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5C9" w:rsidRDefault="005815C9" w:rsidP="005815C9">
      <w:pPr>
        <w:pStyle w:val="NoSpacing"/>
      </w:pPr>
    </w:p>
    <w:p w:rsidR="005815C9" w:rsidRDefault="005815C9" w:rsidP="005815C9">
      <w:pPr>
        <w:pStyle w:val="NoSpacing"/>
      </w:pPr>
    </w:p>
    <w:p w:rsidR="005815C9" w:rsidRPr="00480DB5" w:rsidRDefault="005815C9" w:rsidP="005815C9">
      <w:pPr>
        <w:pStyle w:val="NoSpacing"/>
        <w:jc w:val="center"/>
        <w:rPr>
          <w:sz w:val="22"/>
          <w:lang w:val="sr-Latn-CS"/>
        </w:rPr>
      </w:pPr>
    </w:p>
    <w:tbl>
      <w:tblPr>
        <w:tblW w:w="9360" w:type="dxa"/>
        <w:jc w:val="center"/>
        <w:tblLayout w:type="fixed"/>
        <w:tblLook w:val="0000" w:firstRow="0" w:lastRow="0" w:firstColumn="0" w:lastColumn="0" w:noHBand="0" w:noVBand="0"/>
      </w:tblPr>
      <w:tblGrid>
        <w:gridCol w:w="2160"/>
        <w:gridCol w:w="7200"/>
      </w:tblGrid>
      <w:tr w:rsidR="005815C9" w:rsidRPr="002E1E95" w:rsidTr="006C25EB">
        <w:trPr>
          <w:trHeight w:val="530"/>
          <w:jc w:val="center"/>
        </w:trPr>
        <w:tc>
          <w:tcPr>
            <w:tcW w:w="9360" w:type="dxa"/>
            <w:gridSpan w:val="2"/>
            <w:vAlign w:val="center"/>
          </w:tcPr>
          <w:p w:rsidR="005815C9" w:rsidRPr="002E1E95" w:rsidRDefault="005815C9" w:rsidP="005815C9">
            <w:pPr>
              <w:pStyle w:val="NoSpacing"/>
              <w:jc w:val="center"/>
              <w:rPr>
                <w:b/>
                <w:bCs/>
                <w:i/>
                <w:iCs/>
                <w:sz w:val="22"/>
                <w:szCs w:val="22"/>
                <w:u w:val="single"/>
                <w:lang w:val="sr-Latn-CS"/>
              </w:rPr>
            </w:pPr>
            <w:r w:rsidRPr="002E1E95">
              <w:rPr>
                <w:b/>
                <w:bCs/>
                <w:i/>
                <w:iCs/>
                <w:sz w:val="22"/>
                <w:szCs w:val="22"/>
                <w:u w:val="single"/>
                <w:lang w:val="sr-Latn-CS"/>
              </w:rPr>
              <w:t xml:space="preserve">UPUTSTVO ZA </w:t>
            </w:r>
            <w:r>
              <w:rPr>
                <w:b/>
                <w:bCs/>
                <w:i/>
                <w:iCs/>
                <w:sz w:val="22"/>
                <w:szCs w:val="22"/>
                <w:u w:val="single"/>
                <w:lang w:val="sr-Latn-CS"/>
              </w:rPr>
              <w:t>PACIJENTA</w:t>
            </w:r>
          </w:p>
        </w:tc>
      </w:tr>
      <w:tr w:rsidR="005815C9" w:rsidRPr="002E1E95" w:rsidTr="006C25EB">
        <w:trPr>
          <w:trHeight w:val="1969"/>
          <w:jc w:val="center"/>
        </w:trPr>
        <w:tc>
          <w:tcPr>
            <w:tcW w:w="9360" w:type="dxa"/>
            <w:gridSpan w:val="2"/>
            <w:vAlign w:val="bottom"/>
          </w:tcPr>
          <w:p w:rsidR="005815C9" w:rsidRPr="002E1E95" w:rsidRDefault="005815C9" w:rsidP="005815C9">
            <w:pPr>
              <w:pStyle w:val="NoSpacing"/>
              <w:jc w:val="center"/>
              <w:rPr>
                <w:b/>
                <w:bCs/>
                <w:sz w:val="22"/>
                <w:szCs w:val="22"/>
                <w:u w:val="single"/>
                <w:lang w:val="sr-Latn-CS"/>
              </w:rPr>
            </w:pPr>
          </w:p>
        </w:tc>
      </w:tr>
      <w:tr w:rsidR="005815C9" w:rsidRPr="002E1E95" w:rsidTr="006C25EB">
        <w:trPr>
          <w:trHeight w:val="1225"/>
          <w:jc w:val="center"/>
        </w:trPr>
        <w:tc>
          <w:tcPr>
            <w:tcW w:w="9360" w:type="dxa"/>
            <w:gridSpan w:val="2"/>
          </w:tcPr>
          <w:p w:rsidR="005815C9" w:rsidRPr="002E1E95" w:rsidRDefault="005815C9" w:rsidP="005815C9">
            <w:pPr>
              <w:pStyle w:val="NoSpacing"/>
              <w:jc w:val="center"/>
              <w:rPr>
                <w:b/>
                <w:sz w:val="22"/>
                <w:szCs w:val="22"/>
                <w:lang w:val="sr-Latn-CS"/>
              </w:rPr>
            </w:pPr>
            <w:r w:rsidRPr="002E1E95">
              <w:rPr>
                <w:b/>
                <w:sz w:val="22"/>
                <w:szCs w:val="22"/>
                <w:lang w:val="sr-Latn-CS"/>
              </w:rPr>
              <w:t>Ortanol® gastrorezistentne kapsule, tvrde 20 mg</w:t>
            </w:r>
          </w:p>
          <w:p w:rsidR="005815C9" w:rsidRPr="002E1E95" w:rsidRDefault="005815C9" w:rsidP="005815C9">
            <w:pPr>
              <w:pStyle w:val="NoSpacing"/>
              <w:jc w:val="center"/>
              <w:rPr>
                <w:i/>
                <w:sz w:val="22"/>
                <w:szCs w:val="22"/>
                <w:lang w:val="sr-Latn-CS"/>
              </w:rPr>
            </w:pPr>
            <w:r>
              <w:rPr>
                <w:i/>
                <w:sz w:val="22"/>
                <w:szCs w:val="22"/>
                <w:lang w:val="sr-Latn-CS"/>
              </w:rPr>
              <w:t>blister, 2x7</w:t>
            </w:r>
            <w:r w:rsidRPr="002E1E95">
              <w:rPr>
                <w:i/>
                <w:sz w:val="22"/>
                <w:szCs w:val="22"/>
                <w:lang w:val="sr-Latn-CS"/>
              </w:rPr>
              <w:t xml:space="preserve"> gastrorezistentnih kapsula, tvrdih</w:t>
            </w:r>
          </w:p>
          <w:p w:rsidR="005815C9" w:rsidRDefault="005815C9" w:rsidP="005815C9">
            <w:pPr>
              <w:pStyle w:val="NoSpacing"/>
              <w:jc w:val="center"/>
              <w:rPr>
                <w:i/>
                <w:sz w:val="22"/>
                <w:szCs w:val="22"/>
                <w:lang w:val="sr-Latn-CS"/>
              </w:rPr>
            </w:pPr>
          </w:p>
          <w:p w:rsidR="005815C9" w:rsidRDefault="005815C9" w:rsidP="005815C9">
            <w:pPr>
              <w:pStyle w:val="NoSpacing"/>
              <w:jc w:val="center"/>
              <w:rPr>
                <w:lang w:val="sr-Latn-CS"/>
              </w:rPr>
            </w:pPr>
          </w:p>
          <w:p w:rsidR="005815C9" w:rsidRDefault="005815C9" w:rsidP="005815C9">
            <w:pPr>
              <w:pStyle w:val="NoSpacing"/>
              <w:jc w:val="center"/>
              <w:rPr>
                <w:lang w:val="sr-Latn-CS"/>
              </w:rPr>
            </w:pPr>
          </w:p>
          <w:p w:rsidR="005815C9" w:rsidRDefault="005815C9" w:rsidP="005815C9">
            <w:pPr>
              <w:pStyle w:val="NoSpacing"/>
              <w:jc w:val="center"/>
              <w:rPr>
                <w:lang w:val="sr-Latn-CS"/>
              </w:rPr>
            </w:pPr>
          </w:p>
          <w:p w:rsidR="005815C9" w:rsidRDefault="005815C9" w:rsidP="005815C9">
            <w:pPr>
              <w:pStyle w:val="NoSpacing"/>
              <w:jc w:val="center"/>
              <w:rPr>
                <w:lang w:val="sr-Latn-CS"/>
              </w:rPr>
            </w:pPr>
          </w:p>
          <w:p w:rsidR="005815C9" w:rsidRDefault="005815C9" w:rsidP="005815C9">
            <w:pPr>
              <w:pStyle w:val="NoSpacing"/>
              <w:jc w:val="center"/>
              <w:rPr>
                <w:lang w:val="sr-Latn-CS"/>
              </w:rPr>
            </w:pPr>
          </w:p>
          <w:p w:rsidR="005815C9" w:rsidRPr="005815C9" w:rsidRDefault="005815C9" w:rsidP="005815C9">
            <w:pPr>
              <w:pStyle w:val="NoSpacing"/>
              <w:jc w:val="center"/>
              <w:rPr>
                <w:lang w:val="sr-Latn-CS"/>
              </w:rPr>
            </w:pPr>
          </w:p>
        </w:tc>
      </w:tr>
      <w:tr w:rsidR="005815C9" w:rsidRPr="002E1E95" w:rsidTr="006C25EB">
        <w:trPr>
          <w:trHeight w:val="435"/>
          <w:jc w:val="center"/>
        </w:trPr>
        <w:tc>
          <w:tcPr>
            <w:tcW w:w="2160" w:type="dxa"/>
            <w:vAlign w:val="bottom"/>
          </w:tcPr>
          <w:p w:rsidR="005815C9" w:rsidRPr="002E1E95" w:rsidRDefault="005815C9" w:rsidP="005815C9">
            <w:pPr>
              <w:pStyle w:val="NoSpacing"/>
              <w:rPr>
                <w:sz w:val="22"/>
                <w:szCs w:val="22"/>
                <w:lang w:val="sr-Latn-CS"/>
              </w:rPr>
            </w:pPr>
            <w:r w:rsidRPr="002E1E95">
              <w:rPr>
                <w:sz w:val="22"/>
                <w:szCs w:val="22"/>
                <w:lang w:val="sr-Latn-CS"/>
              </w:rPr>
              <w:t>Proizvođač:</w:t>
            </w:r>
          </w:p>
        </w:tc>
        <w:tc>
          <w:tcPr>
            <w:tcW w:w="7200" w:type="dxa"/>
            <w:vAlign w:val="bottom"/>
          </w:tcPr>
          <w:p w:rsidR="005815C9" w:rsidRPr="00F96133" w:rsidRDefault="005815C9" w:rsidP="005815C9">
            <w:pPr>
              <w:pStyle w:val="NoSpacing"/>
              <w:rPr>
                <w:b/>
                <w:bCs/>
                <w:sz w:val="22"/>
                <w:szCs w:val="22"/>
                <w:lang w:val="sr-Latn-CS"/>
              </w:rPr>
            </w:pPr>
            <w:r w:rsidRPr="00F96133">
              <w:rPr>
                <w:b/>
                <w:bCs/>
                <w:sz w:val="22"/>
                <w:szCs w:val="22"/>
                <w:lang w:val="sr-Latn-CS"/>
              </w:rPr>
              <w:t>Lek farmacevtska družba d.d.</w:t>
            </w:r>
            <w:r>
              <w:rPr>
                <w:b/>
                <w:bCs/>
                <w:sz w:val="22"/>
                <w:szCs w:val="22"/>
                <w:lang w:val="sr-Latn-CS"/>
              </w:rPr>
              <w:t xml:space="preserve">, </w:t>
            </w:r>
            <w:r w:rsidRPr="00F96133">
              <w:rPr>
                <w:b/>
                <w:bCs/>
                <w:sz w:val="22"/>
                <w:szCs w:val="22"/>
                <w:lang w:val="sr-Latn-CS"/>
              </w:rPr>
              <w:t>Verovškova 57, Ljubljana, Slovenija</w:t>
            </w:r>
          </w:p>
        </w:tc>
      </w:tr>
      <w:tr w:rsidR="005815C9" w:rsidRPr="002E1E95" w:rsidTr="006C25EB">
        <w:trPr>
          <w:trHeight w:val="360"/>
          <w:jc w:val="center"/>
        </w:trPr>
        <w:tc>
          <w:tcPr>
            <w:tcW w:w="2160" w:type="dxa"/>
            <w:vAlign w:val="bottom"/>
          </w:tcPr>
          <w:p w:rsidR="005815C9" w:rsidRPr="002E1E95" w:rsidRDefault="005815C9" w:rsidP="005815C9">
            <w:pPr>
              <w:pStyle w:val="NoSpacing"/>
              <w:rPr>
                <w:sz w:val="22"/>
                <w:szCs w:val="22"/>
                <w:lang w:val="sr-Latn-CS"/>
              </w:rPr>
            </w:pPr>
            <w:r w:rsidRPr="002E1E95">
              <w:rPr>
                <w:sz w:val="22"/>
                <w:szCs w:val="22"/>
                <w:lang w:val="sr-Latn-CS"/>
              </w:rPr>
              <w:t>Adresa:</w:t>
            </w:r>
          </w:p>
        </w:tc>
        <w:tc>
          <w:tcPr>
            <w:tcW w:w="7200" w:type="dxa"/>
            <w:vAlign w:val="bottom"/>
          </w:tcPr>
          <w:p w:rsidR="005815C9" w:rsidRPr="00F96133" w:rsidRDefault="005815C9" w:rsidP="005815C9">
            <w:pPr>
              <w:pStyle w:val="NoSpacing"/>
              <w:rPr>
                <w:b/>
                <w:bCs/>
                <w:sz w:val="22"/>
                <w:szCs w:val="22"/>
                <w:lang w:val="sr-Latn-CS"/>
              </w:rPr>
            </w:pPr>
            <w:r w:rsidRPr="00F96133">
              <w:rPr>
                <w:b/>
                <w:bCs/>
                <w:sz w:val="22"/>
                <w:szCs w:val="22"/>
                <w:lang w:val="sr-Latn-CS"/>
              </w:rPr>
              <w:t>Verovškova 57, Ljubljana, Slovenija</w:t>
            </w:r>
          </w:p>
        </w:tc>
      </w:tr>
      <w:tr w:rsidR="005815C9" w:rsidRPr="002E1E95" w:rsidTr="006C25EB">
        <w:trPr>
          <w:trHeight w:val="356"/>
          <w:jc w:val="center"/>
        </w:trPr>
        <w:tc>
          <w:tcPr>
            <w:tcW w:w="2160" w:type="dxa"/>
            <w:vAlign w:val="bottom"/>
          </w:tcPr>
          <w:p w:rsidR="005815C9" w:rsidRPr="002E1E95" w:rsidRDefault="005815C9" w:rsidP="005815C9">
            <w:pPr>
              <w:pStyle w:val="NoSpacing"/>
              <w:rPr>
                <w:sz w:val="22"/>
                <w:szCs w:val="22"/>
                <w:lang w:val="sr-Latn-CS"/>
              </w:rPr>
            </w:pPr>
            <w:r w:rsidRPr="002E1E95">
              <w:rPr>
                <w:sz w:val="22"/>
                <w:szCs w:val="22"/>
                <w:lang w:val="sr-Latn-CS"/>
              </w:rPr>
              <w:t>Podnosilac zaht</w:t>
            </w:r>
            <w:r>
              <w:rPr>
                <w:sz w:val="22"/>
                <w:szCs w:val="22"/>
                <w:lang w:val="sr-Latn-CS"/>
              </w:rPr>
              <w:t>j</w:t>
            </w:r>
            <w:r w:rsidRPr="002E1E95">
              <w:rPr>
                <w:sz w:val="22"/>
                <w:szCs w:val="22"/>
                <w:lang w:val="sr-Latn-CS"/>
              </w:rPr>
              <w:t>eva:</w:t>
            </w:r>
          </w:p>
        </w:tc>
        <w:tc>
          <w:tcPr>
            <w:tcW w:w="7200" w:type="dxa"/>
            <w:vAlign w:val="bottom"/>
          </w:tcPr>
          <w:p w:rsidR="005815C9" w:rsidRPr="002E1E95" w:rsidRDefault="005815C9" w:rsidP="005815C9">
            <w:pPr>
              <w:pStyle w:val="NoSpacing"/>
              <w:rPr>
                <w:b/>
                <w:bCs/>
                <w:sz w:val="22"/>
                <w:szCs w:val="22"/>
                <w:lang w:val="sr-Latn-CS"/>
              </w:rPr>
            </w:pPr>
            <w:r>
              <w:rPr>
                <w:b/>
                <w:bCs/>
                <w:sz w:val="22"/>
                <w:szCs w:val="22"/>
                <w:lang w:val="sr-Latn-CS"/>
              </w:rPr>
              <w:t>Glosarij d.o.o.</w:t>
            </w:r>
          </w:p>
        </w:tc>
      </w:tr>
      <w:tr w:rsidR="005815C9" w:rsidRPr="002E1E95" w:rsidTr="006C25EB">
        <w:trPr>
          <w:trHeight w:val="353"/>
          <w:jc w:val="center"/>
        </w:trPr>
        <w:tc>
          <w:tcPr>
            <w:tcW w:w="2160" w:type="dxa"/>
            <w:vAlign w:val="bottom"/>
          </w:tcPr>
          <w:p w:rsidR="005815C9" w:rsidRPr="002E1E95" w:rsidRDefault="005815C9" w:rsidP="005815C9">
            <w:pPr>
              <w:pStyle w:val="NoSpacing"/>
              <w:rPr>
                <w:sz w:val="22"/>
                <w:szCs w:val="22"/>
                <w:lang w:val="sr-Latn-CS"/>
              </w:rPr>
            </w:pPr>
            <w:r w:rsidRPr="002E1E95">
              <w:rPr>
                <w:sz w:val="22"/>
                <w:szCs w:val="22"/>
                <w:lang w:val="sr-Latn-CS"/>
              </w:rPr>
              <w:t>Adresa:</w:t>
            </w:r>
          </w:p>
        </w:tc>
        <w:tc>
          <w:tcPr>
            <w:tcW w:w="7200" w:type="dxa"/>
            <w:vAlign w:val="bottom"/>
          </w:tcPr>
          <w:p w:rsidR="005815C9" w:rsidRPr="002E1E95" w:rsidRDefault="005815C9" w:rsidP="005815C9">
            <w:pPr>
              <w:pStyle w:val="NoSpacing"/>
              <w:rPr>
                <w:b/>
                <w:bCs/>
                <w:sz w:val="22"/>
                <w:szCs w:val="22"/>
                <w:lang w:val="sr-Latn-CS"/>
              </w:rPr>
            </w:pPr>
            <w:r>
              <w:rPr>
                <w:b/>
                <w:bCs/>
                <w:sz w:val="22"/>
                <w:szCs w:val="22"/>
                <w:lang w:val="sr-Latn-CS"/>
              </w:rPr>
              <w:t>Vojislavljevića 76, 81000 Podgorica, Crna Gora</w:t>
            </w:r>
          </w:p>
        </w:tc>
      </w:tr>
    </w:tbl>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r w:rsidRPr="002E1E95">
        <w:rPr>
          <w:sz w:val="22"/>
          <w:szCs w:val="22"/>
          <w:lang w:val="sr-Latn-CS"/>
        </w:rPr>
        <w:br w:type="page"/>
      </w:r>
    </w:p>
    <w:p w:rsidR="005815C9" w:rsidRPr="002E1E95" w:rsidRDefault="005815C9" w:rsidP="005815C9">
      <w:pPr>
        <w:pStyle w:val="NoSpacing"/>
        <w:rPr>
          <w:sz w:val="22"/>
          <w:szCs w:val="22"/>
          <w:lang w:val="sr-Latn-CS"/>
        </w:rPr>
      </w:pPr>
    </w:p>
    <w:tbl>
      <w:tblPr>
        <w:tblW w:w="9360" w:type="dxa"/>
        <w:jc w:val="center"/>
        <w:tblLayout w:type="fixed"/>
        <w:tblLook w:val="0000" w:firstRow="0" w:lastRow="0" w:firstColumn="0" w:lastColumn="0" w:noHBand="0" w:noVBand="0"/>
      </w:tblPr>
      <w:tblGrid>
        <w:gridCol w:w="8779"/>
        <w:gridCol w:w="581"/>
      </w:tblGrid>
      <w:tr w:rsidR="005815C9" w:rsidRPr="002E1E95" w:rsidTr="006C25EB">
        <w:trPr>
          <w:trHeight w:val="530"/>
          <w:jc w:val="center"/>
        </w:trPr>
        <w:tc>
          <w:tcPr>
            <w:tcW w:w="9360" w:type="dxa"/>
            <w:gridSpan w:val="2"/>
            <w:vAlign w:val="center"/>
          </w:tcPr>
          <w:p w:rsidR="005815C9" w:rsidRPr="002E1E95" w:rsidRDefault="005815C9" w:rsidP="005815C9">
            <w:pPr>
              <w:pStyle w:val="NoSpacing"/>
              <w:rPr>
                <w:b/>
                <w:sz w:val="22"/>
                <w:szCs w:val="22"/>
                <w:lang w:val="sr-Latn-CS"/>
              </w:rPr>
            </w:pPr>
            <w:r w:rsidRPr="002E1E95">
              <w:rPr>
                <w:b/>
                <w:sz w:val="22"/>
                <w:szCs w:val="22"/>
                <w:lang w:val="sr-Latn-CS"/>
              </w:rPr>
              <w:t>Ortanol® 20 mg gastrorezistentne kapsule, tvrde</w:t>
            </w:r>
          </w:p>
          <w:p w:rsidR="005815C9" w:rsidRPr="002E1E95" w:rsidRDefault="005815C9" w:rsidP="005815C9">
            <w:pPr>
              <w:pStyle w:val="NoSpacing"/>
              <w:rPr>
                <w:b/>
                <w:bCs/>
                <w:sz w:val="22"/>
                <w:szCs w:val="22"/>
                <w:lang w:val="sr-Latn-CS"/>
              </w:rPr>
            </w:pPr>
          </w:p>
          <w:p w:rsidR="005815C9" w:rsidRPr="002E1E95" w:rsidRDefault="005815C9" w:rsidP="005815C9">
            <w:pPr>
              <w:pStyle w:val="NoSpacing"/>
              <w:rPr>
                <w:sz w:val="22"/>
                <w:szCs w:val="22"/>
                <w:lang w:val="sr-Latn-CS"/>
              </w:rPr>
            </w:pPr>
            <w:r w:rsidRPr="002E1E95">
              <w:rPr>
                <w:sz w:val="22"/>
                <w:szCs w:val="22"/>
                <w:lang w:val="sr-Latn-CS"/>
              </w:rPr>
              <w:t>INN: omeprazol</w:t>
            </w:r>
          </w:p>
        </w:tc>
      </w:tr>
      <w:tr w:rsidR="005815C9" w:rsidRPr="002E1E95" w:rsidTr="006C25EB">
        <w:trPr>
          <w:gridAfter w:val="1"/>
          <w:wAfter w:w="581" w:type="dxa"/>
          <w:trHeight w:val="1969"/>
          <w:jc w:val="center"/>
        </w:trPr>
        <w:tc>
          <w:tcPr>
            <w:tcW w:w="8779" w:type="dxa"/>
            <w:vAlign w:val="center"/>
          </w:tcPr>
          <w:p w:rsidR="005815C9" w:rsidRPr="002E1E95" w:rsidRDefault="005815C9" w:rsidP="005815C9">
            <w:pPr>
              <w:pStyle w:val="NoSpacing"/>
              <w:rPr>
                <w:b/>
                <w:bCs/>
                <w:sz w:val="22"/>
                <w:szCs w:val="22"/>
                <w:lang w:val="sr-Latn-CS"/>
              </w:rPr>
            </w:pPr>
          </w:p>
          <w:p w:rsidR="005815C9" w:rsidRDefault="005815C9" w:rsidP="005815C9">
            <w:pPr>
              <w:pStyle w:val="NoSpacing"/>
              <w:rPr>
                <w:b/>
                <w:bCs/>
                <w:sz w:val="22"/>
                <w:szCs w:val="22"/>
                <w:lang w:val="sr-Latn-CS"/>
              </w:rPr>
            </w:pPr>
            <w:r w:rsidRPr="008468E5">
              <w:rPr>
                <w:b/>
                <w:bCs/>
                <w:sz w:val="22"/>
                <w:szCs w:val="22"/>
                <w:lang w:val="sr-Latn-CS"/>
              </w:rPr>
              <w:t>Pažljivo pročitajte ovo uput</w:t>
            </w:r>
            <w:r w:rsidR="009B3DF0">
              <w:rPr>
                <w:b/>
                <w:bCs/>
                <w:sz w:val="22"/>
                <w:szCs w:val="22"/>
                <w:lang w:val="sr-Latn-CS"/>
              </w:rPr>
              <w:t>stvo, prije nego što počnete da</w:t>
            </w:r>
            <w:r w:rsidRPr="008468E5">
              <w:rPr>
                <w:b/>
                <w:bCs/>
                <w:sz w:val="22"/>
                <w:szCs w:val="22"/>
                <w:lang w:val="sr-Latn-CS"/>
              </w:rPr>
              <w:t xml:space="preserve"> koristite ovaj lijek.</w:t>
            </w:r>
          </w:p>
          <w:p w:rsidR="005815C9" w:rsidRPr="008468E5" w:rsidRDefault="005815C9" w:rsidP="005815C9">
            <w:pPr>
              <w:pStyle w:val="NoSpacing"/>
              <w:rPr>
                <w:b/>
                <w:bCs/>
                <w:sz w:val="22"/>
                <w:szCs w:val="22"/>
                <w:lang w:val="sr-Latn-CS"/>
              </w:rPr>
            </w:pPr>
          </w:p>
          <w:p w:rsidR="005815C9" w:rsidRPr="008468E5" w:rsidRDefault="005815C9" w:rsidP="005815C9">
            <w:pPr>
              <w:pStyle w:val="NoSpacing"/>
              <w:numPr>
                <w:ilvl w:val="0"/>
                <w:numId w:val="10"/>
              </w:numPr>
              <w:rPr>
                <w:sz w:val="22"/>
                <w:szCs w:val="22"/>
                <w:lang w:val="sr-Latn-CS"/>
              </w:rPr>
            </w:pPr>
            <w:r w:rsidRPr="008468E5">
              <w:rPr>
                <w:sz w:val="22"/>
                <w:szCs w:val="22"/>
                <w:lang w:val="sr-Latn-CS"/>
              </w:rPr>
              <w:t>Uputstvo sačuvajte. Može biti potrebno da ga ponovo pročitate.</w:t>
            </w:r>
          </w:p>
          <w:p w:rsidR="005815C9" w:rsidRPr="008468E5" w:rsidRDefault="005815C9" w:rsidP="005815C9">
            <w:pPr>
              <w:pStyle w:val="NoSpacing"/>
              <w:numPr>
                <w:ilvl w:val="0"/>
                <w:numId w:val="10"/>
              </w:numPr>
              <w:rPr>
                <w:sz w:val="22"/>
                <w:szCs w:val="22"/>
                <w:lang w:val="sr-Latn-CS"/>
              </w:rPr>
            </w:pPr>
            <w:r w:rsidRPr="008468E5">
              <w:rPr>
                <w:sz w:val="22"/>
                <w:szCs w:val="22"/>
                <w:lang w:val="sr-Latn-CS"/>
              </w:rPr>
              <w:t>Ako imate dodatnih pitanja, obratite se svom ljekaru ili farmaceutu.</w:t>
            </w:r>
          </w:p>
          <w:p w:rsidR="005815C9" w:rsidRPr="008468E5" w:rsidRDefault="005815C9" w:rsidP="005815C9">
            <w:pPr>
              <w:pStyle w:val="NoSpacing"/>
              <w:numPr>
                <w:ilvl w:val="0"/>
                <w:numId w:val="10"/>
              </w:numPr>
              <w:rPr>
                <w:sz w:val="22"/>
                <w:szCs w:val="22"/>
                <w:lang w:val="pl-PL"/>
              </w:rPr>
            </w:pPr>
            <w:r w:rsidRPr="008468E5">
              <w:rPr>
                <w:sz w:val="22"/>
                <w:szCs w:val="22"/>
                <w:lang w:val="sr-Latn-CS"/>
              </w:rPr>
              <w:t>Ovaj lijek propisan je Vama i ne smijete ga davati drugima. Može da im škodi, čak i kada imaju iste znake bolesti kao i Vi.</w:t>
            </w:r>
          </w:p>
          <w:p w:rsidR="005815C9" w:rsidRPr="008468E5" w:rsidRDefault="005815C9" w:rsidP="005815C9">
            <w:pPr>
              <w:pStyle w:val="NoSpacing"/>
              <w:numPr>
                <w:ilvl w:val="0"/>
                <w:numId w:val="10"/>
              </w:numPr>
              <w:rPr>
                <w:sz w:val="22"/>
                <w:szCs w:val="22"/>
                <w:lang w:val="pl-PL"/>
              </w:rPr>
            </w:pPr>
            <w:r w:rsidRPr="008468E5">
              <w:rPr>
                <w:spacing w:val="-5"/>
                <w:sz w:val="22"/>
                <w:szCs w:val="22"/>
                <w:lang w:val="sr-Latn-RS"/>
              </w:rPr>
              <w:t>Ako Vam se javi bilo koje neželjeno dejstvo recite to svom ljekaru, farmaceutu ili medicinskoj sestri. Ovo uključuje i bilo koja neželjena dejstva koja nijesu navedena u ovom uputstvu</w:t>
            </w:r>
            <w:r w:rsidRPr="008468E5">
              <w:rPr>
                <w:spacing w:val="-4"/>
                <w:sz w:val="22"/>
                <w:szCs w:val="22"/>
                <w:lang w:val="sr-Latn-RS"/>
              </w:rPr>
              <w:t xml:space="preserve">. </w:t>
            </w:r>
          </w:p>
        </w:tc>
      </w:tr>
      <w:tr w:rsidR="005815C9" w:rsidRPr="002E1E95" w:rsidTr="006C25EB">
        <w:trPr>
          <w:gridAfter w:val="1"/>
          <w:wAfter w:w="581" w:type="dxa"/>
          <w:trHeight w:val="1473"/>
          <w:jc w:val="center"/>
        </w:trPr>
        <w:tc>
          <w:tcPr>
            <w:tcW w:w="8779" w:type="dxa"/>
            <w:vAlign w:val="center"/>
          </w:tcPr>
          <w:p w:rsidR="005815C9" w:rsidRPr="002E1E95" w:rsidRDefault="005815C9" w:rsidP="005815C9">
            <w:pPr>
              <w:pStyle w:val="NoSpacing"/>
              <w:rPr>
                <w:b/>
                <w:bCs/>
                <w:sz w:val="22"/>
                <w:szCs w:val="22"/>
                <w:lang w:val="sr-Latn-CS"/>
              </w:rPr>
            </w:pPr>
          </w:p>
          <w:p w:rsidR="005815C9" w:rsidRPr="002E1E95" w:rsidRDefault="005815C9" w:rsidP="005815C9">
            <w:pPr>
              <w:pStyle w:val="NoSpacing"/>
              <w:rPr>
                <w:b/>
                <w:bCs/>
                <w:sz w:val="22"/>
                <w:szCs w:val="22"/>
                <w:lang w:val="sr-Latn-CS"/>
              </w:rPr>
            </w:pPr>
          </w:p>
          <w:p w:rsidR="005815C9" w:rsidRPr="002E1E95" w:rsidRDefault="005815C9" w:rsidP="005815C9">
            <w:pPr>
              <w:pStyle w:val="NoSpacing"/>
              <w:rPr>
                <w:b/>
                <w:bCs/>
                <w:sz w:val="22"/>
                <w:szCs w:val="22"/>
                <w:lang w:val="sr-Latn-CS"/>
              </w:rPr>
            </w:pPr>
            <w:r w:rsidRPr="002E1E95">
              <w:rPr>
                <w:b/>
                <w:bCs/>
                <w:sz w:val="22"/>
                <w:szCs w:val="22"/>
                <w:lang w:val="sr-Latn-CS"/>
              </w:rPr>
              <w:t>U ovom uputstvu pročitaćete:</w:t>
            </w:r>
          </w:p>
          <w:p w:rsidR="005815C9" w:rsidRPr="002E1E95" w:rsidRDefault="005815C9" w:rsidP="005815C9">
            <w:pPr>
              <w:pStyle w:val="NoSpacing"/>
              <w:rPr>
                <w:bCs/>
                <w:sz w:val="22"/>
                <w:szCs w:val="22"/>
                <w:lang w:val="sr-Latn-CS"/>
              </w:rPr>
            </w:pPr>
          </w:p>
          <w:p w:rsidR="005815C9" w:rsidRPr="002E1E95" w:rsidRDefault="005815C9" w:rsidP="005815C9">
            <w:pPr>
              <w:pStyle w:val="NoSpacing"/>
              <w:rPr>
                <w:sz w:val="22"/>
                <w:szCs w:val="22"/>
                <w:lang w:val="sr-Latn-CS"/>
              </w:rPr>
            </w:pPr>
            <w:r>
              <w:rPr>
                <w:sz w:val="22"/>
                <w:szCs w:val="22"/>
                <w:lang w:val="sr-Latn-CS"/>
              </w:rPr>
              <w:t>1. Šta je lijek Ortanol</w:t>
            </w:r>
            <w:r w:rsidRPr="002E1E95">
              <w:rPr>
                <w:sz w:val="22"/>
                <w:szCs w:val="22"/>
                <w:lang w:val="sr-Latn-CS"/>
              </w:rPr>
              <w:t xml:space="preserve"> i čemu je nam</w:t>
            </w:r>
            <w:r>
              <w:rPr>
                <w:sz w:val="22"/>
                <w:szCs w:val="22"/>
                <w:lang w:val="sr-Latn-CS"/>
              </w:rPr>
              <w:t>ij</w:t>
            </w:r>
            <w:r w:rsidRPr="002E1E95">
              <w:rPr>
                <w:sz w:val="22"/>
                <w:szCs w:val="22"/>
                <w:lang w:val="sr-Latn-CS"/>
              </w:rPr>
              <w:t>enjen</w:t>
            </w:r>
          </w:p>
          <w:p w:rsidR="005815C9" w:rsidRPr="002E1E95" w:rsidRDefault="005815C9" w:rsidP="005815C9">
            <w:pPr>
              <w:pStyle w:val="NoSpacing"/>
              <w:rPr>
                <w:sz w:val="22"/>
                <w:szCs w:val="22"/>
                <w:lang w:val="sr-Latn-CS"/>
              </w:rPr>
            </w:pPr>
            <w:r>
              <w:rPr>
                <w:sz w:val="22"/>
                <w:szCs w:val="22"/>
                <w:lang w:val="sr-Latn-CS"/>
              </w:rPr>
              <w:t xml:space="preserve">2. </w:t>
            </w:r>
            <w:r w:rsidRPr="002E1E95">
              <w:rPr>
                <w:sz w:val="22"/>
                <w:szCs w:val="22"/>
                <w:lang w:val="sr-Latn-CS"/>
              </w:rPr>
              <w:t>Šta treba da znate pr</w:t>
            </w:r>
            <w:r>
              <w:rPr>
                <w:sz w:val="22"/>
                <w:szCs w:val="22"/>
                <w:lang w:val="sr-Latn-CS"/>
              </w:rPr>
              <w:t>ij</w:t>
            </w:r>
            <w:r w:rsidRPr="002E1E95">
              <w:rPr>
                <w:sz w:val="22"/>
                <w:szCs w:val="22"/>
                <w:lang w:val="sr-Latn-CS"/>
              </w:rPr>
              <w:t xml:space="preserve">e nego </w:t>
            </w:r>
            <w:r>
              <w:rPr>
                <w:sz w:val="22"/>
                <w:szCs w:val="22"/>
                <w:lang w:val="sr-Latn-CS"/>
              </w:rPr>
              <w:t>što uzmete lijek Ortanol</w:t>
            </w:r>
          </w:p>
          <w:p w:rsidR="005815C9" w:rsidRPr="002E1E95" w:rsidRDefault="005815C9" w:rsidP="005815C9">
            <w:pPr>
              <w:pStyle w:val="NoSpacing"/>
              <w:rPr>
                <w:sz w:val="22"/>
                <w:szCs w:val="22"/>
                <w:lang w:val="sr-Latn-CS"/>
              </w:rPr>
            </w:pPr>
            <w:r>
              <w:rPr>
                <w:sz w:val="22"/>
                <w:szCs w:val="22"/>
                <w:lang w:val="sr-Latn-CS"/>
              </w:rPr>
              <w:t xml:space="preserve">3. </w:t>
            </w:r>
            <w:r w:rsidRPr="002E1E95">
              <w:rPr>
                <w:sz w:val="22"/>
                <w:szCs w:val="22"/>
                <w:lang w:val="sr-Latn-CS"/>
              </w:rPr>
              <w:t>K</w:t>
            </w:r>
            <w:r>
              <w:rPr>
                <w:sz w:val="22"/>
                <w:szCs w:val="22"/>
                <w:lang w:val="sr-Latn-CS"/>
              </w:rPr>
              <w:t>ako se upotrebljava lijek Ortanol</w:t>
            </w:r>
          </w:p>
          <w:p w:rsidR="005815C9" w:rsidRPr="002E1E95" w:rsidRDefault="005815C9" w:rsidP="005815C9">
            <w:pPr>
              <w:pStyle w:val="NoSpacing"/>
              <w:rPr>
                <w:sz w:val="22"/>
                <w:szCs w:val="22"/>
                <w:lang w:val="sr-Latn-CS"/>
              </w:rPr>
            </w:pPr>
            <w:r>
              <w:rPr>
                <w:sz w:val="22"/>
                <w:szCs w:val="22"/>
                <w:lang w:val="sr-Latn-CS"/>
              </w:rPr>
              <w:t xml:space="preserve">4. </w:t>
            </w:r>
            <w:r w:rsidRPr="002E1E95">
              <w:rPr>
                <w:sz w:val="22"/>
                <w:szCs w:val="22"/>
                <w:lang w:val="sr-Latn-CS"/>
              </w:rPr>
              <w:t xml:space="preserve">Moguća neželjena dejstva </w:t>
            </w:r>
          </w:p>
          <w:p w:rsidR="005815C9" w:rsidRPr="002E1E95" w:rsidRDefault="005815C9" w:rsidP="005815C9">
            <w:pPr>
              <w:pStyle w:val="NoSpacing"/>
              <w:rPr>
                <w:sz w:val="22"/>
                <w:szCs w:val="22"/>
                <w:lang w:val="sr-Latn-CS"/>
              </w:rPr>
            </w:pPr>
            <w:r>
              <w:rPr>
                <w:sz w:val="22"/>
                <w:szCs w:val="22"/>
                <w:lang w:val="sr-Latn-CS"/>
              </w:rPr>
              <w:t>5. Kako čuvati lijek Ortanol</w:t>
            </w:r>
          </w:p>
          <w:p w:rsidR="005815C9" w:rsidRPr="002E1E95" w:rsidRDefault="005815C9" w:rsidP="005815C9">
            <w:pPr>
              <w:pStyle w:val="NoSpacing"/>
              <w:rPr>
                <w:b/>
                <w:bCs/>
                <w:sz w:val="22"/>
                <w:szCs w:val="22"/>
                <w:lang w:val="sr-Latn-CS"/>
              </w:rPr>
            </w:pPr>
            <w:r>
              <w:rPr>
                <w:sz w:val="22"/>
                <w:szCs w:val="22"/>
                <w:lang w:val="sr-Latn-CS"/>
              </w:rPr>
              <w:t xml:space="preserve">6. </w:t>
            </w:r>
            <w:r w:rsidRPr="002E1E95">
              <w:rPr>
                <w:sz w:val="22"/>
                <w:szCs w:val="22"/>
                <w:lang w:val="sr-Latn-CS"/>
              </w:rPr>
              <w:t>Dodatne informacije</w:t>
            </w:r>
          </w:p>
          <w:p w:rsidR="005815C9" w:rsidRPr="002E1E95" w:rsidRDefault="005815C9" w:rsidP="005815C9">
            <w:pPr>
              <w:pStyle w:val="NoSpacing"/>
              <w:rPr>
                <w:b/>
                <w:bCs/>
                <w:sz w:val="22"/>
                <w:szCs w:val="22"/>
                <w:lang w:val="sr-Latn-CS"/>
              </w:rPr>
            </w:pPr>
          </w:p>
        </w:tc>
      </w:tr>
    </w:tbl>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r w:rsidRPr="002E1E95">
        <w:rPr>
          <w:sz w:val="22"/>
          <w:szCs w:val="22"/>
          <w:lang w:val="sr-Latn-CS"/>
        </w:rPr>
        <w:br w:type="page"/>
      </w:r>
    </w:p>
    <w:tbl>
      <w:tblPr>
        <w:tblW w:w="10188" w:type="dxa"/>
        <w:tblLayout w:type="fixed"/>
        <w:tblLook w:val="0000" w:firstRow="0" w:lastRow="0" w:firstColumn="0" w:lastColumn="0" w:noHBand="0" w:noVBand="0"/>
      </w:tblPr>
      <w:tblGrid>
        <w:gridCol w:w="10188"/>
      </w:tblGrid>
      <w:tr w:rsidR="005815C9" w:rsidRPr="002E1E95" w:rsidTr="006C25EB">
        <w:tc>
          <w:tcPr>
            <w:tcW w:w="10188" w:type="dxa"/>
            <w:vAlign w:val="center"/>
          </w:tcPr>
          <w:p w:rsidR="005815C9" w:rsidRPr="002E1E95" w:rsidRDefault="005815C9" w:rsidP="005815C9">
            <w:pPr>
              <w:pStyle w:val="NoSpacing"/>
              <w:rPr>
                <w:b/>
                <w:bCs/>
                <w:sz w:val="22"/>
                <w:szCs w:val="22"/>
                <w:lang w:val="sr-Latn-CS"/>
              </w:rPr>
            </w:pPr>
            <w:r w:rsidRPr="002E1E95">
              <w:rPr>
                <w:b/>
                <w:bCs/>
                <w:sz w:val="22"/>
                <w:szCs w:val="22"/>
                <w:lang w:val="sr-Latn-CS"/>
              </w:rPr>
              <w:lastRenderedPageBreak/>
              <w:t xml:space="preserve">1. </w:t>
            </w:r>
            <w:r w:rsidRPr="002E1E95">
              <w:rPr>
                <w:b/>
                <w:sz w:val="22"/>
                <w:szCs w:val="22"/>
                <w:lang w:val="sr-Latn-CS"/>
              </w:rPr>
              <w:t>ŠTA JE L</w:t>
            </w:r>
            <w:r>
              <w:rPr>
                <w:b/>
                <w:sz w:val="22"/>
                <w:szCs w:val="22"/>
                <w:lang w:val="sr-Latn-CS"/>
              </w:rPr>
              <w:t>IJ</w:t>
            </w:r>
            <w:r w:rsidRPr="002E1E95">
              <w:rPr>
                <w:b/>
                <w:sz w:val="22"/>
                <w:szCs w:val="22"/>
                <w:lang w:val="sr-Latn-CS"/>
              </w:rPr>
              <w:t>EK Ortanol I ČEMU JE NAM</w:t>
            </w:r>
            <w:r>
              <w:rPr>
                <w:b/>
                <w:sz w:val="22"/>
                <w:szCs w:val="22"/>
                <w:lang w:val="sr-Latn-CS"/>
              </w:rPr>
              <w:t>IJ</w:t>
            </w:r>
            <w:r w:rsidRPr="002E1E95">
              <w:rPr>
                <w:b/>
                <w:sz w:val="22"/>
                <w:szCs w:val="22"/>
                <w:lang w:val="sr-Latn-CS"/>
              </w:rPr>
              <w:t>ENJEN</w:t>
            </w:r>
          </w:p>
        </w:tc>
      </w:tr>
      <w:tr w:rsidR="005815C9" w:rsidRPr="002E1E95" w:rsidTr="006C25EB">
        <w:trPr>
          <w:trHeight w:val="540"/>
        </w:trPr>
        <w:tc>
          <w:tcPr>
            <w:tcW w:w="10188" w:type="dxa"/>
            <w:vAlign w:val="center"/>
          </w:tcPr>
          <w:p w:rsidR="005815C9"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r w:rsidRPr="002E1E95">
              <w:rPr>
                <w:sz w:val="22"/>
                <w:szCs w:val="22"/>
                <w:lang w:val="sr-Latn-CS"/>
              </w:rPr>
              <w:t>L</w:t>
            </w:r>
            <w:r>
              <w:rPr>
                <w:sz w:val="22"/>
                <w:szCs w:val="22"/>
                <w:lang w:val="sr-Latn-CS"/>
              </w:rPr>
              <w:t>ij</w:t>
            </w:r>
            <w:r w:rsidRPr="002E1E95">
              <w:rPr>
                <w:sz w:val="22"/>
                <w:szCs w:val="22"/>
                <w:lang w:val="sr-Latn-CS"/>
              </w:rPr>
              <w:t>ek Ortanol spada u grupu l</w:t>
            </w:r>
            <w:r>
              <w:rPr>
                <w:sz w:val="22"/>
                <w:szCs w:val="22"/>
                <w:lang w:val="sr-Latn-CS"/>
              </w:rPr>
              <w:t>j</w:t>
            </w:r>
            <w:r w:rsidRPr="002E1E95">
              <w:rPr>
                <w:sz w:val="22"/>
                <w:szCs w:val="22"/>
                <w:lang w:val="sr-Latn-CS"/>
              </w:rPr>
              <w:t>ekova koja se zove inhibitori protonske pumpe. Ovaj l</w:t>
            </w:r>
            <w:r>
              <w:rPr>
                <w:sz w:val="22"/>
                <w:szCs w:val="22"/>
                <w:lang w:val="sr-Latn-CS"/>
              </w:rPr>
              <w:t>ij</w:t>
            </w:r>
            <w:r w:rsidRPr="002E1E95">
              <w:rPr>
                <w:sz w:val="22"/>
                <w:szCs w:val="22"/>
                <w:lang w:val="sr-Latn-CS"/>
              </w:rPr>
              <w:t>ek sadrži omeprazol kao aktivnu supstancu i d</w:t>
            </w:r>
            <w:r>
              <w:rPr>
                <w:sz w:val="22"/>
                <w:szCs w:val="22"/>
                <w:lang w:val="sr-Latn-CS"/>
              </w:rPr>
              <w:t>j</w:t>
            </w:r>
            <w:r w:rsidRPr="002E1E95">
              <w:rPr>
                <w:sz w:val="22"/>
                <w:szCs w:val="22"/>
                <w:lang w:val="sr-Latn-CS"/>
              </w:rPr>
              <w:t>eluje tako što smanjuje stvaranje želudačne kiseline.</w:t>
            </w:r>
          </w:p>
          <w:p w:rsidR="005815C9" w:rsidRPr="002E1E95" w:rsidRDefault="005815C9" w:rsidP="005815C9">
            <w:pPr>
              <w:pStyle w:val="NoSpacing"/>
              <w:rPr>
                <w:sz w:val="22"/>
                <w:szCs w:val="22"/>
                <w:lang w:val="sr-Latn-CS"/>
              </w:rPr>
            </w:pPr>
          </w:p>
          <w:p w:rsidR="005815C9" w:rsidRDefault="005815C9" w:rsidP="005815C9">
            <w:pPr>
              <w:pStyle w:val="NoSpacing"/>
              <w:rPr>
                <w:sz w:val="22"/>
                <w:szCs w:val="22"/>
                <w:lang w:val="sr-Latn-CS"/>
              </w:rPr>
            </w:pPr>
            <w:r w:rsidRPr="002E1E95">
              <w:rPr>
                <w:sz w:val="22"/>
                <w:szCs w:val="22"/>
                <w:lang w:val="sr-Latn-CS"/>
              </w:rPr>
              <w:t>L</w:t>
            </w:r>
            <w:r>
              <w:rPr>
                <w:sz w:val="22"/>
                <w:szCs w:val="22"/>
                <w:lang w:val="sr-Latn-CS"/>
              </w:rPr>
              <w:t>ij</w:t>
            </w:r>
            <w:r w:rsidRPr="002E1E95">
              <w:rPr>
                <w:sz w:val="22"/>
                <w:szCs w:val="22"/>
                <w:lang w:val="sr-Latn-CS"/>
              </w:rPr>
              <w:t>ek Ortanol se koristi u terapiji sl</w:t>
            </w:r>
            <w:r>
              <w:rPr>
                <w:sz w:val="22"/>
                <w:szCs w:val="22"/>
                <w:lang w:val="sr-Latn-CS"/>
              </w:rPr>
              <w:t>j</w:t>
            </w:r>
            <w:r w:rsidRPr="002E1E95">
              <w:rPr>
                <w:sz w:val="22"/>
                <w:szCs w:val="22"/>
                <w:lang w:val="sr-Latn-CS"/>
              </w:rPr>
              <w:t>edećih stanja:</w:t>
            </w:r>
          </w:p>
          <w:p w:rsidR="005815C9" w:rsidRDefault="005815C9" w:rsidP="005815C9">
            <w:pPr>
              <w:pStyle w:val="NoSpacing"/>
              <w:rPr>
                <w:sz w:val="22"/>
                <w:szCs w:val="22"/>
                <w:lang w:val="sr-Latn-CS"/>
              </w:rPr>
            </w:pPr>
          </w:p>
          <w:p w:rsidR="005815C9" w:rsidRPr="002A5093" w:rsidRDefault="005815C9" w:rsidP="005815C9">
            <w:pPr>
              <w:pStyle w:val="NoSpacing"/>
              <w:rPr>
                <w:i/>
                <w:sz w:val="22"/>
                <w:szCs w:val="22"/>
                <w:u w:val="single"/>
                <w:lang w:val="sr-Latn-CS"/>
              </w:rPr>
            </w:pPr>
            <w:r w:rsidRPr="002A5093">
              <w:rPr>
                <w:i/>
                <w:sz w:val="22"/>
                <w:szCs w:val="22"/>
                <w:u w:val="single"/>
                <w:lang w:val="sr-Latn-CS"/>
              </w:rPr>
              <w:t>Odrasli</w:t>
            </w:r>
            <w:r>
              <w:rPr>
                <w:i/>
                <w:sz w:val="22"/>
                <w:szCs w:val="22"/>
                <w:u w:val="single"/>
                <w:lang w:val="sr-Latn-CS"/>
              </w:rPr>
              <w:t>:</w:t>
            </w:r>
          </w:p>
          <w:p w:rsidR="005815C9" w:rsidRPr="005815C9" w:rsidRDefault="005815C9" w:rsidP="005815C9">
            <w:pPr>
              <w:pStyle w:val="NoSpacing"/>
              <w:numPr>
                <w:ilvl w:val="0"/>
                <w:numId w:val="10"/>
              </w:numPr>
              <w:rPr>
                <w:sz w:val="22"/>
                <w:szCs w:val="22"/>
                <w:lang w:val="sr-Latn-CS"/>
              </w:rPr>
            </w:pPr>
            <w:r w:rsidRPr="005815C9">
              <w:rPr>
                <w:sz w:val="22"/>
                <w:szCs w:val="22"/>
                <w:lang w:val="sr-Latn-CS"/>
              </w:rPr>
              <w:t xml:space="preserve">Gastro-ezofagealna refluksna bolest (GERB). To je bolest u kojoj se kiselina vraća iz želuca u jednjak (cijev koja povezuje grlo sa želucem) uzrokujući bol, zapaljenje i gorušicu. </w:t>
            </w:r>
          </w:p>
          <w:p w:rsidR="005815C9" w:rsidRPr="005815C9" w:rsidRDefault="005815C9" w:rsidP="005815C9">
            <w:pPr>
              <w:pStyle w:val="NoSpacing"/>
              <w:numPr>
                <w:ilvl w:val="0"/>
                <w:numId w:val="10"/>
              </w:numPr>
              <w:rPr>
                <w:sz w:val="22"/>
                <w:szCs w:val="22"/>
                <w:lang w:val="sr-Latn-CS"/>
              </w:rPr>
            </w:pPr>
            <w:r w:rsidRPr="005815C9">
              <w:rPr>
                <w:sz w:val="22"/>
                <w:szCs w:val="22"/>
                <w:lang w:val="sr-Latn-CS"/>
              </w:rPr>
              <w:t xml:space="preserve">Čirevi u gornjem dijelu tankog crijeva (čir na dvanaestopalačnom crijevu) ili želucu (čir na želucu). </w:t>
            </w:r>
          </w:p>
          <w:p w:rsidR="005815C9" w:rsidRPr="005815C9" w:rsidRDefault="005815C9" w:rsidP="005815C9">
            <w:pPr>
              <w:pStyle w:val="NoSpacing"/>
              <w:numPr>
                <w:ilvl w:val="0"/>
                <w:numId w:val="10"/>
              </w:numPr>
              <w:rPr>
                <w:sz w:val="22"/>
                <w:szCs w:val="22"/>
                <w:lang w:val="sr-Latn-CS"/>
              </w:rPr>
            </w:pPr>
            <w:r w:rsidRPr="005815C9">
              <w:rPr>
                <w:sz w:val="22"/>
                <w:szCs w:val="22"/>
                <w:lang w:val="sr-Latn-CS"/>
              </w:rPr>
              <w:t xml:space="preserve">Čirevi koji su zaraženi bakterijama zvanim 'Helicobacter pilori'. Ukoliko imate ovakvo stanje, Vaš ljekar može takođe propisati antibiotike za liječenje infekcije i omogućiti da čir zacijeli </w:t>
            </w:r>
          </w:p>
          <w:p w:rsidR="005815C9" w:rsidRPr="005815C9" w:rsidRDefault="005815C9" w:rsidP="005815C9">
            <w:pPr>
              <w:pStyle w:val="NoSpacing"/>
              <w:numPr>
                <w:ilvl w:val="0"/>
                <w:numId w:val="10"/>
              </w:numPr>
              <w:rPr>
                <w:sz w:val="22"/>
                <w:szCs w:val="22"/>
                <w:lang w:val="sr-Latn-CS"/>
              </w:rPr>
            </w:pPr>
            <w:r w:rsidRPr="005815C9">
              <w:rPr>
                <w:sz w:val="22"/>
                <w:szCs w:val="22"/>
                <w:lang w:val="sr-Latn-CS"/>
              </w:rPr>
              <w:t xml:space="preserve">Čirevi uzrokovani ljekovima koji se zovu NSAIDs (nesteroidni antiinflamatorni ljekovi). Ortanol se takođe može koristiti za sprečavanja pojave čireva tokom primjene NSAIDs. </w:t>
            </w:r>
          </w:p>
          <w:p w:rsidR="005815C9" w:rsidRPr="005815C9" w:rsidRDefault="005815C9" w:rsidP="005815C9">
            <w:pPr>
              <w:pStyle w:val="NoSpacing"/>
              <w:numPr>
                <w:ilvl w:val="0"/>
                <w:numId w:val="10"/>
              </w:numPr>
              <w:rPr>
                <w:sz w:val="22"/>
                <w:szCs w:val="22"/>
                <w:lang w:val="sr-Latn-CS"/>
              </w:rPr>
            </w:pPr>
            <w:r w:rsidRPr="005815C9">
              <w:rPr>
                <w:sz w:val="22"/>
                <w:szCs w:val="22"/>
                <w:lang w:val="sr-Latn-CS"/>
              </w:rPr>
              <w:t>Višak kiseline u stomaku uzrokovano stvaranjem u pankreasu (Zollinger-Ellisonov sindrom).</w:t>
            </w:r>
          </w:p>
          <w:p w:rsidR="005815C9" w:rsidRPr="005815C9" w:rsidRDefault="005815C9" w:rsidP="005815C9">
            <w:pPr>
              <w:pStyle w:val="NoSpacing"/>
              <w:ind w:left="720"/>
              <w:rPr>
                <w:sz w:val="22"/>
                <w:szCs w:val="22"/>
                <w:lang w:val="sr-Latn-CS"/>
              </w:rPr>
            </w:pPr>
          </w:p>
          <w:p w:rsidR="005815C9" w:rsidRDefault="005815C9" w:rsidP="005815C9">
            <w:pPr>
              <w:pStyle w:val="NoSpacing"/>
              <w:rPr>
                <w:i/>
                <w:sz w:val="22"/>
                <w:szCs w:val="22"/>
                <w:u w:val="single"/>
                <w:shd w:val="clear" w:color="auto" w:fill="FFFFFF"/>
                <w:lang w:val="sr-Latn-CS"/>
              </w:rPr>
            </w:pPr>
            <w:r w:rsidRPr="002A5093">
              <w:rPr>
                <w:i/>
                <w:sz w:val="22"/>
                <w:szCs w:val="22"/>
                <w:u w:val="single"/>
                <w:shd w:val="clear" w:color="auto" w:fill="FFFFFF"/>
                <w:lang w:val="sr-Latn-CS"/>
              </w:rPr>
              <w:t>Djeca</w:t>
            </w:r>
          </w:p>
          <w:p w:rsidR="005815C9" w:rsidRDefault="005815C9" w:rsidP="005815C9">
            <w:pPr>
              <w:pStyle w:val="NoSpacing"/>
              <w:rPr>
                <w:i/>
                <w:sz w:val="22"/>
                <w:szCs w:val="22"/>
                <w:u w:val="single"/>
                <w:shd w:val="clear" w:color="auto" w:fill="FFFFFF"/>
                <w:lang w:val="sr-Latn-CS"/>
              </w:rPr>
            </w:pPr>
          </w:p>
          <w:p w:rsidR="005815C9" w:rsidRPr="00314F43" w:rsidRDefault="005815C9" w:rsidP="005815C9">
            <w:pPr>
              <w:pStyle w:val="NoSpacing"/>
              <w:rPr>
                <w:i/>
                <w:sz w:val="22"/>
                <w:szCs w:val="22"/>
                <w:lang w:val="sr-Latn-CS"/>
              </w:rPr>
            </w:pPr>
            <w:r>
              <w:rPr>
                <w:i/>
                <w:sz w:val="22"/>
                <w:szCs w:val="22"/>
                <w:lang w:val="sr-Latn-CS"/>
              </w:rPr>
              <w:t>D</w:t>
            </w:r>
            <w:r w:rsidRPr="00314F43">
              <w:rPr>
                <w:i/>
                <w:sz w:val="22"/>
                <w:szCs w:val="22"/>
                <w:lang w:val="sr-Latn-CS"/>
              </w:rPr>
              <w:t>jec</w:t>
            </w:r>
            <w:r>
              <w:rPr>
                <w:i/>
                <w:sz w:val="22"/>
                <w:szCs w:val="22"/>
                <w:lang w:val="sr-Latn-CS"/>
              </w:rPr>
              <w:t>a</w:t>
            </w:r>
            <w:r w:rsidRPr="00314F43">
              <w:rPr>
                <w:i/>
                <w:sz w:val="22"/>
                <w:szCs w:val="22"/>
                <w:lang w:val="sr-Latn-CS"/>
              </w:rPr>
              <w:t xml:space="preserve"> starij</w:t>
            </w:r>
            <w:r>
              <w:rPr>
                <w:i/>
                <w:sz w:val="22"/>
                <w:szCs w:val="22"/>
                <w:lang w:val="sr-Latn-CS"/>
              </w:rPr>
              <w:t>a</w:t>
            </w:r>
            <w:r w:rsidRPr="00314F43">
              <w:rPr>
                <w:i/>
                <w:sz w:val="22"/>
                <w:szCs w:val="22"/>
                <w:lang w:val="sr-Latn-CS"/>
              </w:rPr>
              <w:t xml:space="preserve"> od 1 godine i tjelesne težine 10 kg i više:</w:t>
            </w:r>
          </w:p>
          <w:p w:rsidR="005815C9" w:rsidRPr="005815C9" w:rsidRDefault="005815C9" w:rsidP="005815C9">
            <w:pPr>
              <w:pStyle w:val="NoSpacing"/>
              <w:numPr>
                <w:ilvl w:val="0"/>
                <w:numId w:val="10"/>
              </w:numPr>
              <w:rPr>
                <w:sz w:val="22"/>
                <w:szCs w:val="22"/>
                <w:lang w:val="sr-Latn-CS"/>
              </w:rPr>
            </w:pPr>
            <w:r w:rsidRPr="005815C9">
              <w:rPr>
                <w:sz w:val="22"/>
                <w:szCs w:val="22"/>
                <w:lang w:val="sr-Latn-CS"/>
              </w:rPr>
              <w:t>Gastro-ezofagealna refluksna bolest (GERB). Ovdje se kiselina iz želuca vraća u jednjak (cijev koja povezuje grlo sa želucem) uzrokujući bol, zapaljenje i gorušicu.</w:t>
            </w:r>
          </w:p>
          <w:p w:rsidR="005815C9" w:rsidRPr="002A5093" w:rsidRDefault="005815C9" w:rsidP="005815C9">
            <w:pPr>
              <w:pStyle w:val="NoSpacing"/>
              <w:rPr>
                <w:i/>
                <w:sz w:val="22"/>
                <w:szCs w:val="22"/>
                <w:u w:val="single"/>
                <w:lang w:val="sr-Latn-CS"/>
              </w:rPr>
            </w:pPr>
            <w:r w:rsidRPr="002A5093">
              <w:rPr>
                <w:sz w:val="22"/>
                <w:szCs w:val="22"/>
                <w:shd w:val="clear" w:color="auto" w:fill="FFFFFF"/>
              </w:rPr>
              <w:t>Kod</w:t>
            </w:r>
            <w:r w:rsidRPr="002A5093">
              <w:rPr>
                <w:sz w:val="22"/>
                <w:szCs w:val="22"/>
                <w:shd w:val="clear" w:color="auto" w:fill="FFFFFF"/>
                <w:lang w:val="sr-Latn-CS"/>
              </w:rPr>
              <w:t xml:space="preserve"> </w:t>
            </w:r>
            <w:r w:rsidRPr="002A5093">
              <w:rPr>
                <w:sz w:val="22"/>
                <w:szCs w:val="22"/>
                <w:shd w:val="clear" w:color="auto" w:fill="FFFFFF"/>
              </w:rPr>
              <w:t>d</w:t>
            </w:r>
            <w:r>
              <w:rPr>
                <w:sz w:val="22"/>
                <w:szCs w:val="22"/>
                <w:shd w:val="clear" w:color="auto" w:fill="FFFFFF"/>
              </w:rPr>
              <w:t>j</w:t>
            </w:r>
            <w:r w:rsidRPr="002A5093">
              <w:rPr>
                <w:sz w:val="22"/>
                <w:szCs w:val="22"/>
                <w:shd w:val="clear" w:color="auto" w:fill="FFFFFF"/>
              </w:rPr>
              <w:t>ece</w:t>
            </w:r>
            <w:r w:rsidRPr="002A5093">
              <w:rPr>
                <w:sz w:val="22"/>
                <w:szCs w:val="22"/>
                <w:shd w:val="clear" w:color="auto" w:fill="FFFFFF"/>
                <w:lang w:val="sr-Latn-CS"/>
              </w:rPr>
              <w:t xml:space="preserve">, </w:t>
            </w:r>
            <w:r w:rsidRPr="002A5093">
              <w:rPr>
                <w:sz w:val="22"/>
                <w:szCs w:val="22"/>
                <w:shd w:val="clear" w:color="auto" w:fill="FFFFFF"/>
              </w:rPr>
              <w:t>simptomi</w:t>
            </w:r>
            <w:r w:rsidRPr="002A5093">
              <w:rPr>
                <w:sz w:val="22"/>
                <w:szCs w:val="22"/>
                <w:shd w:val="clear" w:color="auto" w:fill="FFFFFF"/>
                <w:lang w:val="sr-Latn-CS"/>
              </w:rPr>
              <w:t xml:space="preserve"> </w:t>
            </w:r>
            <w:r w:rsidRPr="002A5093">
              <w:rPr>
                <w:sz w:val="22"/>
                <w:szCs w:val="22"/>
                <w:shd w:val="clear" w:color="auto" w:fill="FFFFFF"/>
              </w:rPr>
              <w:t>mogu</w:t>
            </w:r>
            <w:r w:rsidRPr="002A5093">
              <w:rPr>
                <w:sz w:val="22"/>
                <w:szCs w:val="22"/>
                <w:shd w:val="clear" w:color="auto" w:fill="FFFFFF"/>
                <w:lang w:val="sr-Latn-CS"/>
              </w:rPr>
              <w:t xml:space="preserve"> </w:t>
            </w:r>
            <w:r w:rsidRPr="002A5093">
              <w:rPr>
                <w:sz w:val="22"/>
                <w:szCs w:val="22"/>
                <w:shd w:val="clear" w:color="auto" w:fill="FFFFFF"/>
              </w:rPr>
              <w:t>uklju</w:t>
            </w:r>
            <w:r w:rsidRPr="002A5093">
              <w:rPr>
                <w:sz w:val="22"/>
                <w:szCs w:val="22"/>
                <w:shd w:val="clear" w:color="auto" w:fill="FFFFFF"/>
                <w:lang w:val="sr-Latn-CS"/>
              </w:rPr>
              <w:t>č</w:t>
            </w:r>
            <w:r w:rsidRPr="002A5093">
              <w:rPr>
                <w:sz w:val="22"/>
                <w:szCs w:val="22"/>
                <w:shd w:val="clear" w:color="auto" w:fill="FFFFFF"/>
              </w:rPr>
              <w:t>ivati</w:t>
            </w:r>
            <w:r w:rsidRPr="002A5093">
              <w:rPr>
                <w:sz w:val="22"/>
                <w:szCs w:val="22"/>
                <w:shd w:val="clear" w:color="auto" w:fill="FFFFFF"/>
                <w:lang w:val="sr-Latn-CS"/>
              </w:rPr>
              <w:t xml:space="preserve"> </w:t>
            </w:r>
            <w:r>
              <w:rPr>
                <w:sz w:val="22"/>
                <w:szCs w:val="22"/>
                <w:shd w:val="clear" w:color="auto" w:fill="FFFFFF"/>
              </w:rPr>
              <w:t>vra</w:t>
            </w:r>
            <w:r w:rsidRPr="00314F43">
              <w:rPr>
                <w:sz w:val="22"/>
                <w:szCs w:val="22"/>
                <w:shd w:val="clear" w:color="auto" w:fill="FFFFFF"/>
                <w:lang w:val="sr-Latn-CS"/>
              </w:rPr>
              <w:t>ć</w:t>
            </w:r>
            <w:r>
              <w:rPr>
                <w:sz w:val="22"/>
                <w:szCs w:val="22"/>
                <w:shd w:val="clear" w:color="auto" w:fill="FFFFFF"/>
              </w:rPr>
              <w:t>anje</w:t>
            </w:r>
            <w:r w:rsidRPr="002A5093">
              <w:rPr>
                <w:sz w:val="22"/>
                <w:szCs w:val="22"/>
                <w:shd w:val="clear" w:color="auto" w:fill="FFFFFF"/>
                <w:lang w:val="sr-Latn-CS"/>
              </w:rPr>
              <w:t xml:space="preserve"> </w:t>
            </w:r>
            <w:r w:rsidRPr="002A5093">
              <w:rPr>
                <w:sz w:val="22"/>
                <w:szCs w:val="22"/>
                <w:shd w:val="clear" w:color="auto" w:fill="FFFFFF"/>
              </w:rPr>
              <w:t>sadr</w:t>
            </w:r>
            <w:r w:rsidRPr="002A5093">
              <w:rPr>
                <w:sz w:val="22"/>
                <w:szCs w:val="22"/>
                <w:shd w:val="clear" w:color="auto" w:fill="FFFFFF"/>
                <w:lang w:val="sr-Latn-CS"/>
              </w:rPr>
              <w:t>ž</w:t>
            </w:r>
            <w:r w:rsidRPr="002A5093">
              <w:rPr>
                <w:sz w:val="22"/>
                <w:szCs w:val="22"/>
                <w:shd w:val="clear" w:color="auto" w:fill="FFFFFF"/>
              </w:rPr>
              <w:t>aja</w:t>
            </w:r>
            <w:r w:rsidRPr="002A5093">
              <w:rPr>
                <w:sz w:val="22"/>
                <w:szCs w:val="22"/>
                <w:shd w:val="clear" w:color="auto" w:fill="FFFFFF"/>
                <w:lang w:val="sr-Latn-CS"/>
              </w:rPr>
              <w:t xml:space="preserve"> ž</w:t>
            </w:r>
            <w:r w:rsidRPr="002A5093">
              <w:rPr>
                <w:sz w:val="22"/>
                <w:szCs w:val="22"/>
                <w:shd w:val="clear" w:color="auto" w:fill="FFFFFF"/>
              </w:rPr>
              <w:t>eluca</w:t>
            </w:r>
            <w:r w:rsidRPr="002A5093">
              <w:rPr>
                <w:sz w:val="22"/>
                <w:szCs w:val="22"/>
                <w:shd w:val="clear" w:color="auto" w:fill="FFFFFF"/>
                <w:lang w:val="sr-Latn-CS"/>
              </w:rPr>
              <w:t xml:space="preserve"> </w:t>
            </w:r>
            <w:r w:rsidRPr="002A5093">
              <w:rPr>
                <w:sz w:val="22"/>
                <w:szCs w:val="22"/>
                <w:shd w:val="clear" w:color="auto" w:fill="FFFFFF"/>
              </w:rPr>
              <w:t>u</w:t>
            </w:r>
            <w:r w:rsidRPr="002A5093">
              <w:rPr>
                <w:sz w:val="22"/>
                <w:szCs w:val="22"/>
                <w:shd w:val="clear" w:color="auto" w:fill="FFFFFF"/>
                <w:lang w:val="sr-Latn-CS"/>
              </w:rPr>
              <w:t xml:space="preserve"> </w:t>
            </w:r>
            <w:r w:rsidRPr="002A5093">
              <w:rPr>
                <w:sz w:val="22"/>
                <w:szCs w:val="22"/>
                <w:shd w:val="clear" w:color="auto" w:fill="FFFFFF"/>
              </w:rPr>
              <w:t>usta</w:t>
            </w:r>
            <w:r w:rsidRPr="002A5093">
              <w:rPr>
                <w:sz w:val="22"/>
                <w:szCs w:val="22"/>
                <w:shd w:val="clear" w:color="auto" w:fill="FFFFFF"/>
                <w:lang w:val="sr-Latn-CS"/>
              </w:rPr>
              <w:t xml:space="preserve"> (</w:t>
            </w:r>
            <w:r w:rsidRPr="002A5093">
              <w:rPr>
                <w:sz w:val="22"/>
                <w:szCs w:val="22"/>
                <w:shd w:val="clear" w:color="auto" w:fill="FFFFFF"/>
              </w:rPr>
              <w:t>regurgitacija</w:t>
            </w:r>
            <w:r w:rsidR="00F42F61">
              <w:rPr>
                <w:sz w:val="22"/>
                <w:szCs w:val="22"/>
                <w:shd w:val="clear" w:color="auto" w:fill="FFFFFF"/>
                <w:lang w:val="sr-Latn-CS"/>
              </w:rPr>
              <w:t>),</w:t>
            </w:r>
            <w:r>
              <w:rPr>
                <w:sz w:val="22"/>
                <w:szCs w:val="22"/>
                <w:shd w:val="clear" w:color="auto" w:fill="FFFFFF"/>
                <w:lang w:val="sr-Latn-CS"/>
              </w:rPr>
              <w:t xml:space="preserve"> m</w:t>
            </w:r>
            <w:r>
              <w:rPr>
                <w:sz w:val="22"/>
                <w:szCs w:val="22"/>
                <w:shd w:val="clear" w:color="auto" w:fill="FFFFFF"/>
              </w:rPr>
              <w:t>u</w:t>
            </w:r>
            <w:r w:rsidRPr="002A5093">
              <w:rPr>
                <w:sz w:val="22"/>
                <w:szCs w:val="22"/>
                <w:shd w:val="clear" w:color="auto" w:fill="FFFFFF"/>
                <w:lang w:val="sr-Latn-CS"/>
              </w:rPr>
              <w:t>č</w:t>
            </w:r>
            <w:r>
              <w:rPr>
                <w:sz w:val="22"/>
                <w:szCs w:val="22"/>
                <w:shd w:val="clear" w:color="auto" w:fill="FFFFFF"/>
              </w:rPr>
              <w:t>ninu</w:t>
            </w:r>
            <w:r w:rsidRPr="00C37029">
              <w:rPr>
                <w:sz w:val="22"/>
                <w:szCs w:val="22"/>
                <w:shd w:val="clear" w:color="auto" w:fill="FFFFFF"/>
                <w:lang w:val="sr-Latn-CS"/>
              </w:rPr>
              <w:t xml:space="preserve"> </w:t>
            </w:r>
            <w:r w:rsidRPr="002A5093">
              <w:rPr>
                <w:sz w:val="22"/>
                <w:szCs w:val="22"/>
                <w:shd w:val="clear" w:color="auto" w:fill="FFFFFF"/>
                <w:lang w:val="sr-Latn-CS"/>
              </w:rPr>
              <w:t>(</w:t>
            </w:r>
            <w:r w:rsidRPr="002A5093">
              <w:rPr>
                <w:sz w:val="22"/>
                <w:szCs w:val="22"/>
                <w:shd w:val="clear" w:color="auto" w:fill="FFFFFF"/>
              </w:rPr>
              <w:t>povrac</w:t>
            </w:r>
            <w:r w:rsidRPr="002A5093">
              <w:rPr>
                <w:sz w:val="22"/>
                <w:szCs w:val="22"/>
                <w:shd w:val="clear" w:color="auto" w:fill="FFFFFF"/>
                <w:lang w:val="sr-Latn-CS"/>
              </w:rPr>
              <w:t>́</w:t>
            </w:r>
            <w:r w:rsidRPr="002A5093">
              <w:rPr>
                <w:sz w:val="22"/>
                <w:szCs w:val="22"/>
                <w:shd w:val="clear" w:color="auto" w:fill="FFFFFF"/>
              </w:rPr>
              <w:t>anje</w:t>
            </w:r>
            <w:r w:rsidRPr="002A5093">
              <w:rPr>
                <w:sz w:val="22"/>
                <w:szCs w:val="22"/>
                <w:shd w:val="clear" w:color="auto" w:fill="FFFFFF"/>
                <w:lang w:val="sr-Latn-CS"/>
              </w:rPr>
              <w:t xml:space="preserve">) </w:t>
            </w:r>
            <w:r w:rsidRPr="002A5093">
              <w:rPr>
                <w:sz w:val="22"/>
                <w:szCs w:val="22"/>
                <w:shd w:val="clear" w:color="auto" w:fill="FFFFFF"/>
              </w:rPr>
              <w:t>i</w:t>
            </w:r>
            <w:r w:rsidRPr="002A5093">
              <w:rPr>
                <w:sz w:val="22"/>
                <w:szCs w:val="22"/>
                <w:shd w:val="clear" w:color="auto" w:fill="FFFFFF"/>
                <w:lang w:val="sr-Latn-CS"/>
              </w:rPr>
              <w:t xml:space="preserve"> </w:t>
            </w:r>
            <w:r>
              <w:rPr>
                <w:sz w:val="22"/>
                <w:szCs w:val="22"/>
                <w:shd w:val="clear" w:color="auto" w:fill="FFFFFF"/>
              </w:rPr>
              <w:t>slabiji</w:t>
            </w:r>
            <w:r w:rsidRPr="00C37029">
              <w:rPr>
                <w:sz w:val="22"/>
                <w:szCs w:val="22"/>
                <w:shd w:val="clear" w:color="auto" w:fill="FFFFFF"/>
                <w:lang w:val="sr-Latn-CS"/>
              </w:rPr>
              <w:t xml:space="preserve"> </w:t>
            </w:r>
            <w:r>
              <w:rPr>
                <w:sz w:val="22"/>
                <w:szCs w:val="22"/>
                <w:shd w:val="clear" w:color="auto" w:fill="FFFFFF"/>
              </w:rPr>
              <w:t>porast</w:t>
            </w:r>
            <w:r w:rsidRPr="00C37029">
              <w:rPr>
                <w:sz w:val="22"/>
                <w:szCs w:val="22"/>
                <w:shd w:val="clear" w:color="auto" w:fill="FFFFFF"/>
                <w:lang w:val="sr-Latn-CS"/>
              </w:rPr>
              <w:t xml:space="preserve"> </w:t>
            </w:r>
            <w:r>
              <w:rPr>
                <w:sz w:val="22"/>
                <w:szCs w:val="22"/>
                <w:shd w:val="clear" w:color="auto" w:fill="FFFFFF"/>
              </w:rPr>
              <w:t>tjelesne</w:t>
            </w:r>
            <w:r w:rsidRPr="00C37029">
              <w:rPr>
                <w:sz w:val="22"/>
                <w:szCs w:val="22"/>
                <w:shd w:val="clear" w:color="auto" w:fill="FFFFFF"/>
                <w:lang w:val="sr-Latn-CS"/>
              </w:rPr>
              <w:t xml:space="preserve"> </w:t>
            </w:r>
            <w:r>
              <w:rPr>
                <w:sz w:val="22"/>
                <w:szCs w:val="22"/>
                <w:shd w:val="clear" w:color="auto" w:fill="FFFFFF"/>
              </w:rPr>
              <w:t>mase</w:t>
            </w:r>
            <w:r w:rsidRPr="00314F43">
              <w:rPr>
                <w:sz w:val="22"/>
                <w:szCs w:val="22"/>
                <w:shd w:val="clear" w:color="auto" w:fill="FFFFFF"/>
                <w:lang w:val="sr-Latn-CS"/>
              </w:rPr>
              <w:t>.</w:t>
            </w:r>
          </w:p>
          <w:p w:rsidR="005815C9" w:rsidRDefault="005815C9" w:rsidP="005815C9">
            <w:pPr>
              <w:pStyle w:val="NoSpacing"/>
              <w:rPr>
                <w:sz w:val="22"/>
                <w:szCs w:val="22"/>
                <w:lang w:val="sr-Latn-CS"/>
              </w:rPr>
            </w:pPr>
          </w:p>
          <w:p w:rsidR="005815C9" w:rsidRPr="00314F43" w:rsidRDefault="005815C9" w:rsidP="005815C9">
            <w:pPr>
              <w:pStyle w:val="NoSpacing"/>
              <w:rPr>
                <w:i/>
                <w:sz w:val="22"/>
                <w:szCs w:val="22"/>
                <w:lang w:val="sr-Latn-CS"/>
              </w:rPr>
            </w:pPr>
            <w:r>
              <w:rPr>
                <w:i/>
                <w:sz w:val="22"/>
                <w:szCs w:val="22"/>
                <w:lang w:val="sr-Latn-CS"/>
              </w:rPr>
              <w:t>D</w:t>
            </w:r>
            <w:r w:rsidRPr="00314F43">
              <w:rPr>
                <w:i/>
                <w:sz w:val="22"/>
                <w:szCs w:val="22"/>
                <w:lang w:val="sr-Latn-CS"/>
              </w:rPr>
              <w:t>jec</w:t>
            </w:r>
            <w:r>
              <w:rPr>
                <w:i/>
                <w:sz w:val="22"/>
                <w:szCs w:val="22"/>
                <w:lang w:val="sr-Latn-CS"/>
              </w:rPr>
              <w:t>a</w:t>
            </w:r>
            <w:r w:rsidRPr="00314F43">
              <w:rPr>
                <w:i/>
                <w:sz w:val="22"/>
                <w:szCs w:val="22"/>
                <w:lang w:val="sr-Latn-CS"/>
              </w:rPr>
              <w:t xml:space="preserve"> starij</w:t>
            </w:r>
            <w:r>
              <w:rPr>
                <w:i/>
                <w:sz w:val="22"/>
                <w:szCs w:val="22"/>
                <w:lang w:val="sr-Latn-CS"/>
              </w:rPr>
              <w:t>a</w:t>
            </w:r>
            <w:r w:rsidRPr="00314F43">
              <w:rPr>
                <w:i/>
                <w:sz w:val="22"/>
                <w:szCs w:val="22"/>
                <w:lang w:val="sr-Latn-CS"/>
              </w:rPr>
              <w:t xml:space="preserve"> od 4 godi</w:t>
            </w:r>
            <w:r>
              <w:rPr>
                <w:i/>
                <w:sz w:val="22"/>
                <w:szCs w:val="22"/>
                <w:lang w:val="sr-Latn-CS"/>
              </w:rPr>
              <w:t>ne</w:t>
            </w:r>
            <w:r w:rsidRPr="00314F43">
              <w:rPr>
                <w:i/>
                <w:sz w:val="22"/>
                <w:szCs w:val="22"/>
                <w:lang w:val="sr-Latn-CS"/>
              </w:rPr>
              <w:t xml:space="preserve"> i adolescen</w:t>
            </w:r>
            <w:r>
              <w:rPr>
                <w:i/>
                <w:sz w:val="22"/>
                <w:szCs w:val="22"/>
                <w:lang w:val="sr-Latn-CS"/>
              </w:rPr>
              <w:t>ti</w:t>
            </w:r>
            <w:r w:rsidRPr="00314F43">
              <w:rPr>
                <w:i/>
                <w:sz w:val="22"/>
                <w:szCs w:val="22"/>
                <w:lang w:val="sr-Latn-CS"/>
              </w:rPr>
              <w:t>:</w:t>
            </w:r>
          </w:p>
          <w:p w:rsidR="005815C9" w:rsidRPr="005815C9" w:rsidRDefault="005815C9" w:rsidP="005815C9">
            <w:pPr>
              <w:pStyle w:val="NoSpacing"/>
              <w:numPr>
                <w:ilvl w:val="0"/>
                <w:numId w:val="10"/>
              </w:numPr>
              <w:rPr>
                <w:sz w:val="22"/>
                <w:szCs w:val="22"/>
                <w:lang w:val="sr-Latn-CS"/>
              </w:rPr>
            </w:pPr>
            <w:r w:rsidRPr="005815C9">
              <w:rPr>
                <w:sz w:val="22"/>
                <w:szCs w:val="22"/>
                <w:lang w:val="sr-Latn-CS"/>
              </w:rPr>
              <w:t>Čirevi koji su zaraženi bakterijama zvanim 'Helicobacter pilori'. Ako Vaše dijete ima ovakvo stanje, Vaš ljekar može takođe propisati antibiotike za liječenje infekcije i omogućiti da čir zaraste.</w:t>
            </w:r>
          </w:p>
          <w:p w:rsidR="005815C9"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p>
        </w:tc>
      </w:tr>
      <w:tr w:rsidR="005815C9" w:rsidRPr="002E1E95" w:rsidTr="006C25EB">
        <w:trPr>
          <w:trHeight w:val="356"/>
        </w:trPr>
        <w:tc>
          <w:tcPr>
            <w:tcW w:w="10188" w:type="dxa"/>
            <w:vAlign w:val="center"/>
          </w:tcPr>
          <w:p w:rsidR="005815C9" w:rsidRPr="002E1E95" w:rsidRDefault="005815C9" w:rsidP="005815C9">
            <w:pPr>
              <w:pStyle w:val="NoSpacing"/>
              <w:rPr>
                <w:b/>
                <w:caps/>
                <w:sz w:val="22"/>
                <w:szCs w:val="22"/>
                <w:lang w:val="sr-Latn-CS"/>
              </w:rPr>
            </w:pPr>
            <w:r w:rsidRPr="002E1E95">
              <w:rPr>
                <w:b/>
                <w:bCs/>
                <w:sz w:val="22"/>
                <w:szCs w:val="22"/>
                <w:lang w:val="sr-Latn-CS"/>
              </w:rPr>
              <w:t>2.</w:t>
            </w:r>
            <w:r w:rsidRPr="002E1E95">
              <w:rPr>
                <w:bCs/>
                <w:sz w:val="22"/>
                <w:szCs w:val="22"/>
                <w:lang w:val="sr-Latn-CS"/>
              </w:rPr>
              <w:t xml:space="preserve"> </w:t>
            </w:r>
            <w:r w:rsidRPr="002E1E95">
              <w:rPr>
                <w:b/>
                <w:caps/>
                <w:sz w:val="22"/>
                <w:szCs w:val="22"/>
                <w:lang w:val="sr-Latn-CS"/>
              </w:rPr>
              <w:t>Šta treba da znate pr</w:t>
            </w:r>
            <w:r>
              <w:rPr>
                <w:b/>
                <w:caps/>
                <w:sz w:val="22"/>
                <w:szCs w:val="22"/>
                <w:lang w:val="sr-Latn-CS"/>
              </w:rPr>
              <w:t>IJ</w:t>
            </w:r>
            <w:r w:rsidRPr="002E1E95">
              <w:rPr>
                <w:b/>
                <w:caps/>
                <w:sz w:val="22"/>
                <w:szCs w:val="22"/>
                <w:lang w:val="sr-Latn-CS"/>
              </w:rPr>
              <w:t>e nego što uzmete l</w:t>
            </w:r>
            <w:r>
              <w:rPr>
                <w:b/>
                <w:caps/>
                <w:sz w:val="22"/>
                <w:szCs w:val="22"/>
                <w:lang w:val="sr-Latn-CS"/>
              </w:rPr>
              <w:t>IJ</w:t>
            </w:r>
            <w:r w:rsidRPr="002E1E95">
              <w:rPr>
                <w:b/>
                <w:caps/>
                <w:sz w:val="22"/>
                <w:szCs w:val="22"/>
                <w:lang w:val="sr-Latn-CS"/>
              </w:rPr>
              <w:t xml:space="preserve">ek </w:t>
            </w:r>
            <w:r w:rsidRPr="002E1E95">
              <w:rPr>
                <w:b/>
                <w:sz w:val="22"/>
                <w:szCs w:val="22"/>
                <w:lang w:val="sr-Latn-CS"/>
              </w:rPr>
              <w:t>Ortanol</w:t>
            </w:r>
          </w:p>
        </w:tc>
      </w:tr>
      <w:tr w:rsidR="005815C9" w:rsidRPr="002E1E95" w:rsidTr="006C25EB">
        <w:trPr>
          <w:trHeight w:val="375"/>
        </w:trPr>
        <w:tc>
          <w:tcPr>
            <w:tcW w:w="10188" w:type="dxa"/>
            <w:vAlign w:val="center"/>
          </w:tcPr>
          <w:p w:rsidR="005815C9" w:rsidRPr="002E1E95" w:rsidRDefault="005815C9" w:rsidP="005815C9">
            <w:pPr>
              <w:pStyle w:val="NoSpacing"/>
              <w:rPr>
                <w:sz w:val="22"/>
                <w:szCs w:val="22"/>
                <w:lang w:val="sr-Latn-CS"/>
              </w:rPr>
            </w:pPr>
          </w:p>
        </w:tc>
      </w:tr>
      <w:tr w:rsidR="005815C9" w:rsidRPr="002E1E95" w:rsidTr="006C25EB">
        <w:trPr>
          <w:trHeight w:val="180"/>
        </w:trPr>
        <w:tc>
          <w:tcPr>
            <w:tcW w:w="10188" w:type="dxa"/>
            <w:vAlign w:val="center"/>
          </w:tcPr>
          <w:p w:rsidR="005815C9" w:rsidRDefault="005815C9" w:rsidP="005815C9">
            <w:pPr>
              <w:pStyle w:val="NoSpacing"/>
              <w:rPr>
                <w:b/>
                <w:i/>
                <w:sz w:val="22"/>
                <w:szCs w:val="22"/>
                <w:lang w:val="sr-Latn-CS"/>
              </w:rPr>
            </w:pPr>
            <w:r w:rsidRPr="002E1E95">
              <w:rPr>
                <w:b/>
                <w:i/>
                <w:sz w:val="22"/>
                <w:szCs w:val="22"/>
                <w:lang w:val="sr-Latn-CS"/>
              </w:rPr>
              <w:t>L</w:t>
            </w:r>
            <w:r>
              <w:rPr>
                <w:b/>
                <w:i/>
                <w:sz w:val="22"/>
                <w:szCs w:val="22"/>
                <w:lang w:val="sr-Latn-CS"/>
              </w:rPr>
              <w:t>ij</w:t>
            </w:r>
            <w:r w:rsidRPr="002E1E95">
              <w:rPr>
                <w:b/>
                <w:i/>
                <w:sz w:val="22"/>
                <w:szCs w:val="22"/>
                <w:lang w:val="sr-Latn-CS"/>
              </w:rPr>
              <w:t>ek Ortanol</w:t>
            </w:r>
            <w:r w:rsidRPr="002E1E95">
              <w:rPr>
                <w:b/>
                <w:sz w:val="22"/>
                <w:szCs w:val="22"/>
                <w:lang w:val="sr-Latn-CS"/>
              </w:rPr>
              <w:t xml:space="preserve"> </w:t>
            </w:r>
            <w:r w:rsidRPr="002E1E95">
              <w:rPr>
                <w:b/>
                <w:i/>
                <w:sz w:val="22"/>
                <w:szCs w:val="22"/>
                <w:lang w:val="sr-Latn-CS"/>
              </w:rPr>
              <w:t>ne sm</w:t>
            </w:r>
            <w:r>
              <w:rPr>
                <w:b/>
                <w:i/>
                <w:sz w:val="22"/>
                <w:szCs w:val="22"/>
                <w:lang w:val="sr-Latn-CS"/>
              </w:rPr>
              <w:t>ij</w:t>
            </w:r>
            <w:r w:rsidRPr="002E1E95">
              <w:rPr>
                <w:b/>
                <w:i/>
                <w:sz w:val="22"/>
                <w:szCs w:val="22"/>
                <w:lang w:val="sr-Latn-CS"/>
              </w:rPr>
              <w:t>ete koristiti:</w:t>
            </w:r>
          </w:p>
          <w:p w:rsidR="006C25EB" w:rsidRPr="002E1E95" w:rsidRDefault="006C25EB" w:rsidP="005815C9">
            <w:pPr>
              <w:pStyle w:val="NoSpacing"/>
              <w:rPr>
                <w:b/>
                <w:i/>
                <w:sz w:val="22"/>
                <w:szCs w:val="22"/>
                <w:lang w:val="sr-Latn-CS"/>
              </w:rPr>
            </w:pPr>
          </w:p>
        </w:tc>
      </w:tr>
      <w:tr w:rsidR="005815C9" w:rsidRPr="002E1E95" w:rsidTr="006C25EB">
        <w:trPr>
          <w:trHeight w:val="1145"/>
        </w:trPr>
        <w:tc>
          <w:tcPr>
            <w:tcW w:w="10188" w:type="dxa"/>
            <w:vAlign w:val="center"/>
          </w:tcPr>
          <w:p w:rsidR="005815C9" w:rsidRDefault="005815C9" w:rsidP="005815C9">
            <w:pPr>
              <w:pStyle w:val="NoSpacing"/>
              <w:numPr>
                <w:ilvl w:val="0"/>
                <w:numId w:val="10"/>
              </w:numPr>
              <w:rPr>
                <w:sz w:val="22"/>
                <w:szCs w:val="22"/>
                <w:lang w:val="sr-Latn-CS"/>
              </w:rPr>
            </w:pPr>
            <w:r w:rsidRPr="002E1E95">
              <w:rPr>
                <w:sz w:val="22"/>
                <w:szCs w:val="22"/>
                <w:lang w:val="sr-Latn-CS"/>
              </w:rPr>
              <w:t>ako ste alergični (preos</w:t>
            </w:r>
            <w:r>
              <w:rPr>
                <w:sz w:val="22"/>
                <w:szCs w:val="22"/>
                <w:lang w:val="sr-Latn-CS"/>
              </w:rPr>
              <w:t>j</w:t>
            </w:r>
            <w:r w:rsidRPr="002E1E95">
              <w:rPr>
                <w:sz w:val="22"/>
                <w:szCs w:val="22"/>
                <w:lang w:val="sr-Latn-CS"/>
              </w:rPr>
              <w:t>etljivi) na omeprazol, ili na bilo koji drugi sastojak l</w:t>
            </w:r>
            <w:r>
              <w:rPr>
                <w:sz w:val="22"/>
                <w:szCs w:val="22"/>
                <w:lang w:val="sr-Latn-CS"/>
              </w:rPr>
              <w:t>ij</w:t>
            </w:r>
            <w:r w:rsidRPr="002E1E95">
              <w:rPr>
                <w:sz w:val="22"/>
                <w:szCs w:val="22"/>
                <w:lang w:val="sr-Latn-CS"/>
              </w:rPr>
              <w:t>eka Ortanol</w:t>
            </w:r>
            <w:r>
              <w:rPr>
                <w:sz w:val="22"/>
                <w:szCs w:val="22"/>
                <w:lang w:val="sr-Latn-CS"/>
              </w:rPr>
              <w:t xml:space="preserve"> (vidjeti odjeljak 6.)</w:t>
            </w:r>
          </w:p>
          <w:p w:rsidR="005815C9" w:rsidRPr="00C37029" w:rsidRDefault="005815C9" w:rsidP="005815C9">
            <w:pPr>
              <w:pStyle w:val="NoSpacing"/>
              <w:numPr>
                <w:ilvl w:val="0"/>
                <w:numId w:val="10"/>
              </w:numPr>
              <w:rPr>
                <w:sz w:val="22"/>
                <w:szCs w:val="22"/>
                <w:lang w:val="sr-Latn-CS"/>
              </w:rPr>
            </w:pPr>
            <w:r w:rsidRPr="005815C9">
              <w:rPr>
                <w:sz w:val="22"/>
                <w:szCs w:val="22"/>
                <w:lang w:val="sr-Latn-CS"/>
              </w:rPr>
              <w:t>ako ste alergični na ljekove koji sadrže druge inhibitore protonske pumpe (npr. pantoprazol, lansoprazol, rabeprazol, esomeprazol)</w:t>
            </w:r>
          </w:p>
          <w:p w:rsidR="005815C9" w:rsidRDefault="005815C9" w:rsidP="005815C9">
            <w:pPr>
              <w:pStyle w:val="NoSpacing"/>
              <w:numPr>
                <w:ilvl w:val="0"/>
                <w:numId w:val="10"/>
              </w:numPr>
              <w:rPr>
                <w:sz w:val="22"/>
                <w:szCs w:val="22"/>
                <w:lang w:val="sr-Latn-CS"/>
              </w:rPr>
            </w:pPr>
            <w:r w:rsidRPr="002E1E95">
              <w:rPr>
                <w:sz w:val="22"/>
                <w:szCs w:val="22"/>
                <w:lang w:val="sr-Latn-CS"/>
              </w:rPr>
              <w:t xml:space="preserve">ako uzimate </w:t>
            </w:r>
            <w:r>
              <w:rPr>
                <w:sz w:val="22"/>
                <w:szCs w:val="22"/>
                <w:lang w:val="sr-Latn-CS"/>
              </w:rPr>
              <w:t xml:space="preserve">lijek koji sadrži </w:t>
            </w:r>
            <w:r w:rsidRPr="002E1E95">
              <w:rPr>
                <w:sz w:val="22"/>
                <w:szCs w:val="22"/>
                <w:lang w:val="sr-Latn-CS"/>
              </w:rPr>
              <w:t>nelfinavir (l</w:t>
            </w:r>
            <w:r>
              <w:rPr>
                <w:sz w:val="22"/>
                <w:szCs w:val="22"/>
                <w:lang w:val="sr-Latn-CS"/>
              </w:rPr>
              <w:t>ij</w:t>
            </w:r>
            <w:r w:rsidRPr="002E1E95">
              <w:rPr>
                <w:sz w:val="22"/>
                <w:szCs w:val="22"/>
                <w:lang w:val="sr-Latn-CS"/>
              </w:rPr>
              <w:t>ek za l</w:t>
            </w:r>
            <w:r>
              <w:rPr>
                <w:sz w:val="22"/>
                <w:szCs w:val="22"/>
                <w:lang w:val="sr-Latn-CS"/>
              </w:rPr>
              <w:t>ij</w:t>
            </w:r>
            <w:r w:rsidRPr="002E1E95">
              <w:rPr>
                <w:sz w:val="22"/>
                <w:szCs w:val="22"/>
                <w:lang w:val="sr-Latn-CS"/>
              </w:rPr>
              <w:t>ečenje HIV infekcije)</w:t>
            </w:r>
          </w:p>
          <w:p w:rsidR="005815C9" w:rsidRDefault="005815C9" w:rsidP="005815C9">
            <w:pPr>
              <w:pStyle w:val="NoSpacing"/>
              <w:rPr>
                <w:sz w:val="22"/>
                <w:szCs w:val="22"/>
                <w:lang w:val="sr-Latn-CS"/>
              </w:rPr>
            </w:pPr>
          </w:p>
          <w:p w:rsidR="005815C9" w:rsidRDefault="005815C9" w:rsidP="005815C9">
            <w:pPr>
              <w:pStyle w:val="NoSpacing"/>
              <w:rPr>
                <w:sz w:val="22"/>
                <w:szCs w:val="22"/>
                <w:shd w:val="clear" w:color="auto" w:fill="FFFFFF"/>
                <w:lang w:val="sr-Latn-CS"/>
              </w:rPr>
            </w:pPr>
            <w:r w:rsidRPr="00C37029">
              <w:rPr>
                <w:sz w:val="22"/>
                <w:szCs w:val="22"/>
                <w:shd w:val="clear" w:color="auto" w:fill="FFFFFF"/>
                <w:lang w:val="it-IT"/>
              </w:rPr>
              <w:t>Ne</w:t>
            </w:r>
            <w:r w:rsidRPr="00C37029">
              <w:rPr>
                <w:sz w:val="22"/>
                <w:szCs w:val="22"/>
                <w:shd w:val="clear" w:color="auto" w:fill="FFFFFF"/>
                <w:lang w:val="sr-Latn-CS"/>
              </w:rPr>
              <w:t xml:space="preserve"> </w:t>
            </w:r>
            <w:r w:rsidRPr="00C37029">
              <w:rPr>
                <w:sz w:val="22"/>
                <w:szCs w:val="22"/>
                <w:shd w:val="clear" w:color="auto" w:fill="FFFFFF"/>
                <w:lang w:val="it-IT"/>
              </w:rPr>
              <w:t>uzimajte</w:t>
            </w:r>
            <w:r w:rsidRPr="00C37029">
              <w:rPr>
                <w:sz w:val="22"/>
                <w:szCs w:val="22"/>
                <w:shd w:val="clear" w:color="auto" w:fill="FFFFFF"/>
                <w:lang w:val="sr-Latn-CS"/>
              </w:rPr>
              <w:t xml:space="preserve"> </w:t>
            </w:r>
            <w:r>
              <w:rPr>
                <w:sz w:val="22"/>
                <w:szCs w:val="22"/>
                <w:shd w:val="clear" w:color="auto" w:fill="FFFFFF"/>
                <w:lang w:val="sr-Latn-CS"/>
              </w:rPr>
              <w:t xml:space="preserve">lijek </w:t>
            </w:r>
            <w:r w:rsidRPr="00C37029">
              <w:rPr>
                <w:sz w:val="22"/>
                <w:szCs w:val="22"/>
                <w:shd w:val="clear" w:color="auto" w:fill="FFFFFF"/>
                <w:lang w:val="it-IT"/>
              </w:rPr>
              <w:t>Ortanol</w:t>
            </w:r>
            <w:r w:rsidRPr="00C37029">
              <w:rPr>
                <w:sz w:val="22"/>
                <w:szCs w:val="22"/>
                <w:shd w:val="clear" w:color="auto" w:fill="FFFFFF"/>
                <w:lang w:val="sr-Latn-CS"/>
              </w:rPr>
              <w:t xml:space="preserve"> </w:t>
            </w:r>
            <w:r w:rsidRPr="00C37029">
              <w:rPr>
                <w:sz w:val="22"/>
                <w:szCs w:val="22"/>
                <w:shd w:val="clear" w:color="auto" w:fill="FFFFFF"/>
                <w:lang w:val="it-IT"/>
              </w:rPr>
              <w:t>ako</w:t>
            </w:r>
            <w:r w:rsidRPr="00C37029">
              <w:rPr>
                <w:sz w:val="22"/>
                <w:szCs w:val="22"/>
                <w:shd w:val="clear" w:color="auto" w:fill="FFFFFF"/>
                <w:lang w:val="sr-Latn-CS"/>
              </w:rPr>
              <w:t xml:space="preserve"> </w:t>
            </w:r>
            <w:r w:rsidRPr="00C37029">
              <w:rPr>
                <w:sz w:val="22"/>
                <w:szCs w:val="22"/>
                <w:shd w:val="clear" w:color="auto" w:fill="FFFFFF"/>
                <w:lang w:val="it-IT"/>
              </w:rPr>
              <w:t>se</w:t>
            </w:r>
            <w:r w:rsidRPr="00C37029">
              <w:rPr>
                <w:sz w:val="22"/>
                <w:szCs w:val="22"/>
                <w:shd w:val="clear" w:color="auto" w:fill="FFFFFF"/>
                <w:lang w:val="sr-Latn-CS"/>
              </w:rPr>
              <w:t xml:space="preserve"> </w:t>
            </w:r>
            <w:r w:rsidRPr="00C37029">
              <w:rPr>
                <w:sz w:val="22"/>
                <w:szCs w:val="22"/>
                <w:shd w:val="clear" w:color="auto" w:fill="FFFFFF"/>
                <w:lang w:val="it-IT"/>
              </w:rPr>
              <w:t>ne</w:t>
            </w:r>
            <w:r w:rsidRPr="00314F43">
              <w:rPr>
                <w:sz w:val="22"/>
                <w:szCs w:val="22"/>
                <w:shd w:val="clear" w:color="auto" w:fill="FFFFFF"/>
                <w:lang w:val="sr-Latn-CS"/>
              </w:rPr>
              <w:t>š</w:t>
            </w:r>
            <w:r w:rsidRPr="00C37029">
              <w:rPr>
                <w:sz w:val="22"/>
                <w:szCs w:val="22"/>
                <w:shd w:val="clear" w:color="auto" w:fill="FFFFFF"/>
                <w:lang w:val="it-IT"/>
              </w:rPr>
              <w:t>to</w:t>
            </w:r>
            <w:r w:rsidRPr="00C37029">
              <w:rPr>
                <w:sz w:val="22"/>
                <w:szCs w:val="22"/>
                <w:shd w:val="clear" w:color="auto" w:fill="FFFFFF"/>
                <w:lang w:val="sr-Latn-CS"/>
              </w:rPr>
              <w:t xml:space="preserve"> </w:t>
            </w:r>
            <w:r w:rsidRPr="00C37029">
              <w:rPr>
                <w:sz w:val="22"/>
                <w:szCs w:val="22"/>
                <w:shd w:val="clear" w:color="auto" w:fill="FFFFFF"/>
                <w:lang w:val="it-IT"/>
              </w:rPr>
              <w:t>od</w:t>
            </w:r>
            <w:r w:rsidRPr="00C37029">
              <w:rPr>
                <w:sz w:val="22"/>
                <w:szCs w:val="22"/>
                <w:shd w:val="clear" w:color="auto" w:fill="FFFFFF"/>
                <w:lang w:val="sr-Latn-CS"/>
              </w:rPr>
              <w:t xml:space="preserve"> </w:t>
            </w:r>
            <w:r w:rsidRPr="00C37029">
              <w:rPr>
                <w:sz w:val="22"/>
                <w:szCs w:val="22"/>
                <w:shd w:val="clear" w:color="auto" w:fill="FFFFFF"/>
                <w:lang w:val="it-IT"/>
              </w:rPr>
              <w:t>gore</w:t>
            </w:r>
            <w:r w:rsidRPr="00C37029">
              <w:rPr>
                <w:sz w:val="22"/>
                <w:szCs w:val="22"/>
                <w:shd w:val="clear" w:color="auto" w:fill="FFFFFF"/>
                <w:lang w:val="sr-Latn-CS"/>
              </w:rPr>
              <w:t xml:space="preserve"> </w:t>
            </w:r>
            <w:r w:rsidRPr="00C37029">
              <w:rPr>
                <w:sz w:val="22"/>
                <w:szCs w:val="22"/>
                <w:shd w:val="clear" w:color="auto" w:fill="FFFFFF"/>
                <w:lang w:val="it-IT"/>
              </w:rPr>
              <w:t>navedenih</w:t>
            </w:r>
            <w:r w:rsidRPr="00C37029">
              <w:rPr>
                <w:sz w:val="22"/>
                <w:szCs w:val="22"/>
                <w:shd w:val="clear" w:color="auto" w:fill="FFFFFF"/>
                <w:lang w:val="sr-Latn-CS"/>
              </w:rPr>
              <w:t xml:space="preserve"> </w:t>
            </w:r>
            <w:r w:rsidRPr="00C37029">
              <w:rPr>
                <w:sz w:val="22"/>
                <w:szCs w:val="22"/>
                <w:shd w:val="clear" w:color="auto" w:fill="FFFFFF"/>
                <w:lang w:val="it-IT"/>
              </w:rPr>
              <w:t>odnosi</w:t>
            </w:r>
            <w:r w:rsidRPr="00C37029">
              <w:rPr>
                <w:sz w:val="22"/>
                <w:szCs w:val="22"/>
                <w:shd w:val="clear" w:color="auto" w:fill="FFFFFF"/>
                <w:lang w:val="sr-Latn-CS"/>
              </w:rPr>
              <w:t xml:space="preserve"> </w:t>
            </w:r>
            <w:r w:rsidRPr="00C37029">
              <w:rPr>
                <w:sz w:val="22"/>
                <w:szCs w:val="22"/>
                <w:shd w:val="clear" w:color="auto" w:fill="FFFFFF"/>
                <w:lang w:val="it-IT"/>
              </w:rPr>
              <w:t>na</w:t>
            </w:r>
            <w:r w:rsidRPr="00C37029">
              <w:rPr>
                <w:sz w:val="22"/>
                <w:szCs w:val="22"/>
                <w:shd w:val="clear" w:color="auto" w:fill="FFFFFF"/>
                <w:lang w:val="sr-Latn-CS"/>
              </w:rPr>
              <w:t xml:space="preserve"> </w:t>
            </w:r>
            <w:r>
              <w:rPr>
                <w:sz w:val="22"/>
                <w:szCs w:val="22"/>
                <w:shd w:val="clear" w:color="auto" w:fill="FFFFFF"/>
                <w:lang w:val="it-IT"/>
              </w:rPr>
              <w:t>V</w:t>
            </w:r>
            <w:r w:rsidRPr="00C37029">
              <w:rPr>
                <w:sz w:val="22"/>
                <w:szCs w:val="22"/>
                <w:shd w:val="clear" w:color="auto" w:fill="FFFFFF"/>
                <w:lang w:val="it-IT"/>
              </w:rPr>
              <w:t>as</w:t>
            </w:r>
            <w:r w:rsidRPr="00C37029">
              <w:rPr>
                <w:sz w:val="22"/>
                <w:szCs w:val="22"/>
                <w:shd w:val="clear" w:color="auto" w:fill="FFFFFF"/>
                <w:lang w:val="sr-Latn-CS"/>
              </w:rPr>
              <w:t xml:space="preserve">. </w:t>
            </w:r>
            <w:r w:rsidRPr="00C37029">
              <w:rPr>
                <w:sz w:val="22"/>
                <w:szCs w:val="22"/>
                <w:shd w:val="clear" w:color="auto" w:fill="FFFFFF"/>
              </w:rPr>
              <w:t>Ako</w:t>
            </w:r>
            <w:r w:rsidRPr="00C37029">
              <w:rPr>
                <w:sz w:val="22"/>
                <w:szCs w:val="22"/>
                <w:shd w:val="clear" w:color="auto" w:fill="FFFFFF"/>
                <w:lang w:val="sr-Latn-CS"/>
              </w:rPr>
              <w:t xml:space="preserve"> </w:t>
            </w:r>
            <w:r w:rsidRPr="00C37029">
              <w:rPr>
                <w:sz w:val="22"/>
                <w:szCs w:val="22"/>
                <w:shd w:val="clear" w:color="auto" w:fill="FFFFFF"/>
              </w:rPr>
              <w:t>ni</w:t>
            </w:r>
            <w:r>
              <w:rPr>
                <w:sz w:val="22"/>
                <w:szCs w:val="22"/>
                <w:shd w:val="clear" w:color="auto" w:fill="FFFFFF"/>
              </w:rPr>
              <w:t>je</w:t>
            </w:r>
            <w:r w:rsidRPr="00C37029">
              <w:rPr>
                <w:sz w:val="22"/>
                <w:szCs w:val="22"/>
                <w:shd w:val="clear" w:color="auto" w:fill="FFFFFF"/>
              </w:rPr>
              <w:t>ste</w:t>
            </w:r>
            <w:r w:rsidRPr="00C37029">
              <w:rPr>
                <w:sz w:val="22"/>
                <w:szCs w:val="22"/>
                <w:shd w:val="clear" w:color="auto" w:fill="FFFFFF"/>
                <w:lang w:val="sr-Latn-CS"/>
              </w:rPr>
              <w:t xml:space="preserve"> </w:t>
            </w:r>
            <w:r w:rsidRPr="00C37029">
              <w:rPr>
                <w:sz w:val="22"/>
                <w:szCs w:val="22"/>
                <w:shd w:val="clear" w:color="auto" w:fill="FFFFFF"/>
              </w:rPr>
              <w:t>sigurni</w:t>
            </w:r>
            <w:r w:rsidRPr="00C37029">
              <w:rPr>
                <w:sz w:val="22"/>
                <w:szCs w:val="22"/>
                <w:shd w:val="clear" w:color="auto" w:fill="FFFFFF"/>
                <w:lang w:val="sr-Latn-CS"/>
              </w:rPr>
              <w:t xml:space="preserve">, </w:t>
            </w:r>
            <w:r w:rsidRPr="00C37029">
              <w:rPr>
                <w:sz w:val="22"/>
                <w:szCs w:val="22"/>
                <w:shd w:val="clear" w:color="auto" w:fill="FFFFFF"/>
              </w:rPr>
              <w:t>razgovarajte</w:t>
            </w:r>
            <w:r w:rsidRPr="00C37029">
              <w:rPr>
                <w:sz w:val="22"/>
                <w:szCs w:val="22"/>
                <w:shd w:val="clear" w:color="auto" w:fill="FFFFFF"/>
                <w:lang w:val="sr-Latn-CS"/>
              </w:rPr>
              <w:t xml:space="preserve"> </w:t>
            </w:r>
            <w:r w:rsidRPr="00C37029">
              <w:rPr>
                <w:sz w:val="22"/>
                <w:szCs w:val="22"/>
                <w:shd w:val="clear" w:color="auto" w:fill="FFFFFF"/>
              </w:rPr>
              <w:t>sa</w:t>
            </w:r>
            <w:r w:rsidRPr="00C37029">
              <w:rPr>
                <w:sz w:val="22"/>
                <w:szCs w:val="22"/>
                <w:shd w:val="clear" w:color="auto" w:fill="FFFFFF"/>
                <w:lang w:val="sr-Latn-CS"/>
              </w:rPr>
              <w:t xml:space="preserve"> </w:t>
            </w:r>
            <w:r w:rsidRPr="00C37029">
              <w:rPr>
                <w:sz w:val="22"/>
                <w:szCs w:val="22"/>
                <w:shd w:val="clear" w:color="auto" w:fill="FFFFFF"/>
              </w:rPr>
              <w:t>svojim</w:t>
            </w:r>
            <w:r w:rsidRPr="00C37029">
              <w:rPr>
                <w:sz w:val="22"/>
                <w:szCs w:val="22"/>
                <w:shd w:val="clear" w:color="auto" w:fill="FFFFFF"/>
                <w:lang w:val="sr-Latn-CS"/>
              </w:rPr>
              <w:t xml:space="preserve"> </w:t>
            </w:r>
            <w:r w:rsidRPr="00C37029">
              <w:rPr>
                <w:sz w:val="22"/>
                <w:szCs w:val="22"/>
                <w:shd w:val="clear" w:color="auto" w:fill="FFFFFF"/>
              </w:rPr>
              <w:t>l</w:t>
            </w:r>
            <w:r>
              <w:rPr>
                <w:sz w:val="22"/>
                <w:szCs w:val="22"/>
                <w:shd w:val="clear" w:color="auto" w:fill="FFFFFF"/>
              </w:rPr>
              <w:t>j</w:t>
            </w:r>
            <w:r w:rsidRPr="00C37029">
              <w:rPr>
                <w:sz w:val="22"/>
                <w:szCs w:val="22"/>
                <w:shd w:val="clear" w:color="auto" w:fill="FFFFFF"/>
              </w:rPr>
              <w:t>ekarom</w:t>
            </w:r>
            <w:r w:rsidRPr="00C37029">
              <w:rPr>
                <w:sz w:val="22"/>
                <w:szCs w:val="22"/>
                <w:shd w:val="clear" w:color="auto" w:fill="FFFFFF"/>
                <w:lang w:val="sr-Latn-CS"/>
              </w:rPr>
              <w:t xml:space="preserve"> </w:t>
            </w:r>
            <w:r w:rsidRPr="00C37029">
              <w:rPr>
                <w:sz w:val="22"/>
                <w:szCs w:val="22"/>
                <w:shd w:val="clear" w:color="auto" w:fill="FFFFFF"/>
              </w:rPr>
              <w:t>ili</w:t>
            </w:r>
            <w:r w:rsidRPr="00C37029">
              <w:rPr>
                <w:sz w:val="22"/>
                <w:szCs w:val="22"/>
                <w:shd w:val="clear" w:color="auto" w:fill="FFFFFF"/>
                <w:lang w:val="sr-Latn-CS"/>
              </w:rPr>
              <w:t xml:space="preserve"> </w:t>
            </w:r>
            <w:r w:rsidRPr="00C37029">
              <w:rPr>
                <w:sz w:val="22"/>
                <w:szCs w:val="22"/>
                <w:shd w:val="clear" w:color="auto" w:fill="FFFFFF"/>
              </w:rPr>
              <w:t>farmaceutom</w:t>
            </w:r>
            <w:r w:rsidRPr="00C37029">
              <w:rPr>
                <w:sz w:val="22"/>
                <w:szCs w:val="22"/>
                <w:shd w:val="clear" w:color="auto" w:fill="FFFFFF"/>
                <w:lang w:val="sr-Latn-CS"/>
              </w:rPr>
              <w:t xml:space="preserve"> </w:t>
            </w:r>
            <w:r w:rsidRPr="00C37029">
              <w:rPr>
                <w:sz w:val="22"/>
                <w:szCs w:val="22"/>
                <w:shd w:val="clear" w:color="auto" w:fill="FFFFFF"/>
              </w:rPr>
              <w:t>prije</w:t>
            </w:r>
            <w:r w:rsidRPr="00C37029">
              <w:rPr>
                <w:sz w:val="22"/>
                <w:szCs w:val="22"/>
                <w:shd w:val="clear" w:color="auto" w:fill="FFFFFF"/>
                <w:lang w:val="sr-Latn-CS"/>
              </w:rPr>
              <w:t xml:space="preserve"> </w:t>
            </w:r>
            <w:r w:rsidRPr="00C37029">
              <w:rPr>
                <w:sz w:val="22"/>
                <w:szCs w:val="22"/>
                <w:shd w:val="clear" w:color="auto" w:fill="FFFFFF"/>
              </w:rPr>
              <w:t>uzimanja</w:t>
            </w:r>
            <w:r w:rsidRPr="00C37029">
              <w:rPr>
                <w:sz w:val="22"/>
                <w:szCs w:val="22"/>
                <w:shd w:val="clear" w:color="auto" w:fill="FFFFFF"/>
                <w:lang w:val="sr-Latn-CS"/>
              </w:rPr>
              <w:t xml:space="preserve"> </w:t>
            </w:r>
            <w:r>
              <w:rPr>
                <w:sz w:val="22"/>
                <w:szCs w:val="22"/>
                <w:shd w:val="clear" w:color="auto" w:fill="FFFFFF"/>
              </w:rPr>
              <w:t>ovog</w:t>
            </w:r>
            <w:r w:rsidRPr="00314F43">
              <w:rPr>
                <w:sz w:val="22"/>
                <w:szCs w:val="22"/>
                <w:shd w:val="clear" w:color="auto" w:fill="FFFFFF"/>
                <w:lang w:val="sr-Latn-CS"/>
              </w:rPr>
              <w:t xml:space="preserve"> </w:t>
            </w:r>
            <w:r>
              <w:rPr>
                <w:sz w:val="22"/>
                <w:szCs w:val="22"/>
                <w:shd w:val="clear" w:color="auto" w:fill="FFFFFF"/>
              </w:rPr>
              <w:t>lijeka</w:t>
            </w:r>
            <w:r w:rsidRPr="00C37029">
              <w:rPr>
                <w:sz w:val="22"/>
                <w:szCs w:val="22"/>
                <w:shd w:val="clear" w:color="auto" w:fill="FFFFFF"/>
                <w:lang w:val="sr-Latn-CS"/>
              </w:rPr>
              <w:t>.</w:t>
            </w:r>
          </w:p>
          <w:p w:rsidR="005815C9" w:rsidRPr="00C37029" w:rsidRDefault="005815C9" w:rsidP="005815C9">
            <w:pPr>
              <w:pStyle w:val="NoSpacing"/>
              <w:rPr>
                <w:sz w:val="22"/>
                <w:szCs w:val="22"/>
                <w:lang w:val="sr-Latn-CS"/>
              </w:rPr>
            </w:pPr>
          </w:p>
        </w:tc>
      </w:tr>
      <w:tr w:rsidR="005815C9" w:rsidRPr="002E1E95" w:rsidTr="006C25EB">
        <w:trPr>
          <w:trHeight w:val="227"/>
        </w:trPr>
        <w:tc>
          <w:tcPr>
            <w:tcW w:w="10188" w:type="dxa"/>
            <w:vAlign w:val="center"/>
          </w:tcPr>
          <w:p w:rsidR="005815C9" w:rsidRPr="002E1E95" w:rsidRDefault="005815C9" w:rsidP="005815C9">
            <w:pPr>
              <w:pStyle w:val="NoSpacing"/>
              <w:rPr>
                <w:b/>
                <w:bCs/>
                <w:sz w:val="22"/>
                <w:szCs w:val="22"/>
                <w:lang w:val="sr-Latn-CS"/>
              </w:rPr>
            </w:pPr>
            <w:r w:rsidRPr="002E1E95">
              <w:rPr>
                <w:b/>
                <w:bCs/>
                <w:sz w:val="22"/>
                <w:szCs w:val="22"/>
                <w:lang w:val="sr-Latn-CS"/>
              </w:rPr>
              <w:t>Kada uzimate l</w:t>
            </w:r>
            <w:r>
              <w:rPr>
                <w:b/>
                <w:bCs/>
                <w:sz w:val="22"/>
                <w:szCs w:val="22"/>
                <w:lang w:val="sr-Latn-CS"/>
              </w:rPr>
              <w:t>ij</w:t>
            </w:r>
            <w:r w:rsidRPr="002E1E95">
              <w:rPr>
                <w:b/>
                <w:bCs/>
                <w:sz w:val="22"/>
                <w:szCs w:val="22"/>
                <w:lang w:val="sr-Latn-CS"/>
              </w:rPr>
              <w:t xml:space="preserve">ek </w:t>
            </w:r>
            <w:r w:rsidRPr="002E1E95">
              <w:rPr>
                <w:b/>
                <w:sz w:val="22"/>
                <w:szCs w:val="22"/>
                <w:lang w:val="sr-Latn-CS"/>
              </w:rPr>
              <w:t>Ortanol</w:t>
            </w:r>
            <w:r w:rsidRPr="002E1E95">
              <w:rPr>
                <w:b/>
                <w:bCs/>
                <w:sz w:val="22"/>
                <w:szCs w:val="22"/>
                <w:lang w:val="sr-Latn-CS"/>
              </w:rPr>
              <w:t>, posebno vodite računa:</w:t>
            </w:r>
          </w:p>
        </w:tc>
      </w:tr>
      <w:tr w:rsidR="005815C9" w:rsidRPr="002E1E95" w:rsidTr="006C25EB">
        <w:trPr>
          <w:trHeight w:val="1145"/>
        </w:trPr>
        <w:tc>
          <w:tcPr>
            <w:tcW w:w="10188" w:type="dxa"/>
            <w:vAlign w:val="center"/>
          </w:tcPr>
          <w:p w:rsidR="005815C9" w:rsidRDefault="005815C9" w:rsidP="005815C9">
            <w:pPr>
              <w:pStyle w:val="NoSpacing"/>
              <w:rPr>
                <w:sz w:val="22"/>
                <w:szCs w:val="22"/>
                <w:lang w:val="sr-Latn-CS"/>
              </w:rPr>
            </w:pPr>
            <w:r w:rsidRPr="002E1E95">
              <w:rPr>
                <w:sz w:val="22"/>
                <w:szCs w:val="22"/>
                <w:lang w:val="sr-Latn-CS"/>
              </w:rPr>
              <w:lastRenderedPageBreak/>
              <w:t>Pr</w:t>
            </w:r>
            <w:r>
              <w:rPr>
                <w:sz w:val="22"/>
                <w:szCs w:val="22"/>
                <w:lang w:val="sr-Latn-CS"/>
              </w:rPr>
              <w:t>ij</w:t>
            </w:r>
            <w:r w:rsidRPr="002E1E95">
              <w:rPr>
                <w:sz w:val="22"/>
                <w:szCs w:val="22"/>
                <w:lang w:val="sr-Latn-CS"/>
              </w:rPr>
              <w:t>e nego što počnete sa uzimanjem l</w:t>
            </w:r>
            <w:r>
              <w:rPr>
                <w:sz w:val="22"/>
                <w:szCs w:val="22"/>
                <w:lang w:val="sr-Latn-CS"/>
              </w:rPr>
              <w:t>ij</w:t>
            </w:r>
            <w:r w:rsidRPr="002E1E95">
              <w:rPr>
                <w:sz w:val="22"/>
                <w:szCs w:val="22"/>
                <w:lang w:val="sr-Latn-CS"/>
              </w:rPr>
              <w:t>eka Ortanol posav</w:t>
            </w:r>
            <w:r>
              <w:rPr>
                <w:sz w:val="22"/>
                <w:szCs w:val="22"/>
                <w:lang w:val="sr-Latn-CS"/>
              </w:rPr>
              <w:t>j</w:t>
            </w:r>
            <w:r w:rsidRPr="002E1E95">
              <w:rPr>
                <w:sz w:val="22"/>
                <w:szCs w:val="22"/>
                <w:lang w:val="sr-Latn-CS"/>
              </w:rPr>
              <w:t>etujte se sa svojim l</w:t>
            </w:r>
            <w:r>
              <w:rPr>
                <w:sz w:val="22"/>
                <w:szCs w:val="22"/>
                <w:lang w:val="sr-Latn-CS"/>
              </w:rPr>
              <w:t>j</w:t>
            </w:r>
            <w:r w:rsidRPr="002E1E95">
              <w:rPr>
                <w:sz w:val="22"/>
                <w:szCs w:val="22"/>
                <w:lang w:val="sr-Latn-CS"/>
              </w:rPr>
              <w:t>ekarom</w:t>
            </w:r>
            <w:r>
              <w:rPr>
                <w:sz w:val="22"/>
                <w:szCs w:val="22"/>
                <w:lang w:val="sr-Latn-CS"/>
              </w:rPr>
              <w:t xml:space="preserve"> ili farmaceutom.</w:t>
            </w:r>
          </w:p>
          <w:p w:rsidR="005815C9" w:rsidRDefault="005815C9" w:rsidP="005815C9">
            <w:pPr>
              <w:pStyle w:val="NoSpacing"/>
              <w:rPr>
                <w:sz w:val="22"/>
                <w:szCs w:val="22"/>
                <w:lang w:val="sr-Latn-CS"/>
              </w:rPr>
            </w:pPr>
          </w:p>
          <w:p w:rsidR="005815C9" w:rsidRPr="002E1E95" w:rsidRDefault="005815C9" w:rsidP="005815C9">
            <w:pPr>
              <w:pStyle w:val="NoSpacing"/>
              <w:rPr>
                <w:rFonts w:eastAsia="TimesNewRoman"/>
                <w:sz w:val="22"/>
                <w:szCs w:val="22"/>
                <w:lang w:val="sr-Latn-RS" w:eastAsia="zh-TW"/>
              </w:rPr>
            </w:pPr>
            <w:r w:rsidRPr="002E1E95">
              <w:rPr>
                <w:rFonts w:eastAsia="TimesNewRoman"/>
                <w:sz w:val="22"/>
                <w:szCs w:val="22"/>
                <w:lang w:val="sr-Latn-RS" w:eastAsia="zh-TW"/>
              </w:rPr>
              <w:t>L</w:t>
            </w:r>
            <w:r>
              <w:rPr>
                <w:rFonts w:eastAsia="TimesNewRoman"/>
                <w:sz w:val="22"/>
                <w:szCs w:val="22"/>
                <w:lang w:val="sr-Latn-RS" w:eastAsia="zh-TW"/>
              </w:rPr>
              <w:t>ij</w:t>
            </w:r>
            <w:r w:rsidRPr="002E1E95">
              <w:rPr>
                <w:rFonts w:eastAsia="TimesNewRoman"/>
                <w:sz w:val="22"/>
                <w:szCs w:val="22"/>
                <w:lang w:val="sr-Latn-RS" w:eastAsia="zh-TW"/>
              </w:rPr>
              <w:t>ek Ortanol može da prikrije simptome drugih bolesti. Prema tome, ako se javi bilo koji od dol</w:t>
            </w:r>
            <w:r>
              <w:rPr>
                <w:rFonts w:eastAsia="TimesNewRoman"/>
                <w:sz w:val="22"/>
                <w:szCs w:val="22"/>
                <w:lang w:val="sr-Latn-RS" w:eastAsia="zh-TW"/>
              </w:rPr>
              <w:t>j</w:t>
            </w:r>
            <w:r w:rsidRPr="002E1E95">
              <w:rPr>
                <w:rFonts w:eastAsia="TimesNewRoman"/>
                <w:sz w:val="22"/>
                <w:szCs w:val="22"/>
                <w:lang w:val="sr-Latn-RS" w:eastAsia="zh-TW"/>
              </w:rPr>
              <w:t>e navedenih</w:t>
            </w:r>
            <w:r>
              <w:rPr>
                <w:rFonts w:eastAsia="TimesNewRoman"/>
                <w:sz w:val="22"/>
                <w:szCs w:val="22"/>
                <w:lang w:val="sr-Latn-RS" w:eastAsia="zh-TW"/>
              </w:rPr>
              <w:t xml:space="preserve"> </w:t>
            </w:r>
            <w:r w:rsidRPr="002E1E95">
              <w:rPr>
                <w:rFonts w:eastAsia="TimesNewRoman"/>
                <w:sz w:val="22"/>
                <w:szCs w:val="22"/>
                <w:lang w:val="sr-Latn-RS" w:eastAsia="zh-TW"/>
              </w:rPr>
              <w:t>slučajeva, bilo pr</w:t>
            </w:r>
            <w:r>
              <w:rPr>
                <w:rFonts w:eastAsia="TimesNewRoman"/>
                <w:sz w:val="22"/>
                <w:szCs w:val="22"/>
                <w:lang w:val="sr-Latn-RS" w:eastAsia="zh-TW"/>
              </w:rPr>
              <w:t>ij</w:t>
            </w:r>
            <w:r w:rsidRPr="002E1E95">
              <w:rPr>
                <w:rFonts w:eastAsia="TimesNewRoman"/>
                <w:sz w:val="22"/>
                <w:szCs w:val="22"/>
                <w:lang w:val="sr-Latn-RS" w:eastAsia="zh-TW"/>
              </w:rPr>
              <w:t>e ili tokom uzimanja l</w:t>
            </w:r>
            <w:r>
              <w:rPr>
                <w:rFonts w:eastAsia="TimesNewRoman"/>
                <w:sz w:val="22"/>
                <w:szCs w:val="22"/>
                <w:lang w:val="sr-Latn-RS" w:eastAsia="zh-TW"/>
              </w:rPr>
              <w:t>ij</w:t>
            </w:r>
            <w:r w:rsidRPr="002E1E95">
              <w:rPr>
                <w:rFonts w:eastAsia="TimesNewRoman"/>
                <w:sz w:val="22"/>
                <w:szCs w:val="22"/>
                <w:lang w:val="sr-Latn-RS" w:eastAsia="zh-TW"/>
              </w:rPr>
              <w:t>eka Ortanol, odmah se javite Vašem l</w:t>
            </w:r>
            <w:r>
              <w:rPr>
                <w:rFonts w:eastAsia="TimesNewRoman"/>
                <w:sz w:val="22"/>
                <w:szCs w:val="22"/>
                <w:lang w:val="sr-Latn-RS" w:eastAsia="zh-TW"/>
              </w:rPr>
              <w:t>j</w:t>
            </w:r>
            <w:r w:rsidRPr="002E1E95">
              <w:rPr>
                <w:rFonts w:eastAsia="TimesNewRoman"/>
                <w:sz w:val="22"/>
                <w:szCs w:val="22"/>
                <w:lang w:val="sr-Latn-RS" w:eastAsia="zh-TW"/>
              </w:rPr>
              <w:t>ekaru:</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 xml:space="preserve">ako ste bez razloga izgubili na težini i ako imate problem sa gutanjem </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ako imate bol u želucu ili problema sa varenjem</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ako povraćate hranu ili krv</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ako imate crnu stolicu (krv u stolici)</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ako imate tešku ili upornu dijareju (omeprazol se dovodi u vezu sa malim povećanjem učestalosti infektivnih dijareja)</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ako imate teške probleme sa jetrom</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ako ste ikada imali kožnu reakciju nakon tretmana ljekovima sličnim Ortanolu koji smanjuju želudačnu kis</w:t>
            </w:r>
            <w:r w:rsidR="00557694">
              <w:rPr>
                <w:sz w:val="22"/>
                <w:szCs w:val="22"/>
                <w:lang w:val="sr-Latn-CS"/>
              </w:rPr>
              <w:t>j</w:t>
            </w:r>
            <w:r w:rsidRPr="006C25EB">
              <w:rPr>
                <w:sz w:val="22"/>
                <w:szCs w:val="22"/>
                <w:lang w:val="sr-Latn-CS"/>
              </w:rPr>
              <w:t>elinu</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trebalo bi da imate određeni test krvi (Chromogranin A).</w:t>
            </w:r>
          </w:p>
          <w:p w:rsidR="005815C9" w:rsidRPr="002E1E95" w:rsidRDefault="005815C9" w:rsidP="005815C9">
            <w:pPr>
              <w:pStyle w:val="NoSpacing"/>
              <w:rPr>
                <w:rFonts w:eastAsia="TimesNewRoman"/>
                <w:sz w:val="22"/>
                <w:szCs w:val="22"/>
                <w:lang w:val="sr-Latn-RS" w:eastAsia="zh-TW"/>
              </w:rPr>
            </w:pPr>
          </w:p>
          <w:p w:rsidR="005815C9" w:rsidRPr="00314F43" w:rsidRDefault="005815C9" w:rsidP="005815C9">
            <w:pPr>
              <w:pStyle w:val="NoSpacing"/>
              <w:rPr>
                <w:rFonts w:eastAsia="TimesNewRoman"/>
                <w:sz w:val="22"/>
                <w:szCs w:val="22"/>
                <w:lang w:val="sr-Latn-RS" w:eastAsia="zh-TW"/>
              </w:rPr>
            </w:pPr>
            <w:r w:rsidRPr="002E1E95">
              <w:rPr>
                <w:rFonts w:eastAsia="TimesNewRoman"/>
                <w:sz w:val="22"/>
                <w:szCs w:val="22"/>
                <w:lang w:val="sr-Latn-RS" w:eastAsia="zh-TW"/>
              </w:rPr>
              <w:t>Ako l</w:t>
            </w:r>
            <w:r>
              <w:rPr>
                <w:rFonts w:eastAsia="TimesNewRoman"/>
                <w:sz w:val="22"/>
                <w:szCs w:val="22"/>
                <w:lang w:val="sr-Latn-RS" w:eastAsia="zh-TW"/>
              </w:rPr>
              <w:t>ij</w:t>
            </w:r>
            <w:r w:rsidRPr="002E1E95">
              <w:rPr>
                <w:rFonts w:eastAsia="TimesNewRoman"/>
                <w:sz w:val="22"/>
                <w:szCs w:val="22"/>
                <w:lang w:val="sr-Latn-RS" w:eastAsia="zh-TW"/>
              </w:rPr>
              <w:t>ek Ortanol uzimate duži vremenski period (duže od 1 godine) bićete pod redovnim nadzorom Vašeg</w:t>
            </w:r>
            <w:r>
              <w:rPr>
                <w:rFonts w:eastAsia="TimesNewRoman"/>
                <w:sz w:val="22"/>
                <w:szCs w:val="22"/>
                <w:lang w:val="sr-Latn-RS" w:eastAsia="zh-TW"/>
              </w:rPr>
              <w:t xml:space="preserve"> </w:t>
            </w:r>
            <w:r w:rsidRPr="00314F43">
              <w:rPr>
                <w:rFonts w:eastAsia="TimesNewRoman"/>
                <w:sz w:val="22"/>
                <w:szCs w:val="22"/>
                <w:lang w:val="sr-Latn-RS" w:eastAsia="zh-TW"/>
              </w:rPr>
              <w:t>ljekara. Prijavite Vašem ljekaru bilo koje nove i neobične simptome ili okolnosti.</w:t>
            </w:r>
          </w:p>
          <w:p w:rsidR="005815C9" w:rsidRPr="00314F43" w:rsidRDefault="005815C9" w:rsidP="005815C9">
            <w:pPr>
              <w:pStyle w:val="NoSpacing"/>
              <w:rPr>
                <w:rFonts w:eastAsia="TimesNewRoman"/>
                <w:sz w:val="22"/>
                <w:szCs w:val="22"/>
                <w:lang w:val="sr-Latn-RS" w:eastAsia="zh-TW"/>
              </w:rPr>
            </w:pPr>
          </w:p>
          <w:p w:rsidR="005815C9" w:rsidRDefault="005815C9" w:rsidP="005815C9">
            <w:pPr>
              <w:pStyle w:val="NoSpacing"/>
              <w:rPr>
                <w:sz w:val="22"/>
                <w:szCs w:val="22"/>
                <w:shd w:val="clear" w:color="auto" w:fill="FFFFFF"/>
                <w:lang w:val="sr-Latn-CS"/>
              </w:rPr>
            </w:pPr>
            <w:r w:rsidRPr="00314F43">
              <w:rPr>
                <w:sz w:val="22"/>
                <w:szCs w:val="22"/>
                <w:shd w:val="clear" w:color="auto" w:fill="FFFFFF"/>
                <w:lang w:val="sr-Latn-RS"/>
              </w:rPr>
              <w:t>Uzimanje</w:t>
            </w:r>
            <w:r w:rsidRPr="00C37029">
              <w:rPr>
                <w:sz w:val="22"/>
                <w:szCs w:val="22"/>
                <w:shd w:val="clear" w:color="auto" w:fill="FFFFFF"/>
                <w:lang w:val="sr-Latn-CS"/>
              </w:rPr>
              <w:t xml:space="preserve"> </w:t>
            </w:r>
            <w:r w:rsidRPr="00314F43">
              <w:rPr>
                <w:sz w:val="22"/>
                <w:szCs w:val="22"/>
                <w:shd w:val="clear" w:color="auto" w:fill="FFFFFF"/>
                <w:lang w:val="sr-Latn-RS"/>
              </w:rPr>
              <w:t>inhibitora</w:t>
            </w:r>
            <w:r w:rsidRPr="00C37029">
              <w:rPr>
                <w:sz w:val="22"/>
                <w:szCs w:val="22"/>
                <w:shd w:val="clear" w:color="auto" w:fill="FFFFFF"/>
                <w:lang w:val="sr-Latn-CS"/>
              </w:rPr>
              <w:t xml:space="preserve"> </w:t>
            </w:r>
            <w:r w:rsidRPr="00314F43">
              <w:rPr>
                <w:sz w:val="22"/>
                <w:szCs w:val="22"/>
                <w:shd w:val="clear" w:color="auto" w:fill="FFFFFF"/>
                <w:lang w:val="sr-Latn-RS"/>
              </w:rPr>
              <w:t>protonske</w:t>
            </w:r>
            <w:r w:rsidRPr="00C37029">
              <w:rPr>
                <w:sz w:val="22"/>
                <w:szCs w:val="22"/>
                <w:shd w:val="clear" w:color="auto" w:fill="FFFFFF"/>
                <w:lang w:val="sr-Latn-CS"/>
              </w:rPr>
              <w:t xml:space="preserve"> </w:t>
            </w:r>
            <w:r w:rsidRPr="00314F43">
              <w:rPr>
                <w:sz w:val="22"/>
                <w:szCs w:val="22"/>
                <w:shd w:val="clear" w:color="auto" w:fill="FFFFFF"/>
                <w:lang w:val="sr-Latn-RS"/>
              </w:rPr>
              <w:t>pumpe</w:t>
            </w:r>
            <w:r w:rsidRPr="00C37029">
              <w:rPr>
                <w:sz w:val="22"/>
                <w:szCs w:val="22"/>
                <w:shd w:val="clear" w:color="auto" w:fill="FFFFFF"/>
                <w:lang w:val="sr-Latn-CS"/>
              </w:rPr>
              <w:t xml:space="preserve"> </w:t>
            </w:r>
            <w:r w:rsidRPr="00314F43">
              <w:rPr>
                <w:sz w:val="22"/>
                <w:szCs w:val="22"/>
                <w:shd w:val="clear" w:color="auto" w:fill="FFFFFF"/>
                <w:lang w:val="sr-Latn-RS"/>
              </w:rPr>
              <w:t>kao</w:t>
            </w:r>
            <w:r w:rsidRPr="00C37029">
              <w:rPr>
                <w:sz w:val="22"/>
                <w:szCs w:val="22"/>
                <w:shd w:val="clear" w:color="auto" w:fill="FFFFFF"/>
                <w:lang w:val="sr-Latn-CS"/>
              </w:rPr>
              <w:t xml:space="preserve"> </w:t>
            </w:r>
            <w:r>
              <w:rPr>
                <w:sz w:val="22"/>
                <w:szCs w:val="22"/>
                <w:shd w:val="clear" w:color="auto" w:fill="FFFFFF"/>
                <w:lang w:val="sr-Latn-CS"/>
              </w:rPr>
              <w:t xml:space="preserve">što je lijek </w:t>
            </w:r>
            <w:r w:rsidRPr="00314F43">
              <w:rPr>
                <w:sz w:val="22"/>
                <w:szCs w:val="22"/>
                <w:shd w:val="clear" w:color="auto" w:fill="FFFFFF"/>
                <w:lang w:val="sr-Latn-RS"/>
              </w:rPr>
              <w:t>Ortanol</w:t>
            </w:r>
            <w:r w:rsidRPr="00C37029">
              <w:rPr>
                <w:sz w:val="22"/>
                <w:szCs w:val="22"/>
                <w:shd w:val="clear" w:color="auto" w:fill="FFFFFF"/>
                <w:lang w:val="sr-Latn-CS"/>
              </w:rPr>
              <w:t xml:space="preserve">, </w:t>
            </w:r>
            <w:r w:rsidRPr="00314F43">
              <w:rPr>
                <w:sz w:val="22"/>
                <w:szCs w:val="22"/>
                <w:shd w:val="clear" w:color="auto" w:fill="FFFFFF"/>
                <w:lang w:val="sr-Latn-RS"/>
              </w:rPr>
              <w:t>naro</w:t>
            </w:r>
            <w:r w:rsidRPr="00C37029">
              <w:rPr>
                <w:sz w:val="22"/>
                <w:szCs w:val="22"/>
                <w:shd w:val="clear" w:color="auto" w:fill="FFFFFF"/>
                <w:lang w:val="sr-Latn-CS"/>
              </w:rPr>
              <w:t>č</w:t>
            </w:r>
            <w:r w:rsidRPr="00314F43">
              <w:rPr>
                <w:sz w:val="22"/>
                <w:szCs w:val="22"/>
                <w:shd w:val="clear" w:color="auto" w:fill="FFFFFF"/>
                <w:lang w:val="sr-Latn-RS"/>
              </w:rPr>
              <w:t>ito</w:t>
            </w:r>
            <w:r w:rsidRPr="00C37029">
              <w:rPr>
                <w:sz w:val="22"/>
                <w:szCs w:val="22"/>
                <w:shd w:val="clear" w:color="auto" w:fill="FFFFFF"/>
                <w:lang w:val="sr-Latn-CS"/>
              </w:rPr>
              <w:t xml:space="preserve"> </w:t>
            </w:r>
            <w:r w:rsidRPr="00314F43">
              <w:rPr>
                <w:sz w:val="22"/>
                <w:szCs w:val="22"/>
                <w:shd w:val="clear" w:color="auto" w:fill="FFFFFF"/>
                <w:lang w:val="sr-Latn-RS"/>
              </w:rPr>
              <w:t>tokom</w:t>
            </w:r>
            <w:r w:rsidRPr="00C37029">
              <w:rPr>
                <w:sz w:val="22"/>
                <w:szCs w:val="22"/>
                <w:shd w:val="clear" w:color="auto" w:fill="FFFFFF"/>
                <w:lang w:val="sr-Latn-CS"/>
              </w:rPr>
              <w:t xml:space="preserve"> </w:t>
            </w:r>
            <w:r w:rsidRPr="00314F43">
              <w:rPr>
                <w:sz w:val="22"/>
                <w:szCs w:val="22"/>
                <w:shd w:val="clear" w:color="auto" w:fill="FFFFFF"/>
                <w:lang w:val="sr-Latn-RS"/>
              </w:rPr>
              <w:t>perioda</w:t>
            </w:r>
            <w:r w:rsidRPr="00C37029">
              <w:rPr>
                <w:sz w:val="22"/>
                <w:szCs w:val="22"/>
                <w:shd w:val="clear" w:color="auto" w:fill="FFFFFF"/>
                <w:lang w:val="sr-Latn-CS"/>
              </w:rPr>
              <w:t xml:space="preserve"> </w:t>
            </w:r>
            <w:r w:rsidRPr="00314F43">
              <w:rPr>
                <w:sz w:val="22"/>
                <w:szCs w:val="22"/>
                <w:shd w:val="clear" w:color="auto" w:fill="FFFFFF"/>
                <w:lang w:val="sr-Latn-RS"/>
              </w:rPr>
              <w:t>od</w:t>
            </w:r>
            <w:r w:rsidRPr="00C37029">
              <w:rPr>
                <w:sz w:val="22"/>
                <w:szCs w:val="22"/>
                <w:shd w:val="clear" w:color="auto" w:fill="FFFFFF"/>
                <w:lang w:val="sr-Latn-CS"/>
              </w:rPr>
              <w:t xml:space="preserve"> </w:t>
            </w:r>
            <w:r w:rsidRPr="00314F43">
              <w:rPr>
                <w:sz w:val="22"/>
                <w:szCs w:val="22"/>
                <w:shd w:val="clear" w:color="auto" w:fill="FFFFFF"/>
                <w:lang w:val="sr-Latn-RS"/>
              </w:rPr>
              <w:t>vi</w:t>
            </w:r>
            <w:r w:rsidRPr="00C37029">
              <w:rPr>
                <w:sz w:val="22"/>
                <w:szCs w:val="22"/>
                <w:shd w:val="clear" w:color="auto" w:fill="FFFFFF"/>
                <w:lang w:val="sr-Latn-CS"/>
              </w:rPr>
              <w:t>š</w:t>
            </w:r>
            <w:r w:rsidRPr="00314F43">
              <w:rPr>
                <w:sz w:val="22"/>
                <w:szCs w:val="22"/>
                <w:shd w:val="clear" w:color="auto" w:fill="FFFFFF"/>
                <w:lang w:val="sr-Latn-RS"/>
              </w:rPr>
              <w:t>e</w:t>
            </w:r>
            <w:r w:rsidRPr="00C37029">
              <w:rPr>
                <w:sz w:val="22"/>
                <w:szCs w:val="22"/>
                <w:shd w:val="clear" w:color="auto" w:fill="FFFFFF"/>
                <w:lang w:val="sr-Latn-CS"/>
              </w:rPr>
              <w:t xml:space="preserve"> </w:t>
            </w:r>
            <w:r w:rsidRPr="00314F43">
              <w:rPr>
                <w:sz w:val="22"/>
                <w:szCs w:val="22"/>
                <w:shd w:val="clear" w:color="auto" w:fill="FFFFFF"/>
                <w:lang w:val="sr-Latn-RS"/>
              </w:rPr>
              <w:t>od</w:t>
            </w:r>
            <w:r w:rsidRPr="00C37029">
              <w:rPr>
                <w:sz w:val="22"/>
                <w:szCs w:val="22"/>
                <w:shd w:val="clear" w:color="auto" w:fill="FFFFFF"/>
                <w:lang w:val="sr-Latn-CS"/>
              </w:rPr>
              <w:t xml:space="preserve"> </w:t>
            </w:r>
            <w:r w:rsidRPr="00314F43">
              <w:rPr>
                <w:sz w:val="22"/>
                <w:szCs w:val="22"/>
                <w:shd w:val="clear" w:color="auto" w:fill="FFFFFF"/>
                <w:lang w:val="sr-Latn-RS"/>
              </w:rPr>
              <w:t>jedne</w:t>
            </w:r>
            <w:r w:rsidRPr="00C37029">
              <w:rPr>
                <w:sz w:val="22"/>
                <w:szCs w:val="22"/>
                <w:shd w:val="clear" w:color="auto" w:fill="FFFFFF"/>
                <w:lang w:val="sr-Latn-CS"/>
              </w:rPr>
              <w:t xml:space="preserve"> </w:t>
            </w:r>
            <w:r w:rsidRPr="00314F43">
              <w:rPr>
                <w:sz w:val="22"/>
                <w:szCs w:val="22"/>
                <w:shd w:val="clear" w:color="auto" w:fill="FFFFFF"/>
                <w:lang w:val="sr-Latn-RS"/>
              </w:rPr>
              <w:t>godine</w:t>
            </w:r>
            <w:r w:rsidRPr="00C37029">
              <w:rPr>
                <w:sz w:val="22"/>
                <w:szCs w:val="22"/>
                <w:shd w:val="clear" w:color="auto" w:fill="FFFFFF"/>
                <w:lang w:val="sr-Latn-CS"/>
              </w:rPr>
              <w:t xml:space="preserve">, </w:t>
            </w:r>
            <w:r w:rsidRPr="00314F43">
              <w:rPr>
                <w:sz w:val="22"/>
                <w:szCs w:val="22"/>
                <w:shd w:val="clear" w:color="auto" w:fill="FFFFFF"/>
                <w:lang w:val="sr-Latn-RS"/>
              </w:rPr>
              <w:t>mo</w:t>
            </w:r>
            <w:r w:rsidRPr="00C37029">
              <w:rPr>
                <w:sz w:val="22"/>
                <w:szCs w:val="22"/>
                <w:shd w:val="clear" w:color="auto" w:fill="FFFFFF"/>
                <w:lang w:val="sr-Latn-CS"/>
              </w:rPr>
              <w:t>ž</w:t>
            </w:r>
            <w:r w:rsidRPr="00314F43">
              <w:rPr>
                <w:sz w:val="22"/>
                <w:szCs w:val="22"/>
                <w:shd w:val="clear" w:color="auto" w:fill="FFFFFF"/>
                <w:lang w:val="sr-Latn-RS"/>
              </w:rPr>
              <w:t>e</w:t>
            </w:r>
            <w:r w:rsidRPr="00C37029">
              <w:rPr>
                <w:sz w:val="22"/>
                <w:szCs w:val="22"/>
                <w:shd w:val="clear" w:color="auto" w:fill="FFFFFF"/>
                <w:lang w:val="sr-Latn-CS"/>
              </w:rPr>
              <w:t xml:space="preserve"> </w:t>
            </w:r>
            <w:r w:rsidRPr="00314F43">
              <w:rPr>
                <w:sz w:val="22"/>
                <w:szCs w:val="22"/>
                <w:shd w:val="clear" w:color="auto" w:fill="FFFFFF"/>
                <w:lang w:val="sr-Latn-RS"/>
              </w:rPr>
              <w:t>blago</w:t>
            </w:r>
            <w:r w:rsidRPr="00C37029">
              <w:rPr>
                <w:sz w:val="22"/>
                <w:szCs w:val="22"/>
                <w:shd w:val="clear" w:color="auto" w:fill="FFFFFF"/>
                <w:lang w:val="sr-Latn-CS"/>
              </w:rPr>
              <w:t xml:space="preserve"> </w:t>
            </w:r>
            <w:r w:rsidRPr="00314F43">
              <w:rPr>
                <w:sz w:val="22"/>
                <w:szCs w:val="22"/>
                <w:shd w:val="clear" w:color="auto" w:fill="FFFFFF"/>
                <w:lang w:val="sr-Latn-RS"/>
              </w:rPr>
              <w:t>povec</w:t>
            </w:r>
            <w:r w:rsidRPr="00C37029">
              <w:rPr>
                <w:sz w:val="22"/>
                <w:szCs w:val="22"/>
                <w:shd w:val="clear" w:color="auto" w:fill="FFFFFF"/>
                <w:lang w:val="sr-Latn-CS"/>
              </w:rPr>
              <w:t>́</w:t>
            </w:r>
            <w:r w:rsidRPr="00314F43">
              <w:rPr>
                <w:sz w:val="22"/>
                <w:szCs w:val="22"/>
                <w:shd w:val="clear" w:color="auto" w:fill="FFFFFF"/>
                <w:lang w:val="sr-Latn-RS"/>
              </w:rPr>
              <w:t>ati</w:t>
            </w:r>
            <w:r w:rsidRPr="00C37029">
              <w:rPr>
                <w:sz w:val="22"/>
                <w:szCs w:val="22"/>
                <w:shd w:val="clear" w:color="auto" w:fill="FFFFFF"/>
                <w:lang w:val="sr-Latn-CS"/>
              </w:rPr>
              <w:t xml:space="preserve"> </w:t>
            </w:r>
            <w:r w:rsidRPr="00314F43">
              <w:rPr>
                <w:sz w:val="22"/>
                <w:szCs w:val="22"/>
                <w:shd w:val="clear" w:color="auto" w:fill="FFFFFF"/>
                <w:lang w:val="sr-Latn-RS"/>
              </w:rPr>
              <w:t>rizik</w:t>
            </w:r>
            <w:r w:rsidRPr="00C37029">
              <w:rPr>
                <w:sz w:val="22"/>
                <w:szCs w:val="22"/>
                <w:shd w:val="clear" w:color="auto" w:fill="FFFFFF"/>
                <w:lang w:val="sr-Latn-CS"/>
              </w:rPr>
              <w:t xml:space="preserve"> </w:t>
            </w:r>
            <w:r w:rsidRPr="00314F43">
              <w:rPr>
                <w:sz w:val="22"/>
                <w:szCs w:val="22"/>
                <w:shd w:val="clear" w:color="auto" w:fill="FFFFFF"/>
                <w:lang w:val="sr-Latn-RS"/>
              </w:rPr>
              <w:t>od</w:t>
            </w:r>
            <w:r w:rsidRPr="00C37029">
              <w:rPr>
                <w:sz w:val="22"/>
                <w:szCs w:val="22"/>
                <w:shd w:val="clear" w:color="auto" w:fill="FFFFFF"/>
                <w:lang w:val="sr-Latn-CS"/>
              </w:rPr>
              <w:t xml:space="preserve"> </w:t>
            </w:r>
            <w:r w:rsidRPr="00314F43">
              <w:rPr>
                <w:sz w:val="22"/>
                <w:szCs w:val="22"/>
                <w:shd w:val="clear" w:color="auto" w:fill="FFFFFF"/>
                <w:lang w:val="sr-Latn-RS"/>
              </w:rPr>
              <w:t>preloma</w:t>
            </w:r>
            <w:r w:rsidRPr="00C37029">
              <w:rPr>
                <w:sz w:val="22"/>
                <w:szCs w:val="22"/>
                <w:shd w:val="clear" w:color="auto" w:fill="FFFFFF"/>
                <w:lang w:val="sr-Latn-CS"/>
              </w:rPr>
              <w:t xml:space="preserve"> </w:t>
            </w:r>
            <w:r w:rsidRPr="00314F43">
              <w:rPr>
                <w:sz w:val="22"/>
                <w:szCs w:val="22"/>
                <w:shd w:val="clear" w:color="auto" w:fill="FFFFFF"/>
                <w:lang w:val="sr-Latn-RS"/>
              </w:rPr>
              <w:t>kuka</w:t>
            </w:r>
            <w:r w:rsidRPr="00C37029">
              <w:rPr>
                <w:sz w:val="22"/>
                <w:szCs w:val="22"/>
                <w:shd w:val="clear" w:color="auto" w:fill="FFFFFF"/>
                <w:lang w:val="sr-Latn-CS"/>
              </w:rPr>
              <w:t xml:space="preserve">, </w:t>
            </w:r>
            <w:r w:rsidRPr="00314F43">
              <w:rPr>
                <w:sz w:val="22"/>
                <w:szCs w:val="22"/>
                <w:shd w:val="clear" w:color="auto" w:fill="FFFFFF"/>
                <w:lang w:val="sr-Latn-RS"/>
              </w:rPr>
              <w:t>zgloba</w:t>
            </w:r>
            <w:r w:rsidRPr="00C37029">
              <w:rPr>
                <w:sz w:val="22"/>
                <w:szCs w:val="22"/>
                <w:shd w:val="clear" w:color="auto" w:fill="FFFFFF"/>
                <w:lang w:val="sr-Latn-CS"/>
              </w:rPr>
              <w:t xml:space="preserve"> </w:t>
            </w:r>
            <w:r w:rsidRPr="00314F43">
              <w:rPr>
                <w:sz w:val="22"/>
                <w:szCs w:val="22"/>
                <w:shd w:val="clear" w:color="auto" w:fill="FFFFFF"/>
                <w:lang w:val="sr-Latn-RS"/>
              </w:rPr>
              <w:t>ili</w:t>
            </w:r>
            <w:r w:rsidRPr="00C37029">
              <w:rPr>
                <w:sz w:val="22"/>
                <w:szCs w:val="22"/>
                <w:shd w:val="clear" w:color="auto" w:fill="FFFFFF"/>
                <w:lang w:val="sr-Latn-CS"/>
              </w:rPr>
              <w:t xml:space="preserve"> </w:t>
            </w:r>
            <w:r w:rsidRPr="00314F43">
              <w:rPr>
                <w:sz w:val="22"/>
                <w:szCs w:val="22"/>
                <w:shd w:val="clear" w:color="auto" w:fill="FFFFFF"/>
                <w:lang w:val="sr-Latn-RS"/>
              </w:rPr>
              <w:t>ki</w:t>
            </w:r>
            <w:r w:rsidRPr="00C37029">
              <w:rPr>
                <w:sz w:val="22"/>
                <w:szCs w:val="22"/>
                <w:shd w:val="clear" w:color="auto" w:fill="FFFFFF"/>
                <w:lang w:val="sr-Latn-CS"/>
              </w:rPr>
              <w:t>č</w:t>
            </w:r>
            <w:r w:rsidRPr="00314F43">
              <w:rPr>
                <w:sz w:val="22"/>
                <w:szCs w:val="22"/>
                <w:shd w:val="clear" w:color="auto" w:fill="FFFFFF"/>
                <w:lang w:val="sr-Latn-RS"/>
              </w:rPr>
              <w:t>me</w:t>
            </w:r>
            <w:r w:rsidRPr="00C37029">
              <w:rPr>
                <w:sz w:val="22"/>
                <w:szCs w:val="22"/>
                <w:shd w:val="clear" w:color="auto" w:fill="FFFFFF"/>
                <w:lang w:val="sr-Latn-CS"/>
              </w:rPr>
              <w:t xml:space="preserve">. </w:t>
            </w:r>
            <w:r w:rsidRPr="00C37029">
              <w:rPr>
                <w:sz w:val="22"/>
                <w:szCs w:val="22"/>
                <w:shd w:val="clear" w:color="auto" w:fill="FFFFFF"/>
              </w:rPr>
              <w:t>Obav</w:t>
            </w:r>
            <w:r>
              <w:rPr>
                <w:sz w:val="22"/>
                <w:szCs w:val="22"/>
                <w:shd w:val="clear" w:color="auto" w:fill="FFFFFF"/>
              </w:rPr>
              <w:t>ij</w:t>
            </w:r>
            <w:r w:rsidRPr="00C37029">
              <w:rPr>
                <w:sz w:val="22"/>
                <w:szCs w:val="22"/>
                <w:shd w:val="clear" w:color="auto" w:fill="FFFFFF"/>
              </w:rPr>
              <w:t>estite</w:t>
            </w:r>
            <w:r w:rsidRPr="00C37029">
              <w:rPr>
                <w:sz w:val="22"/>
                <w:szCs w:val="22"/>
                <w:shd w:val="clear" w:color="auto" w:fill="FFFFFF"/>
                <w:lang w:val="sr-Latn-CS"/>
              </w:rPr>
              <w:t xml:space="preserve"> </w:t>
            </w:r>
            <w:r w:rsidRPr="00C37029">
              <w:rPr>
                <w:sz w:val="22"/>
                <w:szCs w:val="22"/>
                <w:shd w:val="clear" w:color="auto" w:fill="FFFFFF"/>
              </w:rPr>
              <w:t>svog</w:t>
            </w:r>
            <w:r w:rsidRPr="00C37029">
              <w:rPr>
                <w:sz w:val="22"/>
                <w:szCs w:val="22"/>
                <w:shd w:val="clear" w:color="auto" w:fill="FFFFFF"/>
                <w:lang w:val="sr-Latn-CS"/>
              </w:rPr>
              <w:t xml:space="preserve"> </w:t>
            </w:r>
            <w:r>
              <w:rPr>
                <w:sz w:val="22"/>
                <w:szCs w:val="22"/>
                <w:shd w:val="clear" w:color="auto" w:fill="FFFFFF"/>
              </w:rPr>
              <w:t>ljekara</w:t>
            </w:r>
            <w:r w:rsidRPr="00C37029">
              <w:rPr>
                <w:sz w:val="22"/>
                <w:szCs w:val="22"/>
                <w:shd w:val="clear" w:color="auto" w:fill="FFFFFF"/>
                <w:lang w:val="sr-Latn-CS"/>
              </w:rPr>
              <w:t xml:space="preserve"> </w:t>
            </w:r>
            <w:r w:rsidRPr="00C37029">
              <w:rPr>
                <w:sz w:val="22"/>
                <w:szCs w:val="22"/>
                <w:shd w:val="clear" w:color="auto" w:fill="FFFFFF"/>
              </w:rPr>
              <w:t>ako</w:t>
            </w:r>
            <w:r w:rsidRPr="00C37029">
              <w:rPr>
                <w:sz w:val="22"/>
                <w:szCs w:val="22"/>
                <w:shd w:val="clear" w:color="auto" w:fill="FFFFFF"/>
                <w:lang w:val="sr-Latn-CS"/>
              </w:rPr>
              <w:t xml:space="preserve"> </w:t>
            </w:r>
            <w:r w:rsidRPr="00C37029">
              <w:rPr>
                <w:sz w:val="22"/>
                <w:szCs w:val="22"/>
                <w:shd w:val="clear" w:color="auto" w:fill="FFFFFF"/>
              </w:rPr>
              <w:t>imate</w:t>
            </w:r>
            <w:r w:rsidRPr="00C37029">
              <w:rPr>
                <w:sz w:val="22"/>
                <w:szCs w:val="22"/>
                <w:shd w:val="clear" w:color="auto" w:fill="FFFFFF"/>
                <w:lang w:val="sr-Latn-CS"/>
              </w:rPr>
              <w:t xml:space="preserve"> </w:t>
            </w:r>
            <w:r w:rsidRPr="00C37029">
              <w:rPr>
                <w:sz w:val="22"/>
                <w:szCs w:val="22"/>
                <w:shd w:val="clear" w:color="auto" w:fill="FFFFFF"/>
              </w:rPr>
              <w:t>osteoporozu</w:t>
            </w:r>
            <w:r w:rsidRPr="00C37029">
              <w:rPr>
                <w:sz w:val="22"/>
                <w:szCs w:val="22"/>
                <w:shd w:val="clear" w:color="auto" w:fill="FFFFFF"/>
                <w:lang w:val="sr-Latn-CS"/>
              </w:rPr>
              <w:t xml:space="preserve"> </w:t>
            </w:r>
            <w:r w:rsidRPr="00C37029">
              <w:rPr>
                <w:sz w:val="22"/>
                <w:szCs w:val="22"/>
                <w:shd w:val="clear" w:color="auto" w:fill="FFFFFF"/>
              </w:rPr>
              <w:t>ili</w:t>
            </w:r>
            <w:r w:rsidRPr="00C37029">
              <w:rPr>
                <w:sz w:val="22"/>
                <w:szCs w:val="22"/>
                <w:shd w:val="clear" w:color="auto" w:fill="FFFFFF"/>
                <w:lang w:val="sr-Latn-CS"/>
              </w:rPr>
              <w:t xml:space="preserve"> </w:t>
            </w:r>
            <w:r w:rsidRPr="00C37029">
              <w:rPr>
                <w:sz w:val="22"/>
                <w:szCs w:val="22"/>
                <w:shd w:val="clear" w:color="auto" w:fill="FFFFFF"/>
              </w:rPr>
              <w:t>ako</w:t>
            </w:r>
            <w:r w:rsidRPr="00C37029">
              <w:rPr>
                <w:sz w:val="22"/>
                <w:szCs w:val="22"/>
                <w:shd w:val="clear" w:color="auto" w:fill="FFFFFF"/>
                <w:lang w:val="sr-Latn-CS"/>
              </w:rPr>
              <w:t xml:space="preserve"> </w:t>
            </w:r>
            <w:r w:rsidRPr="00C37029">
              <w:rPr>
                <w:sz w:val="22"/>
                <w:szCs w:val="22"/>
                <w:shd w:val="clear" w:color="auto" w:fill="FFFFFF"/>
              </w:rPr>
              <w:t>uzimate</w:t>
            </w:r>
            <w:r w:rsidRPr="00C37029">
              <w:rPr>
                <w:sz w:val="22"/>
                <w:szCs w:val="22"/>
                <w:shd w:val="clear" w:color="auto" w:fill="FFFFFF"/>
                <w:lang w:val="sr-Latn-CS"/>
              </w:rPr>
              <w:t xml:space="preserve"> </w:t>
            </w:r>
            <w:r w:rsidRPr="00C37029">
              <w:rPr>
                <w:sz w:val="22"/>
                <w:szCs w:val="22"/>
                <w:shd w:val="clear" w:color="auto" w:fill="FFFFFF"/>
              </w:rPr>
              <w:t>kortikosteroide</w:t>
            </w:r>
            <w:r w:rsidRPr="00C37029">
              <w:rPr>
                <w:sz w:val="22"/>
                <w:szCs w:val="22"/>
                <w:shd w:val="clear" w:color="auto" w:fill="FFFFFF"/>
                <w:lang w:val="sr-Latn-CS"/>
              </w:rPr>
              <w:t xml:space="preserve"> (š</w:t>
            </w:r>
            <w:r w:rsidRPr="00C37029">
              <w:rPr>
                <w:sz w:val="22"/>
                <w:szCs w:val="22"/>
                <w:shd w:val="clear" w:color="auto" w:fill="FFFFFF"/>
              </w:rPr>
              <w:t>to</w:t>
            </w:r>
            <w:r w:rsidRPr="00C37029">
              <w:rPr>
                <w:sz w:val="22"/>
                <w:szCs w:val="22"/>
                <w:shd w:val="clear" w:color="auto" w:fill="FFFFFF"/>
                <w:lang w:val="sr-Latn-CS"/>
              </w:rPr>
              <w:t xml:space="preserve"> </w:t>
            </w:r>
            <w:r w:rsidRPr="00C37029">
              <w:rPr>
                <w:sz w:val="22"/>
                <w:szCs w:val="22"/>
                <w:shd w:val="clear" w:color="auto" w:fill="FFFFFF"/>
              </w:rPr>
              <w:t>mo</w:t>
            </w:r>
            <w:r w:rsidRPr="00C37029">
              <w:rPr>
                <w:sz w:val="22"/>
                <w:szCs w:val="22"/>
                <w:shd w:val="clear" w:color="auto" w:fill="FFFFFF"/>
                <w:lang w:val="sr-Latn-CS"/>
              </w:rPr>
              <w:t>ž</w:t>
            </w:r>
            <w:r w:rsidRPr="00C37029">
              <w:rPr>
                <w:sz w:val="22"/>
                <w:szCs w:val="22"/>
                <w:shd w:val="clear" w:color="auto" w:fill="FFFFFF"/>
              </w:rPr>
              <w:t>e</w:t>
            </w:r>
            <w:r w:rsidRPr="00C37029">
              <w:rPr>
                <w:sz w:val="22"/>
                <w:szCs w:val="22"/>
                <w:shd w:val="clear" w:color="auto" w:fill="FFFFFF"/>
                <w:lang w:val="sr-Latn-CS"/>
              </w:rPr>
              <w:t xml:space="preserve"> </w:t>
            </w:r>
            <w:r w:rsidRPr="00C37029">
              <w:rPr>
                <w:sz w:val="22"/>
                <w:szCs w:val="22"/>
                <w:shd w:val="clear" w:color="auto" w:fill="FFFFFF"/>
              </w:rPr>
              <w:t>povec</w:t>
            </w:r>
            <w:r w:rsidRPr="00C37029">
              <w:rPr>
                <w:sz w:val="22"/>
                <w:szCs w:val="22"/>
                <w:shd w:val="clear" w:color="auto" w:fill="FFFFFF"/>
                <w:lang w:val="sr-Latn-CS"/>
              </w:rPr>
              <w:t>́</w:t>
            </w:r>
            <w:r w:rsidRPr="00C37029">
              <w:rPr>
                <w:sz w:val="22"/>
                <w:szCs w:val="22"/>
                <w:shd w:val="clear" w:color="auto" w:fill="FFFFFF"/>
              </w:rPr>
              <w:t>ati</w:t>
            </w:r>
            <w:r w:rsidRPr="00C37029">
              <w:rPr>
                <w:sz w:val="22"/>
                <w:szCs w:val="22"/>
                <w:shd w:val="clear" w:color="auto" w:fill="FFFFFF"/>
                <w:lang w:val="sr-Latn-CS"/>
              </w:rPr>
              <w:t xml:space="preserve"> </w:t>
            </w:r>
            <w:r w:rsidRPr="00C37029">
              <w:rPr>
                <w:sz w:val="22"/>
                <w:szCs w:val="22"/>
                <w:shd w:val="clear" w:color="auto" w:fill="FFFFFF"/>
              </w:rPr>
              <w:t>rizik</w:t>
            </w:r>
            <w:r w:rsidRPr="00C37029">
              <w:rPr>
                <w:sz w:val="22"/>
                <w:szCs w:val="22"/>
                <w:shd w:val="clear" w:color="auto" w:fill="FFFFFF"/>
                <w:lang w:val="sr-Latn-CS"/>
              </w:rPr>
              <w:t xml:space="preserve"> </w:t>
            </w:r>
            <w:r w:rsidRPr="00C37029">
              <w:rPr>
                <w:sz w:val="22"/>
                <w:szCs w:val="22"/>
                <w:shd w:val="clear" w:color="auto" w:fill="FFFFFF"/>
              </w:rPr>
              <w:t>od</w:t>
            </w:r>
            <w:r w:rsidRPr="00C37029">
              <w:rPr>
                <w:sz w:val="22"/>
                <w:szCs w:val="22"/>
                <w:shd w:val="clear" w:color="auto" w:fill="FFFFFF"/>
                <w:lang w:val="sr-Latn-CS"/>
              </w:rPr>
              <w:t xml:space="preserve"> </w:t>
            </w:r>
            <w:r w:rsidRPr="00C37029">
              <w:rPr>
                <w:sz w:val="22"/>
                <w:szCs w:val="22"/>
                <w:shd w:val="clear" w:color="auto" w:fill="FFFFFF"/>
              </w:rPr>
              <w:t>osteoporoze</w:t>
            </w:r>
            <w:r w:rsidRPr="00C37029">
              <w:rPr>
                <w:sz w:val="22"/>
                <w:szCs w:val="22"/>
                <w:shd w:val="clear" w:color="auto" w:fill="FFFFFF"/>
                <w:lang w:val="sr-Latn-CS"/>
              </w:rPr>
              <w:t>).</w:t>
            </w:r>
          </w:p>
          <w:p w:rsidR="005815C9" w:rsidRDefault="005815C9" w:rsidP="005815C9">
            <w:pPr>
              <w:pStyle w:val="NoSpacing"/>
              <w:rPr>
                <w:sz w:val="22"/>
                <w:szCs w:val="22"/>
                <w:shd w:val="clear" w:color="auto" w:fill="FFFFFF"/>
                <w:lang w:val="sr-Latn-CS"/>
              </w:rPr>
            </w:pPr>
            <w:r w:rsidRPr="00C37029">
              <w:rPr>
                <w:sz w:val="22"/>
                <w:szCs w:val="22"/>
                <w:lang w:val="sr-Latn-CS"/>
              </w:rPr>
              <w:br/>
            </w:r>
            <w:r w:rsidRPr="00C37029">
              <w:rPr>
                <w:sz w:val="22"/>
                <w:szCs w:val="22"/>
                <w:shd w:val="clear" w:color="auto" w:fill="FFFFFF"/>
              </w:rPr>
              <w:t>Ako</w:t>
            </w:r>
            <w:r w:rsidRPr="00C37029">
              <w:rPr>
                <w:sz w:val="22"/>
                <w:szCs w:val="22"/>
                <w:shd w:val="clear" w:color="auto" w:fill="FFFFFF"/>
                <w:lang w:val="sr-Latn-CS"/>
              </w:rPr>
              <w:t xml:space="preserve"> </w:t>
            </w:r>
            <w:r w:rsidRPr="00C37029">
              <w:rPr>
                <w:sz w:val="22"/>
                <w:szCs w:val="22"/>
                <w:shd w:val="clear" w:color="auto" w:fill="FFFFFF"/>
              </w:rPr>
              <w:t>dobijete</w:t>
            </w:r>
            <w:r w:rsidRPr="00C37029">
              <w:rPr>
                <w:sz w:val="22"/>
                <w:szCs w:val="22"/>
                <w:shd w:val="clear" w:color="auto" w:fill="FFFFFF"/>
                <w:lang w:val="sr-Latn-CS"/>
              </w:rPr>
              <w:t xml:space="preserve"> </w:t>
            </w:r>
            <w:r w:rsidRPr="00C37029">
              <w:rPr>
                <w:sz w:val="22"/>
                <w:szCs w:val="22"/>
                <w:shd w:val="clear" w:color="auto" w:fill="FFFFFF"/>
              </w:rPr>
              <w:t>osip</w:t>
            </w:r>
            <w:r w:rsidRPr="00C37029">
              <w:rPr>
                <w:sz w:val="22"/>
                <w:szCs w:val="22"/>
                <w:shd w:val="clear" w:color="auto" w:fill="FFFFFF"/>
                <w:lang w:val="sr-Latn-CS"/>
              </w:rPr>
              <w:t xml:space="preserve"> </w:t>
            </w:r>
            <w:r w:rsidRPr="00C37029">
              <w:rPr>
                <w:sz w:val="22"/>
                <w:szCs w:val="22"/>
                <w:shd w:val="clear" w:color="auto" w:fill="FFFFFF"/>
              </w:rPr>
              <w:t>na</w:t>
            </w:r>
            <w:r w:rsidRPr="00C37029">
              <w:rPr>
                <w:sz w:val="22"/>
                <w:szCs w:val="22"/>
                <w:shd w:val="clear" w:color="auto" w:fill="FFFFFF"/>
                <w:lang w:val="sr-Latn-CS"/>
              </w:rPr>
              <w:t xml:space="preserve"> </w:t>
            </w:r>
            <w:r w:rsidRPr="00C37029">
              <w:rPr>
                <w:sz w:val="22"/>
                <w:szCs w:val="22"/>
                <w:shd w:val="clear" w:color="auto" w:fill="FFFFFF"/>
              </w:rPr>
              <w:t>ko</w:t>
            </w:r>
            <w:r w:rsidRPr="00C37029">
              <w:rPr>
                <w:sz w:val="22"/>
                <w:szCs w:val="22"/>
                <w:shd w:val="clear" w:color="auto" w:fill="FFFFFF"/>
                <w:lang w:val="sr-Latn-CS"/>
              </w:rPr>
              <w:t>ž</w:t>
            </w:r>
            <w:r w:rsidRPr="00C37029">
              <w:rPr>
                <w:sz w:val="22"/>
                <w:szCs w:val="22"/>
                <w:shd w:val="clear" w:color="auto" w:fill="FFFFFF"/>
              </w:rPr>
              <w:t>i</w:t>
            </w:r>
            <w:r w:rsidRPr="00C37029">
              <w:rPr>
                <w:sz w:val="22"/>
                <w:szCs w:val="22"/>
                <w:shd w:val="clear" w:color="auto" w:fill="FFFFFF"/>
                <w:lang w:val="sr-Latn-CS"/>
              </w:rPr>
              <w:t xml:space="preserve">, </w:t>
            </w:r>
            <w:r w:rsidRPr="00C37029">
              <w:rPr>
                <w:sz w:val="22"/>
                <w:szCs w:val="22"/>
                <w:shd w:val="clear" w:color="auto" w:fill="FFFFFF"/>
              </w:rPr>
              <w:t>naro</w:t>
            </w:r>
            <w:r w:rsidRPr="00C37029">
              <w:rPr>
                <w:sz w:val="22"/>
                <w:szCs w:val="22"/>
                <w:shd w:val="clear" w:color="auto" w:fill="FFFFFF"/>
                <w:lang w:val="sr-Latn-CS"/>
              </w:rPr>
              <w:t>č</w:t>
            </w:r>
            <w:r w:rsidRPr="00C37029">
              <w:rPr>
                <w:sz w:val="22"/>
                <w:szCs w:val="22"/>
                <w:shd w:val="clear" w:color="auto" w:fill="FFFFFF"/>
              </w:rPr>
              <w:t>ito</w:t>
            </w:r>
            <w:r w:rsidRPr="00C37029">
              <w:rPr>
                <w:sz w:val="22"/>
                <w:szCs w:val="22"/>
                <w:shd w:val="clear" w:color="auto" w:fill="FFFFFF"/>
                <w:lang w:val="sr-Latn-CS"/>
              </w:rPr>
              <w:t xml:space="preserve"> </w:t>
            </w:r>
            <w:r w:rsidRPr="00C37029">
              <w:rPr>
                <w:sz w:val="22"/>
                <w:szCs w:val="22"/>
                <w:shd w:val="clear" w:color="auto" w:fill="FFFFFF"/>
              </w:rPr>
              <w:t>u</w:t>
            </w:r>
            <w:r w:rsidRPr="00C37029">
              <w:rPr>
                <w:sz w:val="22"/>
                <w:szCs w:val="22"/>
                <w:shd w:val="clear" w:color="auto" w:fill="FFFFFF"/>
                <w:lang w:val="sr-Latn-CS"/>
              </w:rPr>
              <w:t xml:space="preserve"> </w:t>
            </w:r>
            <w:r w:rsidRPr="00C37029">
              <w:rPr>
                <w:sz w:val="22"/>
                <w:szCs w:val="22"/>
                <w:shd w:val="clear" w:color="auto" w:fill="FFFFFF"/>
              </w:rPr>
              <w:t>podru</w:t>
            </w:r>
            <w:r w:rsidRPr="00C37029">
              <w:rPr>
                <w:sz w:val="22"/>
                <w:szCs w:val="22"/>
                <w:shd w:val="clear" w:color="auto" w:fill="FFFFFF"/>
                <w:lang w:val="sr-Latn-CS"/>
              </w:rPr>
              <w:t>č</w:t>
            </w:r>
            <w:r w:rsidRPr="00C37029">
              <w:rPr>
                <w:sz w:val="22"/>
                <w:szCs w:val="22"/>
                <w:shd w:val="clear" w:color="auto" w:fill="FFFFFF"/>
              </w:rPr>
              <w:t>jima</w:t>
            </w:r>
            <w:r w:rsidRPr="00C37029">
              <w:rPr>
                <w:sz w:val="22"/>
                <w:szCs w:val="22"/>
                <w:shd w:val="clear" w:color="auto" w:fill="FFFFFF"/>
                <w:lang w:val="sr-Latn-CS"/>
              </w:rPr>
              <w:t xml:space="preserve"> </w:t>
            </w:r>
            <w:r w:rsidRPr="00C37029">
              <w:rPr>
                <w:sz w:val="22"/>
                <w:szCs w:val="22"/>
                <w:shd w:val="clear" w:color="auto" w:fill="FFFFFF"/>
              </w:rPr>
              <w:t>koja</w:t>
            </w:r>
            <w:r w:rsidRPr="00C37029">
              <w:rPr>
                <w:sz w:val="22"/>
                <w:szCs w:val="22"/>
                <w:shd w:val="clear" w:color="auto" w:fill="FFFFFF"/>
                <w:lang w:val="sr-Latn-CS"/>
              </w:rPr>
              <w:t xml:space="preserve"> </w:t>
            </w:r>
            <w:r w:rsidRPr="00C37029">
              <w:rPr>
                <w:sz w:val="22"/>
                <w:szCs w:val="22"/>
                <w:shd w:val="clear" w:color="auto" w:fill="FFFFFF"/>
              </w:rPr>
              <w:t>su</w:t>
            </w:r>
            <w:r w:rsidRPr="00C37029">
              <w:rPr>
                <w:sz w:val="22"/>
                <w:szCs w:val="22"/>
                <w:shd w:val="clear" w:color="auto" w:fill="FFFFFF"/>
                <w:lang w:val="sr-Latn-CS"/>
              </w:rPr>
              <w:t xml:space="preserve"> </w:t>
            </w:r>
            <w:r w:rsidRPr="00C37029">
              <w:rPr>
                <w:sz w:val="22"/>
                <w:szCs w:val="22"/>
                <w:shd w:val="clear" w:color="auto" w:fill="FFFFFF"/>
              </w:rPr>
              <w:t>izlo</w:t>
            </w:r>
            <w:r w:rsidRPr="00C37029">
              <w:rPr>
                <w:sz w:val="22"/>
                <w:szCs w:val="22"/>
                <w:shd w:val="clear" w:color="auto" w:fill="FFFFFF"/>
                <w:lang w:val="sr-Latn-CS"/>
              </w:rPr>
              <w:t>ž</w:t>
            </w:r>
            <w:r w:rsidRPr="00C37029">
              <w:rPr>
                <w:sz w:val="22"/>
                <w:szCs w:val="22"/>
                <w:shd w:val="clear" w:color="auto" w:fill="FFFFFF"/>
              </w:rPr>
              <w:t>ena</w:t>
            </w:r>
            <w:r w:rsidRPr="00C37029">
              <w:rPr>
                <w:sz w:val="22"/>
                <w:szCs w:val="22"/>
                <w:shd w:val="clear" w:color="auto" w:fill="FFFFFF"/>
                <w:lang w:val="sr-Latn-CS"/>
              </w:rPr>
              <w:t xml:space="preserve"> </w:t>
            </w:r>
            <w:r w:rsidRPr="00C37029">
              <w:rPr>
                <w:sz w:val="22"/>
                <w:szCs w:val="22"/>
                <w:shd w:val="clear" w:color="auto" w:fill="FFFFFF"/>
              </w:rPr>
              <w:t>suncu</w:t>
            </w:r>
            <w:r w:rsidRPr="00C37029">
              <w:rPr>
                <w:sz w:val="22"/>
                <w:szCs w:val="22"/>
                <w:shd w:val="clear" w:color="auto" w:fill="FFFFFF"/>
                <w:lang w:val="sr-Latn-CS"/>
              </w:rPr>
              <w:t xml:space="preserve">, </w:t>
            </w:r>
            <w:r w:rsidRPr="00C37029">
              <w:rPr>
                <w:sz w:val="22"/>
                <w:szCs w:val="22"/>
                <w:shd w:val="clear" w:color="auto" w:fill="FFFFFF"/>
              </w:rPr>
              <w:t>obav</w:t>
            </w:r>
            <w:r>
              <w:rPr>
                <w:sz w:val="22"/>
                <w:szCs w:val="22"/>
                <w:shd w:val="clear" w:color="auto" w:fill="FFFFFF"/>
              </w:rPr>
              <w:t>ij</w:t>
            </w:r>
            <w:r w:rsidRPr="00C37029">
              <w:rPr>
                <w:sz w:val="22"/>
                <w:szCs w:val="22"/>
                <w:shd w:val="clear" w:color="auto" w:fill="FFFFFF"/>
              </w:rPr>
              <w:t>estite</w:t>
            </w:r>
            <w:r w:rsidRPr="00C37029">
              <w:rPr>
                <w:sz w:val="22"/>
                <w:szCs w:val="22"/>
                <w:shd w:val="clear" w:color="auto" w:fill="FFFFFF"/>
                <w:lang w:val="sr-Latn-CS"/>
              </w:rPr>
              <w:t xml:space="preserve"> </w:t>
            </w:r>
            <w:r w:rsidRPr="00C37029">
              <w:rPr>
                <w:sz w:val="22"/>
                <w:szCs w:val="22"/>
                <w:shd w:val="clear" w:color="auto" w:fill="FFFFFF"/>
              </w:rPr>
              <w:t>svog</w:t>
            </w:r>
            <w:r w:rsidRPr="00C37029">
              <w:rPr>
                <w:sz w:val="22"/>
                <w:szCs w:val="22"/>
                <w:shd w:val="clear" w:color="auto" w:fill="FFFFFF"/>
                <w:lang w:val="sr-Latn-CS"/>
              </w:rPr>
              <w:t xml:space="preserve"> </w:t>
            </w:r>
            <w:r>
              <w:rPr>
                <w:sz w:val="22"/>
                <w:szCs w:val="22"/>
                <w:shd w:val="clear" w:color="auto" w:fill="FFFFFF"/>
              </w:rPr>
              <w:t>ljekara</w:t>
            </w:r>
            <w:r w:rsidRPr="00C37029">
              <w:rPr>
                <w:sz w:val="22"/>
                <w:szCs w:val="22"/>
                <w:shd w:val="clear" w:color="auto" w:fill="FFFFFF"/>
                <w:lang w:val="sr-Latn-CS"/>
              </w:rPr>
              <w:t xml:space="preserve"> š</w:t>
            </w:r>
            <w:r w:rsidRPr="00C37029">
              <w:rPr>
                <w:sz w:val="22"/>
                <w:szCs w:val="22"/>
                <w:shd w:val="clear" w:color="auto" w:fill="FFFFFF"/>
              </w:rPr>
              <w:t>to</w:t>
            </w:r>
            <w:r w:rsidRPr="00C37029">
              <w:rPr>
                <w:sz w:val="22"/>
                <w:szCs w:val="22"/>
                <w:shd w:val="clear" w:color="auto" w:fill="FFFFFF"/>
                <w:lang w:val="sr-Latn-CS"/>
              </w:rPr>
              <w:t xml:space="preserve"> </w:t>
            </w:r>
            <w:r w:rsidRPr="00C37029">
              <w:rPr>
                <w:sz w:val="22"/>
                <w:szCs w:val="22"/>
                <w:shd w:val="clear" w:color="auto" w:fill="FFFFFF"/>
              </w:rPr>
              <w:t>je</w:t>
            </w:r>
            <w:r w:rsidRPr="00C37029">
              <w:rPr>
                <w:sz w:val="22"/>
                <w:szCs w:val="22"/>
                <w:shd w:val="clear" w:color="auto" w:fill="FFFFFF"/>
                <w:lang w:val="sr-Latn-CS"/>
              </w:rPr>
              <w:t xml:space="preserve"> </w:t>
            </w:r>
            <w:r w:rsidRPr="00C37029">
              <w:rPr>
                <w:sz w:val="22"/>
                <w:szCs w:val="22"/>
                <w:shd w:val="clear" w:color="auto" w:fill="FFFFFF"/>
              </w:rPr>
              <w:t>pr</w:t>
            </w:r>
            <w:r>
              <w:rPr>
                <w:sz w:val="22"/>
                <w:szCs w:val="22"/>
                <w:shd w:val="clear" w:color="auto" w:fill="FFFFFF"/>
              </w:rPr>
              <w:t>ij</w:t>
            </w:r>
            <w:r w:rsidRPr="00C37029">
              <w:rPr>
                <w:sz w:val="22"/>
                <w:szCs w:val="22"/>
                <w:shd w:val="clear" w:color="auto" w:fill="FFFFFF"/>
              </w:rPr>
              <w:t>e</w:t>
            </w:r>
            <w:r w:rsidRPr="00C37029">
              <w:rPr>
                <w:sz w:val="22"/>
                <w:szCs w:val="22"/>
                <w:shd w:val="clear" w:color="auto" w:fill="FFFFFF"/>
                <w:lang w:val="sr-Latn-CS"/>
              </w:rPr>
              <w:t xml:space="preserve"> </w:t>
            </w:r>
            <w:r w:rsidRPr="00C37029">
              <w:rPr>
                <w:sz w:val="22"/>
                <w:szCs w:val="22"/>
                <w:shd w:val="clear" w:color="auto" w:fill="FFFFFF"/>
              </w:rPr>
              <w:t>moguc</w:t>
            </w:r>
            <w:r w:rsidRPr="00C37029">
              <w:rPr>
                <w:sz w:val="22"/>
                <w:szCs w:val="22"/>
                <w:shd w:val="clear" w:color="auto" w:fill="FFFFFF"/>
                <w:lang w:val="sr-Latn-CS"/>
              </w:rPr>
              <w:t>́</w:t>
            </w:r>
            <w:r w:rsidRPr="00C37029">
              <w:rPr>
                <w:sz w:val="22"/>
                <w:szCs w:val="22"/>
                <w:shd w:val="clear" w:color="auto" w:fill="FFFFFF"/>
              </w:rPr>
              <w:t>e</w:t>
            </w:r>
            <w:r w:rsidRPr="00C37029">
              <w:rPr>
                <w:sz w:val="22"/>
                <w:szCs w:val="22"/>
                <w:shd w:val="clear" w:color="auto" w:fill="FFFFFF"/>
                <w:lang w:val="sr-Latn-CS"/>
              </w:rPr>
              <w:t xml:space="preserve">, </w:t>
            </w:r>
            <w:r w:rsidRPr="00C37029">
              <w:rPr>
                <w:sz w:val="22"/>
                <w:szCs w:val="22"/>
                <w:shd w:val="clear" w:color="auto" w:fill="FFFFFF"/>
              </w:rPr>
              <w:t>jer</w:t>
            </w:r>
            <w:r w:rsidRPr="00C37029">
              <w:rPr>
                <w:sz w:val="22"/>
                <w:szCs w:val="22"/>
                <w:shd w:val="clear" w:color="auto" w:fill="FFFFFF"/>
                <w:lang w:val="sr-Latn-CS"/>
              </w:rPr>
              <w:t xml:space="preserve"> </w:t>
            </w:r>
            <w:r w:rsidRPr="00C37029">
              <w:rPr>
                <w:sz w:val="22"/>
                <w:szCs w:val="22"/>
                <w:shd w:val="clear" w:color="auto" w:fill="FFFFFF"/>
              </w:rPr>
              <w:t>c</w:t>
            </w:r>
            <w:r w:rsidRPr="00C37029">
              <w:rPr>
                <w:sz w:val="22"/>
                <w:szCs w:val="22"/>
                <w:shd w:val="clear" w:color="auto" w:fill="FFFFFF"/>
                <w:lang w:val="sr-Latn-CS"/>
              </w:rPr>
              <w:t>́</w:t>
            </w:r>
            <w:r w:rsidRPr="00C37029">
              <w:rPr>
                <w:sz w:val="22"/>
                <w:szCs w:val="22"/>
                <w:shd w:val="clear" w:color="auto" w:fill="FFFFFF"/>
              </w:rPr>
              <w:t>ete</w:t>
            </w:r>
            <w:r w:rsidRPr="00C37029">
              <w:rPr>
                <w:sz w:val="22"/>
                <w:szCs w:val="22"/>
                <w:shd w:val="clear" w:color="auto" w:fill="FFFFFF"/>
                <w:lang w:val="sr-Latn-CS"/>
              </w:rPr>
              <w:t xml:space="preserve"> </w:t>
            </w:r>
            <w:r w:rsidRPr="00C37029">
              <w:rPr>
                <w:sz w:val="22"/>
                <w:szCs w:val="22"/>
                <w:shd w:val="clear" w:color="auto" w:fill="FFFFFF"/>
              </w:rPr>
              <w:t>mo</w:t>
            </w:r>
            <w:r w:rsidRPr="00C37029">
              <w:rPr>
                <w:sz w:val="22"/>
                <w:szCs w:val="22"/>
                <w:shd w:val="clear" w:color="auto" w:fill="FFFFFF"/>
                <w:lang w:val="sr-Latn-CS"/>
              </w:rPr>
              <w:t>ž</w:t>
            </w:r>
            <w:r w:rsidRPr="00C37029">
              <w:rPr>
                <w:sz w:val="22"/>
                <w:szCs w:val="22"/>
                <w:shd w:val="clear" w:color="auto" w:fill="FFFFFF"/>
              </w:rPr>
              <w:t>da</w:t>
            </w:r>
            <w:r w:rsidRPr="00C37029">
              <w:rPr>
                <w:sz w:val="22"/>
                <w:szCs w:val="22"/>
                <w:shd w:val="clear" w:color="auto" w:fill="FFFFFF"/>
                <w:lang w:val="sr-Latn-CS"/>
              </w:rPr>
              <w:t xml:space="preserve"> </w:t>
            </w:r>
            <w:r w:rsidRPr="00C37029">
              <w:rPr>
                <w:sz w:val="22"/>
                <w:szCs w:val="22"/>
                <w:shd w:val="clear" w:color="auto" w:fill="FFFFFF"/>
              </w:rPr>
              <w:t>morati</w:t>
            </w:r>
            <w:r w:rsidRPr="00C37029">
              <w:rPr>
                <w:sz w:val="22"/>
                <w:szCs w:val="22"/>
                <w:shd w:val="clear" w:color="auto" w:fill="FFFFFF"/>
                <w:lang w:val="sr-Latn-CS"/>
              </w:rPr>
              <w:t xml:space="preserve"> </w:t>
            </w:r>
            <w:r w:rsidRPr="00C37029">
              <w:rPr>
                <w:sz w:val="22"/>
                <w:szCs w:val="22"/>
                <w:shd w:val="clear" w:color="auto" w:fill="FFFFFF"/>
              </w:rPr>
              <w:t>prekinuti</w:t>
            </w:r>
            <w:r w:rsidRPr="00C37029">
              <w:rPr>
                <w:sz w:val="22"/>
                <w:szCs w:val="22"/>
                <w:shd w:val="clear" w:color="auto" w:fill="FFFFFF"/>
                <w:lang w:val="sr-Latn-CS"/>
              </w:rPr>
              <w:t xml:space="preserve"> </w:t>
            </w:r>
            <w:r w:rsidRPr="00C37029">
              <w:rPr>
                <w:sz w:val="22"/>
                <w:szCs w:val="22"/>
                <w:shd w:val="clear" w:color="auto" w:fill="FFFFFF"/>
              </w:rPr>
              <w:t>lije</w:t>
            </w:r>
            <w:r w:rsidRPr="00C37029">
              <w:rPr>
                <w:sz w:val="22"/>
                <w:szCs w:val="22"/>
                <w:shd w:val="clear" w:color="auto" w:fill="FFFFFF"/>
                <w:lang w:val="sr-Latn-CS"/>
              </w:rPr>
              <w:t>č</w:t>
            </w:r>
            <w:r w:rsidRPr="00C37029">
              <w:rPr>
                <w:sz w:val="22"/>
                <w:szCs w:val="22"/>
                <w:shd w:val="clear" w:color="auto" w:fill="FFFFFF"/>
              </w:rPr>
              <w:t>enje</w:t>
            </w:r>
            <w:r w:rsidRPr="00C37029">
              <w:rPr>
                <w:sz w:val="22"/>
                <w:szCs w:val="22"/>
                <w:shd w:val="clear" w:color="auto" w:fill="FFFFFF"/>
                <w:lang w:val="sr-Latn-CS"/>
              </w:rPr>
              <w:t xml:space="preserve"> </w:t>
            </w:r>
            <w:r>
              <w:rPr>
                <w:sz w:val="22"/>
                <w:szCs w:val="22"/>
                <w:shd w:val="clear" w:color="auto" w:fill="FFFFFF"/>
                <w:lang w:val="sr-Latn-CS"/>
              </w:rPr>
              <w:t xml:space="preserve">lijekom </w:t>
            </w:r>
            <w:r>
              <w:rPr>
                <w:sz w:val="22"/>
                <w:szCs w:val="22"/>
                <w:shd w:val="clear" w:color="auto" w:fill="FFFFFF"/>
              </w:rPr>
              <w:t>Ortanol</w:t>
            </w:r>
            <w:r w:rsidRPr="00C37029">
              <w:rPr>
                <w:sz w:val="22"/>
                <w:szCs w:val="22"/>
                <w:shd w:val="clear" w:color="auto" w:fill="FFFFFF"/>
                <w:lang w:val="sr-Latn-CS"/>
              </w:rPr>
              <w:t xml:space="preserve">. </w:t>
            </w:r>
            <w:r w:rsidRPr="00C37029">
              <w:rPr>
                <w:sz w:val="22"/>
                <w:szCs w:val="22"/>
                <w:shd w:val="clear" w:color="auto" w:fill="FFFFFF"/>
              </w:rPr>
              <w:t>Ne</w:t>
            </w:r>
            <w:r w:rsidRPr="00C37029">
              <w:rPr>
                <w:sz w:val="22"/>
                <w:szCs w:val="22"/>
                <w:shd w:val="clear" w:color="auto" w:fill="FFFFFF"/>
                <w:lang w:val="sr-Latn-CS"/>
              </w:rPr>
              <w:t xml:space="preserve"> </w:t>
            </w:r>
            <w:r w:rsidRPr="00C37029">
              <w:rPr>
                <w:sz w:val="22"/>
                <w:szCs w:val="22"/>
                <w:shd w:val="clear" w:color="auto" w:fill="FFFFFF"/>
              </w:rPr>
              <w:t>zaboravite</w:t>
            </w:r>
            <w:r w:rsidRPr="00C37029">
              <w:rPr>
                <w:sz w:val="22"/>
                <w:szCs w:val="22"/>
                <w:shd w:val="clear" w:color="auto" w:fill="FFFFFF"/>
                <w:lang w:val="sr-Latn-CS"/>
              </w:rPr>
              <w:t xml:space="preserve"> </w:t>
            </w:r>
            <w:r w:rsidRPr="00C37029">
              <w:rPr>
                <w:sz w:val="22"/>
                <w:szCs w:val="22"/>
                <w:shd w:val="clear" w:color="auto" w:fill="FFFFFF"/>
              </w:rPr>
              <w:t>da</w:t>
            </w:r>
            <w:r w:rsidRPr="00C37029">
              <w:rPr>
                <w:sz w:val="22"/>
                <w:szCs w:val="22"/>
                <w:shd w:val="clear" w:color="auto" w:fill="FFFFFF"/>
                <w:lang w:val="sr-Latn-CS"/>
              </w:rPr>
              <w:t xml:space="preserve"> </w:t>
            </w:r>
            <w:r w:rsidRPr="00C37029">
              <w:rPr>
                <w:sz w:val="22"/>
                <w:szCs w:val="22"/>
                <w:shd w:val="clear" w:color="auto" w:fill="FFFFFF"/>
              </w:rPr>
              <w:t>spomenete</w:t>
            </w:r>
            <w:r w:rsidRPr="00C37029">
              <w:rPr>
                <w:sz w:val="22"/>
                <w:szCs w:val="22"/>
                <w:shd w:val="clear" w:color="auto" w:fill="FFFFFF"/>
                <w:lang w:val="sr-Latn-CS"/>
              </w:rPr>
              <w:t xml:space="preserve"> </w:t>
            </w:r>
            <w:r w:rsidRPr="00C37029">
              <w:rPr>
                <w:sz w:val="22"/>
                <w:szCs w:val="22"/>
                <w:shd w:val="clear" w:color="auto" w:fill="FFFFFF"/>
              </w:rPr>
              <w:t>i</w:t>
            </w:r>
            <w:r w:rsidRPr="00C37029">
              <w:rPr>
                <w:sz w:val="22"/>
                <w:szCs w:val="22"/>
                <w:shd w:val="clear" w:color="auto" w:fill="FFFFFF"/>
                <w:lang w:val="sr-Latn-CS"/>
              </w:rPr>
              <w:t xml:space="preserve"> </w:t>
            </w:r>
            <w:r w:rsidRPr="00C37029">
              <w:rPr>
                <w:sz w:val="22"/>
                <w:szCs w:val="22"/>
                <w:shd w:val="clear" w:color="auto" w:fill="FFFFFF"/>
              </w:rPr>
              <w:t>druge</w:t>
            </w:r>
            <w:r w:rsidRPr="00C37029">
              <w:rPr>
                <w:sz w:val="22"/>
                <w:szCs w:val="22"/>
                <w:shd w:val="clear" w:color="auto" w:fill="FFFFFF"/>
                <w:lang w:val="sr-Latn-CS"/>
              </w:rPr>
              <w:t xml:space="preserve"> </w:t>
            </w:r>
            <w:r w:rsidRPr="00C37029">
              <w:rPr>
                <w:sz w:val="22"/>
                <w:szCs w:val="22"/>
                <w:shd w:val="clear" w:color="auto" w:fill="FFFFFF"/>
              </w:rPr>
              <w:t>ne</w:t>
            </w:r>
            <w:r w:rsidRPr="00C37029">
              <w:rPr>
                <w:sz w:val="22"/>
                <w:szCs w:val="22"/>
                <w:shd w:val="clear" w:color="auto" w:fill="FFFFFF"/>
                <w:lang w:val="sr-Latn-CS"/>
              </w:rPr>
              <w:t>ž</w:t>
            </w:r>
            <w:r w:rsidRPr="00C37029">
              <w:rPr>
                <w:sz w:val="22"/>
                <w:szCs w:val="22"/>
                <w:shd w:val="clear" w:color="auto" w:fill="FFFFFF"/>
              </w:rPr>
              <w:t>eljene</w:t>
            </w:r>
            <w:r w:rsidRPr="00C37029">
              <w:rPr>
                <w:sz w:val="22"/>
                <w:szCs w:val="22"/>
                <w:shd w:val="clear" w:color="auto" w:fill="FFFFFF"/>
                <w:lang w:val="sr-Latn-CS"/>
              </w:rPr>
              <w:t xml:space="preserve"> </w:t>
            </w:r>
            <w:r w:rsidRPr="00C37029">
              <w:rPr>
                <w:sz w:val="22"/>
                <w:szCs w:val="22"/>
                <w:shd w:val="clear" w:color="auto" w:fill="FFFFFF"/>
              </w:rPr>
              <w:t>efekte</w:t>
            </w:r>
            <w:r w:rsidRPr="00C37029">
              <w:rPr>
                <w:sz w:val="22"/>
                <w:szCs w:val="22"/>
                <w:shd w:val="clear" w:color="auto" w:fill="FFFFFF"/>
                <w:lang w:val="sr-Latn-CS"/>
              </w:rPr>
              <w:t xml:space="preserve"> </w:t>
            </w:r>
            <w:r w:rsidRPr="00C37029">
              <w:rPr>
                <w:sz w:val="22"/>
                <w:szCs w:val="22"/>
                <w:shd w:val="clear" w:color="auto" w:fill="FFFFFF"/>
              </w:rPr>
              <w:t>kao</w:t>
            </w:r>
            <w:r w:rsidRPr="00C37029">
              <w:rPr>
                <w:sz w:val="22"/>
                <w:szCs w:val="22"/>
                <w:shd w:val="clear" w:color="auto" w:fill="FFFFFF"/>
                <w:lang w:val="sr-Latn-CS"/>
              </w:rPr>
              <w:t xml:space="preserve"> š</w:t>
            </w:r>
            <w:r w:rsidRPr="00C37029">
              <w:rPr>
                <w:sz w:val="22"/>
                <w:szCs w:val="22"/>
                <w:shd w:val="clear" w:color="auto" w:fill="FFFFFF"/>
              </w:rPr>
              <w:t>to</w:t>
            </w:r>
            <w:r w:rsidRPr="00C37029">
              <w:rPr>
                <w:sz w:val="22"/>
                <w:szCs w:val="22"/>
                <w:shd w:val="clear" w:color="auto" w:fill="FFFFFF"/>
                <w:lang w:val="sr-Latn-CS"/>
              </w:rPr>
              <w:t xml:space="preserve"> </w:t>
            </w:r>
            <w:r w:rsidRPr="00C37029">
              <w:rPr>
                <w:sz w:val="22"/>
                <w:szCs w:val="22"/>
                <w:shd w:val="clear" w:color="auto" w:fill="FFFFFF"/>
              </w:rPr>
              <w:t>je</w:t>
            </w:r>
            <w:r w:rsidRPr="00C37029">
              <w:rPr>
                <w:sz w:val="22"/>
                <w:szCs w:val="22"/>
                <w:shd w:val="clear" w:color="auto" w:fill="FFFFFF"/>
                <w:lang w:val="sr-Latn-CS"/>
              </w:rPr>
              <w:t xml:space="preserve"> </w:t>
            </w:r>
            <w:r w:rsidRPr="00C37029">
              <w:rPr>
                <w:sz w:val="22"/>
                <w:szCs w:val="22"/>
                <w:shd w:val="clear" w:color="auto" w:fill="FFFFFF"/>
              </w:rPr>
              <w:t>bol</w:t>
            </w:r>
            <w:r w:rsidRPr="00C37029">
              <w:rPr>
                <w:sz w:val="22"/>
                <w:szCs w:val="22"/>
                <w:shd w:val="clear" w:color="auto" w:fill="FFFFFF"/>
                <w:lang w:val="sr-Latn-CS"/>
              </w:rPr>
              <w:t xml:space="preserve"> </w:t>
            </w:r>
            <w:r w:rsidRPr="00C37029">
              <w:rPr>
                <w:sz w:val="22"/>
                <w:szCs w:val="22"/>
                <w:shd w:val="clear" w:color="auto" w:fill="FFFFFF"/>
              </w:rPr>
              <w:t>u</w:t>
            </w:r>
            <w:r w:rsidRPr="00C37029">
              <w:rPr>
                <w:sz w:val="22"/>
                <w:szCs w:val="22"/>
                <w:shd w:val="clear" w:color="auto" w:fill="FFFFFF"/>
                <w:lang w:val="sr-Latn-CS"/>
              </w:rPr>
              <w:t xml:space="preserve"> </w:t>
            </w:r>
            <w:r w:rsidRPr="00C37029">
              <w:rPr>
                <w:sz w:val="22"/>
                <w:szCs w:val="22"/>
                <w:shd w:val="clear" w:color="auto" w:fill="FFFFFF"/>
              </w:rPr>
              <w:t>zglobovima</w:t>
            </w:r>
            <w:r w:rsidRPr="00C37029">
              <w:rPr>
                <w:sz w:val="22"/>
                <w:szCs w:val="22"/>
                <w:shd w:val="clear" w:color="auto" w:fill="FFFFFF"/>
                <w:lang w:val="sr-Latn-CS"/>
              </w:rPr>
              <w:t>.</w:t>
            </w:r>
          </w:p>
          <w:p w:rsidR="005815C9" w:rsidRDefault="005815C9" w:rsidP="005815C9">
            <w:pPr>
              <w:pStyle w:val="NoSpacing"/>
              <w:rPr>
                <w:sz w:val="22"/>
                <w:szCs w:val="22"/>
                <w:lang w:val="sr-Latn-CS"/>
              </w:rPr>
            </w:pPr>
          </w:p>
          <w:p w:rsidR="005815C9" w:rsidRDefault="005815C9" w:rsidP="005815C9">
            <w:pPr>
              <w:pStyle w:val="NoSpacing"/>
              <w:rPr>
                <w:b/>
                <w:sz w:val="22"/>
                <w:szCs w:val="22"/>
                <w:lang w:val="sr-Latn-CS"/>
              </w:rPr>
            </w:pPr>
            <w:r w:rsidRPr="00DA379C">
              <w:rPr>
                <w:b/>
                <w:sz w:val="22"/>
                <w:szCs w:val="22"/>
                <w:lang w:val="sr-Latn-CS"/>
              </w:rPr>
              <w:t>Djeca:</w:t>
            </w:r>
          </w:p>
          <w:p w:rsidR="006C25EB" w:rsidRPr="00DA379C" w:rsidRDefault="006C25EB" w:rsidP="005815C9">
            <w:pPr>
              <w:pStyle w:val="NoSpacing"/>
              <w:rPr>
                <w:b/>
                <w:sz w:val="22"/>
                <w:szCs w:val="22"/>
                <w:lang w:val="sr-Latn-CS"/>
              </w:rPr>
            </w:pPr>
          </w:p>
          <w:p w:rsidR="005815C9" w:rsidRPr="00DA379C" w:rsidRDefault="005815C9" w:rsidP="005815C9">
            <w:pPr>
              <w:pStyle w:val="NoSpacing"/>
              <w:rPr>
                <w:sz w:val="22"/>
                <w:szCs w:val="22"/>
                <w:shd w:val="clear" w:color="auto" w:fill="FFFFFF"/>
                <w:lang w:val="sr-Latn-CS"/>
              </w:rPr>
            </w:pPr>
            <w:r w:rsidRPr="00DA379C">
              <w:rPr>
                <w:sz w:val="22"/>
                <w:szCs w:val="22"/>
                <w:shd w:val="clear" w:color="auto" w:fill="FFFFFF"/>
              </w:rPr>
              <w:t>Neka</w:t>
            </w:r>
            <w:r w:rsidRPr="00DA379C">
              <w:rPr>
                <w:sz w:val="22"/>
                <w:szCs w:val="22"/>
                <w:shd w:val="clear" w:color="auto" w:fill="FFFFFF"/>
                <w:lang w:val="sr-Latn-CS"/>
              </w:rPr>
              <w:t xml:space="preserve"> </w:t>
            </w:r>
            <w:r w:rsidRPr="00DA379C">
              <w:rPr>
                <w:sz w:val="22"/>
                <w:szCs w:val="22"/>
                <w:shd w:val="clear" w:color="auto" w:fill="FFFFFF"/>
              </w:rPr>
              <w:t>djeca</w:t>
            </w:r>
            <w:r w:rsidRPr="00DA379C">
              <w:rPr>
                <w:sz w:val="22"/>
                <w:szCs w:val="22"/>
                <w:shd w:val="clear" w:color="auto" w:fill="FFFFFF"/>
                <w:lang w:val="sr-Latn-CS"/>
              </w:rPr>
              <w:t xml:space="preserve"> </w:t>
            </w:r>
            <w:r w:rsidRPr="00DA379C">
              <w:rPr>
                <w:sz w:val="22"/>
                <w:szCs w:val="22"/>
                <w:shd w:val="clear" w:color="auto" w:fill="FFFFFF"/>
              </w:rPr>
              <w:t>sa</w:t>
            </w:r>
            <w:r w:rsidRPr="00DA379C">
              <w:rPr>
                <w:sz w:val="22"/>
                <w:szCs w:val="22"/>
                <w:shd w:val="clear" w:color="auto" w:fill="FFFFFF"/>
                <w:lang w:val="sr-Latn-CS"/>
              </w:rPr>
              <w:t xml:space="preserve"> </w:t>
            </w:r>
            <w:r w:rsidRPr="00DA379C">
              <w:rPr>
                <w:sz w:val="22"/>
                <w:szCs w:val="22"/>
                <w:shd w:val="clear" w:color="auto" w:fill="FFFFFF"/>
              </w:rPr>
              <w:t>hroni</w:t>
            </w:r>
            <w:r w:rsidRPr="00DA379C">
              <w:rPr>
                <w:sz w:val="22"/>
                <w:szCs w:val="22"/>
                <w:shd w:val="clear" w:color="auto" w:fill="FFFFFF"/>
                <w:lang w:val="sr-Latn-CS"/>
              </w:rPr>
              <w:t>č</w:t>
            </w:r>
            <w:r w:rsidRPr="00DA379C">
              <w:rPr>
                <w:sz w:val="22"/>
                <w:szCs w:val="22"/>
                <w:shd w:val="clear" w:color="auto" w:fill="FFFFFF"/>
              </w:rPr>
              <w:t>nim</w:t>
            </w:r>
            <w:r w:rsidRPr="00DA379C">
              <w:rPr>
                <w:sz w:val="22"/>
                <w:szCs w:val="22"/>
                <w:shd w:val="clear" w:color="auto" w:fill="FFFFFF"/>
                <w:lang w:val="sr-Latn-CS"/>
              </w:rPr>
              <w:t xml:space="preserve"> </w:t>
            </w:r>
            <w:r w:rsidRPr="00DA379C">
              <w:rPr>
                <w:sz w:val="22"/>
                <w:szCs w:val="22"/>
                <w:shd w:val="clear" w:color="auto" w:fill="FFFFFF"/>
              </w:rPr>
              <w:t>bolestima</w:t>
            </w:r>
            <w:r w:rsidRPr="00DA379C">
              <w:rPr>
                <w:sz w:val="22"/>
                <w:szCs w:val="22"/>
                <w:shd w:val="clear" w:color="auto" w:fill="FFFFFF"/>
                <w:lang w:val="sr-Latn-CS"/>
              </w:rPr>
              <w:t xml:space="preserve"> </w:t>
            </w:r>
            <w:r w:rsidRPr="00DA379C">
              <w:rPr>
                <w:sz w:val="22"/>
                <w:szCs w:val="22"/>
                <w:shd w:val="clear" w:color="auto" w:fill="FFFFFF"/>
              </w:rPr>
              <w:t>mogu</w:t>
            </w:r>
            <w:r w:rsidRPr="00DA379C">
              <w:rPr>
                <w:sz w:val="22"/>
                <w:szCs w:val="22"/>
                <w:shd w:val="clear" w:color="auto" w:fill="FFFFFF"/>
                <w:lang w:val="sr-Latn-CS"/>
              </w:rPr>
              <w:t xml:space="preserve"> </w:t>
            </w:r>
            <w:r w:rsidRPr="00DA379C">
              <w:rPr>
                <w:sz w:val="22"/>
                <w:szCs w:val="22"/>
                <w:shd w:val="clear" w:color="auto" w:fill="FFFFFF"/>
              </w:rPr>
              <w:t>zahtijevati</w:t>
            </w:r>
            <w:r w:rsidRPr="00DA379C">
              <w:rPr>
                <w:sz w:val="22"/>
                <w:szCs w:val="22"/>
                <w:shd w:val="clear" w:color="auto" w:fill="FFFFFF"/>
                <w:lang w:val="sr-Latn-CS"/>
              </w:rPr>
              <w:t xml:space="preserve"> </w:t>
            </w:r>
            <w:r w:rsidRPr="00DA379C">
              <w:rPr>
                <w:sz w:val="22"/>
                <w:szCs w:val="22"/>
                <w:shd w:val="clear" w:color="auto" w:fill="FFFFFF"/>
              </w:rPr>
              <w:t>dugotrajno</w:t>
            </w:r>
            <w:r w:rsidRPr="00DA379C">
              <w:rPr>
                <w:sz w:val="22"/>
                <w:szCs w:val="22"/>
                <w:shd w:val="clear" w:color="auto" w:fill="FFFFFF"/>
                <w:lang w:val="sr-Latn-CS"/>
              </w:rPr>
              <w:t xml:space="preserve"> </w:t>
            </w:r>
            <w:r w:rsidRPr="00DA379C">
              <w:rPr>
                <w:sz w:val="22"/>
                <w:szCs w:val="22"/>
                <w:shd w:val="clear" w:color="auto" w:fill="FFFFFF"/>
              </w:rPr>
              <w:t>lije</w:t>
            </w:r>
            <w:r w:rsidRPr="00DA379C">
              <w:rPr>
                <w:sz w:val="22"/>
                <w:szCs w:val="22"/>
                <w:shd w:val="clear" w:color="auto" w:fill="FFFFFF"/>
                <w:lang w:val="sr-Latn-CS"/>
              </w:rPr>
              <w:t>č</w:t>
            </w:r>
            <w:r w:rsidRPr="00DA379C">
              <w:rPr>
                <w:sz w:val="22"/>
                <w:szCs w:val="22"/>
                <w:shd w:val="clear" w:color="auto" w:fill="FFFFFF"/>
              </w:rPr>
              <w:t>enje</w:t>
            </w:r>
            <w:r w:rsidRPr="00314F43">
              <w:rPr>
                <w:sz w:val="22"/>
                <w:szCs w:val="22"/>
                <w:shd w:val="clear" w:color="auto" w:fill="FFFFFF"/>
                <w:lang w:val="sr-Latn-CS"/>
              </w:rPr>
              <w:t>,</w:t>
            </w:r>
            <w:r w:rsidRPr="00DA379C">
              <w:rPr>
                <w:sz w:val="22"/>
                <w:szCs w:val="22"/>
                <w:shd w:val="clear" w:color="auto" w:fill="FFFFFF"/>
                <w:lang w:val="sr-Latn-CS"/>
              </w:rPr>
              <w:t xml:space="preserve"> </w:t>
            </w:r>
            <w:r w:rsidRPr="00DA379C">
              <w:rPr>
                <w:sz w:val="22"/>
                <w:szCs w:val="22"/>
                <w:shd w:val="clear" w:color="auto" w:fill="FFFFFF"/>
              </w:rPr>
              <w:t>iako</w:t>
            </w:r>
            <w:r w:rsidRPr="00DA379C">
              <w:rPr>
                <w:sz w:val="22"/>
                <w:szCs w:val="22"/>
                <w:shd w:val="clear" w:color="auto" w:fill="FFFFFF"/>
                <w:lang w:val="sr-Latn-CS"/>
              </w:rPr>
              <w:t xml:space="preserve"> </w:t>
            </w:r>
            <w:r w:rsidRPr="00DA379C">
              <w:rPr>
                <w:sz w:val="22"/>
                <w:szCs w:val="22"/>
                <w:shd w:val="clear" w:color="auto" w:fill="FFFFFF"/>
              </w:rPr>
              <w:t>se</w:t>
            </w:r>
            <w:r w:rsidRPr="00DA379C">
              <w:rPr>
                <w:sz w:val="22"/>
                <w:szCs w:val="22"/>
                <w:shd w:val="clear" w:color="auto" w:fill="FFFFFF"/>
                <w:lang w:val="sr-Latn-CS"/>
              </w:rPr>
              <w:t xml:space="preserve"> </w:t>
            </w:r>
            <w:r w:rsidRPr="00DA379C">
              <w:rPr>
                <w:sz w:val="22"/>
                <w:szCs w:val="22"/>
                <w:shd w:val="clear" w:color="auto" w:fill="FFFFFF"/>
              </w:rPr>
              <w:t>ne</w:t>
            </w:r>
            <w:r w:rsidRPr="00DA379C">
              <w:rPr>
                <w:sz w:val="22"/>
                <w:szCs w:val="22"/>
                <w:shd w:val="clear" w:color="auto" w:fill="FFFFFF"/>
                <w:lang w:val="sr-Latn-CS"/>
              </w:rPr>
              <w:t xml:space="preserve"> </w:t>
            </w:r>
            <w:r w:rsidRPr="00DA379C">
              <w:rPr>
                <w:sz w:val="22"/>
                <w:szCs w:val="22"/>
                <w:shd w:val="clear" w:color="auto" w:fill="FFFFFF"/>
              </w:rPr>
              <w:t>preporu</w:t>
            </w:r>
            <w:r w:rsidRPr="00DA379C">
              <w:rPr>
                <w:sz w:val="22"/>
                <w:szCs w:val="22"/>
                <w:shd w:val="clear" w:color="auto" w:fill="FFFFFF"/>
                <w:lang w:val="sr-Latn-CS"/>
              </w:rPr>
              <w:t>č</w:t>
            </w:r>
            <w:r w:rsidRPr="00DA379C">
              <w:rPr>
                <w:sz w:val="22"/>
                <w:szCs w:val="22"/>
                <w:shd w:val="clear" w:color="auto" w:fill="FFFFFF"/>
              </w:rPr>
              <w:t>uje</w:t>
            </w:r>
            <w:r w:rsidRPr="00DA379C">
              <w:rPr>
                <w:sz w:val="22"/>
                <w:szCs w:val="22"/>
                <w:shd w:val="clear" w:color="auto" w:fill="FFFFFF"/>
                <w:lang w:val="sr-Latn-CS"/>
              </w:rPr>
              <w:t xml:space="preserve">. </w:t>
            </w:r>
            <w:r w:rsidRPr="00DA379C">
              <w:rPr>
                <w:sz w:val="22"/>
                <w:szCs w:val="22"/>
                <w:shd w:val="clear" w:color="auto" w:fill="FFFFFF"/>
              </w:rPr>
              <w:t>Nemojte</w:t>
            </w:r>
            <w:r w:rsidRPr="00DA379C">
              <w:rPr>
                <w:sz w:val="22"/>
                <w:szCs w:val="22"/>
                <w:shd w:val="clear" w:color="auto" w:fill="FFFFFF"/>
                <w:lang w:val="sr-Latn-CS"/>
              </w:rPr>
              <w:t xml:space="preserve"> </w:t>
            </w:r>
            <w:r w:rsidRPr="00DA379C">
              <w:rPr>
                <w:sz w:val="22"/>
                <w:szCs w:val="22"/>
                <w:shd w:val="clear" w:color="auto" w:fill="FFFFFF"/>
              </w:rPr>
              <w:t>dati</w:t>
            </w:r>
            <w:r w:rsidRPr="00DA379C">
              <w:rPr>
                <w:sz w:val="22"/>
                <w:szCs w:val="22"/>
                <w:shd w:val="clear" w:color="auto" w:fill="FFFFFF"/>
                <w:lang w:val="sr-Latn-CS"/>
              </w:rPr>
              <w:t xml:space="preserve"> </w:t>
            </w:r>
            <w:r w:rsidRPr="00DA379C">
              <w:rPr>
                <w:sz w:val="22"/>
                <w:szCs w:val="22"/>
                <w:shd w:val="clear" w:color="auto" w:fill="FFFFFF"/>
              </w:rPr>
              <w:t>ovaj</w:t>
            </w:r>
            <w:r w:rsidRPr="00DA379C">
              <w:rPr>
                <w:sz w:val="22"/>
                <w:szCs w:val="22"/>
                <w:shd w:val="clear" w:color="auto" w:fill="FFFFFF"/>
                <w:lang w:val="sr-Latn-CS"/>
              </w:rPr>
              <w:t xml:space="preserve"> </w:t>
            </w:r>
            <w:r w:rsidRPr="00DA379C">
              <w:rPr>
                <w:sz w:val="22"/>
                <w:szCs w:val="22"/>
                <w:shd w:val="clear" w:color="auto" w:fill="FFFFFF"/>
              </w:rPr>
              <w:t>l</w:t>
            </w:r>
            <w:r>
              <w:rPr>
                <w:sz w:val="22"/>
                <w:szCs w:val="22"/>
                <w:shd w:val="clear" w:color="auto" w:fill="FFFFFF"/>
              </w:rPr>
              <w:t>ij</w:t>
            </w:r>
            <w:r w:rsidRPr="00DA379C">
              <w:rPr>
                <w:sz w:val="22"/>
                <w:szCs w:val="22"/>
                <w:shd w:val="clear" w:color="auto" w:fill="FFFFFF"/>
              </w:rPr>
              <w:t>ek</w:t>
            </w:r>
            <w:r w:rsidRPr="00DA379C">
              <w:rPr>
                <w:sz w:val="22"/>
                <w:szCs w:val="22"/>
                <w:shd w:val="clear" w:color="auto" w:fill="FFFFFF"/>
                <w:lang w:val="sr-Latn-CS"/>
              </w:rPr>
              <w:t xml:space="preserve"> </w:t>
            </w:r>
            <w:r w:rsidRPr="00DA379C">
              <w:rPr>
                <w:sz w:val="22"/>
                <w:szCs w:val="22"/>
                <w:shd w:val="clear" w:color="auto" w:fill="FFFFFF"/>
              </w:rPr>
              <w:t>djeci</w:t>
            </w:r>
            <w:r w:rsidRPr="00DA379C">
              <w:rPr>
                <w:sz w:val="22"/>
                <w:szCs w:val="22"/>
                <w:shd w:val="clear" w:color="auto" w:fill="FFFFFF"/>
                <w:lang w:val="sr-Latn-CS"/>
              </w:rPr>
              <w:t xml:space="preserve"> </w:t>
            </w:r>
            <w:r w:rsidRPr="00DA379C">
              <w:rPr>
                <w:sz w:val="22"/>
                <w:szCs w:val="22"/>
                <w:shd w:val="clear" w:color="auto" w:fill="FFFFFF"/>
              </w:rPr>
              <w:t>mla</w:t>
            </w:r>
            <w:r w:rsidRPr="00DA379C">
              <w:rPr>
                <w:sz w:val="22"/>
                <w:szCs w:val="22"/>
                <w:shd w:val="clear" w:color="auto" w:fill="FFFFFF"/>
                <w:lang w:val="sr-Latn-CS"/>
              </w:rPr>
              <w:t>đ</w:t>
            </w:r>
            <w:r w:rsidRPr="00DA379C">
              <w:rPr>
                <w:sz w:val="22"/>
                <w:szCs w:val="22"/>
                <w:shd w:val="clear" w:color="auto" w:fill="FFFFFF"/>
              </w:rPr>
              <w:t>oj</w:t>
            </w:r>
            <w:r w:rsidRPr="00DA379C">
              <w:rPr>
                <w:sz w:val="22"/>
                <w:szCs w:val="22"/>
                <w:shd w:val="clear" w:color="auto" w:fill="FFFFFF"/>
                <w:lang w:val="sr-Latn-CS"/>
              </w:rPr>
              <w:t xml:space="preserve"> </w:t>
            </w:r>
            <w:r w:rsidRPr="00DA379C">
              <w:rPr>
                <w:sz w:val="22"/>
                <w:szCs w:val="22"/>
                <w:shd w:val="clear" w:color="auto" w:fill="FFFFFF"/>
              </w:rPr>
              <w:t>od</w:t>
            </w:r>
            <w:r w:rsidRPr="00DA379C">
              <w:rPr>
                <w:sz w:val="22"/>
                <w:szCs w:val="22"/>
                <w:shd w:val="clear" w:color="auto" w:fill="FFFFFF"/>
                <w:lang w:val="sr-Latn-CS"/>
              </w:rPr>
              <w:t xml:space="preserve"> 1 </w:t>
            </w:r>
            <w:r w:rsidRPr="00DA379C">
              <w:rPr>
                <w:sz w:val="22"/>
                <w:szCs w:val="22"/>
                <w:shd w:val="clear" w:color="auto" w:fill="FFFFFF"/>
              </w:rPr>
              <w:t>godine</w:t>
            </w:r>
            <w:r w:rsidRPr="00DA379C">
              <w:rPr>
                <w:sz w:val="22"/>
                <w:szCs w:val="22"/>
                <w:shd w:val="clear" w:color="auto" w:fill="FFFFFF"/>
                <w:lang w:val="sr-Latn-CS"/>
              </w:rPr>
              <w:t xml:space="preserve"> </w:t>
            </w:r>
            <w:r w:rsidRPr="00DA379C">
              <w:rPr>
                <w:sz w:val="22"/>
                <w:szCs w:val="22"/>
                <w:shd w:val="clear" w:color="auto" w:fill="FFFFFF"/>
              </w:rPr>
              <w:t>ili</w:t>
            </w:r>
            <w:r w:rsidRPr="00DA379C">
              <w:rPr>
                <w:sz w:val="22"/>
                <w:szCs w:val="22"/>
                <w:shd w:val="clear" w:color="auto" w:fill="FFFFFF"/>
                <w:lang w:val="sr-Latn-CS"/>
              </w:rPr>
              <w:t xml:space="preserve"> &lt;10 </w:t>
            </w:r>
            <w:r w:rsidRPr="00DA379C">
              <w:rPr>
                <w:sz w:val="22"/>
                <w:szCs w:val="22"/>
                <w:shd w:val="clear" w:color="auto" w:fill="FFFFFF"/>
              </w:rPr>
              <w:t>kg</w:t>
            </w:r>
            <w:r w:rsidRPr="00DA379C">
              <w:rPr>
                <w:sz w:val="22"/>
                <w:szCs w:val="22"/>
                <w:shd w:val="clear" w:color="auto" w:fill="FFFFFF"/>
                <w:lang w:val="sr-Latn-CS"/>
              </w:rPr>
              <w:t>.</w:t>
            </w:r>
          </w:p>
          <w:p w:rsidR="005815C9" w:rsidRPr="00C37029" w:rsidRDefault="005815C9" w:rsidP="005815C9">
            <w:pPr>
              <w:pStyle w:val="NoSpacing"/>
              <w:rPr>
                <w:sz w:val="22"/>
                <w:szCs w:val="22"/>
                <w:lang w:val="sr-Latn-CS"/>
              </w:rPr>
            </w:pPr>
          </w:p>
        </w:tc>
      </w:tr>
      <w:tr w:rsidR="005815C9" w:rsidRPr="002E1E95" w:rsidTr="006C25EB">
        <w:trPr>
          <w:trHeight w:val="267"/>
        </w:trPr>
        <w:tc>
          <w:tcPr>
            <w:tcW w:w="10188" w:type="dxa"/>
            <w:vAlign w:val="center"/>
          </w:tcPr>
          <w:p w:rsidR="006C25EB" w:rsidRDefault="005815C9" w:rsidP="005815C9">
            <w:pPr>
              <w:pStyle w:val="NoSpacing"/>
              <w:rPr>
                <w:b/>
                <w:sz w:val="22"/>
                <w:szCs w:val="22"/>
                <w:lang w:val="sr-Latn-CS"/>
              </w:rPr>
            </w:pPr>
            <w:r w:rsidRPr="002E1E95">
              <w:rPr>
                <w:b/>
                <w:sz w:val="22"/>
                <w:szCs w:val="22"/>
                <w:lang w:val="sr-Latn-CS"/>
              </w:rPr>
              <w:t>Prim</w:t>
            </w:r>
            <w:r>
              <w:rPr>
                <w:b/>
                <w:sz w:val="22"/>
                <w:szCs w:val="22"/>
                <w:lang w:val="sr-Latn-CS"/>
              </w:rPr>
              <w:t>j</w:t>
            </w:r>
            <w:r w:rsidRPr="002E1E95">
              <w:rPr>
                <w:b/>
                <w:sz w:val="22"/>
                <w:szCs w:val="22"/>
                <w:lang w:val="sr-Latn-CS"/>
              </w:rPr>
              <w:t>ena drugih l</w:t>
            </w:r>
            <w:r>
              <w:rPr>
                <w:b/>
                <w:sz w:val="22"/>
                <w:szCs w:val="22"/>
                <w:lang w:val="sr-Latn-CS"/>
              </w:rPr>
              <w:t>j</w:t>
            </w:r>
            <w:r w:rsidRPr="002E1E95">
              <w:rPr>
                <w:b/>
                <w:sz w:val="22"/>
                <w:szCs w:val="22"/>
                <w:lang w:val="sr-Latn-CS"/>
              </w:rPr>
              <w:t>ekova</w:t>
            </w:r>
          </w:p>
          <w:p w:rsidR="00F42F61" w:rsidRPr="00F42F61" w:rsidRDefault="00F42F61" w:rsidP="005815C9">
            <w:pPr>
              <w:pStyle w:val="NoSpacing"/>
              <w:rPr>
                <w:b/>
                <w:sz w:val="22"/>
                <w:szCs w:val="22"/>
                <w:lang w:val="sr-Latn-CS"/>
              </w:rPr>
            </w:pPr>
          </w:p>
        </w:tc>
      </w:tr>
      <w:tr w:rsidR="005815C9" w:rsidRPr="002E1E95" w:rsidTr="006C25EB">
        <w:trPr>
          <w:trHeight w:val="1145"/>
        </w:trPr>
        <w:tc>
          <w:tcPr>
            <w:tcW w:w="10188" w:type="dxa"/>
            <w:vAlign w:val="center"/>
          </w:tcPr>
          <w:p w:rsidR="005815C9" w:rsidRDefault="005815C9" w:rsidP="005815C9">
            <w:pPr>
              <w:pStyle w:val="NoSpacing"/>
              <w:rPr>
                <w:sz w:val="22"/>
                <w:szCs w:val="22"/>
                <w:shd w:val="clear" w:color="auto" w:fill="FFFFFF"/>
                <w:lang w:val="sr-Latn-CS"/>
              </w:rPr>
            </w:pPr>
            <w:r w:rsidRPr="002E1E95">
              <w:rPr>
                <w:i/>
                <w:sz w:val="22"/>
                <w:szCs w:val="22"/>
                <w:lang w:val="sr-Latn-CS"/>
              </w:rPr>
              <w:t>Kažite svom l</w:t>
            </w:r>
            <w:r>
              <w:rPr>
                <w:i/>
                <w:sz w:val="22"/>
                <w:szCs w:val="22"/>
                <w:lang w:val="sr-Latn-CS"/>
              </w:rPr>
              <w:t>j</w:t>
            </w:r>
            <w:r w:rsidRPr="002E1E95">
              <w:rPr>
                <w:i/>
                <w:sz w:val="22"/>
                <w:szCs w:val="22"/>
                <w:lang w:val="sr-Latn-CS"/>
              </w:rPr>
              <w:t>ekaru i farmaceutu ako uzimate ili ste do nedavno uzimali bilo koji drugi l</w:t>
            </w:r>
            <w:r>
              <w:rPr>
                <w:i/>
                <w:sz w:val="22"/>
                <w:szCs w:val="22"/>
                <w:lang w:val="sr-Latn-CS"/>
              </w:rPr>
              <w:t>ij</w:t>
            </w:r>
            <w:r w:rsidRPr="002E1E95">
              <w:rPr>
                <w:i/>
                <w:sz w:val="22"/>
                <w:szCs w:val="22"/>
                <w:lang w:val="sr-Latn-CS"/>
              </w:rPr>
              <w:t>ek, uključujući i one koji se mogu nabaviti bez l</w:t>
            </w:r>
            <w:r>
              <w:rPr>
                <w:i/>
                <w:sz w:val="22"/>
                <w:szCs w:val="22"/>
                <w:lang w:val="sr-Latn-CS"/>
              </w:rPr>
              <w:t>j</w:t>
            </w:r>
            <w:r w:rsidRPr="002E1E95">
              <w:rPr>
                <w:i/>
                <w:sz w:val="22"/>
                <w:szCs w:val="22"/>
                <w:lang w:val="sr-Latn-CS"/>
              </w:rPr>
              <w:t>ekarskog recepta.</w:t>
            </w:r>
            <w:r w:rsidRPr="00DA379C">
              <w:rPr>
                <w:rFonts w:ascii="Arial" w:hAnsi="Arial" w:cs="Arial"/>
                <w:color w:val="777777"/>
                <w:shd w:val="clear" w:color="auto" w:fill="FFFFFF"/>
                <w:lang w:val="sr-Latn-CS"/>
              </w:rPr>
              <w:t xml:space="preserve"> </w:t>
            </w:r>
            <w:r w:rsidRPr="00DA379C">
              <w:rPr>
                <w:i/>
                <w:sz w:val="22"/>
                <w:szCs w:val="22"/>
                <w:shd w:val="clear" w:color="auto" w:fill="FFFFFF"/>
              </w:rPr>
              <w:t>To</w:t>
            </w:r>
            <w:r w:rsidRPr="00DA379C">
              <w:rPr>
                <w:i/>
                <w:sz w:val="22"/>
                <w:szCs w:val="22"/>
                <w:shd w:val="clear" w:color="auto" w:fill="FFFFFF"/>
                <w:lang w:val="sr-Latn-CS"/>
              </w:rPr>
              <w:t xml:space="preserve"> </w:t>
            </w:r>
            <w:r w:rsidRPr="00DA379C">
              <w:rPr>
                <w:i/>
                <w:sz w:val="22"/>
                <w:szCs w:val="22"/>
                <w:shd w:val="clear" w:color="auto" w:fill="FFFFFF"/>
              </w:rPr>
              <w:t>je</w:t>
            </w:r>
            <w:r w:rsidRPr="00DA379C">
              <w:rPr>
                <w:i/>
                <w:sz w:val="22"/>
                <w:szCs w:val="22"/>
                <w:shd w:val="clear" w:color="auto" w:fill="FFFFFF"/>
                <w:lang w:val="sr-Latn-CS"/>
              </w:rPr>
              <w:t xml:space="preserve"> </w:t>
            </w:r>
            <w:r w:rsidRPr="00DA379C">
              <w:rPr>
                <w:i/>
                <w:sz w:val="22"/>
                <w:szCs w:val="22"/>
                <w:shd w:val="clear" w:color="auto" w:fill="FFFFFF"/>
              </w:rPr>
              <w:t>zato</w:t>
            </w:r>
            <w:r w:rsidRPr="00DA379C">
              <w:rPr>
                <w:i/>
                <w:sz w:val="22"/>
                <w:szCs w:val="22"/>
                <w:shd w:val="clear" w:color="auto" w:fill="FFFFFF"/>
                <w:lang w:val="sr-Latn-CS"/>
              </w:rPr>
              <w:t xml:space="preserve"> š</w:t>
            </w:r>
            <w:r w:rsidRPr="00DA379C">
              <w:rPr>
                <w:i/>
                <w:sz w:val="22"/>
                <w:szCs w:val="22"/>
                <w:shd w:val="clear" w:color="auto" w:fill="FFFFFF"/>
              </w:rPr>
              <w:t>to</w:t>
            </w:r>
            <w:r w:rsidRPr="00DA379C">
              <w:rPr>
                <w:i/>
                <w:sz w:val="22"/>
                <w:szCs w:val="22"/>
                <w:shd w:val="clear" w:color="auto" w:fill="FFFFFF"/>
                <w:lang w:val="sr-Latn-CS"/>
              </w:rPr>
              <w:t xml:space="preserve"> </w:t>
            </w:r>
            <w:r>
              <w:rPr>
                <w:i/>
                <w:sz w:val="22"/>
                <w:szCs w:val="22"/>
                <w:shd w:val="clear" w:color="auto" w:fill="FFFFFF"/>
                <w:lang w:val="sr-Latn-CS"/>
              </w:rPr>
              <w:t xml:space="preserve">lijek </w:t>
            </w:r>
            <w:r w:rsidRPr="00DA379C">
              <w:rPr>
                <w:i/>
                <w:sz w:val="22"/>
                <w:szCs w:val="22"/>
                <w:shd w:val="clear" w:color="auto" w:fill="FFFFFF"/>
              </w:rPr>
              <w:t>Ortanol</w:t>
            </w:r>
            <w:r w:rsidRPr="00DA379C">
              <w:rPr>
                <w:i/>
                <w:sz w:val="22"/>
                <w:szCs w:val="22"/>
                <w:shd w:val="clear" w:color="auto" w:fill="FFFFFF"/>
                <w:lang w:val="sr-Latn-CS"/>
              </w:rPr>
              <w:t xml:space="preserve"> </w:t>
            </w:r>
            <w:r w:rsidRPr="00DA379C">
              <w:rPr>
                <w:i/>
                <w:sz w:val="22"/>
                <w:szCs w:val="22"/>
                <w:shd w:val="clear" w:color="auto" w:fill="FFFFFF"/>
              </w:rPr>
              <w:t>mo</w:t>
            </w:r>
            <w:r w:rsidRPr="00DA379C">
              <w:rPr>
                <w:i/>
                <w:sz w:val="22"/>
                <w:szCs w:val="22"/>
                <w:shd w:val="clear" w:color="auto" w:fill="FFFFFF"/>
                <w:lang w:val="sr-Latn-CS"/>
              </w:rPr>
              <w:t>ž</w:t>
            </w:r>
            <w:r w:rsidRPr="00DA379C">
              <w:rPr>
                <w:i/>
                <w:sz w:val="22"/>
                <w:szCs w:val="22"/>
                <w:shd w:val="clear" w:color="auto" w:fill="FFFFFF"/>
              </w:rPr>
              <w:t>e</w:t>
            </w:r>
            <w:r w:rsidRPr="00DA379C">
              <w:rPr>
                <w:i/>
                <w:sz w:val="22"/>
                <w:szCs w:val="22"/>
                <w:shd w:val="clear" w:color="auto" w:fill="FFFFFF"/>
                <w:lang w:val="sr-Latn-CS"/>
              </w:rPr>
              <w:t xml:space="preserve"> </w:t>
            </w:r>
            <w:r>
              <w:rPr>
                <w:i/>
                <w:sz w:val="22"/>
                <w:szCs w:val="22"/>
                <w:shd w:val="clear" w:color="auto" w:fill="FFFFFF"/>
              </w:rPr>
              <w:t>uticati</w:t>
            </w:r>
            <w:r w:rsidRPr="00314F43">
              <w:rPr>
                <w:i/>
                <w:sz w:val="22"/>
                <w:szCs w:val="22"/>
                <w:shd w:val="clear" w:color="auto" w:fill="FFFFFF"/>
                <w:lang w:val="sr-Latn-CS"/>
              </w:rPr>
              <w:t xml:space="preserve"> </w:t>
            </w:r>
            <w:r>
              <w:rPr>
                <w:i/>
                <w:sz w:val="22"/>
                <w:szCs w:val="22"/>
                <w:shd w:val="clear" w:color="auto" w:fill="FFFFFF"/>
              </w:rPr>
              <w:t>na</w:t>
            </w:r>
            <w:r w:rsidRPr="00314F43">
              <w:rPr>
                <w:i/>
                <w:sz w:val="22"/>
                <w:szCs w:val="22"/>
                <w:shd w:val="clear" w:color="auto" w:fill="FFFFFF"/>
                <w:lang w:val="sr-Latn-CS"/>
              </w:rPr>
              <w:t xml:space="preserve"> </w:t>
            </w:r>
            <w:r>
              <w:rPr>
                <w:i/>
                <w:sz w:val="22"/>
                <w:szCs w:val="22"/>
                <w:shd w:val="clear" w:color="auto" w:fill="FFFFFF"/>
              </w:rPr>
              <w:t>efekat</w:t>
            </w:r>
            <w:r w:rsidRPr="00314F43">
              <w:rPr>
                <w:i/>
                <w:sz w:val="22"/>
                <w:szCs w:val="22"/>
                <w:shd w:val="clear" w:color="auto" w:fill="FFFFFF"/>
                <w:lang w:val="sr-Latn-CS"/>
              </w:rPr>
              <w:t xml:space="preserve"> </w:t>
            </w:r>
            <w:r>
              <w:rPr>
                <w:i/>
                <w:sz w:val="22"/>
                <w:szCs w:val="22"/>
                <w:shd w:val="clear" w:color="auto" w:fill="FFFFFF"/>
              </w:rPr>
              <w:t>drugih</w:t>
            </w:r>
            <w:r w:rsidRPr="00314F43">
              <w:rPr>
                <w:i/>
                <w:sz w:val="22"/>
                <w:szCs w:val="22"/>
                <w:shd w:val="clear" w:color="auto" w:fill="FFFFFF"/>
                <w:lang w:val="sr-Latn-CS"/>
              </w:rPr>
              <w:t xml:space="preserve"> </w:t>
            </w:r>
            <w:r>
              <w:rPr>
                <w:i/>
                <w:sz w:val="22"/>
                <w:szCs w:val="22"/>
                <w:shd w:val="clear" w:color="auto" w:fill="FFFFFF"/>
              </w:rPr>
              <w:t>ljekova</w:t>
            </w:r>
            <w:r w:rsidRPr="00DA379C">
              <w:rPr>
                <w:i/>
                <w:sz w:val="22"/>
                <w:szCs w:val="22"/>
                <w:shd w:val="clear" w:color="auto" w:fill="FFFFFF"/>
                <w:lang w:val="sr-Latn-CS"/>
              </w:rPr>
              <w:t xml:space="preserve">, </w:t>
            </w:r>
            <w:r w:rsidRPr="00DA379C">
              <w:rPr>
                <w:i/>
                <w:sz w:val="22"/>
                <w:szCs w:val="22"/>
                <w:shd w:val="clear" w:color="auto" w:fill="FFFFFF"/>
              </w:rPr>
              <w:t>a</w:t>
            </w:r>
            <w:r w:rsidRPr="00DA379C">
              <w:rPr>
                <w:i/>
                <w:sz w:val="22"/>
                <w:szCs w:val="22"/>
                <w:shd w:val="clear" w:color="auto" w:fill="FFFFFF"/>
                <w:lang w:val="sr-Latn-CS"/>
              </w:rPr>
              <w:t xml:space="preserve"> </w:t>
            </w:r>
            <w:r>
              <w:rPr>
                <w:i/>
                <w:sz w:val="22"/>
                <w:szCs w:val="22"/>
                <w:shd w:val="clear" w:color="auto" w:fill="FFFFFF"/>
              </w:rPr>
              <w:t>drugi</w:t>
            </w:r>
            <w:r w:rsidRPr="00DA379C">
              <w:rPr>
                <w:i/>
                <w:sz w:val="22"/>
                <w:szCs w:val="22"/>
                <w:shd w:val="clear" w:color="auto" w:fill="FFFFFF"/>
                <w:lang w:val="sr-Latn-CS"/>
              </w:rPr>
              <w:t xml:space="preserve"> </w:t>
            </w:r>
            <w:r w:rsidRPr="00DA379C">
              <w:rPr>
                <w:i/>
                <w:sz w:val="22"/>
                <w:szCs w:val="22"/>
                <w:shd w:val="clear" w:color="auto" w:fill="FFFFFF"/>
              </w:rPr>
              <w:t>ljekovi</w:t>
            </w:r>
            <w:r w:rsidRPr="00DA379C">
              <w:rPr>
                <w:i/>
                <w:sz w:val="22"/>
                <w:szCs w:val="22"/>
                <w:shd w:val="clear" w:color="auto" w:fill="FFFFFF"/>
                <w:lang w:val="sr-Latn-CS"/>
              </w:rPr>
              <w:t xml:space="preserve"> </w:t>
            </w:r>
            <w:r w:rsidRPr="00DA379C">
              <w:rPr>
                <w:i/>
                <w:sz w:val="22"/>
                <w:szCs w:val="22"/>
                <w:shd w:val="clear" w:color="auto" w:fill="FFFFFF"/>
              </w:rPr>
              <w:t>mogu</w:t>
            </w:r>
            <w:r w:rsidRPr="00DA379C">
              <w:rPr>
                <w:i/>
                <w:sz w:val="22"/>
                <w:szCs w:val="22"/>
                <w:shd w:val="clear" w:color="auto" w:fill="FFFFFF"/>
                <w:lang w:val="sr-Latn-CS"/>
              </w:rPr>
              <w:t xml:space="preserve"> </w:t>
            </w:r>
            <w:r>
              <w:rPr>
                <w:i/>
                <w:sz w:val="22"/>
                <w:szCs w:val="22"/>
                <w:shd w:val="clear" w:color="auto" w:fill="FFFFFF"/>
              </w:rPr>
              <w:t>uticati</w:t>
            </w:r>
            <w:r w:rsidRPr="00314F43">
              <w:rPr>
                <w:i/>
                <w:sz w:val="22"/>
                <w:szCs w:val="22"/>
                <w:shd w:val="clear" w:color="auto" w:fill="FFFFFF"/>
                <w:lang w:val="sr-Latn-CS"/>
              </w:rPr>
              <w:t xml:space="preserve"> </w:t>
            </w:r>
            <w:r>
              <w:rPr>
                <w:i/>
                <w:sz w:val="22"/>
                <w:szCs w:val="22"/>
                <w:shd w:val="clear" w:color="auto" w:fill="FFFFFF"/>
              </w:rPr>
              <w:t>na</w:t>
            </w:r>
            <w:r w:rsidRPr="00DA379C">
              <w:rPr>
                <w:i/>
                <w:sz w:val="22"/>
                <w:szCs w:val="22"/>
                <w:shd w:val="clear" w:color="auto" w:fill="FFFFFF"/>
                <w:lang w:val="sr-Latn-CS"/>
              </w:rPr>
              <w:t xml:space="preserve"> </w:t>
            </w:r>
            <w:r w:rsidRPr="00DA379C">
              <w:rPr>
                <w:i/>
                <w:sz w:val="22"/>
                <w:szCs w:val="22"/>
                <w:shd w:val="clear" w:color="auto" w:fill="FFFFFF"/>
              </w:rPr>
              <w:t>efek</w:t>
            </w:r>
            <w:r>
              <w:rPr>
                <w:i/>
                <w:sz w:val="22"/>
                <w:szCs w:val="22"/>
                <w:shd w:val="clear" w:color="auto" w:fill="FFFFFF"/>
              </w:rPr>
              <w:t>at</w:t>
            </w:r>
            <w:r w:rsidRPr="00314F43">
              <w:rPr>
                <w:i/>
                <w:sz w:val="22"/>
                <w:szCs w:val="22"/>
                <w:shd w:val="clear" w:color="auto" w:fill="FFFFFF"/>
                <w:lang w:val="sr-Latn-CS"/>
              </w:rPr>
              <w:t xml:space="preserve"> </w:t>
            </w:r>
            <w:r>
              <w:rPr>
                <w:i/>
                <w:sz w:val="22"/>
                <w:szCs w:val="22"/>
                <w:shd w:val="clear" w:color="auto" w:fill="FFFFFF"/>
              </w:rPr>
              <w:t>lijeka</w:t>
            </w:r>
            <w:r w:rsidRPr="00DA379C">
              <w:rPr>
                <w:i/>
                <w:sz w:val="22"/>
                <w:szCs w:val="22"/>
                <w:shd w:val="clear" w:color="auto" w:fill="FFFFFF"/>
                <w:lang w:val="sr-Latn-CS"/>
              </w:rPr>
              <w:t xml:space="preserve"> </w:t>
            </w:r>
            <w:r w:rsidRPr="00DA379C">
              <w:rPr>
                <w:i/>
                <w:sz w:val="22"/>
                <w:szCs w:val="22"/>
                <w:shd w:val="clear" w:color="auto" w:fill="FFFFFF"/>
              </w:rPr>
              <w:t>Ortanol</w:t>
            </w:r>
            <w:r w:rsidRPr="00DA379C">
              <w:rPr>
                <w:sz w:val="22"/>
                <w:szCs w:val="22"/>
                <w:shd w:val="clear" w:color="auto" w:fill="FFFFFF"/>
                <w:lang w:val="sr-Latn-CS"/>
              </w:rPr>
              <w:t>.</w:t>
            </w:r>
          </w:p>
          <w:p w:rsidR="005815C9" w:rsidRDefault="005815C9" w:rsidP="005815C9">
            <w:pPr>
              <w:pStyle w:val="NoSpacing"/>
              <w:rPr>
                <w:sz w:val="22"/>
                <w:szCs w:val="22"/>
                <w:shd w:val="clear" w:color="auto" w:fill="FFFFFF"/>
                <w:lang w:val="sr-Latn-CS"/>
              </w:rPr>
            </w:pPr>
          </w:p>
          <w:p w:rsidR="005815C9" w:rsidRPr="00DA379C" w:rsidRDefault="005815C9" w:rsidP="005815C9">
            <w:pPr>
              <w:pStyle w:val="NoSpacing"/>
              <w:rPr>
                <w:i/>
                <w:sz w:val="22"/>
                <w:szCs w:val="22"/>
                <w:lang w:val="sr-Latn-CS"/>
              </w:rPr>
            </w:pPr>
            <w:r>
              <w:rPr>
                <w:sz w:val="22"/>
                <w:szCs w:val="22"/>
                <w:shd w:val="clear" w:color="auto" w:fill="FFFFFF"/>
                <w:lang w:val="sr-Latn-CS"/>
              </w:rPr>
              <w:t xml:space="preserve">Ne uzimajte lijek Ortanol ukoliko uzimate lijek koji sadrži </w:t>
            </w:r>
            <w:r w:rsidRPr="00DA379C">
              <w:rPr>
                <w:b/>
                <w:bCs/>
                <w:color w:val="000000"/>
                <w:sz w:val="22"/>
                <w:szCs w:val="22"/>
                <w:shd w:val="clear" w:color="auto" w:fill="FFFFFF"/>
              </w:rPr>
              <w:t>nelfinavir</w:t>
            </w:r>
            <w:r w:rsidRPr="00DA379C">
              <w:rPr>
                <w:bCs/>
                <w:color w:val="000000"/>
                <w:sz w:val="22"/>
                <w:szCs w:val="22"/>
                <w:shd w:val="clear" w:color="auto" w:fill="FFFFFF"/>
                <w:lang w:val="sr-Latn-CS"/>
              </w:rPr>
              <w:t xml:space="preserve"> (</w:t>
            </w:r>
            <w:r w:rsidRPr="00DA379C">
              <w:rPr>
                <w:bCs/>
                <w:color w:val="000000"/>
                <w:sz w:val="22"/>
                <w:szCs w:val="22"/>
                <w:shd w:val="clear" w:color="auto" w:fill="FFFFFF"/>
              </w:rPr>
              <w:t>za</w:t>
            </w:r>
            <w:r w:rsidRPr="00DA379C">
              <w:rPr>
                <w:bCs/>
                <w:color w:val="000000"/>
                <w:sz w:val="22"/>
                <w:szCs w:val="22"/>
                <w:shd w:val="clear" w:color="auto" w:fill="FFFFFF"/>
                <w:lang w:val="sr-Latn-CS"/>
              </w:rPr>
              <w:t xml:space="preserve"> </w:t>
            </w:r>
            <w:r>
              <w:rPr>
                <w:bCs/>
                <w:color w:val="000000"/>
                <w:sz w:val="22"/>
                <w:szCs w:val="22"/>
                <w:shd w:val="clear" w:color="auto" w:fill="FFFFFF"/>
              </w:rPr>
              <w:t>lije</w:t>
            </w:r>
            <w:r w:rsidRPr="00314F43">
              <w:rPr>
                <w:bCs/>
                <w:color w:val="000000"/>
                <w:sz w:val="22"/>
                <w:szCs w:val="22"/>
                <w:shd w:val="clear" w:color="auto" w:fill="FFFFFF"/>
                <w:lang w:val="sr-Latn-CS"/>
              </w:rPr>
              <w:t>č</w:t>
            </w:r>
            <w:r>
              <w:rPr>
                <w:bCs/>
                <w:color w:val="000000"/>
                <w:sz w:val="22"/>
                <w:szCs w:val="22"/>
                <w:shd w:val="clear" w:color="auto" w:fill="FFFFFF"/>
              </w:rPr>
              <w:t>enje</w:t>
            </w:r>
            <w:r w:rsidRPr="00DA379C">
              <w:rPr>
                <w:bCs/>
                <w:color w:val="000000"/>
                <w:sz w:val="22"/>
                <w:szCs w:val="22"/>
                <w:shd w:val="clear" w:color="auto" w:fill="FFFFFF"/>
                <w:lang w:val="sr-Latn-CS"/>
              </w:rPr>
              <w:t xml:space="preserve"> </w:t>
            </w:r>
            <w:r w:rsidRPr="00DA379C">
              <w:rPr>
                <w:bCs/>
                <w:color w:val="000000"/>
                <w:sz w:val="22"/>
                <w:szCs w:val="22"/>
                <w:shd w:val="clear" w:color="auto" w:fill="FFFFFF"/>
              </w:rPr>
              <w:t>HIV</w:t>
            </w:r>
            <w:r w:rsidRPr="00DA379C">
              <w:rPr>
                <w:bCs/>
                <w:color w:val="000000"/>
                <w:sz w:val="22"/>
                <w:szCs w:val="22"/>
                <w:shd w:val="clear" w:color="auto" w:fill="FFFFFF"/>
                <w:lang w:val="sr-Latn-CS"/>
              </w:rPr>
              <w:t xml:space="preserve"> </w:t>
            </w:r>
            <w:r w:rsidRPr="00DA379C">
              <w:rPr>
                <w:bCs/>
                <w:color w:val="000000"/>
                <w:sz w:val="22"/>
                <w:szCs w:val="22"/>
                <w:shd w:val="clear" w:color="auto" w:fill="FFFFFF"/>
              </w:rPr>
              <w:t>infekcije</w:t>
            </w:r>
            <w:r w:rsidRPr="00DA379C">
              <w:rPr>
                <w:bCs/>
                <w:color w:val="000000"/>
                <w:sz w:val="22"/>
                <w:szCs w:val="22"/>
                <w:shd w:val="clear" w:color="auto" w:fill="FFFFFF"/>
                <w:lang w:val="sr-Latn-CS"/>
              </w:rPr>
              <w:t>)</w:t>
            </w:r>
          </w:p>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r w:rsidRPr="002E1E95">
              <w:rPr>
                <w:sz w:val="22"/>
                <w:szCs w:val="22"/>
                <w:lang w:val="sr-Latn-CS"/>
              </w:rPr>
              <w:t>Obav</w:t>
            </w:r>
            <w:r>
              <w:rPr>
                <w:sz w:val="22"/>
                <w:szCs w:val="22"/>
                <w:lang w:val="sr-Latn-CS"/>
              </w:rPr>
              <w:t>ij</w:t>
            </w:r>
            <w:r w:rsidRPr="002E1E95">
              <w:rPr>
                <w:sz w:val="22"/>
                <w:szCs w:val="22"/>
                <w:lang w:val="sr-Latn-CS"/>
              </w:rPr>
              <w:t>estite svog l</w:t>
            </w:r>
            <w:r>
              <w:rPr>
                <w:sz w:val="22"/>
                <w:szCs w:val="22"/>
                <w:lang w:val="sr-Latn-CS"/>
              </w:rPr>
              <w:t>j</w:t>
            </w:r>
            <w:r w:rsidRPr="002E1E95">
              <w:rPr>
                <w:sz w:val="22"/>
                <w:szCs w:val="22"/>
                <w:lang w:val="sr-Latn-CS"/>
              </w:rPr>
              <w:t>ekara ili farmaceuta ako uzimate neke od sl</w:t>
            </w:r>
            <w:r>
              <w:rPr>
                <w:sz w:val="22"/>
                <w:szCs w:val="22"/>
                <w:lang w:val="sr-Latn-CS"/>
              </w:rPr>
              <w:t>j</w:t>
            </w:r>
            <w:r w:rsidRPr="002E1E95">
              <w:rPr>
                <w:sz w:val="22"/>
                <w:szCs w:val="22"/>
                <w:lang w:val="sr-Latn-CS"/>
              </w:rPr>
              <w:t xml:space="preserve">edećih </w:t>
            </w:r>
            <w:r>
              <w:rPr>
                <w:sz w:val="22"/>
                <w:szCs w:val="22"/>
                <w:lang w:val="sr-Latn-CS"/>
              </w:rPr>
              <w:t>ljekova</w:t>
            </w:r>
            <w:r w:rsidRPr="002E1E95">
              <w:rPr>
                <w:sz w:val="22"/>
                <w:szCs w:val="22"/>
                <w:lang w:val="sr-Latn-CS"/>
              </w:rPr>
              <w:t>:</w:t>
            </w:r>
          </w:p>
          <w:p w:rsidR="005815C9" w:rsidRDefault="005815C9" w:rsidP="006C25EB">
            <w:pPr>
              <w:pStyle w:val="NoSpacing"/>
              <w:numPr>
                <w:ilvl w:val="0"/>
                <w:numId w:val="10"/>
              </w:numPr>
              <w:rPr>
                <w:sz w:val="22"/>
                <w:szCs w:val="22"/>
                <w:lang w:val="sr-Latn-CS"/>
              </w:rPr>
            </w:pPr>
            <w:r w:rsidRPr="002E1E95">
              <w:rPr>
                <w:sz w:val="22"/>
                <w:szCs w:val="22"/>
                <w:lang w:val="sr-Latn-CS"/>
              </w:rPr>
              <w:t>ketokonazol, itrakonazol, posakonazol ili vorikonazol (l</w:t>
            </w:r>
            <w:r>
              <w:rPr>
                <w:sz w:val="22"/>
                <w:szCs w:val="22"/>
                <w:lang w:val="sr-Latn-CS"/>
              </w:rPr>
              <w:t>j</w:t>
            </w:r>
            <w:r w:rsidRPr="002E1E95">
              <w:rPr>
                <w:sz w:val="22"/>
                <w:szCs w:val="22"/>
                <w:lang w:val="sr-Latn-CS"/>
              </w:rPr>
              <w:t>ekovi za l</w:t>
            </w:r>
            <w:r>
              <w:rPr>
                <w:sz w:val="22"/>
                <w:szCs w:val="22"/>
                <w:lang w:val="sr-Latn-CS"/>
              </w:rPr>
              <w:t>ij</w:t>
            </w:r>
            <w:r w:rsidRPr="002E1E95">
              <w:rPr>
                <w:sz w:val="22"/>
                <w:szCs w:val="22"/>
                <w:lang w:val="sr-Latn-CS"/>
              </w:rPr>
              <w:t>ečenje gljivičnih infekcija)</w:t>
            </w:r>
          </w:p>
          <w:p w:rsidR="005815C9" w:rsidRPr="002E1E95" w:rsidRDefault="005815C9" w:rsidP="006C25EB">
            <w:pPr>
              <w:pStyle w:val="NoSpacing"/>
              <w:numPr>
                <w:ilvl w:val="0"/>
                <w:numId w:val="10"/>
              </w:numPr>
              <w:rPr>
                <w:sz w:val="22"/>
                <w:szCs w:val="22"/>
                <w:lang w:val="sr-Latn-CS"/>
              </w:rPr>
            </w:pPr>
            <w:r w:rsidRPr="002E1E95">
              <w:rPr>
                <w:sz w:val="22"/>
                <w:szCs w:val="22"/>
                <w:lang w:val="sr-Latn-CS"/>
              </w:rPr>
              <w:t>digoksin (za l</w:t>
            </w:r>
            <w:r>
              <w:rPr>
                <w:sz w:val="22"/>
                <w:szCs w:val="22"/>
                <w:lang w:val="sr-Latn-CS"/>
              </w:rPr>
              <w:t>ij</w:t>
            </w:r>
            <w:r w:rsidRPr="002E1E95">
              <w:rPr>
                <w:sz w:val="22"/>
                <w:szCs w:val="22"/>
                <w:lang w:val="sr-Latn-CS"/>
              </w:rPr>
              <w:t>ečenje srčanih problema)</w:t>
            </w:r>
          </w:p>
          <w:p w:rsidR="005815C9" w:rsidRPr="002E1E95" w:rsidRDefault="005815C9" w:rsidP="006C25EB">
            <w:pPr>
              <w:pStyle w:val="NoSpacing"/>
              <w:numPr>
                <w:ilvl w:val="0"/>
                <w:numId w:val="10"/>
              </w:numPr>
              <w:rPr>
                <w:sz w:val="22"/>
                <w:szCs w:val="22"/>
                <w:lang w:val="sr-Latn-CS"/>
              </w:rPr>
            </w:pPr>
            <w:r w:rsidRPr="002E1E95">
              <w:rPr>
                <w:sz w:val="22"/>
                <w:szCs w:val="22"/>
                <w:lang w:val="sr-Latn-CS"/>
              </w:rPr>
              <w:t>diazepam (za l</w:t>
            </w:r>
            <w:r>
              <w:rPr>
                <w:sz w:val="22"/>
                <w:szCs w:val="22"/>
                <w:lang w:val="sr-Latn-CS"/>
              </w:rPr>
              <w:t>ij</w:t>
            </w:r>
            <w:r w:rsidRPr="002E1E95">
              <w:rPr>
                <w:sz w:val="22"/>
                <w:szCs w:val="22"/>
                <w:lang w:val="sr-Latn-CS"/>
              </w:rPr>
              <w:t>ečenje uznemirenosti, epilepsije; opušta</w:t>
            </w:r>
            <w:r>
              <w:rPr>
                <w:sz w:val="22"/>
                <w:szCs w:val="22"/>
                <w:lang w:val="sr-Latn-CS"/>
              </w:rPr>
              <w:t>nje</w:t>
            </w:r>
            <w:r w:rsidRPr="002E1E95">
              <w:rPr>
                <w:sz w:val="22"/>
                <w:szCs w:val="22"/>
                <w:lang w:val="sr-Latn-CS"/>
              </w:rPr>
              <w:t xml:space="preserve"> mišić</w:t>
            </w:r>
            <w:r>
              <w:rPr>
                <w:sz w:val="22"/>
                <w:szCs w:val="22"/>
                <w:lang w:val="sr-Latn-CS"/>
              </w:rPr>
              <w:t>a</w:t>
            </w:r>
            <w:r w:rsidRPr="002E1E95">
              <w:rPr>
                <w:sz w:val="22"/>
                <w:szCs w:val="22"/>
                <w:lang w:val="sr-Latn-CS"/>
              </w:rPr>
              <w:t>)</w:t>
            </w:r>
          </w:p>
          <w:p w:rsidR="005815C9" w:rsidRPr="002E1E95" w:rsidRDefault="005815C9" w:rsidP="006C25EB">
            <w:pPr>
              <w:pStyle w:val="NoSpacing"/>
              <w:numPr>
                <w:ilvl w:val="0"/>
                <w:numId w:val="10"/>
              </w:numPr>
              <w:rPr>
                <w:sz w:val="22"/>
                <w:szCs w:val="22"/>
                <w:lang w:val="sr-Latn-CS"/>
              </w:rPr>
            </w:pPr>
            <w:r w:rsidRPr="002E1E95">
              <w:rPr>
                <w:sz w:val="22"/>
                <w:szCs w:val="22"/>
                <w:lang w:val="sr-Latn-CS"/>
              </w:rPr>
              <w:t>fenitoin (za l</w:t>
            </w:r>
            <w:r>
              <w:rPr>
                <w:sz w:val="22"/>
                <w:szCs w:val="22"/>
                <w:lang w:val="sr-Latn-CS"/>
              </w:rPr>
              <w:t>ij</w:t>
            </w:r>
            <w:r w:rsidRPr="002E1E95">
              <w:rPr>
                <w:sz w:val="22"/>
                <w:szCs w:val="22"/>
                <w:lang w:val="sr-Latn-CS"/>
              </w:rPr>
              <w:t>ečenje epilepsije). Ako uzimate fenitoin, Vaš l</w:t>
            </w:r>
            <w:r>
              <w:rPr>
                <w:sz w:val="22"/>
                <w:szCs w:val="22"/>
                <w:lang w:val="sr-Latn-CS"/>
              </w:rPr>
              <w:t>j</w:t>
            </w:r>
            <w:r w:rsidRPr="002E1E95">
              <w:rPr>
                <w:sz w:val="22"/>
                <w:szCs w:val="22"/>
                <w:lang w:val="sr-Latn-CS"/>
              </w:rPr>
              <w:t>ekar će morati da prati Vaše zdravstveno stanje kada započinjete ili prekidate sa prim</w:t>
            </w:r>
            <w:r>
              <w:rPr>
                <w:sz w:val="22"/>
                <w:szCs w:val="22"/>
                <w:lang w:val="sr-Latn-CS"/>
              </w:rPr>
              <w:t>j</w:t>
            </w:r>
            <w:r w:rsidRPr="002E1E95">
              <w:rPr>
                <w:sz w:val="22"/>
                <w:szCs w:val="22"/>
                <w:lang w:val="sr-Latn-CS"/>
              </w:rPr>
              <w:t>enom l</w:t>
            </w:r>
            <w:r>
              <w:rPr>
                <w:sz w:val="22"/>
                <w:szCs w:val="22"/>
                <w:lang w:val="sr-Latn-CS"/>
              </w:rPr>
              <w:t>ij</w:t>
            </w:r>
            <w:r w:rsidRPr="002E1E95">
              <w:rPr>
                <w:sz w:val="22"/>
                <w:szCs w:val="22"/>
                <w:lang w:val="sr-Latn-CS"/>
              </w:rPr>
              <w:t>eka Ortanol.</w:t>
            </w:r>
          </w:p>
          <w:p w:rsidR="005815C9" w:rsidRDefault="005815C9" w:rsidP="006C25EB">
            <w:pPr>
              <w:pStyle w:val="NoSpacing"/>
              <w:numPr>
                <w:ilvl w:val="0"/>
                <w:numId w:val="10"/>
              </w:numPr>
              <w:rPr>
                <w:sz w:val="22"/>
                <w:szCs w:val="22"/>
                <w:lang w:val="sr-Latn-CS"/>
              </w:rPr>
            </w:pPr>
            <w:r w:rsidRPr="002E1E95">
              <w:rPr>
                <w:sz w:val="22"/>
                <w:szCs w:val="22"/>
                <w:lang w:val="sr-Latn-CS"/>
              </w:rPr>
              <w:t>l</w:t>
            </w:r>
            <w:r>
              <w:rPr>
                <w:sz w:val="22"/>
                <w:szCs w:val="22"/>
                <w:lang w:val="sr-Latn-CS"/>
              </w:rPr>
              <w:t>j</w:t>
            </w:r>
            <w:r w:rsidRPr="002E1E95">
              <w:rPr>
                <w:sz w:val="22"/>
                <w:szCs w:val="22"/>
                <w:lang w:val="sr-Latn-CS"/>
              </w:rPr>
              <w:t>ekovi koji se koriste za razređivanje krvi, kao što je varfarin</w:t>
            </w:r>
            <w:r>
              <w:rPr>
                <w:sz w:val="22"/>
                <w:szCs w:val="22"/>
                <w:lang w:val="sr-Latn-CS"/>
              </w:rPr>
              <w:t xml:space="preserve"> </w:t>
            </w:r>
            <w:r w:rsidRPr="002E1E95">
              <w:rPr>
                <w:sz w:val="22"/>
                <w:szCs w:val="22"/>
                <w:lang w:val="sr-Latn-CS"/>
              </w:rPr>
              <w:t>ili ostali blokatori vikamina K. Vaš l</w:t>
            </w:r>
            <w:r>
              <w:rPr>
                <w:sz w:val="22"/>
                <w:szCs w:val="22"/>
                <w:lang w:val="sr-Latn-CS"/>
              </w:rPr>
              <w:t>j</w:t>
            </w:r>
            <w:r w:rsidRPr="002E1E95">
              <w:rPr>
                <w:sz w:val="22"/>
                <w:szCs w:val="22"/>
                <w:lang w:val="sr-Latn-CS"/>
              </w:rPr>
              <w:t>ekar će morati da prati Vaše zdravstveno stanje kada započinjete ili prekidate sa prim</w:t>
            </w:r>
            <w:r>
              <w:rPr>
                <w:sz w:val="22"/>
                <w:szCs w:val="22"/>
                <w:lang w:val="sr-Latn-CS"/>
              </w:rPr>
              <w:t>j</w:t>
            </w:r>
            <w:r w:rsidRPr="002E1E95">
              <w:rPr>
                <w:sz w:val="22"/>
                <w:szCs w:val="22"/>
                <w:lang w:val="sr-Latn-CS"/>
              </w:rPr>
              <w:t>enom l</w:t>
            </w:r>
            <w:r>
              <w:rPr>
                <w:sz w:val="22"/>
                <w:szCs w:val="22"/>
                <w:lang w:val="sr-Latn-CS"/>
              </w:rPr>
              <w:t>ij</w:t>
            </w:r>
            <w:r w:rsidRPr="002E1E95">
              <w:rPr>
                <w:sz w:val="22"/>
                <w:szCs w:val="22"/>
                <w:lang w:val="sr-Latn-CS"/>
              </w:rPr>
              <w:t>eka Ortanol.</w:t>
            </w:r>
          </w:p>
          <w:p w:rsidR="005815C9" w:rsidRPr="002E1E95" w:rsidRDefault="005815C9" w:rsidP="006C25EB">
            <w:pPr>
              <w:pStyle w:val="NoSpacing"/>
              <w:numPr>
                <w:ilvl w:val="0"/>
                <w:numId w:val="10"/>
              </w:numPr>
              <w:rPr>
                <w:sz w:val="22"/>
                <w:szCs w:val="22"/>
                <w:lang w:val="sr-Latn-CS"/>
              </w:rPr>
            </w:pPr>
            <w:r w:rsidRPr="002E1E95">
              <w:rPr>
                <w:sz w:val="22"/>
                <w:szCs w:val="22"/>
                <w:lang w:val="sr-Latn-CS"/>
              </w:rPr>
              <w:lastRenderedPageBreak/>
              <w:t>rifampicin (</w:t>
            </w:r>
            <w:r>
              <w:rPr>
                <w:sz w:val="22"/>
                <w:szCs w:val="22"/>
                <w:lang w:val="sr-Latn-CS"/>
              </w:rPr>
              <w:t xml:space="preserve">lijek </w:t>
            </w:r>
            <w:r w:rsidRPr="002E1E95">
              <w:rPr>
                <w:sz w:val="22"/>
                <w:szCs w:val="22"/>
                <w:lang w:val="sr-Latn-CS"/>
              </w:rPr>
              <w:t>za l</w:t>
            </w:r>
            <w:r>
              <w:rPr>
                <w:sz w:val="22"/>
                <w:szCs w:val="22"/>
                <w:lang w:val="sr-Latn-CS"/>
              </w:rPr>
              <w:t>ij</w:t>
            </w:r>
            <w:r w:rsidRPr="002E1E95">
              <w:rPr>
                <w:sz w:val="22"/>
                <w:szCs w:val="22"/>
                <w:lang w:val="sr-Latn-CS"/>
              </w:rPr>
              <w:t xml:space="preserve">ečenje tubetkuloze) </w:t>
            </w:r>
          </w:p>
          <w:p w:rsidR="005815C9" w:rsidRPr="002E1E95" w:rsidRDefault="005815C9" w:rsidP="006C25EB">
            <w:pPr>
              <w:pStyle w:val="NoSpacing"/>
              <w:numPr>
                <w:ilvl w:val="0"/>
                <w:numId w:val="10"/>
              </w:numPr>
              <w:rPr>
                <w:sz w:val="22"/>
                <w:szCs w:val="22"/>
                <w:lang w:val="sr-Latn-CS"/>
              </w:rPr>
            </w:pPr>
            <w:r w:rsidRPr="002E1E95">
              <w:rPr>
                <w:sz w:val="22"/>
                <w:szCs w:val="22"/>
                <w:lang w:val="sr-Latn-CS"/>
              </w:rPr>
              <w:t>atazanavir (</w:t>
            </w:r>
            <w:r>
              <w:rPr>
                <w:sz w:val="22"/>
                <w:szCs w:val="22"/>
                <w:lang w:val="sr-Latn-CS"/>
              </w:rPr>
              <w:t xml:space="preserve">lijek za </w:t>
            </w:r>
            <w:r w:rsidRPr="002E1E95">
              <w:rPr>
                <w:sz w:val="22"/>
                <w:szCs w:val="22"/>
                <w:lang w:val="sr-Latn-CS"/>
              </w:rPr>
              <w:t>l</w:t>
            </w:r>
            <w:r>
              <w:rPr>
                <w:sz w:val="22"/>
                <w:szCs w:val="22"/>
                <w:lang w:val="sr-Latn-CS"/>
              </w:rPr>
              <w:t>ij</w:t>
            </w:r>
            <w:r w:rsidRPr="002E1E95">
              <w:rPr>
                <w:sz w:val="22"/>
                <w:szCs w:val="22"/>
                <w:lang w:val="sr-Latn-CS"/>
              </w:rPr>
              <w:t>ečenje HIV infekcije)</w:t>
            </w:r>
          </w:p>
          <w:p w:rsidR="005815C9" w:rsidRDefault="005815C9" w:rsidP="006C25EB">
            <w:pPr>
              <w:pStyle w:val="NoSpacing"/>
              <w:numPr>
                <w:ilvl w:val="0"/>
                <w:numId w:val="10"/>
              </w:numPr>
              <w:rPr>
                <w:sz w:val="22"/>
                <w:szCs w:val="22"/>
                <w:lang w:val="sr-Latn-CS"/>
              </w:rPr>
            </w:pPr>
            <w:r w:rsidRPr="002E1E95">
              <w:rPr>
                <w:sz w:val="22"/>
                <w:szCs w:val="22"/>
                <w:lang w:val="sr-Latn-CS"/>
              </w:rPr>
              <w:t>takrolimus (l</w:t>
            </w:r>
            <w:r>
              <w:rPr>
                <w:sz w:val="22"/>
                <w:szCs w:val="22"/>
                <w:lang w:val="sr-Latn-CS"/>
              </w:rPr>
              <w:t>ij</w:t>
            </w:r>
            <w:r w:rsidRPr="002E1E95">
              <w:rPr>
                <w:sz w:val="22"/>
                <w:szCs w:val="22"/>
                <w:lang w:val="sr-Latn-CS"/>
              </w:rPr>
              <w:t>ek koji se koristi kod transplantacije organa)</w:t>
            </w:r>
          </w:p>
          <w:p w:rsidR="005815C9" w:rsidRPr="00CC2117" w:rsidRDefault="005815C9" w:rsidP="006C25EB">
            <w:pPr>
              <w:pStyle w:val="NoSpacing"/>
              <w:numPr>
                <w:ilvl w:val="0"/>
                <w:numId w:val="10"/>
              </w:numPr>
              <w:rPr>
                <w:sz w:val="22"/>
                <w:szCs w:val="22"/>
                <w:lang w:val="sr-Latn-CS"/>
              </w:rPr>
            </w:pPr>
            <w:r w:rsidRPr="002E1E95">
              <w:rPr>
                <w:sz w:val="22"/>
                <w:szCs w:val="22"/>
                <w:lang w:val="sr-Latn-CS"/>
              </w:rPr>
              <w:t>kantarion</w:t>
            </w:r>
            <w:r>
              <w:rPr>
                <w:sz w:val="22"/>
                <w:szCs w:val="22"/>
                <w:lang w:val="sr-Latn-CS"/>
              </w:rPr>
              <w:t xml:space="preserve"> </w:t>
            </w:r>
            <w:r w:rsidRPr="00314F43">
              <w:rPr>
                <w:sz w:val="22"/>
                <w:szCs w:val="22"/>
                <w:lang w:val="sr-Latn-CS"/>
              </w:rPr>
              <w:t>(</w:t>
            </w:r>
            <w:r w:rsidRPr="006C25EB">
              <w:rPr>
                <w:sz w:val="22"/>
                <w:szCs w:val="22"/>
                <w:lang w:val="sr-Latn-CS"/>
              </w:rPr>
              <w:t>Hypericum perforatum</w:t>
            </w:r>
            <w:r w:rsidRPr="00314F43">
              <w:rPr>
                <w:sz w:val="22"/>
                <w:szCs w:val="22"/>
                <w:lang w:val="sr-Latn-CS"/>
              </w:rPr>
              <w:t xml:space="preserve">) </w:t>
            </w:r>
            <w:r>
              <w:rPr>
                <w:sz w:val="22"/>
                <w:szCs w:val="22"/>
                <w:lang w:val="sr-Latn-CS"/>
              </w:rPr>
              <w:t>(za liječenje blage depresije)</w:t>
            </w:r>
          </w:p>
          <w:p w:rsidR="005815C9" w:rsidRPr="002E1E95" w:rsidRDefault="005815C9" w:rsidP="006C25EB">
            <w:pPr>
              <w:pStyle w:val="NoSpacing"/>
              <w:numPr>
                <w:ilvl w:val="0"/>
                <w:numId w:val="10"/>
              </w:numPr>
              <w:rPr>
                <w:sz w:val="22"/>
                <w:szCs w:val="22"/>
                <w:lang w:val="sr-Latn-CS"/>
              </w:rPr>
            </w:pPr>
            <w:r w:rsidRPr="002E1E95">
              <w:rPr>
                <w:sz w:val="22"/>
                <w:szCs w:val="22"/>
                <w:lang w:val="sr-Latn-CS"/>
              </w:rPr>
              <w:t>cilostazol (za l</w:t>
            </w:r>
            <w:r>
              <w:rPr>
                <w:sz w:val="22"/>
                <w:szCs w:val="22"/>
                <w:lang w:val="sr-Latn-CS"/>
              </w:rPr>
              <w:t>ij</w:t>
            </w:r>
            <w:r w:rsidRPr="002E1E95">
              <w:rPr>
                <w:sz w:val="22"/>
                <w:szCs w:val="22"/>
                <w:lang w:val="sr-Latn-CS"/>
              </w:rPr>
              <w:t xml:space="preserve">ečenje </w:t>
            </w:r>
            <w:r>
              <w:rPr>
                <w:sz w:val="22"/>
                <w:szCs w:val="22"/>
                <w:lang w:val="sr-Latn-CS"/>
              </w:rPr>
              <w:t>intermitentne klaudikacije</w:t>
            </w:r>
            <w:r w:rsidRPr="002E1E95">
              <w:rPr>
                <w:sz w:val="22"/>
                <w:szCs w:val="22"/>
                <w:lang w:val="sr-Latn-CS"/>
              </w:rPr>
              <w:t xml:space="preserve">) </w:t>
            </w:r>
          </w:p>
          <w:p w:rsidR="005815C9" w:rsidRPr="002E1E95" w:rsidRDefault="005815C9" w:rsidP="006C25EB">
            <w:pPr>
              <w:pStyle w:val="NoSpacing"/>
              <w:numPr>
                <w:ilvl w:val="0"/>
                <w:numId w:val="10"/>
              </w:numPr>
              <w:rPr>
                <w:sz w:val="22"/>
                <w:szCs w:val="22"/>
                <w:lang w:val="sr-Latn-CS"/>
              </w:rPr>
            </w:pPr>
            <w:r>
              <w:rPr>
                <w:sz w:val="22"/>
                <w:szCs w:val="22"/>
                <w:lang w:val="sr-Latn-CS"/>
              </w:rPr>
              <w:t>sakvinavir (</w:t>
            </w:r>
            <w:r w:rsidRPr="002E1E95">
              <w:rPr>
                <w:sz w:val="22"/>
                <w:szCs w:val="22"/>
                <w:lang w:val="sr-Latn-CS"/>
              </w:rPr>
              <w:t xml:space="preserve"> za l</w:t>
            </w:r>
            <w:r>
              <w:rPr>
                <w:sz w:val="22"/>
                <w:szCs w:val="22"/>
                <w:lang w:val="sr-Latn-CS"/>
              </w:rPr>
              <w:t>ij</w:t>
            </w:r>
            <w:r w:rsidRPr="002E1E95">
              <w:rPr>
                <w:sz w:val="22"/>
                <w:szCs w:val="22"/>
                <w:lang w:val="sr-Latn-CS"/>
              </w:rPr>
              <w:t>ečenje HIV infekcije)</w:t>
            </w:r>
          </w:p>
          <w:p w:rsidR="005815C9" w:rsidRPr="00DA379C" w:rsidRDefault="005815C9" w:rsidP="006C25EB">
            <w:pPr>
              <w:pStyle w:val="NoSpacing"/>
              <w:numPr>
                <w:ilvl w:val="0"/>
                <w:numId w:val="10"/>
              </w:numPr>
              <w:rPr>
                <w:sz w:val="22"/>
                <w:szCs w:val="22"/>
                <w:lang w:val="sr-Latn-CS"/>
              </w:rPr>
            </w:pPr>
            <w:r w:rsidRPr="006C25EB">
              <w:rPr>
                <w:sz w:val="22"/>
                <w:szCs w:val="22"/>
                <w:lang w:val="sr-Latn-CS"/>
              </w:rPr>
              <w:t>klopidogrel (koji se koristi za prevenciju nastanka krvnih ugrušaka (tromba))</w:t>
            </w:r>
          </w:p>
          <w:p w:rsidR="005815C9" w:rsidRPr="002E1E95" w:rsidRDefault="005815C9" w:rsidP="006C25EB">
            <w:pPr>
              <w:pStyle w:val="NoSpacing"/>
              <w:numPr>
                <w:ilvl w:val="0"/>
                <w:numId w:val="10"/>
              </w:numPr>
              <w:rPr>
                <w:sz w:val="22"/>
                <w:szCs w:val="22"/>
                <w:lang w:val="sr-Latn-CS"/>
              </w:rPr>
            </w:pPr>
            <w:r w:rsidRPr="002E1E95">
              <w:rPr>
                <w:sz w:val="22"/>
                <w:szCs w:val="22"/>
                <w:lang w:val="sr-Latn-CS"/>
              </w:rPr>
              <w:t>erlotinib (za l</w:t>
            </w:r>
            <w:r>
              <w:rPr>
                <w:sz w:val="22"/>
                <w:szCs w:val="22"/>
                <w:lang w:val="sr-Latn-CS"/>
              </w:rPr>
              <w:t>ij</w:t>
            </w:r>
            <w:r w:rsidRPr="002E1E95">
              <w:rPr>
                <w:sz w:val="22"/>
                <w:szCs w:val="22"/>
                <w:lang w:val="sr-Latn-CS"/>
              </w:rPr>
              <w:t>ečenje karcinoma)</w:t>
            </w:r>
          </w:p>
          <w:p w:rsidR="005815C9" w:rsidRPr="006C25EB" w:rsidRDefault="005815C9" w:rsidP="006C25EB">
            <w:pPr>
              <w:pStyle w:val="NoSpacing"/>
              <w:numPr>
                <w:ilvl w:val="0"/>
                <w:numId w:val="10"/>
              </w:numPr>
              <w:rPr>
                <w:sz w:val="22"/>
                <w:szCs w:val="22"/>
                <w:lang w:val="sr-Latn-CS"/>
              </w:rPr>
            </w:pPr>
            <w:r w:rsidRPr="002E1E95">
              <w:rPr>
                <w:sz w:val="22"/>
                <w:szCs w:val="22"/>
                <w:lang w:val="sr-Latn-CS"/>
              </w:rPr>
              <w:t>metotreksat (</w:t>
            </w:r>
            <w:r w:rsidRPr="006C25EB">
              <w:rPr>
                <w:sz w:val="22"/>
                <w:szCs w:val="22"/>
                <w:lang w:val="sr-Latn-CS"/>
              </w:rPr>
              <w:t>lijek za hemoterapiju koji se koristi u velikim dozama za liječenje raka) - ako uzimate visoku dozu metotreksata, Vaš ljekar može privremeno zaustaviti liječenje lijekom Ortanol.</w:t>
            </w:r>
          </w:p>
          <w:p w:rsidR="005815C9" w:rsidRPr="006C25EB" w:rsidRDefault="005815C9" w:rsidP="006C25EB">
            <w:pPr>
              <w:pStyle w:val="NoSpacing"/>
              <w:ind w:left="360"/>
              <w:rPr>
                <w:sz w:val="22"/>
                <w:szCs w:val="22"/>
                <w:lang w:val="sr-Latn-CS"/>
              </w:rPr>
            </w:pPr>
          </w:p>
          <w:p w:rsidR="005815C9" w:rsidRDefault="005815C9" w:rsidP="005815C9">
            <w:pPr>
              <w:pStyle w:val="NoSpacing"/>
              <w:rPr>
                <w:sz w:val="22"/>
                <w:szCs w:val="22"/>
                <w:shd w:val="clear" w:color="auto" w:fill="FFFFFF"/>
                <w:lang w:val="sr-Latn-CS"/>
              </w:rPr>
            </w:pPr>
            <w:r w:rsidRPr="000B6016">
              <w:rPr>
                <w:sz w:val="22"/>
                <w:szCs w:val="22"/>
                <w:shd w:val="clear" w:color="auto" w:fill="FFFFFF"/>
              </w:rPr>
              <w:t>Ako</w:t>
            </w:r>
            <w:r w:rsidRPr="000B6016">
              <w:rPr>
                <w:sz w:val="22"/>
                <w:szCs w:val="22"/>
                <w:shd w:val="clear" w:color="auto" w:fill="FFFFFF"/>
                <w:lang w:val="sr-Latn-CS"/>
              </w:rPr>
              <w:t xml:space="preserve"> </w:t>
            </w:r>
            <w:r w:rsidRPr="000B6016">
              <w:rPr>
                <w:sz w:val="22"/>
                <w:szCs w:val="22"/>
                <w:shd w:val="clear" w:color="auto" w:fill="FFFFFF"/>
              </w:rPr>
              <w:t>je</w:t>
            </w:r>
            <w:r w:rsidRPr="000B6016">
              <w:rPr>
                <w:sz w:val="22"/>
                <w:szCs w:val="22"/>
                <w:shd w:val="clear" w:color="auto" w:fill="FFFFFF"/>
                <w:lang w:val="sr-Latn-CS"/>
              </w:rPr>
              <w:t xml:space="preserve"> </w:t>
            </w:r>
            <w:r>
              <w:rPr>
                <w:sz w:val="22"/>
                <w:szCs w:val="22"/>
                <w:shd w:val="clear" w:color="auto" w:fill="FFFFFF"/>
              </w:rPr>
              <w:t>V</w:t>
            </w:r>
            <w:r w:rsidRPr="000B6016">
              <w:rPr>
                <w:sz w:val="22"/>
                <w:szCs w:val="22"/>
                <w:shd w:val="clear" w:color="auto" w:fill="FFFFFF"/>
              </w:rPr>
              <w:t>a</w:t>
            </w:r>
            <w:r w:rsidRPr="000B6016">
              <w:rPr>
                <w:sz w:val="22"/>
                <w:szCs w:val="22"/>
                <w:shd w:val="clear" w:color="auto" w:fill="FFFFFF"/>
                <w:lang w:val="sr-Latn-CS"/>
              </w:rPr>
              <w:t xml:space="preserve">š </w:t>
            </w:r>
            <w:r w:rsidRPr="000B6016">
              <w:rPr>
                <w:sz w:val="22"/>
                <w:szCs w:val="22"/>
                <w:shd w:val="clear" w:color="auto" w:fill="FFFFFF"/>
              </w:rPr>
              <w:t>l</w:t>
            </w:r>
            <w:r>
              <w:rPr>
                <w:sz w:val="22"/>
                <w:szCs w:val="22"/>
                <w:shd w:val="clear" w:color="auto" w:fill="FFFFFF"/>
              </w:rPr>
              <w:t>j</w:t>
            </w:r>
            <w:r w:rsidRPr="000B6016">
              <w:rPr>
                <w:sz w:val="22"/>
                <w:szCs w:val="22"/>
                <w:shd w:val="clear" w:color="auto" w:fill="FFFFFF"/>
              </w:rPr>
              <w:t>ekar</w:t>
            </w:r>
            <w:r w:rsidRPr="000B6016">
              <w:rPr>
                <w:sz w:val="22"/>
                <w:szCs w:val="22"/>
                <w:shd w:val="clear" w:color="auto" w:fill="FFFFFF"/>
                <w:lang w:val="sr-Latn-CS"/>
              </w:rPr>
              <w:t xml:space="preserve"> </w:t>
            </w:r>
            <w:r w:rsidRPr="000B6016">
              <w:rPr>
                <w:sz w:val="22"/>
                <w:szCs w:val="22"/>
                <w:shd w:val="clear" w:color="auto" w:fill="FFFFFF"/>
              </w:rPr>
              <w:t>propisao</w:t>
            </w:r>
            <w:r w:rsidRPr="000B6016">
              <w:rPr>
                <w:sz w:val="22"/>
                <w:szCs w:val="22"/>
                <w:shd w:val="clear" w:color="auto" w:fill="FFFFFF"/>
                <w:lang w:val="sr-Latn-CS"/>
              </w:rPr>
              <w:t xml:space="preserve"> </w:t>
            </w:r>
            <w:r w:rsidRPr="000B6016">
              <w:rPr>
                <w:sz w:val="22"/>
                <w:szCs w:val="22"/>
                <w:shd w:val="clear" w:color="auto" w:fill="FFFFFF"/>
              </w:rPr>
              <w:t>antibiotike</w:t>
            </w:r>
            <w:r w:rsidRPr="000B6016">
              <w:rPr>
                <w:sz w:val="22"/>
                <w:szCs w:val="22"/>
                <w:shd w:val="clear" w:color="auto" w:fill="FFFFFF"/>
                <w:lang w:val="sr-Latn-CS"/>
              </w:rPr>
              <w:t xml:space="preserve"> </w:t>
            </w:r>
            <w:r w:rsidRPr="000B6016">
              <w:rPr>
                <w:sz w:val="22"/>
                <w:szCs w:val="22"/>
                <w:shd w:val="clear" w:color="auto" w:fill="FFFFFF"/>
              </w:rPr>
              <w:t>amoksicilin</w:t>
            </w:r>
            <w:r w:rsidRPr="000B6016">
              <w:rPr>
                <w:sz w:val="22"/>
                <w:szCs w:val="22"/>
                <w:shd w:val="clear" w:color="auto" w:fill="FFFFFF"/>
                <w:lang w:val="sr-Latn-CS"/>
              </w:rPr>
              <w:t xml:space="preserve"> </w:t>
            </w:r>
            <w:r w:rsidRPr="000B6016">
              <w:rPr>
                <w:sz w:val="22"/>
                <w:szCs w:val="22"/>
                <w:shd w:val="clear" w:color="auto" w:fill="FFFFFF"/>
              </w:rPr>
              <w:t>i</w:t>
            </w:r>
            <w:r w:rsidRPr="000B6016">
              <w:rPr>
                <w:sz w:val="22"/>
                <w:szCs w:val="22"/>
                <w:shd w:val="clear" w:color="auto" w:fill="FFFFFF"/>
                <w:lang w:val="sr-Latn-CS"/>
              </w:rPr>
              <w:t xml:space="preserve"> </w:t>
            </w:r>
            <w:r w:rsidRPr="000B6016">
              <w:rPr>
                <w:sz w:val="22"/>
                <w:szCs w:val="22"/>
                <w:shd w:val="clear" w:color="auto" w:fill="FFFFFF"/>
              </w:rPr>
              <w:t>klaritromicin</w:t>
            </w:r>
            <w:r w:rsidRPr="000B6016">
              <w:rPr>
                <w:sz w:val="22"/>
                <w:szCs w:val="22"/>
                <w:shd w:val="clear" w:color="auto" w:fill="FFFFFF"/>
                <w:lang w:val="sr-Latn-CS"/>
              </w:rPr>
              <w:t xml:space="preserve">, </w:t>
            </w:r>
            <w:r w:rsidRPr="000B6016">
              <w:rPr>
                <w:sz w:val="22"/>
                <w:szCs w:val="22"/>
                <w:shd w:val="clear" w:color="auto" w:fill="FFFFFF"/>
              </w:rPr>
              <w:t>kao</w:t>
            </w:r>
            <w:r w:rsidRPr="000B6016">
              <w:rPr>
                <w:sz w:val="22"/>
                <w:szCs w:val="22"/>
                <w:shd w:val="clear" w:color="auto" w:fill="FFFFFF"/>
                <w:lang w:val="sr-Latn-CS"/>
              </w:rPr>
              <w:t xml:space="preserve"> </w:t>
            </w:r>
            <w:r w:rsidRPr="000B6016">
              <w:rPr>
                <w:sz w:val="22"/>
                <w:szCs w:val="22"/>
                <w:shd w:val="clear" w:color="auto" w:fill="FFFFFF"/>
              </w:rPr>
              <w:t>i</w:t>
            </w:r>
            <w:r w:rsidRPr="000B6016">
              <w:rPr>
                <w:sz w:val="22"/>
                <w:szCs w:val="22"/>
                <w:shd w:val="clear" w:color="auto" w:fill="FFFFFF"/>
                <w:lang w:val="sr-Latn-CS"/>
              </w:rPr>
              <w:t xml:space="preserve"> </w:t>
            </w:r>
            <w:r>
              <w:rPr>
                <w:sz w:val="22"/>
                <w:szCs w:val="22"/>
                <w:shd w:val="clear" w:color="auto" w:fill="FFFFFF"/>
              </w:rPr>
              <w:t>Ortanol</w:t>
            </w:r>
            <w:r w:rsidRPr="000B6016">
              <w:rPr>
                <w:sz w:val="22"/>
                <w:szCs w:val="22"/>
                <w:shd w:val="clear" w:color="auto" w:fill="FFFFFF"/>
                <w:lang w:val="sr-Latn-CS"/>
              </w:rPr>
              <w:t xml:space="preserve"> </w:t>
            </w:r>
            <w:r w:rsidRPr="000B6016">
              <w:rPr>
                <w:sz w:val="22"/>
                <w:szCs w:val="22"/>
                <w:shd w:val="clear" w:color="auto" w:fill="FFFFFF"/>
              </w:rPr>
              <w:t>za</w:t>
            </w:r>
            <w:r w:rsidRPr="000B6016">
              <w:rPr>
                <w:sz w:val="22"/>
                <w:szCs w:val="22"/>
                <w:shd w:val="clear" w:color="auto" w:fill="FFFFFF"/>
                <w:lang w:val="sr-Latn-CS"/>
              </w:rPr>
              <w:t xml:space="preserve"> </w:t>
            </w:r>
            <w:r w:rsidRPr="000B6016">
              <w:rPr>
                <w:sz w:val="22"/>
                <w:szCs w:val="22"/>
                <w:shd w:val="clear" w:color="auto" w:fill="FFFFFF"/>
              </w:rPr>
              <w:t>l</w:t>
            </w:r>
            <w:r>
              <w:rPr>
                <w:sz w:val="22"/>
                <w:szCs w:val="22"/>
                <w:shd w:val="clear" w:color="auto" w:fill="FFFFFF"/>
              </w:rPr>
              <w:t>ij</w:t>
            </w:r>
            <w:r w:rsidRPr="000B6016">
              <w:rPr>
                <w:sz w:val="22"/>
                <w:szCs w:val="22"/>
                <w:shd w:val="clear" w:color="auto" w:fill="FFFFFF"/>
              </w:rPr>
              <w:t>e</w:t>
            </w:r>
            <w:r w:rsidRPr="000B6016">
              <w:rPr>
                <w:sz w:val="22"/>
                <w:szCs w:val="22"/>
                <w:shd w:val="clear" w:color="auto" w:fill="FFFFFF"/>
                <w:lang w:val="sr-Latn-CS"/>
              </w:rPr>
              <w:t>č</w:t>
            </w:r>
            <w:r w:rsidRPr="000B6016">
              <w:rPr>
                <w:sz w:val="22"/>
                <w:szCs w:val="22"/>
                <w:shd w:val="clear" w:color="auto" w:fill="FFFFFF"/>
              </w:rPr>
              <w:t>enje</w:t>
            </w:r>
            <w:r w:rsidRPr="000B6016">
              <w:rPr>
                <w:sz w:val="22"/>
                <w:szCs w:val="22"/>
                <w:shd w:val="clear" w:color="auto" w:fill="FFFFFF"/>
                <w:lang w:val="sr-Latn-CS"/>
              </w:rPr>
              <w:t xml:space="preserve"> č</w:t>
            </w:r>
            <w:r w:rsidRPr="000B6016">
              <w:rPr>
                <w:sz w:val="22"/>
                <w:szCs w:val="22"/>
                <w:shd w:val="clear" w:color="auto" w:fill="FFFFFF"/>
              </w:rPr>
              <w:t>irev</w:t>
            </w:r>
            <w:r>
              <w:rPr>
                <w:sz w:val="22"/>
                <w:szCs w:val="22"/>
                <w:shd w:val="clear" w:color="auto" w:fill="FFFFFF"/>
              </w:rPr>
              <w:t>a</w:t>
            </w:r>
            <w:r w:rsidRPr="000B6016">
              <w:rPr>
                <w:sz w:val="22"/>
                <w:szCs w:val="22"/>
                <w:shd w:val="clear" w:color="auto" w:fill="FFFFFF"/>
                <w:lang w:val="sr-Latn-CS"/>
              </w:rPr>
              <w:t xml:space="preserve"> </w:t>
            </w:r>
            <w:r w:rsidRPr="000B6016">
              <w:rPr>
                <w:sz w:val="22"/>
                <w:szCs w:val="22"/>
                <w:shd w:val="clear" w:color="auto" w:fill="FFFFFF"/>
              </w:rPr>
              <w:t>izazvanih</w:t>
            </w:r>
            <w:r w:rsidRPr="000B6016">
              <w:rPr>
                <w:sz w:val="22"/>
                <w:szCs w:val="22"/>
                <w:shd w:val="clear" w:color="auto" w:fill="FFFFFF"/>
                <w:lang w:val="sr-Latn-CS"/>
              </w:rPr>
              <w:t xml:space="preserve"> </w:t>
            </w:r>
            <w:r w:rsidRPr="000B6016">
              <w:rPr>
                <w:sz w:val="22"/>
                <w:szCs w:val="22"/>
                <w:shd w:val="clear" w:color="auto" w:fill="FFFFFF"/>
              </w:rPr>
              <w:t>infekcijom</w:t>
            </w:r>
            <w:r w:rsidRPr="000B6016">
              <w:rPr>
                <w:sz w:val="22"/>
                <w:szCs w:val="22"/>
                <w:shd w:val="clear" w:color="auto" w:fill="FFFFFF"/>
                <w:lang w:val="sr-Latn-CS"/>
              </w:rPr>
              <w:t xml:space="preserve"> </w:t>
            </w:r>
            <w:r w:rsidRPr="00314F43">
              <w:rPr>
                <w:i/>
                <w:sz w:val="22"/>
                <w:szCs w:val="22"/>
                <w:shd w:val="clear" w:color="auto" w:fill="FFFFFF"/>
              </w:rPr>
              <w:t>Helicobacter</w:t>
            </w:r>
            <w:r w:rsidRPr="00314F43">
              <w:rPr>
                <w:i/>
                <w:sz w:val="22"/>
                <w:szCs w:val="22"/>
                <w:shd w:val="clear" w:color="auto" w:fill="FFFFFF"/>
                <w:lang w:val="sr-Latn-CS"/>
              </w:rPr>
              <w:t xml:space="preserve"> </w:t>
            </w:r>
            <w:r w:rsidRPr="00314F43">
              <w:rPr>
                <w:i/>
                <w:sz w:val="22"/>
                <w:szCs w:val="22"/>
                <w:shd w:val="clear" w:color="auto" w:fill="FFFFFF"/>
              </w:rPr>
              <w:t>pylori</w:t>
            </w:r>
            <w:r w:rsidRPr="000B6016">
              <w:rPr>
                <w:sz w:val="22"/>
                <w:szCs w:val="22"/>
                <w:shd w:val="clear" w:color="auto" w:fill="FFFFFF"/>
                <w:lang w:val="sr-Latn-CS"/>
              </w:rPr>
              <w:t xml:space="preserve">, </w:t>
            </w:r>
            <w:r w:rsidRPr="000B6016">
              <w:rPr>
                <w:sz w:val="22"/>
                <w:szCs w:val="22"/>
                <w:shd w:val="clear" w:color="auto" w:fill="FFFFFF"/>
              </w:rPr>
              <w:t>veoma</w:t>
            </w:r>
            <w:r w:rsidRPr="000B6016">
              <w:rPr>
                <w:sz w:val="22"/>
                <w:szCs w:val="22"/>
                <w:shd w:val="clear" w:color="auto" w:fill="FFFFFF"/>
                <w:lang w:val="sr-Latn-CS"/>
              </w:rPr>
              <w:t xml:space="preserve"> </w:t>
            </w:r>
            <w:r w:rsidRPr="000B6016">
              <w:rPr>
                <w:sz w:val="22"/>
                <w:szCs w:val="22"/>
                <w:shd w:val="clear" w:color="auto" w:fill="FFFFFF"/>
              </w:rPr>
              <w:t>je</w:t>
            </w:r>
            <w:r w:rsidRPr="000B6016">
              <w:rPr>
                <w:sz w:val="22"/>
                <w:szCs w:val="22"/>
                <w:shd w:val="clear" w:color="auto" w:fill="FFFFFF"/>
                <w:lang w:val="sr-Latn-CS"/>
              </w:rPr>
              <w:t xml:space="preserve"> </w:t>
            </w:r>
            <w:r w:rsidRPr="000B6016">
              <w:rPr>
                <w:sz w:val="22"/>
                <w:szCs w:val="22"/>
                <w:shd w:val="clear" w:color="auto" w:fill="FFFFFF"/>
              </w:rPr>
              <w:t>va</w:t>
            </w:r>
            <w:r w:rsidRPr="000B6016">
              <w:rPr>
                <w:sz w:val="22"/>
                <w:szCs w:val="22"/>
                <w:shd w:val="clear" w:color="auto" w:fill="FFFFFF"/>
                <w:lang w:val="sr-Latn-CS"/>
              </w:rPr>
              <w:t>ž</w:t>
            </w:r>
            <w:r w:rsidRPr="000B6016">
              <w:rPr>
                <w:sz w:val="22"/>
                <w:szCs w:val="22"/>
                <w:shd w:val="clear" w:color="auto" w:fill="FFFFFF"/>
              </w:rPr>
              <w:t>no</w:t>
            </w:r>
            <w:r w:rsidRPr="000B6016">
              <w:rPr>
                <w:sz w:val="22"/>
                <w:szCs w:val="22"/>
                <w:shd w:val="clear" w:color="auto" w:fill="FFFFFF"/>
                <w:lang w:val="sr-Latn-CS"/>
              </w:rPr>
              <w:t xml:space="preserve"> </w:t>
            </w:r>
            <w:r w:rsidRPr="000B6016">
              <w:rPr>
                <w:sz w:val="22"/>
                <w:szCs w:val="22"/>
                <w:shd w:val="clear" w:color="auto" w:fill="FFFFFF"/>
              </w:rPr>
              <w:t>da</w:t>
            </w:r>
            <w:r w:rsidRPr="000B6016">
              <w:rPr>
                <w:sz w:val="22"/>
                <w:szCs w:val="22"/>
                <w:shd w:val="clear" w:color="auto" w:fill="FFFFFF"/>
                <w:lang w:val="sr-Latn-CS"/>
              </w:rPr>
              <w:t xml:space="preserve"> </w:t>
            </w:r>
            <w:r w:rsidRPr="000B6016">
              <w:rPr>
                <w:sz w:val="22"/>
                <w:szCs w:val="22"/>
                <w:shd w:val="clear" w:color="auto" w:fill="FFFFFF"/>
              </w:rPr>
              <w:t>obavijestite</w:t>
            </w:r>
            <w:r w:rsidRPr="000B6016">
              <w:rPr>
                <w:sz w:val="22"/>
                <w:szCs w:val="22"/>
                <w:shd w:val="clear" w:color="auto" w:fill="FFFFFF"/>
                <w:lang w:val="sr-Latn-CS"/>
              </w:rPr>
              <w:t xml:space="preserve"> </w:t>
            </w:r>
            <w:r w:rsidRPr="000B6016">
              <w:rPr>
                <w:sz w:val="22"/>
                <w:szCs w:val="22"/>
                <w:shd w:val="clear" w:color="auto" w:fill="FFFFFF"/>
              </w:rPr>
              <w:t>svog</w:t>
            </w:r>
            <w:r w:rsidRPr="000B6016">
              <w:rPr>
                <w:sz w:val="22"/>
                <w:szCs w:val="22"/>
                <w:shd w:val="clear" w:color="auto" w:fill="FFFFFF"/>
                <w:lang w:val="sr-Latn-CS"/>
              </w:rPr>
              <w:t xml:space="preserve"> </w:t>
            </w:r>
            <w:r>
              <w:rPr>
                <w:sz w:val="22"/>
                <w:szCs w:val="22"/>
                <w:shd w:val="clear" w:color="auto" w:fill="FFFFFF"/>
              </w:rPr>
              <w:t>ljekara</w:t>
            </w:r>
            <w:r w:rsidRPr="000B6016">
              <w:rPr>
                <w:sz w:val="22"/>
                <w:szCs w:val="22"/>
                <w:shd w:val="clear" w:color="auto" w:fill="FFFFFF"/>
                <w:lang w:val="sr-Latn-CS"/>
              </w:rPr>
              <w:t xml:space="preserve"> </w:t>
            </w:r>
            <w:r w:rsidRPr="000B6016">
              <w:rPr>
                <w:sz w:val="22"/>
                <w:szCs w:val="22"/>
                <w:shd w:val="clear" w:color="auto" w:fill="FFFFFF"/>
              </w:rPr>
              <w:t>o</w:t>
            </w:r>
            <w:r w:rsidRPr="000B6016">
              <w:rPr>
                <w:sz w:val="22"/>
                <w:szCs w:val="22"/>
                <w:shd w:val="clear" w:color="auto" w:fill="FFFFFF"/>
                <w:lang w:val="sr-Latn-CS"/>
              </w:rPr>
              <w:t xml:space="preserve"> </w:t>
            </w:r>
            <w:r w:rsidRPr="000B6016">
              <w:rPr>
                <w:sz w:val="22"/>
                <w:szCs w:val="22"/>
                <w:shd w:val="clear" w:color="auto" w:fill="FFFFFF"/>
              </w:rPr>
              <w:t>drugim</w:t>
            </w:r>
            <w:r w:rsidRPr="000B6016">
              <w:rPr>
                <w:sz w:val="22"/>
                <w:szCs w:val="22"/>
                <w:shd w:val="clear" w:color="auto" w:fill="FFFFFF"/>
                <w:lang w:val="sr-Latn-CS"/>
              </w:rPr>
              <w:t xml:space="preserve"> </w:t>
            </w:r>
            <w:r w:rsidRPr="000B6016">
              <w:rPr>
                <w:sz w:val="22"/>
                <w:szCs w:val="22"/>
                <w:shd w:val="clear" w:color="auto" w:fill="FFFFFF"/>
              </w:rPr>
              <w:t>l</w:t>
            </w:r>
            <w:r>
              <w:rPr>
                <w:sz w:val="22"/>
                <w:szCs w:val="22"/>
                <w:shd w:val="clear" w:color="auto" w:fill="FFFFFF"/>
              </w:rPr>
              <w:t>j</w:t>
            </w:r>
            <w:r w:rsidRPr="000B6016">
              <w:rPr>
                <w:sz w:val="22"/>
                <w:szCs w:val="22"/>
                <w:shd w:val="clear" w:color="auto" w:fill="FFFFFF"/>
              </w:rPr>
              <w:t>ekovima</w:t>
            </w:r>
            <w:r w:rsidRPr="000B6016">
              <w:rPr>
                <w:sz w:val="22"/>
                <w:szCs w:val="22"/>
                <w:shd w:val="clear" w:color="auto" w:fill="FFFFFF"/>
                <w:lang w:val="sr-Latn-CS"/>
              </w:rPr>
              <w:t xml:space="preserve"> </w:t>
            </w:r>
            <w:r w:rsidRPr="000B6016">
              <w:rPr>
                <w:sz w:val="22"/>
                <w:szCs w:val="22"/>
                <w:shd w:val="clear" w:color="auto" w:fill="FFFFFF"/>
              </w:rPr>
              <w:t>koje</w:t>
            </w:r>
            <w:r w:rsidRPr="000B6016">
              <w:rPr>
                <w:sz w:val="22"/>
                <w:szCs w:val="22"/>
                <w:shd w:val="clear" w:color="auto" w:fill="FFFFFF"/>
                <w:lang w:val="sr-Latn-CS"/>
              </w:rPr>
              <w:t xml:space="preserve"> </w:t>
            </w:r>
            <w:r w:rsidRPr="000B6016">
              <w:rPr>
                <w:sz w:val="22"/>
                <w:szCs w:val="22"/>
                <w:shd w:val="clear" w:color="auto" w:fill="FFFFFF"/>
              </w:rPr>
              <w:t>uzimate</w:t>
            </w:r>
            <w:r w:rsidRPr="000B6016">
              <w:rPr>
                <w:sz w:val="22"/>
                <w:szCs w:val="22"/>
                <w:shd w:val="clear" w:color="auto" w:fill="FFFFFF"/>
                <w:lang w:val="sr-Latn-CS"/>
              </w:rPr>
              <w:t>.</w:t>
            </w:r>
          </w:p>
          <w:p w:rsidR="006C25EB" w:rsidRPr="000B6016" w:rsidRDefault="006C25EB" w:rsidP="005815C9">
            <w:pPr>
              <w:pStyle w:val="NoSpacing"/>
              <w:rPr>
                <w:sz w:val="22"/>
                <w:szCs w:val="22"/>
                <w:lang w:val="sr-Latn-CS"/>
              </w:rPr>
            </w:pPr>
          </w:p>
        </w:tc>
      </w:tr>
      <w:tr w:rsidR="005815C9" w:rsidRPr="002E1E95" w:rsidTr="006C25EB">
        <w:trPr>
          <w:trHeight w:val="291"/>
        </w:trPr>
        <w:tc>
          <w:tcPr>
            <w:tcW w:w="10188" w:type="dxa"/>
            <w:vAlign w:val="center"/>
          </w:tcPr>
          <w:p w:rsidR="005815C9" w:rsidRPr="002E1E95" w:rsidRDefault="005815C9" w:rsidP="005815C9">
            <w:pPr>
              <w:pStyle w:val="NoSpacing"/>
              <w:rPr>
                <w:sz w:val="22"/>
                <w:szCs w:val="22"/>
                <w:lang w:val="sr-Latn-CS"/>
              </w:rPr>
            </w:pPr>
            <w:r w:rsidRPr="002E1E95">
              <w:rPr>
                <w:b/>
                <w:bCs/>
                <w:sz w:val="22"/>
                <w:szCs w:val="22"/>
                <w:lang w:val="sr-Latn-CS"/>
              </w:rPr>
              <w:lastRenderedPageBreak/>
              <w:t>Uzimanje l</w:t>
            </w:r>
            <w:r>
              <w:rPr>
                <w:b/>
                <w:bCs/>
                <w:sz w:val="22"/>
                <w:szCs w:val="22"/>
                <w:lang w:val="sr-Latn-CS"/>
              </w:rPr>
              <w:t>ij</w:t>
            </w:r>
            <w:r w:rsidRPr="002E1E95">
              <w:rPr>
                <w:b/>
                <w:bCs/>
                <w:sz w:val="22"/>
                <w:szCs w:val="22"/>
                <w:lang w:val="sr-Latn-CS"/>
              </w:rPr>
              <w:t xml:space="preserve">eka </w:t>
            </w:r>
            <w:r w:rsidRPr="002E1E95">
              <w:rPr>
                <w:b/>
                <w:sz w:val="22"/>
                <w:szCs w:val="22"/>
                <w:lang w:val="sr-Latn-CS"/>
              </w:rPr>
              <w:t xml:space="preserve">Ortanol </w:t>
            </w:r>
            <w:r w:rsidRPr="002E1E95">
              <w:rPr>
                <w:b/>
                <w:bCs/>
                <w:sz w:val="22"/>
                <w:szCs w:val="22"/>
                <w:lang w:val="sr-Latn-CS"/>
              </w:rPr>
              <w:t xml:space="preserve"> sa hranom ili pićima</w:t>
            </w:r>
          </w:p>
        </w:tc>
      </w:tr>
      <w:tr w:rsidR="005815C9" w:rsidRPr="002E1E95" w:rsidTr="006C25EB">
        <w:trPr>
          <w:trHeight w:val="291"/>
        </w:trPr>
        <w:tc>
          <w:tcPr>
            <w:tcW w:w="10188" w:type="dxa"/>
            <w:vAlign w:val="center"/>
          </w:tcPr>
          <w:p w:rsidR="005815C9" w:rsidRPr="002E1E95" w:rsidRDefault="005815C9" w:rsidP="005815C9">
            <w:pPr>
              <w:pStyle w:val="NoSpacing"/>
              <w:rPr>
                <w:b/>
                <w:bCs/>
                <w:sz w:val="22"/>
                <w:szCs w:val="22"/>
                <w:lang w:val="sr-Latn-CS"/>
              </w:rPr>
            </w:pPr>
          </w:p>
          <w:p w:rsidR="005815C9" w:rsidRPr="00314F43" w:rsidRDefault="005815C9" w:rsidP="005815C9">
            <w:pPr>
              <w:pStyle w:val="NoSpacing"/>
              <w:rPr>
                <w:sz w:val="23"/>
                <w:szCs w:val="23"/>
                <w:lang w:val="sr-Latn-CS"/>
              </w:rPr>
            </w:pPr>
            <w:r w:rsidRPr="00314F43">
              <w:rPr>
                <w:sz w:val="22"/>
                <w:szCs w:val="22"/>
                <w:shd w:val="clear" w:color="auto" w:fill="FFFFFF"/>
              </w:rPr>
              <w:t>Kapsulu</w:t>
            </w:r>
            <w:r w:rsidRPr="00314F43">
              <w:rPr>
                <w:sz w:val="22"/>
                <w:szCs w:val="22"/>
                <w:shd w:val="clear" w:color="auto" w:fill="FFFFFF"/>
                <w:lang w:val="sr-Latn-CS"/>
              </w:rPr>
              <w:t xml:space="preserve"> </w:t>
            </w:r>
            <w:r w:rsidRPr="00314F43">
              <w:rPr>
                <w:sz w:val="22"/>
                <w:szCs w:val="22"/>
                <w:shd w:val="clear" w:color="auto" w:fill="FFFFFF"/>
              </w:rPr>
              <w:t>mo</w:t>
            </w:r>
            <w:r w:rsidRPr="00314F43">
              <w:rPr>
                <w:sz w:val="22"/>
                <w:szCs w:val="22"/>
                <w:shd w:val="clear" w:color="auto" w:fill="FFFFFF"/>
                <w:lang w:val="sr-Latn-CS"/>
              </w:rPr>
              <w:t>ž</w:t>
            </w:r>
            <w:r w:rsidRPr="00314F43">
              <w:rPr>
                <w:sz w:val="22"/>
                <w:szCs w:val="22"/>
                <w:shd w:val="clear" w:color="auto" w:fill="FFFFFF"/>
              </w:rPr>
              <w:t>ete</w:t>
            </w:r>
            <w:r w:rsidRPr="00314F43">
              <w:rPr>
                <w:sz w:val="22"/>
                <w:szCs w:val="22"/>
                <w:shd w:val="clear" w:color="auto" w:fill="FFFFFF"/>
                <w:lang w:val="sr-Latn-CS"/>
              </w:rPr>
              <w:t xml:space="preserve"> </w:t>
            </w:r>
            <w:r w:rsidRPr="00314F43">
              <w:rPr>
                <w:sz w:val="22"/>
                <w:szCs w:val="22"/>
                <w:shd w:val="clear" w:color="auto" w:fill="FFFFFF"/>
              </w:rPr>
              <w:t>uzeti</w:t>
            </w:r>
            <w:r w:rsidRPr="00314F43">
              <w:rPr>
                <w:sz w:val="22"/>
                <w:szCs w:val="22"/>
                <w:shd w:val="clear" w:color="auto" w:fill="FFFFFF"/>
                <w:lang w:val="sr-Latn-CS"/>
              </w:rPr>
              <w:t xml:space="preserve"> </w:t>
            </w:r>
            <w:r w:rsidRPr="00314F43">
              <w:rPr>
                <w:sz w:val="22"/>
                <w:szCs w:val="22"/>
                <w:shd w:val="clear" w:color="auto" w:fill="FFFFFF"/>
              </w:rPr>
              <w:t>s</w:t>
            </w:r>
            <w:r>
              <w:rPr>
                <w:sz w:val="22"/>
                <w:szCs w:val="22"/>
                <w:shd w:val="clear" w:color="auto" w:fill="FFFFFF"/>
              </w:rPr>
              <w:t>a</w:t>
            </w:r>
            <w:r w:rsidRPr="00314F43">
              <w:rPr>
                <w:sz w:val="22"/>
                <w:szCs w:val="22"/>
                <w:shd w:val="clear" w:color="auto" w:fill="FFFFFF"/>
                <w:lang w:val="sr-Latn-CS"/>
              </w:rPr>
              <w:t xml:space="preserve"> </w:t>
            </w:r>
            <w:r w:rsidRPr="00314F43">
              <w:rPr>
                <w:sz w:val="22"/>
                <w:szCs w:val="22"/>
                <w:shd w:val="clear" w:color="auto" w:fill="FFFFFF"/>
              </w:rPr>
              <w:t>hranom</w:t>
            </w:r>
            <w:r w:rsidRPr="00314F43">
              <w:rPr>
                <w:sz w:val="22"/>
                <w:szCs w:val="22"/>
                <w:shd w:val="clear" w:color="auto" w:fill="FFFFFF"/>
                <w:lang w:val="sr-Latn-CS"/>
              </w:rPr>
              <w:t xml:space="preserve"> </w:t>
            </w:r>
            <w:r w:rsidRPr="00314F43">
              <w:rPr>
                <w:sz w:val="22"/>
                <w:szCs w:val="22"/>
                <w:shd w:val="clear" w:color="auto" w:fill="FFFFFF"/>
              </w:rPr>
              <w:t>ili</w:t>
            </w:r>
            <w:r w:rsidRPr="00314F43">
              <w:rPr>
                <w:sz w:val="22"/>
                <w:szCs w:val="22"/>
                <w:shd w:val="clear" w:color="auto" w:fill="FFFFFF"/>
                <w:lang w:val="sr-Latn-CS"/>
              </w:rPr>
              <w:t xml:space="preserve"> </w:t>
            </w:r>
            <w:r w:rsidRPr="00314F43">
              <w:rPr>
                <w:sz w:val="22"/>
                <w:szCs w:val="22"/>
                <w:shd w:val="clear" w:color="auto" w:fill="FFFFFF"/>
              </w:rPr>
              <w:t>na</w:t>
            </w:r>
            <w:r w:rsidRPr="00314F43">
              <w:rPr>
                <w:sz w:val="22"/>
                <w:szCs w:val="22"/>
                <w:shd w:val="clear" w:color="auto" w:fill="FFFFFF"/>
                <w:lang w:val="sr-Latn-CS"/>
              </w:rPr>
              <w:t xml:space="preserve"> </w:t>
            </w:r>
            <w:r w:rsidRPr="00314F43">
              <w:rPr>
                <w:sz w:val="22"/>
                <w:szCs w:val="22"/>
                <w:shd w:val="clear" w:color="auto" w:fill="FFFFFF"/>
              </w:rPr>
              <w:t>prazan</w:t>
            </w:r>
            <w:r w:rsidRPr="00314F43">
              <w:rPr>
                <w:sz w:val="22"/>
                <w:szCs w:val="22"/>
                <w:shd w:val="clear" w:color="auto" w:fill="FFFFFF"/>
                <w:lang w:val="sr-Latn-CS"/>
              </w:rPr>
              <w:t xml:space="preserve"> ž</w:t>
            </w:r>
            <w:r w:rsidRPr="00314F43">
              <w:rPr>
                <w:sz w:val="22"/>
                <w:szCs w:val="22"/>
                <w:shd w:val="clear" w:color="auto" w:fill="FFFFFF"/>
              </w:rPr>
              <w:t>eludac</w:t>
            </w:r>
            <w:r w:rsidRPr="00314F43">
              <w:rPr>
                <w:sz w:val="22"/>
                <w:szCs w:val="22"/>
                <w:shd w:val="clear" w:color="auto" w:fill="FFFFFF"/>
                <w:lang w:val="sr-Latn-CS"/>
              </w:rPr>
              <w:t>.</w:t>
            </w:r>
            <w:r w:rsidRPr="00314F43">
              <w:rPr>
                <w:sz w:val="23"/>
                <w:szCs w:val="23"/>
                <w:lang w:val="sr-Latn-CS"/>
              </w:rPr>
              <w:t xml:space="preserve"> </w:t>
            </w:r>
          </w:p>
          <w:p w:rsidR="005815C9" w:rsidRPr="002E1E95" w:rsidRDefault="005815C9" w:rsidP="005815C9">
            <w:pPr>
              <w:pStyle w:val="NoSpacing"/>
              <w:rPr>
                <w:b/>
                <w:bCs/>
                <w:sz w:val="22"/>
                <w:szCs w:val="22"/>
                <w:lang w:val="sr-Latn-CS"/>
              </w:rPr>
            </w:pPr>
          </w:p>
        </w:tc>
      </w:tr>
      <w:tr w:rsidR="005815C9" w:rsidRPr="002E1E95" w:rsidTr="006C25EB">
        <w:trPr>
          <w:trHeight w:val="176"/>
        </w:trPr>
        <w:tc>
          <w:tcPr>
            <w:tcW w:w="10188" w:type="dxa"/>
            <w:vAlign w:val="center"/>
          </w:tcPr>
          <w:p w:rsidR="005815C9" w:rsidRDefault="005815C9" w:rsidP="005815C9">
            <w:pPr>
              <w:pStyle w:val="NoSpacing"/>
              <w:rPr>
                <w:b/>
                <w:sz w:val="22"/>
                <w:szCs w:val="22"/>
                <w:lang w:val="sr-Latn-CS"/>
              </w:rPr>
            </w:pPr>
            <w:r w:rsidRPr="002E1E95">
              <w:rPr>
                <w:b/>
                <w:sz w:val="22"/>
                <w:szCs w:val="22"/>
                <w:lang w:val="sr-Latn-CS"/>
              </w:rPr>
              <w:t>Prim</w:t>
            </w:r>
            <w:r>
              <w:rPr>
                <w:b/>
                <w:sz w:val="22"/>
                <w:szCs w:val="22"/>
                <w:lang w:val="sr-Latn-CS"/>
              </w:rPr>
              <w:t>j</w:t>
            </w:r>
            <w:r w:rsidRPr="002E1E95">
              <w:rPr>
                <w:b/>
                <w:sz w:val="22"/>
                <w:szCs w:val="22"/>
                <w:lang w:val="sr-Latn-CS"/>
              </w:rPr>
              <w:t>ena l</w:t>
            </w:r>
            <w:r>
              <w:rPr>
                <w:b/>
                <w:sz w:val="22"/>
                <w:szCs w:val="22"/>
                <w:lang w:val="sr-Latn-CS"/>
              </w:rPr>
              <w:t>ij</w:t>
            </w:r>
            <w:r w:rsidRPr="002E1E95">
              <w:rPr>
                <w:b/>
                <w:sz w:val="22"/>
                <w:szCs w:val="22"/>
                <w:lang w:val="sr-Latn-CS"/>
              </w:rPr>
              <w:t>eka Ortanol  u periodu trudnoće i dojenja</w:t>
            </w:r>
          </w:p>
          <w:p w:rsidR="005815C9" w:rsidRPr="002E1E95" w:rsidRDefault="005815C9" w:rsidP="005815C9">
            <w:pPr>
              <w:pStyle w:val="NoSpacing"/>
              <w:rPr>
                <w:b/>
                <w:bCs/>
                <w:sz w:val="22"/>
                <w:szCs w:val="22"/>
                <w:lang w:val="sr-Latn-CS"/>
              </w:rPr>
            </w:pPr>
          </w:p>
        </w:tc>
      </w:tr>
      <w:tr w:rsidR="005815C9" w:rsidRPr="002E1E95" w:rsidTr="006C25EB">
        <w:trPr>
          <w:trHeight w:val="1145"/>
        </w:trPr>
        <w:tc>
          <w:tcPr>
            <w:tcW w:w="10188" w:type="dxa"/>
            <w:vAlign w:val="center"/>
          </w:tcPr>
          <w:p w:rsidR="005815C9" w:rsidRPr="00314F43" w:rsidRDefault="005815C9" w:rsidP="005815C9">
            <w:pPr>
              <w:pStyle w:val="NoSpacing"/>
              <w:rPr>
                <w:sz w:val="22"/>
                <w:szCs w:val="22"/>
                <w:shd w:val="clear" w:color="auto" w:fill="FFFFFF"/>
                <w:lang w:val="sr-Latn-CS"/>
              </w:rPr>
            </w:pPr>
            <w:r w:rsidRPr="000B6016">
              <w:rPr>
                <w:sz w:val="22"/>
                <w:szCs w:val="22"/>
                <w:shd w:val="clear" w:color="auto" w:fill="FFFFFF"/>
              </w:rPr>
              <w:t>Ako</w:t>
            </w:r>
            <w:r w:rsidRPr="000B6016">
              <w:rPr>
                <w:sz w:val="22"/>
                <w:szCs w:val="22"/>
                <w:shd w:val="clear" w:color="auto" w:fill="FFFFFF"/>
                <w:lang w:val="sr-Latn-CS"/>
              </w:rPr>
              <w:t xml:space="preserve"> </w:t>
            </w:r>
            <w:r w:rsidRPr="000B6016">
              <w:rPr>
                <w:sz w:val="22"/>
                <w:szCs w:val="22"/>
                <w:shd w:val="clear" w:color="auto" w:fill="FFFFFF"/>
              </w:rPr>
              <w:t>ste</w:t>
            </w:r>
            <w:r w:rsidRPr="000B6016">
              <w:rPr>
                <w:sz w:val="22"/>
                <w:szCs w:val="22"/>
                <w:shd w:val="clear" w:color="auto" w:fill="FFFFFF"/>
                <w:lang w:val="sr-Latn-CS"/>
              </w:rPr>
              <w:t xml:space="preserve"> </w:t>
            </w:r>
            <w:r w:rsidRPr="000B6016">
              <w:rPr>
                <w:sz w:val="22"/>
                <w:szCs w:val="22"/>
                <w:shd w:val="clear" w:color="auto" w:fill="FFFFFF"/>
              </w:rPr>
              <w:t>trudni</w:t>
            </w:r>
            <w:r w:rsidRPr="000B6016">
              <w:rPr>
                <w:sz w:val="22"/>
                <w:szCs w:val="22"/>
                <w:shd w:val="clear" w:color="auto" w:fill="FFFFFF"/>
                <w:lang w:val="sr-Latn-CS"/>
              </w:rPr>
              <w:t xml:space="preserve"> </w:t>
            </w:r>
            <w:r w:rsidRPr="000B6016">
              <w:rPr>
                <w:sz w:val="22"/>
                <w:szCs w:val="22"/>
                <w:shd w:val="clear" w:color="auto" w:fill="FFFFFF"/>
              </w:rPr>
              <w:t>ili</w:t>
            </w:r>
            <w:r w:rsidRPr="000B6016">
              <w:rPr>
                <w:sz w:val="22"/>
                <w:szCs w:val="22"/>
                <w:shd w:val="clear" w:color="auto" w:fill="FFFFFF"/>
                <w:lang w:val="sr-Latn-CS"/>
              </w:rPr>
              <w:t xml:space="preserve"> </w:t>
            </w:r>
            <w:r w:rsidRPr="000B6016">
              <w:rPr>
                <w:sz w:val="22"/>
                <w:szCs w:val="22"/>
                <w:shd w:val="clear" w:color="auto" w:fill="FFFFFF"/>
              </w:rPr>
              <w:t>dojite</w:t>
            </w:r>
            <w:r w:rsidRPr="000B6016">
              <w:rPr>
                <w:sz w:val="22"/>
                <w:szCs w:val="22"/>
                <w:shd w:val="clear" w:color="auto" w:fill="FFFFFF"/>
                <w:lang w:val="sr-Latn-CS"/>
              </w:rPr>
              <w:t xml:space="preserve">, </w:t>
            </w:r>
            <w:r w:rsidRPr="000B6016">
              <w:rPr>
                <w:sz w:val="22"/>
                <w:szCs w:val="22"/>
                <w:shd w:val="clear" w:color="auto" w:fill="FFFFFF"/>
              </w:rPr>
              <w:t>mislite</w:t>
            </w:r>
            <w:r w:rsidRPr="000B6016">
              <w:rPr>
                <w:sz w:val="22"/>
                <w:szCs w:val="22"/>
                <w:shd w:val="clear" w:color="auto" w:fill="FFFFFF"/>
                <w:lang w:val="sr-Latn-CS"/>
              </w:rPr>
              <w:t xml:space="preserve"> </w:t>
            </w:r>
            <w:r w:rsidRPr="000B6016">
              <w:rPr>
                <w:sz w:val="22"/>
                <w:szCs w:val="22"/>
                <w:shd w:val="clear" w:color="auto" w:fill="FFFFFF"/>
              </w:rPr>
              <w:t>da</w:t>
            </w:r>
            <w:r w:rsidRPr="000B6016">
              <w:rPr>
                <w:sz w:val="22"/>
                <w:szCs w:val="22"/>
                <w:shd w:val="clear" w:color="auto" w:fill="FFFFFF"/>
                <w:lang w:val="sr-Latn-CS"/>
              </w:rPr>
              <w:t xml:space="preserve"> </w:t>
            </w:r>
            <w:r w:rsidRPr="000B6016">
              <w:rPr>
                <w:sz w:val="22"/>
                <w:szCs w:val="22"/>
                <w:shd w:val="clear" w:color="auto" w:fill="FFFFFF"/>
              </w:rPr>
              <w:t>ste</w:t>
            </w:r>
            <w:r w:rsidRPr="000B6016">
              <w:rPr>
                <w:sz w:val="22"/>
                <w:szCs w:val="22"/>
                <w:shd w:val="clear" w:color="auto" w:fill="FFFFFF"/>
                <w:lang w:val="sr-Latn-CS"/>
              </w:rPr>
              <w:t xml:space="preserve"> </w:t>
            </w:r>
            <w:r w:rsidRPr="000B6016">
              <w:rPr>
                <w:sz w:val="22"/>
                <w:szCs w:val="22"/>
                <w:shd w:val="clear" w:color="auto" w:fill="FFFFFF"/>
              </w:rPr>
              <w:t>mo</w:t>
            </w:r>
            <w:r w:rsidRPr="000B6016">
              <w:rPr>
                <w:sz w:val="22"/>
                <w:szCs w:val="22"/>
                <w:shd w:val="clear" w:color="auto" w:fill="FFFFFF"/>
                <w:lang w:val="sr-Latn-CS"/>
              </w:rPr>
              <w:t>ž</w:t>
            </w:r>
            <w:r w:rsidRPr="000B6016">
              <w:rPr>
                <w:sz w:val="22"/>
                <w:szCs w:val="22"/>
                <w:shd w:val="clear" w:color="auto" w:fill="FFFFFF"/>
              </w:rPr>
              <w:t>da</w:t>
            </w:r>
            <w:r w:rsidRPr="000B6016">
              <w:rPr>
                <w:sz w:val="22"/>
                <w:szCs w:val="22"/>
                <w:shd w:val="clear" w:color="auto" w:fill="FFFFFF"/>
                <w:lang w:val="sr-Latn-CS"/>
              </w:rPr>
              <w:t xml:space="preserve"> </w:t>
            </w:r>
            <w:r w:rsidRPr="000B6016">
              <w:rPr>
                <w:sz w:val="22"/>
                <w:szCs w:val="22"/>
                <w:shd w:val="clear" w:color="auto" w:fill="FFFFFF"/>
              </w:rPr>
              <w:t>trudni</w:t>
            </w:r>
            <w:r w:rsidRPr="000B6016">
              <w:rPr>
                <w:sz w:val="22"/>
                <w:szCs w:val="22"/>
                <w:shd w:val="clear" w:color="auto" w:fill="FFFFFF"/>
                <w:lang w:val="sr-Latn-CS"/>
              </w:rPr>
              <w:t xml:space="preserve"> </w:t>
            </w:r>
            <w:r w:rsidRPr="000B6016">
              <w:rPr>
                <w:sz w:val="22"/>
                <w:szCs w:val="22"/>
                <w:shd w:val="clear" w:color="auto" w:fill="FFFFFF"/>
              </w:rPr>
              <w:t>ili</w:t>
            </w:r>
            <w:r w:rsidRPr="000B6016">
              <w:rPr>
                <w:sz w:val="22"/>
                <w:szCs w:val="22"/>
                <w:shd w:val="clear" w:color="auto" w:fill="FFFFFF"/>
                <w:lang w:val="sr-Latn-CS"/>
              </w:rPr>
              <w:t xml:space="preserve"> </w:t>
            </w:r>
            <w:r w:rsidRPr="000B6016">
              <w:rPr>
                <w:sz w:val="22"/>
                <w:szCs w:val="22"/>
                <w:shd w:val="clear" w:color="auto" w:fill="FFFFFF"/>
              </w:rPr>
              <w:t>planirate</w:t>
            </w:r>
            <w:r w:rsidRPr="000B6016">
              <w:rPr>
                <w:sz w:val="22"/>
                <w:szCs w:val="22"/>
                <w:shd w:val="clear" w:color="auto" w:fill="FFFFFF"/>
                <w:lang w:val="sr-Latn-CS"/>
              </w:rPr>
              <w:t xml:space="preserve"> </w:t>
            </w:r>
            <w:r>
              <w:rPr>
                <w:sz w:val="22"/>
                <w:szCs w:val="22"/>
                <w:shd w:val="clear" w:color="auto" w:fill="FFFFFF"/>
              </w:rPr>
              <w:t>trudno</w:t>
            </w:r>
            <w:r w:rsidRPr="00314F43">
              <w:rPr>
                <w:sz w:val="22"/>
                <w:szCs w:val="22"/>
                <w:shd w:val="clear" w:color="auto" w:fill="FFFFFF"/>
                <w:lang w:val="sr-Latn-CS"/>
              </w:rPr>
              <w:t>ć</w:t>
            </w:r>
            <w:r>
              <w:rPr>
                <w:sz w:val="22"/>
                <w:szCs w:val="22"/>
                <w:shd w:val="clear" w:color="auto" w:fill="FFFFFF"/>
              </w:rPr>
              <w:t>u</w:t>
            </w:r>
            <w:r w:rsidRPr="000B6016">
              <w:rPr>
                <w:sz w:val="22"/>
                <w:szCs w:val="22"/>
                <w:shd w:val="clear" w:color="auto" w:fill="FFFFFF"/>
                <w:lang w:val="sr-Latn-CS"/>
              </w:rPr>
              <w:t xml:space="preserve">, </w:t>
            </w:r>
            <w:r w:rsidRPr="000B6016">
              <w:rPr>
                <w:sz w:val="22"/>
                <w:szCs w:val="22"/>
                <w:shd w:val="clear" w:color="auto" w:fill="FFFFFF"/>
              </w:rPr>
              <w:t>pitajte</w:t>
            </w:r>
            <w:r w:rsidRPr="000B6016">
              <w:rPr>
                <w:sz w:val="22"/>
                <w:szCs w:val="22"/>
                <w:shd w:val="clear" w:color="auto" w:fill="FFFFFF"/>
                <w:lang w:val="sr-Latn-CS"/>
              </w:rPr>
              <w:t xml:space="preserve"> </w:t>
            </w:r>
            <w:r w:rsidRPr="000B6016">
              <w:rPr>
                <w:sz w:val="22"/>
                <w:szCs w:val="22"/>
                <w:shd w:val="clear" w:color="auto" w:fill="FFFFFF"/>
              </w:rPr>
              <w:t>svog</w:t>
            </w:r>
            <w:r w:rsidRPr="000B6016">
              <w:rPr>
                <w:sz w:val="22"/>
                <w:szCs w:val="22"/>
                <w:shd w:val="clear" w:color="auto" w:fill="FFFFFF"/>
                <w:lang w:val="sr-Latn-CS"/>
              </w:rPr>
              <w:t xml:space="preserve"> </w:t>
            </w:r>
            <w:r w:rsidRPr="000B6016">
              <w:rPr>
                <w:sz w:val="22"/>
                <w:szCs w:val="22"/>
                <w:shd w:val="clear" w:color="auto" w:fill="FFFFFF"/>
              </w:rPr>
              <w:t>l</w:t>
            </w:r>
            <w:r>
              <w:rPr>
                <w:sz w:val="22"/>
                <w:szCs w:val="22"/>
                <w:shd w:val="clear" w:color="auto" w:fill="FFFFFF"/>
              </w:rPr>
              <w:t>j</w:t>
            </w:r>
            <w:r w:rsidRPr="000B6016">
              <w:rPr>
                <w:sz w:val="22"/>
                <w:szCs w:val="22"/>
                <w:shd w:val="clear" w:color="auto" w:fill="FFFFFF"/>
              </w:rPr>
              <w:t>ekara</w:t>
            </w:r>
            <w:r w:rsidRPr="000B6016">
              <w:rPr>
                <w:sz w:val="22"/>
                <w:szCs w:val="22"/>
                <w:shd w:val="clear" w:color="auto" w:fill="FFFFFF"/>
                <w:lang w:val="sr-Latn-CS"/>
              </w:rPr>
              <w:t xml:space="preserve"> </w:t>
            </w:r>
            <w:r w:rsidRPr="000B6016">
              <w:rPr>
                <w:sz w:val="22"/>
                <w:szCs w:val="22"/>
                <w:shd w:val="clear" w:color="auto" w:fill="FFFFFF"/>
              </w:rPr>
              <w:t>ili</w:t>
            </w:r>
            <w:r w:rsidRPr="000B6016">
              <w:rPr>
                <w:sz w:val="22"/>
                <w:szCs w:val="22"/>
                <w:shd w:val="clear" w:color="auto" w:fill="FFFFFF"/>
                <w:lang w:val="sr-Latn-CS"/>
              </w:rPr>
              <w:t xml:space="preserve"> </w:t>
            </w:r>
            <w:r w:rsidRPr="000B6016">
              <w:rPr>
                <w:sz w:val="22"/>
                <w:szCs w:val="22"/>
                <w:shd w:val="clear" w:color="auto" w:fill="FFFFFF"/>
              </w:rPr>
              <w:t>farmaceuta</w:t>
            </w:r>
            <w:r w:rsidRPr="000B6016">
              <w:rPr>
                <w:sz w:val="22"/>
                <w:szCs w:val="22"/>
                <w:shd w:val="clear" w:color="auto" w:fill="FFFFFF"/>
                <w:lang w:val="sr-Latn-CS"/>
              </w:rPr>
              <w:t xml:space="preserve"> </w:t>
            </w:r>
            <w:r w:rsidRPr="000B6016">
              <w:rPr>
                <w:sz w:val="22"/>
                <w:szCs w:val="22"/>
                <w:shd w:val="clear" w:color="auto" w:fill="FFFFFF"/>
              </w:rPr>
              <w:t>za</w:t>
            </w:r>
            <w:r w:rsidRPr="000B6016">
              <w:rPr>
                <w:sz w:val="22"/>
                <w:szCs w:val="22"/>
                <w:shd w:val="clear" w:color="auto" w:fill="FFFFFF"/>
                <w:lang w:val="sr-Latn-CS"/>
              </w:rPr>
              <w:t xml:space="preserve"> </w:t>
            </w:r>
            <w:r w:rsidRPr="000B6016">
              <w:rPr>
                <w:sz w:val="22"/>
                <w:szCs w:val="22"/>
                <w:shd w:val="clear" w:color="auto" w:fill="FFFFFF"/>
              </w:rPr>
              <w:t>sav</w:t>
            </w:r>
            <w:r>
              <w:rPr>
                <w:sz w:val="22"/>
                <w:szCs w:val="22"/>
                <w:shd w:val="clear" w:color="auto" w:fill="FFFFFF"/>
              </w:rPr>
              <w:t>j</w:t>
            </w:r>
            <w:r w:rsidRPr="000B6016">
              <w:rPr>
                <w:sz w:val="22"/>
                <w:szCs w:val="22"/>
                <w:shd w:val="clear" w:color="auto" w:fill="FFFFFF"/>
              </w:rPr>
              <w:t>et</w:t>
            </w:r>
            <w:r w:rsidRPr="000B6016">
              <w:rPr>
                <w:sz w:val="22"/>
                <w:szCs w:val="22"/>
                <w:shd w:val="clear" w:color="auto" w:fill="FFFFFF"/>
                <w:lang w:val="sr-Latn-CS"/>
              </w:rPr>
              <w:t xml:space="preserve"> </w:t>
            </w:r>
            <w:r w:rsidRPr="000B6016">
              <w:rPr>
                <w:sz w:val="22"/>
                <w:szCs w:val="22"/>
                <w:shd w:val="clear" w:color="auto" w:fill="FFFFFF"/>
              </w:rPr>
              <w:t>pr</w:t>
            </w:r>
            <w:r>
              <w:rPr>
                <w:sz w:val="22"/>
                <w:szCs w:val="22"/>
                <w:shd w:val="clear" w:color="auto" w:fill="FFFFFF"/>
              </w:rPr>
              <w:t>ij</w:t>
            </w:r>
            <w:r w:rsidRPr="000B6016">
              <w:rPr>
                <w:sz w:val="22"/>
                <w:szCs w:val="22"/>
                <w:shd w:val="clear" w:color="auto" w:fill="FFFFFF"/>
              </w:rPr>
              <w:t>e</w:t>
            </w:r>
            <w:r w:rsidRPr="000B6016">
              <w:rPr>
                <w:sz w:val="22"/>
                <w:szCs w:val="22"/>
                <w:shd w:val="clear" w:color="auto" w:fill="FFFFFF"/>
                <w:lang w:val="sr-Latn-CS"/>
              </w:rPr>
              <w:t xml:space="preserve"> </w:t>
            </w:r>
            <w:r w:rsidRPr="000B6016">
              <w:rPr>
                <w:sz w:val="22"/>
                <w:szCs w:val="22"/>
                <w:shd w:val="clear" w:color="auto" w:fill="FFFFFF"/>
              </w:rPr>
              <w:t>nego</w:t>
            </w:r>
            <w:r w:rsidRPr="000B6016">
              <w:rPr>
                <w:sz w:val="22"/>
                <w:szCs w:val="22"/>
                <w:shd w:val="clear" w:color="auto" w:fill="FFFFFF"/>
                <w:lang w:val="sr-Latn-CS"/>
              </w:rPr>
              <w:t xml:space="preserve"> š</w:t>
            </w:r>
            <w:r w:rsidRPr="000B6016">
              <w:rPr>
                <w:sz w:val="22"/>
                <w:szCs w:val="22"/>
                <w:shd w:val="clear" w:color="auto" w:fill="FFFFFF"/>
              </w:rPr>
              <w:t>to</w:t>
            </w:r>
            <w:r w:rsidRPr="000B6016">
              <w:rPr>
                <w:sz w:val="22"/>
                <w:szCs w:val="22"/>
                <w:shd w:val="clear" w:color="auto" w:fill="FFFFFF"/>
                <w:lang w:val="sr-Latn-CS"/>
              </w:rPr>
              <w:t xml:space="preserve"> </w:t>
            </w:r>
            <w:r w:rsidRPr="000B6016">
              <w:rPr>
                <w:sz w:val="22"/>
                <w:szCs w:val="22"/>
                <w:shd w:val="clear" w:color="auto" w:fill="FFFFFF"/>
              </w:rPr>
              <w:t>uzmete</w:t>
            </w:r>
            <w:r w:rsidRPr="000B6016">
              <w:rPr>
                <w:sz w:val="22"/>
                <w:szCs w:val="22"/>
                <w:shd w:val="clear" w:color="auto" w:fill="FFFFFF"/>
                <w:lang w:val="sr-Latn-CS"/>
              </w:rPr>
              <w:t xml:space="preserve"> </w:t>
            </w:r>
            <w:r w:rsidRPr="000B6016">
              <w:rPr>
                <w:sz w:val="22"/>
                <w:szCs w:val="22"/>
                <w:shd w:val="clear" w:color="auto" w:fill="FFFFFF"/>
              </w:rPr>
              <w:t>ovaj</w:t>
            </w:r>
            <w:r w:rsidRPr="000B6016">
              <w:rPr>
                <w:sz w:val="22"/>
                <w:szCs w:val="22"/>
                <w:shd w:val="clear" w:color="auto" w:fill="FFFFFF"/>
                <w:lang w:val="sr-Latn-CS"/>
              </w:rPr>
              <w:t xml:space="preserve"> </w:t>
            </w:r>
            <w:r w:rsidRPr="000B6016">
              <w:rPr>
                <w:sz w:val="22"/>
                <w:szCs w:val="22"/>
                <w:shd w:val="clear" w:color="auto" w:fill="FFFFFF"/>
              </w:rPr>
              <w:t>l</w:t>
            </w:r>
            <w:r>
              <w:rPr>
                <w:sz w:val="22"/>
                <w:szCs w:val="22"/>
                <w:shd w:val="clear" w:color="auto" w:fill="FFFFFF"/>
              </w:rPr>
              <w:t>ij</w:t>
            </w:r>
            <w:r w:rsidRPr="000B6016">
              <w:rPr>
                <w:sz w:val="22"/>
                <w:szCs w:val="22"/>
                <w:shd w:val="clear" w:color="auto" w:fill="FFFFFF"/>
              </w:rPr>
              <w:t>ek</w:t>
            </w:r>
            <w:r w:rsidRPr="000B6016">
              <w:rPr>
                <w:sz w:val="22"/>
                <w:szCs w:val="22"/>
                <w:shd w:val="clear" w:color="auto" w:fill="FFFFFF"/>
                <w:lang w:val="sr-Latn-CS"/>
              </w:rPr>
              <w:t>.</w:t>
            </w:r>
            <w:r w:rsidRPr="00314F43">
              <w:rPr>
                <w:sz w:val="22"/>
                <w:szCs w:val="22"/>
                <w:shd w:val="clear" w:color="auto" w:fill="FFFFFF"/>
                <w:lang w:val="sr-Latn-CS"/>
              </w:rPr>
              <w:t xml:space="preserve"> </w:t>
            </w:r>
          </w:p>
          <w:p w:rsidR="005815C9" w:rsidRPr="000B6016" w:rsidRDefault="005815C9" w:rsidP="005815C9">
            <w:pPr>
              <w:pStyle w:val="NoSpacing"/>
              <w:rPr>
                <w:sz w:val="22"/>
                <w:szCs w:val="22"/>
                <w:lang w:val="sr-Latn-CS"/>
              </w:rPr>
            </w:pPr>
            <w:r w:rsidRPr="000B6016">
              <w:rPr>
                <w:sz w:val="22"/>
                <w:szCs w:val="22"/>
                <w:shd w:val="clear" w:color="auto" w:fill="FFFFFF"/>
              </w:rPr>
              <w:t>Omeprazol</w:t>
            </w:r>
            <w:r w:rsidRPr="000B6016">
              <w:rPr>
                <w:sz w:val="22"/>
                <w:szCs w:val="22"/>
                <w:shd w:val="clear" w:color="auto" w:fill="FFFFFF"/>
                <w:lang w:val="sr-Latn-CS"/>
              </w:rPr>
              <w:t xml:space="preserve"> </w:t>
            </w:r>
            <w:r w:rsidRPr="000B6016">
              <w:rPr>
                <w:sz w:val="22"/>
                <w:szCs w:val="22"/>
                <w:shd w:val="clear" w:color="auto" w:fill="FFFFFF"/>
              </w:rPr>
              <w:t>se</w:t>
            </w:r>
            <w:r w:rsidRPr="000B6016">
              <w:rPr>
                <w:sz w:val="22"/>
                <w:szCs w:val="22"/>
                <w:shd w:val="clear" w:color="auto" w:fill="FFFFFF"/>
                <w:lang w:val="sr-Latn-CS"/>
              </w:rPr>
              <w:t xml:space="preserve"> </w:t>
            </w:r>
            <w:r w:rsidRPr="000B6016">
              <w:rPr>
                <w:sz w:val="22"/>
                <w:szCs w:val="22"/>
                <w:shd w:val="clear" w:color="auto" w:fill="FFFFFF"/>
              </w:rPr>
              <w:t>izlu</w:t>
            </w:r>
            <w:r w:rsidRPr="000B6016">
              <w:rPr>
                <w:sz w:val="22"/>
                <w:szCs w:val="22"/>
                <w:shd w:val="clear" w:color="auto" w:fill="FFFFFF"/>
                <w:lang w:val="sr-Latn-CS"/>
              </w:rPr>
              <w:t>č</w:t>
            </w:r>
            <w:r w:rsidRPr="000B6016">
              <w:rPr>
                <w:sz w:val="22"/>
                <w:szCs w:val="22"/>
                <w:shd w:val="clear" w:color="auto" w:fill="FFFFFF"/>
              </w:rPr>
              <w:t>uje</w:t>
            </w:r>
            <w:r w:rsidRPr="000B6016">
              <w:rPr>
                <w:sz w:val="22"/>
                <w:szCs w:val="22"/>
                <w:shd w:val="clear" w:color="auto" w:fill="FFFFFF"/>
                <w:lang w:val="sr-Latn-CS"/>
              </w:rPr>
              <w:t xml:space="preserve"> </w:t>
            </w:r>
            <w:r w:rsidRPr="000B6016">
              <w:rPr>
                <w:sz w:val="22"/>
                <w:szCs w:val="22"/>
                <w:shd w:val="clear" w:color="auto" w:fill="FFFFFF"/>
              </w:rPr>
              <w:t>u</w:t>
            </w:r>
            <w:r w:rsidRPr="000B6016">
              <w:rPr>
                <w:sz w:val="22"/>
                <w:szCs w:val="22"/>
                <w:shd w:val="clear" w:color="auto" w:fill="FFFFFF"/>
                <w:lang w:val="sr-Latn-CS"/>
              </w:rPr>
              <w:t xml:space="preserve"> </w:t>
            </w:r>
            <w:r w:rsidRPr="000B6016">
              <w:rPr>
                <w:sz w:val="22"/>
                <w:szCs w:val="22"/>
                <w:shd w:val="clear" w:color="auto" w:fill="FFFFFF"/>
              </w:rPr>
              <w:t>maj</w:t>
            </w:r>
            <w:r w:rsidRPr="000B6016">
              <w:rPr>
                <w:sz w:val="22"/>
                <w:szCs w:val="22"/>
                <w:shd w:val="clear" w:color="auto" w:fill="FFFFFF"/>
                <w:lang w:val="sr-Latn-CS"/>
              </w:rPr>
              <w:t>č</w:t>
            </w:r>
            <w:r w:rsidRPr="000B6016">
              <w:rPr>
                <w:sz w:val="22"/>
                <w:szCs w:val="22"/>
                <w:shd w:val="clear" w:color="auto" w:fill="FFFFFF"/>
              </w:rPr>
              <w:t>ino</w:t>
            </w:r>
            <w:r w:rsidRPr="000B6016">
              <w:rPr>
                <w:sz w:val="22"/>
                <w:szCs w:val="22"/>
                <w:shd w:val="clear" w:color="auto" w:fill="FFFFFF"/>
                <w:lang w:val="sr-Latn-CS"/>
              </w:rPr>
              <w:t xml:space="preserve"> </w:t>
            </w:r>
            <w:r w:rsidRPr="000B6016">
              <w:rPr>
                <w:sz w:val="22"/>
                <w:szCs w:val="22"/>
                <w:shd w:val="clear" w:color="auto" w:fill="FFFFFF"/>
              </w:rPr>
              <w:t>ml</w:t>
            </w:r>
            <w:r>
              <w:rPr>
                <w:sz w:val="22"/>
                <w:szCs w:val="22"/>
                <w:shd w:val="clear" w:color="auto" w:fill="FFFFFF"/>
              </w:rPr>
              <w:t>ij</w:t>
            </w:r>
            <w:r w:rsidRPr="000B6016">
              <w:rPr>
                <w:sz w:val="22"/>
                <w:szCs w:val="22"/>
                <w:shd w:val="clear" w:color="auto" w:fill="FFFFFF"/>
              </w:rPr>
              <w:t>eko</w:t>
            </w:r>
            <w:r w:rsidRPr="000B6016">
              <w:rPr>
                <w:sz w:val="22"/>
                <w:szCs w:val="22"/>
                <w:shd w:val="clear" w:color="auto" w:fill="FFFFFF"/>
                <w:lang w:val="sr-Latn-CS"/>
              </w:rPr>
              <w:t xml:space="preserve">, </w:t>
            </w:r>
            <w:r w:rsidRPr="000B6016">
              <w:rPr>
                <w:sz w:val="22"/>
                <w:szCs w:val="22"/>
                <w:shd w:val="clear" w:color="auto" w:fill="FFFFFF"/>
              </w:rPr>
              <w:t>ali</w:t>
            </w:r>
            <w:r w:rsidRPr="000B6016">
              <w:rPr>
                <w:sz w:val="22"/>
                <w:szCs w:val="22"/>
                <w:shd w:val="clear" w:color="auto" w:fill="FFFFFF"/>
                <w:lang w:val="sr-Latn-CS"/>
              </w:rPr>
              <w:t xml:space="preserve"> </w:t>
            </w:r>
            <w:r w:rsidRPr="000B6016">
              <w:rPr>
                <w:sz w:val="22"/>
                <w:szCs w:val="22"/>
                <w:shd w:val="clear" w:color="auto" w:fill="FFFFFF"/>
              </w:rPr>
              <w:t>v</w:t>
            </w:r>
            <w:r>
              <w:rPr>
                <w:sz w:val="22"/>
                <w:szCs w:val="22"/>
                <w:shd w:val="clear" w:color="auto" w:fill="FFFFFF"/>
              </w:rPr>
              <w:t>j</w:t>
            </w:r>
            <w:r w:rsidRPr="000B6016">
              <w:rPr>
                <w:sz w:val="22"/>
                <w:szCs w:val="22"/>
                <w:shd w:val="clear" w:color="auto" w:fill="FFFFFF"/>
              </w:rPr>
              <w:t>erovatno</w:t>
            </w:r>
            <w:r w:rsidRPr="000B6016">
              <w:rPr>
                <w:sz w:val="22"/>
                <w:szCs w:val="22"/>
                <w:shd w:val="clear" w:color="auto" w:fill="FFFFFF"/>
                <w:lang w:val="sr-Latn-CS"/>
              </w:rPr>
              <w:t xml:space="preserve"> </w:t>
            </w:r>
            <w:r w:rsidRPr="000B6016">
              <w:rPr>
                <w:sz w:val="22"/>
                <w:szCs w:val="22"/>
                <w:shd w:val="clear" w:color="auto" w:fill="FFFFFF"/>
              </w:rPr>
              <w:t>nec</w:t>
            </w:r>
            <w:r w:rsidRPr="000B6016">
              <w:rPr>
                <w:sz w:val="22"/>
                <w:szCs w:val="22"/>
                <w:shd w:val="clear" w:color="auto" w:fill="FFFFFF"/>
                <w:lang w:val="sr-Latn-CS"/>
              </w:rPr>
              <w:t>́</w:t>
            </w:r>
            <w:r w:rsidRPr="000B6016">
              <w:rPr>
                <w:sz w:val="22"/>
                <w:szCs w:val="22"/>
                <w:shd w:val="clear" w:color="auto" w:fill="FFFFFF"/>
              </w:rPr>
              <w:t>e</w:t>
            </w:r>
            <w:r w:rsidRPr="000B6016">
              <w:rPr>
                <w:sz w:val="22"/>
                <w:szCs w:val="22"/>
                <w:shd w:val="clear" w:color="auto" w:fill="FFFFFF"/>
                <w:lang w:val="sr-Latn-CS"/>
              </w:rPr>
              <w:t xml:space="preserve"> </w:t>
            </w:r>
            <w:r w:rsidRPr="000B6016">
              <w:rPr>
                <w:sz w:val="22"/>
                <w:szCs w:val="22"/>
                <w:shd w:val="clear" w:color="auto" w:fill="FFFFFF"/>
              </w:rPr>
              <w:t>uticati</w:t>
            </w:r>
            <w:r w:rsidRPr="000B6016">
              <w:rPr>
                <w:sz w:val="22"/>
                <w:szCs w:val="22"/>
                <w:shd w:val="clear" w:color="auto" w:fill="FFFFFF"/>
                <w:lang w:val="sr-Latn-CS"/>
              </w:rPr>
              <w:t xml:space="preserve"> </w:t>
            </w:r>
            <w:r w:rsidRPr="000B6016">
              <w:rPr>
                <w:sz w:val="22"/>
                <w:szCs w:val="22"/>
                <w:shd w:val="clear" w:color="auto" w:fill="FFFFFF"/>
              </w:rPr>
              <w:t>na</w:t>
            </w:r>
            <w:r w:rsidRPr="000B6016">
              <w:rPr>
                <w:sz w:val="22"/>
                <w:szCs w:val="22"/>
                <w:shd w:val="clear" w:color="auto" w:fill="FFFFFF"/>
                <w:lang w:val="sr-Latn-CS"/>
              </w:rPr>
              <w:t xml:space="preserve"> </w:t>
            </w:r>
            <w:r w:rsidRPr="000B6016">
              <w:rPr>
                <w:sz w:val="22"/>
                <w:szCs w:val="22"/>
                <w:shd w:val="clear" w:color="auto" w:fill="FFFFFF"/>
              </w:rPr>
              <w:t>dijete</w:t>
            </w:r>
            <w:r w:rsidRPr="000B6016">
              <w:rPr>
                <w:sz w:val="22"/>
                <w:szCs w:val="22"/>
                <w:shd w:val="clear" w:color="auto" w:fill="FFFFFF"/>
                <w:lang w:val="sr-Latn-CS"/>
              </w:rPr>
              <w:t xml:space="preserve"> </w:t>
            </w:r>
            <w:r w:rsidRPr="000B6016">
              <w:rPr>
                <w:sz w:val="22"/>
                <w:szCs w:val="22"/>
                <w:shd w:val="clear" w:color="auto" w:fill="FFFFFF"/>
              </w:rPr>
              <w:t>kada</w:t>
            </w:r>
            <w:r w:rsidRPr="000B6016">
              <w:rPr>
                <w:sz w:val="22"/>
                <w:szCs w:val="22"/>
                <w:shd w:val="clear" w:color="auto" w:fill="FFFFFF"/>
                <w:lang w:val="sr-Latn-CS"/>
              </w:rPr>
              <w:t xml:space="preserve"> </w:t>
            </w:r>
            <w:r w:rsidRPr="000B6016">
              <w:rPr>
                <w:sz w:val="22"/>
                <w:szCs w:val="22"/>
                <w:shd w:val="clear" w:color="auto" w:fill="FFFFFF"/>
              </w:rPr>
              <w:t>se</w:t>
            </w:r>
            <w:r w:rsidRPr="000B6016">
              <w:rPr>
                <w:sz w:val="22"/>
                <w:szCs w:val="22"/>
                <w:shd w:val="clear" w:color="auto" w:fill="FFFFFF"/>
                <w:lang w:val="sr-Latn-CS"/>
              </w:rPr>
              <w:t xml:space="preserve"> </w:t>
            </w:r>
            <w:r w:rsidRPr="000B6016">
              <w:rPr>
                <w:sz w:val="22"/>
                <w:szCs w:val="22"/>
                <w:shd w:val="clear" w:color="auto" w:fill="FFFFFF"/>
              </w:rPr>
              <w:t>koriste</w:t>
            </w:r>
            <w:r w:rsidRPr="000B6016">
              <w:rPr>
                <w:sz w:val="22"/>
                <w:szCs w:val="22"/>
                <w:shd w:val="clear" w:color="auto" w:fill="FFFFFF"/>
                <w:lang w:val="sr-Latn-CS"/>
              </w:rPr>
              <w:t xml:space="preserve"> </w:t>
            </w:r>
            <w:r w:rsidRPr="000B6016">
              <w:rPr>
                <w:sz w:val="22"/>
                <w:szCs w:val="22"/>
                <w:shd w:val="clear" w:color="auto" w:fill="FFFFFF"/>
              </w:rPr>
              <w:t>terapeutske</w:t>
            </w:r>
            <w:r w:rsidRPr="000B6016">
              <w:rPr>
                <w:sz w:val="22"/>
                <w:szCs w:val="22"/>
                <w:shd w:val="clear" w:color="auto" w:fill="FFFFFF"/>
                <w:lang w:val="sr-Latn-CS"/>
              </w:rPr>
              <w:t xml:space="preserve"> </w:t>
            </w:r>
            <w:r w:rsidRPr="000B6016">
              <w:rPr>
                <w:sz w:val="22"/>
                <w:szCs w:val="22"/>
                <w:shd w:val="clear" w:color="auto" w:fill="FFFFFF"/>
              </w:rPr>
              <w:t>doze</w:t>
            </w:r>
            <w:r w:rsidRPr="000B6016">
              <w:rPr>
                <w:sz w:val="22"/>
                <w:szCs w:val="22"/>
                <w:shd w:val="clear" w:color="auto" w:fill="FFFFFF"/>
                <w:lang w:val="sr-Latn-CS"/>
              </w:rPr>
              <w:t xml:space="preserve">. </w:t>
            </w:r>
            <w:r w:rsidRPr="000B6016">
              <w:rPr>
                <w:sz w:val="22"/>
                <w:szCs w:val="22"/>
                <w:shd w:val="clear" w:color="auto" w:fill="FFFFFF"/>
              </w:rPr>
              <w:t>Va</w:t>
            </w:r>
            <w:r w:rsidRPr="000B6016">
              <w:rPr>
                <w:sz w:val="22"/>
                <w:szCs w:val="22"/>
                <w:shd w:val="clear" w:color="auto" w:fill="FFFFFF"/>
                <w:lang w:val="sr-Latn-CS"/>
              </w:rPr>
              <w:t xml:space="preserve">š </w:t>
            </w:r>
            <w:r>
              <w:rPr>
                <w:sz w:val="22"/>
                <w:szCs w:val="22"/>
                <w:shd w:val="clear" w:color="auto" w:fill="FFFFFF"/>
              </w:rPr>
              <w:t>ljekar</w:t>
            </w:r>
            <w:r w:rsidRPr="000B6016">
              <w:rPr>
                <w:sz w:val="22"/>
                <w:szCs w:val="22"/>
                <w:shd w:val="clear" w:color="auto" w:fill="FFFFFF"/>
                <w:lang w:val="sr-Latn-CS"/>
              </w:rPr>
              <w:t xml:space="preserve"> </w:t>
            </w:r>
            <w:r w:rsidRPr="000B6016">
              <w:rPr>
                <w:sz w:val="22"/>
                <w:szCs w:val="22"/>
                <w:shd w:val="clear" w:color="auto" w:fill="FFFFFF"/>
              </w:rPr>
              <w:t>c</w:t>
            </w:r>
            <w:r w:rsidRPr="000B6016">
              <w:rPr>
                <w:sz w:val="22"/>
                <w:szCs w:val="22"/>
                <w:shd w:val="clear" w:color="auto" w:fill="FFFFFF"/>
                <w:lang w:val="sr-Latn-CS"/>
              </w:rPr>
              <w:t>́</w:t>
            </w:r>
            <w:r w:rsidRPr="000B6016">
              <w:rPr>
                <w:sz w:val="22"/>
                <w:szCs w:val="22"/>
                <w:shd w:val="clear" w:color="auto" w:fill="FFFFFF"/>
              </w:rPr>
              <w:t>e</w:t>
            </w:r>
            <w:r w:rsidRPr="000B6016">
              <w:rPr>
                <w:sz w:val="22"/>
                <w:szCs w:val="22"/>
                <w:shd w:val="clear" w:color="auto" w:fill="FFFFFF"/>
                <w:lang w:val="sr-Latn-CS"/>
              </w:rPr>
              <w:t xml:space="preserve"> </w:t>
            </w:r>
            <w:r w:rsidRPr="000B6016">
              <w:rPr>
                <w:sz w:val="22"/>
                <w:szCs w:val="22"/>
                <w:shd w:val="clear" w:color="auto" w:fill="FFFFFF"/>
              </w:rPr>
              <w:t>odlu</w:t>
            </w:r>
            <w:r w:rsidRPr="000B6016">
              <w:rPr>
                <w:sz w:val="22"/>
                <w:szCs w:val="22"/>
                <w:shd w:val="clear" w:color="auto" w:fill="FFFFFF"/>
                <w:lang w:val="sr-Latn-CS"/>
              </w:rPr>
              <w:t>č</w:t>
            </w:r>
            <w:r w:rsidRPr="000B6016">
              <w:rPr>
                <w:sz w:val="22"/>
                <w:szCs w:val="22"/>
                <w:shd w:val="clear" w:color="auto" w:fill="FFFFFF"/>
              </w:rPr>
              <w:t>iti</w:t>
            </w:r>
            <w:r w:rsidRPr="000B6016">
              <w:rPr>
                <w:sz w:val="22"/>
                <w:szCs w:val="22"/>
                <w:shd w:val="clear" w:color="auto" w:fill="FFFFFF"/>
                <w:lang w:val="sr-Latn-CS"/>
              </w:rPr>
              <w:t xml:space="preserve"> </w:t>
            </w:r>
            <w:r w:rsidRPr="000B6016">
              <w:rPr>
                <w:sz w:val="22"/>
                <w:szCs w:val="22"/>
                <w:shd w:val="clear" w:color="auto" w:fill="FFFFFF"/>
              </w:rPr>
              <w:t>da</w:t>
            </w:r>
            <w:r w:rsidRPr="000B6016">
              <w:rPr>
                <w:sz w:val="22"/>
                <w:szCs w:val="22"/>
                <w:shd w:val="clear" w:color="auto" w:fill="FFFFFF"/>
                <w:lang w:val="sr-Latn-CS"/>
              </w:rPr>
              <w:t xml:space="preserve"> </w:t>
            </w:r>
            <w:r w:rsidRPr="000B6016">
              <w:rPr>
                <w:sz w:val="22"/>
                <w:szCs w:val="22"/>
                <w:shd w:val="clear" w:color="auto" w:fill="FFFFFF"/>
              </w:rPr>
              <w:t>li</w:t>
            </w:r>
            <w:r w:rsidRPr="000B6016">
              <w:rPr>
                <w:sz w:val="22"/>
                <w:szCs w:val="22"/>
                <w:shd w:val="clear" w:color="auto" w:fill="FFFFFF"/>
                <w:lang w:val="sr-Latn-CS"/>
              </w:rPr>
              <w:t xml:space="preserve"> </w:t>
            </w:r>
            <w:r w:rsidRPr="000B6016">
              <w:rPr>
                <w:sz w:val="22"/>
                <w:szCs w:val="22"/>
                <w:shd w:val="clear" w:color="auto" w:fill="FFFFFF"/>
              </w:rPr>
              <w:t>mo</w:t>
            </w:r>
            <w:r w:rsidRPr="000B6016">
              <w:rPr>
                <w:sz w:val="22"/>
                <w:szCs w:val="22"/>
                <w:shd w:val="clear" w:color="auto" w:fill="FFFFFF"/>
                <w:lang w:val="sr-Latn-CS"/>
              </w:rPr>
              <w:t>ž</w:t>
            </w:r>
            <w:r w:rsidRPr="000B6016">
              <w:rPr>
                <w:sz w:val="22"/>
                <w:szCs w:val="22"/>
                <w:shd w:val="clear" w:color="auto" w:fill="FFFFFF"/>
              </w:rPr>
              <w:t>ete</w:t>
            </w:r>
            <w:r w:rsidRPr="000B6016">
              <w:rPr>
                <w:sz w:val="22"/>
                <w:szCs w:val="22"/>
                <w:shd w:val="clear" w:color="auto" w:fill="FFFFFF"/>
                <w:lang w:val="sr-Latn-CS"/>
              </w:rPr>
              <w:t xml:space="preserve"> </w:t>
            </w:r>
            <w:r w:rsidRPr="000B6016">
              <w:rPr>
                <w:sz w:val="22"/>
                <w:szCs w:val="22"/>
                <w:shd w:val="clear" w:color="auto" w:fill="FFFFFF"/>
              </w:rPr>
              <w:t>uz</w:t>
            </w:r>
            <w:r>
              <w:rPr>
                <w:sz w:val="22"/>
                <w:szCs w:val="22"/>
                <w:shd w:val="clear" w:color="auto" w:fill="FFFFFF"/>
              </w:rPr>
              <w:t>imati</w:t>
            </w:r>
            <w:r w:rsidRPr="00314F43">
              <w:rPr>
                <w:sz w:val="22"/>
                <w:szCs w:val="22"/>
                <w:shd w:val="clear" w:color="auto" w:fill="FFFFFF"/>
                <w:lang w:val="sr-Latn-CS"/>
              </w:rPr>
              <w:t xml:space="preserve"> </w:t>
            </w:r>
            <w:r>
              <w:rPr>
                <w:sz w:val="22"/>
                <w:szCs w:val="22"/>
                <w:shd w:val="clear" w:color="auto" w:fill="FFFFFF"/>
              </w:rPr>
              <w:t>lijek</w:t>
            </w:r>
            <w:r>
              <w:rPr>
                <w:sz w:val="22"/>
                <w:szCs w:val="22"/>
                <w:shd w:val="clear" w:color="auto" w:fill="FFFFFF"/>
                <w:lang w:val="sr-Latn-CS"/>
              </w:rPr>
              <w:t xml:space="preserve"> Ortanol</w:t>
            </w:r>
            <w:r w:rsidRPr="000B6016">
              <w:rPr>
                <w:sz w:val="22"/>
                <w:szCs w:val="22"/>
                <w:shd w:val="clear" w:color="auto" w:fill="FFFFFF"/>
                <w:lang w:val="sr-Latn-CS"/>
              </w:rPr>
              <w:t xml:space="preserve"> </w:t>
            </w:r>
            <w:r w:rsidRPr="000B6016">
              <w:rPr>
                <w:sz w:val="22"/>
                <w:szCs w:val="22"/>
                <w:shd w:val="clear" w:color="auto" w:fill="FFFFFF"/>
              </w:rPr>
              <w:t>ako</w:t>
            </w:r>
            <w:r w:rsidRPr="000B6016">
              <w:rPr>
                <w:sz w:val="22"/>
                <w:szCs w:val="22"/>
                <w:shd w:val="clear" w:color="auto" w:fill="FFFFFF"/>
                <w:lang w:val="sr-Latn-CS"/>
              </w:rPr>
              <w:t xml:space="preserve"> </w:t>
            </w:r>
            <w:r w:rsidRPr="000B6016">
              <w:rPr>
                <w:sz w:val="22"/>
                <w:szCs w:val="22"/>
                <w:shd w:val="clear" w:color="auto" w:fill="FFFFFF"/>
              </w:rPr>
              <w:t>dojite</w:t>
            </w:r>
            <w:r w:rsidRPr="000B6016">
              <w:rPr>
                <w:sz w:val="22"/>
                <w:szCs w:val="22"/>
                <w:shd w:val="clear" w:color="auto" w:fill="FFFFFF"/>
                <w:lang w:val="sr-Latn-CS"/>
              </w:rPr>
              <w:t>.</w:t>
            </w:r>
          </w:p>
          <w:p w:rsidR="005815C9" w:rsidRPr="002E1E95" w:rsidRDefault="005815C9" w:rsidP="005815C9">
            <w:pPr>
              <w:pStyle w:val="NoSpacing"/>
              <w:rPr>
                <w:sz w:val="22"/>
                <w:szCs w:val="22"/>
                <w:lang w:val="sr-Latn-CS"/>
              </w:rPr>
            </w:pPr>
          </w:p>
        </w:tc>
      </w:tr>
      <w:tr w:rsidR="005815C9" w:rsidRPr="002E1E95" w:rsidTr="006C25EB">
        <w:tc>
          <w:tcPr>
            <w:tcW w:w="10188" w:type="dxa"/>
            <w:vAlign w:val="center"/>
          </w:tcPr>
          <w:p w:rsidR="005815C9" w:rsidRPr="002E1E95" w:rsidRDefault="005815C9" w:rsidP="005815C9">
            <w:pPr>
              <w:pStyle w:val="NoSpacing"/>
              <w:rPr>
                <w:b/>
                <w:bCs/>
                <w:sz w:val="22"/>
                <w:szCs w:val="22"/>
                <w:lang w:val="sr-Latn-CS"/>
              </w:rPr>
            </w:pPr>
            <w:r w:rsidRPr="002E1E95">
              <w:rPr>
                <w:b/>
                <w:sz w:val="22"/>
                <w:szCs w:val="22"/>
                <w:lang w:val="sr-Latn-CS"/>
              </w:rPr>
              <w:t>Uticaj l</w:t>
            </w:r>
            <w:r>
              <w:rPr>
                <w:b/>
                <w:sz w:val="22"/>
                <w:szCs w:val="22"/>
                <w:lang w:val="sr-Latn-CS"/>
              </w:rPr>
              <w:t>ij</w:t>
            </w:r>
            <w:r w:rsidRPr="002E1E95">
              <w:rPr>
                <w:b/>
                <w:sz w:val="22"/>
                <w:szCs w:val="22"/>
                <w:lang w:val="sr-Latn-CS"/>
              </w:rPr>
              <w:t>eka Ortanol  na upravljanje motornim vozilima i rukovanje mašinama</w:t>
            </w:r>
            <w:r w:rsidRPr="002E1E95">
              <w:rPr>
                <w:b/>
                <w:bCs/>
                <w:sz w:val="22"/>
                <w:szCs w:val="22"/>
                <w:lang w:val="sr-Latn-CS"/>
              </w:rPr>
              <w:t xml:space="preserve"> </w:t>
            </w:r>
          </w:p>
        </w:tc>
      </w:tr>
      <w:tr w:rsidR="005815C9" w:rsidRPr="002E1E95" w:rsidTr="006C25EB">
        <w:trPr>
          <w:trHeight w:val="1145"/>
        </w:trPr>
        <w:tc>
          <w:tcPr>
            <w:tcW w:w="10188" w:type="dxa"/>
            <w:vAlign w:val="center"/>
          </w:tcPr>
          <w:p w:rsidR="005815C9" w:rsidRDefault="005815C9" w:rsidP="005815C9">
            <w:pPr>
              <w:pStyle w:val="NoSpacing"/>
              <w:rPr>
                <w:sz w:val="22"/>
                <w:szCs w:val="22"/>
                <w:lang w:val="sr-Latn-CS"/>
              </w:rPr>
            </w:pPr>
            <w:r w:rsidRPr="002E1E95">
              <w:rPr>
                <w:sz w:val="22"/>
                <w:szCs w:val="22"/>
                <w:lang w:val="sr-Latn-CS"/>
              </w:rPr>
              <w:t>Malo je v</w:t>
            </w:r>
            <w:r>
              <w:rPr>
                <w:sz w:val="22"/>
                <w:szCs w:val="22"/>
                <w:lang w:val="sr-Latn-CS"/>
              </w:rPr>
              <w:t>j</w:t>
            </w:r>
            <w:r w:rsidRPr="002E1E95">
              <w:rPr>
                <w:sz w:val="22"/>
                <w:szCs w:val="22"/>
                <w:lang w:val="sr-Latn-CS"/>
              </w:rPr>
              <w:t>erovatno da omeprazol utiče na sposobnost upravljanja motornim vozilom ili rukovanja mašinama. Mogu se javiti neželjene reakcije kao što su ošamućenost i poremećaji</w:t>
            </w:r>
            <w:r>
              <w:rPr>
                <w:sz w:val="22"/>
                <w:szCs w:val="22"/>
                <w:lang w:val="sr-Latn-CS"/>
              </w:rPr>
              <w:t xml:space="preserve"> (vidjeti odjeljak 4.)</w:t>
            </w:r>
            <w:r w:rsidRPr="002E1E95">
              <w:rPr>
                <w:sz w:val="22"/>
                <w:szCs w:val="22"/>
                <w:lang w:val="sr-Latn-CS"/>
              </w:rPr>
              <w:t>. Ako se kod Vas jave ova neželjen</w:t>
            </w:r>
            <w:r>
              <w:rPr>
                <w:sz w:val="22"/>
                <w:szCs w:val="22"/>
                <w:lang w:val="sr-Latn-CS"/>
              </w:rPr>
              <w:t>a</w:t>
            </w:r>
            <w:r w:rsidRPr="002E1E95">
              <w:rPr>
                <w:sz w:val="22"/>
                <w:szCs w:val="22"/>
                <w:lang w:val="sr-Latn-CS"/>
              </w:rPr>
              <w:t xml:space="preserve"> dejstva, ne bi trebalo da upravljate motornim vozilom ili rukujete mašinama.</w:t>
            </w:r>
          </w:p>
          <w:p w:rsidR="006C25EB" w:rsidRDefault="006C25EB" w:rsidP="005815C9">
            <w:pPr>
              <w:pStyle w:val="NoSpacing"/>
              <w:rPr>
                <w:sz w:val="22"/>
                <w:szCs w:val="22"/>
                <w:lang w:val="sr-Latn-CS"/>
              </w:rPr>
            </w:pPr>
          </w:p>
          <w:p w:rsidR="006C25EB" w:rsidRPr="002E1E95" w:rsidRDefault="006C25EB" w:rsidP="005815C9">
            <w:pPr>
              <w:pStyle w:val="NoSpacing"/>
              <w:rPr>
                <w:sz w:val="22"/>
                <w:szCs w:val="22"/>
                <w:lang w:val="sr-Latn-CS"/>
              </w:rPr>
            </w:pPr>
          </w:p>
        </w:tc>
      </w:tr>
      <w:tr w:rsidR="005815C9" w:rsidRPr="002E1E95" w:rsidTr="006C25EB">
        <w:tc>
          <w:tcPr>
            <w:tcW w:w="10188" w:type="dxa"/>
            <w:vAlign w:val="center"/>
          </w:tcPr>
          <w:p w:rsidR="005815C9" w:rsidRDefault="005815C9" w:rsidP="005815C9">
            <w:pPr>
              <w:pStyle w:val="NoSpacing"/>
              <w:rPr>
                <w:b/>
                <w:sz w:val="22"/>
                <w:szCs w:val="22"/>
                <w:lang w:val="sr-Latn-CS"/>
              </w:rPr>
            </w:pPr>
            <w:r w:rsidRPr="002E1E95">
              <w:rPr>
                <w:b/>
                <w:sz w:val="22"/>
                <w:szCs w:val="22"/>
                <w:lang w:val="sr-Latn-CS"/>
              </w:rPr>
              <w:t xml:space="preserve">3. </w:t>
            </w:r>
            <w:r w:rsidRPr="002E1E95">
              <w:rPr>
                <w:b/>
                <w:bCs/>
                <w:sz w:val="22"/>
                <w:szCs w:val="22"/>
                <w:lang w:val="sr-Latn-CS"/>
              </w:rPr>
              <w:t xml:space="preserve">KAKO </w:t>
            </w:r>
            <w:r w:rsidRPr="002E1E95">
              <w:rPr>
                <w:b/>
                <w:bCs/>
                <w:caps/>
                <w:sz w:val="22"/>
                <w:szCs w:val="22"/>
                <w:lang w:val="sr-Latn-CS"/>
              </w:rPr>
              <w:t>se upotrebljava l</w:t>
            </w:r>
            <w:r>
              <w:rPr>
                <w:b/>
                <w:bCs/>
                <w:caps/>
                <w:sz w:val="22"/>
                <w:szCs w:val="22"/>
                <w:lang w:val="sr-Latn-CS"/>
              </w:rPr>
              <w:t>IJ</w:t>
            </w:r>
            <w:r w:rsidRPr="002E1E95">
              <w:rPr>
                <w:b/>
                <w:bCs/>
                <w:caps/>
                <w:sz w:val="22"/>
                <w:szCs w:val="22"/>
                <w:lang w:val="sr-Latn-CS"/>
              </w:rPr>
              <w:t xml:space="preserve">ek </w:t>
            </w:r>
            <w:r w:rsidRPr="002E1E95">
              <w:rPr>
                <w:b/>
                <w:sz w:val="22"/>
                <w:szCs w:val="22"/>
                <w:lang w:val="sr-Latn-CS"/>
              </w:rPr>
              <w:t>Ortanol</w:t>
            </w:r>
          </w:p>
          <w:p w:rsidR="006C25EB" w:rsidRPr="002E1E95" w:rsidRDefault="006C25EB" w:rsidP="005815C9">
            <w:pPr>
              <w:pStyle w:val="NoSpacing"/>
              <w:rPr>
                <w:b/>
                <w:bCs/>
                <w:sz w:val="22"/>
                <w:szCs w:val="22"/>
                <w:lang w:val="sr-Latn-CS"/>
              </w:rPr>
            </w:pPr>
          </w:p>
        </w:tc>
      </w:tr>
      <w:tr w:rsidR="005815C9" w:rsidRPr="002E1E95" w:rsidTr="006C25EB">
        <w:trPr>
          <w:trHeight w:val="178"/>
        </w:trPr>
        <w:tc>
          <w:tcPr>
            <w:tcW w:w="10188" w:type="dxa"/>
            <w:vAlign w:val="center"/>
          </w:tcPr>
          <w:p w:rsidR="005815C9" w:rsidRDefault="005815C9" w:rsidP="005815C9">
            <w:pPr>
              <w:pStyle w:val="NoSpacing"/>
              <w:rPr>
                <w:i/>
                <w:sz w:val="22"/>
                <w:szCs w:val="22"/>
                <w:lang w:val="sr-Latn-CS"/>
              </w:rPr>
            </w:pPr>
            <w:r w:rsidRPr="002E1E95">
              <w:rPr>
                <w:i/>
                <w:sz w:val="22"/>
                <w:szCs w:val="22"/>
                <w:lang w:val="sr-Latn-CS"/>
              </w:rPr>
              <w:t>L</w:t>
            </w:r>
            <w:r>
              <w:rPr>
                <w:i/>
                <w:sz w:val="22"/>
                <w:szCs w:val="22"/>
                <w:lang w:val="sr-Latn-CS"/>
              </w:rPr>
              <w:t>ij</w:t>
            </w:r>
            <w:r w:rsidRPr="002E1E95">
              <w:rPr>
                <w:i/>
                <w:sz w:val="22"/>
                <w:szCs w:val="22"/>
                <w:lang w:val="sr-Latn-CS"/>
              </w:rPr>
              <w:t>ek</w:t>
            </w:r>
            <w:r w:rsidRPr="002E1E95">
              <w:rPr>
                <w:sz w:val="22"/>
                <w:szCs w:val="22"/>
                <w:lang w:val="sr-Latn-CS"/>
              </w:rPr>
              <w:t xml:space="preserve"> Ortanol</w:t>
            </w:r>
            <w:r w:rsidRPr="002E1E95">
              <w:rPr>
                <w:i/>
                <w:sz w:val="22"/>
                <w:szCs w:val="22"/>
                <w:lang w:val="sr-Latn-CS"/>
              </w:rPr>
              <w:t xml:space="preserve"> uzimajte uv</w:t>
            </w:r>
            <w:r>
              <w:rPr>
                <w:i/>
                <w:sz w:val="22"/>
                <w:szCs w:val="22"/>
                <w:lang w:val="sr-Latn-CS"/>
              </w:rPr>
              <w:t>ij</w:t>
            </w:r>
            <w:r w:rsidRPr="002E1E95">
              <w:rPr>
                <w:i/>
                <w:sz w:val="22"/>
                <w:szCs w:val="22"/>
                <w:lang w:val="sr-Latn-CS"/>
              </w:rPr>
              <w:t xml:space="preserve">ek tačno onako kako </w:t>
            </w:r>
            <w:r>
              <w:rPr>
                <w:i/>
                <w:sz w:val="22"/>
                <w:szCs w:val="22"/>
                <w:lang w:val="sr-Latn-CS"/>
              </w:rPr>
              <w:t>V</w:t>
            </w:r>
            <w:r w:rsidRPr="002E1E95">
              <w:rPr>
                <w:i/>
                <w:sz w:val="22"/>
                <w:szCs w:val="22"/>
                <w:lang w:val="sr-Latn-CS"/>
              </w:rPr>
              <w:t>am je to objasnio Vaš l</w:t>
            </w:r>
            <w:r>
              <w:rPr>
                <w:i/>
                <w:sz w:val="22"/>
                <w:szCs w:val="22"/>
                <w:lang w:val="sr-Latn-CS"/>
              </w:rPr>
              <w:t>j</w:t>
            </w:r>
            <w:r w:rsidRPr="002E1E95">
              <w:rPr>
                <w:i/>
                <w:sz w:val="22"/>
                <w:szCs w:val="22"/>
                <w:lang w:val="sr-Latn-CS"/>
              </w:rPr>
              <w:t>ekar. Ako ni</w:t>
            </w:r>
            <w:r>
              <w:rPr>
                <w:i/>
                <w:sz w:val="22"/>
                <w:szCs w:val="22"/>
                <w:lang w:val="sr-Latn-CS"/>
              </w:rPr>
              <w:t>je</w:t>
            </w:r>
            <w:r w:rsidRPr="002E1E95">
              <w:rPr>
                <w:i/>
                <w:sz w:val="22"/>
                <w:szCs w:val="22"/>
                <w:lang w:val="sr-Latn-CS"/>
              </w:rPr>
              <w:t>ste sasvim sigurni, prov</w:t>
            </w:r>
            <w:r>
              <w:rPr>
                <w:i/>
                <w:sz w:val="22"/>
                <w:szCs w:val="22"/>
                <w:lang w:val="sr-Latn-CS"/>
              </w:rPr>
              <w:t>j</w:t>
            </w:r>
            <w:r w:rsidRPr="002E1E95">
              <w:rPr>
                <w:i/>
                <w:sz w:val="22"/>
                <w:szCs w:val="22"/>
                <w:lang w:val="sr-Latn-CS"/>
              </w:rPr>
              <w:t>erite sa svojim l</w:t>
            </w:r>
            <w:r>
              <w:rPr>
                <w:i/>
                <w:sz w:val="22"/>
                <w:szCs w:val="22"/>
                <w:lang w:val="sr-Latn-CS"/>
              </w:rPr>
              <w:t>j</w:t>
            </w:r>
            <w:r w:rsidRPr="002E1E95">
              <w:rPr>
                <w:i/>
                <w:sz w:val="22"/>
                <w:szCs w:val="22"/>
                <w:lang w:val="sr-Latn-CS"/>
              </w:rPr>
              <w:t>ekarom ili farmaceutom.</w:t>
            </w:r>
          </w:p>
          <w:p w:rsidR="005815C9" w:rsidRDefault="005815C9" w:rsidP="005815C9">
            <w:pPr>
              <w:pStyle w:val="NoSpacing"/>
              <w:rPr>
                <w:i/>
                <w:sz w:val="22"/>
                <w:szCs w:val="22"/>
                <w:lang w:val="sr-Latn-CS"/>
              </w:rPr>
            </w:pPr>
          </w:p>
          <w:p w:rsidR="005815C9" w:rsidRPr="00044300" w:rsidRDefault="005815C9" w:rsidP="005815C9">
            <w:pPr>
              <w:pStyle w:val="NoSpacing"/>
              <w:rPr>
                <w:i/>
                <w:sz w:val="22"/>
                <w:szCs w:val="22"/>
                <w:lang w:val="sr-Latn-CS"/>
              </w:rPr>
            </w:pPr>
            <w:r w:rsidRPr="00044300">
              <w:rPr>
                <w:sz w:val="22"/>
                <w:szCs w:val="22"/>
                <w:shd w:val="clear" w:color="auto" w:fill="FFFFFF"/>
              </w:rPr>
              <w:t>Va</w:t>
            </w:r>
            <w:r w:rsidRPr="00044300">
              <w:rPr>
                <w:sz w:val="22"/>
                <w:szCs w:val="22"/>
                <w:shd w:val="clear" w:color="auto" w:fill="FFFFFF"/>
                <w:lang w:val="sr-Latn-CS"/>
              </w:rPr>
              <w:t xml:space="preserve">š </w:t>
            </w:r>
            <w:r>
              <w:rPr>
                <w:sz w:val="22"/>
                <w:szCs w:val="22"/>
                <w:shd w:val="clear" w:color="auto" w:fill="FFFFFF"/>
              </w:rPr>
              <w:t>ljekar</w:t>
            </w:r>
            <w:r w:rsidRPr="00314F43">
              <w:rPr>
                <w:sz w:val="22"/>
                <w:szCs w:val="22"/>
                <w:shd w:val="clear" w:color="auto" w:fill="FFFFFF"/>
                <w:lang w:val="sr-Latn-CS"/>
              </w:rPr>
              <w:t xml:space="preserve"> </w:t>
            </w:r>
            <w:r w:rsidRPr="00044300">
              <w:rPr>
                <w:sz w:val="22"/>
                <w:szCs w:val="22"/>
                <w:shd w:val="clear" w:color="auto" w:fill="FFFFFF"/>
              </w:rPr>
              <w:t>c</w:t>
            </w:r>
            <w:r w:rsidRPr="00044300">
              <w:rPr>
                <w:sz w:val="22"/>
                <w:szCs w:val="22"/>
                <w:shd w:val="clear" w:color="auto" w:fill="FFFFFF"/>
                <w:lang w:val="sr-Latn-CS"/>
              </w:rPr>
              <w:t>́</w:t>
            </w:r>
            <w:r w:rsidRPr="00044300">
              <w:rPr>
                <w:sz w:val="22"/>
                <w:szCs w:val="22"/>
                <w:shd w:val="clear" w:color="auto" w:fill="FFFFFF"/>
              </w:rPr>
              <w:t>e</w:t>
            </w:r>
            <w:r w:rsidRPr="00044300">
              <w:rPr>
                <w:sz w:val="22"/>
                <w:szCs w:val="22"/>
                <w:shd w:val="clear" w:color="auto" w:fill="FFFFFF"/>
                <w:lang w:val="sr-Latn-CS"/>
              </w:rPr>
              <w:t xml:space="preserve"> </w:t>
            </w:r>
            <w:r w:rsidRPr="00044300">
              <w:rPr>
                <w:sz w:val="22"/>
                <w:szCs w:val="22"/>
                <w:shd w:val="clear" w:color="auto" w:fill="FFFFFF"/>
              </w:rPr>
              <w:t>vam</w:t>
            </w:r>
            <w:r w:rsidRPr="00044300">
              <w:rPr>
                <w:sz w:val="22"/>
                <w:szCs w:val="22"/>
                <w:shd w:val="clear" w:color="auto" w:fill="FFFFFF"/>
                <w:lang w:val="sr-Latn-CS"/>
              </w:rPr>
              <w:t xml:space="preserve"> </w:t>
            </w:r>
            <w:r w:rsidRPr="00044300">
              <w:rPr>
                <w:sz w:val="22"/>
                <w:szCs w:val="22"/>
                <w:shd w:val="clear" w:color="auto" w:fill="FFFFFF"/>
              </w:rPr>
              <w:t>rec</w:t>
            </w:r>
            <w:r w:rsidRPr="00044300">
              <w:rPr>
                <w:sz w:val="22"/>
                <w:szCs w:val="22"/>
                <w:shd w:val="clear" w:color="auto" w:fill="FFFFFF"/>
                <w:lang w:val="sr-Latn-CS"/>
              </w:rPr>
              <w:t>́</w:t>
            </w:r>
            <w:r w:rsidRPr="00044300">
              <w:rPr>
                <w:sz w:val="22"/>
                <w:szCs w:val="22"/>
                <w:shd w:val="clear" w:color="auto" w:fill="FFFFFF"/>
              </w:rPr>
              <w:t>i</w:t>
            </w:r>
            <w:r w:rsidRPr="00044300">
              <w:rPr>
                <w:sz w:val="22"/>
                <w:szCs w:val="22"/>
                <w:shd w:val="clear" w:color="auto" w:fill="FFFFFF"/>
                <w:lang w:val="sr-Latn-CS"/>
              </w:rPr>
              <w:t xml:space="preserve"> </w:t>
            </w:r>
            <w:r w:rsidRPr="00044300">
              <w:rPr>
                <w:sz w:val="22"/>
                <w:szCs w:val="22"/>
                <w:shd w:val="clear" w:color="auto" w:fill="FFFFFF"/>
              </w:rPr>
              <w:t>koliko</w:t>
            </w:r>
            <w:r w:rsidRPr="00044300">
              <w:rPr>
                <w:sz w:val="22"/>
                <w:szCs w:val="22"/>
                <w:shd w:val="clear" w:color="auto" w:fill="FFFFFF"/>
                <w:lang w:val="sr-Latn-CS"/>
              </w:rPr>
              <w:t xml:space="preserve"> </w:t>
            </w:r>
            <w:r w:rsidRPr="00044300">
              <w:rPr>
                <w:sz w:val="22"/>
                <w:szCs w:val="22"/>
                <w:shd w:val="clear" w:color="auto" w:fill="FFFFFF"/>
              </w:rPr>
              <w:t>kapsula</w:t>
            </w:r>
            <w:r w:rsidRPr="00044300">
              <w:rPr>
                <w:sz w:val="22"/>
                <w:szCs w:val="22"/>
                <w:shd w:val="clear" w:color="auto" w:fill="FFFFFF"/>
                <w:lang w:val="sr-Latn-CS"/>
              </w:rPr>
              <w:t xml:space="preserve"> </w:t>
            </w:r>
            <w:r w:rsidRPr="00044300">
              <w:rPr>
                <w:sz w:val="22"/>
                <w:szCs w:val="22"/>
                <w:shd w:val="clear" w:color="auto" w:fill="FFFFFF"/>
              </w:rPr>
              <w:t>treba</w:t>
            </w:r>
            <w:r w:rsidRPr="00044300">
              <w:rPr>
                <w:sz w:val="22"/>
                <w:szCs w:val="22"/>
                <w:shd w:val="clear" w:color="auto" w:fill="FFFFFF"/>
                <w:lang w:val="sr-Latn-CS"/>
              </w:rPr>
              <w:t xml:space="preserve"> </w:t>
            </w:r>
            <w:r w:rsidRPr="00044300">
              <w:rPr>
                <w:sz w:val="22"/>
                <w:szCs w:val="22"/>
                <w:shd w:val="clear" w:color="auto" w:fill="FFFFFF"/>
              </w:rPr>
              <w:t>uzeti</w:t>
            </w:r>
            <w:r w:rsidRPr="00044300">
              <w:rPr>
                <w:sz w:val="22"/>
                <w:szCs w:val="22"/>
                <w:shd w:val="clear" w:color="auto" w:fill="FFFFFF"/>
                <w:lang w:val="sr-Latn-CS"/>
              </w:rPr>
              <w:t xml:space="preserve"> </w:t>
            </w:r>
            <w:r w:rsidRPr="00044300">
              <w:rPr>
                <w:sz w:val="22"/>
                <w:szCs w:val="22"/>
                <w:shd w:val="clear" w:color="auto" w:fill="FFFFFF"/>
              </w:rPr>
              <w:t>i</w:t>
            </w:r>
            <w:r w:rsidRPr="00044300">
              <w:rPr>
                <w:sz w:val="22"/>
                <w:szCs w:val="22"/>
                <w:shd w:val="clear" w:color="auto" w:fill="FFFFFF"/>
                <w:lang w:val="sr-Latn-CS"/>
              </w:rPr>
              <w:t xml:space="preserve"> </w:t>
            </w:r>
            <w:r w:rsidRPr="00044300">
              <w:rPr>
                <w:sz w:val="22"/>
                <w:szCs w:val="22"/>
                <w:shd w:val="clear" w:color="auto" w:fill="FFFFFF"/>
              </w:rPr>
              <w:t>koliko</w:t>
            </w:r>
            <w:r w:rsidRPr="00044300">
              <w:rPr>
                <w:sz w:val="22"/>
                <w:szCs w:val="22"/>
                <w:shd w:val="clear" w:color="auto" w:fill="FFFFFF"/>
                <w:lang w:val="sr-Latn-CS"/>
              </w:rPr>
              <w:t xml:space="preserve"> </w:t>
            </w:r>
            <w:r w:rsidRPr="00044300">
              <w:rPr>
                <w:sz w:val="22"/>
                <w:szCs w:val="22"/>
                <w:shd w:val="clear" w:color="auto" w:fill="FFFFFF"/>
              </w:rPr>
              <w:t>dugo</w:t>
            </w:r>
            <w:r w:rsidRPr="00044300">
              <w:rPr>
                <w:sz w:val="22"/>
                <w:szCs w:val="22"/>
                <w:shd w:val="clear" w:color="auto" w:fill="FFFFFF"/>
                <w:lang w:val="sr-Latn-CS"/>
              </w:rPr>
              <w:t xml:space="preserve"> </w:t>
            </w:r>
            <w:r w:rsidRPr="00044300">
              <w:rPr>
                <w:sz w:val="22"/>
                <w:szCs w:val="22"/>
                <w:shd w:val="clear" w:color="auto" w:fill="FFFFFF"/>
              </w:rPr>
              <w:t>ih</w:t>
            </w:r>
            <w:r w:rsidRPr="00044300">
              <w:rPr>
                <w:sz w:val="22"/>
                <w:szCs w:val="22"/>
                <w:shd w:val="clear" w:color="auto" w:fill="FFFFFF"/>
                <w:lang w:val="sr-Latn-CS"/>
              </w:rPr>
              <w:t xml:space="preserve"> </w:t>
            </w:r>
            <w:r w:rsidRPr="00044300">
              <w:rPr>
                <w:sz w:val="22"/>
                <w:szCs w:val="22"/>
                <w:shd w:val="clear" w:color="auto" w:fill="FFFFFF"/>
              </w:rPr>
              <w:t>treba</w:t>
            </w:r>
            <w:r w:rsidRPr="00044300">
              <w:rPr>
                <w:sz w:val="22"/>
                <w:szCs w:val="22"/>
                <w:shd w:val="clear" w:color="auto" w:fill="FFFFFF"/>
                <w:lang w:val="sr-Latn-CS"/>
              </w:rPr>
              <w:t xml:space="preserve"> </w:t>
            </w:r>
            <w:r w:rsidRPr="00044300">
              <w:rPr>
                <w:sz w:val="22"/>
                <w:szCs w:val="22"/>
                <w:shd w:val="clear" w:color="auto" w:fill="FFFFFF"/>
              </w:rPr>
              <w:t>uz</w:t>
            </w:r>
            <w:r>
              <w:rPr>
                <w:sz w:val="22"/>
                <w:szCs w:val="22"/>
                <w:shd w:val="clear" w:color="auto" w:fill="FFFFFF"/>
              </w:rPr>
              <w:t>imati</w:t>
            </w:r>
            <w:r w:rsidRPr="00044300">
              <w:rPr>
                <w:sz w:val="22"/>
                <w:szCs w:val="22"/>
                <w:shd w:val="clear" w:color="auto" w:fill="FFFFFF"/>
                <w:lang w:val="sr-Latn-CS"/>
              </w:rPr>
              <w:t xml:space="preserve">. </w:t>
            </w:r>
            <w:r w:rsidRPr="00044300">
              <w:rPr>
                <w:sz w:val="22"/>
                <w:szCs w:val="22"/>
                <w:shd w:val="clear" w:color="auto" w:fill="FFFFFF"/>
              </w:rPr>
              <w:t>Ovo</w:t>
            </w:r>
            <w:r w:rsidRPr="00044300">
              <w:rPr>
                <w:sz w:val="22"/>
                <w:szCs w:val="22"/>
                <w:shd w:val="clear" w:color="auto" w:fill="FFFFFF"/>
                <w:lang w:val="sr-Latn-CS"/>
              </w:rPr>
              <w:t xml:space="preserve"> </w:t>
            </w:r>
            <w:r w:rsidRPr="00044300">
              <w:rPr>
                <w:sz w:val="22"/>
                <w:szCs w:val="22"/>
                <w:shd w:val="clear" w:color="auto" w:fill="FFFFFF"/>
              </w:rPr>
              <w:t>c</w:t>
            </w:r>
            <w:r w:rsidRPr="00044300">
              <w:rPr>
                <w:sz w:val="22"/>
                <w:szCs w:val="22"/>
                <w:shd w:val="clear" w:color="auto" w:fill="FFFFFF"/>
                <w:lang w:val="sr-Latn-CS"/>
              </w:rPr>
              <w:t>́</w:t>
            </w:r>
            <w:r w:rsidRPr="00044300">
              <w:rPr>
                <w:sz w:val="22"/>
                <w:szCs w:val="22"/>
                <w:shd w:val="clear" w:color="auto" w:fill="FFFFFF"/>
              </w:rPr>
              <w:t>e</w:t>
            </w:r>
            <w:r w:rsidRPr="00044300">
              <w:rPr>
                <w:sz w:val="22"/>
                <w:szCs w:val="22"/>
                <w:shd w:val="clear" w:color="auto" w:fill="FFFFFF"/>
                <w:lang w:val="sr-Latn-CS"/>
              </w:rPr>
              <w:t xml:space="preserve"> </w:t>
            </w:r>
            <w:r w:rsidRPr="00044300">
              <w:rPr>
                <w:sz w:val="22"/>
                <w:szCs w:val="22"/>
                <w:shd w:val="clear" w:color="auto" w:fill="FFFFFF"/>
              </w:rPr>
              <w:t>zavisiti</w:t>
            </w:r>
            <w:r w:rsidRPr="00044300">
              <w:rPr>
                <w:sz w:val="22"/>
                <w:szCs w:val="22"/>
                <w:shd w:val="clear" w:color="auto" w:fill="FFFFFF"/>
                <w:lang w:val="sr-Latn-CS"/>
              </w:rPr>
              <w:t xml:space="preserve"> </w:t>
            </w:r>
            <w:r w:rsidRPr="00044300">
              <w:rPr>
                <w:sz w:val="22"/>
                <w:szCs w:val="22"/>
                <w:shd w:val="clear" w:color="auto" w:fill="FFFFFF"/>
              </w:rPr>
              <w:t>od</w:t>
            </w:r>
            <w:r w:rsidRPr="00044300">
              <w:rPr>
                <w:sz w:val="22"/>
                <w:szCs w:val="22"/>
                <w:shd w:val="clear" w:color="auto" w:fill="FFFFFF"/>
                <w:lang w:val="sr-Latn-CS"/>
              </w:rPr>
              <w:t xml:space="preserve"> </w:t>
            </w:r>
            <w:r>
              <w:rPr>
                <w:sz w:val="22"/>
                <w:szCs w:val="22"/>
                <w:shd w:val="clear" w:color="auto" w:fill="FFFFFF"/>
              </w:rPr>
              <w:t>V</w:t>
            </w:r>
            <w:r w:rsidRPr="00044300">
              <w:rPr>
                <w:sz w:val="22"/>
                <w:szCs w:val="22"/>
                <w:shd w:val="clear" w:color="auto" w:fill="FFFFFF"/>
              </w:rPr>
              <w:t>a</w:t>
            </w:r>
            <w:r w:rsidRPr="00044300">
              <w:rPr>
                <w:sz w:val="22"/>
                <w:szCs w:val="22"/>
                <w:shd w:val="clear" w:color="auto" w:fill="FFFFFF"/>
                <w:lang w:val="sr-Latn-CS"/>
              </w:rPr>
              <w:t>š</w:t>
            </w:r>
            <w:r w:rsidRPr="00044300">
              <w:rPr>
                <w:sz w:val="22"/>
                <w:szCs w:val="22"/>
                <w:shd w:val="clear" w:color="auto" w:fill="FFFFFF"/>
              </w:rPr>
              <w:t>eg</w:t>
            </w:r>
            <w:r w:rsidRPr="00044300">
              <w:rPr>
                <w:sz w:val="22"/>
                <w:szCs w:val="22"/>
                <w:shd w:val="clear" w:color="auto" w:fill="FFFFFF"/>
                <w:lang w:val="sr-Latn-CS"/>
              </w:rPr>
              <w:t xml:space="preserve"> </w:t>
            </w:r>
            <w:r w:rsidRPr="00044300">
              <w:rPr>
                <w:sz w:val="22"/>
                <w:szCs w:val="22"/>
                <w:shd w:val="clear" w:color="auto" w:fill="FFFFFF"/>
              </w:rPr>
              <w:t>stanja</w:t>
            </w:r>
            <w:r w:rsidRPr="00044300">
              <w:rPr>
                <w:sz w:val="22"/>
                <w:szCs w:val="22"/>
                <w:shd w:val="clear" w:color="auto" w:fill="FFFFFF"/>
                <w:lang w:val="sr-Latn-CS"/>
              </w:rPr>
              <w:t xml:space="preserve"> </w:t>
            </w:r>
            <w:r w:rsidRPr="00044300">
              <w:rPr>
                <w:sz w:val="22"/>
                <w:szCs w:val="22"/>
                <w:shd w:val="clear" w:color="auto" w:fill="FFFFFF"/>
              </w:rPr>
              <w:t>i</w:t>
            </w:r>
            <w:r w:rsidRPr="00044300">
              <w:rPr>
                <w:sz w:val="22"/>
                <w:szCs w:val="22"/>
                <w:shd w:val="clear" w:color="auto" w:fill="FFFFFF"/>
                <w:lang w:val="sr-Latn-CS"/>
              </w:rPr>
              <w:t xml:space="preserve"> </w:t>
            </w:r>
            <w:r>
              <w:rPr>
                <w:sz w:val="22"/>
                <w:szCs w:val="22"/>
                <w:shd w:val="clear" w:color="auto" w:fill="FFFFFF"/>
              </w:rPr>
              <w:t>starosne</w:t>
            </w:r>
            <w:r w:rsidRPr="00314F43">
              <w:rPr>
                <w:sz w:val="22"/>
                <w:szCs w:val="22"/>
                <w:shd w:val="clear" w:color="auto" w:fill="FFFFFF"/>
                <w:lang w:val="sr-Latn-CS"/>
              </w:rPr>
              <w:t xml:space="preserve"> </w:t>
            </w:r>
            <w:r>
              <w:rPr>
                <w:sz w:val="22"/>
                <w:szCs w:val="22"/>
                <w:shd w:val="clear" w:color="auto" w:fill="FFFFFF"/>
              </w:rPr>
              <w:t>dobi</w:t>
            </w:r>
            <w:r w:rsidRPr="00044300">
              <w:rPr>
                <w:sz w:val="22"/>
                <w:szCs w:val="22"/>
                <w:shd w:val="clear" w:color="auto" w:fill="FFFFFF"/>
                <w:lang w:val="sr-Latn-CS"/>
              </w:rPr>
              <w:t>.</w:t>
            </w:r>
          </w:p>
          <w:p w:rsidR="005815C9" w:rsidRPr="002E1E95" w:rsidRDefault="005815C9" w:rsidP="005815C9">
            <w:pPr>
              <w:pStyle w:val="NoSpacing"/>
              <w:rPr>
                <w:sz w:val="22"/>
                <w:szCs w:val="22"/>
                <w:lang w:val="sr-Latn-CS"/>
              </w:rPr>
            </w:pPr>
          </w:p>
          <w:p w:rsidR="005815C9" w:rsidRDefault="005815C9" w:rsidP="005815C9">
            <w:pPr>
              <w:pStyle w:val="NoSpacing"/>
              <w:rPr>
                <w:sz w:val="22"/>
                <w:szCs w:val="22"/>
                <w:u w:val="single"/>
                <w:lang w:val="sr-Latn-CS"/>
              </w:rPr>
            </w:pPr>
            <w:r w:rsidRPr="002E1E95">
              <w:rPr>
                <w:sz w:val="22"/>
                <w:szCs w:val="22"/>
                <w:u w:val="single"/>
                <w:lang w:val="sr-Latn-CS"/>
              </w:rPr>
              <w:t>Način prim</w:t>
            </w:r>
            <w:r>
              <w:rPr>
                <w:sz w:val="22"/>
                <w:szCs w:val="22"/>
                <w:u w:val="single"/>
                <w:lang w:val="sr-Latn-CS"/>
              </w:rPr>
              <w:t>j</w:t>
            </w:r>
            <w:r w:rsidRPr="002E1E95">
              <w:rPr>
                <w:sz w:val="22"/>
                <w:szCs w:val="22"/>
                <w:u w:val="single"/>
                <w:lang w:val="sr-Latn-CS"/>
              </w:rPr>
              <w:t>ene</w:t>
            </w:r>
          </w:p>
          <w:p w:rsidR="005815C9" w:rsidRDefault="005815C9" w:rsidP="005815C9">
            <w:pPr>
              <w:pStyle w:val="NoSpacing"/>
              <w:rPr>
                <w:sz w:val="22"/>
                <w:szCs w:val="22"/>
                <w:u w:val="single"/>
                <w:lang w:val="sr-Latn-CS"/>
              </w:rPr>
            </w:pPr>
          </w:p>
          <w:p w:rsidR="005815C9" w:rsidRDefault="005815C9" w:rsidP="005815C9">
            <w:pPr>
              <w:pStyle w:val="NoSpacing"/>
              <w:rPr>
                <w:i/>
                <w:sz w:val="22"/>
                <w:szCs w:val="22"/>
                <w:lang w:val="sr-Latn-CS"/>
              </w:rPr>
            </w:pPr>
            <w:r w:rsidRPr="00044300">
              <w:rPr>
                <w:i/>
                <w:sz w:val="22"/>
                <w:szCs w:val="22"/>
                <w:lang w:val="sr-Latn-CS"/>
              </w:rPr>
              <w:t>Odrasli</w:t>
            </w:r>
          </w:p>
          <w:p w:rsidR="005815C9" w:rsidRPr="00044300" w:rsidRDefault="005815C9" w:rsidP="005815C9">
            <w:pPr>
              <w:pStyle w:val="NoSpacing"/>
              <w:rPr>
                <w:i/>
                <w:sz w:val="22"/>
                <w:szCs w:val="22"/>
                <w:lang w:val="sr-Latn-CS"/>
              </w:rPr>
            </w:pPr>
            <w:r>
              <w:rPr>
                <w:sz w:val="22"/>
                <w:szCs w:val="22"/>
                <w:shd w:val="clear" w:color="auto" w:fill="FFFFFF"/>
                <w:lang w:val="es-ES"/>
              </w:rPr>
              <w:t>L</w:t>
            </w:r>
            <w:r w:rsidRPr="00044300">
              <w:rPr>
                <w:sz w:val="22"/>
                <w:szCs w:val="22"/>
                <w:shd w:val="clear" w:color="auto" w:fill="FFFFFF"/>
                <w:lang w:val="es-ES"/>
              </w:rPr>
              <w:t>ije</w:t>
            </w:r>
            <w:r w:rsidRPr="00044300">
              <w:rPr>
                <w:sz w:val="22"/>
                <w:szCs w:val="22"/>
                <w:shd w:val="clear" w:color="auto" w:fill="FFFFFF"/>
                <w:lang w:val="sr-Latn-CS"/>
              </w:rPr>
              <w:t>č</w:t>
            </w:r>
            <w:r w:rsidRPr="00044300">
              <w:rPr>
                <w:sz w:val="22"/>
                <w:szCs w:val="22"/>
                <w:shd w:val="clear" w:color="auto" w:fill="FFFFFF"/>
                <w:lang w:val="es-ES"/>
              </w:rPr>
              <w:t>enje</w:t>
            </w:r>
            <w:r w:rsidRPr="00044300">
              <w:rPr>
                <w:sz w:val="22"/>
                <w:szCs w:val="22"/>
                <w:shd w:val="clear" w:color="auto" w:fill="FFFFFF"/>
                <w:lang w:val="sr-Latn-CS"/>
              </w:rPr>
              <w:t xml:space="preserve"> </w:t>
            </w:r>
            <w:r w:rsidRPr="00044300">
              <w:rPr>
                <w:sz w:val="22"/>
                <w:szCs w:val="22"/>
                <w:shd w:val="clear" w:color="auto" w:fill="FFFFFF"/>
                <w:lang w:val="es-ES"/>
              </w:rPr>
              <w:t>simptoma</w:t>
            </w:r>
            <w:r w:rsidRPr="00044300">
              <w:rPr>
                <w:sz w:val="22"/>
                <w:szCs w:val="22"/>
                <w:shd w:val="clear" w:color="auto" w:fill="FFFFFF"/>
                <w:lang w:val="sr-Latn-CS"/>
              </w:rPr>
              <w:t xml:space="preserve"> </w:t>
            </w:r>
            <w:r w:rsidRPr="00314F43">
              <w:rPr>
                <w:b/>
                <w:sz w:val="22"/>
                <w:szCs w:val="22"/>
                <w:shd w:val="clear" w:color="auto" w:fill="FFFFFF"/>
                <w:lang w:val="es-ES"/>
              </w:rPr>
              <w:t>gastroezofagealne</w:t>
            </w:r>
            <w:r w:rsidRPr="00314F43">
              <w:rPr>
                <w:b/>
                <w:sz w:val="22"/>
                <w:szCs w:val="22"/>
                <w:shd w:val="clear" w:color="auto" w:fill="FFFFFF"/>
                <w:lang w:val="sr-Latn-CS"/>
              </w:rPr>
              <w:t xml:space="preserve"> </w:t>
            </w:r>
            <w:r w:rsidRPr="00314F43">
              <w:rPr>
                <w:b/>
                <w:sz w:val="22"/>
                <w:szCs w:val="22"/>
                <w:shd w:val="clear" w:color="auto" w:fill="FFFFFF"/>
                <w:lang w:val="es-ES"/>
              </w:rPr>
              <w:t>refluksne</w:t>
            </w:r>
            <w:r w:rsidRPr="00314F43">
              <w:rPr>
                <w:b/>
                <w:sz w:val="22"/>
                <w:szCs w:val="22"/>
                <w:shd w:val="clear" w:color="auto" w:fill="FFFFFF"/>
                <w:lang w:val="sr-Latn-CS"/>
              </w:rPr>
              <w:t xml:space="preserve"> </w:t>
            </w:r>
            <w:r w:rsidRPr="00314F43">
              <w:rPr>
                <w:b/>
                <w:sz w:val="22"/>
                <w:szCs w:val="22"/>
                <w:shd w:val="clear" w:color="auto" w:fill="FFFFFF"/>
                <w:lang w:val="es-ES"/>
              </w:rPr>
              <w:t>bolesti</w:t>
            </w:r>
            <w:r w:rsidRPr="00314F43">
              <w:rPr>
                <w:b/>
                <w:sz w:val="22"/>
                <w:szCs w:val="22"/>
                <w:shd w:val="clear" w:color="auto" w:fill="FFFFFF"/>
                <w:lang w:val="sr-Latn-CS"/>
              </w:rPr>
              <w:t xml:space="preserve"> (</w:t>
            </w:r>
            <w:r w:rsidRPr="00CC2117">
              <w:rPr>
                <w:b/>
                <w:sz w:val="22"/>
                <w:szCs w:val="22"/>
                <w:shd w:val="clear" w:color="auto" w:fill="FFFFFF"/>
                <w:lang w:val="es-ES"/>
              </w:rPr>
              <w:t>GERB</w:t>
            </w:r>
            <w:r w:rsidRPr="00314F43">
              <w:rPr>
                <w:sz w:val="22"/>
                <w:szCs w:val="22"/>
                <w:shd w:val="clear" w:color="auto" w:fill="FFFFFF"/>
                <w:lang w:val="sr-Latn-CS"/>
              </w:rPr>
              <w:t>)</w:t>
            </w:r>
            <w:r w:rsidRPr="00044300">
              <w:rPr>
                <w:sz w:val="22"/>
                <w:szCs w:val="22"/>
                <w:shd w:val="clear" w:color="auto" w:fill="FFFFFF"/>
                <w:lang w:val="sr-Latn-CS"/>
              </w:rPr>
              <w:t xml:space="preserve"> </w:t>
            </w:r>
            <w:r w:rsidRPr="00044300">
              <w:rPr>
                <w:sz w:val="22"/>
                <w:szCs w:val="22"/>
                <w:shd w:val="clear" w:color="auto" w:fill="FFFFFF"/>
                <w:lang w:val="es-ES"/>
              </w:rPr>
              <w:t>kao</w:t>
            </w:r>
            <w:r w:rsidRPr="00044300">
              <w:rPr>
                <w:sz w:val="22"/>
                <w:szCs w:val="22"/>
                <w:shd w:val="clear" w:color="auto" w:fill="FFFFFF"/>
                <w:lang w:val="sr-Latn-CS"/>
              </w:rPr>
              <w:t xml:space="preserve"> š</w:t>
            </w:r>
            <w:r w:rsidRPr="00044300">
              <w:rPr>
                <w:sz w:val="22"/>
                <w:szCs w:val="22"/>
                <w:shd w:val="clear" w:color="auto" w:fill="FFFFFF"/>
                <w:lang w:val="es-ES"/>
              </w:rPr>
              <w:t>to</w:t>
            </w:r>
            <w:r w:rsidRPr="00044300">
              <w:rPr>
                <w:sz w:val="22"/>
                <w:szCs w:val="22"/>
                <w:shd w:val="clear" w:color="auto" w:fill="FFFFFF"/>
                <w:lang w:val="sr-Latn-CS"/>
              </w:rPr>
              <w:t xml:space="preserve"> </w:t>
            </w:r>
            <w:r w:rsidRPr="00044300">
              <w:rPr>
                <w:sz w:val="22"/>
                <w:szCs w:val="22"/>
                <w:shd w:val="clear" w:color="auto" w:fill="FFFFFF"/>
                <w:lang w:val="es-ES"/>
              </w:rPr>
              <w:t>su</w:t>
            </w:r>
            <w:r w:rsidRPr="00044300">
              <w:rPr>
                <w:sz w:val="22"/>
                <w:szCs w:val="22"/>
                <w:shd w:val="clear" w:color="auto" w:fill="FFFFFF"/>
                <w:lang w:val="sr-Latn-CS"/>
              </w:rPr>
              <w:t xml:space="preserve"> </w:t>
            </w:r>
            <w:r w:rsidRPr="00044300">
              <w:rPr>
                <w:sz w:val="22"/>
                <w:szCs w:val="22"/>
                <w:shd w:val="clear" w:color="auto" w:fill="FFFFFF"/>
                <w:lang w:val="es-ES"/>
              </w:rPr>
              <w:t>goru</w:t>
            </w:r>
            <w:r w:rsidRPr="00044300">
              <w:rPr>
                <w:sz w:val="22"/>
                <w:szCs w:val="22"/>
                <w:shd w:val="clear" w:color="auto" w:fill="FFFFFF"/>
                <w:lang w:val="sr-Latn-CS"/>
              </w:rPr>
              <w:t>š</w:t>
            </w:r>
            <w:r w:rsidRPr="00044300">
              <w:rPr>
                <w:sz w:val="22"/>
                <w:szCs w:val="22"/>
                <w:shd w:val="clear" w:color="auto" w:fill="FFFFFF"/>
                <w:lang w:val="es-ES"/>
              </w:rPr>
              <w:t>ica</w:t>
            </w:r>
            <w:r w:rsidRPr="00044300">
              <w:rPr>
                <w:sz w:val="22"/>
                <w:szCs w:val="22"/>
                <w:shd w:val="clear" w:color="auto" w:fill="FFFFFF"/>
                <w:lang w:val="sr-Latn-CS"/>
              </w:rPr>
              <w:t xml:space="preserve"> </w:t>
            </w:r>
            <w:r w:rsidRPr="00044300">
              <w:rPr>
                <w:sz w:val="22"/>
                <w:szCs w:val="22"/>
                <w:shd w:val="clear" w:color="auto" w:fill="FFFFFF"/>
                <w:lang w:val="es-ES"/>
              </w:rPr>
              <w:t>i</w:t>
            </w:r>
            <w:r w:rsidRPr="00044300">
              <w:rPr>
                <w:sz w:val="22"/>
                <w:szCs w:val="22"/>
                <w:shd w:val="clear" w:color="auto" w:fill="FFFFFF"/>
                <w:lang w:val="sr-Latn-CS"/>
              </w:rPr>
              <w:t xml:space="preserve"> </w:t>
            </w:r>
            <w:r w:rsidRPr="00044300">
              <w:rPr>
                <w:sz w:val="22"/>
                <w:szCs w:val="22"/>
                <w:shd w:val="clear" w:color="auto" w:fill="FFFFFF"/>
                <w:lang w:val="es-ES"/>
              </w:rPr>
              <w:t>regurgitacija</w:t>
            </w:r>
            <w:r w:rsidRPr="00044300">
              <w:rPr>
                <w:sz w:val="22"/>
                <w:szCs w:val="22"/>
                <w:shd w:val="clear" w:color="auto" w:fill="FFFFFF"/>
                <w:lang w:val="sr-Latn-CS"/>
              </w:rPr>
              <w:t xml:space="preserve"> </w:t>
            </w:r>
            <w:r>
              <w:rPr>
                <w:sz w:val="22"/>
                <w:szCs w:val="22"/>
                <w:shd w:val="clear" w:color="auto" w:fill="FFFFFF"/>
                <w:lang w:val="es-ES"/>
              </w:rPr>
              <w:t>izazvana</w:t>
            </w:r>
            <w:r w:rsidRPr="00044300">
              <w:rPr>
                <w:sz w:val="22"/>
                <w:szCs w:val="22"/>
                <w:shd w:val="clear" w:color="auto" w:fill="FFFFFF"/>
                <w:lang w:val="sr-Latn-CS"/>
              </w:rPr>
              <w:t xml:space="preserve"> </w:t>
            </w:r>
            <w:r>
              <w:rPr>
                <w:sz w:val="22"/>
                <w:szCs w:val="22"/>
                <w:shd w:val="clear" w:color="auto" w:fill="FFFFFF"/>
                <w:lang w:val="es-ES"/>
              </w:rPr>
              <w:t>kiselinom</w:t>
            </w:r>
            <w:r w:rsidRPr="00044300">
              <w:rPr>
                <w:sz w:val="22"/>
                <w:szCs w:val="22"/>
                <w:shd w:val="clear" w:color="auto" w:fill="FFFFFF"/>
                <w:lang w:val="sr-Latn-CS"/>
              </w:rPr>
              <w:t>:</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lastRenderedPageBreak/>
              <w:t xml:space="preserve">Ako je Vaš ljekar otkrio da Vam je jednjak blago oštećen, preporučena doza je 20 mg jednom dnevno tokom 4-8 nedjelja. Ako Vaš jednjak još nije zacijelio ljekar Vam može reći da uzimate dozu od 40 mg u narednih 8 nedjelja. </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 xml:space="preserve">Preporučena doza nakon što je jednjak zacijelio iznosi 10 mg jednom dnevno. </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Ukoliko Vaš jednjak nije oštećen, uobičajena doza je 10 mg jednom dnevno.</w:t>
            </w:r>
          </w:p>
          <w:p w:rsidR="005815C9" w:rsidRDefault="005815C9" w:rsidP="005815C9">
            <w:pPr>
              <w:pStyle w:val="NoSpacing"/>
              <w:rPr>
                <w:sz w:val="22"/>
                <w:szCs w:val="22"/>
                <w:shd w:val="clear" w:color="auto" w:fill="FFFFFF"/>
                <w:lang w:val="sr-Latn-CS"/>
              </w:rPr>
            </w:pPr>
          </w:p>
          <w:p w:rsidR="005815C9" w:rsidRDefault="005815C9" w:rsidP="005815C9">
            <w:pPr>
              <w:pStyle w:val="NoSpacing"/>
              <w:rPr>
                <w:sz w:val="22"/>
                <w:szCs w:val="22"/>
                <w:shd w:val="clear" w:color="auto" w:fill="FFFFFF"/>
                <w:lang w:val="sr-Latn-CS"/>
              </w:rPr>
            </w:pPr>
            <w:r w:rsidRPr="00D11BDF">
              <w:rPr>
                <w:sz w:val="22"/>
                <w:szCs w:val="22"/>
                <w:shd w:val="clear" w:color="auto" w:fill="FFFFFF"/>
                <w:lang w:val="sr-Latn-CS"/>
              </w:rPr>
              <w:t xml:space="preserve"> </w:t>
            </w:r>
            <w:r>
              <w:rPr>
                <w:sz w:val="22"/>
                <w:szCs w:val="22"/>
                <w:shd w:val="clear" w:color="auto" w:fill="FFFFFF"/>
              </w:rPr>
              <w:t>Lij</w:t>
            </w:r>
            <w:r w:rsidRPr="00D11BDF">
              <w:rPr>
                <w:sz w:val="22"/>
                <w:szCs w:val="22"/>
                <w:shd w:val="clear" w:color="auto" w:fill="FFFFFF"/>
              </w:rPr>
              <w:t>e</w:t>
            </w:r>
            <w:r w:rsidRPr="00D11BDF">
              <w:rPr>
                <w:sz w:val="22"/>
                <w:szCs w:val="22"/>
                <w:shd w:val="clear" w:color="auto" w:fill="FFFFFF"/>
                <w:lang w:val="sr-Latn-CS"/>
              </w:rPr>
              <w:t>č</w:t>
            </w:r>
            <w:r w:rsidRPr="00D11BDF">
              <w:rPr>
                <w:sz w:val="22"/>
                <w:szCs w:val="22"/>
                <w:shd w:val="clear" w:color="auto" w:fill="FFFFFF"/>
              </w:rPr>
              <w:t>enje</w:t>
            </w:r>
            <w:r w:rsidRPr="00D11BDF">
              <w:rPr>
                <w:sz w:val="22"/>
                <w:szCs w:val="22"/>
                <w:shd w:val="clear" w:color="auto" w:fill="FFFFFF"/>
                <w:lang w:val="sr-Latn-CS"/>
              </w:rPr>
              <w:t xml:space="preserve"> </w:t>
            </w:r>
            <w:r w:rsidRPr="00D11BDF">
              <w:rPr>
                <w:b/>
                <w:sz w:val="22"/>
                <w:szCs w:val="22"/>
                <w:shd w:val="clear" w:color="auto" w:fill="FFFFFF"/>
              </w:rPr>
              <w:t>ulkusa</w:t>
            </w:r>
            <w:r w:rsidRPr="00D11BDF">
              <w:rPr>
                <w:b/>
                <w:sz w:val="22"/>
                <w:szCs w:val="22"/>
                <w:shd w:val="clear" w:color="auto" w:fill="FFFFFF"/>
                <w:lang w:val="sr-Latn-CS"/>
              </w:rPr>
              <w:t xml:space="preserve"> </w:t>
            </w:r>
            <w:r w:rsidRPr="00D11BDF">
              <w:rPr>
                <w:b/>
                <w:sz w:val="22"/>
                <w:szCs w:val="22"/>
                <w:shd w:val="clear" w:color="auto" w:fill="FFFFFF"/>
              </w:rPr>
              <w:t>u</w:t>
            </w:r>
            <w:r w:rsidRPr="00D11BDF">
              <w:rPr>
                <w:b/>
                <w:sz w:val="22"/>
                <w:szCs w:val="22"/>
                <w:shd w:val="clear" w:color="auto" w:fill="FFFFFF"/>
                <w:lang w:val="sr-Latn-CS"/>
              </w:rPr>
              <w:t xml:space="preserve"> </w:t>
            </w:r>
            <w:r w:rsidRPr="00D11BDF">
              <w:rPr>
                <w:b/>
                <w:sz w:val="22"/>
                <w:szCs w:val="22"/>
                <w:shd w:val="clear" w:color="auto" w:fill="FFFFFF"/>
              </w:rPr>
              <w:t>gornjem</w:t>
            </w:r>
            <w:r w:rsidRPr="00D11BDF">
              <w:rPr>
                <w:b/>
                <w:sz w:val="22"/>
                <w:szCs w:val="22"/>
                <w:shd w:val="clear" w:color="auto" w:fill="FFFFFF"/>
                <w:lang w:val="sr-Latn-CS"/>
              </w:rPr>
              <w:t xml:space="preserve"> </w:t>
            </w:r>
            <w:r w:rsidRPr="00D11BDF">
              <w:rPr>
                <w:b/>
                <w:sz w:val="22"/>
                <w:szCs w:val="22"/>
                <w:shd w:val="clear" w:color="auto" w:fill="FFFFFF"/>
              </w:rPr>
              <w:t>dijelu</w:t>
            </w:r>
            <w:r w:rsidRPr="00D11BDF">
              <w:rPr>
                <w:b/>
                <w:sz w:val="22"/>
                <w:szCs w:val="22"/>
                <w:shd w:val="clear" w:color="auto" w:fill="FFFFFF"/>
                <w:lang w:val="sr-Latn-CS"/>
              </w:rPr>
              <w:t xml:space="preserve"> </w:t>
            </w:r>
            <w:r>
              <w:rPr>
                <w:b/>
                <w:sz w:val="22"/>
                <w:szCs w:val="22"/>
                <w:shd w:val="clear" w:color="auto" w:fill="FFFFFF"/>
                <w:lang w:val="sr-Latn-CS"/>
              </w:rPr>
              <w:t xml:space="preserve">tankog </w:t>
            </w:r>
            <w:r w:rsidRPr="00D11BDF">
              <w:rPr>
                <w:b/>
                <w:sz w:val="22"/>
                <w:szCs w:val="22"/>
                <w:shd w:val="clear" w:color="auto" w:fill="FFFFFF"/>
              </w:rPr>
              <w:t>crijeva</w:t>
            </w:r>
            <w:r w:rsidRPr="00D11BDF">
              <w:rPr>
                <w:sz w:val="22"/>
                <w:szCs w:val="22"/>
                <w:shd w:val="clear" w:color="auto" w:fill="FFFFFF"/>
                <w:lang w:val="sr-Latn-CS"/>
              </w:rPr>
              <w:t xml:space="preserve"> (</w:t>
            </w:r>
            <w:r w:rsidRPr="00314F43">
              <w:rPr>
                <w:sz w:val="22"/>
                <w:szCs w:val="22"/>
                <w:shd w:val="clear" w:color="auto" w:fill="FFFFFF"/>
                <w:lang w:val="sr-Latn-CS"/>
              </w:rPr>
              <w:t>č</w:t>
            </w:r>
            <w:r>
              <w:rPr>
                <w:sz w:val="22"/>
                <w:szCs w:val="22"/>
                <w:shd w:val="clear" w:color="auto" w:fill="FFFFFF"/>
              </w:rPr>
              <w:t>ir</w:t>
            </w:r>
            <w:r w:rsidRPr="00314F43">
              <w:rPr>
                <w:sz w:val="22"/>
                <w:szCs w:val="22"/>
                <w:shd w:val="clear" w:color="auto" w:fill="FFFFFF"/>
                <w:lang w:val="sr-Latn-CS"/>
              </w:rPr>
              <w:t xml:space="preserve"> </w:t>
            </w:r>
            <w:r>
              <w:rPr>
                <w:sz w:val="22"/>
                <w:szCs w:val="22"/>
                <w:shd w:val="clear" w:color="auto" w:fill="FFFFFF"/>
              </w:rPr>
              <w:t>na</w:t>
            </w:r>
            <w:r w:rsidRPr="00314F43">
              <w:rPr>
                <w:sz w:val="22"/>
                <w:szCs w:val="22"/>
                <w:shd w:val="clear" w:color="auto" w:fill="FFFFFF"/>
                <w:lang w:val="sr-Latn-CS"/>
              </w:rPr>
              <w:t xml:space="preserve"> </w:t>
            </w:r>
            <w:r>
              <w:rPr>
                <w:sz w:val="22"/>
                <w:szCs w:val="22"/>
                <w:shd w:val="clear" w:color="auto" w:fill="FFFFFF"/>
              </w:rPr>
              <w:t>dvanestopala</w:t>
            </w:r>
            <w:r w:rsidRPr="00314F43">
              <w:rPr>
                <w:sz w:val="22"/>
                <w:szCs w:val="22"/>
                <w:shd w:val="clear" w:color="auto" w:fill="FFFFFF"/>
                <w:lang w:val="sr-Latn-CS"/>
              </w:rPr>
              <w:t>č</w:t>
            </w:r>
            <w:r>
              <w:rPr>
                <w:sz w:val="22"/>
                <w:szCs w:val="22"/>
                <w:shd w:val="clear" w:color="auto" w:fill="FFFFFF"/>
              </w:rPr>
              <w:t>nom</w:t>
            </w:r>
            <w:r w:rsidRPr="00314F43">
              <w:rPr>
                <w:sz w:val="22"/>
                <w:szCs w:val="22"/>
                <w:shd w:val="clear" w:color="auto" w:fill="FFFFFF"/>
                <w:lang w:val="sr-Latn-CS"/>
              </w:rPr>
              <w:t xml:space="preserve"> </w:t>
            </w:r>
            <w:r>
              <w:rPr>
                <w:sz w:val="22"/>
                <w:szCs w:val="22"/>
                <w:shd w:val="clear" w:color="auto" w:fill="FFFFFF"/>
              </w:rPr>
              <w:t>crijevu</w:t>
            </w:r>
            <w:r w:rsidRPr="00D11BDF">
              <w:rPr>
                <w:sz w:val="22"/>
                <w:szCs w:val="22"/>
                <w:shd w:val="clear" w:color="auto" w:fill="FFFFFF"/>
                <w:lang w:val="sr-Latn-CS"/>
              </w:rPr>
              <w:t>):</w:t>
            </w:r>
            <w:r>
              <w:rPr>
                <w:sz w:val="22"/>
                <w:szCs w:val="22"/>
                <w:shd w:val="clear" w:color="auto" w:fill="FFFFFF"/>
                <w:lang w:val="sr-Latn-CS"/>
              </w:rPr>
              <w:t xml:space="preserve"> </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 xml:space="preserve">Preporučena doza je 20 mg jednom dnevno u trajanju od 2 nedjelje. Vaš ljekar može Vam reći da uzimate istu dozu još 2 nedjelje </w:t>
            </w:r>
          </w:p>
          <w:p w:rsidR="005815C9" w:rsidRPr="00D11BDF" w:rsidRDefault="005815C9" w:rsidP="006C25EB">
            <w:pPr>
              <w:pStyle w:val="NoSpacing"/>
              <w:numPr>
                <w:ilvl w:val="0"/>
                <w:numId w:val="10"/>
              </w:numPr>
              <w:rPr>
                <w:sz w:val="22"/>
                <w:szCs w:val="22"/>
                <w:shd w:val="clear" w:color="auto" w:fill="FFFFFF"/>
                <w:lang w:val="sr-Latn-CS"/>
              </w:rPr>
            </w:pPr>
            <w:r w:rsidRPr="006C25EB">
              <w:rPr>
                <w:sz w:val="22"/>
                <w:szCs w:val="22"/>
                <w:lang w:val="sr-Latn-CS"/>
              </w:rPr>
              <w:t>Ukoliko čir nije u potpunosti zarastao, doza se može povećati na 40 mg jednom dnevno u trajanju od 4 nedjelje</w:t>
            </w:r>
            <w:r w:rsidRPr="00D11BDF">
              <w:rPr>
                <w:sz w:val="22"/>
                <w:szCs w:val="22"/>
                <w:shd w:val="clear" w:color="auto" w:fill="FFFFFF"/>
                <w:lang w:val="sr-Latn-CS"/>
              </w:rPr>
              <w:t>.</w:t>
            </w:r>
          </w:p>
          <w:p w:rsidR="005815C9" w:rsidRDefault="005815C9" w:rsidP="005815C9">
            <w:pPr>
              <w:pStyle w:val="NoSpacing"/>
              <w:rPr>
                <w:sz w:val="22"/>
                <w:szCs w:val="22"/>
                <w:lang w:val="sr-Latn-CS"/>
              </w:rPr>
            </w:pPr>
          </w:p>
          <w:p w:rsidR="005815C9" w:rsidRDefault="005815C9" w:rsidP="005815C9">
            <w:pPr>
              <w:pStyle w:val="NoSpacing"/>
              <w:rPr>
                <w:sz w:val="22"/>
                <w:szCs w:val="22"/>
                <w:shd w:val="clear" w:color="auto" w:fill="FFFFFF"/>
                <w:lang w:val="sr-Latn-CS"/>
              </w:rPr>
            </w:pPr>
            <w:r>
              <w:rPr>
                <w:sz w:val="22"/>
                <w:szCs w:val="22"/>
                <w:shd w:val="clear" w:color="auto" w:fill="FFFFFF"/>
              </w:rPr>
              <w:t>Lij</w:t>
            </w:r>
            <w:r w:rsidRPr="00D11BDF">
              <w:rPr>
                <w:sz w:val="22"/>
                <w:szCs w:val="22"/>
                <w:shd w:val="clear" w:color="auto" w:fill="FFFFFF"/>
              </w:rPr>
              <w:t>e</w:t>
            </w:r>
            <w:r w:rsidRPr="00D11BDF">
              <w:rPr>
                <w:sz w:val="22"/>
                <w:szCs w:val="22"/>
                <w:shd w:val="clear" w:color="auto" w:fill="FFFFFF"/>
                <w:lang w:val="sr-Latn-CS"/>
              </w:rPr>
              <w:t>č</w:t>
            </w:r>
            <w:r w:rsidRPr="00D11BDF">
              <w:rPr>
                <w:sz w:val="22"/>
                <w:szCs w:val="22"/>
                <w:shd w:val="clear" w:color="auto" w:fill="FFFFFF"/>
              </w:rPr>
              <w:t>enje</w:t>
            </w:r>
            <w:r w:rsidRPr="00D11BDF">
              <w:rPr>
                <w:sz w:val="22"/>
                <w:szCs w:val="22"/>
                <w:shd w:val="clear" w:color="auto" w:fill="FFFFFF"/>
                <w:lang w:val="sr-Latn-CS"/>
              </w:rPr>
              <w:t xml:space="preserve"> </w:t>
            </w:r>
            <w:r w:rsidRPr="00D11BDF">
              <w:rPr>
                <w:b/>
                <w:sz w:val="22"/>
                <w:szCs w:val="22"/>
                <w:shd w:val="clear" w:color="auto" w:fill="FFFFFF"/>
              </w:rPr>
              <w:t>ulkusa</w:t>
            </w:r>
            <w:r w:rsidRPr="00D11BDF">
              <w:rPr>
                <w:b/>
                <w:sz w:val="22"/>
                <w:szCs w:val="22"/>
                <w:shd w:val="clear" w:color="auto" w:fill="FFFFFF"/>
                <w:lang w:val="sr-Latn-CS"/>
              </w:rPr>
              <w:t xml:space="preserve"> </w:t>
            </w:r>
            <w:r w:rsidRPr="00D11BDF">
              <w:rPr>
                <w:b/>
                <w:sz w:val="22"/>
                <w:szCs w:val="22"/>
                <w:shd w:val="clear" w:color="auto" w:fill="FFFFFF"/>
              </w:rPr>
              <w:t>na</w:t>
            </w:r>
            <w:r w:rsidRPr="00D11BDF">
              <w:rPr>
                <w:b/>
                <w:sz w:val="22"/>
                <w:szCs w:val="22"/>
                <w:shd w:val="clear" w:color="auto" w:fill="FFFFFF"/>
                <w:lang w:val="sr-Latn-CS"/>
              </w:rPr>
              <w:t xml:space="preserve"> ž</w:t>
            </w:r>
            <w:r w:rsidRPr="00D11BDF">
              <w:rPr>
                <w:b/>
                <w:sz w:val="22"/>
                <w:szCs w:val="22"/>
                <w:shd w:val="clear" w:color="auto" w:fill="FFFFFF"/>
              </w:rPr>
              <w:t>elucu</w:t>
            </w:r>
            <w:r w:rsidRPr="00D11BDF">
              <w:rPr>
                <w:sz w:val="22"/>
                <w:szCs w:val="22"/>
                <w:shd w:val="clear" w:color="auto" w:fill="FFFFFF"/>
                <w:lang w:val="sr-Latn-CS"/>
              </w:rPr>
              <w:t xml:space="preserve"> (č</w:t>
            </w:r>
            <w:r w:rsidRPr="00D11BDF">
              <w:rPr>
                <w:sz w:val="22"/>
                <w:szCs w:val="22"/>
                <w:shd w:val="clear" w:color="auto" w:fill="FFFFFF"/>
              </w:rPr>
              <w:t>ir</w:t>
            </w:r>
            <w:r w:rsidRPr="00D11BDF">
              <w:rPr>
                <w:sz w:val="22"/>
                <w:szCs w:val="22"/>
                <w:shd w:val="clear" w:color="auto" w:fill="FFFFFF"/>
                <w:lang w:val="sr-Latn-CS"/>
              </w:rPr>
              <w:t xml:space="preserve"> </w:t>
            </w:r>
            <w:r w:rsidRPr="00D11BDF">
              <w:rPr>
                <w:sz w:val="22"/>
                <w:szCs w:val="22"/>
                <w:shd w:val="clear" w:color="auto" w:fill="FFFFFF"/>
              </w:rPr>
              <w:t>na</w:t>
            </w:r>
            <w:r w:rsidRPr="00D11BDF">
              <w:rPr>
                <w:sz w:val="22"/>
                <w:szCs w:val="22"/>
                <w:shd w:val="clear" w:color="auto" w:fill="FFFFFF"/>
                <w:lang w:val="sr-Latn-CS"/>
              </w:rPr>
              <w:t xml:space="preserve"> ž</w:t>
            </w:r>
            <w:r w:rsidRPr="00D11BDF">
              <w:rPr>
                <w:sz w:val="22"/>
                <w:szCs w:val="22"/>
                <w:shd w:val="clear" w:color="auto" w:fill="FFFFFF"/>
              </w:rPr>
              <w:t>elucu</w:t>
            </w:r>
            <w:r w:rsidRPr="00D11BDF">
              <w:rPr>
                <w:sz w:val="22"/>
                <w:szCs w:val="22"/>
                <w:shd w:val="clear" w:color="auto" w:fill="FFFFFF"/>
                <w:lang w:val="sr-Latn-CS"/>
              </w:rPr>
              <w:t>):</w:t>
            </w:r>
            <w:r>
              <w:rPr>
                <w:sz w:val="22"/>
                <w:szCs w:val="22"/>
                <w:shd w:val="clear" w:color="auto" w:fill="FFFFFF"/>
                <w:lang w:val="sr-Latn-CS"/>
              </w:rPr>
              <w:t xml:space="preserve"> </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Preporučena doza je 20 mg jednom dnevno u trajanju od 4 nedjelje. Vaš ljekar može Vam reći da uzimate istu dozu još sljedeće 4 nedjelje .</w:t>
            </w:r>
          </w:p>
          <w:p w:rsidR="005815C9" w:rsidRDefault="005815C9" w:rsidP="006C25EB">
            <w:pPr>
              <w:pStyle w:val="NoSpacing"/>
              <w:numPr>
                <w:ilvl w:val="0"/>
                <w:numId w:val="10"/>
              </w:numPr>
              <w:rPr>
                <w:sz w:val="22"/>
                <w:szCs w:val="22"/>
                <w:lang w:val="sr-Latn-CS"/>
              </w:rPr>
            </w:pPr>
            <w:r w:rsidRPr="006C25EB">
              <w:rPr>
                <w:sz w:val="22"/>
                <w:szCs w:val="22"/>
                <w:lang w:val="sr-Latn-CS"/>
              </w:rPr>
              <w:t>Ukoliko čir u potpunosti nije zarastao, doza se može povećati na 40 mg jednom dnevno tokom 8 nedjelja.</w:t>
            </w:r>
          </w:p>
          <w:p w:rsidR="006C25EB" w:rsidRPr="006C25EB" w:rsidRDefault="006C25EB" w:rsidP="006C25EB">
            <w:pPr>
              <w:pStyle w:val="NoSpacing"/>
              <w:ind w:left="720"/>
              <w:rPr>
                <w:sz w:val="22"/>
                <w:szCs w:val="22"/>
                <w:lang w:val="sr-Latn-CS"/>
              </w:rPr>
            </w:pPr>
          </w:p>
          <w:p w:rsidR="005815C9" w:rsidRDefault="005815C9" w:rsidP="005815C9">
            <w:pPr>
              <w:pStyle w:val="NoSpacing"/>
              <w:rPr>
                <w:sz w:val="22"/>
                <w:szCs w:val="22"/>
                <w:shd w:val="clear" w:color="auto" w:fill="FFFFFF"/>
                <w:lang w:val="sr-Latn-CS"/>
              </w:rPr>
            </w:pPr>
            <w:r>
              <w:rPr>
                <w:b/>
                <w:sz w:val="22"/>
                <w:szCs w:val="22"/>
                <w:shd w:val="clear" w:color="auto" w:fill="FFFFFF"/>
              </w:rPr>
              <w:t>S</w:t>
            </w:r>
            <w:r w:rsidRPr="00CD0BDB">
              <w:rPr>
                <w:b/>
                <w:sz w:val="22"/>
                <w:szCs w:val="22"/>
                <w:shd w:val="clear" w:color="auto" w:fill="FFFFFF"/>
              </w:rPr>
              <w:t>pr</w:t>
            </w:r>
            <w:r>
              <w:rPr>
                <w:b/>
                <w:sz w:val="22"/>
                <w:szCs w:val="22"/>
                <w:shd w:val="clear" w:color="auto" w:fill="FFFFFF"/>
              </w:rPr>
              <w:t>e</w:t>
            </w:r>
            <w:r w:rsidRPr="00314F43">
              <w:rPr>
                <w:b/>
                <w:sz w:val="22"/>
                <w:szCs w:val="22"/>
                <w:shd w:val="clear" w:color="auto" w:fill="FFFFFF"/>
                <w:lang w:val="sr-Latn-CS"/>
              </w:rPr>
              <w:t>č</w:t>
            </w:r>
            <w:r>
              <w:rPr>
                <w:b/>
                <w:sz w:val="22"/>
                <w:szCs w:val="22"/>
                <w:shd w:val="clear" w:color="auto" w:fill="FFFFFF"/>
              </w:rPr>
              <w:t>avanje</w:t>
            </w:r>
            <w:r w:rsidRPr="00CD0BDB">
              <w:rPr>
                <w:b/>
                <w:sz w:val="22"/>
                <w:szCs w:val="22"/>
                <w:shd w:val="clear" w:color="auto" w:fill="FFFFFF"/>
                <w:lang w:val="sr-Latn-CS"/>
              </w:rPr>
              <w:t xml:space="preserve"> </w:t>
            </w:r>
            <w:r w:rsidRPr="00CD0BDB">
              <w:rPr>
                <w:b/>
                <w:sz w:val="22"/>
                <w:szCs w:val="22"/>
                <w:shd w:val="clear" w:color="auto" w:fill="FFFFFF"/>
              </w:rPr>
              <w:t>ponovn</w:t>
            </w:r>
            <w:r>
              <w:rPr>
                <w:b/>
                <w:sz w:val="22"/>
                <w:szCs w:val="22"/>
                <w:shd w:val="clear" w:color="auto" w:fill="FFFFFF"/>
              </w:rPr>
              <w:t>og</w:t>
            </w:r>
            <w:r w:rsidRPr="00314F43">
              <w:rPr>
                <w:b/>
                <w:sz w:val="22"/>
                <w:szCs w:val="22"/>
                <w:shd w:val="clear" w:color="auto" w:fill="FFFFFF"/>
                <w:lang w:val="sr-Latn-CS"/>
              </w:rPr>
              <w:t xml:space="preserve"> </w:t>
            </w:r>
            <w:r>
              <w:rPr>
                <w:b/>
                <w:sz w:val="22"/>
                <w:szCs w:val="22"/>
                <w:shd w:val="clear" w:color="auto" w:fill="FFFFFF"/>
              </w:rPr>
              <w:t>nastanka</w:t>
            </w:r>
            <w:r w:rsidRPr="00CD0BDB">
              <w:rPr>
                <w:b/>
                <w:sz w:val="22"/>
                <w:szCs w:val="22"/>
                <w:shd w:val="clear" w:color="auto" w:fill="FFFFFF"/>
                <w:lang w:val="sr-Latn-CS"/>
              </w:rPr>
              <w:t xml:space="preserve"> č</w:t>
            </w:r>
            <w:r w:rsidRPr="00CD0BDB">
              <w:rPr>
                <w:b/>
                <w:sz w:val="22"/>
                <w:szCs w:val="22"/>
                <w:shd w:val="clear" w:color="auto" w:fill="FFFFFF"/>
              </w:rPr>
              <w:t>ira</w:t>
            </w:r>
            <w:r w:rsidRPr="00CD0BDB">
              <w:rPr>
                <w:b/>
                <w:sz w:val="22"/>
                <w:szCs w:val="22"/>
                <w:shd w:val="clear" w:color="auto" w:fill="FFFFFF"/>
                <w:lang w:val="sr-Latn-CS"/>
              </w:rPr>
              <w:t xml:space="preserve"> </w:t>
            </w:r>
            <w:r w:rsidRPr="00CD0BDB">
              <w:rPr>
                <w:b/>
                <w:sz w:val="22"/>
                <w:szCs w:val="22"/>
                <w:shd w:val="clear" w:color="auto" w:fill="FFFFFF"/>
              </w:rPr>
              <w:t>na</w:t>
            </w:r>
            <w:r w:rsidRPr="00CD0BDB">
              <w:rPr>
                <w:b/>
                <w:sz w:val="22"/>
                <w:szCs w:val="22"/>
                <w:shd w:val="clear" w:color="auto" w:fill="FFFFFF"/>
                <w:lang w:val="sr-Latn-CS"/>
              </w:rPr>
              <w:t xml:space="preserve"> ž</w:t>
            </w:r>
            <w:r w:rsidRPr="00CD0BDB">
              <w:rPr>
                <w:b/>
                <w:sz w:val="22"/>
                <w:szCs w:val="22"/>
                <w:shd w:val="clear" w:color="auto" w:fill="FFFFFF"/>
              </w:rPr>
              <w:t>elucu</w:t>
            </w:r>
            <w:r w:rsidRPr="00CD0BDB">
              <w:rPr>
                <w:b/>
                <w:sz w:val="22"/>
                <w:szCs w:val="22"/>
                <w:shd w:val="clear" w:color="auto" w:fill="FFFFFF"/>
                <w:lang w:val="sr-Latn-CS"/>
              </w:rPr>
              <w:t xml:space="preserve"> </w:t>
            </w:r>
            <w:r w:rsidRPr="00CD0BDB">
              <w:rPr>
                <w:b/>
                <w:sz w:val="22"/>
                <w:szCs w:val="22"/>
                <w:shd w:val="clear" w:color="auto" w:fill="FFFFFF"/>
              </w:rPr>
              <w:t>i</w:t>
            </w:r>
            <w:r w:rsidRPr="00CD0BDB">
              <w:rPr>
                <w:b/>
                <w:sz w:val="22"/>
                <w:szCs w:val="22"/>
                <w:shd w:val="clear" w:color="auto" w:fill="FFFFFF"/>
                <w:lang w:val="sr-Latn-CS"/>
              </w:rPr>
              <w:t xml:space="preserve"> </w:t>
            </w:r>
            <w:r w:rsidRPr="00CD0BDB">
              <w:rPr>
                <w:b/>
                <w:sz w:val="22"/>
                <w:szCs w:val="22"/>
                <w:shd w:val="clear" w:color="auto" w:fill="FFFFFF"/>
              </w:rPr>
              <w:t>tankom</w:t>
            </w:r>
            <w:r w:rsidRPr="00CD0BDB">
              <w:rPr>
                <w:b/>
                <w:sz w:val="22"/>
                <w:szCs w:val="22"/>
                <w:shd w:val="clear" w:color="auto" w:fill="FFFFFF"/>
                <w:lang w:val="sr-Latn-CS"/>
              </w:rPr>
              <w:t xml:space="preserve"> </w:t>
            </w:r>
            <w:r w:rsidRPr="00CD0BDB">
              <w:rPr>
                <w:b/>
                <w:sz w:val="22"/>
                <w:szCs w:val="22"/>
                <w:shd w:val="clear" w:color="auto" w:fill="FFFFFF"/>
              </w:rPr>
              <w:t>crijev</w:t>
            </w:r>
            <w:r>
              <w:rPr>
                <w:b/>
                <w:sz w:val="22"/>
                <w:szCs w:val="22"/>
                <w:shd w:val="clear" w:color="auto" w:fill="FFFFFF"/>
              </w:rPr>
              <w:t>u</w:t>
            </w:r>
            <w:r w:rsidRPr="00CD0BDB">
              <w:rPr>
                <w:sz w:val="22"/>
                <w:szCs w:val="22"/>
                <w:shd w:val="clear" w:color="auto" w:fill="FFFFFF"/>
                <w:lang w:val="sr-Latn-CS"/>
              </w:rPr>
              <w:t>:</w:t>
            </w:r>
            <w:r>
              <w:rPr>
                <w:sz w:val="22"/>
                <w:szCs w:val="22"/>
                <w:shd w:val="clear" w:color="auto" w:fill="FFFFFF"/>
                <w:lang w:val="sr-Latn-CS"/>
              </w:rPr>
              <w:t xml:space="preserve"> </w:t>
            </w:r>
          </w:p>
          <w:p w:rsidR="005815C9" w:rsidRPr="006C25EB" w:rsidRDefault="005815C9" w:rsidP="006C25EB">
            <w:pPr>
              <w:pStyle w:val="NoSpacing"/>
              <w:numPr>
                <w:ilvl w:val="0"/>
                <w:numId w:val="10"/>
              </w:numPr>
              <w:rPr>
                <w:sz w:val="22"/>
                <w:szCs w:val="22"/>
                <w:lang w:val="sr-Latn-CS"/>
              </w:rPr>
            </w:pPr>
            <w:r w:rsidRPr="006C25EB">
              <w:rPr>
                <w:sz w:val="22"/>
                <w:szCs w:val="22"/>
                <w:lang w:val="sr-Latn-CS"/>
              </w:rPr>
              <w:t>Preporučena doza je 10 mg ili 20 mg jednom dnevno. Vaš ljekar može povećati do 40 mg jednom dnevno.</w:t>
            </w:r>
          </w:p>
          <w:p w:rsidR="005815C9" w:rsidRDefault="005815C9" w:rsidP="005815C9">
            <w:pPr>
              <w:pStyle w:val="NoSpacing"/>
              <w:rPr>
                <w:sz w:val="22"/>
                <w:szCs w:val="22"/>
                <w:shd w:val="clear" w:color="auto" w:fill="FFFFFF"/>
                <w:lang w:val="sr-Latn-CS"/>
              </w:rPr>
            </w:pPr>
          </w:p>
          <w:p w:rsidR="0066000D" w:rsidRDefault="005815C9" w:rsidP="0066000D">
            <w:pPr>
              <w:pStyle w:val="NoSpacing"/>
              <w:rPr>
                <w:sz w:val="22"/>
                <w:szCs w:val="22"/>
                <w:lang w:val="sr-Latn-CS"/>
              </w:rPr>
            </w:pPr>
            <w:r>
              <w:rPr>
                <w:sz w:val="22"/>
                <w:szCs w:val="22"/>
                <w:shd w:val="clear" w:color="auto" w:fill="FFFFFF"/>
              </w:rPr>
              <w:t>Lij</w:t>
            </w:r>
            <w:r w:rsidRPr="00CD0BDB">
              <w:rPr>
                <w:sz w:val="22"/>
                <w:szCs w:val="22"/>
                <w:shd w:val="clear" w:color="auto" w:fill="FFFFFF"/>
              </w:rPr>
              <w:t>e</w:t>
            </w:r>
            <w:r w:rsidRPr="00CD0BDB">
              <w:rPr>
                <w:sz w:val="22"/>
                <w:szCs w:val="22"/>
                <w:shd w:val="clear" w:color="auto" w:fill="FFFFFF"/>
                <w:lang w:val="sr-Latn-CS"/>
              </w:rPr>
              <w:t>č</w:t>
            </w:r>
            <w:r w:rsidRPr="00CD0BDB">
              <w:rPr>
                <w:sz w:val="22"/>
                <w:szCs w:val="22"/>
                <w:shd w:val="clear" w:color="auto" w:fill="FFFFFF"/>
              </w:rPr>
              <w:t>enje</w:t>
            </w:r>
            <w:r w:rsidRPr="00CD0BDB">
              <w:rPr>
                <w:sz w:val="22"/>
                <w:szCs w:val="22"/>
                <w:shd w:val="clear" w:color="auto" w:fill="FFFFFF"/>
                <w:lang w:val="sr-Latn-CS"/>
              </w:rPr>
              <w:t xml:space="preserve"> </w:t>
            </w:r>
            <w:r w:rsidRPr="00CD0BDB">
              <w:rPr>
                <w:b/>
                <w:sz w:val="22"/>
                <w:szCs w:val="22"/>
                <w:shd w:val="clear" w:color="auto" w:fill="FFFFFF"/>
                <w:lang w:val="sr-Latn-CS"/>
              </w:rPr>
              <w:t>č</w:t>
            </w:r>
            <w:r w:rsidRPr="00CD0BDB">
              <w:rPr>
                <w:b/>
                <w:sz w:val="22"/>
                <w:szCs w:val="22"/>
                <w:shd w:val="clear" w:color="auto" w:fill="FFFFFF"/>
              </w:rPr>
              <w:t>ireva</w:t>
            </w:r>
            <w:r w:rsidRPr="00CD0BDB">
              <w:rPr>
                <w:b/>
                <w:sz w:val="22"/>
                <w:szCs w:val="22"/>
                <w:shd w:val="clear" w:color="auto" w:fill="FFFFFF"/>
                <w:lang w:val="sr-Latn-CS"/>
              </w:rPr>
              <w:t xml:space="preserve"> ž</w:t>
            </w:r>
            <w:r w:rsidRPr="00CD0BDB">
              <w:rPr>
                <w:b/>
                <w:sz w:val="22"/>
                <w:szCs w:val="22"/>
                <w:shd w:val="clear" w:color="auto" w:fill="FFFFFF"/>
              </w:rPr>
              <w:t>eluca</w:t>
            </w:r>
            <w:r w:rsidRPr="00CD0BDB">
              <w:rPr>
                <w:b/>
                <w:sz w:val="22"/>
                <w:szCs w:val="22"/>
                <w:shd w:val="clear" w:color="auto" w:fill="FFFFFF"/>
                <w:lang w:val="sr-Latn-CS"/>
              </w:rPr>
              <w:t xml:space="preserve"> </w:t>
            </w:r>
            <w:r w:rsidRPr="00CD0BDB">
              <w:rPr>
                <w:b/>
                <w:sz w:val="22"/>
                <w:szCs w:val="22"/>
                <w:shd w:val="clear" w:color="auto" w:fill="FFFFFF"/>
              </w:rPr>
              <w:t>i</w:t>
            </w:r>
            <w:r w:rsidRPr="00CD0BDB">
              <w:rPr>
                <w:b/>
                <w:sz w:val="22"/>
                <w:szCs w:val="22"/>
                <w:shd w:val="clear" w:color="auto" w:fill="FFFFFF"/>
                <w:lang w:val="sr-Latn-CS"/>
              </w:rPr>
              <w:t xml:space="preserve"> tankog crijeva </w:t>
            </w:r>
            <w:r w:rsidRPr="00CD0BDB">
              <w:rPr>
                <w:b/>
                <w:sz w:val="22"/>
                <w:szCs w:val="22"/>
                <w:shd w:val="clear" w:color="auto" w:fill="FFFFFF"/>
              </w:rPr>
              <w:t>uzrokovanih</w:t>
            </w:r>
            <w:r w:rsidRPr="00CD0BDB">
              <w:rPr>
                <w:b/>
                <w:sz w:val="22"/>
                <w:szCs w:val="22"/>
                <w:shd w:val="clear" w:color="auto" w:fill="FFFFFF"/>
                <w:lang w:val="sr-Latn-CS"/>
              </w:rPr>
              <w:t xml:space="preserve"> </w:t>
            </w:r>
            <w:r w:rsidRPr="00CD0BDB">
              <w:rPr>
                <w:b/>
                <w:sz w:val="22"/>
                <w:szCs w:val="22"/>
                <w:shd w:val="clear" w:color="auto" w:fill="FFFFFF"/>
              </w:rPr>
              <w:t>NSAIL</w:t>
            </w:r>
            <w:r w:rsidRPr="00CD0BDB">
              <w:rPr>
                <w:sz w:val="22"/>
                <w:szCs w:val="22"/>
                <w:shd w:val="clear" w:color="auto" w:fill="FFFFFF"/>
                <w:lang w:val="sr-Latn-CS"/>
              </w:rPr>
              <w:t xml:space="preserve"> (</w:t>
            </w:r>
            <w:r>
              <w:rPr>
                <w:sz w:val="22"/>
                <w:szCs w:val="22"/>
                <w:shd w:val="clear" w:color="auto" w:fill="FFFFFF"/>
              </w:rPr>
              <w:t>nesteroidni</w:t>
            </w:r>
            <w:r w:rsidRPr="00CD0BDB">
              <w:rPr>
                <w:sz w:val="22"/>
                <w:szCs w:val="22"/>
                <w:shd w:val="clear" w:color="auto" w:fill="FFFFFF"/>
                <w:lang w:val="sr-Latn-CS"/>
              </w:rPr>
              <w:t xml:space="preserve"> </w:t>
            </w:r>
            <w:r>
              <w:rPr>
                <w:sz w:val="22"/>
                <w:szCs w:val="22"/>
                <w:shd w:val="clear" w:color="auto" w:fill="FFFFFF"/>
              </w:rPr>
              <w:t>antiinflamatorni</w:t>
            </w:r>
            <w:r w:rsidRPr="00CD0BDB">
              <w:rPr>
                <w:sz w:val="22"/>
                <w:szCs w:val="22"/>
                <w:shd w:val="clear" w:color="auto" w:fill="FFFFFF"/>
                <w:lang w:val="sr-Latn-CS"/>
              </w:rPr>
              <w:t xml:space="preserve"> </w:t>
            </w:r>
            <w:r>
              <w:rPr>
                <w:sz w:val="22"/>
                <w:szCs w:val="22"/>
                <w:shd w:val="clear" w:color="auto" w:fill="FFFFFF"/>
              </w:rPr>
              <w:t>ljekovi</w:t>
            </w:r>
            <w:r w:rsidRPr="00CD0BDB">
              <w:rPr>
                <w:sz w:val="22"/>
                <w:szCs w:val="22"/>
                <w:shd w:val="clear" w:color="auto" w:fill="FFFFFF"/>
                <w:lang w:val="sr-Latn-CS"/>
              </w:rPr>
              <w:t>):</w:t>
            </w:r>
          </w:p>
          <w:p w:rsidR="005815C9" w:rsidRPr="006C25EB" w:rsidRDefault="005815C9" w:rsidP="0066000D">
            <w:pPr>
              <w:pStyle w:val="NoSpacing"/>
              <w:numPr>
                <w:ilvl w:val="0"/>
                <w:numId w:val="10"/>
              </w:numPr>
              <w:rPr>
                <w:sz w:val="22"/>
                <w:szCs w:val="22"/>
                <w:lang w:val="sr-Latn-CS"/>
              </w:rPr>
            </w:pPr>
            <w:r w:rsidRPr="006C25EB">
              <w:rPr>
                <w:sz w:val="22"/>
                <w:szCs w:val="22"/>
                <w:lang w:val="sr-Latn-CS"/>
              </w:rPr>
              <w:t>Preporučena doza je 20 mg jednom dnevno tokom 4-8 nedjelja.</w:t>
            </w:r>
          </w:p>
          <w:p w:rsidR="005815C9" w:rsidRPr="006C25EB" w:rsidRDefault="005815C9" w:rsidP="0066000D">
            <w:pPr>
              <w:pStyle w:val="NoSpacing"/>
              <w:ind w:left="720"/>
              <w:rPr>
                <w:sz w:val="22"/>
                <w:szCs w:val="22"/>
                <w:lang w:val="sr-Latn-CS"/>
              </w:rPr>
            </w:pPr>
          </w:p>
          <w:p w:rsidR="005815C9" w:rsidRDefault="005815C9" w:rsidP="005815C9">
            <w:pPr>
              <w:pStyle w:val="NoSpacing"/>
              <w:rPr>
                <w:b/>
                <w:sz w:val="22"/>
                <w:szCs w:val="22"/>
                <w:shd w:val="clear" w:color="auto" w:fill="FFFFFF"/>
                <w:lang w:val="sr-Latn-CS"/>
              </w:rPr>
            </w:pPr>
            <w:r>
              <w:rPr>
                <w:sz w:val="22"/>
                <w:szCs w:val="22"/>
                <w:shd w:val="clear" w:color="auto" w:fill="FFFFFF"/>
                <w:lang w:val="sr-Latn-CS"/>
              </w:rPr>
              <w:t xml:space="preserve">Prevencija nastanka </w:t>
            </w:r>
            <w:r w:rsidRPr="00CD0BDB">
              <w:rPr>
                <w:b/>
                <w:sz w:val="22"/>
                <w:szCs w:val="22"/>
                <w:shd w:val="clear" w:color="auto" w:fill="FFFFFF"/>
                <w:lang w:val="sr-Latn-CS"/>
              </w:rPr>
              <w:t>č</w:t>
            </w:r>
            <w:r w:rsidRPr="00CD0BDB">
              <w:rPr>
                <w:b/>
                <w:sz w:val="22"/>
                <w:szCs w:val="22"/>
                <w:shd w:val="clear" w:color="auto" w:fill="FFFFFF"/>
              </w:rPr>
              <w:t>ireva</w:t>
            </w:r>
            <w:r w:rsidRPr="00CD0BDB">
              <w:rPr>
                <w:b/>
                <w:sz w:val="22"/>
                <w:szCs w:val="22"/>
                <w:shd w:val="clear" w:color="auto" w:fill="FFFFFF"/>
                <w:lang w:val="sr-Latn-CS"/>
              </w:rPr>
              <w:t xml:space="preserve"> ž</w:t>
            </w:r>
            <w:r w:rsidRPr="00CD0BDB">
              <w:rPr>
                <w:b/>
                <w:sz w:val="22"/>
                <w:szCs w:val="22"/>
                <w:shd w:val="clear" w:color="auto" w:fill="FFFFFF"/>
              </w:rPr>
              <w:t>eluca</w:t>
            </w:r>
            <w:r w:rsidRPr="00CD0BDB">
              <w:rPr>
                <w:b/>
                <w:sz w:val="22"/>
                <w:szCs w:val="22"/>
                <w:shd w:val="clear" w:color="auto" w:fill="FFFFFF"/>
                <w:lang w:val="sr-Latn-CS"/>
              </w:rPr>
              <w:t xml:space="preserve"> </w:t>
            </w:r>
            <w:r w:rsidRPr="00CD0BDB">
              <w:rPr>
                <w:b/>
                <w:sz w:val="22"/>
                <w:szCs w:val="22"/>
                <w:shd w:val="clear" w:color="auto" w:fill="FFFFFF"/>
              </w:rPr>
              <w:t>i</w:t>
            </w:r>
            <w:r w:rsidRPr="00CD0BDB">
              <w:rPr>
                <w:b/>
                <w:sz w:val="22"/>
                <w:szCs w:val="22"/>
                <w:shd w:val="clear" w:color="auto" w:fill="FFFFFF"/>
                <w:lang w:val="sr-Latn-CS"/>
              </w:rPr>
              <w:t xml:space="preserve"> tankog crijeva </w:t>
            </w:r>
            <w:r w:rsidRPr="00CD0BDB">
              <w:rPr>
                <w:b/>
                <w:sz w:val="22"/>
                <w:szCs w:val="22"/>
                <w:shd w:val="clear" w:color="auto" w:fill="FFFFFF"/>
              </w:rPr>
              <w:t>uzrokovanih</w:t>
            </w:r>
            <w:r w:rsidRPr="00CD0BDB">
              <w:rPr>
                <w:b/>
                <w:sz w:val="22"/>
                <w:szCs w:val="22"/>
                <w:shd w:val="clear" w:color="auto" w:fill="FFFFFF"/>
                <w:lang w:val="sr-Latn-CS"/>
              </w:rPr>
              <w:t xml:space="preserve"> </w:t>
            </w:r>
            <w:r w:rsidRPr="00CD0BDB">
              <w:rPr>
                <w:b/>
                <w:sz w:val="22"/>
                <w:szCs w:val="22"/>
                <w:shd w:val="clear" w:color="auto" w:fill="FFFFFF"/>
              </w:rPr>
              <w:t>NSAIL</w:t>
            </w:r>
            <w:r w:rsidRPr="00CD0BDB">
              <w:rPr>
                <w:b/>
                <w:sz w:val="22"/>
                <w:szCs w:val="22"/>
                <w:shd w:val="clear" w:color="auto" w:fill="FFFFFF"/>
                <w:lang w:val="sr-Latn-CS"/>
              </w:rPr>
              <w:t>:</w:t>
            </w:r>
          </w:p>
          <w:p w:rsidR="005815C9" w:rsidRPr="006C25EB" w:rsidRDefault="005815C9" w:rsidP="0066000D">
            <w:pPr>
              <w:pStyle w:val="NoSpacing"/>
              <w:numPr>
                <w:ilvl w:val="0"/>
                <w:numId w:val="10"/>
              </w:numPr>
              <w:rPr>
                <w:sz w:val="22"/>
                <w:szCs w:val="22"/>
                <w:lang w:val="sr-Latn-CS"/>
              </w:rPr>
            </w:pPr>
            <w:r w:rsidRPr="006C25EB">
              <w:rPr>
                <w:sz w:val="22"/>
                <w:szCs w:val="22"/>
                <w:lang w:val="sr-Latn-CS"/>
              </w:rPr>
              <w:t>Preporučena doza je 20 mg jednom dnevno.</w:t>
            </w:r>
          </w:p>
          <w:p w:rsidR="005815C9" w:rsidRPr="0066000D" w:rsidRDefault="005815C9" w:rsidP="0066000D">
            <w:pPr>
              <w:pStyle w:val="NoSpacing"/>
              <w:ind w:left="720"/>
              <w:rPr>
                <w:sz w:val="22"/>
                <w:szCs w:val="22"/>
                <w:lang w:val="sr-Latn-CS"/>
              </w:rPr>
            </w:pPr>
          </w:p>
          <w:p w:rsidR="005815C9" w:rsidRDefault="005815C9" w:rsidP="005815C9">
            <w:pPr>
              <w:pStyle w:val="NoSpacing"/>
              <w:rPr>
                <w:sz w:val="22"/>
                <w:szCs w:val="22"/>
                <w:shd w:val="clear" w:color="auto" w:fill="FFFFFF"/>
                <w:lang w:val="sr-Latn-CS"/>
              </w:rPr>
            </w:pPr>
            <w:r>
              <w:rPr>
                <w:sz w:val="22"/>
                <w:szCs w:val="22"/>
                <w:shd w:val="clear" w:color="auto" w:fill="FFFFFF"/>
              </w:rPr>
              <w:t>Lij</w:t>
            </w:r>
            <w:r w:rsidRPr="00CD0BDB">
              <w:rPr>
                <w:sz w:val="22"/>
                <w:szCs w:val="22"/>
                <w:shd w:val="clear" w:color="auto" w:fill="FFFFFF"/>
              </w:rPr>
              <w:t>e</w:t>
            </w:r>
            <w:r w:rsidRPr="00CD0BDB">
              <w:rPr>
                <w:sz w:val="22"/>
                <w:szCs w:val="22"/>
                <w:shd w:val="clear" w:color="auto" w:fill="FFFFFF"/>
                <w:lang w:val="sr-Latn-CS"/>
              </w:rPr>
              <w:t>č</w:t>
            </w:r>
            <w:r w:rsidRPr="00CD0BDB">
              <w:rPr>
                <w:sz w:val="22"/>
                <w:szCs w:val="22"/>
                <w:shd w:val="clear" w:color="auto" w:fill="FFFFFF"/>
              </w:rPr>
              <w:t>enje</w:t>
            </w:r>
            <w:r w:rsidRPr="00CD0BDB">
              <w:rPr>
                <w:sz w:val="22"/>
                <w:szCs w:val="22"/>
                <w:shd w:val="clear" w:color="auto" w:fill="FFFFFF"/>
                <w:lang w:val="sr-Latn-CS"/>
              </w:rPr>
              <w:t xml:space="preserve"> </w:t>
            </w:r>
            <w:r w:rsidRPr="00CD0BDB">
              <w:rPr>
                <w:b/>
                <w:sz w:val="22"/>
                <w:szCs w:val="22"/>
                <w:shd w:val="clear" w:color="auto" w:fill="FFFFFF"/>
                <w:lang w:val="sr-Latn-CS"/>
              </w:rPr>
              <w:t>č</w:t>
            </w:r>
            <w:r w:rsidRPr="00CD0BDB">
              <w:rPr>
                <w:b/>
                <w:sz w:val="22"/>
                <w:szCs w:val="22"/>
                <w:shd w:val="clear" w:color="auto" w:fill="FFFFFF"/>
              </w:rPr>
              <w:t>ir</w:t>
            </w:r>
            <w:r>
              <w:rPr>
                <w:b/>
                <w:sz w:val="22"/>
                <w:szCs w:val="22"/>
                <w:shd w:val="clear" w:color="auto" w:fill="FFFFFF"/>
              </w:rPr>
              <w:t>eva</w:t>
            </w:r>
            <w:r w:rsidRPr="00CD0BDB">
              <w:rPr>
                <w:b/>
                <w:sz w:val="22"/>
                <w:szCs w:val="22"/>
                <w:shd w:val="clear" w:color="auto" w:fill="FFFFFF"/>
                <w:lang w:val="sr-Latn-CS"/>
              </w:rPr>
              <w:t xml:space="preserve"> </w:t>
            </w:r>
            <w:r w:rsidRPr="00CD0BDB">
              <w:rPr>
                <w:b/>
                <w:sz w:val="22"/>
                <w:szCs w:val="22"/>
                <w:shd w:val="clear" w:color="auto" w:fill="FFFFFF"/>
              </w:rPr>
              <w:t>izazvanih</w:t>
            </w:r>
            <w:r w:rsidRPr="00CD0BDB">
              <w:rPr>
                <w:b/>
                <w:sz w:val="22"/>
                <w:szCs w:val="22"/>
                <w:shd w:val="clear" w:color="auto" w:fill="FFFFFF"/>
                <w:lang w:val="sr-Latn-CS"/>
              </w:rPr>
              <w:t xml:space="preserve"> </w:t>
            </w:r>
            <w:r w:rsidRPr="00CD0BDB">
              <w:rPr>
                <w:b/>
                <w:sz w:val="22"/>
                <w:szCs w:val="22"/>
                <w:shd w:val="clear" w:color="auto" w:fill="FFFFFF"/>
              </w:rPr>
              <w:t>infekcijom</w:t>
            </w:r>
            <w:r w:rsidRPr="00CD0BDB">
              <w:rPr>
                <w:b/>
                <w:sz w:val="22"/>
                <w:szCs w:val="22"/>
                <w:shd w:val="clear" w:color="auto" w:fill="FFFFFF"/>
                <w:lang w:val="sr-Latn-CS"/>
              </w:rPr>
              <w:t xml:space="preserve"> </w:t>
            </w:r>
            <w:r w:rsidRPr="00314F43">
              <w:rPr>
                <w:b/>
                <w:i/>
                <w:sz w:val="22"/>
                <w:szCs w:val="22"/>
                <w:shd w:val="clear" w:color="auto" w:fill="FFFFFF"/>
              </w:rPr>
              <w:t>Helicobacter</w:t>
            </w:r>
            <w:r w:rsidRPr="00314F43">
              <w:rPr>
                <w:b/>
                <w:i/>
                <w:sz w:val="22"/>
                <w:szCs w:val="22"/>
                <w:shd w:val="clear" w:color="auto" w:fill="FFFFFF"/>
                <w:lang w:val="sr-Latn-CS"/>
              </w:rPr>
              <w:t xml:space="preserve"> </w:t>
            </w:r>
            <w:r w:rsidRPr="00314F43">
              <w:rPr>
                <w:b/>
                <w:i/>
                <w:sz w:val="22"/>
                <w:szCs w:val="22"/>
                <w:shd w:val="clear" w:color="auto" w:fill="FFFFFF"/>
              </w:rPr>
              <w:t>p</w:t>
            </w:r>
            <w:r>
              <w:rPr>
                <w:b/>
                <w:i/>
                <w:sz w:val="22"/>
                <w:szCs w:val="22"/>
                <w:shd w:val="clear" w:color="auto" w:fill="FFFFFF"/>
              </w:rPr>
              <w:t>y</w:t>
            </w:r>
            <w:r w:rsidRPr="00314F43">
              <w:rPr>
                <w:b/>
                <w:i/>
                <w:sz w:val="22"/>
                <w:szCs w:val="22"/>
                <w:shd w:val="clear" w:color="auto" w:fill="FFFFFF"/>
              </w:rPr>
              <w:t>lori</w:t>
            </w:r>
            <w:r w:rsidRPr="00CD0BDB">
              <w:rPr>
                <w:sz w:val="22"/>
                <w:szCs w:val="22"/>
                <w:shd w:val="clear" w:color="auto" w:fill="FFFFFF"/>
                <w:lang w:val="sr-Latn-CS"/>
              </w:rPr>
              <w:t xml:space="preserve"> </w:t>
            </w:r>
            <w:r w:rsidRPr="00CD0BDB">
              <w:rPr>
                <w:sz w:val="22"/>
                <w:szCs w:val="22"/>
                <w:shd w:val="clear" w:color="auto" w:fill="FFFFFF"/>
              </w:rPr>
              <w:t>i</w:t>
            </w:r>
            <w:r w:rsidRPr="00CD0BDB">
              <w:rPr>
                <w:sz w:val="22"/>
                <w:szCs w:val="22"/>
                <w:shd w:val="clear" w:color="auto" w:fill="FFFFFF"/>
                <w:lang w:val="sr-Latn-CS"/>
              </w:rPr>
              <w:t xml:space="preserve"> </w:t>
            </w:r>
            <w:r>
              <w:rPr>
                <w:sz w:val="22"/>
                <w:szCs w:val="22"/>
                <w:shd w:val="clear" w:color="auto" w:fill="FFFFFF"/>
                <w:lang w:val="sr-Latn-CS"/>
              </w:rPr>
              <w:t xml:space="preserve">sprečavanje njihovog </w:t>
            </w:r>
            <w:r>
              <w:rPr>
                <w:sz w:val="22"/>
                <w:szCs w:val="22"/>
                <w:shd w:val="clear" w:color="auto" w:fill="FFFFFF"/>
              </w:rPr>
              <w:t>ponovnog</w:t>
            </w:r>
            <w:r w:rsidRPr="00CD0BDB">
              <w:rPr>
                <w:sz w:val="22"/>
                <w:szCs w:val="22"/>
                <w:shd w:val="clear" w:color="auto" w:fill="FFFFFF"/>
                <w:lang w:val="sr-Latn-CS"/>
              </w:rPr>
              <w:t xml:space="preserve"> </w:t>
            </w:r>
            <w:r>
              <w:rPr>
                <w:sz w:val="22"/>
                <w:szCs w:val="22"/>
                <w:shd w:val="clear" w:color="auto" w:fill="FFFFFF"/>
              </w:rPr>
              <w:t>nastanka</w:t>
            </w:r>
            <w:r w:rsidRPr="00CD0BDB">
              <w:rPr>
                <w:sz w:val="22"/>
                <w:szCs w:val="22"/>
                <w:shd w:val="clear" w:color="auto" w:fill="FFFFFF"/>
                <w:lang w:val="sr-Latn-CS"/>
              </w:rPr>
              <w:t>:</w:t>
            </w:r>
            <w:r>
              <w:rPr>
                <w:sz w:val="22"/>
                <w:szCs w:val="22"/>
                <w:shd w:val="clear" w:color="auto" w:fill="FFFFFF"/>
                <w:lang w:val="sr-Latn-CS"/>
              </w:rPr>
              <w:t xml:space="preserve"> </w:t>
            </w:r>
          </w:p>
          <w:p w:rsidR="005815C9" w:rsidRPr="0066000D" w:rsidRDefault="005815C9" w:rsidP="0066000D">
            <w:pPr>
              <w:pStyle w:val="NoSpacing"/>
              <w:numPr>
                <w:ilvl w:val="0"/>
                <w:numId w:val="10"/>
              </w:numPr>
              <w:rPr>
                <w:sz w:val="22"/>
                <w:szCs w:val="22"/>
                <w:lang w:val="sr-Latn-CS"/>
              </w:rPr>
            </w:pPr>
            <w:r w:rsidRPr="0066000D">
              <w:rPr>
                <w:sz w:val="22"/>
                <w:szCs w:val="22"/>
                <w:lang w:val="sr-Latn-CS"/>
              </w:rPr>
              <w:t xml:space="preserve">Preporučena doza je 20 mg dva puta dnevno u trajanju od jedne nedjelje. </w:t>
            </w:r>
          </w:p>
          <w:p w:rsidR="005815C9" w:rsidRPr="0066000D" w:rsidRDefault="005815C9" w:rsidP="0066000D">
            <w:pPr>
              <w:pStyle w:val="NoSpacing"/>
              <w:numPr>
                <w:ilvl w:val="0"/>
                <w:numId w:val="10"/>
              </w:numPr>
              <w:rPr>
                <w:sz w:val="22"/>
                <w:szCs w:val="22"/>
                <w:lang w:val="sr-Latn-CS"/>
              </w:rPr>
            </w:pPr>
            <w:r w:rsidRPr="0066000D">
              <w:rPr>
                <w:sz w:val="22"/>
                <w:szCs w:val="22"/>
                <w:lang w:val="sr-Latn-CS"/>
              </w:rPr>
              <w:t>Vaš ljekar će Vam takođe propisati dva antibiotika (između amoksicilina, klaritromicina i metronidazola).</w:t>
            </w:r>
          </w:p>
          <w:p w:rsidR="005815C9" w:rsidRDefault="005815C9" w:rsidP="005815C9">
            <w:pPr>
              <w:pStyle w:val="NoSpacing"/>
              <w:rPr>
                <w:sz w:val="22"/>
                <w:szCs w:val="22"/>
                <w:shd w:val="clear" w:color="auto" w:fill="FFFFFF"/>
                <w:lang w:val="sr-Latn-CS"/>
              </w:rPr>
            </w:pPr>
          </w:p>
          <w:p w:rsidR="005815C9" w:rsidRDefault="005815C9" w:rsidP="005815C9">
            <w:pPr>
              <w:pStyle w:val="NoSpacing"/>
              <w:rPr>
                <w:sz w:val="22"/>
                <w:szCs w:val="22"/>
                <w:shd w:val="clear" w:color="auto" w:fill="FFFFFF"/>
                <w:lang w:val="sr-Latn-CS"/>
              </w:rPr>
            </w:pPr>
            <w:r>
              <w:rPr>
                <w:sz w:val="22"/>
                <w:szCs w:val="22"/>
                <w:shd w:val="clear" w:color="auto" w:fill="FFFFFF"/>
              </w:rPr>
              <w:t>Lije</w:t>
            </w:r>
            <w:r w:rsidRPr="00314F43">
              <w:rPr>
                <w:sz w:val="22"/>
                <w:szCs w:val="22"/>
                <w:shd w:val="clear" w:color="auto" w:fill="FFFFFF"/>
                <w:lang w:val="sr-Latn-CS"/>
              </w:rPr>
              <w:t>č</w:t>
            </w:r>
            <w:r>
              <w:rPr>
                <w:sz w:val="22"/>
                <w:szCs w:val="22"/>
                <w:shd w:val="clear" w:color="auto" w:fill="FFFFFF"/>
              </w:rPr>
              <w:t>enje</w:t>
            </w:r>
            <w:r w:rsidRPr="00CD0BDB">
              <w:rPr>
                <w:sz w:val="22"/>
                <w:szCs w:val="22"/>
                <w:shd w:val="clear" w:color="auto" w:fill="FFFFFF"/>
                <w:lang w:val="sr-Latn-CS"/>
              </w:rPr>
              <w:t xml:space="preserve"> </w:t>
            </w:r>
            <w:r>
              <w:rPr>
                <w:sz w:val="22"/>
                <w:szCs w:val="22"/>
                <w:shd w:val="clear" w:color="auto" w:fill="FFFFFF"/>
              </w:rPr>
              <w:t>vi</w:t>
            </w:r>
            <w:r w:rsidRPr="00314F43">
              <w:rPr>
                <w:sz w:val="22"/>
                <w:szCs w:val="22"/>
                <w:shd w:val="clear" w:color="auto" w:fill="FFFFFF"/>
                <w:lang w:val="sr-Latn-CS"/>
              </w:rPr>
              <w:t>š</w:t>
            </w:r>
            <w:r>
              <w:rPr>
                <w:sz w:val="22"/>
                <w:szCs w:val="22"/>
                <w:shd w:val="clear" w:color="auto" w:fill="FFFFFF"/>
              </w:rPr>
              <w:t>ka</w:t>
            </w:r>
            <w:r w:rsidRPr="00314F43">
              <w:rPr>
                <w:sz w:val="22"/>
                <w:szCs w:val="22"/>
                <w:shd w:val="clear" w:color="auto" w:fill="FFFFFF"/>
                <w:lang w:val="sr-Latn-CS"/>
              </w:rPr>
              <w:t xml:space="preserve"> </w:t>
            </w:r>
            <w:r w:rsidRPr="00CD0BDB">
              <w:rPr>
                <w:sz w:val="22"/>
                <w:szCs w:val="22"/>
                <w:shd w:val="clear" w:color="auto" w:fill="FFFFFF"/>
              </w:rPr>
              <w:t>kiseline</w:t>
            </w:r>
            <w:r w:rsidRPr="00CD0BDB">
              <w:rPr>
                <w:sz w:val="22"/>
                <w:szCs w:val="22"/>
                <w:shd w:val="clear" w:color="auto" w:fill="FFFFFF"/>
                <w:lang w:val="sr-Latn-CS"/>
              </w:rPr>
              <w:t xml:space="preserve"> </w:t>
            </w:r>
            <w:r w:rsidRPr="00CD0BDB">
              <w:rPr>
                <w:sz w:val="22"/>
                <w:szCs w:val="22"/>
                <w:shd w:val="clear" w:color="auto" w:fill="FFFFFF"/>
              </w:rPr>
              <w:t>u</w:t>
            </w:r>
            <w:r w:rsidRPr="00CD0BDB">
              <w:rPr>
                <w:sz w:val="22"/>
                <w:szCs w:val="22"/>
                <w:shd w:val="clear" w:color="auto" w:fill="FFFFFF"/>
                <w:lang w:val="sr-Latn-CS"/>
              </w:rPr>
              <w:t xml:space="preserve"> </w:t>
            </w:r>
            <w:r w:rsidRPr="00314F43">
              <w:rPr>
                <w:sz w:val="22"/>
                <w:szCs w:val="22"/>
                <w:shd w:val="clear" w:color="auto" w:fill="FFFFFF"/>
                <w:lang w:val="sr-Latn-CS"/>
              </w:rPr>
              <w:t>ž</w:t>
            </w:r>
            <w:r>
              <w:rPr>
                <w:sz w:val="22"/>
                <w:szCs w:val="22"/>
                <w:shd w:val="clear" w:color="auto" w:fill="FFFFFF"/>
              </w:rPr>
              <w:t>elucu</w:t>
            </w:r>
            <w:r w:rsidRPr="00314F43">
              <w:rPr>
                <w:sz w:val="22"/>
                <w:szCs w:val="22"/>
                <w:shd w:val="clear" w:color="auto" w:fill="FFFFFF"/>
                <w:lang w:val="sr-Latn-CS"/>
              </w:rPr>
              <w:t xml:space="preserve"> č</w:t>
            </w:r>
            <w:r>
              <w:rPr>
                <w:sz w:val="22"/>
                <w:szCs w:val="22"/>
                <w:shd w:val="clear" w:color="auto" w:fill="FFFFFF"/>
              </w:rPr>
              <w:t>iji</w:t>
            </w:r>
            <w:r w:rsidRPr="00314F43">
              <w:rPr>
                <w:sz w:val="22"/>
                <w:szCs w:val="22"/>
                <w:shd w:val="clear" w:color="auto" w:fill="FFFFFF"/>
                <w:lang w:val="sr-Latn-CS"/>
              </w:rPr>
              <w:t xml:space="preserve"> </w:t>
            </w:r>
            <w:r>
              <w:rPr>
                <w:sz w:val="22"/>
                <w:szCs w:val="22"/>
                <w:shd w:val="clear" w:color="auto" w:fill="FFFFFF"/>
              </w:rPr>
              <w:t>je</w:t>
            </w:r>
            <w:r w:rsidRPr="00314F43">
              <w:rPr>
                <w:sz w:val="22"/>
                <w:szCs w:val="22"/>
                <w:shd w:val="clear" w:color="auto" w:fill="FFFFFF"/>
                <w:lang w:val="sr-Latn-CS"/>
              </w:rPr>
              <w:t xml:space="preserve"> </w:t>
            </w:r>
            <w:r>
              <w:rPr>
                <w:sz w:val="22"/>
                <w:szCs w:val="22"/>
                <w:shd w:val="clear" w:color="auto" w:fill="FFFFFF"/>
              </w:rPr>
              <w:t>uzrok</w:t>
            </w:r>
            <w:r w:rsidRPr="00CD0BDB">
              <w:rPr>
                <w:sz w:val="22"/>
                <w:szCs w:val="22"/>
                <w:shd w:val="clear" w:color="auto" w:fill="FFFFFF"/>
                <w:lang w:val="sr-Latn-CS"/>
              </w:rPr>
              <w:t xml:space="preserve"> </w:t>
            </w:r>
            <w:r>
              <w:rPr>
                <w:sz w:val="22"/>
                <w:szCs w:val="22"/>
                <w:shd w:val="clear" w:color="auto" w:fill="FFFFFF"/>
              </w:rPr>
              <w:t>stvaranje</w:t>
            </w:r>
            <w:r w:rsidRPr="00314F43">
              <w:rPr>
                <w:sz w:val="22"/>
                <w:szCs w:val="22"/>
                <w:shd w:val="clear" w:color="auto" w:fill="FFFFFF"/>
                <w:lang w:val="sr-Latn-CS"/>
              </w:rPr>
              <w:t xml:space="preserve"> </w:t>
            </w:r>
            <w:r>
              <w:rPr>
                <w:sz w:val="22"/>
                <w:szCs w:val="22"/>
                <w:shd w:val="clear" w:color="auto" w:fill="FFFFFF"/>
              </w:rPr>
              <w:t>u</w:t>
            </w:r>
            <w:r w:rsidRPr="00314F43">
              <w:rPr>
                <w:sz w:val="22"/>
                <w:szCs w:val="22"/>
                <w:shd w:val="clear" w:color="auto" w:fill="FFFFFF"/>
                <w:lang w:val="sr-Latn-CS"/>
              </w:rPr>
              <w:t xml:space="preserve"> </w:t>
            </w:r>
            <w:r w:rsidRPr="00CD0BDB">
              <w:rPr>
                <w:sz w:val="22"/>
                <w:szCs w:val="22"/>
                <w:shd w:val="clear" w:color="auto" w:fill="FFFFFF"/>
              </w:rPr>
              <w:t>pankreas</w:t>
            </w:r>
            <w:r>
              <w:rPr>
                <w:sz w:val="22"/>
                <w:szCs w:val="22"/>
                <w:shd w:val="clear" w:color="auto" w:fill="FFFFFF"/>
              </w:rPr>
              <w:t>u</w:t>
            </w:r>
            <w:r w:rsidRPr="00CD0BDB">
              <w:rPr>
                <w:sz w:val="22"/>
                <w:szCs w:val="22"/>
                <w:shd w:val="clear" w:color="auto" w:fill="FFFFFF"/>
                <w:lang w:val="sr-Latn-CS"/>
              </w:rPr>
              <w:t xml:space="preserve"> (</w:t>
            </w:r>
            <w:r w:rsidRPr="00CD0BDB">
              <w:rPr>
                <w:b/>
                <w:sz w:val="22"/>
                <w:szCs w:val="22"/>
                <w:shd w:val="clear" w:color="auto" w:fill="FFFFFF"/>
              </w:rPr>
              <w:t>Zollinger</w:t>
            </w:r>
            <w:r w:rsidRPr="00CD0BDB">
              <w:rPr>
                <w:b/>
                <w:sz w:val="22"/>
                <w:szCs w:val="22"/>
                <w:shd w:val="clear" w:color="auto" w:fill="FFFFFF"/>
                <w:lang w:val="sr-Latn-CS"/>
              </w:rPr>
              <w:t>-</w:t>
            </w:r>
            <w:r w:rsidRPr="00CD0BDB">
              <w:rPr>
                <w:b/>
                <w:sz w:val="22"/>
                <w:szCs w:val="22"/>
                <w:shd w:val="clear" w:color="auto" w:fill="FFFFFF"/>
              </w:rPr>
              <w:t>Ellisonov</w:t>
            </w:r>
            <w:r w:rsidRPr="00CD0BDB">
              <w:rPr>
                <w:b/>
                <w:sz w:val="22"/>
                <w:szCs w:val="22"/>
                <w:shd w:val="clear" w:color="auto" w:fill="FFFFFF"/>
                <w:lang w:val="sr-Latn-CS"/>
              </w:rPr>
              <w:t xml:space="preserve"> </w:t>
            </w:r>
            <w:r w:rsidRPr="00CD0BDB">
              <w:rPr>
                <w:b/>
                <w:sz w:val="22"/>
                <w:szCs w:val="22"/>
                <w:shd w:val="clear" w:color="auto" w:fill="FFFFFF"/>
              </w:rPr>
              <w:t>sindrom</w:t>
            </w:r>
            <w:r w:rsidRPr="00CD0BDB">
              <w:rPr>
                <w:sz w:val="22"/>
                <w:szCs w:val="22"/>
                <w:shd w:val="clear" w:color="auto" w:fill="FFFFFF"/>
                <w:lang w:val="sr-Latn-CS"/>
              </w:rPr>
              <w:t>):</w:t>
            </w:r>
            <w:r>
              <w:rPr>
                <w:sz w:val="22"/>
                <w:szCs w:val="22"/>
                <w:shd w:val="clear" w:color="auto" w:fill="FFFFFF"/>
                <w:lang w:val="sr-Latn-CS"/>
              </w:rPr>
              <w:t xml:space="preserve"> </w:t>
            </w:r>
          </w:p>
          <w:p w:rsidR="005815C9" w:rsidRPr="0066000D" w:rsidRDefault="005815C9" w:rsidP="0066000D">
            <w:pPr>
              <w:pStyle w:val="NoSpacing"/>
              <w:numPr>
                <w:ilvl w:val="0"/>
                <w:numId w:val="10"/>
              </w:numPr>
              <w:rPr>
                <w:sz w:val="22"/>
                <w:szCs w:val="22"/>
                <w:lang w:val="sr-Latn-CS"/>
              </w:rPr>
            </w:pPr>
            <w:r w:rsidRPr="0066000D">
              <w:rPr>
                <w:sz w:val="22"/>
                <w:szCs w:val="22"/>
                <w:lang w:val="sr-Latn-CS"/>
              </w:rPr>
              <w:t xml:space="preserve">Preporučena doza je 60 mg dnevno. </w:t>
            </w:r>
          </w:p>
          <w:p w:rsidR="005815C9" w:rsidRPr="0066000D" w:rsidRDefault="005815C9" w:rsidP="0066000D">
            <w:pPr>
              <w:pStyle w:val="NoSpacing"/>
              <w:numPr>
                <w:ilvl w:val="0"/>
                <w:numId w:val="10"/>
              </w:numPr>
              <w:rPr>
                <w:sz w:val="22"/>
                <w:szCs w:val="22"/>
                <w:lang w:val="sr-Latn-CS"/>
              </w:rPr>
            </w:pPr>
            <w:r w:rsidRPr="0066000D">
              <w:rPr>
                <w:sz w:val="22"/>
                <w:szCs w:val="22"/>
                <w:lang w:val="sr-Latn-CS"/>
              </w:rPr>
              <w:t>Vaš ljekar će prilagoditi dozu u zavisnosti od Vaših potreba i odlučiti koliko dugo treba da uzimate lijek.</w:t>
            </w:r>
          </w:p>
          <w:p w:rsidR="005815C9" w:rsidRPr="0066000D" w:rsidRDefault="005815C9" w:rsidP="0066000D">
            <w:pPr>
              <w:pStyle w:val="NoSpacing"/>
              <w:ind w:left="720"/>
              <w:rPr>
                <w:sz w:val="22"/>
                <w:szCs w:val="22"/>
                <w:lang w:val="sr-Latn-CS"/>
              </w:rPr>
            </w:pPr>
          </w:p>
          <w:p w:rsidR="005815C9" w:rsidRPr="00314F43" w:rsidRDefault="005815C9" w:rsidP="005815C9">
            <w:pPr>
              <w:pStyle w:val="NoSpacing"/>
              <w:rPr>
                <w:i/>
                <w:sz w:val="22"/>
                <w:szCs w:val="22"/>
                <w:u w:val="single"/>
                <w:lang w:val="sr-Latn-CS"/>
              </w:rPr>
            </w:pPr>
            <w:r w:rsidRPr="00314F43">
              <w:rPr>
                <w:i/>
                <w:sz w:val="22"/>
                <w:szCs w:val="22"/>
                <w:u w:val="single"/>
                <w:lang w:val="sr-Latn-CS"/>
              </w:rPr>
              <w:t>Primjena kod djece i adolescenata</w:t>
            </w:r>
          </w:p>
          <w:p w:rsidR="005815C9" w:rsidRDefault="005815C9" w:rsidP="005815C9">
            <w:pPr>
              <w:pStyle w:val="NoSpacing"/>
              <w:rPr>
                <w:sz w:val="22"/>
                <w:szCs w:val="22"/>
                <w:u w:val="single"/>
                <w:lang w:val="sr-Latn-CS"/>
              </w:rPr>
            </w:pPr>
            <w:r>
              <w:rPr>
                <w:sz w:val="22"/>
                <w:szCs w:val="22"/>
                <w:shd w:val="clear" w:color="auto" w:fill="FFFFFF"/>
                <w:lang w:val="es-ES"/>
              </w:rPr>
              <w:t>L</w:t>
            </w:r>
            <w:r w:rsidRPr="00044300">
              <w:rPr>
                <w:sz w:val="22"/>
                <w:szCs w:val="22"/>
                <w:shd w:val="clear" w:color="auto" w:fill="FFFFFF"/>
                <w:lang w:val="es-ES"/>
              </w:rPr>
              <w:t>ije</w:t>
            </w:r>
            <w:r w:rsidRPr="00044300">
              <w:rPr>
                <w:sz w:val="22"/>
                <w:szCs w:val="22"/>
                <w:shd w:val="clear" w:color="auto" w:fill="FFFFFF"/>
                <w:lang w:val="sr-Latn-CS"/>
              </w:rPr>
              <w:t>č</w:t>
            </w:r>
            <w:r w:rsidRPr="00044300">
              <w:rPr>
                <w:sz w:val="22"/>
                <w:szCs w:val="22"/>
                <w:shd w:val="clear" w:color="auto" w:fill="FFFFFF"/>
                <w:lang w:val="es-ES"/>
              </w:rPr>
              <w:t>enje</w:t>
            </w:r>
            <w:r w:rsidRPr="00044300">
              <w:rPr>
                <w:sz w:val="22"/>
                <w:szCs w:val="22"/>
                <w:shd w:val="clear" w:color="auto" w:fill="FFFFFF"/>
                <w:lang w:val="sr-Latn-CS"/>
              </w:rPr>
              <w:t xml:space="preserve"> </w:t>
            </w:r>
            <w:r w:rsidRPr="00044300">
              <w:rPr>
                <w:sz w:val="22"/>
                <w:szCs w:val="22"/>
                <w:shd w:val="clear" w:color="auto" w:fill="FFFFFF"/>
                <w:lang w:val="es-ES"/>
              </w:rPr>
              <w:t>simptoma</w:t>
            </w:r>
            <w:r w:rsidRPr="00044300">
              <w:rPr>
                <w:sz w:val="22"/>
                <w:szCs w:val="22"/>
                <w:shd w:val="clear" w:color="auto" w:fill="FFFFFF"/>
                <w:lang w:val="sr-Latn-CS"/>
              </w:rPr>
              <w:t xml:space="preserve"> </w:t>
            </w:r>
            <w:r w:rsidRPr="00314F43">
              <w:rPr>
                <w:b/>
                <w:sz w:val="22"/>
                <w:szCs w:val="22"/>
                <w:shd w:val="clear" w:color="auto" w:fill="FFFFFF"/>
                <w:lang w:val="es-ES"/>
              </w:rPr>
              <w:t>gastroezofagealne</w:t>
            </w:r>
            <w:r w:rsidRPr="00314F43">
              <w:rPr>
                <w:b/>
                <w:sz w:val="22"/>
                <w:szCs w:val="22"/>
                <w:shd w:val="clear" w:color="auto" w:fill="FFFFFF"/>
                <w:lang w:val="sr-Latn-CS"/>
              </w:rPr>
              <w:t xml:space="preserve"> </w:t>
            </w:r>
            <w:r w:rsidRPr="00314F43">
              <w:rPr>
                <w:b/>
                <w:sz w:val="22"/>
                <w:szCs w:val="22"/>
                <w:shd w:val="clear" w:color="auto" w:fill="FFFFFF"/>
                <w:lang w:val="es-ES"/>
              </w:rPr>
              <w:t>refluksne</w:t>
            </w:r>
            <w:r w:rsidRPr="00314F43">
              <w:rPr>
                <w:b/>
                <w:sz w:val="22"/>
                <w:szCs w:val="22"/>
                <w:shd w:val="clear" w:color="auto" w:fill="FFFFFF"/>
                <w:lang w:val="sr-Latn-CS"/>
              </w:rPr>
              <w:t xml:space="preserve"> </w:t>
            </w:r>
            <w:r w:rsidRPr="00314F43">
              <w:rPr>
                <w:b/>
                <w:sz w:val="22"/>
                <w:szCs w:val="22"/>
                <w:shd w:val="clear" w:color="auto" w:fill="FFFFFF"/>
                <w:lang w:val="es-ES"/>
              </w:rPr>
              <w:t>bolesti</w:t>
            </w:r>
            <w:r w:rsidRPr="00314F43">
              <w:rPr>
                <w:b/>
                <w:sz w:val="22"/>
                <w:szCs w:val="22"/>
                <w:shd w:val="clear" w:color="auto" w:fill="FFFFFF"/>
                <w:lang w:val="sr-Latn-CS"/>
              </w:rPr>
              <w:t xml:space="preserve"> (</w:t>
            </w:r>
            <w:r w:rsidRPr="00CC2117">
              <w:rPr>
                <w:b/>
                <w:sz w:val="22"/>
                <w:szCs w:val="22"/>
                <w:shd w:val="clear" w:color="auto" w:fill="FFFFFF"/>
                <w:lang w:val="es-ES"/>
              </w:rPr>
              <w:t>GERB</w:t>
            </w:r>
            <w:r w:rsidRPr="00314F43">
              <w:rPr>
                <w:b/>
                <w:sz w:val="22"/>
                <w:szCs w:val="22"/>
                <w:shd w:val="clear" w:color="auto" w:fill="FFFFFF"/>
                <w:lang w:val="sr-Latn-CS"/>
              </w:rPr>
              <w:t>)</w:t>
            </w:r>
            <w:r>
              <w:rPr>
                <w:sz w:val="22"/>
                <w:szCs w:val="22"/>
                <w:shd w:val="clear" w:color="auto" w:fill="FFFFFF"/>
                <w:lang w:val="sr-Latn-CS"/>
              </w:rPr>
              <w:t xml:space="preserve"> </w:t>
            </w:r>
            <w:r w:rsidRPr="00044300">
              <w:rPr>
                <w:sz w:val="22"/>
                <w:szCs w:val="22"/>
                <w:shd w:val="clear" w:color="auto" w:fill="FFFFFF"/>
                <w:lang w:val="es-ES"/>
              </w:rPr>
              <w:t>kao</w:t>
            </w:r>
            <w:r w:rsidRPr="00044300">
              <w:rPr>
                <w:sz w:val="22"/>
                <w:szCs w:val="22"/>
                <w:shd w:val="clear" w:color="auto" w:fill="FFFFFF"/>
                <w:lang w:val="sr-Latn-CS"/>
              </w:rPr>
              <w:t xml:space="preserve"> š</w:t>
            </w:r>
            <w:r w:rsidRPr="00044300">
              <w:rPr>
                <w:sz w:val="22"/>
                <w:szCs w:val="22"/>
                <w:shd w:val="clear" w:color="auto" w:fill="FFFFFF"/>
                <w:lang w:val="es-ES"/>
              </w:rPr>
              <w:t>to</w:t>
            </w:r>
            <w:r w:rsidRPr="00044300">
              <w:rPr>
                <w:sz w:val="22"/>
                <w:szCs w:val="22"/>
                <w:shd w:val="clear" w:color="auto" w:fill="FFFFFF"/>
                <w:lang w:val="sr-Latn-CS"/>
              </w:rPr>
              <w:t xml:space="preserve"> </w:t>
            </w:r>
            <w:r w:rsidRPr="00044300">
              <w:rPr>
                <w:sz w:val="22"/>
                <w:szCs w:val="22"/>
                <w:shd w:val="clear" w:color="auto" w:fill="FFFFFF"/>
                <w:lang w:val="es-ES"/>
              </w:rPr>
              <w:t>su</w:t>
            </w:r>
            <w:r w:rsidRPr="00044300">
              <w:rPr>
                <w:sz w:val="22"/>
                <w:szCs w:val="22"/>
                <w:shd w:val="clear" w:color="auto" w:fill="FFFFFF"/>
                <w:lang w:val="sr-Latn-CS"/>
              </w:rPr>
              <w:t xml:space="preserve"> </w:t>
            </w:r>
            <w:r w:rsidRPr="00044300">
              <w:rPr>
                <w:sz w:val="22"/>
                <w:szCs w:val="22"/>
                <w:shd w:val="clear" w:color="auto" w:fill="FFFFFF"/>
                <w:lang w:val="es-ES"/>
              </w:rPr>
              <w:t>goru</w:t>
            </w:r>
            <w:r w:rsidRPr="00044300">
              <w:rPr>
                <w:sz w:val="22"/>
                <w:szCs w:val="22"/>
                <w:shd w:val="clear" w:color="auto" w:fill="FFFFFF"/>
                <w:lang w:val="sr-Latn-CS"/>
              </w:rPr>
              <w:t>š</w:t>
            </w:r>
            <w:r w:rsidRPr="00044300">
              <w:rPr>
                <w:sz w:val="22"/>
                <w:szCs w:val="22"/>
                <w:shd w:val="clear" w:color="auto" w:fill="FFFFFF"/>
                <w:lang w:val="es-ES"/>
              </w:rPr>
              <w:t>ica</w:t>
            </w:r>
            <w:r w:rsidRPr="00044300">
              <w:rPr>
                <w:sz w:val="22"/>
                <w:szCs w:val="22"/>
                <w:shd w:val="clear" w:color="auto" w:fill="FFFFFF"/>
                <w:lang w:val="sr-Latn-CS"/>
              </w:rPr>
              <w:t xml:space="preserve"> </w:t>
            </w:r>
            <w:r w:rsidRPr="00044300">
              <w:rPr>
                <w:sz w:val="22"/>
                <w:szCs w:val="22"/>
                <w:shd w:val="clear" w:color="auto" w:fill="FFFFFF"/>
                <w:lang w:val="es-ES"/>
              </w:rPr>
              <w:t>i</w:t>
            </w:r>
            <w:r w:rsidRPr="00044300">
              <w:rPr>
                <w:sz w:val="22"/>
                <w:szCs w:val="22"/>
                <w:shd w:val="clear" w:color="auto" w:fill="FFFFFF"/>
                <w:lang w:val="sr-Latn-CS"/>
              </w:rPr>
              <w:t xml:space="preserve"> </w:t>
            </w:r>
            <w:r>
              <w:rPr>
                <w:sz w:val="22"/>
                <w:szCs w:val="22"/>
                <w:shd w:val="clear" w:color="auto" w:fill="FFFFFF"/>
                <w:lang w:val="es-ES"/>
              </w:rPr>
              <w:t>vra</w:t>
            </w:r>
            <w:r w:rsidRPr="00314F43">
              <w:rPr>
                <w:sz w:val="22"/>
                <w:szCs w:val="22"/>
                <w:shd w:val="clear" w:color="auto" w:fill="FFFFFF"/>
                <w:lang w:val="sr-Latn-CS"/>
              </w:rPr>
              <w:t>ć</w:t>
            </w:r>
            <w:r>
              <w:rPr>
                <w:sz w:val="22"/>
                <w:szCs w:val="22"/>
                <w:shd w:val="clear" w:color="auto" w:fill="FFFFFF"/>
                <w:lang w:val="es-ES"/>
              </w:rPr>
              <w:t>anje</w:t>
            </w:r>
            <w:r w:rsidRPr="00314F43">
              <w:rPr>
                <w:sz w:val="22"/>
                <w:szCs w:val="22"/>
                <w:shd w:val="clear" w:color="auto" w:fill="FFFFFF"/>
                <w:lang w:val="sr-Latn-CS"/>
              </w:rPr>
              <w:t xml:space="preserve"> ž</w:t>
            </w:r>
            <w:r>
              <w:rPr>
                <w:sz w:val="22"/>
                <w:szCs w:val="22"/>
                <w:shd w:val="clear" w:color="auto" w:fill="FFFFFF"/>
                <w:lang w:val="es-ES"/>
              </w:rPr>
              <w:t>eluda</w:t>
            </w:r>
            <w:r w:rsidRPr="00314F43">
              <w:rPr>
                <w:sz w:val="22"/>
                <w:szCs w:val="22"/>
                <w:shd w:val="clear" w:color="auto" w:fill="FFFFFF"/>
                <w:lang w:val="sr-Latn-CS"/>
              </w:rPr>
              <w:t>č</w:t>
            </w:r>
            <w:r>
              <w:rPr>
                <w:sz w:val="22"/>
                <w:szCs w:val="22"/>
                <w:shd w:val="clear" w:color="auto" w:fill="FFFFFF"/>
                <w:lang w:val="es-ES"/>
              </w:rPr>
              <w:t>ne</w:t>
            </w:r>
            <w:r w:rsidRPr="00314F43">
              <w:rPr>
                <w:sz w:val="22"/>
                <w:szCs w:val="22"/>
                <w:shd w:val="clear" w:color="auto" w:fill="FFFFFF"/>
                <w:lang w:val="sr-Latn-CS"/>
              </w:rPr>
              <w:t xml:space="preserve"> </w:t>
            </w:r>
            <w:r>
              <w:rPr>
                <w:sz w:val="22"/>
                <w:szCs w:val="22"/>
                <w:shd w:val="clear" w:color="auto" w:fill="FFFFFF"/>
                <w:lang w:val="es-ES"/>
              </w:rPr>
              <w:t>kiseline</w:t>
            </w:r>
            <w:r w:rsidRPr="00314F43">
              <w:rPr>
                <w:sz w:val="22"/>
                <w:szCs w:val="22"/>
                <w:shd w:val="clear" w:color="auto" w:fill="FFFFFF"/>
                <w:lang w:val="sr-Latn-CS"/>
              </w:rPr>
              <w:t>:</w:t>
            </w:r>
          </w:p>
          <w:p w:rsidR="005815C9" w:rsidRPr="0066000D" w:rsidRDefault="005815C9" w:rsidP="00D56413">
            <w:pPr>
              <w:pStyle w:val="NoSpacing"/>
              <w:numPr>
                <w:ilvl w:val="0"/>
                <w:numId w:val="10"/>
              </w:numPr>
              <w:rPr>
                <w:sz w:val="22"/>
                <w:szCs w:val="22"/>
                <w:lang w:val="sr-Latn-CS"/>
              </w:rPr>
            </w:pPr>
            <w:r w:rsidRPr="0066000D">
              <w:rPr>
                <w:sz w:val="22"/>
                <w:szCs w:val="22"/>
                <w:lang w:val="sr-Latn-CS"/>
              </w:rPr>
              <w:t>Djeca starija od 1 godine i tjelesne težine preko 10 kg mogu uzimati lijek Ortanol. Doza za djecu zavisi od težine mase djeteta i ljekar će odlučiti o tačnoj dozi.</w:t>
            </w:r>
          </w:p>
          <w:p w:rsidR="005815C9" w:rsidRPr="00D56413" w:rsidRDefault="005815C9" w:rsidP="00D56413">
            <w:pPr>
              <w:pStyle w:val="NoSpacing"/>
              <w:ind w:left="360"/>
              <w:rPr>
                <w:sz w:val="22"/>
                <w:szCs w:val="22"/>
                <w:lang w:val="sr-Latn-CS"/>
              </w:rPr>
            </w:pPr>
          </w:p>
          <w:p w:rsidR="005815C9" w:rsidRPr="002E12AA" w:rsidRDefault="005815C9" w:rsidP="005815C9">
            <w:pPr>
              <w:pStyle w:val="NoSpacing"/>
              <w:rPr>
                <w:sz w:val="22"/>
                <w:szCs w:val="22"/>
                <w:shd w:val="clear" w:color="auto" w:fill="FFFFFF"/>
                <w:lang w:val="sr-Latn-CS"/>
              </w:rPr>
            </w:pPr>
            <w:r>
              <w:rPr>
                <w:sz w:val="22"/>
                <w:szCs w:val="22"/>
                <w:shd w:val="clear" w:color="auto" w:fill="FFFFFF"/>
              </w:rPr>
              <w:t>Lij</w:t>
            </w:r>
            <w:r w:rsidRPr="00CD0BDB">
              <w:rPr>
                <w:sz w:val="22"/>
                <w:szCs w:val="22"/>
                <w:shd w:val="clear" w:color="auto" w:fill="FFFFFF"/>
              </w:rPr>
              <w:t>e</w:t>
            </w:r>
            <w:r w:rsidRPr="00CD0BDB">
              <w:rPr>
                <w:sz w:val="22"/>
                <w:szCs w:val="22"/>
                <w:shd w:val="clear" w:color="auto" w:fill="FFFFFF"/>
                <w:lang w:val="sr-Latn-CS"/>
              </w:rPr>
              <w:t>č</w:t>
            </w:r>
            <w:r w:rsidRPr="00CD0BDB">
              <w:rPr>
                <w:sz w:val="22"/>
                <w:szCs w:val="22"/>
                <w:shd w:val="clear" w:color="auto" w:fill="FFFFFF"/>
              </w:rPr>
              <w:t>enje</w:t>
            </w:r>
            <w:r w:rsidRPr="00CD0BDB">
              <w:rPr>
                <w:sz w:val="22"/>
                <w:szCs w:val="22"/>
                <w:shd w:val="clear" w:color="auto" w:fill="FFFFFF"/>
                <w:lang w:val="sr-Latn-CS"/>
              </w:rPr>
              <w:t xml:space="preserve"> </w:t>
            </w:r>
            <w:r w:rsidRPr="00CD0BDB">
              <w:rPr>
                <w:b/>
                <w:sz w:val="22"/>
                <w:szCs w:val="22"/>
                <w:shd w:val="clear" w:color="auto" w:fill="FFFFFF"/>
                <w:lang w:val="sr-Latn-CS"/>
              </w:rPr>
              <w:t>č</w:t>
            </w:r>
            <w:r w:rsidRPr="00CD0BDB">
              <w:rPr>
                <w:b/>
                <w:sz w:val="22"/>
                <w:szCs w:val="22"/>
                <w:shd w:val="clear" w:color="auto" w:fill="FFFFFF"/>
              </w:rPr>
              <w:t>ira</w:t>
            </w:r>
            <w:r w:rsidRPr="00CD0BDB">
              <w:rPr>
                <w:b/>
                <w:sz w:val="22"/>
                <w:szCs w:val="22"/>
                <w:shd w:val="clear" w:color="auto" w:fill="FFFFFF"/>
                <w:lang w:val="sr-Latn-CS"/>
              </w:rPr>
              <w:t xml:space="preserve"> </w:t>
            </w:r>
            <w:r w:rsidRPr="00CD0BDB">
              <w:rPr>
                <w:b/>
                <w:sz w:val="22"/>
                <w:szCs w:val="22"/>
                <w:shd w:val="clear" w:color="auto" w:fill="FFFFFF"/>
              </w:rPr>
              <w:t>izazvanih</w:t>
            </w:r>
            <w:r w:rsidRPr="00CD0BDB">
              <w:rPr>
                <w:b/>
                <w:sz w:val="22"/>
                <w:szCs w:val="22"/>
                <w:shd w:val="clear" w:color="auto" w:fill="FFFFFF"/>
                <w:lang w:val="sr-Latn-CS"/>
              </w:rPr>
              <w:t xml:space="preserve"> </w:t>
            </w:r>
            <w:r w:rsidRPr="00CD0BDB">
              <w:rPr>
                <w:b/>
                <w:sz w:val="22"/>
                <w:szCs w:val="22"/>
                <w:shd w:val="clear" w:color="auto" w:fill="FFFFFF"/>
              </w:rPr>
              <w:t>infekcijom</w:t>
            </w:r>
            <w:r w:rsidRPr="00CD0BDB">
              <w:rPr>
                <w:b/>
                <w:sz w:val="22"/>
                <w:szCs w:val="22"/>
                <w:shd w:val="clear" w:color="auto" w:fill="FFFFFF"/>
                <w:lang w:val="sr-Latn-CS"/>
              </w:rPr>
              <w:t xml:space="preserve"> </w:t>
            </w:r>
            <w:r w:rsidRPr="00314F43">
              <w:rPr>
                <w:b/>
                <w:i/>
                <w:sz w:val="22"/>
                <w:szCs w:val="22"/>
                <w:shd w:val="clear" w:color="auto" w:fill="FFFFFF"/>
              </w:rPr>
              <w:t>Helicobacter</w:t>
            </w:r>
            <w:r w:rsidRPr="00314F43">
              <w:rPr>
                <w:b/>
                <w:i/>
                <w:sz w:val="22"/>
                <w:szCs w:val="22"/>
                <w:shd w:val="clear" w:color="auto" w:fill="FFFFFF"/>
                <w:lang w:val="sr-Latn-CS"/>
              </w:rPr>
              <w:t xml:space="preserve"> </w:t>
            </w:r>
            <w:r w:rsidRPr="00314F43">
              <w:rPr>
                <w:b/>
                <w:i/>
                <w:sz w:val="22"/>
                <w:szCs w:val="22"/>
                <w:shd w:val="clear" w:color="auto" w:fill="FFFFFF"/>
              </w:rPr>
              <w:t>pylori</w:t>
            </w:r>
            <w:r w:rsidRPr="00CD0BDB">
              <w:rPr>
                <w:sz w:val="22"/>
                <w:szCs w:val="22"/>
                <w:shd w:val="clear" w:color="auto" w:fill="FFFFFF"/>
                <w:lang w:val="sr-Latn-CS"/>
              </w:rPr>
              <w:t xml:space="preserve"> </w:t>
            </w:r>
            <w:r w:rsidRPr="00CD0BDB">
              <w:rPr>
                <w:sz w:val="22"/>
                <w:szCs w:val="22"/>
                <w:shd w:val="clear" w:color="auto" w:fill="FFFFFF"/>
              </w:rPr>
              <w:t>i</w:t>
            </w:r>
            <w:r w:rsidRPr="00CD0BDB">
              <w:rPr>
                <w:sz w:val="22"/>
                <w:szCs w:val="22"/>
                <w:shd w:val="clear" w:color="auto" w:fill="FFFFFF"/>
                <w:lang w:val="sr-Latn-CS"/>
              </w:rPr>
              <w:t xml:space="preserve"> </w:t>
            </w:r>
            <w:r>
              <w:rPr>
                <w:sz w:val="22"/>
                <w:szCs w:val="22"/>
                <w:shd w:val="clear" w:color="auto" w:fill="FFFFFF"/>
                <w:lang w:val="sr-Latn-CS"/>
              </w:rPr>
              <w:t xml:space="preserve">sprečavanje njihovog </w:t>
            </w:r>
            <w:r>
              <w:rPr>
                <w:sz w:val="22"/>
                <w:szCs w:val="22"/>
                <w:shd w:val="clear" w:color="auto" w:fill="FFFFFF"/>
              </w:rPr>
              <w:t>ponovnog</w:t>
            </w:r>
            <w:r w:rsidRPr="00CD0BDB">
              <w:rPr>
                <w:sz w:val="22"/>
                <w:szCs w:val="22"/>
                <w:shd w:val="clear" w:color="auto" w:fill="FFFFFF"/>
                <w:lang w:val="sr-Latn-CS"/>
              </w:rPr>
              <w:t xml:space="preserve"> </w:t>
            </w:r>
            <w:r>
              <w:rPr>
                <w:sz w:val="22"/>
                <w:szCs w:val="22"/>
                <w:shd w:val="clear" w:color="auto" w:fill="FFFFFF"/>
              </w:rPr>
              <w:t>nastanka</w:t>
            </w:r>
            <w:r w:rsidRPr="002E12AA">
              <w:rPr>
                <w:sz w:val="22"/>
                <w:szCs w:val="22"/>
                <w:shd w:val="clear" w:color="auto" w:fill="FFFFFF"/>
                <w:lang w:val="sr-Latn-CS"/>
              </w:rPr>
              <w:t>:</w:t>
            </w:r>
          </w:p>
          <w:p w:rsidR="005815C9" w:rsidRPr="00D56413" w:rsidRDefault="00953B04" w:rsidP="00D56413">
            <w:pPr>
              <w:pStyle w:val="NoSpacing"/>
              <w:numPr>
                <w:ilvl w:val="0"/>
                <w:numId w:val="10"/>
              </w:numPr>
              <w:rPr>
                <w:sz w:val="22"/>
                <w:szCs w:val="22"/>
                <w:lang w:val="sr-Latn-CS"/>
              </w:rPr>
            </w:pPr>
            <w:r w:rsidRPr="00953B04">
              <w:rPr>
                <w:sz w:val="22"/>
                <w:szCs w:val="22"/>
                <w:lang w:val="sr-Latn-CS"/>
              </w:rPr>
              <w:t>d</w:t>
            </w:r>
            <w:r w:rsidR="005815C9" w:rsidRPr="00953B04">
              <w:rPr>
                <w:sz w:val="22"/>
                <w:szCs w:val="22"/>
                <w:lang w:val="sr-Latn-CS"/>
              </w:rPr>
              <w:t>j</w:t>
            </w:r>
            <w:r w:rsidR="005815C9" w:rsidRPr="00D56413">
              <w:rPr>
                <w:sz w:val="22"/>
                <w:szCs w:val="22"/>
                <w:lang w:val="sr-Latn-CS"/>
              </w:rPr>
              <w:t>eca starija od 4 godine mogu uzimati lijek Ortanol. Doza za djecu zavisi od težine djeteta i ljekar će odlučiti o tačnoj dozi. Vaš ljekar će takođe Vašem djetetu propisati dva antibiotika zvana amoksicilin i klaritromicin.</w:t>
            </w:r>
          </w:p>
          <w:p w:rsidR="005815C9" w:rsidRPr="00D56413" w:rsidRDefault="005815C9" w:rsidP="00D56413">
            <w:pPr>
              <w:pStyle w:val="NoSpacing"/>
              <w:rPr>
                <w:sz w:val="22"/>
                <w:szCs w:val="22"/>
                <w:lang w:val="sr-Latn-CS"/>
              </w:rPr>
            </w:pPr>
          </w:p>
          <w:p w:rsidR="005815C9" w:rsidRDefault="005815C9" w:rsidP="005815C9">
            <w:pPr>
              <w:pStyle w:val="NoSpacing"/>
              <w:rPr>
                <w:sz w:val="22"/>
                <w:szCs w:val="22"/>
                <w:u w:val="single"/>
                <w:lang w:val="sr-Latn-CS"/>
              </w:rPr>
            </w:pPr>
            <w:r>
              <w:rPr>
                <w:sz w:val="22"/>
                <w:szCs w:val="22"/>
                <w:u w:val="single"/>
                <w:lang w:val="sr-Latn-CS"/>
              </w:rPr>
              <w:t>Način primjene:</w:t>
            </w:r>
          </w:p>
          <w:p w:rsidR="005815C9" w:rsidRDefault="005815C9" w:rsidP="005815C9">
            <w:pPr>
              <w:pStyle w:val="NoSpacing"/>
              <w:rPr>
                <w:sz w:val="22"/>
                <w:szCs w:val="22"/>
                <w:u w:val="single"/>
                <w:lang w:val="sr-Latn-CS"/>
              </w:rPr>
            </w:pPr>
            <w:bookmarkStart w:id="0" w:name="_GoBack"/>
            <w:bookmarkEnd w:id="0"/>
          </w:p>
          <w:p w:rsidR="005815C9" w:rsidRPr="00D56413" w:rsidRDefault="005815C9" w:rsidP="00D56413">
            <w:pPr>
              <w:pStyle w:val="NoSpacing"/>
              <w:numPr>
                <w:ilvl w:val="0"/>
                <w:numId w:val="10"/>
              </w:numPr>
              <w:rPr>
                <w:sz w:val="22"/>
                <w:szCs w:val="22"/>
                <w:lang w:val="sr-Latn-CS"/>
              </w:rPr>
            </w:pPr>
            <w:r w:rsidRPr="00D56413">
              <w:rPr>
                <w:sz w:val="22"/>
                <w:szCs w:val="22"/>
                <w:lang w:val="sr-Latn-CS"/>
              </w:rPr>
              <w:t xml:space="preserve">Preporučuje se da uzmete kapsule ujutro. </w:t>
            </w:r>
          </w:p>
          <w:p w:rsidR="005815C9" w:rsidRPr="00034A20" w:rsidRDefault="005815C9" w:rsidP="00D56413">
            <w:pPr>
              <w:pStyle w:val="NoSpacing"/>
              <w:numPr>
                <w:ilvl w:val="0"/>
                <w:numId w:val="10"/>
              </w:numPr>
              <w:rPr>
                <w:sz w:val="22"/>
                <w:szCs w:val="22"/>
                <w:lang w:val="sr-Latn-CS"/>
              </w:rPr>
            </w:pPr>
            <w:r w:rsidRPr="00D56413">
              <w:rPr>
                <w:sz w:val="22"/>
                <w:szCs w:val="22"/>
                <w:lang w:val="sr-Latn-CS"/>
              </w:rPr>
              <w:t xml:space="preserve">Kapsule možete uzeti sa hranom ili na prazan želudac. Kapsulu progutajte cijelu sa pola čaše vode. Nemojte žvakati niti lomiti kapsule, jer kapsule sadrže obložene pelete (zrnca) koje sprečavaju da želudačna kiselina razgradi lijek u želucu. </w:t>
            </w:r>
            <w:r w:rsidRPr="00034A20">
              <w:rPr>
                <w:sz w:val="22"/>
                <w:szCs w:val="22"/>
                <w:lang w:val="sr-Latn-CS"/>
              </w:rPr>
              <w:t>Važno je da se pelete ne oš</w:t>
            </w:r>
            <w:r w:rsidR="00557694" w:rsidRPr="00034A20">
              <w:rPr>
                <w:sz w:val="22"/>
                <w:szCs w:val="22"/>
                <w:lang w:val="sr-Latn-CS"/>
              </w:rPr>
              <w:t>tete</w:t>
            </w:r>
            <w:r w:rsidRPr="00034A20">
              <w:rPr>
                <w:sz w:val="22"/>
                <w:szCs w:val="22"/>
                <w:lang w:val="sr-Latn-CS"/>
              </w:rPr>
              <w:t>.</w:t>
            </w:r>
          </w:p>
          <w:p w:rsidR="005815C9" w:rsidRPr="002E1E95" w:rsidRDefault="005815C9" w:rsidP="00D56413">
            <w:pPr>
              <w:pStyle w:val="NoSpacing"/>
              <w:ind w:left="360"/>
              <w:rPr>
                <w:sz w:val="22"/>
                <w:szCs w:val="22"/>
                <w:lang w:val="sr-Latn-CS"/>
              </w:rPr>
            </w:pPr>
          </w:p>
          <w:p w:rsidR="005815C9" w:rsidRDefault="005815C9" w:rsidP="005815C9">
            <w:pPr>
              <w:pStyle w:val="NoSpacing"/>
              <w:rPr>
                <w:sz w:val="22"/>
                <w:szCs w:val="22"/>
                <w:shd w:val="clear" w:color="auto" w:fill="FFFFFF"/>
                <w:lang w:val="it-IT"/>
              </w:rPr>
            </w:pPr>
            <w:r w:rsidRPr="002E12AA">
              <w:rPr>
                <w:b/>
                <w:sz w:val="22"/>
                <w:szCs w:val="22"/>
                <w:shd w:val="clear" w:color="auto" w:fill="FFFFFF"/>
                <w:lang w:val="sr-Latn-CS"/>
              </w:rPr>
              <w:t>Š</w:t>
            </w:r>
            <w:r w:rsidRPr="00314F43">
              <w:rPr>
                <w:b/>
                <w:sz w:val="22"/>
                <w:szCs w:val="22"/>
                <w:shd w:val="clear" w:color="auto" w:fill="FFFFFF"/>
                <w:lang w:val="it-IT"/>
              </w:rPr>
              <w:t>ta</w:t>
            </w:r>
            <w:r w:rsidRPr="002E12AA">
              <w:rPr>
                <w:b/>
                <w:sz w:val="22"/>
                <w:szCs w:val="22"/>
                <w:shd w:val="clear" w:color="auto" w:fill="FFFFFF"/>
                <w:lang w:val="sr-Latn-CS"/>
              </w:rPr>
              <w:t xml:space="preserve"> </w:t>
            </w:r>
            <w:r w:rsidRPr="00314F43">
              <w:rPr>
                <w:b/>
                <w:sz w:val="22"/>
                <w:szCs w:val="22"/>
                <w:shd w:val="clear" w:color="auto" w:fill="FFFFFF"/>
                <w:lang w:val="it-IT"/>
              </w:rPr>
              <w:t>uraditi</w:t>
            </w:r>
            <w:r w:rsidRPr="002E12AA">
              <w:rPr>
                <w:b/>
                <w:sz w:val="22"/>
                <w:szCs w:val="22"/>
                <w:shd w:val="clear" w:color="auto" w:fill="FFFFFF"/>
                <w:lang w:val="sr-Latn-CS"/>
              </w:rPr>
              <w:t xml:space="preserve"> </w:t>
            </w:r>
            <w:r w:rsidRPr="00314F43">
              <w:rPr>
                <w:b/>
                <w:sz w:val="22"/>
                <w:szCs w:val="22"/>
                <w:shd w:val="clear" w:color="auto" w:fill="FFFFFF"/>
                <w:lang w:val="it-IT"/>
              </w:rPr>
              <w:t>ako</w:t>
            </w:r>
            <w:r w:rsidRPr="002E12AA">
              <w:rPr>
                <w:b/>
                <w:sz w:val="22"/>
                <w:szCs w:val="22"/>
                <w:shd w:val="clear" w:color="auto" w:fill="FFFFFF"/>
                <w:lang w:val="sr-Latn-CS"/>
              </w:rPr>
              <w:t xml:space="preserve"> </w:t>
            </w:r>
            <w:r w:rsidRPr="00314F43">
              <w:rPr>
                <w:b/>
                <w:sz w:val="22"/>
                <w:szCs w:val="22"/>
                <w:shd w:val="clear" w:color="auto" w:fill="FFFFFF"/>
                <w:lang w:val="it-IT"/>
              </w:rPr>
              <w:t>Vi</w:t>
            </w:r>
            <w:r w:rsidRPr="002E12AA">
              <w:rPr>
                <w:b/>
                <w:sz w:val="22"/>
                <w:szCs w:val="22"/>
                <w:shd w:val="clear" w:color="auto" w:fill="FFFFFF"/>
                <w:lang w:val="sr-Latn-CS"/>
              </w:rPr>
              <w:t xml:space="preserve"> </w:t>
            </w:r>
            <w:r w:rsidRPr="00314F43">
              <w:rPr>
                <w:b/>
                <w:sz w:val="22"/>
                <w:szCs w:val="22"/>
                <w:shd w:val="clear" w:color="auto" w:fill="FFFFFF"/>
                <w:lang w:val="it-IT"/>
              </w:rPr>
              <w:t>ili</w:t>
            </w:r>
            <w:r w:rsidRPr="002E12AA">
              <w:rPr>
                <w:b/>
                <w:sz w:val="22"/>
                <w:szCs w:val="22"/>
                <w:shd w:val="clear" w:color="auto" w:fill="FFFFFF"/>
                <w:lang w:val="sr-Latn-CS"/>
              </w:rPr>
              <w:t xml:space="preserve"> </w:t>
            </w:r>
            <w:r w:rsidRPr="00314F43">
              <w:rPr>
                <w:b/>
                <w:sz w:val="22"/>
                <w:szCs w:val="22"/>
                <w:shd w:val="clear" w:color="auto" w:fill="FFFFFF"/>
                <w:lang w:val="it-IT"/>
              </w:rPr>
              <w:t>Va</w:t>
            </w:r>
            <w:r w:rsidRPr="002E12AA">
              <w:rPr>
                <w:b/>
                <w:sz w:val="22"/>
                <w:szCs w:val="22"/>
                <w:shd w:val="clear" w:color="auto" w:fill="FFFFFF"/>
                <w:lang w:val="sr-Latn-CS"/>
              </w:rPr>
              <w:t>š</w:t>
            </w:r>
            <w:r w:rsidRPr="00314F43">
              <w:rPr>
                <w:b/>
                <w:sz w:val="22"/>
                <w:szCs w:val="22"/>
                <w:shd w:val="clear" w:color="auto" w:fill="FFFFFF"/>
                <w:lang w:val="it-IT"/>
              </w:rPr>
              <w:t>e</w:t>
            </w:r>
            <w:r w:rsidRPr="002E12AA">
              <w:rPr>
                <w:b/>
                <w:sz w:val="22"/>
                <w:szCs w:val="22"/>
                <w:shd w:val="clear" w:color="auto" w:fill="FFFFFF"/>
                <w:lang w:val="sr-Latn-CS"/>
              </w:rPr>
              <w:t xml:space="preserve"> </w:t>
            </w:r>
            <w:r w:rsidRPr="00314F43">
              <w:rPr>
                <w:b/>
                <w:sz w:val="22"/>
                <w:szCs w:val="22"/>
                <w:shd w:val="clear" w:color="auto" w:fill="FFFFFF"/>
                <w:lang w:val="it-IT"/>
              </w:rPr>
              <w:t>dijete</w:t>
            </w:r>
            <w:r w:rsidRPr="002E12AA">
              <w:rPr>
                <w:b/>
                <w:sz w:val="22"/>
                <w:szCs w:val="22"/>
                <w:shd w:val="clear" w:color="auto" w:fill="FFFFFF"/>
                <w:lang w:val="sr-Latn-CS"/>
              </w:rPr>
              <w:t xml:space="preserve"> </w:t>
            </w:r>
            <w:r w:rsidRPr="00314F43">
              <w:rPr>
                <w:b/>
                <w:sz w:val="22"/>
                <w:szCs w:val="22"/>
                <w:shd w:val="clear" w:color="auto" w:fill="FFFFFF"/>
                <w:lang w:val="it-IT"/>
              </w:rPr>
              <w:t>imate</w:t>
            </w:r>
            <w:r w:rsidRPr="002E12AA">
              <w:rPr>
                <w:b/>
                <w:sz w:val="22"/>
                <w:szCs w:val="22"/>
                <w:shd w:val="clear" w:color="auto" w:fill="FFFFFF"/>
                <w:lang w:val="sr-Latn-CS"/>
              </w:rPr>
              <w:t xml:space="preserve"> </w:t>
            </w:r>
            <w:r w:rsidRPr="00314F43">
              <w:rPr>
                <w:b/>
                <w:sz w:val="22"/>
                <w:szCs w:val="22"/>
                <w:shd w:val="clear" w:color="auto" w:fill="FFFFFF"/>
                <w:lang w:val="it-IT"/>
              </w:rPr>
              <w:t>problema</w:t>
            </w:r>
            <w:r w:rsidRPr="002E12AA">
              <w:rPr>
                <w:b/>
                <w:sz w:val="22"/>
                <w:szCs w:val="22"/>
                <w:shd w:val="clear" w:color="auto" w:fill="FFFFFF"/>
                <w:lang w:val="sr-Latn-CS"/>
              </w:rPr>
              <w:t xml:space="preserve"> </w:t>
            </w:r>
            <w:r w:rsidRPr="00314F43">
              <w:rPr>
                <w:b/>
                <w:sz w:val="22"/>
                <w:szCs w:val="22"/>
                <w:shd w:val="clear" w:color="auto" w:fill="FFFFFF"/>
                <w:lang w:val="it-IT"/>
              </w:rPr>
              <w:t>s</w:t>
            </w:r>
            <w:r w:rsidRPr="002E12AA">
              <w:rPr>
                <w:b/>
                <w:sz w:val="22"/>
                <w:szCs w:val="22"/>
                <w:shd w:val="clear" w:color="auto" w:fill="FFFFFF"/>
                <w:lang w:val="sr-Latn-CS"/>
              </w:rPr>
              <w:t xml:space="preserve"> </w:t>
            </w:r>
            <w:r w:rsidRPr="00314F43">
              <w:rPr>
                <w:b/>
                <w:sz w:val="22"/>
                <w:szCs w:val="22"/>
                <w:shd w:val="clear" w:color="auto" w:fill="FFFFFF"/>
                <w:lang w:val="it-IT"/>
              </w:rPr>
              <w:t>gutanjem</w:t>
            </w:r>
            <w:r w:rsidRPr="002E12AA">
              <w:rPr>
                <w:b/>
                <w:sz w:val="22"/>
                <w:szCs w:val="22"/>
                <w:shd w:val="clear" w:color="auto" w:fill="FFFFFF"/>
                <w:lang w:val="sr-Latn-CS"/>
              </w:rPr>
              <w:t xml:space="preserve"> </w:t>
            </w:r>
            <w:r w:rsidRPr="00314F43">
              <w:rPr>
                <w:b/>
                <w:sz w:val="22"/>
                <w:szCs w:val="22"/>
                <w:shd w:val="clear" w:color="auto" w:fill="FFFFFF"/>
                <w:lang w:val="it-IT"/>
              </w:rPr>
              <w:t>kapsula</w:t>
            </w:r>
            <w:r w:rsidRPr="00314F43">
              <w:rPr>
                <w:sz w:val="22"/>
                <w:szCs w:val="22"/>
                <w:shd w:val="clear" w:color="auto" w:fill="FFFFFF"/>
                <w:lang w:val="it-IT"/>
              </w:rPr>
              <w:t xml:space="preserve"> </w:t>
            </w:r>
          </w:p>
          <w:p w:rsidR="006C25EB" w:rsidRPr="00314F43" w:rsidRDefault="006C25EB" w:rsidP="005815C9">
            <w:pPr>
              <w:pStyle w:val="NoSpacing"/>
              <w:rPr>
                <w:sz w:val="22"/>
                <w:szCs w:val="22"/>
                <w:shd w:val="clear" w:color="auto" w:fill="FFFFFF"/>
                <w:lang w:val="it-IT"/>
              </w:rPr>
            </w:pPr>
          </w:p>
          <w:p w:rsidR="005815C9" w:rsidRDefault="005815C9" w:rsidP="005815C9">
            <w:pPr>
              <w:pStyle w:val="NoSpacing"/>
              <w:rPr>
                <w:sz w:val="22"/>
                <w:szCs w:val="22"/>
                <w:shd w:val="clear" w:color="auto" w:fill="FFFFFF"/>
                <w:lang w:val="sr-Latn-CS"/>
              </w:rPr>
            </w:pPr>
            <w:r w:rsidRPr="00314F43">
              <w:rPr>
                <w:sz w:val="22"/>
                <w:szCs w:val="22"/>
                <w:shd w:val="clear" w:color="auto" w:fill="FFFFFF"/>
                <w:lang w:val="it-IT"/>
              </w:rPr>
              <w:t>Ako</w:t>
            </w:r>
            <w:r w:rsidRPr="002E12AA">
              <w:rPr>
                <w:sz w:val="22"/>
                <w:szCs w:val="22"/>
                <w:shd w:val="clear" w:color="auto" w:fill="FFFFFF"/>
                <w:lang w:val="sr-Latn-CS"/>
              </w:rPr>
              <w:t xml:space="preserve"> </w:t>
            </w:r>
            <w:r w:rsidRPr="00314F43">
              <w:rPr>
                <w:sz w:val="22"/>
                <w:szCs w:val="22"/>
                <w:shd w:val="clear" w:color="auto" w:fill="FFFFFF"/>
                <w:lang w:val="it-IT"/>
              </w:rPr>
              <w:t>Vi</w:t>
            </w:r>
            <w:r w:rsidRPr="002E12AA">
              <w:rPr>
                <w:sz w:val="22"/>
                <w:szCs w:val="22"/>
                <w:shd w:val="clear" w:color="auto" w:fill="FFFFFF"/>
                <w:lang w:val="sr-Latn-CS"/>
              </w:rPr>
              <w:t xml:space="preserve"> </w:t>
            </w:r>
            <w:r w:rsidRPr="00314F43">
              <w:rPr>
                <w:sz w:val="22"/>
                <w:szCs w:val="22"/>
                <w:shd w:val="clear" w:color="auto" w:fill="FFFFFF"/>
                <w:lang w:val="it-IT"/>
              </w:rPr>
              <w:t>ili</w:t>
            </w:r>
            <w:r w:rsidRPr="002E12AA">
              <w:rPr>
                <w:sz w:val="22"/>
                <w:szCs w:val="22"/>
                <w:shd w:val="clear" w:color="auto" w:fill="FFFFFF"/>
                <w:lang w:val="sr-Latn-CS"/>
              </w:rPr>
              <w:t xml:space="preserve"> </w:t>
            </w:r>
            <w:r w:rsidRPr="00314F43">
              <w:rPr>
                <w:sz w:val="22"/>
                <w:szCs w:val="22"/>
                <w:shd w:val="clear" w:color="auto" w:fill="FFFFFF"/>
                <w:lang w:val="it-IT"/>
              </w:rPr>
              <w:t>Va</w:t>
            </w:r>
            <w:r w:rsidRPr="002E12AA">
              <w:rPr>
                <w:sz w:val="22"/>
                <w:szCs w:val="22"/>
                <w:shd w:val="clear" w:color="auto" w:fill="FFFFFF"/>
                <w:lang w:val="sr-Latn-CS"/>
              </w:rPr>
              <w:t>š</w:t>
            </w:r>
            <w:r w:rsidRPr="00314F43">
              <w:rPr>
                <w:sz w:val="22"/>
                <w:szCs w:val="22"/>
                <w:shd w:val="clear" w:color="auto" w:fill="FFFFFF"/>
                <w:lang w:val="it-IT"/>
              </w:rPr>
              <w:t>e</w:t>
            </w:r>
            <w:r w:rsidRPr="002E12AA">
              <w:rPr>
                <w:sz w:val="22"/>
                <w:szCs w:val="22"/>
                <w:shd w:val="clear" w:color="auto" w:fill="FFFFFF"/>
                <w:lang w:val="sr-Latn-CS"/>
              </w:rPr>
              <w:t xml:space="preserve"> </w:t>
            </w:r>
            <w:r w:rsidRPr="00314F43">
              <w:rPr>
                <w:sz w:val="22"/>
                <w:szCs w:val="22"/>
                <w:shd w:val="clear" w:color="auto" w:fill="FFFFFF"/>
                <w:lang w:val="it-IT"/>
              </w:rPr>
              <w:t>dijete</w:t>
            </w:r>
            <w:r w:rsidRPr="002E12AA">
              <w:rPr>
                <w:sz w:val="22"/>
                <w:szCs w:val="22"/>
                <w:shd w:val="clear" w:color="auto" w:fill="FFFFFF"/>
                <w:lang w:val="sr-Latn-CS"/>
              </w:rPr>
              <w:t xml:space="preserve"> </w:t>
            </w:r>
            <w:r w:rsidRPr="00314F43">
              <w:rPr>
                <w:sz w:val="22"/>
                <w:szCs w:val="22"/>
                <w:shd w:val="clear" w:color="auto" w:fill="FFFFFF"/>
                <w:lang w:val="it-IT"/>
              </w:rPr>
              <w:t>imate</w:t>
            </w:r>
            <w:r w:rsidRPr="002E12AA">
              <w:rPr>
                <w:sz w:val="22"/>
                <w:szCs w:val="22"/>
                <w:shd w:val="clear" w:color="auto" w:fill="FFFFFF"/>
                <w:lang w:val="sr-Latn-CS"/>
              </w:rPr>
              <w:t xml:space="preserve"> </w:t>
            </w:r>
            <w:r w:rsidRPr="00314F43">
              <w:rPr>
                <w:sz w:val="22"/>
                <w:szCs w:val="22"/>
                <w:shd w:val="clear" w:color="auto" w:fill="FFFFFF"/>
                <w:lang w:val="it-IT"/>
              </w:rPr>
              <w:t>problema</w:t>
            </w:r>
            <w:r w:rsidRPr="002E12AA">
              <w:rPr>
                <w:sz w:val="22"/>
                <w:szCs w:val="22"/>
                <w:shd w:val="clear" w:color="auto" w:fill="FFFFFF"/>
                <w:lang w:val="sr-Latn-CS"/>
              </w:rPr>
              <w:t xml:space="preserve"> </w:t>
            </w:r>
            <w:r w:rsidRPr="00314F43">
              <w:rPr>
                <w:sz w:val="22"/>
                <w:szCs w:val="22"/>
                <w:shd w:val="clear" w:color="auto" w:fill="FFFFFF"/>
                <w:lang w:val="it-IT"/>
              </w:rPr>
              <w:t>sa</w:t>
            </w:r>
            <w:r w:rsidRPr="002E12AA">
              <w:rPr>
                <w:sz w:val="22"/>
                <w:szCs w:val="22"/>
                <w:shd w:val="clear" w:color="auto" w:fill="FFFFFF"/>
                <w:lang w:val="sr-Latn-CS"/>
              </w:rPr>
              <w:t xml:space="preserve"> </w:t>
            </w:r>
            <w:r w:rsidRPr="00314F43">
              <w:rPr>
                <w:sz w:val="22"/>
                <w:szCs w:val="22"/>
                <w:shd w:val="clear" w:color="auto" w:fill="FFFFFF"/>
                <w:lang w:val="it-IT"/>
              </w:rPr>
              <w:t>gutanjem</w:t>
            </w:r>
            <w:r w:rsidRPr="002E12AA">
              <w:rPr>
                <w:sz w:val="22"/>
                <w:szCs w:val="22"/>
                <w:shd w:val="clear" w:color="auto" w:fill="FFFFFF"/>
                <w:lang w:val="sr-Latn-CS"/>
              </w:rPr>
              <w:t xml:space="preserve"> </w:t>
            </w:r>
            <w:r w:rsidRPr="00314F43">
              <w:rPr>
                <w:sz w:val="22"/>
                <w:szCs w:val="22"/>
                <w:shd w:val="clear" w:color="auto" w:fill="FFFFFF"/>
                <w:lang w:val="it-IT"/>
              </w:rPr>
              <w:t>kapsula</w:t>
            </w:r>
            <w:r w:rsidRPr="002E12AA">
              <w:rPr>
                <w:sz w:val="22"/>
                <w:szCs w:val="22"/>
                <w:shd w:val="clear" w:color="auto" w:fill="FFFFFF"/>
                <w:lang w:val="sr-Latn-CS"/>
              </w:rPr>
              <w:t>:</w:t>
            </w:r>
            <w:r>
              <w:rPr>
                <w:sz w:val="22"/>
                <w:szCs w:val="22"/>
                <w:shd w:val="clear" w:color="auto" w:fill="FFFFFF"/>
                <w:lang w:val="sr-Latn-CS"/>
              </w:rPr>
              <w:t xml:space="preserve"> </w:t>
            </w:r>
          </w:p>
          <w:p w:rsidR="005815C9" w:rsidRPr="00D56413" w:rsidRDefault="005815C9" w:rsidP="00D56413">
            <w:pPr>
              <w:pStyle w:val="NoSpacing"/>
              <w:numPr>
                <w:ilvl w:val="0"/>
                <w:numId w:val="10"/>
              </w:numPr>
              <w:rPr>
                <w:sz w:val="22"/>
                <w:szCs w:val="22"/>
                <w:lang w:val="sr-Latn-CS"/>
              </w:rPr>
            </w:pPr>
            <w:r w:rsidRPr="00D56413">
              <w:rPr>
                <w:sz w:val="22"/>
                <w:szCs w:val="22"/>
                <w:lang w:val="sr-Latn-CS"/>
              </w:rPr>
              <w:t xml:space="preserve">Otvorite kapsule i progutajte sadržaj direktno sa pola čaše vode ili sadržaj otopite u čašu obične (ne-gazirane) vode, ili kiselih voćnih sokova (npr. jabuke, narandže ili ananasa) ili kašici od jabuke. </w:t>
            </w:r>
          </w:p>
          <w:p w:rsidR="005815C9" w:rsidRPr="00D56413" w:rsidRDefault="005815C9" w:rsidP="00D56413">
            <w:pPr>
              <w:pStyle w:val="NoSpacing"/>
              <w:numPr>
                <w:ilvl w:val="0"/>
                <w:numId w:val="10"/>
              </w:numPr>
              <w:rPr>
                <w:sz w:val="22"/>
                <w:szCs w:val="22"/>
                <w:lang w:val="sr-Latn-CS"/>
              </w:rPr>
            </w:pPr>
            <w:r w:rsidRPr="00D56413">
              <w:rPr>
                <w:sz w:val="22"/>
                <w:szCs w:val="22"/>
                <w:lang w:val="sr-Latn-CS"/>
              </w:rPr>
              <w:t xml:space="preserve">Uvijek promiješajte mješavinu prije nego što je popijete (mješavina neće biti bistra). Onda popijte istu odmah ili u roku od 30 minuta. </w:t>
            </w:r>
          </w:p>
          <w:p w:rsidR="005815C9" w:rsidRPr="002E12AA" w:rsidRDefault="005815C9" w:rsidP="00D56413">
            <w:pPr>
              <w:pStyle w:val="NoSpacing"/>
              <w:numPr>
                <w:ilvl w:val="0"/>
                <w:numId w:val="10"/>
              </w:numPr>
              <w:rPr>
                <w:sz w:val="22"/>
                <w:szCs w:val="22"/>
                <w:lang w:val="sr-Latn-CS"/>
              </w:rPr>
            </w:pPr>
            <w:r w:rsidRPr="00D56413">
              <w:rPr>
                <w:sz w:val="22"/>
                <w:szCs w:val="22"/>
                <w:lang w:val="sr-Latn-CS"/>
              </w:rPr>
              <w:t>Kako biste bili sigurni da ste popili sav lijek, dobro isperite čašu sa pola čaše vode i to popijte. Čvrsti djelovi sadrže lijek - nemojte ih žvakati ili lomiti.</w:t>
            </w:r>
          </w:p>
          <w:p w:rsidR="005815C9" w:rsidRPr="002E1E95" w:rsidRDefault="005815C9" w:rsidP="005815C9">
            <w:pPr>
              <w:pStyle w:val="NoSpacing"/>
              <w:rPr>
                <w:sz w:val="22"/>
                <w:szCs w:val="22"/>
                <w:lang w:val="sr-Latn-CS"/>
              </w:rPr>
            </w:pPr>
          </w:p>
        </w:tc>
      </w:tr>
      <w:tr w:rsidR="005815C9" w:rsidRPr="002E1E95" w:rsidTr="006C25EB">
        <w:trPr>
          <w:trHeight w:val="329"/>
        </w:trPr>
        <w:tc>
          <w:tcPr>
            <w:tcW w:w="10188" w:type="dxa"/>
            <w:vAlign w:val="center"/>
          </w:tcPr>
          <w:p w:rsidR="005815C9" w:rsidRPr="002E1E95" w:rsidRDefault="005815C9" w:rsidP="005815C9">
            <w:pPr>
              <w:pStyle w:val="NoSpacing"/>
              <w:rPr>
                <w:b/>
                <w:bCs/>
                <w:sz w:val="22"/>
                <w:szCs w:val="22"/>
                <w:lang w:val="sr-Latn-CS"/>
              </w:rPr>
            </w:pPr>
            <w:r w:rsidRPr="002E1E95">
              <w:rPr>
                <w:b/>
                <w:sz w:val="22"/>
                <w:szCs w:val="22"/>
                <w:lang w:val="sr-Latn-CS"/>
              </w:rPr>
              <w:lastRenderedPageBreak/>
              <w:t>Ako ste uzeli više l</w:t>
            </w:r>
            <w:r>
              <w:rPr>
                <w:b/>
                <w:sz w:val="22"/>
                <w:szCs w:val="22"/>
                <w:lang w:val="sr-Latn-CS"/>
              </w:rPr>
              <w:t>ij</w:t>
            </w:r>
            <w:r w:rsidRPr="002E1E95">
              <w:rPr>
                <w:b/>
                <w:sz w:val="22"/>
                <w:szCs w:val="22"/>
                <w:lang w:val="sr-Latn-CS"/>
              </w:rPr>
              <w:t xml:space="preserve">eka Ortanol  nego što je trebalo  </w:t>
            </w:r>
          </w:p>
        </w:tc>
      </w:tr>
      <w:tr w:rsidR="005815C9" w:rsidRPr="002E1E95" w:rsidTr="006C25EB">
        <w:trPr>
          <w:trHeight w:val="576"/>
        </w:trPr>
        <w:tc>
          <w:tcPr>
            <w:tcW w:w="10188" w:type="dxa"/>
            <w:vAlign w:val="center"/>
          </w:tcPr>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r w:rsidRPr="002E1E95">
              <w:rPr>
                <w:sz w:val="22"/>
                <w:szCs w:val="22"/>
                <w:lang w:val="sr-Latn-CS"/>
              </w:rPr>
              <w:t>Ako ste uzeli više l</w:t>
            </w:r>
            <w:r>
              <w:rPr>
                <w:sz w:val="22"/>
                <w:szCs w:val="22"/>
                <w:lang w:val="sr-Latn-CS"/>
              </w:rPr>
              <w:t>ij</w:t>
            </w:r>
            <w:r w:rsidRPr="002E1E95">
              <w:rPr>
                <w:sz w:val="22"/>
                <w:szCs w:val="22"/>
                <w:lang w:val="sr-Latn-CS"/>
              </w:rPr>
              <w:t>eka nego što bi trebalo, obratite se odmah svom l</w:t>
            </w:r>
            <w:r>
              <w:rPr>
                <w:sz w:val="22"/>
                <w:szCs w:val="22"/>
                <w:lang w:val="sr-Latn-CS"/>
              </w:rPr>
              <w:t>j</w:t>
            </w:r>
            <w:r w:rsidRPr="002E1E95">
              <w:rPr>
                <w:sz w:val="22"/>
                <w:szCs w:val="22"/>
                <w:lang w:val="sr-Latn-CS"/>
              </w:rPr>
              <w:t>ekaru ili farmaceutu.</w:t>
            </w:r>
          </w:p>
          <w:p w:rsidR="005815C9" w:rsidRPr="002E1E95" w:rsidRDefault="005815C9" w:rsidP="005815C9">
            <w:pPr>
              <w:pStyle w:val="NoSpacing"/>
              <w:rPr>
                <w:sz w:val="22"/>
                <w:szCs w:val="22"/>
                <w:lang w:val="sr-Latn-CS"/>
              </w:rPr>
            </w:pPr>
          </w:p>
        </w:tc>
      </w:tr>
      <w:tr w:rsidR="005815C9" w:rsidRPr="002E1E95" w:rsidTr="006C25EB">
        <w:trPr>
          <w:trHeight w:val="327"/>
        </w:trPr>
        <w:tc>
          <w:tcPr>
            <w:tcW w:w="10188" w:type="dxa"/>
            <w:vAlign w:val="center"/>
          </w:tcPr>
          <w:p w:rsidR="005815C9" w:rsidRDefault="005815C9" w:rsidP="005815C9">
            <w:pPr>
              <w:pStyle w:val="NoSpacing"/>
              <w:rPr>
                <w:b/>
                <w:sz w:val="22"/>
                <w:szCs w:val="22"/>
                <w:lang w:val="sr-Latn-CS"/>
              </w:rPr>
            </w:pPr>
            <w:r w:rsidRPr="002E1E95">
              <w:rPr>
                <w:b/>
                <w:sz w:val="22"/>
                <w:szCs w:val="22"/>
                <w:lang w:val="sr-Latn-CS"/>
              </w:rPr>
              <w:t>Ako ste zaboravili da uzmete l</w:t>
            </w:r>
            <w:r>
              <w:rPr>
                <w:b/>
                <w:sz w:val="22"/>
                <w:szCs w:val="22"/>
                <w:lang w:val="sr-Latn-CS"/>
              </w:rPr>
              <w:t>ij</w:t>
            </w:r>
            <w:r w:rsidRPr="002E1E95">
              <w:rPr>
                <w:b/>
                <w:sz w:val="22"/>
                <w:szCs w:val="22"/>
                <w:lang w:val="sr-Latn-CS"/>
              </w:rPr>
              <w:t>ek Ortanol</w:t>
            </w:r>
          </w:p>
          <w:p w:rsidR="006C25EB" w:rsidRPr="002E1E95" w:rsidRDefault="006C25EB" w:rsidP="005815C9">
            <w:pPr>
              <w:pStyle w:val="NoSpacing"/>
              <w:rPr>
                <w:b/>
                <w:bCs/>
                <w:sz w:val="22"/>
                <w:szCs w:val="22"/>
                <w:lang w:val="sr-Latn-CS"/>
              </w:rPr>
            </w:pPr>
          </w:p>
        </w:tc>
      </w:tr>
      <w:tr w:rsidR="005815C9" w:rsidRPr="002E1E95" w:rsidTr="006C25EB">
        <w:trPr>
          <w:trHeight w:val="743"/>
        </w:trPr>
        <w:tc>
          <w:tcPr>
            <w:tcW w:w="10188" w:type="dxa"/>
            <w:vAlign w:val="center"/>
          </w:tcPr>
          <w:p w:rsidR="005815C9" w:rsidRPr="002E1E95" w:rsidRDefault="005815C9" w:rsidP="005815C9">
            <w:pPr>
              <w:pStyle w:val="NoSpacing"/>
              <w:rPr>
                <w:sz w:val="22"/>
                <w:szCs w:val="22"/>
                <w:lang w:val="sr-Latn-CS"/>
              </w:rPr>
            </w:pPr>
            <w:r w:rsidRPr="002E1E95">
              <w:rPr>
                <w:sz w:val="22"/>
                <w:szCs w:val="22"/>
                <w:lang w:val="sr-Latn-CS"/>
              </w:rPr>
              <w:t>Ako ste zaboravili da uzmete l</w:t>
            </w:r>
            <w:r>
              <w:rPr>
                <w:sz w:val="22"/>
                <w:szCs w:val="22"/>
                <w:lang w:val="sr-Latn-CS"/>
              </w:rPr>
              <w:t>ij</w:t>
            </w:r>
            <w:r w:rsidRPr="002E1E95">
              <w:rPr>
                <w:sz w:val="22"/>
                <w:szCs w:val="22"/>
                <w:lang w:val="sr-Latn-CS"/>
              </w:rPr>
              <w:t>ek Ortanol uzmite ga čim se s</w:t>
            </w:r>
            <w:r>
              <w:rPr>
                <w:sz w:val="22"/>
                <w:szCs w:val="22"/>
                <w:lang w:val="sr-Latn-CS"/>
              </w:rPr>
              <w:t>j</w:t>
            </w:r>
            <w:r w:rsidRPr="002E1E95">
              <w:rPr>
                <w:sz w:val="22"/>
                <w:szCs w:val="22"/>
                <w:lang w:val="sr-Latn-CS"/>
              </w:rPr>
              <w:t>etite. Međutim, ako je uskoro vr</w:t>
            </w:r>
            <w:r>
              <w:rPr>
                <w:sz w:val="22"/>
                <w:szCs w:val="22"/>
                <w:lang w:val="sr-Latn-CS"/>
              </w:rPr>
              <w:t>ij</w:t>
            </w:r>
            <w:r w:rsidRPr="002E1E95">
              <w:rPr>
                <w:sz w:val="22"/>
                <w:szCs w:val="22"/>
                <w:lang w:val="sr-Latn-CS"/>
              </w:rPr>
              <w:t>eme za narednu dozu, preskočite propuštenu dozu.</w:t>
            </w:r>
          </w:p>
          <w:p w:rsidR="005815C9" w:rsidRPr="002E1E95" w:rsidRDefault="005815C9" w:rsidP="005815C9">
            <w:pPr>
              <w:pStyle w:val="NoSpacing"/>
              <w:rPr>
                <w:sz w:val="22"/>
                <w:szCs w:val="22"/>
                <w:lang w:val="sr-Latn-CS"/>
              </w:rPr>
            </w:pPr>
            <w:r w:rsidRPr="002E1E95">
              <w:rPr>
                <w:sz w:val="22"/>
                <w:szCs w:val="22"/>
                <w:lang w:val="sr-Latn-CS"/>
              </w:rPr>
              <w:t>Ne uzimajte duplu dozu da bi nadoknadili preskočenu dozu.</w:t>
            </w:r>
          </w:p>
          <w:p w:rsidR="005815C9" w:rsidRPr="002E1E95" w:rsidRDefault="005815C9" w:rsidP="005815C9">
            <w:pPr>
              <w:pStyle w:val="NoSpacing"/>
              <w:rPr>
                <w:sz w:val="22"/>
                <w:szCs w:val="22"/>
                <w:lang w:val="sr-Latn-CS"/>
              </w:rPr>
            </w:pPr>
          </w:p>
        </w:tc>
      </w:tr>
      <w:tr w:rsidR="005815C9" w:rsidRPr="002E1E95" w:rsidTr="006C25EB">
        <w:trPr>
          <w:trHeight w:val="419"/>
        </w:trPr>
        <w:tc>
          <w:tcPr>
            <w:tcW w:w="10188" w:type="dxa"/>
            <w:vAlign w:val="center"/>
          </w:tcPr>
          <w:p w:rsidR="005815C9" w:rsidRPr="002E1E95" w:rsidRDefault="005815C9" w:rsidP="005815C9">
            <w:pPr>
              <w:pStyle w:val="NoSpacing"/>
              <w:rPr>
                <w:b/>
                <w:bCs/>
                <w:sz w:val="22"/>
                <w:szCs w:val="22"/>
                <w:lang w:val="sr-Latn-CS"/>
              </w:rPr>
            </w:pPr>
            <w:r w:rsidRPr="002E1E95">
              <w:rPr>
                <w:b/>
                <w:sz w:val="22"/>
                <w:szCs w:val="22"/>
                <w:lang w:val="sr-Latn-CS"/>
              </w:rPr>
              <w:t>Ako naglo prestanete da uzimate l</w:t>
            </w:r>
            <w:r>
              <w:rPr>
                <w:b/>
                <w:sz w:val="22"/>
                <w:szCs w:val="22"/>
                <w:lang w:val="sr-Latn-CS"/>
              </w:rPr>
              <w:t>ij</w:t>
            </w:r>
            <w:r w:rsidRPr="002E1E95">
              <w:rPr>
                <w:b/>
                <w:sz w:val="22"/>
                <w:szCs w:val="22"/>
                <w:lang w:val="sr-Latn-CS"/>
              </w:rPr>
              <w:t>ek Ortanol</w:t>
            </w:r>
          </w:p>
        </w:tc>
      </w:tr>
      <w:tr w:rsidR="005815C9" w:rsidRPr="002E1E95" w:rsidTr="006C25EB">
        <w:trPr>
          <w:trHeight w:val="734"/>
        </w:trPr>
        <w:tc>
          <w:tcPr>
            <w:tcW w:w="10188" w:type="dxa"/>
            <w:vAlign w:val="center"/>
          </w:tcPr>
          <w:p w:rsidR="005815C9" w:rsidRPr="002E1E95" w:rsidRDefault="005815C9" w:rsidP="005815C9">
            <w:pPr>
              <w:pStyle w:val="NoSpacing"/>
              <w:rPr>
                <w:sz w:val="22"/>
                <w:szCs w:val="22"/>
                <w:lang w:val="sr-Latn-CS"/>
              </w:rPr>
            </w:pPr>
            <w:r w:rsidRPr="002E1E95">
              <w:rPr>
                <w:sz w:val="22"/>
                <w:szCs w:val="22"/>
                <w:lang w:val="sr-Latn-CS"/>
              </w:rPr>
              <w:t>L</w:t>
            </w:r>
            <w:r>
              <w:rPr>
                <w:sz w:val="22"/>
                <w:szCs w:val="22"/>
                <w:lang w:val="sr-Latn-CS"/>
              </w:rPr>
              <w:t>ij</w:t>
            </w:r>
            <w:r w:rsidRPr="002E1E95">
              <w:rPr>
                <w:sz w:val="22"/>
                <w:szCs w:val="22"/>
                <w:lang w:val="sr-Latn-CS"/>
              </w:rPr>
              <w:t>ek Ortanol prestanite da uzimate samo nakon konsultacije sa svojim l</w:t>
            </w:r>
            <w:r>
              <w:rPr>
                <w:sz w:val="22"/>
                <w:szCs w:val="22"/>
                <w:lang w:val="sr-Latn-CS"/>
              </w:rPr>
              <w:t>j</w:t>
            </w:r>
            <w:r w:rsidRPr="002E1E95">
              <w:rPr>
                <w:sz w:val="22"/>
                <w:szCs w:val="22"/>
                <w:lang w:val="sr-Latn-CS"/>
              </w:rPr>
              <w:t>ekarom.</w:t>
            </w:r>
          </w:p>
          <w:p w:rsidR="005815C9" w:rsidRPr="002E1E95" w:rsidRDefault="005815C9" w:rsidP="005815C9">
            <w:pPr>
              <w:pStyle w:val="NoSpacing"/>
              <w:rPr>
                <w:i/>
                <w:sz w:val="22"/>
                <w:szCs w:val="22"/>
                <w:lang w:val="sr-Latn-CS"/>
              </w:rPr>
            </w:pPr>
          </w:p>
          <w:p w:rsidR="005815C9" w:rsidRPr="002E1E95" w:rsidRDefault="005815C9" w:rsidP="005815C9">
            <w:pPr>
              <w:pStyle w:val="NoSpacing"/>
              <w:rPr>
                <w:i/>
                <w:sz w:val="22"/>
                <w:szCs w:val="22"/>
                <w:lang w:val="sr-Latn-CS"/>
              </w:rPr>
            </w:pPr>
            <w:r w:rsidRPr="002E1E95">
              <w:rPr>
                <w:i/>
                <w:sz w:val="22"/>
                <w:szCs w:val="22"/>
                <w:lang w:val="sr-Latn-CS"/>
              </w:rPr>
              <w:t>Ako imate bilo kakvih dodatnih pitanja o prim</w:t>
            </w:r>
            <w:r>
              <w:rPr>
                <w:i/>
                <w:sz w:val="22"/>
                <w:szCs w:val="22"/>
                <w:lang w:val="sr-Latn-CS"/>
              </w:rPr>
              <w:t>j</w:t>
            </w:r>
            <w:r w:rsidRPr="002E1E95">
              <w:rPr>
                <w:i/>
                <w:sz w:val="22"/>
                <w:szCs w:val="22"/>
                <w:lang w:val="sr-Latn-CS"/>
              </w:rPr>
              <w:t>eni ovog l</w:t>
            </w:r>
            <w:r>
              <w:rPr>
                <w:i/>
                <w:sz w:val="22"/>
                <w:szCs w:val="22"/>
                <w:lang w:val="sr-Latn-CS"/>
              </w:rPr>
              <w:t>ij</w:t>
            </w:r>
            <w:r w:rsidRPr="002E1E95">
              <w:rPr>
                <w:i/>
                <w:sz w:val="22"/>
                <w:szCs w:val="22"/>
                <w:lang w:val="sr-Latn-CS"/>
              </w:rPr>
              <w:t>eka, obratite se svom l</w:t>
            </w:r>
            <w:r>
              <w:rPr>
                <w:i/>
                <w:sz w:val="22"/>
                <w:szCs w:val="22"/>
                <w:lang w:val="sr-Latn-CS"/>
              </w:rPr>
              <w:t>j</w:t>
            </w:r>
            <w:r w:rsidRPr="002E1E95">
              <w:rPr>
                <w:i/>
                <w:sz w:val="22"/>
                <w:szCs w:val="22"/>
                <w:lang w:val="sr-Latn-CS"/>
              </w:rPr>
              <w:t>ekaru ili farmaceutu.</w:t>
            </w:r>
          </w:p>
          <w:p w:rsidR="005815C9" w:rsidRDefault="005815C9" w:rsidP="005815C9">
            <w:pPr>
              <w:pStyle w:val="NoSpacing"/>
              <w:rPr>
                <w:sz w:val="22"/>
                <w:szCs w:val="22"/>
                <w:lang w:val="sr-Latn-CS"/>
              </w:rPr>
            </w:pPr>
          </w:p>
          <w:p w:rsidR="00557694" w:rsidRPr="002E1E95" w:rsidRDefault="00557694" w:rsidP="005815C9">
            <w:pPr>
              <w:pStyle w:val="NoSpacing"/>
              <w:rPr>
                <w:sz w:val="22"/>
                <w:szCs w:val="22"/>
                <w:lang w:val="sr-Latn-CS"/>
              </w:rPr>
            </w:pPr>
          </w:p>
        </w:tc>
      </w:tr>
      <w:tr w:rsidR="005815C9" w:rsidRPr="002E1E95" w:rsidTr="006C25EB">
        <w:tc>
          <w:tcPr>
            <w:tcW w:w="10188" w:type="dxa"/>
            <w:vAlign w:val="center"/>
          </w:tcPr>
          <w:p w:rsidR="005815C9" w:rsidRDefault="005815C9" w:rsidP="005815C9">
            <w:pPr>
              <w:pStyle w:val="NoSpacing"/>
              <w:rPr>
                <w:b/>
                <w:sz w:val="22"/>
                <w:szCs w:val="22"/>
                <w:lang w:val="sr-Latn-CS"/>
              </w:rPr>
            </w:pPr>
            <w:r w:rsidRPr="002E1E95">
              <w:rPr>
                <w:b/>
                <w:sz w:val="22"/>
                <w:szCs w:val="22"/>
                <w:lang w:val="sr-Latn-CS"/>
              </w:rPr>
              <w:t>4. MOGUĆA NEŽELJENA DEJSTVA</w:t>
            </w:r>
          </w:p>
          <w:p w:rsidR="00557694" w:rsidRPr="002E1E95" w:rsidRDefault="00557694" w:rsidP="005815C9">
            <w:pPr>
              <w:pStyle w:val="NoSpacing"/>
              <w:rPr>
                <w:b/>
                <w:bCs/>
                <w:sz w:val="22"/>
                <w:szCs w:val="22"/>
                <w:lang w:val="sr-Latn-CS"/>
              </w:rPr>
            </w:pPr>
          </w:p>
        </w:tc>
      </w:tr>
      <w:tr w:rsidR="005815C9" w:rsidRPr="002E1E95" w:rsidTr="006C25EB">
        <w:trPr>
          <w:trHeight w:val="1145"/>
        </w:trPr>
        <w:tc>
          <w:tcPr>
            <w:tcW w:w="10188" w:type="dxa"/>
            <w:vAlign w:val="center"/>
          </w:tcPr>
          <w:p w:rsidR="005815C9" w:rsidRPr="002E1E95" w:rsidRDefault="005815C9" w:rsidP="005815C9">
            <w:pPr>
              <w:pStyle w:val="NoSpacing"/>
              <w:rPr>
                <w:i/>
                <w:sz w:val="22"/>
                <w:szCs w:val="22"/>
                <w:lang w:val="sr-Latn-CS"/>
              </w:rPr>
            </w:pPr>
            <w:r w:rsidRPr="002E1E95">
              <w:rPr>
                <w:i/>
                <w:sz w:val="22"/>
                <w:szCs w:val="22"/>
                <w:lang w:val="sr-Latn-CS"/>
              </w:rPr>
              <w:t>L</w:t>
            </w:r>
            <w:r>
              <w:rPr>
                <w:i/>
                <w:sz w:val="22"/>
                <w:szCs w:val="22"/>
                <w:lang w:val="sr-Latn-CS"/>
              </w:rPr>
              <w:t>ij</w:t>
            </w:r>
            <w:r w:rsidRPr="002E1E95">
              <w:rPr>
                <w:i/>
                <w:sz w:val="22"/>
                <w:szCs w:val="22"/>
                <w:lang w:val="sr-Latn-CS"/>
              </w:rPr>
              <w:t>ek Ortanol , kao i drugi l</w:t>
            </w:r>
            <w:r>
              <w:rPr>
                <w:i/>
                <w:sz w:val="22"/>
                <w:szCs w:val="22"/>
                <w:lang w:val="sr-Latn-CS"/>
              </w:rPr>
              <w:t>j</w:t>
            </w:r>
            <w:r w:rsidRPr="002E1E95">
              <w:rPr>
                <w:i/>
                <w:sz w:val="22"/>
                <w:szCs w:val="22"/>
                <w:lang w:val="sr-Latn-CS"/>
              </w:rPr>
              <w:t>e</w:t>
            </w:r>
            <w:r w:rsidR="00F42F61">
              <w:rPr>
                <w:i/>
                <w:sz w:val="22"/>
                <w:szCs w:val="22"/>
                <w:lang w:val="sr-Latn-CS"/>
              </w:rPr>
              <w:t>kovi, može da ima neželjena d</w:t>
            </w:r>
            <w:r w:rsidR="00953B04">
              <w:rPr>
                <w:i/>
                <w:sz w:val="22"/>
                <w:szCs w:val="22"/>
                <w:lang w:val="sr-Latn-CS"/>
              </w:rPr>
              <w:t>ejs</w:t>
            </w:r>
            <w:r w:rsidRPr="002E1E95">
              <w:rPr>
                <w:i/>
                <w:sz w:val="22"/>
                <w:szCs w:val="22"/>
                <w:lang w:val="sr-Latn-CS"/>
              </w:rPr>
              <w:t>tva, mada se ona ne moraju ispoljiti kod svih.</w:t>
            </w:r>
          </w:p>
          <w:p w:rsidR="005815C9" w:rsidRPr="002E1E95" w:rsidRDefault="005815C9" w:rsidP="005815C9">
            <w:pPr>
              <w:pStyle w:val="NoSpacing"/>
              <w:rPr>
                <w:i/>
                <w:sz w:val="22"/>
                <w:szCs w:val="22"/>
                <w:lang w:val="sr-Latn-CS"/>
              </w:rPr>
            </w:pPr>
          </w:p>
          <w:p w:rsidR="005815C9" w:rsidRDefault="005815C9" w:rsidP="005815C9">
            <w:pPr>
              <w:pStyle w:val="NoSpacing"/>
              <w:rPr>
                <w:b/>
                <w:sz w:val="22"/>
                <w:szCs w:val="22"/>
                <w:lang w:val="sr-Latn-CS"/>
              </w:rPr>
            </w:pPr>
            <w:r w:rsidRPr="002E1E95">
              <w:rPr>
                <w:rFonts w:cs="Arial"/>
                <w:b/>
                <w:sz w:val="22"/>
                <w:lang w:val="sr-Latn-CS"/>
              </w:rPr>
              <w:t>Ako prim</w:t>
            </w:r>
            <w:r>
              <w:rPr>
                <w:rFonts w:cs="Arial"/>
                <w:b/>
                <w:sz w:val="22"/>
                <w:lang w:val="sr-Latn-CS"/>
              </w:rPr>
              <w:t>ij</w:t>
            </w:r>
            <w:r w:rsidRPr="002E1E95">
              <w:rPr>
                <w:rFonts w:cs="Arial"/>
                <w:b/>
                <w:sz w:val="22"/>
                <w:lang w:val="sr-Latn-CS"/>
              </w:rPr>
              <w:t xml:space="preserve">etite bilo koje od navedenih </w:t>
            </w:r>
            <w:r>
              <w:rPr>
                <w:rFonts w:cs="Arial"/>
                <w:b/>
                <w:sz w:val="22"/>
                <w:lang w:val="sr-Latn-CS"/>
              </w:rPr>
              <w:t xml:space="preserve">rijetkih, ali </w:t>
            </w:r>
            <w:r w:rsidRPr="002E1E95">
              <w:rPr>
                <w:rFonts w:cs="Arial"/>
                <w:b/>
                <w:sz w:val="22"/>
                <w:lang w:val="sr-Latn-CS"/>
              </w:rPr>
              <w:t>ozbiljnih neželjenih dejstava, prestanite sa uzimanjem l</w:t>
            </w:r>
            <w:r>
              <w:rPr>
                <w:rFonts w:cs="Arial"/>
                <w:b/>
                <w:sz w:val="22"/>
                <w:lang w:val="sr-Latn-CS"/>
              </w:rPr>
              <w:t>ij</w:t>
            </w:r>
            <w:r w:rsidRPr="002E1E95">
              <w:rPr>
                <w:rFonts w:cs="Arial"/>
                <w:b/>
                <w:sz w:val="22"/>
                <w:lang w:val="sr-Latn-CS"/>
              </w:rPr>
              <w:t xml:space="preserve">eka </w:t>
            </w:r>
            <w:r w:rsidRPr="002E1E95">
              <w:rPr>
                <w:b/>
                <w:sz w:val="22"/>
                <w:szCs w:val="22"/>
                <w:lang w:val="sr-Latn-CS"/>
              </w:rPr>
              <w:t>Ortanol®, obav</w:t>
            </w:r>
            <w:r>
              <w:rPr>
                <w:b/>
                <w:sz w:val="22"/>
                <w:szCs w:val="22"/>
                <w:lang w:val="sr-Latn-CS"/>
              </w:rPr>
              <w:t>ij</w:t>
            </w:r>
            <w:r w:rsidRPr="002E1E95">
              <w:rPr>
                <w:b/>
                <w:sz w:val="22"/>
                <w:szCs w:val="22"/>
                <w:lang w:val="sr-Latn-CS"/>
              </w:rPr>
              <w:t>estite l</w:t>
            </w:r>
            <w:r>
              <w:rPr>
                <w:b/>
                <w:sz w:val="22"/>
                <w:szCs w:val="22"/>
                <w:lang w:val="sr-Latn-CS"/>
              </w:rPr>
              <w:t>j</w:t>
            </w:r>
            <w:r w:rsidRPr="002E1E95">
              <w:rPr>
                <w:b/>
                <w:sz w:val="22"/>
                <w:szCs w:val="22"/>
                <w:lang w:val="sr-Latn-CS"/>
              </w:rPr>
              <w:t>ekara ili idite do najbliže bolnice:</w:t>
            </w:r>
          </w:p>
          <w:p w:rsidR="00557694" w:rsidRPr="002E1E95" w:rsidRDefault="00557694" w:rsidP="005815C9">
            <w:pPr>
              <w:pStyle w:val="NoSpacing"/>
              <w:rPr>
                <w:b/>
                <w:sz w:val="22"/>
                <w:szCs w:val="22"/>
                <w:lang w:val="sr-Latn-CS"/>
              </w:rPr>
            </w:pPr>
          </w:p>
          <w:p w:rsidR="005815C9" w:rsidRPr="002E1E95" w:rsidRDefault="005815C9" w:rsidP="00557694">
            <w:pPr>
              <w:pStyle w:val="NoSpacing"/>
              <w:numPr>
                <w:ilvl w:val="0"/>
                <w:numId w:val="10"/>
              </w:numPr>
              <w:rPr>
                <w:sz w:val="22"/>
                <w:szCs w:val="22"/>
                <w:lang w:val="sr-Latn-CS"/>
              </w:rPr>
            </w:pPr>
            <w:r>
              <w:rPr>
                <w:sz w:val="22"/>
                <w:szCs w:val="22"/>
                <w:lang w:val="sr-Latn-CS"/>
              </w:rPr>
              <w:t xml:space="preserve">iznenadno zviždanje u grudima, </w:t>
            </w:r>
            <w:r w:rsidRPr="002E1E95">
              <w:rPr>
                <w:sz w:val="22"/>
                <w:szCs w:val="22"/>
                <w:lang w:val="sr-Latn-CS"/>
              </w:rPr>
              <w:t xml:space="preserve">oticanje usana, jezika i grla, </w:t>
            </w:r>
            <w:r>
              <w:rPr>
                <w:sz w:val="22"/>
                <w:szCs w:val="22"/>
                <w:lang w:val="sr-Latn-CS"/>
              </w:rPr>
              <w:t>osip, onesvješćivanje ili otežano gutanje</w:t>
            </w:r>
            <w:r w:rsidRPr="002E1E95">
              <w:rPr>
                <w:sz w:val="22"/>
                <w:szCs w:val="22"/>
                <w:lang w:val="sr-Latn-CS"/>
              </w:rPr>
              <w:t xml:space="preserve"> (teška alergijska reakcija)</w:t>
            </w:r>
          </w:p>
          <w:p w:rsidR="005815C9" w:rsidRPr="00557694" w:rsidRDefault="005815C9" w:rsidP="00557694">
            <w:pPr>
              <w:pStyle w:val="NoSpacing"/>
              <w:numPr>
                <w:ilvl w:val="0"/>
                <w:numId w:val="10"/>
              </w:numPr>
              <w:rPr>
                <w:sz w:val="22"/>
                <w:szCs w:val="22"/>
                <w:lang w:val="sr-Latn-CS"/>
              </w:rPr>
            </w:pPr>
            <w:r w:rsidRPr="002E1E95">
              <w:rPr>
                <w:sz w:val="22"/>
                <w:szCs w:val="22"/>
                <w:lang w:val="sr-Latn-CS"/>
              </w:rPr>
              <w:t>crvenilo kože sa pli</w:t>
            </w:r>
            <w:r>
              <w:rPr>
                <w:sz w:val="22"/>
                <w:szCs w:val="22"/>
                <w:lang w:val="sr-Latn-CS"/>
              </w:rPr>
              <w:t>h</w:t>
            </w:r>
            <w:r w:rsidRPr="002E1E95">
              <w:rPr>
                <w:sz w:val="22"/>
                <w:szCs w:val="22"/>
                <w:lang w:val="sr-Latn-CS"/>
              </w:rPr>
              <w:t>ovima ili ljušćenjem. Mogu se takođe javiti teški pli</w:t>
            </w:r>
            <w:r>
              <w:rPr>
                <w:sz w:val="22"/>
                <w:szCs w:val="22"/>
                <w:lang w:val="sr-Latn-CS"/>
              </w:rPr>
              <w:t>h</w:t>
            </w:r>
            <w:r w:rsidRPr="002E1E95">
              <w:rPr>
                <w:sz w:val="22"/>
                <w:szCs w:val="22"/>
                <w:lang w:val="sr-Latn-CS"/>
              </w:rPr>
              <w:t xml:space="preserve">ovi i krvarenje u usnama, očima, </w:t>
            </w:r>
            <w:r>
              <w:rPr>
                <w:sz w:val="22"/>
                <w:szCs w:val="22"/>
                <w:lang w:val="sr-Latn-CS"/>
              </w:rPr>
              <w:t xml:space="preserve">ustima, </w:t>
            </w:r>
            <w:r w:rsidRPr="002E1E95">
              <w:rPr>
                <w:sz w:val="22"/>
                <w:szCs w:val="22"/>
                <w:lang w:val="sr-Latn-CS"/>
              </w:rPr>
              <w:t>nosu i genitalijama. Ovo stanje bi moglo biti Stevens-Johnson-ov sindrom ili toksična epidermalna nekroliza.</w:t>
            </w:r>
          </w:p>
          <w:p w:rsidR="005815C9" w:rsidRPr="002E1E95" w:rsidRDefault="005815C9" w:rsidP="00557694">
            <w:pPr>
              <w:pStyle w:val="NoSpacing"/>
              <w:numPr>
                <w:ilvl w:val="0"/>
                <w:numId w:val="10"/>
              </w:numPr>
              <w:rPr>
                <w:sz w:val="22"/>
                <w:szCs w:val="22"/>
                <w:lang w:val="sr-Latn-CS"/>
              </w:rPr>
            </w:pPr>
            <w:r w:rsidRPr="00557694">
              <w:rPr>
                <w:sz w:val="22"/>
                <w:szCs w:val="22"/>
                <w:lang w:val="sr-Latn-CS"/>
              </w:rPr>
              <w:lastRenderedPageBreak/>
              <w:t>žuta koža, taman</w:t>
            </w:r>
            <w:r w:rsidRPr="003E2EAA">
              <w:rPr>
                <w:sz w:val="22"/>
                <w:szCs w:val="22"/>
                <w:shd w:val="clear" w:color="auto" w:fill="FFFFFF"/>
                <w:lang w:val="sr-Latn-CS"/>
              </w:rPr>
              <w:t xml:space="preserve"> </w:t>
            </w:r>
            <w:r w:rsidRPr="003E2EAA">
              <w:rPr>
                <w:sz w:val="22"/>
                <w:szCs w:val="22"/>
                <w:shd w:val="clear" w:color="auto" w:fill="FFFFFF"/>
              </w:rPr>
              <w:t>urin</w:t>
            </w:r>
            <w:r w:rsidRPr="003E2EAA">
              <w:rPr>
                <w:sz w:val="22"/>
                <w:szCs w:val="22"/>
                <w:shd w:val="clear" w:color="auto" w:fill="FFFFFF"/>
                <w:lang w:val="sr-Latn-CS"/>
              </w:rPr>
              <w:t xml:space="preserve"> </w:t>
            </w:r>
            <w:r w:rsidRPr="003E2EAA">
              <w:rPr>
                <w:sz w:val="22"/>
                <w:szCs w:val="22"/>
                <w:shd w:val="clear" w:color="auto" w:fill="FFFFFF"/>
              </w:rPr>
              <w:t>i</w:t>
            </w:r>
            <w:r w:rsidRPr="003E2EAA">
              <w:rPr>
                <w:sz w:val="22"/>
                <w:szCs w:val="22"/>
                <w:shd w:val="clear" w:color="auto" w:fill="FFFFFF"/>
                <w:lang w:val="sr-Latn-CS"/>
              </w:rPr>
              <w:t xml:space="preserve"> </w:t>
            </w:r>
            <w:r w:rsidRPr="003E2EAA">
              <w:rPr>
                <w:sz w:val="22"/>
                <w:szCs w:val="22"/>
                <w:shd w:val="clear" w:color="auto" w:fill="FFFFFF"/>
              </w:rPr>
              <w:t>umor</w:t>
            </w:r>
            <w:r w:rsidRPr="00314F43">
              <w:rPr>
                <w:sz w:val="22"/>
                <w:szCs w:val="22"/>
                <w:shd w:val="clear" w:color="auto" w:fill="FFFFFF"/>
                <w:lang w:val="sr-Latn-CS"/>
              </w:rPr>
              <w:t>,</w:t>
            </w:r>
            <w:r w:rsidRPr="003E2EAA">
              <w:rPr>
                <w:sz w:val="22"/>
                <w:szCs w:val="22"/>
                <w:shd w:val="clear" w:color="auto" w:fill="FFFFFF"/>
                <w:lang w:val="sr-Latn-CS"/>
              </w:rPr>
              <w:t xml:space="preserve"> </w:t>
            </w:r>
            <w:r w:rsidRPr="00314F43">
              <w:rPr>
                <w:sz w:val="22"/>
                <w:szCs w:val="22"/>
                <w:shd w:val="clear" w:color="auto" w:fill="FFFFFF"/>
                <w:lang w:val="sr-Latn-CS"/>
              </w:rPr>
              <w:t>š</w:t>
            </w:r>
            <w:r>
              <w:rPr>
                <w:sz w:val="22"/>
                <w:szCs w:val="22"/>
                <w:shd w:val="clear" w:color="auto" w:fill="FFFFFF"/>
              </w:rPr>
              <w:t>to</w:t>
            </w:r>
            <w:r w:rsidRPr="003E2EAA">
              <w:rPr>
                <w:sz w:val="22"/>
                <w:szCs w:val="22"/>
                <w:shd w:val="clear" w:color="auto" w:fill="FFFFFF"/>
                <w:lang w:val="sr-Latn-CS"/>
              </w:rPr>
              <w:t xml:space="preserve"> </w:t>
            </w:r>
            <w:r w:rsidRPr="003E2EAA">
              <w:rPr>
                <w:sz w:val="22"/>
                <w:szCs w:val="22"/>
                <w:shd w:val="clear" w:color="auto" w:fill="FFFFFF"/>
              </w:rPr>
              <w:t>mogu</w:t>
            </w:r>
            <w:r w:rsidRPr="003E2EAA">
              <w:rPr>
                <w:sz w:val="22"/>
                <w:szCs w:val="22"/>
                <w:shd w:val="clear" w:color="auto" w:fill="FFFFFF"/>
                <w:lang w:val="sr-Latn-CS"/>
              </w:rPr>
              <w:t xml:space="preserve"> </w:t>
            </w:r>
            <w:r w:rsidRPr="003E2EAA">
              <w:rPr>
                <w:sz w:val="22"/>
                <w:szCs w:val="22"/>
                <w:shd w:val="clear" w:color="auto" w:fill="FFFFFF"/>
              </w:rPr>
              <w:t>biti</w:t>
            </w:r>
            <w:r w:rsidRPr="003E2EAA">
              <w:rPr>
                <w:sz w:val="22"/>
                <w:szCs w:val="22"/>
                <w:shd w:val="clear" w:color="auto" w:fill="FFFFFF"/>
                <w:lang w:val="sr-Latn-CS"/>
              </w:rPr>
              <w:t xml:space="preserve"> </w:t>
            </w:r>
            <w:r w:rsidRPr="003E2EAA">
              <w:rPr>
                <w:sz w:val="22"/>
                <w:szCs w:val="22"/>
                <w:shd w:val="clear" w:color="auto" w:fill="FFFFFF"/>
              </w:rPr>
              <w:t>simptomi</w:t>
            </w:r>
            <w:r w:rsidRPr="003E2EAA">
              <w:rPr>
                <w:sz w:val="22"/>
                <w:szCs w:val="22"/>
                <w:shd w:val="clear" w:color="auto" w:fill="FFFFFF"/>
                <w:lang w:val="sr-Latn-CS"/>
              </w:rPr>
              <w:t xml:space="preserve"> </w:t>
            </w:r>
            <w:r w:rsidRPr="003E2EAA">
              <w:rPr>
                <w:sz w:val="22"/>
                <w:szCs w:val="22"/>
                <w:shd w:val="clear" w:color="auto" w:fill="FFFFFF"/>
              </w:rPr>
              <w:t>problema</w:t>
            </w:r>
            <w:r w:rsidRPr="003E2EAA">
              <w:rPr>
                <w:sz w:val="22"/>
                <w:szCs w:val="22"/>
                <w:shd w:val="clear" w:color="auto" w:fill="FFFFFF"/>
                <w:lang w:val="sr-Latn-CS"/>
              </w:rPr>
              <w:t xml:space="preserve"> </w:t>
            </w:r>
            <w:r>
              <w:rPr>
                <w:sz w:val="22"/>
                <w:szCs w:val="22"/>
                <w:shd w:val="clear" w:color="auto" w:fill="FFFFFF"/>
                <w:lang w:val="sr-Latn-CS"/>
              </w:rPr>
              <w:t xml:space="preserve">u radu </w:t>
            </w:r>
            <w:r w:rsidRPr="003E2EAA">
              <w:rPr>
                <w:sz w:val="22"/>
                <w:szCs w:val="22"/>
                <w:shd w:val="clear" w:color="auto" w:fill="FFFFFF"/>
              </w:rPr>
              <w:t>jetre</w:t>
            </w:r>
            <w:r w:rsidRPr="00314F43">
              <w:rPr>
                <w:sz w:val="22"/>
                <w:szCs w:val="22"/>
                <w:shd w:val="clear" w:color="auto" w:fill="FFFFFF"/>
                <w:lang w:val="sr-Latn-CS"/>
              </w:rPr>
              <w:t>.</w:t>
            </w:r>
          </w:p>
          <w:p w:rsidR="005815C9" w:rsidRPr="002E1E95" w:rsidRDefault="005815C9" w:rsidP="005815C9">
            <w:pPr>
              <w:pStyle w:val="NoSpacing"/>
              <w:rPr>
                <w:sz w:val="22"/>
                <w:szCs w:val="22"/>
                <w:lang w:val="sr-Latn-CS"/>
              </w:rPr>
            </w:pPr>
          </w:p>
          <w:p w:rsidR="005815C9" w:rsidRDefault="005815C9" w:rsidP="005815C9">
            <w:pPr>
              <w:pStyle w:val="NoSpacing"/>
              <w:rPr>
                <w:rFonts w:cs="Arial"/>
                <w:sz w:val="22"/>
                <w:lang w:val="sr-Latn-CS"/>
              </w:rPr>
            </w:pPr>
            <w:r>
              <w:rPr>
                <w:rFonts w:cs="Arial"/>
                <w:sz w:val="22"/>
                <w:lang w:val="sr-Latn-CS"/>
              </w:rPr>
              <w:t>Ostala neželjena dejstva uključuju:</w:t>
            </w:r>
          </w:p>
          <w:p w:rsidR="005815C9" w:rsidRPr="002E1E95" w:rsidRDefault="005815C9" w:rsidP="005815C9">
            <w:pPr>
              <w:pStyle w:val="NoSpacing"/>
              <w:rPr>
                <w:rFonts w:cs="Arial"/>
                <w:sz w:val="22"/>
                <w:lang w:val="sr-Latn-CS"/>
              </w:rPr>
            </w:pPr>
          </w:p>
          <w:p w:rsidR="005815C9" w:rsidRPr="00314F43" w:rsidRDefault="005815C9" w:rsidP="005815C9">
            <w:pPr>
              <w:pStyle w:val="NoSpacing"/>
              <w:rPr>
                <w:sz w:val="22"/>
                <w:szCs w:val="22"/>
                <w:lang w:val="sr-Latn-CS"/>
              </w:rPr>
            </w:pPr>
            <w:r w:rsidRPr="00314F43">
              <w:rPr>
                <w:b/>
                <w:sz w:val="22"/>
                <w:szCs w:val="22"/>
                <w:lang w:val="sr-Latn-CS"/>
              </w:rPr>
              <w:t>Česta neželjena dejstva</w:t>
            </w:r>
            <w:r w:rsidRPr="00314F43">
              <w:rPr>
                <w:sz w:val="22"/>
                <w:szCs w:val="22"/>
                <w:lang w:val="sr-Latn-CS"/>
              </w:rPr>
              <w:t xml:space="preserve"> (mogu se javiti kod najviše 1 od 10 osoba)</w:t>
            </w:r>
          </w:p>
          <w:p w:rsidR="005815C9" w:rsidRPr="002E1E95" w:rsidRDefault="005815C9" w:rsidP="00F42F61">
            <w:pPr>
              <w:pStyle w:val="NoSpacing"/>
              <w:numPr>
                <w:ilvl w:val="0"/>
                <w:numId w:val="10"/>
              </w:numPr>
              <w:rPr>
                <w:sz w:val="22"/>
                <w:szCs w:val="22"/>
                <w:lang w:val="sr-Latn-CS"/>
              </w:rPr>
            </w:pPr>
            <w:r w:rsidRPr="002E1E95">
              <w:rPr>
                <w:sz w:val="22"/>
                <w:szCs w:val="22"/>
                <w:lang w:val="sr-Latn-CS"/>
              </w:rPr>
              <w:t>glavobolja</w:t>
            </w:r>
          </w:p>
          <w:p w:rsidR="005815C9" w:rsidRPr="00F42F61" w:rsidRDefault="005815C9" w:rsidP="00F42F61">
            <w:pPr>
              <w:pStyle w:val="NoSpacing"/>
              <w:numPr>
                <w:ilvl w:val="0"/>
                <w:numId w:val="10"/>
              </w:numPr>
              <w:rPr>
                <w:sz w:val="22"/>
                <w:szCs w:val="22"/>
                <w:lang w:val="sr-Latn-CS"/>
              </w:rPr>
            </w:pPr>
            <w:r w:rsidRPr="002E1E95">
              <w:rPr>
                <w:sz w:val="22"/>
                <w:szCs w:val="22"/>
                <w:lang w:val="sr-Latn-CS"/>
              </w:rPr>
              <w:t xml:space="preserve">bol u stomaku, proliv, </w:t>
            </w:r>
            <w:r>
              <w:rPr>
                <w:sz w:val="22"/>
                <w:szCs w:val="22"/>
                <w:lang w:val="sr-Latn-CS"/>
              </w:rPr>
              <w:t>zatvor, gasovi</w:t>
            </w:r>
          </w:p>
          <w:p w:rsidR="005815C9" w:rsidRPr="00F42F61" w:rsidRDefault="005815C9" w:rsidP="00F42F61">
            <w:pPr>
              <w:pStyle w:val="NoSpacing"/>
              <w:numPr>
                <w:ilvl w:val="0"/>
                <w:numId w:val="10"/>
              </w:numPr>
              <w:rPr>
                <w:sz w:val="22"/>
                <w:szCs w:val="22"/>
                <w:lang w:val="sr-Latn-CS"/>
              </w:rPr>
            </w:pPr>
            <w:r w:rsidRPr="002E1E95">
              <w:rPr>
                <w:sz w:val="22"/>
                <w:szCs w:val="22"/>
                <w:lang w:val="sr-Latn-CS"/>
              </w:rPr>
              <w:t>mučnina ili povraćanje</w:t>
            </w:r>
          </w:p>
          <w:p w:rsidR="005815C9" w:rsidRPr="00F42F61" w:rsidRDefault="005815C9" w:rsidP="00F42F61">
            <w:pPr>
              <w:pStyle w:val="NoSpacing"/>
              <w:numPr>
                <w:ilvl w:val="0"/>
                <w:numId w:val="10"/>
              </w:numPr>
              <w:rPr>
                <w:sz w:val="22"/>
                <w:szCs w:val="22"/>
                <w:lang w:val="sr-Latn-CS"/>
              </w:rPr>
            </w:pPr>
            <w:r>
              <w:rPr>
                <w:sz w:val="22"/>
                <w:szCs w:val="22"/>
                <w:lang w:val="sr-Latn-CS"/>
              </w:rPr>
              <w:t>benigni polipi u stomaku</w:t>
            </w:r>
          </w:p>
          <w:p w:rsidR="005815C9" w:rsidRPr="002E1E95" w:rsidRDefault="005815C9" w:rsidP="005815C9">
            <w:pPr>
              <w:pStyle w:val="NoSpacing"/>
              <w:rPr>
                <w:sz w:val="22"/>
                <w:szCs w:val="22"/>
                <w:lang w:val="sr-Latn-CS"/>
              </w:rPr>
            </w:pPr>
          </w:p>
          <w:p w:rsidR="005815C9" w:rsidRPr="00314F43" w:rsidRDefault="005815C9" w:rsidP="005815C9">
            <w:pPr>
              <w:pStyle w:val="NoSpacing"/>
              <w:rPr>
                <w:b/>
                <w:sz w:val="22"/>
                <w:szCs w:val="22"/>
                <w:lang w:val="sr-Latn-CS"/>
              </w:rPr>
            </w:pPr>
            <w:r w:rsidRPr="00314F43">
              <w:rPr>
                <w:b/>
                <w:sz w:val="22"/>
                <w:szCs w:val="22"/>
                <w:lang w:val="sr-Latn-CS"/>
              </w:rPr>
              <w:t>Povremena neželjena dejstva</w:t>
            </w:r>
            <w:r>
              <w:rPr>
                <w:b/>
                <w:sz w:val="22"/>
                <w:szCs w:val="22"/>
                <w:lang w:val="sr-Latn-CS"/>
              </w:rPr>
              <w:t xml:space="preserve"> </w:t>
            </w:r>
            <w:r w:rsidRPr="00314F43">
              <w:rPr>
                <w:sz w:val="22"/>
                <w:szCs w:val="22"/>
                <w:lang w:val="sr-Latn-CS"/>
              </w:rPr>
              <w:t>(mogu se javiti kod najviše 1 od 100 osoba)</w:t>
            </w:r>
          </w:p>
          <w:p w:rsidR="005815C9" w:rsidRPr="003E2EAA" w:rsidRDefault="005815C9" w:rsidP="00F42F61">
            <w:pPr>
              <w:pStyle w:val="NoSpacing"/>
              <w:numPr>
                <w:ilvl w:val="0"/>
                <w:numId w:val="10"/>
              </w:numPr>
              <w:rPr>
                <w:sz w:val="22"/>
                <w:szCs w:val="22"/>
                <w:lang w:val="sr-Latn-CS"/>
              </w:rPr>
            </w:pPr>
            <w:r>
              <w:rPr>
                <w:sz w:val="22"/>
                <w:szCs w:val="22"/>
                <w:lang w:val="sr-Latn-CS"/>
              </w:rPr>
              <w:t>otica</w:t>
            </w:r>
            <w:r w:rsidRPr="003E2EAA">
              <w:rPr>
                <w:sz w:val="22"/>
                <w:szCs w:val="22"/>
                <w:lang w:val="sr-Latn-CS"/>
              </w:rPr>
              <w:t>nje stopala i gležnjeva</w:t>
            </w:r>
          </w:p>
          <w:p w:rsidR="005815C9" w:rsidRPr="002E1E95" w:rsidRDefault="005815C9" w:rsidP="00F42F61">
            <w:pPr>
              <w:pStyle w:val="NoSpacing"/>
              <w:numPr>
                <w:ilvl w:val="0"/>
                <w:numId w:val="10"/>
              </w:numPr>
              <w:rPr>
                <w:sz w:val="22"/>
                <w:szCs w:val="22"/>
                <w:lang w:val="sr-Latn-CS"/>
              </w:rPr>
            </w:pPr>
            <w:r w:rsidRPr="002E1E95">
              <w:rPr>
                <w:sz w:val="22"/>
                <w:szCs w:val="22"/>
                <w:lang w:val="sr-Latn-CS"/>
              </w:rPr>
              <w:t>nesanica</w:t>
            </w:r>
          </w:p>
          <w:p w:rsidR="005815C9" w:rsidRPr="002E1E95" w:rsidRDefault="005815C9" w:rsidP="00F42F61">
            <w:pPr>
              <w:pStyle w:val="NoSpacing"/>
              <w:numPr>
                <w:ilvl w:val="0"/>
                <w:numId w:val="10"/>
              </w:numPr>
              <w:rPr>
                <w:sz w:val="22"/>
                <w:szCs w:val="22"/>
                <w:lang w:val="sr-Latn-CS"/>
              </w:rPr>
            </w:pPr>
            <w:r w:rsidRPr="002E1E95">
              <w:rPr>
                <w:sz w:val="22"/>
                <w:szCs w:val="22"/>
                <w:lang w:val="sr-Latn-CS"/>
              </w:rPr>
              <w:t>os</w:t>
            </w:r>
            <w:r>
              <w:rPr>
                <w:sz w:val="22"/>
                <w:szCs w:val="22"/>
                <w:lang w:val="sr-Latn-CS"/>
              </w:rPr>
              <w:t>j</w:t>
            </w:r>
            <w:r w:rsidRPr="002E1E95">
              <w:rPr>
                <w:sz w:val="22"/>
                <w:szCs w:val="22"/>
                <w:lang w:val="sr-Latn-CS"/>
              </w:rPr>
              <w:t>ećaj peckanja, utrnulosti po koži</w:t>
            </w:r>
            <w:r>
              <w:rPr>
                <w:sz w:val="22"/>
                <w:szCs w:val="22"/>
                <w:lang w:val="sr-Latn-CS"/>
              </w:rPr>
              <w:t>, pospanost, nesvjestica</w:t>
            </w:r>
          </w:p>
          <w:p w:rsidR="005815C9" w:rsidRPr="002E1E95" w:rsidRDefault="005815C9" w:rsidP="00F42F61">
            <w:pPr>
              <w:pStyle w:val="NoSpacing"/>
              <w:numPr>
                <w:ilvl w:val="0"/>
                <w:numId w:val="10"/>
              </w:numPr>
              <w:rPr>
                <w:sz w:val="22"/>
                <w:szCs w:val="22"/>
                <w:lang w:val="sr-Latn-CS"/>
              </w:rPr>
            </w:pPr>
            <w:r w:rsidRPr="00F42F61">
              <w:rPr>
                <w:sz w:val="22"/>
                <w:szCs w:val="22"/>
                <w:lang w:val="sr-Latn-CS"/>
              </w:rPr>
              <w:t>vrtoglavica</w:t>
            </w:r>
          </w:p>
          <w:p w:rsidR="005815C9" w:rsidRPr="002E1E95" w:rsidRDefault="005815C9" w:rsidP="00F42F61">
            <w:pPr>
              <w:pStyle w:val="NoSpacing"/>
              <w:numPr>
                <w:ilvl w:val="0"/>
                <w:numId w:val="10"/>
              </w:numPr>
              <w:rPr>
                <w:sz w:val="22"/>
                <w:szCs w:val="22"/>
                <w:lang w:val="sr-Latn-CS"/>
              </w:rPr>
            </w:pPr>
            <w:r w:rsidRPr="00F42F61">
              <w:rPr>
                <w:sz w:val="22"/>
                <w:szCs w:val="22"/>
                <w:lang w:val="sr-Latn-CS"/>
              </w:rPr>
              <w:t>osip, svrab, koprivnjača</w:t>
            </w:r>
          </w:p>
          <w:p w:rsidR="005815C9" w:rsidRPr="00314F43" w:rsidRDefault="005815C9" w:rsidP="00F42F61">
            <w:pPr>
              <w:pStyle w:val="NoSpacing"/>
              <w:numPr>
                <w:ilvl w:val="0"/>
                <w:numId w:val="10"/>
              </w:numPr>
              <w:rPr>
                <w:sz w:val="22"/>
                <w:szCs w:val="22"/>
                <w:lang w:val="sr-Latn-CS"/>
              </w:rPr>
            </w:pPr>
            <w:r w:rsidRPr="00F42F61">
              <w:rPr>
                <w:sz w:val="22"/>
                <w:szCs w:val="22"/>
                <w:lang w:val="sr-Latn-CS"/>
              </w:rPr>
              <w:t>promjene u testovima krvi kojima se provjerava rad jetre</w:t>
            </w:r>
          </w:p>
          <w:p w:rsidR="005815C9" w:rsidRPr="003E2EAA" w:rsidRDefault="005815C9" w:rsidP="00F42F61">
            <w:pPr>
              <w:pStyle w:val="NoSpacing"/>
              <w:numPr>
                <w:ilvl w:val="0"/>
                <w:numId w:val="10"/>
              </w:numPr>
              <w:rPr>
                <w:sz w:val="22"/>
                <w:szCs w:val="22"/>
                <w:lang w:val="sr-Latn-CS"/>
              </w:rPr>
            </w:pPr>
            <w:r w:rsidRPr="00F42F61">
              <w:rPr>
                <w:sz w:val="22"/>
                <w:szCs w:val="22"/>
                <w:lang w:val="sr-Latn-CS"/>
              </w:rPr>
              <w:t>generalno loše stanje i nedostatak energije</w:t>
            </w:r>
          </w:p>
          <w:p w:rsidR="00F42F61" w:rsidRPr="00F42F61" w:rsidRDefault="00F42F61" w:rsidP="00F42F61">
            <w:pPr>
              <w:pStyle w:val="NoSpacing"/>
              <w:rPr>
                <w:sz w:val="22"/>
                <w:szCs w:val="22"/>
                <w:lang w:val="sr-Latn-CS"/>
              </w:rPr>
            </w:pPr>
          </w:p>
          <w:p w:rsidR="005815C9" w:rsidRDefault="005815C9" w:rsidP="005815C9">
            <w:pPr>
              <w:pStyle w:val="NoSpacing"/>
              <w:rPr>
                <w:sz w:val="22"/>
                <w:szCs w:val="22"/>
                <w:u w:val="single"/>
                <w:lang w:val="sr-Latn-CS"/>
              </w:rPr>
            </w:pPr>
            <w:r w:rsidRPr="00314F43">
              <w:rPr>
                <w:b/>
                <w:sz w:val="22"/>
                <w:szCs w:val="22"/>
                <w:lang w:val="sr-Latn-CS"/>
              </w:rPr>
              <w:t>Rijetka neželjena dejstva</w:t>
            </w:r>
            <w:r w:rsidRPr="00314F43">
              <w:rPr>
                <w:sz w:val="22"/>
                <w:szCs w:val="22"/>
                <w:lang w:val="sr-Latn-CS"/>
              </w:rPr>
              <w:t xml:space="preserve"> (mogu se javiti kod najviše 1 od 1000 </w:t>
            </w:r>
            <w:r>
              <w:rPr>
                <w:sz w:val="22"/>
                <w:szCs w:val="22"/>
                <w:lang w:val="sr-Latn-CS"/>
              </w:rPr>
              <w:t>osoba</w:t>
            </w:r>
            <w:r w:rsidRPr="00314F43">
              <w:rPr>
                <w:sz w:val="22"/>
                <w:szCs w:val="22"/>
                <w:lang w:val="sr-Latn-CS"/>
              </w:rPr>
              <w:t>)</w:t>
            </w:r>
          </w:p>
          <w:p w:rsidR="005815C9" w:rsidRPr="00210519" w:rsidRDefault="005815C9" w:rsidP="00210519">
            <w:pPr>
              <w:pStyle w:val="NoSpacing"/>
              <w:numPr>
                <w:ilvl w:val="0"/>
                <w:numId w:val="10"/>
              </w:numPr>
              <w:rPr>
                <w:sz w:val="22"/>
                <w:szCs w:val="22"/>
                <w:lang w:val="sr-Latn-CS"/>
              </w:rPr>
            </w:pPr>
            <w:r w:rsidRPr="00210519">
              <w:rPr>
                <w:sz w:val="22"/>
                <w:szCs w:val="22"/>
                <w:lang w:val="sr-Latn-CS"/>
              </w:rPr>
              <w:t>problemi sa krvlju kao što je smanjen broj bijelih krvnih ćelija ili trombocita. Ovo može prouzrokovati slabost, stvaranje modrica ili veću podložnost infekcijama</w:t>
            </w:r>
          </w:p>
          <w:p w:rsidR="005815C9" w:rsidRPr="00210519" w:rsidRDefault="005815C9" w:rsidP="00210519">
            <w:pPr>
              <w:pStyle w:val="NoSpacing"/>
              <w:numPr>
                <w:ilvl w:val="0"/>
                <w:numId w:val="10"/>
              </w:numPr>
              <w:rPr>
                <w:sz w:val="22"/>
                <w:szCs w:val="22"/>
                <w:lang w:val="sr-Latn-CS"/>
              </w:rPr>
            </w:pPr>
            <w:r w:rsidRPr="00210519">
              <w:rPr>
                <w:sz w:val="22"/>
                <w:szCs w:val="22"/>
                <w:lang w:val="sr-Latn-CS"/>
              </w:rPr>
              <w:t>alergijske reakcije, ponekad veoma teške, uključujući oticanje usana, jezika i grla, groznica, zviždanje u grudima</w:t>
            </w:r>
          </w:p>
          <w:p w:rsidR="00210519" w:rsidRDefault="005815C9" w:rsidP="00210519">
            <w:pPr>
              <w:pStyle w:val="NoSpacing"/>
              <w:numPr>
                <w:ilvl w:val="0"/>
                <w:numId w:val="10"/>
              </w:numPr>
              <w:rPr>
                <w:sz w:val="22"/>
                <w:szCs w:val="22"/>
                <w:lang w:val="sr-Latn-CS"/>
              </w:rPr>
            </w:pPr>
            <w:r w:rsidRPr="00210519">
              <w:rPr>
                <w:sz w:val="22"/>
                <w:szCs w:val="22"/>
                <w:lang w:val="sr-Latn-CS"/>
              </w:rPr>
              <w:t>n</w:t>
            </w:r>
            <w:r w:rsidR="00210519">
              <w:rPr>
                <w:sz w:val="22"/>
                <w:szCs w:val="22"/>
                <w:lang w:val="sr-Latn-CS"/>
              </w:rPr>
              <w:t xml:space="preserve">izak nivo natrijuma u </w:t>
            </w:r>
            <w:r w:rsidRPr="00210519">
              <w:rPr>
                <w:sz w:val="22"/>
                <w:szCs w:val="22"/>
                <w:lang w:val="sr-Latn-CS"/>
              </w:rPr>
              <w:t>krvi. To može dovesti do slabosti,</w:t>
            </w:r>
            <w:r w:rsidR="00210519">
              <w:rPr>
                <w:sz w:val="22"/>
                <w:szCs w:val="22"/>
                <w:lang w:val="sr-Latn-CS"/>
              </w:rPr>
              <w:t xml:space="preserve"> mučnine (povraćanja) i grčeva </w:t>
            </w:r>
            <w:r w:rsidRPr="00210519">
              <w:rPr>
                <w:sz w:val="22"/>
                <w:szCs w:val="22"/>
                <w:lang w:val="sr-Latn-CS"/>
              </w:rPr>
              <w:t>osjećaj uznemirenosti, zbunjenost ili depresivnosti</w:t>
            </w:r>
          </w:p>
          <w:p w:rsidR="00210519" w:rsidRDefault="005815C9" w:rsidP="00210519">
            <w:pPr>
              <w:pStyle w:val="NoSpacing"/>
              <w:numPr>
                <w:ilvl w:val="0"/>
                <w:numId w:val="10"/>
              </w:numPr>
              <w:rPr>
                <w:sz w:val="22"/>
                <w:szCs w:val="22"/>
                <w:lang w:val="sr-Latn-CS"/>
              </w:rPr>
            </w:pPr>
            <w:r w:rsidRPr="00210519">
              <w:rPr>
                <w:sz w:val="22"/>
                <w:szCs w:val="22"/>
                <w:lang w:val="sr-Latn-CS"/>
              </w:rPr>
              <w:t xml:space="preserve">promjene ukusa </w:t>
            </w:r>
          </w:p>
          <w:p w:rsidR="00210519" w:rsidRDefault="005815C9" w:rsidP="00210519">
            <w:pPr>
              <w:pStyle w:val="NoSpacing"/>
              <w:numPr>
                <w:ilvl w:val="0"/>
                <w:numId w:val="10"/>
              </w:numPr>
              <w:rPr>
                <w:sz w:val="22"/>
                <w:szCs w:val="22"/>
                <w:lang w:val="sr-Latn-CS"/>
              </w:rPr>
            </w:pPr>
            <w:r w:rsidRPr="00210519">
              <w:rPr>
                <w:sz w:val="22"/>
                <w:szCs w:val="22"/>
                <w:lang w:val="sr-Latn-CS"/>
              </w:rPr>
              <w:t>problemi sa vidom kao što su zamućen vid</w:t>
            </w:r>
          </w:p>
          <w:p w:rsidR="00210519" w:rsidRDefault="005815C9" w:rsidP="00210519">
            <w:pPr>
              <w:pStyle w:val="NoSpacing"/>
              <w:numPr>
                <w:ilvl w:val="0"/>
                <w:numId w:val="10"/>
              </w:numPr>
              <w:rPr>
                <w:sz w:val="22"/>
                <w:szCs w:val="22"/>
                <w:lang w:val="sr-Latn-CS"/>
              </w:rPr>
            </w:pPr>
            <w:r w:rsidRPr="00210519">
              <w:rPr>
                <w:sz w:val="22"/>
                <w:szCs w:val="22"/>
                <w:lang w:val="sr-Latn-CS"/>
              </w:rPr>
              <w:t>iznenadni nedostatak daha (bronhospazam)</w:t>
            </w:r>
          </w:p>
          <w:p w:rsidR="00210519" w:rsidRDefault="005815C9" w:rsidP="00210519">
            <w:pPr>
              <w:pStyle w:val="NoSpacing"/>
              <w:numPr>
                <w:ilvl w:val="0"/>
                <w:numId w:val="10"/>
              </w:numPr>
              <w:rPr>
                <w:sz w:val="22"/>
                <w:szCs w:val="22"/>
                <w:lang w:val="sr-Latn-CS"/>
              </w:rPr>
            </w:pPr>
            <w:r w:rsidRPr="00210519">
              <w:rPr>
                <w:sz w:val="22"/>
                <w:szCs w:val="22"/>
                <w:lang w:val="sr-Latn-CS"/>
              </w:rPr>
              <w:t>suva usta</w:t>
            </w:r>
          </w:p>
          <w:p w:rsidR="00210519" w:rsidRDefault="005815C9" w:rsidP="00210519">
            <w:pPr>
              <w:pStyle w:val="NoSpacing"/>
              <w:numPr>
                <w:ilvl w:val="0"/>
                <w:numId w:val="10"/>
              </w:numPr>
              <w:rPr>
                <w:sz w:val="22"/>
                <w:szCs w:val="22"/>
                <w:lang w:val="sr-Latn-CS"/>
              </w:rPr>
            </w:pPr>
            <w:r w:rsidRPr="00210519">
              <w:rPr>
                <w:sz w:val="22"/>
                <w:szCs w:val="22"/>
                <w:lang w:val="sr-Latn-CS"/>
              </w:rPr>
              <w:t>zapaljenje unutrašnjosti usta</w:t>
            </w:r>
          </w:p>
          <w:p w:rsidR="00210519" w:rsidRDefault="005815C9" w:rsidP="00210519">
            <w:pPr>
              <w:pStyle w:val="NoSpacing"/>
              <w:numPr>
                <w:ilvl w:val="0"/>
                <w:numId w:val="10"/>
              </w:numPr>
              <w:rPr>
                <w:sz w:val="22"/>
                <w:szCs w:val="22"/>
                <w:lang w:val="sr-Latn-CS"/>
              </w:rPr>
            </w:pPr>
            <w:r w:rsidRPr="00210519">
              <w:rPr>
                <w:sz w:val="22"/>
                <w:szCs w:val="22"/>
                <w:lang w:val="sr-Latn-CS"/>
              </w:rPr>
              <w:t>sor, gljivična infekcija koja može uticati na crijeva</w:t>
            </w:r>
          </w:p>
          <w:p w:rsidR="00210519" w:rsidRDefault="005815C9" w:rsidP="00210519">
            <w:pPr>
              <w:pStyle w:val="NoSpacing"/>
              <w:numPr>
                <w:ilvl w:val="0"/>
                <w:numId w:val="10"/>
              </w:numPr>
              <w:rPr>
                <w:sz w:val="22"/>
                <w:szCs w:val="22"/>
                <w:lang w:val="sr-Latn-CS"/>
              </w:rPr>
            </w:pPr>
            <w:r w:rsidRPr="00210519">
              <w:rPr>
                <w:sz w:val="22"/>
                <w:szCs w:val="22"/>
                <w:lang w:val="sr-Latn-CS"/>
              </w:rPr>
              <w:t>problemi sa jetrom, uključujući žuticu koja može izazvati žutu boju kože, taman urin i umor</w:t>
            </w:r>
          </w:p>
          <w:p w:rsidR="00210519" w:rsidRDefault="005815C9" w:rsidP="00210519">
            <w:pPr>
              <w:pStyle w:val="NoSpacing"/>
              <w:numPr>
                <w:ilvl w:val="0"/>
                <w:numId w:val="10"/>
              </w:numPr>
              <w:rPr>
                <w:sz w:val="22"/>
                <w:szCs w:val="22"/>
                <w:lang w:val="sr-Latn-CS"/>
              </w:rPr>
            </w:pPr>
            <w:r w:rsidRPr="00210519">
              <w:rPr>
                <w:sz w:val="22"/>
                <w:szCs w:val="22"/>
                <w:lang w:val="sr-Latn-CS"/>
              </w:rPr>
              <w:t>gubitak kose (alopecija)</w:t>
            </w:r>
          </w:p>
          <w:p w:rsidR="00210519" w:rsidRDefault="005815C9" w:rsidP="00210519">
            <w:pPr>
              <w:pStyle w:val="NoSpacing"/>
              <w:numPr>
                <w:ilvl w:val="0"/>
                <w:numId w:val="10"/>
              </w:numPr>
              <w:rPr>
                <w:sz w:val="22"/>
                <w:szCs w:val="22"/>
                <w:lang w:val="sr-Latn-CS"/>
              </w:rPr>
            </w:pPr>
            <w:r w:rsidRPr="00210519">
              <w:rPr>
                <w:sz w:val="22"/>
                <w:szCs w:val="22"/>
                <w:lang w:val="sr-Latn-CS"/>
              </w:rPr>
              <w:t>kožni osip prilikom izloženosti suncu</w:t>
            </w:r>
          </w:p>
          <w:p w:rsidR="00210519" w:rsidRDefault="005815C9" w:rsidP="00210519">
            <w:pPr>
              <w:pStyle w:val="NoSpacing"/>
              <w:numPr>
                <w:ilvl w:val="0"/>
                <w:numId w:val="10"/>
              </w:numPr>
              <w:rPr>
                <w:sz w:val="22"/>
                <w:szCs w:val="22"/>
                <w:lang w:val="sr-Latn-CS"/>
              </w:rPr>
            </w:pPr>
            <w:r w:rsidRPr="00210519">
              <w:rPr>
                <w:sz w:val="22"/>
                <w:szCs w:val="22"/>
                <w:lang w:val="sr-Latn-CS"/>
              </w:rPr>
              <w:t>bolovi u zglobovima (artralgija) ili bolovi u mišićima (mijalgija)</w:t>
            </w:r>
          </w:p>
          <w:p w:rsidR="00210519" w:rsidRDefault="005815C9" w:rsidP="00210519">
            <w:pPr>
              <w:pStyle w:val="NoSpacing"/>
              <w:numPr>
                <w:ilvl w:val="0"/>
                <w:numId w:val="10"/>
              </w:numPr>
              <w:rPr>
                <w:sz w:val="22"/>
                <w:szCs w:val="22"/>
                <w:lang w:val="sr-Latn-CS"/>
              </w:rPr>
            </w:pPr>
            <w:r w:rsidRPr="00210519">
              <w:rPr>
                <w:sz w:val="22"/>
                <w:szCs w:val="22"/>
                <w:lang w:val="sr-Latn-CS"/>
              </w:rPr>
              <w:t>teški problemi sa bubrezima (intersticijski nefritis)</w:t>
            </w:r>
          </w:p>
          <w:p w:rsidR="005815C9" w:rsidRPr="00210519" w:rsidRDefault="005815C9" w:rsidP="00210519">
            <w:pPr>
              <w:pStyle w:val="NoSpacing"/>
              <w:numPr>
                <w:ilvl w:val="0"/>
                <w:numId w:val="10"/>
              </w:numPr>
              <w:rPr>
                <w:sz w:val="22"/>
                <w:szCs w:val="22"/>
                <w:lang w:val="sr-Latn-CS"/>
              </w:rPr>
            </w:pPr>
            <w:r w:rsidRPr="00210519">
              <w:rPr>
                <w:sz w:val="22"/>
                <w:szCs w:val="22"/>
                <w:lang w:val="sr-Latn-CS"/>
              </w:rPr>
              <w:t>povećano znojenje</w:t>
            </w:r>
          </w:p>
          <w:p w:rsidR="005815C9" w:rsidRPr="002E1E95" w:rsidRDefault="005815C9" w:rsidP="005815C9">
            <w:pPr>
              <w:pStyle w:val="NoSpacing"/>
              <w:rPr>
                <w:sz w:val="22"/>
                <w:szCs w:val="22"/>
                <w:lang w:val="sr-Latn-CS"/>
              </w:rPr>
            </w:pPr>
          </w:p>
          <w:p w:rsidR="005815C9" w:rsidRPr="00314F43" w:rsidRDefault="005815C9" w:rsidP="005815C9">
            <w:pPr>
              <w:pStyle w:val="NoSpacing"/>
              <w:rPr>
                <w:sz w:val="22"/>
                <w:szCs w:val="22"/>
                <w:lang w:val="sr-Latn-CS"/>
              </w:rPr>
            </w:pPr>
            <w:r w:rsidRPr="00314F43">
              <w:rPr>
                <w:b/>
                <w:sz w:val="22"/>
                <w:szCs w:val="22"/>
                <w:lang w:val="sr-Latn-CS"/>
              </w:rPr>
              <w:t>Veoma rijetka neželjena dejstva</w:t>
            </w:r>
            <w:r w:rsidRPr="00314F43">
              <w:rPr>
                <w:sz w:val="22"/>
                <w:szCs w:val="22"/>
                <w:lang w:val="sr-Latn-CS"/>
              </w:rPr>
              <w:t xml:space="preserve"> (mogu se javiti kod najviše 1 od 10 000 osoba)</w:t>
            </w:r>
          </w:p>
          <w:p w:rsidR="005815C9" w:rsidRPr="00B34DB6" w:rsidRDefault="005815C9" w:rsidP="00210519">
            <w:pPr>
              <w:pStyle w:val="NoSpacing"/>
              <w:numPr>
                <w:ilvl w:val="0"/>
                <w:numId w:val="10"/>
              </w:numPr>
              <w:rPr>
                <w:sz w:val="22"/>
                <w:szCs w:val="22"/>
                <w:lang w:val="sr-Latn-CS"/>
              </w:rPr>
            </w:pPr>
            <w:r w:rsidRPr="00210519">
              <w:rPr>
                <w:sz w:val="22"/>
                <w:szCs w:val="22"/>
                <w:lang w:val="sr-Latn-CS"/>
              </w:rPr>
              <w:t>promjene u testovima krvi, uključujući agranulocitozu (nedostatak bijelih krvnih zrnaca)</w:t>
            </w:r>
          </w:p>
          <w:p w:rsidR="005815C9" w:rsidRPr="002E1E95" w:rsidRDefault="005815C9" w:rsidP="00210519">
            <w:pPr>
              <w:pStyle w:val="NoSpacing"/>
              <w:numPr>
                <w:ilvl w:val="0"/>
                <w:numId w:val="10"/>
              </w:numPr>
              <w:rPr>
                <w:sz w:val="22"/>
                <w:szCs w:val="22"/>
                <w:lang w:val="sr-Latn-CS"/>
              </w:rPr>
            </w:pPr>
            <w:r w:rsidRPr="002E1E95">
              <w:rPr>
                <w:sz w:val="22"/>
                <w:szCs w:val="22"/>
                <w:lang w:val="sr-Latn-CS"/>
              </w:rPr>
              <w:t xml:space="preserve">agresija </w:t>
            </w:r>
          </w:p>
          <w:p w:rsidR="005815C9" w:rsidRDefault="005815C9" w:rsidP="00210519">
            <w:pPr>
              <w:pStyle w:val="NoSpacing"/>
              <w:numPr>
                <w:ilvl w:val="0"/>
                <w:numId w:val="10"/>
              </w:numPr>
              <w:rPr>
                <w:sz w:val="22"/>
                <w:szCs w:val="22"/>
                <w:lang w:val="sr-Latn-CS"/>
              </w:rPr>
            </w:pPr>
            <w:r w:rsidRPr="002E1E95">
              <w:rPr>
                <w:sz w:val="22"/>
                <w:szCs w:val="22"/>
                <w:lang w:val="sr-Latn-CS"/>
              </w:rPr>
              <w:t>hal</w:t>
            </w:r>
            <w:r>
              <w:rPr>
                <w:sz w:val="22"/>
                <w:szCs w:val="22"/>
                <w:lang w:val="sr-Latn-CS"/>
              </w:rPr>
              <w:t>u</w:t>
            </w:r>
            <w:r w:rsidRPr="002E1E95">
              <w:rPr>
                <w:sz w:val="22"/>
                <w:szCs w:val="22"/>
                <w:lang w:val="sr-Latn-CS"/>
              </w:rPr>
              <w:t>cinacije (doživljaj da vidite, čujete i os</w:t>
            </w:r>
            <w:r>
              <w:rPr>
                <w:sz w:val="22"/>
                <w:szCs w:val="22"/>
                <w:lang w:val="sr-Latn-CS"/>
              </w:rPr>
              <w:t>j</w:t>
            </w:r>
            <w:r w:rsidRPr="002E1E95">
              <w:rPr>
                <w:sz w:val="22"/>
                <w:szCs w:val="22"/>
                <w:lang w:val="sr-Latn-CS"/>
              </w:rPr>
              <w:t>ećate događaje koji ne postoje)</w:t>
            </w:r>
          </w:p>
          <w:p w:rsidR="005815C9" w:rsidRPr="00B34DB6" w:rsidRDefault="005815C9" w:rsidP="00210519">
            <w:pPr>
              <w:pStyle w:val="NoSpacing"/>
              <w:numPr>
                <w:ilvl w:val="0"/>
                <w:numId w:val="10"/>
              </w:numPr>
              <w:rPr>
                <w:sz w:val="22"/>
                <w:szCs w:val="22"/>
                <w:lang w:val="sr-Latn-CS"/>
              </w:rPr>
            </w:pPr>
            <w:r w:rsidRPr="00210519">
              <w:rPr>
                <w:sz w:val="22"/>
                <w:szCs w:val="22"/>
                <w:lang w:val="sr-Latn-CS"/>
              </w:rPr>
              <w:t>teški problemi u radu jetre, koji dovode do otkazivanja jetre i zapaljenja mozga</w:t>
            </w:r>
          </w:p>
          <w:p w:rsidR="005815C9" w:rsidRPr="00A04E9F" w:rsidRDefault="005815C9" w:rsidP="00210519">
            <w:pPr>
              <w:pStyle w:val="NoSpacing"/>
              <w:numPr>
                <w:ilvl w:val="0"/>
                <w:numId w:val="10"/>
              </w:numPr>
              <w:rPr>
                <w:sz w:val="22"/>
                <w:szCs w:val="22"/>
                <w:lang w:val="sr-Latn-CS"/>
              </w:rPr>
            </w:pPr>
            <w:r w:rsidRPr="00210519">
              <w:rPr>
                <w:sz w:val="22"/>
                <w:szCs w:val="22"/>
                <w:lang w:val="sr-Latn-CS"/>
              </w:rPr>
              <w:t>iznenadna pojava jakog osipa, plihova ili ljuštenja kože. Ovo može biti povezano sa visokom temperaturom i bolovima u zglobovima (Erithema multiforme, Stevens-Johnsonov sindrom, toksična epidermalna nekroliza)</w:t>
            </w:r>
          </w:p>
          <w:p w:rsidR="005815C9" w:rsidRPr="002E1E95" w:rsidRDefault="005815C9" w:rsidP="00210519">
            <w:pPr>
              <w:pStyle w:val="NoSpacing"/>
              <w:numPr>
                <w:ilvl w:val="0"/>
                <w:numId w:val="10"/>
              </w:numPr>
              <w:rPr>
                <w:sz w:val="22"/>
                <w:szCs w:val="22"/>
                <w:lang w:val="sr-Latn-CS"/>
              </w:rPr>
            </w:pPr>
            <w:r w:rsidRPr="002E1E95">
              <w:rPr>
                <w:sz w:val="22"/>
                <w:szCs w:val="22"/>
                <w:lang w:val="sr-Latn-CS"/>
              </w:rPr>
              <w:lastRenderedPageBreak/>
              <w:t>mišićna slabost</w:t>
            </w:r>
          </w:p>
          <w:p w:rsidR="005815C9" w:rsidRPr="002E1E95" w:rsidRDefault="005815C9" w:rsidP="00210519">
            <w:pPr>
              <w:pStyle w:val="NoSpacing"/>
              <w:numPr>
                <w:ilvl w:val="0"/>
                <w:numId w:val="10"/>
              </w:numPr>
              <w:rPr>
                <w:sz w:val="22"/>
                <w:szCs w:val="22"/>
                <w:lang w:val="sr-Latn-CS"/>
              </w:rPr>
            </w:pPr>
            <w:r w:rsidRPr="002E1E95">
              <w:rPr>
                <w:sz w:val="22"/>
                <w:szCs w:val="22"/>
                <w:lang w:val="sr-Latn-CS"/>
              </w:rPr>
              <w:t>uvećanje dojki kod muškaraca (ginekomastija)</w:t>
            </w:r>
          </w:p>
          <w:p w:rsidR="005815C9" w:rsidRPr="002E1E95" w:rsidRDefault="005815C9" w:rsidP="005815C9">
            <w:pPr>
              <w:pStyle w:val="NoSpacing"/>
              <w:rPr>
                <w:sz w:val="22"/>
                <w:szCs w:val="22"/>
                <w:lang w:val="sr-Latn-CS"/>
              </w:rPr>
            </w:pPr>
          </w:p>
          <w:p w:rsidR="005815C9" w:rsidRDefault="005815C9" w:rsidP="005815C9">
            <w:pPr>
              <w:pStyle w:val="NoSpacing"/>
              <w:rPr>
                <w:sz w:val="22"/>
                <w:szCs w:val="22"/>
                <w:u w:val="single"/>
                <w:lang w:val="sr-Latn-CS"/>
              </w:rPr>
            </w:pPr>
            <w:r w:rsidRPr="00314F43">
              <w:rPr>
                <w:b/>
                <w:sz w:val="22"/>
                <w:szCs w:val="22"/>
                <w:lang w:val="sr-Latn-CS"/>
              </w:rPr>
              <w:t>Nepoznata učestalost</w:t>
            </w:r>
            <w:r w:rsidRPr="00314F43">
              <w:rPr>
                <w:sz w:val="22"/>
                <w:szCs w:val="22"/>
                <w:lang w:val="sr-Latn-CS"/>
              </w:rPr>
              <w:t xml:space="preserve"> (učestalost se ne može procijeniti na osnovu dostupnih podataka)</w:t>
            </w:r>
          </w:p>
          <w:p w:rsidR="005815C9" w:rsidRPr="00210519" w:rsidRDefault="005815C9" w:rsidP="00210519">
            <w:pPr>
              <w:pStyle w:val="NoSpacing"/>
              <w:numPr>
                <w:ilvl w:val="0"/>
                <w:numId w:val="10"/>
              </w:numPr>
              <w:rPr>
                <w:sz w:val="22"/>
                <w:szCs w:val="22"/>
                <w:lang w:val="sr-Latn-CS"/>
              </w:rPr>
            </w:pPr>
            <w:r w:rsidRPr="00210519">
              <w:rPr>
                <w:sz w:val="22"/>
                <w:szCs w:val="22"/>
                <w:lang w:val="sr-Latn-CS"/>
              </w:rPr>
              <w:t>zapaljenje crijeva (dovodi do dijareje)</w:t>
            </w:r>
          </w:p>
          <w:p w:rsidR="005815C9" w:rsidRPr="00210519" w:rsidRDefault="005815C9" w:rsidP="00210519">
            <w:pPr>
              <w:pStyle w:val="NoSpacing"/>
              <w:numPr>
                <w:ilvl w:val="0"/>
                <w:numId w:val="10"/>
              </w:numPr>
              <w:rPr>
                <w:sz w:val="22"/>
                <w:szCs w:val="22"/>
                <w:lang w:val="sr-Latn-CS"/>
              </w:rPr>
            </w:pPr>
            <w:r w:rsidRPr="00210519">
              <w:rPr>
                <w:sz w:val="22"/>
                <w:szCs w:val="22"/>
                <w:lang w:val="sr-Latn-CS"/>
              </w:rPr>
              <w:t>ako uzimate lijek Ortanol duže od tri mjeseca, moguće je da nivoi magnezijuma u</w:t>
            </w:r>
            <w:r w:rsidR="00210519">
              <w:rPr>
                <w:sz w:val="22"/>
                <w:szCs w:val="22"/>
                <w:lang w:val="sr-Latn-CS"/>
              </w:rPr>
              <w:t xml:space="preserve"> </w:t>
            </w:r>
            <w:r w:rsidRPr="00210519">
              <w:rPr>
                <w:sz w:val="22"/>
                <w:szCs w:val="22"/>
                <w:lang w:val="sr-Latn-CS"/>
              </w:rPr>
              <w:t>krvi padnu. Nizak nivo magnezijuma može se ispoljiti kao zamor, nevoljno grčenje mišića, dezorjentacija, konvulzije, vrtoglavica ili ubrzan rad srca. Ako imate neki od ovih simptoma, odmah obavijestite svog ljekara. Nizak nivo magnezijuma može takođe dovesti do smanjenja nivoa kalijuma ili kalcijuma u</w:t>
            </w:r>
            <w:r w:rsidR="00210519">
              <w:rPr>
                <w:sz w:val="22"/>
                <w:szCs w:val="22"/>
                <w:lang w:val="sr-Latn-CS"/>
              </w:rPr>
              <w:t xml:space="preserve"> </w:t>
            </w:r>
            <w:r w:rsidRPr="00210519">
              <w:rPr>
                <w:sz w:val="22"/>
                <w:szCs w:val="22"/>
                <w:lang w:val="sr-Latn-CS"/>
              </w:rPr>
              <w:t>krvi. Vaš ljekar može odlučiti da obavljate redovne testove krvi kako bi se kontrolisao nivo magnezijuma.</w:t>
            </w:r>
          </w:p>
          <w:p w:rsidR="005815C9" w:rsidRPr="00210519" w:rsidRDefault="005815C9" w:rsidP="00210519">
            <w:pPr>
              <w:pStyle w:val="NoSpacing"/>
              <w:numPr>
                <w:ilvl w:val="0"/>
                <w:numId w:val="10"/>
              </w:numPr>
              <w:rPr>
                <w:sz w:val="22"/>
                <w:szCs w:val="22"/>
                <w:lang w:val="sr-Latn-CS"/>
              </w:rPr>
            </w:pPr>
            <w:r w:rsidRPr="00210519">
              <w:rPr>
                <w:sz w:val="22"/>
                <w:szCs w:val="22"/>
                <w:lang w:val="sr-Latn-CS"/>
              </w:rPr>
              <w:t>osip, može biti praćen bolom u zglobovima.</w:t>
            </w:r>
          </w:p>
          <w:p w:rsidR="005815C9" w:rsidRPr="00210519" w:rsidRDefault="005815C9" w:rsidP="00210519">
            <w:pPr>
              <w:pStyle w:val="NoSpacing"/>
              <w:ind w:left="720"/>
              <w:rPr>
                <w:sz w:val="22"/>
                <w:szCs w:val="22"/>
                <w:lang w:val="sr-Latn-CS"/>
              </w:rPr>
            </w:pPr>
          </w:p>
          <w:p w:rsidR="005815C9" w:rsidRPr="001840F4" w:rsidRDefault="005815C9" w:rsidP="005815C9">
            <w:pPr>
              <w:pStyle w:val="NoSpacing"/>
              <w:rPr>
                <w:sz w:val="22"/>
                <w:szCs w:val="22"/>
                <w:shd w:val="clear" w:color="auto" w:fill="FFFFFF"/>
                <w:lang w:val="sr-Latn-CS"/>
              </w:rPr>
            </w:pPr>
            <w:r>
              <w:rPr>
                <w:sz w:val="22"/>
                <w:szCs w:val="22"/>
                <w:shd w:val="clear" w:color="auto" w:fill="FFFFFF"/>
              </w:rPr>
              <w:t>Ortanol</w:t>
            </w:r>
            <w:r w:rsidRPr="001840F4">
              <w:rPr>
                <w:sz w:val="22"/>
                <w:szCs w:val="22"/>
                <w:shd w:val="clear" w:color="auto" w:fill="FFFFFF"/>
                <w:lang w:val="sr-Latn-CS"/>
              </w:rPr>
              <w:t xml:space="preserve"> </w:t>
            </w:r>
            <w:r w:rsidRPr="001840F4">
              <w:rPr>
                <w:sz w:val="22"/>
                <w:szCs w:val="22"/>
                <w:shd w:val="clear" w:color="auto" w:fill="FFFFFF"/>
              </w:rPr>
              <w:t>mo</w:t>
            </w:r>
            <w:r w:rsidRPr="001840F4">
              <w:rPr>
                <w:sz w:val="22"/>
                <w:szCs w:val="22"/>
                <w:shd w:val="clear" w:color="auto" w:fill="FFFFFF"/>
                <w:lang w:val="sr-Latn-CS"/>
              </w:rPr>
              <w:t>ž</w:t>
            </w:r>
            <w:r w:rsidRPr="001840F4">
              <w:rPr>
                <w:sz w:val="22"/>
                <w:szCs w:val="22"/>
                <w:shd w:val="clear" w:color="auto" w:fill="FFFFFF"/>
              </w:rPr>
              <w:t>e</w:t>
            </w:r>
            <w:r w:rsidRPr="001840F4">
              <w:rPr>
                <w:sz w:val="22"/>
                <w:szCs w:val="22"/>
                <w:shd w:val="clear" w:color="auto" w:fill="FFFFFF"/>
                <w:lang w:val="sr-Latn-CS"/>
              </w:rPr>
              <w:t xml:space="preserve"> </w:t>
            </w:r>
            <w:r w:rsidRPr="001840F4">
              <w:rPr>
                <w:sz w:val="22"/>
                <w:szCs w:val="22"/>
                <w:shd w:val="clear" w:color="auto" w:fill="FFFFFF"/>
              </w:rPr>
              <w:t>u</w:t>
            </w:r>
            <w:r w:rsidRPr="001840F4">
              <w:rPr>
                <w:sz w:val="22"/>
                <w:szCs w:val="22"/>
                <w:shd w:val="clear" w:color="auto" w:fill="FFFFFF"/>
                <w:lang w:val="sr-Latn-CS"/>
              </w:rPr>
              <w:t xml:space="preserve"> </w:t>
            </w:r>
            <w:r w:rsidRPr="001840F4">
              <w:rPr>
                <w:sz w:val="22"/>
                <w:szCs w:val="22"/>
                <w:shd w:val="clear" w:color="auto" w:fill="FFFFFF"/>
              </w:rPr>
              <w:t>vrlo</w:t>
            </w:r>
            <w:r w:rsidRPr="001840F4">
              <w:rPr>
                <w:sz w:val="22"/>
                <w:szCs w:val="22"/>
                <w:shd w:val="clear" w:color="auto" w:fill="FFFFFF"/>
                <w:lang w:val="sr-Latn-CS"/>
              </w:rPr>
              <w:t xml:space="preserve"> </w:t>
            </w:r>
            <w:r w:rsidRPr="001840F4">
              <w:rPr>
                <w:sz w:val="22"/>
                <w:szCs w:val="22"/>
                <w:shd w:val="clear" w:color="auto" w:fill="FFFFFF"/>
              </w:rPr>
              <w:t>rijetkim</w:t>
            </w:r>
            <w:r w:rsidRPr="001840F4">
              <w:rPr>
                <w:sz w:val="22"/>
                <w:szCs w:val="22"/>
                <w:shd w:val="clear" w:color="auto" w:fill="FFFFFF"/>
                <w:lang w:val="sr-Latn-CS"/>
              </w:rPr>
              <w:t xml:space="preserve"> </w:t>
            </w:r>
            <w:r w:rsidRPr="001840F4">
              <w:rPr>
                <w:sz w:val="22"/>
                <w:szCs w:val="22"/>
                <w:shd w:val="clear" w:color="auto" w:fill="FFFFFF"/>
              </w:rPr>
              <w:t>slu</w:t>
            </w:r>
            <w:r w:rsidRPr="001840F4">
              <w:rPr>
                <w:sz w:val="22"/>
                <w:szCs w:val="22"/>
                <w:shd w:val="clear" w:color="auto" w:fill="FFFFFF"/>
                <w:lang w:val="sr-Latn-CS"/>
              </w:rPr>
              <w:t>č</w:t>
            </w:r>
            <w:r w:rsidRPr="001840F4">
              <w:rPr>
                <w:sz w:val="22"/>
                <w:szCs w:val="22"/>
                <w:shd w:val="clear" w:color="auto" w:fill="FFFFFF"/>
              </w:rPr>
              <w:t>ajevima</w:t>
            </w:r>
            <w:r w:rsidRPr="001840F4">
              <w:rPr>
                <w:sz w:val="22"/>
                <w:szCs w:val="22"/>
                <w:shd w:val="clear" w:color="auto" w:fill="FFFFFF"/>
                <w:lang w:val="sr-Latn-CS"/>
              </w:rPr>
              <w:t xml:space="preserve"> </w:t>
            </w:r>
            <w:r w:rsidRPr="001840F4">
              <w:rPr>
                <w:sz w:val="22"/>
                <w:szCs w:val="22"/>
                <w:shd w:val="clear" w:color="auto" w:fill="FFFFFF"/>
              </w:rPr>
              <w:t>uticati</w:t>
            </w:r>
            <w:r w:rsidRPr="001840F4">
              <w:rPr>
                <w:sz w:val="22"/>
                <w:szCs w:val="22"/>
                <w:shd w:val="clear" w:color="auto" w:fill="FFFFFF"/>
                <w:lang w:val="sr-Latn-CS"/>
              </w:rPr>
              <w:t xml:space="preserve"> </w:t>
            </w:r>
            <w:r w:rsidRPr="001840F4">
              <w:rPr>
                <w:sz w:val="22"/>
                <w:szCs w:val="22"/>
                <w:shd w:val="clear" w:color="auto" w:fill="FFFFFF"/>
              </w:rPr>
              <w:t>na</w:t>
            </w:r>
            <w:r w:rsidRPr="001840F4">
              <w:rPr>
                <w:sz w:val="22"/>
                <w:szCs w:val="22"/>
                <w:shd w:val="clear" w:color="auto" w:fill="FFFFFF"/>
                <w:lang w:val="sr-Latn-CS"/>
              </w:rPr>
              <w:t xml:space="preserve"> </w:t>
            </w:r>
            <w:r>
              <w:rPr>
                <w:sz w:val="22"/>
                <w:szCs w:val="22"/>
                <w:shd w:val="clear" w:color="auto" w:fill="FFFFFF"/>
                <w:lang w:val="sr-Latn-CS"/>
              </w:rPr>
              <w:t xml:space="preserve">broj </w:t>
            </w:r>
            <w:r w:rsidRPr="001840F4">
              <w:rPr>
                <w:sz w:val="22"/>
                <w:szCs w:val="22"/>
                <w:shd w:val="clear" w:color="auto" w:fill="FFFFFF"/>
              </w:rPr>
              <w:t>b</w:t>
            </w:r>
            <w:r>
              <w:rPr>
                <w:sz w:val="22"/>
                <w:szCs w:val="22"/>
                <w:shd w:val="clear" w:color="auto" w:fill="FFFFFF"/>
              </w:rPr>
              <w:t>ij</w:t>
            </w:r>
            <w:r w:rsidRPr="001840F4">
              <w:rPr>
                <w:sz w:val="22"/>
                <w:szCs w:val="22"/>
                <w:shd w:val="clear" w:color="auto" w:fill="FFFFFF"/>
              </w:rPr>
              <w:t>el</w:t>
            </w:r>
            <w:r>
              <w:rPr>
                <w:sz w:val="22"/>
                <w:szCs w:val="22"/>
                <w:shd w:val="clear" w:color="auto" w:fill="FFFFFF"/>
              </w:rPr>
              <w:t>ih</w:t>
            </w:r>
            <w:r w:rsidRPr="001840F4">
              <w:rPr>
                <w:sz w:val="22"/>
                <w:szCs w:val="22"/>
                <w:shd w:val="clear" w:color="auto" w:fill="FFFFFF"/>
                <w:lang w:val="sr-Latn-CS"/>
              </w:rPr>
              <w:t xml:space="preserve"> </w:t>
            </w:r>
            <w:r w:rsidRPr="001840F4">
              <w:rPr>
                <w:sz w:val="22"/>
                <w:szCs w:val="22"/>
                <w:shd w:val="clear" w:color="auto" w:fill="FFFFFF"/>
              </w:rPr>
              <w:t>krvn</w:t>
            </w:r>
            <w:r>
              <w:rPr>
                <w:sz w:val="22"/>
                <w:szCs w:val="22"/>
                <w:shd w:val="clear" w:color="auto" w:fill="FFFFFF"/>
              </w:rPr>
              <w:t>ih</w:t>
            </w:r>
            <w:r w:rsidRPr="001840F4">
              <w:rPr>
                <w:sz w:val="22"/>
                <w:szCs w:val="22"/>
                <w:shd w:val="clear" w:color="auto" w:fill="FFFFFF"/>
                <w:lang w:val="sr-Latn-CS"/>
              </w:rPr>
              <w:t xml:space="preserve"> </w:t>
            </w:r>
            <w:r w:rsidRPr="001840F4">
              <w:rPr>
                <w:sz w:val="22"/>
                <w:szCs w:val="22"/>
                <w:shd w:val="clear" w:color="auto" w:fill="FFFFFF"/>
              </w:rPr>
              <w:t>c</w:t>
            </w:r>
            <w:r w:rsidRPr="001840F4">
              <w:rPr>
                <w:sz w:val="22"/>
                <w:szCs w:val="22"/>
                <w:shd w:val="clear" w:color="auto" w:fill="FFFFFF"/>
                <w:lang w:val="sr-Latn-CS"/>
              </w:rPr>
              <w:t>́</w:t>
            </w:r>
            <w:r w:rsidRPr="001840F4">
              <w:rPr>
                <w:sz w:val="22"/>
                <w:szCs w:val="22"/>
                <w:shd w:val="clear" w:color="auto" w:fill="FFFFFF"/>
              </w:rPr>
              <w:t>elij</w:t>
            </w:r>
            <w:r>
              <w:rPr>
                <w:sz w:val="22"/>
                <w:szCs w:val="22"/>
                <w:shd w:val="clear" w:color="auto" w:fill="FFFFFF"/>
              </w:rPr>
              <w:t>a</w:t>
            </w:r>
            <w:r w:rsidRPr="00314F43">
              <w:rPr>
                <w:sz w:val="22"/>
                <w:szCs w:val="22"/>
                <w:shd w:val="clear" w:color="auto" w:fill="FFFFFF"/>
                <w:lang w:val="sr-Latn-CS"/>
              </w:rPr>
              <w:t>, š</w:t>
            </w:r>
            <w:r>
              <w:rPr>
                <w:sz w:val="22"/>
                <w:szCs w:val="22"/>
                <w:shd w:val="clear" w:color="auto" w:fill="FFFFFF"/>
              </w:rPr>
              <w:t>to</w:t>
            </w:r>
            <w:r w:rsidRPr="001840F4">
              <w:rPr>
                <w:sz w:val="22"/>
                <w:szCs w:val="22"/>
                <w:shd w:val="clear" w:color="auto" w:fill="FFFFFF"/>
                <w:lang w:val="sr-Latn-CS"/>
              </w:rPr>
              <w:t xml:space="preserve"> </w:t>
            </w:r>
            <w:r w:rsidRPr="001840F4">
              <w:rPr>
                <w:sz w:val="22"/>
                <w:szCs w:val="22"/>
                <w:shd w:val="clear" w:color="auto" w:fill="FFFFFF"/>
              </w:rPr>
              <w:t>dovod</w:t>
            </w:r>
            <w:r>
              <w:rPr>
                <w:sz w:val="22"/>
                <w:szCs w:val="22"/>
                <w:shd w:val="clear" w:color="auto" w:fill="FFFFFF"/>
              </w:rPr>
              <w:t>i</w:t>
            </w:r>
            <w:r w:rsidRPr="001840F4">
              <w:rPr>
                <w:sz w:val="22"/>
                <w:szCs w:val="22"/>
                <w:shd w:val="clear" w:color="auto" w:fill="FFFFFF"/>
                <w:lang w:val="sr-Latn-CS"/>
              </w:rPr>
              <w:t xml:space="preserve"> </w:t>
            </w:r>
            <w:r w:rsidRPr="001840F4">
              <w:rPr>
                <w:sz w:val="22"/>
                <w:szCs w:val="22"/>
                <w:shd w:val="clear" w:color="auto" w:fill="FFFFFF"/>
              </w:rPr>
              <w:t>do</w:t>
            </w:r>
            <w:r w:rsidRPr="001840F4">
              <w:rPr>
                <w:sz w:val="22"/>
                <w:szCs w:val="22"/>
                <w:shd w:val="clear" w:color="auto" w:fill="FFFFFF"/>
                <w:lang w:val="sr-Latn-CS"/>
              </w:rPr>
              <w:t xml:space="preserve"> </w:t>
            </w:r>
            <w:r>
              <w:rPr>
                <w:sz w:val="22"/>
                <w:szCs w:val="22"/>
                <w:shd w:val="clear" w:color="auto" w:fill="FFFFFF"/>
                <w:lang w:val="sr-Latn-CS"/>
              </w:rPr>
              <w:t xml:space="preserve">slabljenja </w:t>
            </w:r>
            <w:r w:rsidRPr="001840F4">
              <w:rPr>
                <w:sz w:val="22"/>
                <w:szCs w:val="22"/>
                <w:shd w:val="clear" w:color="auto" w:fill="FFFFFF"/>
              </w:rPr>
              <w:t>imun</w:t>
            </w:r>
            <w:r>
              <w:rPr>
                <w:sz w:val="22"/>
                <w:szCs w:val="22"/>
                <w:shd w:val="clear" w:color="auto" w:fill="FFFFFF"/>
              </w:rPr>
              <w:t>iteta</w:t>
            </w:r>
            <w:r w:rsidRPr="001840F4">
              <w:rPr>
                <w:sz w:val="22"/>
                <w:szCs w:val="22"/>
                <w:shd w:val="clear" w:color="auto" w:fill="FFFFFF"/>
                <w:lang w:val="sr-Latn-CS"/>
              </w:rPr>
              <w:t xml:space="preserve">. </w:t>
            </w:r>
            <w:r w:rsidRPr="001840F4">
              <w:rPr>
                <w:sz w:val="22"/>
                <w:szCs w:val="22"/>
                <w:shd w:val="clear" w:color="auto" w:fill="FFFFFF"/>
              </w:rPr>
              <w:t>Ako</w:t>
            </w:r>
            <w:r w:rsidRPr="001840F4">
              <w:rPr>
                <w:sz w:val="22"/>
                <w:szCs w:val="22"/>
                <w:shd w:val="clear" w:color="auto" w:fill="FFFFFF"/>
                <w:lang w:val="sr-Latn-CS"/>
              </w:rPr>
              <w:t xml:space="preserve"> </w:t>
            </w:r>
            <w:r w:rsidRPr="001840F4">
              <w:rPr>
                <w:sz w:val="22"/>
                <w:szCs w:val="22"/>
                <w:shd w:val="clear" w:color="auto" w:fill="FFFFFF"/>
              </w:rPr>
              <w:t>imate</w:t>
            </w:r>
            <w:r w:rsidRPr="001840F4">
              <w:rPr>
                <w:sz w:val="22"/>
                <w:szCs w:val="22"/>
                <w:shd w:val="clear" w:color="auto" w:fill="FFFFFF"/>
                <w:lang w:val="sr-Latn-CS"/>
              </w:rPr>
              <w:t xml:space="preserve"> </w:t>
            </w:r>
            <w:r w:rsidRPr="001840F4">
              <w:rPr>
                <w:sz w:val="22"/>
                <w:szCs w:val="22"/>
                <w:shd w:val="clear" w:color="auto" w:fill="FFFFFF"/>
              </w:rPr>
              <w:t>infekciju</w:t>
            </w:r>
            <w:r w:rsidRPr="001840F4">
              <w:rPr>
                <w:sz w:val="22"/>
                <w:szCs w:val="22"/>
                <w:shd w:val="clear" w:color="auto" w:fill="FFFFFF"/>
                <w:lang w:val="sr-Latn-CS"/>
              </w:rPr>
              <w:t xml:space="preserve"> </w:t>
            </w:r>
            <w:r w:rsidRPr="001840F4">
              <w:rPr>
                <w:sz w:val="22"/>
                <w:szCs w:val="22"/>
                <w:shd w:val="clear" w:color="auto" w:fill="FFFFFF"/>
              </w:rPr>
              <w:t>sa</w:t>
            </w:r>
            <w:r w:rsidRPr="001840F4">
              <w:rPr>
                <w:sz w:val="22"/>
                <w:szCs w:val="22"/>
                <w:shd w:val="clear" w:color="auto" w:fill="FFFFFF"/>
                <w:lang w:val="sr-Latn-CS"/>
              </w:rPr>
              <w:t xml:space="preserve"> </w:t>
            </w:r>
            <w:r w:rsidRPr="001840F4">
              <w:rPr>
                <w:sz w:val="22"/>
                <w:szCs w:val="22"/>
                <w:shd w:val="clear" w:color="auto" w:fill="FFFFFF"/>
              </w:rPr>
              <w:t>simptomima</w:t>
            </w:r>
            <w:r w:rsidRPr="001840F4">
              <w:rPr>
                <w:sz w:val="22"/>
                <w:szCs w:val="22"/>
                <w:shd w:val="clear" w:color="auto" w:fill="FFFFFF"/>
                <w:lang w:val="sr-Latn-CS"/>
              </w:rPr>
              <w:t xml:space="preserve"> </w:t>
            </w:r>
            <w:r w:rsidRPr="001840F4">
              <w:rPr>
                <w:sz w:val="22"/>
                <w:szCs w:val="22"/>
                <w:shd w:val="clear" w:color="auto" w:fill="FFFFFF"/>
              </w:rPr>
              <w:t>kao</w:t>
            </w:r>
            <w:r w:rsidRPr="001840F4">
              <w:rPr>
                <w:sz w:val="22"/>
                <w:szCs w:val="22"/>
                <w:shd w:val="clear" w:color="auto" w:fill="FFFFFF"/>
                <w:lang w:val="sr-Latn-CS"/>
              </w:rPr>
              <w:t xml:space="preserve"> š</w:t>
            </w:r>
            <w:r w:rsidRPr="001840F4">
              <w:rPr>
                <w:sz w:val="22"/>
                <w:szCs w:val="22"/>
                <w:shd w:val="clear" w:color="auto" w:fill="FFFFFF"/>
              </w:rPr>
              <w:t>to</w:t>
            </w:r>
            <w:r w:rsidRPr="001840F4">
              <w:rPr>
                <w:sz w:val="22"/>
                <w:szCs w:val="22"/>
                <w:shd w:val="clear" w:color="auto" w:fill="FFFFFF"/>
                <w:lang w:val="sr-Latn-CS"/>
              </w:rPr>
              <w:t xml:space="preserve"> </w:t>
            </w:r>
            <w:r w:rsidRPr="001840F4">
              <w:rPr>
                <w:sz w:val="22"/>
                <w:szCs w:val="22"/>
                <w:shd w:val="clear" w:color="auto" w:fill="FFFFFF"/>
              </w:rPr>
              <w:t>je</w:t>
            </w:r>
            <w:r w:rsidRPr="001840F4">
              <w:rPr>
                <w:sz w:val="22"/>
                <w:szCs w:val="22"/>
                <w:shd w:val="clear" w:color="auto" w:fill="FFFFFF"/>
                <w:lang w:val="sr-Latn-CS"/>
              </w:rPr>
              <w:t xml:space="preserve"> </w:t>
            </w:r>
            <w:r w:rsidRPr="001840F4">
              <w:rPr>
                <w:sz w:val="22"/>
                <w:szCs w:val="22"/>
                <w:shd w:val="clear" w:color="auto" w:fill="FFFFFF"/>
              </w:rPr>
              <w:t>groznica</w:t>
            </w:r>
            <w:r w:rsidRPr="001840F4">
              <w:rPr>
                <w:sz w:val="22"/>
                <w:szCs w:val="22"/>
                <w:shd w:val="clear" w:color="auto" w:fill="FFFFFF"/>
                <w:lang w:val="sr-Latn-CS"/>
              </w:rPr>
              <w:t xml:space="preserve"> </w:t>
            </w:r>
            <w:r>
              <w:rPr>
                <w:sz w:val="22"/>
                <w:szCs w:val="22"/>
                <w:shd w:val="clear" w:color="auto" w:fill="FFFFFF"/>
              </w:rPr>
              <w:t>i</w:t>
            </w:r>
            <w:r w:rsidRPr="001840F4">
              <w:rPr>
                <w:sz w:val="22"/>
                <w:szCs w:val="22"/>
                <w:shd w:val="clear" w:color="auto" w:fill="FFFFFF"/>
                <w:lang w:val="sr-Latn-CS"/>
              </w:rPr>
              <w:t xml:space="preserve"> </w:t>
            </w:r>
            <w:r>
              <w:rPr>
                <w:sz w:val="22"/>
                <w:szCs w:val="22"/>
                <w:shd w:val="clear" w:color="auto" w:fill="FFFFFF"/>
                <w:lang w:val="sr-Latn-CS"/>
              </w:rPr>
              <w:t xml:space="preserve">veoma loše </w:t>
            </w:r>
            <w:r w:rsidRPr="001840F4">
              <w:rPr>
                <w:sz w:val="22"/>
                <w:szCs w:val="22"/>
                <w:shd w:val="clear" w:color="auto" w:fill="FFFFFF"/>
              </w:rPr>
              <w:t>op</w:t>
            </w:r>
            <w:r w:rsidRPr="001840F4">
              <w:rPr>
                <w:sz w:val="22"/>
                <w:szCs w:val="22"/>
                <w:shd w:val="clear" w:color="auto" w:fill="FFFFFF"/>
                <w:lang w:val="sr-Latn-CS"/>
              </w:rPr>
              <w:t>š</w:t>
            </w:r>
            <w:r w:rsidRPr="001840F4">
              <w:rPr>
                <w:sz w:val="22"/>
                <w:szCs w:val="22"/>
                <w:shd w:val="clear" w:color="auto" w:fill="FFFFFF"/>
              </w:rPr>
              <w:t>t</w:t>
            </w:r>
            <w:r>
              <w:rPr>
                <w:sz w:val="22"/>
                <w:szCs w:val="22"/>
                <w:shd w:val="clear" w:color="auto" w:fill="FFFFFF"/>
              </w:rPr>
              <w:t>e</w:t>
            </w:r>
            <w:r w:rsidRPr="001840F4">
              <w:rPr>
                <w:sz w:val="22"/>
                <w:szCs w:val="22"/>
                <w:shd w:val="clear" w:color="auto" w:fill="FFFFFF"/>
                <w:lang w:val="sr-Latn-CS"/>
              </w:rPr>
              <w:t xml:space="preserve"> </w:t>
            </w:r>
            <w:r w:rsidRPr="001840F4">
              <w:rPr>
                <w:sz w:val="22"/>
                <w:szCs w:val="22"/>
                <w:shd w:val="clear" w:color="auto" w:fill="FFFFFF"/>
              </w:rPr>
              <w:t>stanje</w:t>
            </w:r>
            <w:r w:rsidRPr="00314F43">
              <w:rPr>
                <w:sz w:val="22"/>
                <w:szCs w:val="22"/>
                <w:shd w:val="clear" w:color="auto" w:fill="FFFFFF"/>
                <w:lang w:val="sr-Latn-CS"/>
              </w:rPr>
              <w:t>,</w:t>
            </w:r>
            <w:r w:rsidRPr="001840F4">
              <w:rPr>
                <w:sz w:val="22"/>
                <w:szCs w:val="22"/>
                <w:shd w:val="clear" w:color="auto" w:fill="FFFFFF"/>
                <w:lang w:val="sr-Latn-CS"/>
              </w:rPr>
              <w:t xml:space="preserve"> </w:t>
            </w:r>
            <w:r w:rsidRPr="001840F4">
              <w:rPr>
                <w:sz w:val="22"/>
                <w:szCs w:val="22"/>
                <w:shd w:val="clear" w:color="auto" w:fill="FFFFFF"/>
              </w:rPr>
              <w:t>ili</w:t>
            </w:r>
            <w:r w:rsidRPr="001840F4">
              <w:rPr>
                <w:sz w:val="22"/>
                <w:szCs w:val="22"/>
                <w:shd w:val="clear" w:color="auto" w:fill="FFFFFF"/>
                <w:lang w:val="sr-Latn-CS"/>
              </w:rPr>
              <w:t xml:space="preserve"> </w:t>
            </w:r>
            <w:r w:rsidRPr="001840F4">
              <w:rPr>
                <w:sz w:val="22"/>
                <w:szCs w:val="22"/>
                <w:shd w:val="clear" w:color="auto" w:fill="FFFFFF"/>
              </w:rPr>
              <w:t>groznic</w:t>
            </w:r>
            <w:r>
              <w:rPr>
                <w:sz w:val="22"/>
                <w:szCs w:val="22"/>
                <w:shd w:val="clear" w:color="auto" w:fill="FFFFFF"/>
              </w:rPr>
              <w:t>u</w:t>
            </w:r>
            <w:r w:rsidRPr="001840F4">
              <w:rPr>
                <w:sz w:val="22"/>
                <w:szCs w:val="22"/>
                <w:shd w:val="clear" w:color="auto" w:fill="FFFFFF"/>
                <w:lang w:val="sr-Latn-CS"/>
              </w:rPr>
              <w:t xml:space="preserve"> </w:t>
            </w:r>
            <w:r w:rsidRPr="001840F4">
              <w:rPr>
                <w:sz w:val="22"/>
                <w:szCs w:val="22"/>
                <w:shd w:val="clear" w:color="auto" w:fill="FFFFFF"/>
              </w:rPr>
              <w:t>sa</w:t>
            </w:r>
            <w:r w:rsidRPr="001840F4">
              <w:rPr>
                <w:sz w:val="22"/>
                <w:szCs w:val="22"/>
                <w:shd w:val="clear" w:color="auto" w:fill="FFFFFF"/>
                <w:lang w:val="sr-Latn-CS"/>
              </w:rPr>
              <w:t xml:space="preserve"> </w:t>
            </w:r>
            <w:r w:rsidRPr="001840F4">
              <w:rPr>
                <w:sz w:val="22"/>
                <w:szCs w:val="22"/>
                <w:shd w:val="clear" w:color="auto" w:fill="FFFFFF"/>
              </w:rPr>
              <w:t>simptomima</w:t>
            </w:r>
            <w:r w:rsidRPr="001840F4">
              <w:rPr>
                <w:sz w:val="22"/>
                <w:szCs w:val="22"/>
                <w:shd w:val="clear" w:color="auto" w:fill="FFFFFF"/>
                <w:lang w:val="sr-Latn-CS"/>
              </w:rPr>
              <w:t xml:space="preserve"> </w:t>
            </w:r>
            <w:r w:rsidRPr="001840F4">
              <w:rPr>
                <w:sz w:val="22"/>
                <w:szCs w:val="22"/>
                <w:shd w:val="clear" w:color="auto" w:fill="FFFFFF"/>
              </w:rPr>
              <w:t>lokalne</w:t>
            </w:r>
            <w:r w:rsidRPr="001840F4">
              <w:rPr>
                <w:sz w:val="22"/>
                <w:szCs w:val="22"/>
                <w:shd w:val="clear" w:color="auto" w:fill="FFFFFF"/>
                <w:lang w:val="sr-Latn-CS"/>
              </w:rPr>
              <w:t xml:space="preserve"> </w:t>
            </w:r>
            <w:r w:rsidRPr="001840F4">
              <w:rPr>
                <w:sz w:val="22"/>
                <w:szCs w:val="22"/>
                <w:shd w:val="clear" w:color="auto" w:fill="FFFFFF"/>
              </w:rPr>
              <w:t>infekcije</w:t>
            </w:r>
            <w:r w:rsidRPr="001840F4">
              <w:rPr>
                <w:sz w:val="22"/>
                <w:szCs w:val="22"/>
                <w:shd w:val="clear" w:color="auto" w:fill="FFFFFF"/>
                <w:lang w:val="sr-Latn-CS"/>
              </w:rPr>
              <w:t xml:space="preserve"> </w:t>
            </w:r>
            <w:r w:rsidRPr="001840F4">
              <w:rPr>
                <w:sz w:val="22"/>
                <w:szCs w:val="22"/>
                <w:shd w:val="clear" w:color="auto" w:fill="FFFFFF"/>
              </w:rPr>
              <w:t>kao</w:t>
            </w:r>
            <w:r w:rsidRPr="001840F4">
              <w:rPr>
                <w:sz w:val="22"/>
                <w:szCs w:val="22"/>
                <w:shd w:val="clear" w:color="auto" w:fill="FFFFFF"/>
                <w:lang w:val="sr-Latn-CS"/>
              </w:rPr>
              <w:t xml:space="preserve"> š</w:t>
            </w:r>
            <w:r w:rsidRPr="001840F4">
              <w:rPr>
                <w:sz w:val="22"/>
                <w:szCs w:val="22"/>
                <w:shd w:val="clear" w:color="auto" w:fill="FFFFFF"/>
              </w:rPr>
              <w:t>to</w:t>
            </w:r>
            <w:r w:rsidRPr="001840F4">
              <w:rPr>
                <w:sz w:val="22"/>
                <w:szCs w:val="22"/>
                <w:shd w:val="clear" w:color="auto" w:fill="FFFFFF"/>
                <w:lang w:val="sr-Latn-CS"/>
              </w:rPr>
              <w:t xml:space="preserve"> </w:t>
            </w:r>
            <w:r w:rsidRPr="001840F4">
              <w:rPr>
                <w:sz w:val="22"/>
                <w:szCs w:val="22"/>
                <w:shd w:val="clear" w:color="auto" w:fill="FFFFFF"/>
              </w:rPr>
              <w:t>su</w:t>
            </w:r>
            <w:r w:rsidRPr="001840F4">
              <w:rPr>
                <w:sz w:val="22"/>
                <w:szCs w:val="22"/>
                <w:shd w:val="clear" w:color="auto" w:fill="FFFFFF"/>
                <w:lang w:val="sr-Latn-CS"/>
              </w:rPr>
              <w:t xml:space="preserve"> </w:t>
            </w:r>
            <w:r w:rsidRPr="001840F4">
              <w:rPr>
                <w:sz w:val="22"/>
                <w:szCs w:val="22"/>
                <w:shd w:val="clear" w:color="auto" w:fill="FFFFFF"/>
              </w:rPr>
              <w:t>bol</w:t>
            </w:r>
            <w:r w:rsidRPr="001840F4">
              <w:rPr>
                <w:sz w:val="22"/>
                <w:szCs w:val="22"/>
                <w:shd w:val="clear" w:color="auto" w:fill="FFFFFF"/>
                <w:lang w:val="sr-Latn-CS"/>
              </w:rPr>
              <w:t xml:space="preserve"> </w:t>
            </w:r>
            <w:r w:rsidRPr="001840F4">
              <w:rPr>
                <w:sz w:val="22"/>
                <w:szCs w:val="22"/>
                <w:shd w:val="clear" w:color="auto" w:fill="FFFFFF"/>
              </w:rPr>
              <w:t>u</w:t>
            </w:r>
            <w:r w:rsidRPr="001840F4">
              <w:rPr>
                <w:sz w:val="22"/>
                <w:szCs w:val="22"/>
                <w:shd w:val="clear" w:color="auto" w:fill="FFFFFF"/>
                <w:lang w:val="sr-Latn-CS"/>
              </w:rPr>
              <w:t xml:space="preserve"> </w:t>
            </w:r>
            <w:r w:rsidRPr="001840F4">
              <w:rPr>
                <w:sz w:val="22"/>
                <w:szCs w:val="22"/>
                <w:shd w:val="clear" w:color="auto" w:fill="FFFFFF"/>
              </w:rPr>
              <w:t>vratu</w:t>
            </w:r>
            <w:r w:rsidRPr="001840F4">
              <w:rPr>
                <w:sz w:val="22"/>
                <w:szCs w:val="22"/>
                <w:shd w:val="clear" w:color="auto" w:fill="FFFFFF"/>
                <w:lang w:val="sr-Latn-CS"/>
              </w:rPr>
              <w:t xml:space="preserve">, </w:t>
            </w:r>
            <w:r w:rsidRPr="001840F4">
              <w:rPr>
                <w:sz w:val="22"/>
                <w:szCs w:val="22"/>
                <w:shd w:val="clear" w:color="auto" w:fill="FFFFFF"/>
              </w:rPr>
              <w:t>grlu</w:t>
            </w:r>
            <w:r w:rsidRPr="001840F4">
              <w:rPr>
                <w:sz w:val="22"/>
                <w:szCs w:val="22"/>
                <w:shd w:val="clear" w:color="auto" w:fill="FFFFFF"/>
                <w:lang w:val="sr-Latn-CS"/>
              </w:rPr>
              <w:t xml:space="preserve"> </w:t>
            </w:r>
            <w:r w:rsidRPr="001840F4">
              <w:rPr>
                <w:sz w:val="22"/>
                <w:szCs w:val="22"/>
                <w:shd w:val="clear" w:color="auto" w:fill="FFFFFF"/>
              </w:rPr>
              <w:t>ili</w:t>
            </w:r>
            <w:r w:rsidRPr="001840F4">
              <w:rPr>
                <w:sz w:val="22"/>
                <w:szCs w:val="22"/>
                <w:shd w:val="clear" w:color="auto" w:fill="FFFFFF"/>
                <w:lang w:val="sr-Latn-CS"/>
              </w:rPr>
              <w:t xml:space="preserve"> </w:t>
            </w:r>
            <w:r w:rsidRPr="001840F4">
              <w:rPr>
                <w:sz w:val="22"/>
                <w:szCs w:val="22"/>
                <w:shd w:val="clear" w:color="auto" w:fill="FFFFFF"/>
              </w:rPr>
              <w:t>ust</w:t>
            </w:r>
            <w:r>
              <w:rPr>
                <w:sz w:val="22"/>
                <w:szCs w:val="22"/>
                <w:shd w:val="clear" w:color="auto" w:fill="FFFFFF"/>
              </w:rPr>
              <w:t>ima</w:t>
            </w:r>
            <w:r w:rsidRPr="00314F43">
              <w:rPr>
                <w:sz w:val="22"/>
                <w:szCs w:val="22"/>
                <w:shd w:val="clear" w:color="auto" w:fill="FFFFFF"/>
                <w:lang w:val="sr-Latn-CS"/>
              </w:rPr>
              <w:t>,</w:t>
            </w:r>
            <w:r w:rsidRPr="001840F4">
              <w:rPr>
                <w:sz w:val="22"/>
                <w:szCs w:val="22"/>
                <w:shd w:val="clear" w:color="auto" w:fill="FFFFFF"/>
                <w:lang w:val="sr-Latn-CS"/>
              </w:rPr>
              <w:t xml:space="preserve"> </w:t>
            </w:r>
            <w:r w:rsidRPr="001840F4">
              <w:rPr>
                <w:sz w:val="22"/>
                <w:szCs w:val="22"/>
                <w:shd w:val="clear" w:color="auto" w:fill="FFFFFF"/>
              </w:rPr>
              <w:t>ili</w:t>
            </w:r>
            <w:r w:rsidRPr="001840F4">
              <w:rPr>
                <w:sz w:val="22"/>
                <w:szCs w:val="22"/>
                <w:shd w:val="clear" w:color="auto" w:fill="FFFFFF"/>
                <w:lang w:val="sr-Latn-CS"/>
              </w:rPr>
              <w:t xml:space="preserve"> </w:t>
            </w:r>
            <w:r w:rsidRPr="001840F4">
              <w:rPr>
                <w:sz w:val="22"/>
                <w:szCs w:val="22"/>
                <w:shd w:val="clear" w:color="auto" w:fill="FFFFFF"/>
              </w:rPr>
              <w:t>pote</w:t>
            </w:r>
            <w:r w:rsidRPr="001840F4">
              <w:rPr>
                <w:sz w:val="22"/>
                <w:szCs w:val="22"/>
                <w:shd w:val="clear" w:color="auto" w:fill="FFFFFF"/>
                <w:lang w:val="sr-Latn-CS"/>
              </w:rPr>
              <w:t>š</w:t>
            </w:r>
            <w:r w:rsidRPr="001840F4">
              <w:rPr>
                <w:sz w:val="22"/>
                <w:szCs w:val="22"/>
                <w:shd w:val="clear" w:color="auto" w:fill="FFFFFF"/>
              </w:rPr>
              <w:t>koc</w:t>
            </w:r>
            <w:r w:rsidRPr="001840F4">
              <w:rPr>
                <w:sz w:val="22"/>
                <w:szCs w:val="22"/>
                <w:shd w:val="clear" w:color="auto" w:fill="FFFFFF"/>
                <w:lang w:val="sr-Latn-CS"/>
              </w:rPr>
              <w:t>́</w:t>
            </w:r>
            <w:r>
              <w:rPr>
                <w:sz w:val="22"/>
                <w:szCs w:val="22"/>
                <w:shd w:val="clear" w:color="auto" w:fill="FFFFFF"/>
              </w:rPr>
              <w:t>e</w:t>
            </w:r>
            <w:r w:rsidRPr="001840F4">
              <w:rPr>
                <w:sz w:val="22"/>
                <w:szCs w:val="22"/>
                <w:shd w:val="clear" w:color="auto" w:fill="FFFFFF"/>
                <w:lang w:val="sr-Latn-CS"/>
              </w:rPr>
              <w:t xml:space="preserve"> </w:t>
            </w:r>
            <w:r w:rsidRPr="001840F4">
              <w:rPr>
                <w:sz w:val="22"/>
                <w:szCs w:val="22"/>
                <w:shd w:val="clear" w:color="auto" w:fill="FFFFFF"/>
              </w:rPr>
              <w:t>u</w:t>
            </w:r>
            <w:r w:rsidRPr="001840F4">
              <w:rPr>
                <w:sz w:val="22"/>
                <w:szCs w:val="22"/>
                <w:shd w:val="clear" w:color="auto" w:fill="FFFFFF"/>
                <w:lang w:val="sr-Latn-CS"/>
              </w:rPr>
              <w:t xml:space="preserve"> </w:t>
            </w:r>
            <w:r>
              <w:rPr>
                <w:sz w:val="22"/>
                <w:szCs w:val="22"/>
                <w:shd w:val="clear" w:color="auto" w:fill="FFFFFF"/>
              </w:rPr>
              <w:t>mokre</w:t>
            </w:r>
            <w:r w:rsidRPr="001840F4">
              <w:rPr>
                <w:sz w:val="22"/>
                <w:szCs w:val="22"/>
                <w:shd w:val="clear" w:color="auto" w:fill="FFFFFF"/>
              </w:rPr>
              <w:t>nju</w:t>
            </w:r>
            <w:r w:rsidRPr="001840F4">
              <w:rPr>
                <w:sz w:val="22"/>
                <w:szCs w:val="22"/>
                <w:shd w:val="clear" w:color="auto" w:fill="FFFFFF"/>
                <w:lang w:val="sr-Latn-CS"/>
              </w:rPr>
              <w:t xml:space="preserve">, </w:t>
            </w:r>
            <w:r w:rsidRPr="001840F4">
              <w:rPr>
                <w:sz w:val="22"/>
                <w:szCs w:val="22"/>
                <w:shd w:val="clear" w:color="auto" w:fill="FFFFFF"/>
              </w:rPr>
              <w:t>morate</w:t>
            </w:r>
            <w:r w:rsidRPr="001840F4">
              <w:rPr>
                <w:sz w:val="22"/>
                <w:szCs w:val="22"/>
                <w:shd w:val="clear" w:color="auto" w:fill="FFFFFF"/>
                <w:lang w:val="sr-Latn-CS"/>
              </w:rPr>
              <w:t xml:space="preserve"> </w:t>
            </w:r>
            <w:r w:rsidRPr="001840F4">
              <w:rPr>
                <w:sz w:val="22"/>
                <w:szCs w:val="22"/>
                <w:shd w:val="clear" w:color="auto" w:fill="FFFFFF"/>
              </w:rPr>
              <w:t>se</w:t>
            </w:r>
            <w:r w:rsidRPr="001840F4">
              <w:rPr>
                <w:sz w:val="22"/>
                <w:szCs w:val="22"/>
                <w:shd w:val="clear" w:color="auto" w:fill="FFFFFF"/>
                <w:lang w:val="sr-Latn-CS"/>
              </w:rPr>
              <w:t xml:space="preserve"> š</w:t>
            </w:r>
            <w:r w:rsidRPr="001840F4">
              <w:rPr>
                <w:sz w:val="22"/>
                <w:szCs w:val="22"/>
                <w:shd w:val="clear" w:color="auto" w:fill="FFFFFF"/>
              </w:rPr>
              <w:t>to</w:t>
            </w:r>
            <w:r w:rsidRPr="001840F4">
              <w:rPr>
                <w:sz w:val="22"/>
                <w:szCs w:val="22"/>
                <w:shd w:val="clear" w:color="auto" w:fill="FFFFFF"/>
                <w:lang w:val="sr-Latn-CS"/>
              </w:rPr>
              <w:t xml:space="preserve"> </w:t>
            </w:r>
            <w:r w:rsidRPr="001840F4">
              <w:rPr>
                <w:sz w:val="22"/>
                <w:szCs w:val="22"/>
                <w:shd w:val="clear" w:color="auto" w:fill="FFFFFF"/>
              </w:rPr>
              <w:t>prije</w:t>
            </w:r>
            <w:r w:rsidRPr="001840F4">
              <w:rPr>
                <w:sz w:val="22"/>
                <w:szCs w:val="22"/>
                <w:shd w:val="clear" w:color="auto" w:fill="FFFFFF"/>
                <w:lang w:val="sr-Latn-CS"/>
              </w:rPr>
              <w:t xml:space="preserve"> </w:t>
            </w:r>
            <w:r w:rsidRPr="001840F4">
              <w:rPr>
                <w:sz w:val="22"/>
                <w:szCs w:val="22"/>
                <w:shd w:val="clear" w:color="auto" w:fill="FFFFFF"/>
              </w:rPr>
              <w:t>konsultovati</w:t>
            </w:r>
            <w:r w:rsidRPr="001840F4">
              <w:rPr>
                <w:sz w:val="22"/>
                <w:szCs w:val="22"/>
                <w:shd w:val="clear" w:color="auto" w:fill="FFFFFF"/>
                <w:lang w:val="sr-Latn-CS"/>
              </w:rPr>
              <w:t xml:space="preserve"> </w:t>
            </w:r>
            <w:r w:rsidRPr="001840F4">
              <w:rPr>
                <w:sz w:val="22"/>
                <w:szCs w:val="22"/>
                <w:shd w:val="clear" w:color="auto" w:fill="FFFFFF"/>
              </w:rPr>
              <w:t>sa</w:t>
            </w:r>
            <w:r w:rsidRPr="001840F4">
              <w:rPr>
                <w:sz w:val="22"/>
                <w:szCs w:val="22"/>
                <w:shd w:val="clear" w:color="auto" w:fill="FFFFFF"/>
                <w:lang w:val="sr-Latn-CS"/>
              </w:rPr>
              <w:t xml:space="preserve"> </w:t>
            </w:r>
            <w:r w:rsidRPr="001840F4">
              <w:rPr>
                <w:sz w:val="22"/>
                <w:szCs w:val="22"/>
                <w:shd w:val="clear" w:color="auto" w:fill="FFFFFF"/>
              </w:rPr>
              <w:t>svojim</w:t>
            </w:r>
            <w:r w:rsidRPr="001840F4">
              <w:rPr>
                <w:sz w:val="22"/>
                <w:szCs w:val="22"/>
                <w:shd w:val="clear" w:color="auto" w:fill="FFFFFF"/>
                <w:lang w:val="sr-Latn-CS"/>
              </w:rPr>
              <w:t xml:space="preserve"> </w:t>
            </w:r>
            <w:r w:rsidRPr="001840F4">
              <w:rPr>
                <w:sz w:val="22"/>
                <w:szCs w:val="22"/>
                <w:shd w:val="clear" w:color="auto" w:fill="FFFFFF"/>
              </w:rPr>
              <w:t>l</w:t>
            </w:r>
            <w:r>
              <w:rPr>
                <w:sz w:val="22"/>
                <w:szCs w:val="22"/>
                <w:shd w:val="clear" w:color="auto" w:fill="FFFFFF"/>
              </w:rPr>
              <w:t>j</w:t>
            </w:r>
            <w:r w:rsidRPr="001840F4">
              <w:rPr>
                <w:sz w:val="22"/>
                <w:szCs w:val="22"/>
                <w:shd w:val="clear" w:color="auto" w:fill="FFFFFF"/>
              </w:rPr>
              <w:t>ekarom</w:t>
            </w:r>
            <w:r>
              <w:rPr>
                <w:sz w:val="22"/>
                <w:szCs w:val="22"/>
                <w:shd w:val="clear" w:color="auto" w:fill="FFFFFF"/>
                <w:lang w:val="sr-Latn-CS"/>
              </w:rPr>
              <w:t xml:space="preserve"> kako bi se testom krvi provjerilo da li je u pitanju </w:t>
            </w:r>
            <w:r>
              <w:rPr>
                <w:sz w:val="22"/>
                <w:szCs w:val="22"/>
                <w:shd w:val="clear" w:color="auto" w:fill="FFFFFF"/>
              </w:rPr>
              <w:t>n</w:t>
            </w:r>
            <w:r w:rsidRPr="001840F4">
              <w:rPr>
                <w:sz w:val="22"/>
                <w:szCs w:val="22"/>
                <w:shd w:val="clear" w:color="auto" w:fill="FFFFFF"/>
              </w:rPr>
              <w:t>edostatak</w:t>
            </w:r>
            <w:r w:rsidRPr="001840F4">
              <w:rPr>
                <w:sz w:val="22"/>
                <w:szCs w:val="22"/>
                <w:shd w:val="clear" w:color="auto" w:fill="FFFFFF"/>
                <w:lang w:val="sr-Latn-CS"/>
              </w:rPr>
              <w:t xml:space="preserve"> </w:t>
            </w:r>
            <w:r w:rsidRPr="001840F4">
              <w:rPr>
                <w:sz w:val="22"/>
                <w:szCs w:val="22"/>
                <w:shd w:val="clear" w:color="auto" w:fill="FFFFFF"/>
              </w:rPr>
              <w:t>bijelih</w:t>
            </w:r>
            <w:r w:rsidRPr="001840F4">
              <w:rPr>
                <w:sz w:val="22"/>
                <w:szCs w:val="22"/>
                <w:shd w:val="clear" w:color="auto" w:fill="FFFFFF"/>
                <w:lang w:val="sr-Latn-CS"/>
              </w:rPr>
              <w:t xml:space="preserve"> </w:t>
            </w:r>
            <w:r w:rsidRPr="001840F4">
              <w:rPr>
                <w:sz w:val="22"/>
                <w:szCs w:val="22"/>
                <w:shd w:val="clear" w:color="auto" w:fill="FFFFFF"/>
              </w:rPr>
              <w:t>krvnih</w:t>
            </w:r>
            <w:r w:rsidRPr="001840F4">
              <w:rPr>
                <w:sz w:val="22"/>
                <w:szCs w:val="22"/>
                <w:shd w:val="clear" w:color="auto" w:fill="FFFFFF"/>
                <w:lang w:val="sr-Latn-CS"/>
              </w:rPr>
              <w:t xml:space="preserve"> </w:t>
            </w:r>
            <w:r w:rsidRPr="001840F4">
              <w:rPr>
                <w:sz w:val="22"/>
                <w:szCs w:val="22"/>
                <w:shd w:val="clear" w:color="auto" w:fill="FFFFFF"/>
              </w:rPr>
              <w:t>zrnaca</w:t>
            </w:r>
            <w:r w:rsidRPr="001840F4">
              <w:rPr>
                <w:sz w:val="22"/>
                <w:szCs w:val="22"/>
                <w:shd w:val="clear" w:color="auto" w:fill="FFFFFF"/>
                <w:lang w:val="sr-Latn-CS"/>
              </w:rPr>
              <w:t xml:space="preserve"> (</w:t>
            </w:r>
            <w:r w:rsidRPr="001840F4">
              <w:rPr>
                <w:sz w:val="22"/>
                <w:szCs w:val="22"/>
                <w:shd w:val="clear" w:color="auto" w:fill="FFFFFF"/>
              </w:rPr>
              <w:t>agranulocitoza</w:t>
            </w:r>
            <w:r w:rsidRPr="001840F4">
              <w:rPr>
                <w:sz w:val="22"/>
                <w:szCs w:val="22"/>
                <w:shd w:val="clear" w:color="auto" w:fill="FFFFFF"/>
                <w:lang w:val="sr-Latn-CS"/>
              </w:rPr>
              <w:t xml:space="preserve">). </w:t>
            </w:r>
            <w:r w:rsidRPr="001840F4">
              <w:rPr>
                <w:sz w:val="22"/>
                <w:szCs w:val="22"/>
                <w:shd w:val="clear" w:color="auto" w:fill="FFFFFF"/>
              </w:rPr>
              <w:t>Va</w:t>
            </w:r>
            <w:r w:rsidRPr="001840F4">
              <w:rPr>
                <w:sz w:val="22"/>
                <w:szCs w:val="22"/>
                <w:shd w:val="clear" w:color="auto" w:fill="FFFFFF"/>
                <w:lang w:val="sr-Latn-CS"/>
              </w:rPr>
              <w:t>ž</w:t>
            </w:r>
            <w:r w:rsidRPr="001840F4">
              <w:rPr>
                <w:sz w:val="22"/>
                <w:szCs w:val="22"/>
                <w:shd w:val="clear" w:color="auto" w:fill="FFFFFF"/>
              </w:rPr>
              <w:t>no</w:t>
            </w:r>
            <w:r w:rsidRPr="001840F4">
              <w:rPr>
                <w:sz w:val="22"/>
                <w:szCs w:val="22"/>
                <w:shd w:val="clear" w:color="auto" w:fill="FFFFFF"/>
                <w:lang w:val="sr-Latn-CS"/>
              </w:rPr>
              <w:t xml:space="preserve"> </w:t>
            </w:r>
            <w:r w:rsidRPr="001840F4">
              <w:rPr>
                <w:sz w:val="22"/>
                <w:szCs w:val="22"/>
                <w:shd w:val="clear" w:color="auto" w:fill="FFFFFF"/>
              </w:rPr>
              <w:t>je</w:t>
            </w:r>
            <w:r w:rsidRPr="001840F4">
              <w:rPr>
                <w:sz w:val="22"/>
                <w:szCs w:val="22"/>
                <w:shd w:val="clear" w:color="auto" w:fill="FFFFFF"/>
                <w:lang w:val="sr-Latn-CS"/>
              </w:rPr>
              <w:t xml:space="preserve"> </w:t>
            </w:r>
            <w:r w:rsidRPr="001840F4">
              <w:rPr>
                <w:sz w:val="22"/>
                <w:szCs w:val="22"/>
                <w:shd w:val="clear" w:color="auto" w:fill="FFFFFF"/>
              </w:rPr>
              <w:t>da</w:t>
            </w:r>
            <w:r w:rsidRPr="001840F4">
              <w:rPr>
                <w:sz w:val="22"/>
                <w:szCs w:val="22"/>
                <w:shd w:val="clear" w:color="auto" w:fill="FFFFFF"/>
                <w:lang w:val="sr-Latn-CS"/>
              </w:rPr>
              <w:t xml:space="preserve"> </w:t>
            </w:r>
            <w:r w:rsidRPr="001840F4">
              <w:rPr>
                <w:sz w:val="22"/>
                <w:szCs w:val="22"/>
                <w:shd w:val="clear" w:color="auto" w:fill="FFFFFF"/>
              </w:rPr>
              <w:t>u</w:t>
            </w:r>
            <w:r w:rsidRPr="001840F4">
              <w:rPr>
                <w:sz w:val="22"/>
                <w:szCs w:val="22"/>
                <w:shd w:val="clear" w:color="auto" w:fill="FFFFFF"/>
                <w:lang w:val="sr-Latn-CS"/>
              </w:rPr>
              <w:t xml:space="preserve"> </w:t>
            </w:r>
            <w:r w:rsidRPr="001840F4">
              <w:rPr>
                <w:sz w:val="22"/>
                <w:szCs w:val="22"/>
                <w:shd w:val="clear" w:color="auto" w:fill="FFFFFF"/>
              </w:rPr>
              <w:t>ovom</w:t>
            </w:r>
            <w:r w:rsidRPr="001840F4">
              <w:rPr>
                <w:sz w:val="22"/>
                <w:szCs w:val="22"/>
                <w:shd w:val="clear" w:color="auto" w:fill="FFFFFF"/>
                <w:lang w:val="sr-Latn-CS"/>
              </w:rPr>
              <w:t xml:space="preserve"> </w:t>
            </w:r>
            <w:r>
              <w:rPr>
                <w:sz w:val="22"/>
                <w:szCs w:val="22"/>
                <w:shd w:val="clear" w:color="auto" w:fill="FFFFFF"/>
              </w:rPr>
              <w:t>slu</w:t>
            </w:r>
            <w:r w:rsidRPr="00314F43">
              <w:rPr>
                <w:sz w:val="22"/>
                <w:szCs w:val="22"/>
                <w:shd w:val="clear" w:color="auto" w:fill="FFFFFF"/>
                <w:lang w:val="sr-Latn-CS"/>
              </w:rPr>
              <w:t>č</w:t>
            </w:r>
            <w:r>
              <w:rPr>
                <w:sz w:val="22"/>
                <w:szCs w:val="22"/>
                <w:shd w:val="clear" w:color="auto" w:fill="FFFFFF"/>
              </w:rPr>
              <w:t>aju</w:t>
            </w:r>
            <w:r w:rsidRPr="001840F4">
              <w:rPr>
                <w:sz w:val="22"/>
                <w:szCs w:val="22"/>
                <w:shd w:val="clear" w:color="auto" w:fill="FFFFFF"/>
                <w:lang w:val="sr-Latn-CS"/>
              </w:rPr>
              <w:t xml:space="preserve"> </w:t>
            </w:r>
            <w:r>
              <w:rPr>
                <w:sz w:val="22"/>
                <w:szCs w:val="22"/>
                <w:shd w:val="clear" w:color="auto" w:fill="FFFFFF"/>
              </w:rPr>
              <w:t>obavijestite</w:t>
            </w:r>
            <w:r w:rsidRPr="00314F43">
              <w:rPr>
                <w:sz w:val="22"/>
                <w:szCs w:val="22"/>
                <w:shd w:val="clear" w:color="auto" w:fill="FFFFFF"/>
                <w:lang w:val="sr-Latn-CS"/>
              </w:rPr>
              <w:t xml:space="preserve"> </w:t>
            </w:r>
            <w:r>
              <w:rPr>
                <w:sz w:val="22"/>
                <w:szCs w:val="22"/>
                <w:shd w:val="clear" w:color="auto" w:fill="FFFFFF"/>
              </w:rPr>
              <w:t>ljekara</w:t>
            </w:r>
            <w:r w:rsidRPr="00314F43">
              <w:rPr>
                <w:sz w:val="22"/>
                <w:szCs w:val="22"/>
                <w:shd w:val="clear" w:color="auto" w:fill="FFFFFF"/>
                <w:lang w:val="sr-Latn-CS"/>
              </w:rPr>
              <w:t xml:space="preserve"> </w:t>
            </w:r>
            <w:r>
              <w:rPr>
                <w:sz w:val="22"/>
                <w:szCs w:val="22"/>
                <w:shd w:val="clear" w:color="auto" w:fill="FFFFFF"/>
              </w:rPr>
              <w:t>da</w:t>
            </w:r>
            <w:r w:rsidRPr="00314F43">
              <w:rPr>
                <w:sz w:val="22"/>
                <w:szCs w:val="22"/>
                <w:shd w:val="clear" w:color="auto" w:fill="FFFFFF"/>
                <w:lang w:val="sr-Latn-CS"/>
              </w:rPr>
              <w:t xml:space="preserve"> </w:t>
            </w:r>
            <w:r>
              <w:rPr>
                <w:sz w:val="22"/>
                <w:szCs w:val="22"/>
                <w:shd w:val="clear" w:color="auto" w:fill="FFFFFF"/>
              </w:rPr>
              <w:t>uzimate</w:t>
            </w:r>
            <w:r w:rsidRPr="00314F43">
              <w:rPr>
                <w:sz w:val="22"/>
                <w:szCs w:val="22"/>
                <w:shd w:val="clear" w:color="auto" w:fill="FFFFFF"/>
                <w:lang w:val="sr-Latn-CS"/>
              </w:rPr>
              <w:t xml:space="preserve"> </w:t>
            </w:r>
            <w:r>
              <w:rPr>
                <w:sz w:val="22"/>
                <w:szCs w:val="22"/>
                <w:shd w:val="clear" w:color="auto" w:fill="FFFFFF"/>
              </w:rPr>
              <w:t>lijek</w:t>
            </w:r>
            <w:r w:rsidRPr="00314F43">
              <w:rPr>
                <w:sz w:val="22"/>
                <w:szCs w:val="22"/>
                <w:shd w:val="clear" w:color="auto" w:fill="FFFFFF"/>
                <w:lang w:val="sr-Latn-CS"/>
              </w:rPr>
              <w:t xml:space="preserve"> </w:t>
            </w:r>
            <w:r>
              <w:rPr>
                <w:sz w:val="22"/>
                <w:szCs w:val="22"/>
                <w:shd w:val="clear" w:color="auto" w:fill="FFFFFF"/>
              </w:rPr>
              <w:t>Ortanol</w:t>
            </w:r>
            <w:r w:rsidRPr="00314F43">
              <w:rPr>
                <w:sz w:val="22"/>
                <w:szCs w:val="22"/>
                <w:shd w:val="clear" w:color="auto" w:fill="FFFFFF"/>
                <w:lang w:val="sr-Latn-CS"/>
              </w:rPr>
              <w:t>.</w:t>
            </w:r>
          </w:p>
          <w:p w:rsidR="005815C9" w:rsidRPr="00A04E9F" w:rsidRDefault="005815C9" w:rsidP="005815C9">
            <w:pPr>
              <w:pStyle w:val="NoSpacing"/>
              <w:rPr>
                <w:sz w:val="22"/>
                <w:szCs w:val="22"/>
                <w:shd w:val="clear" w:color="auto" w:fill="FFFFFF"/>
                <w:lang w:val="sr-Latn-CS"/>
              </w:rPr>
            </w:pPr>
          </w:p>
          <w:p w:rsidR="005815C9" w:rsidRPr="00196CD7" w:rsidRDefault="005815C9" w:rsidP="005815C9">
            <w:pPr>
              <w:pStyle w:val="NoSpacing"/>
              <w:rPr>
                <w:rFonts w:eastAsia="Calibri"/>
                <w:spacing w:val="-5"/>
                <w:sz w:val="22"/>
                <w:szCs w:val="22"/>
                <w:u w:val="single"/>
                <w:lang w:val="sr-Latn-RS"/>
              </w:rPr>
            </w:pPr>
            <w:r w:rsidRPr="00CE3E04">
              <w:rPr>
                <w:rFonts w:eastAsia="Calibri"/>
                <w:spacing w:val="-5"/>
                <w:sz w:val="22"/>
                <w:szCs w:val="22"/>
                <w:u w:val="single"/>
                <w:lang w:val="sr-Latn-RS"/>
              </w:rPr>
              <w:t xml:space="preserve">Prijavljivanje </w:t>
            </w:r>
            <w:r w:rsidRPr="00196CD7">
              <w:rPr>
                <w:rFonts w:eastAsia="Calibri"/>
                <w:spacing w:val="-5"/>
                <w:sz w:val="22"/>
                <w:szCs w:val="22"/>
                <w:u w:val="single"/>
                <w:lang w:val="sr-Latn-RS"/>
              </w:rPr>
              <w:t>sumnji na neželjena dejstva</w:t>
            </w:r>
          </w:p>
          <w:p w:rsidR="005815C9" w:rsidRPr="00196CD7" w:rsidRDefault="005815C9" w:rsidP="005815C9">
            <w:pPr>
              <w:pStyle w:val="NoSpacing"/>
              <w:rPr>
                <w:rFonts w:eastAsia="Calibri"/>
                <w:spacing w:val="-5"/>
                <w:sz w:val="22"/>
                <w:szCs w:val="22"/>
                <w:u w:val="single"/>
                <w:lang w:val="sr-Latn-RS"/>
              </w:rPr>
            </w:pPr>
          </w:p>
          <w:p w:rsidR="005815C9" w:rsidRDefault="005815C9" w:rsidP="005815C9">
            <w:pPr>
              <w:pStyle w:val="NoSpacing"/>
              <w:rPr>
                <w:rFonts w:eastAsia="Calibri"/>
                <w:sz w:val="22"/>
                <w:szCs w:val="22"/>
                <w:lang w:val="sr-Latn-RS"/>
              </w:rPr>
            </w:pPr>
            <w:r w:rsidRPr="00196CD7">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196CD7">
              <w:rPr>
                <w:rFonts w:eastAsia="Calibri"/>
                <w:spacing w:val="-4"/>
                <w:sz w:val="22"/>
                <w:szCs w:val="22"/>
                <w:lang w:val="sr-Latn-RS"/>
              </w:rPr>
              <w:t xml:space="preserve">. </w:t>
            </w:r>
            <w:r w:rsidRPr="00196CD7">
              <w:rPr>
                <w:rFonts w:eastAsia="Calibri"/>
                <w:sz w:val="22"/>
                <w:szCs w:val="22"/>
                <w:lang w:val="sr-Latn-RS"/>
              </w:rPr>
              <w:t>Neželjena dejstva možete prijavljivati direktno kod zdravstvenih radnika, čime ćete pomoći u dobijanju više informacija o bezbjednosti ovog lijeka</w:t>
            </w:r>
            <w:r>
              <w:rPr>
                <w:rFonts w:eastAsia="Calibri"/>
                <w:sz w:val="22"/>
                <w:szCs w:val="22"/>
                <w:lang w:val="sr-Latn-RS"/>
              </w:rPr>
              <w:t>.</w:t>
            </w:r>
          </w:p>
          <w:p w:rsidR="005815C9" w:rsidRDefault="005815C9" w:rsidP="005815C9">
            <w:pPr>
              <w:pStyle w:val="NoSpacing"/>
              <w:rPr>
                <w:i/>
                <w:sz w:val="22"/>
                <w:szCs w:val="22"/>
                <w:lang w:val="sr-Latn-CS"/>
              </w:rPr>
            </w:pPr>
          </w:p>
          <w:p w:rsidR="00210519" w:rsidRPr="002E1E95" w:rsidRDefault="00210519" w:rsidP="005815C9">
            <w:pPr>
              <w:pStyle w:val="NoSpacing"/>
              <w:rPr>
                <w:i/>
                <w:sz w:val="22"/>
                <w:szCs w:val="22"/>
                <w:lang w:val="sr-Latn-CS"/>
              </w:rPr>
            </w:pPr>
          </w:p>
        </w:tc>
      </w:tr>
      <w:tr w:rsidR="005815C9" w:rsidRPr="002E1E95" w:rsidTr="006C25EB">
        <w:tc>
          <w:tcPr>
            <w:tcW w:w="10188" w:type="dxa"/>
            <w:vAlign w:val="center"/>
          </w:tcPr>
          <w:p w:rsidR="005815C9" w:rsidRPr="002E1E95" w:rsidRDefault="005815C9" w:rsidP="005815C9">
            <w:pPr>
              <w:pStyle w:val="NoSpacing"/>
              <w:rPr>
                <w:b/>
                <w:sz w:val="22"/>
                <w:szCs w:val="22"/>
                <w:lang w:val="sr-Latn-CS"/>
              </w:rPr>
            </w:pPr>
            <w:r w:rsidRPr="002E1E95">
              <w:rPr>
                <w:b/>
                <w:sz w:val="22"/>
                <w:szCs w:val="22"/>
                <w:lang w:val="sr-Latn-CS"/>
              </w:rPr>
              <w:lastRenderedPageBreak/>
              <w:t>5. KAKO ČUVATI L</w:t>
            </w:r>
            <w:r>
              <w:rPr>
                <w:b/>
                <w:sz w:val="22"/>
                <w:szCs w:val="22"/>
                <w:lang w:val="sr-Latn-CS"/>
              </w:rPr>
              <w:t>IJ</w:t>
            </w:r>
            <w:r w:rsidRPr="002E1E95">
              <w:rPr>
                <w:b/>
                <w:sz w:val="22"/>
                <w:szCs w:val="22"/>
                <w:lang w:val="sr-Latn-CS"/>
              </w:rPr>
              <w:t>EK Ortanol</w:t>
            </w:r>
          </w:p>
        </w:tc>
      </w:tr>
      <w:tr w:rsidR="005815C9" w:rsidRPr="002E1E95" w:rsidTr="006C25EB">
        <w:trPr>
          <w:trHeight w:val="799"/>
        </w:trPr>
        <w:tc>
          <w:tcPr>
            <w:tcW w:w="10188" w:type="dxa"/>
            <w:vAlign w:val="center"/>
          </w:tcPr>
          <w:p w:rsidR="005815C9" w:rsidRPr="002E1E95" w:rsidRDefault="005815C9" w:rsidP="005815C9">
            <w:pPr>
              <w:pStyle w:val="NoSpacing"/>
              <w:rPr>
                <w:i/>
                <w:sz w:val="22"/>
                <w:szCs w:val="22"/>
                <w:lang w:val="sr-Latn-CS"/>
              </w:rPr>
            </w:pPr>
            <w:r w:rsidRPr="002E1E95">
              <w:rPr>
                <w:i/>
                <w:sz w:val="22"/>
                <w:szCs w:val="22"/>
                <w:lang w:val="sr-Latn-CS"/>
              </w:rPr>
              <w:t>Čuvati van domašaja i vidokruga d</w:t>
            </w:r>
            <w:r>
              <w:rPr>
                <w:i/>
                <w:sz w:val="22"/>
                <w:szCs w:val="22"/>
                <w:lang w:val="sr-Latn-CS"/>
              </w:rPr>
              <w:t>j</w:t>
            </w:r>
            <w:r w:rsidRPr="002E1E95">
              <w:rPr>
                <w:i/>
                <w:sz w:val="22"/>
                <w:szCs w:val="22"/>
                <w:lang w:val="sr-Latn-CS"/>
              </w:rPr>
              <w:t>ece.</w:t>
            </w:r>
          </w:p>
        </w:tc>
      </w:tr>
      <w:tr w:rsidR="005815C9" w:rsidRPr="002E1E95" w:rsidTr="006C25EB">
        <w:tc>
          <w:tcPr>
            <w:tcW w:w="10188" w:type="dxa"/>
            <w:vAlign w:val="center"/>
          </w:tcPr>
          <w:p w:rsidR="005815C9" w:rsidRPr="002E1E95" w:rsidRDefault="005815C9" w:rsidP="005815C9">
            <w:pPr>
              <w:pStyle w:val="NoSpacing"/>
              <w:rPr>
                <w:b/>
                <w:bCs/>
                <w:sz w:val="22"/>
                <w:szCs w:val="22"/>
                <w:lang w:val="sr-Latn-CS"/>
              </w:rPr>
            </w:pPr>
            <w:r w:rsidRPr="002E1E95">
              <w:rPr>
                <w:b/>
                <w:bCs/>
                <w:sz w:val="22"/>
                <w:szCs w:val="22"/>
                <w:lang w:val="sr-Latn-CS"/>
              </w:rPr>
              <w:t>Rok upotrebe</w:t>
            </w:r>
          </w:p>
        </w:tc>
      </w:tr>
      <w:tr w:rsidR="005815C9" w:rsidRPr="002E1E95" w:rsidTr="006C25EB">
        <w:trPr>
          <w:trHeight w:val="1145"/>
        </w:trPr>
        <w:tc>
          <w:tcPr>
            <w:tcW w:w="10188" w:type="dxa"/>
            <w:vAlign w:val="center"/>
          </w:tcPr>
          <w:p w:rsidR="005815C9" w:rsidRPr="002E1E95" w:rsidRDefault="005815C9" w:rsidP="005815C9">
            <w:pPr>
              <w:pStyle w:val="NoSpacing"/>
              <w:rPr>
                <w:sz w:val="22"/>
                <w:szCs w:val="22"/>
                <w:lang w:val="sr-Latn-CS"/>
              </w:rPr>
            </w:pPr>
            <w:r w:rsidRPr="002E1E95">
              <w:rPr>
                <w:sz w:val="22"/>
                <w:szCs w:val="22"/>
                <w:lang w:val="sr-Latn-CS"/>
              </w:rPr>
              <w:t>2 godine.</w:t>
            </w:r>
          </w:p>
          <w:p w:rsidR="005815C9" w:rsidRPr="002E1E95" w:rsidRDefault="005815C9" w:rsidP="005815C9">
            <w:pPr>
              <w:pStyle w:val="NoSpacing"/>
              <w:rPr>
                <w:i/>
                <w:sz w:val="22"/>
                <w:szCs w:val="22"/>
                <w:lang w:val="sr-Latn-CS"/>
              </w:rPr>
            </w:pPr>
            <w:r w:rsidRPr="002E1E95">
              <w:rPr>
                <w:i/>
                <w:sz w:val="22"/>
                <w:szCs w:val="22"/>
                <w:lang w:val="sr-Latn-CS"/>
              </w:rPr>
              <w:t>Nemojte koristiti l</w:t>
            </w:r>
            <w:r>
              <w:rPr>
                <w:i/>
                <w:sz w:val="22"/>
                <w:szCs w:val="22"/>
                <w:lang w:val="sr-Latn-CS"/>
              </w:rPr>
              <w:t>ij</w:t>
            </w:r>
            <w:r w:rsidRPr="002E1E95">
              <w:rPr>
                <w:i/>
                <w:sz w:val="22"/>
                <w:szCs w:val="22"/>
                <w:lang w:val="sr-Latn-CS"/>
              </w:rPr>
              <w:t xml:space="preserve">ek </w:t>
            </w:r>
            <w:r w:rsidRPr="002E1E95">
              <w:rPr>
                <w:sz w:val="22"/>
                <w:szCs w:val="22"/>
                <w:lang w:val="sr-Latn-CS"/>
              </w:rPr>
              <w:t xml:space="preserve">Ortanol </w:t>
            </w:r>
            <w:r w:rsidRPr="002E1E95">
              <w:rPr>
                <w:i/>
                <w:sz w:val="22"/>
                <w:szCs w:val="22"/>
                <w:lang w:val="sr-Latn-CS"/>
              </w:rPr>
              <w:t>posle isteka roka upotrebe naznačenog na pakovanju ("Važi do:").</w:t>
            </w:r>
          </w:p>
          <w:p w:rsidR="005815C9" w:rsidRPr="002E1E95" w:rsidRDefault="005815C9" w:rsidP="005815C9">
            <w:pPr>
              <w:pStyle w:val="NoSpacing"/>
              <w:rPr>
                <w:sz w:val="22"/>
                <w:szCs w:val="22"/>
                <w:lang w:val="sr-Latn-CS"/>
              </w:rPr>
            </w:pPr>
            <w:r w:rsidRPr="002E1E95">
              <w:rPr>
                <w:i/>
                <w:sz w:val="22"/>
                <w:szCs w:val="22"/>
                <w:lang w:val="sr-Latn-CS"/>
              </w:rPr>
              <w:t>Rok upotrebe ističe poslednjeg dana navedenog m</w:t>
            </w:r>
            <w:r>
              <w:rPr>
                <w:i/>
                <w:sz w:val="22"/>
                <w:szCs w:val="22"/>
                <w:lang w:val="sr-Latn-CS"/>
              </w:rPr>
              <w:t>j</w:t>
            </w:r>
            <w:r w:rsidRPr="002E1E95">
              <w:rPr>
                <w:i/>
                <w:sz w:val="22"/>
                <w:szCs w:val="22"/>
                <w:lang w:val="sr-Latn-CS"/>
              </w:rPr>
              <w:t>eseca.</w:t>
            </w:r>
          </w:p>
        </w:tc>
      </w:tr>
      <w:tr w:rsidR="005815C9" w:rsidRPr="002E1E95" w:rsidTr="006C25EB">
        <w:tc>
          <w:tcPr>
            <w:tcW w:w="10188" w:type="dxa"/>
            <w:vAlign w:val="center"/>
          </w:tcPr>
          <w:p w:rsidR="005815C9" w:rsidRPr="002E1E95" w:rsidRDefault="005815C9" w:rsidP="005815C9">
            <w:pPr>
              <w:pStyle w:val="NoSpacing"/>
              <w:rPr>
                <w:b/>
                <w:bCs/>
                <w:sz w:val="22"/>
                <w:szCs w:val="22"/>
                <w:lang w:val="sr-Latn-CS"/>
              </w:rPr>
            </w:pPr>
            <w:r w:rsidRPr="002E1E95">
              <w:rPr>
                <w:b/>
                <w:bCs/>
                <w:sz w:val="22"/>
                <w:szCs w:val="22"/>
                <w:lang w:val="sr-Latn-CS"/>
              </w:rPr>
              <w:t>Čuvanje</w:t>
            </w:r>
          </w:p>
        </w:tc>
      </w:tr>
      <w:tr w:rsidR="005815C9" w:rsidRPr="002E1E95" w:rsidTr="006C25EB">
        <w:trPr>
          <w:trHeight w:val="1145"/>
        </w:trPr>
        <w:tc>
          <w:tcPr>
            <w:tcW w:w="10188" w:type="dxa"/>
            <w:vAlign w:val="center"/>
          </w:tcPr>
          <w:p w:rsidR="005815C9" w:rsidRPr="002E1E95" w:rsidRDefault="005815C9" w:rsidP="005815C9">
            <w:pPr>
              <w:pStyle w:val="NoSpacing"/>
              <w:rPr>
                <w:sz w:val="22"/>
                <w:szCs w:val="22"/>
                <w:lang w:val="sr-Latn-CS"/>
              </w:rPr>
            </w:pPr>
          </w:p>
          <w:p w:rsidR="005815C9" w:rsidRPr="002E1E95" w:rsidRDefault="005815C9" w:rsidP="005815C9">
            <w:pPr>
              <w:pStyle w:val="NoSpacing"/>
              <w:rPr>
                <w:sz w:val="22"/>
                <w:szCs w:val="22"/>
                <w:lang w:val="sr-Latn-CS"/>
              </w:rPr>
            </w:pPr>
            <w:r w:rsidRPr="002E1E95">
              <w:rPr>
                <w:sz w:val="22"/>
                <w:szCs w:val="22"/>
                <w:lang w:val="sr-Latn-CS"/>
              </w:rPr>
              <w:t xml:space="preserve">Čuvati </w:t>
            </w:r>
            <w:r>
              <w:rPr>
                <w:sz w:val="22"/>
                <w:szCs w:val="22"/>
                <w:lang w:val="sr-Latn-CS"/>
              </w:rPr>
              <w:t>na temperaturi do 25</w:t>
            </w:r>
            <w:r w:rsidRPr="002E1E95">
              <w:rPr>
                <w:sz w:val="22"/>
                <w:szCs w:val="22"/>
                <w:lang w:val="sr-Latn-CS"/>
              </w:rPr>
              <w:t xml:space="preserve">°C </w:t>
            </w:r>
            <w:r>
              <w:rPr>
                <w:sz w:val="22"/>
                <w:szCs w:val="22"/>
                <w:lang w:val="sr-Latn-CS"/>
              </w:rPr>
              <w:t>u originalnom pakovanju, zaštićeno od svjetlosti i vlage.</w:t>
            </w:r>
          </w:p>
          <w:p w:rsidR="005815C9" w:rsidRPr="002E1E95" w:rsidRDefault="005815C9" w:rsidP="005815C9">
            <w:pPr>
              <w:pStyle w:val="NoSpacing"/>
              <w:rPr>
                <w:i/>
                <w:sz w:val="22"/>
                <w:szCs w:val="22"/>
                <w:lang w:val="sr-Latn-CS"/>
              </w:rPr>
            </w:pPr>
            <w:r w:rsidRPr="002E1E95">
              <w:rPr>
                <w:i/>
                <w:sz w:val="22"/>
                <w:szCs w:val="22"/>
                <w:lang w:val="sr-Latn-CS"/>
              </w:rPr>
              <w:t>L</w:t>
            </w:r>
            <w:r>
              <w:rPr>
                <w:i/>
                <w:sz w:val="22"/>
                <w:szCs w:val="22"/>
                <w:lang w:val="sr-Latn-CS"/>
              </w:rPr>
              <w:t>j</w:t>
            </w:r>
            <w:r w:rsidRPr="002E1E95">
              <w:rPr>
                <w:i/>
                <w:sz w:val="22"/>
                <w:szCs w:val="22"/>
                <w:lang w:val="sr-Latn-CS"/>
              </w:rPr>
              <w:t>ekove ne treba bacati u kanalizaciju, niti kućni otpad. Ove m</w:t>
            </w:r>
            <w:r>
              <w:rPr>
                <w:i/>
                <w:sz w:val="22"/>
                <w:szCs w:val="22"/>
                <w:lang w:val="sr-Latn-CS"/>
              </w:rPr>
              <w:t>j</w:t>
            </w:r>
            <w:r w:rsidRPr="002E1E95">
              <w:rPr>
                <w:i/>
                <w:sz w:val="22"/>
                <w:szCs w:val="22"/>
                <w:lang w:val="sr-Latn-CS"/>
              </w:rPr>
              <w:t>ere pomažu očuvanju životne sredine.</w:t>
            </w:r>
          </w:p>
          <w:p w:rsidR="005815C9" w:rsidRPr="002E1E95" w:rsidRDefault="005815C9" w:rsidP="005815C9">
            <w:pPr>
              <w:pStyle w:val="NoSpacing"/>
              <w:rPr>
                <w:i/>
                <w:sz w:val="22"/>
                <w:szCs w:val="22"/>
                <w:lang w:val="sr-Latn-CS"/>
              </w:rPr>
            </w:pPr>
            <w:r w:rsidRPr="002E1E95">
              <w:rPr>
                <w:i/>
                <w:sz w:val="22"/>
                <w:szCs w:val="22"/>
                <w:lang w:val="sr-Latn-CS"/>
              </w:rPr>
              <w:t>Neupotr</w:t>
            </w:r>
            <w:r>
              <w:rPr>
                <w:i/>
                <w:sz w:val="22"/>
                <w:szCs w:val="22"/>
                <w:lang w:val="sr-Latn-CS"/>
              </w:rPr>
              <w:t>ij</w:t>
            </w:r>
            <w:r w:rsidRPr="002E1E95">
              <w:rPr>
                <w:i/>
                <w:sz w:val="22"/>
                <w:szCs w:val="22"/>
                <w:lang w:val="sr-Latn-CS"/>
              </w:rPr>
              <w:t>ebljeni l</w:t>
            </w:r>
            <w:r>
              <w:rPr>
                <w:i/>
                <w:sz w:val="22"/>
                <w:szCs w:val="22"/>
                <w:lang w:val="sr-Latn-CS"/>
              </w:rPr>
              <w:t>ij</w:t>
            </w:r>
            <w:r w:rsidRPr="002E1E95">
              <w:rPr>
                <w:i/>
                <w:sz w:val="22"/>
                <w:szCs w:val="22"/>
                <w:lang w:val="sr-Latn-CS"/>
              </w:rPr>
              <w:t>ek se uništava u skladu sa važećim propisima.</w:t>
            </w:r>
          </w:p>
          <w:p w:rsidR="005815C9" w:rsidRDefault="005815C9" w:rsidP="005815C9">
            <w:pPr>
              <w:pStyle w:val="NoSpacing"/>
              <w:rPr>
                <w:sz w:val="22"/>
                <w:szCs w:val="22"/>
                <w:lang w:val="sr-Latn-CS"/>
              </w:rPr>
            </w:pPr>
          </w:p>
          <w:p w:rsidR="00210519" w:rsidRPr="002E1E95" w:rsidRDefault="00210519" w:rsidP="005815C9">
            <w:pPr>
              <w:pStyle w:val="NoSpacing"/>
              <w:rPr>
                <w:sz w:val="22"/>
                <w:szCs w:val="22"/>
                <w:lang w:val="sr-Latn-CS"/>
              </w:rPr>
            </w:pPr>
          </w:p>
        </w:tc>
      </w:tr>
      <w:tr w:rsidR="005815C9" w:rsidRPr="002E1E95" w:rsidTr="006C25EB">
        <w:trPr>
          <w:trHeight w:val="243"/>
        </w:trPr>
        <w:tc>
          <w:tcPr>
            <w:tcW w:w="10188" w:type="dxa"/>
            <w:vAlign w:val="bottom"/>
          </w:tcPr>
          <w:p w:rsidR="005815C9" w:rsidRPr="002E1E95" w:rsidRDefault="005815C9" w:rsidP="005815C9">
            <w:pPr>
              <w:pStyle w:val="NoSpacing"/>
              <w:rPr>
                <w:b/>
                <w:bCs/>
                <w:sz w:val="22"/>
                <w:szCs w:val="22"/>
                <w:lang w:val="sr-Latn-CS"/>
              </w:rPr>
            </w:pPr>
            <w:r w:rsidRPr="002E1E95">
              <w:rPr>
                <w:b/>
                <w:bCs/>
                <w:sz w:val="22"/>
                <w:szCs w:val="22"/>
                <w:lang w:val="sr-Latn-CS"/>
              </w:rPr>
              <w:t>6. DODATNE INFORMACIJE</w:t>
            </w:r>
          </w:p>
        </w:tc>
      </w:tr>
      <w:tr w:rsidR="005815C9" w:rsidRPr="002E1E95" w:rsidTr="006C25EB">
        <w:trPr>
          <w:trHeight w:val="243"/>
        </w:trPr>
        <w:tc>
          <w:tcPr>
            <w:tcW w:w="10188" w:type="dxa"/>
            <w:vAlign w:val="center"/>
          </w:tcPr>
          <w:p w:rsidR="005815C9" w:rsidRPr="002E1E95" w:rsidRDefault="005815C9" w:rsidP="005815C9">
            <w:pPr>
              <w:pStyle w:val="NoSpacing"/>
              <w:rPr>
                <w:sz w:val="22"/>
                <w:szCs w:val="22"/>
                <w:lang w:val="sr-Latn-CS"/>
              </w:rPr>
            </w:pPr>
          </w:p>
        </w:tc>
      </w:tr>
      <w:tr w:rsidR="005815C9" w:rsidRPr="002E1E95" w:rsidTr="006C25EB">
        <w:tc>
          <w:tcPr>
            <w:tcW w:w="10188" w:type="dxa"/>
            <w:vAlign w:val="center"/>
          </w:tcPr>
          <w:p w:rsidR="005815C9" w:rsidRPr="002E1E95" w:rsidRDefault="005815C9" w:rsidP="005815C9">
            <w:pPr>
              <w:pStyle w:val="NoSpacing"/>
              <w:rPr>
                <w:b/>
                <w:bCs/>
                <w:sz w:val="22"/>
                <w:szCs w:val="22"/>
                <w:lang w:val="sr-Latn-CS"/>
              </w:rPr>
            </w:pPr>
            <w:r w:rsidRPr="002E1E95">
              <w:rPr>
                <w:b/>
                <w:bCs/>
                <w:sz w:val="22"/>
                <w:szCs w:val="22"/>
                <w:lang w:val="sr-Latn-CS"/>
              </w:rPr>
              <w:t>Šta sadrži l</w:t>
            </w:r>
            <w:r>
              <w:rPr>
                <w:b/>
                <w:bCs/>
                <w:sz w:val="22"/>
                <w:szCs w:val="22"/>
                <w:lang w:val="sr-Latn-CS"/>
              </w:rPr>
              <w:t>ij</w:t>
            </w:r>
            <w:r w:rsidRPr="002E1E95">
              <w:rPr>
                <w:b/>
                <w:bCs/>
                <w:sz w:val="22"/>
                <w:szCs w:val="22"/>
                <w:lang w:val="sr-Latn-CS"/>
              </w:rPr>
              <w:t xml:space="preserve">ek </w:t>
            </w:r>
            <w:r w:rsidRPr="002E1E95">
              <w:rPr>
                <w:b/>
                <w:sz w:val="22"/>
                <w:szCs w:val="22"/>
                <w:lang w:val="sr-Latn-CS"/>
              </w:rPr>
              <w:t>Ortanol</w:t>
            </w:r>
          </w:p>
        </w:tc>
      </w:tr>
      <w:tr w:rsidR="005815C9" w:rsidRPr="002E1E95" w:rsidTr="006C25EB">
        <w:trPr>
          <w:trHeight w:val="1145"/>
        </w:trPr>
        <w:tc>
          <w:tcPr>
            <w:tcW w:w="10188" w:type="dxa"/>
            <w:vAlign w:val="center"/>
          </w:tcPr>
          <w:p w:rsidR="005815C9" w:rsidRPr="002E1E95" w:rsidRDefault="005815C9" w:rsidP="005815C9">
            <w:pPr>
              <w:pStyle w:val="NoSpacing"/>
              <w:rPr>
                <w:b/>
                <w:sz w:val="22"/>
                <w:szCs w:val="22"/>
                <w:lang w:val="sr-Latn-CS"/>
              </w:rPr>
            </w:pPr>
            <w:r w:rsidRPr="002E1E95">
              <w:rPr>
                <w:b/>
                <w:sz w:val="22"/>
                <w:szCs w:val="22"/>
                <w:lang w:val="sr-Latn-CS"/>
              </w:rPr>
              <w:lastRenderedPageBreak/>
              <w:t xml:space="preserve">Aktivna supstanca je: </w:t>
            </w:r>
            <w:r w:rsidRPr="002E1E95">
              <w:rPr>
                <w:sz w:val="22"/>
                <w:szCs w:val="22"/>
                <w:lang w:val="sr-Latn-CS"/>
              </w:rPr>
              <w:t>omeprazol.</w:t>
            </w:r>
          </w:p>
          <w:p w:rsidR="005815C9" w:rsidRDefault="005815C9" w:rsidP="005815C9">
            <w:pPr>
              <w:pStyle w:val="NoSpacing"/>
              <w:rPr>
                <w:sz w:val="22"/>
                <w:szCs w:val="22"/>
                <w:lang w:val="sr-Latn-CS"/>
              </w:rPr>
            </w:pPr>
            <w:r w:rsidRPr="002E1E95">
              <w:rPr>
                <w:sz w:val="22"/>
                <w:szCs w:val="22"/>
                <w:lang w:val="sr-Latn-CS"/>
              </w:rPr>
              <w:t>Jedna gastrorezistentna kapsula, tvrda sadrži 20 mg omeprazola.</w:t>
            </w:r>
          </w:p>
          <w:p w:rsidR="004A16A6" w:rsidRPr="002E1E95" w:rsidRDefault="004A16A6" w:rsidP="005815C9">
            <w:pPr>
              <w:pStyle w:val="NoSpacing"/>
              <w:rPr>
                <w:sz w:val="22"/>
                <w:szCs w:val="22"/>
                <w:lang w:val="sr-Latn-CS"/>
              </w:rPr>
            </w:pPr>
          </w:p>
          <w:p w:rsidR="005815C9" w:rsidRPr="002E1E95" w:rsidRDefault="005815C9" w:rsidP="005815C9">
            <w:pPr>
              <w:pStyle w:val="NoSpacing"/>
              <w:rPr>
                <w:b/>
                <w:sz w:val="22"/>
                <w:szCs w:val="22"/>
                <w:lang w:val="sr-Latn-CS"/>
              </w:rPr>
            </w:pPr>
            <w:r w:rsidRPr="002E1E95">
              <w:rPr>
                <w:b/>
                <w:sz w:val="22"/>
                <w:szCs w:val="22"/>
                <w:lang w:val="sr-Latn-CS"/>
              </w:rPr>
              <w:t>Ostali sastojci su:</w:t>
            </w:r>
          </w:p>
          <w:p w:rsidR="005815C9" w:rsidRPr="002E1E95" w:rsidRDefault="005815C9" w:rsidP="005815C9">
            <w:pPr>
              <w:pStyle w:val="NoSpacing"/>
              <w:rPr>
                <w:sz w:val="22"/>
                <w:szCs w:val="22"/>
                <w:lang w:val="sr-Latn-CS"/>
              </w:rPr>
            </w:pPr>
          </w:p>
          <w:p w:rsidR="005815C9" w:rsidRPr="00482835" w:rsidRDefault="005815C9" w:rsidP="005815C9">
            <w:pPr>
              <w:pStyle w:val="NoSpacing"/>
              <w:rPr>
                <w:sz w:val="22"/>
                <w:szCs w:val="22"/>
                <w:u w:val="single"/>
                <w:lang w:val="sr-Latn-CS"/>
              </w:rPr>
            </w:pPr>
            <w:r w:rsidRPr="00482835">
              <w:rPr>
                <w:sz w:val="22"/>
                <w:szCs w:val="22"/>
                <w:u w:val="single"/>
                <w:lang w:val="sr-Latn-CS"/>
              </w:rPr>
              <w:t>Sastav sadržaja kapsule:</w:t>
            </w:r>
          </w:p>
          <w:p w:rsidR="005815C9" w:rsidRPr="00482835" w:rsidRDefault="005815C9" w:rsidP="005815C9">
            <w:pPr>
              <w:pStyle w:val="NoSpacing"/>
              <w:rPr>
                <w:sz w:val="22"/>
                <w:szCs w:val="22"/>
                <w:lang w:val="sr-Latn-CS"/>
              </w:rPr>
            </w:pPr>
            <w:r w:rsidRPr="00482835">
              <w:rPr>
                <w:sz w:val="22"/>
                <w:szCs w:val="22"/>
                <w:lang w:val="sr-Latn-CS"/>
              </w:rPr>
              <w:t>Šećerne sfere</w:t>
            </w:r>
          </w:p>
          <w:p w:rsidR="005815C9" w:rsidRPr="00482835" w:rsidRDefault="005815C9" w:rsidP="005815C9">
            <w:pPr>
              <w:pStyle w:val="NoSpacing"/>
              <w:rPr>
                <w:sz w:val="22"/>
                <w:szCs w:val="22"/>
                <w:lang w:val="sr-Latn-CS"/>
              </w:rPr>
            </w:pPr>
            <w:r w:rsidRPr="00482835">
              <w:rPr>
                <w:sz w:val="22"/>
                <w:szCs w:val="22"/>
                <w:lang w:val="sr-Latn-CS"/>
              </w:rPr>
              <w:t>Hipromeloza</w:t>
            </w:r>
          </w:p>
          <w:p w:rsidR="005815C9" w:rsidRPr="00482835" w:rsidRDefault="005815C9" w:rsidP="005815C9">
            <w:pPr>
              <w:pStyle w:val="NoSpacing"/>
              <w:rPr>
                <w:sz w:val="22"/>
                <w:szCs w:val="22"/>
                <w:lang w:val="sr-Latn-CS"/>
              </w:rPr>
            </w:pPr>
            <w:r w:rsidRPr="00482835">
              <w:rPr>
                <w:sz w:val="22"/>
                <w:szCs w:val="22"/>
                <w:lang w:val="sr-Latn-CS"/>
              </w:rPr>
              <w:t>Natrijum lauril sulfat</w:t>
            </w:r>
          </w:p>
          <w:p w:rsidR="005815C9" w:rsidRPr="00482835" w:rsidRDefault="005815C9" w:rsidP="005815C9">
            <w:pPr>
              <w:pStyle w:val="NoSpacing"/>
              <w:rPr>
                <w:color w:val="000000"/>
                <w:sz w:val="22"/>
                <w:szCs w:val="22"/>
                <w:lang w:val="sr-Latn-CS"/>
              </w:rPr>
            </w:pPr>
            <w:r w:rsidRPr="00482835">
              <w:rPr>
                <w:color w:val="000000"/>
                <w:sz w:val="22"/>
                <w:szCs w:val="22"/>
              </w:rPr>
              <w:t>Povidon K25</w:t>
            </w:r>
          </w:p>
          <w:p w:rsidR="005815C9" w:rsidRPr="00482835" w:rsidRDefault="005815C9" w:rsidP="005815C9">
            <w:pPr>
              <w:pStyle w:val="NoSpacing"/>
              <w:rPr>
                <w:color w:val="000000"/>
                <w:sz w:val="22"/>
                <w:szCs w:val="22"/>
                <w:lang w:val="sr-Latn-CS"/>
              </w:rPr>
            </w:pPr>
            <w:r w:rsidRPr="00482835">
              <w:rPr>
                <w:color w:val="000000"/>
                <w:sz w:val="22"/>
                <w:szCs w:val="22"/>
              </w:rPr>
              <w:t>Talk</w:t>
            </w:r>
          </w:p>
          <w:p w:rsidR="005815C9" w:rsidRPr="00482835" w:rsidRDefault="005815C9" w:rsidP="005815C9">
            <w:pPr>
              <w:pStyle w:val="NoSpacing"/>
              <w:rPr>
                <w:color w:val="000000"/>
                <w:sz w:val="22"/>
                <w:szCs w:val="22"/>
                <w:lang w:val="sr-Latn-CS"/>
              </w:rPr>
            </w:pPr>
            <w:r w:rsidRPr="00482835">
              <w:rPr>
                <w:color w:val="000000"/>
                <w:sz w:val="22"/>
                <w:szCs w:val="22"/>
              </w:rPr>
              <w:t>Magnezijum</w:t>
            </w:r>
            <w:r w:rsidRPr="00482835">
              <w:rPr>
                <w:color w:val="000000"/>
                <w:sz w:val="22"/>
                <w:szCs w:val="22"/>
                <w:lang w:val="sr-Latn-CS"/>
              </w:rPr>
              <w:t xml:space="preserve"> </w:t>
            </w:r>
            <w:r>
              <w:rPr>
                <w:color w:val="000000"/>
                <w:sz w:val="22"/>
                <w:szCs w:val="22"/>
              </w:rPr>
              <w:t>o</w:t>
            </w:r>
            <w:r w:rsidRPr="00482835">
              <w:rPr>
                <w:color w:val="000000"/>
                <w:sz w:val="22"/>
                <w:szCs w:val="22"/>
              </w:rPr>
              <w:t>ksid</w:t>
            </w:r>
            <w:r w:rsidRPr="00482835">
              <w:rPr>
                <w:color w:val="000000"/>
                <w:sz w:val="22"/>
                <w:szCs w:val="22"/>
                <w:lang w:val="sr-Latn-CS"/>
              </w:rPr>
              <w:t>, teški</w:t>
            </w:r>
          </w:p>
          <w:p w:rsidR="005815C9" w:rsidRPr="00482835" w:rsidRDefault="005815C9" w:rsidP="005815C9">
            <w:pPr>
              <w:pStyle w:val="NoSpacing"/>
              <w:rPr>
                <w:color w:val="000000"/>
                <w:sz w:val="22"/>
                <w:szCs w:val="22"/>
                <w:lang w:val="sr-Latn-CS"/>
              </w:rPr>
            </w:pPr>
            <w:r w:rsidRPr="00482835">
              <w:rPr>
                <w:color w:val="000000"/>
                <w:sz w:val="22"/>
                <w:szCs w:val="22"/>
              </w:rPr>
              <w:t>Metakrilna</w:t>
            </w:r>
            <w:r w:rsidRPr="00482835">
              <w:rPr>
                <w:color w:val="000000"/>
                <w:sz w:val="22"/>
                <w:szCs w:val="22"/>
                <w:lang w:val="sr-Latn-CS"/>
              </w:rPr>
              <w:t xml:space="preserve"> </w:t>
            </w:r>
            <w:r w:rsidRPr="00482835">
              <w:rPr>
                <w:color w:val="000000"/>
                <w:sz w:val="22"/>
                <w:szCs w:val="22"/>
              </w:rPr>
              <w:t>kiselina</w:t>
            </w:r>
            <w:r w:rsidRPr="00482835">
              <w:rPr>
                <w:color w:val="000000"/>
                <w:sz w:val="22"/>
                <w:szCs w:val="22"/>
                <w:lang w:val="sr-Latn-CS"/>
              </w:rPr>
              <w:t xml:space="preserve"> : </w:t>
            </w:r>
            <w:r w:rsidRPr="00482835">
              <w:rPr>
                <w:color w:val="000000"/>
                <w:sz w:val="22"/>
                <w:szCs w:val="22"/>
              </w:rPr>
              <w:t>Etil</w:t>
            </w:r>
            <w:r w:rsidRPr="00482835">
              <w:rPr>
                <w:color w:val="000000"/>
                <w:sz w:val="22"/>
                <w:szCs w:val="22"/>
                <w:lang w:val="sr-Latn-CS"/>
              </w:rPr>
              <w:t xml:space="preserve"> </w:t>
            </w:r>
            <w:r>
              <w:rPr>
                <w:color w:val="000000"/>
                <w:sz w:val="22"/>
                <w:szCs w:val="22"/>
              </w:rPr>
              <w:t>a</w:t>
            </w:r>
            <w:r w:rsidRPr="00482835">
              <w:rPr>
                <w:color w:val="000000"/>
                <w:sz w:val="22"/>
                <w:szCs w:val="22"/>
              </w:rPr>
              <w:t>krilat</w:t>
            </w:r>
            <w:r w:rsidRPr="00482835">
              <w:rPr>
                <w:color w:val="000000"/>
                <w:sz w:val="22"/>
                <w:szCs w:val="22"/>
                <w:lang w:val="sr-Latn-CS"/>
              </w:rPr>
              <w:t xml:space="preserve"> </w:t>
            </w:r>
            <w:r w:rsidRPr="00482835">
              <w:rPr>
                <w:color w:val="000000"/>
                <w:sz w:val="22"/>
                <w:szCs w:val="22"/>
              </w:rPr>
              <w:t>kopolimer</w:t>
            </w:r>
            <w:r w:rsidRPr="00482835">
              <w:rPr>
                <w:color w:val="000000"/>
                <w:sz w:val="22"/>
                <w:szCs w:val="22"/>
                <w:lang w:val="sr-Latn-CS"/>
              </w:rPr>
              <w:t xml:space="preserve"> 1:1, d</w:t>
            </w:r>
            <w:r w:rsidRPr="00482835">
              <w:rPr>
                <w:color w:val="000000"/>
                <w:sz w:val="22"/>
                <w:szCs w:val="22"/>
              </w:rPr>
              <w:t>isperzija</w:t>
            </w:r>
            <w:r w:rsidRPr="00482835">
              <w:rPr>
                <w:color w:val="000000"/>
                <w:sz w:val="22"/>
                <w:szCs w:val="22"/>
                <w:lang w:val="sr-Latn-CS"/>
              </w:rPr>
              <w:t xml:space="preserve"> 30%</w:t>
            </w:r>
          </w:p>
          <w:p w:rsidR="005815C9" w:rsidRPr="00482835" w:rsidRDefault="005815C9" w:rsidP="005815C9">
            <w:pPr>
              <w:pStyle w:val="NoSpacing"/>
              <w:rPr>
                <w:color w:val="000000"/>
                <w:sz w:val="22"/>
                <w:szCs w:val="22"/>
                <w:lang w:val="sr-Latn-CS"/>
              </w:rPr>
            </w:pPr>
            <w:r w:rsidRPr="00482835">
              <w:rPr>
                <w:color w:val="000000"/>
                <w:sz w:val="22"/>
                <w:szCs w:val="22"/>
                <w:lang w:val="it-IT"/>
              </w:rPr>
              <w:t>Trietil</w:t>
            </w:r>
            <w:r w:rsidRPr="00482835">
              <w:rPr>
                <w:color w:val="000000"/>
                <w:sz w:val="22"/>
                <w:szCs w:val="22"/>
                <w:lang w:val="sr-Latn-CS"/>
              </w:rPr>
              <w:t xml:space="preserve"> </w:t>
            </w:r>
            <w:r>
              <w:rPr>
                <w:color w:val="000000"/>
                <w:sz w:val="22"/>
                <w:szCs w:val="22"/>
                <w:lang w:val="it-IT"/>
              </w:rPr>
              <w:t>c</w:t>
            </w:r>
            <w:r w:rsidRPr="00482835">
              <w:rPr>
                <w:color w:val="000000"/>
                <w:sz w:val="22"/>
                <w:szCs w:val="22"/>
                <w:lang w:val="it-IT"/>
              </w:rPr>
              <w:t>itrat</w:t>
            </w:r>
          </w:p>
          <w:p w:rsidR="005815C9" w:rsidRPr="00482835" w:rsidRDefault="005815C9" w:rsidP="005815C9">
            <w:pPr>
              <w:pStyle w:val="NoSpacing"/>
              <w:rPr>
                <w:sz w:val="22"/>
                <w:szCs w:val="22"/>
                <w:lang w:val="sr-Latn-CS"/>
              </w:rPr>
            </w:pPr>
          </w:p>
          <w:p w:rsidR="005815C9" w:rsidRPr="00482835" w:rsidRDefault="005815C9" w:rsidP="005815C9">
            <w:pPr>
              <w:pStyle w:val="NoSpacing"/>
              <w:rPr>
                <w:sz w:val="22"/>
                <w:szCs w:val="22"/>
                <w:u w:val="single"/>
                <w:lang w:val="sr-Latn-CS"/>
              </w:rPr>
            </w:pPr>
            <w:r w:rsidRPr="00482835">
              <w:rPr>
                <w:sz w:val="22"/>
                <w:szCs w:val="22"/>
                <w:u w:val="single"/>
                <w:lang w:val="sr-Latn-CS"/>
              </w:rPr>
              <w:t>Sastav prazne kapsule:</w:t>
            </w:r>
          </w:p>
          <w:p w:rsidR="005815C9" w:rsidRPr="00482835" w:rsidRDefault="005815C9" w:rsidP="005815C9">
            <w:pPr>
              <w:pStyle w:val="NoSpacing"/>
              <w:rPr>
                <w:color w:val="000000"/>
                <w:sz w:val="22"/>
                <w:szCs w:val="22"/>
                <w:lang w:val="it-IT"/>
              </w:rPr>
            </w:pPr>
            <w:r>
              <w:rPr>
                <w:color w:val="000000"/>
                <w:sz w:val="22"/>
                <w:szCs w:val="22"/>
                <w:lang w:val="it-IT"/>
              </w:rPr>
              <w:t>Ž</w:t>
            </w:r>
            <w:r w:rsidRPr="00482835">
              <w:rPr>
                <w:color w:val="000000"/>
                <w:sz w:val="22"/>
                <w:szCs w:val="22"/>
                <w:lang w:val="it-IT"/>
              </w:rPr>
              <w:t>elatin</w:t>
            </w:r>
          </w:p>
          <w:p w:rsidR="005815C9" w:rsidRPr="00482835" w:rsidRDefault="005815C9" w:rsidP="005815C9">
            <w:pPr>
              <w:pStyle w:val="NoSpacing"/>
              <w:rPr>
                <w:color w:val="000000"/>
                <w:sz w:val="22"/>
                <w:szCs w:val="22"/>
                <w:lang w:val="it-IT"/>
              </w:rPr>
            </w:pPr>
            <w:r w:rsidRPr="00482835">
              <w:rPr>
                <w:color w:val="000000"/>
                <w:sz w:val="22"/>
                <w:szCs w:val="22"/>
                <w:lang w:val="it-IT"/>
              </w:rPr>
              <w:t>Titan dioksid E171</w:t>
            </w:r>
          </w:p>
          <w:p w:rsidR="005815C9" w:rsidRPr="00482835" w:rsidRDefault="005815C9" w:rsidP="005815C9">
            <w:pPr>
              <w:pStyle w:val="NoSpacing"/>
              <w:rPr>
                <w:color w:val="000000"/>
                <w:sz w:val="22"/>
                <w:szCs w:val="22"/>
                <w:lang w:val="it-IT"/>
              </w:rPr>
            </w:pPr>
            <w:r w:rsidRPr="00482835">
              <w:rPr>
                <w:color w:val="000000"/>
                <w:sz w:val="22"/>
                <w:szCs w:val="22"/>
                <w:lang w:val="it-IT"/>
              </w:rPr>
              <w:t>Gvožđe oksid, žuti E172</w:t>
            </w:r>
          </w:p>
          <w:p w:rsidR="005815C9" w:rsidRPr="00482835" w:rsidRDefault="005815C9" w:rsidP="005815C9">
            <w:pPr>
              <w:pStyle w:val="NoSpacing"/>
              <w:rPr>
                <w:color w:val="000000"/>
                <w:sz w:val="22"/>
                <w:szCs w:val="22"/>
                <w:lang w:val="it-IT"/>
              </w:rPr>
            </w:pPr>
            <w:r w:rsidRPr="00482835">
              <w:rPr>
                <w:color w:val="000000"/>
                <w:sz w:val="22"/>
                <w:szCs w:val="22"/>
                <w:lang w:val="it-IT"/>
              </w:rPr>
              <w:t>Gvožđe oksid, crveni E172</w:t>
            </w:r>
          </w:p>
          <w:p w:rsidR="005815C9" w:rsidRPr="002E1E95" w:rsidRDefault="005815C9" w:rsidP="005815C9">
            <w:pPr>
              <w:pStyle w:val="NoSpacing"/>
              <w:rPr>
                <w:sz w:val="22"/>
                <w:szCs w:val="22"/>
                <w:lang w:val="sl-SI"/>
              </w:rPr>
            </w:pPr>
            <w:r w:rsidRPr="00482835">
              <w:rPr>
                <w:color w:val="000000"/>
                <w:sz w:val="22"/>
                <w:szCs w:val="22"/>
              </w:rPr>
              <w:t>Gvožđe oksid, crni E172</w:t>
            </w:r>
          </w:p>
          <w:p w:rsidR="005815C9" w:rsidRPr="002E1E95" w:rsidRDefault="005815C9" w:rsidP="005815C9">
            <w:pPr>
              <w:pStyle w:val="NoSpacing"/>
              <w:rPr>
                <w:sz w:val="22"/>
                <w:szCs w:val="22"/>
                <w:lang w:val="sr-Latn-CS"/>
              </w:rPr>
            </w:pPr>
          </w:p>
        </w:tc>
      </w:tr>
      <w:tr w:rsidR="005815C9" w:rsidRPr="002E1E95" w:rsidTr="006C25EB">
        <w:tc>
          <w:tcPr>
            <w:tcW w:w="10188" w:type="dxa"/>
            <w:vAlign w:val="center"/>
          </w:tcPr>
          <w:p w:rsidR="005815C9" w:rsidRPr="002E1E95" w:rsidRDefault="005815C9" w:rsidP="005815C9">
            <w:pPr>
              <w:pStyle w:val="NoSpacing"/>
              <w:rPr>
                <w:b/>
                <w:bCs/>
                <w:sz w:val="22"/>
                <w:szCs w:val="22"/>
                <w:lang w:val="sr-Latn-CS"/>
              </w:rPr>
            </w:pPr>
            <w:r w:rsidRPr="002E1E95">
              <w:rPr>
                <w:b/>
                <w:sz w:val="22"/>
                <w:szCs w:val="22"/>
                <w:lang w:val="sr-Latn-CS"/>
              </w:rPr>
              <w:t>Kako izgleda l</w:t>
            </w:r>
            <w:r>
              <w:rPr>
                <w:b/>
                <w:sz w:val="22"/>
                <w:szCs w:val="22"/>
                <w:lang w:val="sr-Latn-CS"/>
              </w:rPr>
              <w:t>ij</w:t>
            </w:r>
            <w:r w:rsidRPr="002E1E95">
              <w:rPr>
                <w:b/>
                <w:sz w:val="22"/>
                <w:szCs w:val="22"/>
                <w:lang w:val="sr-Latn-CS"/>
              </w:rPr>
              <w:t>ek Ortanol  i sadržaj pakovanja</w:t>
            </w:r>
          </w:p>
        </w:tc>
      </w:tr>
      <w:tr w:rsidR="005815C9" w:rsidRPr="002E1E95" w:rsidTr="006C25EB">
        <w:trPr>
          <w:trHeight w:val="1145"/>
        </w:trPr>
        <w:tc>
          <w:tcPr>
            <w:tcW w:w="10188" w:type="dxa"/>
            <w:vAlign w:val="center"/>
          </w:tcPr>
          <w:p w:rsidR="005815C9" w:rsidRDefault="005815C9" w:rsidP="005815C9">
            <w:pPr>
              <w:pStyle w:val="NoSpacing"/>
              <w:rPr>
                <w:sz w:val="22"/>
                <w:szCs w:val="22"/>
                <w:lang w:val="sr-Latn-CS"/>
              </w:rPr>
            </w:pPr>
            <w:r>
              <w:rPr>
                <w:sz w:val="22"/>
                <w:szCs w:val="22"/>
                <w:lang w:val="sr-Latn-CS"/>
              </w:rPr>
              <w:t>K</w:t>
            </w:r>
            <w:r w:rsidRPr="002E1E95">
              <w:rPr>
                <w:sz w:val="22"/>
                <w:szCs w:val="22"/>
                <w:lang w:val="sr-Latn-CS"/>
              </w:rPr>
              <w:t>apsule b</w:t>
            </w:r>
            <w:r>
              <w:rPr>
                <w:sz w:val="22"/>
                <w:szCs w:val="22"/>
                <w:lang w:val="sr-Latn-CS"/>
              </w:rPr>
              <w:t>ij</w:t>
            </w:r>
            <w:r w:rsidRPr="002E1E95">
              <w:rPr>
                <w:sz w:val="22"/>
                <w:szCs w:val="22"/>
                <w:lang w:val="sr-Latn-CS"/>
              </w:rPr>
              <w:t>ele boje</w:t>
            </w:r>
            <w:r>
              <w:rPr>
                <w:sz w:val="22"/>
                <w:szCs w:val="22"/>
                <w:lang w:val="sr-Latn-CS"/>
              </w:rPr>
              <w:t xml:space="preserve"> koje sadrže bijele do svijetlosmeđe pelete.</w:t>
            </w:r>
          </w:p>
          <w:p w:rsidR="005815C9" w:rsidRPr="002E1E95" w:rsidRDefault="005815C9" w:rsidP="005815C9">
            <w:pPr>
              <w:pStyle w:val="NoSpacing"/>
              <w:rPr>
                <w:sz w:val="22"/>
                <w:szCs w:val="22"/>
                <w:lang w:val="sr-Latn-CS"/>
              </w:rPr>
            </w:pPr>
            <w:r w:rsidRPr="002E1E95">
              <w:rPr>
                <w:sz w:val="22"/>
                <w:szCs w:val="22"/>
                <w:lang w:val="sr-Latn-CS"/>
              </w:rPr>
              <w:t xml:space="preserve">U kartonskoj kutiji se nalazi </w:t>
            </w:r>
            <w:r>
              <w:rPr>
                <w:sz w:val="22"/>
                <w:szCs w:val="22"/>
                <w:lang w:val="sr-Latn-CS"/>
              </w:rPr>
              <w:t xml:space="preserve">2 </w:t>
            </w:r>
            <w:r w:rsidRPr="002E1E95">
              <w:rPr>
                <w:sz w:val="22"/>
                <w:szCs w:val="22"/>
                <w:lang w:val="sr-Latn-CS"/>
              </w:rPr>
              <w:t>blistera sa po 7 kapsula.</w:t>
            </w:r>
          </w:p>
        </w:tc>
      </w:tr>
      <w:tr w:rsidR="005815C9" w:rsidRPr="002E1E95" w:rsidTr="006C25EB">
        <w:trPr>
          <w:trHeight w:val="356"/>
        </w:trPr>
        <w:tc>
          <w:tcPr>
            <w:tcW w:w="10188" w:type="dxa"/>
          </w:tcPr>
          <w:p w:rsidR="005815C9" w:rsidRPr="002E1E95" w:rsidRDefault="005815C9" w:rsidP="005815C9">
            <w:pPr>
              <w:pStyle w:val="NoSpacing"/>
              <w:rPr>
                <w:b/>
                <w:bCs/>
                <w:sz w:val="22"/>
                <w:szCs w:val="22"/>
                <w:lang w:val="sr-Latn-CS"/>
              </w:rPr>
            </w:pPr>
            <w:r w:rsidRPr="002E1E95">
              <w:rPr>
                <w:b/>
                <w:sz w:val="22"/>
                <w:szCs w:val="22"/>
                <w:lang w:val="sr-Latn-CS"/>
              </w:rPr>
              <w:t>Nosilac dozvole i Proizvođač</w:t>
            </w:r>
          </w:p>
        </w:tc>
      </w:tr>
      <w:tr w:rsidR="005815C9" w:rsidRPr="002E1E95" w:rsidTr="006C25EB">
        <w:trPr>
          <w:trHeight w:val="1508"/>
        </w:trPr>
        <w:tc>
          <w:tcPr>
            <w:tcW w:w="10188" w:type="dxa"/>
            <w:vAlign w:val="center"/>
          </w:tcPr>
          <w:p w:rsidR="005815C9" w:rsidRPr="002E1E95" w:rsidRDefault="005815C9" w:rsidP="005815C9">
            <w:pPr>
              <w:pStyle w:val="NoSpacing"/>
              <w:rPr>
                <w:bCs/>
                <w:sz w:val="22"/>
                <w:szCs w:val="22"/>
                <w:lang w:val="sr-Latn-CS"/>
              </w:rPr>
            </w:pPr>
            <w:r w:rsidRPr="002E1E95">
              <w:rPr>
                <w:bCs/>
                <w:sz w:val="22"/>
                <w:szCs w:val="22"/>
                <w:lang w:val="sr-Latn-CS"/>
              </w:rPr>
              <w:t>Nosilac dozvole:</w:t>
            </w:r>
          </w:p>
          <w:p w:rsidR="005815C9" w:rsidRDefault="005815C9" w:rsidP="005815C9">
            <w:pPr>
              <w:pStyle w:val="NoSpacing"/>
              <w:rPr>
                <w:bCs/>
                <w:sz w:val="22"/>
                <w:szCs w:val="22"/>
                <w:lang w:val="sr-Latn-CS"/>
              </w:rPr>
            </w:pPr>
            <w:r>
              <w:rPr>
                <w:bCs/>
                <w:sz w:val="22"/>
                <w:szCs w:val="22"/>
                <w:lang w:val="sr-Latn-CS"/>
              </w:rPr>
              <w:t>Glosarij d.o.o.</w:t>
            </w:r>
          </w:p>
          <w:p w:rsidR="005815C9" w:rsidRPr="002E1E95" w:rsidRDefault="005815C9" w:rsidP="005815C9">
            <w:pPr>
              <w:pStyle w:val="NoSpacing"/>
              <w:rPr>
                <w:bCs/>
                <w:sz w:val="22"/>
                <w:szCs w:val="22"/>
                <w:lang w:val="sr-Latn-CS"/>
              </w:rPr>
            </w:pPr>
            <w:r>
              <w:rPr>
                <w:bCs/>
                <w:sz w:val="22"/>
                <w:szCs w:val="22"/>
                <w:lang w:val="sr-Latn-CS"/>
              </w:rPr>
              <w:t>Vojislavljevića 76, 81000 Podgorica, Crna Gora</w:t>
            </w:r>
          </w:p>
          <w:p w:rsidR="005815C9" w:rsidRPr="002E1E95" w:rsidRDefault="005815C9" w:rsidP="005815C9">
            <w:pPr>
              <w:pStyle w:val="NoSpacing"/>
              <w:rPr>
                <w:bCs/>
                <w:sz w:val="22"/>
                <w:szCs w:val="22"/>
                <w:lang w:val="sr-Latn-CS"/>
              </w:rPr>
            </w:pPr>
          </w:p>
          <w:p w:rsidR="005815C9" w:rsidRPr="002E1E95" w:rsidRDefault="005815C9" w:rsidP="005815C9">
            <w:pPr>
              <w:pStyle w:val="NoSpacing"/>
              <w:rPr>
                <w:bCs/>
                <w:sz w:val="22"/>
                <w:szCs w:val="22"/>
                <w:lang w:val="sr-Latn-CS"/>
              </w:rPr>
            </w:pPr>
            <w:r w:rsidRPr="002E1E95">
              <w:rPr>
                <w:bCs/>
                <w:sz w:val="22"/>
                <w:szCs w:val="22"/>
                <w:lang w:val="sr-Latn-CS"/>
              </w:rPr>
              <w:t>Proizvođač:</w:t>
            </w:r>
          </w:p>
          <w:p w:rsidR="005815C9" w:rsidRPr="002E1E95" w:rsidRDefault="005815C9" w:rsidP="005815C9">
            <w:pPr>
              <w:pStyle w:val="NoSpacing"/>
              <w:rPr>
                <w:bCs/>
                <w:sz w:val="22"/>
                <w:szCs w:val="22"/>
                <w:lang w:val="sr-Latn-CS"/>
              </w:rPr>
            </w:pPr>
            <w:r w:rsidRPr="002E1E95">
              <w:rPr>
                <w:bCs/>
                <w:sz w:val="22"/>
                <w:szCs w:val="22"/>
                <w:lang w:val="sr-Latn-CS"/>
              </w:rPr>
              <w:t>Lek farmacevtska družba d.d.</w:t>
            </w:r>
          </w:p>
          <w:p w:rsidR="005815C9" w:rsidRPr="002E1E95" w:rsidRDefault="005815C9" w:rsidP="005815C9">
            <w:pPr>
              <w:pStyle w:val="NoSpacing"/>
              <w:rPr>
                <w:bCs/>
                <w:sz w:val="22"/>
                <w:szCs w:val="22"/>
                <w:lang w:val="sr-Latn-CS"/>
              </w:rPr>
            </w:pPr>
            <w:r w:rsidRPr="002E1E95">
              <w:rPr>
                <w:bCs/>
                <w:sz w:val="22"/>
                <w:szCs w:val="22"/>
                <w:lang w:val="sr-Latn-CS"/>
              </w:rPr>
              <w:t>Verovškova 57, Ljubljana, Slovenija</w:t>
            </w:r>
          </w:p>
          <w:p w:rsidR="005815C9" w:rsidRPr="002E1E95" w:rsidRDefault="005815C9" w:rsidP="005815C9">
            <w:pPr>
              <w:pStyle w:val="NoSpacing"/>
              <w:rPr>
                <w:b/>
                <w:bCs/>
                <w:sz w:val="22"/>
                <w:szCs w:val="22"/>
                <w:lang w:val="sr-Latn-CS"/>
              </w:rPr>
            </w:pPr>
          </w:p>
        </w:tc>
      </w:tr>
      <w:tr w:rsidR="005815C9" w:rsidRPr="002E1E95" w:rsidTr="006C25EB">
        <w:trPr>
          <w:trHeight w:val="299"/>
        </w:trPr>
        <w:tc>
          <w:tcPr>
            <w:tcW w:w="10188" w:type="dxa"/>
          </w:tcPr>
          <w:p w:rsidR="005815C9" w:rsidRPr="002E1E95" w:rsidRDefault="005815C9" w:rsidP="005815C9">
            <w:pPr>
              <w:pStyle w:val="NoSpacing"/>
              <w:rPr>
                <w:b/>
                <w:bCs/>
                <w:sz w:val="22"/>
                <w:szCs w:val="22"/>
                <w:lang w:val="sr-Latn-CS"/>
              </w:rPr>
            </w:pPr>
            <w:r w:rsidRPr="002E1E95">
              <w:rPr>
                <w:b/>
                <w:bCs/>
                <w:sz w:val="22"/>
                <w:szCs w:val="22"/>
                <w:lang w:val="sr-Latn-CS"/>
              </w:rPr>
              <w:t xml:space="preserve">Ovo uputstvo je poslednji put odobreno </w:t>
            </w:r>
          </w:p>
        </w:tc>
      </w:tr>
      <w:tr w:rsidR="005815C9" w:rsidRPr="002E1E95" w:rsidTr="006C25EB">
        <w:trPr>
          <w:trHeight w:val="633"/>
        </w:trPr>
        <w:tc>
          <w:tcPr>
            <w:tcW w:w="10188" w:type="dxa"/>
            <w:vAlign w:val="center"/>
          </w:tcPr>
          <w:p w:rsidR="005815C9" w:rsidRPr="002E1E95" w:rsidRDefault="004A16A6" w:rsidP="005815C9">
            <w:pPr>
              <w:pStyle w:val="NoSpacing"/>
              <w:rPr>
                <w:bCs/>
                <w:sz w:val="22"/>
                <w:szCs w:val="22"/>
                <w:lang w:val="sr-Latn-CS"/>
              </w:rPr>
            </w:pPr>
            <w:r>
              <w:rPr>
                <w:bCs/>
                <w:sz w:val="22"/>
                <w:szCs w:val="22"/>
                <w:lang w:val="sr-Latn-CS"/>
              </w:rPr>
              <w:t>Februar, 2017. godine</w:t>
            </w:r>
          </w:p>
        </w:tc>
      </w:tr>
      <w:tr w:rsidR="005815C9" w:rsidRPr="002E1E95" w:rsidTr="006C25EB">
        <w:trPr>
          <w:trHeight w:val="213"/>
        </w:trPr>
        <w:tc>
          <w:tcPr>
            <w:tcW w:w="10188" w:type="dxa"/>
          </w:tcPr>
          <w:p w:rsidR="005815C9" w:rsidRPr="002E1E95" w:rsidRDefault="005815C9" w:rsidP="005815C9">
            <w:pPr>
              <w:pStyle w:val="NoSpacing"/>
              <w:rPr>
                <w:b/>
                <w:sz w:val="22"/>
                <w:szCs w:val="22"/>
                <w:lang w:val="sr-Latn-CS"/>
              </w:rPr>
            </w:pPr>
            <w:r>
              <w:rPr>
                <w:b/>
                <w:sz w:val="22"/>
                <w:szCs w:val="22"/>
                <w:lang w:val="sr-Latn-CS"/>
              </w:rPr>
              <w:t>Režim izdavanja</w:t>
            </w:r>
            <w:r w:rsidRPr="002E1E95">
              <w:rPr>
                <w:b/>
                <w:sz w:val="22"/>
                <w:szCs w:val="22"/>
                <w:lang w:val="sr-Latn-CS"/>
              </w:rPr>
              <w:t>:</w:t>
            </w:r>
          </w:p>
        </w:tc>
      </w:tr>
      <w:tr w:rsidR="005815C9" w:rsidRPr="002E1E95" w:rsidTr="006C25EB">
        <w:trPr>
          <w:trHeight w:val="650"/>
        </w:trPr>
        <w:tc>
          <w:tcPr>
            <w:tcW w:w="10188" w:type="dxa"/>
            <w:vAlign w:val="center"/>
          </w:tcPr>
          <w:p w:rsidR="005815C9" w:rsidRPr="00234E06" w:rsidRDefault="005815C9" w:rsidP="005815C9">
            <w:pPr>
              <w:pStyle w:val="NoSpacing"/>
              <w:rPr>
                <w:bCs/>
                <w:kern w:val="36"/>
                <w:sz w:val="22"/>
                <w:szCs w:val="22"/>
                <w:lang w:val="sr-Latn-ME" w:eastAsia="sr-Latn-ME"/>
              </w:rPr>
            </w:pPr>
            <w:r w:rsidRPr="00234E06">
              <w:rPr>
                <w:bCs/>
                <w:kern w:val="36"/>
                <w:sz w:val="22"/>
                <w:szCs w:val="22"/>
                <w:lang w:val="sr-Latn-ME" w:eastAsia="sr-Latn-ME"/>
              </w:rPr>
              <w:t>Neobnovljiv (jednokratni) recept.</w:t>
            </w:r>
          </w:p>
          <w:p w:rsidR="005815C9" w:rsidRPr="00350584" w:rsidRDefault="005815C9" w:rsidP="005815C9">
            <w:pPr>
              <w:pStyle w:val="NoSpacing"/>
              <w:rPr>
                <w:color w:val="FF0000"/>
                <w:sz w:val="22"/>
                <w:szCs w:val="22"/>
                <w:lang w:val="sr-Latn-CS"/>
              </w:rPr>
            </w:pPr>
          </w:p>
        </w:tc>
      </w:tr>
      <w:tr w:rsidR="005815C9" w:rsidRPr="002E1E95" w:rsidTr="006C25EB">
        <w:trPr>
          <w:trHeight w:val="265"/>
        </w:trPr>
        <w:tc>
          <w:tcPr>
            <w:tcW w:w="10188" w:type="dxa"/>
          </w:tcPr>
          <w:p w:rsidR="004A16A6" w:rsidRDefault="004A16A6" w:rsidP="005815C9">
            <w:pPr>
              <w:pStyle w:val="NoSpacing"/>
              <w:rPr>
                <w:b/>
                <w:sz w:val="22"/>
                <w:szCs w:val="22"/>
                <w:lang w:val="sr-Latn-CS"/>
              </w:rPr>
            </w:pPr>
          </w:p>
          <w:p w:rsidR="004A16A6" w:rsidRDefault="004A16A6" w:rsidP="005815C9">
            <w:pPr>
              <w:pStyle w:val="NoSpacing"/>
              <w:rPr>
                <w:b/>
                <w:sz w:val="22"/>
                <w:szCs w:val="22"/>
                <w:lang w:val="sr-Latn-CS"/>
              </w:rPr>
            </w:pPr>
          </w:p>
          <w:p w:rsidR="005815C9" w:rsidRPr="002E1E95" w:rsidRDefault="005815C9" w:rsidP="005815C9">
            <w:pPr>
              <w:pStyle w:val="NoSpacing"/>
              <w:rPr>
                <w:b/>
                <w:sz w:val="22"/>
                <w:szCs w:val="22"/>
                <w:lang w:val="sr-Latn-CS"/>
              </w:rPr>
            </w:pPr>
            <w:r w:rsidRPr="002E1E95">
              <w:rPr>
                <w:b/>
                <w:sz w:val="22"/>
                <w:szCs w:val="22"/>
                <w:lang w:val="sr-Latn-CS"/>
              </w:rPr>
              <w:lastRenderedPageBreak/>
              <w:t>Broj  i datum dozvole:</w:t>
            </w:r>
            <w:r w:rsidR="004A16A6">
              <w:rPr>
                <w:b/>
                <w:sz w:val="22"/>
                <w:szCs w:val="22"/>
                <w:lang w:val="sr-Latn-CS"/>
              </w:rPr>
              <w:t xml:space="preserve"> </w:t>
            </w:r>
          </w:p>
        </w:tc>
      </w:tr>
      <w:tr w:rsidR="005815C9" w:rsidRPr="00480DB5" w:rsidTr="006C25EB">
        <w:trPr>
          <w:trHeight w:val="1145"/>
        </w:trPr>
        <w:tc>
          <w:tcPr>
            <w:tcW w:w="10188" w:type="dxa"/>
            <w:vAlign w:val="center"/>
          </w:tcPr>
          <w:p w:rsidR="005815C9" w:rsidRPr="004A16A6" w:rsidRDefault="004A16A6" w:rsidP="005815C9">
            <w:pPr>
              <w:pStyle w:val="NoSpacing"/>
              <w:rPr>
                <w:sz w:val="22"/>
                <w:szCs w:val="22"/>
                <w:lang w:val="sr-Latn-CS"/>
              </w:rPr>
            </w:pPr>
            <w:r>
              <w:rPr>
                <w:sz w:val="22"/>
                <w:szCs w:val="22"/>
                <w:lang w:val="sr-Latn-CS"/>
              </w:rPr>
              <w:lastRenderedPageBreak/>
              <w:t>2030/17/260-3543 od 28.02.2017. godine</w:t>
            </w:r>
          </w:p>
        </w:tc>
      </w:tr>
    </w:tbl>
    <w:p w:rsidR="00F1527C" w:rsidRPr="00747C4B" w:rsidRDefault="00F1527C" w:rsidP="005815C9">
      <w:pPr>
        <w:pStyle w:val="NoSpacing"/>
      </w:pPr>
    </w:p>
    <w:p w:rsidR="009318B4" w:rsidRPr="00747C4B" w:rsidRDefault="00F1527C" w:rsidP="005815C9">
      <w:pPr>
        <w:pStyle w:val="NoSpacing"/>
      </w:pPr>
      <w:r w:rsidRPr="00747C4B">
        <w:tab/>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514" w:rsidRDefault="00997514" w:rsidP="00FF2B5A">
      <w:pPr>
        <w:spacing w:after="0" w:line="240" w:lineRule="auto"/>
      </w:pPr>
      <w:r>
        <w:separator/>
      </w:r>
    </w:p>
  </w:endnote>
  <w:endnote w:type="continuationSeparator" w:id="0">
    <w:p w:rsidR="00997514" w:rsidRDefault="0099751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EE"/>
    <w:family w:val="auto"/>
    <w:notTrueType/>
    <w:pitch w:val="default"/>
    <w:sig w:usb0="00000087" w:usb1="08070000" w:usb2="00000010" w:usb3="00000000" w:csb0="0002000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61" w:rsidRPr="00F1527C" w:rsidRDefault="00F42F61"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42F61" w:rsidRPr="00F1527C" w:rsidRDefault="00F42F61"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42F61" w:rsidRPr="00F1527C" w:rsidRDefault="00F42F61"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42F61" w:rsidRPr="00F1527C" w:rsidRDefault="00F42F61"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42F61" w:rsidRPr="00F1527C" w:rsidRDefault="00F42F61"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F42F61" w:rsidRPr="009318B4" w:rsidRDefault="00F42F61"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34A20">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34A20">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61" w:rsidRPr="00F1527C" w:rsidRDefault="00F42F61"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42F61" w:rsidRPr="00F1527C" w:rsidRDefault="00F42F61"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42F61" w:rsidRPr="00F1527C" w:rsidRDefault="00F42F61"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42F61" w:rsidRPr="00F1527C" w:rsidRDefault="00F42F61"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42F61" w:rsidRPr="00F1527C" w:rsidRDefault="00F42F61"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F42F61" w:rsidRPr="009318B4" w:rsidRDefault="00F42F61"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514" w:rsidRDefault="00997514" w:rsidP="00FF2B5A">
      <w:pPr>
        <w:spacing w:after="0" w:line="240" w:lineRule="auto"/>
      </w:pPr>
      <w:r>
        <w:separator/>
      </w:r>
    </w:p>
  </w:footnote>
  <w:footnote w:type="continuationSeparator" w:id="0">
    <w:p w:rsidR="00997514" w:rsidRDefault="0099751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61" w:rsidRDefault="00F42F61" w:rsidP="009318B4">
    <w:pPr>
      <w:pStyle w:val="Header"/>
      <w:rPr>
        <w:sz w:val="16"/>
        <w:szCs w:val="16"/>
      </w:rPr>
    </w:pPr>
  </w:p>
  <w:p w:rsidR="00F42F61" w:rsidRDefault="00F42F61"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42F61" w:rsidRDefault="00F42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F61" w:rsidRDefault="00F42F61" w:rsidP="009318B4">
    <w:pPr>
      <w:pStyle w:val="Header"/>
      <w:rPr>
        <w:sz w:val="16"/>
        <w:szCs w:val="16"/>
      </w:rPr>
    </w:pPr>
  </w:p>
  <w:p w:rsidR="00F42F61" w:rsidRDefault="00F42F61"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42F61" w:rsidRDefault="00F42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E34947"/>
    <w:multiLevelType w:val="hybridMultilevel"/>
    <w:tmpl w:val="E9726012"/>
    <w:lvl w:ilvl="0" w:tplc="E33AA462">
      <w:start w:val="6"/>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num w:numId="1">
    <w:abstractNumId w:val="7"/>
  </w:num>
  <w:num w:numId="2">
    <w:abstractNumId w:val="8"/>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3"/>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4A20"/>
    <w:rsid w:val="00116FE6"/>
    <w:rsid w:val="00210519"/>
    <w:rsid w:val="00405E86"/>
    <w:rsid w:val="00461135"/>
    <w:rsid w:val="00470E0A"/>
    <w:rsid w:val="004A16A6"/>
    <w:rsid w:val="00557694"/>
    <w:rsid w:val="005815C9"/>
    <w:rsid w:val="0066000D"/>
    <w:rsid w:val="006C25EB"/>
    <w:rsid w:val="00747C4B"/>
    <w:rsid w:val="00883AF2"/>
    <w:rsid w:val="009318B4"/>
    <w:rsid w:val="00934541"/>
    <w:rsid w:val="00953B04"/>
    <w:rsid w:val="00997514"/>
    <w:rsid w:val="009B3DF0"/>
    <w:rsid w:val="00A06058"/>
    <w:rsid w:val="00B234CE"/>
    <w:rsid w:val="00B34AF2"/>
    <w:rsid w:val="00C4240B"/>
    <w:rsid w:val="00D45AFE"/>
    <w:rsid w:val="00D56413"/>
    <w:rsid w:val="00E0627A"/>
    <w:rsid w:val="00EB2A93"/>
    <w:rsid w:val="00F1527C"/>
    <w:rsid w:val="00F42F6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815C9"/>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5815C9"/>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5815C9"/>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5815C9"/>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5815C9"/>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qFormat/>
    <w:rsid w:val="005815C9"/>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5815C9"/>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5815C9"/>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5815C9"/>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5815C9"/>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5815C9"/>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5815C9"/>
    <w:rPr>
      <w:rFonts w:ascii="Arial" w:eastAsia="Times New Roman" w:hAnsi="Arial" w:cs="Arial"/>
      <w:b/>
      <w:sz w:val="24"/>
      <w:szCs w:val="24"/>
    </w:rPr>
  </w:style>
  <w:style w:type="character" w:customStyle="1" w:styleId="Heading6Char">
    <w:name w:val="Heading 6 Char"/>
    <w:basedOn w:val="DefaultParagraphFont"/>
    <w:link w:val="Heading6"/>
    <w:rsid w:val="005815C9"/>
    <w:rPr>
      <w:rFonts w:ascii="Arial" w:eastAsia="Times New Roman" w:hAnsi="Arial" w:cs="Arial"/>
      <w:b/>
      <w:szCs w:val="24"/>
    </w:rPr>
  </w:style>
  <w:style w:type="character" w:customStyle="1" w:styleId="Heading7Char">
    <w:name w:val="Heading 7 Char"/>
    <w:basedOn w:val="DefaultParagraphFont"/>
    <w:link w:val="Heading7"/>
    <w:rsid w:val="005815C9"/>
    <w:rPr>
      <w:rFonts w:ascii="Arial" w:eastAsia="Times New Roman" w:hAnsi="Arial" w:cs="Arial"/>
      <w:i/>
      <w:sz w:val="20"/>
      <w:szCs w:val="24"/>
    </w:rPr>
  </w:style>
  <w:style w:type="character" w:styleId="PageNumber">
    <w:name w:val="page number"/>
    <w:basedOn w:val="DefaultParagraphFont"/>
    <w:rsid w:val="005815C9"/>
  </w:style>
  <w:style w:type="paragraph" w:styleId="BodyText">
    <w:name w:val="Body Text"/>
    <w:basedOn w:val="Normal"/>
    <w:link w:val="BodyTextChar"/>
    <w:rsid w:val="005815C9"/>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rsid w:val="005815C9"/>
    <w:rPr>
      <w:rFonts w:ascii="Arial" w:eastAsia="Times New Roman" w:hAnsi="Arial" w:cs="Arial"/>
      <w:i/>
      <w:iCs/>
      <w:sz w:val="24"/>
      <w:szCs w:val="24"/>
    </w:rPr>
  </w:style>
  <w:style w:type="paragraph" w:styleId="BodyText2">
    <w:name w:val="Body Text 2"/>
    <w:basedOn w:val="Normal"/>
    <w:link w:val="BodyText2Char"/>
    <w:rsid w:val="005815C9"/>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5815C9"/>
    <w:rPr>
      <w:rFonts w:ascii="Arial" w:eastAsia="Times New Roman" w:hAnsi="Arial" w:cs="Arial"/>
      <w:i/>
      <w:sz w:val="20"/>
      <w:szCs w:val="24"/>
    </w:rPr>
  </w:style>
  <w:style w:type="paragraph" w:styleId="Title">
    <w:name w:val="Title"/>
    <w:basedOn w:val="Normal"/>
    <w:link w:val="TitleChar"/>
    <w:qFormat/>
    <w:rsid w:val="005815C9"/>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5815C9"/>
    <w:rPr>
      <w:rFonts w:ascii="Times New Roman" w:eastAsia="Times New Roman" w:hAnsi="Times New Roman" w:cs="Times New Roman"/>
      <w:b/>
      <w:sz w:val="24"/>
      <w:szCs w:val="24"/>
    </w:rPr>
  </w:style>
  <w:style w:type="paragraph" w:styleId="NoSpacing">
    <w:name w:val="No Spacing"/>
    <w:uiPriority w:val="1"/>
    <w:qFormat/>
    <w:rsid w:val="005815C9"/>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5815C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5C9"/>
    <w:pPr>
      <w:tabs>
        <w:tab w:val="left" w:pos="284"/>
      </w:tabs>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815C9"/>
    <w:rPr>
      <w:rFonts w:ascii="Segoe UI" w:eastAsia="Times New Roman" w:hAnsi="Segoe UI" w:cs="Segoe UI"/>
      <w:sz w:val="18"/>
      <w:szCs w:val="18"/>
    </w:rPr>
  </w:style>
  <w:style w:type="paragraph" w:customStyle="1" w:styleId="Default">
    <w:name w:val="Default"/>
    <w:rsid w:val="005815C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25CE-74B8-4E04-B97F-4C652D24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Pages>
  <Words>2797</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12</cp:revision>
  <dcterms:created xsi:type="dcterms:W3CDTF">2017-06-23T08:04:00Z</dcterms:created>
  <dcterms:modified xsi:type="dcterms:W3CDTF">2017-09-08T08:49:00Z</dcterms:modified>
</cp:coreProperties>
</file>