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B4" w:rsidRDefault="009318B4" w:rsidP="002C56ED">
      <w:pPr>
        <w:tabs>
          <w:tab w:val="left" w:pos="6150"/>
        </w:tabs>
        <w:spacing w:after="0" w:line="240" w:lineRule="auto"/>
        <w:rPr>
          <w:rFonts w:ascii="Times New Roman" w:hAnsi="Times New Roman" w:cs="Times New Roman"/>
          <w:lang w:val="sr-Latn-ME"/>
        </w:rPr>
      </w:pPr>
    </w:p>
    <w:p w:rsidR="002C56ED" w:rsidRDefault="002C56ED" w:rsidP="002C56ED">
      <w:pPr>
        <w:tabs>
          <w:tab w:val="left" w:pos="6150"/>
        </w:tabs>
        <w:spacing w:after="0" w:line="240" w:lineRule="auto"/>
        <w:rPr>
          <w:rFonts w:ascii="Times New Roman" w:hAnsi="Times New Roman" w:cs="Times New Roman"/>
          <w:lang w:val="sr-Latn-ME"/>
        </w:rPr>
      </w:pPr>
    </w:p>
    <w:p w:rsidR="002C56ED" w:rsidRPr="002C56ED" w:rsidRDefault="002C56ED" w:rsidP="002C56ED">
      <w:pPr>
        <w:tabs>
          <w:tab w:val="left" w:pos="6150"/>
        </w:tabs>
        <w:spacing w:after="0" w:line="240" w:lineRule="auto"/>
        <w:rPr>
          <w:rFonts w:ascii="Times New Roman" w:hAnsi="Times New Roman" w:cs="Times New Roman"/>
          <w:lang w:val="sr-Latn-ME"/>
        </w:rPr>
      </w:pPr>
    </w:p>
    <w:p w:rsidR="00F1527C" w:rsidRPr="002C56ED" w:rsidRDefault="00F1527C" w:rsidP="002C56ED">
      <w:pPr>
        <w:spacing w:after="0" w:line="240" w:lineRule="auto"/>
        <w:rPr>
          <w:rFonts w:ascii="Times New Roman" w:hAnsi="Times New Roman" w:cs="Times New Roman"/>
          <w:lang w:val="sr-Latn-ME"/>
        </w:rPr>
      </w:pPr>
    </w:p>
    <w:tbl>
      <w:tblPr>
        <w:tblW w:w="9360" w:type="dxa"/>
        <w:jc w:val="center"/>
        <w:tblLayout w:type="fixed"/>
        <w:tblLook w:val="0000" w:firstRow="0" w:lastRow="0" w:firstColumn="0" w:lastColumn="0" w:noHBand="0" w:noVBand="0"/>
      </w:tblPr>
      <w:tblGrid>
        <w:gridCol w:w="2160"/>
        <w:gridCol w:w="7200"/>
      </w:tblGrid>
      <w:tr w:rsidR="002C56ED" w:rsidRPr="002C56ED" w:rsidTr="00BB3C31">
        <w:trPr>
          <w:trHeight w:val="530"/>
          <w:jc w:val="center"/>
        </w:trPr>
        <w:tc>
          <w:tcPr>
            <w:tcW w:w="9360" w:type="dxa"/>
            <w:gridSpan w:val="2"/>
            <w:vAlign w:val="center"/>
          </w:tcPr>
          <w:p w:rsidR="002C56ED" w:rsidRPr="002C56ED" w:rsidRDefault="002C56ED" w:rsidP="002C56ED">
            <w:pPr>
              <w:spacing w:after="0" w:line="240" w:lineRule="auto"/>
              <w:jc w:val="center"/>
              <w:rPr>
                <w:rFonts w:ascii="Times New Roman" w:eastAsia="Times New Roman" w:hAnsi="Times New Roman" w:cs="Times New Roman"/>
                <w:b/>
                <w:bCs/>
                <w:iCs/>
                <w:u w:val="single"/>
                <w:lang w:val="sr-Latn-ME" w:eastAsia="sl-SI"/>
              </w:rPr>
            </w:pPr>
            <w:r w:rsidRPr="002C56ED">
              <w:rPr>
                <w:rFonts w:ascii="Times New Roman" w:eastAsia="Times New Roman" w:hAnsi="Times New Roman" w:cs="Times New Roman"/>
                <w:b/>
                <w:bCs/>
                <w:iCs/>
                <w:u w:val="single"/>
                <w:lang w:val="sr-Latn-ME" w:eastAsia="sl-SI"/>
              </w:rPr>
              <w:t>UPUTSTVO ZA PACIJENTA</w:t>
            </w:r>
          </w:p>
        </w:tc>
      </w:tr>
      <w:tr w:rsidR="002C56ED" w:rsidRPr="002C56ED" w:rsidTr="00BB3C31">
        <w:trPr>
          <w:trHeight w:val="1969"/>
          <w:jc w:val="center"/>
        </w:trPr>
        <w:tc>
          <w:tcPr>
            <w:tcW w:w="9360" w:type="dxa"/>
            <w:gridSpan w:val="2"/>
            <w:vAlign w:val="bottom"/>
          </w:tcPr>
          <w:p w:rsidR="002C56ED" w:rsidRPr="002C56ED" w:rsidRDefault="002C56ED" w:rsidP="002C56ED">
            <w:pPr>
              <w:spacing w:after="0" w:line="240" w:lineRule="auto"/>
              <w:jc w:val="center"/>
              <w:rPr>
                <w:rFonts w:ascii="Times New Roman" w:eastAsia="Times New Roman" w:hAnsi="Times New Roman" w:cs="Times New Roman"/>
                <w:lang w:val="sr-Latn-ME" w:eastAsia="hr-HR"/>
              </w:rPr>
            </w:pPr>
            <w:r w:rsidRPr="002C56ED">
              <w:rPr>
                <w:rFonts w:ascii="Times New Roman" w:eastAsia="Times New Roman" w:hAnsi="Times New Roman" w:cs="Times New Roman"/>
                <w:b/>
                <w:lang w:val="sr-Latn-ME" w:eastAsia="hr-HR"/>
              </w:rPr>
              <w:t>Septolete</w:t>
            </w:r>
            <w:r w:rsidRPr="002C56ED">
              <w:rPr>
                <w:rFonts w:ascii="Times New Roman" w:eastAsia="Times New Roman" w:hAnsi="Times New Roman" w:cs="Times New Roman"/>
                <w:b/>
                <w:bCs/>
                <w:vertAlign w:val="superscript"/>
                <w:lang w:val="sr-Latn-ME" w:eastAsia="hr-HR"/>
              </w:rPr>
              <w:t>®</w:t>
            </w:r>
            <w:r w:rsidRPr="002C56ED">
              <w:rPr>
                <w:rFonts w:ascii="Times New Roman" w:eastAsia="Times New Roman" w:hAnsi="Times New Roman" w:cs="Times New Roman"/>
                <w:b/>
                <w:lang w:val="sr-Latn-ME" w:eastAsia="hr-HR"/>
              </w:rPr>
              <w:t xml:space="preserve"> plus</w:t>
            </w:r>
            <w:r w:rsidRPr="002C56ED">
              <w:rPr>
                <w:rFonts w:ascii="Times New Roman" w:eastAsia="Times New Roman" w:hAnsi="Times New Roman" w:cs="Times New Roman"/>
                <w:lang w:val="sr-Latn-ME" w:eastAsia="hr-HR"/>
              </w:rPr>
              <w:t>, sprej za usnu sluznicu, rastvor,</w:t>
            </w:r>
          </w:p>
          <w:p w:rsidR="002C56ED" w:rsidRPr="002C56ED" w:rsidRDefault="002C56ED" w:rsidP="002C56ED">
            <w:pPr>
              <w:spacing w:after="0" w:line="240" w:lineRule="auto"/>
              <w:jc w:val="center"/>
              <w:rPr>
                <w:rFonts w:ascii="Times New Roman" w:eastAsia="Times New Roman" w:hAnsi="Times New Roman" w:cs="Times New Roman"/>
                <w:lang w:val="sr-Latn-ME" w:eastAsia="hr-HR"/>
              </w:rPr>
            </w:pPr>
            <w:r w:rsidRPr="002C56ED">
              <w:rPr>
                <w:rFonts w:ascii="Times New Roman" w:eastAsia="Times New Roman" w:hAnsi="Times New Roman" w:cs="Times New Roman"/>
                <w:lang w:val="sr-Latn-ME" w:eastAsia="hr-HR"/>
              </w:rPr>
              <w:t xml:space="preserve">10 mg/ml + 2 mg/ml, </w:t>
            </w:r>
            <w:r w:rsidR="0055248A">
              <w:rPr>
                <w:rFonts w:ascii="Times New Roman" w:eastAsia="Times New Roman" w:hAnsi="Times New Roman" w:cs="Times New Roman"/>
                <w:lang w:val="sr-Latn-ME" w:eastAsia="hr-HR"/>
              </w:rPr>
              <w:t>sprej kontejner</w:t>
            </w:r>
            <w:r w:rsidRPr="002C56ED">
              <w:rPr>
                <w:rFonts w:ascii="Times New Roman" w:eastAsia="Times New Roman" w:hAnsi="Times New Roman" w:cs="Times New Roman"/>
                <w:lang w:val="sr-Latn-ME" w:eastAsia="hr-HR"/>
              </w:rPr>
              <w:t>, 1x30 ml</w:t>
            </w:r>
          </w:p>
          <w:p w:rsidR="002C56ED" w:rsidRPr="002C56ED" w:rsidRDefault="002C56ED" w:rsidP="002C56ED">
            <w:pPr>
              <w:spacing w:after="40" w:line="240" w:lineRule="auto"/>
              <w:jc w:val="center"/>
              <w:rPr>
                <w:rFonts w:ascii="Times New Roman" w:eastAsia="Times New Roman" w:hAnsi="Times New Roman" w:cs="Times New Roman"/>
                <w:b/>
                <w:bCs/>
                <w:u w:val="single"/>
                <w:lang w:val="sr-Latn-ME" w:eastAsia="sl-SI"/>
              </w:rPr>
            </w:pPr>
          </w:p>
        </w:tc>
      </w:tr>
      <w:tr w:rsidR="002C56ED" w:rsidRPr="002C56ED" w:rsidTr="00BB3C31">
        <w:trPr>
          <w:trHeight w:val="1225"/>
          <w:jc w:val="center"/>
        </w:trPr>
        <w:tc>
          <w:tcPr>
            <w:tcW w:w="9360" w:type="dxa"/>
            <w:gridSpan w:val="2"/>
          </w:tcPr>
          <w:p w:rsidR="002C56ED" w:rsidRPr="002C56ED" w:rsidRDefault="002C56ED" w:rsidP="002C56ED">
            <w:pPr>
              <w:keepNext/>
              <w:tabs>
                <w:tab w:val="left" w:pos="4300"/>
                <w:tab w:val="left" w:pos="5940"/>
                <w:tab w:val="left" w:pos="8180"/>
              </w:tabs>
              <w:spacing w:after="0" w:line="240" w:lineRule="auto"/>
              <w:jc w:val="both"/>
              <w:outlineLvl w:val="1"/>
              <w:rPr>
                <w:rFonts w:ascii="Times New Roman" w:eastAsia="Times New Roman" w:hAnsi="Times New Roman" w:cs="Times New Roman"/>
                <w:b/>
                <w:color w:val="808080"/>
                <w:u w:val="single"/>
                <w:lang w:val="sr-Latn-ME" w:eastAsia="sl-SI"/>
              </w:rPr>
            </w:pPr>
          </w:p>
        </w:tc>
      </w:tr>
      <w:tr w:rsidR="002C56ED" w:rsidRPr="002C56ED" w:rsidTr="00BB3C31">
        <w:trPr>
          <w:jc w:val="center"/>
        </w:trPr>
        <w:tc>
          <w:tcPr>
            <w:tcW w:w="2160" w:type="dxa"/>
            <w:vAlign w:val="center"/>
          </w:tcPr>
          <w:p w:rsidR="002C56ED" w:rsidRPr="002C56ED" w:rsidRDefault="002C56ED" w:rsidP="002C56ED">
            <w:pPr>
              <w:spacing w:before="200" w:after="0" w:line="240" w:lineRule="auto"/>
              <w:jc w:val="right"/>
              <w:rPr>
                <w:rFonts w:ascii="Times New Roman" w:eastAsia="Times New Roman" w:hAnsi="Times New Roman" w:cs="Times New Roman"/>
                <w:b/>
                <w:lang w:val="sr-Latn-ME" w:eastAsia="sl-SI"/>
              </w:rPr>
            </w:pPr>
            <w:r w:rsidRPr="002C56ED">
              <w:rPr>
                <w:rFonts w:ascii="Times New Roman" w:eastAsia="Times New Roman" w:hAnsi="Times New Roman" w:cs="Times New Roman"/>
                <w:b/>
                <w:lang w:val="sr-Latn-ME" w:eastAsia="sl-SI"/>
              </w:rPr>
              <w:t>Proizvođač:</w:t>
            </w:r>
          </w:p>
        </w:tc>
        <w:tc>
          <w:tcPr>
            <w:tcW w:w="7200" w:type="dxa"/>
            <w:vAlign w:val="center"/>
          </w:tcPr>
          <w:p w:rsidR="002C56ED" w:rsidRPr="002C56ED" w:rsidRDefault="002C56ED" w:rsidP="00B745AE">
            <w:pPr>
              <w:spacing w:after="0" w:line="240" w:lineRule="auto"/>
              <w:rPr>
                <w:rFonts w:ascii="Times New Roman" w:eastAsia="Times New Roman" w:hAnsi="Times New Roman" w:cs="Times New Roman"/>
                <w:lang w:val="sr-Latn-ME" w:eastAsia="hr-HR"/>
              </w:rPr>
            </w:pPr>
            <w:r w:rsidRPr="002C56ED">
              <w:rPr>
                <w:rFonts w:ascii="Times New Roman" w:eastAsia="Times New Roman" w:hAnsi="Times New Roman" w:cs="Times New Roman"/>
                <w:lang w:val="sr-Latn-ME" w:eastAsia="hr-HR"/>
              </w:rPr>
              <w:t>KRKA d. d., Novo mesto,</w:t>
            </w:r>
          </w:p>
        </w:tc>
      </w:tr>
      <w:tr w:rsidR="002C56ED" w:rsidRPr="002C56ED" w:rsidTr="00BB3C31">
        <w:trPr>
          <w:jc w:val="center"/>
        </w:trPr>
        <w:tc>
          <w:tcPr>
            <w:tcW w:w="2160" w:type="dxa"/>
            <w:vAlign w:val="center"/>
          </w:tcPr>
          <w:p w:rsidR="002C56ED" w:rsidRPr="002C56ED" w:rsidRDefault="002C56ED" w:rsidP="002C56ED">
            <w:pPr>
              <w:spacing w:before="200" w:after="0" w:line="240" w:lineRule="auto"/>
              <w:jc w:val="right"/>
              <w:rPr>
                <w:rFonts w:ascii="Times New Roman" w:eastAsia="Times New Roman" w:hAnsi="Times New Roman" w:cs="Times New Roman"/>
                <w:b/>
                <w:lang w:val="sr-Latn-ME" w:eastAsia="sl-SI"/>
              </w:rPr>
            </w:pPr>
            <w:r w:rsidRPr="002C56ED">
              <w:rPr>
                <w:rFonts w:ascii="Times New Roman" w:eastAsia="Times New Roman" w:hAnsi="Times New Roman" w:cs="Times New Roman"/>
                <w:b/>
                <w:lang w:val="sr-Latn-ME" w:eastAsia="sl-SI"/>
              </w:rPr>
              <w:t>Adresa:</w:t>
            </w:r>
          </w:p>
        </w:tc>
        <w:tc>
          <w:tcPr>
            <w:tcW w:w="7200" w:type="dxa"/>
            <w:vAlign w:val="center"/>
          </w:tcPr>
          <w:p w:rsidR="002C56ED" w:rsidRPr="002C56ED" w:rsidRDefault="002C56ED" w:rsidP="002C56ED">
            <w:pPr>
              <w:spacing w:after="0" w:line="240" w:lineRule="auto"/>
              <w:rPr>
                <w:rFonts w:ascii="Times New Roman" w:eastAsia="Times New Roman" w:hAnsi="Times New Roman" w:cs="Times New Roman"/>
                <w:lang w:val="sr-Latn-ME" w:eastAsia="hr-HR"/>
              </w:rPr>
            </w:pPr>
            <w:r w:rsidRPr="002C56ED">
              <w:rPr>
                <w:rFonts w:ascii="Times New Roman" w:eastAsia="Times New Roman" w:hAnsi="Times New Roman" w:cs="Times New Roman"/>
                <w:lang w:val="sr-Latn-ME" w:eastAsia="hr-HR"/>
              </w:rPr>
              <w:t>Šmarješka cesta 6, 8501 Novo mesto, Slovenija</w:t>
            </w:r>
          </w:p>
        </w:tc>
      </w:tr>
      <w:tr w:rsidR="002C56ED" w:rsidRPr="002C56ED" w:rsidTr="00BB3C31">
        <w:trPr>
          <w:jc w:val="center"/>
        </w:trPr>
        <w:tc>
          <w:tcPr>
            <w:tcW w:w="2160" w:type="dxa"/>
            <w:vAlign w:val="center"/>
          </w:tcPr>
          <w:p w:rsidR="002C56ED" w:rsidRPr="002C56ED" w:rsidRDefault="002C56ED" w:rsidP="002C56ED">
            <w:pPr>
              <w:spacing w:before="200" w:after="0" w:line="240" w:lineRule="auto"/>
              <w:jc w:val="right"/>
              <w:rPr>
                <w:rFonts w:ascii="Times New Roman" w:eastAsia="Times New Roman" w:hAnsi="Times New Roman" w:cs="Times New Roman"/>
                <w:b/>
                <w:lang w:val="sr-Latn-ME" w:eastAsia="sl-SI"/>
              </w:rPr>
            </w:pPr>
            <w:r w:rsidRPr="002C56ED">
              <w:rPr>
                <w:rFonts w:ascii="Times New Roman" w:eastAsia="Times New Roman" w:hAnsi="Times New Roman" w:cs="Times New Roman"/>
                <w:b/>
                <w:lang w:val="sr-Latn-ME" w:eastAsia="sl-SI"/>
              </w:rPr>
              <w:t>Podnosilac zahtjeva:</w:t>
            </w:r>
          </w:p>
        </w:tc>
        <w:tc>
          <w:tcPr>
            <w:tcW w:w="7200" w:type="dxa"/>
            <w:vAlign w:val="center"/>
          </w:tcPr>
          <w:p w:rsidR="002C56ED" w:rsidRPr="002C56ED" w:rsidRDefault="00B745AE" w:rsidP="002C56ED">
            <w:pPr>
              <w:autoSpaceDE w:val="0"/>
              <w:autoSpaceDN w:val="0"/>
              <w:adjustRightInd w:val="0"/>
              <w:spacing w:after="0" w:line="240" w:lineRule="auto"/>
              <w:ind w:left="1985" w:hanging="1985"/>
              <w:rPr>
                <w:rFonts w:ascii="Times New Roman" w:eastAsia="Times New Roman" w:hAnsi="Times New Roman" w:cs="Times New Roman"/>
                <w:lang w:val="sr-Latn-ME" w:eastAsia="sl-SI"/>
              </w:rPr>
            </w:pPr>
            <w:r>
              <w:rPr>
                <w:rFonts w:ascii="Times New Roman" w:eastAsia="Times New Roman" w:hAnsi="Times New Roman" w:cs="Times New Roman"/>
                <w:lang w:val="sr-Latn-ME" w:eastAsia="sl-SI"/>
              </w:rPr>
              <w:t xml:space="preserve">D.S.D „KRKA d.d. </w:t>
            </w:r>
            <w:r w:rsidR="002C56ED" w:rsidRPr="002C56ED">
              <w:rPr>
                <w:rFonts w:ascii="Times New Roman" w:eastAsia="Times New Roman" w:hAnsi="Times New Roman" w:cs="Times New Roman"/>
                <w:lang w:val="sr-Latn-ME" w:eastAsia="sl-SI"/>
              </w:rPr>
              <w:t>Novo mesto“ - predstavništvo Podgorica</w:t>
            </w:r>
          </w:p>
        </w:tc>
      </w:tr>
      <w:tr w:rsidR="002C56ED" w:rsidRPr="002C56ED" w:rsidTr="00BB3C31">
        <w:trPr>
          <w:jc w:val="center"/>
        </w:trPr>
        <w:tc>
          <w:tcPr>
            <w:tcW w:w="2160" w:type="dxa"/>
            <w:vAlign w:val="center"/>
          </w:tcPr>
          <w:p w:rsidR="002C56ED" w:rsidRPr="002C56ED" w:rsidRDefault="002C56ED" w:rsidP="002C56ED">
            <w:pPr>
              <w:spacing w:before="200" w:after="0" w:line="240" w:lineRule="auto"/>
              <w:jc w:val="right"/>
              <w:rPr>
                <w:rFonts w:ascii="Times New Roman" w:eastAsia="Times New Roman" w:hAnsi="Times New Roman" w:cs="Times New Roman"/>
                <w:b/>
                <w:lang w:val="sr-Latn-ME" w:eastAsia="sl-SI"/>
              </w:rPr>
            </w:pPr>
            <w:r w:rsidRPr="002C56ED">
              <w:rPr>
                <w:rFonts w:ascii="Times New Roman" w:eastAsia="Times New Roman" w:hAnsi="Times New Roman" w:cs="Times New Roman"/>
                <w:b/>
                <w:lang w:val="sr-Latn-ME" w:eastAsia="sl-SI"/>
              </w:rPr>
              <w:t>Adresa:</w:t>
            </w:r>
          </w:p>
        </w:tc>
        <w:tc>
          <w:tcPr>
            <w:tcW w:w="7200" w:type="dxa"/>
            <w:vAlign w:val="center"/>
          </w:tcPr>
          <w:p w:rsidR="002C56ED" w:rsidRPr="002C56ED" w:rsidRDefault="002C56ED" w:rsidP="002C56ED">
            <w:pPr>
              <w:autoSpaceDE w:val="0"/>
              <w:autoSpaceDN w:val="0"/>
              <w:adjustRightInd w:val="0"/>
              <w:spacing w:after="0" w:line="240" w:lineRule="auto"/>
              <w:ind w:right="71"/>
              <w:rPr>
                <w:rFonts w:ascii="Times New Roman" w:eastAsia="Times New Roman" w:hAnsi="Times New Roman" w:cs="Times New Roman"/>
                <w:lang w:val="sr-Latn-ME" w:eastAsia="sl-SI"/>
              </w:rPr>
            </w:pPr>
            <w:r w:rsidRPr="002C56ED">
              <w:rPr>
                <w:rFonts w:ascii="Times New Roman" w:eastAsia="Times New Roman" w:hAnsi="Times New Roman" w:cs="Times New Roman"/>
                <w:lang w:val="sr-Latn-ME" w:eastAsia="sl-SI"/>
              </w:rPr>
              <w:t>Svetlane Kane Radević br. 3, 81000 Podgorica, Crna Gora</w:t>
            </w:r>
          </w:p>
        </w:tc>
      </w:tr>
    </w:tbl>
    <w:p w:rsidR="00F1527C" w:rsidRPr="002C56ED" w:rsidRDefault="00F1527C" w:rsidP="002C56ED">
      <w:pPr>
        <w:spacing w:after="0" w:line="240" w:lineRule="auto"/>
        <w:rPr>
          <w:rFonts w:ascii="Times New Roman" w:hAnsi="Times New Roman" w:cs="Times New Roman"/>
          <w:lang w:val="sr-Latn-ME"/>
        </w:rPr>
      </w:pPr>
    </w:p>
    <w:p w:rsidR="00F1527C" w:rsidRPr="002C56ED" w:rsidRDefault="00F1527C" w:rsidP="002C56ED">
      <w:pPr>
        <w:spacing w:after="0" w:line="240" w:lineRule="auto"/>
        <w:rPr>
          <w:rFonts w:ascii="Times New Roman" w:hAnsi="Times New Roman" w:cs="Times New Roman"/>
          <w:lang w:val="sr-Latn-ME"/>
        </w:rPr>
      </w:pPr>
    </w:p>
    <w:p w:rsidR="00F1527C" w:rsidRPr="002C56ED" w:rsidRDefault="00F1527C" w:rsidP="002C56ED">
      <w:pPr>
        <w:spacing w:after="0" w:line="240" w:lineRule="auto"/>
        <w:rPr>
          <w:rFonts w:ascii="Times New Roman" w:hAnsi="Times New Roman" w:cs="Times New Roman"/>
          <w:lang w:val="sr-Latn-ME"/>
        </w:rPr>
      </w:pPr>
    </w:p>
    <w:p w:rsidR="00F1527C" w:rsidRPr="002C56ED" w:rsidRDefault="00F1527C" w:rsidP="002C56ED">
      <w:pPr>
        <w:spacing w:after="0" w:line="240" w:lineRule="auto"/>
        <w:rPr>
          <w:rFonts w:ascii="Times New Roman" w:hAnsi="Times New Roman" w:cs="Times New Roman"/>
          <w:lang w:val="sr-Latn-ME"/>
        </w:rPr>
      </w:pPr>
    </w:p>
    <w:p w:rsidR="00F1527C" w:rsidRPr="002C56ED" w:rsidRDefault="00F1527C" w:rsidP="002C56ED">
      <w:pPr>
        <w:spacing w:after="0" w:line="240" w:lineRule="auto"/>
        <w:rPr>
          <w:rFonts w:ascii="Times New Roman" w:hAnsi="Times New Roman" w:cs="Times New Roman"/>
          <w:lang w:val="sr-Latn-ME"/>
        </w:rPr>
      </w:pPr>
    </w:p>
    <w:p w:rsidR="00F1527C" w:rsidRPr="002C56ED" w:rsidRDefault="00F1527C" w:rsidP="002C56ED">
      <w:pPr>
        <w:spacing w:after="0" w:line="240" w:lineRule="auto"/>
        <w:rPr>
          <w:rFonts w:ascii="Times New Roman" w:hAnsi="Times New Roman" w:cs="Times New Roman"/>
          <w:lang w:val="sr-Latn-ME"/>
        </w:rPr>
      </w:pPr>
    </w:p>
    <w:p w:rsidR="00F1527C" w:rsidRPr="002C56ED" w:rsidRDefault="00F1527C" w:rsidP="002C56ED">
      <w:pPr>
        <w:spacing w:after="0" w:line="240" w:lineRule="auto"/>
        <w:rPr>
          <w:rFonts w:ascii="Times New Roman" w:hAnsi="Times New Roman" w:cs="Times New Roman"/>
          <w:lang w:val="sr-Latn-ME"/>
        </w:rPr>
      </w:pPr>
    </w:p>
    <w:p w:rsidR="00F1527C" w:rsidRPr="002C56ED" w:rsidRDefault="00F1527C" w:rsidP="002C56ED">
      <w:pPr>
        <w:spacing w:after="0" w:line="240" w:lineRule="auto"/>
        <w:rPr>
          <w:rFonts w:ascii="Times New Roman" w:hAnsi="Times New Roman" w:cs="Times New Roman"/>
          <w:lang w:val="sr-Latn-ME"/>
        </w:rPr>
      </w:pPr>
    </w:p>
    <w:p w:rsidR="00F1527C" w:rsidRPr="002C56ED" w:rsidRDefault="00F1527C" w:rsidP="002C56ED">
      <w:pPr>
        <w:spacing w:after="0" w:line="240" w:lineRule="auto"/>
        <w:rPr>
          <w:rFonts w:ascii="Times New Roman" w:hAnsi="Times New Roman" w:cs="Times New Roman"/>
          <w:lang w:val="sr-Latn-ME"/>
        </w:rPr>
      </w:pPr>
    </w:p>
    <w:p w:rsidR="00F1527C" w:rsidRPr="002C56ED" w:rsidRDefault="00F1527C" w:rsidP="002C56ED">
      <w:pPr>
        <w:tabs>
          <w:tab w:val="left" w:pos="2751"/>
        </w:tabs>
        <w:spacing w:after="0" w:line="240" w:lineRule="auto"/>
        <w:rPr>
          <w:rFonts w:ascii="Times New Roman" w:hAnsi="Times New Roman" w:cs="Times New Roman"/>
          <w:lang w:val="sr-Latn-ME"/>
        </w:rPr>
      </w:pPr>
    </w:p>
    <w:p w:rsidR="00F1527C" w:rsidRPr="002C56ED" w:rsidRDefault="00F1527C" w:rsidP="002C56ED">
      <w:pPr>
        <w:tabs>
          <w:tab w:val="left" w:pos="2751"/>
        </w:tabs>
        <w:spacing w:after="0" w:line="240" w:lineRule="auto"/>
        <w:jc w:val="both"/>
        <w:rPr>
          <w:rFonts w:ascii="Times New Roman" w:hAnsi="Times New Roman" w:cs="Times New Roman"/>
          <w:lang w:val="sr-Latn-ME"/>
        </w:rPr>
      </w:pPr>
    </w:p>
    <w:p w:rsidR="00F1527C" w:rsidRPr="002C56ED" w:rsidRDefault="00F1527C" w:rsidP="002C56ED">
      <w:pPr>
        <w:tabs>
          <w:tab w:val="left" w:pos="2751"/>
        </w:tabs>
        <w:spacing w:after="0" w:line="240" w:lineRule="auto"/>
        <w:jc w:val="both"/>
        <w:rPr>
          <w:rFonts w:ascii="Times New Roman" w:hAnsi="Times New Roman" w:cs="Times New Roman"/>
          <w:lang w:val="sr-Latn-ME"/>
        </w:rPr>
      </w:pPr>
    </w:p>
    <w:p w:rsidR="002C56ED" w:rsidRDefault="002C56ED" w:rsidP="002C56ED">
      <w:pPr>
        <w:spacing w:after="0" w:line="240" w:lineRule="auto"/>
        <w:jc w:val="center"/>
        <w:rPr>
          <w:rFonts w:ascii="Times New Roman" w:hAnsi="Times New Roman" w:cs="Times New Roman"/>
          <w:b/>
          <w:bCs/>
          <w:lang w:val="sr-Latn-ME" w:eastAsia="hr-HR"/>
        </w:rPr>
      </w:pPr>
    </w:p>
    <w:p w:rsidR="002C56ED" w:rsidRDefault="002C56ED" w:rsidP="002C56ED">
      <w:pPr>
        <w:spacing w:after="0" w:line="240" w:lineRule="auto"/>
        <w:jc w:val="center"/>
        <w:rPr>
          <w:rFonts w:ascii="Times New Roman" w:hAnsi="Times New Roman" w:cs="Times New Roman"/>
          <w:b/>
          <w:bCs/>
          <w:lang w:val="sr-Latn-ME" w:eastAsia="hr-HR"/>
        </w:rPr>
      </w:pPr>
    </w:p>
    <w:p w:rsidR="002C56ED" w:rsidRDefault="002C56ED" w:rsidP="002C56ED">
      <w:pPr>
        <w:spacing w:after="0" w:line="240" w:lineRule="auto"/>
        <w:jc w:val="center"/>
        <w:rPr>
          <w:rFonts w:ascii="Times New Roman" w:hAnsi="Times New Roman" w:cs="Times New Roman"/>
          <w:b/>
          <w:bCs/>
          <w:lang w:val="sr-Latn-ME" w:eastAsia="hr-HR"/>
        </w:rPr>
      </w:pPr>
    </w:p>
    <w:p w:rsidR="002C56ED" w:rsidRDefault="002C56ED" w:rsidP="002C56ED">
      <w:pPr>
        <w:spacing w:after="0" w:line="240" w:lineRule="auto"/>
        <w:jc w:val="center"/>
        <w:rPr>
          <w:rFonts w:ascii="Times New Roman" w:hAnsi="Times New Roman" w:cs="Times New Roman"/>
          <w:b/>
          <w:bCs/>
          <w:lang w:val="sr-Latn-ME" w:eastAsia="hr-HR"/>
        </w:rPr>
      </w:pPr>
    </w:p>
    <w:p w:rsidR="002C56ED" w:rsidRDefault="002C56ED" w:rsidP="002C56ED">
      <w:pPr>
        <w:spacing w:after="0" w:line="240" w:lineRule="auto"/>
        <w:jc w:val="center"/>
        <w:rPr>
          <w:rFonts w:ascii="Times New Roman" w:hAnsi="Times New Roman" w:cs="Times New Roman"/>
          <w:b/>
          <w:bCs/>
          <w:lang w:val="sr-Latn-ME" w:eastAsia="hr-HR"/>
        </w:rPr>
      </w:pPr>
    </w:p>
    <w:p w:rsidR="002C56ED" w:rsidRDefault="002C56ED" w:rsidP="002C56ED">
      <w:pPr>
        <w:spacing w:after="0" w:line="240" w:lineRule="auto"/>
        <w:jc w:val="center"/>
        <w:rPr>
          <w:rFonts w:ascii="Times New Roman" w:hAnsi="Times New Roman" w:cs="Times New Roman"/>
          <w:b/>
          <w:bCs/>
          <w:lang w:val="sr-Latn-ME" w:eastAsia="hr-HR"/>
        </w:rPr>
      </w:pPr>
    </w:p>
    <w:p w:rsidR="002C56ED" w:rsidRDefault="002C56ED" w:rsidP="002C56ED">
      <w:pPr>
        <w:spacing w:after="0" w:line="240" w:lineRule="auto"/>
        <w:jc w:val="center"/>
        <w:rPr>
          <w:rFonts w:ascii="Times New Roman" w:hAnsi="Times New Roman" w:cs="Times New Roman"/>
          <w:b/>
          <w:bCs/>
          <w:lang w:val="sr-Latn-ME" w:eastAsia="hr-HR"/>
        </w:rPr>
      </w:pPr>
    </w:p>
    <w:p w:rsidR="002C56ED" w:rsidRDefault="002C56ED" w:rsidP="002C56ED">
      <w:pPr>
        <w:spacing w:after="0" w:line="240" w:lineRule="auto"/>
        <w:jc w:val="center"/>
        <w:rPr>
          <w:rFonts w:ascii="Times New Roman" w:hAnsi="Times New Roman" w:cs="Times New Roman"/>
          <w:b/>
          <w:bCs/>
          <w:lang w:val="sr-Latn-ME" w:eastAsia="hr-HR"/>
        </w:rPr>
      </w:pPr>
    </w:p>
    <w:p w:rsidR="002C56ED" w:rsidRDefault="002C56ED" w:rsidP="002C56ED">
      <w:pPr>
        <w:spacing w:after="0" w:line="240" w:lineRule="auto"/>
        <w:jc w:val="center"/>
        <w:rPr>
          <w:rFonts w:ascii="Times New Roman" w:hAnsi="Times New Roman" w:cs="Times New Roman"/>
          <w:b/>
          <w:bCs/>
          <w:lang w:val="sr-Latn-ME" w:eastAsia="hr-HR"/>
        </w:rPr>
      </w:pPr>
    </w:p>
    <w:p w:rsidR="002C56ED" w:rsidRDefault="002C56ED" w:rsidP="002C56ED">
      <w:pPr>
        <w:spacing w:after="0" w:line="240" w:lineRule="auto"/>
        <w:jc w:val="center"/>
        <w:rPr>
          <w:rFonts w:ascii="Times New Roman" w:hAnsi="Times New Roman" w:cs="Times New Roman"/>
          <w:b/>
          <w:bCs/>
          <w:lang w:val="sr-Latn-ME" w:eastAsia="hr-HR"/>
        </w:rPr>
      </w:pPr>
    </w:p>
    <w:p w:rsidR="002C56ED" w:rsidRPr="002C56ED" w:rsidRDefault="002C56ED" w:rsidP="002C56ED">
      <w:pPr>
        <w:spacing w:after="0" w:line="240" w:lineRule="auto"/>
        <w:jc w:val="center"/>
        <w:rPr>
          <w:rFonts w:ascii="Times New Roman" w:hAnsi="Times New Roman" w:cs="Times New Roman"/>
          <w:b/>
          <w:bCs/>
          <w:lang w:val="sr-Latn-ME" w:eastAsia="hr-HR"/>
        </w:rPr>
      </w:pPr>
      <w:r w:rsidRPr="002C56ED">
        <w:rPr>
          <w:rFonts w:ascii="Times New Roman" w:hAnsi="Times New Roman" w:cs="Times New Roman"/>
          <w:b/>
          <w:bCs/>
          <w:lang w:val="sr-Latn-ME" w:eastAsia="hr-HR"/>
        </w:rPr>
        <w:t>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b/>
          <w:bCs/>
          <w:lang w:val="sr-Latn-ME" w:eastAsia="hr-HR"/>
        </w:rPr>
        <w:t xml:space="preserve"> plus 10 mg/ml + 2 mg/ml sprej za usnu sluznicu, rastvor</w:t>
      </w:r>
    </w:p>
    <w:p w:rsidR="002C56ED" w:rsidRPr="002C56ED" w:rsidRDefault="002C56ED" w:rsidP="002C56ED">
      <w:pPr>
        <w:spacing w:after="0" w:line="240" w:lineRule="auto"/>
        <w:jc w:val="center"/>
        <w:rPr>
          <w:rFonts w:ascii="Times New Roman" w:hAnsi="Times New Roman" w:cs="Times New Roman"/>
          <w:lang w:val="sr-Latn-ME" w:eastAsia="hr-HR"/>
        </w:rPr>
      </w:pPr>
      <w:r w:rsidRPr="002C56ED">
        <w:rPr>
          <w:rFonts w:ascii="Times New Roman" w:hAnsi="Times New Roman" w:cs="Times New Roman"/>
          <w:lang w:val="sr-Latn-ME" w:eastAsia="hr-HR"/>
        </w:rPr>
        <w:t xml:space="preserve">benzokain, cetilpiridinijum </w:t>
      </w:r>
    </w:p>
    <w:p w:rsid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widowControl w:val="0"/>
        <w:autoSpaceDE w:val="0"/>
        <w:autoSpaceDN w:val="0"/>
        <w:spacing w:after="0" w:line="240" w:lineRule="auto"/>
        <w:jc w:val="both"/>
        <w:rPr>
          <w:rFonts w:ascii="Times New Roman" w:hAnsi="Times New Roman" w:cs="Times New Roman"/>
          <w:b/>
          <w:bCs/>
          <w:lang w:val="sr-Latn-ME"/>
        </w:rPr>
      </w:pPr>
      <w:r w:rsidRPr="002C56ED">
        <w:rPr>
          <w:rFonts w:ascii="Times New Roman" w:hAnsi="Times New Roman" w:cs="Times New Roman"/>
          <w:b/>
          <w:bCs/>
          <w:lang w:val="sr-Latn-ME"/>
        </w:rPr>
        <w:t>Pažljivo pročitajte ovo uputstvo, jer sadrži informacije koje su važne za Vas.</w:t>
      </w:r>
    </w:p>
    <w:p w:rsidR="002C56ED" w:rsidRPr="002C56ED" w:rsidRDefault="002C56ED" w:rsidP="002C56ED">
      <w:pPr>
        <w:pStyle w:val="NoSpacing"/>
        <w:jc w:val="both"/>
        <w:rPr>
          <w:sz w:val="22"/>
          <w:szCs w:val="22"/>
          <w:lang w:val="sr-Latn-ME"/>
        </w:rPr>
      </w:pPr>
      <w:r w:rsidRPr="002C56ED">
        <w:rPr>
          <w:sz w:val="22"/>
          <w:szCs w:val="22"/>
          <w:lang w:val="sr-Latn-ME"/>
        </w:rPr>
        <w:t xml:space="preserve">Ovaj lijek se može nabaviti bez ljekarskog recepta. Međutim, neophodno je da pažljivo koristite lijek </w:t>
      </w:r>
      <w:r w:rsidRPr="002C56ED">
        <w:rPr>
          <w:sz w:val="22"/>
          <w:szCs w:val="22"/>
          <w:lang w:val="sr-Latn-ME" w:eastAsia="hr-HR"/>
        </w:rPr>
        <w:t>Septolete</w:t>
      </w:r>
      <w:r w:rsidRPr="002C56ED">
        <w:rPr>
          <w:b/>
          <w:bCs/>
          <w:sz w:val="22"/>
          <w:szCs w:val="22"/>
          <w:vertAlign w:val="superscript"/>
          <w:lang w:val="sr-Latn-ME" w:eastAsia="hr-HR"/>
        </w:rPr>
        <w:t>®</w:t>
      </w:r>
      <w:r w:rsidRPr="002C56ED">
        <w:rPr>
          <w:sz w:val="22"/>
          <w:szCs w:val="22"/>
          <w:lang w:val="sr-Latn-ME" w:eastAsia="hr-HR"/>
        </w:rPr>
        <w:t xml:space="preserve"> plus</w:t>
      </w:r>
      <w:r w:rsidRPr="002C56ED">
        <w:rPr>
          <w:sz w:val="22"/>
          <w:szCs w:val="22"/>
          <w:lang w:val="sr-Latn-ME"/>
        </w:rPr>
        <w:t>, da biste sa njim postigli najbolje rezultate.</w:t>
      </w:r>
    </w:p>
    <w:p w:rsidR="002C56ED" w:rsidRPr="002C56ED" w:rsidRDefault="002C56ED" w:rsidP="002C56ED">
      <w:pPr>
        <w:widowControl w:val="0"/>
        <w:numPr>
          <w:ilvl w:val="0"/>
          <w:numId w:val="2"/>
        </w:numPr>
        <w:autoSpaceDE w:val="0"/>
        <w:autoSpaceDN w:val="0"/>
        <w:spacing w:after="0" w:line="240" w:lineRule="auto"/>
        <w:jc w:val="both"/>
        <w:rPr>
          <w:rFonts w:ascii="Times New Roman" w:hAnsi="Times New Roman" w:cs="Times New Roman"/>
          <w:lang w:val="sr-Latn-ME"/>
        </w:rPr>
      </w:pPr>
      <w:r w:rsidRPr="002C56ED">
        <w:rPr>
          <w:rFonts w:ascii="Times New Roman" w:hAnsi="Times New Roman" w:cs="Times New Roman"/>
          <w:lang w:val="sr-Latn-ME"/>
        </w:rPr>
        <w:t>Uputstvo sačuvajte. Može biti potrebno da ga ponovo pročitate.</w:t>
      </w:r>
    </w:p>
    <w:p w:rsidR="002C56ED" w:rsidRPr="002C56ED" w:rsidRDefault="002C56ED" w:rsidP="002C56ED">
      <w:pPr>
        <w:widowControl w:val="0"/>
        <w:numPr>
          <w:ilvl w:val="0"/>
          <w:numId w:val="2"/>
        </w:numPr>
        <w:autoSpaceDE w:val="0"/>
        <w:autoSpaceDN w:val="0"/>
        <w:spacing w:after="0" w:line="240" w:lineRule="auto"/>
        <w:jc w:val="both"/>
        <w:rPr>
          <w:rFonts w:ascii="Times New Roman" w:hAnsi="Times New Roman" w:cs="Times New Roman"/>
          <w:lang w:val="sr-Latn-ME"/>
        </w:rPr>
      </w:pPr>
      <w:r w:rsidRPr="002C56ED">
        <w:rPr>
          <w:rFonts w:ascii="Times New Roman" w:hAnsi="Times New Roman" w:cs="Times New Roman"/>
          <w:lang w:val="sr-Latn-ME"/>
        </w:rPr>
        <w:t>Ako imate dodatnih pitanja, obratite se farmaceutu.</w:t>
      </w:r>
    </w:p>
    <w:p w:rsidR="002C56ED" w:rsidRPr="002C56ED" w:rsidRDefault="002C56ED" w:rsidP="002C56ED">
      <w:pPr>
        <w:widowControl w:val="0"/>
        <w:numPr>
          <w:ilvl w:val="0"/>
          <w:numId w:val="2"/>
        </w:numPr>
        <w:autoSpaceDE w:val="0"/>
        <w:autoSpaceDN w:val="0"/>
        <w:spacing w:after="0" w:line="240" w:lineRule="auto"/>
        <w:ind w:left="600" w:hanging="600"/>
        <w:jc w:val="both"/>
        <w:rPr>
          <w:rFonts w:ascii="Times New Roman" w:hAnsi="Times New Roman" w:cs="Times New Roman"/>
          <w:lang w:val="sr-Latn-ME"/>
        </w:rPr>
      </w:pPr>
      <w:r w:rsidRPr="002C56ED">
        <w:rPr>
          <w:rFonts w:ascii="Times New Roman" w:hAnsi="Times New Roman" w:cs="Times New Roman"/>
          <w:lang w:val="sr-Latn-ME"/>
        </w:rPr>
        <w:t>Ukoliko se Vaši simptomi pogoršaju ili Vam ne bude bolje 3 dana, morate se obratiti svom ljekaru.</w:t>
      </w:r>
    </w:p>
    <w:p w:rsidR="002C56ED" w:rsidRPr="002C56ED" w:rsidRDefault="002C56ED" w:rsidP="002C56ED">
      <w:pPr>
        <w:widowControl w:val="0"/>
        <w:numPr>
          <w:ilvl w:val="0"/>
          <w:numId w:val="2"/>
        </w:numPr>
        <w:autoSpaceDE w:val="0"/>
        <w:autoSpaceDN w:val="0"/>
        <w:spacing w:after="0" w:line="240" w:lineRule="auto"/>
        <w:ind w:left="600" w:hanging="600"/>
        <w:jc w:val="both"/>
        <w:rPr>
          <w:rFonts w:ascii="Times New Roman" w:hAnsi="Times New Roman" w:cs="Times New Roman"/>
          <w:lang w:val="sr-Latn-ME"/>
        </w:rPr>
      </w:pPr>
      <w:r w:rsidRPr="002C56ED">
        <w:rPr>
          <w:rFonts w:ascii="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2C56ED">
        <w:rPr>
          <w:rFonts w:ascii="Times New Roman" w:hAnsi="Times New Roman" w:cs="Times New Roman"/>
          <w:spacing w:val="-4"/>
          <w:lang w:val="sr-Latn-ME"/>
        </w:rPr>
        <w:t>.</w:t>
      </w:r>
    </w:p>
    <w:p w:rsid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widowControl w:val="0"/>
        <w:autoSpaceDE w:val="0"/>
        <w:autoSpaceDN w:val="0"/>
        <w:spacing w:after="0" w:line="240" w:lineRule="auto"/>
        <w:jc w:val="both"/>
        <w:rPr>
          <w:rFonts w:ascii="Times New Roman" w:hAnsi="Times New Roman" w:cs="Times New Roman"/>
          <w:b/>
          <w:bCs/>
          <w:lang w:val="sr-Latn-ME"/>
        </w:rPr>
      </w:pPr>
      <w:r w:rsidRPr="002C56ED">
        <w:rPr>
          <w:rFonts w:ascii="Times New Roman" w:hAnsi="Times New Roman" w:cs="Times New Roman"/>
          <w:b/>
          <w:bCs/>
          <w:lang w:val="sr-Latn-ME"/>
        </w:rPr>
        <w:t>U ovom uputstvu pročitaćete:</w:t>
      </w:r>
    </w:p>
    <w:p w:rsidR="002C56ED" w:rsidRPr="002C56ED" w:rsidRDefault="002C56ED" w:rsidP="002C56ED">
      <w:pPr>
        <w:widowControl w:val="0"/>
        <w:numPr>
          <w:ilvl w:val="0"/>
          <w:numId w:val="3"/>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2C56ED">
        <w:rPr>
          <w:rFonts w:ascii="Times New Roman" w:hAnsi="Times New Roman" w:cs="Times New Roman"/>
          <w:lang w:val="sr-Latn-ME"/>
        </w:rPr>
        <w:t xml:space="preserve">Šta je lijek </w:t>
      </w:r>
      <w:r w:rsidRPr="002C56ED">
        <w:rPr>
          <w:rFonts w:ascii="Times New Roman" w:hAnsi="Times New Roman" w:cs="Times New Roman"/>
          <w:lang w:val="sr-Latn-ME" w:eastAsia="hr-HR"/>
        </w:rPr>
        <w:t>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w:t>
      </w:r>
      <w:r w:rsidRPr="002C56ED">
        <w:rPr>
          <w:rFonts w:ascii="Times New Roman" w:hAnsi="Times New Roman" w:cs="Times New Roman"/>
          <w:lang w:val="sr-Latn-ME"/>
        </w:rPr>
        <w:t xml:space="preserve"> i čemu je namijenjen</w:t>
      </w:r>
    </w:p>
    <w:p w:rsidR="002C56ED" w:rsidRPr="002C56ED" w:rsidRDefault="002C56ED" w:rsidP="002C56ED">
      <w:pPr>
        <w:widowControl w:val="0"/>
        <w:numPr>
          <w:ilvl w:val="0"/>
          <w:numId w:val="3"/>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2C56ED">
        <w:rPr>
          <w:rFonts w:ascii="Times New Roman" w:hAnsi="Times New Roman" w:cs="Times New Roman"/>
          <w:lang w:val="sr-Latn-ME"/>
        </w:rPr>
        <w:t xml:space="preserve">Šta treba da znate prije nego što uzmete lijek </w:t>
      </w:r>
      <w:r w:rsidRPr="002C56ED">
        <w:rPr>
          <w:rFonts w:ascii="Times New Roman" w:hAnsi="Times New Roman" w:cs="Times New Roman"/>
          <w:lang w:val="sr-Latn-ME" w:eastAsia="hr-HR"/>
        </w:rPr>
        <w:t>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w:t>
      </w:r>
    </w:p>
    <w:p w:rsidR="002C56ED" w:rsidRPr="002C56ED" w:rsidRDefault="002C56ED" w:rsidP="002C56ED">
      <w:pPr>
        <w:widowControl w:val="0"/>
        <w:numPr>
          <w:ilvl w:val="0"/>
          <w:numId w:val="3"/>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2C56ED">
        <w:rPr>
          <w:rFonts w:ascii="Times New Roman" w:hAnsi="Times New Roman" w:cs="Times New Roman"/>
          <w:lang w:val="sr-Latn-ME"/>
        </w:rPr>
        <w:t xml:space="preserve">Kako se upotrebljava lijek </w:t>
      </w:r>
      <w:r w:rsidRPr="002C56ED">
        <w:rPr>
          <w:rFonts w:ascii="Times New Roman" w:hAnsi="Times New Roman" w:cs="Times New Roman"/>
          <w:lang w:val="sr-Latn-ME" w:eastAsia="hr-HR"/>
        </w:rPr>
        <w:t>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w:t>
      </w:r>
    </w:p>
    <w:p w:rsidR="002C56ED" w:rsidRPr="002C56ED" w:rsidRDefault="002C56ED" w:rsidP="002C56ED">
      <w:pPr>
        <w:widowControl w:val="0"/>
        <w:numPr>
          <w:ilvl w:val="0"/>
          <w:numId w:val="3"/>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2C56ED">
        <w:rPr>
          <w:rFonts w:ascii="Times New Roman" w:hAnsi="Times New Roman" w:cs="Times New Roman"/>
          <w:lang w:val="sr-Latn-ME"/>
        </w:rPr>
        <w:t xml:space="preserve">Moguća neželjena dejstva </w:t>
      </w:r>
    </w:p>
    <w:p w:rsidR="002C56ED" w:rsidRPr="002C56ED" w:rsidRDefault="002C56ED" w:rsidP="002C56ED">
      <w:pPr>
        <w:widowControl w:val="0"/>
        <w:numPr>
          <w:ilvl w:val="0"/>
          <w:numId w:val="3"/>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2C56ED">
        <w:rPr>
          <w:rFonts w:ascii="Times New Roman" w:hAnsi="Times New Roman" w:cs="Times New Roman"/>
          <w:lang w:val="sr-Latn-ME"/>
        </w:rPr>
        <w:t xml:space="preserve">Kako čuvati lijek </w:t>
      </w:r>
      <w:r w:rsidRPr="002C56ED">
        <w:rPr>
          <w:rFonts w:ascii="Times New Roman" w:hAnsi="Times New Roman" w:cs="Times New Roman"/>
          <w:lang w:val="sr-Latn-ME" w:eastAsia="hr-HR"/>
        </w:rPr>
        <w:t>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w:t>
      </w:r>
    </w:p>
    <w:p w:rsidR="002C56ED" w:rsidRPr="002C56ED" w:rsidRDefault="002C56ED" w:rsidP="002C56ED">
      <w:pPr>
        <w:widowControl w:val="0"/>
        <w:numPr>
          <w:ilvl w:val="0"/>
          <w:numId w:val="3"/>
        </w:numPr>
        <w:tabs>
          <w:tab w:val="clear" w:pos="360"/>
          <w:tab w:val="left" w:pos="569"/>
          <w:tab w:val="left" w:pos="600"/>
        </w:tabs>
        <w:autoSpaceDE w:val="0"/>
        <w:autoSpaceDN w:val="0"/>
        <w:spacing w:after="0" w:line="240" w:lineRule="auto"/>
        <w:jc w:val="both"/>
        <w:rPr>
          <w:rFonts w:ascii="Times New Roman" w:hAnsi="Times New Roman" w:cs="Times New Roman"/>
          <w:b/>
          <w:bCs/>
          <w:lang w:val="sr-Latn-ME"/>
        </w:rPr>
      </w:pPr>
      <w:r w:rsidRPr="002C56ED">
        <w:rPr>
          <w:rFonts w:ascii="Times New Roman" w:hAnsi="Times New Roman" w:cs="Times New Roman"/>
          <w:lang w:val="sr-Latn-ME"/>
        </w:rPr>
        <w:t>Dodatne informacije</w:t>
      </w: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Pr="002C56ED" w:rsidRDefault="002C56ED" w:rsidP="002C56ED">
      <w:pPr>
        <w:spacing w:after="0" w:line="240" w:lineRule="auto"/>
        <w:jc w:val="both"/>
        <w:rPr>
          <w:rFonts w:ascii="Times New Roman" w:hAnsi="Times New Roman" w:cs="Times New Roman"/>
          <w:b/>
          <w:u w:val="single"/>
          <w:lang w:val="sr-Latn-ME" w:eastAsia="hr-HR"/>
        </w:rPr>
      </w:pPr>
    </w:p>
    <w:p w:rsidR="002C56ED" w:rsidRDefault="002C56ED" w:rsidP="002C56ED">
      <w:pPr>
        <w:spacing w:after="0" w:line="240" w:lineRule="auto"/>
        <w:jc w:val="both"/>
        <w:rPr>
          <w:rFonts w:ascii="Times New Roman" w:hAnsi="Times New Roman" w:cs="Times New Roman"/>
          <w:b/>
          <w:bCs/>
          <w:lang w:val="sr-Latn-ME" w:eastAsia="hr-HR"/>
        </w:rPr>
      </w:pPr>
    </w:p>
    <w:p w:rsidR="002C56ED" w:rsidRDefault="002C56ED" w:rsidP="002C56ED">
      <w:pPr>
        <w:spacing w:after="0" w:line="240" w:lineRule="auto"/>
        <w:jc w:val="both"/>
        <w:rPr>
          <w:rFonts w:ascii="Times New Roman" w:hAnsi="Times New Roman" w:cs="Times New Roman"/>
          <w:b/>
          <w:bCs/>
          <w:lang w:val="sr-Latn-ME" w:eastAsia="hr-HR"/>
        </w:rPr>
      </w:pPr>
    </w:p>
    <w:p w:rsidR="002C56ED" w:rsidRDefault="002C56ED" w:rsidP="002C56ED">
      <w:pPr>
        <w:spacing w:after="0" w:line="240" w:lineRule="auto"/>
        <w:jc w:val="both"/>
        <w:rPr>
          <w:rFonts w:ascii="Times New Roman" w:hAnsi="Times New Roman" w:cs="Times New Roman"/>
          <w:b/>
          <w:bCs/>
          <w:lang w:val="sr-Latn-ME" w:eastAsia="hr-HR"/>
        </w:rPr>
      </w:pPr>
    </w:p>
    <w:p w:rsid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lastRenderedPageBreak/>
        <w:t>1. ŠTA JE LIJEK SEPTOLETE® PLUS I ČEMU JE NAMIJENJEN</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 sprej za usnu sluznicu ima dvostruko dejstvo, jer sadrži dvije aktivne supstance, cetilpiridinijum hlorid i benzokain. Cetilpiridinijum hlorid ima antimikrobno dejstvo (pomaže u suzbijanju mikroorganizama), a benzokain je lokalni anestetik koji djeluje analgetički (ublažava bolove). Na taj način pomaže u ublažavanju simptoma upale usne duplje i grla i smanjuje opasnost razvoja težih infekcija.</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 sprej za usnu sluznicu namijenjen je za </w:t>
      </w:r>
      <w:r w:rsidRPr="002C56ED">
        <w:rPr>
          <w:rFonts w:ascii="Times New Roman" w:hAnsi="Times New Roman" w:cs="Times New Roman"/>
          <w:lang w:val="sr-Latn-ME"/>
        </w:rPr>
        <w:t xml:space="preserve">kratkotrajno </w:t>
      </w:r>
      <w:r w:rsidRPr="002C56ED">
        <w:rPr>
          <w:rFonts w:ascii="Times New Roman" w:hAnsi="Times New Roman" w:cs="Times New Roman"/>
          <w:lang w:val="sr-Latn-ME" w:eastAsia="hr-HR"/>
        </w:rPr>
        <w:t>simptomatsko olakšavanje bola kod odraslih i djece starije od 6 godina:</w:t>
      </w:r>
    </w:p>
    <w:p w:rsidR="002C56ED" w:rsidRPr="002C56ED" w:rsidRDefault="002C56ED" w:rsidP="002C56ED">
      <w:pPr>
        <w:numPr>
          <w:ilvl w:val="0"/>
          <w:numId w:val="1"/>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kod blažih infekcija u grlu (faringitis) i grkljanu (laringitis),</w:t>
      </w:r>
    </w:p>
    <w:p w:rsidR="002C56ED" w:rsidRPr="002C56ED" w:rsidRDefault="002C56ED" w:rsidP="002C56ED">
      <w:pPr>
        <w:numPr>
          <w:ilvl w:val="0"/>
          <w:numId w:val="1"/>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kod upale desni (gingivitis) i usne duplje (stomatitis),</w:t>
      </w:r>
    </w:p>
    <w:p w:rsidR="002C56ED" w:rsidRPr="002C56ED" w:rsidRDefault="002C56ED" w:rsidP="002C56ED">
      <w:pPr>
        <w:numPr>
          <w:ilvl w:val="0"/>
          <w:numId w:val="1"/>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kod bola u grlu usljed prehlade i gripa.</w:t>
      </w:r>
    </w:p>
    <w:p w:rsidR="002C56ED" w:rsidRPr="002C56ED" w:rsidRDefault="002C56ED" w:rsidP="002C56ED">
      <w:pPr>
        <w:spacing w:after="0" w:line="240" w:lineRule="auto"/>
        <w:jc w:val="both"/>
        <w:rPr>
          <w:rFonts w:ascii="Times New Roman" w:hAnsi="Times New Roman" w:cs="Times New Roman"/>
          <w:bCs/>
          <w:lang w:val="sr-Latn-ME" w:eastAsia="hr-HR"/>
        </w:rPr>
      </w:pPr>
      <w:r w:rsidRPr="002C56ED">
        <w:rPr>
          <w:rFonts w:ascii="Times New Roman" w:hAnsi="Times New Roman" w:cs="Times New Roman"/>
          <w:bCs/>
          <w:lang w:val="sr-Latn-ME" w:eastAsia="hr-HR"/>
        </w:rPr>
        <w:tab/>
      </w:r>
    </w:p>
    <w:p w:rsidR="002C56ED" w:rsidRPr="002C56ED" w:rsidRDefault="002C56ED" w:rsidP="002C56ED">
      <w:pPr>
        <w:spacing w:after="0" w:line="240" w:lineRule="auto"/>
        <w:jc w:val="both"/>
        <w:rPr>
          <w:rFonts w:ascii="Times New Roman" w:hAnsi="Times New Roman" w:cs="Times New Roman"/>
          <w:bCs/>
          <w:lang w:val="sr-Latn-ME" w:eastAsia="hr-HR"/>
        </w:rPr>
      </w:pPr>
      <w:r w:rsidRPr="002C56ED">
        <w:rPr>
          <w:rFonts w:ascii="Times New Roman" w:hAnsi="Times New Roman" w:cs="Times New Roman"/>
          <w:bCs/>
          <w:lang w:val="sr-Latn-ME" w:eastAsia="hr-HR"/>
        </w:rPr>
        <w:t>Obavezno se obratite Vašem ljekaru ako se ne osjećate bolje ili ako se osjećate lošije nakon 3 dana.</w:t>
      </w:r>
    </w:p>
    <w:p w:rsidR="002C56ED" w:rsidRPr="002C56ED" w:rsidRDefault="002C56ED" w:rsidP="002C56ED">
      <w:pPr>
        <w:spacing w:after="0" w:line="240" w:lineRule="auto"/>
        <w:jc w:val="both"/>
        <w:rPr>
          <w:rFonts w:ascii="Times New Roman" w:hAnsi="Times New Roman" w:cs="Times New Roman"/>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2. ŠTA TREBA DA ZNATE PRIJE NEGO ŠTO UZMETE LIJEK SEPTOLETE® PLUS</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Lijek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b/>
          <w:bCs/>
          <w:lang w:val="sr-Latn-ME" w:eastAsia="hr-HR"/>
        </w:rPr>
        <w:t xml:space="preserve"> plus ne smijete koristiti:</w:t>
      </w:r>
    </w:p>
    <w:p w:rsidR="002C56ED" w:rsidRPr="002C56ED" w:rsidRDefault="002C56ED" w:rsidP="002C56ED">
      <w:pPr>
        <w:numPr>
          <w:ilvl w:val="0"/>
          <w:numId w:val="4"/>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ako ste alergični (preosjetljivi) na benzokain, cetilpiridinijum hlorid ili na neki drugi sastojak lijeka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w:t>
      </w:r>
    </w:p>
    <w:p w:rsidR="002C56ED" w:rsidRPr="002C56ED" w:rsidRDefault="002C56ED" w:rsidP="002C56ED">
      <w:pPr>
        <w:numPr>
          <w:ilvl w:val="0"/>
          <w:numId w:val="4"/>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ako ste alergični (preosjetljivi) na druge lokalne anestetike,</w:t>
      </w:r>
    </w:p>
    <w:p w:rsidR="002C56ED" w:rsidRPr="002C56ED" w:rsidRDefault="002C56ED" w:rsidP="002C56ED">
      <w:pPr>
        <w:numPr>
          <w:ilvl w:val="0"/>
          <w:numId w:val="4"/>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ako ste zavisni od alkohola,</w:t>
      </w:r>
    </w:p>
    <w:p w:rsidR="002C56ED" w:rsidRPr="002C56ED" w:rsidRDefault="002C56ED" w:rsidP="002C56ED">
      <w:pPr>
        <w:numPr>
          <w:ilvl w:val="0"/>
          <w:numId w:val="4"/>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ako patite od methemoglobinemije – veoma rijetkog poremećaja krvi u kome hemoglobin nije u stanju da prenosi kiseonik u tkiva organizma.</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Kada uzimate lijek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b/>
          <w:bCs/>
          <w:lang w:val="sr-Latn-ME" w:eastAsia="hr-HR"/>
        </w:rPr>
        <w:t xml:space="preserve"> plus, posebno vodite računa:</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Obavezno konsultujte Vašeg ljekara prije nego što počnete da koristite lijek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w:t>
      </w:r>
    </w:p>
    <w:p w:rsidR="002C56ED" w:rsidRPr="002C56ED" w:rsidRDefault="002C56ED" w:rsidP="002C56ED">
      <w:pPr>
        <w:numPr>
          <w:ilvl w:val="0"/>
          <w:numId w:val="5"/>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ako imate bilo kakve probleme sa disanjem (astma, bronhitis),</w:t>
      </w:r>
    </w:p>
    <w:p w:rsidR="002C56ED" w:rsidRPr="002C56ED" w:rsidRDefault="002C56ED" w:rsidP="002C56ED">
      <w:pPr>
        <w:numPr>
          <w:ilvl w:val="0"/>
          <w:numId w:val="5"/>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ako ste stariji od 65 godina,</w:t>
      </w:r>
    </w:p>
    <w:p w:rsidR="002C56ED" w:rsidRPr="002C56ED" w:rsidRDefault="002C56ED" w:rsidP="002C56ED">
      <w:pPr>
        <w:numPr>
          <w:ilvl w:val="0"/>
          <w:numId w:val="5"/>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ako pušite,</w:t>
      </w:r>
    </w:p>
    <w:p w:rsidR="002C56ED" w:rsidRPr="002C56ED" w:rsidRDefault="002C56ED" w:rsidP="002C56ED">
      <w:pPr>
        <w:numPr>
          <w:ilvl w:val="0"/>
          <w:numId w:val="5"/>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ako imate bilo kakav oblik oboljenja srca.</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U svim nabrojanim slučajevima, kod Vas može biti povećan rizik od methemoglobinemije (poremećaj krvi), sa ozbiljnim neželjenim dejstvima (vidi tačku 4. Moguća neželjena dejstva).</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numPr>
          <w:ilvl w:val="0"/>
          <w:numId w:val="6"/>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 xml:space="preserve">Ako imate </w:t>
      </w:r>
      <w:r w:rsidRPr="002C56ED">
        <w:rPr>
          <w:rFonts w:ascii="Times New Roman" w:hAnsi="Times New Roman" w:cs="Times New Roman"/>
          <w:b/>
          <w:lang w:val="sr-Latn-ME" w:eastAsia="hr-HR"/>
        </w:rPr>
        <w:t>otvorene rane u ustima</w:t>
      </w:r>
      <w:r w:rsidRPr="002C56ED">
        <w:rPr>
          <w:rFonts w:ascii="Times New Roman" w:hAnsi="Times New Roman" w:cs="Times New Roman"/>
          <w:lang w:val="sr-Latn-ME" w:eastAsia="hr-HR"/>
        </w:rPr>
        <w:t>, nemojte koristiti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 zato što cetilpiridinijum hlorid usporava zarastanje rana.</w:t>
      </w:r>
    </w:p>
    <w:p w:rsidR="002C56ED" w:rsidRPr="002C56ED" w:rsidRDefault="002C56ED" w:rsidP="002C56ED">
      <w:pPr>
        <w:spacing w:after="0" w:line="240" w:lineRule="auto"/>
        <w:ind w:left="720"/>
        <w:jc w:val="both"/>
        <w:rPr>
          <w:rFonts w:ascii="Times New Roman" w:hAnsi="Times New Roman" w:cs="Times New Roman"/>
          <w:lang w:val="sr-Latn-ME" w:eastAsia="hr-HR"/>
        </w:rPr>
      </w:pPr>
    </w:p>
    <w:p w:rsidR="002C56ED" w:rsidRPr="002C56ED" w:rsidRDefault="002C56ED" w:rsidP="002C56ED">
      <w:pPr>
        <w:numPr>
          <w:ilvl w:val="0"/>
          <w:numId w:val="6"/>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 xml:space="preserve">Ako imate </w:t>
      </w:r>
      <w:r w:rsidRPr="002C56ED">
        <w:rPr>
          <w:rFonts w:ascii="Times New Roman" w:hAnsi="Times New Roman" w:cs="Times New Roman"/>
          <w:b/>
          <w:lang w:val="sr-Latn-ME" w:eastAsia="hr-HR"/>
        </w:rPr>
        <w:t>ozbiljnu infekciju praćenu jakim bolom u grlu, visokom temperaturom, glavoboljom i povraćanjem</w:t>
      </w:r>
      <w:r w:rsidRPr="002C56ED">
        <w:rPr>
          <w:rFonts w:ascii="Times New Roman" w:hAnsi="Times New Roman" w:cs="Times New Roman"/>
          <w:lang w:val="sr-Latn-ME" w:eastAsia="hr-HR"/>
        </w:rPr>
        <w:t>, obratite se ljekaru, naročito ako se simptomi ne poboljšaju nakon 3 dana.</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numPr>
          <w:ilvl w:val="0"/>
          <w:numId w:val="6"/>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Nemojte prskati sprej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w:t>
      </w:r>
      <w:r w:rsidRPr="002C56ED">
        <w:rPr>
          <w:rFonts w:ascii="Times New Roman" w:hAnsi="Times New Roman" w:cs="Times New Roman"/>
          <w:b/>
          <w:lang w:val="sr-Latn-ME" w:eastAsia="hr-HR"/>
        </w:rPr>
        <w:t xml:space="preserve"> u oči ili blizu njih i nemojte ga udisati</w:t>
      </w:r>
      <w:r w:rsidRPr="002C56ED">
        <w:rPr>
          <w:rFonts w:ascii="Times New Roman" w:hAnsi="Times New Roman" w:cs="Times New Roman"/>
          <w:lang w:val="sr-Latn-ME" w:eastAsia="hr-HR"/>
        </w:rPr>
        <w:t>.</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numPr>
          <w:ilvl w:val="0"/>
          <w:numId w:val="6"/>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Nakon upotrebe spreja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 može se javiti prolazno osjećanje peckanja, utrnulost u ustima i grlu ili problemi sa gutanjem. Možda će Vam biti teže da jedete i pijete ili može postojati veća </w:t>
      </w:r>
      <w:r w:rsidRPr="002C56ED">
        <w:rPr>
          <w:rFonts w:ascii="Times New Roman" w:hAnsi="Times New Roman" w:cs="Times New Roman"/>
          <w:lang w:val="sr-Latn-ME" w:eastAsia="hr-HR"/>
        </w:rPr>
        <w:lastRenderedPageBreak/>
        <w:t xml:space="preserve">vjerovatnoća da se ujedete za usne i/ili jezik. Zato </w:t>
      </w:r>
      <w:r w:rsidRPr="002C56ED">
        <w:rPr>
          <w:rFonts w:ascii="Times New Roman" w:hAnsi="Times New Roman" w:cs="Times New Roman"/>
          <w:b/>
          <w:lang w:val="sr-Latn-ME" w:eastAsia="hr-HR"/>
        </w:rPr>
        <w:t>nemojte jesti, piti, žvakati ili prati zube najmanje sat vremena nakon korišćenja ovog lijeka</w:t>
      </w:r>
      <w:r w:rsidRPr="002C56ED">
        <w:rPr>
          <w:rFonts w:ascii="Times New Roman" w:hAnsi="Times New Roman" w:cs="Times New Roman"/>
          <w:lang w:val="sr-Latn-ME" w:eastAsia="hr-HR"/>
        </w:rPr>
        <w:t>.</w:t>
      </w:r>
    </w:p>
    <w:p w:rsidR="002C56ED" w:rsidRPr="002C56ED" w:rsidRDefault="002C56ED" w:rsidP="002C56ED">
      <w:pPr>
        <w:spacing w:after="0" w:line="240" w:lineRule="auto"/>
        <w:ind w:left="720"/>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Lijek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 ne upotrebljavajte duže vrijeme ili previše često, jer doze veće od preporučenih povećavaju rizik od pojave ozbiljnih neželjenih dejstva.</w:t>
      </w:r>
    </w:p>
    <w:p w:rsidR="002C56ED" w:rsidRPr="002C56ED" w:rsidRDefault="002C56ED" w:rsidP="002C56ED">
      <w:pPr>
        <w:widowControl w:val="0"/>
        <w:numPr>
          <w:ilvl w:val="12"/>
          <w:numId w:val="0"/>
        </w:numPr>
        <w:spacing w:after="0" w:line="240" w:lineRule="auto"/>
        <w:ind w:right="-2"/>
        <w:jc w:val="both"/>
        <w:outlineLvl w:val="0"/>
        <w:rPr>
          <w:rFonts w:ascii="Times New Roman" w:hAnsi="Times New Roman" w:cs="Times New Roman"/>
          <w:b/>
          <w:lang w:val="sr-Latn-ME"/>
        </w:rPr>
      </w:pPr>
    </w:p>
    <w:p w:rsidR="002C56ED" w:rsidRPr="002C56ED" w:rsidRDefault="002C56ED" w:rsidP="002C56ED">
      <w:pPr>
        <w:widowControl w:val="0"/>
        <w:numPr>
          <w:ilvl w:val="12"/>
          <w:numId w:val="0"/>
        </w:numPr>
        <w:spacing w:after="0" w:line="240" w:lineRule="auto"/>
        <w:ind w:right="-2"/>
        <w:jc w:val="both"/>
        <w:outlineLvl w:val="0"/>
        <w:rPr>
          <w:rFonts w:ascii="Times New Roman" w:hAnsi="Times New Roman" w:cs="Times New Roman"/>
          <w:b/>
          <w:lang w:val="sr-Latn-ME"/>
        </w:rPr>
      </w:pPr>
      <w:r w:rsidRPr="002C56ED">
        <w:rPr>
          <w:rFonts w:ascii="Times New Roman" w:hAnsi="Times New Roman" w:cs="Times New Roman"/>
          <w:b/>
          <w:lang w:val="sr-Latn-ME"/>
        </w:rPr>
        <w:t>Djeca</w:t>
      </w:r>
    </w:p>
    <w:p w:rsidR="002C56ED" w:rsidRPr="002C56ED" w:rsidRDefault="002C56ED" w:rsidP="002C56ED">
      <w:pPr>
        <w:spacing w:after="0" w:line="240" w:lineRule="auto"/>
        <w:jc w:val="both"/>
        <w:rPr>
          <w:rFonts w:ascii="Times New Roman" w:hAnsi="Times New Roman" w:cs="Times New Roman"/>
          <w:color w:val="000000"/>
          <w:lang w:val="sr-Latn-ME"/>
        </w:rPr>
      </w:pPr>
      <w:r w:rsidRPr="002C56ED">
        <w:rPr>
          <w:rFonts w:ascii="Times New Roman" w:hAnsi="Times New Roman" w:cs="Times New Roman"/>
          <w:color w:val="000000"/>
          <w:lang w:val="sr-Latn-ME"/>
        </w:rPr>
        <w:t>Upotreba ovog lijeka ne preporučuje se kod djece mlađe od 6 godina zbog ograničenih podataka o bezbjednosti.</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Lijek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 ne sadrži saharozu, te ga mogu koristiti i pacijenti sa dijabetesom.</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keepNext/>
        <w:spacing w:after="0" w:line="240" w:lineRule="auto"/>
        <w:jc w:val="both"/>
        <w:outlineLvl w:val="1"/>
        <w:rPr>
          <w:rFonts w:ascii="Times New Roman" w:hAnsi="Times New Roman" w:cs="Times New Roman"/>
          <w:b/>
          <w:bCs/>
          <w:lang w:val="sr-Latn-ME" w:eastAsia="hr-HR"/>
        </w:rPr>
      </w:pPr>
      <w:r w:rsidRPr="002C56ED">
        <w:rPr>
          <w:rFonts w:ascii="Times New Roman" w:hAnsi="Times New Roman" w:cs="Times New Roman"/>
          <w:b/>
          <w:bCs/>
          <w:lang w:val="sr-Latn-ME" w:eastAsia="hr-HR"/>
        </w:rPr>
        <w:t>Primjena drugih ljekova</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Obavijestite svog ljekara ili farmaceuta ako uzimate ili ste donedavno uzimali neki drugi lijek, uključujući i one koje se nabavljaju bez ljekarskog recepta.</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Nije poznato da lijek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 utiče na djelovanje drugih ljekova.</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Uzimanje lijeka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b/>
          <w:bCs/>
          <w:lang w:val="sr-Latn-ME" w:eastAsia="hr-HR"/>
        </w:rPr>
        <w:t xml:space="preserve"> plus sa hranom ili pićima</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Nemojte piti mlijeko kada koristite Septolete plus zato što ono smanjuje njegovo antimikrobno djelovanje. Poslije upotrebe ovog lijeka nemojte jesti ni piti najmanje sat vremena.</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Primjena lijeka Septolete</w:t>
      </w:r>
      <w:r w:rsidRPr="002C56ED">
        <w:rPr>
          <w:rFonts w:ascii="Times New Roman" w:hAnsi="Times New Roman" w:cs="Times New Roman"/>
          <w:b/>
          <w:bCs/>
          <w:vertAlign w:val="superscript"/>
          <w:lang w:val="sr-Latn-ME" w:eastAsia="hr-HR"/>
        </w:rPr>
        <w:t xml:space="preserve">® </w:t>
      </w:r>
      <w:r w:rsidRPr="002C56ED">
        <w:rPr>
          <w:rFonts w:ascii="Times New Roman" w:hAnsi="Times New Roman" w:cs="Times New Roman"/>
          <w:b/>
          <w:bCs/>
          <w:lang w:val="sr-Latn-ME" w:eastAsia="hr-HR"/>
        </w:rPr>
        <w:t>plus u periodu trudnoće i dojenja</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Ako ste trudni ili dojite, mislite da biste mogli biti trudni ili planirate trudnoću, obratite se Vašem ljekaru ili farmaceutu za savjet prije nego uzmete ovaj lijek.</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Budući da o bezbejdnosti lijeka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 tokom trudnoće i dojenja nema dovoljno podataka, upotrebu u tim periodima ne preporučujemo.</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Uticaj lijeka Septolete</w:t>
      </w:r>
      <w:r w:rsidRPr="002C56ED">
        <w:rPr>
          <w:rFonts w:ascii="Times New Roman" w:hAnsi="Times New Roman" w:cs="Times New Roman"/>
          <w:b/>
          <w:bCs/>
          <w:vertAlign w:val="superscript"/>
          <w:lang w:val="sr-Latn-ME" w:eastAsia="hr-HR"/>
        </w:rPr>
        <w:t xml:space="preserve">® </w:t>
      </w:r>
      <w:r w:rsidRPr="002C56ED">
        <w:rPr>
          <w:rFonts w:ascii="Times New Roman" w:hAnsi="Times New Roman" w:cs="Times New Roman"/>
          <w:b/>
          <w:bCs/>
          <w:lang w:val="sr-Latn-ME" w:eastAsia="hr-HR"/>
        </w:rPr>
        <w:t>plus na upravljanje motornim vozilima i rukovanje mašinama</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Nije poznato da bi lijek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 uticao na sposobnost za vožnju i rukovanje mašinama.</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Važne informacije o nekim sastojcima lijeka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b/>
          <w:bCs/>
          <w:lang w:val="sr-Latn-ME" w:eastAsia="hr-HR"/>
        </w:rPr>
        <w:t xml:space="preserve"> plus</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Lijek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 sadrži malu količinu etanola (alkohola),</w:t>
      </w:r>
      <w:r w:rsidRPr="002C56ED">
        <w:rPr>
          <w:rFonts w:ascii="Times New Roman" w:hAnsi="Times New Roman" w:cs="Times New Roman"/>
          <w:lang w:val="sr-Latn-ME"/>
        </w:rPr>
        <w:t xml:space="preserve"> </w:t>
      </w:r>
      <w:r w:rsidRPr="002C56ED">
        <w:rPr>
          <w:rFonts w:ascii="Times New Roman" w:hAnsi="Times New Roman" w:cs="Times New Roman"/>
          <w:lang w:val="sr-Latn-ME" w:eastAsia="hr-HR"/>
        </w:rPr>
        <w:t>manje od 100 mg po dozi.</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3. KAKO SE UPOTREBLJAVA LIJEK SEPTOLETE® PLUS</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Lijek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 uzimajte uvijek tačno onako kako Vam je to objasnio Vaš ljekar. Ako ste u nedoumici, posavjetujte se sa ljekarom ili farmaceutom.</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keepNext/>
        <w:spacing w:after="0" w:line="240" w:lineRule="auto"/>
        <w:jc w:val="both"/>
        <w:outlineLvl w:val="2"/>
        <w:rPr>
          <w:rFonts w:ascii="Times New Roman" w:hAnsi="Times New Roman" w:cs="Times New Roman"/>
          <w:u w:val="single"/>
          <w:lang w:val="sr-Latn-ME" w:eastAsia="hr-HR"/>
        </w:rPr>
      </w:pPr>
      <w:r w:rsidRPr="002C56ED">
        <w:rPr>
          <w:rFonts w:ascii="Times New Roman" w:hAnsi="Times New Roman" w:cs="Times New Roman"/>
          <w:u w:val="single"/>
          <w:lang w:val="sr-Latn-ME" w:eastAsia="hr-HR"/>
        </w:rPr>
        <w:t>Odrasli i adolescenti stariji od 12 godina</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bCs/>
          <w:lang w:val="sr-Latn-ME" w:eastAsia="hr-HR"/>
        </w:rPr>
        <w:t xml:space="preserve">Za jednu dozu, raspršivač treba pritisnuti </w:t>
      </w:r>
      <w:r w:rsidRPr="002C56ED">
        <w:rPr>
          <w:rFonts w:ascii="Times New Roman" w:hAnsi="Times New Roman" w:cs="Times New Roman"/>
          <w:b/>
          <w:bCs/>
          <w:lang w:val="sr-Latn-ME" w:eastAsia="hr-HR"/>
        </w:rPr>
        <w:t>dva puta</w:t>
      </w:r>
      <w:r w:rsidRPr="002C56ED">
        <w:rPr>
          <w:rFonts w:ascii="Times New Roman" w:hAnsi="Times New Roman" w:cs="Times New Roman"/>
          <w:bCs/>
          <w:lang w:val="sr-Latn-ME" w:eastAsia="hr-HR"/>
        </w:rPr>
        <w:t xml:space="preserve">. Postupak se može ponoviti svakih </w:t>
      </w:r>
      <w:r w:rsidRPr="002C56ED">
        <w:rPr>
          <w:rFonts w:ascii="Times New Roman" w:hAnsi="Times New Roman" w:cs="Times New Roman"/>
          <w:lang w:val="sr-Latn-ME" w:eastAsia="hr-HR"/>
        </w:rPr>
        <w:t>2 do 3 sata, najviše 8 puta na dan.</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u w:val="single"/>
          <w:lang w:val="sr-Latn-ME" w:eastAsia="hr-HR"/>
        </w:rPr>
      </w:pPr>
      <w:r w:rsidRPr="002C56ED">
        <w:rPr>
          <w:rFonts w:ascii="Times New Roman" w:hAnsi="Times New Roman" w:cs="Times New Roman"/>
          <w:u w:val="single"/>
          <w:lang w:val="sr-Latn-ME" w:eastAsia="hr-HR"/>
        </w:rPr>
        <w:t>Djeca uzrasta od 6 do 12 godina</w:t>
      </w:r>
    </w:p>
    <w:p w:rsidR="002C56ED" w:rsidRPr="002C56ED" w:rsidRDefault="002C56ED" w:rsidP="002C56ED">
      <w:pPr>
        <w:spacing w:after="0" w:line="240" w:lineRule="auto"/>
        <w:jc w:val="both"/>
        <w:rPr>
          <w:rFonts w:ascii="Times New Roman" w:hAnsi="Times New Roman" w:cs="Times New Roman"/>
          <w:lang w:val="sr-Latn-ME"/>
        </w:rPr>
      </w:pPr>
      <w:r w:rsidRPr="002C56ED">
        <w:rPr>
          <w:rFonts w:ascii="Times New Roman" w:hAnsi="Times New Roman" w:cs="Times New Roman"/>
          <w:bCs/>
          <w:lang w:val="sr-Latn-ME" w:eastAsia="hr-HR"/>
        </w:rPr>
        <w:t xml:space="preserve">Za jednu dozu, raspršivač treba pritisnuti </w:t>
      </w:r>
      <w:r w:rsidRPr="002C56ED">
        <w:rPr>
          <w:rFonts w:ascii="Times New Roman" w:hAnsi="Times New Roman" w:cs="Times New Roman"/>
          <w:b/>
          <w:bCs/>
          <w:lang w:val="sr-Latn-ME" w:eastAsia="hr-HR"/>
        </w:rPr>
        <w:t>jednom</w:t>
      </w:r>
      <w:r w:rsidRPr="002C56ED">
        <w:rPr>
          <w:rFonts w:ascii="Times New Roman" w:hAnsi="Times New Roman" w:cs="Times New Roman"/>
          <w:bCs/>
          <w:lang w:val="sr-Latn-ME" w:eastAsia="hr-HR"/>
        </w:rPr>
        <w:t xml:space="preserve">. Postupak se može ponoviti svakih </w:t>
      </w:r>
      <w:r w:rsidRPr="002C56ED">
        <w:rPr>
          <w:rFonts w:ascii="Times New Roman" w:hAnsi="Times New Roman" w:cs="Times New Roman"/>
          <w:lang w:val="sr-Latn-ME" w:eastAsia="hr-HR"/>
        </w:rPr>
        <w:t xml:space="preserve">2 do 3 sata, najviše 8 puta na dan. </w:t>
      </w:r>
      <w:r w:rsidRPr="002C56ED">
        <w:rPr>
          <w:rFonts w:ascii="Times New Roman" w:hAnsi="Times New Roman" w:cs="Times New Roman"/>
          <w:b/>
          <w:lang w:val="sr-Latn-ME" w:eastAsia="hr-HR"/>
        </w:rPr>
        <w:t>P</w:t>
      </w:r>
      <w:r w:rsidRPr="002C56ED">
        <w:rPr>
          <w:rFonts w:ascii="Times New Roman" w:hAnsi="Times New Roman" w:cs="Times New Roman"/>
          <w:b/>
          <w:lang w:val="sr-Latn-ME"/>
        </w:rPr>
        <w:t>rimjena lijeka kod djece treba se odvijati pod nadzorom odraslih</w:t>
      </w:r>
      <w:r w:rsidRPr="002C56ED">
        <w:rPr>
          <w:rFonts w:ascii="Times New Roman" w:hAnsi="Times New Roman" w:cs="Times New Roman"/>
          <w:lang w:val="sr-Latn-ME"/>
        </w:rPr>
        <w:t>.</w:t>
      </w:r>
    </w:p>
    <w:p w:rsidR="002C56ED" w:rsidRPr="002C56ED" w:rsidRDefault="002C56ED" w:rsidP="002C56ED">
      <w:pPr>
        <w:keepNext/>
        <w:spacing w:after="0" w:line="240" w:lineRule="auto"/>
        <w:jc w:val="both"/>
        <w:outlineLvl w:val="2"/>
        <w:rPr>
          <w:rFonts w:ascii="Times New Roman" w:hAnsi="Times New Roman" w:cs="Times New Roman"/>
          <w:u w:val="single"/>
          <w:lang w:val="sr-Latn-ME" w:eastAsia="hr-HR"/>
        </w:rPr>
      </w:pPr>
      <w:r w:rsidRPr="002C56ED">
        <w:rPr>
          <w:rFonts w:ascii="Times New Roman" w:hAnsi="Times New Roman" w:cs="Times New Roman"/>
          <w:u w:val="single"/>
          <w:lang w:val="sr-Latn-ME" w:eastAsia="hr-HR"/>
        </w:rPr>
        <w:lastRenderedPageBreak/>
        <w:t>Stariji pacijenti</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Preporučena doza za starije pacijente je jednaka dozi za odrasle. Zbog istovremenog uzimanja drugih ljekova i drugih bolesti, stariji pacijenti (stariji od 65 godina) mogu biti izloženi većem riziku za pojavljivanje methemoglobinemije.</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Lijek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 ne upotrebljavajte duže od 7 dana uzastopno.</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keepNext/>
        <w:spacing w:after="0" w:line="240" w:lineRule="auto"/>
        <w:jc w:val="both"/>
        <w:outlineLvl w:val="3"/>
        <w:rPr>
          <w:rFonts w:ascii="Times New Roman" w:hAnsi="Times New Roman" w:cs="Times New Roman"/>
          <w:b/>
          <w:bCs/>
          <w:u w:val="single"/>
          <w:lang w:val="sr-Latn-ME" w:eastAsia="hr-HR"/>
        </w:rPr>
      </w:pPr>
      <w:r w:rsidRPr="002C56ED">
        <w:rPr>
          <w:rFonts w:ascii="Times New Roman" w:hAnsi="Times New Roman" w:cs="Times New Roman"/>
          <w:b/>
          <w:bCs/>
          <w:u w:val="single"/>
          <w:lang w:val="sr-Latn-ME" w:eastAsia="hr-HR"/>
        </w:rPr>
        <w:t>Način primjene</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Prije prve upotrebe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 ili ako nije bio korišćen duži vremenski period, raspršivač treba pritisnuti nekoliko puta (5 do 9 puta) i ispustiti malu količinu lijeka u vazduh ili u sudoperu. Nastavite sa pritiskanjem dok se ne pojavi fini sprej.</w:t>
      </w:r>
    </w:p>
    <w:p w:rsidR="002C56ED" w:rsidRPr="002C56ED" w:rsidRDefault="002C56ED" w:rsidP="002C56ED">
      <w:pPr>
        <w:spacing w:after="0" w:line="240" w:lineRule="auto"/>
        <w:jc w:val="both"/>
        <w:rPr>
          <w:rFonts w:ascii="Times New Roman" w:hAnsi="Times New Roman" w:cs="Times New Roman"/>
          <w:lang w:val="sr-Latn-ME" w:eastAsia="hr-HR"/>
        </w:rPr>
      </w:pPr>
    </w:p>
    <w:tbl>
      <w:tblPr>
        <w:tblpPr w:leftFromText="180" w:rightFromText="180" w:vertAnchor="text" w:tblpX="828" w:tblpY="1"/>
        <w:tblOverlap w:val="never"/>
        <w:tblW w:w="0" w:type="auto"/>
        <w:tblLook w:val="0000" w:firstRow="0" w:lastRow="0" w:firstColumn="0" w:lastColumn="0" w:noHBand="0" w:noVBand="0"/>
      </w:tblPr>
      <w:tblGrid>
        <w:gridCol w:w="3005"/>
        <w:gridCol w:w="3005"/>
      </w:tblGrid>
      <w:tr w:rsidR="002C56ED" w:rsidRPr="002C56ED" w:rsidTr="00BB3C31">
        <w:tc>
          <w:tcPr>
            <w:tcW w:w="3005" w:type="dxa"/>
          </w:tcPr>
          <w:p w:rsidR="002C56ED" w:rsidRPr="002C56ED" w:rsidRDefault="002C56ED" w:rsidP="002C56ED">
            <w:pPr>
              <w:spacing w:after="0" w:line="240" w:lineRule="auto"/>
              <w:jc w:val="both"/>
              <w:rPr>
                <w:rFonts w:ascii="Times New Roman" w:hAnsi="Times New Roman" w:cs="Times New Roman"/>
                <w:lang w:val="sr-Latn-ME"/>
              </w:rPr>
            </w:pPr>
            <w:r w:rsidRPr="002C56ED">
              <w:rPr>
                <w:rFonts w:ascii="Times New Roman" w:hAnsi="Times New Roman" w:cs="Times New Roman"/>
                <w:noProof/>
                <w:lang w:val="sr-Latn-ME" w:eastAsia="sr-Latn-ME"/>
              </w:rPr>
              <w:drawing>
                <wp:inline distT="0" distB="0" distL="0" distR="0">
                  <wp:extent cx="1412875" cy="1080770"/>
                  <wp:effectExtent l="0" t="0" r="0" b="5080"/>
                  <wp:docPr id="3" name="Picture 3" descr="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2875" cy="1080770"/>
                          </a:xfrm>
                          <a:prstGeom prst="rect">
                            <a:avLst/>
                          </a:prstGeom>
                          <a:noFill/>
                          <a:ln>
                            <a:noFill/>
                          </a:ln>
                        </pic:spPr>
                      </pic:pic>
                    </a:graphicData>
                  </a:graphic>
                </wp:inline>
              </w:drawing>
            </w:r>
          </w:p>
        </w:tc>
        <w:tc>
          <w:tcPr>
            <w:tcW w:w="3005" w:type="dxa"/>
          </w:tcPr>
          <w:p w:rsidR="002C56ED" w:rsidRPr="002C56ED" w:rsidRDefault="002C56ED" w:rsidP="002C56ED">
            <w:pPr>
              <w:spacing w:after="0" w:line="240" w:lineRule="auto"/>
              <w:jc w:val="both"/>
              <w:rPr>
                <w:rFonts w:ascii="Times New Roman" w:hAnsi="Times New Roman" w:cs="Times New Roman"/>
                <w:lang w:val="sr-Latn-ME"/>
              </w:rPr>
            </w:pPr>
          </w:p>
          <w:p w:rsidR="002C56ED" w:rsidRPr="002C56ED" w:rsidRDefault="002C56ED" w:rsidP="002C56ED">
            <w:pPr>
              <w:spacing w:after="0" w:line="240" w:lineRule="auto"/>
              <w:jc w:val="both"/>
              <w:rPr>
                <w:rFonts w:ascii="Times New Roman" w:hAnsi="Times New Roman" w:cs="Times New Roman"/>
                <w:lang w:val="sr-Latn-ME"/>
              </w:rPr>
            </w:pPr>
          </w:p>
          <w:p w:rsidR="002C56ED" w:rsidRPr="002C56ED" w:rsidRDefault="002C56ED" w:rsidP="002C56ED">
            <w:pPr>
              <w:spacing w:after="0" w:line="240" w:lineRule="auto"/>
              <w:jc w:val="both"/>
              <w:rPr>
                <w:rFonts w:ascii="Times New Roman" w:hAnsi="Times New Roman" w:cs="Times New Roman"/>
                <w:lang w:val="sr-Latn-ME"/>
              </w:rPr>
            </w:pPr>
            <w:r w:rsidRPr="002C56ED">
              <w:rPr>
                <w:rFonts w:ascii="Times New Roman" w:hAnsi="Times New Roman" w:cs="Times New Roman"/>
                <w:lang w:val="sr-Latn-ME" w:eastAsia="hr-HR"/>
              </w:rPr>
              <w:t>Prije upotrebe ukloniti plastični poklopac.</w:t>
            </w:r>
          </w:p>
        </w:tc>
      </w:tr>
    </w:tbl>
    <w:p w:rsidR="002C56ED" w:rsidRPr="002C56ED" w:rsidRDefault="002C56ED" w:rsidP="002C56ED">
      <w:pPr>
        <w:spacing w:after="0" w:line="240" w:lineRule="auto"/>
        <w:jc w:val="both"/>
        <w:rPr>
          <w:rFonts w:ascii="Times New Roman" w:hAnsi="Times New Roman" w:cs="Times New Roman"/>
          <w:lang w:val="sr-Latn-ME"/>
        </w:rPr>
      </w:pPr>
      <w:r w:rsidRPr="002C56ED">
        <w:rPr>
          <w:rFonts w:ascii="Times New Roman" w:hAnsi="Times New Roman" w:cs="Times New Roman"/>
          <w:lang w:val="sr-Latn-ME"/>
        </w:rPr>
        <w:br w:type="textWrapping" w:clear="all"/>
      </w:r>
    </w:p>
    <w:tbl>
      <w:tblPr>
        <w:tblW w:w="0" w:type="auto"/>
        <w:tblInd w:w="828" w:type="dxa"/>
        <w:tblLook w:val="0000" w:firstRow="0" w:lastRow="0" w:firstColumn="0" w:lastColumn="0" w:noHBand="0" w:noVBand="0"/>
      </w:tblPr>
      <w:tblGrid>
        <w:gridCol w:w="3005"/>
        <w:gridCol w:w="3005"/>
      </w:tblGrid>
      <w:tr w:rsidR="002C56ED" w:rsidRPr="002C56ED" w:rsidTr="00BB3C31">
        <w:tc>
          <w:tcPr>
            <w:tcW w:w="3005" w:type="dxa"/>
          </w:tcPr>
          <w:p w:rsidR="002C56ED" w:rsidRPr="002C56ED" w:rsidRDefault="002C56ED" w:rsidP="002C56ED">
            <w:pPr>
              <w:spacing w:after="0" w:line="240" w:lineRule="auto"/>
              <w:jc w:val="both"/>
              <w:rPr>
                <w:rFonts w:ascii="Times New Roman" w:hAnsi="Times New Roman" w:cs="Times New Roman"/>
                <w:lang w:val="sr-Latn-ME"/>
              </w:rPr>
            </w:pPr>
            <w:r w:rsidRPr="002C56ED">
              <w:rPr>
                <w:rFonts w:ascii="Times New Roman" w:hAnsi="Times New Roman" w:cs="Times New Roman"/>
                <w:noProof/>
                <w:lang w:val="sr-Latn-ME" w:eastAsia="sr-Latn-ME"/>
              </w:rPr>
              <w:drawing>
                <wp:inline distT="0" distB="0" distL="0" distR="0">
                  <wp:extent cx="1389380" cy="1080770"/>
                  <wp:effectExtent l="0" t="0" r="1270" b="5080"/>
                  <wp:docPr id="1" name="Picture 1" descr="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9380" cy="1080770"/>
                          </a:xfrm>
                          <a:prstGeom prst="rect">
                            <a:avLst/>
                          </a:prstGeom>
                          <a:noFill/>
                          <a:ln>
                            <a:noFill/>
                          </a:ln>
                        </pic:spPr>
                      </pic:pic>
                    </a:graphicData>
                  </a:graphic>
                </wp:inline>
              </w:drawing>
            </w:r>
          </w:p>
        </w:tc>
        <w:tc>
          <w:tcPr>
            <w:tcW w:w="3005" w:type="dxa"/>
          </w:tcPr>
          <w:p w:rsidR="002C56ED" w:rsidRPr="002C56ED" w:rsidRDefault="002C56ED" w:rsidP="002C56ED">
            <w:pPr>
              <w:spacing w:after="0" w:line="240" w:lineRule="auto"/>
              <w:jc w:val="both"/>
              <w:rPr>
                <w:rFonts w:ascii="Times New Roman" w:hAnsi="Times New Roman" w:cs="Times New Roman"/>
                <w:lang w:val="sr-Latn-ME"/>
              </w:rPr>
            </w:pPr>
          </w:p>
          <w:p w:rsidR="002C56ED" w:rsidRPr="002C56ED" w:rsidRDefault="002C56ED" w:rsidP="002771DE">
            <w:pPr>
              <w:pStyle w:val="NoSpacing"/>
              <w:rPr>
                <w:lang w:val="sr-Latn-ME"/>
              </w:rPr>
            </w:pPr>
            <w:r w:rsidRPr="002771DE">
              <w:rPr>
                <w:sz w:val="22"/>
                <w:szCs w:val="22"/>
                <w:lang w:val="sr-Latn-ME" w:eastAsia="hr-HR"/>
              </w:rPr>
              <w:t>Jako otvorite usta, usmjerite prskalicu spreja prema grlu i pritisnite raspršivač. Tokom prskanja zadržiti dah</w:t>
            </w:r>
            <w:r w:rsidRPr="002C56ED">
              <w:rPr>
                <w:lang w:val="sr-Latn-ME" w:eastAsia="hr-HR"/>
              </w:rPr>
              <w:t>.</w:t>
            </w:r>
          </w:p>
        </w:tc>
      </w:tr>
    </w:tbl>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Nakon svake upotrebe lijeka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 plastični poklopac vratiti na glavu raspršivača.</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Lijek Septolete</w:t>
      </w:r>
      <w:r w:rsidRPr="002C56ED">
        <w:rPr>
          <w:rFonts w:ascii="Times New Roman" w:hAnsi="Times New Roman" w:cs="Times New Roman"/>
          <w:b/>
          <w:bCs/>
          <w:vertAlign w:val="superscript"/>
          <w:lang w:val="sr-Latn-ME" w:eastAsia="hr-HR"/>
        </w:rPr>
        <w:t xml:space="preserve">® </w:t>
      </w:r>
      <w:r w:rsidRPr="002C56ED">
        <w:rPr>
          <w:rFonts w:ascii="Times New Roman" w:hAnsi="Times New Roman" w:cs="Times New Roman"/>
          <w:lang w:val="sr-Latn-ME" w:eastAsia="hr-HR"/>
        </w:rPr>
        <w:t>plus treba da koristi samo jedan pacijent.</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Kada se raspršivač pritisne jednom, otpušta se 0,15 ml rastvora koji sadrži 1,5 mg benzokaina i 0,3 mg cetilpiridinijum hlorida.</w:t>
      </w:r>
    </w:p>
    <w:p w:rsidR="002C56ED" w:rsidRPr="002C56ED" w:rsidRDefault="002C56ED" w:rsidP="002C56ED">
      <w:pPr>
        <w:spacing w:after="0" w:line="240" w:lineRule="auto"/>
        <w:jc w:val="both"/>
        <w:rPr>
          <w:rFonts w:ascii="Times New Roman" w:hAnsi="Times New Roman" w:cs="Times New Roman"/>
          <w:b/>
          <w:bCs/>
          <w:u w:val="single"/>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Ako ste uzeli više lijeka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b/>
          <w:bCs/>
          <w:lang w:val="sr-Latn-ME" w:eastAsia="hr-HR"/>
        </w:rPr>
        <w:t xml:space="preserve"> plus nego što je trebalo</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Imajući u vidu količinu aktivnih supstanci u pojedinačnoj dozi, rizik od predoziranja je minimalan. Upotreba doza koje su veće od preporučenih može da dovede do gastrointestinalnih problema kao što su mučnina, povraćanje i dijareja.</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Ako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 koristite suviše često ili ga koristite u velikim dozama duži vremenski period, može da se razvije poremećaj krvi koji se zove methemoglobinemija, u kome hemoglobin iz krvi ne može više da prenosi kiseonik u tkiva organizma. Ako primijetite simptome kao što su glavobolja, zamor, vrtoglavica i problemi sa disanjem nakon upotrebe ovog lijeka, odmah obavij estite ljekara i prestanite da uzimate ovaj lijek.</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Ako ste zaboravili da uzmete lijek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b/>
          <w:bCs/>
          <w:lang w:val="sr-Latn-ME" w:eastAsia="hr-HR"/>
        </w:rPr>
        <w:t xml:space="preserve"> plus</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Ne uzimajte duplu dozu da bi nadoknadili preskočenu dozu.</w:t>
      </w: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lang w:val="sr-Latn-ME" w:eastAsia="hr-HR"/>
        </w:rPr>
        <w:lastRenderedPageBreak/>
        <w:t>Ako imate bilo kakva dodatna pitanja o korišćenju ovog lijeka, obratite se ljekaru ili farmaceutu.</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4. MOGUĆA NEŽELJENA DEJSTVA</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Kao svi ljekovi, i lijek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 može da izazove neželjena dejstva, mada se ona ne moraju javiti kod svakoga.</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Povremena</w:t>
      </w:r>
      <w:r w:rsidRPr="002C56ED">
        <w:rPr>
          <w:rFonts w:ascii="Times New Roman" w:hAnsi="Times New Roman" w:cs="Times New Roman"/>
          <w:lang w:val="sr-Latn-ME"/>
        </w:rPr>
        <w:t xml:space="preserve"> (</w:t>
      </w:r>
      <w:r w:rsidRPr="002C56ED">
        <w:rPr>
          <w:rFonts w:ascii="Times New Roman" w:hAnsi="Times New Roman" w:cs="Times New Roman"/>
          <w:lang w:val="sr-Latn-ME" w:eastAsia="hr-HR"/>
        </w:rPr>
        <w:t>mogu se javiti kod najviše 1 od 100 pacijenata):</w:t>
      </w:r>
    </w:p>
    <w:p w:rsidR="002C56ED" w:rsidRPr="002C56ED" w:rsidRDefault="002C56ED" w:rsidP="002C56ED">
      <w:pPr>
        <w:numPr>
          <w:ilvl w:val="0"/>
          <w:numId w:val="1"/>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reakcija preosjetljivosti (alergijska reakcija). Ukoliko primijetite simptome kao što su osip, svrab, oticanje kože i otežano disanje, odmah obavijestite svog ljekara. Ako ste preosjetljivi na benzokain (poznat i pod hemijskim nazivom ester 4-aminobenzoeve kiseline), postoji mogućnost da ste takođe preosjetljivi i na druge lokalne anestetike iz iste grupe, npr. prokain, tetrakain.</w:t>
      </w:r>
    </w:p>
    <w:p w:rsidR="002C56ED" w:rsidRPr="002C56ED" w:rsidRDefault="002C56ED" w:rsidP="002C56ED">
      <w:pPr>
        <w:spacing w:after="0" w:line="240" w:lineRule="auto"/>
        <w:ind w:left="720"/>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Rijetka</w:t>
      </w:r>
      <w:r w:rsidRPr="002C56ED">
        <w:rPr>
          <w:rFonts w:ascii="Times New Roman" w:hAnsi="Times New Roman" w:cs="Times New Roman"/>
          <w:lang w:val="sr-Latn-ME"/>
        </w:rPr>
        <w:t xml:space="preserve"> (</w:t>
      </w:r>
      <w:r w:rsidRPr="002C56ED">
        <w:rPr>
          <w:rFonts w:ascii="Times New Roman" w:hAnsi="Times New Roman" w:cs="Times New Roman"/>
          <w:lang w:val="sr-Latn-ME" w:eastAsia="hr-HR"/>
        </w:rPr>
        <w:t>mogu se javiti kod najviše 1 od 1000 pacijenata):</w:t>
      </w:r>
    </w:p>
    <w:p w:rsidR="002C56ED" w:rsidRPr="002C56ED" w:rsidRDefault="002C56ED" w:rsidP="002C56ED">
      <w:pPr>
        <w:numPr>
          <w:ilvl w:val="0"/>
          <w:numId w:val="1"/>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gastrointestinalne smetnje, kao što su mučnina, povraćanje i proliv, pojavljuju se posebno kod uzimanja većih doza od propisanih.</w:t>
      </w:r>
    </w:p>
    <w:p w:rsidR="002C56ED" w:rsidRPr="002C56ED" w:rsidRDefault="002C56ED" w:rsidP="002C56ED">
      <w:pPr>
        <w:numPr>
          <w:ilvl w:val="0"/>
          <w:numId w:val="1"/>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methemoglobinemija, poremećaj krvi u kome hemoglobin iz krvi ne može više da prenosi kiseonik u tkiva organizma. Ako primijetite simptome kao što su glavobolja, zamor, vrtoglavica i probleme sa disanjem nakon upotrebe ovog lijeka, odmah obavijestite ljekara i prestanite da uzimate ovaj lijek.</w:t>
      </w:r>
    </w:p>
    <w:p w:rsidR="002C56ED" w:rsidRPr="002C56ED" w:rsidRDefault="002C56ED" w:rsidP="002C56ED">
      <w:pPr>
        <w:spacing w:after="0" w:line="240" w:lineRule="auto"/>
        <w:ind w:left="360"/>
        <w:jc w:val="both"/>
        <w:rPr>
          <w:rFonts w:ascii="Times New Roman" w:hAnsi="Times New Roman" w:cs="Times New Roman"/>
          <w:lang w:val="sr-Latn-ME" w:eastAsia="hr-HR"/>
        </w:rPr>
      </w:pPr>
    </w:p>
    <w:p w:rsidR="002C56ED" w:rsidRPr="002C56ED" w:rsidRDefault="002C56ED" w:rsidP="002C56ED">
      <w:pPr>
        <w:pStyle w:val="NoSpacing"/>
        <w:jc w:val="both"/>
        <w:rPr>
          <w:rFonts w:eastAsia="Calibri"/>
          <w:spacing w:val="-5"/>
          <w:sz w:val="22"/>
          <w:szCs w:val="22"/>
          <w:u w:val="single"/>
          <w:lang w:val="sr-Latn-ME"/>
        </w:rPr>
      </w:pPr>
      <w:r w:rsidRPr="002C56ED">
        <w:rPr>
          <w:rFonts w:eastAsia="Calibri"/>
          <w:spacing w:val="-5"/>
          <w:sz w:val="22"/>
          <w:szCs w:val="22"/>
          <w:u w:val="single"/>
          <w:lang w:val="sr-Latn-ME"/>
        </w:rPr>
        <w:t>Prijavljivanje sumnji na neželjena dejstva</w:t>
      </w:r>
    </w:p>
    <w:p w:rsidR="002C56ED" w:rsidRPr="002C56ED" w:rsidRDefault="002C56ED" w:rsidP="002C56ED">
      <w:pPr>
        <w:pStyle w:val="NoSpacing"/>
        <w:jc w:val="both"/>
        <w:rPr>
          <w:rFonts w:eastAsia="Calibri"/>
          <w:spacing w:val="-5"/>
          <w:sz w:val="22"/>
          <w:szCs w:val="22"/>
          <w:u w:val="single"/>
          <w:lang w:val="sr-Latn-ME"/>
        </w:rPr>
      </w:pPr>
    </w:p>
    <w:p w:rsidR="002C56ED" w:rsidRPr="002C56ED" w:rsidRDefault="002C56ED" w:rsidP="002C56ED">
      <w:pPr>
        <w:pStyle w:val="NoSpacing"/>
        <w:jc w:val="both"/>
        <w:rPr>
          <w:rFonts w:eastAsia="Calibri"/>
          <w:spacing w:val="-5"/>
          <w:sz w:val="22"/>
          <w:szCs w:val="22"/>
          <w:u w:val="single"/>
          <w:lang w:val="sr-Latn-ME"/>
        </w:rPr>
      </w:pPr>
      <w:r w:rsidRPr="002C56ED">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2C56ED">
        <w:rPr>
          <w:rFonts w:eastAsia="Calibri"/>
          <w:spacing w:val="-4"/>
          <w:sz w:val="22"/>
          <w:szCs w:val="22"/>
          <w:lang w:val="sr-Latn-ME"/>
        </w:rPr>
        <w:t xml:space="preserve">. </w:t>
      </w:r>
      <w:r w:rsidRPr="002C56ED">
        <w:rPr>
          <w:rFonts w:eastAsia="Calibri"/>
          <w:sz w:val="22"/>
          <w:szCs w:val="22"/>
          <w:lang w:val="sr-Latn-ME"/>
        </w:rPr>
        <w:t>Neželjena dejstva možete prijavljivati direktno kod zdravstvenih radnika, čime ćete pomoći u dobijanju više informacija o bezbjednosti ovog lijeka.</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5. KAKO ČUVATI LIJEK SEPTOLETE® PLUS</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Lijek čuvajte van domašaja i vidokruga djece!</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b/>
          <w:lang w:val="sr-Latn-ME" w:eastAsia="hr-HR"/>
        </w:rPr>
      </w:pPr>
      <w:r w:rsidRPr="002C56ED">
        <w:rPr>
          <w:rFonts w:ascii="Times New Roman" w:hAnsi="Times New Roman" w:cs="Times New Roman"/>
          <w:b/>
          <w:lang w:val="sr-Latn-ME" w:eastAsia="hr-HR"/>
        </w:rPr>
        <w:t>Rok upotrebe</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Rok upotrebe prije otvaranja: 2 godine.</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Rok upotrebe nakon prvog otvaranja: 3 mjeseca.</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Nemojte koristiti lijek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lang w:val="sr-Latn-ME" w:eastAsia="hr-HR"/>
        </w:rPr>
        <w:t xml:space="preserve"> plus poslije isteka roka upotrebe naznačenog na kutiji i plastičnoj bočici. Rok upotrebe ističe poslednjeg dana navedenog mjeseca.</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b/>
          <w:lang w:val="sr-Latn-ME" w:eastAsia="hr-HR"/>
        </w:rPr>
      </w:pPr>
      <w:r w:rsidRPr="002C56ED">
        <w:rPr>
          <w:rFonts w:ascii="Times New Roman" w:hAnsi="Times New Roman" w:cs="Times New Roman"/>
          <w:b/>
          <w:lang w:val="sr-Latn-ME" w:eastAsia="hr-HR"/>
        </w:rPr>
        <w:t>Čuvanje</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Čuvati na temperaturi do 25 °C.</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Ljekove ne treba bacati u kanalizaciju, niti kućni otpad. Pitajte svog farmaceuta kako da uklonite ljekove koji Vam više nijesu potrebni. Ove mjere pomažu očuvanju životne sredine.</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Neupotrijebljeni lijek se uništava u skladu sa važećim propisima.</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lastRenderedPageBreak/>
        <w:t>6. DODATNE INFORMACIJE</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keepNext/>
        <w:spacing w:after="0" w:line="240" w:lineRule="auto"/>
        <w:jc w:val="both"/>
        <w:outlineLvl w:val="1"/>
        <w:rPr>
          <w:rFonts w:ascii="Times New Roman" w:hAnsi="Times New Roman" w:cs="Times New Roman"/>
          <w:b/>
          <w:bCs/>
          <w:lang w:val="sr-Latn-ME" w:eastAsia="hr-HR"/>
        </w:rPr>
      </w:pPr>
      <w:r w:rsidRPr="002C56ED">
        <w:rPr>
          <w:rFonts w:ascii="Times New Roman" w:hAnsi="Times New Roman" w:cs="Times New Roman"/>
          <w:b/>
          <w:bCs/>
          <w:lang w:val="sr-Latn-ME" w:eastAsia="hr-HR"/>
        </w:rPr>
        <w:t>Šta sadrži lijek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b/>
          <w:bCs/>
          <w:lang w:val="sr-Latn-ME" w:eastAsia="hr-HR"/>
        </w:rPr>
        <w:t xml:space="preserve"> plus</w:t>
      </w:r>
    </w:p>
    <w:p w:rsidR="002C56ED" w:rsidRPr="002C56ED" w:rsidRDefault="002C56ED" w:rsidP="002C56ED">
      <w:pPr>
        <w:numPr>
          <w:ilvl w:val="0"/>
          <w:numId w:val="1"/>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Aktivne supstance su benzokain i cetilpiridinijum hlorid. 1 ml spreja za usnu sluznicu, rastvora, sadrži 10 mg benzokaina i 2 mg cetilpiridinijum hlorida. 1 mlaz spreja sadrži 0,15 ml rastvora koji sadrži 1,5 mg benzokaina i 0,3 mg cetilpiridinijum hlorida.</w:t>
      </w:r>
    </w:p>
    <w:p w:rsidR="002C56ED" w:rsidRPr="002C56ED" w:rsidRDefault="002C56ED" w:rsidP="002C56ED">
      <w:pPr>
        <w:numPr>
          <w:ilvl w:val="0"/>
          <w:numId w:val="1"/>
        </w:num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Pomoćne supstance su 96 % etanol, glicerol, saharin natrijum, ulje peperminta i prečišćenu vodu.</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Kako izgleda lijek Septolete</w:t>
      </w:r>
      <w:r w:rsidRPr="002C56ED">
        <w:rPr>
          <w:rFonts w:ascii="Times New Roman" w:hAnsi="Times New Roman" w:cs="Times New Roman"/>
          <w:b/>
          <w:bCs/>
          <w:vertAlign w:val="superscript"/>
          <w:lang w:val="sr-Latn-ME" w:eastAsia="hr-HR"/>
        </w:rPr>
        <w:t>®</w:t>
      </w:r>
      <w:r w:rsidRPr="002C56ED">
        <w:rPr>
          <w:rFonts w:ascii="Times New Roman" w:hAnsi="Times New Roman" w:cs="Times New Roman"/>
          <w:b/>
          <w:bCs/>
          <w:lang w:val="sr-Latn-ME" w:eastAsia="hr-HR"/>
        </w:rPr>
        <w:t xml:space="preserve"> plus i sadržaj pakovanja</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Sprej za usnu sluznicu, rastvor je bistar, bezbojni do žućkast rastvor.</w:t>
      </w:r>
    </w:p>
    <w:p w:rsidR="0055248A"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Na raspolaganju su kutije sa 30 ml spreja za usnu sluznicu, rastvora, u plastičn</w:t>
      </w:r>
      <w:r w:rsidR="0055248A">
        <w:rPr>
          <w:rFonts w:ascii="Times New Roman" w:hAnsi="Times New Roman" w:cs="Times New Roman"/>
          <w:lang w:val="sr-Latn-ME" w:eastAsia="hr-HR"/>
        </w:rPr>
        <w:t>om sprej kontejneru</w:t>
      </w:r>
      <w:r w:rsidR="0055248A" w:rsidRPr="0055248A">
        <w:t xml:space="preserve"> </w:t>
      </w:r>
      <w:r w:rsidR="0055248A" w:rsidRPr="0055248A">
        <w:rPr>
          <w:rFonts w:ascii="Times New Roman" w:hAnsi="Times New Roman" w:cs="Times New Roman"/>
          <w:lang w:val="sr-Latn-ME" w:eastAsia="hr-HR"/>
        </w:rPr>
        <w:t xml:space="preserve">sa sprej pumpicom i </w:t>
      </w:r>
      <w:r w:rsidR="0055248A">
        <w:rPr>
          <w:rFonts w:ascii="Times New Roman" w:hAnsi="Times New Roman" w:cs="Times New Roman"/>
          <w:lang w:val="sr-Latn-ME" w:eastAsia="hr-HR"/>
        </w:rPr>
        <w:t>poklopcem.</w:t>
      </w:r>
      <w:r w:rsidR="0055248A" w:rsidRPr="0055248A">
        <w:rPr>
          <w:rFonts w:ascii="Times New Roman" w:hAnsi="Times New Roman" w:cs="Times New Roman"/>
          <w:lang w:val="sr-Latn-ME" w:eastAsia="hr-HR"/>
        </w:rPr>
        <w:t xml:space="preserve"> </w:t>
      </w:r>
    </w:p>
    <w:p w:rsidR="0055248A" w:rsidRDefault="0055248A"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 xml:space="preserve">Nosilac dozvole i proizvođač: </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Nosilac dozvole</w:t>
      </w:r>
    </w:p>
    <w:p w:rsidR="002C56ED" w:rsidRPr="002C56ED" w:rsidRDefault="002C56ED" w:rsidP="002C56ED">
      <w:pPr>
        <w:autoSpaceDE w:val="0"/>
        <w:autoSpaceDN w:val="0"/>
        <w:adjustRightInd w:val="0"/>
        <w:spacing w:after="0" w:line="240" w:lineRule="auto"/>
        <w:ind w:left="1985" w:hanging="1985"/>
        <w:jc w:val="both"/>
        <w:rPr>
          <w:rFonts w:ascii="Times New Roman" w:hAnsi="Times New Roman" w:cs="Times New Roman"/>
          <w:lang w:val="sr-Latn-ME"/>
        </w:rPr>
      </w:pPr>
      <w:r w:rsidRPr="002C56ED">
        <w:rPr>
          <w:rFonts w:ascii="Times New Roman" w:hAnsi="Times New Roman" w:cs="Times New Roman"/>
          <w:lang w:val="sr-Latn-ME"/>
        </w:rPr>
        <w:t>D.S.D „KRKA</w:t>
      </w:r>
      <w:r w:rsidR="00B745AE">
        <w:rPr>
          <w:rFonts w:ascii="Times New Roman" w:hAnsi="Times New Roman" w:cs="Times New Roman"/>
          <w:lang w:val="sr-Latn-ME"/>
        </w:rPr>
        <w:t xml:space="preserve"> d.d.</w:t>
      </w:r>
      <w:r w:rsidRPr="002C56ED">
        <w:rPr>
          <w:rFonts w:ascii="Times New Roman" w:hAnsi="Times New Roman" w:cs="Times New Roman"/>
          <w:lang w:val="sr-Latn-ME"/>
        </w:rPr>
        <w:t xml:space="preserve"> Novo mesto“ - predstavništvo P</w:t>
      </w:r>
      <w:bookmarkStart w:id="0" w:name="_GoBack"/>
      <w:bookmarkEnd w:id="0"/>
      <w:r w:rsidRPr="002C56ED">
        <w:rPr>
          <w:rFonts w:ascii="Times New Roman" w:hAnsi="Times New Roman" w:cs="Times New Roman"/>
          <w:lang w:val="sr-Latn-ME"/>
        </w:rPr>
        <w:t>odgorica,</w:t>
      </w:r>
    </w:p>
    <w:p w:rsidR="002C56ED" w:rsidRPr="002C56ED" w:rsidRDefault="002C56ED" w:rsidP="002C56ED">
      <w:pPr>
        <w:autoSpaceDE w:val="0"/>
        <w:autoSpaceDN w:val="0"/>
        <w:adjustRightInd w:val="0"/>
        <w:spacing w:after="0" w:line="240" w:lineRule="auto"/>
        <w:ind w:right="71"/>
        <w:jc w:val="both"/>
        <w:rPr>
          <w:rFonts w:ascii="Times New Roman" w:hAnsi="Times New Roman" w:cs="Times New Roman"/>
          <w:lang w:val="sr-Latn-ME"/>
        </w:rPr>
      </w:pPr>
      <w:r w:rsidRPr="002C56ED">
        <w:rPr>
          <w:rFonts w:ascii="Times New Roman" w:hAnsi="Times New Roman" w:cs="Times New Roman"/>
          <w:lang w:val="sr-Latn-ME"/>
        </w:rPr>
        <w:t>Svetlane Kane Radević br. 3, 81000 Podgorica, Crna Gora</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Proizvođač</w:t>
      </w:r>
    </w:p>
    <w:p w:rsidR="002C56ED" w:rsidRPr="002C56ED" w:rsidRDefault="00B745AE" w:rsidP="002C56ED">
      <w:pPr>
        <w:spacing w:after="0" w:line="240" w:lineRule="auto"/>
        <w:jc w:val="both"/>
        <w:rPr>
          <w:rFonts w:ascii="Times New Roman" w:hAnsi="Times New Roman" w:cs="Times New Roman"/>
          <w:lang w:val="sr-Latn-ME" w:eastAsia="hr-HR"/>
        </w:rPr>
      </w:pPr>
      <w:r>
        <w:rPr>
          <w:rFonts w:ascii="Times New Roman" w:hAnsi="Times New Roman" w:cs="Times New Roman"/>
          <w:lang w:val="sr-Latn-ME" w:eastAsia="hr-HR"/>
        </w:rPr>
        <w:t>KRKA</w:t>
      </w:r>
      <w:r w:rsidR="002C56ED" w:rsidRPr="002C56ED">
        <w:rPr>
          <w:rFonts w:ascii="Times New Roman" w:hAnsi="Times New Roman" w:cs="Times New Roman"/>
          <w:lang w:val="sr-Latn-ME" w:eastAsia="hr-HR"/>
        </w:rPr>
        <w:t xml:space="preserve"> d. d., Novo mesto, Šmarješka cesta 6, 8501 Novo mesto, Slovenija</w:t>
      </w:r>
    </w:p>
    <w:p w:rsidR="002C56ED" w:rsidRPr="002C56ED" w:rsidRDefault="002C56ED"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Ovo uputstvo je poslednji put odobreno</w:t>
      </w:r>
    </w:p>
    <w:p w:rsidR="002C56ED" w:rsidRPr="002771DE" w:rsidRDefault="002771DE" w:rsidP="002C56ED">
      <w:pPr>
        <w:spacing w:after="0" w:line="240" w:lineRule="auto"/>
        <w:jc w:val="both"/>
        <w:rPr>
          <w:rFonts w:ascii="Times New Roman" w:hAnsi="Times New Roman" w:cs="Times New Roman"/>
          <w:bCs/>
          <w:lang w:val="sr-Latn-ME" w:eastAsia="hr-HR"/>
        </w:rPr>
      </w:pPr>
      <w:r>
        <w:rPr>
          <w:rFonts w:ascii="Times New Roman" w:hAnsi="Times New Roman" w:cs="Times New Roman"/>
          <w:bCs/>
          <w:lang w:val="sr-Latn-ME" w:eastAsia="hr-HR"/>
        </w:rPr>
        <w:t>Januar, 2017.godine</w:t>
      </w:r>
    </w:p>
    <w:p w:rsidR="002771DE" w:rsidRPr="002C56ED" w:rsidRDefault="002771DE" w:rsidP="002C56ED">
      <w:pPr>
        <w:spacing w:after="0" w:line="240" w:lineRule="auto"/>
        <w:jc w:val="both"/>
        <w:rPr>
          <w:rFonts w:ascii="Times New Roman" w:hAnsi="Times New Roman" w:cs="Times New Roman"/>
          <w:b/>
          <w:bCs/>
          <w:lang w:val="sr-Latn-ME" w:eastAsia="hr-HR"/>
        </w:rPr>
      </w:pPr>
    </w:p>
    <w:p w:rsidR="002C56ED" w:rsidRPr="002C56ED" w:rsidRDefault="002C56ED" w:rsidP="002C56ED">
      <w:pPr>
        <w:spacing w:after="0" w:line="240" w:lineRule="auto"/>
        <w:jc w:val="both"/>
        <w:rPr>
          <w:rFonts w:ascii="Times New Roman" w:hAnsi="Times New Roman" w:cs="Times New Roman"/>
          <w:b/>
          <w:bCs/>
          <w:lang w:val="sr-Latn-ME" w:eastAsia="hr-HR"/>
        </w:rPr>
      </w:pPr>
      <w:r w:rsidRPr="002C56ED">
        <w:rPr>
          <w:rFonts w:ascii="Times New Roman" w:hAnsi="Times New Roman" w:cs="Times New Roman"/>
          <w:b/>
          <w:bCs/>
          <w:lang w:val="sr-Latn-ME" w:eastAsia="hr-HR"/>
        </w:rPr>
        <w:t xml:space="preserve">Režim izdavanja lijeka </w:t>
      </w:r>
    </w:p>
    <w:p w:rsidR="002C56ED" w:rsidRPr="002C56ED" w:rsidRDefault="002C56ED" w:rsidP="002C56ED">
      <w:pPr>
        <w:spacing w:after="0" w:line="240" w:lineRule="auto"/>
        <w:jc w:val="both"/>
        <w:rPr>
          <w:rFonts w:ascii="Times New Roman" w:hAnsi="Times New Roman" w:cs="Times New Roman"/>
          <w:lang w:val="sr-Latn-ME" w:eastAsia="hr-HR"/>
        </w:rPr>
      </w:pPr>
      <w:r w:rsidRPr="002C56ED">
        <w:rPr>
          <w:rFonts w:ascii="Times New Roman" w:hAnsi="Times New Roman" w:cs="Times New Roman"/>
          <w:lang w:val="sr-Latn-ME" w:eastAsia="hr-HR"/>
        </w:rPr>
        <w:t>Lijek se može izdavati bez ljekarskog recepta.</w:t>
      </w:r>
    </w:p>
    <w:p w:rsidR="002C56ED" w:rsidRPr="002C56ED" w:rsidRDefault="002C56ED" w:rsidP="002C56ED">
      <w:pPr>
        <w:spacing w:after="0" w:line="240" w:lineRule="auto"/>
        <w:jc w:val="both"/>
        <w:rPr>
          <w:rFonts w:ascii="Times New Roman" w:hAnsi="Times New Roman" w:cs="Times New Roman"/>
          <w:lang w:val="sr-Latn-ME" w:eastAsia="hr-HR"/>
        </w:rPr>
      </w:pPr>
    </w:p>
    <w:p w:rsidR="002C56ED" w:rsidRDefault="002C56ED" w:rsidP="002C56ED">
      <w:pPr>
        <w:spacing w:after="0" w:line="240" w:lineRule="auto"/>
        <w:jc w:val="both"/>
        <w:rPr>
          <w:rFonts w:ascii="Times New Roman" w:hAnsi="Times New Roman" w:cs="Times New Roman"/>
          <w:b/>
          <w:lang w:val="sr-Latn-ME" w:eastAsia="hr-HR"/>
        </w:rPr>
      </w:pPr>
      <w:r w:rsidRPr="002C56ED">
        <w:rPr>
          <w:rFonts w:ascii="Times New Roman" w:hAnsi="Times New Roman" w:cs="Times New Roman"/>
          <w:b/>
          <w:lang w:val="sr-Latn-ME" w:eastAsia="hr-HR"/>
        </w:rPr>
        <w:t>Broj i datum dozvole:</w:t>
      </w:r>
    </w:p>
    <w:p w:rsidR="0084296B" w:rsidRDefault="002771DE" w:rsidP="002771DE">
      <w:pPr>
        <w:spacing w:after="0" w:line="240" w:lineRule="auto"/>
        <w:rPr>
          <w:rFonts w:ascii="Times New Roman" w:eastAsia="Times New Roman" w:hAnsi="Times New Roman" w:cs="Times New Roman"/>
          <w:lang w:val="sr-Latn-ME" w:eastAsia="hr-HR"/>
        </w:rPr>
      </w:pPr>
      <w:r w:rsidRPr="002C56ED">
        <w:rPr>
          <w:rFonts w:ascii="Times New Roman" w:eastAsia="Times New Roman" w:hAnsi="Times New Roman" w:cs="Times New Roman"/>
          <w:lang w:val="sr-Latn-ME" w:eastAsia="hr-HR"/>
        </w:rPr>
        <w:t>Septolete</w:t>
      </w:r>
      <w:r w:rsidRPr="002C56ED">
        <w:rPr>
          <w:rFonts w:ascii="Times New Roman" w:eastAsia="Times New Roman" w:hAnsi="Times New Roman" w:cs="Times New Roman"/>
          <w:bCs/>
          <w:vertAlign w:val="superscript"/>
          <w:lang w:val="sr-Latn-ME" w:eastAsia="hr-HR"/>
        </w:rPr>
        <w:t>®</w:t>
      </w:r>
      <w:r w:rsidRPr="002C56ED">
        <w:rPr>
          <w:rFonts w:ascii="Times New Roman" w:eastAsia="Times New Roman" w:hAnsi="Times New Roman" w:cs="Times New Roman"/>
          <w:lang w:val="sr-Latn-ME" w:eastAsia="hr-HR"/>
        </w:rPr>
        <w:t xml:space="preserve"> plus, sprej za usnu sluznicu, rastvor,10 mg/ml + 2 mg/ml, </w:t>
      </w:r>
      <w:r w:rsidR="0055248A">
        <w:rPr>
          <w:rFonts w:ascii="Times New Roman" w:eastAsia="Times New Roman" w:hAnsi="Times New Roman" w:cs="Times New Roman"/>
          <w:lang w:val="sr-Latn-ME" w:eastAsia="hr-HR"/>
        </w:rPr>
        <w:t>sprej kontejner</w:t>
      </w:r>
      <w:r w:rsidRPr="002C56ED">
        <w:rPr>
          <w:rFonts w:ascii="Times New Roman" w:eastAsia="Times New Roman" w:hAnsi="Times New Roman" w:cs="Times New Roman"/>
          <w:lang w:val="sr-Latn-ME" w:eastAsia="hr-HR"/>
        </w:rPr>
        <w:t>, 1x30 ml</w:t>
      </w:r>
      <w:r>
        <w:rPr>
          <w:rFonts w:ascii="Times New Roman" w:eastAsia="Times New Roman" w:hAnsi="Times New Roman" w:cs="Times New Roman"/>
          <w:lang w:val="sr-Latn-ME" w:eastAsia="hr-HR"/>
        </w:rPr>
        <w:t>:</w:t>
      </w:r>
    </w:p>
    <w:p w:rsidR="002771DE" w:rsidRPr="00237B23" w:rsidRDefault="002771DE" w:rsidP="002771DE">
      <w:pPr>
        <w:spacing w:after="0" w:line="240" w:lineRule="auto"/>
        <w:rPr>
          <w:rFonts w:ascii="Times New Roman" w:eastAsia="Times New Roman" w:hAnsi="Times New Roman" w:cs="Times New Roman"/>
          <w:lang w:val="sr-Latn-ME" w:eastAsia="hr-HR"/>
        </w:rPr>
      </w:pPr>
      <w:r>
        <w:rPr>
          <w:rFonts w:ascii="Times New Roman" w:eastAsia="Times New Roman" w:hAnsi="Times New Roman" w:cs="Times New Roman"/>
          <w:lang w:val="sr-Latn-ME" w:eastAsia="hr-HR"/>
        </w:rPr>
        <w:t xml:space="preserve"> 2030/17/336-5486</w:t>
      </w:r>
      <w:r w:rsidR="0084296B">
        <w:rPr>
          <w:rFonts w:ascii="Times New Roman" w:eastAsia="Times New Roman" w:hAnsi="Times New Roman" w:cs="Times New Roman"/>
          <w:lang w:val="sr-Latn-ME" w:eastAsia="hr-HR"/>
        </w:rPr>
        <w:t xml:space="preserve"> </w:t>
      </w:r>
      <w:r>
        <w:rPr>
          <w:rFonts w:ascii="Times New Roman" w:eastAsia="Times New Roman" w:hAnsi="Times New Roman" w:cs="Times New Roman"/>
          <w:lang w:val="sr-Latn-ME" w:eastAsia="hr-HR"/>
        </w:rPr>
        <w:t>od 16.01.2017. godine</w:t>
      </w:r>
    </w:p>
    <w:p w:rsidR="002771DE" w:rsidRPr="00237B23" w:rsidRDefault="002771DE" w:rsidP="002771DE">
      <w:pPr>
        <w:spacing w:after="0" w:line="240" w:lineRule="auto"/>
        <w:jc w:val="both"/>
        <w:rPr>
          <w:rFonts w:ascii="Times New Roman" w:eastAsia="Times New Roman" w:hAnsi="Times New Roman" w:cs="Times New Roman"/>
          <w:lang w:val="sr-Latn-ME" w:eastAsia="hr-HR"/>
        </w:rPr>
      </w:pPr>
    </w:p>
    <w:p w:rsidR="002771DE" w:rsidRPr="002C56ED" w:rsidRDefault="002771DE" w:rsidP="002771DE">
      <w:pPr>
        <w:spacing w:after="0" w:line="240" w:lineRule="auto"/>
        <w:rPr>
          <w:rFonts w:ascii="Times New Roman" w:eastAsia="Times New Roman" w:hAnsi="Times New Roman" w:cs="Times New Roman"/>
          <w:lang w:val="sr-Latn-ME" w:eastAsia="hr-HR"/>
        </w:rPr>
      </w:pPr>
    </w:p>
    <w:p w:rsidR="002771DE" w:rsidRPr="002C56ED" w:rsidRDefault="002771DE" w:rsidP="002C56ED">
      <w:pPr>
        <w:spacing w:after="0" w:line="240" w:lineRule="auto"/>
        <w:jc w:val="both"/>
        <w:rPr>
          <w:rFonts w:ascii="Times New Roman" w:hAnsi="Times New Roman" w:cs="Times New Roman"/>
          <w:b/>
          <w:lang w:val="sr-Latn-ME"/>
        </w:rPr>
      </w:pPr>
    </w:p>
    <w:p w:rsidR="002C56ED" w:rsidRPr="002C56ED" w:rsidRDefault="002C56ED" w:rsidP="002C56ED">
      <w:pPr>
        <w:spacing w:after="0" w:line="240" w:lineRule="auto"/>
        <w:jc w:val="both"/>
        <w:rPr>
          <w:rFonts w:ascii="Times New Roman" w:hAnsi="Times New Roman" w:cs="Times New Roman"/>
          <w:lang w:val="sr-Latn-ME"/>
        </w:rPr>
      </w:pPr>
    </w:p>
    <w:p w:rsidR="009318B4" w:rsidRPr="002C56ED" w:rsidRDefault="00F1527C" w:rsidP="002C56ED">
      <w:pPr>
        <w:tabs>
          <w:tab w:val="left" w:pos="2751"/>
        </w:tabs>
        <w:spacing w:after="0" w:line="240" w:lineRule="auto"/>
        <w:jc w:val="both"/>
        <w:rPr>
          <w:rFonts w:ascii="Times New Roman" w:hAnsi="Times New Roman" w:cs="Times New Roman"/>
          <w:lang w:val="sr-Latn-ME"/>
        </w:rPr>
      </w:pPr>
      <w:r w:rsidRPr="002C56ED">
        <w:rPr>
          <w:rFonts w:ascii="Times New Roman" w:hAnsi="Times New Roman" w:cs="Times New Roman"/>
          <w:lang w:val="sr-Latn-ME"/>
        </w:rPr>
        <w:tab/>
      </w:r>
    </w:p>
    <w:sectPr w:rsidR="009318B4" w:rsidRPr="002C56ED"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DB1" w:rsidRDefault="00F14DB1" w:rsidP="00FF2B5A">
      <w:pPr>
        <w:spacing w:after="0" w:line="240" w:lineRule="auto"/>
      </w:pPr>
      <w:r>
        <w:separator/>
      </w:r>
    </w:p>
  </w:endnote>
  <w:endnote w:type="continuationSeparator" w:id="0">
    <w:p w:rsidR="00F14DB1" w:rsidRDefault="00F14DB1"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B745AE">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B745AE">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DB1" w:rsidRDefault="00F14DB1" w:rsidP="00FF2B5A">
      <w:pPr>
        <w:spacing w:after="0" w:line="240" w:lineRule="auto"/>
      </w:pPr>
      <w:r>
        <w:separator/>
      </w:r>
    </w:p>
  </w:footnote>
  <w:footnote w:type="continuationSeparator" w:id="0">
    <w:p w:rsidR="00F14DB1" w:rsidRDefault="00F14DB1"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1A95714A"/>
    <w:multiLevelType w:val="hybridMultilevel"/>
    <w:tmpl w:val="C70A70E6"/>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C337A3D"/>
    <w:multiLevelType w:val="hybridMultilevel"/>
    <w:tmpl w:val="BD9A6E20"/>
    <w:lvl w:ilvl="0" w:tplc="EB547BE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2E0A04B4"/>
    <w:multiLevelType w:val="hybridMultilevel"/>
    <w:tmpl w:val="27A65634"/>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C541DD"/>
    <w:multiLevelType w:val="hybridMultilevel"/>
    <w:tmpl w:val="0D062554"/>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startOverride w:val="1"/>
    </w:lvlOverride>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771DE"/>
    <w:rsid w:val="002C56ED"/>
    <w:rsid w:val="00461135"/>
    <w:rsid w:val="0055248A"/>
    <w:rsid w:val="00713BF3"/>
    <w:rsid w:val="00747C4B"/>
    <w:rsid w:val="0084296B"/>
    <w:rsid w:val="00883AF2"/>
    <w:rsid w:val="009318B4"/>
    <w:rsid w:val="00934541"/>
    <w:rsid w:val="00A06058"/>
    <w:rsid w:val="00B234CE"/>
    <w:rsid w:val="00B34AF2"/>
    <w:rsid w:val="00B745AE"/>
    <w:rsid w:val="00C4240B"/>
    <w:rsid w:val="00D45AFE"/>
    <w:rsid w:val="00DD2661"/>
    <w:rsid w:val="00E0627A"/>
    <w:rsid w:val="00EB2A93"/>
    <w:rsid w:val="00F14DB1"/>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2C56ED"/>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2C56ED"/>
    <w:rPr>
      <w:rFonts w:ascii="Times New Roman" w:eastAsia="Times New Roman" w:hAnsi="Times New Roman" w:cs="Times New Roman"/>
      <w:b/>
      <w:sz w:val="24"/>
      <w:szCs w:val="20"/>
      <w:u w:val="single"/>
      <w:lang w:eastAsia="sl-SI"/>
    </w:rPr>
  </w:style>
  <w:style w:type="paragraph" w:styleId="ListParagraph">
    <w:name w:val="List Paragraph"/>
    <w:basedOn w:val="Normal"/>
    <w:uiPriority w:val="34"/>
    <w:qFormat/>
    <w:rsid w:val="002C56ED"/>
    <w:pPr>
      <w:spacing w:after="0" w:line="240" w:lineRule="auto"/>
      <w:ind w:left="708"/>
    </w:pPr>
    <w:rPr>
      <w:rFonts w:ascii="Times New Roman" w:eastAsia="Times New Roman" w:hAnsi="Times New Roman" w:cs="Times New Roman"/>
      <w:sz w:val="24"/>
      <w:szCs w:val="20"/>
      <w:lang w:val="sl-SI" w:eastAsia="sl-SI"/>
    </w:rPr>
  </w:style>
  <w:style w:type="paragraph" w:styleId="NoSpacing">
    <w:name w:val="No Spacing"/>
    <w:uiPriority w:val="1"/>
    <w:qFormat/>
    <w:rsid w:val="002C56E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358AF-2DC3-49F5-B8C1-00F7AB51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12</cp:revision>
  <dcterms:created xsi:type="dcterms:W3CDTF">2017-06-23T08:04:00Z</dcterms:created>
  <dcterms:modified xsi:type="dcterms:W3CDTF">2017-11-08T10:52:00Z</dcterms:modified>
</cp:coreProperties>
</file>