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p w:rsidR="00462288" w:rsidRPr="004C573D" w:rsidRDefault="00462288" w:rsidP="00462288">
      <w:pPr>
        <w:rPr>
          <w:sz w:val="22"/>
          <w:szCs w:val="22"/>
        </w:rPr>
      </w:pPr>
    </w:p>
    <w:tbl>
      <w:tblPr>
        <w:tblW w:w="9360" w:type="dxa"/>
        <w:jc w:val="center"/>
        <w:tblLayout w:type="fixed"/>
        <w:tblLook w:val="0000" w:firstRow="0" w:lastRow="0" w:firstColumn="0" w:lastColumn="0" w:noHBand="0" w:noVBand="0"/>
      </w:tblPr>
      <w:tblGrid>
        <w:gridCol w:w="2160"/>
        <w:gridCol w:w="7200"/>
      </w:tblGrid>
      <w:tr w:rsidR="00462288" w:rsidRPr="004C573D" w:rsidTr="004313B1">
        <w:trPr>
          <w:trHeight w:val="530"/>
          <w:jc w:val="center"/>
        </w:trPr>
        <w:tc>
          <w:tcPr>
            <w:tcW w:w="9360" w:type="dxa"/>
            <w:gridSpan w:val="2"/>
            <w:vAlign w:val="center"/>
          </w:tcPr>
          <w:p w:rsidR="00462288" w:rsidRPr="004C573D" w:rsidRDefault="00462288" w:rsidP="004313B1">
            <w:pPr>
              <w:jc w:val="center"/>
              <w:rPr>
                <w:b/>
                <w:bCs/>
                <w:i/>
                <w:iCs/>
                <w:sz w:val="22"/>
                <w:szCs w:val="22"/>
                <w:u w:val="single"/>
              </w:rPr>
            </w:pPr>
            <w:r w:rsidRPr="004C573D">
              <w:rPr>
                <w:b/>
                <w:bCs/>
                <w:i/>
                <w:iCs/>
                <w:sz w:val="22"/>
                <w:szCs w:val="22"/>
                <w:u w:val="single"/>
              </w:rPr>
              <w:t>UPUTSTVO ZA PACIJENTA</w:t>
            </w:r>
          </w:p>
        </w:tc>
      </w:tr>
      <w:tr w:rsidR="00462288" w:rsidRPr="004C573D" w:rsidTr="004313B1">
        <w:trPr>
          <w:trHeight w:val="1969"/>
          <w:jc w:val="center"/>
        </w:trPr>
        <w:tc>
          <w:tcPr>
            <w:tcW w:w="9360" w:type="dxa"/>
            <w:gridSpan w:val="2"/>
            <w:vAlign w:val="bottom"/>
          </w:tcPr>
          <w:p w:rsidR="00462288" w:rsidRPr="004C573D" w:rsidRDefault="00462288" w:rsidP="004313B1">
            <w:pPr>
              <w:jc w:val="center"/>
              <w:rPr>
                <w:b/>
                <w:bCs/>
                <w:sz w:val="22"/>
                <w:szCs w:val="22"/>
              </w:rPr>
            </w:pPr>
            <w:r w:rsidRPr="004C573D">
              <w:rPr>
                <w:b/>
                <w:bCs/>
                <w:sz w:val="22"/>
                <w:szCs w:val="22"/>
              </w:rPr>
              <w:t>Trixin®, kapsula, tvrda, 250 mg,</w:t>
            </w:r>
          </w:p>
          <w:p w:rsidR="00462288" w:rsidRPr="004C573D" w:rsidRDefault="00462288" w:rsidP="004313B1">
            <w:pPr>
              <w:jc w:val="center"/>
              <w:rPr>
                <w:b/>
                <w:bCs/>
                <w:sz w:val="22"/>
                <w:szCs w:val="22"/>
              </w:rPr>
            </w:pPr>
            <w:r w:rsidRPr="004C573D">
              <w:rPr>
                <w:b/>
                <w:bCs/>
                <w:sz w:val="22"/>
                <w:szCs w:val="22"/>
              </w:rPr>
              <w:t>blister, 100 kapsula (10x10)</w:t>
            </w:r>
          </w:p>
        </w:tc>
      </w:tr>
      <w:tr w:rsidR="00462288" w:rsidRPr="004C573D" w:rsidTr="004313B1">
        <w:trPr>
          <w:trHeight w:val="1225"/>
          <w:jc w:val="center"/>
        </w:trPr>
        <w:tc>
          <w:tcPr>
            <w:tcW w:w="9360" w:type="dxa"/>
            <w:gridSpan w:val="2"/>
          </w:tcPr>
          <w:p w:rsidR="00462288" w:rsidRPr="004C573D" w:rsidRDefault="00462288" w:rsidP="004313B1">
            <w:pPr>
              <w:pStyle w:val="Heading2"/>
              <w:rPr>
                <w:rFonts w:ascii="Times New Roman" w:hAnsi="Times New Roman" w:cs="Times New Roman"/>
                <w:color w:val="808080"/>
                <w:sz w:val="22"/>
                <w:szCs w:val="22"/>
              </w:rPr>
            </w:pPr>
          </w:p>
        </w:tc>
      </w:tr>
      <w:tr w:rsidR="00462288" w:rsidRPr="004C573D" w:rsidTr="004313B1">
        <w:trPr>
          <w:jc w:val="center"/>
        </w:trPr>
        <w:tc>
          <w:tcPr>
            <w:tcW w:w="2160" w:type="dxa"/>
            <w:vAlign w:val="bottom"/>
          </w:tcPr>
          <w:p w:rsidR="00462288" w:rsidRPr="004C573D" w:rsidRDefault="00462288" w:rsidP="004313B1">
            <w:pPr>
              <w:jc w:val="right"/>
              <w:rPr>
                <w:sz w:val="22"/>
                <w:szCs w:val="22"/>
              </w:rPr>
            </w:pPr>
            <w:r w:rsidRPr="004C573D">
              <w:rPr>
                <w:sz w:val="22"/>
                <w:szCs w:val="22"/>
              </w:rPr>
              <w:t>Proizvođač:</w:t>
            </w:r>
          </w:p>
        </w:tc>
        <w:tc>
          <w:tcPr>
            <w:tcW w:w="7200" w:type="dxa"/>
          </w:tcPr>
          <w:p w:rsidR="00462288" w:rsidRPr="004C573D" w:rsidRDefault="00462288" w:rsidP="004313B1">
            <w:pPr>
              <w:spacing w:before="200"/>
              <w:ind w:left="72" w:hanging="72"/>
              <w:rPr>
                <w:b/>
                <w:bCs/>
                <w:sz w:val="22"/>
                <w:szCs w:val="22"/>
              </w:rPr>
            </w:pPr>
            <w:r w:rsidRPr="004C573D">
              <w:rPr>
                <w:b/>
                <w:bCs/>
                <w:sz w:val="22"/>
                <w:szCs w:val="22"/>
              </w:rPr>
              <w:t>Pliva Hrvatska d.o.o.</w:t>
            </w:r>
          </w:p>
        </w:tc>
      </w:tr>
      <w:tr w:rsidR="00462288" w:rsidRPr="004C573D" w:rsidTr="004313B1">
        <w:trPr>
          <w:jc w:val="center"/>
        </w:trPr>
        <w:tc>
          <w:tcPr>
            <w:tcW w:w="2160" w:type="dxa"/>
            <w:vAlign w:val="bottom"/>
          </w:tcPr>
          <w:p w:rsidR="00462288" w:rsidRPr="004C573D" w:rsidRDefault="00462288" w:rsidP="004313B1">
            <w:pPr>
              <w:jc w:val="right"/>
              <w:rPr>
                <w:sz w:val="22"/>
                <w:szCs w:val="22"/>
              </w:rPr>
            </w:pPr>
            <w:r w:rsidRPr="004C573D">
              <w:rPr>
                <w:sz w:val="22"/>
                <w:szCs w:val="22"/>
              </w:rPr>
              <w:t>Adresa:</w:t>
            </w:r>
          </w:p>
        </w:tc>
        <w:tc>
          <w:tcPr>
            <w:tcW w:w="7200" w:type="dxa"/>
          </w:tcPr>
          <w:p w:rsidR="00462288" w:rsidRPr="004C573D" w:rsidRDefault="00462288" w:rsidP="004313B1">
            <w:pPr>
              <w:spacing w:before="200"/>
              <w:ind w:left="72" w:hanging="72"/>
              <w:rPr>
                <w:b/>
                <w:bCs/>
                <w:sz w:val="22"/>
                <w:szCs w:val="22"/>
              </w:rPr>
            </w:pPr>
            <w:r w:rsidRPr="004C573D">
              <w:rPr>
                <w:b/>
                <w:bCs/>
                <w:sz w:val="22"/>
                <w:szCs w:val="22"/>
              </w:rPr>
              <w:t>Prilaz Baruna Filipovića 25, 10 000 Zagreb, Hrvatska</w:t>
            </w:r>
          </w:p>
        </w:tc>
      </w:tr>
      <w:tr w:rsidR="00462288" w:rsidRPr="004C573D" w:rsidTr="004313B1">
        <w:trPr>
          <w:jc w:val="center"/>
        </w:trPr>
        <w:tc>
          <w:tcPr>
            <w:tcW w:w="2160" w:type="dxa"/>
            <w:vAlign w:val="bottom"/>
          </w:tcPr>
          <w:p w:rsidR="00462288" w:rsidRPr="004C573D" w:rsidRDefault="00462288" w:rsidP="004313B1">
            <w:pPr>
              <w:jc w:val="right"/>
              <w:rPr>
                <w:sz w:val="22"/>
                <w:szCs w:val="22"/>
              </w:rPr>
            </w:pPr>
            <w:r w:rsidRPr="004C573D">
              <w:rPr>
                <w:sz w:val="22"/>
                <w:szCs w:val="22"/>
              </w:rPr>
              <w:t>Podnosilac zahtjeva:</w:t>
            </w:r>
          </w:p>
        </w:tc>
        <w:tc>
          <w:tcPr>
            <w:tcW w:w="7200" w:type="dxa"/>
          </w:tcPr>
          <w:p w:rsidR="00462288" w:rsidRPr="004C573D" w:rsidRDefault="00462288" w:rsidP="004313B1">
            <w:pPr>
              <w:rPr>
                <w:b/>
                <w:bCs/>
                <w:sz w:val="22"/>
                <w:szCs w:val="22"/>
              </w:rPr>
            </w:pPr>
          </w:p>
          <w:p w:rsidR="00462288" w:rsidRPr="004C573D" w:rsidRDefault="00F15E5F" w:rsidP="004313B1">
            <w:pPr>
              <w:rPr>
                <w:sz w:val="22"/>
                <w:szCs w:val="22"/>
              </w:rPr>
            </w:pPr>
            <w:r w:rsidRPr="00F15E5F">
              <w:rPr>
                <w:b/>
                <w:bCs/>
                <w:sz w:val="22"/>
                <w:szCs w:val="22"/>
              </w:rPr>
              <w:t>Evropa Lek Pharma d.o.o. Podgorica</w:t>
            </w:r>
          </w:p>
        </w:tc>
      </w:tr>
      <w:tr w:rsidR="00462288" w:rsidRPr="004C573D" w:rsidTr="004313B1">
        <w:trPr>
          <w:jc w:val="center"/>
        </w:trPr>
        <w:tc>
          <w:tcPr>
            <w:tcW w:w="2160" w:type="dxa"/>
            <w:vAlign w:val="bottom"/>
          </w:tcPr>
          <w:p w:rsidR="00462288" w:rsidRPr="004C573D" w:rsidRDefault="00462288" w:rsidP="004313B1">
            <w:pPr>
              <w:jc w:val="right"/>
              <w:rPr>
                <w:sz w:val="22"/>
                <w:szCs w:val="22"/>
              </w:rPr>
            </w:pPr>
            <w:r w:rsidRPr="004C573D">
              <w:rPr>
                <w:sz w:val="22"/>
                <w:szCs w:val="22"/>
              </w:rPr>
              <w:t>Adresa:</w:t>
            </w:r>
          </w:p>
        </w:tc>
        <w:tc>
          <w:tcPr>
            <w:tcW w:w="7200" w:type="dxa"/>
          </w:tcPr>
          <w:p w:rsidR="00462288" w:rsidRPr="004C573D" w:rsidRDefault="00462288" w:rsidP="004313B1">
            <w:pPr>
              <w:rPr>
                <w:b/>
                <w:bCs/>
                <w:sz w:val="22"/>
                <w:szCs w:val="22"/>
              </w:rPr>
            </w:pPr>
            <w:r w:rsidRPr="004C573D">
              <w:rPr>
                <w:b/>
                <w:bCs/>
                <w:sz w:val="22"/>
                <w:szCs w:val="22"/>
              </w:rPr>
              <w:t xml:space="preserve">                                   </w:t>
            </w:r>
          </w:p>
          <w:p w:rsidR="00462288" w:rsidRPr="004C573D" w:rsidRDefault="00F15E5F" w:rsidP="004313B1">
            <w:pPr>
              <w:rPr>
                <w:b/>
                <w:sz w:val="22"/>
                <w:szCs w:val="22"/>
              </w:rPr>
            </w:pPr>
            <w:r w:rsidRPr="00F15E5F">
              <w:rPr>
                <w:b/>
                <w:sz w:val="22"/>
                <w:szCs w:val="22"/>
              </w:rPr>
              <w:t>Kritskog odreda 4/1, 81000 Podgorica, Crna Gora</w:t>
            </w:r>
          </w:p>
        </w:tc>
      </w:tr>
    </w:tbl>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Pr="004C573D" w:rsidRDefault="00462288" w:rsidP="00462288">
      <w:pPr>
        <w:pStyle w:val="Header"/>
        <w:tabs>
          <w:tab w:val="left" w:pos="284"/>
        </w:tabs>
        <w:rPr>
          <w:sz w:val="22"/>
          <w:szCs w:val="22"/>
        </w:rPr>
      </w:pPr>
    </w:p>
    <w:p w:rsidR="00462288" w:rsidRDefault="00462288" w:rsidP="00462288">
      <w:pPr>
        <w:pStyle w:val="Header"/>
        <w:tabs>
          <w:tab w:val="left" w:pos="284"/>
        </w:tabs>
        <w:rPr>
          <w:sz w:val="22"/>
          <w:szCs w:val="22"/>
        </w:rPr>
      </w:pPr>
    </w:p>
    <w:p w:rsidR="004C573D" w:rsidRDefault="004C573D" w:rsidP="00462288">
      <w:pPr>
        <w:pStyle w:val="Header"/>
        <w:tabs>
          <w:tab w:val="left" w:pos="284"/>
        </w:tabs>
        <w:rPr>
          <w:sz w:val="22"/>
          <w:szCs w:val="22"/>
        </w:rPr>
      </w:pPr>
    </w:p>
    <w:p w:rsidR="004C573D" w:rsidRDefault="004C573D" w:rsidP="00462288">
      <w:pPr>
        <w:pStyle w:val="Header"/>
        <w:tabs>
          <w:tab w:val="left" w:pos="284"/>
        </w:tabs>
        <w:rPr>
          <w:sz w:val="22"/>
          <w:szCs w:val="22"/>
        </w:rPr>
      </w:pPr>
    </w:p>
    <w:p w:rsidR="004C573D" w:rsidRPr="004C573D" w:rsidRDefault="004C573D" w:rsidP="00462288">
      <w:pPr>
        <w:pStyle w:val="Header"/>
        <w:tabs>
          <w:tab w:val="left" w:pos="284"/>
        </w:tabs>
        <w:rPr>
          <w:sz w:val="22"/>
          <w:szCs w:val="22"/>
        </w:rPr>
      </w:pPr>
    </w:p>
    <w:tbl>
      <w:tblPr>
        <w:tblW w:w="10188" w:type="dxa"/>
        <w:tblLayout w:type="fixed"/>
        <w:tblLook w:val="0000" w:firstRow="0" w:lastRow="0" w:firstColumn="0" w:lastColumn="0" w:noHBand="0" w:noVBand="0"/>
      </w:tblPr>
      <w:tblGrid>
        <w:gridCol w:w="1368"/>
        <w:gridCol w:w="180"/>
        <w:gridCol w:w="1620"/>
        <w:gridCol w:w="360"/>
        <w:gridCol w:w="6660"/>
      </w:tblGrid>
      <w:tr w:rsidR="00462288" w:rsidRPr="004C573D" w:rsidTr="004313B1">
        <w:tc>
          <w:tcPr>
            <w:tcW w:w="10188" w:type="dxa"/>
            <w:gridSpan w:val="5"/>
            <w:vAlign w:val="center"/>
          </w:tcPr>
          <w:p w:rsidR="00462288" w:rsidRPr="004C573D" w:rsidRDefault="00462288" w:rsidP="004313B1">
            <w:pPr>
              <w:pStyle w:val="Header"/>
              <w:rPr>
                <w:b/>
                <w:bCs/>
                <w:sz w:val="22"/>
                <w:szCs w:val="22"/>
              </w:rPr>
            </w:pPr>
            <w:r w:rsidRPr="004C573D">
              <w:rPr>
                <w:b/>
                <w:bCs/>
                <w:sz w:val="22"/>
                <w:szCs w:val="22"/>
              </w:rPr>
              <w:lastRenderedPageBreak/>
              <w:t>Trixin®, kapsula, tvrda, 250 mg</w:t>
            </w:r>
          </w:p>
          <w:p w:rsidR="00462288" w:rsidRPr="004C573D" w:rsidRDefault="00462288" w:rsidP="004313B1">
            <w:pPr>
              <w:pStyle w:val="Header"/>
              <w:rPr>
                <w:b/>
                <w:bCs/>
                <w:sz w:val="22"/>
                <w:szCs w:val="22"/>
              </w:rPr>
            </w:pPr>
            <w:r w:rsidRPr="004C573D">
              <w:rPr>
                <w:b/>
                <w:bCs/>
                <w:sz w:val="22"/>
                <w:szCs w:val="22"/>
              </w:rPr>
              <w:t>INN: mikofenolat mofetil</w:t>
            </w:r>
          </w:p>
          <w:p w:rsidR="00462288" w:rsidRPr="004C573D" w:rsidRDefault="00462288" w:rsidP="004313B1">
            <w:pPr>
              <w:pStyle w:val="Header"/>
              <w:jc w:val="center"/>
              <w:rPr>
                <w:b/>
                <w:bCs/>
                <w:sz w:val="22"/>
                <w:szCs w:val="22"/>
              </w:rPr>
            </w:pPr>
          </w:p>
          <w:p w:rsidR="00462288" w:rsidRPr="004C573D" w:rsidRDefault="00462288" w:rsidP="004313B1">
            <w:pPr>
              <w:pStyle w:val="Header"/>
              <w:jc w:val="center"/>
              <w:rPr>
                <w:b/>
                <w:bCs/>
                <w:sz w:val="22"/>
                <w:szCs w:val="22"/>
              </w:rPr>
            </w:pPr>
          </w:p>
          <w:p w:rsidR="00462288" w:rsidRPr="004C573D" w:rsidRDefault="00462288" w:rsidP="004313B1">
            <w:pPr>
              <w:pStyle w:val="Header"/>
              <w:jc w:val="center"/>
              <w:rPr>
                <w:b/>
                <w:bCs/>
                <w:sz w:val="22"/>
                <w:szCs w:val="22"/>
              </w:rPr>
            </w:pPr>
          </w:p>
          <w:p w:rsidR="00462288" w:rsidRPr="004C573D" w:rsidRDefault="00462288" w:rsidP="004313B1">
            <w:pPr>
              <w:pStyle w:val="Header"/>
              <w:jc w:val="center"/>
              <w:rPr>
                <w:b/>
                <w:bCs/>
                <w:sz w:val="22"/>
                <w:szCs w:val="22"/>
              </w:rPr>
            </w:pPr>
          </w:p>
          <w:p w:rsidR="00462288" w:rsidRPr="004C573D" w:rsidRDefault="00462288" w:rsidP="004313B1">
            <w:pPr>
              <w:pStyle w:val="Header"/>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widowControl w:val="0"/>
              <w:autoSpaceDE w:val="0"/>
              <w:autoSpaceDN w:val="0"/>
              <w:ind w:left="360" w:hanging="360"/>
              <w:rPr>
                <w:b/>
                <w:bCs/>
                <w:sz w:val="22"/>
                <w:szCs w:val="22"/>
              </w:rPr>
            </w:pPr>
            <w:r w:rsidRPr="004C573D">
              <w:rPr>
                <w:b/>
                <w:bCs/>
                <w:sz w:val="22"/>
                <w:szCs w:val="22"/>
              </w:rPr>
              <w:t>Pažljivo pročitajte ovo uputstvo, prije nego što počnete da  koristite ovaj lijek.</w:t>
            </w:r>
          </w:p>
          <w:p w:rsidR="00462288" w:rsidRPr="004C573D" w:rsidRDefault="00462288" w:rsidP="004313B1">
            <w:pPr>
              <w:widowControl w:val="0"/>
              <w:autoSpaceDE w:val="0"/>
              <w:autoSpaceDN w:val="0"/>
              <w:ind w:left="360" w:hanging="360"/>
              <w:rPr>
                <w:b/>
                <w:bCs/>
                <w:sz w:val="22"/>
                <w:szCs w:val="22"/>
              </w:rPr>
            </w:pPr>
          </w:p>
          <w:p w:rsidR="00462288" w:rsidRPr="004C573D" w:rsidRDefault="00462288" w:rsidP="00462288">
            <w:pPr>
              <w:widowControl w:val="0"/>
              <w:numPr>
                <w:ilvl w:val="0"/>
                <w:numId w:val="29"/>
              </w:numPr>
              <w:autoSpaceDE w:val="0"/>
              <w:autoSpaceDN w:val="0"/>
              <w:rPr>
                <w:bCs/>
                <w:sz w:val="22"/>
                <w:szCs w:val="22"/>
              </w:rPr>
            </w:pPr>
            <w:r w:rsidRPr="004C573D">
              <w:rPr>
                <w:bCs/>
                <w:sz w:val="22"/>
                <w:szCs w:val="22"/>
              </w:rPr>
              <w:t>Uputstvo sačuvajte. Može biti potrebno da ga ponovo pročitate.</w:t>
            </w:r>
          </w:p>
          <w:p w:rsidR="00462288" w:rsidRPr="004C573D" w:rsidRDefault="00462288" w:rsidP="00462288">
            <w:pPr>
              <w:widowControl w:val="0"/>
              <w:numPr>
                <w:ilvl w:val="0"/>
                <w:numId w:val="29"/>
              </w:numPr>
              <w:autoSpaceDE w:val="0"/>
              <w:autoSpaceDN w:val="0"/>
              <w:rPr>
                <w:bCs/>
                <w:sz w:val="22"/>
                <w:szCs w:val="22"/>
              </w:rPr>
            </w:pPr>
            <w:r w:rsidRPr="004C573D">
              <w:rPr>
                <w:bCs/>
                <w:sz w:val="22"/>
                <w:szCs w:val="22"/>
              </w:rPr>
              <w:t>Ako imate dodatnih pitanja, obratite se svom ljekaru ili farmaceutu.</w:t>
            </w:r>
          </w:p>
          <w:p w:rsidR="00462288" w:rsidRPr="004C573D" w:rsidRDefault="00462288" w:rsidP="00462288">
            <w:pPr>
              <w:widowControl w:val="0"/>
              <w:numPr>
                <w:ilvl w:val="0"/>
                <w:numId w:val="29"/>
              </w:numPr>
              <w:autoSpaceDE w:val="0"/>
              <w:autoSpaceDN w:val="0"/>
              <w:ind w:left="600" w:hanging="600"/>
              <w:rPr>
                <w:bCs/>
                <w:sz w:val="22"/>
                <w:szCs w:val="22"/>
              </w:rPr>
            </w:pPr>
            <w:r w:rsidRPr="004C573D">
              <w:rPr>
                <w:bCs/>
                <w:sz w:val="22"/>
                <w:szCs w:val="22"/>
              </w:rPr>
              <w:t>Ovaj lijek propisan je Vama i ne smijete ga davati drugima. Može da im škodi, čak i kada imaju iste znake bolesti kao i Vi.</w:t>
            </w:r>
          </w:p>
          <w:p w:rsidR="00462288" w:rsidRPr="004C573D" w:rsidRDefault="00462288" w:rsidP="00462288">
            <w:pPr>
              <w:widowControl w:val="0"/>
              <w:numPr>
                <w:ilvl w:val="0"/>
                <w:numId w:val="29"/>
              </w:numPr>
              <w:autoSpaceDE w:val="0"/>
              <w:autoSpaceDN w:val="0"/>
              <w:ind w:left="600" w:hanging="600"/>
              <w:rPr>
                <w:bCs/>
                <w:sz w:val="22"/>
                <w:szCs w:val="22"/>
              </w:rPr>
            </w:pPr>
            <w:r w:rsidRPr="004C573D">
              <w:rPr>
                <w:bCs/>
                <w:sz w:val="22"/>
                <w:szCs w:val="22"/>
              </w:rPr>
              <w:t xml:space="preserve">Ako Vam se javi bilo koje neželjeno dejstvo recite to svom ljekaru, farmaceutu ili medicinskoj sestri. Ovo uključuje i bilo koja neželjena dejstva koja nijesu navedena u ovom uputstvu. </w:t>
            </w: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widowControl w:val="0"/>
              <w:autoSpaceDE w:val="0"/>
              <w:autoSpaceDN w:val="0"/>
              <w:rPr>
                <w:bCs/>
                <w:sz w:val="22"/>
                <w:szCs w:val="22"/>
              </w:rPr>
            </w:pPr>
          </w:p>
          <w:p w:rsidR="00462288" w:rsidRPr="004C573D" w:rsidRDefault="00462288" w:rsidP="004313B1">
            <w:pPr>
              <w:pStyle w:val="Header"/>
              <w:tabs>
                <w:tab w:val="left" w:pos="284"/>
              </w:tabs>
              <w:rPr>
                <w:bCs/>
                <w:sz w:val="22"/>
                <w:szCs w:val="22"/>
              </w:rPr>
            </w:pPr>
          </w:p>
          <w:p w:rsidR="00462288" w:rsidRPr="004C573D" w:rsidRDefault="00462288" w:rsidP="004313B1">
            <w:pPr>
              <w:widowControl w:val="0"/>
              <w:autoSpaceDE w:val="0"/>
              <w:autoSpaceDN w:val="0"/>
              <w:rPr>
                <w:b/>
                <w:bCs/>
                <w:sz w:val="22"/>
                <w:szCs w:val="22"/>
              </w:rPr>
            </w:pPr>
            <w:r w:rsidRPr="004C573D">
              <w:rPr>
                <w:b/>
                <w:bCs/>
                <w:sz w:val="22"/>
                <w:szCs w:val="22"/>
              </w:rPr>
              <w:t>U ovom uputstvu pročitaćete:</w:t>
            </w:r>
          </w:p>
          <w:p w:rsidR="00462288" w:rsidRPr="004C573D" w:rsidRDefault="00462288" w:rsidP="004313B1">
            <w:pPr>
              <w:widowControl w:val="0"/>
              <w:autoSpaceDE w:val="0"/>
              <w:autoSpaceDN w:val="0"/>
              <w:rPr>
                <w:b/>
                <w:bCs/>
                <w:sz w:val="22"/>
                <w:szCs w:val="22"/>
              </w:rPr>
            </w:pP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 xml:space="preserve">Šta je lijek </w:t>
            </w:r>
            <w:r w:rsidRPr="004C573D">
              <w:rPr>
                <w:b/>
                <w:bCs/>
                <w:sz w:val="22"/>
                <w:szCs w:val="22"/>
              </w:rPr>
              <w:t>Trixin</w:t>
            </w:r>
            <w:r w:rsidRPr="004C573D">
              <w:rPr>
                <w:bCs/>
                <w:sz w:val="22"/>
                <w:szCs w:val="22"/>
              </w:rPr>
              <w:t xml:space="preserve"> i čemu je namijenjen</w:t>
            </w: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 xml:space="preserve">Šta treba da znate prije nego što uzmete lijek </w:t>
            </w:r>
            <w:r w:rsidRPr="004C573D">
              <w:rPr>
                <w:b/>
                <w:bCs/>
                <w:sz w:val="22"/>
                <w:szCs w:val="22"/>
              </w:rPr>
              <w:t>Trixin</w:t>
            </w: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 xml:space="preserve">Kako se upotrebljava lijek </w:t>
            </w:r>
            <w:r w:rsidRPr="004C573D">
              <w:rPr>
                <w:b/>
                <w:bCs/>
                <w:sz w:val="22"/>
                <w:szCs w:val="22"/>
              </w:rPr>
              <w:t>Trixin</w:t>
            </w: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 xml:space="preserve">Moguća neželjena dejstva </w:t>
            </w: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 xml:space="preserve">Kako čuvati lijek </w:t>
            </w:r>
            <w:r w:rsidRPr="004C573D">
              <w:rPr>
                <w:b/>
                <w:bCs/>
                <w:sz w:val="22"/>
                <w:szCs w:val="22"/>
              </w:rPr>
              <w:t>Trixin</w:t>
            </w:r>
          </w:p>
          <w:p w:rsidR="00462288" w:rsidRPr="004C573D" w:rsidRDefault="00462288" w:rsidP="00462288">
            <w:pPr>
              <w:widowControl w:val="0"/>
              <w:numPr>
                <w:ilvl w:val="0"/>
                <w:numId w:val="28"/>
              </w:numPr>
              <w:tabs>
                <w:tab w:val="clear" w:pos="360"/>
                <w:tab w:val="left" w:pos="569"/>
                <w:tab w:val="left" w:pos="600"/>
              </w:tabs>
              <w:autoSpaceDE w:val="0"/>
              <w:autoSpaceDN w:val="0"/>
              <w:rPr>
                <w:bCs/>
                <w:sz w:val="22"/>
                <w:szCs w:val="22"/>
              </w:rPr>
            </w:pPr>
            <w:r w:rsidRPr="004C573D">
              <w:rPr>
                <w:bCs/>
                <w:sz w:val="22"/>
                <w:szCs w:val="22"/>
              </w:rPr>
              <w:t>Dodatne informacije</w:t>
            </w:r>
          </w:p>
          <w:p w:rsidR="00462288" w:rsidRPr="004C573D" w:rsidRDefault="00462288" w:rsidP="004313B1">
            <w:pPr>
              <w:widowControl w:val="0"/>
              <w:autoSpaceDE w:val="0"/>
              <w:autoSpaceDN w:val="0"/>
              <w:rPr>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p>
          <w:p w:rsidR="004C573D" w:rsidRDefault="004C573D" w:rsidP="004313B1">
            <w:pPr>
              <w:pStyle w:val="Header"/>
              <w:tabs>
                <w:tab w:val="left" w:pos="284"/>
              </w:tabs>
              <w:rPr>
                <w:b/>
                <w:bCs/>
                <w:sz w:val="22"/>
                <w:szCs w:val="22"/>
              </w:rPr>
            </w:pPr>
          </w:p>
          <w:p w:rsidR="004C573D" w:rsidRDefault="004C573D" w:rsidP="004313B1">
            <w:pPr>
              <w:pStyle w:val="Header"/>
              <w:tabs>
                <w:tab w:val="left" w:pos="284"/>
              </w:tabs>
              <w:rPr>
                <w:b/>
                <w:bCs/>
                <w:sz w:val="22"/>
                <w:szCs w:val="22"/>
              </w:rPr>
            </w:pPr>
          </w:p>
          <w:p w:rsidR="004C573D" w:rsidRDefault="004C573D" w:rsidP="004313B1">
            <w:pPr>
              <w:pStyle w:val="Header"/>
              <w:tabs>
                <w:tab w:val="left" w:pos="284"/>
              </w:tabs>
              <w:rPr>
                <w:b/>
                <w:bCs/>
                <w:sz w:val="22"/>
                <w:szCs w:val="22"/>
              </w:rPr>
            </w:pPr>
          </w:p>
          <w:p w:rsidR="004C573D" w:rsidRDefault="004C573D" w:rsidP="004313B1">
            <w:pPr>
              <w:pStyle w:val="Header"/>
              <w:tabs>
                <w:tab w:val="left" w:pos="284"/>
              </w:tabs>
              <w:rPr>
                <w:b/>
                <w:bCs/>
                <w:sz w:val="22"/>
                <w:szCs w:val="22"/>
              </w:rPr>
            </w:pPr>
          </w:p>
          <w:p w:rsidR="00462288" w:rsidRPr="004C573D" w:rsidRDefault="00462288" w:rsidP="004313B1">
            <w:pPr>
              <w:pStyle w:val="Header"/>
              <w:tabs>
                <w:tab w:val="left" w:pos="284"/>
              </w:tabs>
              <w:rPr>
                <w:b/>
                <w:bCs/>
                <w:sz w:val="22"/>
                <w:szCs w:val="22"/>
              </w:rPr>
            </w:pPr>
            <w:r w:rsidRPr="004C573D">
              <w:rPr>
                <w:b/>
                <w:bCs/>
                <w:sz w:val="22"/>
                <w:szCs w:val="22"/>
              </w:rPr>
              <w:lastRenderedPageBreak/>
              <w:t xml:space="preserve">1. </w:t>
            </w:r>
            <w:r w:rsidRPr="004C573D">
              <w:rPr>
                <w:b/>
                <w:sz w:val="22"/>
                <w:szCs w:val="22"/>
              </w:rPr>
              <w:t>ŠTA JE LIJEK TRIXIN</w:t>
            </w:r>
            <w:r w:rsidRPr="004C573D">
              <w:rPr>
                <w:b/>
                <w:bCs/>
                <w:sz w:val="22"/>
                <w:szCs w:val="22"/>
              </w:rPr>
              <w:t xml:space="preserve">® </w:t>
            </w:r>
            <w:r w:rsidRPr="004C573D">
              <w:rPr>
                <w:b/>
                <w:sz w:val="22"/>
                <w:szCs w:val="22"/>
              </w:rPr>
              <w:t xml:space="preserve"> I ČEMU JE NAMIJENJEN</w:t>
            </w:r>
          </w:p>
        </w:tc>
      </w:tr>
      <w:tr w:rsidR="00462288" w:rsidRPr="004C573D" w:rsidTr="004313B1">
        <w:trPr>
          <w:trHeight w:val="94"/>
        </w:trPr>
        <w:tc>
          <w:tcPr>
            <w:tcW w:w="1368" w:type="dxa"/>
            <w:vAlign w:val="center"/>
          </w:tcPr>
          <w:p w:rsidR="00462288" w:rsidRPr="004C573D" w:rsidRDefault="00462288" w:rsidP="004313B1">
            <w:pPr>
              <w:pStyle w:val="Header"/>
              <w:tabs>
                <w:tab w:val="left" w:pos="284"/>
              </w:tabs>
              <w:rPr>
                <w:b/>
                <w:sz w:val="22"/>
                <w:szCs w:val="22"/>
              </w:rPr>
            </w:pPr>
          </w:p>
        </w:tc>
        <w:tc>
          <w:tcPr>
            <w:tcW w:w="1800" w:type="dxa"/>
            <w:gridSpan w:val="2"/>
            <w:vAlign w:val="center"/>
          </w:tcPr>
          <w:p w:rsidR="00462288" w:rsidRPr="004C573D" w:rsidRDefault="00462288" w:rsidP="004313B1">
            <w:pPr>
              <w:pStyle w:val="Header"/>
              <w:tabs>
                <w:tab w:val="left" w:pos="284"/>
              </w:tabs>
              <w:rPr>
                <w:b/>
                <w:sz w:val="22"/>
                <w:szCs w:val="22"/>
              </w:rPr>
            </w:pPr>
          </w:p>
        </w:tc>
        <w:tc>
          <w:tcPr>
            <w:tcW w:w="7020" w:type="dxa"/>
            <w:gridSpan w:val="2"/>
            <w:vAlign w:val="center"/>
          </w:tcPr>
          <w:p w:rsidR="00462288" w:rsidRPr="004C573D" w:rsidRDefault="00462288" w:rsidP="004313B1">
            <w:pPr>
              <w:pStyle w:val="Header"/>
              <w:tabs>
                <w:tab w:val="left" w:pos="284"/>
              </w:tabs>
              <w:rPr>
                <w:b/>
                <w:sz w:val="22"/>
                <w:szCs w:val="22"/>
              </w:rPr>
            </w:pPr>
          </w:p>
        </w:tc>
      </w:tr>
      <w:tr w:rsidR="00462288" w:rsidRPr="004C573D" w:rsidTr="004313B1">
        <w:trPr>
          <w:trHeight w:val="810"/>
        </w:trPr>
        <w:tc>
          <w:tcPr>
            <w:tcW w:w="10188" w:type="dxa"/>
            <w:gridSpan w:val="5"/>
            <w:vAlign w:val="center"/>
          </w:tcPr>
          <w:p w:rsidR="00462288" w:rsidRPr="004C573D" w:rsidRDefault="00462288" w:rsidP="004313B1">
            <w:pPr>
              <w:jc w:val="both"/>
              <w:rPr>
                <w:sz w:val="22"/>
                <w:szCs w:val="22"/>
              </w:rPr>
            </w:pPr>
            <w:r w:rsidRPr="004C573D">
              <w:rPr>
                <w:sz w:val="22"/>
                <w:szCs w:val="22"/>
              </w:rPr>
              <w:t>Pun naziv Vašeg lijeka je Trixin 250 mg kapsule.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U ovom uputstvu korišten je kraći naziv Trixin.</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Trixin sadrži mikofenolat mofetil.</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On pripada grupi ljekova pod nazivom “imunosupresivi”.</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Trixin se koristi za sprečavanje tijela da  odbaci transplantirani organ.</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Bubreg, srce ili jetru.</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Trixin se koristi zajedno sa drugim ljekovima: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ciklosporini</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kortikosteroidi</w:t>
            </w:r>
          </w:p>
        </w:tc>
      </w:tr>
      <w:tr w:rsidR="00462288" w:rsidRPr="004C573D" w:rsidTr="004313B1">
        <w:tc>
          <w:tcPr>
            <w:tcW w:w="10188" w:type="dxa"/>
            <w:gridSpan w:val="5"/>
            <w:vAlign w:val="center"/>
          </w:tcPr>
          <w:p w:rsidR="00462288" w:rsidRPr="004C573D" w:rsidRDefault="00462288" w:rsidP="004313B1">
            <w:pPr>
              <w:rPr>
                <w:b/>
                <w:bCs/>
                <w:sz w:val="22"/>
                <w:szCs w:val="22"/>
              </w:rPr>
            </w:pPr>
          </w:p>
          <w:p w:rsidR="00462288" w:rsidRPr="004C573D" w:rsidRDefault="00462288" w:rsidP="004313B1">
            <w:pPr>
              <w:rPr>
                <w:b/>
                <w:bCs/>
                <w:sz w:val="22"/>
                <w:szCs w:val="22"/>
              </w:rPr>
            </w:pPr>
          </w:p>
        </w:tc>
      </w:tr>
      <w:tr w:rsidR="00462288" w:rsidRPr="004C573D" w:rsidTr="004313B1">
        <w:trPr>
          <w:trHeight w:val="291"/>
        </w:trPr>
        <w:tc>
          <w:tcPr>
            <w:tcW w:w="10188" w:type="dxa"/>
            <w:gridSpan w:val="5"/>
            <w:vAlign w:val="center"/>
          </w:tcPr>
          <w:p w:rsidR="00462288" w:rsidRPr="004C573D" w:rsidRDefault="00462288" w:rsidP="004313B1">
            <w:pPr>
              <w:tabs>
                <w:tab w:val="left" w:pos="540"/>
                <w:tab w:val="left" w:pos="569"/>
              </w:tabs>
              <w:rPr>
                <w:b/>
                <w:caps/>
                <w:sz w:val="22"/>
                <w:szCs w:val="22"/>
              </w:rPr>
            </w:pPr>
            <w:r w:rsidRPr="004C573D">
              <w:rPr>
                <w:b/>
                <w:bCs/>
                <w:sz w:val="22"/>
                <w:szCs w:val="22"/>
              </w:rPr>
              <w:t xml:space="preserve">2. </w:t>
            </w:r>
            <w:r w:rsidRPr="004C573D">
              <w:rPr>
                <w:b/>
                <w:bCs/>
                <w:sz w:val="22"/>
                <w:szCs w:val="22"/>
              </w:rPr>
              <w:tab/>
            </w:r>
            <w:r w:rsidRPr="004C573D">
              <w:rPr>
                <w:b/>
                <w:caps/>
                <w:sz w:val="22"/>
                <w:szCs w:val="22"/>
              </w:rPr>
              <w:t>Šta treba da znate prIJe nego što uzmete lIJek TRIXIN</w:t>
            </w:r>
            <w:r w:rsidRPr="004C573D">
              <w:rPr>
                <w:b/>
                <w:bCs/>
                <w:caps/>
                <w:sz w:val="22"/>
                <w:szCs w:val="22"/>
              </w:rPr>
              <w:t>®</w:t>
            </w:r>
          </w:p>
          <w:p w:rsidR="00462288" w:rsidRPr="004C573D" w:rsidRDefault="00462288" w:rsidP="004313B1">
            <w:pPr>
              <w:pStyle w:val="Header"/>
              <w:tabs>
                <w:tab w:val="left" w:pos="284"/>
              </w:tabs>
              <w:rPr>
                <w:b/>
                <w:bCs/>
                <w:sz w:val="22"/>
                <w:szCs w:val="22"/>
              </w:rPr>
            </w:pPr>
          </w:p>
        </w:tc>
      </w:tr>
      <w:tr w:rsidR="00462288" w:rsidRPr="004C573D" w:rsidTr="004313B1">
        <w:trPr>
          <w:trHeight w:val="201"/>
        </w:trPr>
        <w:tc>
          <w:tcPr>
            <w:tcW w:w="10188" w:type="dxa"/>
            <w:gridSpan w:val="5"/>
            <w:vAlign w:val="center"/>
          </w:tcPr>
          <w:p w:rsidR="00462288" w:rsidRPr="004C573D" w:rsidRDefault="00462288" w:rsidP="004313B1">
            <w:pPr>
              <w:rPr>
                <w:bCs/>
                <w:sz w:val="22"/>
                <w:szCs w:val="22"/>
              </w:rPr>
            </w:pPr>
            <w:r w:rsidRPr="004C573D">
              <w:rPr>
                <w:b/>
                <w:sz w:val="22"/>
                <w:szCs w:val="22"/>
              </w:rPr>
              <w:t>Lijek Trixin ne smijete koristiti:</w:t>
            </w:r>
          </w:p>
        </w:tc>
      </w:tr>
      <w:tr w:rsidR="00462288" w:rsidRPr="004C573D" w:rsidTr="004313B1">
        <w:trPr>
          <w:trHeight w:val="1145"/>
        </w:trPr>
        <w:tc>
          <w:tcPr>
            <w:tcW w:w="10188" w:type="dxa"/>
            <w:gridSpan w:val="5"/>
            <w:vAlign w:val="center"/>
          </w:tcPr>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ako ste alergični (preosjetljivi) na mikofenolat mofetil, mikofenolnu kiselinu ili na bilo koji drugi sastojak lijeka Trixin (navedeni u dijelu 6).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ako ste trudni ili dojite. </w:t>
            </w:r>
          </w:p>
          <w:p w:rsidR="00462288" w:rsidRPr="004C573D" w:rsidRDefault="00462288" w:rsidP="004313B1">
            <w:pPr>
              <w:tabs>
                <w:tab w:val="left" w:pos="284"/>
              </w:tabs>
              <w:ind w:left="284"/>
              <w:jc w:val="both"/>
              <w:rPr>
                <w:sz w:val="22"/>
                <w:szCs w:val="22"/>
              </w:rPr>
            </w:pPr>
            <w:r w:rsidRPr="004C573D">
              <w:rPr>
                <w:sz w:val="22"/>
                <w:szCs w:val="22"/>
              </w:rPr>
              <w:t>ne uzimajte ovaj lijek ako se nešto od gore navedenog odnosi na Vas. Ako nijeste sigurni, razgovarajte sa Vašim ljekarom ili farmaceutom prije uzimanja Trixina.</w:t>
            </w:r>
          </w:p>
          <w:p w:rsidR="00462288" w:rsidRPr="004C573D" w:rsidRDefault="00462288" w:rsidP="004313B1">
            <w:pPr>
              <w:ind w:left="360"/>
              <w:rPr>
                <w:sz w:val="22"/>
                <w:szCs w:val="22"/>
              </w:rPr>
            </w:pPr>
          </w:p>
        </w:tc>
      </w:tr>
      <w:tr w:rsidR="00462288" w:rsidRPr="004C573D" w:rsidTr="004313B1">
        <w:trPr>
          <w:trHeight w:val="227"/>
        </w:trPr>
        <w:tc>
          <w:tcPr>
            <w:tcW w:w="10188" w:type="dxa"/>
            <w:gridSpan w:val="5"/>
            <w:vAlign w:val="center"/>
          </w:tcPr>
          <w:p w:rsidR="00462288" w:rsidRPr="004C573D" w:rsidRDefault="00462288" w:rsidP="004313B1">
            <w:pPr>
              <w:rPr>
                <w:b/>
                <w:bCs/>
                <w:sz w:val="22"/>
                <w:szCs w:val="22"/>
              </w:rPr>
            </w:pPr>
            <w:r w:rsidRPr="004C573D">
              <w:rPr>
                <w:b/>
                <w:bCs/>
                <w:sz w:val="22"/>
                <w:szCs w:val="22"/>
              </w:rPr>
              <w:t>Kada uzimate lijek Trixin, posebno vodite računa:</w:t>
            </w:r>
          </w:p>
        </w:tc>
      </w:tr>
      <w:tr w:rsidR="00462288" w:rsidRPr="004C573D" w:rsidTr="004313B1">
        <w:trPr>
          <w:trHeight w:val="1145"/>
        </w:trPr>
        <w:tc>
          <w:tcPr>
            <w:tcW w:w="10188" w:type="dxa"/>
            <w:gridSpan w:val="5"/>
            <w:vAlign w:val="center"/>
          </w:tcPr>
          <w:p w:rsidR="00462288" w:rsidRPr="004C573D" w:rsidRDefault="00462288" w:rsidP="004313B1">
            <w:pPr>
              <w:jc w:val="both"/>
              <w:rPr>
                <w:sz w:val="22"/>
                <w:szCs w:val="22"/>
              </w:rPr>
            </w:pPr>
            <w:r w:rsidRPr="004C573D">
              <w:rPr>
                <w:sz w:val="22"/>
                <w:szCs w:val="22"/>
              </w:rPr>
              <w:t xml:space="preserve">Odmah morate obavijestiti svog ljekara prije uzimanja Trixina: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ako primjetite znakove infekcije (npr. povišena temperatura, bol u grlu)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ako imate neočekivanu pojavu modrica /ili krvarenja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ako imate ili ste ikada imali problema sa digestivnim sistemom, npr. čir na želucu</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ako planirate da zatrudnite ili zatrudnite tokom uzimanja lijeka Trixin</w:t>
            </w:r>
          </w:p>
          <w:p w:rsidR="00462288" w:rsidRPr="004C573D" w:rsidRDefault="00462288" w:rsidP="004313B1">
            <w:pPr>
              <w:jc w:val="both"/>
              <w:rPr>
                <w:sz w:val="22"/>
                <w:szCs w:val="22"/>
              </w:rPr>
            </w:pPr>
            <w:r w:rsidRPr="004C573D">
              <w:rPr>
                <w:sz w:val="22"/>
                <w:szCs w:val="22"/>
              </w:rPr>
              <w:t>Ako se nešto od gore navedenog odnosi na Vas ( ili nijeste sigurni), razgovarajte odmah sa Vašim ljekarom prije uzimanja lijeka Trixin.</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bCs/>
                <w:sz w:val="22"/>
                <w:szCs w:val="22"/>
              </w:rPr>
              <w:t>Uticaj sunčeve svjetlosti</w:t>
            </w:r>
          </w:p>
          <w:p w:rsidR="00462288" w:rsidRPr="004C573D" w:rsidRDefault="00462288" w:rsidP="004313B1">
            <w:pPr>
              <w:tabs>
                <w:tab w:val="left" w:pos="284"/>
              </w:tabs>
              <w:jc w:val="both"/>
              <w:rPr>
                <w:sz w:val="22"/>
                <w:szCs w:val="22"/>
              </w:rPr>
            </w:pPr>
            <w:r w:rsidRPr="004C573D">
              <w:rPr>
                <w:sz w:val="22"/>
                <w:szCs w:val="22"/>
              </w:rPr>
              <w:t>Trixin smanjuje odbrambene mehanizme Vašeg organizma. Zbog toga, postoji povećani rizik od  raka kože. Prema tome, morate ograničiti izlaganje sunčevoj svetlosti i UV zracima. Tako što ćete: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 nositi odgovarajuću zaštitnu odjeću koja takođe pokriva glavu, vrat,  ruke i noge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 xml:space="preserve"> koristiti sredstva za sunčanje sa visokim zaštitnim faktorom.  </w:t>
            </w:r>
          </w:p>
          <w:p w:rsidR="00462288" w:rsidRPr="004C573D" w:rsidRDefault="00462288" w:rsidP="004313B1">
            <w:pPr>
              <w:jc w:val="both"/>
              <w:rPr>
                <w:b/>
                <w:sz w:val="22"/>
                <w:szCs w:val="22"/>
              </w:rPr>
            </w:pPr>
          </w:p>
          <w:p w:rsidR="00462288" w:rsidRPr="004C573D" w:rsidRDefault="00462288" w:rsidP="004313B1">
            <w:pPr>
              <w:jc w:val="both"/>
              <w:rPr>
                <w:b/>
                <w:sz w:val="22"/>
                <w:szCs w:val="22"/>
              </w:rPr>
            </w:pPr>
            <w:r w:rsidRPr="004C573D">
              <w:rPr>
                <w:b/>
                <w:sz w:val="22"/>
                <w:szCs w:val="22"/>
              </w:rPr>
              <w:t>Primjena drugih ljekova</w:t>
            </w:r>
          </w:p>
          <w:p w:rsidR="00462288" w:rsidRPr="004C573D" w:rsidRDefault="00462288" w:rsidP="004313B1">
            <w:pPr>
              <w:jc w:val="both"/>
              <w:rPr>
                <w:sz w:val="22"/>
                <w:szCs w:val="22"/>
              </w:rPr>
            </w:pPr>
            <w:r w:rsidRPr="004C573D">
              <w:rPr>
                <w:sz w:val="22"/>
                <w:szCs w:val="22"/>
              </w:rPr>
              <w:t>Obavjestite svog ljekara ili farmaceuta ako uzimate ili ste nedavno uzimali druge ljekove, čak i ako uzimate neke ljekove koji se izdaju bez recepta, uključujući i biljne ljekove. To je zbog toga jer Trixin može da utiče na dejstvo drugih ljekova. Takođe drugi ljekovi mogu uticati na dejstvo Trixina.</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lastRenderedPageBreak/>
              <w:t xml:space="preserve">Naročito, obavjestite Vašeg ljekara ili farmaceuta ako uzimate neki od sljedećih ljekova prije nego što počnete koristiti Trixin: </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azatioprin ili druge imunosupresivne ljekove  - koji se daju poslije operacije transplantacije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holestiramin - koristi za liječenje visokog holesterola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rifampicin – antibiotik koji se koristi za sprečavanje i liječenje infekcija kao što je tuberkuloza (TB)</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antacidi ili inhibitori protonske pumpe – koriste se za problem kiseline u Vašem stomaku kao što je loše varenje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ljekove koji vežu fosfate  – primjenjuju se kod pacijenata  sa hroničnom slabošću bubrega u cilju smanjenja resorpcije fosfata u  krv</w:t>
            </w:r>
          </w:p>
          <w:p w:rsidR="00462288" w:rsidRPr="004C573D" w:rsidRDefault="00462288" w:rsidP="004313B1">
            <w:pPr>
              <w:ind w:left="360"/>
              <w:jc w:val="both"/>
              <w:rPr>
                <w:sz w:val="22"/>
                <w:szCs w:val="22"/>
              </w:rPr>
            </w:pPr>
          </w:p>
          <w:p w:rsidR="00462288" w:rsidRPr="004C573D" w:rsidRDefault="00462288" w:rsidP="004313B1">
            <w:pPr>
              <w:jc w:val="both"/>
              <w:rPr>
                <w:sz w:val="22"/>
                <w:szCs w:val="22"/>
              </w:rPr>
            </w:pPr>
            <w:r w:rsidRPr="004C573D">
              <w:rPr>
                <w:b/>
                <w:sz w:val="22"/>
                <w:szCs w:val="22"/>
              </w:rPr>
              <w:t>Vakcine</w:t>
            </w:r>
          </w:p>
          <w:p w:rsidR="00462288" w:rsidRPr="004C573D" w:rsidRDefault="00462288" w:rsidP="004313B1">
            <w:pPr>
              <w:jc w:val="both"/>
              <w:rPr>
                <w:sz w:val="22"/>
                <w:szCs w:val="22"/>
              </w:rPr>
            </w:pPr>
            <w:r w:rsidRPr="004C573D">
              <w:rPr>
                <w:sz w:val="22"/>
                <w:szCs w:val="22"/>
              </w:rPr>
              <w:t xml:space="preserve">Ako je potrebno da  primite neku vakcinu (živu vakcinu) dok uzimate Trixin, prvo  razgovarajte sa Vašim ljekarom ili farmaceutom . Vaš ljekar će Vas posavjetovati koje vakcine možete primiti. </w:t>
            </w:r>
          </w:p>
          <w:p w:rsidR="00462288" w:rsidRPr="004C573D" w:rsidRDefault="00462288" w:rsidP="004313B1">
            <w:pPr>
              <w:pStyle w:val="Header"/>
              <w:tabs>
                <w:tab w:val="left" w:pos="284"/>
              </w:tabs>
              <w:spacing w:before="40" w:after="40"/>
              <w:jc w:val="both"/>
              <w:rPr>
                <w:sz w:val="22"/>
                <w:szCs w:val="22"/>
              </w:rPr>
            </w:pPr>
          </w:p>
        </w:tc>
      </w:tr>
      <w:tr w:rsidR="00462288" w:rsidRPr="004C573D" w:rsidTr="004313B1">
        <w:trPr>
          <w:trHeight w:val="267"/>
        </w:trPr>
        <w:tc>
          <w:tcPr>
            <w:tcW w:w="10188" w:type="dxa"/>
            <w:gridSpan w:val="5"/>
            <w:vAlign w:val="center"/>
          </w:tcPr>
          <w:p w:rsidR="00462288" w:rsidRPr="004C573D" w:rsidRDefault="00462288" w:rsidP="004313B1">
            <w:pPr>
              <w:jc w:val="both"/>
              <w:rPr>
                <w:sz w:val="22"/>
                <w:szCs w:val="22"/>
              </w:rPr>
            </w:pPr>
            <w:r w:rsidRPr="004C573D">
              <w:rPr>
                <w:b/>
                <w:bCs/>
                <w:sz w:val="22"/>
                <w:szCs w:val="22"/>
              </w:rPr>
              <w:lastRenderedPageBreak/>
              <w:t>Uzimanje lijeka Trixin sa hranom ili pićima</w:t>
            </w:r>
            <w:r w:rsidRPr="004C573D">
              <w:rPr>
                <w:sz w:val="22"/>
                <w:szCs w:val="22"/>
              </w:rPr>
              <w:t xml:space="preserve"> </w:t>
            </w:r>
          </w:p>
          <w:p w:rsidR="00462288" w:rsidRPr="004C573D" w:rsidRDefault="00462288" w:rsidP="004313B1">
            <w:pPr>
              <w:jc w:val="both"/>
              <w:rPr>
                <w:b/>
                <w:bCs/>
                <w:sz w:val="22"/>
                <w:szCs w:val="22"/>
              </w:rPr>
            </w:pPr>
            <w:r w:rsidRPr="004C573D">
              <w:rPr>
                <w:sz w:val="22"/>
                <w:szCs w:val="22"/>
              </w:rPr>
              <w:t>Uzimanje hrane ili pića nema uticaja na Vašu terapiju lijekom Trixin.</w:t>
            </w:r>
          </w:p>
        </w:tc>
      </w:tr>
      <w:tr w:rsidR="00462288" w:rsidRPr="004C573D" w:rsidTr="004313B1">
        <w:trPr>
          <w:trHeight w:val="94"/>
        </w:trPr>
        <w:tc>
          <w:tcPr>
            <w:tcW w:w="1548" w:type="dxa"/>
            <w:gridSpan w:val="2"/>
            <w:vAlign w:val="center"/>
          </w:tcPr>
          <w:p w:rsidR="00462288" w:rsidRPr="004C573D" w:rsidRDefault="00462288" w:rsidP="004313B1">
            <w:pPr>
              <w:pStyle w:val="Header"/>
              <w:tabs>
                <w:tab w:val="left" w:pos="284"/>
              </w:tabs>
              <w:rPr>
                <w:b/>
                <w:sz w:val="22"/>
                <w:szCs w:val="22"/>
              </w:rPr>
            </w:pPr>
          </w:p>
        </w:tc>
        <w:tc>
          <w:tcPr>
            <w:tcW w:w="1980" w:type="dxa"/>
            <w:gridSpan w:val="2"/>
            <w:vAlign w:val="center"/>
          </w:tcPr>
          <w:p w:rsidR="00462288" w:rsidRPr="004C573D" w:rsidRDefault="00462288" w:rsidP="004313B1">
            <w:pPr>
              <w:pStyle w:val="Header"/>
              <w:tabs>
                <w:tab w:val="left" w:pos="284"/>
              </w:tabs>
              <w:rPr>
                <w:b/>
                <w:sz w:val="22"/>
                <w:szCs w:val="22"/>
              </w:rPr>
            </w:pPr>
          </w:p>
        </w:tc>
        <w:tc>
          <w:tcPr>
            <w:tcW w:w="6660" w:type="dxa"/>
            <w:vAlign w:val="center"/>
          </w:tcPr>
          <w:p w:rsidR="00462288" w:rsidRPr="004C573D" w:rsidRDefault="00462288" w:rsidP="004313B1">
            <w:pPr>
              <w:pStyle w:val="Header"/>
              <w:tabs>
                <w:tab w:val="left" w:pos="284"/>
              </w:tabs>
              <w:rPr>
                <w:b/>
                <w:sz w:val="22"/>
                <w:szCs w:val="22"/>
              </w:rPr>
            </w:pPr>
          </w:p>
        </w:tc>
      </w:tr>
      <w:tr w:rsidR="00462288" w:rsidRPr="004C573D" w:rsidTr="004313B1">
        <w:trPr>
          <w:trHeight w:val="176"/>
        </w:trPr>
        <w:tc>
          <w:tcPr>
            <w:tcW w:w="10188" w:type="dxa"/>
            <w:gridSpan w:val="5"/>
            <w:vAlign w:val="center"/>
          </w:tcPr>
          <w:p w:rsidR="00462288" w:rsidRPr="004C573D" w:rsidRDefault="00462288" w:rsidP="004313B1">
            <w:pPr>
              <w:rPr>
                <w:b/>
                <w:sz w:val="22"/>
                <w:szCs w:val="22"/>
              </w:rPr>
            </w:pPr>
            <w:r w:rsidRPr="004C573D">
              <w:rPr>
                <w:b/>
                <w:sz w:val="22"/>
                <w:szCs w:val="22"/>
              </w:rPr>
              <w:t>Primjena lijeka Trixin u periodu trudnoće i dojenja</w:t>
            </w:r>
          </w:p>
          <w:p w:rsidR="00462288" w:rsidRPr="004C573D" w:rsidRDefault="00462288" w:rsidP="004313B1">
            <w:pPr>
              <w:rPr>
                <w:b/>
                <w:sz w:val="22"/>
                <w:szCs w:val="22"/>
              </w:rPr>
            </w:pPr>
          </w:p>
          <w:p w:rsidR="00462288" w:rsidRPr="004C573D" w:rsidRDefault="00462288" w:rsidP="004313B1">
            <w:pPr>
              <w:rPr>
                <w:b/>
                <w:sz w:val="22"/>
                <w:szCs w:val="22"/>
              </w:rPr>
            </w:pPr>
            <w:r w:rsidRPr="004C573D">
              <w:rPr>
                <w:b/>
                <w:sz w:val="22"/>
                <w:szCs w:val="22"/>
              </w:rPr>
              <w:t>Trudnoća</w:t>
            </w:r>
          </w:p>
          <w:p w:rsidR="00462288" w:rsidRPr="004C573D" w:rsidRDefault="00462288" w:rsidP="00462288">
            <w:pPr>
              <w:numPr>
                <w:ilvl w:val="0"/>
                <w:numId w:val="50"/>
              </w:numPr>
              <w:jc w:val="both"/>
              <w:rPr>
                <w:sz w:val="22"/>
                <w:szCs w:val="22"/>
              </w:rPr>
            </w:pPr>
            <w:r w:rsidRPr="004C573D">
              <w:rPr>
                <w:b/>
                <w:sz w:val="22"/>
                <w:szCs w:val="22"/>
              </w:rPr>
              <w:t>Ako ste trudni</w:t>
            </w:r>
            <w:r w:rsidRPr="004C573D">
              <w:rPr>
                <w:sz w:val="22"/>
                <w:szCs w:val="22"/>
              </w:rPr>
              <w:t>, ne uzimajte lijek Trixin. To je zbog toga jer Trixin može da dovede do spontanog pobačaja ili da naškodi Vašem nerođenom djetetu (npr. utiče  na razvoj ušiju).</w:t>
            </w:r>
          </w:p>
          <w:p w:rsidR="00462288" w:rsidRPr="004C573D" w:rsidRDefault="00462288" w:rsidP="004313B1">
            <w:pPr>
              <w:tabs>
                <w:tab w:val="left" w:pos="284"/>
              </w:tabs>
              <w:ind w:left="720"/>
              <w:jc w:val="both"/>
              <w:rPr>
                <w:sz w:val="22"/>
                <w:szCs w:val="22"/>
              </w:rPr>
            </w:pPr>
            <w:r w:rsidRPr="004C573D">
              <w:rPr>
                <w:sz w:val="22"/>
                <w:szCs w:val="22"/>
              </w:rPr>
              <w:t>U određenim situacijama, Vi i Vaš ljekar možete odlučiti da je za Vaše zdravlje  korist od uzimanja lijeka Trixin važnija od mogućih rizika za Vaše nerođeno dijete.</w:t>
            </w:r>
          </w:p>
          <w:p w:rsidR="00462288" w:rsidRPr="004C573D" w:rsidRDefault="00462288" w:rsidP="00462288">
            <w:pPr>
              <w:numPr>
                <w:ilvl w:val="0"/>
                <w:numId w:val="50"/>
              </w:numPr>
              <w:tabs>
                <w:tab w:val="left" w:pos="426"/>
              </w:tabs>
              <w:jc w:val="both"/>
              <w:rPr>
                <w:sz w:val="22"/>
                <w:szCs w:val="22"/>
              </w:rPr>
            </w:pPr>
            <w:r w:rsidRPr="004C573D">
              <w:rPr>
                <w:b/>
                <w:sz w:val="22"/>
                <w:szCs w:val="22"/>
              </w:rPr>
              <w:t>Ako planirate trudnoću</w:t>
            </w:r>
            <w:r w:rsidRPr="004C573D">
              <w:rPr>
                <w:sz w:val="22"/>
                <w:szCs w:val="22"/>
              </w:rPr>
              <w:t xml:space="preserve">, prvo razgovarajte sa Vašim ljekarom. Vaš ljekar će Vam reći o drugim mogućnostima liječenja kojima će se spriječiti odbacivanje transplantiranog organa. </w:t>
            </w:r>
          </w:p>
          <w:p w:rsidR="00462288" w:rsidRPr="004C573D" w:rsidRDefault="00462288" w:rsidP="00462288">
            <w:pPr>
              <w:numPr>
                <w:ilvl w:val="0"/>
                <w:numId w:val="50"/>
              </w:numPr>
              <w:tabs>
                <w:tab w:val="left" w:pos="426"/>
              </w:tabs>
              <w:jc w:val="both"/>
              <w:rPr>
                <w:b/>
                <w:sz w:val="22"/>
                <w:szCs w:val="22"/>
              </w:rPr>
            </w:pPr>
            <w:r w:rsidRPr="004C573D">
              <w:rPr>
                <w:b/>
                <w:sz w:val="22"/>
                <w:szCs w:val="22"/>
              </w:rPr>
              <w:t xml:space="preserve">Ako mislite da ste trudni </w:t>
            </w:r>
            <w:r w:rsidRPr="004C573D">
              <w:rPr>
                <w:sz w:val="22"/>
                <w:szCs w:val="22"/>
              </w:rPr>
              <w:t>odmah obavjestite Vašeg ljekara.</w:t>
            </w:r>
          </w:p>
          <w:p w:rsidR="00462288" w:rsidRPr="004C573D" w:rsidRDefault="00462288" w:rsidP="00462288">
            <w:pPr>
              <w:numPr>
                <w:ilvl w:val="0"/>
                <w:numId w:val="50"/>
              </w:numPr>
              <w:tabs>
                <w:tab w:val="left" w:pos="284"/>
              </w:tabs>
              <w:jc w:val="both"/>
              <w:rPr>
                <w:sz w:val="22"/>
                <w:szCs w:val="22"/>
              </w:rPr>
            </w:pPr>
            <w:r w:rsidRPr="004C573D">
              <w:rPr>
                <w:sz w:val="22"/>
                <w:szCs w:val="22"/>
              </w:rPr>
              <w:t>U svakom slučaju, nastavite da uzimate Trixin dok se ne posjetite svog ljekara.</w:t>
            </w:r>
          </w:p>
          <w:p w:rsidR="00462288" w:rsidRPr="004C573D" w:rsidRDefault="00462288" w:rsidP="004313B1">
            <w:pPr>
              <w:rPr>
                <w:sz w:val="22"/>
                <w:szCs w:val="22"/>
              </w:rPr>
            </w:pPr>
          </w:p>
          <w:p w:rsidR="00462288" w:rsidRPr="004C573D" w:rsidRDefault="00462288" w:rsidP="004313B1">
            <w:pPr>
              <w:jc w:val="both"/>
              <w:rPr>
                <w:sz w:val="22"/>
                <w:szCs w:val="22"/>
              </w:rPr>
            </w:pPr>
            <w:r w:rsidRPr="004C573D">
              <w:rPr>
                <w:sz w:val="22"/>
                <w:szCs w:val="22"/>
              </w:rPr>
              <w:t>Ako postoji  mogućnost  da ostanete trudni,  prije započinjanja terapije lijekom Trixin morate napraviti test na trudnoću. Sa Trixinom možete započeti samo ako je test negativan.</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Ako se bilo šta od dolje navedenog odnosi na Vas, Vi ste žena koja ne može ostati trudna: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u post-menopauzi ste, tj. imate najmanje 50 godina i posljednju menstruaciju ste imali prije više od godinu dana (ukoliko su Vam menstruacije prestale zbog terapije karcinoma, još uvijek postoji šansa da zatrudnite)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Vaši jajovodi i oba jajnika su odstranjeni operacijom (obostrana salpingo-ooforektomija)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Vaša materica je hirurški odstranjena (histerektomija)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Vaši jajnici više ne rade (prerani prestanak rada jajnika, što je potvrđeno od strane specijaliste ginekologa)</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rođeni ste sa jednim od sljedećih rijetkih urođenih stanja koja onemogućuju trudnoću: genotip XY, Tarnerov sindrom ili ageneza materice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Vi ste dijete/adolescent  i nijeste počeli da dobijate menstruaciju.</w:t>
            </w:r>
          </w:p>
          <w:p w:rsidR="00462288" w:rsidRPr="004C573D" w:rsidRDefault="00462288" w:rsidP="004313B1">
            <w:pPr>
              <w:jc w:val="both"/>
              <w:rPr>
                <w:sz w:val="22"/>
                <w:szCs w:val="22"/>
              </w:rPr>
            </w:pPr>
          </w:p>
          <w:p w:rsidR="00462288" w:rsidRPr="004C573D" w:rsidRDefault="00462288" w:rsidP="004313B1">
            <w:pPr>
              <w:rPr>
                <w:b/>
                <w:sz w:val="22"/>
                <w:szCs w:val="22"/>
              </w:rPr>
            </w:pPr>
            <w:r w:rsidRPr="004C573D">
              <w:rPr>
                <w:b/>
                <w:sz w:val="22"/>
                <w:szCs w:val="22"/>
              </w:rPr>
              <w:t>Kontracepcija</w:t>
            </w:r>
          </w:p>
          <w:p w:rsidR="00462288" w:rsidRPr="004C573D" w:rsidRDefault="00462288" w:rsidP="004313B1">
            <w:pPr>
              <w:jc w:val="both"/>
              <w:rPr>
                <w:sz w:val="22"/>
                <w:szCs w:val="22"/>
              </w:rPr>
            </w:pPr>
            <w:r w:rsidRPr="004C573D">
              <w:rPr>
                <w:sz w:val="22"/>
                <w:szCs w:val="22"/>
              </w:rPr>
              <w:t>Uvijek morate da koristite efikasan metod kontracepcije uz terapiju lijekom Trixin. To uključuje:</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period prije početka uzimanja lijeka Trixin</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t>tokom cijelog trajanja terapije lijekom Trixin</w:t>
            </w:r>
          </w:p>
          <w:p w:rsidR="00462288" w:rsidRPr="004C573D" w:rsidRDefault="00462288" w:rsidP="00462288">
            <w:pPr>
              <w:numPr>
                <w:ilvl w:val="0"/>
                <w:numId w:val="36"/>
              </w:numPr>
              <w:tabs>
                <w:tab w:val="left" w:pos="284"/>
              </w:tabs>
              <w:ind w:left="284" w:hanging="284"/>
              <w:jc w:val="both"/>
              <w:rPr>
                <w:sz w:val="22"/>
                <w:szCs w:val="22"/>
              </w:rPr>
            </w:pPr>
            <w:r w:rsidRPr="004C573D">
              <w:rPr>
                <w:sz w:val="22"/>
                <w:szCs w:val="22"/>
              </w:rPr>
              <w:lastRenderedPageBreak/>
              <w:t>6 nedjelja nakon što prestanete uzimati Trixin.</w:t>
            </w:r>
          </w:p>
          <w:p w:rsidR="00462288" w:rsidRPr="004C573D" w:rsidRDefault="00462288" w:rsidP="004313B1">
            <w:pPr>
              <w:jc w:val="both"/>
              <w:rPr>
                <w:sz w:val="22"/>
                <w:szCs w:val="22"/>
              </w:rPr>
            </w:pPr>
            <w:r w:rsidRPr="004C573D">
              <w:rPr>
                <w:sz w:val="22"/>
                <w:szCs w:val="22"/>
              </w:rPr>
              <w:t>Razgovarajte sa svojim ljekarom o tome koja bi kontracepcija bila najbolja za Vas. To će zavisiti od Vaše individualne situacije.</w:t>
            </w:r>
          </w:p>
          <w:p w:rsidR="00462288" w:rsidRPr="004C573D" w:rsidRDefault="00462288" w:rsidP="004313B1">
            <w:pPr>
              <w:rPr>
                <w:b/>
                <w:sz w:val="22"/>
                <w:szCs w:val="22"/>
              </w:rPr>
            </w:pPr>
            <w:r w:rsidRPr="004C573D">
              <w:rPr>
                <w:b/>
                <w:sz w:val="22"/>
                <w:szCs w:val="22"/>
              </w:rPr>
              <w:t>Dojenje</w:t>
            </w:r>
          </w:p>
          <w:p w:rsidR="00462288" w:rsidRPr="004C573D" w:rsidRDefault="00462288" w:rsidP="004313B1">
            <w:pPr>
              <w:jc w:val="both"/>
              <w:rPr>
                <w:sz w:val="22"/>
                <w:szCs w:val="22"/>
              </w:rPr>
            </w:pPr>
            <w:r w:rsidRPr="004C573D">
              <w:rPr>
                <w:sz w:val="22"/>
                <w:szCs w:val="22"/>
              </w:rPr>
              <w:t>Ne smijete uzimati Trixin ako dojite. To je zato što  male količine lijeka mogu  da prođe u majčino mlijeko.</w:t>
            </w:r>
          </w:p>
          <w:p w:rsidR="00462288" w:rsidRPr="004C573D" w:rsidRDefault="00462288" w:rsidP="004313B1">
            <w:pPr>
              <w:jc w:val="both"/>
              <w:rPr>
                <w:sz w:val="22"/>
                <w:szCs w:val="22"/>
              </w:rPr>
            </w:pPr>
          </w:p>
          <w:p w:rsidR="00462288" w:rsidRPr="004C573D" w:rsidRDefault="00462288" w:rsidP="004313B1">
            <w:pPr>
              <w:rPr>
                <w:b/>
                <w:bCs/>
                <w:sz w:val="22"/>
                <w:szCs w:val="22"/>
              </w:rPr>
            </w:pPr>
            <w:r w:rsidRPr="004C573D">
              <w:rPr>
                <w:b/>
                <w:sz w:val="22"/>
                <w:szCs w:val="22"/>
              </w:rPr>
              <w:t>Uticaj lijeka Trixin na upravljanje motornim vozilima i rukovanje mašinama</w:t>
            </w:r>
            <w:r w:rsidRPr="004C573D">
              <w:rPr>
                <w:b/>
                <w:bCs/>
                <w:sz w:val="22"/>
                <w:szCs w:val="22"/>
              </w:rPr>
              <w:t xml:space="preserve"> </w:t>
            </w:r>
          </w:p>
          <w:p w:rsidR="00462288" w:rsidRPr="004C573D" w:rsidRDefault="00462288" w:rsidP="004313B1">
            <w:pPr>
              <w:jc w:val="both"/>
              <w:rPr>
                <w:sz w:val="22"/>
                <w:szCs w:val="22"/>
              </w:rPr>
            </w:pPr>
            <w:r w:rsidRPr="004C573D">
              <w:rPr>
                <w:sz w:val="22"/>
                <w:szCs w:val="22"/>
              </w:rPr>
              <w:t>Nije pokazano da Trixin umanjuje Vašu sposobnost da upravljate vozilima i mašinama.</w:t>
            </w:r>
          </w:p>
          <w:p w:rsidR="00462288" w:rsidRPr="004C573D" w:rsidRDefault="00462288" w:rsidP="004313B1">
            <w:pPr>
              <w:pStyle w:val="Header"/>
              <w:tabs>
                <w:tab w:val="left" w:pos="284"/>
              </w:tabs>
              <w:rPr>
                <w:b/>
                <w:bCs/>
                <w:sz w:val="22"/>
                <w:szCs w:val="22"/>
              </w:rPr>
            </w:pPr>
          </w:p>
        </w:tc>
      </w:tr>
      <w:tr w:rsidR="00462288" w:rsidRPr="004C573D" w:rsidTr="004313B1">
        <w:trPr>
          <w:trHeight w:val="648"/>
        </w:trPr>
        <w:tc>
          <w:tcPr>
            <w:tcW w:w="10188" w:type="dxa"/>
            <w:gridSpan w:val="5"/>
            <w:vAlign w:val="center"/>
          </w:tcPr>
          <w:p w:rsidR="00462288" w:rsidRPr="004C573D" w:rsidRDefault="00462288" w:rsidP="004313B1">
            <w:pPr>
              <w:rPr>
                <w:sz w:val="22"/>
                <w:szCs w:val="22"/>
              </w:rPr>
            </w:pPr>
          </w:p>
          <w:p w:rsidR="00462288" w:rsidRPr="004C573D" w:rsidRDefault="00462288" w:rsidP="004313B1">
            <w:pPr>
              <w:tabs>
                <w:tab w:val="left" w:pos="540"/>
                <w:tab w:val="left" w:pos="569"/>
              </w:tabs>
              <w:rPr>
                <w:b/>
                <w:bCs/>
                <w:sz w:val="22"/>
                <w:szCs w:val="22"/>
              </w:rPr>
            </w:pPr>
            <w:r w:rsidRPr="004C573D">
              <w:rPr>
                <w:b/>
                <w:bCs/>
                <w:sz w:val="22"/>
                <w:szCs w:val="22"/>
              </w:rPr>
              <w:t xml:space="preserve">3. </w:t>
            </w:r>
            <w:r w:rsidRPr="004C573D">
              <w:rPr>
                <w:b/>
                <w:bCs/>
                <w:sz w:val="22"/>
                <w:szCs w:val="22"/>
              </w:rPr>
              <w:tab/>
              <w:t>KAKO SE UPOTREBLJAVA LIJEK TRIXIN</w:t>
            </w:r>
            <w:r w:rsidRPr="004C573D">
              <w:rPr>
                <w:b/>
                <w:bCs/>
                <w:sz w:val="22"/>
                <w:szCs w:val="22"/>
                <w:vertAlign w:val="superscript"/>
              </w:rPr>
              <w:t>®</w:t>
            </w:r>
          </w:p>
          <w:p w:rsidR="00462288" w:rsidRPr="004C573D" w:rsidRDefault="00462288" w:rsidP="004313B1">
            <w:pPr>
              <w:tabs>
                <w:tab w:val="left" w:pos="540"/>
                <w:tab w:val="left" w:pos="569"/>
              </w:tabs>
              <w:rPr>
                <w:b/>
                <w:bCs/>
                <w:sz w:val="22"/>
                <w:szCs w:val="22"/>
              </w:rPr>
            </w:pPr>
          </w:p>
          <w:p w:rsidR="00462288" w:rsidRPr="004C573D" w:rsidRDefault="00462288" w:rsidP="004313B1">
            <w:pPr>
              <w:tabs>
                <w:tab w:val="left" w:pos="540"/>
                <w:tab w:val="left" w:pos="569"/>
              </w:tabs>
              <w:jc w:val="both"/>
              <w:rPr>
                <w:bCs/>
                <w:sz w:val="22"/>
                <w:szCs w:val="22"/>
              </w:rPr>
            </w:pPr>
            <w:r w:rsidRPr="004C573D">
              <w:rPr>
                <w:bCs/>
                <w:sz w:val="22"/>
                <w:szCs w:val="22"/>
              </w:rPr>
              <w:t xml:space="preserve">Uvijek uzimajte Trixin tačno onako kako je propisao Vaš ljekar. Ako nijeste sigurni, provjerite sa svojim ljekarom ili farmaceutom. </w:t>
            </w:r>
          </w:p>
          <w:p w:rsidR="00462288" w:rsidRPr="004C573D" w:rsidRDefault="00462288" w:rsidP="004313B1">
            <w:pPr>
              <w:tabs>
                <w:tab w:val="left" w:pos="540"/>
                <w:tab w:val="left" w:pos="569"/>
              </w:tabs>
              <w:jc w:val="both"/>
              <w:rPr>
                <w:b/>
                <w:bCs/>
                <w:sz w:val="22"/>
                <w:szCs w:val="22"/>
              </w:rPr>
            </w:pPr>
          </w:p>
          <w:p w:rsidR="00462288" w:rsidRPr="004C573D" w:rsidRDefault="00462288" w:rsidP="004313B1">
            <w:pPr>
              <w:tabs>
                <w:tab w:val="left" w:pos="540"/>
                <w:tab w:val="left" w:pos="569"/>
              </w:tabs>
              <w:jc w:val="both"/>
              <w:rPr>
                <w:b/>
                <w:bCs/>
                <w:sz w:val="22"/>
                <w:szCs w:val="22"/>
              </w:rPr>
            </w:pPr>
            <w:r w:rsidRPr="004C573D">
              <w:rPr>
                <w:b/>
                <w:bCs/>
                <w:sz w:val="22"/>
                <w:szCs w:val="22"/>
              </w:rPr>
              <w:t>Trixin se uobičajeno koristi na sljedeći način:</w:t>
            </w:r>
          </w:p>
          <w:p w:rsidR="00462288" w:rsidRPr="004C573D" w:rsidRDefault="00462288" w:rsidP="004313B1">
            <w:pPr>
              <w:tabs>
                <w:tab w:val="left" w:pos="540"/>
                <w:tab w:val="left" w:pos="569"/>
              </w:tabs>
              <w:jc w:val="both"/>
              <w:rPr>
                <w:bCs/>
                <w:sz w:val="22"/>
                <w:szCs w:val="22"/>
              </w:rPr>
            </w:pPr>
            <w:r w:rsidRPr="004C573D">
              <w:rPr>
                <w:bCs/>
                <w:sz w:val="22"/>
                <w:szCs w:val="22"/>
              </w:rPr>
              <w:t>Količina koju uzimate zavisi od  vrste transplantacije koju ste imali. Uobičajene doze su dolje navedene. Liječenje će se nastaviti onoliko dugo koliko je potrebno da se spriječi odbacivanje Vašeg transplantiranog organa.</w:t>
            </w:r>
          </w:p>
          <w:p w:rsidR="00462288" w:rsidRPr="004C573D" w:rsidRDefault="00462288" w:rsidP="004313B1">
            <w:pPr>
              <w:tabs>
                <w:tab w:val="left" w:pos="540"/>
                <w:tab w:val="left" w:pos="569"/>
              </w:tabs>
              <w:jc w:val="both"/>
              <w:rPr>
                <w:b/>
                <w:bCs/>
                <w:sz w:val="22"/>
                <w:szCs w:val="22"/>
              </w:rPr>
            </w:pPr>
          </w:p>
          <w:p w:rsidR="00462288" w:rsidRPr="004C573D" w:rsidRDefault="00462288" w:rsidP="004313B1">
            <w:pPr>
              <w:tabs>
                <w:tab w:val="left" w:pos="540"/>
                <w:tab w:val="left" w:pos="569"/>
              </w:tabs>
              <w:jc w:val="both"/>
              <w:rPr>
                <w:b/>
                <w:bCs/>
                <w:sz w:val="22"/>
                <w:szCs w:val="22"/>
              </w:rPr>
            </w:pPr>
            <w:r w:rsidRPr="004C573D">
              <w:rPr>
                <w:b/>
                <w:bCs/>
                <w:sz w:val="22"/>
                <w:szCs w:val="22"/>
              </w:rPr>
              <w:t>Pacijenti sa transplantiranim bubregom</w:t>
            </w:r>
          </w:p>
          <w:p w:rsidR="00462288" w:rsidRPr="004C573D" w:rsidRDefault="00462288" w:rsidP="004313B1">
            <w:pPr>
              <w:tabs>
                <w:tab w:val="left" w:pos="540"/>
                <w:tab w:val="left" w:pos="569"/>
              </w:tabs>
              <w:jc w:val="both"/>
              <w:rPr>
                <w:bCs/>
                <w:sz w:val="22"/>
                <w:szCs w:val="22"/>
              </w:rPr>
            </w:pPr>
            <w:r w:rsidRPr="004C573D">
              <w:rPr>
                <w:bCs/>
                <w:sz w:val="22"/>
                <w:szCs w:val="22"/>
              </w:rPr>
              <w:t>Odrasli</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Prva doza se daje unutar 3 dana nakon presađivanja.</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Dnevna doza je 8 kapsula (2g lijeka) koje  se uzimaju u 2 odvojene doze.</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Uzmite 4 kapsule ujutro i 4 kapsule uveče.</w:t>
            </w:r>
          </w:p>
          <w:p w:rsidR="00462288" w:rsidRPr="004C573D" w:rsidRDefault="00462288" w:rsidP="004313B1">
            <w:pPr>
              <w:tabs>
                <w:tab w:val="left" w:pos="284"/>
                <w:tab w:val="left" w:pos="709"/>
              </w:tabs>
              <w:ind w:left="720"/>
              <w:jc w:val="both"/>
              <w:rPr>
                <w:bCs/>
                <w:sz w:val="22"/>
                <w:szCs w:val="22"/>
              </w:rPr>
            </w:pPr>
          </w:p>
          <w:p w:rsidR="00462288" w:rsidRPr="004C573D" w:rsidRDefault="00462288" w:rsidP="004313B1">
            <w:pPr>
              <w:tabs>
                <w:tab w:val="left" w:pos="540"/>
                <w:tab w:val="left" w:pos="569"/>
              </w:tabs>
              <w:jc w:val="both"/>
              <w:rPr>
                <w:bCs/>
                <w:sz w:val="22"/>
                <w:szCs w:val="22"/>
              </w:rPr>
            </w:pPr>
            <w:r w:rsidRPr="004C573D">
              <w:rPr>
                <w:bCs/>
                <w:sz w:val="22"/>
                <w:szCs w:val="22"/>
              </w:rPr>
              <w:t>Djeca (uzrasta 2 do 18 godina)</w:t>
            </w:r>
          </w:p>
          <w:p w:rsidR="00462288" w:rsidRPr="004C573D" w:rsidRDefault="00462288" w:rsidP="00462288">
            <w:pPr>
              <w:numPr>
                <w:ilvl w:val="0"/>
                <w:numId w:val="39"/>
              </w:numPr>
              <w:tabs>
                <w:tab w:val="left" w:pos="284"/>
                <w:tab w:val="left" w:pos="709"/>
              </w:tabs>
              <w:jc w:val="both"/>
              <w:rPr>
                <w:bCs/>
                <w:sz w:val="22"/>
                <w:szCs w:val="22"/>
              </w:rPr>
            </w:pPr>
            <w:r w:rsidRPr="004C573D">
              <w:rPr>
                <w:bCs/>
                <w:sz w:val="22"/>
                <w:szCs w:val="22"/>
              </w:rPr>
              <w:t>Propisana  doza će zavisiti od veličine djeteta</w:t>
            </w:r>
          </w:p>
          <w:p w:rsidR="00462288" w:rsidRPr="004C573D" w:rsidRDefault="00462288" w:rsidP="00462288">
            <w:pPr>
              <w:numPr>
                <w:ilvl w:val="0"/>
                <w:numId w:val="39"/>
              </w:numPr>
              <w:tabs>
                <w:tab w:val="left" w:pos="284"/>
                <w:tab w:val="left" w:pos="709"/>
              </w:tabs>
              <w:jc w:val="both"/>
              <w:rPr>
                <w:bCs/>
                <w:sz w:val="22"/>
                <w:szCs w:val="22"/>
              </w:rPr>
            </w:pPr>
            <w:r w:rsidRPr="004C573D">
              <w:rPr>
                <w:bCs/>
                <w:sz w:val="22"/>
                <w:szCs w:val="22"/>
              </w:rPr>
              <w:t>Vaš ljekar će odrediti najprimjereniju dozu zavisno od površine tijela (visine i težine) (površina tijela- mjereno u kvadratnim metrima ili m</w:t>
            </w:r>
            <w:r w:rsidRPr="004C573D">
              <w:rPr>
                <w:bCs/>
                <w:sz w:val="22"/>
                <w:szCs w:val="22"/>
                <w:vertAlign w:val="superscript"/>
              </w:rPr>
              <w:t>2</w:t>
            </w:r>
            <w:r w:rsidRPr="004C573D">
              <w:rPr>
                <w:bCs/>
                <w:sz w:val="22"/>
                <w:szCs w:val="22"/>
              </w:rPr>
              <w:t>). Preporučena doza je 600mg/m</w:t>
            </w:r>
            <w:r w:rsidRPr="004C573D">
              <w:rPr>
                <w:bCs/>
                <w:sz w:val="22"/>
                <w:szCs w:val="22"/>
                <w:vertAlign w:val="superscript"/>
              </w:rPr>
              <w:t>2</w:t>
            </w:r>
            <w:r w:rsidRPr="004C573D">
              <w:rPr>
                <w:bCs/>
                <w:sz w:val="22"/>
                <w:szCs w:val="22"/>
              </w:rPr>
              <w:t xml:space="preserve"> i uzima se dva puta na dan.</w:t>
            </w:r>
          </w:p>
          <w:p w:rsidR="00462288" w:rsidRPr="004C573D" w:rsidRDefault="00462288" w:rsidP="004313B1">
            <w:pPr>
              <w:tabs>
                <w:tab w:val="left" w:pos="540"/>
                <w:tab w:val="left" w:pos="569"/>
              </w:tabs>
              <w:jc w:val="both"/>
              <w:rPr>
                <w:b/>
                <w:bCs/>
                <w:sz w:val="22"/>
                <w:szCs w:val="22"/>
              </w:rPr>
            </w:pPr>
          </w:p>
          <w:p w:rsidR="00462288" w:rsidRPr="004C573D" w:rsidRDefault="00462288" w:rsidP="004313B1">
            <w:pPr>
              <w:tabs>
                <w:tab w:val="left" w:pos="540"/>
                <w:tab w:val="left" w:pos="569"/>
              </w:tabs>
              <w:jc w:val="both"/>
              <w:rPr>
                <w:b/>
                <w:bCs/>
                <w:sz w:val="22"/>
                <w:szCs w:val="22"/>
              </w:rPr>
            </w:pPr>
            <w:r w:rsidRPr="004C573D">
              <w:rPr>
                <w:b/>
                <w:bCs/>
                <w:sz w:val="22"/>
                <w:szCs w:val="22"/>
              </w:rPr>
              <w:t>Pacijenti sa transplantiranim srcem</w:t>
            </w:r>
          </w:p>
          <w:p w:rsidR="00462288" w:rsidRPr="004C573D" w:rsidRDefault="00462288" w:rsidP="004313B1">
            <w:pPr>
              <w:tabs>
                <w:tab w:val="left" w:pos="540"/>
                <w:tab w:val="left" w:pos="569"/>
              </w:tabs>
              <w:jc w:val="both"/>
              <w:rPr>
                <w:bCs/>
                <w:sz w:val="22"/>
                <w:szCs w:val="22"/>
              </w:rPr>
            </w:pPr>
            <w:r w:rsidRPr="004C573D">
              <w:rPr>
                <w:bCs/>
                <w:sz w:val="22"/>
                <w:szCs w:val="22"/>
              </w:rPr>
              <w:t>Odrasli</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Prva doza treba dati unutar 5 dana od presađivanja.</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Dnevna doza je 12 kapsula (3g lijeka) koje se uzimaju u 2 odvojene  doze.</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Uzmite 6 kapsula ujutro i 6 uveče</w:t>
            </w:r>
          </w:p>
          <w:p w:rsidR="00462288" w:rsidRPr="004C573D" w:rsidRDefault="00462288" w:rsidP="004313B1">
            <w:pPr>
              <w:tabs>
                <w:tab w:val="left" w:pos="540"/>
                <w:tab w:val="left" w:pos="569"/>
              </w:tabs>
              <w:jc w:val="both"/>
              <w:rPr>
                <w:bCs/>
                <w:sz w:val="22"/>
                <w:szCs w:val="22"/>
              </w:rPr>
            </w:pPr>
            <w:r w:rsidRPr="004C573D">
              <w:rPr>
                <w:bCs/>
                <w:sz w:val="22"/>
                <w:szCs w:val="22"/>
              </w:rPr>
              <w:t xml:space="preserve">Djeca </w:t>
            </w:r>
          </w:p>
          <w:p w:rsidR="00462288" w:rsidRPr="004C573D" w:rsidRDefault="00462288" w:rsidP="00462288">
            <w:pPr>
              <w:numPr>
                <w:ilvl w:val="0"/>
                <w:numId w:val="38"/>
              </w:numPr>
              <w:tabs>
                <w:tab w:val="left" w:pos="284"/>
                <w:tab w:val="left" w:pos="709"/>
              </w:tabs>
              <w:jc w:val="both"/>
              <w:rPr>
                <w:bCs/>
                <w:sz w:val="22"/>
                <w:szCs w:val="22"/>
              </w:rPr>
            </w:pPr>
            <w:r w:rsidRPr="004C573D">
              <w:rPr>
                <w:bCs/>
                <w:sz w:val="22"/>
                <w:szCs w:val="22"/>
              </w:rPr>
              <w:t>Nema dovoljno podataka o primjeni lijeka Trixin kod djece kojima je presađeno srce.</w:t>
            </w:r>
          </w:p>
          <w:p w:rsidR="00462288" w:rsidRPr="004C573D" w:rsidRDefault="00462288" w:rsidP="004313B1">
            <w:pPr>
              <w:jc w:val="both"/>
              <w:rPr>
                <w:sz w:val="22"/>
                <w:szCs w:val="22"/>
              </w:rPr>
            </w:pPr>
          </w:p>
          <w:p w:rsidR="00462288" w:rsidRPr="004C573D" w:rsidRDefault="00462288" w:rsidP="004313B1">
            <w:pPr>
              <w:pStyle w:val="Header"/>
              <w:tabs>
                <w:tab w:val="left" w:pos="284"/>
              </w:tabs>
              <w:spacing w:before="40" w:after="40"/>
              <w:jc w:val="both"/>
              <w:rPr>
                <w:b/>
                <w:sz w:val="22"/>
                <w:szCs w:val="22"/>
              </w:rPr>
            </w:pPr>
            <w:r w:rsidRPr="004C573D">
              <w:rPr>
                <w:b/>
                <w:sz w:val="22"/>
                <w:szCs w:val="22"/>
              </w:rPr>
              <w:t>Pacijenti sa transplantiranom jetrom</w:t>
            </w:r>
          </w:p>
          <w:p w:rsidR="00462288" w:rsidRPr="004C573D" w:rsidRDefault="00462288" w:rsidP="004313B1">
            <w:pPr>
              <w:pStyle w:val="Header"/>
              <w:tabs>
                <w:tab w:val="left" w:pos="284"/>
              </w:tabs>
              <w:spacing w:before="40" w:after="40"/>
              <w:jc w:val="both"/>
              <w:rPr>
                <w:sz w:val="22"/>
                <w:szCs w:val="22"/>
              </w:rPr>
            </w:pPr>
            <w:r w:rsidRPr="004C573D">
              <w:rPr>
                <w:sz w:val="22"/>
                <w:szCs w:val="22"/>
              </w:rPr>
              <w:t>Odrasli</w:t>
            </w:r>
          </w:p>
          <w:p w:rsidR="00462288" w:rsidRPr="004C573D" w:rsidRDefault="00462288" w:rsidP="00462288">
            <w:pPr>
              <w:pStyle w:val="Header"/>
              <w:numPr>
                <w:ilvl w:val="0"/>
                <w:numId w:val="40"/>
              </w:numPr>
              <w:tabs>
                <w:tab w:val="clear" w:pos="4320"/>
                <w:tab w:val="clear" w:pos="8640"/>
                <w:tab w:val="left" w:pos="284"/>
              </w:tabs>
              <w:spacing w:before="40" w:after="40"/>
              <w:jc w:val="both"/>
              <w:rPr>
                <w:sz w:val="22"/>
                <w:szCs w:val="22"/>
              </w:rPr>
            </w:pPr>
            <w:r w:rsidRPr="004C573D">
              <w:rPr>
                <w:sz w:val="22"/>
                <w:szCs w:val="22"/>
              </w:rPr>
              <w:t>Prvu dozu lijeka za primjenu kroz usta  primat ćete najmanje 4 dana nakon  presađivanja, čim budete sposobni da gutate oralne ljekove.</w:t>
            </w:r>
          </w:p>
          <w:p w:rsidR="00462288" w:rsidRPr="004C573D" w:rsidRDefault="00462288" w:rsidP="00462288">
            <w:pPr>
              <w:pStyle w:val="Header"/>
              <w:numPr>
                <w:ilvl w:val="0"/>
                <w:numId w:val="40"/>
              </w:numPr>
              <w:tabs>
                <w:tab w:val="clear" w:pos="4320"/>
                <w:tab w:val="clear" w:pos="8640"/>
                <w:tab w:val="left" w:pos="284"/>
              </w:tabs>
              <w:spacing w:before="40" w:after="40"/>
              <w:jc w:val="both"/>
              <w:rPr>
                <w:sz w:val="22"/>
                <w:szCs w:val="22"/>
              </w:rPr>
            </w:pPr>
            <w:r w:rsidRPr="004C573D">
              <w:rPr>
                <w:sz w:val="22"/>
                <w:szCs w:val="22"/>
              </w:rPr>
              <w:t>Dnevna doza je 12 kapsula (3g lijeka) koje se uzimaju u 2 odvojene doze.</w:t>
            </w:r>
          </w:p>
          <w:p w:rsidR="00462288" w:rsidRPr="004C573D" w:rsidRDefault="00462288" w:rsidP="00462288">
            <w:pPr>
              <w:pStyle w:val="Header"/>
              <w:numPr>
                <w:ilvl w:val="0"/>
                <w:numId w:val="40"/>
              </w:numPr>
              <w:tabs>
                <w:tab w:val="clear" w:pos="4320"/>
                <w:tab w:val="clear" w:pos="8640"/>
                <w:tab w:val="left" w:pos="284"/>
              </w:tabs>
              <w:spacing w:before="40" w:after="40"/>
              <w:jc w:val="both"/>
              <w:rPr>
                <w:sz w:val="22"/>
                <w:szCs w:val="22"/>
              </w:rPr>
            </w:pPr>
            <w:r w:rsidRPr="004C573D">
              <w:rPr>
                <w:sz w:val="22"/>
                <w:szCs w:val="22"/>
              </w:rPr>
              <w:t>Uzmite 6 kapsula ujutro i 6 uveče.</w:t>
            </w:r>
          </w:p>
          <w:p w:rsidR="00462288" w:rsidRPr="004C573D" w:rsidRDefault="00462288" w:rsidP="004313B1">
            <w:pPr>
              <w:pStyle w:val="Header"/>
              <w:tabs>
                <w:tab w:val="left" w:pos="284"/>
              </w:tabs>
              <w:spacing w:before="40" w:after="40"/>
              <w:jc w:val="both"/>
              <w:rPr>
                <w:sz w:val="22"/>
                <w:szCs w:val="22"/>
              </w:rPr>
            </w:pPr>
            <w:r w:rsidRPr="004C573D">
              <w:rPr>
                <w:sz w:val="22"/>
                <w:szCs w:val="22"/>
              </w:rPr>
              <w:t>Djeca</w:t>
            </w:r>
          </w:p>
          <w:p w:rsidR="00462288" w:rsidRPr="004C573D" w:rsidRDefault="00462288" w:rsidP="00462288">
            <w:pPr>
              <w:pStyle w:val="Header"/>
              <w:numPr>
                <w:ilvl w:val="0"/>
                <w:numId w:val="41"/>
              </w:numPr>
              <w:tabs>
                <w:tab w:val="clear" w:pos="4320"/>
                <w:tab w:val="clear" w:pos="8640"/>
                <w:tab w:val="left" w:pos="284"/>
              </w:tabs>
              <w:spacing w:before="40" w:after="40"/>
              <w:jc w:val="both"/>
              <w:rPr>
                <w:sz w:val="22"/>
                <w:szCs w:val="22"/>
              </w:rPr>
            </w:pPr>
            <w:r w:rsidRPr="004C573D">
              <w:rPr>
                <w:sz w:val="22"/>
                <w:szCs w:val="22"/>
              </w:rPr>
              <w:lastRenderedPageBreak/>
              <w:t>Nema podataka o korišćenju lijeka Trixin kod djece kojima je presađena jetra.</w:t>
            </w:r>
          </w:p>
          <w:p w:rsidR="00462288" w:rsidRPr="004C573D" w:rsidRDefault="00462288" w:rsidP="004313B1">
            <w:pPr>
              <w:pStyle w:val="Header"/>
              <w:spacing w:before="40" w:after="40"/>
              <w:ind w:left="720"/>
              <w:jc w:val="both"/>
              <w:rPr>
                <w:sz w:val="22"/>
                <w:szCs w:val="22"/>
              </w:rPr>
            </w:pPr>
          </w:p>
          <w:p w:rsidR="00462288" w:rsidRPr="004C573D" w:rsidRDefault="00462288" w:rsidP="004313B1">
            <w:pPr>
              <w:pStyle w:val="Header"/>
              <w:tabs>
                <w:tab w:val="left" w:pos="284"/>
              </w:tabs>
              <w:spacing w:before="40" w:after="40"/>
              <w:jc w:val="both"/>
              <w:rPr>
                <w:b/>
                <w:sz w:val="22"/>
                <w:szCs w:val="22"/>
              </w:rPr>
            </w:pPr>
            <w:r w:rsidRPr="004C573D">
              <w:rPr>
                <w:b/>
                <w:sz w:val="22"/>
                <w:szCs w:val="22"/>
              </w:rPr>
              <w:t>Uzimanje lijeka</w:t>
            </w:r>
          </w:p>
          <w:p w:rsidR="00462288" w:rsidRPr="004C573D" w:rsidRDefault="00462288" w:rsidP="004313B1">
            <w:pPr>
              <w:pStyle w:val="Header"/>
              <w:tabs>
                <w:tab w:val="left" w:pos="284"/>
              </w:tabs>
              <w:spacing w:before="40" w:after="40"/>
              <w:jc w:val="both"/>
              <w:rPr>
                <w:sz w:val="22"/>
                <w:szCs w:val="22"/>
              </w:rPr>
            </w:pPr>
            <w:r w:rsidRPr="004C573D">
              <w:rPr>
                <w:sz w:val="22"/>
                <w:szCs w:val="22"/>
              </w:rPr>
              <w:t xml:space="preserve">Kapsule progutajte cijele sa čašom vode. </w:t>
            </w:r>
          </w:p>
          <w:p w:rsidR="00462288" w:rsidRPr="004C573D" w:rsidRDefault="00462288" w:rsidP="00462288">
            <w:pPr>
              <w:pStyle w:val="Header"/>
              <w:numPr>
                <w:ilvl w:val="0"/>
                <w:numId w:val="41"/>
              </w:numPr>
              <w:tabs>
                <w:tab w:val="clear" w:pos="4320"/>
                <w:tab w:val="clear" w:pos="8640"/>
                <w:tab w:val="left" w:pos="284"/>
              </w:tabs>
              <w:spacing w:before="40" w:after="40"/>
              <w:jc w:val="both"/>
              <w:rPr>
                <w:sz w:val="22"/>
                <w:szCs w:val="22"/>
              </w:rPr>
            </w:pPr>
            <w:r w:rsidRPr="004C573D">
              <w:rPr>
                <w:sz w:val="22"/>
                <w:szCs w:val="22"/>
              </w:rPr>
              <w:t xml:space="preserve">Nemojte ih lomiti, niti drobiti </w:t>
            </w:r>
          </w:p>
          <w:p w:rsidR="00462288" w:rsidRPr="004C573D" w:rsidRDefault="00462288" w:rsidP="00462288">
            <w:pPr>
              <w:pStyle w:val="Header"/>
              <w:numPr>
                <w:ilvl w:val="0"/>
                <w:numId w:val="41"/>
              </w:numPr>
              <w:tabs>
                <w:tab w:val="clear" w:pos="4320"/>
                <w:tab w:val="clear" w:pos="8640"/>
                <w:tab w:val="left" w:pos="284"/>
              </w:tabs>
              <w:spacing w:before="40" w:after="40"/>
              <w:jc w:val="both"/>
              <w:rPr>
                <w:sz w:val="22"/>
                <w:szCs w:val="22"/>
              </w:rPr>
            </w:pPr>
            <w:r w:rsidRPr="004C573D">
              <w:rPr>
                <w:sz w:val="22"/>
                <w:szCs w:val="22"/>
              </w:rPr>
              <w:t>Ne uzimajte kapsule koje su razlomljene ili odvojene.</w:t>
            </w:r>
          </w:p>
          <w:p w:rsidR="00462288" w:rsidRPr="004C573D" w:rsidRDefault="00462288" w:rsidP="004313B1">
            <w:pPr>
              <w:pStyle w:val="Header"/>
              <w:tabs>
                <w:tab w:val="left" w:pos="284"/>
              </w:tabs>
              <w:spacing w:before="40" w:after="40"/>
              <w:jc w:val="both"/>
              <w:rPr>
                <w:sz w:val="22"/>
                <w:szCs w:val="22"/>
              </w:rPr>
            </w:pPr>
            <w:r w:rsidRPr="004C573D">
              <w:rPr>
                <w:sz w:val="22"/>
                <w:szCs w:val="22"/>
              </w:rPr>
              <w:t>Vodite računa da prašak koji se rasipa iz oštećene kapsule ne dospije u Vaše oči ili usta.</w:t>
            </w:r>
          </w:p>
          <w:p w:rsidR="00462288" w:rsidRPr="004C573D" w:rsidRDefault="00462288" w:rsidP="00462288">
            <w:pPr>
              <w:pStyle w:val="Header"/>
              <w:numPr>
                <w:ilvl w:val="0"/>
                <w:numId w:val="42"/>
              </w:numPr>
              <w:tabs>
                <w:tab w:val="clear" w:pos="4320"/>
                <w:tab w:val="clear" w:pos="8640"/>
                <w:tab w:val="left" w:pos="284"/>
              </w:tabs>
              <w:spacing w:before="40" w:after="40"/>
              <w:jc w:val="both"/>
              <w:rPr>
                <w:sz w:val="22"/>
                <w:szCs w:val="22"/>
              </w:rPr>
            </w:pPr>
            <w:r w:rsidRPr="004C573D">
              <w:rPr>
                <w:sz w:val="22"/>
                <w:szCs w:val="22"/>
              </w:rPr>
              <w:t>Ako se to dogodi, dobro isperite sa puno obične, čiste vode.</w:t>
            </w:r>
          </w:p>
          <w:p w:rsidR="00462288" w:rsidRPr="004C573D" w:rsidRDefault="00462288" w:rsidP="004313B1">
            <w:pPr>
              <w:pStyle w:val="Header"/>
              <w:tabs>
                <w:tab w:val="left" w:pos="284"/>
              </w:tabs>
              <w:spacing w:before="40" w:after="40"/>
              <w:jc w:val="both"/>
              <w:rPr>
                <w:sz w:val="22"/>
                <w:szCs w:val="22"/>
              </w:rPr>
            </w:pPr>
          </w:p>
          <w:p w:rsidR="00462288" w:rsidRPr="004C573D" w:rsidRDefault="00462288" w:rsidP="004313B1">
            <w:pPr>
              <w:pStyle w:val="Header"/>
              <w:tabs>
                <w:tab w:val="left" w:pos="284"/>
              </w:tabs>
              <w:spacing w:before="40" w:after="40"/>
              <w:jc w:val="both"/>
              <w:rPr>
                <w:sz w:val="22"/>
                <w:szCs w:val="22"/>
              </w:rPr>
            </w:pPr>
            <w:r w:rsidRPr="004C573D">
              <w:rPr>
                <w:sz w:val="22"/>
                <w:szCs w:val="22"/>
              </w:rPr>
              <w:t>Vodite računa da prašak iz oštećene kapsule  ne dođe u dodir sa Vašom  kožom.</w:t>
            </w:r>
          </w:p>
          <w:p w:rsidR="00462288" w:rsidRPr="004C573D" w:rsidRDefault="00462288" w:rsidP="00462288">
            <w:pPr>
              <w:pStyle w:val="Header"/>
              <w:numPr>
                <w:ilvl w:val="0"/>
                <w:numId w:val="42"/>
              </w:numPr>
              <w:tabs>
                <w:tab w:val="clear" w:pos="4320"/>
                <w:tab w:val="clear" w:pos="8640"/>
                <w:tab w:val="left" w:pos="284"/>
              </w:tabs>
              <w:spacing w:before="40" w:after="40"/>
              <w:jc w:val="both"/>
              <w:rPr>
                <w:sz w:val="22"/>
                <w:szCs w:val="22"/>
              </w:rPr>
            </w:pPr>
            <w:r w:rsidRPr="004C573D">
              <w:rPr>
                <w:sz w:val="22"/>
                <w:szCs w:val="22"/>
              </w:rPr>
              <w:t>Ako se to dogodi, kožu na koju je dospio prašak dobro  isperite  sapunom i vodom.</w:t>
            </w:r>
          </w:p>
          <w:p w:rsidR="00462288" w:rsidRPr="004C573D" w:rsidRDefault="00462288" w:rsidP="004313B1">
            <w:pPr>
              <w:pStyle w:val="Header"/>
              <w:tabs>
                <w:tab w:val="left" w:pos="284"/>
              </w:tabs>
              <w:spacing w:before="40" w:after="40"/>
              <w:jc w:val="both"/>
              <w:rPr>
                <w:sz w:val="22"/>
                <w:szCs w:val="22"/>
              </w:rPr>
            </w:pPr>
          </w:p>
          <w:p w:rsidR="00462288" w:rsidRPr="004C573D" w:rsidRDefault="00462288" w:rsidP="004313B1">
            <w:pPr>
              <w:jc w:val="both"/>
              <w:rPr>
                <w:b/>
                <w:sz w:val="22"/>
                <w:szCs w:val="22"/>
              </w:rPr>
            </w:pPr>
            <w:r w:rsidRPr="004C573D">
              <w:rPr>
                <w:b/>
                <w:sz w:val="22"/>
                <w:szCs w:val="22"/>
              </w:rPr>
              <w:t>Ako ste uzeli više lijeka Trixin nego što je trebalo</w:t>
            </w:r>
          </w:p>
          <w:p w:rsidR="00462288" w:rsidRPr="004C573D" w:rsidRDefault="00462288" w:rsidP="004313B1">
            <w:pPr>
              <w:jc w:val="both"/>
              <w:rPr>
                <w:sz w:val="22"/>
                <w:szCs w:val="22"/>
              </w:rPr>
            </w:pPr>
            <w:r w:rsidRPr="004C573D">
              <w:rPr>
                <w:sz w:val="22"/>
                <w:szCs w:val="22"/>
              </w:rPr>
              <w:t xml:space="preserve">Ako uzmete više lijeka Trixin nego što bi trebalo, razgovarajte sa ljekarom ili odmah idite u bolnicu. Isto učiniti ako neko drugi slučajno uzme Vaš lijek. Ponesite sa sobom pakovanje lijeka. </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Ako ste zaboravili da uzmete lijek Trixin</w:t>
            </w:r>
          </w:p>
          <w:p w:rsidR="00462288" w:rsidRPr="004C573D" w:rsidRDefault="00462288" w:rsidP="004313B1">
            <w:pPr>
              <w:jc w:val="both"/>
              <w:rPr>
                <w:sz w:val="22"/>
                <w:szCs w:val="22"/>
              </w:rPr>
            </w:pPr>
            <w:r w:rsidRPr="004C573D">
              <w:rPr>
                <w:sz w:val="22"/>
                <w:szCs w:val="22"/>
              </w:rPr>
              <w:t>Ako u bilo koje doba  zaboravite da uzmete svoj lijek, uzmite ga čim se sjetite, a onda nastavite da ga uzimate u uobičajeno vrijeme. Nikada ne uzimajte duplu dozu da nadomjestite zaboravljenu dozu.</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Ako naglo prestanete da uzimate lijek Trixin</w:t>
            </w:r>
          </w:p>
          <w:p w:rsidR="00462288" w:rsidRPr="004C573D" w:rsidRDefault="00462288" w:rsidP="004313B1">
            <w:pPr>
              <w:jc w:val="both"/>
              <w:rPr>
                <w:sz w:val="22"/>
                <w:szCs w:val="22"/>
              </w:rPr>
            </w:pPr>
            <w:r w:rsidRPr="004C573D">
              <w:rPr>
                <w:sz w:val="22"/>
                <w:szCs w:val="22"/>
              </w:rPr>
              <w:t>Ne smijete prekidati terapiju lijekom Trixin dok Vam ne kaže Vaš ljekar. Ako prekinete liječenje možete povećati mogućnost odbacivanja Vašeg transplantiranog organa.</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Ako imate bilo kakvih dodatnih pitanja u vezi sa korišćenjem ovog proizvoda, pitajte svog ljekara ili farmaceuta</w:t>
            </w:r>
          </w:p>
          <w:p w:rsidR="00462288" w:rsidRPr="004C573D" w:rsidRDefault="00462288" w:rsidP="004313B1">
            <w:pPr>
              <w:rPr>
                <w:sz w:val="22"/>
                <w:szCs w:val="22"/>
              </w:rPr>
            </w:pPr>
          </w:p>
          <w:p w:rsidR="00462288" w:rsidRPr="004C573D" w:rsidRDefault="00462288" w:rsidP="004313B1">
            <w:pPr>
              <w:rPr>
                <w:sz w:val="22"/>
                <w:szCs w:val="22"/>
              </w:rPr>
            </w:pPr>
          </w:p>
          <w:p w:rsidR="00462288" w:rsidRPr="004C573D" w:rsidRDefault="00462288" w:rsidP="004313B1">
            <w:pPr>
              <w:tabs>
                <w:tab w:val="left" w:pos="540"/>
                <w:tab w:val="left" w:pos="569"/>
              </w:tabs>
              <w:rPr>
                <w:b/>
                <w:bCs/>
                <w:sz w:val="22"/>
                <w:szCs w:val="22"/>
              </w:rPr>
            </w:pPr>
            <w:r w:rsidRPr="004C573D">
              <w:rPr>
                <w:b/>
                <w:bCs/>
                <w:sz w:val="22"/>
                <w:szCs w:val="22"/>
              </w:rPr>
              <w:t xml:space="preserve">4. </w:t>
            </w:r>
            <w:r w:rsidRPr="004C573D">
              <w:rPr>
                <w:b/>
                <w:bCs/>
                <w:sz w:val="22"/>
                <w:szCs w:val="22"/>
              </w:rPr>
              <w:tab/>
              <w:t>MOGUĆA NEŽELJENA DEJSTVA</w:t>
            </w:r>
          </w:p>
          <w:p w:rsidR="00462288" w:rsidRPr="004C573D" w:rsidRDefault="00462288" w:rsidP="004313B1">
            <w:pPr>
              <w:tabs>
                <w:tab w:val="left" w:pos="540"/>
                <w:tab w:val="left" w:pos="569"/>
              </w:tabs>
              <w:rPr>
                <w:b/>
                <w:bCs/>
                <w:sz w:val="22"/>
                <w:szCs w:val="22"/>
              </w:rPr>
            </w:pPr>
          </w:p>
          <w:p w:rsidR="00462288" w:rsidRPr="004C573D" w:rsidRDefault="00462288" w:rsidP="004313B1">
            <w:pPr>
              <w:jc w:val="both"/>
              <w:rPr>
                <w:sz w:val="22"/>
                <w:szCs w:val="22"/>
              </w:rPr>
            </w:pPr>
            <w:r w:rsidRPr="004C573D">
              <w:rPr>
                <w:sz w:val="22"/>
                <w:szCs w:val="22"/>
              </w:rPr>
              <w:t>Kao i svi drugi ljekovi, i lijek Trixin može da izazove neželjena dejstva, iako se ona ne pojavljuju kod svih.</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Odmah se obratite ljekaru ako primijetite bilo koje od sljedećih ozbiljnih neželjenih dejstva - možda će Vam biti potrebna hitna medicinska pomoć:</w:t>
            </w:r>
          </w:p>
          <w:p w:rsidR="00462288" w:rsidRPr="004C573D" w:rsidRDefault="00462288" w:rsidP="00462288">
            <w:pPr>
              <w:numPr>
                <w:ilvl w:val="0"/>
                <w:numId w:val="42"/>
              </w:numPr>
              <w:tabs>
                <w:tab w:val="left" w:pos="284"/>
              </w:tabs>
              <w:jc w:val="both"/>
              <w:rPr>
                <w:sz w:val="22"/>
                <w:szCs w:val="22"/>
              </w:rPr>
            </w:pPr>
            <w:r w:rsidRPr="004C573D">
              <w:rPr>
                <w:sz w:val="22"/>
                <w:szCs w:val="22"/>
              </w:rPr>
              <w:t>imate znake infekcije kao što su povišena temperatura ili bol u grlu</w:t>
            </w:r>
          </w:p>
          <w:p w:rsidR="00462288" w:rsidRPr="004C573D" w:rsidRDefault="00462288" w:rsidP="00462288">
            <w:pPr>
              <w:numPr>
                <w:ilvl w:val="0"/>
                <w:numId w:val="42"/>
              </w:numPr>
              <w:tabs>
                <w:tab w:val="left" w:pos="284"/>
              </w:tabs>
              <w:jc w:val="both"/>
              <w:rPr>
                <w:sz w:val="22"/>
                <w:szCs w:val="22"/>
              </w:rPr>
            </w:pPr>
            <w:r w:rsidRPr="004C573D">
              <w:rPr>
                <w:sz w:val="22"/>
                <w:szCs w:val="22"/>
              </w:rPr>
              <w:t>imate neočekivanu pojavu modrica ili krvarenja</w:t>
            </w:r>
          </w:p>
          <w:p w:rsidR="00462288" w:rsidRPr="004C573D" w:rsidRDefault="00462288" w:rsidP="00462288">
            <w:pPr>
              <w:numPr>
                <w:ilvl w:val="0"/>
                <w:numId w:val="42"/>
              </w:numPr>
              <w:tabs>
                <w:tab w:val="left" w:pos="284"/>
              </w:tabs>
              <w:jc w:val="both"/>
              <w:rPr>
                <w:sz w:val="22"/>
                <w:szCs w:val="22"/>
              </w:rPr>
            </w:pPr>
            <w:r w:rsidRPr="004C573D">
              <w:rPr>
                <w:sz w:val="22"/>
                <w:szCs w:val="22"/>
              </w:rPr>
              <w:t>imate osip, oticanje lica, usana, jezika ili grla, uz otežano disanje – možda imate ozbiljnu alergijsku reakciju na lijek (kao što je anafilaksa, angioedem).</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Uobičajeni problemi</w:t>
            </w:r>
          </w:p>
          <w:p w:rsidR="00462288" w:rsidRPr="004C573D" w:rsidRDefault="00462288" w:rsidP="004313B1">
            <w:pPr>
              <w:jc w:val="both"/>
              <w:rPr>
                <w:sz w:val="22"/>
                <w:szCs w:val="22"/>
              </w:rPr>
            </w:pPr>
            <w:r w:rsidRPr="004C573D">
              <w:rPr>
                <w:sz w:val="22"/>
                <w:szCs w:val="22"/>
              </w:rPr>
              <w:t>U neke od uobičajenih problema spadaju dijareja, manji broj bijelih krvnih zrnaca ili crvenih krvnih zrnaca u Vašoj krvi, infekcije i povraćanje. Vaš ljekar će Vam redovno kontrolisati krvnu sliku u cilju praćenja bilo kakve promjene u:</w:t>
            </w:r>
          </w:p>
          <w:p w:rsidR="00462288" w:rsidRPr="004C573D" w:rsidRDefault="00462288" w:rsidP="00462288">
            <w:pPr>
              <w:numPr>
                <w:ilvl w:val="0"/>
                <w:numId w:val="43"/>
              </w:numPr>
              <w:tabs>
                <w:tab w:val="left" w:pos="284"/>
              </w:tabs>
              <w:jc w:val="both"/>
              <w:rPr>
                <w:sz w:val="22"/>
                <w:szCs w:val="22"/>
              </w:rPr>
            </w:pPr>
            <w:r w:rsidRPr="004C573D">
              <w:rPr>
                <w:sz w:val="22"/>
                <w:szCs w:val="22"/>
              </w:rPr>
              <w:t>broju Vaših krvnih ćelija</w:t>
            </w:r>
          </w:p>
          <w:p w:rsidR="00462288" w:rsidRPr="004C573D" w:rsidRDefault="00462288" w:rsidP="00462288">
            <w:pPr>
              <w:numPr>
                <w:ilvl w:val="0"/>
                <w:numId w:val="43"/>
              </w:numPr>
              <w:tabs>
                <w:tab w:val="left" w:pos="284"/>
              </w:tabs>
              <w:jc w:val="both"/>
              <w:rPr>
                <w:sz w:val="22"/>
                <w:szCs w:val="22"/>
              </w:rPr>
            </w:pPr>
            <w:r w:rsidRPr="004C573D">
              <w:rPr>
                <w:sz w:val="22"/>
                <w:szCs w:val="22"/>
              </w:rPr>
              <w:t>količini  u krvi supstanci kao što su šećer, masnoća i holesterol.</w:t>
            </w:r>
          </w:p>
          <w:p w:rsidR="00462288" w:rsidRPr="004C573D" w:rsidRDefault="00462288" w:rsidP="004313B1">
            <w:pPr>
              <w:jc w:val="both"/>
              <w:rPr>
                <w:sz w:val="22"/>
                <w:szCs w:val="22"/>
              </w:rPr>
            </w:pPr>
            <w:r w:rsidRPr="004C573D">
              <w:rPr>
                <w:sz w:val="22"/>
                <w:szCs w:val="22"/>
              </w:rPr>
              <w:lastRenderedPageBreak/>
              <w:t>Pojava neželjenih dejstava kao što su dijareja, infekcije, smanjenje broja bijelih i crvenih krvnih zrnaca veća je kod djece nego kod odraslih.</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Borba protiv infekcija</w:t>
            </w:r>
          </w:p>
          <w:p w:rsidR="00462288" w:rsidRPr="004C573D" w:rsidRDefault="00462288" w:rsidP="004313B1">
            <w:pPr>
              <w:jc w:val="both"/>
              <w:rPr>
                <w:sz w:val="22"/>
                <w:szCs w:val="22"/>
              </w:rPr>
            </w:pPr>
            <w:r w:rsidRPr="004C573D">
              <w:rPr>
                <w:sz w:val="22"/>
                <w:szCs w:val="22"/>
              </w:rPr>
              <w:t xml:space="preserve">Lijek Trixin smanjuje odbrambene mehanizme Vašeg organizma da bi spriječio da odbacite transplantirani organ. Zbog toga Vaš organizam neće moći tako uspješno da se brani od infekcija, pa zbog toga ljudi koji primaju lijek Trixin mogu češće da pate od infekcija nego što je to uobičajeno. U pitanju  su infekcije mozga, kože, usta, želuca i crijeva, pluća i urinarnog trakta. </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 xml:space="preserve">Karcinom kože i limfnog tkiva </w:t>
            </w:r>
          </w:p>
          <w:p w:rsidR="00462288" w:rsidRPr="004C573D" w:rsidRDefault="00462288" w:rsidP="004313B1">
            <w:pPr>
              <w:jc w:val="both"/>
              <w:rPr>
                <w:sz w:val="22"/>
                <w:szCs w:val="22"/>
              </w:rPr>
            </w:pPr>
            <w:r w:rsidRPr="004C573D">
              <w:rPr>
                <w:sz w:val="22"/>
                <w:szCs w:val="22"/>
              </w:rPr>
              <w:t>Kao što se može dogoditi kod pacijenata koji uzimaju ovu vrstu ljekova (imunosupresiva), kod veoma malog broja pacijenata koji uzimaju lijek Trixin može se razviti karcinom limfnih tkiva i kože.</w:t>
            </w:r>
          </w:p>
          <w:p w:rsidR="00462288" w:rsidRPr="004C573D" w:rsidRDefault="00462288" w:rsidP="004313B1">
            <w:pPr>
              <w:jc w:val="both"/>
              <w:rPr>
                <w:sz w:val="22"/>
                <w:szCs w:val="22"/>
              </w:rPr>
            </w:pPr>
          </w:p>
          <w:p w:rsidR="00462288" w:rsidRPr="004C573D" w:rsidRDefault="00462288" w:rsidP="004313B1">
            <w:pPr>
              <w:jc w:val="both"/>
              <w:rPr>
                <w:b/>
                <w:sz w:val="22"/>
                <w:szCs w:val="22"/>
              </w:rPr>
            </w:pPr>
            <w:r w:rsidRPr="004C573D">
              <w:rPr>
                <w:b/>
                <w:sz w:val="22"/>
                <w:szCs w:val="22"/>
              </w:rPr>
              <w:t xml:space="preserve">Opšta neželjena dejstva </w:t>
            </w:r>
          </w:p>
          <w:p w:rsidR="004C573D" w:rsidRPr="004C573D" w:rsidRDefault="00462288" w:rsidP="004313B1">
            <w:pPr>
              <w:jc w:val="both"/>
              <w:rPr>
                <w:sz w:val="22"/>
                <w:szCs w:val="22"/>
              </w:rPr>
            </w:pPr>
            <w:r w:rsidRPr="004C573D">
              <w:rPr>
                <w:sz w:val="22"/>
                <w:szCs w:val="22"/>
              </w:rPr>
              <w:t>Mogu se javiti  opšta neželjena dejstva koja pogađaju tijelo kao cjelinu. To su ozbiljne alergijske reakcije (kao što je anafilaksa, angioedem), povišena tjelesna temperatura, osjećaj umora, poremećaj sna, bolovi (kao što su bolovi u stomaku, grudima, zglobovima/mišićima ili bolno mokrenje), glavobolja, simptomi slični gripu i otoci.</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sz w:val="22"/>
                <w:szCs w:val="22"/>
              </w:rPr>
              <w:t xml:space="preserve">Ostala neželjena dejstva mogu uključiti: </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Poremećaji kože</w:t>
            </w:r>
            <w:r w:rsidRPr="004C573D">
              <w:rPr>
                <w:sz w:val="22"/>
                <w:szCs w:val="22"/>
              </w:rPr>
              <w:t xml:space="preserve"> kao što su:</w:t>
            </w:r>
          </w:p>
          <w:p w:rsidR="00462288" w:rsidRPr="004C573D" w:rsidRDefault="00462288" w:rsidP="00462288">
            <w:pPr>
              <w:numPr>
                <w:ilvl w:val="0"/>
                <w:numId w:val="44"/>
              </w:numPr>
              <w:tabs>
                <w:tab w:val="left" w:pos="284"/>
              </w:tabs>
              <w:jc w:val="both"/>
              <w:rPr>
                <w:sz w:val="22"/>
                <w:szCs w:val="22"/>
              </w:rPr>
            </w:pPr>
            <w:r w:rsidRPr="004C573D">
              <w:rPr>
                <w:sz w:val="22"/>
                <w:szCs w:val="22"/>
              </w:rPr>
              <w:t>akne, groznice (herpes simplex), osip (herpes zoster), rast kože, opadanje kose, ospa, svrab.</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Urinarni poremećaji</w:t>
            </w:r>
            <w:r w:rsidRPr="004C573D">
              <w:rPr>
                <w:sz w:val="22"/>
                <w:szCs w:val="22"/>
              </w:rPr>
              <w:t xml:space="preserve"> kao što su:</w:t>
            </w:r>
          </w:p>
          <w:p w:rsidR="00462288" w:rsidRPr="004C573D" w:rsidRDefault="00462288" w:rsidP="00462288">
            <w:pPr>
              <w:numPr>
                <w:ilvl w:val="0"/>
                <w:numId w:val="44"/>
              </w:numPr>
              <w:tabs>
                <w:tab w:val="left" w:pos="284"/>
              </w:tabs>
              <w:jc w:val="both"/>
              <w:rPr>
                <w:sz w:val="22"/>
                <w:szCs w:val="22"/>
              </w:rPr>
            </w:pPr>
            <w:r w:rsidRPr="004C573D">
              <w:rPr>
                <w:sz w:val="22"/>
                <w:szCs w:val="22"/>
              </w:rPr>
              <w:t xml:space="preserve">problemi sa bubrezima ili neodložna potreba za mokrenjem. </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Poremećaji digestivnog sistema i usta</w:t>
            </w:r>
            <w:r w:rsidRPr="004C573D">
              <w:rPr>
                <w:sz w:val="22"/>
                <w:szCs w:val="22"/>
              </w:rPr>
              <w:t xml:space="preserve"> kao što su:</w:t>
            </w:r>
          </w:p>
          <w:p w:rsidR="00462288" w:rsidRPr="004C573D" w:rsidRDefault="00462288" w:rsidP="00462288">
            <w:pPr>
              <w:numPr>
                <w:ilvl w:val="0"/>
                <w:numId w:val="44"/>
              </w:numPr>
              <w:tabs>
                <w:tab w:val="left" w:pos="284"/>
              </w:tabs>
              <w:jc w:val="both"/>
              <w:rPr>
                <w:sz w:val="22"/>
                <w:szCs w:val="22"/>
              </w:rPr>
            </w:pPr>
            <w:r w:rsidRPr="004C573D">
              <w:rPr>
                <w:sz w:val="22"/>
                <w:szCs w:val="22"/>
              </w:rPr>
              <w:t>otok desni i čirevi u ustima</w:t>
            </w:r>
          </w:p>
          <w:p w:rsidR="00462288" w:rsidRPr="004C573D" w:rsidRDefault="00462288" w:rsidP="00462288">
            <w:pPr>
              <w:numPr>
                <w:ilvl w:val="0"/>
                <w:numId w:val="44"/>
              </w:numPr>
              <w:tabs>
                <w:tab w:val="left" w:pos="284"/>
              </w:tabs>
              <w:jc w:val="both"/>
              <w:rPr>
                <w:sz w:val="22"/>
                <w:szCs w:val="22"/>
              </w:rPr>
            </w:pPr>
            <w:r w:rsidRPr="004C573D">
              <w:rPr>
                <w:sz w:val="22"/>
                <w:szCs w:val="22"/>
              </w:rPr>
              <w:t>upala pankreasa, debelog crijeva i želuca</w:t>
            </w:r>
          </w:p>
          <w:p w:rsidR="00462288" w:rsidRPr="004C573D" w:rsidRDefault="00462288" w:rsidP="00462288">
            <w:pPr>
              <w:numPr>
                <w:ilvl w:val="0"/>
                <w:numId w:val="44"/>
              </w:numPr>
              <w:tabs>
                <w:tab w:val="left" w:pos="284"/>
              </w:tabs>
              <w:jc w:val="both"/>
              <w:rPr>
                <w:sz w:val="22"/>
                <w:szCs w:val="22"/>
              </w:rPr>
            </w:pPr>
            <w:r w:rsidRPr="004C573D">
              <w:rPr>
                <w:sz w:val="22"/>
                <w:szCs w:val="22"/>
              </w:rPr>
              <w:t>crijevni poremećaji poput  krvarenja, problema sa jetrom</w:t>
            </w:r>
          </w:p>
          <w:p w:rsidR="00462288" w:rsidRPr="004C573D" w:rsidRDefault="00462288" w:rsidP="00462288">
            <w:pPr>
              <w:numPr>
                <w:ilvl w:val="0"/>
                <w:numId w:val="44"/>
              </w:numPr>
              <w:tabs>
                <w:tab w:val="left" w:pos="284"/>
              </w:tabs>
              <w:jc w:val="both"/>
              <w:rPr>
                <w:sz w:val="22"/>
                <w:szCs w:val="22"/>
              </w:rPr>
            </w:pPr>
            <w:r w:rsidRPr="004C573D">
              <w:rPr>
                <w:sz w:val="22"/>
                <w:szCs w:val="22"/>
              </w:rPr>
              <w:t>zatvor, mučnina, loše varenje, gubitak apetita, nadimanje.</w:t>
            </w:r>
          </w:p>
          <w:p w:rsidR="00462288" w:rsidRPr="004C573D" w:rsidRDefault="00462288" w:rsidP="004313B1">
            <w:pPr>
              <w:ind w:left="770"/>
              <w:jc w:val="both"/>
              <w:rPr>
                <w:sz w:val="22"/>
                <w:szCs w:val="22"/>
              </w:rPr>
            </w:pPr>
          </w:p>
          <w:p w:rsidR="00462288" w:rsidRPr="004C573D" w:rsidRDefault="00462288" w:rsidP="004313B1">
            <w:pPr>
              <w:jc w:val="both"/>
              <w:rPr>
                <w:sz w:val="22"/>
                <w:szCs w:val="22"/>
              </w:rPr>
            </w:pPr>
            <w:r w:rsidRPr="004C573D">
              <w:rPr>
                <w:b/>
                <w:sz w:val="22"/>
                <w:szCs w:val="22"/>
              </w:rPr>
              <w:t xml:space="preserve">Poremećaji nervnog sistema </w:t>
            </w:r>
            <w:r w:rsidRPr="004C573D">
              <w:rPr>
                <w:sz w:val="22"/>
                <w:szCs w:val="22"/>
              </w:rPr>
              <w:t xml:space="preserve"> kao što su:</w:t>
            </w:r>
          </w:p>
          <w:p w:rsidR="00462288" w:rsidRPr="004C573D" w:rsidRDefault="00462288" w:rsidP="00462288">
            <w:pPr>
              <w:numPr>
                <w:ilvl w:val="0"/>
                <w:numId w:val="45"/>
              </w:numPr>
              <w:tabs>
                <w:tab w:val="left" w:pos="284"/>
              </w:tabs>
              <w:jc w:val="both"/>
              <w:rPr>
                <w:sz w:val="22"/>
                <w:szCs w:val="22"/>
              </w:rPr>
            </w:pPr>
            <w:r w:rsidRPr="004C573D">
              <w:rPr>
                <w:sz w:val="22"/>
                <w:szCs w:val="22"/>
              </w:rPr>
              <w:t>omaglice, pospanost, utrnulost</w:t>
            </w:r>
          </w:p>
          <w:p w:rsidR="00462288" w:rsidRPr="004C573D" w:rsidRDefault="00462288" w:rsidP="00462288">
            <w:pPr>
              <w:numPr>
                <w:ilvl w:val="0"/>
                <w:numId w:val="45"/>
              </w:numPr>
              <w:tabs>
                <w:tab w:val="left" w:pos="284"/>
              </w:tabs>
              <w:jc w:val="both"/>
              <w:rPr>
                <w:sz w:val="22"/>
                <w:szCs w:val="22"/>
              </w:rPr>
            </w:pPr>
            <w:r w:rsidRPr="004C573D">
              <w:rPr>
                <w:sz w:val="22"/>
                <w:szCs w:val="22"/>
              </w:rPr>
              <w:t xml:space="preserve">podrhtavanje tijela, grčenje mišića, konvulzije </w:t>
            </w:r>
          </w:p>
          <w:p w:rsidR="00462288" w:rsidRPr="004C573D" w:rsidRDefault="00462288" w:rsidP="00462288">
            <w:pPr>
              <w:numPr>
                <w:ilvl w:val="0"/>
                <w:numId w:val="45"/>
              </w:numPr>
              <w:tabs>
                <w:tab w:val="left" w:pos="284"/>
              </w:tabs>
              <w:jc w:val="both"/>
              <w:rPr>
                <w:sz w:val="22"/>
                <w:szCs w:val="22"/>
              </w:rPr>
            </w:pPr>
            <w:r w:rsidRPr="004C573D">
              <w:rPr>
                <w:sz w:val="22"/>
                <w:szCs w:val="22"/>
              </w:rPr>
              <w:t>osjećaj zabrinutosti i depresije, promjene mišljenja i raspoloženja.</w:t>
            </w:r>
          </w:p>
          <w:p w:rsidR="00462288" w:rsidRPr="004C573D" w:rsidRDefault="00462288" w:rsidP="004313B1">
            <w:pPr>
              <w:jc w:val="both"/>
              <w:rPr>
                <w:sz w:val="22"/>
                <w:szCs w:val="22"/>
              </w:rPr>
            </w:pPr>
            <w:r w:rsidRPr="004C573D">
              <w:rPr>
                <w:sz w:val="22"/>
                <w:szCs w:val="22"/>
              </w:rPr>
              <w:t xml:space="preserve"> </w:t>
            </w:r>
          </w:p>
          <w:p w:rsidR="00462288" w:rsidRPr="004C573D" w:rsidRDefault="00462288" w:rsidP="004313B1">
            <w:pPr>
              <w:jc w:val="both"/>
              <w:rPr>
                <w:b/>
                <w:sz w:val="22"/>
                <w:szCs w:val="22"/>
              </w:rPr>
            </w:pPr>
            <w:r w:rsidRPr="004C573D">
              <w:rPr>
                <w:b/>
                <w:sz w:val="22"/>
                <w:szCs w:val="22"/>
              </w:rPr>
              <w:t xml:space="preserve">Problemi srca i krvnih sudova </w:t>
            </w:r>
            <w:r w:rsidRPr="004C573D">
              <w:rPr>
                <w:sz w:val="22"/>
                <w:szCs w:val="22"/>
              </w:rPr>
              <w:t>kao što su</w:t>
            </w:r>
            <w:r w:rsidRPr="004C573D">
              <w:rPr>
                <w:b/>
                <w:sz w:val="22"/>
                <w:szCs w:val="22"/>
              </w:rPr>
              <w:t>:</w:t>
            </w:r>
          </w:p>
          <w:p w:rsidR="00462288" w:rsidRPr="004C573D" w:rsidRDefault="00462288" w:rsidP="00462288">
            <w:pPr>
              <w:numPr>
                <w:ilvl w:val="0"/>
                <w:numId w:val="46"/>
              </w:numPr>
              <w:tabs>
                <w:tab w:val="left" w:pos="284"/>
              </w:tabs>
              <w:jc w:val="both"/>
              <w:rPr>
                <w:sz w:val="22"/>
                <w:szCs w:val="22"/>
              </w:rPr>
            </w:pPr>
            <w:r w:rsidRPr="004C573D">
              <w:rPr>
                <w:sz w:val="22"/>
                <w:szCs w:val="22"/>
              </w:rPr>
              <w:t xml:space="preserve">promjene krvnog pritiska i abnormalni srčani otkucaji i širenje krvnih sudova. </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Poremećaji pluća</w:t>
            </w:r>
            <w:r w:rsidRPr="004C573D">
              <w:rPr>
                <w:sz w:val="22"/>
                <w:szCs w:val="22"/>
              </w:rPr>
              <w:t xml:space="preserve"> kao što su:</w:t>
            </w:r>
          </w:p>
          <w:p w:rsidR="00462288" w:rsidRPr="004C573D" w:rsidRDefault="00462288" w:rsidP="00462288">
            <w:pPr>
              <w:numPr>
                <w:ilvl w:val="0"/>
                <w:numId w:val="46"/>
              </w:numPr>
              <w:tabs>
                <w:tab w:val="left" w:pos="284"/>
              </w:tabs>
              <w:jc w:val="both"/>
              <w:rPr>
                <w:sz w:val="22"/>
                <w:szCs w:val="22"/>
              </w:rPr>
            </w:pPr>
            <w:r w:rsidRPr="004C573D">
              <w:rPr>
                <w:sz w:val="22"/>
                <w:szCs w:val="22"/>
              </w:rPr>
              <w:t>pneumonija, bronhitis</w:t>
            </w:r>
          </w:p>
          <w:p w:rsidR="00462288" w:rsidRPr="004C573D" w:rsidRDefault="00462288" w:rsidP="00462288">
            <w:pPr>
              <w:numPr>
                <w:ilvl w:val="0"/>
                <w:numId w:val="46"/>
              </w:numPr>
              <w:tabs>
                <w:tab w:val="left" w:pos="284"/>
              </w:tabs>
              <w:jc w:val="both"/>
              <w:rPr>
                <w:sz w:val="22"/>
                <w:szCs w:val="22"/>
              </w:rPr>
            </w:pPr>
            <w:r w:rsidRPr="004C573D">
              <w:rPr>
                <w:sz w:val="22"/>
                <w:szCs w:val="22"/>
              </w:rPr>
              <w:t xml:space="preserve">kratak dah, kašalj, koji može biti uzrokovan bronhiektazijom (stanjem u kom su disajni putevi abnormalno dilatirani) ili fibroza pluća (ožiljci na plućima). Posavjetujte se sa ljekarom ukoliko imate uporan kašalj ili nedostatak vazduha  </w:t>
            </w:r>
          </w:p>
          <w:p w:rsidR="00462288" w:rsidRPr="004C573D" w:rsidRDefault="00462288" w:rsidP="00462288">
            <w:pPr>
              <w:numPr>
                <w:ilvl w:val="0"/>
                <w:numId w:val="46"/>
              </w:numPr>
              <w:tabs>
                <w:tab w:val="left" w:pos="284"/>
              </w:tabs>
              <w:jc w:val="both"/>
              <w:rPr>
                <w:sz w:val="22"/>
                <w:szCs w:val="22"/>
              </w:rPr>
            </w:pPr>
            <w:r w:rsidRPr="004C573D">
              <w:rPr>
                <w:sz w:val="22"/>
                <w:szCs w:val="22"/>
              </w:rPr>
              <w:t>tečnost u plućima/grudnom košu</w:t>
            </w:r>
          </w:p>
          <w:p w:rsidR="00462288" w:rsidRPr="004C573D" w:rsidRDefault="00462288" w:rsidP="00462288">
            <w:pPr>
              <w:numPr>
                <w:ilvl w:val="0"/>
                <w:numId w:val="46"/>
              </w:numPr>
              <w:tabs>
                <w:tab w:val="left" w:pos="284"/>
              </w:tabs>
              <w:jc w:val="both"/>
              <w:rPr>
                <w:sz w:val="22"/>
                <w:szCs w:val="22"/>
              </w:rPr>
            </w:pPr>
            <w:r w:rsidRPr="004C573D">
              <w:rPr>
                <w:sz w:val="22"/>
                <w:szCs w:val="22"/>
              </w:rPr>
              <w:lastRenderedPageBreak/>
              <w:t>problemi sa sinusima.</w:t>
            </w:r>
          </w:p>
          <w:p w:rsidR="00462288" w:rsidRPr="004C573D" w:rsidRDefault="00462288" w:rsidP="004313B1">
            <w:pPr>
              <w:jc w:val="both"/>
              <w:rPr>
                <w:sz w:val="22"/>
                <w:szCs w:val="22"/>
              </w:rPr>
            </w:pPr>
          </w:p>
          <w:p w:rsidR="00462288" w:rsidRPr="004C573D" w:rsidRDefault="00462288" w:rsidP="004313B1">
            <w:pPr>
              <w:jc w:val="both"/>
              <w:rPr>
                <w:sz w:val="22"/>
                <w:szCs w:val="22"/>
              </w:rPr>
            </w:pPr>
            <w:r w:rsidRPr="004C573D">
              <w:rPr>
                <w:b/>
                <w:sz w:val="22"/>
                <w:szCs w:val="22"/>
              </w:rPr>
              <w:t>Ostali poremećaji</w:t>
            </w:r>
            <w:r w:rsidRPr="004C573D">
              <w:rPr>
                <w:sz w:val="22"/>
                <w:szCs w:val="22"/>
              </w:rPr>
              <w:t xml:space="preserve"> kao što su:</w:t>
            </w:r>
          </w:p>
          <w:p w:rsidR="00462288" w:rsidRPr="004C573D" w:rsidRDefault="00462288" w:rsidP="00462288">
            <w:pPr>
              <w:numPr>
                <w:ilvl w:val="0"/>
                <w:numId w:val="47"/>
              </w:numPr>
              <w:tabs>
                <w:tab w:val="left" w:pos="284"/>
              </w:tabs>
              <w:jc w:val="both"/>
              <w:rPr>
                <w:sz w:val="22"/>
                <w:szCs w:val="22"/>
              </w:rPr>
            </w:pPr>
            <w:r w:rsidRPr="004C573D">
              <w:rPr>
                <w:sz w:val="22"/>
                <w:szCs w:val="22"/>
              </w:rPr>
              <w:t xml:space="preserve"> gubitak tjelesne težine, giht, visoki nivo šećera u krvi, krvarenje, ugrušci i modrice. </w:t>
            </w:r>
          </w:p>
          <w:p w:rsidR="00462288" w:rsidRPr="004C573D" w:rsidRDefault="00462288" w:rsidP="004313B1">
            <w:pPr>
              <w:pStyle w:val="Header"/>
              <w:jc w:val="both"/>
              <w:rPr>
                <w:b/>
                <w:bCs/>
                <w:sz w:val="22"/>
                <w:szCs w:val="22"/>
              </w:rPr>
            </w:pPr>
          </w:p>
          <w:p w:rsidR="00462288" w:rsidRPr="004C573D" w:rsidRDefault="00462288" w:rsidP="004313B1">
            <w:pPr>
              <w:jc w:val="both"/>
              <w:rPr>
                <w:rFonts w:eastAsia="Calibri"/>
                <w:spacing w:val="-5"/>
                <w:sz w:val="22"/>
                <w:szCs w:val="22"/>
                <w:u w:val="single"/>
                <w:lang w:val="sr-Latn-RS"/>
              </w:rPr>
            </w:pPr>
            <w:r w:rsidRPr="004C573D">
              <w:rPr>
                <w:rFonts w:eastAsia="Calibri"/>
                <w:spacing w:val="-5"/>
                <w:sz w:val="22"/>
                <w:szCs w:val="22"/>
                <w:u w:val="single"/>
                <w:lang w:val="sr-Latn-RS"/>
              </w:rPr>
              <w:t>Prijavljivanje sumnji na neželjena dejstva</w:t>
            </w:r>
          </w:p>
          <w:p w:rsidR="00462288" w:rsidRPr="004C573D" w:rsidRDefault="00462288" w:rsidP="004313B1">
            <w:pPr>
              <w:jc w:val="both"/>
              <w:rPr>
                <w:rFonts w:eastAsia="Calibri"/>
                <w:spacing w:val="-5"/>
                <w:sz w:val="22"/>
                <w:szCs w:val="22"/>
                <w:u w:val="single"/>
                <w:lang w:val="sr-Latn-RS"/>
              </w:rPr>
            </w:pPr>
          </w:p>
          <w:p w:rsidR="00462288" w:rsidRPr="004C573D" w:rsidRDefault="00462288" w:rsidP="004313B1">
            <w:pPr>
              <w:jc w:val="both"/>
              <w:rPr>
                <w:rFonts w:eastAsia="Calibri"/>
                <w:spacing w:val="-5"/>
                <w:sz w:val="22"/>
                <w:szCs w:val="22"/>
                <w:u w:val="single"/>
                <w:lang w:val="sr-Latn-RS"/>
              </w:rPr>
            </w:pPr>
            <w:r w:rsidRPr="004C573D">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C573D">
              <w:rPr>
                <w:rFonts w:eastAsia="Calibri"/>
                <w:spacing w:val="-4"/>
                <w:sz w:val="22"/>
                <w:szCs w:val="22"/>
                <w:lang w:val="sr-Latn-RS"/>
              </w:rPr>
              <w:t xml:space="preserve">. </w:t>
            </w:r>
            <w:r w:rsidRPr="004C573D">
              <w:rPr>
                <w:rFonts w:eastAsia="Calibri"/>
                <w:sz w:val="22"/>
                <w:szCs w:val="22"/>
                <w:lang w:val="sr-Latn-RS"/>
              </w:rPr>
              <w:t>Neželjena dejstva možete prijavljivati direktno kod zdravstvenih radnika, čime ćete pomoći u dobijanju više informacija o bezbjednosti ovog lijeka.</w:t>
            </w:r>
          </w:p>
          <w:p w:rsidR="00462288" w:rsidRPr="004C573D" w:rsidRDefault="00462288" w:rsidP="004313B1">
            <w:pPr>
              <w:rPr>
                <w:sz w:val="22"/>
                <w:szCs w:val="22"/>
              </w:rPr>
            </w:pPr>
          </w:p>
          <w:p w:rsidR="00462288" w:rsidRPr="004C573D" w:rsidRDefault="00462288" w:rsidP="004313B1">
            <w:pPr>
              <w:rPr>
                <w:b/>
                <w:bCs/>
                <w:sz w:val="22"/>
                <w:szCs w:val="22"/>
              </w:rPr>
            </w:pPr>
          </w:p>
          <w:p w:rsidR="00462288" w:rsidRPr="004C573D" w:rsidRDefault="00462288" w:rsidP="004313B1">
            <w:pPr>
              <w:rPr>
                <w:b/>
                <w:bCs/>
                <w:sz w:val="22"/>
                <w:szCs w:val="22"/>
              </w:rPr>
            </w:pPr>
            <w:r w:rsidRPr="004C573D">
              <w:rPr>
                <w:b/>
                <w:bCs/>
                <w:sz w:val="22"/>
                <w:szCs w:val="22"/>
              </w:rPr>
              <w:t>5. KAKO ČUVATI LIJEK TRIXIN</w:t>
            </w:r>
            <w:r w:rsidRPr="004C573D">
              <w:rPr>
                <w:b/>
                <w:bCs/>
                <w:sz w:val="22"/>
                <w:szCs w:val="22"/>
                <w:vertAlign w:val="superscript"/>
              </w:rPr>
              <w:t>®</w:t>
            </w:r>
          </w:p>
          <w:p w:rsidR="00462288" w:rsidRPr="004C573D" w:rsidRDefault="00462288" w:rsidP="004313B1">
            <w:pPr>
              <w:rPr>
                <w:b/>
                <w:bCs/>
                <w:sz w:val="22"/>
                <w:szCs w:val="22"/>
              </w:rPr>
            </w:pPr>
          </w:p>
          <w:p w:rsidR="00462288" w:rsidRPr="004C573D" w:rsidRDefault="00462288" w:rsidP="004313B1">
            <w:pPr>
              <w:rPr>
                <w:b/>
                <w:sz w:val="22"/>
                <w:szCs w:val="22"/>
              </w:rPr>
            </w:pPr>
            <w:r w:rsidRPr="004C573D">
              <w:rPr>
                <w:b/>
                <w:sz w:val="22"/>
                <w:szCs w:val="22"/>
              </w:rPr>
              <w:t>Rok upotrebe</w:t>
            </w:r>
          </w:p>
          <w:p w:rsidR="00462288" w:rsidRPr="004C573D" w:rsidRDefault="00462288" w:rsidP="004313B1">
            <w:pPr>
              <w:rPr>
                <w:b/>
                <w:bCs/>
                <w:sz w:val="22"/>
                <w:szCs w:val="22"/>
              </w:rPr>
            </w:pPr>
            <w:r w:rsidRPr="004C573D">
              <w:rPr>
                <w:sz w:val="22"/>
                <w:szCs w:val="22"/>
              </w:rPr>
              <w:t>3 godine</w:t>
            </w:r>
          </w:p>
          <w:p w:rsidR="00462288" w:rsidRPr="004C573D" w:rsidRDefault="00462288" w:rsidP="004313B1">
            <w:pPr>
              <w:rPr>
                <w:b/>
                <w:bCs/>
                <w:sz w:val="22"/>
                <w:szCs w:val="22"/>
              </w:rPr>
            </w:pPr>
          </w:p>
          <w:p w:rsidR="00462288" w:rsidRPr="004C573D" w:rsidRDefault="00462288" w:rsidP="004313B1">
            <w:pPr>
              <w:rPr>
                <w:b/>
                <w:bCs/>
                <w:sz w:val="22"/>
                <w:szCs w:val="22"/>
              </w:rPr>
            </w:pPr>
            <w:r w:rsidRPr="004C573D">
              <w:rPr>
                <w:b/>
                <w:bCs/>
                <w:sz w:val="22"/>
                <w:szCs w:val="22"/>
              </w:rPr>
              <w:t>Čuvanje</w:t>
            </w:r>
          </w:p>
          <w:p w:rsidR="00462288" w:rsidRPr="004C573D" w:rsidRDefault="00462288" w:rsidP="00462288">
            <w:pPr>
              <w:numPr>
                <w:ilvl w:val="0"/>
                <w:numId w:val="47"/>
              </w:numPr>
              <w:tabs>
                <w:tab w:val="left" w:pos="284"/>
              </w:tabs>
              <w:ind w:left="284" w:hanging="284"/>
              <w:jc w:val="both"/>
              <w:rPr>
                <w:sz w:val="22"/>
                <w:szCs w:val="22"/>
              </w:rPr>
            </w:pPr>
            <w:r w:rsidRPr="004C573D">
              <w:rPr>
                <w:sz w:val="22"/>
                <w:szCs w:val="22"/>
              </w:rPr>
              <w:t>Čuvati van domašaja i vidokruga djece.</w:t>
            </w:r>
          </w:p>
          <w:p w:rsidR="00462288" w:rsidRPr="004C573D" w:rsidRDefault="00462288" w:rsidP="00462288">
            <w:pPr>
              <w:numPr>
                <w:ilvl w:val="0"/>
                <w:numId w:val="47"/>
              </w:numPr>
              <w:tabs>
                <w:tab w:val="left" w:pos="284"/>
              </w:tabs>
              <w:ind w:left="284" w:hanging="284"/>
              <w:jc w:val="both"/>
              <w:rPr>
                <w:sz w:val="22"/>
                <w:szCs w:val="22"/>
              </w:rPr>
            </w:pPr>
            <w:r w:rsidRPr="004C573D">
              <w:rPr>
                <w:sz w:val="22"/>
                <w:szCs w:val="22"/>
              </w:rPr>
              <w:t>Nemojte da koristite kapsule posle isteka roka upotrebe navedenog na blisteru i kutiji. Rok upotrebe se odnosi na posljednji dan navedenog mjeseca.</w:t>
            </w:r>
          </w:p>
          <w:p w:rsidR="00462288" w:rsidRPr="004C573D" w:rsidRDefault="00462288" w:rsidP="00462288">
            <w:pPr>
              <w:numPr>
                <w:ilvl w:val="0"/>
                <w:numId w:val="47"/>
              </w:numPr>
              <w:tabs>
                <w:tab w:val="left" w:pos="284"/>
              </w:tabs>
              <w:ind w:left="284" w:hanging="284"/>
              <w:jc w:val="both"/>
              <w:rPr>
                <w:sz w:val="22"/>
                <w:szCs w:val="22"/>
              </w:rPr>
            </w:pPr>
            <w:r w:rsidRPr="004C573D">
              <w:rPr>
                <w:sz w:val="22"/>
                <w:szCs w:val="22"/>
              </w:rPr>
              <w:t>Čuvati na temperaturi do 30ºC.</w:t>
            </w:r>
          </w:p>
          <w:p w:rsidR="00462288" w:rsidRPr="004C573D" w:rsidRDefault="00462288" w:rsidP="00462288">
            <w:pPr>
              <w:numPr>
                <w:ilvl w:val="0"/>
                <w:numId w:val="47"/>
              </w:numPr>
              <w:tabs>
                <w:tab w:val="left" w:pos="284"/>
              </w:tabs>
              <w:ind w:left="284" w:hanging="284"/>
              <w:jc w:val="both"/>
              <w:rPr>
                <w:sz w:val="22"/>
                <w:szCs w:val="22"/>
              </w:rPr>
            </w:pPr>
            <w:r w:rsidRPr="004C573D">
              <w:rPr>
                <w:sz w:val="22"/>
                <w:szCs w:val="22"/>
              </w:rPr>
              <w:t>Ljekovi se ne smiju bacati ni u kanalizaciju, ni u kućni otpad. Posavjetujte se sa svojim farmaceutom kako da uklonite ljekove koji Vam više nisu potrebni. Ove mjere će pomoći da se zaštiti životna sredina.</w:t>
            </w:r>
          </w:p>
          <w:p w:rsidR="00462288" w:rsidRPr="004C573D" w:rsidRDefault="00462288" w:rsidP="004313B1">
            <w:pPr>
              <w:rPr>
                <w:sz w:val="22"/>
                <w:szCs w:val="22"/>
              </w:rPr>
            </w:pPr>
          </w:p>
          <w:p w:rsidR="00462288" w:rsidRPr="004C573D" w:rsidRDefault="00462288" w:rsidP="004313B1">
            <w:pPr>
              <w:rPr>
                <w:sz w:val="22"/>
                <w:szCs w:val="22"/>
              </w:rPr>
            </w:pPr>
          </w:p>
          <w:p w:rsidR="00462288" w:rsidRPr="004C573D" w:rsidRDefault="00462288" w:rsidP="004313B1">
            <w:pPr>
              <w:tabs>
                <w:tab w:val="left" w:pos="540"/>
                <w:tab w:val="left" w:pos="569"/>
              </w:tabs>
              <w:rPr>
                <w:b/>
                <w:bCs/>
                <w:sz w:val="22"/>
                <w:szCs w:val="22"/>
              </w:rPr>
            </w:pPr>
            <w:r w:rsidRPr="004C573D">
              <w:rPr>
                <w:b/>
                <w:bCs/>
                <w:sz w:val="22"/>
                <w:szCs w:val="22"/>
              </w:rPr>
              <w:t>6. DODATNE INFORMACIJE</w:t>
            </w:r>
          </w:p>
          <w:p w:rsidR="00462288" w:rsidRPr="004C573D" w:rsidRDefault="00462288" w:rsidP="004313B1">
            <w:pPr>
              <w:tabs>
                <w:tab w:val="left" w:pos="540"/>
                <w:tab w:val="left" w:pos="569"/>
              </w:tabs>
              <w:rPr>
                <w:b/>
                <w:bCs/>
                <w:sz w:val="22"/>
                <w:szCs w:val="22"/>
              </w:rPr>
            </w:pPr>
          </w:p>
          <w:p w:rsidR="00462288" w:rsidRPr="004C573D" w:rsidRDefault="00462288" w:rsidP="004313B1">
            <w:pPr>
              <w:rPr>
                <w:b/>
                <w:bCs/>
                <w:sz w:val="22"/>
                <w:szCs w:val="22"/>
              </w:rPr>
            </w:pPr>
            <w:r w:rsidRPr="004C573D">
              <w:rPr>
                <w:b/>
                <w:bCs/>
                <w:sz w:val="22"/>
                <w:szCs w:val="22"/>
              </w:rPr>
              <w:t>Šta sadrži lijek Trixin</w:t>
            </w:r>
          </w:p>
          <w:p w:rsidR="00462288" w:rsidRPr="004C573D" w:rsidRDefault="00462288" w:rsidP="00462288">
            <w:pPr>
              <w:numPr>
                <w:ilvl w:val="0"/>
                <w:numId w:val="48"/>
              </w:numPr>
              <w:tabs>
                <w:tab w:val="left" w:pos="284"/>
              </w:tabs>
              <w:ind w:left="284" w:hanging="284"/>
              <w:jc w:val="both"/>
              <w:rPr>
                <w:sz w:val="22"/>
                <w:szCs w:val="22"/>
              </w:rPr>
            </w:pPr>
            <w:r w:rsidRPr="004C573D">
              <w:rPr>
                <w:sz w:val="22"/>
                <w:szCs w:val="22"/>
              </w:rPr>
              <w:t>Aktivna supstanca je mikofenolat mofetil. Jedna kapsula sadrži 250mg mikofenolat mofetila.</w:t>
            </w:r>
          </w:p>
          <w:p w:rsidR="00462288" w:rsidRPr="004C573D" w:rsidRDefault="00462288" w:rsidP="00462288">
            <w:pPr>
              <w:numPr>
                <w:ilvl w:val="0"/>
                <w:numId w:val="48"/>
              </w:numPr>
              <w:tabs>
                <w:tab w:val="left" w:pos="284"/>
              </w:tabs>
              <w:ind w:left="284" w:hanging="284"/>
              <w:jc w:val="both"/>
              <w:rPr>
                <w:sz w:val="22"/>
                <w:szCs w:val="22"/>
              </w:rPr>
            </w:pPr>
            <w:r w:rsidRPr="004C573D">
              <w:rPr>
                <w:sz w:val="22"/>
                <w:szCs w:val="22"/>
              </w:rPr>
              <w:t>Pomoćne supstance su:</w:t>
            </w:r>
          </w:p>
          <w:p w:rsidR="00462288" w:rsidRPr="004C573D" w:rsidRDefault="00462288" w:rsidP="00462288">
            <w:pPr>
              <w:numPr>
                <w:ilvl w:val="0"/>
                <w:numId w:val="37"/>
              </w:numPr>
              <w:tabs>
                <w:tab w:val="left" w:pos="284"/>
              </w:tabs>
              <w:ind w:left="709" w:hanging="283"/>
              <w:jc w:val="both"/>
              <w:rPr>
                <w:sz w:val="22"/>
                <w:szCs w:val="22"/>
              </w:rPr>
            </w:pPr>
            <w:r w:rsidRPr="004C573D">
              <w:rPr>
                <w:sz w:val="22"/>
                <w:szCs w:val="22"/>
              </w:rPr>
              <w:t>Sadržaj kapsule: skrob, preželatinizirani, kukuruzni,  povidon K 30, kroskarmeloza natrijum, magnezijum stearat</w:t>
            </w:r>
          </w:p>
          <w:p w:rsidR="00462288" w:rsidRPr="004C573D" w:rsidRDefault="00462288" w:rsidP="00462288">
            <w:pPr>
              <w:numPr>
                <w:ilvl w:val="0"/>
                <w:numId w:val="37"/>
              </w:numPr>
              <w:tabs>
                <w:tab w:val="left" w:pos="284"/>
              </w:tabs>
              <w:ind w:left="709" w:hanging="283"/>
              <w:jc w:val="both"/>
              <w:rPr>
                <w:sz w:val="22"/>
                <w:szCs w:val="22"/>
              </w:rPr>
            </w:pPr>
            <w:r w:rsidRPr="004C573D">
              <w:rPr>
                <w:sz w:val="22"/>
                <w:szCs w:val="22"/>
              </w:rPr>
              <w:t xml:space="preserve">omotač kapsule: </w:t>
            </w:r>
          </w:p>
          <w:p w:rsidR="00462288" w:rsidRPr="004C573D" w:rsidRDefault="00462288" w:rsidP="004313B1">
            <w:pPr>
              <w:tabs>
                <w:tab w:val="left" w:pos="284"/>
              </w:tabs>
              <w:ind w:left="709"/>
              <w:jc w:val="both"/>
              <w:rPr>
                <w:sz w:val="22"/>
                <w:szCs w:val="22"/>
              </w:rPr>
            </w:pPr>
            <w:r w:rsidRPr="004C573D">
              <w:rPr>
                <w:sz w:val="22"/>
                <w:szCs w:val="22"/>
              </w:rPr>
              <w:t>Kapica: indigo karmin (E132), titan dioksid (E171), želatin.</w:t>
            </w:r>
          </w:p>
          <w:p w:rsidR="00462288" w:rsidRPr="004C573D" w:rsidRDefault="00462288" w:rsidP="004313B1">
            <w:pPr>
              <w:tabs>
                <w:tab w:val="left" w:pos="284"/>
              </w:tabs>
              <w:ind w:left="709"/>
              <w:jc w:val="both"/>
              <w:rPr>
                <w:sz w:val="22"/>
                <w:szCs w:val="22"/>
              </w:rPr>
            </w:pPr>
            <w:r w:rsidRPr="004C573D">
              <w:rPr>
                <w:sz w:val="22"/>
                <w:szCs w:val="22"/>
              </w:rPr>
              <w:t>Tijelo: gvožđe (III) oksid, crveni</w:t>
            </w:r>
            <w:r w:rsidRPr="004C573D" w:rsidDel="00C25EAF">
              <w:rPr>
                <w:sz w:val="22"/>
                <w:szCs w:val="22"/>
              </w:rPr>
              <w:t xml:space="preserve"> </w:t>
            </w:r>
            <w:r w:rsidRPr="004C573D">
              <w:rPr>
                <w:sz w:val="22"/>
                <w:szCs w:val="22"/>
              </w:rPr>
              <w:t>(E172), gvožđe (III) oksid, žuti (E172), titan dioksid (E171), želatin.</w:t>
            </w:r>
          </w:p>
          <w:p w:rsidR="00462288" w:rsidRPr="004C573D" w:rsidRDefault="00462288" w:rsidP="004313B1">
            <w:pPr>
              <w:tabs>
                <w:tab w:val="left" w:pos="284"/>
              </w:tabs>
              <w:ind w:left="709"/>
              <w:jc w:val="both"/>
              <w:rPr>
                <w:sz w:val="22"/>
                <w:szCs w:val="22"/>
              </w:rPr>
            </w:pPr>
            <w:r w:rsidRPr="004C573D">
              <w:rPr>
                <w:sz w:val="22"/>
                <w:szCs w:val="22"/>
              </w:rPr>
              <w:t>Crna boja: šelak, gvožđe (III) oksid, crni (E172), propilenglikol i  kalijum hidroksid.</w:t>
            </w:r>
          </w:p>
          <w:p w:rsidR="00462288" w:rsidRPr="004C573D" w:rsidRDefault="00462288" w:rsidP="004313B1">
            <w:pPr>
              <w:rPr>
                <w:sz w:val="22"/>
                <w:szCs w:val="22"/>
              </w:rPr>
            </w:pPr>
          </w:p>
          <w:p w:rsidR="00462288" w:rsidRPr="004C573D" w:rsidRDefault="00462288" w:rsidP="004313B1">
            <w:pPr>
              <w:rPr>
                <w:b/>
                <w:sz w:val="22"/>
                <w:szCs w:val="22"/>
              </w:rPr>
            </w:pPr>
            <w:r w:rsidRPr="004C573D">
              <w:rPr>
                <w:b/>
                <w:sz w:val="22"/>
                <w:szCs w:val="22"/>
              </w:rPr>
              <w:t>Kako izgleda lijek Trixin i sadržaj pakovanja</w:t>
            </w:r>
          </w:p>
          <w:p w:rsidR="00462288" w:rsidRPr="004C573D" w:rsidRDefault="00462288" w:rsidP="00462288">
            <w:pPr>
              <w:numPr>
                <w:ilvl w:val="0"/>
                <w:numId w:val="49"/>
              </w:numPr>
              <w:tabs>
                <w:tab w:val="left" w:pos="284"/>
              </w:tabs>
              <w:jc w:val="both"/>
              <w:rPr>
                <w:sz w:val="22"/>
                <w:szCs w:val="22"/>
              </w:rPr>
            </w:pPr>
            <w:r w:rsidRPr="004C573D">
              <w:rPr>
                <w:sz w:val="22"/>
                <w:szCs w:val="22"/>
              </w:rPr>
              <w:t>Tvrde kapsule :</w:t>
            </w:r>
          </w:p>
          <w:p w:rsidR="00462288" w:rsidRPr="004C573D" w:rsidRDefault="00462288" w:rsidP="004313B1">
            <w:pPr>
              <w:tabs>
                <w:tab w:val="left" w:pos="284"/>
              </w:tabs>
              <w:ind w:left="720"/>
              <w:jc w:val="both"/>
              <w:rPr>
                <w:sz w:val="22"/>
                <w:szCs w:val="22"/>
              </w:rPr>
            </w:pPr>
            <w:r w:rsidRPr="004C573D">
              <w:rPr>
                <w:sz w:val="22"/>
                <w:szCs w:val="22"/>
              </w:rPr>
              <w:t>Tijelo: neprozirno, boje karamela s oznakom ‘250’ uzdužno utisnutom crnim mastilom.</w:t>
            </w:r>
          </w:p>
          <w:p w:rsidR="00462288" w:rsidRPr="004C573D" w:rsidRDefault="00462288" w:rsidP="004313B1">
            <w:pPr>
              <w:tabs>
                <w:tab w:val="left" w:pos="284"/>
              </w:tabs>
              <w:ind w:left="720"/>
              <w:jc w:val="both"/>
              <w:rPr>
                <w:sz w:val="22"/>
                <w:szCs w:val="22"/>
              </w:rPr>
            </w:pPr>
            <w:r w:rsidRPr="004C573D">
              <w:rPr>
                <w:sz w:val="22"/>
                <w:szCs w:val="22"/>
              </w:rPr>
              <w:t>Kapica: neprozirna, svijetlo plava s oznakom ‘M’ uzdužno utisnutom crnim mastilom.</w:t>
            </w:r>
          </w:p>
          <w:p w:rsidR="00462288" w:rsidRPr="004C573D" w:rsidRDefault="00462288" w:rsidP="00462288">
            <w:pPr>
              <w:numPr>
                <w:ilvl w:val="0"/>
                <w:numId w:val="49"/>
              </w:numPr>
              <w:tabs>
                <w:tab w:val="left" w:pos="284"/>
              </w:tabs>
              <w:ind w:left="284" w:hanging="284"/>
              <w:jc w:val="both"/>
              <w:rPr>
                <w:sz w:val="22"/>
                <w:szCs w:val="22"/>
              </w:rPr>
            </w:pPr>
            <w:r w:rsidRPr="004C573D">
              <w:rPr>
                <w:sz w:val="22"/>
                <w:szCs w:val="22"/>
              </w:rPr>
              <w:t>Trixin 250mg tvrde kapsule: 1 kutija sadrži 100 kapsula u prozirnim PVC/PVdC–Aluminijumskim blisterima sa po 10 kapsula u blisteru (10x10).</w:t>
            </w:r>
          </w:p>
          <w:p w:rsidR="00462288" w:rsidRPr="004C573D" w:rsidRDefault="00462288" w:rsidP="004313B1">
            <w:pPr>
              <w:rPr>
                <w:sz w:val="22"/>
                <w:szCs w:val="22"/>
              </w:rPr>
            </w:pPr>
          </w:p>
          <w:p w:rsidR="00462288" w:rsidRPr="004C573D" w:rsidRDefault="00462288" w:rsidP="004313B1">
            <w:pPr>
              <w:rPr>
                <w:b/>
                <w:sz w:val="22"/>
                <w:szCs w:val="22"/>
              </w:rPr>
            </w:pPr>
            <w:r w:rsidRPr="004C573D">
              <w:rPr>
                <w:b/>
                <w:sz w:val="22"/>
                <w:szCs w:val="22"/>
              </w:rPr>
              <w:lastRenderedPageBreak/>
              <w:t>Nosilac dozvole i proizvođač</w:t>
            </w:r>
          </w:p>
          <w:p w:rsidR="00462288" w:rsidRPr="004C573D" w:rsidRDefault="00462288" w:rsidP="004313B1">
            <w:pPr>
              <w:widowControl w:val="0"/>
              <w:autoSpaceDE w:val="0"/>
              <w:autoSpaceDN w:val="0"/>
              <w:rPr>
                <w:b/>
                <w:sz w:val="22"/>
                <w:szCs w:val="22"/>
              </w:rPr>
            </w:pPr>
          </w:p>
          <w:p w:rsidR="00462288" w:rsidRPr="004C573D" w:rsidRDefault="00462288" w:rsidP="004313B1">
            <w:pPr>
              <w:widowControl w:val="0"/>
              <w:autoSpaceDE w:val="0"/>
              <w:autoSpaceDN w:val="0"/>
              <w:rPr>
                <w:b/>
                <w:sz w:val="22"/>
                <w:szCs w:val="22"/>
              </w:rPr>
            </w:pPr>
            <w:r w:rsidRPr="004C573D">
              <w:rPr>
                <w:b/>
                <w:sz w:val="22"/>
                <w:szCs w:val="22"/>
              </w:rPr>
              <w:t xml:space="preserve">Nosilac dozvole: </w:t>
            </w:r>
          </w:p>
          <w:p w:rsidR="00F15E5F" w:rsidRPr="00F15E5F" w:rsidRDefault="00F15E5F" w:rsidP="00F15E5F">
            <w:pPr>
              <w:widowControl w:val="0"/>
              <w:autoSpaceDE w:val="0"/>
              <w:autoSpaceDN w:val="0"/>
              <w:rPr>
                <w:bCs/>
                <w:sz w:val="22"/>
                <w:szCs w:val="22"/>
              </w:rPr>
            </w:pPr>
            <w:r w:rsidRPr="00F15E5F">
              <w:rPr>
                <w:bCs/>
                <w:sz w:val="22"/>
                <w:szCs w:val="22"/>
              </w:rPr>
              <w:t>Evropa Lek Pharma d.o.o. Podgorica</w:t>
            </w:r>
            <w:r w:rsidRPr="00F15E5F">
              <w:rPr>
                <w:bCs/>
                <w:sz w:val="22"/>
                <w:szCs w:val="22"/>
              </w:rPr>
              <w:tab/>
              <w:t xml:space="preserve">   </w:t>
            </w:r>
          </w:p>
          <w:p w:rsidR="00462288" w:rsidRPr="004C573D" w:rsidRDefault="00F15E5F" w:rsidP="00F15E5F">
            <w:pPr>
              <w:widowControl w:val="0"/>
              <w:autoSpaceDE w:val="0"/>
              <w:autoSpaceDN w:val="0"/>
              <w:rPr>
                <w:sz w:val="22"/>
                <w:szCs w:val="22"/>
              </w:rPr>
            </w:pPr>
            <w:r w:rsidRPr="00F15E5F">
              <w:rPr>
                <w:bCs/>
                <w:sz w:val="22"/>
                <w:szCs w:val="22"/>
              </w:rPr>
              <w:t>Kritskog odreda 4/1, 81000 Podgorica, Crna Gora</w:t>
            </w:r>
            <w:r w:rsidRPr="00F15E5F">
              <w:rPr>
                <w:bCs/>
                <w:sz w:val="22"/>
                <w:szCs w:val="22"/>
              </w:rPr>
              <w:t xml:space="preserve"> </w:t>
            </w:r>
            <w:bookmarkStart w:id="0" w:name="_GoBack"/>
            <w:bookmarkEnd w:id="0"/>
          </w:p>
          <w:p w:rsidR="00462288" w:rsidRPr="004C573D" w:rsidRDefault="00462288" w:rsidP="004313B1">
            <w:pPr>
              <w:widowControl w:val="0"/>
              <w:autoSpaceDE w:val="0"/>
              <w:autoSpaceDN w:val="0"/>
              <w:rPr>
                <w:sz w:val="22"/>
                <w:szCs w:val="22"/>
              </w:rPr>
            </w:pPr>
          </w:p>
          <w:p w:rsidR="00462288" w:rsidRPr="004C573D" w:rsidRDefault="00462288" w:rsidP="004313B1">
            <w:pPr>
              <w:widowControl w:val="0"/>
              <w:autoSpaceDE w:val="0"/>
              <w:autoSpaceDN w:val="0"/>
              <w:rPr>
                <w:b/>
                <w:sz w:val="22"/>
                <w:szCs w:val="22"/>
              </w:rPr>
            </w:pPr>
            <w:r w:rsidRPr="004C573D">
              <w:rPr>
                <w:b/>
                <w:sz w:val="22"/>
                <w:szCs w:val="22"/>
              </w:rPr>
              <w:t>Proizvođač:</w:t>
            </w:r>
          </w:p>
          <w:p w:rsidR="00462288" w:rsidRPr="004C573D" w:rsidRDefault="00462288" w:rsidP="004313B1">
            <w:pPr>
              <w:widowControl w:val="0"/>
              <w:autoSpaceDE w:val="0"/>
              <w:autoSpaceDN w:val="0"/>
              <w:rPr>
                <w:sz w:val="22"/>
                <w:szCs w:val="22"/>
                <w:lang w:val="sr-Latn-CS"/>
              </w:rPr>
            </w:pPr>
            <w:r w:rsidRPr="004C573D">
              <w:rPr>
                <w:sz w:val="22"/>
                <w:szCs w:val="22"/>
                <w:lang w:val="sr-Latn-CS"/>
              </w:rPr>
              <w:t>Pliva Hrvatska d.o.o.</w:t>
            </w:r>
          </w:p>
          <w:p w:rsidR="00462288" w:rsidRPr="004C573D" w:rsidRDefault="00462288" w:rsidP="004313B1">
            <w:pPr>
              <w:widowControl w:val="0"/>
              <w:autoSpaceDE w:val="0"/>
              <w:autoSpaceDN w:val="0"/>
              <w:rPr>
                <w:sz w:val="22"/>
                <w:szCs w:val="22"/>
                <w:lang w:val="sr-Latn-CS"/>
              </w:rPr>
            </w:pPr>
            <w:r w:rsidRPr="004C573D">
              <w:rPr>
                <w:sz w:val="22"/>
                <w:szCs w:val="22"/>
                <w:lang w:val="sr-Latn-CS"/>
              </w:rPr>
              <w:t>Prilaz baruna Filipovića 25</w:t>
            </w:r>
          </w:p>
          <w:p w:rsidR="00462288" w:rsidRPr="004C573D" w:rsidRDefault="00462288" w:rsidP="004313B1">
            <w:pPr>
              <w:widowControl w:val="0"/>
              <w:autoSpaceDE w:val="0"/>
              <w:autoSpaceDN w:val="0"/>
              <w:rPr>
                <w:sz w:val="22"/>
                <w:szCs w:val="22"/>
                <w:lang w:val="sr-Latn-CS"/>
              </w:rPr>
            </w:pPr>
            <w:r w:rsidRPr="004C573D">
              <w:rPr>
                <w:sz w:val="22"/>
                <w:szCs w:val="22"/>
                <w:lang w:val="sr-Latn-CS"/>
              </w:rPr>
              <w:t>10 000 Zagreb, Hrvatska</w:t>
            </w:r>
          </w:p>
          <w:p w:rsidR="00462288" w:rsidRPr="004C573D" w:rsidRDefault="00462288" w:rsidP="004313B1">
            <w:pPr>
              <w:rPr>
                <w:b/>
                <w:sz w:val="22"/>
                <w:szCs w:val="22"/>
              </w:rPr>
            </w:pPr>
          </w:p>
          <w:p w:rsidR="00462288" w:rsidRPr="004C573D" w:rsidRDefault="00462288" w:rsidP="004313B1">
            <w:pPr>
              <w:rPr>
                <w:b/>
                <w:sz w:val="22"/>
                <w:szCs w:val="22"/>
              </w:rPr>
            </w:pPr>
            <w:r w:rsidRPr="004C573D">
              <w:rPr>
                <w:b/>
                <w:sz w:val="22"/>
                <w:szCs w:val="22"/>
              </w:rPr>
              <w:t>Ovo uputstvo je posljednji put odobreno</w:t>
            </w:r>
          </w:p>
          <w:p w:rsidR="00462288" w:rsidRPr="004C573D" w:rsidRDefault="00E841C2" w:rsidP="004313B1">
            <w:pPr>
              <w:rPr>
                <w:sz w:val="22"/>
                <w:szCs w:val="22"/>
              </w:rPr>
            </w:pPr>
            <w:r w:rsidRPr="004C573D">
              <w:rPr>
                <w:sz w:val="22"/>
                <w:szCs w:val="22"/>
              </w:rPr>
              <w:t>Mart, 2015. godine</w:t>
            </w:r>
          </w:p>
          <w:p w:rsidR="00462288" w:rsidRPr="004C573D" w:rsidRDefault="00462288" w:rsidP="004313B1">
            <w:pPr>
              <w:rPr>
                <w:b/>
                <w:sz w:val="22"/>
                <w:szCs w:val="22"/>
              </w:rPr>
            </w:pPr>
          </w:p>
          <w:p w:rsidR="00462288" w:rsidRPr="004C573D" w:rsidRDefault="00462288" w:rsidP="004313B1">
            <w:pPr>
              <w:rPr>
                <w:b/>
                <w:sz w:val="22"/>
                <w:szCs w:val="22"/>
              </w:rPr>
            </w:pPr>
            <w:r w:rsidRPr="004C573D">
              <w:rPr>
                <w:b/>
                <w:sz w:val="22"/>
                <w:szCs w:val="22"/>
              </w:rPr>
              <w:t>Režim izdavanja lijeka</w:t>
            </w:r>
          </w:p>
          <w:p w:rsidR="00462288" w:rsidRPr="004C573D" w:rsidRDefault="00462288" w:rsidP="004313B1">
            <w:pPr>
              <w:rPr>
                <w:sz w:val="22"/>
                <w:szCs w:val="22"/>
              </w:rPr>
            </w:pPr>
            <w:r w:rsidRPr="004C573D">
              <w:rPr>
                <w:sz w:val="22"/>
                <w:szCs w:val="22"/>
              </w:rPr>
              <w:t>Lijek se može upotrebljavati u stacionarnoj zdravstvenoj ustanovi; Izuzetno na recept.</w:t>
            </w:r>
            <w:r w:rsidRPr="004C573D" w:rsidDel="00B15BA4">
              <w:rPr>
                <w:sz w:val="22"/>
                <w:szCs w:val="22"/>
              </w:rPr>
              <w:t xml:space="preserve"> </w:t>
            </w:r>
          </w:p>
          <w:p w:rsidR="00462288" w:rsidRPr="004C573D" w:rsidRDefault="00462288" w:rsidP="004313B1">
            <w:pPr>
              <w:rPr>
                <w:sz w:val="22"/>
                <w:szCs w:val="22"/>
              </w:rPr>
            </w:pPr>
          </w:p>
          <w:p w:rsidR="00462288" w:rsidRPr="004C573D" w:rsidRDefault="00462288" w:rsidP="004313B1">
            <w:pPr>
              <w:rPr>
                <w:b/>
                <w:sz w:val="22"/>
                <w:szCs w:val="22"/>
              </w:rPr>
            </w:pPr>
            <w:r w:rsidRPr="004C573D">
              <w:rPr>
                <w:b/>
                <w:sz w:val="22"/>
                <w:szCs w:val="22"/>
              </w:rPr>
              <w:t>Broj i datum dozvole</w:t>
            </w:r>
          </w:p>
          <w:p w:rsidR="00462288" w:rsidRPr="004C573D" w:rsidRDefault="00E841C2" w:rsidP="004313B1">
            <w:pPr>
              <w:widowControl w:val="0"/>
              <w:autoSpaceDE w:val="0"/>
              <w:autoSpaceDN w:val="0"/>
              <w:rPr>
                <w:sz w:val="22"/>
                <w:szCs w:val="22"/>
              </w:rPr>
            </w:pPr>
            <w:r w:rsidRPr="004C573D">
              <w:rPr>
                <w:sz w:val="22"/>
                <w:szCs w:val="22"/>
              </w:rPr>
              <w:t>Trixin®, kapsula, tvrda, 250mg, blister, 100 kapsula: 2030/15/75 – 467 od 06.03.2015. godine</w:t>
            </w:r>
          </w:p>
          <w:p w:rsidR="00462288" w:rsidRPr="004C573D" w:rsidRDefault="00462288" w:rsidP="004313B1">
            <w:pPr>
              <w:pStyle w:val="Header"/>
              <w:tabs>
                <w:tab w:val="left" w:pos="284"/>
              </w:tabs>
              <w:spacing w:before="40" w:after="40"/>
              <w:rPr>
                <w:sz w:val="22"/>
                <w:szCs w:val="22"/>
              </w:rPr>
            </w:pPr>
          </w:p>
        </w:tc>
      </w:tr>
    </w:tbl>
    <w:p w:rsidR="00462288" w:rsidRPr="004C573D" w:rsidRDefault="00462288" w:rsidP="00462288">
      <w:pPr>
        <w:rPr>
          <w:sz w:val="22"/>
          <w:szCs w:val="22"/>
        </w:rPr>
      </w:pPr>
    </w:p>
    <w:p w:rsidR="00462288" w:rsidRPr="004C573D" w:rsidRDefault="00462288" w:rsidP="00462288">
      <w:pPr>
        <w:rPr>
          <w:sz w:val="22"/>
          <w:szCs w:val="22"/>
        </w:rPr>
      </w:pPr>
    </w:p>
    <w:p w:rsidR="006768CB" w:rsidRPr="004C573D" w:rsidRDefault="006768CB" w:rsidP="008A47DC">
      <w:pPr>
        <w:rPr>
          <w:sz w:val="22"/>
          <w:szCs w:val="22"/>
        </w:rPr>
      </w:pPr>
    </w:p>
    <w:sectPr w:rsidR="006768CB" w:rsidRPr="004C573D"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44D" w:rsidRDefault="0025644D">
      <w:r>
        <w:separator/>
      </w:r>
    </w:p>
  </w:endnote>
  <w:endnote w:type="continuationSeparator" w:id="0">
    <w:p w:rsidR="0025644D" w:rsidRDefault="0025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F15E5F">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F15E5F">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44D" w:rsidRDefault="0025644D">
      <w:r>
        <w:separator/>
      </w:r>
    </w:p>
  </w:footnote>
  <w:footnote w:type="continuationSeparator" w:id="0">
    <w:p w:rsidR="0025644D" w:rsidRDefault="00256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15:restartNumberingAfterBreak="0">
    <w:nsid w:val="186B6BFF"/>
    <w:multiLevelType w:val="hybridMultilevel"/>
    <w:tmpl w:val="DED0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15:restartNumberingAfterBreak="0">
    <w:nsid w:val="1A433BD1"/>
    <w:multiLevelType w:val="hybridMultilevel"/>
    <w:tmpl w:val="815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46658"/>
    <w:multiLevelType w:val="hybridMultilevel"/>
    <w:tmpl w:val="22743F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BF5200A"/>
    <w:multiLevelType w:val="hybridMultilevel"/>
    <w:tmpl w:val="7F74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A21366"/>
    <w:multiLevelType w:val="hybridMultilevel"/>
    <w:tmpl w:val="C05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610D32"/>
    <w:multiLevelType w:val="hybridMultilevel"/>
    <w:tmpl w:val="B8B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362A8"/>
    <w:multiLevelType w:val="hybridMultilevel"/>
    <w:tmpl w:val="05E4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8C19FD"/>
    <w:multiLevelType w:val="hybridMultilevel"/>
    <w:tmpl w:val="79A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E04B48"/>
    <w:multiLevelType w:val="hybridMultilevel"/>
    <w:tmpl w:val="84D6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93D5C"/>
    <w:multiLevelType w:val="hybridMultilevel"/>
    <w:tmpl w:val="8672484A"/>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8BB289D"/>
    <w:multiLevelType w:val="hybridMultilevel"/>
    <w:tmpl w:val="8B12B9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5"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43707D"/>
    <w:multiLevelType w:val="hybridMultilevel"/>
    <w:tmpl w:val="57E0A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E63EE"/>
    <w:multiLevelType w:val="hybridMultilevel"/>
    <w:tmpl w:val="F778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CD3A4D"/>
    <w:multiLevelType w:val="hybridMultilevel"/>
    <w:tmpl w:val="C67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6D258F"/>
    <w:multiLevelType w:val="hybridMultilevel"/>
    <w:tmpl w:val="A5B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7"/>
  </w:num>
  <w:num w:numId="4">
    <w:abstractNumId w:val="20"/>
  </w:num>
  <w:num w:numId="5">
    <w:abstractNumId w:val="39"/>
  </w:num>
  <w:num w:numId="6">
    <w:abstractNumId w:val="43"/>
  </w:num>
  <w:num w:numId="7">
    <w:abstractNumId w:val="33"/>
  </w:num>
  <w:num w:numId="8">
    <w:abstractNumId w:val="15"/>
  </w:num>
  <w:num w:numId="9">
    <w:abstractNumId w:val="49"/>
  </w:num>
  <w:num w:numId="10">
    <w:abstractNumId w:val="14"/>
  </w:num>
  <w:num w:numId="11">
    <w:abstractNumId w:val="8"/>
  </w:num>
  <w:num w:numId="12">
    <w:abstractNumId w:val="18"/>
  </w:num>
  <w:num w:numId="13">
    <w:abstractNumId w:val="25"/>
  </w:num>
  <w:num w:numId="14">
    <w:abstractNumId w:val="48"/>
  </w:num>
  <w:num w:numId="15">
    <w:abstractNumId w:val="40"/>
  </w:num>
  <w:num w:numId="16">
    <w:abstractNumId w:val="53"/>
  </w:num>
  <w:num w:numId="17">
    <w:abstractNumId w:val="42"/>
  </w:num>
  <w:num w:numId="18">
    <w:abstractNumId w:val="50"/>
  </w:num>
  <w:num w:numId="19">
    <w:abstractNumId w:val="36"/>
  </w:num>
  <w:num w:numId="20">
    <w:abstractNumId w:val="34"/>
  </w:num>
  <w:num w:numId="21">
    <w:abstractNumId w:val="30"/>
  </w:num>
  <w:num w:numId="22">
    <w:abstractNumId w:val="32"/>
  </w:num>
  <w:num w:numId="23">
    <w:abstractNumId w:val="29"/>
  </w:num>
  <w:num w:numId="24">
    <w:abstractNumId w:val="45"/>
  </w:num>
  <w:num w:numId="25">
    <w:abstractNumId w:val="44"/>
  </w:num>
  <w:num w:numId="26">
    <w:abstractNumId w:val="12"/>
  </w:num>
  <w:num w:numId="27">
    <w:abstractNumId w:val="10"/>
  </w:num>
  <w:num w:numId="28">
    <w:abstractNumId w:val="6"/>
    <w:lvlOverride w:ilvl="0">
      <w:startOverride w:val="1"/>
    </w:lvlOverride>
  </w:num>
  <w:num w:numId="29">
    <w:abstractNumId w:val="31"/>
  </w:num>
  <w:num w:numId="30">
    <w:abstractNumId w:val="23"/>
  </w:num>
  <w:num w:numId="31">
    <w:abstractNumId w:val="46"/>
  </w:num>
  <w:num w:numId="32">
    <w:abstractNumId w:val="22"/>
  </w:num>
  <w:num w:numId="33">
    <w:abstractNumId w:val="54"/>
  </w:num>
  <w:num w:numId="34">
    <w:abstractNumId w:val="19"/>
  </w:num>
  <w:num w:numId="35">
    <w:abstractNumId w:val="26"/>
  </w:num>
  <w:num w:numId="36">
    <w:abstractNumId w:val="13"/>
  </w:num>
  <w:num w:numId="37">
    <w:abstractNumId w:val="38"/>
  </w:num>
  <w:num w:numId="38">
    <w:abstractNumId w:val="11"/>
  </w:num>
  <w:num w:numId="39">
    <w:abstractNumId w:val="28"/>
  </w:num>
  <w:num w:numId="40">
    <w:abstractNumId w:val="17"/>
  </w:num>
  <w:num w:numId="41">
    <w:abstractNumId w:val="55"/>
  </w:num>
  <w:num w:numId="42">
    <w:abstractNumId w:val="52"/>
  </w:num>
  <w:num w:numId="43">
    <w:abstractNumId w:val="16"/>
  </w:num>
  <w:num w:numId="44">
    <w:abstractNumId w:val="41"/>
  </w:num>
  <w:num w:numId="45">
    <w:abstractNumId w:val="37"/>
  </w:num>
  <w:num w:numId="46">
    <w:abstractNumId w:val="24"/>
  </w:num>
  <w:num w:numId="47">
    <w:abstractNumId w:val="51"/>
  </w:num>
  <w:num w:numId="48">
    <w:abstractNumId w:val="21"/>
  </w:num>
  <w:num w:numId="49">
    <w:abstractNumId w:val="47"/>
  </w:num>
  <w:num w:numId="5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5E0"/>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44D"/>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01987"/>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2AD9"/>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2288"/>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C573D"/>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428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841C2"/>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15E5F"/>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A9D25B-1B6A-4736-9414-7B964E22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3</cp:revision>
  <cp:lastPrinted>2012-05-18T12:57:00Z</cp:lastPrinted>
  <dcterms:created xsi:type="dcterms:W3CDTF">2018-01-24T06:41:00Z</dcterms:created>
  <dcterms:modified xsi:type="dcterms:W3CDTF">2018-01-24T08:44:00Z</dcterms:modified>
</cp:coreProperties>
</file>