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D60" w:rsidRPr="002833B5" w:rsidRDefault="00596D60" w:rsidP="00596D60">
      <w:pPr>
        <w:tabs>
          <w:tab w:val="left" w:pos="6150"/>
        </w:tabs>
        <w:spacing w:after="0" w:line="240" w:lineRule="auto"/>
        <w:rPr>
          <w:rFonts w:ascii="Times New Roman" w:hAnsi="Times New Roman" w:cs="Times New Roman"/>
        </w:rPr>
      </w:pPr>
    </w:p>
    <w:p w:rsidR="00596D60" w:rsidRPr="002833B5" w:rsidRDefault="00596D60" w:rsidP="00596D60">
      <w:pPr>
        <w:tabs>
          <w:tab w:val="left" w:pos="6150"/>
        </w:tabs>
        <w:spacing w:after="0" w:line="240" w:lineRule="auto"/>
        <w:rPr>
          <w:rFonts w:ascii="Times New Roman" w:hAnsi="Times New Roman" w:cs="Times New Roman"/>
        </w:rPr>
      </w:pPr>
    </w:p>
    <w:p w:rsidR="00596D60" w:rsidRPr="002833B5" w:rsidRDefault="00596D60" w:rsidP="00596D60">
      <w:pPr>
        <w:tabs>
          <w:tab w:val="left" w:pos="6150"/>
        </w:tabs>
        <w:spacing w:after="0" w:line="240" w:lineRule="auto"/>
        <w:rPr>
          <w:rFonts w:ascii="Times New Roman" w:hAnsi="Times New Roman" w:cs="Times New Roman"/>
        </w:rPr>
      </w:pPr>
    </w:p>
    <w:p w:rsidR="003464DE" w:rsidRPr="002833B5" w:rsidRDefault="003464DE" w:rsidP="00596D60">
      <w:pPr>
        <w:tabs>
          <w:tab w:val="left" w:pos="6150"/>
        </w:tabs>
        <w:spacing w:after="0" w:line="240" w:lineRule="auto"/>
        <w:rPr>
          <w:rFonts w:ascii="Times New Roman" w:hAnsi="Times New Roman" w:cs="Times New Roman"/>
        </w:rPr>
      </w:pPr>
    </w:p>
    <w:p w:rsidR="00596D60" w:rsidRPr="002833B5" w:rsidRDefault="00747C4B" w:rsidP="00596D60">
      <w:pPr>
        <w:tabs>
          <w:tab w:val="left" w:pos="6150"/>
        </w:tabs>
        <w:spacing w:after="0" w:line="240" w:lineRule="auto"/>
        <w:rPr>
          <w:rFonts w:ascii="Times New Roman" w:hAnsi="Times New Roman" w:cs="Times New Roman"/>
        </w:rPr>
      </w:pPr>
      <w:r w:rsidRPr="002833B5">
        <w:rPr>
          <w:rFonts w:ascii="Times New Roman" w:hAnsi="Times New Roman" w:cs="Times New Roman"/>
        </w:rPr>
        <w:tab/>
      </w:r>
    </w:p>
    <w:tbl>
      <w:tblPr>
        <w:tblW w:w="9360" w:type="dxa"/>
        <w:jc w:val="center"/>
        <w:tblLayout w:type="fixed"/>
        <w:tblLook w:val="0000" w:firstRow="0" w:lastRow="0" w:firstColumn="0" w:lastColumn="0" w:noHBand="0" w:noVBand="0"/>
      </w:tblPr>
      <w:tblGrid>
        <w:gridCol w:w="2160"/>
        <w:gridCol w:w="7200"/>
      </w:tblGrid>
      <w:tr w:rsidR="00596D60" w:rsidRPr="002833B5" w:rsidTr="008D73C9">
        <w:trPr>
          <w:trHeight w:val="530"/>
          <w:jc w:val="center"/>
        </w:trPr>
        <w:tc>
          <w:tcPr>
            <w:tcW w:w="9360" w:type="dxa"/>
            <w:gridSpan w:val="2"/>
            <w:vAlign w:val="center"/>
          </w:tcPr>
          <w:p w:rsidR="00596D60" w:rsidRPr="002833B5" w:rsidRDefault="00596D60" w:rsidP="00596D60">
            <w:pPr>
              <w:spacing w:after="0" w:line="240" w:lineRule="auto"/>
              <w:jc w:val="center"/>
              <w:rPr>
                <w:rFonts w:ascii="Times New Roman" w:eastAsia="Times New Roman" w:hAnsi="Times New Roman" w:cs="Times New Roman"/>
                <w:b/>
                <w:bCs/>
                <w:iCs/>
                <w:u w:val="single"/>
              </w:rPr>
            </w:pPr>
            <w:r w:rsidRPr="002833B5">
              <w:rPr>
                <w:rFonts w:ascii="Times New Roman" w:eastAsia="Times New Roman" w:hAnsi="Times New Roman" w:cs="Times New Roman"/>
                <w:b/>
                <w:bCs/>
                <w:iCs/>
                <w:u w:val="single"/>
              </w:rPr>
              <w:t>UPUTSTVO ZA PACIJENTA</w:t>
            </w:r>
          </w:p>
        </w:tc>
      </w:tr>
      <w:tr w:rsidR="00596D60" w:rsidRPr="002833B5" w:rsidTr="008D73C9">
        <w:trPr>
          <w:trHeight w:val="1969"/>
          <w:jc w:val="center"/>
        </w:trPr>
        <w:tc>
          <w:tcPr>
            <w:tcW w:w="9360" w:type="dxa"/>
            <w:gridSpan w:val="2"/>
            <w:vAlign w:val="bottom"/>
          </w:tcPr>
          <w:p w:rsidR="00596D60" w:rsidRPr="002833B5" w:rsidRDefault="00596D60" w:rsidP="00596D60">
            <w:pPr>
              <w:spacing w:after="0" w:line="240" w:lineRule="auto"/>
              <w:jc w:val="center"/>
              <w:rPr>
                <w:rFonts w:ascii="Times New Roman" w:eastAsia="Batang" w:hAnsi="Times New Roman" w:cs="Times New Roman"/>
                <w:b/>
                <w:bCs/>
                <w:lang w:val="en-GB" w:eastAsia="ko-KR"/>
              </w:rPr>
            </w:pPr>
            <w:r w:rsidRPr="002833B5">
              <w:rPr>
                <w:rFonts w:ascii="Times New Roman" w:eastAsia="Batang" w:hAnsi="Times New Roman" w:cs="Times New Roman"/>
                <w:b/>
                <w:bCs/>
                <w:noProof/>
                <w:color w:val="FF0000"/>
                <w:lang w:val="sr-Latn-ME" w:eastAsia="ko-KR"/>
              </w:rPr>
              <w:t>▲</w:t>
            </w:r>
            <w:r w:rsidRPr="002833B5">
              <w:rPr>
                <w:rFonts w:ascii="Times New Roman" w:eastAsia="Calibri" w:hAnsi="Times New Roman" w:cs="Times New Roman"/>
                <w:b/>
                <w:bCs/>
                <w:i/>
                <w:lang w:eastAsia="ko-KR"/>
              </w:rPr>
              <w:t xml:space="preserve"> </w:t>
            </w:r>
            <w:r w:rsidRPr="002833B5">
              <w:rPr>
                <w:rFonts w:ascii="Times New Roman" w:eastAsia="Batang" w:hAnsi="Times New Roman" w:cs="Times New Roman"/>
                <w:b/>
                <w:bCs/>
                <w:lang w:val="en-GB" w:eastAsia="ko-KR"/>
              </w:rPr>
              <w:t>Natrijev valproat + valproatna kiselina Pliva,</w:t>
            </w:r>
          </w:p>
          <w:p w:rsidR="00596D60" w:rsidRPr="002833B5" w:rsidRDefault="00596D60" w:rsidP="00596D60">
            <w:pPr>
              <w:spacing w:after="0" w:line="240" w:lineRule="auto"/>
              <w:jc w:val="center"/>
              <w:rPr>
                <w:rFonts w:ascii="Times New Roman" w:eastAsia="Batang" w:hAnsi="Times New Roman" w:cs="Times New Roman"/>
                <w:b/>
                <w:bCs/>
                <w:highlight w:val="yellow"/>
                <w:lang w:val="en-GB" w:eastAsia="ko-KR"/>
              </w:rPr>
            </w:pPr>
            <w:r w:rsidRPr="002833B5">
              <w:rPr>
                <w:rFonts w:ascii="Times New Roman" w:eastAsia="Batang" w:hAnsi="Times New Roman" w:cs="Times New Roman"/>
                <w:b/>
                <w:bCs/>
                <w:lang w:val="en-GB" w:eastAsia="ko-KR"/>
              </w:rPr>
              <w:t xml:space="preserve"> </w:t>
            </w:r>
            <w:r w:rsidRPr="002833B5">
              <w:rPr>
                <w:rFonts w:ascii="Times New Roman" w:eastAsia="TimesNewRoman" w:hAnsi="Times New Roman" w:cs="Times New Roman"/>
                <w:b/>
                <w:bCs/>
                <w:lang w:val="en-GB" w:eastAsia="ko-KR"/>
              </w:rPr>
              <w:t>tableta sa produženim oslobađanjem,</w:t>
            </w:r>
            <w:r w:rsidRPr="002833B5">
              <w:rPr>
                <w:rFonts w:ascii="Times New Roman" w:eastAsia="Batang" w:hAnsi="Times New Roman" w:cs="Times New Roman"/>
                <w:b/>
                <w:bCs/>
                <w:lang w:val="en-GB" w:eastAsia="ko-KR"/>
              </w:rPr>
              <w:t xml:space="preserve"> 145mg + 333mg</w:t>
            </w:r>
            <w:r w:rsidRPr="002833B5">
              <w:rPr>
                <w:rFonts w:ascii="Times New Roman" w:eastAsia="TimesNewRoman" w:hAnsi="Times New Roman" w:cs="Times New Roman"/>
                <w:b/>
                <w:bCs/>
                <w:lang w:val="en-GB" w:eastAsia="ko-KR"/>
              </w:rPr>
              <w:t>, blister, 30 tableta</w:t>
            </w:r>
          </w:p>
        </w:tc>
      </w:tr>
      <w:tr w:rsidR="00596D60" w:rsidRPr="002833B5" w:rsidTr="008D73C9">
        <w:trPr>
          <w:trHeight w:val="1225"/>
          <w:jc w:val="center"/>
        </w:trPr>
        <w:tc>
          <w:tcPr>
            <w:tcW w:w="9360" w:type="dxa"/>
            <w:gridSpan w:val="2"/>
          </w:tcPr>
          <w:p w:rsidR="00596D60" w:rsidRPr="002833B5" w:rsidRDefault="00596D60" w:rsidP="00596D60">
            <w:pPr>
              <w:spacing w:after="0" w:line="240" w:lineRule="auto"/>
              <w:jc w:val="center"/>
              <w:rPr>
                <w:rFonts w:ascii="Times New Roman" w:eastAsia="Times New Roman" w:hAnsi="Times New Roman" w:cs="Times New Roman"/>
                <w:b/>
                <w:bCs/>
                <w:i/>
                <w:iCs/>
                <w:color w:val="808080"/>
                <w:lang w:val="ru-RU"/>
              </w:rPr>
            </w:pPr>
          </w:p>
        </w:tc>
      </w:tr>
      <w:tr w:rsidR="00596D60" w:rsidRPr="002833B5" w:rsidTr="008D73C9">
        <w:trPr>
          <w:trHeight w:val="503"/>
          <w:jc w:val="center"/>
        </w:trPr>
        <w:tc>
          <w:tcPr>
            <w:tcW w:w="2160" w:type="dxa"/>
            <w:vAlign w:val="bottom"/>
          </w:tcPr>
          <w:p w:rsidR="00596D60" w:rsidRPr="002833B5" w:rsidRDefault="00596D60" w:rsidP="00596D60">
            <w:pPr>
              <w:spacing w:after="0" w:line="240" w:lineRule="auto"/>
              <w:jc w:val="right"/>
              <w:rPr>
                <w:rFonts w:ascii="Times New Roman" w:eastAsia="Times New Roman" w:hAnsi="Times New Roman" w:cs="Times New Roman"/>
              </w:rPr>
            </w:pPr>
            <w:r w:rsidRPr="002833B5">
              <w:rPr>
                <w:rFonts w:ascii="Times New Roman" w:eastAsia="Times New Roman" w:hAnsi="Times New Roman" w:cs="Times New Roman"/>
                <w:lang w:val="sr-Latn-CS"/>
              </w:rPr>
              <w:t>Proizvođač:</w:t>
            </w:r>
          </w:p>
        </w:tc>
        <w:tc>
          <w:tcPr>
            <w:tcW w:w="7200" w:type="dxa"/>
            <w:vAlign w:val="bottom"/>
          </w:tcPr>
          <w:p w:rsidR="00596D60" w:rsidRPr="002833B5" w:rsidRDefault="00596D60" w:rsidP="00596D60">
            <w:pPr>
              <w:spacing w:after="0" w:line="240" w:lineRule="auto"/>
              <w:rPr>
                <w:rFonts w:ascii="Times New Roman" w:eastAsia="Batang" w:hAnsi="Times New Roman" w:cs="Times New Roman"/>
                <w:b/>
                <w:lang w:val="hr-HR" w:eastAsia="ko-KR"/>
              </w:rPr>
            </w:pPr>
            <w:r w:rsidRPr="002833B5">
              <w:rPr>
                <w:rFonts w:ascii="Times New Roman" w:eastAsia="Batang" w:hAnsi="Times New Roman" w:cs="Times New Roman"/>
                <w:b/>
                <w:lang w:val="hr-HR" w:eastAsia="ko-KR"/>
              </w:rPr>
              <w:t>Pliva Hrvatska d.o.o.</w:t>
            </w:r>
          </w:p>
        </w:tc>
      </w:tr>
      <w:tr w:rsidR="00596D60" w:rsidRPr="002833B5" w:rsidTr="008D73C9">
        <w:trPr>
          <w:trHeight w:val="581"/>
          <w:jc w:val="center"/>
        </w:trPr>
        <w:tc>
          <w:tcPr>
            <w:tcW w:w="2160" w:type="dxa"/>
            <w:vAlign w:val="bottom"/>
          </w:tcPr>
          <w:p w:rsidR="00596D60" w:rsidRPr="002833B5" w:rsidRDefault="00596D60" w:rsidP="00596D60">
            <w:pPr>
              <w:spacing w:after="0" w:line="240" w:lineRule="auto"/>
              <w:jc w:val="right"/>
              <w:rPr>
                <w:rFonts w:ascii="Times New Roman" w:eastAsia="Times New Roman" w:hAnsi="Times New Roman" w:cs="Times New Roman"/>
              </w:rPr>
            </w:pPr>
            <w:r w:rsidRPr="002833B5">
              <w:rPr>
                <w:rFonts w:ascii="Times New Roman" w:eastAsia="Times New Roman" w:hAnsi="Times New Roman" w:cs="Times New Roman"/>
                <w:lang w:val="sr-Latn-CS"/>
              </w:rPr>
              <w:t>Adresa:</w:t>
            </w:r>
          </w:p>
        </w:tc>
        <w:tc>
          <w:tcPr>
            <w:tcW w:w="7200" w:type="dxa"/>
            <w:vAlign w:val="bottom"/>
          </w:tcPr>
          <w:p w:rsidR="00596D60" w:rsidRPr="002833B5" w:rsidRDefault="00596D60" w:rsidP="00596D60">
            <w:pPr>
              <w:spacing w:after="0" w:line="240" w:lineRule="auto"/>
              <w:rPr>
                <w:rFonts w:ascii="Times New Roman" w:eastAsia="Batang" w:hAnsi="Times New Roman" w:cs="Times New Roman"/>
                <w:b/>
                <w:lang w:val="hr-HR" w:eastAsia="ko-KR"/>
              </w:rPr>
            </w:pPr>
            <w:r w:rsidRPr="002833B5">
              <w:rPr>
                <w:rFonts w:ascii="Times New Roman" w:eastAsia="Batang" w:hAnsi="Times New Roman" w:cs="Times New Roman"/>
                <w:b/>
                <w:lang w:val="hr-HR" w:eastAsia="ko-KR"/>
              </w:rPr>
              <w:t>Prilaz baruna Filipovića 25, 10 000 Zagreb, Hrvatska</w:t>
            </w:r>
          </w:p>
        </w:tc>
      </w:tr>
      <w:tr w:rsidR="00596D60" w:rsidRPr="002833B5" w:rsidTr="008D73C9">
        <w:trPr>
          <w:trHeight w:val="561"/>
          <w:jc w:val="center"/>
        </w:trPr>
        <w:tc>
          <w:tcPr>
            <w:tcW w:w="2160" w:type="dxa"/>
            <w:vAlign w:val="bottom"/>
          </w:tcPr>
          <w:p w:rsidR="00596D60" w:rsidRPr="002833B5" w:rsidRDefault="00596D60" w:rsidP="00596D60">
            <w:pPr>
              <w:spacing w:after="0" w:line="240" w:lineRule="auto"/>
              <w:jc w:val="right"/>
              <w:rPr>
                <w:rFonts w:ascii="Times New Roman" w:eastAsia="Times New Roman" w:hAnsi="Times New Roman" w:cs="Times New Roman"/>
              </w:rPr>
            </w:pPr>
            <w:r w:rsidRPr="002833B5">
              <w:rPr>
                <w:rFonts w:ascii="Times New Roman" w:eastAsia="Times New Roman" w:hAnsi="Times New Roman" w:cs="Times New Roman"/>
              </w:rPr>
              <w:t>Podnosilac zahtjeva:</w:t>
            </w:r>
          </w:p>
        </w:tc>
        <w:tc>
          <w:tcPr>
            <w:tcW w:w="7200" w:type="dxa"/>
            <w:vAlign w:val="bottom"/>
          </w:tcPr>
          <w:p w:rsidR="00596D60" w:rsidRPr="002833B5" w:rsidRDefault="00EC13AB" w:rsidP="00596D60">
            <w:pPr>
              <w:spacing w:after="0" w:line="240" w:lineRule="auto"/>
              <w:rPr>
                <w:rFonts w:ascii="Times New Roman" w:eastAsia="Times New Roman" w:hAnsi="Times New Roman" w:cs="Times New Roman"/>
                <w:b/>
                <w:bCs/>
              </w:rPr>
            </w:pPr>
            <w:r w:rsidRPr="00EC13AB">
              <w:rPr>
                <w:rFonts w:ascii="Times New Roman" w:eastAsia="Batang" w:hAnsi="Times New Roman" w:cs="Times New Roman"/>
                <w:b/>
                <w:lang w:val="hr-HR" w:eastAsia="ko-KR"/>
              </w:rPr>
              <w:t>Evropa Lek Pharma d.o.o. Podgorica</w:t>
            </w:r>
          </w:p>
        </w:tc>
      </w:tr>
      <w:tr w:rsidR="00596D60" w:rsidRPr="002833B5" w:rsidTr="008D73C9">
        <w:trPr>
          <w:trHeight w:val="566"/>
          <w:jc w:val="center"/>
        </w:trPr>
        <w:tc>
          <w:tcPr>
            <w:tcW w:w="2160" w:type="dxa"/>
            <w:vAlign w:val="bottom"/>
          </w:tcPr>
          <w:p w:rsidR="00596D60" w:rsidRPr="002833B5" w:rsidRDefault="00596D60" w:rsidP="00596D60">
            <w:pPr>
              <w:spacing w:after="0" w:line="240" w:lineRule="auto"/>
              <w:jc w:val="right"/>
              <w:rPr>
                <w:rFonts w:ascii="Times New Roman" w:eastAsia="Times New Roman" w:hAnsi="Times New Roman" w:cs="Times New Roman"/>
              </w:rPr>
            </w:pPr>
            <w:r w:rsidRPr="002833B5">
              <w:rPr>
                <w:rFonts w:ascii="Times New Roman" w:eastAsia="Times New Roman" w:hAnsi="Times New Roman" w:cs="Times New Roman"/>
                <w:lang w:val="sr-Latn-CS"/>
              </w:rPr>
              <w:t>Adresa:</w:t>
            </w:r>
          </w:p>
        </w:tc>
        <w:tc>
          <w:tcPr>
            <w:tcW w:w="7200" w:type="dxa"/>
            <w:vAlign w:val="bottom"/>
          </w:tcPr>
          <w:p w:rsidR="00596D60" w:rsidRPr="002833B5" w:rsidRDefault="00EC13AB" w:rsidP="00596D60">
            <w:pPr>
              <w:spacing w:after="0" w:line="240" w:lineRule="auto"/>
              <w:rPr>
                <w:rFonts w:ascii="Times New Roman" w:eastAsia="Times New Roman" w:hAnsi="Times New Roman" w:cs="Times New Roman"/>
                <w:b/>
                <w:bCs/>
              </w:rPr>
            </w:pPr>
            <w:r w:rsidRPr="00EC13AB">
              <w:rPr>
                <w:rFonts w:ascii="Times New Roman" w:eastAsia="Batang" w:hAnsi="Times New Roman" w:cs="Times New Roman"/>
                <w:b/>
                <w:lang w:val="hr-HR" w:eastAsia="ko-KR"/>
              </w:rPr>
              <w:t>Kritskog odreda 4/1, 81000 Podgorica, Crna Gora</w:t>
            </w:r>
          </w:p>
        </w:tc>
      </w:tr>
    </w:tbl>
    <w:p w:rsidR="00596D60" w:rsidRPr="002833B5" w:rsidRDefault="00596D60" w:rsidP="00596D60">
      <w:pPr>
        <w:spacing w:after="0" w:line="240" w:lineRule="auto"/>
        <w:rPr>
          <w:rFonts w:ascii="Times New Roman" w:eastAsia="Batang" w:hAnsi="Times New Roman" w:cs="Times New Roman"/>
          <w:b/>
          <w:bCs/>
          <w:color w:val="FF0000"/>
          <w:lang w:val="hr-HR" w:eastAsia="nl-NL"/>
        </w:rPr>
      </w:pPr>
    </w:p>
    <w:p w:rsidR="00596D60" w:rsidRPr="002833B5" w:rsidRDefault="00596D60" w:rsidP="00596D60">
      <w:pPr>
        <w:autoSpaceDE w:val="0"/>
        <w:autoSpaceDN w:val="0"/>
        <w:adjustRightInd w:val="0"/>
        <w:spacing w:after="0" w:line="240" w:lineRule="auto"/>
        <w:rPr>
          <w:rFonts w:ascii="Times New Roman" w:eastAsia="Batang" w:hAnsi="Times New Roman" w:cs="Times New Roman"/>
          <w:b/>
          <w:bCs/>
          <w:color w:val="FF0000"/>
          <w:lang w:val="hr-HR" w:eastAsia="ko-KR"/>
        </w:rPr>
      </w:pPr>
    </w:p>
    <w:p w:rsidR="00596D60" w:rsidRPr="002833B5" w:rsidRDefault="00596D60" w:rsidP="00596D60">
      <w:pPr>
        <w:spacing w:after="0" w:line="240" w:lineRule="auto"/>
        <w:rPr>
          <w:rFonts w:ascii="Times New Roman" w:eastAsia="Batang" w:hAnsi="Times New Roman" w:cs="Times New Roman"/>
          <w:b/>
          <w:bCs/>
          <w:color w:val="FF0000"/>
          <w:lang w:val="en-GB" w:eastAsia="ko-KR"/>
        </w:rPr>
      </w:pPr>
    </w:p>
    <w:p w:rsidR="00596D60" w:rsidRPr="002833B5" w:rsidRDefault="00596D60" w:rsidP="00596D60">
      <w:pPr>
        <w:autoSpaceDE w:val="0"/>
        <w:autoSpaceDN w:val="0"/>
        <w:adjustRightInd w:val="0"/>
        <w:spacing w:after="0" w:line="240" w:lineRule="auto"/>
        <w:rPr>
          <w:rFonts w:ascii="Times New Roman" w:eastAsia="Batang" w:hAnsi="Times New Roman" w:cs="Times New Roman"/>
          <w:b/>
          <w:bCs/>
          <w:color w:val="FF0000"/>
          <w:lang w:val="en-GB" w:eastAsia="ko-KR"/>
        </w:rPr>
      </w:pPr>
    </w:p>
    <w:p w:rsidR="00596D60" w:rsidRPr="002833B5" w:rsidRDefault="00596D60" w:rsidP="00596D60">
      <w:pPr>
        <w:autoSpaceDE w:val="0"/>
        <w:autoSpaceDN w:val="0"/>
        <w:adjustRightInd w:val="0"/>
        <w:spacing w:after="0" w:line="240" w:lineRule="auto"/>
        <w:rPr>
          <w:rFonts w:ascii="Times New Roman" w:eastAsia="Batang" w:hAnsi="Times New Roman" w:cs="Times New Roman"/>
          <w:b/>
          <w:bCs/>
          <w:color w:val="FF0000"/>
          <w:lang w:val="en-GB" w:eastAsia="ko-KR"/>
        </w:rPr>
      </w:pPr>
    </w:p>
    <w:p w:rsidR="00596D60" w:rsidRPr="002833B5" w:rsidRDefault="00596D60" w:rsidP="00596D60">
      <w:pPr>
        <w:autoSpaceDE w:val="0"/>
        <w:autoSpaceDN w:val="0"/>
        <w:adjustRightInd w:val="0"/>
        <w:spacing w:after="0" w:line="240" w:lineRule="auto"/>
        <w:rPr>
          <w:rFonts w:ascii="Times New Roman" w:eastAsia="Batang" w:hAnsi="Times New Roman" w:cs="Times New Roman"/>
          <w:b/>
          <w:bCs/>
          <w:color w:val="FF0000"/>
          <w:lang w:val="en-GB" w:eastAsia="ko-KR"/>
        </w:rPr>
      </w:pPr>
    </w:p>
    <w:p w:rsidR="00596D60" w:rsidRPr="002833B5" w:rsidRDefault="00596D60" w:rsidP="00596D60">
      <w:pPr>
        <w:autoSpaceDE w:val="0"/>
        <w:autoSpaceDN w:val="0"/>
        <w:adjustRightInd w:val="0"/>
        <w:spacing w:after="0" w:line="240" w:lineRule="auto"/>
        <w:rPr>
          <w:rFonts w:ascii="Times New Roman" w:eastAsia="Batang" w:hAnsi="Times New Roman" w:cs="Times New Roman"/>
          <w:b/>
          <w:bCs/>
          <w:color w:val="FF0000"/>
          <w:lang w:val="en-GB" w:eastAsia="ko-KR"/>
        </w:rPr>
      </w:pPr>
    </w:p>
    <w:p w:rsidR="00596D60" w:rsidRPr="002833B5" w:rsidRDefault="00596D60" w:rsidP="00596D60">
      <w:pPr>
        <w:autoSpaceDE w:val="0"/>
        <w:autoSpaceDN w:val="0"/>
        <w:adjustRightInd w:val="0"/>
        <w:spacing w:after="0" w:line="240" w:lineRule="auto"/>
        <w:rPr>
          <w:rFonts w:ascii="Times New Roman" w:eastAsia="Batang" w:hAnsi="Times New Roman" w:cs="Times New Roman"/>
          <w:b/>
          <w:bCs/>
          <w:color w:val="FF0000"/>
          <w:lang w:val="en-GB" w:eastAsia="ko-KR"/>
        </w:rPr>
      </w:pPr>
    </w:p>
    <w:p w:rsidR="00596D60" w:rsidRPr="002833B5" w:rsidRDefault="00596D60" w:rsidP="00596D60">
      <w:pPr>
        <w:autoSpaceDE w:val="0"/>
        <w:autoSpaceDN w:val="0"/>
        <w:adjustRightInd w:val="0"/>
        <w:spacing w:after="0" w:line="240" w:lineRule="auto"/>
        <w:rPr>
          <w:rFonts w:ascii="Times New Roman" w:eastAsia="Batang" w:hAnsi="Times New Roman" w:cs="Times New Roman"/>
          <w:b/>
          <w:bCs/>
          <w:color w:val="FF0000"/>
          <w:lang w:val="en-GB" w:eastAsia="ko-KR"/>
        </w:rPr>
      </w:pPr>
    </w:p>
    <w:p w:rsidR="00596D60" w:rsidRPr="002833B5" w:rsidRDefault="00596D60" w:rsidP="00596D60">
      <w:pPr>
        <w:autoSpaceDE w:val="0"/>
        <w:autoSpaceDN w:val="0"/>
        <w:adjustRightInd w:val="0"/>
        <w:spacing w:after="0" w:line="240" w:lineRule="auto"/>
        <w:rPr>
          <w:rFonts w:ascii="Times New Roman" w:eastAsia="Batang" w:hAnsi="Times New Roman" w:cs="Times New Roman"/>
          <w:b/>
          <w:bCs/>
          <w:color w:val="FF0000"/>
          <w:lang w:val="en-GB" w:eastAsia="ko-KR"/>
        </w:rPr>
      </w:pPr>
    </w:p>
    <w:p w:rsidR="00596D60" w:rsidRPr="002833B5" w:rsidRDefault="00596D60" w:rsidP="00596D60">
      <w:pPr>
        <w:autoSpaceDE w:val="0"/>
        <w:autoSpaceDN w:val="0"/>
        <w:adjustRightInd w:val="0"/>
        <w:spacing w:after="0" w:line="240" w:lineRule="auto"/>
        <w:rPr>
          <w:rFonts w:ascii="Times New Roman" w:eastAsia="Batang" w:hAnsi="Times New Roman" w:cs="Times New Roman"/>
          <w:b/>
          <w:bCs/>
          <w:color w:val="FF0000"/>
          <w:lang w:val="en-GB" w:eastAsia="ko-KR"/>
        </w:rPr>
      </w:pPr>
    </w:p>
    <w:p w:rsidR="00596D60" w:rsidRPr="002833B5" w:rsidRDefault="00596D60" w:rsidP="00596D60">
      <w:pPr>
        <w:autoSpaceDE w:val="0"/>
        <w:autoSpaceDN w:val="0"/>
        <w:adjustRightInd w:val="0"/>
        <w:spacing w:after="0" w:line="240" w:lineRule="auto"/>
        <w:rPr>
          <w:rFonts w:ascii="Times New Roman" w:eastAsia="Batang" w:hAnsi="Times New Roman" w:cs="Times New Roman"/>
          <w:b/>
          <w:bCs/>
          <w:color w:val="FF0000"/>
          <w:lang w:val="en-GB" w:eastAsia="ko-KR"/>
        </w:rPr>
      </w:pPr>
    </w:p>
    <w:p w:rsidR="00596D60" w:rsidRPr="002833B5" w:rsidRDefault="00596D60" w:rsidP="00596D60">
      <w:pPr>
        <w:autoSpaceDE w:val="0"/>
        <w:autoSpaceDN w:val="0"/>
        <w:adjustRightInd w:val="0"/>
        <w:spacing w:after="0" w:line="240" w:lineRule="auto"/>
        <w:rPr>
          <w:rFonts w:ascii="Times New Roman" w:eastAsia="Batang" w:hAnsi="Times New Roman" w:cs="Times New Roman"/>
          <w:b/>
          <w:bCs/>
          <w:color w:val="FF0000"/>
          <w:lang w:val="en-GB" w:eastAsia="ko-KR"/>
        </w:rPr>
      </w:pPr>
    </w:p>
    <w:p w:rsidR="00596D60" w:rsidRPr="002833B5" w:rsidRDefault="00596D60" w:rsidP="00596D60">
      <w:pPr>
        <w:autoSpaceDE w:val="0"/>
        <w:autoSpaceDN w:val="0"/>
        <w:adjustRightInd w:val="0"/>
        <w:spacing w:after="0" w:line="240" w:lineRule="auto"/>
        <w:rPr>
          <w:rFonts w:ascii="Times New Roman" w:eastAsia="Batang" w:hAnsi="Times New Roman" w:cs="Times New Roman"/>
          <w:b/>
          <w:bCs/>
          <w:color w:val="FF0000"/>
          <w:lang w:val="en-GB" w:eastAsia="ko-KR"/>
        </w:rPr>
      </w:pPr>
    </w:p>
    <w:p w:rsidR="00596D60" w:rsidRPr="002833B5" w:rsidRDefault="00596D60" w:rsidP="00596D60">
      <w:pPr>
        <w:autoSpaceDE w:val="0"/>
        <w:autoSpaceDN w:val="0"/>
        <w:adjustRightInd w:val="0"/>
        <w:spacing w:after="0" w:line="240" w:lineRule="auto"/>
        <w:rPr>
          <w:rFonts w:ascii="Times New Roman" w:eastAsia="Batang" w:hAnsi="Times New Roman" w:cs="Times New Roman"/>
          <w:b/>
          <w:bCs/>
          <w:color w:val="FF0000"/>
          <w:lang w:val="en-GB" w:eastAsia="ko-KR"/>
        </w:rPr>
      </w:pPr>
    </w:p>
    <w:p w:rsidR="00596D60" w:rsidRPr="002833B5" w:rsidRDefault="00596D60" w:rsidP="00596D60">
      <w:pPr>
        <w:autoSpaceDE w:val="0"/>
        <w:autoSpaceDN w:val="0"/>
        <w:adjustRightInd w:val="0"/>
        <w:spacing w:after="0" w:line="240" w:lineRule="auto"/>
        <w:rPr>
          <w:rFonts w:ascii="Times New Roman" w:eastAsia="Batang" w:hAnsi="Times New Roman" w:cs="Times New Roman"/>
          <w:b/>
          <w:bCs/>
          <w:color w:val="FF0000"/>
          <w:lang w:val="en-GB" w:eastAsia="ko-KR"/>
        </w:rPr>
      </w:pPr>
    </w:p>
    <w:p w:rsidR="00596D60" w:rsidRPr="002833B5" w:rsidRDefault="00596D60" w:rsidP="00596D60">
      <w:pPr>
        <w:autoSpaceDE w:val="0"/>
        <w:autoSpaceDN w:val="0"/>
        <w:adjustRightInd w:val="0"/>
        <w:spacing w:after="0" w:line="240" w:lineRule="auto"/>
        <w:rPr>
          <w:rFonts w:ascii="Times New Roman" w:eastAsia="Batang" w:hAnsi="Times New Roman" w:cs="Times New Roman"/>
          <w:b/>
          <w:bCs/>
          <w:color w:val="FF0000"/>
          <w:lang w:val="en-GB" w:eastAsia="ko-KR"/>
        </w:rPr>
      </w:pPr>
    </w:p>
    <w:p w:rsidR="00596D60" w:rsidRPr="002833B5" w:rsidRDefault="00596D60" w:rsidP="00596D60">
      <w:pPr>
        <w:autoSpaceDE w:val="0"/>
        <w:autoSpaceDN w:val="0"/>
        <w:adjustRightInd w:val="0"/>
        <w:spacing w:after="0" w:line="240" w:lineRule="auto"/>
        <w:rPr>
          <w:rFonts w:ascii="Times New Roman" w:eastAsia="Batang" w:hAnsi="Times New Roman" w:cs="Times New Roman"/>
          <w:b/>
          <w:bCs/>
          <w:color w:val="FF0000"/>
          <w:lang w:val="en-GB" w:eastAsia="ko-KR"/>
        </w:rPr>
      </w:pPr>
    </w:p>
    <w:p w:rsidR="00596D60" w:rsidRPr="002833B5" w:rsidRDefault="00596D60" w:rsidP="00596D60">
      <w:pPr>
        <w:autoSpaceDE w:val="0"/>
        <w:autoSpaceDN w:val="0"/>
        <w:adjustRightInd w:val="0"/>
        <w:spacing w:after="0" w:line="240" w:lineRule="auto"/>
        <w:rPr>
          <w:rFonts w:ascii="Times New Roman" w:eastAsia="TimesNewRoman" w:hAnsi="Times New Roman" w:cs="Times New Roman"/>
          <w:b/>
          <w:bCs/>
          <w:color w:val="FF0000"/>
          <w:lang w:val="hr-HR" w:eastAsia="ko-KR"/>
        </w:rPr>
      </w:pPr>
    </w:p>
    <w:p w:rsidR="00596D60" w:rsidRPr="002833B5" w:rsidRDefault="00596D60" w:rsidP="00596D60">
      <w:pPr>
        <w:numPr>
          <w:ilvl w:val="0"/>
          <w:numId w:val="9"/>
        </w:numPr>
        <w:spacing w:after="0" w:line="240" w:lineRule="auto"/>
        <w:jc w:val="both"/>
        <w:rPr>
          <w:rFonts w:ascii="Times New Roman" w:eastAsia="Times New Roman" w:hAnsi="Times New Roman" w:cs="Times New Roman"/>
          <w:lang w:val="hr-HR"/>
        </w:rPr>
      </w:pPr>
      <w:r w:rsidRPr="002833B5">
        <w:rPr>
          <w:rFonts w:ascii="Times New Roman" w:eastAsia="Times New Roman" w:hAnsi="Times New Roman" w:cs="Times New Roman"/>
          <w:noProof/>
          <w:lang w:val="hr-HR"/>
        </w:rPr>
        <w:t>Ovaj lijek je pod dodatnim praćenjem.</w:t>
      </w:r>
      <w:r w:rsidRPr="002833B5">
        <w:rPr>
          <w:rFonts w:ascii="Times New Roman" w:eastAsia="Times New Roman" w:hAnsi="Times New Roman" w:cs="Times New Roman"/>
          <w:lang w:val="hr-HR"/>
        </w:rPr>
        <w:t xml:space="preserve"> </w:t>
      </w:r>
      <w:r w:rsidRPr="002833B5">
        <w:rPr>
          <w:rFonts w:ascii="Times New Roman" w:eastAsia="Times New Roman" w:hAnsi="Times New Roman" w:cs="Times New Roman"/>
          <w:noProof/>
          <w:lang w:val="hr-HR"/>
        </w:rPr>
        <w:t xml:space="preserve">Time se omogućava brzo otkrivanje novih bezbjednosnih informacija. Vi u tome možete da pomognete prijavljivanjem bilo kojeg neželjenog dejstva koje se kod Vas javi ljekaru, farmaceutu ili medicinskoj sestri. </w:t>
      </w:r>
      <w:r w:rsidRPr="002833B5">
        <w:rPr>
          <w:rFonts w:ascii="Times New Roman" w:eastAsia="Times New Roman" w:hAnsi="Times New Roman" w:cs="Times New Roman"/>
          <w:lang w:val="hr-HR"/>
        </w:rPr>
        <w:t>Za način prijavljivanja neželjenih dejstava, pogledajte informacije na kraju odjeljka 4.</w:t>
      </w:r>
    </w:p>
    <w:p w:rsidR="00596D60" w:rsidRPr="002833B5" w:rsidRDefault="00596D60" w:rsidP="00596D60">
      <w:pPr>
        <w:spacing w:after="0" w:line="240" w:lineRule="auto"/>
        <w:jc w:val="both"/>
        <w:rPr>
          <w:rFonts w:ascii="Times New Roman" w:eastAsia="Times New Roman" w:hAnsi="Times New Roman" w:cs="Times New Roman"/>
          <w:lang w:val="hr-HR"/>
        </w:rPr>
      </w:pPr>
    </w:p>
    <w:p w:rsidR="00596D60" w:rsidRPr="002833B5" w:rsidRDefault="00596D60" w:rsidP="00596D60">
      <w:pPr>
        <w:spacing w:after="0" w:line="240" w:lineRule="auto"/>
        <w:jc w:val="both"/>
        <w:rPr>
          <w:rFonts w:ascii="Times New Roman" w:eastAsia="Times New Roman" w:hAnsi="Times New Roman" w:cs="Times New Roman"/>
          <w:lang w:val="hr-HR"/>
        </w:rPr>
      </w:pPr>
    </w:p>
    <w:p w:rsidR="00596D60" w:rsidRPr="002833B5" w:rsidRDefault="00596D60" w:rsidP="00596D60">
      <w:pPr>
        <w:widowControl w:val="0"/>
        <w:autoSpaceDE w:val="0"/>
        <w:autoSpaceDN w:val="0"/>
        <w:spacing w:after="0" w:line="240" w:lineRule="auto"/>
        <w:jc w:val="center"/>
        <w:rPr>
          <w:rFonts w:ascii="Times New Roman" w:eastAsia="Batang" w:hAnsi="Times New Roman" w:cs="Times New Roman"/>
          <w:b/>
          <w:bCs/>
          <w:lang w:val="sr-Latn-CS" w:eastAsia="ko-KR"/>
        </w:rPr>
      </w:pPr>
      <w:r w:rsidRPr="002833B5">
        <w:rPr>
          <w:rFonts w:ascii="Times New Roman" w:eastAsia="Batang" w:hAnsi="Times New Roman" w:cs="Times New Roman"/>
          <w:b/>
          <w:bCs/>
          <w:lang w:val="sr-Latn-CS" w:eastAsia="ko-KR"/>
        </w:rPr>
        <w:t>Zaštićeno ime, jačina, farmaceutski oblik</w:t>
      </w:r>
    </w:p>
    <w:p w:rsidR="00596D60" w:rsidRPr="002833B5" w:rsidRDefault="00596D60" w:rsidP="00596D60">
      <w:pPr>
        <w:widowControl w:val="0"/>
        <w:autoSpaceDE w:val="0"/>
        <w:autoSpaceDN w:val="0"/>
        <w:spacing w:after="0" w:line="240" w:lineRule="auto"/>
        <w:jc w:val="center"/>
        <w:rPr>
          <w:rFonts w:ascii="Times New Roman" w:eastAsia="Batang" w:hAnsi="Times New Roman" w:cs="Times New Roman"/>
          <w:bCs/>
          <w:lang w:val="en-GB" w:eastAsia="ko-KR"/>
        </w:rPr>
      </w:pPr>
      <w:r w:rsidRPr="002833B5">
        <w:rPr>
          <w:rFonts w:ascii="Times New Roman" w:eastAsia="Batang" w:hAnsi="Times New Roman" w:cs="Times New Roman"/>
          <w:b/>
          <w:bCs/>
          <w:noProof/>
          <w:color w:val="FF0000"/>
          <w:lang w:val="sr-Latn-ME" w:eastAsia="ko-KR"/>
        </w:rPr>
        <w:t xml:space="preserve">▲ </w:t>
      </w:r>
      <w:r w:rsidRPr="002833B5">
        <w:rPr>
          <w:rFonts w:ascii="Times New Roman" w:eastAsia="Batang" w:hAnsi="Times New Roman" w:cs="Times New Roman"/>
          <w:bCs/>
          <w:lang w:val="en-GB" w:eastAsia="ko-KR"/>
        </w:rPr>
        <w:t>Natrijev valproat + valproatna kiselina Pliva, 145mg+333mg,</w:t>
      </w:r>
    </w:p>
    <w:p w:rsidR="00596D60" w:rsidRPr="002833B5" w:rsidRDefault="00596D60" w:rsidP="00596D60">
      <w:pPr>
        <w:widowControl w:val="0"/>
        <w:autoSpaceDE w:val="0"/>
        <w:autoSpaceDN w:val="0"/>
        <w:spacing w:after="0" w:line="240" w:lineRule="auto"/>
        <w:jc w:val="center"/>
        <w:rPr>
          <w:rFonts w:ascii="Times New Roman" w:eastAsia="Batang" w:hAnsi="Times New Roman" w:cs="Times New Roman"/>
          <w:bCs/>
          <w:lang w:val="sr-Latn-CS"/>
        </w:rPr>
      </w:pPr>
      <w:r w:rsidRPr="002833B5">
        <w:rPr>
          <w:rFonts w:ascii="Times New Roman" w:eastAsia="Batang" w:hAnsi="Times New Roman" w:cs="Times New Roman"/>
          <w:bCs/>
          <w:lang w:val="en-GB" w:eastAsia="ko-KR"/>
        </w:rPr>
        <w:t xml:space="preserve"> </w:t>
      </w:r>
      <w:r w:rsidRPr="002833B5">
        <w:rPr>
          <w:rFonts w:ascii="Times New Roman" w:eastAsia="TimesNewRoman" w:hAnsi="Times New Roman" w:cs="Times New Roman"/>
          <w:bCs/>
          <w:lang w:val="en-GB" w:eastAsia="ko-KR"/>
        </w:rPr>
        <w:t>tableta sa produženim oslobađanjem</w:t>
      </w:r>
      <w:r w:rsidRPr="002833B5">
        <w:rPr>
          <w:rFonts w:ascii="Times New Roman" w:eastAsia="Batang" w:hAnsi="Times New Roman" w:cs="Times New Roman"/>
          <w:bCs/>
          <w:lang w:val="en-GB" w:eastAsia="ko-KR"/>
        </w:rPr>
        <w:t xml:space="preserve"> </w:t>
      </w:r>
    </w:p>
    <w:p w:rsidR="00596D60" w:rsidRPr="002833B5" w:rsidRDefault="00596D60" w:rsidP="00596D60">
      <w:pPr>
        <w:widowControl w:val="0"/>
        <w:autoSpaceDE w:val="0"/>
        <w:autoSpaceDN w:val="0"/>
        <w:spacing w:after="0" w:line="240" w:lineRule="auto"/>
        <w:jc w:val="center"/>
        <w:rPr>
          <w:rFonts w:ascii="Times New Roman" w:eastAsia="Batang" w:hAnsi="Times New Roman" w:cs="Times New Roman"/>
          <w:b/>
          <w:bCs/>
          <w:lang w:val="sr-Latn-CS" w:eastAsia="ko-KR"/>
        </w:rPr>
      </w:pPr>
      <w:r w:rsidRPr="002833B5">
        <w:rPr>
          <w:rFonts w:ascii="Times New Roman" w:eastAsia="Batang" w:hAnsi="Times New Roman" w:cs="Times New Roman"/>
          <w:b/>
          <w:bCs/>
          <w:lang w:val="sr-Latn-CS" w:eastAsia="ko-KR"/>
        </w:rPr>
        <w:t>INN</w:t>
      </w:r>
    </w:p>
    <w:p w:rsidR="00596D60" w:rsidRPr="002833B5" w:rsidRDefault="00596D60" w:rsidP="00596D60">
      <w:pPr>
        <w:widowControl w:val="0"/>
        <w:autoSpaceDE w:val="0"/>
        <w:autoSpaceDN w:val="0"/>
        <w:spacing w:after="0" w:line="240" w:lineRule="auto"/>
        <w:jc w:val="center"/>
        <w:rPr>
          <w:rFonts w:ascii="Times New Roman" w:eastAsia="Batang" w:hAnsi="Times New Roman" w:cs="Times New Roman"/>
          <w:b/>
          <w:bCs/>
          <w:lang w:val="sr-Latn-CS" w:eastAsia="ko-KR"/>
        </w:rPr>
      </w:pPr>
      <w:r w:rsidRPr="002833B5">
        <w:rPr>
          <w:rFonts w:ascii="Times New Roman" w:eastAsia="Batang" w:hAnsi="Times New Roman" w:cs="Times New Roman"/>
          <w:lang w:val="sr-Latn-CS" w:eastAsia="ko-KR"/>
        </w:rPr>
        <w:t>valproinska kiselina, natrijum valproat</w:t>
      </w:r>
    </w:p>
    <w:p w:rsidR="00596D60" w:rsidRPr="002833B5" w:rsidRDefault="00596D60" w:rsidP="00596D60">
      <w:pPr>
        <w:spacing w:after="0" w:line="240" w:lineRule="auto"/>
        <w:jc w:val="both"/>
        <w:rPr>
          <w:rFonts w:ascii="Times New Roman" w:eastAsia="Times New Roman" w:hAnsi="Times New Roman" w:cs="Times New Roman"/>
          <w:lang w:val="hr-HR"/>
        </w:rPr>
      </w:pPr>
    </w:p>
    <w:p w:rsidR="00596D60" w:rsidRPr="002833B5" w:rsidRDefault="00596D60" w:rsidP="00596D60">
      <w:pPr>
        <w:spacing w:after="0" w:line="240" w:lineRule="auto"/>
        <w:jc w:val="both"/>
        <w:rPr>
          <w:rFonts w:ascii="Times New Roman" w:eastAsia="Times New Roman" w:hAnsi="Times New Roman" w:cs="Times New Roman"/>
          <w:lang w:val="hr-HR"/>
        </w:rPr>
      </w:pPr>
    </w:p>
    <w:p w:rsidR="00596D60" w:rsidRPr="002833B5" w:rsidRDefault="00596D60" w:rsidP="00596D60">
      <w:pPr>
        <w:spacing w:after="0" w:line="240" w:lineRule="auto"/>
        <w:jc w:val="both"/>
        <w:rPr>
          <w:rFonts w:ascii="Times New Roman" w:eastAsia="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96D60" w:rsidRPr="002833B5" w:rsidTr="008D73C9">
        <w:tc>
          <w:tcPr>
            <w:tcW w:w="9576" w:type="dxa"/>
            <w:shd w:val="clear" w:color="auto" w:fill="auto"/>
          </w:tcPr>
          <w:p w:rsidR="00596D60" w:rsidRPr="002833B5" w:rsidRDefault="00596D60" w:rsidP="00596D60">
            <w:pPr>
              <w:autoSpaceDE w:val="0"/>
              <w:autoSpaceDN w:val="0"/>
              <w:adjustRightInd w:val="0"/>
              <w:spacing w:after="0" w:line="240" w:lineRule="auto"/>
              <w:jc w:val="center"/>
              <w:rPr>
                <w:rFonts w:ascii="Times New Roman" w:eastAsia="Batang" w:hAnsi="Times New Roman" w:cs="Times New Roman"/>
                <w:b/>
                <w:bCs/>
                <w:color w:val="000000"/>
              </w:rPr>
            </w:pPr>
            <w:r w:rsidRPr="002833B5">
              <w:rPr>
                <w:rFonts w:ascii="Times New Roman" w:eastAsia="Batang" w:hAnsi="Times New Roman" w:cs="Times New Roman"/>
                <w:b/>
                <w:bCs/>
                <w:color w:val="000000"/>
              </w:rPr>
              <w:t>UPOZORENJE</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color w:val="000000"/>
              </w:rPr>
              <w:t xml:space="preserve">Valproat može uzrokovati urođene mane i poteškoće u ranom razvoju djeteta ako se uzima tokom trudnoće. Ako ste žena u reproduktivnoj dobi, morate koristiti efikasnu metodu kontracepcije cijelo vrijeme liječenja. </w:t>
            </w:r>
          </w:p>
          <w:p w:rsidR="00596D60" w:rsidRPr="002833B5" w:rsidRDefault="00596D60" w:rsidP="00596D60">
            <w:pPr>
              <w:spacing w:after="0" w:line="240" w:lineRule="auto"/>
              <w:jc w:val="both"/>
              <w:rPr>
                <w:rFonts w:ascii="Times New Roman" w:eastAsia="Times New Roman" w:hAnsi="Times New Roman" w:cs="Times New Roman"/>
                <w:lang w:val="hr-HR"/>
              </w:rPr>
            </w:pPr>
            <w:r w:rsidRPr="002833B5">
              <w:rPr>
                <w:rFonts w:ascii="Times New Roman" w:eastAsia="Batang" w:hAnsi="Times New Roman" w:cs="Times New Roman"/>
                <w:color w:val="000000"/>
              </w:rPr>
              <w:t>Vaš ljekar će sa Vama razgovarati o tome, ali morate se pridržavati i savjeta u odjeljku 2. ovog uputstva. Odmah obavijestite ljekara ako zatrudnite ili mislite da bi mogli biti trudni.</w:t>
            </w:r>
          </w:p>
        </w:tc>
      </w:tr>
    </w:tbl>
    <w:p w:rsidR="00596D60" w:rsidRPr="002833B5" w:rsidRDefault="00596D60" w:rsidP="00596D60">
      <w:pPr>
        <w:spacing w:after="0" w:line="240" w:lineRule="auto"/>
        <w:jc w:val="both"/>
        <w:rPr>
          <w:rFonts w:ascii="Times New Roman" w:eastAsia="Times New Roman" w:hAnsi="Times New Roman" w:cs="Times New Roman"/>
          <w:lang w:val="hr-HR"/>
        </w:rPr>
      </w:pPr>
    </w:p>
    <w:p w:rsidR="00596D60" w:rsidRPr="002833B5" w:rsidRDefault="00596D60" w:rsidP="00596D60">
      <w:pPr>
        <w:spacing w:after="0" w:line="240" w:lineRule="auto"/>
        <w:jc w:val="both"/>
        <w:rPr>
          <w:rFonts w:ascii="Times New Roman" w:eastAsia="Times New Roman" w:hAnsi="Times New Roman" w:cs="Times New Roman"/>
          <w:lang w:val="hr-HR"/>
        </w:rPr>
      </w:pPr>
    </w:p>
    <w:p w:rsidR="00596D60" w:rsidRPr="002833B5" w:rsidRDefault="00596D60" w:rsidP="00596D60">
      <w:pPr>
        <w:widowControl w:val="0"/>
        <w:autoSpaceDE w:val="0"/>
        <w:autoSpaceDN w:val="0"/>
        <w:spacing w:after="0" w:line="240" w:lineRule="auto"/>
        <w:rPr>
          <w:rFonts w:ascii="Times New Roman" w:eastAsia="Times New Roman" w:hAnsi="Times New Roman" w:cs="Times New Roman"/>
          <w:b/>
          <w:bCs/>
          <w:lang w:val="sr-Latn-CS"/>
        </w:rPr>
      </w:pPr>
      <w:r w:rsidRPr="002833B5">
        <w:rPr>
          <w:rFonts w:ascii="Times New Roman" w:eastAsia="Times New Roman" w:hAnsi="Times New Roman" w:cs="Times New Roman"/>
          <w:b/>
          <w:bCs/>
          <w:lang w:val="sr-Latn-CS"/>
        </w:rPr>
        <w:t>Pažljivo pročitajte ovo uputstvo, prije nego što počnete da  koristite ovaj lijek.</w:t>
      </w:r>
    </w:p>
    <w:p w:rsidR="00596D60" w:rsidRPr="002833B5" w:rsidRDefault="00596D60" w:rsidP="00596D60">
      <w:pPr>
        <w:widowControl w:val="0"/>
        <w:numPr>
          <w:ilvl w:val="0"/>
          <w:numId w:val="8"/>
        </w:numPr>
        <w:autoSpaceDE w:val="0"/>
        <w:autoSpaceDN w:val="0"/>
        <w:spacing w:after="0" w:line="240" w:lineRule="auto"/>
        <w:rPr>
          <w:rFonts w:ascii="Times New Roman" w:eastAsia="Times New Roman" w:hAnsi="Times New Roman" w:cs="Times New Roman"/>
          <w:lang w:val="sr-Latn-CS"/>
        </w:rPr>
      </w:pPr>
      <w:r w:rsidRPr="002833B5">
        <w:rPr>
          <w:rFonts w:ascii="Times New Roman" w:eastAsia="Times New Roman" w:hAnsi="Times New Roman" w:cs="Times New Roman"/>
          <w:lang w:val="sr-Latn-CS"/>
        </w:rPr>
        <w:t>Uputstvo sačuvajte. Može biti potrebno da ga ponovo pročitate.</w:t>
      </w:r>
    </w:p>
    <w:p w:rsidR="00596D60" w:rsidRPr="002833B5" w:rsidRDefault="00596D60" w:rsidP="00596D60">
      <w:pPr>
        <w:widowControl w:val="0"/>
        <w:numPr>
          <w:ilvl w:val="0"/>
          <w:numId w:val="8"/>
        </w:numPr>
        <w:autoSpaceDE w:val="0"/>
        <w:autoSpaceDN w:val="0"/>
        <w:spacing w:after="0" w:line="240" w:lineRule="auto"/>
        <w:rPr>
          <w:rFonts w:ascii="Times New Roman" w:eastAsia="Times New Roman" w:hAnsi="Times New Roman" w:cs="Times New Roman"/>
          <w:lang w:val="sr-Latn-CS"/>
        </w:rPr>
      </w:pPr>
      <w:r w:rsidRPr="002833B5">
        <w:rPr>
          <w:rFonts w:ascii="Times New Roman" w:eastAsia="Times New Roman" w:hAnsi="Times New Roman" w:cs="Times New Roman"/>
          <w:lang w:val="sr-Latn-CS"/>
        </w:rPr>
        <w:t>Ako imate dodatnih pitanja, obratite se svom ljekaru ili farmaceutu.</w:t>
      </w:r>
    </w:p>
    <w:p w:rsidR="00596D60" w:rsidRPr="002833B5" w:rsidRDefault="00596D60" w:rsidP="00596D60">
      <w:pPr>
        <w:widowControl w:val="0"/>
        <w:numPr>
          <w:ilvl w:val="0"/>
          <w:numId w:val="8"/>
        </w:numPr>
        <w:autoSpaceDE w:val="0"/>
        <w:autoSpaceDN w:val="0"/>
        <w:spacing w:after="0" w:line="240" w:lineRule="auto"/>
        <w:ind w:left="600" w:hanging="600"/>
        <w:rPr>
          <w:rFonts w:ascii="Times New Roman" w:eastAsia="Times New Roman" w:hAnsi="Times New Roman" w:cs="Times New Roman"/>
          <w:lang w:val="pl-PL"/>
        </w:rPr>
      </w:pPr>
      <w:r w:rsidRPr="002833B5">
        <w:rPr>
          <w:rFonts w:ascii="Times New Roman" w:eastAsia="Times New Roman" w:hAnsi="Times New Roman" w:cs="Times New Roman"/>
          <w:lang w:val="sr-Latn-CS"/>
        </w:rPr>
        <w:t>Ovaj lijek propisan je Vama i ne smijete ga davati drugima. Može da im škodi, čak i kada imaju iste znake bolesti kao i Vi.</w:t>
      </w:r>
    </w:p>
    <w:p w:rsidR="00596D60" w:rsidRPr="002833B5" w:rsidRDefault="00596D60" w:rsidP="00596D60">
      <w:pPr>
        <w:widowControl w:val="0"/>
        <w:numPr>
          <w:ilvl w:val="0"/>
          <w:numId w:val="8"/>
        </w:numPr>
        <w:autoSpaceDE w:val="0"/>
        <w:autoSpaceDN w:val="0"/>
        <w:spacing w:after="0" w:line="240" w:lineRule="auto"/>
        <w:ind w:left="600" w:hanging="600"/>
        <w:rPr>
          <w:rFonts w:ascii="Times New Roman" w:eastAsia="Times New Roman" w:hAnsi="Times New Roman" w:cs="Times New Roman"/>
          <w:lang w:val="pl-PL"/>
        </w:rPr>
      </w:pPr>
      <w:r w:rsidRPr="002833B5">
        <w:rPr>
          <w:rFonts w:ascii="Times New Roman" w:eastAsia="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2833B5">
        <w:rPr>
          <w:rFonts w:ascii="Times New Roman" w:eastAsia="Times New Roman" w:hAnsi="Times New Roman" w:cs="Times New Roman"/>
          <w:spacing w:val="-4"/>
          <w:lang w:val="sr-Latn-RS"/>
        </w:rPr>
        <w:t xml:space="preserve">. </w:t>
      </w:r>
    </w:p>
    <w:p w:rsidR="00596D60" w:rsidRPr="002833B5" w:rsidRDefault="00596D60" w:rsidP="00596D60">
      <w:pPr>
        <w:spacing w:after="0" w:line="240" w:lineRule="auto"/>
        <w:ind w:right="-2"/>
        <w:jc w:val="both"/>
        <w:rPr>
          <w:rFonts w:ascii="Times New Roman" w:eastAsia="Batang" w:hAnsi="Times New Roman" w:cs="Times New Roman"/>
          <w:lang w:val="sr-Latn-CS" w:eastAsia="ko-KR"/>
        </w:rPr>
      </w:pPr>
    </w:p>
    <w:p w:rsidR="00596D60" w:rsidRPr="002833B5" w:rsidRDefault="00596D60" w:rsidP="00596D60">
      <w:pPr>
        <w:spacing w:after="0" w:line="240" w:lineRule="auto"/>
        <w:ind w:right="-2"/>
        <w:jc w:val="both"/>
        <w:rPr>
          <w:rFonts w:ascii="Times New Roman" w:eastAsia="Batang" w:hAnsi="Times New Roman" w:cs="Times New Roman"/>
          <w:lang w:val="sr-Latn-CS" w:eastAsia="ko-KR"/>
        </w:rPr>
      </w:pPr>
    </w:p>
    <w:p w:rsidR="00596D60" w:rsidRPr="002833B5" w:rsidRDefault="00596D60" w:rsidP="00596D60">
      <w:pPr>
        <w:spacing w:after="0" w:line="240" w:lineRule="auto"/>
        <w:ind w:right="-2"/>
        <w:jc w:val="both"/>
        <w:rPr>
          <w:rFonts w:ascii="Times New Roman" w:eastAsia="Batang" w:hAnsi="Times New Roman" w:cs="Times New Roman"/>
          <w:lang w:val="sr-Latn-CS" w:eastAsia="ko-KR"/>
        </w:rPr>
      </w:pPr>
    </w:p>
    <w:p w:rsidR="00596D60" w:rsidRPr="002833B5" w:rsidRDefault="00596D60" w:rsidP="00596D60">
      <w:pPr>
        <w:spacing w:after="0" w:line="240" w:lineRule="auto"/>
        <w:ind w:right="-2"/>
        <w:jc w:val="both"/>
        <w:rPr>
          <w:rFonts w:ascii="Times New Roman" w:eastAsia="Batang" w:hAnsi="Times New Roman" w:cs="Times New Roman"/>
          <w:i/>
          <w:noProof/>
          <w:lang w:val="hr-HR" w:eastAsia="ko-KR"/>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b/>
          <w:bCs/>
          <w:lang w:val="sr-Latn-CS" w:eastAsia="ko-KR"/>
        </w:rPr>
      </w:pPr>
      <w:r w:rsidRPr="002833B5">
        <w:rPr>
          <w:rFonts w:ascii="Times New Roman" w:eastAsia="Batang" w:hAnsi="Times New Roman" w:cs="Times New Roman"/>
          <w:b/>
          <w:bCs/>
          <w:lang w:val="sr-Latn-CS" w:eastAsia="ko-KR"/>
        </w:rPr>
        <w:t>U ovom uputstvu pročitaćete:</w:t>
      </w:r>
    </w:p>
    <w:p w:rsidR="00596D60" w:rsidRPr="002833B5" w:rsidRDefault="00596D60" w:rsidP="00596D60">
      <w:pPr>
        <w:spacing w:after="0" w:line="240" w:lineRule="auto"/>
        <w:jc w:val="both"/>
        <w:rPr>
          <w:rFonts w:ascii="Times New Roman" w:eastAsia="Batang" w:hAnsi="Times New Roman" w:cs="Times New Roman"/>
          <w:b/>
          <w:bCs/>
          <w:lang w:val="en-GB" w:eastAsia="ko-KR"/>
        </w:rPr>
      </w:pPr>
      <w:r w:rsidRPr="002833B5">
        <w:rPr>
          <w:rFonts w:ascii="Times New Roman" w:eastAsia="TimesNewRoman" w:hAnsi="Times New Roman" w:cs="Times New Roman"/>
          <w:lang w:val="hr-HR" w:eastAsia="ko-KR"/>
        </w:rPr>
        <w:t xml:space="preserve">1. </w:t>
      </w:r>
      <w:r w:rsidRPr="002833B5">
        <w:rPr>
          <w:rFonts w:ascii="Times New Roman" w:eastAsia="Batang" w:hAnsi="Times New Roman" w:cs="Times New Roman"/>
          <w:lang w:val="sr-Latn-CS" w:eastAsia="ko-KR"/>
        </w:rPr>
        <w:t>Šta je lijek</w:t>
      </w:r>
      <w:r w:rsidRPr="002833B5">
        <w:rPr>
          <w:rFonts w:ascii="Times New Roman" w:eastAsia="TimesNewRoman" w:hAnsi="Times New Roman" w:cs="Times New Roman"/>
          <w:lang w:val="hr-HR" w:eastAsia="ko-KR"/>
        </w:rPr>
        <w:t xml:space="preserve"> </w:t>
      </w:r>
      <w:r w:rsidRPr="002833B5">
        <w:rPr>
          <w:rFonts w:ascii="Times New Roman" w:eastAsia="Batang" w:hAnsi="Times New Roman" w:cs="Times New Roman"/>
          <w:b/>
          <w:bCs/>
          <w:lang w:val="en-GB" w:eastAsia="ko-KR"/>
        </w:rPr>
        <w:t xml:space="preserve">Natrijev valproat + valproatna kiselina Pliva </w:t>
      </w:r>
      <w:r w:rsidRPr="002833B5">
        <w:rPr>
          <w:rFonts w:ascii="Times New Roman" w:eastAsia="Batang" w:hAnsi="Times New Roman" w:cs="Times New Roman"/>
          <w:lang w:val="sr-Latn-CS" w:eastAsia="ko-KR"/>
        </w:rPr>
        <w:t>i čemu je namijenjen</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r w:rsidRPr="002833B5">
        <w:rPr>
          <w:rFonts w:ascii="Times New Roman" w:eastAsia="TimesNewRoman" w:hAnsi="Times New Roman" w:cs="Times New Roman"/>
          <w:lang w:val="hr-HR" w:eastAsia="ko-KR"/>
        </w:rPr>
        <w:t xml:space="preserve">2. </w:t>
      </w:r>
      <w:r w:rsidRPr="002833B5">
        <w:rPr>
          <w:rFonts w:ascii="Times New Roman" w:eastAsia="Batang" w:hAnsi="Times New Roman" w:cs="Times New Roman"/>
          <w:lang w:val="sr-Latn-CS" w:eastAsia="ko-KR"/>
        </w:rPr>
        <w:t>Šta treba da znate prije nego što uzmete lijek</w:t>
      </w:r>
      <w:r w:rsidRPr="002833B5">
        <w:rPr>
          <w:rFonts w:ascii="Times New Roman" w:eastAsia="TimesNewRoman" w:hAnsi="Times New Roman" w:cs="Times New Roman"/>
          <w:b/>
          <w:bCs/>
          <w:lang w:val="en-GB" w:eastAsia="ko-KR"/>
        </w:rPr>
        <w:t xml:space="preserve"> </w:t>
      </w:r>
      <w:r w:rsidRPr="002833B5">
        <w:rPr>
          <w:rFonts w:ascii="Times New Roman" w:eastAsia="Batang" w:hAnsi="Times New Roman" w:cs="Times New Roman"/>
          <w:b/>
          <w:bCs/>
          <w:lang w:val="en-GB" w:eastAsia="ko-KR"/>
        </w:rPr>
        <w:t xml:space="preserve">Natrijev valproat + valproatna kiselina Pliva </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r w:rsidRPr="002833B5">
        <w:rPr>
          <w:rFonts w:ascii="Times New Roman" w:eastAsia="TimesNewRoman" w:hAnsi="Times New Roman" w:cs="Times New Roman"/>
          <w:lang w:val="hr-HR" w:eastAsia="ko-KR"/>
        </w:rPr>
        <w:t xml:space="preserve">3. </w:t>
      </w:r>
      <w:r w:rsidRPr="002833B5">
        <w:rPr>
          <w:rFonts w:ascii="Times New Roman" w:eastAsia="Batang" w:hAnsi="Times New Roman" w:cs="Times New Roman"/>
          <w:lang w:val="sr-Latn-CS" w:eastAsia="ko-KR"/>
        </w:rPr>
        <w:t>Kako se upotrebljava lijek</w:t>
      </w:r>
      <w:r w:rsidRPr="002833B5">
        <w:rPr>
          <w:rFonts w:ascii="Times New Roman" w:eastAsia="TimesNewRoman" w:hAnsi="Times New Roman" w:cs="Times New Roman"/>
          <w:lang w:val="hr-HR" w:eastAsia="ko-KR"/>
        </w:rPr>
        <w:t xml:space="preserve"> </w:t>
      </w:r>
      <w:r w:rsidRPr="002833B5">
        <w:rPr>
          <w:rFonts w:ascii="Times New Roman" w:eastAsia="Batang" w:hAnsi="Times New Roman" w:cs="Times New Roman"/>
          <w:b/>
          <w:bCs/>
          <w:lang w:val="en-GB" w:eastAsia="ko-KR"/>
        </w:rPr>
        <w:t>Natrijev valproat + valproatna kiselina Pliva</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r w:rsidRPr="002833B5">
        <w:rPr>
          <w:rFonts w:ascii="Times New Roman" w:eastAsia="TimesNewRoman" w:hAnsi="Times New Roman" w:cs="Times New Roman"/>
          <w:lang w:val="hr-HR" w:eastAsia="ko-KR"/>
        </w:rPr>
        <w:t xml:space="preserve">4. </w:t>
      </w:r>
      <w:r w:rsidRPr="002833B5">
        <w:rPr>
          <w:rFonts w:ascii="Times New Roman" w:eastAsia="Batang" w:hAnsi="Times New Roman" w:cs="Times New Roman"/>
          <w:lang w:val="sr-Latn-CS" w:eastAsia="ko-KR"/>
        </w:rPr>
        <w:t>Moguća neželjena dejstva</w:t>
      </w:r>
    </w:p>
    <w:p w:rsidR="00596D60" w:rsidRPr="002833B5" w:rsidRDefault="00596D60" w:rsidP="00596D60">
      <w:pPr>
        <w:autoSpaceDE w:val="0"/>
        <w:autoSpaceDN w:val="0"/>
        <w:adjustRightInd w:val="0"/>
        <w:spacing w:after="0" w:line="240" w:lineRule="auto"/>
        <w:rPr>
          <w:rFonts w:ascii="Times New Roman" w:eastAsia="TimesNewRoman" w:hAnsi="Times New Roman" w:cs="Times New Roman"/>
          <w:b/>
          <w:bCs/>
          <w:lang w:val="hr-HR" w:eastAsia="ko-KR"/>
        </w:rPr>
      </w:pPr>
      <w:r w:rsidRPr="002833B5">
        <w:rPr>
          <w:rFonts w:ascii="Times New Roman" w:eastAsia="TimesNewRoman" w:hAnsi="Times New Roman" w:cs="Times New Roman"/>
          <w:lang w:val="hr-HR" w:eastAsia="ko-KR"/>
        </w:rPr>
        <w:t xml:space="preserve">5. Kako čuvati lijek </w:t>
      </w:r>
      <w:r w:rsidRPr="002833B5">
        <w:rPr>
          <w:rFonts w:ascii="Times New Roman" w:eastAsia="Batang" w:hAnsi="Times New Roman" w:cs="Times New Roman"/>
          <w:b/>
          <w:bCs/>
          <w:lang w:val="en-GB" w:eastAsia="ko-KR"/>
        </w:rPr>
        <w:t>Natrijev valproat + valproatna kiselina Pliva</w:t>
      </w:r>
      <w:r w:rsidRPr="002833B5" w:rsidDel="00C16BDB">
        <w:rPr>
          <w:rFonts w:ascii="Times New Roman" w:eastAsia="TimesNewRoman" w:hAnsi="Times New Roman" w:cs="Times New Roman"/>
          <w:b/>
          <w:bCs/>
          <w:lang w:val="hr-HR" w:eastAsia="ko-KR"/>
        </w:rPr>
        <w:t xml:space="preserve"> </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r w:rsidRPr="002833B5">
        <w:rPr>
          <w:rFonts w:ascii="Times New Roman" w:eastAsia="TimesNewRoman" w:hAnsi="Times New Roman" w:cs="Times New Roman"/>
          <w:lang w:val="hr-HR" w:eastAsia="ko-KR"/>
        </w:rPr>
        <w:t>6. Dodatne informacije</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p>
    <w:p w:rsidR="00596D60" w:rsidRPr="002833B5" w:rsidRDefault="00596D60" w:rsidP="00596D60">
      <w:pPr>
        <w:autoSpaceDE w:val="0"/>
        <w:autoSpaceDN w:val="0"/>
        <w:adjustRightInd w:val="0"/>
        <w:spacing w:after="0" w:line="240" w:lineRule="auto"/>
        <w:rPr>
          <w:rFonts w:ascii="Times New Roman" w:eastAsia="TimesNewRoman" w:hAnsi="Times New Roman" w:cs="Times New Roman"/>
          <w:b/>
          <w:bCs/>
          <w:lang w:val="hr-HR" w:eastAsia="ko-KR"/>
        </w:rPr>
      </w:pPr>
    </w:p>
    <w:p w:rsidR="00596D60" w:rsidRPr="002833B5" w:rsidRDefault="00596D60" w:rsidP="00596D60">
      <w:pPr>
        <w:autoSpaceDE w:val="0"/>
        <w:autoSpaceDN w:val="0"/>
        <w:adjustRightInd w:val="0"/>
        <w:spacing w:after="0" w:line="240" w:lineRule="auto"/>
        <w:rPr>
          <w:rFonts w:ascii="Times New Roman" w:eastAsia="TimesNewRoman" w:hAnsi="Times New Roman" w:cs="Times New Roman"/>
          <w:b/>
          <w:bCs/>
          <w:lang w:val="hr-HR" w:eastAsia="ko-KR"/>
        </w:rPr>
      </w:pPr>
    </w:p>
    <w:p w:rsidR="00596D60" w:rsidRPr="002833B5" w:rsidRDefault="00596D60" w:rsidP="00596D60">
      <w:pPr>
        <w:autoSpaceDE w:val="0"/>
        <w:autoSpaceDN w:val="0"/>
        <w:adjustRightInd w:val="0"/>
        <w:spacing w:after="0" w:line="240" w:lineRule="auto"/>
        <w:rPr>
          <w:rFonts w:ascii="Times New Roman" w:eastAsia="TimesNewRoman" w:hAnsi="Times New Roman" w:cs="Times New Roman"/>
          <w:b/>
          <w:bCs/>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b/>
          <w:lang w:val="hr-HR" w:eastAsia="ar-SA"/>
        </w:rPr>
      </w:pPr>
      <w:r w:rsidRPr="002833B5">
        <w:rPr>
          <w:rFonts w:ascii="Times New Roman" w:eastAsia="TimesNewRoman" w:hAnsi="Times New Roman" w:cs="Times New Roman"/>
          <w:b/>
          <w:bCs/>
          <w:lang w:val="hr-HR" w:eastAsia="ko-KR"/>
        </w:rPr>
        <w:lastRenderedPageBreak/>
        <w:t xml:space="preserve">1. </w:t>
      </w:r>
      <w:r w:rsidRPr="002833B5">
        <w:rPr>
          <w:rFonts w:ascii="Times New Roman" w:eastAsia="Batang" w:hAnsi="Times New Roman" w:cs="Times New Roman"/>
          <w:b/>
          <w:bCs/>
          <w:lang w:val="hr-HR" w:eastAsia="hr-HR"/>
        </w:rPr>
        <w:t>ŠTA JE LIJEK</w:t>
      </w:r>
      <w:r w:rsidRPr="002833B5">
        <w:rPr>
          <w:rFonts w:ascii="Times New Roman" w:eastAsia="TimesNewRoman" w:hAnsi="Times New Roman" w:cs="Times New Roman"/>
          <w:b/>
          <w:bCs/>
          <w:lang w:val="hr-HR" w:eastAsia="ko-KR"/>
        </w:rPr>
        <w:t xml:space="preserve"> </w:t>
      </w:r>
      <w:r w:rsidRPr="002833B5">
        <w:rPr>
          <w:rFonts w:ascii="Times New Roman" w:eastAsia="Batang" w:hAnsi="Times New Roman" w:cs="Times New Roman"/>
          <w:b/>
          <w:bCs/>
          <w:lang w:val="en-GB" w:eastAsia="ko-KR"/>
        </w:rPr>
        <w:t>Natrijev valproat + valproatna kiselina Pliva</w:t>
      </w:r>
      <w:r w:rsidRPr="002833B5">
        <w:rPr>
          <w:rFonts w:ascii="Times New Roman" w:eastAsia="TimesNewRoman" w:hAnsi="Times New Roman" w:cs="Times New Roman"/>
          <w:bCs/>
          <w:lang w:val="en-GB" w:eastAsia="ko-KR"/>
        </w:rPr>
        <w:t xml:space="preserve"> </w:t>
      </w:r>
      <w:r w:rsidRPr="002833B5">
        <w:rPr>
          <w:rFonts w:ascii="Times New Roman" w:eastAsia="TimesNewRoman" w:hAnsi="Times New Roman" w:cs="Times New Roman"/>
          <w:b/>
          <w:bCs/>
          <w:lang w:val="en-GB" w:eastAsia="ko-KR"/>
        </w:rPr>
        <w:t>I</w:t>
      </w:r>
      <w:r w:rsidRPr="002833B5">
        <w:rPr>
          <w:rFonts w:ascii="Times New Roman" w:eastAsia="TimesNewRoman" w:hAnsi="Times New Roman" w:cs="Times New Roman"/>
          <w:b/>
          <w:bCs/>
          <w:i/>
          <w:iCs/>
          <w:lang w:val="hr-HR" w:eastAsia="ko-KR"/>
        </w:rPr>
        <w:t xml:space="preserve"> </w:t>
      </w:r>
      <w:r w:rsidRPr="002833B5">
        <w:rPr>
          <w:rFonts w:ascii="Times New Roman" w:eastAsia="Batang" w:hAnsi="Times New Roman" w:cs="Times New Roman"/>
          <w:b/>
          <w:lang w:val="hr-HR" w:eastAsia="ar-SA"/>
        </w:rPr>
        <w:t>ČEMU JE NAMIJENJEN</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b/>
          <w:bCs/>
          <w:lang w:val="en-GB" w:eastAsia="ko-KR"/>
        </w:rPr>
      </w:pPr>
    </w:p>
    <w:p w:rsidR="00596D60" w:rsidRPr="002833B5" w:rsidRDefault="00596D60" w:rsidP="00596D60">
      <w:pPr>
        <w:autoSpaceDE w:val="0"/>
        <w:autoSpaceDN w:val="0"/>
        <w:adjustRightInd w:val="0"/>
        <w:spacing w:after="0" w:line="240" w:lineRule="auto"/>
        <w:jc w:val="both"/>
        <w:rPr>
          <w:rFonts w:ascii="Times New Roman" w:eastAsia="TimesNewRoman,Bold" w:hAnsi="Times New Roman" w:cs="Times New Roman"/>
          <w:b/>
          <w:bCs/>
          <w:color w:val="000000"/>
        </w:rPr>
      </w:pPr>
      <w:r w:rsidRPr="002833B5">
        <w:rPr>
          <w:rFonts w:ascii="Times New Roman" w:eastAsia="TimesNewRoman,Bold" w:hAnsi="Times New Roman" w:cs="Times New Roman"/>
          <w:b/>
          <w:bCs/>
          <w:color w:val="000000"/>
        </w:rPr>
        <w:t>Šta je lijek Natrijev valproat + valproatna kiselina Pliva</w:t>
      </w:r>
    </w:p>
    <w:p w:rsidR="00596D60" w:rsidRPr="002833B5" w:rsidRDefault="00596D60" w:rsidP="00596D60">
      <w:pPr>
        <w:autoSpaceDE w:val="0"/>
        <w:autoSpaceDN w:val="0"/>
        <w:adjustRightInd w:val="0"/>
        <w:spacing w:after="0" w:line="240" w:lineRule="auto"/>
        <w:jc w:val="both"/>
        <w:rPr>
          <w:rFonts w:ascii="Times New Roman" w:eastAsia="TimesNewRoman,Bold" w:hAnsi="Times New Roman" w:cs="Times New Roman"/>
          <w:bCs/>
          <w:color w:val="000000"/>
        </w:rPr>
      </w:pPr>
      <w:r w:rsidRPr="002833B5">
        <w:rPr>
          <w:rFonts w:ascii="Times New Roman" w:eastAsia="TimesNewRoman,Bold" w:hAnsi="Times New Roman" w:cs="Times New Roman"/>
          <w:bCs/>
          <w:color w:val="000000"/>
        </w:rPr>
        <w:t xml:space="preserve">Naziv lijeka je Natrijev valproat + valproatna kiselina Pliva tablete sa produženim oslobađanjem. </w:t>
      </w: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Tableta sa produženim oslobađanjem znači da se aktivna supstanca natrijum valproat postepeno oslobađa iz tablete tokom određenog vremenskog perioda.</w:t>
      </w: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b/>
          <w:color w:val="000000"/>
        </w:rPr>
      </w:pPr>
      <w:r w:rsidRPr="002833B5">
        <w:rPr>
          <w:rFonts w:ascii="Times New Roman" w:eastAsia="Calibri" w:hAnsi="Times New Roman" w:cs="Times New Roman"/>
          <w:b/>
          <w:color w:val="000000"/>
        </w:rPr>
        <w:t xml:space="preserve">Šta lijek </w:t>
      </w:r>
      <w:r w:rsidRPr="002833B5">
        <w:rPr>
          <w:rFonts w:ascii="Times New Roman" w:eastAsia="TimesNewRoman,Bold" w:hAnsi="Times New Roman" w:cs="Times New Roman"/>
          <w:b/>
          <w:bCs/>
          <w:color w:val="000000"/>
        </w:rPr>
        <w:t>Natrijev valproat + valproatna kiselina Pliva sadrži</w:t>
      </w: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 xml:space="preserve">Lijek </w:t>
      </w:r>
      <w:r w:rsidRPr="002833B5">
        <w:rPr>
          <w:rFonts w:ascii="Times New Roman" w:eastAsia="TimesNewRoman,Bold" w:hAnsi="Times New Roman" w:cs="Times New Roman"/>
          <w:bCs/>
          <w:color w:val="000000"/>
        </w:rPr>
        <w:t>Natrijev valproat + valproatna kiselina Pliva</w:t>
      </w:r>
      <w:r w:rsidRPr="002833B5">
        <w:rPr>
          <w:rFonts w:ascii="Times New Roman" w:eastAsia="Calibri" w:hAnsi="Times New Roman" w:cs="Times New Roman"/>
          <w:color w:val="000000"/>
        </w:rPr>
        <w:t xml:space="preserve"> sadrži aktivne supstance natrijum valproat i valproinsku kiselinu, koje pripadaju grupi ljekova pod nazivom antiepileptici. Antiepileptik je lijek za liječenje epilepsije (padavice).</w:t>
      </w: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b/>
          <w:color w:val="000000"/>
        </w:rPr>
      </w:pPr>
      <w:r w:rsidRPr="002833B5">
        <w:rPr>
          <w:rFonts w:ascii="Times New Roman" w:eastAsia="Calibri" w:hAnsi="Times New Roman" w:cs="Times New Roman"/>
          <w:b/>
          <w:color w:val="000000"/>
        </w:rPr>
        <w:t xml:space="preserve">Lijek </w:t>
      </w:r>
      <w:r w:rsidRPr="002833B5">
        <w:rPr>
          <w:rFonts w:ascii="Times New Roman" w:eastAsia="TimesNewRoman,Bold" w:hAnsi="Times New Roman" w:cs="Times New Roman"/>
          <w:b/>
          <w:bCs/>
          <w:color w:val="000000"/>
        </w:rPr>
        <w:t>Natrijev valproat + valproatna kiselina Pliva</w:t>
      </w:r>
      <w:r w:rsidRPr="002833B5">
        <w:rPr>
          <w:rFonts w:ascii="Times New Roman" w:eastAsia="Calibri" w:hAnsi="Times New Roman" w:cs="Times New Roman"/>
          <w:b/>
          <w:color w:val="000000"/>
        </w:rPr>
        <w:t xml:space="preserve"> je namijenjen za:</w:t>
      </w:r>
    </w:p>
    <w:p w:rsidR="00596D60" w:rsidRPr="002833B5" w:rsidRDefault="00596D60" w:rsidP="00596D60">
      <w:pPr>
        <w:widowControl w:val="0"/>
        <w:numPr>
          <w:ilvl w:val="0"/>
          <w:numId w:val="10"/>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liječenje epilepsije (konvulzivnih napada) kod odraslih i djece,</w:t>
      </w:r>
    </w:p>
    <w:p w:rsidR="00596D60" w:rsidRPr="002833B5" w:rsidRDefault="00596D60" w:rsidP="00596D60">
      <w:pPr>
        <w:widowControl w:val="0"/>
        <w:numPr>
          <w:ilvl w:val="0"/>
          <w:numId w:val="10"/>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liječenje manije, kada se osjećate jako uznemireno, uzbuđeno ili ste hiperaktivni, zaneseni. Manija se javlja u okviru bolesti pod nazivom „bipolarni poremećaj“. Upotrebljava se kada se u terapiji ne može koristiti litijum.</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color w:val="FF0000"/>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Cs/>
          <w:lang w:val="en-GB" w:eastAsia="ko-KR"/>
        </w:rPr>
      </w:pPr>
      <w:r w:rsidRPr="002833B5">
        <w:rPr>
          <w:rFonts w:ascii="Times New Roman" w:eastAsia="TimesNewRoman" w:hAnsi="Times New Roman" w:cs="Times New Roman"/>
          <w:b/>
          <w:bCs/>
          <w:lang w:val="hr-HR" w:eastAsia="ko-KR"/>
        </w:rPr>
        <w:t xml:space="preserve">2. </w:t>
      </w:r>
      <w:r w:rsidRPr="002833B5">
        <w:rPr>
          <w:rFonts w:ascii="Times New Roman" w:eastAsia="Batang" w:hAnsi="Times New Roman" w:cs="Times New Roman"/>
          <w:b/>
          <w:lang w:val="hr-HR" w:eastAsia="ar-SA"/>
        </w:rPr>
        <w:t>ŠTA TREBA DA ZNATE PRIJE NEGO ŠTO UZMETE</w:t>
      </w:r>
      <w:r w:rsidRPr="002833B5">
        <w:rPr>
          <w:rFonts w:ascii="Times New Roman" w:eastAsia="Batang" w:hAnsi="Times New Roman" w:cs="Times New Roman"/>
          <w:b/>
          <w:bCs/>
          <w:lang w:val="hr-HR" w:eastAsia="ar-SA"/>
        </w:rPr>
        <w:t xml:space="preserve"> LIJEK</w:t>
      </w:r>
      <w:r w:rsidRPr="002833B5">
        <w:rPr>
          <w:rFonts w:ascii="Times New Roman" w:eastAsia="TimesNewRoman" w:hAnsi="Times New Roman" w:cs="Times New Roman"/>
          <w:b/>
          <w:bCs/>
          <w:lang w:val="hr-HR" w:eastAsia="ko-KR"/>
        </w:rPr>
        <w:t xml:space="preserve"> </w:t>
      </w:r>
      <w:r w:rsidRPr="002833B5">
        <w:rPr>
          <w:rFonts w:ascii="Times New Roman" w:eastAsia="Batang" w:hAnsi="Times New Roman" w:cs="Times New Roman"/>
          <w:b/>
          <w:bCs/>
          <w:lang w:val="en-GB" w:eastAsia="ko-KR"/>
        </w:rPr>
        <w:t>Natrijev valproat + valproatna kiselina Pliva</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i/>
          <w:iCs/>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i/>
          <w:iCs/>
          <w:lang w:val="hr-HR" w:eastAsia="ko-KR"/>
        </w:rPr>
      </w:pPr>
      <w:r w:rsidRPr="002833B5">
        <w:rPr>
          <w:rFonts w:ascii="Times New Roman" w:eastAsia="Batang" w:hAnsi="Times New Roman" w:cs="Times New Roman"/>
          <w:b/>
          <w:bCs/>
          <w:lang w:val="hr-HR" w:eastAsia="ar-SA"/>
        </w:rPr>
        <w:t xml:space="preserve">Lijek </w:t>
      </w:r>
      <w:r w:rsidRPr="002833B5">
        <w:rPr>
          <w:rFonts w:ascii="Times New Roman" w:eastAsia="Batang" w:hAnsi="Times New Roman" w:cs="Times New Roman"/>
          <w:b/>
          <w:bCs/>
          <w:lang w:val="en-GB" w:eastAsia="ko-KR"/>
        </w:rPr>
        <w:t>Natrijev valproat + valproatna kiselina Pliva</w:t>
      </w:r>
      <w:r w:rsidRPr="002833B5">
        <w:rPr>
          <w:rFonts w:ascii="Times New Roman" w:eastAsia="Batang" w:hAnsi="Times New Roman" w:cs="Times New Roman"/>
          <w:b/>
          <w:bCs/>
          <w:lang w:val="hr-HR" w:eastAsia="ar-SA"/>
        </w:rPr>
        <w:t xml:space="preserve"> ne smijete koristiti</w:t>
      </w:r>
      <w:r w:rsidRPr="002833B5">
        <w:rPr>
          <w:rFonts w:ascii="Times New Roman" w:eastAsia="Batang" w:hAnsi="Times New Roman" w:cs="Times New Roman"/>
          <w:b/>
          <w:noProof/>
          <w:lang w:val="hr-HR" w:eastAsia="ko-KR"/>
        </w:rPr>
        <w:t>:</w:t>
      </w:r>
    </w:p>
    <w:p w:rsidR="00596D60" w:rsidRPr="002833B5" w:rsidRDefault="00596D60" w:rsidP="00596D60">
      <w:pPr>
        <w:widowControl w:val="0"/>
        <w:numPr>
          <w:ilvl w:val="0"/>
          <w:numId w:val="11"/>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TimesNewRoman" w:hAnsi="Times New Roman" w:cs="Times New Roman"/>
          <w:lang w:val="hr-HR" w:eastAsia="ko-KR"/>
        </w:rPr>
        <w:t xml:space="preserve">ako ste alergični (preosjetljivi) na natrijum valproat ili bilo koju pomoćnu supstancu </w:t>
      </w:r>
      <w:r w:rsidRPr="002833B5">
        <w:rPr>
          <w:rFonts w:ascii="Times New Roman" w:eastAsia="TimesNewRoman" w:hAnsi="Times New Roman" w:cs="Times New Roman"/>
          <w:iCs/>
          <w:lang w:val="hr-HR" w:eastAsia="ko-KR"/>
        </w:rPr>
        <w:t>ovog lijeka (navedenu u odjeljku 6).</w:t>
      </w:r>
      <w:r w:rsidRPr="002833B5">
        <w:rPr>
          <w:rFonts w:ascii="Times New Roman" w:eastAsia="TimesNewRoman" w:hAnsi="Times New Roman" w:cs="Times New Roman"/>
          <w:iCs/>
          <w:color w:val="FF0000"/>
          <w:lang w:val="hr-HR" w:eastAsia="ko-KR"/>
        </w:rPr>
        <w:t xml:space="preserve"> </w:t>
      </w:r>
      <w:r w:rsidRPr="002833B5">
        <w:rPr>
          <w:rFonts w:ascii="Times New Roman" w:eastAsia="Calibri" w:hAnsi="Times New Roman" w:cs="Times New Roman"/>
          <w:color w:val="000000"/>
        </w:rPr>
        <w:t>Znaci alergijske reakcije su osip, problem sa gutanjem ili disanjem, oticanja usana, lica, grla ili jezika;</w:t>
      </w:r>
    </w:p>
    <w:p w:rsidR="00596D60" w:rsidRPr="002833B5" w:rsidRDefault="00596D60" w:rsidP="00596D60">
      <w:pPr>
        <w:widowControl w:val="0"/>
        <w:numPr>
          <w:ilvl w:val="0"/>
          <w:numId w:val="11"/>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imate problema sa jetrom ili ste Vi ili neko iz Vaše porodice ranije imali oboljenje jetre;</w:t>
      </w:r>
    </w:p>
    <w:p w:rsidR="00596D60" w:rsidRPr="002833B5" w:rsidRDefault="00596D60" w:rsidP="00596D60">
      <w:pPr>
        <w:widowControl w:val="0"/>
        <w:numPr>
          <w:ilvl w:val="0"/>
          <w:numId w:val="11"/>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bolujete od porfirije (rijetka bolest metabolizma);</w:t>
      </w:r>
    </w:p>
    <w:p w:rsidR="00596D60" w:rsidRPr="002833B5" w:rsidRDefault="00596D60" w:rsidP="00596D60">
      <w:pPr>
        <w:widowControl w:val="0"/>
        <w:numPr>
          <w:ilvl w:val="0"/>
          <w:numId w:val="11"/>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Batang" w:hAnsi="Times New Roman" w:cs="Times New Roman"/>
          <w:color w:val="000000"/>
        </w:rPr>
        <w:t xml:space="preserve">ako imate genetski problem koji uzrokuje mitohondrijalni poremećaj (npr. Alpers-Huttenlocher-ov sindrom); </w:t>
      </w:r>
    </w:p>
    <w:p w:rsidR="00596D60" w:rsidRPr="002833B5" w:rsidRDefault="00596D60" w:rsidP="00596D60">
      <w:pPr>
        <w:widowControl w:val="0"/>
        <w:numPr>
          <w:ilvl w:val="0"/>
          <w:numId w:val="11"/>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Batang" w:hAnsi="Times New Roman" w:cs="Times New Roman"/>
          <w:color w:val="000000"/>
        </w:rPr>
        <w:t xml:space="preserve">ako imate metabolički poremećaj, npr. poremećaj ciklusa ureje. </w:t>
      </w:r>
    </w:p>
    <w:p w:rsidR="00596D60" w:rsidRPr="002833B5" w:rsidRDefault="00596D60" w:rsidP="00596D60">
      <w:pPr>
        <w:widowControl w:val="0"/>
        <w:autoSpaceDE w:val="0"/>
        <w:autoSpaceDN w:val="0"/>
        <w:adjustRightInd w:val="0"/>
        <w:spacing w:after="0" w:line="240" w:lineRule="auto"/>
        <w:jc w:val="both"/>
        <w:rPr>
          <w:rFonts w:ascii="Times New Roman" w:eastAsia="Calibri" w:hAnsi="Times New Roman" w:cs="Times New Roman"/>
          <w:color w:val="000000"/>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r w:rsidRPr="002833B5">
        <w:rPr>
          <w:rFonts w:ascii="Times New Roman" w:eastAsia="Batang" w:hAnsi="Times New Roman" w:cs="Times New Roman"/>
          <w:lang w:val="hr-HR" w:eastAsia="ko-KR"/>
        </w:rPr>
        <w:t xml:space="preserve">Nemojte uzimati lijek </w:t>
      </w:r>
      <w:r w:rsidRPr="002833B5">
        <w:rPr>
          <w:rFonts w:ascii="Times New Roman" w:eastAsia="Batang" w:hAnsi="Times New Roman" w:cs="Times New Roman"/>
          <w:b/>
          <w:bCs/>
          <w:lang w:val="en-GB" w:eastAsia="ko-KR"/>
        </w:rPr>
        <w:t>Natrijev valproat + valproatna kiselina Pliva</w:t>
      </w:r>
      <w:r w:rsidRPr="002833B5">
        <w:rPr>
          <w:rFonts w:ascii="Times New Roman" w:eastAsia="Batang" w:hAnsi="Times New Roman" w:cs="Times New Roman"/>
          <w:lang w:val="hr-HR" w:eastAsia="ko-KR"/>
        </w:rPr>
        <w:t xml:space="preserve"> ako se nešto od navedenog odnosi na Vas. Ukoliko niste sigurni, prije uzimanja lijeka se obratite svom ljekaru ili farmaceutu.</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b/>
          <w:bCs/>
          <w:lang w:val="hr-HR" w:eastAsia="ar-SA"/>
        </w:rPr>
      </w:pPr>
      <w:r w:rsidRPr="002833B5">
        <w:rPr>
          <w:rFonts w:ascii="Times New Roman" w:eastAsia="Batang" w:hAnsi="Times New Roman" w:cs="Times New Roman"/>
          <w:b/>
          <w:bCs/>
          <w:lang w:val="hr-HR" w:eastAsia="ar-SA"/>
        </w:rPr>
        <w:t>Kada uzimate lijek</w:t>
      </w:r>
      <w:r w:rsidRPr="002833B5">
        <w:rPr>
          <w:rFonts w:ascii="Times New Roman" w:eastAsia="TimesNewRoman" w:hAnsi="Times New Roman" w:cs="Times New Roman"/>
          <w:b/>
          <w:bCs/>
          <w:lang w:val="hr-HR" w:eastAsia="ko-KR"/>
        </w:rPr>
        <w:t xml:space="preserve"> </w:t>
      </w:r>
      <w:r w:rsidRPr="002833B5">
        <w:rPr>
          <w:rFonts w:ascii="Times New Roman" w:eastAsia="Batang" w:hAnsi="Times New Roman" w:cs="Times New Roman"/>
          <w:b/>
          <w:bCs/>
          <w:lang w:val="en-GB" w:eastAsia="ko-KR"/>
        </w:rPr>
        <w:t>Natrijev valproat + valproatna kiselina Pliva</w:t>
      </w:r>
      <w:r w:rsidRPr="002833B5">
        <w:rPr>
          <w:rFonts w:ascii="Times New Roman" w:eastAsia="Batang" w:hAnsi="Times New Roman" w:cs="Times New Roman"/>
          <w:b/>
          <w:bCs/>
          <w:lang w:val="hr-HR" w:eastAsia="ar-SA"/>
        </w:rPr>
        <w:t xml:space="preserve"> posebno vodite računa:</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b/>
          <w:bCs/>
          <w:lang w:val="hr-HR" w:eastAsia="ar-SA"/>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Cs/>
          <w:lang w:val="en-GB" w:eastAsia="ko-KR"/>
        </w:rPr>
      </w:pPr>
      <w:r w:rsidRPr="002833B5">
        <w:rPr>
          <w:rFonts w:ascii="Times New Roman" w:eastAsia="TimesNewRoman" w:hAnsi="Times New Roman" w:cs="Times New Roman"/>
          <w:bCs/>
          <w:lang w:val="en-GB" w:eastAsia="ko-KR"/>
        </w:rPr>
        <w:t>Kod malog broja ljudi koji se liječe antiepilepticima, kao što je natrijum valproat, mogu se javiti misli o samopovrjeđivanju ili samoubistvu. Ukoliko vam se ovakve misli jave u bilo kom trenutku, odmah se obratite ljekaru.</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en-GB"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Cs/>
          <w:lang w:val="en-GB" w:eastAsia="ko-KR"/>
        </w:rPr>
      </w:pPr>
      <w:r w:rsidRPr="002833B5">
        <w:rPr>
          <w:rFonts w:ascii="Times New Roman" w:eastAsia="TimesNewRoman" w:hAnsi="Times New Roman" w:cs="Times New Roman"/>
          <w:b/>
          <w:bCs/>
          <w:lang w:val="en-GB" w:eastAsia="ko-KR"/>
        </w:rPr>
        <w:t>Djeca i adolescenti</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Cs/>
          <w:lang w:val="en-GB" w:eastAsia="ko-KR"/>
        </w:rPr>
      </w:pPr>
      <w:r w:rsidRPr="002833B5">
        <w:rPr>
          <w:rFonts w:ascii="Times New Roman" w:eastAsia="TimesNewRoman" w:hAnsi="Times New Roman" w:cs="Times New Roman"/>
          <w:bCs/>
          <w:lang w:val="en-GB" w:eastAsia="ko-KR"/>
        </w:rPr>
        <w:t xml:space="preserve">Djeca i adolescenti uzrasta do 18 godina: </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Cs/>
          <w:lang w:val="en-GB" w:eastAsia="ko-KR"/>
        </w:rPr>
      </w:pPr>
      <w:r w:rsidRPr="002833B5">
        <w:rPr>
          <w:rFonts w:ascii="Times New Roman" w:eastAsia="TimesNewRoman" w:hAnsi="Times New Roman" w:cs="Times New Roman"/>
          <w:bCs/>
          <w:lang w:val="en-GB" w:eastAsia="ko-KR"/>
        </w:rPr>
        <w:t xml:space="preserve">Lijek </w:t>
      </w:r>
      <w:r w:rsidRPr="002833B5">
        <w:rPr>
          <w:rFonts w:ascii="Times New Roman" w:eastAsia="Batang" w:hAnsi="Times New Roman" w:cs="Times New Roman"/>
          <w:bCs/>
          <w:lang w:val="en-GB" w:eastAsia="ko-KR"/>
        </w:rPr>
        <w:t>Natrijev valproat + valproatna kiselina Pliva</w:t>
      </w:r>
      <w:r w:rsidRPr="002833B5">
        <w:rPr>
          <w:rFonts w:ascii="Times New Roman" w:eastAsia="TimesNewRoman" w:hAnsi="Times New Roman" w:cs="Times New Roman"/>
          <w:bCs/>
          <w:lang w:val="en-GB" w:eastAsia="ko-KR"/>
        </w:rPr>
        <w:t xml:space="preserve"> ne treba primjenjivati za liječenje manije kod ove grupe pacijenata.</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en-GB" w:eastAsia="ko-KR"/>
        </w:rPr>
      </w:pPr>
      <w:r w:rsidRPr="002833B5">
        <w:rPr>
          <w:rFonts w:ascii="Times New Roman" w:eastAsia="TimesNewRoman" w:hAnsi="Times New Roman" w:cs="Times New Roman"/>
          <w:b/>
          <w:bCs/>
          <w:lang w:val="en-GB" w:eastAsia="ko-KR"/>
        </w:rPr>
        <w:t>Upozorenje i mjere opreza</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en-GB" w:eastAsia="ko-KR"/>
        </w:rPr>
      </w:pPr>
      <w:r w:rsidRPr="002833B5">
        <w:rPr>
          <w:rFonts w:ascii="Times New Roman" w:eastAsia="TimesNewRoman" w:hAnsi="Times New Roman" w:cs="Times New Roman"/>
          <w:b/>
          <w:bCs/>
          <w:lang w:val="en-GB" w:eastAsia="ko-KR"/>
        </w:rPr>
        <w:lastRenderedPageBreak/>
        <w:t>Obratite se svom ljekaru ili farmaceutu prije uzimanja lijeka ako:</w:t>
      </w: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p>
    <w:p w:rsidR="00596D60" w:rsidRPr="002833B5" w:rsidRDefault="00596D60" w:rsidP="00596D60">
      <w:pPr>
        <w:widowControl w:val="0"/>
        <w:numPr>
          <w:ilvl w:val="0"/>
          <w:numId w:val="12"/>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bolujete od šećerne bolesti. Ovaj lijek može da utiče na rezultate analize urina.</w:t>
      </w:r>
    </w:p>
    <w:p w:rsidR="00596D60" w:rsidRPr="002833B5" w:rsidRDefault="00596D60" w:rsidP="00596D60">
      <w:pPr>
        <w:widowControl w:val="0"/>
        <w:numPr>
          <w:ilvl w:val="0"/>
          <w:numId w:val="12"/>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imate oboljenje bubrega. Može biti potrebno smanjenje doze lijeka.</w:t>
      </w:r>
    </w:p>
    <w:p w:rsidR="00596D60" w:rsidRPr="002833B5" w:rsidRDefault="00596D60" w:rsidP="00596D60">
      <w:pPr>
        <w:widowControl w:val="0"/>
        <w:numPr>
          <w:ilvl w:val="0"/>
          <w:numId w:val="12"/>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imate epilepsiju, oboljenje mozga ili metabolički poremećaj koji utiče na mozak,</w:t>
      </w:r>
    </w:p>
    <w:p w:rsidR="00596D60" w:rsidRPr="002833B5" w:rsidRDefault="00596D60" w:rsidP="00596D60">
      <w:pPr>
        <w:widowControl w:val="0"/>
        <w:numPr>
          <w:ilvl w:val="0"/>
          <w:numId w:val="12"/>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ako imate poremećaj ciklusa ureje, usljed koga se u organizmu skuplja previše amonijaka,</w:t>
      </w:r>
    </w:p>
    <w:p w:rsidR="00596D60" w:rsidRPr="002833B5" w:rsidRDefault="00596D60" w:rsidP="00596D60">
      <w:pPr>
        <w:widowControl w:val="0"/>
        <w:numPr>
          <w:ilvl w:val="0"/>
          <w:numId w:val="11"/>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bolujete od oboljenja koje se naziva sistemski eritematozni lupus (SLE) (imunološko oboljenje koje zahvata kožu, kosti, zglobove, pluća i unutrašnje organe),</w:t>
      </w:r>
    </w:p>
    <w:p w:rsidR="00596D60" w:rsidRPr="002833B5" w:rsidRDefault="00596D60" w:rsidP="00596D60">
      <w:pPr>
        <w:widowControl w:val="0"/>
        <w:numPr>
          <w:ilvl w:val="0"/>
          <w:numId w:val="11"/>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a</w:t>
      </w:r>
      <w:r w:rsidRPr="002833B5">
        <w:rPr>
          <w:rFonts w:ascii="Times New Roman" w:eastAsia="Batang" w:hAnsi="Times New Roman" w:cs="Times New Roman"/>
          <w:color w:val="000000"/>
        </w:rPr>
        <w:t xml:space="preserve">ko imate nedostatak enzima karnitin palmitoiltransferaze tip II, jer postoji rizik od oštećenja mišića, </w:t>
      </w:r>
    </w:p>
    <w:p w:rsidR="00596D60" w:rsidRPr="002833B5" w:rsidRDefault="00596D60" w:rsidP="00596D60">
      <w:pPr>
        <w:widowControl w:val="0"/>
        <w:numPr>
          <w:ilvl w:val="0"/>
          <w:numId w:val="11"/>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a</w:t>
      </w:r>
      <w:r w:rsidRPr="002833B5">
        <w:rPr>
          <w:rFonts w:ascii="Times New Roman" w:eastAsia="Batang" w:hAnsi="Times New Roman" w:cs="Times New Roman"/>
          <w:color w:val="000000"/>
        </w:rPr>
        <w:t xml:space="preserve">ko znate da u Vašoj porodici postoji genetski problem koji uzrokuje mitohondrijalni poremećaj. </w:t>
      </w: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iCs/>
          <w:color w:val="000000"/>
        </w:rPr>
      </w:pPr>
      <w:r w:rsidRPr="002833B5">
        <w:rPr>
          <w:rFonts w:ascii="Times New Roman" w:eastAsia="Calibri" w:hAnsi="Times New Roman" w:cs="Times New Roman"/>
          <w:iCs/>
          <w:color w:val="000000"/>
        </w:rPr>
        <w:t xml:space="preserve">Ukoliko nijeste sigurni da li se nešto od ovoga odnosi na Vas, prije primjene lijeka se obratite ljekaru ili farmaceutu za savjet. </w:t>
      </w: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i/>
          <w:iCs/>
          <w:color w:val="000000"/>
        </w:rPr>
      </w:pP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b/>
          <w:color w:val="000000"/>
        </w:rPr>
      </w:pPr>
      <w:r w:rsidRPr="002833B5">
        <w:rPr>
          <w:rFonts w:ascii="Times New Roman" w:eastAsia="Calibri" w:hAnsi="Times New Roman" w:cs="Times New Roman"/>
          <w:b/>
          <w:color w:val="000000"/>
        </w:rPr>
        <w:t>Povećanje tjelesne mase</w:t>
      </w: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 xml:space="preserve">Tokom primjene lijeka </w:t>
      </w:r>
      <w:r w:rsidRPr="002833B5">
        <w:rPr>
          <w:rFonts w:ascii="Times New Roman" w:eastAsia="Batang" w:hAnsi="Times New Roman" w:cs="Times New Roman"/>
          <w:bCs/>
          <w:lang w:val="en-GB" w:eastAsia="ko-KR"/>
        </w:rPr>
        <w:t>Natrijev valproat + valproatna kiselina Pliva</w:t>
      </w:r>
      <w:r w:rsidRPr="002833B5">
        <w:rPr>
          <w:rFonts w:ascii="Times New Roman" w:eastAsia="Calibri" w:hAnsi="Times New Roman" w:cs="Times New Roman"/>
          <w:color w:val="000000"/>
        </w:rPr>
        <w:t xml:space="preserve"> može doći do porasta tjelesne mase. Ukoliko imate dodatnih pitanja, obratite se svom ljekaru.</w:t>
      </w: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b/>
          <w:color w:val="000000"/>
        </w:rPr>
      </w:pPr>
      <w:r w:rsidRPr="002833B5">
        <w:rPr>
          <w:rFonts w:ascii="Times New Roman" w:eastAsia="Calibri" w:hAnsi="Times New Roman" w:cs="Times New Roman"/>
          <w:b/>
          <w:color w:val="000000"/>
        </w:rPr>
        <w:t>Testovi krvi</w:t>
      </w: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 xml:space="preserve">Vaš ljekar će možda zatražiti da se urade testovi krvi prije započinjanja terapije lijekom </w:t>
      </w:r>
      <w:r w:rsidRPr="002833B5">
        <w:rPr>
          <w:rFonts w:ascii="Times New Roman" w:eastAsia="Batang" w:hAnsi="Times New Roman" w:cs="Times New Roman"/>
          <w:bCs/>
          <w:lang w:val="en-GB" w:eastAsia="ko-KR"/>
        </w:rPr>
        <w:t>Natrijev valproat + valproatna kiselina Pliva</w:t>
      </w:r>
      <w:r w:rsidRPr="002833B5">
        <w:rPr>
          <w:rFonts w:ascii="Times New Roman" w:eastAsia="Calibri" w:hAnsi="Times New Roman" w:cs="Times New Roman"/>
          <w:color w:val="000000"/>
        </w:rPr>
        <w:t>, kao i u toku terapije.</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r w:rsidRPr="002833B5">
        <w:rPr>
          <w:rFonts w:ascii="Times New Roman" w:eastAsia="TimesNewRoman" w:hAnsi="Times New Roman" w:cs="Times New Roman"/>
          <w:b/>
          <w:bCs/>
          <w:lang w:val="hr-HR" w:eastAsia="ko-KR"/>
        </w:rPr>
        <w:t>Primjena drugih ljekova</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iCs/>
        </w:rPr>
      </w:pPr>
      <w:r w:rsidRPr="002833B5">
        <w:rPr>
          <w:rFonts w:ascii="Times New Roman" w:eastAsia="Batang" w:hAnsi="Times New Roman" w:cs="Times New Roman"/>
          <w:iCs/>
        </w:rPr>
        <w:t xml:space="preserve">Kažite svom ljekaru ili farmaceutu ako uzimate, ili ste do nedavno uzimali bilo koji drugi lijek, uključujući i one koji se mogu nabaviti bez ljekarskog recepta i biljne ljekove. Razlog je taj što lijek </w:t>
      </w:r>
      <w:r w:rsidRPr="002833B5">
        <w:rPr>
          <w:rFonts w:ascii="Times New Roman" w:eastAsia="Batang" w:hAnsi="Times New Roman" w:cs="Times New Roman"/>
          <w:bCs/>
          <w:lang w:val="en-GB" w:eastAsia="ko-KR"/>
        </w:rPr>
        <w:t>Natrijev valproat + valproatna kiselina Pliva</w:t>
      </w:r>
      <w:r w:rsidRPr="002833B5">
        <w:rPr>
          <w:rFonts w:ascii="Times New Roman" w:eastAsia="Batang" w:hAnsi="Times New Roman" w:cs="Times New Roman"/>
          <w:iCs/>
        </w:rPr>
        <w:t xml:space="preserve"> može da utiče na dejstvo nekih ljekova, ili drugi ljekovi mogu da utiču na njegovo dejstvo.</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iCs/>
        </w:rPr>
      </w:pP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b/>
          <w:color w:val="000000"/>
          <w:highlight w:val="yellow"/>
        </w:rPr>
      </w:pPr>
      <w:r w:rsidRPr="002833B5">
        <w:rPr>
          <w:rFonts w:ascii="Times New Roman" w:eastAsia="Calibri" w:hAnsi="Times New Roman" w:cs="Times New Roman"/>
          <w:b/>
          <w:color w:val="000000"/>
        </w:rPr>
        <w:t xml:space="preserve">Sljedeći ljekovi mogu povećati šanse za pojavu neželjenog dejstva prilikom primjene lijeka </w:t>
      </w:r>
      <w:r w:rsidRPr="002833B5">
        <w:rPr>
          <w:rFonts w:ascii="Times New Roman" w:eastAsia="Batang" w:hAnsi="Times New Roman" w:cs="Times New Roman"/>
          <w:b/>
          <w:bCs/>
          <w:lang w:val="en-GB" w:eastAsia="ko-KR"/>
        </w:rPr>
        <w:t>Natrijev valproat + valproatna kiselina Pliva:</w:t>
      </w:r>
    </w:p>
    <w:p w:rsidR="00596D60" w:rsidRPr="002833B5" w:rsidRDefault="00596D60" w:rsidP="00596D60">
      <w:pPr>
        <w:widowControl w:val="0"/>
        <w:numPr>
          <w:ilvl w:val="0"/>
          <w:numId w:val="12"/>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 xml:space="preserve"> ljekovi za liječenje bola i zapaljenja (salicilati), kao što je aspirin,</w:t>
      </w:r>
    </w:p>
    <w:p w:rsidR="00596D60" w:rsidRPr="002833B5" w:rsidRDefault="00596D60" w:rsidP="00596D60">
      <w:pPr>
        <w:widowControl w:val="0"/>
        <w:numPr>
          <w:ilvl w:val="0"/>
          <w:numId w:val="12"/>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drugi ljekovi za liječenje epilepsije (vidi dio 3. Pacijenti koji uzimaju druge ljekove za epilepsiju), kao što su fenobarbital, primidon, fenitoin, karbamazepin, topiramat, lamotrigin i felbamat,</w:t>
      </w:r>
    </w:p>
    <w:p w:rsidR="00596D60" w:rsidRPr="002833B5" w:rsidRDefault="00596D60" w:rsidP="00596D60">
      <w:pPr>
        <w:widowControl w:val="0"/>
        <w:numPr>
          <w:ilvl w:val="0"/>
          <w:numId w:val="12"/>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ljekovi koji sadrže kvetiapin, koji se koristi za liječenje šizofrenije ili bipolarnog poremećaja.</w:t>
      </w: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highlight w:val="yellow"/>
        </w:rPr>
      </w:pP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b/>
          <w:color w:val="000000"/>
          <w:highlight w:val="yellow"/>
        </w:rPr>
      </w:pPr>
      <w:r w:rsidRPr="002833B5">
        <w:rPr>
          <w:rFonts w:ascii="Times New Roman" w:eastAsia="Batang" w:hAnsi="Times New Roman" w:cs="Times New Roman"/>
          <w:b/>
          <w:bCs/>
          <w:lang w:val="en-GB" w:eastAsia="ko-KR"/>
        </w:rPr>
        <w:t>Lijek Natrijev valproat + valproatna kiselina Pliva</w:t>
      </w:r>
      <w:r w:rsidRPr="002833B5">
        <w:rPr>
          <w:rFonts w:ascii="Times New Roman" w:eastAsia="TimesNewRoman" w:hAnsi="Times New Roman" w:cs="Times New Roman"/>
          <w:bCs/>
          <w:lang w:val="en-GB" w:eastAsia="ko-KR"/>
        </w:rPr>
        <w:t xml:space="preserve"> </w:t>
      </w:r>
      <w:r w:rsidRPr="002833B5">
        <w:rPr>
          <w:rFonts w:ascii="Times New Roman" w:eastAsia="Calibri" w:hAnsi="Times New Roman" w:cs="Times New Roman"/>
          <w:b/>
          <w:color w:val="000000"/>
        </w:rPr>
        <w:t>može pojačati dejstvo sljedećih ljekova:</w:t>
      </w:r>
    </w:p>
    <w:p w:rsidR="00596D60" w:rsidRPr="002833B5" w:rsidRDefault="00596D60" w:rsidP="00596D60">
      <w:pPr>
        <w:widowControl w:val="0"/>
        <w:numPr>
          <w:ilvl w:val="0"/>
          <w:numId w:val="13"/>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antikoagulansi (ljekovi za sprječavanje zgrušavanja krvi), kao što je varfarin,</w:t>
      </w:r>
    </w:p>
    <w:p w:rsidR="00596D60" w:rsidRPr="002833B5" w:rsidRDefault="00596D60" w:rsidP="00596D60">
      <w:pPr>
        <w:widowControl w:val="0"/>
        <w:numPr>
          <w:ilvl w:val="0"/>
          <w:numId w:val="13"/>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zidovudin (lijek za liječenje HIV infekcija),</w:t>
      </w:r>
    </w:p>
    <w:p w:rsidR="00596D60" w:rsidRPr="002833B5" w:rsidRDefault="00596D60" w:rsidP="00596D60">
      <w:pPr>
        <w:widowControl w:val="0"/>
        <w:numPr>
          <w:ilvl w:val="0"/>
          <w:numId w:val="13"/>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antidepresivi (ljekovi za liječenje depresije),</w:t>
      </w:r>
    </w:p>
    <w:p w:rsidR="00596D60" w:rsidRPr="002833B5" w:rsidRDefault="00596D60" w:rsidP="00596D60">
      <w:pPr>
        <w:widowControl w:val="0"/>
        <w:numPr>
          <w:ilvl w:val="0"/>
          <w:numId w:val="13"/>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inhibitori monoamino oksidaze (MAO), kao što su moklobemid, selegilin, linezolid,</w:t>
      </w:r>
    </w:p>
    <w:p w:rsidR="00596D60" w:rsidRPr="002833B5" w:rsidRDefault="00596D60" w:rsidP="00596D60">
      <w:pPr>
        <w:widowControl w:val="0"/>
        <w:numPr>
          <w:ilvl w:val="0"/>
          <w:numId w:val="13"/>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benzodiazepini (ljekovi za smirenje), kao što su diazepam i olanzapin.</w:t>
      </w:r>
    </w:p>
    <w:p w:rsidR="008634E3" w:rsidRPr="002833B5" w:rsidRDefault="008634E3" w:rsidP="00596D60">
      <w:pPr>
        <w:autoSpaceDE w:val="0"/>
        <w:autoSpaceDN w:val="0"/>
        <w:adjustRightInd w:val="0"/>
        <w:spacing w:after="0" w:line="240" w:lineRule="auto"/>
        <w:jc w:val="both"/>
        <w:rPr>
          <w:rFonts w:ascii="Times New Roman" w:eastAsia="Calibri" w:hAnsi="Times New Roman" w:cs="Times New Roman"/>
          <w:b/>
          <w:color w:val="000000"/>
        </w:rPr>
      </w:pP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b/>
          <w:color w:val="000000"/>
          <w:highlight w:val="yellow"/>
        </w:rPr>
      </w:pPr>
      <w:r w:rsidRPr="002833B5">
        <w:rPr>
          <w:rFonts w:ascii="Times New Roman" w:eastAsia="Calibri" w:hAnsi="Times New Roman" w:cs="Times New Roman"/>
          <w:b/>
          <w:color w:val="000000"/>
        </w:rPr>
        <w:t xml:space="preserve">Sljedeći ljekovi mogu da utiču na dejstvo lijeka  </w:t>
      </w:r>
      <w:r w:rsidRPr="002833B5">
        <w:rPr>
          <w:rFonts w:ascii="Times New Roman" w:eastAsia="Batang" w:hAnsi="Times New Roman" w:cs="Times New Roman"/>
          <w:b/>
          <w:bCs/>
          <w:lang w:val="en-GB" w:eastAsia="ko-KR"/>
        </w:rPr>
        <w:t>Natrijev valproat + valproatna kiselina Pliva</w:t>
      </w:r>
      <w:r w:rsidRPr="002833B5">
        <w:rPr>
          <w:rFonts w:ascii="Times New Roman" w:eastAsia="Calibri" w:hAnsi="Times New Roman" w:cs="Times New Roman"/>
          <w:b/>
          <w:color w:val="000000"/>
        </w:rPr>
        <w:t>:</w:t>
      </w:r>
    </w:p>
    <w:p w:rsidR="00596D60" w:rsidRPr="002833B5" w:rsidRDefault="00596D60" w:rsidP="00596D60">
      <w:pPr>
        <w:widowControl w:val="0"/>
        <w:numPr>
          <w:ilvl w:val="0"/>
          <w:numId w:val="13"/>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ljekovi za prevenciju i liječenje malarije, kao što su meflokin i hlorokin;</w:t>
      </w:r>
    </w:p>
    <w:p w:rsidR="00596D60" w:rsidRPr="002833B5" w:rsidRDefault="00596D60" w:rsidP="00596D60">
      <w:pPr>
        <w:widowControl w:val="0"/>
        <w:numPr>
          <w:ilvl w:val="0"/>
          <w:numId w:val="13"/>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cimetidin (lijek za liječenje čira na želucu ili dvanaestopalačnom crijevu);</w:t>
      </w:r>
    </w:p>
    <w:p w:rsidR="00596D60" w:rsidRPr="002833B5" w:rsidRDefault="00596D60" w:rsidP="00596D60">
      <w:pPr>
        <w:widowControl w:val="0"/>
        <w:numPr>
          <w:ilvl w:val="0"/>
          <w:numId w:val="13"/>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lastRenderedPageBreak/>
        <w:t>holestiramin (lijek za snižavanje masnoća u krvi, holesterola);</w:t>
      </w:r>
    </w:p>
    <w:p w:rsidR="00596D60" w:rsidRPr="002833B5" w:rsidRDefault="00596D60" w:rsidP="00596D60">
      <w:pPr>
        <w:widowControl w:val="0"/>
        <w:numPr>
          <w:ilvl w:val="0"/>
          <w:numId w:val="13"/>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neki ljekovi koji se koriste za infekcije (antibiotici), kao što su rifampicin i eritromicin;</w:t>
      </w:r>
    </w:p>
    <w:p w:rsidR="00596D60" w:rsidRPr="002833B5" w:rsidRDefault="00596D60" w:rsidP="00596D60">
      <w:pPr>
        <w:widowControl w:val="0"/>
        <w:numPr>
          <w:ilvl w:val="0"/>
          <w:numId w:val="13"/>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Posebno obavijestite svog ljekara ili medicinsku sestru ako uzimate neke od sljedećih ljekova:</w:t>
      </w: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Antibiotici iz grupe karbapenema koji se koriste za liječenje bakterijskih infekcija. Kombinaciju karbamepena i valproinske kiseline treba izbjegavati jer može da samnji terapijski efekat natrijum valproata.</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r w:rsidRPr="002833B5">
        <w:rPr>
          <w:rFonts w:ascii="Times New Roman" w:eastAsia="TimesNewRoman" w:hAnsi="Times New Roman" w:cs="Times New Roman"/>
          <w:b/>
          <w:bCs/>
          <w:lang w:val="hr-HR" w:eastAsia="ko-KR"/>
        </w:rPr>
        <w:t xml:space="preserve">Uzimanje lijeka </w:t>
      </w:r>
      <w:r w:rsidRPr="002833B5">
        <w:rPr>
          <w:rFonts w:ascii="Times New Roman" w:eastAsia="Batang" w:hAnsi="Times New Roman" w:cs="Times New Roman"/>
          <w:b/>
          <w:bCs/>
          <w:lang w:val="en-GB" w:eastAsia="ko-KR"/>
        </w:rPr>
        <w:t>Natrijev valproat + valproatna kiselina Pliva</w:t>
      </w:r>
      <w:r w:rsidRPr="002833B5">
        <w:rPr>
          <w:rFonts w:ascii="Times New Roman" w:eastAsia="TimesNewRoman" w:hAnsi="Times New Roman" w:cs="Times New Roman"/>
          <w:b/>
          <w:bCs/>
          <w:lang w:val="hr-HR" w:eastAsia="ko-KR"/>
        </w:rPr>
        <w:t xml:space="preserve"> sa hranom ili pićima </w:t>
      </w:r>
    </w:p>
    <w:p w:rsidR="00596D60" w:rsidRPr="002833B5" w:rsidRDefault="00596D60" w:rsidP="00596D60">
      <w:pPr>
        <w:numPr>
          <w:ilvl w:val="12"/>
          <w:numId w:val="0"/>
        </w:numPr>
        <w:spacing w:after="0" w:line="240" w:lineRule="auto"/>
        <w:ind w:right="-2"/>
        <w:jc w:val="both"/>
        <w:rPr>
          <w:rFonts w:ascii="Times New Roman" w:eastAsia="Batang" w:hAnsi="Times New Roman" w:cs="Times New Roman"/>
          <w:noProof/>
          <w:lang w:val="hr-HR" w:eastAsia="ko-KR"/>
        </w:rPr>
      </w:pPr>
      <w:r w:rsidRPr="002833B5">
        <w:rPr>
          <w:rFonts w:ascii="Times New Roman" w:eastAsia="Batang" w:hAnsi="Times New Roman" w:cs="Times New Roman"/>
          <w:noProof/>
          <w:lang w:val="hr-HR" w:eastAsia="ko-KR"/>
        </w:rPr>
        <w:t>Ne preporučuje se uzimanje alkoholnih pića za vrijeme terapije.</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r w:rsidRPr="002833B5">
        <w:rPr>
          <w:rFonts w:ascii="Times New Roman" w:eastAsia="TimesNewRoman" w:hAnsi="Times New Roman" w:cs="Times New Roman"/>
          <w:lang w:val="hr-HR" w:eastAsia="ko-KR"/>
        </w:rPr>
        <w:t xml:space="preserve">Trebalo bi izbjegavati konzumiranje kisjelih pića ili rashlađene hrane istovremeno sa lijekom </w:t>
      </w:r>
      <w:r w:rsidRPr="002833B5">
        <w:rPr>
          <w:rFonts w:ascii="Times New Roman" w:eastAsia="Batang" w:hAnsi="Times New Roman" w:cs="Times New Roman"/>
          <w:bCs/>
          <w:lang w:val="en-GB" w:eastAsia="ko-KR"/>
        </w:rPr>
        <w:t>Natrijev valproat + valproatna kiselina Pliva</w:t>
      </w:r>
      <w:r w:rsidRPr="002833B5">
        <w:rPr>
          <w:rFonts w:ascii="Times New Roman" w:eastAsia="TimesNewRoman" w:hAnsi="Times New Roman" w:cs="Times New Roman"/>
          <w:lang w:val="hr-HR" w:eastAsia="ko-KR"/>
        </w:rPr>
        <w:t>.</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b/>
          <w:lang w:val="hr-HR" w:eastAsia="ko-KR"/>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b/>
          <w:lang w:val="hr-HR" w:eastAsia="ko-KR"/>
        </w:rPr>
      </w:pPr>
      <w:r w:rsidRPr="002833B5">
        <w:rPr>
          <w:rFonts w:ascii="Times New Roman" w:eastAsia="Batang" w:hAnsi="Times New Roman" w:cs="Times New Roman"/>
          <w:b/>
          <w:lang w:val="hr-HR" w:eastAsia="ko-KR"/>
        </w:rPr>
        <w:t xml:space="preserve">Primjena lijeka </w:t>
      </w:r>
      <w:r w:rsidRPr="002833B5">
        <w:rPr>
          <w:rFonts w:ascii="Times New Roman" w:eastAsia="Batang" w:hAnsi="Times New Roman" w:cs="Times New Roman"/>
          <w:b/>
          <w:bCs/>
          <w:lang w:val="en-GB" w:eastAsia="ko-KR"/>
        </w:rPr>
        <w:t>Natrijev valproat + valproatna kiselina Pliva</w:t>
      </w:r>
      <w:r w:rsidRPr="002833B5">
        <w:rPr>
          <w:rFonts w:ascii="Times New Roman" w:eastAsia="Batang" w:hAnsi="Times New Roman" w:cs="Times New Roman"/>
          <w:b/>
          <w:bCs/>
          <w:lang w:val="hr-HR" w:eastAsia="ar-SA"/>
        </w:rPr>
        <w:t xml:space="preserve"> </w:t>
      </w:r>
      <w:r w:rsidRPr="002833B5">
        <w:rPr>
          <w:rFonts w:ascii="Times New Roman" w:eastAsia="Batang" w:hAnsi="Times New Roman" w:cs="Times New Roman"/>
          <w:b/>
          <w:lang w:val="hr-HR" w:eastAsia="ko-KR"/>
        </w:rPr>
        <w:t>u periodu trudnoće i dojenja</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b/>
          <w:lang w:val="hr-HR" w:eastAsia="ko-KR"/>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b/>
          <w:bCs/>
          <w:color w:val="000000"/>
        </w:rPr>
        <w:t xml:space="preserve">Važni savjeti za žene </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color w:val="000000"/>
        </w:rPr>
        <w:t xml:space="preserve">• Valproat može naškoditi nerođenom djetetu ako ga žena uzima tokom trudnoće. </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color w:val="000000"/>
        </w:rPr>
        <w:t>• Valproat nosi određene rizike ako se uzima u trudnoći. Što je veća doza, veći su i rizici, ali sve doze sa sobom nose određen rizik.</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r w:rsidRPr="002833B5">
        <w:rPr>
          <w:rFonts w:ascii="Times New Roman" w:eastAsia="Batang" w:hAnsi="Times New Roman" w:cs="Times New Roman"/>
          <w:lang w:val="hr-HR" w:eastAsia="ko-KR"/>
        </w:rPr>
        <w:t>• Valproat može uzrokovati ozbiljne urođene defekte i uticati na to kako se dijete razvija dok raste. Urođene mane uključuju rascjep kičmenog stuba (spina bifida; stanje kod koga kosti kičmenog stuba nisu pravilno razvijene); urođeni defekti lica i lobanje; urođene mane srca, bubrega, mokraćnih puteva i polnih organa; oštećenja udova.</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r w:rsidRPr="002833B5">
        <w:rPr>
          <w:rFonts w:ascii="Times New Roman" w:eastAsia="Batang" w:hAnsi="Times New Roman" w:cs="Times New Roman"/>
          <w:lang w:val="hr-HR" w:eastAsia="ko-KR"/>
        </w:rPr>
        <w:t>• Ako uzimate valproat tokom trudnoće, kod Vas postoji veći rizik, nego kod drugih žena, da ćete roditi dijete s urođenim defektima koji će morati da se liječe. Budući da se valproat koristi već mnogo godina, poznato je da će kod žena liječenih valproatom približno 10 djece na svakih 100 rođenih imati urođene mane. Među ženama koje nemaju epilepsiju, taj odnos iznosi 2-3 djeteta na 100 rođenih.</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r w:rsidRPr="002833B5">
        <w:rPr>
          <w:rFonts w:ascii="Times New Roman" w:eastAsia="Batang" w:hAnsi="Times New Roman" w:cs="Times New Roman"/>
          <w:lang w:val="hr-HR" w:eastAsia="ko-KR"/>
        </w:rPr>
        <w:t>• Procjenjuje se da bi do 30-40% djece predškolskog uzrasta čije su majke uzimale valproat tokom trudnoće moglo imati poteškoća u ranom razvoju. Ta djeca će možda kasnije prohodati i progovoriti, mogu imati manje razvijene intelektualne sposobnosti od ostale djece, i poteškoće sa jezičkim vještinama i pamćenjem.</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color w:val="000000"/>
        </w:rPr>
        <w:t xml:space="preserve">• Poremećaji iz autističnog spektra češće se dijagnostikuju kod djece izložene valproatu, a postoje i neki dokazi da bi ta djeca mogla biti sklonija razvoju simptoma poremećaja hiperaktivnosti i deficita pažnje (engl. </w:t>
      </w:r>
      <w:r w:rsidRPr="002833B5">
        <w:rPr>
          <w:rFonts w:ascii="Times New Roman" w:eastAsia="Batang" w:hAnsi="Times New Roman" w:cs="Times New Roman"/>
          <w:i/>
          <w:iCs/>
          <w:color w:val="000000"/>
        </w:rPr>
        <w:t>attention deficit/hyperactivity disorder</w:t>
      </w:r>
      <w:r w:rsidRPr="002833B5">
        <w:rPr>
          <w:rFonts w:ascii="Times New Roman" w:eastAsia="Batang" w:hAnsi="Times New Roman" w:cs="Times New Roman"/>
          <w:color w:val="000000"/>
        </w:rPr>
        <w:t xml:space="preserve">, ADHD). </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color w:val="000000"/>
        </w:rPr>
        <w:t>• Ako ste žena koja može zatrudnjeti, ljekar Vam smije propisati valproat samo ako ništa drugo kod Vas ne djeluje.</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r w:rsidRPr="002833B5">
        <w:rPr>
          <w:rFonts w:ascii="Times New Roman" w:eastAsia="Batang" w:hAnsi="Times New Roman" w:cs="Times New Roman"/>
          <w:lang w:val="hr-HR" w:eastAsia="ko-KR"/>
        </w:rPr>
        <w:t>• Prije nego što Vam propiše ovaj lijek, ljekar će Vam objasniti što bi se moglo dogoditi Vašem djetetu ako zatrudnite dok uzimate valproat. Ako kasnije odlučite da želite imati dijete, nemojte prestati da uzimate lijek dok o tome ne razgovarate sa svojim ljekarom i dok sa njim ne dogovorite plan za prelazak na neki drugi lijek, ako je to moguće.</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r w:rsidRPr="002833B5">
        <w:rPr>
          <w:rFonts w:ascii="Times New Roman" w:eastAsia="Batang" w:hAnsi="Times New Roman" w:cs="Times New Roman"/>
          <w:lang w:val="hr-HR" w:eastAsia="ko-KR"/>
        </w:rPr>
        <w:t>• Pitajte svog ljekara o uzimanju folne kiseline kada budete pokušavali da zatrudnite. Folna kiselina može smanjiti opšti rizik od rascjepa kičmenog stuba i ranog spontanog pobačaja, koji je prisutan kod svih trudnoća. Međutim, nije vjerovatno da će smanjiti rizik od urođenih mana povezanih sa primjenom valproata.</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r w:rsidRPr="002833B5">
        <w:rPr>
          <w:rFonts w:ascii="Times New Roman" w:eastAsia="TimesNewRoman" w:hAnsi="Times New Roman" w:cs="Times New Roman"/>
          <w:b/>
          <w:bCs/>
          <w:lang w:val="hr-HR" w:eastAsia="ko-KR"/>
        </w:rPr>
        <w:t>PRVI RECEPT</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r w:rsidRPr="002833B5">
        <w:rPr>
          <w:rFonts w:ascii="Times New Roman" w:eastAsia="Batang" w:hAnsi="Times New Roman" w:cs="Times New Roman"/>
          <w:lang w:val="hr-HR" w:eastAsia="ko-KR"/>
        </w:rPr>
        <w:t>Ako je ovo prvi put da Vam je propisan valproat, ljekar Vam je vjerovatno objasnio rizike za nerođeno dijete ako zatrudnite. Kada budete u reproduktivnom periodu, moraćete da koristite efikasnu kontracepciju tokom čitavog liječenja. Razgovarajte sa svojim ljekarom ako Vam je potreban savjet o kontracepciji.</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b/>
          <w:bCs/>
          <w:color w:val="000000"/>
        </w:rPr>
        <w:lastRenderedPageBreak/>
        <w:t xml:space="preserve">Ključne poruke: </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color w:val="000000"/>
        </w:rPr>
        <w:t xml:space="preserve">• Obavezno koristite efikasnu metodu kontracepcije. </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color w:val="000000"/>
        </w:rPr>
        <w:t>• Odmah recite svom ljekaru ako ste trudni ili mislite da biste mogli biti trudni.</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b/>
          <w:bCs/>
          <w:color w:val="000000"/>
        </w:rPr>
        <w:t xml:space="preserve">NASTAVAK LIJEČENJA BEZ PLANIRANJA TRUDNOĆE </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color w:val="000000"/>
        </w:rPr>
        <w:t xml:space="preserve">Ako nastavljate liječenje valproatom, ali ne planirate trudnoću, obavezno koristite efikasnu metodu kontracepcije. Razgovarajte sa svojim ljekarom ako Vam je potreban savjet o kontracepciji. </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b/>
          <w:bCs/>
          <w:color w:val="000000"/>
        </w:rPr>
      </w:pPr>
      <w:r w:rsidRPr="002833B5">
        <w:rPr>
          <w:rFonts w:ascii="Times New Roman" w:eastAsia="Batang" w:hAnsi="Times New Roman" w:cs="Times New Roman"/>
          <w:b/>
          <w:bCs/>
          <w:color w:val="000000"/>
        </w:rPr>
        <w:t>Ključne poruke:</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color w:val="000000"/>
        </w:rPr>
        <w:t xml:space="preserve">• Obavezno koristite efikasnu metodu kontracepcije. </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r w:rsidRPr="002833B5">
        <w:rPr>
          <w:rFonts w:ascii="Times New Roman" w:eastAsia="Batang" w:hAnsi="Times New Roman" w:cs="Times New Roman"/>
          <w:color w:val="000000"/>
        </w:rPr>
        <w:t>• Odmah recite svom ljekaru ako ste trudni ili mislite da biste mogli biti trudni.</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b/>
          <w:bCs/>
          <w:color w:val="000000"/>
        </w:rPr>
        <w:t xml:space="preserve">NASTAVAK LIJEČENJA I RAZMATRANJE TRUDNOĆE </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color w:val="000000"/>
        </w:rPr>
        <w:t>Ako nastavljate liječenje valproatom i sada razmišljate o trudnoći, ne smijete prestati da uzimate valproat ni kontraceptiv dok o tome ne razgovarate sa ljekarom koji Vam je propisao lijek. Razgovarajte sa svojim ljekarom puno prije nego što zatrudnite, kako biste mogli da preduzmete neke mjere koje će omogućiti da trudnoća prođe što mirnije i da se što više smanje rizici za Vas i Vaše nerođeno dijete.</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color w:val="000000"/>
        </w:rPr>
        <w:t xml:space="preserve">Vaš ljekar će možda odlučiti da promijeni dozu valproata ili će Vas prebaciti na drugi lijek prije nego što pokušate da zatrudnite. </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color w:val="000000"/>
        </w:rPr>
        <w:t>Ako zatrudnite, ljekar će Vas pažljivo nadzirati kako bi mogao da liječi Vašu osnovnu bolest i kontrolisati razvoj nerođenog djeteta.</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r w:rsidRPr="002833B5">
        <w:rPr>
          <w:rFonts w:ascii="Times New Roman" w:eastAsia="Batang" w:hAnsi="Times New Roman" w:cs="Times New Roman"/>
          <w:lang w:val="hr-HR" w:eastAsia="ko-KR"/>
        </w:rPr>
        <w:t>Pitajte svog ljekara o uzimanju folne kiseline kada budete pokušavali da zatrudnite. Folna kiselina može smanjiti opšti rizik od rascjepa kičmenog stuba i ranog spontanog pobačaja, koji je prisutan kod svih trudnoća. Međutim, nije vjerovatno da će smanjiti rizik od urođenih mana povezanih sa primjenom valproata.</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b/>
          <w:bCs/>
          <w:color w:val="000000"/>
        </w:rPr>
        <w:t xml:space="preserve">Ključne poruke: </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color w:val="000000"/>
        </w:rPr>
        <w:t xml:space="preserve">• Nemojte prestati da koristite kontracepciju prije nego što razgovarate sa svojim ljekarom i zajedno osmislite plan kojim ćete epilepsiju/bipolarni poremećaj držati pod kontrolom i smanjiti rizik za Vaše dijete. </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color w:val="000000"/>
        </w:rPr>
        <w:t>• Ako saznate da ste trudni ili mislite da biste mogli biti trudni, odmah o tome obavijestite svog ljekara.</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b/>
          <w:bCs/>
          <w:color w:val="000000"/>
        </w:rPr>
        <w:t xml:space="preserve">NEPLANIRANA TRUDNOĆA TOKOM LIJEČENJA </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color w:val="000000"/>
        </w:rPr>
        <w:t>Kod djece majki koje uzimaju valproat u trudnoći postoji ozbiljan rizik od urođenih mana i problema u razvoju, koje mogu izazvati ozbiljnu onesposobljenost. Ako uzimate valproat i zatrudnite ili mislite da biste mogli biti trudni, odmah se obratite svom ljekaru. Nemojte prestati da uzimate lijek sve dok Vam to ne kaže ljekar.</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r w:rsidRPr="002833B5">
        <w:rPr>
          <w:rFonts w:ascii="Times New Roman" w:eastAsia="Batang" w:hAnsi="Times New Roman" w:cs="Times New Roman"/>
          <w:lang w:val="hr-HR" w:eastAsia="ko-KR"/>
        </w:rPr>
        <w:t>Pitajte svog ljekara o uzimanju folne kiseline. Folna kiselina može smanjiti opšti rizik od rascjepa kičmenog stuba i ranog spontanog pobačaja, koji je prisutan kod svih trudnoća. Međutim, nije vjerovatno da će smanjiti rizik od urođenih mana povezanih sa primjenom valproata.</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b/>
          <w:bCs/>
          <w:color w:val="000000"/>
        </w:rPr>
        <w:t xml:space="preserve">Ključne poruke: </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color w:val="000000"/>
        </w:rPr>
        <w:t xml:space="preserve">• Ako saznate da ste trudni ili mislite da biste mogli biti trudni, odmah o tome obavijestite svog ljekara. </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color w:val="000000"/>
        </w:rPr>
        <w:t>• Nemojte prestati da uzimate valproat ako Vam to nije rekao Vaš ljekar.</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b/>
          <w:bCs/>
          <w:lang w:val="hr-HR" w:eastAsia="ko-KR"/>
        </w:rPr>
      </w:pPr>
      <w:r w:rsidRPr="002833B5">
        <w:rPr>
          <w:rFonts w:ascii="Times New Roman" w:eastAsia="Batang" w:hAnsi="Times New Roman" w:cs="Times New Roman"/>
          <w:b/>
          <w:bCs/>
          <w:lang w:val="hr-HR" w:eastAsia="ko-KR"/>
        </w:rPr>
        <w:t>Obavezno pročitajte Knjižicu za pacijentkinju i Informativni obrazac koje bi trebalo da Vam da i o njima sa Vama razgovara Vaš ljekar.</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b/>
          <w:bCs/>
          <w:color w:val="000000"/>
        </w:rPr>
        <w:t xml:space="preserve">Dojenje </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noProof/>
          <w:lang w:val="hr-HR" w:eastAsia="ko-KR"/>
        </w:rPr>
      </w:pPr>
      <w:r w:rsidRPr="002833B5">
        <w:rPr>
          <w:rFonts w:ascii="Times New Roman" w:eastAsia="Batang" w:hAnsi="Times New Roman" w:cs="Times New Roman"/>
          <w:color w:val="000000"/>
        </w:rPr>
        <w:t>Valproat prelazi u majčino mlijeko u malim količinama. Međutim, razgovarajte sa svojim ljekarom o tome da li smijete da dojite dijete</w:t>
      </w:r>
      <w:r w:rsidRPr="002833B5">
        <w:rPr>
          <w:rFonts w:ascii="Times New Roman" w:eastAsia="Batang" w:hAnsi="Times New Roman" w:cs="Times New Roman"/>
        </w:rPr>
        <w:t xml:space="preserve">. </w:t>
      </w:r>
      <w:r w:rsidRPr="002833B5">
        <w:rPr>
          <w:rFonts w:ascii="Times New Roman" w:eastAsia="Batang" w:hAnsi="Times New Roman" w:cs="Times New Roman"/>
          <w:noProof/>
          <w:lang w:val="hr-HR" w:eastAsia="ko-KR"/>
        </w:rPr>
        <w:t>Obratite se svom ljekaru ili farmaceutu za savjet prije nego što uzmete bilo koji lijek.</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b/>
          <w:bCs/>
          <w:lang w:val="hr-HR" w:eastAsia="ar-SA"/>
        </w:rPr>
      </w:pPr>
      <w:r w:rsidRPr="002833B5">
        <w:rPr>
          <w:rFonts w:ascii="Times New Roman" w:eastAsia="Batang" w:hAnsi="Times New Roman" w:cs="Times New Roman"/>
          <w:b/>
          <w:bCs/>
          <w:lang w:val="sr-Latn-CS" w:eastAsia="ar-SA"/>
        </w:rPr>
        <w:lastRenderedPageBreak/>
        <w:t xml:space="preserve">Uticaj </w:t>
      </w:r>
      <w:r w:rsidRPr="002833B5">
        <w:rPr>
          <w:rFonts w:ascii="Times New Roman" w:eastAsia="Batang" w:hAnsi="Times New Roman" w:cs="Times New Roman"/>
          <w:b/>
          <w:lang w:val="hr-HR" w:eastAsia="ko-KR"/>
        </w:rPr>
        <w:t xml:space="preserve">lijeka </w:t>
      </w:r>
      <w:r w:rsidRPr="002833B5">
        <w:rPr>
          <w:rFonts w:ascii="Times New Roman" w:eastAsia="Batang" w:hAnsi="Times New Roman" w:cs="Times New Roman"/>
          <w:b/>
          <w:bCs/>
          <w:lang w:val="en-GB" w:eastAsia="ko-KR"/>
        </w:rPr>
        <w:t xml:space="preserve">Natrijev valproat + valproatna kiselina Pliva </w:t>
      </w:r>
      <w:r w:rsidRPr="002833B5">
        <w:rPr>
          <w:rFonts w:ascii="Times New Roman" w:eastAsia="Batang" w:hAnsi="Times New Roman" w:cs="Times New Roman"/>
          <w:b/>
          <w:bCs/>
          <w:lang w:val="hr-HR" w:eastAsia="ar-SA"/>
        </w:rPr>
        <w:t>na sposobnost upravljanja motornim vozilima i rukovanje mašinama</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color w:val="000000"/>
        </w:rPr>
        <w:t xml:space="preserve">Lijek </w:t>
      </w:r>
      <w:r w:rsidRPr="002833B5">
        <w:rPr>
          <w:rFonts w:ascii="Times New Roman" w:eastAsia="Batang" w:hAnsi="Times New Roman" w:cs="Times New Roman"/>
          <w:bCs/>
          <w:lang w:val="en-GB" w:eastAsia="ko-KR"/>
        </w:rPr>
        <w:t>Natrijev valproat + valproatna kiselina Pliva</w:t>
      </w:r>
      <w:r w:rsidRPr="002833B5">
        <w:rPr>
          <w:rFonts w:ascii="Times New Roman" w:eastAsia="TimesNewRoman" w:hAnsi="Times New Roman" w:cs="Times New Roman"/>
          <w:bCs/>
          <w:lang w:val="en-GB" w:eastAsia="ko-KR"/>
        </w:rPr>
        <w:t xml:space="preserve"> </w:t>
      </w:r>
      <w:r w:rsidRPr="002833B5">
        <w:rPr>
          <w:rFonts w:ascii="Times New Roman" w:eastAsia="Batang" w:hAnsi="Times New Roman" w:cs="Times New Roman"/>
          <w:color w:val="000000"/>
        </w:rPr>
        <w:t>može da izazove pospanost. Ako Vam se to dogodi, nemojte upravljati motornim vozilima, niti rukovati mašinama. Kod primjene drugih ljekova za liječenje epilepsije ili smirenje, pospanost može biti izraženija.</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p>
    <w:p w:rsidR="008634E3" w:rsidRPr="002833B5" w:rsidRDefault="008634E3" w:rsidP="00596D60">
      <w:pPr>
        <w:autoSpaceDE w:val="0"/>
        <w:autoSpaceDN w:val="0"/>
        <w:adjustRightInd w:val="0"/>
        <w:spacing w:after="0" w:line="240" w:lineRule="auto"/>
        <w:jc w:val="both"/>
        <w:rPr>
          <w:rFonts w:ascii="Times New Roman" w:eastAsia="Batang" w:hAnsi="Times New Roman" w:cs="Times New Roman"/>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Cs/>
          <w:lang w:val="en-GB" w:eastAsia="ko-KR"/>
        </w:rPr>
      </w:pPr>
      <w:r w:rsidRPr="002833B5">
        <w:rPr>
          <w:rFonts w:ascii="Times New Roman" w:eastAsia="TimesNewRoman" w:hAnsi="Times New Roman" w:cs="Times New Roman"/>
          <w:b/>
          <w:bCs/>
          <w:lang w:val="hr-HR" w:eastAsia="ko-KR"/>
        </w:rPr>
        <w:t xml:space="preserve">3. KAKO SE UPOTREBLJAVA LIJEK </w:t>
      </w:r>
      <w:r w:rsidRPr="002833B5">
        <w:rPr>
          <w:rFonts w:ascii="Times New Roman" w:eastAsia="Batang" w:hAnsi="Times New Roman" w:cs="Times New Roman"/>
          <w:b/>
          <w:bCs/>
          <w:lang w:val="en-GB" w:eastAsia="ko-KR"/>
        </w:rPr>
        <w:t>Natrijev valproat + valproatna kiselina Pliva</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en-GB" w:eastAsia="ko-KR"/>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color w:val="000000"/>
        </w:rPr>
        <w:t xml:space="preserve">Ovaj lijek uvijek uzmite tačno onako kako Vam je rekao Vaš ljekar. Ukoliko niste sigurni, provjerite sa svojim ljekarom ili farmaceutom. </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color w:val="000000"/>
        </w:rPr>
        <w:t xml:space="preserve">Liječenje lijekom </w:t>
      </w:r>
      <w:r w:rsidRPr="002833B5">
        <w:rPr>
          <w:rFonts w:ascii="Times New Roman" w:eastAsia="Batang" w:hAnsi="Times New Roman" w:cs="Times New Roman"/>
          <w:bCs/>
          <w:lang w:val="en-GB" w:eastAsia="ko-KR"/>
        </w:rPr>
        <w:t>Natrijev valproat + valproatna kiselina Pliva</w:t>
      </w:r>
      <w:r w:rsidRPr="002833B5">
        <w:rPr>
          <w:rFonts w:ascii="Times New Roman" w:eastAsia="TimesNewRoman" w:hAnsi="Times New Roman" w:cs="Times New Roman"/>
          <w:bCs/>
          <w:lang w:val="en-GB" w:eastAsia="ko-KR"/>
        </w:rPr>
        <w:t xml:space="preserve"> </w:t>
      </w:r>
      <w:r w:rsidRPr="002833B5">
        <w:rPr>
          <w:rFonts w:ascii="Times New Roman" w:eastAsia="Batang" w:hAnsi="Times New Roman" w:cs="Times New Roman"/>
          <w:color w:val="000000"/>
        </w:rPr>
        <w:t xml:space="preserve">mora započeti i nadzirati specijalista sa iskustvom u liječenju epilepsije ili bipolarnih poremećaja. </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b/>
          <w:color w:val="000000"/>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b/>
          <w:color w:val="000000"/>
        </w:rPr>
      </w:pPr>
      <w:r w:rsidRPr="002833B5">
        <w:rPr>
          <w:rFonts w:ascii="Times New Roman" w:eastAsia="Batang" w:hAnsi="Times New Roman" w:cs="Times New Roman"/>
          <w:b/>
          <w:color w:val="000000"/>
        </w:rPr>
        <w:t>Uzimanje lijeka</w:t>
      </w:r>
    </w:p>
    <w:p w:rsidR="00596D60" w:rsidRPr="002833B5" w:rsidRDefault="00596D60" w:rsidP="00596D60">
      <w:pPr>
        <w:widowControl w:val="0"/>
        <w:numPr>
          <w:ilvl w:val="0"/>
          <w:numId w:val="14"/>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Vaš ljekar će Vama ili Vašem djetetu propisati dozu u zavisnosti od tjelesne težine.</w:t>
      </w:r>
    </w:p>
    <w:p w:rsidR="00596D60" w:rsidRPr="002833B5" w:rsidRDefault="00596D60" w:rsidP="00596D60">
      <w:pPr>
        <w:widowControl w:val="0"/>
        <w:numPr>
          <w:ilvl w:val="0"/>
          <w:numId w:val="14"/>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Tablete se uzimaju oralno.</w:t>
      </w:r>
    </w:p>
    <w:p w:rsidR="00596D60" w:rsidRPr="002833B5" w:rsidRDefault="00596D60" w:rsidP="00596D60">
      <w:pPr>
        <w:widowControl w:val="0"/>
        <w:numPr>
          <w:ilvl w:val="0"/>
          <w:numId w:val="14"/>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Tablete uzmite tokom obroka ili nakon obroka. Na taj način se sprječava pojava mučnine koja se može javiti pri primjeni lijeka.</w:t>
      </w:r>
    </w:p>
    <w:p w:rsidR="00596D60" w:rsidRPr="002833B5" w:rsidRDefault="00596D60" w:rsidP="00596D60">
      <w:pPr>
        <w:widowControl w:val="0"/>
        <w:numPr>
          <w:ilvl w:val="0"/>
          <w:numId w:val="14"/>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Tablete  treba da progutate cijele, bez drobljenja ili žvakanja.</w:t>
      </w:r>
    </w:p>
    <w:p w:rsidR="00596D60" w:rsidRPr="002833B5" w:rsidRDefault="00596D60" w:rsidP="00596D60">
      <w:pPr>
        <w:widowControl w:val="0"/>
        <w:numPr>
          <w:ilvl w:val="0"/>
          <w:numId w:val="14"/>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Ako Vam se čini da je efekat Vašeg lijeka preslab ili prejak, nemojte mijenjati dozu, već se obratite svom ljekaru.</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b/>
          <w:color w:val="000000"/>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r w:rsidRPr="002833B5">
        <w:rPr>
          <w:rFonts w:ascii="Times New Roman" w:eastAsia="TimesNewRoman" w:hAnsi="Times New Roman" w:cs="Times New Roman"/>
          <w:b/>
          <w:bCs/>
          <w:lang w:val="hr-HR" w:eastAsia="ko-KR"/>
        </w:rPr>
        <w:t xml:space="preserve">Način primjene </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r w:rsidRPr="002833B5">
        <w:rPr>
          <w:rFonts w:ascii="Times New Roman" w:eastAsia="Batang" w:hAnsi="Times New Roman" w:cs="Times New Roman"/>
          <w:lang w:val="hr-HR" w:eastAsia="ko-KR"/>
        </w:rPr>
        <w:t>Ovaj lijek se uzima jednom ili dva puta dnevno.</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r w:rsidRPr="002833B5">
        <w:rPr>
          <w:rFonts w:ascii="Times New Roman" w:eastAsia="TimesNewRoman" w:hAnsi="Times New Roman" w:cs="Times New Roman"/>
          <w:b/>
          <w:bCs/>
          <w:lang w:val="hr-HR" w:eastAsia="ko-KR"/>
        </w:rPr>
        <w:t>Koju dozu lijeka uzeti</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r w:rsidRPr="002833B5">
        <w:rPr>
          <w:rFonts w:ascii="Times New Roman" w:eastAsia="TimesNewRoman" w:hAnsi="Times New Roman" w:cs="Times New Roman"/>
          <w:b/>
          <w:bCs/>
          <w:lang w:val="hr-HR" w:eastAsia="ko-KR"/>
        </w:rPr>
        <w:t>Doziranje kod manije:</w:t>
      </w:r>
    </w:p>
    <w:p w:rsidR="00596D60" w:rsidRPr="002833B5" w:rsidRDefault="00596D60" w:rsidP="00596D60">
      <w:pPr>
        <w:widowControl w:val="0"/>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Dnevnu dozu određuje i kontroliše individualno ordinirajući ljekar.</w:t>
      </w:r>
    </w:p>
    <w:p w:rsidR="00596D60" w:rsidRPr="002833B5" w:rsidRDefault="00596D60" w:rsidP="00596D60">
      <w:pPr>
        <w:widowControl w:val="0"/>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b/>
          <w:color w:val="000000"/>
        </w:rPr>
        <w:t>Inicijalna doza:</w:t>
      </w:r>
      <w:r w:rsidRPr="002833B5">
        <w:rPr>
          <w:rFonts w:ascii="Times New Roman" w:eastAsia="Calibri" w:hAnsi="Times New Roman" w:cs="Times New Roman"/>
          <w:color w:val="000000"/>
        </w:rPr>
        <w:t xml:space="preserve"> preporučena inicijalna dnevna doza je 750 mg. </w:t>
      </w:r>
    </w:p>
    <w:p w:rsidR="00596D60" w:rsidRPr="002833B5" w:rsidRDefault="00596D60" w:rsidP="00596D60">
      <w:pPr>
        <w:widowControl w:val="0"/>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b/>
          <w:color w:val="000000"/>
        </w:rPr>
        <w:t>Prosječna dnevna doza:</w:t>
      </w:r>
      <w:r w:rsidRPr="002833B5">
        <w:rPr>
          <w:rFonts w:ascii="Times New Roman" w:eastAsia="Calibri" w:hAnsi="Times New Roman" w:cs="Times New Roman"/>
          <w:color w:val="000000"/>
        </w:rPr>
        <w:t xml:space="preserve"> preporučena dnevna doza uobičajeno iznosi između 1000 i 2000 mg valproata.</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r w:rsidRPr="002833B5">
        <w:rPr>
          <w:rFonts w:ascii="Times New Roman" w:eastAsia="TimesNewRoman" w:hAnsi="Times New Roman" w:cs="Times New Roman"/>
          <w:b/>
          <w:bCs/>
          <w:lang w:val="hr-HR" w:eastAsia="ko-KR"/>
        </w:rPr>
        <w:t>Doziranje kod epilepsije:</w:t>
      </w:r>
    </w:p>
    <w:p w:rsidR="00596D60" w:rsidRPr="002833B5" w:rsidRDefault="00596D60" w:rsidP="00E22011">
      <w:pPr>
        <w:tabs>
          <w:tab w:val="left" w:pos="0"/>
        </w:tabs>
        <w:autoSpaceDE w:val="0"/>
        <w:autoSpaceDN w:val="0"/>
        <w:adjustRightInd w:val="0"/>
        <w:spacing w:after="0" w:line="240" w:lineRule="auto"/>
        <w:jc w:val="both"/>
        <w:rPr>
          <w:rFonts w:ascii="Times New Roman" w:eastAsia="Calibri" w:hAnsi="Times New Roman" w:cs="Times New Roman"/>
          <w:b/>
          <w:bCs/>
          <w:iCs/>
          <w:color w:val="000000"/>
        </w:rPr>
      </w:pPr>
      <w:r w:rsidRPr="002833B5">
        <w:rPr>
          <w:rFonts w:ascii="Times New Roman" w:eastAsia="Calibri" w:hAnsi="Times New Roman" w:cs="Times New Roman"/>
          <w:b/>
          <w:bCs/>
          <w:iCs/>
          <w:color w:val="000000"/>
        </w:rPr>
        <w:t>Odrasle osobe (uključujući i starije)</w:t>
      </w:r>
    </w:p>
    <w:p w:rsidR="00596D60" w:rsidRPr="002833B5" w:rsidRDefault="00596D60" w:rsidP="00596D60">
      <w:pPr>
        <w:widowControl w:val="0"/>
        <w:numPr>
          <w:ilvl w:val="0"/>
          <w:numId w:val="16"/>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Inicijalna doza iznosi 600 mg na dan. Vaš ljekar će dozu postepeno povećavati za 200 mg u</w:t>
      </w: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 xml:space="preserve">trodnevnom intervalu, u zavisnosti od Vašeg stanja. </w:t>
      </w:r>
    </w:p>
    <w:p w:rsidR="00596D60" w:rsidRPr="002833B5" w:rsidRDefault="00596D60" w:rsidP="00596D60">
      <w:pPr>
        <w:widowControl w:val="0"/>
        <w:numPr>
          <w:ilvl w:val="0"/>
          <w:numId w:val="16"/>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 xml:space="preserve">Uobičajene dnevne doze se nalaze u rasponu od 1000 - 2000 mg (20 - 30 mg po kilogramu tjelesne težine). </w:t>
      </w:r>
    </w:p>
    <w:p w:rsidR="00596D60" w:rsidRPr="002833B5" w:rsidRDefault="00596D60" w:rsidP="00596D60">
      <w:pPr>
        <w:widowControl w:val="0"/>
        <w:numPr>
          <w:ilvl w:val="0"/>
          <w:numId w:val="16"/>
        </w:numPr>
        <w:autoSpaceDE w:val="0"/>
        <w:autoSpaceDN w:val="0"/>
        <w:adjustRightInd w:val="0"/>
        <w:spacing w:after="0" w:line="240" w:lineRule="auto"/>
        <w:jc w:val="both"/>
        <w:rPr>
          <w:rFonts w:ascii="Times New Roman" w:eastAsia="TimesNewRoman,Bold" w:hAnsi="Times New Roman" w:cs="Times New Roman"/>
        </w:rPr>
      </w:pPr>
      <w:r w:rsidRPr="002833B5">
        <w:rPr>
          <w:rFonts w:ascii="Times New Roman" w:eastAsia="TimesNewRoman,Bold" w:hAnsi="Times New Roman" w:cs="Times New Roman"/>
        </w:rPr>
        <w:t>Doza može biti povećana do 2500mg na dana u zavisnosti od Vaše bolesti.</w:t>
      </w:r>
    </w:p>
    <w:p w:rsidR="00596D60" w:rsidRPr="002833B5" w:rsidRDefault="00596D60" w:rsidP="00596D60">
      <w:pPr>
        <w:widowControl w:val="0"/>
        <w:autoSpaceDE w:val="0"/>
        <w:autoSpaceDN w:val="0"/>
        <w:adjustRightInd w:val="0"/>
        <w:spacing w:after="0" w:line="240" w:lineRule="auto"/>
        <w:jc w:val="both"/>
        <w:rPr>
          <w:rFonts w:ascii="Times New Roman" w:eastAsia="TimesNewRoman,Bold" w:hAnsi="Times New Roman" w:cs="Times New Roman"/>
        </w:rPr>
      </w:pPr>
    </w:p>
    <w:p w:rsidR="00596D60" w:rsidRPr="002833B5" w:rsidRDefault="00596D60" w:rsidP="00E22011">
      <w:pPr>
        <w:tabs>
          <w:tab w:val="left" w:pos="284"/>
        </w:tabs>
        <w:autoSpaceDE w:val="0"/>
        <w:autoSpaceDN w:val="0"/>
        <w:adjustRightInd w:val="0"/>
        <w:spacing w:after="0" w:line="240" w:lineRule="auto"/>
        <w:jc w:val="both"/>
        <w:rPr>
          <w:rFonts w:ascii="Times New Roman" w:eastAsia="Calibri" w:hAnsi="Times New Roman" w:cs="Times New Roman"/>
          <w:b/>
          <w:bCs/>
          <w:iCs/>
          <w:color w:val="000000"/>
        </w:rPr>
      </w:pPr>
      <w:r w:rsidRPr="002833B5">
        <w:rPr>
          <w:rFonts w:ascii="Times New Roman" w:eastAsia="Calibri" w:hAnsi="Times New Roman" w:cs="Times New Roman"/>
          <w:b/>
          <w:bCs/>
          <w:iCs/>
          <w:color w:val="000000"/>
        </w:rPr>
        <w:t>Djeca tjelesne mase veće od 20 kg</w:t>
      </w:r>
    </w:p>
    <w:p w:rsidR="00596D60" w:rsidRPr="002833B5" w:rsidRDefault="00596D60" w:rsidP="00596D60">
      <w:pPr>
        <w:widowControl w:val="0"/>
        <w:numPr>
          <w:ilvl w:val="0"/>
          <w:numId w:val="19"/>
        </w:numPr>
        <w:autoSpaceDE w:val="0"/>
        <w:autoSpaceDN w:val="0"/>
        <w:adjustRightInd w:val="0"/>
        <w:spacing w:after="0" w:line="240" w:lineRule="auto"/>
        <w:jc w:val="both"/>
        <w:rPr>
          <w:rFonts w:ascii="Times New Roman" w:eastAsia="TimesNewRoman,Bold" w:hAnsi="Times New Roman" w:cs="Times New Roman"/>
        </w:rPr>
      </w:pPr>
      <w:r w:rsidRPr="002833B5">
        <w:rPr>
          <w:rFonts w:ascii="Times New Roman" w:eastAsia="Calibri" w:hAnsi="Times New Roman" w:cs="Times New Roman"/>
          <w:color w:val="000000"/>
        </w:rPr>
        <w:t>Inicijalna doza treba da iznosi 400 mg/dan.</w:t>
      </w:r>
      <w:r w:rsidRPr="002833B5">
        <w:rPr>
          <w:rFonts w:ascii="Times New Roman" w:eastAsia="TimesNewRoman,Bold" w:hAnsi="Times New Roman" w:cs="Times New Roman"/>
        </w:rPr>
        <w:t>Vaš ljekar će povećati dozu u zavisnosti od bolesti Vašeg djeteta.</w:t>
      </w:r>
    </w:p>
    <w:p w:rsidR="00596D60" w:rsidRPr="002833B5" w:rsidRDefault="00596D60" w:rsidP="00596D60">
      <w:pPr>
        <w:widowControl w:val="0"/>
        <w:numPr>
          <w:ilvl w:val="0"/>
          <w:numId w:val="19"/>
        </w:numPr>
        <w:autoSpaceDE w:val="0"/>
        <w:autoSpaceDN w:val="0"/>
        <w:adjustRightInd w:val="0"/>
        <w:spacing w:after="0" w:line="240" w:lineRule="auto"/>
        <w:jc w:val="both"/>
        <w:rPr>
          <w:rFonts w:ascii="Times New Roman" w:eastAsia="TimesNewRoman,Bold" w:hAnsi="Times New Roman" w:cs="Times New Roman"/>
        </w:rPr>
      </w:pPr>
      <w:r w:rsidRPr="002833B5">
        <w:rPr>
          <w:rFonts w:ascii="Times New Roman" w:eastAsia="Calibri" w:hAnsi="Times New Roman" w:cs="Times New Roman"/>
          <w:color w:val="000000"/>
        </w:rPr>
        <w:t xml:space="preserve">Uobičajena doza se kreće između 20 mg i 30 mg po kilogramu tjelesne težine na dan, </w:t>
      </w:r>
      <w:r w:rsidRPr="002833B5">
        <w:rPr>
          <w:rFonts w:ascii="Times New Roman" w:eastAsia="TimesNewRoman,Bold" w:hAnsi="Times New Roman" w:cs="Times New Roman"/>
        </w:rPr>
        <w:t>u zavisnosti od bolesti Vašeg djeteta.</w:t>
      </w:r>
    </w:p>
    <w:p w:rsidR="00596D60" w:rsidRPr="002833B5" w:rsidRDefault="00596D60" w:rsidP="00596D60">
      <w:pPr>
        <w:widowControl w:val="0"/>
        <w:numPr>
          <w:ilvl w:val="0"/>
          <w:numId w:val="17"/>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 xml:space="preserve">Ukoliko ove doze nijesu dovoljne za uspostavljanje kontrole napada, doza može da se povećava do 35 </w:t>
      </w:r>
      <w:r w:rsidRPr="002833B5">
        <w:rPr>
          <w:rFonts w:ascii="Times New Roman" w:eastAsia="Calibri" w:hAnsi="Times New Roman" w:cs="Times New Roman"/>
          <w:color w:val="000000"/>
        </w:rPr>
        <w:lastRenderedPageBreak/>
        <w:t>mg po kilogramu tjelesne težine dnevno.</w:t>
      </w: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p>
    <w:p w:rsidR="00596D60" w:rsidRPr="002833B5" w:rsidRDefault="00596D60" w:rsidP="00E22011">
      <w:pPr>
        <w:tabs>
          <w:tab w:val="left" w:pos="284"/>
          <w:tab w:val="left" w:pos="709"/>
        </w:tabs>
        <w:autoSpaceDE w:val="0"/>
        <w:autoSpaceDN w:val="0"/>
        <w:adjustRightInd w:val="0"/>
        <w:spacing w:after="0" w:line="240" w:lineRule="auto"/>
        <w:jc w:val="both"/>
        <w:rPr>
          <w:rFonts w:ascii="Times New Roman" w:eastAsia="Calibri" w:hAnsi="Times New Roman" w:cs="Times New Roman"/>
          <w:b/>
          <w:bCs/>
          <w:iCs/>
          <w:color w:val="000000"/>
        </w:rPr>
      </w:pPr>
      <w:r w:rsidRPr="002833B5">
        <w:rPr>
          <w:rFonts w:ascii="Times New Roman" w:eastAsia="Calibri" w:hAnsi="Times New Roman" w:cs="Times New Roman"/>
          <w:b/>
          <w:bCs/>
          <w:iCs/>
          <w:color w:val="000000"/>
        </w:rPr>
        <w:t>Djeca tjelesne mase manje od 20 kg</w:t>
      </w:r>
    </w:p>
    <w:p w:rsidR="00596D60" w:rsidRPr="002833B5" w:rsidRDefault="00596D60" w:rsidP="00E22011">
      <w:pPr>
        <w:widowControl w:val="0"/>
        <w:numPr>
          <w:ilvl w:val="0"/>
          <w:numId w:val="17"/>
        </w:numPr>
        <w:tabs>
          <w:tab w:val="left" w:pos="426"/>
        </w:tabs>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Ne preporučuje se primjena lijeka Natrijev valproat + valproatna kiselina Pliva kod djece tjelesne mase ispod 20 kg. Preporučuju se drugi oblici lijeka, kao što je sirup.</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i/>
          <w:iCs/>
          <w:lang w:val="hr-HR" w:eastAsia="ko-KR"/>
        </w:rPr>
      </w:pPr>
    </w:p>
    <w:p w:rsidR="00596D60" w:rsidRPr="002833B5" w:rsidRDefault="00596D60" w:rsidP="00E22011">
      <w:pPr>
        <w:tabs>
          <w:tab w:val="left" w:pos="567"/>
        </w:tabs>
        <w:autoSpaceDE w:val="0"/>
        <w:autoSpaceDN w:val="0"/>
        <w:adjustRightInd w:val="0"/>
        <w:spacing w:after="0" w:line="240" w:lineRule="auto"/>
        <w:jc w:val="both"/>
        <w:rPr>
          <w:rFonts w:ascii="Times New Roman" w:eastAsia="Calibri" w:hAnsi="Times New Roman" w:cs="Times New Roman"/>
          <w:b/>
          <w:bCs/>
          <w:iCs/>
          <w:color w:val="000000"/>
        </w:rPr>
      </w:pPr>
      <w:r w:rsidRPr="002833B5">
        <w:rPr>
          <w:rFonts w:ascii="Times New Roman" w:eastAsia="Calibri" w:hAnsi="Times New Roman" w:cs="Times New Roman"/>
          <w:b/>
          <w:bCs/>
          <w:iCs/>
          <w:color w:val="000000"/>
        </w:rPr>
        <w:t>Osobe sa bubrežnim problemima</w:t>
      </w:r>
    </w:p>
    <w:p w:rsidR="00596D60" w:rsidRPr="002833B5" w:rsidRDefault="00596D60" w:rsidP="00596D60">
      <w:pPr>
        <w:widowControl w:val="0"/>
        <w:numPr>
          <w:ilvl w:val="0"/>
          <w:numId w:val="17"/>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 xml:space="preserve">Ljekar može prilagoditi dozu lijeka. </w:t>
      </w: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p>
    <w:p w:rsidR="00596D60" w:rsidRPr="002833B5" w:rsidRDefault="00596D60" w:rsidP="00E22011">
      <w:pPr>
        <w:tabs>
          <w:tab w:val="left" w:pos="142"/>
          <w:tab w:val="left" w:pos="426"/>
        </w:tabs>
        <w:autoSpaceDE w:val="0"/>
        <w:autoSpaceDN w:val="0"/>
        <w:adjustRightInd w:val="0"/>
        <w:spacing w:after="0" w:line="240" w:lineRule="auto"/>
        <w:jc w:val="both"/>
        <w:rPr>
          <w:rFonts w:ascii="Times New Roman" w:eastAsia="Calibri" w:hAnsi="Times New Roman" w:cs="Times New Roman"/>
          <w:b/>
          <w:bCs/>
          <w:iCs/>
          <w:color w:val="000000"/>
        </w:rPr>
      </w:pPr>
      <w:r w:rsidRPr="002833B5">
        <w:rPr>
          <w:rFonts w:ascii="Times New Roman" w:eastAsia="Calibri" w:hAnsi="Times New Roman" w:cs="Times New Roman"/>
          <w:b/>
          <w:bCs/>
          <w:iCs/>
          <w:color w:val="000000"/>
        </w:rPr>
        <w:t>Pacijenti koji uzimaju druge ljekove za epilepsiju</w:t>
      </w:r>
    </w:p>
    <w:p w:rsidR="00596D60" w:rsidRPr="002833B5" w:rsidRDefault="00596D60" w:rsidP="00596D60">
      <w:pPr>
        <w:widowControl w:val="0"/>
        <w:numPr>
          <w:ilvl w:val="0"/>
          <w:numId w:val="18"/>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 xml:space="preserve">Vi ili Vaše dijete možete da koristite lijek </w:t>
      </w:r>
      <w:r w:rsidRPr="002833B5">
        <w:rPr>
          <w:rFonts w:ascii="Times New Roman" w:eastAsia="Batang" w:hAnsi="Times New Roman" w:cs="Times New Roman"/>
          <w:bCs/>
          <w:lang w:val="en-GB" w:eastAsia="ko-KR"/>
        </w:rPr>
        <w:t>Natrijev valproat + valproatna kiselina Pliva</w:t>
      </w:r>
      <w:r w:rsidRPr="002833B5">
        <w:rPr>
          <w:rFonts w:ascii="Times New Roman" w:eastAsia="Calibri" w:hAnsi="Times New Roman" w:cs="Times New Roman"/>
          <w:color w:val="000000"/>
        </w:rPr>
        <w:t xml:space="preserve"> u kombinaciji sa drugim antiepilepticima. U tom slučaju, ljekar postepeno započinje terapiju lijekom </w:t>
      </w:r>
      <w:r w:rsidRPr="002833B5">
        <w:rPr>
          <w:rFonts w:ascii="Times New Roman" w:eastAsia="Batang" w:hAnsi="Times New Roman" w:cs="Times New Roman"/>
          <w:bCs/>
          <w:lang w:val="en-GB" w:eastAsia="ko-KR"/>
        </w:rPr>
        <w:t>Natrijev valproat + valproatna kiselina Pliva</w:t>
      </w:r>
      <w:r w:rsidRPr="002833B5">
        <w:rPr>
          <w:rFonts w:ascii="Times New Roman" w:eastAsia="Calibri" w:hAnsi="Times New Roman" w:cs="Times New Roman"/>
          <w:color w:val="000000"/>
        </w:rPr>
        <w:t>, u zavisnosti od Vašeg ili stanja Vašeg djeteta.</w:t>
      </w:r>
    </w:p>
    <w:p w:rsidR="00596D60" w:rsidRPr="002833B5" w:rsidRDefault="00596D60" w:rsidP="00596D60">
      <w:pPr>
        <w:widowControl w:val="0"/>
        <w:numPr>
          <w:ilvl w:val="0"/>
          <w:numId w:val="18"/>
        </w:num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 xml:space="preserve">Vaš ljekar može povećati dozu lijeka </w:t>
      </w:r>
      <w:r w:rsidRPr="002833B5">
        <w:rPr>
          <w:rFonts w:ascii="Times New Roman" w:eastAsia="Batang" w:hAnsi="Times New Roman" w:cs="Times New Roman"/>
          <w:bCs/>
          <w:lang w:val="en-GB" w:eastAsia="ko-KR"/>
        </w:rPr>
        <w:t>Natrijev valproat + valproatna kiselina Pliva</w:t>
      </w:r>
      <w:r w:rsidRPr="002833B5">
        <w:rPr>
          <w:rFonts w:ascii="Times New Roman" w:eastAsia="Calibri" w:hAnsi="Times New Roman" w:cs="Times New Roman"/>
          <w:color w:val="000000"/>
        </w:rPr>
        <w:t xml:space="preserve"> za 5 do 10 mg po kilogramu tjelesne težine na dan, u zavisnosti od toga koji drugi lijek uzimate.</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r w:rsidRPr="002833B5">
        <w:rPr>
          <w:rFonts w:ascii="Times New Roman" w:eastAsia="TimesNewRoman" w:hAnsi="Times New Roman" w:cs="Times New Roman"/>
          <w:b/>
          <w:bCs/>
          <w:lang w:val="hr-HR" w:eastAsia="ko-KR"/>
        </w:rPr>
        <w:t xml:space="preserve">Ako ste uzeli više lijeka </w:t>
      </w:r>
      <w:r w:rsidRPr="002833B5">
        <w:rPr>
          <w:rFonts w:ascii="Times New Roman" w:eastAsia="Batang" w:hAnsi="Times New Roman" w:cs="Times New Roman"/>
          <w:b/>
          <w:bCs/>
          <w:lang w:val="en-GB" w:eastAsia="ko-KR"/>
        </w:rPr>
        <w:t>Natrijev valproat + valproatna kiselina Pliva</w:t>
      </w:r>
      <w:r w:rsidRPr="002833B5">
        <w:rPr>
          <w:rFonts w:ascii="Times New Roman" w:eastAsia="TimesNewRoman" w:hAnsi="Times New Roman" w:cs="Times New Roman"/>
          <w:b/>
          <w:bCs/>
          <w:i/>
          <w:iCs/>
          <w:lang w:val="hr-HR" w:eastAsia="ko-KR"/>
        </w:rPr>
        <w:t xml:space="preserve"> </w:t>
      </w:r>
      <w:r w:rsidRPr="002833B5">
        <w:rPr>
          <w:rFonts w:ascii="Times New Roman" w:eastAsia="TimesNewRoman" w:hAnsi="Times New Roman" w:cs="Times New Roman"/>
          <w:b/>
          <w:bCs/>
          <w:lang w:val="hr-HR" w:eastAsia="ko-KR"/>
        </w:rPr>
        <w:t>nego što je trebalo</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r w:rsidRPr="002833B5">
        <w:rPr>
          <w:rFonts w:ascii="Times New Roman" w:eastAsia="TimesNewRoman" w:hAnsi="Times New Roman" w:cs="Times New Roman"/>
          <w:lang w:val="hr-HR" w:eastAsia="ko-KR"/>
        </w:rPr>
        <w:t xml:space="preserve">Ako ste uzeli više lijeka </w:t>
      </w:r>
      <w:r w:rsidRPr="002833B5">
        <w:rPr>
          <w:rFonts w:ascii="Times New Roman" w:eastAsia="Batang" w:hAnsi="Times New Roman" w:cs="Times New Roman"/>
          <w:b/>
          <w:bCs/>
          <w:lang w:val="en-GB" w:eastAsia="ko-KR"/>
        </w:rPr>
        <w:t>Natrijev valproat + valproatna kiselina Pliva</w:t>
      </w:r>
      <w:r w:rsidRPr="002833B5">
        <w:rPr>
          <w:rFonts w:ascii="Times New Roman" w:eastAsia="TimesNewRoman" w:hAnsi="Times New Roman" w:cs="Times New Roman"/>
          <w:lang w:val="hr-HR" w:eastAsia="ko-KR"/>
        </w:rPr>
        <w:t xml:space="preserve"> nego što je trebalo, odmah se obratite svom ljekaru ili najbližoj zdravstvenoj ustanovi. </w:t>
      </w: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Ponesite sa sobom lijek i/ili kutiju da bi ljekar znao koji ste lijek uzeli.</w:t>
      </w: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Simptomi predoziranja koji se mogu javiti su: mučnina i osjećaj da ste bolesni, suženje zenica, vrtoglavica, gubitak svijesti, slabost u mišićima i slabi refleksi, problem sa disanjem, glavobolja, konvulzivni napadi, zbunjenost, gubitak pamćenja, nizak krvni pritisak i neobično i  neprimjereno ponašanje.</w:t>
      </w: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Uzimanje veće doze lijeka može dovesti do povišenja koncentracije natrijuma u Vašoj krvi (hipernatrijemija).</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Cs/>
          <w:lang w:val="en-GB" w:eastAsia="ko-KR"/>
        </w:rPr>
      </w:pPr>
      <w:r w:rsidRPr="002833B5">
        <w:rPr>
          <w:rFonts w:ascii="Times New Roman" w:eastAsia="TimesNewRoman" w:hAnsi="Times New Roman" w:cs="Times New Roman"/>
          <w:b/>
          <w:bCs/>
          <w:lang w:val="hr-HR" w:eastAsia="ko-KR"/>
        </w:rPr>
        <w:t xml:space="preserve">Ako ste zaboravili da uzmete lijek </w:t>
      </w:r>
      <w:r w:rsidRPr="002833B5">
        <w:rPr>
          <w:rFonts w:ascii="Times New Roman" w:eastAsia="Batang" w:hAnsi="Times New Roman" w:cs="Times New Roman"/>
          <w:b/>
          <w:bCs/>
          <w:lang w:val="en-GB" w:eastAsia="ko-KR"/>
        </w:rPr>
        <w:t>Natrijev valproat + valproatna kiselina Pliva</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Cs/>
          <w:lang w:val="en-GB" w:eastAsia="ko-KR"/>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color w:val="000000"/>
        </w:rPr>
        <w:t xml:space="preserve">Ako ste zaboravili da uzmete dozu lijeka, uzmite je čim se sjetite. Međutim, ukoliko je uskoro vrijeme za Vašu sljedeću dozu, u tom slučaju preskočite zaboravljenu dozu. </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color w:val="000000"/>
        </w:rPr>
      </w:pPr>
      <w:r w:rsidRPr="002833B5">
        <w:rPr>
          <w:rFonts w:ascii="Times New Roman" w:eastAsia="Batang" w:hAnsi="Times New Roman" w:cs="Times New Roman"/>
          <w:color w:val="000000"/>
        </w:rPr>
        <w:t xml:space="preserve">Nemojte uzeti dvostruku dozu kako biste nadoknadili zaboravljenu tabletu. </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r w:rsidRPr="002833B5">
        <w:rPr>
          <w:rFonts w:ascii="Times New Roman" w:eastAsia="TimesNewRoman" w:hAnsi="Times New Roman" w:cs="Times New Roman"/>
          <w:b/>
          <w:bCs/>
          <w:lang w:val="hr-HR" w:eastAsia="ko-KR"/>
        </w:rPr>
        <w:t xml:space="preserve">Ako naglo prestanete da uzimate lijek </w:t>
      </w:r>
      <w:r w:rsidRPr="002833B5">
        <w:rPr>
          <w:rFonts w:ascii="Times New Roman" w:eastAsia="Batang" w:hAnsi="Times New Roman" w:cs="Times New Roman"/>
          <w:b/>
          <w:bCs/>
          <w:lang w:val="en-GB" w:eastAsia="ko-KR"/>
        </w:rPr>
        <w:t>Natrijev valproat + valproatna kiselina Pliva</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r w:rsidRPr="002833B5">
        <w:rPr>
          <w:rFonts w:ascii="Times New Roman" w:eastAsia="Batang" w:hAnsi="Times New Roman" w:cs="Times New Roman"/>
          <w:lang w:val="hr-HR" w:eastAsia="ko-KR"/>
        </w:rPr>
        <w:t>Uzimajte lijek sve dok Vam Vaš ljekar ne kaže da prekinete liječenje. Nemojte prekidati liječenje čak i ako se dobro osjećate. Ako prestanete da uzimate tablete, može doći do ponovne pojave epileptičkih napada.</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b/>
          <w:iCs/>
          <w:color w:val="000000"/>
        </w:rPr>
      </w:pPr>
      <w:r w:rsidRPr="002833B5">
        <w:rPr>
          <w:rFonts w:ascii="Times New Roman" w:eastAsia="Calibri" w:hAnsi="Times New Roman" w:cs="Times New Roman"/>
          <w:b/>
          <w:iCs/>
          <w:color w:val="000000"/>
        </w:rPr>
        <w:t>Testovi</w:t>
      </w: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Vodite računa da Vi i Vaše dijete redovno dolazite na kontrole koje Vam je savjetovao ljekar. One su veoma značajne, jer Vam može biti neophodno prilagođavanje doze.</w:t>
      </w: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t xml:space="preserve">Tokom terapije lijekom </w:t>
      </w:r>
      <w:r w:rsidRPr="002833B5">
        <w:rPr>
          <w:rFonts w:ascii="Times New Roman" w:eastAsia="Batang" w:hAnsi="Times New Roman" w:cs="Times New Roman"/>
          <w:bCs/>
          <w:lang w:val="en-GB" w:eastAsia="ko-KR"/>
        </w:rPr>
        <w:t>Natrijev valproat + valproatna kiselina Pliva</w:t>
      </w:r>
      <w:r w:rsidRPr="002833B5">
        <w:rPr>
          <w:rFonts w:ascii="Times New Roman" w:eastAsia="Calibri" w:hAnsi="Times New Roman" w:cs="Times New Roman"/>
          <w:color w:val="000000"/>
        </w:rPr>
        <w:t xml:space="preserve"> može doći do promjene nivoa enzima jetre u testovima krvi, što može da ukazuje na izmijenjenu funkciju jetre.</w:t>
      </w: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r w:rsidRPr="002833B5">
        <w:rPr>
          <w:rFonts w:ascii="Times New Roman" w:eastAsia="Calibri" w:hAnsi="Times New Roman" w:cs="Times New Roman"/>
          <w:color w:val="000000"/>
        </w:rPr>
        <w:lastRenderedPageBreak/>
        <w:t xml:space="preserve">Ukoliko Vi ili Vaše dijete idete u bolnicu ili na pregled kod drugog ljekara ili stomatologa, naglasite da uzimate lijek </w:t>
      </w:r>
      <w:r w:rsidRPr="002833B5">
        <w:rPr>
          <w:rFonts w:ascii="Times New Roman" w:eastAsia="Batang" w:hAnsi="Times New Roman" w:cs="Times New Roman"/>
          <w:bCs/>
          <w:lang w:val="en-GB" w:eastAsia="ko-KR"/>
        </w:rPr>
        <w:t>Natrijev valproat + valproatna kiselina Pliva</w:t>
      </w:r>
      <w:r w:rsidRPr="002833B5">
        <w:rPr>
          <w:rFonts w:ascii="Times New Roman" w:eastAsia="Calibri" w:hAnsi="Times New Roman" w:cs="Times New Roman"/>
          <w:color w:val="000000"/>
        </w:rPr>
        <w:t>.</w:t>
      </w: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color w:val="000000"/>
        </w:rPr>
      </w:pPr>
    </w:p>
    <w:p w:rsidR="00596D60" w:rsidRPr="002833B5" w:rsidRDefault="00596D60" w:rsidP="00596D60">
      <w:pPr>
        <w:autoSpaceDE w:val="0"/>
        <w:autoSpaceDN w:val="0"/>
        <w:adjustRightInd w:val="0"/>
        <w:spacing w:after="0" w:line="240" w:lineRule="auto"/>
        <w:jc w:val="both"/>
        <w:rPr>
          <w:rFonts w:ascii="Times New Roman" w:eastAsia="Calibri" w:hAnsi="Times New Roman" w:cs="Times New Roman"/>
          <w:i/>
          <w:iCs/>
          <w:color w:val="000000"/>
        </w:rPr>
      </w:pPr>
      <w:r w:rsidRPr="002833B5">
        <w:rPr>
          <w:rFonts w:ascii="Times New Roman" w:eastAsia="Calibri" w:hAnsi="Times New Roman" w:cs="Times New Roman"/>
          <w:i/>
          <w:iCs/>
          <w:color w:val="000000"/>
        </w:rPr>
        <w:t>Ako imate bilo kakvih dodatnih pitanja o primjeni ovog lijeka, obratite se svom ljekaru ili farmaceutu.</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p>
    <w:p w:rsidR="00E22011" w:rsidRPr="002833B5" w:rsidRDefault="00E22011"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r w:rsidRPr="002833B5">
        <w:rPr>
          <w:rFonts w:ascii="Times New Roman" w:eastAsia="TimesNewRoman" w:hAnsi="Times New Roman" w:cs="Times New Roman"/>
          <w:b/>
          <w:bCs/>
          <w:lang w:val="hr-HR" w:eastAsia="ko-KR"/>
        </w:rPr>
        <w:t>4. MOGUĆA NEŽELJENA DEJSTVA</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p>
    <w:p w:rsidR="00596D60" w:rsidRPr="002833B5" w:rsidRDefault="00596D60" w:rsidP="00596D60">
      <w:pPr>
        <w:numPr>
          <w:ilvl w:val="12"/>
          <w:numId w:val="0"/>
        </w:numPr>
        <w:spacing w:after="0" w:line="240" w:lineRule="auto"/>
        <w:ind w:right="-29"/>
        <w:jc w:val="both"/>
        <w:rPr>
          <w:rFonts w:ascii="Times New Roman" w:eastAsia="Batang" w:hAnsi="Times New Roman" w:cs="Times New Roman"/>
          <w:lang w:val="hr-HR" w:eastAsia="ko-KR"/>
        </w:rPr>
      </w:pPr>
      <w:r w:rsidRPr="002833B5">
        <w:rPr>
          <w:rFonts w:ascii="Times New Roman" w:eastAsia="Batang" w:hAnsi="Times New Roman" w:cs="Times New Roman"/>
          <w:lang w:val="hr-HR" w:eastAsia="ko-KR"/>
        </w:rPr>
        <w:t xml:space="preserve">Kao i svi drugi ljekovi, </w:t>
      </w:r>
      <w:r w:rsidRPr="002833B5">
        <w:rPr>
          <w:rFonts w:ascii="Times New Roman" w:eastAsia="Batang" w:hAnsi="Times New Roman" w:cs="Times New Roman"/>
          <w:b/>
          <w:bCs/>
          <w:lang w:val="en-GB" w:eastAsia="ko-KR"/>
        </w:rPr>
        <w:t>Natrijev valproat + valproatna kiselina Pliva</w:t>
      </w:r>
      <w:r w:rsidRPr="002833B5">
        <w:rPr>
          <w:rFonts w:ascii="Times New Roman" w:eastAsia="TimesNewRoman" w:hAnsi="Times New Roman" w:cs="Times New Roman"/>
          <w:lang w:val="hr-HR" w:eastAsia="ko-KR"/>
        </w:rPr>
        <w:t xml:space="preserve"> </w:t>
      </w:r>
      <w:r w:rsidRPr="002833B5">
        <w:rPr>
          <w:rFonts w:ascii="Times New Roman" w:eastAsia="Batang" w:hAnsi="Times New Roman" w:cs="Times New Roman"/>
          <w:lang w:val="hr-HR" w:eastAsia="ko-KR"/>
        </w:rPr>
        <w:t>mogu uzrokovati neželjena dejstva  iako se na javljaju kod svakog.</w:t>
      </w:r>
    </w:p>
    <w:p w:rsidR="00596D60" w:rsidRPr="002833B5" w:rsidRDefault="00596D60" w:rsidP="00596D60">
      <w:pPr>
        <w:numPr>
          <w:ilvl w:val="12"/>
          <w:numId w:val="0"/>
        </w:numPr>
        <w:spacing w:after="0" w:line="240" w:lineRule="auto"/>
        <w:ind w:right="-29"/>
        <w:jc w:val="both"/>
        <w:rPr>
          <w:rFonts w:ascii="Times New Roman" w:eastAsia="Batang" w:hAnsi="Times New Roman" w:cs="Times New Roman"/>
          <w:lang w:val="hr-HR" w:eastAsia="ko-KR"/>
        </w:rPr>
      </w:pPr>
    </w:p>
    <w:p w:rsidR="00596D60" w:rsidRPr="002833B5" w:rsidRDefault="00596D60" w:rsidP="00596D60">
      <w:pPr>
        <w:widowControl w:val="0"/>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b/>
          <w:noProof/>
          <w:lang w:val="sr-Latn-ME"/>
        </w:rPr>
        <w:t>Obavijestite svog ljekara ako primijetite bilo koje od sljedećih neželjenih dejstava – može Vam biti potrebna hitna medicinska pomoć</w:t>
      </w:r>
      <w:r w:rsidRPr="002833B5">
        <w:rPr>
          <w:rFonts w:ascii="Times New Roman" w:eastAsia="Times New Roman" w:hAnsi="Times New Roman" w:cs="Times New Roman"/>
          <w:noProof/>
          <w:lang w:val="sr-Latn-ME"/>
        </w:rPr>
        <w:t>:</w:t>
      </w:r>
    </w:p>
    <w:p w:rsidR="00596D60" w:rsidRPr="002833B5" w:rsidRDefault="00596D60" w:rsidP="00596D60">
      <w:pPr>
        <w:widowControl w:val="0"/>
        <w:autoSpaceDE w:val="0"/>
        <w:autoSpaceDN w:val="0"/>
        <w:adjustRightInd w:val="0"/>
        <w:spacing w:after="0" w:line="240" w:lineRule="auto"/>
        <w:rPr>
          <w:rFonts w:ascii="Times New Roman" w:eastAsia="Times New Roman" w:hAnsi="Times New Roman" w:cs="Times New Roman"/>
          <w:noProof/>
          <w:lang w:val="sr-Latn-ME"/>
        </w:rPr>
      </w:pP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 xml:space="preserve">Imate alergijsku reakciju. Znakovi mogu uključivati: osip, bol u zglobovima, groznicu (sistemski eritematozni lupus), probleme prilikom gutanja ili disanja, oticanje usana, lica, grla ili jezika. Takođe mogu biti zahvaćene ruke, stopala ili genitalije. Ozbiljnije alergijske reakcije mogu dovesti do uvećanja limfnog čvora i mogućeg oštećenja ostalih organa. </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 xml:space="preserve">Problemi sa jetrom i problemi sa pankreasom se mogu javiti u vidu iznenadne bolesti što se može desiti tokom prvih šest mjeseci liječenja. Ovo je zabilježeno  kod veoma malog broja ljudi koji uzimaju lijek  </w:t>
      </w:r>
      <w:r w:rsidRPr="002833B5">
        <w:rPr>
          <w:rFonts w:ascii="Times New Roman" w:eastAsia="Batang" w:hAnsi="Times New Roman" w:cs="Times New Roman"/>
          <w:bCs/>
          <w:lang w:val="en-GB" w:eastAsia="ko-KR"/>
        </w:rPr>
        <w:t>Natrijev valproat + valproatna kiselina Pliva</w:t>
      </w:r>
      <w:r w:rsidRPr="002833B5">
        <w:rPr>
          <w:rFonts w:ascii="Times New Roman" w:eastAsia="Times New Roman" w:hAnsi="Times New Roman" w:cs="Times New Roman"/>
          <w:noProof/>
          <w:lang w:val="sr-Latn-ME"/>
        </w:rPr>
        <w:t>. To uključuje mučnine i povraćanje, veliki umor, pospanost i slabost, stomačne bolove uključujući veoma jak bol u gornjem dijelu  stomaka, žuticu (</w:t>
      </w:r>
      <w:r w:rsidRPr="002833B5">
        <w:rPr>
          <w:rFonts w:ascii="Times New Roman" w:eastAsia="Calibri" w:hAnsi="Times New Roman" w:cs="Times New Roman"/>
          <w:color w:val="000000"/>
        </w:rPr>
        <w:t>žuta prebojenost kože i beonjača</w:t>
      </w:r>
      <w:r w:rsidRPr="002833B5">
        <w:rPr>
          <w:rFonts w:ascii="Times New Roman" w:eastAsia="Times New Roman" w:hAnsi="Times New Roman" w:cs="Times New Roman"/>
          <w:noProof/>
          <w:lang w:val="sr-Latn-ME"/>
        </w:rPr>
        <w:t xml:space="preserve"> ), gubitak apetita, oticanje (naročito oticanje nogu i stopala, ali se može odnositi i na druge djelove tijela), pogoršanje napada ili  osjećaja opšteg  lošeg stanja. </w:t>
      </w:r>
      <w:r w:rsidRPr="002833B5">
        <w:rPr>
          <w:rFonts w:ascii="Times New Roman" w:eastAsia="Batang" w:hAnsi="Times New Roman" w:cs="Times New Roman"/>
          <w:noProof/>
          <w:lang w:val="sr-Latn-ME" w:eastAsia="ko-KR"/>
        </w:rPr>
        <w:t xml:space="preserve">Ako imate ove simptome, Vaš ljekar može prekinuti terapiju lijekom </w:t>
      </w:r>
      <w:r w:rsidRPr="002833B5">
        <w:rPr>
          <w:rFonts w:ascii="Times New Roman" w:eastAsia="Batang" w:hAnsi="Times New Roman" w:cs="Times New Roman"/>
          <w:bCs/>
          <w:lang w:val="en-GB" w:eastAsia="ko-KR"/>
        </w:rPr>
        <w:t>Natrijev valproat + valproatna kiselina Pliva</w:t>
      </w:r>
      <w:r w:rsidRPr="002833B5">
        <w:rPr>
          <w:rFonts w:ascii="Times New Roman" w:eastAsia="Batang" w:hAnsi="Times New Roman" w:cs="Times New Roman"/>
          <w:noProof/>
          <w:lang w:val="sr-Latn-ME" w:eastAsia="ko-KR"/>
        </w:rPr>
        <w:t>.</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 xml:space="preserve">Teška bolest bubrega (slabost bubrega) na koju mogu ukazivati gubitak apetita, mučnina i povraćanje, napadi ili gubitak svijesti. </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Batang" w:hAnsi="Times New Roman" w:cs="Times New Roman"/>
          <w:noProof/>
          <w:lang w:val="sr-Latn-ME" w:eastAsia="ko-KR"/>
        </w:rPr>
      </w:pPr>
      <w:r w:rsidRPr="002833B5">
        <w:rPr>
          <w:rFonts w:ascii="Times New Roman" w:eastAsia="Batang" w:hAnsi="Times New Roman" w:cs="Times New Roman"/>
          <w:noProof/>
          <w:lang w:val="sr-Latn-ME" w:eastAsia="ko-KR"/>
        </w:rPr>
        <w:t>Imate kožni osip ili kružne  promjene na koži oivičene roze/crvenim prstenom  sa blijedim centrom koji može da svrbi, peruta se, ili da bude ispunjen tečnošću. Osip se može javiti naročito na dlanovima ili stopalima vaših nogu. Ovo mogu biti znaci ozbiljne alergijske reakcije na lijek koja se naziva ‘erythema multiforme’.</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Batang" w:hAnsi="Times New Roman" w:cs="Times New Roman"/>
          <w:noProof/>
          <w:lang w:val="sr-Latn-ME" w:eastAsia="ko-KR"/>
        </w:rPr>
      </w:pPr>
      <w:r w:rsidRPr="002833B5">
        <w:rPr>
          <w:rFonts w:ascii="Times New Roman" w:eastAsia="Batang" w:hAnsi="Times New Roman" w:cs="Times New Roman"/>
          <w:noProof/>
          <w:lang w:val="sr-Latn-ME" w:eastAsia="ko-KR"/>
        </w:rPr>
        <w:t>Plihovi ili krvarenje kože oko usana, očiju, usta, nosa i genitalija. Takođe simptomi nalik gripu i groznici (‘Stevens-Johnsonov sindrom’).</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Batang" w:hAnsi="Times New Roman" w:cs="Times New Roman"/>
          <w:noProof/>
          <w:lang w:val="sr-Latn-ME" w:eastAsia="ko-KR"/>
        </w:rPr>
      </w:pPr>
      <w:r w:rsidRPr="002833B5">
        <w:rPr>
          <w:rFonts w:ascii="Times New Roman" w:eastAsia="Batang" w:hAnsi="Times New Roman" w:cs="Times New Roman"/>
          <w:noProof/>
          <w:lang w:val="sr-Latn-ME" w:eastAsia="ko-KR"/>
        </w:rPr>
        <w:t xml:space="preserve">Ozbiljan osip sa plihovima i ljuštenjem kože, </w:t>
      </w:r>
      <w:r w:rsidRPr="002833B5">
        <w:rPr>
          <w:rFonts w:ascii="Times New Roman" w:eastAsia="Batang" w:hAnsi="Times New Roman" w:cs="Times New Roman"/>
          <w:color w:val="000000"/>
        </w:rPr>
        <w:t>pri čemu se odvajaju velike površine kože</w:t>
      </w:r>
      <w:r w:rsidRPr="002833B5">
        <w:rPr>
          <w:rFonts w:ascii="Times New Roman" w:eastAsia="Batang" w:hAnsi="Times New Roman" w:cs="Times New Roman"/>
          <w:noProof/>
          <w:lang w:val="sr-Latn-ME" w:eastAsia="ko-KR"/>
        </w:rPr>
        <w:t>. Takođe se javlja osjećaj opšte slabosti, groznica, drhtavica i bolovi u mišićima (‘Toksična epidermalna nekroliza’).</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Batang" w:hAnsi="Times New Roman" w:cs="Times New Roman"/>
          <w:noProof/>
          <w:lang w:val="sr-Latn-ME" w:eastAsia="ko-KR"/>
        </w:rPr>
      </w:pPr>
      <w:r w:rsidRPr="002833B5">
        <w:rPr>
          <w:rFonts w:ascii="Times New Roman" w:eastAsia="Batang" w:hAnsi="Times New Roman" w:cs="Times New Roman"/>
          <w:noProof/>
          <w:lang w:val="sr-Latn-ME" w:eastAsia="ko-KR"/>
        </w:rPr>
        <w:t>Zabilježeni su slučajevi oboljenja kostiju, koji uključuju osteopeniju i osteoporozu (smanjenje gustine) i prelomi kostiju. Posavjetujte se sa Vašim ljekarom ili farmaceutom ako ste na dugotrajnoj terapiji antiepilepticima, a imate osteoporozu ili uzimate steroide.</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Batang" w:hAnsi="Times New Roman" w:cs="Times New Roman"/>
          <w:noProof/>
          <w:lang w:val="sr-Latn-ME" w:eastAsia="ko-KR"/>
        </w:rPr>
      </w:pPr>
      <w:r w:rsidRPr="002833B5">
        <w:rPr>
          <w:rFonts w:ascii="Times New Roman" w:eastAsia="Batang" w:hAnsi="Times New Roman" w:cs="Times New Roman"/>
          <w:noProof/>
          <w:lang w:val="sr-Latn-ME" w:eastAsia="ko-KR"/>
        </w:rPr>
        <w:t xml:space="preserve">Lakše nastajanje modrica i podložnost  infekcijama više  nego što je uobičajeno. Uzrok može biti smanjenje broja trombocita (‘trombocitopenija’). Uzrok takođe mogu biti i smanjenje broja bijelih krvnih zrnaca, depresija koštane srži ili neko drugo stanje koje pogađa crvena krvna zrnca, bijela krvna zrnca, trombocite (pancitopenija) ili zgrušavanje krvi. </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Batang" w:hAnsi="Times New Roman" w:cs="Times New Roman"/>
          <w:noProof/>
          <w:lang w:val="sr-Latn-ME" w:eastAsia="ko-KR"/>
        </w:rPr>
      </w:pPr>
      <w:r w:rsidRPr="002833B5">
        <w:rPr>
          <w:rFonts w:ascii="Times New Roman" w:eastAsia="Batang" w:hAnsi="Times New Roman" w:cs="Times New Roman"/>
          <w:noProof/>
          <w:lang w:val="sr-Latn-ME" w:eastAsia="ko-KR"/>
        </w:rPr>
        <w:t>Problemi sa zgrušavanjem krvi (produženo krvarenje), modrice ili krvarenje bez razloga.</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Batang" w:hAnsi="Times New Roman" w:cs="Times New Roman"/>
          <w:noProof/>
          <w:lang w:val="sr-Latn-ME" w:eastAsia="ko-KR"/>
        </w:rPr>
      </w:pPr>
      <w:r w:rsidRPr="002833B5">
        <w:rPr>
          <w:rFonts w:ascii="Times New Roman" w:eastAsia="Batang" w:hAnsi="Times New Roman" w:cs="Times New Roman"/>
          <w:noProof/>
          <w:lang w:val="sr-Latn-ME" w:eastAsia="ko-KR"/>
        </w:rPr>
        <w:t xml:space="preserve">Promjene raspoloženja, gubitak memorije, konfuzija, manjak koncentracije i duboki gubitak svijesti </w:t>
      </w:r>
      <w:r w:rsidRPr="002833B5">
        <w:rPr>
          <w:rFonts w:ascii="Times New Roman" w:eastAsia="Batang" w:hAnsi="Times New Roman" w:cs="Times New Roman"/>
          <w:noProof/>
          <w:lang w:val="sr-Latn-ME" w:eastAsia="ko-KR"/>
        </w:rPr>
        <w:lastRenderedPageBreak/>
        <w:t>(koma).</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Batang" w:hAnsi="Times New Roman" w:cs="Times New Roman"/>
          <w:noProof/>
          <w:lang w:val="sr-Latn-ME" w:eastAsia="ko-KR"/>
        </w:rPr>
      </w:pPr>
      <w:r w:rsidRPr="002833B5">
        <w:rPr>
          <w:rFonts w:ascii="Times New Roman" w:eastAsia="Batang" w:hAnsi="Times New Roman" w:cs="Times New Roman"/>
          <w:noProof/>
          <w:lang w:val="sr-Latn-ME" w:eastAsia="ko-KR"/>
        </w:rPr>
        <w:t xml:space="preserve">Hipotireoidizam (smanjena funkcija štitaste žlijezde) na koju može ukazivati umor i dobijanje na tjelesnoj težini. </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 xml:space="preserve">Teškoće sa disanjem i bol zbog upale pluća (pleuralni izliv).  </w:t>
      </w:r>
    </w:p>
    <w:p w:rsidR="00596D60" w:rsidRPr="002833B5" w:rsidRDefault="00596D60" w:rsidP="00596D60">
      <w:pPr>
        <w:widowControl w:val="0"/>
        <w:autoSpaceDE w:val="0"/>
        <w:autoSpaceDN w:val="0"/>
        <w:adjustRightInd w:val="0"/>
        <w:spacing w:after="0" w:line="240" w:lineRule="auto"/>
        <w:rPr>
          <w:rFonts w:ascii="Times New Roman" w:eastAsia="Times New Roman" w:hAnsi="Times New Roman" w:cs="Times New Roman"/>
          <w:noProof/>
          <w:lang w:val="sr-Latn-ME"/>
        </w:rPr>
      </w:pPr>
    </w:p>
    <w:p w:rsidR="00596D60" w:rsidRPr="002833B5" w:rsidRDefault="00596D60" w:rsidP="00596D60">
      <w:pPr>
        <w:widowControl w:val="0"/>
        <w:autoSpaceDE w:val="0"/>
        <w:autoSpaceDN w:val="0"/>
        <w:adjustRightInd w:val="0"/>
        <w:spacing w:after="0" w:line="240" w:lineRule="auto"/>
        <w:rPr>
          <w:rFonts w:ascii="Times New Roman" w:eastAsia="Times New Roman" w:hAnsi="Times New Roman" w:cs="Times New Roman"/>
          <w:b/>
          <w:noProof/>
          <w:lang w:val="sr-Latn-ME"/>
        </w:rPr>
      </w:pPr>
      <w:r w:rsidRPr="002833B5">
        <w:rPr>
          <w:rFonts w:ascii="Times New Roman" w:eastAsia="Times New Roman" w:hAnsi="Times New Roman" w:cs="Times New Roman"/>
          <w:b/>
          <w:noProof/>
          <w:lang w:val="sr-Latn-ME"/>
        </w:rPr>
        <w:t>Obavijestite svog ljekara što je prije moguće ako imate bilo koje od sljedećih neželjenih dejstava:</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Promjene ponašanja uključujući veliku budnost, a ponekada takođe i agresivno, hiperaktivno i neobično ili neprikladno ponašanje. Navedene promjene se najčešće javljaju  ako se istovremeno sa  lijekom</w:t>
      </w:r>
      <w:r w:rsidRPr="002833B5">
        <w:rPr>
          <w:rFonts w:ascii="Times New Roman" w:eastAsia="Batang" w:hAnsi="Times New Roman" w:cs="Times New Roman"/>
          <w:bCs/>
          <w:lang w:val="en-GB" w:eastAsia="ko-KR"/>
        </w:rPr>
        <w:t xml:space="preserve"> Natrijev valproat + valproatna kiselina Pliva</w:t>
      </w:r>
      <w:r w:rsidRPr="002833B5">
        <w:rPr>
          <w:rFonts w:ascii="Times New Roman" w:eastAsia="Times New Roman" w:hAnsi="Times New Roman" w:cs="Times New Roman"/>
          <w:noProof/>
          <w:lang w:val="sr-Latn-ME"/>
        </w:rPr>
        <w:t xml:space="preserve"> uzima drugi lijek za liječenje napada poput fenobarbitona i topiramata, ili ako je početna doza lijeka  </w:t>
      </w:r>
      <w:r w:rsidRPr="002833B5">
        <w:rPr>
          <w:rFonts w:ascii="Times New Roman" w:eastAsia="Batang" w:hAnsi="Times New Roman" w:cs="Times New Roman"/>
          <w:bCs/>
          <w:lang w:val="en-GB" w:eastAsia="ko-KR"/>
        </w:rPr>
        <w:t>Natrijev valproat + valproatna kiselina Pliva</w:t>
      </w:r>
      <w:r w:rsidRPr="002833B5">
        <w:rPr>
          <w:rFonts w:ascii="Times New Roman" w:eastAsia="TimesNewRoman" w:hAnsi="Times New Roman" w:cs="Times New Roman"/>
          <w:bCs/>
          <w:lang w:val="en-GB" w:eastAsia="ko-KR"/>
        </w:rPr>
        <w:t xml:space="preserve"> </w:t>
      </w:r>
      <w:r w:rsidRPr="002833B5">
        <w:rPr>
          <w:rFonts w:ascii="Times New Roman" w:eastAsia="Times New Roman" w:hAnsi="Times New Roman" w:cs="Times New Roman"/>
          <w:noProof/>
          <w:lang w:val="sr-Latn-ME"/>
        </w:rPr>
        <w:t xml:space="preserve">visoka ili je naglo povećana. </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 xml:space="preserve">Promjene u količini amonijaka u krvi. Simptomi ovog stanja su mučnina, problemi sa ravnotežom i koordinacijom, letargičnost ili manjak budnosti. </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 xml:space="preserve">Drhtavica (tremor), pospanost ili nestabilnost prilikom hoda ili naglih mišićnih pokreta. </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 xml:space="preserve">Umor ili zbunjenost sa gubitkom svijesti ponekad praćeni halucinacijama ili napadima. </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 xml:space="preserve">Plihovi sa kožom koja se ljušti. </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Brzi, nekontrolisani pokreti očiju.</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Batang" w:hAnsi="Times New Roman" w:cs="Times New Roman"/>
          <w:color w:val="000000"/>
        </w:rPr>
        <w:t>Ako ste depresivni ili imate halucinacije, gubitak apetita, mučninu, osip oko očiju, nosa i usta. Ovo mogu biti simptomi nedostatka biotina.</w:t>
      </w:r>
    </w:p>
    <w:p w:rsidR="00596D60" w:rsidRPr="002833B5" w:rsidRDefault="00596D60" w:rsidP="00596D60">
      <w:pPr>
        <w:widowControl w:val="0"/>
        <w:autoSpaceDE w:val="0"/>
        <w:autoSpaceDN w:val="0"/>
        <w:adjustRightInd w:val="0"/>
        <w:spacing w:after="0" w:line="240" w:lineRule="auto"/>
        <w:rPr>
          <w:rFonts w:ascii="Times New Roman" w:eastAsia="Times New Roman" w:hAnsi="Times New Roman" w:cs="Times New Roman"/>
          <w:noProof/>
          <w:lang w:val="sr-Latn-ME"/>
        </w:rPr>
      </w:pPr>
    </w:p>
    <w:p w:rsidR="00596D60" w:rsidRPr="002833B5" w:rsidRDefault="00596D60" w:rsidP="00596D60">
      <w:pPr>
        <w:widowControl w:val="0"/>
        <w:tabs>
          <w:tab w:val="left" w:pos="90"/>
        </w:tabs>
        <w:autoSpaceDE w:val="0"/>
        <w:autoSpaceDN w:val="0"/>
        <w:adjustRightInd w:val="0"/>
        <w:spacing w:after="0" w:line="240" w:lineRule="auto"/>
        <w:rPr>
          <w:rFonts w:ascii="Times New Roman" w:eastAsia="Times New Roman" w:hAnsi="Times New Roman" w:cs="Times New Roman"/>
          <w:b/>
          <w:noProof/>
          <w:lang w:val="sr-Latn-ME"/>
        </w:rPr>
      </w:pPr>
      <w:r w:rsidRPr="002833B5">
        <w:rPr>
          <w:rFonts w:ascii="Times New Roman" w:eastAsia="Times New Roman" w:hAnsi="Times New Roman" w:cs="Times New Roman"/>
          <w:b/>
          <w:noProof/>
          <w:lang w:val="sr-Latn-ME"/>
        </w:rPr>
        <w:t>Obavijestite svog ljekara ili farmaceuta ako se bilo koje od ovih neželjenih dejstava pogorša, ili potraje duže od par dana, ili ako primijetite bilo koje neželjeno dejstvo koje nije navedeno u ovom uputstvu:</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Mučnina, povraćanje, crvenilo, oticanje ili krvarenje desni, oticanje usta ili usana, bolovi u stomaku ili dijareja, naročito na  početku terapije. Ovo se može ublažiti uzimanjem lijeka u toku obroka.</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Nesvjestica</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Mučnina</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Sedacija</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Ekstrapiramidalni poremećaji</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Gubitak sluha</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Problemi sa kožom poput osipa. Oni se rijetko javljaju, ali češće kod osoba koje uzimaju i  lamotrigin.</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 xml:space="preserve">Gubitak kose koji je obično prolaznog karaktera. Rast kose se normalizuje u roku od 6 mjeseci s tim da kosa može biti više kovrdžava nego ranije. </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Poremećaj kose (promijenjena tekstura, boja i rast kose)</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Osip na koži uzrokovan suženjem krvnih sudova (vaskulitis)</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Promjene u ciklusu i pojačana dlakavost kod žena, akne ili veoma masna koža, alopecija muškog tipa</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Uvećanje grudi kod muškaraca</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Muška neplodnost</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Oticanje stopala i nogu (edem)</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Povećanje težine – budući da može doći do povećanja apetita</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Problemi sa bubrezima, nevoljno mokrenje ili povećana potreba za mokrenjem</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Glavobolja</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 xml:space="preserve">Agresija, uznemirenost, poremećaj pažnje, abnormalno ponašanje, nespokojstvo, hiperaktivnost ili </w:t>
      </w:r>
      <w:r w:rsidRPr="002833B5">
        <w:rPr>
          <w:rFonts w:ascii="Times New Roman" w:eastAsia="Times New Roman" w:hAnsi="Times New Roman" w:cs="Times New Roman"/>
          <w:noProof/>
          <w:lang w:val="sr-Latn-ME"/>
        </w:rPr>
        <w:lastRenderedPageBreak/>
        <w:t>poremećaj u procesu učenja</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Trnci i bockanje u rukama i nogama</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Bolovi u mišićima i tamna obojenost urina (rabdomioliza)</w:t>
      </w:r>
    </w:p>
    <w:p w:rsidR="00596D60" w:rsidRPr="002833B5" w:rsidRDefault="00596D60" w:rsidP="00596D60">
      <w:pPr>
        <w:widowControl w:val="0"/>
        <w:numPr>
          <w:ilvl w:val="0"/>
          <w:numId w:val="20"/>
        </w:numPr>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Ako Vam je hladno, koža hladna ili blijeda, osjećate se neraspoloženo i umorno (hipertermija).</w:t>
      </w:r>
    </w:p>
    <w:p w:rsidR="00596D60" w:rsidRPr="002833B5" w:rsidRDefault="00596D60" w:rsidP="00596D60">
      <w:pPr>
        <w:autoSpaceDE w:val="0"/>
        <w:autoSpaceDN w:val="0"/>
        <w:adjustRightInd w:val="0"/>
        <w:spacing w:after="0" w:line="240" w:lineRule="auto"/>
        <w:rPr>
          <w:rFonts w:ascii="Times New Roman" w:eastAsia="Batang" w:hAnsi="Times New Roman" w:cs="Times New Roman"/>
          <w:highlight w:val="yellow"/>
        </w:rPr>
      </w:pPr>
    </w:p>
    <w:p w:rsidR="00596D60" w:rsidRPr="002833B5" w:rsidRDefault="00596D60" w:rsidP="00596D60">
      <w:pPr>
        <w:widowControl w:val="0"/>
        <w:autoSpaceDE w:val="0"/>
        <w:autoSpaceDN w:val="0"/>
        <w:adjustRightInd w:val="0"/>
        <w:spacing w:after="0" w:line="240" w:lineRule="auto"/>
        <w:rPr>
          <w:rFonts w:ascii="Times New Roman" w:eastAsia="Times New Roman" w:hAnsi="Times New Roman" w:cs="Times New Roman"/>
          <w:noProof/>
          <w:lang w:val="sr-Latn-ME"/>
        </w:rPr>
      </w:pPr>
    </w:p>
    <w:p w:rsidR="00596D60" w:rsidRPr="002833B5" w:rsidRDefault="00596D60" w:rsidP="00596D60">
      <w:pPr>
        <w:widowControl w:val="0"/>
        <w:autoSpaceDE w:val="0"/>
        <w:autoSpaceDN w:val="0"/>
        <w:adjustRightInd w:val="0"/>
        <w:spacing w:after="0" w:line="240" w:lineRule="auto"/>
        <w:rPr>
          <w:rFonts w:ascii="Times New Roman" w:eastAsia="Times New Roman" w:hAnsi="Times New Roman" w:cs="Times New Roman"/>
          <w:b/>
          <w:noProof/>
          <w:lang w:val="sr-Latn-ME"/>
        </w:rPr>
      </w:pPr>
      <w:r w:rsidRPr="002833B5">
        <w:rPr>
          <w:rFonts w:ascii="Times New Roman" w:eastAsia="Times New Roman" w:hAnsi="Times New Roman" w:cs="Times New Roman"/>
          <w:b/>
          <w:noProof/>
          <w:lang w:val="sr-Latn-ME"/>
        </w:rPr>
        <w:t>Analize krvi</w:t>
      </w:r>
    </w:p>
    <w:p w:rsidR="00596D60" w:rsidRPr="002833B5" w:rsidRDefault="00596D60" w:rsidP="00596D60">
      <w:pPr>
        <w:widowControl w:val="0"/>
        <w:autoSpaceDE w:val="0"/>
        <w:autoSpaceDN w:val="0"/>
        <w:adjustRightInd w:val="0"/>
        <w:spacing w:after="0" w:line="240" w:lineRule="auto"/>
        <w:rPr>
          <w:rFonts w:ascii="Times New Roman" w:eastAsia="Times New Roman" w:hAnsi="Times New Roman" w:cs="Times New Roman"/>
          <w:noProof/>
          <w:lang w:val="sr-Latn-ME"/>
        </w:rPr>
      </w:pPr>
      <w:r w:rsidRPr="002833B5">
        <w:rPr>
          <w:rFonts w:ascii="Times New Roman" w:eastAsia="Times New Roman" w:hAnsi="Times New Roman" w:cs="Times New Roman"/>
          <w:noProof/>
          <w:lang w:val="sr-Latn-ME"/>
        </w:rPr>
        <w:t xml:space="preserve">Lijek </w:t>
      </w:r>
      <w:r w:rsidRPr="002833B5">
        <w:rPr>
          <w:rFonts w:ascii="Times New Roman" w:eastAsia="Batang" w:hAnsi="Times New Roman" w:cs="Times New Roman"/>
          <w:bCs/>
          <w:lang w:val="en-GB" w:eastAsia="ko-KR"/>
        </w:rPr>
        <w:t>Natrijev valproat + valproatna kiselina Pliva</w:t>
      </w:r>
      <w:r w:rsidRPr="002833B5">
        <w:rPr>
          <w:rFonts w:ascii="Times New Roman" w:eastAsia="TimesNewRoman" w:hAnsi="Times New Roman" w:cs="Times New Roman"/>
          <w:bCs/>
          <w:lang w:val="en-GB" w:eastAsia="ko-KR"/>
        </w:rPr>
        <w:t xml:space="preserve"> </w:t>
      </w:r>
      <w:r w:rsidRPr="002833B5">
        <w:rPr>
          <w:rFonts w:ascii="Times New Roman" w:eastAsia="Times New Roman" w:hAnsi="Times New Roman" w:cs="Times New Roman"/>
          <w:noProof/>
          <w:lang w:val="sr-Latn-ME"/>
        </w:rPr>
        <w:t>može promijeniti nivo enzima jetre, soli ili šećera, što se vidi u testovima krvi i urina.</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p>
    <w:p w:rsidR="00596D60" w:rsidRPr="002833B5" w:rsidRDefault="00596D60" w:rsidP="00596D60">
      <w:pPr>
        <w:spacing w:after="0" w:line="240" w:lineRule="auto"/>
        <w:jc w:val="both"/>
        <w:rPr>
          <w:rFonts w:ascii="Times New Roman" w:eastAsia="Calibri" w:hAnsi="Times New Roman" w:cs="Times New Roman"/>
          <w:spacing w:val="-5"/>
          <w:u w:val="single"/>
          <w:lang w:val="sr-Latn-RS"/>
        </w:rPr>
      </w:pPr>
      <w:r w:rsidRPr="002833B5">
        <w:rPr>
          <w:rFonts w:ascii="Times New Roman" w:eastAsia="Calibri" w:hAnsi="Times New Roman" w:cs="Times New Roman"/>
          <w:spacing w:val="-5"/>
          <w:u w:val="single"/>
          <w:lang w:val="sr-Latn-RS"/>
        </w:rPr>
        <w:t>Prijavljivanje sumnji na neželjena dejstva</w:t>
      </w:r>
    </w:p>
    <w:p w:rsidR="00596D60" w:rsidRPr="002833B5" w:rsidRDefault="00596D60" w:rsidP="00596D60">
      <w:pPr>
        <w:spacing w:after="0" w:line="240" w:lineRule="auto"/>
        <w:rPr>
          <w:rFonts w:ascii="Times New Roman" w:eastAsia="Calibri" w:hAnsi="Times New Roman" w:cs="Times New Roman"/>
          <w:spacing w:val="-5"/>
          <w:u w:val="single"/>
          <w:lang w:val="sr-Latn-RS"/>
        </w:rPr>
      </w:pPr>
    </w:p>
    <w:p w:rsidR="00596D60" w:rsidRPr="002833B5" w:rsidRDefault="00596D60" w:rsidP="00596D60">
      <w:pPr>
        <w:spacing w:after="0" w:line="240" w:lineRule="auto"/>
        <w:jc w:val="both"/>
        <w:rPr>
          <w:rFonts w:ascii="Times New Roman" w:eastAsia="Calibri" w:hAnsi="Times New Roman" w:cs="Times New Roman"/>
          <w:spacing w:val="-5"/>
          <w:u w:val="single"/>
          <w:lang w:val="sr-Latn-RS"/>
        </w:rPr>
      </w:pPr>
      <w:r w:rsidRPr="002833B5">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2833B5">
        <w:rPr>
          <w:rFonts w:ascii="Times New Roman" w:eastAsia="Calibri" w:hAnsi="Times New Roman" w:cs="Times New Roman"/>
          <w:spacing w:val="-4"/>
          <w:lang w:val="sr-Latn-RS"/>
        </w:rPr>
        <w:t xml:space="preserve">. </w:t>
      </w:r>
      <w:r w:rsidRPr="002833B5">
        <w:rPr>
          <w:rFonts w:ascii="Times New Roman" w:eastAsia="Calibri" w:hAnsi="Times New Roman" w:cs="Times New Roman"/>
          <w:lang w:val="sr-Latn-RS"/>
        </w:rPr>
        <w:t>Neželjena dejstva možete prijavljivati direktno kod zdravstvenih radnika, čime ćete pomoći u dobijanju više informacija o bezbjednosti ovog lijeka.</w:t>
      </w:r>
    </w:p>
    <w:p w:rsidR="00596D60" w:rsidRPr="002833B5" w:rsidRDefault="00596D60" w:rsidP="00596D60">
      <w:pPr>
        <w:spacing w:after="0" w:line="240" w:lineRule="auto"/>
        <w:ind w:right="-2"/>
        <w:jc w:val="both"/>
        <w:rPr>
          <w:rFonts w:ascii="Times New Roman" w:eastAsia="Batang" w:hAnsi="Times New Roman" w:cs="Times New Roman"/>
          <w:noProof/>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p>
    <w:p w:rsidR="00596D60" w:rsidRPr="002833B5" w:rsidRDefault="00405D3D" w:rsidP="00596D60">
      <w:pPr>
        <w:autoSpaceDE w:val="0"/>
        <w:autoSpaceDN w:val="0"/>
        <w:adjustRightInd w:val="0"/>
        <w:spacing w:after="0" w:line="240" w:lineRule="auto"/>
        <w:jc w:val="both"/>
        <w:rPr>
          <w:rFonts w:ascii="Times New Roman" w:eastAsia="TimesNewRoman" w:hAnsi="Times New Roman" w:cs="Times New Roman"/>
          <w:b/>
          <w:lang w:val="hr-HR" w:eastAsia="ko-KR"/>
        </w:rPr>
      </w:pPr>
      <w:r w:rsidRPr="002833B5">
        <w:rPr>
          <w:rFonts w:ascii="Times New Roman" w:eastAsia="TimesNewRoman" w:hAnsi="Times New Roman" w:cs="Times New Roman"/>
          <w:b/>
          <w:bCs/>
          <w:lang w:val="hr-HR" w:eastAsia="ko-KR"/>
        </w:rPr>
        <w:t>5.</w:t>
      </w:r>
      <w:r w:rsidR="00596D60" w:rsidRPr="002833B5">
        <w:rPr>
          <w:rFonts w:ascii="Times New Roman" w:eastAsia="TimesNewRoman" w:hAnsi="Times New Roman" w:cs="Times New Roman"/>
          <w:b/>
          <w:bCs/>
          <w:lang w:val="hr-HR" w:eastAsia="ko-KR"/>
        </w:rPr>
        <w:t xml:space="preserve"> KAKO ČUVATI LIJEK  </w:t>
      </w:r>
      <w:r w:rsidR="00596D60" w:rsidRPr="002833B5">
        <w:rPr>
          <w:rFonts w:ascii="Times New Roman" w:eastAsia="Batang" w:hAnsi="Times New Roman" w:cs="Times New Roman"/>
          <w:b/>
          <w:bCs/>
          <w:lang w:val="en-GB" w:eastAsia="ko-KR"/>
        </w:rPr>
        <w:t>Natrijev valproat + valproatna kiselina Pliva</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lang w:val="hr-HR" w:eastAsia="ko-KR"/>
        </w:rPr>
      </w:pPr>
      <w:r w:rsidRPr="002833B5">
        <w:rPr>
          <w:rFonts w:ascii="Times New Roman" w:eastAsia="TimesNewRoman" w:hAnsi="Times New Roman" w:cs="Times New Roman"/>
          <w:b/>
          <w:lang w:val="hr-HR" w:eastAsia="ko-KR"/>
        </w:rPr>
        <w:t>Rok upotrebe</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lang w:val="hr-HR" w:eastAsia="ko-KR"/>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r w:rsidRPr="002833B5">
        <w:rPr>
          <w:rFonts w:ascii="Times New Roman" w:eastAsia="Batang" w:hAnsi="Times New Roman" w:cs="Times New Roman"/>
          <w:lang w:val="hr-HR" w:eastAsia="ko-KR"/>
        </w:rPr>
        <w:t>3 godine</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r w:rsidRPr="002833B5">
        <w:rPr>
          <w:rFonts w:ascii="Times New Roman" w:eastAsia="Batang" w:hAnsi="Times New Roman" w:cs="Times New Roman"/>
          <w:bCs/>
          <w:lang w:val="en-GB" w:eastAsia="ko-KR"/>
        </w:rPr>
        <w:t>Natrijev valproat + valproatna kiselina Pliva</w:t>
      </w:r>
      <w:r w:rsidRPr="002833B5">
        <w:rPr>
          <w:rFonts w:ascii="Times New Roman" w:eastAsia="TimesNewRoman" w:hAnsi="Times New Roman" w:cs="Times New Roman"/>
          <w:bCs/>
          <w:lang w:val="en-GB" w:eastAsia="ko-KR"/>
        </w:rPr>
        <w:t xml:space="preserve"> </w:t>
      </w:r>
      <w:r w:rsidRPr="002833B5">
        <w:rPr>
          <w:rFonts w:ascii="Times New Roman" w:eastAsia="TimesNewRoman" w:hAnsi="Times New Roman" w:cs="Times New Roman"/>
          <w:lang w:val="hr-HR" w:eastAsia="ko-KR"/>
        </w:rPr>
        <w:t>tablete sa produženim oslobađanjem</w:t>
      </w:r>
      <w:r w:rsidRPr="002833B5">
        <w:rPr>
          <w:rFonts w:ascii="Times New Roman" w:eastAsia="Batang" w:hAnsi="Times New Roman" w:cs="Times New Roman"/>
          <w:lang w:val="hr-HR" w:eastAsia="ko-KR"/>
        </w:rPr>
        <w:t xml:space="preserve"> se ne smiju upotrijebiti nakon isteka roka upotrebe navedenog na pakovanju</w:t>
      </w:r>
      <w:r w:rsidRPr="002833B5">
        <w:rPr>
          <w:rFonts w:ascii="Times New Roman" w:eastAsia="Batang" w:hAnsi="Times New Roman" w:cs="Times New Roman"/>
          <w:noProof/>
          <w:lang w:val="hr-HR" w:eastAsia="ko-KR"/>
        </w:rPr>
        <w:t>.</w:t>
      </w:r>
      <w:r w:rsidRPr="002833B5">
        <w:rPr>
          <w:rFonts w:ascii="Times New Roman" w:eastAsia="Batang" w:hAnsi="Times New Roman" w:cs="Times New Roman"/>
          <w:lang w:val="hr-HR" w:eastAsia="ko-KR"/>
        </w:rPr>
        <w:t xml:space="preserve"> </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r w:rsidRPr="002833B5">
        <w:rPr>
          <w:rFonts w:ascii="Times New Roman" w:eastAsia="Batang" w:hAnsi="Times New Roman" w:cs="Times New Roman"/>
          <w:noProof/>
          <w:lang w:val="hr-HR" w:eastAsia="ko-KR"/>
        </w:rPr>
        <w:t>Rok upotrebe se odnosi na posljednji dan navedenog mjeseca</w:t>
      </w:r>
      <w:r w:rsidRPr="002833B5">
        <w:rPr>
          <w:rFonts w:ascii="Times New Roman" w:eastAsia="TimesNewRoman" w:hAnsi="Times New Roman" w:cs="Times New Roman"/>
          <w:lang w:val="hr-HR" w:eastAsia="ko-KR"/>
        </w:rPr>
        <w:t>.</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b/>
          <w:lang w:val="hr-HR" w:eastAsia="ko-KR"/>
        </w:rPr>
      </w:pPr>
      <w:r w:rsidRPr="002833B5">
        <w:rPr>
          <w:rFonts w:ascii="Times New Roman" w:eastAsia="Batang" w:hAnsi="Times New Roman" w:cs="Times New Roman"/>
          <w:b/>
          <w:lang w:val="hr-HR" w:eastAsia="ko-KR"/>
        </w:rPr>
        <w:t>Čuvanje</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b/>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r w:rsidRPr="002833B5">
        <w:rPr>
          <w:rFonts w:ascii="Times New Roman" w:eastAsia="Batang" w:hAnsi="Times New Roman" w:cs="Times New Roman"/>
          <w:lang w:val="hr-HR" w:eastAsia="ko-KR"/>
        </w:rPr>
        <w:t xml:space="preserve">Čuvati van domašaja i vidokruga djece. </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it-IT" w:eastAsia="ko-KR"/>
        </w:rPr>
      </w:pPr>
      <w:r w:rsidRPr="002833B5">
        <w:rPr>
          <w:rFonts w:ascii="Times New Roman" w:eastAsia="Batang" w:hAnsi="Times New Roman" w:cs="Times New Roman"/>
          <w:lang w:val="it-IT" w:eastAsia="ko-KR"/>
        </w:rPr>
        <w:t>Čuvati na temperaturi do 25º C.</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r w:rsidRPr="002833B5">
        <w:rPr>
          <w:rFonts w:ascii="Times New Roman" w:eastAsia="Batang" w:hAnsi="Times New Roman" w:cs="Times New Roman"/>
          <w:lang w:val="hr-HR" w:eastAsia="ko-KR"/>
        </w:rPr>
        <w:t>Čuvati u originalnom pakovanju i na suvom mjestu radi zaštite od vlage.</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r w:rsidRPr="002833B5">
        <w:rPr>
          <w:rFonts w:ascii="Times New Roman" w:eastAsia="Batang" w:hAnsi="Times New Roman" w:cs="Times New Roman"/>
          <w:lang w:val="hr-HR" w:eastAsia="ko-KR"/>
        </w:rPr>
        <w:t>Lijek je higroskopan i foliju sa lijeka treba ukloniti neposredno prije uzimanja lijeka.</w:t>
      </w: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r w:rsidRPr="002833B5">
        <w:rPr>
          <w:rFonts w:ascii="Times New Roman" w:eastAsia="Batang" w:hAnsi="Times New Roman" w:cs="Times New Roman"/>
          <w:lang w:val="hr-HR" w:eastAsia="ko-KR"/>
        </w:rPr>
        <w:t>Blister traka se ne smije rezati.</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r w:rsidRPr="002833B5">
        <w:rPr>
          <w:rFonts w:ascii="Times New Roman" w:eastAsia="Batang" w:hAnsi="Times New Roman" w:cs="Times New Roman"/>
          <w:noProof/>
          <w:lang w:val="hr-HR" w:eastAsia="ko-KR"/>
        </w:rPr>
        <w:t>Ljekovi se ne smiju uklanjati putem otpadnih voda ili kućnog otpada. Pitajte svog farmaceuta kako da uklonite ljekove koji Vam više ne trebaju. Ove mjere će pomoći u zaštiti okoline</w:t>
      </w:r>
      <w:r w:rsidRPr="002833B5">
        <w:rPr>
          <w:rFonts w:ascii="Times New Roman" w:eastAsia="TimesNewRoman" w:hAnsi="Times New Roman" w:cs="Times New Roman"/>
          <w:lang w:val="hr-HR" w:eastAsia="ko-KR"/>
        </w:rPr>
        <w:t>.</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p>
    <w:p w:rsidR="00476488" w:rsidRPr="002833B5" w:rsidRDefault="00476488"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r w:rsidRPr="002833B5">
        <w:rPr>
          <w:rFonts w:ascii="Times New Roman" w:eastAsia="TimesNewRoman" w:hAnsi="Times New Roman" w:cs="Times New Roman"/>
          <w:b/>
          <w:bCs/>
          <w:lang w:val="hr-HR" w:eastAsia="ko-KR"/>
        </w:rPr>
        <w:t>6. DODATNE INFORMACIJE</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r w:rsidRPr="002833B5">
        <w:rPr>
          <w:rFonts w:ascii="Times New Roman" w:eastAsia="TimesNewRoman" w:hAnsi="Times New Roman" w:cs="Times New Roman"/>
          <w:b/>
          <w:bCs/>
          <w:lang w:val="hr-HR" w:eastAsia="ko-KR"/>
        </w:rPr>
        <w:t xml:space="preserve">Šta sadrži lijek </w:t>
      </w:r>
      <w:r w:rsidRPr="002833B5">
        <w:rPr>
          <w:rFonts w:ascii="Times New Roman" w:eastAsia="Batang" w:hAnsi="Times New Roman" w:cs="Times New Roman"/>
          <w:b/>
          <w:bCs/>
          <w:lang w:val="en-GB" w:eastAsia="ko-KR"/>
        </w:rPr>
        <w:t>Natrijev valproat + valproatna kiselina Pliva</w:t>
      </w:r>
      <w:r w:rsidRPr="002833B5">
        <w:rPr>
          <w:rFonts w:ascii="Times New Roman" w:eastAsia="TimesNewRoman" w:hAnsi="Times New Roman" w:cs="Times New Roman"/>
          <w:b/>
          <w:bCs/>
          <w:lang w:val="hr-HR" w:eastAsia="ko-KR"/>
        </w:rPr>
        <w:t xml:space="preserve"> </w:t>
      </w:r>
    </w:p>
    <w:p w:rsidR="00136257" w:rsidRPr="002833B5" w:rsidRDefault="00136257"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p>
    <w:p w:rsidR="00136257" w:rsidRPr="002833B5" w:rsidRDefault="00136257" w:rsidP="00596D60">
      <w:pPr>
        <w:autoSpaceDE w:val="0"/>
        <w:autoSpaceDN w:val="0"/>
        <w:adjustRightInd w:val="0"/>
        <w:spacing w:after="0" w:line="240" w:lineRule="auto"/>
        <w:jc w:val="both"/>
        <w:rPr>
          <w:rFonts w:ascii="Times New Roman" w:eastAsia="TimesNewRoman" w:hAnsi="Times New Roman" w:cs="Times New Roman"/>
          <w:lang w:val="hr-HR" w:eastAsia="ko-KR"/>
        </w:rPr>
      </w:pPr>
      <w:r w:rsidRPr="002833B5">
        <w:rPr>
          <w:rFonts w:ascii="Times New Roman" w:eastAsia="TimesNewRoman" w:hAnsi="Times New Roman" w:cs="Times New Roman"/>
          <w:lang w:val="hr-HR" w:eastAsia="ko-KR"/>
        </w:rPr>
        <w:t>- Aktivne supstance su natrijum valproat i valproinska kiselina. Jedna tableta sa produženim oslobađanjem sadrži 333 mg natrijum valproata i 145 mg valproinske kiseline (što je jednako ukupnoj količini od 500 mg</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r w:rsidRPr="002833B5">
        <w:rPr>
          <w:rFonts w:ascii="Times New Roman" w:eastAsia="TimesNewRoman" w:hAnsi="Times New Roman" w:cs="Times New Roman"/>
          <w:lang w:val="hr-HR" w:eastAsia="ko-KR"/>
        </w:rPr>
        <w:lastRenderedPageBreak/>
        <w:t>natrijum valproata).</w:t>
      </w:r>
    </w:p>
    <w:p w:rsidR="00136257" w:rsidRPr="002833B5" w:rsidRDefault="00136257" w:rsidP="00596D60">
      <w:pPr>
        <w:autoSpaceDE w:val="0"/>
        <w:autoSpaceDN w:val="0"/>
        <w:adjustRightInd w:val="0"/>
        <w:spacing w:after="0" w:line="240" w:lineRule="auto"/>
        <w:jc w:val="both"/>
        <w:rPr>
          <w:rFonts w:ascii="Times New Roman" w:eastAsia="TimesNewRoman" w:hAnsi="Times New Roman" w:cs="Times New Roman"/>
          <w:lang w:val="hr-HR" w:eastAsia="ko-KR"/>
        </w:rPr>
      </w:pPr>
    </w:p>
    <w:p w:rsidR="00596D60" w:rsidRPr="002833B5" w:rsidRDefault="00596D60" w:rsidP="00596D60">
      <w:pPr>
        <w:autoSpaceDE w:val="0"/>
        <w:autoSpaceDN w:val="0"/>
        <w:adjustRightInd w:val="0"/>
        <w:spacing w:after="0" w:line="240" w:lineRule="auto"/>
        <w:rPr>
          <w:rFonts w:ascii="Times New Roman" w:eastAsia="Batang" w:hAnsi="Times New Roman" w:cs="Times New Roman"/>
          <w:lang w:val="hr-HR" w:eastAsia="ko-KR"/>
        </w:rPr>
      </w:pPr>
      <w:r w:rsidRPr="002833B5">
        <w:rPr>
          <w:rFonts w:ascii="Times New Roman" w:eastAsia="TimesNewRoman" w:hAnsi="Times New Roman" w:cs="Times New Roman"/>
          <w:lang w:val="hr-HR" w:eastAsia="ko-KR"/>
        </w:rPr>
        <w:t xml:space="preserve">- Drugi sastojci su: </w:t>
      </w:r>
      <w:r w:rsidRPr="002833B5">
        <w:rPr>
          <w:rFonts w:ascii="Times New Roman" w:eastAsia="Batang" w:hAnsi="Times New Roman" w:cs="Times New Roman"/>
          <w:lang w:val="hr-HR" w:eastAsia="ko-KR"/>
        </w:rPr>
        <w:t>hipromeloza 2910; hipromeloza 2208; silicijum dioksid, koloidni, hidratisani; acesulfam kalijum; bazni butilovani metakrilat kopolimer; magnezijum stearat; titan dioksid; dibutilsebakat; natrijum laurilsulfat.</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r w:rsidRPr="002833B5">
        <w:rPr>
          <w:rFonts w:ascii="Times New Roman" w:eastAsia="TimesNewRoman" w:hAnsi="Times New Roman" w:cs="Times New Roman"/>
          <w:b/>
          <w:bCs/>
          <w:lang w:val="hr-HR" w:eastAsia="ko-KR"/>
        </w:rPr>
        <w:t xml:space="preserve">Kako izgleda lijek </w:t>
      </w:r>
      <w:r w:rsidRPr="002833B5">
        <w:rPr>
          <w:rFonts w:ascii="Times New Roman" w:eastAsia="Batang" w:hAnsi="Times New Roman" w:cs="Times New Roman"/>
          <w:b/>
          <w:bCs/>
          <w:lang w:val="en-GB" w:eastAsia="ko-KR"/>
        </w:rPr>
        <w:t>Natrijev valproat + valproatna kiselina Pliva</w:t>
      </w:r>
      <w:r w:rsidRPr="002833B5">
        <w:rPr>
          <w:rFonts w:ascii="Times New Roman" w:eastAsia="TimesNewRoman" w:hAnsi="Times New Roman" w:cs="Times New Roman"/>
          <w:b/>
          <w:bCs/>
          <w:lang w:val="hr-HR" w:eastAsia="ko-KR"/>
        </w:rPr>
        <w:t xml:space="preserve"> i sadržaj pakovanja  </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b/>
          <w:bCs/>
          <w:lang w:val="hr-HR" w:eastAsia="ko-KR"/>
        </w:rPr>
      </w:pPr>
    </w:p>
    <w:p w:rsidR="00596D60" w:rsidRPr="002833B5" w:rsidRDefault="00596D60" w:rsidP="00596D60">
      <w:pPr>
        <w:autoSpaceDE w:val="0"/>
        <w:autoSpaceDN w:val="0"/>
        <w:adjustRightInd w:val="0"/>
        <w:spacing w:after="0" w:line="240" w:lineRule="auto"/>
        <w:jc w:val="both"/>
        <w:rPr>
          <w:rFonts w:ascii="Times New Roman" w:eastAsia="Batang" w:hAnsi="Times New Roman" w:cs="Times New Roman"/>
          <w:lang w:val="hr-HR" w:eastAsia="ko-KR"/>
        </w:rPr>
      </w:pPr>
      <w:r w:rsidRPr="002833B5">
        <w:rPr>
          <w:rFonts w:ascii="Times New Roman" w:eastAsia="Batang" w:hAnsi="Times New Roman" w:cs="Times New Roman"/>
          <w:lang w:val="hr-HR" w:eastAsia="ko-KR"/>
        </w:rPr>
        <w:t>Bijele, duguljaste, filmom obložene tablete bez mirisa s podionom crtom na obje strane tablete.</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r w:rsidRPr="002833B5">
        <w:rPr>
          <w:rFonts w:ascii="Times New Roman" w:eastAsia="TimesNewRoman" w:hAnsi="Times New Roman" w:cs="Times New Roman"/>
          <w:lang w:val="hr-HR" w:eastAsia="ko-KR"/>
        </w:rPr>
        <w:t xml:space="preserve">Tableta se može podijeliti na jednake polovine. </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r w:rsidRPr="002833B5">
        <w:rPr>
          <w:rFonts w:ascii="Times New Roman" w:eastAsia="TimesNewRoman" w:hAnsi="Times New Roman" w:cs="Times New Roman"/>
          <w:lang w:val="hr-HR" w:eastAsia="ko-KR"/>
        </w:rPr>
        <w:t>U kartonskoj kutiji</w:t>
      </w:r>
      <w:r w:rsidRPr="002833B5" w:rsidDel="00472E72">
        <w:rPr>
          <w:rFonts w:ascii="Times New Roman" w:eastAsia="TimesNewRoman" w:hAnsi="Times New Roman" w:cs="Times New Roman"/>
          <w:lang w:val="hr-HR" w:eastAsia="ko-KR"/>
        </w:rPr>
        <w:t xml:space="preserve"> </w:t>
      </w:r>
      <w:r w:rsidRPr="002833B5">
        <w:rPr>
          <w:rFonts w:ascii="Times New Roman" w:eastAsia="TimesNewRoman" w:hAnsi="Times New Roman" w:cs="Times New Roman"/>
          <w:lang w:val="hr-HR" w:eastAsia="ko-KR"/>
        </w:rPr>
        <w:t>nalaze se 3 blistera sa po 10 tableta.</w:t>
      </w:r>
    </w:p>
    <w:p w:rsidR="00596D60" w:rsidRPr="002833B5" w:rsidRDefault="00596D60" w:rsidP="00596D60">
      <w:pPr>
        <w:autoSpaceDE w:val="0"/>
        <w:autoSpaceDN w:val="0"/>
        <w:adjustRightInd w:val="0"/>
        <w:spacing w:after="0" w:line="240" w:lineRule="auto"/>
        <w:jc w:val="both"/>
        <w:rPr>
          <w:rFonts w:ascii="Times New Roman" w:eastAsia="TimesNewRoman" w:hAnsi="Times New Roman" w:cs="Times New Roman"/>
          <w:lang w:val="hr-HR" w:eastAsia="ko-KR"/>
        </w:rPr>
      </w:pPr>
    </w:p>
    <w:p w:rsidR="00596D60" w:rsidRPr="002833B5" w:rsidRDefault="00596D60" w:rsidP="00596D60">
      <w:pPr>
        <w:suppressAutoHyphens/>
        <w:spacing w:after="0" w:line="240" w:lineRule="auto"/>
        <w:jc w:val="both"/>
        <w:rPr>
          <w:rFonts w:ascii="Times New Roman" w:eastAsia="Batang" w:hAnsi="Times New Roman" w:cs="Times New Roman"/>
          <w:b/>
          <w:lang w:val="hr-HR" w:eastAsia="ar-SA"/>
        </w:rPr>
      </w:pPr>
      <w:r w:rsidRPr="002833B5">
        <w:rPr>
          <w:rFonts w:ascii="Times New Roman" w:eastAsia="Batang" w:hAnsi="Times New Roman" w:cs="Times New Roman"/>
          <w:b/>
          <w:lang w:val="hr-HR" w:eastAsia="ar-SA"/>
        </w:rPr>
        <w:t>Nosilac dozvole i proizvođač:</w:t>
      </w:r>
    </w:p>
    <w:p w:rsidR="00596D60" w:rsidRPr="002833B5" w:rsidRDefault="00596D60" w:rsidP="00596D60">
      <w:pPr>
        <w:suppressAutoHyphens/>
        <w:spacing w:after="0" w:line="240" w:lineRule="auto"/>
        <w:jc w:val="both"/>
        <w:rPr>
          <w:rFonts w:ascii="Times New Roman" w:eastAsia="Batang" w:hAnsi="Times New Roman" w:cs="Times New Roman"/>
          <w:b/>
          <w:lang w:val="hr-HR" w:eastAsia="ar-SA"/>
        </w:rPr>
      </w:pPr>
    </w:p>
    <w:p w:rsidR="00596D60" w:rsidRPr="002833B5" w:rsidRDefault="00596D60" w:rsidP="00596D60">
      <w:pPr>
        <w:tabs>
          <w:tab w:val="left" w:pos="5040"/>
        </w:tabs>
        <w:suppressAutoHyphens/>
        <w:spacing w:after="0" w:line="240" w:lineRule="auto"/>
        <w:jc w:val="both"/>
        <w:rPr>
          <w:rFonts w:ascii="Times New Roman" w:eastAsia="Batang" w:hAnsi="Times New Roman" w:cs="Times New Roman"/>
          <w:b/>
          <w:lang w:val="hr-HR" w:eastAsia="ar-SA"/>
        </w:rPr>
      </w:pPr>
      <w:r w:rsidRPr="002833B5">
        <w:rPr>
          <w:rFonts w:ascii="Times New Roman" w:eastAsia="Batang" w:hAnsi="Times New Roman" w:cs="Times New Roman"/>
          <w:b/>
          <w:lang w:val="hr-HR" w:eastAsia="ar-SA"/>
        </w:rPr>
        <w:t xml:space="preserve">Nosilac dozvole </w:t>
      </w:r>
    </w:p>
    <w:p w:rsidR="00596D60" w:rsidRPr="002833B5" w:rsidRDefault="00596D60" w:rsidP="00596D60">
      <w:pPr>
        <w:tabs>
          <w:tab w:val="left" w:pos="5040"/>
        </w:tabs>
        <w:suppressAutoHyphens/>
        <w:spacing w:after="0" w:line="240" w:lineRule="auto"/>
        <w:jc w:val="both"/>
        <w:rPr>
          <w:rFonts w:ascii="Times New Roman" w:eastAsia="Batang" w:hAnsi="Times New Roman" w:cs="Times New Roman"/>
          <w:b/>
          <w:lang w:val="hr-HR" w:eastAsia="ar-SA"/>
        </w:rPr>
      </w:pPr>
    </w:p>
    <w:p w:rsidR="00D036CC" w:rsidRPr="00D036CC" w:rsidRDefault="00D036CC" w:rsidP="00D036CC">
      <w:pPr>
        <w:spacing w:after="0" w:line="240" w:lineRule="auto"/>
        <w:jc w:val="both"/>
        <w:rPr>
          <w:rFonts w:ascii="Times New Roman" w:eastAsia="Batang" w:hAnsi="Times New Roman" w:cs="Times New Roman"/>
          <w:lang w:val="sr-Latn-CS" w:eastAsia="ar-SA"/>
        </w:rPr>
      </w:pPr>
      <w:r w:rsidRPr="00D036CC">
        <w:rPr>
          <w:rFonts w:ascii="Times New Roman" w:eastAsia="Batang" w:hAnsi="Times New Roman" w:cs="Times New Roman"/>
          <w:lang w:val="sr-Latn-CS" w:eastAsia="ar-SA"/>
        </w:rPr>
        <w:t>Evropa Lek Pharma d.o.o. Podgorica</w:t>
      </w:r>
      <w:r w:rsidRPr="00D036CC">
        <w:rPr>
          <w:rFonts w:ascii="Times New Roman" w:eastAsia="Batang" w:hAnsi="Times New Roman" w:cs="Times New Roman"/>
          <w:lang w:val="sr-Latn-CS" w:eastAsia="ar-SA"/>
        </w:rPr>
        <w:tab/>
        <w:t xml:space="preserve">   </w:t>
      </w:r>
    </w:p>
    <w:p w:rsidR="00596D60" w:rsidRDefault="00D036CC" w:rsidP="00D036CC">
      <w:pPr>
        <w:spacing w:after="0" w:line="240" w:lineRule="auto"/>
        <w:jc w:val="both"/>
        <w:rPr>
          <w:rFonts w:ascii="Times New Roman" w:eastAsia="Batang" w:hAnsi="Times New Roman" w:cs="Times New Roman"/>
          <w:lang w:val="sr-Latn-CS" w:eastAsia="ar-SA"/>
        </w:rPr>
      </w:pPr>
      <w:r w:rsidRPr="00D036CC">
        <w:rPr>
          <w:rFonts w:ascii="Times New Roman" w:eastAsia="Batang" w:hAnsi="Times New Roman" w:cs="Times New Roman"/>
          <w:lang w:val="sr-Latn-CS" w:eastAsia="ar-SA"/>
        </w:rPr>
        <w:t>Kritskog odreda 4/1, 81000 Podgorica, Crna Gora</w:t>
      </w:r>
    </w:p>
    <w:p w:rsidR="00D036CC" w:rsidRPr="002833B5" w:rsidRDefault="00D036CC" w:rsidP="00D036CC">
      <w:pPr>
        <w:spacing w:after="0" w:line="240" w:lineRule="auto"/>
        <w:jc w:val="both"/>
        <w:rPr>
          <w:rFonts w:ascii="Times New Roman" w:eastAsia="Batang" w:hAnsi="Times New Roman" w:cs="Times New Roman"/>
          <w:b/>
          <w:bCs/>
          <w:noProof/>
          <w:lang w:val="hr-HR" w:eastAsia="ko-KR"/>
        </w:rPr>
      </w:pPr>
      <w:bookmarkStart w:id="0" w:name="_GoBack"/>
      <w:bookmarkEnd w:id="0"/>
    </w:p>
    <w:p w:rsidR="00596D60" w:rsidRPr="002833B5" w:rsidRDefault="00596D60" w:rsidP="00596D60">
      <w:pPr>
        <w:spacing w:after="0" w:line="240" w:lineRule="auto"/>
        <w:jc w:val="both"/>
        <w:rPr>
          <w:rFonts w:ascii="Times New Roman" w:eastAsia="Batang" w:hAnsi="Times New Roman" w:cs="Times New Roman"/>
          <w:b/>
          <w:lang w:val="hr-HR" w:eastAsia="ar-SA"/>
        </w:rPr>
      </w:pPr>
      <w:r w:rsidRPr="002833B5">
        <w:rPr>
          <w:rFonts w:ascii="Times New Roman" w:eastAsia="Batang" w:hAnsi="Times New Roman" w:cs="Times New Roman"/>
          <w:b/>
          <w:lang w:val="hr-HR" w:eastAsia="ar-SA"/>
        </w:rPr>
        <w:t>Proizvođač</w:t>
      </w:r>
    </w:p>
    <w:p w:rsidR="00596D60" w:rsidRPr="002833B5" w:rsidRDefault="00596D60" w:rsidP="00596D60">
      <w:pPr>
        <w:spacing w:after="0" w:line="240" w:lineRule="auto"/>
        <w:jc w:val="both"/>
        <w:rPr>
          <w:rFonts w:ascii="Times New Roman" w:eastAsia="Batang" w:hAnsi="Times New Roman" w:cs="Times New Roman"/>
          <w:lang w:val="hr-HR" w:eastAsia="ko-KR"/>
        </w:rPr>
      </w:pPr>
    </w:p>
    <w:p w:rsidR="00596D60" w:rsidRPr="002833B5" w:rsidRDefault="00596D60" w:rsidP="00596D60">
      <w:pPr>
        <w:spacing w:after="0" w:line="240" w:lineRule="auto"/>
        <w:jc w:val="both"/>
        <w:rPr>
          <w:rFonts w:ascii="Times New Roman" w:eastAsia="Calibri" w:hAnsi="Times New Roman" w:cs="Times New Roman"/>
          <w:lang w:eastAsia="hr-HR"/>
        </w:rPr>
      </w:pPr>
      <w:r w:rsidRPr="002833B5">
        <w:rPr>
          <w:rFonts w:ascii="Times New Roman" w:eastAsia="Calibri" w:hAnsi="Times New Roman" w:cs="Times New Roman"/>
          <w:lang w:eastAsia="hr-HR"/>
        </w:rPr>
        <w:t>Pliva Hrvatska d.o.o., Prilaz baruna Filipovića 25, 10 000 Zagreb, Hrvatska</w:t>
      </w:r>
    </w:p>
    <w:p w:rsidR="00596D60" w:rsidRPr="002833B5" w:rsidRDefault="00596D60" w:rsidP="00596D60">
      <w:pPr>
        <w:spacing w:after="0" w:line="240" w:lineRule="auto"/>
        <w:jc w:val="both"/>
        <w:rPr>
          <w:rFonts w:ascii="Times New Roman" w:eastAsia="Batang" w:hAnsi="Times New Roman" w:cs="Times New Roman"/>
          <w:lang w:val="hr-HR" w:eastAsia="nl-NL"/>
        </w:rPr>
      </w:pPr>
    </w:p>
    <w:p w:rsidR="00596D60" w:rsidRPr="002833B5" w:rsidRDefault="00596D60" w:rsidP="00596D60">
      <w:pPr>
        <w:spacing w:after="0" w:line="240" w:lineRule="auto"/>
        <w:jc w:val="both"/>
        <w:rPr>
          <w:rFonts w:ascii="Times New Roman" w:eastAsia="Batang" w:hAnsi="Times New Roman" w:cs="Times New Roman"/>
          <w:b/>
          <w:bCs/>
          <w:lang w:val="hr-HR" w:eastAsia="ar-SA"/>
        </w:rPr>
      </w:pPr>
      <w:r w:rsidRPr="002833B5">
        <w:rPr>
          <w:rFonts w:ascii="Times New Roman" w:eastAsia="Batang" w:hAnsi="Times New Roman" w:cs="Times New Roman"/>
          <w:b/>
          <w:bCs/>
          <w:lang w:val="hr-HR" w:eastAsia="ar-SA"/>
        </w:rPr>
        <w:t>Ovo uputstvo je posljednji put odobreno</w:t>
      </w:r>
    </w:p>
    <w:p w:rsidR="00596D60" w:rsidRPr="002833B5" w:rsidRDefault="00596D60" w:rsidP="00596D60">
      <w:pPr>
        <w:spacing w:after="0" w:line="240" w:lineRule="auto"/>
        <w:jc w:val="both"/>
        <w:rPr>
          <w:rFonts w:ascii="Times New Roman" w:eastAsia="Batang" w:hAnsi="Times New Roman" w:cs="Times New Roman"/>
          <w:b/>
          <w:bCs/>
          <w:lang w:val="hr-HR" w:eastAsia="ar-SA"/>
        </w:rPr>
      </w:pPr>
    </w:p>
    <w:p w:rsidR="00596D60" w:rsidRPr="002833B5" w:rsidRDefault="00405D3D" w:rsidP="00596D60">
      <w:pPr>
        <w:spacing w:after="0" w:line="240" w:lineRule="auto"/>
        <w:jc w:val="both"/>
        <w:rPr>
          <w:rFonts w:ascii="Times New Roman" w:eastAsia="Batang" w:hAnsi="Times New Roman" w:cs="Times New Roman"/>
          <w:lang w:val="hr-HR" w:eastAsia="nl-NL"/>
        </w:rPr>
      </w:pPr>
      <w:r w:rsidRPr="002833B5">
        <w:rPr>
          <w:rFonts w:ascii="Times New Roman" w:eastAsia="Batang" w:hAnsi="Times New Roman" w:cs="Times New Roman"/>
          <w:lang w:val="hr-HR" w:eastAsia="nl-NL"/>
        </w:rPr>
        <w:t>Jul, 2017. godine.</w:t>
      </w:r>
    </w:p>
    <w:p w:rsidR="00405D3D" w:rsidRPr="002833B5" w:rsidRDefault="00405D3D" w:rsidP="00596D60">
      <w:pPr>
        <w:spacing w:after="0" w:line="240" w:lineRule="auto"/>
        <w:jc w:val="both"/>
        <w:rPr>
          <w:rFonts w:ascii="Times New Roman" w:eastAsia="Batang" w:hAnsi="Times New Roman" w:cs="Times New Roman"/>
          <w:lang w:val="hr-HR" w:eastAsia="nl-NL"/>
        </w:rPr>
      </w:pPr>
    </w:p>
    <w:p w:rsidR="00596D60" w:rsidRPr="002833B5" w:rsidRDefault="00596D60" w:rsidP="00596D60">
      <w:pPr>
        <w:tabs>
          <w:tab w:val="left" w:pos="1720"/>
        </w:tabs>
        <w:spacing w:after="0" w:line="240" w:lineRule="auto"/>
        <w:jc w:val="both"/>
        <w:rPr>
          <w:rFonts w:ascii="Times New Roman" w:eastAsia="Batang" w:hAnsi="Times New Roman" w:cs="Times New Roman"/>
          <w:b/>
          <w:bCs/>
          <w:lang w:val="hr-HR" w:eastAsia="ar-SA"/>
        </w:rPr>
      </w:pPr>
      <w:r w:rsidRPr="002833B5">
        <w:rPr>
          <w:rFonts w:ascii="Times New Roman" w:eastAsia="Batang" w:hAnsi="Times New Roman" w:cs="Times New Roman"/>
          <w:b/>
          <w:bCs/>
          <w:lang w:val="hr-HR" w:eastAsia="ar-SA"/>
        </w:rPr>
        <w:t>Režim izdavanja lijeka</w:t>
      </w:r>
    </w:p>
    <w:p w:rsidR="00596D60" w:rsidRPr="002833B5" w:rsidRDefault="00596D60" w:rsidP="00596D60">
      <w:pPr>
        <w:tabs>
          <w:tab w:val="left" w:pos="1720"/>
        </w:tabs>
        <w:spacing w:after="0" w:line="240" w:lineRule="auto"/>
        <w:jc w:val="both"/>
        <w:rPr>
          <w:rFonts w:ascii="Times New Roman" w:eastAsia="Batang" w:hAnsi="Times New Roman" w:cs="Times New Roman"/>
          <w:b/>
          <w:bCs/>
          <w:lang w:val="hr-HR" w:eastAsia="ar-SA"/>
        </w:rPr>
      </w:pPr>
    </w:p>
    <w:p w:rsidR="00596D60" w:rsidRPr="002833B5" w:rsidRDefault="00596D60" w:rsidP="00596D60">
      <w:pPr>
        <w:spacing w:after="0" w:line="240" w:lineRule="auto"/>
        <w:jc w:val="both"/>
        <w:rPr>
          <w:rFonts w:ascii="Times New Roman" w:eastAsia="Batang" w:hAnsi="Times New Roman" w:cs="Times New Roman"/>
          <w:lang w:val="sr-Latn-CS" w:eastAsia="ar-SA"/>
        </w:rPr>
      </w:pPr>
      <w:r w:rsidRPr="002833B5">
        <w:rPr>
          <w:rFonts w:ascii="Times New Roman" w:eastAsia="Batang" w:hAnsi="Times New Roman" w:cs="Times New Roman"/>
          <w:lang w:val="sr-Latn-CS" w:eastAsia="ar-SA"/>
        </w:rPr>
        <w:t>Obnovljiv (višekratni) recept.</w:t>
      </w:r>
    </w:p>
    <w:p w:rsidR="00596D60" w:rsidRPr="002833B5" w:rsidRDefault="00596D60" w:rsidP="00596D60">
      <w:pPr>
        <w:spacing w:after="0" w:line="240" w:lineRule="auto"/>
        <w:jc w:val="both"/>
        <w:rPr>
          <w:rFonts w:ascii="Times New Roman" w:eastAsia="Batang" w:hAnsi="Times New Roman" w:cs="Times New Roman"/>
          <w:b/>
          <w:lang w:val="hr-HR" w:eastAsia="ko-KR"/>
        </w:rPr>
      </w:pPr>
    </w:p>
    <w:p w:rsidR="000D5F02" w:rsidRPr="002833B5" w:rsidRDefault="00596D60" w:rsidP="000D5F02">
      <w:pPr>
        <w:spacing w:after="0" w:line="240" w:lineRule="auto"/>
        <w:jc w:val="both"/>
        <w:rPr>
          <w:rFonts w:ascii="Times New Roman" w:eastAsia="Batang" w:hAnsi="Times New Roman" w:cs="Times New Roman"/>
          <w:b/>
          <w:bCs/>
          <w:lang w:val="hr-HR" w:eastAsia="ar-SA"/>
        </w:rPr>
      </w:pPr>
      <w:r w:rsidRPr="002833B5">
        <w:rPr>
          <w:rFonts w:ascii="Times New Roman" w:eastAsia="Batang" w:hAnsi="Times New Roman" w:cs="Times New Roman"/>
          <w:b/>
          <w:bCs/>
          <w:lang w:val="hr-HR" w:eastAsia="ar-SA"/>
        </w:rPr>
        <w:t>Broj i datum dozvole</w:t>
      </w:r>
      <w:r w:rsidR="000D5F02" w:rsidRPr="002833B5">
        <w:rPr>
          <w:rFonts w:ascii="Times New Roman" w:eastAsia="Batang" w:hAnsi="Times New Roman" w:cs="Times New Roman"/>
          <w:b/>
          <w:bCs/>
          <w:lang w:val="hr-HR" w:eastAsia="ar-SA"/>
        </w:rPr>
        <w:t>:</w:t>
      </w:r>
    </w:p>
    <w:p w:rsidR="007D3E63" w:rsidRPr="002833B5" w:rsidRDefault="007D3E63" w:rsidP="000D5F02">
      <w:pPr>
        <w:spacing w:after="0" w:line="240" w:lineRule="auto"/>
        <w:jc w:val="both"/>
        <w:rPr>
          <w:rFonts w:ascii="Times New Roman" w:eastAsia="Batang" w:hAnsi="Times New Roman" w:cs="Times New Roman"/>
          <w:lang w:val="hr-HR" w:eastAsia="ko-KR"/>
        </w:rPr>
      </w:pPr>
    </w:p>
    <w:p w:rsidR="00405D3D" w:rsidRPr="002833B5" w:rsidRDefault="00405D3D" w:rsidP="000D5F02">
      <w:pPr>
        <w:spacing w:after="0" w:line="240" w:lineRule="auto"/>
        <w:jc w:val="both"/>
        <w:rPr>
          <w:rFonts w:ascii="Times New Roman" w:eastAsia="Batang" w:hAnsi="Times New Roman" w:cs="Times New Roman"/>
          <w:lang w:val="hr-HR" w:eastAsia="ko-KR"/>
        </w:rPr>
      </w:pPr>
      <w:r w:rsidRPr="002833B5">
        <w:rPr>
          <w:rFonts w:ascii="Times New Roman" w:eastAsia="Batang" w:hAnsi="Times New Roman" w:cs="Times New Roman"/>
          <w:b/>
          <w:bCs/>
          <w:noProof/>
          <w:color w:val="FF0000"/>
          <w:lang w:val="sr-Latn-ME" w:eastAsia="ko-KR"/>
        </w:rPr>
        <w:t>▲</w:t>
      </w:r>
      <w:r w:rsidRPr="002833B5">
        <w:rPr>
          <w:rFonts w:ascii="Times New Roman" w:eastAsia="Batang" w:hAnsi="Times New Roman" w:cs="Times New Roman"/>
          <w:b/>
          <w:bCs/>
          <w:noProof/>
          <w:lang w:val="sr-Latn-ME" w:eastAsia="ko-KR"/>
        </w:rPr>
        <w:t xml:space="preserve"> </w:t>
      </w:r>
      <w:r w:rsidRPr="002833B5">
        <w:rPr>
          <w:rFonts w:ascii="Times New Roman" w:eastAsia="Batang" w:hAnsi="Times New Roman" w:cs="Times New Roman"/>
          <w:bCs/>
          <w:lang w:val="en-GB" w:eastAsia="ko-KR"/>
        </w:rPr>
        <w:t>Natrijev valproat + valproatna kiselina Pliva, tableta sa produženim oslobađanjem, 145mg + 333mg, blister, 30 tableta: 2030/17/379-8320 od 10.07.2017. godine</w:t>
      </w:r>
    </w:p>
    <w:p w:rsidR="00F1527C" w:rsidRPr="002833B5" w:rsidRDefault="00F1527C" w:rsidP="00596D60">
      <w:pPr>
        <w:spacing w:after="0" w:line="240" w:lineRule="auto"/>
        <w:rPr>
          <w:rFonts w:ascii="Times New Roman" w:hAnsi="Times New Roman" w:cs="Times New Roman"/>
        </w:rPr>
      </w:pPr>
    </w:p>
    <w:p w:rsidR="00F1527C" w:rsidRPr="002833B5" w:rsidRDefault="00F1527C" w:rsidP="00596D60">
      <w:pPr>
        <w:spacing w:after="0" w:line="240" w:lineRule="auto"/>
        <w:rPr>
          <w:rFonts w:ascii="Times New Roman" w:hAnsi="Times New Roman" w:cs="Times New Roman"/>
        </w:rPr>
      </w:pPr>
    </w:p>
    <w:p w:rsidR="00F1527C" w:rsidRPr="002833B5" w:rsidRDefault="00F1527C" w:rsidP="00596D60">
      <w:pPr>
        <w:tabs>
          <w:tab w:val="left" w:pos="2751"/>
        </w:tabs>
        <w:spacing w:after="0" w:line="240" w:lineRule="auto"/>
        <w:rPr>
          <w:rFonts w:ascii="Times New Roman" w:hAnsi="Times New Roman" w:cs="Times New Roman"/>
        </w:rPr>
      </w:pPr>
    </w:p>
    <w:p w:rsidR="009318B4" w:rsidRPr="002833B5" w:rsidRDefault="00F1527C" w:rsidP="00596D60">
      <w:pPr>
        <w:tabs>
          <w:tab w:val="left" w:pos="2751"/>
        </w:tabs>
        <w:spacing w:after="0" w:line="240" w:lineRule="auto"/>
        <w:rPr>
          <w:rFonts w:ascii="Times New Roman" w:hAnsi="Times New Roman" w:cs="Times New Roman"/>
        </w:rPr>
      </w:pPr>
      <w:r w:rsidRPr="002833B5">
        <w:rPr>
          <w:rFonts w:ascii="Times New Roman" w:hAnsi="Times New Roman" w:cs="Times New Roman"/>
        </w:rPr>
        <w:tab/>
      </w:r>
    </w:p>
    <w:sectPr w:rsidR="009318B4" w:rsidRPr="002833B5"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459" w:rsidRDefault="00104459" w:rsidP="00FF2B5A">
      <w:pPr>
        <w:spacing w:after="0" w:line="240" w:lineRule="auto"/>
      </w:pPr>
      <w:r>
        <w:separator/>
      </w:r>
    </w:p>
  </w:endnote>
  <w:endnote w:type="continuationSeparator" w:id="0">
    <w:p w:rsidR="00104459" w:rsidRDefault="00104459"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D036CC">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D036CC">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459" w:rsidRDefault="00104459" w:rsidP="00FF2B5A">
      <w:pPr>
        <w:spacing w:after="0" w:line="240" w:lineRule="auto"/>
      </w:pPr>
      <w:r>
        <w:separator/>
      </w:r>
    </w:p>
  </w:footnote>
  <w:footnote w:type="continuationSeparator" w:id="0">
    <w:p w:rsidR="00104459" w:rsidRDefault="00104459"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9pt;height:13.7pt;visibility:visibl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F232E"/>
    <w:multiLevelType w:val="hybridMultilevel"/>
    <w:tmpl w:val="91B8E98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F16864"/>
    <w:multiLevelType w:val="hybridMultilevel"/>
    <w:tmpl w:val="2CFC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17726"/>
    <w:multiLevelType w:val="hybridMultilevel"/>
    <w:tmpl w:val="1C04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97CFC"/>
    <w:multiLevelType w:val="hybridMultilevel"/>
    <w:tmpl w:val="07FA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4215C"/>
    <w:multiLevelType w:val="hybridMultilevel"/>
    <w:tmpl w:val="EA9AA43C"/>
    <w:lvl w:ilvl="0" w:tplc="12D4D330">
      <w:start w:val="1"/>
      <w:numFmt w:val="bullet"/>
      <w:lvlText w:val=""/>
      <w:lvlPicBulletId w:val="0"/>
      <w:lvlJc w:val="left"/>
      <w:pPr>
        <w:tabs>
          <w:tab w:val="num" w:pos="720"/>
        </w:tabs>
        <w:ind w:left="720" w:hanging="360"/>
      </w:pPr>
      <w:rPr>
        <w:rFonts w:ascii="Symbol" w:hAnsi="Symbol" w:hint="default"/>
      </w:rPr>
    </w:lvl>
    <w:lvl w:ilvl="1" w:tplc="4EA219E6" w:tentative="1">
      <w:start w:val="1"/>
      <w:numFmt w:val="bullet"/>
      <w:lvlText w:val=""/>
      <w:lvlJc w:val="left"/>
      <w:pPr>
        <w:tabs>
          <w:tab w:val="num" w:pos="1440"/>
        </w:tabs>
        <w:ind w:left="1440" w:hanging="360"/>
      </w:pPr>
      <w:rPr>
        <w:rFonts w:ascii="Symbol" w:hAnsi="Symbol" w:hint="default"/>
      </w:rPr>
    </w:lvl>
    <w:lvl w:ilvl="2" w:tplc="F874FE0A" w:tentative="1">
      <w:start w:val="1"/>
      <w:numFmt w:val="bullet"/>
      <w:lvlText w:val=""/>
      <w:lvlJc w:val="left"/>
      <w:pPr>
        <w:tabs>
          <w:tab w:val="num" w:pos="2160"/>
        </w:tabs>
        <w:ind w:left="2160" w:hanging="360"/>
      </w:pPr>
      <w:rPr>
        <w:rFonts w:ascii="Symbol" w:hAnsi="Symbol" w:hint="default"/>
      </w:rPr>
    </w:lvl>
    <w:lvl w:ilvl="3" w:tplc="54A4AFA4" w:tentative="1">
      <w:start w:val="1"/>
      <w:numFmt w:val="bullet"/>
      <w:lvlText w:val=""/>
      <w:lvlJc w:val="left"/>
      <w:pPr>
        <w:tabs>
          <w:tab w:val="num" w:pos="2880"/>
        </w:tabs>
        <w:ind w:left="2880" w:hanging="360"/>
      </w:pPr>
      <w:rPr>
        <w:rFonts w:ascii="Symbol" w:hAnsi="Symbol" w:hint="default"/>
      </w:rPr>
    </w:lvl>
    <w:lvl w:ilvl="4" w:tplc="D618E338" w:tentative="1">
      <w:start w:val="1"/>
      <w:numFmt w:val="bullet"/>
      <w:lvlText w:val=""/>
      <w:lvlJc w:val="left"/>
      <w:pPr>
        <w:tabs>
          <w:tab w:val="num" w:pos="3600"/>
        </w:tabs>
        <w:ind w:left="3600" w:hanging="360"/>
      </w:pPr>
      <w:rPr>
        <w:rFonts w:ascii="Symbol" w:hAnsi="Symbol" w:hint="default"/>
      </w:rPr>
    </w:lvl>
    <w:lvl w:ilvl="5" w:tplc="65E805FA" w:tentative="1">
      <w:start w:val="1"/>
      <w:numFmt w:val="bullet"/>
      <w:lvlText w:val=""/>
      <w:lvlJc w:val="left"/>
      <w:pPr>
        <w:tabs>
          <w:tab w:val="num" w:pos="4320"/>
        </w:tabs>
        <w:ind w:left="4320" w:hanging="360"/>
      </w:pPr>
      <w:rPr>
        <w:rFonts w:ascii="Symbol" w:hAnsi="Symbol" w:hint="default"/>
      </w:rPr>
    </w:lvl>
    <w:lvl w:ilvl="6" w:tplc="AB2AFCAC" w:tentative="1">
      <w:start w:val="1"/>
      <w:numFmt w:val="bullet"/>
      <w:lvlText w:val=""/>
      <w:lvlJc w:val="left"/>
      <w:pPr>
        <w:tabs>
          <w:tab w:val="num" w:pos="5040"/>
        </w:tabs>
        <w:ind w:left="5040" w:hanging="360"/>
      </w:pPr>
      <w:rPr>
        <w:rFonts w:ascii="Symbol" w:hAnsi="Symbol" w:hint="default"/>
      </w:rPr>
    </w:lvl>
    <w:lvl w:ilvl="7" w:tplc="E2847D3E" w:tentative="1">
      <w:start w:val="1"/>
      <w:numFmt w:val="bullet"/>
      <w:lvlText w:val=""/>
      <w:lvlJc w:val="left"/>
      <w:pPr>
        <w:tabs>
          <w:tab w:val="num" w:pos="5760"/>
        </w:tabs>
        <w:ind w:left="5760" w:hanging="360"/>
      </w:pPr>
      <w:rPr>
        <w:rFonts w:ascii="Symbol" w:hAnsi="Symbol" w:hint="default"/>
      </w:rPr>
    </w:lvl>
    <w:lvl w:ilvl="8" w:tplc="1BDC07E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4895C7C"/>
    <w:multiLevelType w:val="hybridMultilevel"/>
    <w:tmpl w:val="7B3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A1239"/>
    <w:multiLevelType w:val="hybridMultilevel"/>
    <w:tmpl w:val="D1C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872EE"/>
    <w:multiLevelType w:val="hybridMultilevel"/>
    <w:tmpl w:val="C54EB3E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BB06B0"/>
    <w:multiLevelType w:val="hybridMultilevel"/>
    <w:tmpl w:val="A79C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C44372"/>
    <w:multiLevelType w:val="hybridMultilevel"/>
    <w:tmpl w:val="6642543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100713"/>
    <w:multiLevelType w:val="hybridMultilevel"/>
    <w:tmpl w:val="057A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DE629F"/>
    <w:multiLevelType w:val="hybridMultilevel"/>
    <w:tmpl w:val="7D28EE4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A77D3C"/>
    <w:multiLevelType w:val="hybridMultilevel"/>
    <w:tmpl w:val="3412E8CE"/>
    <w:lvl w:ilvl="0" w:tplc="538A4BBC">
      <w:start w:val="4"/>
      <w:numFmt w:val="bullet"/>
      <w:lvlText w:val="-"/>
      <w:lvlJc w:val="left"/>
      <w:pPr>
        <w:tabs>
          <w:tab w:val="num" w:pos="2007"/>
        </w:tabs>
        <w:ind w:left="2007" w:hanging="360"/>
      </w:pPr>
      <w:rPr>
        <w:rFonts w:ascii="Times New Roman" w:eastAsia="Times New Roman" w:hAnsi="Times New Roman" w:cs="Times New Roman" w:hint="default"/>
      </w:rPr>
    </w:lvl>
    <w:lvl w:ilvl="1" w:tplc="538A4BBC">
      <w:start w:val="4"/>
      <w:numFmt w:val="bullet"/>
      <w:lvlText w:val="-"/>
      <w:lvlJc w:val="left"/>
      <w:pPr>
        <w:tabs>
          <w:tab w:val="num" w:pos="2007"/>
        </w:tabs>
        <w:ind w:left="2007" w:hanging="360"/>
      </w:pPr>
      <w:rPr>
        <w:rFonts w:ascii="Times New Roman" w:eastAsia="Times New Roman" w:hAnsi="Times New Roman" w:cs="Times New Roman" w:hint="default"/>
      </w:rPr>
    </w:lvl>
    <w:lvl w:ilvl="2" w:tplc="041A0005" w:tentative="1">
      <w:start w:val="1"/>
      <w:numFmt w:val="bullet"/>
      <w:lvlText w:val=""/>
      <w:lvlJc w:val="left"/>
      <w:pPr>
        <w:tabs>
          <w:tab w:val="num" w:pos="2727"/>
        </w:tabs>
        <w:ind w:left="2727" w:hanging="360"/>
      </w:pPr>
      <w:rPr>
        <w:rFonts w:ascii="Wingdings" w:hAnsi="Wingdings" w:hint="default"/>
      </w:rPr>
    </w:lvl>
    <w:lvl w:ilvl="3" w:tplc="041A0001" w:tentative="1">
      <w:start w:val="1"/>
      <w:numFmt w:val="bullet"/>
      <w:lvlText w:val=""/>
      <w:lvlJc w:val="left"/>
      <w:pPr>
        <w:tabs>
          <w:tab w:val="num" w:pos="3447"/>
        </w:tabs>
        <w:ind w:left="3447" w:hanging="360"/>
      </w:pPr>
      <w:rPr>
        <w:rFonts w:ascii="Symbol" w:hAnsi="Symbol" w:hint="default"/>
      </w:rPr>
    </w:lvl>
    <w:lvl w:ilvl="4" w:tplc="041A0003" w:tentative="1">
      <w:start w:val="1"/>
      <w:numFmt w:val="bullet"/>
      <w:lvlText w:val="o"/>
      <w:lvlJc w:val="left"/>
      <w:pPr>
        <w:tabs>
          <w:tab w:val="num" w:pos="4167"/>
        </w:tabs>
        <w:ind w:left="4167" w:hanging="360"/>
      </w:pPr>
      <w:rPr>
        <w:rFonts w:ascii="Courier New" w:hAnsi="Courier New" w:cs="Courier New" w:hint="default"/>
      </w:rPr>
    </w:lvl>
    <w:lvl w:ilvl="5" w:tplc="041A0005" w:tentative="1">
      <w:start w:val="1"/>
      <w:numFmt w:val="bullet"/>
      <w:lvlText w:val=""/>
      <w:lvlJc w:val="left"/>
      <w:pPr>
        <w:tabs>
          <w:tab w:val="num" w:pos="4887"/>
        </w:tabs>
        <w:ind w:left="4887" w:hanging="360"/>
      </w:pPr>
      <w:rPr>
        <w:rFonts w:ascii="Wingdings" w:hAnsi="Wingdings" w:hint="default"/>
      </w:rPr>
    </w:lvl>
    <w:lvl w:ilvl="6" w:tplc="041A0001" w:tentative="1">
      <w:start w:val="1"/>
      <w:numFmt w:val="bullet"/>
      <w:lvlText w:val=""/>
      <w:lvlJc w:val="left"/>
      <w:pPr>
        <w:tabs>
          <w:tab w:val="num" w:pos="5607"/>
        </w:tabs>
        <w:ind w:left="5607" w:hanging="360"/>
      </w:pPr>
      <w:rPr>
        <w:rFonts w:ascii="Symbol" w:hAnsi="Symbol" w:hint="default"/>
      </w:rPr>
    </w:lvl>
    <w:lvl w:ilvl="7" w:tplc="041A0003" w:tentative="1">
      <w:start w:val="1"/>
      <w:numFmt w:val="bullet"/>
      <w:lvlText w:val="o"/>
      <w:lvlJc w:val="left"/>
      <w:pPr>
        <w:tabs>
          <w:tab w:val="num" w:pos="6327"/>
        </w:tabs>
        <w:ind w:left="6327" w:hanging="360"/>
      </w:pPr>
      <w:rPr>
        <w:rFonts w:ascii="Courier New" w:hAnsi="Courier New" w:cs="Courier New" w:hint="default"/>
      </w:rPr>
    </w:lvl>
    <w:lvl w:ilvl="8" w:tplc="041A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5D413F03"/>
    <w:multiLevelType w:val="hybridMultilevel"/>
    <w:tmpl w:val="4804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6F6907"/>
    <w:multiLevelType w:val="hybridMultilevel"/>
    <w:tmpl w:val="64E4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2F52BD"/>
    <w:multiLevelType w:val="hybridMultilevel"/>
    <w:tmpl w:val="ED22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EB448F"/>
    <w:multiLevelType w:val="hybridMultilevel"/>
    <w:tmpl w:val="4B9864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EA9764D"/>
    <w:multiLevelType w:val="hybridMultilevel"/>
    <w:tmpl w:val="8286F87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4"/>
  </w:num>
  <w:num w:numId="3">
    <w:abstractNumId w:val="1"/>
  </w:num>
  <w:num w:numId="4">
    <w:abstractNumId w:val="13"/>
  </w:num>
  <w:num w:numId="5">
    <w:abstractNumId w:val="10"/>
  </w:num>
  <w:num w:numId="6">
    <w:abstractNumId w:val="8"/>
  </w:num>
  <w:num w:numId="7">
    <w:abstractNumId w:val="19"/>
  </w:num>
  <w:num w:numId="8">
    <w:abstractNumId w:val="12"/>
  </w:num>
  <w:num w:numId="9">
    <w:abstractNumId w:val="5"/>
  </w:num>
  <w:num w:numId="10">
    <w:abstractNumId w:val="18"/>
  </w:num>
  <w:num w:numId="11">
    <w:abstractNumId w:val="3"/>
  </w:num>
  <w:num w:numId="12">
    <w:abstractNumId w:val="6"/>
  </w:num>
  <w:num w:numId="13">
    <w:abstractNumId w:val="16"/>
  </w:num>
  <w:num w:numId="14">
    <w:abstractNumId w:val="9"/>
  </w:num>
  <w:num w:numId="15">
    <w:abstractNumId w:val="4"/>
  </w:num>
  <w:num w:numId="16">
    <w:abstractNumId w:val="15"/>
  </w:num>
  <w:num w:numId="17">
    <w:abstractNumId w:val="2"/>
  </w:num>
  <w:num w:numId="18">
    <w:abstractNumId w:val="7"/>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D5F02"/>
    <w:rsid w:val="00104459"/>
    <w:rsid w:val="00116FE6"/>
    <w:rsid w:val="00136257"/>
    <w:rsid w:val="00261E9D"/>
    <w:rsid w:val="002833B5"/>
    <w:rsid w:val="003464DE"/>
    <w:rsid w:val="00405D3D"/>
    <w:rsid w:val="00461135"/>
    <w:rsid w:val="00476488"/>
    <w:rsid w:val="004D3592"/>
    <w:rsid w:val="00596D60"/>
    <w:rsid w:val="007422AF"/>
    <w:rsid w:val="00747C4B"/>
    <w:rsid w:val="0076501B"/>
    <w:rsid w:val="007A6BE2"/>
    <w:rsid w:val="007D3E63"/>
    <w:rsid w:val="0085148A"/>
    <w:rsid w:val="008634E3"/>
    <w:rsid w:val="00866AC0"/>
    <w:rsid w:val="00883AF2"/>
    <w:rsid w:val="009318B4"/>
    <w:rsid w:val="00934541"/>
    <w:rsid w:val="00A06058"/>
    <w:rsid w:val="00B01633"/>
    <w:rsid w:val="00B234CE"/>
    <w:rsid w:val="00B34222"/>
    <w:rsid w:val="00B34AF2"/>
    <w:rsid w:val="00C4240B"/>
    <w:rsid w:val="00D036CC"/>
    <w:rsid w:val="00D45AFE"/>
    <w:rsid w:val="00E0627A"/>
    <w:rsid w:val="00E22011"/>
    <w:rsid w:val="00EB2A93"/>
    <w:rsid w:val="00EC13AB"/>
    <w:rsid w:val="00EF511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numbering" w:customStyle="1" w:styleId="NoList1">
    <w:name w:val="No List1"/>
    <w:next w:val="NoList"/>
    <w:semiHidden/>
    <w:rsid w:val="00596D60"/>
  </w:style>
  <w:style w:type="table" w:styleId="TableGrid">
    <w:name w:val="Table Grid"/>
    <w:basedOn w:val="TableNormal"/>
    <w:rsid w:val="00596D60"/>
    <w:pPr>
      <w:spacing w:after="0" w:line="240" w:lineRule="auto"/>
    </w:pPr>
    <w:rPr>
      <w:rFonts w:ascii="Times New Roman" w:eastAsia="Batang"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596D60"/>
    <w:rPr>
      <w:sz w:val="16"/>
      <w:szCs w:val="16"/>
    </w:rPr>
  </w:style>
  <w:style w:type="paragraph" w:styleId="CommentText">
    <w:name w:val="annotation text"/>
    <w:basedOn w:val="Normal"/>
    <w:link w:val="CommentTextChar"/>
    <w:semiHidden/>
    <w:rsid w:val="00596D60"/>
    <w:pPr>
      <w:spacing w:after="0" w:line="240" w:lineRule="auto"/>
    </w:pPr>
    <w:rPr>
      <w:rFonts w:ascii="Times New Roman" w:eastAsia="Batang" w:hAnsi="Times New Roman" w:cs="Mangal"/>
      <w:sz w:val="20"/>
      <w:szCs w:val="20"/>
      <w:lang w:val="hr-HR" w:eastAsia="ko-KR"/>
    </w:rPr>
  </w:style>
  <w:style w:type="character" w:customStyle="1" w:styleId="CommentTextChar">
    <w:name w:val="Comment Text Char"/>
    <w:basedOn w:val="DefaultParagraphFont"/>
    <w:link w:val="CommentText"/>
    <w:semiHidden/>
    <w:rsid w:val="00596D60"/>
    <w:rPr>
      <w:rFonts w:ascii="Times New Roman" w:eastAsia="Batang" w:hAnsi="Times New Roman" w:cs="Mangal"/>
      <w:sz w:val="20"/>
      <w:szCs w:val="20"/>
      <w:lang w:val="hr-HR" w:eastAsia="ko-KR"/>
    </w:rPr>
  </w:style>
  <w:style w:type="paragraph" w:styleId="CommentSubject">
    <w:name w:val="annotation subject"/>
    <w:basedOn w:val="CommentText"/>
    <w:next w:val="CommentText"/>
    <w:link w:val="CommentSubjectChar"/>
    <w:semiHidden/>
    <w:rsid w:val="00596D60"/>
    <w:rPr>
      <w:b/>
      <w:bCs/>
    </w:rPr>
  </w:style>
  <w:style w:type="character" w:customStyle="1" w:styleId="CommentSubjectChar">
    <w:name w:val="Comment Subject Char"/>
    <w:basedOn w:val="CommentTextChar"/>
    <w:link w:val="CommentSubject"/>
    <w:semiHidden/>
    <w:rsid w:val="00596D60"/>
    <w:rPr>
      <w:rFonts w:ascii="Times New Roman" w:eastAsia="Batang" w:hAnsi="Times New Roman" w:cs="Mangal"/>
      <w:b/>
      <w:bCs/>
      <w:sz w:val="20"/>
      <w:szCs w:val="20"/>
      <w:lang w:val="hr-HR" w:eastAsia="ko-KR"/>
    </w:rPr>
  </w:style>
  <w:style w:type="paragraph" w:styleId="BalloonText">
    <w:name w:val="Balloon Text"/>
    <w:basedOn w:val="Normal"/>
    <w:link w:val="BalloonTextChar"/>
    <w:semiHidden/>
    <w:rsid w:val="00596D60"/>
    <w:pPr>
      <w:spacing w:after="0" w:line="240" w:lineRule="auto"/>
    </w:pPr>
    <w:rPr>
      <w:rFonts w:ascii="Tahoma" w:eastAsia="Batang" w:hAnsi="Tahoma" w:cs="Mangal"/>
      <w:sz w:val="16"/>
      <w:szCs w:val="16"/>
      <w:lang w:val="hr-HR" w:eastAsia="ko-KR"/>
    </w:rPr>
  </w:style>
  <w:style w:type="character" w:customStyle="1" w:styleId="BalloonTextChar">
    <w:name w:val="Balloon Text Char"/>
    <w:basedOn w:val="DefaultParagraphFont"/>
    <w:link w:val="BalloonText"/>
    <w:semiHidden/>
    <w:rsid w:val="00596D60"/>
    <w:rPr>
      <w:rFonts w:ascii="Tahoma" w:eastAsia="Batang" w:hAnsi="Tahoma" w:cs="Mangal"/>
      <w:sz w:val="16"/>
      <w:szCs w:val="16"/>
      <w:lang w:val="hr-HR" w:eastAsia="ko-KR"/>
    </w:rPr>
  </w:style>
  <w:style w:type="paragraph" w:customStyle="1" w:styleId="Default">
    <w:name w:val="Default"/>
    <w:rsid w:val="00596D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596D6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1DAB8-5878-458C-9ACB-5ACBB19CA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4138</Words>
  <Characters>23589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4</cp:revision>
  <dcterms:created xsi:type="dcterms:W3CDTF">2018-01-24T06:49:00Z</dcterms:created>
  <dcterms:modified xsi:type="dcterms:W3CDTF">2018-01-24T09:17:00Z</dcterms:modified>
</cp:coreProperties>
</file>