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134736" w:rsidRDefault="009318B4" w:rsidP="00134736">
      <w:pPr>
        <w:spacing w:line="240" w:lineRule="auto"/>
        <w:rPr>
          <w:rFonts w:ascii="Times New Roman" w:hAnsi="Times New Roman" w:cs="Times New Roman"/>
        </w:rPr>
      </w:pPr>
    </w:p>
    <w:p w:rsidR="000F46AD" w:rsidRPr="000F46AD" w:rsidRDefault="000F46AD" w:rsidP="00134736">
      <w:pPr>
        <w:spacing w:after="0" w:line="240" w:lineRule="auto"/>
        <w:jc w:val="both"/>
        <w:rPr>
          <w:rFonts w:ascii="Times New Roman" w:eastAsia="Times New Roman" w:hAnsi="Times New Roman" w:cs="Times New Roman"/>
          <w:b/>
        </w:rPr>
      </w:pPr>
    </w:p>
    <w:p w:rsidR="000F46AD" w:rsidRPr="000F46AD" w:rsidRDefault="000F46AD" w:rsidP="00134736">
      <w:pPr>
        <w:spacing w:after="0" w:line="240" w:lineRule="auto"/>
        <w:jc w:val="both"/>
        <w:rPr>
          <w:rFonts w:ascii="Times New Roman" w:eastAsia="Times New Roman" w:hAnsi="Times New Roman" w:cs="Times New Roman"/>
          <w:b/>
        </w:rPr>
      </w:pPr>
    </w:p>
    <w:p w:rsidR="000F46AD" w:rsidRPr="000F46AD" w:rsidRDefault="000F46AD" w:rsidP="00134736">
      <w:pPr>
        <w:spacing w:after="0" w:line="240" w:lineRule="auto"/>
        <w:jc w:val="both"/>
        <w:rPr>
          <w:rFonts w:ascii="Times New Roman" w:eastAsia="Times New Roman" w:hAnsi="Times New Roman" w:cs="Times New Roman"/>
          <w:b/>
        </w:rPr>
      </w:pPr>
    </w:p>
    <w:p w:rsidR="000F46AD" w:rsidRPr="000F46AD" w:rsidRDefault="000F46AD" w:rsidP="00134736">
      <w:pPr>
        <w:spacing w:after="0" w:line="240" w:lineRule="auto"/>
        <w:rPr>
          <w:rFonts w:ascii="Times New Roman" w:eastAsia="Times New Roman" w:hAnsi="Times New Roman" w:cs="Times New Roman"/>
        </w:rPr>
      </w:pPr>
    </w:p>
    <w:p w:rsidR="000F46AD" w:rsidRPr="000F46AD" w:rsidRDefault="000F46AD" w:rsidP="00134736">
      <w:pPr>
        <w:spacing w:after="0" w:line="240" w:lineRule="auto"/>
        <w:rPr>
          <w:rFonts w:ascii="Times New Roman" w:eastAsia="Times New Roman" w:hAnsi="Times New Roman" w:cs="Times New Roman"/>
        </w:rPr>
      </w:pPr>
    </w:p>
    <w:p w:rsidR="000F46AD" w:rsidRPr="000F46AD" w:rsidRDefault="000F46AD" w:rsidP="00134736">
      <w:pPr>
        <w:spacing w:after="0" w:line="240" w:lineRule="auto"/>
        <w:rPr>
          <w:rFonts w:ascii="Times New Roman" w:eastAsia="Times New Roman" w:hAnsi="Times New Roman" w:cs="Times New Roman"/>
        </w:rPr>
      </w:pPr>
    </w:p>
    <w:p w:rsidR="000F46AD" w:rsidRPr="000F46AD" w:rsidRDefault="000F46AD" w:rsidP="00134736">
      <w:pPr>
        <w:spacing w:after="0" w:line="240" w:lineRule="auto"/>
        <w:rPr>
          <w:rFonts w:ascii="Times New Roman" w:eastAsia="Times New Roman" w:hAnsi="Times New Roman" w:cs="Times New Roman"/>
        </w:rPr>
      </w:pPr>
    </w:p>
    <w:p w:rsidR="000F46AD" w:rsidRPr="000F46AD" w:rsidRDefault="000F46AD" w:rsidP="00134736">
      <w:pPr>
        <w:spacing w:after="0" w:line="240" w:lineRule="auto"/>
        <w:rPr>
          <w:rFonts w:ascii="Times New Roman" w:eastAsia="Times New Roman" w:hAnsi="Times New Roman" w:cs="Times New Roman"/>
        </w:rPr>
      </w:pPr>
    </w:p>
    <w:p w:rsidR="000F46AD" w:rsidRPr="000F46AD" w:rsidRDefault="000F46AD" w:rsidP="00134736">
      <w:pPr>
        <w:spacing w:after="0" w:line="240" w:lineRule="auto"/>
        <w:rPr>
          <w:rFonts w:ascii="Times New Roman" w:eastAsia="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0F46AD" w:rsidRPr="000F46AD" w:rsidTr="0091433F">
        <w:trPr>
          <w:trHeight w:val="530"/>
          <w:jc w:val="center"/>
        </w:trPr>
        <w:tc>
          <w:tcPr>
            <w:tcW w:w="9360" w:type="dxa"/>
            <w:gridSpan w:val="2"/>
            <w:vAlign w:val="center"/>
          </w:tcPr>
          <w:p w:rsidR="000F46AD" w:rsidRPr="000F46AD" w:rsidRDefault="000F46AD" w:rsidP="00134736">
            <w:pPr>
              <w:spacing w:after="0" w:line="240" w:lineRule="auto"/>
              <w:jc w:val="center"/>
              <w:rPr>
                <w:rFonts w:ascii="Times New Roman" w:eastAsia="Times New Roman" w:hAnsi="Times New Roman" w:cs="Times New Roman"/>
                <w:b/>
                <w:bCs/>
                <w:iCs/>
                <w:u w:val="single"/>
              </w:rPr>
            </w:pPr>
            <w:r w:rsidRPr="000F46AD">
              <w:rPr>
                <w:rFonts w:ascii="Times New Roman" w:eastAsia="Times New Roman" w:hAnsi="Times New Roman" w:cs="Times New Roman"/>
                <w:b/>
                <w:bCs/>
                <w:iCs/>
                <w:u w:val="single"/>
              </w:rPr>
              <w:t>UPUTSTVO ZA PACIJENTA</w:t>
            </w:r>
          </w:p>
        </w:tc>
      </w:tr>
      <w:tr w:rsidR="000F46AD" w:rsidRPr="000F46AD" w:rsidTr="0091433F">
        <w:trPr>
          <w:trHeight w:val="1969"/>
          <w:jc w:val="center"/>
        </w:trPr>
        <w:tc>
          <w:tcPr>
            <w:tcW w:w="9360" w:type="dxa"/>
            <w:gridSpan w:val="2"/>
            <w:vAlign w:val="bottom"/>
          </w:tcPr>
          <w:p w:rsidR="000F46AD" w:rsidRPr="000F46AD" w:rsidRDefault="000F46AD" w:rsidP="00134736">
            <w:pPr>
              <w:spacing w:after="0" w:line="240" w:lineRule="auto"/>
              <w:jc w:val="center"/>
              <w:rPr>
                <w:rFonts w:ascii="Times New Roman" w:eastAsia="Times New Roman" w:hAnsi="Times New Roman" w:cs="Times New Roman"/>
                <w:b/>
                <w:bCs/>
                <w:u w:val="single"/>
                <w:lang w:val="es-ES"/>
              </w:rPr>
            </w:pPr>
            <w:r w:rsidRPr="000F46AD">
              <w:rPr>
                <w:rFonts w:ascii="Times New Roman" w:eastAsia="Times New Roman" w:hAnsi="Times New Roman" w:cs="Times New Roman"/>
                <w:b/>
                <w:bCs/>
                <w:u w:val="single"/>
                <w:lang w:val="es-ES"/>
              </w:rPr>
              <w:t>Rinofluimucil</w:t>
            </w:r>
            <w:r w:rsidRPr="000F46AD">
              <w:rPr>
                <w:rFonts w:ascii="Times New Roman" w:eastAsia="Times New Roman" w:hAnsi="Times New Roman" w:cs="Times New Roman"/>
                <w:b/>
                <w:bCs/>
                <w:u w:val="single"/>
                <w:vertAlign w:val="superscript"/>
                <w:lang w:val="es-ES"/>
              </w:rPr>
              <w:t>®</w:t>
            </w:r>
            <w:r w:rsidRPr="000F46AD">
              <w:rPr>
                <w:rFonts w:ascii="Times New Roman" w:eastAsia="Times New Roman" w:hAnsi="Times New Roman" w:cs="Times New Roman"/>
                <w:b/>
                <w:bCs/>
                <w:u w:val="single"/>
                <w:lang w:val="es-ES"/>
              </w:rPr>
              <w:t>, sprej za nos, rastvor, 1% + 0,5%</w:t>
            </w:r>
          </w:p>
          <w:p w:rsidR="000F46AD" w:rsidRPr="000F46AD" w:rsidRDefault="000F46AD" w:rsidP="00134736">
            <w:pPr>
              <w:spacing w:after="0" w:line="240" w:lineRule="auto"/>
              <w:jc w:val="center"/>
              <w:rPr>
                <w:rFonts w:ascii="Times New Roman" w:eastAsia="Times New Roman" w:hAnsi="Times New Roman" w:cs="Times New Roman"/>
                <w:b/>
                <w:bCs/>
                <w:u w:val="single"/>
                <w:lang w:val="es-ES"/>
              </w:rPr>
            </w:pPr>
            <w:r w:rsidRPr="000F46AD">
              <w:rPr>
                <w:rFonts w:ascii="Times New Roman" w:eastAsia="Times New Roman" w:hAnsi="Times New Roman" w:cs="Times New Roman"/>
                <w:b/>
                <w:bCs/>
                <w:u w:val="single"/>
                <w:lang w:val="es-ES"/>
              </w:rPr>
              <w:t>bočica, staklena, 1 x 10 ml</w:t>
            </w:r>
          </w:p>
        </w:tc>
      </w:tr>
      <w:tr w:rsidR="000F46AD" w:rsidRPr="000F46AD" w:rsidTr="0091433F">
        <w:trPr>
          <w:trHeight w:val="1225"/>
          <w:jc w:val="center"/>
        </w:trPr>
        <w:tc>
          <w:tcPr>
            <w:tcW w:w="9360" w:type="dxa"/>
            <w:gridSpan w:val="2"/>
          </w:tcPr>
          <w:p w:rsidR="000F46AD" w:rsidRPr="000F46AD" w:rsidRDefault="000F46AD" w:rsidP="00134736">
            <w:pPr>
              <w:spacing w:after="0" w:line="240" w:lineRule="auto"/>
              <w:jc w:val="center"/>
              <w:rPr>
                <w:rFonts w:ascii="Times New Roman" w:eastAsia="Times New Roman" w:hAnsi="Times New Roman" w:cs="Times New Roman"/>
                <w:color w:val="808080"/>
                <w:lang w:val="ru-RU"/>
              </w:rPr>
            </w:pPr>
          </w:p>
        </w:tc>
      </w:tr>
      <w:tr w:rsidR="000F46AD" w:rsidRPr="000F46AD" w:rsidTr="0091433F">
        <w:trPr>
          <w:trHeight w:val="435"/>
          <w:jc w:val="center"/>
        </w:trPr>
        <w:tc>
          <w:tcPr>
            <w:tcW w:w="2160" w:type="dxa"/>
            <w:vAlign w:val="bottom"/>
          </w:tcPr>
          <w:p w:rsidR="000F46AD" w:rsidRPr="000F46AD" w:rsidRDefault="000F46AD" w:rsidP="00134736">
            <w:pPr>
              <w:spacing w:after="0" w:line="240" w:lineRule="auto"/>
              <w:jc w:val="right"/>
              <w:rPr>
                <w:rFonts w:ascii="Times New Roman" w:eastAsia="Times New Roman" w:hAnsi="Times New Roman" w:cs="Times New Roman"/>
              </w:rPr>
            </w:pPr>
            <w:r w:rsidRPr="000F46AD">
              <w:rPr>
                <w:rFonts w:ascii="Times New Roman" w:eastAsia="Times New Roman" w:hAnsi="Times New Roman" w:cs="Times New Roman"/>
                <w:lang w:val="sr-Latn-CS"/>
              </w:rPr>
              <w:t>Proizvođač:</w:t>
            </w:r>
          </w:p>
        </w:tc>
        <w:tc>
          <w:tcPr>
            <w:tcW w:w="7200" w:type="dxa"/>
            <w:vAlign w:val="bottom"/>
          </w:tcPr>
          <w:p w:rsidR="000F46AD" w:rsidRPr="000F46AD" w:rsidRDefault="000F46AD" w:rsidP="00134736">
            <w:pPr>
              <w:spacing w:after="0" w:line="240" w:lineRule="auto"/>
              <w:ind w:left="72" w:hanging="72"/>
              <w:rPr>
                <w:rFonts w:ascii="Times New Roman" w:eastAsia="Times New Roman" w:hAnsi="Times New Roman" w:cs="Times New Roman"/>
                <w:b/>
                <w:bCs/>
              </w:rPr>
            </w:pPr>
            <w:bookmarkStart w:id="0" w:name="OLE_LINK16"/>
            <w:bookmarkStart w:id="1" w:name="OLE_LINK17"/>
            <w:bookmarkStart w:id="2" w:name="OLE_LINK18"/>
            <w:bookmarkStart w:id="3" w:name="OLE_LINK19"/>
            <w:r w:rsidRPr="000F46AD">
              <w:rPr>
                <w:rFonts w:ascii="Times New Roman" w:eastAsia="Times New Roman" w:hAnsi="Times New Roman" w:cs="Times New Roman"/>
                <w:b/>
                <w:bCs/>
              </w:rPr>
              <w:t>Zambon S.p.A.</w:t>
            </w:r>
            <w:bookmarkEnd w:id="0"/>
            <w:bookmarkEnd w:id="1"/>
            <w:bookmarkEnd w:id="2"/>
            <w:bookmarkEnd w:id="3"/>
          </w:p>
        </w:tc>
      </w:tr>
      <w:tr w:rsidR="000F46AD" w:rsidRPr="000F46AD" w:rsidTr="0091433F">
        <w:trPr>
          <w:trHeight w:val="360"/>
          <w:jc w:val="center"/>
        </w:trPr>
        <w:tc>
          <w:tcPr>
            <w:tcW w:w="2160" w:type="dxa"/>
            <w:vAlign w:val="bottom"/>
          </w:tcPr>
          <w:p w:rsidR="000F46AD" w:rsidRPr="000F46AD" w:rsidRDefault="000F46AD" w:rsidP="00134736">
            <w:pPr>
              <w:spacing w:after="0" w:line="240" w:lineRule="auto"/>
              <w:jc w:val="right"/>
              <w:rPr>
                <w:rFonts w:ascii="Times New Roman" w:eastAsia="Times New Roman" w:hAnsi="Times New Roman" w:cs="Times New Roman"/>
              </w:rPr>
            </w:pPr>
            <w:r w:rsidRPr="000F46AD">
              <w:rPr>
                <w:rFonts w:ascii="Times New Roman" w:eastAsia="Times New Roman" w:hAnsi="Times New Roman" w:cs="Times New Roman"/>
                <w:lang w:val="sr-Latn-CS"/>
              </w:rPr>
              <w:t>Adresa:</w:t>
            </w:r>
          </w:p>
        </w:tc>
        <w:tc>
          <w:tcPr>
            <w:tcW w:w="7200" w:type="dxa"/>
            <w:vAlign w:val="bottom"/>
          </w:tcPr>
          <w:p w:rsidR="000F46AD" w:rsidRPr="000F46AD" w:rsidRDefault="000F46AD" w:rsidP="00134736">
            <w:pPr>
              <w:spacing w:after="0" w:line="240" w:lineRule="auto"/>
              <w:ind w:left="72" w:hanging="72"/>
              <w:rPr>
                <w:rFonts w:ascii="Times New Roman" w:eastAsia="Times New Roman" w:hAnsi="Times New Roman" w:cs="Times New Roman"/>
                <w:b/>
                <w:bCs/>
                <w:lang w:val="es-ES"/>
              </w:rPr>
            </w:pPr>
            <w:r w:rsidRPr="000F46AD">
              <w:rPr>
                <w:rFonts w:ascii="Times New Roman" w:eastAsia="Times New Roman" w:hAnsi="Times New Roman" w:cs="Times New Roman"/>
                <w:b/>
                <w:bCs/>
                <w:lang w:val="es-ES"/>
              </w:rPr>
              <w:t>Via Della Chimica, 9, 36100 Vicenza (VI), Italija</w:t>
            </w:r>
          </w:p>
        </w:tc>
      </w:tr>
      <w:tr w:rsidR="000F46AD" w:rsidRPr="000F46AD" w:rsidTr="0091433F">
        <w:trPr>
          <w:trHeight w:val="356"/>
          <w:jc w:val="center"/>
        </w:trPr>
        <w:tc>
          <w:tcPr>
            <w:tcW w:w="2160" w:type="dxa"/>
            <w:vAlign w:val="bottom"/>
          </w:tcPr>
          <w:p w:rsidR="000F46AD" w:rsidRPr="000F46AD" w:rsidRDefault="000F46AD" w:rsidP="00134736">
            <w:pPr>
              <w:spacing w:after="0" w:line="240" w:lineRule="auto"/>
              <w:jc w:val="right"/>
              <w:rPr>
                <w:rFonts w:ascii="Times New Roman" w:eastAsia="Times New Roman" w:hAnsi="Times New Roman" w:cs="Times New Roman"/>
              </w:rPr>
            </w:pPr>
            <w:r w:rsidRPr="000F46AD">
              <w:rPr>
                <w:rFonts w:ascii="Times New Roman" w:eastAsia="Times New Roman" w:hAnsi="Times New Roman" w:cs="Times New Roman"/>
              </w:rPr>
              <w:t>Podnosilac zahtjeva:</w:t>
            </w:r>
          </w:p>
        </w:tc>
        <w:tc>
          <w:tcPr>
            <w:tcW w:w="7200" w:type="dxa"/>
            <w:vAlign w:val="bottom"/>
          </w:tcPr>
          <w:p w:rsidR="000F46AD" w:rsidRPr="000F46AD" w:rsidRDefault="000F46AD" w:rsidP="00134736">
            <w:pPr>
              <w:spacing w:before="200" w:after="0" w:line="240" w:lineRule="auto"/>
              <w:ind w:left="72" w:hanging="72"/>
              <w:rPr>
                <w:rFonts w:ascii="Times New Roman" w:eastAsia="Times New Roman" w:hAnsi="Times New Roman" w:cs="Times New Roman"/>
                <w:b/>
                <w:bCs/>
              </w:rPr>
            </w:pPr>
            <w:r w:rsidRPr="000F46AD">
              <w:rPr>
                <w:rFonts w:ascii="Times New Roman" w:eastAsia="Times New Roman" w:hAnsi="Times New Roman" w:cs="Times New Roman"/>
                <w:b/>
                <w:bCs/>
              </w:rPr>
              <w:t>Farmont M.P. d.o.o.</w:t>
            </w:r>
          </w:p>
        </w:tc>
      </w:tr>
      <w:tr w:rsidR="000F46AD" w:rsidRPr="000F46AD" w:rsidTr="0091433F">
        <w:trPr>
          <w:trHeight w:val="353"/>
          <w:jc w:val="center"/>
        </w:trPr>
        <w:tc>
          <w:tcPr>
            <w:tcW w:w="2160" w:type="dxa"/>
            <w:vAlign w:val="bottom"/>
          </w:tcPr>
          <w:p w:rsidR="000F46AD" w:rsidRPr="000F46AD" w:rsidRDefault="000F46AD" w:rsidP="00134736">
            <w:pPr>
              <w:spacing w:after="0" w:line="240" w:lineRule="auto"/>
              <w:jc w:val="right"/>
              <w:rPr>
                <w:rFonts w:ascii="Times New Roman" w:eastAsia="Times New Roman" w:hAnsi="Times New Roman" w:cs="Times New Roman"/>
              </w:rPr>
            </w:pPr>
            <w:r w:rsidRPr="000F46AD">
              <w:rPr>
                <w:rFonts w:ascii="Times New Roman" w:eastAsia="Times New Roman" w:hAnsi="Times New Roman" w:cs="Times New Roman"/>
                <w:lang w:val="sr-Latn-CS"/>
              </w:rPr>
              <w:t>Adresa:</w:t>
            </w:r>
          </w:p>
        </w:tc>
        <w:tc>
          <w:tcPr>
            <w:tcW w:w="7200" w:type="dxa"/>
            <w:vAlign w:val="bottom"/>
          </w:tcPr>
          <w:p w:rsidR="000F46AD" w:rsidRPr="000F46AD" w:rsidRDefault="000F46AD" w:rsidP="00134736">
            <w:pPr>
              <w:spacing w:before="200" w:after="0" w:line="240" w:lineRule="auto"/>
              <w:ind w:left="72" w:hanging="72"/>
              <w:rPr>
                <w:rFonts w:ascii="Times New Roman" w:eastAsia="Times New Roman" w:hAnsi="Times New Roman" w:cs="Times New Roman"/>
                <w:b/>
                <w:bCs/>
              </w:rPr>
            </w:pPr>
            <w:r w:rsidRPr="000F46AD">
              <w:rPr>
                <w:rFonts w:ascii="Times New Roman" w:eastAsia="Times New Roman" w:hAnsi="Times New Roman" w:cs="Times New Roman"/>
                <w:b/>
                <w:bCs/>
              </w:rPr>
              <w:t>Kosić, Stari put bb, Danilovgrad, Crna Gora</w:t>
            </w:r>
          </w:p>
        </w:tc>
      </w:tr>
    </w:tbl>
    <w:p w:rsidR="000F46AD" w:rsidRPr="000F46AD" w:rsidRDefault="000F46AD" w:rsidP="00134736">
      <w:pPr>
        <w:spacing w:after="0" w:line="240" w:lineRule="auto"/>
        <w:rPr>
          <w:rFonts w:ascii="Times New Roman" w:eastAsia="Times New Roman" w:hAnsi="Times New Roman" w:cs="Times New Roman"/>
          <w:b/>
          <w:lang w:val="sr-Latn-CS"/>
        </w:rPr>
      </w:pPr>
    </w:p>
    <w:p w:rsidR="000F46AD" w:rsidRPr="000F46AD" w:rsidRDefault="000F46AD" w:rsidP="00134736">
      <w:pPr>
        <w:spacing w:after="0" w:line="240" w:lineRule="auto"/>
        <w:rPr>
          <w:rFonts w:ascii="Times New Roman" w:eastAsia="Times New Roman" w:hAnsi="Times New Roman" w:cs="Times New Roman"/>
          <w:b/>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rPr>
          <w:rFonts w:ascii="Times New Roman" w:eastAsia="Times New Roman" w:hAnsi="Times New Roman" w:cs="Times New Roman"/>
          <w:i/>
          <w:color w:val="808080"/>
          <w:lang w:val="sr-Latn-CS"/>
        </w:rPr>
      </w:pPr>
    </w:p>
    <w:p w:rsidR="000F46AD" w:rsidRPr="000F46AD" w:rsidRDefault="000F46AD" w:rsidP="00134736">
      <w:pPr>
        <w:spacing w:after="0" w:line="240" w:lineRule="auto"/>
        <w:ind w:left="1800" w:hanging="1800"/>
        <w:rPr>
          <w:rFonts w:ascii="Times New Roman" w:eastAsia="Times New Roman" w:hAnsi="Times New Roman" w:cs="Times New Roman"/>
          <w:lang w:val="sr-Latn-CS"/>
        </w:rPr>
      </w:pPr>
    </w:p>
    <w:p w:rsidR="000F46AD" w:rsidRPr="000F46AD" w:rsidRDefault="000F46AD" w:rsidP="00134736">
      <w:pPr>
        <w:spacing w:after="0" w:line="240" w:lineRule="auto"/>
        <w:ind w:left="1800" w:hanging="1800"/>
        <w:rPr>
          <w:rFonts w:ascii="Times New Roman" w:eastAsia="Times New Roman" w:hAnsi="Times New Roman" w:cs="Times New Roman"/>
          <w:lang w:val="sr-Latn-CS"/>
        </w:rPr>
      </w:pP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lang w:val="de-DE"/>
        </w:rPr>
      </w:pP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lang w:val="de-DE"/>
        </w:rPr>
      </w:pP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lang w:val="de-DE"/>
        </w:rPr>
      </w:pP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lang w:val="de-DE"/>
        </w:rPr>
      </w:pP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lang w:val="de-DE"/>
        </w:rPr>
      </w:pP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lang w:val="de-DE"/>
        </w:rPr>
      </w:pPr>
    </w:p>
    <w:p w:rsidR="000F46AD" w:rsidRPr="000F46AD" w:rsidRDefault="000F46AD" w:rsidP="00134736">
      <w:pPr>
        <w:spacing w:after="0" w:line="240" w:lineRule="auto"/>
        <w:jc w:val="center"/>
        <w:rPr>
          <w:rFonts w:ascii="Times New Roman" w:eastAsia="Times New Roman" w:hAnsi="Times New Roman" w:cs="Times New Roman"/>
          <w:b/>
          <w:lang w:val="pl-PL"/>
        </w:rPr>
      </w:pPr>
      <w:bookmarkStart w:id="4" w:name="OLE_LINK20"/>
      <w:bookmarkStart w:id="5" w:name="OLE_LINK21"/>
      <w:r w:rsidRPr="000F46AD">
        <w:rPr>
          <w:rFonts w:ascii="Times New Roman" w:eastAsia="Times New Roman" w:hAnsi="Times New Roman" w:cs="Times New Roman"/>
          <w:b/>
          <w:lang w:val="pl-PL"/>
        </w:rPr>
        <w:t>Rinofluimucil</w:t>
      </w:r>
      <w:r w:rsidRPr="000F46AD">
        <w:rPr>
          <w:rFonts w:ascii="Times New Roman" w:eastAsia="Times New Roman" w:hAnsi="Times New Roman" w:cs="Times New Roman"/>
          <w:b/>
          <w:vertAlign w:val="superscript"/>
          <w:lang w:val="pl-PL"/>
        </w:rPr>
        <w:t>®</w:t>
      </w:r>
      <w:r w:rsidRPr="000F46AD">
        <w:rPr>
          <w:rFonts w:ascii="Times New Roman" w:eastAsia="Times New Roman" w:hAnsi="Times New Roman" w:cs="Times New Roman"/>
          <w:b/>
          <w:lang w:val="pl-PL"/>
        </w:rPr>
        <w:t xml:space="preserve">, </w:t>
      </w:r>
      <w:bookmarkStart w:id="6" w:name="OLE_LINK22"/>
      <w:bookmarkStart w:id="7" w:name="OLE_LINK23"/>
      <w:bookmarkStart w:id="8" w:name="OLE_LINK24"/>
      <w:bookmarkStart w:id="9" w:name="OLE_LINK25"/>
      <w:bookmarkEnd w:id="4"/>
      <w:bookmarkEnd w:id="5"/>
      <w:r w:rsidRPr="000F46AD">
        <w:rPr>
          <w:rFonts w:ascii="Times New Roman" w:eastAsia="Times New Roman" w:hAnsi="Times New Roman" w:cs="Times New Roman"/>
          <w:b/>
          <w:lang w:val="pl-PL"/>
        </w:rPr>
        <w:t>1% + 0,5%, sprej za nos, rastvor</w:t>
      </w:r>
      <w:bookmarkEnd w:id="6"/>
      <w:bookmarkEnd w:id="7"/>
      <w:bookmarkEnd w:id="8"/>
      <w:bookmarkEnd w:id="9"/>
    </w:p>
    <w:p w:rsidR="000F46AD" w:rsidRPr="000F46AD" w:rsidRDefault="000F46AD" w:rsidP="00134736">
      <w:pPr>
        <w:widowControl w:val="0"/>
        <w:autoSpaceDE w:val="0"/>
        <w:autoSpaceDN w:val="0"/>
        <w:spacing w:after="0" w:line="240" w:lineRule="auto"/>
        <w:jc w:val="center"/>
        <w:rPr>
          <w:rFonts w:ascii="Times New Roman" w:eastAsia="Times New Roman" w:hAnsi="Times New Roman" w:cs="Times New Roman"/>
          <w:b/>
          <w:bCs/>
          <w:lang w:val="sr-Latn-CS"/>
        </w:rPr>
      </w:pPr>
      <w:r w:rsidRPr="000F46AD">
        <w:rPr>
          <w:rFonts w:ascii="Times New Roman" w:eastAsia="Times New Roman" w:hAnsi="Times New Roman" w:cs="Times New Roman"/>
          <w:b/>
          <w:bCs/>
          <w:lang w:val="sr-Latn-CS"/>
        </w:rPr>
        <w:t>INN: acetilcistein, tuaminoheptan</w:t>
      </w: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lang w:val="de-DE"/>
        </w:rPr>
      </w:pPr>
    </w:p>
    <w:p w:rsidR="000F46AD" w:rsidRPr="000F46AD" w:rsidRDefault="000F46AD" w:rsidP="00134736">
      <w:pPr>
        <w:numPr>
          <w:ilvl w:val="12"/>
          <w:numId w:val="0"/>
        </w:numPr>
        <w:spacing w:after="0" w:line="240" w:lineRule="auto"/>
        <w:jc w:val="both"/>
        <w:rPr>
          <w:rFonts w:ascii="Times New Roman" w:eastAsia="Times New Roman" w:hAnsi="Times New Roman" w:cs="Times New Roman"/>
          <w:lang w:val="hr-HR"/>
        </w:rPr>
      </w:pPr>
    </w:p>
    <w:p w:rsidR="000F46AD" w:rsidRPr="000F46AD" w:rsidRDefault="000F46AD" w:rsidP="00134736">
      <w:pPr>
        <w:widowControl w:val="0"/>
        <w:autoSpaceDE w:val="0"/>
        <w:autoSpaceDN w:val="0"/>
        <w:spacing w:after="0" w:line="240" w:lineRule="auto"/>
        <w:ind w:left="360"/>
        <w:rPr>
          <w:rFonts w:ascii="Times New Roman" w:eastAsia="Times New Roman" w:hAnsi="Times New Roman" w:cs="Times New Roman"/>
          <w:i/>
          <w:iCs/>
          <w:lang w:val="sr-Latn-CS"/>
        </w:rPr>
      </w:pPr>
    </w:p>
    <w:p w:rsidR="000F46AD" w:rsidRPr="000F46AD" w:rsidRDefault="000F46AD" w:rsidP="00134736">
      <w:pPr>
        <w:widowControl w:val="0"/>
        <w:autoSpaceDE w:val="0"/>
        <w:autoSpaceDN w:val="0"/>
        <w:spacing w:after="0" w:line="240" w:lineRule="auto"/>
        <w:rPr>
          <w:rFonts w:ascii="Times New Roman" w:eastAsia="Times New Roman" w:hAnsi="Times New Roman" w:cs="Times New Roman"/>
          <w:b/>
          <w:bCs/>
          <w:lang w:val="sr-Latn-CS"/>
        </w:rPr>
      </w:pPr>
      <w:r w:rsidRPr="000F46AD">
        <w:rPr>
          <w:rFonts w:ascii="Times New Roman" w:eastAsia="Times New Roman" w:hAnsi="Times New Roman" w:cs="Times New Roman"/>
          <w:b/>
          <w:bCs/>
          <w:lang w:val="sr-Latn-CS"/>
        </w:rPr>
        <w:t>Pažljivo pročitajte ovo uputstvo, jer sadrži informacije koje su važne za Vas.</w:t>
      </w:r>
    </w:p>
    <w:p w:rsidR="000F46AD" w:rsidRPr="000F46AD" w:rsidRDefault="000F46AD" w:rsidP="00134736">
      <w:pPr>
        <w:widowControl w:val="0"/>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Ovaj lijek se može nabaviti bez ljekarskog recepta. Međutim, neophodno je da pažljivo koristite lijek Rinofluimucil</w:t>
      </w:r>
      <w:r w:rsidRPr="000F46AD">
        <w:rPr>
          <w:rFonts w:ascii="Times New Roman" w:eastAsia="Times New Roman" w:hAnsi="Times New Roman" w:cs="Times New Roman"/>
          <w:vertAlign w:val="superscript"/>
          <w:lang w:val="sr-Latn-CS"/>
        </w:rPr>
        <w:t>®</w:t>
      </w:r>
      <w:r w:rsidRPr="000F46AD">
        <w:rPr>
          <w:rFonts w:ascii="Times New Roman" w:eastAsia="Times New Roman" w:hAnsi="Times New Roman" w:cs="Times New Roman"/>
          <w:lang w:val="sr-Latn-CS"/>
        </w:rPr>
        <w:t>, da biste sa njim postigli najbolje rezultate.</w:t>
      </w:r>
    </w:p>
    <w:p w:rsidR="000F46AD" w:rsidRPr="000F46AD" w:rsidRDefault="000F46AD" w:rsidP="00134736">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Uputstvo sačuvajte. Može biti potrebno da ga ponovo pročitate.</w:t>
      </w:r>
    </w:p>
    <w:p w:rsidR="000F46AD" w:rsidRPr="000F46AD" w:rsidRDefault="000F46AD" w:rsidP="00134736">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Ako imate dodatnih pitanja, obratite se farmaceutu.</w:t>
      </w:r>
    </w:p>
    <w:p w:rsidR="000F46AD" w:rsidRPr="000F46AD" w:rsidRDefault="000F46AD" w:rsidP="00134736">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CS"/>
        </w:rPr>
      </w:pPr>
      <w:r w:rsidRPr="000F46AD">
        <w:rPr>
          <w:rFonts w:ascii="Times New Roman" w:eastAsia="Times New Roman" w:hAnsi="Times New Roman" w:cs="Times New Roman"/>
          <w:lang w:val="sr-Latn-CS"/>
        </w:rPr>
        <w:t>Ukoliko se Vaši simptomi pogoršaju ili Vam ne bude bolje poslije 7 dana, morate se obratiti svom ljekaru.</w:t>
      </w:r>
    </w:p>
    <w:p w:rsidR="000F46AD" w:rsidRPr="000F46AD" w:rsidRDefault="000F46AD" w:rsidP="00134736">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0F46AD">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0F46AD">
        <w:rPr>
          <w:rFonts w:ascii="Times New Roman" w:eastAsia="Times New Roman" w:hAnsi="Times New Roman" w:cs="Times New Roman"/>
          <w:spacing w:val="-4"/>
          <w:lang w:val="sr-Latn-RS"/>
        </w:rPr>
        <w:t xml:space="preserve">. </w:t>
      </w:r>
    </w:p>
    <w:p w:rsidR="000F46AD" w:rsidRPr="000F46AD" w:rsidRDefault="000F46AD" w:rsidP="00134736">
      <w:pPr>
        <w:widowControl w:val="0"/>
        <w:autoSpaceDE w:val="0"/>
        <w:autoSpaceDN w:val="0"/>
        <w:spacing w:after="0" w:line="240" w:lineRule="auto"/>
        <w:ind w:left="600"/>
        <w:rPr>
          <w:rFonts w:ascii="Times New Roman" w:eastAsia="Times New Roman" w:hAnsi="Times New Roman" w:cs="Times New Roman"/>
          <w:lang w:val="sr-Latn-CS"/>
        </w:rPr>
      </w:pPr>
    </w:p>
    <w:p w:rsidR="000F46AD" w:rsidRPr="000F46AD" w:rsidRDefault="000F46AD" w:rsidP="00134736">
      <w:pPr>
        <w:widowControl w:val="0"/>
        <w:autoSpaceDE w:val="0"/>
        <w:autoSpaceDN w:val="0"/>
        <w:spacing w:after="0" w:line="240" w:lineRule="auto"/>
        <w:ind w:firstLine="360"/>
        <w:rPr>
          <w:rFonts w:ascii="Times New Roman" w:eastAsia="Times New Roman" w:hAnsi="Times New Roman" w:cs="Times New Roman"/>
          <w:bCs/>
          <w:lang w:val="sr-Latn-CS"/>
        </w:rPr>
      </w:pPr>
    </w:p>
    <w:p w:rsidR="000F46AD" w:rsidRPr="000F46AD" w:rsidRDefault="000F46AD" w:rsidP="00134736">
      <w:pPr>
        <w:widowControl w:val="0"/>
        <w:autoSpaceDE w:val="0"/>
        <w:autoSpaceDN w:val="0"/>
        <w:spacing w:after="0" w:line="240" w:lineRule="auto"/>
        <w:ind w:firstLine="360"/>
        <w:rPr>
          <w:rFonts w:ascii="Times New Roman" w:eastAsia="Times New Roman" w:hAnsi="Times New Roman" w:cs="Times New Roman"/>
          <w:bCs/>
          <w:lang w:val="sr-Latn-CS"/>
        </w:rPr>
      </w:pPr>
    </w:p>
    <w:p w:rsidR="000F46AD" w:rsidRPr="000F46AD" w:rsidRDefault="000F46AD" w:rsidP="00134736">
      <w:pPr>
        <w:widowControl w:val="0"/>
        <w:autoSpaceDE w:val="0"/>
        <w:autoSpaceDN w:val="0"/>
        <w:spacing w:after="0" w:line="240" w:lineRule="auto"/>
        <w:rPr>
          <w:rFonts w:ascii="Times New Roman" w:eastAsia="Times New Roman" w:hAnsi="Times New Roman" w:cs="Times New Roman"/>
          <w:b/>
          <w:bCs/>
          <w:lang w:val="sr-Latn-CS"/>
        </w:rPr>
      </w:pPr>
      <w:r w:rsidRPr="000F46AD">
        <w:rPr>
          <w:rFonts w:ascii="Times New Roman" w:eastAsia="Times New Roman" w:hAnsi="Times New Roman" w:cs="Times New Roman"/>
          <w:b/>
          <w:bCs/>
          <w:lang w:val="sr-Latn-CS"/>
        </w:rPr>
        <w:t>U ovom uputstvu pročitaćete:</w:t>
      </w:r>
    </w:p>
    <w:p w:rsidR="000F46AD" w:rsidRPr="000F46AD" w:rsidRDefault="000F46AD" w:rsidP="0013473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 xml:space="preserve">Šta je lijek </w:t>
      </w:r>
      <w:r w:rsidRPr="000F46AD">
        <w:rPr>
          <w:rFonts w:ascii="Times New Roman" w:eastAsia="Times New Roman" w:hAnsi="Times New Roman" w:cs="Times New Roman"/>
          <w:lang w:val="pl-PL"/>
        </w:rPr>
        <w:t>Rinofluimucil</w:t>
      </w:r>
      <w:r w:rsidRPr="000F46AD">
        <w:rPr>
          <w:rFonts w:ascii="Times New Roman" w:eastAsia="Times New Roman" w:hAnsi="Times New Roman" w:cs="Times New Roman"/>
          <w:vertAlign w:val="superscript"/>
          <w:lang w:val="pl-PL"/>
        </w:rPr>
        <w:t>®</w:t>
      </w:r>
      <w:r w:rsidRPr="000F46AD">
        <w:rPr>
          <w:rFonts w:ascii="Times New Roman" w:eastAsia="Times New Roman" w:hAnsi="Times New Roman" w:cs="Times New Roman"/>
          <w:lang w:val="sr-Latn-CS"/>
        </w:rPr>
        <w:t xml:space="preserve"> i čemu je namijenjen </w:t>
      </w:r>
    </w:p>
    <w:p w:rsidR="000F46AD" w:rsidRPr="000F46AD" w:rsidRDefault="000F46AD" w:rsidP="0013473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 xml:space="preserve">Šta treba da znate prije nego što uzmete lijek </w:t>
      </w:r>
      <w:r w:rsidRPr="000F46AD">
        <w:rPr>
          <w:rFonts w:ascii="Times New Roman" w:eastAsia="Times New Roman" w:hAnsi="Times New Roman" w:cs="Times New Roman"/>
          <w:lang w:val="pl-PL"/>
        </w:rPr>
        <w:t>Rinofluimucil</w:t>
      </w:r>
      <w:r w:rsidRPr="000F46AD">
        <w:rPr>
          <w:rFonts w:ascii="Times New Roman" w:eastAsia="Times New Roman" w:hAnsi="Times New Roman" w:cs="Times New Roman"/>
          <w:vertAlign w:val="superscript"/>
          <w:lang w:val="pl-PL"/>
        </w:rPr>
        <w:t>®</w:t>
      </w:r>
    </w:p>
    <w:p w:rsidR="000F46AD" w:rsidRPr="000F46AD" w:rsidRDefault="000F46AD" w:rsidP="0013473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 xml:space="preserve">Kako se upotrebljava lijek </w:t>
      </w:r>
      <w:r w:rsidRPr="000F46AD">
        <w:rPr>
          <w:rFonts w:ascii="Times New Roman" w:eastAsia="Times New Roman" w:hAnsi="Times New Roman" w:cs="Times New Roman"/>
          <w:lang w:val="pl-PL"/>
        </w:rPr>
        <w:t>Rinofluimucil</w:t>
      </w:r>
      <w:r w:rsidRPr="000F46AD">
        <w:rPr>
          <w:rFonts w:ascii="Times New Roman" w:eastAsia="Times New Roman" w:hAnsi="Times New Roman" w:cs="Times New Roman"/>
          <w:vertAlign w:val="superscript"/>
          <w:lang w:val="pl-PL"/>
        </w:rPr>
        <w:t>®</w:t>
      </w:r>
    </w:p>
    <w:p w:rsidR="000F46AD" w:rsidRPr="000F46AD" w:rsidRDefault="000F46AD" w:rsidP="0013473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 xml:space="preserve">Moguća neželjena dejstva </w:t>
      </w:r>
    </w:p>
    <w:p w:rsidR="000F46AD" w:rsidRPr="000F46AD" w:rsidRDefault="000F46AD" w:rsidP="0013473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0F46AD">
        <w:rPr>
          <w:rFonts w:ascii="Times New Roman" w:eastAsia="Times New Roman" w:hAnsi="Times New Roman" w:cs="Times New Roman"/>
          <w:lang w:val="sr-Latn-CS"/>
        </w:rPr>
        <w:t xml:space="preserve">Kako čuvati lijek </w:t>
      </w:r>
      <w:r w:rsidRPr="000F46AD">
        <w:rPr>
          <w:rFonts w:ascii="Times New Roman" w:eastAsia="Times New Roman" w:hAnsi="Times New Roman" w:cs="Times New Roman"/>
          <w:lang w:val="pl-PL"/>
        </w:rPr>
        <w:t>Rinofluimucil</w:t>
      </w:r>
      <w:r w:rsidRPr="000F46AD">
        <w:rPr>
          <w:rFonts w:ascii="Times New Roman" w:eastAsia="Times New Roman" w:hAnsi="Times New Roman" w:cs="Times New Roman"/>
          <w:vertAlign w:val="superscript"/>
          <w:lang w:val="pl-PL"/>
        </w:rPr>
        <w:t>®</w:t>
      </w:r>
    </w:p>
    <w:p w:rsidR="000F46AD" w:rsidRPr="000F46AD" w:rsidRDefault="000F46AD" w:rsidP="00134736">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0F46AD">
        <w:rPr>
          <w:rFonts w:ascii="Times New Roman" w:eastAsia="Times New Roman" w:hAnsi="Times New Roman" w:cs="Times New Roman"/>
          <w:lang w:val="sr-Latn-CS"/>
        </w:rPr>
        <w:t>Dodatne informacije</w:t>
      </w:r>
    </w:p>
    <w:p w:rsidR="000F46AD" w:rsidRPr="000F46AD" w:rsidRDefault="000F46AD" w:rsidP="00134736">
      <w:pPr>
        <w:widowControl w:val="0"/>
        <w:autoSpaceDE w:val="0"/>
        <w:autoSpaceDN w:val="0"/>
        <w:spacing w:after="0" w:line="240" w:lineRule="auto"/>
        <w:rPr>
          <w:rFonts w:ascii="Times New Roman" w:eastAsia="Times New Roman" w:hAnsi="Times New Roman" w:cs="Times New Roman"/>
          <w:lang w:val="de-DE"/>
        </w:rPr>
      </w:pPr>
    </w:p>
    <w:p w:rsidR="000F46AD" w:rsidRPr="000F46AD" w:rsidRDefault="000F46AD" w:rsidP="00134736">
      <w:pPr>
        <w:tabs>
          <w:tab w:val="left" w:pos="284"/>
          <w:tab w:val="center" w:pos="4320"/>
          <w:tab w:val="right" w:pos="8640"/>
        </w:tabs>
        <w:spacing w:after="0" w:line="240" w:lineRule="auto"/>
        <w:rPr>
          <w:rFonts w:ascii="Times New Roman" w:eastAsia="Times New Roman" w:hAnsi="Times New Roman" w:cs="Times New Roman"/>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p>
    <w:p w:rsidR="000F46AD" w:rsidRDefault="000F46AD" w:rsidP="00134736">
      <w:pPr>
        <w:tabs>
          <w:tab w:val="left" w:pos="540"/>
          <w:tab w:val="left" w:pos="569"/>
        </w:tabs>
        <w:spacing w:after="0" w:line="240" w:lineRule="auto"/>
        <w:rPr>
          <w:rFonts w:ascii="Times New Roman" w:eastAsia="Times New Roman" w:hAnsi="Times New Roman" w:cs="Times New Roman"/>
          <w:b/>
          <w:bCs/>
          <w:lang w:val="pl-PL"/>
        </w:rPr>
      </w:pPr>
    </w:p>
    <w:p w:rsidR="00134736" w:rsidRDefault="00134736" w:rsidP="00134736">
      <w:pPr>
        <w:tabs>
          <w:tab w:val="left" w:pos="540"/>
          <w:tab w:val="left" w:pos="569"/>
        </w:tabs>
        <w:spacing w:after="0" w:line="240" w:lineRule="auto"/>
        <w:rPr>
          <w:rFonts w:ascii="Times New Roman" w:eastAsia="Times New Roman" w:hAnsi="Times New Roman" w:cs="Times New Roman"/>
          <w:b/>
          <w:bCs/>
          <w:lang w:val="pl-PL"/>
        </w:rPr>
      </w:pPr>
    </w:p>
    <w:p w:rsidR="00015D89" w:rsidRDefault="00015D89" w:rsidP="00134736">
      <w:pPr>
        <w:tabs>
          <w:tab w:val="left" w:pos="540"/>
          <w:tab w:val="left" w:pos="569"/>
        </w:tabs>
        <w:spacing w:after="0" w:line="240" w:lineRule="auto"/>
        <w:rPr>
          <w:rFonts w:ascii="Times New Roman" w:eastAsia="Times New Roman" w:hAnsi="Times New Roman" w:cs="Times New Roman"/>
          <w:b/>
          <w:bCs/>
          <w:lang w:val="pl-PL"/>
        </w:rPr>
      </w:pPr>
    </w:p>
    <w:p w:rsidR="00015D89" w:rsidRDefault="00015D89" w:rsidP="00134736">
      <w:pPr>
        <w:tabs>
          <w:tab w:val="left" w:pos="540"/>
          <w:tab w:val="left" w:pos="569"/>
        </w:tabs>
        <w:spacing w:after="0" w:line="240" w:lineRule="auto"/>
        <w:rPr>
          <w:rFonts w:ascii="Times New Roman" w:eastAsia="Times New Roman" w:hAnsi="Times New Roman" w:cs="Times New Roman"/>
          <w:b/>
          <w:bCs/>
          <w:lang w:val="pl-PL"/>
        </w:rPr>
      </w:pPr>
      <w:bookmarkStart w:id="10" w:name="_GoBack"/>
      <w:bookmarkEnd w:id="10"/>
    </w:p>
    <w:p w:rsidR="00134736" w:rsidRPr="000F46AD" w:rsidRDefault="00134736" w:rsidP="00134736">
      <w:pPr>
        <w:tabs>
          <w:tab w:val="left" w:pos="540"/>
          <w:tab w:val="left" w:pos="569"/>
        </w:tabs>
        <w:spacing w:after="0" w:line="240" w:lineRule="auto"/>
        <w:rPr>
          <w:rFonts w:ascii="Times New Roman" w:eastAsia="Times New Roman" w:hAnsi="Times New Roman" w:cs="Times New Roman"/>
          <w:b/>
          <w:bCs/>
          <w:lang w:val="pl-PL"/>
        </w:rPr>
      </w:pP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
          <w:bCs/>
          <w:lang w:val="pl-PL"/>
        </w:rPr>
      </w:pPr>
      <w:r w:rsidRPr="000F46AD">
        <w:rPr>
          <w:rFonts w:ascii="Times New Roman" w:eastAsia="Times New Roman" w:hAnsi="Times New Roman" w:cs="Times New Roman"/>
          <w:b/>
          <w:bCs/>
          <w:lang w:val="pl-PL"/>
        </w:rPr>
        <w:lastRenderedPageBreak/>
        <w:t xml:space="preserve">1. </w:t>
      </w:r>
      <w:r w:rsidRPr="000F46AD">
        <w:rPr>
          <w:rFonts w:ascii="Times New Roman" w:eastAsia="Times New Roman" w:hAnsi="Times New Roman" w:cs="Times New Roman"/>
          <w:b/>
          <w:bCs/>
          <w:lang w:val="pl-PL"/>
        </w:rPr>
        <w:tab/>
        <w:t xml:space="preserve">ŠTA JE LIJEK </w:t>
      </w:r>
      <w:bookmarkStart w:id="11" w:name="OLE_LINK53"/>
      <w:bookmarkStart w:id="12" w:name="OLE_LINK54"/>
      <w:bookmarkStart w:id="13" w:name="OLE_LINK55"/>
      <w:bookmarkStart w:id="14" w:name="OLE_LINK56"/>
      <w:bookmarkStart w:id="15" w:name="OLE_LINK57"/>
      <w:r w:rsidRPr="000F46AD">
        <w:rPr>
          <w:rFonts w:ascii="Times New Roman" w:eastAsia="Times New Roman" w:hAnsi="Times New Roman" w:cs="Times New Roman"/>
          <w:b/>
          <w:lang w:val="pl-PL"/>
        </w:rPr>
        <w:t>RINOFLUIMUCIL</w:t>
      </w:r>
      <w:r w:rsidRPr="000F46AD">
        <w:rPr>
          <w:rFonts w:ascii="Times New Roman" w:eastAsia="Times New Roman" w:hAnsi="Times New Roman" w:cs="Times New Roman"/>
          <w:vertAlign w:val="superscript"/>
          <w:lang w:val="pl-PL"/>
        </w:rPr>
        <w:t>®</w:t>
      </w:r>
      <w:r w:rsidRPr="000F46AD">
        <w:rPr>
          <w:rFonts w:ascii="Times New Roman" w:eastAsia="Times New Roman" w:hAnsi="Times New Roman" w:cs="Times New Roman"/>
          <w:b/>
          <w:bCs/>
          <w:lang w:val="pl-PL"/>
        </w:rPr>
        <w:t xml:space="preserve"> </w:t>
      </w:r>
      <w:bookmarkEnd w:id="11"/>
      <w:bookmarkEnd w:id="12"/>
      <w:bookmarkEnd w:id="13"/>
      <w:bookmarkEnd w:id="14"/>
      <w:bookmarkEnd w:id="15"/>
      <w:r w:rsidRPr="000F46AD">
        <w:rPr>
          <w:rFonts w:ascii="Times New Roman" w:eastAsia="Times New Roman" w:hAnsi="Times New Roman" w:cs="Times New Roman"/>
          <w:b/>
          <w:bCs/>
          <w:lang w:val="pl-PL"/>
        </w:rPr>
        <w:t>I ČEMU JE NAMIJENJEN</w:t>
      </w:r>
    </w:p>
    <w:p w:rsidR="000F46AD" w:rsidRPr="000F46AD" w:rsidRDefault="000F46AD" w:rsidP="00134736">
      <w:pPr>
        <w:spacing w:after="0" w:line="240" w:lineRule="auto"/>
        <w:rPr>
          <w:rFonts w:ascii="Times New Roman" w:eastAsia="Times New Roman" w:hAnsi="Times New Roman" w:cs="Times New Roman"/>
          <w:lang w:val="pl-PL"/>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Rinofluimucil je rastvor u obliku spreja za nos. Lijek Rinofluimucil ima dvije komponenete: acetilcistein sa mukolitičkim dejstvom (smanjuje gustinu sekreta) i tuaminoheptan sa vazokonstriktornim dejstvom (smanjuje otok sluznice nosa i lučenje sekreta). Primjenjuje se kod otoka sluznice i sekrecije u nosnom i predjelu ždrijela.</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Koristi se u slučaju:</w:t>
      </w:r>
    </w:p>
    <w:p w:rsidR="000F46AD" w:rsidRPr="000F46AD" w:rsidRDefault="000F46AD" w:rsidP="00134736">
      <w:pPr>
        <w:numPr>
          <w:ilvl w:val="0"/>
          <w:numId w:val="3"/>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Akutnog i subakutnog rinitisa (zapaljenja nosne sluzokože) sa muko-purulentnim (gnojnim) sekretima koji se sporo liječe</w:t>
      </w:r>
    </w:p>
    <w:p w:rsidR="000F46AD" w:rsidRPr="000F46AD" w:rsidRDefault="000F46AD" w:rsidP="00134736">
      <w:pPr>
        <w:numPr>
          <w:ilvl w:val="0"/>
          <w:numId w:val="3"/>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Hroničnog rinitisa i rinitisa praćenog krustama na nosnoj sluznici</w:t>
      </w:r>
    </w:p>
    <w:p w:rsidR="000F46AD" w:rsidRPr="000F46AD" w:rsidRDefault="000F46AD" w:rsidP="00134736">
      <w:pPr>
        <w:numPr>
          <w:ilvl w:val="0"/>
          <w:numId w:val="3"/>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Vazomotornog rinitisa (preosjetljivosti nosne sluznice)</w:t>
      </w:r>
    </w:p>
    <w:p w:rsidR="000F46AD" w:rsidRPr="000F46AD" w:rsidRDefault="000F46AD" w:rsidP="00134736">
      <w:pPr>
        <w:numPr>
          <w:ilvl w:val="0"/>
          <w:numId w:val="3"/>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Sinuzitisa (zapaljenja sinusa)</w:t>
      </w:r>
    </w:p>
    <w:p w:rsidR="000F46AD" w:rsidRDefault="000F46AD" w:rsidP="00134736">
      <w:pPr>
        <w:spacing w:after="0" w:line="240" w:lineRule="auto"/>
        <w:rPr>
          <w:rFonts w:ascii="Times New Roman" w:eastAsia="Times New Roman" w:hAnsi="Times New Roman" w:cs="Times New Roman"/>
          <w:lang w:val="sr-Latn-CS"/>
        </w:rPr>
      </w:pPr>
    </w:p>
    <w:p w:rsidR="00134736" w:rsidRPr="000F46AD" w:rsidRDefault="00134736" w:rsidP="00134736">
      <w:pPr>
        <w:spacing w:after="0" w:line="240" w:lineRule="auto"/>
        <w:rPr>
          <w:rFonts w:ascii="Times New Roman" w:eastAsia="Times New Roman" w:hAnsi="Times New Roman" w:cs="Times New Roman"/>
          <w:lang w:val="sr-Latn-CS"/>
        </w:rPr>
      </w:pP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
          <w:caps/>
          <w:lang w:val="sr-Latn-CS"/>
        </w:rPr>
      </w:pPr>
      <w:r w:rsidRPr="000F46AD">
        <w:rPr>
          <w:rFonts w:ascii="Times New Roman" w:eastAsia="Times New Roman" w:hAnsi="Times New Roman" w:cs="Times New Roman"/>
          <w:b/>
          <w:bCs/>
          <w:lang w:val="ru-RU"/>
        </w:rPr>
        <w:t xml:space="preserve">2. </w:t>
      </w:r>
      <w:r w:rsidRPr="000F46AD">
        <w:rPr>
          <w:rFonts w:ascii="Times New Roman" w:eastAsia="Times New Roman" w:hAnsi="Times New Roman" w:cs="Times New Roman"/>
          <w:b/>
          <w:bCs/>
          <w:lang w:val="sr-Latn-CS"/>
        </w:rPr>
        <w:tab/>
      </w:r>
      <w:r w:rsidRPr="000F46AD">
        <w:rPr>
          <w:rFonts w:ascii="Times New Roman" w:eastAsia="Times New Roman" w:hAnsi="Times New Roman" w:cs="Times New Roman"/>
          <w:b/>
          <w:caps/>
          <w:lang w:val="sr-Latn-CS"/>
        </w:rPr>
        <w:t xml:space="preserve">Šta treba da znate prIJe nego što uzmete lIJek </w:t>
      </w:r>
      <w:r w:rsidRPr="000F46AD">
        <w:rPr>
          <w:rFonts w:ascii="Times New Roman" w:eastAsia="Times New Roman" w:hAnsi="Times New Roman" w:cs="Times New Roman"/>
          <w:b/>
          <w:lang w:val="pl-PL"/>
        </w:rPr>
        <w:t>RINOFLUIMUCIL®</w:t>
      </w:r>
    </w:p>
    <w:p w:rsidR="000F46AD" w:rsidRPr="000F46AD" w:rsidRDefault="000F46AD" w:rsidP="00134736">
      <w:pPr>
        <w:widowControl w:val="0"/>
        <w:autoSpaceDE w:val="0"/>
        <w:autoSpaceDN w:val="0"/>
        <w:spacing w:after="0" w:line="240" w:lineRule="auto"/>
        <w:rPr>
          <w:rFonts w:ascii="Times New Roman" w:eastAsia="Times New Roman" w:hAnsi="Times New Roman" w:cs="Times New Roman"/>
          <w:caps/>
          <w:lang w:val="sr-Latn-CS"/>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ru-RU"/>
        </w:rPr>
        <w:t>L</w:t>
      </w:r>
      <w:r w:rsidRPr="000F46AD">
        <w:rPr>
          <w:rFonts w:ascii="Times New Roman" w:eastAsia="Times New Roman" w:hAnsi="Times New Roman" w:cs="Times New Roman"/>
          <w:b/>
          <w:lang w:val="sr-Latn-CS"/>
        </w:rPr>
        <w:t>ij</w:t>
      </w:r>
      <w:r w:rsidRPr="000F46AD">
        <w:rPr>
          <w:rFonts w:ascii="Times New Roman" w:eastAsia="Times New Roman" w:hAnsi="Times New Roman" w:cs="Times New Roman"/>
          <w:b/>
          <w:lang w:val="ru-RU"/>
        </w:rPr>
        <w:t xml:space="preserve">ek </w:t>
      </w:r>
      <w:bookmarkStart w:id="16" w:name="OLE_LINK58"/>
      <w:bookmarkStart w:id="17" w:name="OLE_LINK59"/>
      <w:bookmarkStart w:id="18" w:name="OLE_LINK60"/>
      <w:bookmarkStart w:id="19" w:name="OLE_LINK61"/>
      <w:bookmarkStart w:id="20" w:name="OLE_LINK62"/>
      <w:bookmarkStart w:id="21" w:name="OLE_LINK63"/>
      <w:bookmarkStart w:id="22" w:name="OLE_LINK64"/>
      <w:bookmarkStart w:id="23" w:name="OLE_LINK65"/>
      <w:bookmarkStart w:id="24" w:name="OLE_LINK66"/>
      <w:bookmarkStart w:id="25" w:name="OLE_LINK67"/>
      <w:r w:rsidRPr="000F46AD">
        <w:rPr>
          <w:rFonts w:ascii="Times New Roman" w:eastAsia="Times New Roman" w:hAnsi="Times New Roman" w:cs="Times New Roman"/>
          <w:b/>
          <w:lang w:val="sv-SE"/>
        </w:rPr>
        <w:t>Rinofluimucil</w:t>
      </w:r>
      <w:r w:rsidRPr="000F46AD">
        <w:rPr>
          <w:rFonts w:ascii="Times New Roman" w:eastAsia="Times New Roman" w:hAnsi="Times New Roman" w:cs="Times New Roman"/>
          <w:b/>
          <w:vertAlign w:val="superscript"/>
          <w:lang w:val="sv-SE"/>
        </w:rPr>
        <w:t>®</w:t>
      </w:r>
      <w:r w:rsidRPr="000F46AD">
        <w:rPr>
          <w:rFonts w:ascii="Times New Roman" w:eastAsia="Times New Roman" w:hAnsi="Times New Roman" w:cs="Times New Roman"/>
          <w:b/>
          <w:lang w:val="ru-RU"/>
        </w:rPr>
        <w:t xml:space="preserve"> </w:t>
      </w:r>
      <w:bookmarkEnd w:id="16"/>
      <w:bookmarkEnd w:id="17"/>
      <w:bookmarkEnd w:id="18"/>
      <w:bookmarkEnd w:id="19"/>
      <w:bookmarkEnd w:id="20"/>
      <w:bookmarkEnd w:id="21"/>
      <w:bookmarkEnd w:id="22"/>
      <w:bookmarkEnd w:id="23"/>
      <w:bookmarkEnd w:id="24"/>
      <w:bookmarkEnd w:id="25"/>
      <w:r w:rsidRPr="000F46AD">
        <w:rPr>
          <w:rFonts w:ascii="Times New Roman" w:eastAsia="Times New Roman" w:hAnsi="Times New Roman" w:cs="Times New Roman"/>
          <w:b/>
          <w:lang w:val="ru-RU"/>
        </w:rPr>
        <w:t>ne sm</w:t>
      </w:r>
      <w:r w:rsidRPr="000F46AD">
        <w:rPr>
          <w:rFonts w:ascii="Times New Roman" w:eastAsia="Times New Roman" w:hAnsi="Times New Roman" w:cs="Times New Roman"/>
          <w:b/>
          <w:lang w:val="sr-Latn-CS"/>
        </w:rPr>
        <w:t>ij</w:t>
      </w:r>
      <w:r w:rsidRPr="000F46AD">
        <w:rPr>
          <w:rFonts w:ascii="Times New Roman" w:eastAsia="Times New Roman" w:hAnsi="Times New Roman" w:cs="Times New Roman"/>
          <w:b/>
          <w:lang w:val="ru-RU"/>
        </w:rPr>
        <w:t>ete koristiti:</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ako ste preosjetljivi na aktivne supstance ili bilo koju drugu komponentu lijeka</w:t>
      </w: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ako bolujete od glaukoma zatvorenog ugla oka</w:t>
      </w: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ako bolujete od hipertireoze</w:t>
      </w: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u toku i dvije nedjelje nakon prestanka terapije antidepresivima (ljekovima protiv depresije) (selektivnim inhibitorima monoaminoksidaza)</w:t>
      </w: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kod djece mlađe od 12 godina</w:t>
      </w: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ako bolujete od feohromocitoma</w:t>
      </w: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ako koristite simpatomimetike, što uključuje i druge nazalne dekongestive</w:t>
      </w:r>
    </w:p>
    <w:p w:rsidR="000F46AD" w:rsidRPr="000F46AD" w:rsidRDefault="000F46AD" w:rsidP="00134736">
      <w:pPr>
        <w:numPr>
          <w:ilvl w:val="0"/>
          <w:numId w:val="4"/>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ako Vam je urađena hipofizektomije ili intervencija sa izlaganjem tvrde moždane opne (dura mater).</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r w:rsidRPr="000F46AD">
        <w:rPr>
          <w:rFonts w:ascii="Times New Roman" w:eastAsia="Times New Roman" w:hAnsi="Times New Roman" w:cs="Times New Roman"/>
          <w:b/>
          <w:bCs/>
          <w:lang w:val="sr-Latn-CS"/>
        </w:rPr>
        <w:t>Kada uzimate lijek Rinofluimucil</w:t>
      </w:r>
      <w:r w:rsidRPr="000F46AD">
        <w:rPr>
          <w:rFonts w:ascii="Times New Roman" w:eastAsia="Times New Roman" w:hAnsi="Times New Roman" w:cs="Times New Roman"/>
          <w:b/>
          <w:bCs/>
          <w:vertAlign w:val="superscript"/>
          <w:lang w:val="sr-Latn-CS"/>
        </w:rPr>
        <w:t>®</w:t>
      </w:r>
      <w:r w:rsidRPr="000F46AD">
        <w:rPr>
          <w:rFonts w:ascii="Times New Roman" w:eastAsia="Times New Roman" w:hAnsi="Times New Roman" w:cs="Times New Roman"/>
          <w:b/>
          <w:bCs/>
          <w:lang w:val="sr-Latn-CS"/>
        </w:rPr>
        <w:t>, posebno vodite računa:</w:t>
      </w:r>
    </w:p>
    <w:p w:rsidR="000F46AD" w:rsidRPr="000F46AD" w:rsidRDefault="000F46AD" w:rsidP="00134736">
      <w:pPr>
        <w:spacing w:after="0" w:line="240" w:lineRule="auto"/>
        <w:rPr>
          <w:rFonts w:ascii="Times New Roman" w:eastAsia="Times New Roman" w:hAnsi="Times New Roman" w:cs="Times New Roman"/>
          <w:bCs/>
          <w:lang w:val="sr-Latn-CS"/>
        </w:rPr>
      </w:pPr>
    </w:p>
    <w:p w:rsidR="000F46AD" w:rsidRDefault="000F46AD" w:rsidP="00134736">
      <w:pPr>
        <w:spacing w:after="0" w:line="240" w:lineRule="auto"/>
        <w:jc w:val="both"/>
        <w:rPr>
          <w:rFonts w:ascii="Times New Roman" w:eastAsia="Times New Roman" w:hAnsi="Times New Roman" w:cs="Times New Roman"/>
          <w:bCs/>
          <w:lang w:val="sr-Latn-CS"/>
        </w:rPr>
      </w:pPr>
      <w:r w:rsidRPr="000F46AD">
        <w:rPr>
          <w:rFonts w:ascii="Times New Roman" w:eastAsia="Times New Roman" w:hAnsi="Times New Roman" w:cs="Times New Roman"/>
          <w:bCs/>
          <w:lang w:val="sr-Latn-CS"/>
        </w:rPr>
        <w:t>Kod djece starije od 12 godina lijek primjenjivati oprezno i samo pod nadzorom ljekara.</w:t>
      </w:r>
    </w:p>
    <w:p w:rsidR="00134736" w:rsidRPr="000F46AD" w:rsidRDefault="00134736" w:rsidP="00134736">
      <w:pPr>
        <w:spacing w:after="0" w:line="240" w:lineRule="auto"/>
        <w:jc w:val="both"/>
        <w:rPr>
          <w:rFonts w:ascii="Times New Roman" w:eastAsia="Times New Roman" w:hAnsi="Times New Roman" w:cs="Times New Roman"/>
          <w:bCs/>
          <w:lang w:val="sr-Latn-CS"/>
        </w:rPr>
      </w:pPr>
    </w:p>
    <w:p w:rsidR="00134736" w:rsidRPr="000F46AD" w:rsidRDefault="000F46AD" w:rsidP="00134736">
      <w:pPr>
        <w:spacing w:after="0" w:line="240" w:lineRule="auto"/>
        <w:jc w:val="both"/>
        <w:rPr>
          <w:rFonts w:ascii="Times New Roman" w:eastAsia="Times New Roman" w:hAnsi="Times New Roman" w:cs="Times New Roman"/>
          <w:bCs/>
          <w:lang w:val="sr-Latn-CS"/>
        </w:rPr>
      </w:pPr>
      <w:r w:rsidRPr="000F46AD">
        <w:rPr>
          <w:rFonts w:ascii="Times New Roman" w:eastAsia="Times New Roman" w:hAnsi="Times New Roman" w:cs="Times New Roman"/>
          <w:bCs/>
          <w:lang w:val="sr-Latn-CS"/>
        </w:rPr>
        <w:t>Ako bolujete od kardiovaskularnih bolesti, naročito povišenog krvnog pritiska, lijek koristite samo uz konsultaciju sa ljekarom.</w:t>
      </w:r>
    </w:p>
    <w:p w:rsidR="000F46AD" w:rsidRDefault="000F46AD" w:rsidP="00134736">
      <w:pPr>
        <w:spacing w:after="0" w:line="240" w:lineRule="auto"/>
        <w:jc w:val="both"/>
        <w:rPr>
          <w:rFonts w:ascii="Times New Roman" w:eastAsia="Times New Roman" w:hAnsi="Times New Roman" w:cs="Times New Roman"/>
          <w:bCs/>
          <w:lang w:val="sr-Latn-CS"/>
        </w:rPr>
      </w:pPr>
      <w:r w:rsidRPr="000F46AD">
        <w:rPr>
          <w:rFonts w:ascii="Times New Roman" w:eastAsia="Times New Roman" w:hAnsi="Times New Roman" w:cs="Times New Roman"/>
          <w:bCs/>
          <w:lang w:val="sr-Latn-CS"/>
        </w:rPr>
        <w:t>Ako bolujete od kardiovaskularnih bolesti, naročito povišenog krvnog pritiska, astme ili ako koristite beta-blokatore, lijek koristite samo uz konsultaciju sa ljekarom. Čak i ako su se pomenute tegobe samo manifestovale u prošlosti, prije upotrebe lijeka se preporučuje konsultacija sa ljekarom.</w:t>
      </w:r>
    </w:p>
    <w:p w:rsidR="00134736" w:rsidRPr="000F46AD" w:rsidRDefault="00134736" w:rsidP="00134736">
      <w:pPr>
        <w:spacing w:after="0" w:line="240" w:lineRule="auto"/>
        <w:jc w:val="both"/>
        <w:rPr>
          <w:rFonts w:ascii="Times New Roman" w:eastAsia="Times New Roman" w:hAnsi="Times New Roman" w:cs="Times New Roman"/>
          <w:bCs/>
          <w:lang w:val="sr-Latn-CS"/>
        </w:rPr>
      </w:pPr>
    </w:p>
    <w:p w:rsidR="000F46AD" w:rsidRDefault="000F46AD" w:rsidP="00134736">
      <w:pPr>
        <w:spacing w:after="0" w:line="240" w:lineRule="auto"/>
        <w:jc w:val="both"/>
        <w:rPr>
          <w:rFonts w:ascii="Times New Roman" w:eastAsia="Times New Roman" w:hAnsi="Times New Roman" w:cs="Times New Roman"/>
          <w:bCs/>
          <w:lang w:val="sr-Latn-CS"/>
        </w:rPr>
      </w:pPr>
      <w:r w:rsidRPr="000F46AD">
        <w:rPr>
          <w:rFonts w:ascii="Times New Roman" w:eastAsia="Times New Roman" w:hAnsi="Times New Roman" w:cs="Times New Roman"/>
          <w:bCs/>
          <w:lang w:val="sr-Latn-CS"/>
        </w:rPr>
        <w:t>Kod starijih osoba i kod osoba sa hipertrofijom prostate, oprezno primjenjivati lijek zbog opasnosti od zadržavanja mokraće.</w:t>
      </w:r>
    </w:p>
    <w:p w:rsidR="00134736" w:rsidRPr="000F46AD" w:rsidRDefault="00134736" w:rsidP="00134736">
      <w:pPr>
        <w:spacing w:after="0" w:line="240" w:lineRule="auto"/>
        <w:jc w:val="both"/>
        <w:rPr>
          <w:rFonts w:ascii="Times New Roman" w:eastAsia="Times New Roman" w:hAnsi="Times New Roman" w:cs="Times New Roman"/>
          <w:bCs/>
          <w:lang w:val="sr-Latn-CS"/>
        </w:rPr>
      </w:pPr>
    </w:p>
    <w:p w:rsidR="000F46AD" w:rsidRDefault="000F46AD" w:rsidP="00134736">
      <w:pPr>
        <w:spacing w:after="0" w:line="240" w:lineRule="auto"/>
        <w:jc w:val="both"/>
        <w:rPr>
          <w:rFonts w:ascii="Times New Roman" w:eastAsia="Times New Roman" w:hAnsi="Times New Roman" w:cs="Times New Roman"/>
          <w:bCs/>
          <w:lang w:val="sr-Latn-CS"/>
        </w:rPr>
      </w:pPr>
      <w:r w:rsidRPr="000F46AD">
        <w:rPr>
          <w:rFonts w:ascii="Times New Roman" w:eastAsia="Times New Roman" w:hAnsi="Times New Roman" w:cs="Times New Roman"/>
          <w:bCs/>
          <w:lang w:val="sr-Latn-CS"/>
        </w:rPr>
        <w:t>Ljekar može propisati odgovarajuću antibakterijsku terapiju uz Rinofluimucil.</w:t>
      </w:r>
    </w:p>
    <w:p w:rsidR="00134736" w:rsidRPr="000F46AD" w:rsidRDefault="00134736" w:rsidP="00134736">
      <w:pPr>
        <w:spacing w:after="0" w:line="240" w:lineRule="auto"/>
        <w:jc w:val="both"/>
        <w:rPr>
          <w:rFonts w:ascii="Times New Roman" w:eastAsia="Times New Roman" w:hAnsi="Times New Roman" w:cs="Times New Roman"/>
          <w:bCs/>
          <w:lang w:val="sr-Latn-CS"/>
        </w:rPr>
      </w:pPr>
    </w:p>
    <w:p w:rsidR="000F46AD" w:rsidRDefault="000F46AD" w:rsidP="00134736">
      <w:pPr>
        <w:spacing w:after="0" w:line="240" w:lineRule="auto"/>
        <w:jc w:val="both"/>
        <w:rPr>
          <w:rFonts w:ascii="Times New Roman" w:eastAsia="Times New Roman" w:hAnsi="Times New Roman" w:cs="Times New Roman"/>
          <w:bCs/>
          <w:lang w:val="sr-Latn-CS"/>
        </w:rPr>
      </w:pPr>
      <w:r w:rsidRPr="000F46AD">
        <w:rPr>
          <w:rFonts w:ascii="Times New Roman" w:eastAsia="Times New Roman" w:hAnsi="Times New Roman" w:cs="Times New Roman"/>
          <w:bCs/>
          <w:lang w:val="sr-Latn-CS"/>
        </w:rPr>
        <w:t xml:space="preserve">Dugotrajna upotreba vazokonstriktornih preparata za nos može dovesti do poremećaja normalne funkcije sluzokože nosa kao i do zavisnosti od lijeka. Dugotrajna upotreba lijeka može biti štetna. Dugotrajna lokalna upotreba preparata za nos može dovesti do povećane osjetljivosti: u tom slučaju prekinuti upotrebu lijeka i, </w:t>
      </w:r>
      <w:r w:rsidRPr="000F46AD">
        <w:rPr>
          <w:rFonts w:ascii="Times New Roman" w:eastAsia="Times New Roman" w:hAnsi="Times New Roman" w:cs="Times New Roman"/>
          <w:bCs/>
          <w:lang w:val="sr-Latn-CS"/>
        </w:rPr>
        <w:lastRenderedPageBreak/>
        <w:t>ukoliko je potrebno, primijeniti odgovarajuću terapiju. Ukoliko kratkotrajno liječenje lijekom Rinofluimucil ne pokaže nikakve rezultate, potražiti savjet ljekara.</w:t>
      </w:r>
    </w:p>
    <w:p w:rsidR="00134736" w:rsidRPr="000F46AD" w:rsidRDefault="00134736" w:rsidP="00134736">
      <w:pPr>
        <w:spacing w:after="0" w:line="240" w:lineRule="auto"/>
        <w:jc w:val="both"/>
        <w:rPr>
          <w:rFonts w:ascii="Times New Roman" w:eastAsia="Times New Roman" w:hAnsi="Times New Roman" w:cs="Times New Roman"/>
          <w:bCs/>
          <w:lang w:val="sr-Latn-CS"/>
        </w:rPr>
      </w:pPr>
    </w:p>
    <w:p w:rsidR="000F46AD" w:rsidRPr="000F46AD" w:rsidRDefault="000F46AD" w:rsidP="00134736">
      <w:pPr>
        <w:spacing w:after="0" w:line="240" w:lineRule="auto"/>
        <w:jc w:val="both"/>
        <w:rPr>
          <w:rFonts w:ascii="Times New Roman" w:eastAsia="Times New Roman" w:hAnsi="Times New Roman" w:cs="Times New Roman"/>
          <w:bCs/>
          <w:lang w:val="sr-Latn-CS"/>
        </w:rPr>
      </w:pPr>
      <w:r w:rsidRPr="000F46AD">
        <w:rPr>
          <w:rFonts w:ascii="Times New Roman" w:eastAsia="Times New Roman" w:hAnsi="Times New Roman" w:cs="Times New Roman"/>
          <w:bCs/>
          <w:lang w:val="sr-Latn-CS"/>
        </w:rPr>
        <w:t>Rinofluimucil nije namijenjen za okularnu (očnu) upotrebu.</w:t>
      </w:r>
    </w:p>
    <w:p w:rsidR="000F46AD" w:rsidRPr="000F46AD" w:rsidRDefault="000F46AD" w:rsidP="00134736">
      <w:pPr>
        <w:spacing w:after="0" w:line="240" w:lineRule="auto"/>
        <w:jc w:val="both"/>
        <w:rPr>
          <w:rFonts w:ascii="Times New Roman" w:eastAsia="Times New Roman" w:hAnsi="Times New Roman" w:cs="Times New Roman"/>
          <w:bCs/>
          <w:lang w:val="sr-Latn-CS"/>
        </w:rPr>
      </w:pPr>
    </w:p>
    <w:p w:rsidR="000F46AD" w:rsidRPr="000F46AD" w:rsidRDefault="000F46AD" w:rsidP="00134736">
      <w:pPr>
        <w:spacing w:after="0" w:line="240" w:lineRule="auto"/>
        <w:jc w:val="both"/>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Primjena drugih ljekova</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i/>
          <w:lang w:val="sr-Latn-CS"/>
        </w:rPr>
      </w:pPr>
      <w:r w:rsidRPr="000F46AD">
        <w:rPr>
          <w:rFonts w:ascii="Times New Roman" w:eastAsia="Times New Roman" w:hAnsi="Times New Roman" w:cs="Times New Roman"/>
          <w:i/>
          <w:lang w:val="sr-Latn-CS"/>
        </w:rPr>
        <w:t>Kažite svom ljekaru ili farmaceutu ako uzimate ili ste do nedavno uzimali bilo koji drugi lijek, uključujući i one koji se mogu nabaviti bez ljekarskog recepta.</w:t>
      </w:r>
    </w:p>
    <w:p w:rsidR="000F46AD" w:rsidRPr="000F46AD" w:rsidRDefault="000F46AD" w:rsidP="00134736">
      <w:pPr>
        <w:spacing w:after="0" w:line="240" w:lineRule="auto"/>
        <w:jc w:val="both"/>
        <w:rPr>
          <w:rFonts w:ascii="Times New Roman" w:eastAsia="Times New Roman" w:hAnsi="Times New Roman" w:cs="Times New Roman"/>
          <w:i/>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Bez obzira na nisku sistemsku resorpciju nazalno primijenjenog tuaminoheptana, treba imati u vidu mogućnost interakcije u sljedećim slučajevima:</w:t>
      </w:r>
    </w:p>
    <w:p w:rsidR="000F46AD" w:rsidRPr="000F46AD" w:rsidRDefault="000F46AD" w:rsidP="00134736">
      <w:pPr>
        <w:numPr>
          <w:ilvl w:val="0"/>
          <w:numId w:val="5"/>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istovremena upotreba sa inhibitorima monoaminooksidaze (MAO), uključujući i reverzibilne inhibitore monoaminooksidaze: povećava rizik od hipertenzivne krize;</w:t>
      </w:r>
    </w:p>
    <w:p w:rsidR="000F46AD" w:rsidRPr="000F46AD" w:rsidRDefault="000F46AD" w:rsidP="00134736">
      <w:pPr>
        <w:numPr>
          <w:ilvl w:val="0"/>
          <w:numId w:val="5"/>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istovremena upotreba sa ljekovima za sniženje krvnog pritiska (uključujući adrenergičke blokatore – naročito beta-blokatore): može blokirati hipotenzivno dejstvo;</w:t>
      </w:r>
    </w:p>
    <w:p w:rsidR="000F46AD" w:rsidRPr="000F46AD" w:rsidRDefault="000F46AD" w:rsidP="00134736">
      <w:pPr>
        <w:numPr>
          <w:ilvl w:val="0"/>
          <w:numId w:val="5"/>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istovremena upotreba sa srčanim glikozidima: može povećati rizik od aritmije;</w:t>
      </w:r>
    </w:p>
    <w:p w:rsidR="000F46AD" w:rsidRPr="000F46AD" w:rsidRDefault="000F46AD" w:rsidP="00134736">
      <w:pPr>
        <w:numPr>
          <w:ilvl w:val="0"/>
          <w:numId w:val="5"/>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istovremena upotreba sa ergot alkaloidima: može povećati rizik od ergotizma;</w:t>
      </w:r>
    </w:p>
    <w:p w:rsidR="000F46AD" w:rsidRPr="000F46AD" w:rsidRDefault="000F46AD" w:rsidP="00134736">
      <w:pPr>
        <w:numPr>
          <w:ilvl w:val="0"/>
          <w:numId w:val="5"/>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istovremena upotreba sa antiparksonicima: može povećati rizik od kardiovaskularne toksičnosti;</w:t>
      </w:r>
    </w:p>
    <w:p w:rsidR="000F46AD" w:rsidRPr="000F46AD" w:rsidRDefault="000F46AD" w:rsidP="00134736">
      <w:pPr>
        <w:numPr>
          <w:ilvl w:val="0"/>
          <w:numId w:val="5"/>
        </w:numPr>
        <w:spacing w:after="0" w:line="240" w:lineRule="auto"/>
        <w:ind w:left="540" w:hanging="540"/>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istovremena upotreba sa oksitocinom: može povećati rizik od hipertenzije.</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b/>
          <w:bCs/>
          <w:lang w:val="sr-Latn-CS"/>
        </w:rPr>
      </w:pPr>
      <w:r w:rsidRPr="000F46AD">
        <w:rPr>
          <w:rFonts w:ascii="Times New Roman" w:eastAsia="Times New Roman" w:hAnsi="Times New Roman" w:cs="Times New Roman"/>
          <w:b/>
          <w:bCs/>
          <w:lang w:val="sr-Latn-CS"/>
        </w:rPr>
        <w:t>Uzimanje lijeka Rinofluimucil</w:t>
      </w:r>
      <w:r w:rsidRPr="000F46AD">
        <w:rPr>
          <w:rFonts w:ascii="Times New Roman" w:eastAsia="Times New Roman" w:hAnsi="Times New Roman" w:cs="Times New Roman"/>
          <w:b/>
          <w:bCs/>
          <w:vertAlign w:val="superscript"/>
          <w:lang w:val="sr-Latn-CS"/>
        </w:rPr>
        <w:t>®</w:t>
      </w:r>
      <w:r w:rsidRPr="000F46AD">
        <w:rPr>
          <w:rFonts w:ascii="Times New Roman" w:eastAsia="Times New Roman" w:hAnsi="Times New Roman" w:cs="Times New Roman"/>
          <w:b/>
          <w:bCs/>
          <w:lang w:val="sr-Latn-CS"/>
        </w:rPr>
        <w:t xml:space="preserve"> sa hranom ili pićima</w:t>
      </w:r>
    </w:p>
    <w:p w:rsidR="000F46AD" w:rsidRPr="000F46AD" w:rsidRDefault="000F46AD" w:rsidP="00134736">
      <w:pPr>
        <w:spacing w:after="0" w:line="240" w:lineRule="auto"/>
        <w:jc w:val="both"/>
        <w:rPr>
          <w:rFonts w:ascii="Times New Roman" w:eastAsia="Times New Roman" w:hAnsi="Times New Roman" w:cs="Times New Roman"/>
          <w:bCs/>
          <w:lang w:val="sr-Latn-CS"/>
        </w:rPr>
      </w:pPr>
    </w:p>
    <w:p w:rsidR="000F46AD" w:rsidRPr="000F46AD" w:rsidRDefault="000F46AD" w:rsidP="00134736">
      <w:pPr>
        <w:spacing w:after="0" w:line="240" w:lineRule="auto"/>
        <w:jc w:val="both"/>
        <w:rPr>
          <w:rFonts w:ascii="Times New Roman" w:eastAsia="Times New Roman" w:hAnsi="Times New Roman" w:cs="Times New Roman"/>
          <w:bCs/>
          <w:lang w:val="es-ES"/>
        </w:rPr>
      </w:pPr>
      <w:r w:rsidRPr="000F46AD">
        <w:rPr>
          <w:rFonts w:ascii="Times New Roman" w:eastAsia="Times New Roman" w:hAnsi="Times New Roman" w:cs="Times New Roman"/>
          <w:bCs/>
          <w:lang w:val="es-ES"/>
        </w:rPr>
        <w:t>Nisu poznate bilo kakve interakcije sa hranom ili pićima.</w:t>
      </w:r>
    </w:p>
    <w:p w:rsidR="000F46AD" w:rsidRPr="000F46AD" w:rsidRDefault="000F46AD" w:rsidP="00134736">
      <w:pPr>
        <w:spacing w:after="0" w:line="240" w:lineRule="auto"/>
        <w:jc w:val="both"/>
        <w:rPr>
          <w:rFonts w:ascii="Times New Roman" w:eastAsia="Times New Roman" w:hAnsi="Times New Roman" w:cs="Times New Roman"/>
          <w:bCs/>
          <w:lang w:val="es-ES"/>
        </w:rPr>
      </w:pPr>
    </w:p>
    <w:p w:rsidR="000F46AD" w:rsidRPr="000F46AD" w:rsidRDefault="000F46AD" w:rsidP="00134736">
      <w:pPr>
        <w:spacing w:after="0" w:line="240" w:lineRule="auto"/>
        <w:jc w:val="both"/>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Primjena lijeka Rinofluimucil</w:t>
      </w:r>
      <w:r w:rsidRPr="000F46AD">
        <w:rPr>
          <w:rFonts w:ascii="Times New Roman" w:eastAsia="Times New Roman" w:hAnsi="Times New Roman" w:cs="Times New Roman"/>
          <w:b/>
          <w:bCs/>
          <w:vertAlign w:val="superscript"/>
          <w:lang w:val="sr-Latn-CS"/>
        </w:rPr>
        <w:t>®</w:t>
      </w:r>
      <w:r w:rsidRPr="000F46AD">
        <w:rPr>
          <w:rFonts w:ascii="Times New Roman" w:eastAsia="Times New Roman" w:hAnsi="Times New Roman" w:cs="Times New Roman"/>
          <w:b/>
          <w:lang w:val="sr-Latn-CS"/>
        </w:rPr>
        <w:t xml:space="preserve"> u periodu trudnoće i dojenja</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i/>
          <w:lang w:val="sr-Latn-CS"/>
        </w:rPr>
      </w:pPr>
      <w:r w:rsidRPr="000F46AD">
        <w:rPr>
          <w:rFonts w:ascii="Times New Roman" w:eastAsia="Times New Roman" w:hAnsi="Times New Roman" w:cs="Times New Roman"/>
          <w:i/>
          <w:lang w:val="sr-Latn-CS"/>
        </w:rPr>
        <w:t>Prije nego što počnete da uzimate neki lijek, posavetujte se sa svojim ljekarom ili farmaceutom.</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134736" w:rsidRPr="000F46AD" w:rsidRDefault="000F46AD" w:rsidP="00134736">
      <w:pPr>
        <w:spacing w:after="0" w:line="240" w:lineRule="auto"/>
        <w:jc w:val="both"/>
        <w:rPr>
          <w:rFonts w:ascii="Times New Roman" w:eastAsia="Times New Roman" w:hAnsi="Times New Roman" w:cs="Times New Roman"/>
          <w:i/>
          <w:lang w:val="sr-Latn-CS"/>
        </w:rPr>
      </w:pPr>
      <w:r w:rsidRPr="000F46AD">
        <w:rPr>
          <w:rFonts w:ascii="Times New Roman" w:eastAsia="Times New Roman" w:hAnsi="Times New Roman" w:cs="Times New Roman"/>
          <w:i/>
          <w:lang w:val="sr-Latn-CS"/>
        </w:rPr>
        <w:t>Trudnoća</w:t>
      </w:r>
    </w:p>
    <w:p w:rsidR="00134736"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Podaci dobijeni ispitivanjem na ograničenom broju trudnica koje su uzimale acetilcistein ne ukazuju na negativne efekte ovog lijeka na trudnoću ili zdravlje novorođenčeta. Do sada nisu dostupni drugi značajni epidemiološki podaci. Ispitivanja na životinjama ne ukazuju na direktne ili indirektne štetne efekte lijeka na reproduktivnu toksičnost.</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Nema odgovarajućih podataka o upotrebi tuaminoheptana kod trudnica, niti su dostupni podaci o ispitivanjima na životinjama sa tuaminoheptanom.</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Primjena lijeka Rinofluimucil se ne preporučuje tokom trudnoće.</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134736" w:rsidRPr="000F46AD" w:rsidRDefault="000F46AD" w:rsidP="00134736">
      <w:pPr>
        <w:spacing w:after="0" w:line="240" w:lineRule="auto"/>
        <w:jc w:val="both"/>
        <w:rPr>
          <w:rFonts w:ascii="Times New Roman" w:eastAsia="Times New Roman" w:hAnsi="Times New Roman" w:cs="Times New Roman"/>
          <w:i/>
          <w:lang w:val="sr-Latn-CS"/>
        </w:rPr>
      </w:pPr>
      <w:r w:rsidRPr="000F46AD">
        <w:rPr>
          <w:rFonts w:ascii="Times New Roman" w:eastAsia="Times New Roman" w:hAnsi="Times New Roman" w:cs="Times New Roman"/>
          <w:i/>
          <w:lang w:val="sr-Latn-CS"/>
        </w:rPr>
        <w:t>Dojenje</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Nije poznato da li se acetilcistein ili tuaminoheptan izlučuju u majčino mlijeko, zato lijek Rinofluimucil ne treba koristiti u periodu dojenja.</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rPr>
          <w:rFonts w:ascii="Times New Roman" w:eastAsia="Times New Roman" w:hAnsi="Times New Roman" w:cs="Times New Roman"/>
          <w:b/>
          <w:bCs/>
          <w:lang w:val="sr-Latn-CS"/>
        </w:rPr>
      </w:pPr>
      <w:r w:rsidRPr="000F46AD">
        <w:rPr>
          <w:rFonts w:ascii="Times New Roman" w:eastAsia="Times New Roman" w:hAnsi="Times New Roman" w:cs="Times New Roman"/>
          <w:b/>
          <w:lang w:val="sr-Latn-CS"/>
        </w:rPr>
        <w:t>Uticaj lijeka Rinofluimucil</w:t>
      </w:r>
      <w:r w:rsidRPr="000F46AD">
        <w:rPr>
          <w:rFonts w:ascii="Times New Roman" w:eastAsia="Times New Roman" w:hAnsi="Times New Roman" w:cs="Times New Roman"/>
          <w:b/>
          <w:bCs/>
          <w:vertAlign w:val="superscript"/>
          <w:lang w:val="sr-Latn-CS"/>
        </w:rPr>
        <w:t>®</w:t>
      </w:r>
      <w:r w:rsidRPr="000F46AD">
        <w:rPr>
          <w:rFonts w:ascii="Times New Roman" w:eastAsia="Times New Roman" w:hAnsi="Times New Roman" w:cs="Times New Roman"/>
          <w:b/>
          <w:lang w:val="sr-Latn-CS"/>
        </w:rPr>
        <w:t xml:space="preserve"> na upravljanje motornim vozilima i rukovanje mašinama</w:t>
      </w:r>
      <w:r w:rsidRPr="000F46AD">
        <w:rPr>
          <w:rFonts w:ascii="Times New Roman" w:eastAsia="Times New Roman" w:hAnsi="Times New Roman" w:cs="Times New Roman"/>
          <w:b/>
          <w:bCs/>
          <w:lang w:val="sr-Latn-CS"/>
        </w:rPr>
        <w:t xml:space="preserve"> </w:t>
      </w:r>
    </w:p>
    <w:p w:rsidR="000F46AD" w:rsidRPr="000F46AD" w:rsidRDefault="000F46AD" w:rsidP="00134736">
      <w:pPr>
        <w:spacing w:after="0" w:line="240" w:lineRule="auto"/>
        <w:rPr>
          <w:rFonts w:ascii="Times New Roman" w:eastAsia="Times New Roman" w:hAnsi="Times New Roman" w:cs="Times New Roman"/>
          <w:bCs/>
          <w:lang w:val="sr-Latn-CS"/>
        </w:rPr>
      </w:pPr>
    </w:p>
    <w:p w:rsidR="000F46AD" w:rsidRPr="000F46AD" w:rsidRDefault="000F46AD" w:rsidP="00134736">
      <w:pPr>
        <w:spacing w:after="0" w:line="240" w:lineRule="auto"/>
        <w:jc w:val="both"/>
        <w:rPr>
          <w:rFonts w:ascii="Times New Roman" w:eastAsia="Times New Roman" w:hAnsi="Times New Roman" w:cs="Times New Roman"/>
          <w:bCs/>
          <w:lang w:val="es-ES"/>
        </w:rPr>
      </w:pPr>
      <w:r w:rsidRPr="000F46AD">
        <w:rPr>
          <w:rFonts w:ascii="Times New Roman" w:eastAsia="Times New Roman" w:hAnsi="Times New Roman" w:cs="Times New Roman"/>
          <w:bCs/>
          <w:lang w:val="es-ES"/>
        </w:rPr>
        <w:t>Nema ni pretpostavki, ni dokaza da ovaj lijek može uticati na pažnju i vrijeme reagovanja.</w:t>
      </w:r>
    </w:p>
    <w:p w:rsidR="000F46AD" w:rsidRDefault="000F46AD" w:rsidP="00134736">
      <w:pPr>
        <w:spacing w:after="0" w:line="240" w:lineRule="auto"/>
        <w:rPr>
          <w:rFonts w:ascii="Times New Roman" w:eastAsia="Times New Roman" w:hAnsi="Times New Roman" w:cs="Times New Roman"/>
          <w:bCs/>
          <w:lang w:val="es-ES"/>
        </w:rPr>
      </w:pPr>
    </w:p>
    <w:p w:rsidR="00134736" w:rsidRPr="000F46AD" w:rsidRDefault="00134736" w:rsidP="00134736">
      <w:pPr>
        <w:spacing w:after="0" w:line="240" w:lineRule="auto"/>
        <w:rPr>
          <w:rFonts w:ascii="Times New Roman" w:eastAsia="Times New Roman" w:hAnsi="Times New Roman" w:cs="Times New Roman"/>
          <w:bCs/>
          <w:lang w:val="es-ES"/>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lastRenderedPageBreak/>
        <w:t>Važne informacije o nekim sastojcima lijeka Rinofluimucil</w:t>
      </w:r>
      <w:r w:rsidRPr="000F46AD">
        <w:rPr>
          <w:rFonts w:ascii="Times New Roman" w:eastAsia="Times New Roman" w:hAnsi="Times New Roman" w:cs="Times New Roman"/>
          <w:b/>
          <w:bCs/>
          <w:vertAlign w:val="superscript"/>
          <w:lang w:val="sr-Latn-CS"/>
        </w:rPr>
        <w:t>®</w:t>
      </w:r>
      <w:r w:rsidRPr="000F46AD">
        <w:rPr>
          <w:rFonts w:ascii="Times New Roman" w:eastAsia="Times New Roman" w:hAnsi="Times New Roman" w:cs="Times New Roman"/>
          <w:b/>
          <w:lang w:val="sr-Latn-CS"/>
        </w:rPr>
        <w:t xml:space="preserve"> </w:t>
      </w:r>
      <w:r w:rsidRPr="000F46AD">
        <w:rPr>
          <w:rFonts w:ascii="Times New Roman" w:eastAsia="Times New Roman" w:hAnsi="Times New Roman" w:cs="Times New Roman"/>
          <w:b/>
          <w:lang w:val="ru-RU"/>
        </w:rPr>
        <w:t xml:space="preserve">  </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Upozorenje za sportiste: lijek sadrži sastojke koji su doping kontrolama zabranjeni za korišćenje. Molimo Vas da lijek koristite isključivo u dozama i na način kako je navedeno u ovom uputstvu.</w:t>
      </w:r>
    </w:p>
    <w:p w:rsidR="00134736" w:rsidRDefault="00134736"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Kod sportista, ljekovi koji sadrže alkohol mogu dati pozitivne rezultate na anti-doping testu. Nađene alkoholne koncentracije su uglavnom u okviru ili nešto veće od propisane granične vrijednosti.</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Lijek sadrži konzervans benzalkonijum hlorid koji je iritant i može izazvati reakcije na koži ili bronhospazam.</w:t>
      </w:r>
    </w:p>
    <w:p w:rsidR="000F46AD" w:rsidRDefault="000F46AD" w:rsidP="00134736">
      <w:pPr>
        <w:spacing w:after="0" w:line="240" w:lineRule="auto"/>
        <w:rPr>
          <w:rFonts w:ascii="Times New Roman" w:eastAsia="Times New Roman" w:hAnsi="Times New Roman" w:cs="Times New Roman"/>
          <w:lang w:val="sr-Latn-CS"/>
        </w:rPr>
      </w:pPr>
    </w:p>
    <w:p w:rsidR="00134736" w:rsidRPr="000F46AD" w:rsidRDefault="00134736" w:rsidP="00134736">
      <w:pPr>
        <w:spacing w:after="0" w:line="240" w:lineRule="auto"/>
        <w:rPr>
          <w:rFonts w:ascii="Times New Roman" w:eastAsia="Times New Roman" w:hAnsi="Times New Roman" w:cs="Times New Roman"/>
          <w:lang w:val="sr-Latn-CS"/>
        </w:rPr>
      </w:pP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
          <w:bCs/>
          <w:lang w:val="ru-RU"/>
        </w:rPr>
      </w:pPr>
      <w:r w:rsidRPr="000F46AD">
        <w:rPr>
          <w:rFonts w:ascii="Times New Roman" w:eastAsia="Times New Roman" w:hAnsi="Times New Roman" w:cs="Times New Roman"/>
          <w:b/>
          <w:bCs/>
          <w:lang w:val="ru-RU"/>
        </w:rPr>
        <w:t xml:space="preserve">3. </w:t>
      </w:r>
      <w:r w:rsidRPr="000F46AD">
        <w:rPr>
          <w:rFonts w:ascii="Times New Roman" w:eastAsia="Times New Roman" w:hAnsi="Times New Roman" w:cs="Times New Roman"/>
          <w:b/>
          <w:bCs/>
          <w:lang w:val="sr-Latn-CS"/>
        </w:rPr>
        <w:tab/>
      </w:r>
      <w:r w:rsidRPr="000F46AD">
        <w:rPr>
          <w:rFonts w:ascii="Times New Roman" w:eastAsia="Times New Roman" w:hAnsi="Times New Roman" w:cs="Times New Roman"/>
          <w:b/>
          <w:bCs/>
          <w:lang w:val="ru-RU"/>
        </w:rPr>
        <w:t xml:space="preserve">KAKO SE UPOTREBLJAVA LIJEK </w:t>
      </w:r>
      <w:r w:rsidRPr="000F46AD">
        <w:rPr>
          <w:rFonts w:ascii="Times New Roman" w:eastAsia="Times New Roman" w:hAnsi="Times New Roman" w:cs="Times New Roman"/>
          <w:b/>
          <w:lang w:val="pl-PL"/>
        </w:rPr>
        <w:t>RINOFLUIMUCIL</w:t>
      </w:r>
      <w:r w:rsidRPr="000F46AD">
        <w:rPr>
          <w:rFonts w:ascii="Times New Roman" w:eastAsia="Times New Roman" w:hAnsi="Times New Roman" w:cs="Times New Roman"/>
          <w:b/>
          <w:bCs/>
          <w:vertAlign w:val="superscript"/>
          <w:lang w:val="sr-Latn-CS"/>
        </w:rPr>
        <w:t>®</w:t>
      </w:r>
    </w:p>
    <w:p w:rsidR="000F46AD" w:rsidRPr="000F46AD" w:rsidRDefault="000F46AD" w:rsidP="00134736">
      <w:pPr>
        <w:spacing w:after="0" w:line="240" w:lineRule="auto"/>
        <w:rPr>
          <w:rFonts w:ascii="Times New Roman" w:eastAsia="Times New Roman" w:hAnsi="Times New Roman" w:cs="Times New Roman"/>
          <w:bCs/>
          <w:caps/>
          <w:lang w:val="sr-Latn-CS"/>
        </w:rPr>
      </w:pPr>
    </w:p>
    <w:p w:rsidR="000F46AD" w:rsidRPr="000F46AD" w:rsidRDefault="000F46AD" w:rsidP="00134736">
      <w:pPr>
        <w:spacing w:after="0" w:line="240" w:lineRule="auto"/>
        <w:jc w:val="both"/>
        <w:rPr>
          <w:rFonts w:ascii="Times New Roman" w:eastAsia="Times New Roman" w:hAnsi="Times New Roman" w:cs="Times New Roman"/>
          <w:bCs/>
          <w:i/>
          <w:caps/>
          <w:lang w:val="sr-Latn-CS"/>
        </w:rPr>
      </w:pPr>
      <w:r w:rsidRPr="000F46AD">
        <w:rPr>
          <w:rFonts w:ascii="Times New Roman" w:eastAsia="Times New Roman" w:hAnsi="Times New Roman" w:cs="Times New Roman"/>
          <w:bCs/>
          <w:i/>
          <w:caps/>
          <w:lang w:val="sr-Latn-CS"/>
        </w:rPr>
        <w:t>U</w:t>
      </w:r>
      <w:r w:rsidRPr="000F46AD">
        <w:rPr>
          <w:rFonts w:ascii="Times New Roman" w:eastAsia="Times New Roman" w:hAnsi="Times New Roman" w:cs="Times New Roman"/>
          <w:bCs/>
          <w:i/>
          <w:lang w:val="sr-Latn-CS"/>
        </w:rPr>
        <w:t>koliko mislite da lijek Rinofluimucil suviše slabo ili jako djeluje na vaš organizam, obratite se ljekaru ili farmaceutu</w:t>
      </w:r>
      <w:r w:rsidRPr="000F46AD">
        <w:rPr>
          <w:rFonts w:ascii="Times New Roman" w:eastAsia="Times New Roman" w:hAnsi="Times New Roman" w:cs="Times New Roman"/>
          <w:bCs/>
          <w:i/>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p>
    <w:p w:rsidR="00134736" w:rsidRPr="000F46AD" w:rsidRDefault="000F46AD" w:rsidP="00134736">
      <w:pPr>
        <w:spacing w:after="0" w:line="240" w:lineRule="auto"/>
        <w:jc w:val="both"/>
        <w:rPr>
          <w:rFonts w:ascii="Times New Roman" w:eastAsia="Times New Roman" w:hAnsi="Times New Roman" w:cs="Times New Roman"/>
          <w:bCs/>
          <w:i/>
          <w:caps/>
          <w:lang w:val="sr-Latn-CS"/>
        </w:rPr>
      </w:pPr>
      <w:r w:rsidRPr="000F46AD">
        <w:rPr>
          <w:rFonts w:ascii="Times New Roman" w:eastAsia="Times New Roman" w:hAnsi="Times New Roman" w:cs="Times New Roman"/>
          <w:bCs/>
          <w:i/>
          <w:caps/>
          <w:lang w:val="sr-Latn-CS"/>
        </w:rPr>
        <w:t>K</w:t>
      </w:r>
      <w:r w:rsidRPr="000F46AD">
        <w:rPr>
          <w:rFonts w:ascii="Times New Roman" w:eastAsia="Times New Roman" w:hAnsi="Times New Roman" w:cs="Times New Roman"/>
          <w:bCs/>
          <w:i/>
          <w:lang w:val="sr-Latn-CS"/>
        </w:rPr>
        <w:t>ako koristiti Rinofluimucil</w:t>
      </w:r>
      <w:r w:rsidRPr="000F46AD">
        <w:rPr>
          <w:rFonts w:ascii="Times New Roman" w:eastAsia="Times New Roman" w:hAnsi="Times New Roman" w:cs="Times New Roman"/>
          <w:bCs/>
          <w:i/>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caps/>
          <w:lang w:val="sr-Latn-CS"/>
        </w:rPr>
        <w:t>R</w:t>
      </w:r>
      <w:r w:rsidRPr="000F46AD">
        <w:rPr>
          <w:rFonts w:ascii="Times New Roman" w:eastAsia="Times New Roman" w:hAnsi="Times New Roman" w:cs="Times New Roman"/>
          <w:bCs/>
          <w:lang w:val="sr-Latn-CS"/>
        </w:rPr>
        <w:t>aspršivačem uprskati Rinofluimucil u svaku nozdrvu ponaosob</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
          <w:bCs/>
          <w:lang w:val="sr-Latn-CS"/>
        </w:rPr>
        <w:t>Odrasli:</w:t>
      </w:r>
      <w:r w:rsidRPr="000F46AD">
        <w:rPr>
          <w:rFonts w:ascii="Times New Roman" w:eastAsia="Times New Roman" w:hAnsi="Times New Roman" w:cs="Times New Roman"/>
          <w:bCs/>
          <w:lang w:val="sr-Latn-CS"/>
        </w:rPr>
        <w:t xml:space="preserve"> 3-4 puta dnevno po 2 doze uprskati u svaku nozdrvu</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
          <w:bCs/>
          <w:caps/>
          <w:lang w:val="sr-Latn-CS"/>
        </w:rPr>
        <w:t>D</w:t>
      </w:r>
      <w:r w:rsidRPr="000F46AD">
        <w:rPr>
          <w:rFonts w:ascii="Times New Roman" w:eastAsia="Times New Roman" w:hAnsi="Times New Roman" w:cs="Times New Roman"/>
          <w:b/>
          <w:bCs/>
          <w:lang w:val="sr-Latn-CS"/>
        </w:rPr>
        <w:t>jeca preko 12 godina:</w:t>
      </w:r>
      <w:r w:rsidRPr="000F46AD">
        <w:rPr>
          <w:rFonts w:ascii="Times New Roman" w:eastAsia="Times New Roman" w:hAnsi="Times New Roman" w:cs="Times New Roman"/>
          <w:bCs/>
          <w:lang w:val="sr-Latn-CS"/>
        </w:rPr>
        <w:t xml:space="preserve"> 3-4 puta dnevno po 1 dozu uprskati u svaku nozdrvu</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caps/>
          <w:lang w:val="sr-Latn-CS"/>
        </w:rPr>
        <w:t>Z</w:t>
      </w:r>
      <w:r w:rsidRPr="000F46AD">
        <w:rPr>
          <w:rFonts w:ascii="Times New Roman" w:eastAsia="Times New Roman" w:hAnsi="Times New Roman" w:cs="Times New Roman"/>
          <w:bCs/>
          <w:lang w:val="sr-Latn-CS"/>
        </w:rPr>
        <w:t>a uprskavanje spreja u nozdrvu koristite priloženi raspršivač</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caps/>
          <w:lang w:val="sr-Latn-CS"/>
        </w:rPr>
        <w:t>P</w:t>
      </w:r>
      <w:r w:rsidRPr="000F46AD">
        <w:rPr>
          <w:rFonts w:ascii="Times New Roman" w:eastAsia="Times New Roman" w:hAnsi="Times New Roman" w:cs="Times New Roman"/>
          <w:bCs/>
          <w:lang w:val="sr-Latn-CS"/>
        </w:rPr>
        <w:t>ridržavajte se preporučenog doziranja</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lang w:val="sr-Latn-CS"/>
        </w:rPr>
        <w:t>Jedanput otvorena bočica se može upotrebljavati narednih 20 dana</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caps/>
          <w:lang w:val="sr-Latn-CS"/>
        </w:rPr>
        <w:t>L</w:t>
      </w:r>
      <w:r w:rsidRPr="000F46AD">
        <w:rPr>
          <w:rFonts w:ascii="Times New Roman" w:eastAsia="Times New Roman" w:hAnsi="Times New Roman" w:cs="Times New Roman"/>
          <w:bCs/>
          <w:lang w:val="sr-Latn-CS"/>
        </w:rPr>
        <w:t>ijek ne primjenjivati kod djece mlađe od 12 godina.</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caps/>
          <w:lang w:val="sr-Latn-CS"/>
        </w:rPr>
        <w:t>R</w:t>
      </w:r>
      <w:r w:rsidRPr="000F46AD">
        <w:rPr>
          <w:rFonts w:ascii="Times New Roman" w:eastAsia="Times New Roman" w:hAnsi="Times New Roman" w:cs="Times New Roman"/>
          <w:bCs/>
          <w:lang w:val="sr-Latn-CS"/>
        </w:rPr>
        <w:t>inofluimucil, sprej za nos, upotrebljavati najduže 7 dana u kontinuitetu</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rPr>
          <w:rFonts w:ascii="Times New Roman" w:eastAsia="Times New Roman" w:hAnsi="Times New Roman" w:cs="Times New Roman"/>
          <w:bCs/>
          <w:caps/>
          <w:lang w:val="sr-Latn-CS"/>
        </w:rPr>
      </w:pPr>
    </w:p>
    <w:p w:rsidR="000F46AD" w:rsidRPr="000F46AD" w:rsidRDefault="000F46AD" w:rsidP="00134736">
      <w:pPr>
        <w:spacing w:after="0" w:line="240" w:lineRule="auto"/>
        <w:rPr>
          <w:rFonts w:ascii="Times New Roman" w:eastAsia="Times New Roman" w:hAnsi="Times New Roman" w:cs="Times New Roman"/>
          <w:bCs/>
          <w:caps/>
          <w:lang w:val="sr-Latn-CS"/>
        </w:rPr>
      </w:pPr>
      <w:r w:rsidRPr="00134736">
        <w:rPr>
          <w:rFonts w:ascii="Times New Roman" w:eastAsia="Times New Roman" w:hAnsi="Times New Roman" w:cs="Times New Roman"/>
          <w:bCs/>
          <w:caps/>
          <w:noProof/>
        </w:rPr>
        <w:drawing>
          <wp:inline distT="0" distB="0" distL="0" distR="0">
            <wp:extent cx="1602105" cy="169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1697355"/>
                    </a:xfrm>
                    <a:prstGeom prst="rect">
                      <a:avLst/>
                    </a:prstGeom>
                    <a:noFill/>
                    <a:ln>
                      <a:noFill/>
                    </a:ln>
                  </pic:spPr>
                </pic:pic>
              </a:graphicData>
            </a:graphic>
          </wp:inline>
        </w:drawing>
      </w:r>
    </w:p>
    <w:p w:rsidR="000F46AD" w:rsidRPr="000F46AD" w:rsidRDefault="000F46AD" w:rsidP="00134736">
      <w:pPr>
        <w:spacing w:after="0" w:line="240" w:lineRule="auto"/>
        <w:rPr>
          <w:rFonts w:ascii="Times New Roman" w:eastAsia="Times New Roman" w:hAnsi="Times New Roman" w:cs="Times New Roman"/>
          <w:bCs/>
          <w:caps/>
          <w:lang w:val="sr-Latn-CS"/>
        </w:rPr>
      </w:pPr>
    </w:p>
    <w:p w:rsidR="000F46AD" w:rsidRPr="000F46AD" w:rsidRDefault="000F46AD" w:rsidP="00134736">
      <w:pPr>
        <w:spacing w:after="0" w:line="240" w:lineRule="auto"/>
        <w:rPr>
          <w:rFonts w:ascii="Times New Roman" w:eastAsia="Times New Roman" w:hAnsi="Times New Roman" w:cs="Times New Roman"/>
          <w:bCs/>
          <w:caps/>
          <w:lang w:val="sr-Latn-CS"/>
        </w:rPr>
      </w:pPr>
      <w:r w:rsidRPr="000F46AD">
        <w:rPr>
          <w:rFonts w:ascii="Times New Roman" w:eastAsia="Times New Roman" w:hAnsi="Times New Roman" w:cs="Times New Roman"/>
          <w:bCs/>
          <w:caps/>
          <w:lang w:val="sr-Latn-CS"/>
        </w:rPr>
        <w:t>UPUTSTVO ZA OTVARANJE BOČICE I KORIŠĆENJE RASPRŠIVAČA:</w:t>
      </w:r>
    </w:p>
    <w:p w:rsidR="000F46AD" w:rsidRPr="000F46AD" w:rsidRDefault="000F46AD" w:rsidP="00134736">
      <w:pPr>
        <w:spacing w:after="0" w:line="240" w:lineRule="auto"/>
        <w:rPr>
          <w:rFonts w:ascii="Times New Roman" w:eastAsia="Times New Roman" w:hAnsi="Times New Roman" w:cs="Times New Roman"/>
          <w:bCs/>
          <w:caps/>
          <w:lang w:val="sr-Latn-CS"/>
        </w:rPr>
      </w:pP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caps/>
          <w:lang w:val="sr-Latn-CS"/>
        </w:rPr>
        <w:t xml:space="preserve">1. </w:t>
      </w:r>
      <w:r w:rsidRPr="000F46AD">
        <w:rPr>
          <w:rFonts w:ascii="Times New Roman" w:eastAsia="Times New Roman" w:hAnsi="Times New Roman" w:cs="Times New Roman"/>
          <w:bCs/>
          <w:lang w:val="sr-Latn-CS"/>
        </w:rPr>
        <w:t>Odvrnite sigurnosni zatvarač na bočici (istovremenim pritiskom na dolje i odvrtanjem).</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lang w:val="sr-Latn-CS"/>
        </w:rPr>
        <w:t>2. Otklonite zaštitni omotač sa sprej pumpe i zavrnite pumpu sa raspršivačem na bočicu.</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lang w:val="sr-Latn-CS"/>
        </w:rPr>
        <w:t>3. Skinite zaštitni poklopac sa raspršivača.</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r w:rsidRPr="000F46AD">
        <w:rPr>
          <w:rFonts w:ascii="Times New Roman" w:eastAsia="Times New Roman" w:hAnsi="Times New Roman" w:cs="Times New Roman"/>
          <w:bCs/>
          <w:lang w:val="sr-Latn-CS"/>
        </w:rPr>
        <w:t>4. Nekoliko puta pritisnite raspršivač da bi se aktivirala pumpa</w:t>
      </w:r>
      <w:r w:rsidRPr="000F46AD">
        <w:rPr>
          <w:rFonts w:ascii="Times New Roman" w:eastAsia="Times New Roman" w:hAnsi="Times New Roman" w:cs="Times New Roman"/>
          <w:bCs/>
          <w:caps/>
          <w:lang w:val="sr-Latn-CS"/>
        </w:rPr>
        <w:t>.</w:t>
      </w:r>
    </w:p>
    <w:p w:rsidR="000F46AD" w:rsidRPr="000F46AD" w:rsidRDefault="000F46AD" w:rsidP="00134736">
      <w:pPr>
        <w:spacing w:after="0" w:line="240" w:lineRule="auto"/>
        <w:jc w:val="both"/>
        <w:rPr>
          <w:rFonts w:ascii="Times New Roman" w:eastAsia="Times New Roman" w:hAnsi="Times New Roman" w:cs="Times New Roman"/>
          <w:bCs/>
          <w:caps/>
          <w:lang w:val="sr-Latn-CS"/>
        </w:rPr>
      </w:pP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lastRenderedPageBreak/>
        <w:t>Ako ste uzeli više lijeka Rinofluimucil</w:t>
      </w:r>
      <w:r w:rsidRPr="000F46AD">
        <w:rPr>
          <w:rFonts w:ascii="Times New Roman" w:eastAsia="Times New Roman" w:hAnsi="Times New Roman" w:cs="Times New Roman"/>
          <w:b/>
          <w:vertAlign w:val="superscript"/>
          <w:lang w:val="sr-Latn-CS"/>
        </w:rPr>
        <w:t>®</w:t>
      </w:r>
      <w:r w:rsidRPr="000F46AD">
        <w:rPr>
          <w:rFonts w:ascii="Times New Roman" w:eastAsia="Times New Roman" w:hAnsi="Times New Roman" w:cs="Times New Roman"/>
          <w:b/>
          <w:lang w:val="sr-Latn-CS"/>
        </w:rPr>
        <w:t xml:space="preserve"> nego što je trebalo</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Ukoliko ste uzeli veću dozu lijeka Rinofluimucil nego što bi trebalo, odmah razgovarajte sa Vašim ljekarom ili farmaceutom!</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Ukoliko ste uzeli veću količinu lijeka, obavezno se obratite ljekaru ili najbližoj bolnici. U slučaju predoziranja može doći do arterijske hipertenzije (povišenog krvnog pritiska), osjetljivosti na svjetlost, intenzivne glavobolje, stezanja u grudima, a kod djece do hipotermije (sniženja tjelesne temperature) uz upadljivu sedaciju. U slučaju predoziranja neophodno je primijeniti odgovarajuće mjere prve pomoći.</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Ako ste zaboravili da uzmete lijek Rinofluimucil</w:t>
      </w:r>
      <w:r w:rsidRPr="000F46AD">
        <w:rPr>
          <w:rFonts w:ascii="Times New Roman" w:eastAsia="Times New Roman" w:hAnsi="Times New Roman" w:cs="Times New Roman"/>
          <w:b/>
          <w:vertAlign w:val="superscript"/>
          <w:lang w:val="sr-Latn-CS"/>
        </w:rPr>
        <w:t>®</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i/>
          <w:lang w:val="sr-Latn-CS"/>
        </w:rPr>
      </w:pPr>
      <w:r w:rsidRPr="000F46AD">
        <w:rPr>
          <w:rFonts w:ascii="Times New Roman" w:eastAsia="Times New Roman" w:hAnsi="Times New Roman" w:cs="Times New Roman"/>
          <w:i/>
          <w:lang w:val="sr-Latn-CS"/>
        </w:rPr>
        <w:t>Nikada ne uzimajte duplu dozu da nadomjestite to što ste preskočili da uzmete lijek!</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Prvom prilikom kad se sjetite, primijenite lijek.</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Ako naglo prestanete da uzimate lijek Rinofluimucil</w:t>
      </w:r>
      <w:r w:rsidRPr="000F46AD">
        <w:rPr>
          <w:rFonts w:ascii="Times New Roman" w:eastAsia="Times New Roman" w:hAnsi="Times New Roman" w:cs="Times New Roman"/>
          <w:b/>
          <w:vertAlign w:val="superscript"/>
          <w:lang w:val="sr-Latn-CS"/>
        </w:rPr>
        <w:t>®</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Primjenu lijeka Rinofluimucil možete prekinuti kada poželite, bez ikakvih smetnji po Vaš organizam.</w:t>
      </w:r>
    </w:p>
    <w:p w:rsidR="00134736" w:rsidRDefault="00134736" w:rsidP="00134736">
      <w:pPr>
        <w:tabs>
          <w:tab w:val="left" w:pos="540"/>
          <w:tab w:val="left" w:pos="569"/>
        </w:tabs>
        <w:spacing w:after="0" w:line="240" w:lineRule="auto"/>
        <w:rPr>
          <w:rFonts w:ascii="Times New Roman" w:eastAsia="Times New Roman" w:hAnsi="Times New Roman" w:cs="Times New Roman"/>
          <w:b/>
          <w:bCs/>
          <w:lang w:val="ru-RU"/>
        </w:rPr>
      </w:pPr>
    </w:p>
    <w:p w:rsidR="00134736" w:rsidRDefault="00134736" w:rsidP="00134736">
      <w:pPr>
        <w:tabs>
          <w:tab w:val="left" w:pos="540"/>
          <w:tab w:val="left" w:pos="569"/>
        </w:tabs>
        <w:spacing w:after="0" w:line="240" w:lineRule="auto"/>
        <w:rPr>
          <w:rFonts w:ascii="Times New Roman" w:eastAsia="Times New Roman" w:hAnsi="Times New Roman" w:cs="Times New Roman"/>
          <w:b/>
          <w:bCs/>
          <w:lang w:val="ru-RU"/>
        </w:rPr>
      </w:pP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
          <w:bCs/>
          <w:lang w:val="ru-RU"/>
        </w:rPr>
      </w:pPr>
      <w:r w:rsidRPr="000F46AD">
        <w:rPr>
          <w:rFonts w:ascii="Times New Roman" w:eastAsia="Times New Roman" w:hAnsi="Times New Roman" w:cs="Times New Roman"/>
          <w:b/>
          <w:bCs/>
          <w:lang w:val="ru-RU"/>
        </w:rPr>
        <w:t xml:space="preserve">4. </w:t>
      </w:r>
      <w:r w:rsidRPr="000F46AD">
        <w:rPr>
          <w:rFonts w:ascii="Times New Roman" w:eastAsia="Times New Roman" w:hAnsi="Times New Roman" w:cs="Times New Roman"/>
          <w:b/>
          <w:bCs/>
          <w:lang w:val="sr-Latn-CS"/>
        </w:rPr>
        <w:tab/>
      </w:r>
      <w:r w:rsidRPr="000F46AD">
        <w:rPr>
          <w:rFonts w:ascii="Times New Roman" w:eastAsia="Times New Roman" w:hAnsi="Times New Roman" w:cs="Times New Roman"/>
          <w:b/>
          <w:bCs/>
          <w:lang w:val="ru-RU"/>
        </w:rPr>
        <w:t>MOGUĆA NEŽELJENA DEJSTVA</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Rinofluimucil, kao i drugi ljekovi, može imati neželjena dejstva, mada se ona ne moraju ispoljiti kod svih. Dugotrajna upotreba lijeka Rinofluimucil može dovesti do lokalne osjetljivosti i oticanja okolne sluzokože. Dugotrajna primjena lijeka u visokim dozama može imati za posljedicu povećanu uznemirenost, lupanje srca, drhtanje, itd.</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Ponekad se javlja suvoća sluznice nosa i grla, a može doći i do pojave akni. Ovi efekti nestaju prestankom upotrebe lijeka.</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Sljedeća neželjena dejstva se mogu povezati sa upotrebom lijeka Rinofluimucil; njihova učestalost nije poznata (ne može se procijeniti na osnovu raspoloživih podataka).</w:t>
      </w:r>
    </w:p>
    <w:p w:rsidR="000F46AD" w:rsidRPr="000F46AD" w:rsidRDefault="000F46AD" w:rsidP="00134736">
      <w:pPr>
        <w:spacing w:after="0" w:line="240" w:lineRule="auto"/>
        <w:rPr>
          <w:rFonts w:ascii="Times New Roman" w:eastAsia="Times New Roman" w:hAnsi="Times New Roman" w:cs="Times New Roman"/>
          <w:lang w:val="sr-Latn-C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4127"/>
      </w:tblGrid>
      <w:tr w:rsidR="000F46AD" w:rsidRPr="000F46AD" w:rsidTr="00AD1F12">
        <w:tc>
          <w:tcPr>
            <w:tcW w:w="5507" w:type="dxa"/>
          </w:tcPr>
          <w:p w:rsidR="000F46AD" w:rsidRPr="000F46AD" w:rsidRDefault="000F46AD" w:rsidP="00134736">
            <w:pPr>
              <w:spacing w:after="0" w:line="240" w:lineRule="auto"/>
              <w:rPr>
                <w:rFonts w:ascii="Times New Roman" w:eastAsia="Times New Roman" w:hAnsi="Times New Roman" w:cs="Times New Roman"/>
              </w:rPr>
            </w:pPr>
            <w:r w:rsidRPr="000F46AD">
              <w:rPr>
                <w:rFonts w:ascii="Times New Roman" w:eastAsia="TimesNewRoman,Bold" w:hAnsi="Times New Roman" w:cs="Times New Roman"/>
                <w:b/>
                <w:bCs/>
              </w:rPr>
              <w:t>Klasa sistema organa</w:t>
            </w:r>
          </w:p>
        </w:tc>
        <w:tc>
          <w:tcPr>
            <w:tcW w:w="4127" w:type="dxa"/>
          </w:tcPr>
          <w:p w:rsidR="000F46AD" w:rsidRPr="000F46AD" w:rsidRDefault="000F46AD" w:rsidP="00134736">
            <w:pPr>
              <w:spacing w:after="0" w:line="240" w:lineRule="auto"/>
              <w:rPr>
                <w:rFonts w:ascii="Times New Roman" w:eastAsia="Times New Roman" w:hAnsi="Times New Roman" w:cs="Times New Roman"/>
              </w:rPr>
            </w:pPr>
            <w:r w:rsidRPr="000F46AD">
              <w:rPr>
                <w:rFonts w:ascii="Times New Roman" w:eastAsia="TimesNewRoman,Bold" w:hAnsi="Times New Roman" w:cs="Times New Roman"/>
                <w:b/>
                <w:bCs/>
              </w:rPr>
              <w:t>Neželjena reakcija</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Poremećaji imunog sistema</w:t>
            </w:r>
          </w:p>
        </w:tc>
        <w:tc>
          <w:tcPr>
            <w:tcW w:w="412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Preosjetljivost</w:t>
            </w:r>
          </w:p>
        </w:tc>
      </w:tr>
      <w:tr w:rsidR="000F46AD" w:rsidRPr="000F46AD" w:rsidTr="00AD1F12">
        <w:tc>
          <w:tcPr>
            <w:tcW w:w="5507" w:type="dxa"/>
          </w:tcPr>
          <w:p w:rsidR="000F46AD" w:rsidRPr="000F46AD" w:rsidRDefault="000F46AD" w:rsidP="00134736">
            <w:pPr>
              <w:tabs>
                <w:tab w:val="left" w:pos="1155"/>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Psihijatrijski poremećaji</w:t>
            </w:r>
          </w:p>
        </w:tc>
        <w:tc>
          <w:tcPr>
            <w:tcW w:w="4127" w:type="dxa"/>
          </w:tcPr>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rPr>
            </w:pPr>
            <w:r w:rsidRPr="000F46AD">
              <w:rPr>
                <w:rFonts w:ascii="Times New Roman" w:eastAsia="Times New Roman" w:hAnsi="Times New Roman" w:cs="Times New Roman"/>
              </w:rPr>
              <w:t>Naročito prilikom produžene i/ili</w:t>
            </w:r>
          </w:p>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rPr>
            </w:pPr>
            <w:bookmarkStart w:id="26" w:name="OLE_LINK75"/>
            <w:bookmarkStart w:id="27" w:name="OLE_LINK76"/>
            <w:bookmarkStart w:id="28" w:name="OLE_LINK77"/>
            <w:bookmarkStart w:id="29" w:name="OLE_LINK78"/>
            <w:bookmarkStart w:id="30" w:name="OLE_LINK79"/>
            <w:bookmarkStart w:id="31" w:name="OLE_LINK80"/>
            <w:r w:rsidRPr="000F46AD">
              <w:rPr>
                <w:rFonts w:ascii="Times New Roman" w:eastAsia="Times New Roman" w:hAnsi="Times New Roman" w:cs="Times New Roman"/>
              </w:rPr>
              <w:t>pretjerane</w:t>
            </w:r>
            <w:bookmarkEnd w:id="26"/>
            <w:bookmarkEnd w:id="27"/>
            <w:bookmarkEnd w:id="28"/>
            <w:bookmarkEnd w:id="29"/>
            <w:bookmarkEnd w:id="30"/>
            <w:bookmarkEnd w:id="31"/>
            <w:r w:rsidRPr="000F46AD">
              <w:rPr>
                <w:rFonts w:ascii="Times New Roman" w:eastAsia="Times New Roman" w:hAnsi="Times New Roman" w:cs="Times New Roman"/>
              </w:rPr>
              <w:t xml:space="preserve"> primjene: anksioznost,</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halucinacije, delirijum</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Poremećaji nervnog sistema</w:t>
            </w:r>
          </w:p>
        </w:tc>
        <w:tc>
          <w:tcPr>
            <w:tcW w:w="4127" w:type="dxa"/>
          </w:tcPr>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rPr>
            </w:pPr>
            <w:r w:rsidRPr="000F46AD">
              <w:rPr>
                <w:rFonts w:ascii="Times New Roman" w:eastAsia="Times New Roman" w:hAnsi="Times New Roman" w:cs="Times New Roman"/>
              </w:rPr>
              <w:t>Naročito prilikom produžene i/ili</w:t>
            </w:r>
          </w:p>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rPr>
            </w:pPr>
            <w:r w:rsidRPr="000F46AD">
              <w:rPr>
                <w:rFonts w:ascii="Times New Roman" w:eastAsia="Times New Roman" w:hAnsi="Times New Roman" w:cs="Times New Roman"/>
              </w:rPr>
              <w:t>pretjerane primjene: glavobolja,</w:t>
            </w:r>
          </w:p>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uznemirenost, agitacija, nesanica,</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tremor</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Kardiološki poremećaji</w:t>
            </w:r>
          </w:p>
        </w:tc>
        <w:tc>
          <w:tcPr>
            <w:tcW w:w="4127" w:type="dxa"/>
          </w:tcPr>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Naročito prilikom produžene i/ili</w:t>
            </w:r>
          </w:p>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pretjerane primjene: lupanje srca,</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lang w:val="es-ES"/>
              </w:rPr>
              <w:t>ubrzan rad srca, aritmija</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Vaskularni poremećaji</w:t>
            </w:r>
          </w:p>
        </w:tc>
        <w:tc>
          <w:tcPr>
            <w:tcW w:w="412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Povišen krvni pritisak</w:t>
            </w:r>
          </w:p>
        </w:tc>
      </w:tr>
      <w:tr w:rsidR="000F46AD" w:rsidRPr="000F46AD" w:rsidTr="00AD1F12">
        <w:tc>
          <w:tcPr>
            <w:tcW w:w="5507" w:type="dxa"/>
            <w:vAlign w:val="center"/>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lang w:val="es-ES"/>
              </w:rPr>
              <w:t>Respiratorni, torakalni i medijastinalni poremećaji</w:t>
            </w:r>
          </w:p>
        </w:tc>
        <w:tc>
          <w:tcPr>
            <w:tcW w:w="4127" w:type="dxa"/>
          </w:tcPr>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Naročito prilikom produžene i/ili</w:t>
            </w:r>
          </w:p>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pretjerane primjene: suvi nos i</w:t>
            </w:r>
          </w:p>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grlo, osjećaj neprijatnosti u nosu,</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otok sluzokože nosa</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lastRenderedPageBreak/>
              <w:t>Gastrointestinalni poremećaji</w:t>
            </w:r>
          </w:p>
        </w:tc>
        <w:tc>
          <w:tcPr>
            <w:tcW w:w="412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Mučnina</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Poremećaji na nivou kože i potkožnog tkiva</w:t>
            </w:r>
          </w:p>
        </w:tc>
        <w:tc>
          <w:tcPr>
            <w:tcW w:w="412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Koprivnjača, osip</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lang w:val="es-ES"/>
              </w:rPr>
              <w:t>Poremećaji na nivou bubrega i urinarnog sistema</w:t>
            </w:r>
          </w:p>
        </w:tc>
        <w:tc>
          <w:tcPr>
            <w:tcW w:w="412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rPr>
              <w:t>Zadržavanje mokraće</w:t>
            </w:r>
          </w:p>
        </w:tc>
      </w:tr>
      <w:tr w:rsidR="000F46AD" w:rsidRPr="000F46AD" w:rsidTr="00AD1F12">
        <w:tc>
          <w:tcPr>
            <w:tcW w:w="5507" w:type="dxa"/>
          </w:tcPr>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lang w:val="es-ES"/>
              </w:rPr>
              <w:t>Opšti poremećaji i reakcije na mjestu primjene</w:t>
            </w:r>
          </w:p>
        </w:tc>
        <w:tc>
          <w:tcPr>
            <w:tcW w:w="4127" w:type="dxa"/>
          </w:tcPr>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Naročito prilikom produžene i/ili</w:t>
            </w:r>
          </w:p>
          <w:p w:rsidR="000F46AD" w:rsidRPr="000F46AD" w:rsidRDefault="000F46AD" w:rsidP="00134736">
            <w:pPr>
              <w:autoSpaceDE w:val="0"/>
              <w:autoSpaceDN w:val="0"/>
              <w:adjustRightInd w:val="0"/>
              <w:spacing w:after="0" w:line="240" w:lineRule="auto"/>
              <w:rPr>
                <w:rFonts w:ascii="Times New Roman" w:eastAsia="Times New Roman" w:hAnsi="Times New Roman" w:cs="Times New Roman"/>
                <w:lang w:val="es-ES"/>
              </w:rPr>
            </w:pPr>
            <w:r w:rsidRPr="000F46AD">
              <w:rPr>
                <w:rFonts w:ascii="Times New Roman" w:eastAsia="Times New Roman" w:hAnsi="Times New Roman" w:cs="Times New Roman"/>
                <w:lang w:val="es-ES"/>
              </w:rPr>
              <w:t>pretjerane primjene: razdražljivost,</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lang w:val="es-ES"/>
              </w:rPr>
              <w:t>zavisnost od lijeka</w:t>
            </w:r>
          </w:p>
        </w:tc>
      </w:tr>
    </w:tbl>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Calibri" w:hAnsi="Times New Roman" w:cs="Times New Roman"/>
          <w:spacing w:val="-5"/>
          <w:u w:val="single"/>
          <w:lang w:val="sr-Latn-RS"/>
        </w:rPr>
      </w:pPr>
      <w:r w:rsidRPr="000F46AD">
        <w:rPr>
          <w:rFonts w:ascii="Times New Roman" w:eastAsia="Calibri" w:hAnsi="Times New Roman" w:cs="Times New Roman"/>
          <w:spacing w:val="-5"/>
          <w:u w:val="single"/>
          <w:lang w:val="sr-Latn-RS"/>
        </w:rPr>
        <w:t>Prijavljivanje sumnji na neželjena dejstva</w:t>
      </w:r>
    </w:p>
    <w:p w:rsidR="000F46AD" w:rsidRPr="000F46AD" w:rsidRDefault="000F46AD" w:rsidP="00134736">
      <w:pPr>
        <w:spacing w:after="0" w:line="240" w:lineRule="auto"/>
        <w:rPr>
          <w:rFonts w:ascii="Times New Roman" w:eastAsia="Calibri" w:hAnsi="Times New Roman" w:cs="Times New Roman"/>
          <w:spacing w:val="-5"/>
          <w:u w:val="single"/>
          <w:lang w:val="sr-Latn-RS"/>
        </w:rPr>
      </w:pPr>
    </w:p>
    <w:p w:rsidR="000F46AD" w:rsidRPr="000F46AD" w:rsidRDefault="000F46AD" w:rsidP="00134736">
      <w:pPr>
        <w:spacing w:after="0" w:line="240" w:lineRule="auto"/>
        <w:jc w:val="both"/>
        <w:rPr>
          <w:rFonts w:ascii="Times New Roman" w:eastAsia="Calibri" w:hAnsi="Times New Roman" w:cs="Times New Roman"/>
          <w:spacing w:val="-5"/>
          <w:u w:val="single"/>
          <w:lang w:val="sr-Latn-RS"/>
        </w:rPr>
      </w:pPr>
      <w:r w:rsidRPr="000F46AD">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0F46AD">
        <w:rPr>
          <w:rFonts w:ascii="Times New Roman" w:eastAsia="Calibri" w:hAnsi="Times New Roman" w:cs="Times New Roman"/>
          <w:spacing w:val="-4"/>
          <w:lang w:val="sr-Latn-RS"/>
        </w:rPr>
        <w:t xml:space="preserve">. </w:t>
      </w:r>
      <w:r w:rsidRPr="000F46AD">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0F46AD" w:rsidRPr="000F46AD" w:rsidRDefault="000F46AD" w:rsidP="00134736">
      <w:pPr>
        <w:spacing w:after="0" w:line="240" w:lineRule="auto"/>
        <w:rPr>
          <w:rFonts w:ascii="Times New Roman" w:eastAsia="Times New Roman" w:hAnsi="Times New Roman" w:cs="Times New Roman"/>
          <w:lang w:val="pt-PT"/>
        </w:rPr>
      </w:pPr>
    </w:p>
    <w:p w:rsidR="000F46AD" w:rsidRPr="000F46AD" w:rsidRDefault="000F46AD" w:rsidP="00134736">
      <w:pPr>
        <w:spacing w:after="0" w:line="240" w:lineRule="auto"/>
        <w:rPr>
          <w:rFonts w:ascii="Times New Roman" w:eastAsia="Times New Roman" w:hAnsi="Times New Roman" w:cs="Times New Roman"/>
          <w:lang w:val="pt-PT"/>
        </w:rPr>
      </w:pP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
          <w:bCs/>
          <w:lang w:val="ru-RU"/>
        </w:rPr>
      </w:pPr>
      <w:r w:rsidRPr="000F46AD">
        <w:rPr>
          <w:rFonts w:ascii="Times New Roman" w:eastAsia="Times New Roman" w:hAnsi="Times New Roman" w:cs="Times New Roman"/>
          <w:b/>
          <w:bCs/>
          <w:lang w:val="ru-RU"/>
        </w:rPr>
        <w:t xml:space="preserve">5. </w:t>
      </w:r>
      <w:r w:rsidRPr="000F46AD">
        <w:rPr>
          <w:rFonts w:ascii="Times New Roman" w:eastAsia="Times New Roman" w:hAnsi="Times New Roman" w:cs="Times New Roman"/>
          <w:b/>
          <w:bCs/>
          <w:lang w:val="sr-Latn-CS"/>
        </w:rPr>
        <w:tab/>
      </w:r>
      <w:r w:rsidRPr="000F46AD">
        <w:rPr>
          <w:rFonts w:ascii="Times New Roman" w:eastAsia="Times New Roman" w:hAnsi="Times New Roman" w:cs="Times New Roman"/>
          <w:b/>
          <w:bCs/>
          <w:lang w:val="ru-RU"/>
        </w:rPr>
        <w:t xml:space="preserve">KAKO ČUVATI LIJEK </w:t>
      </w:r>
      <w:r w:rsidRPr="000F46AD">
        <w:rPr>
          <w:rFonts w:ascii="Times New Roman" w:eastAsia="Times New Roman" w:hAnsi="Times New Roman" w:cs="Times New Roman"/>
          <w:b/>
          <w:lang w:val="pl-PL"/>
        </w:rPr>
        <w:t>RINOFLUIMUCIL</w:t>
      </w:r>
      <w:r w:rsidRPr="000F46AD">
        <w:rPr>
          <w:rFonts w:ascii="Times New Roman" w:eastAsia="Times New Roman" w:hAnsi="Times New Roman" w:cs="Times New Roman"/>
          <w:b/>
          <w:vertAlign w:val="superscript"/>
          <w:lang w:val="sr-Latn-CS"/>
        </w:rPr>
        <w:t>®</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es-ES"/>
        </w:rPr>
      </w:pPr>
      <w:r w:rsidRPr="000F46AD">
        <w:rPr>
          <w:rFonts w:ascii="Times New Roman" w:eastAsia="Times New Roman" w:hAnsi="Times New Roman" w:cs="Times New Roman"/>
          <w:lang w:val="es-ES"/>
        </w:rPr>
        <w:t>Čuvati van domašaja i vidokruga djece.</w:t>
      </w:r>
    </w:p>
    <w:p w:rsidR="000F46AD" w:rsidRPr="000F46AD" w:rsidRDefault="000F46AD" w:rsidP="00134736">
      <w:pPr>
        <w:spacing w:after="0" w:line="240" w:lineRule="auto"/>
        <w:jc w:val="both"/>
        <w:rPr>
          <w:rFonts w:ascii="Times New Roman" w:eastAsia="Times New Roman" w:hAnsi="Times New Roman" w:cs="Times New Roman"/>
          <w:lang w:val="es-ES"/>
        </w:rPr>
      </w:pPr>
    </w:p>
    <w:p w:rsidR="000F46AD" w:rsidRDefault="000F46AD" w:rsidP="00134736">
      <w:pPr>
        <w:spacing w:after="0" w:line="240" w:lineRule="auto"/>
        <w:jc w:val="both"/>
        <w:rPr>
          <w:rFonts w:ascii="Times New Roman" w:eastAsia="Times New Roman" w:hAnsi="Times New Roman" w:cs="Times New Roman"/>
          <w:b/>
          <w:bCs/>
          <w:lang w:val="pt-PT"/>
        </w:rPr>
      </w:pPr>
      <w:r w:rsidRPr="000F46AD">
        <w:rPr>
          <w:rFonts w:ascii="Times New Roman" w:eastAsia="Times New Roman" w:hAnsi="Times New Roman" w:cs="Times New Roman"/>
          <w:b/>
          <w:bCs/>
          <w:lang w:val="pt-PT"/>
        </w:rPr>
        <w:t>Rok upotrebe</w:t>
      </w:r>
    </w:p>
    <w:p w:rsidR="00134736" w:rsidRPr="000F46AD" w:rsidRDefault="00134736" w:rsidP="00134736">
      <w:pPr>
        <w:spacing w:after="0" w:line="240" w:lineRule="auto"/>
        <w:jc w:val="both"/>
        <w:rPr>
          <w:rFonts w:ascii="Times New Roman" w:eastAsia="Times New Roman" w:hAnsi="Times New Roman" w:cs="Times New Roman"/>
          <w:b/>
          <w:bCs/>
          <w:lang w:val="pt-PT"/>
        </w:rPr>
      </w:pPr>
    </w:p>
    <w:p w:rsidR="000F46AD" w:rsidRPr="000F46AD" w:rsidRDefault="000F46AD" w:rsidP="00134736">
      <w:pPr>
        <w:spacing w:after="0" w:line="240" w:lineRule="auto"/>
        <w:jc w:val="both"/>
        <w:rPr>
          <w:rFonts w:ascii="Times New Roman" w:eastAsia="Times New Roman" w:hAnsi="Times New Roman" w:cs="Times New Roman"/>
          <w:bCs/>
          <w:lang w:val="pt-PT"/>
        </w:rPr>
      </w:pPr>
      <w:r w:rsidRPr="000F46AD">
        <w:rPr>
          <w:rFonts w:ascii="Times New Roman" w:eastAsia="Times New Roman" w:hAnsi="Times New Roman" w:cs="Times New Roman"/>
          <w:bCs/>
          <w:lang w:val="pt-PT"/>
        </w:rPr>
        <w:t>Rok upotrebe prije otvaranja: 24 mjeseca.</w:t>
      </w:r>
    </w:p>
    <w:p w:rsidR="000F46AD" w:rsidRPr="000F46AD" w:rsidRDefault="000F46AD" w:rsidP="00134736">
      <w:pPr>
        <w:spacing w:after="0" w:line="240" w:lineRule="auto"/>
        <w:jc w:val="both"/>
        <w:rPr>
          <w:rFonts w:ascii="Times New Roman" w:eastAsia="Times New Roman" w:hAnsi="Times New Roman" w:cs="Times New Roman"/>
          <w:bCs/>
          <w:lang w:val="pt-PT"/>
        </w:rPr>
      </w:pPr>
      <w:r w:rsidRPr="000F46AD">
        <w:rPr>
          <w:rFonts w:ascii="Times New Roman" w:eastAsia="Times New Roman" w:hAnsi="Times New Roman" w:cs="Times New Roman"/>
          <w:bCs/>
          <w:lang w:val="pt-PT"/>
        </w:rPr>
        <w:t>Rok upotrebe odnosi se na pravilno čuvan lijek, u originalnom pakovanju.</w:t>
      </w:r>
    </w:p>
    <w:p w:rsidR="000F46AD" w:rsidRPr="000F46AD" w:rsidRDefault="000F46AD" w:rsidP="00134736">
      <w:pPr>
        <w:spacing w:after="0" w:line="240" w:lineRule="auto"/>
        <w:jc w:val="both"/>
        <w:rPr>
          <w:rFonts w:ascii="Times New Roman" w:eastAsia="Times New Roman" w:hAnsi="Times New Roman" w:cs="Times New Roman"/>
          <w:bCs/>
          <w:lang w:val="pt-PT"/>
        </w:rPr>
      </w:pPr>
      <w:r w:rsidRPr="000F46AD">
        <w:rPr>
          <w:rFonts w:ascii="Times New Roman" w:eastAsia="Times New Roman" w:hAnsi="Times New Roman" w:cs="Times New Roman"/>
          <w:bCs/>
          <w:lang w:val="pt-PT"/>
        </w:rPr>
        <w:t>Ne upotrebljavati lijek poslije isteka datuma označenog na pakovanju!</w:t>
      </w:r>
    </w:p>
    <w:p w:rsidR="000F46AD" w:rsidRPr="000F46AD" w:rsidRDefault="000F46AD" w:rsidP="00134736">
      <w:pPr>
        <w:spacing w:after="0" w:line="240" w:lineRule="auto"/>
        <w:jc w:val="both"/>
        <w:rPr>
          <w:rFonts w:ascii="Times New Roman" w:eastAsia="Times New Roman" w:hAnsi="Times New Roman" w:cs="Times New Roman"/>
          <w:bCs/>
          <w:lang w:val="pt-PT"/>
        </w:rPr>
      </w:pPr>
      <w:r w:rsidRPr="000F46AD">
        <w:rPr>
          <w:rFonts w:ascii="Times New Roman" w:eastAsia="Times New Roman" w:hAnsi="Times New Roman" w:cs="Times New Roman"/>
          <w:bCs/>
          <w:lang w:val="pt-PT"/>
        </w:rPr>
        <w:t>Otvorena bočica se može upotrebljavati najviše 20 dana.</w:t>
      </w:r>
    </w:p>
    <w:p w:rsidR="000F46AD" w:rsidRPr="000F46AD" w:rsidRDefault="000F46AD" w:rsidP="00134736">
      <w:pPr>
        <w:spacing w:after="0" w:line="240" w:lineRule="auto"/>
        <w:jc w:val="both"/>
        <w:rPr>
          <w:rFonts w:ascii="Times New Roman" w:eastAsia="Times New Roman" w:hAnsi="Times New Roman" w:cs="Times New Roman"/>
          <w:b/>
          <w:bCs/>
          <w:lang w:val="pt-PT"/>
        </w:rPr>
      </w:pPr>
    </w:p>
    <w:p w:rsidR="000F46AD" w:rsidRDefault="000F46AD" w:rsidP="00134736">
      <w:pPr>
        <w:tabs>
          <w:tab w:val="left" w:pos="284"/>
          <w:tab w:val="center" w:pos="4320"/>
          <w:tab w:val="right" w:pos="8640"/>
        </w:tabs>
        <w:spacing w:after="0" w:line="240" w:lineRule="auto"/>
        <w:jc w:val="both"/>
        <w:rPr>
          <w:rFonts w:ascii="Times New Roman" w:eastAsia="Times New Roman" w:hAnsi="Times New Roman" w:cs="Times New Roman"/>
          <w:b/>
          <w:bCs/>
          <w:lang w:val="pt-PT"/>
        </w:rPr>
      </w:pPr>
      <w:r w:rsidRPr="000F46AD">
        <w:rPr>
          <w:rFonts w:ascii="Times New Roman" w:eastAsia="Times New Roman" w:hAnsi="Times New Roman" w:cs="Times New Roman"/>
          <w:b/>
          <w:bCs/>
          <w:lang w:val="pt-PT"/>
        </w:rPr>
        <w:t>Čuvanje</w:t>
      </w:r>
    </w:p>
    <w:p w:rsidR="00134736" w:rsidRPr="000F46AD" w:rsidRDefault="00134736" w:rsidP="00134736">
      <w:pPr>
        <w:tabs>
          <w:tab w:val="left" w:pos="284"/>
          <w:tab w:val="center" w:pos="4320"/>
          <w:tab w:val="right" w:pos="8640"/>
        </w:tabs>
        <w:spacing w:after="0" w:line="240" w:lineRule="auto"/>
        <w:jc w:val="both"/>
        <w:rPr>
          <w:rFonts w:ascii="Times New Roman" w:eastAsia="Times New Roman" w:hAnsi="Times New Roman" w:cs="Times New Roman"/>
          <w:b/>
          <w:bCs/>
          <w:lang w:val="pt-PT"/>
        </w:rPr>
      </w:pPr>
    </w:p>
    <w:p w:rsidR="000F46AD" w:rsidRPr="000F46AD" w:rsidRDefault="000F46AD" w:rsidP="00134736">
      <w:pPr>
        <w:tabs>
          <w:tab w:val="left" w:pos="284"/>
          <w:tab w:val="center" w:pos="4320"/>
          <w:tab w:val="right" w:pos="8640"/>
        </w:tabs>
        <w:spacing w:after="0" w:line="240" w:lineRule="auto"/>
        <w:jc w:val="both"/>
        <w:rPr>
          <w:rFonts w:ascii="Times New Roman" w:eastAsia="Times New Roman" w:hAnsi="Times New Roman" w:cs="Times New Roman"/>
          <w:bCs/>
          <w:lang w:val="pt-PT"/>
        </w:rPr>
      </w:pPr>
      <w:r w:rsidRPr="000F46AD">
        <w:rPr>
          <w:rFonts w:ascii="Times New Roman" w:eastAsia="Times New Roman" w:hAnsi="Times New Roman" w:cs="Times New Roman"/>
          <w:bCs/>
          <w:lang w:val="pt-PT"/>
        </w:rPr>
        <w:t>Neotvoreni lijek ne zahtijeva posebne uslove čuvanja.</w:t>
      </w:r>
    </w:p>
    <w:p w:rsidR="000F46AD" w:rsidRPr="000F46AD" w:rsidRDefault="000F46AD" w:rsidP="00134736">
      <w:pPr>
        <w:tabs>
          <w:tab w:val="left" w:pos="284"/>
          <w:tab w:val="center" w:pos="4320"/>
          <w:tab w:val="right" w:pos="8640"/>
        </w:tabs>
        <w:spacing w:after="0" w:line="240" w:lineRule="auto"/>
        <w:jc w:val="both"/>
        <w:rPr>
          <w:rFonts w:ascii="Times New Roman" w:eastAsia="Times New Roman" w:hAnsi="Times New Roman" w:cs="Times New Roman"/>
          <w:bCs/>
          <w:lang w:val="pt-PT"/>
        </w:rPr>
      </w:pPr>
      <w:r w:rsidRPr="000F46AD">
        <w:rPr>
          <w:rFonts w:ascii="Times New Roman" w:eastAsia="Times New Roman" w:hAnsi="Times New Roman" w:cs="Times New Roman"/>
          <w:bCs/>
          <w:lang w:val="pt-PT"/>
        </w:rPr>
        <w:t>Nakon prvog otvaranja, lijek čuvati na temperaturi do 25°C.</w:t>
      </w:r>
    </w:p>
    <w:p w:rsidR="000F46AD" w:rsidRDefault="000F46AD" w:rsidP="00134736">
      <w:pPr>
        <w:spacing w:after="0" w:line="240" w:lineRule="auto"/>
        <w:jc w:val="both"/>
        <w:rPr>
          <w:rFonts w:ascii="Times New Roman" w:eastAsia="Times New Roman" w:hAnsi="Times New Roman" w:cs="Times New Roman"/>
          <w:bCs/>
          <w:lang w:val="sr-Latn-CS"/>
        </w:rPr>
      </w:pPr>
    </w:p>
    <w:p w:rsidR="00134736" w:rsidRPr="000F46AD" w:rsidRDefault="00134736" w:rsidP="00134736">
      <w:pPr>
        <w:spacing w:after="0" w:line="240" w:lineRule="auto"/>
        <w:jc w:val="both"/>
        <w:rPr>
          <w:rFonts w:ascii="Times New Roman" w:eastAsia="Times New Roman" w:hAnsi="Times New Roman" w:cs="Times New Roman"/>
          <w:bCs/>
          <w:lang w:val="sr-Latn-CS"/>
        </w:rPr>
      </w:pP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
          <w:bCs/>
          <w:lang w:val="ru-RU"/>
        </w:rPr>
      </w:pPr>
      <w:r w:rsidRPr="000F46AD">
        <w:rPr>
          <w:rFonts w:ascii="Times New Roman" w:eastAsia="Times New Roman" w:hAnsi="Times New Roman" w:cs="Times New Roman"/>
          <w:b/>
          <w:bCs/>
          <w:lang w:val="ru-RU"/>
        </w:rPr>
        <w:t xml:space="preserve">6. </w:t>
      </w:r>
      <w:r w:rsidRPr="000F46AD">
        <w:rPr>
          <w:rFonts w:ascii="Times New Roman" w:eastAsia="Times New Roman" w:hAnsi="Times New Roman" w:cs="Times New Roman"/>
          <w:b/>
          <w:bCs/>
          <w:lang w:val="sr-Latn-CS"/>
        </w:rPr>
        <w:tab/>
      </w:r>
      <w:r w:rsidRPr="000F46AD">
        <w:rPr>
          <w:rFonts w:ascii="Times New Roman" w:eastAsia="Times New Roman" w:hAnsi="Times New Roman" w:cs="Times New Roman"/>
          <w:b/>
          <w:bCs/>
          <w:lang w:val="ru-RU"/>
        </w:rPr>
        <w:t>DODATNE INFORMACIJE</w:t>
      </w:r>
    </w:p>
    <w:p w:rsidR="000F46AD" w:rsidRPr="000F46AD" w:rsidRDefault="000F46AD" w:rsidP="00134736">
      <w:pPr>
        <w:spacing w:after="0" w:line="240" w:lineRule="auto"/>
        <w:rPr>
          <w:rFonts w:ascii="Times New Roman" w:eastAsia="Times New Roman" w:hAnsi="Times New Roman" w:cs="Times New Roman"/>
          <w:lang w:val="pl-PL"/>
        </w:rPr>
      </w:pPr>
    </w:p>
    <w:p w:rsidR="000F46AD" w:rsidRPr="000F46AD" w:rsidRDefault="000F46AD" w:rsidP="00134736">
      <w:pPr>
        <w:spacing w:after="0" w:line="240" w:lineRule="auto"/>
        <w:rPr>
          <w:rFonts w:ascii="Times New Roman" w:eastAsia="Times New Roman" w:hAnsi="Times New Roman" w:cs="Times New Roman"/>
          <w:b/>
          <w:lang w:val="pl-PL"/>
        </w:rPr>
      </w:pPr>
      <w:r w:rsidRPr="000F46AD">
        <w:rPr>
          <w:rFonts w:ascii="Times New Roman" w:eastAsia="Times New Roman" w:hAnsi="Times New Roman" w:cs="Times New Roman"/>
          <w:b/>
          <w:bCs/>
          <w:lang w:val="sr-Latn-CS"/>
        </w:rPr>
        <w:t>Šta sadrži lijek Rinofluimucil</w:t>
      </w:r>
      <w:r w:rsidRPr="000F46AD">
        <w:rPr>
          <w:rFonts w:ascii="Times New Roman" w:eastAsia="Times New Roman" w:hAnsi="Times New Roman" w:cs="Times New Roman"/>
          <w:b/>
          <w:vertAlign w:val="superscript"/>
          <w:lang w:val="sr-Latn-CS"/>
        </w:rPr>
        <w:t>®</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lang w:val="sr-Latn-CS"/>
        </w:rPr>
        <w:t>100 ml spreja za nos sadrži:</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u w:val="single"/>
          <w:lang w:val="sr-Latn-CS"/>
        </w:rPr>
        <w:t>Aktivna supstanca:</w:t>
      </w:r>
      <w:r w:rsidRPr="000F46AD">
        <w:rPr>
          <w:rFonts w:ascii="Times New Roman" w:eastAsia="Times New Roman" w:hAnsi="Times New Roman" w:cs="Times New Roman"/>
          <w:lang w:val="sr-Latn-CS"/>
        </w:rPr>
        <w:t xml:space="preserve"> acetilcistein 1 g i tuaminoheptan 0,5 g u obliku tuaminoheptan sulfata.</w:t>
      </w:r>
    </w:p>
    <w:p w:rsidR="000F46AD" w:rsidRPr="000F46AD" w:rsidRDefault="000F46AD" w:rsidP="00134736">
      <w:pPr>
        <w:spacing w:after="0" w:line="240" w:lineRule="auto"/>
        <w:jc w:val="both"/>
        <w:rPr>
          <w:rFonts w:ascii="Times New Roman" w:eastAsia="Times New Roman" w:hAnsi="Times New Roman" w:cs="Times New Roman"/>
          <w:lang w:val="sr-Latn-CS"/>
        </w:rPr>
      </w:pPr>
      <w:r w:rsidRPr="000F46AD">
        <w:rPr>
          <w:rFonts w:ascii="Times New Roman" w:eastAsia="Times New Roman" w:hAnsi="Times New Roman" w:cs="Times New Roman"/>
          <w:u w:val="single"/>
          <w:lang w:val="sr-Latn-CS"/>
        </w:rPr>
        <w:t>Pomoćne supstance:</w:t>
      </w:r>
      <w:r w:rsidRPr="000F46AD">
        <w:rPr>
          <w:rFonts w:ascii="Times New Roman" w:eastAsia="Times New Roman" w:hAnsi="Times New Roman" w:cs="Times New Roman"/>
          <w:lang w:val="sr-Latn-CS"/>
        </w:rPr>
        <w:t xml:space="preserve"> benzalkonijum hlorid, rastvor; hipromeloza; dinatrijum edetat; natrijum dihidrogenfosfat, monohidrat; dinatrijum fosfat, dodekahidrat; ditiotreitol; sorbitol tečni, nekristališući; aroma peperimanta; etanol (96%); natrijum hidroksid; voda, prečišćena.</w:t>
      </w:r>
    </w:p>
    <w:p w:rsidR="000F46AD" w:rsidRPr="000F46AD" w:rsidRDefault="000F46AD" w:rsidP="00134736">
      <w:pPr>
        <w:spacing w:after="0" w:line="240" w:lineRule="auto"/>
        <w:jc w:val="both"/>
        <w:rPr>
          <w:rFonts w:ascii="Times New Roman" w:eastAsia="Times New Roman" w:hAnsi="Times New Roman" w:cs="Times New Roman"/>
          <w:lang w:val="sr-Latn-CS"/>
        </w:rPr>
      </w:pPr>
    </w:p>
    <w:p w:rsidR="000F46AD" w:rsidRDefault="000F46AD" w:rsidP="00134736">
      <w:pPr>
        <w:spacing w:after="0" w:line="240" w:lineRule="auto"/>
        <w:jc w:val="both"/>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Kako izgleda lijek Rinofluimucil</w:t>
      </w:r>
      <w:r w:rsidRPr="000F46AD">
        <w:rPr>
          <w:rFonts w:ascii="Times New Roman" w:eastAsia="Times New Roman" w:hAnsi="Times New Roman" w:cs="Times New Roman"/>
          <w:b/>
          <w:vertAlign w:val="superscript"/>
          <w:lang w:val="sr-Latn-CS"/>
        </w:rPr>
        <w:t>®</w:t>
      </w:r>
      <w:r w:rsidRPr="000F46AD">
        <w:rPr>
          <w:rFonts w:ascii="Times New Roman" w:eastAsia="Times New Roman" w:hAnsi="Times New Roman" w:cs="Times New Roman"/>
          <w:b/>
          <w:lang w:val="sr-Latn-CS"/>
        </w:rPr>
        <w:t xml:space="preserve"> i sadržaj pakovanja</w:t>
      </w:r>
    </w:p>
    <w:p w:rsidR="00134736" w:rsidRPr="000F46AD" w:rsidRDefault="00134736" w:rsidP="00134736">
      <w:pPr>
        <w:spacing w:after="0" w:line="240" w:lineRule="auto"/>
        <w:jc w:val="both"/>
        <w:rPr>
          <w:rFonts w:ascii="Times New Roman" w:eastAsia="Times New Roman" w:hAnsi="Times New Roman" w:cs="Times New Roman"/>
          <w:b/>
          <w:lang w:val="pl-PL"/>
        </w:rPr>
      </w:pPr>
    </w:p>
    <w:p w:rsidR="000F46AD" w:rsidRPr="000F46AD" w:rsidRDefault="000F46AD" w:rsidP="00134736">
      <w:pPr>
        <w:spacing w:after="0" w:line="240" w:lineRule="auto"/>
        <w:jc w:val="both"/>
        <w:rPr>
          <w:rFonts w:ascii="Times New Roman" w:eastAsia="Times New Roman" w:hAnsi="Times New Roman" w:cs="Times New Roman"/>
          <w:lang w:val="pl-PL"/>
        </w:rPr>
      </w:pPr>
      <w:r w:rsidRPr="000F46AD">
        <w:rPr>
          <w:rFonts w:ascii="Times New Roman" w:eastAsia="Times New Roman" w:hAnsi="Times New Roman" w:cs="Times New Roman"/>
          <w:lang w:val="pl-PL"/>
        </w:rPr>
        <w:t>Boca od tamnog stakla (tip III) sa 10 ml rastvora, zatvorena aluminijumskim sigurnosnim zatvaračem sa troslojnim dihtungom.</w:t>
      </w:r>
    </w:p>
    <w:p w:rsidR="000F46AD" w:rsidRPr="000F46AD" w:rsidRDefault="000F46AD" w:rsidP="00134736">
      <w:pPr>
        <w:spacing w:after="0" w:line="240" w:lineRule="auto"/>
        <w:jc w:val="both"/>
        <w:rPr>
          <w:rFonts w:ascii="Times New Roman" w:eastAsia="Times New Roman" w:hAnsi="Times New Roman" w:cs="Times New Roman"/>
          <w:lang w:val="pl-PL"/>
        </w:rPr>
      </w:pPr>
      <w:r w:rsidRPr="000F46AD">
        <w:rPr>
          <w:rFonts w:ascii="Times New Roman" w:eastAsia="Times New Roman" w:hAnsi="Times New Roman" w:cs="Times New Roman"/>
          <w:lang w:val="pl-PL"/>
        </w:rPr>
        <w:lastRenderedPageBreak/>
        <w:t>Pakovanje je složiva kutija sa jednom bocom rastvora, sprej pumpom sa raspršivačem i Uputstvom za pacijenta.</w:t>
      </w:r>
    </w:p>
    <w:p w:rsidR="000F46AD" w:rsidRPr="000F46AD" w:rsidRDefault="000F46AD" w:rsidP="00134736">
      <w:pPr>
        <w:spacing w:after="0" w:line="240" w:lineRule="auto"/>
        <w:rPr>
          <w:rFonts w:ascii="Times New Roman" w:eastAsia="Times New Roman" w:hAnsi="Times New Roman" w:cs="Times New Roman"/>
          <w:lang w:val="pl-PL"/>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 xml:space="preserve">Nosilac dozvole i </w:t>
      </w:r>
      <w:bookmarkStart w:id="32" w:name="OLE_LINK13"/>
      <w:bookmarkStart w:id="33" w:name="OLE_LINK14"/>
      <w:bookmarkStart w:id="34" w:name="OLE_LINK15"/>
      <w:r w:rsidRPr="000F46AD">
        <w:rPr>
          <w:rFonts w:ascii="Times New Roman" w:eastAsia="Times New Roman" w:hAnsi="Times New Roman" w:cs="Times New Roman"/>
          <w:b/>
          <w:lang w:val="sr-Latn-CS"/>
        </w:rPr>
        <w:t>proizvođač</w:t>
      </w:r>
      <w:bookmarkEnd w:id="32"/>
      <w:bookmarkEnd w:id="33"/>
      <w:bookmarkEnd w:id="34"/>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Nosilac dozvole</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bCs/>
        </w:rPr>
        <w:t>Farmont M.P. d.o.o.</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r w:rsidRPr="000F46AD">
        <w:rPr>
          <w:rFonts w:ascii="Times New Roman" w:eastAsia="Times New Roman" w:hAnsi="Times New Roman" w:cs="Times New Roman"/>
          <w:bCs/>
        </w:rPr>
        <w:t>Kosić, Stari put bb, Danilovgrad, Crna Gora</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rPr>
      </w:pP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Proizvođač</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bCs/>
          <w:lang w:val="es-ES"/>
        </w:rPr>
        <w:t>Zambon S.p.A.</w:t>
      </w:r>
    </w:p>
    <w:p w:rsidR="000F46AD" w:rsidRPr="000F46AD" w:rsidRDefault="000F46AD" w:rsidP="00134736">
      <w:pPr>
        <w:tabs>
          <w:tab w:val="left" w:pos="540"/>
          <w:tab w:val="left" w:pos="569"/>
        </w:tabs>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bCs/>
          <w:lang w:val="es-ES"/>
        </w:rPr>
        <w:t>Via Della Chimica, 9, 36100 Vicenza (VI), Italija</w:t>
      </w:r>
    </w:p>
    <w:p w:rsidR="000F46AD" w:rsidRPr="000F46AD" w:rsidRDefault="000F46AD" w:rsidP="00134736">
      <w:pPr>
        <w:spacing w:after="0" w:line="240" w:lineRule="auto"/>
        <w:rPr>
          <w:rFonts w:ascii="Times New Roman" w:eastAsia="Times New Roman" w:hAnsi="Times New Roman" w:cs="Times New Roman"/>
          <w:lang w:val="es-ES"/>
        </w:rPr>
      </w:pPr>
    </w:p>
    <w:p w:rsid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Ovo uputstvo je posljednji put odobreno</w:t>
      </w:r>
    </w:p>
    <w:p w:rsidR="00134736" w:rsidRDefault="00134736" w:rsidP="00134736">
      <w:pPr>
        <w:spacing w:after="0" w:line="240" w:lineRule="auto"/>
        <w:rPr>
          <w:rFonts w:ascii="Times New Roman" w:eastAsia="Times New Roman" w:hAnsi="Times New Roman" w:cs="Times New Roman"/>
          <w:b/>
          <w:lang w:val="sr-Latn-CS"/>
        </w:rPr>
      </w:pPr>
    </w:p>
    <w:p w:rsidR="00134736" w:rsidRPr="000F46AD" w:rsidRDefault="00134736" w:rsidP="00134736">
      <w:pPr>
        <w:spacing w:after="0" w:line="240" w:lineRule="auto"/>
        <w:rPr>
          <w:rFonts w:ascii="Times New Roman" w:eastAsia="Times New Roman" w:hAnsi="Times New Roman" w:cs="Times New Roman"/>
          <w:lang w:val="sr-Latn-CS"/>
        </w:rPr>
      </w:pPr>
      <w:r w:rsidRPr="00134736">
        <w:rPr>
          <w:rFonts w:ascii="Times New Roman" w:eastAsia="Times New Roman" w:hAnsi="Times New Roman" w:cs="Times New Roman"/>
          <w:lang w:val="sr-Latn-CS"/>
        </w:rPr>
        <w:t>Decembar, 2017. godine</w:t>
      </w:r>
    </w:p>
    <w:p w:rsidR="000F46AD" w:rsidRPr="000F46AD" w:rsidRDefault="000F46AD" w:rsidP="00134736">
      <w:pPr>
        <w:spacing w:after="0" w:line="240" w:lineRule="auto"/>
        <w:rPr>
          <w:rFonts w:ascii="Times New Roman" w:eastAsia="Times New Roman" w:hAnsi="Times New Roman" w:cs="Times New Roman"/>
          <w:bCs/>
          <w:lang w:val="sr-Latn-CS"/>
        </w:rPr>
      </w:pPr>
    </w:p>
    <w:p w:rsidR="000F46AD" w:rsidRP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Režim izdavanja lijeka</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Pr="000F46AD" w:rsidRDefault="000F46AD" w:rsidP="00134736">
      <w:pPr>
        <w:spacing w:after="0" w:line="240" w:lineRule="auto"/>
        <w:rPr>
          <w:rFonts w:ascii="Times New Roman" w:eastAsia="Times New Roman" w:hAnsi="Times New Roman" w:cs="Times New Roman"/>
          <w:bCs/>
          <w:lang w:val="es-ES"/>
        </w:rPr>
      </w:pPr>
      <w:r w:rsidRPr="000F46AD">
        <w:rPr>
          <w:rFonts w:ascii="Times New Roman" w:eastAsia="Times New Roman" w:hAnsi="Times New Roman" w:cs="Times New Roman"/>
          <w:bCs/>
          <w:lang w:val="es-ES"/>
        </w:rPr>
        <w:t>Lijek se može izdavati bez ljekarskog recepta.</w:t>
      </w:r>
    </w:p>
    <w:p w:rsidR="000F46AD" w:rsidRPr="000F46AD" w:rsidRDefault="000F46AD" w:rsidP="00134736">
      <w:pPr>
        <w:spacing w:after="0" w:line="240" w:lineRule="auto"/>
        <w:rPr>
          <w:rFonts w:ascii="Times New Roman" w:eastAsia="Times New Roman" w:hAnsi="Times New Roman" w:cs="Times New Roman"/>
          <w:lang w:val="sr-Latn-CS"/>
        </w:rPr>
      </w:pPr>
    </w:p>
    <w:p w:rsidR="000F46AD" w:rsidRDefault="000F46AD" w:rsidP="00134736">
      <w:pPr>
        <w:spacing w:after="0" w:line="240" w:lineRule="auto"/>
        <w:rPr>
          <w:rFonts w:ascii="Times New Roman" w:eastAsia="Times New Roman" w:hAnsi="Times New Roman" w:cs="Times New Roman"/>
          <w:b/>
          <w:lang w:val="sr-Latn-CS"/>
        </w:rPr>
      </w:pPr>
      <w:r w:rsidRPr="000F46AD">
        <w:rPr>
          <w:rFonts w:ascii="Times New Roman" w:eastAsia="Times New Roman" w:hAnsi="Times New Roman" w:cs="Times New Roman"/>
          <w:b/>
          <w:lang w:val="sr-Latn-CS"/>
        </w:rPr>
        <w:t>Broj i datum dozvole</w:t>
      </w:r>
    </w:p>
    <w:p w:rsidR="00134736" w:rsidRDefault="00134736" w:rsidP="00134736">
      <w:pPr>
        <w:spacing w:after="0" w:line="240" w:lineRule="auto"/>
        <w:rPr>
          <w:rFonts w:ascii="Times New Roman" w:eastAsia="Times New Roman" w:hAnsi="Times New Roman" w:cs="Times New Roman"/>
          <w:b/>
          <w:lang w:val="sr-Latn-CS"/>
        </w:rPr>
      </w:pPr>
    </w:p>
    <w:p w:rsidR="00134736" w:rsidRDefault="00134736" w:rsidP="00134736">
      <w:pPr>
        <w:spacing w:after="0" w:line="240" w:lineRule="auto"/>
        <w:rPr>
          <w:rFonts w:ascii="Times New Roman" w:eastAsia="Times New Roman" w:hAnsi="Times New Roman" w:cs="Times New Roman"/>
          <w:lang w:val="sr-Latn-CS"/>
        </w:rPr>
      </w:pPr>
      <w:r w:rsidRPr="00134736">
        <w:rPr>
          <w:rFonts w:ascii="Times New Roman" w:eastAsia="Times New Roman" w:hAnsi="Times New Roman" w:cs="Times New Roman"/>
          <w:lang w:val="sr-Latn-CS"/>
        </w:rPr>
        <w:t>Rinofluimucil®, sprej za nos, rastvor, 1% + 0,5%, bočica, staklena, 1 x 10 ml</w:t>
      </w:r>
      <w:r>
        <w:rPr>
          <w:rFonts w:ascii="Times New Roman" w:eastAsia="Times New Roman" w:hAnsi="Times New Roman" w:cs="Times New Roman"/>
          <w:lang w:val="sr-Latn-CS"/>
        </w:rPr>
        <w:t xml:space="preserve">: </w:t>
      </w:r>
    </w:p>
    <w:p w:rsidR="00134736" w:rsidRPr="000F46AD" w:rsidRDefault="00134736" w:rsidP="00134736">
      <w:pPr>
        <w:spacing w:after="0" w:line="240" w:lineRule="auto"/>
        <w:rPr>
          <w:rFonts w:ascii="Times New Roman" w:eastAsia="Times New Roman" w:hAnsi="Times New Roman" w:cs="Times New Roman"/>
          <w:lang w:val="sr-Latn-CS"/>
        </w:rPr>
      </w:pPr>
      <w:r w:rsidRPr="00134736">
        <w:rPr>
          <w:rFonts w:ascii="Times New Roman" w:eastAsia="Times New Roman" w:hAnsi="Times New Roman" w:cs="Times New Roman"/>
          <w:lang w:val="sr-Latn-CS"/>
        </w:rPr>
        <w:t xml:space="preserve">2030/17/403 </w:t>
      </w:r>
      <w:r>
        <w:rPr>
          <w:rFonts w:ascii="Times New Roman" w:eastAsia="Times New Roman" w:hAnsi="Times New Roman" w:cs="Times New Roman"/>
          <w:lang w:val="sr-Latn-CS"/>
        </w:rPr>
        <w:t>–</w:t>
      </w:r>
      <w:r w:rsidRPr="00134736">
        <w:rPr>
          <w:rFonts w:ascii="Times New Roman" w:eastAsia="Times New Roman" w:hAnsi="Times New Roman" w:cs="Times New Roman"/>
          <w:lang w:val="sr-Latn-CS"/>
        </w:rPr>
        <w:t xml:space="preserve"> 7103</w:t>
      </w:r>
      <w:r>
        <w:rPr>
          <w:rFonts w:ascii="Times New Roman" w:eastAsia="Times New Roman" w:hAnsi="Times New Roman" w:cs="Times New Roman"/>
          <w:lang w:val="sr-Latn-CS"/>
        </w:rPr>
        <w:t xml:space="preserve"> od 06.12.2017. godine</w:t>
      </w:r>
    </w:p>
    <w:p w:rsidR="009318B4" w:rsidRPr="00134736" w:rsidRDefault="00747C4B" w:rsidP="00134736">
      <w:pPr>
        <w:tabs>
          <w:tab w:val="left" w:pos="6150"/>
        </w:tabs>
        <w:spacing w:line="240" w:lineRule="auto"/>
        <w:rPr>
          <w:rFonts w:ascii="Times New Roman" w:hAnsi="Times New Roman" w:cs="Times New Roman"/>
        </w:rPr>
      </w:pPr>
      <w:r w:rsidRPr="00134736">
        <w:rPr>
          <w:rFonts w:ascii="Times New Roman" w:hAnsi="Times New Roman" w:cs="Times New Roman"/>
        </w:rPr>
        <w:tab/>
      </w:r>
    </w:p>
    <w:p w:rsidR="009318B4" w:rsidRPr="00134736" w:rsidRDefault="009318B4" w:rsidP="00134736">
      <w:pPr>
        <w:spacing w:line="240" w:lineRule="auto"/>
        <w:rPr>
          <w:rFonts w:ascii="Times New Roman" w:hAnsi="Times New Roman" w:cs="Times New Roman"/>
        </w:rPr>
      </w:pPr>
    </w:p>
    <w:p w:rsidR="00F1527C" w:rsidRPr="00134736" w:rsidRDefault="00F1527C" w:rsidP="00134736">
      <w:pPr>
        <w:spacing w:line="240" w:lineRule="auto"/>
        <w:rPr>
          <w:rFonts w:ascii="Times New Roman" w:hAnsi="Times New Roman" w:cs="Times New Roman"/>
        </w:rPr>
      </w:pPr>
    </w:p>
    <w:p w:rsidR="00F1527C" w:rsidRPr="00134736" w:rsidRDefault="00F1527C" w:rsidP="00134736">
      <w:pPr>
        <w:spacing w:line="240" w:lineRule="auto"/>
        <w:rPr>
          <w:rFonts w:ascii="Times New Roman" w:hAnsi="Times New Roman" w:cs="Times New Roman"/>
        </w:rPr>
      </w:pPr>
    </w:p>
    <w:p w:rsidR="00F1527C" w:rsidRPr="00134736" w:rsidRDefault="00F1527C" w:rsidP="00134736">
      <w:pPr>
        <w:spacing w:line="240" w:lineRule="auto"/>
        <w:rPr>
          <w:rFonts w:ascii="Times New Roman" w:hAnsi="Times New Roman" w:cs="Times New Roman"/>
        </w:rPr>
      </w:pPr>
    </w:p>
    <w:p w:rsidR="00F1527C" w:rsidRPr="00134736" w:rsidRDefault="00F1527C" w:rsidP="00134736">
      <w:pPr>
        <w:spacing w:line="240" w:lineRule="auto"/>
        <w:rPr>
          <w:rFonts w:ascii="Times New Roman" w:hAnsi="Times New Roman" w:cs="Times New Roman"/>
        </w:rPr>
      </w:pPr>
    </w:p>
    <w:p w:rsidR="00F1527C" w:rsidRPr="00134736" w:rsidRDefault="00F1527C" w:rsidP="00134736">
      <w:pPr>
        <w:spacing w:line="240" w:lineRule="auto"/>
        <w:rPr>
          <w:rFonts w:ascii="Times New Roman" w:hAnsi="Times New Roman" w:cs="Times New Roman"/>
        </w:rPr>
      </w:pPr>
    </w:p>
    <w:p w:rsidR="00F1527C" w:rsidRPr="00134736" w:rsidRDefault="00F1527C" w:rsidP="00134736">
      <w:pPr>
        <w:spacing w:line="240" w:lineRule="auto"/>
        <w:rPr>
          <w:rFonts w:ascii="Times New Roman" w:hAnsi="Times New Roman" w:cs="Times New Roman"/>
        </w:rPr>
      </w:pPr>
    </w:p>
    <w:p w:rsidR="00F1527C" w:rsidRPr="00134736" w:rsidRDefault="00F1527C" w:rsidP="00134736">
      <w:pPr>
        <w:spacing w:line="240" w:lineRule="auto"/>
        <w:rPr>
          <w:rFonts w:ascii="Times New Roman" w:hAnsi="Times New Roman" w:cs="Times New Roman"/>
        </w:rPr>
      </w:pPr>
    </w:p>
    <w:p w:rsidR="00F1527C" w:rsidRPr="00134736" w:rsidRDefault="00F1527C" w:rsidP="00134736">
      <w:pPr>
        <w:tabs>
          <w:tab w:val="left" w:pos="2751"/>
        </w:tabs>
        <w:spacing w:line="240" w:lineRule="auto"/>
        <w:rPr>
          <w:rFonts w:ascii="Times New Roman" w:hAnsi="Times New Roman" w:cs="Times New Roman"/>
        </w:rPr>
      </w:pPr>
    </w:p>
    <w:p w:rsidR="00F1527C" w:rsidRPr="00134736" w:rsidRDefault="00F1527C" w:rsidP="00134736">
      <w:pPr>
        <w:tabs>
          <w:tab w:val="left" w:pos="2751"/>
        </w:tabs>
        <w:spacing w:line="240" w:lineRule="auto"/>
        <w:rPr>
          <w:rFonts w:ascii="Times New Roman" w:hAnsi="Times New Roman" w:cs="Times New Roman"/>
        </w:rPr>
      </w:pPr>
    </w:p>
    <w:p w:rsidR="00F1527C" w:rsidRPr="00134736" w:rsidRDefault="00F1527C" w:rsidP="00134736">
      <w:pPr>
        <w:tabs>
          <w:tab w:val="left" w:pos="2751"/>
        </w:tabs>
        <w:spacing w:line="240" w:lineRule="auto"/>
        <w:rPr>
          <w:rFonts w:ascii="Times New Roman" w:hAnsi="Times New Roman" w:cs="Times New Roman"/>
        </w:rPr>
      </w:pPr>
    </w:p>
    <w:p w:rsidR="009318B4" w:rsidRPr="00134736" w:rsidRDefault="00F1527C" w:rsidP="00134736">
      <w:pPr>
        <w:tabs>
          <w:tab w:val="left" w:pos="2751"/>
        </w:tabs>
        <w:spacing w:line="240" w:lineRule="auto"/>
        <w:rPr>
          <w:rFonts w:ascii="Times New Roman" w:hAnsi="Times New Roman" w:cs="Times New Roman"/>
        </w:rPr>
      </w:pPr>
      <w:r w:rsidRPr="00134736">
        <w:rPr>
          <w:rFonts w:ascii="Times New Roman" w:hAnsi="Times New Roman" w:cs="Times New Roman"/>
        </w:rPr>
        <w:tab/>
      </w:r>
    </w:p>
    <w:sectPr w:rsidR="009318B4" w:rsidRPr="00134736"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086" w:rsidRDefault="00F74086" w:rsidP="00FF2B5A">
      <w:pPr>
        <w:spacing w:after="0" w:line="240" w:lineRule="auto"/>
      </w:pPr>
      <w:r>
        <w:separator/>
      </w:r>
    </w:p>
  </w:endnote>
  <w:endnote w:type="continuationSeparator" w:id="0">
    <w:p w:rsidR="00F74086" w:rsidRDefault="00F7408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15D89">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15D89">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086" w:rsidRDefault="00F74086" w:rsidP="00FF2B5A">
      <w:pPr>
        <w:spacing w:after="0" w:line="240" w:lineRule="auto"/>
      </w:pPr>
      <w:r>
        <w:separator/>
      </w:r>
    </w:p>
  </w:footnote>
  <w:footnote w:type="continuationSeparator" w:id="0">
    <w:p w:rsidR="00F74086" w:rsidRDefault="00F7408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13473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134736" w:rsidRPr="00134736" w:rsidRDefault="00134736" w:rsidP="0013473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4B7"/>
    <w:multiLevelType w:val="hybridMultilevel"/>
    <w:tmpl w:val="BD283E34"/>
    <w:lvl w:ilvl="0" w:tplc="E0C6BE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3F351677"/>
    <w:multiLevelType w:val="hybridMultilevel"/>
    <w:tmpl w:val="EB78EACA"/>
    <w:lvl w:ilvl="0" w:tplc="E0C6BE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A514A"/>
    <w:multiLevelType w:val="hybridMultilevel"/>
    <w:tmpl w:val="89E6B974"/>
    <w:lvl w:ilvl="0" w:tplc="E0C6BE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5D89"/>
    <w:rsid w:val="000F46AD"/>
    <w:rsid w:val="00116FE6"/>
    <w:rsid w:val="00134736"/>
    <w:rsid w:val="0031146A"/>
    <w:rsid w:val="00461135"/>
    <w:rsid w:val="00747C4B"/>
    <w:rsid w:val="007E2903"/>
    <w:rsid w:val="00805838"/>
    <w:rsid w:val="00883AF2"/>
    <w:rsid w:val="009318B4"/>
    <w:rsid w:val="00934541"/>
    <w:rsid w:val="00A06058"/>
    <w:rsid w:val="00AD1F12"/>
    <w:rsid w:val="00B234CE"/>
    <w:rsid w:val="00B34AF2"/>
    <w:rsid w:val="00C4240B"/>
    <w:rsid w:val="00D45AFE"/>
    <w:rsid w:val="00E0627A"/>
    <w:rsid w:val="00E6071F"/>
    <w:rsid w:val="00E9455A"/>
    <w:rsid w:val="00EB2A93"/>
    <w:rsid w:val="00F1527C"/>
    <w:rsid w:val="00F7408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07E92-705D-41A9-911B-840E9656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7</cp:revision>
  <dcterms:created xsi:type="dcterms:W3CDTF">2017-06-23T09:30:00Z</dcterms:created>
  <dcterms:modified xsi:type="dcterms:W3CDTF">2018-01-25T15:03:00Z</dcterms:modified>
</cp:coreProperties>
</file>