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7EA" w:rsidRPr="00CD6837" w:rsidRDefault="00782F69" w:rsidP="00CD6837">
      <w:pPr>
        <w:pStyle w:val="Default"/>
        <w:rPr>
          <w:b/>
          <w:bCs/>
          <w:i/>
          <w:iCs/>
          <w:noProof/>
          <w:color w:val="auto"/>
          <w:sz w:val="22"/>
          <w:szCs w:val="22"/>
          <w:lang w:val="sr-Latn-ME"/>
        </w:rPr>
      </w:pPr>
      <w:r>
        <w:rPr>
          <w:b/>
          <w:bCs/>
          <w:i/>
          <w:iCs/>
          <w:noProof/>
          <w:color w:val="auto"/>
          <w:sz w:val="22"/>
          <w:szCs w:val="22"/>
          <w:lang w:val="sr-Latn-ME"/>
        </w:rPr>
        <w:t xml:space="preserve">             </w:t>
      </w:r>
    </w:p>
    <w:p w:rsidR="00140DD6" w:rsidRPr="00CD6837" w:rsidRDefault="00140DD6" w:rsidP="00CD6837">
      <w:pPr>
        <w:pStyle w:val="Default"/>
        <w:rPr>
          <w:bCs/>
          <w:iCs/>
          <w:noProof/>
          <w:color w:val="auto"/>
          <w:sz w:val="22"/>
          <w:szCs w:val="22"/>
          <w:lang w:val="sr-Latn-ME"/>
        </w:rPr>
      </w:pPr>
    </w:p>
    <w:p w:rsidR="003367EA" w:rsidRPr="00CD6837" w:rsidRDefault="003367EA" w:rsidP="00CD6837">
      <w:pPr>
        <w:pStyle w:val="Default"/>
        <w:rPr>
          <w:b/>
          <w:bCs/>
          <w:i/>
          <w:iCs/>
          <w:noProof/>
          <w:color w:val="auto"/>
          <w:sz w:val="22"/>
          <w:szCs w:val="22"/>
          <w:lang w:val="sr-Latn-ME"/>
        </w:rPr>
      </w:pPr>
    </w:p>
    <w:p w:rsidR="003367EA" w:rsidRPr="00CD6837" w:rsidRDefault="003367EA" w:rsidP="00CD6837">
      <w:pPr>
        <w:pStyle w:val="Default"/>
        <w:rPr>
          <w:b/>
          <w:bCs/>
          <w:iCs/>
          <w:noProof/>
          <w:color w:val="auto"/>
          <w:sz w:val="22"/>
          <w:szCs w:val="22"/>
          <w:lang w:val="sr-Latn-ME"/>
        </w:rPr>
      </w:pPr>
    </w:p>
    <w:p w:rsidR="003367EA" w:rsidRPr="00CD6837" w:rsidRDefault="003367EA" w:rsidP="00CD6837">
      <w:pPr>
        <w:pStyle w:val="Default"/>
        <w:jc w:val="center"/>
        <w:rPr>
          <w:b/>
          <w:bCs/>
          <w:i/>
          <w:iCs/>
          <w:noProof/>
          <w:color w:val="auto"/>
          <w:sz w:val="22"/>
          <w:szCs w:val="22"/>
          <w:lang w:val="sr-Latn-ME"/>
        </w:rPr>
      </w:pPr>
    </w:p>
    <w:p w:rsidR="00247A70" w:rsidRPr="00CD6837" w:rsidRDefault="00247A70" w:rsidP="00CD6837">
      <w:pPr>
        <w:pStyle w:val="Default"/>
        <w:jc w:val="center"/>
        <w:rPr>
          <w:b/>
          <w:bCs/>
          <w:iCs/>
          <w:noProof/>
          <w:color w:val="auto"/>
          <w:sz w:val="22"/>
          <w:szCs w:val="22"/>
          <w:lang w:val="sr-Latn-ME"/>
        </w:rPr>
      </w:pPr>
    </w:p>
    <w:p w:rsidR="00247A70" w:rsidRPr="00CD6837" w:rsidRDefault="00247A70" w:rsidP="00CD6837">
      <w:pPr>
        <w:pStyle w:val="Default"/>
        <w:jc w:val="center"/>
        <w:rPr>
          <w:b/>
          <w:bCs/>
          <w:iCs/>
          <w:noProof/>
          <w:color w:val="auto"/>
          <w:sz w:val="22"/>
          <w:szCs w:val="22"/>
          <w:lang w:val="sr-Latn-ME"/>
        </w:rPr>
      </w:pPr>
    </w:p>
    <w:p w:rsidR="00247A70" w:rsidRPr="00CD6837" w:rsidRDefault="00247A70" w:rsidP="00CD6837">
      <w:pPr>
        <w:pStyle w:val="Default"/>
        <w:jc w:val="center"/>
        <w:rPr>
          <w:b/>
          <w:bCs/>
          <w:iCs/>
          <w:noProof/>
          <w:color w:val="auto"/>
          <w:sz w:val="22"/>
          <w:szCs w:val="22"/>
          <w:lang w:val="sr-Latn-ME"/>
        </w:rPr>
      </w:pPr>
    </w:p>
    <w:p w:rsidR="00247A70" w:rsidRDefault="00247A70" w:rsidP="00CD6837">
      <w:pPr>
        <w:pStyle w:val="Default"/>
        <w:jc w:val="center"/>
        <w:rPr>
          <w:b/>
          <w:bCs/>
          <w:iCs/>
          <w:noProof/>
          <w:color w:val="auto"/>
          <w:sz w:val="22"/>
          <w:szCs w:val="22"/>
          <w:lang w:val="sr-Latn-ME"/>
        </w:rPr>
      </w:pPr>
    </w:p>
    <w:p w:rsidR="009C2D7A" w:rsidRDefault="009C2D7A" w:rsidP="00CD6837">
      <w:pPr>
        <w:pStyle w:val="Default"/>
        <w:jc w:val="center"/>
        <w:rPr>
          <w:b/>
          <w:bCs/>
          <w:iCs/>
          <w:noProof/>
          <w:color w:val="auto"/>
          <w:sz w:val="22"/>
          <w:szCs w:val="22"/>
          <w:lang w:val="sr-Latn-ME"/>
        </w:rPr>
      </w:pPr>
    </w:p>
    <w:p w:rsidR="009C2D7A" w:rsidRDefault="009C2D7A" w:rsidP="00CD6837">
      <w:pPr>
        <w:pStyle w:val="Default"/>
        <w:jc w:val="center"/>
        <w:rPr>
          <w:b/>
          <w:bCs/>
          <w:iCs/>
          <w:noProof/>
          <w:color w:val="auto"/>
          <w:sz w:val="22"/>
          <w:szCs w:val="22"/>
          <w:lang w:val="sr-Latn-ME"/>
        </w:rPr>
      </w:pPr>
    </w:p>
    <w:p w:rsidR="009C2D7A" w:rsidRPr="00CD6837" w:rsidRDefault="009C2D7A" w:rsidP="00CD6837">
      <w:pPr>
        <w:pStyle w:val="Default"/>
        <w:jc w:val="center"/>
        <w:rPr>
          <w:b/>
          <w:bCs/>
          <w:iCs/>
          <w:noProof/>
          <w:color w:val="auto"/>
          <w:sz w:val="22"/>
          <w:szCs w:val="22"/>
          <w:lang w:val="sr-Latn-ME"/>
        </w:rPr>
      </w:pPr>
    </w:p>
    <w:p w:rsidR="003367EA" w:rsidRPr="00CD6837" w:rsidRDefault="003367EA" w:rsidP="00CD6837">
      <w:pPr>
        <w:pStyle w:val="Default"/>
        <w:jc w:val="center"/>
        <w:rPr>
          <w:b/>
          <w:bCs/>
          <w:iCs/>
          <w:noProof/>
          <w:color w:val="auto"/>
          <w:sz w:val="22"/>
          <w:szCs w:val="22"/>
          <w:lang w:val="sr-Latn-ME"/>
        </w:rPr>
      </w:pPr>
      <w:r w:rsidRPr="00CD6837">
        <w:rPr>
          <w:b/>
          <w:bCs/>
          <w:iCs/>
          <w:noProof/>
          <w:color w:val="auto"/>
          <w:sz w:val="22"/>
          <w:szCs w:val="22"/>
          <w:lang w:val="sr-Latn-ME"/>
        </w:rPr>
        <w:t>UPUTSTVO ZA PACIJENTA</w:t>
      </w:r>
    </w:p>
    <w:p w:rsidR="003367EA" w:rsidRPr="00CD6837" w:rsidRDefault="003367EA" w:rsidP="00CD6837">
      <w:pPr>
        <w:pStyle w:val="Default"/>
        <w:jc w:val="center"/>
        <w:rPr>
          <w:b/>
          <w:bCs/>
          <w:iCs/>
          <w:noProof/>
          <w:color w:val="auto"/>
          <w:sz w:val="22"/>
          <w:szCs w:val="22"/>
          <w:lang w:val="sr-Latn-ME"/>
        </w:rPr>
      </w:pPr>
    </w:p>
    <w:p w:rsidR="003367EA" w:rsidRPr="00CD6837" w:rsidRDefault="003367EA" w:rsidP="00CD6837">
      <w:pPr>
        <w:pStyle w:val="Default"/>
        <w:jc w:val="center"/>
        <w:rPr>
          <w:b/>
          <w:bCs/>
          <w:i/>
          <w:iCs/>
          <w:noProof/>
          <w:color w:val="auto"/>
          <w:sz w:val="22"/>
          <w:szCs w:val="22"/>
          <w:lang w:val="sr-Latn-ME"/>
        </w:rPr>
      </w:pPr>
    </w:p>
    <w:p w:rsidR="003367EA" w:rsidRPr="00CD6837" w:rsidRDefault="00CD6837" w:rsidP="00CD6837">
      <w:pPr>
        <w:pStyle w:val="Default"/>
        <w:jc w:val="center"/>
        <w:rPr>
          <w:b/>
          <w:bCs/>
          <w:noProof/>
          <w:color w:val="auto"/>
          <w:sz w:val="22"/>
          <w:szCs w:val="22"/>
          <w:lang w:val="sr-Latn-ME"/>
        </w:rPr>
      </w:pPr>
      <w:r>
        <w:rPr>
          <w:b/>
          <w:bCs/>
          <w:noProof/>
          <w:color w:val="auto"/>
          <w:sz w:val="22"/>
          <w:szCs w:val="22"/>
          <w:lang w:val="sr-Latn-ME"/>
        </w:rPr>
        <w:t>▲</w:t>
      </w:r>
      <w:r w:rsidR="003367EA" w:rsidRPr="00CD6837">
        <w:rPr>
          <w:b/>
          <w:bCs/>
          <w:noProof/>
          <w:color w:val="auto"/>
          <w:sz w:val="22"/>
          <w:szCs w:val="22"/>
          <w:lang w:val="sr-Latn-ME"/>
        </w:rPr>
        <w:t>L</w:t>
      </w:r>
      <w:r w:rsidR="00071B68" w:rsidRPr="00CD6837">
        <w:rPr>
          <w:b/>
          <w:bCs/>
          <w:noProof/>
          <w:color w:val="auto"/>
          <w:sz w:val="22"/>
          <w:szCs w:val="22"/>
          <w:lang w:val="sr-Latn-ME"/>
        </w:rPr>
        <w:t>orsilan</w:t>
      </w:r>
      <w:r w:rsidR="00E473EB" w:rsidRPr="00CD6837">
        <w:rPr>
          <w:b/>
          <w:bCs/>
          <w:noProof/>
          <w:color w:val="auto"/>
          <w:sz w:val="22"/>
          <w:szCs w:val="22"/>
          <w:vertAlign w:val="superscript"/>
          <w:lang w:val="sr-Latn-ME"/>
        </w:rPr>
        <w:t>®</w:t>
      </w:r>
      <w:r w:rsidR="003367EA" w:rsidRPr="00CD6837">
        <w:rPr>
          <w:b/>
          <w:bCs/>
          <w:noProof/>
          <w:color w:val="auto"/>
          <w:sz w:val="22"/>
          <w:szCs w:val="22"/>
          <w:lang w:val="sr-Latn-ME"/>
        </w:rPr>
        <w:t>, tablet</w:t>
      </w:r>
      <w:r w:rsidR="00572136" w:rsidRPr="00CD6837">
        <w:rPr>
          <w:b/>
          <w:bCs/>
          <w:noProof/>
          <w:color w:val="auto"/>
          <w:sz w:val="22"/>
          <w:szCs w:val="22"/>
          <w:lang w:val="sr-Latn-ME"/>
        </w:rPr>
        <w:t>a</w:t>
      </w:r>
      <w:r w:rsidR="003367EA" w:rsidRPr="00CD6837">
        <w:rPr>
          <w:b/>
          <w:bCs/>
          <w:noProof/>
          <w:color w:val="auto"/>
          <w:sz w:val="22"/>
          <w:szCs w:val="22"/>
          <w:lang w:val="sr-Latn-ME"/>
        </w:rPr>
        <w:t>, 1 mg</w:t>
      </w:r>
      <w:r w:rsidR="00572136" w:rsidRPr="00CD6837">
        <w:rPr>
          <w:b/>
          <w:bCs/>
          <w:noProof/>
          <w:color w:val="auto"/>
          <w:sz w:val="22"/>
          <w:szCs w:val="22"/>
          <w:lang w:val="sr-Latn-ME"/>
        </w:rPr>
        <w:t>,</w:t>
      </w:r>
      <w:r w:rsidR="00BA3331" w:rsidRPr="00CD6837">
        <w:rPr>
          <w:b/>
          <w:bCs/>
          <w:noProof/>
          <w:color w:val="auto"/>
          <w:sz w:val="22"/>
          <w:szCs w:val="22"/>
          <w:lang w:val="sr-Latn-ME"/>
        </w:rPr>
        <w:t xml:space="preserve"> </w:t>
      </w:r>
      <w:r w:rsidR="003367EA" w:rsidRPr="00CD6837">
        <w:rPr>
          <w:b/>
          <w:bCs/>
          <w:iCs/>
          <w:noProof/>
          <w:color w:val="auto"/>
          <w:sz w:val="22"/>
          <w:szCs w:val="22"/>
          <w:lang w:val="sr-Latn-ME"/>
        </w:rPr>
        <w:t xml:space="preserve">blister, </w:t>
      </w:r>
      <w:r w:rsidR="00071B68" w:rsidRPr="00CD6837">
        <w:rPr>
          <w:b/>
          <w:bCs/>
          <w:iCs/>
          <w:noProof/>
          <w:color w:val="auto"/>
          <w:sz w:val="22"/>
          <w:szCs w:val="22"/>
          <w:lang w:val="sr-Latn-ME"/>
        </w:rPr>
        <w:t>30 (1 x 30)</w:t>
      </w:r>
      <w:r w:rsidR="003367EA" w:rsidRPr="00CD6837">
        <w:rPr>
          <w:b/>
          <w:bCs/>
          <w:iCs/>
          <w:noProof/>
          <w:color w:val="auto"/>
          <w:sz w:val="22"/>
          <w:szCs w:val="22"/>
          <w:lang w:val="sr-Latn-ME"/>
        </w:rPr>
        <w:t xml:space="preserve"> </w:t>
      </w:r>
      <w:r w:rsidR="00572136" w:rsidRPr="00CD6837">
        <w:rPr>
          <w:b/>
          <w:bCs/>
          <w:iCs/>
          <w:noProof/>
          <w:color w:val="auto"/>
          <w:sz w:val="22"/>
          <w:szCs w:val="22"/>
          <w:lang w:val="sr-Latn-ME"/>
        </w:rPr>
        <w:t>tableta</w:t>
      </w:r>
    </w:p>
    <w:p w:rsidR="003367EA" w:rsidRPr="00CD6837" w:rsidRDefault="008D3899" w:rsidP="00CD6837">
      <w:pPr>
        <w:pStyle w:val="Default"/>
        <w:jc w:val="center"/>
        <w:rPr>
          <w:b/>
          <w:bCs/>
          <w:noProof/>
          <w:color w:val="auto"/>
          <w:sz w:val="22"/>
          <w:szCs w:val="22"/>
          <w:lang w:val="sr-Latn-ME"/>
        </w:rPr>
      </w:pPr>
      <w:r>
        <w:rPr>
          <w:b/>
          <w:bCs/>
          <w:noProof/>
          <w:color w:val="auto"/>
          <w:sz w:val="22"/>
          <w:szCs w:val="22"/>
          <w:lang w:val="sr-Latn-ME"/>
        </w:rPr>
        <w:t xml:space="preserve">   </w:t>
      </w:r>
      <w:r w:rsidR="003367EA" w:rsidRPr="00CD6837">
        <w:rPr>
          <w:b/>
          <w:bCs/>
          <w:noProof/>
          <w:color w:val="auto"/>
          <w:sz w:val="22"/>
          <w:szCs w:val="22"/>
          <w:lang w:val="sr-Latn-ME"/>
        </w:rPr>
        <w:t>▲L</w:t>
      </w:r>
      <w:r w:rsidR="00071B68" w:rsidRPr="00CD6837">
        <w:rPr>
          <w:b/>
          <w:bCs/>
          <w:noProof/>
          <w:color w:val="auto"/>
          <w:sz w:val="22"/>
          <w:szCs w:val="22"/>
          <w:lang w:val="sr-Latn-ME"/>
        </w:rPr>
        <w:t>orsilan</w:t>
      </w:r>
      <w:r w:rsidR="00EF78F8" w:rsidRPr="00CD6837">
        <w:rPr>
          <w:b/>
          <w:bCs/>
          <w:noProof/>
          <w:color w:val="auto"/>
          <w:sz w:val="22"/>
          <w:szCs w:val="22"/>
          <w:vertAlign w:val="superscript"/>
          <w:lang w:val="sr-Latn-ME"/>
        </w:rPr>
        <w:t>®</w:t>
      </w:r>
      <w:r w:rsidR="003367EA" w:rsidRPr="00CD6837">
        <w:rPr>
          <w:b/>
          <w:bCs/>
          <w:noProof/>
          <w:color w:val="auto"/>
          <w:sz w:val="22"/>
          <w:szCs w:val="22"/>
          <w:lang w:val="sr-Latn-ME"/>
        </w:rPr>
        <w:t xml:space="preserve">, </w:t>
      </w:r>
      <w:r w:rsidR="00572136" w:rsidRPr="00CD6837">
        <w:rPr>
          <w:b/>
          <w:bCs/>
          <w:noProof/>
          <w:color w:val="auto"/>
          <w:sz w:val="22"/>
          <w:szCs w:val="22"/>
          <w:lang w:val="sr-Latn-ME"/>
        </w:rPr>
        <w:t>tableta</w:t>
      </w:r>
      <w:r w:rsidR="00782F69">
        <w:rPr>
          <w:b/>
          <w:bCs/>
          <w:noProof/>
          <w:color w:val="auto"/>
          <w:sz w:val="22"/>
          <w:szCs w:val="22"/>
          <w:lang w:val="sr-Latn-ME"/>
        </w:rPr>
        <w:t>,</w:t>
      </w:r>
      <w:r w:rsidR="003367EA" w:rsidRPr="00CD6837">
        <w:rPr>
          <w:b/>
          <w:bCs/>
          <w:noProof/>
          <w:color w:val="auto"/>
          <w:sz w:val="22"/>
          <w:szCs w:val="22"/>
          <w:lang w:val="sr-Latn-ME"/>
        </w:rPr>
        <w:t xml:space="preserve"> 2,5 mg</w:t>
      </w:r>
      <w:r w:rsidR="00572136" w:rsidRPr="00CD6837">
        <w:rPr>
          <w:b/>
          <w:bCs/>
          <w:noProof/>
          <w:color w:val="auto"/>
          <w:sz w:val="22"/>
          <w:szCs w:val="22"/>
          <w:lang w:val="sr-Latn-ME"/>
        </w:rPr>
        <w:t xml:space="preserve">, </w:t>
      </w:r>
      <w:r w:rsidR="003367EA" w:rsidRPr="00CD6837">
        <w:rPr>
          <w:b/>
          <w:bCs/>
          <w:iCs/>
          <w:noProof/>
          <w:color w:val="auto"/>
          <w:sz w:val="22"/>
          <w:szCs w:val="22"/>
          <w:lang w:val="sr-Latn-ME"/>
        </w:rPr>
        <w:t>blister, 2</w:t>
      </w:r>
      <w:r w:rsidR="003F0CFD" w:rsidRPr="00CD6837">
        <w:rPr>
          <w:b/>
          <w:bCs/>
          <w:iCs/>
          <w:noProof/>
          <w:color w:val="auto"/>
          <w:sz w:val="22"/>
          <w:szCs w:val="22"/>
          <w:lang w:val="sr-Latn-ME"/>
        </w:rPr>
        <w:t>0 (1 x 2</w:t>
      </w:r>
      <w:r w:rsidR="003367EA" w:rsidRPr="00CD6837">
        <w:rPr>
          <w:b/>
          <w:bCs/>
          <w:iCs/>
          <w:noProof/>
          <w:color w:val="auto"/>
          <w:sz w:val="22"/>
          <w:szCs w:val="22"/>
          <w:lang w:val="sr-Latn-ME"/>
        </w:rPr>
        <w:t>0</w:t>
      </w:r>
      <w:r w:rsidR="003F0CFD" w:rsidRPr="00CD6837">
        <w:rPr>
          <w:b/>
          <w:bCs/>
          <w:iCs/>
          <w:noProof/>
          <w:color w:val="auto"/>
          <w:sz w:val="22"/>
          <w:szCs w:val="22"/>
          <w:lang w:val="sr-Latn-ME"/>
        </w:rPr>
        <w:t>)</w:t>
      </w:r>
      <w:r w:rsidR="003367EA" w:rsidRPr="00CD6837">
        <w:rPr>
          <w:b/>
          <w:bCs/>
          <w:iCs/>
          <w:noProof/>
          <w:color w:val="auto"/>
          <w:sz w:val="22"/>
          <w:szCs w:val="22"/>
          <w:lang w:val="sr-Latn-ME"/>
        </w:rPr>
        <w:t xml:space="preserve"> </w:t>
      </w:r>
      <w:r w:rsidR="00572136" w:rsidRPr="00CD6837">
        <w:rPr>
          <w:b/>
          <w:bCs/>
          <w:iCs/>
          <w:noProof/>
          <w:color w:val="auto"/>
          <w:sz w:val="22"/>
          <w:szCs w:val="22"/>
          <w:lang w:val="sr-Latn-ME"/>
        </w:rPr>
        <w:t>tableta</w:t>
      </w:r>
    </w:p>
    <w:p w:rsidR="003367EA" w:rsidRPr="00CD6837" w:rsidRDefault="003367EA" w:rsidP="00CD6837">
      <w:pPr>
        <w:pStyle w:val="Default"/>
        <w:rPr>
          <w:b/>
          <w:bCs/>
          <w:i/>
          <w:iCs/>
          <w:noProof/>
          <w:color w:val="auto"/>
          <w:sz w:val="22"/>
          <w:szCs w:val="22"/>
          <w:lang w:val="sr-Latn-ME"/>
        </w:rPr>
      </w:pPr>
    </w:p>
    <w:p w:rsidR="003367EA" w:rsidRPr="00CD6837" w:rsidRDefault="00782F69" w:rsidP="00CD6837">
      <w:pPr>
        <w:pStyle w:val="Default"/>
        <w:rPr>
          <w:b/>
          <w:bCs/>
          <w:i/>
          <w:iCs/>
          <w:noProof/>
          <w:color w:val="auto"/>
          <w:sz w:val="22"/>
          <w:szCs w:val="22"/>
          <w:lang w:val="sr-Latn-ME"/>
        </w:rPr>
      </w:pPr>
      <w:r>
        <w:rPr>
          <w:b/>
          <w:bCs/>
          <w:i/>
          <w:iCs/>
          <w:noProof/>
          <w:color w:val="auto"/>
          <w:sz w:val="22"/>
          <w:szCs w:val="22"/>
          <w:lang w:val="sr-Latn-ME"/>
        </w:rPr>
        <w:t xml:space="preserve"> </w:t>
      </w:r>
    </w:p>
    <w:p w:rsidR="000D327B" w:rsidRPr="00CD6837" w:rsidRDefault="000D327B" w:rsidP="00CD6837">
      <w:pPr>
        <w:pStyle w:val="Default"/>
        <w:rPr>
          <w:b/>
          <w:bCs/>
          <w:i/>
          <w:iCs/>
          <w:noProof/>
          <w:color w:val="auto"/>
          <w:sz w:val="22"/>
          <w:szCs w:val="22"/>
          <w:lang w:val="sr-Latn-ME"/>
        </w:rPr>
      </w:pPr>
    </w:p>
    <w:p w:rsidR="000D327B" w:rsidRPr="00CD6837" w:rsidRDefault="000D327B" w:rsidP="00CD6837">
      <w:pPr>
        <w:pStyle w:val="Default"/>
        <w:rPr>
          <w:b/>
          <w:bCs/>
          <w:i/>
          <w:iCs/>
          <w:noProof/>
          <w:color w:val="auto"/>
          <w:sz w:val="22"/>
          <w:szCs w:val="22"/>
          <w:lang w:val="sr-Latn-ME"/>
        </w:rPr>
      </w:pPr>
    </w:p>
    <w:p w:rsidR="003367EA" w:rsidRPr="00CD6837" w:rsidRDefault="00CD6837" w:rsidP="00CD6837">
      <w:pPr>
        <w:pStyle w:val="Default"/>
        <w:tabs>
          <w:tab w:val="left" w:pos="3119"/>
          <w:tab w:val="left" w:pos="3544"/>
        </w:tabs>
        <w:rPr>
          <w:b/>
          <w:bCs/>
          <w:noProof/>
          <w:color w:val="auto"/>
          <w:sz w:val="22"/>
          <w:szCs w:val="22"/>
          <w:lang w:val="sr-Latn-ME"/>
        </w:rPr>
      </w:pPr>
      <w:r>
        <w:rPr>
          <w:bCs/>
          <w:noProof/>
          <w:color w:val="auto"/>
          <w:sz w:val="22"/>
          <w:szCs w:val="22"/>
          <w:lang w:val="sr-Latn-ME"/>
        </w:rPr>
        <w:tab/>
        <w:t>Proizvođač:</w:t>
      </w:r>
      <w:r>
        <w:rPr>
          <w:bCs/>
          <w:noProof/>
          <w:color w:val="auto"/>
          <w:sz w:val="22"/>
          <w:szCs w:val="22"/>
          <w:lang w:val="sr-Latn-ME"/>
        </w:rPr>
        <w:tab/>
      </w:r>
      <w:r w:rsidR="00611124" w:rsidRPr="00CD6837">
        <w:rPr>
          <w:b/>
          <w:bCs/>
          <w:noProof/>
          <w:color w:val="auto"/>
          <w:sz w:val="22"/>
          <w:szCs w:val="22"/>
          <w:lang w:val="sr-Latn-ME"/>
        </w:rPr>
        <w:t>Belupo,</w:t>
      </w:r>
      <w:r w:rsidR="00782F69">
        <w:rPr>
          <w:b/>
          <w:bCs/>
          <w:noProof/>
          <w:color w:val="auto"/>
          <w:sz w:val="22"/>
          <w:szCs w:val="22"/>
          <w:lang w:val="sr-Latn-ME"/>
        </w:rPr>
        <w:t xml:space="preserve"> </w:t>
      </w:r>
      <w:r w:rsidR="00611124" w:rsidRPr="00CD6837">
        <w:rPr>
          <w:b/>
          <w:bCs/>
          <w:noProof/>
          <w:color w:val="auto"/>
          <w:sz w:val="22"/>
          <w:szCs w:val="22"/>
          <w:lang w:val="sr-Latn-ME"/>
        </w:rPr>
        <w:t>lijekovi i kozmetika d.d.</w:t>
      </w:r>
    </w:p>
    <w:p w:rsidR="003367EA" w:rsidRPr="00CD6837" w:rsidRDefault="00CD6837" w:rsidP="00CD6837">
      <w:pPr>
        <w:pStyle w:val="Default"/>
        <w:tabs>
          <w:tab w:val="left" w:pos="3402"/>
        </w:tabs>
        <w:rPr>
          <w:bCs/>
          <w:noProof/>
          <w:color w:val="auto"/>
          <w:sz w:val="22"/>
          <w:szCs w:val="22"/>
          <w:lang w:val="sr-Latn-ME"/>
        </w:rPr>
      </w:pPr>
      <w:r>
        <w:rPr>
          <w:bCs/>
          <w:noProof/>
          <w:color w:val="auto"/>
          <w:sz w:val="22"/>
          <w:szCs w:val="22"/>
          <w:lang w:val="sr-Latn-ME"/>
        </w:rPr>
        <w:tab/>
        <w:t xml:space="preserve">  Adresa:</w:t>
      </w:r>
      <w:r>
        <w:rPr>
          <w:bCs/>
          <w:noProof/>
          <w:color w:val="auto"/>
          <w:sz w:val="22"/>
          <w:szCs w:val="22"/>
          <w:lang w:val="sr-Latn-ME"/>
        </w:rPr>
        <w:tab/>
      </w:r>
      <w:r w:rsidR="00611124" w:rsidRPr="00CD6837">
        <w:rPr>
          <w:b/>
          <w:bCs/>
          <w:noProof/>
          <w:color w:val="auto"/>
          <w:sz w:val="22"/>
          <w:szCs w:val="22"/>
          <w:lang w:val="sr-Latn-ME"/>
        </w:rPr>
        <w:t>Ulica Danica 5, 48000 Koprivnica, Hrvatska</w:t>
      </w:r>
    </w:p>
    <w:p w:rsidR="00271608" w:rsidRDefault="00CD6837" w:rsidP="00271608">
      <w:pPr>
        <w:pStyle w:val="Default"/>
        <w:tabs>
          <w:tab w:val="left" w:pos="2268"/>
        </w:tabs>
        <w:rPr>
          <w:b/>
          <w:bCs/>
          <w:noProof/>
          <w:color w:val="auto"/>
          <w:sz w:val="22"/>
          <w:szCs w:val="22"/>
          <w:lang w:val="sr-Latn-ME"/>
        </w:rPr>
      </w:pPr>
      <w:r>
        <w:rPr>
          <w:bCs/>
          <w:noProof/>
          <w:color w:val="auto"/>
          <w:sz w:val="22"/>
          <w:szCs w:val="22"/>
          <w:lang w:val="sr-Latn-ME"/>
        </w:rPr>
        <w:tab/>
        <w:t xml:space="preserve">  </w:t>
      </w:r>
      <w:r w:rsidR="003367EA" w:rsidRPr="00CD6837">
        <w:rPr>
          <w:bCs/>
          <w:noProof/>
          <w:color w:val="auto"/>
          <w:sz w:val="22"/>
          <w:szCs w:val="22"/>
          <w:lang w:val="sr-Latn-ME"/>
        </w:rPr>
        <w:t>Podnosilac zaht</w:t>
      </w:r>
      <w:r w:rsidR="009F3F0C" w:rsidRPr="00CD6837">
        <w:rPr>
          <w:bCs/>
          <w:noProof/>
          <w:color w:val="auto"/>
          <w:sz w:val="22"/>
          <w:szCs w:val="22"/>
          <w:lang w:val="sr-Latn-ME"/>
        </w:rPr>
        <w:t>j</w:t>
      </w:r>
      <w:r w:rsidR="00572136" w:rsidRPr="00CD6837">
        <w:rPr>
          <w:bCs/>
          <w:noProof/>
          <w:color w:val="auto"/>
          <w:sz w:val="22"/>
          <w:szCs w:val="22"/>
          <w:lang w:val="sr-Latn-ME"/>
        </w:rPr>
        <w:t>e</w:t>
      </w:r>
      <w:r>
        <w:rPr>
          <w:bCs/>
          <w:noProof/>
          <w:color w:val="auto"/>
          <w:sz w:val="22"/>
          <w:szCs w:val="22"/>
          <w:lang w:val="sr-Latn-ME"/>
        </w:rPr>
        <w:t>va:</w:t>
      </w:r>
      <w:r>
        <w:rPr>
          <w:bCs/>
          <w:noProof/>
          <w:color w:val="auto"/>
          <w:sz w:val="22"/>
          <w:szCs w:val="22"/>
          <w:lang w:val="sr-Latn-ME"/>
        </w:rPr>
        <w:tab/>
      </w:r>
      <w:r w:rsidR="00271608" w:rsidRPr="00271608">
        <w:rPr>
          <w:b/>
          <w:bCs/>
          <w:noProof/>
          <w:color w:val="auto"/>
          <w:sz w:val="22"/>
          <w:szCs w:val="22"/>
          <w:lang w:val="sr-Latn-ME"/>
        </w:rPr>
        <w:t>Evropa Lek Pharma d.o.o. Podgorica</w:t>
      </w:r>
    </w:p>
    <w:p w:rsidR="003367EA" w:rsidRPr="00CD6837" w:rsidRDefault="00271608" w:rsidP="00271608">
      <w:pPr>
        <w:pStyle w:val="Default"/>
        <w:tabs>
          <w:tab w:val="left" w:pos="2268"/>
        </w:tabs>
        <w:rPr>
          <w:b/>
          <w:bCs/>
          <w:noProof/>
          <w:color w:val="auto"/>
          <w:sz w:val="22"/>
          <w:szCs w:val="22"/>
          <w:lang w:val="sr-Latn-ME"/>
        </w:rPr>
      </w:pPr>
      <w:r>
        <w:rPr>
          <w:b/>
          <w:bCs/>
          <w:noProof/>
          <w:color w:val="auto"/>
          <w:sz w:val="22"/>
          <w:szCs w:val="22"/>
          <w:lang w:val="sr-Latn-ME"/>
        </w:rPr>
        <w:t xml:space="preserve"> </w:t>
      </w:r>
      <w:r w:rsidR="00CD6837">
        <w:rPr>
          <w:bCs/>
          <w:noProof/>
          <w:color w:val="auto"/>
          <w:sz w:val="22"/>
          <w:szCs w:val="22"/>
          <w:lang w:val="sr-Latn-ME"/>
        </w:rPr>
        <w:tab/>
      </w:r>
      <w:r>
        <w:rPr>
          <w:bCs/>
          <w:noProof/>
          <w:color w:val="auto"/>
          <w:sz w:val="22"/>
          <w:szCs w:val="22"/>
          <w:lang w:val="sr-Latn-ME"/>
        </w:rPr>
        <w:t xml:space="preserve">                       </w:t>
      </w:r>
      <w:r w:rsidR="00CD6837">
        <w:rPr>
          <w:bCs/>
          <w:noProof/>
          <w:color w:val="auto"/>
          <w:sz w:val="22"/>
          <w:szCs w:val="22"/>
          <w:lang w:val="sr-Latn-ME"/>
        </w:rPr>
        <w:t>Adresa:</w:t>
      </w:r>
      <w:r w:rsidR="00CD6837">
        <w:rPr>
          <w:bCs/>
          <w:noProof/>
          <w:color w:val="auto"/>
          <w:sz w:val="22"/>
          <w:szCs w:val="22"/>
          <w:lang w:val="sr-Latn-ME"/>
        </w:rPr>
        <w:tab/>
      </w:r>
      <w:r w:rsidR="00071B68" w:rsidRPr="00CD6837">
        <w:rPr>
          <w:b/>
          <w:bCs/>
          <w:noProof/>
          <w:color w:val="auto"/>
          <w:sz w:val="22"/>
          <w:szCs w:val="22"/>
          <w:lang w:val="sr-Latn-ME"/>
        </w:rPr>
        <w:t>Kritskog odreda 4/1</w:t>
      </w:r>
      <w:r w:rsidR="009F3F0C" w:rsidRPr="00CD6837">
        <w:rPr>
          <w:b/>
          <w:bCs/>
          <w:noProof/>
          <w:color w:val="auto"/>
          <w:sz w:val="22"/>
          <w:szCs w:val="22"/>
          <w:lang w:val="sr-Latn-ME"/>
        </w:rPr>
        <w:t xml:space="preserve">, </w:t>
      </w:r>
      <w:r w:rsidR="00071B68" w:rsidRPr="00CD6837">
        <w:rPr>
          <w:b/>
          <w:bCs/>
          <w:noProof/>
          <w:color w:val="auto"/>
          <w:sz w:val="22"/>
          <w:szCs w:val="22"/>
          <w:lang w:val="sr-Latn-ME"/>
        </w:rPr>
        <w:t xml:space="preserve">81000 </w:t>
      </w:r>
      <w:r w:rsidR="009F3F0C" w:rsidRPr="00CD6837">
        <w:rPr>
          <w:b/>
          <w:bCs/>
          <w:noProof/>
          <w:color w:val="auto"/>
          <w:sz w:val="22"/>
          <w:szCs w:val="22"/>
          <w:lang w:val="sr-Latn-ME"/>
        </w:rPr>
        <w:t>Podgorica,</w:t>
      </w:r>
      <w:r w:rsidR="00572136" w:rsidRPr="00CD6837">
        <w:rPr>
          <w:b/>
          <w:bCs/>
          <w:noProof/>
          <w:color w:val="auto"/>
          <w:sz w:val="22"/>
          <w:szCs w:val="22"/>
          <w:lang w:val="sr-Latn-ME"/>
        </w:rPr>
        <w:t xml:space="preserve"> </w:t>
      </w:r>
      <w:r w:rsidR="009F3F0C" w:rsidRPr="00CD6837">
        <w:rPr>
          <w:b/>
          <w:bCs/>
          <w:noProof/>
          <w:color w:val="auto"/>
          <w:sz w:val="22"/>
          <w:szCs w:val="22"/>
          <w:lang w:val="sr-Latn-ME"/>
        </w:rPr>
        <w:t>Crna Gora</w:t>
      </w:r>
    </w:p>
    <w:p w:rsidR="003367EA" w:rsidRPr="00CD6837" w:rsidRDefault="003367EA" w:rsidP="00CD6837">
      <w:pPr>
        <w:pStyle w:val="Default"/>
        <w:rPr>
          <w:bCs/>
          <w:noProof/>
          <w:color w:val="auto"/>
          <w:sz w:val="22"/>
          <w:szCs w:val="22"/>
          <w:lang w:val="sr-Latn-ME"/>
        </w:rPr>
      </w:pPr>
    </w:p>
    <w:p w:rsidR="003367EA" w:rsidRPr="00CD6837" w:rsidRDefault="003367EA" w:rsidP="00CD6837">
      <w:pPr>
        <w:pStyle w:val="Default"/>
        <w:rPr>
          <w:bCs/>
          <w:noProof/>
          <w:color w:val="auto"/>
          <w:sz w:val="22"/>
          <w:szCs w:val="22"/>
          <w:lang w:val="sr-Latn-ME"/>
        </w:rPr>
      </w:pPr>
    </w:p>
    <w:p w:rsidR="003367EA" w:rsidRPr="00CD6837" w:rsidRDefault="003367EA" w:rsidP="00CD6837">
      <w:pPr>
        <w:pStyle w:val="Default"/>
        <w:rPr>
          <w:bCs/>
          <w:noProof/>
          <w:color w:val="auto"/>
          <w:sz w:val="22"/>
          <w:szCs w:val="22"/>
          <w:lang w:val="sr-Latn-ME"/>
        </w:rPr>
      </w:pPr>
    </w:p>
    <w:p w:rsidR="003367EA" w:rsidRPr="00CD6837" w:rsidRDefault="003367EA" w:rsidP="00CD6837">
      <w:pPr>
        <w:pStyle w:val="Default"/>
        <w:rPr>
          <w:bCs/>
          <w:noProof/>
          <w:color w:val="auto"/>
          <w:sz w:val="22"/>
          <w:szCs w:val="22"/>
          <w:lang w:val="sr-Latn-ME"/>
        </w:rPr>
      </w:pPr>
    </w:p>
    <w:p w:rsidR="003367EA" w:rsidRPr="00CD6837" w:rsidRDefault="003367EA" w:rsidP="00CD6837">
      <w:pPr>
        <w:pStyle w:val="Default"/>
        <w:rPr>
          <w:bCs/>
          <w:noProof/>
          <w:color w:val="auto"/>
          <w:sz w:val="22"/>
          <w:szCs w:val="22"/>
          <w:lang w:val="sr-Latn-ME"/>
        </w:rPr>
      </w:pPr>
    </w:p>
    <w:p w:rsidR="003367EA" w:rsidRPr="00CD6837" w:rsidRDefault="003367EA" w:rsidP="00CD6837">
      <w:pPr>
        <w:pStyle w:val="Default"/>
        <w:rPr>
          <w:bCs/>
          <w:noProof/>
          <w:color w:val="auto"/>
          <w:sz w:val="22"/>
          <w:szCs w:val="22"/>
          <w:lang w:val="sr-Latn-ME"/>
        </w:rPr>
      </w:pPr>
    </w:p>
    <w:p w:rsidR="003367EA" w:rsidRPr="00CD6837" w:rsidRDefault="003367EA" w:rsidP="00CD6837">
      <w:pPr>
        <w:pStyle w:val="Default"/>
        <w:rPr>
          <w:bCs/>
          <w:noProof/>
          <w:color w:val="auto"/>
          <w:sz w:val="22"/>
          <w:szCs w:val="22"/>
          <w:lang w:val="sr-Latn-ME"/>
        </w:rPr>
      </w:pPr>
    </w:p>
    <w:p w:rsidR="003367EA" w:rsidRPr="00CD6837" w:rsidRDefault="003367EA" w:rsidP="00CD6837">
      <w:pPr>
        <w:pStyle w:val="Default"/>
        <w:rPr>
          <w:bCs/>
          <w:noProof/>
          <w:color w:val="auto"/>
          <w:sz w:val="22"/>
          <w:szCs w:val="22"/>
          <w:lang w:val="sr-Latn-ME"/>
        </w:rPr>
      </w:pPr>
    </w:p>
    <w:p w:rsidR="003367EA" w:rsidRDefault="003367EA" w:rsidP="00CD6837">
      <w:pPr>
        <w:pStyle w:val="Default"/>
        <w:rPr>
          <w:bCs/>
          <w:noProof/>
          <w:color w:val="auto"/>
          <w:sz w:val="22"/>
          <w:szCs w:val="22"/>
          <w:lang w:val="sr-Latn-ME"/>
        </w:rPr>
      </w:pPr>
    </w:p>
    <w:p w:rsidR="00CD6837" w:rsidRDefault="00CD6837" w:rsidP="00CD6837">
      <w:pPr>
        <w:pStyle w:val="Default"/>
        <w:rPr>
          <w:bCs/>
          <w:noProof/>
          <w:color w:val="auto"/>
          <w:sz w:val="22"/>
          <w:szCs w:val="22"/>
          <w:lang w:val="sr-Latn-ME"/>
        </w:rPr>
      </w:pPr>
    </w:p>
    <w:p w:rsidR="00CD6837" w:rsidRDefault="00CD6837" w:rsidP="00CD6837">
      <w:pPr>
        <w:pStyle w:val="Default"/>
        <w:rPr>
          <w:bCs/>
          <w:noProof/>
          <w:color w:val="auto"/>
          <w:sz w:val="22"/>
          <w:szCs w:val="22"/>
          <w:lang w:val="sr-Latn-ME"/>
        </w:rPr>
      </w:pPr>
    </w:p>
    <w:p w:rsidR="00CD6837" w:rsidRDefault="00CD6837" w:rsidP="00CD6837">
      <w:pPr>
        <w:pStyle w:val="Default"/>
        <w:rPr>
          <w:bCs/>
          <w:noProof/>
          <w:color w:val="auto"/>
          <w:sz w:val="22"/>
          <w:szCs w:val="22"/>
          <w:lang w:val="sr-Latn-ME"/>
        </w:rPr>
      </w:pPr>
    </w:p>
    <w:p w:rsidR="00CD6837" w:rsidRDefault="00CD6837" w:rsidP="00CD6837">
      <w:pPr>
        <w:pStyle w:val="Default"/>
        <w:rPr>
          <w:bCs/>
          <w:noProof/>
          <w:color w:val="auto"/>
          <w:sz w:val="22"/>
          <w:szCs w:val="22"/>
          <w:lang w:val="sr-Latn-ME"/>
        </w:rPr>
      </w:pPr>
    </w:p>
    <w:p w:rsidR="00CD6837" w:rsidRDefault="00CD6837" w:rsidP="00CD6837">
      <w:pPr>
        <w:pStyle w:val="Default"/>
        <w:rPr>
          <w:bCs/>
          <w:noProof/>
          <w:color w:val="auto"/>
          <w:sz w:val="22"/>
          <w:szCs w:val="22"/>
          <w:lang w:val="sr-Latn-ME"/>
        </w:rPr>
      </w:pPr>
    </w:p>
    <w:p w:rsidR="00CD6837" w:rsidRDefault="00CD6837" w:rsidP="00CD6837">
      <w:pPr>
        <w:pStyle w:val="Default"/>
        <w:rPr>
          <w:bCs/>
          <w:noProof/>
          <w:color w:val="auto"/>
          <w:sz w:val="22"/>
          <w:szCs w:val="22"/>
          <w:lang w:val="sr-Latn-ME"/>
        </w:rPr>
      </w:pPr>
    </w:p>
    <w:p w:rsidR="00CD6837" w:rsidRDefault="00CD6837" w:rsidP="00CD6837">
      <w:pPr>
        <w:pStyle w:val="Default"/>
        <w:rPr>
          <w:bCs/>
          <w:noProof/>
          <w:color w:val="auto"/>
          <w:sz w:val="22"/>
          <w:szCs w:val="22"/>
          <w:lang w:val="sr-Latn-ME"/>
        </w:rPr>
      </w:pPr>
    </w:p>
    <w:p w:rsidR="00CD6837" w:rsidRDefault="00CD6837" w:rsidP="00CD6837">
      <w:pPr>
        <w:pStyle w:val="Default"/>
        <w:rPr>
          <w:bCs/>
          <w:noProof/>
          <w:color w:val="auto"/>
          <w:sz w:val="22"/>
          <w:szCs w:val="22"/>
          <w:lang w:val="sr-Latn-ME"/>
        </w:rPr>
      </w:pPr>
    </w:p>
    <w:p w:rsidR="003367EA" w:rsidRPr="00CD6837" w:rsidRDefault="003367EA" w:rsidP="00371BDA">
      <w:pPr>
        <w:pStyle w:val="Default"/>
        <w:jc w:val="both"/>
        <w:rPr>
          <w:bCs/>
          <w:noProof/>
          <w:color w:val="auto"/>
          <w:sz w:val="22"/>
          <w:szCs w:val="22"/>
          <w:lang w:val="sr-Latn-ME"/>
        </w:rPr>
      </w:pPr>
      <w:r w:rsidRPr="00CD6837">
        <w:rPr>
          <w:b/>
          <w:bCs/>
          <w:noProof/>
          <w:color w:val="auto"/>
          <w:sz w:val="22"/>
          <w:szCs w:val="22"/>
          <w:lang w:val="sr-Latn-ME"/>
        </w:rPr>
        <w:lastRenderedPageBreak/>
        <w:t>▲ L</w:t>
      </w:r>
      <w:r w:rsidR="007C3CC9" w:rsidRPr="00CD6837">
        <w:rPr>
          <w:b/>
          <w:bCs/>
          <w:noProof/>
          <w:color w:val="auto"/>
          <w:sz w:val="22"/>
          <w:szCs w:val="22"/>
          <w:lang w:val="sr-Latn-ME"/>
        </w:rPr>
        <w:t>orsilan</w:t>
      </w:r>
      <w:r w:rsidR="001E48BE" w:rsidRPr="00CD6837">
        <w:rPr>
          <w:b/>
          <w:bCs/>
          <w:noProof/>
          <w:color w:val="auto"/>
          <w:sz w:val="22"/>
          <w:szCs w:val="22"/>
          <w:vertAlign w:val="superscript"/>
          <w:lang w:val="sr-Latn-ME"/>
        </w:rPr>
        <w:t>®</w:t>
      </w:r>
      <w:r w:rsidRPr="00CD6837">
        <w:rPr>
          <w:bCs/>
          <w:noProof/>
          <w:color w:val="auto"/>
          <w:sz w:val="22"/>
          <w:szCs w:val="22"/>
          <w:lang w:val="sr-Latn-ME"/>
        </w:rPr>
        <w:t>, 1 mg, tablete</w:t>
      </w:r>
    </w:p>
    <w:p w:rsidR="003367EA" w:rsidRPr="00CD6837" w:rsidRDefault="003367EA" w:rsidP="00371BDA">
      <w:pPr>
        <w:pStyle w:val="Default"/>
        <w:jc w:val="both"/>
        <w:rPr>
          <w:bCs/>
          <w:noProof/>
          <w:color w:val="auto"/>
          <w:sz w:val="22"/>
          <w:szCs w:val="22"/>
          <w:lang w:val="sr-Latn-ME"/>
        </w:rPr>
      </w:pPr>
      <w:r w:rsidRPr="00CD6837">
        <w:rPr>
          <w:b/>
          <w:bCs/>
          <w:noProof/>
          <w:color w:val="auto"/>
          <w:sz w:val="22"/>
          <w:szCs w:val="22"/>
          <w:lang w:val="sr-Latn-ME"/>
        </w:rPr>
        <w:t>▲ L</w:t>
      </w:r>
      <w:r w:rsidR="007C3CC9" w:rsidRPr="00CD6837">
        <w:rPr>
          <w:b/>
          <w:bCs/>
          <w:noProof/>
          <w:color w:val="auto"/>
          <w:sz w:val="22"/>
          <w:szCs w:val="22"/>
          <w:lang w:val="sr-Latn-ME"/>
        </w:rPr>
        <w:t>orsilan</w:t>
      </w:r>
      <w:r w:rsidR="001E48BE" w:rsidRPr="00CD6837">
        <w:rPr>
          <w:b/>
          <w:bCs/>
          <w:noProof/>
          <w:color w:val="auto"/>
          <w:sz w:val="22"/>
          <w:szCs w:val="22"/>
          <w:vertAlign w:val="superscript"/>
          <w:lang w:val="sr-Latn-ME"/>
        </w:rPr>
        <w:t>®</w:t>
      </w:r>
      <w:r w:rsidRPr="00CD6837">
        <w:rPr>
          <w:bCs/>
          <w:noProof/>
          <w:color w:val="auto"/>
          <w:sz w:val="22"/>
          <w:szCs w:val="22"/>
          <w:lang w:val="sr-Latn-ME"/>
        </w:rPr>
        <w:t>, 2,5 mg, tablete</w:t>
      </w:r>
    </w:p>
    <w:p w:rsidR="003367EA" w:rsidRPr="00CD6837" w:rsidRDefault="003367EA" w:rsidP="00371BDA">
      <w:pPr>
        <w:pStyle w:val="Default"/>
        <w:jc w:val="both"/>
        <w:rPr>
          <w:bCs/>
          <w:noProof/>
          <w:color w:val="auto"/>
          <w:sz w:val="22"/>
          <w:szCs w:val="22"/>
          <w:lang w:val="sr-Latn-ME"/>
        </w:rPr>
      </w:pPr>
    </w:p>
    <w:p w:rsidR="003367EA" w:rsidRDefault="003367EA" w:rsidP="00371BDA">
      <w:pPr>
        <w:pStyle w:val="Default"/>
        <w:jc w:val="both"/>
        <w:rPr>
          <w:bCs/>
          <w:noProof/>
          <w:color w:val="auto"/>
          <w:sz w:val="22"/>
          <w:szCs w:val="22"/>
          <w:lang w:val="sr-Latn-ME"/>
        </w:rPr>
      </w:pPr>
      <w:r w:rsidRPr="00CD6837">
        <w:rPr>
          <w:bCs/>
          <w:noProof/>
          <w:color w:val="auto"/>
          <w:sz w:val="22"/>
          <w:szCs w:val="22"/>
          <w:lang w:val="sr-Latn-ME"/>
        </w:rPr>
        <w:t>INN: lorazepam</w:t>
      </w:r>
    </w:p>
    <w:p w:rsidR="00371BDA" w:rsidRDefault="00371BDA" w:rsidP="00371BDA">
      <w:pPr>
        <w:pStyle w:val="Default"/>
        <w:jc w:val="both"/>
        <w:rPr>
          <w:bCs/>
          <w:noProof/>
          <w:color w:val="auto"/>
          <w:sz w:val="22"/>
          <w:szCs w:val="22"/>
          <w:lang w:val="sr-Latn-ME"/>
        </w:rPr>
      </w:pPr>
    </w:p>
    <w:p w:rsidR="00371BDA" w:rsidRDefault="00371BDA" w:rsidP="00371BDA">
      <w:pPr>
        <w:pStyle w:val="Default"/>
        <w:jc w:val="both"/>
        <w:rPr>
          <w:bCs/>
          <w:noProof/>
          <w:color w:val="auto"/>
          <w:sz w:val="22"/>
          <w:szCs w:val="22"/>
          <w:lang w:val="sr-Latn-ME"/>
        </w:rPr>
      </w:pPr>
    </w:p>
    <w:p w:rsidR="00371BDA" w:rsidRDefault="00371BDA" w:rsidP="00371BDA">
      <w:pPr>
        <w:pStyle w:val="Default"/>
        <w:jc w:val="both"/>
        <w:rPr>
          <w:bCs/>
          <w:noProof/>
          <w:color w:val="auto"/>
          <w:sz w:val="22"/>
          <w:szCs w:val="22"/>
          <w:lang w:val="sr-Latn-ME"/>
        </w:rPr>
      </w:pPr>
    </w:p>
    <w:p w:rsidR="00371BDA" w:rsidRDefault="00371BDA" w:rsidP="00371BDA">
      <w:pPr>
        <w:pStyle w:val="Default"/>
        <w:jc w:val="both"/>
        <w:rPr>
          <w:bCs/>
          <w:noProof/>
          <w:color w:val="auto"/>
          <w:sz w:val="22"/>
          <w:szCs w:val="22"/>
          <w:lang w:val="sr-Latn-ME"/>
        </w:rPr>
      </w:pPr>
    </w:p>
    <w:p w:rsidR="00371BDA" w:rsidRPr="00CD6837" w:rsidRDefault="00371BDA" w:rsidP="00371BDA">
      <w:pPr>
        <w:pStyle w:val="Default"/>
        <w:jc w:val="both"/>
        <w:rPr>
          <w:bCs/>
          <w:noProof/>
          <w:color w:val="auto"/>
          <w:sz w:val="22"/>
          <w:szCs w:val="22"/>
          <w:lang w:val="sr-Latn-ME"/>
        </w:rPr>
      </w:pPr>
    </w:p>
    <w:p w:rsidR="0079720B" w:rsidRDefault="0079720B" w:rsidP="00371BDA">
      <w:pPr>
        <w:widowControl w:val="0"/>
        <w:autoSpaceDE w:val="0"/>
        <w:autoSpaceDN w:val="0"/>
        <w:spacing w:after="0" w:line="240" w:lineRule="auto"/>
        <w:jc w:val="both"/>
        <w:rPr>
          <w:rFonts w:ascii="Times New Roman" w:hAnsi="Times New Roman" w:cs="Times New Roman"/>
          <w:b/>
          <w:bCs/>
          <w:lang w:val="sr-Latn-ME"/>
        </w:rPr>
      </w:pPr>
      <w:r w:rsidRPr="00CD6837">
        <w:rPr>
          <w:rFonts w:ascii="Times New Roman" w:hAnsi="Times New Roman" w:cs="Times New Roman"/>
          <w:b/>
          <w:bCs/>
          <w:lang w:val="sr-Latn-ME"/>
        </w:rPr>
        <w:t>Pažljivo pročitajte ovo uputstvo, prije nego što počnete da koristite ovaj lijek.</w:t>
      </w:r>
    </w:p>
    <w:p w:rsidR="00371BDA" w:rsidRDefault="00371BDA" w:rsidP="00371BDA">
      <w:pPr>
        <w:widowControl w:val="0"/>
        <w:autoSpaceDE w:val="0"/>
        <w:autoSpaceDN w:val="0"/>
        <w:spacing w:after="0" w:line="240" w:lineRule="auto"/>
        <w:jc w:val="both"/>
        <w:rPr>
          <w:rFonts w:ascii="Times New Roman" w:hAnsi="Times New Roman" w:cs="Times New Roman"/>
          <w:b/>
          <w:bCs/>
          <w:lang w:val="sr-Latn-ME"/>
        </w:rPr>
      </w:pPr>
    </w:p>
    <w:p w:rsidR="00371BDA" w:rsidRPr="000A361E" w:rsidRDefault="0079720B" w:rsidP="000A361E">
      <w:pPr>
        <w:pStyle w:val="ListParagraph"/>
        <w:widowControl w:val="0"/>
        <w:numPr>
          <w:ilvl w:val="0"/>
          <w:numId w:val="7"/>
        </w:numPr>
        <w:autoSpaceDE w:val="0"/>
        <w:autoSpaceDN w:val="0"/>
        <w:spacing w:after="0" w:line="240" w:lineRule="auto"/>
        <w:jc w:val="both"/>
        <w:rPr>
          <w:rFonts w:ascii="Times New Roman" w:hAnsi="Times New Roman" w:cs="Times New Roman"/>
          <w:lang w:val="sr-Latn-ME"/>
        </w:rPr>
      </w:pPr>
      <w:r w:rsidRPr="000A361E">
        <w:rPr>
          <w:rFonts w:ascii="Times New Roman" w:hAnsi="Times New Roman" w:cs="Times New Roman"/>
          <w:lang w:val="sr-Latn-ME"/>
        </w:rPr>
        <w:t>Uputstvo sačuvajte. Može biti potrebno da ga ponovo pročitate.</w:t>
      </w:r>
    </w:p>
    <w:p w:rsidR="0079720B" w:rsidRPr="000A361E" w:rsidRDefault="0079720B" w:rsidP="000A361E">
      <w:pPr>
        <w:pStyle w:val="ListParagraph"/>
        <w:widowControl w:val="0"/>
        <w:numPr>
          <w:ilvl w:val="0"/>
          <w:numId w:val="7"/>
        </w:numPr>
        <w:autoSpaceDE w:val="0"/>
        <w:autoSpaceDN w:val="0"/>
        <w:spacing w:after="0" w:line="240" w:lineRule="auto"/>
        <w:jc w:val="both"/>
        <w:rPr>
          <w:rFonts w:ascii="Times New Roman" w:hAnsi="Times New Roman" w:cs="Times New Roman"/>
          <w:lang w:val="sr-Latn-ME"/>
        </w:rPr>
      </w:pPr>
      <w:r w:rsidRPr="000A361E">
        <w:rPr>
          <w:rFonts w:ascii="Times New Roman" w:hAnsi="Times New Roman" w:cs="Times New Roman"/>
          <w:lang w:val="sr-Latn-ME"/>
        </w:rPr>
        <w:t>Ako imate dodatnih pitanja, obratite se svom ljekaru ili farmaceutu.</w:t>
      </w:r>
    </w:p>
    <w:p w:rsidR="0079720B" w:rsidRPr="000A361E" w:rsidRDefault="0079720B" w:rsidP="000A361E">
      <w:pPr>
        <w:pStyle w:val="ListParagraph"/>
        <w:widowControl w:val="0"/>
        <w:numPr>
          <w:ilvl w:val="0"/>
          <w:numId w:val="7"/>
        </w:numPr>
        <w:autoSpaceDE w:val="0"/>
        <w:autoSpaceDN w:val="0"/>
        <w:spacing w:after="0" w:line="240" w:lineRule="auto"/>
        <w:jc w:val="both"/>
        <w:rPr>
          <w:rFonts w:ascii="Times New Roman" w:hAnsi="Times New Roman" w:cs="Times New Roman"/>
          <w:lang w:val="sr-Latn-ME"/>
        </w:rPr>
      </w:pPr>
      <w:r w:rsidRPr="000A361E">
        <w:rPr>
          <w:rFonts w:ascii="Times New Roman" w:hAnsi="Times New Roman" w:cs="Times New Roman"/>
          <w:lang w:val="sr-Latn-ME"/>
        </w:rPr>
        <w:t>Ovaj lijek je propisan Vama i ne smijete ga davati drugima. Može da im škodi, čak i kada imaju iste znake bolesti kao i Vi.</w:t>
      </w:r>
    </w:p>
    <w:p w:rsidR="003367EA" w:rsidRPr="000A361E" w:rsidRDefault="0079720B" w:rsidP="000A361E">
      <w:pPr>
        <w:pStyle w:val="ListParagraph"/>
        <w:widowControl w:val="0"/>
        <w:numPr>
          <w:ilvl w:val="0"/>
          <w:numId w:val="7"/>
        </w:numPr>
        <w:autoSpaceDE w:val="0"/>
        <w:autoSpaceDN w:val="0"/>
        <w:spacing w:after="0" w:line="240" w:lineRule="auto"/>
        <w:jc w:val="both"/>
        <w:rPr>
          <w:rFonts w:ascii="Times New Roman" w:hAnsi="Times New Roman" w:cs="Times New Roman"/>
          <w:lang w:val="sr-Latn-ME"/>
        </w:rPr>
      </w:pPr>
      <w:r w:rsidRPr="000A361E">
        <w:rPr>
          <w:rFonts w:ascii="Times New Roman" w:hAnsi="Times New Roman" w:cs="Times New Roman"/>
          <w:iCs/>
          <w:lang w:val="sr-Latn-ME"/>
        </w:rPr>
        <w:t>Ako Vam se javi bilo koje neželjeno dejstvo recite to svom ljekaru, farmaceutu ili medicinskoj sestri. Ovo uključuje i bilo koja neželjena dejstva koja nijesu navedena u ovom uputstvu.</w:t>
      </w:r>
    </w:p>
    <w:p w:rsidR="0079720B" w:rsidRPr="00CD6837" w:rsidRDefault="0079720B" w:rsidP="00371BDA">
      <w:pPr>
        <w:widowControl w:val="0"/>
        <w:autoSpaceDE w:val="0"/>
        <w:autoSpaceDN w:val="0"/>
        <w:spacing w:after="0" w:line="240" w:lineRule="auto"/>
        <w:jc w:val="both"/>
        <w:rPr>
          <w:rFonts w:ascii="Times New Roman" w:hAnsi="Times New Roman" w:cs="Times New Roman"/>
          <w:b/>
          <w:bCs/>
          <w:lang w:val="sr-Latn-ME"/>
        </w:rPr>
      </w:pPr>
    </w:p>
    <w:p w:rsidR="0079720B" w:rsidRPr="00CD6837" w:rsidRDefault="0079720B" w:rsidP="00371BDA">
      <w:pPr>
        <w:widowControl w:val="0"/>
        <w:autoSpaceDE w:val="0"/>
        <w:autoSpaceDN w:val="0"/>
        <w:spacing w:after="0" w:line="240" w:lineRule="auto"/>
        <w:jc w:val="both"/>
        <w:rPr>
          <w:rFonts w:ascii="Times New Roman" w:hAnsi="Times New Roman" w:cs="Times New Roman"/>
          <w:b/>
          <w:bCs/>
          <w:lang w:val="sr-Latn-ME"/>
        </w:rPr>
      </w:pPr>
      <w:r w:rsidRPr="00CD6837">
        <w:rPr>
          <w:rFonts w:ascii="Times New Roman" w:hAnsi="Times New Roman" w:cs="Times New Roman"/>
          <w:b/>
          <w:bCs/>
          <w:lang w:val="sr-Latn-ME"/>
        </w:rPr>
        <w:t>U ovom uputstvu pročitaćete:</w:t>
      </w:r>
    </w:p>
    <w:p w:rsidR="0079720B" w:rsidRPr="00CD6837" w:rsidRDefault="0079720B" w:rsidP="00371BDA">
      <w:pPr>
        <w:widowControl w:val="0"/>
        <w:autoSpaceDE w:val="0"/>
        <w:autoSpaceDN w:val="0"/>
        <w:spacing w:after="0" w:line="240" w:lineRule="auto"/>
        <w:jc w:val="both"/>
        <w:rPr>
          <w:rFonts w:ascii="Times New Roman" w:hAnsi="Times New Roman" w:cs="Times New Roman"/>
          <w:bCs/>
          <w:lang w:val="sr-Latn-ME"/>
        </w:rPr>
      </w:pPr>
    </w:p>
    <w:p w:rsidR="0079720B" w:rsidRPr="000A361E" w:rsidRDefault="0079720B" w:rsidP="000A361E">
      <w:pPr>
        <w:pStyle w:val="ListParagraph"/>
        <w:widowControl w:val="0"/>
        <w:numPr>
          <w:ilvl w:val="0"/>
          <w:numId w:val="8"/>
        </w:numPr>
        <w:tabs>
          <w:tab w:val="left" w:pos="252"/>
        </w:tabs>
        <w:autoSpaceDE w:val="0"/>
        <w:autoSpaceDN w:val="0"/>
        <w:spacing w:after="0" w:line="240" w:lineRule="auto"/>
        <w:jc w:val="both"/>
        <w:rPr>
          <w:rFonts w:ascii="Times New Roman" w:hAnsi="Times New Roman" w:cs="Times New Roman"/>
          <w:lang w:val="sr-Latn-ME"/>
        </w:rPr>
      </w:pPr>
      <w:r w:rsidRPr="000A361E">
        <w:rPr>
          <w:rFonts w:ascii="Times New Roman" w:hAnsi="Times New Roman" w:cs="Times New Roman"/>
          <w:lang w:val="sr-Latn-ME"/>
        </w:rPr>
        <w:t xml:space="preserve">Šta je lijek </w:t>
      </w:r>
      <w:r w:rsidR="007930AC" w:rsidRPr="000A361E">
        <w:rPr>
          <w:rFonts w:ascii="Times New Roman" w:hAnsi="Times New Roman" w:cs="Times New Roman"/>
          <w:bCs/>
          <w:noProof/>
          <w:lang w:val="sr-Latn-ME"/>
        </w:rPr>
        <w:t>Lorsilan</w:t>
      </w:r>
      <w:r w:rsidR="007930AC" w:rsidRPr="000A361E">
        <w:rPr>
          <w:rFonts w:ascii="Times New Roman" w:hAnsi="Times New Roman" w:cs="Times New Roman"/>
          <w:bCs/>
          <w:noProof/>
          <w:vertAlign w:val="superscript"/>
          <w:lang w:val="sr-Latn-ME"/>
        </w:rPr>
        <w:t>®</w:t>
      </w:r>
      <w:r w:rsidRPr="000A361E">
        <w:rPr>
          <w:rFonts w:ascii="Times New Roman" w:hAnsi="Times New Roman" w:cs="Times New Roman"/>
          <w:b/>
          <w:bCs/>
          <w:lang w:val="sr-Latn-ME"/>
        </w:rPr>
        <w:t xml:space="preserve"> </w:t>
      </w:r>
      <w:r w:rsidRPr="000A361E">
        <w:rPr>
          <w:rFonts w:ascii="Times New Roman" w:hAnsi="Times New Roman" w:cs="Times New Roman"/>
          <w:bCs/>
          <w:lang w:val="sr-Latn-ME"/>
        </w:rPr>
        <w:t>i čemu je namijenjen</w:t>
      </w:r>
    </w:p>
    <w:p w:rsidR="0079720B" w:rsidRPr="000A361E" w:rsidRDefault="0079720B" w:rsidP="000A361E">
      <w:pPr>
        <w:pStyle w:val="ListParagraph"/>
        <w:widowControl w:val="0"/>
        <w:numPr>
          <w:ilvl w:val="0"/>
          <w:numId w:val="8"/>
        </w:numPr>
        <w:tabs>
          <w:tab w:val="left" w:pos="252"/>
        </w:tabs>
        <w:autoSpaceDE w:val="0"/>
        <w:autoSpaceDN w:val="0"/>
        <w:spacing w:after="0" w:line="240" w:lineRule="auto"/>
        <w:jc w:val="both"/>
        <w:rPr>
          <w:rFonts w:ascii="Times New Roman" w:hAnsi="Times New Roman" w:cs="Times New Roman"/>
          <w:lang w:val="sr-Latn-ME"/>
        </w:rPr>
      </w:pPr>
      <w:r w:rsidRPr="000A361E">
        <w:rPr>
          <w:rFonts w:ascii="Times New Roman" w:hAnsi="Times New Roman" w:cs="Times New Roman"/>
          <w:bCs/>
          <w:lang w:val="sr-Latn-ME"/>
        </w:rPr>
        <w:t>Šta treba da znate prije nego što uzmete lijek</w:t>
      </w:r>
      <w:r w:rsidRPr="000A361E">
        <w:rPr>
          <w:rFonts w:ascii="Times New Roman" w:hAnsi="Times New Roman" w:cs="Times New Roman"/>
          <w:b/>
          <w:bCs/>
          <w:lang w:val="sr-Latn-ME"/>
        </w:rPr>
        <w:t xml:space="preserve"> </w:t>
      </w:r>
      <w:r w:rsidR="007930AC" w:rsidRPr="000A361E">
        <w:rPr>
          <w:rFonts w:ascii="Times New Roman" w:hAnsi="Times New Roman" w:cs="Times New Roman"/>
          <w:bCs/>
          <w:noProof/>
          <w:lang w:val="sr-Latn-ME"/>
        </w:rPr>
        <w:t>Lorsilan</w:t>
      </w:r>
      <w:r w:rsidR="007930AC" w:rsidRPr="000A361E">
        <w:rPr>
          <w:rFonts w:ascii="Times New Roman" w:hAnsi="Times New Roman" w:cs="Times New Roman"/>
          <w:bCs/>
          <w:noProof/>
          <w:vertAlign w:val="superscript"/>
          <w:lang w:val="sr-Latn-ME"/>
        </w:rPr>
        <w:t>®</w:t>
      </w:r>
    </w:p>
    <w:p w:rsidR="0079720B" w:rsidRPr="000A361E" w:rsidRDefault="0079720B" w:rsidP="000A361E">
      <w:pPr>
        <w:pStyle w:val="ListParagraph"/>
        <w:widowControl w:val="0"/>
        <w:numPr>
          <w:ilvl w:val="0"/>
          <w:numId w:val="8"/>
        </w:numPr>
        <w:tabs>
          <w:tab w:val="left" w:pos="252"/>
        </w:tabs>
        <w:autoSpaceDE w:val="0"/>
        <w:autoSpaceDN w:val="0"/>
        <w:spacing w:after="0" w:line="240" w:lineRule="auto"/>
        <w:jc w:val="both"/>
        <w:rPr>
          <w:rFonts w:ascii="Times New Roman" w:hAnsi="Times New Roman" w:cs="Times New Roman"/>
          <w:lang w:val="sr-Latn-ME"/>
        </w:rPr>
      </w:pPr>
      <w:r w:rsidRPr="000A361E">
        <w:rPr>
          <w:rFonts w:ascii="Times New Roman" w:hAnsi="Times New Roman" w:cs="Times New Roman"/>
          <w:lang w:val="sr-Latn-ME"/>
        </w:rPr>
        <w:t xml:space="preserve">Kako se upotrebljava lijek </w:t>
      </w:r>
      <w:r w:rsidR="007930AC" w:rsidRPr="000A361E">
        <w:rPr>
          <w:rFonts w:ascii="Times New Roman" w:hAnsi="Times New Roman" w:cs="Times New Roman"/>
          <w:bCs/>
          <w:noProof/>
          <w:lang w:val="sr-Latn-ME"/>
        </w:rPr>
        <w:t>Lorsilan</w:t>
      </w:r>
      <w:r w:rsidR="007930AC" w:rsidRPr="000A361E">
        <w:rPr>
          <w:rFonts w:ascii="Times New Roman" w:hAnsi="Times New Roman" w:cs="Times New Roman"/>
          <w:bCs/>
          <w:noProof/>
          <w:vertAlign w:val="superscript"/>
          <w:lang w:val="sr-Latn-ME"/>
        </w:rPr>
        <w:t>®</w:t>
      </w:r>
    </w:p>
    <w:p w:rsidR="0079720B" w:rsidRPr="000A361E" w:rsidRDefault="0079720B" w:rsidP="000A361E">
      <w:pPr>
        <w:pStyle w:val="ListParagraph"/>
        <w:widowControl w:val="0"/>
        <w:numPr>
          <w:ilvl w:val="0"/>
          <w:numId w:val="8"/>
        </w:numPr>
        <w:tabs>
          <w:tab w:val="left" w:pos="252"/>
        </w:tabs>
        <w:autoSpaceDE w:val="0"/>
        <w:autoSpaceDN w:val="0"/>
        <w:spacing w:after="0" w:line="240" w:lineRule="auto"/>
        <w:jc w:val="both"/>
        <w:rPr>
          <w:rFonts w:ascii="Times New Roman" w:hAnsi="Times New Roman" w:cs="Times New Roman"/>
          <w:lang w:val="sr-Latn-ME"/>
        </w:rPr>
      </w:pPr>
      <w:r w:rsidRPr="000A361E">
        <w:rPr>
          <w:rFonts w:ascii="Times New Roman" w:hAnsi="Times New Roman" w:cs="Times New Roman"/>
          <w:lang w:val="sr-Latn-ME"/>
        </w:rPr>
        <w:t>Moguća neželjena dejstva</w:t>
      </w:r>
    </w:p>
    <w:p w:rsidR="0079720B" w:rsidRPr="000A361E" w:rsidRDefault="0079720B" w:rsidP="000A361E">
      <w:pPr>
        <w:pStyle w:val="ListParagraph"/>
        <w:widowControl w:val="0"/>
        <w:numPr>
          <w:ilvl w:val="0"/>
          <w:numId w:val="8"/>
        </w:numPr>
        <w:tabs>
          <w:tab w:val="left" w:pos="252"/>
        </w:tabs>
        <w:autoSpaceDE w:val="0"/>
        <w:autoSpaceDN w:val="0"/>
        <w:spacing w:after="0" w:line="240" w:lineRule="auto"/>
        <w:jc w:val="both"/>
        <w:rPr>
          <w:rFonts w:ascii="Times New Roman" w:hAnsi="Times New Roman" w:cs="Times New Roman"/>
          <w:b/>
          <w:bCs/>
          <w:lang w:val="sr-Latn-ME"/>
        </w:rPr>
      </w:pPr>
      <w:r w:rsidRPr="000A361E">
        <w:rPr>
          <w:rFonts w:ascii="Times New Roman" w:hAnsi="Times New Roman" w:cs="Times New Roman"/>
          <w:lang w:val="sr-Latn-ME"/>
        </w:rPr>
        <w:t xml:space="preserve">Kako čuvati lijek </w:t>
      </w:r>
      <w:r w:rsidR="007930AC" w:rsidRPr="000A361E">
        <w:rPr>
          <w:rFonts w:ascii="Times New Roman" w:hAnsi="Times New Roman" w:cs="Times New Roman"/>
          <w:bCs/>
          <w:noProof/>
          <w:lang w:val="sr-Latn-ME"/>
        </w:rPr>
        <w:t>Lorsilan</w:t>
      </w:r>
      <w:r w:rsidR="007930AC" w:rsidRPr="000A361E">
        <w:rPr>
          <w:rFonts w:ascii="Times New Roman" w:hAnsi="Times New Roman" w:cs="Times New Roman"/>
          <w:bCs/>
          <w:noProof/>
          <w:vertAlign w:val="superscript"/>
          <w:lang w:val="sr-Latn-ME"/>
        </w:rPr>
        <w:t>®</w:t>
      </w:r>
    </w:p>
    <w:p w:rsidR="0079720B" w:rsidRPr="000A361E" w:rsidRDefault="0079720B" w:rsidP="000A361E">
      <w:pPr>
        <w:pStyle w:val="ListParagraph"/>
        <w:widowControl w:val="0"/>
        <w:numPr>
          <w:ilvl w:val="0"/>
          <w:numId w:val="8"/>
        </w:numPr>
        <w:tabs>
          <w:tab w:val="left" w:pos="252"/>
        </w:tabs>
        <w:autoSpaceDE w:val="0"/>
        <w:autoSpaceDN w:val="0"/>
        <w:spacing w:after="0" w:line="240" w:lineRule="auto"/>
        <w:jc w:val="both"/>
        <w:rPr>
          <w:rFonts w:ascii="Times New Roman" w:hAnsi="Times New Roman" w:cs="Times New Roman"/>
          <w:b/>
          <w:bCs/>
          <w:lang w:val="sr-Latn-ME"/>
        </w:rPr>
      </w:pPr>
      <w:r w:rsidRPr="000A361E">
        <w:rPr>
          <w:rFonts w:ascii="Times New Roman" w:hAnsi="Times New Roman" w:cs="Times New Roman"/>
          <w:lang w:val="sr-Latn-ME"/>
        </w:rPr>
        <w:t>Dodatne informacije</w:t>
      </w:r>
    </w:p>
    <w:p w:rsidR="00CC00B4" w:rsidRPr="00CD6837" w:rsidRDefault="00CC00B4" w:rsidP="00371BDA">
      <w:pPr>
        <w:pStyle w:val="Default"/>
        <w:jc w:val="both"/>
        <w:rPr>
          <w:b/>
          <w:bCs/>
          <w:noProof/>
          <w:color w:val="auto"/>
          <w:sz w:val="22"/>
          <w:szCs w:val="22"/>
          <w:lang w:val="sr-Latn-ME"/>
        </w:rPr>
      </w:pPr>
    </w:p>
    <w:p w:rsidR="0079720B" w:rsidRPr="00CD6837" w:rsidRDefault="0079720B" w:rsidP="00371BDA">
      <w:pPr>
        <w:pStyle w:val="Default"/>
        <w:jc w:val="both"/>
        <w:rPr>
          <w:b/>
          <w:bCs/>
          <w:noProof/>
          <w:color w:val="auto"/>
          <w:sz w:val="22"/>
          <w:szCs w:val="22"/>
          <w:lang w:val="sr-Latn-ME"/>
        </w:rPr>
      </w:pPr>
    </w:p>
    <w:p w:rsidR="008C16EB" w:rsidRPr="00CD6837" w:rsidRDefault="008C16EB" w:rsidP="00371BDA">
      <w:pPr>
        <w:pStyle w:val="Default"/>
        <w:jc w:val="both"/>
        <w:rPr>
          <w:b/>
          <w:bCs/>
          <w:noProof/>
          <w:color w:val="auto"/>
          <w:sz w:val="22"/>
          <w:szCs w:val="22"/>
          <w:lang w:val="sr-Latn-ME"/>
        </w:rPr>
      </w:pPr>
    </w:p>
    <w:p w:rsidR="008C16EB" w:rsidRPr="00CD6837" w:rsidRDefault="008C16EB" w:rsidP="00371BDA">
      <w:pPr>
        <w:pStyle w:val="Default"/>
        <w:jc w:val="both"/>
        <w:rPr>
          <w:b/>
          <w:bCs/>
          <w:noProof/>
          <w:color w:val="auto"/>
          <w:sz w:val="22"/>
          <w:szCs w:val="22"/>
          <w:lang w:val="sr-Latn-ME"/>
        </w:rPr>
      </w:pPr>
    </w:p>
    <w:p w:rsidR="008C16EB" w:rsidRPr="00CD6837" w:rsidRDefault="008C16EB" w:rsidP="00371BDA">
      <w:pPr>
        <w:pStyle w:val="Default"/>
        <w:jc w:val="both"/>
        <w:rPr>
          <w:b/>
          <w:bCs/>
          <w:noProof/>
          <w:color w:val="auto"/>
          <w:sz w:val="22"/>
          <w:szCs w:val="22"/>
          <w:lang w:val="sr-Latn-ME"/>
        </w:rPr>
      </w:pPr>
    </w:p>
    <w:p w:rsidR="002558EF" w:rsidRPr="00CD6837" w:rsidRDefault="002558EF" w:rsidP="00371BDA">
      <w:pPr>
        <w:pStyle w:val="Default"/>
        <w:jc w:val="both"/>
        <w:rPr>
          <w:b/>
          <w:bCs/>
          <w:noProof/>
          <w:color w:val="auto"/>
          <w:sz w:val="22"/>
          <w:szCs w:val="22"/>
          <w:lang w:val="sr-Latn-ME"/>
        </w:rPr>
      </w:pPr>
    </w:p>
    <w:p w:rsidR="002558EF" w:rsidRPr="00CD6837" w:rsidRDefault="002558EF" w:rsidP="00371BDA">
      <w:pPr>
        <w:pStyle w:val="Default"/>
        <w:jc w:val="both"/>
        <w:rPr>
          <w:b/>
          <w:bCs/>
          <w:noProof/>
          <w:color w:val="auto"/>
          <w:sz w:val="22"/>
          <w:szCs w:val="22"/>
          <w:lang w:val="sr-Latn-ME"/>
        </w:rPr>
      </w:pPr>
    </w:p>
    <w:p w:rsidR="007930AC" w:rsidRPr="00CD6837" w:rsidRDefault="007930AC" w:rsidP="00371BDA">
      <w:pPr>
        <w:pStyle w:val="Default"/>
        <w:jc w:val="both"/>
        <w:rPr>
          <w:b/>
          <w:bCs/>
          <w:noProof/>
          <w:color w:val="auto"/>
          <w:sz w:val="22"/>
          <w:szCs w:val="22"/>
          <w:lang w:val="sr-Latn-ME"/>
        </w:rPr>
      </w:pPr>
    </w:p>
    <w:p w:rsidR="007930AC" w:rsidRPr="00CD6837" w:rsidRDefault="007930AC" w:rsidP="00371BDA">
      <w:pPr>
        <w:pStyle w:val="Default"/>
        <w:jc w:val="both"/>
        <w:rPr>
          <w:b/>
          <w:bCs/>
          <w:noProof/>
          <w:color w:val="auto"/>
          <w:sz w:val="22"/>
          <w:szCs w:val="22"/>
          <w:lang w:val="sr-Latn-ME"/>
        </w:rPr>
      </w:pPr>
    </w:p>
    <w:p w:rsidR="008C16EB" w:rsidRPr="00CD6837" w:rsidRDefault="008C16EB" w:rsidP="00371BDA">
      <w:pPr>
        <w:pStyle w:val="Default"/>
        <w:jc w:val="both"/>
        <w:rPr>
          <w:b/>
          <w:bCs/>
          <w:noProof/>
          <w:color w:val="auto"/>
          <w:sz w:val="22"/>
          <w:szCs w:val="22"/>
          <w:lang w:val="sr-Latn-ME"/>
        </w:rPr>
      </w:pPr>
    </w:p>
    <w:p w:rsidR="008C16EB" w:rsidRPr="00CD6837" w:rsidRDefault="008C16EB" w:rsidP="00371BDA">
      <w:pPr>
        <w:pStyle w:val="Default"/>
        <w:jc w:val="both"/>
        <w:rPr>
          <w:b/>
          <w:bCs/>
          <w:noProof/>
          <w:color w:val="auto"/>
          <w:sz w:val="22"/>
          <w:szCs w:val="22"/>
          <w:lang w:val="sr-Latn-ME"/>
        </w:rPr>
      </w:pPr>
    </w:p>
    <w:p w:rsidR="008C16EB" w:rsidRPr="00CD6837" w:rsidRDefault="008C16EB" w:rsidP="00371BDA">
      <w:pPr>
        <w:pStyle w:val="Default"/>
        <w:jc w:val="both"/>
        <w:rPr>
          <w:b/>
          <w:bCs/>
          <w:noProof/>
          <w:color w:val="auto"/>
          <w:sz w:val="22"/>
          <w:szCs w:val="22"/>
          <w:lang w:val="sr-Latn-ME"/>
        </w:rPr>
      </w:pPr>
    </w:p>
    <w:p w:rsidR="008C16EB" w:rsidRPr="00CD6837" w:rsidRDefault="008C16EB" w:rsidP="00371BDA">
      <w:pPr>
        <w:pStyle w:val="Default"/>
        <w:jc w:val="both"/>
        <w:rPr>
          <w:b/>
          <w:bCs/>
          <w:noProof/>
          <w:color w:val="auto"/>
          <w:sz w:val="22"/>
          <w:szCs w:val="22"/>
          <w:lang w:val="sr-Latn-ME"/>
        </w:rPr>
      </w:pPr>
    </w:p>
    <w:p w:rsidR="008C16EB" w:rsidRPr="00CD6837" w:rsidRDefault="008C16EB" w:rsidP="00371BDA">
      <w:pPr>
        <w:pStyle w:val="Default"/>
        <w:jc w:val="both"/>
        <w:rPr>
          <w:b/>
          <w:bCs/>
          <w:noProof/>
          <w:color w:val="auto"/>
          <w:sz w:val="22"/>
          <w:szCs w:val="22"/>
          <w:lang w:val="sr-Latn-ME"/>
        </w:rPr>
      </w:pPr>
    </w:p>
    <w:p w:rsidR="00E473EB" w:rsidRDefault="00E473EB" w:rsidP="00371BDA">
      <w:pPr>
        <w:pStyle w:val="Default"/>
        <w:jc w:val="both"/>
        <w:rPr>
          <w:b/>
          <w:bCs/>
          <w:noProof/>
          <w:color w:val="auto"/>
          <w:sz w:val="22"/>
          <w:szCs w:val="22"/>
          <w:lang w:val="sr-Latn-ME"/>
        </w:rPr>
      </w:pPr>
    </w:p>
    <w:p w:rsidR="009C2D7A" w:rsidRPr="00CD6837" w:rsidRDefault="009C2D7A" w:rsidP="00371BDA">
      <w:pPr>
        <w:pStyle w:val="Default"/>
        <w:jc w:val="both"/>
        <w:rPr>
          <w:b/>
          <w:bCs/>
          <w:noProof/>
          <w:color w:val="auto"/>
          <w:sz w:val="22"/>
          <w:szCs w:val="22"/>
          <w:lang w:val="sr-Latn-ME"/>
        </w:rPr>
      </w:pPr>
    </w:p>
    <w:p w:rsidR="003367EA" w:rsidRPr="00CD6837" w:rsidRDefault="001A4872" w:rsidP="00371BDA">
      <w:pPr>
        <w:pStyle w:val="Default"/>
        <w:jc w:val="both"/>
        <w:rPr>
          <w:b/>
          <w:bCs/>
          <w:noProof/>
          <w:color w:val="auto"/>
          <w:sz w:val="22"/>
          <w:szCs w:val="22"/>
          <w:lang w:val="sr-Latn-ME"/>
        </w:rPr>
      </w:pPr>
      <w:r w:rsidRPr="00CD6837">
        <w:rPr>
          <w:b/>
          <w:bCs/>
          <w:noProof/>
          <w:color w:val="auto"/>
          <w:sz w:val="22"/>
          <w:szCs w:val="22"/>
          <w:lang w:val="sr-Latn-ME"/>
        </w:rPr>
        <w:lastRenderedPageBreak/>
        <w:t xml:space="preserve">1. </w:t>
      </w:r>
      <w:r w:rsidR="00327C36" w:rsidRPr="00CD6837">
        <w:rPr>
          <w:b/>
          <w:bCs/>
          <w:noProof/>
          <w:color w:val="auto"/>
          <w:sz w:val="22"/>
          <w:szCs w:val="22"/>
          <w:lang w:val="sr-Latn-ME"/>
        </w:rPr>
        <w:t xml:space="preserve">ŠTA </w:t>
      </w:r>
      <w:r w:rsidR="003367EA" w:rsidRPr="00CD6837">
        <w:rPr>
          <w:b/>
          <w:bCs/>
          <w:noProof/>
          <w:color w:val="auto"/>
          <w:sz w:val="22"/>
          <w:szCs w:val="22"/>
          <w:lang w:val="sr-Latn-ME"/>
        </w:rPr>
        <w:t xml:space="preserve">JE LIJEK </w:t>
      </w:r>
      <w:r w:rsidR="00E10665" w:rsidRPr="00CD6837">
        <w:rPr>
          <w:b/>
          <w:bCs/>
          <w:noProof/>
          <w:color w:val="auto"/>
          <w:sz w:val="22"/>
          <w:szCs w:val="22"/>
          <w:lang w:val="sr-Latn-ME"/>
        </w:rPr>
        <w:t>LORSILAN</w:t>
      </w:r>
      <w:r w:rsidR="00E10665" w:rsidRPr="00CD6837">
        <w:rPr>
          <w:b/>
          <w:bCs/>
          <w:noProof/>
          <w:color w:val="auto"/>
          <w:sz w:val="22"/>
          <w:szCs w:val="22"/>
          <w:vertAlign w:val="superscript"/>
          <w:lang w:val="sr-Latn-ME"/>
        </w:rPr>
        <w:t>®</w:t>
      </w:r>
      <w:r w:rsidR="00D41A35" w:rsidRPr="00CD6837">
        <w:rPr>
          <w:b/>
          <w:bCs/>
          <w:noProof/>
          <w:color w:val="auto"/>
          <w:sz w:val="22"/>
          <w:szCs w:val="22"/>
          <w:lang w:val="sr-Latn-ME"/>
        </w:rPr>
        <w:t xml:space="preserve"> </w:t>
      </w:r>
      <w:r w:rsidR="003367EA" w:rsidRPr="00CD6837">
        <w:rPr>
          <w:b/>
          <w:bCs/>
          <w:noProof/>
          <w:color w:val="auto"/>
          <w:sz w:val="22"/>
          <w:szCs w:val="22"/>
          <w:lang w:val="sr-Latn-ME"/>
        </w:rPr>
        <w:t>I ČEMU JE NAMIJENJEN</w:t>
      </w:r>
    </w:p>
    <w:p w:rsidR="0077142E" w:rsidRDefault="0077142E" w:rsidP="00371BDA">
      <w:pPr>
        <w:pStyle w:val="Default"/>
        <w:jc w:val="both"/>
        <w:rPr>
          <w:noProof/>
          <w:color w:val="auto"/>
          <w:sz w:val="22"/>
          <w:szCs w:val="22"/>
          <w:lang w:val="sr-Latn-ME"/>
        </w:rPr>
      </w:pPr>
    </w:p>
    <w:p w:rsidR="001A4872" w:rsidRPr="00CD6837" w:rsidRDefault="00BC30C3" w:rsidP="00371BDA">
      <w:pPr>
        <w:pStyle w:val="Default"/>
        <w:jc w:val="both"/>
        <w:rPr>
          <w:noProof/>
          <w:color w:val="auto"/>
          <w:sz w:val="22"/>
          <w:szCs w:val="22"/>
          <w:lang w:val="sr-Latn-ME"/>
        </w:rPr>
      </w:pPr>
      <w:r w:rsidRPr="00CD6837">
        <w:rPr>
          <w:noProof/>
          <w:color w:val="auto"/>
          <w:sz w:val="22"/>
          <w:szCs w:val="22"/>
          <w:lang w:val="sr-Latn-ME"/>
        </w:rPr>
        <w:t>Lorsilan</w:t>
      </w:r>
      <w:r w:rsidRPr="00CD6837">
        <w:rPr>
          <w:noProof/>
          <w:color w:val="auto"/>
          <w:sz w:val="22"/>
          <w:szCs w:val="22"/>
          <w:vertAlign w:val="superscript"/>
          <w:lang w:val="sr-Latn-ME"/>
        </w:rPr>
        <w:t>®</w:t>
      </w:r>
      <w:r w:rsidR="0077142E">
        <w:rPr>
          <w:noProof/>
          <w:color w:val="auto"/>
          <w:sz w:val="22"/>
          <w:szCs w:val="22"/>
          <w:lang w:val="sr-Latn-ME"/>
        </w:rPr>
        <w:t xml:space="preserve"> </w:t>
      </w:r>
      <w:r w:rsidR="00327C36" w:rsidRPr="00CD6837">
        <w:rPr>
          <w:noProof/>
          <w:color w:val="auto"/>
          <w:sz w:val="22"/>
          <w:szCs w:val="22"/>
          <w:lang w:val="sr-Latn-ME"/>
        </w:rPr>
        <w:t>tablete</w:t>
      </w:r>
      <w:r w:rsidR="001A4872" w:rsidRPr="00CD6837">
        <w:rPr>
          <w:noProof/>
          <w:color w:val="auto"/>
          <w:sz w:val="22"/>
          <w:szCs w:val="22"/>
          <w:lang w:val="sr-Latn-ME"/>
        </w:rPr>
        <w:t xml:space="preserve"> </w:t>
      </w:r>
      <w:r w:rsidR="009F3F0C" w:rsidRPr="00CD6837">
        <w:rPr>
          <w:noProof/>
          <w:color w:val="auto"/>
          <w:sz w:val="22"/>
          <w:szCs w:val="22"/>
          <w:lang w:val="sr-Latn-ME"/>
        </w:rPr>
        <w:t>pripadaju grupi l</w:t>
      </w:r>
      <w:r w:rsidR="00327C36" w:rsidRPr="00CD6837">
        <w:rPr>
          <w:noProof/>
          <w:color w:val="auto"/>
          <w:sz w:val="22"/>
          <w:szCs w:val="22"/>
          <w:lang w:val="sr-Latn-ME"/>
        </w:rPr>
        <w:t xml:space="preserve">jekova pod nazivom </w:t>
      </w:r>
      <w:r w:rsidR="001A4872" w:rsidRPr="00CD6837">
        <w:rPr>
          <w:noProof/>
          <w:color w:val="auto"/>
          <w:sz w:val="22"/>
          <w:szCs w:val="22"/>
          <w:lang w:val="sr-Latn-ME"/>
        </w:rPr>
        <w:t>benzodiazepin</w:t>
      </w:r>
      <w:r w:rsidR="00327C36" w:rsidRPr="00CD6837">
        <w:rPr>
          <w:noProof/>
          <w:color w:val="auto"/>
          <w:sz w:val="22"/>
          <w:szCs w:val="22"/>
          <w:lang w:val="sr-Latn-ME"/>
        </w:rPr>
        <w:t>i</w:t>
      </w:r>
      <w:r w:rsidR="001A4872" w:rsidRPr="00CD6837">
        <w:rPr>
          <w:noProof/>
          <w:color w:val="auto"/>
          <w:sz w:val="22"/>
          <w:szCs w:val="22"/>
          <w:lang w:val="sr-Latn-ME"/>
        </w:rPr>
        <w:t>.</w:t>
      </w:r>
      <w:r w:rsidR="00100A93" w:rsidRPr="00CD6837">
        <w:rPr>
          <w:noProof/>
          <w:color w:val="auto"/>
          <w:sz w:val="22"/>
          <w:szCs w:val="22"/>
          <w:lang w:val="sr-Latn-ME"/>
        </w:rPr>
        <w:t xml:space="preserve"> </w:t>
      </w:r>
      <w:r w:rsidR="00DF2F7C" w:rsidRPr="00CD6837">
        <w:rPr>
          <w:noProof/>
          <w:color w:val="auto"/>
          <w:sz w:val="22"/>
          <w:szCs w:val="22"/>
          <w:lang w:val="sr-Latn-ME"/>
        </w:rPr>
        <w:t xml:space="preserve">Pomažu da </w:t>
      </w:r>
      <w:r w:rsidR="0077142E">
        <w:rPr>
          <w:noProof/>
          <w:color w:val="auto"/>
          <w:sz w:val="22"/>
          <w:szCs w:val="22"/>
          <w:lang w:val="sr-Latn-ME"/>
        </w:rPr>
        <w:t>se umanji anksioznost.</w:t>
      </w:r>
    </w:p>
    <w:p w:rsidR="001A4872" w:rsidRPr="00CD6837" w:rsidRDefault="0077142E" w:rsidP="00371BDA">
      <w:pPr>
        <w:pStyle w:val="Default"/>
        <w:jc w:val="both"/>
        <w:rPr>
          <w:noProof/>
          <w:color w:val="auto"/>
          <w:sz w:val="22"/>
          <w:szCs w:val="22"/>
          <w:lang w:val="sr-Latn-ME"/>
        </w:rPr>
      </w:pPr>
      <w:r>
        <w:rPr>
          <w:noProof/>
          <w:color w:val="auto"/>
          <w:sz w:val="22"/>
          <w:szCs w:val="22"/>
          <w:lang w:val="sr-Latn-ME"/>
        </w:rPr>
        <w:t>Naziv</w:t>
      </w:r>
      <w:r w:rsidR="00327C36" w:rsidRPr="00CD6837">
        <w:rPr>
          <w:noProof/>
          <w:color w:val="auto"/>
          <w:sz w:val="22"/>
          <w:szCs w:val="22"/>
          <w:lang w:val="sr-Latn-ME"/>
        </w:rPr>
        <w:t xml:space="preserve"> lijeka je </w:t>
      </w:r>
      <w:r w:rsidR="00BC30C3" w:rsidRPr="00CD6837">
        <w:rPr>
          <w:noProof/>
          <w:color w:val="auto"/>
          <w:sz w:val="22"/>
          <w:szCs w:val="22"/>
          <w:lang w:val="sr-Latn-ME"/>
        </w:rPr>
        <w:t>Lorsilan</w:t>
      </w:r>
      <w:r w:rsidR="00BC30C3" w:rsidRPr="00CD6837">
        <w:rPr>
          <w:noProof/>
          <w:color w:val="auto"/>
          <w:sz w:val="22"/>
          <w:szCs w:val="22"/>
          <w:vertAlign w:val="superscript"/>
          <w:lang w:val="sr-Latn-ME"/>
        </w:rPr>
        <w:t>®</w:t>
      </w:r>
      <w:r w:rsidR="00BC30C3" w:rsidRPr="00CD6837">
        <w:rPr>
          <w:noProof/>
          <w:color w:val="auto"/>
          <w:sz w:val="22"/>
          <w:szCs w:val="22"/>
          <w:lang w:val="sr-Latn-ME"/>
        </w:rPr>
        <w:t xml:space="preserve"> </w:t>
      </w:r>
      <w:r w:rsidR="00327C36" w:rsidRPr="00CD6837">
        <w:rPr>
          <w:noProof/>
          <w:color w:val="auto"/>
          <w:sz w:val="22"/>
          <w:szCs w:val="22"/>
          <w:lang w:val="sr-Latn-ME"/>
        </w:rPr>
        <w:t>t</w:t>
      </w:r>
      <w:r w:rsidR="001A4872" w:rsidRPr="00CD6837">
        <w:rPr>
          <w:noProof/>
          <w:color w:val="auto"/>
          <w:sz w:val="22"/>
          <w:szCs w:val="22"/>
          <w:lang w:val="sr-Latn-ME"/>
        </w:rPr>
        <w:t>ablet</w:t>
      </w:r>
      <w:r w:rsidR="00327C36" w:rsidRPr="00CD6837">
        <w:rPr>
          <w:noProof/>
          <w:color w:val="auto"/>
          <w:sz w:val="22"/>
          <w:szCs w:val="22"/>
          <w:lang w:val="sr-Latn-ME"/>
        </w:rPr>
        <w:t>e</w:t>
      </w:r>
      <w:r w:rsidR="001A4872" w:rsidRPr="00CD6837">
        <w:rPr>
          <w:noProof/>
          <w:color w:val="auto"/>
          <w:sz w:val="22"/>
          <w:szCs w:val="22"/>
          <w:lang w:val="sr-Latn-ME"/>
        </w:rPr>
        <w:t xml:space="preserve">. </w:t>
      </w:r>
      <w:r>
        <w:rPr>
          <w:noProof/>
          <w:color w:val="auto"/>
          <w:sz w:val="22"/>
          <w:szCs w:val="22"/>
          <w:lang w:val="sr-Latn-ME"/>
        </w:rPr>
        <w:t>1</w:t>
      </w:r>
      <w:r w:rsidR="00327C36" w:rsidRPr="00CD6837">
        <w:rPr>
          <w:noProof/>
          <w:color w:val="auto"/>
          <w:sz w:val="22"/>
          <w:szCs w:val="22"/>
          <w:lang w:val="sr-Latn-ME"/>
        </w:rPr>
        <w:t xml:space="preserve"> tableta sadrži </w:t>
      </w:r>
      <w:r w:rsidR="001A4872" w:rsidRPr="00CD6837">
        <w:rPr>
          <w:noProof/>
          <w:color w:val="auto"/>
          <w:sz w:val="22"/>
          <w:szCs w:val="22"/>
          <w:lang w:val="sr-Latn-ME"/>
        </w:rPr>
        <w:t>1mg</w:t>
      </w:r>
      <w:r>
        <w:rPr>
          <w:noProof/>
          <w:color w:val="auto"/>
          <w:sz w:val="22"/>
          <w:szCs w:val="22"/>
          <w:lang w:val="sr-Latn-ME"/>
        </w:rPr>
        <w:t xml:space="preserve"> odnosno 2,5 mg</w:t>
      </w:r>
      <w:r w:rsidR="001A4872" w:rsidRPr="00CD6837">
        <w:rPr>
          <w:noProof/>
          <w:color w:val="auto"/>
          <w:sz w:val="22"/>
          <w:szCs w:val="22"/>
          <w:lang w:val="sr-Latn-ME"/>
        </w:rPr>
        <w:t xml:space="preserve"> </w:t>
      </w:r>
      <w:r w:rsidR="00327C36" w:rsidRPr="00CD6837">
        <w:rPr>
          <w:noProof/>
          <w:color w:val="auto"/>
          <w:sz w:val="22"/>
          <w:szCs w:val="22"/>
          <w:lang w:val="sr-Latn-ME"/>
        </w:rPr>
        <w:t xml:space="preserve">aktivnog sastojka </w:t>
      </w:r>
      <w:r w:rsidR="001A4872" w:rsidRPr="00CD6837">
        <w:rPr>
          <w:noProof/>
          <w:color w:val="auto"/>
          <w:sz w:val="22"/>
          <w:szCs w:val="22"/>
          <w:lang w:val="sr-Latn-ME"/>
        </w:rPr>
        <w:t>lorazepam</w:t>
      </w:r>
      <w:r w:rsidR="003367EA" w:rsidRPr="00CD6837">
        <w:rPr>
          <w:noProof/>
          <w:color w:val="auto"/>
          <w:sz w:val="22"/>
          <w:szCs w:val="22"/>
          <w:lang w:val="sr-Latn-ME"/>
        </w:rPr>
        <w:t>a</w:t>
      </w:r>
      <w:r>
        <w:rPr>
          <w:noProof/>
          <w:color w:val="auto"/>
          <w:sz w:val="22"/>
          <w:szCs w:val="22"/>
          <w:lang w:val="sr-Latn-ME"/>
        </w:rPr>
        <w:t>.</w:t>
      </w:r>
    </w:p>
    <w:p w:rsidR="00064DDF" w:rsidRPr="00CD6837" w:rsidRDefault="00064DDF" w:rsidP="00371BDA">
      <w:pPr>
        <w:pStyle w:val="Default"/>
        <w:jc w:val="both"/>
        <w:rPr>
          <w:noProof/>
          <w:color w:val="auto"/>
          <w:sz w:val="22"/>
          <w:szCs w:val="22"/>
          <w:lang w:val="sr-Latn-ME"/>
        </w:rPr>
      </w:pPr>
    </w:p>
    <w:p w:rsidR="003367EA" w:rsidRPr="00CD6837" w:rsidRDefault="00BC30C3" w:rsidP="00371BDA">
      <w:pPr>
        <w:pStyle w:val="Default"/>
        <w:jc w:val="both"/>
        <w:rPr>
          <w:noProof/>
          <w:color w:val="auto"/>
          <w:sz w:val="22"/>
          <w:szCs w:val="22"/>
          <w:lang w:val="sr-Latn-ME"/>
        </w:rPr>
      </w:pPr>
      <w:r w:rsidRPr="00CD6837">
        <w:rPr>
          <w:noProof/>
          <w:color w:val="auto"/>
          <w:sz w:val="22"/>
          <w:szCs w:val="22"/>
          <w:lang w:val="sr-Latn-ME"/>
        </w:rPr>
        <w:t>Lorsilan</w:t>
      </w:r>
      <w:r w:rsidRPr="00CD6837">
        <w:rPr>
          <w:noProof/>
          <w:color w:val="auto"/>
          <w:sz w:val="22"/>
          <w:szCs w:val="22"/>
          <w:vertAlign w:val="superscript"/>
          <w:lang w:val="sr-Latn-ME"/>
        </w:rPr>
        <w:t>®</w:t>
      </w:r>
      <w:r w:rsidR="00D41A35" w:rsidRPr="00CD6837">
        <w:rPr>
          <w:noProof/>
          <w:color w:val="auto"/>
          <w:sz w:val="22"/>
          <w:szCs w:val="22"/>
          <w:lang w:val="sr-Latn-ME"/>
        </w:rPr>
        <w:t xml:space="preserve"> </w:t>
      </w:r>
      <w:r w:rsidR="003367EA" w:rsidRPr="00CD6837">
        <w:rPr>
          <w:noProof/>
          <w:color w:val="auto"/>
          <w:sz w:val="22"/>
          <w:szCs w:val="22"/>
          <w:lang w:val="sr-Latn-ME"/>
        </w:rPr>
        <w:t>tablete se koriste se za kratkotrajno l</w:t>
      </w:r>
      <w:r w:rsidR="009F3F0C" w:rsidRPr="00CD6837">
        <w:rPr>
          <w:noProof/>
          <w:color w:val="auto"/>
          <w:sz w:val="22"/>
          <w:szCs w:val="22"/>
          <w:lang w:val="sr-Latn-ME"/>
        </w:rPr>
        <w:t>ij</w:t>
      </w:r>
      <w:r w:rsidR="003367EA" w:rsidRPr="00CD6837">
        <w:rPr>
          <w:noProof/>
          <w:color w:val="auto"/>
          <w:sz w:val="22"/>
          <w:szCs w:val="22"/>
          <w:lang w:val="sr-Latn-ME"/>
        </w:rPr>
        <w:t>ečenje stanja psihičke napetosti, uznemirenosti, nervoze ili nesanice, tj. u stanjima koja negativno utiču na ukupni kvalitet života.</w:t>
      </w:r>
    </w:p>
    <w:p w:rsidR="00814E7B" w:rsidRPr="00CD6837" w:rsidRDefault="003367EA" w:rsidP="00371BDA">
      <w:pPr>
        <w:pStyle w:val="Default"/>
        <w:jc w:val="both"/>
        <w:rPr>
          <w:noProof/>
          <w:color w:val="auto"/>
          <w:sz w:val="22"/>
          <w:szCs w:val="22"/>
          <w:lang w:val="sr-Latn-ME"/>
        </w:rPr>
      </w:pPr>
      <w:r w:rsidRPr="00CD6837">
        <w:rPr>
          <w:noProof/>
          <w:color w:val="auto"/>
          <w:sz w:val="22"/>
          <w:szCs w:val="22"/>
          <w:lang w:val="sr-Latn-ME"/>
        </w:rPr>
        <w:t>Ovaj l</w:t>
      </w:r>
      <w:r w:rsidR="009F3F0C" w:rsidRPr="00CD6837">
        <w:rPr>
          <w:noProof/>
          <w:color w:val="auto"/>
          <w:sz w:val="22"/>
          <w:szCs w:val="22"/>
          <w:lang w:val="sr-Latn-ME"/>
        </w:rPr>
        <w:t>ij</w:t>
      </w:r>
      <w:r w:rsidRPr="00CD6837">
        <w:rPr>
          <w:noProof/>
          <w:color w:val="auto"/>
          <w:sz w:val="22"/>
          <w:szCs w:val="22"/>
          <w:lang w:val="sr-Latn-ME"/>
        </w:rPr>
        <w:t>ek prim</w:t>
      </w:r>
      <w:r w:rsidR="009F3F0C" w:rsidRPr="00CD6837">
        <w:rPr>
          <w:noProof/>
          <w:color w:val="auto"/>
          <w:sz w:val="22"/>
          <w:szCs w:val="22"/>
          <w:lang w:val="sr-Latn-ME"/>
        </w:rPr>
        <w:t>j</w:t>
      </w:r>
      <w:r w:rsidRPr="00CD6837">
        <w:rPr>
          <w:noProof/>
          <w:color w:val="auto"/>
          <w:sz w:val="22"/>
          <w:szCs w:val="22"/>
          <w:lang w:val="sr-Latn-ME"/>
        </w:rPr>
        <w:t xml:space="preserve">enjuje se i u cilju smirivanja i opuštanja pacijenata </w:t>
      </w:r>
      <w:r w:rsidR="00BC5E9C" w:rsidRPr="00CD6837">
        <w:rPr>
          <w:noProof/>
          <w:color w:val="auto"/>
          <w:sz w:val="22"/>
          <w:szCs w:val="22"/>
          <w:lang w:val="sr-Latn-ME"/>
        </w:rPr>
        <w:t>prije operativnog zahvata u s</w:t>
      </w:r>
      <w:r w:rsidR="0077142E">
        <w:rPr>
          <w:noProof/>
          <w:color w:val="auto"/>
          <w:sz w:val="22"/>
          <w:szCs w:val="22"/>
          <w:lang w:val="sr-Latn-ME"/>
        </w:rPr>
        <w:t>tomatologiji i opštoj medicini.</w:t>
      </w:r>
    </w:p>
    <w:p w:rsidR="003367EA" w:rsidRDefault="003367EA" w:rsidP="00371BDA">
      <w:pPr>
        <w:pStyle w:val="Default"/>
        <w:jc w:val="both"/>
        <w:rPr>
          <w:noProof/>
          <w:color w:val="auto"/>
          <w:sz w:val="22"/>
          <w:szCs w:val="22"/>
          <w:lang w:val="sr-Latn-ME"/>
        </w:rPr>
      </w:pPr>
    </w:p>
    <w:p w:rsidR="0077142E" w:rsidRPr="00CD6837" w:rsidRDefault="0077142E" w:rsidP="00371BDA">
      <w:pPr>
        <w:pStyle w:val="Default"/>
        <w:jc w:val="both"/>
        <w:rPr>
          <w:noProof/>
          <w:color w:val="auto"/>
          <w:sz w:val="22"/>
          <w:szCs w:val="22"/>
          <w:lang w:val="sr-Latn-ME"/>
        </w:rPr>
      </w:pPr>
    </w:p>
    <w:p w:rsidR="001A4872" w:rsidRPr="00CD6837" w:rsidRDefault="001A4872" w:rsidP="00371BDA">
      <w:pPr>
        <w:pStyle w:val="Default"/>
        <w:jc w:val="both"/>
        <w:rPr>
          <w:b/>
          <w:bCs/>
          <w:noProof/>
          <w:color w:val="auto"/>
          <w:sz w:val="22"/>
          <w:szCs w:val="22"/>
          <w:lang w:val="sr-Latn-ME"/>
        </w:rPr>
      </w:pPr>
      <w:r w:rsidRPr="00CD6837">
        <w:rPr>
          <w:b/>
          <w:bCs/>
          <w:noProof/>
          <w:color w:val="auto"/>
          <w:sz w:val="22"/>
          <w:szCs w:val="22"/>
          <w:lang w:val="sr-Latn-ME"/>
        </w:rPr>
        <w:t xml:space="preserve">2. </w:t>
      </w:r>
      <w:r w:rsidR="003367EA" w:rsidRPr="00CD6837">
        <w:rPr>
          <w:b/>
          <w:bCs/>
          <w:noProof/>
          <w:color w:val="auto"/>
          <w:sz w:val="22"/>
          <w:szCs w:val="22"/>
          <w:lang w:val="sr-Latn-ME"/>
        </w:rPr>
        <w:t>ŠTA TREBA DA ZNATE PRIJE</w:t>
      </w:r>
      <w:r w:rsidR="00137616" w:rsidRPr="00CD6837">
        <w:rPr>
          <w:b/>
          <w:bCs/>
          <w:noProof/>
          <w:color w:val="auto"/>
          <w:sz w:val="22"/>
          <w:szCs w:val="22"/>
          <w:lang w:val="sr-Latn-ME"/>
        </w:rPr>
        <w:t xml:space="preserve"> NEGO ŠTO UZMETE LIJEK LORSILAN</w:t>
      </w:r>
      <w:r w:rsidR="00DD717C" w:rsidRPr="00CD6837">
        <w:rPr>
          <w:b/>
          <w:bCs/>
          <w:noProof/>
          <w:color w:val="auto"/>
          <w:sz w:val="22"/>
          <w:szCs w:val="22"/>
          <w:vertAlign w:val="superscript"/>
          <w:lang w:val="sr-Latn-ME"/>
        </w:rPr>
        <w:t>®</w:t>
      </w:r>
    </w:p>
    <w:p w:rsidR="0077142E" w:rsidRDefault="0077142E" w:rsidP="00371BDA">
      <w:pPr>
        <w:pStyle w:val="Default"/>
        <w:jc w:val="both"/>
        <w:rPr>
          <w:b/>
          <w:bCs/>
          <w:noProof/>
          <w:color w:val="auto"/>
          <w:sz w:val="22"/>
          <w:szCs w:val="22"/>
          <w:lang w:val="sr-Latn-ME"/>
        </w:rPr>
      </w:pPr>
    </w:p>
    <w:p w:rsidR="003367EA" w:rsidRPr="00CD6837" w:rsidRDefault="003367EA" w:rsidP="00371BDA">
      <w:pPr>
        <w:pStyle w:val="Default"/>
        <w:jc w:val="both"/>
        <w:rPr>
          <w:b/>
          <w:bCs/>
          <w:noProof/>
          <w:color w:val="auto"/>
          <w:sz w:val="22"/>
          <w:szCs w:val="22"/>
          <w:lang w:val="sr-Latn-ME"/>
        </w:rPr>
      </w:pPr>
      <w:r w:rsidRPr="00CD6837">
        <w:rPr>
          <w:b/>
          <w:bCs/>
          <w:noProof/>
          <w:color w:val="auto"/>
          <w:sz w:val="22"/>
          <w:szCs w:val="22"/>
          <w:lang w:val="sr-Latn-ME"/>
        </w:rPr>
        <w:t xml:space="preserve">Lijek </w:t>
      </w:r>
      <w:r w:rsidR="00DD717C" w:rsidRPr="00CD6837">
        <w:rPr>
          <w:b/>
          <w:bCs/>
          <w:noProof/>
          <w:color w:val="auto"/>
          <w:sz w:val="22"/>
          <w:szCs w:val="22"/>
          <w:lang w:val="sr-Latn-ME"/>
        </w:rPr>
        <w:t>Lorsilan</w:t>
      </w:r>
      <w:r w:rsidR="00DD717C" w:rsidRPr="00CD6837">
        <w:rPr>
          <w:b/>
          <w:bCs/>
          <w:noProof/>
          <w:color w:val="auto"/>
          <w:sz w:val="22"/>
          <w:szCs w:val="22"/>
          <w:vertAlign w:val="superscript"/>
          <w:lang w:val="sr-Latn-ME"/>
        </w:rPr>
        <w:t>®</w:t>
      </w:r>
      <w:r w:rsidR="00071B68" w:rsidRPr="00CD6837">
        <w:rPr>
          <w:b/>
          <w:bCs/>
          <w:noProof/>
          <w:color w:val="auto"/>
          <w:sz w:val="22"/>
          <w:szCs w:val="22"/>
          <w:lang w:val="sr-Latn-ME"/>
        </w:rPr>
        <w:t xml:space="preserve"> </w:t>
      </w:r>
      <w:r w:rsidRPr="00CD6837">
        <w:rPr>
          <w:b/>
          <w:bCs/>
          <w:noProof/>
          <w:color w:val="auto"/>
          <w:sz w:val="22"/>
          <w:szCs w:val="22"/>
          <w:lang w:val="sr-Latn-ME"/>
        </w:rPr>
        <w:t>ne smijete koristiti:</w:t>
      </w:r>
    </w:p>
    <w:p w:rsidR="003367EA" w:rsidRPr="00CD6837" w:rsidRDefault="003367EA" w:rsidP="00371BDA">
      <w:pPr>
        <w:pStyle w:val="Default"/>
        <w:jc w:val="both"/>
        <w:rPr>
          <w:noProof/>
          <w:color w:val="auto"/>
          <w:sz w:val="22"/>
          <w:szCs w:val="22"/>
          <w:lang w:val="sr-Latn-ME"/>
        </w:rPr>
      </w:pPr>
    </w:p>
    <w:p w:rsidR="001A4872" w:rsidRPr="00CD6837" w:rsidRDefault="00814E7B" w:rsidP="0077142E">
      <w:pPr>
        <w:pStyle w:val="Default"/>
        <w:numPr>
          <w:ilvl w:val="0"/>
          <w:numId w:val="9"/>
        </w:numPr>
        <w:jc w:val="both"/>
        <w:rPr>
          <w:noProof/>
          <w:color w:val="auto"/>
          <w:sz w:val="22"/>
          <w:szCs w:val="22"/>
          <w:lang w:val="sr-Latn-ME"/>
        </w:rPr>
      </w:pPr>
      <w:r w:rsidRPr="00CD6837">
        <w:rPr>
          <w:noProof/>
          <w:color w:val="auto"/>
          <w:sz w:val="22"/>
          <w:szCs w:val="22"/>
          <w:lang w:val="sr-Latn-ME"/>
        </w:rPr>
        <w:t xml:space="preserve">Ako ste alergični na </w:t>
      </w:r>
      <w:r w:rsidR="00570652" w:rsidRPr="00CD6837">
        <w:rPr>
          <w:noProof/>
          <w:color w:val="auto"/>
          <w:sz w:val="22"/>
          <w:szCs w:val="22"/>
          <w:lang w:val="sr-Latn-ME"/>
        </w:rPr>
        <w:t xml:space="preserve">lorazepam, ostale </w:t>
      </w:r>
      <w:r w:rsidR="001A4872" w:rsidRPr="00CD6837">
        <w:rPr>
          <w:noProof/>
          <w:color w:val="auto"/>
          <w:sz w:val="22"/>
          <w:szCs w:val="22"/>
          <w:lang w:val="sr-Latn-ME"/>
        </w:rPr>
        <w:t xml:space="preserve">benzodiazepine </w:t>
      </w:r>
      <w:r w:rsidR="00F100E9" w:rsidRPr="00CD6837">
        <w:rPr>
          <w:noProof/>
          <w:color w:val="auto"/>
          <w:sz w:val="22"/>
          <w:szCs w:val="22"/>
          <w:lang w:val="sr-Latn-ME"/>
        </w:rPr>
        <w:t>ili na bilo koji od sastojaka lijeka</w:t>
      </w:r>
      <w:r w:rsidRPr="00CD6837">
        <w:rPr>
          <w:noProof/>
          <w:color w:val="auto"/>
          <w:sz w:val="22"/>
          <w:szCs w:val="22"/>
          <w:lang w:val="sr-Latn-ME"/>
        </w:rPr>
        <w:t xml:space="preserve"> </w:t>
      </w:r>
      <w:r w:rsidR="0077142E">
        <w:rPr>
          <w:noProof/>
          <w:color w:val="auto"/>
          <w:sz w:val="22"/>
          <w:szCs w:val="22"/>
          <w:lang w:val="sr-Latn-ME"/>
        </w:rPr>
        <w:t>Lorsilan</w:t>
      </w:r>
      <w:r w:rsidR="0077142E" w:rsidRPr="0077142E">
        <w:rPr>
          <w:noProof/>
          <w:color w:val="auto"/>
          <w:sz w:val="22"/>
          <w:szCs w:val="22"/>
          <w:vertAlign w:val="superscript"/>
          <w:lang w:val="sr-Latn-ME"/>
        </w:rPr>
        <w:t>®</w:t>
      </w:r>
      <w:r w:rsidR="0077142E">
        <w:rPr>
          <w:noProof/>
          <w:color w:val="auto"/>
          <w:sz w:val="22"/>
          <w:szCs w:val="22"/>
          <w:lang w:val="sr-Latn-ME"/>
        </w:rPr>
        <w:t xml:space="preserve"> </w:t>
      </w:r>
      <w:r w:rsidR="001A4872" w:rsidRPr="00CD6837">
        <w:rPr>
          <w:noProof/>
          <w:color w:val="auto"/>
          <w:sz w:val="22"/>
          <w:szCs w:val="22"/>
          <w:lang w:val="sr-Latn-ME"/>
        </w:rPr>
        <w:t>(</w:t>
      </w:r>
      <w:r w:rsidR="0077142E">
        <w:rPr>
          <w:noProof/>
          <w:color w:val="auto"/>
          <w:sz w:val="22"/>
          <w:szCs w:val="22"/>
          <w:lang w:val="sr-Latn-ME"/>
        </w:rPr>
        <w:t>vidjeti odjeljak 6. „Dodatne informacije“).</w:t>
      </w:r>
    </w:p>
    <w:p w:rsidR="00D32FDC" w:rsidRPr="00CD6837" w:rsidRDefault="00D32FDC" w:rsidP="0077142E">
      <w:pPr>
        <w:pStyle w:val="Default"/>
        <w:numPr>
          <w:ilvl w:val="0"/>
          <w:numId w:val="9"/>
        </w:numPr>
        <w:jc w:val="both"/>
        <w:rPr>
          <w:noProof/>
          <w:color w:val="auto"/>
          <w:sz w:val="22"/>
          <w:szCs w:val="22"/>
          <w:lang w:val="sr-Latn-ME"/>
        </w:rPr>
      </w:pPr>
      <w:r w:rsidRPr="00CD6837">
        <w:rPr>
          <w:noProof/>
          <w:color w:val="auto"/>
          <w:sz w:val="22"/>
          <w:szCs w:val="22"/>
          <w:lang w:val="sr-Latn-ME"/>
        </w:rPr>
        <w:t>Ako imate ozbiljne probleme sa disanjem ili plućima.</w:t>
      </w:r>
    </w:p>
    <w:p w:rsidR="001A4872" w:rsidRPr="00CD6837" w:rsidRDefault="00814E7B" w:rsidP="0077142E">
      <w:pPr>
        <w:pStyle w:val="Default"/>
        <w:numPr>
          <w:ilvl w:val="0"/>
          <w:numId w:val="9"/>
        </w:numPr>
        <w:jc w:val="both"/>
        <w:rPr>
          <w:noProof/>
          <w:color w:val="auto"/>
          <w:sz w:val="22"/>
          <w:szCs w:val="22"/>
          <w:lang w:val="sr-Latn-ME"/>
        </w:rPr>
      </w:pPr>
      <w:r w:rsidRPr="00CD6837">
        <w:rPr>
          <w:noProof/>
          <w:color w:val="auto"/>
          <w:sz w:val="22"/>
          <w:szCs w:val="22"/>
          <w:lang w:val="sr-Latn-ME"/>
        </w:rPr>
        <w:t xml:space="preserve">Ako </w:t>
      </w:r>
      <w:r w:rsidR="00BC5E9C" w:rsidRPr="00CD6837">
        <w:rPr>
          <w:noProof/>
          <w:color w:val="auto"/>
          <w:sz w:val="22"/>
          <w:szCs w:val="22"/>
          <w:lang w:val="sr-Latn-ME"/>
        </w:rPr>
        <w:t xml:space="preserve">bolujete od </w:t>
      </w:r>
      <w:r w:rsidR="001A4872" w:rsidRPr="00CD6837">
        <w:rPr>
          <w:noProof/>
          <w:color w:val="auto"/>
          <w:sz w:val="22"/>
          <w:szCs w:val="22"/>
          <w:lang w:val="sr-Latn-ME"/>
        </w:rPr>
        <w:t>m</w:t>
      </w:r>
      <w:r w:rsidRPr="00CD6837">
        <w:rPr>
          <w:noProof/>
          <w:color w:val="auto"/>
          <w:sz w:val="22"/>
          <w:szCs w:val="22"/>
          <w:lang w:val="sr-Latn-ME"/>
        </w:rPr>
        <w:t xml:space="preserve">iasteniju </w:t>
      </w:r>
      <w:r w:rsidR="001A4872" w:rsidRPr="00CD6837">
        <w:rPr>
          <w:noProof/>
          <w:color w:val="auto"/>
          <w:sz w:val="22"/>
          <w:szCs w:val="22"/>
          <w:lang w:val="sr-Latn-ME"/>
        </w:rPr>
        <w:t>gravis (</w:t>
      </w:r>
      <w:r w:rsidR="00BC5E9C" w:rsidRPr="00CD6837">
        <w:rPr>
          <w:noProof/>
          <w:color w:val="auto"/>
          <w:sz w:val="22"/>
          <w:szCs w:val="22"/>
          <w:lang w:val="sr-Latn-ME"/>
        </w:rPr>
        <w:t>teška mišićna slabost</w:t>
      </w:r>
      <w:r w:rsidR="0077142E">
        <w:rPr>
          <w:noProof/>
          <w:color w:val="auto"/>
          <w:sz w:val="22"/>
          <w:szCs w:val="22"/>
          <w:lang w:val="sr-Latn-ME"/>
        </w:rPr>
        <w:t>)</w:t>
      </w:r>
    </w:p>
    <w:p w:rsidR="001A4872" w:rsidRPr="00CD6837" w:rsidRDefault="00814E7B" w:rsidP="0077142E">
      <w:pPr>
        <w:pStyle w:val="Default"/>
        <w:numPr>
          <w:ilvl w:val="0"/>
          <w:numId w:val="9"/>
        </w:numPr>
        <w:jc w:val="both"/>
        <w:rPr>
          <w:noProof/>
          <w:color w:val="auto"/>
          <w:sz w:val="22"/>
          <w:szCs w:val="22"/>
          <w:lang w:val="sr-Latn-ME"/>
        </w:rPr>
      </w:pPr>
      <w:r w:rsidRPr="00CD6837">
        <w:rPr>
          <w:noProof/>
          <w:color w:val="auto"/>
          <w:sz w:val="22"/>
          <w:szCs w:val="22"/>
          <w:lang w:val="sr-Latn-ME"/>
        </w:rPr>
        <w:t xml:space="preserve">Ako imate ozbiljne probleme sa jetrom </w:t>
      </w:r>
    </w:p>
    <w:p w:rsidR="001A4872" w:rsidRPr="00CD6837" w:rsidRDefault="00814E7B" w:rsidP="0077142E">
      <w:pPr>
        <w:pStyle w:val="Default"/>
        <w:numPr>
          <w:ilvl w:val="0"/>
          <w:numId w:val="9"/>
        </w:numPr>
        <w:jc w:val="both"/>
        <w:rPr>
          <w:noProof/>
          <w:color w:val="auto"/>
          <w:sz w:val="22"/>
          <w:szCs w:val="22"/>
          <w:lang w:val="sr-Latn-ME"/>
        </w:rPr>
      </w:pPr>
      <w:r w:rsidRPr="00CD6837">
        <w:rPr>
          <w:noProof/>
          <w:color w:val="auto"/>
          <w:sz w:val="22"/>
          <w:szCs w:val="22"/>
          <w:lang w:val="sr-Latn-ME"/>
        </w:rPr>
        <w:t xml:space="preserve">Ako </w:t>
      </w:r>
      <w:r w:rsidR="00BC5E9C" w:rsidRPr="00CD6837">
        <w:rPr>
          <w:noProof/>
          <w:color w:val="auto"/>
          <w:sz w:val="22"/>
          <w:szCs w:val="22"/>
          <w:lang w:val="sr-Latn-ME"/>
        </w:rPr>
        <w:t xml:space="preserve">imate </w:t>
      </w:r>
      <w:r w:rsidRPr="00CD6837">
        <w:rPr>
          <w:noProof/>
          <w:color w:val="auto"/>
          <w:sz w:val="22"/>
          <w:szCs w:val="22"/>
          <w:lang w:val="sr-Latn-ME"/>
        </w:rPr>
        <w:t xml:space="preserve">apneje </w:t>
      </w:r>
      <w:r w:rsidR="00BC5E9C" w:rsidRPr="00CD6837">
        <w:rPr>
          <w:noProof/>
          <w:color w:val="auto"/>
          <w:sz w:val="22"/>
          <w:szCs w:val="22"/>
          <w:lang w:val="sr-Latn-ME"/>
        </w:rPr>
        <w:t xml:space="preserve">tokom spavanja </w:t>
      </w:r>
      <w:r w:rsidR="001A4872" w:rsidRPr="00CD6837">
        <w:rPr>
          <w:noProof/>
          <w:color w:val="auto"/>
          <w:sz w:val="22"/>
          <w:szCs w:val="22"/>
          <w:lang w:val="sr-Latn-ME"/>
        </w:rPr>
        <w:t xml:space="preserve"> (</w:t>
      </w:r>
      <w:r w:rsidRPr="00CD6837">
        <w:rPr>
          <w:noProof/>
          <w:color w:val="auto"/>
          <w:sz w:val="22"/>
          <w:szCs w:val="22"/>
          <w:lang w:val="sr-Latn-ME"/>
        </w:rPr>
        <w:t>pr</w:t>
      </w:r>
      <w:r w:rsidR="00BC5E9C" w:rsidRPr="00CD6837">
        <w:rPr>
          <w:noProof/>
          <w:color w:val="auto"/>
          <w:sz w:val="22"/>
          <w:szCs w:val="22"/>
          <w:lang w:val="sr-Latn-ME"/>
        </w:rPr>
        <w:t xml:space="preserve">ivremeni prestanak </w:t>
      </w:r>
      <w:r w:rsidRPr="00CD6837">
        <w:rPr>
          <w:noProof/>
          <w:color w:val="auto"/>
          <w:sz w:val="22"/>
          <w:szCs w:val="22"/>
          <w:lang w:val="sr-Latn-ME"/>
        </w:rPr>
        <w:t>disanjem tokom s</w:t>
      </w:r>
      <w:r w:rsidR="00BC5E9C" w:rsidRPr="00CD6837">
        <w:rPr>
          <w:noProof/>
          <w:color w:val="auto"/>
          <w:sz w:val="22"/>
          <w:szCs w:val="22"/>
          <w:lang w:val="sr-Latn-ME"/>
        </w:rPr>
        <w:t>pavanja</w:t>
      </w:r>
      <w:r w:rsidR="0077142E">
        <w:rPr>
          <w:noProof/>
          <w:color w:val="auto"/>
          <w:sz w:val="22"/>
          <w:szCs w:val="22"/>
          <w:lang w:val="sr-Latn-ME"/>
        </w:rPr>
        <w:t>)</w:t>
      </w:r>
    </w:p>
    <w:p w:rsidR="001A4872" w:rsidRPr="00CD6837" w:rsidRDefault="00814E7B" w:rsidP="00371BDA">
      <w:pPr>
        <w:pStyle w:val="Default"/>
        <w:jc w:val="both"/>
        <w:rPr>
          <w:noProof/>
          <w:color w:val="auto"/>
          <w:sz w:val="22"/>
          <w:szCs w:val="22"/>
          <w:lang w:val="sr-Latn-ME"/>
        </w:rPr>
      </w:pPr>
      <w:r w:rsidRPr="00CD6837">
        <w:rPr>
          <w:noProof/>
          <w:color w:val="auto"/>
          <w:sz w:val="22"/>
          <w:szCs w:val="22"/>
          <w:lang w:val="sr-Latn-ME"/>
        </w:rPr>
        <w:t>Ako se bilo šta od</w:t>
      </w:r>
      <w:r w:rsidR="00F100E9" w:rsidRPr="00CD6837">
        <w:rPr>
          <w:noProof/>
          <w:color w:val="auto"/>
          <w:sz w:val="22"/>
          <w:szCs w:val="22"/>
          <w:lang w:val="sr-Latn-ME"/>
        </w:rPr>
        <w:t xml:space="preserve"> gore navedenog odnosi na </w:t>
      </w:r>
      <w:r w:rsidR="00C645C3" w:rsidRPr="00CD6837">
        <w:rPr>
          <w:noProof/>
          <w:color w:val="auto"/>
          <w:sz w:val="22"/>
          <w:szCs w:val="22"/>
          <w:lang w:val="sr-Latn-ME"/>
        </w:rPr>
        <w:t>V</w:t>
      </w:r>
      <w:r w:rsidR="0077142E">
        <w:rPr>
          <w:noProof/>
          <w:color w:val="auto"/>
          <w:sz w:val="22"/>
          <w:szCs w:val="22"/>
          <w:lang w:val="sr-Latn-ME"/>
        </w:rPr>
        <w:t>as, nemojte</w:t>
      </w:r>
      <w:r w:rsidRPr="00CD6837">
        <w:rPr>
          <w:noProof/>
          <w:color w:val="auto"/>
          <w:sz w:val="22"/>
          <w:szCs w:val="22"/>
          <w:lang w:val="sr-Latn-ME"/>
        </w:rPr>
        <w:t xml:space="preserve"> uzimati </w:t>
      </w:r>
      <w:r w:rsidR="00071B68" w:rsidRPr="00CD6837">
        <w:rPr>
          <w:noProof/>
          <w:color w:val="auto"/>
          <w:sz w:val="22"/>
          <w:szCs w:val="22"/>
          <w:lang w:val="sr-Latn-ME"/>
        </w:rPr>
        <w:t>Lorsilan</w:t>
      </w:r>
      <w:r w:rsidR="000F21C5" w:rsidRPr="00CD6837">
        <w:rPr>
          <w:noProof/>
          <w:color w:val="auto"/>
          <w:sz w:val="22"/>
          <w:szCs w:val="22"/>
          <w:vertAlign w:val="superscript"/>
          <w:lang w:val="sr-Latn-ME"/>
        </w:rPr>
        <w:t>®</w:t>
      </w:r>
      <w:r w:rsidR="00071B68" w:rsidRPr="00CD6837">
        <w:rPr>
          <w:noProof/>
          <w:color w:val="auto"/>
          <w:sz w:val="22"/>
          <w:szCs w:val="22"/>
          <w:lang w:val="sr-Latn-ME"/>
        </w:rPr>
        <w:t xml:space="preserve"> </w:t>
      </w:r>
      <w:r w:rsidRPr="00CD6837">
        <w:rPr>
          <w:noProof/>
          <w:color w:val="auto"/>
          <w:sz w:val="22"/>
          <w:szCs w:val="22"/>
          <w:lang w:val="sr-Latn-ME"/>
        </w:rPr>
        <w:t>tablete</w:t>
      </w:r>
      <w:r w:rsidR="0077142E">
        <w:rPr>
          <w:noProof/>
          <w:color w:val="auto"/>
          <w:sz w:val="22"/>
          <w:szCs w:val="22"/>
          <w:lang w:val="sr-Latn-ME"/>
        </w:rPr>
        <w:t>.</w:t>
      </w:r>
    </w:p>
    <w:p w:rsidR="00814E7B" w:rsidRPr="00CD6837" w:rsidRDefault="00814E7B" w:rsidP="00371BDA">
      <w:pPr>
        <w:pStyle w:val="Default"/>
        <w:jc w:val="both"/>
        <w:rPr>
          <w:b/>
          <w:bCs/>
          <w:noProof/>
          <w:color w:val="auto"/>
          <w:sz w:val="22"/>
          <w:szCs w:val="22"/>
          <w:lang w:val="sr-Latn-ME"/>
        </w:rPr>
      </w:pPr>
    </w:p>
    <w:p w:rsidR="00F100E9" w:rsidRPr="00CD6837" w:rsidRDefault="00F100E9" w:rsidP="00371BDA">
      <w:pPr>
        <w:pStyle w:val="Default"/>
        <w:jc w:val="both"/>
        <w:rPr>
          <w:b/>
          <w:bCs/>
          <w:noProof/>
          <w:color w:val="auto"/>
          <w:sz w:val="22"/>
          <w:szCs w:val="22"/>
          <w:lang w:val="sr-Latn-ME"/>
        </w:rPr>
      </w:pPr>
      <w:r w:rsidRPr="00CD6837">
        <w:rPr>
          <w:b/>
          <w:bCs/>
          <w:noProof/>
          <w:color w:val="auto"/>
          <w:sz w:val="22"/>
          <w:szCs w:val="22"/>
          <w:lang w:val="sr-Latn-ME"/>
        </w:rPr>
        <w:t>Kada uzimate l</w:t>
      </w:r>
      <w:r w:rsidR="00BC5E9C" w:rsidRPr="00CD6837">
        <w:rPr>
          <w:b/>
          <w:bCs/>
          <w:noProof/>
          <w:color w:val="auto"/>
          <w:sz w:val="22"/>
          <w:szCs w:val="22"/>
          <w:lang w:val="sr-Latn-ME"/>
        </w:rPr>
        <w:t>ij</w:t>
      </w:r>
      <w:r w:rsidR="00FD2C24" w:rsidRPr="00CD6837">
        <w:rPr>
          <w:b/>
          <w:bCs/>
          <w:noProof/>
          <w:color w:val="auto"/>
          <w:sz w:val="22"/>
          <w:szCs w:val="22"/>
          <w:lang w:val="sr-Latn-ME"/>
        </w:rPr>
        <w:t>ek Lorsilan</w:t>
      </w:r>
      <w:r w:rsidR="00FD2C24" w:rsidRPr="00CD6837">
        <w:rPr>
          <w:b/>
          <w:bCs/>
          <w:noProof/>
          <w:color w:val="auto"/>
          <w:sz w:val="22"/>
          <w:szCs w:val="22"/>
          <w:vertAlign w:val="superscript"/>
          <w:lang w:val="sr-Latn-ME"/>
        </w:rPr>
        <w:t>®</w:t>
      </w:r>
      <w:r w:rsidR="00FD2C24" w:rsidRPr="00CD6837">
        <w:rPr>
          <w:b/>
          <w:bCs/>
          <w:noProof/>
          <w:color w:val="auto"/>
          <w:sz w:val="22"/>
          <w:szCs w:val="22"/>
          <w:lang w:val="sr-Latn-ME"/>
        </w:rPr>
        <w:t xml:space="preserve"> </w:t>
      </w:r>
      <w:r w:rsidR="00BC5E9C" w:rsidRPr="00CD6837">
        <w:rPr>
          <w:b/>
          <w:bCs/>
          <w:noProof/>
          <w:color w:val="auto"/>
          <w:sz w:val="22"/>
          <w:szCs w:val="22"/>
          <w:lang w:val="sr-Latn-ME"/>
        </w:rPr>
        <w:t>posebno vodite računa</w:t>
      </w:r>
      <w:r w:rsidRPr="00CD6837">
        <w:rPr>
          <w:b/>
          <w:bCs/>
          <w:noProof/>
          <w:color w:val="auto"/>
          <w:sz w:val="22"/>
          <w:szCs w:val="22"/>
          <w:lang w:val="sr-Latn-ME"/>
        </w:rPr>
        <w:t>:</w:t>
      </w:r>
    </w:p>
    <w:p w:rsidR="00F100E9" w:rsidRPr="00CD6837" w:rsidRDefault="00F100E9" w:rsidP="00371BDA">
      <w:pPr>
        <w:pStyle w:val="Default"/>
        <w:jc w:val="both"/>
        <w:rPr>
          <w:b/>
          <w:bCs/>
          <w:noProof/>
          <w:color w:val="auto"/>
          <w:sz w:val="22"/>
          <w:szCs w:val="22"/>
          <w:lang w:val="sr-Latn-ME"/>
        </w:rPr>
      </w:pPr>
    </w:p>
    <w:p w:rsidR="001A4872" w:rsidRPr="00CD6837" w:rsidRDefault="00814E7B" w:rsidP="0006431D">
      <w:pPr>
        <w:pStyle w:val="Default"/>
        <w:numPr>
          <w:ilvl w:val="0"/>
          <w:numId w:val="10"/>
        </w:numPr>
        <w:jc w:val="both"/>
        <w:rPr>
          <w:noProof/>
          <w:color w:val="auto"/>
          <w:sz w:val="22"/>
          <w:szCs w:val="22"/>
          <w:lang w:val="sr-Latn-ME"/>
        </w:rPr>
      </w:pPr>
      <w:r w:rsidRPr="00CD6837">
        <w:rPr>
          <w:noProof/>
          <w:color w:val="auto"/>
          <w:sz w:val="22"/>
          <w:szCs w:val="22"/>
          <w:lang w:val="sr-Latn-ME"/>
        </w:rPr>
        <w:t>Ako ste</w:t>
      </w:r>
      <w:r w:rsidR="001A4872" w:rsidRPr="00CD6837">
        <w:rPr>
          <w:noProof/>
          <w:color w:val="auto"/>
          <w:sz w:val="22"/>
          <w:szCs w:val="22"/>
          <w:lang w:val="sr-Latn-ME"/>
        </w:rPr>
        <w:t xml:space="preserve"> </w:t>
      </w:r>
      <w:r w:rsidRPr="00CD6837">
        <w:rPr>
          <w:noProof/>
          <w:color w:val="auto"/>
          <w:sz w:val="22"/>
          <w:szCs w:val="22"/>
          <w:lang w:val="sr-Latn-ME"/>
        </w:rPr>
        <w:t xml:space="preserve">u drugom stanju ili </w:t>
      </w:r>
      <w:r w:rsidR="00BC5E9C" w:rsidRPr="00CD6837">
        <w:rPr>
          <w:noProof/>
          <w:color w:val="auto"/>
          <w:sz w:val="22"/>
          <w:szCs w:val="22"/>
          <w:lang w:val="sr-Latn-ME"/>
        </w:rPr>
        <w:t>planirate trudnoću</w:t>
      </w:r>
    </w:p>
    <w:p w:rsidR="001A4872" w:rsidRPr="00CD6837" w:rsidRDefault="00814E7B" w:rsidP="0006431D">
      <w:pPr>
        <w:pStyle w:val="Default"/>
        <w:numPr>
          <w:ilvl w:val="0"/>
          <w:numId w:val="10"/>
        </w:numPr>
        <w:jc w:val="both"/>
        <w:rPr>
          <w:noProof/>
          <w:color w:val="auto"/>
          <w:sz w:val="22"/>
          <w:szCs w:val="22"/>
          <w:lang w:val="sr-Latn-ME"/>
        </w:rPr>
      </w:pPr>
      <w:r w:rsidRPr="00CD6837">
        <w:rPr>
          <w:noProof/>
          <w:color w:val="auto"/>
          <w:sz w:val="22"/>
          <w:szCs w:val="22"/>
          <w:lang w:val="sr-Latn-ME"/>
        </w:rPr>
        <w:t xml:space="preserve">Ako </w:t>
      </w:r>
      <w:r w:rsidR="00BC5E9C" w:rsidRPr="00CD6837">
        <w:rPr>
          <w:noProof/>
          <w:color w:val="auto"/>
          <w:sz w:val="22"/>
          <w:szCs w:val="22"/>
          <w:lang w:val="sr-Latn-ME"/>
        </w:rPr>
        <w:t xml:space="preserve">pretjerano konzumirate </w:t>
      </w:r>
      <w:r w:rsidRPr="00CD6837">
        <w:rPr>
          <w:noProof/>
          <w:color w:val="auto"/>
          <w:sz w:val="22"/>
          <w:szCs w:val="22"/>
          <w:lang w:val="sr-Latn-ME"/>
        </w:rPr>
        <w:t xml:space="preserve">ili ste </w:t>
      </w:r>
      <w:r w:rsidR="00BC5E9C" w:rsidRPr="00CD6837">
        <w:rPr>
          <w:noProof/>
          <w:color w:val="auto"/>
          <w:sz w:val="22"/>
          <w:szCs w:val="22"/>
          <w:lang w:val="sr-Latn-ME"/>
        </w:rPr>
        <w:t xml:space="preserve">ranije pretjerano konzumirali </w:t>
      </w:r>
      <w:r w:rsidRPr="00CD6837">
        <w:rPr>
          <w:noProof/>
          <w:color w:val="auto"/>
          <w:sz w:val="22"/>
          <w:szCs w:val="22"/>
          <w:lang w:val="sr-Latn-ME"/>
        </w:rPr>
        <w:t>droge ili alkohol</w:t>
      </w:r>
    </w:p>
    <w:p w:rsidR="001A4872" w:rsidRPr="00CD6837" w:rsidRDefault="00814E7B" w:rsidP="0006431D">
      <w:pPr>
        <w:pStyle w:val="Default"/>
        <w:numPr>
          <w:ilvl w:val="0"/>
          <w:numId w:val="10"/>
        </w:numPr>
        <w:jc w:val="both"/>
        <w:rPr>
          <w:noProof/>
          <w:color w:val="auto"/>
          <w:sz w:val="22"/>
          <w:szCs w:val="22"/>
          <w:lang w:val="sr-Latn-ME"/>
        </w:rPr>
      </w:pPr>
      <w:r w:rsidRPr="00CD6837">
        <w:rPr>
          <w:noProof/>
          <w:color w:val="auto"/>
          <w:sz w:val="22"/>
          <w:szCs w:val="22"/>
          <w:lang w:val="sr-Latn-ME"/>
        </w:rPr>
        <w:t xml:space="preserve">Ako </w:t>
      </w:r>
      <w:r w:rsidR="000D6635" w:rsidRPr="00CD6837">
        <w:rPr>
          <w:noProof/>
          <w:color w:val="auto"/>
          <w:sz w:val="22"/>
          <w:szCs w:val="22"/>
          <w:lang w:val="sr-Latn-ME"/>
        </w:rPr>
        <w:t xml:space="preserve">bolujete od </w:t>
      </w:r>
      <w:r w:rsidRPr="00CD6837">
        <w:rPr>
          <w:noProof/>
          <w:color w:val="auto"/>
          <w:sz w:val="22"/>
          <w:szCs w:val="22"/>
          <w:lang w:val="sr-Latn-ME"/>
        </w:rPr>
        <w:t>poremećaj</w:t>
      </w:r>
      <w:r w:rsidR="000D6635" w:rsidRPr="00CD6837">
        <w:rPr>
          <w:noProof/>
          <w:color w:val="auto"/>
          <w:sz w:val="22"/>
          <w:szCs w:val="22"/>
          <w:lang w:val="sr-Latn-ME"/>
        </w:rPr>
        <w:t>a</w:t>
      </w:r>
      <w:r w:rsidRPr="00CD6837">
        <w:rPr>
          <w:noProof/>
          <w:color w:val="auto"/>
          <w:sz w:val="22"/>
          <w:szCs w:val="22"/>
          <w:lang w:val="sr-Latn-ME"/>
        </w:rPr>
        <w:t xml:space="preserve"> ličnosti. </w:t>
      </w:r>
      <w:r w:rsidR="00F100E9" w:rsidRPr="00CD6837">
        <w:rPr>
          <w:noProof/>
          <w:color w:val="auto"/>
          <w:sz w:val="22"/>
          <w:szCs w:val="22"/>
          <w:lang w:val="sr-Latn-ME"/>
        </w:rPr>
        <w:t>U tom slučaju</w:t>
      </w:r>
      <w:r w:rsidRPr="00CD6837">
        <w:rPr>
          <w:noProof/>
          <w:color w:val="auto"/>
          <w:sz w:val="22"/>
          <w:szCs w:val="22"/>
          <w:lang w:val="sr-Latn-ME"/>
        </w:rPr>
        <w:t xml:space="preserve">, imate veću šansu da postanete zavisni od </w:t>
      </w:r>
      <w:r w:rsidR="00D41A35" w:rsidRPr="00CD6837">
        <w:rPr>
          <w:noProof/>
          <w:color w:val="auto"/>
          <w:sz w:val="22"/>
          <w:szCs w:val="22"/>
          <w:lang w:val="sr-Latn-ME"/>
        </w:rPr>
        <w:t>Lorsilan</w:t>
      </w:r>
      <w:r w:rsidR="00D41A35" w:rsidRPr="00CD6837">
        <w:rPr>
          <w:noProof/>
          <w:color w:val="auto"/>
          <w:sz w:val="22"/>
          <w:szCs w:val="22"/>
          <w:vertAlign w:val="superscript"/>
          <w:lang w:val="sr-Latn-ME"/>
        </w:rPr>
        <w:t>®</w:t>
      </w:r>
      <w:r w:rsidR="0006431D">
        <w:rPr>
          <w:noProof/>
          <w:color w:val="auto"/>
          <w:sz w:val="22"/>
          <w:szCs w:val="22"/>
          <w:lang w:val="sr-Latn-ME"/>
        </w:rPr>
        <w:t xml:space="preserve"> </w:t>
      </w:r>
      <w:r w:rsidR="00F100E9" w:rsidRPr="00CD6837">
        <w:rPr>
          <w:noProof/>
          <w:color w:val="auto"/>
          <w:sz w:val="22"/>
          <w:szCs w:val="22"/>
          <w:lang w:val="sr-Latn-ME"/>
        </w:rPr>
        <w:t>tableta.</w:t>
      </w:r>
    </w:p>
    <w:p w:rsidR="001A4872" w:rsidRPr="00CD6837" w:rsidRDefault="00DC6270" w:rsidP="0006431D">
      <w:pPr>
        <w:pStyle w:val="Default"/>
        <w:numPr>
          <w:ilvl w:val="0"/>
          <w:numId w:val="10"/>
        </w:numPr>
        <w:jc w:val="both"/>
        <w:rPr>
          <w:noProof/>
          <w:color w:val="auto"/>
          <w:sz w:val="22"/>
          <w:szCs w:val="22"/>
          <w:lang w:val="sr-Latn-ME"/>
        </w:rPr>
      </w:pPr>
      <w:r w:rsidRPr="00CD6837">
        <w:rPr>
          <w:noProof/>
          <w:color w:val="auto"/>
          <w:sz w:val="22"/>
          <w:szCs w:val="22"/>
          <w:lang w:val="sr-Latn-ME"/>
        </w:rPr>
        <w:t xml:space="preserve">Ako imate bilo kakav </w:t>
      </w:r>
      <w:r w:rsidR="0006431D">
        <w:rPr>
          <w:noProof/>
          <w:color w:val="auto"/>
          <w:sz w:val="22"/>
          <w:szCs w:val="22"/>
          <w:lang w:val="sr-Latn-ME"/>
        </w:rPr>
        <w:t>problem sa bubrezima ili jetrom</w:t>
      </w:r>
    </w:p>
    <w:p w:rsidR="001A4872" w:rsidRPr="00CD6837" w:rsidRDefault="00814E7B" w:rsidP="0006431D">
      <w:pPr>
        <w:pStyle w:val="Default"/>
        <w:numPr>
          <w:ilvl w:val="0"/>
          <w:numId w:val="10"/>
        </w:numPr>
        <w:jc w:val="both"/>
        <w:rPr>
          <w:noProof/>
          <w:color w:val="auto"/>
          <w:sz w:val="22"/>
          <w:szCs w:val="22"/>
          <w:lang w:val="sr-Latn-ME"/>
        </w:rPr>
      </w:pPr>
      <w:r w:rsidRPr="00CD6837">
        <w:rPr>
          <w:noProof/>
          <w:color w:val="auto"/>
          <w:sz w:val="22"/>
          <w:szCs w:val="22"/>
          <w:lang w:val="sr-Latn-ME"/>
        </w:rPr>
        <w:t xml:space="preserve">Ako </w:t>
      </w:r>
      <w:r w:rsidR="00DC6270" w:rsidRPr="00CD6837">
        <w:rPr>
          <w:noProof/>
          <w:color w:val="auto"/>
          <w:sz w:val="22"/>
          <w:szCs w:val="22"/>
          <w:lang w:val="sr-Latn-ME"/>
        </w:rPr>
        <w:t xml:space="preserve">ste stariji ili iscrpljeni </w:t>
      </w:r>
      <w:r w:rsidR="001A4872" w:rsidRPr="00CD6837">
        <w:rPr>
          <w:noProof/>
          <w:color w:val="auto"/>
          <w:sz w:val="22"/>
          <w:szCs w:val="22"/>
          <w:lang w:val="sr-Latn-ME"/>
        </w:rPr>
        <w:t>(</w:t>
      </w:r>
      <w:r w:rsidR="00DC6270" w:rsidRPr="00CD6837">
        <w:rPr>
          <w:noProof/>
          <w:color w:val="auto"/>
          <w:sz w:val="22"/>
          <w:szCs w:val="22"/>
          <w:lang w:val="sr-Latn-ME"/>
        </w:rPr>
        <w:t>slabi</w:t>
      </w:r>
      <w:r w:rsidR="0006431D">
        <w:rPr>
          <w:noProof/>
          <w:color w:val="auto"/>
          <w:sz w:val="22"/>
          <w:szCs w:val="22"/>
          <w:lang w:val="sr-Latn-ME"/>
        </w:rPr>
        <w:t>)</w:t>
      </w:r>
    </w:p>
    <w:p w:rsidR="001A4872" w:rsidRPr="00CD6837" w:rsidRDefault="00DC6270" w:rsidP="0006431D">
      <w:pPr>
        <w:pStyle w:val="Default"/>
        <w:numPr>
          <w:ilvl w:val="0"/>
          <w:numId w:val="10"/>
        </w:numPr>
        <w:jc w:val="both"/>
        <w:rPr>
          <w:noProof/>
          <w:color w:val="auto"/>
          <w:sz w:val="22"/>
          <w:szCs w:val="22"/>
          <w:lang w:val="sr-Latn-ME"/>
        </w:rPr>
      </w:pPr>
      <w:r w:rsidRPr="00CD6837">
        <w:rPr>
          <w:noProof/>
          <w:color w:val="auto"/>
          <w:sz w:val="22"/>
          <w:szCs w:val="22"/>
          <w:lang w:val="sr-Latn-ME"/>
        </w:rPr>
        <w:t xml:space="preserve">Ako ste </w:t>
      </w:r>
      <w:r w:rsidR="000D6635" w:rsidRPr="00CD6837">
        <w:rPr>
          <w:noProof/>
          <w:color w:val="auto"/>
          <w:sz w:val="22"/>
          <w:szCs w:val="22"/>
          <w:lang w:val="sr-Latn-ME"/>
        </w:rPr>
        <w:t xml:space="preserve">ranije bolovali </w:t>
      </w:r>
      <w:r w:rsidRPr="00CD6837">
        <w:rPr>
          <w:noProof/>
          <w:color w:val="auto"/>
          <w:sz w:val="22"/>
          <w:szCs w:val="22"/>
          <w:lang w:val="sr-Latn-ME"/>
        </w:rPr>
        <w:t xml:space="preserve">od depresije budući da se </w:t>
      </w:r>
      <w:r w:rsidR="00CC4D39" w:rsidRPr="00CD6837">
        <w:rPr>
          <w:noProof/>
          <w:color w:val="auto"/>
          <w:sz w:val="22"/>
          <w:szCs w:val="22"/>
          <w:lang w:val="sr-Latn-ME"/>
        </w:rPr>
        <w:t xml:space="preserve">ona </w:t>
      </w:r>
      <w:r w:rsidRPr="00CD6837">
        <w:rPr>
          <w:noProof/>
          <w:color w:val="auto"/>
          <w:sz w:val="22"/>
          <w:szCs w:val="22"/>
          <w:lang w:val="sr-Latn-ME"/>
        </w:rPr>
        <w:t xml:space="preserve">može ponovo javiti tokom liječenja </w:t>
      </w:r>
      <w:r w:rsidR="00D41A35" w:rsidRPr="00CD6837">
        <w:rPr>
          <w:noProof/>
          <w:color w:val="auto"/>
          <w:sz w:val="22"/>
          <w:szCs w:val="22"/>
          <w:lang w:val="sr-Latn-ME"/>
        </w:rPr>
        <w:t>Lorsilan</w:t>
      </w:r>
      <w:r w:rsidR="0006431D" w:rsidRPr="0006431D">
        <w:rPr>
          <w:noProof/>
          <w:color w:val="auto"/>
          <w:sz w:val="22"/>
          <w:szCs w:val="22"/>
          <w:vertAlign w:val="superscript"/>
          <w:lang w:val="sr-Latn-ME"/>
        </w:rPr>
        <w:t>®</w:t>
      </w:r>
      <w:r w:rsidR="0006431D">
        <w:rPr>
          <w:noProof/>
          <w:color w:val="auto"/>
          <w:sz w:val="22"/>
          <w:szCs w:val="22"/>
          <w:lang w:val="sr-Latn-ME"/>
        </w:rPr>
        <w:t xml:space="preserve"> </w:t>
      </w:r>
      <w:r w:rsidR="00814E7B" w:rsidRPr="00CD6837">
        <w:rPr>
          <w:noProof/>
          <w:color w:val="auto"/>
          <w:sz w:val="22"/>
          <w:szCs w:val="22"/>
          <w:lang w:val="sr-Latn-ME"/>
        </w:rPr>
        <w:t>tablet</w:t>
      </w:r>
      <w:r w:rsidRPr="00CD6837">
        <w:rPr>
          <w:noProof/>
          <w:color w:val="auto"/>
          <w:sz w:val="22"/>
          <w:szCs w:val="22"/>
          <w:lang w:val="sr-Latn-ME"/>
        </w:rPr>
        <w:t>ama</w:t>
      </w:r>
      <w:r w:rsidR="00F100E9" w:rsidRPr="00CD6837">
        <w:rPr>
          <w:noProof/>
          <w:color w:val="auto"/>
          <w:sz w:val="22"/>
          <w:szCs w:val="22"/>
          <w:lang w:val="sr-Latn-ME"/>
        </w:rPr>
        <w:t>.</w:t>
      </w:r>
    </w:p>
    <w:p w:rsidR="00F100E9" w:rsidRPr="00CD6837" w:rsidRDefault="00814E7B" w:rsidP="0006431D">
      <w:pPr>
        <w:pStyle w:val="Default"/>
        <w:numPr>
          <w:ilvl w:val="0"/>
          <w:numId w:val="10"/>
        </w:numPr>
        <w:jc w:val="both"/>
        <w:rPr>
          <w:noProof/>
          <w:color w:val="auto"/>
          <w:sz w:val="22"/>
          <w:szCs w:val="22"/>
          <w:lang w:val="sr-Latn-ME"/>
        </w:rPr>
      </w:pPr>
      <w:r w:rsidRPr="00CD6837">
        <w:rPr>
          <w:noProof/>
          <w:color w:val="auto"/>
          <w:sz w:val="22"/>
          <w:szCs w:val="22"/>
          <w:lang w:val="sr-Latn-ME"/>
        </w:rPr>
        <w:t xml:space="preserve">Ako </w:t>
      </w:r>
      <w:r w:rsidR="00DC6270" w:rsidRPr="00CD6837">
        <w:rPr>
          <w:noProof/>
          <w:color w:val="auto"/>
          <w:sz w:val="22"/>
          <w:szCs w:val="22"/>
          <w:lang w:val="sr-Latn-ME"/>
        </w:rPr>
        <w:t xml:space="preserve">patite od depresije, budući da </w:t>
      </w:r>
      <w:r w:rsidR="0006431D">
        <w:rPr>
          <w:noProof/>
          <w:color w:val="auto"/>
          <w:sz w:val="22"/>
          <w:szCs w:val="22"/>
          <w:lang w:val="sr-Latn-ME"/>
        </w:rPr>
        <w:t>Lorsilan</w:t>
      </w:r>
      <w:r w:rsidR="0006431D" w:rsidRPr="0006431D">
        <w:rPr>
          <w:noProof/>
          <w:color w:val="auto"/>
          <w:sz w:val="22"/>
          <w:szCs w:val="22"/>
          <w:vertAlign w:val="superscript"/>
          <w:lang w:val="sr-Latn-ME"/>
        </w:rPr>
        <w:t>®</w:t>
      </w:r>
      <w:r w:rsidR="00D41A35" w:rsidRPr="00CD6837">
        <w:rPr>
          <w:noProof/>
          <w:color w:val="auto"/>
          <w:sz w:val="22"/>
          <w:szCs w:val="22"/>
          <w:lang w:val="sr-Latn-ME"/>
        </w:rPr>
        <w:t xml:space="preserve"> </w:t>
      </w:r>
      <w:r w:rsidR="0006431D">
        <w:rPr>
          <w:noProof/>
          <w:color w:val="auto"/>
          <w:sz w:val="22"/>
          <w:szCs w:val="22"/>
          <w:lang w:val="sr-Latn-ME"/>
        </w:rPr>
        <w:t>tablete</w:t>
      </w:r>
      <w:r w:rsidR="001A4872" w:rsidRPr="00CD6837">
        <w:rPr>
          <w:noProof/>
          <w:color w:val="auto"/>
          <w:sz w:val="22"/>
          <w:szCs w:val="22"/>
          <w:lang w:val="sr-Latn-ME"/>
        </w:rPr>
        <w:t xml:space="preserve"> </w:t>
      </w:r>
      <w:r w:rsidR="00DC6270" w:rsidRPr="00CD6837">
        <w:rPr>
          <w:noProof/>
          <w:color w:val="auto"/>
          <w:sz w:val="22"/>
          <w:szCs w:val="22"/>
          <w:lang w:val="sr-Latn-ME"/>
        </w:rPr>
        <w:t xml:space="preserve">mogu </w:t>
      </w:r>
      <w:r w:rsidR="0006431D">
        <w:rPr>
          <w:noProof/>
          <w:color w:val="auto"/>
          <w:sz w:val="22"/>
          <w:szCs w:val="22"/>
          <w:lang w:val="sr-Latn-ME"/>
        </w:rPr>
        <w:t xml:space="preserve">intezivirati </w:t>
      </w:r>
      <w:r w:rsidR="00F100E9" w:rsidRPr="00CD6837">
        <w:rPr>
          <w:noProof/>
          <w:color w:val="auto"/>
          <w:sz w:val="22"/>
          <w:szCs w:val="22"/>
          <w:lang w:val="sr-Latn-ME"/>
        </w:rPr>
        <w:t>razmišljanja o samoubistvu koja možda imate</w:t>
      </w:r>
    </w:p>
    <w:p w:rsidR="001A4872" w:rsidRPr="00CD6837" w:rsidRDefault="00DC6270" w:rsidP="0006431D">
      <w:pPr>
        <w:pStyle w:val="Default"/>
        <w:numPr>
          <w:ilvl w:val="0"/>
          <w:numId w:val="10"/>
        </w:numPr>
        <w:jc w:val="both"/>
        <w:rPr>
          <w:noProof/>
          <w:color w:val="auto"/>
          <w:sz w:val="22"/>
          <w:szCs w:val="22"/>
          <w:lang w:val="sr-Latn-ME"/>
        </w:rPr>
      </w:pPr>
      <w:r w:rsidRPr="00CD6837">
        <w:rPr>
          <w:noProof/>
          <w:color w:val="auto"/>
          <w:sz w:val="22"/>
          <w:szCs w:val="22"/>
          <w:lang w:val="sr-Latn-ME"/>
        </w:rPr>
        <w:t xml:space="preserve">Ako </w:t>
      </w:r>
      <w:r w:rsidR="000D6635" w:rsidRPr="00CD6837">
        <w:rPr>
          <w:noProof/>
          <w:color w:val="auto"/>
          <w:sz w:val="22"/>
          <w:szCs w:val="22"/>
          <w:lang w:val="sr-Latn-ME"/>
        </w:rPr>
        <w:t xml:space="preserve">ste ranije imali </w:t>
      </w:r>
      <w:r w:rsidRPr="00CD6837">
        <w:rPr>
          <w:noProof/>
          <w:color w:val="auto"/>
          <w:sz w:val="22"/>
          <w:szCs w:val="22"/>
          <w:lang w:val="sr-Latn-ME"/>
        </w:rPr>
        <w:t xml:space="preserve">psihotične bolesti </w:t>
      </w:r>
    </w:p>
    <w:p w:rsidR="001A4872" w:rsidRPr="00CD6837" w:rsidRDefault="00DC6270" w:rsidP="0006431D">
      <w:pPr>
        <w:pStyle w:val="Default"/>
        <w:numPr>
          <w:ilvl w:val="0"/>
          <w:numId w:val="10"/>
        </w:numPr>
        <w:jc w:val="both"/>
        <w:rPr>
          <w:noProof/>
          <w:color w:val="auto"/>
          <w:sz w:val="22"/>
          <w:szCs w:val="22"/>
          <w:lang w:val="sr-Latn-ME"/>
        </w:rPr>
      </w:pPr>
      <w:r w:rsidRPr="00CD6837">
        <w:rPr>
          <w:noProof/>
          <w:color w:val="auto"/>
          <w:sz w:val="22"/>
          <w:szCs w:val="22"/>
          <w:lang w:val="sr-Latn-ME"/>
        </w:rPr>
        <w:t xml:space="preserve">Ako </w:t>
      </w:r>
      <w:r w:rsidR="000D6635" w:rsidRPr="00CD6837">
        <w:rPr>
          <w:noProof/>
          <w:color w:val="auto"/>
          <w:sz w:val="22"/>
          <w:szCs w:val="22"/>
          <w:lang w:val="sr-Latn-ME"/>
        </w:rPr>
        <w:t>ste ranije imali</w:t>
      </w:r>
      <w:r w:rsidRPr="00CD6837">
        <w:rPr>
          <w:noProof/>
          <w:color w:val="auto"/>
          <w:sz w:val="22"/>
          <w:szCs w:val="22"/>
          <w:lang w:val="sr-Latn-ME"/>
        </w:rPr>
        <w:t xml:space="preserve"> konvulzij</w:t>
      </w:r>
      <w:r w:rsidR="000D6635" w:rsidRPr="00CD6837">
        <w:rPr>
          <w:noProof/>
          <w:color w:val="auto"/>
          <w:sz w:val="22"/>
          <w:szCs w:val="22"/>
          <w:lang w:val="sr-Latn-ME"/>
        </w:rPr>
        <w:t>e</w:t>
      </w:r>
      <w:r w:rsidR="001A4872" w:rsidRPr="00CD6837">
        <w:rPr>
          <w:noProof/>
          <w:color w:val="auto"/>
          <w:sz w:val="22"/>
          <w:szCs w:val="22"/>
          <w:lang w:val="sr-Latn-ME"/>
        </w:rPr>
        <w:t>/</w:t>
      </w:r>
      <w:r w:rsidRPr="00CD6837">
        <w:rPr>
          <w:noProof/>
          <w:color w:val="auto"/>
          <w:sz w:val="22"/>
          <w:szCs w:val="22"/>
          <w:lang w:val="sr-Latn-ME"/>
        </w:rPr>
        <w:t>napad</w:t>
      </w:r>
      <w:r w:rsidR="000D6635" w:rsidRPr="00CD6837">
        <w:rPr>
          <w:noProof/>
          <w:color w:val="auto"/>
          <w:sz w:val="22"/>
          <w:szCs w:val="22"/>
          <w:lang w:val="sr-Latn-ME"/>
        </w:rPr>
        <w:t>e</w:t>
      </w:r>
    </w:p>
    <w:p w:rsidR="001A4872" w:rsidRPr="00CD6837" w:rsidRDefault="00DC6270" w:rsidP="0006431D">
      <w:pPr>
        <w:pStyle w:val="Default"/>
        <w:numPr>
          <w:ilvl w:val="0"/>
          <w:numId w:val="10"/>
        </w:numPr>
        <w:jc w:val="both"/>
        <w:rPr>
          <w:noProof/>
          <w:color w:val="auto"/>
          <w:sz w:val="22"/>
          <w:szCs w:val="22"/>
          <w:lang w:val="sr-Latn-ME"/>
        </w:rPr>
      </w:pPr>
      <w:r w:rsidRPr="00CD6837">
        <w:rPr>
          <w:noProof/>
          <w:color w:val="auto"/>
          <w:sz w:val="22"/>
          <w:szCs w:val="22"/>
          <w:lang w:val="sr-Latn-ME"/>
        </w:rPr>
        <w:t xml:space="preserve">Ako </w:t>
      </w:r>
      <w:r w:rsidR="0006431D">
        <w:rPr>
          <w:noProof/>
          <w:color w:val="auto"/>
          <w:sz w:val="22"/>
          <w:szCs w:val="22"/>
          <w:lang w:val="sr-Latn-ME"/>
        </w:rPr>
        <w:t>imate problema sa disanjem</w:t>
      </w:r>
    </w:p>
    <w:p w:rsidR="00F100E9" w:rsidRPr="00CD6837" w:rsidRDefault="00DC6270" w:rsidP="0006431D">
      <w:pPr>
        <w:pStyle w:val="Default"/>
        <w:numPr>
          <w:ilvl w:val="0"/>
          <w:numId w:val="10"/>
        </w:numPr>
        <w:jc w:val="both"/>
        <w:rPr>
          <w:noProof/>
          <w:color w:val="auto"/>
          <w:sz w:val="22"/>
          <w:szCs w:val="22"/>
          <w:lang w:val="sr-Latn-ME"/>
        </w:rPr>
      </w:pPr>
      <w:r w:rsidRPr="00CD6837">
        <w:rPr>
          <w:noProof/>
          <w:color w:val="auto"/>
          <w:sz w:val="22"/>
          <w:szCs w:val="22"/>
          <w:lang w:val="sr-Latn-ME"/>
        </w:rPr>
        <w:t>Ako</w:t>
      </w:r>
      <w:r w:rsidR="00F100E9" w:rsidRPr="00CD6837">
        <w:rPr>
          <w:noProof/>
          <w:color w:val="auto"/>
          <w:sz w:val="22"/>
          <w:szCs w:val="22"/>
          <w:lang w:val="sr-Latn-ME"/>
        </w:rPr>
        <w:t xml:space="preserve"> imate problem</w:t>
      </w:r>
      <w:r w:rsidRPr="00CD6837">
        <w:rPr>
          <w:noProof/>
          <w:color w:val="auto"/>
          <w:sz w:val="22"/>
          <w:szCs w:val="22"/>
          <w:lang w:val="sr-Latn-ME"/>
        </w:rPr>
        <w:t xml:space="preserve"> sa očima pod nazivom </w:t>
      </w:r>
      <w:r w:rsidR="001A4872" w:rsidRPr="00CD6837">
        <w:rPr>
          <w:noProof/>
          <w:color w:val="auto"/>
          <w:sz w:val="22"/>
          <w:szCs w:val="22"/>
          <w:lang w:val="sr-Latn-ME"/>
        </w:rPr>
        <w:t>glau</w:t>
      </w:r>
      <w:r w:rsidRPr="00CD6837">
        <w:rPr>
          <w:noProof/>
          <w:color w:val="auto"/>
          <w:sz w:val="22"/>
          <w:szCs w:val="22"/>
          <w:lang w:val="sr-Latn-ME"/>
        </w:rPr>
        <w:t>k</w:t>
      </w:r>
      <w:r w:rsidR="001A4872" w:rsidRPr="00CD6837">
        <w:rPr>
          <w:noProof/>
          <w:color w:val="auto"/>
          <w:sz w:val="22"/>
          <w:szCs w:val="22"/>
          <w:lang w:val="sr-Latn-ME"/>
        </w:rPr>
        <w:t xml:space="preserve">om </w:t>
      </w:r>
      <w:r w:rsidR="00F100E9" w:rsidRPr="00CD6837">
        <w:rPr>
          <w:noProof/>
          <w:color w:val="auto"/>
          <w:sz w:val="22"/>
          <w:szCs w:val="22"/>
          <w:lang w:val="sr-Latn-ME"/>
        </w:rPr>
        <w:t>(povišen očni pritisak)</w:t>
      </w:r>
    </w:p>
    <w:p w:rsidR="001A4872" w:rsidRPr="00CD6837" w:rsidRDefault="00814E7B" w:rsidP="0006431D">
      <w:pPr>
        <w:pStyle w:val="Default"/>
        <w:numPr>
          <w:ilvl w:val="0"/>
          <w:numId w:val="10"/>
        </w:numPr>
        <w:jc w:val="both"/>
        <w:rPr>
          <w:noProof/>
          <w:color w:val="auto"/>
          <w:sz w:val="22"/>
          <w:szCs w:val="22"/>
          <w:lang w:val="sr-Latn-ME"/>
        </w:rPr>
      </w:pPr>
      <w:r w:rsidRPr="00CD6837">
        <w:rPr>
          <w:noProof/>
          <w:color w:val="auto"/>
          <w:sz w:val="22"/>
          <w:szCs w:val="22"/>
          <w:lang w:val="sr-Latn-ME"/>
        </w:rPr>
        <w:t xml:space="preserve">Ako </w:t>
      </w:r>
      <w:r w:rsidR="00F100E9" w:rsidRPr="00CD6837">
        <w:rPr>
          <w:noProof/>
          <w:color w:val="auto"/>
          <w:sz w:val="22"/>
          <w:szCs w:val="22"/>
          <w:lang w:val="sr-Latn-ME"/>
        </w:rPr>
        <w:t>uzimate neke druge l</w:t>
      </w:r>
      <w:r w:rsidR="00DC6270" w:rsidRPr="00CD6837">
        <w:rPr>
          <w:noProof/>
          <w:color w:val="auto"/>
          <w:sz w:val="22"/>
          <w:szCs w:val="22"/>
          <w:lang w:val="sr-Latn-ME"/>
        </w:rPr>
        <w:t xml:space="preserve">jekove, uključujući one </w:t>
      </w:r>
      <w:r w:rsidR="00142B66" w:rsidRPr="00CD6837">
        <w:rPr>
          <w:noProof/>
          <w:color w:val="auto"/>
          <w:sz w:val="22"/>
          <w:szCs w:val="22"/>
          <w:lang w:val="sr-Latn-ME"/>
        </w:rPr>
        <w:t xml:space="preserve">koje </w:t>
      </w:r>
      <w:r w:rsidR="000D6635" w:rsidRPr="00CD6837">
        <w:rPr>
          <w:noProof/>
          <w:color w:val="auto"/>
          <w:sz w:val="22"/>
          <w:szCs w:val="22"/>
          <w:lang w:val="sr-Latn-ME"/>
        </w:rPr>
        <w:t>V</w:t>
      </w:r>
      <w:r w:rsidR="00142B66" w:rsidRPr="00CD6837">
        <w:rPr>
          <w:noProof/>
          <w:color w:val="auto"/>
          <w:sz w:val="22"/>
          <w:szCs w:val="22"/>
          <w:lang w:val="sr-Latn-ME"/>
        </w:rPr>
        <w:t>am ljekar nije pr</w:t>
      </w:r>
      <w:r w:rsidR="000D6635" w:rsidRPr="00CD6837">
        <w:rPr>
          <w:noProof/>
          <w:color w:val="auto"/>
          <w:sz w:val="22"/>
          <w:szCs w:val="22"/>
          <w:lang w:val="sr-Latn-ME"/>
        </w:rPr>
        <w:t>o</w:t>
      </w:r>
      <w:r w:rsidR="00142B66" w:rsidRPr="00CD6837">
        <w:rPr>
          <w:noProof/>
          <w:color w:val="auto"/>
          <w:sz w:val="22"/>
          <w:szCs w:val="22"/>
          <w:lang w:val="sr-Latn-ME"/>
        </w:rPr>
        <w:t>p</w:t>
      </w:r>
      <w:r w:rsidR="0006431D">
        <w:rPr>
          <w:noProof/>
          <w:color w:val="auto"/>
          <w:sz w:val="22"/>
          <w:szCs w:val="22"/>
          <w:lang w:val="sr-Latn-ME"/>
        </w:rPr>
        <w:t>isao, budući da mogu uticati na</w:t>
      </w:r>
      <w:r w:rsidR="00F100E9" w:rsidRPr="00CD6837">
        <w:rPr>
          <w:noProof/>
          <w:color w:val="auto"/>
          <w:sz w:val="22"/>
          <w:szCs w:val="22"/>
          <w:lang w:val="sr-Latn-ME"/>
        </w:rPr>
        <w:t xml:space="preserve"> djelovanje </w:t>
      </w:r>
      <w:r w:rsidR="00A95CE8" w:rsidRPr="00CD6837">
        <w:rPr>
          <w:noProof/>
          <w:color w:val="auto"/>
          <w:sz w:val="22"/>
          <w:szCs w:val="22"/>
          <w:lang w:val="sr-Latn-ME"/>
        </w:rPr>
        <w:t>Lorsilan</w:t>
      </w:r>
      <w:r w:rsidR="00A95CE8" w:rsidRPr="00CD6837">
        <w:rPr>
          <w:noProof/>
          <w:color w:val="auto"/>
          <w:sz w:val="22"/>
          <w:szCs w:val="22"/>
          <w:vertAlign w:val="superscript"/>
          <w:lang w:val="sr-Latn-ME"/>
        </w:rPr>
        <w:t>®</w:t>
      </w:r>
      <w:r w:rsidR="00A95CE8" w:rsidRPr="00CD6837">
        <w:rPr>
          <w:noProof/>
          <w:color w:val="auto"/>
          <w:sz w:val="22"/>
          <w:szCs w:val="22"/>
          <w:lang w:val="sr-Latn-ME"/>
        </w:rPr>
        <w:t xml:space="preserve"> </w:t>
      </w:r>
      <w:r w:rsidR="00F100E9" w:rsidRPr="00CD6837">
        <w:rPr>
          <w:noProof/>
          <w:color w:val="auto"/>
          <w:sz w:val="22"/>
          <w:szCs w:val="22"/>
          <w:lang w:val="sr-Latn-ME"/>
        </w:rPr>
        <w:t>tableta.</w:t>
      </w:r>
      <w:r w:rsidR="000D6635" w:rsidRPr="00CD6837">
        <w:rPr>
          <w:noProof/>
          <w:color w:val="auto"/>
          <w:sz w:val="22"/>
          <w:szCs w:val="22"/>
          <w:lang w:val="sr-Latn-ME"/>
        </w:rPr>
        <w:t xml:space="preserve"> </w:t>
      </w:r>
      <w:r w:rsidR="00A95CE8" w:rsidRPr="00CD6837">
        <w:rPr>
          <w:noProof/>
          <w:color w:val="auto"/>
          <w:sz w:val="22"/>
          <w:szCs w:val="22"/>
          <w:lang w:val="sr-Latn-ME"/>
        </w:rPr>
        <w:t>Lorsilan</w:t>
      </w:r>
      <w:r w:rsidR="00A95CE8" w:rsidRPr="00CD6837">
        <w:rPr>
          <w:noProof/>
          <w:color w:val="auto"/>
          <w:sz w:val="22"/>
          <w:szCs w:val="22"/>
          <w:vertAlign w:val="superscript"/>
          <w:lang w:val="sr-Latn-ME"/>
        </w:rPr>
        <w:t>®</w:t>
      </w:r>
      <w:r w:rsidR="00A95CE8" w:rsidRPr="00CD6837">
        <w:rPr>
          <w:noProof/>
          <w:color w:val="auto"/>
          <w:sz w:val="22"/>
          <w:szCs w:val="22"/>
          <w:lang w:val="sr-Latn-ME"/>
        </w:rPr>
        <w:t xml:space="preserve"> </w:t>
      </w:r>
      <w:r w:rsidRPr="00CD6837">
        <w:rPr>
          <w:noProof/>
          <w:color w:val="auto"/>
          <w:sz w:val="22"/>
          <w:szCs w:val="22"/>
          <w:lang w:val="sr-Latn-ME"/>
        </w:rPr>
        <w:t xml:space="preserve">tablete </w:t>
      </w:r>
      <w:r w:rsidR="00142B66" w:rsidRPr="00CD6837">
        <w:rPr>
          <w:noProof/>
          <w:color w:val="auto"/>
          <w:sz w:val="22"/>
          <w:szCs w:val="22"/>
          <w:lang w:val="sr-Latn-ME"/>
        </w:rPr>
        <w:t xml:space="preserve">mogu takođe uticati </w:t>
      </w:r>
      <w:r w:rsidR="00F100E9" w:rsidRPr="00CD6837">
        <w:rPr>
          <w:noProof/>
          <w:color w:val="auto"/>
          <w:sz w:val="22"/>
          <w:szCs w:val="22"/>
          <w:lang w:val="sr-Latn-ME"/>
        </w:rPr>
        <w:t>na dejstvo drugih ljekova.</w:t>
      </w:r>
    </w:p>
    <w:p w:rsidR="001A4872" w:rsidRPr="00CD6837" w:rsidRDefault="00F100E9" w:rsidP="00371BDA">
      <w:pPr>
        <w:pStyle w:val="Default"/>
        <w:jc w:val="both"/>
        <w:rPr>
          <w:b/>
          <w:bCs/>
          <w:noProof/>
          <w:color w:val="auto"/>
          <w:sz w:val="22"/>
          <w:szCs w:val="22"/>
          <w:lang w:val="sr-Latn-ME"/>
        </w:rPr>
      </w:pPr>
      <w:r w:rsidRPr="00CD6837">
        <w:rPr>
          <w:b/>
          <w:bCs/>
          <w:noProof/>
          <w:color w:val="auto"/>
          <w:sz w:val="22"/>
          <w:szCs w:val="22"/>
          <w:lang w:val="sr-Latn-ME"/>
        </w:rPr>
        <w:lastRenderedPageBreak/>
        <w:t>Primjena drugih ljekova</w:t>
      </w:r>
    </w:p>
    <w:p w:rsidR="00F100E9" w:rsidRPr="00CD6837" w:rsidRDefault="00F100E9" w:rsidP="00371BDA">
      <w:pPr>
        <w:pStyle w:val="Default"/>
        <w:jc w:val="both"/>
        <w:rPr>
          <w:noProof/>
          <w:color w:val="auto"/>
          <w:sz w:val="22"/>
          <w:szCs w:val="22"/>
          <w:lang w:val="sr-Latn-ME"/>
        </w:rPr>
      </w:pPr>
    </w:p>
    <w:p w:rsidR="001A4872" w:rsidRPr="00CD6837" w:rsidRDefault="0006431D" w:rsidP="00371BDA">
      <w:pPr>
        <w:pStyle w:val="Default"/>
        <w:jc w:val="both"/>
        <w:rPr>
          <w:noProof/>
          <w:color w:val="auto"/>
          <w:sz w:val="22"/>
          <w:szCs w:val="22"/>
          <w:lang w:val="sr-Latn-ME"/>
        </w:rPr>
      </w:pPr>
      <w:r>
        <w:rPr>
          <w:noProof/>
          <w:color w:val="auto"/>
          <w:sz w:val="22"/>
          <w:szCs w:val="22"/>
          <w:lang w:val="sr-Latn-ME"/>
        </w:rPr>
        <w:t>Kažite svom</w:t>
      </w:r>
      <w:r w:rsidR="00142B66" w:rsidRPr="00CD6837">
        <w:rPr>
          <w:noProof/>
          <w:color w:val="auto"/>
          <w:sz w:val="22"/>
          <w:szCs w:val="22"/>
          <w:lang w:val="sr-Latn-ME"/>
        </w:rPr>
        <w:t xml:space="preserve"> ljekaru ukoliko uzimate bilo koje druge ljekove</w:t>
      </w:r>
      <w:r w:rsidR="000D6635" w:rsidRPr="00CD6837">
        <w:rPr>
          <w:noProof/>
          <w:color w:val="auto"/>
          <w:sz w:val="22"/>
          <w:szCs w:val="22"/>
          <w:lang w:val="sr-Latn-ME"/>
        </w:rPr>
        <w:t xml:space="preserve">, </w:t>
      </w:r>
      <w:r>
        <w:rPr>
          <w:noProof/>
          <w:color w:val="auto"/>
          <w:sz w:val="22"/>
          <w:szCs w:val="22"/>
          <w:lang w:val="sr-Latn-ME"/>
        </w:rPr>
        <w:t>naročito</w:t>
      </w:r>
      <w:r w:rsidR="008F72CA" w:rsidRPr="00CD6837">
        <w:rPr>
          <w:noProof/>
          <w:color w:val="auto"/>
          <w:sz w:val="22"/>
          <w:szCs w:val="22"/>
          <w:lang w:val="sr-Latn-ME"/>
        </w:rPr>
        <w:t>:</w:t>
      </w:r>
    </w:p>
    <w:p w:rsidR="008F72CA" w:rsidRPr="00CD6837" w:rsidRDefault="008F72CA" w:rsidP="00371BDA">
      <w:pPr>
        <w:pStyle w:val="Default"/>
        <w:jc w:val="both"/>
        <w:rPr>
          <w:noProof/>
          <w:color w:val="auto"/>
          <w:sz w:val="22"/>
          <w:szCs w:val="22"/>
          <w:lang w:val="sr-Latn-ME"/>
        </w:rPr>
      </w:pPr>
    </w:p>
    <w:p w:rsidR="001A4872" w:rsidRPr="00CD6837" w:rsidRDefault="001A4872" w:rsidP="0006431D">
      <w:pPr>
        <w:pStyle w:val="Default"/>
        <w:numPr>
          <w:ilvl w:val="0"/>
          <w:numId w:val="11"/>
        </w:numPr>
        <w:jc w:val="both"/>
        <w:rPr>
          <w:noProof/>
          <w:color w:val="auto"/>
          <w:sz w:val="22"/>
          <w:szCs w:val="22"/>
          <w:lang w:val="sr-Latn-ME"/>
        </w:rPr>
      </w:pPr>
      <w:r w:rsidRPr="00CD6837">
        <w:rPr>
          <w:noProof/>
          <w:color w:val="auto"/>
          <w:sz w:val="22"/>
          <w:szCs w:val="22"/>
          <w:lang w:val="sr-Latn-ME"/>
        </w:rPr>
        <w:t xml:space="preserve">barbiturate - sedative, </w:t>
      </w:r>
      <w:r w:rsidR="008F72CA" w:rsidRPr="00CD6837">
        <w:rPr>
          <w:noProof/>
          <w:color w:val="auto"/>
          <w:sz w:val="22"/>
          <w:szCs w:val="22"/>
          <w:lang w:val="sr-Latn-ME"/>
        </w:rPr>
        <w:t>l</w:t>
      </w:r>
      <w:r w:rsidR="0006431D">
        <w:rPr>
          <w:noProof/>
          <w:color w:val="auto"/>
          <w:sz w:val="22"/>
          <w:szCs w:val="22"/>
          <w:lang w:val="sr-Latn-ME"/>
        </w:rPr>
        <w:t>jekove protiv anksioznosti</w:t>
      </w:r>
    </w:p>
    <w:p w:rsidR="001A4872" w:rsidRPr="00CD6837" w:rsidRDefault="00564780" w:rsidP="0006431D">
      <w:pPr>
        <w:pStyle w:val="Default"/>
        <w:numPr>
          <w:ilvl w:val="0"/>
          <w:numId w:val="11"/>
        </w:numPr>
        <w:jc w:val="both"/>
        <w:rPr>
          <w:noProof/>
          <w:color w:val="auto"/>
          <w:sz w:val="22"/>
          <w:szCs w:val="22"/>
          <w:lang w:val="sr-Latn-ME"/>
        </w:rPr>
      </w:pPr>
      <w:r w:rsidRPr="00CD6837">
        <w:rPr>
          <w:noProof/>
          <w:color w:val="auto"/>
          <w:sz w:val="22"/>
          <w:szCs w:val="22"/>
          <w:lang w:val="sr-Latn-ME"/>
        </w:rPr>
        <w:t>antidepresive</w:t>
      </w:r>
    </w:p>
    <w:p w:rsidR="001A4872" w:rsidRPr="00CD6837" w:rsidRDefault="0006431D" w:rsidP="0006431D">
      <w:pPr>
        <w:pStyle w:val="Default"/>
        <w:numPr>
          <w:ilvl w:val="0"/>
          <w:numId w:val="11"/>
        </w:numPr>
        <w:jc w:val="both"/>
        <w:rPr>
          <w:noProof/>
          <w:color w:val="auto"/>
          <w:sz w:val="22"/>
          <w:szCs w:val="22"/>
          <w:lang w:val="sr-Latn-ME"/>
        </w:rPr>
      </w:pPr>
      <w:r>
        <w:rPr>
          <w:noProof/>
          <w:color w:val="auto"/>
          <w:sz w:val="22"/>
          <w:szCs w:val="22"/>
          <w:lang w:val="sr-Latn-ME"/>
        </w:rPr>
        <w:t>jake ljekove protiv bolova</w:t>
      </w:r>
    </w:p>
    <w:p w:rsidR="001A4872" w:rsidRPr="00CD6837" w:rsidRDefault="00564780" w:rsidP="0006431D">
      <w:pPr>
        <w:pStyle w:val="Default"/>
        <w:numPr>
          <w:ilvl w:val="0"/>
          <w:numId w:val="11"/>
        </w:numPr>
        <w:jc w:val="both"/>
        <w:rPr>
          <w:noProof/>
          <w:color w:val="auto"/>
          <w:sz w:val="22"/>
          <w:szCs w:val="22"/>
          <w:lang w:val="sr-Latn-ME"/>
        </w:rPr>
      </w:pPr>
      <w:r w:rsidRPr="00CD6837">
        <w:rPr>
          <w:noProof/>
          <w:color w:val="auto"/>
          <w:sz w:val="22"/>
          <w:szCs w:val="22"/>
          <w:lang w:val="sr-Latn-ME"/>
        </w:rPr>
        <w:t>l</w:t>
      </w:r>
      <w:r w:rsidR="000D6635" w:rsidRPr="00CD6837">
        <w:rPr>
          <w:noProof/>
          <w:color w:val="auto"/>
          <w:sz w:val="22"/>
          <w:szCs w:val="22"/>
          <w:lang w:val="sr-Latn-ME"/>
        </w:rPr>
        <w:t>j</w:t>
      </w:r>
      <w:r w:rsidRPr="00CD6837">
        <w:rPr>
          <w:noProof/>
          <w:color w:val="auto"/>
          <w:sz w:val="22"/>
          <w:szCs w:val="22"/>
          <w:lang w:val="sr-Latn-ME"/>
        </w:rPr>
        <w:t xml:space="preserve">ekove za </w:t>
      </w:r>
      <w:r w:rsidR="001A4872" w:rsidRPr="00CD6837">
        <w:rPr>
          <w:noProof/>
          <w:color w:val="auto"/>
          <w:sz w:val="22"/>
          <w:szCs w:val="22"/>
          <w:lang w:val="sr-Latn-ME"/>
        </w:rPr>
        <w:t>epileps</w:t>
      </w:r>
      <w:r w:rsidRPr="00CD6837">
        <w:rPr>
          <w:noProof/>
          <w:color w:val="auto"/>
          <w:sz w:val="22"/>
          <w:szCs w:val="22"/>
          <w:lang w:val="sr-Latn-ME"/>
        </w:rPr>
        <w:t>iju</w:t>
      </w:r>
      <w:r w:rsidR="001A4872" w:rsidRPr="00CD6837">
        <w:rPr>
          <w:noProof/>
          <w:color w:val="auto"/>
          <w:sz w:val="22"/>
          <w:szCs w:val="22"/>
          <w:lang w:val="sr-Latn-ME"/>
        </w:rPr>
        <w:t xml:space="preserve"> (</w:t>
      </w:r>
      <w:r w:rsidRPr="00CD6837">
        <w:rPr>
          <w:noProof/>
          <w:color w:val="auto"/>
          <w:sz w:val="22"/>
          <w:szCs w:val="22"/>
          <w:lang w:val="sr-Latn-ME"/>
        </w:rPr>
        <w:t>npr.</w:t>
      </w:r>
      <w:r w:rsidR="001A4872" w:rsidRPr="00CD6837">
        <w:rPr>
          <w:noProof/>
          <w:color w:val="auto"/>
          <w:sz w:val="22"/>
          <w:szCs w:val="22"/>
          <w:lang w:val="sr-Latn-ME"/>
        </w:rPr>
        <w:t xml:space="preserve"> </w:t>
      </w:r>
      <w:r w:rsidRPr="00CD6837">
        <w:rPr>
          <w:noProof/>
          <w:color w:val="auto"/>
          <w:sz w:val="22"/>
          <w:szCs w:val="22"/>
          <w:lang w:val="sr-Latn-ME"/>
        </w:rPr>
        <w:t>natrijum valproat</w:t>
      </w:r>
      <w:r w:rsidR="0006431D">
        <w:rPr>
          <w:noProof/>
          <w:color w:val="auto"/>
          <w:sz w:val="22"/>
          <w:szCs w:val="22"/>
          <w:lang w:val="sr-Latn-ME"/>
        </w:rPr>
        <w:t>)</w:t>
      </w:r>
    </w:p>
    <w:p w:rsidR="001A4872" w:rsidRPr="00CD6837" w:rsidRDefault="00564780" w:rsidP="0006431D">
      <w:pPr>
        <w:pStyle w:val="Default"/>
        <w:numPr>
          <w:ilvl w:val="0"/>
          <w:numId w:val="11"/>
        </w:numPr>
        <w:jc w:val="both"/>
        <w:rPr>
          <w:noProof/>
          <w:color w:val="auto"/>
          <w:sz w:val="22"/>
          <w:szCs w:val="22"/>
          <w:lang w:val="sr-Latn-ME"/>
        </w:rPr>
      </w:pPr>
      <w:r w:rsidRPr="00CD6837">
        <w:rPr>
          <w:noProof/>
          <w:color w:val="auto"/>
          <w:sz w:val="22"/>
          <w:szCs w:val="22"/>
          <w:lang w:val="sr-Latn-ME"/>
        </w:rPr>
        <w:t>antihistaminike</w:t>
      </w:r>
    </w:p>
    <w:p w:rsidR="001A4872" w:rsidRPr="00CD6837" w:rsidRDefault="008F72CA" w:rsidP="0006431D">
      <w:pPr>
        <w:pStyle w:val="Default"/>
        <w:numPr>
          <w:ilvl w:val="0"/>
          <w:numId w:val="11"/>
        </w:numPr>
        <w:jc w:val="both"/>
        <w:rPr>
          <w:noProof/>
          <w:color w:val="auto"/>
          <w:sz w:val="22"/>
          <w:szCs w:val="22"/>
          <w:lang w:val="sr-Latn-ME"/>
        </w:rPr>
      </w:pPr>
      <w:r w:rsidRPr="00CD6837">
        <w:rPr>
          <w:noProof/>
          <w:color w:val="auto"/>
          <w:sz w:val="22"/>
          <w:szCs w:val="22"/>
          <w:lang w:val="sr-Latn-ME"/>
        </w:rPr>
        <w:t>antipsihotične ljekove za liječenje</w:t>
      </w:r>
      <w:r w:rsidR="00564780" w:rsidRPr="00CD6837">
        <w:rPr>
          <w:noProof/>
          <w:color w:val="auto"/>
          <w:sz w:val="22"/>
          <w:szCs w:val="22"/>
          <w:lang w:val="sr-Latn-ME"/>
        </w:rPr>
        <w:t xml:space="preserve"> poremećaja raspoloženja ili mentalnih poremećaja</w:t>
      </w:r>
      <w:r w:rsidR="001A4872" w:rsidRPr="00CD6837">
        <w:rPr>
          <w:noProof/>
          <w:color w:val="auto"/>
          <w:sz w:val="22"/>
          <w:szCs w:val="22"/>
          <w:lang w:val="sr-Latn-ME"/>
        </w:rPr>
        <w:t xml:space="preserve"> (</w:t>
      </w:r>
      <w:r w:rsidR="00564780" w:rsidRPr="00CD6837">
        <w:rPr>
          <w:noProof/>
          <w:color w:val="auto"/>
          <w:sz w:val="22"/>
          <w:szCs w:val="22"/>
          <w:lang w:val="sr-Latn-ME"/>
        </w:rPr>
        <w:t>npr.</w:t>
      </w:r>
      <w:r w:rsidR="001A4872" w:rsidRPr="00CD6837">
        <w:rPr>
          <w:noProof/>
          <w:color w:val="auto"/>
          <w:sz w:val="22"/>
          <w:szCs w:val="22"/>
          <w:lang w:val="sr-Latn-ME"/>
        </w:rPr>
        <w:t xml:space="preserve"> lo</w:t>
      </w:r>
      <w:r w:rsidR="00564780" w:rsidRPr="00CD6837">
        <w:rPr>
          <w:noProof/>
          <w:color w:val="auto"/>
          <w:sz w:val="22"/>
          <w:szCs w:val="22"/>
          <w:lang w:val="sr-Latn-ME"/>
        </w:rPr>
        <w:t>ks</w:t>
      </w:r>
      <w:r w:rsidR="001A4872" w:rsidRPr="00CD6837">
        <w:rPr>
          <w:noProof/>
          <w:color w:val="auto"/>
          <w:sz w:val="22"/>
          <w:szCs w:val="22"/>
          <w:lang w:val="sr-Latn-ME"/>
        </w:rPr>
        <w:t xml:space="preserve">apin </w:t>
      </w:r>
      <w:r w:rsidR="00564780" w:rsidRPr="00CD6837">
        <w:rPr>
          <w:noProof/>
          <w:color w:val="auto"/>
          <w:sz w:val="22"/>
          <w:szCs w:val="22"/>
          <w:lang w:val="sr-Latn-ME"/>
        </w:rPr>
        <w:t>ili k</w:t>
      </w:r>
      <w:r w:rsidR="001A4872" w:rsidRPr="00CD6837">
        <w:rPr>
          <w:noProof/>
          <w:color w:val="auto"/>
          <w:sz w:val="22"/>
          <w:szCs w:val="22"/>
          <w:lang w:val="sr-Latn-ME"/>
        </w:rPr>
        <w:t xml:space="preserve">lozapin) </w:t>
      </w:r>
    </w:p>
    <w:p w:rsidR="001A4872" w:rsidRPr="00CD6837" w:rsidRDefault="001A4872" w:rsidP="0006431D">
      <w:pPr>
        <w:pStyle w:val="Default"/>
        <w:numPr>
          <w:ilvl w:val="0"/>
          <w:numId w:val="11"/>
        </w:numPr>
        <w:jc w:val="both"/>
        <w:rPr>
          <w:noProof/>
          <w:color w:val="auto"/>
          <w:sz w:val="22"/>
          <w:szCs w:val="22"/>
          <w:lang w:val="sr-Latn-ME"/>
        </w:rPr>
      </w:pPr>
      <w:r w:rsidRPr="00CD6837">
        <w:rPr>
          <w:noProof/>
          <w:color w:val="auto"/>
          <w:sz w:val="22"/>
          <w:szCs w:val="22"/>
          <w:lang w:val="sr-Latn-ME"/>
        </w:rPr>
        <w:t>anesteti</w:t>
      </w:r>
      <w:r w:rsidR="0006431D">
        <w:rPr>
          <w:noProof/>
          <w:color w:val="auto"/>
          <w:sz w:val="22"/>
          <w:szCs w:val="22"/>
          <w:lang w:val="sr-Latn-ME"/>
        </w:rPr>
        <w:t>ke -</w:t>
      </w:r>
      <w:r w:rsidR="008F72CA" w:rsidRPr="00CD6837">
        <w:rPr>
          <w:noProof/>
          <w:color w:val="auto"/>
          <w:sz w:val="22"/>
          <w:szCs w:val="22"/>
          <w:lang w:val="sr-Latn-ME"/>
        </w:rPr>
        <w:t xml:space="preserve"> lj</w:t>
      </w:r>
      <w:r w:rsidR="00564780" w:rsidRPr="00CD6837">
        <w:rPr>
          <w:noProof/>
          <w:color w:val="auto"/>
          <w:sz w:val="22"/>
          <w:szCs w:val="22"/>
          <w:lang w:val="sr-Latn-ME"/>
        </w:rPr>
        <w:t xml:space="preserve">ekove koji uzrokuju anesteziju </w:t>
      </w:r>
      <w:r w:rsidR="0006431D">
        <w:rPr>
          <w:noProof/>
          <w:color w:val="auto"/>
          <w:sz w:val="22"/>
          <w:szCs w:val="22"/>
          <w:lang w:val="sr-Latn-ME"/>
        </w:rPr>
        <w:t>-</w:t>
      </w:r>
      <w:r w:rsidRPr="00CD6837">
        <w:rPr>
          <w:noProof/>
          <w:color w:val="auto"/>
          <w:sz w:val="22"/>
          <w:szCs w:val="22"/>
          <w:lang w:val="sr-Latn-ME"/>
        </w:rPr>
        <w:t xml:space="preserve"> </w:t>
      </w:r>
      <w:r w:rsidR="008F72CA" w:rsidRPr="00CD6837">
        <w:rPr>
          <w:noProof/>
          <w:color w:val="auto"/>
          <w:sz w:val="22"/>
          <w:szCs w:val="22"/>
          <w:lang w:val="sr-Latn-ME"/>
        </w:rPr>
        <w:t>reverzibilni gubitak osjećaja</w:t>
      </w:r>
    </w:p>
    <w:p w:rsidR="001A4872" w:rsidRPr="00CD6837" w:rsidRDefault="008F72CA" w:rsidP="0006431D">
      <w:pPr>
        <w:pStyle w:val="Default"/>
        <w:numPr>
          <w:ilvl w:val="0"/>
          <w:numId w:val="11"/>
        </w:numPr>
        <w:jc w:val="both"/>
        <w:rPr>
          <w:noProof/>
          <w:color w:val="auto"/>
          <w:sz w:val="22"/>
          <w:szCs w:val="22"/>
          <w:lang w:val="sr-Latn-ME"/>
        </w:rPr>
      </w:pPr>
      <w:r w:rsidRPr="00CD6837">
        <w:rPr>
          <w:noProof/>
          <w:color w:val="auto"/>
          <w:sz w:val="22"/>
          <w:szCs w:val="22"/>
          <w:lang w:val="sr-Latn-ME"/>
        </w:rPr>
        <w:t>l</w:t>
      </w:r>
      <w:r w:rsidR="00564780" w:rsidRPr="00CD6837">
        <w:rPr>
          <w:noProof/>
          <w:color w:val="auto"/>
          <w:sz w:val="22"/>
          <w:szCs w:val="22"/>
          <w:lang w:val="sr-Latn-ME"/>
        </w:rPr>
        <w:t xml:space="preserve">jekove za astmu </w:t>
      </w:r>
      <w:r w:rsidR="001A4872" w:rsidRPr="00CD6837">
        <w:rPr>
          <w:noProof/>
          <w:color w:val="auto"/>
          <w:sz w:val="22"/>
          <w:szCs w:val="22"/>
          <w:lang w:val="sr-Latn-ME"/>
        </w:rPr>
        <w:t>(</w:t>
      </w:r>
      <w:r w:rsidR="00564780" w:rsidRPr="00CD6837">
        <w:rPr>
          <w:noProof/>
          <w:color w:val="auto"/>
          <w:sz w:val="22"/>
          <w:szCs w:val="22"/>
          <w:lang w:val="sr-Latn-ME"/>
        </w:rPr>
        <w:t>teofilin, aminofilin</w:t>
      </w:r>
      <w:r w:rsidR="0006431D">
        <w:rPr>
          <w:noProof/>
          <w:color w:val="auto"/>
          <w:sz w:val="22"/>
          <w:szCs w:val="22"/>
          <w:lang w:val="sr-Latn-ME"/>
        </w:rPr>
        <w:t>)</w:t>
      </w:r>
    </w:p>
    <w:p w:rsidR="001A4872" w:rsidRPr="00CD6837" w:rsidRDefault="001A4872" w:rsidP="0006431D">
      <w:pPr>
        <w:pStyle w:val="Default"/>
        <w:numPr>
          <w:ilvl w:val="0"/>
          <w:numId w:val="11"/>
        </w:numPr>
        <w:jc w:val="both"/>
        <w:rPr>
          <w:noProof/>
          <w:color w:val="auto"/>
          <w:sz w:val="22"/>
          <w:szCs w:val="22"/>
          <w:lang w:val="sr-Latn-ME"/>
        </w:rPr>
      </w:pPr>
      <w:r w:rsidRPr="00CD6837">
        <w:rPr>
          <w:noProof/>
          <w:color w:val="auto"/>
          <w:sz w:val="22"/>
          <w:szCs w:val="22"/>
          <w:lang w:val="sr-Latn-ME"/>
        </w:rPr>
        <w:t>probenecid (</w:t>
      </w:r>
      <w:r w:rsidR="00EA376F" w:rsidRPr="00CD6837">
        <w:rPr>
          <w:noProof/>
          <w:color w:val="auto"/>
          <w:sz w:val="22"/>
          <w:szCs w:val="22"/>
          <w:lang w:val="sr-Latn-ME"/>
        </w:rPr>
        <w:t>lijek za liječenje gihta</w:t>
      </w:r>
      <w:r w:rsidR="0006431D">
        <w:rPr>
          <w:noProof/>
          <w:color w:val="auto"/>
          <w:sz w:val="22"/>
          <w:szCs w:val="22"/>
          <w:lang w:val="sr-Latn-ME"/>
        </w:rPr>
        <w:t>)</w:t>
      </w:r>
    </w:p>
    <w:p w:rsidR="001A4872" w:rsidRPr="00CD6837" w:rsidRDefault="001A4872" w:rsidP="00371BDA">
      <w:pPr>
        <w:pStyle w:val="Default"/>
        <w:jc w:val="both"/>
        <w:rPr>
          <w:noProof/>
          <w:color w:val="auto"/>
          <w:sz w:val="22"/>
          <w:szCs w:val="22"/>
          <w:lang w:val="sr-Latn-ME"/>
        </w:rPr>
      </w:pPr>
    </w:p>
    <w:p w:rsidR="000639A5" w:rsidRPr="00CD6837" w:rsidRDefault="008F72CA" w:rsidP="00371BDA">
      <w:pPr>
        <w:pStyle w:val="Default"/>
        <w:jc w:val="both"/>
        <w:rPr>
          <w:noProof/>
          <w:color w:val="auto"/>
          <w:sz w:val="22"/>
          <w:szCs w:val="22"/>
          <w:lang w:val="sr-Latn-ME"/>
        </w:rPr>
      </w:pPr>
      <w:r w:rsidRPr="00CD6837">
        <w:rPr>
          <w:noProof/>
          <w:color w:val="auto"/>
          <w:sz w:val="22"/>
          <w:szCs w:val="22"/>
          <w:lang w:val="sr-Latn-ME"/>
        </w:rPr>
        <w:t>Ljekar će Vam možda smanjiti doze navedenih ljekova prije nego što počn</w:t>
      </w:r>
      <w:r w:rsidR="00C83A10" w:rsidRPr="00CD6837">
        <w:rPr>
          <w:noProof/>
          <w:color w:val="auto"/>
          <w:sz w:val="22"/>
          <w:szCs w:val="22"/>
          <w:lang w:val="sr-Latn-ME"/>
        </w:rPr>
        <w:t>ete sa terapijom lijekom Lorsilan</w:t>
      </w:r>
      <w:r w:rsidR="00C83A10" w:rsidRPr="00CD6837">
        <w:rPr>
          <w:noProof/>
          <w:color w:val="auto"/>
          <w:sz w:val="22"/>
          <w:szCs w:val="22"/>
          <w:vertAlign w:val="superscript"/>
          <w:lang w:val="sr-Latn-ME"/>
        </w:rPr>
        <w:t>®</w:t>
      </w:r>
    </w:p>
    <w:p w:rsidR="008F72CA" w:rsidRPr="00CD6837" w:rsidRDefault="008F72CA" w:rsidP="00371BDA">
      <w:pPr>
        <w:pStyle w:val="Default"/>
        <w:jc w:val="both"/>
        <w:rPr>
          <w:noProof/>
          <w:color w:val="auto"/>
          <w:sz w:val="22"/>
          <w:szCs w:val="22"/>
          <w:lang w:val="sr-Latn-ME"/>
        </w:rPr>
      </w:pPr>
    </w:p>
    <w:p w:rsidR="001A4872" w:rsidRPr="00CD6837" w:rsidRDefault="002F6600" w:rsidP="00371BDA">
      <w:pPr>
        <w:pStyle w:val="Default"/>
        <w:jc w:val="both"/>
        <w:rPr>
          <w:noProof/>
          <w:color w:val="auto"/>
          <w:sz w:val="22"/>
          <w:szCs w:val="22"/>
          <w:lang w:val="sr-Latn-ME"/>
        </w:rPr>
      </w:pPr>
      <w:r w:rsidRPr="00CD6837">
        <w:rPr>
          <w:b/>
          <w:bCs/>
          <w:noProof/>
          <w:color w:val="auto"/>
          <w:sz w:val="22"/>
          <w:szCs w:val="22"/>
          <w:lang w:val="sr-Latn-ME"/>
        </w:rPr>
        <w:t xml:space="preserve">Uzimanje </w:t>
      </w:r>
      <w:r w:rsidR="008F72CA" w:rsidRPr="00CD6837">
        <w:rPr>
          <w:b/>
          <w:bCs/>
          <w:noProof/>
          <w:color w:val="auto"/>
          <w:sz w:val="22"/>
          <w:szCs w:val="22"/>
          <w:lang w:val="sr-Latn-ME"/>
        </w:rPr>
        <w:t xml:space="preserve">lijeka </w:t>
      </w:r>
      <w:r w:rsidR="00D41A35" w:rsidRPr="00CD6837">
        <w:rPr>
          <w:b/>
          <w:bCs/>
          <w:noProof/>
          <w:color w:val="auto"/>
          <w:sz w:val="22"/>
          <w:szCs w:val="22"/>
          <w:lang w:val="sr-Latn-ME"/>
        </w:rPr>
        <w:t>Lorsilan</w:t>
      </w:r>
      <w:r w:rsidR="00D41A35" w:rsidRPr="00CD6837">
        <w:rPr>
          <w:b/>
          <w:bCs/>
          <w:noProof/>
          <w:color w:val="auto"/>
          <w:sz w:val="22"/>
          <w:szCs w:val="22"/>
          <w:vertAlign w:val="superscript"/>
          <w:lang w:val="sr-Latn-ME"/>
        </w:rPr>
        <w:t xml:space="preserve">® </w:t>
      </w:r>
      <w:r w:rsidRPr="00CD6837">
        <w:rPr>
          <w:b/>
          <w:bCs/>
          <w:noProof/>
          <w:color w:val="auto"/>
          <w:sz w:val="22"/>
          <w:szCs w:val="22"/>
          <w:lang w:val="sr-Latn-ME"/>
        </w:rPr>
        <w:t>sa hranom i</w:t>
      </w:r>
      <w:r w:rsidR="00096201" w:rsidRPr="00CD6837">
        <w:rPr>
          <w:b/>
          <w:bCs/>
          <w:noProof/>
          <w:color w:val="auto"/>
          <w:sz w:val="22"/>
          <w:szCs w:val="22"/>
          <w:lang w:val="sr-Latn-ME"/>
        </w:rPr>
        <w:t>li</w:t>
      </w:r>
      <w:r w:rsidRPr="00CD6837">
        <w:rPr>
          <w:b/>
          <w:bCs/>
          <w:noProof/>
          <w:color w:val="auto"/>
          <w:sz w:val="22"/>
          <w:szCs w:val="22"/>
          <w:lang w:val="sr-Latn-ME"/>
        </w:rPr>
        <w:t xml:space="preserve"> </w:t>
      </w:r>
      <w:r w:rsidR="00096201" w:rsidRPr="00CD6837">
        <w:rPr>
          <w:b/>
          <w:bCs/>
          <w:noProof/>
          <w:color w:val="auto"/>
          <w:sz w:val="22"/>
          <w:szCs w:val="22"/>
          <w:lang w:val="sr-Latn-ME"/>
        </w:rPr>
        <w:t>pićima</w:t>
      </w:r>
    </w:p>
    <w:p w:rsidR="0006431D" w:rsidRDefault="0006431D" w:rsidP="00371BDA">
      <w:pPr>
        <w:pStyle w:val="Default"/>
        <w:jc w:val="both"/>
        <w:rPr>
          <w:noProof/>
          <w:color w:val="auto"/>
          <w:sz w:val="22"/>
          <w:szCs w:val="22"/>
          <w:lang w:val="sr-Latn-ME"/>
        </w:rPr>
      </w:pPr>
    </w:p>
    <w:p w:rsidR="001A4872" w:rsidRPr="00CD6837" w:rsidRDefault="000639A5" w:rsidP="00371BDA">
      <w:pPr>
        <w:pStyle w:val="Default"/>
        <w:jc w:val="both"/>
        <w:rPr>
          <w:noProof/>
          <w:color w:val="auto"/>
          <w:sz w:val="22"/>
          <w:szCs w:val="22"/>
          <w:lang w:val="sr-Latn-ME"/>
        </w:rPr>
      </w:pPr>
      <w:r w:rsidRPr="00CD6837">
        <w:rPr>
          <w:noProof/>
          <w:color w:val="auto"/>
          <w:sz w:val="22"/>
          <w:szCs w:val="22"/>
          <w:lang w:val="sr-Latn-ME"/>
        </w:rPr>
        <w:t xml:space="preserve">Alkohol povećava sedativni efekat </w:t>
      </w:r>
      <w:r w:rsidR="00D41A35" w:rsidRPr="00CD6837">
        <w:rPr>
          <w:noProof/>
          <w:color w:val="auto"/>
          <w:sz w:val="22"/>
          <w:szCs w:val="22"/>
          <w:lang w:val="sr-Latn-ME"/>
        </w:rPr>
        <w:t>Lorsilan</w:t>
      </w:r>
      <w:r w:rsidR="00D41A35" w:rsidRPr="00CD6837">
        <w:rPr>
          <w:noProof/>
          <w:color w:val="auto"/>
          <w:sz w:val="22"/>
          <w:szCs w:val="22"/>
          <w:vertAlign w:val="superscript"/>
          <w:lang w:val="sr-Latn-ME"/>
        </w:rPr>
        <w:t>®</w:t>
      </w:r>
      <w:r w:rsidR="00012D40" w:rsidRPr="00CD6837">
        <w:rPr>
          <w:noProof/>
          <w:color w:val="auto"/>
          <w:sz w:val="22"/>
          <w:szCs w:val="22"/>
          <w:lang w:val="sr-Latn-ME"/>
        </w:rPr>
        <w:t xml:space="preserve"> </w:t>
      </w:r>
      <w:r w:rsidRPr="00CD6837">
        <w:rPr>
          <w:noProof/>
          <w:color w:val="auto"/>
          <w:sz w:val="22"/>
          <w:szCs w:val="22"/>
          <w:lang w:val="sr-Latn-ME"/>
        </w:rPr>
        <w:t>tablet</w:t>
      </w:r>
      <w:r w:rsidR="001A4872" w:rsidRPr="00CD6837">
        <w:rPr>
          <w:noProof/>
          <w:color w:val="auto"/>
          <w:sz w:val="22"/>
          <w:szCs w:val="22"/>
          <w:lang w:val="sr-Latn-ME"/>
        </w:rPr>
        <w:t>a</w:t>
      </w:r>
      <w:r w:rsidR="0006431D">
        <w:rPr>
          <w:noProof/>
          <w:color w:val="auto"/>
          <w:sz w:val="22"/>
          <w:szCs w:val="22"/>
          <w:lang w:val="sr-Latn-ME"/>
        </w:rPr>
        <w:t xml:space="preserve"> i zato ga treba izbjegavati.</w:t>
      </w:r>
    </w:p>
    <w:p w:rsidR="000639A5" w:rsidRPr="00CD6837" w:rsidRDefault="000639A5" w:rsidP="00371BDA">
      <w:pPr>
        <w:pStyle w:val="Default"/>
        <w:jc w:val="both"/>
        <w:rPr>
          <w:b/>
          <w:bCs/>
          <w:noProof/>
          <w:color w:val="auto"/>
          <w:sz w:val="22"/>
          <w:szCs w:val="22"/>
          <w:lang w:val="sr-Latn-ME"/>
        </w:rPr>
      </w:pPr>
    </w:p>
    <w:p w:rsidR="001A4872" w:rsidRPr="00A13D11" w:rsidRDefault="00E06F1B" w:rsidP="00371BDA">
      <w:pPr>
        <w:pStyle w:val="Default"/>
        <w:jc w:val="both"/>
        <w:rPr>
          <w:i/>
          <w:noProof/>
          <w:color w:val="auto"/>
          <w:sz w:val="22"/>
          <w:szCs w:val="22"/>
          <w:u w:val="single"/>
          <w:lang w:val="sr-Latn-ME"/>
        </w:rPr>
      </w:pPr>
      <w:r w:rsidRPr="00CD6837">
        <w:rPr>
          <w:bCs/>
          <w:i/>
          <w:noProof/>
          <w:color w:val="auto"/>
          <w:sz w:val="22"/>
          <w:szCs w:val="22"/>
          <w:u w:val="single"/>
          <w:lang w:val="sr-Latn-ME"/>
        </w:rPr>
        <w:t>Stvari koje treba imati na umu prije nego što uzmete</w:t>
      </w:r>
      <w:r w:rsidR="000D6635" w:rsidRPr="00CD6837">
        <w:rPr>
          <w:bCs/>
          <w:i/>
          <w:noProof/>
          <w:color w:val="auto"/>
          <w:sz w:val="22"/>
          <w:szCs w:val="22"/>
          <w:u w:val="single"/>
          <w:lang w:val="sr-Latn-ME"/>
        </w:rPr>
        <w:t xml:space="preserve"> </w:t>
      </w:r>
      <w:r w:rsidR="008F72CA" w:rsidRPr="00CD6837">
        <w:rPr>
          <w:bCs/>
          <w:i/>
          <w:noProof/>
          <w:color w:val="auto"/>
          <w:sz w:val="22"/>
          <w:szCs w:val="22"/>
          <w:u w:val="single"/>
          <w:lang w:val="sr-Latn-ME"/>
        </w:rPr>
        <w:t xml:space="preserve">lijek </w:t>
      </w:r>
      <w:r w:rsidR="00071B68" w:rsidRPr="00CD6837">
        <w:rPr>
          <w:bCs/>
          <w:i/>
          <w:noProof/>
          <w:color w:val="auto"/>
          <w:sz w:val="22"/>
          <w:szCs w:val="22"/>
          <w:u w:val="single"/>
          <w:lang w:val="sr-Latn-ME"/>
        </w:rPr>
        <w:t xml:space="preserve">Lorsilan </w:t>
      </w:r>
      <w:r w:rsidR="00FA3198" w:rsidRPr="00CD6837">
        <w:rPr>
          <w:bCs/>
          <w:i/>
          <w:noProof/>
          <w:color w:val="auto"/>
          <w:sz w:val="22"/>
          <w:szCs w:val="22"/>
          <w:u w:val="single"/>
          <w:vertAlign w:val="superscript"/>
          <w:lang w:val="sr-Latn-ME"/>
        </w:rPr>
        <w:t>®</w:t>
      </w:r>
    </w:p>
    <w:p w:rsidR="001A4872" w:rsidRPr="00CD6837" w:rsidRDefault="00E06F1B" w:rsidP="00371BDA">
      <w:pPr>
        <w:pStyle w:val="Default"/>
        <w:jc w:val="both"/>
        <w:rPr>
          <w:noProof/>
          <w:color w:val="auto"/>
          <w:sz w:val="22"/>
          <w:szCs w:val="22"/>
          <w:lang w:val="sr-Latn-ME"/>
        </w:rPr>
      </w:pPr>
      <w:r w:rsidRPr="00CD6837">
        <w:rPr>
          <w:noProof/>
          <w:color w:val="auto"/>
          <w:sz w:val="22"/>
          <w:szCs w:val="22"/>
          <w:lang w:val="sr-Latn-ME"/>
        </w:rPr>
        <w:t xml:space="preserve">Obavijestite svog ljekara ili farmaceuta da uzimate </w:t>
      </w:r>
      <w:r w:rsidR="00012D40" w:rsidRPr="00CD6837">
        <w:rPr>
          <w:noProof/>
          <w:color w:val="auto"/>
          <w:sz w:val="22"/>
          <w:szCs w:val="22"/>
          <w:lang w:val="sr-Latn-ME"/>
        </w:rPr>
        <w:t>Lorsilan</w:t>
      </w:r>
      <w:r w:rsidR="00012D40" w:rsidRPr="00CD6837">
        <w:rPr>
          <w:noProof/>
          <w:color w:val="auto"/>
          <w:sz w:val="22"/>
          <w:szCs w:val="22"/>
          <w:vertAlign w:val="superscript"/>
          <w:lang w:val="sr-Latn-ME"/>
        </w:rPr>
        <w:t>®</w:t>
      </w:r>
      <w:r w:rsidR="00012D40" w:rsidRPr="00CD6837">
        <w:rPr>
          <w:noProof/>
          <w:color w:val="auto"/>
          <w:sz w:val="22"/>
          <w:szCs w:val="22"/>
          <w:lang w:val="sr-Latn-ME"/>
        </w:rPr>
        <w:t xml:space="preserve"> </w:t>
      </w:r>
      <w:r w:rsidR="00814E7B" w:rsidRPr="00CD6837">
        <w:rPr>
          <w:noProof/>
          <w:color w:val="auto"/>
          <w:sz w:val="22"/>
          <w:szCs w:val="22"/>
          <w:lang w:val="sr-Latn-ME"/>
        </w:rPr>
        <w:t>tablete</w:t>
      </w:r>
      <w:r w:rsidR="001A4872" w:rsidRPr="00CD6837">
        <w:rPr>
          <w:noProof/>
          <w:color w:val="auto"/>
          <w:sz w:val="22"/>
          <w:szCs w:val="22"/>
          <w:lang w:val="sr-Latn-ME"/>
        </w:rPr>
        <w:t xml:space="preserve"> </w:t>
      </w:r>
      <w:r w:rsidRPr="00CD6837">
        <w:rPr>
          <w:noProof/>
          <w:color w:val="auto"/>
          <w:sz w:val="22"/>
          <w:szCs w:val="22"/>
          <w:lang w:val="sr-Latn-ME"/>
        </w:rPr>
        <w:t xml:space="preserve">prije nego što uzmete bilo koji drugi lijek ili budete primljeni na bolničko liječenje. </w:t>
      </w:r>
    </w:p>
    <w:p w:rsidR="001A4872" w:rsidRPr="00CD6837" w:rsidRDefault="00AE0FC1" w:rsidP="00371BDA">
      <w:pPr>
        <w:pStyle w:val="Default"/>
        <w:jc w:val="both"/>
        <w:rPr>
          <w:noProof/>
          <w:color w:val="auto"/>
          <w:sz w:val="22"/>
          <w:szCs w:val="22"/>
          <w:lang w:val="sr-Latn-ME"/>
        </w:rPr>
      </w:pPr>
      <w:r w:rsidRPr="00CD6837">
        <w:rPr>
          <w:noProof/>
          <w:color w:val="auto"/>
          <w:sz w:val="22"/>
          <w:szCs w:val="22"/>
          <w:lang w:val="sr-Latn-ME"/>
        </w:rPr>
        <w:t xml:space="preserve">Neki od starijih pacijenata mogu osjećati vrtloglavicu nakon uzimanja </w:t>
      </w:r>
      <w:r w:rsidR="00D41A35" w:rsidRPr="00CD6837">
        <w:rPr>
          <w:noProof/>
          <w:color w:val="auto"/>
          <w:sz w:val="22"/>
          <w:szCs w:val="22"/>
          <w:lang w:val="sr-Latn-ME"/>
        </w:rPr>
        <w:t>Lorsilan</w:t>
      </w:r>
      <w:r w:rsidR="00D41A35" w:rsidRPr="00CD6837">
        <w:rPr>
          <w:noProof/>
          <w:color w:val="auto"/>
          <w:sz w:val="22"/>
          <w:szCs w:val="22"/>
          <w:vertAlign w:val="superscript"/>
          <w:lang w:val="sr-Latn-ME"/>
        </w:rPr>
        <w:t>®</w:t>
      </w:r>
      <w:r w:rsidR="00012D40" w:rsidRPr="00CD6837">
        <w:rPr>
          <w:noProof/>
          <w:color w:val="auto"/>
          <w:sz w:val="22"/>
          <w:szCs w:val="22"/>
          <w:lang w:val="sr-Latn-ME"/>
        </w:rPr>
        <w:t xml:space="preserve"> </w:t>
      </w:r>
      <w:r w:rsidR="00814E7B" w:rsidRPr="00CD6837">
        <w:rPr>
          <w:noProof/>
          <w:color w:val="auto"/>
          <w:sz w:val="22"/>
          <w:szCs w:val="22"/>
          <w:lang w:val="sr-Latn-ME"/>
        </w:rPr>
        <w:t>tablet</w:t>
      </w:r>
      <w:r w:rsidRPr="00CD6837">
        <w:rPr>
          <w:noProof/>
          <w:color w:val="auto"/>
          <w:sz w:val="22"/>
          <w:szCs w:val="22"/>
          <w:lang w:val="sr-Latn-ME"/>
        </w:rPr>
        <w:t>a</w:t>
      </w:r>
      <w:r w:rsidR="003A7123" w:rsidRPr="00CD6837">
        <w:rPr>
          <w:noProof/>
          <w:color w:val="auto"/>
          <w:sz w:val="22"/>
          <w:szCs w:val="22"/>
          <w:lang w:val="sr-Latn-ME"/>
        </w:rPr>
        <w:t>,</w:t>
      </w:r>
      <w:r w:rsidRPr="00CD6837">
        <w:rPr>
          <w:noProof/>
          <w:color w:val="auto"/>
          <w:sz w:val="22"/>
          <w:szCs w:val="22"/>
          <w:lang w:val="sr-Latn-ME"/>
        </w:rPr>
        <w:t xml:space="preserve"> </w:t>
      </w:r>
      <w:r w:rsidR="008F72CA" w:rsidRPr="00CD6837">
        <w:rPr>
          <w:noProof/>
          <w:color w:val="auto"/>
          <w:sz w:val="22"/>
          <w:szCs w:val="22"/>
          <w:lang w:val="sr-Latn-ME"/>
        </w:rPr>
        <w:t xml:space="preserve">stoga mogu </w:t>
      </w:r>
      <w:r w:rsidR="008B2BDC">
        <w:rPr>
          <w:noProof/>
          <w:color w:val="auto"/>
          <w:sz w:val="22"/>
          <w:szCs w:val="22"/>
          <w:lang w:val="sr-Latn-ME"/>
        </w:rPr>
        <w:t>biti u opasnosti od pada.</w:t>
      </w:r>
    </w:p>
    <w:p w:rsidR="000639A5" w:rsidRPr="00CD6837" w:rsidRDefault="000639A5" w:rsidP="00371BDA">
      <w:pPr>
        <w:pStyle w:val="Default"/>
        <w:jc w:val="both"/>
        <w:rPr>
          <w:b/>
          <w:bCs/>
          <w:noProof/>
          <w:color w:val="auto"/>
          <w:sz w:val="22"/>
          <w:szCs w:val="22"/>
          <w:u w:val="single"/>
          <w:lang w:val="sr-Latn-ME"/>
        </w:rPr>
      </w:pPr>
    </w:p>
    <w:p w:rsidR="001A4872" w:rsidRPr="00CD6837" w:rsidRDefault="001A4872" w:rsidP="00371BDA">
      <w:pPr>
        <w:pStyle w:val="Default"/>
        <w:jc w:val="both"/>
        <w:rPr>
          <w:i/>
          <w:noProof/>
          <w:color w:val="auto"/>
          <w:sz w:val="22"/>
          <w:szCs w:val="22"/>
          <w:u w:val="single"/>
          <w:lang w:val="sr-Latn-ME"/>
        </w:rPr>
      </w:pPr>
      <w:r w:rsidRPr="00CD6837">
        <w:rPr>
          <w:bCs/>
          <w:i/>
          <w:noProof/>
          <w:color w:val="auto"/>
          <w:sz w:val="22"/>
          <w:szCs w:val="22"/>
          <w:u w:val="single"/>
          <w:lang w:val="sr-Latn-ME"/>
        </w:rPr>
        <w:t>Toleranc</w:t>
      </w:r>
      <w:r w:rsidR="008B2BDC">
        <w:rPr>
          <w:bCs/>
          <w:i/>
          <w:noProof/>
          <w:color w:val="auto"/>
          <w:sz w:val="22"/>
          <w:szCs w:val="22"/>
          <w:u w:val="single"/>
          <w:lang w:val="sr-Latn-ME"/>
        </w:rPr>
        <w:t>ija i zavisnost</w:t>
      </w:r>
    </w:p>
    <w:p w:rsidR="001A4872" w:rsidRPr="00CD6837" w:rsidRDefault="008A31FC" w:rsidP="00371BDA">
      <w:pPr>
        <w:pStyle w:val="Default"/>
        <w:jc w:val="both"/>
        <w:rPr>
          <w:noProof/>
          <w:color w:val="auto"/>
          <w:sz w:val="22"/>
          <w:szCs w:val="22"/>
          <w:lang w:val="sr-Latn-ME"/>
        </w:rPr>
      </w:pPr>
      <w:r w:rsidRPr="00CD6837">
        <w:rPr>
          <w:noProof/>
          <w:color w:val="auto"/>
          <w:sz w:val="22"/>
          <w:szCs w:val="22"/>
          <w:lang w:val="sr-Latn-ME"/>
        </w:rPr>
        <w:t xml:space="preserve">Može se javiti tolerancija na </w:t>
      </w:r>
      <w:r w:rsidR="001A4872" w:rsidRPr="00CD6837">
        <w:rPr>
          <w:noProof/>
          <w:color w:val="auto"/>
          <w:sz w:val="22"/>
          <w:szCs w:val="22"/>
          <w:lang w:val="sr-Latn-ME"/>
        </w:rPr>
        <w:t>benzodiazepin</w:t>
      </w:r>
      <w:r w:rsidRPr="00CD6837">
        <w:rPr>
          <w:noProof/>
          <w:color w:val="auto"/>
          <w:sz w:val="22"/>
          <w:szCs w:val="22"/>
          <w:lang w:val="sr-Latn-ME"/>
        </w:rPr>
        <w:t>e</w:t>
      </w:r>
      <w:r w:rsidR="001A4872" w:rsidRPr="00CD6837">
        <w:rPr>
          <w:noProof/>
          <w:color w:val="auto"/>
          <w:sz w:val="22"/>
          <w:szCs w:val="22"/>
          <w:lang w:val="sr-Latn-ME"/>
        </w:rPr>
        <w:t xml:space="preserve">. </w:t>
      </w:r>
      <w:r w:rsidRPr="00CD6837">
        <w:rPr>
          <w:noProof/>
          <w:color w:val="auto"/>
          <w:sz w:val="22"/>
          <w:szCs w:val="22"/>
          <w:lang w:val="sr-Latn-ME"/>
        </w:rPr>
        <w:t xml:space="preserve">Usljed toga dejstvo </w:t>
      </w:r>
      <w:r w:rsidR="00012D40" w:rsidRPr="00CD6837">
        <w:rPr>
          <w:noProof/>
          <w:color w:val="auto"/>
          <w:sz w:val="22"/>
          <w:szCs w:val="22"/>
          <w:lang w:val="sr-Latn-ME"/>
        </w:rPr>
        <w:t>Lorsilan</w:t>
      </w:r>
      <w:r w:rsidR="00012D40" w:rsidRPr="00CD6837">
        <w:rPr>
          <w:noProof/>
          <w:color w:val="auto"/>
          <w:sz w:val="22"/>
          <w:szCs w:val="22"/>
          <w:vertAlign w:val="superscript"/>
          <w:lang w:val="sr-Latn-ME"/>
        </w:rPr>
        <w:t>®</w:t>
      </w:r>
      <w:r w:rsidR="00012D40" w:rsidRPr="00CD6837">
        <w:rPr>
          <w:noProof/>
          <w:color w:val="auto"/>
          <w:sz w:val="22"/>
          <w:szCs w:val="22"/>
          <w:lang w:val="sr-Latn-ME"/>
        </w:rPr>
        <w:t xml:space="preserve"> </w:t>
      </w:r>
      <w:r w:rsidR="008F72CA" w:rsidRPr="00CD6837">
        <w:rPr>
          <w:noProof/>
          <w:color w:val="auto"/>
          <w:sz w:val="22"/>
          <w:szCs w:val="22"/>
          <w:lang w:val="sr-Latn-ME"/>
        </w:rPr>
        <w:t xml:space="preserve">može </w:t>
      </w:r>
      <w:r w:rsidRPr="00CD6837">
        <w:rPr>
          <w:noProof/>
          <w:color w:val="auto"/>
          <w:sz w:val="22"/>
          <w:szCs w:val="22"/>
          <w:lang w:val="sr-Latn-ME"/>
        </w:rPr>
        <w:t>postati manje nakon nekoliko</w:t>
      </w:r>
      <w:r w:rsidR="009F3F0C" w:rsidRPr="00CD6837">
        <w:rPr>
          <w:noProof/>
          <w:color w:val="auto"/>
          <w:sz w:val="22"/>
          <w:szCs w:val="22"/>
          <w:lang w:val="sr-Latn-ME"/>
        </w:rPr>
        <w:t xml:space="preserve"> nedjelja</w:t>
      </w:r>
      <w:r w:rsidRPr="00CD6837">
        <w:rPr>
          <w:noProof/>
          <w:color w:val="auto"/>
          <w:sz w:val="22"/>
          <w:szCs w:val="22"/>
          <w:lang w:val="sr-Latn-ME"/>
        </w:rPr>
        <w:t xml:space="preserve"> </w:t>
      </w:r>
      <w:r w:rsidR="008F72CA" w:rsidRPr="00CD6837">
        <w:rPr>
          <w:noProof/>
          <w:color w:val="auto"/>
          <w:sz w:val="22"/>
          <w:szCs w:val="22"/>
          <w:lang w:val="sr-Latn-ME"/>
        </w:rPr>
        <w:t>primjene.</w:t>
      </w:r>
    </w:p>
    <w:p w:rsidR="000639A5" w:rsidRPr="00CD6837" w:rsidRDefault="000639A5" w:rsidP="00371BDA">
      <w:pPr>
        <w:pStyle w:val="Default"/>
        <w:jc w:val="both"/>
        <w:rPr>
          <w:noProof/>
          <w:color w:val="auto"/>
          <w:sz w:val="22"/>
          <w:szCs w:val="22"/>
          <w:lang w:val="sr-Latn-ME"/>
        </w:rPr>
      </w:pPr>
    </w:p>
    <w:p w:rsidR="00E73375" w:rsidRPr="00CD6837" w:rsidRDefault="00012D40" w:rsidP="00371BDA">
      <w:pPr>
        <w:pStyle w:val="Default"/>
        <w:jc w:val="both"/>
        <w:rPr>
          <w:noProof/>
          <w:color w:val="auto"/>
          <w:sz w:val="22"/>
          <w:szCs w:val="22"/>
          <w:lang w:val="sr-Latn-ME"/>
        </w:rPr>
      </w:pPr>
      <w:r w:rsidRPr="00CD6837">
        <w:rPr>
          <w:noProof/>
          <w:color w:val="auto"/>
          <w:sz w:val="22"/>
          <w:szCs w:val="22"/>
          <w:lang w:val="sr-Latn-ME"/>
        </w:rPr>
        <w:t>Lorsilan</w:t>
      </w:r>
      <w:r w:rsidRPr="00CD6837">
        <w:rPr>
          <w:noProof/>
          <w:color w:val="auto"/>
          <w:sz w:val="22"/>
          <w:szCs w:val="22"/>
          <w:vertAlign w:val="superscript"/>
          <w:lang w:val="sr-Latn-ME"/>
        </w:rPr>
        <w:t>®</w:t>
      </w:r>
      <w:r w:rsidR="00D41A35" w:rsidRPr="00CD6837">
        <w:rPr>
          <w:noProof/>
          <w:color w:val="auto"/>
          <w:sz w:val="22"/>
          <w:szCs w:val="22"/>
          <w:lang w:val="sr-Latn-ME"/>
        </w:rPr>
        <w:t xml:space="preserve"> </w:t>
      </w:r>
      <w:r w:rsidR="0025124D" w:rsidRPr="00CD6837">
        <w:rPr>
          <w:noProof/>
          <w:color w:val="auto"/>
          <w:sz w:val="22"/>
          <w:szCs w:val="22"/>
          <w:lang w:val="sr-Latn-ME"/>
        </w:rPr>
        <w:t xml:space="preserve">može imati potencijal za zloupotrebu, naročito kod pacijenata </w:t>
      </w:r>
      <w:r w:rsidR="00E45549" w:rsidRPr="00CD6837">
        <w:rPr>
          <w:noProof/>
          <w:color w:val="auto"/>
          <w:sz w:val="22"/>
          <w:szCs w:val="22"/>
          <w:lang w:val="sr-Latn-ME"/>
        </w:rPr>
        <w:t xml:space="preserve">koji su ranije </w:t>
      </w:r>
      <w:r w:rsidR="0025124D" w:rsidRPr="00CD6837">
        <w:rPr>
          <w:noProof/>
          <w:color w:val="auto"/>
          <w:sz w:val="22"/>
          <w:szCs w:val="22"/>
          <w:lang w:val="sr-Latn-ME"/>
        </w:rPr>
        <w:t>zloupotreb</w:t>
      </w:r>
      <w:r w:rsidR="00E45549" w:rsidRPr="00CD6837">
        <w:rPr>
          <w:noProof/>
          <w:color w:val="auto"/>
          <w:sz w:val="22"/>
          <w:szCs w:val="22"/>
          <w:lang w:val="sr-Latn-ME"/>
        </w:rPr>
        <w:t>ljavali</w:t>
      </w:r>
      <w:r w:rsidR="0025124D" w:rsidRPr="00CD6837">
        <w:rPr>
          <w:noProof/>
          <w:color w:val="auto"/>
          <w:sz w:val="22"/>
          <w:szCs w:val="22"/>
          <w:lang w:val="sr-Latn-ME"/>
        </w:rPr>
        <w:t xml:space="preserve"> drog</w:t>
      </w:r>
      <w:r w:rsidR="00E45549" w:rsidRPr="00CD6837">
        <w:rPr>
          <w:noProof/>
          <w:color w:val="auto"/>
          <w:sz w:val="22"/>
          <w:szCs w:val="22"/>
          <w:lang w:val="sr-Latn-ME"/>
        </w:rPr>
        <w:t>u</w:t>
      </w:r>
      <w:r w:rsidR="0025124D" w:rsidRPr="00CD6837">
        <w:rPr>
          <w:noProof/>
          <w:color w:val="auto"/>
          <w:sz w:val="22"/>
          <w:szCs w:val="22"/>
          <w:lang w:val="sr-Latn-ME"/>
        </w:rPr>
        <w:t xml:space="preserve"> i/ili</w:t>
      </w:r>
      <w:r w:rsidR="001A4872" w:rsidRPr="00CD6837">
        <w:rPr>
          <w:noProof/>
          <w:color w:val="auto"/>
          <w:sz w:val="22"/>
          <w:szCs w:val="22"/>
          <w:lang w:val="sr-Latn-ME"/>
        </w:rPr>
        <w:t xml:space="preserve"> al</w:t>
      </w:r>
      <w:r w:rsidR="0025124D" w:rsidRPr="00CD6837">
        <w:rPr>
          <w:noProof/>
          <w:color w:val="auto"/>
          <w:sz w:val="22"/>
          <w:szCs w:val="22"/>
          <w:lang w:val="sr-Latn-ME"/>
        </w:rPr>
        <w:t>k</w:t>
      </w:r>
      <w:r w:rsidR="001A4872" w:rsidRPr="00CD6837">
        <w:rPr>
          <w:noProof/>
          <w:color w:val="auto"/>
          <w:sz w:val="22"/>
          <w:szCs w:val="22"/>
          <w:lang w:val="sr-Latn-ME"/>
        </w:rPr>
        <w:t>ohol</w:t>
      </w:r>
      <w:r w:rsidR="0025124D" w:rsidRPr="00CD6837">
        <w:rPr>
          <w:noProof/>
          <w:color w:val="auto"/>
          <w:sz w:val="22"/>
          <w:szCs w:val="22"/>
          <w:lang w:val="sr-Latn-ME"/>
        </w:rPr>
        <w:t>a</w:t>
      </w:r>
      <w:r w:rsidR="001A4872" w:rsidRPr="00CD6837">
        <w:rPr>
          <w:noProof/>
          <w:color w:val="auto"/>
          <w:sz w:val="22"/>
          <w:szCs w:val="22"/>
          <w:lang w:val="sr-Latn-ME"/>
        </w:rPr>
        <w:t xml:space="preserve">. </w:t>
      </w:r>
    </w:p>
    <w:p w:rsidR="000639A5" w:rsidRPr="00CD6837" w:rsidRDefault="000639A5" w:rsidP="00371BDA">
      <w:pPr>
        <w:pStyle w:val="Default"/>
        <w:jc w:val="both"/>
        <w:rPr>
          <w:noProof/>
          <w:color w:val="auto"/>
          <w:sz w:val="22"/>
          <w:szCs w:val="22"/>
          <w:lang w:val="sr-Latn-ME"/>
        </w:rPr>
      </w:pPr>
    </w:p>
    <w:p w:rsidR="001A4872" w:rsidRPr="00CD6837" w:rsidRDefault="001A751D" w:rsidP="00371BDA">
      <w:pPr>
        <w:pStyle w:val="Default"/>
        <w:jc w:val="both"/>
        <w:rPr>
          <w:noProof/>
          <w:color w:val="auto"/>
          <w:sz w:val="22"/>
          <w:szCs w:val="22"/>
          <w:lang w:val="sr-Latn-ME"/>
        </w:rPr>
      </w:pPr>
      <w:r w:rsidRPr="00CD6837">
        <w:rPr>
          <w:noProof/>
          <w:color w:val="auto"/>
          <w:sz w:val="22"/>
          <w:szCs w:val="22"/>
          <w:lang w:val="sr-Latn-ME"/>
        </w:rPr>
        <w:t xml:space="preserve">Postoji mala vjerovatnoća za razvoj zavisnosti ali se rizik povećava sa većim dozama i </w:t>
      </w:r>
      <w:r w:rsidR="00C645C3" w:rsidRPr="00CD6837">
        <w:rPr>
          <w:noProof/>
          <w:color w:val="auto"/>
          <w:sz w:val="22"/>
          <w:szCs w:val="22"/>
          <w:lang w:val="sr-Latn-ME"/>
        </w:rPr>
        <w:t xml:space="preserve">dugotrajnom </w:t>
      </w:r>
      <w:r w:rsidR="000D327B" w:rsidRPr="00CD6837">
        <w:rPr>
          <w:noProof/>
          <w:color w:val="auto"/>
          <w:sz w:val="22"/>
          <w:szCs w:val="22"/>
          <w:lang w:val="sr-Latn-ME"/>
        </w:rPr>
        <w:t>primjenom.</w:t>
      </w:r>
      <w:r w:rsidR="00E45549" w:rsidRPr="00CD6837">
        <w:rPr>
          <w:noProof/>
          <w:color w:val="auto"/>
          <w:sz w:val="22"/>
          <w:szCs w:val="22"/>
          <w:lang w:val="sr-Latn-ME"/>
        </w:rPr>
        <w:t xml:space="preserve"> </w:t>
      </w:r>
      <w:r w:rsidR="009F3F0C" w:rsidRPr="00CD6837">
        <w:rPr>
          <w:noProof/>
          <w:color w:val="auto"/>
          <w:sz w:val="22"/>
          <w:szCs w:val="22"/>
          <w:lang w:val="sr-Latn-ME"/>
        </w:rPr>
        <w:t>T</w:t>
      </w:r>
      <w:r w:rsidR="001819C5" w:rsidRPr="00CD6837">
        <w:rPr>
          <w:noProof/>
          <w:color w:val="auto"/>
          <w:sz w:val="22"/>
          <w:szCs w:val="22"/>
          <w:lang w:val="sr-Latn-ME"/>
        </w:rPr>
        <w:t xml:space="preserve">akođe </w:t>
      </w:r>
      <w:r w:rsidRPr="00CD6837">
        <w:rPr>
          <w:noProof/>
          <w:color w:val="auto"/>
          <w:sz w:val="22"/>
          <w:szCs w:val="22"/>
          <w:lang w:val="sr-Latn-ME"/>
        </w:rPr>
        <w:t>se povećava kod pacijenata sa istorijom alkoholizma ili narkomanije, ili kod pacijenata sa poremećajima ličnosti</w:t>
      </w:r>
      <w:r w:rsidR="001A4872" w:rsidRPr="00CD6837">
        <w:rPr>
          <w:noProof/>
          <w:color w:val="auto"/>
          <w:sz w:val="22"/>
          <w:szCs w:val="22"/>
          <w:lang w:val="sr-Latn-ME"/>
        </w:rPr>
        <w:t xml:space="preserve">. </w:t>
      </w:r>
      <w:r w:rsidR="00170F01" w:rsidRPr="00CD6837">
        <w:rPr>
          <w:noProof/>
          <w:color w:val="auto"/>
          <w:sz w:val="22"/>
          <w:szCs w:val="22"/>
          <w:lang w:val="sr-Latn-ME"/>
        </w:rPr>
        <w:t xml:space="preserve">Stoga treba izbjegavati njihovu </w:t>
      </w:r>
      <w:r w:rsidR="00E45549" w:rsidRPr="00CD6837">
        <w:rPr>
          <w:noProof/>
          <w:color w:val="auto"/>
          <w:sz w:val="22"/>
          <w:szCs w:val="22"/>
          <w:lang w:val="sr-Latn-ME"/>
        </w:rPr>
        <w:t xml:space="preserve">primjenu </w:t>
      </w:r>
      <w:r w:rsidR="00170F01" w:rsidRPr="00CD6837">
        <w:rPr>
          <w:noProof/>
          <w:color w:val="auto"/>
          <w:sz w:val="22"/>
          <w:szCs w:val="22"/>
          <w:lang w:val="sr-Latn-ME"/>
        </w:rPr>
        <w:t xml:space="preserve">kod </w:t>
      </w:r>
      <w:r w:rsidR="001819C5" w:rsidRPr="00CD6837">
        <w:rPr>
          <w:noProof/>
          <w:color w:val="auto"/>
          <w:sz w:val="22"/>
          <w:szCs w:val="22"/>
          <w:lang w:val="sr-Latn-ME"/>
        </w:rPr>
        <w:t xml:space="preserve">pacijenata </w:t>
      </w:r>
      <w:r w:rsidR="00170F01" w:rsidRPr="00CD6837">
        <w:rPr>
          <w:noProof/>
          <w:color w:val="auto"/>
          <w:sz w:val="22"/>
          <w:szCs w:val="22"/>
          <w:lang w:val="sr-Latn-ME"/>
        </w:rPr>
        <w:t>sa istorijom alkoholizma ili narkomanije</w:t>
      </w:r>
      <w:r w:rsidR="008B2BDC">
        <w:rPr>
          <w:noProof/>
          <w:color w:val="auto"/>
          <w:sz w:val="22"/>
          <w:szCs w:val="22"/>
          <w:lang w:val="sr-Latn-ME"/>
        </w:rPr>
        <w:t>.</w:t>
      </w:r>
    </w:p>
    <w:p w:rsidR="000639A5" w:rsidRPr="00CD6837" w:rsidRDefault="000639A5" w:rsidP="00371BDA">
      <w:pPr>
        <w:pStyle w:val="Default"/>
        <w:jc w:val="both"/>
        <w:rPr>
          <w:noProof/>
          <w:color w:val="auto"/>
          <w:sz w:val="22"/>
          <w:szCs w:val="22"/>
          <w:lang w:val="sr-Latn-ME"/>
        </w:rPr>
      </w:pPr>
    </w:p>
    <w:p w:rsidR="001A4872" w:rsidRPr="00CD6837" w:rsidRDefault="001F4379" w:rsidP="00371BDA">
      <w:pPr>
        <w:pStyle w:val="Default"/>
        <w:jc w:val="both"/>
        <w:rPr>
          <w:noProof/>
          <w:color w:val="auto"/>
          <w:sz w:val="22"/>
          <w:szCs w:val="22"/>
          <w:lang w:val="sr-Latn-ME"/>
        </w:rPr>
      </w:pPr>
      <w:r w:rsidRPr="00CD6837">
        <w:rPr>
          <w:noProof/>
          <w:color w:val="auto"/>
          <w:sz w:val="22"/>
          <w:szCs w:val="22"/>
          <w:lang w:val="sr-Latn-ME"/>
        </w:rPr>
        <w:t>Zavisnost može dovesti do simptoma odvikavanja, naročito ako se liječenje naglo prekine. Stoga, lijek uvijek treba ukidati postepeno</w:t>
      </w:r>
      <w:r w:rsidR="001A4872" w:rsidRPr="00CD6837">
        <w:rPr>
          <w:noProof/>
          <w:color w:val="auto"/>
          <w:sz w:val="22"/>
          <w:szCs w:val="22"/>
          <w:lang w:val="sr-Latn-ME"/>
        </w:rPr>
        <w:t xml:space="preserve">. </w:t>
      </w:r>
    </w:p>
    <w:p w:rsidR="000639A5" w:rsidRPr="00CD6837" w:rsidRDefault="000639A5" w:rsidP="00371BDA">
      <w:pPr>
        <w:pStyle w:val="Default"/>
        <w:jc w:val="both"/>
        <w:rPr>
          <w:noProof/>
          <w:color w:val="auto"/>
          <w:sz w:val="22"/>
          <w:szCs w:val="22"/>
          <w:lang w:val="sr-Latn-ME"/>
        </w:rPr>
      </w:pPr>
    </w:p>
    <w:p w:rsidR="001A4872" w:rsidRPr="00CD6837" w:rsidRDefault="001F4379" w:rsidP="00371BDA">
      <w:pPr>
        <w:pStyle w:val="Default"/>
        <w:jc w:val="both"/>
        <w:rPr>
          <w:noProof/>
          <w:color w:val="auto"/>
          <w:sz w:val="22"/>
          <w:szCs w:val="22"/>
          <w:lang w:val="sr-Latn-ME"/>
        </w:rPr>
      </w:pPr>
      <w:r w:rsidRPr="00CD6837">
        <w:rPr>
          <w:noProof/>
          <w:color w:val="auto"/>
          <w:sz w:val="22"/>
          <w:szCs w:val="22"/>
          <w:lang w:val="sr-Latn-ME"/>
        </w:rPr>
        <w:lastRenderedPageBreak/>
        <w:t xml:space="preserve">Ukoliko uzimate </w:t>
      </w:r>
      <w:r w:rsidR="0022005E" w:rsidRPr="00CD6837">
        <w:rPr>
          <w:noProof/>
          <w:color w:val="auto"/>
          <w:sz w:val="22"/>
          <w:szCs w:val="22"/>
          <w:lang w:val="sr-Latn-ME"/>
        </w:rPr>
        <w:t>Lorsilan</w:t>
      </w:r>
      <w:r w:rsidR="0022005E" w:rsidRPr="00CD6837">
        <w:rPr>
          <w:noProof/>
          <w:color w:val="auto"/>
          <w:sz w:val="22"/>
          <w:szCs w:val="22"/>
          <w:vertAlign w:val="superscript"/>
          <w:lang w:val="sr-Latn-ME"/>
        </w:rPr>
        <w:t>®</w:t>
      </w:r>
      <w:r w:rsidR="0022005E" w:rsidRPr="00CD6837">
        <w:rPr>
          <w:noProof/>
          <w:color w:val="auto"/>
          <w:sz w:val="22"/>
          <w:szCs w:val="22"/>
          <w:lang w:val="sr-Latn-ME"/>
        </w:rPr>
        <w:t xml:space="preserve"> </w:t>
      </w:r>
      <w:r w:rsidR="00814E7B" w:rsidRPr="00CD6837">
        <w:rPr>
          <w:noProof/>
          <w:color w:val="auto"/>
          <w:sz w:val="22"/>
          <w:szCs w:val="22"/>
          <w:lang w:val="sr-Latn-ME"/>
        </w:rPr>
        <w:t>tablete</w:t>
      </w:r>
      <w:r w:rsidR="001A4872" w:rsidRPr="00CD6837">
        <w:rPr>
          <w:noProof/>
          <w:color w:val="auto"/>
          <w:sz w:val="22"/>
          <w:szCs w:val="22"/>
          <w:lang w:val="sr-Latn-ME"/>
        </w:rPr>
        <w:t xml:space="preserve"> </w:t>
      </w:r>
      <w:r w:rsidRPr="00CD6837">
        <w:rPr>
          <w:noProof/>
          <w:color w:val="auto"/>
          <w:sz w:val="22"/>
          <w:szCs w:val="22"/>
          <w:lang w:val="sr-Latn-ME"/>
        </w:rPr>
        <w:t xml:space="preserve">duže od </w:t>
      </w:r>
      <w:r w:rsidR="001A4872" w:rsidRPr="00CD6837">
        <w:rPr>
          <w:noProof/>
          <w:color w:val="auto"/>
          <w:sz w:val="22"/>
          <w:szCs w:val="22"/>
          <w:lang w:val="sr-Latn-ME"/>
        </w:rPr>
        <w:t xml:space="preserve">4 </w:t>
      </w:r>
      <w:r w:rsidR="001819C5" w:rsidRPr="00CD6837">
        <w:rPr>
          <w:noProof/>
          <w:color w:val="auto"/>
          <w:sz w:val="22"/>
          <w:szCs w:val="22"/>
          <w:lang w:val="sr-Latn-ME"/>
        </w:rPr>
        <w:t>nedjelje</w:t>
      </w:r>
      <w:r w:rsidR="001A4872" w:rsidRPr="00CD6837">
        <w:rPr>
          <w:noProof/>
          <w:color w:val="auto"/>
          <w:sz w:val="22"/>
          <w:szCs w:val="22"/>
          <w:lang w:val="sr-Latn-ME"/>
        </w:rPr>
        <w:t xml:space="preserve">, </w:t>
      </w:r>
      <w:r w:rsidR="00E45549" w:rsidRPr="00CD6837">
        <w:rPr>
          <w:noProof/>
          <w:color w:val="auto"/>
          <w:sz w:val="22"/>
          <w:szCs w:val="22"/>
          <w:lang w:val="sr-Latn-ME"/>
        </w:rPr>
        <w:t>V</w:t>
      </w:r>
      <w:r w:rsidRPr="00CD6837">
        <w:rPr>
          <w:noProof/>
          <w:color w:val="auto"/>
          <w:sz w:val="22"/>
          <w:szCs w:val="22"/>
          <w:lang w:val="sr-Latn-ME"/>
        </w:rPr>
        <w:t>aš</w:t>
      </w:r>
      <w:r w:rsidR="009F3F0C" w:rsidRPr="00CD6837">
        <w:rPr>
          <w:noProof/>
          <w:color w:val="auto"/>
          <w:sz w:val="22"/>
          <w:szCs w:val="22"/>
          <w:lang w:val="sr-Latn-ME"/>
        </w:rPr>
        <w:t xml:space="preserve"> </w:t>
      </w:r>
      <w:r w:rsidRPr="00CD6837">
        <w:rPr>
          <w:noProof/>
          <w:color w:val="auto"/>
          <w:sz w:val="22"/>
          <w:szCs w:val="22"/>
          <w:lang w:val="sr-Latn-ME"/>
        </w:rPr>
        <w:t xml:space="preserve"> ljekar </w:t>
      </w:r>
      <w:r w:rsidR="00B0109F" w:rsidRPr="00CD6837">
        <w:rPr>
          <w:noProof/>
          <w:color w:val="auto"/>
          <w:sz w:val="22"/>
          <w:szCs w:val="22"/>
          <w:lang w:val="sr-Latn-ME"/>
        </w:rPr>
        <w:t xml:space="preserve">može </w:t>
      </w:r>
      <w:r w:rsidR="001819C5" w:rsidRPr="00CD6837">
        <w:rPr>
          <w:noProof/>
          <w:color w:val="auto"/>
          <w:sz w:val="22"/>
          <w:szCs w:val="22"/>
          <w:lang w:val="sr-Latn-ME"/>
        </w:rPr>
        <w:t>zaht</w:t>
      </w:r>
      <w:r w:rsidR="00E45549" w:rsidRPr="00CD6837">
        <w:rPr>
          <w:noProof/>
          <w:color w:val="auto"/>
          <w:sz w:val="22"/>
          <w:szCs w:val="22"/>
          <w:lang w:val="sr-Latn-ME"/>
        </w:rPr>
        <w:t>i</w:t>
      </w:r>
      <w:r w:rsidR="001819C5" w:rsidRPr="00CD6837">
        <w:rPr>
          <w:noProof/>
          <w:color w:val="auto"/>
          <w:sz w:val="22"/>
          <w:szCs w:val="22"/>
          <w:lang w:val="sr-Latn-ME"/>
        </w:rPr>
        <w:t xml:space="preserve">jevati </w:t>
      </w:r>
      <w:r w:rsidR="003A7123" w:rsidRPr="00CD6837">
        <w:rPr>
          <w:noProof/>
          <w:color w:val="auto"/>
          <w:sz w:val="22"/>
          <w:szCs w:val="22"/>
          <w:lang w:val="sr-Latn-ME"/>
        </w:rPr>
        <w:t xml:space="preserve">i </w:t>
      </w:r>
      <w:r w:rsidRPr="00CD6837">
        <w:rPr>
          <w:noProof/>
          <w:color w:val="auto"/>
          <w:sz w:val="22"/>
          <w:szCs w:val="22"/>
          <w:lang w:val="sr-Latn-ME"/>
        </w:rPr>
        <w:t xml:space="preserve">povremeno uzimanje nalaza krvi kako bi provjerio </w:t>
      </w:r>
      <w:r w:rsidR="00E45549" w:rsidRPr="00CD6837">
        <w:rPr>
          <w:noProof/>
          <w:color w:val="auto"/>
          <w:sz w:val="22"/>
          <w:szCs w:val="22"/>
          <w:lang w:val="sr-Latn-ME"/>
        </w:rPr>
        <w:t>V</w:t>
      </w:r>
      <w:r w:rsidRPr="00CD6837">
        <w:rPr>
          <w:noProof/>
          <w:color w:val="auto"/>
          <w:sz w:val="22"/>
          <w:szCs w:val="22"/>
          <w:lang w:val="sr-Latn-ME"/>
        </w:rPr>
        <w:t>ašu krvnu sli</w:t>
      </w:r>
      <w:r w:rsidR="008B2BDC">
        <w:rPr>
          <w:noProof/>
          <w:color w:val="auto"/>
          <w:sz w:val="22"/>
          <w:szCs w:val="22"/>
          <w:lang w:val="sr-Latn-ME"/>
        </w:rPr>
        <w:t>ku i fukciju jetre, budući da lijek</w:t>
      </w:r>
      <w:r w:rsidRPr="00CD6837">
        <w:rPr>
          <w:noProof/>
          <w:color w:val="auto"/>
          <w:sz w:val="22"/>
          <w:szCs w:val="22"/>
          <w:lang w:val="sr-Latn-ME"/>
        </w:rPr>
        <w:t xml:space="preserve"> </w:t>
      </w:r>
      <w:r w:rsidR="00B276A5" w:rsidRPr="00CD6837">
        <w:rPr>
          <w:noProof/>
          <w:color w:val="auto"/>
          <w:sz w:val="22"/>
          <w:szCs w:val="22"/>
          <w:lang w:val="sr-Latn-ME"/>
        </w:rPr>
        <w:t>Lorsilan</w:t>
      </w:r>
      <w:r w:rsidR="00B276A5" w:rsidRPr="00CD6837">
        <w:rPr>
          <w:noProof/>
          <w:color w:val="auto"/>
          <w:sz w:val="22"/>
          <w:szCs w:val="22"/>
          <w:vertAlign w:val="superscript"/>
          <w:lang w:val="sr-Latn-ME"/>
        </w:rPr>
        <w:t>®</w:t>
      </w:r>
      <w:r w:rsidR="00B276A5" w:rsidRPr="00CD6837">
        <w:rPr>
          <w:noProof/>
          <w:color w:val="auto"/>
          <w:sz w:val="22"/>
          <w:szCs w:val="22"/>
          <w:lang w:val="sr-Latn-ME"/>
        </w:rPr>
        <w:t xml:space="preserve"> </w:t>
      </w:r>
      <w:r w:rsidR="001819C5" w:rsidRPr="00CD6837">
        <w:rPr>
          <w:noProof/>
          <w:color w:val="auto"/>
          <w:sz w:val="22"/>
          <w:szCs w:val="22"/>
          <w:lang w:val="sr-Latn-ME"/>
        </w:rPr>
        <w:t xml:space="preserve">može </w:t>
      </w:r>
      <w:r w:rsidR="008B2BDC">
        <w:rPr>
          <w:noProof/>
          <w:color w:val="auto"/>
          <w:sz w:val="22"/>
          <w:szCs w:val="22"/>
          <w:lang w:val="sr-Latn-ME"/>
        </w:rPr>
        <w:t>uticati na funkciju jetre.</w:t>
      </w:r>
    </w:p>
    <w:p w:rsidR="000639A5" w:rsidRPr="00CD6837" w:rsidRDefault="000639A5" w:rsidP="00371BDA">
      <w:pPr>
        <w:pStyle w:val="Default"/>
        <w:jc w:val="both"/>
        <w:rPr>
          <w:noProof/>
          <w:color w:val="auto"/>
          <w:sz w:val="22"/>
          <w:szCs w:val="22"/>
          <w:lang w:val="sr-Latn-ME"/>
        </w:rPr>
      </w:pPr>
    </w:p>
    <w:p w:rsidR="001A4872" w:rsidRPr="00CD6837" w:rsidRDefault="00B0109F" w:rsidP="00371BDA">
      <w:pPr>
        <w:pStyle w:val="Default"/>
        <w:jc w:val="both"/>
        <w:rPr>
          <w:noProof/>
          <w:color w:val="auto"/>
          <w:sz w:val="22"/>
          <w:szCs w:val="22"/>
          <w:lang w:val="sr-Latn-ME"/>
        </w:rPr>
      </w:pPr>
      <w:r w:rsidRPr="00CD6837">
        <w:rPr>
          <w:noProof/>
          <w:color w:val="auto"/>
          <w:sz w:val="22"/>
          <w:szCs w:val="22"/>
          <w:lang w:val="sr-Latn-ME"/>
        </w:rPr>
        <w:t xml:space="preserve">Zavisnost od </w:t>
      </w:r>
      <w:r w:rsidR="001A4872" w:rsidRPr="00CD6837">
        <w:rPr>
          <w:noProof/>
          <w:color w:val="auto"/>
          <w:sz w:val="22"/>
          <w:szCs w:val="22"/>
          <w:lang w:val="sr-Latn-ME"/>
        </w:rPr>
        <w:t>benzodiazepin</w:t>
      </w:r>
      <w:r w:rsidRPr="00CD6837">
        <w:rPr>
          <w:noProof/>
          <w:color w:val="auto"/>
          <w:sz w:val="22"/>
          <w:szCs w:val="22"/>
          <w:lang w:val="sr-Latn-ME"/>
        </w:rPr>
        <w:t xml:space="preserve">a se može javiti nakon produženog liječenja. Stoga se </w:t>
      </w:r>
      <w:r w:rsidR="00B276A5" w:rsidRPr="00CD6837">
        <w:rPr>
          <w:noProof/>
          <w:color w:val="auto"/>
          <w:sz w:val="22"/>
          <w:szCs w:val="22"/>
          <w:lang w:val="sr-Latn-ME"/>
        </w:rPr>
        <w:t>Lorsilan</w:t>
      </w:r>
      <w:r w:rsidR="00B276A5" w:rsidRPr="00CD6837">
        <w:rPr>
          <w:noProof/>
          <w:color w:val="auto"/>
          <w:sz w:val="22"/>
          <w:szCs w:val="22"/>
          <w:vertAlign w:val="superscript"/>
          <w:lang w:val="sr-Latn-ME"/>
        </w:rPr>
        <w:t>®</w:t>
      </w:r>
      <w:r w:rsidR="00B276A5" w:rsidRPr="00CD6837">
        <w:rPr>
          <w:noProof/>
          <w:color w:val="auto"/>
          <w:sz w:val="22"/>
          <w:szCs w:val="22"/>
          <w:lang w:val="sr-Latn-ME"/>
        </w:rPr>
        <w:t xml:space="preserve"> </w:t>
      </w:r>
      <w:r w:rsidR="00814E7B" w:rsidRPr="00CD6837">
        <w:rPr>
          <w:noProof/>
          <w:color w:val="auto"/>
          <w:sz w:val="22"/>
          <w:szCs w:val="22"/>
          <w:lang w:val="sr-Latn-ME"/>
        </w:rPr>
        <w:t>tablete</w:t>
      </w:r>
      <w:r w:rsidR="001A4872" w:rsidRPr="00CD6837">
        <w:rPr>
          <w:noProof/>
          <w:color w:val="auto"/>
          <w:sz w:val="22"/>
          <w:szCs w:val="22"/>
          <w:lang w:val="sr-Latn-ME"/>
        </w:rPr>
        <w:t xml:space="preserve"> </w:t>
      </w:r>
      <w:r w:rsidR="009F3F0C" w:rsidRPr="00CD6837">
        <w:rPr>
          <w:noProof/>
          <w:color w:val="auto"/>
          <w:sz w:val="22"/>
          <w:szCs w:val="22"/>
          <w:lang w:val="sr-Latn-ME"/>
        </w:rPr>
        <w:t>obično pro</w:t>
      </w:r>
      <w:r w:rsidRPr="00CD6837">
        <w:rPr>
          <w:noProof/>
          <w:color w:val="auto"/>
          <w:sz w:val="22"/>
          <w:szCs w:val="22"/>
          <w:lang w:val="sr-Latn-ME"/>
        </w:rPr>
        <w:t xml:space="preserve">pisuju za </w:t>
      </w:r>
      <w:r w:rsidR="00E45549" w:rsidRPr="00CD6837">
        <w:rPr>
          <w:noProof/>
          <w:color w:val="auto"/>
          <w:sz w:val="22"/>
          <w:szCs w:val="22"/>
          <w:lang w:val="sr-Latn-ME"/>
        </w:rPr>
        <w:t xml:space="preserve">kratrajno </w:t>
      </w:r>
      <w:r w:rsidRPr="00CD6837">
        <w:rPr>
          <w:noProof/>
          <w:color w:val="auto"/>
          <w:sz w:val="22"/>
          <w:szCs w:val="22"/>
          <w:lang w:val="sr-Latn-ME"/>
        </w:rPr>
        <w:t>liječenje</w:t>
      </w:r>
      <w:r w:rsidR="001A4872" w:rsidRPr="00CD6837">
        <w:rPr>
          <w:noProof/>
          <w:color w:val="auto"/>
          <w:sz w:val="22"/>
          <w:szCs w:val="22"/>
          <w:lang w:val="sr-Latn-ME"/>
        </w:rPr>
        <w:t xml:space="preserve">, </w:t>
      </w:r>
      <w:r w:rsidRPr="00CD6837">
        <w:rPr>
          <w:noProof/>
          <w:color w:val="auto"/>
          <w:sz w:val="22"/>
          <w:szCs w:val="22"/>
          <w:lang w:val="sr-Latn-ME"/>
        </w:rPr>
        <w:t xml:space="preserve">koje traje od nekoliko dana do </w:t>
      </w:r>
      <w:r w:rsidR="001A4872" w:rsidRPr="00CD6837">
        <w:rPr>
          <w:noProof/>
          <w:color w:val="auto"/>
          <w:sz w:val="22"/>
          <w:szCs w:val="22"/>
          <w:lang w:val="sr-Latn-ME"/>
        </w:rPr>
        <w:t xml:space="preserve">4 </w:t>
      </w:r>
      <w:r w:rsidR="001819C5" w:rsidRPr="00CD6837">
        <w:rPr>
          <w:noProof/>
          <w:color w:val="auto"/>
          <w:sz w:val="22"/>
          <w:szCs w:val="22"/>
          <w:lang w:val="sr-Latn-ME"/>
        </w:rPr>
        <w:t xml:space="preserve">nedjelje </w:t>
      </w:r>
      <w:r w:rsidRPr="00CD6837">
        <w:rPr>
          <w:noProof/>
          <w:color w:val="auto"/>
          <w:sz w:val="22"/>
          <w:szCs w:val="22"/>
          <w:lang w:val="sr-Latn-ME"/>
        </w:rPr>
        <w:t xml:space="preserve">uključujući i </w:t>
      </w:r>
      <w:r w:rsidR="001819C5" w:rsidRPr="00CD6837">
        <w:rPr>
          <w:noProof/>
          <w:color w:val="auto"/>
          <w:sz w:val="22"/>
          <w:szCs w:val="22"/>
          <w:lang w:val="sr-Latn-ME"/>
        </w:rPr>
        <w:t>period postepenog ukidanja lijeka</w:t>
      </w:r>
      <w:r w:rsidRPr="00CD6837">
        <w:rPr>
          <w:noProof/>
          <w:color w:val="auto"/>
          <w:sz w:val="22"/>
          <w:szCs w:val="22"/>
          <w:lang w:val="sr-Latn-ME"/>
        </w:rPr>
        <w:t xml:space="preserve">. Na ovaj način se smanjuje rizik od </w:t>
      </w:r>
      <w:r w:rsidR="001819C5" w:rsidRPr="00CD6837">
        <w:rPr>
          <w:noProof/>
          <w:color w:val="auto"/>
          <w:sz w:val="22"/>
          <w:szCs w:val="22"/>
          <w:lang w:val="sr-Latn-ME"/>
        </w:rPr>
        <w:t xml:space="preserve">sticanja </w:t>
      </w:r>
      <w:r w:rsidRPr="00CD6837">
        <w:rPr>
          <w:noProof/>
          <w:color w:val="auto"/>
          <w:sz w:val="22"/>
          <w:szCs w:val="22"/>
          <w:lang w:val="sr-Latn-ME"/>
        </w:rPr>
        <w:t xml:space="preserve">zavisnosti od </w:t>
      </w:r>
      <w:r w:rsidR="00B276A5" w:rsidRPr="00CD6837">
        <w:rPr>
          <w:noProof/>
          <w:color w:val="auto"/>
          <w:sz w:val="22"/>
          <w:szCs w:val="22"/>
          <w:lang w:val="sr-Latn-ME"/>
        </w:rPr>
        <w:t>Lorsilan</w:t>
      </w:r>
      <w:r w:rsidR="00B276A5" w:rsidRPr="00CD6837">
        <w:rPr>
          <w:noProof/>
          <w:color w:val="auto"/>
          <w:sz w:val="22"/>
          <w:szCs w:val="22"/>
          <w:vertAlign w:val="superscript"/>
          <w:lang w:val="sr-Latn-ME"/>
        </w:rPr>
        <w:t>®</w:t>
      </w:r>
      <w:r w:rsidR="00B276A5" w:rsidRPr="00CD6837">
        <w:rPr>
          <w:noProof/>
          <w:color w:val="auto"/>
          <w:sz w:val="22"/>
          <w:szCs w:val="22"/>
          <w:lang w:val="sr-Latn-ME"/>
        </w:rPr>
        <w:t xml:space="preserve"> </w:t>
      </w:r>
      <w:r w:rsidR="00814E7B" w:rsidRPr="00CD6837">
        <w:rPr>
          <w:noProof/>
          <w:color w:val="auto"/>
          <w:sz w:val="22"/>
          <w:szCs w:val="22"/>
          <w:lang w:val="sr-Latn-ME"/>
        </w:rPr>
        <w:t>tablet</w:t>
      </w:r>
      <w:r w:rsidRPr="00CD6837">
        <w:rPr>
          <w:noProof/>
          <w:color w:val="auto"/>
          <w:sz w:val="22"/>
          <w:szCs w:val="22"/>
          <w:lang w:val="sr-Latn-ME"/>
        </w:rPr>
        <w:t>a</w:t>
      </w:r>
      <w:r w:rsidR="001A4872" w:rsidRPr="00CD6837">
        <w:rPr>
          <w:noProof/>
          <w:color w:val="auto"/>
          <w:sz w:val="22"/>
          <w:szCs w:val="22"/>
          <w:lang w:val="sr-Latn-ME"/>
        </w:rPr>
        <w:t xml:space="preserve">, </w:t>
      </w:r>
      <w:r w:rsidRPr="00CD6837">
        <w:rPr>
          <w:noProof/>
          <w:color w:val="auto"/>
          <w:sz w:val="22"/>
          <w:szCs w:val="22"/>
          <w:lang w:val="sr-Latn-ME"/>
        </w:rPr>
        <w:t xml:space="preserve">ili </w:t>
      </w:r>
      <w:r w:rsidR="001819C5" w:rsidRPr="00CD6837">
        <w:rPr>
          <w:noProof/>
          <w:color w:val="auto"/>
          <w:sz w:val="22"/>
          <w:szCs w:val="22"/>
          <w:lang w:val="sr-Latn-ME"/>
        </w:rPr>
        <w:t xml:space="preserve">pojave neprijatnih simptoma nakon prestanka njegovog uzimanja. </w:t>
      </w:r>
      <w:r w:rsidR="001A4872" w:rsidRPr="00CD6837">
        <w:rPr>
          <w:noProof/>
          <w:color w:val="auto"/>
          <w:sz w:val="22"/>
          <w:szCs w:val="22"/>
          <w:lang w:val="sr-Latn-ME"/>
        </w:rPr>
        <w:t>(</w:t>
      </w:r>
      <w:r w:rsidRPr="00CD6837">
        <w:rPr>
          <w:noProof/>
          <w:color w:val="auto"/>
          <w:sz w:val="22"/>
          <w:szCs w:val="22"/>
          <w:lang w:val="sr-Latn-ME"/>
        </w:rPr>
        <w:t>Pogledajte odjeljak</w:t>
      </w:r>
      <w:r w:rsidR="008B2BDC">
        <w:rPr>
          <w:noProof/>
          <w:color w:val="auto"/>
          <w:sz w:val="22"/>
          <w:szCs w:val="22"/>
          <w:lang w:val="sr-Latn-ME"/>
        </w:rPr>
        <w:t xml:space="preserve"> 3 „</w:t>
      </w:r>
      <w:r w:rsidR="00751F97" w:rsidRPr="00CD6837">
        <w:rPr>
          <w:noProof/>
          <w:color w:val="auto"/>
          <w:sz w:val="22"/>
          <w:szCs w:val="22"/>
          <w:lang w:val="sr-Latn-ME"/>
        </w:rPr>
        <w:t xml:space="preserve">Ako prestanete da uzimate </w:t>
      </w:r>
      <w:r w:rsidR="001819C5" w:rsidRPr="00CD6837">
        <w:rPr>
          <w:noProof/>
          <w:color w:val="auto"/>
          <w:sz w:val="22"/>
          <w:szCs w:val="22"/>
          <w:lang w:val="sr-Latn-ME"/>
        </w:rPr>
        <w:t xml:space="preserve">lijek </w:t>
      </w:r>
      <w:r w:rsidR="00EC2737" w:rsidRPr="00CD6837">
        <w:rPr>
          <w:noProof/>
          <w:color w:val="auto"/>
          <w:sz w:val="22"/>
          <w:szCs w:val="22"/>
          <w:lang w:val="sr-Latn-ME"/>
        </w:rPr>
        <w:t>Lorsilan</w:t>
      </w:r>
      <w:r w:rsidR="00EC2737" w:rsidRPr="00CD6837">
        <w:rPr>
          <w:noProof/>
          <w:color w:val="auto"/>
          <w:sz w:val="22"/>
          <w:szCs w:val="22"/>
          <w:vertAlign w:val="superscript"/>
          <w:lang w:val="sr-Latn-ME"/>
        </w:rPr>
        <w:t>®</w:t>
      </w:r>
      <w:r w:rsidR="008B2BDC">
        <w:rPr>
          <w:noProof/>
          <w:color w:val="auto"/>
          <w:sz w:val="22"/>
          <w:szCs w:val="22"/>
          <w:lang w:val="sr-Latn-ME"/>
        </w:rPr>
        <w:t>“).</w:t>
      </w:r>
    </w:p>
    <w:p w:rsidR="000639A5" w:rsidRPr="00CD6837" w:rsidRDefault="000639A5" w:rsidP="00371BDA">
      <w:pPr>
        <w:pStyle w:val="Default"/>
        <w:jc w:val="both"/>
        <w:rPr>
          <w:noProof/>
          <w:color w:val="auto"/>
          <w:sz w:val="22"/>
          <w:szCs w:val="22"/>
          <w:lang w:val="sr-Latn-ME"/>
        </w:rPr>
      </w:pPr>
    </w:p>
    <w:p w:rsidR="001A4872" w:rsidRPr="00CD6837" w:rsidRDefault="008B2BDC" w:rsidP="00371BDA">
      <w:pPr>
        <w:pStyle w:val="Default"/>
        <w:jc w:val="both"/>
        <w:rPr>
          <w:noProof/>
          <w:color w:val="auto"/>
          <w:sz w:val="22"/>
          <w:szCs w:val="22"/>
          <w:lang w:val="sr-Latn-ME"/>
        </w:rPr>
      </w:pPr>
      <w:r>
        <w:rPr>
          <w:noProof/>
          <w:color w:val="auto"/>
          <w:sz w:val="22"/>
          <w:szCs w:val="22"/>
          <w:lang w:val="sr-Latn-ME"/>
        </w:rPr>
        <w:t>Dozu</w:t>
      </w:r>
      <w:r w:rsidR="00751F97" w:rsidRPr="00CD6837">
        <w:rPr>
          <w:noProof/>
          <w:color w:val="auto"/>
          <w:sz w:val="22"/>
          <w:szCs w:val="22"/>
          <w:lang w:val="sr-Latn-ME"/>
        </w:rPr>
        <w:t xml:space="preserve"> </w:t>
      </w:r>
      <w:r w:rsidR="001A4872" w:rsidRPr="00CD6837">
        <w:rPr>
          <w:noProof/>
          <w:color w:val="auto"/>
          <w:sz w:val="22"/>
          <w:szCs w:val="22"/>
          <w:lang w:val="sr-Latn-ME"/>
        </w:rPr>
        <w:t>lorazepam</w:t>
      </w:r>
      <w:r w:rsidR="00751F97" w:rsidRPr="00CD6837">
        <w:rPr>
          <w:noProof/>
          <w:color w:val="auto"/>
          <w:sz w:val="22"/>
          <w:szCs w:val="22"/>
          <w:lang w:val="sr-Latn-ME"/>
        </w:rPr>
        <w:t xml:space="preserve">a treba postepeno </w:t>
      </w:r>
      <w:r>
        <w:rPr>
          <w:noProof/>
          <w:color w:val="auto"/>
          <w:sz w:val="22"/>
          <w:szCs w:val="22"/>
          <w:lang w:val="sr-Latn-ME"/>
        </w:rPr>
        <w:t>povećavati</w:t>
      </w:r>
      <w:r w:rsidR="001A4872" w:rsidRPr="00CD6837">
        <w:rPr>
          <w:noProof/>
          <w:color w:val="auto"/>
          <w:sz w:val="22"/>
          <w:szCs w:val="22"/>
          <w:lang w:val="sr-Latn-ME"/>
        </w:rPr>
        <w:t xml:space="preserve"> </w:t>
      </w:r>
      <w:r w:rsidR="003A7123" w:rsidRPr="00CD6837">
        <w:rPr>
          <w:noProof/>
          <w:color w:val="auto"/>
          <w:sz w:val="22"/>
          <w:szCs w:val="22"/>
          <w:lang w:val="sr-Latn-ME"/>
        </w:rPr>
        <w:t xml:space="preserve">kako bi se izbjegli neželjeni efekti. </w:t>
      </w:r>
      <w:r w:rsidR="002C3C42" w:rsidRPr="00CD6837">
        <w:rPr>
          <w:noProof/>
          <w:color w:val="auto"/>
          <w:sz w:val="22"/>
          <w:szCs w:val="22"/>
          <w:lang w:val="sr-Latn-ME"/>
        </w:rPr>
        <w:t>Večernju dozu treba povećati prije nego što se povećaju dnevne doze</w:t>
      </w:r>
      <w:r w:rsidR="001A4872" w:rsidRPr="00CD6837">
        <w:rPr>
          <w:noProof/>
          <w:color w:val="auto"/>
          <w:sz w:val="22"/>
          <w:szCs w:val="22"/>
          <w:lang w:val="sr-Latn-ME"/>
        </w:rPr>
        <w:t xml:space="preserve">. </w:t>
      </w:r>
    </w:p>
    <w:p w:rsidR="00C645C3" w:rsidRPr="00CD6837" w:rsidRDefault="00C645C3" w:rsidP="00371BDA">
      <w:pPr>
        <w:pStyle w:val="Default"/>
        <w:jc w:val="both"/>
        <w:rPr>
          <w:b/>
          <w:bCs/>
          <w:noProof/>
          <w:color w:val="auto"/>
          <w:sz w:val="22"/>
          <w:szCs w:val="22"/>
          <w:lang w:val="sr-Latn-ME"/>
        </w:rPr>
      </w:pPr>
    </w:p>
    <w:p w:rsidR="00BC5CDC" w:rsidRPr="00CD6837" w:rsidRDefault="00096201" w:rsidP="00371BDA">
      <w:pPr>
        <w:pStyle w:val="Default"/>
        <w:jc w:val="both"/>
        <w:rPr>
          <w:b/>
          <w:bCs/>
          <w:noProof/>
          <w:color w:val="auto"/>
          <w:sz w:val="22"/>
          <w:szCs w:val="22"/>
          <w:lang w:val="sr-Latn-ME"/>
        </w:rPr>
      </w:pPr>
      <w:r w:rsidRPr="00CD6837">
        <w:rPr>
          <w:b/>
          <w:bCs/>
          <w:noProof/>
          <w:color w:val="auto"/>
          <w:sz w:val="22"/>
          <w:szCs w:val="22"/>
          <w:lang w:val="sr-Latn-ME"/>
        </w:rPr>
        <w:t>Primjena lijeka Lorsilan</w:t>
      </w:r>
      <w:r w:rsidRPr="00CD6837">
        <w:rPr>
          <w:b/>
          <w:bCs/>
          <w:noProof/>
          <w:color w:val="auto"/>
          <w:sz w:val="22"/>
          <w:szCs w:val="22"/>
          <w:vertAlign w:val="superscript"/>
          <w:lang w:val="sr-Latn-ME"/>
        </w:rPr>
        <w:t xml:space="preserve">® </w:t>
      </w:r>
      <w:r w:rsidRPr="00CD6837">
        <w:rPr>
          <w:b/>
          <w:bCs/>
          <w:noProof/>
          <w:color w:val="auto"/>
          <w:sz w:val="22"/>
          <w:szCs w:val="22"/>
          <w:lang w:val="sr-Latn-ME"/>
        </w:rPr>
        <w:t xml:space="preserve">u periodu trudnoće </w:t>
      </w:r>
      <w:r w:rsidR="002C3C42" w:rsidRPr="00CD6837">
        <w:rPr>
          <w:b/>
          <w:bCs/>
          <w:noProof/>
          <w:color w:val="auto"/>
          <w:sz w:val="22"/>
          <w:szCs w:val="22"/>
          <w:lang w:val="sr-Latn-ME"/>
        </w:rPr>
        <w:t xml:space="preserve">i </w:t>
      </w:r>
      <w:r w:rsidRPr="00CD6837">
        <w:rPr>
          <w:b/>
          <w:bCs/>
          <w:noProof/>
          <w:color w:val="auto"/>
          <w:sz w:val="22"/>
          <w:szCs w:val="22"/>
          <w:lang w:val="sr-Latn-ME"/>
        </w:rPr>
        <w:t xml:space="preserve">dojenja </w:t>
      </w:r>
    </w:p>
    <w:p w:rsidR="008B2BDC" w:rsidRDefault="008B2BDC" w:rsidP="00371BDA">
      <w:pPr>
        <w:pStyle w:val="Default"/>
        <w:jc w:val="both"/>
        <w:rPr>
          <w:noProof/>
          <w:color w:val="auto"/>
          <w:sz w:val="22"/>
          <w:szCs w:val="22"/>
          <w:lang w:val="sr-Latn-ME"/>
        </w:rPr>
      </w:pPr>
    </w:p>
    <w:p w:rsidR="001A4872" w:rsidRPr="00CD6837" w:rsidRDefault="009D3D76" w:rsidP="00371BDA">
      <w:pPr>
        <w:pStyle w:val="Default"/>
        <w:jc w:val="both"/>
        <w:rPr>
          <w:b/>
          <w:bCs/>
          <w:noProof/>
          <w:color w:val="auto"/>
          <w:sz w:val="22"/>
          <w:szCs w:val="22"/>
          <w:lang w:val="sr-Latn-ME"/>
        </w:rPr>
      </w:pPr>
      <w:r w:rsidRPr="00CD6837">
        <w:rPr>
          <w:noProof/>
          <w:color w:val="auto"/>
          <w:sz w:val="22"/>
          <w:szCs w:val="22"/>
          <w:lang w:val="sr-Latn-ME"/>
        </w:rPr>
        <w:t>Benzodiazepini</w:t>
      </w:r>
      <w:r w:rsidR="001A4872" w:rsidRPr="00CD6837">
        <w:rPr>
          <w:noProof/>
          <w:color w:val="auto"/>
          <w:sz w:val="22"/>
          <w:szCs w:val="22"/>
          <w:lang w:val="sr-Latn-ME"/>
        </w:rPr>
        <w:t xml:space="preserve">, </w:t>
      </w:r>
      <w:r w:rsidR="008B1014" w:rsidRPr="00CD6837">
        <w:rPr>
          <w:noProof/>
          <w:color w:val="auto"/>
          <w:sz w:val="22"/>
          <w:szCs w:val="22"/>
          <w:lang w:val="sr-Latn-ME"/>
        </w:rPr>
        <w:t xml:space="preserve">uključujući </w:t>
      </w:r>
      <w:r w:rsidR="00BC5CDC" w:rsidRPr="00CD6837">
        <w:rPr>
          <w:noProof/>
          <w:color w:val="auto"/>
          <w:sz w:val="22"/>
          <w:szCs w:val="22"/>
          <w:lang w:val="sr-Latn-ME"/>
        </w:rPr>
        <w:t>Lorsilan</w:t>
      </w:r>
      <w:r w:rsidR="00BC5CDC" w:rsidRPr="00CD6837">
        <w:rPr>
          <w:noProof/>
          <w:color w:val="auto"/>
          <w:sz w:val="22"/>
          <w:szCs w:val="22"/>
          <w:vertAlign w:val="superscript"/>
          <w:lang w:val="sr-Latn-ME"/>
        </w:rPr>
        <w:t>®</w:t>
      </w:r>
      <w:r w:rsidR="00BC5CDC" w:rsidRPr="00CD6837">
        <w:rPr>
          <w:noProof/>
          <w:color w:val="auto"/>
          <w:sz w:val="22"/>
          <w:szCs w:val="22"/>
          <w:lang w:val="sr-Latn-ME"/>
        </w:rPr>
        <w:t xml:space="preserve"> </w:t>
      </w:r>
      <w:r w:rsidR="00814E7B" w:rsidRPr="00CD6837">
        <w:rPr>
          <w:noProof/>
          <w:color w:val="auto"/>
          <w:sz w:val="22"/>
          <w:szCs w:val="22"/>
          <w:lang w:val="sr-Latn-ME"/>
        </w:rPr>
        <w:t>tablete</w:t>
      </w:r>
      <w:r w:rsidR="00BD1CDA" w:rsidRPr="00CD6837">
        <w:rPr>
          <w:noProof/>
          <w:color w:val="auto"/>
          <w:sz w:val="22"/>
          <w:szCs w:val="22"/>
          <w:lang w:val="sr-Latn-ME"/>
        </w:rPr>
        <w:t>,</w:t>
      </w:r>
      <w:r w:rsidR="001A4872" w:rsidRPr="00CD6837">
        <w:rPr>
          <w:noProof/>
          <w:color w:val="auto"/>
          <w:sz w:val="22"/>
          <w:szCs w:val="22"/>
          <w:lang w:val="sr-Latn-ME"/>
        </w:rPr>
        <w:t xml:space="preserve"> </w:t>
      </w:r>
      <w:r w:rsidR="008B1014" w:rsidRPr="00CD6837">
        <w:rPr>
          <w:noProof/>
          <w:color w:val="auto"/>
          <w:sz w:val="22"/>
          <w:szCs w:val="22"/>
          <w:lang w:val="sr-Latn-ME"/>
        </w:rPr>
        <w:t xml:space="preserve">mogu uzrokovati oštećenje </w:t>
      </w:r>
      <w:r w:rsidR="00E45549" w:rsidRPr="00CD6837">
        <w:rPr>
          <w:noProof/>
          <w:color w:val="auto"/>
          <w:sz w:val="22"/>
          <w:szCs w:val="22"/>
          <w:lang w:val="sr-Latn-ME"/>
        </w:rPr>
        <w:t xml:space="preserve">ploda </w:t>
      </w:r>
      <w:r w:rsidR="008B1014" w:rsidRPr="00CD6837">
        <w:rPr>
          <w:noProof/>
          <w:color w:val="auto"/>
          <w:sz w:val="22"/>
          <w:szCs w:val="22"/>
          <w:lang w:val="sr-Latn-ME"/>
        </w:rPr>
        <w:t xml:space="preserve">ukoliko se uzimaju tokom rane trudnoće. </w:t>
      </w:r>
      <w:r w:rsidR="00CD0A02" w:rsidRPr="00CD6837">
        <w:rPr>
          <w:noProof/>
          <w:color w:val="auto"/>
          <w:sz w:val="22"/>
          <w:szCs w:val="22"/>
          <w:lang w:val="sr-Latn-ME"/>
        </w:rPr>
        <w:t xml:space="preserve">Stoga nemojte uzimati ovaj lijek ako ste trudni ili </w:t>
      </w:r>
      <w:r w:rsidR="00B84557" w:rsidRPr="00CD6837">
        <w:rPr>
          <w:noProof/>
          <w:color w:val="auto"/>
          <w:sz w:val="22"/>
          <w:szCs w:val="22"/>
          <w:lang w:val="sr-Latn-ME"/>
        </w:rPr>
        <w:t>planirate trudnoću</w:t>
      </w:r>
      <w:r w:rsidR="00CD0A02" w:rsidRPr="00CD6837">
        <w:rPr>
          <w:noProof/>
          <w:color w:val="auto"/>
          <w:sz w:val="22"/>
          <w:szCs w:val="22"/>
          <w:lang w:val="sr-Latn-ME"/>
        </w:rPr>
        <w:t xml:space="preserve"> bez prethodne konsultacije sa </w:t>
      </w:r>
      <w:r w:rsidR="00E45549" w:rsidRPr="00CD6837">
        <w:rPr>
          <w:noProof/>
          <w:color w:val="auto"/>
          <w:sz w:val="22"/>
          <w:szCs w:val="22"/>
          <w:lang w:val="sr-Latn-ME"/>
        </w:rPr>
        <w:t>V</w:t>
      </w:r>
      <w:r w:rsidR="00CD0A02" w:rsidRPr="00CD6837">
        <w:rPr>
          <w:noProof/>
          <w:color w:val="auto"/>
          <w:sz w:val="22"/>
          <w:szCs w:val="22"/>
          <w:lang w:val="sr-Latn-ME"/>
        </w:rPr>
        <w:t xml:space="preserve">ašim ljekarom. Ukoliko uzimate ovaj lijek tokom kasne trudnoće ili tokom porođaja, </w:t>
      </w:r>
      <w:r w:rsidR="00B84557" w:rsidRPr="00CD6837">
        <w:rPr>
          <w:noProof/>
          <w:color w:val="auto"/>
          <w:sz w:val="22"/>
          <w:szCs w:val="22"/>
          <w:lang w:val="sr-Latn-ME"/>
        </w:rPr>
        <w:t>beba po rođenju može biti slabije pokretna u odnosu na druge bebe, mlitava, imati nižu tjelesnu temperaturu i probleme sa disanjem ili uzimanjem hrane.</w:t>
      </w:r>
      <w:r w:rsidR="00E45549" w:rsidRPr="00CD6837">
        <w:rPr>
          <w:noProof/>
          <w:color w:val="auto"/>
          <w:sz w:val="22"/>
          <w:szCs w:val="22"/>
          <w:lang w:val="sr-Latn-ME"/>
        </w:rPr>
        <w:t xml:space="preserve"> </w:t>
      </w:r>
      <w:r w:rsidR="00CD0A02" w:rsidRPr="00CD6837">
        <w:rPr>
          <w:noProof/>
          <w:color w:val="auto"/>
          <w:sz w:val="22"/>
          <w:szCs w:val="22"/>
          <w:lang w:val="sr-Latn-ME"/>
        </w:rPr>
        <w:t xml:space="preserve">Takođe, odgovor </w:t>
      </w:r>
      <w:r w:rsidR="00E45549" w:rsidRPr="00CD6837">
        <w:rPr>
          <w:noProof/>
          <w:color w:val="auto"/>
          <w:sz w:val="22"/>
          <w:szCs w:val="22"/>
          <w:lang w:val="sr-Latn-ME"/>
        </w:rPr>
        <w:t>V</w:t>
      </w:r>
      <w:r w:rsidR="00CD0A02" w:rsidRPr="00CD6837">
        <w:rPr>
          <w:noProof/>
          <w:color w:val="auto"/>
          <w:sz w:val="22"/>
          <w:szCs w:val="22"/>
          <w:lang w:val="sr-Latn-ME"/>
        </w:rPr>
        <w:t>aše bebe na hladnoću može biti privremeno</w:t>
      </w:r>
      <w:r w:rsidR="008D3A5E" w:rsidRPr="00CD6837">
        <w:rPr>
          <w:noProof/>
          <w:color w:val="auto"/>
          <w:sz w:val="22"/>
          <w:szCs w:val="22"/>
          <w:lang w:val="sr-Latn-ME"/>
        </w:rPr>
        <w:t xml:space="preserve"> smanjen</w:t>
      </w:r>
      <w:r w:rsidR="001A4872" w:rsidRPr="00CD6837">
        <w:rPr>
          <w:noProof/>
          <w:color w:val="auto"/>
          <w:sz w:val="22"/>
          <w:szCs w:val="22"/>
          <w:lang w:val="sr-Latn-ME"/>
        </w:rPr>
        <w:t xml:space="preserve">. </w:t>
      </w:r>
      <w:r w:rsidR="008D3A5E" w:rsidRPr="00CD6837">
        <w:rPr>
          <w:noProof/>
          <w:color w:val="auto"/>
          <w:sz w:val="22"/>
          <w:szCs w:val="22"/>
          <w:lang w:val="sr-Latn-ME"/>
        </w:rPr>
        <w:t xml:space="preserve">Ako redovno uzimate ovaj lijek u kasnoj trudnoći, </w:t>
      </w:r>
      <w:r w:rsidR="00DB57F2" w:rsidRPr="00CD6837">
        <w:rPr>
          <w:noProof/>
          <w:color w:val="auto"/>
          <w:sz w:val="22"/>
          <w:szCs w:val="22"/>
          <w:lang w:val="sr-Latn-ME"/>
        </w:rPr>
        <w:t>V</w:t>
      </w:r>
      <w:r w:rsidR="008D3A5E" w:rsidRPr="00CD6837">
        <w:rPr>
          <w:noProof/>
          <w:color w:val="auto"/>
          <w:sz w:val="22"/>
          <w:szCs w:val="22"/>
          <w:lang w:val="sr-Latn-ME"/>
        </w:rPr>
        <w:t>aša beba može nakon rođenj</w:t>
      </w:r>
      <w:r w:rsidR="008B2BDC">
        <w:rPr>
          <w:noProof/>
          <w:color w:val="auto"/>
          <w:sz w:val="22"/>
          <w:szCs w:val="22"/>
          <w:lang w:val="sr-Latn-ME"/>
        </w:rPr>
        <w:t>a razviti simptome odvikavanja.</w:t>
      </w:r>
    </w:p>
    <w:p w:rsidR="00803D55" w:rsidRPr="00CD6837" w:rsidRDefault="00803D55" w:rsidP="00371BDA">
      <w:pPr>
        <w:pStyle w:val="Default"/>
        <w:jc w:val="both"/>
        <w:rPr>
          <w:noProof/>
          <w:color w:val="auto"/>
          <w:sz w:val="22"/>
          <w:szCs w:val="22"/>
          <w:lang w:val="sr-Latn-ME"/>
        </w:rPr>
      </w:pPr>
    </w:p>
    <w:p w:rsidR="001A4872" w:rsidRPr="00CD6837" w:rsidRDefault="00D41A35" w:rsidP="00371BDA">
      <w:pPr>
        <w:pStyle w:val="Default"/>
        <w:jc w:val="both"/>
        <w:rPr>
          <w:noProof/>
          <w:color w:val="auto"/>
          <w:sz w:val="22"/>
          <w:szCs w:val="22"/>
          <w:lang w:val="sr-Latn-ME"/>
        </w:rPr>
      </w:pPr>
      <w:r w:rsidRPr="00CD6837">
        <w:rPr>
          <w:noProof/>
          <w:color w:val="auto"/>
          <w:sz w:val="22"/>
          <w:szCs w:val="22"/>
          <w:lang w:val="sr-Latn-ME"/>
        </w:rPr>
        <w:t>Lorsilan</w:t>
      </w:r>
      <w:r w:rsidRPr="00CD6837">
        <w:rPr>
          <w:noProof/>
          <w:color w:val="auto"/>
          <w:sz w:val="22"/>
          <w:szCs w:val="22"/>
          <w:vertAlign w:val="superscript"/>
          <w:lang w:val="sr-Latn-ME"/>
        </w:rPr>
        <w:t>®</w:t>
      </w:r>
      <w:r w:rsidR="008B2BDC">
        <w:rPr>
          <w:noProof/>
          <w:color w:val="auto"/>
          <w:sz w:val="22"/>
          <w:szCs w:val="22"/>
          <w:lang w:val="sr-Latn-ME"/>
        </w:rPr>
        <w:t xml:space="preserve"> </w:t>
      </w:r>
      <w:r w:rsidR="00BD1CDA" w:rsidRPr="00CD6837">
        <w:rPr>
          <w:noProof/>
          <w:color w:val="auto"/>
          <w:sz w:val="22"/>
          <w:szCs w:val="22"/>
          <w:lang w:val="sr-Latn-ME"/>
        </w:rPr>
        <w:t>se</w:t>
      </w:r>
      <w:r w:rsidR="00916982" w:rsidRPr="00CD6837">
        <w:rPr>
          <w:noProof/>
          <w:color w:val="auto"/>
          <w:sz w:val="22"/>
          <w:szCs w:val="22"/>
          <w:lang w:val="sr-Latn-ME"/>
        </w:rPr>
        <w:t xml:space="preserve"> ne smije davati dojiljama izuzev ako očekivana </w:t>
      </w:r>
      <w:r w:rsidR="00B84557" w:rsidRPr="00CD6837">
        <w:rPr>
          <w:noProof/>
          <w:color w:val="auto"/>
          <w:sz w:val="22"/>
          <w:szCs w:val="22"/>
          <w:lang w:val="sr-Latn-ME"/>
        </w:rPr>
        <w:t>korist za majku ne premašuje</w:t>
      </w:r>
      <w:r w:rsidR="00916982" w:rsidRPr="00CD6837">
        <w:rPr>
          <w:noProof/>
          <w:color w:val="auto"/>
          <w:sz w:val="22"/>
          <w:szCs w:val="22"/>
          <w:lang w:val="sr-Latn-ME"/>
        </w:rPr>
        <w:t xml:space="preserve"> potencijalni rizik za dijete</w:t>
      </w:r>
      <w:r w:rsidR="001A4872" w:rsidRPr="00CD6837">
        <w:rPr>
          <w:noProof/>
          <w:color w:val="auto"/>
          <w:sz w:val="22"/>
          <w:szCs w:val="22"/>
          <w:lang w:val="sr-Latn-ME"/>
        </w:rPr>
        <w:t>,</w:t>
      </w:r>
      <w:r w:rsidR="00DB57F2" w:rsidRPr="00CD6837">
        <w:rPr>
          <w:noProof/>
          <w:color w:val="auto"/>
          <w:sz w:val="22"/>
          <w:szCs w:val="22"/>
          <w:lang w:val="sr-Latn-ME"/>
        </w:rPr>
        <w:t xml:space="preserve"> </w:t>
      </w:r>
      <w:r w:rsidR="00916982" w:rsidRPr="00CD6837">
        <w:rPr>
          <w:noProof/>
          <w:color w:val="auto"/>
          <w:sz w:val="22"/>
          <w:szCs w:val="22"/>
          <w:lang w:val="sr-Latn-ME"/>
        </w:rPr>
        <w:t>budući da lijek može preći u majčino mlijeko.</w:t>
      </w:r>
    </w:p>
    <w:p w:rsidR="00803D55" w:rsidRPr="00CD6837" w:rsidRDefault="00803D55" w:rsidP="00371BDA">
      <w:pPr>
        <w:pStyle w:val="Default"/>
        <w:jc w:val="both"/>
        <w:rPr>
          <w:noProof/>
          <w:color w:val="auto"/>
          <w:sz w:val="22"/>
          <w:szCs w:val="22"/>
          <w:lang w:val="sr-Latn-ME"/>
        </w:rPr>
      </w:pPr>
    </w:p>
    <w:p w:rsidR="001A4872" w:rsidRPr="00CD6837" w:rsidRDefault="006759A1" w:rsidP="00371BDA">
      <w:pPr>
        <w:pStyle w:val="Default"/>
        <w:jc w:val="both"/>
        <w:rPr>
          <w:noProof/>
          <w:color w:val="auto"/>
          <w:sz w:val="22"/>
          <w:szCs w:val="22"/>
          <w:lang w:val="sr-Latn-ME"/>
        </w:rPr>
      </w:pPr>
      <w:r w:rsidRPr="00CD6837">
        <w:rPr>
          <w:noProof/>
          <w:color w:val="auto"/>
          <w:sz w:val="22"/>
          <w:szCs w:val="22"/>
          <w:lang w:val="sr-Latn-ME"/>
        </w:rPr>
        <w:t xml:space="preserve">Ako ste trudni ili dojite, mislite </w:t>
      </w:r>
      <w:r w:rsidR="00B84557" w:rsidRPr="00CD6837">
        <w:rPr>
          <w:noProof/>
          <w:color w:val="auto"/>
          <w:sz w:val="22"/>
          <w:szCs w:val="22"/>
          <w:lang w:val="sr-Latn-ME"/>
        </w:rPr>
        <w:t>da ste trudni ili planirate trudnoću</w:t>
      </w:r>
      <w:r w:rsidRPr="00CD6837">
        <w:rPr>
          <w:noProof/>
          <w:color w:val="auto"/>
          <w:sz w:val="22"/>
          <w:szCs w:val="22"/>
          <w:lang w:val="sr-Latn-ME"/>
        </w:rPr>
        <w:t xml:space="preserve">, pitajte </w:t>
      </w:r>
      <w:r w:rsidR="00DB57F2" w:rsidRPr="00CD6837">
        <w:rPr>
          <w:noProof/>
          <w:color w:val="auto"/>
          <w:sz w:val="22"/>
          <w:szCs w:val="22"/>
          <w:lang w:val="sr-Latn-ME"/>
        </w:rPr>
        <w:t>V</w:t>
      </w:r>
      <w:r w:rsidRPr="00CD6837">
        <w:rPr>
          <w:noProof/>
          <w:color w:val="auto"/>
          <w:sz w:val="22"/>
          <w:szCs w:val="22"/>
          <w:lang w:val="sr-Latn-ME"/>
        </w:rPr>
        <w:t>ašeg ljekara ili farmaceuta za savjet pr</w:t>
      </w:r>
      <w:r w:rsidR="008B2BDC">
        <w:rPr>
          <w:noProof/>
          <w:color w:val="auto"/>
          <w:sz w:val="22"/>
          <w:szCs w:val="22"/>
          <w:lang w:val="sr-Latn-ME"/>
        </w:rPr>
        <w:t>ije nego što uzmete ovaj lijek.</w:t>
      </w:r>
    </w:p>
    <w:p w:rsidR="00803D55" w:rsidRPr="00CD6837" w:rsidRDefault="00803D55" w:rsidP="00371BDA">
      <w:pPr>
        <w:pStyle w:val="Default"/>
        <w:jc w:val="both"/>
        <w:rPr>
          <w:b/>
          <w:bCs/>
          <w:noProof/>
          <w:color w:val="auto"/>
          <w:sz w:val="22"/>
          <w:szCs w:val="22"/>
          <w:lang w:val="sr-Latn-ME"/>
        </w:rPr>
      </w:pPr>
    </w:p>
    <w:p w:rsidR="001A4872" w:rsidRPr="00CD6837" w:rsidRDefault="00096201" w:rsidP="00371BDA">
      <w:pPr>
        <w:pStyle w:val="Default"/>
        <w:jc w:val="both"/>
        <w:rPr>
          <w:noProof/>
          <w:color w:val="auto"/>
          <w:sz w:val="22"/>
          <w:szCs w:val="22"/>
          <w:lang w:val="sr-Latn-ME"/>
        </w:rPr>
      </w:pPr>
      <w:r w:rsidRPr="00CD6837">
        <w:rPr>
          <w:b/>
          <w:bCs/>
          <w:noProof/>
          <w:color w:val="auto"/>
          <w:sz w:val="22"/>
          <w:szCs w:val="22"/>
          <w:lang w:val="sr-Latn-ME"/>
        </w:rPr>
        <w:t>Uticaj lijeka Lorsilan</w:t>
      </w:r>
      <w:r w:rsidRPr="00CD6837">
        <w:rPr>
          <w:b/>
          <w:bCs/>
          <w:noProof/>
          <w:color w:val="auto"/>
          <w:sz w:val="22"/>
          <w:szCs w:val="22"/>
          <w:vertAlign w:val="superscript"/>
          <w:lang w:val="sr-Latn-ME"/>
        </w:rPr>
        <w:t xml:space="preserve">® </w:t>
      </w:r>
      <w:r w:rsidRPr="00CD6837">
        <w:rPr>
          <w:b/>
          <w:bCs/>
          <w:noProof/>
          <w:color w:val="auto"/>
          <w:sz w:val="22"/>
          <w:szCs w:val="22"/>
          <w:lang w:val="sr-Latn-ME"/>
        </w:rPr>
        <w:t xml:space="preserve">na upravljanje </w:t>
      </w:r>
      <w:r w:rsidR="00140E08" w:rsidRPr="00CD6837">
        <w:rPr>
          <w:b/>
          <w:bCs/>
          <w:noProof/>
          <w:color w:val="auto"/>
          <w:sz w:val="22"/>
          <w:szCs w:val="22"/>
          <w:lang w:val="sr-Latn-ME"/>
        </w:rPr>
        <w:t xml:space="preserve">motornim vozilima i </w:t>
      </w:r>
      <w:r w:rsidRPr="00CD6837">
        <w:rPr>
          <w:b/>
          <w:bCs/>
          <w:noProof/>
          <w:color w:val="auto"/>
          <w:sz w:val="22"/>
          <w:szCs w:val="22"/>
          <w:lang w:val="sr-Latn-ME"/>
        </w:rPr>
        <w:t xml:space="preserve">rukovanje </w:t>
      </w:r>
      <w:r w:rsidR="00140E08" w:rsidRPr="00CD6837">
        <w:rPr>
          <w:b/>
          <w:bCs/>
          <w:noProof/>
          <w:color w:val="auto"/>
          <w:sz w:val="22"/>
          <w:szCs w:val="22"/>
          <w:lang w:val="sr-Latn-ME"/>
        </w:rPr>
        <w:t>mašinama</w:t>
      </w:r>
      <w:r w:rsidR="001A4872" w:rsidRPr="00CD6837">
        <w:rPr>
          <w:b/>
          <w:bCs/>
          <w:noProof/>
          <w:color w:val="auto"/>
          <w:sz w:val="22"/>
          <w:szCs w:val="22"/>
          <w:lang w:val="sr-Latn-ME"/>
        </w:rPr>
        <w:t xml:space="preserve"> </w:t>
      </w:r>
    </w:p>
    <w:p w:rsidR="008B2BDC" w:rsidRDefault="008B2BDC" w:rsidP="00371BDA">
      <w:pPr>
        <w:pStyle w:val="Default"/>
        <w:jc w:val="both"/>
        <w:rPr>
          <w:noProof/>
          <w:color w:val="auto"/>
          <w:sz w:val="22"/>
          <w:szCs w:val="22"/>
          <w:lang w:val="sr-Latn-ME"/>
        </w:rPr>
      </w:pPr>
    </w:p>
    <w:p w:rsidR="002444E9" w:rsidRPr="00CD6837" w:rsidRDefault="00B84557" w:rsidP="00371BDA">
      <w:pPr>
        <w:pStyle w:val="Default"/>
        <w:jc w:val="both"/>
        <w:rPr>
          <w:b/>
          <w:bCs/>
          <w:noProof/>
          <w:color w:val="auto"/>
          <w:sz w:val="22"/>
          <w:szCs w:val="22"/>
          <w:lang w:val="sr-Latn-ME"/>
        </w:rPr>
      </w:pPr>
      <w:r w:rsidRPr="00CD6837">
        <w:rPr>
          <w:noProof/>
          <w:color w:val="auto"/>
          <w:sz w:val="22"/>
          <w:szCs w:val="22"/>
          <w:lang w:val="sr-Latn-ME"/>
        </w:rPr>
        <w:t xml:space="preserve">Lijek </w:t>
      </w:r>
      <w:r w:rsidR="00D41A35" w:rsidRPr="00CD6837">
        <w:rPr>
          <w:noProof/>
          <w:color w:val="auto"/>
          <w:sz w:val="22"/>
          <w:szCs w:val="22"/>
          <w:lang w:val="sr-Latn-ME"/>
        </w:rPr>
        <w:t>Lorsilan</w:t>
      </w:r>
      <w:r w:rsidR="00D41A35" w:rsidRPr="00CD6837">
        <w:rPr>
          <w:noProof/>
          <w:color w:val="auto"/>
          <w:sz w:val="22"/>
          <w:szCs w:val="22"/>
          <w:vertAlign w:val="superscript"/>
          <w:lang w:val="sr-Latn-ME"/>
        </w:rPr>
        <w:t>®</w:t>
      </w:r>
      <w:r w:rsidR="00BF4B1F" w:rsidRPr="00CD6837">
        <w:rPr>
          <w:noProof/>
          <w:color w:val="auto"/>
          <w:sz w:val="22"/>
          <w:szCs w:val="22"/>
          <w:lang w:val="sr-Latn-ME"/>
        </w:rPr>
        <w:t xml:space="preserve"> </w:t>
      </w:r>
      <w:r w:rsidRPr="00CD6837">
        <w:rPr>
          <w:noProof/>
          <w:color w:val="auto"/>
          <w:sz w:val="22"/>
          <w:szCs w:val="22"/>
          <w:lang w:val="sr-Latn-ME"/>
        </w:rPr>
        <w:t>može izazvati pospanost i smanjiti koncentraciju</w:t>
      </w:r>
      <w:r w:rsidR="00DB57F2" w:rsidRPr="00CD6837">
        <w:rPr>
          <w:noProof/>
          <w:color w:val="auto"/>
          <w:sz w:val="22"/>
          <w:szCs w:val="22"/>
          <w:lang w:val="sr-Latn-ME"/>
        </w:rPr>
        <w:t>, što utiče na</w:t>
      </w:r>
      <w:r w:rsidRPr="00CD6837">
        <w:rPr>
          <w:noProof/>
          <w:color w:val="auto"/>
          <w:sz w:val="22"/>
          <w:szCs w:val="22"/>
          <w:lang w:val="sr-Latn-ME"/>
        </w:rPr>
        <w:t xml:space="preserve"> sposobnost obavljanja složenih zadataka npr.da upravljate motornim vozilom ili da rukujete mašinama, pogotovo ako ste prethodno slabo ili malo spavali</w:t>
      </w:r>
      <w:r w:rsidR="008B2BDC">
        <w:rPr>
          <w:noProof/>
          <w:color w:val="auto"/>
          <w:sz w:val="22"/>
          <w:szCs w:val="22"/>
          <w:lang w:val="sr-Latn-ME"/>
        </w:rPr>
        <w:t>.</w:t>
      </w:r>
    </w:p>
    <w:p w:rsidR="00B84557" w:rsidRPr="00CD6837" w:rsidRDefault="00B84557" w:rsidP="00371BDA">
      <w:pPr>
        <w:pStyle w:val="Default"/>
        <w:jc w:val="both"/>
        <w:rPr>
          <w:b/>
          <w:bCs/>
          <w:noProof/>
          <w:color w:val="auto"/>
          <w:sz w:val="22"/>
          <w:szCs w:val="22"/>
          <w:lang w:val="sr-Latn-ME"/>
        </w:rPr>
      </w:pPr>
    </w:p>
    <w:p w:rsidR="001A4872" w:rsidRPr="00CD6837" w:rsidRDefault="002444E9" w:rsidP="00371BDA">
      <w:pPr>
        <w:pStyle w:val="Default"/>
        <w:jc w:val="both"/>
        <w:rPr>
          <w:b/>
          <w:bCs/>
          <w:noProof/>
          <w:color w:val="auto"/>
          <w:sz w:val="22"/>
          <w:szCs w:val="22"/>
          <w:lang w:val="sr-Latn-ME"/>
        </w:rPr>
      </w:pPr>
      <w:r w:rsidRPr="00CD6837">
        <w:rPr>
          <w:b/>
          <w:bCs/>
          <w:noProof/>
          <w:color w:val="auto"/>
          <w:sz w:val="22"/>
          <w:szCs w:val="22"/>
          <w:lang w:val="sr-Latn-ME"/>
        </w:rPr>
        <w:t xml:space="preserve">Važne informacije o nekim sastojcima </w:t>
      </w:r>
      <w:r w:rsidR="000D327B" w:rsidRPr="00CD6837">
        <w:rPr>
          <w:b/>
          <w:bCs/>
          <w:noProof/>
          <w:color w:val="auto"/>
          <w:sz w:val="22"/>
          <w:szCs w:val="22"/>
          <w:lang w:val="sr-Latn-ME"/>
        </w:rPr>
        <w:t xml:space="preserve">lijeka </w:t>
      </w:r>
      <w:r w:rsidR="0030572C" w:rsidRPr="00CD6837">
        <w:rPr>
          <w:b/>
          <w:bCs/>
          <w:noProof/>
          <w:color w:val="auto"/>
          <w:sz w:val="22"/>
          <w:szCs w:val="22"/>
          <w:lang w:val="sr-Latn-ME"/>
        </w:rPr>
        <w:t>Lorsilan</w:t>
      </w:r>
      <w:r w:rsidR="0030572C" w:rsidRPr="00CD6837">
        <w:rPr>
          <w:b/>
          <w:bCs/>
          <w:noProof/>
          <w:color w:val="auto"/>
          <w:sz w:val="22"/>
          <w:szCs w:val="22"/>
          <w:vertAlign w:val="superscript"/>
          <w:lang w:val="sr-Latn-ME"/>
        </w:rPr>
        <w:t>®</w:t>
      </w:r>
    </w:p>
    <w:p w:rsidR="008B2BDC" w:rsidRDefault="008B2BDC" w:rsidP="00371BDA">
      <w:pPr>
        <w:pStyle w:val="Default"/>
        <w:jc w:val="both"/>
        <w:rPr>
          <w:noProof/>
          <w:color w:val="auto"/>
          <w:sz w:val="22"/>
          <w:szCs w:val="22"/>
          <w:lang w:val="sr-Latn-ME"/>
        </w:rPr>
      </w:pPr>
    </w:p>
    <w:p w:rsidR="00311446" w:rsidRPr="00CD6837" w:rsidRDefault="00B84557" w:rsidP="00371BDA">
      <w:pPr>
        <w:pStyle w:val="Default"/>
        <w:jc w:val="both"/>
        <w:rPr>
          <w:noProof/>
          <w:color w:val="auto"/>
          <w:sz w:val="22"/>
          <w:szCs w:val="22"/>
          <w:lang w:val="sr-Latn-ME"/>
        </w:rPr>
      </w:pPr>
      <w:r w:rsidRPr="00CD6837">
        <w:rPr>
          <w:noProof/>
          <w:color w:val="auto"/>
          <w:sz w:val="22"/>
          <w:szCs w:val="22"/>
          <w:lang w:val="sr-Latn-ME"/>
        </w:rPr>
        <w:t xml:space="preserve">Lijek </w:t>
      </w:r>
      <w:r w:rsidR="00D41A35" w:rsidRPr="00CD6837">
        <w:rPr>
          <w:noProof/>
          <w:color w:val="auto"/>
          <w:sz w:val="22"/>
          <w:szCs w:val="22"/>
          <w:lang w:val="sr-Latn-ME"/>
        </w:rPr>
        <w:t>Lorsilan</w:t>
      </w:r>
      <w:r w:rsidR="00D41A35" w:rsidRPr="00CD6837">
        <w:rPr>
          <w:noProof/>
          <w:color w:val="auto"/>
          <w:sz w:val="22"/>
          <w:szCs w:val="22"/>
          <w:vertAlign w:val="superscript"/>
          <w:lang w:val="sr-Latn-ME"/>
        </w:rPr>
        <w:t>®</w:t>
      </w:r>
      <w:r w:rsidR="00D41A35" w:rsidRPr="00CD6837">
        <w:rPr>
          <w:noProof/>
          <w:color w:val="auto"/>
          <w:sz w:val="22"/>
          <w:szCs w:val="22"/>
          <w:lang w:val="sr-Latn-ME"/>
        </w:rPr>
        <w:t xml:space="preserve"> </w:t>
      </w:r>
      <w:r w:rsidRPr="00CD6837">
        <w:rPr>
          <w:noProof/>
          <w:color w:val="auto"/>
          <w:sz w:val="22"/>
          <w:szCs w:val="22"/>
          <w:lang w:val="sr-Latn-ME"/>
        </w:rPr>
        <w:t>sadrži laktozu</w:t>
      </w:r>
      <w:r w:rsidR="00463A0F" w:rsidRPr="00CD6837">
        <w:rPr>
          <w:noProof/>
          <w:color w:val="auto"/>
          <w:sz w:val="22"/>
          <w:szCs w:val="22"/>
          <w:lang w:val="sr-Latn-ME"/>
        </w:rPr>
        <w:t>.</w:t>
      </w:r>
      <w:r w:rsidRPr="00CD6837">
        <w:rPr>
          <w:noProof/>
          <w:color w:val="auto"/>
          <w:sz w:val="22"/>
          <w:szCs w:val="22"/>
          <w:lang w:val="sr-Latn-ME"/>
        </w:rPr>
        <w:t xml:space="preserve"> U</w:t>
      </w:r>
      <w:r w:rsidR="00247A70" w:rsidRPr="00CD6837">
        <w:rPr>
          <w:noProof/>
          <w:color w:val="auto"/>
          <w:sz w:val="22"/>
          <w:szCs w:val="22"/>
          <w:lang w:val="sr-Latn-ME"/>
        </w:rPr>
        <w:t xml:space="preserve"> </w:t>
      </w:r>
      <w:r w:rsidRPr="00CD6837">
        <w:rPr>
          <w:noProof/>
          <w:color w:val="auto"/>
          <w:sz w:val="22"/>
          <w:szCs w:val="22"/>
          <w:lang w:val="sr-Latn-ME"/>
        </w:rPr>
        <w:t>slučaju netolerancije na neke od šećera obratite se Vašem ljekaru prije upotrebe ovog lijeka.</w:t>
      </w:r>
    </w:p>
    <w:p w:rsidR="00B84557" w:rsidRPr="00CD6837" w:rsidRDefault="00B84557" w:rsidP="00371BDA">
      <w:pPr>
        <w:pStyle w:val="Default"/>
        <w:jc w:val="both"/>
        <w:rPr>
          <w:b/>
          <w:bCs/>
          <w:noProof/>
          <w:color w:val="auto"/>
          <w:sz w:val="22"/>
          <w:szCs w:val="22"/>
          <w:lang w:val="sr-Latn-ME"/>
        </w:rPr>
      </w:pPr>
    </w:p>
    <w:p w:rsidR="00B84557" w:rsidRPr="00CD6837" w:rsidRDefault="001A4872" w:rsidP="00371BDA">
      <w:pPr>
        <w:pStyle w:val="Default"/>
        <w:jc w:val="both"/>
        <w:rPr>
          <w:b/>
          <w:bCs/>
          <w:noProof/>
          <w:color w:val="auto"/>
          <w:sz w:val="22"/>
          <w:szCs w:val="22"/>
          <w:lang w:val="sr-Latn-ME"/>
        </w:rPr>
      </w:pPr>
      <w:r w:rsidRPr="00CD6837">
        <w:rPr>
          <w:b/>
          <w:bCs/>
          <w:noProof/>
          <w:color w:val="auto"/>
          <w:sz w:val="22"/>
          <w:szCs w:val="22"/>
          <w:lang w:val="sr-Latn-ME"/>
        </w:rPr>
        <w:t xml:space="preserve">3. </w:t>
      </w:r>
      <w:r w:rsidR="00FC6817" w:rsidRPr="00CD6837">
        <w:rPr>
          <w:b/>
          <w:bCs/>
          <w:noProof/>
          <w:color w:val="auto"/>
          <w:sz w:val="22"/>
          <w:szCs w:val="22"/>
          <w:lang w:val="sr-Latn-ME"/>
        </w:rPr>
        <w:t xml:space="preserve">KAKO SE </w:t>
      </w:r>
      <w:r w:rsidR="00DB57F2" w:rsidRPr="00CD6837">
        <w:rPr>
          <w:b/>
          <w:bCs/>
          <w:noProof/>
          <w:color w:val="auto"/>
          <w:sz w:val="22"/>
          <w:szCs w:val="22"/>
          <w:lang w:val="sr-Latn-ME"/>
        </w:rPr>
        <w:t xml:space="preserve">UPOTREBLJAVA LIJEK </w:t>
      </w:r>
      <w:r w:rsidR="0030572C" w:rsidRPr="00CD6837">
        <w:rPr>
          <w:b/>
          <w:bCs/>
          <w:noProof/>
          <w:color w:val="auto"/>
          <w:sz w:val="22"/>
          <w:szCs w:val="22"/>
          <w:lang w:val="sr-Latn-ME"/>
        </w:rPr>
        <w:t>LORSILAN</w:t>
      </w:r>
      <w:r w:rsidR="0030572C" w:rsidRPr="00CD6837">
        <w:rPr>
          <w:b/>
          <w:bCs/>
          <w:noProof/>
          <w:color w:val="auto"/>
          <w:sz w:val="22"/>
          <w:szCs w:val="22"/>
          <w:vertAlign w:val="superscript"/>
          <w:lang w:val="sr-Latn-ME"/>
        </w:rPr>
        <w:t>®</w:t>
      </w:r>
    </w:p>
    <w:p w:rsidR="008B2BDC" w:rsidRDefault="008B2BDC" w:rsidP="00371BDA">
      <w:pPr>
        <w:pStyle w:val="Default"/>
        <w:jc w:val="both"/>
        <w:rPr>
          <w:noProof/>
          <w:color w:val="auto"/>
          <w:sz w:val="22"/>
          <w:szCs w:val="22"/>
          <w:lang w:val="sr-Latn-ME"/>
        </w:rPr>
      </w:pPr>
    </w:p>
    <w:p w:rsidR="008C16EB" w:rsidRPr="00CD6837" w:rsidRDefault="000100B3" w:rsidP="00371BDA">
      <w:pPr>
        <w:pStyle w:val="Default"/>
        <w:jc w:val="both"/>
        <w:rPr>
          <w:noProof/>
          <w:color w:val="auto"/>
          <w:sz w:val="22"/>
          <w:szCs w:val="22"/>
          <w:lang w:val="sr-Latn-ME"/>
        </w:rPr>
      </w:pPr>
      <w:r w:rsidRPr="00CD6837">
        <w:rPr>
          <w:noProof/>
          <w:color w:val="auto"/>
          <w:sz w:val="22"/>
          <w:szCs w:val="22"/>
          <w:lang w:val="sr-Latn-ME"/>
        </w:rPr>
        <w:t>Važno je da uzimate lijek onako kako Vam je odredio Vaš ljekar.</w:t>
      </w:r>
      <w:r w:rsidR="003B55A0" w:rsidRPr="00CD6837">
        <w:rPr>
          <w:noProof/>
          <w:color w:val="auto"/>
          <w:sz w:val="22"/>
          <w:szCs w:val="22"/>
          <w:lang w:val="sr-Latn-ME"/>
        </w:rPr>
        <w:t xml:space="preserve"> </w:t>
      </w:r>
      <w:r w:rsidRPr="00CD6837">
        <w:rPr>
          <w:noProof/>
          <w:color w:val="auto"/>
          <w:sz w:val="22"/>
          <w:szCs w:val="22"/>
          <w:lang w:val="sr-Latn-ME"/>
        </w:rPr>
        <w:t>Ako nijeste sigurni kako treba da uzimate ovaj lijek, posavjetujte se saV</w:t>
      </w:r>
      <w:r w:rsidR="003B55A0" w:rsidRPr="00CD6837">
        <w:rPr>
          <w:noProof/>
          <w:color w:val="auto"/>
          <w:sz w:val="22"/>
          <w:szCs w:val="22"/>
          <w:lang w:val="sr-Latn-ME"/>
        </w:rPr>
        <w:t>aš</w:t>
      </w:r>
      <w:r w:rsidRPr="00CD6837">
        <w:rPr>
          <w:noProof/>
          <w:color w:val="auto"/>
          <w:sz w:val="22"/>
          <w:szCs w:val="22"/>
          <w:lang w:val="sr-Latn-ME"/>
        </w:rPr>
        <w:t>im</w:t>
      </w:r>
      <w:r w:rsidR="003B55A0" w:rsidRPr="00CD6837">
        <w:rPr>
          <w:noProof/>
          <w:color w:val="auto"/>
          <w:sz w:val="22"/>
          <w:szCs w:val="22"/>
          <w:lang w:val="sr-Latn-ME"/>
        </w:rPr>
        <w:t xml:space="preserve"> ljekar</w:t>
      </w:r>
      <w:r w:rsidRPr="00CD6837">
        <w:rPr>
          <w:noProof/>
          <w:color w:val="auto"/>
          <w:sz w:val="22"/>
          <w:szCs w:val="22"/>
          <w:lang w:val="sr-Latn-ME"/>
        </w:rPr>
        <w:t>om</w:t>
      </w:r>
      <w:r w:rsidR="003B55A0" w:rsidRPr="00CD6837">
        <w:rPr>
          <w:noProof/>
          <w:color w:val="auto"/>
          <w:sz w:val="22"/>
          <w:szCs w:val="22"/>
          <w:lang w:val="sr-Latn-ME"/>
        </w:rPr>
        <w:t xml:space="preserve"> ili farmaceut</w:t>
      </w:r>
      <w:r w:rsidRPr="00CD6837">
        <w:rPr>
          <w:noProof/>
          <w:color w:val="auto"/>
          <w:sz w:val="22"/>
          <w:szCs w:val="22"/>
          <w:lang w:val="sr-Latn-ME"/>
        </w:rPr>
        <w:t>om</w:t>
      </w:r>
      <w:r w:rsidR="00B84557" w:rsidRPr="00CD6837">
        <w:rPr>
          <w:noProof/>
          <w:color w:val="auto"/>
          <w:sz w:val="22"/>
          <w:szCs w:val="22"/>
          <w:lang w:val="sr-Latn-ME"/>
        </w:rPr>
        <w:t>.</w:t>
      </w:r>
      <w:r w:rsidR="001A4872" w:rsidRPr="00CD6837">
        <w:rPr>
          <w:noProof/>
          <w:color w:val="auto"/>
          <w:sz w:val="22"/>
          <w:szCs w:val="22"/>
          <w:lang w:val="sr-Latn-ME"/>
        </w:rPr>
        <w:t xml:space="preserve"> </w:t>
      </w:r>
    </w:p>
    <w:p w:rsidR="00BC5CDC" w:rsidRPr="00CD6837" w:rsidRDefault="00BC5CDC" w:rsidP="00371BDA">
      <w:pPr>
        <w:pStyle w:val="Default"/>
        <w:jc w:val="both"/>
        <w:rPr>
          <w:noProof/>
          <w:color w:val="auto"/>
          <w:sz w:val="22"/>
          <w:szCs w:val="22"/>
          <w:lang w:val="sr-Latn-ME"/>
        </w:rPr>
      </w:pPr>
    </w:p>
    <w:p w:rsidR="00B84557" w:rsidRPr="00CD6837" w:rsidRDefault="00B84557" w:rsidP="00371BDA">
      <w:pPr>
        <w:pStyle w:val="Default"/>
        <w:jc w:val="both"/>
        <w:rPr>
          <w:noProof/>
          <w:color w:val="auto"/>
          <w:sz w:val="22"/>
          <w:szCs w:val="22"/>
          <w:lang w:val="sr-Latn-ME"/>
        </w:rPr>
      </w:pPr>
      <w:r w:rsidRPr="00CD6837">
        <w:rPr>
          <w:noProof/>
          <w:color w:val="auto"/>
          <w:sz w:val="22"/>
          <w:szCs w:val="22"/>
          <w:lang w:val="sr-Latn-ME"/>
        </w:rPr>
        <w:lastRenderedPageBreak/>
        <w:t xml:space="preserve">Ako su Vam </w:t>
      </w:r>
      <w:r w:rsidR="00D41A35" w:rsidRPr="00CD6837">
        <w:rPr>
          <w:bCs/>
          <w:noProof/>
          <w:color w:val="auto"/>
          <w:sz w:val="22"/>
          <w:szCs w:val="22"/>
          <w:lang w:val="sr-Latn-ME"/>
        </w:rPr>
        <w:t>Lorsilan</w:t>
      </w:r>
      <w:r w:rsidR="00D41A35" w:rsidRPr="00CD6837">
        <w:rPr>
          <w:bCs/>
          <w:noProof/>
          <w:color w:val="auto"/>
          <w:sz w:val="22"/>
          <w:szCs w:val="22"/>
          <w:vertAlign w:val="superscript"/>
          <w:lang w:val="sr-Latn-ME"/>
        </w:rPr>
        <w:t>®</w:t>
      </w:r>
      <w:r w:rsidR="00D41A35" w:rsidRPr="00CD6837">
        <w:rPr>
          <w:bCs/>
          <w:noProof/>
          <w:color w:val="auto"/>
          <w:sz w:val="22"/>
          <w:szCs w:val="22"/>
          <w:lang w:val="sr-Latn-ME"/>
        </w:rPr>
        <w:t xml:space="preserve"> t</w:t>
      </w:r>
      <w:r w:rsidRPr="00CD6837">
        <w:rPr>
          <w:noProof/>
          <w:color w:val="auto"/>
          <w:sz w:val="22"/>
          <w:szCs w:val="22"/>
          <w:lang w:val="sr-Latn-ME"/>
        </w:rPr>
        <w:t xml:space="preserve">ablete propisane zbog napetosti, uznemirenosti, nervoze ili nesanice, terapija bi trebalo da traje od nekoliko dana do, najduže 4 </w:t>
      </w:r>
      <w:r w:rsidR="009F3F0C" w:rsidRPr="00CD6837">
        <w:rPr>
          <w:noProof/>
          <w:color w:val="auto"/>
          <w:sz w:val="22"/>
          <w:szCs w:val="22"/>
          <w:lang w:val="sr-Latn-ME"/>
        </w:rPr>
        <w:t>nedjelje</w:t>
      </w:r>
      <w:r w:rsidRPr="00CD6837">
        <w:rPr>
          <w:noProof/>
          <w:color w:val="auto"/>
          <w:sz w:val="22"/>
          <w:szCs w:val="22"/>
          <w:lang w:val="sr-Latn-ME"/>
        </w:rPr>
        <w:t>, uključujući i period postepenog ukidanja l</w:t>
      </w:r>
      <w:r w:rsidR="009F3F0C" w:rsidRPr="00CD6837">
        <w:rPr>
          <w:noProof/>
          <w:color w:val="auto"/>
          <w:sz w:val="22"/>
          <w:szCs w:val="22"/>
          <w:lang w:val="sr-Latn-ME"/>
        </w:rPr>
        <w:t>ij</w:t>
      </w:r>
      <w:r w:rsidRPr="00CD6837">
        <w:rPr>
          <w:noProof/>
          <w:color w:val="auto"/>
          <w:sz w:val="22"/>
          <w:szCs w:val="22"/>
          <w:lang w:val="sr-Latn-ME"/>
        </w:rPr>
        <w:t>eka.</w:t>
      </w:r>
    </w:p>
    <w:p w:rsidR="00B84557" w:rsidRPr="00CD6837" w:rsidRDefault="00B84557" w:rsidP="00371BDA">
      <w:pPr>
        <w:pStyle w:val="Default"/>
        <w:jc w:val="both"/>
        <w:rPr>
          <w:noProof/>
          <w:color w:val="auto"/>
          <w:sz w:val="22"/>
          <w:szCs w:val="22"/>
          <w:lang w:val="sr-Latn-ME"/>
        </w:rPr>
      </w:pPr>
    </w:p>
    <w:p w:rsidR="001A4872" w:rsidRPr="00CD6837" w:rsidRDefault="00B84557" w:rsidP="00371BDA">
      <w:pPr>
        <w:pStyle w:val="Default"/>
        <w:jc w:val="both"/>
        <w:rPr>
          <w:noProof/>
          <w:color w:val="auto"/>
          <w:sz w:val="22"/>
          <w:szCs w:val="22"/>
          <w:lang w:val="sr-Latn-ME"/>
        </w:rPr>
      </w:pPr>
      <w:r w:rsidRPr="00CD6837">
        <w:rPr>
          <w:noProof/>
          <w:color w:val="auto"/>
          <w:sz w:val="22"/>
          <w:szCs w:val="22"/>
          <w:lang w:val="sr-Latn-ME"/>
        </w:rPr>
        <w:t xml:space="preserve">Biće </w:t>
      </w:r>
      <w:r w:rsidR="000100B3" w:rsidRPr="00CD6837">
        <w:rPr>
          <w:noProof/>
          <w:color w:val="auto"/>
          <w:sz w:val="22"/>
          <w:szCs w:val="22"/>
          <w:lang w:val="sr-Latn-ME"/>
        </w:rPr>
        <w:t>V</w:t>
      </w:r>
      <w:r w:rsidRPr="00CD6837">
        <w:rPr>
          <w:noProof/>
          <w:color w:val="auto"/>
          <w:sz w:val="22"/>
          <w:szCs w:val="22"/>
          <w:lang w:val="sr-Latn-ME"/>
        </w:rPr>
        <w:t>am pro</w:t>
      </w:r>
      <w:r w:rsidR="00FB5BF3" w:rsidRPr="00CD6837">
        <w:rPr>
          <w:noProof/>
          <w:color w:val="auto"/>
          <w:sz w:val="22"/>
          <w:szCs w:val="22"/>
          <w:lang w:val="sr-Latn-ME"/>
        </w:rPr>
        <w:t xml:space="preserve">pisana najniža </w:t>
      </w:r>
      <w:r w:rsidR="000100B3" w:rsidRPr="00CD6837">
        <w:rPr>
          <w:noProof/>
          <w:color w:val="auto"/>
          <w:sz w:val="22"/>
          <w:szCs w:val="22"/>
          <w:lang w:val="sr-Latn-ME"/>
        </w:rPr>
        <w:t xml:space="preserve">efektivna </w:t>
      </w:r>
      <w:r w:rsidR="00FB5BF3" w:rsidRPr="00CD6837">
        <w:rPr>
          <w:noProof/>
          <w:color w:val="auto"/>
          <w:sz w:val="22"/>
          <w:szCs w:val="22"/>
          <w:lang w:val="sr-Latn-ME"/>
        </w:rPr>
        <w:t>doza tokom najkra</w:t>
      </w:r>
      <w:r w:rsidR="008B2BDC">
        <w:rPr>
          <w:noProof/>
          <w:color w:val="auto"/>
          <w:sz w:val="22"/>
          <w:szCs w:val="22"/>
          <w:lang w:val="sr-Latn-ME"/>
        </w:rPr>
        <w:t>ćeg mogućeg vremenskog perioda.</w:t>
      </w:r>
    </w:p>
    <w:p w:rsidR="00B84557" w:rsidRPr="00CD6837" w:rsidRDefault="00B84557" w:rsidP="00371BDA">
      <w:pPr>
        <w:pStyle w:val="Default"/>
        <w:jc w:val="both"/>
        <w:rPr>
          <w:noProof/>
          <w:color w:val="auto"/>
          <w:sz w:val="22"/>
          <w:szCs w:val="22"/>
          <w:lang w:val="sr-Latn-ME"/>
        </w:rPr>
      </w:pPr>
    </w:p>
    <w:p w:rsidR="001A4872" w:rsidRPr="00CD6837" w:rsidRDefault="00D1378C" w:rsidP="00371BDA">
      <w:pPr>
        <w:pStyle w:val="Default"/>
        <w:jc w:val="both"/>
        <w:rPr>
          <w:noProof/>
          <w:color w:val="auto"/>
          <w:sz w:val="22"/>
          <w:szCs w:val="22"/>
          <w:lang w:val="sr-Latn-ME"/>
        </w:rPr>
      </w:pPr>
      <w:r w:rsidRPr="00CD6837">
        <w:rPr>
          <w:noProof/>
          <w:color w:val="auto"/>
          <w:sz w:val="22"/>
          <w:szCs w:val="22"/>
          <w:lang w:val="sr-Latn-ME"/>
        </w:rPr>
        <w:t>Lorsilan</w:t>
      </w:r>
      <w:r w:rsidRPr="00CD6837">
        <w:rPr>
          <w:noProof/>
          <w:color w:val="auto"/>
          <w:sz w:val="22"/>
          <w:szCs w:val="22"/>
          <w:vertAlign w:val="superscript"/>
          <w:lang w:val="sr-Latn-ME"/>
        </w:rPr>
        <w:t>®</w:t>
      </w:r>
      <w:r w:rsidR="008B2BDC">
        <w:rPr>
          <w:noProof/>
          <w:color w:val="auto"/>
          <w:sz w:val="22"/>
          <w:szCs w:val="22"/>
          <w:lang w:val="sr-Latn-ME"/>
        </w:rPr>
        <w:t xml:space="preserve"> </w:t>
      </w:r>
      <w:r w:rsidR="00B84557" w:rsidRPr="00CD6837">
        <w:rPr>
          <w:noProof/>
          <w:color w:val="auto"/>
          <w:sz w:val="22"/>
          <w:szCs w:val="22"/>
          <w:lang w:val="sr-Latn-ME"/>
        </w:rPr>
        <w:t xml:space="preserve">tablete </w:t>
      </w:r>
      <w:r w:rsidR="00A0338D" w:rsidRPr="00CD6837">
        <w:rPr>
          <w:noProof/>
          <w:color w:val="auto"/>
          <w:sz w:val="22"/>
          <w:szCs w:val="22"/>
          <w:lang w:val="sr-Latn-ME"/>
        </w:rPr>
        <w:t>treba progutati sa vod</w:t>
      </w:r>
      <w:r w:rsidR="007D29E8" w:rsidRPr="00CD6837">
        <w:rPr>
          <w:noProof/>
          <w:color w:val="auto"/>
          <w:sz w:val="22"/>
          <w:szCs w:val="22"/>
          <w:lang w:val="sr-Latn-ME"/>
        </w:rPr>
        <w:t>om</w:t>
      </w:r>
      <w:r w:rsidR="00A0338D" w:rsidRPr="00CD6837">
        <w:rPr>
          <w:noProof/>
          <w:color w:val="auto"/>
          <w:sz w:val="22"/>
          <w:szCs w:val="22"/>
          <w:lang w:val="sr-Latn-ME"/>
        </w:rPr>
        <w:t>.</w:t>
      </w:r>
    </w:p>
    <w:p w:rsidR="00E44020" w:rsidRPr="00CD6837" w:rsidRDefault="00E44020" w:rsidP="00371BDA">
      <w:pPr>
        <w:pStyle w:val="Default"/>
        <w:jc w:val="both"/>
        <w:rPr>
          <w:noProof/>
          <w:color w:val="auto"/>
          <w:sz w:val="22"/>
          <w:szCs w:val="22"/>
          <w:lang w:val="sr-Latn-ME"/>
        </w:rPr>
      </w:pPr>
    </w:p>
    <w:p w:rsidR="001A4872" w:rsidRDefault="00211832" w:rsidP="00371BDA">
      <w:pPr>
        <w:pStyle w:val="Default"/>
        <w:jc w:val="both"/>
        <w:rPr>
          <w:b/>
          <w:bCs/>
          <w:noProof/>
          <w:color w:val="auto"/>
          <w:sz w:val="22"/>
          <w:szCs w:val="22"/>
          <w:lang w:val="sr-Latn-ME"/>
        </w:rPr>
      </w:pPr>
      <w:r w:rsidRPr="00CD6837">
        <w:rPr>
          <w:b/>
          <w:bCs/>
          <w:noProof/>
          <w:color w:val="auto"/>
          <w:sz w:val="22"/>
          <w:szCs w:val="22"/>
          <w:lang w:val="sr-Latn-ME"/>
        </w:rPr>
        <w:t>Odrasli</w:t>
      </w:r>
      <w:r w:rsidR="001A4872" w:rsidRPr="00CD6837">
        <w:rPr>
          <w:b/>
          <w:bCs/>
          <w:noProof/>
          <w:color w:val="auto"/>
          <w:sz w:val="22"/>
          <w:szCs w:val="22"/>
          <w:lang w:val="sr-Latn-ME"/>
        </w:rPr>
        <w:t xml:space="preserve"> (</w:t>
      </w:r>
      <w:r w:rsidRPr="00CD6837">
        <w:rPr>
          <w:b/>
          <w:bCs/>
          <w:noProof/>
          <w:color w:val="auto"/>
          <w:sz w:val="22"/>
          <w:szCs w:val="22"/>
          <w:lang w:val="sr-Latn-ME"/>
        </w:rPr>
        <w:t xml:space="preserve">i djeca iznad </w:t>
      </w:r>
      <w:r w:rsidR="001A4872" w:rsidRPr="00CD6837">
        <w:rPr>
          <w:b/>
          <w:bCs/>
          <w:noProof/>
          <w:color w:val="auto"/>
          <w:sz w:val="22"/>
          <w:szCs w:val="22"/>
          <w:lang w:val="sr-Latn-ME"/>
        </w:rPr>
        <w:t xml:space="preserve">13 </w:t>
      </w:r>
      <w:r w:rsidRPr="00CD6837">
        <w:rPr>
          <w:b/>
          <w:bCs/>
          <w:noProof/>
          <w:color w:val="auto"/>
          <w:sz w:val="22"/>
          <w:szCs w:val="22"/>
          <w:lang w:val="sr-Latn-ME"/>
        </w:rPr>
        <w:t>godina starosti</w:t>
      </w:r>
      <w:r w:rsidR="008B2BDC">
        <w:rPr>
          <w:b/>
          <w:bCs/>
          <w:noProof/>
          <w:color w:val="auto"/>
          <w:sz w:val="22"/>
          <w:szCs w:val="22"/>
          <w:lang w:val="sr-Latn-ME"/>
        </w:rPr>
        <w:t>)</w:t>
      </w:r>
    </w:p>
    <w:p w:rsidR="008B2BDC" w:rsidRPr="00CD6837" w:rsidRDefault="008B2BDC" w:rsidP="00371BDA">
      <w:pPr>
        <w:pStyle w:val="Default"/>
        <w:jc w:val="both"/>
        <w:rPr>
          <w:noProof/>
          <w:color w:val="auto"/>
          <w:sz w:val="22"/>
          <w:szCs w:val="22"/>
          <w:lang w:val="sr-Latn-M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058"/>
      </w:tblGrid>
      <w:tr w:rsidR="00CD6837" w:rsidRPr="00CD6837" w:rsidTr="008B2BDC">
        <w:tc>
          <w:tcPr>
            <w:tcW w:w="2518" w:type="dxa"/>
          </w:tcPr>
          <w:p w:rsidR="004E0D52" w:rsidRPr="00CD6837" w:rsidRDefault="004E0D52" w:rsidP="008B2BDC">
            <w:pPr>
              <w:pStyle w:val="Default"/>
              <w:rPr>
                <w:noProof/>
                <w:color w:val="auto"/>
                <w:sz w:val="22"/>
                <w:szCs w:val="22"/>
                <w:lang w:val="sr-Latn-ME"/>
              </w:rPr>
            </w:pPr>
            <w:r w:rsidRPr="00CD6837">
              <w:rPr>
                <w:noProof/>
                <w:color w:val="auto"/>
                <w:sz w:val="22"/>
                <w:szCs w:val="22"/>
                <w:lang w:val="sr-Latn-ME"/>
              </w:rPr>
              <w:t>Anksioznost:</w:t>
            </w:r>
          </w:p>
        </w:tc>
        <w:tc>
          <w:tcPr>
            <w:tcW w:w="7058" w:type="dxa"/>
          </w:tcPr>
          <w:p w:rsidR="004E0D52" w:rsidRPr="00CD6837" w:rsidRDefault="004E0D52" w:rsidP="00371BDA">
            <w:pPr>
              <w:pStyle w:val="Default"/>
              <w:jc w:val="both"/>
              <w:rPr>
                <w:noProof/>
                <w:color w:val="auto"/>
                <w:sz w:val="22"/>
                <w:szCs w:val="22"/>
                <w:lang w:val="sr-Latn-ME"/>
              </w:rPr>
            </w:pPr>
            <w:r w:rsidRPr="00CD6837">
              <w:rPr>
                <w:noProof/>
                <w:color w:val="auto"/>
                <w:sz w:val="22"/>
                <w:szCs w:val="22"/>
                <w:lang w:val="sr-Latn-ME"/>
              </w:rPr>
              <w:t xml:space="preserve">1 do 4 mg dnevno u podijeljenim dozama. Vaš ljekar će </w:t>
            </w:r>
            <w:r w:rsidR="000100B3" w:rsidRPr="00CD6837">
              <w:rPr>
                <w:noProof/>
                <w:color w:val="auto"/>
                <w:sz w:val="22"/>
                <w:szCs w:val="22"/>
                <w:lang w:val="sr-Latn-ME"/>
              </w:rPr>
              <w:t>V</w:t>
            </w:r>
            <w:r w:rsidRPr="00CD6837">
              <w:rPr>
                <w:noProof/>
                <w:color w:val="auto"/>
                <w:sz w:val="22"/>
                <w:szCs w:val="22"/>
                <w:lang w:val="sr-Latn-ME"/>
              </w:rPr>
              <w:t>am re</w:t>
            </w:r>
            <w:r w:rsidR="00B84557" w:rsidRPr="00CD6837">
              <w:rPr>
                <w:noProof/>
                <w:color w:val="auto"/>
                <w:sz w:val="22"/>
                <w:szCs w:val="22"/>
                <w:lang w:val="sr-Latn-ME"/>
              </w:rPr>
              <w:t>ći koliko</w:t>
            </w:r>
            <w:r w:rsidR="000100B3" w:rsidRPr="00CD6837">
              <w:rPr>
                <w:noProof/>
                <w:color w:val="auto"/>
                <w:sz w:val="22"/>
                <w:szCs w:val="22"/>
                <w:lang w:val="sr-Latn-ME"/>
              </w:rPr>
              <w:t xml:space="preserve"> </w:t>
            </w:r>
            <w:r w:rsidR="00B84557" w:rsidRPr="00CD6837">
              <w:rPr>
                <w:noProof/>
                <w:color w:val="auto"/>
                <w:sz w:val="22"/>
                <w:szCs w:val="22"/>
                <w:lang w:val="sr-Latn-ME"/>
              </w:rPr>
              <w:t xml:space="preserve">često da uzimate </w:t>
            </w:r>
            <w:r w:rsidRPr="00CD6837">
              <w:rPr>
                <w:noProof/>
                <w:color w:val="auto"/>
                <w:sz w:val="22"/>
                <w:szCs w:val="22"/>
                <w:lang w:val="sr-Latn-ME"/>
              </w:rPr>
              <w:t xml:space="preserve">tablete. </w:t>
            </w:r>
            <w:r w:rsidR="00D16C3E" w:rsidRPr="00CD6837">
              <w:rPr>
                <w:noProof/>
                <w:color w:val="auto"/>
                <w:sz w:val="22"/>
                <w:szCs w:val="22"/>
                <w:lang w:val="sr-Latn-ME"/>
              </w:rPr>
              <w:t>Lorsilan</w:t>
            </w:r>
            <w:r w:rsidR="00D16C3E" w:rsidRPr="008B2BDC">
              <w:rPr>
                <w:noProof/>
                <w:color w:val="auto"/>
                <w:sz w:val="22"/>
                <w:szCs w:val="22"/>
                <w:vertAlign w:val="superscript"/>
                <w:lang w:val="sr-Latn-ME"/>
              </w:rPr>
              <w:t>®</w:t>
            </w:r>
            <w:r w:rsidR="00D16C3E" w:rsidRPr="00CD6837">
              <w:rPr>
                <w:noProof/>
                <w:color w:val="auto"/>
                <w:sz w:val="22"/>
                <w:szCs w:val="22"/>
                <w:lang w:val="sr-Latn-ME"/>
              </w:rPr>
              <w:t xml:space="preserve"> </w:t>
            </w:r>
            <w:r w:rsidRPr="00CD6837">
              <w:rPr>
                <w:noProof/>
                <w:color w:val="auto"/>
                <w:sz w:val="22"/>
                <w:szCs w:val="22"/>
                <w:lang w:val="sr-Latn-ME"/>
              </w:rPr>
              <w:t xml:space="preserve">se ne preporučuje za liječenje anksioznosti kod djece ispod 12 godina starosti. </w:t>
            </w:r>
          </w:p>
          <w:p w:rsidR="004E0D52" w:rsidRPr="00CD6837" w:rsidRDefault="004E0D52" w:rsidP="00371BDA">
            <w:pPr>
              <w:pStyle w:val="Default"/>
              <w:jc w:val="both"/>
              <w:rPr>
                <w:noProof/>
                <w:color w:val="auto"/>
                <w:sz w:val="22"/>
                <w:szCs w:val="22"/>
                <w:lang w:val="sr-Latn-ME"/>
              </w:rPr>
            </w:pPr>
          </w:p>
        </w:tc>
      </w:tr>
      <w:tr w:rsidR="00CD6837" w:rsidRPr="00CD6837" w:rsidTr="008B2BDC">
        <w:tc>
          <w:tcPr>
            <w:tcW w:w="2518" w:type="dxa"/>
          </w:tcPr>
          <w:p w:rsidR="004E0D52" w:rsidRPr="00CD6837" w:rsidRDefault="004E0D52" w:rsidP="008B2BDC">
            <w:pPr>
              <w:pStyle w:val="Default"/>
              <w:rPr>
                <w:noProof/>
                <w:color w:val="auto"/>
                <w:sz w:val="22"/>
                <w:szCs w:val="22"/>
                <w:lang w:val="sr-Latn-ME"/>
              </w:rPr>
            </w:pPr>
            <w:r w:rsidRPr="00CD6837">
              <w:rPr>
                <w:noProof/>
                <w:color w:val="auto"/>
                <w:sz w:val="22"/>
                <w:szCs w:val="22"/>
                <w:lang w:val="sr-Latn-ME"/>
              </w:rPr>
              <w:t>Problemi sa spavanjem:</w:t>
            </w:r>
          </w:p>
        </w:tc>
        <w:tc>
          <w:tcPr>
            <w:tcW w:w="7058" w:type="dxa"/>
          </w:tcPr>
          <w:p w:rsidR="004E0D52" w:rsidRPr="00CD6837" w:rsidRDefault="004E0D52" w:rsidP="00371BDA">
            <w:pPr>
              <w:pStyle w:val="Default"/>
              <w:jc w:val="both"/>
              <w:rPr>
                <w:noProof/>
                <w:color w:val="auto"/>
                <w:sz w:val="22"/>
                <w:szCs w:val="22"/>
                <w:lang w:val="sr-Latn-ME"/>
              </w:rPr>
            </w:pPr>
            <w:r w:rsidRPr="00CD6837">
              <w:rPr>
                <w:noProof/>
                <w:color w:val="auto"/>
                <w:sz w:val="22"/>
                <w:szCs w:val="22"/>
                <w:lang w:val="sr-Latn-ME"/>
              </w:rPr>
              <w:t>1 do 2 mg prije odlaska na spavanje.</w:t>
            </w:r>
            <w:r w:rsidR="000100B3" w:rsidRPr="00CD6837">
              <w:rPr>
                <w:noProof/>
                <w:color w:val="auto"/>
                <w:sz w:val="22"/>
                <w:szCs w:val="22"/>
                <w:lang w:val="sr-Latn-ME"/>
              </w:rPr>
              <w:t xml:space="preserve"> </w:t>
            </w:r>
            <w:r w:rsidRPr="00CD6837">
              <w:rPr>
                <w:noProof/>
                <w:color w:val="auto"/>
                <w:sz w:val="22"/>
                <w:szCs w:val="22"/>
                <w:lang w:val="sr-Latn-ME"/>
              </w:rPr>
              <w:t>Morate se uvjeriti da ćete biti u</w:t>
            </w:r>
            <w:r w:rsidR="000100B3" w:rsidRPr="00CD6837">
              <w:rPr>
                <w:noProof/>
                <w:color w:val="auto"/>
                <w:sz w:val="22"/>
                <w:szCs w:val="22"/>
                <w:lang w:val="sr-Latn-ME"/>
              </w:rPr>
              <w:t xml:space="preserve"> </w:t>
            </w:r>
            <w:r w:rsidRPr="00CD6837">
              <w:rPr>
                <w:noProof/>
                <w:color w:val="auto"/>
                <w:sz w:val="22"/>
                <w:szCs w:val="22"/>
                <w:lang w:val="sr-Latn-ME"/>
              </w:rPr>
              <w:t xml:space="preserve">mogućnosti da spavate 7 do 8 </w:t>
            </w:r>
            <w:r w:rsidR="00B84557" w:rsidRPr="00CD6837">
              <w:rPr>
                <w:noProof/>
                <w:color w:val="auto"/>
                <w:sz w:val="22"/>
                <w:szCs w:val="22"/>
                <w:lang w:val="sr-Latn-ME"/>
              </w:rPr>
              <w:t xml:space="preserve">sati prije nego što uzmete </w:t>
            </w:r>
            <w:r w:rsidRPr="00CD6837">
              <w:rPr>
                <w:noProof/>
                <w:color w:val="auto"/>
                <w:sz w:val="22"/>
                <w:szCs w:val="22"/>
                <w:lang w:val="sr-Latn-ME"/>
              </w:rPr>
              <w:t>tabletu.</w:t>
            </w:r>
          </w:p>
          <w:p w:rsidR="00B84557" w:rsidRPr="00CD6837" w:rsidRDefault="00B84557" w:rsidP="00371BDA">
            <w:pPr>
              <w:pStyle w:val="Default"/>
              <w:jc w:val="both"/>
              <w:rPr>
                <w:noProof/>
                <w:color w:val="auto"/>
                <w:sz w:val="22"/>
                <w:szCs w:val="22"/>
                <w:lang w:val="sr-Latn-ME"/>
              </w:rPr>
            </w:pPr>
          </w:p>
        </w:tc>
      </w:tr>
      <w:tr w:rsidR="00CD6837" w:rsidRPr="00CD6837" w:rsidTr="008B2BDC">
        <w:tc>
          <w:tcPr>
            <w:tcW w:w="2518" w:type="dxa"/>
          </w:tcPr>
          <w:p w:rsidR="004E0D52" w:rsidRPr="00CD6837" w:rsidRDefault="004E0D52" w:rsidP="008B2BDC">
            <w:pPr>
              <w:pStyle w:val="Default"/>
              <w:rPr>
                <w:noProof/>
                <w:color w:val="auto"/>
                <w:sz w:val="22"/>
                <w:szCs w:val="22"/>
                <w:lang w:val="sr-Latn-ME"/>
              </w:rPr>
            </w:pPr>
            <w:r w:rsidRPr="00CD6837">
              <w:rPr>
                <w:noProof/>
                <w:color w:val="auto"/>
                <w:sz w:val="22"/>
                <w:szCs w:val="22"/>
                <w:lang w:val="sr-Latn-ME"/>
              </w:rPr>
              <w:t>Prije operacije:</w:t>
            </w:r>
          </w:p>
        </w:tc>
        <w:tc>
          <w:tcPr>
            <w:tcW w:w="7058" w:type="dxa"/>
          </w:tcPr>
          <w:p w:rsidR="004E0D52" w:rsidRPr="00CD6837" w:rsidRDefault="004E0D52" w:rsidP="00371BDA">
            <w:pPr>
              <w:pStyle w:val="Default"/>
              <w:jc w:val="both"/>
              <w:rPr>
                <w:noProof/>
                <w:color w:val="auto"/>
                <w:sz w:val="22"/>
                <w:szCs w:val="22"/>
                <w:lang w:val="sr-Latn-ME"/>
              </w:rPr>
            </w:pPr>
            <w:r w:rsidRPr="00CD6837">
              <w:rPr>
                <w:noProof/>
                <w:color w:val="auto"/>
                <w:sz w:val="22"/>
                <w:szCs w:val="22"/>
                <w:lang w:val="sr-Latn-ME"/>
              </w:rPr>
              <w:t xml:space="preserve">2 do 3 mg </w:t>
            </w:r>
            <w:r w:rsidR="00B84557" w:rsidRPr="00CD6837">
              <w:rPr>
                <w:noProof/>
                <w:color w:val="auto"/>
                <w:sz w:val="22"/>
                <w:szCs w:val="22"/>
                <w:lang w:val="sr-Latn-ME"/>
              </w:rPr>
              <w:t xml:space="preserve">noć prije </w:t>
            </w:r>
            <w:r w:rsidRPr="00CD6837">
              <w:rPr>
                <w:noProof/>
                <w:color w:val="auto"/>
                <w:sz w:val="22"/>
                <w:szCs w:val="22"/>
                <w:lang w:val="sr-Latn-ME"/>
              </w:rPr>
              <w:t>operacije i 2 do 4 mg</w:t>
            </w:r>
            <w:r w:rsidR="00B84557" w:rsidRPr="00CD6837">
              <w:rPr>
                <w:noProof/>
                <w:color w:val="auto"/>
                <w:sz w:val="22"/>
                <w:szCs w:val="22"/>
                <w:lang w:val="sr-Latn-ME"/>
              </w:rPr>
              <w:t xml:space="preserve"> </w:t>
            </w:r>
            <w:r w:rsidRPr="00CD6837">
              <w:rPr>
                <w:noProof/>
                <w:color w:val="auto"/>
                <w:sz w:val="22"/>
                <w:szCs w:val="22"/>
                <w:lang w:val="sr-Latn-ME"/>
              </w:rPr>
              <w:t xml:space="preserve"> jedan do dva sata prije operacije.</w:t>
            </w:r>
          </w:p>
        </w:tc>
      </w:tr>
    </w:tbl>
    <w:p w:rsidR="001A4872" w:rsidRPr="00CD6837" w:rsidRDefault="001A4872" w:rsidP="00371BDA">
      <w:pPr>
        <w:pStyle w:val="Default"/>
        <w:jc w:val="both"/>
        <w:rPr>
          <w:noProof/>
          <w:color w:val="auto"/>
          <w:sz w:val="22"/>
          <w:szCs w:val="22"/>
          <w:lang w:val="sr-Latn-ME"/>
        </w:rPr>
      </w:pPr>
    </w:p>
    <w:p w:rsidR="001A4872" w:rsidRDefault="004E0D52" w:rsidP="00371BDA">
      <w:pPr>
        <w:pStyle w:val="Default"/>
        <w:jc w:val="both"/>
        <w:rPr>
          <w:b/>
          <w:bCs/>
          <w:noProof/>
          <w:color w:val="auto"/>
          <w:sz w:val="22"/>
          <w:szCs w:val="22"/>
          <w:lang w:val="sr-Latn-ME"/>
        </w:rPr>
      </w:pPr>
      <w:r w:rsidRPr="00CD6837">
        <w:rPr>
          <w:b/>
          <w:bCs/>
          <w:noProof/>
          <w:color w:val="auto"/>
          <w:sz w:val="22"/>
          <w:szCs w:val="22"/>
          <w:lang w:val="sr-Latn-ME"/>
        </w:rPr>
        <w:t xml:space="preserve">Djeca </w:t>
      </w:r>
      <w:r w:rsidR="001A4872" w:rsidRPr="00CD6837">
        <w:rPr>
          <w:b/>
          <w:bCs/>
          <w:noProof/>
          <w:color w:val="auto"/>
          <w:sz w:val="22"/>
          <w:szCs w:val="22"/>
          <w:lang w:val="sr-Latn-ME"/>
        </w:rPr>
        <w:t>(</w:t>
      </w:r>
      <w:r w:rsidRPr="00CD6837">
        <w:rPr>
          <w:b/>
          <w:bCs/>
          <w:noProof/>
          <w:color w:val="auto"/>
          <w:sz w:val="22"/>
          <w:szCs w:val="22"/>
          <w:lang w:val="sr-Latn-ME"/>
        </w:rPr>
        <w:t xml:space="preserve">između </w:t>
      </w:r>
      <w:r w:rsidR="001A4872" w:rsidRPr="00CD6837">
        <w:rPr>
          <w:b/>
          <w:bCs/>
          <w:noProof/>
          <w:color w:val="auto"/>
          <w:sz w:val="22"/>
          <w:szCs w:val="22"/>
          <w:lang w:val="sr-Latn-ME"/>
        </w:rPr>
        <w:t xml:space="preserve">5 </w:t>
      </w:r>
      <w:r w:rsidRPr="00CD6837">
        <w:rPr>
          <w:b/>
          <w:bCs/>
          <w:noProof/>
          <w:color w:val="auto"/>
          <w:sz w:val="22"/>
          <w:szCs w:val="22"/>
          <w:lang w:val="sr-Latn-ME"/>
        </w:rPr>
        <w:t xml:space="preserve">i </w:t>
      </w:r>
      <w:r w:rsidR="001A4872" w:rsidRPr="00CD6837">
        <w:rPr>
          <w:b/>
          <w:bCs/>
          <w:noProof/>
          <w:color w:val="auto"/>
          <w:sz w:val="22"/>
          <w:szCs w:val="22"/>
          <w:lang w:val="sr-Latn-ME"/>
        </w:rPr>
        <w:t xml:space="preserve">13 </w:t>
      </w:r>
      <w:r w:rsidR="00284A33" w:rsidRPr="00CD6837">
        <w:rPr>
          <w:b/>
          <w:bCs/>
          <w:noProof/>
          <w:color w:val="auto"/>
          <w:sz w:val="22"/>
          <w:szCs w:val="22"/>
          <w:lang w:val="sr-Latn-ME"/>
        </w:rPr>
        <w:t>godina starosti</w:t>
      </w:r>
      <w:r w:rsidR="008B2BDC">
        <w:rPr>
          <w:b/>
          <w:bCs/>
          <w:noProof/>
          <w:color w:val="auto"/>
          <w:sz w:val="22"/>
          <w:szCs w:val="22"/>
          <w:lang w:val="sr-Latn-ME"/>
        </w:rPr>
        <w:t>)</w:t>
      </w:r>
    </w:p>
    <w:p w:rsidR="008B2BDC" w:rsidRPr="00CD6837" w:rsidRDefault="008B2BDC" w:rsidP="00371BDA">
      <w:pPr>
        <w:pStyle w:val="Default"/>
        <w:jc w:val="both"/>
        <w:rPr>
          <w:noProof/>
          <w:color w:val="auto"/>
          <w:sz w:val="22"/>
          <w:szCs w:val="22"/>
          <w:lang w:val="sr-Latn-M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058"/>
      </w:tblGrid>
      <w:tr w:rsidR="00CD6837" w:rsidRPr="00CD6837" w:rsidTr="009F3F0C">
        <w:tc>
          <w:tcPr>
            <w:tcW w:w="2518" w:type="dxa"/>
          </w:tcPr>
          <w:p w:rsidR="00257E59" w:rsidRPr="00CD6837" w:rsidRDefault="00257E59" w:rsidP="00371BDA">
            <w:pPr>
              <w:pStyle w:val="Default"/>
              <w:jc w:val="both"/>
              <w:rPr>
                <w:noProof/>
                <w:color w:val="auto"/>
                <w:sz w:val="22"/>
                <w:szCs w:val="22"/>
                <w:lang w:val="sr-Latn-ME"/>
              </w:rPr>
            </w:pPr>
            <w:r w:rsidRPr="00CD6837">
              <w:rPr>
                <w:noProof/>
                <w:color w:val="auto"/>
                <w:sz w:val="22"/>
                <w:szCs w:val="22"/>
                <w:lang w:val="sr-Latn-ME"/>
              </w:rPr>
              <w:t>Prije operacije:</w:t>
            </w:r>
          </w:p>
        </w:tc>
        <w:tc>
          <w:tcPr>
            <w:tcW w:w="7058" w:type="dxa"/>
          </w:tcPr>
          <w:p w:rsidR="00257E59" w:rsidRPr="00CD6837" w:rsidRDefault="00257E59" w:rsidP="00371BDA">
            <w:pPr>
              <w:pStyle w:val="Default"/>
              <w:jc w:val="both"/>
              <w:rPr>
                <w:noProof/>
                <w:color w:val="auto"/>
                <w:sz w:val="22"/>
                <w:szCs w:val="22"/>
                <w:lang w:val="sr-Latn-ME"/>
              </w:rPr>
            </w:pPr>
            <w:r w:rsidRPr="00CD6837">
              <w:rPr>
                <w:noProof/>
                <w:color w:val="auto"/>
                <w:sz w:val="22"/>
                <w:szCs w:val="22"/>
                <w:lang w:val="sr-Latn-ME"/>
              </w:rPr>
              <w:t xml:space="preserve">Doza je obično između </w:t>
            </w:r>
            <w:r w:rsidR="00B84557" w:rsidRPr="00CD6837">
              <w:rPr>
                <w:noProof/>
                <w:color w:val="auto"/>
                <w:sz w:val="22"/>
                <w:szCs w:val="22"/>
                <w:lang w:val="sr-Latn-ME"/>
              </w:rPr>
              <w:t>0,</w:t>
            </w:r>
            <w:r w:rsidRPr="00CD6837">
              <w:rPr>
                <w:noProof/>
                <w:color w:val="auto"/>
                <w:sz w:val="22"/>
                <w:szCs w:val="22"/>
                <w:lang w:val="sr-Latn-ME"/>
              </w:rPr>
              <w:t xml:space="preserve">5 i </w:t>
            </w:r>
            <w:r w:rsidR="00B84557" w:rsidRPr="00CD6837">
              <w:rPr>
                <w:noProof/>
                <w:color w:val="auto"/>
                <w:sz w:val="22"/>
                <w:szCs w:val="22"/>
                <w:lang w:val="sr-Latn-ME"/>
              </w:rPr>
              <w:t>2,</w:t>
            </w:r>
            <w:r w:rsidRPr="00CD6837">
              <w:rPr>
                <w:noProof/>
                <w:color w:val="auto"/>
                <w:sz w:val="22"/>
                <w:szCs w:val="22"/>
                <w:lang w:val="sr-Latn-ME"/>
              </w:rPr>
              <w:t xml:space="preserve">5 mg (zavisno od težine </w:t>
            </w:r>
            <w:r w:rsidR="00717945" w:rsidRPr="00CD6837">
              <w:rPr>
                <w:noProof/>
                <w:color w:val="auto"/>
                <w:sz w:val="22"/>
                <w:szCs w:val="22"/>
                <w:lang w:val="sr-Latn-ME"/>
              </w:rPr>
              <w:t>V</w:t>
            </w:r>
            <w:r w:rsidRPr="00CD6837">
              <w:rPr>
                <w:noProof/>
                <w:color w:val="auto"/>
                <w:sz w:val="22"/>
                <w:szCs w:val="22"/>
                <w:lang w:val="sr-Latn-ME"/>
              </w:rPr>
              <w:t>ašeg djeteta) najmanje jedan sat prije operacije</w:t>
            </w:r>
            <w:r w:rsidR="00B84557" w:rsidRPr="00CD6837">
              <w:rPr>
                <w:noProof/>
                <w:color w:val="auto"/>
                <w:sz w:val="22"/>
                <w:szCs w:val="22"/>
                <w:lang w:val="sr-Latn-ME"/>
              </w:rPr>
              <w:t>.</w:t>
            </w:r>
          </w:p>
        </w:tc>
      </w:tr>
    </w:tbl>
    <w:p w:rsidR="008B2BDC" w:rsidRDefault="008B2BDC" w:rsidP="00371BDA">
      <w:pPr>
        <w:spacing w:after="0" w:line="240" w:lineRule="auto"/>
        <w:jc w:val="both"/>
        <w:rPr>
          <w:rFonts w:ascii="Times New Roman" w:hAnsi="Times New Roman" w:cs="Times New Roman"/>
          <w:lang w:val="sr-Latn-ME"/>
        </w:rPr>
      </w:pPr>
    </w:p>
    <w:p w:rsidR="00036E32" w:rsidRPr="00CD6837" w:rsidRDefault="00036E32" w:rsidP="00371BDA">
      <w:pPr>
        <w:spacing w:after="0" w:line="240" w:lineRule="auto"/>
        <w:jc w:val="both"/>
        <w:rPr>
          <w:rFonts w:ascii="Times New Roman" w:hAnsi="Times New Roman" w:cs="Times New Roman"/>
          <w:lang w:val="sr-Latn-ME"/>
        </w:rPr>
      </w:pPr>
      <w:r w:rsidRPr="00CD6837">
        <w:rPr>
          <w:rFonts w:ascii="Times New Roman" w:hAnsi="Times New Roman" w:cs="Times New Roman"/>
          <w:lang w:val="sr-Latn-ME"/>
        </w:rPr>
        <w:t xml:space="preserve">Doze manje od 1mg ne mogu se postići primjenom lijeka Lorsilan 1mg, jer nema podionu crtu za dijeljenje tablete na dvije jednake dozne polovine (po 0.5mg). Za primjenu manjih doza potrebno je koristiti lorazepam u drugoj jačini. </w:t>
      </w:r>
    </w:p>
    <w:p w:rsidR="0062578D" w:rsidRPr="00CD6837" w:rsidRDefault="0062578D" w:rsidP="00371BDA">
      <w:pPr>
        <w:pStyle w:val="Default"/>
        <w:jc w:val="both"/>
        <w:rPr>
          <w:noProof/>
          <w:color w:val="auto"/>
          <w:sz w:val="22"/>
          <w:szCs w:val="22"/>
          <w:lang w:val="sr-Latn-ME"/>
        </w:rPr>
      </w:pPr>
    </w:p>
    <w:p w:rsidR="001A4872" w:rsidRPr="00CD6837" w:rsidRDefault="001747F8" w:rsidP="00371BDA">
      <w:pPr>
        <w:pStyle w:val="Default"/>
        <w:jc w:val="both"/>
        <w:rPr>
          <w:noProof/>
          <w:color w:val="auto"/>
          <w:sz w:val="22"/>
          <w:szCs w:val="22"/>
          <w:lang w:val="sr-Latn-ME"/>
        </w:rPr>
      </w:pPr>
      <w:r w:rsidRPr="00CD6837">
        <w:rPr>
          <w:noProof/>
          <w:color w:val="auto"/>
          <w:sz w:val="22"/>
          <w:szCs w:val="22"/>
          <w:lang w:val="sr-Latn-ME"/>
        </w:rPr>
        <w:t>Lorsilan</w:t>
      </w:r>
      <w:r w:rsidRPr="00CD6837">
        <w:rPr>
          <w:noProof/>
          <w:color w:val="auto"/>
          <w:sz w:val="22"/>
          <w:szCs w:val="22"/>
          <w:vertAlign w:val="superscript"/>
          <w:lang w:val="sr-Latn-ME"/>
        </w:rPr>
        <w:t>®</w:t>
      </w:r>
      <w:r w:rsidRPr="00CD6837">
        <w:rPr>
          <w:noProof/>
          <w:color w:val="auto"/>
          <w:sz w:val="22"/>
          <w:szCs w:val="22"/>
          <w:lang w:val="sr-Latn-ME"/>
        </w:rPr>
        <w:t xml:space="preserve"> </w:t>
      </w:r>
      <w:r w:rsidR="00814E7B" w:rsidRPr="00CD6837">
        <w:rPr>
          <w:noProof/>
          <w:color w:val="auto"/>
          <w:sz w:val="22"/>
          <w:szCs w:val="22"/>
          <w:lang w:val="sr-Latn-ME"/>
        </w:rPr>
        <w:t xml:space="preserve">tablete </w:t>
      </w:r>
      <w:r w:rsidR="004E5558" w:rsidRPr="00CD6837">
        <w:rPr>
          <w:noProof/>
          <w:color w:val="auto"/>
          <w:sz w:val="22"/>
          <w:szCs w:val="22"/>
          <w:lang w:val="sr-Latn-ME"/>
        </w:rPr>
        <w:t>se ne preporučuju za liječenje anksioznosti ili probleme sa spavanjem kod djece</w:t>
      </w:r>
      <w:r w:rsidR="001A4872" w:rsidRPr="00CD6837">
        <w:rPr>
          <w:noProof/>
          <w:color w:val="auto"/>
          <w:sz w:val="22"/>
          <w:szCs w:val="22"/>
          <w:lang w:val="sr-Latn-ME"/>
        </w:rPr>
        <w:t xml:space="preserve">. </w:t>
      </w:r>
      <w:r w:rsidR="00B84557" w:rsidRPr="00CD6837">
        <w:rPr>
          <w:noProof/>
          <w:color w:val="auto"/>
          <w:sz w:val="22"/>
          <w:szCs w:val="22"/>
          <w:lang w:val="sr-Latn-ME"/>
        </w:rPr>
        <w:t>Takođe se ne preporučuju za primjenu</w:t>
      </w:r>
      <w:r w:rsidR="004E5558" w:rsidRPr="00CD6837">
        <w:rPr>
          <w:noProof/>
          <w:color w:val="auto"/>
          <w:sz w:val="22"/>
          <w:szCs w:val="22"/>
          <w:lang w:val="sr-Latn-ME"/>
        </w:rPr>
        <w:t xml:space="preserve"> kod djece ispod </w:t>
      </w:r>
      <w:r w:rsidR="001A4872" w:rsidRPr="00CD6837">
        <w:rPr>
          <w:noProof/>
          <w:color w:val="auto"/>
          <w:sz w:val="22"/>
          <w:szCs w:val="22"/>
          <w:lang w:val="sr-Latn-ME"/>
        </w:rPr>
        <w:t xml:space="preserve">5 </w:t>
      </w:r>
      <w:r w:rsidR="00284A33" w:rsidRPr="00CD6837">
        <w:rPr>
          <w:noProof/>
          <w:color w:val="auto"/>
          <w:sz w:val="22"/>
          <w:szCs w:val="22"/>
          <w:lang w:val="sr-Latn-ME"/>
        </w:rPr>
        <w:t>godina starosti</w:t>
      </w:r>
      <w:r w:rsidR="00CD24C9">
        <w:rPr>
          <w:noProof/>
          <w:color w:val="auto"/>
          <w:sz w:val="22"/>
          <w:szCs w:val="22"/>
          <w:lang w:val="sr-Latn-ME"/>
        </w:rPr>
        <w:t>.</w:t>
      </w:r>
    </w:p>
    <w:p w:rsidR="00CC0197" w:rsidRPr="00CD6837" w:rsidRDefault="00CC0197" w:rsidP="00371BDA">
      <w:pPr>
        <w:pStyle w:val="Default"/>
        <w:jc w:val="both"/>
        <w:rPr>
          <w:b/>
          <w:bCs/>
          <w:noProof/>
          <w:color w:val="auto"/>
          <w:sz w:val="22"/>
          <w:szCs w:val="22"/>
          <w:lang w:val="sr-Latn-ME"/>
        </w:rPr>
      </w:pPr>
    </w:p>
    <w:p w:rsidR="001A4872" w:rsidRPr="00CD6837" w:rsidRDefault="00CC0197" w:rsidP="00371BDA">
      <w:pPr>
        <w:pStyle w:val="Default"/>
        <w:jc w:val="both"/>
        <w:rPr>
          <w:noProof/>
          <w:color w:val="auto"/>
          <w:sz w:val="22"/>
          <w:szCs w:val="22"/>
          <w:lang w:val="sr-Latn-ME"/>
        </w:rPr>
      </w:pPr>
      <w:r w:rsidRPr="00CD6837">
        <w:rPr>
          <w:b/>
          <w:bCs/>
          <w:noProof/>
          <w:color w:val="auto"/>
          <w:sz w:val="22"/>
          <w:szCs w:val="22"/>
          <w:lang w:val="sr-Latn-ME"/>
        </w:rPr>
        <w:t>Starije osobe</w:t>
      </w:r>
    </w:p>
    <w:p w:rsidR="00CD24C9" w:rsidRDefault="00CD24C9" w:rsidP="00371BDA">
      <w:pPr>
        <w:pStyle w:val="Default"/>
        <w:jc w:val="both"/>
        <w:rPr>
          <w:noProof/>
          <w:color w:val="auto"/>
          <w:sz w:val="22"/>
          <w:szCs w:val="22"/>
          <w:lang w:val="sr-Latn-ME"/>
        </w:rPr>
      </w:pPr>
    </w:p>
    <w:p w:rsidR="001A4872" w:rsidRPr="00CD6837" w:rsidRDefault="00CC0197" w:rsidP="00371BDA">
      <w:pPr>
        <w:pStyle w:val="Default"/>
        <w:jc w:val="both"/>
        <w:rPr>
          <w:noProof/>
          <w:color w:val="auto"/>
          <w:sz w:val="22"/>
          <w:szCs w:val="22"/>
          <w:lang w:val="sr-Latn-ME"/>
        </w:rPr>
      </w:pPr>
      <w:r w:rsidRPr="00CD6837">
        <w:rPr>
          <w:noProof/>
          <w:color w:val="auto"/>
          <w:sz w:val="22"/>
          <w:szCs w:val="22"/>
          <w:lang w:val="sr-Latn-ME"/>
        </w:rPr>
        <w:t>Starijim i iscrpljenim pacijentima se mogu dati niže doze</w:t>
      </w:r>
      <w:r w:rsidR="006A43A5" w:rsidRPr="00CD6837">
        <w:rPr>
          <w:noProof/>
          <w:color w:val="auto"/>
          <w:sz w:val="22"/>
          <w:szCs w:val="22"/>
          <w:lang w:val="sr-Latn-ME"/>
        </w:rPr>
        <w:t xml:space="preserve"> lijeka Lorazepan i one obično predstavljaju polovinu doze koju uzimaju odrasli.</w:t>
      </w:r>
      <w:r w:rsidR="00717945" w:rsidRPr="00CD6837">
        <w:rPr>
          <w:noProof/>
          <w:color w:val="auto"/>
          <w:sz w:val="22"/>
          <w:szCs w:val="22"/>
          <w:lang w:val="sr-Latn-ME"/>
        </w:rPr>
        <w:t xml:space="preserve"> </w:t>
      </w:r>
      <w:r w:rsidR="006A43A5" w:rsidRPr="00CD6837">
        <w:rPr>
          <w:noProof/>
          <w:color w:val="auto"/>
          <w:sz w:val="22"/>
          <w:szCs w:val="22"/>
          <w:lang w:val="sr-Latn-ME"/>
        </w:rPr>
        <w:t>Međutim, ova niža doza se</w:t>
      </w:r>
      <w:r w:rsidR="00717945" w:rsidRPr="00CD6837">
        <w:rPr>
          <w:noProof/>
          <w:color w:val="auto"/>
          <w:sz w:val="22"/>
          <w:szCs w:val="22"/>
          <w:lang w:val="sr-Latn-ME"/>
        </w:rPr>
        <w:t xml:space="preserve"> </w:t>
      </w:r>
      <w:r w:rsidRPr="00CD6837">
        <w:rPr>
          <w:noProof/>
          <w:color w:val="auto"/>
          <w:sz w:val="22"/>
          <w:szCs w:val="22"/>
          <w:lang w:val="sr-Latn-ME"/>
        </w:rPr>
        <w:t xml:space="preserve">po potrebi </w:t>
      </w:r>
      <w:r w:rsidR="006A43A5" w:rsidRPr="00CD6837">
        <w:rPr>
          <w:noProof/>
          <w:color w:val="auto"/>
          <w:sz w:val="22"/>
          <w:szCs w:val="22"/>
          <w:lang w:val="sr-Latn-ME"/>
        </w:rPr>
        <w:t xml:space="preserve">može </w:t>
      </w:r>
      <w:r w:rsidR="00CD24C9">
        <w:rPr>
          <w:noProof/>
          <w:color w:val="auto"/>
          <w:sz w:val="22"/>
          <w:szCs w:val="22"/>
          <w:lang w:val="sr-Latn-ME"/>
        </w:rPr>
        <w:t>prilagoditi.</w:t>
      </w:r>
    </w:p>
    <w:p w:rsidR="0093774A" w:rsidRPr="00CD6837" w:rsidRDefault="0093774A" w:rsidP="00371BDA">
      <w:pPr>
        <w:pStyle w:val="Default"/>
        <w:jc w:val="both"/>
        <w:rPr>
          <w:noProof/>
          <w:color w:val="auto"/>
          <w:sz w:val="22"/>
          <w:szCs w:val="22"/>
          <w:lang w:val="sr-Latn-ME"/>
        </w:rPr>
      </w:pPr>
    </w:p>
    <w:p w:rsidR="001A4872" w:rsidRPr="00CD6837" w:rsidRDefault="0062578D" w:rsidP="00371BDA">
      <w:pPr>
        <w:pStyle w:val="Default"/>
        <w:jc w:val="both"/>
        <w:rPr>
          <w:noProof/>
          <w:color w:val="auto"/>
          <w:sz w:val="22"/>
          <w:szCs w:val="22"/>
          <w:lang w:val="sr-Latn-ME"/>
        </w:rPr>
      </w:pPr>
      <w:r w:rsidRPr="00CD6837">
        <w:rPr>
          <w:b/>
          <w:bCs/>
          <w:noProof/>
          <w:color w:val="auto"/>
          <w:sz w:val="22"/>
          <w:szCs w:val="22"/>
          <w:lang w:val="sr-Latn-ME"/>
        </w:rPr>
        <w:t>Pacijenti sa poremećenom funkcijom bubrega ili jetre</w:t>
      </w:r>
      <w:r w:rsidR="001A4872" w:rsidRPr="00CD6837">
        <w:rPr>
          <w:b/>
          <w:bCs/>
          <w:noProof/>
          <w:color w:val="auto"/>
          <w:sz w:val="22"/>
          <w:szCs w:val="22"/>
          <w:lang w:val="sr-Latn-ME"/>
        </w:rPr>
        <w:t xml:space="preserve"> </w:t>
      </w:r>
    </w:p>
    <w:p w:rsidR="00CD24C9" w:rsidRDefault="00CD24C9" w:rsidP="00371BDA">
      <w:pPr>
        <w:pStyle w:val="Default"/>
        <w:jc w:val="both"/>
        <w:rPr>
          <w:noProof/>
          <w:color w:val="auto"/>
          <w:sz w:val="22"/>
          <w:szCs w:val="22"/>
          <w:lang w:val="sr-Latn-ME"/>
        </w:rPr>
      </w:pPr>
    </w:p>
    <w:p w:rsidR="001A4872" w:rsidRPr="00CD6837" w:rsidRDefault="00B3493F" w:rsidP="00371BDA">
      <w:pPr>
        <w:pStyle w:val="Default"/>
        <w:jc w:val="both"/>
        <w:rPr>
          <w:noProof/>
          <w:color w:val="auto"/>
          <w:sz w:val="22"/>
          <w:szCs w:val="22"/>
          <w:lang w:val="sr-Latn-ME"/>
        </w:rPr>
      </w:pPr>
      <w:r w:rsidRPr="00CD6837">
        <w:rPr>
          <w:noProof/>
          <w:color w:val="auto"/>
          <w:sz w:val="22"/>
          <w:szCs w:val="22"/>
          <w:lang w:val="sr-Latn-ME"/>
        </w:rPr>
        <w:t xml:space="preserve">Pacijentima sa poremećenom funkcijom bubrega ili blagom do umjerenom insuficijencijom jetre mogu biti dovoljne niže doze. Primjena kod pacijenata sa ozbiljnom insuficijencijom jetre je kontraindikovana. </w:t>
      </w:r>
    </w:p>
    <w:p w:rsidR="00062F87" w:rsidRDefault="00062F87" w:rsidP="00371BDA">
      <w:pPr>
        <w:pStyle w:val="Default"/>
        <w:jc w:val="both"/>
        <w:rPr>
          <w:b/>
          <w:bCs/>
          <w:noProof/>
          <w:color w:val="auto"/>
          <w:sz w:val="22"/>
          <w:szCs w:val="22"/>
          <w:lang w:val="sr-Latn-ME"/>
        </w:rPr>
      </w:pPr>
    </w:p>
    <w:p w:rsidR="00CD24C9" w:rsidRDefault="00CD24C9" w:rsidP="00371BDA">
      <w:pPr>
        <w:pStyle w:val="Default"/>
        <w:jc w:val="both"/>
        <w:rPr>
          <w:b/>
          <w:bCs/>
          <w:noProof/>
          <w:color w:val="auto"/>
          <w:sz w:val="22"/>
          <w:szCs w:val="22"/>
          <w:lang w:val="sr-Latn-ME"/>
        </w:rPr>
      </w:pPr>
    </w:p>
    <w:p w:rsidR="00CD24C9" w:rsidRPr="00CD6837" w:rsidRDefault="00CD24C9" w:rsidP="00371BDA">
      <w:pPr>
        <w:pStyle w:val="Default"/>
        <w:jc w:val="both"/>
        <w:rPr>
          <w:b/>
          <w:bCs/>
          <w:noProof/>
          <w:color w:val="auto"/>
          <w:sz w:val="22"/>
          <w:szCs w:val="22"/>
          <w:lang w:val="sr-Latn-ME"/>
        </w:rPr>
      </w:pPr>
    </w:p>
    <w:p w:rsidR="001A4872" w:rsidRPr="00CD6837" w:rsidRDefault="009F3F0C" w:rsidP="00371BDA">
      <w:pPr>
        <w:pStyle w:val="Default"/>
        <w:jc w:val="both"/>
        <w:rPr>
          <w:noProof/>
          <w:color w:val="auto"/>
          <w:sz w:val="22"/>
          <w:szCs w:val="22"/>
          <w:lang w:val="sr-Latn-ME"/>
        </w:rPr>
      </w:pPr>
      <w:r w:rsidRPr="00CD6837">
        <w:rPr>
          <w:b/>
          <w:bCs/>
          <w:noProof/>
          <w:color w:val="auto"/>
          <w:sz w:val="22"/>
          <w:szCs w:val="22"/>
          <w:lang w:val="sr-Latn-ME"/>
        </w:rPr>
        <w:lastRenderedPageBreak/>
        <w:t xml:space="preserve">Ako </w:t>
      </w:r>
      <w:r w:rsidR="00096201" w:rsidRPr="00CD6837">
        <w:rPr>
          <w:b/>
          <w:bCs/>
          <w:noProof/>
          <w:color w:val="auto"/>
          <w:sz w:val="22"/>
          <w:szCs w:val="22"/>
          <w:lang w:val="sr-Latn-ME"/>
        </w:rPr>
        <w:t xml:space="preserve">ste zaboravili </w:t>
      </w:r>
      <w:r w:rsidRPr="00CD6837">
        <w:rPr>
          <w:b/>
          <w:bCs/>
          <w:noProof/>
          <w:color w:val="auto"/>
          <w:sz w:val="22"/>
          <w:szCs w:val="22"/>
          <w:lang w:val="sr-Latn-ME"/>
        </w:rPr>
        <w:t xml:space="preserve">da uzmete lijek </w:t>
      </w:r>
      <w:r w:rsidR="00D41A35" w:rsidRPr="00CD6837">
        <w:rPr>
          <w:b/>
          <w:bCs/>
          <w:noProof/>
          <w:color w:val="auto"/>
          <w:sz w:val="22"/>
          <w:szCs w:val="22"/>
          <w:lang w:val="sr-Latn-ME"/>
        </w:rPr>
        <w:t>Lorsilan</w:t>
      </w:r>
      <w:r w:rsidR="00D41A35" w:rsidRPr="00CD6837">
        <w:rPr>
          <w:b/>
          <w:bCs/>
          <w:noProof/>
          <w:color w:val="auto"/>
          <w:sz w:val="22"/>
          <w:szCs w:val="22"/>
          <w:vertAlign w:val="superscript"/>
          <w:lang w:val="sr-Latn-ME"/>
        </w:rPr>
        <w:t>®</w:t>
      </w:r>
    </w:p>
    <w:p w:rsidR="00CD24C9" w:rsidRDefault="00CD24C9" w:rsidP="00371BDA">
      <w:pPr>
        <w:pStyle w:val="Default"/>
        <w:jc w:val="both"/>
        <w:rPr>
          <w:noProof/>
          <w:color w:val="auto"/>
          <w:sz w:val="22"/>
          <w:szCs w:val="22"/>
          <w:lang w:val="sr-Latn-ME"/>
        </w:rPr>
      </w:pPr>
    </w:p>
    <w:p w:rsidR="006A43A5" w:rsidRPr="00CD6837" w:rsidRDefault="00B251FA" w:rsidP="00371BDA">
      <w:pPr>
        <w:pStyle w:val="Default"/>
        <w:jc w:val="both"/>
        <w:rPr>
          <w:noProof/>
          <w:color w:val="auto"/>
          <w:sz w:val="22"/>
          <w:szCs w:val="22"/>
          <w:lang w:val="sr-Latn-ME"/>
        </w:rPr>
      </w:pPr>
      <w:r w:rsidRPr="00CD6837">
        <w:rPr>
          <w:noProof/>
          <w:color w:val="auto"/>
          <w:sz w:val="22"/>
          <w:szCs w:val="22"/>
          <w:lang w:val="sr-Latn-ME"/>
        </w:rPr>
        <w:t xml:space="preserve">Ako zaboravite da uzmete </w:t>
      </w:r>
      <w:r w:rsidR="006A43A5" w:rsidRPr="00CD6837">
        <w:rPr>
          <w:noProof/>
          <w:color w:val="auto"/>
          <w:sz w:val="22"/>
          <w:szCs w:val="22"/>
          <w:lang w:val="sr-Latn-ME"/>
        </w:rPr>
        <w:t xml:space="preserve">lijek </w:t>
      </w:r>
      <w:r w:rsidR="00021FED" w:rsidRPr="00CD6837">
        <w:rPr>
          <w:noProof/>
          <w:color w:val="auto"/>
          <w:sz w:val="22"/>
          <w:szCs w:val="22"/>
          <w:lang w:val="sr-Latn-ME"/>
        </w:rPr>
        <w:t>Lorsilan</w:t>
      </w:r>
      <w:r w:rsidR="00021FED" w:rsidRPr="00CD6837">
        <w:rPr>
          <w:noProof/>
          <w:color w:val="auto"/>
          <w:sz w:val="22"/>
          <w:szCs w:val="22"/>
          <w:vertAlign w:val="superscript"/>
          <w:lang w:val="sr-Latn-ME"/>
        </w:rPr>
        <w:t>®</w:t>
      </w:r>
      <w:r w:rsidR="00021FED" w:rsidRPr="00CD6837">
        <w:rPr>
          <w:noProof/>
          <w:color w:val="auto"/>
          <w:sz w:val="22"/>
          <w:szCs w:val="22"/>
          <w:lang w:val="sr-Latn-ME"/>
        </w:rPr>
        <w:t xml:space="preserve"> </w:t>
      </w:r>
      <w:r w:rsidRPr="00CD6837">
        <w:rPr>
          <w:noProof/>
          <w:color w:val="auto"/>
          <w:sz w:val="22"/>
          <w:szCs w:val="22"/>
          <w:lang w:val="sr-Latn-ME"/>
        </w:rPr>
        <w:t xml:space="preserve">a prošlo je manje od </w:t>
      </w:r>
      <w:r w:rsidR="001A4872" w:rsidRPr="00CD6837">
        <w:rPr>
          <w:noProof/>
          <w:color w:val="auto"/>
          <w:sz w:val="22"/>
          <w:szCs w:val="22"/>
          <w:lang w:val="sr-Latn-ME"/>
        </w:rPr>
        <w:t xml:space="preserve">3 </w:t>
      </w:r>
      <w:r w:rsidR="006A43A5" w:rsidRPr="00CD6837">
        <w:rPr>
          <w:noProof/>
          <w:color w:val="auto"/>
          <w:sz w:val="22"/>
          <w:szCs w:val="22"/>
          <w:lang w:val="sr-Latn-ME"/>
        </w:rPr>
        <w:t xml:space="preserve">sata od </w:t>
      </w:r>
      <w:r w:rsidR="009F3F0C" w:rsidRPr="00CD6837">
        <w:rPr>
          <w:noProof/>
          <w:color w:val="auto"/>
          <w:sz w:val="22"/>
          <w:szCs w:val="22"/>
          <w:lang w:val="sr-Latn-ME"/>
        </w:rPr>
        <w:t xml:space="preserve"> uobičajenog vremena kada ga uzimate, treba da ga</w:t>
      </w:r>
      <w:r w:rsidRPr="00CD6837">
        <w:rPr>
          <w:noProof/>
          <w:color w:val="auto"/>
          <w:sz w:val="22"/>
          <w:szCs w:val="22"/>
          <w:lang w:val="sr-Latn-ME"/>
        </w:rPr>
        <w:t xml:space="preserve"> uzmete čim se sjetite. Ako je prošlo više od </w:t>
      </w:r>
      <w:r w:rsidR="001A4872" w:rsidRPr="00CD6837">
        <w:rPr>
          <w:noProof/>
          <w:color w:val="auto"/>
          <w:sz w:val="22"/>
          <w:szCs w:val="22"/>
          <w:lang w:val="sr-Latn-ME"/>
        </w:rPr>
        <w:t xml:space="preserve">3 </w:t>
      </w:r>
      <w:r w:rsidRPr="00CD6837">
        <w:rPr>
          <w:noProof/>
          <w:color w:val="auto"/>
          <w:sz w:val="22"/>
          <w:szCs w:val="22"/>
          <w:lang w:val="sr-Latn-ME"/>
        </w:rPr>
        <w:t>sata</w:t>
      </w:r>
      <w:r w:rsidR="00CD24C9">
        <w:rPr>
          <w:noProof/>
          <w:color w:val="auto"/>
          <w:sz w:val="22"/>
          <w:szCs w:val="22"/>
          <w:lang w:val="sr-Latn-ME"/>
        </w:rPr>
        <w:t xml:space="preserve"> od vremena kada inače uzimate</w:t>
      </w:r>
      <w:r w:rsidRPr="00CD6837">
        <w:rPr>
          <w:noProof/>
          <w:color w:val="auto"/>
          <w:sz w:val="22"/>
          <w:szCs w:val="22"/>
          <w:lang w:val="sr-Latn-ME"/>
        </w:rPr>
        <w:t xml:space="preserve"> </w:t>
      </w:r>
      <w:r w:rsidR="006A43A5" w:rsidRPr="00CD6837">
        <w:rPr>
          <w:noProof/>
          <w:color w:val="auto"/>
          <w:sz w:val="22"/>
          <w:szCs w:val="22"/>
          <w:lang w:val="sr-Latn-ME"/>
        </w:rPr>
        <w:t>lijek</w:t>
      </w:r>
      <w:r w:rsidRPr="00CD6837">
        <w:rPr>
          <w:noProof/>
          <w:color w:val="auto"/>
          <w:sz w:val="22"/>
          <w:szCs w:val="22"/>
          <w:lang w:val="sr-Latn-ME"/>
        </w:rPr>
        <w:t xml:space="preserve"> nemojte se brinuti</w:t>
      </w:r>
      <w:r w:rsidR="001A4872" w:rsidRPr="00CD6837">
        <w:rPr>
          <w:noProof/>
          <w:color w:val="auto"/>
          <w:sz w:val="22"/>
          <w:szCs w:val="22"/>
          <w:lang w:val="sr-Latn-ME"/>
        </w:rPr>
        <w:t xml:space="preserve">; </w:t>
      </w:r>
      <w:r w:rsidR="006A43A5" w:rsidRPr="00CD6837">
        <w:rPr>
          <w:noProof/>
          <w:color w:val="auto"/>
          <w:sz w:val="22"/>
          <w:szCs w:val="22"/>
          <w:lang w:val="sr-Latn-ME"/>
        </w:rPr>
        <w:t>uzmite sl</w:t>
      </w:r>
      <w:r w:rsidR="00717945" w:rsidRPr="00CD6837">
        <w:rPr>
          <w:noProof/>
          <w:color w:val="auto"/>
          <w:sz w:val="22"/>
          <w:szCs w:val="22"/>
          <w:lang w:val="sr-Latn-ME"/>
        </w:rPr>
        <w:t>j</w:t>
      </w:r>
      <w:r w:rsidR="006A43A5" w:rsidRPr="00CD6837">
        <w:rPr>
          <w:noProof/>
          <w:color w:val="auto"/>
          <w:sz w:val="22"/>
          <w:szCs w:val="22"/>
          <w:lang w:val="sr-Latn-ME"/>
        </w:rPr>
        <w:t>edeću dozu lijeka prema uobičajenom režimu doziranja. Nemojte uzimati duplu dozu lijeka d</w:t>
      </w:r>
      <w:r w:rsidR="00CD24C9">
        <w:rPr>
          <w:noProof/>
          <w:color w:val="auto"/>
          <w:sz w:val="22"/>
          <w:szCs w:val="22"/>
          <w:lang w:val="sr-Latn-ME"/>
        </w:rPr>
        <w:t>a biste nadoknadili propuštenu.</w:t>
      </w:r>
    </w:p>
    <w:p w:rsidR="006A43A5" w:rsidRPr="00CD6837" w:rsidRDefault="006A43A5" w:rsidP="00371BDA">
      <w:pPr>
        <w:pStyle w:val="Default"/>
        <w:jc w:val="both"/>
        <w:rPr>
          <w:noProof/>
          <w:color w:val="auto"/>
          <w:sz w:val="22"/>
          <w:szCs w:val="22"/>
          <w:lang w:val="sr-Latn-ME"/>
        </w:rPr>
      </w:pPr>
    </w:p>
    <w:p w:rsidR="00062F87" w:rsidRPr="00CD6837" w:rsidRDefault="006A43A5" w:rsidP="00371BDA">
      <w:pPr>
        <w:pStyle w:val="Default"/>
        <w:jc w:val="both"/>
        <w:rPr>
          <w:noProof/>
          <w:color w:val="auto"/>
          <w:sz w:val="22"/>
          <w:szCs w:val="22"/>
          <w:lang w:val="sr-Latn-ME"/>
        </w:rPr>
      </w:pPr>
      <w:r w:rsidRPr="00CD6837">
        <w:rPr>
          <w:noProof/>
          <w:color w:val="auto"/>
          <w:sz w:val="22"/>
          <w:szCs w:val="22"/>
          <w:lang w:val="sr-Latn-ME"/>
        </w:rPr>
        <w:t xml:space="preserve">Ako lijek </w:t>
      </w:r>
      <w:r w:rsidR="007C3270" w:rsidRPr="00CD6837">
        <w:rPr>
          <w:noProof/>
          <w:color w:val="auto"/>
          <w:sz w:val="22"/>
          <w:szCs w:val="22"/>
          <w:lang w:val="sr-Latn-ME"/>
        </w:rPr>
        <w:t>Lorsilan</w:t>
      </w:r>
      <w:r w:rsidR="007C3270" w:rsidRPr="00CD6837">
        <w:rPr>
          <w:noProof/>
          <w:color w:val="auto"/>
          <w:sz w:val="22"/>
          <w:szCs w:val="22"/>
          <w:vertAlign w:val="superscript"/>
          <w:lang w:val="sr-Latn-ME"/>
        </w:rPr>
        <w:t>®</w:t>
      </w:r>
      <w:r w:rsidR="007C3270" w:rsidRPr="00CD6837">
        <w:rPr>
          <w:noProof/>
          <w:color w:val="auto"/>
          <w:sz w:val="22"/>
          <w:szCs w:val="22"/>
          <w:lang w:val="sr-Latn-ME"/>
        </w:rPr>
        <w:t xml:space="preserve"> </w:t>
      </w:r>
      <w:r w:rsidRPr="00CD6837">
        <w:rPr>
          <w:noProof/>
          <w:color w:val="auto"/>
          <w:sz w:val="22"/>
          <w:szCs w:val="22"/>
          <w:lang w:val="sr-Latn-ME"/>
        </w:rPr>
        <w:t>uzimate zbog nesanice, a zaboravili ste da ga uzmete, uzmite ga samo ako ćete nakon toga biti u mogućnosti da spavate 7 do 8 sati.</w:t>
      </w:r>
    </w:p>
    <w:p w:rsidR="006A43A5" w:rsidRPr="00CD6837" w:rsidRDefault="006A43A5" w:rsidP="00371BDA">
      <w:pPr>
        <w:pStyle w:val="Default"/>
        <w:jc w:val="both"/>
        <w:rPr>
          <w:b/>
          <w:bCs/>
          <w:noProof/>
          <w:color w:val="auto"/>
          <w:sz w:val="22"/>
          <w:szCs w:val="22"/>
          <w:lang w:val="sr-Latn-ME"/>
        </w:rPr>
      </w:pPr>
    </w:p>
    <w:p w:rsidR="00E73375" w:rsidRPr="00CD6837" w:rsidRDefault="00096201" w:rsidP="00371BDA">
      <w:pPr>
        <w:pStyle w:val="Default"/>
        <w:jc w:val="both"/>
        <w:rPr>
          <w:b/>
          <w:bCs/>
          <w:noProof/>
          <w:color w:val="auto"/>
          <w:sz w:val="22"/>
          <w:szCs w:val="22"/>
          <w:lang w:val="sr-Latn-ME"/>
        </w:rPr>
      </w:pPr>
      <w:r w:rsidRPr="00CD6837">
        <w:rPr>
          <w:b/>
          <w:bCs/>
          <w:noProof/>
          <w:color w:val="auto"/>
          <w:sz w:val="22"/>
          <w:szCs w:val="22"/>
          <w:lang w:val="sr-Latn-ME"/>
        </w:rPr>
        <w:t xml:space="preserve">Ako </w:t>
      </w:r>
      <w:r w:rsidR="000D327B" w:rsidRPr="00CD6837">
        <w:rPr>
          <w:b/>
          <w:bCs/>
          <w:noProof/>
          <w:color w:val="auto"/>
          <w:sz w:val="22"/>
          <w:szCs w:val="22"/>
          <w:lang w:val="sr-Latn-ME"/>
        </w:rPr>
        <w:t>ste uzeli</w:t>
      </w:r>
      <w:r w:rsidR="00BF44CB" w:rsidRPr="00CD6837">
        <w:rPr>
          <w:b/>
          <w:bCs/>
          <w:noProof/>
          <w:color w:val="auto"/>
          <w:sz w:val="22"/>
          <w:szCs w:val="22"/>
          <w:lang w:val="sr-Latn-ME"/>
        </w:rPr>
        <w:t xml:space="preserve"> više</w:t>
      </w:r>
      <w:r w:rsidR="009F3F0C" w:rsidRPr="00CD6837">
        <w:rPr>
          <w:b/>
          <w:bCs/>
          <w:noProof/>
          <w:color w:val="auto"/>
          <w:sz w:val="22"/>
          <w:szCs w:val="22"/>
          <w:lang w:val="sr-Latn-ME"/>
        </w:rPr>
        <w:t xml:space="preserve"> lijeka </w:t>
      </w:r>
      <w:r w:rsidR="00677847" w:rsidRPr="00CD6837">
        <w:rPr>
          <w:b/>
          <w:bCs/>
          <w:noProof/>
          <w:color w:val="auto"/>
          <w:sz w:val="22"/>
          <w:szCs w:val="22"/>
          <w:lang w:val="sr-Latn-ME"/>
        </w:rPr>
        <w:t>Lorsilan</w:t>
      </w:r>
      <w:r w:rsidR="00677847" w:rsidRPr="00CD6837">
        <w:rPr>
          <w:b/>
          <w:bCs/>
          <w:noProof/>
          <w:color w:val="auto"/>
          <w:sz w:val="22"/>
          <w:szCs w:val="22"/>
          <w:vertAlign w:val="superscript"/>
          <w:lang w:val="sr-Latn-ME"/>
        </w:rPr>
        <w:t>®</w:t>
      </w:r>
      <w:r w:rsidR="00677847" w:rsidRPr="00CD6837">
        <w:rPr>
          <w:b/>
          <w:bCs/>
          <w:noProof/>
          <w:color w:val="auto"/>
          <w:sz w:val="22"/>
          <w:szCs w:val="22"/>
          <w:lang w:val="sr-Latn-ME"/>
        </w:rPr>
        <w:t xml:space="preserve"> </w:t>
      </w:r>
      <w:r w:rsidR="00BF44CB" w:rsidRPr="00CD6837">
        <w:rPr>
          <w:b/>
          <w:bCs/>
          <w:noProof/>
          <w:color w:val="auto"/>
          <w:sz w:val="22"/>
          <w:szCs w:val="22"/>
          <w:lang w:val="sr-Latn-ME"/>
        </w:rPr>
        <w:t xml:space="preserve">nego što </w:t>
      </w:r>
      <w:r w:rsidR="00CD24C9">
        <w:rPr>
          <w:b/>
          <w:bCs/>
          <w:noProof/>
          <w:color w:val="auto"/>
          <w:sz w:val="22"/>
          <w:szCs w:val="22"/>
          <w:lang w:val="sr-Latn-ME"/>
        </w:rPr>
        <w:t>je trebalo</w:t>
      </w:r>
    </w:p>
    <w:p w:rsidR="00CD24C9" w:rsidRDefault="00CD24C9" w:rsidP="00371BDA">
      <w:pPr>
        <w:pStyle w:val="Default"/>
        <w:jc w:val="both"/>
        <w:rPr>
          <w:noProof/>
          <w:color w:val="auto"/>
          <w:sz w:val="22"/>
          <w:szCs w:val="22"/>
          <w:lang w:val="sr-Latn-ME"/>
        </w:rPr>
      </w:pPr>
    </w:p>
    <w:p w:rsidR="00B043D3" w:rsidRPr="00CD6837" w:rsidRDefault="00B043D3" w:rsidP="00371BDA">
      <w:pPr>
        <w:pStyle w:val="Default"/>
        <w:jc w:val="both"/>
        <w:rPr>
          <w:noProof/>
          <w:color w:val="auto"/>
          <w:sz w:val="22"/>
          <w:szCs w:val="22"/>
          <w:lang w:val="sr-Latn-ME"/>
        </w:rPr>
      </w:pPr>
      <w:r w:rsidRPr="00CD6837">
        <w:rPr>
          <w:noProof/>
          <w:color w:val="auto"/>
          <w:sz w:val="22"/>
          <w:szCs w:val="22"/>
          <w:lang w:val="sr-Latn-ME"/>
        </w:rPr>
        <w:t xml:space="preserve">Ako </w:t>
      </w:r>
      <w:r w:rsidR="00BA2486" w:rsidRPr="00CD6837">
        <w:rPr>
          <w:noProof/>
          <w:color w:val="auto"/>
          <w:sz w:val="22"/>
          <w:szCs w:val="22"/>
          <w:lang w:val="sr-Latn-ME"/>
        </w:rPr>
        <w:t xml:space="preserve">se desi da </w:t>
      </w:r>
      <w:r w:rsidRPr="00CD6837">
        <w:rPr>
          <w:noProof/>
          <w:color w:val="auto"/>
          <w:sz w:val="22"/>
          <w:szCs w:val="22"/>
          <w:lang w:val="sr-Latn-ME"/>
        </w:rPr>
        <w:t xml:space="preserve">neko uzme preveliku dozu </w:t>
      </w:r>
      <w:r w:rsidR="00677847" w:rsidRPr="00CD6837">
        <w:rPr>
          <w:noProof/>
          <w:color w:val="auto"/>
          <w:sz w:val="22"/>
          <w:szCs w:val="22"/>
          <w:lang w:val="sr-Latn-ME"/>
        </w:rPr>
        <w:t>Lorsilan</w:t>
      </w:r>
      <w:r w:rsidR="00677847" w:rsidRPr="00CD6837">
        <w:rPr>
          <w:noProof/>
          <w:color w:val="auto"/>
          <w:sz w:val="22"/>
          <w:szCs w:val="22"/>
          <w:vertAlign w:val="superscript"/>
          <w:lang w:val="sr-Latn-ME"/>
        </w:rPr>
        <w:t>®</w:t>
      </w:r>
      <w:r w:rsidR="00677847" w:rsidRPr="00CD6837">
        <w:rPr>
          <w:noProof/>
          <w:color w:val="auto"/>
          <w:sz w:val="22"/>
          <w:szCs w:val="22"/>
          <w:lang w:val="sr-Latn-ME"/>
        </w:rPr>
        <w:t xml:space="preserve"> </w:t>
      </w:r>
      <w:r w:rsidR="00814E7B" w:rsidRPr="00CD6837">
        <w:rPr>
          <w:noProof/>
          <w:color w:val="auto"/>
          <w:sz w:val="22"/>
          <w:szCs w:val="22"/>
          <w:lang w:val="sr-Latn-ME"/>
        </w:rPr>
        <w:t>tablet</w:t>
      </w:r>
      <w:r w:rsidRPr="00CD6837">
        <w:rPr>
          <w:noProof/>
          <w:color w:val="auto"/>
          <w:sz w:val="22"/>
          <w:szCs w:val="22"/>
          <w:lang w:val="sr-Latn-ME"/>
        </w:rPr>
        <w:t>a</w:t>
      </w:r>
      <w:r w:rsidR="001A4872" w:rsidRPr="00CD6837">
        <w:rPr>
          <w:noProof/>
          <w:color w:val="auto"/>
          <w:sz w:val="22"/>
          <w:szCs w:val="22"/>
          <w:lang w:val="sr-Latn-ME"/>
        </w:rPr>
        <w:t xml:space="preserve"> (</w:t>
      </w:r>
      <w:r w:rsidRPr="00CD6837">
        <w:rPr>
          <w:noProof/>
          <w:color w:val="auto"/>
          <w:sz w:val="22"/>
          <w:szCs w:val="22"/>
          <w:lang w:val="sr-Latn-ME"/>
        </w:rPr>
        <w:t>koja je veća od one koju je ljekar pr</w:t>
      </w:r>
      <w:r w:rsidR="00717945" w:rsidRPr="00CD6837">
        <w:rPr>
          <w:noProof/>
          <w:color w:val="auto"/>
          <w:sz w:val="22"/>
          <w:szCs w:val="22"/>
          <w:lang w:val="sr-Latn-ME"/>
        </w:rPr>
        <w:t>o</w:t>
      </w:r>
      <w:r w:rsidRPr="00CD6837">
        <w:rPr>
          <w:noProof/>
          <w:color w:val="auto"/>
          <w:sz w:val="22"/>
          <w:szCs w:val="22"/>
          <w:lang w:val="sr-Latn-ME"/>
        </w:rPr>
        <w:t>pisao</w:t>
      </w:r>
      <w:r w:rsidR="001A4872" w:rsidRPr="00CD6837">
        <w:rPr>
          <w:noProof/>
          <w:color w:val="auto"/>
          <w:sz w:val="22"/>
          <w:szCs w:val="22"/>
          <w:lang w:val="sr-Latn-ME"/>
        </w:rPr>
        <w:t xml:space="preserve">), </w:t>
      </w:r>
      <w:r w:rsidR="006A43A5" w:rsidRPr="00CD6837">
        <w:rPr>
          <w:noProof/>
          <w:color w:val="auto"/>
          <w:sz w:val="22"/>
          <w:szCs w:val="22"/>
          <w:lang w:val="sr-Latn-ME"/>
        </w:rPr>
        <w:t>odmah se obratite Vašem ljekaru</w:t>
      </w:r>
      <w:r w:rsidR="00C533A8" w:rsidRPr="00CD6837">
        <w:rPr>
          <w:noProof/>
          <w:color w:val="auto"/>
          <w:sz w:val="22"/>
          <w:szCs w:val="22"/>
          <w:lang w:val="sr-Latn-ME"/>
        </w:rPr>
        <w:t xml:space="preserve"> ili</w:t>
      </w:r>
      <w:r w:rsidR="006A43A5" w:rsidRPr="00CD6837">
        <w:rPr>
          <w:noProof/>
          <w:color w:val="auto"/>
          <w:sz w:val="22"/>
          <w:szCs w:val="22"/>
          <w:lang w:val="sr-Latn-ME"/>
        </w:rPr>
        <w:t xml:space="preserve"> najbližoj zdravstvenoj ustanovi. Uvijek ponesite pakovanje lijeka sa sobom, čak iako u njemu nema više tableta.</w:t>
      </w:r>
    </w:p>
    <w:p w:rsidR="006A43A5" w:rsidRPr="00CD6837" w:rsidRDefault="006A43A5" w:rsidP="00371BDA">
      <w:pPr>
        <w:pStyle w:val="Default"/>
        <w:jc w:val="both"/>
        <w:rPr>
          <w:b/>
          <w:bCs/>
          <w:noProof/>
          <w:color w:val="auto"/>
          <w:sz w:val="22"/>
          <w:szCs w:val="22"/>
          <w:lang w:val="sr-Latn-ME"/>
        </w:rPr>
      </w:pPr>
    </w:p>
    <w:p w:rsidR="001A4872" w:rsidRPr="00CD6837" w:rsidRDefault="00BA2486" w:rsidP="00371BDA">
      <w:pPr>
        <w:pStyle w:val="Default"/>
        <w:jc w:val="both"/>
        <w:rPr>
          <w:noProof/>
          <w:color w:val="auto"/>
          <w:sz w:val="22"/>
          <w:szCs w:val="22"/>
          <w:lang w:val="sr-Latn-ME"/>
        </w:rPr>
      </w:pPr>
      <w:r w:rsidRPr="00CD6837">
        <w:rPr>
          <w:b/>
          <w:bCs/>
          <w:noProof/>
          <w:color w:val="auto"/>
          <w:sz w:val="22"/>
          <w:szCs w:val="22"/>
          <w:lang w:val="sr-Latn-ME"/>
        </w:rPr>
        <w:t xml:space="preserve">Ako </w:t>
      </w:r>
      <w:r w:rsidR="00E746FD" w:rsidRPr="00CD6837">
        <w:rPr>
          <w:b/>
          <w:bCs/>
          <w:noProof/>
          <w:color w:val="auto"/>
          <w:sz w:val="22"/>
          <w:szCs w:val="22"/>
          <w:lang w:val="sr-Latn-ME"/>
        </w:rPr>
        <w:t xml:space="preserve">naglo </w:t>
      </w:r>
      <w:r w:rsidRPr="00CD6837">
        <w:rPr>
          <w:b/>
          <w:bCs/>
          <w:noProof/>
          <w:color w:val="auto"/>
          <w:sz w:val="22"/>
          <w:szCs w:val="22"/>
          <w:lang w:val="sr-Latn-ME"/>
        </w:rPr>
        <w:t xml:space="preserve">prestanete da uzimate </w:t>
      </w:r>
      <w:r w:rsidR="000D327B" w:rsidRPr="00CD6837">
        <w:rPr>
          <w:b/>
          <w:bCs/>
          <w:noProof/>
          <w:color w:val="auto"/>
          <w:sz w:val="22"/>
          <w:szCs w:val="22"/>
          <w:lang w:val="sr-Latn-ME"/>
        </w:rPr>
        <w:t xml:space="preserve">lijek </w:t>
      </w:r>
      <w:r w:rsidR="00CD24C9">
        <w:rPr>
          <w:b/>
          <w:bCs/>
          <w:noProof/>
          <w:color w:val="auto"/>
          <w:sz w:val="22"/>
          <w:szCs w:val="22"/>
          <w:lang w:val="sr-Latn-ME"/>
        </w:rPr>
        <w:t>Lorsilan</w:t>
      </w:r>
      <w:r w:rsidR="00CD24C9" w:rsidRPr="00CD24C9">
        <w:rPr>
          <w:b/>
          <w:bCs/>
          <w:noProof/>
          <w:color w:val="auto"/>
          <w:sz w:val="22"/>
          <w:szCs w:val="22"/>
          <w:vertAlign w:val="superscript"/>
          <w:lang w:val="sr-Latn-ME"/>
        </w:rPr>
        <w:t>®</w:t>
      </w:r>
    </w:p>
    <w:p w:rsidR="002A5A7F" w:rsidRDefault="002A5A7F" w:rsidP="00371BDA">
      <w:pPr>
        <w:pStyle w:val="Default"/>
        <w:jc w:val="both"/>
        <w:rPr>
          <w:noProof/>
          <w:color w:val="auto"/>
          <w:sz w:val="22"/>
          <w:szCs w:val="22"/>
          <w:lang w:val="sr-Latn-ME"/>
        </w:rPr>
      </w:pPr>
    </w:p>
    <w:p w:rsidR="006A43A5" w:rsidRPr="00CD6837" w:rsidRDefault="006A43A5" w:rsidP="00371BDA">
      <w:pPr>
        <w:pStyle w:val="Default"/>
        <w:jc w:val="both"/>
        <w:rPr>
          <w:noProof/>
          <w:color w:val="auto"/>
          <w:sz w:val="22"/>
          <w:szCs w:val="22"/>
          <w:lang w:val="sr-Latn-ME"/>
        </w:rPr>
      </w:pPr>
      <w:r w:rsidRPr="00CD6837">
        <w:rPr>
          <w:noProof/>
          <w:color w:val="auto"/>
          <w:sz w:val="22"/>
          <w:szCs w:val="22"/>
          <w:lang w:val="sr-Latn-ME"/>
        </w:rPr>
        <w:t>Kada istekne vrijeme koje je ljekar predvidio za liječenje Vaših tegoba, jedino on može odlučiti da li sa terapijom treba nastaviti.</w:t>
      </w:r>
    </w:p>
    <w:p w:rsidR="006A43A5" w:rsidRPr="00CD6837" w:rsidRDefault="006A43A5" w:rsidP="00371BDA">
      <w:pPr>
        <w:pStyle w:val="Default"/>
        <w:jc w:val="both"/>
        <w:rPr>
          <w:noProof/>
          <w:color w:val="auto"/>
          <w:sz w:val="22"/>
          <w:szCs w:val="22"/>
          <w:lang w:val="sr-Latn-ME"/>
        </w:rPr>
      </w:pPr>
    </w:p>
    <w:p w:rsidR="00B043D3" w:rsidRPr="00CD6837" w:rsidRDefault="006A43A5" w:rsidP="00371BDA">
      <w:pPr>
        <w:pStyle w:val="Default"/>
        <w:jc w:val="both"/>
        <w:rPr>
          <w:noProof/>
          <w:color w:val="auto"/>
          <w:sz w:val="22"/>
          <w:szCs w:val="22"/>
          <w:lang w:val="sr-Latn-ME"/>
        </w:rPr>
      </w:pPr>
      <w:r w:rsidRPr="00CD6837">
        <w:rPr>
          <w:noProof/>
          <w:color w:val="auto"/>
          <w:sz w:val="22"/>
          <w:szCs w:val="22"/>
          <w:lang w:val="sr-Latn-ME"/>
        </w:rPr>
        <w:t xml:space="preserve">Količina </w:t>
      </w:r>
      <w:r w:rsidR="00641072" w:rsidRPr="00CD6837">
        <w:rPr>
          <w:bCs/>
          <w:noProof/>
          <w:color w:val="auto"/>
          <w:sz w:val="22"/>
          <w:szCs w:val="22"/>
          <w:lang w:val="sr-Latn-ME"/>
        </w:rPr>
        <w:t>Lorsilan</w:t>
      </w:r>
      <w:r w:rsidR="00641072" w:rsidRPr="00CD6837">
        <w:rPr>
          <w:bCs/>
          <w:noProof/>
          <w:color w:val="auto"/>
          <w:sz w:val="22"/>
          <w:szCs w:val="22"/>
          <w:vertAlign w:val="superscript"/>
          <w:lang w:val="sr-Latn-ME"/>
        </w:rPr>
        <w:t>®</w:t>
      </w:r>
      <w:r w:rsidR="00641072" w:rsidRPr="00CD6837">
        <w:rPr>
          <w:b/>
          <w:bCs/>
          <w:noProof/>
          <w:color w:val="auto"/>
          <w:sz w:val="22"/>
          <w:szCs w:val="22"/>
          <w:lang w:val="sr-Latn-ME"/>
        </w:rPr>
        <w:t xml:space="preserve"> </w:t>
      </w:r>
      <w:r w:rsidRPr="00CD6837">
        <w:rPr>
          <w:noProof/>
          <w:color w:val="auto"/>
          <w:sz w:val="22"/>
          <w:szCs w:val="22"/>
          <w:lang w:val="sr-Latn-ME"/>
        </w:rPr>
        <w:t>tableta i učestalost njihovog uzimanja mora se polako smanjivati pred završetak liječenja.</w:t>
      </w:r>
      <w:r w:rsidRPr="00CD6837">
        <w:rPr>
          <w:color w:val="auto"/>
          <w:sz w:val="22"/>
          <w:szCs w:val="22"/>
          <w:lang w:val="sr-Latn-ME"/>
        </w:rPr>
        <w:t xml:space="preserve"> </w:t>
      </w:r>
      <w:r w:rsidRPr="00CD6837">
        <w:rPr>
          <w:noProof/>
          <w:color w:val="auto"/>
          <w:sz w:val="22"/>
          <w:szCs w:val="22"/>
          <w:lang w:val="sr-Latn-ME"/>
        </w:rPr>
        <w:t xml:space="preserve">To su uslovi da se Vaš organizam pripremi da funkcioniše bez lijeka i da se smanji rizik od pojave, za Vas, neprijatnih naknadnih efekata. O načinu da ove pojave izbjegnete morate se </w:t>
      </w:r>
      <w:r w:rsidR="00717945" w:rsidRPr="00CD6837">
        <w:rPr>
          <w:noProof/>
          <w:color w:val="auto"/>
          <w:sz w:val="22"/>
          <w:szCs w:val="22"/>
          <w:lang w:val="sr-Latn-ME"/>
        </w:rPr>
        <w:t>po</w:t>
      </w:r>
      <w:r w:rsidRPr="00CD6837">
        <w:rPr>
          <w:noProof/>
          <w:color w:val="auto"/>
          <w:sz w:val="22"/>
          <w:szCs w:val="22"/>
          <w:lang w:val="sr-Latn-ME"/>
        </w:rPr>
        <w:t>savjetovati sa Vašim ljekarom.</w:t>
      </w:r>
    </w:p>
    <w:p w:rsidR="006A43A5" w:rsidRPr="00CD6837" w:rsidRDefault="006A43A5" w:rsidP="00371BDA">
      <w:pPr>
        <w:pStyle w:val="Default"/>
        <w:jc w:val="both"/>
        <w:rPr>
          <w:b/>
          <w:bCs/>
          <w:noProof/>
          <w:color w:val="auto"/>
          <w:sz w:val="22"/>
          <w:szCs w:val="22"/>
          <w:lang w:val="sr-Latn-ME"/>
        </w:rPr>
      </w:pPr>
    </w:p>
    <w:p w:rsidR="001A4872" w:rsidRPr="00CD6837" w:rsidRDefault="00925386" w:rsidP="00371BDA">
      <w:pPr>
        <w:pStyle w:val="Default"/>
        <w:jc w:val="both"/>
        <w:rPr>
          <w:noProof/>
          <w:color w:val="auto"/>
          <w:sz w:val="22"/>
          <w:szCs w:val="22"/>
          <w:u w:val="single"/>
          <w:lang w:val="sr-Latn-ME"/>
        </w:rPr>
      </w:pPr>
      <w:r w:rsidRPr="00CD6837">
        <w:rPr>
          <w:bCs/>
          <w:noProof/>
          <w:color w:val="auto"/>
          <w:sz w:val="22"/>
          <w:szCs w:val="22"/>
          <w:u w:val="single"/>
          <w:lang w:val="sr-Latn-ME"/>
        </w:rPr>
        <w:t>Simptomi odvikavanja</w:t>
      </w:r>
      <w:r w:rsidR="001A4872" w:rsidRPr="00CD6837">
        <w:rPr>
          <w:bCs/>
          <w:noProof/>
          <w:color w:val="auto"/>
          <w:sz w:val="22"/>
          <w:szCs w:val="22"/>
          <w:u w:val="single"/>
          <w:lang w:val="sr-Latn-ME"/>
        </w:rPr>
        <w:t xml:space="preserve"> </w:t>
      </w:r>
    </w:p>
    <w:p w:rsidR="006A43A5" w:rsidRPr="00CD6837" w:rsidRDefault="006A43A5" w:rsidP="00371BDA">
      <w:pPr>
        <w:pStyle w:val="Default"/>
        <w:jc w:val="both"/>
        <w:rPr>
          <w:noProof/>
          <w:color w:val="auto"/>
          <w:sz w:val="22"/>
          <w:szCs w:val="22"/>
          <w:lang w:val="sr-Latn-ME"/>
        </w:rPr>
      </w:pPr>
      <w:r w:rsidRPr="00CD6837">
        <w:rPr>
          <w:noProof/>
          <w:color w:val="auto"/>
          <w:sz w:val="22"/>
          <w:szCs w:val="22"/>
          <w:lang w:val="sr-Latn-ME"/>
        </w:rPr>
        <w:t xml:space="preserve">Kada prestanete sa uzimanjem </w:t>
      </w:r>
      <w:r w:rsidR="00D41A35" w:rsidRPr="00CD6837">
        <w:rPr>
          <w:noProof/>
          <w:color w:val="auto"/>
          <w:sz w:val="22"/>
          <w:szCs w:val="22"/>
          <w:lang w:val="sr-Latn-ME"/>
        </w:rPr>
        <w:t>LORSILAN</w:t>
      </w:r>
      <w:r w:rsidR="00D41A35" w:rsidRPr="002A5A7F">
        <w:rPr>
          <w:noProof/>
          <w:color w:val="auto"/>
          <w:sz w:val="22"/>
          <w:szCs w:val="22"/>
          <w:vertAlign w:val="superscript"/>
          <w:lang w:val="sr-Latn-ME"/>
        </w:rPr>
        <w:t>®</w:t>
      </w:r>
      <w:r w:rsidR="00463A0F" w:rsidRPr="00CD6837">
        <w:rPr>
          <w:noProof/>
          <w:color w:val="auto"/>
          <w:sz w:val="22"/>
          <w:szCs w:val="22"/>
          <w:lang w:val="sr-Latn-ME"/>
        </w:rPr>
        <w:t xml:space="preserve"> </w:t>
      </w:r>
      <w:r w:rsidRPr="00CD6837">
        <w:rPr>
          <w:noProof/>
          <w:color w:val="auto"/>
          <w:sz w:val="22"/>
          <w:szCs w:val="22"/>
          <w:lang w:val="sr-Latn-ME"/>
        </w:rPr>
        <w:t>tableta mogu se javiti apstinencijalni simptomi kao što su glavobolja, bol u mišićima, uznemirenost, napetost, depresija, vrtoglavica, mučnina, proliv, gubitak apetita, konfuzija, razdražljivost, drhtavica, bol u stomaku, prom</w:t>
      </w:r>
      <w:r w:rsidR="00BE6FBA" w:rsidRPr="00CD6837">
        <w:rPr>
          <w:noProof/>
          <w:color w:val="auto"/>
          <w:sz w:val="22"/>
          <w:szCs w:val="22"/>
          <w:lang w:val="sr-Latn-ME"/>
        </w:rPr>
        <w:t>j</w:t>
      </w:r>
      <w:r w:rsidRPr="00CD6837">
        <w:rPr>
          <w:noProof/>
          <w:color w:val="auto"/>
          <w:sz w:val="22"/>
          <w:szCs w:val="22"/>
          <w:lang w:val="sr-Latn-ME"/>
        </w:rPr>
        <w:t>ene srčane frekvencije (broj otkucaja srca u minutu),</w:t>
      </w:r>
      <w:r w:rsidR="00717945" w:rsidRPr="00CD6837">
        <w:rPr>
          <w:noProof/>
          <w:color w:val="auto"/>
          <w:sz w:val="22"/>
          <w:szCs w:val="22"/>
          <w:lang w:val="sr-Latn-ME"/>
        </w:rPr>
        <w:t xml:space="preserve"> </w:t>
      </w:r>
      <w:r w:rsidRPr="00CD6837">
        <w:rPr>
          <w:noProof/>
          <w:color w:val="auto"/>
          <w:sz w:val="22"/>
          <w:szCs w:val="22"/>
          <w:lang w:val="sr-Latn-ME"/>
        </w:rPr>
        <w:t>kratkotrajni gubitak pamćenja, visoka t</w:t>
      </w:r>
      <w:r w:rsidR="00BE6FBA" w:rsidRPr="00CD6837">
        <w:rPr>
          <w:noProof/>
          <w:color w:val="auto"/>
          <w:sz w:val="22"/>
          <w:szCs w:val="22"/>
          <w:lang w:val="sr-Latn-ME"/>
        </w:rPr>
        <w:t>j</w:t>
      </w:r>
      <w:r w:rsidRPr="00CD6837">
        <w:rPr>
          <w:noProof/>
          <w:color w:val="auto"/>
          <w:sz w:val="22"/>
          <w:szCs w:val="22"/>
          <w:lang w:val="sr-Latn-ME"/>
        </w:rPr>
        <w:t xml:space="preserve">elesna temperatura i </w:t>
      </w:r>
      <w:r w:rsidR="009F3F0C" w:rsidRPr="00CD6837">
        <w:rPr>
          <w:noProof/>
          <w:color w:val="auto"/>
          <w:sz w:val="22"/>
          <w:szCs w:val="22"/>
          <w:lang w:val="sr-Latn-ME"/>
        </w:rPr>
        <w:t xml:space="preserve">preznojavanje. Nije isključeno </w:t>
      </w:r>
      <w:r w:rsidRPr="00CD6837">
        <w:rPr>
          <w:noProof/>
          <w:color w:val="auto"/>
          <w:sz w:val="22"/>
          <w:szCs w:val="22"/>
          <w:lang w:val="sr-Latn-ME"/>
        </w:rPr>
        <w:t>da ponovo imate nesanicu. U ovakvim slučajevima obratite se Vašem l</w:t>
      </w:r>
      <w:r w:rsidR="00BE6FBA" w:rsidRPr="00CD6837">
        <w:rPr>
          <w:noProof/>
          <w:color w:val="auto"/>
          <w:sz w:val="22"/>
          <w:szCs w:val="22"/>
          <w:lang w:val="sr-Latn-ME"/>
        </w:rPr>
        <w:t>j</w:t>
      </w:r>
      <w:r w:rsidRPr="00CD6837">
        <w:rPr>
          <w:noProof/>
          <w:color w:val="auto"/>
          <w:sz w:val="22"/>
          <w:szCs w:val="22"/>
          <w:lang w:val="sr-Latn-ME"/>
        </w:rPr>
        <w:t>ekaru za sav</w:t>
      </w:r>
      <w:r w:rsidR="00BE6FBA" w:rsidRPr="00CD6837">
        <w:rPr>
          <w:noProof/>
          <w:color w:val="auto"/>
          <w:sz w:val="22"/>
          <w:szCs w:val="22"/>
          <w:lang w:val="sr-Latn-ME"/>
        </w:rPr>
        <w:t>j</w:t>
      </w:r>
      <w:r w:rsidRPr="00CD6837">
        <w:rPr>
          <w:noProof/>
          <w:color w:val="auto"/>
          <w:sz w:val="22"/>
          <w:szCs w:val="22"/>
          <w:lang w:val="sr-Latn-ME"/>
        </w:rPr>
        <w:t>et.</w:t>
      </w:r>
    </w:p>
    <w:p w:rsidR="006A43A5" w:rsidRPr="00CD6837" w:rsidRDefault="006A43A5" w:rsidP="00371BDA">
      <w:pPr>
        <w:pStyle w:val="Default"/>
        <w:jc w:val="both"/>
        <w:rPr>
          <w:noProof/>
          <w:color w:val="auto"/>
          <w:sz w:val="22"/>
          <w:szCs w:val="22"/>
          <w:lang w:val="sr-Latn-ME"/>
        </w:rPr>
      </w:pPr>
    </w:p>
    <w:p w:rsidR="00B043D3" w:rsidRPr="00CD6837" w:rsidRDefault="006A43A5" w:rsidP="00371BDA">
      <w:pPr>
        <w:pStyle w:val="Default"/>
        <w:jc w:val="both"/>
        <w:rPr>
          <w:b/>
          <w:bCs/>
          <w:noProof/>
          <w:color w:val="auto"/>
          <w:sz w:val="22"/>
          <w:szCs w:val="22"/>
          <w:lang w:val="sr-Latn-ME"/>
        </w:rPr>
      </w:pPr>
      <w:r w:rsidRPr="00CD6837">
        <w:rPr>
          <w:noProof/>
          <w:color w:val="auto"/>
          <w:sz w:val="22"/>
          <w:szCs w:val="22"/>
          <w:lang w:val="sr-Latn-ME"/>
        </w:rPr>
        <w:t>Ne sm</w:t>
      </w:r>
      <w:r w:rsidR="00BE6FBA" w:rsidRPr="00CD6837">
        <w:rPr>
          <w:noProof/>
          <w:color w:val="auto"/>
          <w:sz w:val="22"/>
          <w:szCs w:val="22"/>
          <w:lang w:val="sr-Latn-ME"/>
        </w:rPr>
        <w:t>ij</w:t>
      </w:r>
      <w:r w:rsidRPr="00CD6837">
        <w:rPr>
          <w:noProof/>
          <w:color w:val="auto"/>
          <w:sz w:val="22"/>
          <w:szCs w:val="22"/>
          <w:lang w:val="sr-Latn-ME"/>
        </w:rPr>
        <w:t>ete odjednom prekinuti uzimanje svog l</w:t>
      </w:r>
      <w:r w:rsidR="00BE6FBA" w:rsidRPr="00CD6837">
        <w:rPr>
          <w:noProof/>
          <w:color w:val="auto"/>
          <w:sz w:val="22"/>
          <w:szCs w:val="22"/>
          <w:lang w:val="sr-Latn-ME"/>
        </w:rPr>
        <w:t>ij</w:t>
      </w:r>
      <w:r w:rsidRPr="00CD6837">
        <w:rPr>
          <w:noProof/>
          <w:color w:val="auto"/>
          <w:sz w:val="22"/>
          <w:szCs w:val="22"/>
          <w:lang w:val="sr-Latn-ME"/>
        </w:rPr>
        <w:t>eka. To može imati za posl</w:t>
      </w:r>
      <w:r w:rsidR="00717945" w:rsidRPr="00CD6837">
        <w:rPr>
          <w:noProof/>
          <w:color w:val="auto"/>
          <w:sz w:val="22"/>
          <w:szCs w:val="22"/>
          <w:lang w:val="sr-Latn-ME"/>
        </w:rPr>
        <w:t>j</w:t>
      </w:r>
      <w:r w:rsidRPr="00CD6837">
        <w:rPr>
          <w:noProof/>
          <w:color w:val="auto"/>
          <w:sz w:val="22"/>
          <w:szCs w:val="22"/>
          <w:lang w:val="sr-Latn-ME"/>
        </w:rPr>
        <w:t>edicu gubitak os</w:t>
      </w:r>
      <w:r w:rsidR="00BE6FBA" w:rsidRPr="00CD6837">
        <w:rPr>
          <w:noProof/>
          <w:color w:val="auto"/>
          <w:sz w:val="22"/>
          <w:szCs w:val="22"/>
          <w:lang w:val="sr-Latn-ME"/>
        </w:rPr>
        <w:t>j</w:t>
      </w:r>
      <w:r w:rsidRPr="00CD6837">
        <w:rPr>
          <w:noProof/>
          <w:color w:val="auto"/>
          <w:sz w:val="22"/>
          <w:szCs w:val="22"/>
          <w:lang w:val="sr-Latn-ME"/>
        </w:rPr>
        <w:t>ećaja za realnost u svakodnevnom životu, os</w:t>
      </w:r>
      <w:r w:rsidR="00BE6FBA" w:rsidRPr="00CD6837">
        <w:rPr>
          <w:noProof/>
          <w:color w:val="auto"/>
          <w:sz w:val="22"/>
          <w:szCs w:val="22"/>
          <w:lang w:val="sr-Latn-ME"/>
        </w:rPr>
        <w:t>j</w:t>
      </w:r>
      <w:r w:rsidRPr="00CD6837">
        <w:rPr>
          <w:noProof/>
          <w:color w:val="auto"/>
          <w:sz w:val="22"/>
          <w:szCs w:val="22"/>
          <w:lang w:val="sr-Latn-ME"/>
        </w:rPr>
        <w:t>ećaj otuđenosti i nesposobnost emotivnog reagovanja. Pojedini pacijenti žalili su se na os</w:t>
      </w:r>
      <w:r w:rsidR="00BE6FBA" w:rsidRPr="00CD6837">
        <w:rPr>
          <w:noProof/>
          <w:color w:val="auto"/>
          <w:sz w:val="22"/>
          <w:szCs w:val="22"/>
          <w:lang w:val="sr-Latn-ME"/>
        </w:rPr>
        <w:t>j</w:t>
      </w:r>
      <w:r w:rsidRPr="00CD6837">
        <w:rPr>
          <w:noProof/>
          <w:color w:val="auto"/>
          <w:sz w:val="22"/>
          <w:szCs w:val="22"/>
          <w:lang w:val="sr-Latn-ME"/>
        </w:rPr>
        <w:t>ećaj utrnulosti i mravinjanja u rukama i nogama, povraćanje, zujanje u ušima, halucinacije, grčeve</w:t>
      </w:r>
      <w:r w:rsidR="00E01F66" w:rsidRPr="00CD6837">
        <w:rPr>
          <w:noProof/>
          <w:color w:val="auto"/>
          <w:sz w:val="22"/>
          <w:szCs w:val="22"/>
          <w:lang w:val="sr-Latn-ME"/>
        </w:rPr>
        <w:t xml:space="preserve"> </w:t>
      </w:r>
      <w:r w:rsidRPr="00CD6837">
        <w:rPr>
          <w:noProof/>
          <w:color w:val="auto"/>
          <w:sz w:val="22"/>
          <w:szCs w:val="22"/>
          <w:lang w:val="sr-Latn-ME"/>
        </w:rPr>
        <w:t>(konvulzije) i preos</w:t>
      </w:r>
      <w:r w:rsidR="00BE6FBA" w:rsidRPr="00CD6837">
        <w:rPr>
          <w:noProof/>
          <w:color w:val="auto"/>
          <w:sz w:val="22"/>
          <w:szCs w:val="22"/>
          <w:lang w:val="sr-Latn-ME"/>
        </w:rPr>
        <w:t>j</w:t>
      </w:r>
      <w:r w:rsidRPr="00CD6837">
        <w:rPr>
          <w:noProof/>
          <w:color w:val="auto"/>
          <w:sz w:val="22"/>
          <w:szCs w:val="22"/>
          <w:lang w:val="sr-Latn-ME"/>
        </w:rPr>
        <w:t>etljivost na sv</w:t>
      </w:r>
      <w:r w:rsidR="00BE6FBA" w:rsidRPr="00CD6837">
        <w:rPr>
          <w:noProof/>
          <w:color w:val="auto"/>
          <w:sz w:val="22"/>
          <w:szCs w:val="22"/>
          <w:lang w:val="sr-Latn-ME"/>
        </w:rPr>
        <w:t>ij</w:t>
      </w:r>
      <w:r w:rsidRPr="00CD6837">
        <w:rPr>
          <w:noProof/>
          <w:color w:val="auto"/>
          <w:sz w:val="22"/>
          <w:szCs w:val="22"/>
          <w:lang w:val="sr-Latn-ME"/>
        </w:rPr>
        <w:t>etlost, zvuk ili dodir. U ovakvim slučajevima morate se odmah obratiti Vašem l</w:t>
      </w:r>
      <w:r w:rsidR="00BE6FBA" w:rsidRPr="00CD6837">
        <w:rPr>
          <w:noProof/>
          <w:color w:val="auto"/>
          <w:sz w:val="22"/>
          <w:szCs w:val="22"/>
          <w:lang w:val="sr-Latn-ME"/>
        </w:rPr>
        <w:t>j</w:t>
      </w:r>
      <w:r w:rsidRPr="00CD6837">
        <w:rPr>
          <w:noProof/>
          <w:color w:val="auto"/>
          <w:sz w:val="22"/>
          <w:szCs w:val="22"/>
          <w:lang w:val="sr-Latn-ME"/>
        </w:rPr>
        <w:t>ekaru za sav</w:t>
      </w:r>
      <w:r w:rsidR="00BE6FBA" w:rsidRPr="00CD6837">
        <w:rPr>
          <w:noProof/>
          <w:color w:val="auto"/>
          <w:sz w:val="22"/>
          <w:szCs w:val="22"/>
          <w:lang w:val="sr-Latn-ME"/>
        </w:rPr>
        <w:t>j</w:t>
      </w:r>
      <w:r w:rsidRPr="00CD6837">
        <w:rPr>
          <w:noProof/>
          <w:color w:val="auto"/>
          <w:sz w:val="22"/>
          <w:szCs w:val="22"/>
          <w:lang w:val="sr-Latn-ME"/>
        </w:rPr>
        <w:t>et.</w:t>
      </w:r>
    </w:p>
    <w:p w:rsidR="00BC5CDC" w:rsidRDefault="00BC5CDC" w:rsidP="00371BDA">
      <w:pPr>
        <w:pStyle w:val="Default"/>
        <w:jc w:val="both"/>
        <w:rPr>
          <w:b/>
          <w:bCs/>
          <w:noProof/>
          <w:color w:val="auto"/>
          <w:sz w:val="22"/>
          <w:szCs w:val="22"/>
          <w:lang w:val="sr-Latn-ME"/>
        </w:rPr>
      </w:pPr>
    </w:p>
    <w:p w:rsidR="002A5A7F" w:rsidRPr="00CD6837" w:rsidRDefault="002A5A7F" w:rsidP="00371BDA">
      <w:pPr>
        <w:pStyle w:val="Default"/>
        <w:jc w:val="both"/>
        <w:rPr>
          <w:b/>
          <w:bCs/>
          <w:noProof/>
          <w:color w:val="auto"/>
          <w:sz w:val="22"/>
          <w:szCs w:val="22"/>
          <w:lang w:val="sr-Latn-ME"/>
        </w:rPr>
      </w:pPr>
    </w:p>
    <w:p w:rsidR="001A4872" w:rsidRPr="00CD6837" w:rsidRDefault="001A4872" w:rsidP="00371BDA">
      <w:pPr>
        <w:pStyle w:val="Default"/>
        <w:jc w:val="both"/>
        <w:rPr>
          <w:b/>
          <w:bCs/>
          <w:noProof/>
          <w:color w:val="auto"/>
          <w:sz w:val="22"/>
          <w:szCs w:val="22"/>
          <w:lang w:val="sr-Latn-ME"/>
        </w:rPr>
      </w:pPr>
      <w:r w:rsidRPr="00CD6837">
        <w:rPr>
          <w:b/>
          <w:bCs/>
          <w:noProof/>
          <w:color w:val="auto"/>
          <w:sz w:val="22"/>
          <w:szCs w:val="22"/>
          <w:lang w:val="sr-Latn-ME"/>
        </w:rPr>
        <w:t xml:space="preserve">4. </w:t>
      </w:r>
      <w:r w:rsidR="00386198" w:rsidRPr="00CD6837">
        <w:rPr>
          <w:b/>
          <w:bCs/>
          <w:noProof/>
          <w:color w:val="auto"/>
          <w:sz w:val="22"/>
          <w:szCs w:val="22"/>
          <w:lang w:val="sr-Latn-ME"/>
        </w:rPr>
        <w:t>MOGUĆ</w:t>
      </w:r>
      <w:r w:rsidR="007E7AD6" w:rsidRPr="00CD6837">
        <w:rPr>
          <w:b/>
          <w:bCs/>
          <w:noProof/>
          <w:color w:val="auto"/>
          <w:sz w:val="22"/>
          <w:szCs w:val="22"/>
          <w:lang w:val="sr-Latn-ME"/>
        </w:rPr>
        <w:t>A</w:t>
      </w:r>
      <w:r w:rsidR="00386198" w:rsidRPr="00CD6837">
        <w:rPr>
          <w:b/>
          <w:bCs/>
          <w:noProof/>
          <w:color w:val="auto"/>
          <w:sz w:val="22"/>
          <w:szCs w:val="22"/>
          <w:lang w:val="sr-Latn-ME"/>
        </w:rPr>
        <w:t xml:space="preserve"> NEŽELJENA DEJSTVA </w:t>
      </w:r>
    </w:p>
    <w:p w:rsidR="002A5A7F" w:rsidRDefault="002A5A7F" w:rsidP="00371BDA">
      <w:pPr>
        <w:tabs>
          <w:tab w:val="left" w:pos="284"/>
          <w:tab w:val="center" w:pos="4320"/>
          <w:tab w:val="right" w:pos="8640"/>
        </w:tabs>
        <w:spacing w:after="0" w:line="240" w:lineRule="auto"/>
        <w:jc w:val="both"/>
        <w:rPr>
          <w:rFonts w:ascii="Times New Roman" w:eastAsia="Times New Roman" w:hAnsi="Times New Roman" w:cs="Times New Roman"/>
          <w:lang w:val="sr-Latn-ME" w:eastAsia="sl-SI"/>
        </w:rPr>
      </w:pPr>
    </w:p>
    <w:p w:rsidR="00D86321" w:rsidRPr="00CD6837" w:rsidRDefault="00D86321" w:rsidP="00371BDA">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CD6837">
        <w:rPr>
          <w:rFonts w:ascii="Times New Roman" w:eastAsia="Times New Roman" w:hAnsi="Times New Roman" w:cs="Times New Roman"/>
          <w:lang w:val="sr-Latn-ME" w:eastAsia="sl-SI"/>
        </w:rPr>
        <w:t>Kao i svi ljekovi, ovaj lijek može uzrokovati neželjena dejstva iako se on</w:t>
      </w:r>
      <w:r w:rsidR="00192E4E" w:rsidRPr="00CD6837">
        <w:rPr>
          <w:rFonts w:ascii="Times New Roman" w:eastAsia="Times New Roman" w:hAnsi="Times New Roman" w:cs="Times New Roman"/>
          <w:lang w:val="sr-Latn-ME" w:eastAsia="sl-SI"/>
        </w:rPr>
        <w:t>a</w:t>
      </w:r>
      <w:r w:rsidRPr="00CD6837">
        <w:rPr>
          <w:rFonts w:ascii="Times New Roman" w:eastAsia="Times New Roman" w:hAnsi="Times New Roman" w:cs="Times New Roman"/>
          <w:lang w:val="sr-Latn-ME" w:eastAsia="sl-SI"/>
        </w:rPr>
        <w:t xml:space="preserve"> neće </w:t>
      </w:r>
      <w:r w:rsidR="00192E4E" w:rsidRPr="00CD6837">
        <w:rPr>
          <w:rFonts w:ascii="Times New Roman" w:eastAsia="Times New Roman" w:hAnsi="Times New Roman" w:cs="Times New Roman"/>
          <w:lang w:val="sr-Latn-ME" w:eastAsia="sl-SI"/>
        </w:rPr>
        <w:t xml:space="preserve">ispoljiti </w:t>
      </w:r>
      <w:r w:rsidRPr="00CD6837">
        <w:rPr>
          <w:rFonts w:ascii="Times New Roman" w:eastAsia="Times New Roman" w:hAnsi="Times New Roman" w:cs="Times New Roman"/>
          <w:lang w:val="sr-Latn-ME" w:eastAsia="sl-SI"/>
        </w:rPr>
        <w:t>kod svakoga.</w:t>
      </w:r>
    </w:p>
    <w:p w:rsidR="001A4872" w:rsidRPr="00CD6837" w:rsidRDefault="009D3D76" w:rsidP="00371BDA">
      <w:pPr>
        <w:pStyle w:val="Default"/>
        <w:jc w:val="both"/>
        <w:rPr>
          <w:noProof/>
          <w:color w:val="auto"/>
          <w:sz w:val="22"/>
          <w:szCs w:val="22"/>
          <w:lang w:val="sr-Latn-ME"/>
        </w:rPr>
      </w:pPr>
      <w:r w:rsidRPr="00CD6837">
        <w:rPr>
          <w:noProof/>
          <w:color w:val="auto"/>
          <w:sz w:val="22"/>
          <w:szCs w:val="22"/>
          <w:lang w:val="sr-Latn-ME"/>
        </w:rPr>
        <w:lastRenderedPageBreak/>
        <w:t>Benzodiazepini</w:t>
      </w:r>
      <w:r w:rsidR="001A4872" w:rsidRPr="00CD6837">
        <w:rPr>
          <w:noProof/>
          <w:color w:val="auto"/>
          <w:sz w:val="22"/>
          <w:szCs w:val="22"/>
          <w:lang w:val="sr-Latn-ME"/>
        </w:rPr>
        <w:t xml:space="preserve">, </w:t>
      </w:r>
      <w:r w:rsidR="007E7AD6" w:rsidRPr="00CD6837">
        <w:rPr>
          <w:noProof/>
          <w:color w:val="auto"/>
          <w:sz w:val="22"/>
          <w:szCs w:val="22"/>
          <w:lang w:val="sr-Latn-ME"/>
        </w:rPr>
        <w:t xml:space="preserve">uključujući </w:t>
      </w:r>
      <w:r w:rsidR="001A4872" w:rsidRPr="00CD6837">
        <w:rPr>
          <w:noProof/>
          <w:color w:val="auto"/>
          <w:sz w:val="22"/>
          <w:szCs w:val="22"/>
          <w:lang w:val="sr-Latn-ME"/>
        </w:rPr>
        <w:t xml:space="preserve">lorazepam, </w:t>
      </w:r>
      <w:r w:rsidR="007E7AD6" w:rsidRPr="00CD6837">
        <w:rPr>
          <w:noProof/>
          <w:color w:val="auto"/>
          <w:sz w:val="22"/>
          <w:szCs w:val="22"/>
          <w:lang w:val="sr-Latn-ME"/>
        </w:rPr>
        <w:t>mogu dovesti do potencijalno smrtonosnih problema sa disanjem</w:t>
      </w:r>
      <w:r w:rsidR="002A5A7F">
        <w:rPr>
          <w:noProof/>
          <w:color w:val="auto"/>
          <w:sz w:val="22"/>
          <w:szCs w:val="22"/>
          <w:lang w:val="sr-Latn-ME"/>
        </w:rPr>
        <w:t>.</w:t>
      </w:r>
    </w:p>
    <w:p w:rsidR="001A4872" w:rsidRPr="00CD6837" w:rsidRDefault="005342C8" w:rsidP="00371BDA">
      <w:pPr>
        <w:pStyle w:val="Default"/>
        <w:jc w:val="both"/>
        <w:rPr>
          <w:noProof/>
          <w:color w:val="auto"/>
          <w:sz w:val="22"/>
          <w:szCs w:val="22"/>
          <w:lang w:val="sr-Latn-ME"/>
        </w:rPr>
      </w:pPr>
      <w:r w:rsidRPr="00CD6837">
        <w:rPr>
          <w:noProof/>
          <w:color w:val="auto"/>
          <w:sz w:val="22"/>
          <w:szCs w:val="22"/>
          <w:lang w:val="sr-Latn-ME"/>
        </w:rPr>
        <w:t>Prilikom uzimanja benzodiazepina mogu se javiti ozbiljne alergijske reakcije</w:t>
      </w:r>
      <w:r w:rsidR="001A4872" w:rsidRPr="00CD6837">
        <w:rPr>
          <w:noProof/>
          <w:color w:val="auto"/>
          <w:sz w:val="22"/>
          <w:szCs w:val="22"/>
          <w:lang w:val="sr-Latn-ME"/>
        </w:rPr>
        <w:t xml:space="preserve">, </w:t>
      </w:r>
      <w:r w:rsidRPr="00CD6837">
        <w:rPr>
          <w:noProof/>
          <w:color w:val="auto"/>
          <w:sz w:val="22"/>
          <w:szCs w:val="22"/>
          <w:lang w:val="sr-Latn-ME"/>
        </w:rPr>
        <w:t xml:space="preserve">čak i nakon prve doze. </w:t>
      </w:r>
      <w:r w:rsidR="001A4872" w:rsidRPr="00CD6837">
        <w:rPr>
          <w:noProof/>
          <w:color w:val="auto"/>
          <w:sz w:val="22"/>
          <w:szCs w:val="22"/>
          <w:lang w:val="sr-Latn-ME"/>
        </w:rPr>
        <w:t>S</w:t>
      </w:r>
      <w:r w:rsidRPr="00CD6837">
        <w:rPr>
          <w:noProof/>
          <w:color w:val="auto"/>
          <w:sz w:val="22"/>
          <w:szCs w:val="22"/>
          <w:lang w:val="sr-Latn-ME"/>
        </w:rPr>
        <w:t xml:space="preserve">imptomi mogu biti oticanje jezika ili </w:t>
      </w:r>
      <w:r w:rsidR="00D54DA0" w:rsidRPr="00CD6837">
        <w:rPr>
          <w:noProof/>
          <w:color w:val="auto"/>
          <w:sz w:val="22"/>
          <w:szCs w:val="22"/>
          <w:lang w:val="sr-Latn-ME"/>
        </w:rPr>
        <w:t>grla</w:t>
      </w:r>
      <w:r w:rsidRPr="00CD6837">
        <w:rPr>
          <w:noProof/>
          <w:color w:val="auto"/>
          <w:sz w:val="22"/>
          <w:szCs w:val="22"/>
          <w:lang w:val="sr-Latn-ME"/>
        </w:rPr>
        <w:t>, gubitak daha</w:t>
      </w:r>
      <w:r w:rsidR="00E233E0" w:rsidRPr="00CD6837">
        <w:rPr>
          <w:noProof/>
          <w:color w:val="auto"/>
          <w:sz w:val="22"/>
          <w:szCs w:val="22"/>
          <w:lang w:val="sr-Latn-ME"/>
        </w:rPr>
        <w:t xml:space="preserve">, </w:t>
      </w:r>
      <w:r w:rsidR="00D54DA0" w:rsidRPr="00CD6837">
        <w:rPr>
          <w:noProof/>
          <w:color w:val="auto"/>
          <w:sz w:val="22"/>
          <w:szCs w:val="22"/>
          <w:lang w:val="sr-Latn-ME"/>
        </w:rPr>
        <w:t>zatvaranje grla</w:t>
      </w:r>
      <w:r w:rsidRPr="00CD6837">
        <w:rPr>
          <w:noProof/>
          <w:color w:val="auto"/>
          <w:sz w:val="22"/>
          <w:szCs w:val="22"/>
          <w:lang w:val="sr-Latn-ME"/>
        </w:rPr>
        <w:t xml:space="preserve"> , mučnina ili povraćanje. U takvim slučajevima, treba </w:t>
      </w:r>
      <w:r w:rsidR="00BE6FBA" w:rsidRPr="00CD6837">
        <w:rPr>
          <w:noProof/>
          <w:color w:val="auto"/>
          <w:sz w:val="22"/>
          <w:szCs w:val="22"/>
          <w:lang w:val="sr-Latn-ME"/>
        </w:rPr>
        <w:t>odmah</w:t>
      </w:r>
      <w:r w:rsidR="00D3038F" w:rsidRPr="00CD6837">
        <w:rPr>
          <w:noProof/>
          <w:color w:val="auto"/>
          <w:sz w:val="22"/>
          <w:szCs w:val="22"/>
          <w:lang w:val="sr-Latn-ME"/>
        </w:rPr>
        <w:t xml:space="preserve"> </w:t>
      </w:r>
      <w:r w:rsidRPr="00CD6837">
        <w:rPr>
          <w:noProof/>
          <w:color w:val="auto"/>
          <w:sz w:val="22"/>
          <w:szCs w:val="22"/>
          <w:lang w:val="sr-Latn-ME"/>
        </w:rPr>
        <w:t>potražiti medicinsku pomoć</w:t>
      </w:r>
      <w:r w:rsidR="002A5A7F">
        <w:rPr>
          <w:noProof/>
          <w:color w:val="auto"/>
          <w:sz w:val="22"/>
          <w:szCs w:val="22"/>
          <w:lang w:val="sr-Latn-ME"/>
        </w:rPr>
        <w:t>.</w:t>
      </w:r>
    </w:p>
    <w:p w:rsidR="001A4872" w:rsidRPr="00CD6837" w:rsidRDefault="00C143D2" w:rsidP="00371BDA">
      <w:pPr>
        <w:pStyle w:val="Default"/>
        <w:jc w:val="both"/>
        <w:rPr>
          <w:noProof/>
          <w:color w:val="auto"/>
          <w:sz w:val="22"/>
          <w:szCs w:val="22"/>
          <w:lang w:val="sr-Latn-ME"/>
        </w:rPr>
      </w:pPr>
      <w:r w:rsidRPr="00CD6837">
        <w:rPr>
          <w:noProof/>
          <w:color w:val="auto"/>
          <w:sz w:val="22"/>
          <w:szCs w:val="22"/>
          <w:lang w:val="sr-Latn-ME"/>
        </w:rPr>
        <w:t>Lijek Lorsilan</w:t>
      </w:r>
      <w:r w:rsidRPr="00CD6837">
        <w:rPr>
          <w:noProof/>
          <w:color w:val="auto"/>
          <w:sz w:val="22"/>
          <w:szCs w:val="22"/>
          <w:vertAlign w:val="superscript"/>
          <w:lang w:val="sr-Latn-ME"/>
        </w:rPr>
        <w:t>®</w:t>
      </w:r>
      <w:r w:rsidR="00BE6FBA" w:rsidRPr="00CD6837">
        <w:rPr>
          <w:noProof/>
          <w:color w:val="auto"/>
          <w:sz w:val="22"/>
          <w:szCs w:val="22"/>
          <w:lang w:val="sr-Latn-ME"/>
        </w:rPr>
        <w:t>, kao i drugi ljekovi</w:t>
      </w:r>
      <w:r w:rsidR="002A5A7F">
        <w:rPr>
          <w:noProof/>
          <w:color w:val="auto"/>
          <w:sz w:val="22"/>
          <w:szCs w:val="22"/>
          <w:lang w:val="sr-Latn-ME"/>
        </w:rPr>
        <w:t>, može da ima neželjena dejstva</w:t>
      </w:r>
      <w:r w:rsidR="001A4872" w:rsidRPr="00CD6837">
        <w:rPr>
          <w:noProof/>
          <w:color w:val="auto"/>
          <w:sz w:val="22"/>
          <w:szCs w:val="22"/>
          <w:lang w:val="sr-Latn-ME"/>
        </w:rPr>
        <w:t xml:space="preserve">. </w:t>
      </w:r>
      <w:r w:rsidR="00D3038F" w:rsidRPr="00CD6837">
        <w:rPr>
          <w:noProof/>
          <w:color w:val="auto"/>
          <w:sz w:val="22"/>
          <w:szCs w:val="22"/>
          <w:lang w:val="sr-Latn-ME"/>
        </w:rPr>
        <w:t>Ona obično ni</w:t>
      </w:r>
      <w:r w:rsidR="00D54DA0" w:rsidRPr="00CD6837">
        <w:rPr>
          <w:noProof/>
          <w:color w:val="auto"/>
          <w:sz w:val="22"/>
          <w:szCs w:val="22"/>
          <w:lang w:val="sr-Latn-ME"/>
        </w:rPr>
        <w:t>je</w:t>
      </w:r>
      <w:r w:rsidR="00D3038F" w:rsidRPr="00CD6837">
        <w:rPr>
          <w:noProof/>
          <w:color w:val="auto"/>
          <w:sz w:val="22"/>
          <w:szCs w:val="22"/>
          <w:lang w:val="sr-Latn-ME"/>
        </w:rPr>
        <w:t>su ozbiljna i ne traju dugo. Međutim</w:t>
      </w:r>
      <w:r w:rsidR="001A4872" w:rsidRPr="00CD6837">
        <w:rPr>
          <w:noProof/>
          <w:color w:val="auto"/>
          <w:sz w:val="22"/>
          <w:szCs w:val="22"/>
          <w:lang w:val="sr-Latn-ME"/>
        </w:rPr>
        <w:t xml:space="preserve">, </w:t>
      </w:r>
      <w:r w:rsidR="00D3038F" w:rsidRPr="00CD6837">
        <w:rPr>
          <w:noProof/>
          <w:color w:val="auto"/>
          <w:sz w:val="22"/>
          <w:szCs w:val="22"/>
          <w:lang w:val="sr-Latn-ME"/>
        </w:rPr>
        <w:t>morate o</w:t>
      </w:r>
      <w:r w:rsidR="009F3F0C" w:rsidRPr="00CD6837">
        <w:rPr>
          <w:noProof/>
          <w:color w:val="auto"/>
          <w:sz w:val="22"/>
          <w:szCs w:val="22"/>
          <w:lang w:val="sr-Latn-ME"/>
        </w:rPr>
        <w:t xml:space="preserve">bavijestiti </w:t>
      </w:r>
      <w:r w:rsidR="00192E4E" w:rsidRPr="00CD6837">
        <w:rPr>
          <w:noProof/>
          <w:color w:val="auto"/>
          <w:sz w:val="22"/>
          <w:szCs w:val="22"/>
          <w:lang w:val="sr-Latn-ME"/>
        </w:rPr>
        <w:t xml:space="preserve">Vašeg </w:t>
      </w:r>
      <w:r w:rsidR="00DC618F">
        <w:rPr>
          <w:noProof/>
          <w:color w:val="auto"/>
          <w:sz w:val="22"/>
          <w:szCs w:val="22"/>
          <w:lang w:val="sr-Latn-ME"/>
        </w:rPr>
        <w:t>ljekara ako</w:t>
      </w:r>
      <w:r w:rsidR="00D3038F" w:rsidRPr="00CD6837">
        <w:rPr>
          <w:noProof/>
          <w:color w:val="auto"/>
          <w:sz w:val="22"/>
          <w:szCs w:val="22"/>
          <w:lang w:val="sr-Latn-ME"/>
        </w:rPr>
        <w:t xml:space="preserve"> bilo koji od simptoma</w:t>
      </w:r>
      <w:r w:rsidR="002A5A7F">
        <w:rPr>
          <w:noProof/>
          <w:color w:val="auto"/>
          <w:sz w:val="22"/>
          <w:szCs w:val="22"/>
          <w:lang w:val="sr-Latn-ME"/>
        </w:rPr>
        <w:t xml:space="preserve"> postane </w:t>
      </w:r>
      <w:r w:rsidR="009F3F0C" w:rsidRPr="00CD6837">
        <w:rPr>
          <w:noProof/>
          <w:color w:val="auto"/>
          <w:sz w:val="22"/>
          <w:szCs w:val="22"/>
          <w:lang w:val="sr-Latn-ME"/>
        </w:rPr>
        <w:t xml:space="preserve">ozbiljan ili </w:t>
      </w:r>
      <w:r w:rsidR="00D54DA0" w:rsidRPr="00CD6837">
        <w:rPr>
          <w:noProof/>
          <w:color w:val="auto"/>
          <w:sz w:val="22"/>
          <w:szCs w:val="22"/>
          <w:lang w:val="sr-Latn-ME"/>
        </w:rPr>
        <w:t>zabrinjavajući</w:t>
      </w:r>
      <w:r w:rsidR="009F3F0C" w:rsidRPr="00CD6837">
        <w:rPr>
          <w:noProof/>
          <w:color w:val="auto"/>
          <w:sz w:val="22"/>
          <w:szCs w:val="22"/>
          <w:lang w:val="sr-Latn-ME"/>
        </w:rPr>
        <w:t>.</w:t>
      </w:r>
    </w:p>
    <w:p w:rsidR="00C606F3" w:rsidRPr="00CD6837" w:rsidRDefault="00C606F3" w:rsidP="00371BDA">
      <w:pPr>
        <w:pStyle w:val="Default"/>
        <w:jc w:val="both"/>
        <w:rPr>
          <w:noProof/>
          <w:color w:val="auto"/>
          <w:sz w:val="22"/>
          <w:szCs w:val="22"/>
          <w:lang w:val="sr-Latn-ME"/>
        </w:rPr>
      </w:pPr>
    </w:p>
    <w:p w:rsidR="001A4872" w:rsidRPr="00CD6837" w:rsidRDefault="00FA7E06" w:rsidP="00371BDA">
      <w:pPr>
        <w:pStyle w:val="Default"/>
        <w:jc w:val="both"/>
        <w:rPr>
          <w:noProof/>
          <w:color w:val="auto"/>
          <w:sz w:val="22"/>
          <w:szCs w:val="22"/>
          <w:lang w:val="sr-Latn-ME"/>
        </w:rPr>
      </w:pPr>
      <w:r w:rsidRPr="00CD6837">
        <w:rPr>
          <w:noProof/>
          <w:color w:val="auto"/>
          <w:sz w:val="22"/>
          <w:szCs w:val="22"/>
          <w:lang w:val="sr-Latn-ME"/>
        </w:rPr>
        <w:t>Veoma</w:t>
      </w:r>
      <w:r w:rsidR="00BE6FBA" w:rsidRPr="00CD6837">
        <w:rPr>
          <w:noProof/>
          <w:color w:val="auto"/>
          <w:sz w:val="22"/>
          <w:szCs w:val="22"/>
          <w:lang w:val="sr-Latn-ME"/>
        </w:rPr>
        <w:t xml:space="preserve"> česta</w:t>
      </w:r>
      <w:r w:rsidR="009F3F0C" w:rsidRPr="00CD6837">
        <w:rPr>
          <w:noProof/>
          <w:color w:val="auto"/>
          <w:sz w:val="22"/>
          <w:szCs w:val="22"/>
          <w:lang w:val="sr-Latn-ME"/>
        </w:rPr>
        <w:t xml:space="preserve"> neželjena dejstva (javljaju </w:t>
      </w:r>
      <w:r w:rsidR="00D54DA0" w:rsidRPr="00CD6837">
        <w:rPr>
          <w:noProof/>
          <w:color w:val="auto"/>
          <w:sz w:val="22"/>
          <w:szCs w:val="22"/>
          <w:lang w:val="sr-Latn-ME"/>
        </w:rPr>
        <w:t xml:space="preserve">se </w:t>
      </w:r>
      <w:r w:rsidR="009F3F0C" w:rsidRPr="00CD6837">
        <w:rPr>
          <w:noProof/>
          <w:color w:val="auto"/>
          <w:sz w:val="22"/>
          <w:szCs w:val="22"/>
          <w:lang w:val="sr-Latn-ME"/>
        </w:rPr>
        <w:t>kod</w:t>
      </w:r>
      <w:r w:rsidRPr="00CD6837">
        <w:rPr>
          <w:noProof/>
          <w:color w:val="auto"/>
          <w:sz w:val="22"/>
          <w:szCs w:val="22"/>
          <w:lang w:val="sr-Latn-ME"/>
        </w:rPr>
        <w:t xml:space="preserve"> više od 1 osobe na </w:t>
      </w:r>
      <w:r w:rsidR="002A5A7F">
        <w:rPr>
          <w:noProof/>
          <w:color w:val="auto"/>
          <w:sz w:val="22"/>
          <w:szCs w:val="22"/>
          <w:lang w:val="sr-Latn-ME"/>
        </w:rPr>
        <w:t>10)</w:t>
      </w:r>
    </w:p>
    <w:p w:rsidR="001A4872" w:rsidRPr="00CD6837" w:rsidRDefault="00995B33" w:rsidP="002A5A7F">
      <w:pPr>
        <w:pStyle w:val="Default"/>
        <w:numPr>
          <w:ilvl w:val="0"/>
          <w:numId w:val="12"/>
        </w:numPr>
        <w:jc w:val="both"/>
        <w:rPr>
          <w:noProof/>
          <w:color w:val="auto"/>
          <w:sz w:val="22"/>
          <w:szCs w:val="22"/>
          <w:lang w:val="sr-Latn-ME"/>
        </w:rPr>
      </w:pPr>
      <w:r w:rsidRPr="00CD6837">
        <w:rPr>
          <w:noProof/>
          <w:color w:val="auto"/>
          <w:sz w:val="22"/>
          <w:szCs w:val="22"/>
          <w:lang w:val="sr-Latn-ME"/>
        </w:rPr>
        <w:t>sedacija</w:t>
      </w:r>
    </w:p>
    <w:p w:rsidR="001A4872" w:rsidRPr="00CD6837" w:rsidRDefault="00995B33" w:rsidP="002A5A7F">
      <w:pPr>
        <w:pStyle w:val="Default"/>
        <w:numPr>
          <w:ilvl w:val="0"/>
          <w:numId w:val="12"/>
        </w:numPr>
        <w:jc w:val="both"/>
        <w:rPr>
          <w:noProof/>
          <w:color w:val="auto"/>
          <w:sz w:val="22"/>
          <w:szCs w:val="22"/>
          <w:lang w:val="sr-Latn-ME"/>
        </w:rPr>
      </w:pPr>
      <w:r w:rsidRPr="00CD6837">
        <w:rPr>
          <w:noProof/>
          <w:color w:val="auto"/>
          <w:sz w:val="22"/>
          <w:szCs w:val="22"/>
          <w:lang w:val="sr-Latn-ME"/>
        </w:rPr>
        <w:t>zamor</w:t>
      </w:r>
    </w:p>
    <w:p w:rsidR="001A4872" w:rsidRPr="00CD6837" w:rsidRDefault="00995B33" w:rsidP="002A5A7F">
      <w:pPr>
        <w:pStyle w:val="Default"/>
        <w:numPr>
          <w:ilvl w:val="0"/>
          <w:numId w:val="12"/>
        </w:numPr>
        <w:jc w:val="both"/>
        <w:rPr>
          <w:noProof/>
          <w:color w:val="auto"/>
          <w:sz w:val="22"/>
          <w:szCs w:val="22"/>
          <w:lang w:val="sr-Latn-ME"/>
        </w:rPr>
      </w:pPr>
      <w:r w:rsidRPr="00CD6837">
        <w:rPr>
          <w:noProof/>
          <w:color w:val="auto"/>
          <w:sz w:val="22"/>
          <w:szCs w:val="22"/>
          <w:lang w:val="sr-Latn-ME"/>
        </w:rPr>
        <w:t>pospanost</w:t>
      </w:r>
    </w:p>
    <w:p w:rsidR="00BE6FBA" w:rsidRPr="00CD6837" w:rsidRDefault="00BE6FBA" w:rsidP="00371BDA">
      <w:pPr>
        <w:pStyle w:val="Default"/>
        <w:jc w:val="both"/>
        <w:rPr>
          <w:noProof/>
          <w:color w:val="auto"/>
          <w:sz w:val="22"/>
          <w:szCs w:val="22"/>
          <w:lang w:val="sr-Latn-ME"/>
        </w:rPr>
      </w:pPr>
    </w:p>
    <w:p w:rsidR="001A4872" w:rsidRPr="00CD6837" w:rsidRDefault="00BE6FBA" w:rsidP="00371BDA">
      <w:pPr>
        <w:pStyle w:val="Default"/>
        <w:jc w:val="both"/>
        <w:rPr>
          <w:noProof/>
          <w:color w:val="auto"/>
          <w:sz w:val="22"/>
          <w:szCs w:val="22"/>
          <w:lang w:val="sr-Latn-ME"/>
        </w:rPr>
      </w:pPr>
      <w:r w:rsidRPr="00CD6837">
        <w:rPr>
          <w:noProof/>
          <w:color w:val="auto"/>
          <w:sz w:val="22"/>
          <w:szCs w:val="22"/>
          <w:lang w:val="sr-Latn-ME"/>
        </w:rPr>
        <w:t xml:space="preserve">Česta </w:t>
      </w:r>
      <w:r w:rsidR="00995B33" w:rsidRPr="00CD6837">
        <w:rPr>
          <w:noProof/>
          <w:color w:val="auto"/>
          <w:sz w:val="22"/>
          <w:szCs w:val="22"/>
          <w:lang w:val="sr-Latn-ME"/>
        </w:rPr>
        <w:t xml:space="preserve">neželjena dejstva </w:t>
      </w:r>
      <w:r w:rsidR="001A4872" w:rsidRPr="00CD6837">
        <w:rPr>
          <w:noProof/>
          <w:color w:val="auto"/>
          <w:sz w:val="22"/>
          <w:szCs w:val="22"/>
          <w:lang w:val="sr-Latn-ME"/>
        </w:rPr>
        <w:t>(</w:t>
      </w:r>
      <w:r w:rsidR="009F3F0C" w:rsidRPr="00CD6837">
        <w:rPr>
          <w:noProof/>
          <w:color w:val="auto"/>
          <w:sz w:val="22"/>
          <w:szCs w:val="22"/>
          <w:lang w:val="sr-Latn-ME"/>
        </w:rPr>
        <w:t>javljaju</w:t>
      </w:r>
      <w:r w:rsidR="002A5A7F">
        <w:rPr>
          <w:noProof/>
          <w:color w:val="auto"/>
          <w:sz w:val="22"/>
          <w:szCs w:val="22"/>
          <w:lang w:val="sr-Latn-ME"/>
        </w:rPr>
        <w:t xml:space="preserve"> se kod</w:t>
      </w:r>
      <w:r w:rsidR="00FA7E06" w:rsidRPr="00CD6837">
        <w:rPr>
          <w:noProof/>
          <w:color w:val="auto"/>
          <w:sz w:val="22"/>
          <w:szCs w:val="22"/>
          <w:lang w:val="sr-Latn-ME"/>
        </w:rPr>
        <w:t xml:space="preserve"> manje od 1 osobe na 10</w:t>
      </w:r>
      <w:r w:rsidR="002A5A7F">
        <w:rPr>
          <w:noProof/>
          <w:color w:val="auto"/>
          <w:sz w:val="22"/>
          <w:szCs w:val="22"/>
          <w:lang w:val="sr-Latn-ME"/>
        </w:rPr>
        <w:t>)</w:t>
      </w:r>
    </w:p>
    <w:p w:rsidR="001A4872" w:rsidRPr="00CD6837" w:rsidRDefault="002A5A7F" w:rsidP="002A5A7F">
      <w:pPr>
        <w:pStyle w:val="Default"/>
        <w:numPr>
          <w:ilvl w:val="0"/>
          <w:numId w:val="13"/>
        </w:numPr>
        <w:jc w:val="both"/>
        <w:rPr>
          <w:noProof/>
          <w:color w:val="auto"/>
          <w:sz w:val="22"/>
          <w:szCs w:val="22"/>
          <w:lang w:val="sr-Latn-ME"/>
        </w:rPr>
      </w:pPr>
      <w:r>
        <w:rPr>
          <w:noProof/>
          <w:color w:val="auto"/>
          <w:sz w:val="22"/>
          <w:szCs w:val="22"/>
          <w:lang w:val="sr-Latn-ME"/>
        </w:rPr>
        <w:t>mišićna slabost</w:t>
      </w:r>
    </w:p>
    <w:p w:rsidR="001A4872" w:rsidRPr="00CD6837" w:rsidRDefault="00995B33" w:rsidP="002A5A7F">
      <w:pPr>
        <w:pStyle w:val="Default"/>
        <w:numPr>
          <w:ilvl w:val="0"/>
          <w:numId w:val="13"/>
        </w:numPr>
        <w:jc w:val="both"/>
        <w:rPr>
          <w:noProof/>
          <w:color w:val="auto"/>
          <w:sz w:val="22"/>
          <w:szCs w:val="22"/>
          <w:lang w:val="sr-Latn-ME"/>
        </w:rPr>
      </w:pPr>
      <w:r w:rsidRPr="00CD6837">
        <w:rPr>
          <w:noProof/>
          <w:color w:val="auto"/>
          <w:sz w:val="22"/>
          <w:szCs w:val="22"/>
          <w:lang w:val="sr-Latn-ME"/>
        </w:rPr>
        <w:t>ast</w:t>
      </w:r>
      <w:r w:rsidR="001A4872" w:rsidRPr="00CD6837">
        <w:rPr>
          <w:noProof/>
          <w:color w:val="auto"/>
          <w:sz w:val="22"/>
          <w:szCs w:val="22"/>
          <w:lang w:val="sr-Latn-ME"/>
        </w:rPr>
        <w:t>eni</w:t>
      </w:r>
      <w:r w:rsidRPr="00CD6837">
        <w:rPr>
          <w:noProof/>
          <w:color w:val="auto"/>
          <w:sz w:val="22"/>
          <w:szCs w:val="22"/>
          <w:lang w:val="sr-Latn-ME"/>
        </w:rPr>
        <w:t>j</w:t>
      </w:r>
      <w:r w:rsidR="001A4872" w:rsidRPr="00CD6837">
        <w:rPr>
          <w:noProof/>
          <w:color w:val="auto"/>
          <w:sz w:val="22"/>
          <w:szCs w:val="22"/>
          <w:lang w:val="sr-Latn-ME"/>
        </w:rPr>
        <w:t>a (</w:t>
      </w:r>
      <w:r w:rsidRPr="00CD6837">
        <w:rPr>
          <w:noProof/>
          <w:color w:val="auto"/>
          <w:sz w:val="22"/>
          <w:szCs w:val="22"/>
          <w:lang w:val="sr-Latn-ME"/>
        </w:rPr>
        <w:t>gubitak snage</w:t>
      </w:r>
      <w:r w:rsidR="002A5A7F">
        <w:rPr>
          <w:noProof/>
          <w:color w:val="auto"/>
          <w:sz w:val="22"/>
          <w:szCs w:val="22"/>
          <w:lang w:val="sr-Latn-ME"/>
        </w:rPr>
        <w:t>)</w:t>
      </w:r>
    </w:p>
    <w:p w:rsidR="001A4872" w:rsidRPr="00CD6837" w:rsidRDefault="001A4872" w:rsidP="002A5A7F">
      <w:pPr>
        <w:pStyle w:val="Default"/>
        <w:numPr>
          <w:ilvl w:val="0"/>
          <w:numId w:val="13"/>
        </w:numPr>
        <w:jc w:val="both"/>
        <w:rPr>
          <w:noProof/>
          <w:color w:val="auto"/>
          <w:sz w:val="22"/>
          <w:szCs w:val="22"/>
          <w:lang w:val="sr-Latn-ME"/>
        </w:rPr>
      </w:pPr>
      <w:r w:rsidRPr="00CD6837">
        <w:rPr>
          <w:noProof/>
          <w:color w:val="auto"/>
          <w:sz w:val="22"/>
          <w:szCs w:val="22"/>
          <w:lang w:val="sr-Latn-ME"/>
        </w:rPr>
        <w:t>ata</w:t>
      </w:r>
      <w:r w:rsidR="00995B33" w:rsidRPr="00CD6837">
        <w:rPr>
          <w:noProof/>
          <w:color w:val="auto"/>
          <w:sz w:val="22"/>
          <w:szCs w:val="22"/>
          <w:lang w:val="sr-Latn-ME"/>
        </w:rPr>
        <w:t>ksija</w:t>
      </w:r>
      <w:r w:rsidRPr="00CD6837">
        <w:rPr>
          <w:noProof/>
          <w:color w:val="auto"/>
          <w:sz w:val="22"/>
          <w:szCs w:val="22"/>
          <w:lang w:val="sr-Latn-ME"/>
        </w:rPr>
        <w:t xml:space="preserve"> (</w:t>
      </w:r>
      <w:r w:rsidR="00995B33" w:rsidRPr="00CD6837">
        <w:rPr>
          <w:noProof/>
          <w:color w:val="auto"/>
          <w:sz w:val="22"/>
          <w:szCs w:val="22"/>
          <w:lang w:val="sr-Latn-ME"/>
        </w:rPr>
        <w:t>loša mišićna kontrola</w:t>
      </w:r>
      <w:r w:rsidR="002A5A7F">
        <w:rPr>
          <w:noProof/>
          <w:color w:val="auto"/>
          <w:sz w:val="22"/>
          <w:szCs w:val="22"/>
          <w:lang w:val="sr-Latn-ME"/>
        </w:rPr>
        <w:t>)</w:t>
      </w:r>
    </w:p>
    <w:p w:rsidR="001A4872" w:rsidRPr="00CD6837" w:rsidRDefault="00995B33" w:rsidP="002A5A7F">
      <w:pPr>
        <w:pStyle w:val="Default"/>
        <w:numPr>
          <w:ilvl w:val="0"/>
          <w:numId w:val="13"/>
        </w:numPr>
        <w:jc w:val="both"/>
        <w:rPr>
          <w:noProof/>
          <w:color w:val="auto"/>
          <w:sz w:val="22"/>
          <w:szCs w:val="22"/>
          <w:lang w:val="sr-Latn-ME"/>
        </w:rPr>
      </w:pPr>
      <w:r w:rsidRPr="00CD6837">
        <w:rPr>
          <w:noProof/>
          <w:color w:val="auto"/>
          <w:sz w:val="22"/>
          <w:szCs w:val="22"/>
          <w:lang w:val="sr-Latn-ME"/>
        </w:rPr>
        <w:t>zbunjenost</w:t>
      </w:r>
    </w:p>
    <w:p w:rsidR="001A4872" w:rsidRPr="00CD6837" w:rsidRDefault="00995B33" w:rsidP="002A5A7F">
      <w:pPr>
        <w:pStyle w:val="Default"/>
        <w:numPr>
          <w:ilvl w:val="0"/>
          <w:numId w:val="13"/>
        </w:numPr>
        <w:jc w:val="both"/>
        <w:rPr>
          <w:noProof/>
          <w:color w:val="auto"/>
          <w:sz w:val="22"/>
          <w:szCs w:val="22"/>
          <w:lang w:val="sr-Latn-ME"/>
        </w:rPr>
      </w:pPr>
      <w:r w:rsidRPr="00CD6837">
        <w:rPr>
          <w:noProof/>
          <w:color w:val="auto"/>
          <w:sz w:val="22"/>
          <w:szCs w:val="22"/>
          <w:lang w:val="sr-Latn-ME"/>
        </w:rPr>
        <w:t>depresija</w:t>
      </w:r>
      <w:r w:rsidR="001A4872" w:rsidRPr="00CD6837">
        <w:rPr>
          <w:noProof/>
          <w:color w:val="auto"/>
          <w:sz w:val="22"/>
          <w:szCs w:val="22"/>
          <w:lang w:val="sr-Latn-ME"/>
        </w:rPr>
        <w:t xml:space="preserve"> </w:t>
      </w:r>
    </w:p>
    <w:p w:rsidR="001A4872" w:rsidRPr="00CD6837" w:rsidRDefault="00F6092B" w:rsidP="002A5A7F">
      <w:pPr>
        <w:pStyle w:val="Default"/>
        <w:numPr>
          <w:ilvl w:val="0"/>
          <w:numId w:val="13"/>
        </w:numPr>
        <w:jc w:val="both"/>
        <w:rPr>
          <w:noProof/>
          <w:color w:val="auto"/>
          <w:sz w:val="22"/>
          <w:szCs w:val="22"/>
          <w:lang w:val="sr-Latn-ME"/>
        </w:rPr>
      </w:pPr>
      <w:r w:rsidRPr="00CD6837">
        <w:rPr>
          <w:noProof/>
          <w:color w:val="auto"/>
          <w:sz w:val="22"/>
          <w:szCs w:val="22"/>
          <w:lang w:val="sr-Latn-ME"/>
        </w:rPr>
        <w:t xml:space="preserve">demaskiranje depresije </w:t>
      </w:r>
      <w:r w:rsidR="001A4872" w:rsidRPr="00CD6837">
        <w:rPr>
          <w:noProof/>
          <w:color w:val="auto"/>
          <w:sz w:val="22"/>
          <w:szCs w:val="22"/>
          <w:lang w:val="sr-Latn-ME"/>
        </w:rPr>
        <w:t>(</w:t>
      </w:r>
      <w:r w:rsidRPr="00CD6837">
        <w:rPr>
          <w:noProof/>
          <w:color w:val="auto"/>
          <w:sz w:val="22"/>
          <w:szCs w:val="22"/>
          <w:lang w:val="sr-Latn-ME"/>
        </w:rPr>
        <w:t>otkrivanje znakova depresije koji su prethodno bili skriveni</w:t>
      </w:r>
      <w:r w:rsidR="002A5A7F">
        <w:rPr>
          <w:noProof/>
          <w:color w:val="auto"/>
          <w:sz w:val="22"/>
          <w:szCs w:val="22"/>
          <w:lang w:val="sr-Latn-ME"/>
        </w:rPr>
        <w:t>)</w:t>
      </w:r>
    </w:p>
    <w:p w:rsidR="001A4872" w:rsidRPr="00CD6837" w:rsidRDefault="00F6092B" w:rsidP="002A5A7F">
      <w:pPr>
        <w:pStyle w:val="Default"/>
        <w:numPr>
          <w:ilvl w:val="0"/>
          <w:numId w:val="13"/>
        </w:numPr>
        <w:jc w:val="both"/>
        <w:rPr>
          <w:noProof/>
          <w:color w:val="auto"/>
          <w:sz w:val="22"/>
          <w:szCs w:val="22"/>
          <w:lang w:val="sr-Latn-ME"/>
        </w:rPr>
      </w:pPr>
      <w:r w:rsidRPr="00CD6837">
        <w:rPr>
          <w:noProof/>
          <w:color w:val="auto"/>
          <w:sz w:val="22"/>
          <w:szCs w:val="22"/>
          <w:lang w:val="sr-Latn-ME"/>
        </w:rPr>
        <w:t>vrtoglavica</w:t>
      </w:r>
    </w:p>
    <w:p w:rsidR="001A4872" w:rsidRPr="00CD6837" w:rsidRDefault="001A4872" w:rsidP="00371BDA">
      <w:pPr>
        <w:pStyle w:val="Default"/>
        <w:jc w:val="both"/>
        <w:rPr>
          <w:noProof/>
          <w:color w:val="auto"/>
          <w:sz w:val="22"/>
          <w:szCs w:val="22"/>
          <w:lang w:val="sr-Latn-ME"/>
        </w:rPr>
      </w:pPr>
    </w:p>
    <w:p w:rsidR="001A4872" w:rsidRPr="00CD6837" w:rsidRDefault="00BE6FBA" w:rsidP="00371BDA">
      <w:pPr>
        <w:pStyle w:val="Default"/>
        <w:jc w:val="both"/>
        <w:rPr>
          <w:noProof/>
          <w:color w:val="auto"/>
          <w:sz w:val="22"/>
          <w:szCs w:val="22"/>
          <w:lang w:val="sr-Latn-ME"/>
        </w:rPr>
      </w:pPr>
      <w:r w:rsidRPr="00CD6837">
        <w:rPr>
          <w:noProof/>
          <w:color w:val="auto"/>
          <w:sz w:val="22"/>
          <w:szCs w:val="22"/>
          <w:lang w:val="sr-Latn-ME"/>
        </w:rPr>
        <w:t>Povremena</w:t>
      </w:r>
      <w:r w:rsidR="00F6092B" w:rsidRPr="00CD6837">
        <w:rPr>
          <w:noProof/>
          <w:color w:val="auto"/>
          <w:sz w:val="22"/>
          <w:szCs w:val="22"/>
          <w:lang w:val="sr-Latn-ME"/>
        </w:rPr>
        <w:t xml:space="preserve"> neželjena dejstva </w:t>
      </w:r>
      <w:r w:rsidR="001A4872" w:rsidRPr="00CD6837">
        <w:rPr>
          <w:noProof/>
          <w:color w:val="auto"/>
          <w:sz w:val="22"/>
          <w:szCs w:val="22"/>
          <w:lang w:val="sr-Latn-ME"/>
        </w:rPr>
        <w:t>(</w:t>
      </w:r>
      <w:r w:rsidR="009F3F0C" w:rsidRPr="00CD6837">
        <w:rPr>
          <w:noProof/>
          <w:color w:val="auto"/>
          <w:sz w:val="22"/>
          <w:szCs w:val="22"/>
          <w:lang w:val="sr-Latn-ME"/>
        </w:rPr>
        <w:t xml:space="preserve">javljaju </w:t>
      </w:r>
      <w:r w:rsidR="00D54DA0" w:rsidRPr="00CD6837">
        <w:rPr>
          <w:noProof/>
          <w:color w:val="auto"/>
          <w:sz w:val="22"/>
          <w:szCs w:val="22"/>
          <w:lang w:val="sr-Latn-ME"/>
        </w:rPr>
        <w:t xml:space="preserve">se </w:t>
      </w:r>
      <w:r w:rsidR="002A5A7F">
        <w:rPr>
          <w:noProof/>
          <w:color w:val="auto"/>
          <w:sz w:val="22"/>
          <w:szCs w:val="22"/>
          <w:lang w:val="sr-Latn-ME"/>
        </w:rPr>
        <w:t>kod</w:t>
      </w:r>
      <w:r w:rsidR="00F6092B" w:rsidRPr="00CD6837">
        <w:rPr>
          <w:noProof/>
          <w:color w:val="auto"/>
          <w:sz w:val="22"/>
          <w:szCs w:val="22"/>
          <w:lang w:val="sr-Latn-ME"/>
        </w:rPr>
        <w:t xml:space="preserve"> manje od </w:t>
      </w:r>
      <w:r w:rsidR="001A4872" w:rsidRPr="00CD6837">
        <w:rPr>
          <w:noProof/>
          <w:color w:val="auto"/>
          <w:sz w:val="22"/>
          <w:szCs w:val="22"/>
          <w:lang w:val="sr-Latn-ME"/>
        </w:rPr>
        <w:t xml:space="preserve">1 </w:t>
      </w:r>
      <w:r w:rsidR="00F6092B" w:rsidRPr="00CD6837">
        <w:rPr>
          <w:noProof/>
          <w:color w:val="auto"/>
          <w:sz w:val="22"/>
          <w:szCs w:val="22"/>
          <w:lang w:val="sr-Latn-ME"/>
        </w:rPr>
        <w:t xml:space="preserve">osobe na </w:t>
      </w:r>
      <w:r w:rsidR="002A5A7F">
        <w:rPr>
          <w:noProof/>
          <w:color w:val="auto"/>
          <w:sz w:val="22"/>
          <w:szCs w:val="22"/>
          <w:lang w:val="sr-Latn-ME"/>
        </w:rPr>
        <w:t>100)</w:t>
      </w:r>
    </w:p>
    <w:p w:rsidR="001A4872" w:rsidRPr="00CD6837" w:rsidRDefault="00F6092B" w:rsidP="002A5A7F">
      <w:pPr>
        <w:pStyle w:val="Default"/>
        <w:numPr>
          <w:ilvl w:val="0"/>
          <w:numId w:val="14"/>
        </w:numPr>
        <w:jc w:val="both"/>
        <w:rPr>
          <w:noProof/>
          <w:color w:val="auto"/>
          <w:sz w:val="22"/>
          <w:szCs w:val="22"/>
          <w:lang w:val="sr-Latn-ME"/>
        </w:rPr>
      </w:pPr>
      <w:r w:rsidRPr="00CD6837">
        <w:rPr>
          <w:noProof/>
          <w:color w:val="auto"/>
          <w:sz w:val="22"/>
          <w:szCs w:val="22"/>
          <w:lang w:val="sr-Latn-ME"/>
        </w:rPr>
        <w:t>mučnina</w:t>
      </w:r>
    </w:p>
    <w:p w:rsidR="001A4872" w:rsidRPr="00CD6837" w:rsidRDefault="00F6092B" w:rsidP="002A5A7F">
      <w:pPr>
        <w:pStyle w:val="Default"/>
        <w:numPr>
          <w:ilvl w:val="0"/>
          <w:numId w:val="14"/>
        </w:numPr>
        <w:jc w:val="both"/>
        <w:rPr>
          <w:noProof/>
          <w:color w:val="auto"/>
          <w:sz w:val="22"/>
          <w:szCs w:val="22"/>
          <w:lang w:val="sr-Latn-ME"/>
        </w:rPr>
      </w:pPr>
      <w:r w:rsidRPr="00CD6837">
        <w:rPr>
          <w:noProof/>
          <w:color w:val="auto"/>
          <w:sz w:val="22"/>
          <w:szCs w:val="22"/>
          <w:lang w:val="sr-Latn-ME"/>
        </w:rPr>
        <w:t>promjena libida</w:t>
      </w:r>
    </w:p>
    <w:p w:rsidR="001A4872" w:rsidRPr="00CD6837" w:rsidRDefault="00F6092B" w:rsidP="002A5A7F">
      <w:pPr>
        <w:pStyle w:val="Default"/>
        <w:numPr>
          <w:ilvl w:val="0"/>
          <w:numId w:val="14"/>
        </w:numPr>
        <w:jc w:val="both"/>
        <w:rPr>
          <w:noProof/>
          <w:color w:val="auto"/>
          <w:sz w:val="22"/>
          <w:szCs w:val="22"/>
          <w:lang w:val="sr-Latn-ME"/>
        </w:rPr>
      </w:pPr>
      <w:r w:rsidRPr="00CD6837">
        <w:rPr>
          <w:noProof/>
          <w:color w:val="auto"/>
          <w:sz w:val="22"/>
          <w:szCs w:val="22"/>
          <w:lang w:val="sr-Latn-ME"/>
        </w:rPr>
        <w:t>impotencija</w:t>
      </w:r>
    </w:p>
    <w:p w:rsidR="001A4872" w:rsidRPr="00CD6837" w:rsidRDefault="00F6092B" w:rsidP="002A5A7F">
      <w:pPr>
        <w:pStyle w:val="Default"/>
        <w:numPr>
          <w:ilvl w:val="0"/>
          <w:numId w:val="14"/>
        </w:numPr>
        <w:jc w:val="both"/>
        <w:rPr>
          <w:noProof/>
          <w:color w:val="auto"/>
          <w:sz w:val="22"/>
          <w:szCs w:val="22"/>
          <w:lang w:val="sr-Latn-ME"/>
        </w:rPr>
      </w:pPr>
      <w:r w:rsidRPr="00CD6837">
        <w:rPr>
          <w:noProof/>
          <w:color w:val="auto"/>
          <w:sz w:val="22"/>
          <w:szCs w:val="22"/>
          <w:lang w:val="sr-Latn-ME"/>
        </w:rPr>
        <w:t>smanjen orgazam</w:t>
      </w:r>
    </w:p>
    <w:p w:rsidR="009F3F0C" w:rsidRPr="00CD6837" w:rsidRDefault="009F3F0C" w:rsidP="00371BDA">
      <w:pPr>
        <w:pStyle w:val="Default"/>
        <w:jc w:val="both"/>
        <w:rPr>
          <w:noProof/>
          <w:color w:val="auto"/>
          <w:sz w:val="22"/>
          <w:szCs w:val="22"/>
          <w:lang w:val="sr-Latn-ME"/>
        </w:rPr>
      </w:pPr>
    </w:p>
    <w:p w:rsidR="001A4872" w:rsidRPr="00CD6837" w:rsidRDefault="009F3F0C" w:rsidP="00371BDA">
      <w:pPr>
        <w:pStyle w:val="Default"/>
        <w:jc w:val="both"/>
        <w:rPr>
          <w:noProof/>
          <w:color w:val="auto"/>
          <w:sz w:val="22"/>
          <w:szCs w:val="22"/>
          <w:lang w:val="sr-Latn-ME"/>
        </w:rPr>
      </w:pPr>
      <w:r w:rsidRPr="00CD6837">
        <w:rPr>
          <w:noProof/>
          <w:color w:val="auto"/>
          <w:sz w:val="22"/>
          <w:szCs w:val="22"/>
          <w:lang w:val="sr-Latn-ME"/>
        </w:rPr>
        <w:t xml:space="preserve">Mogu se javiti i </w:t>
      </w:r>
      <w:r w:rsidR="00133D23" w:rsidRPr="00CD6837">
        <w:rPr>
          <w:noProof/>
          <w:color w:val="auto"/>
          <w:sz w:val="22"/>
          <w:szCs w:val="22"/>
          <w:lang w:val="sr-Latn-ME"/>
        </w:rPr>
        <w:t>sl</w:t>
      </w:r>
      <w:r w:rsidR="00D54DA0" w:rsidRPr="00CD6837">
        <w:rPr>
          <w:noProof/>
          <w:color w:val="auto"/>
          <w:sz w:val="22"/>
          <w:szCs w:val="22"/>
          <w:lang w:val="sr-Latn-ME"/>
        </w:rPr>
        <w:t>j</w:t>
      </w:r>
      <w:r w:rsidR="00133D23" w:rsidRPr="00CD6837">
        <w:rPr>
          <w:noProof/>
          <w:color w:val="auto"/>
          <w:sz w:val="22"/>
          <w:szCs w:val="22"/>
          <w:lang w:val="sr-Latn-ME"/>
        </w:rPr>
        <w:t>edeća neželjena dejstva</w:t>
      </w:r>
      <w:r w:rsidR="002A5A7F">
        <w:rPr>
          <w:noProof/>
          <w:color w:val="auto"/>
          <w:sz w:val="22"/>
          <w:szCs w:val="22"/>
          <w:lang w:val="sr-Latn-ME"/>
        </w:rPr>
        <w:t>:</w:t>
      </w:r>
    </w:p>
    <w:p w:rsidR="001A4872" w:rsidRPr="00CD6837" w:rsidRDefault="00133D23" w:rsidP="002A5A7F">
      <w:pPr>
        <w:pStyle w:val="Default"/>
        <w:numPr>
          <w:ilvl w:val="0"/>
          <w:numId w:val="15"/>
        </w:numPr>
        <w:jc w:val="both"/>
        <w:rPr>
          <w:noProof/>
          <w:color w:val="auto"/>
          <w:sz w:val="22"/>
          <w:szCs w:val="22"/>
          <w:lang w:val="sr-Latn-ME"/>
        </w:rPr>
      </w:pPr>
      <w:r w:rsidRPr="00CD6837">
        <w:rPr>
          <w:noProof/>
          <w:color w:val="auto"/>
          <w:sz w:val="22"/>
          <w:szCs w:val="22"/>
          <w:lang w:val="sr-Latn-ME"/>
        </w:rPr>
        <w:t>povećana osjetljivost na svjetlo</w:t>
      </w:r>
      <w:r w:rsidR="009F3F0C" w:rsidRPr="00CD6837">
        <w:rPr>
          <w:noProof/>
          <w:color w:val="auto"/>
          <w:sz w:val="22"/>
          <w:szCs w:val="22"/>
          <w:lang w:val="sr-Latn-ME"/>
        </w:rPr>
        <w:t>st</w:t>
      </w:r>
      <w:r w:rsidR="002A5A7F">
        <w:rPr>
          <w:noProof/>
          <w:color w:val="auto"/>
          <w:sz w:val="22"/>
          <w:szCs w:val="22"/>
          <w:lang w:val="sr-Latn-ME"/>
        </w:rPr>
        <w:t>, zvuk i dodir</w:t>
      </w:r>
    </w:p>
    <w:p w:rsidR="001A4872" w:rsidRPr="00CD6837" w:rsidRDefault="00133D23" w:rsidP="002A5A7F">
      <w:pPr>
        <w:pStyle w:val="Default"/>
        <w:numPr>
          <w:ilvl w:val="0"/>
          <w:numId w:val="15"/>
        </w:numPr>
        <w:jc w:val="both"/>
        <w:rPr>
          <w:noProof/>
          <w:color w:val="auto"/>
          <w:sz w:val="22"/>
          <w:szCs w:val="22"/>
          <w:lang w:val="sr-Latn-ME"/>
        </w:rPr>
      </w:pPr>
      <w:r w:rsidRPr="00CD6837">
        <w:rPr>
          <w:noProof/>
          <w:color w:val="auto"/>
          <w:sz w:val="22"/>
          <w:szCs w:val="22"/>
          <w:lang w:val="sr-Latn-ME"/>
        </w:rPr>
        <w:t>konvulzije</w:t>
      </w:r>
      <w:r w:rsidR="001A4872" w:rsidRPr="00CD6837">
        <w:rPr>
          <w:noProof/>
          <w:color w:val="auto"/>
          <w:sz w:val="22"/>
          <w:szCs w:val="22"/>
          <w:lang w:val="sr-Latn-ME"/>
        </w:rPr>
        <w:t>/</w:t>
      </w:r>
      <w:r w:rsidR="00375048" w:rsidRPr="00CD6837">
        <w:rPr>
          <w:noProof/>
          <w:color w:val="auto"/>
          <w:sz w:val="22"/>
          <w:szCs w:val="22"/>
          <w:lang w:val="sr-Latn-ME"/>
        </w:rPr>
        <w:t>napadi</w:t>
      </w:r>
    </w:p>
    <w:p w:rsidR="001A4872" w:rsidRPr="00CD6837" w:rsidRDefault="007E634F" w:rsidP="002A5A7F">
      <w:pPr>
        <w:pStyle w:val="Default"/>
        <w:numPr>
          <w:ilvl w:val="0"/>
          <w:numId w:val="15"/>
        </w:numPr>
        <w:jc w:val="both"/>
        <w:rPr>
          <w:noProof/>
          <w:color w:val="auto"/>
          <w:sz w:val="22"/>
          <w:szCs w:val="22"/>
          <w:lang w:val="sr-Latn-ME"/>
        </w:rPr>
      </w:pPr>
      <w:r w:rsidRPr="00CD6837">
        <w:rPr>
          <w:noProof/>
          <w:color w:val="auto"/>
          <w:sz w:val="22"/>
          <w:szCs w:val="22"/>
          <w:lang w:val="sr-Latn-ME"/>
        </w:rPr>
        <w:t>zatvor</w:t>
      </w:r>
      <w:r w:rsidR="001A4872" w:rsidRPr="00CD6837">
        <w:rPr>
          <w:noProof/>
          <w:color w:val="auto"/>
          <w:sz w:val="22"/>
          <w:szCs w:val="22"/>
          <w:lang w:val="sr-Latn-ME"/>
        </w:rPr>
        <w:t xml:space="preserve">, </w:t>
      </w:r>
      <w:r w:rsidRPr="00CD6837">
        <w:rPr>
          <w:noProof/>
          <w:color w:val="auto"/>
          <w:sz w:val="22"/>
          <w:szCs w:val="22"/>
          <w:lang w:val="sr-Latn-ME"/>
        </w:rPr>
        <w:t>žuta</w:t>
      </w:r>
      <w:r w:rsidR="009F3F0C" w:rsidRPr="00CD6837">
        <w:rPr>
          <w:noProof/>
          <w:color w:val="auto"/>
          <w:sz w:val="22"/>
          <w:szCs w:val="22"/>
          <w:lang w:val="sr-Latn-ME"/>
        </w:rPr>
        <w:t xml:space="preserve"> obojenost </w:t>
      </w:r>
      <w:r w:rsidR="002A5A7F">
        <w:rPr>
          <w:noProof/>
          <w:color w:val="auto"/>
          <w:sz w:val="22"/>
          <w:szCs w:val="22"/>
          <w:lang w:val="sr-Latn-ME"/>
        </w:rPr>
        <w:t>kože i očiju</w:t>
      </w:r>
    </w:p>
    <w:p w:rsidR="001A4872" w:rsidRPr="00CD6837" w:rsidRDefault="007E634F" w:rsidP="002A5A7F">
      <w:pPr>
        <w:pStyle w:val="Default"/>
        <w:numPr>
          <w:ilvl w:val="0"/>
          <w:numId w:val="15"/>
        </w:numPr>
        <w:jc w:val="both"/>
        <w:rPr>
          <w:noProof/>
          <w:color w:val="auto"/>
          <w:sz w:val="22"/>
          <w:szCs w:val="22"/>
          <w:lang w:val="sr-Latn-ME"/>
        </w:rPr>
      </w:pPr>
      <w:r w:rsidRPr="00CD6837">
        <w:rPr>
          <w:noProof/>
          <w:color w:val="auto"/>
          <w:sz w:val="22"/>
          <w:szCs w:val="22"/>
          <w:lang w:val="sr-Latn-ME"/>
        </w:rPr>
        <w:t>drhtanje</w:t>
      </w:r>
    </w:p>
    <w:p w:rsidR="001A4872" w:rsidRPr="00CD6837" w:rsidRDefault="001A4872" w:rsidP="002A5A7F">
      <w:pPr>
        <w:pStyle w:val="Default"/>
        <w:numPr>
          <w:ilvl w:val="0"/>
          <w:numId w:val="15"/>
        </w:numPr>
        <w:jc w:val="both"/>
        <w:rPr>
          <w:noProof/>
          <w:color w:val="auto"/>
          <w:sz w:val="22"/>
          <w:szCs w:val="22"/>
          <w:lang w:val="sr-Latn-ME"/>
        </w:rPr>
      </w:pPr>
      <w:r w:rsidRPr="00CD6837">
        <w:rPr>
          <w:noProof/>
          <w:color w:val="auto"/>
          <w:sz w:val="22"/>
          <w:szCs w:val="22"/>
          <w:lang w:val="sr-Latn-ME"/>
        </w:rPr>
        <w:t>problem</w:t>
      </w:r>
      <w:r w:rsidR="007E634F" w:rsidRPr="00CD6837">
        <w:rPr>
          <w:noProof/>
          <w:color w:val="auto"/>
          <w:sz w:val="22"/>
          <w:szCs w:val="22"/>
          <w:lang w:val="sr-Latn-ME"/>
        </w:rPr>
        <w:t xml:space="preserve">i sa vidom </w:t>
      </w:r>
      <w:r w:rsidRPr="00CD6837">
        <w:rPr>
          <w:noProof/>
          <w:color w:val="auto"/>
          <w:sz w:val="22"/>
          <w:szCs w:val="22"/>
          <w:lang w:val="sr-Latn-ME"/>
        </w:rPr>
        <w:t>(</w:t>
      </w:r>
      <w:r w:rsidR="007E634F" w:rsidRPr="00CD6837">
        <w:rPr>
          <w:noProof/>
          <w:color w:val="auto"/>
          <w:sz w:val="22"/>
          <w:szCs w:val="22"/>
          <w:lang w:val="sr-Latn-ME"/>
        </w:rPr>
        <w:t>dupli i zamagljeni vid</w:t>
      </w:r>
      <w:r w:rsidR="002A5A7F">
        <w:rPr>
          <w:noProof/>
          <w:color w:val="auto"/>
          <w:sz w:val="22"/>
          <w:szCs w:val="22"/>
          <w:lang w:val="sr-Latn-ME"/>
        </w:rPr>
        <w:t>)</w:t>
      </w:r>
    </w:p>
    <w:p w:rsidR="001A4872" w:rsidRPr="00CD6837" w:rsidRDefault="007E634F" w:rsidP="002A5A7F">
      <w:pPr>
        <w:pStyle w:val="Default"/>
        <w:numPr>
          <w:ilvl w:val="0"/>
          <w:numId w:val="15"/>
        </w:numPr>
        <w:jc w:val="both"/>
        <w:rPr>
          <w:noProof/>
          <w:color w:val="auto"/>
          <w:sz w:val="22"/>
          <w:szCs w:val="22"/>
          <w:lang w:val="sr-Latn-ME"/>
        </w:rPr>
      </w:pPr>
      <w:r w:rsidRPr="00CD6837">
        <w:rPr>
          <w:noProof/>
          <w:color w:val="auto"/>
          <w:sz w:val="22"/>
          <w:szCs w:val="22"/>
          <w:lang w:val="sr-Latn-ME"/>
        </w:rPr>
        <w:t>ne</w:t>
      </w:r>
      <w:r w:rsidR="009F3F0C" w:rsidRPr="00CD6837">
        <w:rPr>
          <w:noProof/>
          <w:color w:val="auto"/>
          <w:sz w:val="22"/>
          <w:szCs w:val="22"/>
          <w:lang w:val="sr-Latn-ME"/>
        </w:rPr>
        <w:t>jasan</w:t>
      </w:r>
      <w:r w:rsidRPr="00CD6837">
        <w:rPr>
          <w:noProof/>
          <w:color w:val="auto"/>
          <w:sz w:val="22"/>
          <w:szCs w:val="22"/>
          <w:lang w:val="sr-Latn-ME"/>
        </w:rPr>
        <w:t xml:space="preserve"> govor</w:t>
      </w:r>
      <w:r w:rsidR="001A4872" w:rsidRPr="00CD6837">
        <w:rPr>
          <w:noProof/>
          <w:color w:val="auto"/>
          <w:sz w:val="22"/>
          <w:szCs w:val="22"/>
          <w:lang w:val="sr-Latn-ME"/>
        </w:rPr>
        <w:t xml:space="preserve"> </w:t>
      </w:r>
    </w:p>
    <w:p w:rsidR="001A4872" w:rsidRPr="00CD6837" w:rsidRDefault="007E634F" w:rsidP="002A5A7F">
      <w:pPr>
        <w:pStyle w:val="Default"/>
        <w:numPr>
          <w:ilvl w:val="0"/>
          <w:numId w:val="15"/>
        </w:numPr>
        <w:jc w:val="both"/>
        <w:rPr>
          <w:noProof/>
          <w:color w:val="auto"/>
          <w:sz w:val="22"/>
          <w:szCs w:val="22"/>
          <w:lang w:val="sr-Latn-ME"/>
        </w:rPr>
      </w:pPr>
      <w:r w:rsidRPr="00CD6837">
        <w:rPr>
          <w:noProof/>
          <w:color w:val="auto"/>
          <w:sz w:val="22"/>
          <w:szCs w:val="22"/>
          <w:lang w:val="sr-Latn-ME"/>
        </w:rPr>
        <w:t>glavobolja</w:t>
      </w:r>
    </w:p>
    <w:p w:rsidR="001A4872" w:rsidRPr="00CD6837" w:rsidRDefault="007E634F" w:rsidP="002A5A7F">
      <w:pPr>
        <w:pStyle w:val="Default"/>
        <w:numPr>
          <w:ilvl w:val="0"/>
          <w:numId w:val="15"/>
        </w:numPr>
        <w:jc w:val="both"/>
        <w:rPr>
          <w:noProof/>
          <w:color w:val="auto"/>
          <w:sz w:val="22"/>
          <w:szCs w:val="22"/>
          <w:lang w:val="sr-Latn-ME"/>
        </w:rPr>
      </w:pPr>
      <w:r w:rsidRPr="00CD6837">
        <w:rPr>
          <w:noProof/>
          <w:color w:val="auto"/>
          <w:sz w:val="22"/>
          <w:szCs w:val="22"/>
          <w:lang w:val="sr-Latn-ME"/>
        </w:rPr>
        <w:t>gubitak pamćenja</w:t>
      </w:r>
    </w:p>
    <w:p w:rsidR="001A4872" w:rsidRPr="00CD6837" w:rsidRDefault="009F3F0C" w:rsidP="002A5A7F">
      <w:pPr>
        <w:pStyle w:val="Default"/>
        <w:numPr>
          <w:ilvl w:val="0"/>
          <w:numId w:val="15"/>
        </w:numPr>
        <w:jc w:val="both"/>
        <w:rPr>
          <w:noProof/>
          <w:color w:val="auto"/>
          <w:sz w:val="22"/>
          <w:szCs w:val="22"/>
          <w:lang w:val="sr-Latn-ME"/>
        </w:rPr>
      </w:pPr>
      <w:r w:rsidRPr="00CD6837">
        <w:rPr>
          <w:noProof/>
          <w:color w:val="auto"/>
          <w:sz w:val="22"/>
          <w:szCs w:val="22"/>
          <w:lang w:val="sr-Latn-ME"/>
        </w:rPr>
        <w:t xml:space="preserve">intezivne </w:t>
      </w:r>
      <w:r w:rsidR="002A5A7F">
        <w:rPr>
          <w:noProof/>
          <w:color w:val="auto"/>
          <w:sz w:val="22"/>
          <w:szCs w:val="22"/>
          <w:lang w:val="sr-Latn-ME"/>
        </w:rPr>
        <w:t>emocije</w:t>
      </w:r>
    </w:p>
    <w:p w:rsidR="001A4872" w:rsidRPr="00CD6837" w:rsidRDefault="007E634F" w:rsidP="002A5A7F">
      <w:pPr>
        <w:pStyle w:val="Default"/>
        <w:numPr>
          <w:ilvl w:val="0"/>
          <w:numId w:val="15"/>
        </w:numPr>
        <w:jc w:val="both"/>
        <w:rPr>
          <w:noProof/>
          <w:color w:val="auto"/>
          <w:sz w:val="22"/>
          <w:szCs w:val="22"/>
          <w:lang w:val="sr-Latn-ME"/>
        </w:rPr>
      </w:pPr>
      <w:r w:rsidRPr="00CD6837">
        <w:rPr>
          <w:noProof/>
          <w:color w:val="auto"/>
          <w:sz w:val="22"/>
          <w:szCs w:val="22"/>
          <w:lang w:val="sr-Latn-ME"/>
        </w:rPr>
        <w:t>k</w:t>
      </w:r>
      <w:r w:rsidR="002A5A7F">
        <w:rPr>
          <w:noProof/>
          <w:color w:val="auto"/>
          <w:sz w:val="22"/>
          <w:szCs w:val="22"/>
          <w:lang w:val="sr-Latn-ME"/>
        </w:rPr>
        <w:t>oma</w:t>
      </w:r>
    </w:p>
    <w:p w:rsidR="001A4872" w:rsidRPr="00CD6837" w:rsidRDefault="002A5A7F" w:rsidP="002A5A7F">
      <w:pPr>
        <w:pStyle w:val="Default"/>
        <w:numPr>
          <w:ilvl w:val="0"/>
          <w:numId w:val="15"/>
        </w:numPr>
        <w:jc w:val="both"/>
        <w:rPr>
          <w:noProof/>
          <w:color w:val="auto"/>
          <w:sz w:val="22"/>
          <w:szCs w:val="22"/>
          <w:lang w:val="sr-Latn-ME"/>
        </w:rPr>
      </w:pPr>
      <w:r>
        <w:rPr>
          <w:noProof/>
          <w:color w:val="auto"/>
          <w:sz w:val="22"/>
          <w:szCs w:val="22"/>
          <w:lang w:val="sr-Latn-ME"/>
        </w:rPr>
        <w:t>smanjena pažnja/koncentracija</w:t>
      </w:r>
    </w:p>
    <w:p w:rsidR="001A4872" w:rsidRPr="00CD6837" w:rsidRDefault="009F3F0C" w:rsidP="00DC618F">
      <w:pPr>
        <w:pStyle w:val="Default"/>
        <w:numPr>
          <w:ilvl w:val="0"/>
          <w:numId w:val="15"/>
        </w:numPr>
        <w:jc w:val="both"/>
        <w:rPr>
          <w:noProof/>
          <w:color w:val="auto"/>
          <w:sz w:val="22"/>
          <w:szCs w:val="22"/>
          <w:lang w:val="sr-Latn-ME"/>
        </w:rPr>
      </w:pPr>
      <w:r w:rsidRPr="00CD6837">
        <w:rPr>
          <w:noProof/>
          <w:color w:val="auto"/>
          <w:sz w:val="22"/>
          <w:szCs w:val="22"/>
          <w:lang w:val="sr-Latn-ME"/>
        </w:rPr>
        <w:t>gubitak inhibicije</w:t>
      </w:r>
    </w:p>
    <w:p w:rsidR="001A4872" w:rsidRPr="00CD6837" w:rsidRDefault="006660AC" w:rsidP="00DC618F">
      <w:pPr>
        <w:pStyle w:val="Default"/>
        <w:numPr>
          <w:ilvl w:val="0"/>
          <w:numId w:val="15"/>
        </w:numPr>
        <w:jc w:val="both"/>
        <w:rPr>
          <w:noProof/>
          <w:color w:val="auto"/>
          <w:sz w:val="22"/>
          <w:szCs w:val="22"/>
          <w:lang w:val="sr-Latn-ME"/>
        </w:rPr>
      </w:pPr>
      <w:r w:rsidRPr="00CD6837">
        <w:rPr>
          <w:noProof/>
          <w:color w:val="auto"/>
          <w:sz w:val="22"/>
          <w:szCs w:val="22"/>
          <w:lang w:val="sr-Latn-ME"/>
        </w:rPr>
        <w:lastRenderedPageBreak/>
        <w:t xml:space="preserve">misli o </w:t>
      </w:r>
      <w:r w:rsidR="009F3F0C" w:rsidRPr="00CD6837">
        <w:rPr>
          <w:noProof/>
          <w:color w:val="auto"/>
          <w:sz w:val="22"/>
          <w:szCs w:val="22"/>
          <w:lang w:val="sr-Latn-ME"/>
        </w:rPr>
        <w:t>samou</w:t>
      </w:r>
      <w:r w:rsidR="00D54DA0" w:rsidRPr="00CD6837">
        <w:rPr>
          <w:noProof/>
          <w:color w:val="auto"/>
          <w:sz w:val="22"/>
          <w:szCs w:val="22"/>
          <w:lang w:val="sr-Latn-ME"/>
        </w:rPr>
        <w:t>b</w:t>
      </w:r>
      <w:r w:rsidR="009F3F0C" w:rsidRPr="00CD6837">
        <w:rPr>
          <w:noProof/>
          <w:color w:val="auto"/>
          <w:sz w:val="22"/>
          <w:szCs w:val="22"/>
          <w:lang w:val="sr-Latn-ME"/>
        </w:rPr>
        <w:t>istvu (suicidalne misli)</w:t>
      </w:r>
    </w:p>
    <w:p w:rsidR="001A4872" w:rsidRPr="00CD6837" w:rsidRDefault="006660AC" w:rsidP="00DC618F">
      <w:pPr>
        <w:pStyle w:val="Default"/>
        <w:numPr>
          <w:ilvl w:val="0"/>
          <w:numId w:val="15"/>
        </w:numPr>
        <w:jc w:val="both"/>
        <w:rPr>
          <w:noProof/>
          <w:color w:val="auto"/>
          <w:sz w:val="22"/>
          <w:szCs w:val="22"/>
          <w:lang w:val="sr-Latn-ME"/>
        </w:rPr>
      </w:pPr>
      <w:r w:rsidRPr="00CD6837">
        <w:rPr>
          <w:noProof/>
          <w:color w:val="auto"/>
          <w:sz w:val="22"/>
          <w:szCs w:val="22"/>
          <w:lang w:val="sr-Latn-ME"/>
        </w:rPr>
        <w:t xml:space="preserve">povećanje specifičnih enzima </w:t>
      </w:r>
      <w:r w:rsidR="009F3F0C" w:rsidRPr="00CD6837">
        <w:rPr>
          <w:noProof/>
          <w:color w:val="auto"/>
          <w:sz w:val="22"/>
          <w:szCs w:val="22"/>
          <w:lang w:val="sr-Latn-ME"/>
        </w:rPr>
        <w:t xml:space="preserve">jetre </w:t>
      </w:r>
      <w:r w:rsidR="001A4872" w:rsidRPr="00CD6837">
        <w:rPr>
          <w:noProof/>
          <w:color w:val="auto"/>
          <w:sz w:val="22"/>
          <w:szCs w:val="22"/>
          <w:lang w:val="sr-Latn-ME"/>
        </w:rPr>
        <w:t xml:space="preserve">(bilirubin, </w:t>
      </w:r>
      <w:r w:rsidRPr="00CD6837">
        <w:rPr>
          <w:noProof/>
          <w:color w:val="auto"/>
          <w:sz w:val="22"/>
          <w:szCs w:val="22"/>
          <w:lang w:val="sr-Latn-ME"/>
        </w:rPr>
        <w:t>trans</w:t>
      </w:r>
      <w:r w:rsidR="00D54DA0" w:rsidRPr="00CD6837">
        <w:rPr>
          <w:noProof/>
          <w:color w:val="auto"/>
          <w:sz w:val="22"/>
          <w:szCs w:val="22"/>
          <w:lang w:val="sr-Latn-ME"/>
        </w:rPr>
        <w:t>a</w:t>
      </w:r>
      <w:r w:rsidRPr="00CD6837">
        <w:rPr>
          <w:noProof/>
          <w:color w:val="auto"/>
          <w:sz w:val="22"/>
          <w:szCs w:val="22"/>
          <w:lang w:val="sr-Latn-ME"/>
        </w:rPr>
        <w:t xml:space="preserve">minaze i </w:t>
      </w:r>
      <w:r w:rsidR="001A4872" w:rsidRPr="00CD6837">
        <w:rPr>
          <w:noProof/>
          <w:color w:val="auto"/>
          <w:sz w:val="22"/>
          <w:szCs w:val="22"/>
          <w:lang w:val="sr-Latn-ME"/>
        </w:rPr>
        <w:t>alkal</w:t>
      </w:r>
      <w:r w:rsidRPr="00CD6837">
        <w:rPr>
          <w:noProof/>
          <w:color w:val="auto"/>
          <w:sz w:val="22"/>
          <w:szCs w:val="22"/>
          <w:lang w:val="sr-Latn-ME"/>
        </w:rPr>
        <w:t>na fosfataza</w:t>
      </w:r>
      <w:r w:rsidR="00DC618F">
        <w:rPr>
          <w:noProof/>
          <w:color w:val="auto"/>
          <w:sz w:val="22"/>
          <w:szCs w:val="22"/>
          <w:lang w:val="sr-Latn-ME"/>
        </w:rPr>
        <w:t>)</w:t>
      </w:r>
    </w:p>
    <w:p w:rsidR="001A4872" w:rsidRPr="00CD6837" w:rsidRDefault="00D54DA0" w:rsidP="00DC618F">
      <w:pPr>
        <w:pStyle w:val="Default"/>
        <w:numPr>
          <w:ilvl w:val="0"/>
          <w:numId w:val="15"/>
        </w:numPr>
        <w:jc w:val="both"/>
        <w:rPr>
          <w:noProof/>
          <w:color w:val="auto"/>
          <w:sz w:val="22"/>
          <w:szCs w:val="22"/>
          <w:lang w:val="sr-Latn-ME"/>
        </w:rPr>
      </w:pPr>
      <w:r w:rsidRPr="00CD6837">
        <w:rPr>
          <w:noProof/>
          <w:color w:val="auto"/>
          <w:sz w:val="22"/>
          <w:szCs w:val="22"/>
          <w:lang w:val="sr-Latn-ME"/>
        </w:rPr>
        <w:t>nervoza</w:t>
      </w:r>
      <w:r w:rsidR="00DB5803" w:rsidRPr="00CD6837">
        <w:rPr>
          <w:noProof/>
          <w:color w:val="auto"/>
          <w:sz w:val="22"/>
          <w:szCs w:val="22"/>
          <w:lang w:val="sr-Latn-ME"/>
        </w:rPr>
        <w:t xml:space="preserve">, </w:t>
      </w:r>
      <w:r w:rsidR="009F3F0C" w:rsidRPr="00CD6837">
        <w:rPr>
          <w:noProof/>
          <w:color w:val="auto"/>
          <w:sz w:val="22"/>
          <w:szCs w:val="22"/>
          <w:lang w:val="sr-Latn-ME"/>
        </w:rPr>
        <w:t>uznemirenost, neprijateljstvo,</w:t>
      </w:r>
      <w:r w:rsidR="00DB5803" w:rsidRPr="00CD6837">
        <w:rPr>
          <w:noProof/>
          <w:color w:val="auto"/>
          <w:sz w:val="22"/>
          <w:szCs w:val="22"/>
          <w:lang w:val="sr-Latn-ME"/>
        </w:rPr>
        <w:t xml:space="preserve"> agresija</w:t>
      </w:r>
      <w:r w:rsidR="001A4872" w:rsidRPr="00CD6837">
        <w:rPr>
          <w:noProof/>
          <w:color w:val="auto"/>
          <w:sz w:val="22"/>
          <w:szCs w:val="22"/>
          <w:lang w:val="sr-Latn-ME"/>
        </w:rPr>
        <w:t xml:space="preserve">, </w:t>
      </w:r>
      <w:r w:rsidR="009F3F0C" w:rsidRPr="00CD6837">
        <w:rPr>
          <w:noProof/>
          <w:color w:val="auto"/>
          <w:sz w:val="22"/>
          <w:szCs w:val="22"/>
          <w:lang w:val="sr-Latn-ME"/>
        </w:rPr>
        <w:t>seksualne smetnje</w:t>
      </w:r>
    </w:p>
    <w:p w:rsidR="001A4872" w:rsidRPr="00CD6837" w:rsidRDefault="00DB5803" w:rsidP="00DC618F">
      <w:pPr>
        <w:pStyle w:val="Default"/>
        <w:numPr>
          <w:ilvl w:val="0"/>
          <w:numId w:val="15"/>
        </w:numPr>
        <w:jc w:val="both"/>
        <w:rPr>
          <w:noProof/>
          <w:color w:val="auto"/>
          <w:sz w:val="22"/>
          <w:szCs w:val="22"/>
          <w:lang w:val="sr-Latn-ME"/>
        </w:rPr>
      </w:pPr>
      <w:r w:rsidRPr="00CD6837">
        <w:rPr>
          <w:noProof/>
          <w:color w:val="auto"/>
          <w:sz w:val="22"/>
          <w:szCs w:val="22"/>
          <w:lang w:val="sr-Latn-ME"/>
        </w:rPr>
        <w:t>poremećaj ravnoteže</w:t>
      </w:r>
    </w:p>
    <w:p w:rsidR="001A4872" w:rsidRPr="00CD6837" w:rsidRDefault="00DB5803" w:rsidP="00DC618F">
      <w:pPr>
        <w:pStyle w:val="Default"/>
        <w:numPr>
          <w:ilvl w:val="0"/>
          <w:numId w:val="15"/>
        </w:numPr>
        <w:jc w:val="both"/>
        <w:rPr>
          <w:noProof/>
          <w:color w:val="auto"/>
          <w:sz w:val="22"/>
          <w:szCs w:val="22"/>
          <w:lang w:val="sr-Latn-ME"/>
        </w:rPr>
      </w:pPr>
      <w:r w:rsidRPr="00CD6837">
        <w:rPr>
          <w:noProof/>
          <w:color w:val="auto"/>
          <w:sz w:val="22"/>
          <w:szCs w:val="22"/>
          <w:lang w:val="sr-Latn-ME"/>
        </w:rPr>
        <w:t>otežano disanje</w:t>
      </w:r>
    </w:p>
    <w:p w:rsidR="001A4872" w:rsidRPr="00CD6837" w:rsidRDefault="00DB5803" w:rsidP="00DC618F">
      <w:pPr>
        <w:pStyle w:val="Default"/>
        <w:numPr>
          <w:ilvl w:val="0"/>
          <w:numId w:val="15"/>
        </w:numPr>
        <w:jc w:val="both"/>
        <w:rPr>
          <w:noProof/>
          <w:color w:val="auto"/>
          <w:sz w:val="22"/>
          <w:szCs w:val="22"/>
          <w:lang w:val="sr-Latn-ME"/>
        </w:rPr>
      </w:pPr>
      <w:r w:rsidRPr="00CD6837">
        <w:rPr>
          <w:noProof/>
          <w:color w:val="auto"/>
          <w:sz w:val="22"/>
          <w:szCs w:val="22"/>
          <w:lang w:val="sr-Latn-ME"/>
        </w:rPr>
        <w:t>otežano disanje u snu</w:t>
      </w:r>
    </w:p>
    <w:p w:rsidR="001A4872" w:rsidRPr="00CD6837" w:rsidRDefault="00DC618F" w:rsidP="00DC618F">
      <w:pPr>
        <w:pStyle w:val="Default"/>
        <w:numPr>
          <w:ilvl w:val="0"/>
          <w:numId w:val="15"/>
        </w:numPr>
        <w:jc w:val="both"/>
        <w:rPr>
          <w:noProof/>
          <w:color w:val="auto"/>
          <w:sz w:val="22"/>
          <w:szCs w:val="22"/>
          <w:lang w:val="sr-Latn-ME"/>
        </w:rPr>
      </w:pPr>
      <w:r>
        <w:rPr>
          <w:noProof/>
          <w:color w:val="auto"/>
          <w:sz w:val="22"/>
          <w:szCs w:val="22"/>
          <w:lang w:val="sr-Latn-ME"/>
        </w:rPr>
        <w:t>pogoršanje bolesti pluća</w:t>
      </w:r>
    </w:p>
    <w:p w:rsidR="001A4872" w:rsidRPr="00CD6837" w:rsidRDefault="00DB5803" w:rsidP="00DC618F">
      <w:pPr>
        <w:pStyle w:val="Default"/>
        <w:numPr>
          <w:ilvl w:val="0"/>
          <w:numId w:val="15"/>
        </w:numPr>
        <w:jc w:val="both"/>
        <w:rPr>
          <w:noProof/>
          <w:color w:val="auto"/>
          <w:sz w:val="22"/>
          <w:szCs w:val="22"/>
          <w:lang w:val="sr-Latn-ME"/>
        </w:rPr>
      </w:pPr>
      <w:r w:rsidRPr="00CD6837">
        <w:rPr>
          <w:noProof/>
          <w:color w:val="auto"/>
          <w:sz w:val="22"/>
          <w:szCs w:val="22"/>
          <w:lang w:val="sr-Latn-ME"/>
        </w:rPr>
        <w:t xml:space="preserve">alergijske reakcije na koži </w:t>
      </w:r>
      <w:r w:rsidR="001A4872" w:rsidRPr="00CD6837">
        <w:rPr>
          <w:noProof/>
          <w:color w:val="auto"/>
          <w:sz w:val="22"/>
          <w:szCs w:val="22"/>
          <w:lang w:val="sr-Latn-ME"/>
        </w:rPr>
        <w:t>(</w:t>
      </w:r>
      <w:r w:rsidR="00564780" w:rsidRPr="00CD6837">
        <w:rPr>
          <w:noProof/>
          <w:color w:val="auto"/>
          <w:sz w:val="22"/>
          <w:szCs w:val="22"/>
          <w:lang w:val="sr-Latn-ME"/>
        </w:rPr>
        <w:t>npr.</w:t>
      </w:r>
      <w:r w:rsidR="001A4872" w:rsidRPr="00CD6837">
        <w:rPr>
          <w:noProof/>
          <w:color w:val="auto"/>
          <w:sz w:val="22"/>
          <w:szCs w:val="22"/>
          <w:lang w:val="sr-Latn-ME"/>
        </w:rPr>
        <w:t xml:space="preserve"> </w:t>
      </w:r>
      <w:r w:rsidRPr="00CD6837">
        <w:rPr>
          <w:noProof/>
          <w:color w:val="auto"/>
          <w:sz w:val="22"/>
          <w:szCs w:val="22"/>
          <w:lang w:val="sr-Latn-ME"/>
        </w:rPr>
        <w:t>osip</w:t>
      </w:r>
      <w:r w:rsidR="001A4872" w:rsidRPr="00CD6837">
        <w:rPr>
          <w:noProof/>
          <w:color w:val="auto"/>
          <w:sz w:val="22"/>
          <w:szCs w:val="22"/>
          <w:lang w:val="sr-Latn-ME"/>
        </w:rPr>
        <w:t xml:space="preserve">, </w:t>
      </w:r>
      <w:r w:rsidRPr="00CD6837">
        <w:rPr>
          <w:noProof/>
          <w:color w:val="auto"/>
          <w:sz w:val="22"/>
          <w:szCs w:val="22"/>
          <w:lang w:val="sr-Latn-ME"/>
        </w:rPr>
        <w:t>otok</w:t>
      </w:r>
      <w:r w:rsidR="00DC618F">
        <w:rPr>
          <w:noProof/>
          <w:color w:val="auto"/>
          <w:sz w:val="22"/>
          <w:szCs w:val="22"/>
          <w:lang w:val="sr-Latn-ME"/>
        </w:rPr>
        <w:t>)</w:t>
      </w:r>
    </w:p>
    <w:p w:rsidR="001A4872" w:rsidRPr="00CD6837" w:rsidRDefault="001A4872" w:rsidP="00DC618F">
      <w:pPr>
        <w:pStyle w:val="Default"/>
        <w:numPr>
          <w:ilvl w:val="0"/>
          <w:numId w:val="15"/>
        </w:numPr>
        <w:jc w:val="both"/>
        <w:rPr>
          <w:noProof/>
          <w:color w:val="auto"/>
          <w:sz w:val="22"/>
          <w:szCs w:val="22"/>
          <w:lang w:val="sr-Latn-ME"/>
        </w:rPr>
      </w:pPr>
      <w:r w:rsidRPr="00CD6837">
        <w:rPr>
          <w:noProof/>
          <w:color w:val="auto"/>
          <w:sz w:val="22"/>
          <w:szCs w:val="22"/>
          <w:lang w:val="sr-Latn-ME"/>
        </w:rPr>
        <w:t>alopeci</w:t>
      </w:r>
      <w:r w:rsidR="003F5738" w:rsidRPr="00CD6837">
        <w:rPr>
          <w:noProof/>
          <w:color w:val="auto"/>
          <w:sz w:val="22"/>
          <w:szCs w:val="22"/>
          <w:lang w:val="sr-Latn-ME"/>
        </w:rPr>
        <w:t>j</w:t>
      </w:r>
      <w:r w:rsidRPr="00CD6837">
        <w:rPr>
          <w:noProof/>
          <w:color w:val="auto"/>
          <w:sz w:val="22"/>
          <w:szCs w:val="22"/>
          <w:lang w:val="sr-Latn-ME"/>
        </w:rPr>
        <w:t>a (</w:t>
      </w:r>
      <w:r w:rsidR="003F5738" w:rsidRPr="00CD6837">
        <w:rPr>
          <w:noProof/>
          <w:color w:val="auto"/>
          <w:sz w:val="22"/>
          <w:szCs w:val="22"/>
          <w:lang w:val="sr-Latn-ME"/>
        </w:rPr>
        <w:t>gubitak kose sa glave ili tijela</w:t>
      </w:r>
      <w:r w:rsidR="00DC618F">
        <w:rPr>
          <w:noProof/>
          <w:color w:val="auto"/>
          <w:sz w:val="22"/>
          <w:szCs w:val="22"/>
          <w:lang w:val="sr-Latn-ME"/>
        </w:rPr>
        <w:t>)</w:t>
      </w:r>
    </w:p>
    <w:p w:rsidR="001A4872" w:rsidRPr="00CD6837" w:rsidRDefault="00D54DA0" w:rsidP="00DC618F">
      <w:pPr>
        <w:pStyle w:val="Default"/>
        <w:numPr>
          <w:ilvl w:val="0"/>
          <w:numId w:val="15"/>
        </w:numPr>
        <w:jc w:val="both"/>
        <w:rPr>
          <w:noProof/>
          <w:color w:val="auto"/>
          <w:sz w:val="22"/>
          <w:szCs w:val="22"/>
          <w:lang w:val="sr-Latn-ME"/>
        </w:rPr>
      </w:pPr>
      <w:r w:rsidRPr="00CD6837">
        <w:rPr>
          <w:noProof/>
          <w:color w:val="auto"/>
          <w:sz w:val="22"/>
          <w:szCs w:val="22"/>
          <w:lang w:val="sr-Latn-ME"/>
        </w:rPr>
        <w:t>reakcije preosjetljivosti</w:t>
      </w:r>
    </w:p>
    <w:p w:rsidR="001A4872" w:rsidRPr="00CD6837" w:rsidRDefault="002F258E" w:rsidP="00DC618F">
      <w:pPr>
        <w:pStyle w:val="Default"/>
        <w:numPr>
          <w:ilvl w:val="0"/>
          <w:numId w:val="15"/>
        </w:numPr>
        <w:jc w:val="both"/>
        <w:rPr>
          <w:noProof/>
          <w:color w:val="auto"/>
          <w:sz w:val="22"/>
          <w:szCs w:val="22"/>
          <w:lang w:val="sr-Latn-ME"/>
        </w:rPr>
      </w:pPr>
      <w:r w:rsidRPr="00CD6837">
        <w:rPr>
          <w:noProof/>
          <w:color w:val="auto"/>
          <w:sz w:val="22"/>
          <w:szCs w:val="22"/>
          <w:lang w:val="sr-Latn-ME"/>
        </w:rPr>
        <w:t>angioedem</w:t>
      </w:r>
      <w:r w:rsidR="001A4872" w:rsidRPr="00CD6837">
        <w:rPr>
          <w:noProof/>
          <w:color w:val="auto"/>
          <w:sz w:val="22"/>
          <w:szCs w:val="22"/>
          <w:lang w:val="sr-Latn-ME"/>
        </w:rPr>
        <w:t xml:space="preserve"> (</w:t>
      </w:r>
      <w:r w:rsidRPr="00CD6837">
        <w:rPr>
          <w:noProof/>
          <w:color w:val="auto"/>
          <w:sz w:val="22"/>
          <w:szCs w:val="22"/>
          <w:lang w:val="sr-Latn-ME"/>
        </w:rPr>
        <w:t>oticanje lica, ruku i nogu</w:t>
      </w:r>
      <w:r w:rsidR="00DC618F">
        <w:rPr>
          <w:noProof/>
          <w:color w:val="auto"/>
          <w:sz w:val="22"/>
          <w:szCs w:val="22"/>
          <w:lang w:val="sr-Latn-ME"/>
        </w:rPr>
        <w:t>)</w:t>
      </w:r>
    </w:p>
    <w:p w:rsidR="001A4872" w:rsidRPr="00CD6837" w:rsidRDefault="001A4872" w:rsidP="00DC618F">
      <w:pPr>
        <w:pStyle w:val="Default"/>
        <w:numPr>
          <w:ilvl w:val="0"/>
          <w:numId w:val="15"/>
        </w:numPr>
        <w:jc w:val="both"/>
        <w:rPr>
          <w:noProof/>
          <w:color w:val="auto"/>
          <w:sz w:val="22"/>
          <w:szCs w:val="22"/>
          <w:lang w:val="sr-Latn-ME"/>
        </w:rPr>
      </w:pPr>
      <w:r w:rsidRPr="00CD6837">
        <w:rPr>
          <w:noProof/>
          <w:color w:val="auto"/>
          <w:sz w:val="22"/>
          <w:szCs w:val="22"/>
          <w:lang w:val="sr-Latn-ME"/>
        </w:rPr>
        <w:t xml:space="preserve">SIADH - </w:t>
      </w:r>
      <w:r w:rsidR="00E837D7" w:rsidRPr="00CD6837">
        <w:rPr>
          <w:noProof/>
          <w:color w:val="auto"/>
          <w:sz w:val="22"/>
          <w:szCs w:val="22"/>
          <w:lang w:val="sr-Latn-ME"/>
        </w:rPr>
        <w:t xml:space="preserve">sindrom nepravilnog izlučivanja antidiuretskog hormona (stanje u kome tijelo proizvodi suviše antidiuretskog hormona </w:t>
      </w:r>
      <w:r w:rsidRPr="00CD6837">
        <w:rPr>
          <w:noProof/>
          <w:color w:val="auto"/>
          <w:sz w:val="22"/>
          <w:szCs w:val="22"/>
          <w:lang w:val="sr-Latn-ME"/>
        </w:rPr>
        <w:t>(ADH)</w:t>
      </w:r>
      <w:r w:rsidR="00E837D7" w:rsidRPr="00CD6837">
        <w:rPr>
          <w:noProof/>
          <w:color w:val="auto"/>
          <w:sz w:val="22"/>
          <w:szCs w:val="22"/>
          <w:lang w:val="sr-Latn-ME"/>
        </w:rPr>
        <w:t xml:space="preserve">). Povećan </w:t>
      </w:r>
      <w:r w:rsidRPr="00CD6837">
        <w:rPr>
          <w:noProof/>
          <w:color w:val="auto"/>
          <w:sz w:val="22"/>
          <w:szCs w:val="22"/>
          <w:lang w:val="sr-Latn-ME"/>
        </w:rPr>
        <w:t xml:space="preserve">ADH </w:t>
      </w:r>
      <w:r w:rsidR="00E837D7" w:rsidRPr="00CD6837">
        <w:rPr>
          <w:noProof/>
          <w:color w:val="auto"/>
          <w:sz w:val="22"/>
          <w:szCs w:val="22"/>
          <w:lang w:val="sr-Latn-ME"/>
        </w:rPr>
        <w:t>može uzrokovati suviše veliko zadržavanje vode u tijelu</w:t>
      </w:r>
      <w:r w:rsidR="00DC618F">
        <w:rPr>
          <w:noProof/>
          <w:color w:val="auto"/>
          <w:sz w:val="22"/>
          <w:szCs w:val="22"/>
          <w:lang w:val="sr-Latn-ME"/>
        </w:rPr>
        <w:t>.)</w:t>
      </w:r>
    </w:p>
    <w:p w:rsidR="001A4872" w:rsidRPr="00CD6837" w:rsidRDefault="00556FBE" w:rsidP="00DC618F">
      <w:pPr>
        <w:pStyle w:val="Default"/>
        <w:numPr>
          <w:ilvl w:val="0"/>
          <w:numId w:val="15"/>
        </w:numPr>
        <w:jc w:val="both"/>
        <w:rPr>
          <w:noProof/>
          <w:color w:val="auto"/>
          <w:sz w:val="22"/>
          <w:szCs w:val="22"/>
          <w:lang w:val="sr-Latn-ME"/>
        </w:rPr>
      </w:pPr>
      <w:r w:rsidRPr="00CD6837">
        <w:rPr>
          <w:noProof/>
          <w:color w:val="auto"/>
          <w:sz w:val="22"/>
          <w:szCs w:val="22"/>
          <w:lang w:val="sr-Latn-ME"/>
        </w:rPr>
        <w:t>hiponatrijemija (nizak nivo natrijuma u krvi što može izazvati umor i zbunjenost, trzanje mišića, napade i komu</w:t>
      </w:r>
      <w:r w:rsidR="00DC618F">
        <w:rPr>
          <w:noProof/>
          <w:color w:val="auto"/>
          <w:sz w:val="22"/>
          <w:szCs w:val="22"/>
          <w:lang w:val="sr-Latn-ME"/>
        </w:rPr>
        <w:t>)</w:t>
      </w:r>
    </w:p>
    <w:p w:rsidR="001A4872" w:rsidRPr="00CD6837" w:rsidRDefault="00DC618F" w:rsidP="00DC618F">
      <w:pPr>
        <w:pStyle w:val="Default"/>
        <w:numPr>
          <w:ilvl w:val="0"/>
          <w:numId w:val="15"/>
        </w:numPr>
        <w:jc w:val="both"/>
        <w:rPr>
          <w:noProof/>
          <w:color w:val="auto"/>
          <w:sz w:val="22"/>
          <w:szCs w:val="22"/>
          <w:lang w:val="sr-Latn-ME"/>
        </w:rPr>
      </w:pPr>
      <w:r>
        <w:rPr>
          <w:noProof/>
          <w:color w:val="auto"/>
          <w:sz w:val="22"/>
          <w:szCs w:val="22"/>
          <w:lang w:val="sr-Latn-ME"/>
        </w:rPr>
        <w:t>hipotermija</w:t>
      </w:r>
    </w:p>
    <w:p w:rsidR="001A4872" w:rsidRPr="00CD6837" w:rsidRDefault="00DC618F" w:rsidP="00DC618F">
      <w:pPr>
        <w:pStyle w:val="Default"/>
        <w:numPr>
          <w:ilvl w:val="0"/>
          <w:numId w:val="15"/>
        </w:numPr>
        <w:jc w:val="both"/>
        <w:rPr>
          <w:noProof/>
          <w:color w:val="auto"/>
          <w:sz w:val="22"/>
          <w:szCs w:val="22"/>
          <w:lang w:val="sr-Latn-ME"/>
        </w:rPr>
      </w:pPr>
      <w:r>
        <w:rPr>
          <w:noProof/>
          <w:color w:val="auto"/>
          <w:sz w:val="22"/>
          <w:szCs w:val="22"/>
          <w:lang w:val="sr-Latn-ME"/>
        </w:rPr>
        <w:t>snižen krvni pritisak</w:t>
      </w:r>
    </w:p>
    <w:p w:rsidR="001A4872" w:rsidRPr="00CD6837" w:rsidRDefault="001A4872" w:rsidP="00DC618F">
      <w:pPr>
        <w:pStyle w:val="Default"/>
        <w:numPr>
          <w:ilvl w:val="0"/>
          <w:numId w:val="15"/>
        </w:numPr>
        <w:jc w:val="both"/>
        <w:rPr>
          <w:noProof/>
          <w:color w:val="auto"/>
          <w:sz w:val="22"/>
          <w:szCs w:val="22"/>
          <w:lang w:val="sr-Latn-ME"/>
        </w:rPr>
      </w:pPr>
      <w:r w:rsidRPr="00CD6837">
        <w:rPr>
          <w:noProof/>
          <w:color w:val="auto"/>
          <w:sz w:val="22"/>
          <w:szCs w:val="22"/>
          <w:lang w:val="sr-Latn-ME"/>
        </w:rPr>
        <w:t>tromboc</w:t>
      </w:r>
      <w:r w:rsidR="00DC618F">
        <w:rPr>
          <w:noProof/>
          <w:color w:val="auto"/>
          <w:sz w:val="22"/>
          <w:szCs w:val="22"/>
          <w:lang w:val="sr-Latn-ME"/>
        </w:rPr>
        <w:t>itopenija</w:t>
      </w:r>
      <w:r w:rsidR="009F3F0C" w:rsidRPr="00CD6837">
        <w:rPr>
          <w:noProof/>
          <w:color w:val="auto"/>
          <w:sz w:val="22"/>
          <w:szCs w:val="22"/>
          <w:lang w:val="sr-Latn-ME"/>
        </w:rPr>
        <w:t>,</w:t>
      </w:r>
      <w:r w:rsidR="00E233E0" w:rsidRPr="00CD6837">
        <w:rPr>
          <w:noProof/>
          <w:color w:val="auto"/>
          <w:sz w:val="22"/>
          <w:szCs w:val="22"/>
          <w:lang w:val="sr-Latn-ME"/>
        </w:rPr>
        <w:t xml:space="preserve"> </w:t>
      </w:r>
      <w:r w:rsidR="005F0D5F" w:rsidRPr="00CD6837">
        <w:rPr>
          <w:noProof/>
          <w:color w:val="auto"/>
          <w:sz w:val="22"/>
          <w:szCs w:val="22"/>
          <w:lang w:val="sr-Latn-ME"/>
        </w:rPr>
        <w:t xml:space="preserve">neobjašnjive modrice, krvarenje iz nosa </w:t>
      </w:r>
      <w:r w:rsidR="0025124D" w:rsidRPr="00CD6837">
        <w:rPr>
          <w:noProof/>
          <w:color w:val="auto"/>
          <w:sz w:val="22"/>
          <w:szCs w:val="22"/>
          <w:lang w:val="sr-Latn-ME"/>
        </w:rPr>
        <w:t>i/ili</w:t>
      </w:r>
      <w:r w:rsidRPr="00CD6837">
        <w:rPr>
          <w:noProof/>
          <w:color w:val="auto"/>
          <w:sz w:val="22"/>
          <w:szCs w:val="22"/>
          <w:lang w:val="sr-Latn-ME"/>
        </w:rPr>
        <w:t xml:space="preserve"> </w:t>
      </w:r>
      <w:r w:rsidR="005F0D5F" w:rsidRPr="00CD6837">
        <w:rPr>
          <w:noProof/>
          <w:color w:val="auto"/>
          <w:sz w:val="22"/>
          <w:szCs w:val="22"/>
          <w:lang w:val="sr-Latn-ME"/>
        </w:rPr>
        <w:t>krvarenje desni</w:t>
      </w:r>
      <w:r w:rsidRPr="00CD6837">
        <w:rPr>
          <w:noProof/>
          <w:color w:val="auto"/>
          <w:sz w:val="22"/>
          <w:szCs w:val="22"/>
          <w:lang w:val="sr-Latn-ME"/>
        </w:rPr>
        <w:t>), agranuloc</w:t>
      </w:r>
      <w:r w:rsidR="005F0D5F" w:rsidRPr="00CD6837">
        <w:rPr>
          <w:noProof/>
          <w:color w:val="auto"/>
          <w:sz w:val="22"/>
          <w:szCs w:val="22"/>
          <w:lang w:val="sr-Latn-ME"/>
        </w:rPr>
        <w:t xml:space="preserve">itoza </w:t>
      </w:r>
      <w:r w:rsidRPr="00CD6837">
        <w:rPr>
          <w:noProof/>
          <w:color w:val="auto"/>
          <w:sz w:val="22"/>
          <w:szCs w:val="22"/>
          <w:lang w:val="sr-Latn-ME"/>
        </w:rPr>
        <w:t>(</w:t>
      </w:r>
      <w:r w:rsidR="005F0D5F" w:rsidRPr="00CD6837">
        <w:rPr>
          <w:noProof/>
          <w:color w:val="auto"/>
          <w:sz w:val="22"/>
          <w:szCs w:val="22"/>
          <w:lang w:val="sr-Latn-ME"/>
        </w:rPr>
        <w:t>ozbiljna infekcija</w:t>
      </w:r>
      <w:r w:rsidRPr="00CD6837">
        <w:rPr>
          <w:noProof/>
          <w:color w:val="auto"/>
          <w:sz w:val="22"/>
          <w:szCs w:val="22"/>
          <w:lang w:val="sr-Latn-ME"/>
        </w:rPr>
        <w:t>), panc</w:t>
      </w:r>
      <w:r w:rsidR="005F0D5F" w:rsidRPr="00CD6837">
        <w:rPr>
          <w:noProof/>
          <w:color w:val="auto"/>
          <w:sz w:val="22"/>
          <w:szCs w:val="22"/>
          <w:lang w:val="sr-Latn-ME"/>
        </w:rPr>
        <w:t>i</w:t>
      </w:r>
      <w:r w:rsidRPr="00CD6837">
        <w:rPr>
          <w:noProof/>
          <w:color w:val="auto"/>
          <w:sz w:val="22"/>
          <w:szCs w:val="22"/>
          <w:lang w:val="sr-Latn-ME"/>
        </w:rPr>
        <w:t>topeni</w:t>
      </w:r>
      <w:r w:rsidR="005F0D5F" w:rsidRPr="00CD6837">
        <w:rPr>
          <w:noProof/>
          <w:color w:val="auto"/>
          <w:sz w:val="22"/>
          <w:szCs w:val="22"/>
          <w:lang w:val="sr-Latn-ME"/>
        </w:rPr>
        <w:t>j</w:t>
      </w:r>
      <w:r w:rsidRPr="00CD6837">
        <w:rPr>
          <w:noProof/>
          <w:color w:val="auto"/>
          <w:sz w:val="22"/>
          <w:szCs w:val="22"/>
          <w:lang w:val="sr-Latn-ME"/>
        </w:rPr>
        <w:t>a (</w:t>
      </w:r>
      <w:r w:rsidR="005F0D5F" w:rsidRPr="00CD6837">
        <w:rPr>
          <w:noProof/>
          <w:color w:val="auto"/>
          <w:sz w:val="22"/>
          <w:szCs w:val="22"/>
          <w:lang w:val="sr-Latn-ME"/>
        </w:rPr>
        <w:t xml:space="preserve">krvarenje, lako nastajanje modrica, </w:t>
      </w:r>
      <w:r w:rsidR="00995B33" w:rsidRPr="00CD6837">
        <w:rPr>
          <w:noProof/>
          <w:color w:val="auto"/>
          <w:sz w:val="22"/>
          <w:szCs w:val="22"/>
          <w:lang w:val="sr-Latn-ME"/>
        </w:rPr>
        <w:t>zamor</w:t>
      </w:r>
      <w:r w:rsidRPr="00CD6837">
        <w:rPr>
          <w:noProof/>
          <w:color w:val="auto"/>
          <w:sz w:val="22"/>
          <w:szCs w:val="22"/>
          <w:lang w:val="sr-Latn-ME"/>
        </w:rPr>
        <w:t xml:space="preserve">, </w:t>
      </w:r>
      <w:r w:rsidR="005F0D5F" w:rsidRPr="00CD6837">
        <w:rPr>
          <w:noProof/>
          <w:color w:val="auto"/>
          <w:sz w:val="22"/>
          <w:szCs w:val="22"/>
          <w:lang w:val="sr-Latn-ME"/>
        </w:rPr>
        <w:t>nedostatak daha i slabost</w:t>
      </w:r>
      <w:r w:rsidR="00DC618F">
        <w:rPr>
          <w:noProof/>
          <w:color w:val="auto"/>
          <w:sz w:val="22"/>
          <w:szCs w:val="22"/>
          <w:lang w:val="sr-Latn-ME"/>
        </w:rPr>
        <w:t>)</w:t>
      </w:r>
    </w:p>
    <w:p w:rsidR="001A4872" w:rsidRPr="00CD6837" w:rsidRDefault="005F0D5F" w:rsidP="00DC618F">
      <w:pPr>
        <w:pStyle w:val="Default"/>
        <w:numPr>
          <w:ilvl w:val="0"/>
          <w:numId w:val="15"/>
        </w:numPr>
        <w:jc w:val="both"/>
        <w:rPr>
          <w:noProof/>
          <w:color w:val="auto"/>
          <w:sz w:val="22"/>
          <w:szCs w:val="22"/>
          <w:lang w:val="sr-Latn-ME"/>
        </w:rPr>
      </w:pPr>
      <w:r w:rsidRPr="00CD6837">
        <w:rPr>
          <w:noProof/>
          <w:color w:val="auto"/>
          <w:sz w:val="22"/>
          <w:szCs w:val="22"/>
          <w:lang w:val="sr-Latn-ME"/>
        </w:rPr>
        <w:t>vrtoglavica</w:t>
      </w:r>
    </w:p>
    <w:p w:rsidR="001A4872" w:rsidRPr="00CD6837" w:rsidRDefault="001A4872" w:rsidP="00DC618F">
      <w:pPr>
        <w:pStyle w:val="Default"/>
        <w:numPr>
          <w:ilvl w:val="0"/>
          <w:numId w:val="15"/>
        </w:numPr>
        <w:jc w:val="both"/>
        <w:rPr>
          <w:noProof/>
          <w:color w:val="auto"/>
          <w:sz w:val="22"/>
          <w:szCs w:val="22"/>
          <w:lang w:val="sr-Latn-ME"/>
        </w:rPr>
      </w:pPr>
      <w:r w:rsidRPr="00CD6837">
        <w:rPr>
          <w:noProof/>
          <w:color w:val="auto"/>
          <w:sz w:val="22"/>
          <w:szCs w:val="22"/>
          <w:lang w:val="sr-Latn-ME"/>
        </w:rPr>
        <w:t>problem</w:t>
      </w:r>
      <w:r w:rsidR="005F0D5F" w:rsidRPr="00CD6837">
        <w:rPr>
          <w:noProof/>
          <w:color w:val="auto"/>
          <w:sz w:val="22"/>
          <w:szCs w:val="22"/>
          <w:lang w:val="sr-Latn-ME"/>
        </w:rPr>
        <w:t>i sa spavanjem</w:t>
      </w:r>
    </w:p>
    <w:p w:rsidR="001A4872" w:rsidRPr="00CD6837" w:rsidRDefault="001A4872" w:rsidP="00371BDA">
      <w:pPr>
        <w:pStyle w:val="Default"/>
        <w:jc w:val="both"/>
        <w:rPr>
          <w:noProof/>
          <w:color w:val="auto"/>
          <w:sz w:val="22"/>
          <w:szCs w:val="22"/>
          <w:lang w:val="sr-Latn-ME"/>
        </w:rPr>
      </w:pPr>
    </w:p>
    <w:p w:rsidR="001A4872" w:rsidRPr="00CD6837" w:rsidRDefault="00854164" w:rsidP="00371BDA">
      <w:pPr>
        <w:pStyle w:val="Default"/>
        <w:jc w:val="both"/>
        <w:rPr>
          <w:noProof/>
          <w:color w:val="auto"/>
          <w:sz w:val="22"/>
          <w:szCs w:val="22"/>
          <w:lang w:val="sr-Latn-ME"/>
        </w:rPr>
      </w:pPr>
      <w:r w:rsidRPr="00CD6837">
        <w:rPr>
          <w:noProof/>
          <w:color w:val="auto"/>
          <w:sz w:val="22"/>
          <w:szCs w:val="22"/>
          <w:lang w:val="sr-Latn-ME"/>
        </w:rPr>
        <w:t>Za s</w:t>
      </w:r>
      <w:r w:rsidR="00AF30B1" w:rsidRPr="00CD6837">
        <w:rPr>
          <w:noProof/>
          <w:color w:val="auto"/>
          <w:sz w:val="22"/>
          <w:szCs w:val="22"/>
          <w:lang w:val="sr-Latn-ME"/>
        </w:rPr>
        <w:t>l</w:t>
      </w:r>
      <w:r w:rsidR="00E233E0" w:rsidRPr="00CD6837">
        <w:rPr>
          <w:noProof/>
          <w:color w:val="auto"/>
          <w:sz w:val="22"/>
          <w:szCs w:val="22"/>
          <w:lang w:val="sr-Latn-ME"/>
        </w:rPr>
        <w:t>j</w:t>
      </w:r>
      <w:r w:rsidR="00AF30B1" w:rsidRPr="00CD6837">
        <w:rPr>
          <w:noProof/>
          <w:color w:val="auto"/>
          <w:sz w:val="22"/>
          <w:szCs w:val="22"/>
          <w:lang w:val="sr-Latn-ME"/>
        </w:rPr>
        <w:t xml:space="preserve">edeća neželjena dejstva </w:t>
      </w:r>
      <w:r w:rsidRPr="00CD6837">
        <w:rPr>
          <w:noProof/>
          <w:color w:val="auto"/>
          <w:sz w:val="22"/>
          <w:szCs w:val="22"/>
          <w:lang w:val="sr-Latn-ME"/>
        </w:rPr>
        <w:t xml:space="preserve">je </w:t>
      </w:r>
      <w:r w:rsidR="00AF30B1" w:rsidRPr="00CD6837">
        <w:rPr>
          <w:noProof/>
          <w:color w:val="auto"/>
          <w:sz w:val="22"/>
          <w:szCs w:val="22"/>
          <w:lang w:val="sr-Latn-ME"/>
        </w:rPr>
        <w:t xml:space="preserve">vjerovatnije </w:t>
      </w:r>
      <w:r w:rsidRPr="00CD6837">
        <w:rPr>
          <w:noProof/>
          <w:color w:val="auto"/>
          <w:sz w:val="22"/>
          <w:szCs w:val="22"/>
          <w:lang w:val="sr-Latn-ME"/>
        </w:rPr>
        <w:t xml:space="preserve">da će se </w:t>
      </w:r>
      <w:r w:rsidR="00AF30B1" w:rsidRPr="00CD6837">
        <w:rPr>
          <w:noProof/>
          <w:color w:val="auto"/>
          <w:sz w:val="22"/>
          <w:szCs w:val="22"/>
          <w:lang w:val="sr-Latn-ME"/>
        </w:rPr>
        <w:t>javiti kod djece i starijih pacijenata</w:t>
      </w:r>
      <w:r w:rsidR="00ED4CE3" w:rsidRPr="00CD6837">
        <w:rPr>
          <w:noProof/>
          <w:color w:val="auto"/>
          <w:sz w:val="22"/>
          <w:szCs w:val="22"/>
          <w:lang w:val="sr-Latn-ME"/>
        </w:rPr>
        <w:t>:</w:t>
      </w:r>
    </w:p>
    <w:p w:rsidR="001A4872" w:rsidRPr="00CD6837" w:rsidRDefault="005B775E" w:rsidP="00DC618F">
      <w:pPr>
        <w:pStyle w:val="Default"/>
        <w:numPr>
          <w:ilvl w:val="0"/>
          <w:numId w:val="16"/>
        </w:numPr>
        <w:jc w:val="both"/>
        <w:rPr>
          <w:noProof/>
          <w:color w:val="auto"/>
          <w:sz w:val="22"/>
          <w:szCs w:val="22"/>
          <w:lang w:val="sr-Latn-ME"/>
        </w:rPr>
      </w:pPr>
      <w:r w:rsidRPr="00CD6837">
        <w:rPr>
          <w:noProof/>
          <w:color w:val="auto"/>
          <w:sz w:val="22"/>
          <w:szCs w:val="22"/>
          <w:lang w:val="sr-Latn-ME"/>
        </w:rPr>
        <w:t xml:space="preserve">uznemirenost </w:t>
      </w:r>
    </w:p>
    <w:p w:rsidR="001A4872" w:rsidRPr="00CD6837" w:rsidRDefault="005B775E" w:rsidP="00DC618F">
      <w:pPr>
        <w:pStyle w:val="Default"/>
        <w:numPr>
          <w:ilvl w:val="0"/>
          <w:numId w:val="16"/>
        </w:numPr>
        <w:jc w:val="both"/>
        <w:rPr>
          <w:noProof/>
          <w:color w:val="auto"/>
          <w:sz w:val="22"/>
          <w:szCs w:val="22"/>
          <w:lang w:val="sr-Latn-ME"/>
        </w:rPr>
      </w:pPr>
      <w:r w:rsidRPr="00CD6837">
        <w:rPr>
          <w:noProof/>
          <w:color w:val="auto"/>
          <w:sz w:val="22"/>
          <w:szCs w:val="22"/>
          <w:lang w:val="sr-Latn-ME"/>
        </w:rPr>
        <w:t>agitacija</w:t>
      </w:r>
    </w:p>
    <w:p w:rsidR="001A4872" w:rsidRPr="00CD6837" w:rsidRDefault="005B775E" w:rsidP="00DC618F">
      <w:pPr>
        <w:pStyle w:val="Default"/>
        <w:numPr>
          <w:ilvl w:val="0"/>
          <w:numId w:val="16"/>
        </w:numPr>
        <w:jc w:val="both"/>
        <w:rPr>
          <w:noProof/>
          <w:color w:val="auto"/>
          <w:sz w:val="22"/>
          <w:szCs w:val="22"/>
          <w:lang w:val="sr-Latn-ME"/>
        </w:rPr>
      </w:pPr>
      <w:r w:rsidRPr="00CD6837">
        <w:rPr>
          <w:noProof/>
          <w:color w:val="auto"/>
          <w:sz w:val="22"/>
          <w:szCs w:val="22"/>
          <w:lang w:val="sr-Latn-ME"/>
        </w:rPr>
        <w:t>razdražljivost</w:t>
      </w:r>
    </w:p>
    <w:p w:rsidR="001A4872" w:rsidRPr="00CD6837" w:rsidRDefault="005B775E" w:rsidP="00DC618F">
      <w:pPr>
        <w:pStyle w:val="Default"/>
        <w:numPr>
          <w:ilvl w:val="0"/>
          <w:numId w:val="16"/>
        </w:numPr>
        <w:jc w:val="both"/>
        <w:rPr>
          <w:noProof/>
          <w:color w:val="auto"/>
          <w:sz w:val="22"/>
          <w:szCs w:val="22"/>
          <w:lang w:val="sr-Latn-ME"/>
        </w:rPr>
      </w:pPr>
      <w:r w:rsidRPr="00CD6837">
        <w:rPr>
          <w:noProof/>
          <w:color w:val="auto"/>
          <w:sz w:val="22"/>
          <w:szCs w:val="22"/>
          <w:lang w:val="sr-Latn-ME"/>
        </w:rPr>
        <w:t>agresivnost</w:t>
      </w:r>
      <w:r w:rsidR="001A4872" w:rsidRPr="00CD6837">
        <w:rPr>
          <w:noProof/>
          <w:color w:val="auto"/>
          <w:sz w:val="22"/>
          <w:szCs w:val="22"/>
          <w:lang w:val="sr-Latn-ME"/>
        </w:rPr>
        <w:t xml:space="preserve"> </w:t>
      </w:r>
    </w:p>
    <w:p w:rsidR="001A4872" w:rsidRPr="00CD6837" w:rsidRDefault="005B775E" w:rsidP="00DC618F">
      <w:pPr>
        <w:pStyle w:val="Default"/>
        <w:numPr>
          <w:ilvl w:val="0"/>
          <w:numId w:val="16"/>
        </w:numPr>
        <w:jc w:val="both"/>
        <w:rPr>
          <w:noProof/>
          <w:color w:val="auto"/>
          <w:sz w:val="22"/>
          <w:szCs w:val="22"/>
          <w:lang w:val="sr-Latn-ME"/>
        </w:rPr>
      </w:pPr>
      <w:r w:rsidRPr="00CD6837">
        <w:rPr>
          <w:noProof/>
          <w:color w:val="auto"/>
          <w:sz w:val="22"/>
          <w:szCs w:val="22"/>
          <w:lang w:val="sr-Latn-ME"/>
        </w:rPr>
        <w:t>nasilni bijes</w:t>
      </w:r>
      <w:r w:rsidR="001A4872" w:rsidRPr="00CD6837">
        <w:rPr>
          <w:noProof/>
          <w:color w:val="auto"/>
          <w:sz w:val="22"/>
          <w:szCs w:val="22"/>
          <w:lang w:val="sr-Latn-ME"/>
        </w:rPr>
        <w:t xml:space="preserve"> </w:t>
      </w:r>
    </w:p>
    <w:p w:rsidR="001A4872" w:rsidRPr="00CD6837" w:rsidRDefault="005B775E" w:rsidP="00DC618F">
      <w:pPr>
        <w:pStyle w:val="Default"/>
        <w:numPr>
          <w:ilvl w:val="0"/>
          <w:numId w:val="16"/>
        </w:numPr>
        <w:jc w:val="both"/>
        <w:rPr>
          <w:noProof/>
          <w:color w:val="auto"/>
          <w:sz w:val="22"/>
          <w:szCs w:val="22"/>
          <w:lang w:val="sr-Latn-ME"/>
        </w:rPr>
      </w:pPr>
      <w:r w:rsidRPr="00CD6837">
        <w:rPr>
          <w:noProof/>
          <w:color w:val="auto"/>
          <w:sz w:val="22"/>
          <w:szCs w:val="22"/>
          <w:lang w:val="sr-Latn-ME"/>
        </w:rPr>
        <w:t>noćne more</w:t>
      </w:r>
      <w:r w:rsidR="001A4872" w:rsidRPr="00CD6837">
        <w:rPr>
          <w:noProof/>
          <w:color w:val="auto"/>
          <w:sz w:val="22"/>
          <w:szCs w:val="22"/>
          <w:lang w:val="sr-Latn-ME"/>
        </w:rPr>
        <w:t xml:space="preserve"> </w:t>
      </w:r>
    </w:p>
    <w:p w:rsidR="001A4872" w:rsidRPr="00CD6837" w:rsidRDefault="005B775E" w:rsidP="00DC618F">
      <w:pPr>
        <w:pStyle w:val="Default"/>
        <w:numPr>
          <w:ilvl w:val="0"/>
          <w:numId w:val="16"/>
        </w:numPr>
        <w:jc w:val="both"/>
        <w:rPr>
          <w:noProof/>
          <w:color w:val="auto"/>
          <w:sz w:val="22"/>
          <w:szCs w:val="22"/>
          <w:lang w:val="sr-Latn-ME"/>
        </w:rPr>
      </w:pPr>
      <w:r w:rsidRPr="00CD6837">
        <w:rPr>
          <w:noProof/>
          <w:color w:val="auto"/>
          <w:sz w:val="22"/>
          <w:szCs w:val="22"/>
          <w:lang w:val="sr-Latn-ME"/>
        </w:rPr>
        <w:t>halucinacije</w:t>
      </w:r>
    </w:p>
    <w:p w:rsidR="001A4872" w:rsidRPr="00CD6837" w:rsidRDefault="005B775E" w:rsidP="00DC618F">
      <w:pPr>
        <w:pStyle w:val="Default"/>
        <w:numPr>
          <w:ilvl w:val="0"/>
          <w:numId w:val="16"/>
        </w:numPr>
        <w:jc w:val="both"/>
        <w:rPr>
          <w:noProof/>
          <w:color w:val="auto"/>
          <w:sz w:val="22"/>
          <w:szCs w:val="22"/>
          <w:lang w:val="sr-Latn-ME"/>
        </w:rPr>
      </w:pPr>
      <w:r w:rsidRPr="00CD6837">
        <w:rPr>
          <w:noProof/>
          <w:color w:val="auto"/>
          <w:sz w:val="22"/>
          <w:szCs w:val="22"/>
          <w:lang w:val="sr-Latn-ME"/>
        </w:rPr>
        <w:t>promjene ličnosti</w:t>
      </w:r>
      <w:r w:rsidR="001A4872" w:rsidRPr="00CD6837">
        <w:rPr>
          <w:noProof/>
          <w:color w:val="auto"/>
          <w:sz w:val="22"/>
          <w:szCs w:val="22"/>
          <w:lang w:val="sr-Latn-ME"/>
        </w:rPr>
        <w:t xml:space="preserve"> </w:t>
      </w:r>
    </w:p>
    <w:p w:rsidR="001A4872" w:rsidRPr="00CD6837" w:rsidRDefault="001A4872" w:rsidP="00DC618F">
      <w:pPr>
        <w:pStyle w:val="Default"/>
        <w:numPr>
          <w:ilvl w:val="0"/>
          <w:numId w:val="16"/>
        </w:numPr>
        <w:jc w:val="both"/>
        <w:rPr>
          <w:noProof/>
          <w:color w:val="auto"/>
          <w:sz w:val="22"/>
          <w:szCs w:val="22"/>
          <w:lang w:val="sr-Latn-ME"/>
        </w:rPr>
      </w:pPr>
      <w:r w:rsidRPr="00CD6837">
        <w:rPr>
          <w:noProof/>
          <w:color w:val="auto"/>
          <w:sz w:val="22"/>
          <w:szCs w:val="22"/>
          <w:lang w:val="sr-Latn-ME"/>
        </w:rPr>
        <w:t>abnormal</w:t>
      </w:r>
      <w:r w:rsidR="005B775E" w:rsidRPr="00CD6837">
        <w:rPr>
          <w:noProof/>
          <w:color w:val="auto"/>
          <w:sz w:val="22"/>
          <w:szCs w:val="22"/>
          <w:lang w:val="sr-Latn-ME"/>
        </w:rPr>
        <w:t>no ponašanje</w:t>
      </w:r>
      <w:r w:rsidRPr="00CD6837">
        <w:rPr>
          <w:noProof/>
          <w:color w:val="auto"/>
          <w:sz w:val="22"/>
          <w:szCs w:val="22"/>
          <w:lang w:val="sr-Latn-ME"/>
        </w:rPr>
        <w:t xml:space="preserve"> </w:t>
      </w:r>
    </w:p>
    <w:p w:rsidR="001A4872" w:rsidRPr="00CD6837" w:rsidRDefault="009F3F0C" w:rsidP="00DC618F">
      <w:pPr>
        <w:pStyle w:val="Default"/>
        <w:numPr>
          <w:ilvl w:val="0"/>
          <w:numId w:val="16"/>
        </w:numPr>
        <w:jc w:val="both"/>
        <w:rPr>
          <w:noProof/>
          <w:color w:val="auto"/>
          <w:sz w:val="22"/>
          <w:szCs w:val="22"/>
          <w:lang w:val="sr-Latn-ME"/>
        </w:rPr>
      </w:pPr>
      <w:r w:rsidRPr="00CD6837">
        <w:rPr>
          <w:noProof/>
          <w:color w:val="auto"/>
          <w:sz w:val="22"/>
          <w:szCs w:val="22"/>
          <w:lang w:val="sr-Latn-ME"/>
        </w:rPr>
        <w:t>pogrešna vjerovanja</w:t>
      </w:r>
    </w:p>
    <w:p w:rsidR="001A4872" w:rsidRPr="00CD6837" w:rsidRDefault="001A4872" w:rsidP="00371BDA">
      <w:pPr>
        <w:pStyle w:val="Default"/>
        <w:jc w:val="both"/>
        <w:rPr>
          <w:noProof/>
          <w:color w:val="auto"/>
          <w:sz w:val="22"/>
          <w:szCs w:val="22"/>
          <w:lang w:val="sr-Latn-ME"/>
        </w:rPr>
      </w:pPr>
    </w:p>
    <w:p w:rsidR="000D327B" w:rsidRPr="00CD6837" w:rsidRDefault="000D327B" w:rsidP="00371BDA">
      <w:pPr>
        <w:spacing w:after="0" w:line="240" w:lineRule="auto"/>
        <w:jc w:val="both"/>
        <w:rPr>
          <w:rFonts w:ascii="Times New Roman" w:hAnsi="Times New Roman" w:cs="Times New Roman"/>
          <w:noProof/>
          <w:u w:val="single"/>
          <w:lang w:val="sr-Latn-ME"/>
        </w:rPr>
      </w:pPr>
      <w:r w:rsidRPr="00CD6837">
        <w:rPr>
          <w:rFonts w:ascii="Times New Roman" w:hAnsi="Times New Roman" w:cs="Times New Roman"/>
          <w:noProof/>
          <w:u w:val="single"/>
          <w:lang w:val="sr-Latn-ME"/>
        </w:rPr>
        <w:t>Prijavljivanje sumnji na neželjena dejstva</w:t>
      </w:r>
    </w:p>
    <w:p w:rsidR="00192E4E" w:rsidRPr="00CD6837" w:rsidRDefault="00192E4E" w:rsidP="00371BDA">
      <w:pPr>
        <w:spacing w:after="0" w:line="240" w:lineRule="auto"/>
        <w:jc w:val="both"/>
        <w:rPr>
          <w:rFonts w:ascii="Times New Roman" w:hAnsi="Times New Roman" w:cs="Times New Roman"/>
          <w:noProof/>
          <w:u w:val="single"/>
          <w:lang w:val="sr-Latn-ME"/>
        </w:rPr>
      </w:pPr>
    </w:p>
    <w:p w:rsidR="000D327B" w:rsidRPr="00CD6837" w:rsidRDefault="000D327B" w:rsidP="00371BDA">
      <w:pPr>
        <w:spacing w:after="0" w:line="240" w:lineRule="auto"/>
        <w:jc w:val="both"/>
        <w:rPr>
          <w:rFonts w:ascii="Times New Roman" w:hAnsi="Times New Roman" w:cs="Times New Roman"/>
          <w:noProof/>
          <w:lang w:val="sr-Latn-ME"/>
        </w:rPr>
      </w:pPr>
      <w:r w:rsidRPr="00CD6837">
        <w:rPr>
          <w:rFonts w:ascii="Times New Roman" w:hAnsi="Times New Roman" w:cs="Times New Roman"/>
          <w:noProof/>
          <w:lang w:val="sr-Latn-ME"/>
        </w:rPr>
        <w:t>Ako Vam se javi bilo koje neželjeno dejstvo recite to svom ljekaru, farmaceutu ili medicinskoj sestri. Ovo uključuje i bilo koja neželjena dejstva koja nijesu navedena u ovom uputstvu. Neželjena dejstva možete prijavljivati direktno kod zdravstvenih radnika, čime ćete pomoći u dobijanju više informacija o bezbjednosti ovog lijeka.</w:t>
      </w:r>
    </w:p>
    <w:p w:rsidR="009F3F0C" w:rsidRPr="00CD6837" w:rsidRDefault="009F3F0C" w:rsidP="00371BDA">
      <w:pPr>
        <w:spacing w:after="0" w:line="240" w:lineRule="auto"/>
        <w:jc w:val="both"/>
        <w:rPr>
          <w:rFonts w:ascii="Times New Roman" w:hAnsi="Times New Roman" w:cs="Times New Roman"/>
          <w:b/>
          <w:bCs/>
          <w:noProof/>
          <w:lang w:val="sr-Latn-ME"/>
        </w:rPr>
      </w:pPr>
      <w:r w:rsidRPr="00CD6837">
        <w:rPr>
          <w:rFonts w:ascii="Times New Roman" w:hAnsi="Times New Roman" w:cs="Times New Roman"/>
          <w:b/>
          <w:bCs/>
          <w:noProof/>
          <w:lang w:val="sr-Latn-ME"/>
        </w:rPr>
        <w:lastRenderedPageBreak/>
        <w:t>5. KAKO ČUVATI L</w:t>
      </w:r>
      <w:r w:rsidR="000D327B" w:rsidRPr="00CD6837">
        <w:rPr>
          <w:rFonts w:ascii="Times New Roman" w:hAnsi="Times New Roman" w:cs="Times New Roman"/>
          <w:b/>
          <w:bCs/>
          <w:noProof/>
          <w:lang w:val="sr-Latn-ME"/>
        </w:rPr>
        <w:t>IJ</w:t>
      </w:r>
      <w:r w:rsidR="00840BF7" w:rsidRPr="00CD6837">
        <w:rPr>
          <w:rFonts w:ascii="Times New Roman" w:hAnsi="Times New Roman" w:cs="Times New Roman"/>
          <w:b/>
          <w:bCs/>
          <w:noProof/>
          <w:lang w:val="sr-Latn-ME"/>
        </w:rPr>
        <w:t>EK LORSILAN</w:t>
      </w:r>
      <w:r w:rsidR="009C2D7A" w:rsidRPr="00CD6837">
        <w:rPr>
          <w:rFonts w:ascii="Times New Roman" w:hAnsi="Times New Roman" w:cs="Times New Roman"/>
          <w:b/>
          <w:bCs/>
          <w:noProof/>
          <w:vertAlign w:val="superscript"/>
          <w:lang w:val="sr-Latn-ME"/>
        </w:rPr>
        <w:t>®</w:t>
      </w:r>
    </w:p>
    <w:p w:rsidR="009F3F0C" w:rsidRPr="00CD6837" w:rsidRDefault="009F3F0C" w:rsidP="00371BDA">
      <w:pPr>
        <w:spacing w:after="0" w:line="240" w:lineRule="auto"/>
        <w:jc w:val="both"/>
        <w:rPr>
          <w:rFonts w:ascii="Times New Roman" w:hAnsi="Times New Roman" w:cs="Times New Roman"/>
          <w:b/>
          <w:bCs/>
          <w:noProof/>
          <w:lang w:val="sr-Latn-ME"/>
        </w:rPr>
      </w:pPr>
    </w:p>
    <w:p w:rsidR="008629B8" w:rsidRPr="00CD6837" w:rsidRDefault="009F3F0C" w:rsidP="00371BDA">
      <w:pPr>
        <w:spacing w:after="0" w:line="240" w:lineRule="auto"/>
        <w:jc w:val="both"/>
        <w:rPr>
          <w:rFonts w:ascii="Times New Roman" w:hAnsi="Times New Roman" w:cs="Times New Roman"/>
          <w:i/>
          <w:iCs/>
          <w:noProof/>
          <w:lang w:val="sr-Latn-ME"/>
        </w:rPr>
      </w:pPr>
      <w:r w:rsidRPr="00CD6837">
        <w:rPr>
          <w:rFonts w:ascii="Times New Roman" w:hAnsi="Times New Roman" w:cs="Times New Roman"/>
          <w:i/>
          <w:iCs/>
          <w:noProof/>
          <w:lang w:val="sr-Latn-ME"/>
        </w:rPr>
        <w:t>Čuvati van domašaja i vidokruga djece!</w:t>
      </w:r>
    </w:p>
    <w:p w:rsidR="003A610C" w:rsidRPr="00CD6837" w:rsidRDefault="003A610C" w:rsidP="00371BDA">
      <w:pPr>
        <w:spacing w:after="0" w:line="240" w:lineRule="auto"/>
        <w:jc w:val="both"/>
        <w:rPr>
          <w:rFonts w:ascii="Times New Roman" w:hAnsi="Times New Roman" w:cs="Times New Roman"/>
          <w:i/>
          <w:iCs/>
          <w:noProof/>
          <w:lang w:val="sr-Latn-ME"/>
        </w:rPr>
      </w:pPr>
    </w:p>
    <w:p w:rsidR="009F3F0C" w:rsidRDefault="009F3F0C" w:rsidP="00371BDA">
      <w:pPr>
        <w:spacing w:after="0" w:line="240" w:lineRule="auto"/>
        <w:jc w:val="both"/>
        <w:rPr>
          <w:rFonts w:ascii="Times New Roman" w:hAnsi="Times New Roman" w:cs="Times New Roman"/>
          <w:b/>
          <w:bCs/>
          <w:noProof/>
          <w:lang w:val="sr-Latn-ME"/>
        </w:rPr>
      </w:pPr>
      <w:r w:rsidRPr="00CD6837">
        <w:rPr>
          <w:rFonts w:ascii="Times New Roman" w:hAnsi="Times New Roman" w:cs="Times New Roman"/>
          <w:b/>
          <w:bCs/>
          <w:noProof/>
          <w:lang w:val="sr-Latn-ME"/>
        </w:rPr>
        <w:t>Rok upotrebe:</w:t>
      </w:r>
    </w:p>
    <w:p w:rsidR="00393299" w:rsidRPr="00CD6837" w:rsidRDefault="00393299" w:rsidP="00371BDA">
      <w:pPr>
        <w:spacing w:after="0" w:line="240" w:lineRule="auto"/>
        <w:jc w:val="both"/>
        <w:rPr>
          <w:rFonts w:ascii="Times New Roman" w:hAnsi="Times New Roman" w:cs="Times New Roman"/>
          <w:b/>
          <w:bCs/>
          <w:noProof/>
          <w:lang w:val="sr-Latn-ME"/>
        </w:rPr>
      </w:pPr>
    </w:p>
    <w:p w:rsidR="00096201" w:rsidRDefault="00096201" w:rsidP="00371BDA">
      <w:pPr>
        <w:spacing w:after="0" w:line="240" w:lineRule="auto"/>
        <w:jc w:val="both"/>
        <w:rPr>
          <w:rFonts w:ascii="Times New Roman" w:hAnsi="Times New Roman" w:cs="Times New Roman"/>
          <w:noProof/>
          <w:lang w:val="sr-Latn-ME"/>
        </w:rPr>
      </w:pPr>
      <w:r w:rsidRPr="00CD6837">
        <w:rPr>
          <w:rFonts w:ascii="Times New Roman" w:hAnsi="Times New Roman" w:cs="Times New Roman"/>
          <w:b/>
          <w:bCs/>
          <w:lang w:val="sr-Latn-ME"/>
        </w:rPr>
        <w:t>Lorsilan</w:t>
      </w:r>
      <w:r w:rsidRPr="00CD6837">
        <w:rPr>
          <w:rFonts w:ascii="Times New Roman" w:hAnsi="Times New Roman" w:cs="Times New Roman"/>
          <w:b/>
          <w:bCs/>
          <w:vertAlign w:val="superscript"/>
          <w:lang w:val="sr-Latn-ME"/>
        </w:rPr>
        <w:t>®</w:t>
      </w:r>
      <w:r w:rsidRPr="00CD6837">
        <w:rPr>
          <w:rFonts w:ascii="Times New Roman" w:hAnsi="Times New Roman" w:cs="Times New Roman"/>
          <w:b/>
          <w:bCs/>
          <w:lang w:val="sr-Latn-ME"/>
        </w:rPr>
        <w:t xml:space="preserve"> 1 mg tablete</w:t>
      </w:r>
      <w:r w:rsidRPr="00CD6837">
        <w:rPr>
          <w:rFonts w:ascii="Times New Roman" w:hAnsi="Times New Roman" w:cs="Times New Roman"/>
          <w:noProof/>
          <w:lang w:val="sr-Latn-ME"/>
        </w:rPr>
        <w:t>: 2</w:t>
      </w:r>
      <w:r w:rsidR="00393299">
        <w:rPr>
          <w:rFonts w:ascii="Times New Roman" w:hAnsi="Times New Roman" w:cs="Times New Roman"/>
          <w:noProof/>
          <w:lang w:val="sr-Latn-ME"/>
        </w:rPr>
        <w:t xml:space="preserve"> </w:t>
      </w:r>
      <w:r w:rsidRPr="00CD6837">
        <w:rPr>
          <w:rFonts w:ascii="Times New Roman" w:hAnsi="Times New Roman" w:cs="Times New Roman"/>
          <w:noProof/>
          <w:lang w:val="sr-Latn-ME"/>
        </w:rPr>
        <w:t>godine.</w:t>
      </w:r>
    </w:p>
    <w:p w:rsidR="00393299" w:rsidRPr="00CD6837" w:rsidRDefault="00393299" w:rsidP="00371BDA">
      <w:pPr>
        <w:spacing w:after="0" w:line="240" w:lineRule="auto"/>
        <w:jc w:val="both"/>
        <w:rPr>
          <w:rFonts w:ascii="Times New Roman" w:hAnsi="Times New Roman" w:cs="Times New Roman"/>
          <w:noProof/>
          <w:lang w:val="sr-Latn-ME"/>
        </w:rPr>
      </w:pPr>
    </w:p>
    <w:p w:rsidR="00096201" w:rsidRPr="00CD6837" w:rsidRDefault="00096201" w:rsidP="00371BDA">
      <w:pPr>
        <w:spacing w:after="0" w:line="240" w:lineRule="auto"/>
        <w:jc w:val="both"/>
        <w:rPr>
          <w:rFonts w:ascii="Times New Roman" w:hAnsi="Times New Roman" w:cs="Times New Roman"/>
          <w:noProof/>
          <w:lang w:val="sr-Latn-ME"/>
        </w:rPr>
      </w:pPr>
      <w:r w:rsidRPr="00CD6837">
        <w:rPr>
          <w:rFonts w:ascii="Times New Roman" w:hAnsi="Times New Roman" w:cs="Times New Roman"/>
          <w:b/>
          <w:noProof/>
          <w:lang w:val="sr-Latn-ME"/>
        </w:rPr>
        <w:t>Lorsilan</w:t>
      </w:r>
      <w:r w:rsidR="00E746FD" w:rsidRPr="00CD6837">
        <w:rPr>
          <w:rFonts w:ascii="Times New Roman" w:hAnsi="Times New Roman" w:cs="Times New Roman"/>
          <w:b/>
          <w:bCs/>
          <w:vertAlign w:val="superscript"/>
          <w:lang w:val="sr-Latn-ME"/>
        </w:rPr>
        <w:t>®</w:t>
      </w:r>
      <w:r w:rsidRPr="00CD6837">
        <w:rPr>
          <w:rFonts w:ascii="Times New Roman" w:hAnsi="Times New Roman" w:cs="Times New Roman"/>
          <w:b/>
          <w:noProof/>
          <w:lang w:val="sr-Latn-ME"/>
        </w:rPr>
        <w:t xml:space="preserve"> 2,5 mg tablete</w:t>
      </w:r>
      <w:r w:rsidRPr="00CD6837">
        <w:rPr>
          <w:rFonts w:ascii="Times New Roman" w:hAnsi="Times New Roman" w:cs="Times New Roman"/>
          <w:noProof/>
          <w:lang w:val="sr-Latn-ME"/>
        </w:rPr>
        <w:t>: 3 godine</w:t>
      </w:r>
    </w:p>
    <w:p w:rsidR="00096201" w:rsidRPr="00CD6837" w:rsidRDefault="00096201" w:rsidP="00371BDA">
      <w:pPr>
        <w:spacing w:after="0" w:line="240" w:lineRule="auto"/>
        <w:jc w:val="both"/>
        <w:rPr>
          <w:rFonts w:ascii="Times New Roman" w:hAnsi="Times New Roman" w:cs="Times New Roman"/>
          <w:noProof/>
          <w:lang w:val="sr-Latn-ME"/>
        </w:rPr>
      </w:pPr>
    </w:p>
    <w:p w:rsidR="009F3F0C" w:rsidRPr="00CD6837" w:rsidRDefault="009F3F0C" w:rsidP="00371BDA">
      <w:pPr>
        <w:spacing w:after="0" w:line="240" w:lineRule="auto"/>
        <w:jc w:val="both"/>
        <w:rPr>
          <w:rFonts w:ascii="Times New Roman" w:hAnsi="Times New Roman" w:cs="Times New Roman"/>
          <w:noProof/>
          <w:lang w:val="sr-Latn-ME"/>
        </w:rPr>
      </w:pPr>
      <w:r w:rsidRPr="00CD6837">
        <w:rPr>
          <w:rFonts w:ascii="Times New Roman" w:hAnsi="Times New Roman" w:cs="Times New Roman"/>
          <w:noProof/>
          <w:lang w:val="sr-Latn-ME"/>
        </w:rPr>
        <w:t xml:space="preserve">Nemojte koristiti lijek </w:t>
      </w:r>
      <w:r w:rsidR="00D41A35" w:rsidRPr="00CD6837">
        <w:rPr>
          <w:rFonts w:ascii="Times New Roman" w:hAnsi="Times New Roman" w:cs="Times New Roman"/>
          <w:noProof/>
          <w:lang w:val="sr-Latn-ME"/>
        </w:rPr>
        <w:t>Lorsilan</w:t>
      </w:r>
      <w:r w:rsidR="00D41A35" w:rsidRPr="00CD6837">
        <w:rPr>
          <w:rFonts w:ascii="Times New Roman" w:hAnsi="Times New Roman" w:cs="Times New Roman"/>
          <w:noProof/>
          <w:vertAlign w:val="superscript"/>
          <w:lang w:val="sr-Latn-ME"/>
        </w:rPr>
        <w:t>®</w:t>
      </w:r>
      <w:r w:rsidR="00AB49AF" w:rsidRPr="00CD6837">
        <w:rPr>
          <w:rFonts w:ascii="Times New Roman" w:hAnsi="Times New Roman" w:cs="Times New Roman"/>
          <w:noProof/>
          <w:lang w:val="sr-Latn-ME"/>
        </w:rPr>
        <w:t xml:space="preserve"> </w:t>
      </w:r>
      <w:r w:rsidRPr="00CD6837">
        <w:rPr>
          <w:rFonts w:ascii="Times New Roman" w:hAnsi="Times New Roman" w:cs="Times New Roman"/>
          <w:noProof/>
          <w:lang w:val="sr-Latn-ME"/>
        </w:rPr>
        <w:t>posl</w:t>
      </w:r>
      <w:r w:rsidR="00096201" w:rsidRPr="00CD6837">
        <w:rPr>
          <w:rFonts w:ascii="Times New Roman" w:hAnsi="Times New Roman" w:cs="Times New Roman"/>
          <w:noProof/>
          <w:lang w:val="sr-Latn-ME"/>
        </w:rPr>
        <w:t>ij</w:t>
      </w:r>
      <w:r w:rsidRPr="00CD6837">
        <w:rPr>
          <w:rFonts w:ascii="Times New Roman" w:hAnsi="Times New Roman" w:cs="Times New Roman"/>
          <w:noProof/>
          <w:lang w:val="sr-Latn-ME"/>
        </w:rPr>
        <w:t>e isteka roka naznačenog na pakovanju. Rok upotrebe ističe</w:t>
      </w:r>
      <w:r w:rsidR="00393299">
        <w:rPr>
          <w:rFonts w:ascii="Times New Roman" w:hAnsi="Times New Roman" w:cs="Times New Roman"/>
          <w:noProof/>
          <w:lang w:val="sr-Latn-ME"/>
        </w:rPr>
        <w:t xml:space="preserve"> </w:t>
      </w:r>
      <w:r w:rsidRPr="00CD6837">
        <w:rPr>
          <w:rFonts w:ascii="Times New Roman" w:hAnsi="Times New Roman" w:cs="Times New Roman"/>
          <w:noProof/>
          <w:lang w:val="sr-Latn-ME"/>
        </w:rPr>
        <w:t>posl</w:t>
      </w:r>
      <w:r w:rsidR="00096201" w:rsidRPr="00CD6837">
        <w:rPr>
          <w:rFonts w:ascii="Times New Roman" w:hAnsi="Times New Roman" w:cs="Times New Roman"/>
          <w:noProof/>
          <w:lang w:val="sr-Latn-ME"/>
        </w:rPr>
        <w:t>j</w:t>
      </w:r>
      <w:r w:rsidRPr="00CD6837">
        <w:rPr>
          <w:rFonts w:ascii="Times New Roman" w:hAnsi="Times New Roman" w:cs="Times New Roman"/>
          <w:noProof/>
          <w:lang w:val="sr-Latn-ME"/>
        </w:rPr>
        <w:t>ednjeg dana navedenog mjeseca.</w:t>
      </w:r>
    </w:p>
    <w:p w:rsidR="009F3F0C" w:rsidRPr="00CD6837" w:rsidRDefault="009F3F0C" w:rsidP="00371BDA">
      <w:pPr>
        <w:spacing w:after="0" w:line="240" w:lineRule="auto"/>
        <w:jc w:val="both"/>
        <w:rPr>
          <w:rFonts w:ascii="Times New Roman" w:hAnsi="Times New Roman" w:cs="Times New Roman"/>
          <w:noProof/>
          <w:lang w:val="sr-Latn-ME"/>
        </w:rPr>
      </w:pPr>
    </w:p>
    <w:p w:rsidR="009F3F0C" w:rsidRPr="00CD6837" w:rsidRDefault="009F3F0C" w:rsidP="00371BDA">
      <w:pPr>
        <w:spacing w:after="0" w:line="240" w:lineRule="auto"/>
        <w:jc w:val="both"/>
        <w:rPr>
          <w:rFonts w:ascii="Times New Roman" w:hAnsi="Times New Roman" w:cs="Times New Roman"/>
          <w:b/>
          <w:bCs/>
          <w:noProof/>
          <w:lang w:val="sr-Latn-ME"/>
        </w:rPr>
      </w:pPr>
      <w:r w:rsidRPr="00CD6837">
        <w:rPr>
          <w:rFonts w:ascii="Times New Roman" w:hAnsi="Times New Roman" w:cs="Times New Roman"/>
          <w:b/>
          <w:bCs/>
          <w:noProof/>
          <w:lang w:val="sr-Latn-ME"/>
        </w:rPr>
        <w:t>Čuvanje:</w:t>
      </w:r>
    </w:p>
    <w:p w:rsidR="00393299" w:rsidRDefault="00393299" w:rsidP="00371BDA">
      <w:pPr>
        <w:spacing w:after="0" w:line="240" w:lineRule="auto"/>
        <w:jc w:val="both"/>
        <w:rPr>
          <w:rFonts w:ascii="Times New Roman" w:hAnsi="Times New Roman" w:cs="Times New Roman"/>
          <w:noProof/>
          <w:lang w:val="sr-Latn-ME"/>
        </w:rPr>
      </w:pPr>
    </w:p>
    <w:p w:rsidR="009F3F0C" w:rsidRPr="00CD6837" w:rsidRDefault="009F3F0C" w:rsidP="00371BDA">
      <w:pPr>
        <w:spacing w:after="0" w:line="240" w:lineRule="auto"/>
        <w:jc w:val="both"/>
        <w:rPr>
          <w:rFonts w:ascii="Times New Roman" w:hAnsi="Times New Roman" w:cs="Times New Roman"/>
          <w:noProof/>
          <w:lang w:val="sr-Latn-ME"/>
        </w:rPr>
      </w:pPr>
      <w:r w:rsidRPr="00CD6837">
        <w:rPr>
          <w:rFonts w:ascii="Times New Roman" w:hAnsi="Times New Roman" w:cs="Times New Roman"/>
          <w:noProof/>
          <w:lang w:val="sr-Latn-ME"/>
        </w:rPr>
        <w:t>Lijek čuvati na temperaturi do 25°C</w:t>
      </w:r>
      <w:r w:rsidR="00355EE8" w:rsidRPr="00CD6837">
        <w:rPr>
          <w:rFonts w:ascii="Times New Roman" w:hAnsi="Times New Roman" w:cs="Times New Roman"/>
          <w:noProof/>
          <w:lang w:val="sr-Latn-ME"/>
        </w:rPr>
        <w:t>.</w:t>
      </w:r>
    </w:p>
    <w:p w:rsidR="00393299" w:rsidRDefault="00393299" w:rsidP="00371BDA">
      <w:pPr>
        <w:spacing w:after="0" w:line="240" w:lineRule="auto"/>
        <w:jc w:val="both"/>
        <w:rPr>
          <w:rFonts w:ascii="Times New Roman" w:hAnsi="Times New Roman" w:cs="Times New Roman"/>
          <w:noProof/>
          <w:lang w:val="sr-Latn-ME"/>
        </w:rPr>
      </w:pPr>
    </w:p>
    <w:p w:rsidR="009F3F0C" w:rsidRPr="00CD6837" w:rsidRDefault="009F3F0C" w:rsidP="00371BDA">
      <w:pPr>
        <w:spacing w:after="0" w:line="240" w:lineRule="auto"/>
        <w:jc w:val="both"/>
        <w:rPr>
          <w:rFonts w:ascii="Times New Roman" w:hAnsi="Times New Roman" w:cs="Times New Roman"/>
          <w:noProof/>
          <w:lang w:val="sr-Latn-ME"/>
        </w:rPr>
      </w:pPr>
      <w:r w:rsidRPr="00CD6837">
        <w:rPr>
          <w:rFonts w:ascii="Times New Roman" w:hAnsi="Times New Roman" w:cs="Times New Roman"/>
          <w:noProof/>
          <w:lang w:val="sr-Latn-ME"/>
        </w:rPr>
        <w:t>Ljekove ne treba bacati u kanalizaciju, niti kućni otpad. Pitajte svog farmaceuta kako da otklonite ljekove koji Vam više nisu potrebni. Ove mjere pomažu očuvanju životne sredine.</w:t>
      </w:r>
    </w:p>
    <w:p w:rsidR="00393299" w:rsidRDefault="00393299" w:rsidP="00371BDA">
      <w:pPr>
        <w:spacing w:after="0" w:line="240" w:lineRule="auto"/>
        <w:jc w:val="both"/>
        <w:rPr>
          <w:rFonts w:ascii="Times New Roman" w:hAnsi="Times New Roman" w:cs="Times New Roman"/>
          <w:noProof/>
          <w:lang w:val="sr-Latn-ME"/>
        </w:rPr>
      </w:pPr>
    </w:p>
    <w:p w:rsidR="009F3F0C" w:rsidRPr="00CD6837" w:rsidRDefault="009F3F0C" w:rsidP="00371BDA">
      <w:pPr>
        <w:spacing w:after="0" w:line="240" w:lineRule="auto"/>
        <w:jc w:val="both"/>
        <w:rPr>
          <w:rFonts w:ascii="Times New Roman" w:hAnsi="Times New Roman" w:cs="Times New Roman"/>
          <w:noProof/>
          <w:lang w:val="sr-Latn-ME"/>
        </w:rPr>
      </w:pPr>
      <w:r w:rsidRPr="00CD6837">
        <w:rPr>
          <w:rFonts w:ascii="Times New Roman" w:hAnsi="Times New Roman" w:cs="Times New Roman"/>
          <w:noProof/>
          <w:lang w:val="sr-Latn-ME"/>
        </w:rPr>
        <w:t>Neupotrijebljeni lijek se uništava u skladu sa važećim propisima.</w:t>
      </w:r>
    </w:p>
    <w:p w:rsidR="008C16EB" w:rsidRDefault="008C16EB" w:rsidP="00371BDA">
      <w:pPr>
        <w:spacing w:after="0" w:line="240" w:lineRule="auto"/>
        <w:jc w:val="both"/>
        <w:rPr>
          <w:rFonts w:ascii="Times New Roman" w:hAnsi="Times New Roman" w:cs="Times New Roman"/>
          <w:noProof/>
          <w:lang w:val="sr-Latn-ME"/>
        </w:rPr>
      </w:pPr>
    </w:p>
    <w:p w:rsidR="00393299" w:rsidRPr="00CD6837" w:rsidRDefault="00393299" w:rsidP="00371BDA">
      <w:pPr>
        <w:spacing w:after="0" w:line="240" w:lineRule="auto"/>
        <w:jc w:val="both"/>
        <w:rPr>
          <w:rFonts w:ascii="Times New Roman" w:hAnsi="Times New Roman" w:cs="Times New Roman"/>
          <w:noProof/>
          <w:lang w:val="sr-Latn-ME"/>
        </w:rPr>
      </w:pPr>
    </w:p>
    <w:p w:rsidR="009F3F0C" w:rsidRPr="00CD6837" w:rsidRDefault="009F3F0C" w:rsidP="00371BDA">
      <w:pPr>
        <w:spacing w:after="0" w:line="240" w:lineRule="auto"/>
        <w:jc w:val="both"/>
        <w:rPr>
          <w:rFonts w:ascii="Times New Roman" w:hAnsi="Times New Roman" w:cs="Times New Roman"/>
          <w:b/>
          <w:bCs/>
          <w:noProof/>
          <w:lang w:val="sr-Latn-ME"/>
        </w:rPr>
      </w:pPr>
      <w:r w:rsidRPr="00CD6837">
        <w:rPr>
          <w:rFonts w:ascii="Times New Roman" w:hAnsi="Times New Roman" w:cs="Times New Roman"/>
          <w:b/>
          <w:bCs/>
          <w:noProof/>
          <w:lang w:val="sr-Latn-ME"/>
        </w:rPr>
        <w:t>6. DODATNE INFORMACIJE</w:t>
      </w:r>
    </w:p>
    <w:p w:rsidR="009F3F0C" w:rsidRPr="00CD6837" w:rsidRDefault="009F3F0C" w:rsidP="00371BDA">
      <w:pPr>
        <w:spacing w:after="0" w:line="240" w:lineRule="auto"/>
        <w:jc w:val="both"/>
        <w:rPr>
          <w:rFonts w:ascii="Times New Roman" w:hAnsi="Times New Roman" w:cs="Times New Roman"/>
          <w:b/>
          <w:bCs/>
          <w:noProof/>
          <w:lang w:val="sr-Latn-ME"/>
        </w:rPr>
      </w:pPr>
    </w:p>
    <w:p w:rsidR="009F3F0C" w:rsidRPr="00CD6837" w:rsidRDefault="009F3F0C" w:rsidP="00371BDA">
      <w:pPr>
        <w:spacing w:after="0" w:line="240" w:lineRule="auto"/>
        <w:jc w:val="both"/>
        <w:rPr>
          <w:rFonts w:ascii="Times New Roman" w:hAnsi="Times New Roman" w:cs="Times New Roman"/>
          <w:b/>
          <w:bCs/>
          <w:noProof/>
          <w:lang w:val="sr-Latn-ME"/>
        </w:rPr>
      </w:pPr>
      <w:r w:rsidRPr="00CD6837">
        <w:rPr>
          <w:rFonts w:ascii="Times New Roman" w:hAnsi="Times New Roman" w:cs="Times New Roman"/>
          <w:b/>
          <w:bCs/>
          <w:noProof/>
          <w:lang w:val="sr-Latn-ME"/>
        </w:rPr>
        <w:t>Šta sadrži l</w:t>
      </w:r>
      <w:r w:rsidR="00EB0D7D" w:rsidRPr="00CD6837">
        <w:rPr>
          <w:rFonts w:ascii="Times New Roman" w:hAnsi="Times New Roman" w:cs="Times New Roman"/>
          <w:b/>
          <w:bCs/>
          <w:noProof/>
          <w:lang w:val="sr-Latn-ME"/>
        </w:rPr>
        <w:t>ij</w:t>
      </w:r>
      <w:r w:rsidR="000A464A" w:rsidRPr="00CD6837">
        <w:rPr>
          <w:rFonts w:ascii="Times New Roman" w:hAnsi="Times New Roman" w:cs="Times New Roman"/>
          <w:b/>
          <w:bCs/>
          <w:noProof/>
          <w:lang w:val="sr-Latn-ME"/>
        </w:rPr>
        <w:t>ek Lorsilan</w:t>
      </w:r>
      <w:r w:rsidR="000A464A" w:rsidRPr="00CD6837">
        <w:rPr>
          <w:rFonts w:ascii="Times New Roman" w:hAnsi="Times New Roman" w:cs="Times New Roman"/>
          <w:b/>
          <w:bCs/>
          <w:noProof/>
          <w:vertAlign w:val="superscript"/>
          <w:lang w:val="sr-Latn-ME"/>
        </w:rPr>
        <w:t>®</w:t>
      </w:r>
    </w:p>
    <w:p w:rsidR="00362483" w:rsidRPr="00CD6837" w:rsidRDefault="00362483" w:rsidP="00371BDA">
      <w:pPr>
        <w:spacing w:after="0" w:line="240" w:lineRule="auto"/>
        <w:jc w:val="both"/>
        <w:rPr>
          <w:rFonts w:ascii="Times New Roman" w:hAnsi="Times New Roman" w:cs="Times New Roman"/>
          <w:b/>
          <w:bCs/>
          <w:noProof/>
          <w:lang w:val="sr-Latn-ME"/>
        </w:rPr>
      </w:pPr>
    </w:p>
    <w:p w:rsidR="009F3F0C" w:rsidRPr="00CD6837" w:rsidRDefault="009F3F0C" w:rsidP="00371BDA">
      <w:pPr>
        <w:spacing w:after="0" w:line="240" w:lineRule="auto"/>
        <w:jc w:val="both"/>
        <w:rPr>
          <w:rFonts w:ascii="Times New Roman" w:hAnsi="Times New Roman" w:cs="Times New Roman"/>
          <w:b/>
          <w:bCs/>
          <w:noProof/>
          <w:lang w:val="sr-Latn-ME"/>
        </w:rPr>
      </w:pPr>
      <w:r w:rsidRPr="00CD6837">
        <w:rPr>
          <w:rFonts w:ascii="Times New Roman" w:hAnsi="Times New Roman" w:cs="Times New Roman"/>
          <w:b/>
          <w:bCs/>
          <w:noProof/>
          <w:lang w:val="sr-Latn-ME"/>
        </w:rPr>
        <w:t>Aktivne supstance su:</w:t>
      </w:r>
    </w:p>
    <w:p w:rsidR="009F3F0C" w:rsidRPr="00CD6837" w:rsidRDefault="009F3F0C" w:rsidP="00371BDA">
      <w:pPr>
        <w:spacing w:after="0" w:line="240" w:lineRule="auto"/>
        <w:jc w:val="both"/>
        <w:rPr>
          <w:rFonts w:ascii="Times New Roman" w:hAnsi="Times New Roman" w:cs="Times New Roman"/>
          <w:b/>
          <w:bCs/>
          <w:noProof/>
          <w:lang w:val="sr-Latn-ME"/>
        </w:rPr>
      </w:pPr>
    </w:p>
    <w:p w:rsidR="008359B3" w:rsidRPr="00CD6837" w:rsidRDefault="008359B3" w:rsidP="00371BDA">
      <w:pPr>
        <w:tabs>
          <w:tab w:val="left" w:pos="567"/>
        </w:tabs>
        <w:spacing w:after="0" w:line="240" w:lineRule="auto"/>
        <w:jc w:val="both"/>
        <w:rPr>
          <w:rFonts w:ascii="Times New Roman" w:hAnsi="Times New Roman" w:cs="Times New Roman"/>
          <w:bCs/>
          <w:lang w:val="sr-Latn-ME"/>
        </w:rPr>
      </w:pPr>
      <w:r w:rsidRPr="00CD6837">
        <w:rPr>
          <w:rFonts w:ascii="Times New Roman" w:hAnsi="Times New Roman" w:cs="Times New Roman"/>
          <w:bCs/>
          <w:lang w:val="sr-Latn-ME"/>
        </w:rPr>
        <w:t xml:space="preserve">Jedna </w:t>
      </w:r>
      <w:r w:rsidR="00123FB9" w:rsidRPr="00CD6837">
        <w:rPr>
          <w:rFonts w:ascii="Times New Roman" w:hAnsi="Times New Roman" w:cs="Times New Roman"/>
          <w:bCs/>
          <w:lang w:val="sr-Latn-ME"/>
        </w:rPr>
        <w:t>Lorsilan</w:t>
      </w:r>
      <w:r w:rsidR="00393299" w:rsidRPr="00393299">
        <w:rPr>
          <w:rFonts w:ascii="Times New Roman" w:hAnsi="Times New Roman" w:cs="Times New Roman"/>
          <w:bCs/>
          <w:lang w:val="sr-Latn-ME"/>
        </w:rPr>
        <w:t xml:space="preserve"> </w:t>
      </w:r>
      <w:r w:rsidRPr="00CD6837">
        <w:rPr>
          <w:rFonts w:ascii="Times New Roman" w:hAnsi="Times New Roman" w:cs="Times New Roman"/>
          <w:bCs/>
          <w:lang w:val="sr-Latn-ME"/>
        </w:rPr>
        <w:t>1 mg tableta sadrži: 1 mg lorazepama.</w:t>
      </w:r>
    </w:p>
    <w:p w:rsidR="00393299" w:rsidRDefault="00393299" w:rsidP="00371BDA">
      <w:pPr>
        <w:tabs>
          <w:tab w:val="left" w:pos="567"/>
        </w:tabs>
        <w:spacing w:after="0" w:line="240" w:lineRule="auto"/>
        <w:jc w:val="both"/>
        <w:rPr>
          <w:rFonts w:ascii="Times New Roman" w:hAnsi="Times New Roman" w:cs="Times New Roman"/>
          <w:bCs/>
          <w:lang w:val="sr-Latn-ME"/>
        </w:rPr>
      </w:pPr>
    </w:p>
    <w:p w:rsidR="008359B3" w:rsidRPr="00CD6837" w:rsidRDefault="008359B3" w:rsidP="00371BDA">
      <w:pPr>
        <w:tabs>
          <w:tab w:val="left" w:pos="567"/>
        </w:tabs>
        <w:spacing w:after="0" w:line="240" w:lineRule="auto"/>
        <w:jc w:val="both"/>
        <w:rPr>
          <w:rFonts w:ascii="Times New Roman" w:hAnsi="Times New Roman" w:cs="Times New Roman"/>
          <w:lang w:val="sr-Latn-ME"/>
        </w:rPr>
      </w:pPr>
      <w:r w:rsidRPr="00CD6837">
        <w:rPr>
          <w:rFonts w:ascii="Times New Roman" w:hAnsi="Times New Roman" w:cs="Times New Roman"/>
          <w:bCs/>
          <w:lang w:val="sr-Latn-ME"/>
        </w:rPr>
        <w:t xml:space="preserve">Jedna </w:t>
      </w:r>
      <w:r w:rsidR="00123FB9" w:rsidRPr="00CD6837">
        <w:rPr>
          <w:rFonts w:ascii="Times New Roman" w:hAnsi="Times New Roman" w:cs="Times New Roman"/>
          <w:bCs/>
          <w:lang w:val="sr-Latn-ME"/>
        </w:rPr>
        <w:t>Lorsilan</w:t>
      </w:r>
      <w:r w:rsidR="00393299" w:rsidRPr="00393299">
        <w:rPr>
          <w:rFonts w:ascii="Times New Roman" w:hAnsi="Times New Roman" w:cs="Times New Roman"/>
          <w:bCs/>
          <w:lang w:val="sr-Latn-ME"/>
        </w:rPr>
        <w:t xml:space="preserve"> </w:t>
      </w:r>
      <w:r w:rsidRPr="00CD6837">
        <w:rPr>
          <w:rFonts w:ascii="Times New Roman" w:hAnsi="Times New Roman" w:cs="Times New Roman"/>
          <w:bCs/>
          <w:lang w:val="sr-Latn-ME"/>
        </w:rPr>
        <w:t>2,5 mg tableta sadrži: 2,5 mg lorazepama.</w:t>
      </w:r>
    </w:p>
    <w:p w:rsidR="008359B3" w:rsidRPr="00CD6837" w:rsidRDefault="008359B3" w:rsidP="00371BDA">
      <w:pPr>
        <w:spacing w:after="0" w:line="240" w:lineRule="auto"/>
        <w:jc w:val="both"/>
        <w:rPr>
          <w:rFonts w:ascii="Times New Roman" w:hAnsi="Times New Roman" w:cs="Times New Roman"/>
          <w:i/>
          <w:iCs/>
          <w:noProof/>
          <w:lang w:val="sr-Latn-ME"/>
        </w:rPr>
      </w:pPr>
    </w:p>
    <w:p w:rsidR="009F3F0C" w:rsidRPr="00CD6837" w:rsidRDefault="00A756C5" w:rsidP="00371BDA">
      <w:pPr>
        <w:spacing w:after="0" w:line="240" w:lineRule="auto"/>
        <w:jc w:val="both"/>
        <w:rPr>
          <w:rFonts w:ascii="Times New Roman" w:hAnsi="Times New Roman" w:cs="Times New Roman"/>
          <w:b/>
          <w:bCs/>
          <w:noProof/>
          <w:lang w:val="sr-Latn-ME"/>
        </w:rPr>
      </w:pPr>
      <w:r w:rsidRPr="00CD6837">
        <w:rPr>
          <w:rFonts w:ascii="Times New Roman" w:hAnsi="Times New Roman" w:cs="Times New Roman"/>
          <w:b/>
          <w:bCs/>
          <w:noProof/>
          <w:lang w:val="sr-Latn-ME"/>
        </w:rPr>
        <w:t>Pomoćne supstance</w:t>
      </w:r>
      <w:r w:rsidR="009F3F0C" w:rsidRPr="00CD6837">
        <w:rPr>
          <w:rFonts w:ascii="Times New Roman" w:hAnsi="Times New Roman" w:cs="Times New Roman"/>
          <w:b/>
          <w:bCs/>
          <w:noProof/>
          <w:lang w:val="sr-Latn-ME"/>
        </w:rPr>
        <w:t xml:space="preserve"> su:</w:t>
      </w:r>
    </w:p>
    <w:p w:rsidR="00393299" w:rsidRDefault="00393299" w:rsidP="00371BDA">
      <w:pPr>
        <w:autoSpaceDE w:val="0"/>
        <w:autoSpaceDN w:val="0"/>
        <w:adjustRightInd w:val="0"/>
        <w:spacing w:after="0" w:line="240" w:lineRule="auto"/>
        <w:jc w:val="both"/>
        <w:rPr>
          <w:rFonts w:ascii="Times New Roman" w:hAnsi="Times New Roman" w:cs="Times New Roman"/>
          <w:b/>
          <w:bCs/>
          <w:lang w:val="sr-Latn-ME"/>
        </w:rPr>
      </w:pPr>
    </w:p>
    <w:p w:rsidR="00A756C5" w:rsidRDefault="001A1390" w:rsidP="00371BDA">
      <w:pPr>
        <w:autoSpaceDE w:val="0"/>
        <w:autoSpaceDN w:val="0"/>
        <w:adjustRightInd w:val="0"/>
        <w:spacing w:after="0" w:line="240" w:lineRule="auto"/>
        <w:jc w:val="both"/>
        <w:rPr>
          <w:rFonts w:ascii="Times New Roman" w:eastAsia="TimesNewRoman" w:hAnsi="Times New Roman" w:cs="Times New Roman"/>
          <w:lang w:val="sr-Latn-ME"/>
        </w:rPr>
      </w:pPr>
      <w:r w:rsidRPr="00CD6837">
        <w:rPr>
          <w:rFonts w:ascii="Times New Roman" w:hAnsi="Times New Roman" w:cs="Times New Roman"/>
          <w:b/>
          <w:bCs/>
          <w:lang w:val="sr-Latn-ME"/>
        </w:rPr>
        <w:t>Lorsilan</w:t>
      </w:r>
      <w:r w:rsidR="00A756C5" w:rsidRPr="00CD6837">
        <w:rPr>
          <w:rFonts w:ascii="Times New Roman" w:hAnsi="Times New Roman" w:cs="Times New Roman"/>
          <w:b/>
          <w:bCs/>
          <w:vertAlign w:val="superscript"/>
          <w:lang w:val="sr-Latn-ME"/>
        </w:rPr>
        <w:t>®</w:t>
      </w:r>
      <w:r w:rsidR="00A756C5" w:rsidRPr="00CD6837">
        <w:rPr>
          <w:rFonts w:ascii="Times New Roman" w:hAnsi="Times New Roman" w:cs="Times New Roman"/>
          <w:b/>
          <w:bCs/>
          <w:lang w:val="sr-Latn-ME"/>
        </w:rPr>
        <w:t xml:space="preserve"> 1 mg tablete:</w:t>
      </w:r>
      <w:r w:rsidR="00A756C5" w:rsidRPr="00CD6837">
        <w:rPr>
          <w:rFonts w:ascii="Times New Roman" w:hAnsi="Times New Roman" w:cs="Times New Roman"/>
          <w:bCs/>
          <w:lang w:val="sr-Latn-ME"/>
        </w:rPr>
        <w:t xml:space="preserve"> </w:t>
      </w:r>
      <w:r w:rsidR="00563EFA" w:rsidRPr="00CD6837">
        <w:rPr>
          <w:rFonts w:ascii="Times New Roman" w:hAnsi="Times New Roman" w:cs="Times New Roman"/>
          <w:lang w:val="sr-Latn-ME"/>
        </w:rPr>
        <w:t>laktoza monohidrat;</w:t>
      </w:r>
      <w:r w:rsidR="00A756C5" w:rsidRPr="00CD6837">
        <w:rPr>
          <w:rFonts w:ascii="Times New Roman" w:hAnsi="Times New Roman" w:cs="Times New Roman"/>
          <w:lang w:val="sr-Latn-ME"/>
        </w:rPr>
        <w:t xml:space="preserve"> ce</w:t>
      </w:r>
      <w:r w:rsidRPr="00CD6837">
        <w:rPr>
          <w:rFonts w:ascii="Times New Roman" w:hAnsi="Times New Roman" w:cs="Times New Roman"/>
          <w:lang w:val="sr-Latn-ME"/>
        </w:rPr>
        <w:t xml:space="preserve">luloza, mikrokristalna; </w:t>
      </w:r>
      <w:r w:rsidR="00A756C5" w:rsidRPr="00CD6837">
        <w:rPr>
          <w:rFonts w:ascii="Times New Roman" w:hAnsi="Times New Roman" w:cs="Times New Roman"/>
          <w:lang w:val="sr-Latn-ME"/>
        </w:rPr>
        <w:t>polakrilin</w:t>
      </w:r>
      <w:r w:rsidRPr="00CD6837">
        <w:rPr>
          <w:rFonts w:ascii="Times New Roman" w:hAnsi="Times New Roman" w:cs="Times New Roman"/>
          <w:lang w:val="sr-Latn-ME"/>
        </w:rPr>
        <w:t xml:space="preserve"> kalijum</w:t>
      </w:r>
      <w:r w:rsidR="00A756C5" w:rsidRPr="00CD6837">
        <w:rPr>
          <w:rFonts w:ascii="Times New Roman" w:hAnsi="Times New Roman" w:cs="Times New Roman"/>
          <w:lang w:val="sr-Latn-ME"/>
        </w:rPr>
        <w:t>; silicijum dioksid,</w:t>
      </w:r>
      <w:r w:rsidRPr="00CD6837">
        <w:rPr>
          <w:rFonts w:ascii="Times New Roman" w:hAnsi="Times New Roman" w:cs="Times New Roman"/>
          <w:lang w:val="sr-Latn-ME"/>
        </w:rPr>
        <w:t xml:space="preserve"> koloidni, bezvodni; magnezijum </w:t>
      </w:r>
      <w:r w:rsidR="00A756C5" w:rsidRPr="00CD6837">
        <w:rPr>
          <w:rFonts w:ascii="Times New Roman" w:hAnsi="Times New Roman" w:cs="Times New Roman"/>
          <w:lang w:val="sr-Latn-ME"/>
        </w:rPr>
        <w:t>stearat.</w:t>
      </w:r>
    </w:p>
    <w:p w:rsidR="00393299" w:rsidRPr="00CD6837" w:rsidRDefault="00393299" w:rsidP="00371BDA">
      <w:pPr>
        <w:autoSpaceDE w:val="0"/>
        <w:autoSpaceDN w:val="0"/>
        <w:adjustRightInd w:val="0"/>
        <w:spacing w:after="0" w:line="240" w:lineRule="auto"/>
        <w:jc w:val="both"/>
        <w:rPr>
          <w:rFonts w:ascii="Times New Roman" w:hAnsi="Times New Roman" w:cs="Times New Roman"/>
          <w:lang w:val="sr-Latn-ME"/>
        </w:rPr>
      </w:pPr>
    </w:p>
    <w:p w:rsidR="009F3F0C" w:rsidRPr="00CD6837" w:rsidRDefault="001A1390" w:rsidP="00371BDA">
      <w:pPr>
        <w:spacing w:after="0" w:line="240" w:lineRule="auto"/>
        <w:jc w:val="both"/>
        <w:rPr>
          <w:rFonts w:ascii="Times New Roman" w:hAnsi="Times New Roman" w:cs="Times New Roman"/>
          <w:b/>
          <w:bCs/>
          <w:noProof/>
          <w:lang w:val="sr-Latn-ME"/>
        </w:rPr>
      </w:pPr>
      <w:r w:rsidRPr="00CD6837">
        <w:rPr>
          <w:rFonts w:ascii="Times New Roman" w:hAnsi="Times New Roman" w:cs="Times New Roman"/>
          <w:b/>
          <w:bCs/>
          <w:lang w:val="sr-Latn-ME"/>
        </w:rPr>
        <w:t>Lorsilan</w:t>
      </w:r>
      <w:r w:rsidR="00A756C5" w:rsidRPr="00CD6837">
        <w:rPr>
          <w:rFonts w:ascii="Times New Roman" w:hAnsi="Times New Roman" w:cs="Times New Roman"/>
          <w:b/>
          <w:bCs/>
          <w:vertAlign w:val="superscript"/>
          <w:lang w:val="sr-Latn-ME"/>
        </w:rPr>
        <w:t>®</w:t>
      </w:r>
      <w:r w:rsidR="00A756C5" w:rsidRPr="00CD6837">
        <w:rPr>
          <w:rFonts w:ascii="Times New Roman" w:hAnsi="Times New Roman" w:cs="Times New Roman"/>
          <w:b/>
          <w:bCs/>
          <w:lang w:val="sr-Latn-ME"/>
        </w:rPr>
        <w:t xml:space="preserve"> 2,5 mg tablete:</w:t>
      </w:r>
      <w:r w:rsidR="00A756C5" w:rsidRPr="00CD6837">
        <w:rPr>
          <w:rFonts w:ascii="Times New Roman" w:hAnsi="Times New Roman" w:cs="Times New Roman"/>
          <w:bCs/>
          <w:lang w:val="sr-Latn-ME"/>
        </w:rPr>
        <w:t xml:space="preserve"> </w:t>
      </w:r>
      <w:r w:rsidR="00A756C5" w:rsidRPr="00CD6837">
        <w:rPr>
          <w:rFonts w:ascii="Times New Roman" w:hAnsi="Times New Roman" w:cs="Times New Roman"/>
          <w:lang w:val="sr-Latn-ME"/>
        </w:rPr>
        <w:t>laktoza monohidrat; ce</w:t>
      </w:r>
      <w:r w:rsidRPr="00CD6837">
        <w:rPr>
          <w:rFonts w:ascii="Times New Roman" w:hAnsi="Times New Roman" w:cs="Times New Roman"/>
          <w:lang w:val="sr-Latn-ME"/>
        </w:rPr>
        <w:t xml:space="preserve">luloza, mikrokristalna; </w:t>
      </w:r>
      <w:r w:rsidR="00A756C5" w:rsidRPr="00CD6837">
        <w:rPr>
          <w:rFonts w:ascii="Times New Roman" w:hAnsi="Times New Roman" w:cs="Times New Roman"/>
          <w:lang w:val="sr-Latn-ME"/>
        </w:rPr>
        <w:t>polakrilin</w:t>
      </w:r>
      <w:r w:rsidRPr="00CD6837">
        <w:rPr>
          <w:rFonts w:ascii="Times New Roman" w:hAnsi="Times New Roman" w:cs="Times New Roman"/>
          <w:lang w:val="sr-Latn-ME"/>
        </w:rPr>
        <w:t xml:space="preserve"> kalijum</w:t>
      </w:r>
      <w:r w:rsidR="00A756C5" w:rsidRPr="00CD6837">
        <w:rPr>
          <w:rFonts w:ascii="Times New Roman" w:hAnsi="Times New Roman" w:cs="Times New Roman"/>
          <w:lang w:val="sr-Latn-ME"/>
        </w:rPr>
        <w:t>; silicijum dioksid,</w:t>
      </w:r>
      <w:r w:rsidRPr="00CD6837">
        <w:rPr>
          <w:rFonts w:ascii="Times New Roman" w:hAnsi="Times New Roman" w:cs="Times New Roman"/>
          <w:lang w:val="sr-Latn-ME"/>
        </w:rPr>
        <w:t xml:space="preserve"> koloidni, bezvodni; magnezijum </w:t>
      </w:r>
      <w:r w:rsidR="00A756C5" w:rsidRPr="00CD6837">
        <w:rPr>
          <w:rFonts w:ascii="Times New Roman" w:hAnsi="Times New Roman" w:cs="Times New Roman"/>
          <w:lang w:val="sr-Latn-ME"/>
        </w:rPr>
        <w:t>stearat;</w:t>
      </w:r>
      <w:r w:rsidRPr="00CD6837">
        <w:rPr>
          <w:rFonts w:ascii="Times New Roman" w:hAnsi="Times New Roman" w:cs="Times New Roman"/>
          <w:lang w:val="sr-Latn-ME"/>
        </w:rPr>
        <w:t xml:space="preserve"> boja, h</w:t>
      </w:r>
      <w:r w:rsidR="00A756C5" w:rsidRPr="00CD6837">
        <w:rPr>
          <w:rFonts w:ascii="Times New Roman" w:hAnsi="Times New Roman" w:cs="Times New Roman"/>
          <w:lang w:val="sr-Latn-ME"/>
        </w:rPr>
        <w:t>inolin žuta (E104).</w:t>
      </w:r>
    </w:p>
    <w:p w:rsidR="00A756C5" w:rsidRDefault="00A756C5" w:rsidP="00371BDA">
      <w:pPr>
        <w:spacing w:after="0" w:line="240" w:lineRule="auto"/>
        <w:jc w:val="both"/>
        <w:rPr>
          <w:rFonts w:ascii="Times New Roman" w:hAnsi="Times New Roman" w:cs="Times New Roman"/>
          <w:i/>
          <w:iCs/>
          <w:noProof/>
          <w:lang w:val="sr-Latn-ME"/>
        </w:rPr>
      </w:pPr>
    </w:p>
    <w:p w:rsidR="00393299" w:rsidRPr="00CD6837" w:rsidRDefault="00393299" w:rsidP="00371BDA">
      <w:pPr>
        <w:spacing w:after="0" w:line="240" w:lineRule="auto"/>
        <w:jc w:val="both"/>
        <w:rPr>
          <w:rFonts w:ascii="Times New Roman" w:hAnsi="Times New Roman" w:cs="Times New Roman"/>
          <w:i/>
          <w:iCs/>
          <w:noProof/>
          <w:lang w:val="sr-Latn-ME"/>
        </w:rPr>
      </w:pPr>
    </w:p>
    <w:p w:rsidR="009F3F0C" w:rsidRPr="00CD6837" w:rsidRDefault="009F3F0C" w:rsidP="00371BDA">
      <w:pPr>
        <w:spacing w:after="0" w:line="240" w:lineRule="auto"/>
        <w:jc w:val="both"/>
        <w:rPr>
          <w:rFonts w:ascii="Times New Roman" w:hAnsi="Times New Roman" w:cs="Times New Roman"/>
          <w:b/>
          <w:bCs/>
          <w:noProof/>
          <w:lang w:val="sr-Latn-ME"/>
        </w:rPr>
      </w:pPr>
      <w:r w:rsidRPr="00CD6837">
        <w:rPr>
          <w:rFonts w:ascii="Times New Roman" w:hAnsi="Times New Roman" w:cs="Times New Roman"/>
          <w:b/>
          <w:bCs/>
          <w:noProof/>
          <w:lang w:val="sr-Latn-ME"/>
        </w:rPr>
        <w:lastRenderedPageBreak/>
        <w:t xml:space="preserve">Kako izgleda lijek </w:t>
      </w:r>
      <w:r w:rsidR="00212BEC" w:rsidRPr="00CD6837">
        <w:rPr>
          <w:rFonts w:ascii="Times New Roman" w:hAnsi="Times New Roman" w:cs="Times New Roman"/>
          <w:b/>
          <w:bCs/>
          <w:noProof/>
          <w:lang w:val="sr-Latn-ME"/>
        </w:rPr>
        <w:t>Lorsilan</w:t>
      </w:r>
      <w:r w:rsidR="00212BEC" w:rsidRPr="00CD6837">
        <w:rPr>
          <w:rFonts w:ascii="Times New Roman" w:hAnsi="Times New Roman" w:cs="Times New Roman"/>
          <w:b/>
          <w:bCs/>
          <w:noProof/>
          <w:vertAlign w:val="superscript"/>
          <w:lang w:val="sr-Latn-ME"/>
        </w:rPr>
        <w:t>®</w:t>
      </w:r>
      <w:r w:rsidR="00D41A35" w:rsidRPr="00CD6837">
        <w:rPr>
          <w:rFonts w:ascii="Times New Roman" w:hAnsi="Times New Roman" w:cs="Times New Roman"/>
          <w:b/>
          <w:bCs/>
          <w:noProof/>
          <w:lang w:val="sr-Latn-ME"/>
        </w:rPr>
        <w:t xml:space="preserve"> </w:t>
      </w:r>
      <w:r w:rsidRPr="00CD6837">
        <w:rPr>
          <w:rFonts w:ascii="Times New Roman" w:hAnsi="Times New Roman" w:cs="Times New Roman"/>
          <w:b/>
          <w:bCs/>
          <w:noProof/>
          <w:lang w:val="sr-Latn-ME"/>
        </w:rPr>
        <w:t>i sadržaj pakovanja</w:t>
      </w:r>
    </w:p>
    <w:p w:rsidR="009F3F0C" w:rsidRPr="00CD6837" w:rsidRDefault="009F3F0C" w:rsidP="00371BDA">
      <w:pPr>
        <w:spacing w:after="0" w:line="240" w:lineRule="auto"/>
        <w:jc w:val="both"/>
        <w:rPr>
          <w:rFonts w:ascii="Times New Roman" w:hAnsi="Times New Roman" w:cs="Times New Roman"/>
          <w:b/>
          <w:bCs/>
          <w:noProof/>
          <w:lang w:val="sr-Latn-ME"/>
        </w:rPr>
      </w:pPr>
    </w:p>
    <w:p w:rsidR="009F3F0C" w:rsidRPr="00CD6837" w:rsidRDefault="009F3F0C" w:rsidP="00371BDA">
      <w:pPr>
        <w:spacing w:after="0" w:line="240" w:lineRule="auto"/>
        <w:jc w:val="both"/>
        <w:rPr>
          <w:rFonts w:ascii="Times New Roman" w:hAnsi="Times New Roman" w:cs="Times New Roman"/>
          <w:i/>
          <w:iCs/>
          <w:noProof/>
          <w:lang w:val="sr-Latn-ME"/>
        </w:rPr>
      </w:pPr>
      <w:r w:rsidRPr="00CD6837">
        <w:rPr>
          <w:rFonts w:ascii="Times New Roman" w:hAnsi="Times New Roman" w:cs="Times New Roman"/>
          <w:b/>
          <w:iCs/>
          <w:noProof/>
          <w:lang w:val="sr-Latn-ME"/>
        </w:rPr>
        <w:t>L</w:t>
      </w:r>
      <w:r w:rsidR="00886CE8" w:rsidRPr="00CD6837">
        <w:rPr>
          <w:rFonts w:ascii="Times New Roman" w:hAnsi="Times New Roman" w:cs="Times New Roman"/>
          <w:b/>
          <w:iCs/>
          <w:noProof/>
          <w:lang w:val="sr-Latn-ME"/>
        </w:rPr>
        <w:t>orsilan</w:t>
      </w:r>
      <w:r w:rsidR="00314F14" w:rsidRPr="00CD6837">
        <w:rPr>
          <w:rFonts w:ascii="Times New Roman" w:hAnsi="Times New Roman" w:cs="Times New Roman"/>
          <w:b/>
          <w:iCs/>
          <w:noProof/>
          <w:vertAlign w:val="superscript"/>
          <w:lang w:val="sr-Latn-ME"/>
        </w:rPr>
        <w:t>®</w:t>
      </w:r>
      <w:r w:rsidR="004B01D1" w:rsidRPr="00CD6837">
        <w:rPr>
          <w:rFonts w:ascii="Times New Roman" w:hAnsi="Times New Roman" w:cs="Times New Roman"/>
          <w:b/>
          <w:iCs/>
          <w:noProof/>
          <w:lang w:val="sr-Latn-ME"/>
        </w:rPr>
        <w:t xml:space="preserve"> </w:t>
      </w:r>
      <w:r w:rsidRPr="00CD6837">
        <w:rPr>
          <w:rFonts w:ascii="Times New Roman" w:hAnsi="Times New Roman" w:cs="Times New Roman"/>
          <w:b/>
          <w:iCs/>
          <w:noProof/>
          <w:lang w:val="sr-Latn-ME"/>
        </w:rPr>
        <w:t>1 mg</w:t>
      </w:r>
      <w:r w:rsidR="00A17AA0" w:rsidRPr="00CD6837">
        <w:rPr>
          <w:rFonts w:ascii="Times New Roman" w:hAnsi="Times New Roman" w:cs="Times New Roman"/>
          <w:bCs/>
          <w:lang w:val="sr-Latn-ME"/>
        </w:rPr>
        <w:t xml:space="preserve"> </w:t>
      </w:r>
      <w:r w:rsidR="004B01D1" w:rsidRPr="00CD6837">
        <w:rPr>
          <w:rFonts w:ascii="Times New Roman" w:hAnsi="Times New Roman" w:cs="Times New Roman"/>
          <w:bCs/>
          <w:lang w:val="sr-Latn-ME"/>
        </w:rPr>
        <w:t xml:space="preserve">tablete </w:t>
      </w:r>
      <w:r w:rsidR="00A17AA0" w:rsidRPr="00CD6837">
        <w:rPr>
          <w:rFonts w:ascii="Times New Roman" w:hAnsi="Times New Roman" w:cs="Times New Roman"/>
          <w:bCs/>
          <w:lang w:val="sr-Latn-ME"/>
        </w:rPr>
        <w:t>su bijele boje, okrugle sa kosim ivicama.</w:t>
      </w:r>
    </w:p>
    <w:p w:rsidR="009F3F0C" w:rsidRDefault="00941A71" w:rsidP="00371BDA">
      <w:pPr>
        <w:spacing w:after="0" w:line="240" w:lineRule="auto"/>
        <w:jc w:val="both"/>
        <w:rPr>
          <w:rFonts w:ascii="Times New Roman" w:hAnsi="Times New Roman" w:cs="Times New Roman"/>
          <w:lang w:val="sr-Latn-ME"/>
        </w:rPr>
      </w:pPr>
      <w:r w:rsidRPr="00CD6837">
        <w:rPr>
          <w:rFonts w:ascii="Times New Roman" w:hAnsi="Times New Roman" w:cs="Times New Roman"/>
          <w:noProof/>
          <w:lang w:val="sr-Latn-ME"/>
        </w:rPr>
        <w:t>K</w:t>
      </w:r>
      <w:r w:rsidR="004E4B15" w:rsidRPr="00CD6837">
        <w:rPr>
          <w:rFonts w:ascii="Times New Roman" w:hAnsi="Times New Roman" w:cs="Times New Roman"/>
          <w:noProof/>
          <w:lang w:val="sr-Latn-ME"/>
        </w:rPr>
        <w:t xml:space="preserve">artonska kutija </w:t>
      </w:r>
      <w:r w:rsidR="004B01D1" w:rsidRPr="00CD6837">
        <w:rPr>
          <w:rFonts w:ascii="Times New Roman" w:hAnsi="Times New Roman" w:cs="Times New Roman"/>
          <w:noProof/>
          <w:lang w:val="sr-Latn-ME"/>
        </w:rPr>
        <w:t xml:space="preserve">sa 30 tableta </w:t>
      </w:r>
      <w:r w:rsidR="004B01D1" w:rsidRPr="00CD6837">
        <w:rPr>
          <w:rFonts w:ascii="Times New Roman" w:hAnsi="Times New Roman" w:cs="Times New Roman"/>
          <w:lang w:val="sr-Latn-ME"/>
        </w:rPr>
        <w:t>(1x30)  u PVC/PE/PVDC//Al blisteru.</w:t>
      </w:r>
    </w:p>
    <w:p w:rsidR="00393299" w:rsidRPr="00CD6837" w:rsidRDefault="00393299" w:rsidP="00371BDA">
      <w:pPr>
        <w:spacing w:after="0" w:line="240" w:lineRule="auto"/>
        <w:jc w:val="both"/>
        <w:rPr>
          <w:rFonts w:ascii="Times New Roman" w:hAnsi="Times New Roman" w:cs="Times New Roman"/>
          <w:bCs/>
          <w:lang w:val="sr-Latn-ME"/>
        </w:rPr>
      </w:pPr>
    </w:p>
    <w:p w:rsidR="009F3F0C" w:rsidRPr="00CD6837" w:rsidRDefault="009F3F0C" w:rsidP="00371BDA">
      <w:pPr>
        <w:tabs>
          <w:tab w:val="left" w:pos="2880"/>
        </w:tabs>
        <w:autoSpaceDE w:val="0"/>
        <w:autoSpaceDN w:val="0"/>
        <w:adjustRightInd w:val="0"/>
        <w:spacing w:after="0" w:line="240" w:lineRule="auto"/>
        <w:jc w:val="both"/>
        <w:rPr>
          <w:rFonts w:ascii="Times New Roman" w:hAnsi="Times New Roman" w:cs="Times New Roman"/>
          <w:bCs/>
          <w:lang w:val="sr-Latn-ME"/>
        </w:rPr>
      </w:pPr>
      <w:r w:rsidRPr="00CD6837">
        <w:rPr>
          <w:rFonts w:ascii="Times New Roman" w:hAnsi="Times New Roman" w:cs="Times New Roman"/>
          <w:b/>
          <w:iCs/>
          <w:noProof/>
          <w:lang w:val="sr-Latn-ME"/>
        </w:rPr>
        <w:t>L</w:t>
      </w:r>
      <w:r w:rsidR="00886CE8" w:rsidRPr="00CD6837">
        <w:rPr>
          <w:rFonts w:ascii="Times New Roman" w:hAnsi="Times New Roman" w:cs="Times New Roman"/>
          <w:b/>
          <w:iCs/>
          <w:noProof/>
          <w:lang w:val="sr-Latn-ME"/>
        </w:rPr>
        <w:t>orsilan</w:t>
      </w:r>
      <w:r w:rsidR="00314F14" w:rsidRPr="00CD6837">
        <w:rPr>
          <w:rFonts w:ascii="Times New Roman" w:hAnsi="Times New Roman" w:cs="Times New Roman"/>
          <w:b/>
          <w:iCs/>
          <w:noProof/>
          <w:vertAlign w:val="superscript"/>
          <w:lang w:val="sr-Latn-ME"/>
        </w:rPr>
        <w:t>®</w:t>
      </w:r>
      <w:r w:rsidRPr="00CD6837">
        <w:rPr>
          <w:rFonts w:ascii="Times New Roman" w:hAnsi="Times New Roman" w:cs="Times New Roman"/>
          <w:b/>
          <w:iCs/>
          <w:noProof/>
          <w:lang w:val="sr-Latn-ME"/>
        </w:rPr>
        <w:t xml:space="preserve"> 2,5 mg</w:t>
      </w:r>
      <w:r w:rsidR="00314F14" w:rsidRPr="00CD6837">
        <w:rPr>
          <w:rFonts w:ascii="Times New Roman" w:hAnsi="Times New Roman" w:cs="Times New Roman"/>
          <w:bCs/>
          <w:lang w:val="sr-Latn-ME"/>
        </w:rPr>
        <w:t xml:space="preserve"> tablete su žute boje, okrugle sa kosim ivicama i utisnutim logom Belupo sa jedne strane.</w:t>
      </w:r>
    </w:p>
    <w:p w:rsidR="00A83077" w:rsidRPr="00CD6837" w:rsidRDefault="00941A71" w:rsidP="00371BDA">
      <w:pPr>
        <w:spacing w:after="0" w:line="240" w:lineRule="auto"/>
        <w:jc w:val="both"/>
        <w:rPr>
          <w:rFonts w:ascii="Times New Roman" w:hAnsi="Times New Roman" w:cs="Times New Roman"/>
          <w:noProof/>
          <w:lang w:val="sr-Latn-ME"/>
        </w:rPr>
      </w:pPr>
      <w:r w:rsidRPr="00CD6837">
        <w:rPr>
          <w:rFonts w:ascii="Times New Roman" w:hAnsi="Times New Roman" w:cs="Times New Roman"/>
          <w:noProof/>
          <w:lang w:val="sr-Latn-ME"/>
        </w:rPr>
        <w:t>K</w:t>
      </w:r>
      <w:r w:rsidR="00AB734B" w:rsidRPr="00CD6837">
        <w:rPr>
          <w:rFonts w:ascii="Times New Roman" w:hAnsi="Times New Roman" w:cs="Times New Roman"/>
          <w:noProof/>
          <w:lang w:val="sr-Latn-ME"/>
        </w:rPr>
        <w:t>artonska k</w:t>
      </w:r>
      <w:r w:rsidRPr="00CD6837">
        <w:rPr>
          <w:rFonts w:ascii="Times New Roman" w:hAnsi="Times New Roman" w:cs="Times New Roman"/>
          <w:noProof/>
          <w:lang w:val="sr-Latn-ME"/>
        </w:rPr>
        <w:t>uti</w:t>
      </w:r>
      <w:r w:rsidR="004B01D1" w:rsidRPr="00CD6837">
        <w:rPr>
          <w:rFonts w:ascii="Times New Roman" w:hAnsi="Times New Roman" w:cs="Times New Roman"/>
          <w:noProof/>
          <w:lang w:val="sr-Latn-ME"/>
        </w:rPr>
        <w:t>ja sa 20 tableta</w:t>
      </w:r>
      <w:r w:rsidR="00A83077" w:rsidRPr="00CD6837">
        <w:rPr>
          <w:rFonts w:ascii="Times New Roman" w:hAnsi="Times New Roman" w:cs="Times New Roman"/>
          <w:lang w:val="sr-Latn-ME"/>
        </w:rPr>
        <w:t xml:space="preserve"> (1x20) tab</w:t>
      </w:r>
      <w:r w:rsidR="004B01D1" w:rsidRPr="00CD6837">
        <w:rPr>
          <w:rFonts w:ascii="Times New Roman" w:hAnsi="Times New Roman" w:cs="Times New Roman"/>
          <w:lang w:val="sr-Latn-ME"/>
        </w:rPr>
        <w:t>leta u PVC/PE/PVDC//Al blisteru.</w:t>
      </w:r>
    </w:p>
    <w:p w:rsidR="00A83077" w:rsidRPr="00CD6837" w:rsidRDefault="00A83077" w:rsidP="00371BDA">
      <w:pPr>
        <w:spacing w:after="0" w:line="240" w:lineRule="auto"/>
        <w:jc w:val="both"/>
        <w:rPr>
          <w:rFonts w:ascii="Times New Roman" w:hAnsi="Times New Roman" w:cs="Times New Roman"/>
          <w:noProof/>
          <w:lang w:val="sr-Latn-ME"/>
        </w:rPr>
      </w:pPr>
    </w:p>
    <w:p w:rsidR="009F3F0C" w:rsidRPr="00CD6837" w:rsidRDefault="009F3F0C" w:rsidP="00371BDA">
      <w:pPr>
        <w:spacing w:after="0" w:line="240" w:lineRule="auto"/>
        <w:jc w:val="both"/>
        <w:rPr>
          <w:rFonts w:ascii="Times New Roman" w:hAnsi="Times New Roman" w:cs="Times New Roman"/>
          <w:b/>
          <w:bCs/>
          <w:noProof/>
          <w:lang w:val="sr-Latn-ME"/>
        </w:rPr>
      </w:pPr>
      <w:r w:rsidRPr="00CD6837">
        <w:rPr>
          <w:rFonts w:ascii="Times New Roman" w:hAnsi="Times New Roman" w:cs="Times New Roman"/>
          <w:b/>
          <w:bCs/>
          <w:noProof/>
          <w:lang w:val="sr-Latn-ME"/>
        </w:rPr>
        <w:t>Nosilac dozvole i proizvođač</w:t>
      </w:r>
    </w:p>
    <w:p w:rsidR="009F3F0C" w:rsidRPr="00CD6837" w:rsidRDefault="009F3F0C" w:rsidP="00371BDA">
      <w:pPr>
        <w:spacing w:after="0" w:line="240" w:lineRule="auto"/>
        <w:jc w:val="both"/>
        <w:rPr>
          <w:rFonts w:ascii="Times New Roman" w:hAnsi="Times New Roman" w:cs="Times New Roman"/>
          <w:b/>
          <w:bCs/>
          <w:noProof/>
          <w:lang w:val="sr-Latn-ME"/>
        </w:rPr>
      </w:pPr>
    </w:p>
    <w:p w:rsidR="00362483" w:rsidRDefault="009F3F0C" w:rsidP="00371BDA">
      <w:pPr>
        <w:spacing w:after="0" w:line="240" w:lineRule="auto"/>
        <w:jc w:val="both"/>
        <w:rPr>
          <w:rFonts w:ascii="Times New Roman" w:hAnsi="Times New Roman" w:cs="Times New Roman"/>
          <w:bCs/>
          <w:noProof/>
          <w:lang w:val="sr-Latn-ME"/>
        </w:rPr>
      </w:pPr>
      <w:r w:rsidRPr="00CD6837">
        <w:rPr>
          <w:rFonts w:ascii="Times New Roman" w:hAnsi="Times New Roman" w:cs="Times New Roman"/>
          <w:bCs/>
          <w:noProof/>
          <w:lang w:val="sr-Latn-ME"/>
        </w:rPr>
        <w:t>Nosilac dozvole</w:t>
      </w:r>
      <w:r w:rsidR="00E746FD" w:rsidRPr="00CD6837">
        <w:rPr>
          <w:rFonts w:ascii="Times New Roman" w:hAnsi="Times New Roman" w:cs="Times New Roman"/>
          <w:bCs/>
          <w:noProof/>
          <w:lang w:val="sr-Latn-ME"/>
        </w:rPr>
        <w:t>:</w:t>
      </w:r>
    </w:p>
    <w:p w:rsidR="00393299" w:rsidRPr="00CD6837" w:rsidRDefault="00393299" w:rsidP="00371BDA">
      <w:pPr>
        <w:spacing w:after="0" w:line="240" w:lineRule="auto"/>
        <w:jc w:val="both"/>
        <w:rPr>
          <w:rFonts w:ascii="Times New Roman" w:hAnsi="Times New Roman" w:cs="Times New Roman"/>
          <w:bCs/>
          <w:noProof/>
          <w:lang w:val="sr-Latn-ME"/>
        </w:rPr>
      </w:pPr>
    </w:p>
    <w:p w:rsidR="0007096E" w:rsidRDefault="0007096E" w:rsidP="00371BDA">
      <w:pPr>
        <w:pStyle w:val="Default"/>
        <w:jc w:val="both"/>
        <w:rPr>
          <w:bCs/>
          <w:noProof/>
          <w:color w:val="auto"/>
          <w:sz w:val="22"/>
          <w:szCs w:val="22"/>
          <w:lang w:val="sr-Latn-ME"/>
        </w:rPr>
      </w:pPr>
      <w:r w:rsidRPr="0007096E">
        <w:rPr>
          <w:bCs/>
          <w:noProof/>
          <w:color w:val="auto"/>
          <w:sz w:val="22"/>
          <w:szCs w:val="22"/>
          <w:lang w:val="sr-Latn-ME"/>
        </w:rPr>
        <w:t xml:space="preserve">Evropa Lek Pharma d.o.o. Podgorica </w:t>
      </w:r>
    </w:p>
    <w:p w:rsidR="00EB0D7D" w:rsidRDefault="00EB0D7D" w:rsidP="00371BDA">
      <w:pPr>
        <w:pStyle w:val="Default"/>
        <w:jc w:val="both"/>
        <w:rPr>
          <w:bCs/>
          <w:noProof/>
          <w:color w:val="auto"/>
          <w:sz w:val="22"/>
          <w:szCs w:val="22"/>
          <w:lang w:val="sr-Latn-ME"/>
        </w:rPr>
      </w:pPr>
      <w:bookmarkStart w:id="0" w:name="_GoBack"/>
      <w:bookmarkEnd w:id="0"/>
      <w:r w:rsidRPr="00CD6837">
        <w:rPr>
          <w:bCs/>
          <w:noProof/>
          <w:color w:val="auto"/>
          <w:sz w:val="22"/>
          <w:szCs w:val="22"/>
          <w:lang w:val="sr-Latn-ME"/>
        </w:rPr>
        <w:t>Kritskog odreda 4/1, 81000 Podgorica, Crna Gora</w:t>
      </w:r>
    </w:p>
    <w:p w:rsidR="00393299" w:rsidRPr="00CD6837" w:rsidRDefault="00393299" w:rsidP="00371BDA">
      <w:pPr>
        <w:pStyle w:val="Default"/>
        <w:jc w:val="both"/>
        <w:rPr>
          <w:bCs/>
          <w:noProof/>
          <w:color w:val="auto"/>
          <w:sz w:val="22"/>
          <w:szCs w:val="22"/>
          <w:lang w:val="sr-Latn-ME"/>
        </w:rPr>
      </w:pPr>
    </w:p>
    <w:p w:rsidR="009F3F0C" w:rsidRDefault="009F3F0C" w:rsidP="00371BDA">
      <w:pPr>
        <w:spacing w:after="0" w:line="240" w:lineRule="auto"/>
        <w:jc w:val="both"/>
        <w:rPr>
          <w:rFonts w:ascii="Times New Roman" w:hAnsi="Times New Roman" w:cs="Times New Roman"/>
          <w:bCs/>
          <w:noProof/>
          <w:lang w:val="sr-Latn-ME"/>
        </w:rPr>
      </w:pPr>
      <w:r w:rsidRPr="00CD6837">
        <w:rPr>
          <w:rFonts w:ascii="Times New Roman" w:hAnsi="Times New Roman" w:cs="Times New Roman"/>
          <w:bCs/>
          <w:noProof/>
          <w:lang w:val="sr-Latn-ME"/>
        </w:rPr>
        <w:t>Proizvođač</w:t>
      </w:r>
      <w:r w:rsidR="00E746FD" w:rsidRPr="00CD6837">
        <w:rPr>
          <w:rFonts w:ascii="Times New Roman" w:hAnsi="Times New Roman" w:cs="Times New Roman"/>
          <w:bCs/>
          <w:noProof/>
          <w:lang w:val="sr-Latn-ME"/>
        </w:rPr>
        <w:t>:</w:t>
      </w:r>
    </w:p>
    <w:p w:rsidR="00393299" w:rsidRPr="00CD6837" w:rsidRDefault="00393299" w:rsidP="00371BDA">
      <w:pPr>
        <w:spacing w:after="0" w:line="240" w:lineRule="auto"/>
        <w:jc w:val="both"/>
        <w:rPr>
          <w:rFonts w:ascii="Times New Roman" w:hAnsi="Times New Roman" w:cs="Times New Roman"/>
          <w:bCs/>
          <w:noProof/>
          <w:lang w:val="sr-Latn-ME"/>
        </w:rPr>
      </w:pPr>
    </w:p>
    <w:p w:rsidR="00EB0D7D" w:rsidRPr="00CD6837" w:rsidRDefault="00EB0D7D" w:rsidP="00371BDA">
      <w:pPr>
        <w:pStyle w:val="Default"/>
        <w:jc w:val="both"/>
        <w:rPr>
          <w:bCs/>
          <w:noProof/>
          <w:color w:val="auto"/>
          <w:sz w:val="22"/>
          <w:szCs w:val="22"/>
          <w:lang w:val="sr-Latn-ME"/>
        </w:rPr>
      </w:pPr>
      <w:r w:rsidRPr="00CD6837">
        <w:rPr>
          <w:bCs/>
          <w:noProof/>
          <w:color w:val="auto"/>
          <w:sz w:val="22"/>
          <w:szCs w:val="22"/>
          <w:lang w:val="sr-Latn-ME"/>
        </w:rPr>
        <w:t>Belupo,</w:t>
      </w:r>
      <w:r w:rsidR="00E746FD" w:rsidRPr="00CD6837">
        <w:rPr>
          <w:bCs/>
          <w:noProof/>
          <w:color w:val="auto"/>
          <w:sz w:val="22"/>
          <w:szCs w:val="22"/>
          <w:lang w:val="sr-Latn-ME"/>
        </w:rPr>
        <w:t xml:space="preserve"> </w:t>
      </w:r>
      <w:r w:rsidRPr="00CD6837">
        <w:rPr>
          <w:bCs/>
          <w:noProof/>
          <w:color w:val="auto"/>
          <w:sz w:val="22"/>
          <w:szCs w:val="22"/>
          <w:lang w:val="sr-Latn-ME"/>
        </w:rPr>
        <w:t>lijekovi i kozmetika d.d.</w:t>
      </w:r>
    </w:p>
    <w:p w:rsidR="00EB0D7D" w:rsidRPr="00CD6837" w:rsidRDefault="00EB0D7D" w:rsidP="00371BDA">
      <w:pPr>
        <w:pStyle w:val="Default"/>
        <w:jc w:val="both"/>
        <w:rPr>
          <w:bCs/>
          <w:noProof/>
          <w:color w:val="auto"/>
          <w:sz w:val="22"/>
          <w:szCs w:val="22"/>
          <w:lang w:val="sr-Latn-ME"/>
        </w:rPr>
      </w:pPr>
      <w:r w:rsidRPr="00CD6837">
        <w:rPr>
          <w:bCs/>
          <w:noProof/>
          <w:color w:val="auto"/>
          <w:sz w:val="22"/>
          <w:szCs w:val="22"/>
          <w:lang w:val="sr-Latn-ME"/>
        </w:rPr>
        <w:t>Ulica Danica 5, 48000 Koprivnica, Hrvatska</w:t>
      </w:r>
    </w:p>
    <w:p w:rsidR="00247A70" w:rsidRPr="00CD6837" w:rsidRDefault="00247A70" w:rsidP="00371BDA">
      <w:pPr>
        <w:pStyle w:val="Default"/>
        <w:jc w:val="both"/>
        <w:rPr>
          <w:bCs/>
          <w:noProof/>
          <w:color w:val="auto"/>
          <w:sz w:val="22"/>
          <w:szCs w:val="22"/>
          <w:lang w:val="sr-Latn-ME"/>
        </w:rPr>
      </w:pPr>
    </w:p>
    <w:p w:rsidR="00E746FD" w:rsidRPr="00CD6837" w:rsidRDefault="00E746FD" w:rsidP="00371BDA">
      <w:pPr>
        <w:spacing w:after="0" w:line="240" w:lineRule="auto"/>
        <w:jc w:val="both"/>
        <w:rPr>
          <w:rFonts w:ascii="Times New Roman" w:hAnsi="Times New Roman" w:cs="Times New Roman"/>
          <w:b/>
          <w:bCs/>
          <w:noProof/>
          <w:lang w:val="sr-Latn-ME"/>
        </w:rPr>
      </w:pPr>
      <w:r w:rsidRPr="00CD6837">
        <w:rPr>
          <w:rFonts w:ascii="Times New Roman" w:hAnsi="Times New Roman" w:cs="Times New Roman"/>
          <w:b/>
          <w:bCs/>
          <w:noProof/>
          <w:lang w:val="sr-Latn-ME"/>
        </w:rPr>
        <w:t>Ovo uputstvo je posljednji put odobreno</w:t>
      </w:r>
    </w:p>
    <w:p w:rsidR="008629B8" w:rsidRDefault="008629B8" w:rsidP="00371BDA">
      <w:pPr>
        <w:spacing w:after="0" w:line="240" w:lineRule="auto"/>
        <w:jc w:val="both"/>
        <w:rPr>
          <w:rFonts w:ascii="Times New Roman" w:hAnsi="Times New Roman" w:cs="Times New Roman"/>
          <w:b/>
          <w:bCs/>
          <w:noProof/>
          <w:lang w:val="sr-Latn-ME"/>
        </w:rPr>
      </w:pPr>
    </w:p>
    <w:p w:rsidR="00393299" w:rsidRPr="00CE4FA1" w:rsidRDefault="00CE4FA1" w:rsidP="00CE4FA1">
      <w:pPr>
        <w:spacing w:after="0" w:line="240" w:lineRule="auto"/>
        <w:rPr>
          <w:rFonts w:ascii="Times New Roman" w:hAnsi="Times New Roman" w:cs="Times New Roman"/>
          <w:noProof/>
          <w:lang w:val="sr-Latn-ME"/>
        </w:rPr>
      </w:pPr>
      <w:r>
        <w:rPr>
          <w:rFonts w:ascii="Times New Roman" w:hAnsi="Times New Roman" w:cs="Times New Roman"/>
          <w:noProof/>
          <w:lang w:val="sr-Latn-ME"/>
        </w:rPr>
        <w:t>Jun, 2016. godine</w:t>
      </w:r>
    </w:p>
    <w:p w:rsidR="00393299" w:rsidRPr="00CD6837" w:rsidRDefault="00393299" w:rsidP="00371BDA">
      <w:pPr>
        <w:spacing w:after="0" w:line="240" w:lineRule="auto"/>
        <w:jc w:val="both"/>
        <w:rPr>
          <w:rFonts w:ascii="Times New Roman" w:hAnsi="Times New Roman" w:cs="Times New Roman"/>
          <w:b/>
          <w:bCs/>
          <w:noProof/>
          <w:lang w:val="sr-Latn-ME"/>
        </w:rPr>
      </w:pPr>
    </w:p>
    <w:p w:rsidR="009F3F0C" w:rsidRPr="00CD6837" w:rsidRDefault="009F3F0C" w:rsidP="00371BDA">
      <w:pPr>
        <w:spacing w:after="0" w:line="240" w:lineRule="auto"/>
        <w:jc w:val="both"/>
        <w:rPr>
          <w:rFonts w:ascii="Times New Roman" w:hAnsi="Times New Roman" w:cs="Times New Roman"/>
          <w:b/>
          <w:bCs/>
          <w:noProof/>
          <w:lang w:val="sr-Latn-ME"/>
        </w:rPr>
      </w:pPr>
      <w:r w:rsidRPr="00CD6837">
        <w:rPr>
          <w:rFonts w:ascii="Times New Roman" w:hAnsi="Times New Roman" w:cs="Times New Roman"/>
          <w:b/>
          <w:bCs/>
          <w:noProof/>
          <w:lang w:val="sr-Latn-ME"/>
        </w:rPr>
        <w:t>Režim izdavanja lijeka</w:t>
      </w:r>
    </w:p>
    <w:p w:rsidR="00247A70" w:rsidRPr="00CD6837" w:rsidRDefault="00247A70" w:rsidP="00371BDA">
      <w:pPr>
        <w:spacing w:after="0" w:line="240" w:lineRule="auto"/>
        <w:jc w:val="both"/>
        <w:rPr>
          <w:rFonts w:ascii="Times New Roman" w:hAnsi="Times New Roman" w:cs="Times New Roman"/>
          <w:b/>
          <w:bCs/>
          <w:noProof/>
          <w:lang w:val="sr-Latn-ME"/>
        </w:rPr>
      </w:pPr>
    </w:p>
    <w:p w:rsidR="009F3F0C" w:rsidRPr="00CD6837" w:rsidRDefault="00EB0D7D" w:rsidP="00371BDA">
      <w:pPr>
        <w:spacing w:after="0" w:line="240" w:lineRule="auto"/>
        <w:jc w:val="both"/>
        <w:rPr>
          <w:rFonts w:ascii="Times New Roman" w:hAnsi="Times New Roman" w:cs="Times New Roman"/>
          <w:noProof/>
          <w:lang w:val="sr-Latn-ME"/>
        </w:rPr>
      </w:pPr>
      <w:r w:rsidRPr="00CD6837">
        <w:rPr>
          <w:rFonts w:ascii="Times New Roman" w:hAnsi="Times New Roman" w:cs="Times New Roman"/>
          <w:noProof/>
          <w:lang w:val="sr-Latn-ME"/>
        </w:rPr>
        <w:t xml:space="preserve">Neobnovljiv (jednokratni) </w:t>
      </w:r>
      <w:r w:rsidR="009F3F0C" w:rsidRPr="00CD6837">
        <w:rPr>
          <w:rFonts w:ascii="Times New Roman" w:hAnsi="Times New Roman" w:cs="Times New Roman"/>
          <w:noProof/>
          <w:lang w:val="sr-Latn-ME"/>
        </w:rPr>
        <w:t>recept</w:t>
      </w:r>
      <w:r w:rsidR="00572136" w:rsidRPr="00CD6837">
        <w:rPr>
          <w:rFonts w:ascii="Times New Roman" w:hAnsi="Times New Roman" w:cs="Times New Roman"/>
          <w:noProof/>
          <w:lang w:val="sr-Latn-ME"/>
        </w:rPr>
        <w:t>.</w:t>
      </w:r>
    </w:p>
    <w:p w:rsidR="00393299" w:rsidRPr="00CD6837" w:rsidRDefault="00393299" w:rsidP="00371BDA">
      <w:pPr>
        <w:spacing w:after="0" w:line="240" w:lineRule="auto"/>
        <w:jc w:val="both"/>
        <w:rPr>
          <w:rFonts w:ascii="Times New Roman" w:hAnsi="Times New Roman" w:cs="Times New Roman"/>
          <w:noProof/>
          <w:lang w:val="sr-Latn-ME"/>
        </w:rPr>
      </w:pPr>
    </w:p>
    <w:p w:rsidR="009F3F0C" w:rsidRPr="00CD6837" w:rsidRDefault="009F3F0C" w:rsidP="00371BDA">
      <w:pPr>
        <w:spacing w:after="0" w:line="240" w:lineRule="auto"/>
        <w:jc w:val="both"/>
        <w:rPr>
          <w:rFonts w:ascii="Times New Roman" w:hAnsi="Times New Roman" w:cs="Times New Roman"/>
          <w:b/>
          <w:bCs/>
          <w:noProof/>
          <w:lang w:val="sr-Latn-ME"/>
        </w:rPr>
      </w:pPr>
      <w:r w:rsidRPr="00CD6837">
        <w:rPr>
          <w:rFonts w:ascii="Times New Roman" w:hAnsi="Times New Roman" w:cs="Times New Roman"/>
          <w:b/>
          <w:bCs/>
          <w:noProof/>
          <w:lang w:val="sr-Latn-ME"/>
        </w:rPr>
        <w:t>Broj i datum dozvole</w:t>
      </w:r>
    </w:p>
    <w:p w:rsidR="00EB0D7D" w:rsidRPr="00CD6837" w:rsidRDefault="00EB0D7D" w:rsidP="00CD6837">
      <w:pPr>
        <w:spacing w:after="0" w:line="240" w:lineRule="auto"/>
        <w:rPr>
          <w:rFonts w:ascii="Times New Roman" w:hAnsi="Times New Roman" w:cs="Times New Roman"/>
          <w:iCs/>
          <w:noProof/>
          <w:lang w:val="sr-Latn-ME"/>
        </w:rPr>
      </w:pPr>
    </w:p>
    <w:p w:rsidR="00CE4FA1" w:rsidRPr="00757373" w:rsidRDefault="00DF2627" w:rsidP="00CE4FA1">
      <w:pPr>
        <w:spacing w:after="0" w:line="240" w:lineRule="auto"/>
        <w:jc w:val="both"/>
        <w:rPr>
          <w:rFonts w:ascii="Times New Roman" w:hAnsi="Times New Roman" w:cs="Times New Roman"/>
          <w:bCs/>
          <w:noProof/>
          <w:lang w:val="sr-Latn-ME"/>
        </w:rPr>
      </w:pPr>
      <w:r>
        <w:rPr>
          <w:rFonts w:ascii="Times New Roman" w:hAnsi="Times New Roman" w:cs="Times New Roman"/>
          <w:bCs/>
          <w:noProof/>
          <w:lang w:val="sr-Latn-ME"/>
        </w:rPr>
        <w:t>▲</w:t>
      </w:r>
      <w:r w:rsidR="00CE4FA1" w:rsidRPr="00757373">
        <w:rPr>
          <w:rFonts w:ascii="Times New Roman" w:hAnsi="Times New Roman" w:cs="Times New Roman"/>
          <w:bCs/>
          <w:noProof/>
          <w:lang w:val="sr-Latn-ME"/>
        </w:rPr>
        <w:t>Lorsilan</w:t>
      </w:r>
      <w:r w:rsidR="00CE4FA1" w:rsidRPr="00757373">
        <w:rPr>
          <w:rFonts w:ascii="Times New Roman" w:hAnsi="Times New Roman" w:cs="Times New Roman"/>
          <w:bCs/>
          <w:noProof/>
          <w:vertAlign w:val="superscript"/>
          <w:lang w:val="sr-Latn-ME"/>
        </w:rPr>
        <w:t>®</w:t>
      </w:r>
      <w:r w:rsidR="00CE4FA1">
        <w:rPr>
          <w:rFonts w:ascii="Times New Roman" w:hAnsi="Times New Roman" w:cs="Times New Roman"/>
          <w:bCs/>
          <w:noProof/>
          <w:lang w:val="sr-Latn-ME"/>
        </w:rPr>
        <w:t>, tableta, 1mg, blister, 30 (1x</w:t>
      </w:r>
      <w:r w:rsidR="00CE4FA1" w:rsidRPr="00757373">
        <w:rPr>
          <w:rFonts w:ascii="Times New Roman" w:hAnsi="Times New Roman" w:cs="Times New Roman"/>
          <w:bCs/>
          <w:noProof/>
          <w:lang w:val="sr-Latn-ME"/>
        </w:rPr>
        <w:t>30) tableta</w:t>
      </w:r>
      <w:r w:rsidR="00CE4FA1">
        <w:rPr>
          <w:rFonts w:ascii="Times New Roman" w:hAnsi="Times New Roman" w:cs="Times New Roman"/>
          <w:bCs/>
          <w:noProof/>
          <w:lang w:val="sr-Latn-ME"/>
        </w:rPr>
        <w:t xml:space="preserve">: </w:t>
      </w:r>
      <w:r w:rsidR="00CE4FA1" w:rsidRPr="00DD7F06">
        <w:rPr>
          <w:rFonts w:ascii="Times New Roman" w:hAnsi="Times New Roman" w:cs="Times New Roman"/>
          <w:bCs/>
          <w:noProof/>
          <w:lang w:val="sr-Latn-ME"/>
        </w:rPr>
        <w:t xml:space="preserve">2030/16/351 </w:t>
      </w:r>
      <w:r>
        <w:rPr>
          <w:rFonts w:ascii="Times New Roman" w:hAnsi="Times New Roman" w:cs="Times New Roman"/>
          <w:bCs/>
          <w:noProof/>
          <w:lang w:val="sr-Latn-ME"/>
        </w:rPr>
        <w:t>-</w:t>
      </w:r>
      <w:r w:rsidR="00CE4FA1" w:rsidRPr="00DD7F06">
        <w:rPr>
          <w:rFonts w:ascii="Times New Roman" w:hAnsi="Times New Roman" w:cs="Times New Roman"/>
          <w:bCs/>
          <w:noProof/>
          <w:lang w:val="sr-Latn-ME"/>
        </w:rPr>
        <w:t xml:space="preserve"> 1469</w:t>
      </w:r>
      <w:r w:rsidR="00CE4FA1">
        <w:rPr>
          <w:rFonts w:ascii="Times New Roman" w:hAnsi="Times New Roman" w:cs="Times New Roman"/>
          <w:bCs/>
          <w:noProof/>
          <w:lang w:val="sr-Latn-ME"/>
        </w:rPr>
        <w:t xml:space="preserve"> od </w:t>
      </w:r>
      <w:r w:rsidR="00CE4FA1" w:rsidRPr="00CE4FA1">
        <w:rPr>
          <w:rFonts w:ascii="Times New Roman" w:hAnsi="Times New Roman" w:cs="Times New Roman"/>
          <w:bCs/>
          <w:noProof/>
          <w:lang w:val="sr-Latn-ME"/>
        </w:rPr>
        <w:t>23.06.2016. godine</w:t>
      </w:r>
    </w:p>
    <w:p w:rsidR="008C16EB" w:rsidRPr="00CE4FA1" w:rsidRDefault="00DF2627" w:rsidP="00CE4FA1">
      <w:pPr>
        <w:spacing w:after="0" w:line="240" w:lineRule="auto"/>
        <w:jc w:val="both"/>
        <w:rPr>
          <w:rFonts w:ascii="Times New Roman" w:hAnsi="Times New Roman" w:cs="Times New Roman"/>
          <w:bCs/>
          <w:noProof/>
          <w:lang w:val="sr-Latn-ME"/>
        </w:rPr>
      </w:pPr>
      <w:r>
        <w:rPr>
          <w:rFonts w:ascii="Times New Roman" w:hAnsi="Times New Roman" w:cs="Times New Roman"/>
          <w:bCs/>
          <w:noProof/>
          <w:lang w:val="sr-Latn-ME"/>
        </w:rPr>
        <w:t>▲</w:t>
      </w:r>
      <w:r w:rsidR="00CE4FA1" w:rsidRPr="00757373">
        <w:rPr>
          <w:rFonts w:ascii="Times New Roman" w:hAnsi="Times New Roman" w:cs="Times New Roman"/>
          <w:bCs/>
          <w:noProof/>
          <w:lang w:val="sr-Latn-ME"/>
        </w:rPr>
        <w:t>Lorsilan</w:t>
      </w:r>
      <w:r w:rsidR="00CE4FA1" w:rsidRPr="00757373">
        <w:rPr>
          <w:rFonts w:ascii="Times New Roman" w:hAnsi="Times New Roman" w:cs="Times New Roman"/>
          <w:bCs/>
          <w:noProof/>
          <w:vertAlign w:val="superscript"/>
          <w:lang w:val="sr-Latn-ME"/>
        </w:rPr>
        <w:t>®</w:t>
      </w:r>
      <w:r w:rsidR="00CE4FA1">
        <w:rPr>
          <w:rFonts w:ascii="Times New Roman" w:hAnsi="Times New Roman" w:cs="Times New Roman"/>
          <w:bCs/>
          <w:noProof/>
          <w:lang w:val="sr-Latn-ME"/>
        </w:rPr>
        <w:t>, tableta</w:t>
      </w:r>
      <w:r w:rsidR="00C8320C">
        <w:rPr>
          <w:rFonts w:ascii="Times New Roman" w:hAnsi="Times New Roman" w:cs="Times New Roman"/>
          <w:bCs/>
          <w:noProof/>
          <w:lang w:val="sr-Latn-ME"/>
        </w:rPr>
        <w:t>,</w:t>
      </w:r>
      <w:r w:rsidR="00CE4FA1">
        <w:rPr>
          <w:rFonts w:ascii="Times New Roman" w:hAnsi="Times New Roman" w:cs="Times New Roman"/>
          <w:bCs/>
          <w:noProof/>
          <w:lang w:val="sr-Latn-ME"/>
        </w:rPr>
        <w:t xml:space="preserve"> 2,5mg, blister, 20 (1x</w:t>
      </w:r>
      <w:r w:rsidR="00CE4FA1" w:rsidRPr="00757373">
        <w:rPr>
          <w:rFonts w:ascii="Times New Roman" w:hAnsi="Times New Roman" w:cs="Times New Roman"/>
          <w:bCs/>
          <w:noProof/>
          <w:lang w:val="sr-Latn-ME"/>
        </w:rPr>
        <w:t>20) tableta</w:t>
      </w:r>
      <w:r w:rsidR="00CE4FA1">
        <w:rPr>
          <w:rFonts w:ascii="Times New Roman" w:hAnsi="Times New Roman" w:cs="Times New Roman"/>
          <w:bCs/>
          <w:noProof/>
          <w:lang w:val="sr-Latn-ME"/>
        </w:rPr>
        <w:t xml:space="preserve">: </w:t>
      </w:r>
      <w:r w:rsidR="00CE4FA1" w:rsidRPr="001E3B73">
        <w:rPr>
          <w:rFonts w:ascii="Times New Roman" w:hAnsi="Times New Roman" w:cs="Times New Roman"/>
          <w:bCs/>
          <w:noProof/>
          <w:lang w:val="sr-Latn-ME"/>
        </w:rPr>
        <w:t xml:space="preserve">2030/16/352 </w:t>
      </w:r>
      <w:r>
        <w:rPr>
          <w:rFonts w:ascii="Times New Roman" w:hAnsi="Times New Roman" w:cs="Times New Roman"/>
          <w:bCs/>
          <w:noProof/>
          <w:lang w:val="sr-Latn-ME"/>
        </w:rPr>
        <w:t>-</w:t>
      </w:r>
      <w:r w:rsidR="00CE4FA1" w:rsidRPr="001E3B73">
        <w:rPr>
          <w:rFonts w:ascii="Times New Roman" w:hAnsi="Times New Roman" w:cs="Times New Roman"/>
          <w:bCs/>
          <w:noProof/>
          <w:lang w:val="sr-Latn-ME"/>
        </w:rPr>
        <w:t xml:space="preserve"> 1470</w:t>
      </w:r>
      <w:r w:rsidR="00CE4FA1">
        <w:rPr>
          <w:rFonts w:ascii="Times New Roman" w:hAnsi="Times New Roman" w:cs="Times New Roman"/>
          <w:bCs/>
          <w:noProof/>
          <w:lang w:val="sr-Latn-ME"/>
        </w:rPr>
        <w:t xml:space="preserve"> od </w:t>
      </w:r>
      <w:r w:rsidR="00CE4FA1" w:rsidRPr="00CE4FA1">
        <w:rPr>
          <w:rFonts w:ascii="Times New Roman" w:hAnsi="Times New Roman" w:cs="Times New Roman"/>
          <w:bCs/>
          <w:noProof/>
          <w:lang w:val="sr-Latn-ME"/>
        </w:rPr>
        <w:t>23.06.2016. godine</w:t>
      </w:r>
    </w:p>
    <w:p w:rsidR="009F3F0C" w:rsidRPr="00CD6837" w:rsidRDefault="009F3F0C" w:rsidP="00CD6837">
      <w:pPr>
        <w:spacing w:after="0" w:line="240" w:lineRule="auto"/>
        <w:rPr>
          <w:rFonts w:ascii="Times New Roman" w:hAnsi="Times New Roman" w:cs="Times New Roman"/>
          <w:noProof/>
          <w:lang w:val="sr-Latn-ME"/>
        </w:rPr>
      </w:pPr>
    </w:p>
    <w:sectPr w:rsidR="009F3F0C" w:rsidRPr="00CD6837" w:rsidSect="00CD6837">
      <w:headerReference w:type="default" r:id="rId7"/>
      <w:footerReference w:type="default" r:id="rId8"/>
      <w:pgSz w:w="12240" w:h="15840"/>
      <w:pgMar w:top="1440" w:right="1183" w:bottom="144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70D" w:rsidRDefault="0045770D" w:rsidP="009F3F0C">
      <w:pPr>
        <w:spacing w:after="0" w:line="240" w:lineRule="auto"/>
      </w:pPr>
      <w:r>
        <w:separator/>
      </w:r>
    </w:p>
  </w:endnote>
  <w:endnote w:type="continuationSeparator" w:id="0">
    <w:p w:rsidR="0045770D" w:rsidRDefault="0045770D" w:rsidP="009F3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814" w:rsidRPr="007D5814" w:rsidRDefault="007D5814" w:rsidP="007D5814">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7D5814" w:rsidRPr="007D5814" w:rsidRDefault="007D5814" w:rsidP="007D5814">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7D5814">
      <w:rPr>
        <w:rFonts w:ascii="Times New Roman" w:eastAsia="Times New Roman" w:hAnsi="Times New Roman" w:cs="Times New Roman"/>
        <w:color w:val="FA0000"/>
        <w:sz w:val="16"/>
        <w:szCs w:val="18"/>
        <w:lang w:val="sr-Latn-ME"/>
      </w:rPr>
      <w:t>Agencija za ljekove i medicinska sredstva Crne Gore,</w:t>
    </w:r>
    <w:r w:rsidRPr="007D5814">
      <w:rPr>
        <w:rFonts w:ascii="Times New Roman" w:eastAsia="Times New Roman" w:hAnsi="Times New Roman" w:cs="Times New Roman"/>
        <w:sz w:val="16"/>
        <w:szCs w:val="18"/>
        <w:lang w:val="sr-Latn-ME"/>
      </w:rPr>
      <w:t xml:space="preserve"> </w:t>
    </w:r>
    <w:r w:rsidRPr="007D5814">
      <w:rPr>
        <w:rFonts w:ascii="Times New Roman" w:eastAsia="Times New Roman" w:hAnsi="Times New Roman" w:cs="Times New Roman"/>
        <w:color w:val="E65900"/>
        <w:sz w:val="16"/>
        <w:szCs w:val="18"/>
        <w:lang w:val="sr-Latn-ME"/>
      </w:rPr>
      <w:t>81000 Podgorica, Bul. Ivana Crnojevića 64a</w:t>
    </w:r>
  </w:p>
  <w:p w:rsidR="007D5814" w:rsidRPr="007D5814" w:rsidRDefault="007D5814" w:rsidP="007D5814">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7D5814">
      <w:rPr>
        <w:rFonts w:ascii="Times New Roman" w:eastAsia="Times New Roman" w:hAnsi="Times New Roman" w:cs="Times New Roman"/>
        <w:color w:val="E65900"/>
        <w:sz w:val="16"/>
        <w:szCs w:val="18"/>
        <w:lang w:val="sr-Latn-ME"/>
      </w:rPr>
      <w:t xml:space="preserve">tel: +382 (0) 20 310 280  </w:t>
    </w:r>
    <w:r w:rsidRPr="007D5814">
      <w:rPr>
        <w:rFonts w:ascii="Times New Roman" w:eastAsia="Times New Roman" w:hAnsi="Times New Roman" w:cs="Times New Roman"/>
        <w:color w:val="FA0000"/>
        <w:sz w:val="16"/>
        <w:szCs w:val="18"/>
        <w:lang w:val="sr-Latn-ME"/>
      </w:rPr>
      <w:t>fax: +382 (0) 20 310 581,</w:t>
    </w:r>
    <w:r w:rsidRPr="007D5814">
      <w:rPr>
        <w:rFonts w:ascii="Times New Roman" w:eastAsia="Times New Roman" w:hAnsi="Times New Roman" w:cs="Times New Roman"/>
        <w:sz w:val="16"/>
        <w:szCs w:val="18"/>
        <w:lang w:val="sr-Latn-ME"/>
      </w:rPr>
      <w:t xml:space="preserve"> </w:t>
    </w:r>
    <w:r w:rsidRPr="007D5814">
      <w:rPr>
        <w:rFonts w:ascii="Times New Roman" w:eastAsia="Times New Roman" w:hAnsi="Times New Roman" w:cs="Times New Roman"/>
        <w:color w:val="E65900"/>
        <w:sz w:val="16"/>
        <w:szCs w:val="18"/>
        <w:lang w:val="sr-Latn-ME"/>
      </w:rPr>
      <w:t>e-mail: info@calims.me,</w:t>
    </w:r>
    <w:r w:rsidRPr="007D5814">
      <w:rPr>
        <w:rFonts w:ascii="Times New Roman" w:eastAsia="Times New Roman" w:hAnsi="Times New Roman" w:cs="Times New Roman"/>
        <w:sz w:val="16"/>
        <w:szCs w:val="18"/>
        <w:lang w:val="sr-Latn-ME"/>
      </w:rPr>
      <w:t xml:space="preserve"> </w:t>
    </w:r>
    <w:r w:rsidRPr="007D5814">
      <w:rPr>
        <w:rFonts w:ascii="Times New Roman" w:eastAsia="Times New Roman" w:hAnsi="Times New Roman" w:cs="Times New Roman"/>
        <w:color w:val="FA0000"/>
        <w:sz w:val="16"/>
        <w:szCs w:val="18"/>
        <w:lang w:val="sr-Latn-ME"/>
      </w:rPr>
      <w:t>www.calims.me</w:t>
    </w:r>
    <w:r w:rsidRPr="007D5814">
      <w:rPr>
        <w:rFonts w:ascii="Times New Roman" w:eastAsia="Times New Roman" w:hAnsi="Times New Roman" w:cs="Times New Roman"/>
        <w:sz w:val="16"/>
        <w:szCs w:val="18"/>
        <w:lang w:val="sr-Latn-ME"/>
      </w:rPr>
      <w:t xml:space="preserve">, </w:t>
    </w:r>
    <w:r w:rsidRPr="007D5814">
      <w:rPr>
        <w:rFonts w:ascii="Times New Roman" w:eastAsia="Times New Roman" w:hAnsi="Times New Roman" w:cs="Times New Roman"/>
        <w:color w:val="E65900"/>
        <w:sz w:val="16"/>
        <w:szCs w:val="18"/>
        <w:lang w:val="sr-Latn-ME"/>
      </w:rPr>
      <w:t>PIB: 02739658,</w:t>
    </w:r>
    <w:r w:rsidRPr="007D5814">
      <w:rPr>
        <w:rFonts w:ascii="Times New Roman" w:eastAsia="Times New Roman" w:hAnsi="Times New Roman" w:cs="Times New Roman"/>
        <w:sz w:val="16"/>
        <w:szCs w:val="18"/>
        <w:lang w:val="sr-Latn-ME"/>
      </w:rPr>
      <w:t xml:space="preserve"> </w:t>
    </w:r>
    <w:r w:rsidRPr="007D5814">
      <w:rPr>
        <w:rFonts w:ascii="Times New Roman" w:eastAsia="Times New Roman" w:hAnsi="Times New Roman" w:cs="Times New Roman"/>
        <w:color w:val="FA0000"/>
        <w:sz w:val="16"/>
        <w:szCs w:val="18"/>
        <w:lang w:val="sr-Latn-ME"/>
      </w:rPr>
      <w:t>žiro račun: 520-3603-33</w:t>
    </w:r>
  </w:p>
  <w:p w:rsidR="007D5814" w:rsidRPr="007D5814" w:rsidRDefault="007D5814" w:rsidP="007D5814">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7D5814" w:rsidRPr="007D5814" w:rsidRDefault="007D5814" w:rsidP="007D5814">
    <w:pPr>
      <w:tabs>
        <w:tab w:val="center" w:pos="4320"/>
        <w:tab w:val="right" w:pos="8640"/>
      </w:tabs>
      <w:spacing w:after="0" w:line="240" w:lineRule="auto"/>
      <w:rPr>
        <w:rFonts w:ascii="Times New Roman" w:eastAsia="Times New Roman" w:hAnsi="Times New Roman" w:cs="Times New Roman"/>
        <w:sz w:val="20"/>
        <w:szCs w:val="20"/>
        <w:lang w:val="sr-Latn-ME"/>
      </w:rPr>
    </w:pPr>
  </w:p>
  <w:p w:rsidR="007D5814" w:rsidRPr="007D5814" w:rsidRDefault="007D5814" w:rsidP="007D5814">
    <w:pPr>
      <w:tabs>
        <w:tab w:val="center" w:pos="4320"/>
        <w:tab w:val="right" w:pos="8640"/>
      </w:tabs>
      <w:spacing w:after="0" w:line="240" w:lineRule="auto"/>
      <w:jc w:val="center"/>
      <w:rPr>
        <w:rFonts w:ascii="Times New Roman" w:eastAsia="Times New Roman" w:hAnsi="Times New Roman" w:cs="Times New Roman"/>
        <w:lang w:val="sr-Latn-ME"/>
      </w:rPr>
    </w:pPr>
    <w:r w:rsidRPr="007D5814">
      <w:rPr>
        <w:rFonts w:ascii="Times New Roman" w:eastAsia="Times New Roman" w:hAnsi="Times New Roman" w:cs="Times New Roman"/>
        <w:sz w:val="20"/>
        <w:szCs w:val="20"/>
        <w:lang w:val="sr-Latn-ME"/>
      </w:rPr>
      <w:fldChar w:fldCharType="begin"/>
    </w:r>
    <w:r w:rsidRPr="007D5814">
      <w:rPr>
        <w:rFonts w:ascii="Times New Roman" w:eastAsia="Times New Roman" w:hAnsi="Times New Roman" w:cs="Times New Roman"/>
        <w:sz w:val="20"/>
        <w:szCs w:val="20"/>
        <w:lang w:val="sr-Latn-ME"/>
      </w:rPr>
      <w:instrText xml:space="preserve"> PAGE </w:instrText>
    </w:r>
    <w:r w:rsidRPr="007D5814">
      <w:rPr>
        <w:rFonts w:ascii="Times New Roman" w:eastAsia="Times New Roman" w:hAnsi="Times New Roman" w:cs="Times New Roman"/>
        <w:sz w:val="20"/>
        <w:szCs w:val="20"/>
        <w:lang w:val="sr-Latn-ME"/>
      </w:rPr>
      <w:fldChar w:fldCharType="separate"/>
    </w:r>
    <w:r w:rsidR="0007096E">
      <w:rPr>
        <w:rFonts w:ascii="Times New Roman" w:eastAsia="Times New Roman" w:hAnsi="Times New Roman" w:cs="Times New Roman"/>
        <w:noProof/>
        <w:sz w:val="20"/>
        <w:szCs w:val="20"/>
        <w:lang w:val="sr-Latn-ME"/>
      </w:rPr>
      <w:t>10</w:t>
    </w:r>
    <w:r w:rsidRPr="007D5814">
      <w:rPr>
        <w:rFonts w:ascii="Times New Roman" w:eastAsia="Times New Roman" w:hAnsi="Times New Roman" w:cs="Times New Roman"/>
        <w:sz w:val="20"/>
        <w:szCs w:val="20"/>
        <w:lang w:val="sr-Latn-ME"/>
      </w:rPr>
      <w:fldChar w:fldCharType="end"/>
    </w:r>
    <w:r w:rsidRPr="007D5814">
      <w:rPr>
        <w:rFonts w:ascii="Times New Roman" w:eastAsia="Times New Roman" w:hAnsi="Times New Roman" w:cs="Times New Roman"/>
        <w:sz w:val="20"/>
        <w:szCs w:val="20"/>
        <w:lang w:val="sr-Latn-ME"/>
      </w:rPr>
      <w:t xml:space="preserve"> / </w:t>
    </w:r>
    <w:r w:rsidRPr="007D5814">
      <w:rPr>
        <w:rFonts w:ascii="Times New Roman" w:eastAsia="Times New Roman" w:hAnsi="Times New Roman" w:cs="Times New Roman"/>
        <w:sz w:val="20"/>
        <w:szCs w:val="20"/>
        <w:lang w:val="sr-Latn-ME"/>
      </w:rPr>
      <w:fldChar w:fldCharType="begin"/>
    </w:r>
    <w:r w:rsidRPr="007D5814">
      <w:rPr>
        <w:rFonts w:ascii="Times New Roman" w:eastAsia="Times New Roman" w:hAnsi="Times New Roman" w:cs="Times New Roman"/>
        <w:sz w:val="20"/>
        <w:szCs w:val="20"/>
        <w:lang w:val="sr-Latn-ME"/>
      </w:rPr>
      <w:instrText xml:space="preserve"> NUMPAGES </w:instrText>
    </w:r>
    <w:r w:rsidRPr="007D5814">
      <w:rPr>
        <w:rFonts w:ascii="Times New Roman" w:eastAsia="Times New Roman" w:hAnsi="Times New Roman" w:cs="Times New Roman"/>
        <w:sz w:val="20"/>
        <w:szCs w:val="20"/>
        <w:lang w:val="sr-Latn-ME"/>
      </w:rPr>
      <w:fldChar w:fldCharType="separate"/>
    </w:r>
    <w:r w:rsidR="0007096E">
      <w:rPr>
        <w:rFonts w:ascii="Times New Roman" w:eastAsia="Times New Roman" w:hAnsi="Times New Roman" w:cs="Times New Roman"/>
        <w:noProof/>
        <w:sz w:val="20"/>
        <w:szCs w:val="20"/>
        <w:lang w:val="sr-Latn-ME"/>
      </w:rPr>
      <w:t>11</w:t>
    </w:r>
    <w:r w:rsidRPr="007D5814">
      <w:rPr>
        <w:rFonts w:ascii="Times New Roman" w:eastAsia="Times New Roman" w:hAnsi="Times New Roman" w:cs="Times New Roman"/>
        <w:sz w:val="20"/>
        <w:szCs w:val="20"/>
        <w:lang w:val="sr-Latn-ME"/>
      </w:rPr>
      <w:fldChar w:fldCharType="end"/>
    </w:r>
  </w:p>
  <w:p w:rsidR="00AB7B45" w:rsidRPr="002A6F93" w:rsidRDefault="00AB7B45">
    <w:pPr>
      <w:pStyle w:val="Footer"/>
      <w:rPr>
        <w:rFonts w:ascii="Times New Roman" w:hAnsi="Times New Roman" w:cs="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70D" w:rsidRDefault="0045770D" w:rsidP="009F3F0C">
      <w:pPr>
        <w:spacing w:after="0" w:line="240" w:lineRule="auto"/>
      </w:pPr>
      <w:r>
        <w:separator/>
      </w:r>
    </w:p>
  </w:footnote>
  <w:footnote w:type="continuationSeparator" w:id="0">
    <w:p w:rsidR="0045770D" w:rsidRDefault="0045770D" w:rsidP="009F3F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814" w:rsidRPr="007D5814" w:rsidRDefault="007D5814" w:rsidP="007D5814">
    <w:pPr>
      <w:tabs>
        <w:tab w:val="center" w:pos="4320"/>
        <w:tab w:val="right" w:pos="8640"/>
      </w:tabs>
      <w:spacing w:after="0" w:line="240" w:lineRule="auto"/>
      <w:rPr>
        <w:rFonts w:ascii="Times New Roman" w:eastAsia="Times New Roman" w:hAnsi="Times New Roman" w:cs="Times New Roman"/>
        <w:sz w:val="16"/>
        <w:szCs w:val="16"/>
        <w:lang w:val="sr-Latn-ME"/>
      </w:rPr>
    </w:pPr>
  </w:p>
  <w:p w:rsidR="007D5814" w:rsidRPr="007D5814" w:rsidRDefault="007D5814" w:rsidP="007D5814">
    <w:pPr>
      <w:pBdr>
        <w:top w:val="thinThickSmallGap" w:sz="24" w:space="2" w:color="auto"/>
      </w:pBdr>
      <w:tabs>
        <w:tab w:val="left" w:pos="2775"/>
      </w:tabs>
      <w:spacing w:after="0" w:line="240" w:lineRule="auto"/>
      <w:rPr>
        <w:rFonts w:ascii="Times New Roman" w:eastAsia="Times New Roman" w:hAnsi="Times New Roman" w:cs="Times New Roman"/>
        <w:sz w:val="16"/>
        <w:szCs w:val="16"/>
        <w:lang w:val="sr-Latn-ME"/>
      </w:rPr>
    </w:pPr>
    <w:r w:rsidRPr="007D5814">
      <w:rPr>
        <w:rFonts w:ascii="Times New Roman" w:eastAsia="Times New Roman" w:hAnsi="Times New Roman" w:cs="Times New Roman"/>
        <w:noProof/>
        <w:sz w:val="16"/>
        <w:szCs w:val="16"/>
      </w:rPr>
      <w:drawing>
        <wp:inline distT="0" distB="0" distL="0" distR="0" wp14:anchorId="0E9A40D1" wp14:editId="4EB54241">
          <wp:extent cx="1419225" cy="971550"/>
          <wp:effectExtent l="0" t="0" r="9525" b="0"/>
          <wp:docPr id="8" name="Picture 8"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sidRPr="007D5814">
      <w:rPr>
        <w:rFonts w:ascii="Times New Roman" w:eastAsia="Times New Roman" w:hAnsi="Times New Roman" w:cs="Times New Roman"/>
        <w:sz w:val="16"/>
        <w:szCs w:val="16"/>
        <w:lang w:val="sr-Latn-ME"/>
      </w:rPr>
      <w:tab/>
    </w:r>
  </w:p>
  <w:p w:rsidR="00AB7B45" w:rsidRPr="003C3049" w:rsidRDefault="00AB7B45" w:rsidP="007D5814">
    <w:pPr>
      <w:pStyle w:val="Header"/>
      <w:rPr>
        <w:rFonts w:ascii="Times New Roman" w:hAnsi="Times New Roman"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6B1F"/>
    <w:multiLevelType w:val="hybridMultilevel"/>
    <w:tmpl w:val="82E28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03C26"/>
    <w:multiLevelType w:val="multilevel"/>
    <w:tmpl w:val="924CEB00"/>
    <w:lvl w:ilvl="0">
      <w:start w:val="1"/>
      <w:numFmt w:val="decimal"/>
      <w:lvlText w:val="%1."/>
      <w:lvlJc w:val="left"/>
      <w:pPr>
        <w:tabs>
          <w:tab w:val="num" w:pos="360"/>
        </w:tabs>
        <w:ind w:left="0" w:firstLine="0"/>
      </w:pPr>
      <w:rPr>
        <w:b w:val="0"/>
        <w:i w:val="0"/>
        <w:sz w:val="22"/>
        <w:szCs w:val="22"/>
      </w:rPr>
    </w:lvl>
    <w:lvl w:ilvl="1">
      <w:start w:val="1"/>
      <w:numFmt w:val="decimal"/>
      <w:lvlText w:val="%2."/>
      <w:lvlJc w:val="left"/>
      <w:pPr>
        <w:tabs>
          <w:tab w:val="num" w:pos="284"/>
        </w:tabs>
        <w:ind w:left="284" w:hanging="284"/>
      </w:pPr>
    </w:lvl>
    <w:lvl w:ilvl="2">
      <w:start w:val="1"/>
      <w:numFmt w:val="bullet"/>
      <w:lvlText w:val="-"/>
      <w:lvlJc w:val="left"/>
      <w:pPr>
        <w:tabs>
          <w:tab w:val="num" w:pos="357"/>
        </w:tabs>
        <w:ind w:left="357" w:hanging="357"/>
      </w:pPr>
      <w:rPr>
        <w:rFonts w:ascii="Times New Roman" w:eastAsia="Times New Roman" w:hAnsi="Times New Roman" w:cs="Times New Roman" w:hint="default"/>
      </w:rPr>
    </w:lvl>
    <w:lvl w:ilvl="3">
      <w:numFmt w:val="bullet"/>
      <w:lvlText w:val=""/>
      <w:lvlJc w:val="left"/>
      <w:pPr>
        <w:ind w:left="2880" w:hanging="360"/>
      </w:pPr>
      <w:rPr>
        <w:rFonts w:ascii="Symbol" w:eastAsia="Times New Roman" w:hAnsi="Symbol" w:cs="Times New Roman"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6867EE3"/>
    <w:multiLevelType w:val="hybridMultilevel"/>
    <w:tmpl w:val="60342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05906"/>
    <w:multiLevelType w:val="hybridMultilevel"/>
    <w:tmpl w:val="E630494A"/>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24DD2"/>
    <w:multiLevelType w:val="hybridMultilevel"/>
    <w:tmpl w:val="D2D832B6"/>
    <w:lvl w:ilvl="0" w:tplc="D1AEC1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E19FF"/>
    <w:multiLevelType w:val="hybridMultilevel"/>
    <w:tmpl w:val="797624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06F8E"/>
    <w:multiLevelType w:val="hybridMultilevel"/>
    <w:tmpl w:val="E1C2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1013B"/>
    <w:multiLevelType w:val="hybridMultilevel"/>
    <w:tmpl w:val="D118F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E06110"/>
    <w:multiLevelType w:val="hybridMultilevel"/>
    <w:tmpl w:val="038C5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5532C2"/>
    <w:multiLevelType w:val="hybridMultilevel"/>
    <w:tmpl w:val="CDAA9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5E69A0"/>
    <w:multiLevelType w:val="hybridMultilevel"/>
    <w:tmpl w:val="F176F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CB6B7D"/>
    <w:multiLevelType w:val="hybridMultilevel"/>
    <w:tmpl w:val="EA905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3157D1"/>
    <w:multiLevelType w:val="hybridMultilevel"/>
    <w:tmpl w:val="492A5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9B19AB"/>
    <w:multiLevelType w:val="hybridMultilevel"/>
    <w:tmpl w:val="8656FF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715A51F9"/>
    <w:multiLevelType w:val="hybridMultilevel"/>
    <w:tmpl w:val="A7D65A8E"/>
    <w:lvl w:ilvl="0" w:tplc="04090001">
      <w:start w:val="1"/>
      <w:numFmt w:val="bullet"/>
      <w:lvlText w:val=""/>
      <w:lvlJc w:val="left"/>
      <w:pPr>
        <w:ind w:left="720" w:hanging="360"/>
      </w:pPr>
      <w:rPr>
        <w:rFonts w:ascii="Symbol" w:hAnsi="Symbol" w:hint="default"/>
      </w:rPr>
    </w:lvl>
    <w:lvl w:ilvl="1" w:tplc="59F8F46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5"/>
  </w:num>
  <w:num w:numId="4">
    <w:abstractNumId w:val="14"/>
  </w:num>
  <w:num w:numId="5">
    <w:abstractNumId w:val="9"/>
  </w:num>
  <w:num w:numId="6">
    <w:abstractNumId w:val="1"/>
    <w:lvlOverride w:ilvl="0">
      <w:startOverride w:val="1"/>
    </w:lvlOverride>
  </w:num>
  <w:num w:numId="7">
    <w:abstractNumId w:val="3"/>
  </w:num>
  <w:num w:numId="8">
    <w:abstractNumId w:val="7"/>
  </w:num>
  <w:num w:numId="9">
    <w:abstractNumId w:val="11"/>
  </w:num>
  <w:num w:numId="10">
    <w:abstractNumId w:val="10"/>
  </w:num>
  <w:num w:numId="11">
    <w:abstractNumId w:val="6"/>
  </w:num>
  <w:num w:numId="12">
    <w:abstractNumId w:val="2"/>
  </w:num>
  <w:num w:numId="13">
    <w:abstractNumId w:val="0"/>
  </w:num>
  <w:num w:numId="14">
    <w:abstractNumId w:val="12"/>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872"/>
    <w:rsid w:val="00001440"/>
    <w:rsid w:val="00001D08"/>
    <w:rsid w:val="0000738B"/>
    <w:rsid w:val="000100B3"/>
    <w:rsid w:val="00012D40"/>
    <w:rsid w:val="00017B18"/>
    <w:rsid w:val="00021FED"/>
    <w:rsid w:val="00031BAB"/>
    <w:rsid w:val="00036E32"/>
    <w:rsid w:val="0005249E"/>
    <w:rsid w:val="00057A4D"/>
    <w:rsid w:val="00062F87"/>
    <w:rsid w:val="000639A5"/>
    <w:rsid w:val="0006431D"/>
    <w:rsid w:val="00064DDF"/>
    <w:rsid w:val="00067FB0"/>
    <w:rsid w:val="0007096E"/>
    <w:rsid w:val="00071B68"/>
    <w:rsid w:val="0007311D"/>
    <w:rsid w:val="000765DA"/>
    <w:rsid w:val="00086B7B"/>
    <w:rsid w:val="00087C83"/>
    <w:rsid w:val="000910E0"/>
    <w:rsid w:val="00096201"/>
    <w:rsid w:val="000A361E"/>
    <w:rsid w:val="000A464A"/>
    <w:rsid w:val="000A4A5A"/>
    <w:rsid w:val="000A4E09"/>
    <w:rsid w:val="000A7244"/>
    <w:rsid w:val="000D327B"/>
    <w:rsid w:val="000D4BA3"/>
    <w:rsid w:val="000D6635"/>
    <w:rsid w:val="000F21C5"/>
    <w:rsid w:val="00100A93"/>
    <w:rsid w:val="0010123E"/>
    <w:rsid w:val="001113D8"/>
    <w:rsid w:val="001161FA"/>
    <w:rsid w:val="0012300E"/>
    <w:rsid w:val="00123FB9"/>
    <w:rsid w:val="00133D23"/>
    <w:rsid w:val="001358FC"/>
    <w:rsid w:val="00137616"/>
    <w:rsid w:val="00140D11"/>
    <w:rsid w:val="00140DD6"/>
    <w:rsid w:val="00140E08"/>
    <w:rsid w:val="00142B66"/>
    <w:rsid w:val="001451D5"/>
    <w:rsid w:val="00150DAC"/>
    <w:rsid w:val="00152683"/>
    <w:rsid w:val="001548BE"/>
    <w:rsid w:val="00154DB4"/>
    <w:rsid w:val="00155F8A"/>
    <w:rsid w:val="00170F01"/>
    <w:rsid w:val="00172A6F"/>
    <w:rsid w:val="001747F8"/>
    <w:rsid w:val="001819C5"/>
    <w:rsid w:val="00192E4E"/>
    <w:rsid w:val="001A1390"/>
    <w:rsid w:val="001A4872"/>
    <w:rsid w:val="001A6926"/>
    <w:rsid w:val="001A751D"/>
    <w:rsid w:val="001D28BC"/>
    <w:rsid w:val="001E48BE"/>
    <w:rsid w:val="001F4379"/>
    <w:rsid w:val="001F6BD3"/>
    <w:rsid w:val="00211832"/>
    <w:rsid w:val="00212BEC"/>
    <w:rsid w:val="00214801"/>
    <w:rsid w:val="0022005E"/>
    <w:rsid w:val="00227D08"/>
    <w:rsid w:val="002366D6"/>
    <w:rsid w:val="002444E9"/>
    <w:rsid w:val="00247A70"/>
    <w:rsid w:val="0025124D"/>
    <w:rsid w:val="002558EF"/>
    <w:rsid w:val="00257E59"/>
    <w:rsid w:val="00260AAD"/>
    <w:rsid w:val="002620AD"/>
    <w:rsid w:val="00271608"/>
    <w:rsid w:val="002729A3"/>
    <w:rsid w:val="00284A33"/>
    <w:rsid w:val="002975A8"/>
    <w:rsid w:val="002A0BFB"/>
    <w:rsid w:val="002A5A7F"/>
    <w:rsid w:val="002A6F93"/>
    <w:rsid w:val="002B1847"/>
    <w:rsid w:val="002C3C42"/>
    <w:rsid w:val="002D215D"/>
    <w:rsid w:val="002D67C6"/>
    <w:rsid w:val="002D7120"/>
    <w:rsid w:val="002F02B1"/>
    <w:rsid w:val="002F258E"/>
    <w:rsid w:val="002F6600"/>
    <w:rsid w:val="0030572C"/>
    <w:rsid w:val="00311446"/>
    <w:rsid w:val="00312215"/>
    <w:rsid w:val="00314F14"/>
    <w:rsid w:val="00321B6A"/>
    <w:rsid w:val="00327C36"/>
    <w:rsid w:val="00334B0B"/>
    <w:rsid w:val="003367EA"/>
    <w:rsid w:val="003529C5"/>
    <w:rsid w:val="00355B7B"/>
    <w:rsid w:val="00355EE8"/>
    <w:rsid w:val="00362483"/>
    <w:rsid w:val="00362935"/>
    <w:rsid w:val="00371BDA"/>
    <w:rsid w:val="00373BD4"/>
    <w:rsid w:val="00375048"/>
    <w:rsid w:val="00385683"/>
    <w:rsid w:val="00386198"/>
    <w:rsid w:val="00393299"/>
    <w:rsid w:val="003A610C"/>
    <w:rsid w:val="003A6FC6"/>
    <w:rsid w:val="003A7123"/>
    <w:rsid w:val="003B5556"/>
    <w:rsid w:val="003B55A0"/>
    <w:rsid w:val="003B55E2"/>
    <w:rsid w:val="003C3049"/>
    <w:rsid w:val="003D2F3D"/>
    <w:rsid w:val="003D5E22"/>
    <w:rsid w:val="003E263F"/>
    <w:rsid w:val="003E3B9B"/>
    <w:rsid w:val="003F0CFD"/>
    <w:rsid w:val="003F2CD0"/>
    <w:rsid w:val="003F43B3"/>
    <w:rsid w:val="003F5738"/>
    <w:rsid w:val="004165F4"/>
    <w:rsid w:val="004262EC"/>
    <w:rsid w:val="00430DF2"/>
    <w:rsid w:val="00434967"/>
    <w:rsid w:val="00435668"/>
    <w:rsid w:val="00454D8B"/>
    <w:rsid w:val="0045770D"/>
    <w:rsid w:val="00462B20"/>
    <w:rsid w:val="00463A0F"/>
    <w:rsid w:val="004713B7"/>
    <w:rsid w:val="00492C04"/>
    <w:rsid w:val="00497ED4"/>
    <w:rsid w:val="004A7B06"/>
    <w:rsid w:val="004B01D1"/>
    <w:rsid w:val="004B2418"/>
    <w:rsid w:val="004B37D7"/>
    <w:rsid w:val="004B5AE5"/>
    <w:rsid w:val="004B63C5"/>
    <w:rsid w:val="004D57E8"/>
    <w:rsid w:val="004E0D52"/>
    <w:rsid w:val="004E4B15"/>
    <w:rsid w:val="004E5558"/>
    <w:rsid w:val="004E696E"/>
    <w:rsid w:val="004E6DD9"/>
    <w:rsid w:val="004F2B06"/>
    <w:rsid w:val="004F35B8"/>
    <w:rsid w:val="00514B08"/>
    <w:rsid w:val="00517F0B"/>
    <w:rsid w:val="00531AB0"/>
    <w:rsid w:val="005342C8"/>
    <w:rsid w:val="00556FBE"/>
    <w:rsid w:val="0056261A"/>
    <w:rsid w:val="00563EFA"/>
    <w:rsid w:val="00564780"/>
    <w:rsid w:val="0056785C"/>
    <w:rsid w:val="00567F3F"/>
    <w:rsid w:val="00570652"/>
    <w:rsid w:val="00572136"/>
    <w:rsid w:val="005A3732"/>
    <w:rsid w:val="005B1EAC"/>
    <w:rsid w:val="005B25E3"/>
    <w:rsid w:val="005B775E"/>
    <w:rsid w:val="005C1550"/>
    <w:rsid w:val="005D63E1"/>
    <w:rsid w:val="005F0981"/>
    <w:rsid w:val="005F0D5F"/>
    <w:rsid w:val="005F62D4"/>
    <w:rsid w:val="006060F0"/>
    <w:rsid w:val="00606B2D"/>
    <w:rsid w:val="00611124"/>
    <w:rsid w:val="0062578D"/>
    <w:rsid w:val="00633AEA"/>
    <w:rsid w:val="00641072"/>
    <w:rsid w:val="006660AC"/>
    <w:rsid w:val="0067156F"/>
    <w:rsid w:val="006759A1"/>
    <w:rsid w:val="00677847"/>
    <w:rsid w:val="0069759F"/>
    <w:rsid w:val="006A11C1"/>
    <w:rsid w:val="006A43A5"/>
    <w:rsid w:val="006C574B"/>
    <w:rsid w:val="006D42B9"/>
    <w:rsid w:val="006E19B6"/>
    <w:rsid w:val="006E66F2"/>
    <w:rsid w:val="006F0B54"/>
    <w:rsid w:val="006F5F6A"/>
    <w:rsid w:val="00700284"/>
    <w:rsid w:val="00705A4F"/>
    <w:rsid w:val="00707FE5"/>
    <w:rsid w:val="00717945"/>
    <w:rsid w:val="00747AD3"/>
    <w:rsid w:val="00751541"/>
    <w:rsid w:val="00751F97"/>
    <w:rsid w:val="00756220"/>
    <w:rsid w:val="00770F66"/>
    <w:rsid w:val="0077142E"/>
    <w:rsid w:val="00772DA5"/>
    <w:rsid w:val="00782F69"/>
    <w:rsid w:val="00791C81"/>
    <w:rsid w:val="007930AC"/>
    <w:rsid w:val="007934A6"/>
    <w:rsid w:val="007950F6"/>
    <w:rsid w:val="0079720B"/>
    <w:rsid w:val="007C3270"/>
    <w:rsid w:val="007C3CC9"/>
    <w:rsid w:val="007C470B"/>
    <w:rsid w:val="007D29E8"/>
    <w:rsid w:val="007D3307"/>
    <w:rsid w:val="007D5814"/>
    <w:rsid w:val="007E2CB7"/>
    <w:rsid w:val="007E634F"/>
    <w:rsid w:val="007E7AD6"/>
    <w:rsid w:val="00800E05"/>
    <w:rsid w:val="00803D55"/>
    <w:rsid w:val="008111BB"/>
    <w:rsid w:val="00814E7B"/>
    <w:rsid w:val="00833A8D"/>
    <w:rsid w:val="00835949"/>
    <w:rsid w:val="008359B3"/>
    <w:rsid w:val="00840BF7"/>
    <w:rsid w:val="00854164"/>
    <w:rsid w:val="00854403"/>
    <w:rsid w:val="00854BB9"/>
    <w:rsid w:val="00855F54"/>
    <w:rsid w:val="008629B8"/>
    <w:rsid w:val="00867431"/>
    <w:rsid w:val="00870B61"/>
    <w:rsid w:val="00871C53"/>
    <w:rsid w:val="00874626"/>
    <w:rsid w:val="00886CE8"/>
    <w:rsid w:val="00886F7C"/>
    <w:rsid w:val="008A31FC"/>
    <w:rsid w:val="008B1014"/>
    <w:rsid w:val="008B2BDC"/>
    <w:rsid w:val="008B61BB"/>
    <w:rsid w:val="008B6922"/>
    <w:rsid w:val="008C16EB"/>
    <w:rsid w:val="008C6A6D"/>
    <w:rsid w:val="008D3899"/>
    <w:rsid w:val="008D3A5E"/>
    <w:rsid w:val="008E1376"/>
    <w:rsid w:val="008E65C5"/>
    <w:rsid w:val="008F5E88"/>
    <w:rsid w:val="008F72CA"/>
    <w:rsid w:val="00915507"/>
    <w:rsid w:val="00915E79"/>
    <w:rsid w:val="00916310"/>
    <w:rsid w:val="00916982"/>
    <w:rsid w:val="00925386"/>
    <w:rsid w:val="00925E40"/>
    <w:rsid w:val="00927AC1"/>
    <w:rsid w:val="0093774A"/>
    <w:rsid w:val="00940F85"/>
    <w:rsid w:val="00941A71"/>
    <w:rsid w:val="00950408"/>
    <w:rsid w:val="00955B78"/>
    <w:rsid w:val="00967EC5"/>
    <w:rsid w:val="009837D9"/>
    <w:rsid w:val="009857C6"/>
    <w:rsid w:val="00991D0E"/>
    <w:rsid w:val="0099399A"/>
    <w:rsid w:val="00995B33"/>
    <w:rsid w:val="009A5B97"/>
    <w:rsid w:val="009B2ECF"/>
    <w:rsid w:val="009C2D7A"/>
    <w:rsid w:val="009C68D0"/>
    <w:rsid w:val="009C7607"/>
    <w:rsid w:val="009D3D76"/>
    <w:rsid w:val="009E3A88"/>
    <w:rsid w:val="009E67A8"/>
    <w:rsid w:val="009F3F0C"/>
    <w:rsid w:val="009F7253"/>
    <w:rsid w:val="00A0224B"/>
    <w:rsid w:val="00A0338D"/>
    <w:rsid w:val="00A0580D"/>
    <w:rsid w:val="00A13D11"/>
    <w:rsid w:val="00A17AA0"/>
    <w:rsid w:val="00A20543"/>
    <w:rsid w:val="00A26828"/>
    <w:rsid w:val="00A33BD5"/>
    <w:rsid w:val="00A460BB"/>
    <w:rsid w:val="00A756C5"/>
    <w:rsid w:val="00A83077"/>
    <w:rsid w:val="00A94480"/>
    <w:rsid w:val="00A95CE8"/>
    <w:rsid w:val="00AB49AF"/>
    <w:rsid w:val="00AB55F2"/>
    <w:rsid w:val="00AB734B"/>
    <w:rsid w:val="00AB7B45"/>
    <w:rsid w:val="00AC5A45"/>
    <w:rsid w:val="00AD03BB"/>
    <w:rsid w:val="00AD528D"/>
    <w:rsid w:val="00AE0FC1"/>
    <w:rsid w:val="00AF30B1"/>
    <w:rsid w:val="00B0109F"/>
    <w:rsid w:val="00B043D3"/>
    <w:rsid w:val="00B251FA"/>
    <w:rsid w:val="00B276A5"/>
    <w:rsid w:val="00B30F48"/>
    <w:rsid w:val="00B3493F"/>
    <w:rsid w:val="00B4349E"/>
    <w:rsid w:val="00B603EE"/>
    <w:rsid w:val="00B6419C"/>
    <w:rsid w:val="00B84557"/>
    <w:rsid w:val="00BA2486"/>
    <w:rsid w:val="00BA3331"/>
    <w:rsid w:val="00BA665E"/>
    <w:rsid w:val="00BB321F"/>
    <w:rsid w:val="00BC30C3"/>
    <w:rsid w:val="00BC553B"/>
    <w:rsid w:val="00BC5CDC"/>
    <w:rsid w:val="00BC5E9C"/>
    <w:rsid w:val="00BC657E"/>
    <w:rsid w:val="00BC709C"/>
    <w:rsid w:val="00BD1CDA"/>
    <w:rsid w:val="00BD299C"/>
    <w:rsid w:val="00BE3636"/>
    <w:rsid w:val="00BE6FBA"/>
    <w:rsid w:val="00BF44CB"/>
    <w:rsid w:val="00BF4B1F"/>
    <w:rsid w:val="00C12122"/>
    <w:rsid w:val="00C143D2"/>
    <w:rsid w:val="00C17532"/>
    <w:rsid w:val="00C27939"/>
    <w:rsid w:val="00C533A8"/>
    <w:rsid w:val="00C606F3"/>
    <w:rsid w:val="00C645C3"/>
    <w:rsid w:val="00C75E18"/>
    <w:rsid w:val="00C80305"/>
    <w:rsid w:val="00C80F5C"/>
    <w:rsid w:val="00C8320C"/>
    <w:rsid w:val="00C83A10"/>
    <w:rsid w:val="00C91A45"/>
    <w:rsid w:val="00C956ED"/>
    <w:rsid w:val="00CC00B4"/>
    <w:rsid w:val="00CC0197"/>
    <w:rsid w:val="00CC4D39"/>
    <w:rsid w:val="00CD0A02"/>
    <w:rsid w:val="00CD24C9"/>
    <w:rsid w:val="00CD2C23"/>
    <w:rsid w:val="00CD64E5"/>
    <w:rsid w:val="00CD6837"/>
    <w:rsid w:val="00CE4FA1"/>
    <w:rsid w:val="00CF282F"/>
    <w:rsid w:val="00D1378C"/>
    <w:rsid w:val="00D1601E"/>
    <w:rsid w:val="00D16C3E"/>
    <w:rsid w:val="00D3038F"/>
    <w:rsid w:val="00D32FDC"/>
    <w:rsid w:val="00D41A35"/>
    <w:rsid w:val="00D50D57"/>
    <w:rsid w:val="00D53795"/>
    <w:rsid w:val="00D54DA0"/>
    <w:rsid w:val="00D5595B"/>
    <w:rsid w:val="00D619EC"/>
    <w:rsid w:val="00D710BC"/>
    <w:rsid w:val="00D723C7"/>
    <w:rsid w:val="00D844FB"/>
    <w:rsid w:val="00D860D0"/>
    <w:rsid w:val="00D86321"/>
    <w:rsid w:val="00D863D3"/>
    <w:rsid w:val="00D938E5"/>
    <w:rsid w:val="00DA16BD"/>
    <w:rsid w:val="00DB57F2"/>
    <w:rsid w:val="00DB5803"/>
    <w:rsid w:val="00DC618F"/>
    <w:rsid w:val="00DC6270"/>
    <w:rsid w:val="00DD3731"/>
    <w:rsid w:val="00DD717C"/>
    <w:rsid w:val="00DE30AA"/>
    <w:rsid w:val="00DF2627"/>
    <w:rsid w:val="00DF2F7C"/>
    <w:rsid w:val="00E01F66"/>
    <w:rsid w:val="00E05371"/>
    <w:rsid w:val="00E06F1B"/>
    <w:rsid w:val="00E10665"/>
    <w:rsid w:val="00E13E7F"/>
    <w:rsid w:val="00E233E0"/>
    <w:rsid w:val="00E23DD8"/>
    <w:rsid w:val="00E32331"/>
    <w:rsid w:val="00E432F4"/>
    <w:rsid w:val="00E44020"/>
    <w:rsid w:val="00E45549"/>
    <w:rsid w:val="00E473EB"/>
    <w:rsid w:val="00E73375"/>
    <w:rsid w:val="00E746FD"/>
    <w:rsid w:val="00E81E67"/>
    <w:rsid w:val="00E837D7"/>
    <w:rsid w:val="00EA376F"/>
    <w:rsid w:val="00EA45B2"/>
    <w:rsid w:val="00EB0D7D"/>
    <w:rsid w:val="00EC0C2E"/>
    <w:rsid w:val="00EC2737"/>
    <w:rsid w:val="00EC38D4"/>
    <w:rsid w:val="00EC53B5"/>
    <w:rsid w:val="00EC54E5"/>
    <w:rsid w:val="00ED15DC"/>
    <w:rsid w:val="00ED4CE3"/>
    <w:rsid w:val="00EF5BBC"/>
    <w:rsid w:val="00EF6DE6"/>
    <w:rsid w:val="00EF78F8"/>
    <w:rsid w:val="00F03BFF"/>
    <w:rsid w:val="00F100E9"/>
    <w:rsid w:val="00F12703"/>
    <w:rsid w:val="00F224E4"/>
    <w:rsid w:val="00F235B9"/>
    <w:rsid w:val="00F237AB"/>
    <w:rsid w:val="00F333F4"/>
    <w:rsid w:val="00F5748F"/>
    <w:rsid w:val="00F6092B"/>
    <w:rsid w:val="00F64F11"/>
    <w:rsid w:val="00F776A1"/>
    <w:rsid w:val="00F837FD"/>
    <w:rsid w:val="00FA3198"/>
    <w:rsid w:val="00FA52E9"/>
    <w:rsid w:val="00FA58FC"/>
    <w:rsid w:val="00FA7E06"/>
    <w:rsid w:val="00FB5BF3"/>
    <w:rsid w:val="00FC6683"/>
    <w:rsid w:val="00FC6817"/>
    <w:rsid w:val="00FD2C24"/>
    <w:rsid w:val="00FE1A7F"/>
    <w:rsid w:val="00FE7606"/>
    <w:rsid w:val="00FF3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C6EFF1-0FB2-4AA3-BA24-F822AE1F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487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E0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9F3F0C"/>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9F3F0C"/>
  </w:style>
  <w:style w:type="paragraph" w:styleId="Footer">
    <w:name w:val="footer"/>
    <w:basedOn w:val="Normal"/>
    <w:link w:val="FooterChar"/>
    <w:uiPriority w:val="99"/>
    <w:unhideWhenUsed/>
    <w:rsid w:val="009F3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F0C"/>
  </w:style>
  <w:style w:type="paragraph" w:styleId="BalloonText">
    <w:name w:val="Balloon Text"/>
    <w:basedOn w:val="Normal"/>
    <w:link w:val="BalloonTextChar"/>
    <w:uiPriority w:val="99"/>
    <w:semiHidden/>
    <w:unhideWhenUsed/>
    <w:rsid w:val="009F3F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F0C"/>
    <w:rPr>
      <w:rFonts w:ascii="Tahoma" w:hAnsi="Tahoma" w:cs="Tahoma"/>
      <w:sz w:val="16"/>
      <w:szCs w:val="16"/>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8C16EB"/>
    <w:rPr>
      <w:lang w:val="en-US" w:eastAsia="en-US" w:bidi="ar-SA"/>
    </w:rPr>
  </w:style>
  <w:style w:type="paragraph" w:styleId="ListParagraph">
    <w:name w:val="List Paragraph"/>
    <w:basedOn w:val="Normal"/>
    <w:uiPriority w:val="34"/>
    <w:qFormat/>
    <w:rsid w:val="000A36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25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2579</Words>
  <Characters>14702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Hemofarm AD</Company>
  <LinksUpToDate>false</LinksUpToDate>
  <CharactersWithSpaces>17247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Terzic</dc:creator>
  <cp:lastModifiedBy>Gordana Boljević</cp:lastModifiedBy>
  <cp:revision>4</cp:revision>
  <dcterms:created xsi:type="dcterms:W3CDTF">2018-02-27T12:25:00Z</dcterms:created>
  <dcterms:modified xsi:type="dcterms:W3CDTF">2018-02-27T13:50:00Z</dcterms:modified>
</cp:coreProperties>
</file>