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7B1" w:rsidRPr="000B07B1" w:rsidRDefault="000B07B1" w:rsidP="000B07B1">
      <w:pPr>
        <w:tabs>
          <w:tab w:val="left" w:pos="7655"/>
        </w:tabs>
        <w:jc w:val="both"/>
        <w:rPr>
          <w:b/>
          <w:sz w:val="22"/>
          <w:szCs w:val="22"/>
        </w:rPr>
      </w:pPr>
    </w:p>
    <w:p w:rsidR="000B07B1" w:rsidRPr="000B07B1" w:rsidRDefault="000B07B1" w:rsidP="000B07B1">
      <w:pPr>
        <w:jc w:val="both"/>
        <w:rPr>
          <w:b/>
          <w:sz w:val="22"/>
          <w:szCs w:val="22"/>
        </w:rPr>
      </w:pPr>
    </w:p>
    <w:p w:rsidR="000B07B1" w:rsidRPr="000B07B1" w:rsidRDefault="000B07B1" w:rsidP="000B07B1">
      <w:pPr>
        <w:jc w:val="both"/>
        <w:rPr>
          <w:b/>
          <w:sz w:val="22"/>
          <w:szCs w:val="22"/>
        </w:rPr>
      </w:pPr>
    </w:p>
    <w:p w:rsidR="000B07B1" w:rsidRPr="000B07B1" w:rsidRDefault="000B07B1" w:rsidP="000B07B1">
      <w:pPr>
        <w:rPr>
          <w:sz w:val="22"/>
          <w:szCs w:val="22"/>
        </w:rPr>
      </w:pPr>
    </w:p>
    <w:p w:rsidR="000B07B1" w:rsidRPr="000B07B1" w:rsidRDefault="000B07B1" w:rsidP="000B07B1">
      <w:pPr>
        <w:rPr>
          <w:sz w:val="22"/>
          <w:szCs w:val="22"/>
        </w:rPr>
      </w:pPr>
    </w:p>
    <w:p w:rsidR="000B07B1" w:rsidRPr="000B07B1" w:rsidRDefault="000B07B1" w:rsidP="000B07B1">
      <w:pPr>
        <w:rPr>
          <w:sz w:val="22"/>
          <w:szCs w:val="22"/>
        </w:rPr>
      </w:pPr>
    </w:p>
    <w:p w:rsidR="000B07B1" w:rsidRPr="000B07B1" w:rsidRDefault="000B07B1" w:rsidP="000B07B1">
      <w:pPr>
        <w:rPr>
          <w:sz w:val="22"/>
          <w:szCs w:val="22"/>
        </w:rPr>
      </w:pPr>
    </w:p>
    <w:p w:rsidR="000B07B1" w:rsidRPr="000B07B1" w:rsidRDefault="000B07B1" w:rsidP="000B07B1">
      <w:pPr>
        <w:rPr>
          <w:sz w:val="22"/>
          <w:szCs w:val="22"/>
        </w:rPr>
      </w:pPr>
    </w:p>
    <w:p w:rsidR="000B07B1" w:rsidRPr="000B07B1" w:rsidRDefault="000B07B1" w:rsidP="000B07B1">
      <w:pPr>
        <w:rPr>
          <w:sz w:val="22"/>
          <w:szCs w:val="22"/>
        </w:rPr>
      </w:pPr>
    </w:p>
    <w:p w:rsidR="000B07B1" w:rsidRPr="000B07B1" w:rsidRDefault="000B07B1" w:rsidP="000B07B1">
      <w:pPr>
        <w:rPr>
          <w:sz w:val="22"/>
          <w:szCs w:val="22"/>
        </w:rPr>
      </w:pPr>
    </w:p>
    <w:p w:rsidR="000B07B1" w:rsidRPr="000B07B1" w:rsidRDefault="000B07B1" w:rsidP="000B07B1">
      <w:pPr>
        <w:rPr>
          <w:sz w:val="22"/>
          <w:szCs w:val="22"/>
        </w:rPr>
      </w:pPr>
    </w:p>
    <w:tbl>
      <w:tblPr>
        <w:tblW w:w="9360" w:type="dxa"/>
        <w:jc w:val="center"/>
        <w:tblLayout w:type="fixed"/>
        <w:tblLook w:val="0000" w:firstRow="0" w:lastRow="0" w:firstColumn="0" w:lastColumn="0" w:noHBand="0" w:noVBand="0"/>
      </w:tblPr>
      <w:tblGrid>
        <w:gridCol w:w="2160"/>
        <w:gridCol w:w="7200"/>
      </w:tblGrid>
      <w:tr w:rsidR="000B07B1" w:rsidRPr="000B07B1" w:rsidTr="00065D65">
        <w:trPr>
          <w:trHeight w:val="530"/>
          <w:jc w:val="center"/>
        </w:trPr>
        <w:tc>
          <w:tcPr>
            <w:tcW w:w="9360" w:type="dxa"/>
            <w:gridSpan w:val="2"/>
            <w:vAlign w:val="center"/>
          </w:tcPr>
          <w:p w:rsidR="000B07B1" w:rsidRPr="000B07B1" w:rsidRDefault="000B07B1" w:rsidP="00065D65">
            <w:pPr>
              <w:jc w:val="center"/>
              <w:rPr>
                <w:b/>
                <w:bCs/>
                <w:iCs/>
                <w:sz w:val="22"/>
                <w:szCs w:val="22"/>
                <w:u w:val="single"/>
              </w:rPr>
            </w:pPr>
            <w:r w:rsidRPr="000B07B1">
              <w:rPr>
                <w:b/>
                <w:bCs/>
                <w:iCs/>
                <w:sz w:val="22"/>
                <w:szCs w:val="22"/>
                <w:u w:val="single"/>
              </w:rPr>
              <w:t>UPUTSTVO ZA PACIJ</w:t>
            </w:r>
            <w:smartTag w:uri="urn:schemas-microsoft-com:office:smarttags" w:element="stockticker">
              <w:r w:rsidRPr="000B07B1">
                <w:rPr>
                  <w:b/>
                  <w:bCs/>
                  <w:iCs/>
                  <w:sz w:val="22"/>
                  <w:szCs w:val="22"/>
                  <w:u w:val="single"/>
                </w:rPr>
                <w:t>ENTA</w:t>
              </w:r>
            </w:smartTag>
          </w:p>
        </w:tc>
      </w:tr>
      <w:tr w:rsidR="000B07B1" w:rsidRPr="000B07B1" w:rsidTr="00065D65">
        <w:trPr>
          <w:trHeight w:val="1969"/>
          <w:jc w:val="center"/>
        </w:trPr>
        <w:tc>
          <w:tcPr>
            <w:tcW w:w="9360" w:type="dxa"/>
            <w:gridSpan w:val="2"/>
            <w:vAlign w:val="bottom"/>
          </w:tcPr>
          <w:p w:rsidR="000B07B1" w:rsidRPr="000B07B1" w:rsidRDefault="000B07B1" w:rsidP="00065D65">
            <w:pPr>
              <w:tabs>
                <w:tab w:val="left" w:pos="284"/>
              </w:tabs>
              <w:jc w:val="center"/>
              <w:rPr>
                <w:b/>
                <w:bCs/>
                <w:sz w:val="22"/>
                <w:szCs w:val="22"/>
                <w:lang w:val="sr-Cyrl-CS"/>
              </w:rPr>
            </w:pPr>
            <w:r w:rsidRPr="000B07B1">
              <w:rPr>
                <w:b/>
                <w:bCs/>
                <w:sz w:val="22"/>
                <w:szCs w:val="22"/>
                <w:lang w:val="pl-PL"/>
              </w:rPr>
              <w:t>DuoTrav</w:t>
            </w:r>
            <w:r w:rsidRPr="000B07B1">
              <w:rPr>
                <w:b/>
                <w:bCs/>
                <w:sz w:val="22"/>
                <w:szCs w:val="22"/>
                <w:vertAlign w:val="superscript"/>
                <w:lang w:val="sr-Cyrl-CS"/>
              </w:rPr>
              <w:t>®</w:t>
            </w:r>
            <w:r w:rsidRPr="000B07B1">
              <w:rPr>
                <w:b/>
                <w:bCs/>
                <w:sz w:val="22"/>
                <w:szCs w:val="22"/>
                <w:lang w:val="sr-Cyrl-CS"/>
              </w:rPr>
              <w:t xml:space="preserve"> </w:t>
            </w:r>
            <w:r w:rsidRPr="000B07B1">
              <w:rPr>
                <w:b/>
                <w:bCs/>
                <w:sz w:val="22"/>
                <w:szCs w:val="22"/>
                <w:lang w:val="pl-PL"/>
              </w:rPr>
              <w:t>kapi</w:t>
            </w:r>
            <w:r w:rsidRPr="000B07B1">
              <w:rPr>
                <w:b/>
                <w:bCs/>
                <w:sz w:val="22"/>
                <w:szCs w:val="22"/>
                <w:lang w:val="sr-Cyrl-CS"/>
              </w:rPr>
              <w:t xml:space="preserve"> </w:t>
            </w:r>
            <w:r w:rsidRPr="000B07B1">
              <w:rPr>
                <w:b/>
                <w:bCs/>
                <w:sz w:val="22"/>
                <w:szCs w:val="22"/>
                <w:lang w:val="pl-PL"/>
              </w:rPr>
              <w:t>za</w:t>
            </w:r>
            <w:r w:rsidRPr="000B07B1">
              <w:rPr>
                <w:b/>
                <w:bCs/>
                <w:sz w:val="22"/>
                <w:szCs w:val="22"/>
                <w:lang w:val="sr-Cyrl-CS"/>
              </w:rPr>
              <w:t xml:space="preserve"> </w:t>
            </w:r>
            <w:r w:rsidRPr="000B07B1">
              <w:rPr>
                <w:b/>
                <w:bCs/>
                <w:sz w:val="22"/>
                <w:szCs w:val="22"/>
                <w:lang w:val="pl-PL"/>
              </w:rPr>
              <w:t>o</w:t>
            </w:r>
            <w:r w:rsidRPr="000B07B1">
              <w:rPr>
                <w:b/>
                <w:bCs/>
                <w:sz w:val="22"/>
                <w:szCs w:val="22"/>
                <w:lang w:val="sr-Cyrl-CS"/>
              </w:rPr>
              <w:t>č</w:t>
            </w:r>
            <w:r w:rsidRPr="000B07B1">
              <w:rPr>
                <w:b/>
                <w:bCs/>
                <w:sz w:val="22"/>
                <w:szCs w:val="22"/>
                <w:lang w:val="pl-PL"/>
              </w:rPr>
              <w:t>i</w:t>
            </w:r>
            <w:r w:rsidRPr="000B07B1">
              <w:rPr>
                <w:b/>
                <w:bCs/>
                <w:sz w:val="22"/>
                <w:szCs w:val="22"/>
                <w:lang w:val="sr-Cyrl-CS"/>
              </w:rPr>
              <w:t xml:space="preserve"> </w:t>
            </w:r>
            <w:r w:rsidRPr="000B07B1">
              <w:rPr>
                <w:b/>
                <w:bCs/>
                <w:sz w:val="22"/>
                <w:szCs w:val="22"/>
                <w:lang w:val="pl-PL"/>
              </w:rPr>
              <w:t>rastvor</w:t>
            </w:r>
            <w:r w:rsidRPr="000B07B1">
              <w:rPr>
                <w:b/>
                <w:bCs/>
                <w:sz w:val="22"/>
                <w:szCs w:val="22"/>
                <w:lang w:val="sr-Cyrl-CS"/>
              </w:rPr>
              <w:t xml:space="preserve">, </w:t>
            </w:r>
          </w:p>
          <w:p w:rsidR="000B07B1" w:rsidRPr="000B07B1" w:rsidRDefault="000B07B1" w:rsidP="00065D65">
            <w:pPr>
              <w:tabs>
                <w:tab w:val="left" w:pos="284"/>
              </w:tabs>
              <w:jc w:val="center"/>
              <w:rPr>
                <w:b/>
                <w:sz w:val="22"/>
                <w:szCs w:val="22"/>
                <w:lang w:val="pl-PL"/>
              </w:rPr>
            </w:pPr>
            <w:r w:rsidRPr="000B07B1">
              <w:rPr>
                <w:b/>
                <w:bCs/>
                <w:sz w:val="22"/>
                <w:szCs w:val="22"/>
                <w:lang w:val="da-DK"/>
              </w:rPr>
              <w:t xml:space="preserve">40 mikrograma/ml </w:t>
            </w:r>
            <w:r w:rsidRPr="000B07B1">
              <w:rPr>
                <w:b/>
                <w:sz w:val="22"/>
                <w:szCs w:val="22"/>
                <w:lang w:val="pl-PL"/>
              </w:rPr>
              <w:t>travoprosta</w:t>
            </w:r>
            <w:r w:rsidRPr="000B07B1">
              <w:rPr>
                <w:b/>
                <w:bCs/>
                <w:sz w:val="22"/>
                <w:szCs w:val="22"/>
                <w:lang w:val="da-DK"/>
              </w:rPr>
              <w:t xml:space="preserve"> + 5mg/ml</w:t>
            </w:r>
            <w:r w:rsidRPr="000B07B1">
              <w:rPr>
                <w:sz w:val="22"/>
                <w:szCs w:val="22"/>
                <w:lang w:val="pl-PL"/>
              </w:rPr>
              <w:t xml:space="preserve"> </w:t>
            </w:r>
            <w:r w:rsidRPr="000B07B1">
              <w:rPr>
                <w:b/>
                <w:sz w:val="22"/>
                <w:szCs w:val="22"/>
                <w:lang w:val="pl-PL"/>
              </w:rPr>
              <w:t>timolola,</w:t>
            </w:r>
          </w:p>
          <w:p w:rsidR="000B07B1" w:rsidRPr="000B07B1" w:rsidRDefault="000B07B1" w:rsidP="00065D65">
            <w:pPr>
              <w:jc w:val="center"/>
              <w:rPr>
                <w:b/>
                <w:bCs/>
                <w:sz w:val="22"/>
                <w:szCs w:val="22"/>
              </w:rPr>
            </w:pPr>
            <w:r w:rsidRPr="000B07B1">
              <w:rPr>
                <w:b/>
                <w:sz w:val="22"/>
                <w:szCs w:val="22"/>
                <w:lang w:val="pl-PL"/>
              </w:rPr>
              <w:t>bočica,  1x</w:t>
            </w:r>
            <w:r w:rsidRPr="000B07B1">
              <w:rPr>
                <w:b/>
                <w:bCs/>
                <w:sz w:val="22"/>
                <w:szCs w:val="22"/>
                <w:lang w:val="pl-PL"/>
              </w:rPr>
              <w:t>2,5 ml</w:t>
            </w:r>
          </w:p>
        </w:tc>
      </w:tr>
      <w:tr w:rsidR="000B07B1" w:rsidRPr="000B07B1" w:rsidTr="00065D65">
        <w:trPr>
          <w:trHeight w:val="1225"/>
          <w:jc w:val="center"/>
        </w:trPr>
        <w:tc>
          <w:tcPr>
            <w:tcW w:w="9360" w:type="dxa"/>
            <w:gridSpan w:val="2"/>
          </w:tcPr>
          <w:p w:rsidR="000B07B1" w:rsidRPr="000B07B1" w:rsidRDefault="000B07B1" w:rsidP="00065D65">
            <w:pPr>
              <w:jc w:val="center"/>
              <w:rPr>
                <w:color w:val="808080"/>
                <w:sz w:val="22"/>
                <w:szCs w:val="22"/>
                <w:lang w:val="ru-RU"/>
              </w:rPr>
            </w:pPr>
          </w:p>
        </w:tc>
      </w:tr>
      <w:tr w:rsidR="000B07B1" w:rsidRPr="000B07B1" w:rsidTr="00065D65">
        <w:trPr>
          <w:trHeight w:val="435"/>
          <w:jc w:val="center"/>
        </w:trPr>
        <w:tc>
          <w:tcPr>
            <w:tcW w:w="2160" w:type="dxa"/>
            <w:vAlign w:val="bottom"/>
          </w:tcPr>
          <w:p w:rsidR="000B07B1" w:rsidRPr="00DE78AC" w:rsidRDefault="000B07B1" w:rsidP="00065D65">
            <w:pPr>
              <w:jc w:val="right"/>
              <w:rPr>
                <w:sz w:val="22"/>
                <w:szCs w:val="22"/>
              </w:rPr>
            </w:pPr>
            <w:r w:rsidRPr="00DE78AC">
              <w:rPr>
                <w:sz w:val="22"/>
                <w:szCs w:val="22"/>
                <w:lang w:val="sr-Latn-CS"/>
              </w:rPr>
              <w:t>Proizvođač:</w:t>
            </w:r>
          </w:p>
        </w:tc>
        <w:tc>
          <w:tcPr>
            <w:tcW w:w="7200" w:type="dxa"/>
            <w:vAlign w:val="bottom"/>
          </w:tcPr>
          <w:p w:rsidR="000B07B1" w:rsidRPr="00DE78AC" w:rsidRDefault="000B07B1" w:rsidP="000B07B1">
            <w:pPr>
              <w:numPr>
                <w:ilvl w:val="0"/>
                <w:numId w:val="36"/>
              </w:numPr>
              <w:spacing w:before="200"/>
              <w:ind w:left="300" w:hanging="270"/>
              <w:rPr>
                <w:sz w:val="22"/>
                <w:szCs w:val="22"/>
                <w:lang w:val="fr-FR"/>
              </w:rPr>
            </w:pPr>
            <w:r w:rsidRPr="00DE78AC">
              <w:rPr>
                <w:sz w:val="22"/>
                <w:szCs w:val="22"/>
                <w:lang w:val="fr-FR"/>
              </w:rPr>
              <w:t>Alcon – Couvreur N.V.</w:t>
            </w:r>
          </w:p>
          <w:p w:rsidR="000B07B1" w:rsidRPr="00DE78AC" w:rsidRDefault="000B07B1" w:rsidP="000B07B1">
            <w:pPr>
              <w:numPr>
                <w:ilvl w:val="0"/>
                <w:numId w:val="36"/>
              </w:numPr>
              <w:spacing w:before="200"/>
              <w:ind w:left="300" w:hanging="270"/>
              <w:rPr>
                <w:bCs/>
                <w:sz w:val="22"/>
                <w:szCs w:val="22"/>
                <w:lang w:val="fr-FR"/>
              </w:rPr>
            </w:pPr>
            <w:r w:rsidRPr="00DE78AC">
              <w:rPr>
                <w:bCs/>
                <w:sz w:val="22"/>
                <w:szCs w:val="22"/>
                <w:lang w:val="fr-FR"/>
              </w:rPr>
              <w:t>Alcon Cusi S.A.</w:t>
            </w:r>
          </w:p>
        </w:tc>
      </w:tr>
      <w:tr w:rsidR="000B07B1" w:rsidRPr="000B07B1" w:rsidTr="00065D65">
        <w:trPr>
          <w:trHeight w:val="360"/>
          <w:jc w:val="center"/>
        </w:trPr>
        <w:tc>
          <w:tcPr>
            <w:tcW w:w="2160" w:type="dxa"/>
            <w:vAlign w:val="bottom"/>
          </w:tcPr>
          <w:p w:rsidR="000B07B1" w:rsidRPr="00DE78AC" w:rsidRDefault="000B07B1" w:rsidP="00065D65">
            <w:pPr>
              <w:jc w:val="right"/>
              <w:rPr>
                <w:sz w:val="22"/>
                <w:szCs w:val="22"/>
              </w:rPr>
            </w:pPr>
            <w:r w:rsidRPr="00DE78AC">
              <w:rPr>
                <w:sz w:val="22"/>
                <w:szCs w:val="22"/>
                <w:lang w:val="sr-Latn-CS"/>
              </w:rPr>
              <w:t>Adresa:</w:t>
            </w:r>
          </w:p>
        </w:tc>
        <w:tc>
          <w:tcPr>
            <w:tcW w:w="7200" w:type="dxa"/>
            <w:vAlign w:val="bottom"/>
          </w:tcPr>
          <w:p w:rsidR="000B07B1" w:rsidRPr="00DE78AC" w:rsidRDefault="000B07B1" w:rsidP="000B07B1">
            <w:pPr>
              <w:numPr>
                <w:ilvl w:val="0"/>
                <w:numId w:val="37"/>
              </w:numPr>
              <w:spacing w:before="200"/>
              <w:ind w:left="303" w:hanging="274"/>
              <w:rPr>
                <w:bCs/>
                <w:sz w:val="22"/>
                <w:szCs w:val="22"/>
                <w:lang w:val="es-ES"/>
              </w:rPr>
            </w:pPr>
            <w:r w:rsidRPr="00DE78AC">
              <w:rPr>
                <w:bCs/>
                <w:sz w:val="22"/>
                <w:szCs w:val="22"/>
                <w:lang w:val="es-ES"/>
              </w:rPr>
              <w:t xml:space="preserve">Rijksweg 14, B-2870 Puurs, Belgija </w:t>
            </w:r>
          </w:p>
          <w:p w:rsidR="000B07B1" w:rsidRPr="00DE78AC" w:rsidRDefault="000B07B1" w:rsidP="000B07B1">
            <w:pPr>
              <w:numPr>
                <w:ilvl w:val="0"/>
                <w:numId w:val="37"/>
              </w:numPr>
              <w:spacing w:before="120"/>
              <w:ind w:left="303" w:hanging="274"/>
              <w:rPr>
                <w:bCs/>
                <w:sz w:val="22"/>
                <w:szCs w:val="22"/>
                <w:lang w:val="es-ES"/>
              </w:rPr>
            </w:pPr>
            <w:r w:rsidRPr="00DE78AC">
              <w:rPr>
                <w:bCs/>
                <w:sz w:val="22"/>
                <w:szCs w:val="22"/>
                <w:lang w:val="es-ES"/>
              </w:rPr>
              <w:t>Camil Fabra 58, 08320 El Masnou, Barselona, Španija</w:t>
            </w:r>
            <w:r w:rsidRPr="00DE78AC">
              <w:rPr>
                <w:sz w:val="22"/>
                <w:szCs w:val="22"/>
                <w:lang w:val="es-ES_tradnl"/>
              </w:rPr>
              <w:t xml:space="preserve"> </w:t>
            </w:r>
          </w:p>
        </w:tc>
      </w:tr>
      <w:tr w:rsidR="000B07B1" w:rsidRPr="000B07B1" w:rsidTr="00065D65">
        <w:trPr>
          <w:trHeight w:val="356"/>
          <w:jc w:val="center"/>
        </w:trPr>
        <w:tc>
          <w:tcPr>
            <w:tcW w:w="2160" w:type="dxa"/>
            <w:vAlign w:val="bottom"/>
          </w:tcPr>
          <w:p w:rsidR="000B07B1" w:rsidRPr="00DE78AC" w:rsidRDefault="000B07B1" w:rsidP="00065D65">
            <w:pPr>
              <w:jc w:val="right"/>
              <w:rPr>
                <w:sz w:val="22"/>
                <w:szCs w:val="22"/>
              </w:rPr>
            </w:pPr>
            <w:r w:rsidRPr="00DE78AC">
              <w:rPr>
                <w:sz w:val="22"/>
                <w:szCs w:val="22"/>
              </w:rPr>
              <w:t>Podnosilac zahtjeva:</w:t>
            </w:r>
          </w:p>
        </w:tc>
        <w:tc>
          <w:tcPr>
            <w:tcW w:w="7200" w:type="dxa"/>
            <w:vAlign w:val="bottom"/>
          </w:tcPr>
          <w:p w:rsidR="000B07B1" w:rsidRPr="00DE78AC" w:rsidRDefault="00FF5424" w:rsidP="00065D65">
            <w:pPr>
              <w:spacing w:before="200"/>
              <w:ind w:left="72" w:hanging="72"/>
              <w:rPr>
                <w:bCs/>
                <w:sz w:val="22"/>
                <w:szCs w:val="22"/>
                <w:lang w:val="es-ES"/>
              </w:rPr>
            </w:pPr>
            <w:r w:rsidRPr="00FF5424">
              <w:rPr>
                <w:bCs/>
                <w:sz w:val="22"/>
                <w:szCs w:val="22"/>
                <w:lang w:val="es-ES"/>
              </w:rPr>
              <w:t>“Novartis Pharma Services AG” dio stranog društva Podgorica</w:t>
            </w:r>
          </w:p>
        </w:tc>
      </w:tr>
      <w:tr w:rsidR="000B07B1" w:rsidRPr="000B07B1" w:rsidTr="00065D65">
        <w:trPr>
          <w:trHeight w:val="353"/>
          <w:jc w:val="center"/>
        </w:trPr>
        <w:tc>
          <w:tcPr>
            <w:tcW w:w="2160" w:type="dxa"/>
            <w:vAlign w:val="bottom"/>
          </w:tcPr>
          <w:p w:rsidR="000B07B1" w:rsidRPr="00DE78AC" w:rsidRDefault="000B07B1" w:rsidP="00065D65">
            <w:pPr>
              <w:jc w:val="right"/>
              <w:rPr>
                <w:sz w:val="22"/>
                <w:szCs w:val="22"/>
              </w:rPr>
            </w:pPr>
            <w:r w:rsidRPr="00DE78AC">
              <w:rPr>
                <w:sz w:val="22"/>
                <w:szCs w:val="22"/>
                <w:lang w:val="sr-Latn-CS"/>
              </w:rPr>
              <w:t>Adresa:</w:t>
            </w:r>
          </w:p>
        </w:tc>
        <w:tc>
          <w:tcPr>
            <w:tcW w:w="7200" w:type="dxa"/>
            <w:vAlign w:val="bottom"/>
          </w:tcPr>
          <w:p w:rsidR="000B07B1" w:rsidRPr="00DE78AC" w:rsidRDefault="00FF5424" w:rsidP="00065D65">
            <w:pPr>
              <w:spacing w:before="200"/>
              <w:ind w:left="72" w:hanging="72"/>
              <w:rPr>
                <w:bCs/>
                <w:sz w:val="22"/>
                <w:szCs w:val="22"/>
              </w:rPr>
            </w:pPr>
            <w:r w:rsidRPr="00FF5424">
              <w:rPr>
                <w:bCs/>
                <w:sz w:val="22"/>
                <w:szCs w:val="22"/>
              </w:rPr>
              <w:t>ul. Svetlane Kane Radević 3, 81000 Podgorica, Crna Gora</w:t>
            </w:r>
          </w:p>
        </w:tc>
      </w:tr>
    </w:tbl>
    <w:p w:rsidR="000B07B1" w:rsidRPr="000B07B1" w:rsidRDefault="000B07B1" w:rsidP="000B07B1">
      <w:pPr>
        <w:rPr>
          <w:b/>
          <w:sz w:val="22"/>
          <w:szCs w:val="22"/>
          <w:lang w:val="sr-Latn-CS"/>
        </w:rPr>
      </w:pPr>
    </w:p>
    <w:p w:rsidR="000B07B1" w:rsidRPr="000B07B1" w:rsidRDefault="000B07B1" w:rsidP="000B07B1">
      <w:pPr>
        <w:rPr>
          <w:b/>
          <w:sz w:val="22"/>
          <w:szCs w:val="22"/>
          <w:lang w:val="sr-Latn-CS"/>
        </w:rPr>
      </w:pPr>
    </w:p>
    <w:p w:rsidR="000B07B1" w:rsidRPr="000B07B1" w:rsidRDefault="000B07B1" w:rsidP="000B07B1">
      <w:pPr>
        <w:rPr>
          <w:i/>
          <w:color w:val="808080"/>
          <w:sz w:val="22"/>
          <w:szCs w:val="22"/>
          <w:lang w:val="sr-Latn-CS"/>
        </w:rPr>
      </w:pPr>
    </w:p>
    <w:p w:rsidR="000B07B1" w:rsidRPr="000B07B1" w:rsidRDefault="000B07B1" w:rsidP="000B07B1">
      <w:pPr>
        <w:rPr>
          <w:i/>
          <w:color w:val="808080"/>
          <w:sz w:val="22"/>
          <w:szCs w:val="22"/>
          <w:lang w:val="sr-Latn-CS"/>
        </w:rPr>
      </w:pPr>
    </w:p>
    <w:p w:rsidR="000B07B1" w:rsidRPr="000B07B1" w:rsidRDefault="000B07B1" w:rsidP="000B07B1">
      <w:pPr>
        <w:rPr>
          <w:i/>
          <w:color w:val="808080"/>
          <w:sz w:val="22"/>
          <w:szCs w:val="22"/>
          <w:lang w:val="sr-Latn-CS"/>
        </w:rPr>
      </w:pPr>
    </w:p>
    <w:p w:rsidR="000B07B1" w:rsidRPr="000B07B1" w:rsidRDefault="000B07B1" w:rsidP="000B07B1">
      <w:pPr>
        <w:rPr>
          <w:i/>
          <w:color w:val="808080"/>
          <w:sz w:val="22"/>
          <w:szCs w:val="22"/>
          <w:lang w:val="sr-Latn-CS"/>
        </w:rPr>
      </w:pPr>
    </w:p>
    <w:p w:rsidR="000B07B1" w:rsidRPr="000B07B1" w:rsidRDefault="000B07B1" w:rsidP="000B07B1">
      <w:pPr>
        <w:rPr>
          <w:i/>
          <w:color w:val="808080"/>
          <w:sz w:val="22"/>
          <w:szCs w:val="22"/>
          <w:lang w:val="sr-Latn-CS"/>
        </w:rPr>
      </w:pPr>
    </w:p>
    <w:p w:rsidR="000B07B1" w:rsidRPr="000B07B1" w:rsidRDefault="000B07B1" w:rsidP="000B07B1">
      <w:pPr>
        <w:rPr>
          <w:i/>
          <w:color w:val="808080"/>
          <w:sz w:val="22"/>
          <w:szCs w:val="22"/>
          <w:lang w:val="sr-Latn-CS"/>
        </w:rPr>
      </w:pPr>
    </w:p>
    <w:p w:rsidR="000B07B1" w:rsidRPr="000B07B1" w:rsidRDefault="000B07B1" w:rsidP="000B07B1">
      <w:pPr>
        <w:rPr>
          <w:i/>
          <w:color w:val="808080"/>
          <w:sz w:val="22"/>
          <w:szCs w:val="22"/>
          <w:lang w:val="sr-Latn-CS"/>
        </w:rPr>
      </w:pPr>
    </w:p>
    <w:p w:rsidR="000B07B1" w:rsidRPr="000B07B1" w:rsidRDefault="000B07B1" w:rsidP="000B07B1">
      <w:pPr>
        <w:rPr>
          <w:i/>
          <w:color w:val="808080"/>
          <w:sz w:val="22"/>
          <w:szCs w:val="22"/>
          <w:lang w:val="sr-Latn-CS"/>
        </w:rPr>
      </w:pPr>
    </w:p>
    <w:p w:rsidR="000B07B1" w:rsidRPr="000B07B1" w:rsidRDefault="000B07B1" w:rsidP="000B07B1">
      <w:pPr>
        <w:pStyle w:val="Header"/>
        <w:tabs>
          <w:tab w:val="left" w:pos="284"/>
        </w:tabs>
        <w:rPr>
          <w:sz w:val="22"/>
          <w:szCs w:val="22"/>
          <w:lang w:val="de-DE"/>
        </w:rPr>
      </w:pPr>
    </w:p>
    <w:p w:rsidR="000B07B1" w:rsidRPr="000B07B1" w:rsidRDefault="000B07B1" w:rsidP="000B07B1">
      <w:pPr>
        <w:pStyle w:val="Header"/>
        <w:tabs>
          <w:tab w:val="left" w:pos="284"/>
        </w:tabs>
        <w:rPr>
          <w:sz w:val="22"/>
          <w:szCs w:val="22"/>
          <w:lang w:val="de-DE"/>
        </w:rPr>
      </w:pPr>
    </w:p>
    <w:p w:rsidR="000B07B1" w:rsidRPr="000B07B1" w:rsidRDefault="000B07B1" w:rsidP="000B07B1">
      <w:pPr>
        <w:pStyle w:val="Header"/>
        <w:tabs>
          <w:tab w:val="left" w:pos="284"/>
        </w:tabs>
        <w:rPr>
          <w:sz w:val="22"/>
          <w:szCs w:val="22"/>
          <w:lang w:val="de-DE"/>
        </w:rPr>
      </w:pPr>
    </w:p>
    <w:p w:rsidR="000B07B1" w:rsidRPr="000B07B1" w:rsidRDefault="000B07B1" w:rsidP="000B07B1">
      <w:pPr>
        <w:pStyle w:val="Header"/>
        <w:tabs>
          <w:tab w:val="left" w:pos="284"/>
        </w:tabs>
        <w:jc w:val="center"/>
        <w:rPr>
          <w:b/>
          <w:bCs/>
          <w:sz w:val="22"/>
          <w:szCs w:val="22"/>
          <w:lang w:val="sr-Latn-CS"/>
        </w:rPr>
      </w:pPr>
      <w:r w:rsidRPr="000B07B1">
        <w:rPr>
          <w:b/>
          <w:bCs/>
          <w:sz w:val="22"/>
          <w:szCs w:val="22"/>
          <w:lang w:val="sr-Latn-CS"/>
        </w:rPr>
        <w:t>DuoTrav® 40 mikrograma/ml + 5 mg/ml  kapi za oči, rastvor</w:t>
      </w:r>
    </w:p>
    <w:p w:rsidR="000B07B1" w:rsidRPr="000B07B1" w:rsidRDefault="000B07B1" w:rsidP="000B07B1">
      <w:pPr>
        <w:pStyle w:val="Header"/>
        <w:tabs>
          <w:tab w:val="left" w:pos="284"/>
        </w:tabs>
        <w:jc w:val="center"/>
        <w:rPr>
          <w:sz w:val="22"/>
          <w:szCs w:val="22"/>
          <w:lang w:val="sr-Latn-CS"/>
        </w:rPr>
      </w:pPr>
      <w:r w:rsidRPr="000B07B1">
        <w:rPr>
          <w:b/>
          <w:bCs/>
          <w:sz w:val="22"/>
          <w:szCs w:val="22"/>
          <w:lang w:val="sr-Latn-CS"/>
        </w:rPr>
        <w:t>INN  travoprost / timolol</w:t>
      </w:r>
    </w:p>
    <w:p w:rsidR="000B07B1" w:rsidRPr="000B07B1" w:rsidRDefault="000B07B1" w:rsidP="000B07B1">
      <w:pPr>
        <w:pStyle w:val="Header"/>
        <w:tabs>
          <w:tab w:val="left" w:pos="284"/>
        </w:tabs>
        <w:ind w:left="360"/>
        <w:rPr>
          <w:i/>
          <w:iCs/>
          <w:sz w:val="22"/>
          <w:szCs w:val="22"/>
          <w:lang w:val="sr-Latn-CS"/>
        </w:rPr>
      </w:pPr>
    </w:p>
    <w:p w:rsidR="000B07B1" w:rsidRPr="000B07B1" w:rsidRDefault="000B07B1" w:rsidP="000B07B1">
      <w:pPr>
        <w:widowControl w:val="0"/>
        <w:autoSpaceDE w:val="0"/>
        <w:autoSpaceDN w:val="0"/>
        <w:ind w:left="360" w:hanging="360"/>
        <w:rPr>
          <w:b/>
          <w:bCs/>
          <w:sz w:val="22"/>
          <w:szCs w:val="22"/>
          <w:lang w:val="sr-Latn-CS"/>
        </w:rPr>
      </w:pPr>
      <w:r w:rsidRPr="000B07B1">
        <w:rPr>
          <w:b/>
          <w:bCs/>
          <w:sz w:val="22"/>
          <w:szCs w:val="22"/>
          <w:lang w:val="sr-Latn-CS"/>
        </w:rPr>
        <w:t>Pažljivo pročitajte ovo uputstvo, prije nego što počnete da  koristite ovaj lijek.</w:t>
      </w:r>
    </w:p>
    <w:p w:rsidR="000B07B1" w:rsidRPr="000B07B1" w:rsidRDefault="000B07B1" w:rsidP="000B07B1">
      <w:pPr>
        <w:widowControl w:val="0"/>
        <w:numPr>
          <w:ilvl w:val="0"/>
          <w:numId w:val="29"/>
        </w:numPr>
        <w:tabs>
          <w:tab w:val="clear" w:pos="576"/>
          <w:tab w:val="num" w:pos="600"/>
        </w:tabs>
        <w:autoSpaceDE w:val="0"/>
        <w:autoSpaceDN w:val="0"/>
        <w:rPr>
          <w:sz w:val="22"/>
          <w:szCs w:val="22"/>
          <w:lang w:val="sr-Latn-CS"/>
        </w:rPr>
      </w:pPr>
      <w:r w:rsidRPr="000B07B1">
        <w:rPr>
          <w:sz w:val="22"/>
          <w:szCs w:val="22"/>
          <w:lang w:val="sr-Latn-CS"/>
        </w:rPr>
        <w:t>Uputstvo sačuvajte. Može biti potrebno da ga ponovo pročitate.</w:t>
      </w:r>
    </w:p>
    <w:p w:rsidR="000B07B1" w:rsidRPr="000B07B1" w:rsidRDefault="000B07B1" w:rsidP="000B07B1">
      <w:pPr>
        <w:widowControl w:val="0"/>
        <w:numPr>
          <w:ilvl w:val="0"/>
          <w:numId w:val="29"/>
        </w:numPr>
        <w:autoSpaceDE w:val="0"/>
        <w:autoSpaceDN w:val="0"/>
        <w:rPr>
          <w:sz w:val="22"/>
          <w:szCs w:val="22"/>
          <w:lang w:val="sr-Latn-CS"/>
        </w:rPr>
      </w:pPr>
      <w:r w:rsidRPr="000B07B1">
        <w:rPr>
          <w:sz w:val="22"/>
          <w:szCs w:val="22"/>
          <w:lang w:val="sr-Latn-CS"/>
        </w:rPr>
        <w:t>Ako imate dodatnih pitanja, obratite se svom ljekaru ili farmaceutu.</w:t>
      </w:r>
    </w:p>
    <w:p w:rsidR="000B07B1" w:rsidRPr="000B07B1" w:rsidRDefault="000B07B1" w:rsidP="000B07B1">
      <w:pPr>
        <w:widowControl w:val="0"/>
        <w:numPr>
          <w:ilvl w:val="0"/>
          <w:numId w:val="29"/>
        </w:numPr>
        <w:autoSpaceDE w:val="0"/>
        <w:autoSpaceDN w:val="0"/>
        <w:ind w:left="600" w:hanging="600"/>
        <w:rPr>
          <w:sz w:val="22"/>
          <w:szCs w:val="22"/>
          <w:lang w:val="pl-PL"/>
        </w:rPr>
      </w:pPr>
      <w:r w:rsidRPr="000B07B1">
        <w:rPr>
          <w:sz w:val="22"/>
          <w:szCs w:val="22"/>
          <w:lang w:val="sr-Latn-CS"/>
        </w:rPr>
        <w:t>Ovaj lijek propisan je Vama i ne smijete ga davati drugima. Može da im škodi, čak i kada imaju iste znake bolesti kao i Vi.</w:t>
      </w:r>
    </w:p>
    <w:p w:rsidR="000B07B1" w:rsidRPr="000B07B1" w:rsidRDefault="000B07B1" w:rsidP="000B07B1">
      <w:pPr>
        <w:widowControl w:val="0"/>
        <w:numPr>
          <w:ilvl w:val="0"/>
          <w:numId w:val="29"/>
        </w:numPr>
        <w:autoSpaceDE w:val="0"/>
        <w:autoSpaceDN w:val="0"/>
        <w:rPr>
          <w:sz w:val="22"/>
          <w:szCs w:val="22"/>
          <w:lang w:val="pl-PL"/>
        </w:rPr>
      </w:pPr>
      <w:r w:rsidRPr="000B07B1">
        <w:rPr>
          <w:sz w:val="22"/>
          <w:szCs w:val="22"/>
          <w:lang w:val="sr-Latn-CS"/>
        </w:rPr>
        <w:t xml:space="preserve">Ako Vam se javi bilo koje neželjeno dejstvo recite to svom ljekaru, farmaceutu ili medicinskoj  </w:t>
      </w:r>
    </w:p>
    <w:p w:rsidR="000B07B1" w:rsidRPr="000B07B1" w:rsidRDefault="000B07B1" w:rsidP="000B07B1">
      <w:pPr>
        <w:widowControl w:val="0"/>
        <w:autoSpaceDE w:val="0"/>
        <w:autoSpaceDN w:val="0"/>
        <w:rPr>
          <w:sz w:val="22"/>
          <w:szCs w:val="22"/>
          <w:lang w:val="pl-PL"/>
        </w:rPr>
      </w:pPr>
      <w:r w:rsidRPr="000B07B1">
        <w:rPr>
          <w:sz w:val="22"/>
          <w:szCs w:val="22"/>
          <w:lang w:val="sr-Latn-CS"/>
        </w:rPr>
        <w:t xml:space="preserve">           sestri. Ovo uključuje i bilo koja neželjena dejstva koja nijesu navedena u ovom uputstvu.</w:t>
      </w:r>
    </w:p>
    <w:p w:rsidR="000B07B1" w:rsidRPr="000B07B1" w:rsidRDefault="000B07B1" w:rsidP="000B07B1">
      <w:pPr>
        <w:widowControl w:val="0"/>
        <w:autoSpaceDE w:val="0"/>
        <w:autoSpaceDN w:val="0"/>
        <w:rPr>
          <w:sz w:val="22"/>
          <w:szCs w:val="22"/>
          <w:lang w:val="sr-Latn-CS"/>
        </w:rPr>
      </w:pPr>
    </w:p>
    <w:p w:rsidR="000B07B1" w:rsidRPr="000B07B1" w:rsidRDefault="000B07B1" w:rsidP="000B07B1">
      <w:pPr>
        <w:widowControl w:val="0"/>
        <w:autoSpaceDE w:val="0"/>
        <w:autoSpaceDN w:val="0"/>
        <w:rPr>
          <w:i/>
          <w:iCs/>
          <w:sz w:val="22"/>
          <w:szCs w:val="22"/>
          <w:lang w:val="sr-Latn-CS"/>
        </w:rPr>
      </w:pPr>
    </w:p>
    <w:p w:rsidR="000B07B1" w:rsidRPr="000B07B1" w:rsidRDefault="000B07B1" w:rsidP="000B07B1">
      <w:pPr>
        <w:widowControl w:val="0"/>
        <w:autoSpaceDE w:val="0"/>
        <w:autoSpaceDN w:val="0"/>
        <w:ind w:firstLine="360"/>
        <w:rPr>
          <w:bCs/>
          <w:sz w:val="22"/>
          <w:szCs w:val="22"/>
          <w:lang w:val="sr-Latn-CS"/>
        </w:rPr>
      </w:pPr>
    </w:p>
    <w:p w:rsidR="000B07B1" w:rsidRPr="000B07B1" w:rsidRDefault="000B07B1" w:rsidP="000B07B1">
      <w:pPr>
        <w:widowControl w:val="0"/>
        <w:autoSpaceDE w:val="0"/>
        <w:autoSpaceDN w:val="0"/>
        <w:ind w:firstLine="360"/>
        <w:rPr>
          <w:bCs/>
          <w:sz w:val="22"/>
          <w:szCs w:val="22"/>
          <w:lang w:val="sr-Latn-CS"/>
        </w:rPr>
      </w:pPr>
    </w:p>
    <w:p w:rsidR="000B07B1" w:rsidRPr="000B07B1" w:rsidRDefault="000B07B1" w:rsidP="000B07B1">
      <w:pPr>
        <w:widowControl w:val="0"/>
        <w:autoSpaceDE w:val="0"/>
        <w:autoSpaceDN w:val="0"/>
        <w:ind w:firstLine="360"/>
        <w:rPr>
          <w:bCs/>
          <w:sz w:val="22"/>
          <w:szCs w:val="22"/>
          <w:lang w:val="sr-Latn-CS"/>
        </w:rPr>
      </w:pPr>
    </w:p>
    <w:p w:rsidR="000B07B1" w:rsidRPr="000B07B1" w:rsidRDefault="000B07B1" w:rsidP="000B07B1">
      <w:pPr>
        <w:widowControl w:val="0"/>
        <w:autoSpaceDE w:val="0"/>
        <w:autoSpaceDN w:val="0"/>
        <w:rPr>
          <w:b/>
          <w:bCs/>
          <w:sz w:val="22"/>
          <w:szCs w:val="22"/>
          <w:lang w:val="sr-Latn-CS"/>
        </w:rPr>
      </w:pPr>
      <w:r w:rsidRPr="000B07B1">
        <w:rPr>
          <w:b/>
          <w:bCs/>
          <w:sz w:val="22"/>
          <w:szCs w:val="22"/>
          <w:lang w:val="sr-Latn-CS"/>
        </w:rPr>
        <w:t>U ovom uputstvu pročitaćete:</w:t>
      </w:r>
    </w:p>
    <w:p w:rsidR="000B07B1" w:rsidRPr="000B07B1" w:rsidRDefault="000B07B1" w:rsidP="000B07B1">
      <w:pPr>
        <w:widowControl w:val="0"/>
        <w:numPr>
          <w:ilvl w:val="0"/>
          <w:numId w:val="28"/>
        </w:numPr>
        <w:tabs>
          <w:tab w:val="clear" w:pos="360"/>
          <w:tab w:val="left" w:pos="569"/>
          <w:tab w:val="left" w:pos="600"/>
        </w:tabs>
        <w:autoSpaceDE w:val="0"/>
        <w:autoSpaceDN w:val="0"/>
        <w:rPr>
          <w:sz w:val="22"/>
          <w:szCs w:val="22"/>
          <w:lang w:val="sr-Latn-CS"/>
        </w:rPr>
      </w:pPr>
      <w:r w:rsidRPr="000B07B1">
        <w:rPr>
          <w:sz w:val="22"/>
          <w:szCs w:val="22"/>
          <w:lang w:val="sr-Latn-CS"/>
        </w:rPr>
        <w:t>Šta je lijek DuoTrav i čemu je namijenjen</w:t>
      </w:r>
    </w:p>
    <w:p w:rsidR="000B07B1" w:rsidRPr="000B07B1" w:rsidRDefault="000B07B1" w:rsidP="000B07B1">
      <w:pPr>
        <w:widowControl w:val="0"/>
        <w:numPr>
          <w:ilvl w:val="0"/>
          <w:numId w:val="28"/>
        </w:numPr>
        <w:tabs>
          <w:tab w:val="clear" w:pos="360"/>
          <w:tab w:val="left" w:pos="569"/>
          <w:tab w:val="left" w:pos="600"/>
        </w:tabs>
        <w:autoSpaceDE w:val="0"/>
        <w:autoSpaceDN w:val="0"/>
        <w:rPr>
          <w:sz w:val="22"/>
          <w:szCs w:val="22"/>
          <w:lang w:val="sr-Latn-CS"/>
        </w:rPr>
      </w:pPr>
      <w:r w:rsidRPr="000B07B1">
        <w:rPr>
          <w:sz w:val="22"/>
          <w:szCs w:val="22"/>
          <w:lang w:val="sr-Latn-CS"/>
        </w:rPr>
        <w:t>Šta treba da znate prije nego što uzmete lijek DuoTrav</w:t>
      </w:r>
    </w:p>
    <w:p w:rsidR="000B07B1" w:rsidRPr="000B07B1" w:rsidRDefault="000B07B1" w:rsidP="000B07B1">
      <w:pPr>
        <w:widowControl w:val="0"/>
        <w:numPr>
          <w:ilvl w:val="0"/>
          <w:numId w:val="28"/>
        </w:numPr>
        <w:tabs>
          <w:tab w:val="clear" w:pos="360"/>
          <w:tab w:val="left" w:pos="569"/>
          <w:tab w:val="left" w:pos="600"/>
        </w:tabs>
        <w:autoSpaceDE w:val="0"/>
        <w:autoSpaceDN w:val="0"/>
        <w:rPr>
          <w:sz w:val="22"/>
          <w:szCs w:val="22"/>
          <w:lang w:val="sr-Latn-CS"/>
        </w:rPr>
      </w:pPr>
      <w:r w:rsidRPr="000B07B1">
        <w:rPr>
          <w:sz w:val="22"/>
          <w:szCs w:val="22"/>
          <w:lang w:val="sr-Latn-CS"/>
        </w:rPr>
        <w:t>Kako se upotrebljava lijek DuoTrav</w:t>
      </w:r>
    </w:p>
    <w:p w:rsidR="000B07B1" w:rsidRPr="000B07B1" w:rsidRDefault="000B07B1" w:rsidP="000B07B1">
      <w:pPr>
        <w:widowControl w:val="0"/>
        <w:numPr>
          <w:ilvl w:val="0"/>
          <w:numId w:val="28"/>
        </w:numPr>
        <w:tabs>
          <w:tab w:val="clear" w:pos="360"/>
          <w:tab w:val="left" w:pos="569"/>
          <w:tab w:val="left" w:pos="600"/>
        </w:tabs>
        <w:autoSpaceDE w:val="0"/>
        <w:autoSpaceDN w:val="0"/>
        <w:rPr>
          <w:sz w:val="22"/>
          <w:szCs w:val="22"/>
          <w:lang w:val="sr-Latn-CS"/>
        </w:rPr>
      </w:pPr>
      <w:r w:rsidRPr="000B07B1">
        <w:rPr>
          <w:sz w:val="22"/>
          <w:szCs w:val="22"/>
          <w:lang w:val="sr-Latn-CS"/>
        </w:rPr>
        <w:t xml:space="preserve">Moguća neželjena dejstva </w:t>
      </w:r>
    </w:p>
    <w:p w:rsidR="000B07B1" w:rsidRPr="000B07B1" w:rsidRDefault="000B07B1" w:rsidP="000B07B1">
      <w:pPr>
        <w:widowControl w:val="0"/>
        <w:numPr>
          <w:ilvl w:val="0"/>
          <w:numId w:val="28"/>
        </w:numPr>
        <w:tabs>
          <w:tab w:val="clear" w:pos="360"/>
          <w:tab w:val="left" w:pos="569"/>
          <w:tab w:val="left" w:pos="600"/>
        </w:tabs>
        <w:autoSpaceDE w:val="0"/>
        <w:autoSpaceDN w:val="0"/>
        <w:rPr>
          <w:sz w:val="22"/>
          <w:szCs w:val="22"/>
          <w:lang w:val="sr-Latn-CS"/>
        </w:rPr>
      </w:pPr>
      <w:r w:rsidRPr="000B07B1">
        <w:rPr>
          <w:sz w:val="22"/>
          <w:szCs w:val="22"/>
          <w:lang w:val="sr-Latn-CS"/>
        </w:rPr>
        <w:t>Kako čuvati lijek DuoTrav</w:t>
      </w:r>
    </w:p>
    <w:p w:rsidR="000B07B1" w:rsidRPr="000B07B1" w:rsidRDefault="000B07B1" w:rsidP="000B07B1">
      <w:pPr>
        <w:widowControl w:val="0"/>
        <w:numPr>
          <w:ilvl w:val="0"/>
          <w:numId w:val="28"/>
        </w:numPr>
        <w:tabs>
          <w:tab w:val="clear" w:pos="360"/>
          <w:tab w:val="left" w:pos="569"/>
          <w:tab w:val="left" w:pos="600"/>
        </w:tabs>
        <w:autoSpaceDE w:val="0"/>
        <w:autoSpaceDN w:val="0"/>
        <w:rPr>
          <w:b/>
          <w:bCs/>
          <w:sz w:val="22"/>
          <w:szCs w:val="22"/>
          <w:lang w:val="sr-Latn-CS"/>
        </w:rPr>
      </w:pPr>
      <w:r w:rsidRPr="000B07B1">
        <w:rPr>
          <w:sz w:val="22"/>
          <w:szCs w:val="22"/>
          <w:lang w:val="sr-Latn-CS"/>
        </w:rPr>
        <w:t>Sadržaj pakovanja i druge informacije</w:t>
      </w:r>
    </w:p>
    <w:p w:rsidR="000B07B1" w:rsidRPr="000B07B1" w:rsidRDefault="000B07B1" w:rsidP="000B07B1">
      <w:pPr>
        <w:widowControl w:val="0"/>
        <w:autoSpaceDE w:val="0"/>
        <w:autoSpaceDN w:val="0"/>
        <w:rPr>
          <w:sz w:val="22"/>
          <w:szCs w:val="22"/>
          <w:lang w:val="pl-PL"/>
        </w:rPr>
      </w:pPr>
    </w:p>
    <w:p w:rsidR="000B07B1" w:rsidRPr="000B07B1" w:rsidRDefault="000B07B1" w:rsidP="000B07B1">
      <w:pPr>
        <w:pStyle w:val="Header"/>
        <w:tabs>
          <w:tab w:val="left" w:pos="284"/>
        </w:tabs>
        <w:rPr>
          <w:sz w:val="22"/>
          <w:szCs w:val="22"/>
          <w:lang w:val="pl-PL"/>
        </w:rPr>
      </w:pPr>
    </w:p>
    <w:p w:rsidR="000B07B1" w:rsidRPr="000B07B1" w:rsidRDefault="000B07B1" w:rsidP="000B07B1">
      <w:pPr>
        <w:rPr>
          <w:b/>
          <w:bCs/>
          <w:sz w:val="22"/>
          <w:szCs w:val="22"/>
          <w:lang w:val="sr-Latn-CS"/>
        </w:rPr>
      </w:pPr>
    </w:p>
    <w:p w:rsidR="000B07B1" w:rsidRPr="000B07B1" w:rsidRDefault="000B07B1" w:rsidP="000B07B1">
      <w:pPr>
        <w:rPr>
          <w:b/>
          <w:bCs/>
          <w:sz w:val="22"/>
          <w:szCs w:val="22"/>
          <w:lang w:val="sr-Latn-CS"/>
        </w:rPr>
      </w:pPr>
    </w:p>
    <w:p w:rsidR="000B07B1" w:rsidRPr="000B07B1" w:rsidRDefault="000B07B1" w:rsidP="000B07B1">
      <w:pPr>
        <w:rPr>
          <w:b/>
          <w:bCs/>
          <w:sz w:val="22"/>
          <w:szCs w:val="22"/>
          <w:lang w:val="sr-Latn-CS"/>
        </w:rPr>
      </w:pPr>
    </w:p>
    <w:p w:rsidR="000B07B1" w:rsidRPr="000B07B1" w:rsidRDefault="000B07B1" w:rsidP="000B07B1">
      <w:pPr>
        <w:rPr>
          <w:b/>
          <w:bCs/>
          <w:sz w:val="22"/>
          <w:szCs w:val="22"/>
          <w:lang w:val="sr-Latn-CS"/>
        </w:rPr>
      </w:pPr>
    </w:p>
    <w:p w:rsidR="000B07B1" w:rsidRPr="000B07B1" w:rsidRDefault="000B07B1" w:rsidP="000B07B1">
      <w:pPr>
        <w:rPr>
          <w:b/>
          <w:bCs/>
          <w:sz w:val="22"/>
          <w:szCs w:val="22"/>
          <w:lang w:val="sr-Latn-CS"/>
        </w:rPr>
      </w:pPr>
    </w:p>
    <w:p w:rsidR="000B07B1" w:rsidRPr="000B07B1" w:rsidRDefault="000B07B1" w:rsidP="000B07B1">
      <w:pPr>
        <w:rPr>
          <w:b/>
          <w:bCs/>
          <w:sz w:val="22"/>
          <w:szCs w:val="22"/>
          <w:lang w:val="sr-Latn-CS"/>
        </w:rPr>
      </w:pPr>
    </w:p>
    <w:p w:rsidR="000B07B1" w:rsidRPr="000B07B1" w:rsidRDefault="000B07B1" w:rsidP="000B07B1">
      <w:pPr>
        <w:rPr>
          <w:b/>
          <w:bCs/>
          <w:sz w:val="22"/>
          <w:szCs w:val="22"/>
          <w:lang w:val="sr-Latn-CS"/>
        </w:rPr>
      </w:pPr>
    </w:p>
    <w:p w:rsidR="000B07B1" w:rsidRPr="000B07B1" w:rsidRDefault="000B07B1" w:rsidP="000B07B1">
      <w:pPr>
        <w:rPr>
          <w:b/>
          <w:bCs/>
          <w:sz w:val="22"/>
          <w:szCs w:val="22"/>
          <w:lang w:val="sr-Latn-CS"/>
        </w:rPr>
      </w:pPr>
    </w:p>
    <w:p w:rsidR="000B07B1" w:rsidRPr="000B07B1" w:rsidRDefault="000B07B1" w:rsidP="000B07B1">
      <w:pPr>
        <w:rPr>
          <w:b/>
          <w:bCs/>
          <w:sz w:val="22"/>
          <w:szCs w:val="22"/>
          <w:lang w:val="sr-Latn-CS"/>
        </w:rPr>
      </w:pPr>
    </w:p>
    <w:p w:rsidR="000B07B1" w:rsidRPr="000B07B1" w:rsidRDefault="000B07B1" w:rsidP="000B07B1">
      <w:pPr>
        <w:rPr>
          <w:b/>
          <w:bCs/>
          <w:sz w:val="22"/>
          <w:szCs w:val="22"/>
          <w:lang w:val="sr-Latn-CS"/>
        </w:rPr>
      </w:pPr>
      <w:r w:rsidRPr="000B07B1">
        <w:rPr>
          <w:b/>
          <w:bCs/>
          <w:sz w:val="22"/>
          <w:szCs w:val="22"/>
          <w:lang w:val="sr-Latn-CS"/>
        </w:rPr>
        <w:br w:type="page"/>
      </w:r>
    </w:p>
    <w:p w:rsidR="000B07B1" w:rsidRPr="000B07B1" w:rsidRDefault="000B07B1" w:rsidP="000B07B1">
      <w:pPr>
        <w:tabs>
          <w:tab w:val="left" w:pos="540"/>
          <w:tab w:val="left" w:pos="569"/>
        </w:tabs>
        <w:jc w:val="both"/>
        <w:rPr>
          <w:b/>
          <w:bCs/>
          <w:sz w:val="22"/>
          <w:szCs w:val="22"/>
          <w:lang w:val="pl-PL"/>
        </w:rPr>
      </w:pPr>
      <w:r w:rsidRPr="000B07B1">
        <w:rPr>
          <w:b/>
          <w:bCs/>
          <w:sz w:val="22"/>
          <w:szCs w:val="22"/>
          <w:lang w:val="pl-PL"/>
        </w:rPr>
        <w:lastRenderedPageBreak/>
        <w:t xml:space="preserve">1. </w:t>
      </w:r>
      <w:r w:rsidRPr="000B07B1">
        <w:rPr>
          <w:b/>
          <w:bCs/>
          <w:sz w:val="22"/>
          <w:szCs w:val="22"/>
          <w:lang w:val="pl-PL"/>
        </w:rPr>
        <w:tab/>
        <w:t xml:space="preserve">ŠTA JE LIJEK </w:t>
      </w:r>
      <w:r w:rsidRPr="000B07B1">
        <w:rPr>
          <w:b/>
          <w:sz w:val="22"/>
          <w:szCs w:val="22"/>
          <w:lang w:val="sr-Latn-CS"/>
        </w:rPr>
        <w:t>DuoTrav</w:t>
      </w:r>
      <w:r w:rsidRPr="000B07B1">
        <w:rPr>
          <w:b/>
          <w:bCs/>
          <w:sz w:val="22"/>
          <w:szCs w:val="22"/>
          <w:lang w:val="pl-PL"/>
        </w:rPr>
        <w:t xml:space="preserve"> I ČEMU JE NAMIJENJEN</w:t>
      </w:r>
    </w:p>
    <w:p w:rsidR="000B07B1" w:rsidRPr="000B07B1" w:rsidRDefault="000B07B1" w:rsidP="000B07B1">
      <w:pPr>
        <w:jc w:val="both"/>
        <w:rPr>
          <w:sz w:val="22"/>
          <w:szCs w:val="22"/>
          <w:lang w:val="pl-PL"/>
        </w:rPr>
      </w:pPr>
    </w:p>
    <w:p w:rsidR="000B07B1" w:rsidRPr="000B07B1" w:rsidRDefault="000B07B1" w:rsidP="000B07B1">
      <w:pPr>
        <w:jc w:val="both"/>
        <w:rPr>
          <w:sz w:val="22"/>
          <w:szCs w:val="22"/>
          <w:lang w:val="pl-PL"/>
        </w:rPr>
      </w:pPr>
      <w:r w:rsidRPr="000B07B1">
        <w:rPr>
          <w:sz w:val="22"/>
          <w:szCs w:val="22"/>
          <w:lang w:val="pl-PL"/>
        </w:rPr>
        <w:t xml:space="preserve">Lijek DuoTrav, kapi za oči, rastvor, kombinacija je dvije aktivne supstance (travoprosta i timolola). Travoprost je analog prostaglandina koji povećava oticanje očne vodice iz oka, i time snižava očni pritisak. Timolol je beta-blokator koji smanjuje stvaranje tečnosti u oku. Ova dva sastojka lijeka zajedno smanjuju pritisak u oku. </w:t>
      </w:r>
    </w:p>
    <w:p w:rsidR="000B07B1" w:rsidRPr="000B07B1" w:rsidRDefault="000B07B1" w:rsidP="000B07B1">
      <w:pPr>
        <w:jc w:val="both"/>
        <w:rPr>
          <w:sz w:val="22"/>
          <w:szCs w:val="22"/>
          <w:lang w:val="pl-PL"/>
        </w:rPr>
      </w:pPr>
    </w:p>
    <w:p w:rsidR="000B07B1" w:rsidRPr="000B07B1" w:rsidRDefault="000B07B1" w:rsidP="000B07B1">
      <w:pPr>
        <w:jc w:val="both"/>
        <w:rPr>
          <w:sz w:val="22"/>
          <w:szCs w:val="22"/>
          <w:lang w:val="pl-PL"/>
        </w:rPr>
      </w:pPr>
      <w:r w:rsidRPr="000B07B1">
        <w:rPr>
          <w:sz w:val="22"/>
          <w:szCs w:val="22"/>
          <w:lang w:val="pl-PL"/>
        </w:rPr>
        <w:t>DuoTrav kapi za oči se koriste u liječenju visokog očnog pritiska kod odraslih, uključujući starije osobe. Povišen očni pritisak može da dovede do bolesti koja se zove glaukom.</w:t>
      </w:r>
    </w:p>
    <w:p w:rsidR="000B07B1" w:rsidRPr="000B07B1" w:rsidRDefault="000B07B1" w:rsidP="000B07B1">
      <w:pPr>
        <w:jc w:val="both"/>
        <w:rPr>
          <w:sz w:val="22"/>
          <w:szCs w:val="22"/>
          <w:lang w:val="sr-Latn-CS"/>
        </w:rPr>
      </w:pPr>
    </w:p>
    <w:p w:rsidR="000B07B1" w:rsidRPr="000B07B1" w:rsidRDefault="000B07B1" w:rsidP="000B07B1">
      <w:pPr>
        <w:tabs>
          <w:tab w:val="left" w:pos="540"/>
          <w:tab w:val="left" w:pos="569"/>
        </w:tabs>
        <w:jc w:val="both"/>
        <w:rPr>
          <w:b/>
          <w:caps/>
          <w:sz w:val="22"/>
          <w:szCs w:val="22"/>
          <w:lang w:val="sr-Latn-CS"/>
        </w:rPr>
      </w:pPr>
      <w:r w:rsidRPr="000B07B1">
        <w:rPr>
          <w:b/>
          <w:bCs/>
          <w:sz w:val="22"/>
          <w:szCs w:val="22"/>
          <w:lang w:val="ru-RU"/>
        </w:rPr>
        <w:t xml:space="preserve">2. </w:t>
      </w:r>
      <w:r w:rsidRPr="000B07B1">
        <w:rPr>
          <w:b/>
          <w:bCs/>
          <w:sz w:val="22"/>
          <w:szCs w:val="22"/>
          <w:lang w:val="sr-Latn-CS"/>
        </w:rPr>
        <w:tab/>
      </w:r>
      <w:r w:rsidRPr="000B07B1">
        <w:rPr>
          <w:b/>
          <w:caps/>
          <w:sz w:val="22"/>
          <w:szCs w:val="22"/>
          <w:lang w:val="sr-Latn-CS"/>
        </w:rPr>
        <w:t xml:space="preserve">Šta treba da znate prIJe nego što uzmete lIJek </w:t>
      </w:r>
      <w:r w:rsidRPr="000B07B1">
        <w:rPr>
          <w:b/>
          <w:sz w:val="22"/>
          <w:szCs w:val="22"/>
          <w:lang w:val="sr-Latn-CS"/>
        </w:rPr>
        <w:t>DuoTrav</w:t>
      </w:r>
    </w:p>
    <w:p w:rsidR="000B07B1" w:rsidRPr="000B07B1" w:rsidRDefault="000B07B1" w:rsidP="000B07B1">
      <w:pPr>
        <w:widowControl w:val="0"/>
        <w:autoSpaceDE w:val="0"/>
        <w:autoSpaceDN w:val="0"/>
        <w:jc w:val="both"/>
        <w:rPr>
          <w:caps/>
          <w:sz w:val="22"/>
          <w:szCs w:val="22"/>
          <w:lang w:val="sr-Latn-CS"/>
        </w:rPr>
      </w:pPr>
    </w:p>
    <w:p w:rsidR="000B07B1" w:rsidRPr="000B07B1" w:rsidRDefault="000B07B1" w:rsidP="000B07B1">
      <w:pPr>
        <w:jc w:val="both"/>
        <w:rPr>
          <w:b/>
          <w:sz w:val="22"/>
          <w:szCs w:val="22"/>
          <w:lang w:val="sr-Latn-CS"/>
        </w:rPr>
      </w:pPr>
      <w:r w:rsidRPr="000B07B1">
        <w:rPr>
          <w:b/>
          <w:sz w:val="22"/>
          <w:szCs w:val="22"/>
          <w:lang w:val="sr-Latn-RS"/>
        </w:rPr>
        <w:t xml:space="preserve">Kapi za oči </w:t>
      </w:r>
      <w:r w:rsidRPr="000B07B1">
        <w:rPr>
          <w:b/>
          <w:sz w:val="22"/>
          <w:szCs w:val="22"/>
          <w:lang w:val="sr-Latn-CS"/>
        </w:rPr>
        <w:t>DuoTrav ne smijete koristiti:</w:t>
      </w:r>
    </w:p>
    <w:p w:rsidR="000B07B1" w:rsidRPr="000B07B1" w:rsidRDefault="000B07B1" w:rsidP="000B07B1">
      <w:pPr>
        <w:jc w:val="both"/>
        <w:rPr>
          <w:sz w:val="22"/>
          <w:szCs w:val="22"/>
          <w:lang w:val="sr-Latn-CS"/>
        </w:rPr>
      </w:pPr>
    </w:p>
    <w:p w:rsidR="000B07B1" w:rsidRPr="000B07B1" w:rsidRDefault="000B07B1" w:rsidP="000B07B1">
      <w:pPr>
        <w:pStyle w:val="ListParagraph"/>
        <w:numPr>
          <w:ilvl w:val="1"/>
          <w:numId w:val="36"/>
        </w:numPr>
        <w:tabs>
          <w:tab w:val="left" w:pos="360"/>
        </w:tabs>
        <w:ind w:left="144" w:hanging="144"/>
        <w:rPr>
          <w:rFonts w:ascii="Times New Roman" w:hAnsi="Times New Roman"/>
          <w:sz w:val="22"/>
          <w:szCs w:val="22"/>
          <w:lang w:val="pt-BR"/>
        </w:rPr>
      </w:pPr>
      <w:r w:rsidRPr="000B07B1">
        <w:rPr>
          <w:rFonts w:ascii="Times New Roman" w:hAnsi="Times New Roman"/>
          <w:sz w:val="22"/>
          <w:szCs w:val="22"/>
          <w:lang w:val="pt-BR"/>
        </w:rPr>
        <w:t xml:space="preserve">ako ste alergični na travoprost, prostaglandin, timolol, beta-blokatore ili bilo koji od ostalih sastojaka lijeka </w:t>
      </w:r>
    </w:p>
    <w:p w:rsidR="000B07B1" w:rsidRPr="000B07B1" w:rsidRDefault="000B07B1" w:rsidP="000B07B1">
      <w:pPr>
        <w:pStyle w:val="ListParagraph"/>
        <w:numPr>
          <w:ilvl w:val="1"/>
          <w:numId w:val="36"/>
        </w:numPr>
        <w:ind w:left="144" w:hanging="144"/>
        <w:rPr>
          <w:rFonts w:ascii="Times New Roman" w:hAnsi="Times New Roman"/>
          <w:sz w:val="22"/>
          <w:szCs w:val="22"/>
          <w:lang w:val="sr-Latn-CS"/>
        </w:rPr>
      </w:pPr>
      <w:r w:rsidRPr="000B07B1">
        <w:rPr>
          <w:rStyle w:val="bold1"/>
          <w:rFonts w:ascii="Times New Roman" w:hAnsi="Times New Roman"/>
          <w:b w:val="0"/>
          <w:bCs w:val="0"/>
          <w:sz w:val="22"/>
          <w:szCs w:val="22"/>
          <w:lang w:val="sr-Latn-CS"/>
        </w:rPr>
        <w:t>ako imate ili ste nekad imali probleme sa disanjem</w:t>
      </w:r>
      <w:r w:rsidRPr="000B07B1">
        <w:rPr>
          <w:rFonts w:ascii="Times New Roman" w:hAnsi="Times New Roman"/>
          <w:sz w:val="22"/>
          <w:szCs w:val="22"/>
          <w:lang w:val="sr-Latn-CS"/>
        </w:rPr>
        <w:t xml:space="preserve"> kao što je astma, teški hronični opstruktivni bronhitis (teško oboljenje pluća koje izaziva šištanje, poteškoće u disanju i/ili dugotrajni kašalj) ili druge oblike problema sa disanjem </w:t>
      </w:r>
    </w:p>
    <w:p w:rsidR="000B07B1" w:rsidRPr="000B07B1" w:rsidRDefault="000B07B1" w:rsidP="000B07B1">
      <w:pPr>
        <w:pStyle w:val="ListParagraph"/>
        <w:numPr>
          <w:ilvl w:val="1"/>
          <w:numId w:val="36"/>
        </w:numPr>
        <w:tabs>
          <w:tab w:val="left" w:pos="360"/>
        </w:tabs>
        <w:ind w:left="144" w:hanging="144"/>
        <w:rPr>
          <w:rFonts w:ascii="Times New Roman" w:hAnsi="Times New Roman"/>
          <w:sz w:val="22"/>
          <w:szCs w:val="22"/>
          <w:lang w:val="pt-BR"/>
        </w:rPr>
      </w:pPr>
      <w:r w:rsidRPr="000B07B1">
        <w:rPr>
          <w:rFonts w:ascii="Times New Roman" w:hAnsi="Times New Roman"/>
          <w:sz w:val="22"/>
          <w:szCs w:val="22"/>
          <w:lang w:val="pt-BR"/>
        </w:rPr>
        <w:t xml:space="preserve">ako imate težak oblik polenske kijavice  </w:t>
      </w:r>
    </w:p>
    <w:p w:rsidR="000B07B1" w:rsidRPr="000B07B1" w:rsidRDefault="000B07B1" w:rsidP="000B07B1">
      <w:pPr>
        <w:pStyle w:val="ListParagraph"/>
        <w:numPr>
          <w:ilvl w:val="1"/>
          <w:numId w:val="36"/>
        </w:numPr>
        <w:tabs>
          <w:tab w:val="left" w:pos="360"/>
        </w:tabs>
        <w:ind w:left="144" w:hanging="144"/>
        <w:rPr>
          <w:rFonts w:ascii="Times New Roman" w:hAnsi="Times New Roman"/>
          <w:sz w:val="22"/>
          <w:szCs w:val="22"/>
          <w:lang w:val="pt-BR"/>
        </w:rPr>
      </w:pPr>
      <w:r w:rsidRPr="000B07B1">
        <w:rPr>
          <w:rFonts w:ascii="Times New Roman" w:hAnsi="Times New Roman"/>
          <w:sz w:val="22"/>
          <w:szCs w:val="22"/>
          <w:lang w:val="pt-BR"/>
        </w:rPr>
        <w:t xml:space="preserve">ako imate usporen ritam srca, slabost srca ili poremećaje srčanog ritma (nepravilne otkucaje) </w:t>
      </w:r>
    </w:p>
    <w:p w:rsidR="000B07B1" w:rsidRPr="000B07B1" w:rsidRDefault="000B07B1" w:rsidP="000B07B1">
      <w:pPr>
        <w:pStyle w:val="ListParagraph"/>
        <w:numPr>
          <w:ilvl w:val="1"/>
          <w:numId w:val="36"/>
        </w:numPr>
        <w:tabs>
          <w:tab w:val="left" w:pos="360"/>
        </w:tabs>
        <w:ind w:left="144" w:hanging="144"/>
        <w:rPr>
          <w:sz w:val="22"/>
          <w:szCs w:val="22"/>
          <w:lang w:val="pt-BR"/>
        </w:rPr>
      </w:pPr>
      <w:r w:rsidRPr="000B07B1">
        <w:rPr>
          <w:rFonts w:ascii="Times New Roman" w:hAnsi="Times New Roman"/>
          <w:sz w:val="22"/>
          <w:szCs w:val="22"/>
          <w:lang w:val="pt-BR"/>
        </w:rPr>
        <w:t>ako je površina oka mutna</w:t>
      </w:r>
      <w:r w:rsidRPr="000B07B1">
        <w:rPr>
          <w:sz w:val="22"/>
          <w:szCs w:val="22"/>
          <w:lang w:val="pt-BR"/>
        </w:rPr>
        <w:t xml:space="preserve">  </w:t>
      </w:r>
    </w:p>
    <w:p w:rsidR="000B07B1" w:rsidRPr="000B07B1" w:rsidRDefault="000B07B1" w:rsidP="000B07B1">
      <w:pPr>
        <w:jc w:val="both"/>
        <w:rPr>
          <w:sz w:val="22"/>
          <w:szCs w:val="22"/>
          <w:lang w:val="pt-BR"/>
        </w:rPr>
      </w:pPr>
    </w:p>
    <w:p w:rsidR="000B07B1" w:rsidRPr="000B07B1" w:rsidRDefault="000B07B1" w:rsidP="000B07B1">
      <w:pPr>
        <w:jc w:val="both"/>
        <w:rPr>
          <w:sz w:val="22"/>
          <w:szCs w:val="22"/>
          <w:lang w:val="pt-BR"/>
        </w:rPr>
      </w:pPr>
      <w:r w:rsidRPr="000B07B1">
        <w:rPr>
          <w:sz w:val="22"/>
          <w:szCs w:val="22"/>
          <w:lang w:val="pt-BR"/>
        </w:rPr>
        <w:t>Upitajte svog ljekara za savjet ukoliko se nešto od navedenog odnosi na Vas.</w:t>
      </w:r>
    </w:p>
    <w:p w:rsidR="000B07B1" w:rsidRPr="000B07B1" w:rsidRDefault="000B07B1" w:rsidP="000B07B1">
      <w:pPr>
        <w:jc w:val="both"/>
        <w:rPr>
          <w:sz w:val="22"/>
          <w:szCs w:val="22"/>
          <w:lang w:val="sr-Latn-CS"/>
        </w:rPr>
      </w:pPr>
    </w:p>
    <w:p w:rsidR="000B07B1" w:rsidRPr="000B07B1" w:rsidRDefault="000B07B1" w:rsidP="000B07B1">
      <w:pPr>
        <w:jc w:val="both"/>
        <w:rPr>
          <w:b/>
          <w:bCs/>
          <w:sz w:val="22"/>
          <w:szCs w:val="22"/>
          <w:lang w:val="sr-Latn-CS"/>
        </w:rPr>
      </w:pPr>
      <w:r w:rsidRPr="000B07B1">
        <w:rPr>
          <w:b/>
          <w:bCs/>
          <w:sz w:val="22"/>
          <w:szCs w:val="22"/>
          <w:lang w:val="sr-Latn-CS"/>
        </w:rPr>
        <w:t xml:space="preserve">Kada uzimate lijek </w:t>
      </w:r>
      <w:r w:rsidRPr="000B07B1">
        <w:rPr>
          <w:b/>
          <w:sz w:val="22"/>
          <w:szCs w:val="22"/>
          <w:lang w:val="sr-Latn-CS"/>
        </w:rPr>
        <w:t>DuoTrav</w:t>
      </w:r>
      <w:r w:rsidRPr="000B07B1">
        <w:rPr>
          <w:b/>
          <w:bCs/>
          <w:sz w:val="22"/>
          <w:szCs w:val="22"/>
          <w:lang w:val="sr-Latn-CS"/>
        </w:rPr>
        <w:t>, posebno vodite računa:</w:t>
      </w:r>
    </w:p>
    <w:p w:rsidR="000B07B1" w:rsidRPr="000B07B1" w:rsidRDefault="000B07B1" w:rsidP="000B07B1">
      <w:pPr>
        <w:jc w:val="both"/>
        <w:rPr>
          <w:b/>
          <w:bCs/>
          <w:sz w:val="22"/>
          <w:szCs w:val="22"/>
          <w:lang w:val="sr-Latn-CS"/>
        </w:rPr>
      </w:pPr>
      <w:r w:rsidRPr="000B07B1">
        <w:rPr>
          <w:b/>
          <w:bCs/>
          <w:sz w:val="22"/>
          <w:szCs w:val="22"/>
          <w:lang w:val="sr-Latn-CS"/>
        </w:rPr>
        <w:t xml:space="preserve">Prije upotrebe lijeka, recite ljekaru ako patite ili ste nekad patili od bilo čega navedenog u daljem tekstu: </w:t>
      </w:r>
    </w:p>
    <w:p w:rsidR="000B07B1" w:rsidRPr="000B07B1" w:rsidRDefault="000B07B1" w:rsidP="000B07B1">
      <w:pPr>
        <w:numPr>
          <w:ilvl w:val="0"/>
          <w:numId w:val="44"/>
        </w:numPr>
        <w:ind w:left="144" w:hanging="144"/>
        <w:jc w:val="both"/>
        <w:rPr>
          <w:rStyle w:val="bold1"/>
          <w:b w:val="0"/>
          <w:bCs w:val="0"/>
          <w:sz w:val="22"/>
          <w:szCs w:val="22"/>
          <w:lang w:val="pt-BR"/>
        </w:rPr>
      </w:pPr>
      <w:r w:rsidRPr="000B07B1">
        <w:rPr>
          <w:rStyle w:val="bold1"/>
          <w:b w:val="0"/>
          <w:sz w:val="22"/>
          <w:szCs w:val="22"/>
          <w:lang w:val="pt-BR"/>
        </w:rPr>
        <w:t>koronarna srčana oboljenja (simptomi mogu obuhvatati bol ili stezanje u grudima, gubljenje daha ili gušenje), slabost srca, nizak krvni pritisak</w:t>
      </w:r>
    </w:p>
    <w:p w:rsidR="000B07B1" w:rsidRPr="000B07B1" w:rsidRDefault="000B07B1" w:rsidP="000B07B1">
      <w:pPr>
        <w:numPr>
          <w:ilvl w:val="0"/>
          <w:numId w:val="44"/>
        </w:numPr>
        <w:ind w:left="144" w:hanging="144"/>
        <w:jc w:val="both"/>
        <w:rPr>
          <w:sz w:val="22"/>
          <w:szCs w:val="22"/>
          <w:lang w:val="pt-BR"/>
        </w:rPr>
      </w:pPr>
      <w:r w:rsidRPr="000B07B1">
        <w:rPr>
          <w:rStyle w:val="bold1"/>
          <w:b w:val="0"/>
          <w:sz w:val="22"/>
          <w:szCs w:val="22"/>
          <w:lang w:val="pt-BR"/>
        </w:rPr>
        <w:t>poremećaj u radu srca kao što je usporen rad srca</w:t>
      </w:r>
    </w:p>
    <w:p w:rsidR="000B07B1" w:rsidRPr="000B07B1" w:rsidRDefault="000B07B1" w:rsidP="000B07B1">
      <w:pPr>
        <w:numPr>
          <w:ilvl w:val="0"/>
          <w:numId w:val="44"/>
        </w:numPr>
        <w:spacing w:before="100" w:beforeAutospacing="1" w:after="100" w:afterAutospacing="1"/>
        <w:ind w:left="144" w:hanging="144"/>
        <w:jc w:val="both"/>
        <w:rPr>
          <w:sz w:val="22"/>
          <w:szCs w:val="22"/>
          <w:lang w:val="pt-BR"/>
        </w:rPr>
      </w:pPr>
      <w:r w:rsidRPr="000B07B1">
        <w:rPr>
          <w:sz w:val="22"/>
          <w:szCs w:val="22"/>
          <w:lang w:val="pt-BR"/>
        </w:rPr>
        <w:t>problemi s disanjem, astma ili hronična opstruktivna bolest pluća</w:t>
      </w:r>
    </w:p>
    <w:p w:rsidR="000B07B1" w:rsidRPr="000B07B1" w:rsidRDefault="000B07B1" w:rsidP="000B07B1">
      <w:pPr>
        <w:numPr>
          <w:ilvl w:val="0"/>
          <w:numId w:val="44"/>
        </w:numPr>
        <w:spacing w:before="100" w:beforeAutospacing="1" w:after="100" w:afterAutospacing="1"/>
        <w:ind w:left="144" w:hanging="144"/>
        <w:jc w:val="both"/>
        <w:rPr>
          <w:sz w:val="22"/>
          <w:szCs w:val="22"/>
          <w:lang w:val="pt-BR"/>
        </w:rPr>
      </w:pPr>
      <w:r w:rsidRPr="000B07B1">
        <w:rPr>
          <w:sz w:val="22"/>
          <w:szCs w:val="22"/>
          <w:lang w:val="pt-BR"/>
        </w:rPr>
        <w:t>oboljenja koja dovode do loše cirkulacije (Rejnoovo oboljenje ili Rejnoov sindrom)</w:t>
      </w:r>
    </w:p>
    <w:p w:rsidR="000B07B1" w:rsidRPr="000B07B1" w:rsidRDefault="000B07B1" w:rsidP="000B07B1">
      <w:pPr>
        <w:numPr>
          <w:ilvl w:val="0"/>
          <w:numId w:val="44"/>
        </w:numPr>
        <w:spacing w:before="100" w:beforeAutospacing="1" w:after="100" w:afterAutospacing="1"/>
        <w:ind w:left="144" w:hanging="144"/>
        <w:jc w:val="both"/>
        <w:rPr>
          <w:sz w:val="22"/>
          <w:szCs w:val="22"/>
          <w:lang w:val="pt-BR"/>
        </w:rPr>
      </w:pPr>
      <w:r w:rsidRPr="000B07B1">
        <w:rPr>
          <w:sz w:val="22"/>
          <w:szCs w:val="22"/>
          <w:lang w:val="pt-BR"/>
        </w:rPr>
        <w:t>dijabetes, pošto timolol može da prikrije znake i simptome niskog šećera u krvi</w:t>
      </w:r>
    </w:p>
    <w:p w:rsidR="000B07B1" w:rsidRPr="000B07B1" w:rsidRDefault="000B07B1" w:rsidP="000B07B1">
      <w:pPr>
        <w:numPr>
          <w:ilvl w:val="0"/>
          <w:numId w:val="44"/>
        </w:numPr>
        <w:spacing w:before="100" w:beforeAutospacing="1" w:after="100" w:afterAutospacing="1"/>
        <w:ind w:left="144" w:hanging="144"/>
        <w:jc w:val="both"/>
        <w:rPr>
          <w:sz w:val="22"/>
          <w:szCs w:val="22"/>
          <w:lang w:val="pt-BR"/>
        </w:rPr>
      </w:pPr>
      <w:r w:rsidRPr="000B07B1">
        <w:rPr>
          <w:sz w:val="22"/>
          <w:szCs w:val="22"/>
          <w:lang w:val="pt-BR"/>
        </w:rPr>
        <w:t>pretjerano aktivna tiroidna žlijezda, jer timolol može da prikrije znake i simptome oboljenja iste</w:t>
      </w:r>
    </w:p>
    <w:p w:rsidR="000B07B1" w:rsidRPr="000B07B1" w:rsidRDefault="000B07B1" w:rsidP="000B07B1">
      <w:pPr>
        <w:numPr>
          <w:ilvl w:val="0"/>
          <w:numId w:val="44"/>
        </w:numPr>
        <w:spacing w:before="100" w:beforeAutospacing="1" w:after="100" w:afterAutospacing="1"/>
        <w:ind w:left="144" w:hanging="144"/>
        <w:jc w:val="both"/>
        <w:rPr>
          <w:sz w:val="22"/>
          <w:szCs w:val="22"/>
          <w:lang w:val="pt-BR"/>
        </w:rPr>
      </w:pPr>
      <w:r w:rsidRPr="000B07B1">
        <w:rPr>
          <w:sz w:val="22"/>
          <w:szCs w:val="22"/>
          <w:lang w:val="pt-BR"/>
        </w:rPr>
        <w:t>recite ljekaru prije operacije ako koristite DuoTrav, pošto timolol može da promijeni dejstvo nekih ljekova koji se koriste tokom anestezije</w:t>
      </w:r>
    </w:p>
    <w:p w:rsidR="000B07B1" w:rsidRPr="000B07B1" w:rsidRDefault="000B07B1" w:rsidP="000B07B1">
      <w:pPr>
        <w:numPr>
          <w:ilvl w:val="0"/>
          <w:numId w:val="44"/>
        </w:numPr>
        <w:spacing w:before="100" w:beforeAutospacing="1" w:after="100" w:afterAutospacing="1"/>
        <w:ind w:left="144" w:hanging="144"/>
        <w:jc w:val="both"/>
        <w:rPr>
          <w:sz w:val="22"/>
          <w:szCs w:val="22"/>
          <w:lang w:val="pt-BR"/>
        </w:rPr>
      </w:pPr>
      <w:r w:rsidRPr="000B07B1">
        <w:rPr>
          <w:sz w:val="22"/>
          <w:szCs w:val="22"/>
          <w:lang w:val="pt-BR"/>
        </w:rPr>
        <w:t>ako patite od mijastenije gravis (hronična neuromuskularna slabost)</w:t>
      </w:r>
    </w:p>
    <w:p w:rsidR="000B07B1" w:rsidRPr="000B07B1" w:rsidRDefault="000B07B1" w:rsidP="000B07B1">
      <w:pPr>
        <w:numPr>
          <w:ilvl w:val="0"/>
          <w:numId w:val="44"/>
        </w:numPr>
        <w:spacing w:before="100" w:beforeAutospacing="1" w:after="100" w:afterAutospacing="1"/>
        <w:ind w:left="144" w:hanging="144"/>
        <w:jc w:val="both"/>
        <w:rPr>
          <w:sz w:val="22"/>
          <w:szCs w:val="22"/>
          <w:lang w:val="pt-BR"/>
        </w:rPr>
      </w:pPr>
      <w:r w:rsidRPr="000B07B1">
        <w:rPr>
          <w:sz w:val="22"/>
          <w:szCs w:val="22"/>
          <w:lang w:val="pt-BR"/>
        </w:rPr>
        <w:t>ako dođe do jake alergijske reakcije (osip kože, crvenilo i svrab oka) tokom primjene lijeka DuoTrav, iz bilo kog razloga, dejstvo adrenalina može biti smanjeno prilikom liječenja. Ako primate bilo koju drugu terapiju, obavijestite ljekara da uzimate kapi DuoTrav.</w:t>
      </w:r>
    </w:p>
    <w:p w:rsidR="000B07B1" w:rsidRPr="000B07B1" w:rsidRDefault="000B07B1" w:rsidP="000B07B1">
      <w:pPr>
        <w:numPr>
          <w:ilvl w:val="0"/>
          <w:numId w:val="44"/>
        </w:numPr>
        <w:spacing w:before="100" w:beforeAutospacing="1" w:after="100" w:afterAutospacing="1"/>
        <w:ind w:left="144" w:hanging="144"/>
        <w:jc w:val="both"/>
        <w:rPr>
          <w:sz w:val="22"/>
          <w:szCs w:val="22"/>
          <w:lang w:val="pt-BR"/>
        </w:rPr>
      </w:pPr>
      <w:r w:rsidRPr="000B07B1">
        <w:rPr>
          <w:sz w:val="22"/>
          <w:szCs w:val="22"/>
          <w:lang w:val="pt-BR"/>
        </w:rPr>
        <w:t>ako ste operisali kataraktu, posavjetujte se sa ljekarom prije primjene lijeka DuoTrav</w:t>
      </w:r>
    </w:p>
    <w:p w:rsidR="000B07B1" w:rsidRPr="000B07B1" w:rsidRDefault="000B07B1" w:rsidP="000B07B1">
      <w:pPr>
        <w:numPr>
          <w:ilvl w:val="0"/>
          <w:numId w:val="44"/>
        </w:numPr>
        <w:spacing w:before="100" w:beforeAutospacing="1" w:after="100" w:afterAutospacing="1"/>
        <w:ind w:left="144" w:hanging="144"/>
        <w:jc w:val="both"/>
        <w:rPr>
          <w:sz w:val="22"/>
          <w:szCs w:val="22"/>
          <w:lang w:val="pt-BR"/>
        </w:rPr>
      </w:pPr>
      <w:r w:rsidRPr="000B07B1">
        <w:rPr>
          <w:sz w:val="22"/>
          <w:szCs w:val="22"/>
          <w:lang w:eastAsia="sr-Latn-ME"/>
        </w:rPr>
        <w:t>ako trenutno imate ili ste imali inflamaciju oka razgovarajte sa svojim ljekarom prije upotrebe lijeka DuoTrav</w:t>
      </w:r>
    </w:p>
    <w:p w:rsidR="000B07B1" w:rsidRPr="000B07B1" w:rsidRDefault="000B07B1" w:rsidP="000B07B1">
      <w:pPr>
        <w:numPr>
          <w:ilvl w:val="0"/>
          <w:numId w:val="44"/>
        </w:numPr>
        <w:tabs>
          <w:tab w:val="left" w:pos="360"/>
        </w:tabs>
        <w:ind w:left="144" w:hanging="144"/>
        <w:jc w:val="both"/>
        <w:rPr>
          <w:bCs/>
          <w:sz w:val="22"/>
          <w:szCs w:val="22"/>
          <w:lang w:val="pt-BR"/>
        </w:rPr>
      </w:pPr>
      <w:r w:rsidRPr="000B07B1">
        <w:rPr>
          <w:bCs/>
          <w:sz w:val="22"/>
          <w:szCs w:val="22"/>
          <w:lang w:val="pt-BR"/>
        </w:rPr>
        <w:t xml:space="preserve">DuoTrav može da promijeni boju dužice (obojenog dijela oka). Ova promjena može biti trajna. </w:t>
      </w:r>
    </w:p>
    <w:p w:rsidR="000B07B1" w:rsidRPr="000B07B1" w:rsidRDefault="000B07B1" w:rsidP="000B07B1">
      <w:pPr>
        <w:numPr>
          <w:ilvl w:val="0"/>
          <w:numId w:val="44"/>
        </w:numPr>
        <w:tabs>
          <w:tab w:val="left" w:pos="360"/>
        </w:tabs>
        <w:ind w:left="144" w:hanging="144"/>
        <w:jc w:val="both"/>
        <w:rPr>
          <w:bCs/>
          <w:sz w:val="22"/>
          <w:szCs w:val="22"/>
          <w:lang w:val="pt-BR"/>
        </w:rPr>
      </w:pPr>
      <w:r w:rsidRPr="000B07B1">
        <w:rPr>
          <w:bCs/>
          <w:sz w:val="22"/>
          <w:szCs w:val="22"/>
          <w:lang w:val="pt-BR"/>
        </w:rPr>
        <w:t>DuoTrav može da poveća dužinu, debljinu, boju i/ili broj trepavica i može dovesti do neuobičajenog rasta dlaka na Vašim kapcima.</w:t>
      </w:r>
    </w:p>
    <w:p w:rsidR="000B07B1" w:rsidRPr="000B07B1" w:rsidRDefault="000B07B1" w:rsidP="000B07B1">
      <w:pPr>
        <w:numPr>
          <w:ilvl w:val="0"/>
          <w:numId w:val="45"/>
        </w:numPr>
        <w:tabs>
          <w:tab w:val="left" w:pos="360"/>
        </w:tabs>
        <w:ind w:left="144" w:hanging="144"/>
        <w:jc w:val="both"/>
        <w:rPr>
          <w:bCs/>
          <w:sz w:val="22"/>
          <w:szCs w:val="22"/>
          <w:lang w:val="pt-BR"/>
        </w:rPr>
      </w:pPr>
      <w:r w:rsidRPr="000B07B1">
        <w:rPr>
          <w:bCs/>
          <w:sz w:val="22"/>
          <w:szCs w:val="22"/>
          <w:lang w:val="pt-BR"/>
        </w:rPr>
        <w:t>Travoprost se može resorbovati preko kože pa ga zbog toga ne trebaju primjenjivati trudnice i žene koje pokušavaju da zatrudne. Ako proizvod dođe u kontakt sa kožom, treba ga odmah isprati.</w:t>
      </w:r>
    </w:p>
    <w:p w:rsidR="000B07B1" w:rsidRPr="000B07B1" w:rsidRDefault="000B07B1" w:rsidP="000B07B1">
      <w:pPr>
        <w:jc w:val="both"/>
        <w:rPr>
          <w:b/>
          <w:sz w:val="22"/>
          <w:szCs w:val="22"/>
          <w:lang w:val="sr-Latn-CS"/>
        </w:rPr>
      </w:pPr>
    </w:p>
    <w:p w:rsidR="000B07B1" w:rsidRPr="000B07B1" w:rsidRDefault="000B07B1" w:rsidP="000B07B1">
      <w:pPr>
        <w:jc w:val="both"/>
        <w:rPr>
          <w:b/>
          <w:sz w:val="22"/>
          <w:szCs w:val="22"/>
          <w:lang w:val="sr-Latn-CS"/>
        </w:rPr>
      </w:pPr>
    </w:p>
    <w:p w:rsidR="000B07B1" w:rsidRPr="000B07B1" w:rsidRDefault="000B07B1" w:rsidP="000B07B1">
      <w:pPr>
        <w:tabs>
          <w:tab w:val="left" w:pos="284"/>
        </w:tabs>
        <w:jc w:val="both"/>
        <w:rPr>
          <w:b/>
          <w:sz w:val="22"/>
          <w:szCs w:val="22"/>
          <w:lang w:val="sr-Latn-CS"/>
        </w:rPr>
      </w:pPr>
      <w:r w:rsidRPr="000B07B1">
        <w:rPr>
          <w:b/>
          <w:sz w:val="22"/>
          <w:szCs w:val="22"/>
          <w:lang w:val="sr-Latn-CS"/>
        </w:rPr>
        <w:lastRenderedPageBreak/>
        <w:t>Upotreba lijeka kod djece</w:t>
      </w:r>
    </w:p>
    <w:p w:rsidR="000B07B1" w:rsidRPr="000B07B1" w:rsidRDefault="000B07B1" w:rsidP="000B07B1">
      <w:pPr>
        <w:tabs>
          <w:tab w:val="left" w:pos="284"/>
        </w:tabs>
        <w:jc w:val="both"/>
        <w:rPr>
          <w:b/>
          <w:bCs/>
          <w:sz w:val="22"/>
          <w:szCs w:val="22"/>
          <w:vertAlign w:val="superscript"/>
          <w:lang w:val="sr-Latn-CS"/>
        </w:rPr>
      </w:pPr>
      <w:r w:rsidRPr="000B07B1">
        <w:rPr>
          <w:bCs/>
          <w:sz w:val="22"/>
          <w:szCs w:val="22"/>
          <w:lang w:val="sr-Latn-CS"/>
        </w:rPr>
        <w:t xml:space="preserve">DuoTrav </w:t>
      </w:r>
      <w:r w:rsidRPr="000B07B1">
        <w:rPr>
          <w:b/>
          <w:bCs/>
          <w:sz w:val="22"/>
          <w:szCs w:val="22"/>
          <w:vertAlign w:val="superscript"/>
          <w:lang w:val="sr-Latn-CS"/>
        </w:rPr>
        <w:t xml:space="preserve"> </w:t>
      </w:r>
      <w:r w:rsidRPr="000B07B1">
        <w:rPr>
          <w:bCs/>
          <w:sz w:val="22"/>
          <w:szCs w:val="22"/>
          <w:lang w:val="sr-Latn-CS"/>
        </w:rPr>
        <w:t>nije namijenjen za upotrebu kod djece i adolescenata ispod 18 godina starosti.</w:t>
      </w:r>
      <w:r w:rsidRPr="000B07B1">
        <w:rPr>
          <w:b/>
          <w:bCs/>
          <w:sz w:val="22"/>
          <w:szCs w:val="22"/>
          <w:vertAlign w:val="superscript"/>
          <w:lang w:val="sr-Latn-CS"/>
        </w:rPr>
        <w:t xml:space="preserve">   </w:t>
      </w:r>
    </w:p>
    <w:p w:rsidR="000B07B1" w:rsidRPr="000B07B1" w:rsidRDefault="000B07B1" w:rsidP="000B07B1">
      <w:pPr>
        <w:jc w:val="both"/>
        <w:rPr>
          <w:b/>
          <w:sz w:val="22"/>
          <w:szCs w:val="22"/>
          <w:lang w:val="sr-Latn-CS"/>
        </w:rPr>
      </w:pPr>
    </w:p>
    <w:p w:rsidR="000B07B1" w:rsidRPr="000B07B1" w:rsidRDefault="000B07B1" w:rsidP="000B07B1">
      <w:pPr>
        <w:jc w:val="both"/>
        <w:rPr>
          <w:b/>
          <w:sz w:val="22"/>
          <w:szCs w:val="22"/>
          <w:lang w:val="sr-Latn-CS"/>
        </w:rPr>
      </w:pPr>
      <w:r w:rsidRPr="000B07B1">
        <w:rPr>
          <w:b/>
          <w:sz w:val="22"/>
          <w:szCs w:val="22"/>
          <w:lang w:val="sr-Latn-CS"/>
        </w:rPr>
        <w:t>Primjena drugih ljekova</w:t>
      </w:r>
    </w:p>
    <w:p w:rsidR="000B07B1" w:rsidRPr="000B07B1" w:rsidRDefault="000B07B1" w:rsidP="000B07B1">
      <w:pPr>
        <w:jc w:val="both"/>
        <w:rPr>
          <w:sz w:val="22"/>
          <w:szCs w:val="22"/>
          <w:lang w:val="sr-Latn-CS"/>
        </w:rPr>
      </w:pPr>
      <w:r w:rsidRPr="000B07B1">
        <w:rPr>
          <w:sz w:val="22"/>
          <w:szCs w:val="22"/>
          <w:lang w:val="sr-Latn-CS"/>
        </w:rPr>
        <w:t xml:space="preserve">DuoTrav može da utiče na dejstvo drugih ljekova koje koristite, kao što i ti drugi ljekovi mogu da utiču na njegovo djelovanje, uključujući i druge kapi za oči za liječenje glaukoma. Obavijestite svog ljekara ako koristite ili namjeravate da koristite ljekove za sniženje krvnog pritiska, uključujući kinidin (koristi se za liječenje bolesti srca i nekih vrsta malarije), terapiju za šećernu bolest ili antidepresante poznate kao fluoksetin i paroksetin. </w:t>
      </w:r>
    </w:p>
    <w:p w:rsidR="000B07B1" w:rsidRPr="000B07B1" w:rsidRDefault="000B07B1" w:rsidP="000B07B1">
      <w:pPr>
        <w:jc w:val="both"/>
        <w:rPr>
          <w:sz w:val="22"/>
          <w:szCs w:val="22"/>
          <w:lang w:val="sr-Latn-CS"/>
        </w:rPr>
      </w:pPr>
    </w:p>
    <w:p w:rsidR="000B07B1" w:rsidRPr="000B07B1" w:rsidRDefault="000B07B1" w:rsidP="000B07B1">
      <w:pPr>
        <w:jc w:val="both"/>
        <w:rPr>
          <w:sz w:val="22"/>
          <w:szCs w:val="22"/>
          <w:lang w:val="sr-Latn-CS"/>
        </w:rPr>
      </w:pPr>
      <w:r w:rsidRPr="000B07B1">
        <w:rPr>
          <w:sz w:val="22"/>
          <w:szCs w:val="22"/>
          <w:lang w:val="sr-Latn-CS"/>
        </w:rPr>
        <w:t>Obavijestite svog ljekara ili farmaceuta ako uzimate ili ste do nedavno uzimali i druge ljekove uključujući ljekove koji se kupuju bez recepta ukoliko ih koristite.</w:t>
      </w:r>
    </w:p>
    <w:p w:rsidR="000B07B1" w:rsidRPr="000B07B1" w:rsidRDefault="000B07B1" w:rsidP="000B07B1">
      <w:pPr>
        <w:jc w:val="both"/>
        <w:rPr>
          <w:sz w:val="22"/>
          <w:szCs w:val="22"/>
          <w:lang w:val="sr-Latn-CS"/>
        </w:rPr>
      </w:pPr>
    </w:p>
    <w:p w:rsidR="000B07B1" w:rsidRPr="000B07B1" w:rsidRDefault="000B07B1" w:rsidP="000B07B1">
      <w:pPr>
        <w:jc w:val="both"/>
        <w:rPr>
          <w:b/>
          <w:sz w:val="22"/>
          <w:szCs w:val="22"/>
          <w:lang w:val="sr-Latn-CS"/>
        </w:rPr>
      </w:pPr>
      <w:r w:rsidRPr="000B07B1">
        <w:rPr>
          <w:b/>
          <w:sz w:val="22"/>
          <w:szCs w:val="22"/>
          <w:lang w:val="sr-Latn-CS"/>
        </w:rPr>
        <w:t>Primjena lijeka DuoTrav u periodu trudnoće i dojenja</w:t>
      </w:r>
    </w:p>
    <w:p w:rsidR="000B07B1" w:rsidRPr="000B07B1" w:rsidRDefault="000B07B1" w:rsidP="000B07B1">
      <w:pPr>
        <w:jc w:val="both"/>
        <w:rPr>
          <w:sz w:val="22"/>
          <w:szCs w:val="22"/>
          <w:lang w:val="sr-Latn-CS"/>
        </w:rPr>
      </w:pPr>
    </w:p>
    <w:p w:rsidR="000B07B1" w:rsidRPr="000B07B1" w:rsidRDefault="000B07B1" w:rsidP="000B07B1">
      <w:pPr>
        <w:jc w:val="both"/>
        <w:rPr>
          <w:sz w:val="22"/>
          <w:szCs w:val="22"/>
          <w:lang w:val="sr-Latn-CS"/>
        </w:rPr>
      </w:pPr>
      <w:r w:rsidRPr="000B07B1">
        <w:rPr>
          <w:sz w:val="22"/>
          <w:szCs w:val="22"/>
          <w:lang w:val="sr-Latn-CS"/>
        </w:rPr>
        <w:t xml:space="preserve">Ne koristite DuoTrav ako ste trudni, sem ako Vaš doktor ne procijeni da je to neophodno. Ukoliko postoji mogućnost da zatrudnite, morate koristiti odgovarajuću kontracepciju tokom upotrebe lijeka. </w:t>
      </w:r>
    </w:p>
    <w:p w:rsidR="000B07B1" w:rsidRPr="000B07B1" w:rsidRDefault="000B07B1" w:rsidP="000B07B1">
      <w:pPr>
        <w:jc w:val="both"/>
        <w:rPr>
          <w:sz w:val="22"/>
          <w:szCs w:val="22"/>
          <w:lang w:val="sr-Latn-CS"/>
        </w:rPr>
      </w:pPr>
    </w:p>
    <w:p w:rsidR="000B07B1" w:rsidRPr="000B07B1" w:rsidRDefault="000B07B1" w:rsidP="000B07B1">
      <w:pPr>
        <w:jc w:val="both"/>
        <w:rPr>
          <w:sz w:val="22"/>
          <w:szCs w:val="22"/>
          <w:lang w:val="sr-Latn-CS"/>
        </w:rPr>
      </w:pPr>
      <w:r w:rsidRPr="000B07B1">
        <w:rPr>
          <w:sz w:val="22"/>
          <w:szCs w:val="22"/>
          <w:lang w:val="sr-Latn-CS"/>
        </w:rPr>
        <w:t xml:space="preserve">Ne koristite DuoTrav ako dojite. DuoTrav može preći u Vaše mlijeko. </w:t>
      </w:r>
    </w:p>
    <w:p w:rsidR="000B07B1" w:rsidRPr="000B07B1" w:rsidRDefault="000B07B1" w:rsidP="000B07B1">
      <w:pPr>
        <w:jc w:val="both"/>
        <w:rPr>
          <w:sz w:val="22"/>
          <w:szCs w:val="22"/>
          <w:lang w:val="sr-Latn-CS"/>
        </w:rPr>
      </w:pPr>
    </w:p>
    <w:p w:rsidR="000B07B1" w:rsidRPr="000B07B1" w:rsidRDefault="000B07B1" w:rsidP="000B07B1">
      <w:pPr>
        <w:jc w:val="both"/>
        <w:rPr>
          <w:sz w:val="22"/>
          <w:szCs w:val="22"/>
          <w:lang w:val="sr-Latn-CS"/>
        </w:rPr>
      </w:pPr>
      <w:r w:rsidRPr="000B07B1">
        <w:rPr>
          <w:sz w:val="22"/>
          <w:szCs w:val="22"/>
          <w:lang w:val="sr-Latn-CS"/>
        </w:rPr>
        <w:t>Pitajte Vašeg ljekara za savjet prije nego što uzmete bilo koji lijek tokom dojenja.</w:t>
      </w:r>
    </w:p>
    <w:p w:rsidR="000B07B1" w:rsidRPr="000B07B1" w:rsidRDefault="000B07B1" w:rsidP="000B07B1">
      <w:pPr>
        <w:jc w:val="both"/>
        <w:rPr>
          <w:sz w:val="22"/>
          <w:szCs w:val="22"/>
          <w:lang w:val="sr-Latn-CS"/>
        </w:rPr>
      </w:pPr>
    </w:p>
    <w:p w:rsidR="000B07B1" w:rsidRPr="000B07B1" w:rsidRDefault="000B07B1" w:rsidP="000B07B1">
      <w:pPr>
        <w:jc w:val="both"/>
        <w:rPr>
          <w:b/>
          <w:bCs/>
          <w:sz w:val="22"/>
          <w:szCs w:val="22"/>
          <w:lang w:val="sr-Latn-CS"/>
        </w:rPr>
      </w:pPr>
      <w:r w:rsidRPr="000B07B1">
        <w:rPr>
          <w:b/>
          <w:sz w:val="22"/>
          <w:szCs w:val="22"/>
          <w:lang w:val="sr-Latn-CS"/>
        </w:rPr>
        <w:t>Uticaj lijeka DuoTrav na upravljanje motornim vozilima i rukovanje mašinama</w:t>
      </w:r>
      <w:r w:rsidRPr="000B07B1">
        <w:rPr>
          <w:b/>
          <w:bCs/>
          <w:sz w:val="22"/>
          <w:szCs w:val="22"/>
          <w:lang w:val="sr-Latn-CS"/>
        </w:rPr>
        <w:t xml:space="preserve"> </w:t>
      </w:r>
    </w:p>
    <w:p w:rsidR="000B07B1" w:rsidRPr="000B07B1" w:rsidRDefault="000B07B1" w:rsidP="000B07B1">
      <w:pPr>
        <w:tabs>
          <w:tab w:val="left" w:pos="284"/>
        </w:tabs>
        <w:spacing w:before="40" w:after="40"/>
        <w:jc w:val="both"/>
        <w:rPr>
          <w:sz w:val="22"/>
          <w:szCs w:val="22"/>
          <w:lang w:val="sr-Latn-CS"/>
        </w:rPr>
      </w:pPr>
      <w:r w:rsidRPr="000B07B1">
        <w:rPr>
          <w:sz w:val="22"/>
          <w:szCs w:val="22"/>
          <w:lang w:val="sr-Latn-CS"/>
        </w:rPr>
        <w:t>Moguće je da Vam neko vrijeme poslije ukapavanja lijeka DuoTrav vid bude zamućen. Nemojte upravljati motornim vozilom niti rukovati mašinama dok to ne prođe.</w:t>
      </w:r>
    </w:p>
    <w:p w:rsidR="000B07B1" w:rsidRPr="000B07B1" w:rsidRDefault="000B07B1" w:rsidP="000B07B1">
      <w:pPr>
        <w:tabs>
          <w:tab w:val="left" w:pos="284"/>
        </w:tabs>
        <w:spacing w:before="40" w:after="40"/>
        <w:jc w:val="both"/>
        <w:rPr>
          <w:sz w:val="22"/>
          <w:szCs w:val="22"/>
          <w:lang w:val="sr-Latn-CS"/>
        </w:rPr>
      </w:pPr>
    </w:p>
    <w:p w:rsidR="000B07B1" w:rsidRPr="000B07B1" w:rsidRDefault="000B07B1" w:rsidP="000B07B1">
      <w:pPr>
        <w:jc w:val="both"/>
        <w:rPr>
          <w:b/>
          <w:bCs/>
          <w:sz w:val="22"/>
          <w:szCs w:val="22"/>
          <w:lang w:val="sr-Latn-CS"/>
        </w:rPr>
      </w:pPr>
      <w:r w:rsidRPr="000B07B1">
        <w:rPr>
          <w:b/>
          <w:bCs/>
          <w:sz w:val="22"/>
          <w:szCs w:val="22"/>
          <w:lang w:val="sr-Latn-CS"/>
        </w:rPr>
        <w:t>Važne informacije o nekim sastojcima lijeka DuoTrav</w:t>
      </w:r>
    </w:p>
    <w:p w:rsidR="000B07B1" w:rsidRPr="000B07B1" w:rsidRDefault="000B07B1" w:rsidP="000B07B1">
      <w:pPr>
        <w:pStyle w:val="NoSpacing"/>
        <w:jc w:val="both"/>
        <w:rPr>
          <w:rFonts w:ascii="Times New Roman" w:hAnsi="Times New Roman"/>
          <w:lang w:val="sr-Latn-CS"/>
        </w:rPr>
      </w:pPr>
      <w:r w:rsidRPr="000B07B1">
        <w:rPr>
          <w:rFonts w:ascii="Times New Roman" w:hAnsi="Times New Roman"/>
          <w:lang w:val="sr-Latn-CS"/>
        </w:rPr>
        <w:t>DuoTrav sadrži polioksietilen hidrogenizovano ricinusovo ulje i propilen glikol koji mogu dovesti do reakcija na koži i iritacije kože.</w:t>
      </w:r>
    </w:p>
    <w:p w:rsidR="000B07B1" w:rsidRPr="000B07B1" w:rsidRDefault="000B07B1" w:rsidP="000B07B1">
      <w:pPr>
        <w:jc w:val="both"/>
        <w:rPr>
          <w:sz w:val="22"/>
          <w:szCs w:val="22"/>
          <w:lang w:val="sr-Latn-CS"/>
        </w:rPr>
      </w:pPr>
    </w:p>
    <w:p w:rsidR="000B07B1" w:rsidRPr="000B07B1" w:rsidRDefault="000B07B1" w:rsidP="000B07B1">
      <w:pPr>
        <w:jc w:val="both"/>
        <w:rPr>
          <w:sz w:val="22"/>
          <w:szCs w:val="22"/>
          <w:lang w:val="sr-Latn-CS"/>
        </w:rPr>
      </w:pPr>
    </w:p>
    <w:p w:rsidR="000B07B1" w:rsidRPr="000B07B1" w:rsidRDefault="000B07B1" w:rsidP="000B07B1">
      <w:pPr>
        <w:tabs>
          <w:tab w:val="left" w:pos="540"/>
          <w:tab w:val="left" w:pos="569"/>
        </w:tabs>
        <w:jc w:val="both"/>
        <w:rPr>
          <w:b/>
          <w:bCs/>
          <w:sz w:val="22"/>
          <w:szCs w:val="22"/>
          <w:lang w:val="ru-RU"/>
        </w:rPr>
      </w:pPr>
      <w:r w:rsidRPr="000B07B1">
        <w:rPr>
          <w:b/>
          <w:bCs/>
          <w:sz w:val="22"/>
          <w:szCs w:val="22"/>
          <w:lang w:val="ru-RU"/>
        </w:rPr>
        <w:t xml:space="preserve">3. </w:t>
      </w:r>
      <w:r w:rsidRPr="000B07B1">
        <w:rPr>
          <w:b/>
          <w:bCs/>
          <w:sz w:val="22"/>
          <w:szCs w:val="22"/>
          <w:lang w:val="sr-Latn-CS"/>
        </w:rPr>
        <w:tab/>
      </w:r>
      <w:r w:rsidRPr="000B07B1">
        <w:rPr>
          <w:b/>
          <w:bCs/>
          <w:sz w:val="22"/>
          <w:szCs w:val="22"/>
          <w:lang w:val="ru-RU"/>
        </w:rPr>
        <w:t>KAKO SE U</w:t>
      </w:r>
      <w:smartTag w:uri="urn:schemas-microsoft-com:office:smarttags" w:element="stockticker">
        <w:r w:rsidRPr="000B07B1">
          <w:rPr>
            <w:b/>
            <w:bCs/>
            <w:sz w:val="22"/>
            <w:szCs w:val="22"/>
            <w:lang w:val="ru-RU"/>
          </w:rPr>
          <w:t>POT</w:t>
        </w:r>
      </w:smartTag>
      <w:r w:rsidRPr="000B07B1">
        <w:rPr>
          <w:b/>
          <w:bCs/>
          <w:sz w:val="22"/>
          <w:szCs w:val="22"/>
          <w:lang w:val="ru-RU"/>
        </w:rPr>
        <w:t xml:space="preserve">REBLJAVA LIJEK </w:t>
      </w:r>
      <w:r w:rsidRPr="000B07B1">
        <w:rPr>
          <w:b/>
          <w:sz w:val="22"/>
          <w:szCs w:val="22"/>
          <w:lang w:val="sr-Latn-CS"/>
        </w:rPr>
        <w:t>DuoTrav</w:t>
      </w:r>
    </w:p>
    <w:p w:rsidR="000B07B1" w:rsidRPr="000B07B1" w:rsidRDefault="000B07B1" w:rsidP="000B07B1">
      <w:pPr>
        <w:jc w:val="both"/>
        <w:rPr>
          <w:bCs/>
          <w:caps/>
          <w:sz w:val="22"/>
          <w:szCs w:val="22"/>
          <w:lang w:val="sr-Latn-CS"/>
        </w:rPr>
      </w:pPr>
    </w:p>
    <w:p w:rsidR="000B07B1" w:rsidRPr="000B07B1" w:rsidRDefault="000B07B1" w:rsidP="000B07B1">
      <w:pPr>
        <w:jc w:val="both"/>
        <w:rPr>
          <w:sz w:val="22"/>
          <w:szCs w:val="22"/>
          <w:lang w:val="sr-Latn-CS"/>
        </w:rPr>
      </w:pPr>
      <w:r w:rsidRPr="000B07B1">
        <w:rPr>
          <w:sz w:val="22"/>
          <w:szCs w:val="22"/>
          <w:lang w:val="sr-Latn-CS"/>
        </w:rPr>
        <w:t xml:space="preserve">Koristite DuoTrav, kapi za oči, rastvor, samo na način koji Vam je Vaš ljekar preporučio. Konsultujte se sa Vašim ljekarom ili farmaceutom ako nijeste sigurni. </w:t>
      </w:r>
    </w:p>
    <w:p w:rsidR="000B07B1" w:rsidRPr="000B07B1" w:rsidRDefault="000B07B1" w:rsidP="000B07B1">
      <w:pPr>
        <w:keepNext/>
        <w:ind w:left="74" w:hanging="74"/>
        <w:jc w:val="both"/>
        <w:outlineLvl w:val="2"/>
        <w:rPr>
          <w:i/>
          <w:iCs/>
          <w:sz w:val="22"/>
          <w:szCs w:val="22"/>
          <w:lang w:val="sr-Latn-CS"/>
        </w:rPr>
      </w:pPr>
      <w:bookmarkStart w:id="0" w:name="sectionS11"/>
      <w:bookmarkEnd w:id="0"/>
    </w:p>
    <w:p w:rsidR="000B07B1" w:rsidRPr="000B07B1" w:rsidRDefault="000B07B1" w:rsidP="000B07B1">
      <w:pPr>
        <w:keepNext/>
        <w:ind w:left="72" w:hanging="72"/>
        <w:jc w:val="both"/>
        <w:outlineLvl w:val="2"/>
        <w:rPr>
          <w:b/>
          <w:iCs/>
          <w:sz w:val="22"/>
          <w:szCs w:val="22"/>
          <w:lang w:val="sr-Latn-CS"/>
        </w:rPr>
      </w:pPr>
      <w:r w:rsidRPr="000B07B1">
        <w:rPr>
          <w:b/>
          <w:iCs/>
          <w:sz w:val="22"/>
          <w:szCs w:val="22"/>
          <w:lang w:val="sr-Latn-CS"/>
        </w:rPr>
        <w:t>Preporučena doza je:</w:t>
      </w:r>
    </w:p>
    <w:p w:rsidR="000B07B1" w:rsidRPr="000B07B1" w:rsidRDefault="000B07B1" w:rsidP="000B07B1">
      <w:pPr>
        <w:tabs>
          <w:tab w:val="left" w:pos="284"/>
        </w:tabs>
        <w:jc w:val="both"/>
        <w:rPr>
          <w:sz w:val="22"/>
          <w:szCs w:val="22"/>
          <w:lang w:val="sr-Latn-CS"/>
        </w:rPr>
      </w:pPr>
    </w:p>
    <w:p w:rsidR="000B07B1" w:rsidRPr="000B07B1" w:rsidRDefault="000B07B1" w:rsidP="000B07B1">
      <w:pPr>
        <w:jc w:val="both"/>
        <w:rPr>
          <w:sz w:val="22"/>
          <w:szCs w:val="22"/>
          <w:lang w:val="sr-Latn-CS"/>
        </w:rPr>
      </w:pPr>
      <w:r w:rsidRPr="000B07B1">
        <w:rPr>
          <w:sz w:val="22"/>
          <w:szCs w:val="22"/>
          <w:lang w:val="sr-Latn-CS"/>
        </w:rPr>
        <w:t xml:space="preserve">Po </w:t>
      </w:r>
      <w:r w:rsidRPr="000B07B1">
        <w:rPr>
          <w:bCs/>
          <w:sz w:val="22"/>
          <w:szCs w:val="22"/>
          <w:lang w:val="sr-Latn-CS"/>
        </w:rPr>
        <w:t>1 kap u oboljelo oko ili oči, jednom dnevno</w:t>
      </w:r>
      <w:r w:rsidRPr="000B07B1">
        <w:rPr>
          <w:sz w:val="22"/>
          <w:szCs w:val="22"/>
          <w:lang w:val="sr-Latn-CS"/>
        </w:rPr>
        <w:t xml:space="preserve"> – ujutro ili uveče. Ukapavajte lijek u oko u isto vrijeme svakog dana. </w:t>
      </w:r>
    </w:p>
    <w:p w:rsidR="000B07B1" w:rsidRPr="000B07B1" w:rsidRDefault="000B07B1" w:rsidP="000B07B1">
      <w:pPr>
        <w:jc w:val="both"/>
        <w:rPr>
          <w:sz w:val="22"/>
          <w:szCs w:val="22"/>
          <w:lang w:val="da-DK"/>
        </w:rPr>
      </w:pPr>
      <w:r w:rsidRPr="000B07B1">
        <w:rPr>
          <w:sz w:val="22"/>
          <w:szCs w:val="22"/>
          <w:lang w:val="sr-Latn-CS"/>
        </w:rPr>
        <w:t xml:space="preserve">Ukapavajte DuoTrav u oba oka samo ako Vam je ljekar tako preporučio. </w:t>
      </w:r>
      <w:r w:rsidRPr="000B07B1">
        <w:rPr>
          <w:sz w:val="22"/>
          <w:szCs w:val="22"/>
          <w:lang w:val="da-DK"/>
        </w:rPr>
        <w:t xml:space="preserve">Lijek koristite onoliko dugo koliko Vam je to ljekar odredio. </w:t>
      </w:r>
    </w:p>
    <w:p w:rsidR="000B07B1" w:rsidRPr="000B07B1" w:rsidRDefault="000B07B1" w:rsidP="000B07B1">
      <w:pPr>
        <w:jc w:val="both"/>
        <w:rPr>
          <w:sz w:val="22"/>
          <w:szCs w:val="22"/>
          <w:lang w:val="da-DK"/>
        </w:rPr>
      </w:pPr>
    </w:p>
    <w:p w:rsidR="000B07B1" w:rsidRPr="000B07B1" w:rsidRDefault="000B07B1" w:rsidP="000B07B1">
      <w:pPr>
        <w:jc w:val="both"/>
        <w:rPr>
          <w:sz w:val="22"/>
          <w:szCs w:val="22"/>
          <w:lang w:val="da-DK"/>
        </w:rPr>
      </w:pPr>
      <w:r w:rsidRPr="000B07B1">
        <w:rPr>
          <w:sz w:val="22"/>
          <w:szCs w:val="22"/>
          <w:lang w:val="da-DK"/>
        </w:rPr>
        <w:t>DuoTrav koristite samo za ukapavanje u oko.</w:t>
      </w:r>
    </w:p>
    <w:p w:rsidR="000B07B1" w:rsidRPr="000B07B1" w:rsidRDefault="000B07B1" w:rsidP="000B07B1">
      <w:pPr>
        <w:rPr>
          <w:sz w:val="22"/>
          <w:szCs w:val="22"/>
          <w:lang w:val="da-DK"/>
        </w:rPr>
      </w:pPr>
      <w:r w:rsidRPr="000B07B1">
        <w:rPr>
          <w:noProof/>
          <w:sz w:val="22"/>
          <w:szCs w:val="22"/>
          <w:lang w:val="en-US"/>
        </w:rPr>
        <w:lastRenderedPageBreak/>
        <w:drawing>
          <wp:inline distT="0" distB="0" distL="0" distR="0" wp14:anchorId="6D6DE6F1" wp14:editId="2C41A3F6">
            <wp:extent cx="5245100" cy="1130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0" cy="1130300"/>
                    </a:xfrm>
                    <a:prstGeom prst="rect">
                      <a:avLst/>
                    </a:prstGeom>
                    <a:noFill/>
                  </pic:spPr>
                </pic:pic>
              </a:graphicData>
            </a:graphic>
          </wp:inline>
        </w:drawing>
      </w:r>
    </w:p>
    <w:p w:rsidR="000B07B1" w:rsidRPr="000B07B1" w:rsidRDefault="000B07B1" w:rsidP="000B07B1">
      <w:pPr>
        <w:rPr>
          <w:sz w:val="22"/>
          <w:szCs w:val="22"/>
          <w:lang w:val="da-DK"/>
        </w:rPr>
      </w:pPr>
    </w:p>
    <w:p w:rsidR="000B07B1" w:rsidRPr="000B07B1" w:rsidRDefault="000B07B1" w:rsidP="000B07B1">
      <w:pPr>
        <w:numPr>
          <w:ilvl w:val="0"/>
          <w:numId w:val="45"/>
        </w:numPr>
        <w:spacing w:before="100" w:beforeAutospacing="1" w:after="100" w:afterAutospacing="1"/>
        <w:ind w:left="144" w:hanging="144"/>
        <w:jc w:val="both"/>
        <w:rPr>
          <w:sz w:val="22"/>
          <w:szCs w:val="22"/>
          <w:lang w:val="da-DK"/>
        </w:rPr>
      </w:pPr>
      <w:r w:rsidRPr="000B07B1">
        <w:rPr>
          <w:sz w:val="22"/>
          <w:szCs w:val="22"/>
          <w:lang w:val="da-DK"/>
        </w:rPr>
        <w:t>Neposredno prije prve upotrebe, bočicu i kapaljku izvadite iz kesice (slika 1) i zabilježite datum otvaranja na za to određeno mjesto na pakovanju.</w:t>
      </w:r>
    </w:p>
    <w:p w:rsidR="000B07B1" w:rsidRPr="000B07B1" w:rsidRDefault="000B07B1" w:rsidP="000B07B1">
      <w:pPr>
        <w:numPr>
          <w:ilvl w:val="0"/>
          <w:numId w:val="45"/>
        </w:numPr>
        <w:spacing w:before="100" w:beforeAutospacing="1" w:after="100" w:afterAutospacing="1"/>
        <w:ind w:left="144" w:hanging="144"/>
        <w:jc w:val="both"/>
        <w:rPr>
          <w:sz w:val="22"/>
          <w:szCs w:val="22"/>
          <w:lang w:val="da-DK"/>
        </w:rPr>
      </w:pPr>
      <w:r w:rsidRPr="000B07B1">
        <w:rPr>
          <w:sz w:val="22"/>
          <w:szCs w:val="22"/>
          <w:lang w:val="da-DK"/>
        </w:rPr>
        <w:t>Kad skinete poklopac, ako je zaštitni obod otpao, uklonite ga prije primjene.</w:t>
      </w:r>
    </w:p>
    <w:p w:rsidR="000B07B1" w:rsidRPr="000B07B1" w:rsidRDefault="000B07B1" w:rsidP="000B07B1">
      <w:pPr>
        <w:numPr>
          <w:ilvl w:val="0"/>
          <w:numId w:val="45"/>
        </w:numPr>
        <w:spacing w:before="100" w:beforeAutospacing="1" w:after="100" w:afterAutospacing="1"/>
        <w:ind w:left="144" w:hanging="144"/>
        <w:jc w:val="both"/>
        <w:rPr>
          <w:sz w:val="22"/>
          <w:szCs w:val="22"/>
          <w:lang w:val="pt-BR"/>
        </w:rPr>
      </w:pPr>
      <w:r w:rsidRPr="000B07B1">
        <w:rPr>
          <w:sz w:val="22"/>
          <w:szCs w:val="22"/>
          <w:lang w:val="pt-BR"/>
        </w:rPr>
        <w:t xml:space="preserve">Uzmite bočicu lijeka DuoTrav i ogledalo. </w:t>
      </w:r>
    </w:p>
    <w:p w:rsidR="000B07B1" w:rsidRPr="000B07B1" w:rsidRDefault="000B07B1" w:rsidP="000B07B1">
      <w:pPr>
        <w:numPr>
          <w:ilvl w:val="0"/>
          <w:numId w:val="45"/>
        </w:numPr>
        <w:spacing w:before="100" w:beforeAutospacing="1" w:after="100" w:afterAutospacing="1"/>
        <w:ind w:left="144" w:hanging="144"/>
        <w:jc w:val="both"/>
        <w:rPr>
          <w:sz w:val="22"/>
          <w:szCs w:val="22"/>
        </w:rPr>
      </w:pPr>
      <w:r w:rsidRPr="000B07B1">
        <w:rPr>
          <w:sz w:val="22"/>
          <w:szCs w:val="22"/>
          <w:lang w:val="pt-BR"/>
        </w:rPr>
        <w:t xml:space="preserve">Operite ruke. </w:t>
      </w:r>
      <w:r w:rsidRPr="000B07B1">
        <w:rPr>
          <w:sz w:val="22"/>
          <w:szCs w:val="22"/>
        </w:rPr>
        <w:t xml:space="preserve"> </w:t>
      </w:r>
    </w:p>
    <w:p w:rsidR="000B07B1" w:rsidRPr="000B07B1" w:rsidRDefault="000B07B1" w:rsidP="000B07B1">
      <w:pPr>
        <w:numPr>
          <w:ilvl w:val="0"/>
          <w:numId w:val="45"/>
        </w:numPr>
        <w:spacing w:before="100" w:beforeAutospacing="1" w:after="100" w:afterAutospacing="1"/>
        <w:ind w:left="144" w:hanging="144"/>
        <w:jc w:val="both"/>
        <w:rPr>
          <w:sz w:val="22"/>
          <w:szCs w:val="22"/>
          <w:lang w:val="pt-BR"/>
        </w:rPr>
      </w:pPr>
      <w:r w:rsidRPr="000B07B1">
        <w:rPr>
          <w:sz w:val="22"/>
          <w:szCs w:val="22"/>
        </w:rPr>
        <w:t xml:space="preserve">Odvrnite poklopac. </w:t>
      </w:r>
    </w:p>
    <w:p w:rsidR="000B07B1" w:rsidRPr="000B07B1" w:rsidRDefault="000B07B1" w:rsidP="000B07B1">
      <w:pPr>
        <w:numPr>
          <w:ilvl w:val="0"/>
          <w:numId w:val="45"/>
        </w:numPr>
        <w:spacing w:before="100" w:beforeAutospacing="1" w:after="100" w:afterAutospacing="1"/>
        <w:ind w:left="144" w:hanging="144"/>
        <w:jc w:val="both"/>
        <w:rPr>
          <w:sz w:val="22"/>
          <w:szCs w:val="22"/>
          <w:lang w:val="pt-BR"/>
        </w:rPr>
      </w:pPr>
      <w:r w:rsidRPr="000B07B1">
        <w:rPr>
          <w:sz w:val="22"/>
          <w:szCs w:val="22"/>
          <w:lang w:val="pt-BR"/>
        </w:rPr>
        <w:t xml:space="preserve">Držite bočicu usmjerenu na dolje, između palca i prstiju.  </w:t>
      </w:r>
    </w:p>
    <w:p w:rsidR="000B07B1" w:rsidRPr="000B07B1" w:rsidRDefault="000B07B1" w:rsidP="000B07B1">
      <w:pPr>
        <w:numPr>
          <w:ilvl w:val="0"/>
          <w:numId w:val="45"/>
        </w:numPr>
        <w:spacing w:before="100" w:beforeAutospacing="1" w:after="100" w:afterAutospacing="1"/>
        <w:ind w:left="144" w:hanging="144"/>
        <w:jc w:val="both"/>
        <w:rPr>
          <w:b/>
          <w:sz w:val="22"/>
          <w:szCs w:val="22"/>
          <w:lang w:val="pt-BR"/>
        </w:rPr>
      </w:pPr>
      <w:r w:rsidRPr="000B07B1">
        <w:rPr>
          <w:sz w:val="22"/>
          <w:szCs w:val="22"/>
          <w:lang w:val="pt-BR"/>
        </w:rPr>
        <w:t xml:space="preserve">Zabacite glavu unazad. Povucite na dolje kapak čistim prstom, dok se ne otvori “džep” između kapka i oka. Tu treba da ukapate lijek </w:t>
      </w:r>
      <w:r w:rsidRPr="000B07B1">
        <w:rPr>
          <w:rStyle w:val="bold1"/>
          <w:b w:val="0"/>
          <w:sz w:val="22"/>
          <w:szCs w:val="22"/>
          <w:lang w:val="pt-BR"/>
        </w:rPr>
        <w:t>(slika 2).</w:t>
      </w:r>
      <w:r w:rsidRPr="000B07B1">
        <w:rPr>
          <w:b/>
          <w:sz w:val="22"/>
          <w:szCs w:val="22"/>
          <w:lang w:val="pt-BR"/>
        </w:rPr>
        <w:t xml:space="preserve"> </w:t>
      </w:r>
    </w:p>
    <w:p w:rsidR="000B07B1" w:rsidRPr="000B07B1" w:rsidRDefault="000B07B1" w:rsidP="000B07B1">
      <w:pPr>
        <w:numPr>
          <w:ilvl w:val="0"/>
          <w:numId w:val="45"/>
        </w:numPr>
        <w:spacing w:before="100" w:beforeAutospacing="1" w:after="100" w:afterAutospacing="1"/>
        <w:ind w:left="144" w:hanging="144"/>
        <w:jc w:val="both"/>
        <w:rPr>
          <w:sz w:val="22"/>
          <w:szCs w:val="22"/>
          <w:lang w:val="pt-BR"/>
        </w:rPr>
      </w:pPr>
      <w:r w:rsidRPr="000B07B1">
        <w:rPr>
          <w:sz w:val="22"/>
          <w:szCs w:val="22"/>
          <w:lang w:val="pt-BR"/>
        </w:rPr>
        <w:t xml:space="preserve">Prinesite vrh bočice oku. Koristite ogledalo ako Vam je potrebno.  </w:t>
      </w:r>
    </w:p>
    <w:p w:rsidR="000B07B1" w:rsidRPr="000B07B1" w:rsidRDefault="000B07B1" w:rsidP="000B07B1">
      <w:pPr>
        <w:numPr>
          <w:ilvl w:val="0"/>
          <w:numId w:val="45"/>
        </w:numPr>
        <w:spacing w:before="100" w:beforeAutospacing="1" w:after="100" w:afterAutospacing="1"/>
        <w:ind w:left="144" w:hanging="144"/>
        <w:jc w:val="both"/>
        <w:rPr>
          <w:sz w:val="22"/>
          <w:szCs w:val="22"/>
          <w:lang w:val="da-DK"/>
        </w:rPr>
      </w:pPr>
      <w:r w:rsidRPr="000B07B1">
        <w:rPr>
          <w:rStyle w:val="bold1"/>
          <w:b w:val="0"/>
          <w:sz w:val="22"/>
          <w:szCs w:val="22"/>
          <w:lang w:val="pt-BR"/>
        </w:rPr>
        <w:t>Ne dodirujte oko niti kapak, okolnu kožu niti druge površine vrhom bočice</w:t>
      </w:r>
      <w:r w:rsidRPr="000B07B1">
        <w:rPr>
          <w:b/>
          <w:sz w:val="22"/>
          <w:szCs w:val="22"/>
          <w:lang w:val="pt-BR"/>
        </w:rPr>
        <w:t xml:space="preserve">. </w:t>
      </w:r>
      <w:r w:rsidRPr="000B07B1">
        <w:rPr>
          <w:sz w:val="22"/>
          <w:szCs w:val="22"/>
          <w:lang w:val="da-DK"/>
        </w:rPr>
        <w:t xml:space="preserve">Tako se mogu zagaditi kapi. </w:t>
      </w:r>
    </w:p>
    <w:p w:rsidR="000B07B1" w:rsidRPr="000B07B1" w:rsidRDefault="000B07B1" w:rsidP="000B07B1">
      <w:pPr>
        <w:numPr>
          <w:ilvl w:val="0"/>
          <w:numId w:val="45"/>
        </w:numPr>
        <w:spacing w:before="100" w:beforeAutospacing="1" w:after="100" w:afterAutospacing="1"/>
        <w:ind w:left="144" w:hanging="144"/>
        <w:jc w:val="both"/>
        <w:rPr>
          <w:rStyle w:val="bold1"/>
          <w:b w:val="0"/>
          <w:bCs w:val="0"/>
          <w:sz w:val="22"/>
          <w:szCs w:val="22"/>
          <w:lang w:val="da-DK"/>
        </w:rPr>
      </w:pPr>
      <w:r w:rsidRPr="000B07B1">
        <w:rPr>
          <w:sz w:val="22"/>
          <w:szCs w:val="22"/>
          <w:lang w:val="da-DK"/>
        </w:rPr>
        <w:t xml:space="preserve">Blago pritisnite dno bočice da biste istisnuli samo po jednu kap lijeka </w:t>
      </w:r>
      <w:r w:rsidRPr="000B07B1">
        <w:rPr>
          <w:sz w:val="22"/>
          <w:szCs w:val="22"/>
          <w:lang w:val="pt-BR"/>
        </w:rPr>
        <w:t>DuoTrav (slika 3)</w:t>
      </w:r>
      <w:r w:rsidRPr="000B07B1">
        <w:rPr>
          <w:sz w:val="22"/>
          <w:szCs w:val="22"/>
          <w:lang w:val="sr-Latn-CS"/>
        </w:rPr>
        <w:t>.</w:t>
      </w:r>
      <w:r w:rsidRPr="000B07B1">
        <w:rPr>
          <w:rStyle w:val="bold1"/>
          <w:sz w:val="22"/>
          <w:szCs w:val="22"/>
          <w:lang w:val="da-DK"/>
        </w:rPr>
        <w:t xml:space="preserve"> </w:t>
      </w:r>
    </w:p>
    <w:p w:rsidR="000B07B1" w:rsidRPr="000B07B1" w:rsidRDefault="000B07B1" w:rsidP="000B07B1">
      <w:pPr>
        <w:numPr>
          <w:ilvl w:val="0"/>
          <w:numId w:val="45"/>
        </w:numPr>
        <w:spacing w:before="100" w:beforeAutospacing="1" w:after="100" w:afterAutospacing="1"/>
        <w:ind w:left="144" w:hanging="144"/>
        <w:jc w:val="both"/>
        <w:rPr>
          <w:sz w:val="22"/>
          <w:szCs w:val="22"/>
          <w:lang w:val="da-DK"/>
        </w:rPr>
      </w:pPr>
      <w:r w:rsidRPr="000B07B1">
        <w:rPr>
          <w:sz w:val="22"/>
          <w:szCs w:val="22"/>
          <w:lang w:val="da-DK"/>
        </w:rPr>
        <w:t xml:space="preserve">Poslije ukapavanja lijeka DuoTrav, pritisnite prstom ugao oka uz nos na dva minuta </w:t>
      </w:r>
      <w:r w:rsidRPr="000B07B1">
        <w:rPr>
          <w:rStyle w:val="bold1"/>
          <w:b w:val="0"/>
          <w:sz w:val="22"/>
          <w:szCs w:val="22"/>
          <w:lang w:val="da-DK"/>
        </w:rPr>
        <w:t>(slika 4).</w:t>
      </w:r>
      <w:r w:rsidRPr="000B07B1">
        <w:rPr>
          <w:b/>
          <w:sz w:val="22"/>
          <w:szCs w:val="22"/>
          <w:lang w:val="da-DK"/>
        </w:rPr>
        <w:t xml:space="preserve"> </w:t>
      </w:r>
      <w:r w:rsidRPr="000B07B1">
        <w:rPr>
          <w:sz w:val="22"/>
          <w:szCs w:val="22"/>
          <w:lang w:val="da-DK"/>
        </w:rPr>
        <w:t xml:space="preserve">To će spriječiti da </w:t>
      </w:r>
      <w:r w:rsidRPr="000B07B1">
        <w:rPr>
          <w:sz w:val="22"/>
          <w:szCs w:val="22"/>
          <w:lang w:val="pt-BR"/>
        </w:rPr>
        <w:t xml:space="preserve">DuoTrav </w:t>
      </w:r>
      <w:r w:rsidRPr="000B07B1">
        <w:rPr>
          <w:sz w:val="22"/>
          <w:szCs w:val="22"/>
          <w:lang w:val="da-DK"/>
        </w:rPr>
        <w:t xml:space="preserve">dopre u ostale djelove tijela.  </w:t>
      </w:r>
    </w:p>
    <w:p w:rsidR="000B07B1" w:rsidRPr="000B07B1" w:rsidRDefault="000B07B1" w:rsidP="000B07B1">
      <w:pPr>
        <w:numPr>
          <w:ilvl w:val="0"/>
          <w:numId w:val="45"/>
        </w:numPr>
        <w:ind w:left="144" w:hanging="144"/>
        <w:jc w:val="both"/>
        <w:rPr>
          <w:sz w:val="22"/>
          <w:szCs w:val="22"/>
          <w:lang w:val="pt-BR"/>
        </w:rPr>
      </w:pPr>
      <w:r w:rsidRPr="000B07B1">
        <w:rPr>
          <w:sz w:val="22"/>
          <w:szCs w:val="22"/>
          <w:lang w:val="pt-BR"/>
        </w:rPr>
        <w:t xml:space="preserve">Ako koristite kapi za oba oka, ponovite postupak i za drugo oko. </w:t>
      </w:r>
    </w:p>
    <w:p w:rsidR="000B07B1" w:rsidRPr="000B07B1" w:rsidRDefault="000B07B1" w:rsidP="000B07B1">
      <w:pPr>
        <w:numPr>
          <w:ilvl w:val="0"/>
          <w:numId w:val="45"/>
        </w:numPr>
        <w:tabs>
          <w:tab w:val="left" w:pos="-180"/>
        </w:tabs>
        <w:ind w:left="144" w:hanging="144"/>
        <w:jc w:val="both"/>
        <w:rPr>
          <w:i/>
          <w:sz w:val="22"/>
          <w:szCs w:val="22"/>
          <w:lang w:val="sr-Latn-CS"/>
        </w:rPr>
      </w:pPr>
      <w:r w:rsidRPr="000B07B1">
        <w:rPr>
          <w:sz w:val="22"/>
          <w:szCs w:val="22"/>
          <w:lang w:val="pt-BR"/>
        </w:rPr>
        <w:t xml:space="preserve">Odmah po upotrebi čvrsto zatvorite bočicu. </w:t>
      </w:r>
    </w:p>
    <w:p w:rsidR="000B07B1" w:rsidRPr="000B07B1" w:rsidRDefault="000B07B1" w:rsidP="000B07B1">
      <w:pPr>
        <w:numPr>
          <w:ilvl w:val="0"/>
          <w:numId w:val="45"/>
        </w:numPr>
        <w:tabs>
          <w:tab w:val="left" w:pos="-180"/>
        </w:tabs>
        <w:ind w:left="144" w:hanging="144"/>
        <w:jc w:val="both"/>
        <w:rPr>
          <w:i/>
          <w:sz w:val="22"/>
          <w:szCs w:val="22"/>
          <w:lang w:val="sr-Latn-CS"/>
        </w:rPr>
      </w:pPr>
      <w:r w:rsidRPr="000B07B1">
        <w:rPr>
          <w:sz w:val="22"/>
          <w:szCs w:val="22"/>
          <w:lang w:val="pt-BR"/>
        </w:rPr>
        <w:t xml:space="preserve">Upotrijebite cijelu jednu bočicu prije nego što otvorite drugu. Ne otvarajte kesicu prije upotrebe bočice. </w:t>
      </w:r>
    </w:p>
    <w:p w:rsidR="000B07B1" w:rsidRPr="000B07B1" w:rsidRDefault="000B07B1" w:rsidP="000B07B1">
      <w:pPr>
        <w:jc w:val="both"/>
        <w:rPr>
          <w:sz w:val="22"/>
          <w:szCs w:val="22"/>
          <w:lang w:val="pt-BR"/>
        </w:rPr>
      </w:pPr>
    </w:p>
    <w:p w:rsidR="000B07B1" w:rsidRPr="000B07B1" w:rsidRDefault="000B07B1" w:rsidP="000B07B1">
      <w:pPr>
        <w:jc w:val="both"/>
        <w:rPr>
          <w:i/>
          <w:iCs/>
          <w:sz w:val="22"/>
          <w:szCs w:val="22"/>
          <w:lang w:val="da-DK"/>
        </w:rPr>
      </w:pPr>
    </w:p>
    <w:p w:rsidR="000B07B1" w:rsidRPr="000B07B1" w:rsidRDefault="000B07B1" w:rsidP="000B07B1">
      <w:pPr>
        <w:jc w:val="both"/>
        <w:rPr>
          <w:sz w:val="22"/>
          <w:szCs w:val="22"/>
          <w:lang w:val="da-DK"/>
        </w:rPr>
      </w:pPr>
      <w:r w:rsidRPr="000B07B1">
        <w:rPr>
          <w:sz w:val="22"/>
          <w:szCs w:val="22"/>
          <w:lang w:val="da-DK"/>
        </w:rPr>
        <w:t>Koliko treba koristiti:</w:t>
      </w:r>
    </w:p>
    <w:p w:rsidR="000B07B1" w:rsidRPr="000B07B1" w:rsidRDefault="000B07B1" w:rsidP="000B07B1">
      <w:pPr>
        <w:jc w:val="both"/>
        <w:rPr>
          <w:sz w:val="22"/>
          <w:szCs w:val="22"/>
          <w:lang w:val="da-DK"/>
        </w:rPr>
      </w:pPr>
      <w:r w:rsidRPr="000B07B1">
        <w:rPr>
          <w:rFonts w:ascii="MS Mincho" w:eastAsia="MS Mincho" w:hAnsi="MS Mincho" w:cs="MS Mincho" w:hint="eastAsia"/>
          <w:sz w:val="22"/>
          <w:szCs w:val="22"/>
          <w:lang w:val="da-DK"/>
        </w:rPr>
        <w:t>◀</w:t>
      </w:r>
      <w:r>
        <w:rPr>
          <w:sz w:val="22"/>
          <w:szCs w:val="22"/>
          <w:lang w:val="da-DK"/>
        </w:rPr>
        <w:t xml:space="preserve"> </w:t>
      </w:r>
      <w:r w:rsidRPr="000B07B1">
        <w:rPr>
          <w:sz w:val="22"/>
          <w:szCs w:val="22"/>
          <w:lang w:val="da-DK"/>
        </w:rPr>
        <w:t xml:space="preserve">vidjeti prethodno </w:t>
      </w:r>
    </w:p>
    <w:p w:rsidR="000B07B1" w:rsidRPr="000B07B1" w:rsidRDefault="000B07B1" w:rsidP="000B07B1">
      <w:pPr>
        <w:jc w:val="both"/>
        <w:rPr>
          <w:sz w:val="22"/>
          <w:szCs w:val="22"/>
          <w:lang w:val="da-DK"/>
        </w:rPr>
      </w:pPr>
    </w:p>
    <w:p w:rsidR="000B07B1" w:rsidRPr="000B07B1" w:rsidRDefault="000B07B1" w:rsidP="000B07B1">
      <w:pPr>
        <w:jc w:val="both"/>
        <w:rPr>
          <w:sz w:val="22"/>
          <w:szCs w:val="22"/>
          <w:lang w:val="da-DK"/>
        </w:rPr>
      </w:pPr>
      <w:r w:rsidRPr="000B07B1">
        <w:rPr>
          <w:sz w:val="22"/>
          <w:szCs w:val="22"/>
          <w:lang w:val="da-DK"/>
        </w:rPr>
        <w:t>Ukoliko kap ne uspijete da ukapate u oko, pokušajte ponovo.</w:t>
      </w:r>
    </w:p>
    <w:p w:rsidR="000B07B1" w:rsidRPr="000B07B1" w:rsidRDefault="000B07B1" w:rsidP="000B07B1">
      <w:pPr>
        <w:pStyle w:val="paragraph"/>
        <w:jc w:val="both"/>
        <w:rPr>
          <w:rStyle w:val="bold1"/>
          <w:b w:val="0"/>
          <w:sz w:val="22"/>
          <w:szCs w:val="22"/>
          <w:lang w:val="pt-BR"/>
        </w:rPr>
      </w:pPr>
    </w:p>
    <w:p w:rsidR="000B07B1" w:rsidRPr="000B07B1" w:rsidRDefault="000B07B1" w:rsidP="000B07B1">
      <w:pPr>
        <w:pStyle w:val="paragraph"/>
        <w:jc w:val="both"/>
        <w:rPr>
          <w:rStyle w:val="bold1"/>
          <w:b w:val="0"/>
          <w:sz w:val="22"/>
          <w:szCs w:val="22"/>
          <w:lang w:val="pt-BR"/>
        </w:rPr>
      </w:pPr>
      <w:r w:rsidRPr="000B07B1">
        <w:rPr>
          <w:rStyle w:val="bold1"/>
          <w:sz w:val="22"/>
          <w:szCs w:val="22"/>
          <w:lang w:val="pt-BR"/>
        </w:rPr>
        <w:t>Ako ste uzeli više lijeka DuoTrav nego što je trebalo</w:t>
      </w:r>
      <w:r w:rsidRPr="000B07B1">
        <w:rPr>
          <w:rStyle w:val="bold1"/>
          <w:b w:val="0"/>
          <w:sz w:val="22"/>
          <w:szCs w:val="22"/>
          <w:lang w:val="pt-BR"/>
        </w:rPr>
        <w:t>, isperite oko toplom vodom. Ne ukapavajte više kapi dok ne dođe vrijeme za sljedeću dozu.</w:t>
      </w:r>
    </w:p>
    <w:p w:rsidR="000B07B1" w:rsidRPr="000B07B1" w:rsidRDefault="000B07B1" w:rsidP="000B07B1">
      <w:pPr>
        <w:jc w:val="both"/>
        <w:rPr>
          <w:sz w:val="22"/>
          <w:szCs w:val="22"/>
          <w:lang w:val="pt-BR"/>
        </w:rPr>
      </w:pPr>
    </w:p>
    <w:p w:rsidR="000B07B1" w:rsidRPr="000B07B1" w:rsidRDefault="000B07B1" w:rsidP="000B07B1">
      <w:pPr>
        <w:pStyle w:val="paragraph"/>
        <w:jc w:val="both"/>
        <w:rPr>
          <w:rStyle w:val="bold1"/>
          <w:sz w:val="22"/>
          <w:szCs w:val="22"/>
          <w:lang w:val="pt-BR"/>
        </w:rPr>
      </w:pPr>
      <w:r w:rsidRPr="000B07B1">
        <w:rPr>
          <w:b/>
          <w:bCs/>
          <w:sz w:val="22"/>
          <w:szCs w:val="22"/>
          <w:lang w:val="sr-Latn-CS"/>
        </w:rPr>
        <w:t>Ako ste zaboravili da uzmete lijek DuoTrav</w:t>
      </w:r>
      <w:r w:rsidRPr="000B07B1">
        <w:rPr>
          <w:bCs/>
          <w:sz w:val="22"/>
          <w:szCs w:val="22"/>
          <w:lang w:val="sr-Latn-CS"/>
        </w:rPr>
        <w:t>,</w:t>
      </w:r>
      <w:r w:rsidRPr="000B07B1">
        <w:rPr>
          <w:b/>
          <w:sz w:val="22"/>
          <w:szCs w:val="22"/>
          <w:lang w:val="sr-Latn-CS"/>
        </w:rPr>
        <w:t xml:space="preserve"> </w:t>
      </w:r>
      <w:r w:rsidRPr="000B07B1">
        <w:rPr>
          <w:sz w:val="22"/>
          <w:szCs w:val="22"/>
          <w:lang w:val="pt-BR"/>
        </w:rPr>
        <w:t>nastavite sa sljedećom dozom, po planu. Ne ukapavajte duplu dozu da biste nadoknadili propuštenu. Doza nikada ne treba da bude veća od jedne kapi po oboljelom oku na dan.</w:t>
      </w:r>
    </w:p>
    <w:p w:rsidR="000B07B1" w:rsidRPr="000B07B1" w:rsidRDefault="000B07B1" w:rsidP="000B07B1">
      <w:pPr>
        <w:jc w:val="both"/>
        <w:rPr>
          <w:sz w:val="22"/>
          <w:szCs w:val="22"/>
          <w:lang w:val="sr-Latn-CS"/>
        </w:rPr>
      </w:pPr>
    </w:p>
    <w:p w:rsidR="000B07B1" w:rsidRPr="000B07B1" w:rsidRDefault="000B07B1" w:rsidP="000B07B1">
      <w:pPr>
        <w:pStyle w:val="paragraph"/>
        <w:jc w:val="both"/>
        <w:rPr>
          <w:rStyle w:val="bold1"/>
          <w:b w:val="0"/>
          <w:sz w:val="22"/>
          <w:szCs w:val="22"/>
          <w:lang w:val="pt-BR"/>
        </w:rPr>
      </w:pPr>
      <w:r w:rsidRPr="000B07B1">
        <w:rPr>
          <w:rStyle w:val="bold1"/>
          <w:bCs w:val="0"/>
          <w:sz w:val="22"/>
          <w:szCs w:val="22"/>
          <w:lang w:val="pt-BR"/>
        </w:rPr>
        <w:t>Ako naglo prestanete da uzimate lijek DuoTrav</w:t>
      </w:r>
      <w:r w:rsidRPr="000B07B1">
        <w:rPr>
          <w:b/>
          <w:sz w:val="22"/>
          <w:szCs w:val="22"/>
          <w:lang w:val="sr-Latn-CS"/>
        </w:rPr>
        <w:t>,</w:t>
      </w:r>
      <w:r w:rsidRPr="000B07B1">
        <w:rPr>
          <w:b/>
          <w:sz w:val="22"/>
          <w:szCs w:val="22"/>
          <w:lang w:val="pt-BR"/>
        </w:rPr>
        <w:t xml:space="preserve"> </w:t>
      </w:r>
      <w:r w:rsidRPr="000B07B1">
        <w:rPr>
          <w:rStyle w:val="bold1"/>
          <w:b w:val="0"/>
          <w:sz w:val="22"/>
          <w:szCs w:val="22"/>
          <w:lang w:val="pt-BR"/>
        </w:rPr>
        <w:t>a da nijeste obavijestili svog doktora; pritisak u Vašim očima neće biti kontrolisan, što može dovesti do gubitka vida.</w:t>
      </w:r>
    </w:p>
    <w:p w:rsidR="000B07B1" w:rsidRPr="000B07B1" w:rsidRDefault="000B07B1" w:rsidP="000B07B1">
      <w:pPr>
        <w:jc w:val="both"/>
        <w:rPr>
          <w:b/>
          <w:sz w:val="22"/>
          <w:szCs w:val="22"/>
          <w:lang w:val="pt-BR"/>
        </w:rPr>
      </w:pPr>
    </w:p>
    <w:p w:rsidR="000B07B1" w:rsidRPr="000B07B1" w:rsidRDefault="000B07B1" w:rsidP="000B07B1">
      <w:pPr>
        <w:pStyle w:val="paragraph"/>
        <w:jc w:val="both"/>
        <w:rPr>
          <w:sz w:val="22"/>
          <w:szCs w:val="22"/>
          <w:lang w:val="pt-BR"/>
        </w:rPr>
      </w:pPr>
      <w:r w:rsidRPr="000B07B1">
        <w:rPr>
          <w:sz w:val="22"/>
          <w:szCs w:val="22"/>
          <w:lang w:val="pl-PL"/>
        </w:rPr>
        <w:t xml:space="preserve">Ukoliko koristite i neke druge kapi za oči, </w:t>
      </w:r>
      <w:r w:rsidRPr="000B07B1">
        <w:rPr>
          <w:sz w:val="22"/>
          <w:szCs w:val="22"/>
          <w:lang w:val="pt-BR"/>
        </w:rPr>
        <w:t>neka prođe bar 5 minuta između stavljanja lijeka DuoTrav i drugih kapi.</w:t>
      </w:r>
    </w:p>
    <w:p w:rsidR="000B07B1" w:rsidRPr="000B07B1" w:rsidRDefault="000B07B1" w:rsidP="000B07B1">
      <w:pPr>
        <w:pStyle w:val="paragraph"/>
        <w:jc w:val="both"/>
        <w:rPr>
          <w:sz w:val="22"/>
          <w:szCs w:val="22"/>
          <w:lang w:val="pt-BR"/>
        </w:rPr>
      </w:pPr>
    </w:p>
    <w:p w:rsidR="000B07B1" w:rsidRPr="000B07B1" w:rsidRDefault="000B07B1" w:rsidP="000B07B1">
      <w:pPr>
        <w:pStyle w:val="paragraph"/>
        <w:jc w:val="both"/>
        <w:rPr>
          <w:sz w:val="22"/>
          <w:szCs w:val="22"/>
          <w:lang w:val="pt-BR"/>
        </w:rPr>
      </w:pPr>
      <w:r w:rsidRPr="000B07B1">
        <w:rPr>
          <w:sz w:val="22"/>
          <w:szCs w:val="22"/>
          <w:lang w:val="pt-BR"/>
        </w:rPr>
        <w:lastRenderedPageBreak/>
        <w:t>Ukoliko nosite meka kontaktna sočiva, ne koristite kapi dok imate sočiva. Nakon ukapavanja kapi sačekajte 15 minuta prije nego što ponovo stavite sočiva.</w:t>
      </w:r>
    </w:p>
    <w:p w:rsidR="000B07B1" w:rsidRPr="000B07B1" w:rsidRDefault="000B07B1" w:rsidP="000B07B1">
      <w:pPr>
        <w:jc w:val="both"/>
        <w:rPr>
          <w:b/>
          <w:sz w:val="22"/>
          <w:szCs w:val="22"/>
          <w:lang w:val="pt-BR"/>
        </w:rPr>
      </w:pPr>
    </w:p>
    <w:p w:rsidR="000B07B1" w:rsidRPr="000B07B1" w:rsidRDefault="000B07B1" w:rsidP="000B07B1">
      <w:pPr>
        <w:jc w:val="both"/>
        <w:rPr>
          <w:bCs/>
          <w:sz w:val="22"/>
          <w:szCs w:val="22"/>
          <w:lang w:val="pt-BR"/>
        </w:rPr>
      </w:pPr>
      <w:r w:rsidRPr="000B07B1">
        <w:rPr>
          <w:bCs/>
          <w:sz w:val="22"/>
          <w:szCs w:val="22"/>
          <w:lang w:val="pt-BR"/>
        </w:rPr>
        <w:t xml:space="preserve">Ako imate dodatnih pitanja, obratite se ljekaru ili farmaceutu. </w:t>
      </w:r>
    </w:p>
    <w:p w:rsidR="000B07B1" w:rsidRPr="000B07B1" w:rsidRDefault="000B07B1" w:rsidP="000B07B1">
      <w:pPr>
        <w:rPr>
          <w:sz w:val="22"/>
          <w:szCs w:val="22"/>
          <w:lang w:val="pt-PT"/>
        </w:rPr>
      </w:pPr>
    </w:p>
    <w:p w:rsidR="000B07B1" w:rsidRPr="000B07B1" w:rsidRDefault="000B07B1" w:rsidP="000B07B1">
      <w:pPr>
        <w:tabs>
          <w:tab w:val="left" w:pos="540"/>
          <w:tab w:val="left" w:pos="569"/>
        </w:tabs>
        <w:rPr>
          <w:b/>
          <w:bCs/>
          <w:sz w:val="22"/>
          <w:szCs w:val="22"/>
          <w:lang w:val="ru-RU"/>
        </w:rPr>
      </w:pPr>
      <w:r w:rsidRPr="000B07B1">
        <w:rPr>
          <w:b/>
          <w:bCs/>
          <w:sz w:val="22"/>
          <w:szCs w:val="22"/>
          <w:lang w:val="ru-RU"/>
        </w:rPr>
        <w:t xml:space="preserve">4. </w:t>
      </w:r>
      <w:r w:rsidRPr="000B07B1">
        <w:rPr>
          <w:b/>
          <w:bCs/>
          <w:sz w:val="22"/>
          <w:szCs w:val="22"/>
          <w:lang w:val="sr-Latn-CS"/>
        </w:rPr>
        <w:tab/>
      </w:r>
      <w:r w:rsidRPr="000B07B1">
        <w:rPr>
          <w:b/>
          <w:bCs/>
          <w:sz w:val="22"/>
          <w:szCs w:val="22"/>
          <w:lang w:val="ru-RU"/>
        </w:rPr>
        <w:t>MOGUĆA NEŽELJENA DEJSTVA</w:t>
      </w:r>
    </w:p>
    <w:p w:rsidR="000B07B1" w:rsidRPr="000B07B1" w:rsidRDefault="000B07B1" w:rsidP="000B07B1">
      <w:pPr>
        <w:jc w:val="both"/>
        <w:rPr>
          <w:sz w:val="22"/>
          <w:szCs w:val="22"/>
          <w:lang w:val="sr-Latn-CS"/>
        </w:rPr>
      </w:pPr>
    </w:p>
    <w:p w:rsidR="000B07B1" w:rsidRPr="000B07B1" w:rsidRDefault="000B07B1" w:rsidP="000B07B1">
      <w:pPr>
        <w:jc w:val="both"/>
        <w:rPr>
          <w:b/>
          <w:sz w:val="22"/>
          <w:szCs w:val="22"/>
          <w:lang w:val="sr-Latn-CS"/>
        </w:rPr>
      </w:pPr>
      <w:r w:rsidRPr="000B07B1">
        <w:rPr>
          <w:bCs/>
          <w:sz w:val="22"/>
          <w:szCs w:val="22"/>
          <w:lang w:val="sr-Latn-CS"/>
        </w:rPr>
        <w:t xml:space="preserve">Kao i svi ljekovi, i lijek DuoTrav, može da dovede do neželjenih dejstava, mada ih ne dobijaju svi pacijenti. </w:t>
      </w:r>
    </w:p>
    <w:p w:rsidR="000B07B1" w:rsidRPr="000B07B1" w:rsidRDefault="000B07B1" w:rsidP="000B07B1">
      <w:pPr>
        <w:jc w:val="both"/>
        <w:rPr>
          <w:bCs/>
          <w:sz w:val="22"/>
          <w:szCs w:val="22"/>
          <w:lang w:val="sr-Latn-CS"/>
        </w:rPr>
      </w:pPr>
    </w:p>
    <w:p w:rsidR="000B07B1" w:rsidRPr="000B07B1" w:rsidRDefault="000B07B1" w:rsidP="000B07B1">
      <w:pPr>
        <w:jc w:val="both"/>
        <w:rPr>
          <w:sz w:val="22"/>
          <w:szCs w:val="22"/>
          <w:lang w:val="sr-Latn-CS"/>
        </w:rPr>
      </w:pPr>
      <w:r w:rsidRPr="000B07B1">
        <w:rPr>
          <w:bCs/>
          <w:sz w:val="22"/>
          <w:szCs w:val="22"/>
          <w:lang w:val="sr-Latn-CS"/>
        </w:rPr>
        <w:t>Možete da nastavite da i dalje ukapavate lijek DuoTrav</w:t>
      </w:r>
      <w:r w:rsidRPr="000B07B1">
        <w:rPr>
          <w:b/>
          <w:bCs/>
          <w:sz w:val="22"/>
          <w:szCs w:val="22"/>
          <w:lang w:val="sr-Latn-CS"/>
        </w:rPr>
        <w:t xml:space="preserve"> </w:t>
      </w:r>
      <w:r w:rsidRPr="000B07B1">
        <w:rPr>
          <w:bCs/>
          <w:sz w:val="22"/>
          <w:szCs w:val="22"/>
          <w:lang w:val="sr-Latn-CS"/>
        </w:rPr>
        <w:t>ukoliko neželjena dejstva nijesu ozbiljna. Ukoliko ste zabrinuti</w:t>
      </w:r>
      <w:r w:rsidRPr="000B07B1">
        <w:rPr>
          <w:sz w:val="22"/>
          <w:szCs w:val="22"/>
          <w:lang w:val="sr-Latn-CS"/>
        </w:rPr>
        <w:t xml:space="preserve">, razgovarajte sa svojim ljekarom ili farmaceutom. Ne prekidajte terapiju lijekom DuoTrav bez konsultacije sa svojim ljekarom. </w:t>
      </w:r>
    </w:p>
    <w:p w:rsidR="000B07B1" w:rsidRPr="000B07B1" w:rsidRDefault="000B07B1" w:rsidP="000B07B1">
      <w:pPr>
        <w:jc w:val="both"/>
        <w:rPr>
          <w:sz w:val="22"/>
          <w:szCs w:val="22"/>
          <w:lang w:val="sr-Latn-CS"/>
        </w:rPr>
      </w:pPr>
    </w:p>
    <w:p w:rsidR="000B07B1" w:rsidRPr="000B07B1" w:rsidRDefault="000B07B1" w:rsidP="000B07B1">
      <w:pPr>
        <w:jc w:val="both"/>
        <w:rPr>
          <w:sz w:val="22"/>
          <w:szCs w:val="22"/>
          <w:lang w:val="sr-Latn-CS"/>
        </w:rPr>
      </w:pPr>
      <w:r w:rsidRPr="000B07B1">
        <w:rPr>
          <w:b/>
          <w:sz w:val="22"/>
          <w:szCs w:val="22"/>
          <w:lang w:val="sr-Latn-CS"/>
        </w:rPr>
        <w:t>Vrlo česta neželjena dejstva</w:t>
      </w:r>
      <w:r w:rsidRPr="000B07B1">
        <w:rPr>
          <w:sz w:val="22"/>
          <w:szCs w:val="22"/>
          <w:lang w:val="sr-Latn-CS"/>
        </w:rPr>
        <w:t xml:space="preserve"> </w:t>
      </w:r>
    </w:p>
    <w:p w:rsidR="000B07B1" w:rsidRPr="000B07B1" w:rsidRDefault="000B07B1" w:rsidP="000B07B1">
      <w:pPr>
        <w:jc w:val="both"/>
        <w:rPr>
          <w:i/>
          <w:sz w:val="22"/>
          <w:szCs w:val="22"/>
          <w:lang w:val="sr-Latn-CS"/>
        </w:rPr>
      </w:pPr>
      <w:r w:rsidRPr="000B07B1">
        <w:rPr>
          <w:i/>
          <w:sz w:val="22"/>
          <w:szCs w:val="22"/>
          <w:lang w:val="sr-Latn-CS"/>
        </w:rPr>
        <w:t>(javljaju se kod više od 1 od 10 pacijenata)</w:t>
      </w:r>
    </w:p>
    <w:p w:rsidR="000B07B1" w:rsidRPr="000B07B1" w:rsidRDefault="000B07B1" w:rsidP="000B07B1">
      <w:pPr>
        <w:jc w:val="both"/>
        <w:rPr>
          <w:i/>
          <w:sz w:val="22"/>
          <w:szCs w:val="22"/>
          <w:lang w:val="sr-Latn-CS"/>
        </w:rPr>
      </w:pPr>
    </w:p>
    <w:p w:rsidR="000B07B1" w:rsidRPr="000B07B1" w:rsidRDefault="000B07B1" w:rsidP="000B07B1">
      <w:pPr>
        <w:jc w:val="both"/>
        <w:rPr>
          <w:sz w:val="22"/>
          <w:szCs w:val="22"/>
          <w:u w:val="single"/>
          <w:lang w:val="sr-Latn-CS"/>
        </w:rPr>
      </w:pPr>
      <w:r w:rsidRPr="000B07B1">
        <w:rPr>
          <w:sz w:val="22"/>
          <w:szCs w:val="22"/>
          <w:u w:val="single"/>
          <w:lang w:val="sr-Latn-CS"/>
        </w:rPr>
        <w:t>Dejstvo na oko</w:t>
      </w:r>
    </w:p>
    <w:p w:rsidR="000B07B1" w:rsidRPr="000B07B1" w:rsidRDefault="000B07B1" w:rsidP="000B07B1">
      <w:pPr>
        <w:jc w:val="both"/>
        <w:rPr>
          <w:sz w:val="22"/>
          <w:szCs w:val="22"/>
          <w:lang w:val="sr-Latn-CS"/>
        </w:rPr>
      </w:pPr>
      <w:r w:rsidRPr="000B07B1">
        <w:rPr>
          <w:sz w:val="22"/>
          <w:szCs w:val="22"/>
          <w:lang w:val="sr-Latn-CS"/>
        </w:rPr>
        <w:t>Crvenilo oka</w:t>
      </w:r>
    </w:p>
    <w:p w:rsidR="000B07B1" w:rsidRPr="000B07B1" w:rsidRDefault="000B07B1" w:rsidP="000B07B1">
      <w:pPr>
        <w:jc w:val="both"/>
        <w:rPr>
          <w:sz w:val="22"/>
          <w:szCs w:val="22"/>
          <w:lang w:val="sr-Latn-CS"/>
        </w:rPr>
      </w:pPr>
    </w:p>
    <w:p w:rsidR="000B07B1" w:rsidRPr="000B07B1" w:rsidRDefault="000B07B1" w:rsidP="000B07B1">
      <w:pPr>
        <w:jc w:val="both"/>
        <w:rPr>
          <w:iCs/>
          <w:sz w:val="22"/>
          <w:szCs w:val="22"/>
          <w:lang w:val="pl-PL"/>
        </w:rPr>
      </w:pPr>
      <w:r w:rsidRPr="000B07B1">
        <w:rPr>
          <w:b/>
          <w:sz w:val="22"/>
          <w:szCs w:val="22"/>
          <w:lang w:val="sr-Latn-CS"/>
        </w:rPr>
        <w:t>Česta neželjena dejstva</w:t>
      </w:r>
      <w:r w:rsidRPr="000B07B1">
        <w:rPr>
          <w:sz w:val="22"/>
          <w:szCs w:val="22"/>
          <w:lang w:val="sr-Latn-CS"/>
        </w:rPr>
        <w:t xml:space="preserve"> </w:t>
      </w:r>
    </w:p>
    <w:p w:rsidR="000B07B1" w:rsidRPr="000B07B1" w:rsidRDefault="000B07B1" w:rsidP="000B07B1">
      <w:pPr>
        <w:jc w:val="both"/>
        <w:rPr>
          <w:i/>
          <w:iCs/>
          <w:sz w:val="22"/>
          <w:szCs w:val="22"/>
          <w:lang w:val="pl-PL"/>
        </w:rPr>
      </w:pPr>
      <w:r w:rsidRPr="000B07B1">
        <w:rPr>
          <w:i/>
          <w:iCs/>
          <w:sz w:val="22"/>
          <w:szCs w:val="22"/>
          <w:lang w:val="pl-PL"/>
        </w:rPr>
        <w:t>(javljaju se kod do 1 od 10 pacijenata)</w:t>
      </w:r>
    </w:p>
    <w:p w:rsidR="000B07B1" w:rsidRPr="000B07B1" w:rsidRDefault="000B07B1" w:rsidP="000B07B1">
      <w:pPr>
        <w:jc w:val="both"/>
        <w:rPr>
          <w:sz w:val="22"/>
          <w:szCs w:val="22"/>
          <w:u w:val="single"/>
          <w:lang w:val="sr-Latn-CS"/>
        </w:rPr>
      </w:pPr>
    </w:p>
    <w:p w:rsidR="000B07B1" w:rsidRPr="000B07B1" w:rsidRDefault="000B07B1" w:rsidP="000B07B1">
      <w:pPr>
        <w:jc w:val="both"/>
        <w:rPr>
          <w:sz w:val="22"/>
          <w:szCs w:val="22"/>
          <w:u w:val="single"/>
          <w:lang w:val="sr-Latn-CS"/>
        </w:rPr>
      </w:pPr>
      <w:r w:rsidRPr="000B07B1">
        <w:rPr>
          <w:sz w:val="22"/>
          <w:szCs w:val="22"/>
          <w:u w:val="single"/>
          <w:lang w:val="sr-Latn-CS"/>
        </w:rPr>
        <w:t>Dejstvo na oko</w:t>
      </w:r>
    </w:p>
    <w:p w:rsidR="000B07B1" w:rsidRPr="000B07B1" w:rsidRDefault="000B07B1" w:rsidP="000B07B1">
      <w:pPr>
        <w:jc w:val="both"/>
        <w:rPr>
          <w:sz w:val="22"/>
          <w:szCs w:val="22"/>
          <w:lang w:val="sr-Latn-CS"/>
        </w:rPr>
      </w:pPr>
      <w:r w:rsidRPr="000B07B1">
        <w:rPr>
          <w:sz w:val="22"/>
          <w:szCs w:val="22"/>
          <w:lang w:val="sr-Latn-CS"/>
        </w:rPr>
        <w:t>Zapaljenje površine oka uz oštećenje površine oka, bol u oku, zamagljeni vid, poremećaj vida, suvo oko, svrab oka, nelagoda u oku, znaci i simptomi iritacije oka (npr. peckanje, bockanje)</w:t>
      </w:r>
    </w:p>
    <w:p w:rsidR="000B07B1" w:rsidRPr="000B07B1" w:rsidRDefault="000B07B1" w:rsidP="000B07B1">
      <w:pPr>
        <w:jc w:val="both"/>
        <w:rPr>
          <w:iCs/>
          <w:sz w:val="22"/>
          <w:szCs w:val="22"/>
          <w:lang w:val="sr-Latn-CS"/>
        </w:rPr>
      </w:pPr>
    </w:p>
    <w:p w:rsidR="000B07B1" w:rsidRPr="000B07B1" w:rsidRDefault="000B07B1" w:rsidP="000B07B1">
      <w:pPr>
        <w:jc w:val="both"/>
        <w:rPr>
          <w:sz w:val="22"/>
          <w:szCs w:val="22"/>
          <w:lang w:val="sr-Latn-CS"/>
        </w:rPr>
      </w:pPr>
      <w:r w:rsidRPr="000B07B1">
        <w:rPr>
          <w:b/>
          <w:sz w:val="22"/>
          <w:szCs w:val="22"/>
          <w:lang w:val="sr-Latn-CS"/>
        </w:rPr>
        <w:t xml:space="preserve">Povremena neželjena dejstva </w:t>
      </w:r>
    </w:p>
    <w:p w:rsidR="000B07B1" w:rsidRPr="000B07B1" w:rsidRDefault="000B07B1" w:rsidP="000B07B1">
      <w:pPr>
        <w:jc w:val="both"/>
        <w:rPr>
          <w:i/>
          <w:iCs/>
          <w:sz w:val="22"/>
          <w:szCs w:val="22"/>
          <w:lang w:val="sr-Latn-CS"/>
        </w:rPr>
      </w:pPr>
      <w:r w:rsidRPr="000B07B1">
        <w:rPr>
          <w:i/>
          <w:sz w:val="22"/>
          <w:szCs w:val="22"/>
          <w:lang w:val="sr-Latn-CS"/>
        </w:rPr>
        <w:t>(j</w:t>
      </w:r>
      <w:r w:rsidRPr="000B07B1">
        <w:rPr>
          <w:i/>
          <w:iCs/>
          <w:sz w:val="22"/>
          <w:szCs w:val="22"/>
          <w:lang w:val="sr-Latn-CS"/>
        </w:rPr>
        <w:t>avljaju se kod do 1 od 100 pacijenata)</w:t>
      </w:r>
    </w:p>
    <w:p w:rsidR="000B07B1" w:rsidRPr="000B07B1" w:rsidRDefault="000B07B1" w:rsidP="000B07B1">
      <w:pPr>
        <w:jc w:val="both"/>
        <w:rPr>
          <w:i/>
          <w:iCs/>
          <w:sz w:val="22"/>
          <w:szCs w:val="22"/>
          <w:lang w:val="sr-Latn-CS"/>
        </w:rPr>
      </w:pPr>
    </w:p>
    <w:p w:rsidR="000B07B1" w:rsidRPr="000B07B1" w:rsidRDefault="000B07B1" w:rsidP="000B07B1">
      <w:pPr>
        <w:jc w:val="both"/>
        <w:rPr>
          <w:sz w:val="22"/>
          <w:szCs w:val="22"/>
          <w:u w:val="single"/>
          <w:lang w:val="sr-Latn-CS"/>
        </w:rPr>
      </w:pPr>
      <w:r w:rsidRPr="000B07B1">
        <w:rPr>
          <w:sz w:val="22"/>
          <w:szCs w:val="22"/>
          <w:u w:val="single"/>
          <w:lang w:val="sr-Latn-CS"/>
        </w:rPr>
        <w:t>Dejstvo na oko</w:t>
      </w:r>
    </w:p>
    <w:p w:rsidR="000B07B1" w:rsidRPr="000B07B1" w:rsidRDefault="000B07B1" w:rsidP="000B07B1">
      <w:pPr>
        <w:jc w:val="both"/>
        <w:rPr>
          <w:sz w:val="22"/>
          <w:szCs w:val="22"/>
          <w:lang w:val="sr-Latn-CS"/>
        </w:rPr>
      </w:pPr>
      <w:r w:rsidRPr="000B07B1">
        <w:rPr>
          <w:sz w:val="22"/>
          <w:szCs w:val="22"/>
          <w:lang w:val="sr-Latn-CS"/>
        </w:rPr>
        <w:t xml:space="preserve">Zapaljenje površine oka, zapaljenje kapka, otekla konjunktiva, pojačan rast trepavica, zapaljenje dužice, zapaljenje oka, osjetljivost na svijetlo, oslabljeni vid, zamor oka, alergija oka, otok oka, pojačano suzenje, crvenilo kapaka, promjena boja kapaka </w:t>
      </w:r>
    </w:p>
    <w:p w:rsidR="000B07B1" w:rsidRPr="000B07B1" w:rsidRDefault="000B07B1" w:rsidP="000B07B1">
      <w:pPr>
        <w:jc w:val="both"/>
        <w:rPr>
          <w:sz w:val="22"/>
          <w:szCs w:val="22"/>
          <w:lang w:val="sr-Latn-CS"/>
        </w:rPr>
      </w:pPr>
    </w:p>
    <w:p w:rsidR="000B07B1" w:rsidRPr="000B07B1" w:rsidRDefault="000B07B1" w:rsidP="000B07B1">
      <w:pPr>
        <w:jc w:val="both"/>
        <w:rPr>
          <w:iCs/>
          <w:sz w:val="22"/>
          <w:szCs w:val="22"/>
          <w:u w:val="single"/>
          <w:lang w:val="sr-Latn-CS"/>
        </w:rPr>
      </w:pPr>
      <w:r w:rsidRPr="000B07B1">
        <w:rPr>
          <w:iCs/>
          <w:sz w:val="22"/>
          <w:szCs w:val="22"/>
          <w:u w:val="single"/>
          <w:lang w:val="sr-Latn-CS"/>
        </w:rPr>
        <w:t>Opšta neželjena dejstva</w:t>
      </w:r>
    </w:p>
    <w:p w:rsidR="000B07B1" w:rsidRPr="000B07B1" w:rsidRDefault="000B07B1" w:rsidP="000B07B1">
      <w:pPr>
        <w:jc w:val="both"/>
        <w:rPr>
          <w:sz w:val="22"/>
          <w:szCs w:val="22"/>
          <w:lang w:val="sr-Latn-CS"/>
        </w:rPr>
      </w:pPr>
      <w:r w:rsidRPr="000B07B1">
        <w:rPr>
          <w:iCs/>
          <w:sz w:val="22"/>
          <w:szCs w:val="22"/>
          <w:lang w:val="sr-Latn-CS"/>
        </w:rPr>
        <w:t>Alergija na lijek, vrtoglavica, glavobolja, povećanje ili smanjenje krvnog pritiska, gubitak daha, pretjerani rast dlaka, slivanje sekreta u grlo, zapaljenje i svrab kože, smanjen rad srca</w:t>
      </w:r>
    </w:p>
    <w:p w:rsidR="000B07B1" w:rsidRPr="000B07B1" w:rsidRDefault="000B07B1" w:rsidP="000B07B1">
      <w:pPr>
        <w:jc w:val="both"/>
        <w:rPr>
          <w:sz w:val="22"/>
          <w:szCs w:val="22"/>
          <w:lang w:val="sr-Latn-CS"/>
        </w:rPr>
      </w:pPr>
    </w:p>
    <w:p w:rsidR="000B07B1" w:rsidRPr="000B07B1" w:rsidRDefault="000B07B1" w:rsidP="000B07B1">
      <w:pPr>
        <w:jc w:val="both"/>
        <w:rPr>
          <w:sz w:val="22"/>
          <w:szCs w:val="22"/>
          <w:lang w:val="pl-PL"/>
        </w:rPr>
      </w:pPr>
      <w:r w:rsidRPr="000B07B1">
        <w:rPr>
          <w:b/>
          <w:sz w:val="22"/>
          <w:szCs w:val="22"/>
          <w:lang w:val="pl-PL"/>
        </w:rPr>
        <w:t>Rijetka</w:t>
      </w:r>
      <w:r w:rsidRPr="000B07B1">
        <w:rPr>
          <w:sz w:val="22"/>
          <w:szCs w:val="22"/>
          <w:lang w:val="pl-PL"/>
        </w:rPr>
        <w:t xml:space="preserve"> </w:t>
      </w:r>
      <w:r w:rsidRPr="000B07B1">
        <w:rPr>
          <w:b/>
          <w:sz w:val="22"/>
          <w:szCs w:val="22"/>
          <w:lang w:val="pl-PL"/>
        </w:rPr>
        <w:t>neželjena dejstva</w:t>
      </w:r>
    </w:p>
    <w:p w:rsidR="000B07B1" w:rsidRPr="000B07B1" w:rsidRDefault="000B07B1" w:rsidP="000B07B1">
      <w:pPr>
        <w:jc w:val="both"/>
        <w:rPr>
          <w:i/>
          <w:sz w:val="22"/>
          <w:szCs w:val="22"/>
          <w:lang w:val="pl-PL"/>
        </w:rPr>
      </w:pPr>
      <w:r w:rsidRPr="000B07B1">
        <w:rPr>
          <w:i/>
          <w:sz w:val="22"/>
          <w:szCs w:val="22"/>
          <w:lang w:val="pl-PL"/>
        </w:rPr>
        <w:t>(javljaju se kod do 1 od 1000 pacijenata)</w:t>
      </w:r>
    </w:p>
    <w:p w:rsidR="000B07B1" w:rsidRPr="000B07B1" w:rsidRDefault="000B07B1" w:rsidP="000B07B1">
      <w:pPr>
        <w:jc w:val="both"/>
        <w:rPr>
          <w:i/>
          <w:sz w:val="22"/>
          <w:szCs w:val="22"/>
          <w:lang w:val="pl-PL"/>
        </w:rPr>
      </w:pPr>
    </w:p>
    <w:p w:rsidR="000B07B1" w:rsidRPr="000B07B1" w:rsidRDefault="000B07B1" w:rsidP="000B07B1">
      <w:pPr>
        <w:jc w:val="both"/>
        <w:rPr>
          <w:sz w:val="22"/>
          <w:szCs w:val="22"/>
          <w:u w:val="single"/>
          <w:lang w:val="pl-PL"/>
        </w:rPr>
      </w:pPr>
      <w:r w:rsidRPr="000B07B1">
        <w:rPr>
          <w:sz w:val="22"/>
          <w:szCs w:val="22"/>
          <w:u w:val="single"/>
          <w:lang w:val="pl-PL"/>
        </w:rPr>
        <w:t>Dejstvo na oko</w:t>
      </w:r>
    </w:p>
    <w:p w:rsidR="000B07B1" w:rsidRPr="000B07B1" w:rsidRDefault="000B07B1" w:rsidP="000B07B1">
      <w:pPr>
        <w:jc w:val="both"/>
        <w:rPr>
          <w:sz w:val="22"/>
          <w:szCs w:val="22"/>
          <w:lang w:val="pl-PL"/>
        </w:rPr>
      </w:pPr>
      <w:r w:rsidRPr="000B07B1">
        <w:rPr>
          <w:sz w:val="22"/>
          <w:szCs w:val="22"/>
          <w:lang w:val="pl-PL"/>
        </w:rPr>
        <w:t>Stanjenje površine oka, zapaljenje žlijezda na kapcima, pucanje krvnih sudova u oku, zakorene ivice kapka, abnormalan položaj trepavica, abnormalni rast trepavica</w:t>
      </w:r>
    </w:p>
    <w:p w:rsidR="000B07B1" w:rsidRDefault="000B07B1" w:rsidP="000B07B1">
      <w:pPr>
        <w:jc w:val="both"/>
        <w:rPr>
          <w:sz w:val="22"/>
          <w:szCs w:val="22"/>
          <w:lang w:val="pl-PL"/>
        </w:rPr>
      </w:pPr>
    </w:p>
    <w:p w:rsidR="000B07B1" w:rsidRPr="000B07B1" w:rsidRDefault="000B07B1" w:rsidP="000B07B1">
      <w:pPr>
        <w:jc w:val="both"/>
        <w:rPr>
          <w:sz w:val="22"/>
          <w:szCs w:val="22"/>
          <w:lang w:val="pl-PL"/>
        </w:rPr>
      </w:pPr>
    </w:p>
    <w:p w:rsidR="000B07B1" w:rsidRPr="000B07B1" w:rsidRDefault="000B07B1" w:rsidP="000B07B1">
      <w:pPr>
        <w:jc w:val="both"/>
        <w:rPr>
          <w:sz w:val="22"/>
          <w:szCs w:val="22"/>
          <w:u w:val="single"/>
          <w:lang w:val="pl-PL"/>
        </w:rPr>
      </w:pPr>
      <w:r w:rsidRPr="000B07B1">
        <w:rPr>
          <w:sz w:val="22"/>
          <w:szCs w:val="22"/>
          <w:u w:val="single"/>
          <w:lang w:val="pl-PL"/>
        </w:rPr>
        <w:t>Opšta neželjena dejstva</w:t>
      </w:r>
    </w:p>
    <w:p w:rsidR="000B07B1" w:rsidRPr="000B07B1" w:rsidRDefault="000B07B1" w:rsidP="000B07B1">
      <w:pPr>
        <w:jc w:val="both"/>
        <w:rPr>
          <w:sz w:val="22"/>
          <w:szCs w:val="22"/>
          <w:lang w:val="pl-PL"/>
        </w:rPr>
      </w:pPr>
      <w:r w:rsidRPr="000B07B1">
        <w:rPr>
          <w:sz w:val="22"/>
          <w:szCs w:val="22"/>
          <w:lang w:val="pl-PL"/>
        </w:rPr>
        <w:lastRenderedPageBreak/>
        <w:t>Nervoza, nepravilan rad srca, gubitak kose, poremećaji glasa, teškoće u disanju, kašalj, iritacija grla, koprivnjača, abnormalni rezultati ispitivanja jetre, diskoloracija kože, zatamnjenje kože, žeđ, zamor, nelagoda u nosu, obojenost urina, bol u šakama i stopalima</w:t>
      </w:r>
    </w:p>
    <w:p w:rsidR="000B07B1" w:rsidRPr="000B07B1" w:rsidRDefault="000B07B1" w:rsidP="000B07B1">
      <w:pPr>
        <w:jc w:val="both"/>
        <w:rPr>
          <w:sz w:val="22"/>
          <w:szCs w:val="22"/>
          <w:lang w:val="pl-PL"/>
        </w:rPr>
      </w:pPr>
    </w:p>
    <w:p w:rsidR="000B07B1" w:rsidRPr="000B07B1" w:rsidRDefault="000B07B1" w:rsidP="000B07B1">
      <w:pPr>
        <w:jc w:val="both"/>
        <w:rPr>
          <w:b/>
          <w:sz w:val="22"/>
          <w:szCs w:val="22"/>
          <w:lang w:val="pl-PL"/>
        </w:rPr>
      </w:pPr>
      <w:r w:rsidRPr="000B07B1">
        <w:rPr>
          <w:b/>
          <w:sz w:val="22"/>
          <w:szCs w:val="22"/>
          <w:lang w:val="pl-PL"/>
        </w:rPr>
        <w:t xml:space="preserve">Nepoznato </w:t>
      </w:r>
    </w:p>
    <w:p w:rsidR="000B07B1" w:rsidRPr="000B07B1" w:rsidRDefault="000B07B1" w:rsidP="000B07B1">
      <w:pPr>
        <w:jc w:val="both"/>
        <w:rPr>
          <w:sz w:val="22"/>
          <w:szCs w:val="22"/>
          <w:lang w:val="pl-PL"/>
        </w:rPr>
      </w:pPr>
      <w:r w:rsidRPr="000B07B1">
        <w:rPr>
          <w:i/>
          <w:sz w:val="22"/>
          <w:szCs w:val="22"/>
          <w:lang w:val="pl-PL"/>
        </w:rPr>
        <w:t>(učestalost se ne može odrediti iz postojećih podataka)</w:t>
      </w:r>
    </w:p>
    <w:p w:rsidR="000B07B1" w:rsidRPr="000B07B1" w:rsidRDefault="000B07B1" w:rsidP="000B07B1">
      <w:pPr>
        <w:jc w:val="both"/>
        <w:rPr>
          <w:sz w:val="22"/>
          <w:szCs w:val="22"/>
          <w:u w:val="single"/>
          <w:lang w:val="pl-PL"/>
        </w:rPr>
      </w:pPr>
    </w:p>
    <w:p w:rsidR="000B07B1" w:rsidRPr="000B07B1" w:rsidRDefault="000B07B1" w:rsidP="000B07B1">
      <w:pPr>
        <w:jc w:val="both"/>
        <w:rPr>
          <w:sz w:val="22"/>
          <w:szCs w:val="22"/>
          <w:u w:val="single"/>
          <w:lang w:val="pl-PL"/>
        </w:rPr>
      </w:pPr>
      <w:r w:rsidRPr="000B07B1">
        <w:rPr>
          <w:sz w:val="22"/>
          <w:szCs w:val="22"/>
          <w:u w:val="single"/>
          <w:lang w:val="pl-PL"/>
        </w:rPr>
        <w:t>Dejstvo na oko</w:t>
      </w:r>
    </w:p>
    <w:p w:rsidR="000B07B1" w:rsidRPr="000B07B1" w:rsidRDefault="000B07B1" w:rsidP="000B07B1">
      <w:pPr>
        <w:jc w:val="both"/>
        <w:rPr>
          <w:sz w:val="22"/>
          <w:szCs w:val="22"/>
          <w:lang w:val="pl-PL"/>
        </w:rPr>
      </w:pPr>
      <w:r w:rsidRPr="000B07B1">
        <w:rPr>
          <w:sz w:val="22"/>
          <w:szCs w:val="22"/>
          <w:lang w:val="pl-PL"/>
        </w:rPr>
        <w:t>Spušteni kapak (oko ostaje poluzatvoreno)</w:t>
      </w:r>
    </w:p>
    <w:p w:rsidR="000B07B1" w:rsidRPr="000B07B1" w:rsidRDefault="000B07B1" w:rsidP="000B07B1">
      <w:pPr>
        <w:jc w:val="both"/>
        <w:rPr>
          <w:sz w:val="22"/>
          <w:szCs w:val="22"/>
          <w:lang w:val="pl-PL"/>
        </w:rPr>
      </w:pPr>
    </w:p>
    <w:p w:rsidR="000B07B1" w:rsidRPr="000B07B1" w:rsidRDefault="000B07B1" w:rsidP="000B07B1">
      <w:pPr>
        <w:jc w:val="both"/>
        <w:rPr>
          <w:sz w:val="22"/>
          <w:szCs w:val="22"/>
          <w:u w:val="single"/>
          <w:lang w:val="pl-PL"/>
        </w:rPr>
      </w:pPr>
      <w:r w:rsidRPr="000B07B1">
        <w:rPr>
          <w:sz w:val="22"/>
          <w:szCs w:val="22"/>
          <w:u w:val="single"/>
          <w:lang w:val="pl-PL"/>
        </w:rPr>
        <w:t>Opšta neželjena dejstva</w:t>
      </w:r>
    </w:p>
    <w:p w:rsidR="000B07B1" w:rsidRPr="000B07B1" w:rsidRDefault="000B07B1" w:rsidP="000B07B1">
      <w:pPr>
        <w:jc w:val="both"/>
        <w:rPr>
          <w:sz w:val="22"/>
          <w:szCs w:val="22"/>
          <w:lang w:val="pl-PL"/>
        </w:rPr>
      </w:pPr>
      <w:r w:rsidRPr="000B07B1">
        <w:rPr>
          <w:sz w:val="22"/>
          <w:szCs w:val="22"/>
          <w:lang w:val="pl-PL"/>
        </w:rPr>
        <w:t>Osip, srčana slabost, bol u grudima, šlog, nesvjestica, depresija, astma, ubrzan rad srca, utrnulost ili osjećaj peckanja, palpitacije, oticanje donjih udova, loš ukus u ustima</w:t>
      </w:r>
    </w:p>
    <w:p w:rsidR="000B07B1" w:rsidRPr="000B07B1" w:rsidRDefault="000B07B1" w:rsidP="000B07B1">
      <w:pPr>
        <w:jc w:val="both"/>
        <w:rPr>
          <w:b/>
          <w:sz w:val="22"/>
          <w:szCs w:val="22"/>
          <w:lang w:val="pl-PL"/>
        </w:rPr>
      </w:pPr>
    </w:p>
    <w:p w:rsidR="000B07B1" w:rsidRPr="000B07B1" w:rsidRDefault="000B07B1" w:rsidP="000B07B1">
      <w:pPr>
        <w:jc w:val="both"/>
        <w:rPr>
          <w:b/>
          <w:sz w:val="22"/>
          <w:szCs w:val="22"/>
          <w:lang w:val="pl-PL"/>
        </w:rPr>
      </w:pPr>
      <w:r w:rsidRPr="000B07B1">
        <w:rPr>
          <w:b/>
          <w:sz w:val="22"/>
          <w:szCs w:val="22"/>
          <w:lang w:val="pl-PL"/>
        </w:rPr>
        <w:t>Dodatno:</w:t>
      </w:r>
    </w:p>
    <w:p w:rsidR="000B07B1" w:rsidRPr="000B07B1" w:rsidRDefault="000B07B1" w:rsidP="000B07B1">
      <w:pPr>
        <w:jc w:val="both"/>
        <w:rPr>
          <w:sz w:val="22"/>
          <w:szCs w:val="22"/>
          <w:lang w:val="pl-PL"/>
        </w:rPr>
      </w:pPr>
    </w:p>
    <w:p w:rsidR="000B07B1" w:rsidRPr="000B07B1" w:rsidRDefault="000B07B1" w:rsidP="000B07B1">
      <w:pPr>
        <w:jc w:val="both"/>
        <w:rPr>
          <w:sz w:val="22"/>
          <w:szCs w:val="22"/>
          <w:lang w:val="pl-PL"/>
        </w:rPr>
      </w:pPr>
      <w:r w:rsidRPr="000B07B1">
        <w:rPr>
          <w:sz w:val="22"/>
          <w:szCs w:val="22"/>
          <w:lang w:val="pl-PL"/>
        </w:rPr>
        <w:t>DuoTrav je kobinacija 2 aktivne supstance. Kao i ostali ljekovi koji se ukapavaju u oko, travoprost i timolol (betablokator) se resorbuju u krvi. To može dovesti do sličnih neželjenih reakcija kao kod intravenske i/ili oralne primjene betablokatora. Pojava neželjenih reakcija nakon lokalne oftalmološke primjene niža je nego kod ljekova koji se, na primjer, uzimaju oralno ili preko injekcija. Navedena neželjena dejstva koja obuhvataju reakcije zabilježene kod klase betablokatora prilikom lječenja oboljenja oka su:</w:t>
      </w:r>
    </w:p>
    <w:p w:rsidR="000B07B1" w:rsidRPr="000B07B1" w:rsidRDefault="000B07B1" w:rsidP="000B07B1">
      <w:pPr>
        <w:jc w:val="both"/>
        <w:rPr>
          <w:sz w:val="22"/>
          <w:szCs w:val="22"/>
          <w:lang w:val="pl-PL"/>
        </w:rPr>
      </w:pPr>
    </w:p>
    <w:p w:rsidR="000B07B1" w:rsidRPr="000B07B1" w:rsidRDefault="000B07B1" w:rsidP="000B07B1">
      <w:pPr>
        <w:jc w:val="both"/>
        <w:rPr>
          <w:sz w:val="22"/>
          <w:szCs w:val="22"/>
          <w:lang w:val="pl-PL"/>
        </w:rPr>
      </w:pPr>
      <w:r w:rsidRPr="000B07B1">
        <w:rPr>
          <w:sz w:val="22"/>
          <w:szCs w:val="22"/>
          <w:u w:val="single"/>
          <w:lang w:val="pl-PL"/>
        </w:rPr>
        <w:t>Dejstvo na oko</w:t>
      </w:r>
      <w:r w:rsidRPr="000B07B1">
        <w:rPr>
          <w:sz w:val="22"/>
          <w:szCs w:val="22"/>
          <w:lang w:val="pl-PL"/>
        </w:rPr>
        <w:t>:</w:t>
      </w:r>
    </w:p>
    <w:p w:rsidR="000B07B1" w:rsidRPr="000B07B1" w:rsidRDefault="000B07B1" w:rsidP="000B07B1">
      <w:pPr>
        <w:jc w:val="both"/>
        <w:rPr>
          <w:sz w:val="22"/>
          <w:szCs w:val="22"/>
          <w:lang w:val="pl-PL"/>
        </w:rPr>
      </w:pPr>
      <w:r w:rsidRPr="000B07B1">
        <w:rPr>
          <w:sz w:val="22"/>
          <w:szCs w:val="22"/>
          <w:lang w:val="pl-PL"/>
        </w:rPr>
        <w:t>Zapaljenje kapka, zapaljenje rožnjače, odvajanje sloja ispod retine koji sadrži krvne sudove nakon filtracije što može dovesti do smetnje u vidu, smanjena osjetljivost rožnjače, erozija rožnjače (oštećenje prednjeg sloja očne jabučice), dvostruki vid, promjene u boji dužice</w:t>
      </w:r>
    </w:p>
    <w:p w:rsidR="000B07B1" w:rsidRPr="000B07B1" w:rsidRDefault="000B07B1" w:rsidP="000B07B1">
      <w:pPr>
        <w:jc w:val="both"/>
        <w:rPr>
          <w:sz w:val="22"/>
          <w:szCs w:val="22"/>
          <w:lang w:val="pl-PL"/>
        </w:rPr>
      </w:pPr>
    </w:p>
    <w:p w:rsidR="000B07B1" w:rsidRPr="000B07B1" w:rsidRDefault="000B07B1" w:rsidP="000B07B1">
      <w:pPr>
        <w:jc w:val="both"/>
        <w:rPr>
          <w:sz w:val="22"/>
          <w:szCs w:val="22"/>
          <w:u w:val="single"/>
          <w:lang w:val="pl-PL"/>
        </w:rPr>
      </w:pPr>
      <w:r w:rsidRPr="000B07B1">
        <w:rPr>
          <w:sz w:val="22"/>
          <w:szCs w:val="22"/>
          <w:u w:val="single"/>
          <w:lang w:val="pl-PL"/>
        </w:rPr>
        <w:t>Opšta neželjena dejstva</w:t>
      </w:r>
    </w:p>
    <w:p w:rsidR="000B07B1" w:rsidRPr="000B07B1" w:rsidRDefault="000B07B1" w:rsidP="000B07B1">
      <w:pPr>
        <w:jc w:val="both"/>
        <w:rPr>
          <w:sz w:val="22"/>
          <w:szCs w:val="22"/>
          <w:lang w:val="pl-PL"/>
        </w:rPr>
      </w:pPr>
      <w:r w:rsidRPr="000B07B1">
        <w:rPr>
          <w:b/>
          <w:sz w:val="22"/>
          <w:szCs w:val="22"/>
          <w:lang w:val="pl-PL"/>
        </w:rPr>
        <w:t xml:space="preserve">Srce i cirkulacija: </w:t>
      </w:r>
      <w:r w:rsidRPr="000B07B1">
        <w:rPr>
          <w:sz w:val="22"/>
          <w:szCs w:val="22"/>
          <w:lang w:val="pl-PL"/>
        </w:rPr>
        <w:t>usporen rad srca, lupanje srca, edem (nakupljanje tečnosti), promjene ritma i brzine rada srca, kongestivna srčana insuficijencija (oboljenje srca sa gubitkom daha i oticanjem stopala i nogu usljed nakupljanja tečnosti), vrsta poremećaja srčanog ritma, srčani udar, nizak krvni pritisak, Rejnoov fenomen, hladne šake i stopala, smanjen dotok krvi u mozak</w:t>
      </w:r>
    </w:p>
    <w:p w:rsidR="000B07B1" w:rsidRPr="000B07B1" w:rsidRDefault="000B07B1" w:rsidP="000B07B1">
      <w:pPr>
        <w:jc w:val="both"/>
        <w:rPr>
          <w:sz w:val="22"/>
          <w:szCs w:val="22"/>
          <w:lang w:val="pl-PL"/>
        </w:rPr>
      </w:pPr>
    </w:p>
    <w:p w:rsidR="000B07B1" w:rsidRPr="000B07B1" w:rsidRDefault="000B07B1" w:rsidP="000B07B1">
      <w:pPr>
        <w:jc w:val="both"/>
        <w:rPr>
          <w:sz w:val="22"/>
          <w:szCs w:val="22"/>
          <w:lang w:val="pl-PL"/>
        </w:rPr>
      </w:pPr>
      <w:r w:rsidRPr="000B07B1">
        <w:rPr>
          <w:b/>
          <w:sz w:val="22"/>
          <w:szCs w:val="22"/>
          <w:lang w:val="pl-PL"/>
        </w:rPr>
        <w:t>Respiratorna:</w:t>
      </w:r>
      <w:r w:rsidRPr="000B07B1">
        <w:rPr>
          <w:sz w:val="22"/>
          <w:szCs w:val="22"/>
          <w:lang w:val="pl-PL"/>
        </w:rPr>
        <w:t xml:space="preserve"> suženje disajnih puteva u plućima (uglavnom kod pacijenata koji su i ranije patili od toga), teškoće u disanju, zapušen nos</w:t>
      </w:r>
    </w:p>
    <w:p w:rsidR="000B07B1" w:rsidRPr="000B07B1" w:rsidRDefault="000B07B1" w:rsidP="000B07B1">
      <w:pPr>
        <w:jc w:val="both"/>
        <w:rPr>
          <w:sz w:val="22"/>
          <w:szCs w:val="22"/>
          <w:lang w:val="pl-PL"/>
        </w:rPr>
      </w:pPr>
    </w:p>
    <w:p w:rsidR="000B07B1" w:rsidRPr="000B07B1" w:rsidRDefault="000B07B1" w:rsidP="000B07B1">
      <w:pPr>
        <w:jc w:val="both"/>
        <w:rPr>
          <w:sz w:val="22"/>
          <w:szCs w:val="22"/>
          <w:lang w:val="pl-PL"/>
        </w:rPr>
      </w:pPr>
      <w:r w:rsidRPr="000B07B1">
        <w:rPr>
          <w:b/>
          <w:sz w:val="22"/>
          <w:szCs w:val="22"/>
          <w:lang w:val="pl-PL"/>
        </w:rPr>
        <w:t>Nervni sistem i opšti poremećaji:</w:t>
      </w:r>
      <w:r w:rsidRPr="000B07B1">
        <w:rPr>
          <w:sz w:val="22"/>
          <w:szCs w:val="22"/>
          <w:lang w:val="pl-PL"/>
        </w:rPr>
        <w:t xml:space="preserve"> poteškoće u spavanju (nesanica), noćne more, gubitak pamćenja, gubitak snage i energije</w:t>
      </w:r>
    </w:p>
    <w:p w:rsidR="000B07B1" w:rsidRPr="000B07B1" w:rsidRDefault="000B07B1" w:rsidP="000B07B1">
      <w:pPr>
        <w:jc w:val="both"/>
        <w:rPr>
          <w:sz w:val="22"/>
          <w:szCs w:val="22"/>
          <w:lang w:val="pl-PL"/>
        </w:rPr>
      </w:pPr>
    </w:p>
    <w:p w:rsidR="000B07B1" w:rsidRPr="000B07B1" w:rsidRDefault="000B07B1" w:rsidP="000B07B1">
      <w:pPr>
        <w:jc w:val="both"/>
        <w:rPr>
          <w:sz w:val="22"/>
          <w:szCs w:val="22"/>
          <w:lang w:val="pl-PL"/>
        </w:rPr>
      </w:pPr>
      <w:r w:rsidRPr="000B07B1">
        <w:rPr>
          <w:b/>
          <w:sz w:val="22"/>
          <w:szCs w:val="22"/>
          <w:lang w:val="pl-PL"/>
        </w:rPr>
        <w:t>Gastrointestinalni sistem:</w:t>
      </w:r>
      <w:r w:rsidRPr="000B07B1">
        <w:rPr>
          <w:sz w:val="22"/>
          <w:szCs w:val="22"/>
          <w:lang w:val="pl-PL"/>
        </w:rPr>
        <w:t xml:space="preserve"> poremećaj čula ukusa, mučnina, loše varenje, dijareja, suva usta, bol u stomaku, povraćanje</w:t>
      </w:r>
    </w:p>
    <w:p w:rsidR="000B07B1" w:rsidRPr="000B07B1" w:rsidRDefault="000B07B1" w:rsidP="000B07B1">
      <w:pPr>
        <w:jc w:val="both"/>
        <w:rPr>
          <w:sz w:val="22"/>
          <w:szCs w:val="22"/>
          <w:lang w:val="pl-PL"/>
        </w:rPr>
      </w:pPr>
    </w:p>
    <w:p w:rsidR="000B07B1" w:rsidRPr="000B07B1" w:rsidRDefault="000B07B1" w:rsidP="000B07B1">
      <w:pPr>
        <w:pStyle w:val="Default"/>
        <w:jc w:val="both"/>
        <w:rPr>
          <w:color w:val="auto"/>
          <w:sz w:val="22"/>
          <w:szCs w:val="22"/>
          <w:lang w:val="pl-PL"/>
        </w:rPr>
      </w:pPr>
      <w:r w:rsidRPr="000B07B1">
        <w:rPr>
          <w:b/>
          <w:sz w:val="22"/>
          <w:szCs w:val="22"/>
          <w:lang w:val="pl-PL"/>
        </w:rPr>
        <w:t>Alergije:</w:t>
      </w:r>
      <w:r w:rsidRPr="000B07B1">
        <w:rPr>
          <w:sz w:val="22"/>
          <w:szCs w:val="22"/>
          <w:lang w:val="pl-PL"/>
        </w:rPr>
        <w:t xml:space="preserve"> opšte alergijske reakcije uključujući </w:t>
      </w:r>
      <w:r w:rsidRPr="000B07B1">
        <w:rPr>
          <w:color w:val="auto"/>
          <w:sz w:val="22"/>
          <w:szCs w:val="22"/>
          <w:lang w:val="pl-PL"/>
        </w:rPr>
        <w:t>potkožne otoke koji se mogu pojaviti na djelovima tijela kao što su lice i udovi i mogu dovesti do opstrukcije disajnih puteva, zbog čega se mogu javiti teškoće u gutanju ili disanju, lokalizovani ili opšti osip, svrab, teške iznenadne alergijske reakcije opasne po život</w:t>
      </w:r>
    </w:p>
    <w:p w:rsidR="000B07B1" w:rsidRPr="000B07B1" w:rsidRDefault="000B07B1" w:rsidP="000B07B1">
      <w:pPr>
        <w:pStyle w:val="Default"/>
        <w:jc w:val="both"/>
        <w:rPr>
          <w:color w:val="auto"/>
          <w:sz w:val="22"/>
          <w:szCs w:val="22"/>
          <w:lang w:val="pl-PL"/>
        </w:rPr>
      </w:pPr>
    </w:p>
    <w:p w:rsidR="000B07B1" w:rsidRPr="000B07B1" w:rsidRDefault="000B07B1" w:rsidP="000B07B1">
      <w:pPr>
        <w:pStyle w:val="Default"/>
        <w:jc w:val="both"/>
        <w:rPr>
          <w:color w:val="auto"/>
          <w:sz w:val="22"/>
          <w:szCs w:val="22"/>
          <w:lang w:val="pl-PL"/>
        </w:rPr>
      </w:pPr>
      <w:r w:rsidRPr="000B07B1">
        <w:rPr>
          <w:b/>
          <w:color w:val="auto"/>
          <w:sz w:val="22"/>
          <w:szCs w:val="22"/>
          <w:lang w:val="pl-PL"/>
        </w:rPr>
        <w:t>Koža</w:t>
      </w:r>
      <w:r w:rsidRPr="000B07B1">
        <w:rPr>
          <w:b/>
          <w:bCs/>
          <w:color w:val="auto"/>
          <w:sz w:val="22"/>
          <w:szCs w:val="22"/>
          <w:lang w:val="pl-PL"/>
        </w:rPr>
        <w:t xml:space="preserve">: </w:t>
      </w:r>
      <w:r w:rsidRPr="000B07B1">
        <w:rPr>
          <w:color w:val="auto"/>
          <w:sz w:val="22"/>
          <w:szCs w:val="22"/>
          <w:lang w:val="pl-PL"/>
        </w:rPr>
        <w:t>bijelo-srebrnasti osip (osip u formi psorijaze) ili pogoršanje psorijaze, ljuštenje kože</w:t>
      </w:r>
    </w:p>
    <w:p w:rsidR="000B07B1" w:rsidRPr="000B07B1" w:rsidRDefault="000B07B1" w:rsidP="000B07B1">
      <w:pPr>
        <w:pStyle w:val="Default"/>
        <w:jc w:val="both"/>
        <w:rPr>
          <w:color w:val="auto"/>
          <w:sz w:val="22"/>
          <w:szCs w:val="22"/>
          <w:lang w:val="pl-PL"/>
        </w:rPr>
      </w:pPr>
    </w:p>
    <w:p w:rsidR="000B07B1" w:rsidRPr="000B07B1" w:rsidRDefault="000B07B1" w:rsidP="000B07B1">
      <w:pPr>
        <w:pStyle w:val="Default"/>
        <w:jc w:val="both"/>
        <w:rPr>
          <w:color w:val="auto"/>
          <w:sz w:val="22"/>
          <w:szCs w:val="22"/>
          <w:lang w:val="pl-PL"/>
        </w:rPr>
      </w:pPr>
      <w:r w:rsidRPr="000B07B1">
        <w:rPr>
          <w:b/>
          <w:color w:val="auto"/>
          <w:sz w:val="22"/>
          <w:szCs w:val="22"/>
          <w:lang w:val="pl-PL"/>
        </w:rPr>
        <w:t>Mišićno tkivo</w:t>
      </w:r>
      <w:r w:rsidRPr="000B07B1">
        <w:rPr>
          <w:b/>
          <w:bCs/>
          <w:color w:val="auto"/>
          <w:sz w:val="22"/>
          <w:szCs w:val="22"/>
          <w:lang w:val="pl-PL"/>
        </w:rPr>
        <w:t xml:space="preserve">: </w:t>
      </w:r>
      <w:r w:rsidRPr="000B07B1">
        <w:rPr>
          <w:color w:val="auto"/>
          <w:sz w:val="22"/>
          <w:szCs w:val="22"/>
          <w:lang w:val="pl-PL"/>
        </w:rPr>
        <w:t xml:space="preserve">pogoršanje znakova i simptoma miastenije gravis (poremećaj mišićnog tkiva), neobični osjećaj poput trnaca, slabost/zamor mišića, bol u mišićima koji nije izazvan vježbanjem </w:t>
      </w:r>
    </w:p>
    <w:p w:rsidR="000B07B1" w:rsidRPr="000B07B1" w:rsidRDefault="000B07B1" w:rsidP="000B07B1">
      <w:pPr>
        <w:pStyle w:val="Default"/>
        <w:jc w:val="both"/>
        <w:rPr>
          <w:color w:val="auto"/>
          <w:sz w:val="22"/>
          <w:szCs w:val="22"/>
          <w:lang w:val="pl-PL"/>
        </w:rPr>
      </w:pPr>
    </w:p>
    <w:p w:rsidR="000B07B1" w:rsidRPr="000B07B1" w:rsidRDefault="000B07B1" w:rsidP="000B07B1">
      <w:pPr>
        <w:pStyle w:val="Default"/>
        <w:jc w:val="both"/>
        <w:rPr>
          <w:color w:val="auto"/>
          <w:sz w:val="22"/>
          <w:szCs w:val="22"/>
          <w:lang w:val="pl-PL"/>
        </w:rPr>
      </w:pPr>
      <w:r w:rsidRPr="000B07B1">
        <w:rPr>
          <w:b/>
          <w:color w:val="auto"/>
          <w:sz w:val="22"/>
          <w:szCs w:val="22"/>
          <w:lang w:val="pl-PL"/>
        </w:rPr>
        <w:t>Reproduktivni organi</w:t>
      </w:r>
      <w:r w:rsidRPr="000B07B1">
        <w:rPr>
          <w:b/>
          <w:bCs/>
          <w:color w:val="auto"/>
          <w:sz w:val="22"/>
          <w:szCs w:val="22"/>
          <w:lang w:val="pl-PL"/>
        </w:rPr>
        <w:t xml:space="preserve">: </w:t>
      </w:r>
      <w:r w:rsidRPr="000B07B1">
        <w:rPr>
          <w:color w:val="auto"/>
          <w:sz w:val="22"/>
          <w:szCs w:val="22"/>
          <w:lang w:val="pl-PL"/>
        </w:rPr>
        <w:t xml:space="preserve">seksualna disfunkcija, smanjenje libida </w:t>
      </w:r>
    </w:p>
    <w:p w:rsidR="000B07B1" w:rsidRPr="000B07B1" w:rsidRDefault="000B07B1" w:rsidP="000B07B1">
      <w:pPr>
        <w:pStyle w:val="Default"/>
        <w:jc w:val="both"/>
        <w:rPr>
          <w:color w:val="auto"/>
          <w:sz w:val="22"/>
          <w:szCs w:val="22"/>
          <w:lang w:val="pl-PL"/>
        </w:rPr>
      </w:pPr>
    </w:p>
    <w:p w:rsidR="000B07B1" w:rsidRPr="000B07B1" w:rsidRDefault="000B07B1" w:rsidP="000B07B1">
      <w:pPr>
        <w:pStyle w:val="Default"/>
        <w:jc w:val="both"/>
        <w:rPr>
          <w:color w:val="auto"/>
          <w:sz w:val="22"/>
          <w:szCs w:val="22"/>
          <w:lang w:val="pl-PL"/>
        </w:rPr>
      </w:pPr>
      <w:r w:rsidRPr="000B07B1">
        <w:rPr>
          <w:b/>
          <w:color w:val="auto"/>
          <w:sz w:val="22"/>
          <w:szCs w:val="22"/>
          <w:lang w:val="pl-PL"/>
        </w:rPr>
        <w:t>Metabolizam</w:t>
      </w:r>
      <w:r w:rsidRPr="000B07B1">
        <w:rPr>
          <w:b/>
          <w:bCs/>
          <w:color w:val="auto"/>
          <w:sz w:val="22"/>
          <w:szCs w:val="22"/>
          <w:lang w:val="pl-PL"/>
        </w:rPr>
        <w:t xml:space="preserve">: </w:t>
      </w:r>
      <w:r w:rsidRPr="000B07B1">
        <w:rPr>
          <w:color w:val="auto"/>
          <w:sz w:val="22"/>
          <w:szCs w:val="22"/>
          <w:lang w:val="pl-PL"/>
        </w:rPr>
        <w:t>nizak nivo šećera u krvi</w:t>
      </w:r>
    </w:p>
    <w:p w:rsidR="000B07B1" w:rsidRPr="000B07B1" w:rsidRDefault="000B07B1" w:rsidP="000B07B1">
      <w:pPr>
        <w:pStyle w:val="Default"/>
        <w:jc w:val="both"/>
        <w:rPr>
          <w:color w:val="auto"/>
          <w:sz w:val="22"/>
          <w:szCs w:val="22"/>
          <w:lang w:val="pl-PL"/>
        </w:rPr>
      </w:pPr>
    </w:p>
    <w:p w:rsidR="000B07B1" w:rsidRPr="000B07B1" w:rsidRDefault="000B07B1" w:rsidP="000B07B1">
      <w:pPr>
        <w:pStyle w:val="NoSpacing"/>
        <w:jc w:val="both"/>
        <w:rPr>
          <w:rFonts w:ascii="Times New Roman" w:eastAsia="Calibri" w:hAnsi="Times New Roman"/>
          <w:spacing w:val="-5"/>
          <w:u w:val="single"/>
          <w:lang w:val="sr-Latn-RS"/>
        </w:rPr>
      </w:pPr>
      <w:r w:rsidRPr="000B07B1">
        <w:rPr>
          <w:rFonts w:ascii="Times New Roman" w:eastAsia="Calibri" w:hAnsi="Times New Roman"/>
          <w:spacing w:val="-5"/>
          <w:u w:val="single"/>
          <w:lang w:val="sr-Latn-RS"/>
        </w:rPr>
        <w:t>Prijavljivanje sumnji na neželjena dejstva</w:t>
      </w:r>
    </w:p>
    <w:p w:rsidR="000B07B1" w:rsidRPr="000B07B1" w:rsidRDefault="000B07B1" w:rsidP="000B07B1">
      <w:pPr>
        <w:pStyle w:val="NoSpacing"/>
        <w:ind w:firstLine="720"/>
        <w:jc w:val="both"/>
        <w:rPr>
          <w:rFonts w:ascii="Times New Roman" w:eastAsia="Calibri" w:hAnsi="Times New Roman"/>
          <w:spacing w:val="-5"/>
          <w:u w:val="single"/>
          <w:lang w:val="sr-Latn-RS"/>
        </w:rPr>
      </w:pPr>
    </w:p>
    <w:p w:rsidR="000B07B1" w:rsidRPr="000B07B1" w:rsidRDefault="000B07B1" w:rsidP="000B07B1">
      <w:pPr>
        <w:pStyle w:val="NoSpacing"/>
        <w:jc w:val="both"/>
        <w:rPr>
          <w:rFonts w:ascii="Times New Roman" w:eastAsia="Calibri" w:hAnsi="Times New Roman"/>
          <w:spacing w:val="-5"/>
          <w:u w:val="single"/>
          <w:lang w:val="sr-Latn-RS"/>
        </w:rPr>
      </w:pPr>
      <w:r w:rsidRPr="000B07B1">
        <w:rPr>
          <w:rFonts w:ascii="Times New Roman" w:eastAsia="Calibri" w:hAnsi="Times New Roman"/>
          <w:lang w:val="sr-Latn-RS"/>
        </w:rPr>
        <w:t>Ako Vam se javi bilo koje neželjeno dejstvo recite to svom ljekaru, farmaceutu ili medicinskoj sestri. Ovo uključuje i bilo koja neželjena dejstva koja nijesu navedena u ovom uputstvu</w:t>
      </w:r>
      <w:r w:rsidRPr="000B07B1">
        <w:rPr>
          <w:rFonts w:ascii="Times New Roman" w:eastAsia="Calibri" w:hAnsi="Times New Roman"/>
          <w:spacing w:val="-4"/>
          <w:lang w:val="sr-Latn-RS"/>
        </w:rPr>
        <w:t xml:space="preserve">. </w:t>
      </w:r>
      <w:r w:rsidRPr="000B07B1">
        <w:rPr>
          <w:rFonts w:ascii="Times New Roman" w:eastAsia="Calibri" w:hAnsi="Times New Roman"/>
          <w:lang w:val="sr-Latn-RS"/>
        </w:rPr>
        <w:t>Neželjena dejstva možete prijavljivati direktno kod zdravstvenih radnika, čime ćete pomoći u dobijanju više informacija o bezbjednosti ovog lijeka.</w:t>
      </w:r>
    </w:p>
    <w:p w:rsidR="000B07B1" w:rsidRPr="000B07B1" w:rsidRDefault="000B07B1" w:rsidP="000B07B1">
      <w:pPr>
        <w:tabs>
          <w:tab w:val="left" w:pos="2826"/>
        </w:tabs>
        <w:jc w:val="both"/>
        <w:rPr>
          <w:sz w:val="22"/>
          <w:szCs w:val="22"/>
          <w:lang w:val="sr-Latn-RS"/>
        </w:rPr>
      </w:pPr>
      <w:r w:rsidRPr="000B07B1">
        <w:rPr>
          <w:sz w:val="22"/>
          <w:szCs w:val="22"/>
          <w:lang w:val="sr-Latn-RS"/>
        </w:rPr>
        <w:tab/>
      </w:r>
    </w:p>
    <w:p w:rsidR="000B07B1" w:rsidRPr="000B07B1" w:rsidRDefault="000B07B1" w:rsidP="000B07B1">
      <w:pPr>
        <w:tabs>
          <w:tab w:val="left" w:pos="540"/>
          <w:tab w:val="left" w:pos="569"/>
        </w:tabs>
        <w:jc w:val="both"/>
        <w:rPr>
          <w:b/>
          <w:bCs/>
          <w:sz w:val="22"/>
          <w:szCs w:val="22"/>
          <w:lang w:val="ru-RU"/>
        </w:rPr>
      </w:pPr>
      <w:r w:rsidRPr="000B07B1">
        <w:rPr>
          <w:b/>
          <w:bCs/>
          <w:sz w:val="22"/>
          <w:szCs w:val="22"/>
          <w:lang w:val="ru-RU"/>
        </w:rPr>
        <w:t xml:space="preserve">5. </w:t>
      </w:r>
      <w:r w:rsidRPr="000B07B1">
        <w:rPr>
          <w:b/>
          <w:bCs/>
          <w:sz w:val="22"/>
          <w:szCs w:val="22"/>
          <w:lang w:val="sr-Latn-CS"/>
        </w:rPr>
        <w:tab/>
      </w:r>
      <w:r w:rsidRPr="000B07B1">
        <w:rPr>
          <w:b/>
          <w:bCs/>
          <w:sz w:val="22"/>
          <w:szCs w:val="22"/>
          <w:lang w:val="ru-RU"/>
        </w:rPr>
        <w:t xml:space="preserve">KAKO ČUVATI LIJEK </w:t>
      </w:r>
      <w:r w:rsidRPr="000B07B1">
        <w:rPr>
          <w:b/>
          <w:sz w:val="22"/>
          <w:szCs w:val="22"/>
          <w:lang w:val="sr-Latn-CS"/>
        </w:rPr>
        <w:t>DuoTrav</w:t>
      </w:r>
    </w:p>
    <w:p w:rsidR="000B07B1" w:rsidRPr="000B07B1" w:rsidRDefault="000B07B1" w:rsidP="000B07B1">
      <w:pPr>
        <w:jc w:val="both"/>
        <w:rPr>
          <w:sz w:val="22"/>
          <w:szCs w:val="22"/>
          <w:lang w:val="sr-Latn-CS"/>
        </w:rPr>
      </w:pPr>
    </w:p>
    <w:p w:rsidR="000B07B1" w:rsidRPr="000B07B1" w:rsidRDefault="000B07B1" w:rsidP="000B07B1">
      <w:pPr>
        <w:jc w:val="both"/>
        <w:rPr>
          <w:sz w:val="22"/>
          <w:szCs w:val="22"/>
          <w:lang w:val="sr-Latn-CS"/>
        </w:rPr>
      </w:pPr>
      <w:r w:rsidRPr="000B07B1">
        <w:rPr>
          <w:sz w:val="22"/>
          <w:szCs w:val="22"/>
          <w:lang w:val="sr-Latn-CS"/>
        </w:rPr>
        <w:t>Držati lijek van domašaja i vidokruga djece!</w:t>
      </w:r>
    </w:p>
    <w:p w:rsidR="000B07B1" w:rsidRPr="000B07B1" w:rsidRDefault="000B07B1" w:rsidP="000B07B1">
      <w:pPr>
        <w:jc w:val="both"/>
        <w:rPr>
          <w:b/>
          <w:bCs/>
          <w:sz w:val="22"/>
          <w:szCs w:val="22"/>
          <w:lang w:val="pt-PT"/>
        </w:rPr>
      </w:pPr>
    </w:p>
    <w:p w:rsidR="000B07B1" w:rsidRPr="000B07B1" w:rsidRDefault="000B07B1" w:rsidP="000B07B1">
      <w:pPr>
        <w:jc w:val="both"/>
        <w:rPr>
          <w:bCs/>
          <w:sz w:val="22"/>
          <w:szCs w:val="22"/>
          <w:lang w:val="pt-PT"/>
        </w:rPr>
      </w:pPr>
      <w:r w:rsidRPr="000B07B1">
        <w:rPr>
          <w:bCs/>
          <w:sz w:val="22"/>
          <w:szCs w:val="22"/>
          <w:lang w:val="pt-PT"/>
        </w:rPr>
        <w:t xml:space="preserve">Rok upotrebe: </w:t>
      </w:r>
    </w:p>
    <w:p w:rsidR="000B07B1" w:rsidRPr="000B07B1" w:rsidRDefault="000B07B1" w:rsidP="000B07B1">
      <w:pPr>
        <w:jc w:val="both"/>
        <w:rPr>
          <w:bCs/>
          <w:sz w:val="22"/>
          <w:szCs w:val="22"/>
          <w:lang w:val="pt-PT"/>
        </w:rPr>
      </w:pPr>
      <w:r w:rsidRPr="000B07B1">
        <w:rPr>
          <w:bCs/>
          <w:sz w:val="22"/>
          <w:szCs w:val="22"/>
          <w:lang w:val="pt-PT"/>
        </w:rPr>
        <w:t>2 godine.</w:t>
      </w:r>
    </w:p>
    <w:p w:rsidR="000B07B1" w:rsidRPr="000B07B1" w:rsidRDefault="000B07B1" w:rsidP="000B07B1">
      <w:pPr>
        <w:jc w:val="both"/>
        <w:rPr>
          <w:bCs/>
          <w:sz w:val="22"/>
          <w:szCs w:val="22"/>
          <w:lang w:val="pt-PT"/>
        </w:rPr>
      </w:pPr>
    </w:p>
    <w:p w:rsidR="000B07B1" w:rsidRPr="000B07B1" w:rsidRDefault="000B07B1" w:rsidP="000B07B1">
      <w:pPr>
        <w:jc w:val="both"/>
        <w:rPr>
          <w:sz w:val="22"/>
          <w:szCs w:val="22"/>
          <w:lang w:val="pt-PT"/>
        </w:rPr>
      </w:pPr>
      <w:r w:rsidRPr="000B07B1">
        <w:rPr>
          <w:sz w:val="22"/>
          <w:szCs w:val="22"/>
          <w:lang w:val="pt-PT"/>
        </w:rPr>
        <w:t xml:space="preserve">Ne koristite </w:t>
      </w:r>
      <w:r w:rsidRPr="000B07B1">
        <w:rPr>
          <w:bCs/>
          <w:sz w:val="22"/>
          <w:szCs w:val="22"/>
          <w:lang w:val="sr-Latn-CS"/>
        </w:rPr>
        <w:t>DuoTrav, rastvor</w:t>
      </w:r>
      <w:r w:rsidRPr="000B07B1">
        <w:rPr>
          <w:sz w:val="22"/>
          <w:szCs w:val="22"/>
          <w:lang w:val="pt-PT"/>
        </w:rPr>
        <w:t xml:space="preserve"> </w:t>
      </w:r>
      <w:r w:rsidRPr="000B07B1">
        <w:rPr>
          <w:bCs/>
          <w:sz w:val="22"/>
          <w:szCs w:val="22"/>
          <w:lang w:val="sr-Latn-CS"/>
        </w:rPr>
        <w:t xml:space="preserve">kapi za oči nakon </w:t>
      </w:r>
      <w:r w:rsidRPr="000B07B1">
        <w:rPr>
          <w:sz w:val="22"/>
          <w:szCs w:val="22"/>
          <w:lang w:val="pt-PT"/>
        </w:rPr>
        <w:t xml:space="preserve">datuma označenog na bočici i kutiji lijeka (važi do:). Datum isteka roka upotrebe se odnosi na posljednji dan tog mjeseca. </w:t>
      </w:r>
    </w:p>
    <w:p w:rsidR="000B07B1" w:rsidRPr="000B07B1" w:rsidRDefault="000B07B1" w:rsidP="000B07B1">
      <w:pPr>
        <w:jc w:val="both"/>
        <w:rPr>
          <w:sz w:val="22"/>
          <w:szCs w:val="22"/>
          <w:lang w:val="pt-PT"/>
        </w:rPr>
      </w:pPr>
    </w:p>
    <w:p w:rsidR="000B07B1" w:rsidRPr="000B07B1" w:rsidRDefault="000B07B1" w:rsidP="000B07B1">
      <w:pPr>
        <w:jc w:val="both"/>
        <w:rPr>
          <w:sz w:val="22"/>
          <w:szCs w:val="22"/>
          <w:lang w:val="pt-PT"/>
        </w:rPr>
      </w:pPr>
      <w:r w:rsidRPr="000B07B1">
        <w:rPr>
          <w:sz w:val="22"/>
          <w:szCs w:val="22"/>
          <w:lang w:val="pt-PT"/>
        </w:rPr>
        <w:t>Čuvanje:</w:t>
      </w:r>
    </w:p>
    <w:p w:rsidR="000B07B1" w:rsidRPr="000B07B1" w:rsidRDefault="000B07B1" w:rsidP="000B07B1">
      <w:pPr>
        <w:tabs>
          <w:tab w:val="left" w:pos="284"/>
        </w:tabs>
        <w:spacing w:before="40" w:after="40"/>
        <w:jc w:val="both"/>
        <w:rPr>
          <w:sz w:val="22"/>
          <w:szCs w:val="22"/>
          <w:lang w:val="pt-PT"/>
        </w:rPr>
      </w:pPr>
      <w:r w:rsidRPr="000B07B1">
        <w:rPr>
          <w:spacing w:val="-1"/>
          <w:sz w:val="22"/>
          <w:szCs w:val="22"/>
          <w:lang w:val="it-IT"/>
        </w:rPr>
        <w:t>Čuvati na temperaturi do 30ºC</w:t>
      </w:r>
      <w:r w:rsidRPr="000B07B1">
        <w:rPr>
          <w:sz w:val="22"/>
          <w:szCs w:val="22"/>
          <w:lang w:val="pt-PT"/>
        </w:rPr>
        <w:t xml:space="preserve">. </w:t>
      </w:r>
    </w:p>
    <w:p w:rsidR="000B07B1" w:rsidRPr="000B07B1" w:rsidRDefault="000B07B1" w:rsidP="000B07B1">
      <w:pPr>
        <w:tabs>
          <w:tab w:val="left" w:pos="284"/>
        </w:tabs>
        <w:spacing w:before="40" w:after="40"/>
        <w:jc w:val="both"/>
        <w:rPr>
          <w:sz w:val="22"/>
          <w:szCs w:val="22"/>
          <w:lang w:val="pt-PT"/>
        </w:rPr>
      </w:pPr>
    </w:p>
    <w:p w:rsidR="000B07B1" w:rsidRPr="000B07B1" w:rsidRDefault="000B07B1" w:rsidP="000B07B1">
      <w:pPr>
        <w:tabs>
          <w:tab w:val="left" w:pos="284"/>
        </w:tabs>
        <w:spacing w:before="40" w:after="40"/>
        <w:jc w:val="both"/>
        <w:rPr>
          <w:sz w:val="22"/>
          <w:szCs w:val="22"/>
          <w:lang w:val="pl-PL"/>
        </w:rPr>
      </w:pPr>
      <w:r w:rsidRPr="000B07B1">
        <w:rPr>
          <w:sz w:val="22"/>
          <w:szCs w:val="22"/>
          <w:lang w:val="da-DK"/>
        </w:rPr>
        <w:t xml:space="preserve">Rok upotrebe poslije prvog otvaranja je 28 dana. Bočicu bacite 4 nedjelje poslije prvog otvaranja da biste spriječili infekcije i uzmite novu bočicu. </w:t>
      </w:r>
      <w:r w:rsidRPr="000B07B1">
        <w:rPr>
          <w:sz w:val="22"/>
          <w:szCs w:val="22"/>
          <w:lang w:val="pl-PL"/>
        </w:rPr>
        <w:t>Na praznom mjestu na kutiji i bočici lijeka upišite datum kada ste otvorili bočicu.</w:t>
      </w:r>
    </w:p>
    <w:p w:rsidR="000B07B1" w:rsidRPr="000B07B1" w:rsidRDefault="000B07B1" w:rsidP="000B07B1">
      <w:pPr>
        <w:jc w:val="both"/>
        <w:rPr>
          <w:b/>
          <w:bCs/>
          <w:sz w:val="22"/>
          <w:szCs w:val="22"/>
          <w:lang w:val="pl-PL"/>
        </w:rPr>
      </w:pPr>
    </w:p>
    <w:p w:rsidR="000B07B1" w:rsidRPr="000B07B1" w:rsidRDefault="000B07B1" w:rsidP="000B07B1">
      <w:pPr>
        <w:pStyle w:val="Header"/>
        <w:tabs>
          <w:tab w:val="left" w:pos="284"/>
        </w:tabs>
        <w:jc w:val="both"/>
        <w:rPr>
          <w:bCs/>
          <w:sz w:val="22"/>
          <w:szCs w:val="22"/>
          <w:lang w:val="pl-PL"/>
        </w:rPr>
      </w:pPr>
      <w:r w:rsidRPr="000B07B1">
        <w:rPr>
          <w:bCs/>
          <w:sz w:val="22"/>
          <w:szCs w:val="22"/>
          <w:lang w:val="pl-PL"/>
        </w:rPr>
        <w:t xml:space="preserve">Ne bacajte lijek u kanalizaciju niti u kućni otpad. Pitajte svog farmaceuta kako da bacite ljekove koji Vam više nijesu potrebni. To će pomoći očuvanju životne sredine. </w:t>
      </w:r>
    </w:p>
    <w:p w:rsidR="000B07B1" w:rsidRPr="000B07B1" w:rsidRDefault="000B07B1" w:rsidP="000B07B1">
      <w:pPr>
        <w:jc w:val="both"/>
        <w:rPr>
          <w:bCs/>
          <w:sz w:val="22"/>
          <w:szCs w:val="22"/>
          <w:lang w:val="sr-Latn-CS"/>
        </w:rPr>
      </w:pPr>
    </w:p>
    <w:p w:rsidR="000B07B1" w:rsidRPr="000B07B1" w:rsidRDefault="000B07B1" w:rsidP="000B07B1">
      <w:pPr>
        <w:tabs>
          <w:tab w:val="left" w:pos="540"/>
          <w:tab w:val="left" w:pos="569"/>
        </w:tabs>
        <w:jc w:val="both"/>
        <w:rPr>
          <w:b/>
          <w:bCs/>
          <w:sz w:val="22"/>
          <w:szCs w:val="22"/>
          <w:lang w:val="pl-PL"/>
        </w:rPr>
      </w:pPr>
      <w:r w:rsidRPr="000B07B1">
        <w:rPr>
          <w:b/>
          <w:bCs/>
          <w:sz w:val="22"/>
          <w:szCs w:val="22"/>
          <w:lang w:val="ru-RU"/>
        </w:rPr>
        <w:t xml:space="preserve">6. </w:t>
      </w:r>
      <w:r w:rsidRPr="000B07B1">
        <w:rPr>
          <w:b/>
          <w:bCs/>
          <w:sz w:val="22"/>
          <w:szCs w:val="22"/>
          <w:lang w:val="sr-Latn-CS"/>
        </w:rPr>
        <w:tab/>
      </w:r>
      <w:r w:rsidRPr="000B07B1">
        <w:rPr>
          <w:b/>
          <w:bCs/>
          <w:sz w:val="22"/>
          <w:szCs w:val="22"/>
          <w:lang w:val="sr-Latn-RS"/>
        </w:rPr>
        <w:t xml:space="preserve">SADRŽAJ PAKOVANJA I DRUGE </w:t>
      </w:r>
      <w:r w:rsidRPr="000B07B1">
        <w:rPr>
          <w:b/>
          <w:bCs/>
          <w:sz w:val="22"/>
          <w:szCs w:val="22"/>
          <w:lang w:val="pl-PL"/>
        </w:rPr>
        <w:t>INFORMACIJE</w:t>
      </w:r>
    </w:p>
    <w:p w:rsidR="000B07B1" w:rsidRPr="000B07B1" w:rsidRDefault="000B07B1" w:rsidP="000B07B1">
      <w:pPr>
        <w:jc w:val="both"/>
        <w:rPr>
          <w:sz w:val="22"/>
          <w:szCs w:val="22"/>
          <w:lang w:val="pl-PL"/>
        </w:rPr>
      </w:pPr>
    </w:p>
    <w:p w:rsidR="000B07B1" w:rsidRPr="000B07B1" w:rsidRDefault="000B07B1" w:rsidP="000B07B1">
      <w:pPr>
        <w:jc w:val="both"/>
        <w:rPr>
          <w:b/>
          <w:sz w:val="22"/>
          <w:szCs w:val="22"/>
          <w:lang w:val="pl-PL"/>
        </w:rPr>
      </w:pPr>
      <w:r w:rsidRPr="000B07B1">
        <w:rPr>
          <w:b/>
          <w:bCs/>
          <w:sz w:val="22"/>
          <w:szCs w:val="22"/>
          <w:lang w:val="sr-Latn-CS"/>
        </w:rPr>
        <w:t xml:space="preserve">Šta sadrži lijek </w:t>
      </w:r>
      <w:r w:rsidRPr="000B07B1">
        <w:rPr>
          <w:b/>
          <w:sz w:val="22"/>
          <w:szCs w:val="22"/>
          <w:lang w:val="sr-Latn-CS"/>
        </w:rPr>
        <w:t>DuoTrav</w:t>
      </w:r>
    </w:p>
    <w:p w:rsidR="000B07B1" w:rsidRPr="000B07B1" w:rsidRDefault="000B07B1" w:rsidP="000B07B1">
      <w:pPr>
        <w:jc w:val="both"/>
        <w:rPr>
          <w:sz w:val="22"/>
          <w:szCs w:val="22"/>
          <w:lang w:val="it-IT"/>
        </w:rPr>
      </w:pPr>
      <w:r w:rsidRPr="000B07B1">
        <w:rPr>
          <w:bCs/>
          <w:sz w:val="22"/>
          <w:szCs w:val="22"/>
          <w:lang w:val="pl-PL"/>
        </w:rPr>
        <w:t xml:space="preserve">Aktivne supstance su </w:t>
      </w:r>
      <w:r w:rsidRPr="000B07B1">
        <w:rPr>
          <w:sz w:val="22"/>
          <w:szCs w:val="22"/>
          <w:lang w:val="pl-PL"/>
        </w:rPr>
        <w:t xml:space="preserve">travoprost i timolol. </w:t>
      </w:r>
      <w:r w:rsidRPr="000B07B1">
        <w:rPr>
          <w:sz w:val="22"/>
          <w:szCs w:val="22"/>
          <w:lang w:val="it-IT"/>
        </w:rPr>
        <w:t xml:space="preserve">Svaki mililitar rastvora sadrži 40 </w:t>
      </w:r>
      <w:r w:rsidRPr="000B07B1">
        <w:rPr>
          <w:bCs/>
          <w:sz w:val="22"/>
          <w:szCs w:val="22"/>
          <w:lang w:val="it-IT"/>
        </w:rPr>
        <w:t>mikrograma</w:t>
      </w:r>
      <w:r w:rsidRPr="000B07B1">
        <w:rPr>
          <w:sz w:val="22"/>
          <w:szCs w:val="22"/>
          <w:lang w:val="it-IT"/>
        </w:rPr>
        <w:t xml:space="preserve"> travoprosta i  5 miligrama timolola (u obliku timolol maleata).</w:t>
      </w:r>
    </w:p>
    <w:p w:rsidR="000B07B1" w:rsidRPr="000B07B1" w:rsidRDefault="000B07B1" w:rsidP="000B07B1">
      <w:pPr>
        <w:jc w:val="both"/>
        <w:rPr>
          <w:b/>
          <w:sz w:val="22"/>
          <w:szCs w:val="22"/>
          <w:lang w:val="it-IT"/>
        </w:rPr>
      </w:pPr>
    </w:p>
    <w:p w:rsidR="000B07B1" w:rsidRPr="000B07B1" w:rsidRDefault="000B07B1" w:rsidP="000B07B1">
      <w:pPr>
        <w:jc w:val="both"/>
        <w:rPr>
          <w:sz w:val="22"/>
          <w:szCs w:val="22"/>
          <w:lang w:val="it-IT"/>
        </w:rPr>
      </w:pPr>
      <w:r w:rsidRPr="000B07B1">
        <w:rPr>
          <w:bCs/>
          <w:sz w:val="22"/>
          <w:szCs w:val="22"/>
          <w:lang w:val="it-IT"/>
        </w:rPr>
        <w:t>Drugi</w:t>
      </w:r>
      <w:r w:rsidRPr="000B07B1">
        <w:rPr>
          <w:sz w:val="22"/>
          <w:szCs w:val="22"/>
          <w:lang w:val="it-IT"/>
        </w:rPr>
        <w:t xml:space="preserve"> sastojci su polikvaternijum-1, manitol (E421), propilen glikol (E1520), polioksietilen hidrogenizovano ricinusovo ulje 40 (HCO-40), borna kiselina, natrijum hlorid, natrijum hidroksid ili hlorovodonična kiselina (za korekciju pH), prečišćena voda. </w:t>
      </w:r>
    </w:p>
    <w:p w:rsidR="000B07B1" w:rsidRPr="000B07B1" w:rsidRDefault="000B07B1" w:rsidP="000B07B1">
      <w:pPr>
        <w:jc w:val="both"/>
        <w:rPr>
          <w:sz w:val="22"/>
          <w:szCs w:val="22"/>
          <w:lang w:val="it-IT"/>
        </w:rPr>
      </w:pPr>
      <w:r w:rsidRPr="000B07B1">
        <w:rPr>
          <w:sz w:val="22"/>
          <w:szCs w:val="22"/>
          <w:lang w:val="it-IT"/>
        </w:rPr>
        <w:t>Veoma male količine natrijum hidroksida ili hlorovodonične kiseline se dodaju za održavanje normalnog aciditeta (pH vrijednost).</w:t>
      </w:r>
    </w:p>
    <w:p w:rsidR="000B07B1" w:rsidRPr="000B07B1" w:rsidRDefault="000B07B1" w:rsidP="000B07B1">
      <w:pPr>
        <w:jc w:val="both"/>
        <w:rPr>
          <w:sz w:val="22"/>
          <w:szCs w:val="22"/>
          <w:lang w:val="sr-Latn-CS"/>
        </w:rPr>
      </w:pPr>
    </w:p>
    <w:p w:rsidR="000B07B1" w:rsidRPr="000B07B1" w:rsidRDefault="000B07B1" w:rsidP="000B07B1">
      <w:pPr>
        <w:jc w:val="both"/>
        <w:rPr>
          <w:b/>
          <w:sz w:val="22"/>
          <w:szCs w:val="22"/>
          <w:lang w:val="pl-PL"/>
        </w:rPr>
      </w:pPr>
      <w:r w:rsidRPr="000B07B1">
        <w:rPr>
          <w:b/>
          <w:sz w:val="22"/>
          <w:szCs w:val="22"/>
          <w:lang w:val="sr-Latn-CS"/>
        </w:rPr>
        <w:t>Kako izgleda lijek DuoTrav i sadržaj pakovanja</w:t>
      </w:r>
    </w:p>
    <w:p w:rsidR="000B07B1" w:rsidRPr="000B07B1" w:rsidRDefault="000B07B1" w:rsidP="000B07B1">
      <w:pPr>
        <w:jc w:val="both"/>
        <w:rPr>
          <w:sz w:val="22"/>
          <w:szCs w:val="22"/>
          <w:lang w:val="sr-Latn-CS"/>
        </w:rPr>
      </w:pPr>
      <w:r w:rsidRPr="000B07B1">
        <w:rPr>
          <w:sz w:val="22"/>
          <w:szCs w:val="22"/>
          <w:lang w:val="sr-Latn-CS"/>
        </w:rPr>
        <w:t xml:space="preserve">DuoTrav je tečnost (bistar, bezbojan rastvor) koja se pakuje u ovalne bočice od 2,5 ml sa kapaljkom i poklopcem sa navojem. </w:t>
      </w:r>
    </w:p>
    <w:p w:rsidR="000B07B1" w:rsidRPr="000B07B1" w:rsidRDefault="000B07B1" w:rsidP="000B07B1">
      <w:pPr>
        <w:jc w:val="both"/>
        <w:rPr>
          <w:sz w:val="22"/>
          <w:szCs w:val="22"/>
          <w:lang w:val="sr-Latn-CS"/>
        </w:rPr>
      </w:pPr>
      <w:r w:rsidRPr="000B07B1">
        <w:rPr>
          <w:sz w:val="22"/>
          <w:szCs w:val="22"/>
          <w:lang w:val="sr-Latn-CS"/>
        </w:rPr>
        <w:t>Bočica je spakovana u kesicu.</w:t>
      </w:r>
    </w:p>
    <w:p w:rsidR="000B07B1" w:rsidRPr="000B07B1" w:rsidRDefault="000B07B1" w:rsidP="000B07B1">
      <w:pPr>
        <w:jc w:val="both"/>
        <w:rPr>
          <w:b/>
          <w:sz w:val="22"/>
          <w:szCs w:val="22"/>
          <w:lang w:val="sr-Latn-CS"/>
        </w:rPr>
      </w:pPr>
    </w:p>
    <w:p w:rsidR="000B07B1" w:rsidRDefault="000B07B1" w:rsidP="000B07B1">
      <w:pPr>
        <w:jc w:val="both"/>
        <w:rPr>
          <w:b/>
          <w:sz w:val="22"/>
          <w:szCs w:val="22"/>
          <w:lang w:val="sr-Latn-CS"/>
        </w:rPr>
      </w:pPr>
      <w:r w:rsidRPr="000B07B1">
        <w:rPr>
          <w:b/>
          <w:sz w:val="22"/>
          <w:szCs w:val="22"/>
          <w:lang w:val="sr-Latn-CS"/>
        </w:rPr>
        <w:t>Nosilac dozvole i proizvođač</w:t>
      </w:r>
    </w:p>
    <w:p w:rsidR="000B07B1" w:rsidRDefault="000B07B1" w:rsidP="000B07B1">
      <w:pPr>
        <w:jc w:val="both"/>
        <w:rPr>
          <w:b/>
          <w:sz w:val="22"/>
          <w:szCs w:val="22"/>
          <w:lang w:val="sr-Latn-CS"/>
        </w:rPr>
      </w:pPr>
    </w:p>
    <w:p w:rsidR="000B07B1" w:rsidRPr="000B07B1" w:rsidRDefault="000B07B1" w:rsidP="000B07B1">
      <w:pPr>
        <w:jc w:val="both"/>
        <w:rPr>
          <w:b/>
          <w:sz w:val="22"/>
          <w:szCs w:val="22"/>
          <w:lang w:val="sr-Latn-CS"/>
        </w:rPr>
      </w:pPr>
      <w:r w:rsidRPr="000B07B1">
        <w:rPr>
          <w:b/>
          <w:sz w:val="22"/>
          <w:szCs w:val="22"/>
          <w:lang w:val="sr-Latn-CS"/>
        </w:rPr>
        <w:t>Nosilac dozvole</w:t>
      </w:r>
    </w:p>
    <w:p w:rsidR="004361FD" w:rsidRPr="004361FD" w:rsidRDefault="004361FD" w:rsidP="004361FD">
      <w:pPr>
        <w:jc w:val="both"/>
        <w:rPr>
          <w:bCs/>
          <w:sz w:val="22"/>
          <w:szCs w:val="22"/>
          <w:lang w:val="es-ES"/>
        </w:rPr>
      </w:pPr>
      <w:r w:rsidRPr="004361FD">
        <w:rPr>
          <w:bCs/>
          <w:sz w:val="22"/>
          <w:szCs w:val="22"/>
          <w:lang w:val="es-ES"/>
        </w:rPr>
        <w:t>“Novartis Pharma Services AG” dio stranog društva Podgorica</w:t>
      </w:r>
    </w:p>
    <w:p w:rsidR="000B07B1" w:rsidRDefault="004361FD" w:rsidP="004361FD">
      <w:pPr>
        <w:jc w:val="both"/>
        <w:rPr>
          <w:bCs/>
          <w:sz w:val="22"/>
          <w:szCs w:val="22"/>
          <w:lang w:val="es-ES"/>
        </w:rPr>
      </w:pPr>
      <w:r w:rsidRPr="004361FD">
        <w:rPr>
          <w:bCs/>
          <w:sz w:val="22"/>
          <w:szCs w:val="22"/>
          <w:lang w:val="es-ES"/>
        </w:rPr>
        <w:t>ul. Svetlane Kane Radević 3, 81000 Podgorica, Crna Gora</w:t>
      </w:r>
    </w:p>
    <w:p w:rsidR="004361FD" w:rsidRPr="000B07B1" w:rsidRDefault="004361FD" w:rsidP="004361FD">
      <w:pPr>
        <w:jc w:val="both"/>
        <w:rPr>
          <w:b/>
          <w:bCs/>
          <w:sz w:val="22"/>
          <w:szCs w:val="22"/>
          <w:lang w:val="sr-Latn-CS"/>
        </w:rPr>
      </w:pPr>
      <w:bookmarkStart w:id="1" w:name="_GoBack"/>
      <w:bookmarkEnd w:id="1"/>
    </w:p>
    <w:p w:rsidR="000B07B1" w:rsidRPr="000B07B1" w:rsidRDefault="000B07B1" w:rsidP="000B07B1">
      <w:pPr>
        <w:jc w:val="both"/>
        <w:rPr>
          <w:b/>
          <w:bCs/>
          <w:sz w:val="22"/>
          <w:szCs w:val="22"/>
          <w:lang w:val="sr-Latn-CS"/>
        </w:rPr>
      </w:pPr>
      <w:r w:rsidRPr="000B07B1">
        <w:rPr>
          <w:b/>
          <w:bCs/>
          <w:sz w:val="22"/>
          <w:szCs w:val="22"/>
          <w:lang w:val="sr-Latn-CS"/>
        </w:rPr>
        <w:t>Proizvođač</w:t>
      </w:r>
    </w:p>
    <w:p w:rsidR="000B07B1" w:rsidRPr="000B07B1" w:rsidRDefault="000B07B1" w:rsidP="000B07B1">
      <w:pPr>
        <w:widowControl w:val="0"/>
        <w:autoSpaceDE w:val="0"/>
        <w:autoSpaceDN w:val="0"/>
        <w:jc w:val="both"/>
        <w:rPr>
          <w:bCs/>
          <w:sz w:val="22"/>
          <w:szCs w:val="22"/>
          <w:lang w:val="sr-Latn-CS"/>
        </w:rPr>
      </w:pPr>
      <w:r w:rsidRPr="000B07B1">
        <w:rPr>
          <w:bCs/>
          <w:sz w:val="22"/>
          <w:szCs w:val="22"/>
          <w:lang w:val="fr-FR"/>
        </w:rPr>
        <w:t>ALCON</w:t>
      </w:r>
      <w:r w:rsidRPr="000B07B1">
        <w:rPr>
          <w:bCs/>
          <w:sz w:val="22"/>
          <w:szCs w:val="22"/>
          <w:lang w:val="sr-Latn-CS"/>
        </w:rPr>
        <w:t>-</w:t>
      </w:r>
      <w:r w:rsidRPr="000B07B1">
        <w:rPr>
          <w:bCs/>
          <w:sz w:val="22"/>
          <w:szCs w:val="22"/>
          <w:lang w:val="fr-FR"/>
        </w:rPr>
        <w:t>COUVREUR</w:t>
      </w:r>
      <w:r w:rsidRPr="000B07B1">
        <w:rPr>
          <w:bCs/>
          <w:sz w:val="22"/>
          <w:szCs w:val="22"/>
          <w:lang w:val="sr-Latn-CS"/>
        </w:rPr>
        <w:t xml:space="preserve"> </w:t>
      </w:r>
      <w:r w:rsidRPr="000B07B1">
        <w:rPr>
          <w:bCs/>
          <w:sz w:val="22"/>
          <w:szCs w:val="22"/>
          <w:lang w:val="fr-FR"/>
        </w:rPr>
        <w:t>NV</w:t>
      </w:r>
    </w:p>
    <w:p w:rsidR="000B07B1" w:rsidRPr="000B07B1" w:rsidRDefault="000B07B1" w:rsidP="000B07B1">
      <w:pPr>
        <w:widowControl w:val="0"/>
        <w:autoSpaceDE w:val="0"/>
        <w:autoSpaceDN w:val="0"/>
        <w:jc w:val="both"/>
        <w:rPr>
          <w:bCs/>
          <w:sz w:val="22"/>
          <w:szCs w:val="22"/>
          <w:lang w:val="sr-Latn-CS"/>
        </w:rPr>
      </w:pPr>
      <w:r w:rsidRPr="000B07B1">
        <w:rPr>
          <w:bCs/>
          <w:sz w:val="22"/>
          <w:szCs w:val="22"/>
          <w:lang w:val="fr-FR"/>
        </w:rPr>
        <w:t>Rijksweg</w:t>
      </w:r>
      <w:r w:rsidRPr="000B07B1">
        <w:rPr>
          <w:bCs/>
          <w:sz w:val="22"/>
          <w:szCs w:val="22"/>
          <w:lang w:val="sr-Latn-CS"/>
        </w:rPr>
        <w:t xml:space="preserve"> 14, </w:t>
      </w:r>
      <w:r w:rsidRPr="000B07B1">
        <w:rPr>
          <w:bCs/>
          <w:sz w:val="22"/>
          <w:szCs w:val="22"/>
          <w:lang w:val="fr-FR"/>
        </w:rPr>
        <w:t>B</w:t>
      </w:r>
      <w:r w:rsidRPr="000B07B1">
        <w:rPr>
          <w:bCs/>
          <w:sz w:val="22"/>
          <w:szCs w:val="22"/>
          <w:lang w:val="sr-Latn-CS"/>
        </w:rPr>
        <w:t xml:space="preserve">-2870 </w:t>
      </w:r>
      <w:r w:rsidRPr="000B07B1">
        <w:rPr>
          <w:bCs/>
          <w:sz w:val="22"/>
          <w:szCs w:val="22"/>
          <w:lang w:val="fr-FR"/>
        </w:rPr>
        <w:t>Puurs</w:t>
      </w:r>
      <w:r w:rsidRPr="000B07B1">
        <w:rPr>
          <w:bCs/>
          <w:sz w:val="22"/>
          <w:szCs w:val="22"/>
          <w:lang w:val="sr-Latn-CS"/>
        </w:rPr>
        <w:t xml:space="preserve">, </w:t>
      </w:r>
      <w:r w:rsidRPr="000B07B1">
        <w:rPr>
          <w:bCs/>
          <w:sz w:val="22"/>
          <w:szCs w:val="22"/>
          <w:lang w:val="fr-FR"/>
        </w:rPr>
        <w:t>Belgija</w:t>
      </w:r>
    </w:p>
    <w:p w:rsidR="000B07B1" w:rsidRPr="000B07B1" w:rsidRDefault="000B07B1" w:rsidP="000B07B1">
      <w:pPr>
        <w:widowControl w:val="0"/>
        <w:autoSpaceDE w:val="0"/>
        <w:autoSpaceDN w:val="0"/>
        <w:jc w:val="both"/>
        <w:rPr>
          <w:bCs/>
          <w:sz w:val="22"/>
          <w:szCs w:val="22"/>
          <w:lang w:val="sr-Latn-CS"/>
        </w:rPr>
      </w:pPr>
      <w:r w:rsidRPr="000B07B1">
        <w:rPr>
          <w:bCs/>
          <w:sz w:val="22"/>
          <w:szCs w:val="22"/>
          <w:lang w:val="sr-Latn-CS"/>
        </w:rPr>
        <w:t>ili</w:t>
      </w:r>
    </w:p>
    <w:p w:rsidR="000B07B1" w:rsidRPr="000B07B1" w:rsidRDefault="000B07B1" w:rsidP="000B07B1">
      <w:pPr>
        <w:widowControl w:val="0"/>
        <w:autoSpaceDE w:val="0"/>
        <w:autoSpaceDN w:val="0"/>
        <w:jc w:val="both"/>
        <w:rPr>
          <w:bCs/>
          <w:sz w:val="22"/>
          <w:szCs w:val="22"/>
          <w:lang w:val="it-IT"/>
        </w:rPr>
      </w:pPr>
      <w:r w:rsidRPr="000B07B1">
        <w:rPr>
          <w:bCs/>
          <w:sz w:val="22"/>
          <w:szCs w:val="22"/>
          <w:lang w:val="it-IT"/>
        </w:rPr>
        <w:t xml:space="preserve">ALCON CUSI S.A.      </w:t>
      </w:r>
    </w:p>
    <w:p w:rsidR="000B07B1" w:rsidRPr="000B07B1" w:rsidRDefault="000B07B1" w:rsidP="000B07B1">
      <w:pPr>
        <w:widowControl w:val="0"/>
        <w:autoSpaceDE w:val="0"/>
        <w:autoSpaceDN w:val="0"/>
        <w:jc w:val="both"/>
        <w:rPr>
          <w:b/>
          <w:bCs/>
          <w:sz w:val="22"/>
          <w:szCs w:val="22"/>
          <w:lang w:val="es-ES"/>
        </w:rPr>
      </w:pPr>
      <w:r w:rsidRPr="000B07B1">
        <w:rPr>
          <w:bCs/>
          <w:sz w:val="22"/>
          <w:szCs w:val="22"/>
          <w:lang w:val="es-ES"/>
        </w:rPr>
        <w:t>Camil Fabra 58, 08320 El Masnou, Barselona, Španija</w:t>
      </w:r>
      <w:r w:rsidRPr="000B07B1">
        <w:rPr>
          <w:b/>
          <w:bCs/>
          <w:sz w:val="22"/>
          <w:szCs w:val="22"/>
          <w:lang w:val="es-ES"/>
        </w:rPr>
        <w:t xml:space="preserve">   </w:t>
      </w:r>
    </w:p>
    <w:p w:rsidR="000B07B1" w:rsidRPr="000B07B1" w:rsidRDefault="000B07B1" w:rsidP="000B07B1">
      <w:pPr>
        <w:jc w:val="both"/>
        <w:rPr>
          <w:sz w:val="22"/>
          <w:szCs w:val="22"/>
          <w:lang w:val="es-ES"/>
        </w:rPr>
      </w:pPr>
    </w:p>
    <w:p w:rsidR="000B07B1" w:rsidRPr="000B07B1" w:rsidRDefault="000B07B1" w:rsidP="000B07B1">
      <w:pPr>
        <w:jc w:val="both"/>
        <w:rPr>
          <w:b/>
          <w:sz w:val="22"/>
          <w:szCs w:val="22"/>
          <w:lang w:val="sr-Latn-CS"/>
        </w:rPr>
      </w:pPr>
      <w:r w:rsidRPr="000B07B1">
        <w:rPr>
          <w:b/>
          <w:sz w:val="22"/>
          <w:szCs w:val="22"/>
          <w:lang w:val="sr-Latn-CS"/>
        </w:rPr>
        <w:t>Ovo uputstvo je posljednji put odobreno</w:t>
      </w:r>
    </w:p>
    <w:p w:rsidR="000B07B1" w:rsidRPr="000B07B1" w:rsidRDefault="000B07B1" w:rsidP="000B07B1">
      <w:pPr>
        <w:jc w:val="both"/>
        <w:rPr>
          <w:bCs/>
          <w:sz w:val="22"/>
          <w:szCs w:val="22"/>
          <w:lang w:val="sr-Latn-CS"/>
        </w:rPr>
      </w:pPr>
      <w:r w:rsidRPr="000B07B1">
        <w:rPr>
          <w:bCs/>
          <w:sz w:val="22"/>
          <w:szCs w:val="22"/>
          <w:lang w:val="sr-Latn-CS"/>
        </w:rPr>
        <w:t>Decembar, 2014. godine</w:t>
      </w:r>
    </w:p>
    <w:p w:rsidR="000B07B1" w:rsidRPr="000B07B1" w:rsidRDefault="000B07B1" w:rsidP="000B07B1">
      <w:pPr>
        <w:jc w:val="both"/>
        <w:rPr>
          <w:bCs/>
          <w:sz w:val="22"/>
          <w:szCs w:val="22"/>
          <w:lang w:val="sr-Latn-CS"/>
        </w:rPr>
      </w:pPr>
    </w:p>
    <w:p w:rsidR="000B07B1" w:rsidRPr="000B07B1" w:rsidRDefault="000B07B1" w:rsidP="000B07B1">
      <w:pPr>
        <w:jc w:val="both"/>
        <w:rPr>
          <w:b/>
          <w:sz w:val="22"/>
          <w:szCs w:val="22"/>
          <w:lang w:val="sr-Latn-CS"/>
        </w:rPr>
      </w:pPr>
      <w:r w:rsidRPr="000B07B1">
        <w:rPr>
          <w:b/>
          <w:sz w:val="22"/>
          <w:szCs w:val="22"/>
          <w:lang w:val="sr-Latn-CS"/>
        </w:rPr>
        <w:t>Režim izdavanja lijeka</w:t>
      </w:r>
    </w:p>
    <w:p w:rsidR="000B07B1" w:rsidRPr="000B07B1" w:rsidRDefault="000B07B1" w:rsidP="000B07B1">
      <w:pPr>
        <w:jc w:val="both"/>
        <w:rPr>
          <w:sz w:val="22"/>
          <w:szCs w:val="22"/>
          <w:lang w:val="sr-Latn-CS"/>
        </w:rPr>
      </w:pPr>
      <w:r w:rsidRPr="000B07B1">
        <w:rPr>
          <w:sz w:val="22"/>
          <w:szCs w:val="22"/>
          <w:lang w:val="sr-Latn-CS"/>
        </w:rPr>
        <w:t>Lijek se može izdavati samo na ljekarski recept.</w:t>
      </w:r>
    </w:p>
    <w:p w:rsidR="000B07B1" w:rsidRPr="000B07B1" w:rsidRDefault="000B07B1" w:rsidP="000B07B1">
      <w:pPr>
        <w:jc w:val="both"/>
        <w:rPr>
          <w:sz w:val="22"/>
          <w:szCs w:val="22"/>
          <w:lang w:val="sr-Latn-CS"/>
        </w:rPr>
      </w:pPr>
    </w:p>
    <w:p w:rsidR="000B07B1" w:rsidRPr="000B07B1" w:rsidRDefault="000B07B1" w:rsidP="000B07B1">
      <w:pPr>
        <w:jc w:val="both"/>
        <w:rPr>
          <w:b/>
          <w:sz w:val="22"/>
          <w:szCs w:val="22"/>
          <w:lang w:val="sr-Latn-CS"/>
        </w:rPr>
      </w:pPr>
      <w:r w:rsidRPr="000B07B1">
        <w:rPr>
          <w:b/>
          <w:sz w:val="22"/>
          <w:szCs w:val="22"/>
          <w:lang w:val="sr-Latn-CS"/>
        </w:rPr>
        <w:t>Broj i datum dozvole</w:t>
      </w:r>
    </w:p>
    <w:p w:rsidR="006768CB" w:rsidRPr="000B07B1" w:rsidRDefault="00CC250C" w:rsidP="008A47DC">
      <w:pPr>
        <w:rPr>
          <w:sz w:val="22"/>
          <w:szCs w:val="22"/>
        </w:rPr>
      </w:pPr>
      <w:r>
        <w:rPr>
          <w:sz w:val="22"/>
          <w:szCs w:val="22"/>
        </w:rPr>
        <w:t>DuoT</w:t>
      </w:r>
      <w:r w:rsidR="000B07B1" w:rsidRPr="000B07B1">
        <w:rPr>
          <w:sz w:val="22"/>
          <w:szCs w:val="22"/>
        </w:rPr>
        <w:t>rav®, kapi za oči, rastvor, 5mg/ml</w:t>
      </w:r>
      <w:r w:rsidR="00413DFA">
        <w:rPr>
          <w:sz w:val="22"/>
          <w:szCs w:val="22"/>
        </w:rPr>
        <w:t xml:space="preserve"> </w:t>
      </w:r>
      <w:r w:rsidR="000B07B1" w:rsidRPr="000B07B1">
        <w:rPr>
          <w:sz w:val="22"/>
          <w:szCs w:val="22"/>
        </w:rPr>
        <w:t>+</w:t>
      </w:r>
      <w:r w:rsidR="00413DFA">
        <w:rPr>
          <w:sz w:val="22"/>
          <w:szCs w:val="22"/>
        </w:rPr>
        <w:t xml:space="preserve"> </w:t>
      </w:r>
      <w:r w:rsidR="000B07B1" w:rsidRPr="000B07B1">
        <w:rPr>
          <w:sz w:val="22"/>
          <w:szCs w:val="22"/>
        </w:rPr>
        <w:t>40</w:t>
      </w:r>
      <w:r w:rsidR="003A1C0D">
        <w:rPr>
          <w:sz w:val="22"/>
          <w:szCs w:val="22"/>
        </w:rPr>
        <w:t xml:space="preserve"> </w:t>
      </w:r>
      <w:r w:rsidR="000B07B1" w:rsidRPr="000B07B1">
        <w:rPr>
          <w:sz w:val="22"/>
          <w:szCs w:val="22"/>
        </w:rPr>
        <w:t>mikrograma/ml, bočica, 1x2.5ml: 2030/14/481 – 7087 od 17.12.2014. godine</w:t>
      </w:r>
    </w:p>
    <w:sectPr w:rsidR="006768CB" w:rsidRPr="000B07B1" w:rsidSect="00B86396">
      <w:headerReference w:type="default" r:id="rId8"/>
      <w:footerReference w:type="even" r:id="rId9"/>
      <w:footerReference w:type="default" r:id="rId10"/>
      <w:headerReference w:type="first" r:id="rId11"/>
      <w:footerReference w:type="first" r:id="rId12"/>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272" w:rsidRDefault="00505272">
      <w:r>
        <w:separator/>
      </w:r>
    </w:p>
  </w:endnote>
  <w:endnote w:type="continuationSeparator" w:id="0">
    <w:p w:rsidR="00505272" w:rsidRDefault="0050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EE"/>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4361FD">
      <w:rPr>
        <w:rStyle w:val="PageNumber"/>
        <w:noProof/>
      </w:rPr>
      <w:t>8</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4361FD">
      <w:rPr>
        <w:rStyle w:val="PageNumber"/>
        <w:noProof/>
      </w:rPr>
      <w:t>9</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272" w:rsidRDefault="00505272">
      <w:r>
        <w:separator/>
      </w:r>
    </w:p>
  </w:footnote>
  <w:footnote w:type="continuationSeparator" w:id="0">
    <w:p w:rsidR="00505272" w:rsidRDefault="00505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615ADD">
    <w:pPr>
      <w:pStyle w:val="Header"/>
      <w:rPr>
        <w:sz w:val="16"/>
        <w:szCs w:val="16"/>
      </w:rPr>
    </w:pPr>
  </w:p>
  <w:p w:rsidR="00756FDD" w:rsidRDefault="005C10C6" w:rsidP="00471E3E">
    <w:pPr>
      <w:pStyle w:val="Header"/>
      <w:pBdr>
        <w:top w:val="thinThickSmallGap" w:sz="24" w:space="2" w:color="auto"/>
      </w:pBdr>
      <w:rPr>
        <w:sz w:val="16"/>
        <w:szCs w:val="16"/>
      </w:rPr>
    </w:pPr>
    <w:r>
      <w:rPr>
        <w:noProof/>
        <w:sz w:val="16"/>
        <w:szCs w:val="16"/>
        <w:lang w:val="en-US"/>
      </w:rPr>
      <w:drawing>
        <wp:inline distT="0" distB="0" distL="0" distR="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5C10C6">
    <w:pPr>
      <w:pStyle w:val="Header"/>
      <w:rPr>
        <w:sz w:val="16"/>
        <w:szCs w:val="16"/>
      </w:rPr>
    </w:pPr>
    <w:r>
      <w:rPr>
        <w:noProof/>
        <w:sz w:val="16"/>
        <w:szCs w:val="16"/>
        <w:lang w:val="en-US"/>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15:restartNumberingAfterBreak="0">
    <w:nsid w:val="191032DD"/>
    <w:multiLevelType w:val="hybridMultilevel"/>
    <w:tmpl w:val="F1D29D0A"/>
    <w:lvl w:ilvl="0" w:tplc="0409000F">
      <w:start w:val="1"/>
      <w:numFmt w:val="decimal"/>
      <w:lvlText w:val="%1."/>
      <w:lvlJc w:val="left"/>
      <w:pPr>
        <w:ind w:left="720" w:hanging="360"/>
      </w:pPr>
      <w:rPr>
        <w:rFonts w:hint="default"/>
      </w:rPr>
    </w:lvl>
    <w:lvl w:ilvl="1" w:tplc="00BA5BB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3" w15:restartNumberingAfterBreak="0">
    <w:nsid w:val="1ABB2886"/>
    <w:multiLevelType w:val="hybridMultilevel"/>
    <w:tmpl w:val="99E0950C"/>
    <w:lvl w:ilvl="0" w:tplc="A030D146">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5A2CDA"/>
    <w:multiLevelType w:val="multilevel"/>
    <w:tmpl w:val="8B387662"/>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A32F99"/>
    <w:multiLevelType w:val="hybridMultilevel"/>
    <w:tmpl w:val="8D660E0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A7C71"/>
    <w:multiLevelType w:val="hybridMultilevel"/>
    <w:tmpl w:val="8B049206"/>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86479"/>
    <w:multiLevelType w:val="hybridMultilevel"/>
    <w:tmpl w:val="924E2EF8"/>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4" w15:restartNumberingAfterBreak="0">
    <w:nsid w:val="3E10204D"/>
    <w:multiLevelType w:val="hybridMultilevel"/>
    <w:tmpl w:val="9E582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15614"/>
    <w:multiLevelType w:val="hybridMultilevel"/>
    <w:tmpl w:val="C284C7F4"/>
    <w:lvl w:ilvl="0" w:tplc="EE7211D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75B66"/>
    <w:multiLevelType w:val="hybridMultilevel"/>
    <w:tmpl w:val="6848F846"/>
    <w:lvl w:ilvl="0" w:tplc="A030D146">
      <w:numFmt w:val="bullet"/>
      <w:lvlText w:val="•"/>
      <w:lvlJc w:val="left"/>
      <w:pPr>
        <w:ind w:left="1080" w:hanging="360"/>
      </w:pPr>
      <w:rPr>
        <w:rFonts w:ascii="Times New Roman" w:eastAsia="Times New Roman"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3" w15:restartNumberingAfterBreak="0">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976644"/>
    <w:multiLevelType w:val="hybridMultilevel"/>
    <w:tmpl w:val="31BED3E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1" w15:restartNumberingAfterBreak="0">
    <w:nsid w:val="6ECF4051"/>
    <w:multiLevelType w:val="hybridMultilevel"/>
    <w:tmpl w:val="5EF6761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15:restartNumberingAfterBreak="0">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E13769"/>
    <w:multiLevelType w:val="hybridMultilevel"/>
    <w:tmpl w:val="108657FA"/>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15:restartNumberingAfterBreak="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710154"/>
    <w:multiLevelType w:val="hybridMultilevel"/>
    <w:tmpl w:val="4DF401D4"/>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6304D2"/>
    <w:multiLevelType w:val="hybridMultilevel"/>
    <w:tmpl w:val="11A06D58"/>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25"/>
  </w:num>
  <w:num w:numId="4">
    <w:abstractNumId w:val="19"/>
  </w:num>
  <w:num w:numId="5">
    <w:abstractNumId w:val="36"/>
  </w:num>
  <w:num w:numId="6">
    <w:abstractNumId w:val="39"/>
  </w:num>
  <w:num w:numId="7">
    <w:abstractNumId w:val="31"/>
  </w:num>
  <w:num w:numId="8">
    <w:abstractNumId w:val="15"/>
  </w:num>
  <w:num w:numId="9">
    <w:abstractNumId w:val="45"/>
  </w:num>
  <w:num w:numId="10">
    <w:abstractNumId w:val="14"/>
  </w:num>
  <w:num w:numId="11">
    <w:abstractNumId w:val="8"/>
  </w:num>
  <w:num w:numId="12">
    <w:abstractNumId w:val="16"/>
  </w:num>
  <w:num w:numId="13">
    <w:abstractNumId w:val="22"/>
  </w:num>
  <w:num w:numId="14">
    <w:abstractNumId w:val="44"/>
  </w:num>
  <w:num w:numId="15">
    <w:abstractNumId w:val="37"/>
  </w:num>
  <w:num w:numId="16">
    <w:abstractNumId w:val="47"/>
  </w:num>
  <w:num w:numId="17">
    <w:abstractNumId w:val="38"/>
  </w:num>
  <w:num w:numId="18">
    <w:abstractNumId w:val="46"/>
  </w:num>
  <w:num w:numId="19">
    <w:abstractNumId w:val="34"/>
  </w:num>
  <w:num w:numId="20">
    <w:abstractNumId w:val="33"/>
  </w:num>
  <w:num w:numId="21">
    <w:abstractNumId w:val="28"/>
  </w:num>
  <w:num w:numId="22">
    <w:abstractNumId w:val="30"/>
  </w:num>
  <w:num w:numId="23">
    <w:abstractNumId w:val="27"/>
  </w:num>
  <w:num w:numId="24">
    <w:abstractNumId w:val="42"/>
  </w:num>
  <w:num w:numId="25">
    <w:abstractNumId w:val="40"/>
  </w:num>
  <w:num w:numId="26">
    <w:abstractNumId w:val="12"/>
  </w:num>
  <w:num w:numId="27">
    <w:abstractNumId w:val="10"/>
  </w:num>
  <w:num w:numId="28">
    <w:abstractNumId w:val="6"/>
    <w:lvlOverride w:ilvl="0">
      <w:startOverride w:val="1"/>
    </w:lvlOverride>
  </w:num>
  <w:num w:numId="29">
    <w:abstractNumId w:val="29"/>
  </w:num>
  <w:num w:numId="30">
    <w:abstractNumId w:val="21"/>
  </w:num>
  <w:num w:numId="31">
    <w:abstractNumId w:val="43"/>
  </w:num>
  <w:num w:numId="32">
    <w:abstractNumId w:val="20"/>
  </w:num>
  <w:num w:numId="33">
    <w:abstractNumId w:val="48"/>
  </w:num>
  <w:num w:numId="34">
    <w:abstractNumId w:val="17"/>
  </w:num>
  <w:num w:numId="35">
    <w:abstractNumId w:val="24"/>
  </w:num>
  <w:num w:numId="36">
    <w:abstractNumId w:val="11"/>
  </w:num>
  <w:num w:numId="37">
    <w:abstractNumId w:val="26"/>
  </w:num>
  <w:num w:numId="38">
    <w:abstractNumId w:val="50"/>
  </w:num>
  <w:num w:numId="39">
    <w:abstractNumId w:val="18"/>
  </w:num>
  <w:num w:numId="40">
    <w:abstractNumId w:val="49"/>
  </w:num>
  <w:num w:numId="41">
    <w:abstractNumId w:val="35"/>
  </w:num>
  <w:num w:numId="42">
    <w:abstractNumId w:val="41"/>
  </w:num>
  <w:num w:numId="43">
    <w:abstractNumId w:val="23"/>
  </w:num>
  <w:num w:numId="44">
    <w:abstractNumId w:val="32"/>
  </w:num>
  <w:num w:numId="4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3718D"/>
    <w:rsid w:val="0004033B"/>
    <w:rsid w:val="000421D3"/>
    <w:rsid w:val="000431EF"/>
    <w:rsid w:val="00045553"/>
    <w:rsid w:val="00047229"/>
    <w:rsid w:val="000534C0"/>
    <w:rsid w:val="000537EA"/>
    <w:rsid w:val="00063BF3"/>
    <w:rsid w:val="0006414A"/>
    <w:rsid w:val="0006562A"/>
    <w:rsid w:val="0006657B"/>
    <w:rsid w:val="00071B1A"/>
    <w:rsid w:val="00072EFD"/>
    <w:rsid w:val="00073EA9"/>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7B1"/>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188C"/>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3CAA"/>
    <w:rsid w:val="00384EA9"/>
    <w:rsid w:val="00385042"/>
    <w:rsid w:val="003851FE"/>
    <w:rsid w:val="003853A7"/>
    <w:rsid w:val="00387233"/>
    <w:rsid w:val="003920A5"/>
    <w:rsid w:val="003A1525"/>
    <w:rsid w:val="003A1C0D"/>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DFA"/>
    <w:rsid w:val="00413E18"/>
    <w:rsid w:val="00416AF0"/>
    <w:rsid w:val="00417A42"/>
    <w:rsid w:val="004205CC"/>
    <w:rsid w:val="00424645"/>
    <w:rsid w:val="00426B3B"/>
    <w:rsid w:val="00431E9C"/>
    <w:rsid w:val="004338B8"/>
    <w:rsid w:val="004361FD"/>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05272"/>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A70E6"/>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78D5"/>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13630"/>
    <w:rsid w:val="00C16E22"/>
    <w:rsid w:val="00C17082"/>
    <w:rsid w:val="00C17F0F"/>
    <w:rsid w:val="00C23B01"/>
    <w:rsid w:val="00C24932"/>
    <w:rsid w:val="00C26EC0"/>
    <w:rsid w:val="00C325D1"/>
    <w:rsid w:val="00C3274A"/>
    <w:rsid w:val="00C33B38"/>
    <w:rsid w:val="00C347B0"/>
    <w:rsid w:val="00C42008"/>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169C"/>
    <w:rsid w:val="00CA4860"/>
    <w:rsid w:val="00CB0F56"/>
    <w:rsid w:val="00CB100E"/>
    <w:rsid w:val="00CB2CB2"/>
    <w:rsid w:val="00CB51CA"/>
    <w:rsid w:val="00CB70DD"/>
    <w:rsid w:val="00CC16C4"/>
    <w:rsid w:val="00CC250C"/>
    <w:rsid w:val="00CC7315"/>
    <w:rsid w:val="00CD0B60"/>
    <w:rsid w:val="00CD1037"/>
    <w:rsid w:val="00CD1757"/>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4A38"/>
    <w:rsid w:val="00DB7880"/>
    <w:rsid w:val="00DC2BAC"/>
    <w:rsid w:val="00DC3CB9"/>
    <w:rsid w:val="00DC730A"/>
    <w:rsid w:val="00DD12E9"/>
    <w:rsid w:val="00DD40A8"/>
    <w:rsid w:val="00DD61A0"/>
    <w:rsid w:val="00DD6586"/>
    <w:rsid w:val="00DE14CB"/>
    <w:rsid w:val="00DE44D4"/>
    <w:rsid w:val="00DE78AC"/>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1AE4"/>
    <w:rsid w:val="00E520B8"/>
    <w:rsid w:val="00E529D9"/>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424"/>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A40B7101-EF92-40B9-928D-D78849C0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paragraph">
    <w:name w:val="paragraph"/>
    <w:basedOn w:val="Normal"/>
    <w:rsid w:val="000B07B1"/>
    <w:rPr>
      <w:sz w:val="24"/>
      <w:szCs w:val="24"/>
      <w:lang w:val="en-US"/>
    </w:rPr>
  </w:style>
  <w:style w:type="character" w:customStyle="1" w:styleId="bold1">
    <w:name w:val="bold1"/>
    <w:rsid w:val="000B0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Gordana Boljević</cp:lastModifiedBy>
  <cp:revision>4</cp:revision>
  <cp:lastPrinted>2012-05-18T12:57:00Z</cp:lastPrinted>
  <dcterms:created xsi:type="dcterms:W3CDTF">2018-09-04T07:09:00Z</dcterms:created>
  <dcterms:modified xsi:type="dcterms:W3CDTF">2018-09-04T07:25:00Z</dcterms:modified>
</cp:coreProperties>
</file>