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3960"/>
        </w:tabs>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ab/>
      </w:r>
    </w:p>
    <w:tbl>
      <w:tblPr>
        <w:tblW w:w="9360" w:type="dxa"/>
        <w:jc w:val="center"/>
        <w:tblLayout w:type="fixed"/>
        <w:tblLook w:val="0000" w:firstRow="0" w:lastRow="0" w:firstColumn="0" w:lastColumn="0" w:noHBand="0" w:noVBand="0"/>
      </w:tblPr>
      <w:tblGrid>
        <w:gridCol w:w="2160"/>
        <w:gridCol w:w="7200"/>
      </w:tblGrid>
      <w:tr w:rsidR="00426746" w:rsidRPr="00426746" w:rsidTr="003D5FFE">
        <w:trPr>
          <w:trHeight w:val="530"/>
          <w:jc w:val="center"/>
        </w:trPr>
        <w:tc>
          <w:tcPr>
            <w:tcW w:w="9360" w:type="dxa"/>
            <w:gridSpan w:val="2"/>
            <w:vAlign w:val="center"/>
          </w:tcPr>
          <w:p w:rsidR="00426746" w:rsidRPr="00426746" w:rsidRDefault="00426746" w:rsidP="00426746">
            <w:pPr>
              <w:spacing w:after="0" w:line="240" w:lineRule="auto"/>
              <w:jc w:val="center"/>
              <w:rPr>
                <w:rFonts w:ascii="Times New Roman" w:eastAsia="Times New Roman" w:hAnsi="Times New Roman" w:cs="Times New Roman"/>
                <w:b/>
                <w:bCs/>
                <w:i/>
                <w:iCs/>
                <w:u w:val="single"/>
                <w:lang w:val="sr-Latn-ME"/>
              </w:rPr>
            </w:pPr>
            <w:r w:rsidRPr="00426746">
              <w:rPr>
                <w:rFonts w:ascii="Times New Roman" w:eastAsia="Times New Roman" w:hAnsi="Times New Roman" w:cs="Times New Roman"/>
                <w:b/>
                <w:bCs/>
                <w:iCs/>
                <w:u w:val="single"/>
                <w:lang w:val="sr-Latn-ME"/>
              </w:rPr>
              <w:t>UPUTSTVO ZA PACIJENTA</w:t>
            </w:r>
          </w:p>
        </w:tc>
      </w:tr>
      <w:tr w:rsidR="00426746" w:rsidRPr="00426746" w:rsidTr="003D5FFE">
        <w:trPr>
          <w:trHeight w:val="1969"/>
          <w:jc w:val="center"/>
        </w:trPr>
        <w:tc>
          <w:tcPr>
            <w:tcW w:w="9360" w:type="dxa"/>
            <w:gridSpan w:val="2"/>
            <w:vAlign w:val="bottom"/>
          </w:tcPr>
          <w:p w:rsidR="00426746" w:rsidRPr="00426746" w:rsidRDefault="00426746" w:rsidP="00426746">
            <w:pPr>
              <w:spacing w:after="40" w:line="240" w:lineRule="auto"/>
              <w:jc w:val="center"/>
              <w:rPr>
                <w:rFonts w:ascii="Times New Roman" w:eastAsia="Times New Roman" w:hAnsi="Times New Roman" w:cs="Times New Roman"/>
                <w:b/>
                <w:bCs/>
                <w:u w:val="single"/>
                <w:lang w:val="sr-Latn-ME"/>
              </w:rPr>
            </w:pPr>
            <w:r w:rsidRPr="00426746">
              <w:rPr>
                <w:rFonts w:ascii="Times New Roman" w:eastAsia="Times New Roman" w:hAnsi="Times New Roman" w:cs="Times New Roman"/>
                <w:b/>
                <w:bCs/>
                <w:u w:val="single"/>
                <w:lang w:val="sr-Latn-ME"/>
              </w:rPr>
              <w:t>PRILAZID</w:t>
            </w:r>
            <w:r w:rsidRPr="00426746">
              <w:rPr>
                <w:rFonts w:ascii="Times New Roman" w:eastAsia="Times New Roman" w:hAnsi="Times New Roman" w:cs="Times New Roman"/>
                <w:b/>
                <w:bCs/>
                <w:u w:val="single"/>
                <w:vertAlign w:val="superscript"/>
                <w:lang w:val="sr-Latn-ME"/>
              </w:rPr>
              <w:t>®</w:t>
            </w:r>
            <w:r w:rsidRPr="00426746">
              <w:rPr>
                <w:rFonts w:ascii="Times New Roman" w:eastAsia="Times New Roman" w:hAnsi="Times New Roman" w:cs="Times New Roman"/>
                <w:b/>
                <w:bCs/>
                <w:u w:val="single"/>
                <w:lang w:val="sr-Latn-ME"/>
              </w:rPr>
              <w:t xml:space="preserve"> PLUS, film tableta, 5 mg +12,5 mg, </w:t>
            </w:r>
          </w:p>
          <w:p w:rsidR="00426746" w:rsidRPr="00426746" w:rsidRDefault="00426746" w:rsidP="00426746">
            <w:pPr>
              <w:spacing w:after="40" w:line="240" w:lineRule="auto"/>
              <w:jc w:val="center"/>
              <w:rPr>
                <w:rFonts w:ascii="Times New Roman" w:eastAsia="Times New Roman" w:hAnsi="Times New Roman" w:cs="Times New Roman"/>
                <w:b/>
                <w:bCs/>
                <w:lang w:val="sr-Latn-ME"/>
              </w:rPr>
            </w:pPr>
            <w:r w:rsidRPr="00426746">
              <w:rPr>
                <w:rFonts w:ascii="Times New Roman" w:eastAsia="Times New Roman" w:hAnsi="Times New Roman" w:cs="Times New Roman"/>
                <w:b/>
                <w:bCs/>
                <w:lang w:val="sr-Latn-ME"/>
              </w:rPr>
              <w:t>blister, 3 x 10 film tableta</w:t>
            </w:r>
          </w:p>
        </w:tc>
      </w:tr>
      <w:tr w:rsidR="00426746" w:rsidRPr="00426746" w:rsidTr="003D5FFE">
        <w:trPr>
          <w:trHeight w:val="1225"/>
          <w:jc w:val="center"/>
        </w:trPr>
        <w:tc>
          <w:tcPr>
            <w:tcW w:w="9360" w:type="dxa"/>
            <w:gridSpan w:val="2"/>
          </w:tcPr>
          <w:p w:rsidR="00426746" w:rsidRPr="00426746" w:rsidRDefault="00426746" w:rsidP="00426746">
            <w:pPr>
              <w:keepNext/>
              <w:tabs>
                <w:tab w:val="left" w:pos="284"/>
              </w:tabs>
              <w:spacing w:after="0" w:line="240" w:lineRule="auto"/>
              <w:jc w:val="both"/>
              <w:outlineLvl w:val="1"/>
              <w:rPr>
                <w:rFonts w:ascii="Times New Roman" w:eastAsia="Times New Roman" w:hAnsi="Times New Roman" w:cs="Times New Roman"/>
                <w:i/>
                <w:iCs/>
                <w:lang w:val="sr-Latn-ME"/>
              </w:rPr>
            </w:pPr>
          </w:p>
        </w:tc>
      </w:tr>
      <w:tr w:rsidR="00426746" w:rsidRPr="00426746" w:rsidTr="003D5FFE">
        <w:trPr>
          <w:jc w:val="center"/>
        </w:trPr>
        <w:tc>
          <w:tcPr>
            <w:tcW w:w="2160" w:type="dxa"/>
            <w:vAlign w:val="bottom"/>
          </w:tcPr>
          <w:p w:rsidR="00426746" w:rsidRPr="00426746" w:rsidRDefault="00426746" w:rsidP="00426746">
            <w:pPr>
              <w:spacing w:before="200"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Proizvođač:</w:t>
            </w:r>
          </w:p>
        </w:tc>
        <w:tc>
          <w:tcPr>
            <w:tcW w:w="7200" w:type="dxa"/>
            <w:vAlign w:val="bottom"/>
          </w:tcPr>
          <w:p w:rsidR="00426746" w:rsidRPr="00426746" w:rsidRDefault="00426746" w:rsidP="00426746">
            <w:pPr>
              <w:spacing w:before="200" w:after="0" w:line="240" w:lineRule="auto"/>
              <w:ind w:left="72" w:hanging="72"/>
              <w:jc w:val="both"/>
              <w:rPr>
                <w:rFonts w:ascii="Times New Roman" w:eastAsia="Times New Roman" w:hAnsi="Times New Roman" w:cs="Times New Roman"/>
                <w:b/>
                <w:bCs/>
                <w:lang w:val="sr-Latn-ME"/>
              </w:rPr>
            </w:pPr>
            <w:r w:rsidRPr="00426746">
              <w:rPr>
                <w:rFonts w:ascii="Times New Roman" w:eastAsia="Times New Roman" w:hAnsi="Times New Roman" w:cs="Times New Roman"/>
                <w:b/>
                <w:bCs/>
                <w:lang w:val="sr-Latn-ME"/>
              </w:rPr>
              <w:t xml:space="preserve">Galenika a.d. </w:t>
            </w:r>
            <w:r w:rsidRPr="00426746">
              <w:rPr>
                <w:rFonts w:ascii="Times New Roman" w:eastAsia="Times New Roman" w:hAnsi="Times New Roman" w:cs="Times New Roman"/>
                <w:b/>
                <w:lang w:val="sr-Latn-ME"/>
              </w:rPr>
              <w:t>u saradnji sa F. Hoffmann-La Roche Ltd., Bazel, Švajcarska</w:t>
            </w:r>
          </w:p>
        </w:tc>
      </w:tr>
      <w:tr w:rsidR="00426746" w:rsidRPr="00426746" w:rsidTr="003D5FFE">
        <w:trPr>
          <w:jc w:val="center"/>
        </w:trPr>
        <w:tc>
          <w:tcPr>
            <w:tcW w:w="2160" w:type="dxa"/>
            <w:vAlign w:val="bottom"/>
          </w:tcPr>
          <w:p w:rsidR="00426746" w:rsidRPr="00426746" w:rsidRDefault="00426746" w:rsidP="00426746">
            <w:pPr>
              <w:spacing w:before="200"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Adresa:</w:t>
            </w:r>
          </w:p>
        </w:tc>
        <w:tc>
          <w:tcPr>
            <w:tcW w:w="7200" w:type="dxa"/>
            <w:vAlign w:val="bottom"/>
          </w:tcPr>
          <w:p w:rsidR="00426746" w:rsidRPr="00426746" w:rsidRDefault="00426746" w:rsidP="00426746">
            <w:pPr>
              <w:spacing w:before="200" w:after="0" w:line="240" w:lineRule="auto"/>
              <w:ind w:left="72" w:hanging="72"/>
              <w:jc w:val="both"/>
              <w:rPr>
                <w:rFonts w:ascii="Times New Roman" w:eastAsia="Times New Roman" w:hAnsi="Times New Roman" w:cs="Times New Roman"/>
                <w:b/>
                <w:bCs/>
                <w:lang w:val="sr-Latn-ME"/>
              </w:rPr>
            </w:pPr>
            <w:r w:rsidRPr="00426746">
              <w:rPr>
                <w:rFonts w:ascii="Times New Roman" w:eastAsia="Times New Roman" w:hAnsi="Times New Roman" w:cs="Times New Roman"/>
                <w:b/>
                <w:bCs/>
                <w:lang w:val="sr-Latn-ME"/>
              </w:rPr>
              <w:t>Batajnički drum b.b., 11 080 Beograd</w:t>
            </w:r>
            <w:r w:rsidR="00E3585F">
              <w:rPr>
                <w:rFonts w:ascii="Times New Roman" w:eastAsia="Times New Roman" w:hAnsi="Times New Roman" w:cs="Times New Roman"/>
                <w:b/>
                <w:bCs/>
                <w:lang w:val="sr-Latn-ME"/>
              </w:rPr>
              <w:t xml:space="preserve">, </w:t>
            </w:r>
            <w:r w:rsidR="00E3585F">
              <w:rPr>
                <w:rFonts w:ascii="Times New Roman" w:eastAsia="Arial Unicode MS" w:hAnsi="Times New Roman"/>
                <w:b/>
                <w:lang w:val="sr-Latn-ME"/>
              </w:rPr>
              <w:t xml:space="preserve">Replubika </w:t>
            </w:r>
            <w:r w:rsidR="00E3585F" w:rsidRPr="008D2152">
              <w:rPr>
                <w:rFonts w:ascii="Times New Roman" w:eastAsia="Arial Unicode MS" w:hAnsi="Times New Roman"/>
                <w:b/>
                <w:lang w:val="sr-Latn-ME"/>
              </w:rPr>
              <w:t>Srbija</w:t>
            </w:r>
          </w:p>
        </w:tc>
      </w:tr>
      <w:tr w:rsidR="00426746" w:rsidRPr="00426746" w:rsidTr="003D5FFE">
        <w:trPr>
          <w:jc w:val="center"/>
        </w:trPr>
        <w:tc>
          <w:tcPr>
            <w:tcW w:w="2160" w:type="dxa"/>
            <w:vAlign w:val="bottom"/>
          </w:tcPr>
          <w:p w:rsidR="00426746" w:rsidRPr="00426746" w:rsidRDefault="00426746" w:rsidP="00426746">
            <w:pPr>
              <w:spacing w:before="200"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Podnosilac zahteva:</w:t>
            </w:r>
          </w:p>
        </w:tc>
        <w:tc>
          <w:tcPr>
            <w:tcW w:w="7200" w:type="dxa"/>
            <w:vAlign w:val="bottom"/>
          </w:tcPr>
          <w:p w:rsidR="00426746" w:rsidRPr="00426746" w:rsidRDefault="00216DE1" w:rsidP="008F5033">
            <w:pPr>
              <w:spacing w:before="200" w:after="0" w:line="240" w:lineRule="auto"/>
              <w:rPr>
                <w:rFonts w:ascii="Times New Roman" w:eastAsia="Times New Roman" w:hAnsi="Times New Roman" w:cs="Times New Roman"/>
                <w:b/>
                <w:bCs/>
                <w:lang w:val="sr-Latn-ME"/>
              </w:rPr>
            </w:pPr>
            <w:r>
              <w:rPr>
                <w:rFonts w:ascii="Times New Roman" w:eastAsia="Times New Roman" w:hAnsi="Times New Roman" w:cs="Times New Roman"/>
                <w:b/>
                <w:lang w:val="sr-Latn-ME"/>
              </w:rPr>
              <w:t>GLK p</w:t>
            </w:r>
            <w:r w:rsidR="008F5033">
              <w:rPr>
                <w:rFonts w:ascii="Times New Roman" w:eastAsia="Times New Roman" w:hAnsi="Times New Roman" w:cs="Times New Roman"/>
                <w:b/>
                <w:lang w:val="sr-Latn-ME"/>
              </w:rPr>
              <w:t>harma</w:t>
            </w:r>
          </w:p>
        </w:tc>
      </w:tr>
      <w:tr w:rsidR="00426746" w:rsidRPr="00426746" w:rsidTr="003D5FFE">
        <w:trPr>
          <w:jc w:val="center"/>
        </w:trPr>
        <w:tc>
          <w:tcPr>
            <w:tcW w:w="2160" w:type="dxa"/>
            <w:vAlign w:val="bottom"/>
          </w:tcPr>
          <w:p w:rsidR="00426746" w:rsidRPr="00426746" w:rsidRDefault="00426746" w:rsidP="00426746">
            <w:pPr>
              <w:spacing w:before="200"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Adresa:</w:t>
            </w:r>
          </w:p>
        </w:tc>
        <w:tc>
          <w:tcPr>
            <w:tcW w:w="7200" w:type="dxa"/>
            <w:vAlign w:val="bottom"/>
          </w:tcPr>
          <w:p w:rsidR="00426746" w:rsidRPr="00426746" w:rsidRDefault="00663519" w:rsidP="00426746">
            <w:pPr>
              <w:spacing w:before="200" w:after="0" w:line="240" w:lineRule="auto"/>
              <w:ind w:left="72" w:hanging="72"/>
              <w:rPr>
                <w:rFonts w:ascii="Times New Roman" w:eastAsia="Times New Roman" w:hAnsi="Times New Roman" w:cs="Times New Roman"/>
                <w:b/>
                <w:bCs/>
                <w:lang w:val="sr-Latn-ME"/>
              </w:rPr>
            </w:pPr>
            <w:r w:rsidRPr="00663519">
              <w:rPr>
                <w:rFonts w:ascii="Times New Roman" w:eastAsia="Times New Roman" w:hAnsi="Times New Roman" w:cs="Times New Roman"/>
                <w:b/>
                <w:lang w:val="sr-Latn-ME"/>
              </w:rPr>
              <w:t>Slobode b.b., Budva, Crna Gora</w:t>
            </w:r>
          </w:p>
        </w:tc>
      </w:tr>
    </w:tbl>
    <w:p w:rsidR="00426746" w:rsidRPr="00426746" w:rsidRDefault="00426746" w:rsidP="00426746">
      <w:pPr>
        <w:tabs>
          <w:tab w:val="left" w:pos="3960"/>
        </w:tabs>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widowControl w:val="0"/>
        <w:autoSpaceDE w:val="0"/>
        <w:autoSpaceDN w:val="0"/>
        <w:spacing w:after="0" w:line="240" w:lineRule="auto"/>
        <w:ind w:left="216"/>
        <w:jc w:val="center"/>
        <w:rPr>
          <w:rFonts w:ascii="Times New Roman" w:eastAsia="Times New Roman" w:hAnsi="Times New Roman" w:cs="Times New Roman"/>
          <w:b/>
          <w:lang w:val="sr-Latn-ME"/>
        </w:rPr>
      </w:pPr>
      <w:r w:rsidRPr="00426746">
        <w:rPr>
          <w:rFonts w:ascii="Times New Roman" w:eastAsia="Times New Roman" w:hAnsi="Times New Roman" w:cs="Times New Roman"/>
          <w:b/>
          <w:lang w:val="sr-Latn-ME"/>
        </w:rPr>
        <w:t>Prilazid</w:t>
      </w:r>
      <w:r w:rsidRPr="00426746">
        <w:rPr>
          <w:rFonts w:ascii="Times New Roman" w:eastAsia="Times New Roman" w:hAnsi="Times New Roman" w:cs="Times New Roman"/>
          <w:b/>
          <w:vertAlign w:val="superscript"/>
          <w:lang w:val="sr-Latn-ME"/>
        </w:rPr>
        <w:t>®</w:t>
      </w:r>
      <w:r w:rsidRPr="00426746">
        <w:rPr>
          <w:rFonts w:ascii="Times New Roman" w:eastAsia="Times New Roman" w:hAnsi="Times New Roman" w:cs="Times New Roman"/>
          <w:b/>
          <w:lang w:val="sr-Latn-ME"/>
        </w:rPr>
        <w:t xml:space="preserve"> plus, 5 mg + 12,5 mg, film tablete</w:t>
      </w:r>
    </w:p>
    <w:p w:rsidR="00426746" w:rsidRPr="00426746" w:rsidRDefault="00426746" w:rsidP="00426746">
      <w:pPr>
        <w:widowControl w:val="0"/>
        <w:autoSpaceDE w:val="0"/>
        <w:autoSpaceDN w:val="0"/>
        <w:spacing w:after="0" w:line="240" w:lineRule="auto"/>
        <w:ind w:left="216"/>
        <w:jc w:val="center"/>
        <w:rPr>
          <w:rFonts w:ascii="Times New Roman" w:eastAsia="Times New Roman" w:hAnsi="Times New Roman" w:cs="Times New Roman"/>
          <w:b/>
          <w:lang w:val="sr-Latn-ME"/>
        </w:rPr>
      </w:pPr>
      <w:r w:rsidRPr="00426746">
        <w:rPr>
          <w:rFonts w:ascii="Times New Roman" w:eastAsia="Times New Roman" w:hAnsi="Times New Roman" w:cs="Times New Roman"/>
          <w:b/>
          <w:lang w:val="sr-Latn-ME"/>
        </w:rPr>
        <w:t>INN: cilazapril, hidrohlortiazid</w:t>
      </w:r>
    </w:p>
    <w:p w:rsidR="00426746" w:rsidRPr="00426746" w:rsidRDefault="00426746" w:rsidP="00426746">
      <w:pPr>
        <w:spacing w:after="0" w:line="240" w:lineRule="auto"/>
        <w:jc w:val="both"/>
        <w:rPr>
          <w:rFonts w:ascii="Times New Roman" w:eastAsia="Times New Roman" w:hAnsi="Times New Roman" w:cs="Times New Roman"/>
          <w:b/>
          <w:bCs/>
          <w:i/>
          <w:iCs/>
          <w:u w:val="single"/>
          <w:lang w:val="sr-Latn-ME"/>
        </w:rPr>
      </w:pPr>
    </w:p>
    <w:p w:rsidR="00426746" w:rsidRPr="00426746" w:rsidRDefault="00426746" w:rsidP="00426746">
      <w:pPr>
        <w:spacing w:after="0" w:line="240" w:lineRule="auto"/>
        <w:jc w:val="both"/>
        <w:rPr>
          <w:rFonts w:ascii="Times New Roman" w:eastAsia="Times New Roman" w:hAnsi="Times New Roman" w:cs="Times New Roman"/>
          <w:b/>
          <w:bCs/>
          <w:i/>
          <w:iCs/>
          <w:u w:val="single"/>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bCs/>
          <w:lang w:val="sr-Latn-ME"/>
        </w:rPr>
        <w:t>Pažljivo pročitajte ovo uputstvo, prije nego što počnete da koristite ovaj lijek.</w:t>
      </w:r>
    </w:p>
    <w:p w:rsidR="00426746" w:rsidRPr="00426746" w:rsidRDefault="00426746" w:rsidP="00426746">
      <w:pPr>
        <w:widowControl w:val="0"/>
        <w:numPr>
          <w:ilvl w:val="0"/>
          <w:numId w:val="2"/>
        </w:numPr>
        <w:autoSpaceDE w:val="0"/>
        <w:autoSpaceDN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Uputstvo sačuvajte. Može biti potrebno da ga ponovo pročitate.</w:t>
      </w:r>
    </w:p>
    <w:p w:rsidR="00426746" w:rsidRPr="00426746" w:rsidRDefault="00426746" w:rsidP="00426746">
      <w:pPr>
        <w:widowControl w:val="0"/>
        <w:numPr>
          <w:ilvl w:val="0"/>
          <w:numId w:val="2"/>
        </w:numPr>
        <w:autoSpaceDE w:val="0"/>
        <w:autoSpaceDN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Ako imate dodatnih pitanja, obratite se svom ljekaru ili farmaceutu.</w:t>
      </w:r>
    </w:p>
    <w:p w:rsidR="00426746" w:rsidRPr="00426746" w:rsidRDefault="00426746" w:rsidP="00426746">
      <w:pPr>
        <w:widowControl w:val="0"/>
        <w:numPr>
          <w:ilvl w:val="0"/>
          <w:numId w:val="2"/>
        </w:numPr>
        <w:autoSpaceDE w:val="0"/>
        <w:autoSpaceDN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Ovaj lijek propisan je Vama i ne smijete ga davati drugima. Može da im škodi, čak i kada imaju iste znake bolesti kao i Vi.</w:t>
      </w:r>
    </w:p>
    <w:p w:rsidR="00426746" w:rsidRPr="00426746" w:rsidRDefault="00426746" w:rsidP="00426746">
      <w:pPr>
        <w:widowControl w:val="0"/>
        <w:numPr>
          <w:ilvl w:val="0"/>
          <w:numId w:val="2"/>
        </w:numPr>
        <w:tabs>
          <w:tab w:val="num" w:pos="426"/>
        </w:tabs>
        <w:autoSpaceDE w:val="0"/>
        <w:autoSpaceDN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426746">
        <w:rPr>
          <w:rFonts w:ascii="Times New Roman" w:eastAsia="Times New Roman" w:hAnsi="Times New Roman" w:cs="Times New Roman"/>
          <w:spacing w:val="-4"/>
          <w:lang w:val="sr-Latn-ME"/>
        </w:rPr>
        <w:t>.</w:t>
      </w:r>
    </w:p>
    <w:p w:rsidR="00426746" w:rsidRPr="00426746" w:rsidRDefault="00426746" w:rsidP="00426746">
      <w:pPr>
        <w:keepNext/>
        <w:tabs>
          <w:tab w:val="left" w:pos="284"/>
        </w:tabs>
        <w:spacing w:after="0" w:line="240" w:lineRule="auto"/>
        <w:jc w:val="both"/>
        <w:outlineLvl w:val="1"/>
        <w:rPr>
          <w:rFonts w:ascii="Times New Roman" w:eastAsia="Times New Roman" w:hAnsi="Times New Roman" w:cs="Times New Roman"/>
          <w:i/>
          <w:iCs/>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bCs/>
          <w:lang w:val="sr-Latn-ME"/>
        </w:rPr>
        <w:t>U ovom uputstvu pročitaćete:</w:t>
      </w: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Cs/>
          <w:lang w:val="sr-Latn-ME"/>
        </w:rPr>
      </w:pPr>
    </w:p>
    <w:p w:rsidR="00426746" w:rsidRPr="00426746" w:rsidRDefault="00426746" w:rsidP="00426746">
      <w:pPr>
        <w:widowControl w:val="0"/>
        <w:numPr>
          <w:ilvl w:val="0"/>
          <w:numId w:val="1"/>
        </w:numPr>
        <w:tabs>
          <w:tab w:val="left" w:pos="252"/>
        </w:tabs>
        <w:autoSpaceDE w:val="0"/>
        <w:autoSpaceDN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Šta je lijek PRILAZID PLUS i čemu je namijenjen</w:t>
      </w:r>
    </w:p>
    <w:p w:rsidR="00426746" w:rsidRPr="00426746" w:rsidRDefault="00426746" w:rsidP="00426746">
      <w:pPr>
        <w:widowControl w:val="0"/>
        <w:numPr>
          <w:ilvl w:val="0"/>
          <w:numId w:val="1"/>
        </w:numPr>
        <w:tabs>
          <w:tab w:val="left" w:pos="252"/>
        </w:tabs>
        <w:autoSpaceDE w:val="0"/>
        <w:autoSpaceDN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Šta treba da znate prije nego što uzmete lijek PRILAZID PLUS</w:t>
      </w:r>
    </w:p>
    <w:p w:rsidR="00426746" w:rsidRPr="00426746" w:rsidRDefault="00426746" w:rsidP="00426746">
      <w:pPr>
        <w:widowControl w:val="0"/>
        <w:numPr>
          <w:ilvl w:val="0"/>
          <w:numId w:val="1"/>
        </w:numPr>
        <w:tabs>
          <w:tab w:val="left" w:pos="252"/>
        </w:tabs>
        <w:autoSpaceDE w:val="0"/>
        <w:autoSpaceDN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Kako se upotrebljava lijek PRILAZID PLUS</w:t>
      </w:r>
    </w:p>
    <w:p w:rsidR="00426746" w:rsidRPr="00426746" w:rsidRDefault="00426746" w:rsidP="00426746">
      <w:pPr>
        <w:widowControl w:val="0"/>
        <w:numPr>
          <w:ilvl w:val="0"/>
          <w:numId w:val="1"/>
        </w:numPr>
        <w:tabs>
          <w:tab w:val="left" w:pos="252"/>
        </w:tabs>
        <w:autoSpaceDE w:val="0"/>
        <w:autoSpaceDN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 xml:space="preserve">Moguća neželjena dejstva </w:t>
      </w:r>
    </w:p>
    <w:p w:rsidR="00426746" w:rsidRPr="00426746" w:rsidRDefault="00426746" w:rsidP="00426746">
      <w:pPr>
        <w:widowControl w:val="0"/>
        <w:numPr>
          <w:ilvl w:val="0"/>
          <w:numId w:val="1"/>
        </w:numPr>
        <w:tabs>
          <w:tab w:val="left" w:pos="252"/>
        </w:tabs>
        <w:autoSpaceDE w:val="0"/>
        <w:autoSpaceDN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Kako čuvati lijek PRILAZID PLUS</w:t>
      </w:r>
    </w:p>
    <w:p w:rsidR="00426746" w:rsidRPr="00426746" w:rsidRDefault="00426746" w:rsidP="00426746">
      <w:pPr>
        <w:widowControl w:val="0"/>
        <w:numPr>
          <w:ilvl w:val="0"/>
          <w:numId w:val="1"/>
        </w:numPr>
        <w:tabs>
          <w:tab w:val="left" w:pos="252"/>
        </w:tabs>
        <w:autoSpaceDE w:val="0"/>
        <w:autoSpaceDN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lang w:val="sr-Latn-ME"/>
        </w:rPr>
        <w:t>Dodatne informacije</w:t>
      </w: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bCs/>
          <w:lang w:val="sr-Latn-ME"/>
        </w:rPr>
        <w:lastRenderedPageBreak/>
        <w:t xml:space="preserve">1. </w:t>
      </w:r>
      <w:r w:rsidRPr="00426746">
        <w:rPr>
          <w:rFonts w:ascii="Times New Roman" w:eastAsia="Times New Roman" w:hAnsi="Times New Roman" w:cs="Times New Roman"/>
          <w:b/>
          <w:lang w:val="sr-Latn-ME"/>
        </w:rPr>
        <w:t xml:space="preserve">ŠTA JE LIJEK  </w:t>
      </w:r>
      <w:r w:rsidRPr="00426746">
        <w:rPr>
          <w:rFonts w:ascii="Times New Roman" w:eastAsia="Times New Roman" w:hAnsi="Times New Roman" w:cs="Times New Roman"/>
          <w:b/>
          <w:bCs/>
          <w:lang w:val="sr-Latn-ME"/>
        </w:rPr>
        <w:t xml:space="preserve">PRILAZID PLUS </w:t>
      </w:r>
      <w:r w:rsidRPr="00426746">
        <w:rPr>
          <w:rFonts w:ascii="Times New Roman" w:eastAsia="Times New Roman" w:hAnsi="Times New Roman" w:cs="Times New Roman"/>
          <w:b/>
          <w:lang w:val="sr-Latn-ME"/>
        </w:rPr>
        <w:t>I ČEMU JE NAMIJENJEN</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Lijek PRILAZID PLUS je kombinacija dvije aktivne supstance koje se zovu cilazapril i hidrohlortiazid.                           Lijek PRILAZID PLUS je lijek za liječenje visokog krvnog pritiska. Dvije aktivne supstance djeluju zajedno na sniženje krvnog pritiska. Ove aktivne supstance se koriste u kombinaciji kada liječenje samo jednom od njih nije dovoljno.</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 xml:space="preserve">Cilazapril pripada grupi ljekova koji se nazivaju ACE inhibitori (inhibitori angiotenzin konvertujućeg enzima). Djeluje tako što opušta i širi krvne sudove. Ovo pomaže da se snizi krvni pritisak, a takođe pomaže i srcu da lakše pumpa krv kroz tijelo. </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Hidrohlortiazid pripada grupi ljekova koji se nazivanju tiazidni diuretici ili tablete za izmokravanje. Djeluje tako što povećava količinu urina koje Vaše tijelo proizvodi, organizam se oslobađa viška tečnosti i na taj način se snižava krvni pritisak.</w:t>
      </w: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caps/>
          <w:lang w:val="sr-Latn-ME"/>
        </w:rPr>
      </w:pPr>
      <w:r w:rsidRPr="00426746">
        <w:rPr>
          <w:rFonts w:ascii="Times New Roman" w:eastAsia="Times New Roman" w:hAnsi="Times New Roman" w:cs="Times New Roman"/>
          <w:b/>
          <w:bCs/>
          <w:lang w:val="sr-Latn-ME"/>
        </w:rPr>
        <w:t>2.</w:t>
      </w:r>
      <w:r w:rsidRPr="00426746">
        <w:rPr>
          <w:rFonts w:ascii="Times New Roman" w:eastAsia="Times New Roman" w:hAnsi="Times New Roman" w:cs="Times New Roman"/>
          <w:bCs/>
          <w:lang w:val="sr-Latn-ME"/>
        </w:rPr>
        <w:t xml:space="preserve"> </w:t>
      </w:r>
      <w:r w:rsidRPr="00426746">
        <w:rPr>
          <w:rFonts w:ascii="Times New Roman" w:eastAsia="Times New Roman" w:hAnsi="Times New Roman" w:cs="Times New Roman"/>
          <w:b/>
          <w:caps/>
          <w:lang w:val="sr-Latn-ME"/>
        </w:rPr>
        <w:t xml:space="preserve">Šta treba da znate prIJe nego što uzmete lIJek </w:t>
      </w:r>
      <w:r w:rsidRPr="00426746">
        <w:rPr>
          <w:rFonts w:ascii="Times New Roman" w:eastAsia="Times New Roman" w:hAnsi="Times New Roman" w:cs="Times New Roman"/>
          <w:b/>
          <w:bCs/>
          <w:lang w:val="sr-Latn-ME"/>
        </w:rPr>
        <w:t xml:space="preserve">PRILAZID PLUS </w:t>
      </w: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p>
    <w:p w:rsidR="00426746" w:rsidRPr="00426746" w:rsidRDefault="00426746" w:rsidP="00426746">
      <w:pPr>
        <w:keepNext/>
        <w:tabs>
          <w:tab w:val="left" w:pos="284"/>
        </w:tabs>
        <w:spacing w:after="0" w:line="240" w:lineRule="auto"/>
        <w:jc w:val="both"/>
        <w:outlineLvl w:val="1"/>
        <w:rPr>
          <w:rFonts w:ascii="Times New Roman" w:eastAsia="Times New Roman" w:hAnsi="Times New Roman" w:cs="Times New Roman"/>
          <w:b/>
          <w:iCs/>
          <w:lang w:val="sr-Latn-ME"/>
        </w:rPr>
      </w:pPr>
      <w:r w:rsidRPr="00426746">
        <w:rPr>
          <w:rFonts w:ascii="Times New Roman" w:eastAsia="Times New Roman" w:hAnsi="Times New Roman" w:cs="Times New Roman"/>
          <w:b/>
          <w:iCs/>
          <w:lang w:val="sr-Latn-ME"/>
        </w:rPr>
        <w:t xml:space="preserve">Lijek </w:t>
      </w:r>
      <w:r w:rsidRPr="00426746">
        <w:rPr>
          <w:rFonts w:ascii="Times New Roman" w:eastAsia="Times New Roman" w:hAnsi="Times New Roman" w:cs="Times New Roman"/>
          <w:b/>
          <w:bCs/>
          <w:i/>
          <w:iCs/>
          <w:vertAlign w:val="superscript"/>
          <w:lang w:val="sr-Latn-ME"/>
        </w:rPr>
        <w:t xml:space="preserve"> </w:t>
      </w:r>
      <w:r w:rsidRPr="00426746">
        <w:rPr>
          <w:rFonts w:ascii="Times New Roman" w:eastAsia="Times New Roman" w:hAnsi="Times New Roman" w:cs="Times New Roman"/>
          <w:b/>
          <w:bCs/>
          <w:lang w:val="sr-Latn-ME"/>
        </w:rPr>
        <w:t xml:space="preserve">PRILAZID PLUS </w:t>
      </w:r>
      <w:r w:rsidRPr="00426746">
        <w:rPr>
          <w:rFonts w:ascii="Times New Roman" w:eastAsia="Times New Roman" w:hAnsi="Times New Roman" w:cs="Times New Roman"/>
          <w:b/>
          <w:iCs/>
          <w:lang w:val="sr-Latn-ME"/>
        </w:rPr>
        <w:t>ne smijete koristiti:</w:t>
      </w:r>
    </w:p>
    <w:p w:rsidR="00426746" w:rsidRPr="00426746" w:rsidRDefault="00426746" w:rsidP="00426746">
      <w:pPr>
        <w:numPr>
          <w:ilvl w:val="0"/>
          <w:numId w:val="5"/>
        </w:numPr>
        <w:tabs>
          <w:tab w:val="left" w:pos="360"/>
        </w:tabs>
        <w:autoSpaceDE w:val="0"/>
        <w:autoSpaceDN w:val="0"/>
        <w:adjustRightInd w:val="0"/>
        <w:spacing w:after="0" w:line="240" w:lineRule="auto"/>
        <w:ind w:left="36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ako ste alergični na cilazapril, hidrohlortiazid ili bilo koji drugi sastojak lijeka (vidjeti dio 6);</w:t>
      </w:r>
    </w:p>
    <w:p w:rsidR="00426746" w:rsidRPr="00426746" w:rsidRDefault="00426746" w:rsidP="00426746">
      <w:pPr>
        <w:numPr>
          <w:ilvl w:val="0"/>
          <w:numId w:val="5"/>
        </w:numPr>
        <w:tabs>
          <w:tab w:val="left" w:pos="360"/>
        </w:tabs>
        <w:autoSpaceDE w:val="0"/>
        <w:autoSpaceDN w:val="0"/>
        <w:adjustRightInd w:val="0"/>
        <w:spacing w:after="0" w:line="240" w:lineRule="auto"/>
        <w:ind w:left="36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ako ste alergični na ljekove slične lijeku PRILAZID PLUS, tj. druge ACE inhibitore, druge tiazidne diuretike ili sulfonamide;</w:t>
      </w:r>
    </w:p>
    <w:p w:rsidR="00426746" w:rsidRPr="00426746" w:rsidRDefault="00426746" w:rsidP="00426746">
      <w:pPr>
        <w:numPr>
          <w:ilvl w:val="0"/>
          <w:numId w:val="5"/>
        </w:numPr>
        <w:tabs>
          <w:tab w:val="left" w:pos="360"/>
        </w:tabs>
        <w:autoSpaceDE w:val="0"/>
        <w:autoSpaceDN w:val="0"/>
        <w:adjustRightInd w:val="0"/>
        <w:spacing w:after="0" w:line="240" w:lineRule="auto"/>
        <w:ind w:left="36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ako ste ranije imali ozbiljan neželjeni efekat koji se naziva angioedem, nakon uzimanja drugih                           ACE-inhibitora, nasledni angioedem ili angioedem nepoznatog uzroka. Znaci uključuju otok lica, usana, usta i jezika;</w:t>
      </w:r>
    </w:p>
    <w:p w:rsidR="00426746" w:rsidRPr="00426746" w:rsidRDefault="00426746" w:rsidP="00426746">
      <w:pPr>
        <w:numPr>
          <w:ilvl w:val="0"/>
          <w:numId w:val="5"/>
        </w:numPr>
        <w:tabs>
          <w:tab w:val="left" w:pos="360"/>
        </w:tabs>
        <w:autoSpaceDE w:val="0"/>
        <w:autoSpaceDN w:val="0"/>
        <w:adjustRightInd w:val="0"/>
        <w:spacing w:after="0" w:line="240" w:lineRule="auto"/>
        <w:ind w:left="36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ako imate ozbiljne probleme sa bubrezima (klirens kreatinina je manji od 30 ml/min) ili prestanak izlučivanja mokraće (anurija);</w:t>
      </w:r>
    </w:p>
    <w:p w:rsidR="00426746" w:rsidRPr="00426746" w:rsidRDefault="00426746" w:rsidP="00426746">
      <w:pPr>
        <w:numPr>
          <w:ilvl w:val="0"/>
          <w:numId w:val="5"/>
        </w:numPr>
        <w:tabs>
          <w:tab w:val="left" w:pos="360"/>
        </w:tabs>
        <w:autoSpaceDE w:val="0"/>
        <w:autoSpaceDN w:val="0"/>
        <w:adjustRightInd w:val="0"/>
        <w:spacing w:after="0" w:line="240" w:lineRule="auto"/>
        <w:ind w:left="36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ako ste trudni ili dojite.</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 xml:space="preserve">Nemojte uzimati lijek PRILAZID PLUS ako se bilo šta od navedenog odnosi na Vas. </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Ukoliko nijeste sigurni, obratite se ljekaru ili farmaceutu prije nego što uzmete lijek PRILAZID PLUS.</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bCs/>
          <w:lang w:val="sr-Latn-ME"/>
        </w:rPr>
        <w:t>Kada uzimate lijek PRILAZID PLUS, posebno vodite računa:</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Obratite se Vašem ljekaru ili farmaceutu prije nego što uzmete lijek ukoliko:</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p>
    <w:p w:rsidR="00426746" w:rsidRPr="00426746" w:rsidRDefault="00426746" w:rsidP="00426746">
      <w:pPr>
        <w:numPr>
          <w:ilvl w:val="0"/>
          <w:numId w:val="4"/>
        </w:numPr>
        <w:autoSpaceDE w:val="0"/>
        <w:autoSpaceDN w:val="0"/>
        <w:adjustRightInd w:val="0"/>
        <w:spacing w:after="0" w:line="240" w:lineRule="auto"/>
        <w:ind w:left="36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imate problema sa srcem (lijek PRILAZID PLUS nije pogodan za primjenu kod pacijenata sa pojedinim srčanim problemima);</w:t>
      </w:r>
    </w:p>
    <w:p w:rsidR="00426746" w:rsidRPr="00426746" w:rsidRDefault="00426746" w:rsidP="00426746">
      <w:pPr>
        <w:numPr>
          <w:ilvl w:val="0"/>
          <w:numId w:val="3"/>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ste imali šlog ili imate problema sa protokom krvi ka mozgu;</w:t>
      </w:r>
    </w:p>
    <w:p w:rsidR="00426746" w:rsidRPr="00426746" w:rsidRDefault="00426746" w:rsidP="00426746">
      <w:pPr>
        <w:numPr>
          <w:ilvl w:val="0"/>
          <w:numId w:val="3"/>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imate ozbiljne probleme sa jetrom ili imate žuticu;</w:t>
      </w:r>
    </w:p>
    <w:p w:rsidR="00426746" w:rsidRPr="00426746" w:rsidRDefault="00426746" w:rsidP="00426746">
      <w:pPr>
        <w:numPr>
          <w:ilvl w:val="0"/>
          <w:numId w:val="3"/>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imate probleme sa bubrezima ili dotokom krvi u bubrege, što se naziva stenoza renalne arterije;</w:t>
      </w:r>
    </w:p>
    <w:p w:rsidR="00426746" w:rsidRPr="00426746" w:rsidRDefault="00426746" w:rsidP="00426746">
      <w:pPr>
        <w:numPr>
          <w:ilvl w:val="0"/>
          <w:numId w:val="3"/>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ste na hemodijalizi;</w:t>
      </w:r>
    </w:p>
    <w:p w:rsidR="00426746" w:rsidRPr="00426746" w:rsidRDefault="00426746" w:rsidP="00426746">
      <w:pPr>
        <w:numPr>
          <w:ilvl w:val="0"/>
          <w:numId w:val="3"/>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ste nedavno povraćali i imali proliv;</w:t>
      </w:r>
    </w:p>
    <w:p w:rsidR="00426746" w:rsidRPr="00426746" w:rsidRDefault="00426746" w:rsidP="00426746">
      <w:pPr>
        <w:numPr>
          <w:ilvl w:val="0"/>
          <w:numId w:val="3"/>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ste na dijeti sa kontrolisanim unosom soli (natrijuma);</w:t>
      </w:r>
    </w:p>
    <w:p w:rsidR="00426746" w:rsidRPr="00426746" w:rsidRDefault="00426746" w:rsidP="00426746">
      <w:pPr>
        <w:numPr>
          <w:ilvl w:val="0"/>
          <w:numId w:val="3"/>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planirate da se podvrgnete tretmanu desenzitizacije, tj. smanjenja osjetljivosti na ubode pčela ili osa;</w:t>
      </w:r>
    </w:p>
    <w:p w:rsidR="00426746" w:rsidRPr="00426746" w:rsidRDefault="00426746" w:rsidP="00426746">
      <w:pPr>
        <w:numPr>
          <w:ilvl w:val="0"/>
          <w:numId w:val="3"/>
        </w:numPr>
        <w:autoSpaceDE w:val="0"/>
        <w:autoSpaceDN w:val="0"/>
        <w:adjustRightInd w:val="0"/>
        <w:spacing w:after="0" w:line="240" w:lineRule="auto"/>
        <w:ind w:left="36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Vam predstoji operacija, uključujući i stomatološku operaciju, (zato što neki anestetici mogu dovesti do smanjenja krvnog pritiska, koji može postati suviše nizak);</w:t>
      </w:r>
    </w:p>
    <w:p w:rsidR="00426746" w:rsidRPr="00426746" w:rsidRDefault="00426746" w:rsidP="00426746">
      <w:pPr>
        <w:numPr>
          <w:ilvl w:val="0"/>
          <w:numId w:val="3"/>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lastRenderedPageBreak/>
        <w:t>imate nakupljanje tečnosti u stomaku (ascites);</w:t>
      </w:r>
    </w:p>
    <w:p w:rsidR="00426746" w:rsidRPr="00426746" w:rsidRDefault="00426746" w:rsidP="00426746">
      <w:pPr>
        <w:numPr>
          <w:ilvl w:val="0"/>
          <w:numId w:val="3"/>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imate dijabetes (šećernu bolest);</w:t>
      </w:r>
    </w:p>
    <w:p w:rsidR="00426746" w:rsidRPr="00426746" w:rsidRDefault="00426746" w:rsidP="00426746">
      <w:pPr>
        <w:numPr>
          <w:ilvl w:val="0"/>
          <w:numId w:val="3"/>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imate bolest kolagena krvnih sudova;</w:t>
      </w:r>
    </w:p>
    <w:p w:rsidR="00426746" w:rsidRPr="00426746" w:rsidRDefault="00426746" w:rsidP="00426746">
      <w:pPr>
        <w:numPr>
          <w:ilvl w:val="0"/>
          <w:numId w:val="3"/>
        </w:numPr>
        <w:autoSpaceDE w:val="0"/>
        <w:autoSpaceDN w:val="0"/>
        <w:adjustRightInd w:val="0"/>
        <w:spacing w:after="0" w:line="240" w:lineRule="auto"/>
        <w:ind w:left="36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se podvrgavate LDL aferezi (terapijski postupak za odstranjivanje LDL holesterola iz krvi) sa dekstran sulfatom;</w:t>
      </w:r>
    </w:p>
    <w:p w:rsidR="00426746" w:rsidRPr="00426746" w:rsidRDefault="00426746" w:rsidP="00426746">
      <w:pPr>
        <w:numPr>
          <w:ilvl w:val="0"/>
          <w:numId w:val="3"/>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imate giht (nagomilavanje soli mokraćne kiseline u zglobovima);</w:t>
      </w:r>
    </w:p>
    <w:p w:rsidR="00426746" w:rsidRPr="00426746" w:rsidRDefault="00426746" w:rsidP="00426746">
      <w:pPr>
        <w:numPr>
          <w:ilvl w:val="0"/>
          <w:numId w:val="3"/>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imate porfiriju (poremećaj metabolizma).</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Nemojte uzimati lijek PRILAZID PLUS ako se bilo šta od navedenog odnosi na Vas. Ukoliko nijeste sigurni, obratite se ljekaru ili farmaceutu prije nego što uzmete lijek.</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Obavijestite Vašeg ljekara ukoliko mislite da ste trudni ili želite da ostanete trudni. Lijek PRILAZID PLUS se ne preporučuje tokom rane trudnoće, a ne smije se uzimati nakon 3. mjeseca trudnoće jer može ozbiljno da ošteti plod (vidjeti dio „Primjena lijeka PRILAZID PLUS u periodu trudnoće i dojenja“)</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b/>
          <w:bCs/>
          <w:lang w:val="sr-Latn-ME"/>
        </w:rPr>
      </w:pP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bCs/>
          <w:lang w:val="sr-Latn-ME"/>
        </w:rPr>
        <w:t>Primjena kod djece i adolescenata</w:t>
      </w:r>
    </w:p>
    <w:p w:rsidR="00426746" w:rsidRPr="00426746" w:rsidRDefault="00426746" w:rsidP="00426746">
      <w:pPr>
        <w:tabs>
          <w:tab w:val="left" w:pos="284"/>
        </w:tabs>
        <w:spacing w:before="40" w:after="4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Lijek PRILAZID PLUS se ne preporučuje kod djece i adolescenata mlađih od 18 godina.</w:t>
      </w:r>
    </w:p>
    <w:p w:rsidR="00426746" w:rsidRPr="00426746" w:rsidRDefault="00426746" w:rsidP="00426746">
      <w:pPr>
        <w:tabs>
          <w:tab w:val="left" w:pos="284"/>
        </w:tabs>
        <w:spacing w:before="40" w:after="40" w:line="240" w:lineRule="auto"/>
        <w:jc w:val="both"/>
        <w:rPr>
          <w:rFonts w:ascii="Times New Roman" w:eastAsia="Times New Roman" w:hAnsi="Times New Roman" w:cs="Times New Roman"/>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lang w:val="sr-Latn-ME"/>
        </w:rPr>
        <w:t>Primjena drugih ljekova</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Molimo Vas da obavijestite ljekara ili farmaceuta ukoliko uzimate ili ste nedavno uzimali druge ljekove. Ovo se odnosi i na ljekove koji se dobijaju bez recepta i biljne ljekove. To je zato što lijek PRILAZID PLUS može da utiče na efekat drugih ljekova, a takođe, drugi ljekovi mogu da utiču na efekat lijeka PRILAZID PLUS.</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Naročito obavijestite Vašeg ljekara ako uzimate neki od sljedećih ljekova:</w:t>
      </w:r>
    </w:p>
    <w:p w:rsidR="00426746" w:rsidRPr="00426746" w:rsidRDefault="00426746" w:rsidP="00426746">
      <w:pPr>
        <w:numPr>
          <w:ilvl w:val="0"/>
          <w:numId w:val="6"/>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bilo koji lijek za liječenje visokog krvnog pritiska;</w:t>
      </w:r>
    </w:p>
    <w:p w:rsidR="00426746" w:rsidRPr="00426746" w:rsidRDefault="00426746" w:rsidP="00426746">
      <w:pPr>
        <w:numPr>
          <w:ilvl w:val="0"/>
          <w:numId w:val="6"/>
        </w:numPr>
        <w:autoSpaceDE w:val="0"/>
        <w:autoSpaceDN w:val="0"/>
        <w:adjustRightInd w:val="0"/>
        <w:spacing w:after="0" w:line="240" w:lineRule="auto"/>
        <w:ind w:left="36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ljekove koji se nazivanju nesteroidni antiinflamatorni ljekovi (NSAIL), kao što su aspirin, indometacin, ibuprofen;</w:t>
      </w:r>
    </w:p>
    <w:p w:rsidR="00426746" w:rsidRPr="00426746" w:rsidRDefault="00426746" w:rsidP="00426746">
      <w:pPr>
        <w:numPr>
          <w:ilvl w:val="0"/>
          <w:numId w:val="6"/>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insulin ili druge ljekove za liječenje dijabetesa;</w:t>
      </w:r>
    </w:p>
    <w:p w:rsidR="00426746" w:rsidRPr="00426746" w:rsidRDefault="00426746" w:rsidP="00426746">
      <w:pPr>
        <w:numPr>
          <w:ilvl w:val="0"/>
          <w:numId w:val="6"/>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litijum (za liječenje depresije);</w:t>
      </w:r>
    </w:p>
    <w:p w:rsidR="00426746" w:rsidRPr="00426746" w:rsidRDefault="00426746" w:rsidP="00426746">
      <w:pPr>
        <w:numPr>
          <w:ilvl w:val="0"/>
          <w:numId w:val="6"/>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steroide (npr. hidrokortizon, prednizolon, deksametazon) ili druge ljekove koji suprimiraju (suzbijaju) imuni sistem;</w:t>
      </w:r>
    </w:p>
    <w:p w:rsidR="00426746" w:rsidRPr="00426746" w:rsidRDefault="00426746" w:rsidP="00426746">
      <w:pPr>
        <w:numPr>
          <w:ilvl w:val="0"/>
          <w:numId w:val="6"/>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dodatke ishrani na bazi kalijuma (uključujući i zamjenu za so) ili diuretike koji štede kalijum;</w:t>
      </w:r>
    </w:p>
    <w:p w:rsidR="00426746" w:rsidRPr="00426746" w:rsidRDefault="00426746" w:rsidP="00426746">
      <w:pPr>
        <w:numPr>
          <w:ilvl w:val="0"/>
          <w:numId w:val="6"/>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antagoniste aldosterona;</w:t>
      </w:r>
    </w:p>
    <w:p w:rsidR="00426746" w:rsidRPr="00426746" w:rsidRDefault="00426746" w:rsidP="00426746">
      <w:pPr>
        <w:numPr>
          <w:ilvl w:val="0"/>
          <w:numId w:val="6"/>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simpatikomimetike;</w:t>
      </w:r>
    </w:p>
    <w:p w:rsidR="00426746" w:rsidRPr="00426746" w:rsidRDefault="00426746" w:rsidP="00426746">
      <w:pPr>
        <w:numPr>
          <w:ilvl w:val="0"/>
          <w:numId w:val="6"/>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anestetike, narkotike;</w:t>
      </w:r>
    </w:p>
    <w:p w:rsidR="00426746" w:rsidRPr="00426746" w:rsidRDefault="00426746" w:rsidP="00426746">
      <w:pPr>
        <w:numPr>
          <w:ilvl w:val="0"/>
          <w:numId w:val="6"/>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triciklične antidepresive, antipsihotike;</w:t>
      </w:r>
    </w:p>
    <w:p w:rsidR="00426746" w:rsidRPr="00426746" w:rsidRDefault="00426746" w:rsidP="00426746">
      <w:pPr>
        <w:numPr>
          <w:ilvl w:val="0"/>
          <w:numId w:val="6"/>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jedinjenja zlata (za liječenje reumatoidnog artritisa);</w:t>
      </w:r>
    </w:p>
    <w:p w:rsidR="00426746" w:rsidRPr="00426746" w:rsidRDefault="00426746" w:rsidP="00426746">
      <w:pPr>
        <w:numPr>
          <w:ilvl w:val="0"/>
          <w:numId w:val="6"/>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ljekove za liječenje srčane insuficijencije ili nepravilnosti srčanog ritma;</w:t>
      </w:r>
    </w:p>
    <w:p w:rsidR="00426746" w:rsidRPr="00426746" w:rsidRDefault="00426746" w:rsidP="00426746">
      <w:pPr>
        <w:numPr>
          <w:ilvl w:val="0"/>
          <w:numId w:val="6"/>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suplemente kalcijuma i vitamina D;</w:t>
      </w:r>
    </w:p>
    <w:p w:rsidR="00426746" w:rsidRPr="00426746" w:rsidRDefault="00426746" w:rsidP="00426746">
      <w:pPr>
        <w:numPr>
          <w:ilvl w:val="0"/>
          <w:numId w:val="6"/>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holestiramin/holestipol (za smanjenje masnoća u krvi);</w:t>
      </w:r>
    </w:p>
    <w:p w:rsidR="00426746" w:rsidRPr="00426746" w:rsidRDefault="00426746" w:rsidP="00426746">
      <w:pPr>
        <w:numPr>
          <w:ilvl w:val="0"/>
          <w:numId w:val="6"/>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antiholinergike;</w:t>
      </w:r>
    </w:p>
    <w:p w:rsidR="00426746" w:rsidRPr="00426746" w:rsidRDefault="00426746" w:rsidP="00426746">
      <w:pPr>
        <w:numPr>
          <w:ilvl w:val="0"/>
          <w:numId w:val="6"/>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citotoksične ljekove (metotreksat, ciklofosfamid);</w:t>
      </w:r>
    </w:p>
    <w:p w:rsidR="00426746" w:rsidRPr="00426746" w:rsidRDefault="00426746" w:rsidP="00426746">
      <w:pPr>
        <w:numPr>
          <w:ilvl w:val="0"/>
          <w:numId w:val="6"/>
        </w:numPr>
        <w:autoSpaceDE w:val="0"/>
        <w:autoSpaceDN w:val="0"/>
        <w:adjustRightInd w:val="0"/>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ciklosporin (sprečava odbacivanje organa nakon transplantacije);</w:t>
      </w:r>
    </w:p>
    <w:p w:rsidR="00426746" w:rsidRPr="00426746" w:rsidRDefault="00426746" w:rsidP="00426746">
      <w:pPr>
        <w:numPr>
          <w:ilvl w:val="0"/>
          <w:numId w:val="6"/>
        </w:numPr>
        <w:spacing w:after="0" w:line="240" w:lineRule="auto"/>
        <w:ind w:hanging="720"/>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kontraste koji sadrže jod (daju se pacijentima prije snimanja rendgenom, u pojedinim slučajevima).</w:t>
      </w:r>
    </w:p>
    <w:p w:rsidR="00426746" w:rsidRPr="00426746" w:rsidRDefault="00426746" w:rsidP="00426746">
      <w:pPr>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b/>
          <w:bCs/>
          <w:lang w:val="sr-Latn-ME"/>
        </w:rPr>
        <w:lastRenderedPageBreak/>
        <w:t>Uzimanje lijeka PRILAZID PLUS sa hranom ili pićima</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Lijek PRILAZID PLUS se može uzimati uz jelo ili nezavisno od jela.</w:t>
      </w: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Recite svom ljekaru ukoliko uzimate dodatke ishrani koji sadrže kalijum.</w:t>
      </w:r>
    </w:p>
    <w:p w:rsidR="00426746" w:rsidRPr="00426746" w:rsidRDefault="00426746" w:rsidP="00426746">
      <w:pPr>
        <w:tabs>
          <w:tab w:val="left" w:pos="284"/>
        </w:tabs>
        <w:spacing w:after="0" w:line="240" w:lineRule="auto"/>
        <w:jc w:val="both"/>
        <w:rPr>
          <w:rFonts w:ascii="Times New Roman" w:eastAsia="Times New Roman" w:hAnsi="Times New Roman" w:cs="Times New Roman"/>
          <w:b/>
          <w:bCs/>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lang w:val="sr-Latn-ME"/>
        </w:rPr>
        <w:t xml:space="preserve">Primjena lijeka </w:t>
      </w:r>
      <w:r w:rsidRPr="00426746">
        <w:rPr>
          <w:rFonts w:ascii="Times New Roman" w:eastAsia="Times New Roman" w:hAnsi="Times New Roman" w:cs="Times New Roman"/>
          <w:b/>
          <w:bCs/>
          <w:lang w:val="sr-Latn-ME"/>
        </w:rPr>
        <w:t xml:space="preserve">PRILAZID PLUS </w:t>
      </w:r>
      <w:r w:rsidRPr="00426746">
        <w:rPr>
          <w:rFonts w:ascii="Times New Roman" w:eastAsia="Times New Roman" w:hAnsi="Times New Roman" w:cs="Times New Roman"/>
          <w:b/>
          <w:lang w:val="sr-Latn-ME"/>
        </w:rPr>
        <w:t>u periodu trudnoće i dojenja</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bCs/>
          <w:lang w:val="sr-Latn-ME"/>
        </w:rPr>
        <w:t>Trudnoća</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Morate obavijestiti Vašeg ljekara ukoliko mislite da ste trudni ili želite da zatrudnite. Ljekar će Vam najčešće savjetovati da prekinete sa uzimanjem lijeka PRILAZID PLUS prije nego što zatrudnite, ili čim saznate da ste trudni, i propisaće Vam neki drugi lijek.</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Upotreba lijeka PRILAZID PLUS se ne preporučuje tokom rane trudnoće, a ne smije se uzimati nakon 3. mjeseca trudnoće, jer može ozbiljno da ošteti plod.</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b/>
          <w:bCs/>
          <w:lang w:val="sr-Latn-ME"/>
        </w:rPr>
      </w:pP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bCs/>
          <w:lang w:val="sr-Latn-ME"/>
        </w:rPr>
        <w:t>Dojenje</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Recite Vašem ljekaru ako dojite ili treba da počnete sa dojenjem. Lijek PRILAZID PLUS se ne preporučuje kod majki koje doje. Ako želite da nastavite sa dojenjem, ljekar će Vam preporučiti drugu terapiju, naročito ukoliko je Vaša beba tek rođena ili je rođena prije termina.</w:t>
      </w:r>
    </w:p>
    <w:p w:rsidR="00426746" w:rsidRPr="00426746" w:rsidRDefault="00426746" w:rsidP="00426746">
      <w:pPr>
        <w:spacing w:after="0" w:line="240" w:lineRule="auto"/>
        <w:jc w:val="both"/>
        <w:rPr>
          <w:rFonts w:ascii="Times New Roman" w:eastAsia="Times New Roman" w:hAnsi="Times New Roman" w:cs="Times New Roman"/>
          <w:color w:val="000000"/>
          <w:lang w:val="sr-Latn-ME"/>
        </w:rPr>
      </w:pPr>
      <w:r w:rsidRPr="00426746">
        <w:rPr>
          <w:rFonts w:ascii="Times New Roman" w:eastAsia="Times New Roman" w:hAnsi="Times New Roman" w:cs="Times New Roman"/>
          <w:color w:val="000000"/>
          <w:lang w:val="sr-Latn-ME"/>
        </w:rPr>
        <w:t>Prije nego što počnete da uzimate neki lijek, posavjetujte se sa Vašim ljekarom ili farmaceutom.</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lang w:val="sr-Latn-ME"/>
        </w:rPr>
        <w:t xml:space="preserve">Uticaj lijeka </w:t>
      </w:r>
      <w:r w:rsidRPr="00426746">
        <w:rPr>
          <w:rFonts w:ascii="Times New Roman" w:eastAsia="Times New Roman" w:hAnsi="Times New Roman" w:cs="Times New Roman"/>
          <w:b/>
          <w:bCs/>
          <w:lang w:val="sr-Latn-ME"/>
        </w:rPr>
        <w:t xml:space="preserve">PRILAZID PLUS </w:t>
      </w:r>
      <w:r w:rsidRPr="00426746">
        <w:rPr>
          <w:rFonts w:ascii="Times New Roman" w:eastAsia="Times New Roman" w:hAnsi="Times New Roman" w:cs="Times New Roman"/>
          <w:b/>
          <w:lang w:val="sr-Latn-ME"/>
        </w:rPr>
        <w:t>na upravljanje motornim vozilima i rukovanje mašinama</w:t>
      </w:r>
      <w:r w:rsidRPr="00426746">
        <w:rPr>
          <w:rFonts w:ascii="Times New Roman" w:eastAsia="Times New Roman" w:hAnsi="Times New Roman" w:cs="Times New Roman"/>
          <w:b/>
          <w:bCs/>
          <w:lang w:val="sr-Latn-ME"/>
        </w:rPr>
        <w:t xml:space="preserve"> </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Možete osjetiti vrtoglavicu nakon uzimanja lijeka PRILAZID PLUS. Ovo se češće dešava ako ste na početku terapije. Ukoliko imate vrtoglavicu, nemojte voziti ili rukovati alatima i mašinama.</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lang w:val="sr-Latn-ME"/>
        </w:rPr>
        <w:t>Važne informacije o nekim sastojcima lijeka</w:t>
      </w:r>
      <w:r w:rsidRPr="00426746">
        <w:rPr>
          <w:rFonts w:ascii="Times New Roman" w:eastAsia="Times New Roman" w:hAnsi="Times New Roman" w:cs="Times New Roman"/>
          <w:lang w:val="sr-Latn-ME"/>
        </w:rPr>
        <w:t xml:space="preserve"> </w:t>
      </w:r>
      <w:r w:rsidRPr="00426746">
        <w:rPr>
          <w:rFonts w:ascii="Times New Roman" w:eastAsia="Times New Roman" w:hAnsi="Times New Roman" w:cs="Times New Roman"/>
          <w:b/>
          <w:bCs/>
          <w:lang w:val="sr-Latn-ME"/>
        </w:rPr>
        <w:t>PRILAZID PLUS</w:t>
      </w:r>
      <w:r w:rsidRPr="00426746">
        <w:rPr>
          <w:rFonts w:ascii="Times New Roman" w:eastAsia="Times New Roman" w:hAnsi="Times New Roman" w:cs="Times New Roman"/>
          <w:lang w:val="sr-Latn-ME"/>
        </w:rPr>
        <w:t xml:space="preserve"> </w:t>
      </w:r>
    </w:p>
    <w:p w:rsidR="00426746" w:rsidRPr="00426746" w:rsidRDefault="00426746" w:rsidP="00426746">
      <w:pPr>
        <w:spacing w:after="0" w:line="240" w:lineRule="auto"/>
        <w:jc w:val="both"/>
        <w:rPr>
          <w:rFonts w:ascii="Times New Roman" w:eastAsia="Times New Roman" w:hAnsi="Times New Roman" w:cs="Times New Roman"/>
          <w:color w:val="000000"/>
          <w:lang w:val="sr-Latn-ME"/>
        </w:rPr>
      </w:pPr>
      <w:r w:rsidRPr="00426746">
        <w:rPr>
          <w:rFonts w:ascii="Times New Roman" w:eastAsia="Times New Roman" w:hAnsi="Times New Roman" w:cs="Times New Roman"/>
          <w:color w:val="000000"/>
          <w:lang w:val="sr-Latn-ME"/>
        </w:rPr>
        <w:t>U slučaju intolerancije na pojedine šećere, obratite se Vašem ljekaru prije upotrebe ovog lijeka, jer se u njegovom sastavu nalazi laktoza.</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p>
    <w:p w:rsidR="00426746" w:rsidRPr="00426746" w:rsidRDefault="00426746" w:rsidP="00426746">
      <w:pPr>
        <w:widowControl w:val="0"/>
        <w:autoSpaceDE w:val="0"/>
        <w:autoSpaceDN w:val="0"/>
        <w:spacing w:after="0" w:line="240" w:lineRule="auto"/>
        <w:ind w:left="540" w:hanging="540"/>
        <w:jc w:val="both"/>
        <w:rPr>
          <w:rFonts w:ascii="Times New Roman" w:eastAsia="Times New Roman" w:hAnsi="Times New Roman" w:cs="Times New Roman"/>
          <w:b/>
          <w:bCs/>
          <w:lang w:val="sr-Latn-ME"/>
        </w:rPr>
      </w:pPr>
      <w:r w:rsidRPr="00426746">
        <w:rPr>
          <w:rFonts w:ascii="Times New Roman" w:eastAsia="Times New Roman" w:hAnsi="Times New Roman" w:cs="Times New Roman"/>
          <w:b/>
          <w:lang w:val="sr-Latn-ME"/>
        </w:rPr>
        <w:t xml:space="preserve">3. </w:t>
      </w:r>
      <w:r w:rsidRPr="00426746">
        <w:rPr>
          <w:rFonts w:ascii="Times New Roman" w:eastAsia="Times New Roman" w:hAnsi="Times New Roman" w:cs="Times New Roman"/>
          <w:b/>
          <w:bCs/>
          <w:lang w:val="sr-Latn-ME"/>
        </w:rPr>
        <w:t xml:space="preserve">KAKO </w:t>
      </w:r>
      <w:r w:rsidRPr="00426746">
        <w:rPr>
          <w:rFonts w:ascii="Times New Roman" w:eastAsia="Times New Roman" w:hAnsi="Times New Roman" w:cs="Times New Roman"/>
          <w:b/>
          <w:bCs/>
          <w:caps/>
          <w:lang w:val="sr-Latn-ME"/>
        </w:rPr>
        <w:t xml:space="preserve">se upotrebljava lIJek </w:t>
      </w:r>
      <w:r w:rsidRPr="00426746">
        <w:rPr>
          <w:rFonts w:ascii="Times New Roman" w:eastAsia="Times New Roman" w:hAnsi="Times New Roman" w:cs="Times New Roman"/>
          <w:b/>
          <w:bCs/>
          <w:lang w:val="sr-Latn-ME"/>
        </w:rPr>
        <w:t xml:space="preserve">PRILAZID PLUS </w:t>
      </w:r>
      <w:r w:rsidRPr="00426746">
        <w:rPr>
          <w:rFonts w:ascii="Times New Roman" w:eastAsia="Times New Roman" w:hAnsi="Times New Roman" w:cs="Times New Roman"/>
          <w:lang w:val="sr-Latn-ME"/>
        </w:rPr>
        <w:t xml:space="preserve"> </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ind w:left="-180"/>
        <w:jc w:val="both"/>
        <w:rPr>
          <w:rFonts w:ascii="Times New Roman" w:eastAsia="Times New Roman" w:hAnsi="Times New Roman" w:cs="Times New Roman"/>
          <w:color w:val="000000"/>
          <w:lang w:val="sr-Latn-ME"/>
        </w:rPr>
      </w:pPr>
      <w:r w:rsidRPr="00426746">
        <w:rPr>
          <w:rFonts w:ascii="Times New Roman" w:eastAsia="Times New Roman" w:hAnsi="Times New Roman" w:cs="Times New Roman"/>
          <w:color w:val="000000"/>
          <w:lang w:val="sr-Latn-ME"/>
        </w:rPr>
        <w:t xml:space="preserve">    Lijek PRILAZID PLUS uzimajte uvijek tačno onako kako Vam je to objasnio Vaš ljekar. Ako nijeste sasvim ssigurni, provjerite sa Vašim ljekarom ili farmaceutom.</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Uobičajena doza je jedna tableta dnevno.</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u w:val="single"/>
          <w:lang w:val="sr-Latn-ME"/>
        </w:rPr>
      </w:pP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u w:val="single"/>
          <w:lang w:val="sr-Latn-ME"/>
        </w:rPr>
      </w:pPr>
      <w:r w:rsidRPr="00426746">
        <w:rPr>
          <w:rFonts w:ascii="Times New Roman" w:eastAsia="Times New Roman" w:hAnsi="Times New Roman" w:cs="Times New Roman"/>
          <w:u w:val="single"/>
          <w:lang w:val="sr-Latn-ME"/>
        </w:rPr>
        <w:t>Primjena lijeka</w:t>
      </w:r>
    </w:p>
    <w:p w:rsidR="00426746" w:rsidRPr="00426746" w:rsidRDefault="00426746" w:rsidP="00426746">
      <w:pPr>
        <w:numPr>
          <w:ilvl w:val="0"/>
          <w:numId w:val="7"/>
        </w:numPr>
        <w:autoSpaceDE w:val="0"/>
        <w:autoSpaceDN w:val="0"/>
        <w:adjustRightInd w:val="0"/>
        <w:spacing w:after="0" w:line="240" w:lineRule="auto"/>
        <w:ind w:left="284" w:hanging="284"/>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Progutajte tabletu sa čašom vode.</w:t>
      </w:r>
    </w:p>
    <w:p w:rsidR="00426746" w:rsidRPr="00426746" w:rsidRDefault="00426746" w:rsidP="00426746">
      <w:pPr>
        <w:numPr>
          <w:ilvl w:val="0"/>
          <w:numId w:val="7"/>
        </w:numPr>
        <w:autoSpaceDE w:val="0"/>
        <w:autoSpaceDN w:val="0"/>
        <w:adjustRightInd w:val="0"/>
        <w:spacing w:after="0" w:line="240" w:lineRule="auto"/>
        <w:ind w:left="284" w:hanging="284"/>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Nije značajno u koje doba dana ćete uzimati lijek. Ipak, važno je da se lijek primjenjuje uvijek u isto vrijeme.</w:t>
      </w:r>
    </w:p>
    <w:p w:rsidR="00426746" w:rsidRPr="00426746" w:rsidRDefault="00426746" w:rsidP="00426746">
      <w:pPr>
        <w:numPr>
          <w:ilvl w:val="0"/>
          <w:numId w:val="7"/>
        </w:numPr>
        <w:autoSpaceDE w:val="0"/>
        <w:autoSpaceDN w:val="0"/>
        <w:adjustRightInd w:val="0"/>
        <w:spacing w:after="0" w:line="240" w:lineRule="auto"/>
        <w:ind w:left="284" w:hanging="284"/>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Lijek se može uzimati uz jelo ili nezavisno od jela.</w:t>
      </w:r>
    </w:p>
    <w:p w:rsidR="00426746" w:rsidRPr="00426746" w:rsidRDefault="00426746" w:rsidP="00426746">
      <w:pPr>
        <w:numPr>
          <w:ilvl w:val="0"/>
          <w:numId w:val="7"/>
        </w:numPr>
        <w:tabs>
          <w:tab w:val="left" w:pos="284"/>
        </w:tabs>
        <w:spacing w:after="0" w:line="240" w:lineRule="auto"/>
        <w:ind w:left="284" w:hanging="284"/>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Tablete se ne smiju mrviti ili žvakati.</w:t>
      </w:r>
    </w:p>
    <w:p w:rsidR="00426746" w:rsidRPr="00426746" w:rsidRDefault="00426746" w:rsidP="00426746">
      <w:pPr>
        <w:tabs>
          <w:tab w:val="left" w:pos="284"/>
        </w:tabs>
        <w:spacing w:after="0" w:line="240" w:lineRule="auto"/>
        <w:ind w:left="284"/>
        <w:jc w:val="both"/>
        <w:rPr>
          <w:rFonts w:ascii="Times New Roman" w:eastAsia="Times New Roman" w:hAnsi="Times New Roman" w:cs="Times New Roman"/>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lang w:val="sr-Latn-ME"/>
        </w:rPr>
        <w:t xml:space="preserve">Ako ste uzeli više lijeka </w:t>
      </w:r>
      <w:r w:rsidRPr="00426746">
        <w:rPr>
          <w:rFonts w:ascii="Times New Roman" w:eastAsia="Times New Roman" w:hAnsi="Times New Roman" w:cs="Times New Roman"/>
          <w:b/>
          <w:bCs/>
          <w:lang w:val="sr-Latn-ME"/>
        </w:rPr>
        <w:t xml:space="preserve">PRILAZID PLUS </w:t>
      </w:r>
      <w:r w:rsidRPr="00426746">
        <w:rPr>
          <w:rFonts w:ascii="Times New Roman" w:eastAsia="Times New Roman" w:hAnsi="Times New Roman" w:cs="Times New Roman"/>
          <w:b/>
          <w:lang w:val="sr-Latn-ME"/>
        </w:rPr>
        <w:t xml:space="preserve">nego što je trebalo  </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Ako ste uzeli više lijeka nego što je trebalo, ili je neko drugi uzeo Vaš lijek, javite se ljekaru ili odmah idite u bolnicu. Ponesite pakovanje lijeka sa sobom. Mogu se javiti sljedeći simptomi: vrtoglavica, plitko disanje, hladna, vlažna koža, nesposobnost da se pomjerite ili govorite, spori i nepravilni otkucaji srca.</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lang w:val="sr-Latn-ME"/>
        </w:rPr>
        <w:lastRenderedPageBreak/>
        <w:t xml:space="preserve">Ako ste zaboravili da uzmete lijek </w:t>
      </w:r>
      <w:r w:rsidRPr="00426746">
        <w:rPr>
          <w:rFonts w:ascii="Times New Roman" w:eastAsia="Times New Roman" w:hAnsi="Times New Roman" w:cs="Times New Roman"/>
          <w:b/>
          <w:bCs/>
          <w:lang w:val="sr-Latn-ME"/>
        </w:rPr>
        <w:t>PRILAZID PLUS</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Ako zaboravite da popijete lijek, preskočite propuštenu dozu i uzmite sljedeću u uobičajeno vrijeme kao što je planirano. Nikada ne uzimajte duplu dozu da nadomjestite to što ste zaboravili da uzmete lijek!</w:t>
      </w:r>
    </w:p>
    <w:p w:rsidR="00426746" w:rsidRPr="00426746" w:rsidRDefault="00426746" w:rsidP="00426746">
      <w:pPr>
        <w:autoSpaceDE w:val="0"/>
        <w:autoSpaceDN w:val="0"/>
        <w:adjustRightInd w:val="0"/>
        <w:spacing w:after="0" w:line="240" w:lineRule="auto"/>
        <w:jc w:val="both"/>
        <w:rPr>
          <w:rFonts w:ascii="Times New Roman" w:eastAsia="Times New Roman" w:hAnsi="Times New Roman" w:cs="Times New Roman"/>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bCs/>
          <w:lang w:val="sr-Latn-ME"/>
        </w:rPr>
        <w:t xml:space="preserve">Ako naglo prestanete da uzimate lijek PRILAZID PLUS </w:t>
      </w: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 xml:space="preserve">Uvijek primjenjujte lijek PRILAZID PLUS onako kako Vam je propisano. </w:t>
      </w:r>
    </w:p>
    <w:p w:rsidR="00426746" w:rsidRPr="00426746" w:rsidRDefault="00426746" w:rsidP="00426746">
      <w:pPr>
        <w:tabs>
          <w:tab w:val="left" w:pos="284"/>
        </w:tabs>
        <w:spacing w:after="0" w:line="240" w:lineRule="auto"/>
        <w:jc w:val="both"/>
        <w:rPr>
          <w:rFonts w:ascii="Times New Roman" w:eastAsia="Times New Roman" w:hAnsi="Times New Roman" w:cs="Times New Roman"/>
          <w:color w:val="000000"/>
          <w:lang w:val="sr-Latn-ME"/>
        </w:rPr>
      </w:pPr>
      <w:r w:rsidRPr="00426746">
        <w:rPr>
          <w:rFonts w:ascii="Times New Roman" w:eastAsia="Times New Roman" w:hAnsi="Times New Roman" w:cs="Times New Roman"/>
          <w:color w:val="000000"/>
          <w:lang w:val="sr-Latn-ME"/>
        </w:rPr>
        <w:t>Ako imate bilo kakvih dodatnih pitanja o primjeni ovog lijeka, obratite se Vašem ljekaru ili farmaceutu.</w:t>
      </w: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lang w:val="sr-Latn-ME"/>
        </w:rPr>
        <w:t>4. MOGUĆA NEŽELJENA DEJSTVA</w:t>
      </w:r>
    </w:p>
    <w:p w:rsidR="00426746" w:rsidRPr="00426746" w:rsidRDefault="00426746" w:rsidP="00426746">
      <w:pPr>
        <w:autoSpaceDE w:val="0"/>
        <w:autoSpaceDN w:val="0"/>
        <w:adjustRightInd w:val="0"/>
        <w:spacing w:after="0" w:line="240" w:lineRule="auto"/>
        <w:rPr>
          <w:rFonts w:ascii="Times New Roman" w:eastAsia="Times New Roman" w:hAnsi="Times New Roman" w:cs="Times New Roman"/>
          <w:lang w:val="sr-Latn-ME"/>
        </w:rPr>
      </w:pPr>
    </w:p>
    <w:p w:rsidR="00426746" w:rsidRPr="00426746" w:rsidRDefault="00426746" w:rsidP="00426746">
      <w:pPr>
        <w:spacing w:after="0" w:line="240" w:lineRule="auto"/>
        <w:rPr>
          <w:rFonts w:ascii="Times New Roman" w:eastAsia="Times New Roman" w:hAnsi="Times New Roman" w:cs="Times New Roman"/>
          <w:color w:val="000000"/>
          <w:lang w:val="sr-Latn-ME"/>
        </w:rPr>
      </w:pPr>
      <w:r w:rsidRPr="00426746">
        <w:rPr>
          <w:rFonts w:ascii="Times New Roman" w:eastAsia="Times New Roman" w:hAnsi="Times New Roman" w:cs="Times New Roman"/>
          <w:color w:val="000000"/>
          <w:lang w:val="sr-Latn-ME"/>
        </w:rPr>
        <w:t>Lijek PRILAZID PLUS, kao i drugi ljekovi, može da ima neželjena dejstva, mada se ona ne moraju ispoljiti kod svih.</w:t>
      </w:r>
    </w:p>
    <w:p w:rsidR="00426746" w:rsidRPr="00426746" w:rsidRDefault="00426746" w:rsidP="00426746">
      <w:pPr>
        <w:autoSpaceDE w:val="0"/>
        <w:autoSpaceDN w:val="0"/>
        <w:adjustRightInd w:val="0"/>
        <w:spacing w:after="0" w:line="240" w:lineRule="auto"/>
        <w:rPr>
          <w:rFonts w:ascii="Times New Roman" w:eastAsia="Times New Roman" w:hAnsi="Times New Roman" w:cs="Times New Roman"/>
          <w:b/>
          <w:bCs/>
          <w:lang w:val="sr-Latn-ME"/>
        </w:rPr>
      </w:pPr>
    </w:p>
    <w:p w:rsidR="00426746" w:rsidRPr="00426746" w:rsidRDefault="00426746" w:rsidP="00426746">
      <w:pPr>
        <w:autoSpaceDE w:val="0"/>
        <w:autoSpaceDN w:val="0"/>
        <w:adjustRightInd w:val="0"/>
        <w:spacing w:after="0" w:line="240" w:lineRule="auto"/>
        <w:rPr>
          <w:rFonts w:ascii="Times New Roman" w:eastAsia="Times New Roman" w:hAnsi="Times New Roman" w:cs="Times New Roman"/>
          <w:b/>
          <w:bCs/>
          <w:lang w:val="sr-Latn-ME"/>
        </w:rPr>
      </w:pPr>
      <w:r w:rsidRPr="00426746">
        <w:rPr>
          <w:rFonts w:ascii="Times New Roman" w:eastAsia="Times New Roman" w:hAnsi="Times New Roman" w:cs="Times New Roman"/>
          <w:b/>
          <w:bCs/>
          <w:lang w:val="sr-Latn-ME"/>
        </w:rPr>
        <w:t>Teške reakcije</w:t>
      </w:r>
    </w:p>
    <w:p w:rsidR="00426746" w:rsidRPr="00426746" w:rsidRDefault="00426746" w:rsidP="00426746">
      <w:pPr>
        <w:autoSpaceDE w:val="0"/>
        <w:autoSpaceDN w:val="0"/>
        <w:adjustRightInd w:val="0"/>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lang w:val="sr-Latn-ME"/>
        </w:rPr>
        <w:t xml:space="preserve">Ukoliko se javi teška neželjena reakcija koja se zove angioedem, prekinite sa uzimanjem lijeka PRILAZID PLUS  i odmah se javite svom ljekaru. </w:t>
      </w:r>
    </w:p>
    <w:p w:rsidR="00426746" w:rsidRPr="00426746" w:rsidRDefault="00426746" w:rsidP="00426746">
      <w:pPr>
        <w:autoSpaceDE w:val="0"/>
        <w:autoSpaceDN w:val="0"/>
        <w:adjustRightInd w:val="0"/>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lang w:val="sr-Latn-ME"/>
        </w:rPr>
        <w:t>Znaci mogu uključivati:</w:t>
      </w:r>
    </w:p>
    <w:p w:rsidR="00426746" w:rsidRPr="00426746" w:rsidRDefault="00426746" w:rsidP="00426746">
      <w:pPr>
        <w:numPr>
          <w:ilvl w:val="0"/>
          <w:numId w:val="8"/>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iznenadni otok lica, grla, usana i usta; disanje i gutanje može biti otežano.</w:t>
      </w:r>
    </w:p>
    <w:p w:rsidR="00426746" w:rsidRPr="00426746" w:rsidRDefault="00426746" w:rsidP="00426746">
      <w:pPr>
        <w:autoSpaceDE w:val="0"/>
        <w:autoSpaceDN w:val="0"/>
        <w:adjustRightInd w:val="0"/>
        <w:spacing w:after="0" w:line="240" w:lineRule="auto"/>
        <w:rPr>
          <w:rFonts w:ascii="Times New Roman" w:eastAsia="Times New Roman" w:hAnsi="Times New Roman" w:cs="Times New Roman"/>
          <w:lang w:val="sr-Latn-ME"/>
        </w:rPr>
      </w:pPr>
    </w:p>
    <w:p w:rsidR="00426746" w:rsidRPr="00426746" w:rsidRDefault="00426746" w:rsidP="00426746">
      <w:pPr>
        <w:tabs>
          <w:tab w:val="left" w:pos="285"/>
        </w:tabs>
        <w:autoSpaceDE w:val="0"/>
        <w:autoSpaceDN w:val="0"/>
        <w:adjustRightInd w:val="0"/>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lang w:val="sr-Latn-ME"/>
        </w:rPr>
        <w:t>Poremećaji krvi, prijavljivani kod ACE inhibitora i tiazidnih diuretika su:</w:t>
      </w:r>
    </w:p>
    <w:p w:rsidR="00426746" w:rsidRPr="00426746" w:rsidRDefault="00426746" w:rsidP="00426746">
      <w:pPr>
        <w:numPr>
          <w:ilvl w:val="0"/>
          <w:numId w:val="8"/>
        </w:numPr>
        <w:autoSpaceDE w:val="0"/>
        <w:autoSpaceDN w:val="0"/>
        <w:adjustRightInd w:val="0"/>
        <w:spacing w:after="0" w:line="240" w:lineRule="auto"/>
        <w:ind w:left="360"/>
        <w:rPr>
          <w:rFonts w:ascii="Times New Roman" w:eastAsia="Times New Roman" w:hAnsi="Times New Roman" w:cs="Times New Roman"/>
          <w:lang w:val="sr-Latn-ME"/>
        </w:rPr>
      </w:pPr>
      <w:r w:rsidRPr="00426746">
        <w:rPr>
          <w:rFonts w:ascii="Times New Roman" w:eastAsia="Times New Roman" w:hAnsi="Times New Roman" w:cs="Times New Roman"/>
          <w:lang w:val="sr-Latn-ME"/>
        </w:rPr>
        <w:t>nizak broj crvenih krvnih zrnaca (anemija). Znaci uključuju umor, bljedilo kože, brz ili nejednak srčani ritam (palpitacije) i kratak dah;</w:t>
      </w:r>
    </w:p>
    <w:p w:rsidR="00426746" w:rsidRPr="00426746" w:rsidRDefault="00426746" w:rsidP="00426746">
      <w:pPr>
        <w:numPr>
          <w:ilvl w:val="0"/>
          <w:numId w:val="8"/>
        </w:numPr>
        <w:autoSpaceDE w:val="0"/>
        <w:autoSpaceDN w:val="0"/>
        <w:adjustRightInd w:val="0"/>
        <w:spacing w:after="0" w:line="240" w:lineRule="auto"/>
        <w:ind w:left="360"/>
        <w:rPr>
          <w:rFonts w:ascii="Times New Roman" w:eastAsia="Times New Roman" w:hAnsi="Times New Roman" w:cs="Times New Roman"/>
          <w:lang w:val="sr-Latn-ME"/>
        </w:rPr>
      </w:pPr>
      <w:r w:rsidRPr="00426746">
        <w:rPr>
          <w:rFonts w:ascii="Times New Roman" w:eastAsia="Times New Roman" w:hAnsi="Times New Roman" w:cs="Times New Roman"/>
          <w:lang w:val="sr-Latn-ME"/>
        </w:rPr>
        <w:t>nizak broj svih tipova bijelih krvnih zrnaca. Znaci uključuju povećan broj infekcija u ustima, desnima, grlu i plućima;</w:t>
      </w:r>
    </w:p>
    <w:p w:rsidR="00426746" w:rsidRPr="00426746" w:rsidRDefault="00426746" w:rsidP="00426746">
      <w:pPr>
        <w:numPr>
          <w:ilvl w:val="0"/>
          <w:numId w:val="8"/>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nizak broj trombocita. Znaci uključuju pojavu modrica i krvarenja iz nosa.</w:t>
      </w:r>
    </w:p>
    <w:p w:rsidR="00426746" w:rsidRPr="00426746" w:rsidRDefault="00426746" w:rsidP="00426746">
      <w:pPr>
        <w:autoSpaceDE w:val="0"/>
        <w:autoSpaceDN w:val="0"/>
        <w:adjustRightInd w:val="0"/>
        <w:spacing w:after="0" w:line="240" w:lineRule="auto"/>
        <w:rPr>
          <w:rFonts w:ascii="Times New Roman" w:eastAsia="Times New Roman" w:hAnsi="Times New Roman" w:cs="Times New Roman"/>
          <w:b/>
          <w:bCs/>
          <w:lang w:val="sr-Latn-ME"/>
        </w:rPr>
      </w:pPr>
    </w:p>
    <w:p w:rsidR="00426746" w:rsidRPr="00426746" w:rsidRDefault="00426746" w:rsidP="00426746">
      <w:pPr>
        <w:autoSpaceDE w:val="0"/>
        <w:autoSpaceDN w:val="0"/>
        <w:adjustRightInd w:val="0"/>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b/>
          <w:bCs/>
          <w:lang w:val="sr-Latn-ME"/>
        </w:rPr>
        <w:t>Ostala moguća neželjena dejstva</w:t>
      </w:r>
      <w:r w:rsidRPr="00426746">
        <w:rPr>
          <w:rFonts w:ascii="Times New Roman" w:eastAsia="Times New Roman" w:hAnsi="Times New Roman" w:cs="Times New Roman"/>
          <w:lang w:val="sr-Latn-ME"/>
        </w:rPr>
        <w:t>:</w:t>
      </w:r>
    </w:p>
    <w:p w:rsidR="00426746" w:rsidRPr="00426746" w:rsidRDefault="00426746" w:rsidP="00426746">
      <w:pPr>
        <w:autoSpaceDE w:val="0"/>
        <w:autoSpaceDN w:val="0"/>
        <w:adjustRightInd w:val="0"/>
        <w:spacing w:after="0" w:line="240" w:lineRule="auto"/>
        <w:rPr>
          <w:rFonts w:ascii="Times New Roman" w:eastAsia="Times New Roman" w:hAnsi="Times New Roman" w:cs="Times New Roman"/>
          <w:bCs/>
          <w:i/>
          <w:lang w:val="sr-Latn-ME"/>
        </w:rPr>
      </w:pPr>
    </w:p>
    <w:p w:rsidR="00426746" w:rsidRPr="00426746" w:rsidRDefault="00426746" w:rsidP="00426746">
      <w:pPr>
        <w:autoSpaceDE w:val="0"/>
        <w:autoSpaceDN w:val="0"/>
        <w:adjustRightInd w:val="0"/>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bCs/>
          <w:i/>
          <w:lang w:val="sr-Latn-ME"/>
        </w:rPr>
        <w:t>Česta</w:t>
      </w:r>
      <w:r w:rsidRPr="00426746">
        <w:rPr>
          <w:rFonts w:ascii="Times New Roman" w:eastAsia="Times New Roman" w:hAnsi="Times New Roman" w:cs="Times New Roman"/>
          <w:bCs/>
          <w:lang w:val="sr-Latn-ME"/>
        </w:rPr>
        <w:t xml:space="preserve"> </w:t>
      </w:r>
      <w:r w:rsidRPr="00426746">
        <w:rPr>
          <w:rFonts w:ascii="Times New Roman" w:eastAsia="Times New Roman" w:hAnsi="Times New Roman" w:cs="Times New Roman"/>
          <w:i/>
          <w:lang w:val="sr-Latn-ME"/>
        </w:rPr>
        <w:t>(javljaju se kod manje od 1 na 10 pacijenata)</w:t>
      </w:r>
      <w:r w:rsidRPr="00426746">
        <w:rPr>
          <w:rFonts w:ascii="Times New Roman" w:eastAsia="Times New Roman" w:hAnsi="Times New Roman" w:cs="Times New Roman"/>
          <w:lang w:val="sr-Latn-ME"/>
        </w:rPr>
        <w:t>:</w:t>
      </w:r>
    </w:p>
    <w:p w:rsidR="00426746" w:rsidRPr="00426746" w:rsidRDefault="00426746" w:rsidP="00426746">
      <w:pPr>
        <w:numPr>
          <w:ilvl w:val="0"/>
          <w:numId w:val="9"/>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vrtoglavica;</w:t>
      </w:r>
    </w:p>
    <w:p w:rsidR="00426746" w:rsidRPr="00426746" w:rsidRDefault="00426746" w:rsidP="00426746">
      <w:pPr>
        <w:numPr>
          <w:ilvl w:val="0"/>
          <w:numId w:val="9"/>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kašalj;</w:t>
      </w:r>
    </w:p>
    <w:p w:rsidR="00426746" w:rsidRPr="00426746" w:rsidRDefault="00426746" w:rsidP="00426746">
      <w:pPr>
        <w:numPr>
          <w:ilvl w:val="0"/>
          <w:numId w:val="9"/>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mučnina;</w:t>
      </w:r>
    </w:p>
    <w:p w:rsidR="00426746" w:rsidRPr="00426746" w:rsidRDefault="00426746" w:rsidP="00426746">
      <w:pPr>
        <w:numPr>
          <w:ilvl w:val="0"/>
          <w:numId w:val="9"/>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osjećaj umora;</w:t>
      </w:r>
    </w:p>
    <w:p w:rsidR="00426746" w:rsidRPr="00426746" w:rsidRDefault="00426746" w:rsidP="00426746">
      <w:pPr>
        <w:numPr>
          <w:ilvl w:val="0"/>
          <w:numId w:val="9"/>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glavobolja.</w:t>
      </w:r>
    </w:p>
    <w:p w:rsidR="00426746" w:rsidRPr="00426746" w:rsidRDefault="00426746" w:rsidP="00426746">
      <w:pPr>
        <w:autoSpaceDE w:val="0"/>
        <w:autoSpaceDN w:val="0"/>
        <w:adjustRightInd w:val="0"/>
        <w:spacing w:after="0" w:line="240" w:lineRule="auto"/>
        <w:rPr>
          <w:rFonts w:ascii="Times New Roman" w:eastAsia="Times New Roman" w:hAnsi="Times New Roman" w:cs="Times New Roman"/>
          <w:bCs/>
          <w:i/>
          <w:lang w:val="sr-Latn-ME"/>
        </w:rPr>
      </w:pPr>
    </w:p>
    <w:p w:rsidR="00426746" w:rsidRPr="00426746" w:rsidRDefault="00426746" w:rsidP="00426746">
      <w:pPr>
        <w:autoSpaceDE w:val="0"/>
        <w:autoSpaceDN w:val="0"/>
        <w:adjustRightInd w:val="0"/>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bCs/>
          <w:i/>
          <w:lang w:val="sr-Latn-ME"/>
        </w:rPr>
        <w:t xml:space="preserve">Povremena </w:t>
      </w:r>
      <w:r w:rsidRPr="00426746">
        <w:rPr>
          <w:rFonts w:ascii="Times New Roman" w:eastAsia="Times New Roman" w:hAnsi="Times New Roman" w:cs="Times New Roman"/>
          <w:i/>
          <w:lang w:val="sr-Latn-ME"/>
        </w:rPr>
        <w:t>(javljaju se kod manje od 1 na 100 pacijenata)</w:t>
      </w:r>
      <w:r w:rsidRPr="00426746">
        <w:rPr>
          <w:rFonts w:ascii="Times New Roman" w:eastAsia="Times New Roman" w:hAnsi="Times New Roman" w:cs="Times New Roman"/>
          <w:lang w:val="sr-Latn-ME"/>
        </w:rPr>
        <w:t>:</w:t>
      </w:r>
    </w:p>
    <w:p w:rsidR="00426746" w:rsidRPr="00426746" w:rsidRDefault="00426746" w:rsidP="00E3585F">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nizak krvni pritisak. To može dovesti do pojave vrtoglavice, zamagljenog vida i gubitka svijesti. Prekomjerno sniženje krvnog pritiska može dovesti do srčanog udara ili šloga kod nekih pacijenata;</w:t>
      </w:r>
    </w:p>
    <w:p w:rsidR="00426746" w:rsidRPr="00426746" w:rsidRDefault="00426746" w:rsidP="00426746">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ubrzan rad srca;</w:t>
      </w:r>
    </w:p>
    <w:p w:rsidR="00426746" w:rsidRPr="00426746" w:rsidRDefault="00426746" w:rsidP="00426746">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osjećaj slabosti;</w:t>
      </w:r>
    </w:p>
    <w:p w:rsidR="00426746" w:rsidRPr="00426746" w:rsidRDefault="00426746" w:rsidP="00426746">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bol u grudima;</w:t>
      </w:r>
    </w:p>
    <w:p w:rsidR="00426746" w:rsidRPr="00426746" w:rsidRDefault="00426746" w:rsidP="00426746">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problemi sa disanjem, uključujući kratak dah i stezanje u grudima;</w:t>
      </w:r>
    </w:p>
    <w:p w:rsidR="00426746" w:rsidRPr="00426746" w:rsidRDefault="00426746" w:rsidP="00426746">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curenje iz nosa, zapušen nos i kijanje (rinitis);</w:t>
      </w:r>
    </w:p>
    <w:p w:rsidR="00426746" w:rsidRPr="00426746" w:rsidRDefault="00426746" w:rsidP="00426746">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suva ili otečena usta;</w:t>
      </w:r>
    </w:p>
    <w:p w:rsidR="00426746" w:rsidRPr="00426746" w:rsidRDefault="00426746" w:rsidP="00426746">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smanjen apetit;</w:t>
      </w:r>
    </w:p>
    <w:p w:rsidR="00426746" w:rsidRPr="00426746" w:rsidRDefault="00426746" w:rsidP="00426746">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lastRenderedPageBreak/>
        <w:t>promjene u čulu ukusa;</w:t>
      </w:r>
    </w:p>
    <w:p w:rsidR="00426746" w:rsidRPr="00426746" w:rsidRDefault="00426746" w:rsidP="00426746">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povraćanje i proliv;</w:t>
      </w:r>
    </w:p>
    <w:p w:rsidR="00426746" w:rsidRPr="00426746" w:rsidRDefault="00426746" w:rsidP="00426746">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osip na koži (koji može biti i težak);</w:t>
      </w:r>
    </w:p>
    <w:p w:rsidR="00426746" w:rsidRPr="00426746" w:rsidRDefault="00426746" w:rsidP="00426746">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grčevi u mišićima ili bol u mišićima i zglobovima;</w:t>
      </w:r>
    </w:p>
    <w:p w:rsidR="00426746" w:rsidRPr="00426746" w:rsidRDefault="00426746" w:rsidP="00426746">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impotencija;</w:t>
      </w:r>
    </w:p>
    <w:p w:rsidR="00426746" w:rsidRPr="00426746" w:rsidRDefault="00426746" w:rsidP="00426746">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prekomjerno znojenje;</w:t>
      </w:r>
    </w:p>
    <w:p w:rsidR="00426746" w:rsidRPr="00426746" w:rsidRDefault="00426746" w:rsidP="00426746">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osjećaj toplote;</w:t>
      </w:r>
    </w:p>
    <w:p w:rsidR="00426746" w:rsidRPr="00426746" w:rsidRDefault="00426746" w:rsidP="00426746">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problemi sa spavanjem;</w:t>
      </w:r>
    </w:p>
    <w:p w:rsidR="00426746" w:rsidRPr="00E3585F" w:rsidRDefault="00426746" w:rsidP="00E3585F">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E3585F">
        <w:rPr>
          <w:rFonts w:ascii="Times New Roman" w:eastAsia="Times New Roman" w:hAnsi="Times New Roman" w:cs="Times New Roman"/>
          <w:lang w:val="sr-Latn-ME"/>
        </w:rPr>
        <w:t>laboratorijski testovi krvi koji pokazuju smanjenje broja crvenih krvnih zrnaca, bijelih krvnih zrnaca ili</w:t>
      </w:r>
      <w:r w:rsidR="00E3585F">
        <w:rPr>
          <w:rFonts w:ascii="Times New Roman" w:eastAsia="Times New Roman" w:hAnsi="Times New Roman" w:cs="Times New Roman"/>
          <w:lang w:val="sr-Latn-ME"/>
        </w:rPr>
        <w:t xml:space="preserve"> </w:t>
      </w:r>
      <w:r w:rsidRPr="00E3585F">
        <w:rPr>
          <w:rFonts w:ascii="Times New Roman" w:eastAsia="Times New Roman" w:hAnsi="Times New Roman" w:cs="Times New Roman"/>
          <w:lang w:val="sr-Latn-ME"/>
        </w:rPr>
        <w:t>trombocita (anemija, neutropenija, agranulocitoza i trombocitipenija);</w:t>
      </w:r>
    </w:p>
    <w:p w:rsidR="00426746" w:rsidRPr="00426746" w:rsidRDefault="00426746" w:rsidP="00E3585F">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poremećaj u sastavu elektrolita (natrijum, kalijum, hloridi, magnezijum, kalcijum, bikarbonati) ili povećanje nivoa glukoze, urata, holesterola i triglicerida;</w:t>
      </w:r>
    </w:p>
    <w:p w:rsidR="00426746" w:rsidRPr="00426746" w:rsidRDefault="00426746" w:rsidP="00E3585F">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ozbiljne alergijske reakcije (anafilaksa);</w:t>
      </w:r>
    </w:p>
    <w:p w:rsidR="00426746" w:rsidRPr="00426746" w:rsidRDefault="00426746" w:rsidP="00E3585F">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ishemija mozga, opšti ishemijski napad, ishemijski šlog (ukoliko krvni pritisak postane prenizak);</w:t>
      </w:r>
    </w:p>
    <w:p w:rsidR="00426746" w:rsidRPr="00426746" w:rsidRDefault="00426746" w:rsidP="00E3585F">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nepravilan rad srca;</w:t>
      </w:r>
    </w:p>
    <w:p w:rsidR="00426746" w:rsidRPr="00426746" w:rsidRDefault="00426746" w:rsidP="00E3585F">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intersticijska bolest pluća;</w:t>
      </w:r>
    </w:p>
    <w:p w:rsidR="00426746" w:rsidRPr="00426746" w:rsidRDefault="00426746" w:rsidP="00E3585F">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poremećaj sličan sistemskom lupusu eritematozusu (sistemska bolest vezivnog tkiva);</w:t>
      </w:r>
    </w:p>
    <w:p w:rsidR="00426746" w:rsidRPr="00426746" w:rsidRDefault="00426746" w:rsidP="00E3585F">
      <w:pPr>
        <w:numPr>
          <w:ilvl w:val="0"/>
          <w:numId w:val="10"/>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osjećaj bockanja i utrnulosti u šakama i stopalima;</w:t>
      </w:r>
    </w:p>
    <w:p w:rsidR="00426746" w:rsidRPr="00426746" w:rsidRDefault="00426746" w:rsidP="00426746">
      <w:pPr>
        <w:numPr>
          <w:ilvl w:val="0"/>
          <w:numId w:val="11"/>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zviždanje u grudima;</w:t>
      </w:r>
    </w:p>
    <w:p w:rsidR="00426746" w:rsidRPr="00426746" w:rsidRDefault="00426746" w:rsidP="00426746">
      <w:pPr>
        <w:numPr>
          <w:ilvl w:val="0"/>
          <w:numId w:val="11"/>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osjećaj punoće ili tup bol u predjelu nosa, obraza i očiju (sinuzitis);</w:t>
      </w:r>
    </w:p>
    <w:p w:rsidR="00426746" w:rsidRPr="00426746" w:rsidRDefault="00426746" w:rsidP="00426746">
      <w:pPr>
        <w:numPr>
          <w:ilvl w:val="0"/>
          <w:numId w:val="11"/>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osjetljivost jezika;</w:t>
      </w:r>
    </w:p>
    <w:p w:rsidR="00426746" w:rsidRPr="00426746" w:rsidRDefault="00426746" w:rsidP="00426746">
      <w:pPr>
        <w:numPr>
          <w:ilvl w:val="0"/>
          <w:numId w:val="11"/>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zapaljenje pankerasa (pakreatitis). Znaci uključuju jak bol u stomaku koji se širi ka leđima;</w:t>
      </w:r>
    </w:p>
    <w:p w:rsidR="00426746" w:rsidRPr="00426746" w:rsidRDefault="00426746" w:rsidP="00426746">
      <w:pPr>
        <w:numPr>
          <w:ilvl w:val="0"/>
          <w:numId w:val="11"/>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promjene u radu jetre ili bubrega (pokazane u laboratorijskim testovima krvi i urina);</w:t>
      </w:r>
    </w:p>
    <w:p w:rsidR="00426746" w:rsidRPr="00426746" w:rsidRDefault="00426746" w:rsidP="00426746">
      <w:pPr>
        <w:numPr>
          <w:ilvl w:val="0"/>
          <w:numId w:val="11"/>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zapaljenje jetre (hepatitis);</w:t>
      </w:r>
    </w:p>
    <w:p w:rsidR="00426746" w:rsidRPr="00426746" w:rsidRDefault="00426746" w:rsidP="00426746">
      <w:pPr>
        <w:numPr>
          <w:ilvl w:val="0"/>
          <w:numId w:val="11"/>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ozbiljne reakcije na koži koje uključuju stvaranje plihova i ljuštenje kože;</w:t>
      </w:r>
    </w:p>
    <w:p w:rsidR="00426746" w:rsidRPr="00426746" w:rsidRDefault="00426746" w:rsidP="00426746">
      <w:pPr>
        <w:numPr>
          <w:ilvl w:val="0"/>
          <w:numId w:val="11"/>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povećana osjetljivost na svjetlost;</w:t>
      </w:r>
    </w:p>
    <w:p w:rsidR="00426746" w:rsidRPr="00426746" w:rsidRDefault="00426746" w:rsidP="00426746">
      <w:pPr>
        <w:numPr>
          <w:ilvl w:val="0"/>
          <w:numId w:val="11"/>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gubitak kose (koji može biti privremen);</w:t>
      </w:r>
    </w:p>
    <w:p w:rsidR="00426746" w:rsidRPr="00426746" w:rsidRDefault="00426746" w:rsidP="00426746">
      <w:pPr>
        <w:numPr>
          <w:ilvl w:val="0"/>
          <w:numId w:val="11"/>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odvajanje noktiju od svog ležišta;</w:t>
      </w:r>
    </w:p>
    <w:p w:rsidR="00426746" w:rsidRPr="00426746" w:rsidRDefault="00426746" w:rsidP="00426746">
      <w:pPr>
        <w:numPr>
          <w:ilvl w:val="0"/>
          <w:numId w:val="11"/>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povećanje dojki kod muškaraca;</w:t>
      </w:r>
    </w:p>
    <w:p w:rsidR="00426746" w:rsidRPr="00426746" w:rsidRDefault="00426746" w:rsidP="00426746">
      <w:pPr>
        <w:numPr>
          <w:ilvl w:val="0"/>
          <w:numId w:val="11"/>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depresija;</w:t>
      </w:r>
    </w:p>
    <w:p w:rsidR="00426746" w:rsidRPr="00426746" w:rsidRDefault="00426746" w:rsidP="00426746">
      <w:pPr>
        <w:numPr>
          <w:ilvl w:val="0"/>
          <w:numId w:val="11"/>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konfuzija;</w:t>
      </w:r>
    </w:p>
    <w:p w:rsidR="00426746" w:rsidRPr="00426746" w:rsidRDefault="00426746" w:rsidP="00426746">
      <w:pPr>
        <w:numPr>
          <w:ilvl w:val="0"/>
          <w:numId w:val="11"/>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suvoća očiju;</w:t>
      </w:r>
    </w:p>
    <w:p w:rsidR="00426746" w:rsidRPr="00426746" w:rsidRDefault="00426746" w:rsidP="00426746">
      <w:pPr>
        <w:numPr>
          <w:ilvl w:val="0"/>
          <w:numId w:val="11"/>
        </w:numPr>
        <w:autoSpaceDE w:val="0"/>
        <w:autoSpaceDN w:val="0"/>
        <w:adjustRightInd w:val="0"/>
        <w:spacing w:after="0" w:line="240" w:lineRule="auto"/>
        <w:ind w:hanging="720"/>
        <w:rPr>
          <w:rFonts w:ascii="Times New Roman" w:eastAsia="Times New Roman" w:hAnsi="Times New Roman" w:cs="Times New Roman"/>
          <w:lang w:val="sr-Latn-ME"/>
        </w:rPr>
      </w:pPr>
      <w:r w:rsidRPr="00426746">
        <w:rPr>
          <w:rFonts w:ascii="Times New Roman" w:eastAsia="Times New Roman" w:hAnsi="Times New Roman" w:cs="Times New Roman"/>
          <w:lang w:val="sr-Latn-ME"/>
        </w:rPr>
        <w:t>poremećaj vida - izmijenjeno opažanje žute boje.</w:t>
      </w:r>
    </w:p>
    <w:p w:rsidR="00426746" w:rsidRPr="00426746" w:rsidRDefault="00426746" w:rsidP="00426746">
      <w:pPr>
        <w:autoSpaceDE w:val="0"/>
        <w:autoSpaceDN w:val="0"/>
        <w:adjustRightInd w:val="0"/>
        <w:spacing w:after="0" w:line="240" w:lineRule="auto"/>
        <w:rPr>
          <w:rFonts w:ascii="Times New Roman" w:eastAsia="Times New Roman" w:hAnsi="Times New Roman" w:cs="Times New Roman"/>
          <w:lang w:val="sr-Latn-ME"/>
        </w:rPr>
      </w:pPr>
    </w:p>
    <w:p w:rsidR="00426746" w:rsidRPr="00426746" w:rsidRDefault="00426746" w:rsidP="00426746">
      <w:pPr>
        <w:tabs>
          <w:tab w:val="center" w:pos="4536"/>
          <w:tab w:val="right" w:pos="9072"/>
        </w:tabs>
        <w:spacing w:after="0" w:line="240" w:lineRule="auto"/>
        <w:jc w:val="both"/>
        <w:rPr>
          <w:rFonts w:ascii="Times New Roman" w:eastAsia="Times New Roman" w:hAnsi="Times New Roman" w:cs="Times New Roman"/>
          <w:u w:val="single"/>
          <w:lang w:val="sr-Latn-ME"/>
        </w:rPr>
      </w:pPr>
      <w:r w:rsidRPr="00426746">
        <w:rPr>
          <w:rFonts w:ascii="Times New Roman" w:eastAsia="Times New Roman" w:hAnsi="Times New Roman" w:cs="Times New Roman"/>
          <w:u w:val="single"/>
          <w:lang w:val="sr-Latn-ME"/>
        </w:rPr>
        <w:t>Prijavljivanje sumnji na neželjena dejstva</w:t>
      </w:r>
    </w:p>
    <w:p w:rsidR="00426746" w:rsidRPr="00426746" w:rsidRDefault="00426746" w:rsidP="00426746">
      <w:pPr>
        <w:tabs>
          <w:tab w:val="center" w:pos="4536"/>
          <w:tab w:val="right" w:pos="9072"/>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center" w:pos="4536"/>
          <w:tab w:val="right" w:pos="9072"/>
        </w:tabs>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E3585F" w:rsidRPr="00426746" w:rsidRDefault="00E3585F" w:rsidP="00426746">
      <w:pPr>
        <w:tabs>
          <w:tab w:val="left" w:pos="284"/>
        </w:tabs>
        <w:spacing w:after="0" w:line="240" w:lineRule="auto"/>
        <w:rPr>
          <w:rFonts w:ascii="Times New Roman" w:eastAsia="Times New Roman" w:hAnsi="Times New Roman" w:cs="Times New Roman"/>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lang w:val="sr-Latn-ME"/>
        </w:rPr>
        <w:t xml:space="preserve">5. KAKO ČUVATI LIJEK </w:t>
      </w:r>
      <w:r w:rsidRPr="00426746">
        <w:rPr>
          <w:rFonts w:ascii="Times New Roman" w:eastAsia="Times New Roman" w:hAnsi="Times New Roman" w:cs="Times New Roman"/>
          <w:b/>
          <w:bCs/>
          <w:lang w:val="sr-Latn-ME"/>
        </w:rPr>
        <w:t xml:space="preserve">PRILAZID PLUS </w:t>
      </w: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lang w:val="sr-Latn-ME"/>
        </w:rPr>
      </w:pPr>
    </w:p>
    <w:p w:rsidR="00426746" w:rsidRPr="00426746" w:rsidRDefault="00426746" w:rsidP="00426746">
      <w:pPr>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lang w:val="sr-Latn-ME"/>
        </w:rPr>
        <w:t>Čuvati van domašaja i vidokruga djece.</w:t>
      </w:r>
    </w:p>
    <w:p w:rsidR="00426746" w:rsidRPr="00426746" w:rsidRDefault="00426746" w:rsidP="00426746">
      <w:pPr>
        <w:spacing w:after="0" w:line="240" w:lineRule="auto"/>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bCs/>
          <w:lang w:val="sr-Latn-ME"/>
        </w:rPr>
        <w:lastRenderedPageBreak/>
        <w:t>Rok upotrebe</w:t>
      </w:r>
    </w:p>
    <w:p w:rsidR="00426746" w:rsidRPr="00426746" w:rsidRDefault="00426746" w:rsidP="00426746">
      <w:pPr>
        <w:tabs>
          <w:tab w:val="left" w:pos="284"/>
        </w:tabs>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lang w:val="sr-Latn-ME"/>
        </w:rPr>
        <w:t>3 godine</w:t>
      </w:r>
    </w:p>
    <w:p w:rsidR="00426746" w:rsidRPr="00426746" w:rsidRDefault="00426746" w:rsidP="00426746">
      <w:pPr>
        <w:tabs>
          <w:tab w:val="left" w:pos="284"/>
        </w:tabs>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lang w:val="sr-Latn-ME"/>
        </w:rPr>
        <w:t>Rok upotrebe ističe posljednjeg dana navedenog mjeseca.</w:t>
      </w: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Lijek se ne smije koristiti poslije isteka roka upotrebe označenog na pakovanju.</w:t>
      </w: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bCs/>
          <w:lang w:val="sr-Latn-ME"/>
        </w:rPr>
        <w:t>Čuvanje</w:t>
      </w:r>
    </w:p>
    <w:p w:rsidR="00426746" w:rsidRPr="00426746" w:rsidRDefault="00426746" w:rsidP="00426746">
      <w:pPr>
        <w:tabs>
          <w:tab w:val="left" w:pos="284"/>
        </w:tabs>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lang w:val="sr-Latn-ME"/>
        </w:rPr>
        <w:t>Čuvati u originalnom pakovanju, radi zaštite od svjetlosti i vlage.</w:t>
      </w:r>
    </w:p>
    <w:p w:rsidR="00426746" w:rsidRPr="00426746" w:rsidRDefault="00426746" w:rsidP="00426746">
      <w:pPr>
        <w:tabs>
          <w:tab w:val="left" w:pos="284"/>
        </w:tabs>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lang w:val="sr-Latn-ME"/>
        </w:rPr>
        <w:t>Lijek ne zahtijeva posebne temperaturne uslove čuvanja.</w:t>
      </w:r>
    </w:p>
    <w:p w:rsidR="00426746" w:rsidRPr="00426746" w:rsidRDefault="00426746" w:rsidP="00426746">
      <w:pPr>
        <w:tabs>
          <w:tab w:val="left" w:pos="284"/>
        </w:tabs>
        <w:spacing w:after="0" w:line="240" w:lineRule="auto"/>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lang w:val="sr-Latn-ME"/>
        </w:rPr>
        <w:t>Lijekove ne treba bacati u kanalizaciju, niti u kućni otpad. Pitajte Vašeg farmaceuta kako da uklonite ljekove koji Vam više nijesu potrebni. Ove mjere pomažu očuvanju životne sredine.</w:t>
      </w:r>
    </w:p>
    <w:p w:rsidR="00426746" w:rsidRPr="00426746" w:rsidRDefault="00426746" w:rsidP="00426746">
      <w:pPr>
        <w:tabs>
          <w:tab w:val="left" w:pos="284"/>
        </w:tabs>
        <w:spacing w:before="40" w:after="40" w:line="240" w:lineRule="auto"/>
        <w:rPr>
          <w:rFonts w:ascii="Times New Roman" w:eastAsia="Times New Roman" w:hAnsi="Times New Roman" w:cs="Times New Roman"/>
          <w:lang w:val="sr-Latn-ME"/>
        </w:rPr>
      </w:pPr>
    </w:p>
    <w:p w:rsidR="00426746" w:rsidRPr="00426746" w:rsidRDefault="00426746" w:rsidP="00426746">
      <w:pPr>
        <w:tabs>
          <w:tab w:val="left" w:pos="284"/>
        </w:tabs>
        <w:spacing w:before="40" w:after="40" w:line="240" w:lineRule="auto"/>
        <w:rPr>
          <w:rFonts w:ascii="Times New Roman" w:eastAsia="Times New Roman" w:hAnsi="Times New Roman" w:cs="Times New Roman"/>
          <w:lang w:val="sr-Latn-ME"/>
        </w:rPr>
      </w:pPr>
      <w:r w:rsidRPr="00426746">
        <w:rPr>
          <w:rFonts w:ascii="Times New Roman" w:eastAsia="Times New Roman" w:hAnsi="Times New Roman" w:cs="Times New Roman"/>
          <w:lang w:val="sr-Latn-ME"/>
        </w:rPr>
        <w:t>Neupotrebljeni lijek se uništava u skladu sa važećim propisima.</w:t>
      </w:r>
    </w:p>
    <w:p w:rsidR="00426746" w:rsidRPr="00426746" w:rsidRDefault="00426746" w:rsidP="00426746">
      <w:pPr>
        <w:tabs>
          <w:tab w:val="left" w:pos="284"/>
        </w:tabs>
        <w:spacing w:before="40" w:after="40" w:line="240" w:lineRule="auto"/>
        <w:rPr>
          <w:rFonts w:ascii="Times New Roman" w:eastAsia="Times New Roman" w:hAnsi="Times New Roman" w:cs="Times New Roman"/>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bCs/>
          <w:lang w:val="sr-Latn-ME"/>
        </w:rPr>
        <w:t>6. DODATNE INFORMACIJE</w:t>
      </w: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bCs/>
          <w:lang w:val="sr-Latn-ME"/>
        </w:rPr>
        <w:t>Šta sadrži lijek PRILAZID PLUS</w:t>
      </w:r>
    </w:p>
    <w:p w:rsidR="00426746" w:rsidRPr="00426746" w:rsidRDefault="00426746" w:rsidP="00426746">
      <w:pPr>
        <w:tabs>
          <w:tab w:val="left" w:pos="284"/>
        </w:tabs>
        <w:spacing w:after="0" w:line="240" w:lineRule="auto"/>
        <w:rPr>
          <w:rFonts w:ascii="Times New Roman" w:eastAsia="Times New Roman" w:hAnsi="Times New Roman" w:cs="Times New Roman"/>
          <w:u w:val="single"/>
          <w:lang w:val="sr-Latn-ME"/>
        </w:rPr>
      </w:pPr>
      <w:r w:rsidRPr="00426746">
        <w:rPr>
          <w:rFonts w:ascii="Times New Roman" w:eastAsia="Times New Roman" w:hAnsi="Times New Roman" w:cs="Times New Roman"/>
          <w:u w:val="single"/>
          <w:lang w:val="sr-Latn-ME"/>
        </w:rPr>
        <w:t>Sadržaj aktivne supstance:</w:t>
      </w:r>
    </w:p>
    <w:p w:rsidR="00426746" w:rsidRPr="00426746" w:rsidRDefault="00426746" w:rsidP="00426746">
      <w:pPr>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lang w:val="sr-Latn-ME"/>
        </w:rPr>
        <w:t>1 film tableta sadrži 5 mg cilazaprila, bezvodnog u obliku cilazapril, monohidrata (5,22 mg) i 12,5 mg hidrohlortiazida.</w:t>
      </w:r>
    </w:p>
    <w:p w:rsidR="00426746" w:rsidRPr="00426746" w:rsidRDefault="00426746" w:rsidP="00426746">
      <w:pPr>
        <w:spacing w:after="0" w:line="240" w:lineRule="auto"/>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rPr>
          <w:rFonts w:ascii="Times New Roman" w:eastAsia="Times New Roman" w:hAnsi="Times New Roman" w:cs="Times New Roman"/>
          <w:u w:val="single"/>
          <w:lang w:val="sr-Latn-ME"/>
        </w:rPr>
      </w:pPr>
      <w:r w:rsidRPr="00426746">
        <w:rPr>
          <w:rFonts w:ascii="Times New Roman" w:eastAsia="Times New Roman" w:hAnsi="Times New Roman" w:cs="Times New Roman"/>
          <w:u w:val="single"/>
          <w:lang w:val="sr-Latn-ME"/>
        </w:rPr>
        <w:t>Sadržaj pomoćnih supstanci:</w:t>
      </w:r>
    </w:p>
    <w:p w:rsidR="00426746" w:rsidRPr="00426746" w:rsidRDefault="00426746" w:rsidP="00426746">
      <w:pPr>
        <w:tabs>
          <w:tab w:val="left" w:pos="284"/>
        </w:tabs>
        <w:spacing w:after="0" w:line="240" w:lineRule="auto"/>
        <w:rPr>
          <w:rFonts w:ascii="Times New Roman" w:eastAsia="Times New Roman" w:hAnsi="Times New Roman" w:cs="Times New Roman"/>
          <w:u w:val="single"/>
          <w:lang w:val="sr-Latn-ME"/>
        </w:rPr>
      </w:pPr>
      <w:r w:rsidRPr="00426746">
        <w:rPr>
          <w:rFonts w:ascii="Times New Roman" w:eastAsia="Times New Roman" w:hAnsi="Times New Roman" w:cs="Times New Roman"/>
          <w:u w:val="single"/>
          <w:lang w:val="sr-Latn-ME"/>
        </w:rPr>
        <w:t>Sadržaj jezgra tablete:</w:t>
      </w:r>
    </w:p>
    <w:p w:rsidR="00426746" w:rsidRPr="00426746" w:rsidRDefault="00426746" w:rsidP="00426746">
      <w:pPr>
        <w:tabs>
          <w:tab w:val="left" w:pos="284"/>
        </w:tabs>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lang w:val="sr-Latn-ME"/>
        </w:rPr>
        <w:t>laktoza, monohidrat; skrob, kukuruzni; hipromeloza 2910/3 cp; talk; natrijum stearil fumarat.</w:t>
      </w:r>
    </w:p>
    <w:p w:rsidR="00426746" w:rsidRPr="00426746" w:rsidRDefault="00426746" w:rsidP="00426746">
      <w:pPr>
        <w:tabs>
          <w:tab w:val="left" w:pos="284"/>
        </w:tabs>
        <w:spacing w:after="0" w:line="240" w:lineRule="auto"/>
        <w:rPr>
          <w:rFonts w:ascii="Times New Roman" w:eastAsia="Times New Roman" w:hAnsi="Times New Roman" w:cs="Times New Roman"/>
          <w:lang w:val="sr-Latn-ME"/>
        </w:rPr>
      </w:pPr>
    </w:p>
    <w:p w:rsidR="00426746" w:rsidRPr="00426746" w:rsidRDefault="00426746" w:rsidP="00426746">
      <w:pPr>
        <w:tabs>
          <w:tab w:val="left" w:pos="284"/>
        </w:tabs>
        <w:spacing w:after="0" w:line="240" w:lineRule="auto"/>
        <w:rPr>
          <w:rFonts w:ascii="Times New Roman" w:eastAsia="Times New Roman" w:hAnsi="Times New Roman" w:cs="Times New Roman"/>
          <w:u w:val="single"/>
          <w:lang w:val="sr-Latn-ME"/>
        </w:rPr>
      </w:pPr>
      <w:r w:rsidRPr="00426746">
        <w:rPr>
          <w:rFonts w:ascii="Times New Roman" w:eastAsia="Times New Roman" w:hAnsi="Times New Roman" w:cs="Times New Roman"/>
          <w:u w:val="single"/>
          <w:lang w:val="sr-Latn-ME"/>
        </w:rPr>
        <w:t xml:space="preserve">Sadržaj filma Opadry Pink 03A240006: </w:t>
      </w:r>
    </w:p>
    <w:p w:rsidR="00426746" w:rsidRPr="00426746" w:rsidRDefault="00426746" w:rsidP="00426746">
      <w:pPr>
        <w:tabs>
          <w:tab w:val="left" w:pos="284"/>
        </w:tabs>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lang w:val="sr-Latn-ME"/>
        </w:rPr>
        <w:t>hipromeloza 2910/6 cp; talk; titan dioksid CI 77891; crveni gvožđe (III) oksid CI 77491.</w:t>
      </w: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lang w:val="sr-Latn-ME"/>
        </w:rPr>
        <w:t xml:space="preserve">Kako izgleda lijek </w:t>
      </w:r>
      <w:r w:rsidRPr="00426746">
        <w:rPr>
          <w:rFonts w:ascii="Times New Roman" w:eastAsia="Times New Roman" w:hAnsi="Times New Roman" w:cs="Times New Roman"/>
          <w:b/>
          <w:bCs/>
          <w:lang w:val="sr-Latn-ME"/>
        </w:rPr>
        <w:t>PRILAZID PLUS</w:t>
      </w:r>
      <w:r w:rsidRPr="00426746">
        <w:rPr>
          <w:rFonts w:ascii="Times New Roman" w:eastAsia="Times New Roman" w:hAnsi="Times New Roman" w:cs="Times New Roman"/>
          <w:b/>
          <w:lang w:val="sr-Latn-ME"/>
        </w:rPr>
        <w:t xml:space="preserve"> i sadržaj pakovanja</w:t>
      </w:r>
    </w:p>
    <w:p w:rsidR="00426746" w:rsidRPr="00426746" w:rsidRDefault="00426746" w:rsidP="00426746">
      <w:pPr>
        <w:tabs>
          <w:tab w:val="left" w:pos="284"/>
        </w:tabs>
        <w:spacing w:after="0" w:line="240" w:lineRule="auto"/>
        <w:rPr>
          <w:rFonts w:ascii="Times New Roman" w:eastAsia="Times New Roman" w:hAnsi="Times New Roman" w:cs="Times New Roman"/>
          <w:u w:val="single"/>
          <w:lang w:val="sr-Latn-ME"/>
        </w:rPr>
      </w:pPr>
      <w:r w:rsidRPr="00426746">
        <w:rPr>
          <w:rFonts w:ascii="Times New Roman" w:eastAsia="Times New Roman" w:hAnsi="Times New Roman" w:cs="Times New Roman"/>
          <w:u w:val="single"/>
          <w:lang w:val="sr-Latn-ME"/>
        </w:rPr>
        <w:t>Izgled:</w:t>
      </w:r>
    </w:p>
    <w:p w:rsidR="00426746" w:rsidRPr="00426746" w:rsidRDefault="00426746" w:rsidP="00426746">
      <w:pPr>
        <w:tabs>
          <w:tab w:val="left" w:pos="284"/>
        </w:tabs>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lang w:val="sr-Latn-ME"/>
        </w:rPr>
        <w:t>Okrugle, bikonveksne, filmom obložene tablete, svetlocrvene boje sa naznačenom podjelom na jednoj strani.</w:t>
      </w:r>
    </w:p>
    <w:p w:rsidR="00426746" w:rsidRPr="00426746" w:rsidRDefault="00426746" w:rsidP="00426746">
      <w:pPr>
        <w:tabs>
          <w:tab w:val="left" w:pos="284"/>
        </w:tabs>
        <w:spacing w:after="0" w:line="240" w:lineRule="auto"/>
        <w:rPr>
          <w:rFonts w:ascii="Times New Roman" w:eastAsia="Times New Roman" w:hAnsi="Times New Roman" w:cs="Times New Roman"/>
          <w:u w:val="single"/>
          <w:lang w:val="sr-Latn-ME"/>
        </w:rPr>
      </w:pPr>
    </w:p>
    <w:p w:rsidR="00426746" w:rsidRPr="00426746" w:rsidRDefault="00426746" w:rsidP="00426746">
      <w:pPr>
        <w:tabs>
          <w:tab w:val="left" w:pos="284"/>
        </w:tabs>
        <w:spacing w:after="0" w:line="240" w:lineRule="auto"/>
        <w:rPr>
          <w:rFonts w:ascii="Times New Roman" w:eastAsia="Times New Roman" w:hAnsi="Times New Roman" w:cs="Times New Roman"/>
          <w:u w:val="single"/>
          <w:lang w:val="sr-Latn-ME"/>
        </w:rPr>
      </w:pPr>
      <w:r w:rsidRPr="00426746">
        <w:rPr>
          <w:rFonts w:ascii="Times New Roman" w:eastAsia="Times New Roman" w:hAnsi="Times New Roman" w:cs="Times New Roman"/>
          <w:u w:val="single"/>
          <w:lang w:val="sr-Latn-ME"/>
        </w:rPr>
        <w:t>Pakovanje:</w:t>
      </w:r>
    </w:p>
    <w:p w:rsidR="00426746" w:rsidRPr="00426746" w:rsidRDefault="00426746" w:rsidP="00426746">
      <w:pPr>
        <w:tabs>
          <w:tab w:val="left" w:pos="284"/>
        </w:tabs>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bCs/>
          <w:lang w:val="sr-Latn-ME"/>
        </w:rPr>
        <w:t>Tri blistera OPA/ALU/PVC-ALU/PVC sa po 10 film tableta (30 film tableta) u kutiji.</w:t>
      </w:r>
    </w:p>
    <w:p w:rsidR="00426746" w:rsidRPr="00426746" w:rsidRDefault="00426746" w:rsidP="00426746">
      <w:pPr>
        <w:tabs>
          <w:tab w:val="left" w:pos="284"/>
        </w:tabs>
        <w:spacing w:after="0" w:line="240" w:lineRule="auto"/>
        <w:jc w:val="both"/>
        <w:rPr>
          <w:rFonts w:ascii="Times New Roman" w:eastAsia="Times New Roman" w:hAnsi="Times New Roman" w:cs="Times New Roman"/>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lang w:val="sr-Latn-ME"/>
        </w:rPr>
        <w:t>Nosilac dozvole i proizvođač</w:t>
      </w:r>
    </w:p>
    <w:p w:rsidR="00426746" w:rsidRPr="00426746" w:rsidRDefault="00426746" w:rsidP="00426746">
      <w:pPr>
        <w:spacing w:after="0" w:line="240" w:lineRule="auto"/>
        <w:jc w:val="both"/>
        <w:rPr>
          <w:rFonts w:ascii="Times New Roman" w:eastAsia="Times New Roman" w:hAnsi="Times New Roman" w:cs="Times New Roman"/>
          <w:bCs/>
          <w:lang w:val="sr-Latn-ME"/>
        </w:rPr>
      </w:pPr>
    </w:p>
    <w:p w:rsidR="00426746" w:rsidRPr="00426746" w:rsidRDefault="00426746" w:rsidP="00426746">
      <w:pPr>
        <w:widowControl w:val="0"/>
        <w:autoSpaceDE w:val="0"/>
        <w:autoSpaceDN w:val="0"/>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lang w:val="sr-Latn-ME"/>
        </w:rPr>
        <w:t>Nosilac dozvole za stavljanje lijeka u promet:</w:t>
      </w:r>
    </w:p>
    <w:p w:rsidR="00426746" w:rsidRPr="00426746" w:rsidRDefault="00216DE1" w:rsidP="00663519">
      <w:pPr>
        <w:widowControl w:val="0"/>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GLK p</w:t>
      </w:r>
      <w:r w:rsidR="008F5033">
        <w:rPr>
          <w:rFonts w:ascii="Times New Roman" w:eastAsia="Times New Roman" w:hAnsi="Times New Roman" w:cs="Times New Roman"/>
          <w:lang w:val="sr-Latn-ME"/>
        </w:rPr>
        <w:t>harma</w:t>
      </w:r>
      <w:bookmarkStart w:id="0" w:name="_GoBack"/>
      <w:bookmarkEnd w:id="0"/>
      <w:r w:rsidR="00663519" w:rsidRPr="00663519">
        <w:rPr>
          <w:rFonts w:ascii="Times New Roman" w:eastAsia="Times New Roman" w:hAnsi="Times New Roman" w:cs="Times New Roman"/>
          <w:lang w:val="sr-Latn-ME"/>
        </w:rPr>
        <w:t>, Slobode b.b., Budva, Crna Gora</w:t>
      </w:r>
    </w:p>
    <w:p w:rsidR="00663519" w:rsidRDefault="00663519" w:rsidP="00426746">
      <w:pPr>
        <w:widowControl w:val="0"/>
        <w:autoSpaceDE w:val="0"/>
        <w:autoSpaceDN w:val="0"/>
        <w:spacing w:after="0" w:line="240" w:lineRule="auto"/>
        <w:rPr>
          <w:rFonts w:ascii="Times New Roman" w:eastAsia="Times New Roman" w:hAnsi="Times New Roman" w:cs="Times New Roman"/>
          <w:lang w:val="sr-Latn-ME"/>
        </w:rPr>
      </w:pPr>
    </w:p>
    <w:p w:rsidR="00426746" w:rsidRPr="00426746" w:rsidRDefault="00426746" w:rsidP="00426746">
      <w:pPr>
        <w:widowControl w:val="0"/>
        <w:autoSpaceDE w:val="0"/>
        <w:autoSpaceDN w:val="0"/>
        <w:spacing w:after="0" w:line="240" w:lineRule="auto"/>
        <w:rPr>
          <w:rFonts w:ascii="Times New Roman" w:eastAsia="Times New Roman" w:hAnsi="Times New Roman" w:cs="Times New Roman"/>
          <w:lang w:val="sr-Latn-ME"/>
        </w:rPr>
      </w:pPr>
      <w:r w:rsidRPr="00426746">
        <w:rPr>
          <w:rFonts w:ascii="Times New Roman" w:eastAsia="Times New Roman" w:hAnsi="Times New Roman" w:cs="Times New Roman"/>
          <w:lang w:val="sr-Latn-ME"/>
        </w:rPr>
        <w:t>Proizvođač:</w:t>
      </w:r>
    </w:p>
    <w:p w:rsidR="00426746" w:rsidRPr="00426746" w:rsidRDefault="00426746" w:rsidP="00426746">
      <w:pPr>
        <w:widowControl w:val="0"/>
        <w:autoSpaceDE w:val="0"/>
        <w:autoSpaceDN w:val="0"/>
        <w:spacing w:after="0" w:line="240" w:lineRule="auto"/>
        <w:rPr>
          <w:rFonts w:ascii="Times New Roman" w:eastAsia="Times New Roman" w:hAnsi="Times New Roman" w:cs="Times New Roman"/>
          <w:bCs/>
          <w:lang w:val="sr-Latn-ME"/>
        </w:rPr>
      </w:pPr>
      <w:r w:rsidRPr="00426746">
        <w:rPr>
          <w:rFonts w:ascii="Times New Roman" w:eastAsia="Times New Roman" w:hAnsi="Times New Roman" w:cs="Times New Roman"/>
          <w:lang w:val="sr-Latn-ME"/>
        </w:rPr>
        <w:t xml:space="preserve">GALENIKA a.d., Batajnički drum b.b., 11 080 Beograd, Republika Srbija </w:t>
      </w:r>
      <w:r w:rsidRPr="00426746">
        <w:rPr>
          <w:rFonts w:ascii="Times New Roman" w:eastAsia="Times New Roman" w:hAnsi="Times New Roman" w:cs="Times New Roman"/>
          <w:bCs/>
          <w:lang w:val="sr-Latn-ME"/>
        </w:rPr>
        <w:t>u saradnji sa F. Hoffmann-La Roche Ltd., Bazel, Švajcarska</w:t>
      </w: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r w:rsidRPr="00426746">
        <w:rPr>
          <w:rFonts w:ascii="Times New Roman" w:eastAsia="Times New Roman" w:hAnsi="Times New Roman" w:cs="Times New Roman"/>
          <w:b/>
          <w:bCs/>
          <w:lang w:val="sr-Latn-ME"/>
        </w:rPr>
        <w:t xml:space="preserve">Ovo uputstvo je posljednji put odobreno </w:t>
      </w: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Cs/>
          <w:lang w:val="sr-Latn-ME"/>
        </w:rPr>
      </w:pPr>
      <w:r w:rsidRPr="00426746">
        <w:rPr>
          <w:rFonts w:ascii="Times New Roman" w:eastAsia="Times New Roman" w:hAnsi="Times New Roman" w:cs="Times New Roman"/>
          <w:bCs/>
          <w:lang w:val="sr-Latn-ME"/>
        </w:rPr>
        <w:t>Maj, 2017.</w:t>
      </w: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bCs/>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lang w:val="sr-Latn-ME"/>
        </w:rPr>
      </w:pPr>
      <w:r w:rsidRPr="00426746">
        <w:rPr>
          <w:rFonts w:ascii="Times New Roman" w:eastAsia="Times New Roman" w:hAnsi="Times New Roman" w:cs="Times New Roman"/>
          <w:b/>
          <w:lang w:val="sr-Latn-ME"/>
        </w:rPr>
        <w:t>Režim izdavanja lijeka</w:t>
      </w: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Obnovljiv (višekratni) recept.</w:t>
      </w: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lang w:val="sr-Latn-ME"/>
        </w:rPr>
      </w:pP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b/>
          <w:lang w:val="sr-Latn-ME"/>
        </w:rPr>
      </w:pPr>
      <w:r w:rsidRPr="00426746">
        <w:rPr>
          <w:rFonts w:ascii="Times New Roman" w:eastAsia="Times New Roman" w:hAnsi="Times New Roman" w:cs="Times New Roman"/>
          <w:b/>
          <w:lang w:val="sr-Latn-ME"/>
        </w:rPr>
        <w:t>Broj  i datum dozvole</w:t>
      </w:r>
    </w:p>
    <w:p w:rsidR="00426746" w:rsidRPr="00426746" w:rsidRDefault="00426746" w:rsidP="00426746">
      <w:pPr>
        <w:widowControl w:val="0"/>
        <w:autoSpaceDE w:val="0"/>
        <w:autoSpaceDN w:val="0"/>
        <w:spacing w:after="0" w:line="240" w:lineRule="auto"/>
        <w:jc w:val="both"/>
        <w:rPr>
          <w:rFonts w:ascii="Times New Roman" w:eastAsia="Times New Roman" w:hAnsi="Times New Roman" w:cs="Times New Roman"/>
          <w:lang w:val="sr-Latn-ME"/>
        </w:rPr>
      </w:pPr>
    </w:p>
    <w:p w:rsidR="00426746" w:rsidRPr="00426746" w:rsidRDefault="00426746" w:rsidP="00426746">
      <w:pPr>
        <w:spacing w:after="0" w:line="240" w:lineRule="auto"/>
        <w:jc w:val="both"/>
        <w:rPr>
          <w:rFonts w:ascii="Times New Roman" w:eastAsia="Times New Roman" w:hAnsi="Times New Roman" w:cs="Times New Roman"/>
          <w:lang w:val="sr-Latn-ME"/>
        </w:rPr>
      </w:pPr>
      <w:r w:rsidRPr="00426746">
        <w:rPr>
          <w:rFonts w:ascii="Times New Roman" w:eastAsia="Times New Roman" w:hAnsi="Times New Roman" w:cs="Times New Roman"/>
          <w:lang w:val="sr-Latn-ME"/>
        </w:rPr>
        <w:t>PRILAZID® PLUS, film tableta, 5 mg +12,5 mg, blister, 3 x 10: 2030/17/186 – 4563 od 15.05.2017.</w:t>
      </w:r>
    </w:p>
    <w:p w:rsidR="009318B4" w:rsidRPr="00747C4B" w:rsidRDefault="009318B4" w:rsidP="009318B4">
      <w:pPr>
        <w:rPr>
          <w:rFonts w:ascii="Times New Roman" w:hAnsi="Times New Roman" w:cs="Times New Roman"/>
        </w:rPr>
      </w:pPr>
    </w:p>
    <w:p w:rsidR="009318B4" w:rsidRPr="00747C4B" w:rsidRDefault="00747C4B" w:rsidP="00747C4B">
      <w:pPr>
        <w:tabs>
          <w:tab w:val="left" w:pos="6150"/>
        </w:tabs>
        <w:rPr>
          <w:rFonts w:ascii="Times New Roman" w:hAnsi="Times New Roman" w:cs="Times New Roman"/>
        </w:rPr>
      </w:pPr>
      <w:r>
        <w:rPr>
          <w:rFonts w:ascii="Times New Roman" w:hAnsi="Times New Roman" w:cs="Times New Roman"/>
        </w:rPr>
        <w:tab/>
      </w:r>
    </w:p>
    <w:p w:rsidR="009318B4" w:rsidRPr="00747C4B" w:rsidRDefault="009318B4" w:rsidP="009318B4">
      <w:pPr>
        <w:rPr>
          <w:rFonts w:ascii="Times New Roman" w:hAnsi="Times New Roman" w:cs="Times New Roman"/>
        </w:rPr>
      </w:pPr>
    </w:p>
    <w:p w:rsidR="00F1527C" w:rsidRPr="00747C4B" w:rsidRDefault="00F1527C" w:rsidP="009318B4">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9318B4" w:rsidRPr="00747C4B" w:rsidRDefault="00F1527C" w:rsidP="00F1527C">
      <w:pPr>
        <w:tabs>
          <w:tab w:val="left" w:pos="2751"/>
        </w:tabs>
        <w:rPr>
          <w:rFonts w:ascii="Times New Roman" w:hAnsi="Times New Roman" w:cs="Times New Roman"/>
        </w:rPr>
      </w:pPr>
      <w:r w:rsidRPr="00747C4B">
        <w:rPr>
          <w:rFonts w:ascii="Times New Roman" w:hAnsi="Times New Roman" w:cs="Times New Roman"/>
        </w:rPr>
        <w:tab/>
      </w:r>
    </w:p>
    <w:sectPr w:rsidR="009318B4" w:rsidRPr="00747C4B"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1F0" w:rsidRDefault="002111F0" w:rsidP="00FF2B5A">
      <w:pPr>
        <w:spacing w:after="0" w:line="240" w:lineRule="auto"/>
      </w:pPr>
      <w:r>
        <w:separator/>
      </w:r>
    </w:p>
  </w:endnote>
  <w:endnote w:type="continuationSeparator" w:id="0">
    <w:p w:rsidR="002111F0" w:rsidRDefault="002111F0"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8F5033">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8F5033">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1F0" w:rsidRDefault="002111F0" w:rsidP="00FF2B5A">
      <w:pPr>
        <w:spacing w:after="0" w:line="240" w:lineRule="auto"/>
      </w:pPr>
      <w:r>
        <w:separator/>
      </w:r>
    </w:p>
  </w:footnote>
  <w:footnote w:type="continuationSeparator" w:id="0">
    <w:p w:rsidR="002111F0" w:rsidRDefault="002111F0"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8D73E10"/>
    <w:multiLevelType w:val="hybridMultilevel"/>
    <w:tmpl w:val="79F65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A06E60"/>
    <w:multiLevelType w:val="hybridMultilevel"/>
    <w:tmpl w:val="F904B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9C4323"/>
    <w:multiLevelType w:val="hybridMultilevel"/>
    <w:tmpl w:val="BDCA8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80499F"/>
    <w:multiLevelType w:val="hybridMultilevel"/>
    <w:tmpl w:val="4E4A0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F448EF"/>
    <w:multiLevelType w:val="hybridMultilevel"/>
    <w:tmpl w:val="D9F4E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1706B5"/>
    <w:multiLevelType w:val="hybridMultilevel"/>
    <w:tmpl w:val="F5DA4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D15342"/>
    <w:multiLevelType w:val="hybridMultilevel"/>
    <w:tmpl w:val="31F4C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E0380F"/>
    <w:multiLevelType w:val="hybridMultilevel"/>
    <w:tmpl w:val="ADC4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3C074A"/>
    <w:multiLevelType w:val="hybridMultilevel"/>
    <w:tmpl w:val="84E26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num>
  <w:num w:numId="2">
    <w:abstractNumId w:val="5"/>
  </w:num>
  <w:num w:numId="3">
    <w:abstractNumId w:val="2"/>
  </w:num>
  <w:num w:numId="4">
    <w:abstractNumId w:val="3"/>
  </w:num>
  <w:num w:numId="5">
    <w:abstractNumId w:val="4"/>
  </w:num>
  <w:num w:numId="6">
    <w:abstractNumId w:val="1"/>
  </w:num>
  <w:num w:numId="7">
    <w:abstractNumId w:val="9"/>
  </w:num>
  <w:num w:numId="8">
    <w:abstractNumId w:val="8"/>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2DE3"/>
    <w:rsid w:val="000461B0"/>
    <w:rsid w:val="000721E6"/>
    <w:rsid w:val="00116FE6"/>
    <w:rsid w:val="002111F0"/>
    <w:rsid w:val="00216DE1"/>
    <w:rsid w:val="00353BD8"/>
    <w:rsid w:val="00426746"/>
    <w:rsid w:val="00461135"/>
    <w:rsid w:val="0048520D"/>
    <w:rsid w:val="00663519"/>
    <w:rsid w:val="00747C4B"/>
    <w:rsid w:val="00827D2D"/>
    <w:rsid w:val="00883AF2"/>
    <w:rsid w:val="008F5033"/>
    <w:rsid w:val="009318B4"/>
    <w:rsid w:val="00934541"/>
    <w:rsid w:val="00A06058"/>
    <w:rsid w:val="00B234CE"/>
    <w:rsid w:val="00B34AF2"/>
    <w:rsid w:val="00BB1047"/>
    <w:rsid w:val="00BB3B0D"/>
    <w:rsid w:val="00C400A2"/>
    <w:rsid w:val="00C4240B"/>
    <w:rsid w:val="00D45AFE"/>
    <w:rsid w:val="00E0627A"/>
    <w:rsid w:val="00E3585F"/>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22BDE-365B-4DA9-ACB5-7A1B76E06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2150</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Berina Ljuca</cp:lastModifiedBy>
  <cp:revision>4</cp:revision>
  <dcterms:created xsi:type="dcterms:W3CDTF">2019-05-07T07:48:00Z</dcterms:created>
  <dcterms:modified xsi:type="dcterms:W3CDTF">2019-05-31T10:54:00Z</dcterms:modified>
</cp:coreProperties>
</file>