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12" w:rsidRPr="00FF0F12" w:rsidRDefault="00DA1FB0" w:rsidP="00FF0F12">
      <w:pPr>
        <w:widowControl w:val="0"/>
        <w:spacing w:after="0" w:line="240" w:lineRule="auto"/>
        <w:jc w:val="both"/>
        <w:outlineLvl w:val="0"/>
        <w:rPr>
          <w:rFonts w:ascii="Times New Roman" w:eastAsia="Times New Roman" w:hAnsi="Times New Roman" w:cs="Times New Roman"/>
          <w:b/>
          <w:lang w:val="hr-HR" w:eastAsia="sl-SI"/>
        </w:rPr>
      </w:pPr>
      <w:r w:rsidRPr="00FF0F12">
        <w:rPr>
          <w:rFonts w:ascii="Times New Roman" w:hAnsi="Times New Roman" w:cs="Times New Roman"/>
        </w:rPr>
        <w:t xml:space="preserve"> </w:t>
      </w:r>
    </w:p>
    <w:p w:rsidR="00FF0F12" w:rsidRPr="00FF0F12" w:rsidRDefault="00FF0F12" w:rsidP="00FF0F12">
      <w:pPr>
        <w:widowControl w:val="0"/>
        <w:spacing w:after="0" w:line="240" w:lineRule="auto"/>
        <w:jc w:val="both"/>
        <w:outlineLvl w:val="0"/>
        <w:rPr>
          <w:rFonts w:ascii="Times New Roman" w:eastAsia="Times New Roman" w:hAnsi="Times New Roman" w:cs="Times New Roman"/>
          <w:b/>
          <w:lang w:val="hr-HR" w:eastAsia="sl-SI"/>
        </w:rPr>
      </w:pPr>
    </w:p>
    <w:p w:rsidR="00FF0F12" w:rsidRPr="00FF0F12" w:rsidRDefault="00FF0F12" w:rsidP="00FF0F12">
      <w:pPr>
        <w:widowControl w:val="0"/>
        <w:spacing w:after="0" w:line="240" w:lineRule="auto"/>
        <w:jc w:val="both"/>
        <w:outlineLvl w:val="0"/>
        <w:rPr>
          <w:rFonts w:ascii="Times New Roman" w:eastAsia="Times New Roman" w:hAnsi="Times New Roman" w:cs="Times New Roman"/>
          <w:b/>
          <w:lang w:val="hr-HR" w:eastAsia="sl-SI"/>
        </w:rPr>
      </w:pPr>
    </w:p>
    <w:p w:rsidR="00FF0F12" w:rsidRPr="00FF0F12" w:rsidRDefault="00FF0F12" w:rsidP="00FF0F12">
      <w:pPr>
        <w:spacing w:after="0" w:line="240" w:lineRule="auto"/>
        <w:jc w:val="center"/>
        <w:rPr>
          <w:rFonts w:ascii="Times New Roman" w:eastAsia="Times New Roman" w:hAnsi="Times New Roman" w:cs="Times New Roman"/>
          <w:b/>
          <w:bCs/>
          <w:iCs/>
          <w:u w:val="single"/>
          <w:lang w:val="sr-Latn-ME" w:eastAsia="sl-SI"/>
        </w:rPr>
      </w:pPr>
      <w:r w:rsidRPr="00FF0F12">
        <w:rPr>
          <w:rFonts w:ascii="Times New Roman" w:eastAsia="Times New Roman" w:hAnsi="Times New Roman" w:cs="Times New Roman"/>
          <w:b/>
          <w:bCs/>
          <w:iCs/>
          <w:u w:val="single"/>
          <w:lang w:val="sr-Latn-ME" w:eastAsia="sl-SI"/>
        </w:rPr>
        <w:t>UPUTSTVO ZA LIJEK</w:t>
      </w:r>
    </w:p>
    <w:p w:rsidR="00FF0F12" w:rsidRPr="00FF0F12" w:rsidRDefault="00FF0F12" w:rsidP="00FF0F12">
      <w:pPr>
        <w:spacing w:after="0" w:line="240" w:lineRule="auto"/>
        <w:ind w:left="108"/>
        <w:jc w:val="center"/>
        <w:rPr>
          <w:rFonts w:ascii="Times New Roman" w:eastAsia="Times New Roman" w:hAnsi="Times New Roman" w:cs="Times New Roman"/>
          <w:b/>
          <w:bCs/>
          <w:u w:val="single"/>
          <w:lang w:val="sr-Latn-ME" w:eastAsia="sl-SI"/>
        </w:rPr>
      </w:pPr>
    </w:p>
    <w:p w:rsidR="00FF0F12" w:rsidRPr="00FF0F12" w:rsidRDefault="00FF0F12" w:rsidP="00FF0F12">
      <w:pPr>
        <w:widowControl w:val="0"/>
        <w:spacing w:after="0" w:line="240" w:lineRule="auto"/>
        <w:jc w:val="center"/>
        <w:rPr>
          <w:rFonts w:ascii="Times New Roman" w:eastAsia="Times New Roman" w:hAnsi="Times New Roman" w:cs="Times New Roman"/>
          <w:b/>
          <w:noProof/>
          <w:lang w:val="hr-HR"/>
        </w:rPr>
      </w:pPr>
    </w:p>
    <w:p w:rsidR="00FF0F12" w:rsidRPr="00FF0F12" w:rsidRDefault="00FF0F12" w:rsidP="00FF0F12">
      <w:pPr>
        <w:widowControl w:val="0"/>
        <w:spacing w:after="0" w:line="240" w:lineRule="auto"/>
        <w:jc w:val="center"/>
        <w:rPr>
          <w:rFonts w:ascii="Times New Roman" w:eastAsia="Times New Roman" w:hAnsi="Times New Roman" w:cs="Times New Roman"/>
          <w:b/>
          <w:noProof/>
          <w:lang w:val="hr-HR"/>
        </w:rPr>
      </w:pPr>
    </w:p>
    <w:p w:rsidR="00FF0F12" w:rsidRPr="00FF0F12" w:rsidRDefault="00FF0F12" w:rsidP="00FF0F12">
      <w:pPr>
        <w:widowControl w:val="0"/>
        <w:spacing w:after="0" w:line="240" w:lineRule="auto"/>
        <w:jc w:val="center"/>
        <w:rPr>
          <w:rFonts w:ascii="Times New Roman" w:eastAsia="Times New Roman" w:hAnsi="Times New Roman" w:cs="Times New Roman"/>
          <w:b/>
          <w:noProof/>
          <w:lang w:val="hr-HR"/>
        </w:rPr>
      </w:pPr>
    </w:p>
    <w:p w:rsidR="00FF0F12" w:rsidRPr="00FF0F12" w:rsidRDefault="00FF0F12" w:rsidP="00FF0F12">
      <w:pPr>
        <w:widowControl w:val="0"/>
        <w:spacing w:after="0" w:line="240" w:lineRule="auto"/>
        <w:jc w:val="center"/>
        <w:rPr>
          <w:rFonts w:ascii="Times New Roman" w:eastAsia="Times New Roman" w:hAnsi="Times New Roman" w:cs="Times New Roman"/>
          <w:b/>
          <w:noProof/>
          <w:lang w:val="hr-HR"/>
        </w:rPr>
      </w:pPr>
      <w:r w:rsidRPr="00FF0F12">
        <w:rPr>
          <w:rFonts w:ascii="Times New Roman" w:eastAsia="Times New Roman" w:hAnsi="Times New Roman" w:cs="Times New Roman"/>
          <w:b/>
          <w:noProof/>
          <w:lang w:val="hr-HR"/>
        </w:rPr>
        <w:t>Betaklav</w:t>
      </w:r>
      <w:r w:rsidRPr="00FF0F12">
        <w:rPr>
          <w:rFonts w:ascii="Times New Roman" w:eastAsia="Times New Roman" w:hAnsi="Times New Roman" w:cs="Times New Roman"/>
          <w:b/>
          <w:noProof/>
          <w:vertAlign w:val="superscript"/>
          <w:lang w:val="hr-HR"/>
        </w:rPr>
        <w:t>®</w:t>
      </w:r>
      <w:r w:rsidRPr="00FF0F12">
        <w:rPr>
          <w:rFonts w:ascii="Times New Roman" w:eastAsia="Times New Roman" w:hAnsi="Times New Roman" w:cs="Times New Roman"/>
          <w:b/>
          <w:noProof/>
          <w:lang w:val="hr-HR"/>
        </w:rPr>
        <w:t xml:space="preserve"> </w:t>
      </w:r>
      <w:r w:rsidRPr="00FF0F12">
        <w:rPr>
          <w:rFonts w:ascii="Times New Roman" w:eastAsia="Times New Roman" w:hAnsi="Times New Roman" w:cs="Times New Roman"/>
          <w:b/>
          <w:bCs/>
          <w:noProof/>
          <w:lang w:val="hr-HR"/>
        </w:rPr>
        <w:t>400 mg/5 ml + 57 mg/5 ml prašak za oralnu suspenziju</w:t>
      </w:r>
    </w:p>
    <w:p w:rsidR="00FF0F12" w:rsidRPr="00FF0F12" w:rsidRDefault="00FF0F12" w:rsidP="00FF0F12">
      <w:pPr>
        <w:widowControl w:val="0"/>
        <w:spacing w:after="0" w:line="240" w:lineRule="auto"/>
        <w:jc w:val="center"/>
        <w:rPr>
          <w:rFonts w:ascii="Times New Roman" w:eastAsia="Times New Roman" w:hAnsi="Times New Roman" w:cs="Times New Roman"/>
          <w:noProof/>
          <w:lang w:val="hr-HR"/>
        </w:rPr>
      </w:pPr>
    </w:p>
    <w:p w:rsidR="00FF0F12" w:rsidRPr="00FF0F12" w:rsidRDefault="00FF0F12" w:rsidP="00FF0F12">
      <w:pPr>
        <w:widowControl w:val="0"/>
        <w:spacing w:after="0" w:line="240" w:lineRule="auto"/>
        <w:jc w:val="center"/>
        <w:rPr>
          <w:rFonts w:ascii="Times New Roman" w:eastAsia="Times New Roman" w:hAnsi="Times New Roman" w:cs="Times New Roman"/>
          <w:noProof/>
          <w:lang w:val="hr-HR"/>
        </w:rPr>
      </w:pPr>
      <w:r w:rsidRPr="00FF0F12">
        <w:rPr>
          <w:rFonts w:ascii="Times New Roman" w:eastAsia="Times New Roman" w:hAnsi="Times New Roman" w:cs="Times New Roman"/>
          <w:noProof/>
          <w:lang w:val="hr-HR"/>
        </w:rPr>
        <w:t>amoksicilin, klavulanska kiselina</w:t>
      </w:r>
    </w:p>
    <w:p w:rsidR="00FF0F12" w:rsidRPr="00FF0F12" w:rsidRDefault="00FF0F12" w:rsidP="00FF0F12">
      <w:pPr>
        <w:widowControl w:val="0"/>
        <w:spacing w:after="0" w:line="240" w:lineRule="auto"/>
        <w:jc w:val="both"/>
        <w:rPr>
          <w:rFonts w:ascii="Times New Roman" w:eastAsia="Times New Roman" w:hAnsi="Times New Roman" w:cs="Times New Roman"/>
          <w:noProof/>
          <w:lang w:val="hr-HR"/>
        </w:rPr>
      </w:pPr>
    </w:p>
    <w:p w:rsidR="00FF0F12" w:rsidRPr="00FF0F12" w:rsidRDefault="00FF0F12" w:rsidP="00FF0F12">
      <w:pPr>
        <w:widowControl w:val="0"/>
        <w:spacing w:after="0" w:line="240" w:lineRule="auto"/>
        <w:jc w:val="both"/>
        <w:rPr>
          <w:rFonts w:ascii="Times New Roman" w:eastAsia="Times New Roman" w:hAnsi="Times New Roman" w:cs="Times New Roman"/>
          <w:noProof/>
          <w:lang w:val="hr-HR"/>
        </w:rPr>
      </w:pPr>
    </w:p>
    <w:p w:rsidR="00FF0F12" w:rsidRPr="00FF0F12" w:rsidRDefault="00FF0F12" w:rsidP="00FF0F12">
      <w:pPr>
        <w:widowControl w:val="0"/>
        <w:spacing w:after="0" w:line="240" w:lineRule="auto"/>
        <w:jc w:val="both"/>
        <w:rPr>
          <w:rFonts w:ascii="Times New Roman" w:eastAsia="Times New Roman" w:hAnsi="Times New Roman" w:cs="Times New Roman"/>
          <w:noProof/>
          <w:lang w:val="hr-HR"/>
        </w:rPr>
      </w:pPr>
    </w:p>
    <w:p w:rsidR="00FF0F12" w:rsidRPr="00FF0F12" w:rsidRDefault="00FF0F12" w:rsidP="00FF0F12">
      <w:pPr>
        <w:widowControl w:val="0"/>
        <w:autoSpaceDE w:val="0"/>
        <w:autoSpaceDN w:val="0"/>
        <w:spacing w:after="0" w:line="240" w:lineRule="auto"/>
        <w:ind w:left="360" w:hanging="360"/>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bCs/>
          <w:lang w:val="sr-Latn-ME" w:eastAsia="sl-SI"/>
        </w:rPr>
        <w:t>Pažljivo pročitajte ovo uputstvo, prije nego što počnete da  koristite ovaj lijek, jer sadrži informacije koje su važne za Vas</w:t>
      </w:r>
    </w:p>
    <w:p w:rsidR="00FF0F12" w:rsidRPr="00FF0F12" w:rsidRDefault="00FF0F12" w:rsidP="00FF0F12">
      <w:pPr>
        <w:widowControl w:val="0"/>
        <w:numPr>
          <w:ilvl w:val="0"/>
          <w:numId w:val="4"/>
        </w:numPr>
        <w:autoSpaceDE w:val="0"/>
        <w:autoSpaceDN w:val="0"/>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Uputstvo sačuvajte. Može biti potrebno da ga ponovo pročitate.</w:t>
      </w:r>
    </w:p>
    <w:p w:rsidR="00FF0F12" w:rsidRPr="00FF0F12" w:rsidRDefault="00FF0F12" w:rsidP="00FF0F12">
      <w:pPr>
        <w:widowControl w:val="0"/>
        <w:numPr>
          <w:ilvl w:val="0"/>
          <w:numId w:val="4"/>
        </w:numPr>
        <w:autoSpaceDE w:val="0"/>
        <w:autoSpaceDN w:val="0"/>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Ako imate dodatnih pitanja, obratite se svom ljekaru ili farmaceutu ili medicinskoj sestri</w:t>
      </w:r>
    </w:p>
    <w:p w:rsidR="00FF0F12" w:rsidRPr="00FF0F12" w:rsidRDefault="00FF0F12" w:rsidP="00FF0F12">
      <w:pPr>
        <w:widowControl w:val="0"/>
        <w:numPr>
          <w:ilvl w:val="0"/>
          <w:numId w:val="4"/>
        </w:numPr>
        <w:autoSpaceDE w:val="0"/>
        <w:autoSpaceDN w:val="0"/>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Ovaj lijek propisan je Vama i ne smijete ga davati drugima. Može da im škodi, čak i kada imaju iste znake bolesti kao i Vi.</w:t>
      </w:r>
    </w:p>
    <w:p w:rsidR="00FF0F12" w:rsidRPr="00FF0F12" w:rsidRDefault="00FF0F12" w:rsidP="00FF0F12">
      <w:pPr>
        <w:widowControl w:val="0"/>
        <w:numPr>
          <w:ilvl w:val="0"/>
          <w:numId w:val="4"/>
        </w:numPr>
        <w:autoSpaceDE w:val="0"/>
        <w:autoSpaceDN w:val="0"/>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5"/>
          <w:lang w:val="sr-Latn-ME" w:eastAsia="sl-SI"/>
        </w:rPr>
        <w:t>Ako Vam se javi bilo koje neželjeno dejstvo recite to svom ljekaru, farmaceutu ili medicinskoj sestri. Ovo uključuje i bilo koja neželjena dejstva koja nijesu navedena u ovom uputstvu</w:t>
      </w:r>
      <w:r w:rsidRPr="00FF0F12">
        <w:rPr>
          <w:rFonts w:ascii="Times New Roman" w:eastAsia="Times New Roman" w:hAnsi="Times New Roman" w:cs="Times New Roman"/>
          <w:spacing w:val="-4"/>
          <w:lang w:val="sr-Latn-ME" w:eastAsia="sl-SI"/>
        </w:rPr>
        <w:t>. Pogledajte dio 4.</w:t>
      </w:r>
    </w:p>
    <w:p w:rsidR="00FF0F12" w:rsidRPr="00FF0F12" w:rsidRDefault="00FF0F12" w:rsidP="00FF0F12">
      <w:pPr>
        <w:widowControl w:val="0"/>
        <w:autoSpaceDE w:val="0"/>
        <w:autoSpaceDN w:val="0"/>
        <w:spacing w:after="0" w:line="240" w:lineRule="auto"/>
        <w:jc w:val="both"/>
        <w:rPr>
          <w:rFonts w:ascii="Times New Roman" w:eastAsia="Times New Roman" w:hAnsi="Times New Roman" w:cs="Times New Roman"/>
          <w:lang w:val="sr-Latn-ME" w:eastAsia="sl-SI"/>
        </w:rPr>
      </w:pPr>
    </w:p>
    <w:p w:rsidR="00FF0F12" w:rsidRPr="00FF0F12" w:rsidRDefault="00FF0F12" w:rsidP="00FF0F12">
      <w:pPr>
        <w:widowControl w:val="0"/>
        <w:autoSpaceDE w:val="0"/>
        <w:autoSpaceDN w:val="0"/>
        <w:spacing w:after="0" w:line="240" w:lineRule="auto"/>
        <w:jc w:val="both"/>
        <w:rPr>
          <w:rFonts w:ascii="Times New Roman" w:eastAsia="Times New Roman" w:hAnsi="Times New Roman" w:cs="Times New Roman"/>
          <w:i/>
          <w:iCs/>
          <w:lang w:val="sr-Latn-ME" w:eastAsia="sl-SI"/>
        </w:rPr>
      </w:pPr>
    </w:p>
    <w:p w:rsidR="00FF0F12" w:rsidRPr="00FF0F12" w:rsidRDefault="00FF0F12" w:rsidP="00FF0F12">
      <w:pPr>
        <w:widowControl w:val="0"/>
        <w:autoSpaceDE w:val="0"/>
        <w:autoSpaceDN w:val="0"/>
        <w:spacing w:after="0" w:line="240" w:lineRule="auto"/>
        <w:jc w:val="both"/>
        <w:rPr>
          <w:rFonts w:ascii="Times New Roman" w:eastAsia="Times New Roman" w:hAnsi="Times New Roman" w:cs="Times New Roman"/>
          <w:bCs/>
          <w:lang w:val="sr-Latn-ME" w:eastAsia="sl-SI"/>
        </w:rPr>
      </w:pPr>
    </w:p>
    <w:p w:rsidR="00FF0F12" w:rsidRPr="00FF0F12" w:rsidRDefault="00FF0F12" w:rsidP="00FF0F12">
      <w:pPr>
        <w:widowControl w:val="0"/>
        <w:autoSpaceDE w:val="0"/>
        <w:autoSpaceDN w:val="0"/>
        <w:spacing w:after="0" w:line="240" w:lineRule="auto"/>
        <w:jc w:val="both"/>
        <w:rPr>
          <w:rFonts w:ascii="Times New Roman" w:eastAsia="Times New Roman" w:hAnsi="Times New Roman" w:cs="Times New Roman"/>
          <w:bCs/>
          <w:lang w:val="sr-Latn-ME" w:eastAsia="sl-SI"/>
        </w:rPr>
      </w:pPr>
    </w:p>
    <w:p w:rsidR="00FF0F12" w:rsidRPr="00FF0F12" w:rsidRDefault="00FF0F12" w:rsidP="00FF0F12">
      <w:pPr>
        <w:widowControl w:val="0"/>
        <w:autoSpaceDE w:val="0"/>
        <w:autoSpaceDN w:val="0"/>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bCs/>
          <w:lang w:val="sr-Latn-ME" w:eastAsia="sl-SI"/>
        </w:rPr>
        <w:t>U ovom uputstvu pročitaćete:</w:t>
      </w:r>
    </w:p>
    <w:p w:rsidR="00FF0F12" w:rsidRPr="00FF0F12" w:rsidRDefault="00FF0F12" w:rsidP="00FF0F12">
      <w:pPr>
        <w:numPr>
          <w:ilvl w:val="0"/>
          <w:numId w:val="5"/>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Šta je lijek Betaklav i čemu je namijenjen</w:t>
      </w:r>
    </w:p>
    <w:p w:rsidR="00FF0F12" w:rsidRPr="00FF0F12" w:rsidRDefault="00FF0F12" w:rsidP="00FF0F12">
      <w:pPr>
        <w:numPr>
          <w:ilvl w:val="0"/>
          <w:numId w:val="5"/>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Šta treba da znate prije nego što uzmete lijek Betaklav</w:t>
      </w:r>
    </w:p>
    <w:p w:rsidR="00FF0F12" w:rsidRPr="00FF0F12" w:rsidRDefault="00FF0F12" w:rsidP="00FF0F12">
      <w:pPr>
        <w:numPr>
          <w:ilvl w:val="0"/>
          <w:numId w:val="5"/>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Kako se upotrebljava lijek Betaklav</w:t>
      </w:r>
    </w:p>
    <w:p w:rsidR="00FF0F12" w:rsidRPr="00FF0F12" w:rsidRDefault="00FF0F12" w:rsidP="00FF0F12">
      <w:pPr>
        <w:numPr>
          <w:ilvl w:val="0"/>
          <w:numId w:val="5"/>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 xml:space="preserve">Moguća neželjena dejstva </w:t>
      </w:r>
    </w:p>
    <w:p w:rsidR="00FF0F12" w:rsidRPr="00FF0F12" w:rsidRDefault="00FF0F12" w:rsidP="00FF0F12">
      <w:pPr>
        <w:numPr>
          <w:ilvl w:val="0"/>
          <w:numId w:val="5"/>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Kako čuvati lijek Betaklav</w:t>
      </w:r>
    </w:p>
    <w:p w:rsidR="00FF0F12" w:rsidRPr="00FF0F12" w:rsidRDefault="00FF0F12" w:rsidP="00FF0F12">
      <w:pPr>
        <w:widowControl w:val="0"/>
        <w:numPr>
          <w:ilvl w:val="0"/>
          <w:numId w:val="5"/>
        </w:numPr>
        <w:tabs>
          <w:tab w:val="left" w:pos="569"/>
          <w:tab w:val="left" w:pos="600"/>
        </w:tabs>
        <w:autoSpaceDE w:val="0"/>
        <w:autoSpaceDN w:val="0"/>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lang w:val="sr-Latn-ME" w:eastAsia="sl-SI"/>
        </w:rPr>
        <w:t>Sadržaj pakovanja i dodatne informacije</w:t>
      </w: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Default="00FF0F12" w:rsidP="00FF0F12">
      <w:pPr>
        <w:spacing w:after="0" w:line="240" w:lineRule="auto"/>
        <w:jc w:val="both"/>
        <w:rPr>
          <w:rFonts w:ascii="Times New Roman" w:eastAsia="Times New Roman" w:hAnsi="Times New Roman" w:cs="Times New Roman"/>
          <w:lang w:val="sl-SI" w:eastAsia="sl-SI"/>
        </w:rPr>
      </w:pPr>
    </w:p>
    <w:p w:rsidR="00FF0F12" w:rsidRDefault="00FF0F12" w:rsidP="00FF0F12">
      <w:pPr>
        <w:spacing w:after="0" w:line="240" w:lineRule="auto"/>
        <w:jc w:val="both"/>
        <w:rPr>
          <w:rFonts w:ascii="Times New Roman" w:eastAsia="Times New Roman" w:hAnsi="Times New Roman" w:cs="Times New Roman"/>
          <w:lang w:val="sl-SI" w:eastAsia="sl-SI"/>
        </w:rPr>
      </w:pPr>
    </w:p>
    <w:p w:rsidR="00FF0F12" w:rsidRDefault="00FF0F12" w:rsidP="00FF0F12">
      <w:pPr>
        <w:spacing w:after="0" w:line="240" w:lineRule="auto"/>
        <w:jc w:val="both"/>
        <w:rPr>
          <w:rFonts w:ascii="Times New Roman" w:eastAsia="Times New Roman" w:hAnsi="Times New Roman" w:cs="Times New Roman"/>
          <w:lang w:val="sl-SI" w:eastAsia="sl-SI"/>
        </w:rPr>
      </w:pPr>
    </w:p>
    <w:p w:rsidR="00FF0F12" w:rsidRDefault="00FF0F12" w:rsidP="00FF0F12">
      <w:pPr>
        <w:spacing w:after="0" w:line="240" w:lineRule="auto"/>
        <w:jc w:val="both"/>
        <w:rPr>
          <w:rFonts w:ascii="Times New Roman" w:eastAsia="Times New Roman" w:hAnsi="Times New Roman" w:cs="Times New Roman"/>
          <w:lang w:val="sl-SI" w:eastAsia="sl-SI"/>
        </w:rPr>
      </w:pPr>
    </w:p>
    <w:p w:rsidR="00FF0F12" w:rsidRDefault="00FF0F12" w:rsidP="00FF0F12">
      <w:pPr>
        <w:spacing w:after="0" w:line="240" w:lineRule="auto"/>
        <w:jc w:val="both"/>
        <w:rPr>
          <w:rFonts w:ascii="Times New Roman" w:eastAsia="Times New Roman" w:hAnsi="Times New Roman" w:cs="Times New Roman"/>
          <w:lang w:val="sl-SI" w:eastAsia="sl-SI"/>
        </w:rPr>
      </w:pPr>
    </w:p>
    <w:p w:rsid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b/>
          <w:lang w:val="sr-Latn-ME"/>
        </w:rPr>
      </w:pPr>
      <w:r w:rsidRPr="00FF0F12">
        <w:rPr>
          <w:rFonts w:ascii="Times New Roman" w:eastAsia="Times New Roman" w:hAnsi="Times New Roman" w:cs="Times New Roman"/>
          <w:b/>
          <w:noProof/>
          <w:lang w:val="hr-HR"/>
        </w:rPr>
        <w:lastRenderedPageBreak/>
        <w:t>1.</w:t>
      </w:r>
      <w:r w:rsidRPr="00FF0F12">
        <w:rPr>
          <w:rFonts w:ascii="Times New Roman" w:eastAsia="Times New Roman" w:hAnsi="Times New Roman" w:cs="Times New Roman"/>
          <w:b/>
          <w:noProof/>
          <w:lang w:val="hr-HR"/>
        </w:rPr>
        <w:tab/>
      </w:r>
      <w:r w:rsidRPr="00FF0F12">
        <w:rPr>
          <w:rFonts w:ascii="Times New Roman" w:eastAsia="Times New Roman" w:hAnsi="Times New Roman" w:cs="Times New Roman"/>
          <w:b/>
          <w:bCs/>
          <w:lang w:val="sr-Latn-ME" w:eastAsia="sl-SI"/>
        </w:rPr>
        <w:t>ŠTA JE LIJEK BETAKLAV I ČEMU JE NAMIJENJEN</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rPr>
      </w:pPr>
    </w:p>
    <w:p w:rsidR="00FF0F12" w:rsidRPr="00FF0F12" w:rsidRDefault="00FF0F12" w:rsidP="00FF0F12">
      <w:pPr>
        <w:widowControl w:val="0"/>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 xml:space="preserve">Lijek Betaklav je antibiotik koji djeluje tako što ubija bakterije koje su uzročnici infekcija. Sadrži dvije različite aktivne supstance koji se nazivaju amoksicilin i klavulanska kiselina. Amoksicilin pripada grupi ljekova koji se nazivaju "penicilini" čije dejstvo pod određenim okolnostima može biti zaustavljeno (mogu postati neaktivni). Druga aktivna supstanca lijeka (klavulanska kiselina) sprečava da se tako nešto dogodi.  </w:t>
      </w:r>
    </w:p>
    <w:p w:rsidR="00FF0F12" w:rsidRPr="00FF0F12" w:rsidRDefault="00FF0F12" w:rsidP="00FF0F12">
      <w:pPr>
        <w:widowControl w:val="0"/>
        <w:spacing w:after="0" w:line="240" w:lineRule="auto"/>
        <w:jc w:val="both"/>
        <w:rPr>
          <w:rFonts w:ascii="Times New Roman" w:eastAsia="Calibri" w:hAnsi="Times New Roman" w:cs="Times New Roman"/>
          <w:lang w:val="sr-Latn-ME"/>
        </w:rPr>
      </w:pPr>
    </w:p>
    <w:p w:rsidR="00FF0F12" w:rsidRPr="00FF0F12" w:rsidRDefault="00FF0F12" w:rsidP="00FF0F12">
      <w:pPr>
        <w:widowControl w:val="0"/>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Lijek Betaklav se primjenjuje kod odraslih osoba i djece za liječenje sljedećih infekcija:</w:t>
      </w:r>
    </w:p>
    <w:p w:rsidR="00FF0F12" w:rsidRPr="00FF0F12" w:rsidRDefault="00FF0F12" w:rsidP="00FF0F12">
      <w:pPr>
        <w:widowControl w:val="0"/>
        <w:numPr>
          <w:ilvl w:val="0"/>
          <w:numId w:val="6"/>
        </w:numPr>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infekcije srednjeg uha i sinusa</w:t>
      </w:r>
    </w:p>
    <w:p w:rsidR="00FF0F12" w:rsidRPr="00FF0F12" w:rsidRDefault="00FF0F12" w:rsidP="00FF0F12">
      <w:pPr>
        <w:widowControl w:val="0"/>
        <w:numPr>
          <w:ilvl w:val="0"/>
          <w:numId w:val="6"/>
        </w:numPr>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infekcije disajnih puteva</w:t>
      </w:r>
    </w:p>
    <w:p w:rsidR="00FF0F12" w:rsidRPr="00FF0F12" w:rsidRDefault="00FF0F12" w:rsidP="00FF0F12">
      <w:pPr>
        <w:widowControl w:val="0"/>
        <w:numPr>
          <w:ilvl w:val="0"/>
          <w:numId w:val="6"/>
        </w:numPr>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infekcije mokraćnih puteva</w:t>
      </w:r>
    </w:p>
    <w:p w:rsidR="00FF0F12" w:rsidRPr="00FF0F12" w:rsidRDefault="00FF0F12" w:rsidP="00FF0F12">
      <w:pPr>
        <w:widowControl w:val="0"/>
        <w:numPr>
          <w:ilvl w:val="0"/>
          <w:numId w:val="6"/>
        </w:numPr>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infekcije kože i mekih tkiva, uključujući infekcije zuba i desni</w:t>
      </w:r>
    </w:p>
    <w:p w:rsidR="00FF0F12" w:rsidRPr="00FF0F12" w:rsidRDefault="00FF0F12" w:rsidP="00FF0F12">
      <w:pPr>
        <w:widowControl w:val="0"/>
        <w:numPr>
          <w:ilvl w:val="0"/>
          <w:numId w:val="6"/>
        </w:numPr>
        <w:spacing w:after="0" w:line="240" w:lineRule="auto"/>
        <w:jc w:val="both"/>
        <w:rPr>
          <w:rFonts w:ascii="Times New Roman" w:eastAsia="Calibri" w:hAnsi="Times New Roman" w:cs="Times New Roman"/>
          <w:lang w:val="sr-Latn-ME"/>
        </w:rPr>
      </w:pPr>
      <w:r w:rsidRPr="00FF0F12">
        <w:rPr>
          <w:rFonts w:ascii="Times New Roman" w:eastAsia="Calibri" w:hAnsi="Times New Roman" w:cs="Times New Roman"/>
          <w:lang w:val="sr-Latn-ME"/>
        </w:rPr>
        <w:t>infekcije kostiju i zglobova</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noProof/>
          <w:lang w:val="hr-HR"/>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b/>
          <w:lang w:val="sr-Latn-ME"/>
        </w:rPr>
      </w:pPr>
      <w:r w:rsidRPr="00FF0F12">
        <w:rPr>
          <w:rFonts w:ascii="Times New Roman" w:eastAsia="Times New Roman" w:hAnsi="Times New Roman" w:cs="Times New Roman"/>
          <w:b/>
          <w:noProof/>
          <w:lang w:val="hr-HR"/>
        </w:rPr>
        <w:t>2.</w:t>
      </w:r>
      <w:r w:rsidRPr="00FF0F12">
        <w:rPr>
          <w:rFonts w:ascii="Times New Roman" w:eastAsia="Times New Roman" w:hAnsi="Times New Roman" w:cs="Times New Roman"/>
          <w:b/>
          <w:noProof/>
          <w:lang w:val="hr-HR"/>
        </w:rPr>
        <w:tab/>
      </w:r>
      <w:r w:rsidRPr="00FF0F12">
        <w:rPr>
          <w:rFonts w:ascii="Times New Roman" w:eastAsia="Times New Roman" w:hAnsi="Times New Roman" w:cs="Times New Roman"/>
          <w:b/>
          <w:caps/>
          <w:lang w:val="sr-Latn-ME" w:eastAsia="sl-SI"/>
        </w:rPr>
        <w:t>Šta treba da znate prIJe nego što uzmete lIJek BETAKLAV</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rPr>
      </w:pPr>
    </w:p>
    <w:p w:rsidR="00FF0F12" w:rsidRP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Lijek Betaklav ne smijete koristiti:</w:t>
      </w:r>
    </w:p>
    <w:p w:rsidR="00FF0F12" w:rsidRPr="00FF0F12" w:rsidRDefault="00FF0F12" w:rsidP="00FF0F12">
      <w:pPr>
        <w:widowControl w:val="0"/>
        <w:numPr>
          <w:ilvl w:val="1"/>
          <w:numId w:val="7"/>
        </w:numPr>
        <w:tabs>
          <w:tab w:val="left" w:pos="841"/>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ukoliko</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ste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alergični</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(preosjetljivi)</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na</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amoksicilin,</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klavulansku</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kiselinu,</w:t>
      </w:r>
      <w:r w:rsidRPr="00FF0F12">
        <w:rPr>
          <w:rFonts w:ascii="Times New Roman" w:eastAsia="Times New Roman" w:hAnsi="Times New Roman" w:cs="Times New Roman"/>
          <w:spacing w:val="-16"/>
          <w:w w:val="105"/>
          <w:lang w:val="sr-Latn-ME" w:eastAsia="sl-SI"/>
        </w:rPr>
        <w:t xml:space="preserve"> </w:t>
      </w:r>
      <w:r w:rsidRPr="00FF0F12">
        <w:rPr>
          <w:rFonts w:ascii="Times New Roman" w:eastAsia="Times New Roman" w:hAnsi="Times New Roman" w:cs="Times New Roman"/>
          <w:spacing w:val="-1"/>
          <w:w w:val="105"/>
          <w:lang w:val="sr-Latn-ME" w:eastAsia="sl-SI"/>
        </w:rPr>
        <w:t>penicilin</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bilo</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koju</w:t>
      </w:r>
      <w:r w:rsidRPr="00FF0F12">
        <w:rPr>
          <w:rFonts w:ascii="Times New Roman" w:eastAsia="Times New Roman" w:hAnsi="Times New Roman" w:cs="Times New Roman"/>
          <w:spacing w:val="-16"/>
          <w:w w:val="105"/>
          <w:lang w:val="sr-Latn-ME" w:eastAsia="sl-SI"/>
        </w:rPr>
        <w:t xml:space="preserve"> </w:t>
      </w:r>
      <w:r w:rsidRPr="00FF0F12">
        <w:rPr>
          <w:rFonts w:ascii="Times New Roman" w:eastAsia="Times New Roman" w:hAnsi="Times New Roman" w:cs="Times New Roman"/>
          <w:spacing w:val="-1"/>
          <w:w w:val="105"/>
          <w:lang w:val="sr-Latn-ME" w:eastAsia="sl-SI"/>
        </w:rPr>
        <w:t>pomoćnu</w:t>
      </w:r>
      <w:r w:rsidRPr="00FF0F12">
        <w:rPr>
          <w:rFonts w:ascii="Times New Roman" w:eastAsia="Times New Roman" w:hAnsi="Times New Roman" w:cs="Times New Roman"/>
          <w:spacing w:val="38"/>
          <w:w w:val="103"/>
          <w:lang w:val="sr-Latn-ME" w:eastAsia="sl-SI"/>
        </w:rPr>
        <w:t xml:space="preserve"> </w:t>
      </w:r>
      <w:r w:rsidRPr="00FF0F12">
        <w:rPr>
          <w:rFonts w:ascii="Times New Roman" w:eastAsia="Times New Roman" w:hAnsi="Times New Roman" w:cs="Times New Roman"/>
          <w:spacing w:val="-3"/>
          <w:w w:val="105"/>
          <w:lang w:val="sr-Latn-ME" w:eastAsia="sl-SI"/>
        </w:rPr>
        <w:t>supstancu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lijeka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w w:val="105"/>
          <w:lang w:val="sr-Latn-ME" w:eastAsia="sl-SI"/>
        </w:rPr>
        <w:t>(naveden</w:t>
      </w:r>
      <w:r w:rsidRPr="00FF0F12">
        <w:rPr>
          <w:rFonts w:ascii="Times New Roman" w:eastAsia="Times New Roman" w:hAnsi="Times New Roman" w:cs="Times New Roman"/>
          <w:spacing w:val="-12"/>
          <w:w w:val="105"/>
          <w:lang w:val="sr-Latn-ME" w:eastAsia="sl-SI"/>
        </w:rPr>
        <w:t xml:space="preserve">u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odjeljku</w:t>
      </w:r>
      <w:r w:rsidRPr="00FF0F12">
        <w:rPr>
          <w:rFonts w:ascii="Times New Roman" w:eastAsia="Times New Roman" w:hAnsi="Times New Roman" w:cs="Times New Roman"/>
          <w:spacing w:val="-18"/>
          <w:w w:val="105"/>
          <w:lang w:val="sr-Latn-ME" w:eastAsia="sl-SI"/>
        </w:rPr>
        <w:t xml:space="preserve"> </w:t>
      </w:r>
      <w:r w:rsidRPr="00FF0F12">
        <w:rPr>
          <w:rFonts w:ascii="Times New Roman" w:eastAsia="Times New Roman" w:hAnsi="Times New Roman" w:cs="Times New Roman"/>
          <w:spacing w:val="1"/>
          <w:w w:val="105"/>
          <w:lang w:val="sr-Latn-ME" w:eastAsia="sl-SI"/>
        </w:rPr>
        <w:t>6)</w:t>
      </w:r>
    </w:p>
    <w:p w:rsidR="00FF0F12" w:rsidRPr="00FF0F12" w:rsidRDefault="00FF0F12" w:rsidP="00FF0F12">
      <w:pPr>
        <w:widowControl w:val="0"/>
        <w:numPr>
          <w:ilvl w:val="1"/>
          <w:numId w:val="7"/>
        </w:numPr>
        <w:tabs>
          <w:tab w:val="left" w:pos="841"/>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ukoliko</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ste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ikada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imali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tešku</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alergijsku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reakciju</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(reakciju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preosjetljivosti)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na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bilo</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koji</w:t>
      </w:r>
      <w:r w:rsidRPr="00FF0F12">
        <w:rPr>
          <w:rFonts w:ascii="Times New Roman" w:eastAsia="Times New Roman" w:hAnsi="Times New Roman" w:cs="Times New Roman"/>
          <w:spacing w:val="-9"/>
          <w:w w:val="105"/>
          <w:lang w:val="sr-Latn-ME" w:eastAsia="sl-SI"/>
        </w:rPr>
        <w:t xml:space="preserve"> drugi </w:t>
      </w:r>
      <w:r w:rsidRPr="00FF0F12">
        <w:rPr>
          <w:rFonts w:ascii="Times New Roman" w:eastAsia="Times New Roman" w:hAnsi="Times New Roman" w:cs="Times New Roman"/>
          <w:spacing w:val="-3"/>
          <w:w w:val="105"/>
          <w:lang w:val="sr-Latn-ME" w:eastAsia="sl-SI"/>
        </w:rPr>
        <w:t>antibiotik.</w:t>
      </w:r>
      <w:r w:rsidRPr="00FF0F12">
        <w:rPr>
          <w:rFonts w:ascii="Times New Roman" w:eastAsia="Times New Roman" w:hAnsi="Times New Roman" w:cs="Times New Roman"/>
          <w:spacing w:val="35"/>
          <w:w w:val="103"/>
          <w:lang w:val="sr-Latn-ME" w:eastAsia="sl-SI"/>
        </w:rPr>
        <w:t xml:space="preserve"> </w:t>
      </w:r>
      <w:r w:rsidRPr="00FF0F12">
        <w:rPr>
          <w:rFonts w:ascii="Times New Roman" w:eastAsia="Times New Roman" w:hAnsi="Times New Roman" w:cs="Times New Roman"/>
          <w:spacing w:val="-1"/>
          <w:w w:val="105"/>
          <w:lang w:val="sr-Latn-ME" w:eastAsia="sl-SI"/>
        </w:rPr>
        <w:t>Navedeno</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5"/>
          <w:w w:val="105"/>
          <w:lang w:val="sr-Latn-ME" w:eastAsia="sl-SI"/>
        </w:rPr>
        <w:t xml:space="preserve"> </w:t>
      </w:r>
      <w:r w:rsidRPr="00FF0F12">
        <w:rPr>
          <w:rFonts w:ascii="Times New Roman" w:eastAsia="Times New Roman" w:hAnsi="Times New Roman" w:cs="Times New Roman"/>
          <w:spacing w:val="-1"/>
          <w:w w:val="105"/>
          <w:lang w:val="sr-Latn-ME" w:eastAsia="sl-SI"/>
        </w:rPr>
        <w:t>uključivati</w:t>
      </w:r>
      <w:r w:rsidRPr="00FF0F12">
        <w:rPr>
          <w:rFonts w:ascii="Times New Roman" w:eastAsia="Times New Roman" w:hAnsi="Times New Roman" w:cs="Times New Roman"/>
          <w:spacing w:val="-5"/>
          <w:w w:val="105"/>
          <w:lang w:val="sr-Latn-ME" w:eastAsia="sl-SI"/>
        </w:rPr>
        <w:t xml:space="preserve"> </w:t>
      </w:r>
      <w:r w:rsidRPr="00FF0F12">
        <w:rPr>
          <w:rFonts w:ascii="Times New Roman" w:eastAsia="Times New Roman" w:hAnsi="Times New Roman" w:cs="Times New Roman"/>
          <w:spacing w:val="-1"/>
          <w:w w:val="105"/>
          <w:lang w:val="sr-Latn-ME" w:eastAsia="sl-SI"/>
        </w:rPr>
        <w:t>kožni</w:t>
      </w:r>
      <w:r w:rsidRPr="00FF0F12">
        <w:rPr>
          <w:rFonts w:ascii="Times New Roman" w:eastAsia="Times New Roman" w:hAnsi="Times New Roman" w:cs="Times New Roman"/>
          <w:spacing w:val="-9"/>
          <w:w w:val="105"/>
          <w:lang w:val="sr-Latn-ME" w:eastAsia="sl-SI"/>
        </w:rPr>
        <w:t xml:space="preserve"> </w:t>
      </w:r>
      <w:r w:rsidRPr="00FF0F12">
        <w:rPr>
          <w:rFonts w:ascii="Times New Roman" w:eastAsia="Times New Roman" w:hAnsi="Times New Roman" w:cs="Times New Roman"/>
          <w:w w:val="105"/>
          <w:lang w:val="sr-Latn-ME" w:eastAsia="sl-SI"/>
        </w:rPr>
        <w:t>osip</w:t>
      </w:r>
      <w:r w:rsidRPr="00FF0F12">
        <w:rPr>
          <w:rFonts w:ascii="Times New Roman" w:eastAsia="Times New Roman" w:hAnsi="Times New Roman" w:cs="Times New Roman"/>
          <w:spacing w:val="-8"/>
          <w:w w:val="105"/>
          <w:lang w:val="sr-Latn-ME" w:eastAsia="sl-SI"/>
        </w:rPr>
        <w:t xml:space="preserve"> </w:t>
      </w:r>
      <w:r w:rsidRPr="00FF0F12">
        <w:rPr>
          <w:rFonts w:ascii="Times New Roman" w:eastAsia="Times New Roman" w:hAnsi="Times New Roman" w:cs="Times New Roman"/>
          <w:w w:val="105"/>
          <w:lang w:val="sr-Latn-ME" w:eastAsia="sl-SI"/>
        </w:rPr>
        <w:t>ili</w:t>
      </w:r>
      <w:r w:rsidRPr="00FF0F12">
        <w:rPr>
          <w:rFonts w:ascii="Times New Roman" w:eastAsia="Times New Roman" w:hAnsi="Times New Roman" w:cs="Times New Roman"/>
          <w:spacing w:val="-9"/>
          <w:w w:val="105"/>
          <w:lang w:val="sr-Latn-ME" w:eastAsia="sl-SI"/>
        </w:rPr>
        <w:t xml:space="preserve"> </w:t>
      </w:r>
      <w:r w:rsidRPr="00FF0F12">
        <w:rPr>
          <w:rFonts w:ascii="Times New Roman" w:eastAsia="Times New Roman" w:hAnsi="Times New Roman" w:cs="Times New Roman"/>
          <w:spacing w:val="-3"/>
          <w:w w:val="105"/>
          <w:lang w:val="sr-Latn-ME" w:eastAsia="sl-SI"/>
        </w:rPr>
        <w:t>oticanje</w:t>
      </w:r>
      <w:r w:rsidRPr="00FF0F12">
        <w:rPr>
          <w:rFonts w:ascii="Times New Roman" w:eastAsia="Times New Roman" w:hAnsi="Times New Roman" w:cs="Times New Roman"/>
          <w:spacing w:val="-7"/>
          <w:w w:val="105"/>
          <w:lang w:val="sr-Latn-ME" w:eastAsia="sl-SI"/>
        </w:rPr>
        <w:t xml:space="preserve"> </w:t>
      </w:r>
      <w:r w:rsidRPr="00FF0F12">
        <w:rPr>
          <w:rFonts w:ascii="Times New Roman" w:eastAsia="Times New Roman" w:hAnsi="Times New Roman" w:cs="Times New Roman"/>
          <w:spacing w:val="-4"/>
          <w:w w:val="105"/>
          <w:lang w:val="sr-Latn-ME" w:eastAsia="sl-SI"/>
        </w:rPr>
        <w:t>lica</w:t>
      </w:r>
      <w:r w:rsidRPr="00FF0F12">
        <w:rPr>
          <w:rFonts w:ascii="Times New Roman" w:eastAsia="Times New Roman" w:hAnsi="Times New Roman" w:cs="Times New Roman"/>
          <w:spacing w:val="-8"/>
          <w:w w:val="105"/>
          <w:lang w:val="sr-Latn-ME" w:eastAsia="sl-SI"/>
        </w:rPr>
        <w:t xml:space="preserve"> </w:t>
      </w:r>
      <w:r w:rsidRPr="00FF0F12">
        <w:rPr>
          <w:rFonts w:ascii="Times New Roman" w:eastAsia="Times New Roman" w:hAnsi="Times New Roman" w:cs="Times New Roman"/>
          <w:w w:val="105"/>
          <w:lang w:val="sr-Latn-ME" w:eastAsia="sl-SI"/>
        </w:rPr>
        <w:t>ili</w:t>
      </w:r>
      <w:r w:rsidRPr="00FF0F12">
        <w:rPr>
          <w:rFonts w:ascii="Times New Roman" w:eastAsia="Times New Roman" w:hAnsi="Times New Roman" w:cs="Times New Roman"/>
          <w:spacing w:val="-7"/>
          <w:w w:val="105"/>
          <w:lang w:val="sr-Latn-ME" w:eastAsia="sl-SI"/>
        </w:rPr>
        <w:t xml:space="preserve"> </w:t>
      </w:r>
      <w:r w:rsidRPr="00FF0F12">
        <w:rPr>
          <w:rFonts w:ascii="Times New Roman" w:eastAsia="Times New Roman" w:hAnsi="Times New Roman" w:cs="Times New Roman"/>
          <w:spacing w:val="-3"/>
          <w:w w:val="105"/>
          <w:lang w:val="sr-Latn-ME" w:eastAsia="sl-SI"/>
        </w:rPr>
        <w:t>vrata</w:t>
      </w:r>
    </w:p>
    <w:p w:rsidR="00FF0F12" w:rsidRPr="00FF0F12" w:rsidRDefault="00FF0F12" w:rsidP="00FF0F12">
      <w:pPr>
        <w:widowControl w:val="0"/>
        <w:numPr>
          <w:ilvl w:val="1"/>
          <w:numId w:val="7"/>
        </w:numPr>
        <w:tabs>
          <w:tab w:val="left" w:pos="841"/>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ukoliko</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ste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ikada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imali</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problem</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sa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jetrom</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žuticu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(žutu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prebojenost</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kože)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prilikom</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primjene</w:t>
      </w:r>
      <w:r w:rsidRPr="00FF0F12">
        <w:rPr>
          <w:rFonts w:ascii="Times New Roman" w:eastAsia="Times New Roman" w:hAnsi="Times New Roman" w:cs="Times New Roman"/>
          <w:spacing w:val="46"/>
          <w:w w:val="103"/>
          <w:lang w:val="sr-Latn-ME" w:eastAsia="sl-SI"/>
        </w:rPr>
        <w:t xml:space="preserve"> </w:t>
      </w:r>
      <w:r w:rsidRPr="00FF0F12">
        <w:rPr>
          <w:rFonts w:ascii="Times New Roman" w:eastAsia="Times New Roman" w:hAnsi="Times New Roman" w:cs="Times New Roman"/>
          <w:spacing w:val="-1"/>
          <w:w w:val="105"/>
          <w:lang w:val="sr-Latn-ME" w:eastAsia="sl-SI"/>
        </w:rPr>
        <w:t>antibiotika.</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FF0F12">
        <w:rPr>
          <w:rFonts w:ascii="Times New Roman" w:eastAsia="Times New Roman" w:hAnsi="Times New Roman" w:cs="Times New Roman"/>
          <w:b/>
          <w:bCs/>
          <w:color w:val="000000"/>
          <w:spacing w:val="-1"/>
          <w:w w:val="105"/>
          <w:lang w:val="sr-Latn-ME" w:eastAsia="sl-SI"/>
        </w:rPr>
        <w:t>Nemojte</w:t>
      </w:r>
      <w:r w:rsidRPr="00FF0F12">
        <w:rPr>
          <w:rFonts w:ascii="Times New Roman" w:eastAsia="Times New Roman" w:hAnsi="Times New Roman" w:cs="Times New Roman"/>
          <w:b/>
          <w:bCs/>
          <w:color w:val="000000"/>
          <w:spacing w:val="-11"/>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primjenjivati</w:t>
      </w:r>
      <w:r w:rsidRPr="00FF0F12">
        <w:rPr>
          <w:rFonts w:ascii="Times New Roman" w:eastAsia="Times New Roman" w:hAnsi="Times New Roman" w:cs="Times New Roman"/>
          <w:b/>
          <w:bCs/>
          <w:color w:val="000000"/>
          <w:spacing w:val="-11"/>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lijek</w:t>
      </w:r>
      <w:r w:rsidRPr="00FF0F12">
        <w:rPr>
          <w:rFonts w:ascii="Times New Roman" w:eastAsia="Times New Roman" w:hAnsi="Times New Roman" w:cs="Times New Roman"/>
          <w:b/>
          <w:bCs/>
          <w:color w:val="000000"/>
          <w:spacing w:val="-6"/>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Betaklav</w:t>
      </w:r>
      <w:r w:rsidRPr="00FF0F12">
        <w:rPr>
          <w:rFonts w:ascii="Times New Roman" w:eastAsia="Times New Roman" w:hAnsi="Times New Roman" w:cs="Times New Roman"/>
          <w:b/>
          <w:bCs/>
          <w:color w:val="000000"/>
          <w:spacing w:val="-13"/>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ukoliko</w:t>
      </w:r>
      <w:r w:rsidRPr="00FF0F12">
        <w:rPr>
          <w:rFonts w:ascii="Times New Roman" w:eastAsia="Times New Roman" w:hAnsi="Times New Roman" w:cs="Times New Roman"/>
          <w:b/>
          <w:bCs/>
          <w:color w:val="000000"/>
          <w:spacing w:val="-12"/>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se</w:t>
      </w:r>
      <w:r w:rsidRPr="00FF0F12">
        <w:rPr>
          <w:rFonts w:ascii="Times New Roman" w:eastAsia="Times New Roman" w:hAnsi="Times New Roman" w:cs="Times New Roman"/>
          <w:b/>
          <w:bCs/>
          <w:color w:val="000000"/>
          <w:spacing w:val="-12"/>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nešto</w:t>
      </w:r>
      <w:r w:rsidRPr="00FF0F12">
        <w:rPr>
          <w:rFonts w:ascii="Times New Roman" w:eastAsia="Times New Roman" w:hAnsi="Times New Roman" w:cs="Times New Roman"/>
          <w:b/>
          <w:bCs/>
          <w:color w:val="000000"/>
          <w:spacing w:val="-3"/>
          <w:w w:val="105"/>
          <w:lang w:val="sr-Latn-ME" w:eastAsia="sl-SI"/>
        </w:rPr>
        <w:t xml:space="preserve"> </w:t>
      </w:r>
      <w:r w:rsidRPr="00FF0F12">
        <w:rPr>
          <w:rFonts w:ascii="Times New Roman" w:eastAsia="Times New Roman" w:hAnsi="Times New Roman" w:cs="Times New Roman"/>
          <w:b/>
          <w:bCs/>
          <w:color w:val="000000"/>
          <w:spacing w:val="-5"/>
          <w:w w:val="105"/>
          <w:lang w:val="sr-Latn-ME" w:eastAsia="sl-SI"/>
        </w:rPr>
        <w:t>od</w:t>
      </w:r>
      <w:r w:rsidRPr="00FF0F12">
        <w:rPr>
          <w:rFonts w:ascii="Times New Roman" w:eastAsia="Times New Roman" w:hAnsi="Times New Roman" w:cs="Times New Roman"/>
          <w:b/>
          <w:bCs/>
          <w:color w:val="000000"/>
          <w:spacing w:val="-7"/>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gore</w:t>
      </w:r>
      <w:r w:rsidRPr="00FF0F12">
        <w:rPr>
          <w:rFonts w:ascii="Times New Roman" w:eastAsia="Times New Roman" w:hAnsi="Times New Roman" w:cs="Times New Roman"/>
          <w:b/>
          <w:bCs/>
          <w:color w:val="000000"/>
          <w:spacing w:val="-11"/>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navedenog</w:t>
      </w:r>
      <w:r w:rsidRPr="00FF0F12">
        <w:rPr>
          <w:rFonts w:ascii="Times New Roman" w:eastAsia="Times New Roman" w:hAnsi="Times New Roman" w:cs="Times New Roman"/>
          <w:b/>
          <w:bCs/>
          <w:color w:val="000000"/>
          <w:spacing w:val="-11"/>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odnosi</w:t>
      </w:r>
      <w:r w:rsidRPr="00FF0F12">
        <w:rPr>
          <w:rFonts w:ascii="Times New Roman" w:eastAsia="Times New Roman" w:hAnsi="Times New Roman" w:cs="Times New Roman"/>
          <w:b/>
          <w:bCs/>
          <w:color w:val="000000"/>
          <w:spacing w:val="-11"/>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na</w:t>
      </w:r>
      <w:r w:rsidRPr="00FF0F12">
        <w:rPr>
          <w:rFonts w:ascii="Times New Roman" w:eastAsia="Times New Roman" w:hAnsi="Times New Roman" w:cs="Times New Roman"/>
          <w:b/>
          <w:bCs/>
          <w:color w:val="000000"/>
          <w:spacing w:val="-11"/>
          <w:w w:val="105"/>
          <w:lang w:val="sr-Latn-ME" w:eastAsia="sl-SI"/>
        </w:rPr>
        <w:t xml:space="preserve"> </w:t>
      </w:r>
      <w:r w:rsidRPr="00FF0F12">
        <w:rPr>
          <w:rFonts w:ascii="Times New Roman" w:eastAsia="Times New Roman" w:hAnsi="Times New Roman" w:cs="Times New Roman"/>
          <w:b/>
          <w:bCs/>
          <w:color w:val="000000"/>
          <w:spacing w:val="-1"/>
          <w:w w:val="105"/>
          <w:lang w:val="sr-Latn-ME" w:eastAsia="sl-SI"/>
        </w:rPr>
        <w:t>Vas.</w:t>
      </w:r>
      <w:r w:rsidRPr="00FF0F12">
        <w:rPr>
          <w:rFonts w:ascii="Times New Roman" w:eastAsia="Times New Roman" w:hAnsi="Times New Roman" w:cs="Times New Roman"/>
          <w:b/>
          <w:bCs/>
          <w:color w:val="000000"/>
          <w:spacing w:val="-14"/>
          <w:w w:val="105"/>
          <w:lang w:val="sr-Latn-ME" w:eastAsia="sl-SI"/>
        </w:rPr>
        <w:t xml:space="preserve"> </w:t>
      </w:r>
      <w:r w:rsidRPr="00FF0F12">
        <w:rPr>
          <w:rFonts w:ascii="Times New Roman" w:eastAsia="Times New Roman" w:hAnsi="Times New Roman" w:cs="Times New Roman"/>
          <w:color w:val="000000"/>
          <w:spacing w:val="-3"/>
          <w:w w:val="105"/>
          <w:lang w:val="sr-Latn-ME" w:eastAsia="sl-SI"/>
        </w:rPr>
        <w:t>Ukoliko</w:t>
      </w:r>
      <w:r w:rsidRPr="00FF0F12">
        <w:rPr>
          <w:rFonts w:ascii="Times New Roman" w:eastAsia="Times New Roman" w:hAnsi="Times New Roman" w:cs="Times New Roman"/>
          <w:color w:val="000000"/>
          <w:spacing w:val="23"/>
          <w:w w:val="103"/>
          <w:lang w:val="sr-Latn-ME" w:eastAsia="sl-SI"/>
        </w:rPr>
        <w:t xml:space="preserve"> </w:t>
      </w:r>
      <w:r w:rsidRPr="00FF0F12">
        <w:rPr>
          <w:rFonts w:ascii="Times New Roman" w:eastAsia="Times New Roman" w:hAnsi="Times New Roman" w:cs="Times New Roman"/>
          <w:color w:val="000000"/>
          <w:spacing w:val="-1"/>
          <w:w w:val="105"/>
          <w:lang w:val="sr-Latn-ME" w:eastAsia="sl-SI"/>
        </w:rPr>
        <w:t>nijeste</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sigurni,</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posavjetujte</w:t>
      </w:r>
      <w:r w:rsidRPr="00FF0F12">
        <w:rPr>
          <w:rFonts w:ascii="Times New Roman" w:eastAsia="Times New Roman" w:hAnsi="Times New Roman" w:cs="Times New Roman"/>
          <w:color w:val="000000"/>
          <w:spacing w:val="-16"/>
          <w:w w:val="105"/>
          <w:lang w:val="sr-Latn-ME" w:eastAsia="sl-SI"/>
        </w:rPr>
        <w:t xml:space="preserve"> </w:t>
      </w:r>
      <w:r w:rsidRPr="00FF0F12">
        <w:rPr>
          <w:rFonts w:ascii="Times New Roman" w:eastAsia="Times New Roman" w:hAnsi="Times New Roman" w:cs="Times New Roman"/>
          <w:color w:val="000000"/>
          <w:spacing w:val="2"/>
          <w:w w:val="105"/>
          <w:lang w:val="sr-Latn-ME" w:eastAsia="sl-SI"/>
        </w:rPr>
        <w:t>se</w:t>
      </w:r>
      <w:r w:rsidRPr="00FF0F12">
        <w:rPr>
          <w:rFonts w:ascii="Times New Roman" w:eastAsia="Times New Roman" w:hAnsi="Times New Roman" w:cs="Times New Roman"/>
          <w:color w:val="000000"/>
          <w:spacing w:val="-20"/>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sa</w:t>
      </w:r>
      <w:r w:rsidRPr="00FF0F12">
        <w:rPr>
          <w:rFonts w:ascii="Times New Roman" w:eastAsia="Times New Roman" w:hAnsi="Times New Roman" w:cs="Times New Roman"/>
          <w:color w:val="000000"/>
          <w:spacing w:val="-11"/>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Vašim</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ljekarom</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ili</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farmaceutom</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prije</w:t>
      </w:r>
      <w:r w:rsidRPr="00FF0F12">
        <w:rPr>
          <w:rFonts w:ascii="Times New Roman" w:eastAsia="Times New Roman" w:hAnsi="Times New Roman" w:cs="Times New Roman"/>
          <w:color w:val="000000"/>
          <w:spacing w:val="-11"/>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nego</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što</w:t>
      </w:r>
      <w:r w:rsidRPr="00FF0F12">
        <w:rPr>
          <w:rFonts w:ascii="Times New Roman" w:eastAsia="Times New Roman" w:hAnsi="Times New Roman" w:cs="Times New Roman"/>
          <w:color w:val="000000"/>
          <w:spacing w:val="-12"/>
          <w:w w:val="105"/>
          <w:lang w:val="sr-Latn-ME" w:eastAsia="sl-SI"/>
        </w:rPr>
        <w:t xml:space="preserve"> </w:t>
      </w:r>
      <w:r w:rsidRPr="00FF0F12">
        <w:rPr>
          <w:rFonts w:ascii="Times New Roman" w:eastAsia="Times New Roman" w:hAnsi="Times New Roman" w:cs="Times New Roman"/>
          <w:color w:val="000000"/>
          <w:spacing w:val="-1"/>
          <w:w w:val="105"/>
          <w:lang w:val="sr-Latn-ME" w:eastAsia="sl-SI"/>
        </w:rPr>
        <w:t>uzmete</w:t>
      </w:r>
      <w:r w:rsidRPr="00FF0F12">
        <w:rPr>
          <w:rFonts w:ascii="Times New Roman" w:eastAsia="Times New Roman" w:hAnsi="Times New Roman" w:cs="Times New Roman"/>
          <w:color w:val="000000"/>
          <w:spacing w:val="-15"/>
          <w:w w:val="105"/>
          <w:lang w:val="sr-Latn-ME" w:eastAsia="sl-SI"/>
        </w:rPr>
        <w:t xml:space="preserve"> </w:t>
      </w:r>
      <w:r w:rsidRPr="00FF0F12">
        <w:rPr>
          <w:rFonts w:ascii="Times New Roman" w:eastAsia="Times New Roman" w:hAnsi="Times New Roman" w:cs="Times New Roman"/>
          <w:color w:val="000000"/>
          <w:w w:val="105"/>
          <w:lang w:val="sr-Latn-ME" w:eastAsia="sl-SI"/>
        </w:rPr>
        <w:t>lijek</w:t>
      </w:r>
      <w:r w:rsidRPr="00FF0F12">
        <w:rPr>
          <w:rFonts w:ascii="Times New Roman" w:eastAsia="Times New Roman" w:hAnsi="Times New Roman" w:cs="Times New Roman"/>
          <w:color w:val="000000"/>
          <w:spacing w:val="-13"/>
          <w:w w:val="105"/>
          <w:lang w:val="sr-Latn-ME" w:eastAsia="sl-SI"/>
        </w:rPr>
        <w:t xml:space="preserve"> </w:t>
      </w:r>
      <w:r w:rsidRPr="00FF0F12">
        <w:rPr>
          <w:rFonts w:ascii="Times New Roman" w:eastAsia="Times New Roman" w:hAnsi="Times New Roman" w:cs="Times New Roman"/>
          <w:color w:val="000000"/>
          <w:spacing w:val="-3"/>
          <w:w w:val="105"/>
          <w:lang w:val="sr-Latn-ME" w:eastAsia="sl-SI"/>
        </w:rPr>
        <w:t>Betaklav.</w:t>
      </w:r>
    </w:p>
    <w:p w:rsidR="00FF0F12" w:rsidRPr="00FF0F12" w:rsidRDefault="00FF0F12" w:rsidP="00FF0F12">
      <w:pPr>
        <w:spacing w:after="0" w:line="240" w:lineRule="auto"/>
        <w:jc w:val="both"/>
        <w:rPr>
          <w:rFonts w:ascii="Times New Roman" w:eastAsia="Times New Roman" w:hAnsi="Times New Roman" w:cs="Times New Roman"/>
          <w:b/>
          <w:bCs/>
          <w:lang w:val="sr-Latn-ME" w:eastAsia="sl-SI"/>
        </w:rPr>
      </w:pPr>
    </w:p>
    <w:p w:rsidR="00FF0F12" w:rsidRPr="00FF0F12" w:rsidRDefault="00FF0F12" w:rsidP="00FF0F12">
      <w:pPr>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bCs/>
          <w:lang w:val="sr-Latn-ME" w:eastAsia="sl-SI"/>
        </w:rPr>
        <w:t>Upozorenja i mjere opreza</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Posavjetujte se sa Vašim ljekarom ili farmaceutom prije nego što uzmete lijek Betaklav ukoliko:</w:t>
      </w:r>
    </w:p>
    <w:p w:rsidR="00FF0F12" w:rsidRPr="00FF0F12" w:rsidRDefault="00FF0F12" w:rsidP="00FF0F12">
      <w:pPr>
        <w:numPr>
          <w:ilvl w:val="0"/>
          <w:numId w:val="8"/>
        </w:num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imate groznicu sa otečenim limfnim čvorovima (infektivnu mononukleozu)</w:t>
      </w:r>
    </w:p>
    <w:p w:rsidR="00FF0F12" w:rsidRPr="00FF0F12" w:rsidRDefault="00FF0F12" w:rsidP="00FF0F12">
      <w:pPr>
        <w:numPr>
          <w:ilvl w:val="0"/>
          <w:numId w:val="8"/>
        </w:num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se liječite zbog problema sa jetrom ili bubrezima</w:t>
      </w:r>
    </w:p>
    <w:p w:rsidR="00FF0F12" w:rsidRPr="00FF0F12" w:rsidRDefault="00FF0F12" w:rsidP="00FF0F12">
      <w:pPr>
        <w:numPr>
          <w:ilvl w:val="0"/>
          <w:numId w:val="8"/>
        </w:num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ne mokrite redovno.</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Ukoliko nijeste sigurni da li se nešto od gore navedenog odnosi na Vas, posavjetujte se sa Vašim ljekarom ili farmaceutom prije nego što primijenite lijek Betaklav.</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pojedinim</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okolnostima,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ljekar</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ispitati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vrstu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bakterije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koja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uzrokuje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pojavu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4"/>
          <w:w w:val="105"/>
          <w:lang w:val="sr-Latn-ME" w:eastAsia="sl-SI"/>
        </w:rPr>
        <w:t>infekcije.</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zavisnosti</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od</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rezultata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analiza,</w:t>
      </w:r>
      <w:r w:rsidRPr="00FF0F12">
        <w:rPr>
          <w:rFonts w:ascii="Times New Roman" w:eastAsia="Times New Roman" w:hAnsi="Times New Roman" w:cs="Times New Roman"/>
          <w:spacing w:val="-4"/>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Vam</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biti</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primijenjena</w:t>
      </w:r>
      <w:r w:rsidRPr="00FF0F12">
        <w:rPr>
          <w:rFonts w:ascii="Times New Roman" w:eastAsia="Times New Roman" w:hAnsi="Times New Roman" w:cs="Times New Roman"/>
          <w:spacing w:val="-4"/>
          <w:w w:val="105"/>
          <w:lang w:val="sr-Latn-ME" w:eastAsia="sl-SI"/>
        </w:rPr>
        <w:t xml:space="preserve"> </w:t>
      </w:r>
      <w:r w:rsidRPr="00FF0F12">
        <w:rPr>
          <w:rFonts w:ascii="Times New Roman" w:eastAsia="Times New Roman" w:hAnsi="Times New Roman" w:cs="Times New Roman"/>
          <w:spacing w:val="-3"/>
          <w:w w:val="105"/>
          <w:lang w:val="sr-Latn-ME" w:eastAsia="sl-SI"/>
        </w:rPr>
        <w:t>druga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jačina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lijeka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drugi</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lijek.</w:t>
      </w: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b/>
          <w:bCs/>
          <w:lang w:val="sr-Latn-ME" w:eastAsia="hr-HR"/>
        </w:rPr>
      </w:pPr>
      <w:r w:rsidRPr="00FF0F12">
        <w:rPr>
          <w:rFonts w:ascii="Times New Roman" w:eastAsia="Times New Roman" w:hAnsi="Times New Roman" w:cs="Times New Roman"/>
          <w:b/>
          <w:bCs/>
          <w:lang w:val="sr-Latn-ME" w:eastAsia="hr-HR"/>
        </w:rPr>
        <w:t>Stanja na koja trebate obratiti pažnju</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Primjena</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lijeka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dovesti</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do</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pogoršanja</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w w:val="105"/>
          <w:lang w:val="sr-Latn-ME" w:eastAsia="sl-SI"/>
        </w:rPr>
        <w:t>određenih</w:t>
      </w:r>
      <w:r w:rsidRPr="00FF0F12">
        <w:rPr>
          <w:rFonts w:ascii="Times New Roman" w:eastAsia="Times New Roman" w:hAnsi="Times New Roman" w:cs="Times New Roman"/>
          <w:spacing w:val="-16"/>
          <w:w w:val="105"/>
          <w:lang w:val="sr-Latn-ME" w:eastAsia="sl-SI"/>
        </w:rPr>
        <w:t xml:space="preserve"> </w:t>
      </w:r>
      <w:r w:rsidRPr="00FF0F12">
        <w:rPr>
          <w:rFonts w:ascii="Times New Roman" w:eastAsia="Times New Roman" w:hAnsi="Times New Roman" w:cs="Times New Roman"/>
          <w:spacing w:val="-1"/>
          <w:w w:val="105"/>
          <w:lang w:val="sr-Latn-ME" w:eastAsia="sl-SI"/>
        </w:rPr>
        <w:t>postojećih</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3"/>
          <w:w w:val="105"/>
          <w:lang w:val="sr-Latn-ME" w:eastAsia="sl-SI"/>
        </w:rPr>
        <w:t>stanja,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uzrokovati</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pojavu</w:t>
      </w:r>
      <w:r w:rsidRPr="00FF0F12">
        <w:rPr>
          <w:rFonts w:ascii="Times New Roman" w:eastAsia="Times New Roman" w:hAnsi="Times New Roman" w:cs="Times New Roman"/>
          <w:spacing w:val="48"/>
          <w:w w:val="103"/>
          <w:lang w:val="sr-Latn-ME" w:eastAsia="sl-SI"/>
        </w:rPr>
        <w:t xml:space="preserve"> </w:t>
      </w:r>
      <w:r w:rsidRPr="00FF0F12">
        <w:rPr>
          <w:rFonts w:ascii="Times New Roman" w:eastAsia="Times New Roman" w:hAnsi="Times New Roman" w:cs="Times New Roman"/>
          <w:spacing w:val="-1"/>
          <w:w w:val="105"/>
          <w:lang w:val="sr-Latn-ME" w:eastAsia="sl-SI"/>
        </w:rPr>
        <w:t>ozbiljnih</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3"/>
          <w:w w:val="105"/>
          <w:lang w:val="sr-Latn-ME" w:eastAsia="sl-SI"/>
        </w:rPr>
        <w:t>neželjenih</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dejstava.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Navedena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3"/>
          <w:w w:val="105"/>
          <w:lang w:val="sr-Latn-ME" w:eastAsia="sl-SI"/>
        </w:rPr>
        <w:t>neželjena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w w:val="105"/>
          <w:lang w:val="sr-Latn-ME" w:eastAsia="sl-SI"/>
        </w:rPr>
        <w:t>dejstva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uključuju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w w:val="105"/>
          <w:lang w:val="sr-Latn-ME" w:eastAsia="sl-SI"/>
        </w:rPr>
        <w:t>alergijske</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3"/>
          <w:w w:val="105"/>
          <w:lang w:val="sr-Latn-ME" w:eastAsia="sl-SI"/>
        </w:rPr>
        <w:t>reakcije,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konvulzije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3"/>
          <w:w w:val="105"/>
          <w:lang w:val="sr-Latn-ME" w:eastAsia="sl-SI"/>
        </w:rPr>
        <w:t>(napade)</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w w:val="105"/>
          <w:lang w:val="sr-Latn-ME" w:eastAsia="sl-SI"/>
        </w:rPr>
        <w:t>i</w:t>
      </w:r>
      <w:r w:rsidRPr="00FF0F12">
        <w:rPr>
          <w:rFonts w:ascii="Times New Roman" w:eastAsia="Times New Roman" w:hAnsi="Times New Roman" w:cs="Times New Roman"/>
          <w:spacing w:val="47"/>
          <w:w w:val="103"/>
          <w:lang w:val="sr-Latn-ME" w:eastAsia="sl-SI"/>
        </w:rPr>
        <w:t xml:space="preserve"> </w:t>
      </w:r>
      <w:r w:rsidRPr="00FF0F12">
        <w:rPr>
          <w:rFonts w:ascii="Times New Roman" w:eastAsia="Times New Roman" w:hAnsi="Times New Roman" w:cs="Times New Roman"/>
          <w:spacing w:val="-1"/>
          <w:w w:val="105"/>
          <w:lang w:val="sr-Latn-ME" w:eastAsia="sl-SI"/>
        </w:rPr>
        <w:t>zapaljenje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debelog</w:t>
      </w:r>
      <w:r w:rsidRPr="00FF0F12">
        <w:rPr>
          <w:rFonts w:ascii="Times New Roman" w:eastAsia="Times New Roman" w:hAnsi="Times New Roman" w:cs="Times New Roman"/>
          <w:spacing w:val="-6"/>
          <w:w w:val="105"/>
          <w:lang w:val="sr-Latn-ME" w:eastAsia="sl-SI"/>
        </w:rPr>
        <w:t xml:space="preserve"> </w:t>
      </w:r>
      <w:r w:rsidRPr="00FF0F12">
        <w:rPr>
          <w:rFonts w:ascii="Times New Roman" w:eastAsia="Times New Roman" w:hAnsi="Times New Roman" w:cs="Times New Roman"/>
          <w:spacing w:val="-3"/>
          <w:w w:val="105"/>
          <w:lang w:val="sr-Latn-ME" w:eastAsia="sl-SI"/>
        </w:rPr>
        <w:t>crijeva.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Neophodno</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da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tokom</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primjene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lijeka</w:t>
      </w:r>
      <w:r w:rsidRPr="00FF0F12">
        <w:rPr>
          <w:rFonts w:ascii="Times New Roman" w:eastAsia="Times New Roman" w:hAnsi="Times New Roman" w:cs="Times New Roman"/>
          <w:spacing w:val="-9"/>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vodite</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računa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o</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pojavi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pojedinih simptoma,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4"/>
          <w:w w:val="105"/>
          <w:lang w:val="sr-Latn-ME" w:eastAsia="sl-SI"/>
        </w:rPr>
        <w:t>cilju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smanjenja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rizika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od</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3"/>
          <w:w w:val="105"/>
          <w:lang w:val="sr-Latn-ME" w:eastAsia="sl-SI"/>
        </w:rPr>
        <w:t>nastanka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zdravstvenih</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problema.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Vidjeti</w:t>
      </w:r>
      <w:r w:rsidRPr="00FF0F12">
        <w:rPr>
          <w:rFonts w:ascii="Times New Roman" w:eastAsia="Times New Roman" w:hAnsi="Times New Roman" w:cs="Times New Roman"/>
          <w:spacing w:val="-7"/>
          <w:w w:val="105"/>
          <w:lang w:val="sr-Latn-ME" w:eastAsia="sl-SI"/>
        </w:rPr>
        <w:t xml:space="preserve"> </w:t>
      </w:r>
      <w:r w:rsidRPr="00FF0F12">
        <w:rPr>
          <w:rFonts w:ascii="Times New Roman" w:eastAsia="Times New Roman" w:hAnsi="Times New Roman" w:cs="Times New Roman"/>
          <w:spacing w:val="-3"/>
          <w:w w:val="105"/>
          <w:lang w:val="sr-Latn-ME" w:eastAsia="sl-SI"/>
        </w:rPr>
        <w:t>„</w:t>
      </w:r>
      <w:r w:rsidRPr="00FF0F12">
        <w:rPr>
          <w:rFonts w:ascii="Times New Roman" w:eastAsia="Times New Roman" w:hAnsi="Times New Roman" w:cs="Times New Roman"/>
          <w:i/>
          <w:spacing w:val="-3"/>
          <w:w w:val="105"/>
          <w:lang w:val="sr-Latn-ME" w:eastAsia="sl-SI"/>
        </w:rPr>
        <w:t>Stanja</w:t>
      </w:r>
      <w:r w:rsidRPr="00FF0F12">
        <w:rPr>
          <w:rFonts w:ascii="Times New Roman" w:eastAsia="Times New Roman" w:hAnsi="Times New Roman" w:cs="Times New Roman"/>
          <w:i/>
          <w:spacing w:val="-11"/>
          <w:w w:val="105"/>
          <w:lang w:val="sr-Latn-ME" w:eastAsia="sl-SI"/>
        </w:rPr>
        <w:t xml:space="preserve"> </w:t>
      </w:r>
      <w:r w:rsidRPr="00FF0F12">
        <w:rPr>
          <w:rFonts w:ascii="Times New Roman" w:eastAsia="Times New Roman" w:hAnsi="Times New Roman" w:cs="Times New Roman"/>
          <w:i/>
          <w:spacing w:val="-1"/>
          <w:w w:val="105"/>
          <w:lang w:val="sr-Latn-ME" w:eastAsia="sl-SI"/>
        </w:rPr>
        <w:t>na</w:t>
      </w:r>
      <w:r w:rsidRPr="00FF0F12">
        <w:rPr>
          <w:rFonts w:ascii="Times New Roman" w:eastAsia="Times New Roman" w:hAnsi="Times New Roman" w:cs="Times New Roman"/>
          <w:i/>
          <w:spacing w:val="-12"/>
          <w:w w:val="105"/>
          <w:lang w:val="sr-Latn-ME" w:eastAsia="sl-SI"/>
        </w:rPr>
        <w:t xml:space="preserve"> </w:t>
      </w:r>
      <w:r w:rsidRPr="00FF0F12">
        <w:rPr>
          <w:rFonts w:ascii="Times New Roman" w:eastAsia="Times New Roman" w:hAnsi="Times New Roman" w:cs="Times New Roman"/>
          <w:i/>
          <w:spacing w:val="-1"/>
          <w:w w:val="105"/>
          <w:lang w:val="sr-Latn-ME" w:eastAsia="sl-SI"/>
        </w:rPr>
        <w:t>koja</w:t>
      </w:r>
      <w:r w:rsidRPr="00FF0F12">
        <w:rPr>
          <w:rFonts w:ascii="Times New Roman" w:eastAsia="Times New Roman" w:hAnsi="Times New Roman" w:cs="Times New Roman"/>
          <w:i/>
          <w:spacing w:val="-11"/>
          <w:w w:val="105"/>
          <w:lang w:val="sr-Latn-ME" w:eastAsia="sl-SI"/>
        </w:rPr>
        <w:t xml:space="preserve"> </w:t>
      </w:r>
      <w:r w:rsidRPr="00FF0F12">
        <w:rPr>
          <w:rFonts w:ascii="Times New Roman" w:eastAsia="Times New Roman" w:hAnsi="Times New Roman" w:cs="Times New Roman"/>
          <w:i/>
          <w:spacing w:val="-1"/>
          <w:w w:val="105"/>
          <w:lang w:val="sr-Latn-ME" w:eastAsia="sl-SI"/>
        </w:rPr>
        <w:t>treba</w:t>
      </w:r>
      <w:r w:rsidRPr="00FF0F12">
        <w:rPr>
          <w:rFonts w:ascii="Times New Roman" w:eastAsia="Times New Roman" w:hAnsi="Times New Roman" w:cs="Times New Roman"/>
          <w:i/>
          <w:spacing w:val="-12"/>
          <w:w w:val="105"/>
          <w:lang w:val="sr-Latn-ME" w:eastAsia="sl-SI"/>
        </w:rPr>
        <w:t xml:space="preserve"> </w:t>
      </w:r>
      <w:r w:rsidRPr="00FF0F12">
        <w:rPr>
          <w:rFonts w:ascii="Times New Roman" w:eastAsia="Times New Roman" w:hAnsi="Times New Roman" w:cs="Times New Roman"/>
          <w:i/>
          <w:spacing w:val="-1"/>
          <w:w w:val="105"/>
          <w:lang w:val="sr-Latn-ME" w:eastAsia="sl-SI"/>
        </w:rPr>
        <w:t>obratiti</w:t>
      </w:r>
      <w:r w:rsidRPr="00FF0F12">
        <w:rPr>
          <w:rFonts w:ascii="Times New Roman" w:eastAsia="Times New Roman" w:hAnsi="Times New Roman" w:cs="Times New Roman"/>
          <w:i/>
          <w:spacing w:val="36"/>
          <w:w w:val="103"/>
          <w:lang w:val="sr-Latn-ME" w:eastAsia="sl-SI"/>
        </w:rPr>
        <w:t xml:space="preserve"> </w:t>
      </w:r>
      <w:r w:rsidRPr="00FF0F12">
        <w:rPr>
          <w:rFonts w:ascii="Times New Roman" w:eastAsia="Times New Roman" w:hAnsi="Times New Roman" w:cs="Times New Roman"/>
          <w:i/>
          <w:spacing w:val="-1"/>
          <w:w w:val="105"/>
          <w:lang w:val="sr-Latn-ME" w:eastAsia="sl-SI"/>
        </w:rPr>
        <w:t>pažnju</w:t>
      </w:r>
      <w:r w:rsidRPr="00FF0F12">
        <w:rPr>
          <w:rFonts w:ascii="Times New Roman" w:eastAsia="Times New Roman" w:hAnsi="Times New Roman" w:cs="Times New Roman"/>
          <w:spacing w:val="-1"/>
          <w:w w:val="105"/>
          <w:lang w:val="sr-Latn-ME" w:eastAsia="sl-SI"/>
        </w:rPr>
        <w:t>”</w:t>
      </w:r>
      <w:r w:rsidRPr="00FF0F12">
        <w:rPr>
          <w:rFonts w:ascii="Times New Roman" w:eastAsia="Times New Roman" w:hAnsi="Times New Roman" w:cs="Times New Roman"/>
          <w:spacing w:val="-5"/>
          <w:w w:val="105"/>
          <w:lang w:val="sr-Latn-ME" w:eastAsia="sl-SI"/>
        </w:rPr>
        <w:t xml:space="preserve">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b/>
          <w:bCs/>
          <w:spacing w:val="-3"/>
          <w:w w:val="105"/>
          <w:lang w:val="sr-Latn-ME" w:eastAsia="sl-SI"/>
        </w:rPr>
        <w:t>odjeljku</w:t>
      </w:r>
      <w:r w:rsidRPr="00FF0F12">
        <w:rPr>
          <w:rFonts w:ascii="Times New Roman" w:eastAsia="Times New Roman" w:hAnsi="Times New Roman" w:cs="Times New Roman"/>
          <w:b/>
          <w:bCs/>
          <w:spacing w:val="-9"/>
          <w:w w:val="105"/>
          <w:lang w:val="sr-Latn-ME" w:eastAsia="sl-SI"/>
        </w:rPr>
        <w:t xml:space="preserve"> </w:t>
      </w:r>
      <w:r w:rsidRPr="00FF0F12">
        <w:rPr>
          <w:rFonts w:ascii="Times New Roman" w:eastAsia="Times New Roman" w:hAnsi="Times New Roman" w:cs="Times New Roman"/>
          <w:b/>
          <w:bCs/>
          <w:w w:val="105"/>
          <w:lang w:val="sr-Latn-ME" w:eastAsia="sl-SI"/>
        </w:rPr>
        <w:t>4</w:t>
      </w:r>
      <w:r w:rsidRPr="00FF0F12">
        <w:rPr>
          <w:rFonts w:ascii="Times New Roman" w:eastAsia="Times New Roman" w:hAnsi="Times New Roman" w:cs="Times New Roman"/>
          <w:w w:val="105"/>
          <w:lang w:val="sr-Latn-ME" w:eastAsia="sl-SI"/>
        </w:rPr>
        <w:t>.</w:t>
      </w: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FF0F12">
        <w:rPr>
          <w:rFonts w:ascii="Times New Roman" w:eastAsia="Times New Roman" w:hAnsi="Times New Roman" w:cs="Times New Roman"/>
          <w:b/>
          <w:bCs/>
          <w:lang w:val="sr-Latn-ME"/>
        </w:rPr>
        <w:lastRenderedPageBreak/>
        <w:t>Analize krvi i urina</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Ukoliko</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Vi ili Vaše dijete radite</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analize</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krvi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(kao</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što</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su</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ispitivanja</w:t>
      </w:r>
      <w:r w:rsidRPr="00FF0F12">
        <w:rPr>
          <w:rFonts w:ascii="Times New Roman" w:eastAsia="Times New Roman" w:hAnsi="Times New Roman" w:cs="Times New Roman"/>
          <w:spacing w:val="31"/>
          <w:w w:val="105"/>
          <w:lang w:val="sr-Latn-ME" w:eastAsia="sl-SI"/>
        </w:rPr>
        <w:t xml:space="preserve"> </w:t>
      </w:r>
      <w:r w:rsidRPr="00FF0F12">
        <w:rPr>
          <w:rFonts w:ascii="Times New Roman" w:eastAsia="Times New Roman" w:hAnsi="Times New Roman" w:cs="Times New Roman"/>
          <w:w w:val="105"/>
          <w:lang w:val="sr-Latn-ME" w:eastAsia="sl-SI"/>
        </w:rPr>
        <w:t>crvenih</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krvnih</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zrnaca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ispitivanja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3"/>
          <w:w w:val="105"/>
          <w:lang w:val="sr-Latn-ME" w:eastAsia="sl-SI"/>
        </w:rPr>
        <w:t>funkcije</w:t>
      </w:r>
      <w:r w:rsidRPr="00FF0F12">
        <w:rPr>
          <w:rFonts w:ascii="Times New Roman" w:eastAsia="Times New Roman" w:hAnsi="Times New Roman" w:cs="Times New Roman"/>
          <w:spacing w:val="47"/>
          <w:w w:val="103"/>
          <w:lang w:val="sr-Latn-ME" w:eastAsia="sl-SI"/>
        </w:rPr>
        <w:t xml:space="preserve"> </w:t>
      </w:r>
      <w:r w:rsidRPr="00FF0F12">
        <w:rPr>
          <w:rFonts w:ascii="Times New Roman" w:eastAsia="Times New Roman" w:hAnsi="Times New Roman" w:cs="Times New Roman"/>
          <w:spacing w:val="-1"/>
          <w:w w:val="105"/>
          <w:lang w:val="sr-Latn-ME" w:eastAsia="sl-SI"/>
        </w:rPr>
        <w:t>jetre)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ispitivanje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urina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(na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prisustvo</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glukoze)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obavijestite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Vašeg</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ljekara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medicinsku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sestru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da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uzimate</w:t>
      </w:r>
      <w:r w:rsidRPr="00FF0F12">
        <w:rPr>
          <w:rFonts w:ascii="Times New Roman" w:eastAsia="Times New Roman" w:hAnsi="Times New Roman" w:cs="Times New Roman"/>
          <w:spacing w:val="39"/>
          <w:w w:val="103"/>
          <w:lang w:val="sr-Latn-ME" w:eastAsia="sl-SI"/>
        </w:rPr>
        <w:t xml:space="preserve"> </w:t>
      </w:r>
      <w:r w:rsidRPr="00FF0F12">
        <w:rPr>
          <w:rFonts w:ascii="Times New Roman" w:eastAsia="Times New Roman" w:hAnsi="Times New Roman" w:cs="Times New Roman"/>
          <w:spacing w:val="-3"/>
          <w:w w:val="105"/>
          <w:lang w:val="sr-Latn-ME" w:eastAsia="sl-SI"/>
        </w:rPr>
        <w:t>lijek</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3"/>
          <w:w w:val="105"/>
          <w:lang w:val="sr-Latn-ME" w:eastAsia="sl-SI"/>
        </w:rPr>
        <w:t>Betaklav.</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Primjena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w w:val="105"/>
          <w:lang w:val="sr-Latn-ME" w:eastAsia="sl-SI"/>
        </w:rPr>
        <w:t>lijeka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uticati</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na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rezultate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navedenih</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ispitivanja.</w:t>
      </w: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FF0F12">
        <w:rPr>
          <w:rFonts w:ascii="Times New Roman" w:eastAsia="Times New Roman" w:hAnsi="Times New Roman" w:cs="Times New Roman"/>
          <w:lang w:val="sr-Latn-ME" w:eastAsia="hr-HR"/>
        </w:rPr>
        <w:t xml:space="preserve"> </w:t>
      </w:r>
    </w:p>
    <w:p w:rsidR="00FF0F12" w:rsidRP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Primjena drugih ljekova</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Obavijestite svog ljekara ili farmaceuta ukoliko Vi ili Vaše dijete uzimate ili ste nedavno uzimali bilo koje druge ljekove, uključujući i ljekove koji se mogu nabaviti bez ljekarskog recepta i biljne ljekove.</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Ukoliko uzimate alopurinol (koji se primjenjuje u terapiji gihta) istovremeno sa lijekom Betaklav, postoji veća vjerovatnoća da dobijete kožnu alergijsku reakciju.</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Ukoliko uzimate probenecid (koji se primjenjuje u terapiji gihta), Vaš ljekar može odlučiti da prilagodi dozu lijeka Betaklav koju uzimate.</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Ukoliko se ljekovi koji sprečavaju zgrušavanje krvi (kao što je varfarin) primjenjuju istovremeno sa lijekom Betaklav, mogu biti potrebne dodatne analize krvi.</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Primjena lijeka Betaklav može uticati na dejstvo metotreksata (lijeka koji se primjenjuje u terapiji karcinoma ili reumatske bolesti).</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Lijek Betaklav može uticati na djelovanje mikofenolat mofetila (lijek koji se koristi za sprečavanje odbacivanja presađenih organa).</w:t>
      </w:r>
    </w:p>
    <w:p w:rsidR="00FF0F12" w:rsidRPr="00FF0F12" w:rsidRDefault="00FF0F12" w:rsidP="00FF0F12">
      <w:pPr>
        <w:widowControl w:val="0"/>
        <w:numPr>
          <w:ilvl w:val="12"/>
          <w:numId w:val="0"/>
        </w:numPr>
        <w:spacing w:after="0" w:line="240" w:lineRule="auto"/>
        <w:jc w:val="both"/>
        <w:outlineLvl w:val="0"/>
        <w:rPr>
          <w:rFonts w:ascii="Times New Roman" w:eastAsia="Times New Roman" w:hAnsi="Times New Roman" w:cs="Times New Roman"/>
          <w:highlight w:val="yellow"/>
          <w:lang w:val="sr-Latn-ME"/>
        </w:rPr>
      </w:pPr>
    </w:p>
    <w:p w:rsidR="00FF0F12" w:rsidRPr="00FF0F12" w:rsidRDefault="00FF0F12" w:rsidP="00FF0F12">
      <w:pPr>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bCs/>
          <w:lang w:val="sr-Latn-ME" w:eastAsia="sl-SI"/>
        </w:rPr>
        <w:t>Uzimanje lijeka Betaklav sa hranom ili pićem</w:t>
      </w:r>
    </w:p>
    <w:p w:rsidR="00FF0F12" w:rsidRPr="00FF0F12" w:rsidRDefault="00FF0F12" w:rsidP="00FF0F12">
      <w:pPr>
        <w:widowControl w:val="0"/>
        <w:numPr>
          <w:ilvl w:val="12"/>
          <w:numId w:val="0"/>
        </w:numPr>
        <w:spacing w:after="0" w:line="240" w:lineRule="auto"/>
        <w:jc w:val="both"/>
        <w:outlineLvl w:val="0"/>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 xml:space="preserve">Uzmite lijek Betaklav na početku ili </w:t>
      </w:r>
      <w:r w:rsidRPr="00FF0F12">
        <w:rPr>
          <w:rFonts w:ascii="Times New Roman" w:eastAsia="Times New Roman" w:hAnsi="Times New Roman" w:cs="Times New Roman"/>
          <w:lang w:val="sr-Latn-ME" w:eastAsia="hr-HR"/>
        </w:rPr>
        <w:t xml:space="preserve">neposredno prije početka </w:t>
      </w:r>
      <w:r w:rsidRPr="00FF0F12">
        <w:rPr>
          <w:rFonts w:ascii="Times New Roman" w:eastAsia="Times New Roman" w:hAnsi="Times New Roman" w:cs="Times New Roman"/>
          <w:lang w:val="sr-Latn-ME" w:eastAsia="sl-SI"/>
        </w:rPr>
        <w:t>obroka i progutajte cijelu tabletu uz čašu vode.</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Cs/>
          <w:color w:val="000000"/>
          <w:lang w:val="sr-Latn-ME" w:eastAsia="sl-SI"/>
        </w:rPr>
      </w:pPr>
    </w:p>
    <w:p w:rsidR="00FF0F12" w:rsidRP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Plodnost, trudnoća i dojenje</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3"/>
          <w:w w:val="105"/>
          <w:lang w:val="sr-Latn-ME" w:eastAsia="sl-SI"/>
        </w:rPr>
        <w:t>Ukoliko</w:t>
      </w:r>
      <w:r w:rsidRPr="00FF0F12">
        <w:rPr>
          <w:rFonts w:ascii="Times New Roman" w:eastAsia="Times New Roman" w:hAnsi="Times New Roman" w:cs="Times New Roman"/>
          <w:spacing w:val="25"/>
          <w:w w:val="105"/>
          <w:lang w:val="sr-Latn-ME" w:eastAsia="sl-SI"/>
        </w:rPr>
        <w:t xml:space="preserve"> </w:t>
      </w:r>
      <w:r w:rsidRPr="00FF0F12">
        <w:rPr>
          <w:rFonts w:ascii="Times New Roman" w:eastAsia="Times New Roman" w:hAnsi="Times New Roman" w:cs="Times New Roman"/>
          <w:spacing w:val="-1"/>
          <w:w w:val="105"/>
          <w:lang w:val="sr-Latn-ME" w:eastAsia="sl-SI"/>
        </w:rPr>
        <w:t>ste</w:t>
      </w:r>
      <w:r w:rsidRPr="00FF0F12">
        <w:rPr>
          <w:rFonts w:ascii="Times New Roman" w:eastAsia="Times New Roman" w:hAnsi="Times New Roman" w:cs="Times New Roman"/>
          <w:spacing w:val="27"/>
          <w:w w:val="105"/>
          <w:lang w:val="sr-Latn-ME" w:eastAsia="sl-SI"/>
        </w:rPr>
        <w:t xml:space="preserve">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24"/>
          <w:w w:val="105"/>
          <w:lang w:val="sr-Latn-ME" w:eastAsia="sl-SI"/>
        </w:rPr>
        <w:t xml:space="preserve"> </w:t>
      </w:r>
      <w:r w:rsidRPr="00FF0F12">
        <w:rPr>
          <w:rFonts w:ascii="Times New Roman" w:eastAsia="Times New Roman" w:hAnsi="Times New Roman" w:cs="Times New Roman"/>
          <w:spacing w:val="-3"/>
          <w:w w:val="105"/>
          <w:lang w:val="sr-Latn-ME" w:eastAsia="sl-SI"/>
        </w:rPr>
        <w:t>drugom</w:t>
      </w:r>
      <w:r w:rsidRPr="00FF0F12">
        <w:rPr>
          <w:rFonts w:ascii="Times New Roman" w:eastAsia="Times New Roman" w:hAnsi="Times New Roman" w:cs="Times New Roman"/>
          <w:spacing w:val="21"/>
          <w:w w:val="105"/>
          <w:lang w:val="sr-Latn-ME" w:eastAsia="sl-SI"/>
        </w:rPr>
        <w:t xml:space="preserve"> </w:t>
      </w:r>
      <w:r w:rsidRPr="00FF0F12">
        <w:rPr>
          <w:rFonts w:ascii="Times New Roman" w:eastAsia="Times New Roman" w:hAnsi="Times New Roman" w:cs="Times New Roman"/>
          <w:spacing w:val="-1"/>
          <w:w w:val="105"/>
          <w:lang w:val="sr-Latn-ME" w:eastAsia="sl-SI"/>
        </w:rPr>
        <w:t>stanju,</w:t>
      </w:r>
      <w:r w:rsidRPr="00FF0F12">
        <w:rPr>
          <w:rFonts w:ascii="Times New Roman" w:eastAsia="Times New Roman" w:hAnsi="Times New Roman" w:cs="Times New Roman"/>
          <w:spacing w:val="31"/>
          <w:w w:val="105"/>
          <w:lang w:val="sr-Latn-ME" w:eastAsia="sl-SI"/>
        </w:rPr>
        <w:t xml:space="preserve"> </w:t>
      </w:r>
      <w:r w:rsidRPr="00FF0F12">
        <w:rPr>
          <w:rFonts w:ascii="Times New Roman" w:eastAsia="Times New Roman" w:hAnsi="Times New Roman" w:cs="Times New Roman"/>
          <w:spacing w:val="-3"/>
          <w:w w:val="105"/>
          <w:lang w:val="sr-Latn-ME" w:eastAsia="sl-SI"/>
        </w:rPr>
        <w:t>mislite</w:t>
      </w:r>
      <w:r w:rsidRPr="00FF0F12">
        <w:rPr>
          <w:rFonts w:ascii="Times New Roman" w:eastAsia="Times New Roman" w:hAnsi="Times New Roman" w:cs="Times New Roman"/>
          <w:spacing w:val="25"/>
          <w:w w:val="105"/>
          <w:lang w:val="sr-Latn-ME" w:eastAsia="sl-SI"/>
        </w:rPr>
        <w:t xml:space="preserve"> </w:t>
      </w:r>
      <w:r w:rsidRPr="00FF0F12">
        <w:rPr>
          <w:rFonts w:ascii="Times New Roman" w:eastAsia="Times New Roman" w:hAnsi="Times New Roman" w:cs="Times New Roman"/>
          <w:spacing w:val="-1"/>
          <w:w w:val="105"/>
          <w:lang w:val="sr-Latn-ME" w:eastAsia="sl-SI"/>
        </w:rPr>
        <w:t>da</w:t>
      </w:r>
      <w:r w:rsidRPr="00FF0F12">
        <w:rPr>
          <w:rFonts w:ascii="Times New Roman" w:eastAsia="Times New Roman" w:hAnsi="Times New Roman" w:cs="Times New Roman"/>
          <w:spacing w:val="25"/>
          <w:w w:val="105"/>
          <w:lang w:val="sr-Latn-ME" w:eastAsia="sl-SI"/>
        </w:rPr>
        <w:t xml:space="preserve"> </w:t>
      </w:r>
      <w:r w:rsidRPr="00FF0F12">
        <w:rPr>
          <w:rFonts w:ascii="Times New Roman" w:eastAsia="Times New Roman" w:hAnsi="Times New Roman" w:cs="Times New Roman"/>
          <w:spacing w:val="-3"/>
          <w:w w:val="105"/>
          <w:lang w:val="sr-Latn-ME" w:eastAsia="sl-SI"/>
        </w:rPr>
        <w:t>postoji</w:t>
      </w:r>
      <w:r w:rsidRPr="00FF0F12">
        <w:rPr>
          <w:rFonts w:ascii="Times New Roman" w:eastAsia="Times New Roman" w:hAnsi="Times New Roman" w:cs="Times New Roman"/>
          <w:spacing w:val="29"/>
          <w:w w:val="105"/>
          <w:lang w:val="sr-Latn-ME" w:eastAsia="sl-SI"/>
        </w:rPr>
        <w:t xml:space="preserve"> </w:t>
      </w:r>
      <w:r w:rsidRPr="00FF0F12">
        <w:rPr>
          <w:rFonts w:ascii="Times New Roman" w:eastAsia="Times New Roman" w:hAnsi="Times New Roman" w:cs="Times New Roman"/>
          <w:spacing w:val="-1"/>
          <w:w w:val="105"/>
          <w:lang w:val="sr-Latn-ME" w:eastAsia="sl-SI"/>
        </w:rPr>
        <w:t>mogućnost</w:t>
      </w:r>
      <w:r w:rsidRPr="00FF0F12">
        <w:rPr>
          <w:rFonts w:ascii="Times New Roman" w:eastAsia="Times New Roman" w:hAnsi="Times New Roman" w:cs="Times New Roman"/>
          <w:spacing w:val="26"/>
          <w:w w:val="105"/>
          <w:lang w:val="sr-Latn-ME" w:eastAsia="sl-SI"/>
        </w:rPr>
        <w:t xml:space="preserve"> </w:t>
      </w:r>
      <w:r w:rsidRPr="00FF0F12">
        <w:rPr>
          <w:rFonts w:ascii="Times New Roman" w:eastAsia="Times New Roman" w:hAnsi="Times New Roman" w:cs="Times New Roman"/>
          <w:spacing w:val="-4"/>
          <w:w w:val="105"/>
          <w:lang w:val="sr-Latn-ME" w:eastAsia="sl-SI"/>
        </w:rPr>
        <w:t>da</w:t>
      </w:r>
      <w:r w:rsidRPr="00FF0F12">
        <w:rPr>
          <w:rFonts w:ascii="Times New Roman" w:eastAsia="Times New Roman" w:hAnsi="Times New Roman" w:cs="Times New Roman"/>
          <w:spacing w:val="23"/>
          <w:w w:val="105"/>
          <w:lang w:val="sr-Latn-ME" w:eastAsia="sl-SI"/>
        </w:rPr>
        <w:t xml:space="preserve"> </w:t>
      </w:r>
      <w:r w:rsidRPr="00FF0F12">
        <w:rPr>
          <w:rFonts w:ascii="Times New Roman" w:eastAsia="Times New Roman" w:hAnsi="Times New Roman" w:cs="Times New Roman"/>
          <w:spacing w:val="-1"/>
          <w:w w:val="105"/>
          <w:lang w:val="sr-Latn-ME" w:eastAsia="sl-SI"/>
        </w:rPr>
        <w:t>ste</w:t>
      </w:r>
      <w:r w:rsidRPr="00FF0F12">
        <w:rPr>
          <w:rFonts w:ascii="Times New Roman" w:eastAsia="Times New Roman" w:hAnsi="Times New Roman" w:cs="Times New Roman"/>
          <w:spacing w:val="27"/>
          <w:w w:val="105"/>
          <w:lang w:val="sr-Latn-ME" w:eastAsia="sl-SI"/>
        </w:rPr>
        <w:t xml:space="preserve">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28"/>
          <w:w w:val="105"/>
          <w:lang w:val="sr-Latn-ME" w:eastAsia="sl-SI"/>
        </w:rPr>
        <w:t xml:space="preserve"> </w:t>
      </w:r>
      <w:r w:rsidRPr="00FF0F12">
        <w:rPr>
          <w:rFonts w:ascii="Times New Roman" w:eastAsia="Times New Roman" w:hAnsi="Times New Roman" w:cs="Times New Roman"/>
          <w:spacing w:val="-3"/>
          <w:w w:val="105"/>
          <w:lang w:val="sr-Latn-ME" w:eastAsia="sl-SI"/>
        </w:rPr>
        <w:t>drugom</w:t>
      </w:r>
      <w:r w:rsidRPr="00FF0F12">
        <w:rPr>
          <w:rFonts w:ascii="Times New Roman" w:eastAsia="Times New Roman" w:hAnsi="Times New Roman" w:cs="Times New Roman"/>
          <w:spacing w:val="25"/>
          <w:w w:val="105"/>
          <w:lang w:val="sr-Latn-ME" w:eastAsia="sl-SI"/>
        </w:rPr>
        <w:t xml:space="preserve"> </w:t>
      </w:r>
      <w:r w:rsidRPr="00FF0F12">
        <w:rPr>
          <w:rFonts w:ascii="Times New Roman" w:eastAsia="Times New Roman" w:hAnsi="Times New Roman" w:cs="Times New Roman"/>
          <w:spacing w:val="-1"/>
          <w:w w:val="105"/>
          <w:lang w:val="sr-Latn-ME" w:eastAsia="sl-SI"/>
        </w:rPr>
        <w:t>stanju</w:t>
      </w:r>
      <w:r w:rsidRPr="00FF0F12">
        <w:rPr>
          <w:rFonts w:ascii="Times New Roman" w:eastAsia="Times New Roman" w:hAnsi="Times New Roman" w:cs="Times New Roman"/>
          <w:spacing w:val="26"/>
          <w:w w:val="105"/>
          <w:lang w:val="sr-Latn-ME" w:eastAsia="sl-SI"/>
        </w:rPr>
        <w:t xml:space="preserve"> </w:t>
      </w:r>
      <w:r w:rsidRPr="00FF0F12">
        <w:rPr>
          <w:rFonts w:ascii="Times New Roman" w:eastAsia="Times New Roman" w:hAnsi="Times New Roman" w:cs="Times New Roman"/>
          <w:w w:val="105"/>
          <w:lang w:val="sr-Latn-ME" w:eastAsia="sl-SI"/>
        </w:rPr>
        <w:t>ili</w:t>
      </w:r>
      <w:r w:rsidRPr="00FF0F12">
        <w:rPr>
          <w:rFonts w:ascii="Times New Roman" w:eastAsia="Times New Roman" w:hAnsi="Times New Roman" w:cs="Times New Roman"/>
          <w:spacing w:val="28"/>
          <w:w w:val="105"/>
          <w:lang w:val="sr-Latn-ME" w:eastAsia="sl-SI"/>
        </w:rPr>
        <w:t xml:space="preserve"> </w:t>
      </w:r>
      <w:r w:rsidRPr="00FF0F12">
        <w:rPr>
          <w:rFonts w:ascii="Times New Roman" w:eastAsia="Times New Roman" w:hAnsi="Times New Roman" w:cs="Times New Roman"/>
          <w:spacing w:val="-1"/>
          <w:w w:val="105"/>
          <w:lang w:val="sr-Latn-ME" w:eastAsia="sl-SI"/>
        </w:rPr>
        <w:t>dojite,</w:t>
      </w:r>
      <w:r w:rsidRPr="00FF0F12">
        <w:rPr>
          <w:rFonts w:ascii="Times New Roman" w:eastAsia="Times New Roman" w:hAnsi="Times New Roman" w:cs="Times New Roman"/>
          <w:spacing w:val="26"/>
          <w:w w:val="105"/>
          <w:lang w:val="sr-Latn-ME" w:eastAsia="sl-SI"/>
        </w:rPr>
        <w:t xml:space="preserve"> </w:t>
      </w:r>
      <w:r w:rsidRPr="00FF0F12">
        <w:rPr>
          <w:rFonts w:ascii="Times New Roman" w:eastAsia="Times New Roman" w:hAnsi="Times New Roman" w:cs="Times New Roman"/>
          <w:spacing w:val="-1"/>
          <w:w w:val="105"/>
          <w:lang w:val="sr-Latn-ME" w:eastAsia="sl-SI"/>
        </w:rPr>
        <w:t>potrebno</w:t>
      </w:r>
      <w:r w:rsidRPr="00FF0F12">
        <w:rPr>
          <w:rFonts w:ascii="Times New Roman" w:eastAsia="Times New Roman" w:hAnsi="Times New Roman" w:cs="Times New Roman"/>
          <w:spacing w:val="26"/>
          <w:w w:val="105"/>
          <w:lang w:val="sr-Latn-ME" w:eastAsia="sl-SI"/>
        </w:rPr>
        <w:t xml:space="preserve"> </w:t>
      </w:r>
      <w:r w:rsidRPr="00FF0F12">
        <w:rPr>
          <w:rFonts w:ascii="Times New Roman" w:eastAsia="Times New Roman" w:hAnsi="Times New Roman" w:cs="Times New Roman"/>
          <w:spacing w:val="-1"/>
          <w:w w:val="105"/>
          <w:lang w:val="sr-Latn-ME" w:eastAsia="sl-SI"/>
        </w:rPr>
        <w:t>je</w:t>
      </w:r>
      <w:r w:rsidRPr="00FF0F12">
        <w:rPr>
          <w:rFonts w:ascii="Times New Roman" w:eastAsia="Times New Roman" w:hAnsi="Times New Roman" w:cs="Times New Roman"/>
          <w:spacing w:val="26"/>
          <w:w w:val="105"/>
          <w:lang w:val="sr-Latn-ME" w:eastAsia="sl-SI"/>
        </w:rPr>
        <w:t xml:space="preserve"> </w:t>
      </w:r>
      <w:r w:rsidRPr="00FF0F12">
        <w:rPr>
          <w:rFonts w:ascii="Times New Roman" w:eastAsia="Times New Roman" w:hAnsi="Times New Roman" w:cs="Times New Roman"/>
          <w:w w:val="105"/>
          <w:lang w:val="sr-Latn-ME" w:eastAsia="sl-SI"/>
        </w:rPr>
        <w:t>da</w:t>
      </w:r>
      <w:r w:rsidRPr="00FF0F12">
        <w:rPr>
          <w:rFonts w:ascii="Times New Roman" w:eastAsia="Times New Roman" w:hAnsi="Times New Roman" w:cs="Times New Roman"/>
          <w:spacing w:val="39"/>
          <w:w w:val="103"/>
          <w:lang w:val="sr-Latn-ME" w:eastAsia="sl-SI"/>
        </w:rPr>
        <w:t xml:space="preserve"> </w:t>
      </w:r>
      <w:r w:rsidRPr="00FF0F12">
        <w:rPr>
          <w:rFonts w:ascii="Times New Roman" w:eastAsia="Times New Roman" w:hAnsi="Times New Roman" w:cs="Times New Roman"/>
          <w:spacing w:val="-1"/>
          <w:w w:val="105"/>
          <w:lang w:val="sr-Latn-ME" w:eastAsia="sl-SI"/>
        </w:rPr>
        <w:t>obavijestite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Vašeg</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ljekara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3"/>
          <w:w w:val="105"/>
          <w:lang w:val="sr-Latn-ME" w:eastAsia="sl-SI"/>
        </w:rPr>
        <w:t>farmaceuta,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prije</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početka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primjene</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ovog</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3"/>
          <w:w w:val="105"/>
          <w:lang w:val="sr-Latn-ME" w:eastAsia="sl-SI"/>
        </w:rPr>
        <w:t>lijeka.</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Prije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nego</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2"/>
          <w:w w:val="105"/>
          <w:lang w:val="sr-Latn-ME" w:eastAsia="sl-SI"/>
        </w:rPr>
        <w:t>što</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počnete</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da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w w:val="105"/>
          <w:lang w:val="sr-Latn-ME" w:eastAsia="sl-SI"/>
        </w:rPr>
        <w:t>uzimate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bilo</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koji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lijek,</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posavjetujte</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se</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sa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svojim</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ljekarom</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ili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farmaceutom.</w:t>
      </w:r>
    </w:p>
    <w:p w:rsidR="00FF0F12" w:rsidRPr="00FF0F12" w:rsidRDefault="00FF0F12" w:rsidP="00FF0F12">
      <w:pPr>
        <w:widowControl w:val="0"/>
        <w:numPr>
          <w:ilvl w:val="12"/>
          <w:numId w:val="0"/>
        </w:numPr>
        <w:spacing w:after="0" w:line="240" w:lineRule="auto"/>
        <w:jc w:val="both"/>
        <w:outlineLvl w:val="0"/>
        <w:rPr>
          <w:rFonts w:ascii="Times New Roman" w:eastAsia="Times New Roman" w:hAnsi="Times New Roman" w:cs="Times New Roman"/>
          <w:highlight w:val="yellow"/>
          <w:lang w:val="sr-Latn-ME"/>
        </w:rPr>
      </w:pPr>
    </w:p>
    <w:p w:rsidR="00FF0F12" w:rsidRPr="00FF0F12" w:rsidRDefault="00FF0F12" w:rsidP="00FF0F12">
      <w:pPr>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lang w:val="sr-Latn-ME" w:eastAsia="sl-SI"/>
        </w:rPr>
        <w:t>Uticaj lijeka Betaklav na sposobnost upravljanja vozilima i rukovanje mašinama</w:t>
      </w:r>
      <w:r w:rsidRPr="00FF0F12">
        <w:rPr>
          <w:rFonts w:ascii="Times New Roman" w:eastAsia="Times New Roman" w:hAnsi="Times New Roman" w:cs="Times New Roman"/>
          <w:b/>
          <w:bCs/>
          <w:lang w:val="sr-Latn-ME" w:eastAsia="sl-SI"/>
        </w:rPr>
        <w:t xml:space="preserve"> </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Primjena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lijeka</w:t>
      </w:r>
      <w:r w:rsidRPr="00FF0F12">
        <w:rPr>
          <w:rFonts w:ascii="Times New Roman" w:eastAsia="Times New Roman" w:hAnsi="Times New Roman" w:cs="Times New Roman"/>
          <w:spacing w:val="-6"/>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8"/>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dovesti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do</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pojave</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3"/>
          <w:w w:val="105"/>
          <w:lang w:val="sr-Latn-ME" w:eastAsia="sl-SI"/>
        </w:rPr>
        <w:t>neželjenih</w:t>
      </w:r>
      <w:r w:rsidRPr="00FF0F12">
        <w:rPr>
          <w:rFonts w:ascii="Times New Roman" w:eastAsia="Times New Roman" w:hAnsi="Times New Roman" w:cs="Times New Roman"/>
          <w:spacing w:val="-8"/>
          <w:w w:val="105"/>
          <w:lang w:val="sr-Latn-ME" w:eastAsia="sl-SI"/>
        </w:rPr>
        <w:t xml:space="preserve"> </w:t>
      </w:r>
      <w:r w:rsidRPr="00FF0F12">
        <w:rPr>
          <w:rFonts w:ascii="Times New Roman" w:eastAsia="Times New Roman" w:hAnsi="Times New Roman" w:cs="Times New Roman"/>
          <w:spacing w:val="-3"/>
          <w:w w:val="105"/>
          <w:lang w:val="sr-Latn-ME" w:eastAsia="sl-SI"/>
        </w:rPr>
        <w:t>dejstava,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w w:val="105"/>
          <w:lang w:val="sr-Latn-ME" w:eastAsia="sl-SI"/>
        </w:rPr>
        <w:t>a</w:t>
      </w:r>
      <w:r w:rsidRPr="00FF0F12">
        <w:rPr>
          <w:rFonts w:ascii="Times New Roman" w:eastAsia="Times New Roman" w:hAnsi="Times New Roman" w:cs="Times New Roman"/>
          <w:spacing w:val="-5"/>
          <w:w w:val="105"/>
          <w:lang w:val="sr-Latn-ME" w:eastAsia="sl-SI"/>
        </w:rPr>
        <w:t xml:space="preserve"> </w:t>
      </w:r>
      <w:r w:rsidRPr="00FF0F12">
        <w:rPr>
          <w:rFonts w:ascii="Times New Roman" w:eastAsia="Times New Roman" w:hAnsi="Times New Roman" w:cs="Times New Roman"/>
          <w:spacing w:val="-1"/>
          <w:w w:val="105"/>
          <w:lang w:val="sr-Latn-ME" w:eastAsia="sl-SI"/>
        </w:rPr>
        <w:t>tegobe</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nastale</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na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taj</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način</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mogu</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uticati</w:t>
      </w:r>
      <w:r w:rsidRPr="00FF0F12">
        <w:rPr>
          <w:rFonts w:ascii="Times New Roman" w:eastAsia="Times New Roman" w:hAnsi="Times New Roman" w:cs="Times New Roman"/>
          <w:spacing w:val="60"/>
          <w:w w:val="103"/>
          <w:lang w:val="sr-Latn-ME" w:eastAsia="sl-SI"/>
        </w:rPr>
        <w:t xml:space="preserve"> </w:t>
      </w:r>
      <w:r w:rsidRPr="00FF0F12">
        <w:rPr>
          <w:rFonts w:ascii="Times New Roman" w:eastAsia="Times New Roman" w:hAnsi="Times New Roman" w:cs="Times New Roman"/>
          <w:spacing w:val="-4"/>
          <w:w w:val="105"/>
          <w:lang w:val="sr-Latn-ME" w:eastAsia="sl-SI"/>
        </w:rPr>
        <w:t>na</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Vašu</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sposobnost</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upravljanja</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motornim</w:t>
      </w:r>
      <w:r w:rsidRPr="00FF0F12">
        <w:rPr>
          <w:rFonts w:ascii="Times New Roman" w:eastAsia="Times New Roman" w:hAnsi="Times New Roman" w:cs="Times New Roman"/>
          <w:spacing w:val="-15"/>
          <w:w w:val="105"/>
          <w:lang w:val="sr-Latn-ME" w:eastAsia="sl-SI"/>
        </w:rPr>
        <w:t xml:space="preserve"> </w:t>
      </w:r>
      <w:r w:rsidRPr="00FF0F12">
        <w:rPr>
          <w:rFonts w:ascii="Times New Roman" w:eastAsia="Times New Roman" w:hAnsi="Times New Roman" w:cs="Times New Roman"/>
          <w:spacing w:val="-1"/>
          <w:w w:val="105"/>
          <w:lang w:val="sr-Latn-ME" w:eastAsia="sl-SI"/>
        </w:rPr>
        <w:t>vozilima. Ukoliko</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se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ne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osjećate</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dobro,</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nemojte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upravljati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motornim</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vozilima</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w w:val="105"/>
          <w:lang w:val="sr-Latn-ME" w:eastAsia="sl-SI"/>
        </w:rPr>
        <w:t>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rukovati</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3"/>
          <w:w w:val="105"/>
          <w:lang w:val="sr-Latn-ME" w:eastAsia="sl-SI"/>
        </w:rPr>
        <w:t>mašinama.</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noProof/>
          <w:lang w:val="hr-HR"/>
        </w:rPr>
      </w:pPr>
    </w:p>
    <w:p w:rsidR="00FF0F12" w:rsidRPr="00FF0F12" w:rsidRDefault="00FF0F12" w:rsidP="00FF0F12">
      <w:pPr>
        <w:spacing w:after="0" w:line="240" w:lineRule="auto"/>
        <w:jc w:val="both"/>
        <w:rPr>
          <w:rFonts w:ascii="Times New Roman" w:eastAsia="Times New Roman" w:hAnsi="Times New Roman" w:cs="Times New Roman"/>
          <w:b/>
          <w:lang w:val="sr-Latn-CS" w:eastAsia="sl-SI"/>
        </w:rPr>
      </w:pPr>
      <w:r w:rsidRPr="00FF0F12">
        <w:rPr>
          <w:rFonts w:ascii="Times New Roman" w:eastAsia="Times New Roman" w:hAnsi="Times New Roman" w:cs="Times New Roman"/>
          <w:b/>
          <w:lang w:val="sr-Latn-CS" w:eastAsia="sl-SI"/>
        </w:rPr>
        <w:t>Važne informacije o nekim sastojcima lijeka Betaklav</w:t>
      </w:r>
      <w:r w:rsidRPr="00FF0F12">
        <w:rPr>
          <w:rFonts w:ascii="Times New Roman" w:eastAsia="Times New Roman" w:hAnsi="Times New Roman" w:cs="Times New Roman"/>
          <w:b/>
          <w:lang w:eastAsia="sl-SI"/>
        </w:rPr>
        <w:t xml:space="preserve">  </w:t>
      </w:r>
    </w:p>
    <w:p w:rsidR="00FF0F12" w:rsidRPr="00FF0F12" w:rsidRDefault="00FF0F12" w:rsidP="00FF0F1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hr-HR" w:eastAsia="sl-SI"/>
        </w:rPr>
      </w:pPr>
      <w:r w:rsidRPr="00FF0F12">
        <w:rPr>
          <w:rFonts w:ascii="Times New Roman" w:eastAsia="Times New Roman" w:hAnsi="Times New Roman" w:cs="Times New Roman"/>
          <w:bCs/>
          <w:noProof/>
          <w:lang w:val="sr-Latn-CS"/>
        </w:rPr>
        <w:t xml:space="preserve">Lijek Betaklav sadrži aspartam. </w:t>
      </w:r>
      <w:r w:rsidRPr="00FF0F12">
        <w:rPr>
          <w:rFonts w:ascii="Times New Roman" w:eastAsia="Times New Roman" w:hAnsi="Times New Roman" w:cs="Times New Roman"/>
          <w:bCs/>
          <w:lang w:val="hr-HR" w:eastAsia="sl-SI"/>
        </w:rPr>
        <w:t>Aspartam</w:t>
      </w:r>
      <w:r w:rsidRPr="00FF0F12">
        <w:rPr>
          <w:rFonts w:ascii="Times New Roman" w:eastAsia="Times New Roman" w:hAnsi="Times New Roman" w:cs="Times New Roman"/>
          <w:lang w:val="hr-HR" w:eastAsia="sl-SI"/>
        </w:rPr>
        <w:t xml:space="preserve"> sadrži izvor fenilalanina. To može biti štetno za osobe koje boluju od fenilketonurije.</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b/>
          <w:lang w:val="sr-Latn-ME"/>
        </w:rPr>
      </w:pPr>
      <w:r w:rsidRPr="00FF0F12">
        <w:rPr>
          <w:rFonts w:ascii="Times New Roman" w:eastAsia="Times New Roman" w:hAnsi="Times New Roman" w:cs="Times New Roman"/>
          <w:b/>
          <w:noProof/>
          <w:lang w:val="hr-HR"/>
        </w:rPr>
        <w:t>3.</w:t>
      </w:r>
      <w:r w:rsidRPr="00FF0F12">
        <w:rPr>
          <w:rFonts w:ascii="Times New Roman" w:eastAsia="Times New Roman" w:hAnsi="Times New Roman" w:cs="Times New Roman"/>
          <w:b/>
          <w:noProof/>
          <w:lang w:val="hr-HR"/>
        </w:rPr>
        <w:tab/>
      </w:r>
      <w:r w:rsidRPr="00FF0F12">
        <w:rPr>
          <w:rFonts w:ascii="Times New Roman" w:eastAsia="Times New Roman" w:hAnsi="Times New Roman" w:cs="Times New Roman"/>
          <w:b/>
          <w:bCs/>
          <w:lang w:val="sr-Latn-ME" w:eastAsia="sl-SI"/>
        </w:rPr>
        <w:t>KAKO SE UPOTREBLJAVA LIJEK BETAKLAV</w:t>
      </w:r>
    </w:p>
    <w:p w:rsidR="00FF0F12" w:rsidRPr="00FF0F12" w:rsidRDefault="00FF0F12" w:rsidP="00FF0F12">
      <w:pPr>
        <w:widowControl w:val="0"/>
        <w:spacing w:after="0" w:line="240" w:lineRule="auto"/>
        <w:jc w:val="both"/>
        <w:rPr>
          <w:rFonts w:ascii="Times New Roman" w:eastAsia="Times New Roman" w:hAnsi="Times New Roman" w:cs="Times New Roman"/>
          <w:lang w:val="sr-Latn-ME"/>
        </w:rPr>
      </w:pP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3"/>
          <w:w w:val="105"/>
          <w:lang w:val="sr-Latn-ME" w:eastAsia="sl-SI"/>
        </w:rPr>
        <w:t>Uvijek</w:t>
      </w:r>
      <w:r w:rsidRPr="00FF0F12">
        <w:rPr>
          <w:rFonts w:ascii="Times New Roman" w:eastAsia="Times New Roman" w:hAnsi="Times New Roman" w:cs="Times New Roman"/>
          <w:spacing w:val="45"/>
          <w:w w:val="105"/>
          <w:lang w:val="sr-Latn-ME" w:eastAsia="sl-SI"/>
        </w:rPr>
        <w:t xml:space="preserve"> </w:t>
      </w:r>
      <w:r w:rsidRPr="00FF0F12">
        <w:rPr>
          <w:rFonts w:ascii="Times New Roman" w:eastAsia="Times New Roman" w:hAnsi="Times New Roman" w:cs="Times New Roman"/>
          <w:spacing w:val="-1"/>
          <w:w w:val="105"/>
          <w:lang w:val="sr-Latn-ME" w:eastAsia="sl-SI"/>
        </w:rPr>
        <w:t>uzimajte ovaj lijek tačno onako kako Vam je rekao Vaš ljekar ili farmaceut. Provjerite sa ljekarom ili farmaceutom ako nijeste sigurni kako da koristite ovaj lijek.</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b/>
          <w:bCs/>
          <w:lang w:val="hr-HR" w:eastAsia="sl-SI"/>
        </w:rPr>
      </w:pP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bCs/>
          <w:lang w:val="sr-Latn-ME" w:eastAsia="sl-SI"/>
        </w:rPr>
        <w:lastRenderedPageBreak/>
        <w:t xml:space="preserve">Odrasli i djeca tjelesne mase ≥ 40 kg </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hr-HR" w:eastAsia="hr-HR"/>
        </w:rPr>
      </w:pPr>
      <w:r w:rsidRPr="00FF0F12">
        <w:rPr>
          <w:rFonts w:ascii="Times New Roman" w:eastAsia="Times New Roman" w:hAnsi="Times New Roman" w:cs="Times New Roman"/>
          <w:bCs/>
          <w:lang w:val="hr-HR" w:eastAsia="sl-SI"/>
        </w:rPr>
        <w:t xml:space="preserve">Oralna </w:t>
      </w:r>
      <w:r w:rsidRPr="00FF0F12">
        <w:rPr>
          <w:rFonts w:ascii="Times New Roman" w:eastAsia="Times New Roman" w:hAnsi="Times New Roman" w:cs="Times New Roman"/>
          <w:lang w:val="hr-HR" w:eastAsia="hr-HR"/>
        </w:rPr>
        <w:t xml:space="preserve">suspenzija se obično ne preporučuje odraslima i djeci tjelesne mase 40 kg i više. Pitajte ljekara ili farmaceuta za savjet.  </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hr-HR" w:eastAsia="hr-HR"/>
        </w:rPr>
      </w:pP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b/>
          <w:bCs/>
          <w:lang w:val="sr-Latn-ME"/>
        </w:rPr>
      </w:pPr>
      <w:r w:rsidRPr="00FF0F12">
        <w:rPr>
          <w:rFonts w:ascii="Times New Roman" w:eastAsia="Times New Roman" w:hAnsi="Times New Roman" w:cs="Times New Roman"/>
          <w:b/>
          <w:bCs/>
          <w:lang w:val="sr-Latn-ME"/>
        </w:rPr>
        <w:t>Primjena kod djece</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
          <w:bCs/>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b/>
          <w:bCs/>
          <w:color w:val="000000"/>
          <w:lang w:val="sr-Latn-ME" w:eastAsia="sl-SI"/>
        </w:rPr>
        <w:t xml:space="preserve">Djeca tjelesne mase &lt; 40 kg </w:t>
      </w:r>
    </w:p>
    <w:p w:rsidR="00FF0F12" w:rsidRPr="00FF0F12" w:rsidRDefault="00FF0F12" w:rsidP="00FF0F12">
      <w:pPr>
        <w:widowControl w:val="0"/>
        <w:numPr>
          <w:ilvl w:val="12"/>
          <w:numId w:val="0"/>
        </w:numPr>
        <w:tabs>
          <w:tab w:val="left" w:pos="567"/>
        </w:tabs>
        <w:spacing w:after="0" w:line="240" w:lineRule="auto"/>
        <w:jc w:val="both"/>
        <w:outlineLvl w:val="0"/>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 xml:space="preserve">Djeca uzrasta 6 godina ili mlađa trebalo bi da se prvenstveno liječe oralnom suspenzijom amoksicilina/klavulanske kiseline. </w:t>
      </w: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t xml:space="preserve">Sve doze su razrađene u zavisnosti od tjelesne mase djeteta (u kg). </w:t>
      </w:r>
    </w:p>
    <w:p w:rsidR="00FF0F12" w:rsidRPr="00FF0F12" w:rsidRDefault="00FF0F12" w:rsidP="00FF0F12">
      <w:pPr>
        <w:widowControl w:val="0"/>
        <w:numPr>
          <w:ilvl w:val="0"/>
          <w:numId w:val="2"/>
        </w:numPr>
        <w:tabs>
          <w:tab w:val="left" w:pos="567"/>
        </w:tabs>
        <w:spacing w:after="0" w:line="240" w:lineRule="auto"/>
        <w:ind w:left="567" w:right="-2" w:hanging="567"/>
        <w:jc w:val="both"/>
        <w:outlineLvl w:val="0"/>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t>Ljekar će Vas savjetovati koliko lijeka Betaklav trebate dati svom djetetu.</w:t>
      </w:r>
    </w:p>
    <w:p w:rsidR="00FF0F12" w:rsidRPr="00FF0F12" w:rsidRDefault="00FF0F12" w:rsidP="00FF0F12">
      <w:pPr>
        <w:widowControl w:val="0"/>
        <w:numPr>
          <w:ilvl w:val="0"/>
          <w:numId w:val="2"/>
        </w:numPr>
        <w:tabs>
          <w:tab w:val="left" w:pos="567"/>
        </w:tabs>
        <w:spacing w:after="0" w:line="240" w:lineRule="auto"/>
        <w:ind w:left="567" w:right="-2" w:hanging="567"/>
        <w:jc w:val="both"/>
        <w:outlineLvl w:val="0"/>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t>Uobičajena doza - 25 mg/3,6 mg do 45 mg/6,4 mg po kilogramu tjelesne mase na dan, podijeljeno u dvije odvojene doze.</w:t>
      </w:r>
    </w:p>
    <w:p w:rsidR="00FF0F12" w:rsidRPr="00FF0F12" w:rsidRDefault="00FF0F12" w:rsidP="00FF0F12">
      <w:pPr>
        <w:widowControl w:val="0"/>
        <w:numPr>
          <w:ilvl w:val="0"/>
          <w:numId w:val="2"/>
        </w:numPr>
        <w:tabs>
          <w:tab w:val="left" w:pos="567"/>
        </w:tabs>
        <w:spacing w:after="0" w:line="240" w:lineRule="auto"/>
        <w:ind w:left="567" w:right="-2" w:hanging="567"/>
        <w:jc w:val="both"/>
        <w:outlineLvl w:val="0"/>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t>Viša doza - do 70 mg/10 mg po kilogramu tjelesne mase na dan, podijeljeno u dvije odvojene doze.</w:t>
      </w: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lang w:val="hr-HR"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b/>
          <w:bCs/>
          <w:color w:val="000000"/>
          <w:lang w:val="sr-Latn-ME" w:eastAsia="sl-SI"/>
        </w:rPr>
        <w:t>Pacijenti koji imaju problema sa bubrezima i jetrom</w:t>
      </w:r>
    </w:p>
    <w:p w:rsidR="00FF0F12" w:rsidRPr="00FF0F12" w:rsidRDefault="00FF0F12" w:rsidP="00FF0F12">
      <w:pPr>
        <w:numPr>
          <w:ilvl w:val="0"/>
          <w:numId w:val="9"/>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Ako Vi ili Vaše dijete imate problema sa bubrezima, doza se može promijeniti. Ljekar Vam može odrediti drugu jačinu ili drugi lijek.</w:t>
      </w:r>
    </w:p>
    <w:p w:rsidR="00FF0F12" w:rsidRPr="00FF0F12" w:rsidRDefault="00FF0F12" w:rsidP="00FF0F12">
      <w:pPr>
        <w:numPr>
          <w:ilvl w:val="0"/>
          <w:numId w:val="9"/>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Ako Vi ili Vaše dijete imate problema sa jetrom, možda će biti potrebno češće sprovesti analize krvi kako bi se provjerio rad Vaše jetre.</w:t>
      </w:r>
    </w:p>
    <w:p w:rsidR="00FF0F12" w:rsidRPr="00FF0F12" w:rsidRDefault="00FF0F12" w:rsidP="00FF0F12">
      <w:pPr>
        <w:widowControl w:val="0"/>
        <w:autoSpaceDE w:val="0"/>
        <w:autoSpaceDN w:val="0"/>
        <w:adjustRightInd w:val="0"/>
        <w:spacing w:after="0" w:line="240" w:lineRule="auto"/>
        <w:ind w:left="560" w:hanging="560"/>
        <w:jc w:val="both"/>
        <w:rPr>
          <w:rFonts w:ascii="Times New Roman" w:eastAsia="Times New Roman" w:hAnsi="Times New Roman" w:cs="Times New Roman"/>
          <w:color w:val="000000"/>
          <w:lang w:val="hr-HR"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lang w:val="hr-HR" w:eastAsia="sl-SI"/>
        </w:rPr>
      </w:pPr>
      <w:r w:rsidRPr="00FF0F12">
        <w:rPr>
          <w:rFonts w:ascii="Times New Roman" w:eastAsia="Times New Roman" w:hAnsi="Times New Roman" w:cs="Times New Roman"/>
          <w:b/>
          <w:bCs/>
          <w:lang w:val="hr-HR" w:eastAsia="sl-SI"/>
        </w:rPr>
        <w:t>Kako uzimati lijek Betaklav</w:t>
      </w:r>
    </w:p>
    <w:p w:rsidR="00FF0F12" w:rsidRPr="00FF0F12" w:rsidRDefault="00FF0F12" w:rsidP="00FF0F12">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lang w:val="hr-HR" w:eastAsia="hr-HR"/>
        </w:rPr>
      </w:pPr>
      <w:r w:rsidRPr="00FF0F12">
        <w:rPr>
          <w:rFonts w:ascii="Times New Roman" w:eastAsia="Times New Roman" w:hAnsi="Times New Roman" w:cs="Times New Roman"/>
          <w:lang w:val="hr-HR" w:eastAsia="hr-HR"/>
        </w:rPr>
        <w:t>Prije svake doze uvijek dobro protresite bočicu.</w:t>
      </w:r>
    </w:p>
    <w:p w:rsidR="00FF0F12" w:rsidRPr="00FF0F12" w:rsidRDefault="00FF0F12" w:rsidP="00FF0F12">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lang w:val="hr-HR" w:eastAsia="hr-HR"/>
        </w:rPr>
      </w:pPr>
      <w:r w:rsidRPr="00FF0F12">
        <w:rPr>
          <w:rFonts w:ascii="Times New Roman" w:eastAsia="Times New Roman" w:hAnsi="Times New Roman" w:cs="Times New Roman"/>
          <w:lang w:val="hr-HR" w:eastAsia="hr-HR"/>
        </w:rPr>
        <w:t>Dozu dati na početku obroka ili malo ranije.</w:t>
      </w:r>
    </w:p>
    <w:p w:rsidR="00FF0F12" w:rsidRPr="00FF0F12" w:rsidRDefault="00FF0F12" w:rsidP="00FF0F12">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lang w:val="hr-HR" w:eastAsia="hr-HR"/>
        </w:rPr>
      </w:pPr>
      <w:r w:rsidRPr="00FF0F12">
        <w:rPr>
          <w:rFonts w:ascii="Times New Roman" w:eastAsia="Times New Roman" w:hAnsi="Times New Roman" w:cs="Times New Roman"/>
          <w:lang w:val="hr-HR" w:eastAsia="hr-HR"/>
        </w:rPr>
        <w:t>Rasporedite doze jednako tokom dana uz najmanje 4 sata razmaka. Nemojte uzeti 2 doze u toku jednog sata.</w:t>
      </w:r>
    </w:p>
    <w:p w:rsidR="00FF0F12" w:rsidRPr="00FF0F12" w:rsidRDefault="00FF0F12" w:rsidP="00FF0F12">
      <w:pPr>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lang w:val="hr-HR" w:eastAsia="hr-HR"/>
        </w:rPr>
      </w:pPr>
      <w:r w:rsidRPr="00FF0F12">
        <w:rPr>
          <w:rFonts w:ascii="Times New Roman" w:eastAsia="Times New Roman" w:hAnsi="Times New Roman" w:cs="Times New Roman"/>
          <w:lang w:val="hr-HR" w:eastAsia="hr-HR"/>
        </w:rPr>
        <w:t>Nemojte uzimati lijek Betaklav duže od 2 nedjelje. Ako se Vi ili Vaše dijete i dalje ne osjećate dobro, ponovo posjetite ljekara.</w:t>
      </w: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b/>
          <w:highlight w:val="yellow"/>
          <w:lang w:val="hr-HR" w:eastAsia="sl-SI"/>
        </w:rPr>
      </w:pP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b/>
          <w:lang w:val="hr-HR" w:eastAsia="sl-SI"/>
        </w:rPr>
      </w:pPr>
      <w:r w:rsidRPr="00FF0F12">
        <w:rPr>
          <w:rFonts w:ascii="Times New Roman" w:eastAsia="Times New Roman" w:hAnsi="Times New Roman" w:cs="Times New Roman"/>
          <w:b/>
          <w:lang w:val="hr-HR" w:eastAsia="sl-SI"/>
        </w:rPr>
        <w:t xml:space="preserve">Uputstvo za rekonstituciju lijeka </w:t>
      </w:r>
      <w:r w:rsidRPr="00FF0F12">
        <w:rPr>
          <w:rFonts w:ascii="Times New Roman" w:eastAsia="Times New Roman" w:hAnsi="Times New Roman" w:cs="Times New Roman"/>
          <w:b/>
          <w:bCs/>
          <w:lang w:val="hr-HR" w:eastAsia="sl-SI"/>
        </w:rPr>
        <w:t>Betaklav 400 mg/5 ml + 57 mg/5 ml prašaka za oralnu suspenziju</w:t>
      </w:r>
      <w:r w:rsidRPr="00FF0F12">
        <w:rPr>
          <w:rFonts w:ascii="Times New Roman" w:eastAsia="Times New Roman" w:hAnsi="Times New Roman" w:cs="Times New Roman"/>
          <w:b/>
          <w:lang w:val="hr-HR" w:eastAsia="sl-SI"/>
        </w:rPr>
        <w:t>:</w:t>
      </w: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lang w:val="hr-HR" w:eastAsia="hr-HR"/>
        </w:rPr>
      </w:pPr>
      <w:r w:rsidRPr="00FF0F12">
        <w:rPr>
          <w:rFonts w:ascii="Times New Roman" w:eastAsia="Times New Roman" w:hAnsi="Times New Roman" w:cs="Times New Roman"/>
          <w:lang w:val="hr-HR" w:eastAsia="hr-HR"/>
        </w:rPr>
        <w:t xml:space="preserve">Prije upotrebe povjerite da li je zaštitni poklopac neoštećen. Protresite bočicu kako biste rastresli prašak. </w:t>
      </w:r>
    </w:p>
    <w:p w:rsidR="00FF0F12" w:rsidRPr="00FF0F12" w:rsidRDefault="00FF0F12" w:rsidP="00FF0F12">
      <w:pPr>
        <w:widowControl w:val="0"/>
        <w:numPr>
          <w:ilvl w:val="12"/>
          <w:numId w:val="0"/>
        </w:numPr>
        <w:tabs>
          <w:tab w:val="left" w:pos="567"/>
        </w:tabs>
        <w:spacing w:after="0" w:line="240" w:lineRule="auto"/>
        <w:ind w:left="567" w:right="-2" w:hanging="567"/>
        <w:jc w:val="both"/>
        <w:outlineLvl w:val="0"/>
        <w:rPr>
          <w:rFonts w:ascii="Times New Roman" w:eastAsia="Times New Roman" w:hAnsi="Times New Roman" w:cs="Times New Roman"/>
          <w:lang w:val="hr-HR" w:eastAsia="hr-HR"/>
        </w:rPr>
      </w:pP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t>Za rekonstituciju se može koristiti voda za piće. Napunite bočicu sa 61 ml vode, zatvorite i snažno promućkajte.</w:t>
      </w:r>
    </w:p>
    <w:p w:rsidR="00FF0F12" w:rsidRPr="00FF0F12" w:rsidRDefault="00FF0F12" w:rsidP="00FF0F12">
      <w:pPr>
        <w:widowControl w:val="0"/>
        <w:numPr>
          <w:ilvl w:val="12"/>
          <w:numId w:val="0"/>
        </w:numPr>
        <w:tabs>
          <w:tab w:val="left" w:pos="567"/>
        </w:tabs>
        <w:spacing w:after="0" w:line="240" w:lineRule="auto"/>
        <w:ind w:left="567" w:right="-2" w:hanging="567"/>
        <w:jc w:val="both"/>
        <w:outlineLvl w:val="0"/>
        <w:rPr>
          <w:rFonts w:ascii="Times New Roman" w:eastAsia="Times New Roman" w:hAnsi="Times New Roman" w:cs="Times New Roman"/>
          <w:lang w:val="hr-HR" w:eastAsia="hr-HR"/>
        </w:rPr>
      </w:pP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t xml:space="preserve">Alternativno, </w:t>
      </w:r>
      <w:r w:rsidRPr="00FF0F12">
        <w:rPr>
          <w:rFonts w:ascii="Times New Roman" w:eastAsia="Times New Roman" w:hAnsi="Times New Roman" w:cs="Times New Roman"/>
          <w:lang w:val="hr-HR" w:eastAsia="hr-HR"/>
        </w:rPr>
        <w:t>napunite bočicu vodom za piće nešto ispod oznake.</w:t>
      </w:r>
      <w:r w:rsidRPr="00FF0F12">
        <w:rPr>
          <w:rFonts w:ascii="Times New Roman" w:eastAsia="Times New Roman" w:hAnsi="Times New Roman" w:cs="Times New Roman"/>
          <w:lang w:val="hr-HR" w:eastAsia="sl-SI"/>
        </w:rPr>
        <w:t xml:space="preserve"> </w:t>
      </w:r>
      <w:r w:rsidRPr="00FF0F12">
        <w:rPr>
          <w:rFonts w:ascii="Times New Roman" w:eastAsia="Times New Roman" w:hAnsi="Times New Roman" w:cs="Times New Roman"/>
          <w:lang w:val="hr-HR" w:eastAsia="hr-HR"/>
        </w:rPr>
        <w:t>Zatvorite bočicu i dobro protresite.</w:t>
      </w:r>
      <w:r w:rsidRPr="00FF0F12">
        <w:rPr>
          <w:rFonts w:ascii="Times New Roman" w:eastAsia="Times New Roman" w:hAnsi="Times New Roman" w:cs="Times New Roman"/>
          <w:lang w:val="hr-HR" w:eastAsia="sl-SI"/>
        </w:rPr>
        <w:t>Dodajte vodu</w:t>
      </w:r>
      <w:r w:rsidRPr="00FF0F12">
        <w:rPr>
          <w:rFonts w:ascii="Times New Roman" w:eastAsia="Times New Roman" w:hAnsi="Times New Roman" w:cs="Times New Roman"/>
          <w:lang w:val="hr-HR" w:eastAsia="hr-HR"/>
        </w:rPr>
        <w:t xml:space="preserve"> za piće tačno do oznake.</w:t>
      </w:r>
      <w:r w:rsidRPr="00FF0F12">
        <w:rPr>
          <w:rFonts w:ascii="Times New Roman" w:eastAsia="Times New Roman" w:hAnsi="Times New Roman" w:cs="Times New Roman"/>
          <w:lang w:val="hr-HR" w:eastAsia="sl-SI"/>
        </w:rPr>
        <w:t xml:space="preserve"> Ponovo dobro protresite.</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hr-HR"/>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lang w:val="hr-HR"/>
        </w:rPr>
      </w:pPr>
      <w:r w:rsidRPr="00FF0F12">
        <w:rPr>
          <w:rFonts w:ascii="Times New Roman" w:eastAsia="Times New Roman" w:hAnsi="Times New Roman" w:cs="Times New Roman"/>
          <w:lang w:val="hr-HR" w:eastAsia="sl-SI"/>
        </w:rPr>
        <w:t>Protresite bočicu svaki put prije upotrebe.</w:t>
      </w:r>
    </w:p>
    <w:p w:rsidR="00FF0F12" w:rsidRPr="00FF0F12" w:rsidRDefault="00FF0F12" w:rsidP="00FF0F12">
      <w:pPr>
        <w:widowControl w:val="0"/>
        <w:numPr>
          <w:ilvl w:val="12"/>
          <w:numId w:val="0"/>
        </w:numPr>
        <w:tabs>
          <w:tab w:val="left" w:pos="567"/>
        </w:tabs>
        <w:spacing w:after="0" w:line="240" w:lineRule="auto"/>
        <w:ind w:right="-2"/>
        <w:jc w:val="both"/>
        <w:outlineLvl w:val="0"/>
        <w:rPr>
          <w:rFonts w:ascii="Times New Roman" w:eastAsia="Times New Roman" w:hAnsi="Times New Roman" w:cs="Times New Roman"/>
          <w:lang w:val="hr-HR" w:eastAsia="sl-SI"/>
        </w:rPr>
      </w:pPr>
    </w:p>
    <w:p w:rsidR="00FF0F12" w:rsidRP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Ako ste uzeli više lijeka Betaklav nego što je trebalo</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 xml:space="preserve">Ako uzmete previše lijeka </w:t>
      </w:r>
      <w:r w:rsidRPr="00FF0F12">
        <w:rPr>
          <w:rFonts w:ascii="Times New Roman" w:eastAsia="Times New Roman" w:hAnsi="Times New Roman" w:cs="Times New Roman"/>
          <w:lang w:val="sr-Latn-ME" w:eastAsia="sl-SI"/>
        </w:rPr>
        <w:t>Betaklav</w:t>
      </w:r>
      <w:r w:rsidRPr="00FF0F12">
        <w:rPr>
          <w:rFonts w:ascii="Times New Roman" w:eastAsia="Times New Roman" w:hAnsi="Times New Roman" w:cs="Times New Roman"/>
          <w:lang w:val="sr-Latn-ME" w:eastAsia="hr-HR"/>
        </w:rPr>
        <w:t>, mogu se pojaviti znaci koji uključuju probavne tegobe (mučnina, povraćanje ili proliv) ili konvulzije. Obratite se ljekaru što je prije moguće. Ponesite pakovanje lijeka kako biste ga pokazali ljekaru.</w:t>
      </w: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Ako ste zaboravili da uzmete lijek Betaklav</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lastRenderedPageBreak/>
        <w:t>Nemojte uzeti dvostruku dozu kako biste nadoknadili zaboravljenu dozu. Ako zaboravite uzeti dozu lijeka, uzmite je čim se sjetite. Sljedeću dozu nemojte uzeti prerano već pričekajte najmanje 4 sata prije uzimanja sljedeće doze.</w:t>
      </w: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p>
    <w:p w:rsidR="00FF0F12" w:rsidRPr="00FF0F12" w:rsidRDefault="00FF0F12" w:rsidP="00FF0F12">
      <w:pPr>
        <w:widowControl w:val="0"/>
        <w:numPr>
          <w:ilvl w:val="12"/>
          <w:numId w:val="0"/>
        </w:numPr>
        <w:tabs>
          <w:tab w:val="left" w:pos="567"/>
        </w:tabs>
        <w:spacing w:after="0" w:line="240" w:lineRule="auto"/>
        <w:jc w:val="both"/>
        <w:outlineLvl w:val="0"/>
        <w:rPr>
          <w:rFonts w:ascii="Times New Roman" w:eastAsia="Times New Roman" w:hAnsi="Times New Roman" w:cs="Times New Roman"/>
          <w:b/>
          <w:lang w:val="sr-Latn-ME"/>
        </w:rPr>
      </w:pPr>
      <w:r w:rsidRPr="00FF0F12">
        <w:rPr>
          <w:rFonts w:ascii="Times New Roman" w:eastAsia="Times New Roman" w:hAnsi="Times New Roman" w:cs="Times New Roman"/>
          <w:b/>
          <w:lang w:val="sr-Latn-ME" w:eastAsia="sl-SI"/>
        </w:rPr>
        <w:t xml:space="preserve">Ako prestanete da uzimate lijek </w:t>
      </w:r>
      <w:r w:rsidRPr="00FF0F12">
        <w:rPr>
          <w:rFonts w:ascii="Times New Roman" w:eastAsia="Times New Roman" w:hAnsi="Times New Roman" w:cs="Times New Roman"/>
          <w:b/>
          <w:lang w:val="sr-Latn-ME"/>
        </w:rPr>
        <w:t xml:space="preserve">Betaklav </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 xml:space="preserve">Nastavite da uzimate lijek </w:t>
      </w:r>
      <w:r w:rsidRPr="00FF0F12">
        <w:rPr>
          <w:rFonts w:ascii="Times New Roman" w:eastAsia="Times New Roman" w:hAnsi="Times New Roman" w:cs="Times New Roman"/>
          <w:lang w:val="sr-Latn-ME" w:eastAsia="sl-SI"/>
        </w:rPr>
        <w:t xml:space="preserve">Betaklav </w:t>
      </w:r>
      <w:r w:rsidRPr="00FF0F12">
        <w:rPr>
          <w:rFonts w:ascii="Times New Roman" w:eastAsia="Times New Roman" w:hAnsi="Times New Roman" w:cs="Times New Roman"/>
          <w:lang w:val="sr-Latn-ME" w:eastAsia="hr-HR"/>
        </w:rPr>
        <w:t>sve do kraja propisane terapije, čak i ako se osjećate bolje. Svaka doza Vam je potrebna kako biste suzbili infekciju. Ako neke bakterije prežive, mogu uzrokovati povratak infekcije.</w:t>
      </w: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U slučaju bilo kakvih pitanja u vezi primjene ovog lijeka, obratite se svom ljekaru ili farmaceutu.</w:t>
      </w: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b/>
          <w:lang w:val="hr-HR" w:eastAsia="sl-SI"/>
        </w:rPr>
        <w:t>4.</w:t>
      </w:r>
      <w:r w:rsidRPr="00FF0F12">
        <w:rPr>
          <w:rFonts w:ascii="Times New Roman" w:eastAsia="Times New Roman" w:hAnsi="Times New Roman" w:cs="Times New Roman"/>
          <w:b/>
          <w:lang w:val="hr-HR" w:eastAsia="sl-SI"/>
        </w:rPr>
        <w:tab/>
      </w:r>
      <w:r w:rsidRPr="00FF0F12">
        <w:rPr>
          <w:rFonts w:ascii="Times New Roman" w:eastAsia="Times New Roman" w:hAnsi="Times New Roman" w:cs="Times New Roman"/>
          <w:b/>
          <w:bCs/>
          <w:lang w:val="sr-Latn-ME" w:eastAsia="sl-SI"/>
        </w:rPr>
        <w:t>MOGUĆA NEŽELJENA DEJSTVA</w:t>
      </w:r>
      <w:r w:rsidRPr="00FF0F12" w:rsidDel="00E21A57">
        <w:rPr>
          <w:rFonts w:ascii="Times New Roman" w:eastAsia="Times New Roman" w:hAnsi="Times New Roman" w:cs="Times New Roman"/>
          <w:b/>
          <w:lang w:val="sr-Latn-ME" w:eastAsia="sl-SI"/>
        </w:rPr>
        <w:t xml:space="preserve"> </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rPr>
      </w:pP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Kao</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w w:val="105"/>
          <w:lang w:val="sr-Latn-ME" w:eastAsia="sl-SI"/>
        </w:rPr>
        <w:t>i</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svi</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ljekovi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w w:val="105"/>
          <w:lang w:val="sr-Latn-ME" w:eastAsia="sl-SI"/>
        </w:rPr>
        <w:t>i</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lijek</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Betaklav</w:t>
      </w:r>
      <w:r w:rsidRPr="00FF0F12">
        <w:rPr>
          <w:rFonts w:ascii="Times New Roman" w:eastAsia="Times New Roman" w:hAnsi="Times New Roman" w:cs="Times New Roman"/>
          <w:spacing w:val="-8"/>
          <w:w w:val="105"/>
          <w:lang w:val="sr-Latn-ME" w:eastAsia="sl-SI"/>
        </w:rPr>
        <w:t xml:space="preserve"> </w:t>
      </w:r>
      <w:r w:rsidRPr="00FF0F12">
        <w:rPr>
          <w:rFonts w:ascii="Times New Roman" w:eastAsia="Times New Roman" w:hAnsi="Times New Roman" w:cs="Times New Roman"/>
          <w:spacing w:val="-1"/>
          <w:w w:val="105"/>
          <w:lang w:val="sr-Latn-ME" w:eastAsia="sl-SI"/>
        </w:rPr>
        <w:t>može</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izazvati</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1"/>
          <w:w w:val="105"/>
          <w:lang w:val="sr-Latn-ME" w:eastAsia="sl-SI"/>
        </w:rPr>
        <w:t>neželjena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dejstva,</w:t>
      </w:r>
      <w:r w:rsidRPr="00FF0F12">
        <w:rPr>
          <w:rFonts w:ascii="Times New Roman" w:eastAsia="Times New Roman" w:hAnsi="Times New Roman" w:cs="Times New Roman"/>
          <w:spacing w:val="-10"/>
          <w:w w:val="105"/>
          <w:lang w:val="sr-Latn-ME" w:eastAsia="sl-SI"/>
        </w:rPr>
        <w:t xml:space="preserve"> </w:t>
      </w:r>
      <w:r w:rsidRPr="00FF0F12">
        <w:rPr>
          <w:rFonts w:ascii="Times New Roman" w:eastAsia="Times New Roman" w:hAnsi="Times New Roman" w:cs="Times New Roman"/>
          <w:spacing w:val="-3"/>
          <w:w w:val="105"/>
          <w:lang w:val="sr-Latn-ME" w:eastAsia="sl-SI"/>
        </w:rPr>
        <w:t>iako</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se ona ne moraju javiti kod svakoga.</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
          <w:bCs/>
          <w:color w:val="000000"/>
          <w:lang w:val="sr-Latn-ME" w:eastAsia="sl-SI"/>
        </w:rPr>
      </w:pPr>
      <w:r w:rsidRPr="00FF0F12">
        <w:rPr>
          <w:rFonts w:ascii="Times New Roman" w:eastAsia="Times New Roman" w:hAnsi="Times New Roman" w:cs="Times New Roman"/>
          <w:b/>
          <w:bCs/>
          <w:color w:val="000000"/>
          <w:lang w:val="sr-Latn-ME" w:eastAsia="sl-SI"/>
        </w:rPr>
        <w:t>Stanja na koja trebate obratiti pažnju</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Cs/>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b/>
          <w:bCs/>
          <w:color w:val="000000"/>
          <w:lang w:val="sr-Latn-ME" w:eastAsia="sl-SI"/>
        </w:rPr>
        <w:t>Alergijske reakcije:</w:t>
      </w:r>
    </w:p>
    <w:p w:rsidR="00FF0F12" w:rsidRPr="00FF0F12" w:rsidRDefault="00FF0F12" w:rsidP="00FF0F12">
      <w:pPr>
        <w:numPr>
          <w:ilvl w:val="0"/>
          <w:numId w:val="10"/>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kožni osip</w:t>
      </w:r>
    </w:p>
    <w:p w:rsidR="00FF0F12" w:rsidRPr="00FF0F12" w:rsidRDefault="00FF0F12" w:rsidP="00FF0F12">
      <w:pPr>
        <w:numPr>
          <w:ilvl w:val="0"/>
          <w:numId w:val="10"/>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zapaljenje krvnih sudova (vaskulitis) koje može biti vidljivo kao crvene ili purpurne uzdignute tačkice na koži, ali mogu uticati i na ostale djelove tijela</w:t>
      </w:r>
    </w:p>
    <w:p w:rsidR="00FF0F12" w:rsidRPr="00FF0F12" w:rsidRDefault="00FF0F12" w:rsidP="00FF0F12">
      <w:pPr>
        <w:numPr>
          <w:ilvl w:val="0"/>
          <w:numId w:val="10"/>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groznica, bolovi u zglobovima, natečene žlijezde u vratu, pazuhu ili preponama</w:t>
      </w:r>
    </w:p>
    <w:p w:rsidR="00FF0F12" w:rsidRPr="00FF0F12" w:rsidRDefault="00FF0F12" w:rsidP="00FF0F12">
      <w:pPr>
        <w:numPr>
          <w:ilvl w:val="0"/>
          <w:numId w:val="10"/>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oticanje, ponekad lica ili usana (angioedem), koje uzrokuje poteškoće u disanju</w:t>
      </w:r>
    </w:p>
    <w:p w:rsidR="00FF0F12" w:rsidRPr="00FF0F12" w:rsidRDefault="00FF0F12" w:rsidP="00FF0F12">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lang w:val="sr-Latn-ME" w:eastAsia="hr-HR"/>
        </w:rPr>
        <w:t>kolaps.</w:t>
      </w:r>
    </w:p>
    <w:p w:rsidR="00FF0F12" w:rsidRPr="00FF0F12" w:rsidRDefault="00FF0F12" w:rsidP="00FF0F12">
      <w:pPr>
        <w:widowControl w:val="0"/>
        <w:autoSpaceDE w:val="0"/>
        <w:autoSpaceDN w:val="0"/>
        <w:adjustRightInd w:val="0"/>
        <w:spacing w:after="0" w:line="240" w:lineRule="auto"/>
        <w:ind w:hanging="567"/>
        <w:jc w:val="both"/>
        <w:rPr>
          <w:rFonts w:ascii="Times New Roman" w:eastAsia="Times New Roman" w:hAnsi="Times New Roman" w:cs="Times New Roman"/>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b/>
          <w:bCs/>
          <w:color w:val="000000"/>
          <w:lang w:val="sr-Latn-ME" w:eastAsia="sl-SI"/>
        </w:rPr>
        <w:t xml:space="preserve">Odmah se obratite ljekaru </w:t>
      </w:r>
      <w:r w:rsidRPr="00FF0F12">
        <w:rPr>
          <w:rFonts w:ascii="Times New Roman" w:eastAsia="Times New Roman" w:hAnsi="Times New Roman" w:cs="Times New Roman"/>
          <w:color w:val="000000"/>
          <w:lang w:val="sr-Latn-ME" w:eastAsia="sl-SI"/>
        </w:rPr>
        <w:t xml:space="preserve">ako se kod Vas ili Vašeg djeteta jave neki od ovih simptoma. </w:t>
      </w:r>
      <w:r w:rsidRPr="00FF0F12">
        <w:rPr>
          <w:rFonts w:ascii="Times New Roman" w:eastAsia="Times New Roman" w:hAnsi="Times New Roman" w:cs="Times New Roman"/>
          <w:b/>
          <w:bCs/>
          <w:color w:val="000000"/>
          <w:lang w:val="sr-Latn-ME" w:eastAsia="sl-SI"/>
        </w:rPr>
        <w:t>Prestanite uzimati lijek Betaklav.</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b/>
          <w:bCs/>
          <w:color w:val="000000"/>
          <w:lang w:val="sr-Latn-ME" w:eastAsia="sl-SI"/>
        </w:rPr>
        <w:t>Upala debelog crijeva</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Upala debelog crijeva koja uzrokuje pojavu vodenastog proliva, koji je uobičajeno praćen krvlju i sluzi, bolovima u trbuhu i/ili groznicom.</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b/>
          <w:bCs/>
          <w:lang w:val="sr-Latn-ME" w:eastAsia="hr-HR"/>
        </w:rPr>
        <w:t xml:space="preserve">Što prije se obratite ljekaru </w:t>
      </w:r>
      <w:r w:rsidRPr="00FF0F12">
        <w:rPr>
          <w:rFonts w:ascii="Times New Roman" w:eastAsia="Times New Roman" w:hAnsi="Times New Roman" w:cs="Times New Roman"/>
          <w:lang w:val="sr-Latn-ME" w:eastAsia="hr-HR"/>
        </w:rPr>
        <w:t xml:space="preserve">za savjet ako Vi ili Vaše dijete razvije ove simptome. </w:t>
      </w:r>
    </w:p>
    <w:p w:rsidR="00FF0F12" w:rsidRPr="00FF0F12" w:rsidRDefault="00FF0F12" w:rsidP="00FF0F12">
      <w:pPr>
        <w:widowControl w:val="0"/>
        <w:spacing w:after="0" w:line="240" w:lineRule="auto"/>
        <w:jc w:val="both"/>
        <w:rPr>
          <w:rFonts w:ascii="Times New Roman" w:eastAsia="Times New Roman" w:hAnsi="Times New Roman" w:cs="Times New Roman"/>
          <w:lang w:val="sr-Latn-ME" w:eastAsia="sl-SI"/>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i/>
          <w:lang w:val="sr-Latn-ME" w:eastAsia="sl-SI"/>
        </w:rPr>
      </w:pPr>
      <w:r w:rsidRPr="00FF0F12">
        <w:rPr>
          <w:rFonts w:ascii="Times New Roman" w:eastAsia="Times New Roman" w:hAnsi="Times New Roman" w:cs="Times New Roman"/>
          <w:i/>
          <w:lang w:val="sr-Latn-ME" w:eastAsia="sl-SI"/>
        </w:rPr>
        <w:t>Veoma često: mogu se javiti kod više od 1 na 10 osoba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proliv (kod odraslih)</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sr-Latn-ME" w:eastAsia="sl-SI"/>
        </w:rPr>
      </w:pPr>
      <w:r w:rsidRPr="00FF0F12">
        <w:rPr>
          <w:rFonts w:ascii="Times New Roman" w:eastAsia="Times New Roman" w:hAnsi="Times New Roman" w:cs="Times New Roman"/>
          <w:highlight w:val="yellow"/>
          <w:lang w:val="sr-Latn-ME" w:eastAsia="sl-SI"/>
        </w:rPr>
        <w:t xml:space="preserve"> </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i/>
          <w:lang w:val="sr-Latn-ME" w:eastAsia="sl-SI"/>
        </w:rPr>
      </w:pPr>
      <w:r w:rsidRPr="00FF0F12">
        <w:rPr>
          <w:rFonts w:ascii="Times New Roman" w:eastAsia="Times New Roman" w:hAnsi="Times New Roman" w:cs="Times New Roman"/>
          <w:i/>
          <w:lang w:val="sr-Latn-ME" w:eastAsia="sl-SI"/>
        </w:rPr>
        <w:t>Često: mogu se javiti kod najviše 1 na 10 osoba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kandidijaza (</w:t>
      </w:r>
      <w:r w:rsidRPr="00FF0F12">
        <w:rPr>
          <w:rFonts w:ascii="Times New Roman" w:eastAsia="Times New Roman" w:hAnsi="Times New Roman" w:cs="Times New Roman"/>
          <w:i/>
          <w:color w:val="000000"/>
          <w:lang w:val="sr-Latn-ME" w:eastAsia="sl-SI"/>
        </w:rPr>
        <w:t xml:space="preserve">candida </w:t>
      </w:r>
      <w:r w:rsidRPr="00FF0F12">
        <w:rPr>
          <w:rFonts w:ascii="Times New Roman" w:eastAsia="Times New Roman" w:hAnsi="Times New Roman" w:cs="Times New Roman"/>
          <w:color w:val="000000"/>
          <w:lang w:val="sr-Latn-ME" w:eastAsia="sl-SI"/>
        </w:rPr>
        <w:t>- infekcija gljivicom kvasnicom u vagini, ustima ili na kožnim naborima)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mučnina, posebno ako uzimate visoke doze</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Uzmite lijek Betaklav neposredno prije obroka ako iskusite</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povraćanje</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proliv (kod djece)</w:t>
      </w:r>
    </w:p>
    <w:p w:rsid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sr-Latn-ME" w:eastAsia="sl-SI"/>
        </w:rPr>
      </w:pPr>
    </w:p>
    <w:p w:rsidR="00D51083" w:rsidRDefault="00D51083" w:rsidP="00FF0F12">
      <w:pPr>
        <w:widowControl w:val="0"/>
        <w:tabs>
          <w:tab w:val="left" w:pos="567"/>
        </w:tabs>
        <w:spacing w:after="0" w:line="240" w:lineRule="auto"/>
        <w:jc w:val="both"/>
        <w:rPr>
          <w:rFonts w:ascii="Times New Roman" w:eastAsia="Times New Roman" w:hAnsi="Times New Roman" w:cs="Times New Roman"/>
          <w:highlight w:val="yellow"/>
          <w:lang w:val="sr-Latn-ME" w:eastAsia="sl-SI"/>
        </w:rPr>
      </w:pPr>
    </w:p>
    <w:p w:rsidR="00D51083" w:rsidRPr="00FF0F12" w:rsidRDefault="00D51083" w:rsidP="00FF0F12">
      <w:pPr>
        <w:widowControl w:val="0"/>
        <w:tabs>
          <w:tab w:val="left" w:pos="567"/>
        </w:tabs>
        <w:spacing w:after="0" w:line="240" w:lineRule="auto"/>
        <w:jc w:val="both"/>
        <w:rPr>
          <w:rFonts w:ascii="Times New Roman" w:eastAsia="Times New Roman" w:hAnsi="Times New Roman" w:cs="Times New Roman"/>
          <w:highlight w:val="yellow"/>
          <w:lang w:val="sr-Latn-ME" w:eastAsia="sl-SI"/>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i/>
          <w:lang w:val="sr-Latn-ME" w:eastAsia="sl-SI"/>
        </w:rPr>
      </w:pPr>
      <w:r w:rsidRPr="00FF0F12">
        <w:rPr>
          <w:rFonts w:ascii="Times New Roman" w:eastAsia="Times New Roman" w:hAnsi="Times New Roman" w:cs="Times New Roman"/>
          <w:i/>
          <w:lang w:val="sr-Latn-ME" w:eastAsia="sl-SI"/>
        </w:rPr>
        <w:lastRenderedPageBreak/>
        <w:t>Povremeno: mogu se javiti kod najviše 1 na 100 osoba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kožni osip, svrab</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kožni osip sa uzdignućima praćen svrabom (koprivnjača)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loša probava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vrtoglavica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glavobolja</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Povremena neželjena dejstva  koja se mogu pokazati u rezultatima analiza krvi:</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povećane vrijednosti nekih materija (</w:t>
      </w:r>
      <w:r w:rsidRPr="00FF0F12">
        <w:rPr>
          <w:rFonts w:ascii="Times New Roman" w:eastAsia="Times New Roman" w:hAnsi="Times New Roman" w:cs="Times New Roman"/>
          <w:i/>
          <w:iCs/>
          <w:color w:val="000000"/>
          <w:lang w:val="sr-Latn-ME" w:eastAsia="sl-SI"/>
        </w:rPr>
        <w:t>enzima</w:t>
      </w:r>
      <w:r w:rsidRPr="00FF0F12">
        <w:rPr>
          <w:rFonts w:ascii="Times New Roman" w:eastAsia="Times New Roman" w:hAnsi="Times New Roman" w:cs="Times New Roman"/>
          <w:color w:val="000000"/>
          <w:lang w:val="sr-Latn-ME" w:eastAsia="sl-SI"/>
        </w:rPr>
        <w:t>) koje proizvodi jetra</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i/>
          <w:lang w:val="sr-Latn-ME" w:eastAsia="sl-SI"/>
        </w:rPr>
      </w:pPr>
      <w:r w:rsidRPr="00FF0F12">
        <w:rPr>
          <w:rFonts w:ascii="Times New Roman" w:eastAsia="Times New Roman" w:hAnsi="Times New Roman" w:cs="Times New Roman"/>
          <w:i/>
          <w:lang w:val="sr-Latn-ME" w:eastAsia="sl-SI"/>
        </w:rPr>
        <w:t>Rijetko: mogu se javiti kod najviše 1 na 1000 osoba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 xml:space="preserve">kožni osip koji može imati mjehuriće i izgleda kao male mete (središnje tamne tačke okružene svjetlijim krugom i tamnim prstenom na rubu – </w:t>
      </w:r>
      <w:r w:rsidRPr="00FF0F12">
        <w:rPr>
          <w:rFonts w:ascii="Times New Roman" w:eastAsia="Times New Roman" w:hAnsi="Times New Roman" w:cs="Times New Roman"/>
          <w:i/>
          <w:color w:val="000000"/>
          <w:lang w:val="sr-Latn-ME" w:eastAsia="sl-SI"/>
        </w:rPr>
        <w:t>erythema multiforme</w:t>
      </w:r>
      <w:r w:rsidRPr="00FF0F12">
        <w:rPr>
          <w:rFonts w:ascii="Times New Roman" w:eastAsia="Times New Roman" w:hAnsi="Times New Roman" w:cs="Times New Roman"/>
          <w:color w:val="000000"/>
          <w:lang w:val="sr-Latn-ME" w:eastAsia="sl-SI"/>
        </w:rPr>
        <w:t>)</w:t>
      </w:r>
    </w:p>
    <w:p w:rsidR="00FF0F12" w:rsidRPr="00FF0F12" w:rsidRDefault="00FF0F12" w:rsidP="00FF0F12">
      <w:pPr>
        <w:widowControl w:val="0"/>
        <w:autoSpaceDE w:val="0"/>
        <w:autoSpaceDN w:val="0"/>
        <w:adjustRightInd w:val="0"/>
        <w:spacing w:after="0" w:line="240" w:lineRule="auto"/>
        <w:ind w:hanging="568"/>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 xml:space="preserve">         Ako primijetite bilo koji od ovih simptoma, hitno se obratite ljekaru.</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hr-HR"/>
        </w:rPr>
      </w:pPr>
      <w:r w:rsidRPr="00FF0F12">
        <w:rPr>
          <w:rFonts w:ascii="Times New Roman" w:eastAsia="Times New Roman" w:hAnsi="Times New Roman" w:cs="Times New Roman"/>
          <w:color w:val="000000"/>
          <w:lang w:val="sr-Latn-ME" w:eastAsia="hr-HR"/>
        </w:rPr>
        <w:t xml:space="preserve">Rijetka neželjena dejstva koja se mogu pokazati </w:t>
      </w:r>
      <w:r w:rsidRPr="00FF0F12">
        <w:rPr>
          <w:rFonts w:ascii="Times New Roman" w:eastAsia="Times New Roman" w:hAnsi="Times New Roman" w:cs="Times New Roman"/>
          <w:color w:val="000000"/>
          <w:lang w:val="sr-Latn-ME" w:eastAsia="sl-SI"/>
        </w:rPr>
        <w:t>u rezultatima analiza krvi:</w:t>
      </w:r>
    </w:p>
    <w:p w:rsidR="00FF0F12" w:rsidRPr="00FF0F12" w:rsidRDefault="00FF0F12" w:rsidP="00FF0F12">
      <w:pPr>
        <w:numPr>
          <w:ilvl w:val="0"/>
          <w:numId w:val="11"/>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smanjen broj ćelija koje su uključene u zgrušavanje krvi</w:t>
      </w:r>
    </w:p>
    <w:p w:rsidR="00FF0F12" w:rsidRPr="00FF0F12" w:rsidRDefault="00FF0F12" w:rsidP="00FF0F12">
      <w:pPr>
        <w:numPr>
          <w:ilvl w:val="0"/>
          <w:numId w:val="11"/>
        </w:numPr>
        <w:autoSpaceDE w:val="0"/>
        <w:autoSpaceDN w:val="0"/>
        <w:adjustRightInd w:val="0"/>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hr-HR"/>
        </w:rPr>
        <w:t>smanjen broj bijelih krvnih ćelija</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
          <w:bCs/>
          <w:i/>
          <w:color w:val="000000"/>
          <w:lang w:val="sr-Latn-ME" w:eastAsia="sl-SI"/>
        </w:rPr>
      </w:pPr>
      <w:r w:rsidRPr="00FF0F12">
        <w:rPr>
          <w:rFonts w:ascii="Times New Roman" w:eastAsia="Times New Roman" w:hAnsi="Times New Roman" w:cs="Times New Roman"/>
          <w:i/>
          <w:color w:val="000000"/>
          <w:lang w:val="sr-Latn-ME" w:eastAsia="sl-SI"/>
        </w:rPr>
        <w:t>Nepoznata učestalost:</w:t>
      </w:r>
      <w:r w:rsidRPr="00FF0F12">
        <w:rPr>
          <w:rFonts w:ascii="Times New Roman" w:eastAsia="Times New Roman" w:hAnsi="Times New Roman" w:cs="Times New Roman"/>
          <w:b/>
          <w:bCs/>
          <w:i/>
          <w:color w:val="000000"/>
          <w:lang w:val="sr-Latn-ME" w:eastAsia="sl-SI"/>
        </w:rPr>
        <w:t xml:space="preserve"> </w:t>
      </w:r>
      <w:r w:rsidRPr="00FF0F12">
        <w:rPr>
          <w:rFonts w:ascii="Times New Roman" w:eastAsia="Times New Roman" w:hAnsi="Times New Roman" w:cs="Times New Roman"/>
          <w:bCs/>
          <w:i/>
          <w:color w:val="000000"/>
          <w:lang w:val="sr-Latn-ME" w:eastAsia="sl-SI"/>
        </w:rPr>
        <w:t>učestalost se ne može procijeniti iz dostupnih podataka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Alergijske reakcije (vidjeti iznad)</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Upala debelog crijeva (vidjeti iznad)</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Upala moždane ovojnice (aseptički meningitis)</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 xml:space="preserve">Ozbiljne kožne reakcije: </w:t>
      </w:r>
    </w:p>
    <w:p w:rsidR="00FF0F12" w:rsidRPr="00FF0F12" w:rsidRDefault="00FF0F12" w:rsidP="00FF0F12">
      <w:pPr>
        <w:numPr>
          <w:ilvl w:val="0"/>
          <w:numId w:val="11"/>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široko rasprostranjeni osip sa mjehurićima i ljušćenjem kože, posebno oko usta, nosa, očiju i genitalija (</w:t>
      </w:r>
      <w:r w:rsidRPr="00FF0F12">
        <w:rPr>
          <w:rFonts w:ascii="Times New Roman" w:eastAsia="Times New Roman" w:hAnsi="Times New Roman" w:cs="Times New Roman"/>
          <w:i/>
          <w:iCs/>
          <w:lang w:val="sr-Latn-ME" w:eastAsia="hr-HR"/>
        </w:rPr>
        <w:t>Steven-Johnsonov sindrom</w:t>
      </w:r>
      <w:r w:rsidRPr="00FF0F12">
        <w:rPr>
          <w:rFonts w:ascii="Times New Roman" w:eastAsia="Times New Roman" w:hAnsi="Times New Roman" w:cs="Times New Roman"/>
          <w:lang w:val="sr-Latn-ME" w:eastAsia="hr-HR"/>
        </w:rPr>
        <w:t xml:space="preserve">), kao i teži oblik koji uzrokuje obilno ljušćenje kože (više od 30% površine kože </w:t>
      </w:r>
      <w:r w:rsidRPr="00FF0F12">
        <w:rPr>
          <w:rFonts w:ascii="Times New Roman" w:eastAsia="Times New Roman" w:hAnsi="Times New Roman" w:cs="Times New Roman"/>
          <w:lang w:val="sr-Latn-ME" w:eastAsia="sl-SI"/>
        </w:rPr>
        <w:t xml:space="preserve">– </w:t>
      </w:r>
      <w:r w:rsidRPr="00FF0F12">
        <w:rPr>
          <w:rFonts w:ascii="Times New Roman" w:eastAsia="Times New Roman" w:hAnsi="Times New Roman" w:cs="Times New Roman"/>
          <w:i/>
          <w:iCs/>
          <w:lang w:val="sr-Latn-ME" w:eastAsia="hr-HR"/>
        </w:rPr>
        <w:t>toksična epidermalna nekroliza</w:t>
      </w:r>
      <w:r w:rsidRPr="00FF0F12">
        <w:rPr>
          <w:rFonts w:ascii="Times New Roman" w:eastAsia="Times New Roman" w:hAnsi="Times New Roman" w:cs="Times New Roman"/>
          <w:lang w:val="sr-Latn-ME" w:eastAsia="hr-HR"/>
        </w:rPr>
        <w:t>)</w:t>
      </w:r>
    </w:p>
    <w:p w:rsidR="00FF0F12" w:rsidRPr="00FF0F12" w:rsidRDefault="00FF0F12" w:rsidP="00FF0F12">
      <w:pPr>
        <w:numPr>
          <w:ilvl w:val="0"/>
          <w:numId w:val="11"/>
        </w:numPr>
        <w:autoSpaceDE w:val="0"/>
        <w:autoSpaceDN w:val="0"/>
        <w:adjustRightInd w:val="0"/>
        <w:spacing w:after="0" w:line="240" w:lineRule="auto"/>
        <w:jc w:val="both"/>
        <w:rPr>
          <w:rFonts w:ascii="Times New Roman" w:eastAsia="Times New Roman" w:hAnsi="Times New Roman" w:cs="Times New Roman"/>
          <w:i/>
          <w:iCs/>
          <w:lang w:val="sr-Latn-ME" w:eastAsia="hr-HR"/>
        </w:rPr>
      </w:pPr>
      <w:r w:rsidRPr="00FF0F12">
        <w:rPr>
          <w:rFonts w:ascii="Times New Roman" w:eastAsia="Times New Roman" w:hAnsi="Times New Roman" w:cs="Times New Roman"/>
          <w:lang w:val="sr-Latn-ME" w:eastAsia="hr-HR"/>
        </w:rPr>
        <w:t>široko rasprostranjeni crveni kožni osip sa malim gnojnim mjehurićima (</w:t>
      </w:r>
      <w:r w:rsidRPr="00FF0F12">
        <w:rPr>
          <w:rFonts w:ascii="Times New Roman" w:eastAsia="Times New Roman" w:hAnsi="Times New Roman" w:cs="Times New Roman"/>
          <w:i/>
          <w:iCs/>
          <w:lang w:val="sr-Latn-ME" w:eastAsia="hr-HR"/>
        </w:rPr>
        <w:t>bulozni eksfolijativni dermatitis</w:t>
      </w:r>
      <w:r w:rsidRPr="00FF0F12">
        <w:rPr>
          <w:rFonts w:ascii="Times New Roman" w:eastAsia="Times New Roman" w:hAnsi="Times New Roman" w:cs="Times New Roman"/>
          <w:lang w:val="sr-Latn-ME" w:eastAsia="hr-HR"/>
        </w:rPr>
        <w:t>)</w:t>
      </w:r>
    </w:p>
    <w:p w:rsidR="00FF0F12" w:rsidRPr="00FF0F12" w:rsidRDefault="00FF0F12" w:rsidP="00FF0F12">
      <w:pPr>
        <w:numPr>
          <w:ilvl w:val="0"/>
          <w:numId w:val="11"/>
        </w:numPr>
        <w:autoSpaceDE w:val="0"/>
        <w:autoSpaceDN w:val="0"/>
        <w:adjustRightInd w:val="0"/>
        <w:spacing w:after="0" w:line="240" w:lineRule="auto"/>
        <w:jc w:val="both"/>
        <w:rPr>
          <w:rFonts w:ascii="Times New Roman" w:eastAsia="Times New Roman" w:hAnsi="Times New Roman" w:cs="Times New Roman"/>
          <w:i/>
          <w:iCs/>
          <w:lang w:val="sr-Latn-ME" w:eastAsia="hr-HR"/>
        </w:rPr>
      </w:pPr>
      <w:r w:rsidRPr="00FF0F12">
        <w:rPr>
          <w:rFonts w:ascii="Times New Roman" w:eastAsia="Times New Roman" w:hAnsi="Times New Roman" w:cs="Times New Roman"/>
          <w:lang w:val="sr-Latn-ME" w:eastAsia="hr-HR"/>
        </w:rPr>
        <w:t>crveni, ljuspasti osip, sa potkožnim izbočinama i mjehurićima (</w:t>
      </w:r>
      <w:r w:rsidRPr="00FF0F12">
        <w:rPr>
          <w:rFonts w:ascii="Times New Roman" w:eastAsia="Times New Roman" w:hAnsi="Times New Roman" w:cs="Times New Roman"/>
          <w:i/>
          <w:iCs/>
          <w:lang w:val="sr-Latn-ME" w:eastAsia="hr-HR"/>
        </w:rPr>
        <w:t>egzantematozna pustuloza</w:t>
      </w:r>
      <w:r w:rsidRPr="00FF0F12">
        <w:rPr>
          <w:rFonts w:ascii="Times New Roman" w:eastAsia="Times New Roman" w:hAnsi="Times New Roman" w:cs="Times New Roman"/>
          <w:lang w:val="sr-Latn-ME" w:eastAsia="hr-HR"/>
        </w:rPr>
        <w:t>)</w:t>
      </w:r>
    </w:p>
    <w:p w:rsidR="00FF0F12" w:rsidRPr="00FF0F12" w:rsidRDefault="00FF0F12" w:rsidP="00FF0F12">
      <w:pPr>
        <w:numPr>
          <w:ilvl w:val="0"/>
          <w:numId w:val="11"/>
        </w:numPr>
        <w:autoSpaceDE w:val="0"/>
        <w:autoSpaceDN w:val="0"/>
        <w:adjustRightInd w:val="0"/>
        <w:spacing w:after="0" w:line="240" w:lineRule="auto"/>
        <w:jc w:val="both"/>
        <w:rPr>
          <w:rFonts w:ascii="Times New Roman" w:eastAsia="Times New Roman" w:hAnsi="Times New Roman" w:cs="Times New Roman"/>
          <w:iCs/>
          <w:lang w:val="sr-Latn-ME" w:eastAsia="hr-HR"/>
        </w:rPr>
      </w:pPr>
      <w:r w:rsidRPr="00FF0F12">
        <w:rPr>
          <w:rFonts w:ascii="Times New Roman" w:eastAsia="Times New Roman" w:hAnsi="Times New Roman" w:cs="Times New Roman"/>
          <w:iCs/>
          <w:lang w:val="sr-Latn-ME" w:eastAsia="hr-HR"/>
        </w:rPr>
        <w:t>simptomi slični gripu praćeni svrabom, groznicom, otečenim žlijezdama i nenormalnim vrijednostima analiza krvi (uključujući povećanje vrijednosti bijelih krvnih ćelija (eozinofilija) i enzima jetre)</w:t>
      </w:r>
      <w:r w:rsidRPr="00FF0F12">
        <w:rPr>
          <w:rFonts w:ascii="Times New Roman" w:eastAsia="Times New Roman" w:hAnsi="Times New Roman" w:cs="Times New Roman"/>
          <w:lang w:val="sr-Latn-ME" w:eastAsia="sl-SI"/>
        </w:rPr>
        <w:t xml:space="preserve">(Reakcija na lijek sa eozinofilijom i sistemskim simptomima - </w:t>
      </w:r>
      <w:r w:rsidRPr="00FF0F12">
        <w:rPr>
          <w:rFonts w:ascii="Times New Roman" w:eastAsia="Times New Roman" w:hAnsi="Times New Roman" w:cs="Times New Roman"/>
          <w:i/>
          <w:lang w:val="sr-Latn-ME" w:eastAsia="sl-SI"/>
        </w:rPr>
        <w:t>Drug reaction with eosinophilia and systemic symptoms (DRESS)).</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
          <w:bCs/>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b/>
          <w:bCs/>
          <w:color w:val="000000"/>
          <w:lang w:val="sr-Latn-ME" w:eastAsia="sl-SI"/>
        </w:rPr>
        <w:t>Odmah se javite ljekaru ako Vi ili Vaše dijete razvijete neke od ovih simptoma.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upala jetre (</w:t>
      </w:r>
      <w:r w:rsidRPr="00FF0F12">
        <w:rPr>
          <w:rFonts w:ascii="Times New Roman" w:eastAsia="Times New Roman" w:hAnsi="Times New Roman" w:cs="Times New Roman"/>
          <w:i/>
          <w:iCs/>
          <w:color w:val="000000"/>
          <w:lang w:val="sr-Latn-ME" w:eastAsia="sl-SI"/>
        </w:rPr>
        <w:t>hepatitis</w:t>
      </w:r>
      <w:r w:rsidRPr="00FF0F12">
        <w:rPr>
          <w:rFonts w:ascii="Times New Roman" w:eastAsia="Times New Roman" w:hAnsi="Times New Roman" w:cs="Times New Roman"/>
          <w:iCs/>
          <w:color w:val="000000"/>
          <w:lang w:val="sr-Latn-ME" w:eastAsia="sl-SI"/>
        </w:rPr>
        <w:t>)</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iCs/>
          <w:color w:val="000000"/>
          <w:lang w:val="sr-Latn-ME" w:eastAsia="sl-SI"/>
        </w:rPr>
        <w:t>žutica uzrokovana porastom vrijednosti bilirubina u krvi (supstanca koju proizvodi jetra) koji uzrokuje da  koža i beonjača Vas ili Vašeg djeteta poprime žućkastu boju</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upala kanalića u bubrezima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produženo vrijeme zgrušavanja krvi</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 xml:space="preserve">hiperaktivnost </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konvulzije (kod osoba koji uzimaju visoke doze lijeka Betaklava ili koji imaju problema sa bubrezima)</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crni jezik koji izgleda dlakavo</w:t>
      </w:r>
    </w:p>
    <w:p w:rsidR="00FF0F12" w:rsidRPr="00FF0F12" w:rsidRDefault="00FF0F12" w:rsidP="00FF0F12">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obojenost zuba (kod djece), koja se može ukloniti četkanjem</w:t>
      </w:r>
    </w:p>
    <w:p w:rsid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p>
    <w:p w:rsidR="00D51083" w:rsidRPr="00FF0F12" w:rsidRDefault="00D51083" w:rsidP="00FF0F12">
      <w:pPr>
        <w:autoSpaceDE w:val="0"/>
        <w:autoSpaceDN w:val="0"/>
        <w:adjustRightInd w:val="0"/>
        <w:spacing w:after="0" w:line="240" w:lineRule="auto"/>
        <w:jc w:val="both"/>
        <w:rPr>
          <w:rFonts w:ascii="Times New Roman" w:eastAsia="Times New Roman" w:hAnsi="Times New Roman" w:cs="Times New Roman"/>
          <w:lang w:val="sr-Latn-ME" w:eastAsia="hr-HR"/>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hr-HR"/>
        </w:rPr>
      </w:pPr>
      <w:r w:rsidRPr="00FF0F12">
        <w:rPr>
          <w:rFonts w:ascii="Times New Roman" w:eastAsia="Times New Roman" w:hAnsi="Times New Roman" w:cs="Times New Roman"/>
          <w:color w:val="000000"/>
          <w:lang w:val="sr-Latn-ME" w:eastAsia="hr-HR"/>
        </w:rPr>
        <w:lastRenderedPageBreak/>
        <w:t xml:space="preserve">Neželjena dejstva koja se mogu pokazati </w:t>
      </w:r>
      <w:r w:rsidRPr="00FF0F12">
        <w:rPr>
          <w:rFonts w:ascii="Times New Roman" w:eastAsia="Times New Roman" w:hAnsi="Times New Roman" w:cs="Times New Roman"/>
          <w:color w:val="000000"/>
          <w:lang w:val="sr-Latn-ME" w:eastAsia="sl-SI"/>
        </w:rPr>
        <w:t>u rezultatima analiza krvi</w:t>
      </w:r>
      <w:r w:rsidRPr="00FF0F12">
        <w:rPr>
          <w:rFonts w:ascii="Times New Roman" w:eastAsia="Times New Roman" w:hAnsi="Times New Roman" w:cs="Times New Roman"/>
          <w:color w:val="000000"/>
          <w:lang w:val="sr-Latn-ME" w:eastAsia="hr-HR"/>
        </w:rPr>
        <w:t xml:space="preserve"> i mokraće:</w:t>
      </w:r>
    </w:p>
    <w:p w:rsidR="00FF0F12" w:rsidRPr="00FF0F12" w:rsidRDefault="00FF0F12" w:rsidP="00FF0F12">
      <w:pPr>
        <w:numPr>
          <w:ilvl w:val="0"/>
          <w:numId w:val="12"/>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jako smanjenje broja bijelih krvnih ćelija</w:t>
      </w:r>
    </w:p>
    <w:p w:rsidR="00FF0F12" w:rsidRPr="00FF0F12" w:rsidRDefault="00FF0F12" w:rsidP="00FF0F12">
      <w:pPr>
        <w:numPr>
          <w:ilvl w:val="0"/>
          <w:numId w:val="12"/>
        </w:num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smanjeni broj crvenih krvnih ćelija (</w:t>
      </w:r>
      <w:r w:rsidRPr="00FF0F12">
        <w:rPr>
          <w:rFonts w:ascii="Times New Roman" w:eastAsia="Times New Roman" w:hAnsi="Times New Roman" w:cs="Times New Roman"/>
          <w:i/>
          <w:iCs/>
          <w:lang w:val="sr-Latn-ME" w:eastAsia="hr-HR"/>
        </w:rPr>
        <w:t>hemolitička anemija</w:t>
      </w:r>
      <w:r w:rsidRPr="00FF0F12">
        <w:rPr>
          <w:rFonts w:ascii="Times New Roman" w:eastAsia="Times New Roman" w:hAnsi="Times New Roman" w:cs="Times New Roman"/>
          <w:lang w:val="sr-Latn-ME" w:eastAsia="hr-HR"/>
        </w:rPr>
        <w:t>)</w:t>
      </w:r>
    </w:p>
    <w:p w:rsidR="00FF0F12" w:rsidRPr="00FF0F12" w:rsidRDefault="00FF0F12" w:rsidP="00FF0F12">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Cs/>
          <w:color w:val="000000"/>
          <w:lang w:val="sr-Latn-ME" w:eastAsia="sl-SI"/>
        </w:rPr>
      </w:pPr>
      <w:r w:rsidRPr="00FF0F12">
        <w:rPr>
          <w:rFonts w:ascii="Times New Roman" w:eastAsia="Times New Roman" w:hAnsi="Times New Roman" w:cs="Times New Roman"/>
          <w:color w:val="000000"/>
          <w:lang w:val="sr-Latn-ME" w:eastAsia="hr-HR"/>
        </w:rPr>
        <w:t>kristali u urinu.</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Cs/>
          <w:color w:val="000000"/>
          <w:lang w:val="sr-Latn-ME" w:eastAsia="sl-SI"/>
        </w:rPr>
      </w:pPr>
    </w:p>
    <w:p w:rsidR="00FF0F12" w:rsidRPr="00FF0F12" w:rsidRDefault="00FF0F12" w:rsidP="00FF0F12">
      <w:pPr>
        <w:spacing w:after="0" w:line="240" w:lineRule="auto"/>
        <w:jc w:val="both"/>
        <w:rPr>
          <w:rFonts w:ascii="Times New Roman" w:eastAsia="Calibri" w:hAnsi="Times New Roman" w:cs="Times New Roman"/>
          <w:spacing w:val="-5"/>
          <w:u w:val="single"/>
          <w:lang w:val="sr-Latn-ME"/>
        </w:rPr>
      </w:pPr>
      <w:r w:rsidRPr="00FF0F12">
        <w:rPr>
          <w:rFonts w:ascii="Times New Roman" w:eastAsia="Calibri" w:hAnsi="Times New Roman" w:cs="Times New Roman"/>
          <w:spacing w:val="-5"/>
          <w:u w:val="single"/>
          <w:lang w:val="sr-Latn-ME"/>
        </w:rPr>
        <w:t>Prijavljivanje sumnji na neželjena dejstva</w:t>
      </w:r>
    </w:p>
    <w:p w:rsidR="00FF0F12" w:rsidRPr="00FF0F12" w:rsidRDefault="00FF0F12" w:rsidP="00FF0F12">
      <w:pPr>
        <w:spacing w:after="0" w:line="240" w:lineRule="auto"/>
        <w:jc w:val="both"/>
        <w:rPr>
          <w:rFonts w:ascii="Times New Roman" w:eastAsia="Calibri" w:hAnsi="Times New Roman" w:cs="Times New Roman"/>
          <w:spacing w:val="-5"/>
          <w:u w:val="single"/>
          <w:lang w:val="sr-Latn-ME"/>
        </w:rPr>
      </w:pPr>
    </w:p>
    <w:p w:rsidR="00FF0F12" w:rsidRPr="00FF0F12" w:rsidRDefault="00FF0F12" w:rsidP="00FF0F12">
      <w:pPr>
        <w:spacing w:after="0" w:line="240" w:lineRule="auto"/>
        <w:jc w:val="both"/>
        <w:rPr>
          <w:rFonts w:ascii="Times New Roman" w:eastAsia="Calibri" w:hAnsi="Times New Roman" w:cs="Times New Roman"/>
          <w:spacing w:val="-5"/>
          <w:u w:val="single"/>
          <w:lang w:val="sr-Latn-ME"/>
        </w:rPr>
      </w:pPr>
      <w:r w:rsidRPr="00FF0F12">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FF0F12">
        <w:rPr>
          <w:rFonts w:ascii="Times New Roman" w:eastAsia="Calibri" w:hAnsi="Times New Roman" w:cs="Times New Roman"/>
          <w:spacing w:val="-4"/>
          <w:lang w:val="sr-Latn-ME"/>
        </w:rPr>
        <w:t xml:space="preserve">. </w:t>
      </w:r>
      <w:r w:rsidRPr="00FF0F12">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tabs>
          <w:tab w:val="left" w:pos="567"/>
        </w:tabs>
        <w:spacing w:after="0" w:line="240" w:lineRule="auto"/>
        <w:jc w:val="both"/>
        <w:rPr>
          <w:rFonts w:ascii="Times New Roman" w:eastAsia="Times New Roman" w:hAnsi="Times New Roman" w:cs="Times New Roman"/>
          <w:lang w:val="sr-Latn-ME"/>
        </w:rPr>
      </w:pPr>
      <w:r w:rsidRPr="00FF0F12">
        <w:rPr>
          <w:rFonts w:ascii="Times New Roman" w:eastAsia="Times New Roman" w:hAnsi="Times New Roman" w:cs="Times New Roman"/>
          <w:b/>
          <w:noProof/>
          <w:lang w:val="hr-HR"/>
        </w:rPr>
        <w:t>5.</w:t>
      </w:r>
      <w:r w:rsidRPr="00FF0F12">
        <w:rPr>
          <w:rFonts w:ascii="Times New Roman" w:eastAsia="Times New Roman" w:hAnsi="Times New Roman" w:cs="Times New Roman"/>
          <w:b/>
          <w:noProof/>
          <w:lang w:val="hr-HR"/>
        </w:rPr>
        <w:tab/>
      </w:r>
      <w:r w:rsidRPr="00FF0F12">
        <w:rPr>
          <w:rFonts w:ascii="Times New Roman" w:eastAsia="Times New Roman" w:hAnsi="Times New Roman" w:cs="Times New Roman"/>
          <w:b/>
          <w:bCs/>
          <w:lang w:val="sr-Latn-ME" w:eastAsia="sl-SI"/>
        </w:rPr>
        <w:t>KAKO ČUVATI LIJEK BETAKLAV</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i/>
          <w:spacing w:val="-1"/>
          <w:w w:val="105"/>
          <w:lang w:val="sr-Latn-ME" w:eastAsia="sl-SI"/>
        </w:rPr>
        <w:t>Lijek čuvajte</w:t>
      </w:r>
      <w:r w:rsidRPr="00FF0F12">
        <w:rPr>
          <w:rFonts w:ascii="Times New Roman" w:eastAsia="Times New Roman" w:hAnsi="Times New Roman" w:cs="Times New Roman"/>
          <w:i/>
          <w:spacing w:val="-14"/>
          <w:w w:val="105"/>
          <w:lang w:val="sr-Latn-ME" w:eastAsia="sl-SI"/>
        </w:rPr>
        <w:t xml:space="preserve"> </w:t>
      </w:r>
      <w:r w:rsidRPr="00FF0F12">
        <w:rPr>
          <w:rFonts w:ascii="Times New Roman" w:eastAsia="Times New Roman" w:hAnsi="Times New Roman" w:cs="Times New Roman"/>
          <w:i/>
          <w:spacing w:val="-1"/>
          <w:w w:val="105"/>
          <w:lang w:val="sr-Latn-ME" w:eastAsia="sl-SI"/>
        </w:rPr>
        <w:t>van</w:t>
      </w:r>
      <w:r w:rsidRPr="00FF0F12">
        <w:rPr>
          <w:rFonts w:ascii="Times New Roman" w:eastAsia="Times New Roman" w:hAnsi="Times New Roman" w:cs="Times New Roman"/>
          <w:i/>
          <w:spacing w:val="-13"/>
          <w:w w:val="105"/>
          <w:lang w:val="sr-Latn-ME" w:eastAsia="sl-SI"/>
        </w:rPr>
        <w:t xml:space="preserve"> </w:t>
      </w:r>
      <w:r w:rsidRPr="00FF0F12">
        <w:rPr>
          <w:rFonts w:ascii="Times New Roman" w:eastAsia="Times New Roman" w:hAnsi="Times New Roman" w:cs="Times New Roman"/>
          <w:i/>
          <w:spacing w:val="-1"/>
          <w:w w:val="105"/>
          <w:lang w:val="sr-Latn-ME" w:eastAsia="sl-SI"/>
        </w:rPr>
        <w:t>pogleda i domašaja</w:t>
      </w:r>
      <w:r w:rsidRPr="00FF0F12">
        <w:rPr>
          <w:rFonts w:ascii="Times New Roman" w:eastAsia="Times New Roman" w:hAnsi="Times New Roman" w:cs="Times New Roman"/>
          <w:i/>
          <w:spacing w:val="-13"/>
          <w:w w:val="105"/>
          <w:lang w:val="sr-Latn-ME" w:eastAsia="sl-SI"/>
        </w:rPr>
        <w:t xml:space="preserve"> </w:t>
      </w:r>
      <w:r w:rsidRPr="00FF0F12">
        <w:rPr>
          <w:rFonts w:ascii="Times New Roman" w:eastAsia="Times New Roman" w:hAnsi="Times New Roman" w:cs="Times New Roman"/>
          <w:i/>
          <w:spacing w:val="-1"/>
          <w:w w:val="105"/>
          <w:lang w:val="sr-Latn-ME" w:eastAsia="sl-SI"/>
        </w:rPr>
        <w:t>djece.</w:t>
      </w:r>
    </w:p>
    <w:p w:rsidR="00FF0F12" w:rsidRPr="00FF0F12" w:rsidRDefault="00FF0F12" w:rsidP="00FF0F12">
      <w:pPr>
        <w:spacing w:after="0" w:line="240" w:lineRule="auto"/>
        <w:jc w:val="both"/>
        <w:rPr>
          <w:rFonts w:ascii="Times New Roman" w:eastAsia="Times New Roman" w:hAnsi="Times New Roman" w:cs="Times New Roman"/>
          <w:b/>
          <w:noProof/>
          <w:lang w:val="hr-HR"/>
        </w:rPr>
      </w:pP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Ovaj lijek se ne smije upotrijebiti nakon isteka roka upotrebe navedenog na pakovanju iza oznake „EXP“. Rok upotrebe se odnosi na poslednji dan navedenog mjeseca.</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sr-Latn-ME"/>
        </w:rPr>
      </w:pPr>
    </w:p>
    <w:p w:rsidR="00FF0F12" w:rsidRPr="00FF0F12" w:rsidRDefault="00FF0F12" w:rsidP="00FF0F12">
      <w:pPr>
        <w:widowControl w:val="0"/>
        <w:spacing w:after="0" w:line="240" w:lineRule="auto"/>
        <w:jc w:val="both"/>
        <w:rPr>
          <w:rFonts w:ascii="Times New Roman" w:eastAsia="Times New Roman" w:hAnsi="Times New Roman" w:cs="Times New Roman"/>
          <w:lang w:val="hr-HR" w:eastAsia="sl-SI"/>
        </w:rPr>
      </w:pPr>
      <w:r w:rsidRPr="00FF0F12">
        <w:rPr>
          <w:rFonts w:ascii="Times New Roman" w:eastAsia="Times New Roman" w:hAnsi="Times New Roman" w:cs="Times New Roman"/>
          <w:i/>
          <w:lang w:val="hr-HR" w:eastAsia="sl-SI"/>
        </w:rPr>
        <w:t>Prije rekonstitucije</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lang w:val="hr-HR"/>
        </w:rPr>
      </w:pPr>
      <w:r w:rsidRPr="00FF0F12">
        <w:rPr>
          <w:rFonts w:ascii="Times New Roman" w:eastAsia="Times New Roman" w:hAnsi="Times New Roman" w:cs="Times New Roman"/>
          <w:lang w:val="hr-HR"/>
        </w:rPr>
        <w:t>Čuvati na temperaturi do 25</w:t>
      </w:r>
      <w:r w:rsidRPr="00FF0F12">
        <w:rPr>
          <w:rFonts w:ascii="Times New Roman" w:eastAsia="Times New Roman" w:hAnsi="Times New Roman" w:cs="Times New Roman"/>
          <w:lang w:val="hr-HR"/>
        </w:rPr>
        <w:sym w:font="Symbol" w:char="F0B0"/>
      </w:r>
      <w:r w:rsidRPr="00FF0F12">
        <w:rPr>
          <w:rFonts w:ascii="Times New Roman" w:eastAsia="Times New Roman" w:hAnsi="Times New Roman" w:cs="Times New Roman"/>
          <w:lang w:val="hr-HR"/>
        </w:rPr>
        <w:t>C.</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lang w:val="hr-HR"/>
        </w:rPr>
      </w:pPr>
      <w:r w:rsidRPr="00FF0F12">
        <w:rPr>
          <w:rFonts w:ascii="Times New Roman" w:eastAsia="Times New Roman" w:hAnsi="Times New Roman" w:cs="Times New Roman"/>
          <w:lang w:val="hr-HR"/>
        </w:rPr>
        <w:t>Čuvati u originalnom pakovanju radi zaštite od vlage.</w:t>
      </w:r>
    </w:p>
    <w:p w:rsidR="00FF0F12" w:rsidRPr="00FF0F12" w:rsidRDefault="00FF0F12" w:rsidP="00FF0F12">
      <w:pPr>
        <w:widowControl w:val="0"/>
        <w:spacing w:after="0" w:line="240" w:lineRule="auto"/>
        <w:jc w:val="both"/>
        <w:rPr>
          <w:rFonts w:ascii="Times New Roman" w:eastAsia="Times New Roman" w:hAnsi="Times New Roman" w:cs="Times New Roman"/>
          <w:i/>
          <w:lang w:val="hr-HR"/>
        </w:rPr>
      </w:pPr>
    </w:p>
    <w:p w:rsidR="00FF0F12" w:rsidRPr="00FF0F12" w:rsidRDefault="00FF0F12" w:rsidP="00FF0F12">
      <w:pPr>
        <w:widowControl w:val="0"/>
        <w:spacing w:after="0" w:line="240" w:lineRule="auto"/>
        <w:jc w:val="both"/>
        <w:rPr>
          <w:rFonts w:ascii="Times New Roman" w:eastAsia="Times New Roman" w:hAnsi="Times New Roman" w:cs="Times New Roman"/>
          <w:i/>
          <w:lang w:val="hr-HR"/>
        </w:rPr>
      </w:pPr>
      <w:r w:rsidRPr="00FF0F12">
        <w:rPr>
          <w:rFonts w:ascii="Times New Roman" w:eastAsia="Times New Roman" w:hAnsi="Times New Roman" w:cs="Times New Roman"/>
          <w:i/>
          <w:lang w:val="hr-HR"/>
        </w:rPr>
        <w:t>Nakon rekonstitucije</w:t>
      </w:r>
    </w:p>
    <w:p w:rsidR="00FF0F12" w:rsidRPr="00FF0F12" w:rsidRDefault="00FF0F12" w:rsidP="00FF0F12">
      <w:pPr>
        <w:widowControl w:val="0"/>
        <w:spacing w:after="0" w:line="240" w:lineRule="auto"/>
        <w:jc w:val="both"/>
        <w:rPr>
          <w:rFonts w:ascii="Times New Roman" w:eastAsia="Times New Roman" w:hAnsi="Times New Roman" w:cs="Times New Roman"/>
          <w:lang w:val="hr-HR"/>
        </w:rPr>
      </w:pPr>
      <w:r w:rsidRPr="00FF0F12">
        <w:rPr>
          <w:rFonts w:ascii="Times New Roman" w:eastAsia="Times New Roman" w:hAnsi="Times New Roman" w:cs="Times New Roman"/>
          <w:lang w:val="hr-HR"/>
        </w:rPr>
        <w:t>Čuvati u frižideru (2</w:t>
      </w:r>
      <w:r w:rsidRPr="00FF0F12">
        <w:rPr>
          <w:rFonts w:ascii="Times New Roman" w:eastAsia="Times New Roman" w:hAnsi="Times New Roman" w:cs="Times New Roman"/>
          <w:lang w:val="hr-HR"/>
        </w:rPr>
        <w:sym w:font="Symbol" w:char="F0B0"/>
      </w:r>
      <w:r w:rsidRPr="00FF0F12">
        <w:rPr>
          <w:rFonts w:ascii="Times New Roman" w:eastAsia="Times New Roman" w:hAnsi="Times New Roman" w:cs="Times New Roman"/>
          <w:lang w:val="hr-HR"/>
        </w:rPr>
        <w:t>C – 8</w:t>
      </w:r>
      <w:r w:rsidRPr="00FF0F12">
        <w:rPr>
          <w:rFonts w:ascii="Times New Roman" w:eastAsia="Times New Roman" w:hAnsi="Times New Roman" w:cs="Times New Roman"/>
          <w:lang w:val="hr-HR"/>
        </w:rPr>
        <w:sym w:font="Symbol" w:char="F0B0"/>
      </w:r>
      <w:r w:rsidRPr="00FF0F12">
        <w:rPr>
          <w:rFonts w:ascii="Times New Roman" w:eastAsia="Times New Roman" w:hAnsi="Times New Roman" w:cs="Times New Roman"/>
          <w:lang w:val="hr-HR"/>
        </w:rPr>
        <w:t>C).</w:t>
      </w:r>
    </w:p>
    <w:p w:rsidR="00FF0F12" w:rsidRPr="00FF0F12" w:rsidRDefault="00FF0F12" w:rsidP="00FF0F12">
      <w:pPr>
        <w:widowControl w:val="0"/>
        <w:spacing w:after="0" w:line="240" w:lineRule="auto"/>
        <w:jc w:val="both"/>
        <w:rPr>
          <w:rFonts w:ascii="Times New Roman" w:eastAsia="Times New Roman" w:hAnsi="Times New Roman" w:cs="Times New Roman"/>
          <w:color w:val="000000"/>
          <w:lang w:val="hr-HR"/>
        </w:rPr>
      </w:pPr>
      <w:r w:rsidRPr="00FF0F12">
        <w:rPr>
          <w:rFonts w:ascii="Times New Roman" w:eastAsia="Times New Roman" w:hAnsi="Times New Roman" w:cs="Times New Roman"/>
          <w:iCs/>
          <w:lang w:val="hr-HR"/>
        </w:rPr>
        <w:t>Nakon rekonstitucije lijek se mora upotrijebiti u roku od 7 dana</w:t>
      </w:r>
      <w:r w:rsidRPr="00FF0F12">
        <w:rPr>
          <w:rFonts w:ascii="Times New Roman" w:eastAsia="Times New Roman" w:hAnsi="Times New Roman" w:cs="Times New Roman"/>
          <w:color w:val="000000"/>
          <w:lang w:val="hr-HR"/>
        </w:rPr>
        <w:t>.</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highlight w:val="yellow"/>
          <w:lang w:val="hr-HR"/>
        </w:rPr>
      </w:pP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Ljekove</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ne</w:t>
      </w:r>
      <w:r w:rsidRPr="00FF0F12">
        <w:rPr>
          <w:rFonts w:ascii="Times New Roman" w:eastAsia="Times New Roman" w:hAnsi="Times New Roman" w:cs="Times New Roman"/>
          <w:spacing w:val="-20"/>
          <w:w w:val="105"/>
          <w:lang w:val="sr-Latn-ME" w:eastAsia="sl-SI"/>
        </w:rPr>
        <w:t xml:space="preserve"> </w:t>
      </w:r>
      <w:r w:rsidRPr="00FF0F12">
        <w:rPr>
          <w:rFonts w:ascii="Times New Roman" w:eastAsia="Times New Roman" w:hAnsi="Times New Roman" w:cs="Times New Roman"/>
          <w:spacing w:val="-1"/>
          <w:w w:val="105"/>
          <w:lang w:val="sr-Latn-ME" w:eastAsia="sl-SI"/>
        </w:rPr>
        <w:t>treba</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bacati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kanalizaciju,</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niti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kućni</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otpad.</w:t>
      </w:r>
      <w:r w:rsidRPr="00FF0F12">
        <w:rPr>
          <w:rFonts w:ascii="Times New Roman" w:eastAsia="Times New Roman" w:hAnsi="Times New Roman" w:cs="Times New Roman"/>
          <w:spacing w:val="-11"/>
          <w:w w:val="105"/>
          <w:lang w:val="sr-Latn-ME" w:eastAsia="sl-SI"/>
        </w:rPr>
        <w:t xml:space="preserve"> </w:t>
      </w:r>
      <w:r w:rsidRPr="00FF0F12">
        <w:rPr>
          <w:rFonts w:ascii="Times New Roman" w:eastAsia="Times New Roman" w:hAnsi="Times New Roman" w:cs="Times New Roman"/>
          <w:spacing w:val="-1"/>
          <w:w w:val="105"/>
          <w:lang w:val="sr-Latn-ME" w:eastAsia="sl-SI"/>
        </w:rPr>
        <w:t>Ove</w:t>
      </w:r>
      <w:r w:rsidRPr="00FF0F12">
        <w:rPr>
          <w:rFonts w:ascii="Times New Roman" w:eastAsia="Times New Roman" w:hAnsi="Times New Roman" w:cs="Times New Roman"/>
          <w:spacing w:val="-4"/>
          <w:w w:val="105"/>
          <w:lang w:val="sr-Latn-ME" w:eastAsia="sl-SI"/>
        </w:rPr>
        <w:t xml:space="preserve"> </w:t>
      </w:r>
      <w:r w:rsidRPr="00FF0F12">
        <w:rPr>
          <w:rFonts w:ascii="Times New Roman" w:eastAsia="Times New Roman" w:hAnsi="Times New Roman" w:cs="Times New Roman"/>
          <w:spacing w:val="-5"/>
          <w:w w:val="105"/>
          <w:lang w:val="sr-Latn-ME" w:eastAsia="sl-SI"/>
        </w:rPr>
        <w:t>mjere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pomažu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očuvanju</w:t>
      </w:r>
      <w:r w:rsidRPr="00FF0F12">
        <w:rPr>
          <w:rFonts w:ascii="Times New Roman" w:eastAsia="Times New Roman" w:hAnsi="Times New Roman" w:cs="Times New Roman"/>
          <w:spacing w:val="-12"/>
          <w:w w:val="105"/>
          <w:lang w:val="sr-Latn-ME" w:eastAsia="sl-SI"/>
        </w:rPr>
        <w:t xml:space="preserve"> </w:t>
      </w:r>
      <w:r w:rsidRPr="00FF0F12">
        <w:rPr>
          <w:rFonts w:ascii="Times New Roman" w:eastAsia="Times New Roman" w:hAnsi="Times New Roman" w:cs="Times New Roman"/>
          <w:spacing w:val="-1"/>
          <w:w w:val="105"/>
          <w:lang w:val="sr-Latn-ME" w:eastAsia="sl-SI"/>
        </w:rPr>
        <w:t>životne</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sredine.</w:t>
      </w:r>
    </w:p>
    <w:p w:rsidR="00FF0F12" w:rsidRPr="00FF0F12" w:rsidRDefault="00FF0F12" w:rsidP="00FF0F12">
      <w:pPr>
        <w:numPr>
          <w:ilvl w:val="12"/>
          <w:numId w:val="0"/>
        </w:numPr>
        <w:tabs>
          <w:tab w:val="left" w:pos="8505"/>
        </w:tabs>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spacing w:val="-1"/>
          <w:w w:val="105"/>
          <w:lang w:val="sr-Latn-ME" w:eastAsia="sl-SI"/>
        </w:rPr>
        <w:t>Neupotrijebljeni</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w w:val="105"/>
          <w:lang w:val="sr-Latn-ME" w:eastAsia="sl-SI"/>
        </w:rPr>
        <w:t>lijek</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se</w:t>
      </w:r>
      <w:r w:rsidRPr="00FF0F12">
        <w:rPr>
          <w:rFonts w:ascii="Times New Roman" w:eastAsia="Times New Roman" w:hAnsi="Times New Roman" w:cs="Times New Roman"/>
          <w:spacing w:val="-22"/>
          <w:w w:val="105"/>
          <w:lang w:val="sr-Latn-ME" w:eastAsia="sl-SI"/>
        </w:rPr>
        <w:t xml:space="preserve"> </w:t>
      </w:r>
      <w:r w:rsidRPr="00FF0F12">
        <w:rPr>
          <w:rFonts w:ascii="Times New Roman" w:eastAsia="Times New Roman" w:hAnsi="Times New Roman" w:cs="Times New Roman"/>
          <w:spacing w:val="-1"/>
          <w:w w:val="105"/>
          <w:lang w:val="sr-Latn-ME" w:eastAsia="sl-SI"/>
        </w:rPr>
        <w:t>uništava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w w:val="105"/>
          <w:lang w:val="sr-Latn-ME" w:eastAsia="sl-SI"/>
        </w:rPr>
        <w:t>u</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skladu</w:t>
      </w:r>
      <w:r w:rsidRPr="00FF0F12">
        <w:rPr>
          <w:rFonts w:ascii="Times New Roman" w:eastAsia="Times New Roman" w:hAnsi="Times New Roman" w:cs="Times New Roman"/>
          <w:spacing w:val="-14"/>
          <w:w w:val="105"/>
          <w:lang w:val="sr-Latn-ME" w:eastAsia="sl-SI"/>
        </w:rPr>
        <w:t xml:space="preserve"> </w:t>
      </w:r>
      <w:r w:rsidRPr="00FF0F12">
        <w:rPr>
          <w:rFonts w:ascii="Times New Roman" w:eastAsia="Times New Roman" w:hAnsi="Times New Roman" w:cs="Times New Roman"/>
          <w:spacing w:val="-1"/>
          <w:w w:val="105"/>
          <w:lang w:val="sr-Latn-ME" w:eastAsia="sl-SI"/>
        </w:rPr>
        <w:t>sa</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važećim</w:t>
      </w:r>
      <w:r w:rsidRPr="00FF0F12">
        <w:rPr>
          <w:rFonts w:ascii="Times New Roman" w:eastAsia="Times New Roman" w:hAnsi="Times New Roman" w:cs="Times New Roman"/>
          <w:spacing w:val="-13"/>
          <w:w w:val="105"/>
          <w:lang w:val="sr-Latn-ME" w:eastAsia="sl-SI"/>
        </w:rPr>
        <w:t xml:space="preserve"> </w:t>
      </w:r>
      <w:r w:rsidRPr="00FF0F12">
        <w:rPr>
          <w:rFonts w:ascii="Times New Roman" w:eastAsia="Times New Roman" w:hAnsi="Times New Roman" w:cs="Times New Roman"/>
          <w:spacing w:val="-1"/>
          <w:w w:val="105"/>
          <w:lang w:val="sr-Latn-ME" w:eastAsia="sl-SI"/>
        </w:rPr>
        <w:t>propisima.</w:t>
      </w: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noProof/>
          <w:lang w:val="hr-HR" w:eastAsia="sl-SI"/>
        </w:rPr>
        <w:t>6.</w:t>
      </w:r>
      <w:r w:rsidRPr="00FF0F12">
        <w:rPr>
          <w:rFonts w:ascii="Times New Roman" w:eastAsia="Times New Roman" w:hAnsi="Times New Roman" w:cs="Times New Roman"/>
          <w:b/>
          <w:noProof/>
          <w:lang w:val="hr-HR" w:eastAsia="sl-SI"/>
        </w:rPr>
        <w:tab/>
        <w:t xml:space="preserve">SADRŽAJ PAKOVANJA I </w:t>
      </w:r>
      <w:r w:rsidRPr="00FF0F12">
        <w:rPr>
          <w:rFonts w:ascii="Times New Roman" w:eastAsia="Times New Roman" w:hAnsi="Times New Roman" w:cs="Times New Roman"/>
          <w:b/>
          <w:bCs/>
          <w:lang w:val="sr-Latn-ME" w:eastAsia="sl-SI"/>
        </w:rPr>
        <w:t>DODATNE INFORMACIJE</w:t>
      </w: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lang w:val="sr-Latn-ME"/>
        </w:rPr>
      </w:pP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b/>
          <w:bCs/>
          <w:lang w:val="sr-Latn-ME"/>
        </w:rPr>
      </w:pPr>
      <w:r w:rsidRPr="00FF0F12">
        <w:rPr>
          <w:rFonts w:ascii="Times New Roman" w:eastAsia="Times New Roman" w:hAnsi="Times New Roman" w:cs="Times New Roman"/>
          <w:b/>
          <w:bCs/>
          <w:lang w:val="sr-Latn-ME"/>
        </w:rPr>
        <w:t>Šta sadrži lijek Betaklav</w:t>
      </w:r>
    </w:p>
    <w:p w:rsidR="00FF0F12" w:rsidRPr="00FF0F12" w:rsidRDefault="00FF0F12" w:rsidP="00FF0F12">
      <w:pPr>
        <w:widowControl w:val="0"/>
        <w:numPr>
          <w:ilvl w:val="0"/>
          <w:numId w:val="13"/>
        </w:numPr>
        <w:tabs>
          <w:tab w:val="left" w:pos="567"/>
        </w:tabs>
        <w:autoSpaceDE w:val="0"/>
        <w:autoSpaceDN w:val="0"/>
        <w:adjustRightInd w:val="0"/>
        <w:spacing w:after="0" w:line="240" w:lineRule="auto"/>
        <w:jc w:val="both"/>
        <w:rPr>
          <w:rFonts w:ascii="Times New Roman" w:eastAsia="Times New Roman" w:hAnsi="Times New Roman" w:cs="Times New Roman"/>
          <w:lang w:val="sr-Latn-ME"/>
        </w:rPr>
      </w:pPr>
      <w:r w:rsidRPr="00FF0F12">
        <w:rPr>
          <w:rFonts w:ascii="Times New Roman" w:eastAsia="Times New Roman" w:hAnsi="Times New Roman" w:cs="Times New Roman"/>
          <w:lang w:val="sr-Latn-ME"/>
        </w:rPr>
        <w:t>Aktivne supstance su amoksicilin i klavulanska kiselina.</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lang w:val="hr-HR" w:eastAsia="sl-SI"/>
        </w:rPr>
      </w:pPr>
      <w:r w:rsidRPr="00FF0F12">
        <w:rPr>
          <w:rFonts w:ascii="Times New Roman" w:eastAsia="Times New Roman" w:hAnsi="Times New Roman" w:cs="Times New Roman"/>
          <w:bCs/>
          <w:lang w:val="hr-HR" w:eastAsia="sl-SI"/>
        </w:rPr>
        <w:t>5 ml</w:t>
      </w:r>
      <w:r w:rsidRPr="00FF0F12">
        <w:rPr>
          <w:rFonts w:ascii="Times New Roman" w:eastAsia="Times New Roman" w:hAnsi="Times New Roman" w:cs="Times New Roman"/>
          <w:lang w:val="hr-HR" w:eastAsia="sl-SI"/>
        </w:rPr>
        <w:t xml:space="preserve"> oralne suspenzije sadrži 400 mg </w:t>
      </w:r>
      <w:r w:rsidRPr="00FF0F12">
        <w:rPr>
          <w:rFonts w:ascii="Times New Roman" w:eastAsia="Times New Roman" w:hAnsi="Times New Roman" w:cs="Times New Roman"/>
          <w:noProof/>
          <w:lang w:val="hr-HR"/>
        </w:rPr>
        <w:t>amoksicilina u obliku amoksicilin trihidrata</w:t>
      </w:r>
      <w:r w:rsidRPr="00FF0F12">
        <w:rPr>
          <w:rFonts w:ascii="Times New Roman" w:eastAsia="Times New Roman" w:hAnsi="Times New Roman" w:cs="Times New Roman"/>
          <w:lang w:val="hr-HR" w:eastAsia="sl-SI"/>
        </w:rPr>
        <w:t xml:space="preserve"> i 57 mg </w:t>
      </w:r>
      <w:r w:rsidRPr="00FF0F12">
        <w:rPr>
          <w:rFonts w:ascii="Times New Roman" w:eastAsia="Times New Roman" w:hAnsi="Times New Roman" w:cs="Times New Roman"/>
          <w:noProof/>
          <w:lang w:val="hr-HR"/>
        </w:rPr>
        <w:t>klavulanske kiseline u obliku kalijum klavulanata</w:t>
      </w:r>
      <w:r w:rsidRPr="00FF0F12">
        <w:rPr>
          <w:rFonts w:ascii="Times New Roman" w:eastAsia="Times New Roman" w:hAnsi="Times New Roman" w:cs="Times New Roman"/>
          <w:lang w:val="hr-HR" w:eastAsia="sl-SI"/>
        </w:rPr>
        <w:t>.</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bCs/>
          <w:lang w:val="hr-HR" w:eastAsia="sl-SI"/>
        </w:rPr>
      </w:pPr>
      <w:r w:rsidRPr="00FF0F12">
        <w:rPr>
          <w:rFonts w:ascii="Times New Roman" w:eastAsia="Times New Roman" w:hAnsi="Times New Roman" w:cs="Times New Roman"/>
          <w:bCs/>
          <w:lang w:val="hr-HR" w:eastAsia="sl-SI"/>
        </w:rPr>
        <w:t>1 ml</w:t>
      </w:r>
      <w:r w:rsidRPr="00FF0F12">
        <w:rPr>
          <w:rFonts w:ascii="Times New Roman" w:eastAsia="Times New Roman" w:hAnsi="Times New Roman" w:cs="Times New Roman"/>
          <w:lang w:val="hr-HR" w:eastAsia="sl-SI"/>
        </w:rPr>
        <w:t xml:space="preserve"> oralne suspenzije sadrži 80 mg </w:t>
      </w:r>
      <w:r w:rsidRPr="00FF0F12">
        <w:rPr>
          <w:rFonts w:ascii="Times New Roman" w:eastAsia="Times New Roman" w:hAnsi="Times New Roman" w:cs="Times New Roman"/>
          <w:noProof/>
          <w:lang w:val="hr-HR"/>
        </w:rPr>
        <w:t>amoksicilina u obliku amoksicilin trihidrata</w:t>
      </w:r>
      <w:r w:rsidRPr="00FF0F12">
        <w:rPr>
          <w:rFonts w:ascii="Times New Roman" w:eastAsia="Times New Roman" w:hAnsi="Times New Roman" w:cs="Times New Roman"/>
          <w:lang w:val="hr-HR" w:eastAsia="sl-SI"/>
        </w:rPr>
        <w:t xml:space="preserve"> i 11,4 mg </w:t>
      </w:r>
      <w:r w:rsidRPr="00FF0F12">
        <w:rPr>
          <w:rFonts w:ascii="Times New Roman" w:eastAsia="Times New Roman" w:hAnsi="Times New Roman" w:cs="Times New Roman"/>
          <w:noProof/>
          <w:lang w:val="hr-HR"/>
        </w:rPr>
        <w:t>klavulanske kiseline u obliku kalijum klavulanata</w:t>
      </w:r>
      <w:r w:rsidRPr="00FF0F12">
        <w:rPr>
          <w:rFonts w:ascii="Times New Roman" w:eastAsia="Times New Roman" w:hAnsi="Times New Roman" w:cs="Times New Roman"/>
          <w:lang w:val="hr-HR" w:eastAsia="sl-SI"/>
        </w:rPr>
        <w:t>.</w:t>
      </w:r>
    </w:p>
    <w:p w:rsidR="00FF0F12" w:rsidRPr="00FF0F12" w:rsidRDefault="00FF0F12" w:rsidP="00FF0F12">
      <w:pPr>
        <w:widowControl w:val="0"/>
        <w:numPr>
          <w:ilvl w:val="0"/>
          <w:numId w:val="1"/>
        </w:numPr>
        <w:tabs>
          <w:tab w:val="left" w:pos="567"/>
        </w:tabs>
        <w:spacing w:after="0" w:line="240" w:lineRule="auto"/>
        <w:ind w:left="567" w:hanging="567"/>
        <w:jc w:val="both"/>
        <w:rPr>
          <w:rFonts w:ascii="Times New Roman" w:eastAsia="Times New Roman" w:hAnsi="Times New Roman" w:cs="Times New Roman"/>
          <w:lang w:val="hr-HR" w:eastAsia="sl-SI"/>
        </w:rPr>
      </w:pPr>
      <w:r w:rsidRPr="00FF0F12">
        <w:rPr>
          <w:rFonts w:ascii="Times New Roman" w:eastAsia="Times New Roman" w:hAnsi="Times New Roman" w:cs="Times New Roman"/>
          <w:noProof/>
          <w:lang w:val="hr-HR"/>
        </w:rPr>
        <w:t xml:space="preserve">Pomoćne supstance su: </w:t>
      </w:r>
      <w:r w:rsidRPr="00FF0F12">
        <w:rPr>
          <w:rFonts w:ascii="Times New Roman" w:eastAsia="Times New Roman" w:hAnsi="Times New Roman" w:cs="Times New Roman"/>
          <w:lang w:val="hr-HR" w:eastAsia="sl-SI"/>
        </w:rPr>
        <w:t>silicijum dioksid (E551); silicijum dioksid, koloidni, bezvodni (E551); aspartam (E951); sukcinska kiselina (E363); ksantan guma (E415); hipromeloza (E464);</w:t>
      </w:r>
      <w:bookmarkStart w:id="0" w:name="OLE_LINK2"/>
      <w:r w:rsidRPr="00FF0F12">
        <w:rPr>
          <w:rFonts w:ascii="Times New Roman" w:eastAsia="Times New Roman" w:hAnsi="Times New Roman" w:cs="Times New Roman"/>
          <w:lang w:val="hr-HR" w:eastAsia="sl-SI"/>
        </w:rPr>
        <w:t xml:space="preserve"> aroma maline; aroma narandže; aroma zlatni karamel</w:t>
      </w:r>
      <w:bookmarkEnd w:id="0"/>
    </w:p>
    <w:p w:rsidR="00FF0F12" w:rsidRPr="00FF0F12" w:rsidRDefault="00FF0F12" w:rsidP="00FF0F12">
      <w:pPr>
        <w:widowControl w:val="0"/>
        <w:tabs>
          <w:tab w:val="left" w:pos="567"/>
        </w:tabs>
        <w:spacing w:after="0" w:line="240" w:lineRule="auto"/>
        <w:ind w:left="567"/>
        <w:jc w:val="both"/>
        <w:rPr>
          <w:rFonts w:ascii="Times New Roman" w:eastAsia="Times New Roman" w:hAnsi="Times New Roman" w:cs="Times New Roman"/>
          <w:noProof/>
          <w:lang w:val="hr-HR"/>
        </w:rPr>
      </w:pPr>
    </w:p>
    <w:p w:rsidR="00FF0F12" w:rsidRPr="00FF0F12" w:rsidRDefault="00FF0F12" w:rsidP="00FF0F12">
      <w:pPr>
        <w:widowControl w:val="0"/>
        <w:numPr>
          <w:ilvl w:val="12"/>
          <w:numId w:val="0"/>
        </w:numPr>
        <w:spacing w:after="0" w:line="240" w:lineRule="auto"/>
        <w:jc w:val="both"/>
        <w:rPr>
          <w:rFonts w:ascii="Times New Roman" w:eastAsia="Times New Roman" w:hAnsi="Times New Roman" w:cs="Times New Roman"/>
          <w:b/>
          <w:bCs/>
          <w:lang w:val="sr-Latn-ME"/>
        </w:rPr>
      </w:pPr>
      <w:r w:rsidRPr="00FF0F12">
        <w:rPr>
          <w:rFonts w:ascii="Times New Roman" w:eastAsia="Times New Roman" w:hAnsi="Times New Roman" w:cs="Times New Roman"/>
          <w:b/>
          <w:bCs/>
          <w:lang w:val="sr-Latn-ME"/>
        </w:rPr>
        <w:t>Kako izgleda lijek Betaklav i sadržaj pakovanja</w:t>
      </w: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noProof/>
          <w:lang w:val="hr-HR"/>
        </w:rPr>
      </w:pPr>
      <w:r w:rsidRPr="00FF0F12">
        <w:rPr>
          <w:rFonts w:ascii="Times New Roman" w:eastAsia="Times New Roman" w:hAnsi="Times New Roman" w:cs="Times New Roman"/>
          <w:noProof/>
          <w:lang w:val="hr-HR"/>
        </w:rPr>
        <w:t>Bijeli do gotovo bijeli prašak koji rekonstitucijom sa vodom daje bijelu do gotovo bijelu suspenziju voćnog aromatičnog mirisa.</w:t>
      </w:r>
    </w:p>
    <w:p w:rsidR="00FF0F12" w:rsidRPr="00FF0F12" w:rsidRDefault="00FF0F12" w:rsidP="00FF0F12">
      <w:pPr>
        <w:spacing w:after="0" w:line="240" w:lineRule="auto"/>
        <w:jc w:val="both"/>
        <w:rPr>
          <w:rFonts w:ascii="Times New Roman" w:eastAsia="Times New Roman" w:hAnsi="Times New Roman" w:cs="Times New Roman"/>
          <w:lang w:val="hr-HR" w:eastAsia="sl-SI"/>
        </w:rPr>
      </w:pPr>
      <w:r w:rsidRPr="00FF0F12">
        <w:rPr>
          <w:rFonts w:ascii="Times New Roman" w:eastAsia="Times New Roman" w:hAnsi="Times New Roman" w:cs="Times New Roman"/>
          <w:lang w:val="hr-HR" w:eastAsia="sl-SI"/>
        </w:rPr>
        <w:lastRenderedPageBreak/>
        <w:t>Lijek Betaklav je dostupan u kutiji, u kojoj se nalazi HDPE bočica sa 14 g praška za rekonstituciju, odnosno 70 ml oralne suspenzije. Bočice imaju oznaku za nivo rekonstitucije. U pakovanju se nalazi polistirenski oralni špric od 5 ml graduisan od 0,5 ml do 5 ml u razmacima od 0,5 ml.</w:t>
      </w:r>
    </w:p>
    <w:p w:rsidR="00FF0F12" w:rsidRPr="00FF0F12" w:rsidRDefault="00FF0F12" w:rsidP="00FF0F12">
      <w:pPr>
        <w:widowControl w:val="0"/>
        <w:numPr>
          <w:ilvl w:val="12"/>
          <w:numId w:val="0"/>
        </w:numPr>
        <w:spacing w:after="0" w:line="240" w:lineRule="auto"/>
        <w:ind w:right="-2"/>
        <w:jc w:val="both"/>
        <w:rPr>
          <w:rFonts w:ascii="Times New Roman" w:eastAsia="Times New Roman" w:hAnsi="Times New Roman" w:cs="Times New Roman"/>
          <w:bCs/>
          <w:noProof/>
          <w:lang w:val="hr-HR"/>
        </w:rPr>
      </w:pPr>
    </w:p>
    <w:p w:rsid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Nosilac dozvole i proizvođač</w:t>
      </w:r>
    </w:p>
    <w:p w:rsidR="00D51083" w:rsidRPr="00FF0F12" w:rsidRDefault="00D51083" w:rsidP="00FF0F12">
      <w:pPr>
        <w:spacing w:after="0" w:line="240" w:lineRule="auto"/>
        <w:jc w:val="both"/>
        <w:rPr>
          <w:rFonts w:ascii="Times New Roman" w:eastAsia="Times New Roman" w:hAnsi="Times New Roman" w:cs="Times New Roman"/>
          <w:b/>
          <w:lang w:val="sr-Latn-ME" w:eastAsia="sl-SI"/>
        </w:rPr>
      </w:pPr>
    </w:p>
    <w:p w:rsid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Nosilac dozvole</w:t>
      </w:r>
    </w:p>
    <w:p w:rsidR="00D51083" w:rsidRPr="00FF0F12" w:rsidRDefault="00D51083" w:rsidP="00FF0F12">
      <w:pPr>
        <w:spacing w:after="0" w:line="240" w:lineRule="auto"/>
        <w:jc w:val="both"/>
        <w:rPr>
          <w:rFonts w:ascii="Times New Roman" w:eastAsia="Times New Roman" w:hAnsi="Times New Roman" w:cs="Times New Roman"/>
          <w:b/>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D.S.D. „KRKA, d.d., Novo mesto“ - predstavništvo Podgorica</w:t>
      </w:r>
    </w:p>
    <w:p w:rsidR="00FF0F12" w:rsidRPr="00FF0F12" w:rsidRDefault="00FF0F12" w:rsidP="00FF0F12">
      <w:p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Svetlane Kane Radević br. 3, 81000 Podgorica, Crna Gora</w:t>
      </w:r>
    </w:p>
    <w:p w:rsidR="00FF0F12" w:rsidRPr="00FF0F12" w:rsidRDefault="00FF0F12" w:rsidP="00FF0F12">
      <w:pPr>
        <w:widowControl w:val="0"/>
        <w:tabs>
          <w:tab w:val="left" w:pos="567"/>
        </w:tabs>
        <w:spacing w:after="0" w:line="240" w:lineRule="auto"/>
        <w:jc w:val="both"/>
        <w:rPr>
          <w:rFonts w:ascii="Times New Roman" w:eastAsia="Times New Roman" w:hAnsi="Times New Roman" w:cs="Times New Roman"/>
          <w:lang w:val="sr-Latn-ME"/>
        </w:rPr>
      </w:pPr>
    </w:p>
    <w:p w:rsidR="00FF0F12" w:rsidRDefault="00FF0F12" w:rsidP="00FF0F12">
      <w:pPr>
        <w:spacing w:after="0" w:line="240" w:lineRule="auto"/>
        <w:jc w:val="both"/>
        <w:rPr>
          <w:rFonts w:ascii="Times New Roman" w:eastAsia="Times New Roman" w:hAnsi="Times New Roman" w:cs="Times New Roman"/>
          <w:b/>
          <w:bCs/>
          <w:lang w:val="sr-Latn-ME" w:eastAsia="sl-SI"/>
        </w:rPr>
      </w:pPr>
      <w:r w:rsidRPr="00FF0F12">
        <w:rPr>
          <w:rFonts w:ascii="Times New Roman" w:eastAsia="Times New Roman" w:hAnsi="Times New Roman" w:cs="Times New Roman"/>
          <w:b/>
          <w:bCs/>
          <w:lang w:val="sr-Latn-ME" w:eastAsia="sl-SI"/>
        </w:rPr>
        <w:t>Proizvođač</w:t>
      </w:r>
    </w:p>
    <w:p w:rsidR="00D51083" w:rsidRPr="00FF0F12" w:rsidRDefault="00D51083" w:rsidP="00FF0F12">
      <w:pPr>
        <w:spacing w:after="0" w:line="240" w:lineRule="auto"/>
        <w:jc w:val="both"/>
        <w:rPr>
          <w:rFonts w:ascii="Times New Roman" w:eastAsia="Times New Roman" w:hAnsi="Times New Roman" w:cs="Times New Roman"/>
          <w:b/>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KRKA, d. d., Novo mesto, Šmarješka cesta 6, 8501 Novo mesto, Slovenija</w:t>
      </w:r>
    </w:p>
    <w:p w:rsidR="00FF0F12" w:rsidRPr="00FF0F12" w:rsidRDefault="00FF0F12" w:rsidP="00FF0F12">
      <w:pPr>
        <w:spacing w:after="0" w:line="240" w:lineRule="auto"/>
        <w:jc w:val="both"/>
        <w:rPr>
          <w:rFonts w:ascii="Times New Roman" w:eastAsia="Times New Roman" w:hAnsi="Times New Roman" w:cs="Times New Roman"/>
          <w:bCs/>
          <w:lang w:val="sr-Latn-ME" w:eastAsia="sl-SI"/>
        </w:rPr>
      </w:pPr>
    </w:p>
    <w:p w:rsid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Režim izdavanja lijeka</w:t>
      </w:r>
    </w:p>
    <w:p w:rsidR="00D51083" w:rsidRPr="00FF0F12" w:rsidRDefault="00D51083" w:rsidP="00FF0F12">
      <w:pPr>
        <w:spacing w:after="0" w:line="240" w:lineRule="auto"/>
        <w:jc w:val="both"/>
        <w:rPr>
          <w:rFonts w:ascii="Times New Roman" w:eastAsia="Times New Roman" w:hAnsi="Times New Roman" w:cs="Times New Roman"/>
          <w:b/>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r w:rsidRPr="00FF0F12">
        <w:rPr>
          <w:rFonts w:ascii="Times New Roman" w:eastAsia="Times New Roman" w:hAnsi="Times New Roman" w:cs="Times New Roman"/>
          <w:lang w:val="sr-Latn-ME" w:eastAsia="sl-SI"/>
        </w:rPr>
        <w:t>Neobnovljiv (jednokratni) recept.</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Broj i datum dozvole</w:t>
      </w:r>
    </w:p>
    <w:p w:rsidR="00FF0F12" w:rsidRPr="00FF0F12" w:rsidRDefault="00FF0F12" w:rsidP="00FF0F12">
      <w:pPr>
        <w:spacing w:after="0" w:line="240" w:lineRule="auto"/>
        <w:jc w:val="both"/>
        <w:rPr>
          <w:rFonts w:ascii="Times New Roman" w:eastAsia="Times New Roman" w:hAnsi="Times New Roman" w:cs="Times New Roman"/>
          <w:b/>
          <w:lang w:val="sr-Latn-ME" w:eastAsia="sl-SI"/>
        </w:rPr>
      </w:pPr>
    </w:p>
    <w:p w:rsidR="00FF0F12" w:rsidRDefault="00FF0F12" w:rsidP="00FF0F12">
      <w:pPr>
        <w:autoSpaceDE w:val="0"/>
        <w:autoSpaceDN w:val="0"/>
        <w:adjustRightInd w:val="0"/>
        <w:spacing w:after="0" w:line="240" w:lineRule="auto"/>
        <w:jc w:val="both"/>
        <w:rPr>
          <w:rFonts w:ascii="Times New Roman" w:eastAsia="Times New Roman" w:hAnsi="Times New Roman" w:cs="Times New Roman"/>
          <w:bCs/>
        </w:rPr>
      </w:pPr>
      <w:r w:rsidRPr="00FF0F12">
        <w:rPr>
          <w:rFonts w:ascii="Times New Roman" w:eastAsia="Times New Roman" w:hAnsi="Times New Roman" w:cs="Times New Roman"/>
          <w:bCs/>
        </w:rPr>
        <w:t>Betaklav®, prašak za oralnu suspenziju, 400mg/5ml + 57mg/5ml, bočica, staklena, 1x70ml:</w:t>
      </w:r>
    </w:p>
    <w:p w:rsidR="00D51083" w:rsidRPr="00FF0F12" w:rsidRDefault="00D51083" w:rsidP="00FF0F12">
      <w:pPr>
        <w:autoSpaceDE w:val="0"/>
        <w:autoSpaceDN w:val="0"/>
        <w:adjustRightInd w:val="0"/>
        <w:spacing w:after="0" w:line="240" w:lineRule="auto"/>
        <w:jc w:val="both"/>
        <w:rPr>
          <w:rFonts w:ascii="Times New Roman" w:eastAsia="Times New Roman" w:hAnsi="Times New Roman" w:cs="Times New Roman"/>
          <w:bCs/>
        </w:rPr>
      </w:pPr>
      <w:r w:rsidRPr="00D51083">
        <w:rPr>
          <w:rFonts w:ascii="Times New Roman" w:eastAsia="Times New Roman" w:hAnsi="Times New Roman" w:cs="Times New Roman"/>
          <w:bCs/>
        </w:rPr>
        <w:t xml:space="preserve">2030/19/162 </w:t>
      </w:r>
      <w:r>
        <w:rPr>
          <w:rFonts w:ascii="Times New Roman" w:eastAsia="Times New Roman" w:hAnsi="Times New Roman" w:cs="Times New Roman"/>
          <w:bCs/>
        </w:rPr>
        <w:t>–</w:t>
      </w:r>
      <w:r w:rsidRPr="00D51083">
        <w:rPr>
          <w:rFonts w:ascii="Times New Roman" w:eastAsia="Times New Roman" w:hAnsi="Times New Roman" w:cs="Times New Roman"/>
          <w:bCs/>
        </w:rPr>
        <w:t xml:space="preserve"> 5537</w:t>
      </w:r>
      <w:r>
        <w:rPr>
          <w:rFonts w:ascii="Times New Roman" w:eastAsia="Times New Roman" w:hAnsi="Times New Roman" w:cs="Times New Roman"/>
          <w:bCs/>
        </w:rPr>
        <w:t xml:space="preserve"> od 21.02.2019. godine</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hr-HR" w:eastAsia="sl-SI"/>
        </w:rPr>
      </w:pPr>
      <w:r w:rsidRPr="00FF0F12">
        <w:rPr>
          <w:rFonts w:ascii="Times New Roman" w:eastAsia="Times New Roman" w:hAnsi="Times New Roman" w:cs="Times New Roman"/>
          <w:color w:val="000000"/>
          <w:lang w:val="hr-HR" w:eastAsia="sl-SI"/>
        </w:rPr>
        <w:t xml:space="preserve"> </w:t>
      </w:r>
    </w:p>
    <w:p w:rsidR="00FF0F12" w:rsidRDefault="00FF0F12" w:rsidP="00FF0F12">
      <w:pPr>
        <w:spacing w:after="0" w:line="240" w:lineRule="auto"/>
        <w:jc w:val="both"/>
        <w:rPr>
          <w:rFonts w:ascii="Times New Roman" w:eastAsia="Times New Roman" w:hAnsi="Times New Roman" w:cs="Times New Roman"/>
          <w:b/>
          <w:lang w:val="sr-Latn-ME" w:eastAsia="sl-SI"/>
        </w:rPr>
      </w:pPr>
      <w:r w:rsidRPr="00FF0F12">
        <w:rPr>
          <w:rFonts w:ascii="Times New Roman" w:eastAsia="Times New Roman" w:hAnsi="Times New Roman" w:cs="Times New Roman"/>
          <w:b/>
          <w:lang w:val="sr-Latn-ME" w:eastAsia="sl-SI"/>
        </w:rPr>
        <w:t>Ovo uputstvo je posljednji put odobreno</w:t>
      </w:r>
    </w:p>
    <w:p w:rsidR="00154222" w:rsidRDefault="00154222" w:rsidP="00FF0F12">
      <w:pPr>
        <w:spacing w:after="0" w:line="240" w:lineRule="auto"/>
        <w:jc w:val="both"/>
        <w:rPr>
          <w:rFonts w:ascii="Times New Roman" w:eastAsia="Times New Roman" w:hAnsi="Times New Roman" w:cs="Times New Roman"/>
          <w:b/>
          <w:lang w:val="sr-Latn-ME" w:eastAsia="sl-SI"/>
        </w:rPr>
      </w:pPr>
    </w:p>
    <w:p w:rsidR="00154222" w:rsidRPr="00161A30" w:rsidRDefault="00154222" w:rsidP="00154222">
      <w:pPr>
        <w:tabs>
          <w:tab w:val="left" w:pos="540"/>
          <w:tab w:val="left" w:pos="569"/>
        </w:tabs>
        <w:spacing w:after="0" w:line="240" w:lineRule="auto"/>
        <w:ind w:left="540" w:hanging="540"/>
        <w:jc w:val="both"/>
        <w:rPr>
          <w:rFonts w:ascii="Times New Roman" w:eastAsia="Times New Roman" w:hAnsi="Times New Roman" w:cs="Times New Roman"/>
          <w:bCs/>
          <w:lang w:val="sr-Latn-ME" w:eastAsia="sl-SI"/>
        </w:rPr>
      </w:pPr>
      <w:r w:rsidRPr="00655E00">
        <w:rPr>
          <w:rFonts w:ascii="Times New Roman" w:eastAsia="Times New Roman" w:hAnsi="Times New Roman" w:cs="Times New Roman"/>
          <w:bCs/>
          <w:lang w:val="sr-Latn-ME" w:eastAsia="sl-SI"/>
        </w:rPr>
        <w:t>Februar, 2019. godine</w:t>
      </w:r>
      <w:bookmarkStart w:id="1" w:name="_GoBack"/>
      <w:bookmarkEnd w:id="1"/>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FF0F12">
        <w:rPr>
          <w:rFonts w:ascii="Times New Roman" w:eastAsia="Times New Roman" w:hAnsi="Times New Roman" w:cs="Times New Roman"/>
          <w:color w:val="000000"/>
          <w:lang w:val="sr-Latn-ME" w:eastAsia="sl-SI"/>
        </w:rPr>
        <w:t>-----------------------------------------------------------------------------------------------------------------</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154222">
      <w:pPr>
        <w:widowControl w:val="0"/>
        <w:autoSpaceDE w:val="0"/>
        <w:autoSpaceDN w:val="0"/>
        <w:adjustRightInd w:val="0"/>
        <w:spacing w:after="0" w:line="240" w:lineRule="auto"/>
        <w:jc w:val="center"/>
        <w:rPr>
          <w:rFonts w:ascii="Times New Roman" w:eastAsia="Times New Roman" w:hAnsi="Times New Roman" w:cs="Times New Roman"/>
          <w:b/>
          <w:bCs/>
          <w:color w:val="000000"/>
          <w:lang w:val="sr-Latn-ME" w:eastAsia="sl-SI"/>
        </w:rPr>
      </w:pPr>
      <w:r w:rsidRPr="00FF0F12">
        <w:rPr>
          <w:rFonts w:ascii="Times New Roman" w:eastAsia="Times New Roman" w:hAnsi="Times New Roman" w:cs="Times New Roman"/>
          <w:b/>
          <w:bCs/>
          <w:color w:val="000000"/>
          <w:lang w:val="sr-Latn-ME" w:eastAsia="sl-SI"/>
        </w:rPr>
        <w:t>Savjeti/medicinske informacije</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Antibiotici se koriste za liječenje infekcija uzrokovanih bakterijama. Nemaju nikakvo djelovanje na infekcije koje uzrokuju virusi.</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Ponekad infekcija uzrokovana bakterijom ne reaguje na liječenje antibiotikom. Jedan od najčešćih razloga te pojave je to što su bakterije koje su uzrokovale tu infekciju razvile rezistenciju na antibiotik koji se uzima. To znači da mogu preživjeti i razmnožavati bez obzira na primjenu antibiotika.</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Bakterije mogu razviti rezistenciju na antibiotike iz mnogo razloga. Pažljivo korišćenje antibiotika može pomoći u smanjivanju vjerovatnoće pojave bakterijske rezistencije na njih.</w:t>
      </w: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r w:rsidRPr="00FF0F12">
        <w:rPr>
          <w:rFonts w:ascii="Times New Roman" w:eastAsia="Times New Roman" w:hAnsi="Times New Roman" w:cs="Times New Roman"/>
          <w:lang w:val="sr-Latn-ME" w:eastAsia="hr-HR"/>
        </w:rPr>
        <w:t>Kada Vam ljekar propiše terapiju antibiotikom, namjera je liječiti samo Vašu trenutnu bolest. Obraćanje pažnje na sljedeće savjete će pomoći u sprečavanju nastanka rezistentnih bakterija što bi moglo spriječiti dejstvo antibiotika.</w:t>
      </w:r>
    </w:p>
    <w:p w:rsidR="00FF0F12" w:rsidRPr="00FF0F12" w:rsidRDefault="00FF0F12" w:rsidP="00FF0F12">
      <w:pPr>
        <w:autoSpaceDE w:val="0"/>
        <w:autoSpaceDN w:val="0"/>
        <w:adjustRightInd w:val="0"/>
        <w:spacing w:after="0" w:line="240" w:lineRule="auto"/>
        <w:jc w:val="both"/>
        <w:rPr>
          <w:rFonts w:ascii="Times New Roman" w:eastAsia="Times New Roman" w:hAnsi="Times New Roman" w:cs="Times New Roman"/>
          <w:lang w:val="sr-Latn-ME" w:eastAsia="hr-HR"/>
        </w:rPr>
      </w:pPr>
    </w:p>
    <w:p w:rsidR="00FF0F12" w:rsidRPr="00FF0F12" w:rsidRDefault="00FF0F12" w:rsidP="00FF0F12">
      <w:pPr>
        <w:numPr>
          <w:ilvl w:val="0"/>
          <w:numId w:val="14"/>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lastRenderedPageBreak/>
        <w:t>Vrlo je važno da antibiotik uzimate u odgovarajućoj dozi, u pravo vrijeme i odgovarajući broj dana. Ako nijeste sigurni provjerite sa svojim ljekarom ili farmaceutom.</w:t>
      </w:r>
    </w:p>
    <w:p w:rsidR="00FF0F12" w:rsidRPr="00FF0F12" w:rsidRDefault="00FF0F12" w:rsidP="00FF0F12">
      <w:pPr>
        <w:numPr>
          <w:ilvl w:val="0"/>
          <w:numId w:val="14"/>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Antibiotike ne smijete uzimati ako ih ljekar nije propisao baš za Vas i samo za liječenje infekcija protiv kojih su Vam propisani.</w:t>
      </w:r>
    </w:p>
    <w:p w:rsidR="00FF0F12" w:rsidRPr="00FF0F12" w:rsidRDefault="00FF0F12" w:rsidP="00FF0F12">
      <w:pPr>
        <w:numPr>
          <w:ilvl w:val="0"/>
          <w:numId w:val="14"/>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Nemojte uzimati antibiotike koji su bili propisani drugim osobama, iako su imali infekciju sličnu Vašoj.</w:t>
      </w:r>
    </w:p>
    <w:p w:rsidR="00FF0F12" w:rsidRPr="00FF0F12" w:rsidRDefault="00FF0F12" w:rsidP="00FF0F12">
      <w:pPr>
        <w:numPr>
          <w:ilvl w:val="0"/>
          <w:numId w:val="14"/>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Nemojte davati drugim osobama antibiotike koji su propisani Vama.</w:t>
      </w:r>
    </w:p>
    <w:p w:rsidR="00FF0F12" w:rsidRPr="00FF0F12" w:rsidRDefault="00FF0F12" w:rsidP="00FF0F12">
      <w:pPr>
        <w:numPr>
          <w:ilvl w:val="0"/>
          <w:numId w:val="14"/>
        </w:numPr>
        <w:spacing w:after="0" w:line="240" w:lineRule="auto"/>
        <w:jc w:val="both"/>
        <w:rPr>
          <w:rFonts w:ascii="Times New Roman" w:eastAsia="Times New Roman" w:hAnsi="Times New Roman" w:cs="Times New Roman"/>
          <w:lang w:val="sl-SI" w:eastAsia="sl-SI"/>
        </w:rPr>
      </w:pPr>
      <w:r w:rsidRPr="00FF0F12">
        <w:rPr>
          <w:rFonts w:ascii="Times New Roman" w:eastAsia="Times New Roman" w:hAnsi="Times New Roman" w:cs="Times New Roman"/>
          <w:lang w:val="sl-SI" w:eastAsia="sl-SI"/>
        </w:rPr>
        <w:t>Ako Vam je nakon završetka terapije koju Vam je propisao ljekar preostala određena količina antibiotika, odnesite preostale antibiotike u apoteku kako bi bili odgovarajuće zbrinuti.</w:t>
      </w: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spacing w:after="0" w:line="240" w:lineRule="auto"/>
        <w:jc w:val="both"/>
        <w:rPr>
          <w:rFonts w:ascii="Times New Roman" w:eastAsia="Times New Roman" w:hAnsi="Times New Roman" w:cs="Times New Roman"/>
          <w:lang w:val="sr-Latn-ME" w:eastAsia="sl-SI"/>
        </w:rPr>
      </w:pPr>
    </w:p>
    <w:p w:rsidR="00FF0F12" w:rsidRPr="00FF0F12" w:rsidRDefault="00FF0F12" w:rsidP="00FF0F12">
      <w:pPr>
        <w:widowControl w:val="0"/>
        <w:autoSpaceDE w:val="0"/>
        <w:autoSpaceDN w:val="0"/>
        <w:adjustRightInd w:val="0"/>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FF0F12" w:rsidRPr="00FF0F12" w:rsidRDefault="00FF0F12" w:rsidP="00FF0F12">
      <w:pPr>
        <w:spacing w:after="0" w:line="240" w:lineRule="auto"/>
        <w:jc w:val="both"/>
        <w:rPr>
          <w:rFonts w:ascii="Times New Roman" w:eastAsia="Times New Roman" w:hAnsi="Times New Roman" w:cs="Times New Roman"/>
          <w:lang w:val="sl-SI" w:eastAsia="sl-SI"/>
        </w:rPr>
      </w:pPr>
    </w:p>
    <w:p w:rsidR="00DA1FB0" w:rsidRPr="00FF0F12" w:rsidRDefault="00DA1FB0" w:rsidP="00FF0F12">
      <w:pPr>
        <w:spacing w:after="0" w:line="240" w:lineRule="auto"/>
        <w:jc w:val="both"/>
        <w:rPr>
          <w:rFonts w:ascii="Times New Roman" w:hAnsi="Times New Roman" w:cs="Times New Roman"/>
        </w:rPr>
      </w:pPr>
    </w:p>
    <w:sectPr w:rsidR="00DA1FB0" w:rsidRPr="00FF0F12"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FB8" w:rsidRDefault="00B42FB8" w:rsidP="00FF2B5A">
      <w:pPr>
        <w:spacing w:after="0" w:line="240" w:lineRule="auto"/>
      </w:pPr>
      <w:r>
        <w:separator/>
      </w:r>
    </w:p>
  </w:endnote>
  <w:endnote w:type="continuationSeparator" w:id="0">
    <w:p w:rsidR="00B42FB8" w:rsidRDefault="00B42FB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54222">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54222">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FB8" w:rsidRDefault="00B42FB8" w:rsidP="00FF2B5A">
      <w:pPr>
        <w:spacing w:after="0" w:line="240" w:lineRule="auto"/>
      </w:pPr>
      <w:r>
        <w:separator/>
      </w:r>
    </w:p>
  </w:footnote>
  <w:footnote w:type="continuationSeparator" w:id="0">
    <w:p w:rsidR="00B42FB8" w:rsidRDefault="00B42FB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FF0F12">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0F12" w:rsidRPr="00FF0F12" w:rsidRDefault="00FF0F12" w:rsidP="00FF0F12">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659BD"/>
    <w:multiLevelType w:val="hybridMultilevel"/>
    <w:tmpl w:val="C5D2B78C"/>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 w15:restartNumberingAfterBreak="0">
    <w:nsid w:val="19B610EB"/>
    <w:multiLevelType w:val="hybridMultilevel"/>
    <w:tmpl w:val="49CCACCA"/>
    <w:lvl w:ilvl="0" w:tplc="D450914A">
      <w:start w:val="1"/>
      <w:numFmt w:val="bullet"/>
      <w:lvlText w:val="-"/>
      <w:lvlJc w:val="left"/>
      <w:pPr>
        <w:ind w:left="513" w:hanging="360"/>
      </w:pPr>
      <w:rPr>
        <w:rFonts w:ascii="Times New Roman" w:eastAsia="Times New Roman" w:hAnsi="Times New Roman" w:cs="Times New Roman" w:hint="default"/>
      </w:rPr>
    </w:lvl>
    <w:lvl w:ilvl="1" w:tplc="081A0003">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2" w15:restartNumberingAfterBreak="0">
    <w:nsid w:val="263F6FC9"/>
    <w:multiLevelType w:val="hybridMultilevel"/>
    <w:tmpl w:val="7F5EB992"/>
    <w:lvl w:ilvl="0" w:tplc="73C83494">
      <w:start w:val="1"/>
      <w:numFmt w:val="decimal"/>
      <w:lvlText w:val="%1."/>
      <w:lvlJc w:val="left"/>
      <w:pPr>
        <w:ind w:left="164" w:hanging="207"/>
      </w:pPr>
      <w:rPr>
        <w:rFonts w:ascii="Times New Roman" w:eastAsia="Times New Roman" w:hAnsi="Times New Roman" w:hint="default"/>
        <w:b/>
        <w:bCs/>
        <w:spacing w:val="1"/>
        <w:w w:val="103"/>
        <w:sz w:val="20"/>
        <w:szCs w:val="20"/>
      </w:rPr>
    </w:lvl>
    <w:lvl w:ilvl="1" w:tplc="4B740F9C">
      <w:start w:val="1"/>
      <w:numFmt w:val="bullet"/>
      <w:lvlText w:val=""/>
      <w:lvlJc w:val="left"/>
      <w:pPr>
        <w:ind w:left="840" w:hanging="341"/>
      </w:pPr>
      <w:rPr>
        <w:rFonts w:ascii="Symbol" w:hAnsi="Symbol" w:hint="default"/>
        <w:w w:val="103"/>
        <w:sz w:val="20"/>
        <w:szCs w:val="20"/>
      </w:rPr>
    </w:lvl>
    <w:lvl w:ilvl="2" w:tplc="D76245A2">
      <w:start w:val="1"/>
      <w:numFmt w:val="bullet"/>
      <w:lvlText w:val="•"/>
      <w:lvlJc w:val="left"/>
      <w:pPr>
        <w:ind w:left="1811" w:hanging="341"/>
      </w:pPr>
      <w:rPr>
        <w:rFonts w:hint="default"/>
      </w:rPr>
    </w:lvl>
    <w:lvl w:ilvl="3" w:tplc="CD4A2E0A">
      <w:start w:val="1"/>
      <w:numFmt w:val="bullet"/>
      <w:lvlText w:val="•"/>
      <w:lvlJc w:val="left"/>
      <w:pPr>
        <w:ind w:left="2782" w:hanging="341"/>
      </w:pPr>
      <w:rPr>
        <w:rFonts w:hint="default"/>
      </w:rPr>
    </w:lvl>
    <w:lvl w:ilvl="4" w:tplc="88BC0810">
      <w:start w:val="1"/>
      <w:numFmt w:val="bullet"/>
      <w:lvlText w:val="•"/>
      <w:lvlJc w:val="left"/>
      <w:pPr>
        <w:ind w:left="3753" w:hanging="341"/>
      </w:pPr>
      <w:rPr>
        <w:rFonts w:hint="default"/>
      </w:rPr>
    </w:lvl>
    <w:lvl w:ilvl="5" w:tplc="C3AAD550">
      <w:start w:val="1"/>
      <w:numFmt w:val="bullet"/>
      <w:lvlText w:val="•"/>
      <w:lvlJc w:val="left"/>
      <w:pPr>
        <w:ind w:left="4724" w:hanging="341"/>
      </w:pPr>
      <w:rPr>
        <w:rFonts w:hint="default"/>
      </w:rPr>
    </w:lvl>
    <w:lvl w:ilvl="6" w:tplc="DF0C6DAA">
      <w:start w:val="1"/>
      <w:numFmt w:val="bullet"/>
      <w:lvlText w:val="•"/>
      <w:lvlJc w:val="left"/>
      <w:pPr>
        <w:ind w:left="5695" w:hanging="341"/>
      </w:pPr>
      <w:rPr>
        <w:rFonts w:hint="default"/>
      </w:rPr>
    </w:lvl>
    <w:lvl w:ilvl="7" w:tplc="772AFF24">
      <w:start w:val="1"/>
      <w:numFmt w:val="bullet"/>
      <w:lvlText w:val="•"/>
      <w:lvlJc w:val="left"/>
      <w:pPr>
        <w:ind w:left="6666" w:hanging="341"/>
      </w:pPr>
      <w:rPr>
        <w:rFonts w:hint="default"/>
      </w:rPr>
    </w:lvl>
    <w:lvl w:ilvl="8" w:tplc="CEE23124">
      <w:start w:val="1"/>
      <w:numFmt w:val="bullet"/>
      <w:lvlText w:val="•"/>
      <w:lvlJc w:val="left"/>
      <w:pPr>
        <w:ind w:left="7637" w:hanging="341"/>
      </w:pPr>
      <w:rPr>
        <w:rFonts w:hint="default"/>
      </w:rPr>
    </w:lvl>
  </w:abstractNum>
  <w:abstractNum w:abstractNumId="3" w15:restartNumberingAfterBreak="0">
    <w:nsid w:val="3E1A3283"/>
    <w:multiLevelType w:val="hybridMultilevel"/>
    <w:tmpl w:val="1F6CE1D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79F73CC"/>
    <w:multiLevelType w:val="hybridMultilevel"/>
    <w:tmpl w:val="4E685C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513A5B50"/>
    <w:multiLevelType w:val="hybridMultilevel"/>
    <w:tmpl w:val="A3265D76"/>
    <w:lvl w:ilvl="0" w:tplc="D450914A">
      <w:start w:val="1"/>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FF5D45"/>
    <w:multiLevelType w:val="hybridMultilevel"/>
    <w:tmpl w:val="D94A7CDC"/>
    <w:lvl w:ilvl="0" w:tplc="2C3C4D6C">
      <w:start w:val="1"/>
      <w:numFmt w:val="decimal"/>
      <w:lvlText w:val="%1."/>
      <w:lvlJc w:val="left"/>
      <w:pPr>
        <w:ind w:left="720" w:hanging="360"/>
      </w:pPr>
      <w:rPr>
        <w:b w:val="0"/>
        <w:i w:val="0"/>
        <w:sz w:val="22"/>
        <w:szCs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5AB47A74"/>
    <w:multiLevelType w:val="hybridMultilevel"/>
    <w:tmpl w:val="1DFA81DC"/>
    <w:lvl w:ilvl="0" w:tplc="4B740F9C">
      <w:start w:val="1"/>
      <w:numFmt w:val="bullet"/>
      <w:lvlText w:val=""/>
      <w:lvlJc w:val="left"/>
      <w:pPr>
        <w:ind w:left="513" w:hanging="360"/>
      </w:pPr>
      <w:rPr>
        <w:rFonts w:ascii="Symbol" w:hAnsi="Symbol" w:hint="default"/>
      </w:rPr>
    </w:lvl>
    <w:lvl w:ilvl="1" w:tplc="081A0003" w:tentative="1">
      <w:start w:val="1"/>
      <w:numFmt w:val="bullet"/>
      <w:lvlText w:val="o"/>
      <w:lvlJc w:val="left"/>
      <w:pPr>
        <w:ind w:left="1233" w:hanging="360"/>
      </w:pPr>
      <w:rPr>
        <w:rFonts w:ascii="Courier New" w:hAnsi="Courier New" w:cs="Courier New" w:hint="default"/>
      </w:rPr>
    </w:lvl>
    <w:lvl w:ilvl="2" w:tplc="081A0005" w:tentative="1">
      <w:start w:val="1"/>
      <w:numFmt w:val="bullet"/>
      <w:lvlText w:val=""/>
      <w:lvlJc w:val="left"/>
      <w:pPr>
        <w:ind w:left="1953" w:hanging="360"/>
      </w:pPr>
      <w:rPr>
        <w:rFonts w:ascii="Wingdings" w:hAnsi="Wingdings" w:hint="default"/>
      </w:rPr>
    </w:lvl>
    <w:lvl w:ilvl="3" w:tplc="081A0001" w:tentative="1">
      <w:start w:val="1"/>
      <w:numFmt w:val="bullet"/>
      <w:lvlText w:val=""/>
      <w:lvlJc w:val="left"/>
      <w:pPr>
        <w:ind w:left="2673" w:hanging="360"/>
      </w:pPr>
      <w:rPr>
        <w:rFonts w:ascii="Symbol" w:hAnsi="Symbol" w:hint="default"/>
      </w:rPr>
    </w:lvl>
    <w:lvl w:ilvl="4" w:tplc="081A0003" w:tentative="1">
      <w:start w:val="1"/>
      <w:numFmt w:val="bullet"/>
      <w:lvlText w:val="o"/>
      <w:lvlJc w:val="left"/>
      <w:pPr>
        <w:ind w:left="3393" w:hanging="360"/>
      </w:pPr>
      <w:rPr>
        <w:rFonts w:ascii="Courier New" w:hAnsi="Courier New" w:cs="Courier New" w:hint="default"/>
      </w:rPr>
    </w:lvl>
    <w:lvl w:ilvl="5" w:tplc="081A0005" w:tentative="1">
      <w:start w:val="1"/>
      <w:numFmt w:val="bullet"/>
      <w:lvlText w:val=""/>
      <w:lvlJc w:val="left"/>
      <w:pPr>
        <w:ind w:left="4113" w:hanging="360"/>
      </w:pPr>
      <w:rPr>
        <w:rFonts w:ascii="Wingdings" w:hAnsi="Wingdings" w:hint="default"/>
      </w:rPr>
    </w:lvl>
    <w:lvl w:ilvl="6" w:tplc="081A0001" w:tentative="1">
      <w:start w:val="1"/>
      <w:numFmt w:val="bullet"/>
      <w:lvlText w:val=""/>
      <w:lvlJc w:val="left"/>
      <w:pPr>
        <w:ind w:left="4833" w:hanging="360"/>
      </w:pPr>
      <w:rPr>
        <w:rFonts w:ascii="Symbol" w:hAnsi="Symbol" w:hint="default"/>
      </w:rPr>
    </w:lvl>
    <w:lvl w:ilvl="7" w:tplc="081A0003" w:tentative="1">
      <w:start w:val="1"/>
      <w:numFmt w:val="bullet"/>
      <w:lvlText w:val="o"/>
      <w:lvlJc w:val="left"/>
      <w:pPr>
        <w:ind w:left="5553" w:hanging="360"/>
      </w:pPr>
      <w:rPr>
        <w:rFonts w:ascii="Courier New" w:hAnsi="Courier New" w:cs="Courier New" w:hint="default"/>
      </w:rPr>
    </w:lvl>
    <w:lvl w:ilvl="8" w:tplc="081A0005" w:tentative="1">
      <w:start w:val="1"/>
      <w:numFmt w:val="bullet"/>
      <w:lvlText w:val=""/>
      <w:lvlJc w:val="left"/>
      <w:pPr>
        <w:ind w:left="6273" w:hanging="360"/>
      </w:pPr>
      <w:rPr>
        <w:rFonts w:ascii="Wingdings" w:hAnsi="Wingdings" w:hint="default"/>
      </w:rPr>
    </w:lvl>
  </w:abstractNum>
  <w:abstractNum w:abstractNumId="8" w15:restartNumberingAfterBreak="0">
    <w:nsid w:val="644505AE"/>
    <w:multiLevelType w:val="hybridMultilevel"/>
    <w:tmpl w:val="218C6210"/>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6DB92421"/>
    <w:multiLevelType w:val="hybridMultilevel"/>
    <w:tmpl w:val="8B12A436"/>
    <w:lvl w:ilvl="0" w:tplc="D450914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7000071E"/>
    <w:multiLevelType w:val="hybridMultilevel"/>
    <w:tmpl w:val="180E1436"/>
    <w:lvl w:ilvl="0" w:tplc="D450914A">
      <w:start w:val="1"/>
      <w:numFmt w:val="bullet"/>
      <w:lvlText w:val="-"/>
      <w:lvlJc w:val="left"/>
      <w:pPr>
        <w:ind w:left="513" w:hanging="360"/>
      </w:pPr>
      <w:rPr>
        <w:rFonts w:ascii="Times New Roman" w:eastAsia="Times New Roman" w:hAnsi="Times New Roman" w:cs="Times New Roman" w:hint="default"/>
      </w:rPr>
    </w:lvl>
    <w:lvl w:ilvl="1" w:tplc="081A0003" w:tentative="1">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11"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787D188C"/>
    <w:multiLevelType w:val="hybridMultilevel"/>
    <w:tmpl w:val="CC044430"/>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7F1B136E"/>
    <w:multiLevelType w:val="hybridMultilevel"/>
    <w:tmpl w:val="2FD8D1E2"/>
    <w:lvl w:ilvl="0" w:tplc="D450914A">
      <w:start w:val="1"/>
      <w:numFmt w:val="bullet"/>
      <w:lvlText w:val="-"/>
      <w:lvlJc w:val="left"/>
      <w:pPr>
        <w:ind w:left="513" w:hanging="360"/>
      </w:pPr>
      <w:rPr>
        <w:rFonts w:ascii="Times New Roman" w:eastAsia="Times New Roman" w:hAnsi="Times New Roman" w:cs="Times New Roman" w:hint="default"/>
      </w:rPr>
    </w:lvl>
    <w:lvl w:ilvl="1" w:tplc="081A0003" w:tentative="1">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num w:numId="1">
    <w:abstractNumId w:val="3"/>
  </w:num>
  <w:num w:numId="2">
    <w:abstractNumId w:val="9"/>
  </w:num>
  <w:num w:numId="3">
    <w:abstractNumId w:val="5"/>
  </w:num>
  <w:num w:numId="4">
    <w:abstractNumId w:val="11"/>
  </w:num>
  <w:num w:numId="5">
    <w:abstractNumId w:val="6"/>
  </w:num>
  <w:num w:numId="6">
    <w:abstractNumId w:val="8"/>
  </w:num>
  <w:num w:numId="7">
    <w:abstractNumId w:val="2"/>
  </w:num>
  <w:num w:numId="8">
    <w:abstractNumId w:val="0"/>
  </w:num>
  <w:num w:numId="9">
    <w:abstractNumId w:val="12"/>
  </w:num>
  <w:num w:numId="10">
    <w:abstractNumId w:val="7"/>
  </w:num>
  <w:num w:numId="11">
    <w:abstractNumId w:val="10"/>
  </w:num>
  <w:num w:numId="12">
    <w:abstractNumId w:val="1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54222"/>
    <w:rsid w:val="002B336F"/>
    <w:rsid w:val="0031146A"/>
    <w:rsid w:val="00461135"/>
    <w:rsid w:val="00747C4B"/>
    <w:rsid w:val="00805838"/>
    <w:rsid w:val="00883AF2"/>
    <w:rsid w:val="009318B4"/>
    <w:rsid w:val="00934541"/>
    <w:rsid w:val="00A06058"/>
    <w:rsid w:val="00AF30B1"/>
    <w:rsid w:val="00B234CE"/>
    <w:rsid w:val="00B34AF2"/>
    <w:rsid w:val="00B42FB8"/>
    <w:rsid w:val="00C4240B"/>
    <w:rsid w:val="00C606D3"/>
    <w:rsid w:val="00D45AFE"/>
    <w:rsid w:val="00D51083"/>
    <w:rsid w:val="00DA1FB0"/>
    <w:rsid w:val="00E0627A"/>
    <w:rsid w:val="00EB2A93"/>
    <w:rsid w:val="00F1527C"/>
    <w:rsid w:val="00FF0F1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4404A-B2B7-4083-B2ED-FE40E094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2019-06-27T13:05:00Z</dcterms:modified>
</cp:coreProperties>
</file>