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516" w:rsidRPr="00390924" w:rsidRDefault="00DA1FB0" w:rsidP="00807516">
      <w:pPr>
        <w:rPr>
          <w:sz w:val="22"/>
          <w:szCs w:val="22"/>
        </w:rPr>
      </w:pPr>
      <w:r w:rsidRPr="002B336F">
        <w:t xml:space="preserve"> </w:t>
      </w:r>
    </w:p>
    <w:p w:rsidR="00807516" w:rsidRPr="00390924" w:rsidRDefault="00807516" w:rsidP="00807516">
      <w:pPr>
        <w:rPr>
          <w:sz w:val="22"/>
          <w:szCs w:val="22"/>
        </w:rPr>
      </w:pPr>
    </w:p>
    <w:p w:rsidR="00807516" w:rsidRPr="00B51C33" w:rsidRDefault="00807516" w:rsidP="00807516">
      <w:pPr>
        <w:jc w:val="center"/>
        <w:rPr>
          <w:sz w:val="22"/>
          <w:szCs w:val="22"/>
        </w:rPr>
      </w:pPr>
      <w:r w:rsidRPr="00B51C33">
        <w:rPr>
          <w:b/>
          <w:bCs/>
          <w:iCs/>
          <w:sz w:val="22"/>
          <w:szCs w:val="22"/>
          <w:u w:val="single"/>
        </w:rPr>
        <w:t>UPUTSTVO ZA LIJEK</w:t>
      </w:r>
    </w:p>
    <w:p w:rsidR="00807516" w:rsidRPr="00B51C33" w:rsidRDefault="00807516" w:rsidP="00807516">
      <w:pPr>
        <w:jc w:val="center"/>
        <w:rPr>
          <w:i/>
          <w:color w:val="808080"/>
          <w:sz w:val="22"/>
          <w:szCs w:val="22"/>
          <w:lang w:val="sr-Latn-CS"/>
        </w:rPr>
      </w:pPr>
    </w:p>
    <w:p w:rsidR="00807516" w:rsidRPr="00144C77" w:rsidRDefault="00807516" w:rsidP="00807516">
      <w:pPr>
        <w:spacing w:after="40" w:line="259" w:lineRule="auto"/>
        <w:jc w:val="center"/>
        <w:rPr>
          <w:rFonts w:eastAsia="Calibri"/>
          <w:b/>
          <w:bCs/>
          <w:sz w:val="22"/>
          <w:szCs w:val="22"/>
          <w:lang w:val="sr-Latn-CS"/>
        </w:rPr>
      </w:pPr>
      <w:r w:rsidRPr="00144C77">
        <w:rPr>
          <w:rFonts w:eastAsia="Calibri"/>
          <w:b/>
          <w:bCs/>
          <w:sz w:val="22"/>
          <w:szCs w:val="22"/>
          <w:lang w:val="sr-Latn-CS"/>
        </w:rPr>
        <w:t>Duphalac</w:t>
      </w:r>
      <w:r w:rsidRPr="00144C77">
        <w:rPr>
          <w:rFonts w:eastAsia="Calibri"/>
          <w:b/>
          <w:bCs/>
          <w:sz w:val="22"/>
          <w:szCs w:val="22"/>
          <w:vertAlign w:val="superscript"/>
          <w:lang w:val="sr-Latn-CS"/>
        </w:rPr>
        <w:t>®</w:t>
      </w:r>
      <w:r w:rsidRPr="00144C77">
        <w:rPr>
          <w:rFonts w:eastAsia="Calibri"/>
          <w:b/>
          <w:bCs/>
          <w:sz w:val="22"/>
          <w:szCs w:val="22"/>
          <w:lang w:val="sr-Latn-CS"/>
        </w:rPr>
        <w:t xml:space="preserve"> fruit, 667 g/</w:t>
      </w:r>
      <w:r w:rsidR="0069766C">
        <w:rPr>
          <w:rFonts w:eastAsia="Calibri"/>
          <w:b/>
          <w:bCs/>
          <w:sz w:val="22"/>
          <w:szCs w:val="22"/>
          <w:lang w:val="sr-Latn-CS"/>
        </w:rPr>
        <w:t>l</w:t>
      </w:r>
      <w:r w:rsidRPr="00144C77">
        <w:rPr>
          <w:rFonts w:eastAsia="Calibri"/>
          <w:b/>
          <w:bCs/>
          <w:sz w:val="22"/>
          <w:szCs w:val="22"/>
          <w:lang w:val="sr-Latn-CS"/>
        </w:rPr>
        <w:t xml:space="preserve">, oralni rastvor  </w:t>
      </w:r>
    </w:p>
    <w:p w:rsidR="00B74C0E" w:rsidRPr="00782752" w:rsidRDefault="00B74C0E" w:rsidP="00B74C0E">
      <w:pPr>
        <w:spacing w:after="160" w:line="259" w:lineRule="auto"/>
        <w:jc w:val="center"/>
        <w:rPr>
          <w:rFonts w:eastAsia="Calibri"/>
          <w:b/>
          <w:bCs/>
          <w:sz w:val="22"/>
          <w:szCs w:val="22"/>
          <w:lang w:val="sr-Latn-CS"/>
        </w:rPr>
      </w:pPr>
      <w:r w:rsidRPr="00782752">
        <w:rPr>
          <w:rFonts w:eastAsia="Calibri"/>
          <w:b/>
          <w:bCs/>
          <w:sz w:val="22"/>
          <w:szCs w:val="22"/>
          <w:lang w:val="sr-Latn-CS"/>
        </w:rPr>
        <w:t>Laktuloza</w:t>
      </w:r>
    </w:p>
    <w:p w:rsidR="00807516" w:rsidRPr="00B51C33" w:rsidRDefault="00807516" w:rsidP="00807516">
      <w:pPr>
        <w:pStyle w:val="Header"/>
        <w:tabs>
          <w:tab w:val="left" w:pos="284"/>
        </w:tabs>
        <w:rPr>
          <w:sz w:val="22"/>
          <w:szCs w:val="22"/>
          <w:lang w:val="de-DE"/>
        </w:rPr>
      </w:pPr>
    </w:p>
    <w:p w:rsidR="00807516" w:rsidRPr="00B51C33" w:rsidRDefault="00807516" w:rsidP="00807516">
      <w:pPr>
        <w:widowControl w:val="0"/>
        <w:autoSpaceDE w:val="0"/>
        <w:autoSpaceDN w:val="0"/>
        <w:ind w:left="360" w:hanging="360"/>
        <w:rPr>
          <w:b/>
          <w:bCs/>
          <w:sz w:val="22"/>
          <w:szCs w:val="22"/>
          <w:lang w:val="sr-Latn-CS"/>
        </w:rPr>
      </w:pPr>
      <w:r w:rsidRPr="00B51C33">
        <w:rPr>
          <w:b/>
          <w:bCs/>
          <w:sz w:val="22"/>
          <w:szCs w:val="22"/>
          <w:lang w:val="sr-Latn-CS"/>
        </w:rPr>
        <w:t>Pažljivo pročitajte ovo uputstvo, prije nego što počnete da koristite ovaj lijek,</w:t>
      </w:r>
      <w:r w:rsidRPr="00B51C33">
        <w:rPr>
          <w:sz w:val="22"/>
          <w:szCs w:val="22"/>
        </w:rPr>
        <w:t xml:space="preserve"> </w:t>
      </w:r>
      <w:r w:rsidRPr="00B51C33">
        <w:rPr>
          <w:b/>
          <w:bCs/>
          <w:sz w:val="22"/>
          <w:szCs w:val="22"/>
          <w:lang w:val="sr-Latn-CS"/>
        </w:rPr>
        <w:t xml:space="preserve">jer sadrži </w:t>
      </w:r>
    </w:p>
    <w:p w:rsidR="00807516" w:rsidRPr="00B51C33" w:rsidRDefault="00807516" w:rsidP="00807516">
      <w:pPr>
        <w:widowControl w:val="0"/>
        <w:autoSpaceDE w:val="0"/>
        <w:autoSpaceDN w:val="0"/>
        <w:ind w:left="360" w:hanging="360"/>
        <w:rPr>
          <w:b/>
          <w:bCs/>
          <w:sz w:val="22"/>
          <w:szCs w:val="22"/>
          <w:lang w:val="sr-Latn-CS"/>
        </w:rPr>
      </w:pPr>
      <w:r w:rsidRPr="00B51C33">
        <w:rPr>
          <w:b/>
          <w:bCs/>
          <w:sz w:val="22"/>
          <w:szCs w:val="22"/>
          <w:lang w:val="sr-Latn-CS"/>
        </w:rPr>
        <w:t>informacije koje su važne za Vas</w:t>
      </w:r>
    </w:p>
    <w:p w:rsidR="00807516" w:rsidRPr="00B51C33" w:rsidRDefault="00807516" w:rsidP="00807516">
      <w:pPr>
        <w:pStyle w:val="CommentText"/>
        <w:rPr>
          <w:sz w:val="22"/>
          <w:szCs w:val="22"/>
        </w:rPr>
      </w:pPr>
      <w:r w:rsidRPr="00B51C33">
        <w:rPr>
          <w:sz w:val="22"/>
          <w:szCs w:val="22"/>
          <w:lang w:val="sr-Latn-CS"/>
        </w:rPr>
        <w:t xml:space="preserve">Uvijek koristite ovaj lijek </w:t>
      </w:r>
      <w:r w:rsidRPr="00B51C33">
        <w:rPr>
          <w:sz w:val="22"/>
          <w:szCs w:val="22"/>
        </w:rPr>
        <w:t>onako kako je opisano u ovom uputstvu, ili kao što su Vam rekli ljekar ili farmaceut</w:t>
      </w:r>
      <w:r w:rsidRPr="00B51C33">
        <w:rPr>
          <w:sz w:val="22"/>
          <w:szCs w:val="22"/>
          <w:lang w:val="sr-Latn-CS"/>
        </w:rPr>
        <w:t xml:space="preserve">. </w:t>
      </w:r>
    </w:p>
    <w:p w:rsidR="00807516" w:rsidRPr="00B51C33" w:rsidRDefault="00807516" w:rsidP="00807516">
      <w:pPr>
        <w:widowControl w:val="0"/>
        <w:numPr>
          <w:ilvl w:val="0"/>
          <w:numId w:val="2"/>
        </w:numPr>
        <w:autoSpaceDE w:val="0"/>
        <w:autoSpaceDN w:val="0"/>
        <w:rPr>
          <w:sz w:val="22"/>
          <w:szCs w:val="22"/>
          <w:lang w:val="sr-Latn-CS"/>
        </w:rPr>
      </w:pPr>
      <w:r w:rsidRPr="00B51C33">
        <w:rPr>
          <w:sz w:val="22"/>
          <w:szCs w:val="22"/>
          <w:lang w:val="sr-Latn-CS"/>
        </w:rPr>
        <w:t>Uputstvo sačuvajte. Može biti potrebno da ga ponovo pročitate.</w:t>
      </w:r>
    </w:p>
    <w:p w:rsidR="00807516" w:rsidRPr="00B51C33" w:rsidRDefault="00807516" w:rsidP="00807516">
      <w:pPr>
        <w:widowControl w:val="0"/>
        <w:numPr>
          <w:ilvl w:val="0"/>
          <w:numId w:val="2"/>
        </w:numPr>
        <w:autoSpaceDE w:val="0"/>
        <w:autoSpaceDN w:val="0"/>
        <w:rPr>
          <w:sz w:val="22"/>
          <w:szCs w:val="22"/>
          <w:lang w:val="sr-Latn-CS"/>
        </w:rPr>
      </w:pPr>
      <w:r w:rsidRPr="00B51C33">
        <w:rPr>
          <w:sz w:val="22"/>
          <w:szCs w:val="22"/>
          <w:lang w:val="sr-Latn-CS"/>
        </w:rPr>
        <w:t xml:space="preserve">Ako imate dodatnih pitanja, obratite se svom ljekaru ili farmaceutu </w:t>
      </w:r>
      <w:r w:rsidRPr="00B51C33">
        <w:rPr>
          <w:noProof/>
          <w:sz w:val="22"/>
          <w:szCs w:val="22"/>
          <w:lang w:val="hr-HR"/>
        </w:rPr>
        <w:t>ili medicinskoj sestri</w:t>
      </w:r>
      <w:r w:rsidRPr="00B51C33">
        <w:rPr>
          <w:sz w:val="22"/>
          <w:szCs w:val="22"/>
          <w:lang w:val="sr-Latn-CS"/>
        </w:rPr>
        <w:t>.</w:t>
      </w:r>
    </w:p>
    <w:p w:rsidR="00807516" w:rsidRPr="00B51C33" w:rsidRDefault="00807516" w:rsidP="00807516">
      <w:pPr>
        <w:widowControl w:val="0"/>
        <w:numPr>
          <w:ilvl w:val="0"/>
          <w:numId w:val="2"/>
        </w:numPr>
        <w:autoSpaceDE w:val="0"/>
        <w:autoSpaceDN w:val="0"/>
        <w:rPr>
          <w:sz w:val="22"/>
          <w:szCs w:val="22"/>
          <w:lang w:val="sr-Latn-CS"/>
        </w:rPr>
      </w:pPr>
      <w:r w:rsidRPr="00B51C33">
        <w:rPr>
          <w:spacing w:val="-5"/>
          <w:sz w:val="22"/>
          <w:szCs w:val="22"/>
          <w:lang w:val="sr-Latn-RS"/>
        </w:rPr>
        <w:t>Ako Vam se javi bilo koje neželjeno dejstvo recite to svom ljekaru, farmaceutu ili medicinskoj sestri. Ovo uključuje i bilo koja neželjena dejstva koja nijesu navedena u ovom uputstvu</w:t>
      </w:r>
      <w:r w:rsidRPr="00B51C33">
        <w:rPr>
          <w:spacing w:val="-4"/>
          <w:sz w:val="22"/>
          <w:szCs w:val="22"/>
          <w:lang w:val="sr-Latn-RS"/>
        </w:rPr>
        <w:t>. Pogledajte dio 4</w:t>
      </w:r>
    </w:p>
    <w:p w:rsidR="00807516" w:rsidRPr="00B51C33" w:rsidRDefault="00807516" w:rsidP="00807516">
      <w:pPr>
        <w:widowControl w:val="0"/>
        <w:numPr>
          <w:ilvl w:val="0"/>
          <w:numId w:val="2"/>
        </w:numPr>
        <w:autoSpaceDE w:val="0"/>
        <w:autoSpaceDN w:val="0"/>
        <w:ind w:left="600" w:hanging="600"/>
        <w:rPr>
          <w:sz w:val="22"/>
          <w:szCs w:val="22"/>
          <w:lang w:val="sr-Latn-CS"/>
        </w:rPr>
      </w:pPr>
      <w:r w:rsidRPr="00B51C33">
        <w:rPr>
          <w:sz w:val="22"/>
          <w:szCs w:val="22"/>
          <w:lang w:val="sr-Latn-CS"/>
        </w:rPr>
        <w:t xml:space="preserve">Ukoliko se Vaši simptomi pogoršaju ili Vam ne bude bolje </w:t>
      </w:r>
      <w:r w:rsidRPr="00B51C33">
        <w:rPr>
          <w:i/>
          <w:sz w:val="22"/>
          <w:szCs w:val="22"/>
          <w:lang w:val="sr-Latn-CS"/>
        </w:rPr>
        <w:t>poslije nekoliko dana</w:t>
      </w:r>
      <w:r w:rsidRPr="00B51C33">
        <w:rPr>
          <w:sz w:val="22"/>
          <w:szCs w:val="22"/>
          <w:lang w:val="sr-Latn-CS"/>
        </w:rPr>
        <w:t>, morate se obratiti svom ljekaru.</w:t>
      </w:r>
    </w:p>
    <w:p w:rsidR="00807516" w:rsidRPr="00B51C33" w:rsidRDefault="00807516" w:rsidP="00807516">
      <w:pPr>
        <w:widowControl w:val="0"/>
        <w:autoSpaceDE w:val="0"/>
        <w:autoSpaceDN w:val="0"/>
        <w:rPr>
          <w:sz w:val="22"/>
          <w:szCs w:val="22"/>
          <w:lang w:val="pl-PL"/>
        </w:rPr>
      </w:pPr>
    </w:p>
    <w:p w:rsidR="00807516" w:rsidRPr="00B51C33" w:rsidRDefault="00807516" w:rsidP="00807516">
      <w:pPr>
        <w:widowControl w:val="0"/>
        <w:autoSpaceDE w:val="0"/>
        <w:autoSpaceDN w:val="0"/>
        <w:ind w:left="600"/>
        <w:rPr>
          <w:sz w:val="22"/>
          <w:szCs w:val="22"/>
          <w:lang w:val="sr-Latn-CS"/>
        </w:rPr>
      </w:pPr>
    </w:p>
    <w:p w:rsidR="00807516" w:rsidRPr="00B51C33" w:rsidRDefault="00807516" w:rsidP="00807516">
      <w:pPr>
        <w:widowControl w:val="0"/>
        <w:autoSpaceDE w:val="0"/>
        <w:autoSpaceDN w:val="0"/>
        <w:ind w:left="600"/>
        <w:rPr>
          <w:sz w:val="22"/>
          <w:szCs w:val="22"/>
          <w:lang w:val="sr-Latn-CS"/>
        </w:rPr>
      </w:pPr>
    </w:p>
    <w:p w:rsidR="00807516" w:rsidRPr="00B51C33" w:rsidRDefault="00807516" w:rsidP="00807516">
      <w:pPr>
        <w:widowControl w:val="0"/>
        <w:autoSpaceDE w:val="0"/>
        <w:autoSpaceDN w:val="0"/>
        <w:rPr>
          <w:b/>
          <w:bCs/>
          <w:sz w:val="22"/>
          <w:szCs w:val="22"/>
          <w:lang w:val="sr-Latn-CS"/>
        </w:rPr>
      </w:pPr>
      <w:r w:rsidRPr="00B51C33">
        <w:rPr>
          <w:b/>
          <w:bCs/>
          <w:sz w:val="22"/>
          <w:szCs w:val="22"/>
          <w:lang w:val="sr-Latn-CS"/>
        </w:rPr>
        <w:t>U ovom uputstvu pročitaćete:</w:t>
      </w:r>
    </w:p>
    <w:p w:rsidR="00807516" w:rsidRPr="00B51C33" w:rsidRDefault="00807516" w:rsidP="00807516">
      <w:pPr>
        <w:widowControl w:val="0"/>
        <w:numPr>
          <w:ilvl w:val="0"/>
          <w:numId w:val="1"/>
        </w:numPr>
        <w:tabs>
          <w:tab w:val="clear" w:pos="360"/>
          <w:tab w:val="left" w:pos="569"/>
          <w:tab w:val="left" w:pos="600"/>
        </w:tabs>
        <w:autoSpaceDE w:val="0"/>
        <w:autoSpaceDN w:val="0"/>
        <w:rPr>
          <w:sz w:val="22"/>
          <w:szCs w:val="22"/>
          <w:lang w:val="sr-Latn-CS"/>
        </w:rPr>
      </w:pPr>
      <w:r w:rsidRPr="00B51C33">
        <w:rPr>
          <w:sz w:val="22"/>
          <w:szCs w:val="22"/>
          <w:lang w:val="sr-Latn-CS"/>
        </w:rPr>
        <w:t xml:space="preserve">Šta je lijek </w:t>
      </w:r>
      <w:bookmarkStart w:id="0" w:name="_Hlk18415390"/>
      <w:r w:rsidRPr="00B51C33">
        <w:rPr>
          <w:sz w:val="22"/>
          <w:szCs w:val="22"/>
          <w:lang w:val="sr-Latn-CS"/>
        </w:rPr>
        <w:t>Duphalac</w:t>
      </w:r>
      <w:r w:rsidRPr="00B51C33">
        <w:rPr>
          <w:sz w:val="22"/>
          <w:szCs w:val="22"/>
          <w:vertAlign w:val="superscript"/>
          <w:lang w:val="sr-Latn-CS"/>
        </w:rPr>
        <w:t>®</w:t>
      </w:r>
      <w:r w:rsidRPr="00B51C33">
        <w:rPr>
          <w:sz w:val="22"/>
          <w:szCs w:val="22"/>
          <w:lang w:val="sr-Latn-CS"/>
        </w:rPr>
        <w:t xml:space="preserve"> </w:t>
      </w:r>
      <w:r>
        <w:rPr>
          <w:sz w:val="22"/>
          <w:szCs w:val="22"/>
          <w:lang w:val="sr-Latn-CS"/>
        </w:rPr>
        <w:t>f</w:t>
      </w:r>
      <w:r w:rsidRPr="00B51C33">
        <w:rPr>
          <w:sz w:val="22"/>
          <w:szCs w:val="22"/>
          <w:lang w:val="sr-Latn-CS"/>
        </w:rPr>
        <w:t xml:space="preserve">ruit </w:t>
      </w:r>
      <w:bookmarkEnd w:id="0"/>
      <w:r w:rsidRPr="00B51C33">
        <w:rPr>
          <w:sz w:val="22"/>
          <w:szCs w:val="22"/>
          <w:lang w:val="sr-Latn-CS"/>
        </w:rPr>
        <w:t>i čemu je namijenjen</w:t>
      </w:r>
    </w:p>
    <w:p w:rsidR="00807516" w:rsidRPr="00B51C33" w:rsidRDefault="00807516" w:rsidP="00807516">
      <w:pPr>
        <w:widowControl w:val="0"/>
        <w:numPr>
          <w:ilvl w:val="0"/>
          <w:numId w:val="1"/>
        </w:numPr>
        <w:tabs>
          <w:tab w:val="clear" w:pos="360"/>
          <w:tab w:val="left" w:pos="569"/>
          <w:tab w:val="left" w:pos="600"/>
        </w:tabs>
        <w:autoSpaceDE w:val="0"/>
        <w:autoSpaceDN w:val="0"/>
        <w:rPr>
          <w:sz w:val="22"/>
          <w:szCs w:val="22"/>
          <w:lang w:val="sr-Latn-CS"/>
        </w:rPr>
      </w:pPr>
      <w:r w:rsidRPr="00B51C33">
        <w:rPr>
          <w:sz w:val="22"/>
          <w:szCs w:val="22"/>
          <w:lang w:val="sr-Latn-CS"/>
        </w:rPr>
        <w:t>Šta treba da znate prije nego što uzmete lijek Duphalac</w:t>
      </w:r>
      <w:r w:rsidRPr="00B51C33">
        <w:rPr>
          <w:sz w:val="22"/>
          <w:szCs w:val="22"/>
          <w:vertAlign w:val="superscript"/>
          <w:lang w:val="sr-Latn-CS"/>
        </w:rPr>
        <w:t>®</w:t>
      </w:r>
      <w:r w:rsidRPr="00B51C33">
        <w:rPr>
          <w:sz w:val="22"/>
          <w:szCs w:val="22"/>
          <w:lang w:val="sr-Latn-CS"/>
        </w:rPr>
        <w:t xml:space="preserve"> </w:t>
      </w:r>
      <w:r>
        <w:rPr>
          <w:sz w:val="22"/>
          <w:szCs w:val="22"/>
          <w:lang w:val="sr-Latn-CS"/>
        </w:rPr>
        <w:t>f</w:t>
      </w:r>
      <w:r w:rsidRPr="00B51C33">
        <w:rPr>
          <w:sz w:val="22"/>
          <w:szCs w:val="22"/>
          <w:lang w:val="sr-Latn-CS"/>
        </w:rPr>
        <w:t>ruit</w:t>
      </w:r>
    </w:p>
    <w:p w:rsidR="00807516" w:rsidRPr="00B51C33" w:rsidRDefault="00807516" w:rsidP="00807516">
      <w:pPr>
        <w:widowControl w:val="0"/>
        <w:numPr>
          <w:ilvl w:val="0"/>
          <w:numId w:val="1"/>
        </w:numPr>
        <w:tabs>
          <w:tab w:val="clear" w:pos="360"/>
          <w:tab w:val="left" w:pos="569"/>
          <w:tab w:val="left" w:pos="600"/>
        </w:tabs>
        <w:autoSpaceDE w:val="0"/>
        <w:autoSpaceDN w:val="0"/>
        <w:rPr>
          <w:sz w:val="22"/>
          <w:szCs w:val="22"/>
          <w:lang w:val="sr-Latn-CS"/>
        </w:rPr>
      </w:pPr>
      <w:r w:rsidRPr="00B51C33">
        <w:rPr>
          <w:sz w:val="22"/>
          <w:szCs w:val="22"/>
          <w:lang w:val="sr-Latn-CS"/>
        </w:rPr>
        <w:t>Kako se upotrebljava lijek Duphalac</w:t>
      </w:r>
      <w:r w:rsidRPr="00B51C33">
        <w:rPr>
          <w:sz w:val="22"/>
          <w:szCs w:val="22"/>
          <w:vertAlign w:val="superscript"/>
          <w:lang w:val="sr-Latn-CS"/>
        </w:rPr>
        <w:t>®</w:t>
      </w:r>
      <w:r w:rsidRPr="00B51C33">
        <w:rPr>
          <w:sz w:val="22"/>
          <w:szCs w:val="22"/>
          <w:lang w:val="sr-Latn-CS"/>
        </w:rPr>
        <w:t xml:space="preserve"> </w:t>
      </w:r>
      <w:r>
        <w:rPr>
          <w:sz w:val="22"/>
          <w:szCs w:val="22"/>
          <w:lang w:val="sr-Latn-CS"/>
        </w:rPr>
        <w:t>f</w:t>
      </w:r>
      <w:r w:rsidRPr="00B51C33">
        <w:rPr>
          <w:sz w:val="22"/>
          <w:szCs w:val="22"/>
          <w:lang w:val="sr-Latn-CS"/>
        </w:rPr>
        <w:t>ruit</w:t>
      </w:r>
    </w:p>
    <w:p w:rsidR="00807516" w:rsidRPr="00B51C33" w:rsidRDefault="00807516" w:rsidP="00807516">
      <w:pPr>
        <w:widowControl w:val="0"/>
        <w:numPr>
          <w:ilvl w:val="0"/>
          <w:numId w:val="1"/>
        </w:numPr>
        <w:tabs>
          <w:tab w:val="clear" w:pos="360"/>
          <w:tab w:val="left" w:pos="569"/>
          <w:tab w:val="left" w:pos="600"/>
        </w:tabs>
        <w:autoSpaceDE w:val="0"/>
        <w:autoSpaceDN w:val="0"/>
        <w:rPr>
          <w:sz w:val="22"/>
          <w:szCs w:val="22"/>
          <w:lang w:val="sr-Latn-CS"/>
        </w:rPr>
      </w:pPr>
      <w:r w:rsidRPr="00B51C33">
        <w:rPr>
          <w:sz w:val="22"/>
          <w:szCs w:val="22"/>
          <w:lang w:val="sr-Latn-CS"/>
        </w:rPr>
        <w:t xml:space="preserve">Moguća neželjena dejstva </w:t>
      </w:r>
    </w:p>
    <w:p w:rsidR="00807516" w:rsidRPr="00B51C33" w:rsidRDefault="00807516" w:rsidP="00807516">
      <w:pPr>
        <w:widowControl w:val="0"/>
        <w:numPr>
          <w:ilvl w:val="0"/>
          <w:numId w:val="1"/>
        </w:numPr>
        <w:tabs>
          <w:tab w:val="clear" w:pos="360"/>
          <w:tab w:val="left" w:pos="569"/>
          <w:tab w:val="left" w:pos="600"/>
        </w:tabs>
        <w:autoSpaceDE w:val="0"/>
        <w:autoSpaceDN w:val="0"/>
        <w:rPr>
          <w:sz w:val="22"/>
          <w:szCs w:val="22"/>
          <w:lang w:val="sr-Latn-CS"/>
        </w:rPr>
      </w:pPr>
      <w:r w:rsidRPr="00B51C33">
        <w:rPr>
          <w:sz w:val="22"/>
          <w:szCs w:val="22"/>
          <w:lang w:val="sr-Latn-CS"/>
        </w:rPr>
        <w:t>Kako čuvati lijek  Duphalac</w:t>
      </w:r>
      <w:r w:rsidRPr="00B51C33">
        <w:rPr>
          <w:sz w:val="22"/>
          <w:szCs w:val="22"/>
          <w:vertAlign w:val="superscript"/>
          <w:lang w:val="sr-Latn-CS"/>
        </w:rPr>
        <w:t>®</w:t>
      </w:r>
      <w:r w:rsidRPr="00B51C33">
        <w:rPr>
          <w:sz w:val="22"/>
          <w:szCs w:val="22"/>
          <w:lang w:val="sr-Latn-CS"/>
        </w:rPr>
        <w:t xml:space="preserve"> </w:t>
      </w:r>
      <w:r>
        <w:rPr>
          <w:sz w:val="22"/>
          <w:szCs w:val="22"/>
          <w:lang w:val="sr-Latn-CS"/>
        </w:rPr>
        <w:t>f</w:t>
      </w:r>
      <w:r w:rsidRPr="00B51C33">
        <w:rPr>
          <w:sz w:val="22"/>
          <w:szCs w:val="22"/>
          <w:lang w:val="sr-Latn-CS"/>
        </w:rPr>
        <w:t>ruit</w:t>
      </w:r>
    </w:p>
    <w:p w:rsidR="00807516" w:rsidRPr="00B51C33" w:rsidRDefault="00807516" w:rsidP="00807516">
      <w:pPr>
        <w:widowControl w:val="0"/>
        <w:numPr>
          <w:ilvl w:val="0"/>
          <w:numId w:val="1"/>
        </w:numPr>
        <w:tabs>
          <w:tab w:val="clear" w:pos="360"/>
          <w:tab w:val="left" w:pos="569"/>
          <w:tab w:val="left" w:pos="600"/>
        </w:tabs>
        <w:autoSpaceDE w:val="0"/>
        <w:autoSpaceDN w:val="0"/>
        <w:rPr>
          <w:b/>
          <w:bCs/>
          <w:sz w:val="22"/>
          <w:szCs w:val="22"/>
          <w:lang w:val="sr-Latn-CS"/>
        </w:rPr>
      </w:pPr>
      <w:r w:rsidRPr="00B51C33">
        <w:rPr>
          <w:sz w:val="22"/>
          <w:szCs w:val="22"/>
          <w:lang w:val="sr-Latn-CS"/>
        </w:rPr>
        <w:t xml:space="preserve">Sadržaj pakovanja i dodatne informacije </w:t>
      </w:r>
    </w:p>
    <w:p w:rsidR="00807516" w:rsidRPr="00B51C33" w:rsidRDefault="00807516" w:rsidP="00807516">
      <w:pPr>
        <w:widowControl w:val="0"/>
        <w:autoSpaceDE w:val="0"/>
        <w:autoSpaceDN w:val="0"/>
        <w:rPr>
          <w:sz w:val="22"/>
          <w:szCs w:val="22"/>
          <w:lang w:val="de-DE"/>
        </w:rPr>
      </w:pPr>
    </w:p>
    <w:p w:rsidR="00807516" w:rsidRPr="00B51C33" w:rsidRDefault="00807516" w:rsidP="00807516">
      <w:pPr>
        <w:pStyle w:val="Header"/>
        <w:tabs>
          <w:tab w:val="left" w:pos="284"/>
        </w:tabs>
        <w:rPr>
          <w:sz w:val="22"/>
          <w:szCs w:val="22"/>
        </w:rPr>
      </w:pPr>
    </w:p>
    <w:p w:rsidR="00807516" w:rsidRPr="00B51C33" w:rsidRDefault="00807516" w:rsidP="00807516">
      <w:pPr>
        <w:rPr>
          <w:b/>
          <w:bCs/>
          <w:sz w:val="22"/>
          <w:szCs w:val="22"/>
          <w:lang w:val="sr-Latn-CS"/>
        </w:rPr>
      </w:pPr>
      <w:r w:rsidRPr="00B51C33">
        <w:rPr>
          <w:b/>
          <w:bCs/>
          <w:sz w:val="22"/>
          <w:szCs w:val="22"/>
          <w:lang w:val="sr-Latn-CS"/>
        </w:rPr>
        <w:br w:type="page"/>
      </w:r>
    </w:p>
    <w:p w:rsidR="00807516" w:rsidRPr="00B51C33" w:rsidRDefault="00807516" w:rsidP="00807516">
      <w:pPr>
        <w:tabs>
          <w:tab w:val="left" w:pos="540"/>
          <w:tab w:val="left" w:pos="569"/>
        </w:tabs>
        <w:rPr>
          <w:b/>
          <w:bCs/>
          <w:sz w:val="22"/>
          <w:szCs w:val="22"/>
          <w:lang w:val="pl-PL"/>
        </w:rPr>
      </w:pPr>
      <w:r w:rsidRPr="00B51C33">
        <w:rPr>
          <w:b/>
          <w:bCs/>
          <w:sz w:val="22"/>
          <w:szCs w:val="22"/>
          <w:lang w:val="pl-PL"/>
        </w:rPr>
        <w:lastRenderedPageBreak/>
        <w:t xml:space="preserve">1. </w:t>
      </w:r>
      <w:r w:rsidRPr="00B51C33">
        <w:rPr>
          <w:b/>
          <w:bCs/>
          <w:sz w:val="22"/>
          <w:szCs w:val="22"/>
          <w:lang w:val="pl-PL"/>
        </w:rPr>
        <w:tab/>
        <w:t>ŠTA JE LIJEK DUPHALAC</w:t>
      </w:r>
      <w:r w:rsidRPr="00B51C33">
        <w:rPr>
          <w:b/>
          <w:bCs/>
          <w:sz w:val="22"/>
          <w:szCs w:val="22"/>
          <w:vertAlign w:val="superscript"/>
          <w:lang w:val="pl-PL"/>
        </w:rPr>
        <w:t>®</w:t>
      </w:r>
      <w:r w:rsidRPr="00B51C33">
        <w:rPr>
          <w:b/>
          <w:bCs/>
          <w:sz w:val="22"/>
          <w:szCs w:val="22"/>
          <w:lang w:val="pl-PL"/>
        </w:rPr>
        <w:t xml:space="preserve"> FRUIT I ČEMU JE NAMIJENJEN</w:t>
      </w:r>
    </w:p>
    <w:p w:rsidR="00807516" w:rsidRPr="00B51C33" w:rsidRDefault="00807516" w:rsidP="00807516">
      <w:pPr>
        <w:rPr>
          <w:sz w:val="22"/>
          <w:szCs w:val="22"/>
          <w:lang w:val="pl-PL"/>
        </w:rPr>
      </w:pPr>
    </w:p>
    <w:p w:rsidR="00807516" w:rsidRPr="00B51C33" w:rsidRDefault="00807516" w:rsidP="00807516">
      <w:pPr>
        <w:pStyle w:val="Header"/>
        <w:tabs>
          <w:tab w:val="left" w:pos="284"/>
        </w:tabs>
        <w:rPr>
          <w:sz w:val="22"/>
          <w:szCs w:val="22"/>
          <w:lang w:val="sr-Latn-CS"/>
        </w:rPr>
      </w:pPr>
      <w:r w:rsidRPr="00B51C33">
        <w:rPr>
          <w:sz w:val="22"/>
          <w:szCs w:val="22"/>
          <w:lang w:val="sr-Latn-CS"/>
        </w:rPr>
        <w:t>Lijek Duphalac</w:t>
      </w:r>
      <w:r w:rsidRPr="00B51C33">
        <w:rPr>
          <w:b/>
          <w:bCs/>
          <w:sz w:val="22"/>
          <w:szCs w:val="22"/>
          <w:vertAlign w:val="superscript"/>
          <w:lang w:val="sr-Latn-CS"/>
        </w:rPr>
        <w:t>®</w:t>
      </w:r>
      <w:r w:rsidRPr="00B51C33">
        <w:rPr>
          <w:bCs/>
          <w:sz w:val="22"/>
          <w:szCs w:val="22"/>
          <w:lang w:val="sr-Latn-CS"/>
        </w:rPr>
        <w:t xml:space="preserve"> fruit</w:t>
      </w:r>
      <w:r w:rsidRPr="00B51C33">
        <w:rPr>
          <w:sz w:val="22"/>
          <w:szCs w:val="22"/>
          <w:lang w:val="sr-Latn-CS"/>
        </w:rPr>
        <w:t xml:space="preserve"> pripada grupi ljekova koji se nazivaju laksativi. Omekšava stolicu i omogućava lakši prolaz zadržavanjem vode u crijevima. </w:t>
      </w:r>
    </w:p>
    <w:p w:rsidR="00807516" w:rsidRPr="00B51C33" w:rsidRDefault="00807516" w:rsidP="00807516">
      <w:pPr>
        <w:pStyle w:val="Header"/>
        <w:tabs>
          <w:tab w:val="left" w:pos="284"/>
        </w:tabs>
        <w:rPr>
          <w:sz w:val="22"/>
          <w:szCs w:val="22"/>
          <w:lang w:val="sr-Latn-CS"/>
        </w:rPr>
      </w:pPr>
    </w:p>
    <w:p w:rsidR="00807516" w:rsidRPr="00B51C33" w:rsidRDefault="00807516" w:rsidP="00807516">
      <w:pPr>
        <w:pStyle w:val="Header"/>
        <w:tabs>
          <w:tab w:val="left" w:pos="284"/>
        </w:tabs>
        <w:rPr>
          <w:b/>
          <w:sz w:val="22"/>
          <w:szCs w:val="22"/>
          <w:lang w:val="sr-Latn-CS"/>
        </w:rPr>
      </w:pPr>
      <w:r w:rsidRPr="00B51C33">
        <w:rPr>
          <w:b/>
          <w:sz w:val="22"/>
          <w:szCs w:val="22"/>
          <w:lang w:val="sr-Latn-CS"/>
        </w:rPr>
        <w:t>Kada se lijek Duphalac</w:t>
      </w:r>
      <w:r w:rsidRPr="00B51C33">
        <w:rPr>
          <w:b/>
          <w:bCs/>
          <w:sz w:val="22"/>
          <w:szCs w:val="22"/>
          <w:vertAlign w:val="superscript"/>
          <w:lang w:val="sr-Latn-CS"/>
        </w:rPr>
        <w:t>®</w:t>
      </w:r>
      <w:r w:rsidRPr="00B51C33">
        <w:rPr>
          <w:b/>
          <w:sz w:val="22"/>
          <w:szCs w:val="22"/>
          <w:lang w:val="sr-Latn-CS"/>
        </w:rPr>
        <w:t xml:space="preserve"> fruit koristi</w:t>
      </w:r>
    </w:p>
    <w:p w:rsidR="00807516" w:rsidRPr="00B51C33" w:rsidRDefault="00807516" w:rsidP="00807516">
      <w:pPr>
        <w:pStyle w:val="Header"/>
        <w:tabs>
          <w:tab w:val="left" w:pos="284"/>
        </w:tabs>
        <w:rPr>
          <w:sz w:val="22"/>
          <w:szCs w:val="22"/>
          <w:lang w:val="sr-Latn-CS"/>
        </w:rPr>
      </w:pPr>
      <w:r w:rsidRPr="00B51C33">
        <w:rPr>
          <w:sz w:val="22"/>
          <w:szCs w:val="22"/>
          <w:lang w:val="sr-Latn-CS"/>
        </w:rPr>
        <w:t xml:space="preserve">Lijek </w:t>
      </w:r>
      <w:bookmarkStart w:id="1" w:name="_Hlk18415501"/>
      <w:r w:rsidRPr="00B51C33">
        <w:rPr>
          <w:sz w:val="22"/>
          <w:szCs w:val="22"/>
          <w:lang w:val="sr-Latn-CS"/>
        </w:rPr>
        <w:t>Duphalac</w:t>
      </w:r>
      <w:r w:rsidRPr="00B51C33">
        <w:rPr>
          <w:b/>
          <w:bCs/>
          <w:sz w:val="22"/>
          <w:szCs w:val="22"/>
          <w:vertAlign w:val="superscript"/>
          <w:lang w:val="sr-Latn-CS"/>
        </w:rPr>
        <w:t>®</w:t>
      </w:r>
      <w:r w:rsidRPr="00B51C33">
        <w:rPr>
          <w:bCs/>
          <w:sz w:val="22"/>
          <w:szCs w:val="22"/>
          <w:lang w:val="sr-Latn-CS"/>
        </w:rPr>
        <w:t xml:space="preserve"> fruit</w:t>
      </w:r>
      <w:r w:rsidRPr="00B51C33">
        <w:rPr>
          <w:sz w:val="22"/>
          <w:szCs w:val="22"/>
          <w:lang w:val="sr-Latn-CS"/>
        </w:rPr>
        <w:t xml:space="preserve"> </w:t>
      </w:r>
      <w:bookmarkEnd w:id="1"/>
      <w:r w:rsidRPr="00B51C33">
        <w:rPr>
          <w:sz w:val="22"/>
          <w:szCs w:val="22"/>
          <w:lang w:val="sr-Latn-CS"/>
        </w:rPr>
        <w:t>se koristi za liječenje zatvora (konstipacije)</w:t>
      </w:r>
      <w:r w:rsidRPr="00B51C33">
        <w:rPr>
          <w:color w:val="FF0000"/>
          <w:sz w:val="22"/>
          <w:szCs w:val="22"/>
          <w:lang w:val="sr-Latn-CS"/>
        </w:rPr>
        <w:t xml:space="preserve"> </w:t>
      </w:r>
      <w:r w:rsidRPr="00B51C33">
        <w:rPr>
          <w:sz w:val="22"/>
          <w:szCs w:val="22"/>
          <w:lang w:val="sr-Latn-CS"/>
        </w:rPr>
        <w:t>i kada se smatra da je meka stolica medicinski korisna, na primjer:</w:t>
      </w:r>
    </w:p>
    <w:p w:rsidR="00807516" w:rsidRPr="00B51C33" w:rsidRDefault="00807516" w:rsidP="00807516">
      <w:pPr>
        <w:pStyle w:val="Header"/>
        <w:tabs>
          <w:tab w:val="left" w:pos="284"/>
        </w:tabs>
        <w:ind w:left="780"/>
        <w:rPr>
          <w:sz w:val="22"/>
          <w:szCs w:val="22"/>
          <w:lang w:val="sr-Latn-CS"/>
        </w:rPr>
      </w:pPr>
      <w:r w:rsidRPr="00B51C33">
        <w:rPr>
          <w:sz w:val="22"/>
          <w:szCs w:val="22"/>
          <w:lang w:val="sr-Latn-CS"/>
        </w:rPr>
        <w:t>- hemoroidi</w:t>
      </w:r>
    </w:p>
    <w:p w:rsidR="00807516" w:rsidRPr="00B51C33" w:rsidRDefault="00807516" w:rsidP="00807516">
      <w:pPr>
        <w:pStyle w:val="Header"/>
        <w:tabs>
          <w:tab w:val="left" w:pos="284"/>
        </w:tabs>
        <w:ind w:left="780"/>
        <w:rPr>
          <w:sz w:val="22"/>
          <w:szCs w:val="22"/>
        </w:rPr>
      </w:pPr>
      <w:r w:rsidRPr="00B51C33">
        <w:rPr>
          <w:sz w:val="22"/>
          <w:szCs w:val="22"/>
          <w:lang w:val="sr-Latn-CS"/>
        </w:rPr>
        <w:t>- operacija zadnjeg d</w:t>
      </w:r>
      <w:r>
        <w:rPr>
          <w:sz w:val="22"/>
          <w:szCs w:val="22"/>
          <w:lang w:val="sr-Latn-CS"/>
        </w:rPr>
        <w:t>ij</w:t>
      </w:r>
      <w:r w:rsidRPr="00B51C33">
        <w:rPr>
          <w:sz w:val="22"/>
          <w:szCs w:val="22"/>
          <w:lang w:val="sr-Latn-CS"/>
        </w:rPr>
        <w:t>ela debelog crijeva ili anusa (čmara).</w:t>
      </w:r>
    </w:p>
    <w:p w:rsidR="00807516" w:rsidRPr="00B51C33" w:rsidRDefault="00807516" w:rsidP="00807516">
      <w:pPr>
        <w:rPr>
          <w:sz w:val="22"/>
          <w:szCs w:val="22"/>
          <w:lang w:val="sr-Latn-CS"/>
        </w:rPr>
      </w:pPr>
    </w:p>
    <w:p w:rsidR="00807516" w:rsidRPr="00B51C33" w:rsidRDefault="00807516" w:rsidP="00807516">
      <w:pPr>
        <w:tabs>
          <w:tab w:val="left" w:pos="540"/>
          <w:tab w:val="left" w:pos="569"/>
        </w:tabs>
        <w:rPr>
          <w:b/>
          <w:caps/>
          <w:sz w:val="22"/>
          <w:szCs w:val="22"/>
          <w:lang w:val="sr-Latn-CS"/>
        </w:rPr>
      </w:pPr>
      <w:r w:rsidRPr="00B51C33">
        <w:rPr>
          <w:b/>
          <w:bCs/>
          <w:sz w:val="22"/>
          <w:szCs w:val="22"/>
          <w:lang w:val="ru-RU"/>
        </w:rPr>
        <w:t xml:space="preserve">2. </w:t>
      </w:r>
      <w:r w:rsidRPr="00B51C33">
        <w:rPr>
          <w:b/>
          <w:bCs/>
          <w:sz w:val="22"/>
          <w:szCs w:val="22"/>
          <w:lang w:val="sr-Latn-CS"/>
        </w:rPr>
        <w:tab/>
      </w:r>
      <w:r w:rsidRPr="00B51C33">
        <w:rPr>
          <w:b/>
          <w:caps/>
          <w:sz w:val="22"/>
          <w:szCs w:val="22"/>
          <w:lang w:val="sr-Latn-CS"/>
        </w:rPr>
        <w:t>Šta treba da znate prIJe nego što uzmete lIJek DUPHALAC</w:t>
      </w:r>
      <w:r w:rsidRPr="00B51C33">
        <w:rPr>
          <w:b/>
          <w:caps/>
          <w:sz w:val="22"/>
          <w:szCs w:val="22"/>
          <w:vertAlign w:val="superscript"/>
          <w:lang w:val="sr-Latn-CS"/>
        </w:rPr>
        <w:t>®</w:t>
      </w:r>
      <w:r w:rsidRPr="00B51C33">
        <w:rPr>
          <w:b/>
          <w:caps/>
          <w:sz w:val="22"/>
          <w:szCs w:val="22"/>
          <w:lang w:val="sr-Latn-CS"/>
        </w:rPr>
        <w:t xml:space="preserve"> FRUIT</w:t>
      </w:r>
    </w:p>
    <w:p w:rsidR="00807516" w:rsidRPr="00B51C33" w:rsidRDefault="00807516" w:rsidP="00807516">
      <w:pPr>
        <w:widowControl w:val="0"/>
        <w:autoSpaceDE w:val="0"/>
        <w:autoSpaceDN w:val="0"/>
        <w:rPr>
          <w:caps/>
          <w:sz w:val="22"/>
          <w:szCs w:val="22"/>
          <w:lang w:val="sr-Latn-CS"/>
        </w:rPr>
      </w:pPr>
    </w:p>
    <w:p w:rsidR="00807516" w:rsidRPr="00B51C33" w:rsidRDefault="00807516" w:rsidP="00807516">
      <w:pPr>
        <w:rPr>
          <w:b/>
          <w:sz w:val="22"/>
          <w:szCs w:val="22"/>
          <w:lang w:val="ru-RU"/>
        </w:rPr>
      </w:pPr>
      <w:r w:rsidRPr="00B51C33">
        <w:rPr>
          <w:b/>
          <w:sz w:val="22"/>
          <w:szCs w:val="22"/>
          <w:lang w:val="ru-RU"/>
        </w:rPr>
        <w:t>L</w:t>
      </w:r>
      <w:r w:rsidRPr="00B51C33">
        <w:rPr>
          <w:b/>
          <w:sz w:val="22"/>
          <w:szCs w:val="22"/>
          <w:lang w:val="sr-Latn-CS"/>
        </w:rPr>
        <w:t>ij</w:t>
      </w:r>
      <w:r w:rsidRPr="00B51C33">
        <w:rPr>
          <w:b/>
          <w:sz w:val="22"/>
          <w:szCs w:val="22"/>
          <w:lang w:val="ru-RU"/>
        </w:rPr>
        <w:t xml:space="preserve">ek </w:t>
      </w:r>
      <w:r w:rsidRPr="00B51C33">
        <w:rPr>
          <w:b/>
          <w:bCs/>
          <w:sz w:val="22"/>
          <w:szCs w:val="22"/>
          <w:lang w:val="sr-Latn-CS"/>
        </w:rPr>
        <w:t>Duphalac</w:t>
      </w:r>
      <w:r w:rsidRPr="00B51C33">
        <w:rPr>
          <w:b/>
          <w:bCs/>
          <w:sz w:val="22"/>
          <w:szCs w:val="22"/>
          <w:vertAlign w:val="superscript"/>
          <w:lang w:val="sr-Latn-CS"/>
        </w:rPr>
        <w:t>®</w:t>
      </w:r>
      <w:r w:rsidRPr="00B51C33">
        <w:rPr>
          <w:b/>
          <w:bCs/>
          <w:sz w:val="22"/>
          <w:szCs w:val="22"/>
          <w:lang w:val="sr-Latn-CS"/>
        </w:rPr>
        <w:t xml:space="preserve"> fruit</w:t>
      </w:r>
      <w:r w:rsidRPr="00B51C33">
        <w:rPr>
          <w:b/>
          <w:sz w:val="22"/>
          <w:szCs w:val="22"/>
          <w:lang w:val="ru-RU"/>
        </w:rPr>
        <w:t xml:space="preserve"> ne sm</w:t>
      </w:r>
      <w:r w:rsidRPr="00B51C33">
        <w:rPr>
          <w:b/>
          <w:sz w:val="22"/>
          <w:szCs w:val="22"/>
          <w:lang w:val="sr-Latn-CS"/>
        </w:rPr>
        <w:t>ij</w:t>
      </w:r>
      <w:r w:rsidRPr="00B51C33">
        <w:rPr>
          <w:b/>
          <w:sz w:val="22"/>
          <w:szCs w:val="22"/>
          <w:lang w:val="ru-RU"/>
        </w:rPr>
        <w:t>ete koristiti:</w:t>
      </w:r>
    </w:p>
    <w:p w:rsidR="00807516" w:rsidRPr="00B51C33" w:rsidRDefault="00807516" w:rsidP="00807516">
      <w:pPr>
        <w:rPr>
          <w:b/>
          <w:sz w:val="22"/>
          <w:szCs w:val="22"/>
          <w:lang w:val="sr-Latn-CS"/>
        </w:rPr>
      </w:pPr>
    </w:p>
    <w:p w:rsidR="00807516" w:rsidRPr="00144C77" w:rsidRDefault="00807516" w:rsidP="00807516">
      <w:pPr>
        <w:tabs>
          <w:tab w:val="left" w:pos="284"/>
          <w:tab w:val="center" w:pos="4536"/>
          <w:tab w:val="right" w:pos="9072"/>
        </w:tabs>
        <w:rPr>
          <w:sz w:val="22"/>
          <w:szCs w:val="22"/>
          <w:lang w:val="sr-Latn-CS"/>
        </w:rPr>
      </w:pPr>
      <w:r w:rsidRPr="00144C77">
        <w:rPr>
          <w:sz w:val="22"/>
          <w:szCs w:val="22"/>
          <w:lang w:val="sr-Latn-CS"/>
        </w:rPr>
        <w:t>- ako ste preos</w:t>
      </w:r>
      <w:r w:rsidRPr="00B51C33">
        <w:rPr>
          <w:sz w:val="22"/>
          <w:szCs w:val="22"/>
          <w:lang w:val="sr-Latn-CS"/>
        </w:rPr>
        <w:t>j</w:t>
      </w:r>
      <w:r w:rsidRPr="00144C77">
        <w:rPr>
          <w:sz w:val="22"/>
          <w:szCs w:val="22"/>
          <w:lang w:val="sr-Latn-CS"/>
        </w:rPr>
        <w:t>etljivi (alergični) na laktulozu ili neku od pomoćnih supstanci l</w:t>
      </w:r>
      <w:r w:rsidRPr="00B51C33">
        <w:rPr>
          <w:sz w:val="22"/>
          <w:szCs w:val="22"/>
          <w:lang w:val="sr-Latn-CS"/>
        </w:rPr>
        <w:t>ij</w:t>
      </w:r>
      <w:r w:rsidRPr="00144C77">
        <w:rPr>
          <w:sz w:val="22"/>
          <w:szCs w:val="22"/>
          <w:lang w:val="sr-Latn-CS"/>
        </w:rPr>
        <w:t>eka (vid</w:t>
      </w:r>
      <w:r w:rsidRPr="00B51C33">
        <w:rPr>
          <w:sz w:val="22"/>
          <w:szCs w:val="22"/>
          <w:lang w:val="sr-Latn-CS"/>
        </w:rPr>
        <w:t>j</w:t>
      </w:r>
      <w:r w:rsidRPr="00144C77">
        <w:rPr>
          <w:sz w:val="22"/>
          <w:szCs w:val="22"/>
          <w:lang w:val="sr-Latn-CS"/>
        </w:rPr>
        <w:t>eti od</w:t>
      </w:r>
      <w:r w:rsidRPr="00B51C33">
        <w:rPr>
          <w:sz w:val="22"/>
          <w:szCs w:val="22"/>
          <w:lang w:val="sr-Latn-CS"/>
        </w:rPr>
        <w:t>j</w:t>
      </w:r>
      <w:r w:rsidRPr="00144C77">
        <w:rPr>
          <w:sz w:val="22"/>
          <w:szCs w:val="22"/>
          <w:lang w:val="sr-Latn-CS"/>
        </w:rPr>
        <w:t xml:space="preserve">eljak 6); </w:t>
      </w:r>
    </w:p>
    <w:p w:rsidR="00807516" w:rsidRPr="00144C77" w:rsidRDefault="00807516" w:rsidP="00807516">
      <w:pPr>
        <w:tabs>
          <w:tab w:val="left" w:pos="284"/>
          <w:tab w:val="center" w:pos="4536"/>
          <w:tab w:val="right" w:pos="9072"/>
        </w:tabs>
        <w:rPr>
          <w:sz w:val="22"/>
          <w:szCs w:val="22"/>
          <w:lang w:val="sr-Latn-CS"/>
        </w:rPr>
      </w:pPr>
      <w:r w:rsidRPr="00144C77">
        <w:rPr>
          <w:sz w:val="22"/>
          <w:szCs w:val="22"/>
          <w:lang w:val="sr-Latn-CS"/>
        </w:rPr>
        <w:t xml:space="preserve">- ako bolujete od galaktozemije (ozbiljan genetski poremećaj kada galaktoza ne može da se svari); </w:t>
      </w:r>
    </w:p>
    <w:p w:rsidR="00807516" w:rsidRPr="00144C77" w:rsidRDefault="00807516" w:rsidP="00807516">
      <w:pPr>
        <w:tabs>
          <w:tab w:val="left" w:pos="284"/>
          <w:tab w:val="center" w:pos="4536"/>
          <w:tab w:val="right" w:pos="9072"/>
        </w:tabs>
        <w:rPr>
          <w:sz w:val="22"/>
          <w:szCs w:val="22"/>
          <w:lang w:val="sr-Latn-CS"/>
        </w:rPr>
      </w:pPr>
      <w:r w:rsidRPr="00144C77">
        <w:rPr>
          <w:sz w:val="22"/>
          <w:szCs w:val="22"/>
          <w:lang w:val="sr-Latn-CS"/>
        </w:rPr>
        <w:t xml:space="preserve">- ako imate opstrukciju (neprohodnost) u gastrointestinalnom traktu; </w:t>
      </w:r>
    </w:p>
    <w:p w:rsidR="00807516" w:rsidRPr="00144C77" w:rsidRDefault="00807516" w:rsidP="00807516">
      <w:pPr>
        <w:tabs>
          <w:tab w:val="left" w:pos="284"/>
        </w:tabs>
        <w:rPr>
          <w:sz w:val="22"/>
          <w:szCs w:val="22"/>
          <w:lang w:val="sr-Latn-CS"/>
        </w:rPr>
      </w:pPr>
      <w:r w:rsidRPr="00144C77">
        <w:rPr>
          <w:sz w:val="22"/>
          <w:szCs w:val="22"/>
          <w:lang w:val="sr-Latn-CS"/>
        </w:rPr>
        <w:t xml:space="preserve">- ako imate perforaciju u gastrointestinalnom traktu ili kod Vas postoji rizik od perforacije u gastrointestinalnom traktu.  </w:t>
      </w:r>
    </w:p>
    <w:p w:rsidR="00807516" w:rsidRPr="00144C77" w:rsidRDefault="00807516" w:rsidP="00807516">
      <w:pPr>
        <w:tabs>
          <w:tab w:val="left" w:pos="284"/>
        </w:tabs>
        <w:rPr>
          <w:sz w:val="22"/>
          <w:szCs w:val="22"/>
          <w:lang w:val="sr-Latn-CS"/>
        </w:rPr>
      </w:pPr>
    </w:p>
    <w:p w:rsidR="00807516" w:rsidRPr="00DD10B7" w:rsidRDefault="00807516" w:rsidP="00807516">
      <w:pPr>
        <w:spacing w:after="160" w:line="259" w:lineRule="auto"/>
        <w:rPr>
          <w:rFonts w:eastAsia="Calibri"/>
          <w:sz w:val="22"/>
          <w:szCs w:val="22"/>
          <w:lang w:val="sr-Latn-CS"/>
        </w:rPr>
      </w:pPr>
      <w:r w:rsidRPr="00144C77">
        <w:rPr>
          <w:rFonts w:eastAsia="Calibri"/>
          <w:sz w:val="22"/>
          <w:szCs w:val="22"/>
          <w:lang w:val="sr-Latn-CS"/>
        </w:rPr>
        <w:t>Ako ni</w:t>
      </w:r>
      <w:r w:rsidRPr="00B51C33">
        <w:rPr>
          <w:rFonts w:eastAsia="Calibri"/>
          <w:sz w:val="22"/>
          <w:szCs w:val="22"/>
          <w:lang w:val="sr-Latn-CS"/>
        </w:rPr>
        <w:t>je</w:t>
      </w:r>
      <w:r w:rsidRPr="00144C77">
        <w:rPr>
          <w:rFonts w:eastAsia="Calibri"/>
          <w:sz w:val="22"/>
          <w:szCs w:val="22"/>
          <w:lang w:val="sr-Latn-CS"/>
        </w:rPr>
        <w:t>ste sigurni šta se od navedenog odnosi na Vas, posav</w:t>
      </w:r>
      <w:r w:rsidRPr="00B51C33">
        <w:rPr>
          <w:rFonts w:eastAsia="Calibri"/>
          <w:sz w:val="22"/>
          <w:szCs w:val="22"/>
          <w:lang w:val="sr-Latn-CS"/>
        </w:rPr>
        <w:t>j</w:t>
      </w:r>
      <w:r w:rsidRPr="00144C77">
        <w:rPr>
          <w:rFonts w:eastAsia="Calibri"/>
          <w:sz w:val="22"/>
          <w:szCs w:val="22"/>
          <w:lang w:val="sr-Latn-CS"/>
        </w:rPr>
        <w:t>etujte se sa l</w:t>
      </w:r>
      <w:r w:rsidRPr="00B51C33">
        <w:rPr>
          <w:rFonts w:eastAsia="Calibri"/>
          <w:sz w:val="22"/>
          <w:szCs w:val="22"/>
          <w:lang w:val="sr-Latn-CS"/>
        </w:rPr>
        <w:t>j</w:t>
      </w:r>
      <w:r w:rsidRPr="00144C77">
        <w:rPr>
          <w:rFonts w:eastAsia="Calibri"/>
          <w:sz w:val="22"/>
          <w:szCs w:val="22"/>
          <w:lang w:val="sr-Latn-CS"/>
        </w:rPr>
        <w:t>ekarom ili farmaceutom pr</w:t>
      </w:r>
      <w:r w:rsidRPr="00B51C33">
        <w:rPr>
          <w:rFonts w:eastAsia="Calibri"/>
          <w:sz w:val="22"/>
          <w:szCs w:val="22"/>
          <w:lang w:val="sr-Latn-CS"/>
        </w:rPr>
        <w:t>ij</w:t>
      </w:r>
      <w:r w:rsidRPr="00144C77">
        <w:rPr>
          <w:rFonts w:eastAsia="Calibri"/>
          <w:sz w:val="22"/>
          <w:szCs w:val="22"/>
          <w:lang w:val="sr-Latn-CS"/>
        </w:rPr>
        <w:t>e nego što počnete da uzimate l</w:t>
      </w:r>
      <w:r w:rsidRPr="00B51C33">
        <w:rPr>
          <w:rFonts w:eastAsia="Calibri"/>
          <w:sz w:val="22"/>
          <w:szCs w:val="22"/>
          <w:lang w:val="sr-Latn-CS"/>
        </w:rPr>
        <w:t>ij</w:t>
      </w:r>
      <w:r w:rsidRPr="00144C77">
        <w:rPr>
          <w:rFonts w:eastAsia="Calibri"/>
          <w:sz w:val="22"/>
          <w:szCs w:val="22"/>
          <w:lang w:val="sr-Latn-CS"/>
        </w:rPr>
        <w:t>ek Duphalac</w:t>
      </w:r>
      <w:r w:rsidRPr="00144C77">
        <w:rPr>
          <w:rFonts w:eastAsia="Calibri"/>
          <w:b/>
          <w:bCs/>
          <w:sz w:val="22"/>
          <w:szCs w:val="22"/>
          <w:vertAlign w:val="superscript"/>
          <w:lang w:val="sr-Latn-CS"/>
        </w:rPr>
        <w:t>®</w:t>
      </w:r>
      <w:r w:rsidRPr="00144C77">
        <w:rPr>
          <w:rFonts w:eastAsia="Calibri"/>
          <w:bCs/>
          <w:sz w:val="22"/>
          <w:szCs w:val="22"/>
          <w:lang w:val="sr-Latn-CS"/>
        </w:rPr>
        <w:t xml:space="preserve"> fruit</w:t>
      </w:r>
      <w:r w:rsidRPr="00144C77">
        <w:rPr>
          <w:rFonts w:eastAsia="Calibri"/>
          <w:sz w:val="22"/>
          <w:szCs w:val="22"/>
          <w:lang w:val="sr-Latn-CS"/>
        </w:rPr>
        <w:t>.</w:t>
      </w:r>
    </w:p>
    <w:p w:rsidR="00807516" w:rsidRPr="00B51C33" w:rsidRDefault="00807516" w:rsidP="00807516">
      <w:pPr>
        <w:rPr>
          <w:b/>
          <w:bCs/>
          <w:sz w:val="22"/>
          <w:szCs w:val="22"/>
          <w:lang w:val="sr-Latn-CS"/>
        </w:rPr>
      </w:pPr>
      <w:r w:rsidRPr="00B51C33">
        <w:rPr>
          <w:b/>
          <w:bCs/>
          <w:sz w:val="22"/>
          <w:szCs w:val="22"/>
          <w:lang w:val="sr-Latn-CS"/>
        </w:rPr>
        <w:t>Upozorenja i mjere opreza:</w:t>
      </w:r>
    </w:p>
    <w:p w:rsidR="00807516" w:rsidRPr="00B51C33" w:rsidRDefault="00807516" w:rsidP="00807516">
      <w:pPr>
        <w:pStyle w:val="Header"/>
        <w:tabs>
          <w:tab w:val="left" w:pos="284"/>
        </w:tabs>
        <w:rPr>
          <w:sz w:val="22"/>
          <w:szCs w:val="22"/>
          <w:lang w:val="sr-Latn-CS"/>
        </w:rPr>
      </w:pPr>
      <w:r w:rsidRPr="00B51C33">
        <w:rPr>
          <w:sz w:val="22"/>
          <w:szCs w:val="22"/>
          <w:lang w:val="sr-Latn-CS"/>
        </w:rPr>
        <w:t>Prije nego što počnete da uzimate lijek Duphalac</w:t>
      </w:r>
      <w:r w:rsidRPr="00B51C33">
        <w:rPr>
          <w:b/>
          <w:bCs/>
          <w:sz w:val="22"/>
          <w:szCs w:val="22"/>
          <w:vertAlign w:val="superscript"/>
          <w:lang w:val="sr-Latn-CS"/>
        </w:rPr>
        <w:t>®</w:t>
      </w:r>
      <w:r w:rsidRPr="00B51C33">
        <w:rPr>
          <w:bCs/>
          <w:sz w:val="22"/>
          <w:szCs w:val="22"/>
          <w:lang w:val="sr-Latn-CS"/>
        </w:rPr>
        <w:t xml:space="preserve"> fruit</w:t>
      </w:r>
      <w:r w:rsidRPr="00B51C33">
        <w:rPr>
          <w:sz w:val="22"/>
          <w:szCs w:val="22"/>
          <w:lang w:val="sr-Latn-CS"/>
        </w:rPr>
        <w:t>, posavetujte se sa Vašim ljekarom ili farmaceutom, ako imate neko od medicinskih stanja ili bolesti, a naročito:</w:t>
      </w:r>
    </w:p>
    <w:p w:rsidR="00807516" w:rsidRPr="00B51C33" w:rsidRDefault="00807516" w:rsidP="00807516">
      <w:pPr>
        <w:pStyle w:val="Header"/>
        <w:tabs>
          <w:tab w:val="left" w:pos="284"/>
        </w:tabs>
        <w:ind w:left="720"/>
        <w:rPr>
          <w:sz w:val="22"/>
          <w:szCs w:val="22"/>
          <w:lang w:val="sr-Latn-CS"/>
        </w:rPr>
      </w:pPr>
      <w:r w:rsidRPr="00B51C33">
        <w:rPr>
          <w:sz w:val="22"/>
          <w:szCs w:val="22"/>
          <w:lang w:val="sr-Latn-CS"/>
        </w:rPr>
        <w:t>- ako imate bol u stomaku nepoznatog porijekla</w:t>
      </w:r>
    </w:p>
    <w:p w:rsidR="00807516" w:rsidRPr="00B51C33" w:rsidRDefault="00807516" w:rsidP="00807516">
      <w:pPr>
        <w:pStyle w:val="Header"/>
        <w:tabs>
          <w:tab w:val="left" w:pos="284"/>
        </w:tabs>
        <w:ind w:left="720"/>
        <w:rPr>
          <w:sz w:val="22"/>
          <w:szCs w:val="22"/>
          <w:lang w:val="sr-Latn-CS"/>
        </w:rPr>
      </w:pPr>
      <w:r w:rsidRPr="00B51C33">
        <w:rPr>
          <w:sz w:val="22"/>
          <w:szCs w:val="22"/>
          <w:lang w:val="sr-Latn-CS"/>
        </w:rPr>
        <w:t>- ako ne možete da varite mliječni šećer (laktozu)</w:t>
      </w:r>
    </w:p>
    <w:p w:rsidR="00807516" w:rsidRPr="00B51C33" w:rsidRDefault="00807516" w:rsidP="00807516">
      <w:pPr>
        <w:pStyle w:val="Header"/>
        <w:tabs>
          <w:tab w:val="left" w:pos="284"/>
        </w:tabs>
        <w:ind w:left="720"/>
        <w:rPr>
          <w:sz w:val="22"/>
          <w:szCs w:val="22"/>
          <w:lang w:val="sr-Latn-CS"/>
        </w:rPr>
      </w:pPr>
      <w:r w:rsidRPr="00B51C33">
        <w:rPr>
          <w:sz w:val="22"/>
          <w:szCs w:val="22"/>
          <w:lang w:val="sr-Latn-CS"/>
        </w:rPr>
        <w:t>- ako imate šećernu bolest.</w:t>
      </w:r>
    </w:p>
    <w:p w:rsidR="00807516" w:rsidRPr="00B51C33" w:rsidRDefault="00807516" w:rsidP="00807516">
      <w:pPr>
        <w:pStyle w:val="Header"/>
        <w:tabs>
          <w:tab w:val="left" w:pos="284"/>
        </w:tabs>
        <w:spacing w:before="40" w:after="40"/>
        <w:rPr>
          <w:sz w:val="22"/>
          <w:szCs w:val="22"/>
          <w:lang w:val="sr-Latn-CS"/>
        </w:rPr>
      </w:pPr>
    </w:p>
    <w:p w:rsidR="00807516" w:rsidRPr="00B51C33" w:rsidRDefault="00807516" w:rsidP="00807516">
      <w:pPr>
        <w:pStyle w:val="Header"/>
        <w:tabs>
          <w:tab w:val="left" w:pos="284"/>
        </w:tabs>
        <w:spacing w:before="40" w:after="40"/>
        <w:rPr>
          <w:sz w:val="22"/>
          <w:szCs w:val="22"/>
          <w:lang w:val="sr-Latn-CS"/>
        </w:rPr>
      </w:pPr>
      <w:r w:rsidRPr="00B51C33">
        <w:rPr>
          <w:sz w:val="22"/>
          <w:szCs w:val="22"/>
          <w:lang w:val="sr-Latn-CS"/>
        </w:rPr>
        <w:t>Nemojte koristiti lijek Duphalac</w:t>
      </w:r>
      <w:r w:rsidRPr="00B51C33">
        <w:rPr>
          <w:b/>
          <w:bCs/>
          <w:sz w:val="22"/>
          <w:szCs w:val="22"/>
          <w:vertAlign w:val="superscript"/>
          <w:lang w:val="sr-Latn-CS"/>
        </w:rPr>
        <w:t>®</w:t>
      </w:r>
      <w:r w:rsidRPr="00B51C33">
        <w:rPr>
          <w:bCs/>
          <w:sz w:val="22"/>
          <w:szCs w:val="22"/>
          <w:lang w:val="sr-Latn-CS"/>
        </w:rPr>
        <w:t xml:space="preserve"> fruit</w:t>
      </w:r>
      <w:r w:rsidRPr="00B51C33">
        <w:rPr>
          <w:sz w:val="22"/>
          <w:szCs w:val="22"/>
          <w:lang w:val="sr-Latn-CS"/>
        </w:rPr>
        <w:t>:</w:t>
      </w:r>
    </w:p>
    <w:p w:rsidR="00807516" w:rsidRPr="00B51C33" w:rsidRDefault="00807516" w:rsidP="00807516">
      <w:pPr>
        <w:pStyle w:val="Header"/>
        <w:tabs>
          <w:tab w:val="left" w:pos="284"/>
        </w:tabs>
        <w:ind w:left="720"/>
        <w:rPr>
          <w:sz w:val="22"/>
          <w:szCs w:val="22"/>
          <w:lang w:val="sr-Latn-CS"/>
        </w:rPr>
      </w:pPr>
      <w:r w:rsidRPr="00B51C33">
        <w:rPr>
          <w:sz w:val="22"/>
          <w:szCs w:val="22"/>
          <w:lang w:val="sr-Latn-CS"/>
        </w:rPr>
        <w:t>- ako imate intoleranciju na galaktozu i fruktozu</w:t>
      </w:r>
    </w:p>
    <w:p w:rsidR="00807516" w:rsidRPr="00B51C33" w:rsidRDefault="00807516" w:rsidP="00807516">
      <w:pPr>
        <w:pStyle w:val="Header"/>
        <w:tabs>
          <w:tab w:val="left" w:pos="284"/>
        </w:tabs>
        <w:ind w:left="720"/>
        <w:rPr>
          <w:sz w:val="22"/>
          <w:szCs w:val="22"/>
          <w:lang w:val="sr-Latn-CS"/>
        </w:rPr>
      </w:pPr>
      <w:r w:rsidRPr="00B51C33">
        <w:rPr>
          <w:sz w:val="22"/>
          <w:szCs w:val="22"/>
          <w:lang w:val="sr-Latn-CS"/>
        </w:rPr>
        <w:t>- ako imate nedostatak enzima Lapp-laktaze ili patite od glukozno-galaktozne malapsorpcije.</w:t>
      </w:r>
    </w:p>
    <w:p w:rsidR="00807516" w:rsidRPr="00B51C33" w:rsidRDefault="00807516" w:rsidP="00807516">
      <w:pPr>
        <w:pStyle w:val="Header"/>
        <w:tabs>
          <w:tab w:val="left" w:pos="284"/>
        </w:tabs>
        <w:spacing w:before="40" w:after="40"/>
        <w:rPr>
          <w:sz w:val="22"/>
          <w:szCs w:val="22"/>
          <w:lang w:val="sr-Latn-CS"/>
        </w:rPr>
      </w:pPr>
    </w:p>
    <w:p w:rsidR="00807516" w:rsidRPr="00B51C33" w:rsidRDefault="00807516" w:rsidP="00807516">
      <w:pPr>
        <w:pStyle w:val="Header"/>
        <w:tabs>
          <w:tab w:val="left" w:pos="284"/>
        </w:tabs>
        <w:spacing w:before="40" w:after="40"/>
        <w:rPr>
          <w:sz w:val="22"/>
          <w:szCs w:val="22"/>
          <w:lang w:val="sr-Latn-CS"/>
        </w:rPr>
      </w:pPr>
      <w:r w:rsidRPr="00B51C33">
        <w:rPr>
          <w:sz w:val="22"/>
          <w:szCs w:val="22"/>
          <w:lang w:val="sr-Latn-CS"/>
        </w:rPr>
        <w:t xml:space="preserve">Hronična upotreba u neodgovarajućim dozama (više od 2 do 3 stolice dnevno) ili zloupotreba može da dovede do proliva ili poremećaja balansa elektrolita. </w:t>
      </w:r>
    </w:p>
    <w:p w:rsidR="00807516" w:rsidRPr="00B51C33" w:rsidRDefault="00807516" w:rsidP="00807516">
      <w:pPr>
        <w:pStyle w:val="Header"/>
        <w:tabs>
          <w:tab w:val="left" w:pos="284"/>
        </w:tabs>
        <w:spacing w:before="40" w:after="40"/>
        <w:rPr>
          <w:sz w:val="22"/>
          <w:szCs w:val="22"/>
          <w:lang w:val="sr-Latn-CS"/>
        </w:rPr>
      </w:pPr>
      <w:r w:rsidRPr="00B51C33">
        <w:rPr>
          <w:sz w:val="22"/>
          <w:szCs w:val="22"/>
          <w:lang w:val="sr-Latn-CS"/>
        </w:rPr>
        <w:t>U toku liječenja laksativima potrebno je unositi dovoljne količine tečnosti (približno 2 litre na dan, što odgovara 6-8 čaša).</w:t>
      </w:r>
    </w:p>
    <w:p w:rsidR="00807516" w:rsidRPr="00B51C33" w:rsidRDefault="00807516" w:rsidP="00807516">
      <w:pPr>
        <w:pStyle w:val="Header"/>
        <w:tabs>
          <w:tab w:val="left" w:pos="284"/>
        </w:tabs>
        <w:spacing w:before="40" w:after="40"/>
        <w:rPr>
          <w:sz w:val="22"/>
          <w:szCs w:val="22"/>
          <w:lang w:val="sr-Latn-CS"/>
        </w:rPr>
      </w:pPr>
    </w:p>
    <w:p w:rsidR="00807516" w:rsidRPr="00B51C33" w:rsidRDefault="00807516" w:rsidP="00807516">
      <w:pPr>
        <w:pStyle w:val="Header"/>
        <w:tabs>
          <w:tab w:val="left" w:pos="284"/>
        </w:tabs>
        <w:spacing w:before="40" w:after="40"/>
        <w:rPr>
          <w:sz w:val="22"/>
          <w:szCs w:val="22"/>
          <w:lang w:val="sr-Latn-CS"/>
        </w:rPr>
      </w:pPr>
      <w:r w:rsidRPr="00B51C33">
        <w:rPr>
          <w:sz w:val="22"/>
          <w:szCs w:val="22"/>
          <w:lang w:val="sr-Latn-CS"/>
        </w:rPr>
        <w:t>U slučaju da Vam se poslije nekoliko dana od početka upotrebe lijeka Duphalac</w:t>
      </w:r>
      <w:r w:rsidRPr="00B51C33">
        <w:rPr>
          <w:b/>
          <w:bCs/>
          <w:sz w:val="22"/>
          <w:szCs w:val="22"/>
          <w:vertAlign w:val="superscript"/>
          <w:lang w:val="sr-Latn-CS"/>
        </w:rPr>
        <w:t>®</w:t>
      </w:r>
      <w:r w:rsidRPr="00B51C33">
        <w:rPr>
          <w:sz w:val="22"/>
          <w:szCs w:val="22"/>
          <w:lang w:val="sr-Latn-CS"/>
        </w:rPr>
        <w:t xml:space="preserve"> fruit stanje ne poboljša ili Vam se simptomi pogoršaju, posavjetujte se sa Vašim doktorom.</w:t>
      </w:r>
    </w:p>
    <w:p w:rsidR="00807516" w:rsidRPr="00B51C33" w:rsidRDefault="00807516" w:rsidP="00807516">
      <w:pPr>
        <w:pStyle w:val="Header"/>
        <w:tabs>
          <w:tab w:val="left" w:pos="284"/>
        </w:tabs>
        <w:spacing w:before="40" w:after="40"/>
        <w:rPr>
          <w:color w:val="FF0000"/>
          <w:sz w:val="22"/>
          <w:szCs w:val="22"/>
          <w:lang w:val="sr-Latn-CS"/>
        </w:rPr>
      </w:pPr>
    </w:p>
    <w:p w:rsidR="00807516" w:rsidRPr="00B51C33" w:rsidRDefault="00807516" w:rsidP="00807516">
      <w:pPr>
        <w:rPr>
          <w:b/>
          <w:bCs/>
          <w:sz w:val="22"/>
          <w:szCs w:val="22"/>
          <w:lang w:val="sr-Latn-CS"/>
        </w:rPr>
      </w:pPr>
      <w:r w:rsidRPr="00B51C33">
        <w:rPr>
          <w:b/>
          <w:bCs/>
          <w:sz w:val="22"/>
          <w:szCs w:val="22"/>
          <w:lang w:val="sr-Latn-CS"/>
        </w:rPr>
        <w:t>Djeca i adolescenti</w:t>
      </w:r>
    </w:p>
    <w:p w:rsidR="00807516" w:rsidRPr="00B51C33" w:rsidRDefault="00807516" w:rsidP="00807516">
      <w:pPr>
        <w:pStyle w:val="Header"/>
        <w:tabs>
          <w:tab w:val="left" w:pos="284"/>
        </w:tabs>
        <w:spacing w:before="40" w:after="40"/>
        <w:rPr>
          <w:color w:val="FF0000"/>
          <w:sz w:val="22"/>
          <w:szCs w:val="22"/>
          <w:lang w:val="sr-Latn-CS"/>
        </w:rPr>
      </w:pPr>
      <w:r w:rsidRPr="00B51C33">
        <w:rPr>
          <w:sz w:val="22"/>
          <w:szCs w:val="22"/>
          <w:lang w:val="sr-Latn-CS"/>
        </w:rPr>
        <w:lastRenderedPageBreak/>
        <w:t>U posebnim situacijama ljekar može da propiše lijek Duphalac</w:t>
      </w:r>
      <w:r w:rsidRPr="00B51C33">
        <w:rPr>
          <w:b/>
          <w:bCs/>
          <w:sz w:val="22"/>
          <w:szCs w:val="22"/>
          <w:vertAlign w:val="superscript"/>
          <w:lang w:val="sr-Latn-CS"/>
        </w:rPr>
        <w:t>®</w:t>
      </w:r>
      <w:r w:rsidRPr="00B51C33">
        <w:rPr>
          <w:sz w:val="22"/>
          <w:szCs w:val="22"/>
          <w:lang w:val="sr-Latn-CS"/>
        </w:rPr>
        <w:t xml:space="preserve"> </w:t>
      </w:r>
      <w:r w:rsidRPr="00B51C33">
        <w:rPr>
          <w:bCs/>
          <w:sz w:val="22"/>
          <w:szCs w:val="22"/>
          <w:lang w:val="sr-Latn-CS"/>
        </w:rPr>
        <w:t>fruit</w:t>
      </w:r>
      <w:r w:rsidRPr="00B51C33">
        <w:rPr>
          <w:sz w:val="22"/>
          <w:szCs w:val="22"/>
          <w:lang w:val="sr-Latn-CS"/>
        </w:rPr>
        <w:t xml:space="preserve"> djetetu ili odojčetu. U tom slučaju ljekar treba pažljivo da prati liječenje. Lijek Duphalac</w:t>
      </w:r>
      <w:r w:rsidRPr="00B51C33">
        <w:rPr>
          <w:b/>
          <w:bCs/>
          <w:sz w:val="22"/>
          <w:szCs w:val="22"/>
          <w:vertAlign w:val="superscript"/>
          <w:lang w:val="sr-Latn-CS"/>
        </w:rPr>
        <w:t>®</w:t>
      </w:r>
      <w:r w:rsidRPr="00B51C33">
        <w:rPr>
          <w:sz w:val="22"/>
          <w:szCs w:val="22"/>
          <w:lang w:val="sr-Latn-CS"/>
        </w:rPr>
        <w:t xml:space="preserve"> </w:t>
      </w:r>
      <w:r w:rsidRPr="00B51C33">
        <w:rPr>
          <w:bCs/>
          <w:sz w:val="22"/>
          <w:szCs w:val="22"/>
          <w:lang w:val="sr-Latn-CS"/>
        </w:rPr>
        <w:t>fruit</w:t>
      </w:r>
      <w:r w:rsidRPr="00B51C33">
        <w:rPr>
          <w:sz w:val="22"/>
          <w:szCs w:val="22"/>
          <w:lang w:val="sr-Latn-CS"/>
        </w:rPr>
        <w:t xml:space="preserve"> se primjenjuje kod male djece ili odojčadi samo ukoliko je neophodno, jer može da utiče na normalan refleks pražnjenja crijeva.</w:t>
      </w:r>
      <w:r w:rsidRPr="00B51C33">
        <w:rPr>
          <w:color w:val="FF0000"/>
          <w:sz w:val="22"/>
          <w:szCs w:val="22"/>
          <w:lang w:val="sr-Latn-CS"/>
        </w:rPr>
        <w:t xml:space="preserve"> </w:t>
      </w:r>
    </w:p>
    <w:p w:rsidR="00807516" w:rsidRDefault="00807516" w:rsidP="00807516">
      <w:pPr>
        <w:rPr>
          <w:b/>
          <w:sz w:val="22"/>
          <w:szCs w:val="22"/>
          <w:lang w:val="sr-Latn-CS"/>
        </w:rPr>
      </w:pPr>
    </w:p>
    <w:p w:rsidR="00807516" w:rsidRPr="00B51C33" w:rsidRDefault="00807516" w:rsidP="00807516">
      <w:pPr>
        <w:rPr>
          <w:b/>
          <w:sz w:val="22"/>
          <w:szCs w:val="22"/>
          <w:lang w:val="sr-Latn-CS"/>
        </w:rPr>
      </w:pPr>
      <w:r w:rsidRPr="00B51C33">
        <w:rPr>
          <w:b/>
          <w:sz w:val="22"/>
          <w:szCs w:val="22"/>
          <w:lang w:val="sr-Latn-CS"/>
        </w:rPr>
        <w:t>Primjena drugih ljekova</w:t>
      </w:r>
    </w:p>
    <w:p w:rsidR="00807516" w:rsidRPr="00350692" w:rsidRDefault="00807516" w:rsidP="00807516">
      <w:pPr>
        <w:tabs>
          <w:tab w:val="left" w:pos="284"/>
        </w:tabs>
        <w:rPr>
          <w:sz w:val="22"/>
          <w:szCs w:val="22"/>
          <w:lang w:val="sr-Latn-CS"/>
        </w:rPr>
      </w:pPr>
      <w:r w:rsidRPr="00350692">
        <w:rPr>
          <w:sz w:val="22"/>
          <w:szCs w:val="22"/>
          <w:lang w:val="sr-Latn-CS"/>
        </w:rPr>
        <w:t>Obav</w:t>
      </w:r>
      <w:r w:rsidRPr="00B51C33">
        <w:rPr>
          <w:sz w:val="22"/>
          <w:szCs w:val="22"/>
          <w:lang w:val="sr-Latn-CS"/>
        </w:rPr>
        <w:t>ij</w:t>
      </w:r>
      <w:r w:rsidRPr="00350692">
        <w:rPr>
          <w:sz w:val="22"/>
          <w:szCs w:val="22"/>
          <w:lang w:val="sr-Latn-CS"/>
        </w:rPr>
        <w:t>estite svog l</w:t>
      </w:r>
      <w:r w:rsidRPr="00B51C33">
        <w:rPr>
          <w:sz w:val="22"/>
          <w:szCs w:val="22"/>
          <w:lang w:val="sr-Latn-CS"/>
        </w:rPr>
        <w:t>j</w:t>
      </w:r>
      <w:r w:rsidRPr="00350692">
        <w:rPr>
          <w:sz w:val="22"/>
          <w:szCs w:val="22"/>
          <w:lang w:val="sr-Latn-CS"/>
        </w:rPr>
        <w:t>ekara ili farmaceuta ako uzimate, ili ste do nedavno uzimali neki drugi l</w:t>
      </w:r>
      <w:r w:rsidRPr="00B51C33">
        <w:rPr>
          <w:sz w:val="22"/>
          <w:szCs w:val="22"/>
          <w:lang w:val="sr-Latn-CS"/>
        </w:rPr>
        <w:t>ij</w:t>
      </w:r>
      <w:r w:rsidRPr="00350692">
        <w:rPr>
          <w:sz w:val="22"/>
          <w:szCs w:val="22"/>
          <w:lang w:val="sr-Latn-CS"/>
        </w:rPr>
        <w:t>ek, uključujući i l</w:t>
      </w:r>
      <w:r w:rsidRPr="00B51C33">
        <w:rPr>
          <w:sz w:val="22"/>
          <w:szCs w:val="22"/>
          <w:lang w:val="sr-Latn-CS"/>
        </w:rPr>
        <w:t>ij</w:t>
      </w:r>
      <w:r w:rsidRPr="00350692">
        <w:rPr>
          <w:sz w:val="22"/>
          <w:szCs w:val="22"/>
          <w:lang w:val="sr-Latn-CS"/>
        </w:rPr>
        <w:t>ek koji se nabavlja bez l</w:t>
      </w:r>
      <w:r w:rsidRPr="00B51C33">
        <w:rPr>
          <w:sz w:val="22"/>
          <w:szCs w:val="22"/>
          <w:lang w:val="sr-Latn-CS"/>
        </w:rPr>
        <w:t>j</w:t>
      </w:r>
      <w:r w:rsidRPr="00350692">
        <w:rPr>
          <w:sz w:val="22"/>
          <w:szCs w:val="22"/>
          <w:lang w:val="sr-Latn-CS"/>
        </w:rPr>
        <w:t>ekarskog recepta.</w:t>
      </w:r>
    </w:p>
    <w:p w:rsidR="00807516" w:rsidRPr="00B51C33" w:rsidRDefault="00807516" w:rsidP="00807516">
      <w:pPr>
        <w:rPr>
          <w:sz w:val="22"/>
          <w:szCs w:val="22"/>
          <w:lang w:val="sr-Latn-CS"/>
        </w:rPr>
      </w:pPr>
    </w:p>
    <w:p w:rsidR="00807516" w:rsidRPr="00B51C33" w:rsidRDefault="00807516" w:rsidP="00807516">
      <w:pPr>
        <w:rPr>
          <w:b/>
          <w:bCs/>
          <w:sz w:val="22"/>
          <w:szCs w:val="22"/>
          <w:lang w:val="sr-Latn-CS"/>
        </w:rPr>
      </w:pPr>
      <w:r w:rsidRPr="00B51C33">
        <w:rPr>
          <w:b/>
          <w:bCs/>
          <w:sz w:val="22"/>
          <w:szCs w:val="22"/>
          <w:lang w:val="sr-Latn-CS"/>
        </w:rPr>
        <w:t>Uzimanje lijeka Duphalac</w:t>
      </w:r>
      <w:r w:rsidRPr="00B51C33">
        <w:rPr>
          <w:b/>
          <w:bCs/>
          <w:sz w:val="22"/>
          <w:szCs w:val="22"/>
          <w:vertAlign w:val="superscript"/>
          <w:lang w:val="sr-Latn-CS"/>
        </w:rPr>
        <w:t xml:space="preserve">® </w:t>
      </w:r>
      <w:r>
        <w:rPr>
          <w:b/>
          <w:bCs/>
          <w:sz w:val="22"/>
          <w:szCs w:val="22"/>
          <w:lang w:val="sr-Latn-CS"/>
        </w:rPr>
        <w:t>f</w:t>
      </w:r>
      <w:r w:rsidRPr="00B51C33">
        <w:rPr>
          <w:b/>
          <w:bCs/>
          <w:sz w:val="22"/>
          <w:szCs w:val="22"/>
          <w:lang w:val="sr-Latn-CS"/>
        </w:rPr>
        <w:t xml:space="preserve">ruit sa hranom ili pićem </w:t>
      </w:r>
    </w:p>
    <w:p w:rsidR="00807516" w:rsidRPr="00350692" w:rsidRDefault="00807516" w:rsidP="00807516">
      <w:pPr>
        <w:tabs>
          <w:tab w:val="left" w:pos="284"/>
        </w:tabs>
        <w:rPr>
          <w:sz w:val="22"/>
          <w:szCs w:val="22"/>
          <w:lang w:val="sr-Latn-CS"/>
        </w:rPr>
      </w:pPr>
      <w:r w:rsidRPr="00350692">
        <w:rPr>
          <w:sz w:val="22"/>
          <w:szCs w:val="22"/>
          <w:lang w:val="sr-Latn-CS"/>
        </w:rPr>
        <w:t>Ovaj l</w:t>
      </w:r>
      <w:r w:rsidRPr="00B51C33">
        <w:rPr>
          <w:sz w:val="22"/>
          <w:szCs w:val="22"/>
          <w:lang w:val="sr-Latn-CS"/>
        </w:rPr>
        <w:t>ij</w:t>
      </w:r>
      <w:r w:rsidRPr="00350692">
        <w:rPr>
          <w:sz w:val="22"/>
          <w:szCs w:val="22"/>
          <w:lang w:val="sr-Latn-CS"/>
        </w:rPr>
        <w:t>ek možete da uzimate nezavisno od obroka. Ne postoje posebna ograničenja vezano za vrstu hrane ili pića pri istovremenoj prim</w:t>
      </w:r>
      <w:r w:rsidRPr="00B51C33">
        <w:rPr>
          <w:sz w:val="22"/>
          <w:szCs w:val="22"/>
          <w:lang w:val="sr-Latn-CS"/>
        </w:rPr>
        <w:t>j</w:t>
      </w:r>
      <w:r w:rsidRPr="00350692">
        <w:rPr>
          <w:sz w:val="22"/>
          <w:szCs w:val="22"/>
          <w:lang w:val="sr-Latn-CS"/>
        </w:rPr>
        <w:t>eni sa l</w:t>
      </w:r>
      <w:r w:rsidRPr="00B51C33">
        <w:rPr>
          <w:sz w:val="22"/>
          <w:szCs w:val="22"/>
          <w:lang w:val="sr-Latn-CS"/>
        </w:rPr>
        <w:t>ij</w:t>
      </w:r>
      <w:r w:rsidRPr="00350692">
        <w:rPr>
          <w:sz w:val="22"/>
          <w:szCs w:val="22"/>
          <w:lang w:val="sr-Latn-CS"/>
        </w:rPr>
        <w:t xml:space="preserve">ekom. </w:t>
      </w:r>
    </w:p>
    <w:p w:rsidR="00807516" w:rsidRPr="00B51C33" w:rsidRDefault="00807516" w:rsidP="00807516">
      <w:pPr>
        <w:rPr>
          <w:bCs/>
          <w:sz w:val="22"/>
          <w:szCs w:val="22"/>
          <w:lang w:val="sr-Latn-CS"/>
        </w:rPr>
      </w:pPr>
    </w:p>
    <w:p w:rsidR="00807516" w:rsidRPr="00B51C33" w:rsidRDefault="00807516" w:rsidP="00807516">
      <w:pPr>
        <w:rPr>
          <w:b/>
          <w:sz w:val="22"/>
          <w:szCs w:val="22"/>
          <w:lang w:val="sr-Latn-CS"/>
        </w:rPr>
      </w:pPr>
      <w:r w:rsidRPr="00B51C33">
        <w:rPr>
          <w:b/>
          <w:sz w:val="22"/>
          <w:szCs w:val="22"/>
          <w:lang w:val="sr-Latn-CS"/>
        </w:rPr>
        <w:t>Plodnost, trudnoća i dojenje</w:t>
      </w:r>
    </w:p>
    <w:p w:rsidR="00807516" w:rsidRPr="00350692" w:rsidRDefault="00807516" w:rsidP="00807516">
      <w:pPr>
        <w:tabs>
          <w:tab w:val="left" w:pos="284"/>
          <w:tab w:val="center" w:pos="4536"/>
          <w:tab w:val="right" w:pos="9072"/>
        </w:tabs>
        <w:spacing w:before="40" w:after="40"/>
        <w:rPr>
          <w:i/>
          <w:sz w:val="22"/>
          <w:szCs w:val="22"/>
          <w:lang w:val="sr-Latn-CS"/>
        </w:rPr>
      </w:pPr>
      <w:r w:rsidRPr="00350692">
        <w:rPr>
          <w:i/>
          <w:sz w:val="22"/>
          <w:szCs w:val="22"/>
          <w:lang w:val="sr-Latn-CS"/>
        </w:rPr>
        <w:t>Pr</w:t>
      </w:r>
      <w:r w:rsidRPr="00B51C33">
        <w:rPr>
          <w:i/>
          <w:sz w:val="22"/>
          <w:szCs w:val="22"/>
          <w:lang w:val="sr-Latn-CS"/>
        </w:rPr>
        <w:t>ij</w:t>
      </w:r>
      <w:r w:rsidRPr="00350692">
        <w:rPr>
          <w:i/>
          <w:sz w:val="22"/>
          <w:szCs w:val="22"/>
          <w:lang w:val="sr-Latn-CS"/>
        </w:rPr>
        <w:t>e nego što počnete da uzimate neki l</w:t>
      </w:r>
      <w:r w:rsidRPr="00B51C33">
        <w:rPr>
          <w:i/>
          <w:sz w:val="22"/>
          <w:szCs w:val="22"/>
          <w:lang w:val="sr-Latn-CS"/>
        </w:rPr>
        <w:t>ij</w:t>
      </w:r>
      <w:r w:rsidRPr="00350692">
        <w:rPr>
          <w:i/>
          <w:sz w:val="22"/>
          <w:szCs w:val="22"/>
          <w:lang w:val="sr-Latn-CS"/>
        </w:rPr>
        <w:t>ek, posav</w:t>
      </w:r>
      <w:r w:rsidRPr="00B51C33">
        <w:rPr>
          <w:i/>
          <w:sz w:val="22"/>
          <w:szCs w:val="22"/>
          <w:lang w:val="sr-Latn-CS"/>
        </w:rPr>
        <w:t>j</w:t>
      </w:r>
      <w:r w:rsidRPr="00350692">
        <w:rPr>
          <w:i/>
          <w:sz w:val="22"/>
          <w:szCs w:val="22"/>
          <w:lang w:val="sr-Latn-CS"/>
        </w:rPr>
        <w:t>etujte se sa svojim l</w:t>
      </w:r>
      <w:r w:rsidRPr="00B51C33">
        <w:rPr>
          <w:i/>
          <w:sz w:val="22"/>
          <w:szCs w:val="22"/>
          <w:lang w:val="sr-Latn-CS"/>
        </w:rPr>
        <w:t>j</w:t>
      </w:r>
      <w:r w:rsidRPr="00350692">
        <w:rPr>
          <w:i/>
          <w:sz w:val="22"/>
          <w:szCs w:val="22"/>
          <w:lang w:val="sr-Latn-CS"/>
        </w:rPr>
        <w:t>ekarom ili farmaceutom.</w:t>
      </w:r>
    </w:p>
    <w:p w:rsidR="00807516" w:rsidRPr="00350692" w:rsidRDefault="00807516" w:rsidP="00807516">
      <w:pPr>
        <w:tabs>
          <w:tab w:val="left" w:pos="284"/>
          <w:tab w:val="center" w:pos="4536"/>
          <w:tab w:val="right" w:pos="9072"/>
        </w:tabs>
        <w:spacing w:before="40" w:after="40"/>
        <w:rPr>
          <w:sz w:val="22"/>
          <w:szCs w:val="22"/>
          <w:lang w:val="sr-Latn-CS"/>
        </w:rPr>
      </w:pPr>
      <w:r w:rsidRPr="00350692">
        <w:rPr>
          <w:sz w:val="22"/>
          <w:szCs w:val="22"/>
          <w:lang w:val="sr-Latn-CS"/>
        </w:rPr>
        <w:t>L</w:t>
      </w:r>
      <w:r w:rsidRPr="00B51C33">
        <w:rPr>
          <w:sz w:val="22"/>
          <w:szCs w:val="22"/>
          <w:lang w:val="sr-Latn-CS"/>
        </w:rPr>
        <w:t>ij</w:t>
      </w:r>
      <w:r w:rsidRPr="00350692">
        <w:rPr>
          <w:sz w:val="22"/>
          <w:szCs w:val="22"/>
          <w:lang w:val="sr-Latn-CS"/>
        </w:rPr>
        <w:t>ek Duphalac</w:t>
      </w:r>
      <w:r w:rsidRPr="00350692">
        <w:rPr>
          <w:b/>
          <w:bCs/>
          <w:sz w:val="22"/>
          <w:szCs w:val="22"/>
          <w:vertAlign w:val="superscript"/>
          <w:lang w:val="sr-Latn-CS" w:eastAsia="x-none"/>
        </w:rPr>
        <w:t>®</w:t>
      </w:r>
      <w:r w:rsidRPr="00350692">
        <w:rPr>
          <w:sz w:val="22"/>
          <w:szCs w:val="22"/>
          <w:lang w:val="sr-Latn-CS"/>
        </w:rPr>
        <w:t xml:space="preserve"> </w:t>
      </w:r>
      <w:r w:rsidRPr="00350692">
        <w:rPr>
          <w:bCs/>
          <w:sz w:val="22"/>
          <w:szCs w:val="22"/>
          <w:lang w:val="sr-Latn-CS"/>
        </w:rPr>
        <w:t>fruit</w:t>
      </w:r>
      <w:r w:rsidRPr="00350692">
        <w:rPr>
          <w:sz w:val="22"/>
          <w:szCs w:val="22"/>
          <w:lang w:val="sr-Latn-CS"/>
        </w:rPr>
        <w:t xml:space="preserve"> se uz oprez i na osnovu preporuke Vašeg l</w:t>
      </w:r>
      <w:r w:rsidRPr="00B51C33">
        <w:rPr>
          <w:sz w:val="22"/>
          <w:szCs w:val="22"/>
          <w:lang w:val="sr-Latn-CS"/>
        </w:rPr>
        <w:t>j</w:t>
      </w:r>
      <w:r w:rsidRPr="00350692">
        <w:rPr>
          <w:sz w:val="22"/>
          <w:szCs w:val="22"/>
          <w:lang w:val="sr-Latn-CS"/>
        </w:rPr>
        <w:t xml:space="preserve">ekara može koristiti tokom trudnoće i dojenja. </w:t>
      </w:r>
    </w:p>
    <w:p w:rsidR="00807516" w:rsidRPr="00350692" w:rsidRDefault="00807516" w:rsidP="00807516">
      <w:pPr>
        <w:tabs>
          <w:tab w:val="left" w:pos="284"/>
          <w:tab w:val="center" w:pos="4536"/>
          <w:tab w:val="right" w:pos="9072"/>
        </w:tabs>
        <w:spacing w:before="40" w:after="40"/>
        <w:rPr>
          <w:sz w:val="22"/>
          <w:szCs w:val="22"/>
          <w:lang w:val="sr-Latn-CS"/>
        </w:rPr>
      </w:pPr>
    </w:p>
    <w:p w:rsidR="00807516" w:rsidRPr="00350692" w:rsidRDefault="00807516" w:rsidP="00807516">
      <w:pPr>
        <w:tabs>
          <w:tab w:val="left" w:pos="284"/>
          <w:tab w:val="center" w:pos="4536"/>
          <w:tab w:val="right" w:pos="9072"/>
        </w:tabs>
        <w:spacing w:before="40" w:after="40"/>
        <w:rPr>
          <w:sz w:val="22"/>
          <w:szCs w:val="22"/>
          <w:lang w:val="sr-Latn-CS"/>
        </w:rPr>
      </w:pPr>
      <w:r w:rsidRPr="00350692">
        <w:rPr>
          <w:sz w:val="22"/>
          <w:szCs w:val="22"/>
          <w:lang w:val="sr-Latn-CS"/>
        </w:rPr>
        <w:t>Ne očekuju se efekti na plodnost.</w:t>
      </w:r>
    </w:p>
    <w:p w:rsidR="00807516" w:rsidRPr="00B51C33" w:rsidRDefault="00807516" w:rsidP="00807516">
      <w:pPr>
        <w:rPr>
          <w:b/>
          <w:sz w:val="22"/>
          <w:szCs w:val="22"/>
          <w:lang w:val="sr-Latn-CS"/>
        </w:rPr>
      </w:pPr>
    </w:p>
    <w:p w:rsidR="00807516" w:rsidRPr="00B51C33" w:rsidRDefault="00807516" w:rsidP="00807516">
      <w:pPr>
        <w:rPr>
          <w:b/>
          <w:bCs/>
          <w:sz w:val="22"/>
          <w:szCs w:val="22"/>
          <w:lang w:val="sr-Latn-CS"/>
        </w:rPr>
      </w:pPr>
      <w:r w:rsidRPr="00B51C33">
        <w:rPr>
          <w:b/>
          <w:sz w:val="22"/>
          <w:szCs w:val="22"/>
          <w:lang w:val="sr-Latn-CS"/>
        </w:rPr>
        <w:t>Uticaj lijeka Duphalac</w:t>
      </w:r>
      <w:r w:rsidRPr="00B51C33">
        <w:rPr>
          <w:b/>
          <w:sz w:val="22"/>
          <w:szCs w:val="22"/>
          <w:vertAlign w:val="superscript"/>
          <w:lang w:val="sr-Latn-CS"/>
        </w:rPr>
        <w:t>®</w:t>
      </w:r>
      <w:r w:rsidRPr="00B51C33">
        <w:rPr>
          <w:b/>
          <w:sz w:val="22"/>
          <w:szCs w:val="22"/>
          <w:lang w:val="sr-Latn-CS"/>
        </w:rPr>
        <w:t xml:space="preserve"> </w:t>
      </w:r>
      <w:r>
        <w:rPr>
          <w:b/>
          <w:sz w:val="22"/>
          <w:szCs w:val="22"/>
          <w:lang w:val="sr-Latn-CS"/>
        </w:rPr>
        <w:t>f</w:t>
      </w:r>
      <w:r w:rsidRPr="00B51C33">
        <w:rPr>
          <w:b/>
          <w:sz w:val="22"/>
          <w:szCs w:val="22"/>
          <w:lang w:val="sr-Latn-CS"/>
        </w:rPr>
        <w:t>ruit na sposobnost upravljanja vozilima i rukovanje mašinama</w:t>
      </w:r>
      <w:r w:rsidRPr="00B51C33">
        <w:rPr>
          <w:b/>
          <w:bCs/>
          <w:sz w:val="22"/>
          <w:szCs w:val="22"/>
          <w:lang w:val="sr-Latn-CS"/>
        </w:rPr>
        <w:t xml:space="preserve"> </w:t>
      </w:r>
    </w:p>
    <w:p w:rsidR="00807516" w:rsidRDefault="00807516" w:rsidP="00807516">
      <w:pPr>
        <w:pStyle w:val="Header"/>
        <w:tabs>
          <w:tab w:val="left" w:pos="284"/>
        </w:tabs>
        <w:spacing w:before="40" w:after="40"/>
        <w:rPr>
          <w:sz w:val="22"/>
          <w:szCs w:val="22"/>
          <w:lang w:val="sr-Latn-CS"/>
        </w:rPr>
      </w:pPr>
      <w:r w:rsidRPr="00C33E53">
        <w:rPr>
          <w:sz w:val="22"/>
          <w:szCs w:val="22"/>
          <w:lang w:val="sr-Latn-CS"/>
        </w:rPr>
        <w:t>L</w:t>
      </w:r>
      <w:r>
        <w:rPr>
          <w:sz w:val="22"/>
          <w:szCs w:val="22"/>
          <w:lang w:val="sr-Latn-CS"/>
        </w:rPr>
        <w:t>ij</w:t>
      </w:r>
      <w:r w:rsidRPr="00C33E53">
        <w:rPr>
          <w:sz w:val="22"/>
          <w:szCs w:val="22"/>
          <w:lang w:val="sr-Latn-CS"/>
        </w:rPr>
        <w:t>ek Duphalac</w:t>
      </w:r>
      <w:r w:rsidRPr="002D0FF5">
        <w:rPr>
          <w:b/>
          <w:bCs/>
          <w:sz w:val="22"/>
          <w:szCs w:val="22"/>
          <w:vertAlign w:val="superscript"/>
          <w:lang w:val="sr-Latn-CS"/>
        </w:rPr>
        <w:t>®</w:t>
      </w:r>
      <w:r w:rsidRPr="00C33E53">
        <w:rPr>
          <w:sz w:val="22"/>
          <w:szCs w:val="22"/>
          <w:lang w:val="sr-Latn-CS"/>
        </w:rPr>
        <w:t xml:space="preserve"> </w:t>
      </w:r>
      <w:r w:rsidRPr="00C33E53">
        <w:rPr>
          <w:bCs/>
          <w:sz w:val="22"/>
          <w:szCs w:val="22"/>
          <w:lang w:val="sr-Latn-CS"/>
        </w:rPr>
        <w:t>fruit</w:t>
      </w:r>
      <w:r w:rsidRPr="00C33E53">
        <w:rPr>
          <w:sz w:val="22"/>
          <w:szCs w:val="22"/>
          <w:lang w:val="sr-Latn-CS"/>
        </w:rPr>
        <w:t xml:space="preserve"> nema ili ima zanemar</w:t>
      </w:r>
      <w:r>
        <w:rPr>
          <w:sz w:val="22"/>
          <w:szCs w:val="22"/>
          <w:lang w:val="sr-Latn-CS"/>
        </w:rPr>
        <w:t>lj</w:t>
      </w:r>
      <w:r w:rsidRPr="00C33E53">
        <w:rPr>
          <w:sz w:val="22"/>
          <w:szCs w:val="22"/>
          <w:lang w:val="sr-Latn-CS"/>
        </w:rPr>
        <w:t>iv uticaj na sposobnost upravljanja vozilima i rukovanja mašinama.</w:t>
      </w:r>
    </w:p>
    <w:p w:rsidR="00807516" w:rsidRPr="00B51C33" w:rsidRDefault="00807516" w:rsidP="00807516">
      <w:pPr>
        <w:rPr>
          <w:bCs/>
          <w:sz w:val="22"/>
          <w:szCs w:val="22"/>
          <w:lang w:val="sr-Latn-CS"/>
        </w:rPr>
      </w:pPr>
    </w:p>
    <w:p w:rsidR="00807516" w:rsidRPr="00B51C33" w:rsidRDefault="00807516" w:rsidP="00807516">
      <w:pPr>
        <w:widowControl w:val="0"/>
        <w:autoSpaceDE w:val="0"/>
        <w:autoSpaceDN w:val="0"/>
        <w:rPr>
          <w:i/>
          <w:iCs/>
          <w:sz w:val="22"/>
          <w:szCs w:val="22"/>
          <w:lang w:val="sr-Latn-CS"/>
        </w:rPr>
      </w:pPr>
      <w:r w:rsidRPr="00B51C33">
        <w:rPr>
          <w:b/>
          <w:sz w:val="22"/>
          <w:szCs w:val="22"/>
          <w:lang w:val="sr-Latn-CS"/>
        </w:rPr>
        <w:t xml:space="preserve">Važne informacije o nekim sastojcima lijeka </w:t>
      </w:r>
      <w:r w:rsidRPr="00B51C33">
        <w:rPr>
          <w:rFonts w:eastAsia="Calibri"/>
          <w:b/>
          <w:sz w:val="22"/>
          <w:szCs w:val="22"/>
          <w:lang w:val="sr-Latn-CS"/>
        </w:rPr>
        <w:t>Duphalac</w:t>
      </w:r>
      <w:r w:rsidRPr="00B51C33">
        <w:rPr>
          <w:rFonts w:eastAsia="Calibri"/>
          <w:b/>
          <w:bCs/>
          <w:sz w:val="22"/>
          <w:szCs w:val="22"/>
          <w:vertAlign w:val="superscript"/>
          <w:lang w:val="sr-Latn-CS"/>
        </w:rPr>
        <w:t>®</w:t>
      </w:r>
      <w:r w:rsidRPr="00B51C33">
        <w:rPr>
          <w:rFonts w:eastAsia="Calibri"/>
          <w:b/>
          <w:sz w:val="22"/>
          <w:szCs w:val="22"/>
          <w:lang w:val="sr-Latn-CS"/>
        </w:rPr>
        <w:t xml:space="preserve"> </w:t>
      </w:r>
      <w:r w:rsidRPr="00B51C33">
        <w:rPr>
          <w:rFonts w:eastAsia="Calibri"/>
          <w:b/>
          <w:bCs/>
          <w:sz w:val="22"/>
          <w:szCs w:val="22"/>
          <w:lang w:val="sr-Latn-CS"/>
        </w:rPr>
        <w:t>fruit</w:t>
      </w:r>
    </w:p>
    <w:p w:rsidR="00807516" w:rsidRPr="00C70A2F" w:rsidRDefault="00807516" w:rsidP="00807516">
      <w:pPr>
        <w:tabs>
          <w:tab w:val="left" w:pos="284"/>
        </w:tabs>
        <w:spacing w:before="40"/>
        <w:rPr>
          <w:sz w:val="22"/>
          <w:szCs w:val="22"/>
          <w:lang w:val="sr-Latn-CS"/>
        </w:rPr>
      </w:pPr>
      <w:r w:rsidRPr="00C70A2F">
        <w:rPr>
          <w:sz w:val="22"/>
          <w:szCs w:val="22"/>
          <w:lang w:val="sr-Latn-CS"/>
        </w:rPr>
        <w:t>L</w:t>
      </w:r>
      <w:r w:rsidRPr="00B51C33">
        <w:rPr>
          <w:sz w:val="22"/>
          <w:szCs w:val="22"/>
          <w:lang w:val="sr-Latn-CS"/>
        </w:rPr>
        <w:t>ij</w:t>
      </w:r>
      <w:r w:rsidRPr="00C70A2F">
        <w:rPr>
          <w:sz w:val="22"/>
          <w:szCs w:val="22"/>
          <w:lang w:val="sr-Latn-CS"/>
        </w:rPr>
        <w:t>ek Duphalac</w:t>
      </w:r>
      <w:r w:rsidRPr="00C70A2F">
        <w:rPr>
          <w:b/>
          <w:bCs/>
          <w:sz w:val="22"/>
          <w:szCs w:val="22"/>
          <w:vertAlign w:val="superscript"/>
          <w:lang w:val="sr-Latn-CS" w:eastAsia="x-none"/>
        </w:rPr>
        <w:t>®</w:t>
      </w:r>
      <w:r w:rsidRPr="00C70A2F">
        <w:rPr>
          <w:sz w:val="22"/>
          <w:szCs w:val="22"/>
          <w:lang w:val="sr-Latn-CS"/>
        </w:rPr>
        <w:t xml:space="preserve"> </w:t>
      </w:r>
      <w:r w:rsidRPr="00C70A2F">
        <w:rPr>
          <w:bCs/>
          <w:sz w:val="22"/>
          <w:szCs w:val="22"/>
          <w:lang w:val="sr-Latn-CS"/>
        </w:rPr>
        <w:t>fruit</w:t>
      </w:r>
      <w:r w:rsidRPr="00C70A2F">
        <w:rPr>
          <w:sz w:val="22"/>
          <w:szCs w:val="22"/>
          <w:lang w:val="sr-Latn-CS"/>
        </w:rPr>
        <w:t xml:space="preserve"> može da sadrži laktozu (mlečni šećer), galaktozu ili fruktozu. U slučaju intolerancije na pojedine šećere, obratite se Vašem l</w:t>
      </w:r>
      <w:r w:rsidRPr="00B51C33">
        <w:rPr>
          <w:sz w:val="22"/>
          <w:szCs w:val="22"/>
          <w:lang w:val="sr-Latn-CS"/>
        </w:rPr>
        <w:t>j</w:t>
      </w:r>
      <w:r w:rsidRPr="00C70A2F">
        <w:rPr>
          <w:sz w:val="22"/>
          <w:szCs w:val="22"/>
          <w:lang w:val="sr-Latn-CS"/>
        </w:rPr>
        <w:t>ekaru pre upotrebe ovog l</w:t>
      </w:r>
      <w:r w:rsidRPr="00B51C33">
        <w:rPr>
          <w:sz w:val="22"/>
          <w:szCs w:val="22"/>
          <w:lang w:val="sr-Latn-CS"/>
        </w:rPr>
        <w:t>ij</w:t>
      </w:r>
      <w:r w:rsidRPr="00C70A2F">
        <w:rPr>
          <w:sz w:val="22"/>
          <w:szCs w:val="22"/>
          <w:lang w:val="sr-Latn-CS"/>
        </w:rPr>
        <w:t>eka.</w:t>
      </w:r>
    </w:p>
    <w:p w:rsidR="00807516" w:rsidRPr="00B51C33" w:rsidRDefault="00807516" w:rsidP="00807516">
      <w:pPr>
        <w:rPr>
          <w:sz w:val="22"/>
          <w:szCs w:val="22"/>
          <w:lang w:val="sr-Latn-CS"/>
        </w:rPr>
      </w:pPr>
    </w:p>
    <w:p w:rsidR="00807516" w:rsidRPr="00B51C33" w:rsidRDefault="00807516" w:rsidP="00807516">
      <w:pPr>
        <w:tabs>
          <w:tab w:val="left" w:pos="540"/>
          <w:tab w:val="left" w:pos="569"/>
        </w:tabs>
        <w:rPr>
          <w:b/>
          <w:bCs/>
          <w:sz w:val="22"/>
          <w:szCs w:val="22"/>
          <w:lang w:val="sr-Latn-ME"/>
        </w:rPr>
      </w:pPr>
      <w:r w:rsidRPr="00B51C33">
        <w:rPr>
          <w:b/>
          <w:bCs/>
          <w:sz w:val="22"/>
          <w:szCs w:val="22"/>
          <w:lang w:val="ru-RU"/>
        </w:rPr>
        <w:t xml:space="preserve">3. </w:t>
      </w:r>
      <w:r w:rsidRPr="00B51C33">
        <w:rPr>
          <w:b/>
          <w:bCs/>
          <w:sz w:val="22"/>
          <w:szCs w:val="22"/>
          <w:lang w:val="sr-Latn-CS"/>
        </w:rPr>
        <w:tab/>
      </w:r>
      <w:r w:rsidRPr="00B51C33">
        <w:rPr>
          <w:b/>
          <w:bCs/>
          <w:sz w:val="22"/>
          <w:szCs w:val="22"/>
          <w:lang w:val="ru-RU"/>
        </w:rPr>
        <w:t xml:space="preserve">KAKO SE UPOTREBLJAVA LIJEK </w:t>
      </w:r>
      <w:r w:rsidRPr="00B51C33">
        <w:rPr>
          <w:b/>
          <w:bCs/>
          <w:sz w:val="22"/>
          <w:szCs w:val="22"/>
          <w:lang w:val="sr-Latn-ME"/>
        </w:rPr>
        <w:t>DUPHALAC</w:t>
      </w:r>
      <w:r w:rsidRPr="00B51C33">
        <w:rPr>
          <w:b/>
          <w:bCs/>
          <w:sz w:val="22"/>
          <w:szCs w:val="22"/>
          <w:vertAlign w:val="superscript"/>
          <w:lang w:val="sr-Latn-ME"/>
        </w:rPr>
        <w:t>®</w:t>
      </w:r>
      <w:r w:rsidRPr="00B51C33">
        <w:rPr>
          <w:b/>
          <w:bCs/>
          <w:sz w:val="22"/>
          <w:szCs w:val="22"/>
          <w:lang w:val="sr-Latn-ME"/>
        </w:rPr>
        <w:t xml:space="preserve"> FRUIT</w:t>
      </w:r>
    </w:p>
    <w:p w:rsidR="00807516" w:rsidRPr="00B51C33" w:rsidRDefault="00807516" w:rsidP="00807516">
      <w:pPr>
        <w:numPr>
          <w:ilvl w:val="12"/>
          <w:numId w:val="0"/>
        </w:numPr>
        <w:tabs>
          <w:tab w:val="left" w:pos="720"/>
        </w:tabs>
        <w:ind w:right="-2"/>
        <w:rPr>
          <w:sz w:val="22"/>
          <w:szCs w:val="22"/>
        </w:rPr>
      </w:pPr>
    </w:p>
    <w:p w:rsidR="00807516" w:rsidRPr="00B51C33" w:rsidRDefault="00807516" w:rsidP="00807516">
      <w:pPr>
        <w:widowControl w:val="0"/>
        <w:autoSpaceDE w:val="0"/>
        <w:autoSpaceDN w:val="0"/>
        <w:rPr>
          <w:i/>
          <w:iCs/>
          <w:sz w:val="22"/>
          <w:szCs w:val="22"/>
          <w:lang w:val="sr-Latn-CS"/>
        </w:rPr>
      </w:pPr>
      <w:r w:rsidRPr="00B51C33">
        <w:rPr>
          <w:sz w:val="22"/>
          <w:szCs w:val="22"/>
        </w:rPr>
        <w:t>Uvijek uzimajte ovaj lijek tačno onako kako je opisano u ovom uputstvu ili kako Vam je rekao Vaš ljekar ili farmaceut. Provjerite sa ljekarom ili farmaceutom ako ni</w:t>
      </w:r>
      <w:r>
        <w:rPr>
          <w:sz w:val="22"/>
          <w:szCs w:val="22"/>
        </w:rPr>
        <w:t>je</w:t>
      </w:r>
      <w:r w:rsidRPr="00B51C33">
        <w:rPr>
          <w:sz w:val="22"/>
          <w:szCs w:val="22"/>
        </w:rPr>
        <w:t xml:space="preserve">ste sigurni kako da koristite ovaj lijek. </w:t>
      </w:r>
    </w:p>
    <w:p w:rsidR="00807516" w:rsidRPr="00B51C33" w:rsidRDefault="00807516" w:rsidP="00807516">
      <w:pPr>
        <w:rPr>
          <w:bCs/>
          <w:caps/>
          <w:sz w:val="22"/>
          <w:szCs w:val="22"/>
          <w:lang w:val="sr-Latn-CS"/>
        </w:rPr>
      </w:pPr>
    </w:p>
    <w:p w:rsidR="00807516" w:rsidRPr="00C70A2F" w:rsidRDefault="00807516" w:rsidP="00807516">
      <w:pPr>
        <w:tabs>
          <w:tab w:val="left" w:pos="284"/>
          <w:tab w:val="center" w:pos="4536"/>
          <w:tab w:val="right" w:pos="9072"/>
        </w:tabs>
        <w:rPr>
          <w:sz w:val="22"/>
          <w:szCs w:val="22"/>
          <w:lang w:val="sr-Latn-CS"/>
        </w:rPr>
      </w:pPr>
      <w:r w:rsidRPr="00C70A2F">
        <w:rPr>
          <w:sz w:val="22"/>
          <w:szCs w:val="22"/>
          <w:lang w:val="sr-Latn-CS"/>
        </w:rPr>
        <w:t>Uzimajte dozu l</w:t>
      </w:r>
      <w:r>
        <w:rPr>
          <w:sz w:val="22"/>
          <w:szCs w:val="22"/>
          <w:lang w:val="sr-Latn-CS"/>
        </w:rPr>
        <w:t>ij</w:t>
      </w:r>
      <w:r w:rsidRPr="00C70A2F">
        <w:rPr>
          <w:sz w:val="22"/>
          <w:szCs w:val="22"/>
          <w:lang w:val="sr-Latn-CS"/>
        </w:rPr>
        <w:t>eka svakoga dana u isto vr</w:t>
      </w:r>
      <w:r>
        <w:rPr>
          <w:sz w:val="22"/>
          <w:szCs w:val="22"/>
          <w:lang w:val="sr-Latn-CS"/>
        </w:rPr>
        <w:t>ij</w:t>
      </w:r>
      <w:r w:rsidRPr="00C70A2F">
        <w:rPr>
          <w:sz w:val="22"/>
          <w:szCs w:val="22"/>
          <w:lang w:val="sr-Latn-CS"/>
        </w:rPr>
        <w:t xml:space="preserve">eme. </w:t>
      </w:r>
    </w:p>
    <w:p w:rsidR="00807516" w:rsidRPr="00C70A2F" w:rsidRDefault="00807516" w:rsidP="00807516">
      <w:pPr>
        <w:tabs>
          <w:tab w:val="left" w:pos="284"/>
          <w:tab w:val="center" w:pos="4536"/>
          <w:tab w:val="right" w:pos="9072"/>
        </w:tabs>
        <w:rPr>
          <w:sz w:val="22"/>
          <w:szCs w:val="22"/>
          <w:lang w:val="sr-Latn-CS"/>
        </w:rPr>
      </w:pPr>
      <w:r w:rsidRPr="00C70A2F">
        <w:rPr>
          <w:sz w:val="22"/>
          <w:szCs w:val="22"/>
          <w:lang w:val="sr-Latn-CS"/>
        </w:rPr>
        <w:t>L</w:t>
      </w:r>
      <w:r>
        <w:rPr>
          <w:sz w:val="22"/>
          <w:szCs w:val="22"/>
          <w:lang w:val="sr-Latn-CS"/>
        </w:rPr>
        <w:t>ij</w:t>
      </w:r>
      <w:r w:rsidRPr="00C70A2F">
        <w:rPr>
          <w:sz w:val="22"/>
          <w:szCs w:val="22"/>
          <w:lang w:val="sr-Latn-CS"/>
        </w:rPr>
        <w:t>ek progutajte u jednom gutljaju. Nemojte zadržavati l</w:t>
      </w:r>
      <w:r>
        <w:rPr>
          <w:sz w:val="22"/>
          <w:szCs w:val="22"/>
          <w:lang w:val="sr-Latn-CS"/>
        </w:rPr>
        <w:t>ij</w:t>
      </w:r>
      <w:r w:rsidRPr="00C70A2F">
        <w:rPr>
          <w:sz w:val="22"/>
          <w:szCs w:val="22"/>
          <w:lang w:val="sr-Latn-CS"/>
        </w:rPr>
        <w:t>ek u ustima.</w:t>
      </w:r>
    </w:p>
    <w:p w:rsidR="00807516" w:rsidRPr="00C70A2F" w:rsidRDefault="00807516" w:rsidP="00807516">
      <w:pPr>
        <w:tabs>
          <w:tab w:val="left" w:pos="284"/>
          <w:tab w:val="center" w:pos="4536"/>
          <w:tab w:val="right" w:pos="9072"/>
        </w:tabs>
        <w:rPr>
          <w:color w:val="FF0000"/>
          <w:sz w:val="22"/>
          <w:szCs w:val="22"/>
          <w:lang w:val="sr-Latn-CS"/>
        </w:rPr>
      </w:pPr>
    </w:p>
    <w:p w:rsidR="00807516" w:rsidRPr="00C70A2F" w:rsidRDefault="00807516" w:rsidP="00807516">
      <w:pPr>
        <w:tabs>
          <w:tab w:val="left" w:pos="284"/>
          <w:tab w:val="center" w:pos="4536"/>
          <w:tab w:val="right" w:pos="9072"/>
        </w:tabs>
        <w:rPr>
          <w:sz w:val="22"/>
          <w:szCs w:val="22"/>
          <w:lang w:val="sr-Latn-CS"/>
        </w:rPr>
      </w:pPr>
      <w:r w:rsidRPr="00C70A2F">
        <w:rPr>
          <w:sz w:val="22"/>
          <w:szCs w:val="22"/>
          <w:lang w:val="sr-Latn-CS"/>
        </w:rPr>
        <w:t>L</w:t>
      </w:r>
      <w:r>
        <w:rPr>
          <w:sz w:val="22"/>
          <w:szCs w:val="22"/>
          <w:lang w:val="sr-Latn-CS"/>
        </w:rPr>
        <w:t>ij</w:t>
      </w:r>
      <w:r w:rsidRPr="00C70A2F">
        <w:rPr>
          <w:sz w:val="22"/>
          <w:szCs w:val="22"/>
          <w:lang w:val="sr-Latn-CS"/>
        </w:rPr>
        <w:t>ek Duphalac</w:t>
      </w:r>
      <w:r w:rsidRPr="00C70A2F">
        <w:rPr>
          <w:b/>
          <w:bCs/>
          <w:sz w:val="22"/>
          <w:szCs w:val="22"/>
          <w:vertAlign w:val="superscript"/>
          <w:lang w:val="sr-Latn-CS" w:eastAsia="x-none"/>
        </w:rPr>
        <w:t>®</w:t>
      </w:r>
      <w:r w:rsidRPr="00C70A2F">
        <w:rPr>
          <w:bCs/>
          <w:sz w:val="22"/>
          <w:szCs w:val="22"/>
          <w:lang w:val="sr-Latn-CS"/>
        </w:rPr>
        <w:t xml:space="preserve"> fruit</w:t>
      </w:r>
      <w:r w:rsidRPr="00C70A2F">
        <w:rPr>
          <w:sz w:val="22"/>
          <w:szCs w:val="22"/>
          <w:lang w:val="sr-Latn-CS"/>
        </w:rPr>
        <w:t>, oralni rastvor može da se uzima nerazblažen ili razblažen sa tečnošću.</w:t>
      </w:r>
    </w:p>
    <w:p w:rsidR="00807516" w:rsidRPr="00C70A2F" w:rsidRDefault="00807516" w:rsidP="00807516">
      <w:pPr>
        <w:tabs>
          <w:tab w:val="left" w:pos="284"/>
          <w:tab w:val="center" w:pos="4536"/>
          <w:tab w:val="right" w:pos="9072"/>
        </w:tabs>
        <w:rPr>
          <w:sz w:val="22"/>
          <w:szCs w:val="22"/>
          <w:lang w:val="sr-Latn-CS"/>
        </w:rPr>
      </w:pPr>
    </w:p>
    <w:p w:rsidR="00807516" w:rsidRPr="00C70A2F" w:rsidRDefault="00807516" w:rsidP="00807516">
      <w:pPr>
        <w:tabs>
          <w:tab w:val="left" w:pos="284"/>
          <w:tab w:val="center" w:pos="4536"/>
          <w:tab w:val="right" w:pos="9072"/>
        </w:tabs>
        <w:rPr>
          <w:sz w:val="22"/>
          <w:szCs w:val="22"/>
          <w:lang w:val="sr-Latn-CS"/>
        </w:rPr>
      </w:pPr>
      <w:r>
        <w:rPr>
          <w:sz w:val="22"/>
          <w:szCs w:val="22"/>
          <w:lang w:val="sr-Latn-CS"/>
        </w:rPr>
        <w:t>M</w:t>
      </w:r>
      <w:r w:rsidRPr="00C70A2F">
        <w:rPr>
          <w:sz w:val="22"/>
          <w:szCs w:val="22"/>
          <w:lang w:val="sr-Latn-CS"/>
        </w:rPr>
        <w:t>ožete da koristite m</w:t>
      </w:r>
      <w:r>
        <w:rPr>
          <w:sz w:val="22"/>
          <w:szCs w:val="22"/>
          <w:lang w:val="sr-Latn-CS"/>
        </w:rPr>
        <w:t>j</w:t>
      </w:r>
      <w:r w:rsidRPr="00C70A2F">
        <w:rPr>
          <w:sz w:val="22"/>
          <w:szCs w:val="22"/>
          <w:lang w:val="sr-Latn-CS"/>
        </w:rPr>
        <w:t>ernu čašicu za uzimanje l</w:t>
      </w:r>
      <w:r>
        <w:rPr>
          <w:sz w:val="22"/>
          <w:szCs w:val="22"/>
          <w:lang w:val="sr-Latn-CS"/>
        </w:rPr>
        <w:t>ij</w:t>
      </w:r>
      <w:r w:rsidRPr="00C70A2F">
        <w:rPr>
          <w:sz w:val="22"/>
          <w:szCs w:val="22"/>
          <w:lang w:val="sr-Latn-CS"/>
        </w:rPr>
        <w:t>eka.</w:t>
      </w:r>
    </w:p>
    <w:p w:rsidR="00807516" w:rsidRPr="00C70A2F" w:rsidRDefault="00807516" w:rsidP="00807516">
      <w:pPr>
        <w:tabs>
          <w:tab w:val="left" w:pos="284"/>
          <w:tab w:val="center" w:pos="4536"/>
          <w:tab w:val="right" w:pos="9072"/>
        </w:tabs>
        <w:rPr>
          <w:b/>
          <w:sz w:val="22"/>
          <w:szCs w:val="22"/>
          <w:u w:val="single"/>
          <w:lang w:val="sr-Latn-CS"/>
        </w:rPr>
      </w:pPr>
    </w:p>
    <w:p w:rsidR="00807516" w:rsidRPr="00B51C33" w:rsidRDefault="00807516" w:rsidP="00807516">
      <w:pPr>
        <w:tabs>
          <w:tab w:val="left" w:pos="284"/>
          <w:tab w:val="center" w:pos="4536"/>
          <w:tab w:val="right" w:pos="9072"/>
        </w:tabs>
        <w:rPr>
          <w:b/>
          <w:sz w:val="22"/>
          <w:szCs w:val="22"/>
          <w:u w:val="single"/>
          <w:lang w:val="sr-Latn-CS"/>
        </w:rPr>
      </w:pPr>
      <w:r w:rsidRPr="00C70A2F">
        <w:rPr>
          <w:b/>
          <w:sz w:val="22"/>
          <w:szCs w:val="22"/>
          <w:u w:val="single"/>
          <w:lang w:val="sr-Latn-CS"/>
        </w:rPr>
        <w:t>Preporuke za doziranje kod konstipacije (zatvora):</w:t>
      </w:r>
    </w:p>
    <w:p w:rsidR="00807516" w:rsidRPr="00C70A2F" w:rsidRDefault="00807516" w:rsidP="00807516">
      <w:pPr>
        <w:tabs>
          <w:tab w:val="left" w:pos="284"/>
          <w:tab w:val="center" w:pos="4536"/>
          <w:tab w:val="right" w:pos="9072"/>
        </w:tabs>
        <w:rPr>
          <w:b/>
          <w:sz w:val="22"/>
          <w:szCs w:val="22"/>
          <w:u w:val="single"/>
          <w:lang w:val="sr-Latn-CS"/>
        </w:rPr>
      </w:pPr>
    </w:p>
    <w:p w:rsidR="00807516" w:rsidRPr="00C70A2F" w:rsidRDefault="00807516" w:rsidP="00807516">
      <w:pPr>
        <w:tabs>
          <w:tab w:val="left" w:pos="284"/>
          <w:tab w:val="center" w:pos="4536"/>
          <w:tab w:val="right" w:pos="9072"/>
        </w:tabs>
        <w:rPr>
          <w:sz w:val="22"/>
          <w:szCs w:val="22"/>
          <w:lang w:val="sr-Latn-CS"/>
        </w:rPr>
      </w:pPr>
      <w:r w:rsidRPr="00C70A2F">
        <w:rPr>
          <w:sz w:val="22"/>
          <w:szCs w:val="22"/>
          <w:lang w:val="sr-Latn-CS"/>
        </w:rPr>
        <w:t>L</w:t>
      </w:r>
      <w:r w:rsidRPr="00B51C33">
        <w:rPr>
          <w:sz w:val="22"/>
          <w:szCs w:val="22"/>
          <w:lang w:val="sr-Latn-CS"/>
        </w:rPr>
        <w:t>ij</w:t>
      </w:r>
      <w:r w:rsidRPr="00C70A2F">
        <w:rPr>
          <w:sz w:val="22"/>
          <w:szCs w:val="22"/>
          <w:lang w:val="sr-Latn-CS"/>
        </w:rPr>
        <w:t>ek Duphalac</w:t>
      </w:r>
      <w:r w:rsidRPr="00C70A2F">
        <w:rPr>
          <w:b/>
          <w:bCs/>
          <w:sz w:val="22"/>
          <w:szCs w:val="22"/>
          <w:vertAlign w:val="superscript"/>
          <w:lang w:val="sr-Latn-CS" w:eastAsia="x-none"/>
        </w:rPr>
        <w:t>®</w:t>
      </w:r>
      <w:r w:rsidRPr="00C70A2F">
        <w:rPr>
          <w:sz w:val="22"/>
          <w:szCs w:val="22"/>
          <w:lang w:val="sr-Latn-CS"/>
        </w:rPr>
        <w:t xml:space="preserve"> </w:t>
      </w:r>
      <w:r w:rsidRPr="00C70A2F">
        <w:rPr>
          <w:bCs/>
          <w:sz w:val="22"/>
          <w:szCs w:val="22"/>
          <w:lang w:val="sr-Latn-CS"/>
        </w:rPr>
        <w:t>fruit</w:t>
      </w:r>
      <w:r w:rsidRPr="00C70A2F">
        <w:rPr>
          <w:sz w:val="22"/>
          <w:szCs w:val="22"/>
          <w:lang w:val="sr-Latn-CS"/>
        </w:rPr>
        <w:t xml:space="preserve"> se može dati u jednoj dozi, na prim</w:t>
      </w:r>
      <w:r w:rsidRPr="00B51C33">
        <w:rPr>
          <w:sz w:val="22"/>
          <w:szCs w:val="22"/>
          <w:lang w:val="sr-Latn-CS"/>
        </w:rPr>
        <w:t>j</w:t>
      </w:r>
      <w:r w:rsidRPr="00C70A2F">
        <w:rPr>
          <w:sz w:val="22"/>
          <w:szCs w:val="22"/>
          <w:lang w:val="sr-Latn-CS"/>
        </w:rPr>
        <w:t>er u toku doručka, ili pod</w:t>
      </w:r>
      <w:r w:rsidRPr="00B51C33">
        <w:rPr>
          <w:sz w:val="22"/>
          <w:szCs w:val="22"/>
          <w:lang w:val="sr-Latn-CS"/>
        </w:rPr>
        <w:t>ij</w:t>
      </w:r>
      <w:r w:rsidRPr="00C70A2F">
        <w:rPr>
          <w:sz w:val="22"/>
          <w:szCs w:val="22"/>
          <w:lang w:val="sr-Latn-CS"/>
        </w:rPr>
        <w:t xml:space="preserve">eljeno u 2 pojedinačne doze. </w:t>
      </w:r>
      <w:r>
        <w:rPr>
          <w:sz w:val="22"/>
          <w:szCs w:val="22"/>
          <w:lang w:val="sr-Latn-CS"/>
        </w:rPr>
        <w:t>M</w:t>
      </w:r>
      <w:r w:rsidRPr="00C70A2F">
        <w:rPr>
          <w:sz w:val="22"/>
          <w:szCs w:val="22"/>
          <w:lang w:val="sr-Latn-CS"/>
        </w:rPr>
        <w:t>ožete da koristite m</w:t>
      </w:r>
      <w:r w:rsidRPr="00B51C33">
        <w:rPr>
          <w:sz w:val="22"/>
          <w:szCs w:val="22"/>
          <w:lang w:val="sr-Latn-CS"/>
        </w:rPr>
        <w:t>j</w:t>
      </w:r>
      <w:r w:rsidRPr="00C70A2F">
        <w:rPr>
          <w:sz w:val="22"/>
          <w:szCs w:val="22"/>
          <w:lang w:val="sr-Latn-CS"/>
        </w:rPr>
        <w:t xml:space="preserve">ernu čašicu za doziranje. </w:t>
      </w:r>
    </w:p>
    <w:p w:rsidR="00807516" w:rsidRPr="00C70A2F" w:rsidRDefault="00807516" w:rsidP="00807516">
      <w:pPr>
        <w:tabs>
          <w:tab w:val="left" w:pos="284"/>
          <w:tab w:val="center" w:pos="4536"/>
          <w:tab w:val="right" w:pos="9072"/>
        </w:tabs>
        <w:rPr>
          <w:sz w:val="22"/>
          <w:szCs w:val="22"/>
          <w:lang w:val="sr-Latn-CS"/>
        </w:rPr>
      </w:pPr>
    </w:p>
    <w:p w:rsidR="00807516" w:rsidRPr="00C70A2F" w:rsidRDefault="00807516" w:rsidP="00807516">
      <w:pPr>
        <w:tabs>
          <w:tab w:val="left" w:pos="284"/>
        </w:tabs>
        <w:spacing w:before="40"/>
        <w:rPr>
          <w:sz w:val="22"/>
          <w:szCs w:val="22"/>
          <w:lang w:val="sr-Latn-CS"/>
        </w:rPr>
      </w:pPr>
      <w:r w:rsidRPr="00C70A2F">
        <w:rPr>
          <w:sz w:val="22"/>
          <w:szCs w:val="22"/>
          <w:lang w:val="sr-Latn-CS"/>
        </w:rPr>
        <w:lastRenderedPageBreak/>
        <w:t>U zavisnosti od Vaše reakcije na l</w:t>
      </w:r>
      <w:r w:rsidRPr="00B51C33">
        <w:rPr>
          <w:sz w:val="22"/>
          <w:szCs w:val="22"/>
          <w:lang w:val="sr-Latn-CS"/>
        </w:rPr>
        <w:t>ij</w:t>
      </w:r>
      <w:r w:rsidRPr="00C70A2F">
        <w:rPr>
          <w:sz w:val="22"/>
          <w:szCs w:val="22"/>
          <w:lang w:val="sr-Latn-CS"/>
        </w:rPr>
        <w:t>ek, l</w:t>
      </w:r>
      <w:r w:rsidRPr="00B51C33">
        <w:rPr>
          <w:sz w:val="22"/>
          <w:szCs w:val="22"/>
          <w:lang w:val="sr-Latn-CS"/>
        </w:rPr>
        <w:t>j</w:t>
      </w:r>
      <w:r w:rsidRPr="00C70A2F">
        <w:rPr>
          <w:sz w:val="22"/>
          <w:szCs w:val="22"/>
          <w:lang w:val="sr-Latn-CS"/>
        </w:rPr>
        <w:t>ekar može prilagoditi početnu dozu na dozu održavanja. Potrebno je nekoliko dana (2-3 dana) pr</w:t>
      </w:r>
      <w:r w:rsidRPr="00B51C33">
        <w:rPr>
          <w:sz w:val="22"/>
          <w:szCs w:val="22"/>
          <w:lang w:val="sr-Latn-CS"/>
        </w:rPr>
        <w:t>ij</w:t>
      </w:r>
      <w:r w:rsidRPr="00C70A2F">
        <w:rPr>
          <w:sz w:val="22"/>
          <w:szCs w:val="22"/>
          <w:lang w:val="sr-Latn-CS"/>
        </w:rPr>
        <w:t>e no što se ispolji efekat l</w:t>
      </w:r>
      <w:r w:rsidRPr="00B51C33">
        <w:rPr>
          <w:sz w:val="22"/>
          <w:szCs w:val="22"/>
          <w:lang w:val="sr-Latn-CS"/>
        </w:rPr>
        <w:t>ij</w:t>
      </w:r>
      <w:r w:rsidRPr="00C70A2F">
        <w:rPr>
          <w:sz w:val="22"/>
          <w:szCs w:val="22"/>
          <w:lang w:val="sr-Latn-CS"/>
        </w:rPr>
        <w:t>eka.</w:t>
      </w:r>
    </w:p>
    <w:p w:rsidR="00807516" w:rsidRPr="00C70A2F" w:rsidRDefault="00807516" w:rsidP="00807516">
      <w:pPr>
        <w:tabs>
          <w:tab w:val="left" w:pos="284"/>
        </w:tabs>
        <w:rPr>
          <w:sz w:val="22"/>
          <w:szCs w:val="22"/>
          <w:lang w:val="sr-Latn-CS"/>
        </w:rPr>
      </w:pPr>
    </w:p>
    <w:p w:rsidR="00807516" w:rsidRPr="00C70A2F" w:rsidRDefault="00807516" w:rsidP="00807516">
      <w:pPr>
        <w:tabs>
          <w:tab w:val="left" w:pos="284"/>
          <w:tab w:val="center" w:pos="4536"/>
          <w:tab w:val="right" w:pos="9072"/>
        </w:tabs>
        <w:rPr>
          <w:sz w:val="22"/>
          <w:szCs w:val="22"/>
          <w:lang w:val="sr-Latn-CS"/>
        </w:rPr>
      </w:pPr>
      <w:r w:rsidRPr="00C70A2F">
        <w:rPr>
          <w:sz w:val="22"/>
          <w:szCs w:val="22"/>
          <w:lang w:val="sr-Latn-CS"/>
        </w:rPr>
        <w:t>Duphalac</w:t>
      </w:r>
      <w:r w:rsidRPr="00C70A2F">
        <w:rPr>
          <w:b/>
          <w:bCs/>
          <w:sz w:val="22"/>
          <w:szCs w:val="22"/>
          <w:vertAlign w:val="superscript"/>
          <w:lang w:val="sr-Latn-CS" w:eastAsia="x-none"/>
        </w:rPr>
        <w:t>®</w:t>
      </w:r>
      <w:r w:rsidRPr="00C70A2F">
        <w:rPr>
          <w:bCs/>
          <w:sz w:val="22"/>
          <w:szCs w:val="22"/>
          <w:lang w:val="sr-Latn-CS"/>
        </w:rPr>
        <w:t xml:space="preserve"> fruit</w:t>
      </w:r>
      <w:r w:rsidRPr="00C70A2F">
        <w:rPr>
          <w:sz w:val="22"/>
          <w:szCs w:val="22"/>
          <w:lang w:val="sr-Latn-CS"/>
        </w:rPr>
        <w:t>, oralni rastvor u boci:</w:t>
      </w:r>
    </w:p>
    <w:tbl>
      <w:tblPr>
        <w:tblW w:w="8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3"/>
        <w:gridCol w:w="3343"/>
        <w:gridCol w:w="3343"/>
      </w:tblGrid>
      <w:tr w:rsidR="00807516" w:rsidRPr="00C70A2F" w:rsidTr="00F067DC">
        <w:tc>
          <w:tcPr>
            <w:tcW w:w="2273" w:type="dxa"/>
            <w:tcBorders>
              <w:top w:val="single" w:sz="4" w:space="0" w:color="auto"/>
              <w:left w:val="single" w:sz="4" w:space="0" w:color="auto"/>
              <w:bottom w:val="single" w:sz="4" w:space="0" w:color="auto"/>
              <w:right w:val="single" w:sz="4" w:space="0" w:color="auto"/>
            </w:tcBorders>
          </w:tcPr>
          <w:p w:rsidR="00807516" w:rsidRPr="00C70A2F" w:rsidRDefault="00807516" w:rsidP="00F067DC">
            <w:pPr>
              <w:tabs>
                <w:tab w:val="left" w:pos="284"/>
                <w:tab w:val="center" w:pos="4536"/>
                <w:tab w:val="right" w:pos="9072"/>
              </w:tabs>
              <w:spacing w:line="276" w:lineRule="auto"/>
              <w:rPr>
                <w:sz w:val="22"/>
                <w:szCs w:val="22"/>
                <w:lang w:val="sr-Latn-CS"/>
              </w:rPr>
            </w:pPr>
            <w:r w:rsidRPr="00C70A2F">
              <w:rPr>
                <w:sz w:val="22"/>
                <w:szCs w:val="22"/>
                <w:lang w:val="sr-Latn-CS"/>
              </w:rPr>
              <w:t>Pacijent</w:t>
            </w:r>
          </w:p>
        </w:tc>
        <w:tc>
          <w:tcPr>
            <w:tcW w:w="3343" w:type="dxa"/>
            <w:tcBorders>
              <w:top w:val="single" w:sz="4" w:space="0" w:color="auto"/>
              <w:left w:val="single" w:sz="4" w:space="0" w:color="auto"/>
              <w:bottom w:val="single" w:sz="4" w:space="0" w:color="auto"/>
              <w:right w:val="single" w:sz="4" w:space="0" w:color="auto"/>
            </w:tcBorders>
            <w:hideMark/>
          </w:tcPr>
          <w:p w:rsidR="00807516" w:rsidRPr="00C70A2F" w:rsidRDefault="00807516" w:rsidP="00F067DC">
            <w:pPr>
              <w:tabs>
                <w:tab w:val="left" w:pos="284"/>
                <w:tab w:val="center" w:pos="4536"/>
                <w:tab w:val="right" w:pos="9072"/>
              </w:tabs>
              <w:spacing w:line="276" w:lineRule="auto"/>
              <w:rPr>
                <w:sz w:val="22"/>
                <w:szCs w:val="22"/>
                <w:lang w:val="sr-Latn-CS"/>
              </w:rPr>
            </w:pPr>
            <w:r w:rsidRPr="00C70A2F">
              <w:rPr>
                <w:sz w:val="22"/>
                <w:szCs w:val="22"/>
                <w:lang w:val="sr-Latn-CS"/>
              </w:rPr>
              <w:t>Početna dnevna doza</w:t>
            </w:r>
          </w:p>
        </w:tc>
        <w:tc>
          <w:tcPr>
            <w:tcW w:w="3343" w:type="dxa"/>
            <w:tcBorders>
              <w:top w:val="single" w:sz="4" w:space="0" w:color="auto"/>
              <w:left w:val="single" w:sz="4" w:space="0" w:color="auto"/>
              <w:bottom w:val="single" w:sz="4" w:space="0" w:color="auto"/>
              <w:right w:val="single" w:sz="4" w:space="0" w:color="auto"/>
            </w:tcBorders>
            <w:hideMark/>
          </w:tcPr>
          <w:p w:rsidR="00807516" w:rsidRPr="00C70A2F" w:rsidRDefault="00807516" w:rsidP="00F067DC">
            <w:pPr>
              <w:tabs>
                <w:tab w:val="left" w:pos="284"/>
                <w:tab w:val="center" w:pos="4536"/>
                <w:tab w:val="right" w:pos="9072"/>
              </w:tabs>
              <w:spacing w:line="276" w:lineRule="auto"/>
              <w:rPr>
                <w:sz w:val="22"/>
                <w:szCs w:val="22"/>
                <w:lang w:val="sr-Latn-CS"/>
              </w:rPr>
            </w:pPr>
            <w:r w:rsidRPr="00C70A2F">
              <w:rPr>
                <w:sz w:val="22"/>
                <w:szCs w:val="22"/>
                <w:lang w:val="sr-Latn-CS"/>
              </w:rPr>
              <w:t>Dnevna doza održavanja</w:t>
            </w:r>
          </w:p>
        </w:tc>
      </w:tr>
      <w:tr w:rsidR="00807516" w:rsidRPr="00C70A2F" w:rsidTr="00F067DC">
        <w:tc>
          <w:tcPr>
            <w:tcW w:w="2273" w:type="dxa"/>
            <w:tcBorders>
              <w:top w:val="single" w:sz="4" w:space="0" w:color="auto"/>
              <w:left w:val="single" w:sz="4" w:space="0" w:color="auto"/>
              <w:bottom w:val="single" w:sz="4" w:space="0" w:color="auto"/>
              <w:right w:val="single" w:sz="4" w:space="0" w:color="auto"/>
            </w:tcBorders>
            <w:hideMark/>
          </w:tcPr>
          <w:p w:rsidR="00807516" w:rsidRPr="00C70A2F" w:rsidRDefault="00807516" w:rsidP="00F067DC">
            <w:pPr>
              <w:tabs>
                <w:tab w:val="left" w:pos="284"/>
                <w:tab w:val="center" w:pos="4536"/>
                <w:tab w:val="right" w:pos="9072"/>
              </w:tabs>
              <w:spacing w:line="276" w:lineRule="auto"/>
              <w:rPr>
                <w:sz w:val="22"/>
                <w:szCs w:val="22"/>
                <w:lang w:val="sr-Latn-CS"/>
              </w:rPr>
            </w:pPr>
            <w:r w:rsidRPr="00C70A2F">
              <w:rPr>
                <w:sz w:val="22"/>
                <w:szCs w:val="22"/>
                <w:lang w:val="sr-Latn-CS"/>
              </w:rPr>
              <w:t>Odrasli i adolescenti</w:t>
            </w:r>
          </w:p>
        </w:tc>
        <w:tc>
          <w:tcPr>
            <w:tcW w:w="3343" w:type="dxa"/>
            <w:tcBorders>
              <w:top w:val="single" w:sz="4" w:space="0" w:color="auto"/>
              <w:left w:val="single" w:sz="4" w:space="0" w:color="auto"/>
              <w:bottom w:val="single" w:sz="4" w:space="0" w:color="auto"/>
              <w:right w:val="single" w:sz="4" w:space="0" w:color="auto"/>
            </w:tcBorders>
            <w:hideMark/>
          </w:tcPr>
          <w:p w:rsidR="00807516" w:rsidRPr="00C70A2F" w:rsidRDefault="00807516" w:rsidP="0069766C">
            <w:pPr>
              <w:tabs>
                <w:tab w:val="left" w:pos="284"/>
                <w:tab w:val="center" w:pos="4536"/>
                <w:tab w:val="right" w:pos="9072"/>
              </w:tabs>
              <w:spacing w:line="276" w:lineRule="auto"/>
              <w:rPr>
                <w:sz w:val="22"/>
                <w:szCs w:val="22"/>
                <w:lang w:val="sr-Latn-CS"/>
              </w:rPr>
            </w:pPr>
            <w:r w:rsidRPr="00C70A2F">
              <w:rPr>
                <w:sz w:val="22"/>
                <w:szCs w:val="22"/>
                <w:lang w:val="sr-Latn-CS"/>
              </w:rPr>
              <w:t>15-45 m</w:t>
            </w:r>
            <w:r w:rsidR="0069766C">
              <w:rPr>
                <w:sz w:val="22"/>
                <w:szCs w:val="22"/>
                <w:lang w:val="sr-Latn-CS"/>
              </w:rPr>
              <w:t>l</w:t>
            </w:r>
            <w:r w:rsidRPr="00C70A2F">
              <w:rPr>
                <w:sz w:val="22"/>
                <w:szCs w:val="22"/>
                <w:lang w:val="sr-Latn-CS"/>
              </w:rPr>
              <w:t xml:space="preserve"> (10-30 g laktuloze)</w:t>
            </w:r>
          </w:p>
        </w:tc>
        <w:tc>
          <w:tcPr>
            <w:tcW w:w="3343" w:type="dxa"/>
            <w:tcBorders>
              <w:top w:val="single" w:sz="4" w:space="0" w:color="auto"/>
              <w:left w:val="single" w:sz="4" w:space="0" w:color="auto"/>
              <w:bottom w:val="single" w:sz="4" w:space="0" w:color="auto"/>
              <w:right w:val="single" w:sz="4" w:space="0" w:color="auto"/>
            </w:tcBorders>
            <w:hideMark/>
          </w:tcPr>
          <w:p w:rsidR="00807516" w:rsidRPr="00C70A2F" w:rsidRDefault="00807516" w:rsidP="0069766C">
            <w:pPr>
              <w:tabs>
                <w:tab w:val="left" w:pos="284"/>
                <w:tab w:val="center" w:pos="4536"/>
                <w:tab w:val="right" w:pos="9072"/>
              </w:tabs>
              <w:spacing w:line="276" w:lineRule="auto"/>
              <w:rPr>
                <w:sz w:val="22"/>
                <w:szCs w:val="22"/>
                <w:lang w:val="sr-Latn-CS"/>
              </w:rPr>
            </w:pPr>
            <w:r w:rsidRPr="00C70A2F">
              <w:rPr>
                <w:sz w:val="22"/>
                <w:szCs w:val="22"/>
                <w:lang w:val="sr-Latn-CS"/>
              </w:rPr>
              <w:t xml:space="preserve">15-30 </w:t>
            </w:r>
            <w:bookmarkStart w:id="2" w:name="_GoBack"/>
            <w:r w:rsidRPr="00C70A2F">
              <w:rPr>
                <w:sz w:val="22"/>
                <w:szCs w:val="22"/>
                <w:lang w:val="sr-Latn-CS"/>
              </w:rPr>
              <w:t>m</w:t>
            </w:r>
            <w:r w:rsidR="0069766C">
              <w:rPr>
                <w:sz w:val="22"/>
                <w:szCs w:val="22"/>
                <w:lang w:val="sr-Latn-CS"/>
              </w:rPr>
              <w:t>l</w:t>
            </w:r>
            <w:bookmarkEnd w:id="2"/>
            <w:r w:rsidRPr="00C70A2F">
              <w:rPr>
                <w:sz w:val="22"/>
                <w:szCs w:val="22"/>
                <w:lang w:val="sr-Latn-CS"/>
              </w:rPr>
              <w:t xml:space="preserve"> (10-20 g laktuloze)</w:t>
            </w:r>
          </w:p>
        </w:tc>
      </w:tr>
      <w:tr w:rsidR="00807516" w:rsidRPr="00C70A2F" w:rsidTr="00F067DC">
        <w:tc>
          <w:tcPr>
            <w:tcW w:w="2273" w:type="dxa"/>
            <w:tcBorders>
              <w:top w:val="single" w:sz="4" w:space="0" w:color="auto"/>
              <w:left w:val="single" w:sz="4" w:space="0" w:color="auto"/>
              <w:bottom w:val="single" w:sz="4" w:space="0" w:color="auto"/>
              <w:right w:val="single" w:sz="4" w:space="0" w:color="auto"/>
            </w:tcBorders>
            <w:hideMark/>
          </w:tcPr>
          <w:p w:rsidR="00807516" w:rsidRPr="00C70A2F" w:rsidRDefault="00807516" w:rsidP="00F067DC">
            <w:pPr>
              <w:tabs>
                <w:tab w:val="left" w:pos="284"/>
                <w:tab w:val="center" w:pos="4536"/>
                <w:tab w:val="right" w:pos="9072"/>
              </w:tabs>
              <w:spacing w:line="276" w:lineRule="auto"/>
              <w:rPr>
                <w:sz w:val="22"/>
                <w:szCs w:val="22"/>
                <w:lang w:val="sr-Latn-CS"/>
              </w:rPr>
            </w:pPr>
            <w:r w:rsidRPr="00C70A2F">
              <w:rPr>
                <w:sz w:val="22"/>
                <w:szCs w:val="22"/>
                <w:lang w:val="sr-Latn-CS"/>
              </w:rPr>
              <w:t>D</w:t>
            </w:r>
            <w:r w:rsidRPr="00B51C33">
              <w:rPr>
                <w:sz w:val="22"/>
                <w:szCs w:val="22"/>
                <w:lang w:val="sr-Latn-CS"/>
              </w:rPr>
              <w:t>j</w:t>
            </w:r>
            <w:r w:rsidRPr="00C70A2F">
              <w:rPr>
                <w:sz w:val="22"/>
                <w:szCs w:val="22"/>
                <w:lang w:val="sr-Latn-CS"/>
              </w:rPr>
              <w:t>eca (7-14 godina)</w:t>
            </w:r>
          </w:p>
        </w:tc>
        <w:tc>
          <w:tcPr>
            <w:tcW w:w="3343" w:type="dxa"/>
            <w:tcBorders>
              <w:top w:val="single" w:sz="4" w:space="0" w:color="auto"/>
              <w:left w:val="single" w:sz="4" w:space="0" w:color="auto"/>
              <w:bottom w:val="single" w:sz="4" w:space="0" w:color="auto"/>
              <w:right w:val="single" w:sz="4" w:space="0" w:color="auto"/>
            </w:tcBorders>
            <w:hideMark/>
          </w:tcPr>
          <w:p w:rsidR="00807516" w:rsidRPr="00C70A2F" w:rsidRDefault="00807516" w:rsidP="0069766C">
            <w:pPr>
              <w:tabs>
                <w:tab w:val="left" w:pos="284"/>
                <w:tab w:val="center" w:pos="4536"/>
                <w:tab w:val="right" w:pos="9072"/>
              </w:tabs>
              <w:spacing w:line="276" w:lineRule="auto"/>
              <w:rPr>
                <w:sz w:val="22"/>
                <w:szCs w:val="22"/>
                <w:lang w:val="sr-Latn-CS"/>
              </w:rPr>
            </w:pPr>
            <w:r w:rsidRPr="00C70A2F">
              <w:rPr>
                <w:sz w:val="22"/>
                <w:szCs w:val="22"/>
                <w:lang w:val="sr-Latn-CS"/>
              </w:rPr>
              <w:t>15 m</w:t>
            </w:r>
            <w:r w:rsidR="0069766C">
              <w:rPr>
                <w:sz w:val="22"/>
                <w:szCs w:val="22"/>
                <w:lang w:val="sr-Latn-CS"/>
              </w:rPr>
              <w:t>l</w:t>
            </w:r>
            <w:r w:rsidRPr="00C70A2F">
              <w:rPr>
                <w:sz w:val="22"/>
                <w:szCs w:val="22"/>
                <w:lang w:val="sr-Latn-CS"/>
              </w:rPr>
              <w:t xml:space="preserve"> (10 g laktuloze)</w:t>
            </w:r>
          </w:p>
        </w:tc>
        <w:tc>
          <w:tcPr>
            <w:tcW w:w="3343" w:type="dxa"/>
            <w:tcBorders>
              <w:top w:val="single" w:sz="4" w:space="0" w:color="auto"/>
              <w:left w:val="single" w:sz="4" w:space="0" w:color="auto"/>
              <w:bottom w:val="single" w:sz="4" w:space="0" w:color="auto"/>
              <w:right w:val="single" w:sz="4" w:space="0" w:color="auto"/>
            </w:tcBorders>
            <w:hideMark/>
          </w:tcPr>
          <w:p w:rsidR="00807516" w:rsidRPr="00C70A2F" w:rsidRDefault="00807516" w:rsidP="0069766C">
            <w:pPr>
              <w:tabs>
                <w:tab w:val="left" w:pos="284"/>
                <w:tab w:val="center" w:pos="4536"/>
                <w:tab w:val="right" w:pos="9072"/>
              </w:tabs>
              <w:spacing w:line="276" w:lineRule="auto"/>
              <w:rPr>
                <w:sz w:val="22"/>
                <w:szCs w:val="22"/>
                <w:lang w:val="sr-Latn-CS"/>
              </w:rPr>
            </w:pPr>
            <w:r w:rsidRPr="00C70A2F">
              <w:rPr>
                <w:sz w:val="22"/>
                <w:szCs w:val="22"/>
                <w:lang w:val="sr-Latn-CS"/>
              </w:rPr>
              <w:t>10-15 m</w:t>
            </w:r>
            <w:r w:rsidR="0069766C">
              <w:rPr>
                <w:sz w:val="22"/>
                <w:szCs w:val="22"/>
                <w:lang w:val="sr-Latn-CS"/>
              </w:rPr>
              <w:t>l</w:t>
            </w:r>
            <w:r w:rsidRPr="00C70A2F">
              <w:rPr>
                <w:sz w:val="22"/>
                <w:szCs w:val="22"/>
                <w:lang w:val="sr-Latn-CS"/>
              </w:rPr>
              <w:t xml:space="preserve"> (7-10 g laktuloze)</w:t>
            </w:r>
          </w:p>
        </w:tc>
      </w:tr>
      <w:tr w:rsidR="00807516" w:rsidRPr="00C70A2F" w:rsidTr="00F067DC">
        <w:tc>
          <w:tcPr>
            <w:tcW w:w="2273" w:type="dxa"/>
            <w:tcBorders>
              <w:top w:val="single" w:sz="4" w:space="0" w:color="auto"/>
              <w:left w:val="single" w:sz="4" w:space="0" w:color="auto"/>
              <w:bottom w:val="single" w:sz="4" w:space="0" w:color="auto"/>
              <w:right w:val="single" w:sz="4" w:space="0" w:color="auto"/>
            </w:tcBorders>
            <w:hideMark/>
          </w:tcPr>
          <w:p w:rsidR="00807516" w:rsidRPr="00C70A2F" w:rsidRDefault="00807516" w:rsidP="00F067DC">
            <w:pPr>
              <w:tabs>
                <w:tab w:val="left" w:pos="284"/>
                <w:tab w:val="center" w:pos="4536"/>
                <w:tab w:val="right" w:pos="9072"/>
              </w:tabs>
              <w:spacing w:line="276" w:lineRule="auto"/>
              <w:rPr>
                <w:sz w:val="22"/>
                <w:szCs w:val="22"/>
                <w:lang w:val="sr-Latn-CS"/>
              </w:rPr>
            </w:pPr>
            <w:r w:rsidRPr="00C70A2F">
              <w:rPr>
                <w:sz w:val="22"/>
                <w:szCs w:val="22"/>
                <w:lang w:val="sr-Latn-CS"/>
              </w:rPr>
              <w:t>D</w:t>
            </w:r>
            <w:r w:rsidRPr="00B51C33">
              <w:rPr>
                <w:sz w:val="22"/>
                <w:szCs w:val="22"/>
                <w:lang w:val="sr-Latn-CS"/>
              </w:rPr>
              <w:t>j</w:t>
            </w:r>
            <w:r w:rsidRPr="00C70A2F">
              <w:rPr>
                <w:sz w:val="22"/>
                <w:szCs w:val="22"/>
                <w:lang w:val="sr-Latn-CS"/>
              </w:rPr>
              <w:t>eca (1-6 godina)</w:t>
            </w:r>
          </w:p>
        </w:tc>
        <w:tc>
          <w:tcPr>
            <w:tcW w:w="3343" w:type="dxa"/>
            <w:tcBorders>
              <w:top w:val="single" w:sz="4" w:space="0" w:color="auto"/>
              <w:left w:val="single" w:sz="4" w:space="0" w:color="auto"/>
              <w:bottom w:val="single" w:sz="4" w:space="0" w:color="auto"/>
              <w:right w:val="single" w:sz="4" w:space="0" w:color="auto"/>
            </w:tcBorders>
            <w:hideMark/>
          </w:tcPr>
          <w:p w:rsidR="00807516" w:rsidRPr="00C70A2F" w:rsidRDefault="00807516" w:rsidP="0069766C">
            <w:pPr>
              <w:tabs>
                <w:tab w:val="left" w:pos="284"/>
                <w:tab w:val="center" w:pos="4536"/>
                <w:tab w:val="right" w:pos="9072"/>
              </w:tabs>
              <w:spacing w:line="276" w:lineRule="auto"/>
              <w:rPr>
                <w:sz w:val="22"/>
                <w:szCs w:val="22"/>
                <w:lang w:val="sr-Latn-CS"/>
              </w:rPr>
            </w:pPr>
            <w:r w:rsidRPr="00C70A2F">
              <w:rPr>
                <w:sz w:val="22"/>
                <w:szCs w:val="22"/>
                <w:lang w:val="sr-Latn-CS"/>
              </w:rPr>
              <w:t>5-10 m</w:t>
            </w:r>
            <w:r w:rsidR="0069766C">
              <w:rPr>
                <w:sz w:val="22"/>
                <w:szCs w:val="22"/>
                <w:lang w:val="sr-Latn-CS"/>
              </w:rPr>
              <w:t>l</w:t>
            </w:r>
            <w:r w:rsidRPr="00C70A2F">
              <w:rPr>
                <w:sz w:val="22"/>
                <w:szCs w:val="22"/>
                <w:lang w:val="sr-Latn-CS"/>
              </w:rPr>
              <w:t xml:space="preserve"> (3-7 g laktuloze)</w:t>
            </w:r>
          </w:p>
        </w:tc>
        <w:tc>
          <w:tcPr>
            <w:tcW w:w="3343" w:type="dxa"/>
            <w:tcBorders>
              <w:top w:val="single" w:sz="4" w:space="0" w:color="auto"/>
              <w:left w:val="single" w:sz="4" w:space="0" w:color="auto"/>
              <w:bottom w:val="single" w:sz="4" w:space="0" w:color="auto"/>
              <w:right w:val="single" w:sz="4" w:space="0" w:color="auto"/>
            </w:tcBorders>
            <w:hideMark/>
          </w:tcPr>
          <w:p w:rsidR="00807516" w:rsidRPr="00C70A2F" w:rsidRDefault="00807516" w:rsidP="0069766C">
            <w:pPr>
              <w:tabs>
                <w:tab w:val="left" w:pos="284"/>
                <w:tab w:val="center" w:pos="4536"/>
                <w:tab w:val="right" w:pos="9072"/>
              </w:tabs>
              <w:spacing w:line="276" w:lineRule="auto"/>
              <w:rPr>
                <w:sz w:val="22"/>
                <w:szCs w:val="22"/>
                <w:lang w:val="sr-Latn-CS"/>
              </w:rPr>
            </w:pPr>
            <w:r w:rsidRPr="00C70A2F">
              <w:rPr>
                <w:sz w:val="22"/>
                <w:szCs w:val="22"/>
                <w:lang w:val="sr-Latn-CS"/>
              </w:rPr>
              <w:t>5-10 m</w:t>
            </w:r>
            <w:r w:rsidR="0069766C">
              <w:rPr>
                <w:sz w:val="22"/>
                <w:szCs w:val="22"/>
                <w:lang w:val="sr-Latn-CS"/>
              </w:rPr>
              <w:t>l</w:t>
            </w:r>
            <w:r w:rsidRPr="00C70A2F">
              <w:rPr>
                <w:sz w:val="22"/>
                <w:szCs w:val="22"/>
                <w:lang w:val="sr-Latn-CS"/>
              </w:rPr>
              <w:t xml:space="preserve"> (3-7 g laktuloze)</w:t>
            </w:r>
          </w:p>
        </w:tc>
      </w:tr>
      <w:tr w:rsidR="00807516" w:rsidRPr="00C70A2F" w:rsidTr="00F067DC">
        <w:tc>
          <w:tcPr>
            <w:tcW w:w="2273" w:type="dxa"/>
            <w:tcBorders>
              <w:top w:val="single" w:sz="4" w:space="0" w:color="auto"/>
              <w:left w:val="single" w:sz="4" w:space="0" w:color="auto"/>
              <w:bottom w:val="single" w:sz="4" w:space="0" w:color="auto"/>
              <w:right w:val="single" w:sz="4" w:space="0" w:color="auto"/>
            </w:tcBorders>
            <w:hideMark/>
          </w:tcPr>
          <w:p w:rsidR="00807516" w:rsidRPr="00C70A2F" w:rsidRDefault="00807516" w:rsidP="00F067DC">
            <w:pPr>
              <w:tabs>
                <w:tab w:val="left" w:pos="284"/>
                <w:tab w:val="center" w:pos="4536"/>
                <w:tab w:val="right" w:pos="9072"/>
              </w:tabs>
              <w:spacing w:line="276" w:lineRule="auto"/>
              <w:rPr>
                <w:sz w:val="22"/>
                <w:szCs w:val="22"/>
                <w:lang w:val="sr-Latn-CS"/>
              </w:rPr>
            </w:pPr>
            <w:r w:rsidRPr="00C70A2F">
              <w:rPr>
                <w:sz w:val="22"/>
                <w:szCs w:val="22"/>
                <w:lang w:val="sr-Latn-CS"/>
              </w:rPr>
              <w:t>Odojčad ispod 1 godine</w:t>
            </w:r>
          </w:p>
        </w:tc>
        <w:tc>
          <w:tcPr>
            <w:tcW w:w="3343" w:type="dxa"/>
            <w:tcBorders>
              <w:top w:val="single" w:sz="4" w:space="0" w:color="auto"/>
              <w:left w:val="single" w:sz="4" w:space="0" w:color="auto"/>
              <w:bottom w:val="single" w:sz="4" w:space="0" w:color="auto"/>
              <w:right w:val="single" w:sz="4" w:space="0" w:color="auto"/>
            </w:tcBorders>
            <w:hideMark/>
          </w:tcPr>
          <w:p w:rsidR="00807516" w:rsidRPr="00C70A2F" w:rsidRDefault="00807516" w:rsidP="0069766C">
            <w:pPr>
              <w:tabs>
                <w:tab w:val="left" w:pos="284"/>
                <w:tab w:val="center" w:pos="4536"/>
                <w:tab w:val="right" w:pos="9072"/>
              </w:tabs>
              <w:spacing w:line="276" w:lineRule="auto"/>
              <w:rPr>
                <w:sz w:val="22"/>
                <w:szCs w:val="22"/>
                <w:lang w:val="sr-Latn-CS"/>
              </w:rPr>
            </w:pPr>
            <w:r w:rsidRPr="00C70A2F">
              <w:rPr>
                <w:sz w:val="22"/>
                <w:szCs w:val="22"/>
                <w:lang w:val="sr-Latn-CS"/>
              </w:rPr>
              <w:t>Do 5 m</w:t>
            </w:r>
            <w:r w:rsidR="0069766C">
              <w:rPr>
                <w:sz w:val="22"/>
                <w:szCs w:val="22"/>
                <w:lang w:val="sr-Latn-CS"/>
              </w:rPr>
              <w:t>l</w:t>
            </w:r>
            <w:r w:rsidRPr="00C70A2F">
              <w:rPr>
                <w:sz w:val="22"/>
                <w:szCs w:val="22"/>
                <w:lang w:val="sr-Latn-CS"/>
              </w:rPr>
              <w:t xml:space="preserve"> (do 3 g laktuloze)</w:t>
            </w:r>
          </w:p>
        </w:tc>
        <w:tc>
          <w:tcPr>
            <w:tcW w:w="3343" w:type="dxa"/>
            <w:tcBorders>
              <w:top w:val="single" w:sz="4" w:space="0" w:color="auto"/>
              <w:left w:val="single" w:sz="4" w:space="0" w:color="auto"/>
              <w:bottom w:val="single" w:sz="4" w:space="0" w:color="auto"/>
              <w:right w:val="single" w:sz="4" w:space="0" w:color="auto"/>
            </w:tcBorders>
            <w:hideMark/>
          </w:tcPr>
          <w:p w:rsidR="00807516" w:rsidRPr="00C70A2F" w:rsidRDefault="00807516" w:rsidP="00F067DC">
            <w:pPr>
              <w:tabs>
                <w:tab w:val="left" w:pos="284"/>
                <w:tab w:val="center" w:pos="4536"/>
                <w:tab w:val="right" w:pos="9072"/>
              </w:tabs>
              <w:spacing w:line="276" w:lineRule="auto"/>
              <w:rPr>
                <w:sz w:val="22"/>
                <w:szCs w:val="22"/>
                <w:lang w:val="sr-Latn-CS"/>
              </w:rPr>
            </w:pPr>
            <w:r w:rsidRPr="00C70A2F">
              <w:rPr>
                <w:sz w:val="22"/>
                <w:szCs w:val="22"/>
                <w:lang w:val="sr-Latn-CS"/>
              </w:rPr>
              <w:t>Do 5 m</w:t>
            </w:r>
            <w:r w:rsidR="0069766C">
              <w:rPr>
                <w:sz w:val="22"/>
                <w:szCs w:val="22"/>
                <w:lang w:val="sr-Latn-CS"/>
              </w:rPr>
              <w:t>l</w:t>
            </w:r>
            <w:r w:rsidRPr="00C70A2F">
              <w:rPr>
                <w:sz w:val="22"/>
                <w:szCs w:val="22"/>
                <w:lang w:val="sr-Latn-CS"/>
              </w:rPr>
              <w:t xml:space="preserve"> (do 3 g laktuloze)</w:t>
            </w:r>
          </w:p>
        </w:tc>
      </w:tr>
    </w:tbl>
    <w:p w:rsidR="00807516" w:rsidRPr="00C70A2F" w:rsidRDefault="00807516" w:rsidP="00807516">
      <w:pPr>
        <w:tabs>
          <w:tab w:val="left" w:pos="284"/>
          <w:tab w:val="center" w:pos="4536"/>
          <w:tab w:val="right" w:pos="9072"/>
        </w:tabs>
        <w:rPr>
          <w:sz w:val="22"/>
          <w:szCs w:val="22"/>
          <w:lang w:val="sr-Latn-CS"/>
        </w:rPr>
      </w:pPr>
    </w:p>
    <w:p w:rsidR="00807516" w:rsidRPr="00B51C33" w:rsidRDefault="00807516" w:rsidP="00807516">
      <w:pPr>
        <w:rPr>
          <w:bCs/>
          <w:caps/>
          <w:sz w:val="22"/>
          <w:szCs w:val="22"/>
          <w:lang w:val="sr-Latn-CS"/>
        </w:rPr>
      </w:pPr>
    </w:p>
    <w:p w:rsidR="00807516" w:rsidRPr="00B51C33" w:rsidRDefault="00807516" w:rsidP="00807516">
      <w:pPr>
        <w:rPr>
          <w:b/>
          <w:sz w:val="22"/>
          <w:szCs w:val="22"/>
          <w:lang w:val="sr-Latn-CS"/>
        </w:rPr>
      </w:pPr>
      <w:r w:rsidRPr="00B51C33">
        <w:rPr>
          <w:b/>
          <w:sz w:val="22"/>
          <w:szCs w:val="22"/>
          <w:lang w:val="sr-Latn-CS"/>
        </w:rPr>
        <w:t>Primjena kod djece i adolescenata</w:t>
      </w:r>
    </w:p>
    <w:p w:rsidR="00807516" w:rsidRPr="00B51C33" w:rsidRDefault="00807516" w:rsidP="00807516">
      <w:pPr>
        <w:pStyle w:val="Header"/>
        <w:tabs>
          <w:tab w:val="left" w:pos="284"/>
        </w:tabs>
        <w:rPr>
          <w:sz w:val="22"/>
          <w:szCs w:val="22"/>
          <w:lang w:val="sr-Latn-CS"/>
        </w:rPr>
      </w:pPr>
      <w:r w:rsidRPr="00B51C33">
        <w:rPr>
          <w:sz w:val="22"/>
          <w:szCs w:val="22"/>
          <w:lang w:val="sr-Latn-CS"/>
        </w:rPr>
        <w:t>Laksative treba primjenjivati kod djece i odojčadi samo u izuzetnim slučajevima i isključivo pod medicinskim nadzorom.</w:t>
      </w:r>
    </w:p>
    <w:p w:rsidR="00807516" w:rsidRPr="00B51C33" w:rsidRDefault="00807516" w:rsidP="00807516">
      <w:pPr>
        <w:pStyle w:val="Header"/>
        <w:tabs>
          <w:tab w:val="left" w:pos="284"/>
        </w:tabs>
        <w:rPr>
          <w:sz w:val="22"/>
          <w:szCs w:val="22"/>
          <w:lang w:val="sr-Latn-CS"/>
        </w:rPr>
      </w:pPr>
      <w:r w:rsidRPr="00B51C33">
        <w:rPr>
          <w:sz w:val="22"/>
          <w:szCs w:val="22"/>
          <w:lang w:val="sr-Latn-CS"/>
        </w:rPr>
        <w:t>Nemojte davati lijek Duphalac</w:t>
      </w:r>
      <w:r w:rsidRPr="00B51C33">
        <w:rPr>
          <w:b/>
          <w:bCs/>
          <w:sz w:val="22"/>
          <w:szCs w:val="22"/>
          <w:vertAlign w:val="superscript"/>
          <w:lang w:val="sr-Latn-CS"/>
        </w:rPr>
        <w:t>®</w:t>
      </w:r>
      <w:r w:rsidRPr="00B51C33">
        <w:rPr>
          <w:sz w:val="22"/>
          <w:szCs w:val="22"/>
          <w:lang w:val="sr-Latn-CS"/>
        </w:rPr>
        <w:t xml:space="preserve"> </w:t>
      </w:r>
      <w:r w:rsidRPr="00B51C33">
        <w:rPr>
          <w:bCs/>
          <w:sz w:val="22"/>
          <w:szCs w:val="22"/>
          <w:lang w:val="sr-Latn-CS"/>
        </w:rPr>
        <w:t>fruit</w:t>
      </w:r>
      <w:r w:rsidRPr="00B51C33">
        <w:rPr>
          <w:sz w:val="22"/>
          <w:szCs w:val="22"/>
          <w:lang w:val="sr-Latn-CS"/>
        </w:rPr>
        <w:t xml:space="preserve"> djeci mlađoj od 14 godina bez prethodnog savjetovanja sa ljekarom i bez ljekarskog nadzora.</w:t>
      </w:r>
    </w:p>
    <w:p w:rsidR="00807516" w:rsidRPr="00B51C33" w:rsidRDefault="00807516" w:rsidP="00807516">
      <w:pPr>
        <w:rPr>
          <w:sz w:val="22"/>
          <w:szCs w:val="22"/>
          <w:lang w:val="sr-Latn-CS"/>
        </w:rPr>
      </w:pPr>
    </w:p>
    <w:p w:rsidR="00807516" w:rsidRPr="00C63096" w:rsidRDefault="00807516" w:rsidP="00807516">
      <w:pPr>
        <w:tabs>
          <w:tab w:val="left" w:pos="284"/>
          <w:tab w:val="center" w:pos="4536"/>
          <w:tab w:val="right" w:pos="9072"/>
        </w:tabs>
        <w:rPr>
          <w:b/>
          <w:sz w:val="22"/>
          <w:szCs w:val="22"/>
          <w:lang w:val="sr-Latn-CS"/>
        </w:rPr>
      </w:pPr>
      <w:r w:rsidRPr="00C63096">
        <w:rPr>
          <w:b/>
          <w:sz w:val="22"/>
          <w:szCs w:val="22"/>
          <w:lang w:val="sr-Latn-CS"/>
        </w:rPr>
        <w:t>Starije osobe i pacijenti sa oslabljenom funkcijom jetre i bubrega</w:t>
      </w:r>
    </w:p>
    <w:p w:rsidR="00807516" w:rsidRPr="00B51C33" w:rsidRDefault="00807516" w:rsidP="00807516">
      <w:pPr>
        <w:widowControl w:val="0"/>
        <w:autoSpaceDE w:val="0"/>
        <w:autoSpaceDN w:val="0"/>
        <w:spacing w:after="160" w:line="259" w:lineRule="auto"/>
        <w:rPr>
          <w:rFonts w:eastAsia="Calibri"/>
          <w:sz w:val="22"/>
          <w:szCs w:val="22"/>
          <w:lang w:val="sr-Latn-CS"/>
        </w:rPr>
      </w:pPr>
      <w:r w:rsidRPr="00C63096">
        <w:rPr>
          <w:rFonts w:eastAsia="Calibri"/>
          <w:sz w:val="22"/>
          <w:szCs w:val="22"/>
          <w:lang w:val="sr-Latn-CS"/>
        </w:rPr>
        <w:t>Nema posebnih preporuka za doziranje.</w:t>
      </w:r>
    </w:p>
    <w:p w:rsidR="00807516" w:rsidRPr="00B51C33" w:rsidRDefault="00807516" w:rsidP="00807516">
      <w:pPr>
        <w:rPr>
          <w:b/>
          <w:sz w:val="22"/>
          <w:szCs w:val="22"/>
          <w:lang w:val="sr-Latn-CS"/>
        </w:rPr>
      </w:pPr>
      <w:r w:rsidRPr="00B51C33">
        <w:rPr>
          <w:b/>
          <w:sz w:val="22"/>
          <w:szCs w:val="22"/>
          <w:lang w:val="sr-Latn-CS"/>
        </w:rPr>
        <w:t xml:space="preserve">Ako ste uzeli više lijeka </w:t>
      </w:r>
      <w:bookmarkStart w:id="3" w:name="_Hlk18416488"/>
      <w:r w:rsidRPr="00B51C33">
        <w:rPr>
          <w:b/>
          <w:sz w:val="22"/>
          <w:szCs w:val="22"/>
          <w:lang w:val="sr-Latn-CS"/>
        </w:rPr>
        <w:t>Duphalac</w:t>
      </w:r>
      <w:r w:rsidRPr="00B51C33">
        <w:rPr>
          <w:b/>
          <w:sz w:val="22"/>
          <w:szCs w:val="22"/>
          <w:vertAlign w:val="superscript"/>
          <w:lang w:val="sr-Latn-CS"/>
        </w:rPr>
        <w:t>®</w:t>
      </w:r>
      <w:r w:rsidRPr="00B51C33">
        <w:rPr>
          <w:b/>
          <w:sz w:val="22"/>
          <w:szCs w:val="22"/>
          <w:lang w:val="sr-Latn-CS"/>
        </w:rPr>
        <w:t xml:space="preserve"> </w:t>
      </w:r>
      <w:r>
        <w:rPr>
          <w:b/>
          <w:sz w:val="22"/>
          <w:szCs w:val="22"/>
          <w:lang w:val="sr-Latn-CS"/>
        </w:rPr>
        <w:t>f</w:t>
      </w:r>
      <w:r w:rsidRPr="00B51C33">
        <w:rPr>
          <w:b/>
          <w:sz w:val="22"/>
          <w:szCs w:val="22"/>
          <w:lang w:val="sr-Latn-CS"/>
        </w:rPr>
        <w:t xml:space="preserve">ruit </w:t>
      </w:r>
      <w:bookmarkEnd w:id="3"/>
      <w:r w:rsidRPr="00B51C33">
        <w:rPr>
          <w:b/>
          <w:sz w:val="22"/>
          <w:szCs w:val="22"/>
          <w:lang w:val="sr-Latn-CS"/>
        </w:rPr>
        <w:t>nego što je trebalo</w:t>
      </w:r>
    </w:p>
    <w:p w:rsidR="00807516" w:rsidRPr="00B51C33" w:rsidRDefault="00807516" w:rsidP="00807516">
      <w:pPr>
        <w:pStyle w:val="Header"/>
        <w:tabs>
          <w:tab w:val="left" w:pos="284"/>
        </w:tabs>
        <w:spacing w:before="40"/>
        <w:rPr>
          <w:sz w:val="22"/>
          <w:szCs w:val="22"/>
          <w:lang w:val="sr-Latn-CS"/>
        </w:rPr>
      </w:pPr>
      <w:r w:rsidRPr="00B51C33">
        <w:rPr>
          <w:sz w:val="22"/>
          <w:szCs w:val="22"/>
          <w:lang w:val="sr-Latn-CS"/>
        </w:rPr>
        <w:t>U slučaju predoziranja može se javiti proliv, gubitak elektrolita i bol u stomaku. Obavijestite Vašeg ljekara ili farmaceuta ukoliko ste uzeli više lijeka Duphalac</w:t>
      </w:r>
      <w:r w:rsidRPr="00B51C33">
        <w:rPr>
          <w:b/>
          <w:bCs/>
          <w:sz w:val="22"/>
          <w:szCs w:val="22"/>
          <w:vertAlign w:val="superscript"/>
          <w:lang w:val="sr-Latn-CS"/>
        </w:rPr>
        <w:t>®</w:t>
      </w:r>
      <w:r w:rsidRPr="00B51C33">
        <w:rPr>
          <w:sz w:val="22"/>
          <w:szCs w:val="22"/>
          <w:lang w:val="sr-Latn-CS"/>
        </w:rPr>
        <w:t xml:space="preserve"> </w:t>
      </w:r>
      <w:r w:rsidRPr="00B51C33">
        <w:rPr>
          <w:bCs/>
          <w:sz w:val="22"/>
          <w:szCs w:val="22"/>
          <w:lang w:val="sr-Latn-CS"/>
        </w:rPr>
        <w:t>fruit</w:t>
      </w:r>
      <w:r w:rsidRPr="00B51C33">
        <w:rPr>
          <w:sz w:val="22"/>
          <w:szCs w:val="22"/>
          <w:lang w:val="sr-Latn-CS"/>
        </w:rPr>
        <w:t xml:space="preserve"> nego što bi trebalo.</w:t>
      </w:r>
    </w:p>
    <w:p w:rsidR="00807516" w:rsidRPr="00B51C33" w:rsidRDefault="00807516" w:rsidP="00807516">
      <w:pPr>
        <w:rPr>
          <w:sz w:val="22"/>
          <w:szCs w:val="22"/>
          <w:lang w:val="sr-Latn-CS"/>
        </w:rPr>
      </w:pPr>
    </w:p>
    <w:p w:rsidR="00807516" w:rsidRPr="00B51C33" w:rsidRDefault="00807516" w:rsidP="00807516">
      <w:pPr>
        <w:rPr>
          <w:b/>
          <w:sz w:val="22"/>
          <w:szCs w:val="22"/>
          <w:lang w:val="sr-Latn-CS"/>
        </w:rPr>
      </w:pPr>
      <w:r w:rsidRPr="00B51C33">
        <w:rPr>
          <w:b/>
          <w:sz w:val="22"/>
          <w:szCs w:val="22"/>
          <w:lang w:val="sr-Latn-CS"/>
        </w:rPr>
        <w:t>Ako ste zaboravili da uzmete lijek Duphalac</w:t>
      </w:r>
      <w:r w:rsidRPr="00B51C33">
        <w:rPr>
          <w:b/>
          <w:sz w:val="22"/>
          <w:szCs w:val="22"/>
          <w:vertAlign w:val="superscript"/>
          <w:lang w:val="sr-Latn-CS"/>
        </w:rPr>
        <w:t>®</w:t>
      </w:r>
      <w:r w:rsidRPr="00B51C33">
        <w:rPr>
          <w:b/>
          <w:sz w:val="22"/>
          <w:szCs w:val="22"/>
          <w:lang w:val="sr-Latn-CS"/>
        </w:rPr>
        <w:t xml:space="preserve"> </w:t>
      </w:r>
      <w:r>
        <w:rPr>
          <w:b/>
          <w:sz w:val="22"/>
          <w:szCs w:val="22"/>
          <w:lang w:val="sr-Latn-CS"/>
        </w:rPr>
        <w:t>f</w:t>
      </w:r>
      <w:r w:rsidRPr="00B51C33">
        <w:rPr>
          <w:b/>
          <w:sz w:val="22"/>
          <w:szCs w:val="22"/>
          <w:lang w:val="sr-Latn-CS"/>
        </w:rPr>
        <w:t>ruit</w:t>
      </w:r>
    </w:p>
    <w:p w:rsidR="00807516" w:rsidRPr="00C63096" w:rsidRDefault="00807516" w:rsidP="00807516">
      <w:pPr>
        <w:widowControl w:val="0"/>
        <w:autoSpaceDE w:val="0"/>
        <w:autoSpaceDN w:val="0"/>
        <w:spacing w:line="259" w:lineRule="auto"/>
        <w:rPr>
          <w:rFonts w:eastAsia="Calibri"/>
          <w:sz w:val="22"/>
          <w:szCs w:val="22"/>
          <w:lang w:val="sr-Latn-CS"/>
        </w:rPr>
      </w:pPr>
      <w:r w:rsidRPr="00C63096">
        <w:rPr>
          <w:rFonts w:eastAsia="Calibri"/>
          <w:sz w:val="22"/>
          <w:szCs w:val="22"/>
          <w:lang w:val="sr-Latn-CS"/>
        </w:rPr>
        <w:t>Ako ste zaboravili da uzmete dozu l</w:t>
      </w:r>
      <w:r w:rsidRPr="00B51C33">
        <w:rPr>
          <w:rFonts w:eastAsia="Calibri"/>
          <w:sz w:val="22"/>
          <w:szCs w:val="22"/>
          <w:lang w:val="sr-Latn-CS"/>
        </w:rPr>
        <w:t>ij</w:t>
      </w:r>
      <w:r w:rsidRPr="00C63096">
        <w:rPr>
          <w:rFonts w:eastAsia="Calibri"/>
          <w:sz w:val="22"/>
          <w:szCs w:val="22"/>
          <w:lang w:val="sr-Latn-CS"/>
        </w:rPr>
        <w:t>eka Duphalac</w:t>
      </w:r>
      <w:r w:rsidRPr="00C63096">
        <w:rPr>
          <w:rFonts w:eastAsia="Calibri"/>
          <w:b/>
          <w:bCs/>
          <w:sz w:val="22"/>
          <w:szCs w:val="22"/>
          <w:vertAlign w:val="superscript"/>
          <w:lang w:val="sr-Latn-CS"/>
        </w:rPr>
        <w:t>®</w:t>
      </w:r>
      <w:r w:rsidRPr="00C63096">
        <w:rPr>
          <w:rFonts w:eastAsia="Calibri"/>
          <w:bCs/>
          <w:sz w:val="22"/>
          <w:szCs w:val="22"/>
          <w:lang w:val="sr-Latn-CS"/>
        </w:rPr>
        <w:t xml:space="preserve"> fruit</w:t>
      </w:r>
      <w:r w:rsidRPr="00C63096">
        <w:rPr>
          <w:rFonts w:eastAsia="Calibri"/>
          <w:sz w:val="22"/>
          <w:szCs w:val="22"/>
          <w:lang w:val="sr-Latn-CS"/>
        </w:rPr>
        <w:t>, uzmite sledeću dozu u uobičajeno vr</w:t>
      </w:r>
      <w:r w:rsidRPr="00B51C33">
        <w:rPr>
          <w:rFonts w:eastAsia="Calibri"/>
          <w:sz w:val="22"/>
          <w:szCs w:val="22"/>
          <w:lang w:val="sr-Latn-CS"/>
        </w:rPr>
        <w:t>ij</w:t>
      </w:r>
      <w:r w:rsidRPr="00C63096">
        <w:rPr>
          <w:rFonts w:eastAsia="Calibri"/>
          <w:sz w:val="22"/>
          <w:szCs w:val="22"/>
          <w:lang w:val="sr-Latn-CS"/>
        </w:rPr>
        <w:t xml:space="preserve">eme. </w:t>
      </w:r>
    </w:p>
    <w:p w:rsidR="00807516" w:rsidRPr="00C63096" w:rsidRDefault="00807516" w:rsidP="00807516">
      <w:pPr>
        <w:tabs>
          <w:tab w:val="left" w:pos="284"/>
        </w:tabs>
        <w:spacing w:before="40"/>
        <w:rPr>
          <w:sz w:val="22"/>
          <w:szCs w:val="22"/>
          <w:lang w:val="sr-Latn-CS"/>
        </w:rPr>
      </w:pPr>
      <w:r w:rsidRPr="00C63096">
        <w:rPr>
          <w:sz w:val="22"/>
          <w:szCs w:val="22"/>
          <w:lang w:val="sr-Latn-CS" w:eastAsia="x-none"/>
        </w:rPr>
        <w:t>Nikada ne uzimajte duplu dozu da nadom</w:t>
      </w:r>
      <w:r w:rsidRPr="00B51C33">
        <w:rPr>
          <w:sz w:val="22"/>
          <w:szCs w:val="22"/>
          <w:lang w:val="sr-Latn-CS" w:eastAsia="x-none"/>
        </w:rPr>
        <w:t>j</w:t>
      </w:r>
      <w:r w:rsidRPr="00C63096">
        <w:rPr>
          <w:sz w:val="22"/>
          <w:szCs w:val="22"/>
          <w:lang w:val="sr-Latn-CS" w:eastAsia="x-none"/>
        </w:rPr>
        <w:t>estite preskočenu dozu l</w:t>
      </w:r>
      <w:r w:rsidRPr="00B51C33">
        <w:rPr>
          <w:sz w:val="22"/>
          <w:szCs w:val="22"/>
          <w:lang w:val="sr-Latn-CS" w:eastAsia="x-none"/>
        </w:rPr>
        <w:t>ij</w:t>
      </w:r>
      <w:r w:rsidRPr="00C63096">
        <w:rPr>
          <w:sz w:val="22"/>
          <w:szCs w:val="22"/>
          <w:lang w:val="sr-Latn-CS" w:eastAsia="x-none"/>
        </w:rPr>
        <w:t>eka.</w:t>
      </w:r>
    </w:p>
    <w:p w:rsidR="00807516" w:rsidRPr="00B51C33" w:rsidRDefault="00807516" w:rsidP="00807516">
      <w:pPr>
        <w:rPr>
          <w:sz w:val="22"/>
          <w:szCs w:val="22"/>
          <w:lang w:val="sr-Latn-CS"/>
        </w:rPr>
      </w:pPr>
    </w:p>
    <w:p w:rsidR="00807516" w:rsidRPr="00B51C33" w:rsidRDefault="00807516" w:rsidP="00807516">
      <w:pPr>
        <w:rPr>
          <w:b/>
          <w:sz w:val="22"/>
          <w:szCs w:val="22"/>
          <w:lang w:val="sr-Latn-CS"/>
        </w:rPr>
      </w:pPr>
      <w:r w:rsidRPr="00B51C33">
        <w:rPr>
          <w:b/>
          <w:sz w:val="22"/>
          <w:szCs w:val="22"/>
          <w:lang w:val="sr-Latn-CS"/>
        </w:rPr>
        <w:t xml:space="preserve">Ako prestanete da uzimate lijek </w:t>
      </w:r>
      <w:bookmarkStart w:id="4" w:name="_Hlk18416598"/>
      <w:r w:rsidRPr="00B51C33">
        <w:rPr>
          <w:b/>
          <w:sz w:val="22"/>
          <w:szCs w:val="22"/>
          <w:lang w:val="sr-Latn-CS"/>
        </w:rPr>
        <w:t>Duphalac</w:t>
      </w:r>
      <w:r w:rsidRPr="00B51C33">
        <w:rPr>
          <w:b/>
          <w:sz w:val="22"/>
          <w:szCs w:val="22"/>
          <w:vertAlign w:val="superscript"/>
          <w:lang w:val="sr-Latn-CS"/>
        </w:rPr>
        <w:t>®</w:t>
      </w:r>
      <w:r w:rsidRPr="00B51C33">
        <w:rPr>
          <w:b/>
          <w:sz w:val="22"/>
          <w:szCs w:val="22"/>
          <w:lang w:val="sr-Latn-CS"/>
        </w:rPr>
        <w:t xml:space="preserve"> </w:t>
      </w:r>
      <w:r>
        <w:rPr>
          <w:b/>
          <w:sz w:val="22"/>
          <w:szCs w:val="22"/>
          <w:lang w:val="sr-Latn-CS"/>
        </w:rPr>
        <w:t>f</w:t>
      </w:r>
      <w:r w:rsidRPr="00B51C33">
        <w:rPr>
          <w:b/>
          <w:sz w:val="22"/>
          <w:szCs w:val="22"/>
          <w:lang w:val="sr-Latn-CS"/>
        </w:rPr>
        <w:t>ruit</w:t>
      </w:r>
    </w:p>
    <w:bookmarkEnd w:id="4"/>
    <w:p w:rsidR="00807516" w:rsidRPr="00C63096" w:rsidRDefault="00807516" w:rsidP="00807516">
      <w:pPr>
        <w:tabs>
          <w:tab w:val="left" w:pos="284"/>
          <w:tab w:val="center" w:pos="4536"/>
          <w:tab w:val="right" w:pos="9072"/>
        </w:tabs>
        <w:rPr>
          <w:sz w:val="22"/>
          <w:szCs w:val="22"/>
          <w:lang w:val="sr-Latn-CS"/>
        </w:rPr>
      </w:pPr>
      <w:r w:rsidRPr="00C63096">
        <w:rPr>
          <w:sz w:val="22"/>
          <w:szCs w:val="22"/>
          <w:lang w:val="sr-Latn-CS"/>
        </w:rPr>
        <w:t>Ne prekidajte uzimanje l</w:t>
      </w:r>
      <w:r w:rsidRPr="00B51C33">
        <w:rPr>
          <w:sz w:val="22"/>
          <w:szCs w:val="22"/>
          <w:lang w:val="sr-Latn-CS"/>
        </w:rPr>
        <w:t>ij</w:t>
      </w:r>
      <w:r w:rsidRPr="00C63096">
        <w:rPr>
          <w:sz w:val="22"/>
          <w:szCs w:val="22"/>
          <w:lang w:val="sr-Latn-CS"/>
        </w:rPr>
        <w:t>eka i ne m</w:t>
      </w:r>
      <w:r w:rsidRPr="00B51C33">
        <w:rPr>
          <w:sz w:val="22"/>
          <w:szCs w:val="22"/>
          <w:lang w:val="sr-Latn-CS"/>
        </w:rPr>
        <w:t>ij</w:t>
      </w:r>
      <w:r w:rsidRPr="00C63096">
        <w:rPr>
          <w:sz w:val="22"/>
          <w:szCs w:val="22"/>
          <w:lang w:val="sr-Latn-CS"/>
        </w:rPr>
        <w:t>enjajte terapiju bez prethodne konsultacije sa Vašim l</w:t>
      </w:r>
      <w:r w:rsidRPr="00B51C33">
        <w:rPr>
          <w:sz w:val="22"/>
          <w:szCs w:val="22"/>
          <w:lang w:val="sr-Latn-CS"/>
        </w:rPr>
        <w:t>j</w:t>
      </w:r>
      <w:r w:rsidRPr="00C63096">
        <w:rPr>
          <w:sz w:val="22"/>
          <w:szCs w:val="22"/>
          <w:lang w:val="sr-Latn-CS"/>
        </w:rPr>
        <w:t xml:space="preserve">ekarom. </w:t>
      </w:r>
    </w:p>
    <w:p w:rsidR="00807516" w:rsidRPr="00C63096" w:rsidRDefault="00807516" w:rsidP="00807516">
      <w:pPr>
        <w:tabs>
          <w:tab w:val="left" w:pos="284"/>
        </w:tabs>
        <w:spacing w:before="40" w:after="40"/>
        <w:rPr>
          <w:sz w:val="22"/>
          <w:szCs w:val="22"/>
          <w:lang w:val="sr-Latn-CS" w:eastAsia="x-none"/>
        </w:rPr>
      </w:pPr>
      <w:r w:rsidRPr="00C63096">
        <w:rPr>
          <w:sz w:val="22"/>
          <w:szCs w:val="22"/>
          <w:lang w:val="sr-Latn-CS" w:eastAsia="x-none"/>
        </w:rPr>
        <w:t>Ako imate dodatnih pitanja o upotrebi ovog l</w:t>
      </w:r>
      <w:r w:rsidRPr="00B51C33">
        <w:rPr>
          <w:sz w:val="22"/>
          <w:szCs w:val="22"/>
          <w:lang w:val="sr-Latn-CS" w:eastAsia="x-none"/>
        </w:rPr>
        <w:t>ij</w:t>
      </w:r>
      <w:r w:rsidRPr="00C63096">
        <w:rPr>
          <w:sz w:val="22"/>
          <w:szCs w:val="22"/>
          <w:lang w:val="sr-Latn-CS" w:eastAsia="x-none"/>
        </w:rPr>
        <w:t>eka, razgovarajte sa Vašim l</w:t>
      </w:r>
      <w:r w:rsidRPr="00B51C33">
        <w:rPr>
          <w:sz w:val="22"/>
          <w:szCs w:val="22"/>
          <w:lang w:val="sr-Latn-CS" w:eastAsia="x-none"/>
        </w:rPr>
        <w:t>j</w:t>
      </w:r>
      <w:r w:rsidRPr="00C63096">
        <w:rPr>
          <w:sz w:val="22"/>
          <w:szCs w:val="22"/>
          <w:lang w:val="sr-Latn-CS" w:eastAsia="x-none"/>
        </w:rPr>
        <w:t>ekarom ili farmaceutom.</w:t>
      </w:r>
    </w:p>
    <w:p w:rsidR="00807516" w:rsidRPr="00B51C33" w:rsidRDefault="00807516" w:rsidP="00807516">
      <w:pPr>
        <w:rPr>
          <w:sz w:val="22"/>
          <w:szCs w:val="22"/>
          <w:lang w:val="pt-PT"/>
        </w:rPr>
      </w:pPr>
    </w:p>
    <w:p w:rsidR="00807516" w:rsidRPr="00B51C33" w:rsidRDefault="00807516" w:rsidP="00807516">
      <w:pPr>
        <w:tabs>
          <w:tab w:val="left" w:pos="540"/>
          <w:tab w:val="left" w:pos="569"/>
        </w:tabs>
        <w:rPr>
          <w:b/>
          <w:bCs/>
          <w:sz w:val="22"/>
          <w:szCs w:val="22"/>
          <w:lang w:val="ru-RU"/>
        </w:rPr>
      </w:pPr>
      <w:r w:rsidRPr="00B51C33">
        <w:rPr>
          <w:b/>
          <w:bCs/>
          <w:sz w:val="22"/>
          <w:szCs w:val="22"/>
          <w:lang w:val="ru-RU"/>
        </w:rPr>
        <w:t xml:space="preserve">4. </w:t>
      </w:r>
      <w:r w:rsidRPr="00B51C33">
        <w:rPr>
          <w:b/>
          <w:bCs/>
          <w:sz w:val="22"/>
          <w:szCs w:val="22"/>
          <w:lang w:val="sr-Latn-CS"/>
        </w:rPr>
        <w:tab/>
      </w:r>
      <w:r w:rsidRPr="00B51C33">
        <w:rPr>
          <w:b/>
          <w:bCs/>
          <w:sz w:val="22"/>
          <w:szCs w:val="22"/>
          <w:lang w:val="ru-RU"/>
        </w:rPr>
        <w:t>MOGUĆA NEŽELJENA DEJSTVA</w:t>
      </w:r>
    </w:p>
    <w:p w:rsidR="00807516" w:rsidRPr="00B51C33" w:rsidRDefault="00807516" w:rsidP="00807516">
      <w:pPr>
        <w:rPr>
          <w:sz w:val="22"/>
          <w:szCs w:val="22"/>
          <w:lang w:val="sr-Latn-CS"/>
        </w:rPr>
      </w:pPr>
    </w:p>
    <w:p w:rsidR="00807516" w:rsidRPr="00B51C33" w:rsidRDefault="00807516" w:rsidP="00807516">
      <w:pPr>
        <w:rPr>
          <w:b/>
          <w:sz w:val="22"/>
          <w:szCs w:val="22"/>
          <w:lang w:val="sr-Latn-CS"/>
        </w:rPr>
      </w:pPr>
      <w:r w:rsidRPr="00B51C33">
        <w:rPr>
          <w:sz w:val="22"/>
          <w:szCs w:val="22"/>
        </w:rPr>
        <w:t xml:space="preserve">Kao i svi ljekovi i lijek </w:t>
      </w:r>
      <w:r w:rsidRPr="00B51C33">
        <w:rPr>
          <w:bCs/>
          <w:sz w:val="22"/>
          <w:szCs w:val="22"/>
          <w:lang w:val="sr-Latn-CS"/>
        </w:rPr>
        <w:t>Duphalac</w:t>
      </w:r>
      <w:r w:rsidRPr="00B51C33">
        <w:rPr>
          <w:bCs/>
          <w:sz w:val="22"/>
          <w:szCs w:val="22"/>
          <w:vertAlign w:val="superscript"/>
          <w:lang w:val="sr-Latn-CS"/>
        </w:rPr>
        <w:t>®</w:t>
      </w:r>
      <w:r w:rsidRPr="00B51C33">
        <w:rPr>
          <w:bCs/>
          <w:sz w:val="22"/>
          <w:szCs w:val="22"/>
          <w:lang w:val="sr-Latn-CS"/>
        </w:rPr>
        <w:t xml:space="preserve"> </w:t>
      </w:r>
      <w:r>
        <w:rPr>
          <w:bCs/>
          <w:sz w:val="22"/>
          <w:szCs w:val="22"/>
          <w:lang w:val="sr-Latn-CS"/>
        </w:rPr>
        <w:t>f</w:t>
      </w:r>
      <w:r w:rsidRPr="00B51C33">
        <w:rPr>
          <w:bCs/>
          <w:sz w:val="22"/>
          <w:szCs w:val="22"/>
          <w:lang w:val="sr-Latn-CS"/>
        </w:rPr>
        <w:t>ruit</w:t>
      </w:r>
      <w:r w:rsidRPr="00B51C33">
        <w:rPr>
          <w:b/>
          <w:sz w:val="22"/>
          <w:szCs w:val="22"/>
          <w:lang w:val="sr-Latn-CS"/>
        </w:rPr>
        <w:t xml:space="preserve"> </w:t>
      </w:r>
      <w:r w:rsidRPr="00B51C33">
        <w:rPr>
          <w:sz w:val="22"/>
          <w:szCs w:val="22"/>
        </w:rPr>
        <w:t>može izazvati neželjena dejstva, iako se ona ne moraju javiti kod svakoga.</w:t>
      </w:r>
    </w:p>
    <w:p w:rsidR="00807516" w:rsidRPr="00B51C33" w:rsidRDefault="00807516" w:rsidP="00807516">
      <w:pPr>
        <w:pStyle w:val="NoSpacing"/>
        <w:jc w:val="both"/>
        <w:rPr>
          <w:rFonts w:eastAsia="Calibri"/>
          <w:spacing w:val="-5"/>
          <w:sz w:val="22"/>
          <w:szCs w:val="22"/>
          <w:u w:val="single"/>
          <w:lang w:val="sr-Latn-RS"/>
        </w:rPr>
      </w:pPr>
    </w:p>
    <w:p w:rsidR="00807516" w:rsidRPr="00B51C33" w:rsidRDefault="00807516" w:rsidP="00807516">
      <w:pPr>
        <w:pStyle w:val="Header"/>
        <w:tabs>
          <w:tab w:val="left" w:pos="284"/>
        </w:tabs>
        <w:rPr>
          <w:sz w:val="22"/>
          <w:szCs w:val="22"/>
          <w:lang w:val="sr-Latn-CS"/>
        </w:rPr>
      </w:pPr>
      <w:r w:rsidRPr="00B51C33">
        <w:rPr>
          <w:sz w:val="22"/>
          <w:szCs w:val="22"/>
          <w:lang w:val="sr-Latn-CS"/>
        </w:rPr>
        <w:t>Sljedeća neželjena dejstva su opisana za lijek Duphalac</w:t>
      </w:r>
      <w:r w:rsidRPr="00B51C33">
        <w:rPr>
          <w:b/>
          <w:bCs/>
          <w:sz w:val="22"/>
          <w:szCs w:val="22"/>
          <w:vertAlign w:val="superscript"/>
          <w:lang w:val="sr-Latn-CS"/>
        </w:rPr>
        <w:t>®</w:t>
      </w:r>
      <w:r w:rsidRPr="00B51C33">
        <w:rPr>
          <w:bCs/>
          <w:sz w:val="22"/>
          <w:szCs w:val="22"/>
          <w:lang w:val="sr-Latn-CS"/>
        </w:rPr>
        <w:t xml:space="preserve"> fruit</w:t>
      </w:r>
      <w:r w:rsidRPr="00B51C33">
        <w:rPr>
          <w:sz w:val="22"/>
          <w:szCs w:val="22"/>
          <w:lang w:val="sr-Latn-CS"/>
        </w:rPr>
        <w:t>:</w:t>
      </w:r>
    </w:p>
    <w:p w:rsidR="00807516" w:rsidRPr="00B51C33" w:rsidRDefault="00807516" w:rsidP="00807516">
      <w:pPr>
        <w:pStyle w:val="Header"/>
        <w:tabs>
          <w:tab w:val="left" w:pos="284"/>
        </w:tabs>
        <w:rPr>
          <w:sz w:val="22"/>
          <w:szCs w:val="22"/>
          <w:lang w:val="sr-Latn-CS"/>
        </w:rPr>
      </w:pPr>
      <w:r w:rsidRPr="00B51C33">
        <w:rPr>
          <w:b/>
          <w:sz w:val="22"/>
          <w:szCs w:val="22"/>
          <w:lang w:val="sr-Latn-CS"/>
        </w:rPr>
        <w:t>Veoma česta</w:t>
      </w:r>
      <w:r w:rsidRPr="00B51C33">
        <w:rPr>
          <w:sz w:val="22"/>
          <w:szCs w:val="22"/>
          <w:lang w:val="sr-Latn-CS"/>
        </w:rPr>
        <w:t xml:space="preserve"> (mogu da se jave kod više od 1 na 10 pacijenata koji uzimaju lijek)</w:t>
      </w:r>
    </w:p>
    <w:p w:rsidR="00807516" w:rsidRPr="00B51C33" w:rsidRDefault="00807516" w:rsidP="00807516">
      <w:pPr>
        <w:pStyle w:val="Header"/>
        <w:numPr>
          <w:ilvl w:val="0"/>
          <w:numId w:val="2"/>
        </w:numPr>
        <w:tabs>
          <w:tab w:val="clear" w:pos="4680"/>
          <w:tab w:val="clear" w:pos="9360"/>
          <w:tab w:val="left" w:pos="284"/>
          <w:tab w:val="center" w:pos="4536"/>
          <w:tab w:val="right" w:pos="9072"/>
        </w:tabs>
        <w:rPr>
          <w:sz w:val="22"/>
          <w:szCs w:val="22"/>
          <w:lang w:val="sr-Latn-CS"/>
        </w:rPr>
      </w:pPr>
      <w:r w:rsidRPr="00B51C33">
        <w:rPr>
          <w:sz w:val="22"/>
          <w:szCs w:val="22"/>
          <w:lang w:val="sr-Latn-CS"/>
        </w:rPr>
        <w:t>proliv (dijareja)</w:t>
      </w:r>
      <w:r>
        <w:rPr>
          <w:sz w:val="22"/>
          <w:szCs w:val="22"/>
          <w:lang w:val="sr-Latn-CS"/>
        </w:rPr>
        <w:t>.</w:t>
      </w:r>
    </w:p>
    <w:p w:rsidR="00807516" w:rsidRPr="00B51C33" w:rsidRDefault="00807516" w:rsidP="00807516">
      <w:pPr>
        <w:pStyle w:val="Header"/>
        <w:tabs>
          <w:tab w:val="left" w:pos="284"/>
        </w:tabs>
        <w:rPr>
          <w:sz w:val="22"/>
          <w:szCs w:val="22"/>
          <w:lang w:val="sr-Latn-CS"/>
        </w:rPr>
      </w:pPr>
    </w:p>
    <w:p w:rsidR="00807516" w:rsidRPr="00B51C33" w:rsidRDefault="00807516" w:rsidP="00807516">
      <w:pPr>
        <w:pStyle w:val="Header"/>
        <w:tabs>
          <w:tab w:val="left" w:pos="284"/>
        </w:tabs>
        <w:rPr>
          <w:sz w:val="22"/>
          <w:szCs w:val="22"/>
          <w:lang w:val="sr-Latn-CS"/>
        </w:rPr>
      </w:pPr>
      <w:r w:rsidRPr="00B51C33">
        <w:rPr>
          <w:b/>
          <w:sz w:val="22"/>
          <w:szCs w:val="22"/>
          <w:lang w:val="sr-Latn-CS"/>
        </w:rPr>
        <w:t>Česta</w:t>
      </w:r>
      <w:r w:rsidRPr="00B51C33">
        <w:rPr>
          <w:sz w:val="22"/>
          <w:szCs w:val="22"/>
          <w:lang w:val="sr-Latn-CS"/>
        </w:rPr>
        <w:t xml:space="preserve"> (mogu da se jave kod najviše 1 na 10 pacijenata koji uzimaju lijek)</w:t>
      </w:r>
    </w:p>
    <w:p w:rsidR="00807516" w:rsidRPr="00B51C33" w:rsidRDefault="00807516" w:rsidP="00807516">
      <w:pPr>
        <w:pStyle w:val="Header"/>
        <w:numPr>
          <w:ilvl w:val="0"/>
          <w:numId w:val="3"/>
        </w:numPr>
        <w:tabs>
          <w:tab w:val="clear" w:pos="4680"/>
          <w:tab w:val="clear" w:pos="9360"/>
          <w:tab w:val="left" w:pos="284"/>
          <w:tab w:val="center" w:pos="4536"/>
          <w:tab w:val="right" w:pos="9072"/>
        </w:tabs>
        <w:rPr>
          <w:sz w:val="22"/>
          <w:szCs w:val="22"/>
          <w:lang w:val="sr-Latn-CS"/>
        </w:rPr>
      </w:pPr>
      <w:r w:rsidRPr="00B51C33">
        <w:rPr>
          <w:sz w:val="22"/>
          <w:szCs w:val="22"/>
          <w:lang w:val="sr-Latn-CS"/>
        </w:rPr>
        <w:t>nadimanje (gasovi)</w:t>
      </w:r>
    </w:p>
    <w:p w:rsidR="00807516" w:rsidRPr="00B51C33" w:rsidRDefault="00807516" w:rsidP="00807516">
      <w:pPr>
        <w:pStyle w:val="Header"/>
        <w:numPr>
          <w:ilvl w:val="0"/>
          <w:numId w:val="3"/>
        </w:numPr>
        <w:tabs>
          <w:tab w:val="clear" w:pos="4680"/>
          <w:tab w:val="clear" w:pos="9360"/>
          <w:tab w:val="left" w:pos="284"/>
          <w:tab w:val="center" w:pos="4536"/>
          <w:tab w:val="right" w:pos="9072"/>
        </w:tabs>
        <w:rPr>
          <w:sz w:val="22"/>
          <w:szCs w:val="22"/>
          <w:lang w:val="sr-Latn-CS"/>
        </w:rPr>
      </w:pPr>
      <w:r w:rsidRPr="00B51C33">
        <w:rPr>
          <w:sz w:val="22"/>
          <w:szCs w:val="22"/>
          <w:lang w:val="sr-Latn-CS"/>
        </w:rPr>
        <w:t xml:space="preserve">mučnina </w:t>
      </w:r>
    </w:p>
    <w:p w:rsidR="00807516" w:rsidRPr="00B51C33" w:rsidRDefault="00807516" w:rsidP="00807516">
      <w:pPr>
        <w:pStyle w:val="Header"/>
        <w:numPr>
          <w:ilvl w:val="0"/>
          <w:numId w:val="3"/>
        </w:numPr>
        <w:tabs>
          <w:tab w:val="clear" w:pos="4680"/>
          <w:tab w:val="clear" w:pos="9360"/>
          <w:tab w:val="left" w:pos="284"/>
          <w:tab w:val="center" w:pos="4536"/>
          <w:tab w:val="right" w:pos="9072"/>
        </w:tabs>
        <w:rPr>
          <w:sz w:val="22"/>
          <w:szCs w:val="22"/>
          <w:lang w:val="sr-Latn-CS"/>
        </w:rPr>
      </w:pPr>
      <w:r w:rsidRPr="00B51C33">
        <w:rPr>
          <w:sz w:val="22"/>
          <w:szCs w:val="22"/>
          <w:lang w:val="sr-Latn-CS"/>
        </w:rPr>
        <w:lastRenderedPageBreak/>
        <w:t>povraćanje</w:t>
      </w:r>
    </w:p>
    <w:p w:rsidR="00807516" w:rsidRPr="00B51C33" w:rsidRDefault="00807516" w:rsidP="00807516">
      <w:pPr>
        <w:pStyle w:val="Header"/>
        <w:numPr>
          <w:ilvl w:val="0"/>
          <w:numId w:val="3"/>
        </w:numPr>
        <w:tabs>
          <w:tab w:val="clear" w:pos="4680"/>
          <w:tab w:val="clear" w:pos="9360"/>
          <w:tab w:val="left" w:pos="284"/>
          <w:tab w:val="center" w:pos="4536"/>
          <w:tab w:val="right" w:pos="9072"/>
        </w:tabs>
        <w:rPr>
          <w:sz w:val="22"/>
          <w:szCs w:val="22"/>
          <w:lang w:val="sr-Latn-CS"/>
        </w:rPr>
      </w:pPr>
      <w:r w:rsidRPr="00B51C33">
        <w:rPr>
          <w:sz w:val="22"/>
          <w:szCs w:val="22"/>
          <w:lang w:val="sr-Latn-CS"/>
        </w:rPr>
        <w:t>bol u stomaku</w:t>
      </w:r>
      <w:r>
        <w:rPr>
          <w:sz w:val="22"/>
          <w:szCs w:val="22"/>
          <w:lang w:val="sr-Latn-CS"/>
        </w:rPr>
        <w:t>.</w:t>
      </w:r>
    </w:p>
    <w:p w:rsidR="00807516" w:rsidRPr="00B51C33" w:rsidRDefault="00807516" w:rsidP="00807516">
      <w:pPr>
        <w:pStyle w:val="Header"/>
        <w:tabs>
          <w:tab w:val="left" w:pos="284"/>
        </w:tabs>
        <w:rPr>
          <w:sz w:val="22"/>
          <w:szCs w:val="22"/>
          <w:lang w:val="sr-Latn-CS"/>
        </w:rPr>
      </w:pPr>
    </w:p>
    <w:p w:rsidR="00807516" w:rsidRPr="00B51C33" w:rsidRDefault="00807516" w:rsidP="00807516">
      <w:pPr>
        <w:pStyle w:val="Header"/>
        <w:tabs>
          <w:tab w:val="left" w:pos="284"/>
        </w:tabs>
        <w:rPr>
          <w:sz w:val="22"/>
          <w:szCs w:val="22"/>
          <w:lang w:val="sr-Latn-CS"/>
        </w:rPr>
      </w:pPr>
      <w:r w:rsidRPr="00B51C33">
        <w:rPr>
          <w:b/>
          <w:sz w:val="22"/>
          <w:szCs w:val="22"/>
          <w:lang w:val="sr-Latn-CS"/>
        </w:rPr>
        <w:t>Povremena</w:t>
      </w:r>
      <w:r w:rsidRPr="00B51C33">
        <w:rPr>
          <w:sz w:val="22"/>
          <w:szCs w:val="22"/>
          <w:lang w:val="sr-Latn-CS"/>
        </w:rPr>
        <w:t xml:space="preserve"> (mogu da se jave kod najviše 1 na 100 pacijenata koji uzimaju lijek)</w:t>
      </w:r>
    </w:p>
    <w:p w:rsidR="00807516" w:rsidRPr="00B51C33" w:rsidRDefault="00807516" w:rsidP="00807516">
      <w:pPr>
        <w:pStyle w:val="Header"/>
        <w:numPr>
          <w:ilvl w:val="0"/>
          <w:numId w:val="3"/>
        </w:numPr>
        <w:tabs>
          <w:tab w:val="clear" w:pos="4680"/>
          <w:tab w:val="clear" w:pos="9360"/>
          <w:tab w:val="left" w:pos="284"/>
          <w:tab w:val="center" w:pos="4536"/>
          <w:tab w:val="right" w:pos="9072"/>
        </w:tabs>
        <w:rPr>
          <w:sz w:val="22"/>
          <w:szCs w:val="22"/>
          <w:lang w:val="sr-Latn-CS"/>
        </w:rPr>
      </w:pPr>
      <w:r w:rsidRPr="00B51C33">
        <w:rPr>
          <w:sz w:val="22"/>
          <w:szCs w:val="22"/>
          <w:lang w:val="sr-Latn-CS"/>
        </w:rPr>
        <w:t>poremećaj elektrolita zbog proliva</w:t>
      </w:r>
      <w:r>
        <w:rPr>
          <w:sz w:val="22"/>
          <w:szCs w:val="22"/>
          <w:lang w:val="sr-Latn-CS"/>
        </w:rPr>
        <w:t>.</w:t>
      </w:r>
    </w:p>
    <w:p w:rsidR="00807516" w:rsidRPr="00B51C33" w:rsidRDefault="00807516" w:rsidP="00807516">
      <w:pPr>
        <w:pStyle w:val="Header"/>
        <w:tabs>
          <w:tab w:val="left" w:pos="284"/>
        </w:tabs>
        <w:rPr>
          <w:sz w:val="22"/>
          <w:szCs w:val="22"/>
          <w:lang w:val="sr-Latn-CS"/>
        </w:rPr>
      </w:pPr>
    </w:p>
    <w:p w:rsidR="00807516" w:rsidRPr="00B51C33" w:rsidRDefault="00807516" w:rsidP="00807516">
      <w:pPr>
        <w:pStyle w:val="Header"/>
        <w:tabs>
          <w:tab w:val="left" w:pos="284"/>
        </w:tabs>
        <w:rPr>
          <w:sz w:val="22"/>
          <w:szCs w:val="22"/>
          <w:u w:val="single"/>
          <w:lang w:val="sr-Latn-CS"/>
        </w:rPr>
      </w:pPr>
      <w:r w:rsidRPr="00B51C33">
        <w:rPr>
          <w:sz w:val="22"/>
          <w:szCs w:val="22"/>
          <w:lang w:val="sr-Latn-CS"/>
        </w:rPr>
        <w:t>Tokom prvih nekoliko dana liječenja može se javiti nadutost trbuha usled gasova. Po pravilu ona nestaje poslije nekoliko dana. Kada se primjenjuju doze koje su veće od propisanih, mogu se javiti bolovi u trbuhu i proliv. U takvim slučajevima dozu treba smanjiti.</w:t>
      </w:r>
      <w:r w:rsidRPr="00B51C33">
        <w:rPr>
          <w:sz w:val="22"/>
          <w:szCs w:val="22"/>
          <w:u w:val="single"/>
          <w:lang w:val="sr-Latn-CS"/>
        </w:rPr>
        <w:t xml:space="preserve"> </w:t>
      </w:r>
    </w:p>
    <w:p w:rsidR="00807516" w:rsidRPr="00B51C33" w:rsidRDefault="00807516" w:rsidP="00807516">
      <w:pPr>
        <w:pStyle w:val="NoSpacing"/>
        <w:jc w:val="both"/>
        <w:rPr>
          <w:rFonts w:eastAsia="Calibri"/>
          <w:spacing w:val="-5"/>
          <w:sz w:val="22"/>
          <w:szCs w:val="22"/>
          <w:u w:val="single"/>
          <w:lang w:val="sr-Latn-RS"/>
        </w:rPr>
      </w:pPr>
    </w:p>
    <w:p w:rsidR="00807516" w:rsidRPr="00B51C33" w:rsidRDefault="00807516" w:rsidP="00807516">
      <w:pPr>
        <w:pStyle w:val="NoSpacing"/>
        <w:jc w:val="both"/>
        <w:rPr>
          <w:rFonts w:eastAsia="Calibri"/>
          <w:spacing w:val="-5"/>
          <w:sz w:val="22"/>
          <w:szCs w:val="22"/>
          <w:u w:val="single"/>
          <w:lang w:val="sr-Latn-RS"/>
        </w:rPr>
      </w:pPr>
      <w:r w:rsidRPr="00B51C33">
        <w:rPr>
          <w:rFonts w:eastAsia="Calibri"/>
          <w:spacing w:val="-5"/>
          <w:sz w:val="22"/>
          <w:szCs w:val="22"/>
          <w:u w:val="single"/>
          <w:lang w:val="sr-Latn-RS"/>
        </w:rPr>
        <w:t>Prijavljivanje sumnji na neželjena dejstva</w:t>
      </w:r>
    </w:p>
    <w:p w:rsidR="00807516" w:rsidRPr="00B51C33" w:rsidRDefault="00807516" w:rsidP="00807516">
      <w:pPr>
        <w:pStyle w:val="NoSpacing"/>
        <w:rPr>
          <w:rFonts w:eastAsia="Calibri"/>
          <w:spacing w:val="-5"/>
          <w:sz w:val="22"/>
          <w:szCs w:val="22"/>
          <w:u w:val="single"/>
          <w:lang w:val="sr-Latn-RS"/>
        </w:rPr>
      </w:pPr>
    </w:p>
    <w:p w:rsidR="00807516" w:rsidRPr="001C6C56" w:rsidRDefault="00807516" w:rsidP="00807516">
      <w:pPr>
        <w:pStyle w:val="NoSpacing"/>
        <w:jc w:val="both"/>
        <w:rPr>
          <w:rFonts w:eastAsia="Calibri"/>
          <w:spacing w:val="-5"/>
          <w:sz w:val="22"/>
          <w:szCs w:val="22"/>
          <w:u w:val="single"/>
          <w:lang w:val="sr-Latn-RS"/>
        </w:rPr>
      </w:pPr>
      <w:r w:rsidRPr="00B51C33">
        <w:rPr>
          <w:rFonts w:eastAsia="Calibri"/>
          <w:sz w:val="22"/>
          <w:szCs w:val="22"/>
          <w:lang w:val="sr-Latn-RS"/>
        </w:rPr>
        <w:t>Ako Vam se javi bilo koje neželjeno dejstvo recite to svom ljekaru, farmaceutu ili medicinskoj sestri. Ovo uključuje i bilo koja neželjena dejstva koja nijesu navedena u ovom uputstvu</w:t>
      </w:r>
      <w:r w:rsidRPr="00B51C33">
        <w:rPr>
          <w:rFonts w:eastAsia="Calibri"/>
          <w:spacing w:val="-4"/>
          <w:sz w:val="22"/>
          <w:szCs w:val="22"/>
          <w:lang w:val="sr-Latn-RS"/>
        </w:rPr>
        <w:t xml:space="preserve">. </w:t>
      </w:r>
      <w:r w:rsidRPr="00B51C33">
        <w:rPr>
          <w:rFonts w:eastAsia="Calibri"/>
          <w:sz w:val="22"/>
          <w:szCs w:val="22"/>
          <w:lang w:val="sr-Latn-RS"/>
        </w:rPr>
        <w:t>Neželjena dejstva možete prijavljivati direktno kod zdravstvenih radnika, čime ćete pomoći u dobijanju više informacija o bezbjednosti ovog lijeka.</w:t>
      </w:r>
    </w:p>
    <w:p w:rsidR="00807516" w:rsidRPr="00B51C33" w:rsidRDefault="00807516" w:rsidP="00807516">
      <w:pPr>
        <w:rPr>
          <w:sz w:val="22"/>
          <w:szCs w:val="22"/>
          <w:lang w:val="pt-PT"/>
        </w:rPr>
      </w:pPr>
    </w:p>
    <w:p w:rsidR="00807516" w:rsidRPr="00B51C33" w:rsidRDefault="00807516" w:rsidP="00807516">
      <w:pPr>
        <w:tabs>
          <w:tab w:val="left" w:pos="540"/>
          <w:tab w:val="left" w:pos="569"/>
        </w:tabs>
        <w:rPr>
          <w:b/>
          <w:bCs/>
          <w:sz w:val="22"/>
          <w:szCs w:val="22"/>
          <w:lang w:val="sr-Latn-ME"/>
        </w:rPr>
      </w:pPr>
      <w:r w:rsidRPr="00B51C33">
        <w:rPr>
          <w:b/>
          <w:bCs/>
          <w:sz w:val="22"/>
          <w:szCs w:val="22"/>
          <w:lang w:val="ru-RU"/>
        </w:rPr>
        <w:t xml:space="preserve">5. </w:t>
      </w:r>
      <w:r w:rsidRPr="00B51C33">
        <w:rPr>
          <w:b/>
          <w:bCs/>
          <w:sz w:val="22"/>
          <w:szCs w:val="22"/>
          <w:lang w:val="sr-Latn-CS"/>
        </w:rPr>
        <w:tab/>
      </w:r>
      <w:r w:rsidRPr="00B51C33">
        <w:rPr>
          <w:b/>
          <w:bCs/>
          <w:sz w:val="22"/>
          <w:szCs w:val="22"/>
          <w:lang w:val="ru-RU"/>
        </w:rPr>
        <w:t xml:space="preserve">KAKO ČUVATI LIJEK </w:t>
      </w:r>
      <w:r w:rsidRPr="00B51C33">
        <w:rPr>
          <w:b/>
          <w:bCs/>
          <w:sz w:val="22"/>
          <w:szCs w:val="22"/>
          <w:lang w:val="sr-Latn-ME"/>
        </w:rPr>
        <w:t>DUPHALAC</w:t>
      </w:r>
      <w:r w:rsidRPr="00B51C33">
        <w:rPr>
          <w:b/>
          <w:bCs/>
          <w:sz w:val="22"/>
          <w:szCs w:val="22"/>
          <w:vertAlign w:val="superscript"/>
          <w:lang w:val="sr-Latn-ME"/>
        </w:rPr>
        <w:t xml:space="preserve">® </w:t>
      </w:r>
      <w:r w:rsidRPr="00B51C33">
        <w:rPr>
          <w:b/>
          <w:bCs/>
          <w:sz w:val="22"/>
          <w:szCs w:val="22"/>
          <w:lang w:val="sr-Latn-ME"/>
        </w:rPr>
        <w:t>FRUIT</w:t>
      </w:r>
    </w:p>
    <w:p w:rsidR="00807516" w:rsidRPr="00B51C33" w:rsidRDefault="00807516" w:rsidP="00807516">
      <w:pPr>
        <w:rPr>
          <w:sz w:val="22"/>
          <w:szCs w:val="22"/>
          <w:lang w:val="sr-Latn-CS"/>
        </w:rPr>
      </w:pPr>
    </w:p>
    <w:p w:rsidR="00807516" w:rsidRPr="00B51C33" w:rsidRDefault="00807516" w:rsidP="00807516">
      <w:pPr>
        <w:numPr>
          <w:ilvl w:val="12"/>
          <w:numId w:val="0"/>
        </w:numPr>
        <w:tabs>
          <w:tab w:val="left" w:pos="720"/>
        </w:tabs>
        <w:ind w:right="-2"/>
        <w:rPr>
          <w:sz w:val="22"/>
          <w:szCs w:val="22"/>
        </w:rPr>
      </w:pPr>
      <w:r w:rsidRPr="00B51C33">
        <w:rPr>
          <w:sz w:val="22"/>
          <w:szCs w:val="22"/>
        </w:rPr>
        <w:t>Lijek čuvajte van pogleda i domašaja djece.</w:t>
      </w:r>
    </w:p>
    <w:p w:rsidR="00807516" w:rsidRPr="00A751D1" w:rsidRDefault="00807516" w:rsidP="00807516">
      <w:pPr>
        <w:tabs>
          <w:tab w:val="left" w:pos="284"/>
        </w:tabs>
        <w:spacing w:before="40" w:after="40"/>
        <w:rPr>
          <w:color w:val="FF0000"/>
          <w:sz w:val="22"/>
          <w:szCs w:val="22"/>
          <w:lang w:val="sr-Latn-CS"/>
        </w:rPr>
      </w:pPr>
      <w:r w:rsidRPr="00A751D1">
        <w:rPr>
          <w:b/>
          <w:bCs/>
          <w:sz w:val="22"/>
          <w:szCs w:val="22"/>
          <w:lang w:val="sr-Latn-CS"/>
        </w:rPr>
        <w:t>Rok upotrebe</w:t>
      </w:r>
    </w:p>
    <w:p w:rsidR="00807516" w:rsidRPr="00A751D1" w:rsidRDefault="00807516" w:rsidP="00807516">
      <w:pPr>
        <w:tabs>
          <w:tab w:val="left" w:pos="284"/>
        </w:tabs>
        <w:spacing w:before="40" w:after="40"/>
        <w:rPr>
          <w:sz w:val="22"/>
          <w:szCs w:val="22"/>
          <w:lang w:val="sr-Latn-CS"/>
        </w:rPr>
      </w:pPr>
      <w:r w:rsidRPr="00A751D1">
        <w:rPr>
          <w:sz w:val="22"/>
          <w:szCs w:val="22"/>
          <w:lang w:val="sr-Latn-CS"/>
        </w:rPr>
        <w:t xml:space="preserve">3 godine. </w:t>
      </w:r>
    </w:p>
    <w:p w:rsidR="00807516" w:rsidRPr="00A751D1" w:rsidRDefault="00807516" w:rsidP="00807516">
      <w:pPr>
        <w:tabs>
          <w:tab w:val="left" w:pos="284"/>
        </w:tabs>
        <w:spacing w:before="40" w:after="40"/>
        <w:rPr>
          <w:sz w:val="22"/>
          <w:szCs w:val="22"/>
          <w:lang w:val="sr-Latn-CS"/>
        </w:rPr>
      </w:pPr>
      <w:r w:rsidRPr="00A751D1">
        <w:rPr>
          <w:sz w:val="22"/>
          <w:szCs w:val="22"/>
          <w:lang w:val="sr-Latn-CS"/>
        </w:rPr>
        <w:t>Rok upotrebe nakon prvog otvaranja boce je 5 m</w:t>
      </w:r>
      <w:r>
        <w:rPr>
          <w:sz w:val="22"/>
          <w:szCs w:val="22"/>
          <w:lang w:val="sr-Latn-CS"/>
        </w:rPr>
        <w:t>j</w:t>
      </w:r>
      <w:r w:rsidRPr="00A751D1">
        <w:rPr>
          <w:sz w:val="22"/>
          <w:szCs w:val="22"/>
          <w:lang w:val="sr-Latn-CS"/>
        </w:rPr>
        <w:t>eseci.</w:t>
      </w:r>
    </w:p>
    <w:p w:rsidR="00807516" w:rsidRPr="00B51C33" w:rsidRDefault="00807516" w:rsidP="00807516">
      <w:pPr>
        <w:numPr>
          <w:ilvl w:val="12"/>
          <w:numId w:val="0"/>
        </w:numPr>
        <w:tabs>
          <w:tab w:val="left" w:pos="720"/>
        </w:tabs>
        <w:ind w:right="-2"/>
        <w:rPr>
          <w:sz w:val="22"/>
          <w:szCs w:val="22"/>
        </w:rPr>
      </w:pPr>
    </w:p>
    <w:p w:rsidR="00807516" w:rsidRPr="00B51C33" w:rsidRDefault="00807516" w:rsidP="00807516">
      <w:pPr>
        <w:numPr>
          <w:ilvl w:val="12"/>
          <w:numId w:val="0"/>
        </w:numPr>
        <w:tabs>
          <w:tab w:val="left" w:pos="720"/>
        </w:tabs>
        <w:ind w:right="-2"/>
        <w:rPr>
          <w:sz w:val="22"/>
          <w:szCs w:val="22"/>
        </w:rPr>
      </w:pPr>
      <w:r w:rsidRPr="00B51C33">
        <w:rPr>
          <w:sz w:val="22"/>
          <w:szCs w:val="22"/>
        </w:rPr>
        <w:t>Ovaj lijek se ne smije upotrijebiti nakon isteka roka upotrebe navedenog na pakovanju. Rok upotrebe odnosi se na poslednji dan navedenog mjeseca.</w:t>
      </w:r>
    </w:p>
    <w:p w:rsidR="00807516" w:rsidRPr="00A751D1" w:rsidRDefault="00807516" w:rsidP="00807516">
      <w:pPr>
        <w:spacing w:line="259" w:lineRule="auto"/>
        <w:rPr>
          <w:rFonts w:eastAsia="Calibri"/>
          <w:b/>
          <w:bCs/>
          <w:sz w:val="22"/>
          <w:szCs w:val="22"/>
          <w:lang w:val="sr-Latn-CS"/>
        </w:rPr>
      </w:pPr>
    </w:p>
    <w:p w:rsidR="00807516" w:rsidRPr="00A751D1" w:rsidRDefault="00807516" w:rsidP="00807516">
      <w:pPr>
        <w:spacing w:line="259" w:lineRule="auto"/>
        <w:rPr>
          <w:rFonts w:eastAsia="Calibri"/>
          <w:b/>
          <w:bCs/>
          <w:sz w:val="22"/>
          <w:szCs w:val="22"/>
          <w:lang w:val="sr-Latn-CS"/>
        </w:rPr>
      </w:pPr>
      <w:r w:rsidRPr="00A751D1">
        <w:rPr>
          <w:rFonts w:eastAsia="Calibri"/>
          <w:b/>
          <w:bCs/>
          <w:sz w:val="22"/>
          <w:szCs w:val="22"/>
          <w:lang w:val="sr-Latn-CS"/>
        </w:rPr>
        <w:t>Čuvanje</w:t>
      </w:r>
    </w:p>
    <w:p w:rsidR="00807516" w:rsidRPr="00A751D1" w:rsidRDefault="00807516" w:rsidP="00807516">
      <w:pPr>
        <w:tabs>
          <w:tab w:val="left" w:pos="284"/>
        </w:tabs>
        <w:spacing w:before="40" w:after="40"/>
        <w:rPr>
          <w:sz w:val="22"/>
          <w:szCs w:val="22"/>
          <w:lang w:val="sr-Latn-CS"/>
        </w:rPr>
      </w:pPr>
      <w:r w:rsidRPr="00A751D1">
        <w:rPr>
          <w:sz w:val="22"/>
          <w:szCs w:val="22"/>
          <w:lang w:val="sr-Latn-CS"/>
        </w:rPr>
        <w:t>Bez posebnih temperaturnih uslova čuvanja. Čuvati u originalnom pakovanju.</w:t>
      </w:r>
    </w:p>
    <w:p w:rsidR="00807516" w:rsidRPr="00A751D1" w:rsidRDefault="00807516" w:rsidP="00807516">
      <w:pPr>
        <w:tabs>
          <w:tab w:val="left" w:pos="284"/>
        </w:tabs>
        <w:rPr>
          <w:sz w:val="22"/>
          <w:szCs w:val="22"/>
          <w:lang w:val="sr-Latn-CS"/>
        </w:rPr>
      </w:pPr>
    </w:p>
    <w:p w:rsidR="00807516" w:rsidRPr="00B51C33" w:rsidRDefault="00807516" w:rsidP="00807516">
      <w:pPr>
        <w:rPr>
          <w:sz w:val="22"/>
          <w:szCs w:val="22"/>
          <w:lang w:val="sr-Latn-ME" w:eastAsia="hr-HR"/>
        </w:rPr>
      </w:pPr>
      <w:r w:rsidRPr="00B51C33">
        <w:rPr>
          <w:sz w:val="22"/>
          <w:szCs w:val="22"/>
          <w:lang w:val="sr-Latn-ME" w:eastAsia="hr-HR"/>
        </w:rPr>
        <w:t>Ljekove ne treba bacati u kanalizaciju, niti kućni otpad. Ove mjere pomažu očuvanju životne sredine.</w:t>
      </w:r>
    </w:p>
    <w:p w:rsidR="00807516" w:rsidRPr="00B51C33" w:rsidRDefault="00807516" w:rsidP="00807516">
      <w:pPr>
        <w:rPr>
          <w:b/>
          <w:bCs/>
          <w:sz w:val="22"/>
          <w:szCs w:val="22"/>
          <w:lang w:val="sr-Latn-ME" w:eastAsia="hr-HR"/>
        </w:rPr>
      </w:pPr>
      <w:r w:rsidRPr="00B51C33">
        <w:rPr>
          <w:sz w:val="22"/>
          <w:szCs w:val="22"/>
          <w:lang w:val="sr-Latn-ME" w:eastAsia="hr-HR"/>
        </w:rPr>
        <w:t>Neupotrijebljeni lijek se uništava u skladu sa važećim propisima.</w:t>
      </w:r>
    </w:p>
    <w:p w:rsidR="00807516" w:rsidRPr="00B51C33" w:rsidRDefault="00807516" w:rsidP="00807516">
      <w:pPr>
        <w:rPr>
          <w:bCs/>
          <w:sz w:val="22"/>
          <w:szCs w:val="22"/>
          <w:lang w:val="sr-Latn-CS"/>
        </w:rPr>
      </w:pPr>
    </w:p>
    <w:p w:rsidR="00807516" w:rsidRPr="00B51C33" w:rsidRDefault="00807516" w:rsidP="00807516">
      <w:pPr>
        <w:tabs>
          <w:tab w:val="left" w:pos="540"/>
          <w:tab w:val="left" w:pos="569"/>
        </w:tabs>
        <w:rPr>
          <w:b/>
          <w:bCs/>
          <w:sz w:val="22"/>
          <w:szCs w:val="22"/>
          <w:lang w:val="sr-Latn-ME"/>
        </w:rPr>
      </w:pPr>
      <w:r w:rsidRPr="00B51C33">
        <w:rPr>
          <w:b/>
          <w:bCs/>
          <w:sz w:val="22"/>
          <w:szCs w:val="22"/>
          <w:lang w:val="ru-RU"/>
        </w:rPr>
        <w:t xml:space="preserve">6. </w:t>
      </w:r>
      <w:r w:rsidRPr="00B51C33">
        <w:rPr>
          <w:b/>
          <w:bCs/>
          <w:sz w:val="22"/>
          <w:szCs w:val="22"/>
          <w:lang w:val="sr-Latn-CS"/>
        </w:rPr>
        <w:tab/>
        <w:t xml:space="preserve">SADRŽAJ PAKOVANJA I </w:t>
      </w:r>
      <w:r w:rsidRPr="00B51C33">
        <w:rPr>
          <w:b/>
          <w:bCs/>
          <w:sz w:val="22"/>
          <w:szCs w:val="22"/>
          <w:lang w:val="ru-RU"/>
        </w:rPr>
        <w:t>DODATNE INFORMACIJE</w:t>
      </w:r>
      <w:r w:rsidRPr="00B51C33">
        <w:rPr>
          <w:b/>
          <w:bCs/>
          <w:sz w:val="22"/>
          <w:szCs w:val="22"/>
          <w:lang w:val="sr-Latn-ME"/>
        </w:rPr>
        <w:t xml:space="preserve"> </w:t>
      </w:r>
    </w:p>
    <w:p w:rsidR="00807516" w:rsidRPr="00B51C33" w:rsidRDefault="00807516" w:rsidP="00807516">
      <w:pPr>
        <w:rPr>
          <w:sz w:val="22"/>
          <w:szCs w:val="22"/>
          <w:lang w:val="pl-PL"/>
        </w:rPr>
      </w:pPr>
    </w:p>
    <w:p w:rsidR="00807516" w:rsidRPr="00B51C33" w:rsidRDefault="00807516" w:rsidP="00807516">
      <w:pPr>
        <w:rPr>
          <w:b/>
          <w:bCs/>
          <w:sz w:val="22"/>
          <w:szCs w:val="22"/>
          <w:lang w:val="sr-Latn-CS"/>
        </w:rPr>
      </w:pPr>
      <w:r w:rsidRPr="00B51C33">
        <w:rPr>
          <w:b/>
          <w:bCs/>
          <w:sz w:val="22"/>
          <w:szCs w:val="22"/>
          <w:lang w:val="sr-Latn-CS"/>
        </w:rPr>
        <w:t>Šta sadrži lijek Duphalac</w:t>
      </w:r>
      <w:r w:rsidRPr="00B51C33">
        <w:rPr>
          <w:b/>
          <w:bCs/>
          <w:sz w:val="22"/>
          <w:szCs w:val="22"/>
          <w:vertAlign w:val="superscript"/>
          <w:lang w:val="sr-Latn-CS"/>
        </w:rPr>
        <w:t>®</w:t>
      </w:r>
      <w:r w:rsidRPr="00B51C33">
        <w:rPr>
          <w:b/>
          <w:bCs/>
          <w:sz w:val="22"/>
          <w:szCs w:val="22"/>
          <w:lang w:val="sr-Latn-CS"/>
        </w:rPr>
        <w:t xml:space="preserve"> </w:t>
      </w:r>
      <w:r>
        <w:rPr>
          <w:b/>
          <w:bCs/>
          <w:sz w:val="22"/>
          <w:szCs w:val="22"/>
          <w:lang w:val="sr-Latn-CS"/>
        </w:rPr>
        <w:t>f</w:t>
      </w:r>
      <w:r w:rsidRPr="00B51C33">
        <w:rPr>
          <w:b/>
          <w:bCs/>
          <w:sz w:val="22"/>
          <w:szCs w:val="22"/>
          <w:lang w:val="sr-Latn-CS"/>
        </w:rPr>
        <w:t>ruit</w:t>
      </w:r>
    </w:p>
    <w:p w:rsidR="00807516" w:rsidRPr="00B51C33" w:rsidRDefault="00807516" w:rsidP="00807516">
      <w:pPr>
        <w:rPr>
          <w:b/>
          <w:bCs/>
          <w:sz w:val="22"/>
          <w:szCs w:val="22"/>
          <w:lang w:val="sr-Latn-CS"/>
        </w:rPr>
      </w:pPr>
    </w:p>
    <w:p w:rsidR="00807516" w:rsidRPr="00B51C33" w:rsidRDefault="00807516" w:rsidP="00807516">
      <w:pPr>
        <w:pStyle w:val="Header"/>
        <w:tabs>
          <w:tab w:val="left" w:pos="284"/>
        </w:tabs>
        <w:rPr>
          <w:bCs/>
          <w:sz w:val="22"/>
          <w:szCs w:val="22"/>
          <w:lang w:val="sr-Latn-CS"/>
        </w:rPr>
      </w:pPr>
      <w:r w:rsidRPr="00B51C33">
        <w:rPr>
          <w:bCs/>
          <w:sz w:val="22"/>
          <w:szCs w:val="22"/>
          <w:lang w:val="sr-Latn-CS"/>
        </w:rPr>
        <w:t>Aktivna supstanca lijeka Duphalac</w:t>
      </w:r>
      <w:r w:rsidRPr="00B51C33">
        <w:rPr>
          <w:b/>
          <w:bCs/>
          <w:sz w:val="22"/>
          <w:szCs w:val="22"/>
          <w:vertAlign w:val="superscript"/>
          <w:lang w:val="sr-Latn-CS"/>
        </w:rPr>
        <w:t>®</w:t>
      </w:r>
      <w:r w:rsidRPr="00B51C33">
        <w:rPr>
          <w:bCs/>
          <w:sz w:val="22"/>
          <w:szCs w:val="22"/>
          <w:lang w:val="sr-Latn-CS"/>
        </w:rPr>
        <w:t xml:space="preserve"> fruit je laktuloza.</w:t>
      </w:r>
    </w:p>
    <w:p w:rsidR="00807516" w:rsidRPr="00B51C33" w:rsidRDefault="00807516" w:rsidP="00807516">
      <w:pPr>
        <w:pStyle w:val="Header"/>
        <w:tabs>
          <w:tab w:val="left" w:pos="284"/>
        </w:tabs>
        <w:rPr>
          <w:bCs/>
          <w:sz w:val="22"/>
          <w:szCs w:val="22"/>
          <w:lang w:val="sr-Latn-CS"/>
        </w:rPr>
      </w:pPr>
    </w:p>
    <w:p w:rsidR="00807516" w:rsidRPr="00B51C33" w:rsidRDefault="00807516" w:rsidP="00807516">
      <w:pPr>
        <w:pStyle w:val="Header"/>
        <w:tabs>
          <w:tab w:val="left" w:pos="284"/>
        </w:tabs>
        <w:rPr>
          <w:bCs/>
          <w:sz w:val="22"/>
          <w:szCs w:val="22"/>
          <w:lang w:val="sr-Latn-CS"/>
        </w:rPr>
      </w:pPr>
      <w:r w:rsidRPr="00B51C33">
        <w:rPr>
          <w:bCs/>
          <w:sz w:val="22"/>
          <w:szCs w:val="22"/>
          <w:lang w:val="sr-Latn-CS"/>
        </w:rPr>
        <w:t>1 m</w:t>
      </w:r>
      <w:r w:rsidR="0069766C">
        <w:rPr>
          <w:bCs/>
          <w:sz w:val="22"/>
          <w:szCs w:val="22"/>
          <w:lang w:val="sr-Latn-CS"/>
        </w:rPr>
        <w:t>l</w:t>
      </w:r>
      <w:r w:rsidRPr="00B51C33">
        <w:rPr>
          <w:bCs/>
          <w:sz w:val="22"/>
          <w:szCs w:val="22"/>
          <w:lang w:val="sr-Latn-CS"/>
        </w:rPr>
        <w:t xml:space="preserve"> oralnog rastvora sadrži 667 mg laktuloze.</w:t>
      </w:r>
    </w:p>
    <w:p w:rsidR="00807516" w:rsidRPr="00B51C33" w:rsidRDefault="00807516" w:rsidP="00807516">
      <w:pPr>
        <w:pStyle w:val="Header"/>
        <w:tabs>
          <w:tab w:val="left" w:pos="284"/>
        </w:tabs>
        <w:rPr>
          <w:bCs/>
          <w:sz w:val="22"/>
          <w:szCs w:val="22"/>
          <w:lang w:val="sr-Latn-CS"/>
        </w:rPr>
      </w:pPr>
      <w:r w:rsidRPr="00B51C33">
        <w:rPr>
          <w:bCs/>
          <w:sz w:val="22"/>
          <w:szCs w:val="22"/>
          <w:lang w:val="sr-Latn-CS"/>
        </w:rPr>
        <w:t>Lijek Duphalac</w:t>
      </w:r>
      <w:r w:rsidRPr="00B51C33">
        <w:rPr>
          <w:b/>
          <w:bCs/>
          <w:sz w:val="22"/>
          <w:szCs w:val="22"/>
          <w:vertAlign w:val="superscript"/>
          <w:lang w:val="sr-Latn-CS"/>
        </w:rPr>
        <w:t>®</w:t>
      </w:r>
      <w:r w:rsidRPr="00B51C33">
        <w:rPr>
          <w:bCs/>
          <w:sz w:val="22"/>
          <w:szCs w:val="22"/>
          <w:lang w:val="sr-Latn-CS"/>
        </w:rPr>
        <w:t xml:space="preserve"> fruit oralni rastvor sadrži aromu šljive (prirodna aroma </w:t>
      </w:r>
      <w:r w:rsidRPr="00B51C33">
        <w:rPr>
          <w:bCs/>
          <w:sz w:val="22"/>
          <w:szCs w:val="22"/>
          <w:lang w:val="sr-Latn-RS"/>
        </w:rPr>
        <w:t>šljive WONF)</w:t>
      </w:r>
      <w:r w:rsidRPr="00B51C33">
        <w:rPr>
          <w:bCs/>
          <w:sz w:val="22"/>
          <w:szCs w:val="22"/>
          <w:lang w:val="sr-Latn-CS"/>
        </w:rPr>
        <w:t>.</w:t>
      </w:r>
    </w:p>
    <w:p w:rsidR="00807516" w:rsidRPr="00B51C33" w:rsidRDefault="00807516" w:rsidP="00807516">
      <w:pPr>
        <w:pStyle w:val="Header"/>
        <w:tabs>
          <w:tab w:val="left" w:pos="284"/>
        </w:tabs>
        <w:rPr>
          <w:bCs/>
          <w:sz w:val="22"/>
          <w:szCs w:val="22"/>
          <w:lang w:val="sr-Latn-CS"/>
        </w:rPr>
      </w:pPr>
    </w:p>
    <w:p w:rsidR="00807516" w:rsidRDefault="00807516" w:rsidP="00807516">
      <w:pPr>
        <w:rPr>
          <w:bCs/>
          <w:sz w:val="22"/>
          <w:szCs w:val="22"/>
          <w:lang w:val="sr-Latn-CS"/>
        </w:rPr>
      </w:pPr>
      <w:r w:rsidRPr="00B51C33">
        <w:rPr>
          <w:bCs/>
          <w:sz w:val="22"/>
          <w:szCs w:val="22"/>
          <w:lang w:val="sr-Latn-CS"/>
        </w:rPr>
        <w:t>Lijek Duphalac</w:t>
      </w:r>
      <w:r w:rsidRPr="00B51C33">
        <w:rPr>
          <w:b/>
          <w:bCs/>
          <w:sz w:val="22"/>
          <w:szCs w:val="22"/>
          <w:vertAlign w:val="superscript"/>
          <w:lang w:val="sr-Latn-CS"/>
        </w:rPr>
        <w:t>®</w:t>
      </w:r>
      <w:r w:rsidRPr="00B51C33">
        <w:rPr>
          <w:bCs/>
          <w:sz w:val="22"/>
          <w:szCs w:val="22"/>
          <w:lang w:val="sr-Latn-CS"/>
        </w:rPr>
        <w:t xml:space="preserve"> fruit ne sadrži druge pomoćne supstance mada može da sadrži male količine drugih šećera kao što su laktoza, galaktoza i fruktoza.</w:t>
      </w:r>
    </w:p>
    <w:p w:rsidR="00C14D81" w:rsidRPr="00B51C33" w:rsidRDefault="00C14D81" w:rsidP="00807516">
      <w:pPr>
        <w:rPr>
          <w:bCs/>
          <w:sz w:val="22"/>
          <w:szCs w:val="22"/>
          <w:lang w:val="sr-Latn-CS"/>
        </w:rPr>
      </w:pPr>
    </w:p>
    <w:p w:rsidR="00807516" w:rsidRPr="00B51C33" w:rsidRDefault="00807516" w:rsidP="00807516">
      <w:pPr>
        <w:rPr>
          <w:sz w:val="22"/>
          <w:szCs w:val="22"/>
          <w:lang w:val="sr-Latn-CS"/>
        </w:rPr>
      </w:pPr>
    </w:p>
    <w:p w:rsidR="00807516" w:rsidRPr="00B51C33" w:rsidRDefault="00807516" w:rsidP="00807516">
      <w:pPr>
        <w:rPr>
          <w:b/>
          <w:sz w:val="22"/>
          <w:szCs w:val="22"/>
          <w:lang w:val="pl-PL"/>
        </w:rPr>
      </w:pPr>
      <w:r w:rsidRPr="00B51C33">
        <w:rPr>
          <w:b/>
          <w:sz w:val="22"/>
          <w:szCs w:val="22"/>
          <w:lang w:val="sr-Latn-CS"/>
        </w:rPr>
        <w:lastRenderedPageBreak/>
        <w:t>Kako izgleda lijek Duphalac</w:t>
      </w:r>
      <w:r w:rsidRPr="00B51C33">
        <w:rPr>
          <w:b/>
          <w:sz w:val="22"/>
          <w:szCs w:val="22"/>
          <w:vertAlign w:val="superscript"/>
          <w:lang w:val="sr-Latn-CS"/>
        </w:rPr>
        <w:t>®</w:t>
      </w:r>
      <w:r w:rsidRPr="00B51C33">
        <w:rPr>
          <w:b/>
          <w:sz w:val="22"/>
          <w:szCs w:val="22"/>
          <w:lang w:val="sr-Latn-CS"/>
        </w:rPr>
        <w:t xml:space="preserve"> </w:t>
      </w:r>
      <w:r>
        <w:rPr>
          <w:b/>
          <w:sz w:val="22"/>
          <w:szCs w:val="22"/>
          <w:lang w:val="sr-Latn-CS"/>
        </w:rPr>
        <w:t>f</w:t>
      </w:r>
      <w:r w:rsidRPr="00B51C33">
        <w:rPr>
          <w:b/>
          <w:sz w:val="22"/>
          <w:szCs w:val="22"/>
          <w:lang w:val="sr-Latn-CS"/>
        </w:rPr>
        <w:t>ruit i sadržaj pakovanja</w:t>
      </w:r>
    </w:p>
    <w:p w:rsidR="00807516" w:rsidRPr="00B51C33" w:rsidRDefault="00807516" w:rsidP="00807516">
      <w:pPr>
        <w:rPr>
          <w:sz w:val="22"/>
          <w:szCs w:val="22"/>
          <w:lang w:val="sr-Latn-CS"/>
        </w:rPr>
      </w:pPr>
    </w:p>
    <w:p w:rsidR="00807516" w:rsidRPr="00B51C33" w:rsidRDefault="00807516" w:rsidP="00807516">
      <w:pPr>
        <w:pStyle w:val="Header"/>
        <w:tabs>
          <w:tab w:val="left" w:pos="284"/>
        </w:tabs>
        <w:rPr>
          <w:sz w:val="22"/>
          <w:szCs w:val="22"/>
          <w:lang w:val="sr-Latn-CS"/>
        </w:rPr>
      </w:pPr>
      <w:r w:rsidRPr="00B51C33">
        <w:rPr>
          <w:sz w:val="22"/>
          <w:szCs w:val="22"/>
          <w:lang w:val="sr-Latn-CS"/>
        </w:rPr>
        <w:t>Bistra, viskozna tečnost, bezbojna do braonkastožute boje.</w:t>
      </w:r>
    </w:p>
    <w:p w:rsidR="00807516" w:rsidRPr="00B51C33" w:rsidRDefault="00807516" w:rsidP="00807516">
      <w:pPr>
        <w:pStyle w:val="Header"/>
        <w:tabs>
          <w:tab w:val="left" w:pos="284"/>
        </w:tabs>
        <w:rPr>
          <w:i/>
          <w:color w:val="FF0000"/>
          <w:sz w:val="22"/>
          <w:szCs w:val="22"/>
          <w:lang w:val="sr-Latn-CS"/>
        </w:rPr>
      </w:pPr>
    </w:p>
    <w:p w:rsidR="00807516" w:rsidRPr="00B51C33" w:rsidRDefault="00807516" w:rsidP="00807516">
      <w:pPr>
        <w:pStyle w:val="Header"/>
        <w:rPr>
          <w:i/>
          <w:sz w:val="22"/>
          <w:szCs w:val="22"/>
          <w:lang w:val="sr-Latn-ME"/>
        </w:rPr>
      </w:pPr>
      <w:r w:rsidRPr="00B51C33">
        <w:rPr>
          <w:sz w:val="22"/>
          <w:szCs w:val="22"/>
          <w:lang w:val="sr-Latn-ME"/>
        </w:rPr>
        <w:t xml:space="preserve">Unutrašnje pakovanje je </w:t>
      </w:r>
      <w:r w:rsidRPr="00B51C33">
        <w:rPr>
          <w:sz w:val="22"/>
          <w:szCs w:val="22"/>
          <w:lang w:val="it-IT"/>
        </w:rPr>
        <w:t>plastična (HDPE) boca sa zatvaračem sa navojem od polipropilena (PP) koja sadrži 200 m</w:t>
      </w:r>
      <w:r w:rsidR="0069766C">
        <w:rPr>
          <w:sz w:val="22"/>
          <w:szCs w:val="22"/>
          <w:lang w:val="it-IT"/>
        </w:rPr>
        <w:t>l</w:t>
      </w:r>
      <w:r w:rsidRPr="00B51C33">
        <w:rPr>
          <w:sz w:val="22"/>
          <w:szCs w:val="22"/>
          <w:lang w:val="it-IT"/>
        </w:rPr>
        <w:t xml:space="preserve"> oralnog rastvora;</w:t>
      </w:r>
    </w:p>
    <w:p w:rsidR="00807516" w:rsidRPr="00B51C33" w:rsidRDefault="00807516" w:rsidP="00807516">
      <w:pPr>
        <w:pStyle w:val="Header"/>
        <w:rPr>
          <w:sz w:val="22"/>
          <w:szCs w:val="22"/>
          <w:lang w:val="it-IT"/>
        </w:rPr>
      </w:pPr>
      <w:r w:rsidRPr="00B51C33">
        <w:rPr>
          <w:sz w:val="22"/>
          <w:szCs w:val="22"/>
          <w:lang w:val="it-IT"/>
        </w:rPr>
        <w:t>Plastična (PP), graduisana mjerica (oznake: 2.5 m</w:t>
      </w:r>
      <w:r w:rsidR="0069766C">
        <w:rPr>
          <w:sz w:val="22"/>
          <w:szCs w:val="22"/>
          <w:lang w:val="it-IT"/>
        </w:rPr>
        <w:t>l</w:t>
      </w:r>
      <w:r w:rsidRPr="00B51C33">
        <w:rPr>
          <w:sz w:val="22"/>
          <w:szCs w:val="22"/>
          <w:lang w:val="it-IT"/>
        </w:rPr>
        <w:t>, 5 m</w:t>
      </w:r>
      <w:r w:rsidR="0069766C">
        <w:rPr>
          <w:sz w:val="22"/>
          <w:szCs w:val="22"/>
          <w:lang w:val="it-IT"/>
        </w:rPr>
        <w:t>l</w:t>
      </w:r>
      <w:r w:rsidRPr="00B51C33">
        <w:rPr>
          <w:sz w:val="22"/>
          <w:szCs w:val="22"/>
          <w:lang w:val="it-IT"/>
        </w:rPr>
        <w:t>, 10 m</w:t>
      </w:r>
      <w:r w:rsidR="0069766C">
        <w:rPr>
          <w:sz w:val="22"/>
          <w:szCs w:val="22"/>
          <w:lang w:val="it-IT"/>
        </w:rPr>
        <w:t>l</w:t>
      </w:r>
      <w:r w:rsidRPr="00B51C33">
        <w:rPr>
          <w:sz w:val="22"/>
          <w:szCs w:val="22"/>
          <w:lang w:val="it-IT"/>
        </w:rPr>
        <w:t>, 15 m</w:t>
      </w:r>
      <w:r w:rsidR="0069766C">
        <w:rPr>
          <w:sz w:val="22"/>
          <w:szCs w:val="22"/>
          <w:lang w:val="it-IT"/>
        </w:rPr>
        <w:t>l</w:t>
      </w:r>
      <w:r w:rsidRPr="00B51C33">
        <w:rPr>
          <w:sz w:val="22"/>
          <w:szCs w:val="22"/>
          <w:lang w:val="it-IT"/>
        </w:rPr>
        <w:t>, 20 m</w:t>
      </w:r>
      <w:r w:rsidR="0069766C">
        <w:rPr>
          <w:sz w:val="22"/>
          <w:szCs w:val="22"/>
          <w:lang w:val="it-IT"/>
        </w:rPr>
        <w:t>l</w:t>
      </w:r>
      <w:r w:rsidRPr="00B51C33">
        <w:rPr>
          <w:sz w:val="22"/>
          <w:szCs w:val="22"/>
          <w:lang w:val="it-IT"/>
        </w:rPr>
        <w:t>, 25 m</w:t>
      </w:r>
      <w:r w:rsidR="0069766C">
        <w:rPr>
          <w:sz w:val="22"/>
          <w:szCs w:val="22"/>
          <w:lang w:val="it-IT"/>
        </w:rPr>
        <w:t>l</w:t>
      </w:r>
      <w:r w:rsidRPr="00B51C33">
        <w:rPr>
          <w:sz w:val="22"/>
          <w:szCs w:val="22"/>
          <w:lang w:val="it-IT"/>
        </w:rPr>
        <w:t>, 30 m</w:t>
      </w:r>
      <w:r w:rsidR="0069766C">
        <w:rPr>
          <w:sz w:val="22"/>
          <w:szCs w:val="22"/>
          <w:lang w:val="it-IT"/>
        </w:rPr>
        <w:t>l</w:t>
      </w:r>
      <w:r w:rsidRPr="00B51C33">
        <w:rPr>
          <w:sz w:val="22"/>
          <w:szCs w:val="22"/>
          <w:lang w:val="it-IT"/>
        </w:rPr>
        <w:t>) pričvršćena je na bocu.</w:t>
      </w:r>
    </w:p>
    <w:p w:rsidR="00807516" w:rsidRPr="00B51C33" w:rsidRDefault="00807516" w:rsidP="00807516">
      <w:pPr>
        <w:rPr>
          <w:sz w:val="22"/>
          <w:szCs w:val="22"/>
          <w:lang w:val="it-IT"/>
        </w:rPr>
      </w:pPr>
      <w:r w:rsidRPr="00B51C33">
        <w:rPr>
          <w:sz w:val="22"/>
          <w:szCs w:val="22"/>
          <w:lang w:val="it-IT"/>
        </w:rPr>
        <w:t>Spoljnje pakovanje je kartonska kutija koja sadrži bocu od 200 m</w:t>
      </w:r>
      <w:r w:rsidR="0069766C">
        <w:rPr>
          <w:sz w:val="22"/>
          <w:szCs w:val="22"/>
          <w:lang w:val="it-IT"/>
        </w:rPr>
        <w:t>l</w:t>
      </w:r>
      <w:r w:rsidRPr="00B51C33">
        <w:rPr>
          <w:sz w:val="22"/>
          <w:szCs w:val="22"/>
          <w:lang w:val="it-IT"/>
        </w:rPr>
        <w:t xml:space="preserve"> i Uputstvo za lijek.</w:t>
      </w:r>
    </w:p>
    <w:p w:rsidR="00807516" w:rsidRPr="00B51C33" w:rsidRDefault="00807516" w:rsidP="00807516">
      <w:pPr>
        <w:rPr>
          <w:b/>
          <w:sz w:val="22"/>
          <w:szCs w:val="22"/>
          <w:lang w:val="sr-Latn-CS"/>
        </w:rPr>
      </w:pPr>
    </w:p>
    <w:p w:rsidR="00807516" w:rsidRPr="00B51C33" w:rsidRDefault="00807516" w:rsidP="00807516">
      <w:pPr>
        <w:rPr>
          <w:b/>
          <w:sz w:val="22"/>
          <w:szCs w:val="22"/>
          <w:lang w:val="sr-Latn-CS"/>
        </w:rPr>
      </w:pPr>
      <w:r w:rsidRPr="00B51C33">
        <w:rPr>
          <w:b/>
          <w:sz w:val="22"/>
          <w:szCs w:val="22"/>
          <w:lang w:val="sr-Latn-CS"/>
        </w:rPr>
        <w:t>Nosilac dozvole i proizvođač</w:t>
      </w:r>
    </w:p>
    <w:p w:rsidR="00807516" w:rsidRPr="00B51C33" w:rsidRDefault="00807516" w:rsidP="00807516">
      <w:pPr>
        <w:rPr>
          <w:sz w:val="22"/>
          <w:szCs w:val="22"/>
          <w:lang w:val="sr-Latn-CS"/>
        </w:rPr>
      </w:pPr>
    </w:p>
    <w:p w:rsidR="00807516" w:rsidRDefault="00807516" w:rsidP="00807516">
      <w:pPr>
        <w:rPr>
          <w:b/>
          <w:bCs/>
          <w:sz w:val="22"/>
          <w:szCs w:val="22"/>
          <w:lang w:val="sr-Latn-CS"/>
        </w:rPr>
      </w:pPr>
      <w:r w:rsidRPr="00B51C33">
        <w:rPr>
          <w:b/>
          <w:bCs/>
          <w:sz w:val="22"/>
          <w:szCs w:val="22"/>
          <w:lang w:val="sr-Latn-CS"/>
        </w:rPr>
        <w:t>Nosilac dozv</w:t>
      </w:r>
      <w:r>
        <w:rPr>
          <w:b/>
          <w:bCs/>
          <w:sz w:val="22"/>
          <w:szCs w:val="22"/>
          <w:lang w:val="sr-Latn-CS"/>
        </w:rPr>
        <w:t>o</w:t>
      </w:r>
      <w:r w:rsidRPr="00B51C33">
        <w:rPr>
          <w:b/>
          <w:bCs/>
          <w:sz w:val="22"/>
          <w:szCs w:val="22"/>
          <w:lang w:val="sr-Latn-CS"/>
        </w:rPr>
        <w:t>le:</w:t>
      </w:r>
    </w:p>
    <w:p w:rsidR="00785368" w:rsidRPr="00B51C33" w:rsidRDefault="00785368" w:rsidP="00807516">
      <w:pPr>
        <w:rPr>
          <w:b/>
          <w:bCs/>
          <w:sz w:val="22"/>
          <w:szCs w:val="22"/>
          <w:lang w:val="sr-Latn-CS"/>
        </w:rPr>
      </w:pPr>
    </w:p>
    <w:p w:rsidR="00807516" w:rsidRPr="00B51C33" w:rsidRDefault="00807516" w:rsidP="00807516">
      <w:pPr>
        <w:rPr>
          <w:sz w:val="22"/>
          <w:szCs w:val="22"/>
          <w:lang w:val="sr-Latn-CS"/>
        </w:rPr>
      </w:pPr>
      <w:r w:rsidRPr="00B51C33">
        <w:rPr>
          <w:sz w:val="22"/>
          <w:szCs w:val="22"/>
          <w:lang w:val="sr-Latn-CS"/>
        </w:rPr>
        <w:t xml:space="preserve">Glosarij d.o.o. Vojislavljevića 76, </w:t>
      </w:r>
      <w:r w:rsidR="00617D52">
        <w:rPr>
          <w:sz w:val="22"/>
          <w:szCs w:val="22"/>
          <w:lang w:val="sr-Latn-CS"/>
        </w:rPr>
        <w:t xml:space="preserve">81000 </w:t>
      </w:r>
      <w:r w:rsidRPr="00B51C33">
        <w:rPr>
          <w:sz w:val="22"/>
          <w:szCs w:val="22"/>
          <w:lang w:val="sr-Latn-CS"/>
        </w:rPr>
        <w:t>Podgorica, Crna Gora</w:t>
      </w:r>
    </w:p>
    <w:p w:rsidR="00807516" w:rsidRPr="00B51C33" w:rsidRDefault="00807516" w:rsidP="00807516">
      <w:pPr>
        <w:widowControl w:val="0"/>
        <w:autoSpaceDE w:val="0"/>
        <w:autoSpaceDN w:val="0"/>
        <w:spacing w:line="259" w:lineRule="auto"/>
        <w:rPr>
          <w:rFonts w:eastAsia="Calibri"/>
          <w:b/>
          <w:sz w:val="22"/>
          <w:szCs w:val="22"/>
          <w:lang w:val="sr-Latn-CS"/>
        </w:rPr>
      </w:pPr>
    </w:p>
    <w:p w:rsidR="00807516" w:rsidRDefault="00807516" w:rsidP="00807516">
      <w:pPr>
        <w:widowControl w:val="0"/>
        <w:autoSpaceDE w:val="0"/>
        <w:autoSpaceDN w:val="0"/>
        <w:spacing w:line="259" w:lineRule="auto"/>
        <w:rPr>
          <w:rFonts w:eastAsia="Calibri"/>
          <w:b/>
          <w:sz w:val="22"/>
          <w:szCs w:val="22"/>
          <w:lang w:val="sr-Latn-CS"/>
        </w:rPr>
      </w:pPr>
      <w:r w:rsidRPr="004D6950">
        <w:rPr>
          <w:rFonts w:eastAsia="Calibri"/>
          <w:b/>
          <w:sz w:val="22"/>
          <w:szCs w:val="22"/>
          <w:lang w:val="sr-Latn-CS"/>
        </w:rPr>
        <w:t>Proizvođač:</w:t>
      </w:r>
    </w:p>
    <w:p w:rsidR="00785368" w:rsidRPr="004D6950" w:rsidRDefault="00785368" w:rsidP="00807516">
      <w:pPr>
        <w:widowControl w:val="0"/>
        <w:autoSpaceDE w:val="0"/>
        <w:autoSpaceDN w:val="0"/>
        <w:spacing w:line="259" w:lineRule="auto"/>
        <w:rPr>
          <w:rFonts w:eastAsia="Calibri"/>
          <w:b/>
          <w:sz w:val="22"/>
          <w:szCs w:val="22"/>
          <w:lang w:val="sr-Latn-CS"/>
        </w:rPr>
      </w:pPr>
    </w:p>
    <w:p w:rsidR="00807516" w:rsidRPr="004D6950" w:rsidRDefault="00807516" w:rsidP="00807516">
      <w:pPr>
        <w:widowControl w:val="0"/>
        <w:autoSpaceDE w:val="0"/>
        <w:autoSpaceDN w:val="0"/>
        <w:spacing w:line="259" w:lineRule="auto"/>
        <w:rPr>
          <w:rFonts w:eastAsia="Calibri"/>
          <w:bCs/>
          <w:sz w:val="22"/>
          <w:szCs w:val="22"/>
          <w:lang w:val="sr-Latn-CS"/>
        </w:rPr>
      </w:pPr>
      <w:r w:rsidRPr="004D6950">
        <w:rPr>
          <w:rFonts w:eastAsia="Calibri"/>
          <w:bCs/>
          <w:sz w:val="22"/>
          <w:szCs w:val="22"/>
          <w:lang w:val="sr-Latn-CS"/>
        </w:rPr>
        <w:t xml:space="preserve">ABBOTT BIOLOGICALS B.V. </w:t>
      </w:r>
    </w:p>
    <w:p w:rsidR="00807516" w:rsidRPr="00B51C33" w:rsidRDefault="00807516" w:rsidP="00807516">
      <w:pPr>
        <w:widowControl w:val="0"/>
        <w:autoSpaceDE w:val="0"/>
        <w:autoSpaceDN w:val="0"/>
        <w:spacing w:after="160" w:line="259" w:lineRule="auto"/>
        <w:rPr>
          <w:rFonts w:eastAsia="Calibri"/>
          <w:bCs/>
          <w:sz w:val="22"/>
          <w:szCs w:val="22"/>
          <w:lang w:val="sr-Latn-CS"/>
        </w:rPr>
      </w:pPr>
      <w:r w:rsidRPr="004D6950">
        <w:rPr>
          <w:rFonts w:eastAsia="Calibri"/>
          <w:bCs/>
          <w:sz w:val="22"/>
          <w:szCs w:val="22"/>
          <w:lang w:val="sr-Latn-CS"/>
        </w:rPr>
        <w:t xml:space="preserve">Veerweg 12, </w:t>
      </w:r>
      <w:r w:rsidR="0029497F">
        <w:rPr>
          <w:rFonts w:eastAsia="Calibri"/>
          <w:bCs/>
          <w:sz w:val="22"/>
          <w:szCs w:val="22"/>
          <w:lang w:val="sr-Latn-CS"/>
        </w:rPr>
        <w:t xml:space="preserve">8121 AA </w:t>
      </w:r>
      <w:r w:rsidRPr="004D6950">
        <w:rPr>
          <w:rFonts w:eastAsia="Calibri"/>
          <w:bCs/>
          <w:sz w:val="22"/>
          <w:szCs w:val="22"/>
          <w:lang w:val="sr-Latn-CS"/>
        </w:rPr>
        <w:t>Olst, Holandija</w:t>
      </w:r>
    </w:p>
    <w:p w:rsidR="00807516" w:rsidRDefault="00807516" w:rsidP="00807516">
      <w:pPr>
        <w:rPr>
          <w:b/>
          <w:sz w:val="22"/>
          <w:szCs w:val="22"/>
          <w:lang w:val="sr-Latn-CS"/>
        </w:rPr>
      </w:pPr>
      <w:r w:rsidRPr="00B51C33">
        <w:rPr>
          <w:b/>
          <w:sz w:val="22"/>
          <w:szCs w:val="22"/>
          <w:lang w:val="sr-Latn-CS"/>
        </w:rPr>
        <w:t>Režim izdavanja lijeka</w:t>
      </w:r>
    </w:p>
    <w:p w:rsidR="00785368" w:rsidRPr="00B51C33" w:rsidRDefault="00785368" w:rsidP="00807516">
      <w:pPr>
        <w:rPr>
          <w:b/>
          <w:sz w:val="22"/>
          <w:szCs w:val="22"/>
          <w:lang w:val="sr-Latn-CS"/>
        </w:rPr>
      </w:pPr>
    </w:p>
    <w:p w:rsidR="00807516" w:rsidRPr="00B51C33" w:rsidRDefault="00807516" w:rsidP="00807516">
      <w:pPr>
        <w:widowControl w:val="0"/>
        <w:autoSpaceDE w:val="0"/>
        <w:autoSpaceDN w:val="0"/>
        <w:spacing w:after="160" w:line="259" w:lineRule="auto"/>
        <w:rPr>
          <w:rFonts w:eastAsia="Calibri"/>
          <w:sz w:val="22"/>
          <w:szCs w:val="22"/>
          <w:lang w:val="sr-Latn-CS"/>
        </w:rPr>
      </w:pPr>
      <w:r w:rsidRPr="008933A8">
        <w:rPr>
          <w:rFonts w:eastAsia="Calibri"/>
          <w:sz w:val="22"/>
          <w:szCs w:val="22"/>
          <w:lang w:val="sr-Latn-CS"/>
        </w:rPr>
        <w:t>L</w:t>
      </w:r>
      <w:r w:rsidRPr="00B51C33">
        <w:rPr>
          <w:rFonts w:eastAsia="Calibri"/>
          <w:sz w:val="22"/>
          <w:szCs w:val="22"/>
          <w:lang w:val="sr-Latn-CS"/>
        </w:rPr>
        <w:t>ij</w:t>
      </w:r>
      <w:r w:rsidRPr="008933A8">
        <w:rPr>
          <w:rFonts w:eastAsia="Calibri"/>
          <w:sz w:val="22"/>
          <w:szCs w:val="22"/>
          <w:lang w:val="sr-Latn-CS"/>
        </w:rPr>
        <w:t>ek se</w:t>
      </w:r>
      <w:r>
        <w:rPr>
          <w:rFonts w:eastAsia="Calibri"/>
          <w:sz w:val="22"/>
          <w:szCs w:val="22"/>
          <w:lang w:val="sr-Latn-CS"/>
        </w:rPr>
        <w:t xml:space="preserve"> može</w:t>
      </w:r>
      <w:r w:rsidRPr="008933A8">
        <w:rPr>
          <w:rFonts w:eastAsia="Calibri"/>
          <w:sz w:val="22"/>
          <w:szCs w:val="22"/>
          <w:lang w:val="sr-Latn-CS"/>
        </w:rPr>
        <w:t xml:space="preserve"> izda</w:t>
      </w:r>
      <w:r>
        <w:rPr>
          <w:rFonts w:eastAsia="Calibri"/>
          <w:sz w:val="22"/>
          <w:szCs w:val="22"/>
          <w:lang w:val="sr-Latn-CS"/>
        </w:rPr>
        <w:t xml:space="preserve">vati </w:t>
      </w:r>
      <w:r w:rsidRPr="008933A8">
        <w:rPr>
          <w:rFonts w:eastAsia="Calibri"/>
          <w:sz w:val="22"/>
          <w:szCs w:val="22"/>
          <w:lang w:val="sr-Latn-CS"/>
        </w:rPr>
        <w:t xml:space="preserve"> bez l</w:t>
      </w:r>
      <w:r w:rsidRPr="00B51C33">
        <w:rPr>
          <w:rFonts w:eastAsia="Calibri"/>
          <w:sz w:val="22"/>
          <w:szCs w:val="22"/>
          <w:lang w:val="sr-Latn-CS"/>
        </w:rPr>
        <w:t>j</w:t>
      </w:r>
      <w:r w:rsidRPr="008933A8">
        <w:rPr>
          <w:rFonts w:eastAsia="Calibri"/>
          <w:sz w:val="22"/>
          <w:szCs w:val="22"/>
          <w:lang w:val="sr-Latn-CS"/>
        </w:rPr>
        <w:t>ekarskog recepta.</w:t>
      </w:r>
    </w:p>
    <w:p w:rsidR="00807516" w:rsidRDefault="00807516" w:rsidP="00807516">
      <w:pPr>
        <w:rPr>
          <w:b/>
          <w:sz w:val="22"/>
          <w:szCs w:val="22"/>
          <w:lang w:val="sr-Latn-CS"/>
        </w:rPr>
      </w:pPr>
      <w:r w:rsidRPr="00B51C33">
        <w:rPr>
          <w:b/>
          <w:sz w:val="22"/>
          <w:szCs w:val="22"/>
          <w:lang w:val="sr-Latn-CS"/>
        </w:rPr>
        <w:t>Broj i datum dozvole</w:t>
      </w:r>
    </w:p>
    <w:p w:rsidR="00785368" w:rsidRPr="00B51C33" w:rsidRDefault="00785368" w:rsidP="00807516">
      <w:pPr>
        <w:rPr>
          <w:b/>
          <w:sz w:val="22"/>
          <w:szCs w:val="22"/>
          <w:lang w:val="sr-Latn-CS"/>
        </w:rPr>
      </w:pPr>
    </w:p>
    <w:p w:rsidR="00807516" w:rsidRDefault="00785368" w:rsidP="00807516">
      <w:pPr>
        <w:rPr>
          <w:bCs/>
          <w:sz w:val="22"/>
          <w:szCs w:val="22"/>
        </w:rPr>
      </w:pPr>
      <w:r w:rsidRPr="00044DC3">
        <w:rPr>
          <w:bCs/>
          <w:sz w:val="22"/>
          <w:szCs w:val="22"/>
        </w:rPr>
        <w:t>Duphalac® fruit, oralni</w:t>
      </w:r>
      <w:r>
        <w:rPr>
          <w:bCs/>
          <w:sz w:val="22"/>
          <w:szCs w:val="22"/>
        </w:rPr>
        <w:t xml:space="preserve"> rastvor, 667g/l, boca, 1x200ml: 2030/19/466-4384 od 23.09.2019. godine</w:t>
      </w:r>
    </w:p>
    <w:p w:rsidR="00785368" w:rsidRPr="00B51C33" w:rsidRDefault="00785368" w:rsidP="00807516">
      <w:pPr>
        <w:rPr>
          <w:b/>
          <w:sz w:val="22"/>
          <w:szCs w:val="22"/>
          <w:lang w:val="sr-Latn-CS"/>
        </w:rPr>
      </w:pPr>
    </w:p>
    <w:p w:rsidR="00807516" w:rsidRDefault="00807516" w:rsidP="00807516">
      <w:pPr>
        <w:rPr>
          <w:b/>
          <w:sz w:val="22"/>
          <w:szCs w:val="22"/>
          <w:lang w:val="sr-Latn-CS"/>
        </w:rPr>
      </w:pPr>
      <w:r w:rsidRPr="00B51C33">
        <w:rPr>
          <w:b/>
          <w:sz w:val="22"/>
          <w:szCs w:val="22"/>
          <w:lang w:val="sr-Latn-CS"/>
        </w:rPr>
        <w:t>Ovo uputstvo je posljednji put odobreno</w:t>
      </w:r>
    </w:p>
    <w:p w:rsidR="00785368" w:rsidRDefault="00785368" w:rsidP="00807516">
      <w:pPr>
        <w:rPr>
          <w:b/>
          <w:sz w:val="22"/>
          <w:szCs w:val="22"/>
          <w:lang w:val="sr-Latn-CS"/>
        </w:rPr>
      </w:pPr>
    </w:p>
    <w:p w:rsidR="00785368" w:rsidRPr="00786071" w:rsidRDefault="00785368" w:rsidP="00785368">
      <w:pPr>
        <w:rPr>
          <w:sz w:val="22"/>
          <w:szCs w:val="22"/>
          <w:lang w:val="pl-PL"/>
        </w:rPr>
      </w:pPr>
      <w:r>
        <w:rPr>
          <w:sz w:val="22"/>
          <w:szCs w:val="22"/>
          <w:lang w:val="pl-PL"/>
        </w:rPr>
        <w:t>Septembar, 2019. godine</w:t>
      </w:r>
    </w:p>
    <w:p w:rsidR="00785368" w:rsidRPr="00B51C33" w:rsidRDefault="00785368" w:rsidP="00807516">
      <w:pPr>
        <w:rPr>
          <w:bCs/>
          <w:sz w:val="22"/>
          <w:szCs w:val="22"/>
          <w:lang w:val="sr-Latn-CS"/>
        </w:rPr>
      </w:pPr>
    </w:p>
    <w:p w:rsidR="00807516" w:rsidRPr="00B51C33" w:rsidRDefault="00807516" w:rsidP="00807516">
      <w:pPr>
        <w:rPr>
          <w:b/>
          <w:sz w:val="22"/>
          <w:szCs w:val="22"/>
          <w:lang w:val="sr-Latn-CS"/>
        </w:rPr>
      </w:pPr>
    </w:p>
    <w:p w:rsidR="00DA1FB0" w:rsidRPr="002B336F" w:rsidRDefault="00DA1FB0" w:rsidP="002B336F"/>
    <w:sectPr w:rsidR="00DA1FB0" w:rsidRPr="002B336F" w:rsidSect="00B34AF2">
      <w:headerReference w:type="default" r:id="rId8"/>
      <w:footerReference w:type="default" r:id="rId9"/>
      <w:headerReference w:type="first" r:id="rId10"/>
      <w:footerReference w:type="first" r:id="rId11"/>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266B" w:rsidRDefault="004F266B" w:rsidP="00FF2B5A">
      <w:r>
        <w:separator/>
      </w:r>
    </w:p>
  </w:endnote>
  <w:endnote w:type="continuationSeparator" w:id="0">
    <w:p w:rsidR="004F266B" w:rsidRDefault="004F266B" w:rsidP="00FF2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jc w:val="center"/>
      <w:rPr>
        <w:lang w:val="sr-Latn-ME"/>
      </w:rPr>
    </w:pPr>
  </w:p>
  <w:p w:rsidR="00F1527C" w:rsidRPr="00F1527C" w:rsidRDefault="00F1527C" w:rsidP="00F1527C">
    <w:pPr>
      <w:tabs>
        <w:tab w:val="center" w:pos="4320"/>
        <w:tab w:val="right" w:pos="8640"/>
      </w:tabs>
      <w:jc w:val="center"/>
      <w:rPr>
        <w:color w:val="E65900"/>
        <w:sz w:val="16"/>
        <w:szCs w:val="18"/>
        <w:lang w:val="sr-Latn-ME"/>
      </w:rPr>
    </w:pPr>
    <w:r w:rsidRPr="00F1527C">
      <w:rPr>
        <w:color w:val="FA0000"/>
        <w:sz w:val="16"/>
        <w:szCs w:val="18"/>
        <w:lang w:val="sr-Latn-ME"/>
      </w:rPr>
      <w:t>Agencija za ljekove i medicinska sredstva Crne Gore,</w:t>
    </w:r>
    <w:r w:rsidRPr="00F1527C">
      <w:rPr>
        <w:sz w:val="16"/>
        <w:szCs w:val="18"/>
        <w:lang w:val="sr-Latn-ME"/>
      </w:rPr>
      <w:t xml:space="preserve"> </w:t>
    </w:r>
    <w:r w:rsidRPr="00F1527C">
      <w:rPr>
        <w:color w:val="E65900"/>
        <w:sz w:val="16"/>
        <w:szCs w:val="18"/>
        <w:lang w:val="sr-Latn-ME"/>
      </w:rPr>
      <w:t>81000 Podgorica, Bul. Ivana Crnojevića 64a</w:t>
    </w:r>
  </w:p>
  <w:p w:rsidR="00F1527C" w:rsidRPr="00F1527C" w:rsidRDefault="00F1527C" w:rsidP="00F1527C">
    <w:pPr>
      <w:tabs>
        <w:tab w:val="center" w:pos="4320"/>
        <w:tab w:val="right" w:pos="8640"/>
      </w:tabs>
      <w:jc w:val="center"/>
      <w:rPr>
        <w:color w:val="FA0000"/>
        <w:sz w:val="16"/>
        <w:szCs w:val="18"/>
        <w:lang w:val="sr-Latn-ME"/>
      </w:rPr>
    </w:pPr>
    <w:r w:rsidRPr="00F1527C">
      <w:rPr>
        <w:color w:val="E65900"/>
        <w:sz w:val="16"/>
        <w:szCs w:val="18"/>
        <w:lang w:val="sr-Latn-ME"/>
      </w:rPr>
      <w:t>tel: +382 (0) 20 310 280</w:t>
    </w:r>
    <w:r>
      <w:rPr>
        <w:color w:val="E65900"/>
        <w:sz w:val="16"/>
        <w:szCs w:val="18"/>
        <w:lang w:val="sr-Latn-ME"/>
      </w:rPr>
      <w:t>,</w:t>
    </w:r>
    <w:r w:rsidRPr="00F1527C">
      <w:rPr>
        <w:color w:val="E65900"/>
        <w:sz w:val="16"/>
        <w:szCs w:val="18"/>
        <w:lang w:val="sr-Latn-ME"/>
      </w:rPr>
      <w:t xml:space="preserve"> </w:t>
    </w:r>
    <w:r w:rsidRPr="00F1527C">
      <w:rPr>
        <w:color w:val="FA0000"/>
        <w:sz w:val="16"/>
        <w:szCs w:val="18"/>
        <w:lang w:val="sr-Latn-ME"/>
      </w:rPr>
      <w:t>fax: +382 (0) 20 310 581,</w:t>
    </w:r>
    <w:r w:rsidRPr="00F1527C">
      <w:rPr>
        <w:sz w:val="16"/>
        <w:szCs w:val="18"/>
        <w:lang w:val="sr-Latn-ME"/>
      </w:rPr>
      <w:t xml:space="preserve"> </w:t>
    </w:r>
    <w:r w:rsidRPr="00F1527C">
      <w:rPr>
        <w:color w:val="E65900"/>
        <w:sz w:val="16"/>
        <w:szCs w:val="18"/>
        <w:lang w:val="sr-Latn-ME"/>
      </w:rPr>
      <w:t>e-mail: info@calims.me,</w:t>
    </w:r>
    <w:r w:rsidRPr="00F1527C">
      <w:rPr>
        <w:sz w:val="16"/>
        <w:szCs w:val="18"/>
        <w:lang w:val="sr-Latn-ME"/>
      </w:rPr>
      <w:t xml:space="preserve"> </w:t>
    </w:r>
    <w:r w:rsidRPr="00F1527C">
      <w:rPr>
        <w:color w:val="FA0000"/>
        <w:sz w:val="16"/>
        <w:szCs w:val="18"/>
        <w:lang w:val="sr-Latn-ME"/>
      </w:rPr>
      <w:t>www.calims.me</w:t>
    </w:r>
    <w:r w:rsidRPr="00F1527C">
      <w:rPr>
        <w:color w:val="FF0000"/>
        <w:sz w:val="16"/>
        <w:szCs w:val="18"/>
        <w:lang w:val="sr-Latn-ME"/>
      </w:rPr>
      <w:t>,</w:t>
    </w:r>
    <w:r w:rsidRPr="00F1527C">
      <w:rPr>
        <w:sz w:val="16"/>
        <w:szCs w:val="18"/>
        <w:lang w:val="sr-Latn-ME"/>
      </w:rPr>
      <w:t xml:space="preserve"> </w:t>
    </w:r>
    <w:r w:rsidRPr="00F1527C">
      <w:rPr>
        <w:color w:val="E65900"/>
        <w:sz w:val="16"/>
        <w:szCs w:val="18"/>
        <w:lang w:val="sr-Latn-ME"/>
      </w:rPr>
      <w:t>PIB: 02739658,</w:t>
    </w:r>
    <w:r w:rsidRPr="00F1527C">
      <w:rPr>
        <w:sz w:val="16"/>
        <w:szCs w:val="18"/>
        <w:lang w:val="sr-Latn-ME"/>
      </w:rPr>
      <w:t xml:space="preserve"> </w:t>
    </w:r>
    <w:r w:rsidRPr="00F1527C">
      <w:rPr>
        <w:color w:val="FA0000"/>
        <w:sz w:val="16"/>
        <w:szCs w:val="18"/>
        <w:lang w:val="sr-Latn-ME"/>
      </w:rPr>
      <w:t>žiro račun: 520-3603-33</w:t>
    </w:r>
  </w:p>
  <w:p w:rsidR="00F1527C" w:rsidRPr="00F1527C" w:rsidRDefault="00F1527C" w:rsidP="00F1527C">
    <w:pPr>
      <w:tabs>
        <w:tab w:val="center" w:pos="4320"/>
        <w:tab w:val="right" w:pos="8640"/>
      </w:tabs>
      <w:jc w:val="center"/>
      <w:rPr>
        <w:sz w:val="16"/>
        <w:szCs w:val="18"/>
        <w:lang w:val="sr-Latn-ME"/>
      </w:rPr>
    </w:pPr>
  </w:p>
  <w:p w:rsidR="00F1527C" w:rsidRPr="00F1527C" w:rsidRDefault="00F1527C" w:rsidP="00F1527C">
    <w:pPr>
      <w:tabs>
        <w:tab w:val="center" w:pos="4320"/>
        <w:tab w:val="right" w:pos="8640"/>
      </w:tabs>
      <w:rPr>
        <w:lang w:val="sr-Latn-ME"/>
      </w:rPr>
    </w:pPr>
  </w:p>
  <w:p w:rsidR="009318B4" w:rsidRPr="009318B4" w:rsidRDefault="00F1527C" w:rsidP="00F1527C">
    <w:pPr>
      <w:tabs>
        <w:tab w:val="center" w:pos="4320"/>
        <w:tab w:val="right" w:pos="8640"/>
      </w:tabs>
      <w:jc w:val="center"/>
      <w:rPr>
        <w:lang w:val="sr-Latn-ME"/>
      </w:rPr>
    </w:pPr>
    <w:r w:rsidRPr="00F1527C">
      <w:rPr>
        <w:lang w:val="sr-Latn-ME"/>
      </w:rPr>
      <w:fldChar w:fldCharType="begin"/>
    </w:r>
    <w:r w:rsidRPr="00F1527C">
      <w:rPr>
        <w:lang w:val="sr-Latn-ME"/>
      </w:rPr>
      <w:instrText xml:space="preserve"> PAGE </w:instrText>
    </w:r>
    <w:r w:rsidRPr="00F1527C">
      <w:rPr>
        <w:lang w:val="sr-Latn-ME"/>
      </w:rPr>
      <w:fldChar w:fldCharType="separate"/>
    </w:r>
    <w:r w:rsidR="0069766C">
      <w:rPr>
        <w:noProof/>
        <w:lang w:val="sr-Latn-ME"/>
      </w:rPr>
      <w:t>6</w:t>
    </w:r>
    <w:r w:rsidRPr="00F1527C">
      <w:rPr>
        <w:lang w:val="sr-Latn-ME"/>
      </w:rPr>
      <w:fldChar w:fldCharType="end"/>
    </w:r>
    <w:r w:rsidRPr="00F1527C">
      <w:rPr>
        <w:lang w:val="sr-Latn-ME"/>
      </w:rPr>
      <w:t xml:space="preserve"> / </w:t>
    </w:r>
    <w:r w:rsidRPr="00F1527C">
      <w:rPr>
        <w:lang w:val="sr-Latn-ME"/>
      </w:rPr>
      <w:fldChar w:fldCharType="begin"/>
    </w:r>
    <w:r w:rsidRPr="00F1527C">
      <w:rPr>
        <w:lang w:val="sr-Latn-ME"/>
      </w:rPr>
      <w:instrText xml:space="preserve"> NUMPAGES </w:instrText>
    </w:r>
    <w:r w:rsidRPr="00F1527C">
      <w:rPr>
        <w:lang w:val="sr-Latn-ME"/>
      </w:rPr>
      <w:fldChar w:fldCharType="separate"/>
    </w:r>
    <w:r w:rsidR="0069766C">
      <w:rPr>
        <w:noProof/>
        <w:lang w:val="sr-Latn-ME"/>
      </w:rPr>
      <w:t>6</w:t>
    </w:r>
    <w:r w:rsidRPr="00F1527C">
      <w:rPr>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jc w:val="center"/>
      <w:rPr>
        <w:lang w:val="sr-Latn-ME"/>
      </w:rPr>
    </w:pPr>
  </w:p>
  <w:p w:rsidR="00B34AF2" w:rsidRPr="00F1527C" w:rsidRDefault="00B34AF2" w:rsidP="00B34AF2">
    <w:pPr>
      <w:tabs>
        <w:tab w:val="center" w:pos="4320"/>
        <w:tab w:val="right" w:pos="8640"/>
      </w:tabs>
      <w:jc w:val="center"/>
      <w:rPr>
        <w:color w:val="E65900"/>
        <w:sz w:val="16"/>
        <w:szCs w:val="18"/>
        <w:lang w:val="sr-Latn-ME"/>
      </w:rPr>
    </w:pPr>
    <w:r w:rsidRPr="00F1527C">
      <w:rPr>
        <w:color w:val="FA0000"/>
        <w:sz w:val="16"/>
        <w:szCs w:val="18"/>
        <w:lang w:val="sr-Latn-ME"/>
      </w:rPr>
      <w:t>Agencija za ljekove i medicinska sredstva Crne Gore,</w:t>
    </w:r>
    <w:r w:rsidRPr="00F1527C">
      <w:rPr>
        <w:sz w:val="16"/>
        <w:szCs w:val="18"/>
        <w:lang w:val="sr-Latn-ME"/>
      </w:rPr>
      <w:t xml:space="preserve"> </w:t>
    </w:r>
    <w:r w:rsidRPr="00F1527C">
      <w:rPr>
        <w:color w:val="E65900"/>
        <w:sz w:val="16"/>
        <w:szCs w:val="18"/>
        <w:lang w:val="sr-Latn-ME"/>
      </w:rPr>
      <w:t>81000 Podgorica, Bul. Ivana Crnojevića 64a</w:t>
    </w:r>
  </w:p>
  <w:p w:rsidR="00B34AF2" w:rsidRPr="00F1527C" w:rsidRDefault="00B34AF2" w:rsidP="00B34AF2">
    <w:pPr>
      <w:tabs>
        <w:tab w:val="center" w:pos="4320"/>
        <w:tab w:val="right" w:pos="8640"/>
      </w:tabs>
      <w:jc w:val="center"/>
      <w:rPr>
        <w:color w:val="FA0000"/>
        <w:sz w:val="16"/>
        <w:szCs w:val="18"/>
        <w:lang w:val="sr-Latn-ME"/>
      </w:rPr>
    </w:pPr>
    <w:r w:rsidRPr="00F1527C">
      <w:rPr>
        <w:color w:val="E65900"/>
        <w:sz w:val="16"/>
        <w:szCs w:val="18"/>
        <w:lang w:val="sr-Latn-ME"/>
      </w:rPr>
      <w:t>tel: +382 (0) 20 310 280</w:t>
    </w:r>
    <w:r>
      <w:rPr>
        <w:color w:val="E65900"/>
        <w:sz w:val="16"/>
        <w:szCs w:val="18"/>
        <w:lang w:val="sr-Latn-ME"/>
      </w:rPr>
      <w:t>,</w:t>
    </w:r>
    <w:r w:rsidRPr="00F1527C">
      <w:rPr>
        <w:color w:val="E65900"/>
        <w:sz w:val="16"/>
        <w:szCs w:val="18"/>
        <w:lang w:val="sr-Latn-ME"/>
      </w:rPr>
      <w:t xml:space="preserve"> </w:t>
    </w:r>
    <w:r w:rsidRPr="00F1527C">
      <w:rPr>
        <w:color w:val="FA0000"/>
        <w:sz w:val="16"/>
        <w:szCs w:val="18"/>
        <w:lang w:val="sr-Latn-ME"/>
      </w:rPr>
      <w:t>fax: +382 (0) 20 310 581,</w:t>
    </w:r>
    <w:r w:rsidRPr="00F1527C">
      <w:rPr>
        <w:sz w:val="16"/>
        <w:szCs w:val="18"/>
        <w:lang w:val="sr-Latn-ME"/>
      </w:rPr>
      <w:t xml:space="preserve"> </w:t>
    </w:r>
    <w:r w:rsidRPr="00F1527C">
      <w:rPr>
        <w:color w:val="E65900"/>
        <w:sz w:val="16"/>
        <w:szCs w:val="18"/>
        <w:lang w:val="sr-Latn-ME"/>
      </w:rPr>
      <w:t>e-mail: info@calims.me,</w:t>
    </w:r>
    <w:r w:rsidRPr="00F1527C">
      <w:rPr>
        <w:sz w:val="16"/>
        <w:szCs w:val="18"/>
        <w:lang w:val="sr-Latn-ME"/>
      </w:rPr>
      <w:t xml:space="preserve"> </w:t>
    </w:r>
    <w:r w:rsidRPr="00F1527C">
      <w:rPr>
        <w:color w:val="FA0000"/>
        <w:sz w:val="16"/>
        <w:szCs w:val="18"/>
        <w:lang w:val="sr-Latn-ME"/>
      </w:rPr>
      <w:t>www.calims.me</w:t>
    </w:r>
    <w:r w:rsidRPr="00F1527C">
      <w:rPr>
        <w:color w:val="FF0000"/>
        <w:sz w:val="16"/>
        <w:szCs w:val="18"/>
        <w:lang w:val="sr-Latn-ME"/>
      </w:rPr>
      <w:t>,</w:t>
    </w:r>
    <w:r w:rsidRPr="00F1527C">
      <w:rPr>
        <w:sz w:val="16"/>
        <w:szCs w:val="18"/>
        <w:lang w:val="sr-Latn-ME"/>
      </w:rPr>
      <w:t xml:space="preserve"> </w:t>
    </w:r>
    <w:r w:rsidRPr="00F1527C">
      <w:rPr>
        <w:color w:val="E65900"/>
        <w:sz w:val="16"/>
        <w:szCs w:val="18"/>
        <w:lang w:val="sr-Latn-ME"/>
      </w:rPr>
      <w:t>PIB: 02739658,</w:t>
    </w:r>
    <w:r w:rsidRPr="00F1527C">
      <w:rPr>
        <w:sz w:val="16"/>
        <w:szCs w:val="18"/>
        <w:lang w:val="sr-Latn-ME"/>
      </w:rPr>
      <w:t xml:space="preserve"> </w:t>
    </w:r>
    <w:r w:rsidRPr="00F1527C">
      <w:rPr>
        <w:color w:val="FA0000"/>
        <w:sz w:val="16"/>
        <w:szCs w:val="18"/>
        <w:lang w:val="sr-Latn-ME"/>
      </w:rPr>
      <w:t>žiro račun: 520-3603-33</w:t>
    </w:r>
  </w:p>
  <w:p w:rsidR="00B34AF2" w:rsidRPr="00F1527C" w:rsidRDefault="00B34AF2" w:rsidP="00B34AF2">
    <w:pPr>
      <w:tabs>
        <w:tab w:val="center" w:pos="4320"/>
        <w:tab w:val="right" w:pos="8640"/>
      </w:tabs>
      <w:jc w:val="center"/>
      <w:rPr>
        <w:sz w:val="16"/>
        <w:szCs w:val="18"/>
        <w:lang w:val="sr-Latn-ME"/>
      </w:rPr>
    </w:pPr>
  </w:p>
  <w:p w:rsidR="00B34AF2" w:rsidRPr="00F1527C" w:rsidRDefault="00B34AF2" w:rsidP="00B34AF2">
    <w:pPr>
      <w:tabs>
        <w:tab w:val="center" w:pos="4320"/>
        <w:tab w:val="right" w:pos="8640"/>
      </w:tabs>
      <w:rPr>
        <w:lang w:val="sr-Latn-ME"/>
      </w:rPr>
    </w:pPr>
  </w:p>
  <w:p w:rsidR="00B34AF2" w:rsidRPr="009318B4" w:rsidRDefault="00B34AF2" w:rsidP="00B34AF2">
    <w:pPr>
      <w:tabs>
        <w:tab w:val="center" w:pos="4320"/>
        <w:tab w:val="right" w:pos="8640"/>
      </w:tabs>
      <w:jc w:val="center"/>
      <w:rPr>
        <w:lang w:val="sr-Latn-ME"/>
      </w:rPr>
    </w:pPr>
    <w:r w:rsidRPr="00F1527C">
      <w:rPr>
        <w:lang w:val="sr-Latn-ME"/>
      </w:rPr>
      <w:fldChar w:fldCharType="begin"/>
    </w:r>
    <w:r w:rsidRPr="00F1527C">
      <w:rPr>
        <w:lang w:val="sr-Latn-ME"/>
      </w:rPr>
      <w:instrText xml:space="preserve"> PAGE </w:instrText>
    </w:r>
    <w:r w:rsidRPr="00F1527C">
      <w:rPr>
        <w:lang w:val="sr-Latn-ME"/>
      </w:rPr>
      <w:fldChar w:fldCharType="separate"/>
    </w:r>
    <w:r>
      <w:rPr>
        <w:noProof/>
        <w:lang w:val="sr-Latn-ME"/>
      </w:rPr>
      <w:t>1</w:t>
    </w:r>
    <w:r w:rsidRPr="00F1527C">
      <w:rPr>
        <w:lang w:val="sr-Latn-ME"/>
      </w:rPr>
      <w:fldChar w:fldCharType="end"/>
    </w:r>
    <w:r w:rsidRPr="00F1527C">
      <w:rPr>
        <w:lang w:val="sr-Latn-ME"/>
      </w:rPr>
      <w:t xml:space="preserve"> / </w:t>
    </w:r>
    <w:r w:rsidRPr="00F1527C">
      <w:rPr>
        <w:lang w:val="sr-Latn-ME"/>
      </w:rPr>
      <w:fldChar w:fldCharType="begin"/>
    </w:r>
    <w:r w:rsidRPr="00F1527C">
      <w:rPr>
        <w:lang w:val="sr-Latn-ME"/>
      </w:rPr>
      <w:instrText xml:space="preserve"> NUMPAGES </w:instrText>
    </w:r>
    <w:r w:rsidRPr="00F1527C">
      <w:rPr>
        <w:lang w:val="sr-Latn-ME"/>
      </w:rPr>
      <w:fldChar w:fldCharType="separate"/>
    </w:r>
    <w:r>
      <w:rPr>
        <w:noProof/>
        <w:lang w:val="sr-Latn-ME"/>
      </w:rPr>
      <w:t>1</w:t>
    </w:r>
    <w:r w:rsidRPr="00F1527C">
      <w:rPr>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266B" w:rsidRDefault="004F266B" w:rsidP="00FF2B5A">
      <w:r>
        <w:separator/>
      </w:r>
    </w:p>
  </w:footnote>
  <w:footnote w:type="continuationSeparator" w:id="0">
    <w:p w:rsidR="004F266B" w:rsidRDefault="004F266B" w:rsidP="00FF2B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F2B5A" w:rsidRDefault="00FF2B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116FE6"/>
    <w:rsid w:val="0029497F"/>
    <w:rsid w:val="002B336F"/>
    <w:rsid w:val="0031146A"/>
    <w:rsid w:val="00461135"/>
    <w:rsid w:val="004F266B"/>
    <w:rsid w:val="0052115A"/>
    <w:rsid w:val="00617D52"/>
    <w:rsid w:val="0069766C"/>
    <w:rsid w:val="00747C4B"/>
    <w:rsid w:val="00762ED4"/>
    <w:rsid w:val="007713B9"/>
    <w:rsid w:val="00785368"/>
    <w:rsid w:val="00805838"/>
    <w:rsid w:val="00807516"/>
    <w:rsid w:val="00883AF2"/>
    <w:rsid w:val="009208D2"/>
    <w:rsid w:val="009318B4"/>
    <w:rsid w:val="00934541"/>
    <w:rsid w:val="00A06058"/>
    <w:rsid w:val="00AF30B1"/>
    <w:rsid w:val="00AF5561"/>
    <w:rsid w:val="00B234CE"/>
    <w:rsid w:val="00B34AF2"/>
    <w:rsid w:val="00B74C0E"/>
    <w:rsid w:val="00C14D81"/>
    <w:rsid w:val="00C4240B"/>
    <w:rsid w:val="00C606D3"/>
    <w:rsid w:val="00D45AFE"/>
    <w:rsid w:val="00DA1FB0"/>
    <w:rsid w:val="00E0627A"/>
    <w:rsid w:val="00EB2A93"/>
    <w:rsid w:val="00F1527C"/>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51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iPriority w:val="99"/>
    <w:unhideWhenUsed/>
    <w:rsid w:val="00FF2B5A"/>
    <w:pPr>
      <w:tabs>
        <w:tab w:val="center" w:pos="4680"/>
        <w:tab w:val="right" w:pos="9360"/>
      </w:tabs>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table" w:customStyle="1" w:styleId="TableGrid1">
    <w:name w:val="Table Grid1"/>
    <w:basedOn w:val="TableNormal"/>
    <w:next w:val="TableGrid"/>
    <w:rsid w:val="00DA1FB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A1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sid w:val="00807516"/>
  </w:style>
  <w:style w:type="character" w:customStyle="1" w:styleId="CommentTextChar">
    <w:name w:val="Comment Text Char"/>
    <w:basedOn w:val="DefaultParagraphFont"/>
    <w:link w:val="CommentText"/>
    <w:semiHidden/>
    <w:rsid w:val="00807516"/>
    <w:rPr>
      <w:rFonts w:ascii="Times New Roman" w:eastAsia="Times New Roman" w:hAnsi="Times New Roman" w:cs="Times New Roman"/>
      <w:sz w:val="20"/>
      <w:szCs w:val="20"/>
    </w:rPr>
  </w:style>
  <w:style w:type="paragraph" w:styleId="NoSpacing">
    <w:name w:val="No Spacing"/>
    <w:uiPriority w:val="1"/>
    <w:qFormat/>
    <w:rsid w:val="00807516"/>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37560-66E0-41A6-91FE-19E254456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1508</Words>
  <Characters>8596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10084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Jovana Tomic</cp:lastModifiedBy>
  <cp:revision>8</cp:revision>
  <dcterms:created xsi:type="dcterms:W3CDTF">2019-09-20T06:53:00Z</dcterms:created>
  <dcterms:modified xsi:type="dcterms:W3CDTF">2019-09-23T08:00:00Z</dcterms:modified>
</cp:coreProperties>
</file>