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2A05" w:rsidRPr="002B2A05" w:rsidRDefault="002B2A05" w:rsidP="002B2A05">
      <w:pPr>
        <w:spacing w:after="0"/>
        <w:jc w:val="both"/>
        <w:rPr>
          <w:rFonts w:ascii="Times New Roman" w:hAnsi="Times New Roman" w:cs="Times New Roman"/>
        </w:rPr>
      </w:pPr>
    </w:p>
    <w:p w:rsidR="002B2A05" w:rsidRPr="002B2A05" w:rsidRDefault="002B2A05" w:rsidP="002B2A05">
      <w:pPr>
        <w:spacing w:after="0"/>
        <w:jc w:val="both"/>
        <w:rPr>
          <w:rFonts w:ascii="Times New Roman" w:hAnsi="Times New Roman" w:cs="Times New Roman"/>
        </w:rPr>
      </w:pPr>
    </w:p>
    <w:p w:rsidR="002B2A05" w:rsidRPr="002B2A05" w:rsidRDefault="00124FF5" w:rsidP="002B2A05">
      <w:pPr>
        <w:spacing w:after="0"/>
        <w:jc w:val="center"/>
        <w:rPr>
          <w:rFonts w:ascii="Times New Roman" w:hAnsi="Times New Roman" w:cs="Times New Roman"/>
        </w:rPr>
      </w:pPr>
      <w:r>
        <w:rPr>
          <w:rFonts w:ascii="Times New Roman" w:hAnsi="Times New Roman" w:cs="Times New Roman"/>
          <w:b/>
          <w:bCs/>
          <w:iCs/>
          <w:u w:val="single"/>
        </w:rPr>
        <w:t>UPUTSTVO ZA PACIJENTA</w:t>
      </w:r>
    </w:p>
    <w:p w:rsidR="002B2A05" w:rsidRPr="002B2A05" w:rsidRDefault="002B2A05" w:rsidP="002B2A05">
      <w:pPr>
        <w:spacing w:after="0"/>
        <w:jc w:val="center"/>
        <w:rPr>
          <w:rFonts w:ascii="Times New Roman" w:hAnsi="Times New Roman" w:cs="Times New Roman"/>
          <w:i/>
          <w:color w:val="808080"/>
          <w:lang w:val="sr-Latn-CS"/>
        </w:rPr>
      </w:pPr>
    </w:p>
    <w:p w:rsidR="002B2A05" w:rsidRPr="002B2A05" w:rsidRDefault="002B2A05" w:rsidP="002B2A05">
      <w:pPr>
        <w:spacing w:after="0"/>
        <w:jc w:val="center"/>
        <w:rPr>
          <w:rFonts w:ascii="Times New Roman" w:hAnsi="Times New Roman" w:cs="Times New Roman"/>
          <w:b/>
          <w:bCs/>
          <w:lang w:val="sr-Latn-CS"/>
        </w:rPr>
      </w:pPr>
      <w:r w:rsidRPr="002B2A05">
        <w:rPr>
          <w:rFonts w:ascii="Times New Roman" w:hAnsi="Times New Roman" w:cs="Times New Roman"/>
          <w:b/>
          <w:bCs/>
        </w:rPr>
        <w:t>Nurofen</w:t>
      </w:r>
      <w:r w:rsidRPr="002B2A05">
        <w:rPr>
          <w:rFonts w:ascii="Times New Roman" w:hAnsi="Times New Roman" w:cs="Times New Roman"/>
          <w:b/>
          <w:bCs/>
          <w:vertAlign w:val="superscript"/>
        </w:rPr>
        <w:t>®</w:t>
      </w:r>
      <w:r w:rsidRPr="002B2A05">
        <w:rPr>
          <w:rFonts w:ascii="Times New Roman" w:hAnsi="Times New Roman" w:cs="Times New Roman"/>
          <w:b/>
          <w:bCs/>
        </w:rPr>
        <w:t xml:space="preserve"> Forte, 4</w:t>
      </w:r>
      <w:r w:rsidRPr="002B2A05">
        <w:rPr>
          <w:rFonts w:ascii="Times New Roman" w:hAnsi="Times New Roman" w:cs="Times New Roman"/>
          <w:b/>
          <w:bCs/>
          <w:lang w:val="sr-Latn-CS"/>
        </w:rPr>
        <w:t>00mg</w:t>
      </w:r>
      <w:r w:rsidR="006119E5">
        <w:rPr>
          <w:rFonts w:ascii="Times New Roman" w:hAnsi="Times New Roman" w:cs="Times New Roman"/>
          <w:b/>
          <w:bCs/>
          <w:lang w:val="sr-Latn-CS"/>
        </w:rPr>
        <w:t xml:space="preserve">, </w:t>
      </w:r>
      <w:r w:rsidR="006119E5" w:rsidRPr="002B2A05">
        <w:rPr>
          <w:rFonts w:ascii="Times New Roman" w:hAnsi="Times New Roman" w:cs="Times New Roman"/>
          <w:b/>
          <w:bCs/>
          <w:lang w:val="sr-Latn-CS"/>
        </w:rPr>
        <w:t>obložena tableta</w:t>
      </w:r>
    </w:p>
    <w:p w:rsidR="002B2A05" w:rsidRPr="002B2A05" w:rsidRDefault="006119E5" w:rsidP="002B2A05">
      <w:pPr>
        <w:spacing w:after="0"/>
        <w:jc w:val="center"/>
        <w:rPr>
          <w:rFonts w:ascii="Times New Roman" w:hAnsi="Times New Roman" w:cs="Times New Roman"/>
          <w:b/>
          <w:bCs/>
          <w:lang w:val="sr-Latn-CS"/>
        </w:rPr>
      </w:pPr>
      <w:r>
        <w:rPr>
          <w:rFonts w:ascii="Times New Roman" w:hAnsi="Times New Roman" w:cs="Times New Roman"/>
          <w:b/>
          <w:bCs/>
          <w:lang w:val="sr-Latn-CS"/>
        </w:rPr>
        <w:t>Ibuprofen</w:t>
      </w:r>
    </w:p>
    <w:p w:rsidR="002B2A05" w:rsidRPr="002B2A05" w:rsidRDefault="002B2A05" w:rsidP="002B2A05">
      <w:pPr>
        <w:pStyle w:val="Header"/>
        <w:tabs>
          <w:tab w:val="left" w:pos="284"/>
        </w:tabs>
        <w:jc w:val="both"/>
        <w:rPr>
          <w:rFonts w:ascii="Times New Roman" w:hAnsi="Times New Roman" w:cs="Times New Roman"/>
          <w:lang w:val="de-DE"/>
        </w:rPr>
      </w:pPr>
      <w:r w:rsidRPr="002B2A05">
        <w:rPr>
          <w:rFonts w:ascii="Times New Roman" w:hAnsi="Times New Roman" w:cs="Times New Roman"/>
          <w:bCs/>
        </w:rPr>
        <w:t xml:space="preserve">                                                   </w:t>
      </w:r>
    </w:p>
    <w:p w:rsidR="002B2A05" w:rsidRPr="002B2A05" w:rsidRDefault="002B2A05" w:rsidP="002B2A05">
      <w:pPr>
        <w:pStyle w:val="Header"/>
        <w:tabs>
          <w:tab w:val="left" w:pos="284"/>
        </w:tabs>
        <w:jc w:val="both"/>
        <w:rPr>
          <w:rFonts w:ascii="Times New Roman" w:hAnsi="Times New Roman" w:cs="Times New Roman"/>
          <w:lang w:val="de-DE"/>
        </w:rPr>
      </w:pPr>
    </w:p>
    <w:p w:rsidR="002B2A05" w:rsidRPr="002B2A05" w:rsidRDefault="002B2A05" w:rsidP="002B2A05">
      <w:pPr>
        <w:pStyle w:val="Header"/>
        <w:tabs>
          <w:tab w:val="left" w:pos="284"/>
        </w:tabs>
        <w:jc w:val="both"/>
        <w:rPr>
          <w:rFonts w:ascii="Times New Roman" w:hAnsi="Times New Roman" w:cs="Times New Roman"/>
          <w:lang w:val="de-DE"/>
        </w:rPr>
      </w:pPr>
    </w:p>
    <w:p w:rsidR="002B2A05" w:rsidRPr="002B2A05" w:rsidRDefault="002B2A05" w:rsidP="002B2A05">
      <w:pPr>
        <w:numPr>
          <w:ilvl w:val="12"/>
          <w:numId w:val="0"/>
        </w:numPr>
        <w:spacing w:after="0"/>
        <w:jc w:val="both"/>
        <w:rPr>
          <w:rFonts w:ascii="Times New Roman" w:hAnsi="Times New Roman" w:cs="Times New Roman"/>
          <w:lang w:val="hr-HR"/>
        </w:rPr>
      </w:pPr>
    </w:p>
    <w:p w:rsidR="002B2A05" w:rsidRPr="002B2A05" w:rsidRDefault="002B2A05" w:rsidP="002B2A05">
      <w:pPr>
        <w:widowControl w:val="0"/>
        <w:autoSpaceDE w:val="0"/>
        <w:autoSpaceDN w:val="0"/>
        <w:spacing w:after="0"/>
        <w:ind w:left="360"/>
        <w:jc w:val="both"/>
        <w:rPr>
          <w:rFonts w:ascii="Times New Roman" w:hAnsi="Times New Roman" w:cs="Times New Roman"/>
          <w:i/>
          <w:iCs/>
          <w:lang w:val="sr-Latn-CS"/>
        </w:rPr>
      </w:pPr>
    </w:p>
    <w:p w:rsidR="002B2A05" w:rsidRPr="002B2A05" w:rsidRDefault="002B2A05" w:rsidP="002B2A05">
      <w:pPr>
        <w:widowControl w:val="0"/>
        <w:autoSpaceDE w:val="0"/>
        <w:autoSpaceDN w:val="0"/>
        <w:spacing w:after="0"/>
        <w:ind w:left="360" w:hanging="360"/>
        <w:jc w:val="both"/>
        <w:rPr>
          <w:rFonts w:ascii="Times New Roman" w:hAnsi="Times New Roman" w:cs="Times New Roman"/>
          <w:b/>
          <w:bCs/>
          <w:lang w:val="sr-Latn-CS"/>
        </w:rPr>
      </w:pPr>
      <w:r w:rsidRPr="002B2A05">
        <w:rPr>
          <w:rFonts w:ascii="Times New Roman" w:hAnsi="Times New Roman" w:cs="Times New Roman"/>
          <w:b/>
          <w:bCs/>
          <w:lang w:val="sr-Latn-CS"/>
        </w:rPr>
        <w:t>Pažljivo pročitajte ovo uputstvo, prije nego što počnete da koristite ovaj lijek,</w:t>
      </w:r>
      <w:r w:rsidRPr="002B2A05">
        <w:rPr>
          <w:rFonts w:ascii="Times New Roman" w:hAnsi="Times New Roman" w:cs="Times New Roman"/>
        </w:rPr>
        <w:t xml:space="preserve"> </w:t>
      </w:r>
      <w:r w:rsidRPr="002B2A05">
        <w:rPr>
          <w:rFonts w:ascii="Times New Roman" w:hAnsi="Times New Roman" w:cs="Times New Roman"/>
          <w:b/>
          <w:bCs/>
          <w:lang w:val="sr-Latn-CS"/>
        </w:rPr>
        <w:t xml:space="preserve">jer sadrži </w:t>
      </w:r>
    </w:p>
    <w:p w:rsidR="002B2A05" w:rsidRPr="002B2A05" w:rsidRDefault="002B2A05" w:rsidP="002B2A05">
      <w:pPr>
        <w:widowControl w:val="0"/>
        <w:autoSpaceDE w:val="0"/>
        <w:autoSpaceDN w:val="0"/>
        <w:spacing w:after="0"/>
        <w:ind w:left="360" w:hanging="360"/>
        <w:jc w:val="both"/>
        <w:rPr>
          <w:rFonts w:ascii="Times New Roman" w:hAnsi="Times New Roman" w:cs="Times New Roman"/>
          <w:b/>
          <w:bCs/>
          <w:lang w:val="sr-Latn-CS"/>
        </w:rPr>
      </w:pPr>
      <w:r w:rsidRPr="002B2A05">
        <w:rPr>
          <w:rFonts w:ascii="Times New Roman" w:hAnsi="Times New Roman" w:cs="Times New Roman"/>
          <w:b/>
          <w:bCs/>
          <w:lang w:val="sr-Latn-CS"/>
        </w:rPr>
        <w:t>informacije koje su važne za Vas</w:t>
      </w:r>
    </w:p>
    <w:p w:rsidR="002B2A05" w:rsidRPr="002B2A05" w:rsidRDefault="002B2A05" w:rsidP="002B2A05">
      <w:pPr>
        <w:pStyle w:val="CommentText"/>
        <w:jc w:val="both"/>
        <w:rPr>
          <w:sz w:val="22"/>
          <w:szCs w:val="22"/>
        </w:rPr>
      </w:pPr>
      <w:r w:rsidRPr="002B2A05">
        <w:rPr>
          <w:sz w:val="22"/>
          <w:szCs w:val="22"/>
          <w:lang w:val="sr-Latn-CS"/>
        </w:rPr>
        <w:t xml:space="preserve">Uvijek koristite ovaj lijek </w:t>
      </w:r>
      <w:r w:rsidRPr="002B2A05">
        <w:rPr>
          <w:sz w:val="22"/>
          <w:szCs w:val="22"/>
        </w:rPr>
        <w:t>onako kako je opisano u ovom uputstvu, ili kao što su Vam rekli ljekar ili farmaceut</w:t>
      </w:r>
      <w:r w:rsidRPr="002B2A05">
        <w:rPr>
          <w:sz w:val="22"/>
          <w:szCs w:val="22"/>
          <w:lang w:val="sr-Latn-CS"/>
        </w:rPr>
        <w:t xml:space="preserve">. </w:t>
      </w:r>
    </w:p>
    <w:p w:rsidR="002B2A05" w:rsidRPr="002B2A05" w:rsidRDefault="002B2A05" w:rsidP="002B2A05">
      <w:pPr>
        <w:widowControl w:val="0"/>
        <w:numPr>
          <w:ilvl w:val="0"/>
          <w:numId w:val="1"/>
        </w:numPr>
        <w:autoSpaceDE w:val="0"/>
        <w:autoSpaceDN w:val="0"/>
        <w:spacing w:after="0" w:line="240" w:lineRule="auto"/>
        <w:jc w:val="both"/>
        <w:rPr>
          <w:rFonts w:ascii="Times New Roman" w:hAnsi="Times New Roman" w:cs="Times New Roman"/>
          <w:lang w:val="sr-Latn-CS"/>
        </w:rPr>
      </w:pPr>
      <w:r w:rsidRPr="002B2A05">
        <w:rPr>
          <w:rFonts w:ascii="Times New Roman" w:hAnsi="Times New Roman" w:cs="Times New Roman"/>
          <w:lang w:val="sr-Latn-CS"/>
        </w:rPr>
        <w:t>Uputstvo sačuvajte. Može biti potrebno da ga ponovo pročitate.</w:t>
      </w:r>
    </w:p>
    <w:p w:rsidR="002B2A05" w:rsidRPr="002B2A05" w:rsidRDefault="002B2A05" w:rsidP="002B2A05">
      <w:pPr>
        <w:widowControl w:val="0"/>
        <w:numPr>
          <w:ilvl w:val="0"/>
          <w:numId w:val="1"/>
        </w:numPr>
        <w:autoSpaceDE w:val="0"/>
        <w:autoSpaceDN w:val="0"/>
        <w:spacing w:after="0" w:line="240" w:lineRule="auto"/>
        <w:jc w:val="both"/>
        <w:rPr>
          <w:rFonts w:ascii="Times New Roman" w:hAnsi="Times New Roman" w:cs="Times New Roman"/>
          <w:lang w:val="sr-Latn-CS"/>
        </w:rPr>
      </w:pPr>
      <w:r w:rsidRPr="002B2A05">
        <w:rPr>
          <w:rFonts w:ascii="Times New Roman" w:hAnsi="Times New Roman" w:cs="Times New Roman"/>
          <w:lang w:val="sr-Latn-CS"/>
        </w:rPr>
        <w:t xml:space="preserve">Ako imate dodatnih pitanja, obratite se svom ljekaru ili farmaceutu </w:t>
      </w:r>
      <w:r w:rsidRPr="002B2A05">
        <w:rPr>
          <w:rFonts w:ascii="Times New Roman" w:hAnsi="Times New Roman" w:cs="Times New Roman"/>
          <w:noProof/>
          <w:lang w:val="hr-HR"/>
        </w:rPr>
        <w:t>ili medicinskoj sestri</w:t>
      </w:r>
      <w:r w:rsidRPr="002B2A05">
        <w:rPr>
          <w:rFonts w:ascii="Times New Roman" w:hAnsi="Times New Roman" w:cs="Times New Roman"/>
          <w:lang w:val="sr-Latn-CS"/>
        </w:rPr>
        <w:t>.</w:t>
      </w:r>
    </w:p>
    <w:p w:rsidR="002B2A05" w:rsidRPr="002B2A05" w:rsidRDefault="002B2A05" w:rsidP="002B2A05">
      <w:pPr>
        <w:widowControl w:val="0"/>
        <w:autoSpaceDE w:val="0"/>
        <w:autoSpaceDN w:val="0"/>
        <w:spacing w:after="0"/>
        <w:jc w:val="both"/>
        <w:rPr>
          <w:rFonts w:ascii="Times New Roman" w:hAnsi="Times New Roman" w:cs="Times New Roman"/>
          <w:lang w:val="sr-Latn-CS"/>
        </w:rPr>
      </w:pPr>
      <w:r w:rsidRPr="002B2A05">
        <w:rPr>
          <w:rFonts w:ascii="Times New Roman" w:hAnsi="Times New Roman" w:cs="Times New Roman"/>
          <w:lang w:val="sr-Latn-CS"/>
        </w:rPr>
        <w:t>-        Ako Vam se javi bilo koje neželjeno dejstvo recite to svom ljekaru, farmaceutu ili medicinskoj sestri. Ovo uključuje i bilo koja neželjena dejstva koja nijesu navedena u ovom uputstvu. Pogledajte dio 4.</w:t>
      </w:r>
    </w:p>
    <w:p w:rsidR="002B2A05" w:rsidRPr="002B2A05" w:rsidRDefault="00F36F37" w:rsidP="002B2A05">
      <w:pPr>
        <w:widowControl w:val="0"/>
        <w:autoSpaceDE w:val="0"/>
        <w:autoSpaceDN w:val="0"/>
        <w:spacing w:after="0"/>
        <w:jc w:val="both"/>
        <w:rPr>
          <w:rFonts w:ascii="Times New Roman" w:hAnsi="Times New Roman" w:cs="Times New Roman"/>
          <w:lang w:val="sr-Latn-CS"/>
        </w:rPr>
      </w:pPr>
      <w:r>
        <w:rPr>
          <w:rFonts w:ascii="Times New Roman" w:hAnsi="Times New Roman" w:cs="Times New Roman"/>
          <w:lang w:val="sr-Latn-CS"/>
        </w:rPr>
        <w:t xml:space="preserve">-      </w:t>
      </w:r>
      <w:r w:rsidR="002B2A05" w:rsidRPr="002B2A05">
        <w:rPr>
          <w:rFonts w:ascii="Times New Roman" w:hAnsi="Times New Roman" w:cs="Times New Roman"/>
          <w:lang w:val="sr-Latn-CS"/>
        </w:rPr>
        <w:t>Ukoliko se Vaši simptomi pogoršaju ili Vam ne bude bolje posle 3 dana u slučaju povišene          temperature, odnosno posle 5 dana u slučaju bolova, morate se obratiti svom ljekaru.</w:t>
      </w:r>
    </w:p>
    <w:p w:rsidR="002B2A05" w:rsidRPr="002B2A05" w:rsidRDefault="002B2A05" w:rsidP="002B2A05">
      <w:pPr>
        <w:widowControl w:val="0"/>
        <w:autoSpaceDE w:val="0"/>
        <w:autoSpaceDN w:val="0"/>
        <w:spacing w:after="0"/>
        <w:ind w:left="600"/>
        <w:jc w:val="both"/>
        <w:rPr>
          <w:rFonts w:ascii="Times New Roman" w:hAnsi="Times New Roman" w:cs="Times New Roman"/>
          <w:lang w:val="sr-Latn-CS"/>
        </w:rPr>
      </w:pPr>
    </w:p>
    <w:p w:rsidR="002B2A05" w:rsidRPr="002B2A05" w:rsidRDefault="002B2A05" w:rsidP="002B2A05">
      <w:pPr>
        <w:widowControl w:val="0"/>
        <w:autoSpaceDE w:val="0"/>
        <w:autoSpaceDN w:val="0"/>
        <w:spacing w:after="0"/>
        <w:ind w:left="600"/>
        <w:jc w:val="both"/>
        <w:rPr>
          <w:rFonts w:ascii="Times New Roman" w:hAnsi="Times New Roman" w:cs="Times New Roman"/>
          <w:lang w:val="sr-Latn-CS"/>
        </w:rPr>
      </w:pPr>
    </w:p>
    <w:p w:rsidR="002B2A05" w:rsidRPr="002B2A05" w:rsidRDefault="002B2A05" w:rsidP="002B2A05">
      <w:pPr>
        <w:widowControl w:val="0"/>
        <w:autoSpaceDE w:val="0"/>
        <w:autoSpaceDN w:val="0"/>
        <w:spacing w:after="0"/>
        <w:jc w:val="both"/>
        <w:rPr>
          <w:rFonts w:ascii="Times New Roman" w:hAnsi="Times New Roman" w:cs="Times New Roman"/>
          <w:b/>
          <w:bCs/>
          <w:lang w:val="sr-Latn-CS"/>
        </w:rPr>
      </w:pPr>
      <w:r w:rsidRPr="002B2A05">
        <w:rPr>
          <w:rFonts w:ascii="Times New Roman" w:hAnsi="Times New Roman" w:cs="Times New Roman"/>
          <w:b/>
          <w:bCs/>
          <w:lang w:val="sr-Latn-CS"/>
        </w:rPr>
        <w:t>U ovom uputstvu pročitaćete:</w:t>
      </w:r>
    </w:p>
    <w:p w:rsidR="002B2A05" w:rsidRPr="002B2A05" w:rsidRDefault="002B2A05" w:rsidP="002B2A05">
      <w:pPr>
        <w:widowControl w:val="0"/>
        <w:autoSpaceDE w:val="0"/>
        <w:autoSpaceDN w:val="0"/>
        <w:spacing w:after="0"/>
        <w:jc w:val="both"/>
        <w:rPr>
          <w:rFonts w:ascii="Times New Roman" w:hAnsi="Times New Roman" w:cs="Times New Roman"/>
          <w:b/>
          <w:bCs/>
          <w:lang w:val="sr-Latn-CS"/>
        </w:rPr>
      </w:pPr>
    </w:p>
    <w:p w:rsidR="002B2A05" w:rsidRPr="002B2A05" w:rsidRDefault="002B2A05" w:rsidP="002B2A05">
      <w:pPr>
        <w:widowControl w:val="0"/>
        <w:autoSpaceDE w:val="0"/>
        <w:autoSpaceDN w:val="0"/>
        <w:spacing w:after="0"/>
        <w:jc w:val="both"/>
        <w:rPr>
          <w:rFonts w:ascii="Times New Roman" w:hAnsi="Times New Roman" w:cs="Times New Roman"/>
          <w:bCs/>
          <w:lang w:val="sr-Latn-CS"/>
        </w:rPr>
      </w:pPr>
      <w:r w:rsidRPr="002B2A05">
        <w:rPr>
          <w:rFonts w:ascii="Times New Roman" w:hAnsi="Times New Roman" w:cs="Times New Roman"/>
          <w:bCs/>
          <w:lang w:val="sr-Latn-CS"/>
        </w:rPr>
        <w:t>1.  Šta je lijek Nurofen</w:t>
      </w:r>
      <w:r w:rsidRPr="002B2A05">
        <w:rPr>
          <w:rFonts w:ascii="Times New Roman" w:hAnsi="Times New Roman" w:cs="Times New Roman"/>
          <w:bCs/>
          <w:vertAlign w:val="superscript"/>
          <w:lang w:val="sr-Latn-CS"/>
        </w:rPr>
        <w:t>®</w:t>
      </w:r>
      <w:r w:rsidRPr="002B2A05">
        <w:rPr>
          <w:rFonts w:ascii="Times New Roman" w:hAnsi="Times New Roman" w:cs="Times New Roman"/>
          <w:bCs/>
          <w:lang w:val="sr-Latn-CS"/>
        </w:rPr>
        <w:t xml:space="preserve"> Forte i čemu je namijenjen</w:t>
      </w:r>
    </w:p>
    <w:p w:rsidR="002B2A05" w:rsidRPr="002B2A05" w:rsidRDefault="002B2A05" w:rsidP="002B2A05">
      <w:pPr>
        <w:widowControl w:val="0"/>
        <w:tabs>
          <w:tab w:val="left" w:pos="569"/>
          <w:tab w:val="left" w:pos="600"/>
        </w:tabs>
        <w:autoSpaceDE w:val="0"/>
        <w:autoSpaceDN w:val="0"/>
        <w:spacing w:after="0"/>
        <w:jc w:val="both"/>
        <w:rPr>
          <w:rFonts w:ascii="Times New Roman" w:hAnsi="Times New Roman" w:cs="Times New Roman"/>
          <w:bCs/>
          <w:lang w:val="sr-Latn-CS"/>
        </w:rPr>
      </w:pPr>
      <w:r w:rsidRPr="002B2A05">
        <w:rPr>
          <w:rFonts w:ascii="Times New Roman" w:hAnsi="Times New Roman" w:cs="Times New Roman"/>
          <w:bCs/>
          <w:lang w:val="sr-Latn-CS"/>
        </w:rPr>
        <w:t>2.  Šta treba da znate prije nego što uzmete lijek Nurofen</w:t>
      </w:r>
      <w:r w:rsidRPr="002B2A05">
        <w:rPr>
          <w:rFonts w:ascii="Times New Roman" w:hAnsi="Times New Roman" w:cs="Times New Roman"/>
          <w:bCs/>
          <w:vertAlign w:val="superscript"/>
          <w:lang w:val="sr-Latn-CS"/>
        </w:rPr>
        <w:t>®</w:t>
      </w:r>
      <w:r w:rsidRPr="002B2A05">
        <w:rPr>
          <w:rFonts w:ascii="Times New Roman" w:hAnsi="Times New Roman" w:cs="Times New Roman"/>
          <w:bCs/>
          <w:lang w:val="sr-Latn-CS"/>
        </w:rPr>
        <w:t xml:space="preserve"> Forte</w:t>
      </w:r>
    </w:p>
    <w:p w:rsidR="002B2A05" w:rsidRPr="002B2A05" w:rsidRDefault="002B2A05" w:rsidP="002B2A05">
      <w:pPr>
        <w:widowControl w:val="0"/>
        <w:tabs>
          <w:tab w:val="left" w:pos="569"/>
          <w:tab w:val="left" w:pos="600"/>
        </w:tabs>
        <w:autoSpaceDE w:val="0"/>
        <w:autoSpaceDN w:val="0"/>
        <w:spacing w:after="0"/>
        <w:jc w:val="both"/>
        <w:rPr>
          <w:rFonts w:ascii="Times New Roman" w:hAnsi="Times New Roman" w:cs="Times New Roman"/>
          <w:bCs/>
          <w:lang w:val="sr-Latn-CS"/>
        </w:rPr>
      </w:pPr>
      <w:r w:rsidRPr="002B2A05">
        <w:rPr>
          <w:rFonts w:ascii="Times New Roman" w:hAnsi="Times New Roman" w:cs="Times New Roman"/>
          <w:bCs/>
          <w:lang w:val="sr-Latn-CS"/>
        </w:rPr>
        <w:t>3.  Kako se upotrebljava lijek Nurofen</w:t>
      </w:r>
      <w:r w:rsidRPr="002B2A05">
        <w:rPr>
          <w:rFonts w:ascii="Times New Roman" w:hAnsi="Times New Roman" w:cs="Times New Roman"/>
          <w:bCs/>
          <w:vertAlign w:val="superscript"/>
          <w:lang w:val="sr-Latn-CS"/>
        </w:rPr>
        <w:t>®</w:t>
      </w:r>
      <w:r w:rsidRPr="002B2A05">
        <w:rPr>
          <w:rFonts w:ascii="Times New Roman" w:hAnsi="Times New Roman" w:cs="Times New Roman"/>
          <w:bCs/>
          <w:lang w:val="sr-Latn-CS"/>
        </w:rPr>
        <w:t xml:space="preserve"> Forte </w:t>
      </w:r>
    </w:p>
    <w:p w:rsidR="002B2A05" w:rsidRPr="002B2A05" w:rsidRDefault="002B2A05" w:rsidP="002B2A05">
      <w:pPr>
        <w:widowControl w:val="0"/>
        <w:tabs>
          <w:tab w:val="left" w:pos="569"/>
          <w:tab w:val="left" w:pos="600"/>
        </w:tabs>
        <w:autoSpaceDE w:val="0"/>
        <w:autoSpaceDN w:val="0"/>
        <w:spacing w:after="0"/>
        <w:jc w:val="both"/>
        <w:rPr>
          <w:rFonts w:ascii="Times New Roman" w:hAnsi="Times New Roman" w:cs="Times New Roman"/>
          <w:bCs/>
          <w:lang w:val="sr-Latn-CS"/>
        </w:rPr>
      </w:pPr>
      <w:r w:rsidRPr="002B2A05">
        <w:rPr>
          <w:rFonts w:ascii="Times New Roman" w:hAnsi="Times New Roman" w:cs="Times New Roman"/>
          <w:bCs/>
          <w:lang w:val="sr-Latn-CS"/>
        </w:rPr>
        <w:t xml:space="preserve">4.  Moguća neželjena dejstva </w:t>
      </w:r>
    </w:p>
    <w:p w:rsidR="002B2A05" w:rsidRPr="002B2A05" w:rsidRDefault="002B2A05" w:rsidP="002B2A05">
      <w:pPr>
        <w:widowControl w:val="0"/>
        <w:tabs>
          <w:tab w:val="left" w:pos="569"/>
          <w:tab w:val="left" w:pos="600"/>
        </w:tabs>
        <w:autoSpaceDE w:val="0"/>
        <w:autoSpaceDN w:val="0"/>
        <w:spacing w:after="0"/>
        <w:jc w:val="both"/>
        <w:rPr>
          <w:rFonts w:ascii="Times New Roman" w:hAnsi="Times New Roman" w:cs="Times New Roman"/>
          <w:bCs/>
          <w:lang w:val="sr-Latn-CS"/>
        </w:rPr>
      </w:pPr>
      <w:r w:rsidRPr="002B2A05">
        <w:rPr>
          <w:rFonts w:ascii="Times New Roman" w:hAnsi="Times New Roman" w:cs="Times New Roman"/>
          <w:bCs/>
          <w:lang w:val="sr-Latn-CS"/>
        </w:rPr>
        <w:t>5.  Kako čuvati lijek Nurofen</w:t>
      </w:r>
      <w:r w:rsidRPr="002B2A05">
        <w:rPr>
          <w:rFonts w:ascii="Times New Roman" w:hAnsi="Times New Roman" w:cs="Times New Roman"/>
          <w:bCs/>
          <w:vertAlign w:val="superscript"/>
          <w:lang w:val="sr-Latn-CS"/>
        </w:rPr>
        <w:t xml:space="preserve">® </w:t>
      </w:r>
      <w:r w:rsidRPr="002B2A05">
        <w:rPr>
          <w:rFonts w:ascii="Times New Roman" w:hAnsi="Times New Roman" w:cs="Times New Roman"/>
          <w:bCs/>
          <w:lang w:val="sr-Latn-CS"/>
        </w:rPr>
        <w:t>Forte</w:t>
      </w:r>
    </w:p>
    <w:p w:rsidR="002B2A05" w:rsidRPr="002B2A05" w:rsidRDefault="002B2A05" w:rsidP="002B2A05">
      <w:pPr>
        <w:widowControl w:val="0"/>
        <w:tabs>
          <w:tab w:val="left" w:pos="569"/>
          <w:tab w:val="left" w:pos="600"/>
        </w:tabs>
        <w:autoSpaceDE w:val="0"/>
        <w:autoSpaceDN w:val="0"/>
        <w:spacing w:after="0"/>
        <w:jc w:val="both"/>
        <w:rPr>
          <w:rFonts w:ascii="Times New Roman" w:hAnsi="Times New Roman" w:cs="Times New Roman"/>
          <w:bCs/>
          <w:lang w:val="sr-Latn-CS"/>
        </w:rPr>
      </w:pPr>
      <w:r w:rsidRPr="002B2A05">
        <w:rPr>
          <w:rFonts w:ascii="Times New Roman" w:hAnsi="Times New Roman" w:cs="Times New Roman"/>
          <w:bCs/>
          <w:lang w:val="sr-Latn-CS"/>
        </w:rPr>
        <w:t>6.  S</w:t>
      </w:r>
      <w:r w:rsidRPr="002B2A05">
        <w:rPr>
          <w:rFonts w:ascii="Times New Roman" w:hAnsi="Times New Roman" w:cs="Times New Roman"/>
          <w:lang w:val="sr-Latn-CS"/>
        </w:rPr>
        <w:t xml:space="preserve">adržaj pakovanja i dodatne informacije </w:t>
      </w:r>
    </w:p>
    <w:p w:rsidR="002B2A05" w:rsidRPr="002B2A05" w:rsidRDefault="002B2A05" w:rsidP="002B2A05">
      <w:pPr>
        <w:widowControl w:val="0"/>
        <w:autoSpaceDE w:val="0"/>
        <w:autoSpaceDN w:val="0"/>
        <w:spacing w:after="0"/>
        <w:jc w:val="both"/>
        <w:rPr>
          <w:rFonts w:ascii="Times New Roman" w:hAnsi="Times New Roman" w:cs="Times New Roman"/>
          <w:lang w:val="de-DE"/>
        </w:rPr>
      </w:pPr>
    </w:p>
    <w:p w:rsidR="002B2A05" w:rsidRPr="002B2A05" w:rsidRDefault="002B2A05" w:rsidP="002B2A05">
      <w:pPr>
        <w:pStyle w:val="Header"/>
        <w:tabs>
          <w:tab w:val="left" w:pos="284"/>
        </w:tabs>
        <w:jc w:val="both"/>
        <w:rPr>
          <w:rFonts w:ascii="Times New Roman" w:hAnsi="Times New Roman" w:cs="Times New Roman"/>
        </w:rPr>
      </w:pPr>
    </w:p>
    <w:p w:rsidR="002B2A05" w:rsidRPr="002B2A05" w:rsidRDefault="002B2A05" w:rsidP="002B2A05">
      <w:pPr>
        <w:spacing w:after="0"/>
        <w:jc w:val="both"/>
        <w:rPr>
          <w:rFonts w:ascii="Times New Roman" w:hAnsi="Times New Roman" w:cs="Times New Roman"/>
          <w:b/>
          <w:bCs/>
          <w:lang w:val="sr-Latn-CS"/>
        </w:rPr>
      </w:pPr>
      <w:r w:rsidRPr="002B2A05">
        <w:rPr>
          <w:rFonts w:ascii="Times New Roman" w:hAnsi="Times New Roman" w:cs="Times New Roman"/>
          <w:b/>
          <w:bCs/>
          <w:lang w:val="sr-Latn-CS"/>
        </w:rPr>
        <w:br w:type="page"/>
      </w:r>
    </w:p>
    <w:p w:rsidR="002B2A05" w:rsidRPr="002B2A05" w:rsidRDefault="002B2A05" w:rsidP="002B2A05">
      <w:pPr>
        <w:spacing w:after="0"/>
        <w:jc w:val="both"/>
        <w:rPr>
          <w:rFonts w:ascii="Times New Roman" w:hAnsi="Times New Roman" w:cs="Times New Roman"/>
          <w:b/>
          <w:bCs/>
          <w:lang w:val="sr-Latn-CS"/>
        </w:rPr>
      </w:pPr>
    </w:p>
    <w:p w:rsidR="002B2A05" w:rsidRPr="002B2A05" w:rsidRDefault="002B2A05" w:rsidP="002B2A05">
      <w:pPr>
        <w:tabs>
          <w:tab w:val="left" w:pos="540"/>
          <w:tab w:val="left" w:pos="569"/>
        </w:tabs>
        <w:spacing w:after="0"/>
        <w:jc w:val="both"/>
        <w:rPr>
          <w:rFonts w:ascii="Times New Roman" w:hAnsi="Times New Roman" w:cs="Times New Roman"/>
          <w:b/>
          <w:bCs/>
          <w:lang w:val="pl-PL"/>
        </w:rPr>
      </w:pPr>
      <w:r w:rsidRPr="002B2A05">
        <w:rPr>
          <w:rFonts w:ascii="Times New Roman" w:hAnsi="Times New Roman" w:cs="Times New Roman"/>
          <w:b/>
          <w:bCs/>
          <w:lang w:val="pl-PL"/>
        </w:rPr>
        <w:t xml:space="preserve">1. </w:t>
      </w:r>
      <w:r w:rsidRPr="002B2A05">
        <w:rPr>
          <w:rFonts w:ascii="Times New Roman" w:hAnsi="Times New Roman" w:cs="Times New Roman"/>
          <w:b/>
          <w:bCs/>
          <w:lang w:val="pl-PL"/>
        </w:rPr>
        <w:tab/>
        <w:t>ŠTA JE LIJEK NUROFEN FORTE I ČEMU JE NAMIJENJEN</w:t>
      </w:r>
    </w:p>
    <w:p w:rsidR="002B2A05" w:rsidRPr="002B2A05" w:rsidRDefault="002B2A05" w:rsidP="002B2A05">
      <w:pPr>
        <w:pStyle w:val="Default"/>
        <w:jc w:val="both"/>
        <w:rPr>
          <w:sz w:val="22"/>
          <w:szCs w:val="22"/>
        </w:rPr>
      </w:pPr>
    </w:p>
    <w:p w:rsidR="002B2A05" w:rsidRPr="002B2A05" w:rsidRDefault="002B2A05" w:rsidP="002B2A05">
      <w:pPr>
        <w:pStyle w:val="Default"/>
        <w:jc w:val="both"/>
        <w:rPr>
          <w:sz w:val="22"/>
          <w:szCs w:val="22"/>
        </w:rPr>
      </w:pPr>
      <w:r w:rsidRPr="002B2A05">
        <w:rPr>
          <w:sz w:val="22"/>
          <w:szCs w:val="22"/>
        </w:rPr>
        <w:t xml:space="preserve">Lijek Nurofen Forte sadrži ibuprofen kao aktivnu supstancu. Ibuprofen pripada grupi ljekova koji se nazivaju nesteroidni antiinflamatorni ljekovi (NSAIL). Ti ljekovi pružaju olakšanje mijenjajući odgovor tijela na bol, otok i povišenu tjelesnu temperaturu. </w:t>
      </w:r>
    </w:p>
    <w:p w:rsidR="002B2A05" w:rsidRPr="002B2A05" w:rsidRDefault="002B2A05" w:rsidP="002B2A05">
      <w:pPr>
        <w:pStyle w:val="Default"/>
        <w:jc w:val="both"/>
        <w:rPr>
          <w:sz w:val="22"/>
          <w:szCs w:val="22"/>
        </w:rPr>
      </w:pPr>
      <w:r w:rsidRPr="002B2A05">
        <w:rPr>
          <w:sz w:val="22"/>
          <w:szCs w:val="22"/>
        </w:rPr>
        <w:t xml:space="preserve">Lijek Nurofen Forte je namijenjen za primjenu kod odraslih i adolescenata iznad 40 kg tjelesne mase (od 12 godina starosti) za ublažavanje: </w:t>
      </w:r>
    </w:p>
    <w:p w:rsidR="002B2A05" w:rsidRPr="002B2A05" w:rsidRDefault="002B2A05" w:rsidP="002B2A05">
      <w:pPr>
        <w:pStyle w:val="Default"/>
        <w:numPr>
          <w:ilvl w:val="0"/>
          <w:numId w:val="2"/>
        </w:numPr>
        <w:jc w:val="both"/>
        <w:rPr>
          <w:sz w:val="22"/>
          <w:szCs w:val="22"/>
        </w:rPr>
      </w:pPr>
      <w:r w:rsidRPr="002B2A05">
        <w:rPr>
          <w:sz w:val="22"/>
          <w:szCs w:val="22"/>
        </w:rPr>
        <w:t>glavobolje i migrene</w:t>
      </w:r>
    </w:p>
    <w:p w:rsidR="002B2A05" w:rsidRPr="002B2A05" w:rsidRDefault="002B2A05" w:rsidP="002B2A05">
      <w:pPr>
        <w:pStyle w:val="Default"/>
        <w:numPr>
          <w:ilvl w:val="0"/>
          <w:numId w:val="2"/>
        </w:numPr>
        <w:jc w:val="both"/>
        <w:rPr>
          <w:sz w:val="22"/>
          <w:szCs w:val="22"/>
        </w:rPr>
      </w:pPr>
      <w:r w:rsidRPr="002B2A05">
        <w:rPr>
          <w:sz w:val="22"/>
          <w:szCs w:val="22"/>
        </w:rPr>
        <w:t xml:space="preserve">zubobolje i neuralgija </w:t>
      </w:r>
    </w:p>
    <w:p w:rsidR="002B2A05" w:rsidRPr="002B2A05" w:rsidRDefault="002B2A05" w:rsidP="002B2A05">
      <w:pPr>
        <w:pStyle w:val="Default"/>
        <w:numPr>
          <w:ilvl w:val="0"/>
          <w:numId w:val="2"/>
        </w:numPr>
        <w:jc w:val="both"/>
        <w:rPr>
          <w:sz w:val="22"/>
          <w:szCs w:val="22"/>
        </w:rPr>
      </w:pPr>
      <w:r w:rsidRPr="002B2A05">
        <w:rPr>
          <w:sz w:val="22"/>
          <w:szCs w:val="22"/>
        </w:rPr>
        <w:t>menstrualnog bola</w:t>
      </w:r>
    </w:p>
    <w:p w:rsidR="002B2A05" w:rsidRPr="002B2A05" w:rsidRDefault="002B2A05" w:rsidP="002B2A05">
      <w:pPr>
        <w:pStyle w:val="Default"/>
        <w:numPr>
          <w:ilvl w:val="0"/>
          <w:numId w:val="2"/>
        </w:numPr>
        <w:jc w:val="both"/>
        <w:rPr>
          <w:sz w:val="22"/>
          <w:szCs w:val="22"/>
        </w:rPr>
      </w:pPr>
      <w:r w:rsidRPr="002B2A05">
        <w:rPr>
          <w:sz w:val="22"/>
          <w:szCs w:val="22"/>
        </w:rPr>
        <w:t xml:space="preserve">reumatskih i mišićnih bolova i bolova u leđima </w:t>
      </w:r>
    </w:p>
    <w:p w:rsidR="002B2A05" w:rsidRPr="002B2A05" w:rsidRDefault="002B2A05" w:rsidP="002B2A05">
      <w:pPr>
        <w:pStyle w:val="Default"/>
        <w:numPr>
          <w:ilvl w:val="0"/>
          <w:numId w:val="2"/>
        </w:numPr>
        <w:jc w:val="both"/>
        <w:rPr>
          <w:sz w:val="22"/>
          <w:szCs w:val="22"/>
        </w:rPr>
      </w:pPr>
      <w:r w:rsidRPr="002B2A05">
        <w:rPr>
          <w:sz w:val="22"/>
          <w:szCs w:val="22"/>
        </w:rPr>
        <w:t xml:space="preserve">bolova uzrokovanih artritisom </w:t>
      </w:r>
    </w:p>
    <w:p w:rsidR="002B2A05" w:rsidRPr="002B2A05" w:rsidRDefault="002B2A05" w:rsidP="002B2A05">
      <w:pPr>
        <w:pStyle w:val="Default"/>
        <w:numPr>
          <w:ilvl w:val="0"/>
          <w:numId w:val="2"/>
        </w:numPr>
        <w:jc w:val="both"/>
        <w:rPr>
          <w:sz w:val="22"/>
          <w:szCs w:val="22"/>
        </w:rPr>
      </w:pPr>
      <w:r w:rsidRPr="002B2A05">
        <w:rPr>
          <w:sz w:val="22"/>
          <w:szCs w:val="22"/>
        </w:rPr>
        <w:t xml:space="preserve">povišene temperature i simptoma prehlade i gripe </w:t>
      </w:r>
    </w:p>
    <w:p w:rsidR="002B2A05" w:rsidRPr="002B2A05" w:rsidRDefault="002B2A05" w:rsidP="002B2A05">
      <w:pPr>
        <w:spacing w:after="0"/>
        <w:jc w:val="both"/>
        <w:rPr>
          <w:rFonts w:ascii="Times New Roman" w:hAnsi="Times New Roman" w:cs="Times New Roman"/>
          <w:lang w:val="sr-Latn-CS"/>
        </w:rPr>
      </w:pPr>
    </w:p>
    <w:p w:rsidR="002B2A05" w:rsidRPr="002B2A05" w:rsidRDefault="002B2A05" w:rsidP="002B2A05">
      <w:pPr>
        <w:spacing w:after="0"/>
        <w:jc w:val="both"/>
        <w:rPr>
          <w:rFonts w:ascii="Times New Roman" w:hAnsi="Times New Roman" w:cs="Times New Roman"/>
          <w:lang w:val="sr-Latn-CS"/>
        </w:rPr>
      </w:pPr>
    </w:p>
    <w:p w:rsidR="002B2A05" w:rsidRPr="002B2A05" w:rsidRDefault="002B2A05" w:rsidP="002B2A05">
      <w:pPr>
        <w:tabs>
          <w:tab w:val="left" w:pos="540"/>
          <w:tab w:val="left" w:pos="569"/>
        </w:tabs>
        <w:spacing w:after="0"/>
        <w:jc w:val="both"/>
        <w:rPr>
          <w:rFonts w:ascii="Times New Roman" w:hAnsi="Times New Roman" w:cs="Times New Roman"/>
          <w:b/>
          <w:caps/>
          <w:lang w:val="sr-Latn-CS"/>
        </w:rPr>
      </w:pPr>
      <w:r w:rsidRPr="002B2A05">
        <w:rPr>
          <w:rFonts w:ascii="Times New Roman" w:hAnsi="Times New Roman" w:cs="Times New Roman"/>
          <w:b/>
          <w:bCs/>
          <w:lang w:val="ru-RU"/>
        </w:rPr>
        <w:t xml:space="preserve">2. </w:t>
      </w:r>
      <w:r w:rsidRPr="002B2A05">
        <w:rPr>
          <w:rFonts w:ascii="Times New Roman" w:hAnsi="Times New Roman" w:cs="Times New Roman"/>
          <w:b/>
          <w:bCs/>
          <w:lang w:val="sr-Latn-CS"/>
        </w:rPr>
        <w:tab/>
      </w:r>
      <w:r w:rsidRPr="002B2A05">
        <w:rPr>
          <w:rFonts w:ascii="Times New Roman" w:hAnsi="Times New Roman" w:cs="Times New Roman"/>
          <w:b/>
          <w:caps/>
          <w:lang w:val="sr-Latn-CS"/>
        </w:rPr>
        <w:t xml:space="preserve">Šta treba da znate prIJe nego što uzmete lIJek NUROFEN </w:t>
      </w:r>
      <w:r w:rsidRPr="002B2A05">
        <w:rPr>
          <w:rFonts w:ascii="Times New Roman" w:hAnsi="Times New Roman" w:cs="Times New Roman"/>
          <w:b/>
          <w:bCs/>
          <w:lang w:val="pl-PL"/>
        </w:rPr>
        <w:t>FORTE</w:t>
      </w:r>
    </w:p>
    <w:p w:rsidR="002B2A05" w:rsidRPr="002B2A05" w:rsidRDefault="002B2A05" w:rsidP="002B2A05">
      <w:pPr>
        <w:widowControl w:val="0"/>
        <w:autoSpaceDE w:val="0"/>
        <w:autoSpaceDN w:val="0"/>
        <w:spacing w:after="0"/>
        <w:jc w:val="both"/>
        <w:rPr>
          <w:rFonts w:ascii="Times New Roman" w:hAnsi="Times New Roman" w:cs="Times New Roman"/>
          <w:caps/>
          <w:lang w:val="sr-Latn-CS"/>
        </w:rPr>
      </w:pPr>
    </w:p>
    <w:p w:rsidR="002B2A05" w:rsidRPr="002B2A05" w:rsidRDefault="002B2A05" w:rsidP="002B2A05">
      <w:pPr>
        <w:pStyle w:val="Default"/>
        <w:jc w:val="both"/>
        <w:rPr>
          <w:sz w:val="22"/>
          <w:szCs w:val="22"/>
        </w:rPr>
      </w:pPr>
      <w:r w:rsidRPr="002B2A05">
        <w:rPr>
          <w:b/>
          <w:bCs/>
          <w:sz w:val="22"/>
          <w:szCs w:val="22"/>
        </w:rPr>
        <w:t xml:space="preserve">Nemojte uzimati lijek Nurofen Forte obložene tablete: </w:t>
      </w:r>
    </w:p>
    <w:p w:rsidR="002B2A05" w:rsidRPr="002B2A05" w:rsidRDefault="002B2A05" w:rsidP="002B2A05">
      <w:pPr>
        <w:pStyle w:val="Default"/>
        <w:jc w:val="both"/>
        <w:rPr>
          <w:sz w:val="22"/>
          <w:szCs w:val="22"/>
        </w:rPr>
      </w:pPr>
    </w:p>
    <w:p w:rsidR="002B2A05" w:rsidRPr="002B2A05" w:rsidRDefault="002B2A05" w:rsidP="002B2A05">
      <w:pPr>
        <w:pStyle w:val="Default"/>
        <w:numPr>
          <w:ilvl w:val="0"/>
          <w:numId w:val="3"/>
        </w:numPr>
        <w:jc w:val="both"/>
        <w:rPr>
          <w:sz w:val="22"/>
          <w:szCs w:val="22"/>
        </w:rPr>
      </w:pPr>
      <w:r w:rsidRPr="002B2A05">
        <w:rPr>
          <w:sz w:val="22"/>
          <w:szCs w:val="22"/>
        </w:rPr>
        <w:t>ako ste alergični na ibuprofen ili neki drugi sastojak ovog lijeka (naveden u dijelu 6.) ili acetilsalicilnu kisjelinu i druge ljekove za ublažavanje bola</w:t>
      </w:r>
    </w:p>
    <w:p w:rsidR="002B2A05" w:rsidRPr="002B2A05" w:rsidRDefault="002B2A05" w:rsidP="002B2A05">
      <w:pPr>
        <w:pStyle w:val="Default"/>
        <w:numPr>
          <w:ilvl w:val="0"/>
          <w:numId w:val="3"/>
        </w:numPr>
        <w:jc w:val="both"/>
        <w:rPr>
          <w:sz w:val="22"/>
          <w:szCs w:val="22"/>
        </w:rPr>
      </w:pPr>
      <w:r w:rsidRPr="002B2A05">
        <w:rPr>
          <w:sz w:val="22"/>
          <w:szCs w:val="22"/>
        </w:rPr>
        <w:t xml:space="preserve">ako ste imali pogoršanje astme, osip na koži, curenje i svrab nosa ili oticanje lica nakon prethodnog uzimanja ibuprofena, acetilsalicilne kisjeline ili sličnih ljekova iz grupe nesteroidnih antiinflamatornih ljekova </w:t>
      </w:r>
    </w:p>
    <w:p w:rsidR="002B2A05" w:rsidRPr="002B2A05" w:rsidRDefault="002B2A05" w:rsidP="002B2A05">
      <w:pPr>
        <w:pStyle w:val="Default"/>
        <w:numPr>
          <w:ilvl w:val="0"/>
          <w:numId w:val="3"/>
        </w:numPr>
        <w:jc w:val="both"/>
        <w:rPr>
          <w:sz w:val="22"/>
          <w:szCs w:val="22"/>
        </w:rPr>
      </w:pPr>
      <w:r w:rsidRPr="002B2A05">
        <w:rPr>
          <w:sz w:val="22"/>
          <w:szCs w:val="22"/>
        </w:rPr>
        <w:t xml:space="preserve">ako ste imali krvarenje iz probavnog sistema ili pucanje zida organa nakon prethodnog uzimanja nesteroidnih antiinflamatornih ljekova </w:t>
      </w:r>
    </w:p>
    <w:p w:rsidR="002B2A05" w:rsidRPr="002B2A05" w:rsidRDefault="002B2A05" w:rsidP="002B2A05">
      <w:pPr>
        <w:pStyle w:val="Default"/>
        <w:numPr>
          <w:ilvl w:val="0"/>
          <w:numId w:val="3"/>
        </w:numPr>
        <w:jc w:val="both"/>
        <w:rPr>
          <w:sz w:val="22"/>
          <w:szCs w:val="22"/>
        </w:rPr>
      </w:pPr>
      <w:r w:rsidRPr="002B2A05">
        <w:rPr>
          <w:sz w:val="22"/>
          <w:szCs w:val="22"/>
        </w:rPr>
        <w:t xml:space="preserve">ako imate (ili ste imali dvije ili više epizoda) čir na želucu, pucanje zida organa ili krvarenje iz probavnog sistema </w:t>
      </w:r>
    </w:p>
    <w:p w:rsidR="002B2A05" w:rsidRPr="002B2A05" w:rsidRDefault="002B2A05" w:rsidP="002B2A05">
      <w:pPr>
        <w:pStyle w:val="Default"/>
        <w:numPr>
          <w:ilvl w:val="0"/>
          <w:numId w:val="3"/>
        </w:numPr>
        <w:jc w:val="both"/>
        <w:rPr>
          <w:sz w:val="22"/>
          <w:szCs w:val="22"/>
        </w:rPr>
      </w:pPr>
      <w:r w:rsidRPr="002B2A05">
        <w:rPr>
          <w:sz w:val="22"/>
          <w:szCs w:val="22"/>
        </w:rPr>
        <w:t>ako uzimate druge NSAIL ljekove ili više od 75 mg acetilsalicilne kisjeline dnevno</w:t>
      </w:r>
    </w:p>
    <w:p w:rsidR="002B2A05" w:rsidRPr="002B2A05" w:rsidRDefault="002B2A05" w:rsidP="002B2A05">
      <w:pPr>
        <w:pStyle w:val="Default"/>
        <w:numPr>
          <w:ilvl w:val="0"/>
          <w:numId w:val="3"/>
        </w:numPr>
        <w:jc w:val="both"/>
        <w:rPr>
          <w:sz w:val="22"/>
          <w:szCs w:val="22"/>
        </w:rPr>
      </w:pPr>
      <w:r w:rsidRPr="002B2A05">
        <w:rPr>
          <w:sz w:val="22"/>
          <w:szCs w:val="22"/>
        </w:rPr>
        <w:t>ako imate ozbiljno oštećenje jetre ili bubrega</w:t>
      </w:r>
    </w:p>
    <w:p w:rsidR="002B2A05" w:rsidRPr="002B2A05" w:rsidRDefault="002B2A05" w:rsidP="002B2A05">
      <w:pPr>
        <w:pStyle w:val="Default"/>
        <w:numPr>
          <w:ilvl w:val="0"/>
          <w:numId w:val="3"/>
        </w:numPr>
        <w:jc w:val="both"/>
        <w:rPr>
          <w:sz w:val="22"/>
          <w:szCs w:val="22"/>
        </w:rPr>
      </w:pPr>
      <w:r w:rsidRPr="002B2A05">
        <w:rPr>
          <w:color w:val="auto"/>
          <w:sz w:val="22"/>
          <w:szCs w:val="22"/>
        </w:rPr>
        <w:t xml:space="preserve">ako imate problema sa srcem, visokim krvnim pritiskom ili zgrušavanjem krvi </w:t>
      </w:r>
    </w:p>
    <w:p w:rsidR="002B2A05" w:rsidRPr="002B2A05" w:rsidRDefault="002B2A05" w:rsidP="002B2A05">
      <w:pPr>
        <w:pStyle w:val="Default"/>
        <w:numPr>
          <w:ilvl w:val="0"/>
          <w:numId w:val="3"/>
        </w:numPr>
        <w:jc w:val="both"/>
        <w:rPr>
          <w:sz w:val="22"/>
          <w:szCs w:val="22"/>
        </w:rPr>
      </w:pPr>
      <w:r w:rsidRPr="002B2A05">
        <w:rPr>
          <w:color w:val="auto"/>
          <w:sz w:val="22"/>
          <w:szCs w:val="22"/>
        </w:rPr>
        <w:t xml:space="preserve">ako imate poteškoća sa disanjem </w:t>
      </w:r>
    </w:p>
    <w:p w:rsidR="002B2A05" w:rsidRPr="002B2A05" w:rsidRDefault="002B2A05" w:rsidP="002B2A05">
      <w:pPr>
        <w:pStyle w:val="Default"/>
        <w:numPr>
          <w:ilvl w:val="0"/>
          <w:numId w:val="3"/>
        </w:numPr>
        <w:jc w:val="both"/>
        <w:rPr>
          <w:sz w:val="22"/>
          <w:szCs w:val="22"/>
        </w:rPr>
      </w:pPr>
      <w:r w:rsidRPr="002B2A05">
        <w:rPr>
          <w:color w:val="auto"/>
          <w:sz w:val="22"/>
          <w:szCs w:val="22"/>
        </w:rPr>
        <w:t xml:space="preserve">ako ste u zadnjem trimestru trudnoće </w:t>
      </w:r>
    </w:p>
    <w:p w:rsidR="002B2A05" w:rsidRPr="002B2A05" w:rsidRDefault="002B2A05" w:rsidP="002B2A05">
      <w:pPr>
        <w:pStyle w:val="Default"/>
        <w:numPr>
          <w:ilvl w:val="0"/>
          <w:numId w:val="3"/>
        </w:numPr>
        <w:jc w:val="both"/>
        <w:rPr>
          <w:sz w:val="22"/>
          <w:szCs w:val="22"/>
        </w:rPr>
      </w:pPr>
      <w:r w:rsidRPr="002B2A05">
        <w:rPr>
          <w:color w:val="auto"/>
          <w:sz w:val="22"/>
          <w:szCs w:val="22"/>
        </w:rPr>
        <w:t xml:space="preserve">nemojte davati lijek Nurofen Forte obložene tablete djeci mlađoj od 12 godina </w:t>
      </w:r>
    </w:p>
    <w:p w:rsidR="002B2A05" w:rsidRPr="002B2A05" w:rsidRDefault="002B2A05" w:rsidP="002B2A05">
      <w:pPr>
        <w:pStyle w:val="Default"/>
        <w:jc w:val="both"/>
        <w:rPr>
          <w:color w:val="auto"/>
          <w:sz w:val="22"/>
          <w:szCs w:val="22"/>
        </w:rPr>
      </w:pPr>
    </w:p>
    <w:p w:rsidR="002B2A05" w:rsidRPr="002B2A05" w:rsidRDefault="002B2A05" w:rsidP="002B2A05">
      <w:pPr>
        <w:pStyle w:val="Default"/>
        <w:jc w:val="both"/>
        <w:rPr>
          <w:b/>
          <w:bCs/>
          <w:color w:val="auto"/>
          <w:sz w:val="22"/>
          <w:szCs w:val="22"/>
        </w:rPr>
      </w:pPr>
      <w:r w:rsidRPr="002B2A05">
        <w:rPr>
          <w:b/>
          <w:bCs/>
          <w:color w:val="auto"/>
          <w:sz w:val="22"/>
          <w:szCs w:val="22"/>
        </w:rPr>
        <w:t xml:space="preserve">Upozorenja i mjere opreza </w:t>
      </w:r>
    </w:p>
    <w:p w:rsidR="002B2A05" w:rsidRPr="002B2A05" w:rsidRDefault="002B2A05" w:rsidP="002B2A05">
      <w:pPr>
        <w:pStyle w:val="Default"/>
        <w:jc w:val="both"/>
        <w:rPr>
          <w:color w:val="auto"/>
          <w:sz w:val="22"/>
          <w:szCs w:val="22"/>
        </w:rPr>
      </w:pPr>
    </w:p>
    <w:p w:rsidR="002B2A05" w:rsidRPr="002B2A05" w:rsidRDefault="002B2A05" w:rsidP="002B2A05">
      <w:pPr>
        <w:pStyle w:val="Default"/>
        <w:jc w:val="both"/>
        <w:rPr>
          <w:color w:val="auto"/>
          <w:sz w:val="22"/>
          <w:szCs w:val="22"/>
        </w:rPr>
      </w:pPr>
      <w:r w:rsidRPr="002B2A05">
        <w:rPr>
          <w:color w:val="auto"/>
          <w:sz w:val="22"/>
          <w:szCs w:val="22"/>
        </w:rPr>
        <w:t xml:space="preserve">Antiinflamatorni ljekovi/ljekovi protiv bolova poput ibuprofena mogu biti povezani sa blago povećanim rizikom od srčanog udara ili moždanog udara, naročito kada se upotrebljavaju u visokim dozama. Nemojte prekoračiti preporučenu dozu ili trajanje liječenja. </w:t>
      </w:r>
    </w:p>
    <w:p w:rsidR="002B2A05" w:rsidRPr="002B2A05" w:rsidRDefault="002B2A05" w:rsidP="002B2A05">
      <w:pPr>
        <w:pStyle w:val="Default"/>
        <w:jc w:val="both"/>
        <w:rPr>
          <w:color w:val="auto"/>
          <w:sz w:val="22"/>
          <w:szCs w:val="22"/>
        </w:rPr>
      </w:pPr>
    </w:p>
    <w:p w:rsidR="002B2A05" w:rsidRPr="002B2A05" w:rsidRDefault="002B2A05" w:rsidP="002B2A05">
      <w:pPr>
        <w:pStyle w:val="Default"/>
        <w:jc w:val="both"/>
        <w:rPr>
          <w:color w:val="auto"/>
          <w:sz w:val="22"/>
          <w:szCs w:val="22"/>
        </w:rPr>
      </w:pPr>
      <w:r w:rsidRPr="002B2A05">
        <w:rPr>
          <w:b/>
          <w:bCs/>
          <w:color w:val="auto"/>
          <w:sz w:val="22"/>
          <w:szCs w:val="22"/>
        </w:rPr>
        <w:t xml:space="preserve">Obratite se Vašem ljekaru ili farmaceutu prije nego uzmete lijek Nurofen Forte obložene tablete ako: </w:t>
      </w:r>
    </w:p>
    <w:p w:rsidR="002B2A05" w:rsidRPr="002B2A05" w:rsidRDefault="002B2A05" w:rsidP="002B2A05">
      <w:pPr>
        <w:pStyle w:val="Default"/>
        <w:numPr>
          <w:ilvl w:val="0"/>
          <w:numId w:val="4"/>
        </w:numPr>
        <w:jc w:val="both"/>
        <w:rPr>
          <w:color w:val="auto"/>
          <w:sz w:val="22"/>
          <w:szCs w:val="22"/>
        </w:rPr>
      </w:pPr>
      <w:r w:rsidRPr="002B2A05">
        <w:rPr>
          <w:color w:val="auto"/>
          <w:sz w:val="22"/>
          <w:szCs w:val="22"/>
        </w:rPr>
        <w:t xml:space="preserve">imate ili ste imali astmu </w:t>
      </w:r>
    </w:p>
    <w:p w:rsidR="002B2A05" w:rsidRPr="002B2A05" w:rsidRDefault="002B2A05" w:rsidP="002B2A05">
      <w:pPr>
        <w:pStyle w:val="Default"/>
        <w:numPr>
          <w:ilvl w:val="0"/>
          <w:numId w:val="4"/>
        </w:numPr>
        <w:jc w:val="both"/>
        <w:rPr>
          <w:color w:val="auto"/>
          <w:sz w:val="22"/>
          <w:szCs w:val="22"/>
        </w:rPr>
      </w:pPr>
      <w:r w:rsidRPr="002B2A05">
        <w:rPr>
          <w:color w:val="auto"/>
          <w:sz w:val="22"/>
          <w:szCs w:val="22"/>
        </w:rPr>
        <w:t xml:space="preserve">imate problema sa bubrezima, jetrom ili crijevima </w:t>
      </w:r>
    </w:p>
    <w:p w:rsidR="002B2A05" w:rsidRPr="002B2A05" w:rsidRDefault="002B2A05" w:rsidP="002B2A05">
      <w:pPr>
        <w:pStyle w:val="Default"/>
        <w:numPr>
          <w:ilvl w:val="0"/>
          <w:numId w:val="4"/>
        </w:numPr>
        <w:jc w:val="both"/>
        <w:rPr>
          <w:color w:val="auto"/>
          <w:sz w:val="22"/>
          <w:szCs w:val="22"/>
        </w:rPr>
      </w:pPr>
      <w:r w:rsidRPr="002B2A05">
        <w:rPr>
          <w:color w:val="auto"/>
          <w:sz w:val="22"/>
          <w:szCs w:val="22"/>
        </w:rPr>
        <w:lastRenderedPageBreak/>
        <w:t xml:space="preserve">imate srčanih problema, uključujući insuficijenciju srca, anginu (bol u grudima), ili ako ste imali srčani udar, ugradnju stenta, bolest perifernih arterija (slabu cirkulaciju u stopalima zbog uskih ili začepljenih arterija) ili bilo koju vrstu moždanog udara (uključujući "mini moždani udar" ili prolazni ishemijski napad) </w:t>
      </w:r>
    </w:p>
    <w:p w:rsidR="002B2A05" w:rsidRPr="002B2A05" w:rsidRDefault="002B2A05" w:rsidP="002B2A05">
      <w:pPr>
        <w:pStyle w:val="Default"/>
        <w:numPr>
          <w:ilvl w:val="0"/>
          <w:numId w:val="4"/>
        </w:numPr>
        <w:jc w:val="both"/>
        <w:rPr>
          <w:color w:val="auto"/>
          <w:sz w:val="22"/>
          <w:szCs w:val="22"/>
        </w:rPr>
      </w:pPr>
      <w:r w:rsidRPr="002B2A05">
        <w:rPr>
          <w:color w:val="auto"/>
          <w:sz w:val="22"/>
          <w:szCs w:val="22"/>
        </w:rPr>
        <w:t xml:space="preserve">imate visoki krvni pritisak, dijabetes, visoki holesterol, istoriju srčane bolesti ili moždanog udara u porodici, ili ako ste pušač </w:t>
      </w:r>
    </w:p>
    <w:p w:rsidR="002B2A05" w:rsidRPr="002B2A05" w:rsidRDefault="002B2A05" w:rsidP="002B2A05">
      <w:pPr>
        <w:pStyle w:val="Default"/>
        <w:numPr>
          <w:ilvl w:val="0"/>
          <w:numId w:val="4"/>
        </w:numPr>
        <w:jc w:val="both"/>
        <w:rPr>
          <w:color w:val="auto"/>
          <w:sz w:val="22"/>
          <w:szCs w:val="22"/>
        </w:rPr>
      </w:pPr>
      <w:r w:rsidRPr="002B2A05">
        <w:rPr>
          <w:color w:val="auto"/>
          <w:sz w:val="22"/>
          <w:szCs w:val="22"/>
        </w:rPr>
        <w:t xml:space="preserve">imate u anamnezi bolesti probavnog sistema (poput ulceroznog kolitisa ili Crohn-ove bolesti) </w:t>
      </w:r>
    </w:p>
    <w:p w:rsidR="002B2A05" w:rsidRPr="002B2A05" w:rsidRDefault="002B2A05" w:rsidP="002B2A05">
      <w:pPr>
        <w:pStyle w:val="Default"/>
        <w:numPr>
          <w:ilvl w:val="0"/>
          <w:numId w:val="4"/>
        </w:numPr>
        <w:jc w:val="both"/>
        <w:rPr>
          <w:color w:val="auto"/>
          <w:sz w:val="22"/>
          <w:szCs w:val="22"/>
        </w:rPr>
      </w:pPr>
      <w:r w:rsidRPr="002B2A05">
        <w:rPr>
          <w:color w:val="auto"/>
          <w:sz w:val="22"/>
          <w:szCs w:val="22"/>
        </w:rPr>
        <w:t xml:space="preserve">imate sistemski eritematozni lupus (stanje u kojem imunološki sistem uzrokuje bol u zglobovima, promjene na koži i na drugim organima) </w:t>
      </w:r>
    </w:p>
    <w:p w:rsidR="002B2A05" w:rsidRPr="002B2A05" w:rsidRDefault="002B2A05" w:rsidP="002B2A05">
      <w:pPr>
        <w:pStyle w:val="Default"/>
        <w:numPr>
          <w:ilvl w:val="0"/>
          <w:numId w:val="4"/>
        </w:numPr>
        <w:jc w:val="both"/>
        <w:rPr>
          <w:color w:val="auto"/>
          <w:sz w:val="22"/>
          <w:szCs w:val="22"/>
        </w:rPr>
      </w:pPr>
      <w:r w:rsidRPr="002B2A05">
        <w:rPr>
          <w:color w:val="auto"/>
          <w:sz w:val="22"/>
          <w:szCs w:val="22"/>
        </w:rPr>
        <w:t xml:space="preserve">ste u prvih 6 mjeseci trudnoće </w:t>
      </w:r>
    </w:p>
    <w:p w:rsidR="002B2A05" w:rsidRPr="002B2A05" w:rsidRDefault="002B2A05" w:rsidP="002B2A05">
      <w:pPr>
        <w:pStyle w:val="Default"/>
        <w:jc w:val="both"/>
        <w:rPr>
          <w:color w:val="auto"/>
          <w:sz w:val="22"/>
          <w:szCs w:val="22"/>
        </w:rPr>
      </w:pPr>
    </w:p>
    <w:p w:rsidR="002B2A05" w:rsidRPr="002B2A05" w:rsidRDefault="002B2A05" w:rsidP="002B2A05">
      <w:pPr>
        <w:pStyle w:val="Default"/>
        <w:jc w:val="both"/>
        <w:rPr>
          <w:color w:val="auto"/>
          <w:sz w:val="22"/>
          <w:szCs w:val="22"/>
        </w:rPr>
      </w:pPr>
      <w:r w:rsidRPr="002B2A05">
        <w:rPr>
          <w:b/>
          <w:bCs/>
          <w:color w:val="auto"/>
          <w:sz w:val="22"/>
          <w:szCs w:val="22"/>
        </w:rPr>
        <w:t xml:space="preserve">Djeca i adolescenti </w:t>
      </w:r>
    </w:p>
    <w:p w:rsidR="002B2A05" w:rsidRPr="002B2A05" w:rsidRDefault="002B2A05" w:rsidP="002B2A05">
      <w:pPr>
        <w:pStyle w:val="Header"/>
        <w:tabs>
          <w:tab w:val="left" w:pos="284"/>
        </w:tabs>
        <w:jc w:val="both"/>
        <w:rPr>
          <w:rFonts w:ascii="Times New Roman" w:hAnsi="Times New Roman" w:cs="Times New Roman"/>
          <w:lang w:val="de-DE"/>
        </w:rPr>
      </w:pPr>
      <w:r w:rsidRPr="002B2A05">
        <w:rPr>
          <w:rFonts w:ascii="Times New Roman" w:hAnsi="Times New Roman" w:cs="Times New Roman"/>
        </w:rPr>
        <w:t>Postoji rizik od oštećenja funkcije bubrega kod dehidrirane djece i adolescenata.</w:t>
      </w:r>
    </w:p>
    <w:p w:rsidR="002B2A05" w:rsidRPr="002B2A05" w:rsidRDefault="002B2A05" w:rsidP="002B2A05">
      <w:pPr>
        <w:pStyle w:val="Header"/>
        <w:tabs>
          <w:tab w:val="left" w:pos="284"/>
        </w:tabs>
        <w:jc w:val="both"/>
        <w:rPr>
          <w:rFonts w:ascii="Times New Roman" w:hAnsi="Times New Roman" w:cs="Times New Roman"/>
          <w:lang w:val="de-DE"/>
        </w:rPr>
      </w:pPr>
    </w:p>
    <w:p w:rsidR="002B2A05" w:rsidRPr="002B2A05" w:rsidRDefault="002B2A05" w:rsidP="002B2A05">
      <w:pPr>
        <w:spacing w:after="0"/>
        <w:jc w:val="both"/>
        <w:rPr>
          <w:rFonts w:ascii="Times New Roman" w:hAnsi="Times New Roman" w:cs="Times New Roman"/>
          <w:b/>
          <w:lang w:val="sr-Latn-CS"/>
        </w:rPr>
      </w:pPr>
      <w:r w:rsidRPr="002B2A05">
        <w:rPr>
          <w:rFonts w:ascii="Times New Roman" w:hAnsi="Times New Roman" w:cs="Times New Roman"/>
          <w:b/>
          <w:lang w:val="sr-Latn-CS"/>
        </w:rPr>
        <w:t>Primjena drugih ljekova</w:t>
      </w:r>
    </w:p>
    <w:p w:rsidR="002B2A05" w:rsidRPr="002B2A05" w:rsidRDefault="002B2A05" w:rsidP="002B2A05">
      <w:pPr>
        <w:spacing w:after="0"/>
        <w:jc w:val="both"/>
        <w:rPr>
          <w:rFonts w:ascii="Times New Roman" w:hAnsi="Times New Roman" w:cs="Times New Roman"/>
          <w:i/>
          <w:lang w:val="sr-Latn-CS"/>
        </w:rPr>
      </w:pPr>
      <w:r w:rsidRPr="002B2A05">
        <w:rPr>
          <w:rFonts w:ascii="Times New Roman" w:hAnsi="Times New Roman" w:cs="Times New Roman"/>
          <w:i/>
          <w:lang w:val="sr-Latn-CS"/>
        </w:rPr>
        <w:t xml:space="preserve">Obavijestite Vašeg ljekara ili farmaceuta ukoliko uzimate, donedavno ste uzimali ili planirate da koristite druge ljekove. </w:t>
      </w:r>
    </w:p>
    <w:p w:rsidR="002B2A05" w:rsidRPr="002B2A05" w:rsidRDefault="002B2A05" w:rsidP="002B2A05">
      <w:pPr>
        <w:spacing w:after="0"/>
        <w:jc w:val="both"/>
        <w:rPr>
          <w:rFonts w:ascii="Times New Roman" w:hAnsi="Times New Roman" w:cs="Times New Roman"/>
          <w:lang w:val="sr-Latn-CS"/>
        </w:rPr>
      </w:pPr>
    </w:p>
    <w:p w:rsidR="002B2A05" w:rsidRPr="002B2A05" w:rsidRDefault="002B2A05" w:rsidP="002B2A05">
      <w:pPr>
        <w:pStyle w:val="Default"/>
        <w:jc w:val="both"/>
        <w:rPr>
          <w:sz w:val="22"/>
          <w:szCs w:val="22"/>
        </w:rPr>
      </w:pPr>
      <w:r w:rsidRPr="002B2A05">
        <w:rPr>
          <w:sz w:val="22"/>
          <w:szCs w:val="22"/>
        </w:rPr>
        <w:t xml:space="preserve">Kako bi smanjili mogućnost pojave neželjenih reakcija, nemojte koristiti ovaj lijek s drugim ljekovima iz grupe NSAIL (npr. acetilsalicilnom kisjelinom, ibuprofenom..). </w:t>
      </w:r>
    </w:p>
    <w:p w:rsidR="002B2A05" w:rsidRPr="002B2A05" w:rsidRDefault="002B2A05" w:rsidP="002B2A05">
      <w:pPr>
        <w:pStyle w:val="Default"/>
        <w:jc w:val="both"/>
        <w:rPr>
          <w:sz w:val="22"/>
          <w:szCs w:val="22"/>
        </w:rPr>
      </w:pPr>
      <w:r w:rsidRPr="002B2A05">
        <w:rPr>
          <w:sz w:val="22"/>
          <w:szCs w:val="22"/>
        </w:rPr>
        <w:t xml:space="preserve">Lijek Nurofen Forte obložene tablete može uticati na druge ljekove ili na njega mogu utjecati drugi ljekovi: </w:t>
      </w:r>
    </w:p>
    <w:p w:rsidR="002B2A05" w:rsidRPr="002B2A05" w:rsidRDefault="002B2A05" w:rsidP="002B2A05">
      <w:pPr>
        <w:pStyle w:val="Default"/>
        <w:numPr>
          <w:ilvl w:val="0"/>
          <w:numId w:val="5"/>
        </w:numPr>
        <w:jc w:val="both"/>
        <w:rPr>
          <w:sz w:val="22"/>
          <w:szCs w:val="22"/>
        </w:rPr>
      </w:pPr>
      <w:r w:rsidRPr="002B2A05">
        <w:rPr>
          <w:sz w:val="22"/>
          <w:szCs w:val="22"/>
        </w:rPr>
        <w:t xml:space="preserve">ljekovi kao što su antikoagulansi (tj. razrjeđuju krv/sprječavaju zgrušavanje krvi, na primjer aspirin/acetilsalicilna kisjelina, varfarin, tiklopidin) </w:t>
      </w:r>
    </w:p>
    <w:p w:rsidR="002B2A05" w:rsidRPr="002B2A05" w:rsidRDefault="002B2A05" w:rsidP="002B2A05">
      <w:pPr>
        <w:pStyle w:val="Default"/>
        <w:numPr>
          <w:ilvl w:val="0"/>
          <w:numId w:val="5"/>
        </w:numPr>
        <w:jc w:val="both"/>
        <w:rPr>
          <w:sz w:val="22"/>
          <w:szCs w:val="22"/>
        </w:rPr>
      </w:pPr>
      <w:r w:rsidRPr="002B2A05">
        <w:rPr>
          <w:sz w:val="22"/>
          <w:szCs w:val="22"/>
        </w:rPr>
        <w:t xml:space="preserve">ljekovi koji snižavaju visok krvni pritisak (ACE-inhibitori poput kaptoprila, beta-blokatori poput atenolola, antagonisti receptora angiotenzina-II kao što je losartan) </w:t>
      </w:r>
    </w:p>
    <w:p w:rsidR="002B2A05" w:rsidRPr="002B2A05" w:rsidRDefault="002B2A05" w:rsidP="002B2A05">
      <w:pPr>
        <w:pStyle w:val="Default"/>
        <w:jc w:val="both"/>
        <w:rPr>
          <w:sz w:val="22"/>
          <w:szCs w:val="22"/>
        </w:rPr>
      </w:pPr>
    </w:p>
    <w:p w:rsidR="002B2A05" w:rsidRPr="002B2A05" w:rsidRDefault="002B2A05" w:rsidP="002B2A05">
      <w:pPr>
        <w:pStyle w:val="Default"/>
        <w:jc w:val="both"/>
        <w:rPr>
          <w:sz w:val="22"/>
          <w:szCs w:val="22"/>
        </w:rPr>
      </w:pPr>
      <w:r w:rsidRPr="002B2A05">
        <w:rPr>
          <w:sz w:val="22"/>
          <w:szCs w:val="22"/>
        </w:rPr>
        <w:t xml:space="preserve">Izbjegavajte primjenu ovog lijeka sa tabletama kortikosteroida, hinolonskim antibioticima ili drugim ljekovima koji su Vam propisani: </w:t>
      </w:r>
    </w:p>
    <w:p w:rsidR="002B2A05" w:rsidRPr="002B2A05" w:rsidRDefault="002B2A05" w:rsidP="002B2A05">
      <w:pPr>
        <w:pStyle w:val="Default"/>
        <w:numPr>
          <w:ilvl w:val="0"/>
          <w:numId w:val="6"/>
        </w:numPr>
        <w:jc w:val="both"/>
        <w:rPr>
          <w:sz w:val="22"/>
          <w:szCs w:val="22"/>
        </w:rPr>
      </w:pPr>
      <w:r w:rsidRPr="002B2A05">
        <w:rPr>
          <w:sz w:val="22"/>
          <w:szCs w:val="22"/>
        </w:rPr>
        <w:t xml:space="preserve">za stimulaciju rada srca (npr. glikozidi) ili za liječenje povišenog krvnog pritiska </w:t>
      </w:r>
    </w:p>
    <w:p w:rsidR="002B2A05" w:rsidRPr="002B2A05" w:rsidRDefault="002B2A05" w:rsidP="002B2A05">
      <w:pPr>
        <w:pStyle w:val="Default"/>
        <w:numPr>
          <w:ilvl w:val="0"/>
          <w:numId w:val="6"/>
        </w:numPr>
        <w:jc w:val="both"/>
        <w:rPr>
          <w:sz w:val="22"/>
          <w:szCs w:val="22"/>
        </w:rPr>
      </w:pPr>
      <w:r w:rsidRPr="002B2A05">
        <w:rPr>
          <w:sz w:val="22"/>
          <w:szCs w:val="22"/>
        </w:rPr>
        <w:t xml:space="preserve">za izlučivanje vode (diuretici) </w:t>
      </w:r>
    </w:p>
    <w:p w:rsidR="002B2A05" w:rsidRPr="002B2A05" w:rsidRDefault="002B2A05" w:rsidP="002B2A05">
      <w:pPr>
        <w:pStyle w:val="Default"/>
        <w:numPr>
          <w:ilvl w:val="0"/>
          <w:numId w:val="6"/>
        </w:numPr>
        <w:jc w:val="both"/>
        <w:rPr>
          <w:sz w:val="22"/>
          <w:szCs w:val="22"/>
        </w:rPr>
      </w:pPr>
      <w:r w:rsidRPr="002B2A05">
        <w:rPr>
          <w:sz w:val="22"/>
          <w:szCs w:val="22"/>
        </w:rPr>
        <w:t>za privremeno potiskivanje imunološkog sistema (npr. metotreksat, ciklosporin, takrolimus)</w:t>
      </w:r>
    </w:p>
    <w:p w:rsidR="002B2A05" w:rsidRPr="002B2A05" w:rsidRDefault="002B2A05" w:rsidP="002B2A05">
      <w:pPr>
        <w:pStyle w:val="Default"/>
        <w:numPr>
          <w:ilvl w:val="0"/>
          <w:numId w:val="6"/>
        </w:numPr>
        <w:jc w:val="both"/>
        <w:rPr>
          <w:sz w:val="22"/>
          <w:szCs w:val="22"/>
        </w:rPr>
      </w:pPr>
      <w:r w:rsidRPr="002B2A05">
        <w:rPr>
          <w:sz w:val="22"/>
          <w:szCs w:val="22"/>
        </w:rPr>
        <w:t xml:space="preserve">za liječenje manije ili depresije (npr. litijum ili SSRI) </w:t>
      </w:r>
    </w:p>
    <w:p w:rsidR="002B2A05" w:rsidRPr="002B2A05" w:rsidRDefault="002B2A05" w:rsidP="002B2A05">
      <w:pPr>
        <w:pStyle w:val="Default"/>
        <w:numPr>
          <w:ilvl w:val="0"/>
          <w:numId w:val="6"/>
        </w:numPr>
        <w:jc w:val="both"/>
        <w:rPr>
          <w:sz w:val="22"/>
          <w:szCs w:val="22"/>
        </w:rPr>
      </w:pPr>
      <w:r w:rsidRPr="002B2A05">
        <w:rPr>
          <w:sz w:val="22"/>
          <w:szCs w:val="22"/>
        </w:rPr>
        <w:t xml:space="preserve">za prekid trudnoće (npr. mifepriston) </w:t>
      </w:r>
    </w:p>
    <w:p w:rsidR="002B2A05" w:rsidRPr="002B2A05" w:rsidRDefault="002B2A05" w:rsidP="002B2A05">
      <w:pPr>
        <w:pStyle w:val="Default"/>
        <w:numPr>
          <w:ilvl w:val="0"/>
          <w:numId w:val="6"/>
        </w:numPr>
        <w:tabs>
          <w:tab w:val="left" w:pos="284"/>
        </w:tabs>
        <w:jc w:val="both"/>
        <w:rPr>
          <w:sz w:val="22"/>
          <w:szCs w:val="22"/>
        </w:rPr>
      </w:pPr>
      <w:r w:rsidRPr="002B2A05">
        <w:rPr>
          <w:sz w:val="22"/>
          <w:szCs w:val="22"/>
        </w:rPr>
        <w:t xml:space="preserve">za liječenje HIV infekcije (npr. zidovudin) </w:t>
      </w:r>
    </w:p>
    <w:p w:rsidR="002B2A05" w:rsidRPr="002B2A05" w:rsidRDefault="002B2A05" w:rsidP="002B2A05">
      <w:pPr>
        <w:pStyle w:val="Default"/>
        <w:jc w:val="both"/>
        <w:rPr>
          <w:sz w:val="22"/>
          <w:szCs w:val="22"/>
        </w:rPr>
      </w:pPr>
    </w:p>
    <w:p w:rsidR="002B2A05" w:rsidRPr="002B2A05" w:rsidRDefault="002B2A05" w:rsidP="002B2A05">
      <w:pPr>
        <w:pStyle w:val="Default"/>
        <w:jc w:val="both"/>
        <w:rPr>
          <w:color w:val="auto"/>
          <w:sz w:val="22"/>
          <w:szCs w:val="22"/>
        </w:rPr>
      </w:pPr>
      <w:r w:rsidRPr="002B2A05">
        <w:rPr>
          <w:sz w:val="22"/>
          <w:szCs w:val="22"/>
        </w:rPr>
        <w:t xml:space="preserve">Liječenje lijekom Nurofen Forte moglo bi takođe uticati na neke druge ljekove ili bi oni mogli uticati na lijek Nurofen Forte. Uvijek provjerite s Vašim ljekarom ili farmaceutom </w:t>
      </w:r>
      <w:r w:rsidRPr="002B2A05">
        <w:rPr>
          <w:color w:val="auto"/>
          <w:sz w:val="22"/>
          <w:szCs w:val="22"/>
        </w:rPr>
        <w:t xml:space="preserve">prije upotrebe lijeka Nurofen Forte zajedno s drugim ljekovima. </w:t>
      </w:r>
    </w:p>
    <w:p w:rsidR="002B2A05" w:rsidRPr="002B2A05" w:rsidRDefault="002B2A05" w:rsidP="002B2A05">
      <w:pPr>
        <w:pStyle w:val="Default"/>
        <w:jc w:val="both"/>
        <w:rPr>
          <w:color w:val="auto"/>
          <w:sz w:val="22"/>
          <w:szCs w:val="22"/>
        </w:rPr>
      </w:pPr>
    </w:p>
    <w:p w:rsidR="002B2A05" w:rsidRPr="002B2A05" w:rsidRDefault="002B2A05" w:rsidP="002B2A05">
      <w:pPr>
        <w:pStyle w:val="Default"/>
        <w:jc w:val="both"/>
        <w:rPr>
          <w:color w:val="auto"/>
          <w:sz w:val="22"/>
          <w:szCs w:val="22"/>
        </w:rPr>
      </w:pPr>
      <w:r w:rsidRPr="002B2A05">
        <w:rPr>
          <w:b/>
          <w:bCs/>
          <w:color w:val="auto"/>
          <w:sz w:val="22"/>
          <w:szCs w:val="22"/>
        </w:rPr>
        <w:t xml:space="preserve">Druga upozorenja </w:t>
      </w:r>
    </w:p>
    <w:p w:rsidR="002B2A05" w:rsidRPr="002B2A05" w:rsidRDefault="002B2A05" w:rsidP="002B2A05">
      <w:pPr>
        <w:pStyle w:val="Default"/>
        <w:numPr>
          <w:ilvl w:val="0"/>
          <w:numId w:val="7"/>
        </w:numPr>
        <w:jc w:val="both"/>
        <w:rPr>
          <w:color w:val="auto"/>
          <w:sz w:val="22"/>
          <w:szCs w:val="22"/>
        </w:rPr>
      </w:pPr>
      <w:r w:rsidRPr="002B2A05">
        <w:rPr>
          <w:color w:val="auto"/>
          <w:sz w:val="22"/>
          <w:szCs w:val="22"/>
        </w:rPr>
        <w:t xml:space="preserve">Lijek Nurofen Forte obložene tablete pripadaju grupi ljekova koji mogu uticati na plodnost kod žena. Ovo djelovanje je povratno i nestaje s prestankom uzimanja lijeka. Nije vjerovatno da će povremena upotreba lijeka Nurofen Forte uticati na Vaše izglede da ostanete trudni. Međutim, ako imate problema s plodnosti, obavijestite Vašeg ljekara prije uzimanja ovog lijeka. </w:t>
      </w:r>
    </w:p>
    <w:p w:rsidR="002B2A05" w:rsidRPr="002B2A05" w:rsidRDefault="002B2A05" w:rsidP="002B2A05">
      <w:pPr>
        <w:pStyle w:val="Default"/>
        <w:numPr>
          <w:ilvl w:val="0"/>
          <w:numId w:val="7"/>
        </w:numPr>
        <w:jc w:val="both"/>
        <w:rPr>
          <w:color w:val="auto"/>
          <w:sz w:val="22"/>
          <w:szCs w:val="22"/>
        </w:rPr>
      </w:pPr>
      <w:r w:rsidRPr="002B2A05">
        <w:rPr>
          <w:color w:val="auto"/>
          <w:sz w:val="22"/>
          <w:szCs w:val="22"/>
        </w:rPr>
        <w:lastRenderedPageBreak/>
        <w:t xml:space="preserve">Ljekovi poput lijeka Nurofen Forte mogu biti povezani s </w:t>
      </w:r>
      <w:r w:rsidRPr="002B2A05">
        <w:rPr>
          <w:b/>
          <w:bCs/>
          <w:color w:val="auto"/>
          <w:sz w:val="22"/>
          <w:szCs w:val="22"/>
        </w:rPr>
        <w:t xml:space="preserve">malim rizikom od srčanog ili moždanog udara. </w:t>
      </w:r>
      <w:r w:rsidRPr="002B2A05">
        <w:rPr>
          <w:color w:val="auto"/>
          <w:sz w:val="22"/>
          <w:szCs w:val="22"/>
        </w:rPr>
        <w:t xml:space="preserve">Taj rizik se povećava sa povećanjem doze i produženjem liječenja. </w:t>
      </w:r>
      <w:r w:rsidRPr="002B2A05">
        <w:rPr>
          <w:b/>
          <w:bCs/>
          <w:color w:val="auto"/>
          <w:sz w:val="22"/>
          <w:szCs w:val="22"/>
        </w:rPr>
        <w:t xml:space="preserve">Nemojte prekoračiti preporučenu dozu. </w:t>
      </w:r>
    </w:p>
    <w:p w:rsidR="002B2A05" w:rsidRPr="002B2A05" w:rsidRDefault="002B2A05" w:rsidP="002B2A05">
      <w:pPr>
        <w:pStyle w:val="Default"/>
        <w:numPr>
          <w:ilvl w:val="0"/>
          <w:numId w:val="7"/>
        </w:numPr>
        <w:jc w:val="both"/>
        <w:rPr>
          <w:color w:val="auto"/>
          <w:sz w:val="22"/>
          <w:szCs w:val="22"/>
        </w:rPr>
      </w:pPr>
      <w:r w:rsidRPr="002B2A05">
        <w:rPr>
          <w:color w:val="auto"/>
          <w:sz w:val="22"/>
          <w:szCs w:val="22"/>
        </w:rPr>
        <w:t xml:space="preserve">Ukoliko imate problema sa srcem, imali ste moždani udar ili mislite da biste mogli doživjeti takva stanja (na primjer ako imate povišeni krvni pritisak, šećernu bolest, povišeni holesterol ili ako ste pušač) posavjetujte se s Vašim ljekarom ili farmaceutom o liječenju. </w:t>
      </w:r>
    </w:p>
    <w:p w:rsidR="002B2A05" w:rsidRPr="002B2A05" w:rsidRDefault="002B2A05" w:rsidP="002B2A05">
      <w:pPr>
        <w:pStyle w:val="ListParagraph"/>
        <w:tabs>
          <w:tab w:val="left" w:pos="284"/>
        </w:tabs>
        <w:jc w:val="both"/>
        <w:rPr>
          <w:sz w:val="22"/>
          <w:szCs w:val="22"/>
          <w:lang w:val="sr-Latn-CS"/>
        </w:rPr>
      </w:pPr>
    </w:p>
    <w:p w:rsidR="002B2A05" w:rsidRPr="002B2A05" w:rsidRDefault="002B2A05" w:rsidP="002B2A05">
      <w:pPr>
        <w:spacing w:after="0"/>
        <w:jc w:val="both"/>
        <w:rPr>
          <w:rFonts w:ascii="Times New Roman" w:hAnsi="Times New Roman" w:cs="Times New Roman"/>
          <w:b/>
          <w:bCs/>
          <w:lang w:val="sr-Latn-CS"/>
        </w:rPr>
      </w:pPr>
      <w:r w:rsidRPr="002B2A05">
        <w:rPr>
          <w:rFonts w:ascii="Times New Roman" w:hAnsi="Times New Roman" w:cs="Times New Roman"/>
          <w:b/>
          <w:bCs/>
          <w:lang w:val="sr-Latn-CS"/>
        </w:rPr>
        <w:t>Neki drugi ljekovi takođe mogu uticati ili biti pod uticajem ovog lijeka. Zato bi trebalo uvijek da potražite savjet svog ljekara ili farmaceuta prije primjene ovog lijeka sa drugim ljekovima.</w:t>
      </w:r>
    </w:p>
    <w:p w:rsidR="002B2A05" w:rsidRPr="002B2A05" w:rsidRDefault="002B2A05" w:rsidP="002B2A05">
      <w:pPr>
        <w:spacing w:after="0"/>
        <w:jc w:val="both"/>
        <w:rPr>
          <w:rFonts w:ascii="Times New Roman" w:hAnsi="Times New Roman" w:cs="Times New Roman"/>
          <w:bCs/>
          <w:lang w:val="sr-Latn-CS"/>
        </w:rPr>
      </w:pPr>
    </w:p>
    <w:p w:rsidR="002B2A05" w:rsidRPr="002B2A05" w:rsidRDefault="002B2A05" w:rsidP="002B2A05">
      <w:pPr>
        <w:pStyle w:val="Header"/>
        <w:tabs>
          <w:tab w:val="left" w:pos="284"/>
        </w:tabs>
        <w:jc w:val="both"/>
        <w:rPr>
          <w:rFonts w:ascii="Times New Roman" w:hAnsi="Times New Roman" w:cs="Times New Roman"/>
          <w:b/>
          <w:lang w:val="de-DE"/>
        </w:rPr>
      </w:pPr>
      <w:r w:rsidRPr="002B2A05">
        <w:rPr>
          <w:rFonts w:ascii="Times New Roman" w:hAnsi="Times New Roman" w:cs="Times New Roman"/>
          <w:b/>
          <w:lang w:val="de-DE"/>
        </w:rPr>
        <w:t>Uzimanje lijeka Nurofen Forte sa hranom i pićem</w:t>
      </w:r>
    </w:p>
    <w:p w:rsidR="002B2A05" w:rsidRPr="002B2A05" w:rsidRDefault="002B2A05" w:rsidP="002B2A05">
      <w:pPr>
        <w:spacing w:after="0"/>
        <w:jc w:val="both"/>
        <w:rPr>
          <w:rFonts w:ascii="Times New Roman" w:hAnsi="Times New Roman" w:cs="Times New Roman"/>
          <w:bCs/>
          <w:lang w:val="sr-Latn-CS"/>
        </w:rPr>
      </w:pPr>
      <w:r w:rsidRPr="002B2A05">
        <w:rPr>
          <w:rFonts w:ascii="Times New Roman" w:hAnsi="Times New Roman" w:cs="Times New Roman"/>
          <w:bCs/>
          <w:lang w:val="sr-Latn-CS"/>
        </w:rPr>
        <w:t>Preporučuje se da se lijek Nurofen Forte uzima na pun stomak kod pacijenata sa preosjetljivim želucem.</w:t>
      </w:r>
    </w:p>
    <w:p w:rsidR="002B2A05" w:rsidRPr="002B2A05" w:rsidRDefault="002B2A05" w:rsidP="002B2A05">
      <w:pPr>
        <w:spacing w:after="0"/>
        <w:jc w:val="both"/>
        <w:rPr>
          <w:rFonts w:ascii="Times New Roman" w:hAnsi="Times New Roman" w:cs="Times New Roman"/>
          <w:bCs/>
          <w:lang w:val="sr-Latn-CS"/>
        </w:rPr>
      </w:pPr>
    </w:p>
    <w:p w:rsidR="002B2A05" w:rsidRPr="002B2A05" w:rsidRDefault="002B2A05" w:rsidP="002B2A05">
      <w:pPr>
        <w:spacing w:after="0"/>
        <w:jc w:val="both"/>
        <w:rPr>
          <w:rFonts w:ascii="Times New Roman" w:hAnsi="Times New Roman" w:cs="Times New Roman"/>
          <w:b/>
          <w:lang w:val="sr-Latn-CS"/>
        </w:rPr>
      </w:pPr>
      <w:r w:rsidRPr="002B2A05">
        <w:rPr>
          <w:rFonts w:ascii="Times New Roman" w:hAnsi="Times New Roman" w:cs="Times New Roman"/>
          <w:b/>
          <w:lang w:val="sr-Latn-CS"/>
        </w:rPr>
        <w:t>Plodnost, trudnoća i dojenje</w:t>
      </w:r>
    </w:p>
    <w:p w:rsidR="002B2A05" w:rsidRPr="002B2A05" w:rsidRDefault="002B2A05" w:rsidP="002B2A05">
      <w:pPr>
        <w:pStyle w:val="Default"/>
        <w:jc w:val="both"/>
        <w:rPr>
          <w:sz w:val="22"/>
          <w:szCs w:val="22"/>
        </w:rPr>
      </w:pPr>
      <w:r w:rsidRPr="002B2A05">
        <w:rPr>
          <w:sz w:val="22"/>
          <w:szCs w:val="22"/>
        </w:rPr>
        <w:t xml:space="preserve">Ako ste trudni ili dojite, mislite da biste mogli biti trudni ili planirate trudnoću, obratite se Vašem ljekaru ili farmaceutu za savjet prije nego uzmete ovaj lijek. </w:t>
      </w:r>
    </w:p>
    <w:p w:rsidR="002B2A05" w:rsidRPr="002B2A05" w:rsidRDefault="002B2A05" w:rsidP="002B2A05">
      <w:pPr>
        <w:pStyle w:val="Default"/>
        <w:jc w:val="both"/>
        <w:rPr>
          <w:sz w:val="22"/>
          <w:szCs w:val="22"/>
        </w:rPr>
      </w:pPr>
      <w:r w:rsidRPr="002B2A05">
        <w:rPr>
          <w:sz w:val="22"/>
          <w:szCs w:val="22"/>
        </w:rPr>
        <w:t xml:space="preserve">Nemojte uzimati ovaj lijek tokom zadnjeg tromjesečja trudnoće. </w:t>
      </w:r>
    </w:p>
    <w:p w:rsidR="002B2A05" w:rsidRPr="002B2A05" w:rsidRDefault="002B2A05" w:rsidP="002B2A05">
      <w:pPr>
        <w:pStyle w:val="Default"/>
        <w:jc w:val="both"/>
        <w:rPr>
          <w:sz w:val="22"/>
          <w:szCs w:val="22"/>
        </w:rPr>
      </w:pPr>
      <w:r w:rsidRPr="002B2A05">
        <w:rPr>
          <w:sz w:val="22"/>
          <w:szCs w:val="22"/>
        </w:rPr>
        <w:t xml:space="preserve">Izbjegavajte primjenu ovog lijeka ako ste u prvih 6 mjeseci trudnoće, osim ako Vam ljekar ne savjetuje drugačije. </w:t>
      </w:r>
    </w:p>
    <w:p w:rsidR="002B2A05" w:rsidRPr="002B2A05" w:rsidRDefault="002B2A05" w:rsidP="002B2A05">
      <w:pPr>
        <w:widowControl w:val="0"/>
        <w:overflowPunct w:val="0"/>
        <w:autoSpaceDE w:val="0"/>
        <w:autoSpaceDN w:val="0"/>
        <w:adjustRightInd w:val="0"/>
        <w:spacing w:after="0" w:line="263" w:lineRule="auto"/>
        <w:ind w:right="220"/>
        <w:jc w:val="both"/>
        <w:rPr>
          <w:rFonts w:ascii="Times New Roman" w:eastAsiaTheme="minorEastAsia" w:hAnsi="Times New Roman" w:cs="Times New Roman"/>
          <w:lang w:val="sr-Latn-RS" w:eastAsia="sr-Latn-RS"/>
        </w:rPr>
      </w:pPr>
      <w:r w:rsidRPr="002B2A05">
        <w:rPr>
          <w:rFonts w:ascii="Times New Roman" w:hAnsi="Times New Roman" w:cs="Times New Roman"/>
        </w:rPr>
        <w:t>Posavjetujte se s Vašim ljekarom ili farmaceutom prije primjene ovog lijeka ako dojite.</w:t>
      </w:r>
      <w:bookmarkStart w:id="0" w:name="page6"/>
      <w:bookmarkEnd w:id="0"/>
    </w:p>
    <w:p w:rsidR="002B2A05" w:rsidRPr="002B2A05" w:rsidRDefault="002B2A05" w:rsidP="002B2A05">
      <w:pPr>
        <w:widowControl w:val="0"/>
        <w:autoSpaceDE w:val="0"/>
        <w:autoSpaceDN w:val="0"/>
        <w:adjustRightInd w:val="0"/>
        <w:spacing w:after="0"/>
        <w:jc w:val="both"/>
        <w:rPr>
          <w:rFonts w:ascii="Times New Roman" w:eastAsiaTheme="minorEastAsia" w:hAnsi="Times New Roman" w:cs="Times New Roman"/>
          <w:lang w:val="sr-Latn-RS" w:eastAsia="sr-Latn-RS"/>
        </w:rPr>
      </w:pPr>
      <w:r w:rsidRPr="002B2A05">
        <w:rPr>
          <w:rFonts w:ascii="Times New Roman" w:eastAsiaTheme="minorEastAsia" w:hAnsi="Times New Roman" w:cs="Times New Roman"/>
          <w:color w:val="000000"/>
          <w:lang w:val="sr-Latn-RS" w:eastAsia="sr-Latn-RS"/>
        </w:rPr>
        <w:t>Pitajte svog ljekara ili farmaceuta za savjet prije nego što uzmete bilo koji lijek.</w:t>
      </w:r>
    </w:p>
    <w:p w:rsidR="002B2A05" w:rsidRPr="002B2A05" w:rsidRDefault="002B2A05" w:rsidP="002B2A05">
      <w:pPr>
        <w:spacing w:after="0"/>
        <w:jc w:val="both"/>
        <w:rPr>
          <w:rFonts w:ascii="Times New Roman" w:hAnsi="Times New Roman" w:cs="Times New Roman"/>
          <w:b/>
          <w:lang w:val="sr-Latn-CS"/>
        </w:rPr>
      </w:pPr>
    </w:p>
    <w:p w:rsidR="002B2A05" w:rsidRPr="002B2A05" w:rsidRDefault="002B2A05" w:rsidP="002B2A05">
      <w:pPr>
        <w:spacing w:after="0"/>
        <w:jc w:val="both"/>
        <w:rPr>
          <w:rFonts w:ascii="Times New Roman" w:hAnsi="Times New Roman" w:cs="Times New Roman"/>
          <w:bCs/>
          <w:lang w:val="sr-Latn-CS"/>
        </w:rPr>
      </w:pPr>
      <w:r w:rsidRPr="002B2A05">
        <w:rPr>
          <w:rFonts w:ascii="Times New Roman" w:hAnsi="Times New Roman" w:cs="Times New Roman"/>
          <w:b/>
          <w:lang w:val="sr-Latn-CS"/>
        </w:rPr>
        <w:t>Uticaj lijeka Nurofen Forte na sposobnost upravljanja vozilima i rukovanje mašinama</w:t>
      </w:r>
      <w:r w:rsidRPr="002B2A05">
        <w:rPr>
          <w:rFonts w:ascii="Times New Roman" w:hAnsi="Times New Roman" w:cs="Times New Roman"/>
          <w:b/>
          <w:bCs/>
          <w:lang w:val="sr-Latn-CS"/>
        </w:rPr>
        <w:t xml:space="preserve"> </w:t>
      </w:r>
    </w:p>
    <w:p w:rsidR="002B2A05" w:rsidRPr="002B2A05" w:rsidRDefault="002B2A05" w:rsidP="002B2A05">
      <w:pPr>
        <w:spacing w:after="0"/>
        <w:jc w:val="both"/>
        <w:rPr>
          <w:rFonts w:ascii="Times New Roman" w:hAnsi="Times New Roman" w:cs="Times New Roman"/>
          <w:bCs/>
          <w:lang w:val="sr-Latn-CS"/>
        </w:rPr>
      </w:pPr>
      <w:r w:rsidRPr="002B2A05">
        <w:rPr>
          <w:rFonts w:ascii="Times New Roman" w:hAnsi="Times New Roman" w:cs="Times New Roman"/>
          <w:bCs/>
          <w:lang w:val="sr-Latn-CS"/>
        </w:rPr>
        <w:t>Ne očekuje se da uzimanje lijeka Nurofen Forte u propisanoj dozi i preporučenom trajanju liječenja utiče na sposobnost upravljanja vozilima i mašinama. Pri višim dozama ibuprofena moguć je razvoj neželjene reakcije koje zahvataju centralni nervni sistem, poput umora i vrtoglavice, što može oslabiti sposobnost reagovanja i aktivnog učestvovanja u vožnji, ili rada sa mašinama. To je u većoj mjeri prisutno kod kombinacije s alkoholom.</w:t>
      </w:r>
    </w:p>
    <w:p w:rsidR="002B2A05" w:rsidRPr="002B2A05" w:rsidRDefault="002B2A05" w:rsidP="002B2A05">
      <w:pPr>
        <w:spacing w:after="0"/>
        <w:jc w:val="both"/>
        <w:rPr>
          <w:rFonts w:ascii="Times New Roman" w:hAnsi="Times New Roman" w:cs="Times New Roman"/>
          <w:bCs/>
          <w:lang w:val="sr-Latn-CS"/>
        </w:rPr>
      </w:pPr>
    </w:p>
    <w:p w:rsidR="002B2A05" w:rsidRPr="002B2A05" w:rsidRDefault="002B2A05" w:rsidP="002B2A05">
      <w:pPr>
        <w:widowControl w:val="0"/>
        <w:autoSpaceDE w:val="0"/>
        <w:autoSpaceDN w:val="0"/>
        <w:spacing w:after="0"/>
        <w:jc w:val="both"/>
        <w:rPr>
          <w:rFonts w:ascii="Times New Roman" w:hAnsi="Times New Roman" w:cs="Times New Roman"/>
          <w:i/>
          <w:iCs/>
          <w:lang w:val="sr-Latn-CS"/>
        </w:rPr>
      </w:pPr>
      <w:r w:rsidRPr="002B2A05">
        <w:rPr>
          <w:rFonts w:ascii="Times New Roman" w:hAnsi="Times New Roman" w:cs="Times New Roman"/>
          <w:b/>
          <w:lang w:val="sr-Latn-CS"/>
        </w:rPr>
        <w:t>Važne informacije o nekim sastojcima lijeka Nurofen Forte</w:t>
      </w:r>
    </w:p>
    <w:p w:rsidR="002B2A05" w:rsidRPr="002B2A05" w:rsidRDefault="002B2A05" w:rsidP="002B2A05">
      <w:pPr>
        <w:spacing w:after="0"/>
        <w:jc w:val="both"/>
        <w:rPr>
          <w:rFonts w:ascii="Times New Roman" w:hAnsi="Times New Roman" w:cs="Times New Roman"/>
        </w:rPr>
      </w:pPr>
      <w:r w:rsidRPr="002B2A05">
        <w:rPr>
          <w:rFonts w:ascii="Times New Roman" w:hAnsi="Times New Roman" w:cs="Times New Roman"/>
        </w:rPr>
        <w:t>Ovaj lijek sadrži saharozu: u slučaju intolerancije na pojedine šećere, obratite se Vašem ljekaru prije upotrebe ovog lijeka.</w:t>
      </w:r>
    </w:p>
    <w:p w:rsidR="002B2A05" w:rsidRPr="002B2A05" w:rsidRDefault="002B2A05" w:rsidP="002B2A05">
      <w:pPr>
        <w:spacing w:after="0"/>
        <w:jc w:val="both"/>
        <w:rPr>
          <w:rFonts w:ascii="Times New Roman" w:hAnsi="Times New Roman" w:cs="Times New Roman"/>
          <w:b/>
          <w:lang w:val="sr-Latn-CS"/>
        </w:rPr>
      </w:pPr>
      <w:r w:rsidRPr="002B2A05">
        <w:rPr>
          <w:rFonts w:ascii="Times New Roman" w:hAnsi="Times New Roman" w:cs="Times New Roman"/>
          <w:b/>
          <w:lang w:val="sr-Latn-CS"/>
        </w:rPr>
        <w:t>Lijek Nurofen Forte sadrži natrijum</w:t>
      </w:r>
    </w:p>
    <w:p w:rsidR="002B2A05" w:rsidRPr="002B2A05" w:rsidRDefault="002B2A05" w:rsidP="002B2A05">
      <w:pPr>
        <w:spacing w:after="0"/>
        <w:jc w:val="both"/>
        <w:rPr>
          <w:rFonts w:ascii="Times New Roman" w:hAnsi="Times New Roman" w:cs="Times New Roman"/>
          <w:lang w:val="sr-Latn-CS"/>
        </w:rPr>
      </w:pPr>
      <w:r w:rsidRPr="002B2A05">
        <w:rPr>
          <w:rFonts w:ascii="Times New Roman" w:hAnsi="Times New Roman" w:cs="Times New Roman"/>
          <w:lang w:val="sr-Latn-CS"/>
        </w:rPr>
        <w:t>Ukoliko ste na dijeti sa kontrolisanim unosom natrijuma, obratite se Vašem ljekaru prije upotrebe ovog lijeka.</w:t>
      </w:r>
    </w:p>
    <w:p w:rsidR="002B2A05" w:rsidRDefault="002B2A05" w:rsidP="002B2A05">
      <w:pPr>
        <w:spacing w:after="0"/>
        <w:jc w:val="both"/>
        <w:rPr>
          <w:rFonts w:ascii="Times New Roman" w:hAnsi="Times New Roman" w:cs="Times New Roman"/>
          <w:lang w:val="sr-Latn-CS"/>
        </w:rPr>
      </w:pPr>
    </w:p>
    <w:p w:rsidR="002B2A05" w:rsidRPr="002B2A05" w:rsidRDefault="002B2A05" w:rsidP="002B2A05">
      <w:pPr>
        <w:spacing w:after="0"/>
        <w:jc w:val="both"/>
        <w:rPr>
          <w:rFonts w:ascii="Times New Roman" w:hAnsi="Times New Roman" w:cs="Times New Roman"/>
          <w:lang w:val="sr-Latn-CS"/>
        </w:rPr>
      </w:pPr>
    </w:p>
    <w:p w:rsidR="002B2A05" w:rsidRPr="002B2A05" w:rsidRDefault="002B2A05" w:rsidP="002B2A05">
      <w:pPr>
        <w:tabs>
          <w:tab w:val="left" w:pos="540"/>
          <w:tab w:val="left" w:pos="569"/>
        </w:tabs>
        <w:spacing w:after="0"/>
        <w:jc w:val="both"/>
        <w:rPr>
          <w:rFonts w:ascii="Times New Roman" w:hAnsi="Times New Roman" w:cs="Times New Roman"/>
          <w:b/>
          <w:bCs/>
          <w:lang w:val="sr-Latn-RS"/>
        </w:rPr>
      </w:pPr>
      <w:r w:rsidRPr="002B2A05">
        <w:rPr>
          <w:rFonts w:ascii="Times New Roman" w:hAnsi="Times New Roman" w:cs="Times New Roman"/>
          <w:b/>
          <w:bCs/>
          <w:lang w:val="ru-RU"/>
        </w:rPr>
        <w:t xml:space="preserve">3. </w:t>
      </w:r>
      <w:r w:rsidRPr="002B2A05">
        <w:rPr>
          <w:rFonts w:ascii="Times New Roman" w:hAnsi="Times New Roman" w:cs="Times New Roman"/>
          <w:b/>
          <w:bCs/>
          <w:lang w:val="sr-Latn-CS"/>
        </w:rPr>
        <w:tab/>
      </w:r>
      <w:r w:rsidRPr="002B2A05">
        <w:rPr>
          <w:rFonts w:ascii="Times New Roman" w:hAnsi="Times New Roman" w:cs="Times New Roman"/>
          <w:b/>
          <w:bCs/>
          <w:lang w:val="ru-RU"/>
        </w:rPr>
        <w:t xml:space="preserve">KAKO SE UPOTREBLJAVA LIJEK </w:t>
      </w:r>
      <w:r w:rsidRPr="002B2A05">
        <w:rPr>
          <w:rFonts w:ascii="Times New Roman" w:hAnsi="Times New Roman" w:cs="Times New Roman"/>
          <w:b/>
          <w:bCs/>
          <w:lang w:val="sr-Latn-RS"/>
        </w:rPr>
        <w:t>NUROFEN FORTE</w:t>
      </w:r>
    </w:p>
    <w:p w:rsidR="002B2A05" w:rsidRPr="002B2A05" w:rsidRDefault="002B2A05" w:rsidP="002B2A05">
      <w:pPr>
        <w:numPr>
          <w:ilvl w:val="12"/>
          <w:numId w:val="0"/>
        </w:numPr>
        <w:tabs>
          <w:tab w:val="left" w:pos="720"/>
        </w:tabs>
        <w:spacing w:after="0"/>
        <w:ind w:right="-2"/>
        <w:jc w:val="both"/>
        <w:rPr>
          <w:rFonts w:ascii="Times New Roman" w:hAnsi="Times New Roman" w:cs="Times New Roman"/>
        </w:rPr>
      </w:pPr>
    </w:p>
    <w:p w:rsidR="002B2A05" w:rsidRPr="002B2A05" w:rsidRDefault="002B2A05" w:rsidP="002B2A05">
      <w:pPr>
        <w:pStyle w:val="Default"/>
        <w:jc w:val="both"/>
        <w:rPr>
          <w:sz w:val="22"/>
          <w:szCs w:val="22"/>
        </w:rPr>
      </w:pPr>
      <w:r w:rsidRPr="002B2A05">
        <w:rPr>
          <w:sz w:val="22"/>
          <w:szCs w:val="22"/>
        </w:rPr>
        <w:t xml:space="preserve">Uvijek uzmite ovaj lijek tačno onako kako je opisano u ovom uputstvu ili kako Vam je rekao Vaš ljekar ili farmaceut. Provjerite s Vašim ljekarom ili farmaceutom ako nijeste sigurni. </w:t>
      </w:r>
    </w:p>
    <w:p w:rsidR="002B2A05" w:rsidRPr="002B2A05" w:rsidRDefault="002B2A05" w:rsidP="002B2A05">
      <w:pPr>
        <w:pStyle w:val="Default"/>
        <w:jc w:val="both"/>
        <w:rPr>
          <w:sz w:val="22"/>
          <w:szCs w:val="22"/>
        </w:rPr>
      </w:pPr>
      <w:r w:rsidRPr="002B2A05">
        <w:rPr>
          <w:sz w:val="22"/>
          <w:szCs w:val="22"/>
        </w:rPr>
        <w:t xml:space="preserve">Ovaj lijek je namijenjen samo za kratkotrajnu primjenu. Treba da uzmete najnižu dozu kroz najkraći mogući period potreban za ublažavanje simptoma. </w:t>
      </w:r>
    </w:p>
    <w:p w:rsidR="002B2A05" w:rsidRPr="002B2A05" w:rsidRDefault="002B2A05" w:rsidP="002B2A05">
      <w:pPr>
        <w:pStyle w:val="Default"/>
        <w:jc w:val="both"/>
        <w:rPr>
          <w:sz w:val="22"/>
          <w:szCs w:val="22"/>
        </w:rPr>
      </w:pPr>
    </w:p>
    <w:p w:rsidR="002B2A05" w:rsidRPr="002B2A05" w:rsidRDefault="002B2A05" w:rsidP="002B2A05">
      <w:pPr>
        <w:pStyle w:val="Default"/>
        <w:jc w:val="both"/>
        <w:rPr>
          <w:sz w:val="22"/>
          <w:szCs w:val="22"/>
        </w:rPr>
      </w:pPr>
      <w:r w:rsidRPr="002B2A05">
        <w:rPr>
          <w:b/>
          <w:bCs/>
          <w:sz w:val="22"/>
          <w:szCs w:val="22"/>
        </w:rPr>
        <w:t xml:space="preserve">Doziranje </w:t>
      </w:r>
    </w:p>
    <w:p w:rsidR="002B2A05" w:rsidRPr="002B2A05" w:rsidRDefault="002B2A05" w:rsidP="002B2A05">
      <w:pPr>
        <w:pStyle w:val="Default"/>
        <w:jc w:val="both"/>
        <w:rPr>
          <w:sz w:val="22"/>
          <w:szCs w:val="22"/>
        </w:rPr>
      </w:pPr>
      <w:r w:rsidRPr="002B2A05">
        <w:rPr>
          <w:sz w:val="22"/>
          <w:szCs w:val="22"/>
        </w:rPr>
        <w:lastRenderedPageBreak/>
        <w:t xml:space="preserve">Lijek je namijenjen za primjenu kod odraslih i djece starije od 12 godina. Početna doza je 1 tableta 2-3 puta na dan. Lijek treba uzimati u razmacima od 4 do 6 sati, prema potrebi. Doza od 1200 mg (3 tablete) tokom 24 sata se ne smije prekoračiti! </w:t>
      </w:r>
    </w:p>
    <w:p w:rsidR="002B2A05" w:rsidRPr="002B2A05" w:rsidRDefault="002B2A05" w:rsidP="002B2A05">
      <w:pPr>
        <w:pStyle w:val="Default"/>
        <w:jc w:val="both"/>
        <w:rPr>
          <w:sz w:val="22"/>
          <w:szCs w:val="22"/>
        </w:rPr>
      </w:pPr>
    </w:p>
    <w:p w:rsidR="002B2A05" w:rsidRPr="002B2A05" w:rsidRDefault="002B2A05" w:rsidP="002B2A05">
      <w:pPr>
        <w:pStyle w:val="Default"/>
        <w:jc w:val="both"/>
        <w:rPr>
          <w:sz w:val="22"/>
          <w:szCs w:val="22"/>
        </w:rPr>
      </w:pPr>
      <w:r w:rsidRPr="002B2A05">
        <w:rPr>
          <w:b/>
          <w:bCs/>
          <w:sz w:val="22"/>
          <w:szCs w:val="22"/>
        </w:rPr>
        <w:t xml:space="preserve">Način primjene </w:t>
      </w:r>
    </w:p>
    <w:p w:rsidR="002B2A05" w:rsidRPr="002B2A05" w:rsidRDefault="002B2A05" w:rsidP="002B2A05">
      <w:pPr>
        <w:pStyle w:val="Default"/>
        <w:jc w:val="both"/>
        <w:rPr>
          <w:sz w:val="22"/>
          <w:szCs w:val="22"/>
        </w:rPr>
      </w:pPr>
      <w:r w:rsidRPr="002B2A05">
        <w:rPr>
          <w:sz w:val="22"/>
          <w:szCs w:val="22"/>
        </w:rPr>
        <w:t>Tablete se uzimaju oralno. Tabletu nemojte drobiti već je progutajte cijelu, s dovoljnom količinom tečnosti, najbolje uz obrok.</w:t>
      </w:r>
    </w:p>
    <w:p w:rsidR="002B2A05" w:rsidRPr="002B2A05" w:rsidRDefault="002B2A05" w:rsidP="002B2A05">
      <w:pPr>
        <w:widowControl w:val="0"/>
        <w:autoSpaceDE w:val="0"/>
        <w:autoSpaceDN w:val="0"/>
        <w:adjustRightInd w:val="0"/>
        <w:spacing w:after="0" w:line="345" w:lineRule="exact"/>
        <w:jc w:val="both"/>
        <w:rPr>
          <w:rFonts w:ascii="Times New Roman" w:eastAsiaTheme="minorEastAsia" w:hAnsi="Times New Roman" w:cs="Times New Roman"/>
          <w:lang w:val="sr-Latn-RS" w:eastAsia="sr-Latn-RS"/>
        </w:rPr>
      </w:pPr>
    </w:p>
    <w:p w:rsidR="002B2A05" w:rsidRPr="002B2A05" w:rsidRDefault="002B2A05" w:rsidP="002B2A05">
      <w:pPr>
        <w:pStyle w:val="Default"/>
        <w:jc w:val="both"/>
        <w:rPr>
          <w:sz w:val="22"/>
          <w:szCs w:val="22"/>
        </w:rPr>
      </w:pPr>
      <w:r w:rsidRPr="002B2A05">
        <w:rPr>
          <w:b/>
          <w:bCs/>
          <w:sz w:val="22"/>
          <w:szCs w:val="22"/>
        </w:rPr>
        <w:t xml:space="preserve">Učestalost primjene </w:t>
      </w:r>
    </w:p>
    <w:p w:rsidR="002B2A05" w:rsidRPr="002B2A05" w:rsidRDefault="002B2A05" w:rsidP="002B2A05">
      <w:pPr>
        <w:pStyle w:val="Default"/>
        <w:jc w:val="both"/>
        <w:rPr>
          <w:sz w:val="22"/>
          <w:szCs w:val="22"/>
        </w:rPr>
      </w:pPr>
      <w:r w:rsidRPr="002B2A05">
        <w:rPr>
          <w:sz w:val="22"/>
          <w:szCs w:val="22"/>
        </w:rPr>
        <w:t xml:space="preserve">Sistemska primjena lijeka dovodi do izbjegavanja povišene tjelesne temperature i bolova. Lijek treba uzimati u razmacima od 4 do 6 sati, prema potrebi. </w:t>
      </w:r>
    </w:p>
    <w:p w:rsidR="002B2A05" w:rsidRPr="002B2A05" w:rsidRDefault="002B2A05" w:rsidP="002B2A05">
      <w:pPr>
        <w:pStyle w:val="Default"/>
        <w:jc w:val="both"/>
        <w:rPr>
          <w:sz w:val="22"/>
          <w:szCs w:val="22"/>
        </w:rPr>
      </w:pPr>
    </w:p>
    <w:p w:rsidR="002B2A05" w:rsidRPr="002B2A05" w:rsidRDefault="002B2A05" w:rsidP="002B2A05">
      <w:pPr>
        <w:pStyle w:val="Default"/>
        <w:jc w:val="both"/>
        <w:rPr>
          <w:sz w:val="22"/>
          <w:szCs w:val="22"/>
        </w:rPr>
      </w:pPr>
      <w:r w:rsidRPr="002B2A05">
        <w:rPr>
          <w:b/>
          <w:bCs/>
          <w:sz w:val="22"/>
          <w:szCs w:val="22"/>
        </w:rPr>
        <w:t xml:space="preserve">Trajanje liječenja </w:t>
      </w:r>
    </w:p>
    <w:p w:rsidR="002B2A05" w:rsidRPr="002B2A05" w:rsidRDefault="002B2A05" w:rsidP="002B2A05">
      <w:pPr>
        <w:pStyle w:val="Default"/>
        <w:jc w:val="both"/>
        <w:rPr>
          <w:sz w:val="22"/>
          <w:szCs w:val="22"/>
        </w:rPr>
      </w:pPr>
      <w:r w:rsidRPr="002B2A05">
        <w:rPr>
          <w:sz w:val="22"/>
          <w:szCs w:val="22"/>
        </w:rPr>
        <w:t xml:space="preserve">Trajanje liječenja treba ograničiti na: </w:t>
      </w:r>
    </w:p>
    <w:p w:rsidR="002B2A05" w:rsidRPr="002B2A05" w:rsidRDefault="002B2A05" w:rsidP="002B2A05">
      <w:pPr>
        <w:pStyle w:val="Default"/>
        <w:numPr>
          <w:ilvl w:val="0"/>
          <w:numId w:val="8"/>
        </w:numPr>
        <w:jc w:val="both"/>
        <w:rPr>
          <w:sz w:val="22"/>
          <w:szCs w:val="22"/>
        </w:rPr>
      </w:pPr>
      <w:r w:rsidRPr="002B2A05">
        <w:rPr>
          <w:sz w:val="22"/>
          <w:szCs w:val="22"/>
        </w:rPr>
        <w:t xml:space="preserve">3 dana u slučaju povišene tjelesne temperature </w:t>
      </w:r>
    </w:p>
    <w:p w:rsidR="002B2A05" w:rsidRPr="002B2A05" w:rsidRDefault="002B2A05" w:rsidP="002B2A05">
      <w:pPr>
        <w:pStyle w:val="Default"/>
        <w:numPr>
          <w:ilvl w:val="0"/>
          <w:numId w:val="8"/>
        </w:numPr>
        <w:jc w:val="both"/>
        <w:rPr>
          <w:sz w:val="22"/>
          <w:szCs w:val="22"/>
        </w:rPr>
      </w:pPr>
      <w:r w:rsidRPr="002B2A05">
        <w:rPr>
          <w:sz w:val="22"/>
          <w:szCs w:val="22"/>
        </w:rPr>
        <w:t xml:space="preserve">5 dana u slučaju bola. </w:t>
      </w:r>
    </w:p>
    <w:p w:rsidR="002B2A05" w:rsidRPr="002B2A05" w:rsidRDefault="002B2A05" w:rsidP="002B2A05">
      <w:pPr>
        <w:pStyle w:val="Default"/>
        <w:jc w:val="both"/>
        <w:rPr>
          <w:sz w:val="22"/>
          <w:szCs w:val="22"/>
        </w:rPr>
      </w:pPr>
    </w:p>
    <w:p w:rsidR="002B2A05" w:rsidRPr="002B2A05" w:rsidRDefault="002B2A05" w:rsidP="002B2A05">
      <w:pPr>
        <w:pStyle w:val="Default"/>
        <w:jc w:val="both"/>
        <w:rPr>
          <w:sz w:val="22"/>
          <w:szCs w:val="22"/>
        </w:rPr>
      </w:pPr>
      <w:r w:rsidRPr="002B2A05">
        <w:rPr>
          <w:sz w:val="22"/>
          <w:szCs w:val="22"/>
        </w:rPr>
        <w:t xml:space="preserve">Ukoliko lijek koristite duže od 5 dana u slučaju bola ili duže od 3 dana u slučaju povišene temperature ili ukoliko se simptomi pogoršaju ili primijetite neke nove simptome posavjetujte se s Vašim ljekarom. </w:t>
      </w:r>
    </w:p>
    <w:p w:rsidR="002B2A05" w:rsidRPr="002B2A05" w:rsidRDefault="002B2A05" w:rsidP="002B2A05">
      <w:pPr>
        <w:pStyle w:val="Default"/>
        <w:jc w:val="both"/>
        <w:rPr>
          <w:sz w:val="22"/>
          <w:szCs w:val="22"/>
        </w:rPr>
      </w:pPr>
      <w:r w:rsidRPr="002B2A05">
        <w:rPr>
          <w:sz w:val="22"/>
          <w:szCs w:val="22"/>
        </w:rPr>
        <w:t>Ukoliko se kod adolescenata starijih od 12 godina ovaj lijek mora primjenjivati duže od 3 dana ili ako se simptomi bolesti pogoršaju, potrebno je potražiti savjet ljekara.</w:t>
      </w:r>
    </w:p>
    <w:p w:rsidR="002B2A05" w:rsidRPr="002B2A05" w:rsidRDefault="002B2A05" w:rsidP="002B2A05">
      <w:pPr>
        <w:widowControl w:val="0"/>
        <w:autoSpaceDE w:val="0"/>
        <w:autoSpaceDN w:val="0"/>
        <w:adjustRightInd w:val="0"/>
        <w:spacing w:after="0" w:line="345" w:lineRule="exact"/>
        <w:jc w:val="both"/>
        <w:rPr>
          <w:rFonts w:ascii="Times New Roman" w:eastAsiaTheme="minorEastAsia" w:hAnsi="Times New Roman" w:cs="Times New Roman"/>
          <w:lang w:val="sr-Latn-RS" w:eastAsia="sr-Latn-RS"/>
        </w:rPr>
      </w:pPr>
      <w:r w:rsidRPr="002B2A05">
        <w:rPr>
          <w:rFonts w:ascii="Times New Roman" w:hAnsi="Times New Roman" w:cs="Times New Roman"/>
        </w:rPr>
        <w:t>Ako imate osjećaj da je djelovanje lijeka prejako ili preslabo, posavjetujte se s Vašim ljekarom ili farmaceutom.</w:t>
      </w:r>
    </w:p>
    <w:p w:rsidR="002B2A05" w:rsidRPr="002B2A05" w:rsidRDefault="002B2A05" w:rsidP="002B2A05">
      <w:pPr>
        <w:widowControl w:val="0"/>
        <w:autoSpaceDE w:val="0"/>
        <w:autoSpaceDN w:val="0"/>
        <w:adjustRightInd w:val="0"/>
        <w:spacing w:after="0" w:line="345" w:lineRule="exact"/>
        <w:jc w:val="both"/>
        <w:rPr>
          <w:rFonts w:ascii="Times New Roman" w:eastAsiaTheme="minorEastAsia" w:hAnsi="Times New Roman" w:cs="Times New Roman"/>
          <w:lang w:val="sr-Latn-RS" w:eastAsia="sr-Latn-RS"/>
        </w:rPr>
      </w:pPr>
    </w:p>
    <w:p w:rsidR="002B2A05" w:rsidRPr="002B2A05" w:rsidRDefault="002B2A05" w:rsidP="002B2A05">
      <w:pPr>
        <w:widowControl w:val="0"/>
        <w:autoSpaceDE w:val="0"/>
        <w:autoSpaceDN w:val="0"/>
        <w:adjustRightInd w:val="0"/>
        <w:spacing w:after="0"/>
        <w:jc w:val="both"/>
        <w:rPr>
          <w:rFonts w:ascii="Times New Roman" w:eastAsiaTheme="minorEastAsia" w:hAnsi="Times New Roman" w:cs="Times New Roman"/>
          <w:lang w:val="sr-Latn-RS" w:eastAsia="sr-Latn-RS"/>
        </w:rPr>
      </w:pPr>
      <w:r w:rsidRPr="002B2A05">
        <w:rPr>
          <w:rFonts w:ascii="Times New Roman" w:eastAsiaTheme="minorEastAsia" w:hAnsi="Times New Roman" w:cs="Times New Roman"/>
          <w:b/>
          <w:bCs/>
          <w:color w:val="000000"/>
          <w:lang w:val="sr-Latn-RS" w:eastAsia="sr-Latn-RS"/>
        </w:rPr>
        <w:t>Ako ste uzeli više lijeka Nurofen Forte nego što je trebalo</w:t>
      </w:r>
    </w:p>
    <w:p w:rsidR="002B2A05" w:rsidRPr="002B2A05" w:rsidRDefault="002B2A05" w:rsidP="002B2A05">
      <w:pPr>
        <w:pStyle w:val="Default"/>
        <w:jc w:val="both"/>
        <w:rPr>
          <w:sz w:val="22"/>
          <w:szCs w:val="22"/>
        </w:rPr>
      </w:pPr>
      <w:r w:rsidRPr="002B2A05">
        <w:rPr>
          <w:sz w:val="22"/>
          <w:szCs w:val="22"/>
        </w:rPr>
        <w:t xml:space="preserve">Ako ste uzeli više lijeka Nurofen Forte nego što je trebalo, ili ako su djeca slučajno uzela lijek, obratite se ljekaru ili najbližoj bolnici kako biste dobili mišljenje o riziku i savjet o postupku koji će se preduzeti. </w:t>
      </w:r>
    </w:p>
    <w:p w:rsidR="002B2A05" w:rsidRPr="002B2A05" w:rsidRDefault="002B2A05" w:rsidP="002B2A05">
      <w:pPr>
        <w:widowControl w:val="0"/>
        <w:overflowPunct w:val="0"/>
        <w:autoSpaceDE w:val="0"/>
        <w:autoSpaceDN w:val="0"/>
        <w:adjustRightInd w:val="0"/>
        <w:spacing w:after="0" w:line="267" w:lineRule="auto"/>
        <w:ind w:right="20"/>
        <w:jc w:val="both"/>
        <w:rPr>
          <w:rFonts w:ascii="Times New Roman" w:hAnsi="Times New Roman" w:cs="Times New Roman"/>
        </w:rPr>
      </w:pPr>
      <w:r w:rsidRPr="002B2A05">
        <w:rPr>
          <w:rFonts w:ascii="Times New Roman" w:hAnsi="Times New Roman" w:cs="Times New Roman"/>
        </w:rPr>
        <w:t>Simptomi mogu uključivati mučninu, bol u trbuhu, povraćanje (prisustvo krvi), glavobolju, zujanje u ušima, konfuziju i nekontrolisane pokrete očiju. Pri visokim dozama zabijeleženi su ošamućenost, bol u grudnom košu, osjećaj lupanja srca, gubitak svijesti, konvulzije (uglavnom kod djece), slabost i vrtoglavica, krv u mokraći, osjećaj hladnoće po tijelu i problemi sa disanjem.</w:t>
      </w:r>
    </w:p>
    <w:p w:rsidR="002B2A05" w:rsidRPr="002B2A05" w:rsidRDefault="002B2A05" w:rsidP="002B2A05">
      <w:pPr>
        <w:widowControl w:val="0"/>
        <w:overflowPunct w:val="0"/>
        <w:autoSpaceDE w:val="0"/>
        <w:autoSpaceDN w:val="0"/>
        <w:adjustRightInd w:val="0"/>
        <w:spacing w:after="0" w:line="267" w:lineRule="auto"/>
        <w:ind w:right="20"/>
        <w:jc w:val="both"/>
        <w:rPr>
          <w:rFonts w:ascii="Times New Roman" w:eastAsiaTheme="minorEastAsia" w:hAnsi="Times New Roman" w:cs="Times New Roman"/>
          <w:lang w:val="sr-Latn-RS" w:eastAsia="sr-Latn-RS"/>
        </w:rPr>
      </w:pPr>
    </w:p>
    <w:p w:rsidR="002B2A05" w:rsidRPr="002B2A05" w:rsidRDefault="002B2A05" w:rsidP="002B2A05">
      <w:pPr>
        <w:widowControl w:val="0"/>
        <w:autoSpaceDE w:val="0"/>
        <w:autoSpaceDN w:val="0"/>
        <w:adjustRightInd w:val="0"/>
        <w:spacing w:after="0"/>
        <w:jc w:val="both"/>
        <w:rPr>
          <w:rFonts w:ascii="Times New Roman" w:eastAsiaTheme="minorEastAsia" w:hAnsi="Times New Roman" w:cs="Times New Roman"/>
          <w:lang w:val="sr-Latn-RS" w:eastAsia="sr-Latn-RS"/>
        </w:rPr>
      </w:pPr>
      <w:r w:rsidRPr="002B2A05">
        <w:rPr>
          <w:rFonts w:ascii="Times New Roman" w:eastAsiaTheme="minorEastAsia" w:hAnsi="Times New Roman" w:cs="Times New Roman"/>
          <w:b/>
          <w:bCs/>
          <w:color w:val="000000"/>
          <w:lang w:val="sr-Latn-RS" w:eastAsia="sr-Latn-RS"/>
        </w:rPr>
        <w:t>Ako ste zaboravili da uzmete lijek Nurofen Forte</w:t>
      </w:r>
    </w:p>
    <w:p w:rsidR="002B2A05" w:rsidRPr="002B2A05" w:rsidRDefault="002B2A05" w:rsidP="002B2A05">
      <w:pPr>
        <w:widowControl w:val="0"/>
        <w:autoSpaceDE w:val="0"/>
        <w:autoSpaceDN w:val="0"/>
        <w:adjustRightInd w:val="0"/>
        <w:spacing w:after="0"/>
        <w:jc w:val="both"/>
        <w:rPr>
          <w:rFonts w:ascii="Times New Roman" w:eastAsiaTheme="minorEastAsia" w:hAnsi="Times New Roman" w:cs="Times New Roman"/>
          <w:lang w:val="sr-Latn-RS" w:eastAsia="sr-Latn-RS"/>
        </w:rPr>
      </w:pPr>
      <w:r w:rsidRPr="002B2A05">
        <w:rPr>
          <w:rFonts w:ascii="Times New Roman" w:eastAsiaTheme="minorEastAsia" w:hAnsi="Times New Roman" w:cs="Times New Roman"/>
          <w:color w:val="000000"/>
          <w:lang w:val="sr-Latn-RS" w:eastAsia="sr-Latn-RS"/>
        </w:rPr>
        <w:t>Nemojte uzeti duplu dozu da biste nadoknadili onu koju ste propustili da uzmete.</w:t>
      </w:r>
    </w:p>
    <w:p w:rsidR="002B2A05" w:rsidRPr="002B2A05" w:rsidRDefault="002B2A05" w:rsidP="002B2A05">
      <w:pPr>
        <w:widowControl w:val="0"/>
        <w:autoSpaceDE w:val="0"/>
        <w:autoSpaceDN w:val="0"/>
        <w:adjustRightInd w:val="0"/>
        <w:spacing w:after="0" w:line="279" w:lineRule="exact"/>
        <w:jc w:val="both"/>
        <w:rPr>
          <w:rFonts w:ascii="Times New Roman" w:eastAsiaTheme="minorEastAsia" w:hAnsi="Times New Roman" w:cs="Times New Roman"/>
          <w:lang w:val="sr-Latn-RS" w:eastAsia="sr-Latn-RS"/>
        </w:rPr>
      </w:pPr>
    </w:p>
    <w:p w:rsidR="002B2A05" w:rsidRPr="002B2A05" w:rsidRDefault="002B2A05" w:rsidP="002B2A05">
      <w:pPr>
        <w:widowControl w:val="0"/>
        <w:autoSpaceDE w:val="0"/>
        <w:autoSpaceDN w:val="0"/>
        <w:adjustRightInd w:val="0"/>
        <w:spacing w:after="0"/>
        <w:jc w:val="both"/>
        <w:rPr>
          <w:rFonts w:ascii="Times New Roman" w:eastAsiaTheme="minorEastAsia" w:hAnsi="Times New Roman" w:cs="Times New Roman"/>
          <w:lang w:val="sr-Latn-RS" w:eastAsia="sr-Latn-RS"/>
        </w:rPr>
      </w:pPr>
      <w:r w:rsidRPr="002B2A05">
        <w:rPr>
          <w:rFonts w:ascii="Times New Roman" w:eastAsiaTheme="minorEastAsia" w:hAnsi="Times New Roman" w:cs="Times New Roman"/>
          <w:b/>
          <w:bCs/>
          <w:color w:val="000000"/>
          <w:lang w:val="sr-Latn-RS" w:eastAsia="sr-Latn-RS"/>
        </w:rPr>
        <w:t>Ako naglo prestanete da uzimate lijek Nurofen Forte</w:t>
      </w:r>
    </w:p>
    <w:p w:rsidR="002B2A05" w:rsidRPr="002B2A05" w:rsidRDefault="002B2A05" w:rsidP="002B2A05">
      <w:pPr>
        <w:widowControl w:val="0"/>
        <w:autoSpaceDE w:val="0"/>
        <w:autoSpaceDN w:val="0"/>
        <w:adjustRightInd w:val="0"/>
        <w:spacing w:after="0"/>
        <w:jc w:val="both"/>
        <w:rPr>
          <w:rFonts w:ascii="Times New Roman" w:eastAsiaTheme="minorEastAsia" w:hAnsi="Times New Roman" w:cs="Times New Roman"/>
          <w:lang w:val="sr-Latn-RS" w:eastAsia="sr-Latn-RS"/>
        </w:rPr>
      </w:pPr>
      <w:r w:rsidRPr="002B2A05">
        <w:rPr>
          <w:rFonts w:ascii="Times New Roman" w:eastAsiaTheme="minorEastAsia" w:hAnsi="Times New Roman" w:cs="Times New Roman"/>
          <w:color w:val="000000"/>
          <w:lang w:val="sr-Latn-RS" w:eastAsia="sr-Latn-RS"/>
        </w:rPr>
        <w:t>Ukoliko želite da saznate više o ovom lijeku, pitajte Vašeg ljekara ili farmaceuta.</w:t>
      </w:r>
    </w:p>
    <w:p w:rsidR="002B2A05" w:rsidRPr="002B2A05" w:rsidRDefault="002B2A05" w:rsidP="002B2A05">
      <w:pPr>
        <w:spacing w:after="0"/>
        <w:jc w:val="both"/>
        <w:rPr>
          <w:rFonts w:ascii="Times New Roman" w:hAnsi="Times New Roman" w:cs="Times New Roman"/>
          <w:lang w:val="pt-PT"/>
        </w:rPr>
      </w:pPr>
    </w:p>
    <w:p w:rsidR="002B2A05" w:rsidRPr="002B2A05" w:rsidRDefault="002B2A05" w:rsidP="002B2A05">
      <w:pPr>
        <w:spacing w:after="0"/>
        <w:jc w:val="both"/>
        <w:rPr>
          <w:rFonts w:ascii="Times New Roman" w:hAnsi="Times New Roman" w:cs="Times New Roman"/>
          <w:lang w:val="pt-PT"/>
        </w:rPr>
      </w:pPr>
    </w:p>
    <w:p w:rsidR="002B2A05" w:rsidRPr="002B2A05" w:rsidRDefault="002B2A05" w:rsidP="002B2A05">
      <w:pPr>
        <w:tabs>
          <w:tab w:val="left" w:pos="540"/>
          <w:tab w:val="left" w:pos="569"/>
        </w:tabs>
        <w:spacing w:after="0"/>
        <w:jc w:val="both"/>
        <w:rPr>
          <w:rFonts w:ascii="Times New Roman" w:hAnsi="Times New Roman" w:cs="Times New Roman"/>
          <w:b/>
          <w:bCs/>
          <w:lang w:val="ru-RU"/>
        </w:rPr>
      </w:pPr>
      <w:r w:rsidRPr="002B2A05">
        <w:rPr>
          <w:rFonts w:ascii="Times New Roman" w:hAnsi="Times New Roman" w:cs="Times New Roman"/>
          <w:b/>
          <w:bCs/>
          <w:lang w:val="ru-RU"/>
        </w:rPr>
        <w:t xml:space="preserve">4. </w:t>
      </w:r>
      <w:r w:rsidRPr="002B2A05">
        <w:rPr>
          <w:rFonts w:ascii="Times New Roman" w:hAnsi="Times New Roman" w:cs="Times New Roman"/>
          <w:b/>
          <w:bCs/>
          <w:lang w:val="sr-Latn-CS"/>
        </w:rPr>
        <w:tab/>
      </w:r>
      <w:r w:rsidRPr="002B2A05">
        <w:rPr>
          <w:rFonts w:ascii="Times New Roman" w:hAnsi="Times New Roman" w:cs="Times New Roman"/>
          <w:b/>
          <w:bCs/>
          <w:lang w:val="ru-RU"/>
        </w:rPr>
        <w:t>MOGUĆA NEŽELJENA DEJSTVA</w:t>
      </w:r>
    </w:p>
    <w:p w:rsidR="002B2A05" w:rsidRPr="002B2A05" w:rsidRDefault="002B2A05" w:rsidP="002B2A05">
      <w:pPr>
        <w:spacing w:after="0"/>
        <w:jc w:val="both"/>
        <w:rPr>
          <w:rFonts w:ascii="Times New Roman" w:hAnsi="Times New Roman" w:cs="Times New Roman"/>
          <w:lang w:val="sr-Latn-CS"/>
        </w:rPr>
      </w:pPr>
    </w:p>
    <w:p w:rsidR="002B2A05" w:rsidRPr="002B2A05" w:rsidRDefault="002B2A05" w:rsidP="002B2A05">
      <w:pPr>
        <w:numPr>
          <w:ilvl w:val="12"/>
          <w:numId w:val="0"/>
        </w:numPr>
        <w:tabs>
          <w:tab w:val="left" w:pos="720"/>
        </w:tabs>
        <w:spacing w:after="0"/>
        <w:ind w:right="-29"/>
        <w:jc w:val="both"/>
        <w:rPr>
          <w:rFonts w:ascii="Times New Roman" w:eastAsia="Calibri" w:hAnsi="Times New Roman" w:cs="Times New Roman"/>
          <w:spacing w:val="-5"/>
          <w:u w:val="single"/>
          <w:lang w:val="sr-Latn-RS"/>
        </w:rPr>
      </w:pPr>
      <w:r w:rsidRPr="002B2A05">
        <w:rPr>
          <w:rFonts w:ascii="Times New Roman" w:hAnsi="Times New Roman" w:cs="Times New Roman"/>
        </w:rPr>
        <w:t>Kao i svi ljekovi i lijek Nurofen Forte može izazvati neželjena dejstva, iako se ona ne moraju javiti kod svakoga.</w:t>
      </w:r>
    </w:p>
    <w:p w:rsidR="002B2A05" w:rsidRPr="002B2A05" w:rsidRDefault="002B2A05" w:rsidP="002B2A05">
      <w:pPr>
        <w:pStyle w:val="Default"/>
        <w:jc w:val="both"/>
        <w:rPr>
          <w:sz w:val="22"/>
          <w:szCs w:val="22"/>
        </w:rPr>
      </w:pPr>
    </w:p>
    <w:p w:rsidR="002B2A05" w:rsidRPr="002B2A05" w:rsidRDefault="002B2A05" w:rsidP="002B2A05">
      <w:pPr>
        <w:pStyle w:val="Default"/>
        <w:jc w:val="both"/>
        <w:rPr>
          <w:sz w:val="22"/>
          <w:szCs w:val="22"/>
        </w:rPr>
      </w:pPr>
      <w:r w:rsidRPr="002B2A05">
        <w:rPr>
          <w:b/>
          <w:bCs/>
          <w:sz w:val="22"/>
          <w:szCs w:val="22"/>
        </w:rPr>
        <w:lastRenderedPageBreak/>
        <w:t xml:space="preserve">PRESTANITE UZIMATI ovaj lijek i odmah potražite pomoć ljekara ako primijetite: </w:t>
      </w:r>
    </w:p>
    <w:p w:rsidR="002B2A05" w:rsidRPr="002B2A05" w:rsidRDefault="002B2A05" w:rsidP="002B2A05">
      <w:pPr>
        <w:pStyle w:val="Default"/>
        <w:numPr>
          <w:ilvl w:val="0"/>
          <w:numId w:val="9"/>
        </w:numPr>
        <w:jc w:val="both"/>
        <w:rPr>
          <w:sz w:val="22"/>
          <w:szCs w:val="22"/>
        </w:rPr>
      </w:pPr>
      <w:r w:rsidRPr="002B2A05">
        <w:rPr>
          <w:b/>
          <w:bCs/>
          <w:sz w:val="22"/>
          <w:szCs w:val="22"/>
        </w:rPr>
        <w:t xml:space="preserve">Znakove krvarenja iz probavnog sistema </w:t>
      </w:r>
      <w:r w:rsidRPr="002B2A05">
        <w:rPr>
          <w:sz w:val="22"/>
          <w:szCs w:val="22"/>
        </w:rPr>
        <w:t xml:space="preserve">poput: svijetlocrvene stolice, crne katranaste stolice, povraćanja krvi ili tamnih čestica koje izgledaju poput zrna kafe. </w:t>
      </w:r>
    </w:p>
    <w:p w:rsidR="002B2A05" w:rsidRPr="002B2A05" w:rsidRDefault="002B2A05" w:rsidP="002B2A05">
      <w:pPr>
        <w:pStyle w:val="Default"/>
        <w:numPr>
          <w:ilvl w:val="0"/>
          <w:numId w:val="9"/>
        </w:numPr>
        <w:jc w:val="both"/>
        <w:rPr>
          <w:sz w:val="22"/>
          <w:szCs w:val="22"/>
        </w:rPr>
      </w:pPr>
      <w:r w:rsidRPr="002B2A05">
        <w:rPr>
          <w:b/>
          <w:bCs/>
          <w:sz w:val="22"/>
          <w:szCs w:val="22"/>
        </w:rPr>
        <w:t xml:space="preserve">Znakove ozbiljne alergijske reakcije </w:t>
      </w:r>
      <w:r w:rsidRPr="002B2A05">
        <w:rPr>
          <w:sz w:val="22"/>
          <w:szCs w:val="22"/>
        </w:rPr>
        <w:t xml:space="preserve">poput: otežanog disanja ili neobjašnjivog zviždanja, vrtoglavice ili ubrzanog rada srca, teških reakcija na koži (osipi, svrab, guljenje, ljuštenje ili stvaranje plikova na koži), oticanje lica ili grla. </w:t>
      </w:r>
    </w:p>
    <w:p w:rsidR="002B2A05" w:rsidRPr="002B2A05" w:rsidRDefault="002B2A05" w:rsidP="002B2A05">
      <w:pPr>
        <w:pStyle w:val="Default"/>
        <w:jc w:val="both"/>
        <w:rPr>
          <w:sz w:val="22"/>
          <w:szCs w:val="22"/>
        </w:rPr>
      </w:pPr>
    </w:p>
    <w:p w:rsidR="002B2A05" w:rsidRPr="002B2A05" w:rsidRDefault="002B2A05" w:rsidP="002B2A05">
      <w:pPr>
        <w:pStyle w:val="Default"/>
        <w:jc w:val="both"/>
        <w:rPr>
          <w:sz w:val="22"/>
          <w:szCs w:val="22"/>
        </w:rPr>
      </w:pPr>
      <w:r w:rsidRPr="002B2A05">
        <w:rPr>
          <w:b/>
          <w:bCs/>
          <w:sz w:val="22"/>
          <w:szCs w:val="22"/>
        </w:rPr>
        <w:t xml:space="preserve">Obavijestite Vašeg ljekara ako primijetite: </w:t>
      </w:r>
    </w:p>
    <w:p w:rsidR="002B2A05" w:rsidRPr="002B2A05" w:rsidRDefault="002B2A05" w:rsidP="002B2A05">
      <w:pPr>
        <w:pStyle w:val="Default"/>
        <w:numPr>
          <w:ilvl w:val="0"/>
          <w:numId w:val="10"/>
        </w:numPr>
        <w:jc w:val="both"/>
        <w:rPr>
          <w:sz w:val="22"/>
          <w:szCs w:val="22"/>
        </w:rPr>
      </w:pPr>
      <w:r w:rsidRPr="002B2A05">
        <w:rPr>
          <w:sz w:val="22"/>
          <w:szCs w:val="22"/>
        </w:rPr>
        <w:t xml:space="preserve">povišenu temperaturu, simptome slične gripu, grlobolju, čireve u ustima, glavobolju, ukočenost vrata, povraćanje, neobjašnjivo krvarenje ili stvaranje modrica, tešku iscrpljenost; </w:t>
      </w:r>
    </w:p>
    <w:p w:rsidR="002B2A05" w:rsidRPr="002B2A05" w:rsidRDefault="002B2A05" w:rsidP="002B2A05">
      <w:pPr>
        <w:pStyle w:val="Default"/>
        <w:numPr>
          <w:ilvl w:val="0"/>
          <w:numId w:val="10"/>
        </w:numPr>
        <w:jc w:val="both"/>
        <w:rPr>
          <w:sz w:val="22"/>
          <w:szCs w:val="22"/>
        </w:rPr>
      </w:pPr>
      <w:r w:rsidRPr="002B2A05">
        <w:rPr>
          <w:sz w:val="22"/>
          <w:szCs w:val="22"/>
        </w:rPr>
        <w:t xml:space="preserve">lošu probavu, bol u stomaku, zatvor, proliv, nadutost, mučninu, bol u grudima ili brze, nepravilne otkucaje srca; </w:t>
      </w:r>
    </w:p>
    <w:p w:rsidR="002B2A05" w:rsidRPr="002B2A05" w:rsidRDefault="002B2A05" w:rsidP="002B2A05">
      <w:pPr>
        <w:pStyle w:val="Default"/>
        <w:numPr>
          <w:ilvl w:val="0"/>
          <w:numId w:val="10"/>
        </w:numPr>
        <w:jc w:val="both"/>
        <w:rPr>
          <w:sz w:val="22"/>
          <w:szCs w:val="22"/>
        </w:rPr>
      </w:pPr>
      <w:r w:rsidRPr="002B2A05">
        <w:rPr>
          <w:sz w:val="22"/>
          <w:szCs w:val="22"/>
        </w:rPr>
        <w:t xml:space="preserve">probleme sa bubrezima ili jetrom povezane sa oticanjem ruku ili nogu. </w:t>
      </w:r>
    </w:p>
    <w:p w:rsidR="002B2A05" w:rsidRPr="002B2A05" w:rsidRDefault="002B2A05" w:rsidP="002B2A05">
      <w:pPr>
        <w:pStyle w:val="Default"/>
        <w:ind w:left="720"/>
        <w:jc w:val="both"/>
        <w:rPr>
          <w:sz w:val="22"/>
          <w:szCs w:val="22"/>
        </w:rPr>
      </w:pPr>
    </w:p>
    <w:p w:rsidR="002B2A05" w:rsidRPr="002B2A05" w:rsidRDefault="002B2A05" w:rsidP="002B2A05">
      <w:pPr>
        <w:pStyle w:val="Default"/>
        <w:jc w:val="both"/>
        <w:rPr>
          <w:sz w:val="22"/>
          <w:szCs w:val="22"/>
        </w:rPr>
      </w:pPr>
      <w:r w:rsidRPr="002B2A05">
        <w:rPr>
          <w:sz w:val="22"/>
          <w:szCs w:val="22"/>
        </w:rPr>
        <w:t>Može se pojaviti teška kožna reakcija poznata kao sindrom DRESS. Simptomi DRESS-a uključuju: osip kože, povišenu temperaturu, oticanje limfnih čvorova i povećanje nivoa eozinofila (vrsta bijelih krvnih ćelija).</w:t>
      </w:r>
    </w:p>
    <w:p w:rsidR="002B2A05" w:rsidRPr="002B2A05" w:rsidRDefault="002B2A05" w:rsidP="002B2A05">
      <w:pPr>
        <w:pStyle w:val="Default"/>
        <w:jc w:val="both"/>
        <w:rPr>
          <w:rFonts w:eastAsia="Calibri"/>
          <w:spacing w:val="-5"/>
          <w:sz w:val="22"/>
          <w:szCs w:val="22"/>
          <w:u w:val="single"/>
        </w:rPr>
      </w:pPr>
      <w:r w:rsidRPr="002B2A05">
        <w:rPr>
          <w:sz w:val="22"/>
          <w:szCs w:val="22"/>
        </w:rPr>
        <w:t>Ljekovi poput lijeka Nurofen Forte mogu biti povezani sa blago povećanim rizikom od srčanog (infarkt miokarda) ili moždanog udara (vidjeti dio 2. „Druga upozorenja“).</w:t>
      </w:r>
    </w:p>
    <w:p w:rsidR="002B2A05" w:rsidRPr="002B2A05" w:rsidRDefault="002B2A05" w:rsidP="002B2A05">
      <w:pPr>
        <w:pStyle w:val="NoSpacing"/>
        <w:jc w:val="both"/>
        <w:rPr>
          <w:rFonts w:eastAsia="Calibri"/>
          <w:spacing w:val="-5"/>
          <w:sz w:val="22"/>
          <w:szCs w:val="22"/>
          <w:u w:val="single"/>
          <w:lang w:val="sr-Latn-RS"/>
        </w:rPr>
      </w:pPr>
    </w:p>
    <w:p w:rsidR="002B2A05" w:rsidRPr="002B2A05" w:rsidRDefault="002B2A05" w:rsidP="002B2A05">
      <w:pPr>
        <w:pStyle w:val="NoSpacing"/>
        <w:jc w:val="both"/>
        <w:rPr>
          <w:rFonts w:eastAsia="Calibri"/>
          <w:spacing w:val="-5"/>
          <w:sz w:val="22"/>
          <w:szCs w:val="22"/>
          <w:u w:val="single"/>
          <w:lang w:val="sr-Latn-RS"/>
        </w:rPr>
      </w:pPr>
      <w:r w:rsidRPr="002B2A05">
        <w:rPr>
          <w:rFonts w:eastAsia="Calibri"/>
          <w:spacing w:val="-5"/>
          <w:sz w:val="22"/>
          <w:szCs w:val="22"/>
          <w:u w:val="single"/>
          <w:lang w:val="sr-Latn-RS"/>
        </w:rPr>
        <w:t>Prijavljivanje sumnji na neželjena dejstva</w:t>
      </w:r>
    </w:p>
    <w:p w:rsidR="002B2A05" w:rsidRPr="002B2A05" w:rsidRDefault="002B2A05" w:rsidP="002B2A05">
      <w:pPr>
        <w:pStyle w:val="NoSpacing"/>
        <w:jc w:val="both"/>
        <w:rPr>
          <w:rFonts w:eastAsia="Calibri"/>
          <w:spacing w:val="-5"/>
          <w:sz w:val="22"/>
          <w:szCs w:val="22"/>
          <w:u w:val="single"/>
          <w:lang w:val="sr-Latn-RS"/>
        </w:rPr>
      </w:pPr>
    </w:p>
    <w:p w:rsidR="002B2A05" w:rsidRPr="002B2A05" w:rsidRDefault="002B2A05" w:rsidP="002B2A05">
      <w:pPr>
        <w:pStyle w:val="NoSpacing"/>
        <w:jc w:val="both"/>
        <w:rPr>
          <w:rFonts w:eastAsia="Calibri"/>
          <w:spacing w:val="-5"/>
          <w:sz w:val="22"/>
          <w:szCs w:val="22"/>
          <w:u w:val="single"/>
          <w:lang w:val="sr-Latn-RS"/>
        </w:rPr>
      </w:pPr>
      <w:r w:rsidRPr="002B2A05">
        <w:rPr>
          <w:rFonts w:eastAsia="Calibri"/>
          <w:sz w:val="22"/>
          <w:szCs w:val="22"/>
          <w:lang w:val="sr-Latn-RS"/>
        </w:rPr>
        <w:t>Ako Vam se javi bilo koje neželjeno dejstvo recite to svom ljekaru, farmaceutu ili medicinskoj sestri. Ovo uključuje i bilo koja neželjena dejstva koja nijesu navedena u ovom uputstvu</w:t>
      </w:r>
      <w:r w:rsidRPr="002B2A05">
        <w:rPr>
          <w:rFonts w:eastAsia="Calibri"/>
          <w:spacing w:val="-4"/>
          <w:sz w:val="22"/>
          <w:szCs w:val="22"/>
          <w:lang w:val="sr-Latn-RS"/>
        </w:rPr>
        <w:t xml:space="preserve">. </w:t>
      </w:r>
      <w:r w:rsidRPr="002B2A05">
        <w:rPr>
          <w:rFonts w:eastAsia="Calibri"/>
          <w:sz w:val="22"/>
          <w:szCs w:val="22"/>
          <w:lang w:val="sr-Latn-RS"/>
        </w:rPr>
        <w:t>Neželjena dejstva možete prijavljivati direktno kod zdravstvenih radnika, čime ćete pomoći u dobijanju više informacija o bezbjednosti ovog lijeka.</w:t>
      </w:r>
    </w:p>
    <w:p w:rsidR="002B2A05" w:rsidRPr="002B2A05" w:rsidRDefault="002B2A05" w:rsidP="002B2A05">
      <w:pPr>
        <w:spacing w:after="0"/>
        <w:jc w:val="both"/>
        <w:rPr>
          <w:rFonts w:ascii="Times New Roman" w:hAnsi="Times New Roman" w:cs="Times New Roman"/>
          <w:lang w:val="pt-PT"/>
        </w:rPr>
      </w:pPr>
    </w:p>
    <w:p w:rsidR="002B2A05" w:rsidRPr="002B2A05" w:rsidRDefault="002B2A05" w:rsidP="002B2A05">
      <w:pPr>
        <w:spacing w:after="0"/>
        <w:jc w:val="both"/>
        <w:rPr>
          <w:rFonts w:ascii="Times New Roman" w:hAnsi="Times New Roman" w:cs="Times New Roman"/>
          <w:lang w:val="pt-PT"/>
        </w:rPr>
      </w:pPr>
    </w:p>
    <w:p w:rsidR="002B2A05" w:rsidRPr="002B2A05" w:rsidRDefault="002B2A05" w:rsidP="002B2A05">
      <w:pPr>
        <w:tabs>
          <w:tab w:val="left" w:pos="540"/>
          <w:tab w:val="left" w:pos="569"/>
        </w:tabs>
        <w:spacing w:after="0"/>
        <w:jc w:val="both"/>
        <w:rPr>
          <w:rFonts w:ascii="Times New Roman" w:hAnsi="Times New Roman" w:cs="Times New Roman"/>
          <w:b/>
          <w:bCs/>
          <w:lang w:val="sr-Latn-RS"/>
        </w:rPr>
      </w:pPr>
      <w:r w:rsidRPr="002B2A05">
        <w:rPr>
          <w:rFonts w:ascii="Times New Roman" w:hAnsi="Times New Roman" w:cs="Times New Roman"/>
          <w:b/>
          <w:bCs/>
          <w:lang w:val="ru-RU"/>
        </w:rPr>
        <w:t xml:space="preserve">5. </w:t>
      </w:r>
      <w:r w:rsidRPr="002B2A05">
        <w:rPr>
          <w:rFonts w:ascii="Times New Roman" w:hAnsi="Times New Roman" w:cs="Times New Roman"/>
          <w:b/>
          <w:bCs/>
          <w:lang w:val="sr-Latn-CS"/>
        </w:rPr>
        <w:tab/>
      </w:r>
      <w:r w:rsidRPr="002B2A05">
        <w:rPr>
          <w:rFonts w:ascii="Times New Roman" w:hAnsi="Times New Roman" w:cs="Times New Roman"/>
          <w:b/>
          <w:bCs/>
          <w:lang w:val="ru-RU"/>
        </w:rPr>
        <w:t xml:space="preserve">KAKO ČUVATI LIJEK </w:t>
      </w:r>
      <w:r w:rsidRPr="002B2A05">
        <w:rPr>
          <w:rFonts w:ascii="Times New Roman" w:hAnsi="Times New Roman" w:cs="Times New Roman"/>
          <w:b/>
          <w:bCs/>
          <w:lang w:val="sr-Latn-RS"/>
        </w:rPr>
        <w:t>NUROFEN ZA DJECU SA UKUSOM NARANDŽE</w:t>
      </w:r>
    </w:p>
    <w:p w:rsidR="002B2A05" w:rsidRPr="002B2A05" w:rsidRDefault="002B2A05" w:rsidP="002B2A05">
      <w:pPr>
        <w:widowControl w:val="0"/>
        <w:autoSpaceDE w:val="0"/>
        <w:autoSpaceDN w:val="0"/>
        <w:adjustRightInd w:val="0"/>
        <w:spacing w:after="0"/>
        <w:jc w:val="both"/>
        <w:rPr>
          <w:rFonts w:ascii="Times New Roman" w:eastAsiaTheme="minorEastAsia" w:hAnsi="Times New Roman" w:cs="Times New Roman"/>
          <w:b/>
          <w:bCs/>
          <w:lang w:val="sr-Latn-RS" w:eastAsia="sr-Latn-RS"/>
        </w:rPr>
      </w:pPr>
    </w:p>
    <w:p w:rsidR="002B2A05" w:rsidRPr="002B2A05" w:rsidRDefault="002B2A05" w:rsidP="002B2A05">
      <w:pPr>
        <w:widowControl w:val="0"/>
        <w:overflowPunct w:val="0"/>
        <w:autoSpaceDE w:val="0"/>
        <w:autoSpaceDN w:val="0"/>
        <w:adjustRightInd w:val="0"/>
        <w:spacing w:after="0" w:line="329" w:lineRule="auto"/>
        <w:jc w:val="both"/>
        <w:rPr>
          <w:rFonts w:ascii="Times New Roman" w:eastAsiaTheme="minorEastAsia" w:hAnsi="Times New Roman" w:cs="Times New Roman"/>
          <w:lang w:val="sr-Latn-RS" w:eastAsia="sr-Latn-RS"/>
        </w:rPr>
      </w:pPr>
      <w:r w:rsidRPr="002B2A05">
        <w:rPr>
          <w:rFonts w:ascii="Times New Roman" w:eastAsiaTheme="minorEastAsia" w:hAnsi="Times New Roman" w:cs="Times New Roman"/>
          <w:lang w:val="sr-Latn-RS" w:eastAsia="sr-Latn-RS"/>
        </w:rPr>
        <w:t xml:space="preserve">Lijek ne zahtijeva posebne uslove čuvanja. </w:t>
      </w:r>
    </w:p>
    <w:p w:rsidR="002B2A05" w:rsidRPr="002B2A05" w:rsidRDefault="002B2A05" w:rsidP="002B2A05">
      <w:pPr>
        <w:widowControl w:val="0"/>
        <w:overflowPunct w:val="0"/>
        <w:autoSpaceDE w:val="0"/>
        <w:autoSpaceDN w:val="0"/>
        <w:adjustRightInd w:val="0"/>
        <w:spacing w:after="0" w:line="329" w:lineRule="auto"/>
        <w:jc w:val="both"/>
        <w:rPr>
          <w:rFonts w:ascii="Times New Roman" w:eastAsiaTheme="minorEastAsia" w:hAnsi="Times New Roman" w:cs="Times New Roman"/>
          <w:lang w:val="sr-Latn-RS" w:eastAsia="sr-Latn-RS"/>
        </w:rPr>
      </w:pPr>
      <w:r w:rsidRPr="002B2A05">
        <w:rPr>
          <w:rFonts w:ascii="Times New Roman" w:eastAsiaTheme="minorEastAsia" w:hAnsi="Times New Roman" w:cs="Times New Roman"/>
          <w:lang w:val="sr-Latn-RS" w:eastAsia="sr-Latn-RS"/>
        </w:rPr>
        <w:t>Lijek čuvajte van pogleda i domašaja djece.</w:t>
      </w:r>
    </w:p>
    <w:p w:rsidR="002B2A05" w:rsidRPr="002B2A05" w:rsidRDefault="002B2A05" w:rsidP="002B2A05">
      <w:pPr>
        <w:numPr>
          <w:ilvl w:val="12"/>
          <w:numId w:val="0"/>
        </w:numPr>
        <w:tabs>
          <w:tab w:val="left" w:pos="720"/>
        </w:tabs>
        <w:spacing w:after="0"/>
        <w:ind w:right="-2"/>
        <w:jc w:val="both"/>
        <w:rPr>
          <w:rFonts w:ascii="Times New Roman" w:hAnsi="Times New Roman" w:cs="Times New Roman"/>
        </w:rPr>
      </w:pPr>
      <w:r w:rsidRPr="002B2A05">
        <w:rPr>
          <w:rFonts w:ascii="Times New Roman" w:hAnsi="Times New Roman" w:cs="Times New Roman"/>
        </w:rPr>
        <w:t>Ovaj lijek se ne smije upotrijebiti nakon isteka roka upotrebe navedenog na kartonskoj kutiji ili blisteru. Rok upotrebe odnosi se na posljednji dan navedenog mjeseca.</w:t>
      </w:r>
    </w:p>
    <w:p w:rsidR="002B2A05" w:rsidRPr="002B2A05" w:rsidRDefault="002B2A05" w:rsidP="002B2A05">
      <w:pPr>
        <w:numPr>
          <w:ilvl w:val="12"/>
          <w:numId w:val="0"/>
        </w:numPr>
        <w:tabs>
          <w:tab w:val="left" w:pos="720"/>
        </w:tabs>
        <w:spacing w:after="0"/>
        <w:ind w:right="-2"/>
        <w:jc w:val="both"/>
        <w:rPr>
          <w:rFonts w:ascii="Times New Roman" w:hAnsi="Times New Roman" w:cs="Times New Roman"/>
        </w:rPr>
      </w:pPr>
    </w:p>
    <w:p w:rsidR="002B2A05" w:rsidRPr="002B2A05" w:rsidRDefault="002B2A05" w:rsidP="002B2A05">
      <w:pPr>
        <w:widowControl w:val="0"/>
        <w:overflowPunct w:val="0"/>
        <w:autoSpaceDE w:val="0"/>
        <w:autoSpaceDN w:val="0"/>
        <w:adjustRightInd w:val="0"/>
        <w:spacing w:after="0" w:line="257" w:lineRule="auto"/>
        <w:ind w:right="400"/>
        <w:jc w:val="both"/>
        <w:rPr>
          <w:rFonts w:ascii="Times New Roman" w:eastAsiaTheme="minorEastAsia" w:hAnsi="Times New Roman" w:cs="Times New Roman"/>
          <w:lang w:val="sr-Latn-RS" w:eastAsia="sr-Latn-RS"/>
        </w:rPr>
      </w:pPr>
      <w:r w:rsidRPr="002B2A05">
        <w:rPr>
          <w:rFonts w:ascii="Times New Roman" w:eastAsiaTheme="minorEastAsia" w:hAnsi="Times New Roman" w:cs="Times New Roman"/>
          <w:lang w:val="sr-Latn-RS" w:eastAsia="sr-Latn-RS"/>
        </w:rPr>
        <w:t>Ljekove ne treba bacati u kanalizaciju, niti kućni otpad. Ove mjere pomažu očuvanju životne sredine.</w:t>
      </w:r>
    </w:p>
    <w:p w:rsidR="002B2A05" w:rsidRPr="002B2A05" w:rsidRDefault="002B2A05" w:rsidP="002B2A05">
      <w:pPr>
        <w:spacing w:after="0"/>
        <w:jc w:val="both"/>
        <w:rPr>
          <w:rFonts w:ascii="Times New Roman" w:hAnsi="Times New Roman" w:cs="Times New Roman"/>
          <w:b/>
          <w:bCs/>
          <w:lang w:val="sr-Latn-ME" w:eastAsia="hr-HR"/>
        </w:rPr>
      </w:pPr>
      <w:r w:rsidRPr="002B2A05">
        <w:rPr>
          <w:rFonts w:ascii="Times New Roman" w:hAnsi="Times New Roman" w:cs="Times New Roman"/>
          <w:lang w:val="sr-Latn-ME" w:eastAsia="hr-HR"/>
        </w:rPr>
        <w:t>Neupotrijebljeni lijek se uništava u skladu sa važećim propisima.</w:t>
      </w:r>
    </w:p>
    <w:p w:rsidR="002B2A05" w:rsidRPr="002B2A05" w:rsidRDefault="002B2A05" w:rsidP="002B2A05">
      <w:pPr>
        <w:widowControl w:val="0"/>
        <w:overflowPunct w:val="0"/>
        <w:autoSpaceDE w:val="0"/>
        <w:autoSpaceDN w:val="0"/>
        <w:adjustRightInd w:val="0"/>
        <w:spacing w:after="0" w:line="257" w:lineRule="auto"/>
        <w:ind w:right="400"/>
        <w:jc w:val="both"/>
        <w:rPr>
          <w:rFonts w:ascii="Times New Roman" w:eastAsiaTheme="minorEastAsia" w:hAnsi="Times New Roman" w:cs="Times New Roman"/>
          <w:lang w:val="sr-Latn-RS" w:eastAsia="sr-Latn-RS"/>
        </w:rPr>
      </w:pPr>
    </w:p>
    <w:p w:rsidR="002B2A05" w:rsidRPr="002B2A05" w:rsidRDefault="002B2A05" w:rsidP="002B2A05">
      <w:pPr>
        <w:widowControl w:val="0"/>
        <w:autoSpaceDE w:val="0"/>
        <w:autoSpaceDN w:val="0"/>
        <w:adjustRightInd w:val="0"/>
        <w:spacing w:after="0" w:line="1" w:lineRule="exact"/>
        <w:jc w:val="both"/>
        <w:rPr>
          <w:rFonts w:ascii="Times New Roman" w:eastAsiaTheme="minorEastAsia" w:hAnsi="Times New Roman" w:cs="Times New Roman"/>
          <w:lang w:val="sr-Latn-RS" w:eastAsia="sr-Latn-RS"/>
        </w:rPr>
      </w:pPr>
    </w:p>
    <w:p w:rsidR="002B2A05" w:rsidRPr="002B2A05" w:rsidRDefault="002B2A05" w:rsidP="002B2A05">
      <w:pPr>
        <w:spacing w:after="0"/>
        <w:jc w:val="both"/>
        <w:rPr>
          <w:rFonts w:ascii="Times New Roman" w:hAnsi="Times New Roman" w:cs="Times New Roman"/>
          <w:bCs/>
          <w:lang w:val="sr-Latn-CS"/>
        </w:rPr>
      </w:pPr>
    </w:p>
    <w:p w:rsidR="002B2A05" w:rsidRPr="002B2A05" w:rsidRDefault="002B2A05" w:rsidP="002B2A05">
      <w:pPr>
        <w:tabs>
          <w:tab w:val="left" w:pos="540"/>
          <w:tab w:val="left" w:pos="569"/>
        </w:tabs>
        <w:spacing w:after="0"/>
        <w:jc w:val="both"/>
        <w:rPr>
          <w:rFonts w:ascii="Times New Roman" w:hAnsi="Times New Roman" w:cs="Times New Roman"/>
          <w:b/>
          <w:bCs/>
          <w:lang w:val="sr-Latn-ME"/>
        </w:rPr>
      </w:pPr>
      <w:r w:rsidRPr="002B2A05">
        <w:rPr>
          <w:rFonts w:ascii="Times New Roman" w:hAnsi="Times New Roman" w:cs="Times New Roman"/>
          <w:b/>
          <w:bCs/>
          <w:lang w:val="ru-RU"/>
        </w:rPr>
        <w:t xml:space="preserve">6. </w:t>
      </w:r>
      <w:r w:rsidRPr="002B2A05">
        <w:rPr>
          <w:rFonts w:ascii="Times New Roman" w:hAnsi="Times New Roman" w:cs="Times New Roman"/>
          <w:b/>
          <w:bCs/>
          <w:lang w:val="sr-Latn-CS"/>
        </w:rPr>
        <w:tab/>
        <w:t xml:space="preserve">SADRŽAJ PAKOVANJA I </w:t>
      </w:r>
      <w:r w:rsidRPr="002B2A05">
        <w:rPr>
          <w:rFonts w:ascii="Times New Roman" w:hAnsi="Times New Roman" w:cs="Times New Roman"/>
          <w:b/>
          <w:bCs/>
          <w:lang w:val="ru-RU"/>
        </w:rPr>
        <w:t>DODATNE INFORMACIJE</w:t>
      </w:r>
      <w:r w:rsidRPr="002B2A05">
        <w:rPr>
          <w:rFonts w:ascii="Times New Roman" w:hAnsi="Times New Roman" w:cs="Times New Roman"/>
          <w:b/>
          <w:bCs/>
          <w:lang w:val="sr-Latn-ME"/>
        </w:rPr>
        <w:t xml:space="preserve"> </w:t>
      </w:r>
    </w:p>
    <w:p w:rsidR="002B2A05" w:rsidRPr="002B2A05" w:rsidRDefault="002B2A05" w:rsidP="002B2A05">
      <w:pPr>
        <w:spacing w:after="0"/>
        <w:jc w:val="both"/>
        <w:rPr>
          <w:rFonts w:ascii="Times New Roman" w:hAnsi="Times New Roman" w:cs="Times New Roman"/>
          <w:lang w:val="pl-PL"/>
        </w:rPr>
      </w:pPr>
    </w:p>
    <w:p w:rsidR="002B2A05" w:rsidRPr="002B2A05" w:rsidRDefault="002B2A05" w:rsidP="002B2A05">
      <w:pPr>
        <w:spacing w:after="0"/>
        <w:jc w:val="both"/>
        <w:rPr>
          <w:rFonts w:ascii="Times New Roman" w:hAnsi="Times New Roman" w:cs="Times New Roman"/>
          <w:b/>
          <w:lang w:val="pl-PL"/>
        </w:rPr>
      </w:pPr>
      <w:r w:rsidRPr="002B2A05">
        <w:rPr>
          <w:rFonts w:ascii="Times New Roman" w:hAnsi="Times New Roman" w:cs="Times New Roman"/>
          <w:b/>
          <w:bCs/>
          <w:lang w:val="sr-Latn-CS"/>
        </w:rPr>
        <w:t>Šta sadrži lijek Nurofen Forte</w:t>
      </w:r>
    </w:p>
    <w:p w:rsidR="002B2A05" w:rsidRPr="002B2A05" w:rsidRDefault="002B2A05" w:rsidP="002B2A05">
      <w:pPr>
        <w:widowControl w:val="0"/>
        <w:autoSpaceDE w:val="0"/>
        <w:autoSpaceDN w:val="0"/>
        <w:adjustRightInd w:val="0"/>
        <w:spacing w:after="0"/>
        <w:jc w:val="both"/>
        <w:rPr>
          <w:rFonts w:ascii="Times New Roman" w:eastAsiaTheme="minorEastAsia" w:hAnsi="Times New Roman" w:cs="Times New Roman"/>
          <w:color w:val="000000"/>
          <w:lang w:val="sr-Latn-RS" w:eastAsia="sr-Latn-RS"/>
        </w:rPr>
      </w:pPr>
    </w:p>
    <w:p w:rsidR="002B2A05" w:rsidRPr="002B2A05" w:rsidRDefault="002B2A05" w:rsidP="002B2A05">
      <w:pPr>
        <w:widowControl w:val="0"/>
        <w:autoSpaceDE w:val="0"/>
        <w:autoSpaceDN w:val="0"/>
        <w:adjustRightInd w:val="0"/>
        <w:spacing w:after="0"/>
        <w:jc w:val="both"/>
        <w:rPr>
          <w:rFonts w:ascii="Times New Roman" w:eastAsiaTheme="minorEastAsia" w:hAnsi="Times New Roman" w:cs="Times New Roman"/>
          <w:lang w:val="sr-Latn-RS" w:eastAsia="sr-Latn-RS"/>
        </w:rPr>
      </w:pPr>
      <w:r w:rsidRPr="002B2A05">
        <w:rPr>
          <w:rFonts w:ascii="Times New Roman" w:eastAsiaTheme="minorEastAsia" w:hAnsi="Times New Roman" w:cs="Times New Roman"/>
          <w:color w:val="000000"/>
          <w:lang w:val="sr-Latn-RS" w:eastAsia="sr-Latn-RS"/>
        </w:rPr>
        <w:t>- Aktivna supstanca je: ibuprofen. Jedna obložena tableta sadrži: 400 mg ibuprofena.</w:t>
      </w:r>
    </w:p>
    <w:p w:rsidR="002B2A05" w:rsidRPr="002B2A05" w:rsidRDefault="002B2A05" w:rsidP="002B2A05">
      <w:pPr>
        <w:widowControl w:val="0"/>
        <w:autoSpaceDE w:val="0"/>
        <w:autoSpaceDN w:val="0"/>
        <w:adjustRightInd w:val="0"/>
        <w:spacing w:after="0"/>
        <w:jc w:val="both"/>
        <w:rPr>
          <w:rFonts w:ascii="Times New Roman" w:eastAsiaTheme="minorEastAsia" w:hAnsi="Times New Roman" w:cs="Times New Roman"/>
          <w:lang w:val="sr-Latn-RS" w:eastAsia="sr-Latn-RS"/>
        </w:rPr>
      </w:pPr>
      <w:r w:rsidRPr="002B2A05">
        <w:rPr>
          <w:rFonts w:ascii="Times New Roman" w:eastAsiaTheme="minorEastAsia" w:hAnsi="Times New Roman" w:cs="Times New Roman"/>
          <w:color w:val="000000"/>
          <w:lang w:val="sr-Latn-RS" w:eastAsia="sr-Latn-RS"/>
        </w:rPr>
        <w:t>- Pomoćne supstance su:</w:t>
      </w:r>
    </w:p>
    <w:p w:rsidR="002B2A05" w:rsidRPr="002B2A05" w:rsidRDefault="002B2A05" w:rsidP="002B2A05">
      <w:pPr>
        <w:widowControl w:val="0"/>
        <w:autoSpaceDE w:val="0"/>
        <w:autoSpaceDN w:val="0"/>
        <w:adjustRightInd w:val="0"/>
        <w:spacing w:after="0" w:line="13" w:lineRule="exact"/>
        <w:jc w:val="both"/>
        <w:rPr>
          <w:rFonts w:ascii="Times New Roman" w:eastAsiaTheme="minorEastAsia" w:hAnsi="Times New Roman" w:cs="Times New Roman"/>
          <w:lang w:val="sr-Latn-RS" w:eastAsia="sr-Latn-RS"/>
        </w:rPr>
      </w:pPr>
    </w:p>
    <w:p w:rsidR="002B2A05" w:rsidRPr="002B2A05" w:rsidRDefault="002B2A05" w:rsidP="002B2A05">
      <w:pPr>
        <w:widowControl w:val="0"/>
        <w:overflowPunct w:val="0"/>
        <w:autoSpaceDE w:val="0"/>
        <w:autoSpaceDN w:val="0"/>
        <w:adjustRightInd w:val="0"/>
        <w:spacing w:after="0" w:line="243" w:lineRule="auto"/>
        <w:ind w:right="840"/>
        <w:jc w:val="both"/>
        <w:rPr>
          <w:rFonts w:ascii="Times New Roman" w:eastAsiaTheme="minorEastAsia" w:hAnsi="Times New Roman" w:cs="Times New Roman"/>
          <w:lang w:val="sr-Latn-RS" w:eastAsia="sr-Latn-RS"/>
        </w:rPr>
      </w:pPr>
      <w:r w:rsidRPr="002B2A05">
        <w:rPr>
          <w:rFonts w:ascii="Times New Roman" w:eastAsiaTheme="minorEastAsia" w:hAnsi="Times New Roman" w:cs="Times New Roman"/>
          <w:i/>
          <w:iCs/>
          <w:color w:val="000000"/>
          <w:u w:val="single"/>
          <w:lang w:val="sr-Latn-RS" w:eastAsia="sr-Latn-RS"/>
        </w:rPr>
        <w:lastRenderedPageBreak/>
        <w:t>Jezgro tablete:</w:t>
      </w:r>
      <w:r w:rsidRPr="002B2A05">
        <w:rPr>
          <w:rFonts w:ascii="Times New Roman" w:eastAsiaTheme="minorEastAsia" w:hAnsi="Times New Roman" w:cs="Times New Roman"/>
          <w:i/>
          <w:iCs/>
          <w:color w:val="000000"/>
          <w:lang w:val="sr-Latn-RS" w:eastAsia="sr-Latn-RS"/>
        </w:rPr>
        <w:t xml:space="preserve"> </w:t>
      </w:r>
      <w:r w:rsidRPr="002B2A05">
        <w:rPr>
          <w:rFonts w:ascii="Times New Roman" w:eastAsiaTheme="minorEastAsia" w:hAnsi="Times New Roman" w:cs="Times New Roman"/>
          <w:color w:val="000000"/>
          <w:lang w:val="sr-Latn-RS" w:eastAsia="sr-Latn-RS"/>
        </w:rPr>
        <w:t>kroskarmeloza natrijum, natrijum laurilsulfat, natrijum citrat, stearinska kisjelina;</w:t>
      </w:r>
      <w:r w:rsidRPr="002B2A05">
        <w:rPr>
          <w:rFonts w:ascii="Times New Roman" w:hAnsi="Times New Roman" w:cs="Times New Roman"/>
        </w:rPr>
        <w:t xml:space="preserve"> </w:t>
      </w:r>
      <w:r w:rsidRPr="002B2A05">
        <w:rPr>
          <w:rFonts w:ascii="Times New Roman" w:eastAsiaTheme="minorEastAsia" w:hAnsi="Times New Roman" w:cs="Times New Roman"/>
          <w:color w:val="000000"/>
          <w:lang w:val="sr-Latn-RS" w:eastAsia="sr-Latn-RS"/>
        </w:rPr>
        <w:t>silicijum dioksid, koloidni, bezvodni</w:t>
      </w:r>
    </w:p>
    <w:p w:rsidR="002B2A05" w:rsidRPr="002B2A05" w:rsidRDefault="002B2A05" w:rsidP="002B2A05">
      <w:pPr>
        <w:widowControl w:val="0"/>
        <w:autoSpaceDE w:val="0"/>
        <w:autoSpaceDN w:val="0"/>
        <w:adjustRightInd w:val="0"/>
        <w:spacing w:after="0" w:line="280" w:lineRule="exact"/>
        <w:jc w:val="both"/>
        <w:rPr>
          <w:rFonts w:ascii="Times New Roman" w:eastAsiaTheme="minorEastAsia" w:hAnsi="Times New Roman" w:cs="Times New Roman"/>
          <w:lang w:val="sr-Latn-RS" w:eastAsia="sr-Latn-RS"/>
        </w:rPr>
      </w:pPr>
    </w:p>
    <w:p w:rsidR="002B2A05" w:rsidRPr="002B2A05" w:rsidRDefault="002B2A05" w:rsidP="002B2A05">
      <w:pPr>
        <w:widowControl w:val="0"/>
        <w:overflowPunct w:val="0"/>
        <w:autoSpaceDE w:val="0"/>
        <w:autoSpaceDN w:val="0"/>
        <w:adjustRightInd w:val="0"/>
        <w:spacing w:after="0" w:line="265" w:lineRule="auto"/>
        <w:ind w:right="320"/>
        <w:jc w:val="both"/>
        <w:rPr>
          <w:rFonts w:ascii="Times New Roman" w:eastAsiaTheme="minorEastAsia" w:hAnsi="Times New Roman" w:cs="Times New Roman"/>
          <w:lang w:val="sr-Latn-RS" w:eastAsia="sr-Latn-RS"/>
        </w:rPr>
      </w:pPr>
      <w:r w:rsidRPr="002B2A05">
        <w:rPr>
          <w:rFonts w:ascii="Times New Roman" w:eastAsiaTheme="minorEastAsia" w:hAnsi="Times New Roman" w:cs="Times New Roman"/>
          <w:i/>
          <w:iCs/>
          <w:color w:val="000000"/>
          <w:u w:val="single"/>
          <w:lang w:val="sr-Latn-RS" w:eastAsia="sr-Latn-RS"/>
        </w:rPr>
        <w:t>Obloga tablete:</w:t>
      </w:r>
      <w:r w:rsidRPr="002B2A05">
        <w:rPr>
          <w:rFonts w:ascii="Times New Roman" w:eastAsiaTheme="minorEastAsia" w:hAnsi="Times New Roman" w:cs="Times New Roman"/>
          <w:i/>
          <w:iCs/>
          <w:color w:val="000000"/>
          <w:lang w:val="sr-Latn-RS" w:eastAsia="sr-Latn-RS"/>
        </w:rPr>
        <w:t xml:space="preserve"> </w:t>
      </w:r>
      <w:r w:rsidRPr="002B2A05">
        <w:rPr>
          <w:rFonts w:ascii="Times New Roman" w:eastAsiaTheme="minorEastAsia" w:hAnsi="Times New Roman" w:cs="Times New Roman"/>
          <w:color w:val="000000"/>
          <w:lang w:val="sr-Latn-RS" w:eastAsia="sr-Latn-RS"/>
        </w:rPr>
        <w:t>karmeloza natrijum, talk, arapska guma osušena raspršivanjem, saharoza, titan dioksid, makrogol 6000.</w:t>
      </w:r>
    </w:p>
    <w:p w:rsidR="002B2A05" w:rsidRPr="002B2A05" w:rsidRDefault="002B2A05" w:rsidP="002B2A05">
      <w:pPr>
        <w:widowControl w:val="0"/>
        <w:autoSpaceDE w:val="0"/>
        <w:autoSpaceDN w:val="0"/>
        <w:adjustRightInd w:val="0"/>
        <w:spacing w:after="0" w:line="177" w:lineRule="exact"/>
        <w:jc w:val="both"/>
        <w:rPr>
          <w:rFonts w:ascii="Times New Roman" w:eastAsiaTheme="minorEastAsia" w:hAnsi="Times New Roman" w:cs="Times New Roman"/>
          <w:lang w:val="sr-Latn-RS" w:eastAsia="sr-Latn-RS"/>
        </w:rPr>
      </w:pPr>
    </w:p>
    <w:p w:rsidR="002B2A05" w:rsidRPr="002B2A05" w:rsidRDefault="002B2A05" w:rsidP="002B2A05">
      <w:pPr>
        <w:widowControl w:val="0"/>
        <w:overflowPunct w:val="0"/>
        <w:autoSpaceDE w:val="0"/>
        <w:autoSpaceDN w:val="0"/>
        <w:adjustRightInd w:val="0"/>
        <w:spacing w:after="0" w:line="253" w:lineRule="auto"/>
        <w:ind w:right="280"/>
        <w:jc w:val="both"/>
        <w:rPr>
          <w:rFonts w:ascii="Times New Roman" w:eastAsiaTheme="minorEastAsia" w:hAnsi="Times New Roman" w:cs="Times New Roman"/>
          <w:lang w:val="sr-Latn-RS" w:eastAsia="sr-Latn-RS"/>
        </w:rPr>
      </w:pPr>
      <w:r w:rsidRPr="002B2A05">
        <w:rPr>
          <w:rFonts w:ascii="Times New Roman" w:eastAsiaTheme="minorEastAsia" w:hAnsi="Times New Roman" w:cs="Times New Roman"/>
          <w:i/>
          <w:iCs/>
          <w:color w:val="000000"/>
          <w:lang w:val="sr-Latn-RS" w:eastAsia="sr-Latn-RS"/>
        </w:rPr>
        <w:t xml:space="preserve">Mastilo za štampu </w:t>
      </w:r>
      <w:r w:rsidRPr="002B2A05">
        <w:rPr>
          <w:rFonts w:ascii="Times New Roman" w:eastAsiaTheme="minorEastAsia" w:hAnsi="Times New Roman" w:cs="Times New Roman"/>
          <w:color w:val="000000"/>
          <w:lang w:val="sr-Latn-RS" w:eastAsia="sr-Latn-RS"/>
        </w:rPr>
        <w:t>(Red Printing Ink): šelak; gvožđe oksid, crveni (E172),</w:t>
      </w:r>
      <w:r w:rsidRPr="002B2A05">
        <w:rPr>
          <w:rFonts w:ascii="Times New Roman" w:eastAsiaTheme="minorEastAsia" w:hAnsi="Times New Roman" w:cs="Times New Roman"/>
          <w:i/>
          <w:iCs/>
          <w:color w:val="000000"/>
          <w:lang w:val="sr-Latn-RS" w:eastAsia="sr-Latn-RS"/>
        </w:rPr>
        <w:t xml:space="preserve"> </w:t>
      </w:r>
      <w:r w:rsidRPr="002B2A05">
        <w:rPr>
          <w:rFonts w:ascii="Times New Roman" w:eastAsiaTheme="minorEastAsia" w:hAnsi="Times New Roman" w:cs="Times New Roman"/>
          <w:color w:val="000000"/>
          <w:lang w:val="sr-Latn-RS" w:eastAsia="sr-Latn-RS"/>
        </w:rPr>
        <w:t>propilenglikol (E1520), amonijum hidroksid (E527), simetikon.</w:t>
      </w:r>
    </w:p>
    <w:p w:rsidR="002B2A05" w:rsidRPr="002B2A05" w:rsidRDefault="002B2A05" w:rsidP="002B2A05">
      <w:pPr>
        <w:spacing w:after="0"/>
        <w:jc w:val="both"/>
        <w:rPr>
          <w:rFonts w:ascii="Times New Roman" w:hAnsi="Times New Roman" w:cs="Times New Roman"/>
          <w:lang w:val="sr-Latn-CS"/>
        </w:rPr>
      </w:pPr>
    </w:p>
    <w:p w:rsidR="002B2A05" w:rsidRPr="002B2A05" w:rsidRDefault="002B2A05" w:rsidP="002B2A05">
      <w:pPr>
        <w:spacing w:after="0"/>
        <w:jc w:val="both"/>
        <w:rPr>
          <w:rFonts w:ascii="Times New Roman" w:hAnsi="Times New Roman" w:cs="Times New Roman"/>
          <w:b/>
          <w:lang w:val="sr-Latn-CS"/>
        </w:rPr>
      </w:pPr>
      <w:r w:rsidRPr="002B2A05">
        <w:rPr>
          <w:rFonts w:ascii="Times New Roman" w:hAnsi="Times New Roman" w:cs="Times New Roman"/>
          <w:b/>
          <w:lang w:val="sr-Latn-CS"/>
        </w:rPr>
        <w:t>Kako izgleda lijek Nurofen Forte i sadržaj pakovanja</w:t>
      </w:r>
    </w:p>
    <w:p w:rsidR="002B2A05" w:rsidRPr="002B2A05" w:rsidRDefault="002B2A05" w:rsidP="002B2A05">
      <w:pPr>
        <w:spacing w:after="0"/>
        <w:jc w:val="both"/>
        <w:rPr>
          <w:rFonts w:ascii="Times New Roman" w:hAnsi="Times New Roman" w:cs="Times New Roman"/>
          <w:b/>
          <w:lang w:val="sr-Latn-CS"/>
        </w:rPr>
      </w:pPr>
    </w:p>
    <w:p w:rsidR="002B2A05" w:rsidRPr="002B2A05" w:rsidRDefault="002B2A05" w:rsidP="002B2A05">
      <w:pPr>
        <w:spacing w:after="0"/>
        <w:jc w:val="both"/>
        <w:rPr>
          <w:rFonts w:ascii="Times New Roman" w:hAnsi="Times New Roman" w:cs="Times New Roman"/>
          <w:lang w:val="sr-Latn-CS"/>
        </w:rPr>
      </w:pPr>
      <w:r w:rsidRPr="002B2A05">
        <w:rPr>
          <w:rFonts w:ascii="Times New Roman" w:hAnsi="Times New Roman" w:cs="Times New Roman"/>
          <w:lang w:val="sr-Latn-CS"/>
        </w:rPr>
        <w:t>Bijele do skoro bijele, bikonveksne, obložene tablete sa utisnutom oznakom crvene boje NUROFEN 400 na jednoj strani.</w:t>
      </w:r>
    </w:p>
    <w:p w:rsidR="002B2A05" w:rsidRPr="002B2A05" w:rsidRDefault="002B2A05" w:rsidP="002B2A05">
      <w:pPr>
        <w:spacing w:after="0"/>
        <w:jc w:val="both"/>
        <w:rPr>
          <w:rFonts w:ascii="Times New Roman" w:hAnsi="Times New Roman" w:cs="Times New Roman"/>
          <w:lang w:val="sr-Latn-CS"/>
        </w:rPr>
      </w:pPr>
      <w:r w:rsidRPr="002B2A05">
        <w:rPr>
          <w:rFonts w:ascii="Times New Roman" w:hAnsi="Times New Roman" w:cs="Times New Roman"/>
          <w:lang w:val="sr-Latn-CS"/>
        </w:rPr>
        <w:t>Pakovanje: neprovidni PVC-aluminijumski blister ili PVC/PVDC-aluminijumski blister.</w:t>
      </w:r>
    </w:p>
    <w:p w:rsidR="002B2A05" w:rsidRPr="002B2A05" w:rsidRDefault="002B2A05" w:rsidP="002B2A05">
      <w:pPr>
        <w:spacing w:after="0"/>
        <w:jc w:val="both"/>
        <w:rPr>
          <w:rFonts w:ascii="Times New Roman" w:hAnsi="Times New Roman" w:cs="Times New Roman"/>
          <w:lang w:val="sr-Latn-CS"/>
        </w:rPr>
      </w:pPr>
      <w:r w:rsidRPr="002B2A05">
        <w:rPr>
          <w:rFonts w:ascii="Times New Roman" w:hAnsi="Times New Roman" w:cs="Times New Roman"/>
          <w:lang w:val="sr-Latn-CS"/>
        </w:rPr>
        <w:t>Svaki blister sadrži 12 obloženih tableta. Blisteri su upakovani u karton</w:t>
      </w:r>
      <w:r w:rsidR="00BB529B">
        <w:rPr>
          <w:rFonts w:ascii="Times New Roman" w:hAnsi="Times New Roman" w:cs="Times New Roman"/>
          <w:lang w:val="sr-Latn-CS"/>
        </w:rPr>
        <w:t xml:space="preserve">sku </w:t>
      </w:r>
      <w:r w:rsidR="00A82641">
        <w:rPr>
          <w:rFonts w:ascii="Times New Roman" w:hAnsi="Times New Roman" w:cs="Times New Roman"/>
          <w:lang w:val="sr-Latn-CS"/>
        </w:rPr>
        <w:t>kutiju sa Uputstvom za lijek</w:t>
      </w:r>
      <w:bookmarkStart w:id="1" w:name="_GoBack"/>
      <w:bookmarkEnd w:id="1"/>
      <w:r w:rsidRPr="002B2A05">
        <w:rPr>
          <w:rFonts w:ascii="Times New Roman" w:hAnsi="Times New Roman" w:cs="Times New Roman"/>
          <w:lang w:val="sr-Latn-CS"/>
        </w:rPr>
        <w:t>. Pakovanje može da sadrži 12 ili 24 obloženih tableta.</w:t>
      </w:r>
    </w:p>
    <w:p w:rsidR="002B2A05" w:rsidRPr="002B2A05" w:rsidRDefault="002B2A05" w:rsidP="002B2A05">
      <w:pPr>
        <w:spacing w:after="0"/>
        <w:jc w:val="both"/>
        <w:rPr>
          <w:rFonts w:ascii="Times New Roman" w:hAnsi="Times New Roman" w:cs="Times New Roman"/>
          <w:lang w:val="sr-Latn-CS"/>
        </w:rPr>
      </w:pPr>
    </w:p>
    <w:p w:rsidR="002B2A05" w:rsidRPr="002B2A05" w:rsidRDefault="002B2A05" w:rsidP="002B2A05">
      <w:pPr>
        <w:spacing w:after="0"/>
        <w:jc w:val="both"/>
        <w:rPr>
          <w:rFonts w:ascii="Times New Roman" w:hAnsi="Times New Roman" w:cs="Times New Roman"/>
        </w:rPr>
      </w:pPr>
      <w:r w:rsidRPr="002B2A05">
        <w:rPr>
          <w:rFonts w:ascii="Times New Roman" w:hAnsi="Times New Roman" w:cs="Times New Roman"/>
          <w:b/>
          <w:lang w:val="sr-Latn-CS"/>
        </w:rPr>
        <w:t>Nosilac dozvole i proizvođač</w:t>
      </w:r>
      <w:r w:rsidRPr="002B2A05">
        <w:rPr>
          <w:rFonts w:ascii="Times New Roman" w:hAnsi="Times New Roman" w:cs="Times New Roman"/>
        </w:rPr>
        <w:t xml:space="preserve"> </w:t>
      </w:r>
    </w:p>
    <w:p w:rsidR="002B2A05" w:rsidRPr="002B2A05" w:rsidRDefault="002B2A05" w:rsidP="002B2A05">
      <w:pPr>
        <w:spacing w:after="0"/>
        <w:jc w:val="both"/>
        <w:rPr>
          <w:rFonts w:ascii="Times New Roman" w:hAnsi="Times New Roman" w:cs="Times New Roman"/>
        </w:rPr>
      </w:pPr>
    </w:p>
    <w:p w:rsidR="002B2A05" w:rsidRPr="002B2A05" w:rsidRDefault="002B2A05" w:rsidP="002B2A05">
      <w:pPr>
        <w:spacing w:after="0"/>
        <w:jc w:val="both"/>
        <w:rPr>
          <w:rFonts w:ascii="Times New Roman" w:hAnsi="Times New Roman" w:cs="Times New Roman"/>
          <w:b/>
        </w:rPr>
      </w:pPr>
      <w:r w:rsidRPr="002B2A05">
        <w:rPr>
          <w:rFonts w:ascii="Times New Roman" w:hAnsi="Times New Roman" w:cs="Times New Roman"/>
          <w:b/>
        </w:rPr>
        <w:t>Nosilac dozvole:</w:t>
      </w:r>
    </w:p>
    <w:p w:rsidR="002B2A05" w:rsidRPr="002B2A05" w:rsidRDefault="002B2A05" w:rsidP="002B2A05">
      <w:pPr>
        <w:spacing w:after="0"/>
        <w:jc w:val="both"/>
        <w:rPr>
          <w:rFonts w:ascii="Times New Roman" w:hAnsi="Times New Roman" w:cs="Times New Roman"/>
        </w:rPr>
      </w:pPr>
      <w:r w:rsidRPr="002B2A05">
        <w:rPr>
          <w:rFonts w:ascii="Times New Roman" w:hAnsi="Times New Roman" w:cs="Times New Roman"/>
        </w:rPr>
        <w:t>DRUŠTVO ZA TRGOVINU I USLUGE, EXPORT-IMPORT "NEREGELIA" D.O.O. PODGORICA</w:t>
      </w:r>
    </w:p>
    <w:p w:rsidR="002B2A05" w:rsidRPr="002B2A05" w:rsidRDefault="002B2A05" w:rsidP="002B2A05">
      <w:pPr>
        <w:tabs>
          <w:tab w:val="left" w:pos="426"/>
        </w:tabs>
        <w:spacing w:after="0"/>
        <w:jc w:val="both"/>
        <w:rPr>
          <w:rFonts w:ascii="Times New Roman" w:hAnsi="Times New Roman" w:cs="Times New Roman"/>
          <w:lang w:val="sr-Latn-ME"/>
        </w:rPr>
      </w:pPr>
      <w:r w:rsidRPr="002B2A05">
        <w:rPr>
          <w:rFonts w:ascii="Times New Roman" w:hAnsi="Times New Roman" w:cs="Times New Roman"/>
          <w:lang w:val="sr-Latn-ME"/>
        </w:rPr>
        <w:t>Cetinjski put bb, Podgorica, Crna Gora</w:t>
      </w:r>
    </w:p>
    <w:p w:rsidR="002B2A05" w:rsidRPr="002B2A05" w:rsidRDefault="002B2A05" w:rsidP="002B2A05">
      <w:pPr>
        <w:spacing w:after="0"/>
        <w:jc w:val="both"/>
        <w:rPr>
          <w:rFonts w:ascii="Times New Roman" w:hAnsi="Times New Roman" w:cs="Times New Roman"/>
        </w:rPr>
      </w:pPr>
    </w:p>
    <w:p w:rsidR="002B2A05" w:rsidRPr="002B2A05" w:rsidRDefault="002B2A05" w:rsidP="002B2A05">
      <w:pPr>
        <w:spacing w:after="0"/>
        <w:jc w:val="both"/>
        <w:rPr>
          <w:rFonts w:ascii="Times New Roman" w:hAnsi="Times New Roman" w:cs="Times New Roman"/>
          <w:b/>
        </w:rPr>
      </w:pPr>
      <w:r w:rsidRPr="002B2A05">
        <w:rPr>
          <w:rFonts w:ascii="Times New Roman" w:hAnsi="Times New Roman" w:cs="Times New Roman"/>
          <w:b/>
        </w:rPr>
        <w:t>Proizvođač:</w:t>
      </w:r>
    </w:p>
    <w:p w:rsidR="002B2A05" w:rsidRPr="002B2A05" w:rsidRDefault="002B2A05" w:rsidP="002B2A05">
      <w:pPr>
        <w:spacing w:after="0"/>
        <w:jc w:val="both"/>
        <w:rPr>
          <w:rFonts w:ascii="Times New Roman" w:hAnsi="Times New Roman" w:cs="Times New Roman"/>
          <w:lang w:val="sr-Latn-CS"/>
        </w:rPr>
      </w:pPr>
      <w:r w:rsidRPr="002B2A05">
        <w:rPr>
          <w:rFonts w:ascii="Times New Roman" w:hAnsi="Times New Roman" w:cs="Times New Roman"/>
          <w:lang w:val="sr-Latn-CS"/>
        </w:rPr>
        <w:t>Reckitt Benckiser Healthcare International Limited</w:t>
      </w:r>
    </w:p>
    <w:p w:rsidR="002B2A05" w:rsidRPr="002B2A05" w:rsidRDefault="002B2A05" w:rsidP="002B2A05">
      <w:pPr>
        <w:spacing w:after="0"/>
        <w:jc w:val="both"/>
        <w:rPr>
          <w:rFonts w:ascii="Times New Roman" w:hAnsi="Times New Roman" w:cs="Times New Roman"/>
          <w:lang w:val="sr-Latn-CS"/>
        </w:rPr>
      </w:pPr>
      <w:r w:rsidRPr="002B2A05">
        <w:rPr>
          <w:rFonts w:ascii="Times New Roman" w:hAnsi="Times New Roman" w:cs="Times New Roman"/>
          <w:lang w:val="sr-Latn-CS"/>
        </w:rPr>
        <w:t>Notting</w:t>
      </w:r>
      <w:r w:rsidR="00010FAE">
        <w:rPr>
          <w:rFonts w:ascii="Times New Roman" w:hAnsi="Times New Roman" w:cs="Times New Roman"/>
          <w:lang w:val="sr-Latn-CS"/>
        </w:rPr>
        <w:t>h</w:t>
      </w:r>
      <w:r w:rsidRPr="002B2A05">
        <w:rPr>
          <w:rFonts w:ascii="Times New Roman" w:hAnsi="Times New Roman" w:cs="Times New Roman"/>
          <w:lang w:val="sr-Latn-CS"/>
        </w:rPr>
        <w:t>am Site, Thane Road, Notting</w:t>
      </w:r>
      <w:r w:rsidR="00010FAE">
        <w:rPr>
          <w:rFonts w:ascii="Times New Roman" w:hAnsi="Times New Roman" w:cs="Times New Roman"/>
          <w:lang w:val="sr-Latn-CS"/>
        </w:rPr>
        <w:t>h</w:t>
      </w:r>
      <w:r w:rsidRPr="002B2A05">
        <w:rPr>
          <w:rFonts w:ascii="Times New Roman" w:hAnsi="Times New Roman" w:cs="Times New Roman"/>
          <w:lang w:val="sr-Latn-CS"/>
        </w:rPr>
        <w:t>am NG90 2DB, Velika Britanija</w:t>
      </w:r>
    </w:p>
    <w:p w:rsidR="002B2A05" w:rsidRPr="002B2A05" w:rsidRDefault="002B2A05" w:rsidP="002B2A05">
      <w:pPr>
        <w:spacing w:after="0"/>
        <w:jc w:val="both"/>
        <w:rPr>
          <w:rFonts w:ascii="Times New Roman" w:hAnsi="Times New Roman" w:cs="Times New Roman"/>
          <w:lang w:val="sr-Latn-CS"/>
        </w:rPr>
      </w:pPr>
    </w:p>
    <w:p w:rsidR="002B2A05" w:rsidRPr="002B2A05" w:rsidRDefault="002B2A05" w:rsidP="002B2A05">
      <w:pPr>
        <w:spacing w:after="0"/>
        <w:jc w:val="both"/>
        <w:rPr>
          <w:rFonts w:ascii="Times New Roman" w:hAnsi="Times New Roman" w:cs="Times New Roman"/>
          <w:b/>
          <w:lang w:val="sr-Latn-CS"/>
        </w:rPr>
      </w:pPr>
      <w:r w:rsidRPr="002B2A05">
        <w:rPr>
          <w:rFonts w:ascii="Times New Roman" w:hAnsi="Times New Roman" w:cs="Times New Roman"/>
          <w:b/>
          <w:lang w:val="sr-Latn-CS"/>
        </w:rPr>
        <w:t>Režim izdavanja lijeka</w:t>
      </w:r>
    </w:p>
    <w:p w:rsidR="002B2A05" w:rsidRPr="002B2A05" w:rsidRDefault="002B2A05" w:rsidP="002B2A05">
      <w:pPr>
        <w:spacing w:after="0"/>
        <w:jc w:val="both"/>
        <w:rPr>
          <w:rFonts w:ascii="Times New Roman" w:hAnsi="Times New Roman" w:cs="Times New Roman"/>
          <w:lang w:val="sr-Latn-CS"/>
        </w:rPr>
      </w:pPr>
      <w:r w:rsidRPr="002B2A05">
        <w:rPr>
          <w:rFonts w:ascii="Times New Roman" w:hAnsi="Times New Roman" w:cs="Times New Roman"/>
          <w:lang w:val="sr-Latn-CS"/>
        </w:rPr>
        <w:t>Lijek se može izdavati bez ljekarskog recepta.</w:t>
      </w:r>
    </w:p>
    <w:p w:rsidR="002B2A05" w:rsidRPr="002B2A05" w:rsidRDefault="002B2A05" w:rsidP="002B2A05">
      <w:pPr>
        <w:spacing w:after="0"/>
        <w:jc w:val="both"/>
        <w:rPr>
          <w:rFonts w:ascii="Times New Roman" w:hAnsi="Times New Roman" w:cs="Times New Roman"/>
          <w:lang w:val="sr-Latn-CS"/>
        </w:rPr>
      </w:pPr>
    </w:p>
    <w:p w:rsidR="002B2A05" w:rsidRPr="002B2A05" w:rsidRDefault="002B2A05" w:rsidP="002B2A05">
      <w:pPr>
        <w:spacing w:after="0"/>
        <w:jc w:val="both"/>
        <w:rPr>
          <w:rFonts w:ascii="Times New Roman" w:hAnsi="Times New Roman" w:cs="Times New Roman"/>
          <w:b/>
          <w:lang w:val="sr-Latn-CS"/>
        </w:rPr>
      </w:pPr>
      <w:r w:rsidRPr="002B2A05">
        <w:rPr>
          <w:rFonts w:ascii="Times New Roman" w:hAnsi="Times New Roman" w:cs="Times New Roman"/>
          <w:b/>
          <w:lang w:val="sr-Latn-CS"/>
        </w:rPr>
        <w:t>Broj i datum dozvole</w:t>
      </w:r>
    </w:p>
    <w:p w:rsidR="002B2A05" w:rsidRPr="002B2A05" w:rsidRDefault="002B2A05" w:rsidP="002B2A05">
      <w:pPr>
        <w:spacing w:after="0"/>
        <w:jc w:val="both"/>
        <w:rPr>
          <w:rFonts w:ascii="Times New Roman" w:hAnsi="Times New Roman" w:cs="Times New Roman"/>
          <w:b/>
          <w:lang w:val="sr-Latn-CS"/>
        </w:rPr>
      </w:pPr>
    </w:p>
    <w:p w:rsidR="00653DC3" w:rsidRDefault="00653DC3" w:rsidP="00653DC3">
      <w:pPr>
        <w:tabs>
          <w:tab w:val="left" w:pos="540"/>
          <w:tab w:val="left" w:pos="569"/>
        </w:tabs>
        <w:spacing w:after="0"/>
        <w:jc w:val="both"/>
        <w:rPr>
          <w:rFonts w:ascii="Times New Roman" w:hAnsi="Times New Roman" w:cs="Times New Roman"/>
          <w:bCs/>
        </w:rPr>
      </w:pPr>
      <w:r w:rsidRPr="00D21BDA">
        <w:rPr>
          <w:rFonts w:ascii="Times New Roman" w:hAnsi="Times New Roman" w:cs="Times New Roman"/>
          <w:bCs/>
        </w:rPr>
        <w:t>Nurofen® Forte, obl</w:t>
      </w:r>
      <w:r>
        <w:rPr>
          <w:rFonts w:ascii="Times New Roman" w:hAnsi="Times New Roman" w:cs="Times New Roman"/>
          <w:bCs/>
        </w:rPr>
        <w:t xml:space="preserve">ožena tableta, 400mg, blister, 12 (1x12) obloženih tableta: </w:t>
      </w:r>
    </w:p>
    <w:p w:rsidR="00653DC3" w:rsidRDefault="00653DC3" w:rsidP="00653DC3">
      <w:pPr>
        <w:tabs>
          <w:tab w:val="left" w:pos="540"/>
          <w:tab w:val="left" w:pos="569"/>
        </w:tabs>
        <w:spacing w:after="0"/>
        <w:jc w:val="both"/>
        <w:rPr>
          <w:rFonts w:ascii="Times New Roman" w:hAnsi="Times New Roman" w:cs="Times New Roman"/>
          <w:bCs/>
        </w:rPr>
      </w:pPr>
      <w:r w:rsidRPr="00D21BDA">
        <w:rPr>
          <w:rFonts w:ascii="Times New Roman" w:hAnsi="Times New Roman" w:cs="Times New Roman"/>
          <w:bCs/>
        </w:rPr>
        <w:t xml:space="preserve">2030/19/468 </w:t>
      </w:r>
      <w:r>
        <w:rPr>
          <w:rFonts w:ascii="Times New Roman" w:hAnsi="Times New Roman" w:cs="Times New Roman"/>
          <w:bCs/>
        </w:rPr>
        <w:t>–</w:t>
      </w:r>
      <w:r w:rsidRPr="00D21BDA">
        <w:rPr>
          <w:rFonts w:ascii="Times New Roman" w:hAnsi="Times New Roman" w:cs="Times New Roman"/>
          <w:bCs/>
        </w:rPr>
        <w:t xml:space="preserve"> 9181</w:t>
      </w:r>
      <w:r w:rsidR="00644FEA">
        <w:rPr>
          <w:rFonts w:ascii="Times New Roman" w:hAnsi="Times New Roman" w:cs="Times New Roman"/>
          <w:bCs/>
        </w:rPr>
        <w:t xml:space="preserve"> od 18</w:t>
      </w:r>
      <w:r>
        <w:rPr>
          <w:rFonts w:ascii="Times New Roman" w:hAnsi="Times New Roman" w:cs="Times New Roman"/>
          <w:bCs/>
        </w:rPr>
        <w:t>.10.2019. godine</w:t>
      </w:r>
    </w:p>
    <w:p w:rsidR="00653DC3" w:rsidRDefault="00653DC3" w:rsidP="00653DC3">
      <w:pPr>
        <w:tabs>
          <w:tab w:val="left" w:pos="540"/>
          <w:tab w:val="left" w:pos="569"/>
        </w:tabs>
        <w:spacing w:after="0"/>
        <w:jc w:val="both"/>
        <w:rPr>
          <w:rFonts w:ascii="Times New Roman" w:hAnsi="Times New Roman" w:cs="Times New Roman"/>
          <w:bCs/>
        </w:rPr>
      </w:pPr>
      <w:r w:rsidRPr="00D21BDA">
        <w:rPr>
          <w:rFonts w:ascii="Times New Roman" w:hAnsi="Times New Roman" w:cs="Times New Roman"/>
          <w:bCs/>
        </w:rPr>
        <w:t>Nurofen® Forte, obl</w:t>
      </w:r>
      <w:r>
        <w:rPr>
          <w:rFonts w:ascii="Times New Roman" w:hAnsi="Times New Roman" w:cs="Times New Roman"/>
          <w:bCs/>
        </w:rPr>
        <w:t xml:space="preserve">ožena tableta, 400mg, blister, 24 (2x12) obloženih tableta: </w:t>
      </w:r>
    </w:p>
    <w:p w:rsidR="00653DC3" w:rsidRDefault="00653DC3" w:rsidP="00653DC3">
      <w:pPr>
        <w:tabs>
          <w:tab w:val="left" w:pos="540"/>
          <w:tab w:val="left" w:pos="569"/>
        </w:tabs>
        <w:spacing w:after="0"/>
        <w:jc w:val="both"/>
        <w:rPr>
          <w:rFonts w:ascii="Times New Roman" w:hAnsi="Times New Roman" w:cs="Times New Roman"/>
          <w:bCs/>
        </w:rPr>
      </w:pPr>
      <w:r w:rsidRPr="00D21BDA">
        <w:rPr>
          <w:rFonts w:ascii="Times New Roman" w:hAnsi="Times New Roman" w:cs="Times New Roman"/>
          <w:bCs/>
        </w:rPr>
        <w:t xml:space="preserve">2030/19/469 </w:t>
      </w:r>
      <w:r>
        <w:rPr>
          <w:rFonts w:ascii="Times New Roman" w:hAnsi="Times New Roman" w:cs="Times New Roman"/>
          <w:bCs/>
        </w:rPr>
        <w:t>–</w:t>
      </w:r>
      <w:r w:rsidRPr="00D21BDA">
        <w:rPr>
          <w:rFonts w:ascii="Times New Roman" w:hAnsi="Times New Roman" w:cs="Times New Roman"/>
          <w:bCs/>
        </w:rPr>
        <w:t xml:space="preserve"> 9183</w:t>
      </w:r>
      <w:r w:rsidR="00644FEA">
        <w:rPr>
          <w:rFonts w:ascii="Times New Roman" w:hAnsi="Times New Roman" w:cs="Times New Roman"/>
          <w:bCs/>
        </w:rPr>
        <w:t xml:space="preserve"> od 18</w:t>
      </w:r>
      <w:r>
        <w:rPr>
          <w:rFonts w:ascii="Times New Roman" w:hAnsi="Times New Roman" w:cs="Times New Roman"/>
          <w:bCs/>
        </w:rPr>
        <w:t>.10.2019. godine</w:t>
      </w:r>
    </w:p>
    <w:p w:rsidR="002B2A05" w:rsidRPr="002B2A05" w:rsidRDefault="002B2A05" w:rsidP="002B2A05">
      <w:pPr>
        <w:spacing w:after="0"/>
        <w:jc w:val="both"/>
        <w:rPr>
          <w:rFonts w:ascii="Times New Roman" w:hAnsi="Times New Roman" w:cs="Times New Roman"/>
          <w:b/>
          <w:lang w:val="sr-Latn-CS"/>
        </w:rPr>
      </w:pPr>
    </w:p>
    <w:p w:rsidR="002B2A05" w:rsidRPr="002B2A05" w:rsidRDefault="002B2A05" w:rsidP="002B2A05">
      <w:pPr>
        <w:spacing w:after="0"/>
        <w:jc w:val="both"/>
        <w:rPr>
          <w:rFonts w:ascii="Times New Roman" w:hAnsi="Times New Roman" w:cs="Times New Roman"/>
          <w:bCs/>
          <w:lang w:val="sr-Latn-CS"/>
        </w:rPr>
      </w:pPr>
      <w:r w:rsidRPr="002B2A05">
        <w:rPr>
          <w:rFonts w:ascii="Times New Roman" w:hAnsi="Times New Roman" w:cs="Times New Roman"/>
          <w:b/>
          <w:lang w:val="sr-Latn-CS"/>
        </w:rPr>
        <w:t>Ovo uputstvo je posljednji put odobreno</w:t>
      </w:r>
    </w:p>
    <w:p w:rsidR="002B2A05" w:rsidRPr="002B2A05" w:rsidRDefault="002B2A05" w:rsidP="002B2A05">
      <w:pPr>
        <w:spacing w:after="0"/>
        <w:jc w:val="both"/>
        <w:rPr>
          <w:rFonts w:ascii="Times New Roman" w:hAnsi="Times New Roman" w:cs="Times New Roman"/>
          <w:b/>
          <w:lang w:val="sr-Latn-CS"/>
        </w:rPr>
      </w:pPr>
    </w:p>
    <w:p w:rsidR="00653DC3" w:rsidRPr="00D21BDA" w:rsidRDefault="00653DC3" w:rsidP="00653DC3">
      <w:pPr>
        <w:tabs>
          <w:tab w:val="left" w:pos="540"/>
          <w:tab w:val="left" w:pos="569"/>
        </w:tabs>
        <w:spacing w:after="0"/>
        <w:ind w:left="540" w:hanging="540"/>
        <w:jc w:val="both"/>
        <w:rPr>
          <w:rFonts w:ascii="Times New Roman" w:hAnsi="Times New Roman" w:cs="Times New Roman"/>
          <w:bCs/>
        </w:rPr>
      </w:pPr>
      <w:r w:rsidRPr="00D21BDA">
        <w:rPr>
          <w:rFonts w:ascii="Times New Roman" w:hAnsi="Times New Roman" w:cs="Times New Roman"/>
          <w:bCs/>
        </w:rPr>
        <w:t>Oktobar, 2019. godine</w:t>
      </w:r>
    </w:p>
    <w:p w:rsidR="00F1527C" w:rsidRPr="002B2A05" w:rsidRDefault="00F1527C" w:rsidP="002B2A05">
      <w:pPr>
        <w:tabs>
          <w:tab w:val="left" w:pos="2751"/>
        </w:tabs>
        <w:spacing w:after="0"/>
        <w:jc w:val="both"/>
        <w:rPr>
          <w:rFonts w:ascii="Times New Roman" w:hAnsi="Times New Roman" w:cs="Times New Roman"/>
        </w:rPr>
      </w:pPr>
    </w:p>
    <w:p w:rsidR="009318B4" w:rsidRPr="002B2A05" w:rsidRDefault="00F1527C" w:rsidP="002B2A05">
      <w:pPr>
        <w:tabs>
          <w:tab w:val="left" w:pos="2751"/>
        </w:tabs>
        <w:spacing w:after="0"/>
        <w:jc w:val="both"/>
        <w:rPr>
          <w:rFonts w:ascii="Times New Roman" w:hAnsi="Times New Roman" w:cs="Times New Roman"/>
        </w:rPr>
      </w:pPr>
      <w:r w:rsidRPr="002B2A05">
        <w:rPr>
          <w:rFonts w:ascii="Times New Roman" w:hAnsi="Times New Roman" w:cs="Times New Roman"/>
        </w:rPr>
        <w:tab/>
      </w:r>
    </w:p>
    <w:sectPr w:rsidR="009318B4" w:rsidRPr="002B2A05" w:rsidSect="00B34AF2">
      <w:headerReference w:type="default" r:id="rId8"/>
      <w:footerReference w:type="default" r:id="rId9"/>
      <w:headerReference w:type="first" r:id="rId10"/>
      <w:footerReference w:type="first" r:id="rId11"/>
      <w:pgSz w:w="11907" w:h="16840" w:code="9"/>
      <w:pgMar w:top="2160" w:right="1140" w:bottom="1701" w:left="11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1C14" w:rsidRDefault="00F81C14" w:rsidP="00FF2B5A">
      <w:pPr>
        <w:spacing w:after="0" w:line="240" w:lineRule="auto"/>
      </w:pPr>
      <w:r>
        <w:separator/>
      </w:r>
    </w:p>
  </w:endnote>
  <w:endnote w:type="continuationSeparator" w:id="0">
    <w:p w:rsidR="00F81C14" w:rsidRDefault="00F81C14" w:rsidP="00FF2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527C" w:rsidRPr="00F1527C" w:rsidRDefault="00F1527C" w:rsidP="00F1527C">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F1527C" w:rsidRPr="00F1527C" w:rsidRDefault="00F1527C" w:rsidP="00F1527C">
    <w:pPr>
      <w:tabs>
        <w:tab w:val="center" w:pos="4320"/>
        <w:tab w:val="right" w:pos="8640"/>
      </w:tabs>
      <w:spacing w:after="0" w:line="240" w:lineRule="auto"/>
      <w:rPr>
        <w:rFonts w:ascii="Times New Roman" w:eastAsia="Times New Roman" w:hAnsi="Times New Roman" w:cs="Times New Roman"/>
        <w:sz w:val="20"/>
        <w:szCs w:val="20"/>
        <w:lang w:val="sr-Latn-ME"/>
      </w:rPr>
    </w:pPr>
  </w:p>
  <w:p w:rsidR="009318B4" w:rsidRPr="009318B4" w:rsidRDefault="00F1527C" w:rsidP="00F1527C">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sidR="00A82641">
      <w:rPr>
        <w:rFonts w:ascii="Times New Roman" w:eastAsia="Times New Roman" w:hAnsi="Times New Roman" w:cs="Times New Roman"/>
        <w:noProof/>
        <w:sz w:val="20"/>
        <w:szCs w:val="20"/>
        <w:lang w:val="sr-Latn-ME"/>
      </w:rPr>
      <w:t>6</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sidR="00A82641">
      <w:rPr>
        <w:rFonts w:ascii="Times New Roman" w:eastAsia="Times New Roman" w:hAnsi="Times New Roman" w:cs="Times New Roman"/>
        <w:noProof/>
        <w:sz w:val="20"/>
        <w:szCs w:val="20"/>
        <w:lang w:val="sr-Latn-ME"/>
      </w:rPr>
      <w:t>7</w:t>
    </w:r>
    <w:r w:rsidRPr="00F1527C">
      <w:rPr>
        <w:rFonts w:ascii="Times New Roman" w:eastAsia="Times New Roman" w:hAnsi="Times New Roman" w:cs="Times New Roman"/>
        <w:sz w:val="20"/>
        <w:szCs w:val="20"/>
        <w:lang w:val="sr-Latn-ME"/>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4AF2" w:rsidRPr="00F1527C" w:rsidRDefault="00B34AF2" w:rsidP="00B34AF2">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B34AF2" w:rsidRPr="00F1527C" w:rsidRDefault="00B34AF2" w:rsidP="00B34AF2">
    <w:pPr>
      <w:tabs>
        <w:tab w:val="center" w:pos="4320"/>
        <w:tab w:val="right" w:pos="8640"/>
      </w:tabs>
      <w:spacing w:after="0" w:line="240" w:lineRule="auto"/>
      <w:rPr>
        <w:rFonts w:ascii="Times New Roman" w:eastAsia="Times New Roman" w:hAnsi="Times New Roman" w:cs="Times New Roman"/>
        <w:sz w:val="20"/>
        <w:szCs w:val="20"/>
        <w:lang w:val="sr-Latn-ME"/>
      </w:rPr>
    </w:pPr>
  </w:p>
  <w:p w:rsidR="00B34AF2" w:rsidRPr="009318B4" w:rsidRDefault="00B34AF2" w:rsidP="00B34AF2">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1C14" w:rsidRDefault="00F81C14" w:rsidP="00FF2B5A">
      <w:pPr>
        <w:spacing w:after="0" w:line="240" w:lineRule="auto"/>
      </w:pPr>
      <w:r>
        <w:separator/>
      </w:r>
    </w:p>
  </w:footnote>
  <w:footnote w:type="continuationSeparator" w:id="0">
    <w:p w:rsidR="00F81C14" w:rsidRDefault="00F81C14" w:rsidP="00FF2B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8B4" w:rsidRDefault="009318B4" w:rsidP="009318B4">
    <w:pPr>
      <w:pStyle w:val="Header"/>
      <w:rPr>
        <w:sz w:val="16"/>
        <w:szCs w:val="16"/>
      </w:rPr>
    </w:pPr>
  </w:p>
  <w:p w:rsidR="009318B4" w:rsidRDefault="009318B4" w:rsidP="009318B4">
    <w:pPr>
      <w:pStyle w:val="Header"/>
      <w:pBdr>
        <w:top w:val="thinThickSmallGap" w:sz="24" w:space="2" w:color="auto"/>
      </w:pBdr>
      <w:tabs>
        <w:tab w:val="left" w:pos="2775"/>
      </w:tabs>
      <w:rPr>
        <w:sz w:val="16"/>
        <w:szCs w:val="16"/>
      </w:rPr>
    </w:pPr>
    <w:r>
      <w:rPr>
        <w:noProof/>
        <w:sz w:val="16"/>
        <w:szCs w:val="16"/>
      </w:rPr>
      <w:drawing>
        <wp:inline distT="0" distB="0" distL="0" distR="0" wp14:anchorId="1710A643" wp14:editId="74C70D50">
          <wp:extent cx="1419225" cy="971550"/>
          <wp:effectExtent l="0" t="0" r="9525" b="0"/>
          <wp:docPr id="35" name="Picture 35"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FF2B5A" w:rsidRDefault="00FF2B5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8B4" w:rsidRDefault="009318B4" w:rsidP="009318B4">
    <w:pPr>
      <w:pStyle w:val="Header"/>
      <w:rPr>
        <w:sz w:val="16"/>
        <w:szCs w:val="16"/>
      </w:rPr>
    </w:pPr>
  </w:p>
  <w:p w:rsidR="009318B4" w:rsidRDefault="009318B4" w:rsidP="009318B4">
    <w:pPr>
      <w:pStyle w:val="Header"/>
      <w:pBdr>
        <w:top w:val="thinThickSmallGap" w:sz="24" w:space="2" w:color="auto"/>
      </w:pBdr>
      <w:tabs>
        <w:tab w:val="left" w:pos="2775"/>
      </w:tabs>
      <w:rPr>
        <w:sz w:val="16"/>
        <w:szCs w:val="16"/>
      </w:rPr>
    </w:pPr>
    <w:r>
      <w:rPr>
        <w:noProof/>
        <w:sz w:val="16"/>
        <w:szCs w:val="16"/>
      </w:rPr>
      <w:drawing>
        <wp:inline distT="0" distB="0" distL="0" distR="0" wp14:anchorId="1710A643" wp14:editId="74C70D50">
          <wp:extent cx="1419225" cy="971550"/>
          <wp:effectExtent l="0" t="0" r="9525" b="0"/>
          <wp:docPr id="2" name="Picture 2"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9318B4" w:rsidRDefault="009318B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CD3EFC"/>
    <w:multiLevelType w:val="hybridMultilevel"/>
    <w:tmpl w:val="F0744E54"/>
    <w:lvl w:ilvl="0" w:tplc="241A0001">
      <w:start w:val="1"/>
      <w:numFmt w:val="bullet"/>
      <w:lvlText w:val=""/>
      <w:lvlJc w:val="left"/>
      <w:pPr>
        <w:ind w:left="780" w:hanging="360"/>
      </w:pPr>
      <w:rPr>
        <w:rFonts w:ascii="Symbol" w:hAnsi="Symbol" w:hint="default"/>
      </w:rPr>
    </w:lvl>
    <w:lvl w:ilvl="1" w:tplc="241A0003" w:tentative="1">
      <w:start w:val="1"/>
      <w:numFmt w:val="bullet"/>
      <w:lvlText w:val="o"/>
      <w:lvlJc w:val="left"/>
      <w:pPr>
        <w:ind w:left="1500" w:hanging="360"/>
      </w:pPr>
      <w:rPr>
        <w:rFonts w:ascii="Courier New" w:hAnsi="Courier New" w:cs="Courier New" w:hint="default"/>
      </w:rPr>
    </w:lvl>
    <w:lvl w:ilvl="2" w:tplc="241A0005" w:tentative="1">
      <w:start w:val="1"/>
      <w:numFmt w:val="bullet"/>
      <w:lvlText w:val=""/>
      <w:lvlJc w:val="left"/>
      <w:pPr>
        <w:ind w:left="2220" w:hanging="360"/>
      </w:pPr>
      <w:rPr>
        <w:rFonts w:ascii="Wingdings" w:hAnsi="Wingdings" w:hint="default"/>
      </w:rPr>
    </w:lvl>
    <w:lvl w:ilvl="3" w:tplc="241A0001" w:tentative="1">
      <w:start w:val="1"/>
      <w:numFmt w:val="bullet"/>
      <w:lvlText w:val=""/>
      <w:lvlJc w:val="left"/>
      <w:pPr>
        <w:ind w:left="2940" w:hanging="360"/>
      </w:pPr>
      <w:rPr>
        <w:rFonts w:ascii="Symbol" w:hAnsi="Symbol" w:hint="default"/>
      </w:rPr>
    </w:lvl>
    <w:lvl w:ilvl="4" w:tplc="241A0003" w:tentative="1">
      <w:start w:val="1"/>
      <w:numFmt w:val="bullet"/>
      <w:lvlText w:val="o"/>
      <w:lvlJc w:val="left"/>
      <w:pPr>
        <w:ind w:left="3660" w:hanging="360"/>
      </w:pPr>
      <w:rPr>
        <w:rFonts w:ascii="Courier New" w:hAnsi="Courier New" w:cs="Courier New" w:hint="default"/>
      </w:rPr>
    </w:lvl>
    <w:lvl w:ilvl="5" w:tplc="241A0005" w:tentative="1">
      <w:start w:val="1"/>
      <w:numFmt w:val="bullet"/>
      <w:lvlText w:val=""/>
      <w:lvlJc w:val="left"/>
      <w:pPr>
        <w:ind w:left="4380" w:hanging="360"/>
      </w:pPr>
      <w:rPr>
        <w:rFonts w:ascii="Wingdings" w:hAnsi="Wingdings" w:hint="default"/>
      </w:rPr>
    </w:lvl>
    <w:lvl w:ilvl="6" w:tplc="241A0001" w:tentative="1">
      <w:start w:val="1"/>
      <w:numFmt w:val="bullet"/>
      <w:lvlText w:val=""/>
      <w:lvlJc w:val="left"/>
      <w:pPr>
        <w:ind w:left="5100" w:hanging="360"/>
      </w:pPr>
      <w:rPr>
        <w:rFonts w:ascii="Symbol" w:hAnsi="Symbol" w:hint="default"/>
      </w:rPr>
    </w:lvl>
    <w:lvl w:ilvl="7" w:tplc="241A0003" w:tentative="1">
      <w:start w:val="1"/>
      <w:numFmt w:val="bullet"/>
      <w:lvlText w:val="o"/>
      <w:lvlJc w:val="left"/>
      <w:pPr>
        <w:ind w:left="5820" w:hanging="360"/>
      </w:pPr>
      <w:rPr>
        <w:rFonts w:ascii="Courier New" w:hAnsi="Courier New" w:cs="Courier New" w:hint="default"/>
      </w:rPr>
    </w:lvl>
    <w:lvl w:ilvl="8" w:tplc="241A0005" w:tentative="1">
      <w:start w:val="1"/>
      <w:numFmt w:val="bullet"/>
      <w:lvlText w:val=""/>
      <w:lvlJc w:val="left"/>
      <w:pPr>
        <w:ind w:left="6540" w:hanging="360"/>
      </w:pPr>
      <w:rPr>
        <w:rFonts w:ascii="Wingdings" w:hAnsi="Wingdings" w:hint="default"/>
      </w:rPr>
    </w:lvl>
  </w:abstractNum>
  <w:abstractNum w:abstractNumId="1" w15:restartNumberingAfterBreak="0">
    <w:nsid w:val="1E2771FA"/>
    <w:multiLevelType w:val="hybridMultilevel"/>
    <w:tmpl w:val="CDD60B82"/>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 w15:restartNumberingAfterBreak="0">
    <w:nsid w:val="299918D5"/>
    <w:multiLevelType w:val="hybridMultilevel"/>
    <w:tmpl w:val="C67AA9C2"/>
    <w:lvl w:ilvl="0" w:tplc="241A0001">
      <w:start w:val="1"/>
      <w:numFmt w:val="bullet"/>
      <w:lvlText w:val=""/>
      <w:lvlJc w:val="left"/>
      <w:pPr>
        <w:ind w:left="780" w:hanging="360"/>
      </w:pPr>
      <w:rPr>
        <w:rFonts w:ascii="Symbol" w:hAnsi="Symbol" w:hint="default"/>
      </w:rPr>
    </w:lvl>
    <w:lvl w:ilvl="1" w:tplc="241A0003" w:tentative="1">
      <w:start w:val="1"/>
      <w:numFmt w:val="bullet"/>
      <w:lvlText w:val="o"/>
      <w:lvlJc w:val="left"/>
      <w:pPr>
        <w:ind w:left="1500" w:hanging="360"/>
      </w:pPr>
      <w:rPr>
        <w:rFonts w:ascii="Courier New" w:hAnsi="Courier New" w:cs="Courier New" w:hint="default"/>
      </w:rPr>
    </w:lvl>
    <w:lvl w:ilvl="2" w:tplc="241A0005" w:tentative="1">
      <w:start w:val="1"/>
      <w:numFmt w:val="bullet"/>
      <w:lvlText w:val=""/>
      <w:lvlJc w:val="left"/>
      <w:pPr>
        <w:ind w:left="2220" w:hanging="360"/>
      </w:pPr>
      <w:rPr>
        <w:rFonts w:ascii="Wingdings" w:hAnsi="Wingdings" w:hint="default"/>
      </w:rPr>
    </w:lvl>
    <w:lvl w:ilvl="3" w:tplc="241A0001" w:tentative="1">
      <w:start w:val="1"/>
      <w:numFmt w:val="bullet"/>
      <w:lvlText w:val=""/>
      <w:lvlJc w:val="left"/>
      <w:pPr>
        <w:ind w:left="2940" w:hanging="360"/>
      </w:pPr>
      <w:rPr>
        <w:rFonts w:ascii="Symbol" w:hAnsi="Symbol" w:hint="default"/>
      </w:rPr>
    </w:lvl>
    <w:lvl w:ilvl="4" w:tplc="241A0003" w:tentative="1">
      <w:start w:val="1"/>
      <w:numFmt w:val="bullet"/>
      <w:lvlText w:val="o"/>
      <w:lvlJc w:val="left"/>
      <w:pPr>
        <w:ind w:left="3660" w:hanging="360"/>
      </w:pPr>
      <w:rPr>
        <w:rFonts w:ascii="Courier New" w:hAnsi="Courier New" w:cs="Courier New" w:hint="default"/>
      </w:rPr>
    </w:lvl>
    <w:lvl w:ilvl="5" w:tplc="241A0005" w:tentative="1">
      <w:start w:val="1"/>
      <w:numFmt w:val="bullet"/>
      <w:lvlText w:val=""/>
      <w:lvlJc w:val="left"/>
      <w:pPr>
        <w:ind w:left="4380" w:hanging="360"/>
      </w:pPr>
      <w:rPr>
        <w:rFonts w:ascii="Wingdings" w:hAnsi="Wingdings" w:hint="default"/>
      </w:rPr>
    </w:lvl>
    <w:lvl w:ilvl="6" w:tplc="241A0001" w:tentative="1">
      <w:start w:val="1"/>
      <w:numFmt w:val="bullet"/>
      <w:lvlText w:val=""/>
      <w:lvlJc w:val="left"/>
      <w:pPr>
        <w:ind w:left="5100" w:hanging="360"/>
      </w:pPr>
      <w:rPr>
        <w:rFonts w:ascii="Symbol" w:hAnsi="Symbol" w:hint="default"/>
      </w:rPr>
    </w:lvl>
    <w:lvl w:ilvl="7" w:tplc="241A0003" w:tentative="1">
      <w:start w:val="1"/>
      <w:numFmt w:val="bullet"/>
      <w:lvlText w:val="o"/>
      <w:lvlJc w:val="left"/>
      <w:pPr>
        <w:ind w:left="5820" w:hanging="360"/>
      </w:pPr>
      <w:rPr>
        <w:rFonts w:ascii="Courier New" w:hAnsi="Courier New" w:cs="Courier New" w:hint="default"/>
      </w:rPr>
    </w:lvl>
    <w:lvl w:ilvl="8" w:tplc="241A0005" w:tentative="1">
      <w:start w:val="1"/>
      <w:numFmt w:val="bullet"/>
      <w:lvlText w:val=""/>
      <w:lvlJc w:val="left"/>
      <w:pPr>
        <w:ind w:left="6540" w:hanging="360"/>
      </w:pPr>
      <w:rPr>
        <w:rFonts w:ascii="Wingdings" w:hAnsi="Wingdings" w:hint="default"/>
      </w:rPr>
    </w:lvl>
  </w:abstractNum>
  <w:abstractNum w:abstractNumId="3" w15:restartNumberingAfterBreak="0">
    <w:nsid w:val="351236F2"/>
    <w:multiLevelType w:val="hybridMultilevel"/>
    <w:tmpl w:val="44DAC8AE"/>
    <w:lvl w:ilvl="0" w:tplc="241A0001">
      <w:start w:val="1"/>
      <w:numFmt w:val="bullet"/>
      <w:lvlText w:val=""/>
      <w:lvlJc w:val="left"/>
      <w:pPr>
        <w:ind w:left="780" w:hanging="360"/>
      </w:pPr>
      <w:rPr>
        <w:rFonts w:ascii="Symbol" w:hAnsi="Symbol" w:hint="default"/>
      </w:rPr>
    </w:lvl>
    <w:lvl w:ilvl="1" w:tplc="241A0003" w:tentative="1">
      <w:start w:val="1"/>
      <w:numFmt w:val="bullet"/>
      <w:lvlText w:val="o"/>
      <w:lvlJc w:val="left"/>
      <w:pPr>
        <w:ind w:left="1500" w:hanging="360"/>
      </w:pPr>
      <w:rPr>
        <w:rFonts w:ascii="Courier New" w:hAnsi="Courier New" w:cs="Courier New" w:hint="default"/>
      </w:rPr>
    </w:lvl>
    <w:lvl w:ilvl="2" w:tplc="241A0005" w:tentative="1">
      <w:start w:val="1"/>
      <w:numFmt w:val="bullet"/>
      <w:lvlText w:val=""/>
      <w:lvlJc w:val="left"/>
      <w:pPr>
        <w:ind w:left="2220" w:hanging="360"/>
      </w:pPr>
      <w:rPr>
        <w:rFonts w:ascii="Wingdings" w:hAnsi="Wingdings" w:hint="default"/>
      </w:rPr>
    </w:lvl>
    <w:lvl w:ilvl="3" w:tplc="241A0001" w:tentative="1">
      <w:start w:val="1"/>
      <w:numFmt w:val="bullet"/>
      <w:lvlText w:val=""/>
      <w:lvlJc w:val="left"/>
      <w:pPr>
        <w:ind w:left="2940" w:hanging="360"/>
      </w:pPr>
      <w:rPr>
        <w:rFonts w:ascii="Symbol" w:hAnsi="Symbol" w:hint="default"/>
      </w:rPr>
    </w:lvl>
    <w:lvl w:ilvl="4" w:tplc="241A0003" w:tentative="1">
      <w:start w:val="1"/>
      <w:numFmt w:val="bullet"/>
      <w:lvlText w:val="o"/>
      <w:lvlJc w:val="left"/>
      <w:pPr>
        <w:ind w:left="3660" w:hanging="360"/>
      </w:pPr>
      <w:rPr>
        <w:rFonts w:ascii="Courier New" w:hAnsi="Courier New" w:cs="Courier New" w:hint="default"/>
      </w:rPr>
    </w:lvl>
    <w:lvl w:ilvl="5" w:tplc="241A0005" w:tentative="1">
      <w:start w:val="1"/>
      <w:numFmt w:val="bullet"/>
      <w:lvlText w:val=""/>
      <w:lvlJc w:val="left"/>
      <w:pPr>
        <w:ind w:left="4380" w:hanging="360"/>
      </w:pPr>
      <w:rPr>
        <w:rFonts w:ascii="Wingdings" w:hAnsi="Wingdings" w:hint="default"/>
      </w:rPr>
    </w:lvl>
    <w:lvl w:ilvl="6" w:tplc="241A0001" w:tentative="1">
      <w:start w:val="1"/>
      <w:numFmt w:val="bullet"/>
      <w:lvlText w:val=""/>
      <w:lvlJc w:val="left"/>
      <w:pPr>
        <w:ind w:left="5100" w:hanging="360"/>
      </w:pPr>
      <w:rPr>
        <w:rFonts w:ascii="Symbol" w:hAnsi="Symbol" w:hint="default"/>
      </w:rPr>
    </w:lvl>
    <w:lvl w:ilvl="7" w:tplc="241A0003" w:tentative="1">
      <w:start w:val="1"/>
      <w:numFmt w:val="bullet"/>
      <w:lvlText w:val="o"/>
      <w:lvlJc w:val="left"/>
      <w:pPr>
        <w:ind w:left="5820" w:hanging="360"/>
      </w:pPr>
      <w:rPr>
        <w:rFonts w:ascii="Courier New" w:hAnsi="Courier New" w:cs="Courier New" w:hint="default"/>
      </w:rPr>
    </w:lvl>
    <w:lvl w:ilvl="8" w:tplc="241A0005" w:tentative="1">
      <w:start w:val="1"/>
      <w:numFmt w:val="bullet"/>
      <w:lvlText w:val=""/>
      <w:lvlJc w:val="left"/>
      <w:pPr>
        <w:ind w:left="6540" w:hanging="360"/>
      </w:pPr>
      <w:rPr>
        <w:rFonts w:ascii="Wingdings" w:hAnsi="Wingdings" w:hint="default"/>
      </w:rPr>
    </w:lvl>
  </w:abstractNum>
  <w:abstractNum w:abstractNumId="4" w15:restartNumberingAfterBreak="0">
    <w:nsid w:val="45BB5246"/>
    <w:multiLevelType w:val="hybridMultilevel"/>
    <w:tmpl w:val="DA5C8404"/>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5" w15:restartNumberingAfterBreak="0">
    <w:nsid w:val="482A254A"/>
    <w:multiLevelType w:val="hybridMultilevel"/>
    <w:tmpl w:val="938864F0"/>
    <w:lvl w:ilvl="0" w:tplc="241A0001">
      <w:start w:val="1"/>
      <w:numFmt w:val="bullet"/>
      <w:lvlText w:val=""/>
      <w:lvlJc w:val="left"/>
      <w:pPr>
        <w:ind w:left="780" w:hanging="360"/>
      </w:pPr>
      <w:rPr>
        <w:rFonts w:ascii="Symbol" w:hAnsi="Symbol" w:hint="default"/>
      </w:rPr>
    </w:lvl>
    <w:lvl w:ilvl="1" w:tplc="241A0003" w:tentative="1">
      <w:start w:val="1"/>
      <w:numFmt w:val="bullet"/>
      <w:lvlText w:val="o"/>
      <w:lvlJc w:val="left"/>
      <w:pPr>
        <w:ind w:left="1500" w:hanging="360"/>
      </w:pPr>
      <w:rPr>
        <w:rFonts w:ascii="Courier New" w:hAnsi="Courier New" w:cs="Courier New" w:hint="default"/>
      </w:rPr>
    </w:lvl>
    <w:lvl w:ilvl="2" w:tplc="241A0005" w:tentative="1">
      <w:start w:val="1"/>
      <w:numFmt w:val="bullet"/>
      <w:lvlText w:val=""/>
      <w:lvlJc w:val="left"/>
      <w:pPr>
        <w:ind w:left="2220" w:hanging="360"/>
      </w:pPr>
      <w:rPr>
        <w:rFonts w:ascii="Wingdings" w:hAnsi="Wingdings" w:hint="default"/>
      </w:rPr>
    </w:lvl>
    <w:lvl w:ilvl="3" w:tplc="241A0001" w:tentative="1">
      <w:start w:val="1"/>
      <w:numFmt w:val="bullet"/>
      <w:lvlText w:val=""/>
      <w:lvlJc w:val="left"/>
      <w:pPr>
        <w:ind w:left="2940" w:hanging="360"/>
      </w:pPr>
      <w:rPr>
        <w:rFonts w:ascii="Symbol" w:hAnsi="Symbol" w:hint="default"/>
      </w:rPr>
    </w:lvl>
    <w:lvl w:ilvl="4" w:tplc="241A0003" w:tentative="1">
      <w:start w:val="1"/>
      <w:numFmt w:val="bullet"/>
      <w:lvlText w:val="o"/>
      <w:lvlJc w:val="left"/>
      <w:pPr>
        <w:ind w:left="3660" w:hanging="360"/>
      </w:pPr>
      <w:rPr>
        <w:rFonts w:ascii="Courier New" w:hAnsi="Courier New" w:cs="Courier New" w:hint="default"/>
      </w:rPr>
    </w:lvl>
    <w:lvl w:ilvl="5" w:tplc="241A0005" w:tentative="1">
      <w:start w:val="1"/>
      <w:numFmt w:val="bullet"/>
      <w:lvlText w:val=""/>
      <w:lvlJc w:val="left"/>
      <w:pPr>
        <w:ind w:left="4380" w:hanging="360"/>
      </w:pPr>
      <w:rPr>
        <w:rFonts w:ascii="Wingdings" w:hAnsi="Wingdings" w:hint="default"/>
      </w:rPr>
    </w:lvl>
    <w:lvl w:ilvl="6" w:tplc="241A0001" w:tentative="1">
      <w:start w:val="1"/>
      <w:numFmt w:val="bullet"/>
      <w:lvlText w:val=""/>
      <w:lvlJc w:val="left"/>
      <w:pPr>
        <w:ind w:left="5100" w:hanging="360"/>
      </w:pPr>
      <w:rPr>
        <w:rFonts w:ascii="Symbol" w:hAnsi="Symbol" w:hint="default"/>
      </w:rPr>
    </w:lvl>
    <w:lvl w:ilvl="7" w:tplc="241A0003" w:tentative="1">
      <w:start w:val="1"/>
      <w:numFmt w:val="bullet"/>
      <w:lvlText w:val="o"/>
      <w:lvlJc w:val="left"/>
      <w:pPr>
        <w:ind w:left="5820" w:hanging="360"/>
      </w:pPr>
      <w:rPr>
        <w:rFonts w:ascii="Courier New" w:hAnsi="Courier New" w:cs="Courier New" w:hint="default"/>
      </w:rPr>
    </w:lvl>
    <w:lvl w:ilvl="8" w:tplc="241A0005" w:tentative="1">
      <w:start w:val="1"/>
      <w:numFmt w:val="bullet"/>
      <w:lvlText w:val=""/>
      <w:lvlJc w:val="left"/>
      <w:pPr>
        <w:ind w:left="6540" w:hanging="360"/>
      </w:pPr>
      <w:rPr>
        <w:rFonts w:ascii="Wingdings" w:hAnsi="Wingdings" w:hint="default"/>
      </w:rPr>
    </w:lvl>
  </w:abstractNum>
  <w:abstractNum w:abstractNumId="6"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5BF4626"/>
    <w:multiLevelType w:val="hybridMultilevel"/>
    <w:tmpl w:val="CB8068A8"/>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8" w15:restartNumberingAfterBreak="0">
    <w:nsid w:val="5B923B7A"/>
    <w:multiLevelType w:val="hybridMultilevel"/>
    <w:tmpl w:val="DC009C22"/>
    <w:lvl w:ilvl="0" w:tplc="241A0001">
      <w:start w:val="1"/>
      <w:numFmt w:val="bullet"/>
      <w:lvlText w:val=""/>
      <w:lvlJc w:val="left"/>
      <w:pPr>
        <w:ind w:left="780" w:hanging="360"/>
      </w:pPr>
      <w:rPr>
        <w:rFonts w:ascii="Symbol" w:hAnsi="Symbol" w:hint="default"/>
      </w:rPr>
    </w:lvl>
    <w:lvl w:ilvl="1" w:tplc="241A0003" w:tentative="1">
      <w:start w:val="1"/>
      <w:numFmt w:val="bullet"/>
      <w:lvlText w:val="o"/>
      <w:lvlJc w:val="left"/>
      <w:pPr>
        <w:ind w:left="1500" w:hanging="360"/>
      </w:pPr>
      <w:rPr>
        <w:rFonts w:ascii="Courier New" w:hAnsi="Courier New" w:cs="Courier New" w:hint="default"/>
      </w:rPr>
    </w:lvl>
    <w:lvl w:ilvl="2" w:tplc="241A0005" w:tentative="1">
      <w:start w:val="1"/>
      <w:numFmt w:val="bullet"/>
      <w:lvlText w:val=""/>
      <w:lvlJc w:val="left"/>
      <w:pPr>
        <w:ind w:left="2220" w:hanging="360"/>
      </w:pPr>
      <w:rPr>
        <w:rFonts w:ascii="Wingdings" w:hAnsi="Wingdings" w:hint="default"/>
      </w:rPr>
    </w:lvl>
    <w:lvl w:ilvl="3" w:tplc="241A0001" w:tentative="1">
      <w:start w:val="1"/>
      <w:numFmt w:val="bullet"/>
      <w:lvlText w:val=""/>
      <w:lvlJc w:val="left"/>
      <w:pPr>
        <w:ind w:left="2940" w:hanging="360"/>
      </w:pPr>
      <w:rPr>
        <w:rFonts w:ascii="Symbol" w:hAnsi="Symbol" w:hint="default"/>
      </w:rPr>
    </w:lvl>
    <w:lvl w:ilvl="4" w:tplc="241A0003" w:tentative="1">
      <w:start w:val="1"/>
      <w:numFmt w:val="bullet"/>
      <w:lvlText w:val="o"/>
      <w:lvlJc w:val="left"/>
      <w:pPr>
        <w:ind w:left="3660" w:hanging="360"/>
      </w:pPr>
      <w:rPr>
        <w:rFonts w:ascii="Courier New" w:hAnsi="Courier New" w:cs="Courier New" w:hint="default"/>
      </w:rPr>
    </w:lvl>
    <w:lvl w:ilvl="5" w:tplc="241A0005" w:tentative="1">
      <w:start w:val="1"/>
      <w:numFmt w:val="bullet"/>
      <w:lvlText w:val=""/>
      <w:lvlJc w:val="left"/>
      <w:pPr>
        <w:ind w:left="4380" w:hanging="360"/>
      </w:pPr>
      <w:rPr>
        <w:rFonts w:ascii="Wingdings" w:hAnsi="Wingdings" w:hint="default"/>
      </w:rPr>
    </w:lvl>
    <w:lvl w:ilvl="6" w:tplc="241A0001" w:tentative="1">
      <w:start w:val="1"/>
      <w:numFmt w:val="bullet"/>
      <w:lvlText w:val=""/>
      <w:lvlJc w:val="left"/>
      <w:pPr>
        <w:ind w:left="5100" w:hanging="360"/>
      </w:pPr>
      <w:rPr>
        <w:rFonts w:ascii="Symbol" w:hAnsi="Symbol" w:hint="default"/>
      </w:rPr>
    </w:lvl>
    <w:lvl w:ilvl="7" w:tplc="241A0003" w:tentative="1">
      <w:start w:val="1"/>
      <w:numFmt w:val="bullet"/>
      <w:lvlText w:val="o"/>
      <w:lvlJc w:val="left"/>
      <w:pPr>
        <w:ind w:left="5820" w:hanging="360"/>
      </w:pPr>
      <w:rPr>
        <w:rFonts w:ascii="Courier New" w:hAnsi="Courier New" w:cs="Courier New" w:hint="default"/>
      </w:rPr>
    </w:lvl>
    <w:lvl w:ilvl="8" w:tplc="241A0005" w:tentative="1">
      <w:start w:val="1"/>
      <w:numFmt w:val="bullet"/>
      <w:lvlText w:val=""/>
      <w:lvlJc w:val="left"/>
      <w:pPr>
        <w:ind w:left="6540" w:hanging="360"/>
      </w:pPr>
      <w:rPr>
        <w:rFonts w:ascii="Wingdings" w:hAnsi="Wingdings" w:hint="default"/>
      </w:rPr>
    </w:lvl>
  </w:abstractNum>
  <w:abstractNum w:abstractNumId="9" w15:restartNumberingAfterBreak="0">
    <w:nsid w:val="7E875787"/>
    <w:multiLevelType w:val="hybridMultilevel"/>
    <w:tmpl w:val="3D60EEE6"/>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2"/>
  </w:num>
  <w:num w:numId="4">
    <w:abstractNumId w:val="3"/>
  </w:num>
  <w:num w:numId="5">
    <w:abstractNumId w:val="5"/>
  </w:num>
  <w:num w:numId="6">
    <w:abstractNumId w:val="7"/>
  </w:num>
  <w:num w:numId="7">
    <w:abstractNumId w:val="0"/>
  </w:num>
  <w:num w:numId="8">
    <w:abstractNumId w:val="4"/>
  </w:num>
  <w:num w:numId="9">
    <w:abstractNumId w:val="1"/>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541"/>
    <w:rsid w:val="00010FAE"/>
    <w:rsid w:val="00116FE6"/>
    <w:rsid w:val="00124FF5"/>
    <w:rsid w:val="002B2A05"/>
    <w:rsid w:val="003441C2"/>
    <w:rsid w:val="00461135"/>
    <w:rsid w:val="005C2527"/>
    <w:rsid w:val="006119E5"/>
    <w:rsid w:val="00644FEA"/>
    <w:rsid w:val="00653DC3"/>
    <w:rsid w:val="00747C4B"/>
    <w:rsid w:val="00883AF2"/>
    <w:rsid w:val="008877B8"/>
    <w:rsid w:val="008C4318"/>
    <w:rsid w:val="009318B4"/>
    <w:rsid w:val="00934541"/>
    <w:rsid w:val="00A06058"/>
    <w:rsid w:val="00A82641"/>
    <w:rsid w:val="00B234CE"/>
    <w:rsid w:val="00B34AF2"/>
    <w:rsid w:val="00BB529B"/>
    <w:rsid w:val="00C4240B"/>
    <w:rsid w:val="00D45AFE"/>
    <w:rsid w:val="00E0627A"/>
    <w:rsid w:val="00E7226E"/>
    <w:rsid w:val="00EA4891"/>
    <w:rsid w:val="00EB2A93"/>
    <w:rsid w:val="00F1527C"/>
    <w:rsid w:val="00F36F37"/>
    <w:rsid w:val="00F81C14"/>
    <w:rsid w:val="00FD7218"/>
    <w:rsid w:val="00FF2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AAE9932-1FF0-4582-A373-D0AB91C12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unhideWhenUsed/>
    <w:rsid w:val="00FF2B5A"/>
    <w:pPr>
      <w:tabs>
        <w:tab w:val="center" w:pos="4680"/>
        <w:tab w:val="right" w:pos="9360"/>
      </w:tabs>
      <w:spacing w:after="0" w:line="240" w:lineRule="auto"/>
    </w:pPr>
  </w:style>
  <w:style w:type="character" w:customStyle="1" w:styleId="HeaderChar">
    <w:name w:val="Header Char"/>
    <w:aliases w:val="Header Char1 Char1,Header Char Char Char1,Header Char1 Char Char Char1,Header Char Char Char Char Char1,Char Char Char Char Char Char1,Char Char1 Char Char Char1,Char Char Char Char1,Char Char1 Char1,Header Char1 Char Char Char Char Char1"/>
    <w:basedOn w:val="DefaultParagraphFont"/>
    <w:link w:val="Header"/>
    <w:rsid w:val="00FF2B5A"/>
  </w:style>
  <w:style w:type="paragraph" w:styleId="Footer">
    <w:name w:val="footer"/>
    <w:basedOn w:val="Normal"/>
    <w:link w:val="FooterChar"/>
    <w:uiPriority w:val="99"/>
    <w:unhideWhenUsed/>
    <w:rsid w:val="00FF2B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B5A"/>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ocked/>
    <w:rsid w:val="009318B4"/>
    <w:rPr>
      <w:lang w:val="en-US" w:eastAsia="en-US" w:bidi="ar-SA"/>
    </w:rPr>
  </w:style>
  <w:style w:type="paragraph" w:styleId="CommentText">
    <w:name w:val="annotation text"/>
    <w:basedOn w:val="Normal"/>
    <w:link w:val="CommentTextChar"/>
    <w:semiHidden/>
    <w:rsid w:val="002B2A05"/>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2B2A05"/>
    <w:rPr>
      <w:rFonts w:ascii="Times New Roman" w:eastAsia="Times New Roman" w:hAnsi="Times New Roman" w:cs="Times New Roman"/>
      <w:sz w:val="20"/>
      <w:szCs w:val="20"/>
    </w:rPr>
  </w:style>
  <w:style w:type="paragraph" w:styleId="NoSpacing">
    <w:name w:val="No Spacing"/>
    <w:uiPriority w:val="1"/>
    <w:qFormat/>
    <w:rsid w:val="002B2A05"/>
    <w:pPr>
      <w:spacing w:after="0" w:line="240" w:lineRule="auto"/>
    </w:pPr>
    <w:rPr>
      <w:rFonts w:ascii="Times New Roman" w:eastAsia="Times New Roman" w:hAnsi="Times New Roman" w:cs="Times New Roman"/>
      <w:sz w:val="20"/>
      <w:szCs w:val="20"/>
    </w:rPr>
  </w:style>
  <w:style w:type="paragraph" w:styleId="ListParagraph">
    <w:name w:val="List Paragraph"/>
    <w:basedOn w:val="Normal"/>
    <w:uiPriority w:val="34"/>
    <w:qFormat/>
    <w:rsid w:val="002B2A05"/>
    <w:pPr>
      <w:spacing w:after="0" w:line="240" w:lineRule="auto"/>
      <w:ind w:left="720"/>
      <w:contextualSpacing/>
    </w:pPr>
    <w:rPr>
      <w:rFonts w:ascii="Times New Roman" w:eastAsia="Times New Roman" w:hAnsi="Times New Roman" w:cs="Times New Roman"/>
      <w:sz w:val="20"/>
      <w:szCs w:val="20"/>
    </w:rPr>
  </w:style>
  <w:style w:type="paragraph" w:customStyle="1" w:styleId="Default">
    <w:name w:val="Default"/>
    <w:rsid w:val="002B2A05"/>
    <w:pPr>
      <w:autoSpaceDE w:val="0"/>
      <w:autoSpaceDN w:val="0"/>
      <w:adjustRightInd w:val="0"/>
      <w:spacing w:after="0" w:line="240" w:lineRule="auto"/>
    </w:pPr>
    <w:rPr>
      <w:rFonts w:ascii="Times New Roman" w:eastAsia="Times New Roman" w:hAnsi="Times New Roman" w:cs="Times New Roman"/>
      <w:color w:val="000000"/>
      <w:sz w:val="24"/>
      <w:szCs w:val="24"/>
      <w:lang w:val="sr-Latn-RS" w:eastAsia="sr-Latn-M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57B407-76EE-4ACE-A817-56C5E6F212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7</Pages>
  <Words>2224</Words>
  <Characters>12677</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CALIMS_SmPC_PIL_pakovanje_TEMPLATE</dc:title>
  <dc:subject/>
  <dc:creator>Nemanja Turkovic</dc:creator>
  <cp:keywords/>
  <dc:description/>
  <cp:lastModifiedBy>Tijana Mićović</cp:lastModifiedBy>
  <cp:revision>16</cp:revision>
  <dcterms:created xsi:type="dcterms:W3CDTF">2017-06-23T08:04:00Z</dcterms:created>
  <dcterms:modified xsi:type="dcterms:W3CDTF">2019-10-18T08:18:00Z</dcterms:modified>
</cp:coreProperties>
</file>