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F70" w:rsidRPr="00904F70" w:rsidRDefault="00904F70" w:rsidP="00904F70">
      <w:pPr>
        <w:spacing w:after="0"/>
        <w:jc w:val="both"/>
        <w:rPr>
          <w:rFonts w:ascii="Times New Roman" w:hAnsi="Times New Roman" w:cs="Times New Roman"/>
          <w:lang w:val="sr-Cyrl-RS"/>
        </w:rPr>
      </w:pPr>
    </w:p>
    <w:p w:rsidR="00904F70" w:rsidRPr="00904F70" w:rsidRDefault="00904F70" w:rsidP="00904F70">
      <w:pPr>
        <w:spacing w:after="0"/>
        <w:jc w:val="both"/>
        <w:rPr>
          <w:rFonts w:ascii="Times New Roman" w:hAnsi="Times New Roman" w:cs="Times New Roman"/>
        </w:rPr>
      </w:pPr>
    </w:p>
    <w:p w:rsidR="00904F70" w:rsidRPr="00904F70" w:rsidRDefault="00904F70" w:rsidP="00904F70">
      <w:pPr>
        <w:spacing w:after="0"/>
        <w:jc w:val="both"/>
        <w:rPr>
          <w:rFonts w:ascii="Times New Roman" w:hAnsi="Times New Roman" w:cs="Times New Roman"/>
        </w:rPr>
      </w:pPr>
    </w:p>
    <w:tbl>
      <w:tblPr>
        <w:tblW w:w="9360" w:type="dxa"/>
        <w:jc w:val="center"/>
        <w:tblLayout w:type="fixed"/>
        <w:tblLook w:val="0000" w:firstRow="0" w:lastRow="0" w:firstColumn="0" w:lastColumn="0" w:noHBand="0" w:noVBand="0"/>
      </w:tblPr>
      <w:tblGrid>
        <w:gridCol w:w="9360"/>
      </w:tblGrid>
      <w:tr w:rsidR="00904F70" w:rsidRPr="00904F70" w:rsidTr="005A26F9">
        <w:trPr>
          <w:trHeight w:val="530"/>
          <w:jc w:val="center"/>
        </w:trPr>
        <w:tc>
          <w:tcPr>
            <w:tcW w:w="9360" w:type="dxa"/>
            <w:vAlign w:val="center"/>
          </w:tcPr>
          <w:p w:rsidR="00904F70" w:rsidRPr="00904F70" w:rsidRDefault="00904F70" w:rsidP="00904F70">
            <w:pPr>
              <w:spacing w:after="0"/>
              <w:jc w:val="center"/>
              <w:rPr>
                <w:rFonts w:ascii="Times New Roman" w:hAnsi="Times New Roman" w:cs="Times New Roman"/>
                <w:b/>
                <w:bCs/>
                <w:iCs/>
                <w:u w:val="single"/>
              </w:rPr>
            </w:pPr>
            <w:r w:rsidRPr="00904F70">
              <w:rPr>
                <w:rFonts w:ascii="Times New Roman" w:hAnsi="Times New Roman" w:cs="Times New Roman"/>
                <w:b/>
                <w:bCs/>
                <w:iCs/>
                <w:u w:val="single"/>
              </w:rPr>
              <w:t xml:space="preserve">УПУТСТВО ЗА </w:t>
            </w:r>
            <w:r w:rsidRPr="00904F70">
              <w:rPr>
                <w:rFonts w:ascii="Times New Roman" w:hAnsi="Times New Roman" w:cs="Times New Roman"/>
                <w:b/>
                <w:bCs/>
                <w:iCs/>
                <w:u w:val="single"/>
                <w:lang w:val="sr-Cyrl-RS"/>
              </w:rPr>
              <w:t>ЛИЈЕК</w:t>
            </w:r>
          </w:p>
        </w:tc>
      </w:tr>
    </w:tbl>
    <w:p w:rsidR="00904F70" w:rsidRPr="00904F70" w:rsidRDefault="00904F70" w:rsidP="00904F70">
      <w:pPr>
        <w:pStyle w:val="Header"/>
        <w:tabs>
          <w:tab w:val="left" w:pos="284"/>
        </w:tabs>
        <w:jc w:val="both"/>
        <w:rPr>
          <w:rFonts w:ascii="Times New Roman" w:hAnsi="Times New Roman" w:cs="Times New Roman"/>
          <w:lang w:val="ru-RU"/>
        </w:rPr>
      </w:pPr>
    </w:p>
    <w:tbl>
      <w:tblPr>
        <w:tblW w:w="9360" w:type="dxa"/>
        <w:jc w:val="center"/>
        <w:tblLayout w:type="fixed"/>
        <w:tblLook w:val="0000" w:firstRow="0" w:lastRow="0" w:firstColumn="0" w:lastColumn="0" w:noHBand="0" w:noVBand="0"/>
      </w:tblPr>
      <w:tblGrid>
        <w:gridCol w:w="581"/>
        <w:gridCol w:w="8779"/>
      </w:tblGrid>
      <w:tr w:rsidR="00904F70" w:rsidRPr="00904F70" w:rsidTr="005A26F9">
        <w:trPr>
          <w:trHeight w:val="530"/>
          <w:jc w:val="center"/>
        </w:trPr>
        <w:tc>
          <w:tcPr>
            <w:tcW w:w="9360" w:type="dxa"/>
            <w:gridSpan w:val="2"/>
            <w:vAlign w:val="center"/>
          </w:tcPr>
          <w:p w:rsidR="00904F70" w:rsidRPr="00904F70" w:rsidRDefault="00904F70" w:rsidP="00904F70">
            <w:pPr>
              <w:widowControl w:val="0"/>
              <w:autoSpaceDE w:val="0"/>
              <w:autoSpaceDN w:val="0"/>
              <w:spacing w:after="0"/>
              <w:jc w:val="center"/>
              <w:rPr>
                <w:rFonts w:ascii="Times New Roman" w:hAnsi="Times New Roman" w:cs="Times New Roman"/>
                <w:b/>
                <w:bCs/>
                <w:lang w:val="sr-Cyrl-ME"/>
              </w:rPr>
            </w:pPr>
          </w:p>
          <w:p w:rsidR="00904F70" w:rsidRPr="00904F70" w:rsidRDefault="00904F70" w:rsidP="00904F70">
            <w:pPr>
              <w:spacing w:after="0"/>
              <w:jc w:val="center"/>
              <w:rPr>
                <w:rFonts w:ascii="Times New Roman" w:hAnsi="Times New Roman" w:cs="Times New Roman"/>
                <w:b/>
                <w:lang w:val="mk-MK"/>
              </w:rPr>
            </w:pPr>
            <w:r w:rsidRPr="00904F70">
              <w:rPr>
                <w:rFonts w:ascii="Times New Roman" w:hAnsi="Times New Roman" w:cs="Times New Roman"/>
                <w:b/>
                <w:lang w:val="sr-Latn-ME"/>
              </w:rPr>
              <w:t>Meksena</w:t>
            </w:r>
            <w:r w:rsidRPr="00904F70">
              <w:rPr>
                <w:rFonts w:ascii="Times New Roman" w:hAnsi="Times New Roman" w:cs="Times New Roman"/>
                <w:b/>
                <w:vertAlign w:val="superscript"/>
                <w:lang w:val="sr-Latn-ME"/>
              </w:rPr>
              <w:t>®</w:t>
            </w:r>
            <w:r w:rsidRPr="00904F70">
              <w:rPr>
                <w:rFonts w:ascii="Times New Roman" w:hAnsi="Times New Roman" w:cs="Times New Roman"/>
                <w:b/>
                <w:lang w:val="sr-Latn-ME"/>
              </w:rPr>
              <w:t xml:space="preserve">, </w:t>
            </w:r>
            <w:r w:rsidRPr="00904F70">
              <w:rPr>
                <w:rFonts w:ascii="Times New Roman" w:hAnsi="Times New Roman" w:cs="Times New Roman"/>
                <w:b/>
                <w:lang w:val="mk-MK"/>
              </w:rPr>
              <w:t>50</w:t>
            </w:r>
            <w:r w:rsidRPr="00904F70">
              <w:rPr>
                <w:rFonts w:ascii="Times New Roman" w:hAnsi="Times New Roman" w:cs="Times New Roman"/>
                <w:b/>
                <w:lang w:val="sr-Latn-ME"/>
              </w:rPr>
              <w:t xml:space="preserve"> mg, </w:t>
            </w:r>
            <w:r w:rsidRPr="00904F70">
              <w:rPr>
                <w:rFonts w:ascii="Times New Roman" w:hAnsi="Times New Roman" w:cs="Times New Roman"/>
                <w:b/>
                <w:lang w:val="mk-MK"/>
              </w:rPr>
              <w:t>филм таблета,</w:t>
            </w:r>
          </w:p>
          <w:p w:rsidR="00904F70" w:rsidRPr="00904F70" w:rsidRDefault="00904F70" w:rsidP="00904F70">
            <w:pPr>
              <w:spacing w:after="0"/>
              <w:jc w:val="center"/>
              <w:rPr>
                <w:rFonts w:ascii="Times New Roman" w:hAnsi="Times New Roman" w:cs="Times New Roman"/>
                <w:b/>
                <w:lang w:val="mk-MK"/>
              </w:rPr>
            </w:pPr>
            <w:r w:rsidRPr="00904F70">
              <w:rPr>
                <w:rFonts w:ascii="Times New Roman" w:hAnsi="Times New Roman" w:cs="Times New Roman"/>
                <w:b/>
                <w:lang w:val="sr-Latn-ME"/>
              </w:rPr>
              <w:t>Meksena</w:t>
            </w:r>
            <w:r w:rsidRPr="00904F70">
              <w:rPr>
                <w:rFonts w:ascii="Times New Roman" w:hAnsi="Times New Roman" w:cs="Times New Roman"/>
                <w:b/>
                <w:vertAlign w:val="superscript"/>
                <w:lang w:val="sr-Latn-ME"/>
              </w:rPr>
              <w:t>®</w:t>
            </w:r>
            <w:r w:rsidRPr="00904F70">
              <w:rPr>
                <w:rFonts w:ascii="Times New Roman" w:hAnsi="Times New Roman" w:cs="Times New Roman"/>
                <w:b/>
                <w:lang w:val="sr-Latn-ME"/>
              </w:rPr>
              <w:t xml:space="preserve">, </w:t>
            </w:r>
            <w:r w:rsidRPr="00904F70">
              <w:rPr>
                <w:rFonts w:ascii="Times New Roman" w:hAnsi="Times New Roman" w:cs="Times New Roman"/>
                <w:b/>
                <w:lang w:val="mk-MK"/>
              </w:rPr>
              <w:t>100</w:t>
            </w:r>
            <w:r w:rsidRPr="00904F70">
              <w:rPr>
                <w:rFonts w:ascii="Times New Roman" w:hAnsi="Times New Roman" w:cs="Times New Roman"/>
                <w:b/>
                <w:lang w:val="sr-Latn-ME"/>
              </w:rPr>
              <w:t xml:space="preserve"> mg, </w:t>
            </w:r>
            <w:r w:rsidRPr="00904F70">
              <w:rPr>
                <w:rFonts w:ascii="Times New Roman" w:hAnsi="Times New Roman" w:cs="Times New Roman"/>
                <w:b/>
                <w:lang w:val="mk-MK"/>
              </w:rPr>
              <w:t>филм таблета,</w:t>
            </w:r>
          </w:p>
          <w:p w:rsidR="00904F70" w:rsidRPr="00904F70" w:rsidRDefault="00904F70" w:rsidP="00904F70">
            <w:pPr>
              <w:widowControl w:val="0"/>
              <w:autoSpaceDE w:val="0"/>
              <w:autoSpaceDN w:val="0"/>
              <w:spacing w:after="0"/>
              <w:jc w:val="center"/>
              <w:rPr>
                <w:rFonts w:ascii="Times New Roman" w:hAnsi="Times New Roman" w:cs="Times New Roman"/>
                <w:b/>
                <w:lang w:val="mk-MK"/>
              </w:rPr>
            </w:pPr>
            <w:r w:rsidRPr="00904F70">
              <w:rPr>
                <w:rFonts w:ascii="Times New Roman" w:hAnsi="Times New Roman" w:cs="Times New Roman"/>
                <w:b/>
                <w:lang w:val="mk-MK"/>
              </w:rPr>
              <w:t>метопролол</w:t>
            </w:r>
          </w:p>
          <w:p w:rsidR="00904F70" w:rsidRPr="00904F70" w:rsidRDefault="00904F70" w:rsidP="00904F70">
            <w:pPr>
              <w:spacing w:after="0"/>
              <w:jc w:val="both"/>
              <w:rPr>
                <w:rFonts w:ascii="Times New Roman" w:hAnsi="Times New Roman" w:cs="Times New Roman"/>
                <w:b/>
                <w:bCs/>
                <w:i/>
                <w:iCs/>
                <w:u w:val="single"/>
              </w:rPr>
            </w:pPr>
          </w:p>
        </w:tc>
      </w:tr>
      <w:tr w:rsidR="00904F70" w:rsidRPr="00904F70" w:rsidTr="005A26F9">
        <w:trPr>
          <w:trHeight w:val="451"/>
          <w:jc w:val="center"/>
        </w:trPr>
        <w:tc>
          <w:tcPr>
            <w:tcW w:w="581" w:type="dxa"/>
            <w:vAlign w:val="center"/>
          </w:tcPr>
          <w:p w:rsidR="00904F70" w:rsidRPr="00904F70" w:rsidRDefault="00904F70" w:rsidP="00904F70">
            <w:pPr>
              <w:spacing w:after="0"/>
              <w:jc w:val="both"/>
              <w:rPr>
                <w:rFonts w:ascii="Times New Roman" w:hAnsi="Times New Roman" w:cs="Times New Roman"/>
                <w:b/>
                <w:bCs/>
                <w:u w:val="single"/>
              </w:rPr>
            </w:pPr>
          </w:p>
        </w:tc>
        <w:tc>
          <w:tcPr>
            <w:tcW w:w="8779" w:type="dxa"/>
            <w:vAlign w:val="center"/>
          </w:tcPr>
          <w:p w:rsidR="00904F70" w:rsidRPr="00904F70" w:rsidRDefault="00904F70" w:rsidP="00904F70">
            <w:pPr>
              <w:spacing w:after="0"/>
              <w:jc w:val="both"/>
              <w:rPr>
                <w:rFonts w:ascii="Times New Roman" w:hAnsi="Times New Roman" w:cs="Times New Roman"/>
                <w:lang w:val="ru-RU"/>
              </w:rPr>
            </w:pPr>
          </w:p>
        </w:tc>
      </w:tr>
      <w:tr w:rsidR="00904F70" w:rsidRPr="00904F70" w:rsidTr="005A26F9">
        <w:trPr>
          <w:trHeight w:val="1969"/>
          <w:jc w:val="center"/>
        </w:trPr>
        <w:tc>
          <w:tcPr>
            <w:tcW w:w="581" w:type="dxa"/>
            <w:vAlign w:val="center"/>
          </w:tcPr>
          <w:p w:rsidR="00904F70" w:rsidRPr="00904F70" w:rsidRDefault="00904F70" w:rsidP="00904F70">
            <w:pPr>
              <w:spacing w:after="0"/>
              <w:jc w:val="both"/>
              <w:rPr>
                <w:rFonts w:ascii="Times New Roman" w:hAnsi="Times New Roman" w:cs="Times New Roman"/>
                <w:b/>
                <w:bCs/>
                <w:i/>
                <w:iCs/>
                <w:u w:val="single"/>
                <w:lang w:val="ru-RU"/>
              </w:rPr>
            </w:pPr>
          </w:p>
        </w:tc>
        <w:tc>
          <w:tcPr>
            <w:tcW w:w="8779" w:type="dxa"/>
            <w:vAlign w:val="center"/>
          </w:tcPr>
          <w:p w:rsidR="00904F70" w:rsidRPr="00904F70" w:rsidRDefault="00904F70" w:rsidP="00904F70">
            <w:pPr>
              <w:widowControl w:val="0"/>
              <w:autoSpaceDE w:val="0"/>
              <w:autoSpaceDN w:val="0"/>
              <w:spacing w:after="0"/>
              <w:jc w:val="both"/>
              <w:rPr>
                <w:rFonts w:ascii="Times New Roman" w:hAnsi="Times New Roman" w:cs="Times New Roman"/>
                <w:b/>
                <w:bCs/>
                <w:lang w:val="sr-Latn-CS"/>
              </w:rPr>
            </w:pPr>
            <w:r w:rsidRPr="00904F70">
              <w:rPr>
                <w:rFonts w:ascii="Times New Roman" w:hAnsi="Times New Roman" w:cs="Times New Roman"/>
                <w:b/>
                <w:bCs/>
                <w:lang w:val="sr-Latn-CS"/>
              </w:rPr>
              <w:t>Пажљиво прочитајте ово упутство</w:t>
            </w:r>
            <w:r w:rsidRPr="00904F70">
              <w:rPr>
                <w:rFonts w:ascii="Times New Roman" w:hAnsi="Times New Roman" w:cs="Times New Roman"/>
                <w:b/>
                <w:bCs/>
                <w:lang w:val="sr-Cyrl-RS"/>
              </w:rPr>
              <w:t>,</w:t>
            </w:r>
            <w:r w:rsidRPr="00904F70">
              <w:rPr>
                <w:rFonts w:ascii="Times New Roman" w:hAnsi="Times New Roman" w:cs="Times New Roman"/>
                <w:b/>
                <w:bCs/>
                <w:lang w:val="sr-Latn-CS"/>
              </w:rPr>
              <w:t xml:space="preserve"> пр</w:t>
            </w:r>
            <w:r w:rsidRPr="00904F70">
              <w:rPr>
                <w:rFonts w:ascii="Times New Roman" w:hAnsi="Times New Roman" w:cs="Times New Roman"/>
                <w:b/>
                <w:bCs/>
                <w:lang w:val="sr-Cyrl-CS"/>
              </w:rPr>
              <w:t>иј</w:t>
            </w:r>
            <w:r w:rsidRPr="00904F70">
              <w:rPr>
                <w:rFonts w:ascii="Times New Roman" w:hAnsi="Times New Roman" w:cs="Times New Roman"/>
                <w:b/>
                <w:bCs/>
                <w:lang w:val="sr-Latn-CS"/>
              </w:rPr>
              <w:t xml:space="preserve">е него што почнете да користите </w:t>
            </w:r>
            <w:r w:rsidRPr="00904F70">
              <w:rPr>
                <w:rFonts w:ascii="Times New Roman" w:hAnsi="Times New Roman" w:cs="Times New Roman"/>
                <w:b/>
                <w:bCs/>
                <w:lang w:val="mk-MK"/>
              </w:rPr>
              <w:t xml:space="preserve">овај </w:t>
            </w:r>
            <w:r w:rsidRPr="00904F70">
              <w:rPr>
                <w:rFonts w:ascii="Times New Roman" w:hAnsi="Times New Roman" w:cs="Times New Roman"/>
                <w:b/>
                <w:bCs/>
                <w:lang w:val="sr-Latn-CS"/>
              </w:rPr>
              <w:t>л</w:t>
            </w:r>
            <w:r w:rsidRPr="00904F70">
              <w:rPr>
                <w:rFonts w:ascii="Times New Roman" w:hAnsi="Times New Roman" w:cs="Times New Roman"/>
                <w:b/>
                <w:bCs/>
                <w:lang w:val="sr-Cyrl-CS"/>
              </w:rPr>
              <w:t>иј</w:t>
            </w:r>
            <w:r w:rsidRPr="00904F70">
              <w:rPr>
                <w:rFonts w:ascii="Times New Roman" w:hAnsi="Times New Roman" w:cs="Times New Roman"/>
                <w:b/>
                <w:bCs/>
                <w:lang w:val="sr-Latn-CS"/>
              </w:rPr>
              <w:t>ек</w:t>
            </w:r>
            <w:r w:rsidRPr="00904F70">
              <w:rPr>
                <w:rFonts w:ascii="Times New Roman" w:hAnsi="Times New Roman" w:cs="Times New Roman"/>
                <w:b/>
                <w:bCs/>
                <w:lang w:val="sr-Cyrl-RS"/>
              </w:rPr>
              <w:t>, јер садржи информације које су важне за Вас</w:t>
            </w:r>
            <w:r w:rsidRPr="00904F70">
              <w:rPr>
                <w:rFonts w:ascii="Times New Roman" w:hAnsi="Times New Roman" w:cs="Times New Roman"/>
                <w:b/>
                <w:bCs/>
                <w:lang w:val="sr-Latn-CS"/>
              </w:rPr>
              <w:t>.</w:t>
            </w:r>
          </w:p>
          <w:p w:rsidR="00904F70" w:rsidRPr="00904F70" w:rsidRDefault="00904F70" w:rsidP="00904F70">
            <w:pPr>
              <w:widowControl w:val="0"/>
              <w:numPr>
                <w:ilvl w:val="0"/>
                <w:numId w:val="2"/>
              </w:numPr>
              <w:tabs>
                <w:tab w:val="clear" w:pos="576"/>
                <w:tab w:val="num" w:pos="252"/>
              </w:tabs>
              <w:autoSpaceDE w:val="0"/>
              <w:autoSpaceDN w:val="0"/>
              <w:spacing w:after="0" w:line="240" w:lineRule="auto"/>
              <w:jc w:val="both"/>
              <w:rPr>
                <w:rFonts w:ascii="Times New Roman" w:hAnsi="Times New Roman" w:cs="Times New Roman"/>
                <w:lang w:val="sr-Latn-CS"/>
              </w:rPr>
            </w:pPr>
            <w:r w:rsidRPr="00904F70">
              <w:rPr>
                <w:rFonts w:ascii="Times New Roman" w:hAnsi="Times New Roman" w:cs="Times New Roman"/>
                <w:lang w:val="sr-Latn-CS"/>
              </w:rPr>
              <w:t>Упутство сачувајте. Може бити потребно да га поново прочитате.</w:t>
            </w:r>
          </w:p>
          <w:p w:rsidR="00904F70" w:rsidRPr="00904F70" w:rsidRDefault="00904F70" w:rsidP="00904F70">
            <w:pPr>
              <w:widowControl w:val="0"/>
              <w:numPr>
                <w:ilvl w:val="0"/>
                <w:numId w:val="2"/>
              </w:numPr>
              <w:tabs>
                <w:tab w:val="clear" w:pos="576"/>
                <w:tab w:val="num" w:pos="252"/>
              </w:tabs>
              <w:autoSpaceDE w:val="0"/>
              <w:autoSpaceDN w:val="0"/>
              <w:spacing w:after="0" w:line="240" w:lineRule="auto"/>
              <w:jc w:val="both"/>
              <w:rPr>
                <w:rFonts w:ascii="Times New Roman" w:hAnsi="Times New Roman" w:cs="Times New Roman"/>
                <w:lang w:val="sr-Latn-CS"/>
              </w:rPr>
            </w:pPr>
            <w:r w:rsidRPr="00904F70">
              <w:rPr>
                <w:rFonts w:ascii="Times New Roman" w:hAnsi="Times New Roman" w:cs="Times New Roman"/>
                <w:lang w:val="sr-Latn-CS"/>
              </w:rPr>
              <w:t xml:space="preserve">Ако имате додатних питања, обратите се свом </w:t>
            </w:r>
            <w:r w:rsidRPr="00904F70">
              <w:rPr>
                <w:rFonts w:ascii="Times New Roman" w:hAnsi="Times New Roman" w:cs="Times New Roman"/>
                <w:lang w:val="sr-Cyrl-CS"/>
              </w:rPr>
              <w:t>љ</w:t>
            </w:r>
            <w:r w:rsidRPr="00904F70">
              <w:rPr>
                <w:rFonts w:ascii="Times New Roman" w:hAnsi="Times New Roman" w:cs="Times New Roman"/>
                <w:lang w:val="sr-Latn-CS"/>
              </w:rPr>
              <w:t>екару или фармацеуту</w:t>
            </w:r>
            <w:r w:rsidRPr="00904F70">
              <w:rPr>
                <w:rFonts w:ascii="Times New Roman" w:hAnsi="Times New Roman" w:cs="Times New Roman"/>
                <w:lang w:val="sr-Cyrl-RS"/>
              </w:rPr>
              <w:t xml:space="preserve"> или медицинској сестри</w:t>
            </w:r>
            <w:r w:rsidRPr="00904F70">
              <w:rPr>
                <w:rFonts w:ascii="Times New Roman" w:hAnsi="Times New Roman" w:cs="Times New Roman"/>
                <w:lang w:val="sr-Latn-CS"/>
              </w:rPr>
              <w:t>.</w:t>
            </w:r>
          </w:p>
          <w:p w:rsidR="00904F70" w:rsidRPr="00904F70" w:rsidRDefault="00904F70" w:rsidP="00904F70">
            <w:pPr>
              <w:widowControl w:val="0"/>
              <w:numPr>
                <w:ilvl w:val="0"/>
                <w:numId w:val="2"/>
              </w:numPr>
              <w:tabs>
                <w:tab w:val="clear" w:pos="576"/>
                <w:tab w:val="num" w:pos="252"/>
              </w:tabs>
              <w:autoSpaceDE w:val="0"/>
              <w:autoSpaceDN w:val="0"/>
              <w:spacing w:after="0" w:line="240" w:lineRule="auto"/>
              <w:jc w:val="both"/>
              <w:rPr>
                <w:rFonts w:ascii="Times New Roman" w:hAnsi="Times New Roman" w:cs="Times New Roman"/>
                <w:lang w:val="sr-Latn-CS"/>
              </w:rPr>
            </w:pPr>
            <w:r w:rsidRPr="00904F70">
              <w:rPr>
                <w:rFonts w:ascii="Times New Roman" w:hAnsi="Times New Roman" w:cs="Times New Roman"/>
                <w:lang w:val="sr-Latn-CS"/>
              </w:rPr>
              <w:t>Овај л</w:t>
            </w:r>
            <w:r w:rsidRPr="00904F70">
              <w:rPr>
                <w:rFonts w:ascii="Times New Roman" w:hAnsi="Times New Roman" w:cs="Times New Roman"/>
                <w:lang w:val="sr-Cyrl-CS"/>
              </w:rPr>
              <w:t>иј</w:t>
            </w:r>
            <w:r w:rsidRPr="00904F70">
              <w:rPr>
                <w:rFonts w:ascii="Times New Roman" w:hAnsi="Times New Roman" w:cs="Times New Roman"/>
                <w:lang w:val="sr-Latn-CS"/>
              </w:rPr>
              <w:t>ек прописан је Вама и не см</w:t>
            </w:r>
            <w:r w:rsidRPr="00904F70">
              <w:rPr>
                <w:rFonts w:ascii="Times New Roman" w:hAnsi="Times New Roman" w:cs="Times New Roman"/>
                <w:lang w:val="sr-Cyrl-CS"/>
              </w:rPr>
              <w:t>иј</w:t>
            </w:r>
            <w:r w:rsidRPr="00904F70">
              <w:rPr>
                <w:rFonts w:ascii="Times New Roman" w:hAnsi="Times New Roman" w:cs="Times New Roman"/>
                <w:lang w:val="sr-Latn-CS"/>
              </w:rPr>
              <w:t>ете га давати другима. Може да им шкоди, чак и када имају исте знаке болести као и Ви.</w:t>
            </w:r>
          </w:p>
          <w:p w:rsidR="00904F70" w:rsidRPr="00904F70" w:rsidRDefault="00904F70" w:rsidP="00904F70">
            <w:pPr>
              <w:widowControl w:val="0"/>
              <w:autoSpaceDE w:val="0"/>
              <w:autoSpaceDN w:val="0"/>
              <w:spacing w:after="0"/>
              <w:jc w:val="both"/>
              <w:rPr>
                <w:rFonts w:ascii="Times New Roman" w:hAnsi="Times New Roman" w:cs="Times New Roman"/>
                <w:lang w:val="sr-Cyrl-RS"/>
              </w:rPr>
            </w:pPr>
            <w:r w:rsidRPr="00904F70">
              <w:rPr>
                <w:rFonts w:ascii="Times New Roman" w:hAnsi="Times New Roman" w:cs="Times New Roman"/>
                <w:lang w:val="sr-Cyrl-ME"/>
              </w:rPr>
              <w:t>-</w:t>
            </w:r>
            <w:r w:rsidRPr="00904F70">
              <w:rPr>
                <w:rFonts w:ascii="Times New Roman" w:hAnsi="Times New Roman" w:cs="Times New Roman"/>
                <w:lang w:val="sr-Latn-CS"/>
              </w:rPr>
              <w:t xml:space="preserve"> </w:t>
            </w:r>
            <w:r w:rsidRPr="00904F70">
              <w:rPr>
                <w:rFonts w:ascii="Times New Roman" w:hAnsi="Times New Roman" w:cs="Times New Roman"/>
                <w:lang w:val="sr-Cyrl-ME"/>
              </w:rPr>
              <w:t xml:space="preserve">  </w:t>
            </w:r>
            <w:r w:rsidRPr="00904F70">
              <w:rPr>
                <w:rFonts w:ascii="Times New Roman" w:hAnsi="Times New Roman" w:cs="Times New Roman"/>
                <w:lang w:val="sr-Latn-CS"/>
              </w:rPr>
              <w:t xml:space="preserve">Ако </w:t>
            </w:r>
            <w:r w:rsidRPr="00904F70">
              <w:rPr>
                <w:rFonts w:ascii="Times New Roman" w:hAnsi="Times New Roman" w:cs="Times New Roman"/>
                <w:lang w:val="mk-MK"/>
              </w:rPr>
              <w:t>В</w:t>
            </w:r>
            <w:r w:rsidRPr="00904F70">
              <w:rPr>
                <w:rFonts w:ascii="Times New Roman" w:hAnsi="Times New Roman" w:cs="Times New Roman"/>
                <w:lang w:val="sr-Latn-CS"/>
              </w:rPr>
              <w:t>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w:t>
            </w:r>
            <w:r w:rsidRPr="00904F70">
              <w:rPr>
                <w:rFonts w:ascii="Times New Roman" w:hAnsi="Times New Roman" w:cs="Times New Roman"/>
                <w:lang w:val="sr-Cyrl-RS"/>
              </w:rPr>
              <w:t xml:space="preserve"> Погледајте дио 4.</w:t>
            </w:r>
          </w:p>
          <w:p w:rsidR="00904F70" w:rsidRPr="00904F70" w:rsidRDefault="00904F70" w:rsidP="00904F70">
            <w:pPr>
              <w:spacing w:after="0"/>
              <w:jc w:val="both"/>
              <w:rPr>
                <w:rFonts w:ascii="Times New Roman" w:hAnsi="Times New Roman" w:cs="Times New Roman"/>
                <w:i/>
                <w:iCs/>
                <w:lang w:val="sr-Latn-CS"/>
              </w:rPr>
            </w:pPr>
          </w:p>
        </w:tc>
      </w:tr>
      <w:tr w:rsidR="00904F70" w:rsidRPr="00904F70" w:rsidTr="005A26F9">
        <w:trPr>
          <w:trHeight w:val="1473"/>
          <w:jc w:val="center"/>
        </w:trPr>
        <w:tc>
          <w:tcPr>
            <w:tcW w:w="581" w:type="dxa"/>
            <w:vAlign w:val="center"/>
          </w:tcPr>
          <w:p w:rsidR="00904F70" w:rsidRPr="00904F70" w:rsidRDefault="00904F70" w:rsidP="00904F70">
            <w:pPr>
              <w:pStyle w:val="Heading2"/>
              <w:spacing w:before="0" w:after="0" w:line="240" w:lineRule="auto"/>
              <w:ind w:left="0" w:firstLine="0"/>
              <w:rPr>
                <w:sz w:val="22"/>
                <w:szCs w:val="22"/>
                <w:lang w:val="ru-RU"/>
              </w:rPr>
            </w:pPr>
          </w:p>
        </w:tc>
        <w:tc>
          <w:tcPr>
            <w:tcW w:w="8779" w:type="dxa"/>
            <w:vAlign w:val="center"/>
          </w:tcPr>
          <w:p w:rsidR="00904F70" w:rsidRPr="00904F70" w:rsidRDefault="00904F70" w:rsidP="00904F70">
            <w:pPr>
              <w:widowControl w:val="0"/>
              <w:autoSpaceDE w:val="0"/>
              <w:autoSpaceDN w:val="0"/>
              <w:spacing w:after="0"/>
              <w:jc w:val="both"/>
              <w:rPr>
                <w:rFonts w:ascii="Times New Roman" w:hAnsi="Times New Roman" w:cs="Times New Roman"/>
                <w:b/>
                <w:bCs/>
                <w:lang w:val="sr-Latn-CS"/>
              </w:rPr>
            </w:pPr>
            <w:r w:rsidRPr="00904F70">
              <w:rPr>
                <w:rFonts w:ascii="Times New Roman" w:hAnsi="Times New Roman" w:cs="Times New Roman"/>
                <w:b/>
                <w:bCs/>
                <w:lang w:val="sr-Latn-CS"/>
              </w:rPr>
              <w:t>У овом упутству прочитаћете:</w:t>
            </w:r>
          </w:p>
          <w:p w:rsidR="00904F70" w:rsidRPr="00904F70" w:rsidRDefault="00904F70" w:rsidP="00904F70">
            <w:pPr>
              <w:widowControl w:val="0"/>
              <w:autoSpaceDE w:val="0"/>
              <w:autoSpaceDN w:val="0"/>
              <w:spacing w:after="0"/>
              <w:jc w:val="both"/>
              <w:rPr>
                <w:rFonts w:ascii="Times New Roman" w:hAnsi="Times New Roman" w:cs="Times New Roman"/>
                <w:bCs/>
                <w:lang w:val="sr-Latn-CS"/>
              </w:rPr>
            </w:pPr>
          </w:p>
          <w:p w:rsidR="00904F70" w:rsidRPr="00904F70" w:rsidRDefault="00904F70" w:rsidP="00904F70">
            <w:pPr>
              <w:widowControl w:val="0"/>
              <w:numPr>
                <w:ilvl w:val="0"/>
                <w:numId w:val="1"/>
              </w:numPr>
              <w:tabs>
                <w:tab w:val="clear" w:pos="360"/>
                <w:tab w:val="left" w:pos="252"/>
              </w:tabs>
              <w:autoSpaceDE w:val="0"/>
              <w:autoSpaceDN w:val="0"/>
              <w:spacing w:after="0" w:line="240" w:lineRule="auto"/>
              <w:jc w:val="both"/>
              <w:rPr>
                <w:rFonts w:ascii="Times New Roman" w:hAnsi="Times New Roman" w:cs="Times New Roman"/>
                <w:lang w:val="sr-Latn-CS"/>
              </w:rPr>
            </w:pPr>
            <w:r w:rsidRPr="00904F70">
              <w:rPr>
                <w:rFonts w:ascii="Times New Roman" w:hAnsi="Times New Roman" w:cs="Times New Roman"/>
                <w:lang w:val="sr-Latn-CS"/>
              </w:rPr>
              <w:t>Шта је л</w:t>
            </w:r>
            <w:r w:rsidRPr="00904F70">
              <w:rPr>
                <w:rFonts w:ascii="Times New Roman" w:hAnsi="Times New Roman" w:cs="Times New Roman"/>
                <w:lang w:val="sr-Cyrl-CS"/>
              </w:rPr>
              <w:t>иј</w:t>
            </w:r>
            <w:r w:rsidRPr="00904F70">
              <w:rPr>
                <w:rFonts w:ascii="Times New Roman" w:hAnsi="Times New Roman" w:cs="Times New Roman"/>
                <w:lang w:val="sr-Latn-CS"/>
              </w:rPr>
              <w:t xml:space="preserve">ек </w:t>
            </w:r>
            <w:r w:rsidRPr="00904F70">
              <w:rPr>
                <w:rFonts w:ascii="Times New Roman" w:hAnsi="Times New Roman" w:cs="Times New Roman"/>
                <w:lang w:val="sr-Latn-ME"/>
              </w:rPr>
              <w:t>Meksena</w:t>
            </w:r>
            <w:r w:rsidRPr="00904F70">
              <w:rPr>
                <w:rFonts w:ascii="Times New Roman" w:hAnsi="Times New Roman" w:cs="Times New Roman"/>
                <w:vertAlign w:val="superscript"/>
                <w:lang w:val="sr-Latn-ME"/>
              </w:rPr>
              <w:t>®</w:t>
            </w:r>
            <w:r w:rsidRPr="00904F70">
              <w:rPr>
                <w:rFonts w:ascii="Times New Roman" w:hAnsi="Times New Roman" w:cs="Times New Roman"/>
                <w:lang w:val="sr-Latn-CS"/>
              </w:rPr>
              <w:t xml:space="preserve"> и чему је нам</w:t>
            </w:r>
            <w:r w:rsidRPr="00904F70">
              <w:rPr>
                <w:rFonts w:ascii="Times New Roman" w:hAnsi="Times New Roman" w:cs="Times New Roman"/>
                <w:lang w:val="sr-Cyrl-CS"/>
              </w:rPr>
              <w:t>иј</w:t>
            </w:r>
            <w:r w:rsidRPr="00904F70">
              <w:rPr>
                <w:rFonts w:ascii="Times New Roman" w:hAnsi="Times New Roman" w:cs="Times New Roman"/>
                <w:lang w:val="sr-Latn-CS"/>
              </w:rPr>
              <w:t>ењен</w:t>
            </w:r>
          </w:p>
          <w:p w:rsidR="00904F70" w:rsidRPr="00904F70" w:rsidRDefault="00904F70" w:rsidP="00904F70">
            <w:pPr>
              <w:widowControl w:val="0"/>
              <w:numPr>
                <w:ilvl w:val="0"/>
                <w:numId w:val="1"/>
              </w:numPr>
              <w:tabs>
                <w:tab w:val="clear" w:pos="360"/>
                <w:tab w:val="left" w:pos="252"/>
              </w:tabs>
              <w:autoSpaceDE w:val="0"/>
              <w:autoSpaceDN w:val="0"/>
              <w:spacing w:after="0" w:line="240" w:lineRule="auto"/>
              <w:jc w:val="both"/>
              <w:rPr>
                <w:rFonts w:ascii="Times New Roman" w:hAnsi="Times New Roman" w:cs="Times New Roman"/>
                <w:lang w:val="sr-Latn-CS"/>
              </w:rPr>
            </w:pPr>
            <w:r w:rsidRPr="00904F70">
              <w:rPr>
                <w:rFonts w:ascii="Times New Roman" w:hAnsi="Times New Roman" w:cs="Times New Roman"/>
                <w:lang w:val="sr-Latn-CS"/>
              </w:rPr>
              <w:t>Шта треба да знате пр</w:t>
            </w:r>
            <w:r w:rsidRPr="00904F70">
              <w:rPr>
                <w:rFonts w:ascii="Times New Roman" w:hAnsi="Times New Roman" w:cs="Times New Roman"/>
                <w:lang w:val="sr-Cyrl-CS"/>
              </w:rPr>
              <w:t>иј</w:t>
            </w:r>
            <w:r w:rsidRPr="00904F70">
              <w:rPr>
                <w:rFonts w:ascii="Times New Roman" w:hAnsi="Times New Roman" w:cs="Times New Roman"/>
                <w:lang w:val="sr-Latn-CS"/>
              </w:rPr>
              <w:t>е него што узмете л</w:t>
            </w:r>
            <w:r w:rsidRPr="00904F70">
              <w:rPr>
                <w:rFonts w:ascii="Times New Roman" w:hAnsi="Times New Roman" w:cs="Times New Roman"/>
                <w:lang w:val="sr-Cyrl-CS"/>
              </w:rPr>
              <w:t>иј</w:t>
            </w:r>
            <w:r w:rsidRPr="00904F70">
              <w:rPr>
                <w:rFonts w:ascii="Times New Roman" w:hAnsi="Times New Roman" w:cs="Times New Roman"/>
                <w:lang w:val="sr-Latn-CS"/>
              </w:rPr>
              <w:t xml:space="preserve">ек </w:t>
            </w:r>
            <w:r w:rsidRPr="00904F70">
              <w:rPr>
                <w:rFonts w:ascii="Times New Roman" w:hAnsi="Times New Roman" w:cs="Times New Roman"/>
                <w:lang w:val="sr-Latn-ME"/>
              </w:rPr>
              <w:t>Meksena</w:t>
            </w:r>
            <w:r w:rsidRPr="00904F70">
              <w:rPr>
                <w:rFonts w:ascii="Times New Roman" w:hAnsi="Times New Roman" w:cs="Times New Roman"/>
                <w:vertAlign w:val="superscript"/>
                <w:lang w:val="sr-Latn-ME"/>
              </w:rPr>
              <w:t>®</w:t>
            </w:r>
          </w:p>
          <w:p w:rsidR="00904F70" w:rsidRPr="00904F70" w:rsidRDefault="00904F70" w:rsidP="00904F70">
            <w:pPr>
              <w:widowControl w:val="0"/>
              <w:numPr>
                <w:ilvl w:val="0"/>
                <w:numId w:val="1"/>
              </w:numPr>
              <w:tabs>
                <w:tab w:val="clear" w:pos="360"/>
                <w:tab w:val="left" w:pos="252"/>
              </w:tabs>
              <w:autoSpaceDE w:val="0"/>
              <w:autoSpaceDN w:val="0"/>
              <w:spacing w:after="0" w:line="240" w:lineRule="auto"/>
              <w:jc w:val="both"/>
              <w:rPr>
                <w:rFonts w:ascii="Times New Roman" w:hAnsi="Times New Roman" w:cs="Times New Roman"/>
                <w:lang w:val="sr-Latn-CS"/>
              </w:rPr>
            </w:pPr>
            <w:r w:rsidRPr="00904F70">
              <w:rPr>
                <w:rFonts w:ascii="Times New Roman" w:hAnsi="Times New Roman" w:cs="Times New Roman"/>
                <w:lang w:val="sr-Latn-CS"/>
              </w:rPr>
              <w:t>Како се употребљава л</w:t>
            </w:r>
            <w:r w:rsidRPr="00904F70">
              <w:rPr>
                <w:rFonts w:ascii="Times New Roman" w:hAnsi="Times New Roman" w:cs="Times New Roman"/>
                <w:lang w:val="sr-Cyrl-CS"/>
              </w:rPr>
              <w:t>иј</w:t>
            </w:r>
            <w:r w:rsidRPr="00904F70">
              <w:rPr>
                <w:rFonts w:ascii="Times New Roman" w:hAnsi="Times New Roman" w:cs="Times New Roman"/>
                <w:lang w:val="sr-Latn-CS"/>
              </w:rPr>
              <w:t xml:space="preserve">ек </w:t>
            </w:r>
            <w:r w:rsidRPr="00904F70">
              <w:rPr>
                <w:rFonts w:ascii="Times New Roman" w:hAnsi="Times New Roman" w:cs="Times New Roman"/>
                <w:lang w:val="sr-Latn-ME"/>
              </w:rPr>
              <w:t>Meksena</w:t>
            </w:r>
            <w:r w:rsidRPr="00904F70">
              <w:rPr>
                <w:rFonts w:ascii="Times New Roman" w:hAnsi="Times New Roman" w:cs="Times New Roman"/>
                <w:vertAlign w:val="superscript"/>
                <w:lang w:val="sr-Latn-ME"/>
              </w:rPr>
              <w:t>®</w:t>
            </w:r>
          </w:p>
          <w:p w:rsidR="00904F70" w:rsidRPr="00904F70" w:rsidRDefault="00904F70" w:rsidP="00904F70">
            <w:pPr>
              <w:widowControl w:val="0"/>
              <w:numPr>
                <w:ilvl w:val="0"/>
                <w:numId w:val="1"/>
              </w:numPr>
              <w:tabs>
                <w:tab w:val="clear" w:pos="360"/>
                <w:tab w:val="left" w:pos="252"/>
              </w:tabs>
              <w:autoSpaceDE w:val="0"/>
              <w:autoSpaceDN w:val="0"/>
              <w:spacing w:after="0" w:line="240" w:lineRule="auto"/>
              <w:jc w:val="both"/>
              <w:rPr>
                <w:rFonts w:ascii="Times New Roman" w:hAnsi="Times New Roman" w:cs="Times New Roman"/>
                <w:lang w:val="sr-Latn-CS"/>
              </w:rPr>
            </w:pPr>
            <w:r w:rsidRPr="00904F70">
              <w:rPr>
                <w:rFonts w:ascii="Times New Roman" w:hAnsi="Times New Roman" w:cs="Times New Roman"/>
                <w:lang w:val="sr-Latn-CS"/>
              </w:rPr>
              <w:t xml:space="preserve">Могућа нежељена дејства </w:t>
            </w:r>
          </w:p>
          <w:p w:rsidR="00904F70" w:rsidRPr="00904F70" w:rsidRDefault="00904F70" w:rsidP="00904F70">
            <w:pPr>
              <w:widowControl w:val="0"/>
              <w:numPr>
                <w:ilvl w:val="0"/>
                <w:numId w:val="1"/>
              </w:numPr>
              <w:tabs>
                <w:tab w:val="clear" w:pos="360"/>
                <w:tab w:val="left" w:pos="252"/>
              </w:tabs>
              <w:autoSpaceDE w:val="0"/>
              <w:autoSpaceDN w:val="0"/>
              <w:spacing w:after="0" w:line="240" w:lineRule="auto"/>
              <w:jc w:val="both"/>
              <w:rPr>
                <w:rFonts w:ascii="Times New Roman" w:hAnsi="Times New Roman" w:cs="Times New Roman"/>
                <w:lang w:val="sr-Latn-CS"/>
              </w:rPr>
            </w:pPr>
            <w:r w:rsidRPr="00904F70">
              <w:rPr>
                <w:rFonts w:ascii="Times New Roman" w:hAnsi="Times New Roman" w:cs="Times New Roman"/>
                <w:lang w:val="sr-Latn-CS"/>
              </w:rPr>
              <w:t>Како чувати л</w:t>
            </w:r>
            <w:r w:rsidRPr="00904F70">
              <w:rPr>
                <w:rFonts w:ascii="Times New Roman" w:hAnsi="Times New Roman" w:cs="Times New Roman"/>
                <w:lang w:val="sr-Cyrl-CS"/>
              </w:rPr>
              <w:t>иј</w:t>
            </w:r>
            <w:r w:rsidRPr="00904F70">
              <w:rPr>
                <w:rFonts w:ascii="Times New Roman" w:hAnsi="Times New Roman" w:cs="Times New Roman"/>
                <w:lang w:val="sr-Latn-CS"/>
              </w:rPr>
              <w:t xml:space="preserve">ек </w:t>
            </w:r>
            <w:r w:rsidRPr="00904F70">
              <w:rPr>
                <w:rFonts w:ascii="Times New Roman" w:hAnsi="Times New Roman" w:cs="Times New Roman"/>
                <w:lang w:val="sr-Latn-ME"/>
              </w:rPr>
              <w:t>Meksena</w:t>
            </w:r>
            <w:r w:rsidRPr="00904F70">
              <w:rPr>
                <w:rFonts w:ascii="Times New Roman" w:hAnsi="Times New Roman" w:cs="Times New Roman"/>
                <w:vertAlign w:val="superscript"/>
                <w:lang w:val="sr-Latn-ME"/>
              </w:rPr>
              <w:t>®</w:t>
            </w:r>
          </w:p>
          <w:p w:rsidR="00904F70" w:rsidRPr="00904F70" w:rsidRDefault="00904F70" w:rsidP="00904F70">
            <w:pPr>
              <w:widowControl w:val="0"/>
              <w:numPr>
                <w:ilvl w:val="0"/>
                <w:numId w:val="1"/>
              </w:numPr>
              <w:tabs>
                <w:tab w:val="clear" w:pos="360"/>
                <w:tab w:val="left" w:pos="252"/>
              </w:tabs>
              <w:autoSpaceDE w:val="0"/>
              <w:autoSpaceDN w:val="0"/>
              <w:spacing w:after="0" w:line="240" w:lineRule="auto"/>
              <w:jc w:val="both"/>
              <w:rPr>
                <w:rFonts w:ascii="Times New Roman" w:hAnsi="Times New Roman" w:cs="Times New Roman"/>
                <w:b/>
                <w:bCs/>
                <w:lang w:val="sr-Latn-CS"/>
              </w:rPr>
            </w:pPr>
            <w:r w:rsidRPr="00904F70">
              <w:rPr>
                <w:rFonts w:ascii="Times New Roman" w:hAnsi="Times New Roman" w:cs="Times New Roman"/>
                <w:lang w:val="sr-Cyrl-RS"/>
              </w:rPr>
              <w:t>Садржај паковања и д</w:t>
            </w:r>
            <w:r w:rsidRPr="00904F70">
              <w:rPr>
                <w:rFonts w:ascii="Times New Roman" w:hAnsi="Times New Roman" w:cs="Times New Roman"/>
                <w:lang w:val="sr-Latn-CS"/>
              </w:rPr>
              <w:t>одатне информације</w:t>
            </w:r>
          </w:p>
          <w:p w:rsidR="00904F70" w:rsidRPr="00904F70" w:rsidRDefault="00904F70" w:rsidP="00904F70">
            <w:pPr>
              <w:widowControl w:val="0"/>
              <w:autoSpaceDE w:val="0"/>
              <w:autoSpaceDN w:val="0"/>
              <w:spacing w:after="0"/>
              <w:jc w:val="both"/>
              <w:rPr>
                <w:rFonts w:ascii="Times New Roman" w:hAnsi="Times New Roman" w:cs="Times New Roman"/>
                <w:b/>
                <w:bCs/>
                <w:lang w:val="sr-Latn-CS"/>
              </w:rPr>
            </w:pPr>
          </w:p>
        </w:tc>
      </w:tr>
    </w:tbl>
    <w:p w:rsidR="00904F70" w:rsidRPr="00904F70" w:rsidRDefault="00904F70" w:rsidP="00904F70">
      <w:pPr>
        <w:pStyle w:val="Header"/>
        <w:tabs>
          <w:tab w:val="left" w:pos="284"/>
        </w:tabs>
        <w:jc w:val="both"/>
        <w:rPr>
          <w:rFonts w:ascii="Times New Roman" w:hAnsi="Times New Roman" w:cs="Times New Roman"/>
        </w:rPr>
      </w:pPr>
    </w:p>
    <w:p w:rsidR="00904F70" w:rsidRPr="00904F70" w:rsidRDefault="00904F70" w:rsidP="00904F70">
      <w:pPr>
        <w:pStyle w:val="Header"/>
        <w:tabs>
          <w:tab w:val="left" w:pos="284"/>
        </w:tabs>
        <w:jc w:val="both"/>
        <w:rPr>
          <w:rFonts w:ascii="Times New Roman" w:hAnsi="Times New Roman" w:cs="Times New Roman"/>
        </w:rPr>
      </w:pPr>
    </w:p>
    <w:p w:rsidR="00904F70" w:rsidRPr="00904F70" w:rsidRDefault="00904F70" w:rsidP="00904F70">
      <w:pPr>
        <w:pStyle w:val="Header"/>
        <w:tabs>
          <w:tab w:val="left" w:pos="284"/>
        </w:tabs>
        <w:jc w:val="both"/>
        <w:rPr>
          <w:rFonts w:ascii="Times New Roman" w:hAnsi="Times New Roman" w:cs="Times New Roman"/>
        </w:rPr>
      </w:pPr>
    </w:p>
    <w:p w:rsidR="00904F70" w:rsidRPr="00904F70" w:rsidRDefault="00904F70" w:rsidP="00904F70">
      <w:pPr>
        <w:pStyle w:val="Header"/>
        <w:tabs>
          <w:tab w:val="left" w:pos="284"/>
        </w:tabs>
        <w:jc w:val="both"/>
        <w:rPr>
          <w:rFonts w:ascii="Times New Roman" w:hAnsi="Times New Roman" w:cs="Times New Roman"/>
        </w:rPr>
      </w:pPr>
    </w:p>
    <w:p w:rsidR="00904F70" w:rsidRPr="00904F70" w:rsidRDefault="00904F70" w:rsidP="00904F70">
      <w:pPr>
        <w:pStyle w:val="Header"/>
        <w:tabs>
          <w:tab w:val="left" w:pos="284"/>
        </w:tabs>
        <w:jc w:val="both"/>
        <w:rPr>
          <w:rFonts w:ascii="Times New Roman" w:hAnsi="Times New Roman" w:cs="Times New Roman"/>
          <w:lang w:val="sr-Cyrl-RS"/>
        </w:rPr>
      </w:pPr>
      <w:r w:rsidRPr="00904F70">
        <w:rPr>
          <w:rFonts w:ascii="Times New Roman" w:hAnsi="Times New Roman" w:cs="Times New Roman"/>
        </w:rPr>
        <w:br w:type="page"/>
      </w:r>
    </w:p>
    <w:tbl>
      <w:tblPr>
        <w:tblW w:w="9889" w:type="dxa"/>
        <w:tblLayout w:type="fixed"/>
        <w:tblLook w:val="0000" w:firstRow="0" w:lastRow="0" w:firstColumn="0" w:lastColumn="0" w:noHBand="0" w:noVBand="0"/>
      </w:tblPr>
      <w:tblGrid>
        <w:gridCol w:w="9889"/>
      </w:tblGrid>
      <w:tr w:rsidR="00904F70" w:rsidRPr="00904F70" w:rsidTr="005A26F9">
        <w:tc>
          <w:tcPr>
            <w:tcW w:w="9889" w:type="dxa"/>
            <w:shd w:val="clear" w:color="auto" w:fill="E0E0E0"/>
            <w:vAlign w:val="center"/>
          </w:tcPr>
          <w:p w:rsidR="00904F70" w:rsidRPr="00904F70" w:rsidRDefault="00904F70" w:rsidP="00904F70">
            <w:pPr>
              <w:pStyle w:val="Header"/>
              <w:tabs>
                <w:tab w:val="left" w:pos="284"/>
              </w:tabs>
              <w:jc w:val="both"/>
              <w:rPr>
                <w:rFonts w:ascii="Times New Roman" w:hAnsi="Times New Roman" w:cs="Times New Roman"/>
                <w:b/>
                <w:bCs/>
                <w:lang w:val="ru-RU"/>
              </w:rPr>
            </w:pPr>
            <w:r w:rsidRPr="00904F70">
              <w:rPr>
                <w:rFonts w:ascii="Times New Roman" w:hAnsi="Times New Roman" w:cs="Times New Roman"/>
                <w:b/>
                <w:bCs/>
                <w:lang w:val="ru-RU"/>
              </w:rPr>
              <w:lastRenderedPageBreak/>
              <w:t xml:space="preserve">1. </w:t>
            </w:r>
            <w:r w:rsidRPr="00904F70">
              <w:rPr>
                <w:rFonts w:ascii="Times New Roman" w:hAnsi="Times New Roman" w:cs="Times New Roman"/>
                <w:b/>
                <w:lang w:val="ru-RU"/>
              </w:rPr>
              <w:t xml:space="preserve">ШТА ЈЕ ЛИЈЕК </w:t>
            </w:r>
            <w:r w:rsidRPr="00904F70">
              <w:rPr>
                <w:rFonts w:ascii="Times New Roman" w:hAnsi="Times New Roman" w:cs="Times New Roman"/>
                <w:b/>
                <w:lang w:val="sr-Latn-ME"/>
              </w:rPr>
              <w:t>Meksena</w:t>
            </w:r>
            <w:r w:rsidRPr="00904F70">
              <w:rPr>
                <w:rFonts w:ascii="Times New Roman" w:hAnsi="Times New Roman" w:cs="Times New Roman"/>
                <w:vertAlign w:val="superscript"/>
                <w:lang w:val="sr-Latn-ME"/>
              </w:rPr>
              <w:t>®</w:t>
            </w:r>
            <w:r w:rsidRPr="00904F70">
              <w:rPr>
                <w:rFonts w:ascii="Times New Roman" w:hAnsi="Times New Roman" w:cs="Times New Roman"/>
                <w:b/>
                <w:lang w:val="ru-RU"/>
              </w:rPr>
              <w:t xml:space="preserve"> И ЧЕМУ ЈЕ НАМИЈЕЊЕН</w:t>
            </w:r>
          </w:p>
        </w:tc>
      </w:tr>
      <w:tr w:rsidR="00904F70" w:rsidRPr="00904F70" w:rsidTr="005A26F9">
        <w:trPr>
          <w:trHeight w:val="1145"/>
        </w:trPr>
        <w:tc>
          <w:tcPr>
            <w:tcW w:w="9889" w:type="dxa"/>
            <w:vAlign w:val="center"/>
          </w:tcPr>
          <w:p w:rsidR="00904F70" w:rsidRPr="00904F70" w:rsidRDefault="00904F70" w:rsidP="00904F70">
            <w:pPr>
              <w:pStyle w:val="Header"/>
              <w:tabs>
                <w:tab w:val="left" w:pos="284"/>
              </w:tabs>
              <w:jc w:val="both"/>
              <w:rPr>
                <w:rFonts w:ascii="Times New Roman" w:hAnsi="Times New Roman" w:cs="Times New Roman"/>
                <w:u w:val="single"/>
                <w:lang w:val="mk-MK"/>
              </w:rPr>
            </w:pPr>
          </w:p>
          <w:p w:rsidR="00904F70" w:rsidRPr="00904F70" w:rsidRDefault="00904F70" w:rsidP="00904F70">
            <w:pPr>
              <w:pStyle w:val="Header"/>
              <w:jc w:val="both"/>
              <w:rPr>
                <w:rFonts w:ascii="Times New Roman" w:hAnsi="Times New Roman" w:cs="Times New Roman"/>
                <w:lang w:val="sr-Cyrl-RS"/>
              </w:rPr>
            </w:pPr>
            <w:r w:rsidRPr="00904F70">
              <w:rPr>
                <w:rFonts w:ascii="Times New Roman" w:hAnsi="Times New Roman" w:cs="Times New Roman"/>
                <w:lang w:val="sr-Cyrl-RS"/>
              </w:rPr>
              <w:t xml:space="preserve">Лијек </w:t>
            </w:r>
            <w:r w:rsidRPr="00904F70">
              <w:rPr>
                <w:rFonts w:ascii="Times New Roman" w:hAnsi="Times New Roman" w:cs="Times New Roman"/>
              </w:rPr>
              <w:t>Meksena</w:t>
            </w:r>
            <w:r w:rsidRPr="00904F70">
              <w:rPr>
                <w:rFonts w:ascii="Times New Roman" w:hAnsi="Times New Roman" w:cs="Times New Roman"/>
                <w:vertAlign w:val="superscript"/>
                <w:lang w:val="sr-Latn-ME"/>
              </w:rPr>
              <w:t>®</w:t>
            </w:r>
            <w:r w:rsidRPr="00904F70">
              <w:rPr>
                <w:rFonts w:ascii="Times New Roman" w:hAnsi="Times New Roman" w:cs="Times New Roman"/>
              </w:rPr>
              <w:t xml:space="preserve"> </w:t>
            </w:r>
            <w:r w:rsidRPr="00904F70">
              <w:rPr>
                <w:rFonts w:ascii="Times New Roman" w:hAnsi="Times New Roman" w:cs="Times New Roman"/>
                <w:lang w:val="sr-Cyrl-RS"/>
              </w:rPr>
              <w:t xml:space="preserve">садржи </w:t>
            </w:r>
            <w:r w:rsidRPr="00904F70">
              <w:rPr>
                <w:rFonts w:ascii="Times New Roman" w:hAnsi="Times New Roman" w:cs="Times New Roman"/>
              </w:rPr>
              <w:t>метопролол тартарат</w:t>
            </w:r>
            <w:r w:rsidRPr="00904F70">
              <w:rPr>
                <w:rFonts w:ascii="Times New Roman" w:hAnsi="Times New Roman" w:cs="Times New Roman"/>
                <w:lang w:val="sr-Cyrl-RS"/>
              </w:rPr>
              <w:t>,</w:t>
            </w:r>
            <w:r w:rsidRPr="00904F70">
              <w:rPr>
                <w:rFonts w:ascii="Times New Roman" w:hAnsi="Times New Roman" w:cs="Times New Roman"/>
              </w:rPr>
              <w:t xml:space="preserve"> </w:t>
            </w:r>
            <w:r w:rsidRPr="00904F70">
              <w:rPr>
                <w:rFonts w:ascii="Times New Roman" w:hAnsi="Times New Roman" w:cs="Times New Roman"/>
                <w:lang w:val="sr-Cyrl-RS"/>
              </w:rPr>
              <w:t xml:space="preserve">који </w:t>
            </w:r>
            <w:r w:rsidRPr="00904F70">
              <w:rPr>
                <w:rFonts w:ascii="Times New Roman" w:hAnsi="Times New Roman" w:cs="Times New Roman"/>
              </w:rPr>
              <w:t xml:space="preserve">припада групи </w:t>
            </w:r>
            <w:r w:rsidRPr="00904F70">
              <w:rPr>
                <w:rFonts w:ascii="Times New Roman" w:hAnsi="Times New Roman" w:cs="Times New Roman"/>
                <w:lang w:val="mk-MK"/>
              </w:rPr>
              <w:t>љ</w:t>
            </w:r>
            <w:r w:rsidRPr="00904F70">
              <w:rPr>
                <w:rFonts w:ascii="Times New Roman" w:hAnsi="Times New Roman" w:cs="Times New Roman"/>
              </w:rPr>
              <w:t>екова који</w:t>
            </w:r>
            <w:r w:rsidRPr="00904F70">
              <w:rPr>
                <w:rFonts w:ascii="Times New Roman" w:hAnsi="Times New Roman" w:cs="Times New Roman"/>
                <w:lang w:val="sr-Cyrl-RS"/>
              </w:rPr>
              <w:t xml:space="preserve"> </w:t>
            </w:r>
            <w:r w:rsidRPr="00904F70">
              <w:rPr>
                <w:rFonts w:ascii="Times New Roman" w:hAnsi="Times New Roman" w:cs="Times New Roman"/>
              </w:rPr>
              <w:t>се зову бета-блокатори</w:t>
            </w:r>
            <w:r w:rsidRPr="00904F70">
              <w:rPr>
                <w:rFonts w:ascii="Times New Roman" w:hAnsi="Times New Roman" w:cs="Times New Roman"/>
                <w:lang w:val="sr-Cyrl-RS"/>
              </w:rPr>
              <w:t>.</w:t>
            </w:r>
          </w:p>
          <w:p w:rsidR="00904F70" w:rsidRPr="00904F70" w:rsidRDefault="00904F70" w:rsidP="00904F70">
            <w:pPr>
              <w:pStyle w:val="Header"/>
              <w:jc w:val="both"/>
              <w:rPr>
                <w:rFonts w:ascii="Times New Roman" w:hAnsi="Times New Roman" w:cs="Times New Roman"/>
                <w:lang w:val="sr-Cyrl-RS"/>
              </w:rPr>
            </w:pPr>
            <w:r w:rsidRPr="00904F70">
              <w:rPr>
                <w:rFonts w:ascii="Times New Roman" w:hAnsi="Times New Roman" w:cs="Times New Roman"/>
                <w:lang w:val="sr-Cyrl-RS"/>
              </w:rPr>
              <w:t xml:space="preserve">Лијек </w:t>
            </w:r>
            <w:r w:rsidRPr="00904F70">
              <w:rPr>
                <w:rFonts w:ascii="Times New Roman" w:hAnsi="Times New Roman" w:cs="Times New Roman"/>
              </w:rPr>
              <w:t>Meksena</w:t>
            </w:r>
            <w:r w:rsidRPr="00904F70">
              <w:rPr>
                <w:rFonts w:ascii="Times New Roman" w:hAnsi="Times New Roman" w:cs="Times New Roman"/>
                <w:vertAlign w:val="superscript"/>
                <w:lang w:val="sr-Latn-ME"/>
              </w:rPr>
              <w:t>®</w:t>
            </w:r>
            <w:r w:rsidRPr="00904F70">
              <w:rPr>
                <w:rFonts w:ascii="Times New Roman" w:hAnsi="Times New Roman" w:cs="Times New Roman"/>
              </w:rPr>
              <w:t xml:space="preserve"> смањује ефекат хормона стреса на срце, у вези са физичким и менталним напорима. Резултат овог д</w:t>
            </w:r>
            <w:r w:rsidRPr="00904F70">
              <w:rPr>
                <w:rFonts w:ascii="Times New Roman" w:hAnsi="Times New Roman" w:cs="Times New Roman"/>
                <w:lang w:val="sr-Cyrl-RS"/>
              </w:rPr>
              <w:t>ј</w:t>
            </w:r>
            <w:r w:rsidRPr="00904F70">
              <w:rPr>
                <w:rFonts w:ascii="Times New Roman" w:hAnsi="Times New Roman" w:cs="Times New Roman"/>
              </w:rPr>
              <w:t>еловања је да срце спорије куца</w:t>
            </w:r>
            <w:r w:rsidRPr="00904F70">
              <w:rPr>
                <w:rFonts w:ascii="Times New Roman" w:hAnsi="Times New Roman" w:cs="Times New Roman"/>
                <w:lang w:val="sr-Cyrl-RS"/>
              </w:rPr>
              <w:t>,</w:t>
            </w:r>
            <w:r w:rsidRPr="00904F70">
              <w:rPr>
                <w:rFonts w:ascii="Times New Roman" w:hAnsi="Times New Roman" w:cs="Times New Roman"/>
              </w:rPr>
              <w:t xml:space="preserve"> смањеном фреквенцијом.</w:t>
            </w:r>
          </w:p>
          <w:p w:rsidR="00904F70" w:rsidRPr="00904F70" w:rsidRDefault="00904F70" w:rsidP="00904F70">
            <w:pPr>
              <w:pStyle w:val="Header"/>
              <w:jc w:val="both"/>
              <w:rPr>
                <w:rFonts w:ascii="Times New Roman" w:hAnsi="Times New Roman" w:cs="Times New Roman"/>
                <w:lang w:val="sr-Cyrl-RS"/>
              </w:rPr>
            </w:pPr>
          </w:p>
          <w:p w:rsidR="00904F70" w:rsidRPr="00904F70" w:rsidRDefault="00904F70" w:rsidP="00904F70">
            <w:pPr>
              <w:pStyle w:val="Header"/>
              <w:jc w:val="both"/>
              <w:rPr>
                <w:rFonts w:ascii="Times New Roman" w:hAnsi="Times New Roman" w:cs="Times New Roman"/>
                <w:lang w:val="sr-Cyrl-RS"/>
              </w:rPr>
            </w:pPr>
            <w:r w:rsidRPr="00904F70">
              <w:rPr>
                <w:rFonts w:ascii="Times New Roman" w:hAnsi="Times New Roman" w:cs="Times New Roman"/>
                <w:lang w:val="sr-Cyrl-RS"/>
              </w:rPr>
              <w:t xml:space="preserve">Лијек </w:t>
            </w:r>
            <w:r w:rsidRPr="00904F70">
              <w:rPr>
                <w:rFonts w:ascii="Times New Roman" w:hAnsi="Times New Roman" w:cs="Times New Roman"/>
              </w:rPr>
              <w:t>Meksena</w:t>
            </w:r>
            <w:r w:rsidRPr="00904F70">
              <w:rPr>
                <w:rFonts w:ascii="Times New Roman" w:hAnsi="Times New Roman" w:cs="Times New Roman"/>
                <w:vertAlign w:val="superscript"/>
                <w:lang w:val="sr-Latn-ME"/>
              </w:rPr>
              <w:t>®</w:t>
            </w:r>
            <w:r w:rsidRPr="00904F70">
              <w:rPr>
                <w:rFonts w:ascii="Times New Roman" w:hAnsi="Times New Roman" w:cs="Times New Roman"/>
                <w:lang w:val="sr-Cyrl-RS"/>
              </w:rPr>
              <w:t xml:space="preserve"> се користи код одраслих за </w:t>
            </w:r>
            <w:r w:rsidRPr="00904F70">
              <w:rPr>
                <w:rFonts w:ascii="Times New Roman" w:hAnsi="Times New Roman" w:cs="Times New Roman"/>
                <w:b/>
                <w:lang w:val="sr-Cyrl-RS"/>
              </w:rPr>
              <w:t>лијечење</w:t>
            </w:r>
            <w:r w:rsidRPr="00904F70">
              <w:rPr>
                <w:rFonts w:ascii="Times New Roman" w:hAnsi="Times New Roman" w:cs="Times New Roman"/>
                <w:lang w:val="sr-Cyrl-RS"/>
              </w:rPr>
              <w:t>:</w:t>
            </w:r>
          </w:p>
          <w:p w:rsidR="00904F70" w:rsidRPr="00904F70" w:rsidRDefault="00904F70" w:rsidP="00904F70">
            <w:pPr>
              <w:pStyle w:val="Header"/>
              <w:jc w:val="both"/>
              <w:rPr>
                <w:rFonts w:ascii="Times New Roman" w:hAnsi="Times New Roman" w:cs="Times New Roman"/>
                <w:lang w:val="sr-Cyrl-RS"/>
              </w:rPr>
            </w:pPr>
            <w:r w:rsidRPr="00904F70">
              <w:rPr>
                <w:rFonts w:ascii="Times New Roman" w:hAnsi="Times New Roman" w:cs="Times New Roman"/>
                <w:lang w:val="sr-Cyrl-RS"/>
              </w:rPr>
              <w:t>- високог крвног притиска (хипертензија);</w:t>
            </w:r>
          </w:p>
          <w:p w:rsidR="00904F70" w:rsidRPr="00904F70" w:rsidRDefault="00904F70" w:rsidP="00904F70">
            <w:pPr>
              <w:pStyle w:val="Header"/>
              <w:jc w:val="both"/>
              <w:rPr>
                <w:rFonts w:ascii="Times New Roman" w:hAnsi="Times New Roman" w:cs="Times New Roman"/>
              </w:rPr>
            </w:pPr>
            <w:r w:rsidRPr="00904F70">
              <w:rPr>
                <w:rFonts w:ascii="Times New Roman" w:hAnsi="Times New Roman" w:cs="Times New Roman"/>
                <w:lang w:val="sr-Cyrl-RS"/>
              </w:rPr>
              <w:t xml:space="preserve">- бола у грудима који настаје због недостатка кисеоника у срцу </w:t>
            </w:r>
            <w:r w:rsidRPr="00904F70">
              <w:rPr>
                <w:rFonts w:ascii="Times New Roman" w:hAnsi="Times New Roman" w:cs="Times New Roman"/>
              </w:rPr>
              <w:t>(</w:t>
            </w:r>
            <w:r w:rsidRPr="00904F70">
              <w:rPr>
                <w:rFonts w:ascii="Times New Roman" w:hAnsi="Times New Roman" w:cs="Times New Roman"/>
                <w:lang w:val="sr-Cyrl-RS"/>
              </w:rPr>
              <w:t>ангине пекторис);</w:t>
            </w:r>
          </w:p>
          <w:p w:rsidR="00904F70" w:rsidRPr="00904F70" w:rsidRDefault="00904F70" w:rsidP="00904F70">
            <w:pPr>
              <w:pStyle w:val="Header"/>
              <w:jc w:val="both"/>
              <w:rPr>
                <w:rFonts w:ascii="Times New Roman" w:hAnsi="Times New Roman" w:cs="Times New Roman"/>
                <w:lang w:val="sr-Cyrl-RS"/>
              </w:rPr>
            </w:pPr>
            <w:r w:rsidRPr="00904F70">
              <w:rPr>
                <w:rFonts w:ascii="Times New Roman" w:hAnsi="Times New Roman" w:cs="Times New Roman"/>
                <w:lang w:val="sr-Cyrl-RS"/>
              </w:rPr>
              <w:t>- неправилног рада срца (аритмиј</w:t>
            </w:r>
            <w:r w:rsidRPr="00904F70">
              <w:rPr>
                <w:rFonts w:ascii="Times New Roman" w:hAnsi="Times New Roman" w:cs="Times New Roman"/>
                <w:lang w:val="mk-MK"/>
              </w:rPr>
              <w:t>а</w:t>
            </w:r>
            <w:r w:rsidRPr="00904F70">
              <w:rPr>
                <w:rFonts w:ascii="Times New Roman" w:hAnsi="Times New Roman" w:cs="Times New Roman"/>
                <w:lang w:val="sr-Cyrl-RS"/>
              </w:rPr>
              <w:t>).</w:t>
            </w:r>
          </w:p>
          <w:p w:rsidR="00904F70" w:rsidRPr="00904F70" w:rsidRDefault="00904F70" w:rsidP="00904F70">
            <w:pPr>
              <w:pStyle w:val="Header"/>
              <w:jc w:val="both"/>
              <w:rPr>
                <w:rFonts w:ascii="Times New Roman" w:hAnsi="Times New Roman" w:cs="Times New Roman"/>
              </w:rPr>
            </w:pPr>
          </w:p>
          <w:p w:rsidR="00904F70" w:rsidRPr="00904F70" w:rsidRDefault="00904F70" w:rsidP="00904F70">
            <w:pPr>
              <w:pStyle w:val="Header"/>
              <w:jc w:val="both"/>
              <w:rPr>
                <w:rFonts w:ascii="Times New Roman" w:hAnsi="Times New Roman" w:cs="Times New Roman"/>
              </w:rPr>
            </w:pPr>
            <w:r w:rsidRPr="00904F70">
              <w:rPr>
                <w:rFonts w:ascii="Times New Roman" w:hAnsi="Times New Roman" w:cs="Times New Roman"/>
                <w:lang w:val="sr-Cyrl-RS"/>
              </w:rPr>
              <w:t xml:space="preserve">Лијек </w:t>
            </w:r>
            <w:r w:rsidRPr="00904F70">
              <w:rPr>
                <w:rFonts w:ascii="Times New Roman" w:hAnsi="Times New Roman" w:cs="Times New Roman"/>
              </w:rPr>
              <w:t>Meksena</w:t>
            </w:r>
            <w:r w:rsidRPr="00904F70">
              <w:rPr>
                <w:rFonts w:ascii="Times New Roman" w:hAnsi="Times New Roman" w:cs="Times New Roman"/>
                <w:vertAlign w:val="superscript"/>
                <w:lang w:val="sr-Latn-ME"/>
              </w:rPr>
              <w:t>®</w:t>
            </w:r>
            <w:r w:rsidRPr="00904F70">
              <w:rPr>
                <w:rFonts w:ascii="Times New Roman" w:hAnsi="Times New Roman" w:cs="Times New Roman"/>
                <w:lang w:val="sr-Cyrl-RS"/>
              </w:rPr>
              <w:t xml:space="preserve"> се користи код одраслих </w:t>
            </w:r>
            <w:r w:rsidRPr="00904F70">
              <w:rPr>
                <w:rFonts w:ascii="Times New Roman" w:hAnsi="Times New Roman" w:cs="Times New Roman"/>
                <w:lang w:val="mk-MK"/>
              </w:rPr>
              <w:t xml:space="preserve">за </w:t>
            </w:r>
            <w:r w:rsidRPr="00904F70">
              <w:rPr>
                <w:rFonts w:ascii="Times New Roman" w:hAnsi="Times New Roman" w:cs="Times New Roman"/>
                <w:b/>
              </w:rPr>
              <w:t>превенцију</w:t>
            </w:r>
            <w:r w:rsidRPr="00904F70">
              <w:rPr>
                <w:rFonts w:ascii="Times New Roman" w:hAnsi="Times New Roman" w:cs="Times New Roman"/>
              </w:rPr>
              <w:t>:</w:t>
            </w:r>
          </w:p>
          <w:p w:rsidR="00904F70" w:rsidRPr="00904F70" w:rsidRDefault="00904F70" w:rsidP="00904F70">
            <w:pPr>
              <w:pStyle w:val="Header"/>
              <w:jc w:val="both"/>
              <w:rPr>
                <w:rFonts w:ascii="Times New Roman" w:hAnsi="Times New Roman" w:cs="Times New Roman"/>
              </w:rPr>
            </w:pPr>
            <w:r w:rsidRPr="00904F70">
              <w:rPr>
                <w:rFonts w:ascii="Times New Roman" w:hAnsi="Times New Roman" w:cs="Times New Roman"/>
              </w:rPr>
              <w:t>- мигрене;</w:t>
            </w:r>
          </w:p>
          <w:p w:rsidR="00904F70" w:rsidRPr="00904F70" w:rsidRDefault="00904F70" w:rsidP="00904F70">
            <w:pPr>
              <w:pStyle w:val="Header"/>
              <w:jc w:val="both"/>
              <w:rPr>
                <w:rFonts w:ascii="Times New Roman" w:hAnsi="Times New Roman" w:cs="Times New Roman"/>
              </w:rPr>
            </w:pPr>
            <w:r w:rsidRPr="00904F70">
              <w:rPr>
                <w:rFonts w:ascii="Times New Roman" w:hAnsi="Times New Roman" w:cs="Times New Roman"/>
              </w:rPr>
              <w:t>- оштећења срца, срчане смрти или даљих срчаних удара након инфаркта.</w:t>
            </w:r>
          </w:p>
          <w:p w:rsidR="00904F70" w:rsidRDefault="00904F70" w:rsidP="00904F70">
            <w:pPr>
              <w:pStyle w:val="Header"/>
              <w:jc w:val="both"/>
              <w:rPr>
                <w:rFonts w:ascii="Times New Roman" w:hAnsi="Times New Roman" w:cs="Times New Roman"/>
                <w:lang w:val="sr-Cyrl-CS"/>
              </w:rPr>
            </w:pPr>
          </w:p>
          <w:p w:rsidR="00904F70" w:rsidRPr="00904F70" w:rsidRDefault="00904F70" w:rsidP="00904F70">
            <w:pPr>
              <w:pStyle w:val="Header"/>
              <w:jc w:val="both"/>
              <w:rPr>
                <w:rFonts w:ascii="Times New Roman" w:hAnsi="Times New Roman" w:cs="Times New Roman"/>
                <w:lang w:val="sr-Cyrl-CS"/>
              </w:rPr>
            </w:pPr>
          </w:p>
        </w:tc>
      </w:tr>
      <w:tr w:rsidR="00904F70" w:rsidRPr="00904F70" w:rsidTr="005A26F9">
        <w:trPr>
          <w:trHeight w:val="356"/>
        </w:trPr>
        <w:tc>
          <w:tcPr>
            <w:tcW w:w="9889" w:type="dxa"/>
            <w:shd w:val="clear" w:color="auto" w:fill="E0E0E0"/>
            <w:vAlign w:val="center"/>
          </w:tcPr>
          <w:p w:rsidR="00904F70" w:rsidRPr="00904F70" w:rsidRDefault="00904F70" w:rsidP="00904F70">
            <w:pPr>
              <w:widowControl w:val="0"/>
              <w:autoSpaceDE w:val="0"/>
              <w:autoSpaceDN w:val="0"/>
              <w:spacing w:after="0"/>
              <w:jc w:val="both"/>
              <w:rPr>
                <w:rFonts w:ascii="Times New Roman" w:hAnsi="Times New Roman" w:cs="Times New Roman"/>
                <w:b/>
                <w:caps/>
                <w:vertAlign w:val="superscript"/>
                <w:lang w:val="mk-MK"/>
              </w:rPr>
            </w:pPr>
            <w:r w:rsidRPr="00904F70">
              <w:rPr>
                <w:rFonts w:ascii="Times New Roman" w:hAnsi="Times New Roman" w:cs="Times New Roman"/>
                <w:b/>
                <w:bCs/>
                <w:lang w:val="ru-RU"/>
              </w:rPr>
              <w:t>2.</w:t>
            </w:r>
            <w:r w:rsidRPr="00904F70">
              <w:rPr>
                <w:rFonts w:ascii="Times New Roman" w:hAnsi="Times New Roman" w:cs="Times New Roman"/>
                <w:bCs/>
                <w:lang w:val="ru-RU"/>
              </w:rPr>
              <w:t xml:space="preserve"> </w:t>
            </w:r>
            <w:r w:rsidRPr="00904F70">
              <w:rPr>
                <w:rFonts w:ascii="Times New Roman" w:hAnsi="Times New Roman" w:cs="Times New Roman"/>
                <w:b/>
                <w:caps/>
                <w:lang w:val="sr-Latn-CS"/>
              </w:rPr>
              <w:t>Шта треба да знате пр</w:t>
            </w:r>
            <w:r w:rsidRPr="00904F70">
              <w:rPr>
                <w:rFonts w:ascii="Times New Roman" w:hAnsi="Times New Roman" w:cs="Times New Roman"/>
                <w:b/>
                <w:caps/>
                <w:lang w:val="sr-Cyrl-CS"/>
              </w:rPr>
              <w:t>ИЈ</w:t>
            </w:r>
            <w:r w:rsidRPr="00904F70">
              <w:rPr>
                <w:rFonts w:ascii="Times New Roman" w:hAnsi="Times New Roman" w:cs="Times New Roman"/>
                <w:b/>
                <w:caps/>
                <w:lang w:val="sr-Latn-CS"/>
              </w:rPr>
              <w:t>е него што узмете л</w:t>
            </w:r>
            <w:r w:rsidRPr="00904F70">
              <w:rPr>
                <w:rFonts w:ascii="Times New Roman" w:hAnsi="Times New Roman" w:cs="Times New Roman"/>
                <w:b/>
                <w:caps/>
                <w:lang w:val="sr-Cyrl-CS"/>
              </w:rPr>
              <w:t>ИЈ</w:t>
            </w:r>
            <w:r w:rsidRPr="00904F70">
              <w:rPr>
                <w:rFonts w:ascii="Times New Roman" w:hAnsi="Times New Roman" w:cs="Times New Roman"/>
                <w:b/>
                <w:caps/>
                <w:lang w:val="sr-Latn-CS"/>
              </w:rPr>
              <w:t xml:space="preserve">ек </w:t>
            </w:r>
            <w:r w:rsidRPr="00904F70">
              <w:rPr>
                <w:rFonts w:ascii="Times New Roman" w:hAnsi="Times New Roman" w:cs="Times New Roman"/>
                <w:b/>
                <w:lang w:val="sr-Latn-ME"/>
              </w:rPr>
              <w:t>Meksena</w:t>
            </w:r>
            <w:r w:rsidRPr="00904F70">
              <w:rPr>
                <w:rFonts w:ascii="Times New Roman" w:hAnsi="Times New Roman" w:cs="Times New Roman"/>
                <w:vertAlign w:val="superscript"/>
                <w:lang w:val="sr-Latn-ME"/>
              </w:rPr>
              <w:t>®</w:t>
            </w:r>
          </w:p>
        </w:tc>
      </w:tr>
      <w:tr w:rsidR="00904F70" w:rsidRPr="00904F70" w:rsidTr="005A26F9">
        <w:trPr>
          <w:trHeight w:val="185"/>
        </w:trPr>
        <w:tc>
          <w:tcPr>
            <w:tcW w:w="9889" w:type="dxa"/>
            <w:vAlign w:val="center"/>
          </w:tcPr>
          <w:p w:rsidR="00904F70" w:rsidRPr="00904F70" w:rsidRDefault="00904F70" w:rsidP="00904F70">
            <w:pPr>
              <w:pStyle w:val="Heading2"/>
              <w:spacing w:before="0" w:after="0" w:line="240" w:lineRule="auto"/>
              <w:ind w:left="0" w:firstLine="0"/>
              <w:rPr>
                <w:b w:val="0"/>
                <w:i/>
                <w:sz w:val="22"/>
                <w:szCs w:val="22"/>
                <w:lang w:val="ru-RU"/>
              </w:rPr>
            </w:pPr>
          </w:p>
        </w:tc>
      </w:tr>
      <w:tr w:rsidR="00904F70" w:rsidRPr="00904F70" w:rsidTr="005A26F9">
        <w:trPr>
          <w:trHeight w:val="227"/>
        </w:trPr>
        <w:tc>
          <w:tcPr>
            <w:tcW w:w="9889" w:type="dxa"/>
            <w:vAlign w:val="center"/>
          </w:tcPr>
          <w:p w:rsidR="00904F70" w:rsidRPr="00904F70" w:rsidRDefault="00904F70" w:rsidP="00904F70">
            <w:pPr>
              <w:spacing w:after="0"/>
              <w:jc w:val="both"/>
              <w:rPr>
                <w:rFonts w:ascii="Times New Roman" w:hAnsi="Times New Roman" w:cs="Times New Roman"/>
                <w:b/>
                <w:lang w:val="ru-RU"/>
              </w:rPr>
            </w:pPr>
            <w:r w:rsidRPr="00904F70">
              <w:rPr>
                <w:rFonts w:ascii="Times New Roman" w:hAnsi="Times New Roman" w:cs="Times New Roman"/>
                <w:b/>
                <w:lang w:val="ru-RU"/>
              </w:rPr>
              <w:t xml:space="preserve">Лијек </w:t>
            </w:r>
            <w:r w:rsidRPr="00904F70">
              <w:rPr>
                <w:rFonts w:ascii="Times New Roman" w:hAnsi="Times New Roman" w:cs="Times New Roman"/>
                <w:b/>
                <w:lang w:val="sr-Latn-ME"/>
              </w:rPr>
              <w:t>Meksena</w:t>
            </w:r>
            <w:r w:rsidRPr="00904F70">
              <w:rPr>
                <w:rFonts w:ascii="Times New Roman" w:hAnsi="Times New Roman" w:cs="Times New Roman"/>
                <w:vertAlign w:val="superscript"/>
                <w:lang w:val="sr-Latn-ME"/>
              </w:rPr>
              <w:t>®</w:t>
            </w:r>
            <w:r w:rsidRPr="00904F70">
              <w:rPr>
                <w:rFonts w:ascii="Times New Roman" w:hAnsi="Times New Roman" w:cs="Times New Roman"/>
                <w:b/>
                <w:lang w:val="ru-RU"/>
              </w:rPr>
              <w:t xml:space="preserve"> не смијете користити:</w:t>
            </w:r>
          </w:p>
        </w:tc>
      </w:tr>
      <w:tr w:rsidR="00904F70" w:rsidRPr="00904F70" w:rsidTr="005A26F9">
        <w:trPr>
          <w:trHeight w:val="1145"/>
        </w:trPr>
        <w:tc>
          <w:tcPr>
            <w:tcW w:w="9889" w:type="dxa"/>
            <w:vAlign w:val="center"/>
          </w:tcPr>
          <w:p w:rsidR="00904F70" w:rsidRPr="00904F70" w:rsidRDefault="00904F70" w:rsidP="00904F70">
            <w:pPr>
              <w:tabs>
                <w:tab w:val="left" w:pos="0"/>
              </w:tabs>
              <w:spacing w:after="0"/>
              <w:jc w:val="both"/>
              <w:rPr>
                <w:rFonts w:ascii="Times New Roman" w:hAnsi="Times New Roman" w:cs="Times New Roman"/>
                <w:snapToGrid w:val="0"/>
                <w:lang w:val="ru-RU"/>
              </w:rPr>
            </w:pPr>
          </w:p>
          <w:p w:rsidR="00904F70" w:rsidRPr="00904F70" w:rsidRDefault="00904F70" w:rsidP="00904F70">
            <w:pPr>
              <w:pStyle w:val="Default"/>
              <w:ind w:left="142" w:hanging="142"/>
              <w:jc w:val="both"/>
              <w:rPr>
                <w:color w:val="auto"/>
                <w:sz w:val="22"/>
                <w:szCs w:val="22"/>
              </w:rPr>
            </w:pPr>
            <w:r w:rsidRPr="00904F70">
              <w:rPr>
                <w:color w:val="auto"/>
                <w:sz w:val="22"/>
                <w:szCs w:val="22"/>
                <w:lang w:val="mk-MK"/>
              </w:rPr>
              <w:t xml:space="preserve">- </w:t>
            </w:r>
            <w:r w:rsidRPr="00904F70">
              <w:rPr>
                <w:color w:val="auto"/>
                <w:sz w:val="22"/>
                <w:szCs w:val="22"/>
                <w:lang w:val="sr-Cyrl-RS"/>
              </w:rPr>
              <w:t xml:space="preserve">ако </w:t>
            </w:r>
            <w:r w:rsidRPr="00904F70">
              <w:rPr>
                <w:color w:val="auto"/>
                <w:sz w:val="22"/>
                <w:szCs w:val="22"/>
              </w:rPr>
              <w:t>сте алергични (преос</w:t>
            </w:r>
            <w:r w:rsidRPr="00904F70">
              <w:rPr>
                <w:color w:val="auto"/>
                <w:sz w:val="22"/>
                <w:szCs w:val="22"/>
                <w:lang w:val="mk-MK"/>
              </w:rPr>
              <w:t>ј</w:t>
            </w:r>
            <w:r w:rsidRPr="00904F70">
              <w:rPr>
                <w:color w:val="auto"/>
                <w:sz w:val="22"/>
                <w:szCs w:val="22"/>
              </w:rPr>
              <w:t>етљиви) на метопролол тартарат</w:t>
            </w:r>
            <w:r w:rsidRPr="00904F70">
              <w:rPr>
                <w:color w:val="auto"/>
                <w:sz w:val="22"/>
                <w:szCs w:val="22"/>
                <w:lang w:val="sr-Cyrl-RS"/>
              </w:rPr>
              <w:t>,</w:t>
            </w:r>
            <w:r w:rsidRPr="00904F70">
              <w:rPr>
                <w:color w:val="auto"/>
                <w:sz w:val="22"/>
                <w:szCs w:val="22"/>
              </w:rPr>
              <w:t xml:space="preserve"> </w:t>
            </w:r>
            <w:r w:rsidRPr="00904F70">
              <w:rPr>
                <w:color w:val="auto"/>
                <w:sz w:val="22"/>
                <w:szCs w:val="22"/>
                <w:lang w:val="sr-Cyrl-CS"/>
              </w:rPr>
              <w:t xml:space="preserve">на </w:t>
            </w:r>
            <w:r w:rsidRPr="00904F70">
              <w:rPr>
                <w:color w:val="auto"/>
                <w:sz w:val="22"/>
                <w:szCs w:val="22"/>
                <w:lang w:val="sr-Cyrl-RS"/>
              </w:rPr>
              <w:t xml:space="preserve">друге </w:t>
            </w:r>
            <w:r w:rsidRPr="00904F70">
              <w:rPr>
                <w:color w:val="auto"/>
                <w:sz w:val="22"/>
                <w:szCs w:val="22"/>
              </w:rPr>
              <w:t xml:space="preserve">бета-блокаторе или </w:t>
            </w:r>
            <w:r w:rsidRPr="00904F70">
              <w:rPr>
                <w:color w:val="auto"/>
                <w:sz w:val="22"/>
                <w:szCs w:val="22"/>
                <w:lang w:val="sr-Cyrl-CS"/>
              </w:rPr>
              <w:t xml:space="preserve">на </w:t>
            </w:r>
            <w:r w:rsidRPr="00904F70">
              <w:rPr>
                <w:color w:val="auto"/>
                <w:sz w:val="22"/>
                <w:szCs w:val="22"/>
              </w:rPr>
              <w:t>било кој</w:t>
            </w:r>
            <w:r w:rsidRPr="00904F70">
              <w:rPr>
                <w:color w:val="auto"/>
                <w:sz w:val="22"/>
                <w:szCs w:val="22"/>
                <w:lang w:val="mk-MK"/>
              </w:rPr>
              <w:t>у</w:t>
            </w:r>
            <w:r w:rsidRPr="00904F70">
              <w:rPr>
                <w:color w:val="auto"/>
                <w:sz w:val="22"/>
                <w:szCs w:val="22"/>
              </w:rPr>
              <w:t xml:space="preserve"> од помоћних супстанци овог л</w:t>
            </w:r>
            <w:r w:rsidRPr="00904F70">
              <w:rPr>
                <w:color w:val="auto"/>
                <w:sz w:val="22"/>
                <w:szCs w:val="22"/>
                <w:lang w:val="mk-MK"/>
              </w:rPr>
              <w:t>иј</w:t>
            </w:r>
            <w:r w:rsidRPr="00904F70">
              <w:rPr>
                <w:color w:val="auto"/>
                <w:sz w:val="22"/>
                <w:szCs w:val="22"/>
              </w:rPr>
              <w:t>ека</w:t>
            </w:r>
            <w:r w:rsidRPr="00904F70">
              <w:rPr>
                <w:color w:val="auto"/>
                <w:sz w:val="22"/>
                <w:szCs w:val="22"/>
                <w:lang w:val="sr-Cyrl-RS"/>
              </w:rPr>
              <w:t xml:space="preserve"> (наведени у дијелу 6);</w:t>
            </w:r>
          </w:p>
          <w:p w:rsidR="00904F70" w:rsidRPr="00904F70" w:rsidRDefault="00904F70" w:rsidP="00904F70">
            <w:pPr>
              <w:pStyle w:val="Default"/>
              <w:ind w:left="142" w:hanging="142"/>
              <w:jc w:val="both"/>
              <w:rPr>
                <w:color w:val="auto"/>
                <w:sz w:val="22"/>
                <w:szCs w:val="22"/>
              </w:rPr>
            </w:pPr>
            <w:r w:rsidRPr="00904F70">
              <w:rPr>
                <w:color w:val="auto"/>
                <w:sz w:val="22"/>
                <w:szCs w:val="22"/>
                <w:lang w:val="mk-MK"/>
              </w:rPr>
              <w:t xml:space="preserve">- </w:t>
            </w:r>
            <w:r w:rsidRPr="00904F70">
              <w:rPr>
                <w:sz w:val="22"/>
                <w:szCs w:val="22"/>
                <w:lang w:val="sr-Cyrl-RS"/>
              </w:rPr>
              <w:t xml:space="preserve">ако </w:t>
            </w:r>
            <w:r w:rsidRPr="00904F70">
              <w:rPr>
                <w:color w:val="auto"/>
                <w:sz w:val="22"/>
                <w:szCs w:val="22"/>
                <w:lang w:val="mk-MK"/>
              </w:rPr>
              <w:t xml:space="preserve">имате </w:t>
            </w:r>
            <w:r w:rsidRPr="00904F70">
              <w:rPr>
                <w:b/>
                <w:color w:val="auto"/>
                <w:sz w:val="22"/>
                <w:szCs w:val="22"/>
                <w:lang w:val="mk-MK"/>
              </w:rPr>
              <w:t>проблеме са срчан</w:t>
            </w:r>
            <w:r w:rsidRPr="00904F70">
              <w:rPr>
                <w:b/>
                <w:color w:val="auto"/>
                <w:sz w:val="22"/>
                <w:szCs w:val="22"/>
                <w:lang w:val="sr-Cyrl-RS"/>
              </w:rPr>
              <w:t>и</w:t>
            </w:r>
            <w:r w:rsidRPr="00904F70">
              <w:rPr>
                <w:b/>
                <w:color w:val="auto"/>
                <w:sz w:val="22"/>
                <w:szCs w:val="22"/>
                <w:lang w:val="mk-MK"/>
              </w:rPr>
              <w:t>м спровођењем</w:t>
            </w:r>
            <w:r w:rsidRPr="00904F70">
              <w:rPr>
                <w:color w:val="auto"/>
                <w:sz w:val="22"/>
                <w:szCs w:val="22"/>
              </w:rPr>
              <w:t xml:space="preserve"> (</w:t>
            </w:r>
            <w:r w:rsidRPr="00904F70">
              <w:rPr>
                <w:color w:val="auto"/>
                <w:sz w:val="22"/>
                <w:szCs w:val="22"/>
                <w:lang w:val="sr-Cyrl-RS"/>
              </w:rPr>
              <w:t xml:space="preserve">озбиљан </w:t>
            </w:r>
            <w:r w:rsidRPr="00904F70">
              <w:rPr>
                <w:color w:val="auto"/>
                <w:sz w:val="22"/>
                <w:szCs w:val="22"/>
              </w:rPr>
              <w:t>AV блок II или III степена,</w:t>
            </w:r>
            <w:r w:rsidRPr="00904F70">
              <w:rPr>
                <w:color w:val="auto"/>
                <w:sz w:val="22"/>
                <w:szCs w:val="22"/>
                <w:lang w:val="sr-Cyrl-RS"/>
              </w:rPr>
              <w:t xml:space="preserve"> или синоатријални блок);</w:t>
            </w:r>
          </w:p>
          <w:p w:rsidR="00904F70" w:rsidRPr="00904F70" w:rsidRDefault="00904F70" w:rsidP="00904F70">
            <w:pPr>
              <w:pStyle w:val="Default"/>
              <w:jc w:val="both"/>
              <w:rPr>
                <w:color w:val="auto"/>
                <w:sz w:val="22"/>
                <w:szCs w:val="22"/>
                <w:lang w:val="sr-Cyrl-RS"/>
              </w:rPr>
            </w:pPr>
            <w:r w:rsidRPr="00904F70">
              <w:rPr>
                <w:color w:val="auto"/>
                <w:sz w:val="22"/>
                <w:szCs w:val="22"/>
                <w:lang w:val="sr-Cyrl-RS"/>
              </w:rPr>
              <w:t>-</w:t>
            </w:r>
            <w:r w:rsidRPr="00904F70">
              <w:rPr>
                <w:color w:val="auto"/>
                <w:sz w:val="22"/>
                <w:szCs w:val="22"/>
              </w:rPr>
              <w:t xml:space="preserve"> ако имате поремећај функције синоатријалног чвора у срцу </w:t>
            </w:r>
            <w:r w:rsidRPr="00904F70">
              <w:rPr>
                <w:color w:val="auto"/>
                <w:sz w:val="22"/>
                <w:szCs w:val="22"/>
                <w:lang w:val="mk-MK"/>
              </w:rPr>
              <w:t>(</w:t>
            </w:r>
            <w:r w:rsidRPr="00904F70">
              <w:rPr>
                <w:color w:val="auto"/>
                <w:sz w:val="22"/>
                <w:szCs w:val="22"/>
                <w:lang w:val="sr-Cyrl-RS"/>
              </w:rPr>
              <w:t>синдром болесног синуса</w:t>
            </w:r>
            <w:r w:rsidRPr="00904F70">
              <w:rPr>
                <w:color w:val="auto"/>
                <w:sz w:val="22"/>
                <w:szCs w:val="22"/>
              </w:rPr>
              <w:t>)</w:t>
            </w:r>
            <w:r w:rsidRPr="00904F70">
              <w:rPr>
                <w:color w:val="auto"/>
                <w:sz w:val="22"/>
                <w:szCs w:val="22"/>
                <w:lang w:val="sr-Cyrl-RS"/>
              </w:rPr>
              <w:t>;</w:t>
            </w:r>
          </w:p>
          <w:p w:rsidR="00904F70" w:rsidRPr="00904F70" w:rsidRDefault="00904F70" w:rsidP="00904F70">
            <w:pPr>
              <w:pStyle w:val="Default"/>
              <w:ind w:left="142" w:hanging="142"/>
              <w:jc w:val="both"/>
              <w:rPr>
                <w:color w:val="auto"/>
                <w:sz w:val="22"/>
                <w:szCs w:val="22"/>
              </w:rPr>
            </w:pPr>
            <w:r w:rsidRPr="00904F70">
              <w:rPr>
                <w:color w:val="auto"/>
                <w:sz w:val="22"/>
                <w:szCs w:val="22"/>
                <w:lang w:val="sr-Cyrl-RS"/>
              </w:rPr>
              <w:t xml:space="preserve">- </w:t>
            </w:r>
            <w:r w:rsidRPr="00904F70">
              <w:rPr>
                <w:color w:val="auto"/>
                <w:sz w:val="22"/>
                <w:szCs w:val="22"/>
              </w:rPr>
              <w:t xml:space="preserve">ако имате </w:t>
            </w:r>
            <w:r w:rsidRPr="00904F70">
              <w:rPr>
                <w:b/>
                <w:color w:val="auto"/>
                <w:sz w:val="22"/>
                <w:szCs w:val="22"/>
              </w:rPr>
              <w:t xml:space="preserve">срчану </w:t>
            </w:r>
            <w:r w:rsidRPr="00904F70">
              <w:rPr>
                <w:b/>
                <w:color w:val="auto"/>
                <w:sz w:val="22"/>
                <w:szCs w:val="22"/>
                <w:lang w:val="sr-Cyrl-CS"/>
              </w:rPr>
              <w:t>слабост</w:t>
            </w:r>
            <w:r w:rsidRPr="00904F70">
              <w:rPr>
                <w:b/>
                <w:color w:val="auto"/>
                <w:sz w:val="22"/>
                <w:szCs w:val="22"/>
              </w:rPr>
              <w:t xml:space="preserve"> која </w:t>
            </w:r>
            <w:r w:rsidRPr="00904F70">
              <w:rPr>
                <w:b/>
                <w:color w:val="auto"/>
                <w:sz w:val="22"/>
                <w:szCs w:val="22"/>
                <w:lang w:val="sr-Cyrl-RS"/>
              </w:rPr>
              <w:t>није добро лијечена</w:t>
            </w:r>
            <w:r w:rsidRPr="00904F70">
              <w:rPr>
                <w:color w:val="auto"/>
                <w:sz w:val="22"/>
                <w:szCs w:val="22"/>
              </w:rPr>
              <w:t xml:space="preserve"> или сте л</w:t>
            </w:r>
            <w:r w:rsidRPr="00904F70">
              <w:rPr>
                <w:color w:val="auto"/>
                <w:sz w:val="22"/>
                <w:szCs w:val="22"/>
                <w:lang w:val="mk-MK"/>
              </w:rPr>
              <w:t>иј</w:t>
            </w:r>
            <w:r w:rsidRPr="00904F70">
              <w:rPr>
                <w:color w:val="auto"/>
                <w:sz w:val="22"/>
                <w:szCs w:val="22"/>
              </w:rPr>
              <w:t xml:space="preserve">ечени </w:t>
            </w:r>
            <w:r w:rsidRPr="00904F70">
              <w:rPr>
                <w:color w:val="auto"/>
                <w:sz w:val="22"/>
                <w:szCs w:val="22"/>
                <w:lang w:val="mk-MK"/>
              </w:rPr>
              <w:t>љ</w:t>
            </w:r>
            <w:r w:rsidRPr="00904F70">
              <w:rPr>
                <w:color w:val="auto"/>
                <w:sz w:val="22"/>
                <w:szCs w:val="22"/>
              </w:rPr>
              <w:t xml:space="preserve">ековима за </w:t>
            </w:r>
            <w:r w:rsidRPr="00904F70">
              <w:rPr>
                <w:b/>
                <w:color w:val="auto"/>
                <w:sz w:val="22"/>
                <w:szCs w:val="22"/>
              </w:rPr>
              <w:t xml:space="preserve">повећање </w:t>
            </w:r>
            <w:r w:rsidRPr="00904F70">
              <w:rPr>
                <w:b/>
                <w:color w:val="auto"/>
                <w:sz w:val="22"/>
                <w:szCs w:val="22"/>
                <w:lang w:val="sr-Cyrl-RS"/>
              </w:rPr>
              <w:t>снаге срца,</w:t>
            </w:r>
            <w:r w:rsidRPr="00904F70">
              <w:rPr>
                <w:color w:val="auto"/>
                <w:sz w:val="22"/>
                <w:szCs w:val="22"/>
              </w:rPr>
              <w:t xml:space="preserve"> или сте у</w:t>
            </w:r>
            <w:r w:rsidRPr="00904F70">
              <w:rPr>
                <w:b/>
                <w:color w:val="auto"/>
                <w:sz w:val="22"/>
                <w:szCs w:val="22"/>
              </w:rPr>
              <w:t xml:space="preserve"> шоку </w:t>
            </w:r>
            <w:r w:rsidRPr="00904F70">
              <w:rPr>
                <w:color w:val="auto"/>
                <w:sz w:val="22"/>
                <w:szCs w:val="22"/>
              </w:rPr>
              <w:t>изазван</w:t>
            </w:r>
            <w:r w:rsidRPr="00904F70">
              <w:rPr>
                <w:color w:val="auto"/>
                <w:sz w:val="22"/>
                <w:szCs w:val="22"/>
                <w:lang w:val="sr-Cyrl-RS"/>
              </w:rPr>
              <w:t>ом</w:t>
            </w:r>
            <w:r w:rsidRPr="00904F70">
              <w:rPr>
                <w:color w:val="auto"/>
                <w:sz w:val="22"/>
                <w:szCs w:val="22"/>
              </w:rPr>
              <w:t xml:space="preserve"> срчаним проблемима;</w:t>
            </w:r>
          </w:p>
          <w:p w:rsidR="00904F70" w:rsidRPr="00904F70" w:rsidRDefault="00904F70" w:rsidP="00904F70">
            <w:pPr>
              <w:pStyle w:val="Default"/>
              <w:ind w:left="142" w:hanging="142"/>
              <w:jc w:val="both"/>
              <w:rPr>
                <w:color w:val="auto"/>
                <w:sz w:val="22"/>
                <w:szCs w:val="22"/>
                <w:lang w:val="mk-MK"/>
              </w:rPr>
            </w:pPr>
            <w:r w:rsidRPr="00904F70">
              <w:rPr>
                <w:color w:val="auto"/>
                <w:sz w:val="22"/>
                <w:szCs w:val="22"/>
                <w:lang w:val="mk-MK"/>
              </w:rPr>
              <w:t xml:space="preserve">- уколико имате тешке поремећаје крвних судова, укључујући и </w:t>
            </w:r>
            <w:r w:rsidRPr="00904F70">
              <w:rPr>
                <w:b/>
                <w:color w:val="auto"/>
                <w:sz w:val="22"/>
                <w:szCs w:val="22"/>
                <w:lang w:val="mk-MK"/>
              </w:rPr>
              <w:t>проблеме са циркулацијом крви</w:t>
            </w:r>
            <w:r w:rsidRPr="00904F70">
              <w:rPr>
                <w:color w:val="auto"/>
                <w:sz w:val="22"/>
                <w:szCs w:val="22"/>
                <w:lang w:val="mk-MK"/>
              </w:rPr>
              <w:t xml:space="preserve"> (што може узроковати да имате осјећај боцкања прстију на рукама и ногама, промјену боје коже од блиједе преко плаве и црвене, отупјелост осјећаја за додир</w:t>
            </w:r>
            <w:r w:rsidRPr="00904F70">
              <w:rPr>
                <w:color w:val="auto"/>
                <w:sz w:val="22"/>
                <w:szCs w:val="22"/>
              </w:rPr>
              <w:t>);</w:t>
            </w:r>
          </w:p>
          <w:p w:rsidR="00904F70" w:rsidRPr="00904F70" w:rsidRDefault="00904F70" w:rsidP="00904F70">
            <w:pPr>
              <w:pStyle w:val="Default"/>
              <w:ind w:left="142" w:hanging="142"/>
              <w:jc w:val="both"/>
              <w:rPr>
                <w:color w:val="auto"/>
                <w:sz w:val="22"/>
                <w:szCs w:val="22"/>
              </w:rPr>
            </w:pPr>
            <w:r w:rsidRPr="00904F70">
              <w:rPr>
                <w:color w:val="auto"/>
                <w:sz w:val="22"/>
                <w:szCs w:val="22"/>
                <w:lang w:val="mk-MK"/>
              </w:rPr>
              <w:t xml:space="preserve">- </w:t>
            </w:r>
            <w:r w:rsidRPr="00904F70">
              <w:rPr>
                <w:color w:val="auto"/>
                <w:sz w:val="22"/>
                <w:szCs w:val="22"/>
              </w:rPr>
              <w:t xml:space="preserve">ако имате </w:t>
            </w:r>
            <w:r w:rsidRPr="00904F70">
              <w:rPr>
                <w:b/>
                <w:color w:val="auto"/>
                <w:sz w:val="22"/>
                <w:szCs w:val="22"/>
              </w:rPr>
              <w:t>успорен рад срца</w:t>
            </w:r>
            <w:r w:rsidRPr="00904F70">
              <w:rPr>
                <w:color w:val="auto"/>
                <w:sz w:val="22"/>
                <w:szCs w:val="22"/>
              </w:rPr>
              <w:t xml:space="preserve"> (брадикардија; мање од 50 откуцаја/мин)</w:t>
            </w:r>
            <w:r w:rsidRPr="00904F70">
              <w:rPr>
                <w:color w:val="auto"/>
                <w:sz w:val="22"/>
                <w:szCs w:val="22"/>
                <w:lang w:val="mk-MK"/>
              </w:rPr>
              <w:t xml:space="preserve"> </w:t>
            </w:r>
            <w:r w:rsidRPr="00904F70">
              <w:rPr>
                <w:color w:val="auto"/>
                <w:sz w:val="22"/>
                <w:szCs w:val="22"/>
              </w:rPr>
              <w:t>и уколико се сумња на акутни инфаркт миокарда;</w:t>
            </w:r>
          </w:p>
          <w:p w:rsidR="00904F70" w:rsidRPr="00904F70" w:rsidRDefault="00904F70" w:rsidP="00904F70">
            <w:pPr>
              <w:pStyle w:val="Default"/>
              <w:ind w:left="142" w:hanging="142"/>
              <w:jc w:val="both"/>
              <w:rPr>
                <w:color w:val="auto"/>
                <w:sz w:val="22"/>
                <w:szCs w:val="22"/>
              </w:rPr>
            </w:pPr>
            <w:r w:rsidRPr="00904F70">
              <w:rPr>
                <w:color w:val="auto"/>
                <w:sz w:val="22"/>
                <w:szCs w:val="22"/>
                <w:lang w:val="mk-MK"/>
              </w:rPr>
              <w:t xml:space="preserve">- </w:t>
            </w:r>
            <w:r w:rsidRPr="00904F70">
              <w:rPr>
                <w:color w:val="auto"/>
                <w:sz w:val="22"/>
                <w:szCs w:val="22"/>
              </w:rPr>
              <w:t xml:space="preserve">ако имате </w:t>
            </w:r>
            <w:r w:rsidRPr="00904F70">
              <w:rPr>
                <w:b/>
                <w:color w:val="auto"/>
                <w:sz w:val="22"/>
                <w:szCs w:val="22"/>
                <w:lang w:val="sr-Cyrl-RS"/>
              </w:rPr>
              <w:t>веома</w:t>
            </w:r>
            <w:r w:rsidRPr="00904F70">
              <w:rPr>
                <w:color w:val="auto"/>
                <w:sz w:val="22"/>
                <w:szCs w:val="22"/>
                <w:lang w:val="sr-Cyrl-RS"/>
              </w:rPr>
              <w:t xml:space="preserve"> </w:t>
            </w:r>
            <w:r w:rsidRPr="00904F70">
              <w:rPr>
                <w:b/>
                <w:color w:val="auto"/>
                <w:sz w:val="22"/>
                <w:szCs w:val="22"/>
              </w:rPr>
              <w:t>низак крвни притисак</w:t>
            </w:r>
            <w:r w:rsidRPr="00904F70">
              <w:rPr>
                <w:color w:val="auto"/>
                <w:sz w:val="22"/>
                <w:szCs w:val="22"/>
              </w:rPr>
              <w:t xml:space="preserve"> (хипотензија; систолни крвни притисак </w:t>
            </w:r>
            <w:r w:rsidRPr="00904F70">
              <w:rPr>
                <w:color w:val="auto"/>
                <w:sz w:val="22"/>
                <w:szCs w:val="22"/>
                <w:lang w:val="sr-Cyrl-RS"/>
              </w:rPr>
              <w:t xml:space="preserve">нижи </w:t>
            </w:r>
            <w:r w:rsidRPr="00904F70">
              <w:rPr>
                <w:color w:val="auto"/>
                <w:sz w:val="22"/>
                <w:szCs w:val="22"/>
              </w:rPr>
              <w:t>од 90 mmHg);</w:t>
            </w:r>
          </w:p>
          <w:p w:rsidR="00904F70" w:rsidRPr="00904F70" w:rsidRDefault="00904F70" w:rsidP="00904F70">
            <w:pPr>
              <w:pStyle w:val="Default"/>
              <w:jc w:val="both"/>
              <w:rPr>
                <w:color w:val="auto"/>
                <w:sz w:val="22"/>
                <w:szCs w:val="22"/>
                <w:lang w:val="sr-Cyrl-RS"/>
              </w:rPr>
            </w:pPr>
            <w:r w:rsidRPr="00904F70">
              <w:rPr>
                <w:color w:val="auto"/>
                <w:sz w:val="22"/>
                <w:szCs w:val="22"/>
                <w:lang w:val="sr-Cyrl-RS"/>
              </w:rPr>
              <w:t xml:space="preserve">- ако имате </w:t>
            </w:r>
            <w:r w:rsidRPr="00904F70">
              <w:rPr>
                <w:b/>
                <w:color w:val="auto"/>
                <w:sz w:val="22"/>
                <w:szCs w:val="22"/>
                <w:lang w:val="sr-Cyrl-RS"/>
              </w:rPr>
              <w:t>повећану кисјелост крви</w:t>
            </w:r>
            <w:r w:rsidRPr="00904F70">
              <w:rPr>
                <w:color w:val="auto"/>
                <w:sz w:val="22"/>
                <w:szCs w:val="22"/>
                <w:lang w:val="sr-Cyrl-RS"/>
              </w:rPr>
              <w:t xml:space="preserve"> (метаболичка ацидоза);</w:t>
            </w:r>
          </w:p>
          <w:p w:rsidR="00904F70" w:rsidRPr="00904F70" w:rsidRDefault="00904F70" w:rsidP="00904F70">
            <w:pPr>
              <w:pStyle w:val="Default"/>
              <w:ind w:left="142" w:hanging="142"/>
              <w:jc w:val="both"/>
              <w:rPr>
                <w:color w:val="auto"/>
                <w:sz w:val="22"/>
                <w:szCs w:val="22"/>
              </w:rPr>
            </w:pPr>
            <w:r w:rsidRPr="00904F70">
              <w:rPr>
                <w:color w:val="auto"/>
                <w:sz w:val="22"/>
                <w:szCs w:val="22"/>
                <w:lang w:val="sr-Cyrl-RS"/>
              </w:rPr>
              <w:t xml:space="preserve">- </w:t>
            </w:r>
            <w:r w:rsidRPr="00904F70">
              <w:rPr>
                <w:color w:val="auto"/>
                <w:sz w:val="22"/>
                <w:szCs w:val="22"/>
              </w:rPr>
              <w:t xml:space="preserve">уколико имате </w:t>
            </w:r>
            <w:r w:rsidRPr="00904F70">
              <w:rPr>
                <w:b/>
                <w:color w:val="auto"/>
                <w:sz w:val="22"/>
                <w:szCs w:val="22"/>
              </w:rPr>
              <w:t>тешку астму</w:t>
            </w:r>
            <w:r w:rsidRPr="00904F70">
              <w:rPr>
                <w:color w:val="auto"/>
                <w:sz w:val="22"/>
                <w:szCs w:val="22"/>
              </w:rPr>
              <w:t xml:space="preserve"> или </w:t>
            </w:r>
            <w:r w:rsidRPr="00904F70">
              <w:rPr>
                <w:b/>
                <w:color w:val="auto"/>
                <w:sz w:val="22"/>
                <w:szCs w:val="22"/>
              </w:rPr>
              <w:t>плућну болест са сужењем дисајних путева</w:t>
            </w:r>
            <w:r w:rsidRPr="00904F70">
              <w:rPr>
                <w:color w:val="auto"/>
                <w:sz w:val="22"/>
                <w:szCs w:val="22"/>
              </w:rPr>
              <w:t xml:space="preserve"> (хронична опструктивна болест плућа);</w:t>
            </w:r>
          </w:p>
          <w:p w:rsidR="00904F70" w:rsidRPr="00904F70" w:rsidRDefault="00904F70" w:rsidP="00904F70">
            <w:pPr>
              <w:pStyle w:val="Default"/>
              <w:ind w:left="142" w:hanging="142"/>
              <w:jc w:val="both"/>
              <w:rPr>
                <w:color w:val="auto"/>
                <w:sz w:val="22"/>
                <w:szCs w:val="22"/>
              </w:rPr>
            </w:pPr>
            <w:r w:rsidRPr="00904F70">
              <w:rPr>
                <w:color w:val="auto"/>
                <w:sz w:val="22"/>
                <w:szCs w:val="22"/>
                <w:lang w:val="mk-MK"/>
              </w:rPr>
              <w:t xml:space="preserve">- ако </w:t>
            </w:r>
            <w:r w:rsidRPr="00904F70">
              <w:rPr>
                <w:color w:val="auto"/>
                <w:sz w:val="22"/>
                <w:szCs w:val="22"/>
                <w:lang w:val="sr-Cyrl-RS"/>
              </w:rPr>
              <w:t xml:space="preserve">узимате друге </w:t>
            </w:r>
            <w:r w:rsidRPr="00904F70">
              <w:rPr>
                <w:color w:val="auto"/>
                <w:sz w:val="22"/>
                <w:szCs w:val="22"/>
              </w:rPr>
              <w:t xml:space="preserve">интравенски дате </w:t>
            </w:r>
            <w:r w:rsidRPr="00904F70">
              <w:rPr>
                <w:color w:val="auto"/>
                <w:sz w:val="22"/>
                <w:szCs w:val="22"/>
                <w:lang w:val="mk-MK"/>
              </w:rPr>
              <w:t>љ</w:t>
            </w:r>
            <w:r w:rsidRPr="00904F70">
              <w:rPr>
                <w:color w:val="auto"/>
                <w:sz w:val="22"/>
                <w:szCs w:val="22"/>
              </w:rPr>
              <w:t>екове за снижавање крвног притиска</w:t>
            </w:r>
            <w:r w:rsidRPr="00904F70">
              <w:rPr>
                <w:color w:val="auto"/>
                <w:sz w:val="22"/>
                <w:szCs w:val="22"/>
                <w:lang w:val="sr-Cyrl-CS"/>
              </w:rPr>
              <w:t>,</w:t>
            </w:r>
            <w:r w:rsidRPr="00904F70">
              <w:rPr>
                <w:color w:val="auto"/>
                <w:sz w:val="22"/>
                <w:szCs w:val="22"/>
              </w:rPr>
              <w:t xml:space="preserve"> </w:t>
            </w:r>
            <w:r w:rsidRPr="00904F70">
              <w:rPr>
                <w:color w:val="auto"/>
                <w:sz w:val="22"/>
                <w:szCs w:val="22"/>
                <w:lang w:val="sr-Cyrl-RS"/>
              </w:rPr>
              <w:t xml:space="preserve">као што су </w:t>
            </w:r>
            <w:r w:rsidRPr="00904F70">
              <w:rPr>
                <w:color w:val="auto"/>
                <w:sz w:val="22"/>
                <w:szCs w:val="22"/>
              </w:rPr>
              <w:t>верапамил или дилтиазем</w:t>
            </w:r>
            <w:r w:rsidRPr="00904F70">
              <w:rPr>
                <w:color w:val="auto"/>
                <w:sz w:val="22"/>
                <w:szCs w:val="22"/>
                <w:lang w:val="sr-Cyrl-RS"/>
              </w:rPr>
              <w:t xml:space="preserve">. </w:t>
            </w:r>
            <w:r w:rsidRPr="00904F70">
              <w:rPr>
                <w:color w:val="auto"/>
                <w:sz w:val="22"/>
                <w:szCs w:val="22"/>
                <w:lang w:val="mk-MK"/>
              </w:rPr>
              <w:t>Погледајте</w:t>
            </w:r>
            <w:r w:rsidRPr="00904F70">
              <w:rPr>
                <w:color w:val="auto"/>
                <w:sz w:val="22"/>
                <w:szCs w:val="22"/>
              </w:rPr>
              <w:t xml:space="preserve"> </w:t>
            </w:r>
            <w:r w:rsidRPr="00904F70">
              <w:rPr>
                <w:color w:val="auto"/>
                <w:sz w:val="22"/>
                <w:szCs w:val="22"/>
                <w:lang w:val="sr-Cyrl-RS"/>
              </w:rPr>
              <w:t>дио</w:t>
            </w:r>
            <w:r w:rsidRPr="00904F70">
              <w:rPr>
                <w:color w:val="auto"/>
                <w:sz w:val="22"/>
                <w:szCs w:val="22"/>
              </w:rPr>
              <w:t xml:space="preserve"> </w:t>
            </w:r>
            <w:r w:rsidRPr="00904F70">
              <w:rPr>
                <w:color w:val="auto"/>
                <w:sz w:val="22"/>
                <w:szCs w:val="22"/>
                <w:lang w:val="mk-MK"/>
              </w:rPr>
              <w:t xml:space="preserve">„Примјена </w:t>
            </w:r>
            <w:r w:rsidRPr="00904F70">
              <w:rPr>
                <w:color w:val="auto"/>
                <w:sz w:val="22"/>
                <w:szCs w:val="22"/>
                <w:lang w:val="sr-Cyrl-CS"/>
              </w:rPr>
              <w:t>д</w:t>
            </w:r>
            <w:r w:rsidRPr="00904F70">
              <w:rPr>
                <w:color w:val="auto"/>
                <w:sz w:val="22"/>
                <w:szCs w:val="22"/>
              </w:rPr>
              <w:t>руги</w:t>
            </w:r>
            <w:r w:rsidRPr="00904F70">
              <w:rPr>
                <w:color w:val="auto"/>
                <w:sz w:val="22"/>
                <w:szCs w:val="22"/>
                <w:lang w:val="sr-Cyrl-CS"/>
              </w:rPr>
              <w:t>х</w:t>
            </w:r>
            <w:r w:rsidRPr="00904F70">
              <w:rPr>
                <w:color w:val="auto"/>
                <w:sz w:val="22"/>
                <w:szCs w:val="22"/>
              </w:rPr>
              <w:t xml:space="preserve"> љеков</w:t>
            </w:r>
            <w:r w:rsidRPr="00904F70">
              <w:rPr>
                <w:color w:val="auto"/>
                <w:sz w:val="22"/>
                <w:szCs w:val="22"/>
                <w:lang w:val="sr-Cyrl-CS"/>
              </w:rPr>
              <w:t>а</w:t>
            </w:r>
            <w:r w:rsidRPr="00904F70">
              <w:rPr>
                <w:sz w:val="22"/>
                <w:szCs w:val="22"/>
              </w:rPr>
              <w:t>”</w:t>
            </w:r>
            <w:r w:rsidRPr="00904F70">
              <w:rPr>
                <w:color w:val="auto"/>
                <w:sz w:val="22"/>
                <w:szCs w:val="22"/>
              </w:rPr>
              <w:t xml:space="preserve">; </w:t>
            </w:r>
          </w:p>
          <w:p w:rsidR="00904F70" w:rsidRPr="00904F70" w:rsidRDefault="00904F70" w:rsidP="00904F70">
            <w:pPr>
              <w:pStyle w:val="Default"/>
              <w:jc w:val="both"/>
              <w:rPr>
                <w:color w:val="auto"/>
                <w:sz w:val="22"/>
                <w:szCs w:val="22"/>
              </w:rPr>
            </w:pPr>
            <w:r w:rsidRPr="00904F70">
              <w:rPr>
                <w:color w:val="auto"/>
                <w:sz w:val="22"/>
                <w:szCs w:val="22"/>
              </w:rPr>
              <w:t xml:space="preserve">- користите антиаритмике као што је дизопирамид. </w:t>
            </w:r>
            <w:r w:rsidRPr="00904F70">
              <w:rPr>
                <w:color w:val="auto"/>
                <w:sz w:val="22"/>
                <w:szCs w:val="22"/>
                <w:lang w:val="mk-MK"/>
              </w:rPr>
              <w:t>Погледајте дио</w:t>
            </w:r>
            <w:r w:rsidRPr="00904F70">
              <w:rPr>
                <w:color w:val="auto"/>
                <w:sz w:val="22"/>
                <w:szCs w:val="22"/>
              </w:rPr>
              <w:t xml:space="preserve"> </w:t>
            </w:r>
            <w:r w:rsidRPr="00904F70">
              <w:rPr>
                <w:color w:val="auto"/>
                <w:sz w:val="22"/>
                <w:szCs w:val="22"/>
                <w:lang w:val="mk-MK"/>
              </w:rPr>
              <w:t xml:space="preserve">„Примјена </w:t>
            </w:r>
            <w:r w:rsidRPr="00904F70">
              <w:rPr>
                <w:color w:val="auto"/>
                <w:sz w:val="22"/>
                <w:szCs w:val="22"/>
                <w:lang w:val="sr-Cyrl-CS"/>
              </w:rPr>
              <w:t>д</w:t>
            </w:r>
            <w:r w:rsidRPr="00904F70">
              <w:rPr>
                <w:color w:val="auto"/>
                <w:sz w:val="22"/>
                <w:szCs w:val="22"/>
              </w:rPr>
              <w:t>руги</w:t>
            </w:r>
            <w:r w:rsidRPr="00904F70">
              <w:rPr>
                <w:color w:val="auto"/>
                <w:sz w:val="22"/>
                <w:szCs w:val="22"/>
                <w:lang w:val="sr-Cyrl-CS"/>
              </w:rPr>
              <w:t>х</w:t>
            </w:r>
            <w:r w:rsidRPr="00904F70">
              <w:rPr>
                <w:color w:val="auto"/>
                <w:sz w:val="22"/>
                <w:szCs w:val="22"/>
              </w:rPr>
              <w:t xml:space="preserve"> љеков</w:t>
            </w:r>
            <w:r w:rsidRPr="00904F70">
              <w:rPr>
                <w:color w:val="auto"/>
                <w:sz w:val="22"/>
                <w:szCs w:val="22"/>
                <w:lang w:val="sr-Cyrl-CS"/>
              </w:rPr>
              <w:t>а</w:t>
            </w:r>
            <w:r w:rsidRPr="00904F70">
              <w:rPr>
                <w:sz w:val="22"/>
                <w:szCs w:val="22"/>
              </w:rPr>
              <w:t>”</w:t>
            </w:r>
            <w:r w:rsidRPr="00904F70">
              <w:rPr>
                <w:color w:val="auto"/>
                <w:sz w:val="22"/>
                <w:szCs w:val="22"/>
              </w:rPr>
              <w:t xml:space="preserve">; </w:t>
            </w:r>
          </w:p>
          <w:p w:rsidR="00904F70" w:rsidRPr="00904F70" w:rsidRDefault="00904F70" w:rsidP="00904F70">
            <w:pPr>
              <w:pStyle w:val="Default"/>
              <w:jc w:val="both"/>
              <w:rPr>
                <w:color w:val="auto"/>
                <w:sz w:val="22"/>
                <w:szCs w:val="22"/>
              </w:rPr>
            </w:pPr>
            <w:r w:rsidRPr="00904F70">
              <w:rPr>
                <w:color w:val="auto"/>
                <w:sz w:val="22"/>
                <w:szCs w:val="22"/>
                <w:lang w:val="mk-MK"/>
              </w:rPr>
              <w:t xml:space="preserve">- </w:t>
            </w:r>
            <w:r w:rsidRPr="00904F70">
              <w:rPr>
                <w:color w:val="auto"/>
                <w:sz w:val="22"/>
                <w:szCs w:val="22"/>
              </w:rPr>
              <w:t xml:space="preserve">ако имате </w:t>
            </w:r>
            <w:r w:rsidRPr="00904F70">
              <w:rPr>
                <w:color w:val="auto"/>
                <w:sz w:val="22"/>
                <w:szCs w:val="22"/>
                <w:lang w:val="sr-Cyrl-RS"/>
              </w:rPr>
              <w:t xml:space="preserve">нелијечен висок крвни притисак због </w:t>
            </w:r>
            <w:r w:rsidRPr="00904F70">
              <w:rPr>
                <w:color w:val="auto"/>
                <w:sz w:val="22"/>
                <w:szCs w:val="22"/>
              </w:rPr>
              <w:t>тумор</w:t>
            </w:r>
            <w:r w:rsidRPr="00904F70">
              <w:rPr>
                <w:color w:val="auto"/>
                <w:sz w:val="22"/>
                <w:szCs w:val="22"/>
                <w:lang w:val="sr-Cyrl-RS"/>
              </w:rPr>
              <w:t>а</w:t>
            </w:r>
            <w:r w:rsidRPr="00904F70">
              <w:rPr>
                <w:color w:val="auto"/>
                <w:sz w:val="22"/>
                <w:szCs w:val="22"/>
              </w:rPr>
              <w:t xml:space="preserve"> надбубрежне жл</w:t>
            </w:r>
            <w:r w:rsidRPr="00904F70">
              <w:rPr>
                <w:color w:val="auto"/>
                <w:sz w:val="22"/>
                <w:szCs w:val="22"/>
                <w:lang w:val="sr-Cyrl-RS"/>
              </w:rPr>
              <w:t>иј</w:t>
            </w:r>
            <w:r w:rsidRPr="00904F70">
              <w:rPr>
                <w:color w:val="auto"/>
                <w:sz w:val="22"/>
                <w:szCs w:val="22"/>
              </w:rPr>
              <w:t>езде (феохромоцитом)</w:t>
            </w:r>
            <w:r w:rsidRPr="00904F70">
              <w:rPr>
                <w:color w:val="auto"/>
                <w:sz w:val="22"/>
                <w:szCs w:val="22"/>
                <w:lang w:val="sr-Cyrl-RS"/>
              </w:rPr>
              <w:t>.</w:t>
            </w:r>
          </w:p>
          <w:p w:rsidR="00904F70" w:rsidRPr="00904F70" w:rsidRDefault="00904F70" w:rsidP="00904F70">
            <w:pPr>
              <w:pStyle w:val="Default"/>
              <w:jc w:val="both"/>
              <w:rPr>
                <w:sz w:val="22"/>
                <w:szCs w:val="22"/>
                <w:lang w:val="mk-MK"/>
              </w:rPr>
            </w:pPr>
          </w:p>
        </w:tc>
      </w:tr>
      <w:tr w:rsidR="00904F70" w:rsidRPr="00904F70" w:rsidTr="005A26F9">
        <w:trPr>
          <w:trHeight w:val="227"/>
        </w:trPr>
        <w:tc>
          <w:tcPr>
            <w:tcW w:w="9889" w:type="dxa"/>
            <w:vAlign w:val="center"/>
          </w:tcPr>
          <w:p w:rsidR="00904F70" w:rsidRPr="00904F70" w:rsidRDefault="00904F70" w:rsidP="00904F70">
            <w:pPr>
              <w:pStyle w:val="Header"/>
              <w:tabs>
                <w:tab w:val="left" w:pos="284"/>
              </w:tabs>
              <w:jc w:val="both"/>
              <w:rPr>
                <w:rFonts w:ascii="Times New Roman" w:hAnsi="Times New Roman" w:cs="Times New Roman"/>
                <w:b/>
                <w:bCs/>
                <w:lang w:val="ru-RU"/>
              </w:rPr>
            </w:pPr>
            <w:r w:rsidRPr="00904F70">
              <w:rPr>
                <w:rFonts w:ascii="Times New Roman" w:hAnsi="Times New Roman" w:cs="Times New Roman"/>
                <w:b/>
                <w:bCs/>
                <w:lang w:val="sr-Latn-CS"/>
              </w:rPr>
              <w:t>Упозорења и м</w:t>
            </w:r>
            <w:r w:rsidRPr="00904F70">
              <w:rPr>
                <w:rFonts w:ascii="Times New Roman" w:hAnsi="Times New Roman" w:cs="Times New Roman"/>
                <w:b/>
                <w:bCs/>
                <w:lang w:val="sr-Cyrl-RS"/>
              </w:rPr>
              <w:t>ј</w:t>
            </w:r>
            <w:r w:rsidRPr="00904F70">
              <w:rPr>
                <w:rFonts w:ascii="Times New Roman" w:hAnsi="Times New Roman" w:cs="Times New Roman"/>
                <w:b/>
                <w:bCs/>
                <w:lang w:val="sr-Latn-CS"/>
              </w:rPr>
              <w:t>ере опреза:</w:t>
            </w:r>
          </w:p>
        </w:tc>
      </w:tr>
      <w:tr w:rsidR="00904F70" w:rsidRPr="00904F70" w:rsidTr="005A26F9">
        <w:trPr>
          <w:trHeight w:val="426"/>
        </w:trPr>
        <w:tc>
          <w:tcPr>
            <w:tcW w:w="9889" w:type="dxa"/>
            <w:vAlign w:val="center"/>
          </w:tcPr>
          <w:p w:rsidR="00904F70" w:rsidRPr="00904F70" w:rsidRDefault="00904F70" w:rsidP="00904F70">
            <w:pPr>
              <w:spacing w:after="0"/>
              <w:jc w:val="both"/>
              <w:rPr>
                <w:rFonts w:ascii="Times New Roman" w:hAnsi="Times New Roman" w:cs="Times New Roman"/>
                <w:bCs/>
                <w:lang w:val="sr-Cyrl-RS"/>
              </w:rPr>
            </w:pPr>
          </w:p>
          <w:p w:rsidR="00904F70" w:rsidRPr="00904F70" w:rsidRDefault="00904F70" w:rsidP="00904F70">
            <w:pPr>
              <w:spacing w:after="0"/>
              <w:jc w:val="both"/>
              <w:rPr>
                <w:rFonts w:ascii="Times New Roman" w:hAnsi="Times New Roman" w:cs="Times New Roman"/>
                <w:bCs/>
                <w:iCs/>
                <w:lang w:val="sr-Cyrl-RS"/>
              </w:rPr>
            </w:pPr>
            <w:r w:rsidRPr="00904F70">
              <w:rPr>
                <w:rFonts w:ascii="Times New Roman" w:hAnsi="Times New Roman" w:cs="Times New Roman"/>
                <w:bCs/>
                <w:lang w:val="sr-Cyrl-RS"/>
              </w:rPr>
              <w:t xml:space="preserve">Разговарајте са својим љекаром прије почетка употребе лијека </w:t>
            </w:r>
            <w:r w:rsidRPr="00904F70">
              <w:rPr>
                <w:rFonts w:ascii="Times New Roman" w:hAnsi="Times New Roman" w:cs="Times New Roman"/>
              </w:rPr>
              <w:t>Meksena</w:t>
            </w:r>
            <w:r w:rsidRPr="00904F70">
              <w:rPr>
                <w:rFonts w:ascii="Times New Roman" w:hAnsi="Times New Roman" w:cs="Times New Roman"/>
                <w:vertAlign w:val="superscript"/>
                <w:lang w:val="sr-Latn-ME"/>
              </w:rPr>
              <w:t>®</w:t>
            </w:r>
            <w:r w:rsidRPr="00904F70">
              <w:rPr>
                <w:rFonts w:ascii="Times New Roman" w:hAnsi="Times New Roman" w:cs="Times New Roman"/>
                <w:bCs/>
                <w:iCs/>
                <w:lang w:val="sr-Cyrl-RS"/>
              </w:rPr>
              <w:t>:</w:t>
            </w:r>
          </w:p>
          <w:p w:rsidR="00904F70" w:rsidRPr="00904F70" w:rsidRDefault="00904F70" w:rsidP="00904F70">
            <w:pPr>
              <w:spacing w:after="0"/>
              <w:jc w:val="both"/>
              <w:rPr>
                <w:rFonts w:ascii="Times New Roman" w:hAnsi="Times New Roman" w:cs="Times New Roman"/>
                <w:bCs/>
                <w:iCs/>
                <w:lang w:val="sr-Cyrl-RS"/>
              </w:rPr>
            </w:pPr>
            <w:r w:rsidRPr="00904F70">
              <w:rPr>
                <w:rFonts w:ascii="Times New Roman" w:hAnsi="Times New Roman" w:cs="Times New Roman"/>
                <w:bCs/>
                <w:iCs/>
                <w:lang w:val="sr-Cyrl-RS"/>
              </w:rPr>
              <w:t xml:space="preserve">- ако болујете од </w:t>
            </w:r>
            <w:r w:rsidRPr="00904F70">
              <w:rPr>
                <w:rFonts w:ascii="Times New Roman" w:hAnsi="Times New Roman" w:cs="Times New Roman"/>
                <w:b/>
                <w:bCs/>
                <w:iCs/>
                <w:lang w:val="sr-Cyrl-RS"/>
              </w:rPr>
              <w:t>астме</w:t>
            </w:r>
            <w:r w:rsidRPr="00904F70">
              <w:rPr>
                <w:rFonts w:ascii="Times New Roman" w:hAnsi="Times New Roman" w:cs="Times New Roman"/>
                <w:bCs/>
                <w:iCs/>
                <w:lang w:val="sr-Cyrl-RS"/>
              </w:rPr>
              <w:t>;</w:t>
            </w:r>
          </w:p>
          <w:p w:rsidR="00904F70" w:rsidRPr="00904F70" w:rsidRDefault="00904F70" w:rsidP="00904F70">
            <w:pPr>
              <w:spacing w:after="0"/>
              <w:ind w:left="142" w:hanging="142"/>
              <w:jc w:val="both"/>
              <w:rPr>
                <w:rFonts w:ascii="Times New Roman" w:hAnsi="Times New Roman" w:cs="Times New Roman"/>
                <w:bCs/>
                <w:iCs/>
                <w:lang w:val="sr-Cyrl-RS"/>
              </w:rPr>
            </w:pPr>
            <w:r w:rsidRPr="00904F70">
              <w:rPr>
                <w:rFonts w:ascii="Times New Roman" w:hAnsi="Times New Roman" w:cs="Times New Roman"/>
                <w:bCs/>
                <w:iCs/>
                <w:lang w:val="sr-Cyrl-RS"/>
              </w:rPr>
              <w:lastRenderedPageBreak/>
              <w:t>- ако имате шећерну болест (</w:t>
            </w:r>
            <w:r w:rsidRPr="00904F70">
              <w:rPr>
                <w:rFonts w:ascii="Times New Roman" w:hAnsi="Times New Roman" w:cs="Times New Roman"/>
                <w:b/>
                <w:bCs/>
                <w:iCs/>
                <w:lang w:val="sr-Cyrl-RS"/>
              </w:rPr>
              <w:t>дијабетес мелитус)</w:t>
            </w:r>
            <w:r w:rsidRPr="00904F70">
              <w:rPr>
                <w:rFonts w:ascii="Times New Roman" w:hAnsi="Times New Roman" w:cs="Times New Roman"/>
                <w:bCs/>
                <w:iCs/>
                <w:lang w:val="sr-Cyrl-RS"/>
              </w:rPr>
              <w:t xml:space="preserve"> (низак ниво шећера у крви који може бити прикривен овим лијеком);</w:t>
            </w:r>
          </w:p>
          <w:p w:rsidR="00904F70" w:rsidRPr="00904F70" w:rsidRDefault="00904F70" w:rsidP="00904F70">
            <w:pPr>
              <w:spacing w:after="0"/>
              <w:jc w:val="both"/>
              <w:rPr>
                <w:rFonts w:ascii="Times New Roman" w:hAnsi="Times New Roman" w:cs="Times New Roman"/>
                <w:bCs/>
                <w:iCs/>
                <w:lang w:val="sr-Cyrl-RS"/>
              </w:rPr>
            </w:pPr>
            <w:r w:rsidRPr="00904F70">
              <w:rPr>
                <w:rFonts w:ascii="Times New Roman" w:hAnsi="Times New Roman" w:cs="Times New Roman"/>
                <w:bCs/>
                <w:iCs/>
                <w:lang w:val="sr-Cyrl-RS"/>
              </w:rPr>
              <w:t>- ако имате висок крвни притисак због тумора надбубрежне жлијезде (лијечен феохромоцитом);</w:t>
            </w:r>
          </w:p>
          <w:p w:rsidR="00904F70" w:rsidRPr="00904F70" w:rsidRDefault="00904F70" w:rsidP="00904F70">
            <w:pPr>
              <w:spacing w:after="0"/>
              <w:ind w:left="142" w:hanging="142"/>
              <w:jc w:val="both"/>
              <w:rPr>
                <w:rFonts w:ascii="Times New Roman" w:hAnsi="Times New Roman" w:cs="Times New Roman"/>
                <w:bCs/>
                <w:iCs/>
                <w:lang w:val="sr-Cyrl-RS"/>
              </w:rPr>
            </w:pPr>
            <w:r w:rsidRPr="00904F70">
              <w:rPr>
                <w:rFonts w:ascii="Times New Roman" w:hAnsi="Times New Roman" w:cs="Times New Roman"/>
                <w:bCs/>
                <w:iCs/>
                <w:lang w:val="sr-Cyrl-RS"/>
              </w:rPr>
              <w:t>- ако сте имали озбиљне алергијске реакције или уколико сте на терапији за смањење алергије, Ваш љекар ће донијети одлуку о примјени лијека Meksena</w:t>
            </w:r>
            <w:r w:rsidRPr="00904F70">
              <w:rPr>
                <w:rFonts w:ascii="Times New Roman" w:hAnsi="Times New Roman" w:cs="Times New Roman"/>
                <w:vertAlign w:val="superscript"/>
                <w:lang w:val="sr-Latn-ME"/>
              </w:rPr>
              <w:t>®</w:t>
            </w:r>
            <w:r w:rsidRPr="00904F70">
              <w:rPr>
                <w:rFonts w:ascii="Times New Roman" w:hAnsi="Times New Roman" w:cs="Times New Roman"/>
                <w:bCs/>
                <w:iCs/>
                <w:lang w:val="sr-Cyrl-RS"/>
              </w:rPr>
              <w:t>.</w:t>
            </w:r>
            <w:r w:rsidRPr="00904F70">
              <w:rPr>
                <w:rFonts w:ascii="Times New Roman" w:hAnsi="Times New Roman" w:cs="Times New Roman"/>
                <w:bCs/>
                <w:iCs/>
                <w:lang w:val="sr-Latn-RS"/>
              </w:rPr>
              <w:t xml:space="preserve"> </w:t>
            </w:r>
            <w:r w:rsidRPr="00904F70">
              <w:rPr>
                <w:rFonts w:ascii="Times New Roman" w:hAnsi="Times New Roman" w:cs="Times New Roman"/>
                <w:bCs/>
                <w:iCs/>
                <w:lang w:val="sr-Cyrl-RS"/>
              </w:rPr>
              <w:t>Овај лијек може повећати осјетљивост на</w:t>
            </w:r>
            <w:r w:rsidRPr="00904F70">
              <w:rPr>
                <w:rFonts w:ascii="Times New Roman" w:hAnsi="Times New Roman" w:cs="Times New Roman"/>
              </w:rPr>
              <w:t xml:space="preserve"> супстанце које могу бити узрочник за појаву алергијске реакције и погоршати стање изненадних општих алергијских реакција (анафилактичка реакција)</w:t>
            </w:r>
            <w:r w:rsidRPr="00904F70">
              <w:rPr>
                <w:rFonts w:ascii="Times New Roman" w:hAnsi="Times New Roman" w:cs="Times New Roman"/>
                <w:bCs/>
                <w:iCs/>
              </w:rPr>
              <w:t>;</w:t>
            </w:r>
          </w:p>
          <w:p w:rsidR="00904F70" w:rsidRPr="00904F70" w:rsidRDefault="00904F70" w:rsidP="00904F70">
            <w:pPr>
              <w:spacing w:after="0"/>
              <w:ind w:left="142" w:hanging="142"/>
              <w:jc w:val="both"/>
              <w:rPr>
                <w:rFonts w:ascii="Times New Roman" w:hAnsi="Times New Roman" w:cs="Times New Roman"/>
                <w:bCs/>
                <w:iCs/>
                <w:lang w:val="sr-Cyrl-RS"/>
              </w:rPr>
            </w:pPr>
            <w:r w:rsidRPr="00904F70">
              <w:rPr>
                <w:rFonts w:ascii="Times New Roman" w:hAnsi="Times New Roman" w:cs="Times New Roman"/>
                <w:bCs/>
                <w:iCs/>
                <w:lang w:val="sr-Cyrl-RS"/>
              </w:rPr>
              <w:t xml:space="preserve">- ако имате </w:t>
            </w:r>
            <w:r w:rsidRPr="00904F70">
              <w:rPr>
                <w:rFonts w:ascii="Times New Roman" w:hAnsi="Times New Roman" w:cs="Times New Roman"/>
                <w:b/>
                <w:bCs/>
                <w:iCs/>
                <w:lang w:val="sr-Cyrl-RS"/>
              </w:rPr>
              <w:t>хиперактивну штитну жлијезду</w:t>
            </w:r>
            <w:r w:rsidRPr="00904F70">
              <w:rPr>
                <w:rFonts w:ascii="Times New Roman" w:hAnsi="Times New Roman" w:cs="Times New Roman"/>
                <w:bCs/>
                <w:iCs/>
                <w:lang w:val="sr-Cyrl-RS"/>
              </w:rPr>
              <w:t xml:space="preserve"> (симптоми попут повећане срчане фреквенције, знојења, тремора, анксиозности, повећаног апетита или губитка тежине могу бити прикривени овим лијеком);</w:t>
            </w:r>
          </w:p>
          <w:p w:rsidR="00904F70" w:rsidRPr="00904F70" w:rsidRDefault="00904F70" w:rsidP="00904F70">
            <w:pPr>
              <w:spacing w:after="0"/>
              <w:ind w:left="142" w:hanging="142"/>
              <w:jc w:val="both"/>
              <w:rPr>
                <w:rFonts w:ascii="Times New Roman" w:hAnsi="Times New Roman" w:cs="Times New Roman"/>
                <w:bCs/>
                <w:iCs/>
                <w:lang w:val="sr-Cyrl-RS"/>
              </w:rPr>
            </w:pPr>
            <w:r w:rsidRPr="00904F70">
              <w:rPr>
                <w:rFonts w:ascii="Times New Roman" w:hAnsi="Times New Roman" w:cs="Times New Roman"/>
                <w:bCs/>
                <w:iCs/>
                <w:lang w:val="sr-Cyrl-RS"/>
              </w:rPr>
              <w:t>- ако имате псоријазу,</w:t>
            </w:r>
            <w:r w:rsidRPr="00904F70">
              <w:rPr>
                <w:rFonts w:ascii="Times New Roman" w:hAnsi="Times New Roman" w:cs="Times New Roman"/>
              </w:rPr>
              <w:t xml:space="preserve"> </w:t>
            </w:r>
            <w:r w:rsidRPr="00904F70">
              <w:rPr>
                <w:rFonts w:ascii="Times New Roman" w:hAnsi="Times New Roman" w:cs="Times New Roman"/>
                <w:bCs/>
                <w:iCs/>
                <w:lang w:val="sr-Cyrl-RS"/>
              </w:rPr>
              <w:t>хронично обољење коже, или ако у породици имате неког ко болује од псоријазе, реците то свом љекару. У том случају, овај лијек треба узети само након што љекар пажљиво процијени однос корист/ризик. У изолованим случајевима, бета-блокатори (као што је и лијек Meksena</w:t>
            </w:r>
            <w:r w:rsidRPr="00904F70">
              <w:rPr>
                <w:rFonts w:ascii="Times New Roman" w:hAnsi="Times New Roman" w:cs="Times New Roman"/>
                <w:vertAlign w:val="superscript"/>
                <w:lang w:val="sr-Latn-ME"/>
              </w:rPr>
              <w:t>®</w:t>
            </w:r>
            <w:r w:rsidRPr="00904F70">
              <w:rPr>
                <w:rFonts w:ascii="Times New Roman" w:hAnsi="Times New Roman" w:cs="Times New Roman"/>
                <w:bCs/>
                <w:iCs/>
                <w:lang w:val="sr-Cyrl-RS"/>
              </w:rPr>
              <w:t xml:space="preserve">) могу бити узрок за настанак псоријазе, погоршати њене симптоме или узроковати појаву осипа на кожи који је сличан псоријази; </w:t>
            </w:r>
          </w:p>
          <w:p w:rsidR="00904F70" w:rsidRPr="00904F70" w:rsidRDefault="00904F70" w:rsidP="00904F70">
            <w:pPr>
              <w:spacing w:after="0"/>
              <w:jc w:val="both"/>
              <w:rPr>
                <w:rFonts w:ascii="Times New Roman" w:hAnsi="Times New Roman" w:cs="Times New Roman"/>
                <w:bCs/>
                <w:iCs/>
                <w:lang w:val="sr-Cyrl-RS"/>
              </w:rPr>
            </w:pPr>
            <w:r w:rsidRPr="00904F70">
              <w:rPr>
                <w:rFonts w:ascii="Times New Roman" w:hAnsi="Times New Roman" w:cs="Times New Roman"/>
                <w:bCs/>
                <w:iCs/>
                <w:lang w:val="sr-Cyrl-RS"/>
              </w:rPr>
              <w:t>- ако имате поремећај срчаног спровођења (</w:t>
            </w:r>
            <w:r w:rsidRPr="00904F70">
              <w:rPr>
                <w:rFonts w:ascii="Times New Roman" w:hAnsi="Times New Roman" w:cs="Times New Roman"/>
                <w:bCs/>
                <w:iCs/>
                <w:lang w:val="sr-Latn-RS"/>
              </w:rPr>
              <w:t xml:space="preserve">AV </w:t>
            </w:r>
            <w:r w:rsidRPr="00904F70">
              <w:rPr>
                <w:rFonts w:ascii="Times New Roman" w:hAnsi="Times New Roman" w:cs="Times New Roman"/>
                <w:bCs/>
                <w:iCs/>
                <w:lang w:val="sr-Cyrl-RS"/>
              </w:rPr>
              <w:t>блок);</w:t>
            </w:r>
          </w:p>
          <w:p w:rsidR="00904F70" w:rsidRPr="00904F70" w:rsidRDefault="00904F70" w:rsidP="00904F70">
            <w:pPr>
              <w:spacing w:after="0"/>
              <w:jc w:val="both"/>
              <w:rPr>
                <w:rFonts w:ascii="Times New Roman" w:hAnsi="Times New Roman" w:cs="Times New Roman"/>
                <w:bCs/>
                <w:iCs/>
                <w:lang w:val="sr-Cyrl-RS"/>
              </w:rPr>
            </w:pPr>
            <w:r w:rsidRPr="00904F70">
              <w:rPr>
                <w:rFonts w:ascii="Times New Roman" w:hAnsi="Times New Roman" w:cs="Times New Roman"/>
                <w:bCs/>
                <w:iCs/>
                <w:lang w:val="sr-Cyrl-RS"/>
              </w:rPr>
              <w:t xml:space="preserve">- ако патите од одређеног типа бола у грудима који се зове </w:t>
            </w:r>
            <w:r w:rsidRPr="00904F70">
              <w:rPr>
                <w:rFonts w:ascii="Times New Roman" w:hAnsi="Times New Roman" w:cs="Times New Roman"/>
              </w:rPr>
              <w:t>Prinzmetal</w:t>
            </w:r>
            <w:r w:rsidRPr="00904F70">
              <w:rPr>
                <w:rFonts w:ascii="Times New Roman" w:hAnsi="Times New Roman" w:cs="Times New Roman"/>
                <w:lang w:val="sr-Cyrl-RS"/>
              </w:rPr>
              <w:t>-ова</w:t>
            </w:r>
            <w:r w:rsidRPr="00904F70">
              <w:rPr>
                <w:rFonts w:ascii="Times New Roman" w:hAnsi="Times New Roman" w:cs="Times New Roman"/>
                <w:bCs/>
                <w:iCs/>
                <w:lang w:val="sr-Cyrl-RS"/>
              </w:rPr>
              <w:t xml:space="preserve"> ангина;</w:t>
            </w:r>
          </w:p>
          <w:p w:rsidR="00904F70" w:rsidRPr="00904F70" w:rsidRDefault="00904F70" w:rsidP="00904F70">
            <w:pPr>
              <w:spacing w:after="0"/>
              <w:jc w:val="both"/>
              <w:rPr>
                <w:rFonts w:ascii="Times New Roman" w:hAnsi="Times New Roman" w:cs="Times New Roman"/>
                <w:bCs/>
                <w:iCs/>
              </w:rPr>
            </w:pPr>
            <w:r w:rsidRPr="00904F70">
              <w:rPr>
                <w:rFonts w:ascii="Times New Roman" w:hAnsi="Times New Roman" w:cs="Times New Roman"/>
                <w:bCs/>
                <w:iCs/>
                <w:lang w:val="mk-MK"/>
              </w:rPr>
              <w:t xml:space="preserve">- </w:t>
            </w:r>
            <w:r w:rsidRPr="00904F70">
              <w:rPr>
                <w:rFonts w:ascii="Times New Roman" w:hAnsi="Times New Roman" w:cs="Times New Roman"/>
                <w:bCs/>
                <w:iCs/>
              </w:rPr>
              <w:t xml:space="preserve">имате </w:t>
            </w:r>
            <w:r w:rsidRPr="00904F70">
              <w:rPr>
                <w:rFonts w:ascii="Times New Roman" w:hAnsi="Times New Roman" w:cs="Times New Roman"/>
                <w:b/>
                <w:bCs/>
                <w:iCs/>
              </w:rPr>
              <w:t>срчану слабост (инсуфицијенцију) и један од с</w:t>
            </w:r>
            <w:r w:rsidRPr="00904F70">
              <w:rPr>
                <w:rFonts w:ascii="Times New Roman" w:hAnsi="Times New Roman" w:cs="Times New Roman"/>
                <w:b/>
                <w:bCs/>
                <w:iCs/>
                <w:lang w:val="sr-Cyrl-RS"/>
              </w:rPr>
              <w:t>љ</w:t>
            </w:r>
            <w:r w:rsidRPr="00904F70">
              <w:rPr>
                <w:rFonts w:ascii="Times New Roman" w:hAnsi="Times New Roman" w:cs="Times New Roman"/>
                <w:b/>
                <w:bCs/>
                <w:iCs/>
              </w:rPr>
              <w:t>едећих симптома</w:t>
            </w:r>
            <w:r w:rsidRPr="00904F70">
              <w:rPr>
                <w:rFonts w:ascii="Times New Roman" w:hAnsi="Times New Roman" w:cs="Times New Roman"/>
                <w:bCs/>
                <w:iCs/>
              </w:rPr>
              <w:t>:</w:t>
            </w:r>
          </w:p>
          <w:p w:rsidR="00904F70" w:rsidRPr="00904F70" w:rsidRDefault="00904F70" w:rsidP="00904F70">
            <w:pPr>
              <w:spacing w:after="0"/>
              <w:jc w:val="both"/>
              <w:rPr>
                <w:rFonts w:ascii="Times New Roman" w:hAnsi="Times New Roman" w:cs="Times New Roman"/>
                <w:bCs/>
                <w:iCs/>
              </w:rPr>
            </w:pPr>
            <w:r w:rsidRPr="00904F70">
              <w:rPr>
                <w:rFonts w:ascii="Times New Roman" w:hAnsi="Times New Roman" w:cs="Times New Roman"/>
                <w:bCs/>
                <w:iCs/>
                <w:lang w:val="mk-MK"/>
              </w:rPr>
              <w:t xml:space="preserve">     </w:t>
            </w:r>
            <w:r w:rsidRPr="00904F70">
              <w:rPr>
                <w:rFonts w:ascii="Times New Roman" w:hAnsi="Times New Roman" w:cs="Times New Roman"/>
                <w:bCs/>
                <w:iCs/>
              </w:rPr>
              <w:t>- имали сте срчани удар или ангинозни напад у пос</w:t>
            </w:r>
            <w:r w:rsidRPr="00904F70">
              <w:rPr>
                <w:rFonts w:ascii="Times New Roman" w:hAnsi="Times New Roman" w:cs="Times New Roman"/>
                <w:bCs/>
                <w:iCs/>
                <w:lang w:val="sr-Cyrl-RS"/>
              </w:rPr>
              <w:t>љ</w:t>
            </w:r>
            <w:r w:rsidRPr="00904F70">
              <w:rPr>
                <w:rFonts w:ascii="Times New Roman" w:hAnsi="Times New Roman" w:cs="Times New Roman"/>
                <w:bCs/>
                <w:iCs/>
              </w:rPr>
              <w:t>едњих 28 дана;</w:t>
            </w:r>
          </w:p>
          <w:p w:rsidR="00904F70" w:rsidRPr="00904F70" w:rsidRDefault="00904F70" w:rsidP="00904F70">
            <w:pPr>
              <w:spacing w:after="0"/>
              <w:jc w:val="both"/>
              <w:rPr>
                <w:rFonts w:ascii="Times New Roman" w:hAnsi="Times New Roman" w:cs="Times New Roman"/>
                <w:bCs/>
                <w:iCs/>
              </w:rPr>
            </w:pPr>
            <w:r w:rsidRPr="00904F70">
              <w:rPr>
                <w:rFonts w:ascii="Times New Roman" w:hAnsi="Times New Roman" w:cs="Times New Roman"/>
                <w:bCs/>
                <w:iCs/>
                <w:lang w:val="mk-MK"/>
              </w:rPr>
              <w:t xml:space="preserve">     </w:t>
            </w:r>
            <w:r w:rsidRPr="00904F70">
              <w:rPr>
                <w:rFonts w:ascii="Times New Roman" w:hAnsi="Times New Roman" w:cs="Times New Roman"/>
                <w:bCs/>
                <w:iCs/>
              </w:rPr>
              <w:t>- смањену функцију бубрега или јетре;</w:t>
            </w:r>
          </w:p>
          <w:p w:rsidR="00904F70" w:rsidRPr="00904F70" w:rsidRDefault="00904F70" w:rsidP="00904F70">
            <w:pPr>
              <w:spacing w:after="0"/>
              <w:jc w:val="both"/>
              <w:rPr>
                <w:rFonts w:ascii="Times New Roman" w:hAnsi="Times New Roman" w:cs="Times New Roman"/>
                <w:bCs/>
                <w:iCs/>
              </w:rPr>
            </w:pPr>
            <w:r w:rsidRPr="00904F70">
              <w:rPr>
                <w:rFonts w:ascii="Times New Roman" w:hAnsi="Times New Roman" w:cs="Times New Roman"/>
                <w:bCs/>
                <w:iCs/>
                <w:lang w:val="mk-MK"/>
              </w:rPr>
              <w:t xml:space="preserve">     </w:t>
            </w:r>
            <w:r w:rsidRPr="00904F70">
              <w:rPr>
                <w:rFonts w:ascii="Times New Roman" w:hAnsi="Times New Roman" w:cs="Times New Roman"/>
                <w:bCs/>
                <w:iCs/>
              </w:rPr>
              <w:t>- млађи сте од 40 година или старији од 80 година;</w:t>
            </w:r>
          </w:p>
          <w:p w:rsidR="00904F70" w:rsidRPr="00904F70" w:rsidRDefault="00904F70" w:rsidP="00904F70">
            <w:pPr>
              <w:spacing w:after="0"/>
              <w:jc w:val="both"/>
              <w:rPr>
                <w:rFonts w:ascii="Times New Roman" w:hAnsi="Times New Roman" w:cs="Times New Roman"/>
                <w:bCs/>
                <w:iCs/>
              </w:rPr>
            </w:pPr>
            <w:r w:rsidRPr="00904F70">
              <w:rPr>
                <w:rFonts w:ascii="Times New Roman" w:hAnsi="Times New Roman" w:cs="Times New Roman"/>
                <w:bCs/>
                <w:iCs/>
                <w:lang w:val="mk-MK"/>
              </w:rPr>
              <w:t xml:space="preserve">     </w:t>
            </w:r>
            <w:r w:rsidRPr="00904F70">
              <w:rPr>
                <w:rFonts w:ascii="Times New Roman" w:hAnsi="Times New Roman" w:cs="Times New Roman"/>
                <w:bCs/>
                <w:iCs/>
              </w:rPr>
              <w:t>- болести срчаних залистака;</w:t>
            </w:r>
          </w:p>
          <w:p w:rsidR="00904F70" w:rsidRPr="00904F70" w:rsidRDefault="00904F70" w:rsidP="00904F70">
            <w:pPr>
              <w:spacing w:after="0"/>
              <w:jc w:val="both"/>
              <w:rPr>
                <w:rFonts w:ascii="Times New Roman" w:hAnsi="Times New Roman" w:cs="Times New Roman"/>
                <w:bCs/>
                <w:iCs/>
              </w:rPr>
            </w:pPr>
            <w:r w:rsidRPr="00904F70">
              <w:rPr>
                <w:rFonts w:ascii="Times New Roman" w:hAnsi="Times New Roman" w:cs="Times New Roman"/>
                <w:bCs/>
                <w:iCs/>
                <w:lang w:val="mk-MK"/>
              </w:rPr>
              <w:t xml:space="preserve">     </w:t>
            </w:r>
            <w:r w:rsidRPr="00904F70">
              <w:rPr>
                <w:rFonts w:ascii="Times New Roman" w:hAnsi="Times New Roman" w:cs="Times New Roman"/>
                <w:bCs/>
                <w:iCs/>
              </w:rPr>
              <w:t>- увећан срчани мишић;</w:t>
            </w:r>
          </w:p>
          <w:p w:rsidR="00904F70" w:rsidRPr="00904F70" w:rsidRDefault="00904F70" w:rsidP="00904F70">
            <w:pPr>
              <w:spacing w:after="0"/>
              <w:jc w:val="both"/>
              <w:rPr>
                <w:rFonts w:ascii="Times New Roman" w:hAnsi="Times New Roman" w:cs="Times New Roman"/>
                <w:bCs/>
                <w:iCs/>
              </w:rPr>
            </w:pPr>
            <w:r w:rsidRPr="00904F70">
              <w:rPr>
                <w:rFonts w:ascii="Times New Roman" w:hAnsi="Times New Roman" w:cs="Times New Roman"/>
                <w:bCs/>
                <w:iCs/>
                <w:lang w:val="mk-MK"/>
              </w:rPr>
              <w:t xml:space="preserve">     </w:t>
            </w:r>
            <w:r w:rsidRPr="00904F70">
              <w:rPr>
                <w:rFonts w:ascii="Times New Roman" w:hAnsi="Times New Roman" w:cs="Times New Roman"/>
                <w:bCs/>
                <w:iCs/>
              </w:rPr>
              <w:t>- имали сте операцију на срцу у пос</w:t>
            </w:r>
            <w:r w:rsidRPr="00904F70">
              <w:rPr>
                <w:rFonts w:ascii="Times New Roman" w:hAnsi="Times New Roman" w:cs="Times New Roman"/>
                <w:bCs/>
                <w:iCs/>
                <w:lang w:val="sr-Cyrl-RS"/>
              </w:rPr>
              <w:t>љ</w:t>
            </w:r>
            <w:r w:rsidRPr="00904F70">
              <w:rPr>
                <w:rFonts w:ascii="Times New Roman" w:hAnsi="Times New Roman" w:cs="Times New Roman"/>
                <w:bCs/>
                <w:iCs/>
              </w:rPr>
              <w:t>едња 4 м</w:t>
            </w:r>
            <w:r w:rsidRPr="00904F70">
              <w:rPr>
                <w:rFonts w:ascii="Times New Roman" w:hAnsi="Times New Roman" w:cs="Times New Roman"/>
                <w:bCs/>
                <w:iCs/>
                <w:lang w:val="sr-Cyrl-RS"/>
              </w:rPr>
              <w:t>ј</w:t>
            </w:r>
            <w:r w:rsidRPr="00904F70">
              <w:rPr>
                <w:rFonts w:ascii="Times New Roman" w:hAnsi="Times New Roman" w:cs="Times New Roman"/>
                <w:bCs/>
                <w:iCs/>
              </w:rPr>
              <w:t>есеца;</w:t>
            </w:r>
          </w:p>
          <w:p w:rsidR="00904F70" w:rsidRPr="00904F70" w:rsidRDefault="00904F70" w:rsidP="00904F70">
            <w:pPr>
              <w:spacing w:after="0"/>
              <w:jc w:val="both"/>
              <w:rPr>
                <w:rFonts w:ascii="Times New Roman" w:hAnsi="Times New Roman" w:cs="Times New Roman"/>
                <w:bCs/>
                <w:iCs/>
              </w:rPr>
            </w:pPr>
            <w:r w:rsidRPr="00904F70">
              <w:rPr>
                <w:rFonts w:ascii="Times New Roman" w:hAnsi="Times New Roman" w:cs="Times New Roman"/>
                <w:bCs/>
                <w:iCs/>
                <w:lang w:val="mk-MK"/>
              </w:rPr>
              <w:t xml:space="preserve">     </w:t>
            </w:r>
            <w:r w:rsidRPr="00904F70">
              <w:rPr>
                <w:rFonts w:ascii="Times New Roman" w:hAnsi="Times New Roman" w:cs="Times New Roman"/>
                <w:bCs/>
                <w:iCs/>
              </w:rPr>
              <w:t xml:space="preserve">- имате нестабилну срчану </w:t>
            </w:r>
            <w:r w:rsidRPr="00904F70">
              <w:rPr>
                <w:rFonts w:ascii="Times New Roman" w:hAnsi="Times New Roman" w:cs="Times New Roman"/>
                <w:bCs/>
                <w:iCs/>
                <w:lang w:val="sr-Cyrl-CS"/>
              </w:rPr>
              <w:t>слабост</w:t>
            </w:r>
            <w:r w:rsidRPr="00904F70">
              <w:rPr>
                <w:rFonts w:ascii="Times New Roman" w:hAnsi="Times New Roman" w:cs="Times New Roman"/>
                <w:bCs/>
                <w:iCs/>
              </w:rPr>
              <w:t>;</w:t>
            </w:r>
          </w:p>
          <w:p w:rsidR="00904F70" w:rsidRPr="00904F70" w:rsidRDefault="00904F70" w:rsidP="00904F70">
            <w:pPr>
              <w:spacing w:after="0"/>
              <w:jc w:val="both"/>
              <w:rPr>
                <w:rFonts w:ascii="Times New Roman" w:hAnsi="Times New Roman" w:cs="Times New Roman"/>
                <w:bCs/>
                <w:iCs/>
              </w:rPr>
            </w:pPr>
            <w:r w:rsidRPr="00904F70">
              <w:rPr>
                <w:rFonts w:ascii="Times New Roman" w:hAnsi="Times New Roman" w:cs="Times New Roman"/>
                <w:bCs/>
                <w:iCs/>
                <w:lang w:val="sr-Cyrl-RS"/>
              </w:rPr>
              <w:t xml:space="preserve">     </w:t>
            </w:r>
            <w:r w:rsidRPr="00904F70">
              <w:rPr>
                <w:rFonts w:ascii="Times New Roman" w:hAnsi="Times New Roman" w:cs="Times New Roman"/>
                <w:bCs/>
                <w:iCs/>
              </w:rPr>
              <w:t>- уколико треба да будете подвргнути општој анестезији и/или треба да будете л</w:t>
            </w:r>
            <w:r w:rsidRPr="00904F70">
              <w:rPr>
                <w:rFonts w:ascii="Times New Roman" w:hAnsi="Times New Roman" w:cs="Times New Roman"/>
                <w:bCs/>
                <w:iCs/>
                <w:lang w:val="sr-Cyrl-RS"/>
              </w:rPr>
              <w:t>иј</w:t>
            </w:r>
            <w:r w:rsidRPr="00904F70">
              <w:rPr>
                <w:rFonts w:ascii="Times New Roman" w:hAnsi="Times New Roman" w:cs="Times New Roman"/>
                <w:bCs/>
                <w:iCs/>
              </w:rPr>
              <w:t>ечени одређеним мишићним релаксансима (суксаметонијум, тубокуранин)</w:t>
            </w:r>
            <w:r w:rsidRPr="00904F70">
              <w:rPr>
                <w:rFonts w:ascii="Times New Roman" w:hAnsi="Times New Roman" w:cs="Times New Roman"/>
                <w:bCs/>
                <w:iCs/>
                <w:lang w:val="sr-Cyrl-RS"/>
              </w:rPr>
              <w:t>,</w:t>
            </w:r>
            <w:r w:rsidRPr="00904F70">
              <w:rPr>
                <w:rFonts w:ascii="Times New Roman" w:hAnsi="Times New Roman" w:cs="Times New Roman"/>
                <w:bCs/>
                <w:iCs/>
              </w:rPr>
              <w:t xml:space="preserve"> обавезно реците анестезиологу уколико ни</w:t>
            </w:r>
            <w:r w:rsidRPr="00904F70">
              <w:rPr>
                <w:rFonts w:ascii="Times New Roman" w:hAnsi="Times New Roman" w:cs="Times New Roman"/>
                <w:bCs/>
                <w:iCs/>
                <w:lang w:val="sr-Cyrl-RS"/>
              </w:rPr>
              <w:t>је</w:t>
            </w:r>
            <w:r w:rsidRPr="00904F70">
              <w:rPr>
                <w:rFonts w:ascii="Times New Roman" w:hAnsi="Times New Roman" w:cs="Times New Roman"/>
                <w:bCs/>
                <w:iCs/>
              </w:rPr>
              <w:t>сте прекинули терапију л</w:t>
            </w:r>
            <w:r w:rsidRPr="00904F70">
              <w:rPr>
                <w:rFonts w:ascii="Times New Roman" w:hAnsi="Times New Roman" w:cs="Times New Roman"/>
                <w:bCs/>
                <w:iCs/>
                <w:lang w:val="sr-Cyrl-RS"/>
              </w:rPr>
              <w:t>иј</w:t>
            </w:r>
            <w:r w:rsidRPr="00904F70">
              <w:rPr>
                <w:rFonts w:ascii="Times New Roman" w:hAnsi="Times New Roman" w:cs="Times New Roman"/>
                <w:bCs/>
                <w:iCs/>
              </w:rPr>
              <w:t xml:space="preserve">еком </w:t>
            </w:r>
            <w:r w:rsidRPr="00904F70">
              <w:rPr>
                <w:rFonts w:ascii="Times New Roman" w:hAnsi="Times New Roman" w:cs="Times New Roman"/>
              </w:rPr>
              <w:t>Meksena</w:t>
            </w:r>
            <w:r w:rsidRPr="00904F70">
              <w:rPr>
                <w:rFonts w:ascii="Times New Roman" w:hAnsi="Times New Roman" w:cs="Times New Roman"/>
                <w:vertAlign w:val="superscript"/>
                <w:lang w:val="sr-Latn-ME"/>
              </w:rPr>
              <w:t>®</w:t>
            </w:r>
            <w:r w:rsidRPr="00904F70">
              <w:rPr>
                <w:rFonts w:ascii="Times New Roman" w:hAnsi="Times New Roman" w:cs="Times New Roman"/>
              </w:rPr>
              <w:t>.</w:t>
            </w:r>
          </w:p>
          <w:p w:rsidR="00904F70" w:rsidRPr="00904F70" w:rsidRDefault="00904F70" w:rsidP="00904F70">
            <w:pPr>
              <w:spacing w:after="0"/>
              <w:jc w:val="both"/>
              <w:rPr>
                <w:rFonts w:ascii="Times New Roman" w:hAnsi="Times New Roman" w:cs="Times New Roman"/>
                <w:bCs/>
                <w:iCs/>
                <w:lang w:val="sr-Cyrl-RS"/>
              </w:rPr>
            </w:pPr>
          </w:p>
          <w:p w:rsidR="00904F70" w:rsidRPr="00904F70" w:rsidRDefault="00904F70" w:rsidP="00904F70">
            <w:pPr>
              <w:numPr>
                <w:ilvl w:val="12"/>
                <w:numId w:val="0"/>
              </w:numPr>
              <w:spacing w:after="0"/>
              <w:jc w:val="both"/>
              <w:rPr>
                <w:rFonts w:ascii="Times New Roman" w:hAnsi="Times New Roman" w:cs="Times New Roman"/>
                <w:b/>
                <w:noProof/>
              </w:rPr>
            </w:pPr>
            <w:r w:rsidRPr="00904F70">
              <w:rPr>
                <w:rFonts w:ascii="Times New Roman" w:hAnsi="Times New Roman" w:cs="Times New Roman"/>
                <w:b/>
                <w:noProof/>
              </w:rPr>
              <w:t>Д</w:t>
            </w:r>
            <w:r w:rsidRPr="00904F70">
              <w:rPr>
                <w:rFonts w:ascii="Times New Roman" w:hAnsi="Times New Roman" w:cs="Times New Roman"/>
                <w:b/>
                <w:noProof/>
                <w:lang w:val="sr-Cyrl-CS"/>
              </w:rPr>
              <w:t>ј</w:t>
            </w:r>
            <w:r w:rsidRPr="00904F70">
              <w:rPr>
                <w:rFonts w:ascii="Times New Roman" w:hAnsi="Times New Roman" w:cs="Times New Roman"/>
                <w:b/>
                <w:noProof/>
              </w:rPr>
              <w:t>еца и адолесценти</w:t>
            </w:r>
          </w:p>
          <w:p w:rsidR="00904F70" w:rsidRPr="00904F70" w:rsidRDefault="00904F70" w:rsidP="00904F70">
            <w:pPr>
              <w:numPr>
                <w:ilvl w:val="12"/>
                <w:numId w:val="0"/>
              </w:numPr>
              <w:spacing w:after="0"/>
              <w:jc w:val="both"/>
              <w:rPr>
                <w:rFonts w:ascii="Times New Roman" w:hAnsi="Times New Roman" w:cs="Times New Roman"/>
                <w:b/>
                <w:noProof/>
              </w:rPr>
            </w:pPr>
          </w:p>
          <w:p w:rsidR="00904F70" w:rsidRPr="00904F70" w:rsidRDefault="00904F70" w:rsidP="00904F70">
            <w:pPr>
              <w:numPr>
                <w:ilvl w:val="12"/>
                <w:numId w:val="0"/>
              </w:numPr>
              <w:spacing w:after="0"/>
              <w:jc w:val="both"/>
              <w:rPr>
                <w:rFonts w:ascii="Times New Roman" w:hAnsi="Times New Roman" w:cs="Times New Roman"/>
                <w:noProof/>
              </w:rPr>
            </w:pPr>
            <w:r w:rsidRPr="00904F70">
              <w:rPr>
                <w:rFonts w:ascii="Times New Roman" w:hAnsi="Times New Roman" w:cs="Times New Roman"/>
                <w:noProof/>
              </w:rPr>
              <w:t>Постоје ограничени подаци о употреби метопролола код д</w:t>
            </w:r>
            <w:r w:rsidRPr="00904F70">
              <w:rPr>
                <w:rFonts w:ascii="Times New Roman" w:hAnsi="Times New Roman" w:cs="Times New Roman"/>
                <w:noProof/>
                <w:lang w:val="sr-Cyrl-RS"/>
              </w:rPr>
              <w:t>ј</w:t>
            </w:r>
            <w:r w:rsidRPr="00904F70">
              <w:rPr>
                <w:rFonts w:ascii="Times New Roman" w:hAnsi="Times New Roman" w:cs="Times New Roman"/>
                <w:noProof/>
              </w:rPr>
              <w:t>еце и адолесцената, па се употреба метопролола не препоручује.</w:t>
            </w:r>
          </w:p>
          <w:p w:rsidR="00904F70" w:rsidRPr="00904F70" w:rsidRDefault="00904F70" w:rsidP="00904F70">
            <w:pPr>
              <w:spacing w:after="0"/>
              <w:jc w:val="both"/>
              <w:rPr>
                <w:rFonts w:ascii="Times New Roman" w:hAnsi="Times New Roman" w:cs="Times New Roman"/>
                <w:lang w:val="mk-MK"/>
              </w:rPr>
            </w:pPr>
          </w:p>
        </w:tc>
      </w:tr>
      <w:tr w:rsidR="00904F70" w:rsidRPr="00904F70" w:rsidTr="005A26F9">
        <w:trPr>
          <w:trHeight w:val="267"/>
        </w:trPr>
        <w:tc>
          <w:tcPr>
            <w:tcW w:w="9889" w:type="dxa"/>
            <w:vAlign w:val="center"/>
          </w:tcPr>
          <w:p w:rsidR="00904F70" w:rsidRPr="00904F70" w:rsidRDefault="00904F70" w:rsidP="00904F70">
            <w:pPr>
              <w:widowControl w:val="0"/>
              <w:autoSpaceDE w:val="0"/>
              <w:autoSpaceDN w:val="0"/>
              <w:spacing w:after="0"/>
              <w:jc w:val="both"/>
              <w:rPr>
                <w:rFonts w:ascii="Times New Roman" w:hAnsi="Times New Roman" w:cs="Times New Roman"/>
                <w:b/>
                <w:bCs/>
                <w:lang w:val="sr-Latn-CS"/>
              </w:rPr>
            </w:pPr>
            <w:r w:rsidRPr="00904F70">
              <w:rPr>
                <w:rFonts w:ascii="Times New Roman" w:hAnsi="Times New Roman" w:cs="Times New Roman"/>
                <w:b/>
                <w:lang w:val="sr-Latn-CS"/>
              </w:rPr>
              <w:lastRenderedPageBreak/>
              <w:t>Прим</w:t>
            </w:r>
            <w:r w:rsidRPr="00904F70">
              <w:rPr>
                <w:rFonts w:ascii="Times New Roman" w:hAnsi="Times New Roman" w:cs="Times New Roman"/>
                <w:b/>
                <w:lang w:val="sr-Cyrl-CS"/>
              </w:rPr>
              <w:t>ј</w:t>
            </w:r>
            <w:r w:rsidRPr="00904F70">
              <w:rPr>
                <w:rFonts w:ascii="Times New Roman" w:hAnsi="Times New Roman" w:cs="Times New Roman"/>
                <w:b/>
                <w:lang w:val="sr-Latn-CS"/>
              </w:rPr>
              <w:t xml:space="preserve">ена других </w:t>
            </w:r>
            <w:r w:rsidRPr="00904F70">
              <w:rPr>
                <w:rFonts w:ascii="Times New Roman" w:hAnsi="Times New Roman" w:cs="Times New Roman"/>
                <w:b/>
                <w:lang w:val="sr-Cyrl-CS"/>
              </w:rPr>
              <w:t>љ</w:t>
            </w:r>
            <w:r w:rsidRPr="00904F70">
              <w:rPr>
                <w:rFonts w:ascii="Times New Roman" w:hAnsi="Times New Roman" w:cs="Times New Roman"/>
                <w:b/>
                <w:lang w:val="sr-Latn-CS"/>
              </w:rPr>
              <w:t>екова</w:t>
            </w:r>
          </w:p>
        </w:tc>
      </w:tr>
      <w:tr w:rsidR="00904F70" w:rsidRPr="00904F70" w:rsidTr="005A26F9">
        <w:trPr>
          <w:trHeight w:val="291"/>
        </w:trPr>
        <w:tc>
          <w:tcPr>
            <w:tcW w:w="9889" w:type="dxa"/>
            <w:vAlign w:val="center"/>
          </w:tcPr>
          <w:p w:rsidR="00904F70" w:rsidRPr="00904F70" w:rsidRDefault="00904F70" w:rsidP="00904F70">
            <w:pPr>
              <w:pStyle w:val="Header"/>
              <w:tabs>
                <w:tab w:val="left" w:pos="284"/>
              </w:tabs>
              <w:jc w:val="both"/>
              <w:rPr>
                <w:rFonts w:ascii="Times New Roman" w:hAnsi="Times New Roman" w:cs="Times New Roman"/>
                <w:bCs/>
                <w:lang w:val="sr-Cyrl-CS"/>
              </w:rPr>
            </w:pPr>
          </w:p>
          <w:p w:rsidR="00904F70" w:rsidRPr="00904F70" w:rsidRDefault="00904F70" w:rsidP="00904F70">
            <w:pPr>
              <w:pStyle w:val="NoSpacing"/>
              <w:jc w:val="both"/>
              <w:rPr>
                <w:iCs/>
                <w:sz w:val="22"/>
                <w:szCs w:val="22"/>
                <w:lang w:val="ru-RU"/>
              </w:rPr>
            </w:pPr>
            <w:r w:rsidRPr="00904F70">
              <w:rPr>
                <w:iCs/>
                <w:sz w:val="22"/>
                <w:szCs w:val="22"/>
                <w:lang w:val="ru-RU"/>
              </w:rPr>
              <w:t xml:space="preserve">Обавијестите Вашег </w:t>
            </w:r>
            <w:r w:rsidRPr="00904F70">
              <w:rPr>
                <w:iCs/>
                <w:sz w:val="22"/>
                <w:szCs w:val="22"/>
                <w:lang w:val="sr-Cyrl-CS"/>
              </w:rPr>
              <w:t>љекара</w:t>
            </w:r>
            <w:r w:rsidRPr="00904F70">
              <w:rPr>
                <w:iCs/>
                <w:sz w:val="22"/>
                <w:szCs w:val="22"/>
                <w:lang w:val="ru-RU"/>
              </w:rPr>
              <w:t xml:space="preserve"> или фармацеута уколико</w:t>
            </w:r>
            <w:r w:rsidRPr="00904F70">
              <w:rPr>
                <w:iCs/>
                <w:sz w:val="22"/>
                <w:szCs w:val="22"/>
                <w:lang w:val="sr-Cyrl-CS"/>
              </w:rPr>
              <w:t xml:space="preserve"> </w:t>
            </w:r>
            <w:r w:rsidRPr="00904F70">
              <w:rPr>
                <w:iCs/>
                <w:sz w:val="22"/>
                <w:szCs w:val="22"/>
                <w:lang w:val="ru-RU"/>
              </w:rPr>
              <w:t>узима</w:t>
            </w:r>
            <w:r w:rsidRPr="00904F70">
              <w:rPr>
                <w:iCs/>
                <w:sz w:val="22"/>
                <w:szCs w:val="22"/>
                <w:lang w:val="sr-Cyrl-CS"/>
              </w:rPr>
              <w:t>те, до</w:t>
            </w:r>
            <w:r w:rsidRPr="00904F70">
              <w:rPr>
                <w:iCs/>
                <w:sz w:val="22"/>
                <w:szCs w:val="22"/>
                <w:lang w:val="ru-RU"/>
              </w:rPr>
              <w:t xml:space="preserve"> </w:t>
            </w:r>
            <w:r w:rsidRPr="00904F70">
              <w:rPr>
                <w:iCs/>
                <w:sz w:val="22"/>
                <w:szCs w:val="22"/>
                <w:lang w:val="sr-Cyrl-CS"/>
              </w:rPr>
              <w:t xml:space="preserve">недавно сте узимали </w:t>
            </w:r>
            <w:r w:rsidRPr="00904F70">
              <w:rPr>
                <w:iCs/>
                <w:noProof/>
                <w:sz w:val="22"/>
                <w:szCs w:val="22"/>
                <w:lang w:val="sr-Cyrl-CS"/>
              </w:rPr>
              <w:t xml:space="preserve">или ћете узимати </w:t>
            </w:r>
            <w:r w:rsidRPr="00904F70">
              <w:rPr>
                <w:iCs/>
                <w:sz w:val="22"/>
                <w:szCs w:val="22"/>
                <w:lang w:val="sr-Cyrl-CS"/>
              </w:rPr>
              <w:t>било који</w:t>
            </w:r>
            <w:r w:rsidRPr="00904F70">
              <w:rPr>
                <w:iCs/>
                <w:sz w:val="22"/>
                <w:szCs w:val="22"/>
                <w:lang w:val="ru-RU"/>
              </w:rPr>
              <w:t xml:space="preserve"> </w:t>
            </w:r>
            <w:r w:rsidRPr="00904F70">
              <w:rPr>
                <w:iCs/>
                <w:sz w:val="22"/>
                <w:szCs w:val="22"/>
                <w:lang w:val="sr-Cyrl-CS"/>
              </w:rPr>
              <w:t>други л</w:t>
            </w:r>
            <w:r w:rsidRPr="00904F70">
              <w:rPr>
                <w:iCs/>
                <w:sz w:val="22"/>
                <w:szCs w:val="22"/>
                <w:lang w:val="ru-RU"/>
              </w:rPr>
              <w:t xml:space="preserve">ијек. </w:t>
            </w:r>
          </w:p>
          <w:p w:rsidR="00904F70" w:rsidRPr="00904F70" w:rsidRDefault="00904F70" w:rsidP="00904F70">
            <w:pPr>
              <w:pStyle w:val="NoSpacing"/>
              <w:jc w:val="both"/>
              <w:rPr>
                <w:iCs/>
                <w:sz w:val="22"/>
                <w:szCs w:val="22"/>
                <w:lang w:val="ru-RU"/>
              </w:rPr>
            </w:pPr>
          </w:p>
          <w:p w:rsidR="00904F70" w:rsidRPr="00904F70" w:rsidRDefault="00904F70" w:rsidP="00904F70">
            <w:pPr>
              <w:numPr>
                <w:ilvl w:val="12"/>
                <w:numId w:val="0"/>
              </w:numPr>
              <w:spacing w:after="0"/>
              <w:jc w:val="both"/>
              <w:rPr>
                <w:rFonts w:ascii="Times New Roman" w:hAnsi="Times New Roman" w:cs="Times New Roman"/>
                <w:noProof/>
              </w:rPr>
            </w:pPr>
            <w:r w:rsidRPr="00904F70">
              <w:rPr>
                <w:rFonts w:ascii="Times New Roman" w:hAnsi="Times New Roman" w:cs="Times New Roman"/>
                <w:noProof/>
              </w:rPr>
              <w:t>Л</w:t>
            </w:r>
            <w:r w:rsidRPr="00904F70">
              <w:rPr>
                <w:rFonts w:ascii="Times New Roman" w:hAnsi="Times New Roman" w:cs="Times New Roman"/>
                <w:noProof/>
                <w:lang w:val="sr-Cyrl-RS"/>
              </w:rPr>
              <w:t>иј</w:t>
            </w:r>
            <w:r w:rsidRPr="00904F70">
              <w:rPr>
                <w:rFonts w:ascii="Times New Roman" w:hAnsi="Times New Roman" w:cs="Times New Roman"/>
                <w:noProof/>
              </w:rPr>
              <w:t>ек Meksena</w:t>
            </w:r>
            <w:r w:rsidRPr="00904F70">
              <w:rPr>
                <w:rFonts w:ascii="Times New Roman" w:hAnsi="Times New Roman" w:cs="Times New Roman"/>
                <w:vertAlign w:val="superscript"/>
                <w:lang w:val="sr-Latn-ME"/>
              </w:rPr>
              <w:t>®</w:t>
            </w:r>
            <w:r w:rsidRPr="00904F70">
              <w:rPr>
                <w:rFonts w:ascii="Times New Roman" w:hAnsi="Times New Roman" w:cs="Times New Roman"/>
                <w:noProof/>
              </w:rPr>
              <w:t xml:space="preserve"> таблете може да утиче на начин на који </w:t>
            </w:r>
            <w:r w:rsidRPr="00904F70">
              <w:rPr>
                <w:rFonts w:ascii="Times New Roman" w:hAnsi="Times New Roman" w:cs="Times New Roman"/>
                <w:noProof/>
                <w:lang w:val="sr-Cyrl-RS"/>
              </w:rPr>
              <w:t>љ</w:t>
            </w:r>
            <w:r w:rsidRPr="00904F70">
              <w:rPr>
                <w:rFonts w:ascii="Times New Roman" w:hAnsi="Times New Roman" w:cs="Times New Roman"/>
                <w:noProof/>
              </w:rPr>
              <w:t>екови д</w:t>
            </w:r>
            <w:r w:rsidRPr="00904F70">
              <w:rPr>
                <w:rFonts w:ascii="Times New Roman" w:hAnsi="Times New Roman" w:cs="Times New Roman"/>
                <w:noProof/>
                <w:lang w:val="sr-Cyrl-RS"/>
              </w:rPr>
              <w:t>ј</w:t>
            </w:r>
            <w:r w:rsidRPr="00904F70">
              <w:rPr>
                <w:rFonts w:ascii="Times New Roman" w:hAnsi="Times New Roman" w:cs="Times New Roman"/>
                <w:noProof/>
              </w:rPr>
              <w:t>елују. Такође</w:t>
            </w:r>
            <w:r w:rsidRPr="00904F70">
              <w:rPr>
                <w:rFonts w:ascii="Times New Roman" w:hAnsi="Times New Roman" w:cs="Times New Roman"/>
                <w:noProof/>
                <w:lang w:val="sr-Cyrl-RS"/>
              </w:rPr>
              <w:t>,</w:t>
            </w:r>
            <w:r w:rsidRPr="00904F70">
              <w:rPr>
                <w:rFonts w:ascii="Times New Roman" w:hAnsi="Times New Roman" w:cs="Times New Roman"/>
                <w:noProof/>
              </w:rPr>
              <w:t xml:space="preserve"> неки </w:t>
            </w:r>
            <w:r w:rsidRPr="00904F70">
              <w:rPr>
                <w:rFonts w:ascii="Times New Roman" w:hAnsi="Times New Roman" w:cs="Times New Roman"/>
                <w:noProof/>
                <w:lang w:val="sr-Cyrl-RS"/>
              </w:rPr>
              <w:t>љ</w:t>
            </w:r>
            <w:r w:rsidRPr="00904F70">
              <w:rPr>
                <w:rFonts w:ascii="Times New Roman" w:hAnsi="Times New Roman" w:cs="Times New Roman"/>
                <w:noProof/>
              </w:rPr>
              <w:t>екови могу да утичу на д</w:t>
            </w:r>
            <w:r w:rsidRPr="00904F70">
              <w:rPr>
                <w:rFonts w:ascii="Times New Roman" w:hAnsi="Times New Roman" w:cs="Times New Roman"/>
                <w:noProof/>
                <w:lang w:val="sr-Cyrl-RS"/>
              </w:rPr>
              <w:t>ј</w:t>
            </w:r>
            <w:r w:rsidRPr="00904F70">
              <w:rPr>
                <w:rFonts w:ascii="Times New Roman" w:hAnsi="Times New Roman" w:cs="Times New Roman"/>
                <w:noProof/>
              </w:rPr>
              <w:t>еловање л</w:t>
            </w:r>
            <w:r w:rsidRPr="00904F70">
              <w:rPr>
                <w:rFonts w:ascii="Times New Roman" w:hAnsi="Times New Roman" w:cs="Times New Roman"/>
                <w:noProof/>
                <w:lang w:val="sr-Cyrl-RS"/>
              </w:rPr>
              <w:t>иј</w:t>
            </w:r>
            <w:r w:rsidRPr="00904F70">
              <w:rPr>
                <w:rFonts w:ascii="Times New Roman" w:hAnsi="Times New Roman" w:cs="Times New Roman"/>
                <w:noProof/>
              </w:rPr>
              <w:t>ека Meksena</w:t>
            </w:r>
            <w:r w:rsidRPr="00904F70">
              <w:rPr>
                <w:rFonts w:ascii="Times New Roman" w:hAnsi="Times New Roman" w:cs="Times New Roman"/>
                <w:vertAlign w:val="superscript"/>
                <w:lang w:val="sr-Latn-ME"/>
              </w:rPr>
              <w:t>®</w:t>
            </w:r>
            <w:r w:rsidRPr="00904F70">
              <w:rPr>
                <w:rFonts w:ascii="Times New Roman" w:hAnsi="Times New Roman" w:cs="Times New Roman"/>
                <w:noProof/>
              </w:rPr>
              <w:t xml:space="preserve">. Ако таблете </w:t>
            </w:r>
            <w:r w:rsidRPr="00904F70">
              <w:rPr>
                <w:rFonts w:ascii="Times New Roman" w:hAnsi="Times New Roman" w:cs="Times New Roman"/>
                <w:noProof/>
                <w:lang w:val="sr-Cyrl-CS"/>
              </w:rPr>
              <w:t xml:space="preserve">лијека </w:t>
            </w:r>
            <w:r w:rsidRPr="00904F70">
              <w:rPr>
                <w:rFonts w:ascii="Times New Roman" w:hAnsi="Times New Roman" w:cs="Times New Roman"/>
                <w:noProof/>
              </w:rPr>
              <w:t>Meksena</w:t>
            </w:r>
            <w:r w:rsidRPr="00904F70">
              <w:rPr>
                <w:rFonts w:ascii="Times New Roman" w:hAnsi="Times New Roman" w:cs="Times New Roman"/>
                <w:vertAlign w:val="superscript"/>
                <w:lang w:val="sr-Latn-ME"/>
              </w:rPr>
              <w:t>®</w:t>
            </w:r>
            <w:r w:rsidRPr="00904F70">
              <w:rPr>
                <w:rFonts w:ascii="Times New Roman" w:hAnsi="Times New Roman" w:cs="Times New Roman"/>
                <w:noProof/>
              </w:rPr>
              <w:t xml:space="preserve"> треба да се узимају са </w:t>
            </w:r>
            <w:r w:rsidRPr="00904F70">
              <w:rPr>
                <w:rFonts w:ascii="Times New Roman" w:hAnsi="Times New Roman" w:cs="Times New Roman"/>
                <w:noProof/>
                <w:lang w:val="sr-Cyrl-RS"/>
              </w:rPr>
              <w:t>љ</w:t>
            </w:r>
            <w:r w:rsidRPr="00904F70">
              <w:rPr>
                <w:rFonts w:ascii="Times New Roman" w:hAnsi="Times New Roman" w:cs="Times New Roman"/>
                <w:noProof/>
              </w:rPr>
              <w:t>ековима наведеним у наставку, морате се консултовати са Вашим љекаром пр</w:t>
            </w:r>
            <w:r w:rsidRPr="00904F70">
              <w:rPr>
                <w:rFonts w:ascii="Times New Roman" w:hAnsi="Times New Roman" w:cs="Times New Roman"/>
                <w:noProof/>
                <w:lang w:val="sr-Cyrl-RS"/>
              </w:rPr>
              <w:t>иј</w:t>
            </w:r>
            <w:r w:rsidRPr="00904F70">
              <w:rPr>
                <w:rFonts w:ascii="Times New Roman" w:hAnsi="Times New Roman" w:cs="Times New Roman"/>
                <w:noProof/>
              </w:rPr>
              <w:t>е него што узмете овај л</w:t>
            </w:r>
            <w:r w:rsidRPr="00904F70">
              <w:rPr>
                <w:rFonts w:ascii="Times New Roman" w:hAnsi="Times New Roman" w:cs="Times New Roman"/>
                <w:noProof/>
                <w:lang w:val="sr-Cyrl-RS"/>
              </w:rPr>
              <w:t>иј</w:t>
            </w:r>
            <w:r w:rsidRPr="00904F70">
              <w:rPr>
                <w:rFonts w:ascii="Times New Roman" w:hAnsi="Times New Roman" w:cs="Times New Roman"/>
                <w:noProof/>
              </w:rPr>
              <w:t>ек.</w:t>
            </w:r>
          </w:p>
          <w:p w:rsidR="00904F70" w:rsidRPr="00904F70" w:rsidRDefault="00904F70" w:rsidP="00904F70">
            <w:pPr>
              <w:numPr>
                <w:ilvl w:val="12"/>
                <w:numId w:val="0"/>
              </w:numPr>
              <w:spacing w:after="0"/>
              <w:jc w:val="both"/>
              <w:rPr>
                <w:rFonts w:ascii="Times New Roman" w:hAnsi="Times New Roman" w:cs="Times New Roman"/>
                <w:noProof/>
              </w:rPr>
            </w:pPr>
          </w:p>
          <w:p w:rsidR="00904F70" w:rsidRPr="00904F70" w:rsidRDefault="00904F70" w:rsidP="00904F70">
            <w:pPr>
              <w:numPr>
                <w:ilvl w:val="12"/>
                <w:numId w:val="0"/>
              </w:numPr>
              <w:spacing w:after="0"/>
              <w:jc w:val="both"/>
              <w:rPr>
                <w:rFonts w:ascii="Times New Roman" w:hAnsi="Times New Roman" w:cs="Times New Roman"/>
                <w:noProof/>
              </w:rPr>
            </w:pPr>
            <w:r w:rsidRPr="00904F70">
              <w:rPr>
                <w:rFonts w:ascii="Times New Roman" w:hAnsi="Times New Roman" w:cs="Times New Roman"/>
                <w:noProof/>
              </w:rPr>
              <w:t>Треба изб</w:t>
            </w:r>
            <w:r w:rsidRPr="00904F70">
              <w:rPr>
                <w:rFonts w:ascii="Times New Roman" w:hAnsi="Times New Roman" w:cs="Times New Roman"/>
                <w:noProof/>
                <w:lang w:val="sr-Cyrl-RS"/>
              </w:rPr>
              <w:t>ј</w:t>
            </w:r>
            <w:r w:rsidRPr="00904F70">
              <w:rPr>
                <w:rFonts w:ascii="Times New Roman" w:hAnsi="Times New Roman" w:cs="Times New Roman"/>
                <w:noProof/>
              </w:rPr>
              <w:t>егавати с</w:t>
            </w:r>
            <w:r w:rsidRPr="00904F70">
              <w:rPr>
                <w:rFonts w:ascii="Times New Roman" w:hAnsi="Times New Roman" w:cs="Times New Roman"/>
                <w:noProof/>
                <w:lang w:val="sr-Cyrl-RS"/>
              </w:rPr>
              <w:t>љ</w:t>
            </w:r>
            <w:r w:rsidRPr="00904F70">
              <w:rPr>
                <w:rFonts w:ascii="Times New Roman" w:hAnsi="Times New Roman" w:cs="Times New Roman"/>
                <w:noProof/>
              </w:rPr>
              <w:t xml:space="preserve">едећу комбинацију </w:t>
            </w:r>
            <w:r w:rsidRPr="00904F70">
              <w:rPr>
                <w:rFonts w:ascii="Times New Roman" w:hAnsi="Times New Roman" w:cs="Times New Roman"/>
                <w:noProof/>
                <w:lang w:val="sr-Cyrl-RS"/>
              </w:rPr>
              <w:t>љ</w:t>
            </w:r>
            <w:r w:rsidRPr="00904F70">
              <w:rPr>
                <w:rFonts w:ascii="Times New Roman" w:hAnsi="Times New Roman" w:cs="Times New Roman"/>
                <w:noProof/>
              </w:rPr>
              <w:t>екова са метопрололом:</w:t>
            </w:r>
          </w:p>
          <w:p w:rsidR="00904F70" w:rsidRPr="00904F70" w:rsidRDefault="00904F70" w:rsidP="00904F70">
            <w:pPr>
              <w:numPr>
                <w:ilvl w:val="12"/>
                <w:numId w:val="0"/>
              </w:numPr>
              <w:spacing w:after="0"/>
              <w:ind w:left="142" w:hanging="142"/>
              <w:jc w:val="both"/>
              <w:rPr>
                <w:rFonts w:ascii="Times New Roman" w:hAnsi="Times New Roman" w:cs="Times New Roman"/>
                <w:noProof/>
              </w:rPr>
            </w:pPr>
            <w:r w:rsidRPr="00904F70">
              <w:rPr>
                <w:rFonts w:ascii="Times New Roman" w:hAnsi="Times New Roman" w:cs="Times New Roman"/>
                <w:noProof/>
              </w:rPr>
              <w:lastRenderedPageBreak/>
              <w:t>- деривати барбитурне кис</w:t>
            </w:r>
            <w:r w:rsidRPr="00904F70">
              <w:rPr>
                <w:rFonts w:ascii="Times New Roman" w:hAnsi="Times New Roman" w:cs="Times New Roman"/>
                <w:noProof/>
                <w:lang w:val="sr-Cyrl-RS"/>
              </w:rPr>
              <w:t>ј</w:t>
            </w:r>
            <w:r w:rsidRPr="00904F70">
              <w:rPr>
                <w:rFonts w:ascii="Times New Roman" w:hAnsi="Times New Roman" w:cs="Times New Roman"/>
                <w:noProof/>
              </w:rPr>
              <w:t>елине, нпр. фенобарбитал (користи се за л</w:t>
            </w:r>
            <w:r w:rsidRPr="00904F70">
              <w:rPr>
                <w:rFonts w:ascii="Times New Roman" w:hAnsi="Times New Roman" w:cs="Times New Roman"/>
                <w:noProof/>
                <w:lang w:val="sr-Cyrl-RS"/>
              </w:rPr>
              <w:t>иј</w:t>
            </w:r>
            <w:r w:rsidRPr="00904F70">
              <w:rPr>
                <w:rFonts w:ascii="Times New Roman" w:hAnsi="Times New Roman" w:cs="Times New Roman"/>
                <w:noProof/>
              </w:rPr>
              <w:t>ечење епилепсије или у општој анестезији);</w:t>
            </w:r>
          </w:p>
          <w:p w:rsidR="00904F70" w:rsidRPr="00904F70" w:rsidRDefault="00904F70" w:rsidP="00904F70">
            <w:pPr>
              <w:numPr>
                <w:ilvl w:val="12"/>
                <w:numId w:val="0"/>
              </w:numPr>
              <w:spacing w:after="0"/>
              <w:ind w:left="142" w:hanging="142"/>
              <w:jc w:val="both"/>
              <w:rPr>
                <w:rFonts w:ascii="Times New Roman" w:hAnsi="Times New Roman" w:cs="Times New Roman"/>
                <w:noProof/>
              </w:rPr>
            </w:pPr>
            <w:r w:rsidRPr="00904F70">
              <w:rPr>
                <w:rFonts w:ascii="Times New Roman" w:hAnsi="Times New Roman" w:cs="Times New Roman"/>
                <w:noProof/>
              </w:rPr>
              <w:t>-</w:t>
            </w:r>
            <w:r w:rsidRPr="00904F70">
              <w:rPr>
                <w:rFonts w:ascii="Times New Roman" w:hAnsi="Times New Roman" w:cs="Times New Roman"/>
                <w:noProof/>
                <w:lang w:val="sr-Cyrl-RS"/>
              </w:rPr>
              <w:t xml:space="preserve"> </w:t>
            </w:r>
            <w:r w:rsidRPr="00904F70">
              <w:rPr>
                <w:rFonts w:ascii="Times New Roman" w:hAnsi="Times New Roman" w:cs="Times New Roman"/>
                <w:noProof/>
              </w:rPr>
              <w:t>пропафенон, хинидин, верапамил, дилтиазем, нифедипин и амлодипин (</w:t>
            </w:r>
            <w:r w:rsidRPr="00904F70">
              <w:rPr>
                <w:rFonts w:ascii="Times New Roman" w:hAnsi="Times New Roman" w:cs="Times New Roman"/>
                <w:noProof/>
                <w:lang w:val="sr-Cyrl-RS"/>
              </w:rPr>
              <w:t>љ</w:t>
            </w:r>
            <w:r w:rsidRPr="00904F70">
              <w:rPr>
                <w:rFonts w:ascii="Times New Roman" w:hAnsi="Times New Roman" w:cs="Times New Roman"/>
                <w:noProof/>
              </w:rPr>
              <w:t>екови који се користе за л</w:t>
            </w:r>
            <w:r w:rsidRPr="00904F70">
              <w:rPr>
                <w:rFonts w:ascii="Times New Roman" w:hAnsi="Times New Roman" w:cs="Times New Roman"/>
                <w:noProof/>
                <w:lang w:val="sr-Cyrl-RS"/>
              </w:rPr>
              <w:t>иј</w:t>
            </w:r>
            <w:r w:rsidRPr="00904F70">
              <w:rPr>
                <w:rFonts w:ascii="Times New Roman" w:hAnsi="Times New Roman" w:cs="Times New Roman"/>
                <w:noProof/>
              </w:rPr>
              <w:t>ечење кардиоваскуларних болести).</w:t>
            </w:r>
          </w:p>
          <w:p w:rsidR="00904F70" w:rsidRPr="00904F70" w:rsidRDefault="00904F70" w:rsidP="00904F70">
            <w:pPr>
              <w:numPr>
                <w:ilvl w:val="12"/>
                <w:numId w:val="0"/>
              </w:numPr>
              <w:spacing w:after="0"/>
              <w:jc w:val="both"/>
              <w:rPr>
                <w:rFonts w:ascii="Times New Roman" w:hAnsi="Times New Roman" w:cs="Times New Roman"/>
                <w:noProof/>
              </w:rPr>
            </w:pPr>
          </w:p>
          <w:p w:rsidR="00904F70" w:rsidRPr="00904F70" w:rsidRDefault="00904F70" w:rsidP="00904F70">
            <w:pPr>
              <w:autoSpaceDE w:val="0"/>
              <w:autoSpaceDN w:val="0"/>
              <w:adjustRightInd w:val="0"/>
              <w:spacing w:after="0"/>
              <w:jc w:val="both"/>
              <w:rPr>
                <w:rFonts w:ascii="Times New Roman" w:hAnsi="Times New Roman" w:cs="Times New Roman"/>
                <w:bCs/>
                <w:iCs/>
                <w:lang w:val="mk-MK"/>
              </w:rPr>
            </w:pPr>
            <w:r w:rsidRPr="00904F70">
              <w:rPr>
                <w:rFonts w:ascii="Times New Roman" w:hAnsi="Times New Roman" w:cs="Times New Roman"/>
                <w:bCs/>
                <w:iCs/>
                <w:lang w:val="mk-MK"/>
              </w:rPr>
              <w:t>Сљедеће комбинације са метопрололом могу захтијевати подешавање дозе:</w:t>
            </w:r>
          </w:p>
          <w:p w:rsidR="00904F70" w:rsidRPr="00904F70" w:rsidRDefault="00904F70" w:rsidP="00904F70">
            <w:pPr>
              <w:numPr>
                <w:ilvl w:val="12"/>
                <w:numId w:val="0"/>
              </w:numPr>
              <w:spacing w:after="0"/>
              <w:jc w:val="both"/>
              <w:rPr>
                <w:rFonts w:ascii="Times New Roman" w:hAnsi="Times New Roman" w:cs="Times New Roman"/>
                <w:noProof/>
              </w:rPr>
            </w:pPr>
            <w:r w:rsidRPr="00904F70">
              <w:rPr>
                <w:rFonts w:ascii="Times New Roman" w:hAnsi="Times New Roman" w:cs="Times New Roman"/>
                <w:noProof/>
              </w:rPr>
              <w:t>- амјодарон, дизопирамид</w:t>
            </w:r>
            <w:r w:rsidRPr="00904F70" w:rsidDel="00A22E55">
              <w:rPr>
                <w:rFonts w:ascii="Times New Roman" w:hAnsi="Times New Roman" w:cs="Times New Roman"/>
                <w:noProof/>
              </w:rPr>
              <w:t xml:space="preserve"> </w:t>
            </w:r>
            <w:r w:rsidRPr="00904F70">
              <w:rPr>
                <w:rFonts w:ascii="Times New Roman" w:hAnsi="Times New Roman" w:cs="Times New Roman"/>
                <w:noProof/>
              </w:rPr>
              <w:t>(</w:t>
            </w:r>
            <w:r w:rsidRPr="00904F70">
              <w:rPr>
                <w:rFonts w:ascii="Times New Roman" w:hAnsi="Times New Roman" w:cs="Times New Roman"/>
                <w:noProof/>
                <w:lang w:val="sr-Cyrl-RS"/>
              </w:rPr>
              <w:t>љ</w:t>
            </w:r>
            <w:r w:rsidRPr="00904F70">
              <w:rPr>
                <w:rFonts w:ascii="Times New Roman" w:hAnsi="Times New Roman" w:cs="Times New Roman"/>
                <w:noProof/>
              </w:rPr>
              <w:t>екови за л</w:t>
            </w:r>
            <w:r w:rsidRPr="00904F70">
              <w:rPr>
                <w:rFonts w:ascii="Times New Roman" w:hAnsi="Times New Roman" w:cs="Times New Roman"/>
                <w:noProof/>
                <w:lang w:val="sr-Cyrl-RS"/>
              </w:rPr>
              <w:t>иј</w:t>
            </w:r>
            <w:r w:rsidRPr="00904F70">
              <w:rPr>
                <w:rFonts w:ascii="Times New Roman" w:hAnsi="Times New Roman" w:cs="Times New Roman"/>
                <w:noProof/>
              </w:rPr>
              <w:t>ечење поремећаја срчаног ритма);</w:t>
            </w:r>
          </w:p>
          <w:p w:rsidR="00904F70" w:rsidRPr="00904F70" w:rsidRDefault="00904F70" w:rsidP="00904F70">
            <w:pPr>
              <w:numPr>
                <w:ilvl w:val="12"/>
                <w:numId w:val="0"/>
              </w:numPr>
              <w:spacing w:after="0"/>
              <w:ind w:left="142" w:hanging="142"/>
              <w:jc w:val="both"/>
              <w:rPr>
                <w:rFonts w:ascii="Times New Roman" w:hAnsi="Times New Roman" w:cs="Times New Roman"/>
                <w:noProof/>
              </w:rPr>
            </w:pPr>
            <w:r w:rsidRPr="00904F70">
              <w:rPr>
                <w:rFonts w:ascii="Times New Roman" w:hAnsi="Times New Roman" w:cs="Times New Roman"/>
                <w:noProof/>
              </w:rPr>
              <w:t>-</w:t>
            </w:r>
            <w:r w:rsidRPr="00904F70">
              <w:rPr>
                <w:rFonts w:ascii="Times New Roman" w:hAnsi="Times New Roman" w:cs="Times New Roman"/>
                <w:noProof/>
                <w:lang w:val="mk-MK"/>
              </w:rPr>
              <w:t xml:space="preserve"> </w:t>
            </w:r>
            <w:r w:rsidRPr="00904F70">
              <w:rPr>
                <w:rFonts w:ascii="Times New Roman" w:hAnsi="Times New Roman" w:cs="Times New Roman"/>
                <w:noProof/>
              </w:rPr>
              <w:t xml:space="preserve">индометацин, </w:t>
            </w:r>
            <w:r w:rsidRPr="00904F70">
              <w:rPr>
                <w:rFonts w:ascii="Times New Roman" w:hAnsi="Times New Roman" w:cs="Times New Roman"/>
                <w:noProof/>
                <w:lang w:val="mk-MK"/>
              </w:rPr>
              <w:t>сулиндак, диклофенак и флоктафенин (љекови који се користе за смањење запаљењских и аутоимуних стања, грознице и болова);</w:t>
            </w:r>
          </w:p>
          <w:p w:rsidR="00904F70" w:rsidRPr="00904F70" w:rsidRDefault="00904F70" w:rsidP="00904F70">
            <w:pPr>
              <w:numPr>
                <w:ilvl w:val="12"/>
                <w:numId w:val="0"/>
              </w:numPr>
              <w:spacing w:after="0"/>
              <w:jc w:val="both"/>
              <w:rPr>
                <w:rFonts w:ascii="Times New Roman" w:hAnsi="Times New Roman" w:cs="Times New Roman"/>
                <w:noProof/>
              </w:rPr>
            </w:pPr>
            <w:r w:rsidRPr="00904F70">
              <w:rPr>
                <w:rFonts w:ascii="Times New Roman" w:hAnsi="Times New Roman" w:cs="Times New Roman"/>
                <w:noProof/>
              </w:rPr>
              <w:t>-</w:t>
            </w:r>
            <w:r w:rsidRPr="00904F70">
              <w:rPr>
                <w:rFonts w:ascii="Times New Roman" w:hAnsi="Times New Roman" w:cs="Times New Roman"/>
                <w:noProof/>
                <w:lang w:val="mk-MK"/>
              </w:rPr>
              <w:t xml:space="preserve"> </w:t>
            </w:r>
            <w:r w:rsidRPr="00904F70">
              <w:rPr>
                <w:rFonts w:ascii="Times New Roman" w:hAnsi="Times New Roman" w:cs="Times New Roman"/>
                <w:noProof/>
              </w:rPr>
              <w:t>флуоксетин</w:t>
            </w:r>
            <w:r w:rsidRPr="00904F70">
              <w:rPr>
                <w:rFonts w:ascii="Times New Roman" w:hAnsi="Times New Roman" w:cs="Times New Roman"/>
                <w:noProof/>
                <w:lang w:val="mk-MK"/>
              </w:rPr>
              <w:t>,</w:t>
            </w:r>
            <w:r w:rsidRPr="00904F70">
              <w:rPr>
                <w:rFonts w:ascii="Times New Roman" w:hAnsi="Times New Roman" w:cs="Times New Roman"/>
                <w:noProof/>
              </w:rPr>
              <w:t xml:space="preserve"> пароксетин и</w:t>
            </w:r>
            <w:r w:rsidRPr="00904F70">
              <w:rPr>
                <w:rFonts w:ascii="Times New Roman" w:hAnsi="Times New Roman" w:cs="Times New Roman"/>
              </w:rPr>
              <w:t xml:space="preserve"> бупропион </w:t>
            </w:r>
            <w:r w:rsidRPr="00904F70">
              <w:rPr>
                <w:rFonts w:ascii="Times New Roman" w:hAnsi="Times New Roman" w:cs="Times New Roman"/>
                <w:noProof/>
              </w:rPr>
              <w:t>(</w:t>
            </w:r>
            <w:r w:rsidRPr="00904F70">
              <w:rPr>
                <w:rFonts w:ascii="Times New Roman" w:hAnsi="Times New Roman" w:cs="Times New Roman"/>
                <w:noProof/>
                <w:lang w:val="sr-Cyrl-RS"/>
              </w:rPr>
              <w:t>љ</w:t>
            </w:r>
            <w:r w:rsidRPr="00904F70">
              <w:rPr>
                <w:rFonts w:ascii="Times New Roman" w:hAnsi="Times New Roman" w:cs="Times New Roman"/>
                <w:noProof/>
              </w:rPr>
              <w:t>екови за л</w:t>
            </w:r>
            <w:r w:rsidRPr="00904F70">
              <w:rPr>
                <w:rFonts w:ascii="Times New Roman" w:hAnsi="Times New Roman" w:cs="Times New Roman"/>
                <w:noProof/>
                <w:lang w:val="sr-Cyrl-RS"/>
              </w:rPr>
              <w:t>иј</w:t>
            </w:r>
            <w:r w:rsidRPr="00904F70">
              <w:rPr>
                <w:rFonts w:ascii="Times New Roman" w:hAnsi="Times New Roman" w:cs="Times New Roman"/>
                <w:noProof/>
              </w:rPr>
              <w:t>ечење психијатријских поремећаја (депресије));</w:t>
            </w:r>
          </w:p>
          <w:p w:rsidR="00904F70" w:rsidRPr="00904F70" w:rsidRDefault="00904F70" w:rsidP="00904F70">
            <w:pPr>
              <w:numPr>
                <w:ilvl w:val="12"/>
                <w:numId w:val="0"/>
              </w:numPr>
              <w:spacing w:after="0"/>
              <w:jc w:val="both"/>
              <w:rPr>
                <w:rFonts w:ascii="Times New Roman" w:hAnsi="Times New Roman" w:cs="Times New Roman"/>
                <w:noProof/>
              </w:rPr>
            </w:pPr>
            <w:r w:rsidRPr="00904F70">
              <w:rPr>
                <w:rFonts w:ascii="Times New Roman" w:hAnsi="Times New Roman" w:cs="Times New Roman"/>
                <w:noProof/>
              </w:rPr>
              <w:t>- тиоридазин (антипсихотик);</w:t>
            </w:r>
          </w:p>
          <w:p w:rsidR="00904F70" w:rsidRPr="00904F70" w:rsidRDefault="00904F70" w:rsidP="00904F70">
            <w:pPr>
              <w:numPr>
                <w:ilvl w:val="12"/>
                <w:numId w:val="0"/>
              </w:numPr>
              <w:spacing w:after="0"/>
              <w:jc w:val="both"/>
              <w:rPr>
                <w:rFonts w:ascii="Times New Roman" w:hAnsi="Times New Roman" w:cs="Times New Roman"/>
                <w:noProof/>
                <w:lang w:val="mk-MK"/>
              </w:rPr>
            </w:pPr>
            <w:r w:rsidRPr="00904F70">
              <w:rPr>
                <w:rFonts w:ascii="Times New Roman" w:hAnsi="Times New Roman" w:cs="Times New Roman"/>
                <w:noProof/>
              </w:rPr>
              <w:t>- ритонавир (л</w:t>
            </w:r>
            <w:r w:rsidRPr="00904F70">
              <w:rPr>
                <w:rFonts w:ascii="Times New Roman" w:hAnsi="Times New Roman" w:cs="Times New Roman"/>
                <w:noProof/>
                <w:lang w:val="sr-Cyrl-RS"/>
              </w:rPr>
              <w:t>иј</w:t>
            </w:r>
            <w:r w:rsidRPr="00904F70">
              <w:rPr>
                <w:rFonts w:ascii="Times New Roman" w:hAnsi="Times New Roman" w:cs="Times New Roman"/>
                <w:noProof/>
              </w:rPr>
              <w:t>ек који се користи за л</w:t>
            </w:r>
            <w:r w:rsidRPr="00904F70">
              <w:rPr>
                <w:rFonts w:ascii="Times New Roman" w:hAnsi="Times New Roman" w:cs="Times New Roman"/>
                <w:noProof/>
                <w:lang w:val="sr-Cyrl-RS"/>
              </w:rPr>
              <w:t>иј</w:t>
            </w:r>
            <w:r w:rsidRPr="00904F70">
              <w:rPr>
                <w:rFonts w:ascii="Times New Roman" w:hAnsi="Times New Roman" w:cs="Times New Roman"/>
                <w:noProof/>
              </w:rPr>
              <w:t>ечење вирусних болести</w:t>
            </w:r>
            <w:r w:rsidRPr="00904F70">
              <w:rPr>
                <w:rFonts w:ascii="Times New Roman" w:hAnsi="Times New Roman" w:cs="Times New Roman"/>
                <w:noProof/>
                <w:lang w:val="sr-Cyrl-RS"/>
              </w:rPr>
              <w:t>,</w:t>
            </w:r>
            <w:r w:rsidRPr="00904F70">
              <w:rPr>
                <w:rFonts w:ascii="Times New Roman" w:hAnsi="Times New Roman" w:cs="Times New Roman"/>
                <w:noProof/>
              </w:rPr>
              <w:t xml:space="preserve"> нпр.</w:t>
            </w:r>
            <w:r w:rsidRPr="00904F70">
              <w:rPr>
                <w:rFonts w:ascii="Times New Roman" w:hAnsi="Times New Roman" w:cs="Times New Roman"/>
                <w:noProof/>
                <w:lang w:val="sr-Cyrl-RS"/>
              </w:rPr>
              <w:t xml:space="preserve"> </w:t>
            </w:r>
            <w:r w:rsidRPr="00904F70">
              <w:rPr>
                <w:rFonts w:ascii="Times New Roman" w:hAnsi="Times New Roman" w:cs="Times New Roman"/>
                <w:noProof/>
              </w:rPr>
              <w:t>ХИВ-а)</w:t>
            </w:r>
            <w:r w:rsidRPr="00904F70">
              <w:rPr>
                <w:rFonts w:ascii="Times New Roman" w:hAnsi="Times New Roman" w:cs="Times New Roman"/>
                <w:noProof/>
                <w:lang w:val="mk-MK"/>
              </w:rPr>
              <w:t>;</w:t>
            </w:r>
          </w:p>
          <w:p w:rsidR="00904F70" w:rsidRPr="00904F70" w:rsidRDefault="00904F70" w:rsidP="00904F70">
            <w:pPr>
              <w:numPr>
                <w:ilvl w:val="12"/>
                <w:numId w:val="0"/>
              </w:numPr>
              <w:spacing w:after="0"/>
              <w:jc w:val="both"/>
              <w:rPr>
                <w:rFonts w:ascii="Times New Roman" w:hAnsi="Times New Roman" w:cs="Times New Roman"/>
                <w:noProof/>
              </w:rPr>
            </w:pPr>
            <w:r w:rsidRPr="00904F70">
              <w:rPr>
                <w:rFonts w:ascii="Times New Roman" w:hAnsi="Times New Roman" w:cs="Times New Roman"/>
                <w:noProof/>
              </w:rPr>
              <w:t>-</w:t>
            </w:r>
            <w:r w:rsidRPr="00904F70">
              <w:rPr>
                <w:rFonts w:ascii="Times New Roman" w:hAnsi="Times New Roman" w:cs="Times New Roman"/>
                <w:noProof/>
                <w:lang w:val="mk-MK"/>
              </w:rPr>
              <w:t xml:space="preserve"> </w:t>
            </w:r>
            <w:r w:rsidRPr="00904F70">
              <w:rPr>
                <w:rFonts w:ascii="Times New Roman" w:hAnsi="Times New Roman" w:cs="Times New Roman"/>
                <w:noProof/>
              </w:rPr>
              <w:t>дифенхидрамин (антихистаминик);</w:t>
            </w:r>
          </w:p>
          <w:p w:rsidR="00904F70" w:rsidRPr="00904F70" w:rsidRDefault="00904F70" w:rsidP="00904F70">
            <w:pPr>
              <w:numPr>
                <w:ilvl w:val="12"/>
                <w:numId w:val="0"/>
              </w:numPr>
              <w:spacing w:after="0"/>
              <w:jc w:val="both"/>
              <w:rPr>
                <w:rFonts w:ascii="Times New Roman" w:hAnsi="Times New Roman" w:cs="Times New Roman"/>
                <w:noProof/>
              </w:rPr>
            </w:pPr>
            <w:r w:rsidRPr="00904F70">
              <w:rPr>
                <w:rFonts w:ascii="Times New Roman" w:hAnsi="Times New Roman" w:cs="Times New Roman"/>
                <w:noProof/>
              </w:rPr>
              <w:t>-</w:t>
            </w:r>
            <w:r w:rsidRPr="00904F70">
              <w:rPr>
                <w:rFonts w:ascii="Times New Roman" w:hAnsi="Times New Roman" w:cs="Times New Roman"/>
                <w:noProof/>
                <w:lang w:val="mk-MK"/>
              </w:rPr>
              <w:t xml:space="preserve"> </w:t>
            </w:r>
            <w:r w:rsidRPr="00904F70">
              <w:rPr>
                <w:rFonts w:ascii="Times New Roman" w:hAnsi="Times New Roman" w:cs="Times New Roman"/>
                <w:noProof/>
              </w:rPr>
              <w:t>хидроксихлорохин, мефлокин (користи се за превенцију и л</w:t>
            </w:r>
            <w:r w:rsidRPr="00904F70">
              <w:rPr>
                <w:rFonts w:ascii="Times New Roman" w:hAnsi="Times New Roman" w:cs="Times New Roman"/>
                <w:noProof/>
                <w:lang w:val="sr-Cyrl-RS"/>
              </w:rPr>
              <w:t>иј</w:t>
            </w:r>
            <w:r w:rsidRPr="00904F70">
              <w:rPr>
                <w:rFonts w:ascii="Times New Roman" w:hAnsi="Times New Roman" w:cs="Times New Roman"/>
                <w:noProof/>
              </w:rPr>
              <w:t>ечење маларије);</w:t>
            </w:r>
          </w:p>
          <w:p w:rsidR="00904F70" w:rsidRPr="00904F70" w:rsidRDefault="00904F70" w:rsidP="00904F70">
            <w:pPr>
              <w:numPr>
                <w:ilvl w:val="12"/>
                <w:numId w:val="0"/>
              </w:numPr>
              <w:spacing w:after="0"/>
              <w:jc w:val="both"/>
              <w:rPr>
                <w:rFonts w:ascii="Times New Roman" w:hAnsi="Times New Roman" w:cs="Times New Roman"/>
                <w:noProof/>
              </w:rPr>
            </w:pPr>
            <w:r w:rsidRPr="00904F70">
              <w:rPr>
                <w:rFonts w:ascii="Times New Roman" w:hAnsi="Times New Roman" w:cs="Times New Roman"/>
                <w:noProof/>
              </w:rPr>
              <w:t>-</w:t>
            </w:r>
            <w:r w:rsidRPr="00904F70">
              <w:rPr>
                <w:rFonts w:ascii="Times New Roman" w:hAnsi="Times New Roman" w:cs="Times New Roman"/>
                <w:noProof/>
                <w:lang w:val="mk-MK"/>
              </w:rPr>
              <w:t xml:space="preserve"> </w:t>
            </w:r>
            <w:r w:rsidRPr="00904F70">
              <w:rPr>
                <w:rFonts w:ascii="Times New Roman" w:hAnsi="Times New Roman" w:cs="Times New Roman"/>
                <w:noProof/>
              </w:rPr>
              <w:t>тербинафин (л</w:t>
            </w:r>
            <w:r w:rsidRPr="00904F70">
              <w:rPr>
                <w:rFonts w:ascii="Times New Roman" w:hAnsi="Times New Roman" w:cs="Times New Roman"/>
                <w:noProof/>
                <w:lang w:val="sr-Cyrl-RS"/>
              </w:rPr>
              <w:t>иј</w:t>
            </w:r>
            <w:r w:rsidRPr="00904F70">
              <w:rPr>
                <w:rFonts w:ascii="Times New Roman" w:hAnsi="Times New Roman" w:cs="Times New Roman"/>
                <w:noProof/>
              </w:rPr>
              <w:t>ек који се корист</w:t>
            </w:r>
            <w:r w:rsidRPr="00904F70">
              <w:rPr>
                <w:rFonts w:ascii="Times New Roman" w:hAnsi="Times New Roman" w:cs="Times New Roman"/>
                <w:noProof/>
                <w:lang w:val="mk-MK"/>
              </w:rPr>
              <w:t>и</w:t>
            </w:r>
            <w:r w:rsidRPr="00904F70">
              <w:rPr>
                <w:rFonts w:ascii="Times New Roman" w:hAnsi="Times New Roman" w:cs="Times New Roman"/>
                <w:noProof/>
              </w:rPr>
              <w:t xml:space="preserve"> за л</w:t>
            </w:r>
            <w:r w:rsidRPr="00904F70">
              <w:rPr>
                <w:rFonts w:ascii="Times New Roman" w:hAnsi="Times New Roman" w:cs="Times New Roman"/>
                <w:noProof/>
                <w:lang w:val="sr-Cyrl-RS"/>
              </w:rPr>
              <w:t>иј</w:t>
            </w:r>
            <w:r w:rsidRPr="00904F70">
              <w:rPr>
                <w:rFonts w:ascii="Times New Roman" w:hAnsi="Times New Roman" w:cs="Times New Roman"/>
                <w:noProof/>
              </w:rPr>
              <w:t>ечење гљивичних инфекција</w:t>
            </w:r>
            <w:r w:rsidRPr="00904F70">
              <w:rPr>
                <w:rFonts w:ascii="Times New Roman" w:hAnsi="Times New Roman" w:cs="Times New Roman"/>
                <w:noProof/>
                <w:lang w:val="mk-MK"/>
              </w:rPr>
              <w:t xml:space="preserve"> коже</w:t>
            </w:r>
            <w:r w:rsidRPr="00904F70">
              <w:rPr>
                <w:rFonts w:ascii="Times New Roman" w:hAnsi="Times New Roman" w:cs="Times New Roman"/>
                <w:noProof/>
              </w:rPr>
              <w:t>);</w:t>
            </w:r>
          </w:p>
          <w:p w:rsidR="00904F70" w:rsidRPr="00904F70" w:rsidRDefault="00904F70" w:rsidP="00904F70">
            <w:pPr>
              <w:numPr>
                <w:ilvl w:val="12"/>
                <w:numId w:val="0"/>
              </w:numPr>
              <w:spacing w:after="0"/>
              <w:jc w:val="both"/>
              <w:rPr>
                <w:rFonts w:ascii="Times New Roman" w:hAnsi="Times New Roman" w:cs="Times New Roman"/>
                <w:noProof/>
              </w:rPr>
            </w:pPr>
            <w:r w:rsidRPr="00904F70">
              <w:rPr>
                <w:rFonts w:ascii="Times New Roman" w:hAnsi="Times New Roman" w:cs="Times New Roman"/>
                <w:noProof/>
              </w:rPr>
              <w:t>-</w:t>
            </w:r>
            <w:r w:rsidRPr="00904F70">
              <w:rPr>
                <w:rFonts w:ascii="Times New Roman" w:hAnsi="Times New Roman" w:cs="Times New Roman"/>
                <w:noProof/>
                <w:lang w:val="mk-MK"/>
              </w:rPr>
              <w:t xml:space="preserve"> </w:t>
            </w:r>
            <w:r w:rsidRPr="00904F70">
              <w:rPr>
                <w:rFonts w:ascii="Times New Roman" w:hAnsi="Times New Roman" w:cs="Times New Roman"/>
                <w:noProof/>
              </w:rPr>
              <w:t>циметидин (</w:t>
            </w:r>
            <w:r w:rsidRPr="00904F70">
              <w:rPr>
                <w:rFonts w:ascii="Times New Roman" w:hAnsi="Times New Roman" w:cs="Times New Roman"/>
                <w:noProof/>
                <w:lang w:val="sr-Cyrl-RS"/>
              </w:rPr>
              <w:t>љ</w:t>
            </w:r>
            <w:r w:rsidRPr="00904F70">
              <w:rPr>
                <w:rFonts w:ascii="Times New Roman" w:hAnsi="Times New Roman" w:cs="Times New Roman"/>
                <w:noProof/>
              </w:rPr>
              <w:t>екови који се користе за смањење желудачне кис</w:t>
            </w:r>
            <w:r w:rsidRPr="00904F70">
              <w:rPr>
                <w:rFonts w:ascii="Times New Roman" w:hAnsi="Times New Roman" w:cs="Times New Roman"/>
                <w:noProof/>
                <w:lang w:val="sr-Cyrl-RS"/>
              </w:rPr>
              <w:t>ј</w:t>
            </w:r>
            <w:r w:rsidRPr="00904F70">
              <w:rPr>
                <w:rFonts w:ascii="Times New Roman" w:hAnsi="Times New Roman" w:cs="Times New Roman"/>
                <w:noProof/>
              </w:rPr>
              <w:t>елине);</w:t>
            </w:r>
          </w:p>
          <w:p w:rsidR="00904F70" w:rsidRPr="00904F70" w:rsidRDefault="00904F70" w:rsidP="00904F70">
            <w:pPr>
              <w:numPr>
                <w:ilvl w:val="12"/>
                <w:numId w:val="0"/>
              </w:numPr>
              <w:spacing w:after="0"/>
              <w:jc w:val="both"/>
              <w:rPr>
                <w:rFonts w:ascii="Times New Roman" w:hAnsi="Times New Roman" w:cs="Times New Roman"/>
                <w:noProof/>
              </w:rPr>
            </w:pPr>
            <w:r w:rsidRPr="00904F70">
              <w:rPr>
                <w:rFonts w:ascii="Times New Roman" w:hAnsi="Times New Roman" w:cs="Times New Roman"/>
                <w:noProof/>
                <w:lang w:val="mk-MK"/>
              </w:rPr>
              <w:t>- гликозиди дигиталиса, као што је дигоксин (користи се код срчане слабости (инсуфицијенције));</w:t>
            </w:r>
          </w:p>
          <w:p w:rsidR="00904F70" w:rsidRPr="00904F70" w:rsidRDefault="00904F70" w:rsidP="00904F70">
            <w:pPr>
              <w:numPr>
                <w:ilvl w:val="12"/>
                <w:numId w:val="0"/>
              </w:numPr>
              <w:spacing w:after="0"/>
              <w:jc w:val="both"/>
              <w:rPr>
                <w:rFonts w:ascii="Times New Roman" w:hAnsi="Times New Roman" w:cs="Times New Roman"/>
                <w:noProof/>
                <w:lang w:val="sr-Cyrl-RS"/>
              </w:rPr>
            </w:pPr>
            <w:r w:rsidRPr="00904F70">
              <w:rPr>
                <w:rFonts w:ascii="Times New Roman" w:hAnsi="Times New Roman" w:cs="Times New Roman"/>
                <w:noProof/>
              </w:rPr>
              <w:t>-</w:t>
            </w:r>
            <w:r w:rsidRPr="00904F70">
              <w:rPr>
                <w:rFonts w:ascii="Times New Roman" w:hAnsi="Times New Roman" w:cs="Times New Roman"/>
                <w:noProof/>
                <w:lang w:val="mk-MK"/>
              </w:rPr>
              <w:t xml:space="preserve"> </w:t>
            </w:r>
            <w:r w:rsidRPr="00904F70">
              <w:rPr>
                <w:rFonts w:ascii="Times New Roman" w:hAnsi="Times New Roman" w:cs="Times New Roman"/>
                <w:noProof/>
              </w:rPr>
              <w:t>адреналин</w:t>
            </w:r>
            <w:r w:rsidRPr="00904F70">
              <w:rPr>
                <w:rFonts w:ascii="Times New Roman" w:hAnsi="Times New Roman" w:cs="Times New Roman"/>
                <w:noProof/>
                <w:lang w:val="sr-Cyrl-RS"/>
              </w:rPr>
              <w:t xml:space="preserve"> (</w:t>
            </w:r>
            <w:r w:rsidRPr="00904F70">
              <w:rPr>
                <w:rFonts w:ascii="Times New Roman" w:hAnsi="Times New Roman" w:cs="Times New Roman"/>
                <w:noProof/>
              </w:rPr>
              <w:t>л</w:t>
            </w:r>
            <w:r w:rsidRPr="00904F70">
              <w:rPr>
                <w:rFonts w:ascii="Times New Roman" w:hAnsi="Times New Roman" w:cs="Times New Roman"/>
                <w:noProof/>
                <w:lang w:val="sr-Cyrl-RS"/>
              </w:rPr>
              <w:t>иј</w:t>
            </w:r>
            <w:r w:rsidRPr="00904F70">
              <w:rPr>
                <w:rFonts w:ascii="Times New Roman" w:hAnsi="Times New Roman" w:cs="Times New Roman"/>
                <w:noProof/>
              </w:rPr>
              <w:t>ек који се користи код акутног шока и тешке алергијске реакције</w:t>
            </w:r>
            <w:r w:rsidRPr="00904F70">
              <w:rPr>
                <w:rFonts w:ascii="Times New Roman" w:hAnsi="Times New Roman" w:cs="Times New Roman"/>
                <w:noProof/>
                <w:lang w:val="sr-Cyrl-RS"/>
              </w:rPr>
              <w:t>);</w:t>
            </w:r>
          </w:p>
          <w:p w:rsidR="00904F70" w:rsidRPr="00904F70" w:rsidRDefault="00904F70" w:rsidP="00904F70">
            <w:pPr>
              <w:numPr>
                <w:ilvl w:val="12"/>
                <w:numId w:val="0"/>
              </w:numPr>
              <w:spacing w:after="0"/>
              <w:jc w:val="both"/>
              <w:rPr>
                <w:rFonts w:ascii="Times New Roman" w:hAnsi="Times New Roman" w:cs="Times New Roman"/>
                <w:noProof/>
              </w:rPr>
            </w:pPr>
            <w:r w:rsidRPr="00904F70">
              <w:rPr>
                <w:rFonts w:ascii="Times New Roman" w:hAnsi="Times New Roman" w:cs="Times New Roman"/>
                <w:noProof/>
                <w:lang w:val="mk-MK"/>
              </w:rPr>
              <w:t>-</w:t>
            </w:r>
            <w:r w:rsidRPr="00904F70">
              <w:rPr>
                <w:rFonts w:ascii="Times New Roman" w:hAnsi="Times New Roman" w:cs="Times New Roman"/>
              </w:rPr>
              <w:t xml:space="preserve"> </w:t>
            </w:r>
            <w:r w:rsidRPr="00904F70">
              <w:rPr>
                <w:rFonts w:ascii="Times New Roman" w:hAnsi="Times New Roman" w:cs="Times New Roman"/>
                <w:noProof/>
                <w:lang w:val="mk-MK"/>
              </w:rPr>
              <w:t xml:space="preserve">фенилпропаноламин (користи се за смањење отицања назалне слузокоже); </w:t>
            </w:r>
          </w:p>
          <w:p w:rsidR="00904F70" w:rsidRPr="00904F70" w:rsidRDefault="00904F70" w:rsidP="00904F70">
            <w:pPr>
              <w:numPr>
                <w:ilvl w:val="12"/>
                <w:numId w:val="0"/>
              </w:numPr>
              <w:spacing w:after="0"/>
              <w:jc w:val="both"/>
              <w:rPr>
                <w:rFonts w:ascii="Times New Roman" w:hAnsi="Times New Roman" w:cs="Times New Roman"/>
                <w:noProof/>
              </w:rPr>
            </w:pPr>
            <w:r w:rsidRPr="00904F70">
              <w:rPr>
                <w:rFonts w:ascii="Times New Roman" w:hAnsi="Times New Roman" w:cs="Times New Roman"/>
                <w:noProof/>
              </w:rPr>
              <w:t>-</w:t>
            </w:r>
            <w:r w:rsidRPr="00904F70">
              <w:rPr>
                <w:rFonts w:ascii="Times New Roman" w:hAnsi="Times New Roman" w:cs="Times New Roman"/>
                <w:noProof/>
                <w:lang w:val="mk-MK"/>
              </w:rPr>
              <w:t xml:space="preserve"> </w:t>
            </w:r>
            <w:r w:rsidRPr="00904F70">
              <w:rPr>
                <w:rFonts w:ascii="Times New Roman" w:hAnsi="Times New Roman" w:cs="Times New Roman"/>
                <w:noProof/>
              </w:rPr>
              <w:t>други бета-блокатори (нпр. капи за очи);</w:t>
            </w:r>
          </w:p>
          <w:p w:rsidR="00904F70" w:rsidRPr="00904F70" w:rsidRDefault="00904F70" w:rsidP="00904F70">
            <w:pPr>
              <w:numPr>
                <w:ilvl w:val="12"/>
                <w:numId w:val="0"/>
              </w:numPr>
              <w:spacing w:after="0"/>
              <w:ind w:left="142" w:hanging="142"/>
              <w:jc w:val="both"/>
              <w:rPr>
                <w:rFonts w:ascii="Times New Roman" w:hAnsi="Times New Roman" w:cs="Times New Roman"/>
                <w:noProof/>
              </w:rPr>
            </w:pPr>
            <w:r w:rsidRPr="00904F70">
              <w:rPr>
                <w:rFonts w:ascii="Times New Roman" w:hAnsi="Times New Roman" w:cs="Times New Roman"/>
                <w:noProof/>
              </w:rPr>
              <w:t>-</w:t>
            </w:r>
            <w:r w:rsidRPr="00904F70">
              <w:rPr>
                <w:rFonts w:ascii="Times New Roman" w:hAnsi="Times New Roman" w:cs="Times New Roman"/>
                <w:noProof/>
                <w:lang w:val="sr-Cyrl-RS"/>
              </w:rPr>
              <w:t xml:space="preserve"> </w:t>
            </w:r>
            <w:r w:rsidRPr="00904F70">
              <w:rPr>
                <w:rFonts w:ascii="Times New Roman" w:hAnsi="Times New Roman" w:cs="Times New Roman"/>
                <w:noProof/>
                <w:lang w:val="mk-MK"/>
              </w:rPr>
              <w:t>инхибитори моноаминоксидазе (МАО-инхибитори) (користе се за лијечење депресије и Паркинсонове болести);</w:t>
            </w:r>
          </w:p>
          <w:p w:rsidR="00904F70" w:rsidRPr="00904F70" w:rsidRDefault="00904F70" w:rsidP="00904F70">
            <w:pPr>
              <w:numPr>
                <w:ilvl w:val="12"/>
                <w:numId w:val="0"/>
              </w:numPr>
              <w:spacing w:after="0"/>
              <w:ind w:left="142" w:hanging="142"/>
              <w:jc w:val="both"/>
              <w:rPr>
                <w:rFonts w:ascii="Times New Roman" w:hAnsi="Times New Roman" w:cs="Times New Roman"/>
                <w:noProof/>
              </w:rPr>
            </w:pPr>
            <w:r w:rsidRPr="00904F70">
              <w:rPr>
                <w:rFonts w:ascii="Times New Roman" w:hAnsi="Times New Roman" w:cs="Times New Roman"/>
                <w:noProof/>
              </w:rPr>
              <w:t>-</w:t>
            </w:r>
            <w:r w:rsidRPr="00904F70">
              <w:rPr>
                <w:rFonts w:ascii="Times New Roman" w:hAnsi="Times New Roman" w:cs="Times New Roman"/>
                <w:noProof/>
                <w:lang w:val="mk-MK"/>
              </w:rPr>
              <w:t xml:space="preserve"> </w:t>
            </w:r>
            <w:r w:rsidRPr="00904F70">
              <w:rPr>
                <w:rFonts w:ascii="Times New Roman" w:hAnsi="Times New Roman" w:cs="Times New Roman"/>
                <w:noProof/>
              </w:rPr>
              <w:t xml:space="preserve">други </w:t>
            </w:r>
            <w:r w:rsidRPr="00904F70">
              <w:rPr>
                <w:rFonts w:ascii="Times New Roman" w:hAnsi="Times New Roman" w:cs="Times New Roman"/>
                <w:noProof/>
                <w:lang w:val="sr-Cyrl-RS"/>
              </w:rPr>
              <w:t>љ</w:t>
            </w:r>
            <w:r w:rsidRPr="00904F70">
              <w:rPr>
                <w:rFonts w:ascii="Times New Roman" w:hAnsi="Times New Roman" w:cs="Times New Roman"/>
                <w:noProof/>
              </w:rPr>
              <w:t>екови за л</w:t>
            </w:r>
            <w:r w:rsidRPr="00904F70">
              <w:rPr>
                <w:rFonts w:ascii="Times New Roman" w:hAnsi="Times New Roman" w:cs="Times New Roman"/>
                <w:noProof/>
                <w:lang w:val="sr-Cyrl-RS"/>
              </w:rPr>
              <w:t>иј</w:t>
            </w:r>
            <w:r w:rsidRPr="00904F70">
              <w:rPr>
                <w:rFonts w:ascii="Times New Roman" w:hAnsi="Times New Roman" w:cs="Times New Roman"/>
                <w:noProof/>
              </w:rPr>
              <w:t>ечење повишеног крвног притиска (нпр. резерпин, клонидин, гванфацин, моксонидин, метилдопа</w:t>
            </w:r>
            <w:r w:rsidRPr="00904F70">
              <w:rPr>
                <w:rFonts w:ascii="Times New Roman" w:hAnsi="Times New Roman" w:cs="Times New Roman"/>
                <w:noProof/>
                <w:lang w:val="mk-MK"/>
              </w:rPr>
              <w:t>, рилменидин</w:t>
            </w:r>
            <w:r w:rsidRPr="00904F70">
              <w:rPr>
                <w:rFonts w:ascii="Times New Roman" w:hAnsi="Times New Roman" w:cs="Times New Roman"/>
                <w:noProof/>
              </w:rPr>
              <w:t>);</w:t>
            </w:r>
          </w:p>
          <w:p w:rsidR="00904F70" w:rsidRPr="00904F70" w:rsidRDefault="00904F70" w:rsidP="00904F70">
            <w:pPr>
              <w:numPr>
                <w:ilvl w:val="12"/>
                <w:numId w:val="0"/>
              </w:numPr>
              <w:spacing w:after="0"/>
              <w:jc w:val="both"/>
              <w:rPr>
                <w:rFonts w:ascii="Times New Roman" w:hAnsi="Times New Roman" w:cs="Times New Roman"/>
                <w:noProof/>
              </w:rPr>
            </w:pPr>
            <w:r w:rsidRPr="00904F70">
              <w:rPr>
                <w:rFonts w:ascii="Times New Roman" w:hAnsi="Times New Roman" w:cs="Times New Roman"/>
                <w:noProof/>
              </w:rPr>
              <w:t>- ерготамин (користи се код превенције и л</w:t>
            </w:r>
            <w:r w:rsidRPr="00904F70">
              <w:rPr>
                <w:rFonts w:ascii="Times New Roman" w:hAnsi="Times New Roman" w:cs="Times New Roman"/>
                <w:noProof/>
                <w:lang w:val="sr-Cyrl-RS"/>
              </w:rPr>
              <w:t>иј</w:t>
            </w:r>
            <w:r w:rsidRPr="00904F70">
              <w:rPr>
                <w:rFonts w:ascii="Times New Roman" w:hAnsi="Times New Roman" w:cs="Times New Roman"/>
                <w:noProof/>
              </w:rPr>
              <w:t>ечења мигрене);</w:t>
            </w:r>
          </w:p>
          <w:p w:rsidR="00904F70" w:rsidRPr="00904F70" w:rsidRDefault="00904F70" w:rsidP="00904F70">
            <w:pPr>
              <w:numPr>
                <w:ilvl w:val="12"/>
                <w:numId w:val="0"/>
              </w:numPr>
              <w:spacing w:after="0"/>
              <w:jc w:val="both"/>
              <w:rPr>
                <w:rFonts w:ascii="Times New Roman" w:hAnsi="Times New Roman" w:cs="Times New Roman"/>
                <w:noProof/>
              </w:rPr>
            </w:pPr>
            <w:r w:rsidRPr="00904F70">
              <w:rPr>
                <w:rFonts w:ascii="Times New Roman" w:hAnsi="Times New Roman" w:cs="Times New Roman"/>
                <w:noProof/>
              </w:rPr>
              <w:t>- нитрати</w:t>
            </w:r>
            <w:r w:rsidRPr="00904F70">
              <w:rPr>
                <w:rFonts w:ascii="Times New Roman" w:hAnsi="Times New Roman" w:cs="Times New Roman"/>
                <w:noProof/>
                <w:lang w:val="sr-Cyrl-CS"/>
              </w:rPr>
              <w:t>,</w:t>
            </w:r>
            <w:r w:rsidRPr="00904F70">
              <w:rPr>
                <w:rFonts w:ascii="Times New Roman" w:hAnsi="Times New Roman" w:cs="Times New Roman"/>
                <w:noProof/>
              </w:rPr>
              <w:t xml:space="preserve"> као што је нитроглицерин (користи </w:t>
            </w:r>
            <w:r w:rsidRPr="00904F70">
              <w:rPr>
                <w:rFonts w:ascii="Times New Roman" w:hAnsi="Times New Roman" w:cs="Times New Roman"/>
                <w:noProof/>
                <w:lang w:val="sr-Cyrl-CS"/>
              </w:rPr>
              <w:t xml:space="preserve">се </w:t>
            </w:r>
            <w:r w:rsidRPr="00904F70">
              <w:rPr>
                <w:rFonts w:ascii="Times New Roman" w:hAnsi="Times New Roman" w:cs="Times New Roman"/>
                <w:noProof/>
              </w:rPr>
              <w:t>код ангине);</w:t>
            </w:r>
          </w:p>
          <w:p w:rsidR="00904F70" w:rsidRPr="00904F70" w:rsidRDefault="00904F70" w:rsidP="00904F70">
            <w:pPr>
              <w:numPr>
                <w:ilvl w:val="12"/>
                <w:numId w:val="0"/>
              </w:numPr>
              <w:spacing w:after="0"/>
              <w:jc w:val="both"/>
              <w:rPr>
                <w:rFonts w:ascii="Times New Roman" w:hAnsi="Times New Roman" w:cs="Times New Roman"/>
                <w:noProof/>
              </w:rPr>
            </w:pPr>
            <w:r w:rsidRPr="00904F70">
              <w:rPr>
                <w:rFonts w:ascii="Times New Roman" w:hAnsi="Times New Roman" w:cs="Times New Roman"/>
                <w:noProof/>
              </w:rPr>
              <w:t>-</w:t>
            </w:r>
            <w:r w:rsidRPr="00904F70">
              <w:rPr>
                <w:rFonts w:ascii="Times New Roman" w:hAnsi="Times New Roman" w:cs="Times New Roman"/>
                <w:noProof/>
                <w:lang w:val="mk-MK"/>
              </w:rPr>
              <w:t xml:space="preserve"> </w:t>
            </w:r>
            <w:r w:rsidRPr="00904F70">
              <w:rPr>
                <w:rFonts w:ascii="Times New Roman" w:hAnsi="Times New Roman" w:cs="Times New Roman"/>
                <w:noProof/>
              </w:rPr>
              <w:t>општи анестетици;</w:t>
            </w:r>
          </w:p>
          <w:p w:rsidR="00904F70" w:rsidRPr="00904F70" w:rsidRDefault="00904F70" w:rsidP="00904F70">
            <w:pPr>
              <w:numPr>
                <w:ilvl w:val="12"/>
                <w:numId w:val="0"/>
              </w:numPr>
              <w:spacing w:after="0"/>
              <w:jc w:val="both"/>
              <w:rPr>
                <w:rFonts w:ascii="Times New Roman" w:hAnsi="Times New Roman" w:cs="Times New Roman"/>
                <w:noProof/>
              </w:rPr>
            </w:pPr>
            <w:r w:rsidRPr="00904F70">
              <w:rPr>
                <w:rFonts w:ascii="Times New Roman" w:hAnsi="Times New Roman" w:cs="Times New Roman"/>
                <w:noProof/>
              </w:rPr>
              <w:t>-</w:t>
            </w:r>
            <w:r w:rsidRPr="00904F70">
              <w:rPr>
                <w:rFonts w:ascii="Times New Roman" w:hAnsi="Times New Roman" w:cs="Times New Roman"/>
                <w:noProof/>
                <w:lang w:val="mk-MK"/>
              </w:rPr>
              <w:t xml:space="preserve"> </w:t>
            </w:r>
            <w:r w:rsidRPr="00904F70">
              <w:rPr>
                <w:rFonts w:ascii="Times New Roman" w:hAnsi="Times New Roman" w:cs="Times New Roman"/>
                <w:noProof/>
              </w:rPr>
              <w:t xml:space="preserve">инсулин и орални антидијабетични </w:t>
            </w:r>
            <w:r w:rsidRPr="00904F70">
              <w:rPr>
                <w:rFonts w:ascii="Times New Roman" w:hAnsi="Times New Roman" w:cs="Times New Roman"/>
                <w:noProof/>
                <w:lang w:val="sr-Cyrl-RS"/>
              </w:rPr>
              <w:t>љ</w:t>
            </w:r>
            <w:r w:rsidRPr="00904F70">
              <w:rPr>
                <w:rFonts w:ascii="Times New Roman" w:hAnsi="Times New Roman" w:cs="Times New Roman"/>
                <w:noProof/>
              </w:rPr>
              <w:t>екови (</w:t>
            </w:r>
            <w:r w:rsidRPr="00904F70">
              <w:rPr>
                <w:rFonts w:ascii="Times New Roman" w:hAnsi="Times New Roman" w:cs="Times New Roman"/>
                <w:noProof/>
                <w:lang w:val="sr-Cyrl-RS"/>
              </w:rPr>
              <w:t>љ</w:t>
            </w:r>
            <w:r w:rsidRPr="00904F70">
              <w:rPr>
                <w:rFonts w:ascii="Times New Roman" w:hAnsi="Times New Roman" w:cs="Times New Roman"/>
                <w:noProof/>
              </w:rPr>
              <w:t>екови за смањење вр</w:t>
            </w:r>
            <w:r w:rsidRPr="00904F70">
              <w:rPr>
                <w:rFonts w:ascii="Times New Roman" w:hAnsi="Times New Roman" w:cs="Times New Roman"/>
                <w:noProof/>
                <w:lang w:val="sr-Cyrl-RS"/>
              </w:rPr>
              <w:t>иј</w:t>
            </w:r>
            <w:r w:rsidRPr="00904F70">
              <w:rPr>
                <w:rFonts w:ascii="Times New Roman" w:hAnsi="Times New Roman" w:cs="Times New Roman"/>
                <w:noProof/>
              </w:rPr>
              <w:t>едности шећера у крви);</w:t>
            </w:r>
          </w:p>
          <w:p w:rsidR="00904F70" w:rsidRPr="00904F70" w:rsidRDefault="00904F70" w:rsidP="00904F70">
            <w:pPr>
              <w:numPr>
                <w:ilvl w:val="12"/>
                <w:numId w:val="0"/>
              </w:numPr>
              <w:spacing w:after="0"/>
              <w:ind w:left="142" w:hanging="142"/>
              <w:jc w:val="both"/>
              <w:rPr>
                <w:rFonts w:ascii="Times New Roman" w:hAnsi="Times New Roman" w:cs="Times New Roman"/>
                <w:noProof/>
              </w:rPr>
            </w:pPr>
            <w:r w:rsidRPr="00904F70">
              <w:rPr>
                <w:rFonts w:ascii="Times New Roman" w:hAnsi="Times New Roman" w:cs="Times New Roman"/>
                <w:noProof/>
              </w:rPr>
              <w:t>- празосин, тамсулозин, теразосин, доксазосин (алфа блокатори, који се користе за л</w:t>
            </w:r>
            <w:r w:rsidRPr="00904F70">
              <w:rPr>
                <w:rFonts w:ascii="Times New Roman" w:hAnsi="Times New Roman" w:cs="Times New Roman"/>
                <w:noProof/>
                <w:lang w:val="sr-Cyrl-RS"/>
              </w:rPr>
              <w:t>иј</w:t>
            </w:r>
            <w:r w:rsidRPr="00904F70">
              <w:rPr>
                <w:rFonts w:ascii="Times New Roman" w:hAnsi="Times New Roman" w:cs="Times New Roman"/>
                <w:noProof/>
              </w:rPr>
              <w:t>ечење високог крвног притиска и бенигне хиперплазије простате);</w:t>
            </w:r>
          </w:p>
          <w:p w:rsidR="00904F70" w:rsidRPr="00904F70" w:rsidRDefault="00904F70" w:rsidP="00904F70">
            <w:pPr>
              <w:numPr>
                <w:ilvl w:val="12"/>
                <w:numId w:val="0"/>
              </w:numPr>
              <w:spacing w:after="0"/>
              <w:jc w:val="both"/>
              <w:rPr>
                <w:rFonts w:ascii="Times New Roman" w:hAnsi="Times New Roman" w:cs="Times New Roman"/>
                <w:noProof/>
              </w:rPr>
            </w:pPr>
            <w:r w:rsidRPr="00904F70">
              <w:rPr>
                <w:rFonts w:ascii="Times New Roman" w:hAnsi="Times New Roman" w:cs="Times New Roman"/>
                <w:noProof/>
              </w:rPr>
              <w:t>-</w:t>
            </w:r>
            <w:r w:rsidRPr="00904F70">
              <w:rPr>
                <w:rFonts w:ascii="Times New Roman" w:hAnsi="Times New Roman" w:cs="Times New Roman"/>
                <w:noProof/>
                <w:lang w:val="mk-MK"/>
              </w:rPr>
              <w:t xml:space="preserve"> </w:t>
            </w:r>
            <w:r w:rsidRPr="00904F70">
              <w:rPr>
                <w:rFonts w:ascii="Times New Roman" w:hAnsi="Times New Roman" w:cs="Times New Roman"/>
                <w:noProof/>
              </w:rPr>
              <w:t>лидокаин (локални анестетик);</w:t>
            </w:r>
          </w:p>
          <w:p w:rsidR="00904F70" w:rsidRPr="00904F70" w:rsidRDefault="00904F70" w:rsidP="00904F70">
            <w:pPr>
              <w:numPr>
                <w:ilvl w:val="12"/>
                <w:numId w:val="0"/>
              </w:numPr>
              <w:spacing w:after="0"/>
              <w:jc w:val="both"/>
              <w:rPr>
                <w:rFonts w:ascii="Times New Roman" w:hAnsi="Times New Roman" w:cs="Times New Roman"/>
                <w:noProof/>
              </w:rPr>
            </w:pPr>
            <w:r w:rsidRPr="00904F70">
              <w:rPr>
                <w:rFonts w:ascii="Times New Roman" w:hAnsi="Times New Roman" w:cs="Times New Roman"/>
                <w:noProof/>
              </w:rPr>
              <w:t>-</w:t>
            </w:r>
            <w:r w:rsidRPr="00904F70">
              <w:rPr>
                <w:rFonts w:ascii="Times New Roman" w:hAnsi="Times New Roman" w:cs="Times New Roman"/>
                <w:noProof/>
                <w:lang w:val="mk-MK"/>
              </w:rPr>
              <w:t xml:space="preserve"> р</w:t>
            </w:r>
            <w:r w:rsidRPr="00904F70">
              <w:rPr>
                <w:rFonts w:ascii="Times New Roman" w:hAnsi="Times New Roman" w:cs="Times New Roman"/>
                <w:noProof/>
              </w:rPr>
              <w:t>ифампицин (користи се за терапију туберкулозе);</w:t>
            </w:r>
          </w:p>
          <w:p w:rsidR="00904F70" w:rsidRPr="00904F70" w:rsidRDefault="00904F70" w:rsidP="00904F70">
            <w:pPr>
              <w:numPr>
                <w:ilvl w:val="12"/>
                <w:numId w:val="0"/>
              </w:numPr>
              <w:spacing w:after="0"/>
              <w:jc w:val="both"/>
              <w:rPr>
                <w:rFonts w:ascii="Times New Roman" w:hAnsi="Times New Roman" w:cs="Times New Roman"/>
                <w:noProof/>
              </w:rPr>
            </w:pPr>
            <w:r w:rsidRPr="00904F70">
              <w:rPr>
                <w:rFonts w:ascii="Times New Roman" w:hAnsi="Times New Roman" w:cs="Times New Roman"/>
                <w:noProof/>
              </w:rPr>
              <w:t>- антациди (</w:t>
            </w:r>
            <w:r w:rsidRPr="00904F70">
              <w:rPr>
                <w:rFonts w:ascii="Times New Roman" w:hAnsi="Times New Roman" w:cs="Times New Roman"/>
                <w:noProof/>
                <w:lang w:val="sr-Cyrl-RS"/>
              </w:rPr>
              <w:t>љ</w:t>
            </w:r>
            <w:r w:rsidRPr="00904F70">
              <w:rPr>
                <w:rFonts w:ascii="Times New Roman" w:hAnsi="Times New Roman" w:cs="Times New Roman"/>
                <w:noProof/>
              </w:rPr>
              <w:t>екови који се корист</w:t>
            </w:r>
            <w:r w:rsidRPr="00904F70">
              <w:rPr>
                <w:rFonts w:ascii="Times New Roman" w:hAnsi="Times New Roman" w:cs="Times New Roman"/>
                <w:noProof/>
                <w:lang w:val="sr-Cyrl-RS"/>
              </w:rPr>
              <w:t>е</w:t>
            </w:r>
            <w:r w:rsidRPr="00904F70">
              <w:rPr>
                <w:rFonts w:ascii="Times New Roman" w:hAnsi="Times New Roman" w:cs="Times New Roman"/>
                <w:noProof/>
              </w:rPr>
              <w:t xml:space="preserve"> за регулисање желудачне кис</w:t>
            </w:r>
            <w:r w:rsidRPr="00904F70">
              <w:rPr>
                <w:rFonts w:ascii="Times New Roman" w:hAnsi="Times New Roman" w:cs="Times New Roman"/>
                <w:noProof/>
                <w:lang w:val="sr-Cyrl-RS"/>
              </w:rPr>
              <w:t>ј</w:t>
            </w:r>
            <w:r w:rsidRPr="00904F70">
              <w:rPr>
                <w:rFonts w:ascii="Times New Roman" w:hAnsi="Times New Roman" w:cs="Times New Roman"/>
                <w:noProof/>
              </w:rPr>
              <w:t>елине).</w:t>
            </w:r>
          </w:p>
          <w:p w:rsidR="00904F70" w:rsidRPr="00904F70" w:rsidRDefault="00904F70" w:rsidP="00904F70">
            <w:pPr>
              <w:numPr>
                <w:ilvl w:val="12"/>
                <w:numId w:val="0"/>
              </w:numPr>
              <w:spacing w:after="0"/>
              <w:jc w:val="both"/>
              <w:rPr>
                <w:rFonts w:ascii="Times New Roman" w:hAnsi="Times New Roman" w:cs="Times New Roman"/>
                <w:lang w:val="ru-RU"/>
              </w:rPr>
            </w:pPr>
          </w:p>
        </w:tc>
      </w:tr>
      <w:tr w:rsidR="00904F70" w:rsidRPr="00904F70" w:rsidTr="005A26F9">
        <w:trPr>
          <w:trHeight w:val="176"/>
        </w:trPr>
        <w:tc>
          <w:tcPr>
            <w:tcW w:w="9889" w:type="dxa"/>
            <w:vAlign w:val="center"/>
          </w:tcPr>
          <w:p w:rsidR="00904F70" w:rsidRPr="00904F70" w:rsidRDefault="00904F70" w:rsidP="00904F70">
            <w:pPr>
              <w:widowControl w:val="0"/>
              <w:autoSpaceDE w:val="0"/>
              <w:autoSpaceDN w:val="0"/>
              <w:spacing w:after="0"/>
              <w:jc w:val="both"/>
              <w:rPr>
                <w:rFonts w:ascii="Times New Roman" w:hAnsi="Times New Roman" w:cs="Times New Roman"/>
                <w:b/>
                <w:lang w:val="mk-MK"/>
              </w:rPr>
            </w:pPr>
            <w:r w:rsidRPr="00904F70">
              <w:rPr>
                <w:rFonts w:ascii="Times New Roman" w:hAnsi="Times New Roman" w:cs="Times New Roman"/>
                <w:b/>
                <w:lang w:val="mk-MK"/>
              </w:rPr>
              <w:lastRenderedPageBreak/>
              <w:t xml:space="preserve">Узимање лијека </w:t>
            </w:r>
            <w:r w:rsidRPr="00904F70">
              <w:rPr>
                <w:rFonts w:ascii="Times New Roman" w:hAnsi="Times New Roman" w:cs="Times New Roman"/>
                <w:b/>
                <w:lang w:val="sr-Latn-ME"/>
              </w:rPr>
              <w:t>Meksena</w:t>
            </w:r>
            <w:r w:rsidRPr="00904F70">
              <w:rPr>
                <w:rFonts w:ascii="Times New Roman" w:hAnsi="Times New Roman" w:cs="Times New Roman"/>
                <w:vertAlign w:val="superscript"/>
                <w:lang w:val="sr-Latn-ME"/>
              </w:rPr>
              <w:t>®</w:t>
            </w:r>
            <w:r w:rsidRPr="00904F70">
              <w:rPr>
                <w:rFonts w:ascii="Times New Roman" w:hAnsi="Times New Roman" w:cs="Times New Roman"/>
                <w:b/>
                <w:bCs/>
                <w:lang w:val="mk-MK"/>
              </w:rPr>
              <w:t xml:space="preserve"> са храном или пићем</w:t>
            </w:r>
          </w:p>
        </w:tc>
      </w:tr>
      <w:tr w:rsidR="00904F70" w:rsidRPr="00904F70" w:rsidTr="005A26F9">
        <w:trPr>
          <w:trHeight w:val="176"/>
        </w:trPr>
        <w:tc>
          <w:tcPr>
            <w:tcW w:w="9889" w:type="dxa"/>
            <w:vAlign w:val="center"/>
          </w:tcPr>
          <w:p w:rsidR="00904F70" w:rsidRPr="00904F70" w:rsidRDefault="00904F70" w:rsidP="00904F70">
            <w:pPr>
              <w:widowControl w:val="0"/>
              <w:autoSpaceDE w:val="0"/>
              <w:autoSpaceDN w:val="0"/>
              <w:spacing w:after="0"/>
              <w:jc w:val="both"/>
              <w:rPr>
                <w:rFonts w:ascii="Times New Roman" w:hAnsi="Times New Roman" w:cs="Times New Roman"/>
                <w:b/>
                <w:lang w:val="mk-MK"/>
              </w:rPr>
            </w:pPr>
          </w:p>
          <w:p w:rsidR="00904F70" w:rsidRPr="00904F70" w:rsidRDefault="00904F70" w:rsidP="00904F70">
            <w:pPr>
              <w:spacing w:after="0"/>
              <w:jc w:val="both"/>
              <w:rPr>
                <w:rFonts w:ascii="Times New Roman" w:hAnsi="Times New Roman" w:cs="Times New Roman"/>
                <w:b/>
                <w:bCs/>
                <w:lang w:val="sr-Latn-CS"/>
              </w:rPr>
            </w:pPr>
            <w:r w:rsidRPr="00904F70">
              <w:rPr>
                <w:rFonts w:ascii="Times New Roman" w:hAnsi="Times New Roman" w:cs="Times New Roman"/>
                <w:bCs/>
                <w:lang w:val="sr-Latn-CS"/>
              </w:rPr>
              <w:t>Немојте узимати алкохол док сте на терапији л</w:t>
            </w:r>
            <w:r w:rsidRPr="00904F70">
              <w:rPr>
                <w:rFonts w:ascii="Times New Roman" w:hAnsi="Times New Roman" w:cs="Times New Roman"/>
                <w:bCs/>
                <w:lang w:val="sr-Cyrl-RS"/>
              </w:rPr>
              <w:t>иј</w:t>
            </w:r>
            <w:r w:rsidRPr="00904F70">
              <w:rPr>
                <w:rFonts w:ascii="Times New Roman" w:hAnsi="Times New Roman" w:cs="Times New Roman"/>
                <w:bCs/>
                <w:lang w:val="sr-Latn-CS"/>
              </w:rPr>
              <w:t>еком Meksena</w:t>
            </w:r>
            <w:r w:rsidRPr="00904F70">
              <w:rPr>
                <w:rFonts w:ascii="Times New Roman" w:hAnsi="Times New Roman" w:cs="Times New Roman"/>
                <w:vertAlign w:val="superscript"/>
                <w:lang w:val="sr-Latn-ME"/>
              </w:rPr>
              <w:t>®</w:t>
            </w:r>
            <w:r w:rsidRPr="00904F70">
              <w:rPr>
                <w:rFonts w:ascii="Times New Roman" w:hAnsi="Times New Roman" w:cs="Times New Roman"/>
                <w:bCs/>
                <w:lang w:val="sr-Latn-CS"/>
              </w:rPr>
              <w:t>.</w:t>
            </w:r>
            <w:r w:rsidRPr="00904F70">
              <w:rPr>
                <w:rFonts w:ascii="Times New Roman" w:hAnsi="Times New Roman" w:cs="Times New Roman"/>
                <w:bCs/>
                <w:lang w:val="sr-Cyrl-RS"/>
              </w:rPr>
              <w:t xml:space="preserve"> </w:t>
            </w:r>
            <w:r w:rsidRPr="00904F70">
              <w:rPr>
                <w:rFonts w:ascii="Times New Roman" w:hAnsi="Times New Roman" w:cs="Times New Roman"/>
                <w:bCs/>
                <w:lang w:val="sr-Latn-CS"/>
              </w:rPr>
              <w:t xml:space="preserve">Алкохол може појачати дејство </w:t>
            </w:r>
            <w:r w:rsidRPr="00904F70">
              <w:rPr>
                <w:rFonts w:ascii="Times New Roman" w:hAnsi="Times New Roman" w:cs="Times New Roman"/>
                <w:bCs/>
                <w:lang w:val="sr-Cyrl-RS"/>
              </w:rPr>
              <w:t xml:space="preserve">лијека </w:t>
            </w:r>
            <w:r w:rsidRPr="00904F70">
              <w:rPr>
                <w:rFonts w:ascii="Times New Roman" w:hAnsi="Times New Roman" w:cs="Times New Roman"/>
              </w:rPr>
              <w:t>Meksena</w:t>
            </w:r>
            <w:r w:rsidRPr="00904F70">
              <w:rPr>
                <w:rFonts w:ascii="Times New Roman" w:hAnsi="Times New Roman" w:cs="Times New Roman"/>
                <w:vertAlign w:val="superscript"/>
                <w:lang w:val="sr-Latn-ME"/>
              </w:rPr>
              <w:t>®</w:t>
            </w:r>
            <w:r w:rsidRPr="00904F70">
              <w:rPr>
                <w:rFonts w:ascii="Times New Roman" w:hAnsi="Times New Roman" w:cs="Times New Roman"/>
              </w:rPr>
              <w:t xml:space="preserve"> на смањење крвног притиска</w:t>
            </w:r>
            <w:r w:rsidRPr="00904F70">
              <w:rPr>
                <w:rFonts w:ascii="Times New Roman" w:hAnsi="Times New Roman" w:cs="Times New Roman"/>
                <w:b/>
                <w:bCs/>
                <w:lang w:val="sr-Latn-CS"/>
              </w:rPr>
              <w:t>.</w:t>
            </w:r>
          </w:p>
          <w:p w:rsidR="00904F70" w:rsidRPr="00904F70" w:rsidRDefault="00904F70" w:rsidP="00904F70">
            <w:pPr>
              <w:widowControl w:val="0"/>
              <w:autoSpaceDE w:val="0"/>
              <w:autoSpaceDN w:val="0"/>
              <w:spacing w:after="0"/>
              <w:jc w:val="both"/>
              <w:rPr>
                <w:rFonts w:ascii="Times New Roman" w:hAnsi="Times New Roman" w:cs="Times New Roman"/>
                <w:b/>
                <w:lang w:val="mk-MK"/>
              </w:rPr>
            </w:pPr>
          </w:p>
        </w:tc>
      </w:tr>
      <w:tr w:rsidR="00904F70" w:rsidRPr="00904F70" w:rsidTr="005A26F9">
        <w:trPr>
          <w:trHeight w:val="176"/>
        </w:trPr>
        <w:tc>
          <w:tcPr>
            <w:tcW w:w="9889" w:type="dxa"/>
            <w:vAlign w:val="center"/>
          </w:tcPr>
          <w:p w:rsidR="00904F70" w:rsidRPr="00904F70" w:rsidRDefault="00904F70" w:rsidP="00904F70">
            <w:pPr>
              <w:widowControl w:val="0"/>
              <w:autoSpaceDE w:val="0"/>
              <w:autoSpaceDN w:val="0"/>
              <w:spacing w:after="0"/>
              <w:jc w:val="both"/>
              <w:rPr>
                <w:rFonts w:ascii="Times New Roman" w:hAnsi="Times New Roman" w:cs="Times New Roman"/>
                <w:b/>
                <w:bCs/>
                <w:lang w:val="sr-Latn-CS"/>
              </w:rPr>
            </w:pPr>
            <w:r w:rsidRPr="00904F70">
              <w:rPr>
                <w:rFonts w:ascii="Times New Roman" w:hAnsi="Times New Roman" w:cs="Times New Roman"/>
                <w:b/>
                <w:lang w:val="sr-Cyrl-RS"/>
              </w:rPr>
              <w:t xml:space="preserve">Плодност, </w:t>
            </w:r>
            <w:r w:rsidRPr="00904F70">
              <w:rPr>
                <w:rFonts w:ascii="Times New Roman" w:hAnsi="Times New Roman" w:cs="Times New Roman"/>
                <w:b/>
                <w:lang w:val="sr-Latn-CS"/>
              </w:rPr>
              <w:t>трудноћ</w:t>
            </w:r>
            <w:r w:rsidRPr="00904F70">
              <w:rPr>
                <w:rFonts w:ascii="Times New Roman" w:hAnsi="Times New Roman" w:cs="Times New Roman"/>
                <w:b/>
                <w:lang w:val="sr-Cyrl-RS"/>
              </w:rPr>
              <w:t>а</w:t>
            </w:r>
            <w:r w:rsidRPr="00904F70">
              <w:rPr>
                <w:rFonts w:ascii="Times New Roman" w:hAnsi="Times New Roman" w:cs="Times New Roman"/>
                <w:b/>
                <w:lang w:val="sr-Latn-CS"/>
              </w:rPr>
              <w:t xml:space="preserve"> и дојењ</w:t>
            </w:r>
            <w:r w:rsidRPr="00904F70">
              <w:rPr>
                <w:rFonts w:ascii="Times New Roman" w:hAnsi="Times New Roman" w:cs="Times New Roman"/>
                <w:b/>
                <w:lang w:val="sr-Cyrl-RS"/>
              </w:rPr>
              <w:t>е</w:t>
            </w:r>
          </w:p>
        </w:tc>
      </w:tr>
      <w:tr w:rsidR="00904F70" w:rsidRPr="00904F70" w:rsidTr="005A26F9">
        <w:trPr>
          <w:trHeight w:val="426"/>
        </w:trPr>
        <w:tc>
          <w:tcPr>
            <w:tcW w:w="9889" w:type="dxa"/>
            <w:vAlign w:val="center"/>
          </w:tcPr>
          <w:p w:rsidR="00904F70" w:rsidRPr="00904F70" w:rsidRDefault="00904F70" w:rsidP="00904F70">
            <w:pPr>
              <w:spacing w:after="0"/>
              <w:jc w:val="both"/>
              <w:rPr>
                <w:rFonts w:ascii="Times New Roman" w:hAnsi="Times New Roman" w:cs="Times New Roman"/>
                <w:u w:val="single"/>
                <w:lang w:val="mk-MK"/>
              </w:rPr>
            </w:pPr>
          </w:p>
          <w:p w:rsidR="00904F70" w:rsidRPr="00904F70" w:rsidRDefault="00904F70" w:rsidP="00904F70">
            <w:pPr>
              <w:spacing w:after="0"/>
              <w:jc w:val="both"/>
              <w:rPr>
                <w:rFonts w:ascii="Times New Roman" w:hAnsi="Times New Roman" w:cs="Times New Roman"/>
                <w:bCs/>
                <w:iCs/>
                <w:lang w:val="sr-Cyrl-RS"/>
              </w:rPr>
            </w:pPr>
            <w:r w:rsidRPr="00904F70">
              <w:rPr>
                <w:rFonts w:ascii="Times New Roman" w:hAnsi="Times New Roman" w:cs="Times New Roman"/>
                <w:bCs/>
                <w:iCs/>
                <w:lang w:val="sr-Cyrl-RS"/>
              </w:rPr>
              <w:t xml:space="preserve">Уколико сте трудни или дојите, мислите да сте трудни, или планирате трудноћу, обратите се Вашем љекару или фармацеуту за савјет прије него што узмете овај лијек. </w:t>
            </w:r>
          </w:p>
          <w:p w:rsidR="00904F70" w:rsidRPr="00904F70" w:rsidRDefault="00904F70" w:rsidP="00904F70">
            <w:pPr>
              <w:spacing w:after="0"/>
              <w:jc w:val="both"/>
              <w:rPr>
                <w:rFonts w:ascii="Times New Roman" w:hAnsi="Times New Roman" w:cs="Times New Roman"/>
                <w:bCs/>
                <w:i/>
                <w:iCs/>
                <w:lang w:val="sr-Cyrl-RS"/>
              </w:rPr>
            </w:pPr>
            <w:r w:rsidRPr="00904F70">
              <w:rPr>
                <w:rFonts w:ascii="Times New Roman" w:hAnsi="Times New Roman" w:cs="Times New Roman"/>
                <w:bCs/>
                <w:i/>
                <w:iCs/>
              </w:rPr>
              <w:lastRenderedPageBreak/>
              <w:t>Трудноћа:</w:t>
            </w:r>
            <w:r w:rsidRPr="00904F70">
              <w:rPr>
                <w:rFonts w:ascii="Times New Roman" w:hAnsi="Times New Roman" w:cs="Times New Roman"/>
                <w:bCs/>
                <w:i/>
                <w:iCs/>
                <w:lang w:val="sr-Cyrl-RS"/>
              </w:rPr>
              <w:t xml:space="preserve"> </w:t>
            </w:r>
          </w:p>
          <w:p w:rsidR="00904F70" w:rsidRPr="00904F70" w:rsidRDefault="00904F70" w:rsidP="00904F70">
            <w:pPr>
              <w:spacing w:after="0"/>
              <w:jc w:val="both"/>
              <w:rPr>
                <w:rFonts w:ascii="Times New Roman" w:hAnsi="Times New Roman" w:cs="Times New Roman"/>
              </w:rPr>
            </w:pPr>
            <w:r w:rsidRPr="00904F70">
              <w:rPr>
                <w:rFonts w:ascii="Times New Roman" w:hAnsi="Times New Roman" w:cs="Times New Roman"/>
                <w:bCs/>
                <w:iCs/>
                <w:lang w:val="sr-Cyrl-RS"/>
              </w:rPr>
              <w:t xml:space="preserve">Лијек </w:t>
            </w:r>
            <w:r w:rsidRPr="00904F70">
              <w:rPr>
                <w:rFonts w:ascii="Times New Roman" w:hAnsi="Times New Roman" w:cs="Times New Roman"/>
              </w:rPr>
              <w:t>Meksena</w:t>
            </w:r>
            <w:r w:rsidRPr="00904F70">
              <w:rPr>
                <w:rFonts w:ascii="Times New Roman" w:hAnsi="Times New Roman" w:cs="Times New Roman"/>
                <w:vertAlign w:val="superscript"/>
                <w:lang w:val="sr-Latn-ME"/>
              </w:rPr>
              <w:t>®</w:t>
            </w:r>
            <w:r w:rsidRPr="00904F70">
              <w:rPr>
                <w:rFonts w:ascii="Times New Roman" w:hAnsi="Times New Roman" w:cs="Times New Roman"/>
                <w:bCs/>
                <w:iCs/>
                <w:lang w:val="sr-Cyrl-RS"/>
              </w:rPr>
              <w:t xml:space="preserve"> </w:t>
            </w:r>
            <w:r w:rsidRPr="00904F70">
              <w:rPr>
                <w:rFonts w:ascii="Times New Roman" w:hAnsi="Times New Roman" w:cs="Times New Roman"/>
              </w:rPr>
              <w:t>се см</w:t>
            </w:r>
            <w:r w:rsidRPr="00904F70">
              <w:rPr>
                <w:rFonts w:ascii="Times New Roman" w:hAnsi="Times New Roman" w:cs="Times New Roman"/>
                <w:lang w:val="sr-Cyrl-RS"/>
              </w:rPr>
              <w:t>иј</w:t>
            </w:r>
            <w:r w:rsidRPr="00904F70">
              <w:rPr>
                <w:rFonts w:ascii="Times New Roman" w:hAnsi="Times New Roman" w:cs="Times New Roman"/>
              </w:rPr>
              <w:t>е користити</w:t>
            </w:r>
            <w:r w:rsidRPr="00904F70">
              <w:rPr>
                <w:rFonts w:ascii="Times New Roman" w:hAnsi="Times New Roman" w:cs="Times New Roman"/>
                <w:bCs/>
                <w:iCs/>
                <w:lang w:val="sr-Cyrl-RS"/>
              </w:rPr>
              <w:t xml:space="preserve"> током трудноће само </w:t>
            </w:r>
            <w:r w:rsidRPr="00904F70">
              <w:rPr>
                <w:rFonts w:ascii="Times New Roman" w:hAnsi="Times New Roman" w:cs="Times New Roman"/>
              </w:rPr>
              <w:t>након строге проц</w:t>
            </w:r>
            <w:r w:rsidRPr="00904F70">
              <w:rPr>
                <w:rFonts w:ascii="Times New Roman" w:hAnsi="Times New Roman" w:cs="Times New Roman"/>
                <w:lang w:val="sr-Cyrl-RS"/>
              </w:rPr>
              <w:t>ј</w:t>
            </w:r>
            <w:r w:rsidRPr="00904F70">
              <w:rPr>
                <w:rFonts w:ascii="Times New Roman" w:hAnsi="Times New Roman" w:cs="Times New Roman"/>
              </w:rPr>
              <w:t xml:space="preserve">ене односа корист/ризик од стране </w:t>
            </w:r>
            <w:r w:rsidRPr="00904F70">
              <w:rPr>
                <w:rFonts w:ascii="Times New Roman" w:hAnsi="Times New Roman" w:cs="Times New Roman"/>
                <w:bCs/>
                <w:iCs/>
                <w:lang w:val="sr-Cyrl-RS"/>
              </w:rPr>
              <w:t xml:space="preserve">љекара. </w:t>
            </w:r>
            <w:r w:rsidRPr="00904F70">
              <w:rPr>
                <w:rFonts w:ascii="Times New Roman" w:hAnsi="Times New Roman" w:cs="Times New Roman"/>
              </w:rPr>
              <w:t>Активна супстанца л</w:t>
            </w:r>
            <w:r w:rsidRPr="00904F70">
              <w:rPr>
                <w:rFonts w:ascii="Times New Roman" w:hAnsi="Times New Roman" w:cs="Times New Roman"/>
                <w:lang w:val="sr-Cyrl-RS"/>
              </w:rPr>
              <w:t>иј</w:t>
            </w:r>
            <w:r w:rsidRPr="00904F70">
              <w:rPr>
                <w:rFonts w:ascii="Times New Roman" w:hAnsi="Times New Roman" w:cs="Times New Roman"/>
              </w:rPr>
              <w:t>ека Meksena</w:t>
            </w:r>
            <w:r w:rsidRPr="00904F70">
              <w:rPr>
                <w:rFonts w:ascii="Times New Roman" w:hAnsi="Times New Roman" w:cs="Times New Roman"/>
                <w:vertAlign w:val="superscript"/>
                <w:lang w:val="sr-Latn-ME"/>
              </w:rPr>
              <w:t>®</w:t>
            </w:r>
            <w:r w:rsidRPr="00904F70">
              <w:rPr>
                <w:rFonts w:ascii="Times New Roman" w:hAnsi="Times New Roman" w:cs="Times New Roman"/>
              </w:rPr>
              <w:t>, метопролол</w:t>
            </w:r>
            <w:r w:rsidRPr="00904F70">
              <w:rPr>
                <w:rFonts w:ascii="Times New Roman" w:hAnsi="Times New Roman" w:cs="Times New Roman"/>
                <w:lang w:val="sr-Cyrl-RS"/>
              </w:rPr>
              <w:t>,</w:t>
            </w:r>
            <w:r w:rsidRPr="00904F70">
              <w:rPr>
                <w:rFonts w:ascii="Times New Roman" w:hAnsi="Times New Roman" w:cs="Times New Roman"/>
              </w:rPr>
              <w:t xml:space="preserve"> пролази кроз плаценту и смањује проток крви у плаценти</w:t>
            </w:r>
            <w:r w:rsidRPr="00904F70">
              <w:rPr>
                <w:rFonts w:ascii="Times New Roman" w:hAnsi="Times New Roman" w:cs="Times New Roman"/>
                <w:lang w:val="sr-Cyrl-CS"/>
              </w:rPr>
              <w:t>,</w:t>
            </w:r>
            <w:r w:rsidRPr="00904F70">
              <w:rPr>
                <w:rFonts w:ascii="Times New Roman" w:hAnsi="Times New Roman" w:cs="Times New Roman"/>
              </w:rPr>
              <w:t xml:space="preserve"> што може нашкодити плоду.</w:t>
            </w:r>
          </w:p>
          <w:p w:rsidR="00904F70" w:rsidRPr="00904F70" w:rsidRDefault="00904F70" w:rsidP="00904F70">
            <w:pPr>
              <w:spacing w:after="0"/>
              <w:jc w:val="both"/>
              <w:rPr>
                <w:rFonts w:ascii="Times New Roman" w:hAnsi="Times New Roman" w:cs="Times New Roman"/>
              </w:rPr>
            </w:pPr>
            <w:r w:rsidRPr="00904F70">
              <w:rPr>
                <w:rFonts w:ascii="Times New Roman" w:hAnsi="Times New Roman" w:cs="Times New Roman"/>
              </w:rPr>
              <w:t>Два до три дана пр</w:t>
            </w:r>
            <w:r w:rsidRPr="00904F70">
              <w:rPr>
                <w:rFonts w:ascii="Times New Roman" w:hAnsi="Times New Roman" w:cs="Times New Roman"/>
                <w:lang w:val="sr-Cyrl-RS"/>
              </w:rPr>
              <w:t>иј</w:t>
            </w:r>
            <w:r w:rsidRPr="00904F70">
              <w:rPr>
                <w:rFonts w:ascii="Times New Roman" w:hAnsi="Times New Roman" w:cs="Times New Roman"/>
              </w:rPr>
              <w:t>е очекиваног термина порођаја ће Вам бити речено да обуставите прим</w:t>
            </w:r>
            <w:r w:rsidRPr="00904F70">
              <w:rPr>
                <w:rFonts w:ascii="Times New Roman" w:hAnsi="Times New Roman" w:cs="Times New Roman"/>
                <w:lang w:val="sr-Cyrl-RS"/>
              </w:rPr>
              <w:t>ј</w:t>
            </w:r>
            <w:r w:rsidRPr="00904F70">
              <w:rPr>
                <w:rFonts w:ascii="Times New Roman" w:hAnsi="Times New Roman" w:cs="Times New Roman"/>
              </w:rPr>
              <w:t>ену л</w:t>
            </w:r>
            <w:r w:rsidRPr="00904F70">
              <w:rPr>
                <w:rFonts w:ascii="Times New Roman" w:hAnsi="Times New Roman" w:cs="Times New Roman"/>
                <w:lang w:val="sr-Cyrl-RS"/>
              </w:rPr>
              <w:t>иј</w:t>
            </w:r>
            <w:r w:rsidRPr="00904F70">
              <w:rPr>
                <w:rFonts w:ascii="Times New Roman" w:hAnsi="Times New Roman" w:cs="Times New Roman"/>
              </w:rPr>
              <w:t>ека. Ако ово није могуће</w:t>
            </w:r>
            <w:r w:rsidRPr="00904F70">
              <w:rPr>
                <w:rFonts w:ascii="Times New Roman" w:hAnsi="Times New Roman" w:cs="Times New Roman"/>
                <w:lang w:val="sr-Cyrl-RS"/>
              </w:rPr>
              <w:t>,</w:t>
            </w:r>
            <w:r w:rsidRPr="00904F70">
              <w:rPr>
                <w:rFonts w:ascii="Times New Roman" w:hAnsi="Times New Roman" w:cs="Times New Roman"/>
              </w:rPr>
              <w:t xml:space="preserve"> Ваша беба ће бити пажљиво праћена 2 до 3 дана након рођења.</w:t>
            </w:r>
          </w:p>
          <w:p w:rsidR="00904F70" w:rsidRPr="00904F70" w:rsidRDefault="00904F70" w:rsidP="00904F70">
            <w:pPr>
              <w:spacing w:after="0"/>
              <w:jc w:val="both"/>
              <w:rPr>
                <w:rFonts w:ascii="Times New Roman" w:hAnsi="Times New Roman" w:cs="Times New Roman"/>
                <w:bCs/>
                <w:iCs/>
                <w:lang w:val="sr-Cyrl-RS"/>
              </w:rPr>
            </w:pPr>
          </w:p>
          <w:p w:rsidR="00904F70" w:rsidRPr="00904F70" w:rsidRDefault="00904F70" w:rsidP="00904F70">
            <w:pPr>
              <w:spacing w:after="0"/>
              <w:jc w:val="both"/>
              <w:rPr>
                <w:rFonts w:ascii="Times New Roman" w:hAnsi="Times New Roman" w:cs="Times New Roman"/>
                <w:i/>
                <w:lang w:val="sr-Cyrl-RS"/>
              </w:rPr>
            </w:pPr>
            <w:r w:rsidRPr="00904F70">
              <w:rPr>
                <w:rFonts w:ascii="Times New Roman" w:hAnsi="Times New Roman" w:cs="Times New Roman"/>
                <w:i/>
              </w:rPr>
              <w:t xml:space="preserve">Дојење:  </w:t>
            </w:r>
            <w:r w:rsidRPr="00904F70">
              <w:rPr>
                <w:rFonts w:ascii="Times New Roman" w:hAnsi="Times New Roman" w:cs="Times New Roman"/>
                <w:i/>
                <w:lang w:val="sr-Cyrl-RS"/>
              </w:rPr>
              <w:t xml:space="preserve"> </w:t>
            </w:r>
          </w:p>
          <w:p w:rsidR="00904F70" w:rsidRPr="00904F70" w:rsidRDefault="00904F70" w:rsidP="00904F70">
            <w:pPr>
              <w:spacing w:after="0"/>
              <w:jc w:val="both"/>
              <w:rPr>
                <w:rFonts w:ascii="Times New Roman" w:hAnsi="Times New Roman" w:cs="Times New Roman"/>
                <w:bCs/>
                <w:iCs/>
              </w:rPr>
            </w:pPr>
            <w:r w:rsidRPr="00904F70">
              <w:rPr>
                <w:rFonts w:ascii="Times New Roman" w:hAnsi="Times New Roman" w:cs="Times New Roman"/>
                <w:bCs/>
                <w:iCs/>
              </w:rPr>
              <w:t>Л</w:t>
            </w:r>
            <w:r w:rsidRPr="00904F70">
              <w:rPr>
                <w:rFonts w:ascii="Times New Roman" w:hAnsi="Times New Roman" w:cs="Times New Roman"/>
                <w:bCs/>
                <w:iCs/>
                <w:lang w:val="sr-Cyrl-RS"/>
              </w:rPr>
              <w:t>иј</w:t>
            </w:r>
            <w:r w:rsidRPr="00904F70">
              <w:rPr>
                <w:rFonts w:ascii="Times New Roman" w:hAnsi="Times New Roman" w:cs="Times New Roman"/>
                <w:bCs/>
                <w:iCs/>
              </w:rPr>
              <w:t xml:space="preserve">ек </w:t>
            </w:r>
            <w:r w:rsidRPr="00904F70">
              <w:rPr>
                <w:rFonts w:ascii="Times New Roman" w:hAnsi="Times New Roman" w:cs="Times New Roman"/>
              </w:rPr>
              <w:t>Meksena</w:t>
            </w:r>
            <w:r w:rsidRPr="00904F70">
              <w:rPr>
                <w:rFonts w:ascii="Times New Roman" w:hAnsi="Times New Roman" w:cs="Times New Roman"/>
                <w:vertAlign w:val="superscript"/>
                <w:lang w:val="sr-Latn-ME"/>
              </w:rPr>
              <w:t>®</w:t>
            </w:r>
            <w:r w:rsidRPr="00904F70">
              <w:rPr>
                <w:rFonts w:ascii="Times New Roman" w:hAnsi="Times New Roman" w:cs="Times New Roman"/>
              </w:rPr>
              <w:t xml:space="preserve"> можете користити у периоду дојења само ако Вам је </w:t>
            </w:r>
            <w:r w:rsidRPr="00904F70">
              <w:rPr>
                <w:rFonts w:ascii="Times New Roman" w:hAnsi="Times New Roman" w:cs="Times New Roman"/>
                <w:lang w:val="sr-Cyrl-RS"/>
              </w:rPr>
              <w:t>љ</w:t>
            </w:r>
            <w:r w:rsidRPr="00904F70">
              <w:rPr>
                <w:rFonts w:ascii="Times New Roman" w:hAnsi="Times New Roman" w:cs="Times New Roman"/>
              </w:rPr>
              <w:t>екар тако прописао.</w:t>
            </w:r>
            <w:r w:rsidRPr="00904F70">
              <w:rPr>
                <w:rFonts w:ascii="Times New Roman" w:hAnsi="Times New Roman" w:cs="Times New Roman"/>
                <w:lang w:val="sr-Cyrl-RS"/>
              </w:rPr>
              <w:t xml:space="preserve"> </w:t>
            </w:r>
            <w:r w:rsidRPr="00904F70">
              <w:rPr>
                <w:rFonts w:ascii="Times New Roman" w:hAnsi="Times New Roman" w:cs="Times New Roman"/>
                <w:bCs/>
                <w:iCs/>
                <w:lang w:val="sr-Cyrl-RS"/>
              </w:rPr>
              <w:t>Активни састојак лијека</w:t>
            </w:r>
            <w:r w:rsidRPr="00904F70">
              <w:rPr>
                <w:rFonts w:ascii="Times New Roman" w:hAnsi="Times New Roman" w:cs="Times New Roman"/>
                <w:bCs/>
                <w:lang w:val="sr-Latn-CS"/>
              </w:rPr>
              <w:t xml:space="preserve"> </w:t>
            </w:r>
            <w:r w:rsidRPr="00904F70">
              <w:rPr>
                <w:rFonts w:ascii="Times New Roman" w:hAnsi="Times New Roman" w:cs="Times New Roman"/>
              </w:rPr>
              <w:t>Meksena</w:t>
            </w:r>
            <w:r w:rsidRPr="00904F70">
              <w:rPr>
                <w:rFonts w:ascii="Times New Roman" w:hAnsi="Times New Roman" w:cs="Times New Roman"/>
                <w:vertAlign w:val="superscript"/>
                <w:lang w:val="sr-Latn-ME"/>
              </w:rPr>
              <w:t>®</w:t>
            </w:r>
            <w:r w:rsidRPr="00904F70">
              <w:rPr>
                <w:rFonts w:ascii="Times New Roman" w:hAnsi="Times New Roman" w:cs="Times New Roman"/>
                <w:lang w:val="sr-Cyrl-RS"/>
              </w:rPr>
              <w:t>, метопролол,</w:t>
            </w:r>
            <w:r w:rsidRPr="00904F70">
              <w:rPr>
                <w:rFonts w:ascii="Times New Roman" w:hAnsi="Times New Roman" w:cs="Times New Roman"/>
                <w:bCs/>
                <w:iCs/>
                <w:lang w:val="sr-Cyrl-RS"/>
              </w:rPr>
              <w:t xml:space="preserve"> прелази у мајчино млијеко. </w:t>
            </w:r>
            <w:r w:rsidRPr="00904F70">
              <w:rPr>
                <w:rFonts w:ascii="Times New Roman" w:hAnsi="Times New Roman" w:cs="Times New Roman"/>
              </w:rPr>
              <w:t>Не треба да дојите 3-4 сата након узимања овог л</w:t>
            </w:r>
            <w:r w:rsidRPr="00904F70">
              <w:rPr>
                <w:rFonts w:ascii="Times New Roman" w:hAnsi="Times New Roman" w:cs="Times New Roman"/>
                <w:lang w:val="sr-Cyrl-RS"/>
              </w:rPr>
              <w:t>иј</w:t>
            </w:r>
            <w:r w:rsidRPr="00904F70">
              <w:rPr>
                <w:rFonts w:ascii="Times New Roman" w:hAnsi="Times New Roman" w:cs="Times New Roman"/>
              </w:rPr>
              <w:t>ека</w:t>
            </w:r>
            <w:r w:rsidRPr="00904F70">
              <w:rPr>
                <w:rFonts w:ascii="Times New Roman" w:hAnsi="Times New Roman" w:cs="Times New Roman"/>
                <w:lang w:val="sr-Cyrl-CS"/>
              </w:rPr>
              <w:t>,</w:t>
            </w:r>
            <w:r w:rsidRPr="00904F70">
              <w:rPr>
                <w:rFonts w:ascii="Times New Roman" w:hAnsi="Times New Roman" w:cs="Times New Roman"/>
              </w:rPr>
              <w:t xml:space="preserve"> како би се смањила концентрација активне супстанце у мл</w:t>
            </w:r>
            <w:r w:rsidRPr="00904F70">
              <w:rPr>
                <w:rFonts w:ascii="Times New Roman" w:hAnsi="Times New Roman" w:cs="Times New Roman"/>
                <w:lang w:val="sr-Cyrl-RS"/>
              </w:rPr>
              <w:t>иј</w:t>
            </w:r>
            <w:r w:rsidRPr="00904F70">
              <w:rPr>
                <w:rFonts w:ascii="Times New Roman" w:hAnsi="Times New Roman" w:cs="Times New Roman"/>
              </w:rPr>
              <w:t>еку. Иако се неже</w:t>
            </w:r>
            <w:r w:rsidRPr="00904F70">
              <w:rPr>
                <w:rFonts w:ascii="Times New Roman" w:hAnsi="Times New Roman" w:cs="Times New Roman"/>
                <w:lang w:val="sr-Cyrl-RS"/>
              </w:rPr>
              <w:t>љ</w:t>
            </w:r>
            <w:r w:rsidRPr="00904F70">
              <w:rPr>
                <w:rFonts w:ascii="Times New Roman" w:hAnsi="Times New Roman" w:cs="Times New Roman"/>
              </w:rPr>
              <w:t>ена дејства не очекују након прим</w:t>
            </w:r>
            <w:r w:rsidRPr="00904F70">
              <w:rPr>
                <w:rFonts w:ascii="Times New Roman" w:hAnsi="Times New Roman" w:cs="Times New Roman"/>
                <w:lang w:val="sr-Cyrl-RS"/>
              </w:rPr>
              <w:t>ј</w:t>
            </w:r>
            <w:r w:rsidRPr="00904F70">
              <w:rPr>
                <w:rFonts w:ascii="Times New Roman" w:hAnsi="Times New Roman" w:cs="Times New Roman"/>
              </w:rPr>
              <w:t xml:space="preserve">ене уобичајених доза, дојену одојчад треба надзирати због могућих нежељених реакција.  </w:t>
            </w:r>
          </w:p>
          <w:p w:rsidR="00904F70" w:rsidRPr="00904F70" w:rsidRDefault="00904F70" w:rsidP="00904F70">
            <w:pPr>
              <w:spacing w:after="0"/>
              <w:jc w:val="both"/>
              <w:rPr>
                <w:rFonts w:ascii="Times New Roman" w:hAnsi="Times New Roman" w:cs="Times New Roman"/>
              </w:rPr>
            </w:pPr>
          </w:p>
        </w:tc>
      </w:tr>
      <w:tr w:rsidR="00904F70" w:rsidRPr="00904F70" w:rsidTr="005A26F9">
        <w:tc>
          <w:tcPr>
            <w:tcW w:w="9889" w:type="dxa"/>
            <w:vAlign w:val="center"/>
          </w:tcPr>
          <w:p w:rsidR="00904F70" w:rsidRPr="00904F70" w:rsidRDefault="00904F70" w:rsidP="00904F70">
            <w:pPr>
              <w:widowControl w:val="0"/>
              <w:autoSpaceDE w:val="0"/>
              <w:autoSpaceDN w:val="0"/>
              <w:spacing w:after="0"/>
              <w:jc w:val="both"/>
              <w:rPr>
                <w:rFonts w:ascii="Times New Roman" w:hAnsi="Times New Roman" w:cs="Times New Roman"/>
                <w:b/>
                <w:bCs/>
                <w:lang w:val="sr-Latn-CS"/>
              </w:rPr>
            </w:pPr>
            <w:r w:rsidRPr="00904F70">
              <w:rPr>
                <w:rFonts w:ascii="Times New Roman" w:hAnsi="Times New Roman" w:cs="Times New Roman"/>
                <w:b/>
                <w:lang w:val="sr-Latn-CS"/>
              </w:rPr>
              <w:lastRenderedPageBreak/>
              <w:t>Утицај л</w:t>
            </w:r>
            <w:r w:rsidRPr="00904F70">
              <w:rPr>
                <w:rFonts w:ascii="Times New Roman" w:hAnsi="Times New Roman" w:cs="Times New Roman"/>
                <w:b/>
                <w:lang w:val="sr-Cyrl-CS"/>
              </w:rPr>
              <w:t>иј</w:t>
            </w:r>
            <w:r w:rsidRPr="00904F70">
              <w:rPr>
                <w:rFonts w:ascii="Times New Roman" w:hAnsi="Times New Roman" w:cs="Times New Roman"/>
                <w:b/>
                <w:lang w:val="sr-Latn-CS"/>
              </w:rPr>
              <w:t xml:space="preserve">ека </w:t>
            </w:r>
            <w:r w:rsidRPr="00904F70">
              <w:rPr>
                <w:rFonts w:ascii="Times New Roman" w:hAnsi="Times New Roman" w:cs="Times New Roman"/>
                <w:b/>
                <w:lang w:val="sr-Latn-ME"/>
              </w:rPr>
              <w:t>Meksena</w:t>
            </w:r>
            <w:r w:rsidRPr="00904F70">
              <w:rPr>
                <w:rFonts w:ascii="Times New Roman" w:hAnsi="Times New Roman" w:cs="Times New Roman"/>
                <w:vertAlign w:val="superscript"/>
                <w:lang w:val="sr-Latn-ME"/>
              </w:rPr>
              <w:t>®</w:t>
            </w:r>
            <w:r w:rsidRPr="00904F70">
              <w:rPr>
                <w:rFonts w:ascii="Times New Roman" w:hAnsi="Times New Roman" w:cs="Times New Roman"/>
                <w:b/>
                <w:lang w:val="sr-Latn-CS"/>
              </w:rPr>
              <w:t xml:space="preserve"> на </w:t>
            </w:r>
            <w:r w:rsidRPr="00904F70">
              <w:rPr>
                <w:rFonts w:ascii="Times New Roman" w:hAnsi="Times New Roman" w:cs="Times New Roman"/>
                <w:b/>
                <w:lang w:val="sr-Cyrl-RS"/>
              </w:rPr>
              <w:t xml:space="preserve">способност </w:t>
            </w:r>
            <w:r w:rsidRPr="00904F70">
              <w:rPr>
                <w:rFonts w:ascii="Times New Roman" w:hAnsi="Times New Roman" w:cs="Times New Roman"/>
                <w:b/>
                <w:lang w:val="sr-Latn-CS"/>
              </w:rPr>
              <w:t>управљањ</w:t>
            </w:r>
            <w:r w:rsidRPr="00904F70">
              <w:rPr>
                <w:rFonts w:ascii="Times New Roman" w:hAnsi="Times New Roman" w:cs="Times New Roman"/>
                <w:b/>
                <w:lang w:val="sr-Cyrl-RS"/>
              </w:rPr>
              <w:t>а</w:t>
            </w:r>
            <w:r w:rsidRPr="00904F70">
              <w:rPr>
                <w:rFonts w:ascii="Times New Roman" w:hAnsi="Times New Roman" w:cs="Times New Roman"/>
                <w:b/>
                <w:lang w:val="sr-Latn-CS"/>
              </w:rPr>
              <w:t xml:space="preserve"> возилима и руковање машинама</w:t>
            </w:r>
            <w:r w:rsidRPr="00904F70">
              <w:rPr>
                <w:rFonts w:ascii="Times New Roman" w:hAnsi="Times New Roman" w:cs="Times New Roman"/>
                <w:b/>
                <w:bCs/>
                <w:lang w:val="sr-Latn-CS"/>
              </w:rPr>
              <w:t xml:space="preserve"> </w:t>
            </w:r>
          </w:p>
        </w:tc>
      </w:tr>
      <w:tr w:rsidR="00904F70" w:rsidRPr="00904F70" w:rsidTr="005A26F9">
        <w:trPr>
          <w:trHeight w:val="1145"/>
        </w:trPr>
        <w:tc>
          <w:tcPr>
            <w:tcW w:w="9889" w:type="dxa"/>
            <w:vAlign w:val="center"/>
          </w:tcPr>
          <w:p w:rsidR="00904F70" w:rsidRPr="00904F70" w:rsidRDefault="00904F70" w:rsidP="00904F70">
            <w:pPr>
              <w:pStyle w:val="Header"/>
              <w:tabs>
                <w:tab w:val="left" w:pos="284"/>
              </w:tabs>
              <w:jc w:val="both"/>
              <w:rPr>
                <w:rFonts w:ascii="Times New Roman" w:hAnsi="Times New Roman" w:cs="Times New Roman"/>
                <w:lang w:val="sr-Cyrl-CS"/>
              </w:rPr>
            </w:pPr>
          </w:p>
          <w:p w:rsidR="00904F70" w:rsidRPr="00904F70" w:rsidRDefault="00904F70" w:rsidP="00904F70">
            <w:pPr>
              <w:spacing w:after="0"/>
              <w:jc w:val="both"/>
              <w:rPr>
                <w:rFonts w:ascii="Times New Roman" w:hAnsi="Times New Roman" w:cs="Times New Roman"/>
                <w:bCs/>
                <w:lang w:val="sr-Latn-CS"/>
              </w:rPr>
            </w:pPr>
            <w:r w:rsidRPr="00904F70">
              <w:rPr>
                <w:rFonts w:ascii="Times New Roman" w:hAnsi="Times New Roman" w:cs="Times New Roman"/>
                <w:bCs/>
                <w:lang w:val="sr-Cyrl-RS"/>
              </w:rPr>
              <w:t>Лијек Meksena</w:t>
            </w:r>
            <w:r w:rsidRPr="00904F70">
              <w:rPr>
                <w:rFonts w:ascii="Times New Roman" w:hAnsi="Times New Roman" w:cs="Times New Roman"/>
                <w:vertAlign w:val="superscript"/>
                <w:lang w:val="sr-Latn-ME"/>
              </w:rPr>
              <w:t>®</w:t>
            </w:r>
            <w:r w:rsidRPr="00904F70">
              <w:rPr>
                <w:rFonts w:ascii="Times New Roman" w:hAnsi="Times New Roman" w:cs="Times New Roman"/>
                <w:bCs/>
                <w:lang w:val="sr-Cyrl-RS"/>
              </w:rPr>
              <w:t xml:space="preserve"> може изазвати нежељена дејства као што су: </w:t>
            </w:r>
            <w:r w:rsidRPr="00904F70">
              <w:rPr>
                <w:rFonts w:ascii="Times New Roman" w:hAnsi="Times New Roman" w:cs="Times New Roman"/>
                <w:bCs/>
                <w:lang w:val="sr-Latn-CS"/>
              </w:rPr>
              <w:t xml:space="preserve">вртоглавица или замор, </w:t>
            </w:r>
            <w:r w:rsidRPr="00904F70">
              <w:rPr>
                <w:rFonts w:ascii="Times New Roman" w:hAnsi="Times New Roman" w:cs="Times New Roman"/>
                <w:bCs/>
                <w:lang w:val="sr-Cyrl-RS"/>
              </w:rPr>
              <w:t>који су нарочито изражени приликом започињања терапије, повећања дозе лијека, замјене лијека, као и у случају конзумирања алкохола</w:t>
            </w:r>
            <w:r w:rsidRPr="00904F70">
              <w:rPr>
                <w:rFonts w:ascii="Times New Roman" w:hAnsi="Times New Roman" w:cs="Times New Roman"/>
                <w:bCs/>
                <w:lang w:val="sr-Latn-CS"/>
              </w:rPr>
              <w:t xml:space="preserve">. </w:t>
            </w:r>
          </w:p>
          <w:p w:rsidR="00904F70" w:rsidRPr="00904F70" w:rsidRDefault="00904F70" w:rsidP="00904F70">
            <w:pPr>
              <w:spacing w:after="0"/>
              <w:jc w:val="both"/>
              <w:rPr>
                <w:rFonts w:ascii="Times New Roman" w:hAnsi="Times New Roman" w:cs="Times New Roman"/>
              </w:rPr>
            </w:pPr>
            <w:r w:rsidRPr="00904F70">
              <w:rPr>
                <w:rFonts w:ascii="Times New Roman" w:hAnsi="Times New Roman" w:cs="Times New Roman"/>
                <w:lang w:val="sr-Cyrl-RS"/>
              </w:rPr>
              <w:t>Н</w:t>
            </w:r>
            <w:r w:rsidRPr="00904F70">
              <w:rPr>
                <w:rFonts w:ascii="Times New Roman" w:hAnsi="Times New Roman" w:cs="Times New Roman"/>
              </w:rPr>
              <w:t>емојте управљати возилима ни</w:t>
            </w:r>
            <w:r w:rsidRPr="00904F70">
              <w:rPr>
                <w:rFonts w:ascii="Times New Roman" w:hAnsi="Times New Roman" w:cs="Times New Roman"/>
                <w:lang w:val="mk-MK"/>
              </w:rPr>
              <w:t>ти</w:t>
            </w:r>
            <w:r w:rsidRPr="00904F70">
              <w:rPr>
                <w:rFonts w:ascii="Times New Roman" w:hAnsi="Times New Roman" w:cs="Times New Roman"/>
              </w:rPr>
              <w:t xml:space="preserve"> руковати машинама</w:t>
            </w:r>
            <w:r w:rsidRPr="00904F70">
              <w:rPr>
                <w:rFonts w:ascii="Times New Roman" w:hAnsi="Times New Roman" w:cs="Times New Roman"/>
                <w:lang w:val="sr-Cyrl-RS"/>
              </w:rPr>
              <w:t xml:space="preserve"> уколико осјетите ове симптоме</w:t>
            </w:r>
            <w:r w:rsidRPr="00904F70">
              <w:rPr>
                <w:rFonts w:ascii="Times New Roman" w:hAnsi="Times New Roman" w:cs="Times New Roman"/>
              </w:rPr>
              <w:t>.</w:t>
            </w:r>
          </w:p>
          <w:p w:rsidR="00904F70" w:rsidRPr="00904F70" w:rsidRDefault="00904F70" w:rsidP="00904F70">
            <w:pPr>
              <w:pStyle w:val="Header"/>
              <w:tabs>
                <w:tab w:val="left" w:pos="284"/>
              </w:tabs>
              <w:jc w:val="both"/>
              <w:rPr>
                <w:rFonts w:ascii="Times New Roman" w:hAnsi="Times New Roman" w:cs="Times New Roman"/>
                <w:lang w:val="ru-RU"/>
              </w:rPr>
            </w:pPr>
          </w:p>
        </w:tc>
      </w:tr>
      <w:tr w:rsidR="00904F70" w:rsidRPr="00904F70" w:rsidTr="005A26F9">
        <w:trPr>
          <w:trHeight w:val="281"/>
        </w:trPr>
        <w:tc>
          <w:tcPr>
            <w:tcW w:w="9889" w:type="dxa"/>
            <w:vAlign w:val="center"/>
          </w:tcPr>
          <w:p w:rsidR="00904F70" w:rsidRPr="00904F70" w:rsidRDefault="00904F70" w:rsidP="00904F70">
            <w:pPr>
              <w:pStyle w:val="Header"/>
              <w:tabs>
                <w:tab w:val="left" w:pos="284"/>
              </w:tabs>
              <w:jc w:val="both"/>
              <w:rPr>
                <w:rFonts w:ascii="Times New Roman" w:hAnsi="Times New Roman" w:cs="Times New Roman"/>
                <w:b/>
                <w:lang w:val="mk-MK"/>
              </w:rPr>
            </w:pPr>
            <w:r w:rsidRPr="00904F70">
              <w:rPr>
                <w:rFonts w:ascii="Times New Roman" w:hAnsi="Times New Roman" w:cs="Times New Roman"/>
                <w:b/>
                <w:lang w:val="sr-Latn-CS"/>
              </w:rPr>
              <w:t>Важне информације о неким састојцима л</w:t>
            </w:r>
            <w:r w:rsidRPr="00904F70">
              <w:rPr>
                <w:rFonts w:ascii="Times New Roman" w:hAnsi="Times New Roman" w:cs="Times New Roman"/>
                <w:b/>
                <w:lang w:val="sr-Cyrl-CS"/>
              </w:rPr>
              <w:t>иј</w:t>
            </w:r>
            <w:r w:rsidRPr="00904F70">
              <w:rPr>
                <w:rFonts w:ascii="Times New Roman" w:hAnsi="Times New Roman" w:cs="Times New Roman"/>
                <w:b/>
                <w:lang w:val="sr-Latn-CS"/>
              </w:rPr>
              <w:t>ека</w:t>
            </w:r>
            <w:r w:rsidRPr="00904F70">
              <w:rPr>
                <w:rFonts w:ascii="Times New Roman" w:hAnsi="Times New Roman" w:cs="Times New Roman"/>
                <w:b/>
                <w:lang w:val="mk-MK"/>
              </w:rPr>
              <w:t xml:space="preserve"> </w:t>
            </w:r>
            <w:r w:rsidRPr="00904F70">
              <w:rPr>
                <w:rFonts w:ascii="Times New Roman" w:hAnsi="Times New Roman" w:cs="Times New Roman"/>
                <w:b/>
                <w:lang w:val="sr-Latn-ME"/>
              </w:rPr>
              <w:t>Meksena</w:t>
            </w:r>
            <w:r w:rsidRPr="00904F70">
              <w:rPr>
                <w:rFonts w:ascii="Times New Roman" w:hAnsi="Times New Roman" w:cs="Times New Roman"/>
                <w:vertAlign w:val="superscript"/>
                <w:lang w:val="sr-Latn-ME"/>
              </w:rPr>
              <w:t>®</w:t>
            </w:r>
          </w:p>
          <w:p w:rsidR="00904F70" w:rsidRDefault="00904F70" w:rsidP="00904F70">
            <w:pPr>
              <w:spacing w:after="0"/>
              <w:jc w:val="both"/>
              <w:rPr>
                <w:rFonts w:ascii="Times New Roman" w:hAnsi="Times New Roman" w:cs="Times New Roman"/>
                <w:lang w:val="sr-Cyrl-RS"/>
              </w:rPr>
            </w:pPr>
            <w:r w:rsidRPr="00904F70">
              <w:rPr>
                <w:rFonts w:ascii="Times New Roman" w:hAnsi="Times New Roman" w:cs="Times New Roman"/>
                <w:lang w:val="sr-Cyrl-RS"/>
              </w:rPr>
              <w:t xml:space="preserve">Овај лијек садржи мање од 1 </w:t>
            </w:r>
            <w:r w:rsidRPr="00904F70">
              <w:rPr>
                <w:rFonts w:ascii="Times New Roman" w:hAnsi="Times New Roman" w:cs="Times New Roman"/>
                <w:lang w:val="sr-Latn-RS"/>
              </w:rPr>
              <w:t xml:space="preserve">mmol </w:t>
            </w:r>
            <w:r w:rsidRPr="00904F70">
              <w:rPr>
                <w:rFonts w:ascii="Times New Roman" w:hAnsi="Times New Roman" w:cs="Times New Roman"/>
                <w:lang w:val="sr-Cyrl-RS"/>
              </w:rPr>
              <w:t>(</w:t>
            </w:r>
            <w:r w:rsidRPr="00904F70">
              <w:rPr>
                <w:rFonts w:ascii="Times New Roman" w:hAnsi="Times New Roman" w:cs="Times New Roman"/>
              </w:rPr>
              <w:t>23 mg</w:t>
            </w:r>
            <w:r w:rsidRPr="00904F70">
              <w:rPr>
                <w:rFonts w:ascii="Times New Roman" w:hAnsi="Times New Roman" w:cs="Times New Roman"/>
                <w:lang w:val="sr-Cyrl-RS"/>
              </w:rPr>
              <w:t>) натријума по дози, односно сматра се суштински без натријума.</w:t>
            </w:r>
          </w:p>
          <w:p w:rsidR="00904F70" w:rsidRPr="00904F70" w:rsidRDefault="00904F70" w:rsidP="00904F70">
            <w:pPr>
              <w:spacing w:after="0"/>
              <w:jc w:val="both"/>
              <w:rPr>
                <w:rFonts w:ascii="Times New Roman" w:hAnsi="Times New Roman" w:cs="Times New Roman"/>
                <w:lang w:val="sr-Cyrl-CS"/>
              </w:rPr>
            </w:pPr>
          </w:p>
          <w:p w:rsidR="00904F70" w:rsidRPr="00904F70" w:rsidRDefault="00904F70" w:rsidP="00904F70">
            <w:pPr>
              <w:pStyle w:val="Header"/>
              <w:tabs>
                <w:tab w:val="left" w:pos="284"/>
              </w:tabs>
              <w:jc w:val="both"/>
              <w:rPr>
                <w:rFonts w:ascii="Times New Roman" w:hAnsi="Times New Roman" w:cs="Times New Roman"/>
                <w:b/>
                <w:lang w:val="sr-Cyrl-CS"/>
              </w:rPr>
            </w:pPr>
          </w:p>
        </w:tc>
      </w:tr>
      <w:tr w:rsidR="00904F70" w:rsidRPr="00904F70" w:rsidTr="005A26F9">
        <w:trPr>
          <w:trHeight w:val="346"/>
        </w:trPr>
        <w:tc>
          <w:tcPr>
            <w:tcW w:w="9889" w:type="dxa"/>
            <w:shd w:val="clear" w:color="auto" w:fill="E0E0E0"/>
            <w:vAlign w:val="center"/>
          </w:tcPr>
          <w:p w:rsidR="00904F70" w:rsidRPr="00904F70" w:rsidRDefault="00904F70" w:rsidP="00904F70">
            <w:pPr>
              <w:widowControl w:val="0"/>
              <w:autoSpaceDE w:val="0"/>
              <w:autoSpaceDN w:val="0"/>
              <w:spacing w:after="0"/>
              <w:jc w:val="both"/>
              <w:rPr>
                <w:rFonts w:ascii="Times New Roman" w:hAnsi="Times New Roman" w:cs="Times New Roman"/>
                <w:b/>
                <w:bCs/>
                <w:vertAlign w:val="superscript"/>
                <w:lang w:val="sr-Cyrl-CS"/>
              </w:rPr>
            </w:pPr>
            <w:r w:rsidRPr="00904F70">
              <w:rPr>
                <w:rFonts w:ascii="Times New Roman" w:hAnsi="Times New Roman" w:cs="Times New Roman"/>
                <w:b/>
                <w:lang w:val="ru-RU"/>
              </w:rPr>
              <w:t xml:space="preserve">3. </w:t>
            </w:r>
            <w:r w:rsidRPr="00904F70">
              <w:rPr>
                <w:rFonts w:ascii="Times New Roman" w:hAnsi="Times New Roman" w:cs="Times New Roman"/>
                <w:b/>
                <w:bCs/>
                <w:lang w:val="sr-Latn-CS"/>
              </w:rPr>
              <w:t xml:space="preserve">КАКО </w:t>
            </w:r>
            <w:r w:rsidRPr="00904F70">
              <w:rPr>
                <w:rFonts w:ascii="Times New Roman" w:hAnsi="Times New Roman" w:cs="Times New Roman"/>
                <w:b/>
                <w:bCs/>
                <w:caps/>
                <w:lang w:val="sr-Latn-CS"/>
              </w:rPr>
              <w:t>се употребљава л</w:t>
            </w:r>
            <w:r w:rsidRPr="00904F70">
              <w:rPr>
                <w:rFonts w:ascii="Times New Roman" w:hAnsi="Times New Roman" w:cs="Times New Roman"/>
                <w:b/>
                <w:bCs/>
                <w:caps/>
                <w:lang w:val="sr-Cyrl-CS"/>
              </w:rPr>
              <w:t>ИЈ</w:t>
            </w:r>
            <w:r w:rsidRPr="00904F70">
              <w:rPr>
                <w:rFonts w:ascii="Times New Roman" w:hAnsi="Times New Roman" w:cs="Times New Roman"/>
                <w:b/>
                <w:bCs/>
                <w:caps/>
                <w:lang w:val="sr-Latn-CS"/>
              </w:rPr>
              <w:t>е</w:t>
            </w:r>
            <w:r w:rsidRPr="00904F70">
              <w:rPr>
                <w:rFonts w:ascii="Times New Roman" w:hAnsi="Times New Roman" w:cs="Times New Roman"/>
                <w:b/>
                <w:bCs/>
                <w:caps/>
                <w:lang w:val="sr-Cyrl-CS"/>
              </w:rPr>
              <w:t xml:space="preserve">к </w:t>
            </w:r>
            <w:r w:rsidRPr="00904F70">
              <w:rPr>
                <w:rFonts w:ascii="Times New Roman" w:hAnsi="Times New Roman" w:cs="Times New Roman"/>
                <w:b/>
                <w:lang w:val="sr-Latn-ME"/>
              </w:rPr>
              <w:t>Meksena</w:t>
            </w:r>
            <w:r w:rsidRPr="00904F70">
              <w:rPr>
                <w:rFonts w:ascii="Times New Roman" w:hAnsi="Times New Roman" w:cs="Times New Roman"/>
                <w:vertAlign w:val="superscript"/>
                <w:lang w:val="sr-Latn-ME"/>
              </w:rPr>
              <w:t>®</w:t>
            </w:r>
          </w:p>
        </w:tc>
      </w:tr>
      <w:tr w:rsidR="00904F70" w:rsidRPr="00904F70" w:rsidTr="005A26F9">
        <w:trPr>
          <w:trHeight w:val="284"/>
        </w:trPr>
        <w:tc>
          <w:tcPr>
            <w:tcW w:w="9889" w:type="dxa"/>
            <w:vAlign w:val="center"/>
          </w:tcPr>
          <w:p w:rsidR="00904F70" w:rsidRPr="00904F70" w:rsidRDefault="00904F70" w:rsidP="00904F70">
            <w:pPr>
              <w:spacing w:after="0"/>
              <w:jc w:val="both"/>
              <w:rPr>
                <w:rFonts w:ascii="Times New Roman" w:hAnsi="Times New Roman" w:cs="Times New Roman"/>
                <w:i/>
                <w:lang w:val="ru-RU"/>
              </w:rPr>
            </w:pPr>
          </w:p>
          <w:p w:rsidR="00904F70" w:rsidRPr="00904F70" w:rsidRDefault="00904F70" w:rsidP="00904F70">
            <w:pPr>
              <w:spacing w:after="0"/>
              <w:jc w:val="both"/>
              <w:rPr>
                <w:rFonts w:ascii="Times New Roman" w:hAnsi="Times New Roman" w:cs="Times New Roman"/>
                <w:i/>
                <w:lang w:val="ru-RU"/>
              </w:rPr>
            </w:pPr>
            <w:r w:rsidRPr="00904F70">
              <w:rPr>
                <w:rFonts w:ascii="Times New Roman" w:hAnsi="Times New Roman" w:cs="Times New Roman"/>
                <w:i/>
                <w:lang w:val="ru-RU"/>
              </w:rPr>
              <w:t xml:space="preserve">Увијек узимајте овај лијек </w:t>
            </w:r>
            <w:r w:rsidRPr="00904F70">
              <w:rPr>
                <w:rFonts w:ascii="Times New Roman" w:hAnsi="Times New Roman" w:cs="Times New Roman"/>
                <w:bCs/>
                <w:i/>
                <w:iCs/>
                <w:lang w:val="sr-Cyrl-RS"/>
              </w:rPr>
              <w:t xml:space="preserve">тачно </w:t>
            </w:r>
            <w:r w:rsidRPr="00904F70">
              <w:rPr>
                <w:rFonts w:ascii="Times New Roman" w:hAnsi="Times New Roman" w:cs="Times New Roman"/>
                <w:i/>
                <w:lang w:val="ru-RU"/>
              </w:rPr>
              <w:t>онако како Вам је рекао Ваш љекар или фармацеут. Провјерите са љекаром или фармацеутом ако нијесте сигурни како да користите овај лијек.</w:t>
            </w:r>
          </w:p>
          <w:p w:rsidR="00904F70" w:rsidRPr="00904F70" w:rsidRDefault="00904F70" w:rsidP="00904F70">
            <w:pPr>
              <w:pStyle w:val="NASLOV123"/>
              <w:spacing w:after="0"/>
              <w:jc w:val="both"/>
              <w:rPr>
                <w:b w:val="0"/>
                <w:bCs w:val="0"/>
                <w:lang w:val="en-US"/>
              </w:rPr>
            </w:pPr>
            <w:r w:rsidRPr="00904F70">
              <w:rPr>
                <w:b w:val="0"/>
                <w:bCs w:val="0"/>
                <w:lang w:val="en-US"/>
              </w:rPr>
              <w:t>Метопролол</w:t>
            </w:r>
            <w:r w:rsidRPr="00904F70">
              <w:rPr>
                <w:b w:val="0"/>
                <w:bCs w:val="0"/>
                <w:lang w:val="sr-Cyrl-RS"/>
              </w:rPr>
              <w:t xml:space="preserve"> </w:t>
            </w:r>
            <w:r w:rsidRPr="00904F70">
              <w:rPr>
                <w:b w:val="0"/>
                <w:bCs w:val="0"/>
                <w:lang w:val="en-US"/>
              </w:rPr>
              <w:t>тартарат треба узимати без хране и на празан желудац.</w:t>
            </w:r>
          </w:p>
          <w:p w:rsidR="00904F70" w:rsidRPr="00904F70" w:rsidRDefault="00904F70" w:rsidP="00904F70">
            <w:pPr>
              <w:pStyle w:val="NASLOV123"/>
              <w:spacing w:before="0" w:after="0"/>
              <w:jc w:val="both"/>
              <w:rPr>
                <w:bCs w:val="0"/>
                <w:lang w:val="en-US"/>
              </w:rPr>
            </w:pPr>
            <w:r w:rsidRPr="00904F70">
              <w:rPr>
                <w:b w:val="0"/>
                <w:bCs w:val="0"/>
                <w:lang w:val="en-US"/>
              </w:rPr>
              <w:t>Метопролол</w:t>
            </w:r>
            <w:r w:rsidRPr="00904F70">
              <w:rPr>
                <w:b w:val="0"/>
                <w:bCs w:val="0"/>
                <w:lang w:val="sr-Cyrl-RS"/>
              </w:rPr>
              <w:t xml:space="preserve"> </w:t>
            </w:r>
            <w:r w:rsidRPr="00904F70">
              <w:rPr>
                <w:b w:val="0"/>
                <w:bCs w:val="0"/>
                <w:lang w:val="en-US"/>
              </w:rPr>
              <w:t>тартрат таблете могу се под</w:t>
            </w:r>
            <w:r w:rsidRPr="00904F70">
              <w:rPr>
                <w:b w:val="0"/>
                <w:bCs w:val="0"/>
                <w:lang w:val="sr-Cyrl-RS"/>
              </w:rPr>
              <w:t>иј</w:t>
            </w:r>
            <w:r w:rsidRPr="00904F70">
              <w:rPr>
                <w:b w:val="0"/>
                <w:bCs w:val="0"/>
                <w:lang w:val="en-US"/>
              </w:rPr>
              <w:t>елити на једнаке дозе.</w:t>
            </w:r>
          </w:p>
          <w:p w:rsidR="00904F70" w:rsidRPr="00904F70" w:rsidRDefault="00904F70" w:rsidP="00904F70">
            <w:pPr>
              <w:pStyle w:val="NASLOV123"/>
              <w:spacing w:before="0" w:after="0"/>
              <w:jc w:val="both"/>
              <w:rPr>
                <w:bCs w:val="0"/>
                <w:lang w:val="en-US"/>
              </w:rPr>
            </w:pPr>
          </w:p>
          <w:p w:rsidR="00904F70" w:rsidRPr="00904F70" w:rsidRDefault="00904F70" w:rsidP="00904F70">
            <w:pPr>
              <w:pStyle w:val="NASLOV123"/>
              <w:spacing w:before="0" w:after="0"/>
              <w:jc w:val="both"/>
              <w:rPr>
                <w:bCs w:val="0"/>
              </w:rPr>
            </w:pPr>
            <w:r w:rsidRPr="00904F70">
              <w:rPr>
                <w:bCs w:val="0"/>
              </w:rPr>
              <w:t xml:space="preserve">Препоручена доза је: </w:t>
            </w:r>
          </w:p>
          <w:p w:rsidR="00904F70" w:rsidRPr="00904F70" w:rsidRDefault="00904F70" w:rsidP="00904F70">
            <w:pPr>
              <w:pStyle w:val="NASLOV123"/>
              <w:spacing w:before="0" w:after="0"/>
              <w:ind w:left="142" w:hanging="142"/>
              <w:jc w:val="both"/>
              <w:rPr>
                <w:b w:val="0"/>
                <w:i/>
                <w:lang w:val="en-US"/>
              </w:rPr>
            </w:pPr>
            <w:r w:rsidRPr="00904F70">
              <w:rPr>
                <w:b w:val="0"/>
                <w:i/>
                <w:lang w:val="sr-Cyrl-RS"/>
              </w:rPr>
              <w:t>- Висок крвни притисак</w:t>
            </w:r>
            <w:r w:rsidRPr="00904F70">
              <w:rPr>
                <w:b w:val="0"/>
                <w:i/>
                <w:lang w:val="en-US"/>
              </w:rPr>
              <w:t xml:space="preserve"> (хипертензија):</w:t>
            </w:r>
            <w:r w:rsidRPr="00904F70">
              <w:rPr>
                <w:b w:val="0"/>
                <w:lang w:val="sr-Cyrl-RS"/>
              </w:rPr>
              <w:t xml:space="preserve"> п</w:t>
            </w:r>
            <w:r w:rsidRPr="00904F70">
              <w:rPr>
                <w:b w:val="0"/>
              </w:rPr>
              <w:t>очетна доза</w:t>
            </w:r>
            <w:r w:rsidRPr="00904F70">
              <w:rPr>
                <w:b w:val="0"/>
                <w:lang w:val="en-US"/>
              </w:rPr>
              <w:t xml:space="preserve"> </w:t>
            </w:r>
            <w:r w:rsidRPr="00904F70">
              <w:rPr>
                <w:b w:val="0"/>
                <w:lang w:val="sr-Cyrl-RS"/>
              </w:rPr>
              <w:t xml:space="preserve">је </w:t>
            </w:r>
            <w:r w:rsidRPr="00904F70">
              <w:rPr>
                <w:b w:val="0"/>
                <w:lang w:val="en-US"/>
              </w:rPr>
              <w:t>100</w:t>
            </w:r>
            <w:r w:rsidRPr="00904F70">
              <w:rPr>
                <w:b w:val="0"/>
                <w:lang w:val="sr-Cyrl-RS"/>
              </w:rPr>
              <w:t xml:space="preserve"> </w:t>
            </w:r>
            <w:r w:rsidRPr="00904F70">
              <w:rPr>
                <w:b w:val="0"/>
                <w:lang w:val="en-US"/>
              </w:rPr>
              <w:t xml:space="preserve">mg дневно. </w:t>
            </w:r>
            <w:r w:rsidRPr="00904F70">
              <w:rPr>
                <w:b w:val="0"/>
              </w:rPr>
              <w:t>Ако је потребно</w:t>
            </w:r>
            <w:r w:rsidRPr="00904F70">
              <w:rPr>
                <w:b w:val="0"/>
                <w:lang w:val="sr-Cyrl-RS"/>
              </w:rPr>
              <w:t>,</w:t>
            </w:r>
            <w:r w:rsidRPr="00904F70">
              <w:rPr>
                <w:b w:val="0"/>
              </w:rPr>
              <w:t xml:space="preserve"> ова доза се може повећати до 200 mg дневно у појединачној или под</w:t>
            </w:r>
            <w:r w:rsidRPr="00904F70">
              <w:rPr>
                <w:b w:val="0"/>
                <w:lang w:val="sr-Cyrl-RS"/>
              </w:rPr>
              <w:t>иј</w:t>
            </w:r>
            <w:r w:rsidRPr="00904F70">
              <w:rPr>
                <w:b w:val="0"/>
              </w:rPr>
              <w:t>ељеним дозама. Може се размотрити комбинована терапија са другим антихипертензивним л</w:t>
            </w:r>
            <w:r w:rsidRPr="00904F70">
              <w:rPr>
                <w:b w:val="0"/>
                <w:lang w:val="sr-Cyrl-RS"/>
              </w:rPr>
              <w:t>иј</w:t>
            </w:r>
            <w:r w:rsidRPr="00904F70">
              <w:rPr>
                <w:b w:val="0"/>
              </w:rPr>
              <w:t>еком за додатно смањење крвног притиска.</w:t>
            </w:r>
          </w:p>
          <w:p w:rsidR="00904F70" w:rsidRPr="00904F70" w:rsidRDefault="00904F70" w:rsidP="00904F70">
            <w:pPr>
              <w:pStyle w:val="NASLOV123"/>
              <w:spacing w:before="0" w:after="0"/>
              <w:ind w:left="142" w:hanging="142"/>
              <w:jc w:val="both"/>
              <w:rPr>
                <w:b w:val="0"/>
                <w:lang w:val="en-US"/>
              </w:rPr>
            </w:pPr>
            <w:r w:rsidRPr="00904F70">
              <w:rPr>
                <w:b w:val="0"/>
                <w:i/>
                <w:lang w:val="sr-Cyrl-RS"/>
              </w:rPr>
              <w:t>- Ангина пекторис</w:t>
            </w:r>
            <w:r w:rsidRPr="00904F70">
              <w:rPr>
                <w:b w:val="0"/>
                <w:i/>
                <w:lang w:val="en-US"/>
              </w:rPr>
              <w:t>:</w:t>
            </w:r>
            <w:r w:rsidRPr="00904F70">
              <w:rPr>
                <w:b w:val="0"/>
                <w:lang w:val="mk-MK"/>
              </w:rPr>
              <w:t xml:space="preserve"> уобичајено п</w:t>
            </w:r>
            <w:r w:rsidRPr="00904F70">
              <w:rPr>
                <w:b w:val="0"/>
                <w:lang w:val="en-US"/>
              </w:rPr>
              <w:t>репоручена доза је 50 до 100</w:t>
            </w:r>
            <w:r w:rsidRPr="00904F70">
              <w:rPr>
                <w:b w:val="0"/>
                <w:lang w:val="sr-Cyrl-RS"/>
              </w:rPr>
              <w:t xml:space="preserve"> </w:t>
            </w:r>
            <w:r w:rsidRPr="00904F70">
              <w:rPr>
                <w:b w:val="0"/>
                <w:lang w:val="en-US"/>
              </w:rPr>
              <w:t>mg два пута дневно.</w:t>
            </w:r>
            <w:r w:rsidRPr="00904F70">
              <w:rPr>
                <w:b w:val="0"/>
                <w:lang w:val="mk-MK"/>
              </w:rPr>
              <w:t xml:space="preserve"> </w:t>
            </w:r>
            <w:r w:rsidRPr="00904F70">
              <w:rPr>
                <w:b w:val="0"/>
              </w:rPr>
              <w:t>Доза се може додатно повећати или комбиновати са нитратима.</w:t>
            </w:r>
          </w:p>
          <w:p w:rsidR="00904F70" w:rsidRPr="00904F70" w:rsidRDefault="00904F70" w:rsidP="00904F70">
            <w:pPr>
              <w:pStyle w:val="NASLOV123"/>
              <w:spacing w:before="0" w:after="0"/>
              <w:ind w:left="142" w:hanging="142"/>
              <w:jc w:val="both"/>
              <w:rPr>
                <w:b w:val="0"/>
              </w:rPr>
            </w:pPr>
            <w:r w:rsidRPr="00904F70">
              <w:rPr>
                <w:b w:val="0"/>
                <w:i/>
                <w:lang w:val="en-US"/>
              </w:rPr>
              <w:t xml:space="preserve">- </w:t>
            </w:r>
            <w:r w:rsidRPr="00904F70">
              <w:rPr>
                <w:b w:val="0"/>
                <w:i/>
                <w:lang w:val="mk-MK"/>
              </w:rPr>
              <w:t>П</w:t>
            </w:r>
            <w:r w:rsidRPr="00904F70">
              <w:rPr>
                <w:b w:val="0"/>
                <w:i/>
              </w:rPr>
              <w:t>оремећај срчаног ритма са повећаним бројем откуцаја</w:t>
            </w:r>
            <w:r w:rsidRPr="00904F70">
              <w:rPr>
                <w:b w:val="0"/>
                <w:i/>
                <w:lang w:val="en-US"/>
              </w:rPr>
              <w:t xml:space="preserve"> (аритмија):</w:t>
            </w:r>
            <w:r w:rsidRPr="00904F70">
              <w:rPr>
                <w:b w:val="0"/>
                <w:lang w:val="en-US"/>
              </w:rPr>
              <w:t xml:space="preserve"> </w:t>
            </w:r>
            <w:r w:rsidRPr="00904F70">
              <w:rPr>
                <w:b w:val="0"/>
              </w:rPr>
              <w:t xml:space="preserve">дневна доза од </w:t>
            </w:r>
            <w:r w:rsidRPr="00904F70">
              <w:rPr>
                <w:b w:val="0"/>
                <w:lang w:val="en-US"/>
              </w:rPr>
              <w:t>100</w:t>
            </w:r>
            <w:r w:rsidRPr="00904F70">
              <w:rPr>
                <w:b w:val="0"/>
              </w:rPr>
              <w:t xml:space="preserve"> до </w:t>
            </w:r>
            <w:r w:rsidRPr="00904F70">
              <w:rPr>
                <w:b w:val="0"/>
                <w:lang w:val="en-US"/>
              </w:rPr>
              <w:t xml:space="preserve">200 </w:t>
            </w:r>
            <w:r w:rsidRPr="00904F70">
              <w:rPr>
                <w:b w:val="0"/>
              </w:rPr>
              <w:t>mg</w:t>
            </w:r>
            <w:r w:rsidRPr="00904F70" w:rsidDel="002901D0">
              <w:rPr>
                <w:b w:val="0"/>
                <w:lang w:val="en-US"/>
              </w:rPr>
              <w:t xml:space="preserve"> </w:t>
            </w:r>
            <w:r w:rsidRPr="00904F70">
              <w:rPr>
                <w:b w:val="0"/>
              </w:rPr>
              <w:t>дневно, углавном је довољна</w:t>
            </w:r>
            <w:r w:rsidRPr="00904F70">
              <w:rPr>
                <w:b w:val="0"/>
                <w:lang w:val="en-US"/>
              </w:rPr>
              <w:t>.</w:t>
            </w:r>
            <w:r w:rsidRPr="00904F70">
              <w:rPr>
                <w:b w:val="0"/>
              </w:rPr>
              <w:t xml:space="preserve"> Ако је потребно</w:t>
            </w:r>
            <w:r w:rsidRPr="00904F70">
              <w:rPr>
                <w:b w:val="0"/>
                <w:lang w:val="sr-Cyrl-RS"/>
              </w:rPr>
              <w:t>,</w:t>
            </w:r>
            <w:r w:rsidRPr="00904F70">
              <w:rPr>
                <w:b w:val="0"/>
              </w:rPr>
              <w:t xml:space="preserve"> доза се може повећати. </w:t>
            </w:r>
          </w:p>
          <w:p w:rsidR="00904F70" w:rsidRPr="00904F70" w:rsidRDefault="00904F70" w:rsidP="00904F70">
            <w:pPr>
              <w:pStyle w:val="NASLOV123"/>
              <w:spacing w:before="0" w:after="0"/>
              <w:ind w:left="142" w:hanging="142"/>
              <w:jc w:val="both"/>
              <w:rPr>
                <w:b w:val="0"/>
                <w:lang w:val="sr-Cyrl-RS"/>
              </w:rPr>
            </w:pPr>
            <w:r w:rsidRPr="00904F70">
              <w:rPr>
                <w:b w:val="0"/>
                <w:i/>
                <w:lang w:val="sr-Cyrl-RS"/>
              </w:rPr>
              <w:t xml:space="preserve">- </w:t>
            </w:r>
            <w:r w:rsidRPr="00904F70">
              <w:rPr>
                <w:b w:val="0"/>
                <w:i/>
                <w:lang w:val="mk-MK"/>
              </w:rPr>
              <w:t>П</w:t>
            </w:r>
            <w:r w:rsidRPr="00904F70">
              <w:rPr>
                <w:b w:val="0"/>
                <w:i/>
                <w:lang w:val="en-US"/>
              </w:rPr>
              <w:t>ревен</w:t>
            </w:r>
            <w:r w:rsidRPr="00904F70">
              <w:rPr>
                <w:b w:val="0"/>
                <w:i/>
                <w:lang w:val="sr-Cyrl-RS"/>
              </w:rPr>
              <w:t>тивна терапија</w:t>
            </w:r>
            <w:r w:rsidRPr="00904F70">
              <w:rPr>
                <w:b w:val="0"/>
                <w:i/>
                <w:lang w:val="en-US"/>
              </w:rPr>
              <w:t xml:space="preserve"> након срчаног удара</w:t>
            </w:r>
            <w:r w:rsidRPr="00904F70">
              <w:rPr>
                <w:b w:val="0"/>
                <w:i/>
                <w:lang w:val="sr-Cyrl-RS"/>
              </w:rPr>
              <w:t xml:space="preserve">: </w:t>
            </w:r>
            <w:r w:rsidRPr="00904F70">
              <w:rPr>
                <w:b w:val="0"/>
                <w:lang w:val="en-US"/>
              </w:rPr>
              <w:t>доза</w:t>
            </w:r>
            <w:r w:rsidRPr="00904F70">
              <w:rPr>
                <w:b w:val="0"/>
                <w:lang w:val="sr-Cyrl-RS"/>
              </w:rPr>
              <w:t xml:space="preserve"> одржавања</w:t>
            </w:r>
            <w:r w:rsidRPr="00904F70">
              <w:rPr>
                <w:b w:val="0"/>
                <w:lang w:val="en-US"/>
              </w:rPr>
              <w:t xml:space="preserve"> је 100 </w:t>
            </w:r>
            <w:r w:rsidRPr="00904F70">
              <w:rPr>
                <w:b w:val="0"/>
                <w:lang w:val="sr-Latn-RS"/>
              </w:rPr>
              <w:t>mg</w:t>
            </w:r>
            <w:r w:rsidRPr="00904F70">
              <w:rPr>
                <w:b w:val="0"/>
                <w:lang w:val="en-US"/>
              </w:rPr>
              <w:t xml:space="preserve"> метопролол</w:t>
            </w:r>
            <w:r w:rsidRPr="00904F70">
              <w:rPr>
                <w:b w:val="0"/>
                <w:lang w:val="sr-Cyrl-RS"/>
              </w:rPr>
              <w:t xml:space="preserve"> </w:t>
            </w:r>
            <w:r w:rsidRPr="00904F70">
              <w:rPr>
                <w:b w:val="0"/>
                <w:lang w:val="en-US"/>
              </w:rPr>
              <w:t>тартарата, два пута дневно</w:t>
            </w:r>
            <w:r w:rsidRPr="00904F70">
              <w:rPr>
                <w:b w:val="0"/>
                <w:lang w:val="sr-Cyrl-RS"/>
              </w:rPr>
              <w:t>.</w:t>
            </w:r>
          </w:p>
          <w:p w:rsidR="00904F70" w:rsidRPr="00904F70" w:rsidRDefault="00904F70" w:rsidP="00904F70">
            <w:pPr>
              <w:pStyle w:val="NASLOV123"/>
              <w:spacing w:before="0" w:after="0"/>
              <w:jc w:val="both"/>
              <w:rPr>
                <w:b w:val="0"/>
                <w:lang w:val="en-US"/>
              </w:rPr>
            </w:pPr>
            <w:r w:rsidRPr="00904F70">
              <w:rPr>
                <w:b w:val="0"/>
                <w:i/>
                <w:lang w:val="sr-Cyrl-RS"/>
              </w:rPr>
              <w:lastRenderedPageBreak/>
              <w:t>- П</w:t>
            </w:r>
            <w:r w:rsidRPr="00904F70">
              <w:rPr>
                <w:b w:val="0"/>
                <w:i/>
                <w:lang w:val="en-US"/>
              </w:rPr>
              <w:t>ревенција мигрене:</w:t>
            </w:r>
            <w:r w:rsidRPr="00904F70">
              <w:rPr>
                <w:b w:val="0"/>
                <w:lang w:val="sr-Cyrl-RS"/>
              </w:rPr>
              <w:t xml:space="preserve"> </w:t>
            </w:r>
            <w:r w:rsidRPr="00904F70">
              <w:rPr>
                <w:b w:val="0"/>
                <w:lang w:val="en-US"/>
              </w:rPr>
              <w:t>50 до 100 mg метопролол</w:t>
            </w:r>
            <w:r w:rsidRPr="00904F70">
              <w:rPr>
                <w:b w:val="0"/>
                <w:lang w:val="sr-Cyrl-RS"/>
              </w:rPr>
              <w:t xml:space="preserve"> </w:t>
            </w:r>
            <w:r w:rsidRPr="00904F70">
              <w:rPr>
                <w:b w:val="0"/>
                <w:lang w:val="en-US"/>
              </w:rPr>
              <w:t>тартарата, два пута дневно.</w:t>
            </w:r>
          </w:p>
          <w:p w:rsidR="00904F70" w:rsidRPr="00904F70" w:rsidRDefault="00904F70" w:rsidP="00904F70">
            <w:pPr>
              <w:pStyle w:val="Default"/>
              <w:jc w:val="both"/>
              <w:rPr>
                <w:sz w:val="22"/>
                <w:szCs w:val="22"/>
                <w:lang w:val="en-US"/>
              </w:rPr>
            </w:pPr>
          </w:p>
        </w:tc>
      </w:tr>
      <w:tr w:rsidR="00904F70" w:rsidRPr="00904F70" w:rsidTr="005A26F9">
        <w:trPr>
          <w:trHeight w:val="329"/>
        </w:trPr>
        <w:tc>
          <w:tcPr>
            <w:tcW w:w="9889" w:type="dxa"/>
            <w:vAlign w:val="center"/>
          </w:tcPr>
          <w:p w:rsidR="00904F70" w:rsidRPr="00904F70" w:rsidRDefault="00904F70" w:rsidP="00904F70">
            <w:pPr>
              <w:widowControl w:val="0"/>
              <w:autoSpaceDE w:val="0"/>
              <w:autoSpaceDN w:val="0"/>
              <w:spacing w:after="0"/>
              <w:jc w:val="both"/>
              <w:rPr>
                <w:rFonts w:ascii="Times New Roman" w:hAnsi="Times New Roman" w:cs="Times New Roman"/>
                <w:b/>
                <w:bCs/>
                <w:lang w:val="sr-Latn-CS"/>
              </w:rPr>
            </w:pPr>
            <w:r w:rsidRPr="00904F70">
              <w:rPr>
                <w:rFonts w:ascii="Times New Roman" w:hAnsi="Times New Roman" w:cs="Times New Roman"/>
                <w:b/>
                <w:lang w:val="sr-Latn-CS"/>
              </w:rPr>
              <w:lastRenderedPageBreak/>
              <w:t>Ако сте узели више л</w:t>
            </w:r>
            <w:r w:rsidRPr="00904F70">
              <w:rPr>
                <w:rFonts w:ascii="Times New Roman" w:hAnsi="Times New Roman" w:cs="Times New Roman"/>
                <w:b/>
                <w:lang w:val="sr-Cyrl-CS"/>
              </w:rPr>
              <w:t>иј</w:t>
            </w:r>
            <w:r w:rsidRPr="00904F70">
              <w:rPr>
                <w:rFonts w:ascii="Times New Roman" w:hAnsi="Times New Roman" w:cs="Times New Roman"/>
                <w:b/>
                <w:lang w:val="sr-Latn-CS"/>
              </w:rPr>
              <w:t xml:space="preserve">ека </w:t>
            </w:r>
            <w:r w:rsidRPr="00904F70">
              <w:rPr>
                <w:rFonts w:ascii="Times New Roman" w:hAnsi="Times New Roman" w:cs="Times New Roman"/>
                <w:b/>
                <w:lang w:val="sr-Latn-ME"/>
              </w:rPr>
              <w:t>Meksena</w:t>
            </w:r>
            <w:r w:rsidRPr="00904F70">
              <w:rPr>
                <w:rFonts w:ascii="Times New Roman" w:hAnsi="Times New Roman" w:cs="Times New Roman"/>
                <w:vertAlign w:val="superscript"/>
                <w:lang w:val="sr-Latn-ME"/>
              </w:rPr>
              <w:t>®</w:t>
            </w:r>
            <w:r w:rsidRPr="00904F70">
              <w:rPr>
                <w:rFonts w:ascii="Times New Roman" w:hAnsi="Times New Roman" w:cs="Times New Roman"/>
                <w:b/>
                <w:lang w:val="sr-Latn-CS"/>
              </w:rPr>
              <w:t xml:space="preserve"> него што је требало  </w:t>
            </w:r>
          </w:p>
        </w:tc>
      </w:tr>
      <w:tr w:rsidR="00904F70" w:rsidRPr="00904F70" w:rsidTr="005A26F9">
        <w:trPr>
          <w:trHeight w:val="576"/>
        </w:trPr>
        <w:tc>
          <w:tcPr>
            <w:tcW w:w="9889" w:type="dxa"/>
            <w:vAlign w:val="center"/>
          </w:tcPr>
          <w:p w:rsidR="00904F70" w:rsidRPr="00904F70" w:rsidRDefault="00904F70" w:rsidP="00904F70">
            <w:pPr>
              <w:pStyle w:val="Header"/>
              <w:tabs>
                <w:tab w:val="left" w:pos="284"/>
              </w:tabs>
              <w:jc w:val="both"/>
              <w:rPr>
                <w:rFonts w:ascii="Times New Roman" w:hAnsi="Times New Roman" w:cs="Times New Roman"/>
                <w:iCs/>
                <w:snapToGrid w:val="0"/>
                <w:lang w:val="sr-Cyrl-CS"/>
              </w:rPr>
            </w:pPr>
          </w:p>
          <w:p w:rsidR="00904F70" w:rsidRPr="00904F70" w:rsidRDefault="00904F70" w:rsidP="00904F70">
            <w:pPr>
              <w:spacing w:after="0"/>
              <w:jc w:val="both"/>
              <w:rPr>
                <w:rFonts w:ascii="Times New Roman" w:hAnsi="Times New Roman" w:cs="Times New Roman"/>
                <w:bCs/>
                <w:iCs/>
              </w:rPr>
            </w:pPr>
            <w:r w:rsidRPr="00904F70">
              <w:rPr>
                <w:rFonts w:ascii="Times New Roman" w:hAnsi="Times New Roman" w:cs="Times New Roman"/>
                <w:bCs/>
                <w:iCs/>
              </w:rPr>
              <w:t xml:space="preserve">Ако сумњате на предозирање, одмах се обратите Вашем </w:t>
            </w:r>
            <w:r w:rsidRPr="00904F70">
              <w:rPr>
                <w:rFonts w:ascii="Times New Roman" w:hAnsi="Times New Roman" w:cs="Times New Roman"/>
                <w:bCs/>
                <w:iCs/>
                <w:lang w:val="sr-Cyrl-RS"/>
              </w:rPr>
              <w:t>љ</w:t>
            </w:r>
            <w:r w:rsidRPr="00904F70">
              <w:rPr>
                <w:rFonts w:ascii="Times New Roman" w:hAnsi="Times New Roman" w:cs="Times New Roman"/>
                <w:bCs/>
                <w:iCs/>
              </w:rPr>
              <w:t>екару.</w:t>
            </w:r>
          </w:p>
          <w:p w:rsidR="00904F70" w:rsidRPr="00904F70" w:rsidRDefault="00904F70" w:rsidP="00904F70">
            <w:pPr>
              <w:spacing w:after="0"/>
              <w:jc w:val="both"/>
              <w:rPr>
                <w:rFonts w:ascii="Times New Roman" w:hAnsi="Times New Roman" w:cs="Times New Roman"/>
                <w:bCs/>
                <w:iCs/>
                <w:lang w:val="sr-Cyrl-RS"/>
              </w:rPr>
            </w:pPr>
            <w:r w:rsidRPr="00904F70">
              <w:rPr>
                <w:rFonts w:ascii="Times New Roman" w:hAnsi="Times New Roman" w:cs="Times New Roman"/>
                <w:bCs/>
                <w:iCs/>
                <w:lang w:val="sr-Cyrl-RS"/>
              </w:rPr>
              <w:t>Увијек понесите са собом паковање лијека са упутством, без обзира да ли је у њему остало још лијека или не. У зависности од обима предозирања, може доћи до озбиљног пада крвног притиска (хипотензија), смањења броја откуцаја срца, до застоја срца, слабости срчаног мишића и стања које се зове кардиогени шок. Додатно, може доћи до тешкоћа при дисању, грчења мускулатуре ваздушних путева (бронхоспазам), повраћања, поремећаја свијести, понекад епилептичних напада.</w:t>
            </w:r>
          </w:p>
          <w:p w:rsidR="00904F70" w:rsidRPr="00904F70" w:rsidRDefault="00904F70" w:rsidP="00904F70">
            <w:pPr>
              <w:spacing w:after="0"/>
              <w:jc w:val="both"/>
              <w:rPr>
                <w:rFonts w:ascii="Times New Roman" w:hAnsi="Times New Roman" w:cs="Times New Roman"/>
              </w:rPr>
            </w:pPr>
          </w:p>
        </w:tc>
      </w:tr>
      <w:tr w:rsidR="00904F70" w:rsidRPr="00904F70" w:rsidTr="005A26F9">
        <w:trPr>
          <w:trHeight w:val="327"/>
        </w:trPr>
        <w:tc>
          <w:tcPr>
            <w:tcW w:w="9889" w:type="dxa"/>
            <w:vAlign w:val="center"/>
          </w:tcPr>
          <w:p w:rsidR="00904F70" w:rsidRPr="00904F70" w:rsidRDefault="00904F70" w:rsidP="00904F70">
            <w:pPr>
              <w:widowControl w:val="0"/>
              <w:autoSpaceDE w:val="0"/>
              <w:autoSpaceDN w:val="0"/>
              <w:spacing w:after="0"/>
              <w:jc w:val="both"/>
              <w:rPr>
                <w:rFonts w:ascii="Times New Roman" w:hAnsi="Times New Roman" w:cs="Times New Roman"/>
                <w:b/>
                <w:bCs/>
                <w:vertAlign w:val="superscript"/>
                <w:lang w:val="mk-MK"/>
              </w:rPr>
            </w:pPr>
            <w:r w:rsidRPr="00904F70">
              <w:rPr>
                <w:rFonts w:ascii="Times New Roman" w:hAnsi="Times New Roman" w:cs="Times New Roman"/>
                <w:b/>
                <w:lang w:val="sr-Latn-CS"/>
              </w:rPr>
              <w:t>Ако сте заборавили да узмете л</w:t>
            </w:r>
            <w:r w:rsidRPr="00904F70">
              <w:rPr>
                <w:rFonts w:ascii="Times New Roman" w:hAnsi="Times New Roman" w:cs="Times New Roman"/>
                <w:b/>
                <w:lang w:val="sr-Cyrl-CS"/>
              </w:rPr>
              <w:t>иј</w:t>
            </w:r>
            <w:r w:rsidRPr="00904F70">
              <w:rPr>
                <w:rFonts w:ascii="Times New Roman" w:hAnsi="Times New Roman" w:cs="Times New Roman"/>
                <w:b/>
                <w:lang w:val="sr-Latn-CS"/>
              </w:rPr>
              <w:t xml:space="preserve">ек </w:t>
            </w:r>
            <w:r w:rsidRPr="00904F70">
              <w:rPr>
                <w:rFonts w:ascii="Times New Roman" w:hAnsi="Times New Roman" w:cs="Times New Roman"/>
                <w:b/>
                <w:lang w:val="sr-Latn-ME"/>
              </w:rPr>
              <w:t>Meksena</w:t>
            </w:r>
            <w:r w:rsidRPr="00904F70">
              <w:rPr>
                <w:rFonts w:ascii="Times New Roman" w:hAnsi="Times New Roman" w:cs="Times New Roman"/>
                <w:vertAlign w:val="superscript"/>
                <w:lang w:val="sr-Latn-ME"/>
              </w:rPr>
              <w:t>®</w:t>
            </w:r>
          </w:p>
        </w:tc>
      </w:tr>
      <w:tr w:rsidR="00904F70" w:rsidRPr="00904F70" w:rsidTr="005A26F9">
        <w:trPr>
          <w:trHeight w:val="743"/>
        </w:trPr>
        <w:tc>
          <w:tcPr>
            <w:tcW w:w="9889" w:type="dxa"/>
            <w:vAlign w:val="center"/>
          </w:tcPr>
          <w:p w:rsidR="00904F70" w:rsidRPr="00904F70" w:rsidRDefault="00904F70" w:rsidP="00904F70">
            <w:pPr>
              <w:widowControl w:val="0"/>
              <w:autoSpaceDE w:val="0"/>
              <w:autoSpaceDN w:val="0"/>
              <w:spacing w:after="0"/>
              <w:jc w:val="both"/>
              <w:rPr>
                <w:rFonts w:ascii="Times New Roman" w:hAnsi="Times New Roman" w:cs="Times New Roman"/>
              </w:rPr>
            </w:pPr>
          </w:p>
          <w:p w:rsidR="00904F70" w:rsidRPr="00904F70" w:rsidRDefault="00904F70" w:rsidP="00904F70">
            <w:pPr>
              <w:spacing w:after="0"/>
              <w:jc w:val="both"/>
              <w:rPr>
                <w:rFonts w:ascii="Times New Roman" w:hAnsi="Times New Roman" w:cs="Times New Roman"/>
              </w:rPr>
            </w:pPr>
            <w:r w:rsidRPr="00904F70">
              <w:rPr>
                <w:rFonts w:ascii="Times New Roman" w:hAnsi="Times New Roman" w:cs="Times New Roman"/>
              </w:rPr>
              <w:t>Ако сте заборавили да узмете дозу</w:t>
            </w:r>
            <w:r w:rsidRPr="00904F70">
              <w:rPr>
                <w:rFonts w:ascii="Times New Roman" w:hAnsi="Times New Roman" w:cs="Times New Roman"/>
                <w:lang w:val="sr-Cyrl-RS"/>
              </w:rPr>
              <w:t>,</w:t>
            </w:r>
            <w:r w:rsidRPr="00904F70">
              <w:rPr>
                <w:rFonts w:ascii="Times New Roman" w:hAnsi="Times New Roman" w:cs="Times New Roman"/>
              </w:rPr>
              <w:t xml:space="preserve"> </w:t>
            </w:r>
            <w:r w:rsidRPr="00904F70">
              <w:rPr>
                <w:rFonts w:ascii="Times New Roman" w:hAnsi="Times New Roman" w:cs="Times New Roman"/>
                <w:lang w:val="sr-Cyrl-RS"/>
              </w:rPr>
              <w:t>у</w:t>
            </w:r>
            <w:r w:rsidRPr="00904F70">
              <w:rPr>
                <w:rFonts w:ascii="Times New Roman" w:hAnsi="Times New Roman" w:cs="Times New Roman"/>
              </w:rPr>
              <w:t>змите заборављену дозу чим се с</w:t>
            </w:r>
            <w:r w:rsidRPr="00904F70">
              <w:rPr>
                <w:rFonts w:ascii="Times New Roman" w:hAnsi="Times New Roman" w:cs="Times New Roman"/>
                <w:lang w:val="mk-MK"/>
              </w:rPr>
              <w:t>ј</w:t>
            </w:r>
            <w:r w:rsidRPr="00904F70">
              <w:rPr>
                <w:rFonts w:ascii="Times New Roman" w:hAnsi="Times New Roman" w:cs="Times New Roman"/>
              </w:rPr>
              <w:t>етите, осим ако је с</w:t>
            </w:r>
            <w:r w:rsidRPr="00904F70">
              <w:rPr>
                <w:rFonts w:ascii="Times New Roman" w:hAnsi="Times New Roman" w:cs="Times New Roman"/>
                <w:lang w:val="sr-Cyrl-RS"/>
              </w:rPr>
              <w:t>љ</w:t>
            </w:r>
            <w:r w:rsidRPr="00904F70">
              <w:rPr>
                <w:rFonts w:ascii="Times New Roman" w:hAnsi="Times New Roman" w:cs="Times New Roman"/>
              </w:rPr>
              <w:t>едећа доза по распореду близу, онда наставитe као и обично. Не узимајте дуплу дозу да би</w:t>
            </w:r>
            <w:r w:rsidRPr="00904F70">
              <w:rPr>
                <w:rFonts w:ascii="Times New Roman" w:hAnsi="Times New Roman" w:cs="Times New Roman"/>
                <w:lang w:val="sr-Cyrl-RS"/>
              </w:rPr>
              <w:t>сте</w:t>
            </w:r>
            <w:r w:rsidRPr="00904F70">
              <w:rPr>
                <w:rFonts w:ascii="Times New Roman" w:hAnsi="Times New Roman" w:cs="Times New Roman"/>
              </w:rPr>
              <w:t xml:space="preserve"> надокнадили </w:t>
            </w:r>
            <w:r w:rsidRPr="00904F70">
              <w:rPr>
                <w:rFonts w:ascii="Times New Roman" w:hAnsi="Times New Roman" w:cs="Times New Roman"/>
                <w:lang w:val="sr-Cyrl-RS"/>
              </w:rPr>
              <w:t>заборављену</w:t>
            </w:r>
            <w:r w:rsidRPr="00904F70">
              <w:rPr>
                <w:rFonts w:ascii="Times New Roman" w:hAnsi="Times New Roman" w:cs="Times New Roman"/>
              </w:rPr>
              <w:t>.</w:t>
            </w:r>
          </w:p>
          <w:p w:rsidR="00904F70" w:rsidRPr="00904F70" w:rsidRDefault="00904F70" w:rsidP="00904F70">
            <w:pPr>
              <w:spacing w:after="0"/>
              <w:jc w:val="both"/>
              <w:rPr>
                <w:rFonts w:ascii="Times New Roman" w:hAnsi="Times New Roman" w:cs="Times New Roman"/>
                <w:b/>
                <w:lang w:val="sr-Latn-CS"/>
              </w:rPr>
            </w:pPr>
          </w:p>
        </w:tc>
      </w:tr>
      <w:tr w:rsidR="00904F70" w:rsidRPr="00904F70" w:rsidTr="005A26F9">
        <w:tc>
          <w:tcPr>
            <w:tcW w:w="9889" w:type="dxa"/>
            <w:vAlign w:val="center"/>
          </w:tcPr>
          <w:p w:rsidR="00904F70" w:rsidRPr="00904F70" w:rsidRDefault="00904F70" w:rsidP="00904F70">
            <w:pPr>
              <w:widowControl w:val="0"/>
              <w:autoSpaceDE w:val="0"/>
              <w:autoSpaceDN w:val="0"/>
              <w:spacing w:after="0"/>
              <w:jc w:val="both"/>
              <w:rPr>
                <w:rFonts w:ascii="Times New Roman" w:hAnsi="Times New Roman" w:cs="Times New Roman"/>
                <w:lang w:val="mk-MK"/>
              </w:rPr>
            </w:pPr>
            <w:r w:rsidRPr="00904F70">
              <w:rPr>
                <w:rFonts w:ascii="Times New Roman" w:hAnsi="Times New Roman" w:cs="Times New Roman"/>
                <w:b/>
                <w:lang w:val="sr-Latn-CS"/>
              </w:rPr>
              <w:t>Ако престанете да узимате л</w:t>
            </w:r>
            <w:r w:rsidRPr="00904F70">
              <w:rPr>
                <w:rFonts w:ascii="Times New Roman" w:hAnsi="Times New Roman" w:cs="Times New Roman"/>
                <w:b/>
                <w:lang w:val="sr-Cyrl-CS"/>
              </w:rPr>
              <w:t>иј</w:t>
            </w:r>
            <w:r w:rsidRPr="00904F70">
              <w:rPr>
                <w:rFonts w:ascii="Times New Roman" w:hAnsi="Times New Roman" w:cs="Times New Roman"/>
                <w:b/>
                <w:lang w:val="sr-Latn-CS"/>
              </w:rPr>
              <w:t xml:space="preserve">ек </w:t>
            </w:r>
            <w:r w:rsidRPr="00904F70">
              <w:rPr>
                <w:rFonts w:ascii="Times New Roman" w:hAnsi="Times New Roman" w:cs="Times New Roman"/>
                <w:b/>
                <w:lang w:val="sr-Latn-ME"/>
              </w:rPr>
              <w:t>Meksena</w:t>
            </w:r>
            <w:r w:rsidRPr="00904F70">
              <w:rPr>
                <w:rFonts w:ascii="Times New Roman" w:hAnsi="Times New Roman" w:cs="Times New Roman"/>
                <w:vertAlign w:val="superscript"/>
                <w:lang w:val="sr-Latn-ME"/>
              </w:rPr>
              <w:t>®</w:t>
            </w:r>
          </w:p>
        </w:tc>
      </w:tr>
      <w:tr w:rsidR="00904F70" w:rsidRPr="00904F70" w:rsidTr="005A26F9">
        <w:tc>
          <w:tcPr>
            <w:tcW w:w="9889" w:type="dxa"/>
            <w:vAlign w:val="center"/>
          </w:tcPr>
          <w:p w:rsidR="00904F70" w:rsidRPr="00904F70" w:rsidRDefault="00904F70" w:rsidP="00904F70">
            <w:pPr>
              <w:widowControl w:val="0"/>
              <w:autoSpaceDE w:val="0"/>
              <w:autoSpaceDN w:val="0"/>
              <w:spacing w:after="0"/>
              <w:jc w:val="both"/>
              <w:rPr>
                <w:rFonts w:ascii="Times New Roman" w:hAnsi="Times New Roman" w:cs="Times New Roman"/>
                <w:b/>
                <w:lang w:val="mk-MK"/>
              </w:rPr>
            </w:pPr>
          </w:p>
          <w:p w:rsidR="00904F70" w:rsidRPr="00904F70" w:rsidRDefault="00904F70" w:rsidP="00904F70">
            <w:pPr>
              <w:spacing w:after="0"/>
              <w:jc w:val="both"/>
              <w:rPr>
                <w:rFonts w:ascii="Times New Roman" w:hAnsi="Times New Roman" w:cs="Times New Roman"/>
              </w:rPr>
            </w:pPr>
            <w:r w:rsidRPr="00904F70">
              <w:rPr>
                <w:rFonts w:ascii="Times New Roman" w:hAnsi="Times New Roman" w:cs="Times New Roman"/>
              </w:rPr>
              <w:t>Немојте нагло прекидати терапију, нити м</w:t>
            </w:r>
            <w:r w:rsidRPr="00904F70">
              <w:rPr>
                <w:rFonts w:ascii="Times New Roman" w:hAnsi="Times New Roman" w:cs="Times New Roman"/>
                <w:lang w:val="sr-Cyrl-RS"/>
              </w:rPr>
              <w:t>иј</w:t>
            </w:r>
            <w:r w:rsidRPr="00904F70">
              <w:rPr>
                <w:rFonts w:ascii="Times New Roman" w:hAnsi="Times New Roman" w:cs="Times New Roman"/>
              </w:rPr>
              <w:t>ењати дозу л</w:t>
            </w:r>
            <w:r w:rsidRPr="00904F70">
              <w:rPr>
                <w:rFonts w:ascii="Times New Roman" w:hAnsi="Times New Roman" w:cs="Times New Roman"/>
                <w:lang w:val="sr-Cyrl-RS"/>
              </w:rPr>
              <w:t>иј</w:t>
            </w:r>
            <w:r w:rsidRPr="00904F70">
              <w:rPr>
                <w:rFonts w:ascii="Times New Roman" w:hAnsi="Times New Roman" w:cs="Times New Roman"/>
              </w:rPr>
              <w:t>ека Meksena</w:t>
            </w:r>
            <w:r w:rsidRPr="00904F70">
              <w:rPr>
                <w:rFonts w:ascii="Times New Roman" w:hAnsi="Times New Roman" w:cs="Times New Roman"/>
                <w:vertAlign w:val="superscript"/>
                <w:lang w:val="sr-Latn-ME"/>
              </w:rPr>
              <w:t>®</w:t>
            </w:r>
            <w:r w:rsidRPr="00904F70">
              <w:rPr>
                <w:rFonts w:ascii="Times New Roman" w:hAnsi="Times New Roman" w:cs="Times New Roman"/>
              </w:rPr>
              <w:t>, без претходне консултације са љекаром јер то може довести до враћања симптома. У неким случајевима, може доћи до слабљења срчане функције</w:t>
            </w:r>
            <w:r w:rsidRPr="00904F70">
              <w:rPr>
                <w:rFonts w:ascii="Times New Roman" w:hAnsi="Times New Roman" w:cs="Times New Roman"/>
                <w:lang w:val="sr-Cyrl-RS"/>
              </w:rPr>
              <w:t>,</w:t>
            </w:r>
            <w:r w:rsidRPr="00904F70">
              <w:rPr>
                <w:rFonts w:ascii="Times New Roman" w:hAnsi="Times New Roman" w:cs="Times New Roman"/>
              </w:rPr>
              <w:t xml:space="preserve"> недовољне циркулације у срцу и повећања ризик</w:t>
            </w:r>
            <w:r w:rsidRPr="00904F70">
              <w:rPr>
                <w:rFonts w:ascii="Times New Roman" w:hAnsi="Times New Roman" w:cs="Times New Roman"/>
                <w:lang w:val="sr-Cyrl-RS"/>
              </w:rPr>
              <w:t>а</w:t>
            </w:r>
            <w:r w:rsidRPr="00904F70">
              <w:rPr>
                <w:rFonts w:ascii="Times New Roman" w:hAnsi="Times New Roman" w:cs="Times New Roman"/>
              </w:rPr>
              <w:t xml:space="preserve"> од срчаног удара и изненадне смрти.</w:t>
            </w:r>
          </w:p>
          <w:p w:rsidR="00904F70" w:rsidRPr="00904F70" w:rsidRDefault="00904F70" w:rsidP="00904F70">
            <w:pPr>
              <w:widowControl w:val="0"/>
              <w:autoSpaceDE w:val="0"/>
              <w:autoSpaceDN w:val="0"/>
              <w:spacing w:after="0"/>
              <w:jc w:val="both"/>
              <w:rPr>
                <w:rFonts w:ascii="Times New Roman" w:hAnsi="Times New Roman" w:cs="Times New Roman"/>
                <w:i/>
                <w:lang w:val="mk-MK"/>
              </w:rPr>
            </w:pPr>
          </w:p>
          <w:p w:rsidR="00904F70" w:rsidRPr="00904F70" w:rsidRDefault="00904F70" w:rsidP="00904F70">
            <w:pPr>
              <w:widowControl w:val="0"/>
              <w:autoSpaceDE w:val="0"/>
              <w:autoSpaceDN w:val="0"/>
              <w:spacing w:after="0"/>
              <w:jc w:val="both"/>
              <w:rPr>
                <w:rFonts w:ascii="Times New Roman" w:hAnsi="Times New Roman" w:cs="Times New Roman"/>
                <w:lang w:val="mk-MK"/>
              </w:rPr>
            </w:pPr>
            <w:r w:rsidRPr="00904F70">
              <w:rPr>
                <w:rFonts w:ascii="Times New Roman" w:hAnsi="Times New Roman" w:cs="Times New Roman"/>
                <w:lang w:val="mk-MK"/>
              </w:rPr>
              <w:t>Ако имате додатних питања у вези са примјеном овог лијека, посавјетујте се са љекаром или фармацеутом.</w:t>
            </w:r>
          </w:p>
          <w:p w:rsidR="00904F70" w:rsidRPr="00904F70" w:rsidRDefault="00904F70" w:rsidP="00904F70">
            <w:pPr>
              <w:widowControl w:val="0"/>
              <w:autoSpaceDE w:val="0"/>
              <w:autoSpaceDN w:val="0"/>
              <w:spacing w:after="0"/>
              <w:jc w:val="both"/>
              <w:rPr>
                <w:rFonts w:ascii="Times New Roman" w:hAnsi="Times New Roman" w:cs="Times New Roman"/>
                <w:b/>
                <w:lang w:val="mk-MK"/>
              </w:rPr>
            </w:pPr>
          </w:p>
          <w:p w:rsidR="00904F70" w:rsidRPr="00904F70" w:rsidRDefault="00904F70" w:rsidP="00904F70">
            <w:pPr>
              <w:widowControl w:val="0"/>
              <w:autoSpaceDE w:val="0"/>
              <w:autoSpaceDN w:val="0"/>
              <w:spacing w:after="0"/>
              <w:jc w:val="both"/>
              <w:rPr>
                <w:rFonts w:ascii="Times New Roman" w:hAnsi="Times New Roman" w:cs="Times New Roman"/>
                <w:b/>
                <w:lang w:val="mk-MK"/>
              </w:rPr>
            </w:pPr>
          </w:p>
        </w:tc>
      </w:tr>
      <w:tr w:rsidR="00904F70" w:rsidRPr="00904F70" w:rsidTr="005A26F9">
        <w:tc>
          <w:tcPr>
            <w:tcW w:w="9889" w:type="dxa"/>
            <w:shd w:val="clear" w:color="auto" w:fill="E0E0E0"/>
            <w:vAlign w:val="center"/>
          </w:tcPr>
          <w:p w:rsidR="00904F70" w:rsidRPr="00904F70" w:rsidRDefault="00904F70" w:rsidP="00904F70">
            <w:pPr>
              <w:widowControl w:val="0"/>
              <w:autoSpaceDE w:val="0"/>
              <w:autoSpaceDN w:val="0"/>
              <w:spacing w:after="0"/>
              <w:jc w:val="both"/>
              <w:rPr>
                <w:rFonts w:ascii="Times New Roman" w:hAnsi="Times New Roman" w:cs="Times New Roman"/>
                <w:b/>
                <w:bCs/>
                <w:lang w:val="sr-Latn-CS"/>
              </w:rPr>
            </w:pPr>
            <w:r w:rsidRPr="00904F70">
              <w:rPr>
                <w:rFonts w:ascii="Times New Roman" w:hAnsi="Times New Roman" w:cs="Times New Roman"/>
                <w:b/>
              </w:rPr>
              <w:t xml:space="preserve">4. </w:t>
            </w:r>
            <w:r w:rsidRPr="00904F70">
              <w:rPr>
                <w:rFonts w:ascii="Times New Roman" w:hAnsi="Times New Roman" w:cs="Times New Roman"/>
                <w:b/>
                <w:lang w:val="sr-Latn-CS"/>
              </w:rPr>
              <w:t>МОГУЋА НЕЖЕЉЕНА ДЕЈСТВА</w:t>
            </w:r>
          </w:p>
        </w:tc>
      </w:tr>
      <w:tr w:rsidR="00904F70" w:rsidRPr="00904F70" w:rsidTr="005A26F9">
        <w:trPr>
          <w:trHeight w:val="1145"/>
        </w:trPr>
        <w:tc>
          <w:tcPr>
            <w:tcW w:w="9889" w:type="dxa"/>
            <w:vAlign w:val="center"/>
          </w:tcPr>
          <w:p w:rsidR="00904F70" w:rsidRPr="00904F70" w:rsidRDefault="00904F70" w:rsidP="00904F70">
            <w:pPr>
              <w:spacing w:after="0"/>
              <w:jc w:val="both"/>
              <w:rPr>
                <w:rFonts w:ascii="Times New Roman" w:hAnsi="Times New Roman" w:cs="Times New Roman"/>
                <w:bCs/>
                <w:i/>
                <w:iCs/>
                <w:lang w:val="ru-RU"/>
              </w:rPr>
            </w:pPr>
          </w:p>
          <w:p w:rsidR="00904F70" w:rsidRPr="00904F70" w:rsidRDefault="00904F70" w:rsidP="00904F70">
            <w:pPr>
              <w:spacing w:after="0"/>
              <w:jc w:val="both"/>
              <w:rPr>
                <w:rFonts w:ascii="Times New Roman" w:hAnsi="Times New Roman" w:cs="Times New Roman"/>
                <w:bCs/>
                <w:iCs/>
                <w:lang w:val="ru-RU"/>
              </w:rPr>
            </w:pPr>
            <w:r w:rsidRPr="00904F70">
              <w:rPr>
                <w:rFonts w:ascii="Times New Roman" w:hAnsi="Times New Roman" w:cs="Times New Roman"/>
                <w:bCs/>
                <w:iCs/>
                <w:lang w:val="ru-RU"/>
              </w:rPr>
              <w:t xml:space="preserve">Као и сви љекови, и лијек </w:t>
            </w:r>
            <w:r w:rsidRPr="00904F70">
              <w:rPr>
                <w:rFonts w:ascii="Times New Roman" w:hAnsi="Times New Roman" w:cs="Times New Roman"/>
              </w:rPr>
              <w:t>Meksena</w:t>
            </w:r>
            <w:r w:rsidRPr="00904F70">
              <w:rPr>
                <w:rFonts w:ascii="Times New Roman" w:hAnsi="Times New Roman" w:cs="Times New Roman"/>
                <w:vertAlign w:val="superscript"/>
                <w:lang w:val="sr-Latn-ME"/>
              </w:rPr>
              <w:t>®</w:t>
            </w:r>
            <w:r w:rsidRPr="00904F70">
              <w:rPr>
                <w:rFonts w:ascii="Times New Roman" w:hAnsi="Times New Roman" w:cs="Times New Roman"/>
                <w:bCs/>
                <w:iCs/>
                <w:lang w:val="ru-RU"/>
              </w:rPr>
              <w:t xml:space="preserve"> може изазвати нежељена дејства, иако се она не морају јавити код свакога.</w:t>
            </w:r>
            <w:bookmarkStart w:id="0" w:name="sectionS18"/>
            <w:bookmarkStart w:id="1" w:name="sectionS19"/>
            <w:bookmarkEnd w:id="0"/>
            <w:bookmarkEnd w:id="1"/>
          </w:p>
          <w:p w:rsidR="00904F70" w:rsidRPr="00904F70" w:rsidRDefault="00904F70" w:rsidP="00904F70">
            <w:pPr>
              <w:spacing w:after="0"/>
              <w:jc w:val="both"/>
              <w:rPr>
                <w:rFonts w:ascii="Times New Roman" w:hAnsi="Times New Roman" w:cs="Times New Roman"/>
                <w:lang w:val="sr-Cyrl-RS"/>
              </w:rPr>
            </w:pPr>
          </w:p>
          <w:p w:rsidR="00904F70" w:rsidRPr="00904F70" w:rsidRDefault="00904F70" w:rsidP="00904F70">
            <w:pPr>
              <w:spacing w:after="0"/>
              <w:jc w:val="both"/>
              <w:rPr>
                <w:rFonts w:ascii="Times New Roman" w:hAnsi="Times New Roman" w:cs="Times New Roman"/>
                <w:b/>
              </w:rPr>
            </w:pPr>
            <w:r w:rsidRPr="00904F70">
              <w:rPr>
                <w:rFonts w:ascii="Times New Roman" w:hAnsi="Times New Roman" w:cs="Times New Roman"/>
                <w:b/>
              </w:rPr>
              <w:t>Престаните са узимањем л</w:t>
            </w:r>
            <w:r w:rsidRPr="00904F70">
              <w:rPr>
                <w:rFonts w:ascii="Times New Roman" w:hAnsi="Times New Roman" w:cs="Times New Roman"/>
                <w:b/>
                <w:lang w:val="sr-Cyrl-RS"/>
              </w:rPr>
              <w:t>иј</w:t>
            </w:r>
            <w:r w:rsidRPr="00904F70">
              <w:rPr>
                <w:rFonts w:ascii="Times New Roman" w:hAnsi="Times New Roman" w:cs="Times New Roman"/>
                <w:b/>
              </w:rPr>
              <w:t xml:space="preserve">ека и одмах контактирајте </w:t>
            </w:r>
            <w:r w:rsidRPr="00904F70">
              <w:rPr>
                <w:rFonts w:ascii="Times New Roman" w:hAnsi="Times New Roman" w:cs="Times New Roman"/>
                <w:b/>
                <w:lang w:val="sr-Cyrl-RS"/>
              </w:rPr>
              <w:t xml:space="preserve"> </w:t>
            </w:r>
            <w:r w:rsidRPr="00904F70">
              <w:rPr>
                <w:rFonts w:ascii="Times New Roman" w:hAnsi="Times New Roman" w:cs="Times New Roman"/>
                <w:b/>
              </w:rPr>
              <w:t>љекар</w:t>
            </w:r>
            <w:r w:rsidRPr="00904F70">
              <w:rPr>
                <w:rFonts w:ascii="Times New Roman" w:hAnsi="Times New Roman" w:cs="Times New Roman"/>
                <w:b/>
                <w:lang w:val="sr-Cyrl-RS"/>
              </w:rPr>
              <w:t>а</w:t>
            </w:r>
            <w:r w:rsidRPr="00904F70">
              <w:rPr>
                <w:rFonts w:ascii="Times New Roman" w:hAnsi="Times New Roman" w:cs="Times New Roman"/>
                <w:b/>
              </w:rPr>
              <w:t xml:space="preserve"> ако имате:</w:t>
            </w:r>
          </w:p>
          <w:p w:rsidR="00904F70" w:rsidRPr="00904F70" w:rsidRDefault="00904F70" w:rsidP="00904F70">
            <w:pPr>
              <w:spacing w:after="0"/>
              <w:ind w:left="142" w:hanging="142"/>
              <w:jc w:val="both"/>
              <w:rPr>
                <w:rFonts w:ascii="Times New Roman" w:hAnsi="Times New Roman" w:cs="Times New Roman"/>
              </w:rPr>
            </w:pPr>
            <w:r w:rsidRPr="00904F70">
              <w:rPr>
                <w:rFonts w:ascii="Times New Roman" w:hAnsi="Times New Roman" w:cs="Times New Roman"/>
              </w:rPr>
              <w:t>- алергијске реакције као што су</w:t>
            </w:r>
            <w:r w:rsidRPr="00904F70">
              <w:rPr>
                <w:rFonts w:ascii="Times New Roman" w:hAnsi="Times New Roman" w:cs="Times New Roman"/>
                <w:lang w:val="sr-Cyrl-RS"/>
              </w:rPr>
              <w:t>:</w:t>
            </w:r>
            <w:r w:rsidRPr="00904F70">
              <w:rPr>
                <w:rFonts w:ascii="Times New Roman" w:hAnsi="Times New Roman" w:cs="Times New Roman"/>
              </w:rPr>
              <w:t xml:space="preserve"> свраб, кожни осип, црвенило, оток лица, усана, језика или грла, или тешкоће са дисањем или гутањем.</w:t>
            </w:r>
          </w:p>
          <w:p w:rsidR="00904F70" w:rsidRPr="00904F70" w:rsidRDefault="00904F70" w:rsidP="00904F70">
            <w:pPr>
              <w:spacing w:after="0"/>
              <w:jc w:val="both"/>
              <w:rPr>
                <w:rFonts w:ascii="Times New Roman" w:hAnsi="Times New Roman" w:cs="Times New Roman"/>
              </w:rPr>
            </w:pPr>
          </w:p>
          <w:p w:rsidR="00904F70" w:rsidRPr="00904F70" w:rsidRDefault="00904F70" w:rsidP="00904F70">
            <w:pPr>
              <w:spacing w:after="0"/>
              <w:jc w:val="both"/>
              <w:rPr>
                <w:rFonts w:ascii="Times New Roman" w:hAnsi="Times New Roman" w:cs="Times New Roman"/>
              </w:rPr>
            </w:pPr>
            <w:r w:rsidRPr="00904F70">
              <w:rPr>
                <w:rFonts w:ascii="Times New Roman" w:hAnsi="Times New Roman" w:cs="Times New Roman"/>
              </w:rPr>
              <w:t>Ово је врло озбиљно, али р</w:t>
            </w:r>
            <w:r w:rsidRPr="00904F70">
              <w:rPr>
                <w:rFonts w:ascii="Times New Roman" w:hAnsi="Times New Roman" w:cs="Times New Roman"/>
                <w:lang w:val="sr-Cyrl-RS"/>
              </w:rPr>
              <w:t>иј</w:t>
            </w:r>
            <w:r w:rsidRPr="00904F70">
              <w:rPr>
                <w:rFonts w:ascii="Times New Roman" w:hAnsi="Times New Roman" w:cs="Times New Roman"/>
              </w:rPr>
              <w:t>етко нежељено дејство. Можда ће Вам бити потребна хитна медицинска помоћ или хоспитализација.</w:t>
            </w:r>
          </w:p>
          <w:p w:rsidR="00904F70" w:rsidRPr="00904F70" w:rsidRDefault="00904F70" w:rsidP="00904F70">
            <w:pPr>
              <w:spacing w:after="0"/>
              <w:jc w:val="both"/>
              <w:rPr>
                <w:rFonts w:ascii="Times New Roman" w:hAnsi="Times New Roman" w:cs="Times New Roman"/>
              </w:rPr>
            </w:pPr>
          </w:p>
          <w:p w:rsidR="00904F70" w:rsidRPr="00904F70" w:rsidRDefault="00904F70" w:rsidP="00904F70">
            <w:pPr>
              <w:spacing w:after="0"/>
              <w:jc w:val="both"/>
              <w:rPr>
                <w:rFonts w:ascii="Times New Roman" w:hAnsi="Times New Roman" w:cs="Times New Roman"/>
                <w:b/>
              </w:rPr>
            </w:pPr>
            <w:r w:rsidRPr="00904F70">
              <w:rPr>
                <w:rFonts w:ascii="Times New Roman" w:hAnsi="Times New Roman" w:cs="Times New Roman"/>
                <w:b/>
              </w:rPr>
              <w:t>Обав</w:t>
            </w:r>
            <w:r w:rsidRPr="00904F70">
              <w:rPr>
                <w:rFonts w:ascii="Times New Roman" w:hAnsi="Times New Roman" w:cs="Times New Roman"/>
                <w:b/>
                <w:lang w:val="sr-Cyrl-RS"/>
              </w:rPr>
              <w:t>иј</w:t>
            </w:r>
            <w:r w:rsidRPr="00904F70">
              <w:rPr>
                <w:rFonts w:ascii="Times New Roman" w:hAnsi="Times New Roman" w:cs="Times New Roman"/>
                <w:b/>
              </w:rPr>
              <w:t>естите Вашег љекара ако прим</w:t>
            </w:r>
            <w:r w:rsidRPr="00904F70">
              <w:rPr>
                <w:rFonts w:ascii="Times New Roman" w:hAnsi="Times New Roman" w:cs="Times New Roman"/>
                <w:b/>
                <w:lang w:val="sr-Cyrl-RS"/>
              </w:rPr>
              <w:t>иј</w:t>
            </w:r>
            <w:r w:rsidRPr="00904F70">
              <w:rPr>
                <w:rFonts w:ascii="Times New Roman" w:hAnsi="Times New Roman" w:cs="Times New Roman"/>
                <w:b/>
              </w:rPr>
              <w:t>етите неко од с</w:t>
            </w:r>
            <w:r w:rsidRPr="00904F70">
              <w:rPr>
                <w:rFonts w:ascii="Times New Roman" w:hAnsi="Times New Roman" w:cs="Times New Roman"/>
                <w:b/>
                <w:lang w:val="sr-Cyrl-RS"/>
              </w:rPr>
              <w:t>љ</w:t>
            </w:r>
            <w:r w:rsidRPr="00904F70">
              <w:rPr>
                <w:rFonts w:ascii="Times New Roman" w:hAnsi="Times New Roman" w:cs="Times New Roman"/>
                <w:b/>
              </w:rPr>
              <w:t>едећих нежељених дејстава или прим</w:t>
            </w:r>
            <w:r w:rsidRPr="00904F70">
              <w:rPr>
                <w:rFonts w:ascii="Times New Roman" w:hAnsi="Times New Roman" w:cs="Times New Roman"/>
                <w:b/>
                <w:lang w:val="sr-Cyrl-RS"/>
              </w:rPr>
              <w:t>иј</w:t>
            </w:r>
            <w:r w:rsidRPr="00904F70">
              <w:rPr>
                <w:rFonts w:ascii="Times New Roman" w:hAnsi="Times New Roman" w:cs="Times New Roman"/>
                <w:b/>
              </w:rPr>
              <w:t>етите било које друго нежељено дејство које није наведено:</w:t>
            </w:r>
          </w:p>
          <w:p w:rsidR="00904F70" w:rsidRPr="00904F70" w:rsidRDefault="00904F70" w:rsidP="00904F70">
            <w:pPr>
              <w:spacing w:after="0"/>
              <w:jc w:val="both"/>
              <w:rPr>
                <w:rFonts w:ascii="Times New Roman" w:hAnsi="Times New Roman" w:cs="Times New Roman"/>
                <w:b/>
              </w:rPr>
            </w:pPr>
          </w:p>
          <w:p w:rsidR="00904F70" w:rsidRPr="00904F70" w:rsidRDefault="00904F70" w:rsidP="00904F70">
            <w:pPr>
              <w:pStyle w:val="Default"/>
              <w:jc w:val="both"/>
              <w:rPr>
                <w:b/>
                <w:i/>
                <w:color w:val="auto"/>
                <w:sz w:val="22"/>
                <w:szCs w:val="22"/>
                <w:lang w:val="mk-MK"/>
              </w:rPr>
            </w:pPr>
            <w:r w:rsidRPr="00904F70">
              <w:rPr>
                <w:b/>
                <w:color w:val="auto"/>
                <w:sz w:val="22"/>
                <w:szCs w:val="22"/>
              </w:rPr>
              <w:lastRenderedPageBreak/>
              <w:t>Веома честа нежељена дејства</w:t>
            </w:r>
            <w:r w:rsidRPr="00904F70">
              <w:rPr>
                <w:b/>
                <w:i/>
                <w:color w:val="auto"/>
                <w:sz w:val="22"/>
                <w:szCs w:val="22"/>
              </w:rPr>
              <w:t xml:space="preserve"> </w:t>
            </w:r>
            <w:r w:rsidRPr="00904F70">
              <w:rPr>
                <w:i/>
                <w:color w:val="auto"/>
                <w:sz w:val="22"/>
                <w:szCs w:val="22"/>
              </w:rPr>
              <w:t xml:space="preserve">(могу да се јаве код више од 1 </w:t>
            </w:r>
            <w:r w:rsidRPr="00904F70">
              <w:rPr>
                <w:i/>
                <w:color w:val="auto"/>
                <w:sz w:val="22"/>
                <w:szCs w:val="22"/>
                <w:lang w:val="mk-MK"/>
              </w:rPr>
              <w:t>на</w:t>
            </w:r>
            <w:r w:rsidRPr="00904F70">
              <w:rPr>
                <w:i/>
                <w:color w:val="auto"/>
                <w:sz w:val="22"/>
                <w:szCs w:val="22"/>
              </w:rPr>
              <w:t xml:space="preserve"> 10 пацијената који узимају л</w:t>
            </w:r>
            <w:r w:rsidRPr="00904F70">
              <w:rPr>
                <w:i/>
                <w:color w:val="auto"/>
                <w:sz w:val="22"/>
                <w:szCs w:val="22"/>
                <w:lang w:val="mk-MK"/>
              </w:rPr>
              <w:t>иј</w:t>
            </w:r>
            <w:r w:rsidRPr="00904F70">
              <w:rPr>
                <w:i/>
                <w:color w:val="auto"/>
                <w:sz w:val="22"/>
                <w:szCs w:val="22"/>
              </w:rPr>
              <w:t>ек)</w:t>
            </w:r>
            <w:r w:rsidRPr="00904F70">
              <w:rPr>
                <w:i/>
                <w:color w:val="auto"/>
                <w:sz w:val="22"/>
                <w:szCs w:val="22"/>
                <w:lang w:val="mk-MK"/>
              </w:rPr>
              <w:t>:</w:t>
            </w:r>
          </w:p>
          <w:p w:rsidR="00904F70" w:rsidRPr="00904F70" w:rsidRDefault="00904F70" w:rsidP="00904F70">
            <w:pPr>
              <w:spacing w:after="0"/>
              <w:ind w:left="142" w:hanging="142"/>
              <w:jc w:val="both"/>
              <w:rPr>
                <w:rFonts w:ascii="Times New Roman" w:hAnsi="Times New Roman" w:cs="Times New Roman"/>
                <w:lang w:val="sr-Cyrl-RS"/>
              </w:rPr>
            </w:pPr>
            <w:r w:rsidRPr="00904F70">
              <w:rPr>
                <w:rFonts w:ascii="Times New Roman" w:hAnsi="Times New Roman" w:cs="Times New Roman"/>
                <w:lang w:val="sr-Cyrl-RS"/>
              </w:rPr>
              <w:t>- изразити пад крвног притиска праћен несвјестицом, који веома ријетко може довести до изненадног краткотрајног губитка свијести приликом устајања, умор.</w:t>
            </w:r>
          </w:p>
          <w:p w:rsidR="00904F70" w:rsidRPr="00904F70" w:rsidRDefault="00904F70" w:rsidP="00904F70">
            <w:pPr>
              <w:autoSpaceDE w:val="0"/>
              <w:autoSpaceDN w:val="0"/>
              <w:adjustRightInd w:val="0"/>
              <w:spacing w:after="0"/>
              <w:jc w:val="both"/>
              <w:rPr>
                <w:rFonts w:ascii="Times New Roman" w:hAnsi="Times New Roman" w:cs="Times New Roman"/>
                <w:bCs/>
              </w:rPr>
            </w:pPr>
          </w:p>
          <w:p w:rsidR="00904F70" w:rsidRPr="00904F70" w:rsidRDefault="00904F70" w:rsidP="00904F70">
            <w:pPr>
              <w:pStyle w:val="Default"/>
              <w:jc w:val="both"/>
              <w:rPr>
                <w:color w:val="auto"/>
                <w:sz w:val="22"/>
                <w:szCs w:val="22"/>
                <w:lang w:val="sr-Cyrl-RS"/>
              </w:rPr>
            </w:pPr>
            <w:r w:rsidRPr="00904F70">
              <w:rPr>
                <w:b/>
                <w:color w:val="auto"/>
                <w:sz w:val="22"/>
                <w:szCs w:val="22"/>
              </w:rPr>
              <w:t>Честа нежељена дејства</w:t>
            </w:r>
            <w:r w:rsidRPr="00904F70">
              <w:rPr>
                <w:i/>
                <w:color w:val="auto"/>
                <w:sz w:val="22"/>
                <w:szCs w:val="22"/>
              </w:rPr>
              <w:t xml:space="preserve"> (могу</w:t>
            </w:r>
            <w:r w:rsidRPr="00904F70">
              <w:rPr>
                <w:i/>
                <w:color w:val="auto"/>
                <w:sz w:val="22"/>
                <w:szCs w:val="22"/>
                <w:lang w:val="sr-Cyrl-RS"/>
              </w:rPr>
              <w:t xml:space="preserve"> да</w:t>
            </w:r>
            <w:r w:rsidRPr="00904F70">
              <w:rPr>
                <w:i/>
                <w:color w:val="auto"/>
                <w:sz w:val="22"/>
                <w:szCs w:val="22"/>
              </w:rPr>
              <w:t xml:space="preserve"> се јаве код највише 1 </w:t>
            </w:r>
            <w:r w:rsidRPr="00904F70">
              <w:rPr>
                <w:i/>
                <w:color w:val="auto"/>
                <w:sz w:val="22"/>
                <w:szCs w:val="22"/>
                <w:lang w:val="mk-MK"/>
              </w:rPr>
              <w:t>на</w:t>
            </w:r>
            <w:r w:rsidRPr="00904F70">
              <w:rPr>
                <w:i/>
                <w:color w:val="auto"/>
                <w:sz w:val="22"/>
                <w:szCs w:val="22"/>
              </w:rPr>
              <w:t xml:space="preserve"> 10 пацијената који узимају л</w:t>
            </w:r>
            <w:r w:rsidRPr="00904F70">
              <w:rPr>
                <w:i/>
                <w:color w:val="auto"/>
                <w:sz w:val="22"/>
                <w:szCs w:val="22"/>
                <w:lang w:val="mk-MK"/>
              </w:rPr>
              <w:t>иј</w:t>
            </w:r>
            <w:r w:rsidRPr="00904F70">
              <w:rPr>
                <w:i/>
                <w:color w:val="auto"/>
                <w:sz w:val="22"/>
                <w:szCs w:val="22"/>
              </w:rPr>
              <w:t>ек)</w:t>
            </w:r>
            <w:r w:rsidRPr="00904F70">
              <w:rPr>
                <w:i/>
                <w:color w:val="auto"/>
                <w:sz w:val="22"/>
                <w:szCs w:val="22"/>
                <w:lang w:val="mk-MK"/>
              </w:rPr>
              <w:t>:</w:t>
            </w:r>
          </w:p>
          <w:p w:rsidR="00904F70" w:rsidRPr="00904F70" w:rsidRDefault="00904F70" w:rsidP="00904F70">
            <w:pPr>
              <w:pStyle w:val="Default"/>
              <w:jc w:val="both"/>
              <w:rPr>
                <w:color w:val="auto"/>
                <w:sz w:val="22"/>
                <w:szCs w:val="22"/>
                <w:lang w:val="sr-Cyrl-RS"/>
              </w:rPr>
            </w:pPr>
            <w:r w:rsidRPr="00904F70">
              <w:rPr>
                <w:color w:val="auto"/>
                <w:sz w:val="22"/>
                <w:szCs w:val="22"/>
              </w:rPr>
              <w:t>-</w:t>
            </w:r>
            <w:r w:rsidRPr="00904F70">
              <w:rPr>
                <w:color w:val="auto"/>
                <w:sz w:val="22"/>
                <w:szCs w:val="22"/>
                <w:lang w:val="mk-MK"/>
              </w:rPr>
              <w:t xml:space="preserve"> </w:t>
            </w:r>
            <w:r w:rsidRPr="00904F70">
              <w:rPr>
                <w:color w:val="auto"/>
                <w:sz w:val="22"/>
                <w:szCs w:val="22"/>
                <w:lang w:val="sr-Cyrl-RS"/>
              </w:rPr>
              <w:t xml:space="preserve">успорен рад срца; </w:t>
            </w:r>
          </w:p>
          <w:p w:rsidR="00904F70" w:rsidRPr="00904F70" w:rsidRDefault="00904F70" w:rsidP="00904F70">
            <w:pPr>
              <w:pStyle w:val="Default"/>
              <w:jc w:val="both"/>
              <w:rPr>
                <w:color w:val="auto"/>
                <w:sz w:val="22"/>
                <w:szCs w:val="22"/>
              </w:rPr>
            </w:pPr>
            <w:r w:rsidRPr="00904F70">
              <w:rPr>
                <w:color w:val="auto"/>
                <w:sz w:val="22"/>
                <w:szCs w:val="22"/>
                <w:lang w:val="sr-Cyrl-RS"/>
              </w:rPr>
              <w:t xml:space="preserve">- </w:t>
            </w:r>
            <w:r w:rsidRPr="00904F70">
              <w:rPr>
                <w:color w:val="auto"/>
                <w:sz w:val="22"/>
                <w:szCs w:val="22"/>
              </w:rPr>
              <w:t>поремећај равнотеже</w:t>
            </w:r>
            <w:r w:rsidRPr="00904F70">
              <w:rPr>
                <w:color w:val="auto"/>
                <w:sz w:val="22"/>
                <w:szCs w:val="22"/>
                <w:lang w:val="sr-Cyrl-RS"/>
              </w:rPr>
              <w:t>,</w:t>
            </w:r>
            <w:r w:rsidRPr="00904F70">
              <w:rPr>
                <w:color w:val="auto"/>
                <w:sz w:val="22"/>
                <w:szCs w:val="22"/>
              </w:rPr>
              <w:t xml:space="preserve"> веома р</w:t>
            </w:r>
            <w:r w:rsidRPr="00904F70">
              <w:rPr>
                <w:color w:val="auto"/>
                <w:sz w:val="22"/>
                <w:szCs w:val="22"/>
                <w:lang w:val="sr-Cyrl-RS"/>
              </w:rPr>
              <w:t>иј</w:t>
            </w:r>
            <w:r w:rsidRPr="00904F70">
              <w:rPr>
                <w:color w:val="auto"/>
                <w:sz w:val="22"/>
                <w:szCs w:val="22"/>
              </w:rPr>
              <w:t>етко праћен изненадним краткотрајним губитком св</w:t>
            </w:r>
            <w:r w:rsidRPr="00904F70">
              <w:rPr>
                <w:color w:val="auto"/>
                <w:sz w:val="22"/>
                <w:szCs w:val="22"/>
                <w:lang w:val="sr-Cyrl-RS"/>
              </w:rPr>
              <w:t>иј</w:t>
            </w:r>
            <w:r w:rsidRPr="00904F70">
              <w:rPr>
                <w:color w:val="auto"/>
                <w:sz w:val="22"/>
                <w:szCs w:val="22"/>
              </w:rPr>
              <w:t xml:space="preserve">ести; </w:t>
            </w:r>
          </w:p>
          <w:p w:rsidR="00904F70" w:rsidRPr="00904F70" w:rsidRDefault="00904F70" w:rsidP="00904F70">
            <w:pPr>
              <w:pStyle w:val="Default"/>
              <w:jc w:val="both"/>
              <w:rPr>
                <w:color w:val="auto"/>
                <w:sz w:val="22"/>
                <w:szCs w:val="22"/>
                <w:lang w:val="sr-Latn-RS"/>
              </w:rPr>
            </w:pPr>
            <w:r w:rsidRPr="00904F70">
              <w:rPr>
                <w:color w:val="auto"/>
                <w:sz w:val="22"/>
                <w:szCs w:val="22"/>
                <w:lang w:val="sr-Cyrl-RS"/>
              </w:rPr>
              <w:t>- субјективни осјећај лупања срца;</w:t>
            </w:r>
          </w:p>
          <w:p w:rsidR="00904F70" w:rsidRPr="00904F70" w:rsidRDefault="00904F70" w:rsidP="00904F70">
            <w:pPr>
              <w:pStyle w:val="Default"/>
              <w:jc w:val="both"/>
              <w:rPr>
                <w:bCs/>
                <w:color w:val="auto"/>
                <w:sz w:val="22"/>
                <w:szCs w:val="22"/>
                <w:lang w:val="sr-Cyrl-RS"/>
              </w:rPr>
            </w:pPr>
            <w:r w:rsidRPr="00904F70">
              <w:rPr>
                <w:color w:val="auto"/>
                <w:sz w:val="22"/>
                <w:szCs w:val="22"/>
              </w:rPr>
              <w:t>-</w:t>
            </w:r>
            <w:r w:rsidRPr="00904F70">
              <w:rPr>
                <w:color w:val="auto"/>
                <w:sz w:val="22"/>
                <w:szCs w:val="22"/>
                <w:lang w:val="sr-Cyrl-RS"/>
              </w:rPr>
              <w:t xml:space="preserve"> </w:t>
            </w:r>
            <w:r w:rsidRPr="00904F70">
              <w:rPr>
                <w:color w:val="auto"/>
                <w:sz w:val="22"/>
                <w:szCs w:val="22"/>
              </w:rPr>
              <w:t>хладне руке и ноге</w:t>
            </w:r>
            <w:r w:rsidRPr="00904F70">
              <w:rPr>
                <w:bCs/>
                <w:color w:val="auto"/>
                <w:sz w:val="22"/>
                <w:szCs w:val="22"/>
                <w:lang w:val="sr-Cyrl-RS"/>
              </w:rPr>
              <w:t>;</w:t>
            </w:r>
          </w:p>
          <w:p w:rsidR="00904F70" w:rsidRPr="00904F70" w:rsidRDefault="00904F70" w:rsidP="00904F70">
            <w:pPr>
              <w:pStyle w:val="Default"/>
              <w:jc w:val="both"/>
              <w:rPr>
                <w:bCs/>
                <w:color w:val="auto"/>
                <w:sz w:val="22"/>
                <w:szCs w:val="22"/>
                <w:lang w:val="sr-Cyrl-RS"/>
              </w:rPr>
            </w:pPr>
            <w:r w:rsidRPr="00904F70">
              <w:rPr>
                <w:bCs/>
                <w:color w:val="auto"/>
                <w:sz w:val="22"/>
                <w:szCs w:val="22"/>
                <w:lang w:val="sr-Cyrl-RS"/>
              </w:rPr>
              <w:t>- вртоглавица;</w:t>
            </w:r>
          </w:p>
          <w:p w:rsidR="00904F70" w:rsidRPr="00904F70" w:rsidRDefault="00904F70" w:rsidP="00904F70">
            <w:pPr>
              <w:pStyle w:val="Default"/>
              <w:jc w:val="both"/>
              <w:rPr>
                <w:bCs/>
                <w:color w:val="auto"/>
                <w:sz w:val="22"/>
                <w:szCs w:val="22"/>
                <w:lang w:val="sr-Cyrl-RS"/>
              </w:rPr>
            </w:pPr>
            <w:r w:rsidRPr="00904F70">
              <w:rPr>
                <w:bCs/>
                <w:color w:val="auto"/>
                <w:sz w:val="22"/>
                <w:szCs w:val="22"/>
                <w:lang w:val="sr-Cyrl-RS"/>
              </w:rPr>
              <w:t>- главобоља;</w:t>
            </w:r>
          </w:p>
          <w:p w:rsidR="00904F70" w:rsidRPr="00904F70" w:rsidRDefault="00904F70" w:rsidP="00904F70">
            <w:pPr>
              <w:pStyle w:val="Default"/>
              <w:jc w:val="both"/>
              <w:rPr>
                <w:color w:val="auto"/>
                <w:sz w:val="22"/>
                <w:szCs w:val="22"/>
              </w:rPr>
            </w:pPr>
            <w:r w:rsidRPr="00904F70">
              <w:rPr>
                <w:color w:val="auto"/>
                <w:sz w:val="22"/>
                <w:szCs w:val="22"/>
              </w:rPr>
              <w:t>- мучнина</w:t>
            </w:r>
            <w:r w:rsidRPr="00904F70">
              <w:rPr>
                <w:color w:val="auto"/>
                <w:sz w:val="22"/>
                <w:szCs w:val="22"/>
                <w:lang w:val="mk-MK"/>
              </w:rPr>
              <w:t>:</w:t>
            </w:r>
            <w:r w:rsidRPr="00904F70">
              <w:rPr>
                <w:color w:val="auto"/>
                <w:sz w:val="22"/>
                <w:szCs w:val="22"/>
              </w:rPr>
              <w:t xml:space="preserve"> </w:t>
            </w:r>
          </w:p>
          <w:p w:rsidR="00904F70" w:rsidRPr="00904F70" w:rsidRDefault="00904F70" w:rsidP="00904F70">
            <w:pPr>
              <w:pStyle w:val="Default"/>
              <w:jc w:val="both"/>
              <w:rPr>
                <w:color w:val="auto"/>
                <w:sz w:val="22"/>
                <w:szCs w:val="22"/>
              </w:rPr>
            </w:pPr>
            <w:r w:rsidRPr="00904F70">
              <w:rPr>
                <w:color w:val="auto"/>
                <w:sz w:val="22"/>
                <w:szCs w:val="22"/>
              </w:rPr>
              <w:t>- бол у стомаку</w:t>
            </w:r>
            <w:r w:rsidRPr="00904F70">
              <w:rPr>
                <w:color w:val="auto"/>
                <w:sz w:val="22"/>
                <w:szCs w:val="22"/>
                <w:lang w:val="mk-MK"/>
              </w:rPr>
              <w:t>;</w:t>
            </w:r>
            <w:r w:rsidRPr="00904F70">
              <w:rPr>
                <w:color w:val="auto"/>
                <w:sz w:val="22"/>
                <w:szCs w:val="22"/>
              </w:rPr>
              <w:t xml:space="preserve"> </w:t>
            </w:r>
          </w:p>
          <w:p w:rsidR="00904F70" w:rsidRPr="00904F70" w:rsidRDefault="00904F70" w:rsidP="00904F70">
            <w:pPr>
              <w:pStyle w:val="Default"/>
              <w:jc w:val="both"/>
              <w:rPr>
                <w:color w:val="auto"/>
                <w:sz w:val="22"/>
                <w:szCs w:val="22"/>
              </w:rPr>
            </w:pPr>
            <w:r w:rsidRPr="00904F70">
              <w:rPr>
                <w:color w:val="auto"/>
                <w:sz w:val="22"/>
                <w:szCs w:val="22"/>
              </w:rPr>
              <w:t>- пролив</w:t>
            </w:r>
            <w:r w:rsidRPr="00904F70">
              <w:rPr>
                <w:color w:val="auto"/>
                <w:sz w:val="22"/>
                <w:szCs w:val="22"/>
                <w:lang w:val="mk-MK"/>
              </w:rPr>
              <w:t>;</w:t>
            </w:r>
          </w:p>
          <w:p w:rsidR="00904F70" w:rsidRPr="00904F70" w:rsidRDefault="00904F70" w:rsidP="00904F70">
            <w:pPr>
              <w:pStyle w:val="Default"/>
              <w:jc w:val="both"/>
              <w:rPr>
                <w:color w:val="auto"/>
                <w:sz w:val="22"/>
                <w:szCs w:val="22"/>
                <w:lang w:val="sr-Cyrl-RS"/>
              </w:rPr>
            </w:pPr>
            <w:r w:rsidRPr="00904F70">
              <w:rPr>
                <w:color w:val="auto"/>
                <w:sz w:val="22"/>
                <w:szCs w:val="22"/>
              </w:rPr>
              <w:t>-</w:t>
            </w:r>
            <w:r w:rsidRPr="00904F70">
              <w:rPr>
                <w:color w:val="auto"/>
                <w:sz w:val="22"/>
                <w:szCs w:val="22"/>
                <w:lang w:val="mk-MK"/>
              </w:rPr>
              <w:t xml:space="preserve"> </w:t>
            </w:r>
            <w:r w:rsidRPr="00904F70">
              <w:rPr>
                <w:color w:val="auto"/>
                <w:sz w:val="22"/>
                <w:szCs w:val="22"/>
              </w:rPr>
              <w:t>отежано пражњење цр</w:t>
            </w:r>
            <w:r w:rsidRPr="00904F70">
              <w:rPr>
                <w:color w:val="auto"/>
                <w:sz w:val="22"/>
                <w:szCs w:val="22"/>
                <w:lang w:val="sr-Cyrl-RS"/>
              </w:rPr>
              <w:t>иј</w:t>
            </w:r>
            <w:r w:rsidRPr="00904F70">
              <w:rPr>
                <w:color w:val="auto"/>
                <w:sz w:val="22"/>
                <w:szCs w:val="22"/>
              </w:rPr>
              <w:t>ева</w:t>
            </w:r>
            <w:r w:rsidRPr="00904F70">
              <w:rPr>
                <w:color w:val="auto"/>
                <w:sz w:val="22"/>
                <w:szCs w:val="22"/>
                <w:lang w:val="mk-MK"/>
              </w:rPr>
              <w:t>;</w:t>
            </w:r>
          </w:p>
          <w:p w:rsidR="00904F70" w:rsidRPr="00904F70" w:rsidRDefault="00904F70" w:rsidP="00904F70">
            <w:pPr>
              <w:pStyle w:val="Default"/>
              <w:jc w:val="both"/>
              <w:rPr>
                <w:color w:val="auto"/>
                <w:sz w:val="22"/>
                <w:szCs w:val="22"/>
              </w:rPr>
            </w:pPr>
            <w:r w:rsidRPr="00904F70">
              <w:rPr>
                <w:color w:val="auto"/>
                <w:sz w:val="22"/>
                <w:szCs w:val="22"/>
                <w:lang w:val="sr-Cyrl-RS"/>
              </w:rPr>
              <w:t xml:space="preserve">- </w:t>
            </w:r>
            <w:r w:rsidRPr="00904F70">
              <w:rPr>
                <w:bCs/>
                <w:color w:val="auto"/>
                <w:sz w:val="22"/>
                <w:szCs w:val="22"/>
              </w:rPr>
              <w:t>отежано дисање током физичке активности.</w:t>
            </w:r>
          </w:p>
          <w:p w:rsidR="00904F70" w:rsidRPr="00904F70" w:rsidRDefault="00904F70" w:rsidP="00904F70">
            <w:pPr>
              <w:spacing w:after="0"/>
              <w:jc w:val="both"/>
              <w:rPr>
                <w:rFonts w:ascii="Times New Roman" w:hAnsi="Times New Roman" w:cs="Times New Roman"/>
                <w:lang w:val="sr-Cyrl-RS"/>
              </w:rPr>
            </w:pPr>
          </w:p>
          <w:p w:rsidR="00904F70" w:rsidRPr="00904F70" w:rsidRDefault="00904F70" w:rsidP="00904F70">
            <w:pPr>
              <w:pStyle w:val="Default"/>
              <w:jc w:val="both"/>
              <w:rPr>
                <w:b/>
                <w:i/>
                <w:color w:val="auto"/>
                <w:sz w:val="22"/>
                <w:szCs w:val="22"/>
                <w:lang w:val="mk-MK"/>
              </w:rPr>
            </w:pPr>
            <w:r w:rsidRPr="00904F70">
              <w:rPr>
                <w:b/>
                <w:color w:val="auto"/>
                <w:sz w:val="22"/>
                <w:szCs w:val="22"/>
              </w:rPr>
              <w:t>Повремена нежељенa дејства</w:t>
            </w:r>
            <w:r w:rsidRPr="00904F70">
              <w:rPr>
                <w:b/>
                <w:i/>
                <w:color w:val="auto"/>
                <w:sz w:val="22"/>
                <w:szCs w:val="22"/>
              </w:rPr>
              <w:t xml:space="preserve"> </w:t>
            </w:r>
            <w:r w:rsidRPr="00904F70">
              <w:rPr>
                <w:i/>
                <w:color w:val="auto"/>
                <w:sz w:val="22"/>
                <w:szCs w:val="22"/>
              </w:rPr>
              <w:t xml:space="preserve">(могу </w:t>
            </w:r>
            <w:r w:rsidRPr="00904F70">
              <w:rPr>
                <w:i/>
                <w:color w:val="auto"/>
                <w:sz w:val="22"/>
                <w:szCs w:val="22"/>
                <w:lang w:val="sr-Cyrl-RS"/>
              </w:rPr>
              <w:t xml:space="preserve">да </w:t>
            </w:r>
            <w:r w:rsidRPr="00904F70">
              <w:rPr>
                <w:i/>
                <w:color w:val="auto"/>
                <w:sz w:val="22"/>
                <w:szCs w:val="22"/>
              </w:rPr>
              <w:t>се јаве код највише 1 на 100 пацијената који узимају л</w:t>
            </w:r>
            <w:r w:rsidRPr="00904F70">
              <w:rPr>
                <w:i/>
                <w:color w:val="auto"/>
                <w:sz w:val="22"/>
                <w:szCs w:val="22"/>
                <w:lang w:val="mk-MK"/>
              </w:rPr>
              <w:t>иј</w:t>
            </w:r>
            <w:r w:rsidRPr="00904F70">
              <w:rPr>
                <w:i/>
                <w:color w:val="auto"/>
                <w:sz w:val="22"/>
                <w:szCs w:val="22"/>
              </w:rPr>
              <w:t>ек)</w:t>
            </w:r>
            <w:r w:rsidRPr="00904F70">
              <w:rPr>
                <w:i/>
                <w:color w:val="auto"/>
                <w:sz w:val="22"/>
                <w:szCs w:val="22"/>
                <w:lang w:val="mk-MK"/>
              </w:rPr>
              <w:t>:</w:t>
            </w:r>
          </w:p>
          <w:p w:rsidR="00904F70" w:rsidRPr="00904F70" w:rsidRDefault="00904F70" w:rsidP="00904F70">
            <w:pPr>
              <w:pStyle w:val="Default"/>
              <w:jc w:val="both"/>
              <w:rPr>
                <w:color w:val="auto"/>
                <w:sz w:val="22"/>
                <w:szCs w:val="22"/>
              </w:rPr>
            </w:pPr>
            <w:r w:rsidRPr="00904F70">
              <w:rPr>
                <w:color w:val="auto"/>
                <w:sz w:val="22"/>
                <w:szCs w:val="22"/>
                <w:lang w:val="sr-Cyrl-RS"/>
              </w:rPr>
              <w:t xml:space="preserve">- </w:t>
            </w:r>
            <w:r w:rsidRPr="00904F70">
              <w:rPr>
                <w:color w:val="auto"/>
                <w:sz w:val="22"/>
                <w:szCs w:val="22"/>
              </w:rPr>
              <w:t xml:space="preserve">бол у грудима; </w:t>
            </w:r>
          </w:p>
          <w:p w:rsidR="00904F70" w:rsidRPr="00904F70" w:rsidRDefault="00904F70" w:rsidP="00904F70">
            <w:pPr>
              <w:pStyle w:val="Default"/>
              <w:jc w:val="both"/>
              <w:rPr>
                <w:color w:val="auto"/>
                <w:sz w:val="22"/>
                <w:szCs w:val="22"/>
                <w:lang w:val="sr-Cyrl-RS"/>
              </w:rPr>
            </w:pPr>
            <w:r w:rsidRPr="00904F70">
              <w:rPr>
                <w:color w:val="auto"/>
                <w:sz w:val="22"/>
                <w:szCs w:val="22"/>
                <w:lang w:val="sr-Cyrl-RS"/>
              </w:rPr>
              <w:t xml:space="preserve">- </w:t>
            </w:r>
            <w:r w:rsidRPr="00904F70">
              <w:rPr>
                <w:color w:val="auto"/>
                <w:sz w:val="22"/>
                <w:szCs w:val="22"/>
              </w:rPr>
              <w:t>повећање т</w:t>
            </w:r>
            <w:r w:rsidRPr="00904F70">
              <w:rPr>
                <w:color w:val="auto"/>
                <w:sz w:val="22"/>
                <w:szCs w:val="22"/>
                <w:lang w:val="sr-Cyrl-RS"/>
              </w:rPr>
              <w:t>ј</w:t>
            </w:r>
            <w:r w:rsidRPr="00904F70">
              <w:rPr>
                <w:color w:val="auto"/>
                <w:sz w:val="22"/>
                <w:szCs w:val="22"/>
              </w:rPr>
              <w:t>елесне масе</w:t>
            </w:r>
            <w:r w:rsidRPr="00904F70">
              <w:rPr>
                <w:color w:val="auto"/>
                <w:sz w:val="22"/>
                <w:szCs w:val="22"/>
                <w:lang w:val="mk-MK"/>
              </w:rPr>
              <w:t>;</w:t>
            </w:r>
            <w:r w:rsidRPr="00904F70">
              <w:rPr>
                <w:color w:val="auto"/>
                <w:sz w:val="22"/>
                <w:szCs w:val="22"/>
                <w:lang w:val="sr-Cyrl-RS"/>
              </w:rPr>
              <w:t xml:space="preserve"> </w:t>
            </w:r>
          </w:p>
          <w:p w:rsidR="00904F70" w:rsidRPr="00904F70" w:rsidRDefault="00904F70" w:rsidP="00904F70">
            <w:pPr>
              <w:pStyle w:val="Default"/>
              <w:jc w:val="both"/>
              <w:rPr>
                <w:color w:val="auto"/>
                <w:sz w:val="22"/>
                <w:szCs w:val="22"/>
                <w:lang w:val="sr-Cyrl-RS"/>
              </w:rPr>
            </w:pPr>
            <w:r w:rsidRPr="00904F70">
              <w:rPr>
                <w:color w:val="auto"/>
                <w:sz w:val="22"/>
                <w:szCs w:val="22"/>
                <w:lang w:val="sr-Cyrl-RS"/>
              </w:rPr>
              <w:t xml:space="preserve">- депресија; </w:t>
            </w:r>
          </w:p>
          <w:p w:rsidR="00904F70" w:rsidRPr="00904F70" w:rsidRDefault="00904F70" w:rsidP="00904F70">
            <w:pPr>
              <w:pStyle w:val="Default"/>
              <w:jc w:val="both"/>
              <w:rPr>
                <w:color w:val="auto"/>
                <w:sz w:val="22"/>
                <w:szCs w:val="22"/>
                <w:lang w:val="sr-Cyrl-RS"/>
              </w:rPr>
            </w:pPr>
            <w:r w:rsidRPr="00904F70">
              <w:rPr>
                <w:color w:val="auto"/>
                <w:sz w:val="22"/>
                <w:szCs w:val="22"/>
                <w:lang w:val="sr-Cyrl-RS"/>
              </w:rPr>
              <w:t xml:space="preserve">- проблеми са концентрацијом; </w:t>
            </w:r>
          </w:p>
          <w:p w:rsidR="00904F70" w:rsidRPr="00904F70" w:rsidRDefault="00904F70" w:rsidP="00904F70">
            <w:pPr>
              <w:pStyle w:val="Default"/>
              <w:jc w:val="both"/>
              <w:rPr>
                <w:color w:val="auto"/>
                <w:sz w:val="22"/>
                <w:szCs w:val="22"/>
                <w:lang w:val="sr-Cyrl-RS"/>
              </w:rPr>
            </w:pPr>
            <w:r w:rsidRPr="00904F70">
              <w:rPr>
                <w:color w:val="auto"/>
                <w:sz w:val="22"/>
                <w:szCs w:val="22"/>
                <w:lang w:val="sr-Cyrl-RS"/>
              </w:rPr>
              <w:t>- поремећај сна;</w:t>
            </w:r>
          </w:p>
          <w:p w:rsidR="00904F70" w:rsidRPr="00904F70" w:rsidRDefault="00904F70" w:rsidP="00904F70">
            <w:pPr>
              <w:pStyle w:val="Default"/>
              <w:jc w:val="both"/>
              <w:rPr>
                <w:color w:val="auto"/>
                <w:sz w:val="22"/>
                <w:szCs w:val="22"/>
                <w:lang w:val="sr-Cyrl-RS"/>
              </w:rPr>
            </w:pPr>
            <w:r w:rsidRPr="00904F70">
              <w:rPr>
                <w:color w:val="auto"/>
                <w:sz w:val="22"/>
                <w:szCs w:val="22"/>
                <w:lang w:val="sr-Cyrl-RS"/>
              </w:rPr>
              <w:t>- поспаност;</w:t>
            </w:r>
          </w:p>
          <w:p w:rsidR="00904F70" w:rsidRPr="00904F70" w:rsidRDefault="00904F70" w:rsidP="00904F70">
            <w:pPr>
              <w:pStyle w:val="Default"/>
              <w:jc w:val="both"/>
              <w:rPr>
                <w:color w:val="auto"/>
                <w:sz w:val="22"/>
                <w:szCs w:val="22"/>
                <w:lang w:val="sr-Cyrl-RS"/>
              </w:rPr>
            </w:pPr>
            <w:r w:rsidRPr="00904F70">
              <w:rPr>
                <w:color w:val="auto"/>
                <w:sz w:val="22"/>
                <w:szCs w:val="22"/>
                <w:lang w:val="sr-Cyrl-RS"/>
              </w:rPr>
              <w:t>- ноћне море;</w:t>
            </w:r>
          </w:p>
          <w:p w:rsidR="00904F70" w:rsidRPr="00904F70" w:rsidRDefault="00904F70" w:rsidP="00904F70">
            <w:pPr>
              <w:pStyle w:val="Default"/>
              <w:jc w:val="both"/>
              <w:rPr>
                <w:color w:val="auto"/>
                <w:sz w:val="22"/>
                <w:szCs w:val="22"/>
                <w:lang w:val="sr-Cyrl-RS"/>
              </w:rPr>
            </w:pPr>
            <w:r w:rsidRPr="00904F70">
              <w:rPr>
                <w:color w:val="auto"/>
                <w:sz w:val="22"/>
                <w:szCs w:val="22"/>
                <w:lang w:val="sr-Cyrl-RS"/>
              </w:rPr>
              <w:t>- осјећај трњења и мравињања у рукама и ногама (парестезија);</w:t>
            </w:r>
          </w:p>
          <w:p w:rsidR="00904F70" w:rsidRPr="00904F70" w:rsidRDefault="00904F70" w:rsidP="00904F70">
            <w:pPr>
              <w:pStyle w:val="Default"/>
              <w:jc w:val="both"/>
              <w:rPr>
                <w:color w:val="auto"/>
                <w:sz w:val="22"/>
                <w:szCs w:val="22"/>
                <w:lang w:val="sr-Cyrl-RS"/>
              </w:rPr>
            </w:pPr>
            <w:r w:rsidRPr="00904F70">
              <w:rPr>
                <w:color w:val="auto"/>
                <w:sz w:val="22"/>
                <w:szCs w:val="22"/>
                <w:lang w:val="sr-Cyrl-RS"/>
              </w:rPr>
              <w:t>- привремено погоршање симптома срчане слабости;</w:t>
            </w:r>
          </w:p>
          <w:p w:rsidR="00904F70" w:rsidRPr="00904F70" w:rsidRDefault="00904F70" w:rsidP="00904F70">
            <w:pPr>
              <w:pStyle w:val="Default"/>
              <w:jc w:val="both"/>
              <w:rPr>
                <w:color w:val="auto"/>
                <w:sz w:val="22"/>
                <w:szCs w:val="22"/>
              </w:rPr>
            </w:pPr>
            <w:r w:rsidRPr="00904F70">
              <w:rPr>
                <w:color w:val="auto"/>
                <w:sz w:val="22"/>
                <w:szCs w:val="22"/>
              </w:rPr>
              <w:t>-</w:t>
            </w:r>
            <w:r w:rsidRPr="00904F70">
              <w:rPr>
                <w:color w:val="auto"/>
                <w:sz w:val="22"/>
                <w:szCs w:val="22"/>
                <w:lang w:val="mk-MK"/>
              </w:rPr>
              <w:t xml:space="preserve"> недостатак</w:t>
            </w:r>
            <w:r w:rsidRPr="00904F70">
              <w:rPr>
                <w:color w:val="auto"/>
                <w:sz w:val="22"/>
                <w:szCs w:val="22"/>
              </w:rPr>
              <w:t xml:space="preserve"> </w:t>
            </w:r>
            <w:r w:rsidRPr="00904F70">
              <w:rPr>
                <w:color w:val="auto"/>
                <w:sz w:val="22"/>
                <w:szCs w:val="22"/>
                <w:lang w:val="mk-MK"/>
              </w:rPr>
              <w:t>ваздуха</w:t>
            </w:r>
            <w:r w:rsidRPr="00904F70">
              <w:rPr>
                <w:color w:val="auto"/>
                <w:sz w:val="22"/>
                <w:szCs w:val="22"/>
              </w:rPr>
              <w:t xml:space="preserve"> ус</w:t>
            </w:r>
            <w:r w:rsidRPr="00904F70">
              <w:rPr>
                <w:color w:val="auto"/>
                <w:sz w:val="22"/>
                <w:szCs w:val="22"/>
                <w:lang w:val="sr-Cyrl-RS"/>
              </w:rPr>
              <w:t>љ</w:t>
            </w:r>
            <w:r w:rsidRPr="00904F70">
              <w:rPr>
                <w:color w:val="auto"/>
                <w:sz w:val="22"/>
                <w:szCs w:val="22"/>
              </w:rPr>
              <w:t>ед спазмичн</w:t>
            </w:r>
            <w:r w:rsidRPr="00904F70">
              <w:rPr>
                <w:color w:val="auto"/>
                <w:sz w:val="22"/>
                <w:szCs w:val="22"/>
                <w:lang w:val="sr-Cyrl-RS"/>
              </w:rPr>
              <w:t>е</w:t>
            </w:r>
            <w:r w:rsidRPr="00904F70">
              <w:rPr>
                <w:color w:val="auto"/>
                <w:sz w:val="22"/>
                <w:szCs w:val="22"/>
              </w:rPr>
              <w:t xml:space="preserve"> контракциј</w:t>
            </w:r>
            <w:r w:rsidRPr="00904F70">
              <w:rPr>
                <w:color w:val="auto"/>
                <w:sz w:val="22"/>
                <w:szCs w:val="22"/>
                <w:lang w:val="sr-Cyrl-RS"/>
              </w:rPr>
              <w:t>е</w:t>
            </w:r>
            <w:r w:rsidRPr="00904F70">
              <w:rPr>
                <w:color w:val="auto"/>
                <w:sz w:val="22"/>
                <w:szCs w:val="22"/>
              </w:rPr>
              <w:t xml:space="preserve"> глатких мишића бронхија;</w:t>
            </w:r>
          </w:p>
          <w:p w:rsidR="00904F70" w:rsidRPr="00904F70" w:rsidRDefault="00904F70" w:rsidP="00904F70">
            <w:pPr>
              <w:pStyle w:val="Default"/>
              <w:jc w:val="both"/>
              <w:rPr>
                <w:color w:val="auto"/>
                <w:sz w:val="22"/>
                <w:szCs w:val="22"/>
                <w:lang w:val="sr-Cyrl-RS"/>
              </w:rPr>
            </w:pPr>
            <w:r w:rsidRPr="00904F70">
              <w:rPr>
                <w:color w:val="auto"/>
                <w:sz w:val="22"/>
                <w:szCs w:val="22"/>
                <w:lang w:val="sr-Cyrl-RS"/>
              </w:rPr>
              <w:t>- повраћање;</w:t>
            </w:r>
          </w:p>
          <w:p w:rsidR="00904F70" w:rsidRPr="00904F70" w:rsidRDefault="00904F70" w:rsidP="00904F70">
            <w:pPr>
              <w:pStyle w:val="Default"/>
              <w:jc w:val="both"/>
              <w:rPr>
                <w:color w:val="auto"/>
                <w:sz w:val="22"/>
                <w:szCs w:val="22"/>
                <w:lang w:val="sr-Cyrl-RS"/>
              </w:rPr>
            </w:pPr>
            <w:r w:rsidRPr="00904F70">
              <w:rPr>
                <w:color w:val="auto"/>
                <w:sz w:val="22"/>
                <w:szCs w:val="22"/>
                <w:lang w:val="sr-Cyrl-RS"/>
              </w:rPr>
              <w:t>- осип по кожи;</w:t>
            </w:r>
          </w:p>
          <w:p w:rsidR="00904F70" w:rsidRPr="00904F70" w:rsidRDefault="00904F70" w:rsidP="00904F70">
            <w:pPr>
              <w:pStyle w:val="Default"/>
              <w:jc w:val="both"/>
              <w:rPr>
                <w:color w:val="auto"/>
                <w:sz w:val="22"/>
                <w:szCs w:val="22"/>
                <w:lang w:val="sr-Cyrl-RS"/>
              </w:rPr>
            </w:pPr>
            <w:r w:rsidRPr="00904F70">
              <w:rPr>
                <w:color w:val="auto"/>
                <w:sz w:val="22"/>
                <w:szCs w:val="22"/>
                <w:lang w:val="sr-Cyrl-RS"/>
              </w:rPr>
              <w:t>- појачано знојење;</w:t>
            </w:r>
          </w:p>
          <w:p w:rsidR="00904F70" w:rsidRPr="00904F70" w:rsidRDefault="00904F70" w:rsidP="00904F70">
            <w:pPr>
              <w:pStyle w:val="Default"/>
              <w:jc w:val="both"/>
              <w:rPr>
                <w:color w:val="auto"/>
                <w:sz w:val="22"/>
                <w:szCs w:val="22"/>
                <w:lang w:val="sr-Cyrl-RS"/>
              </w:rPr>
            </w:pPr>
            <w:r w:rsidRPr="00904F70">
              <w:rPr>
                <w:color w:val="auto"/>
                <w:sz w:val="22"/>
                <w:szCs w:val="22"/>
                <w:lang w:val="sr-Cyrl-RS"/>
              </w:rPr>
              <w:t>- повећано задржавање течности (отоци);</w:t>
            </w:r>
          </w:p>
          <w:p w:rsidR="00904F70" w:rsidRPr="00904F70" w:rsidRDefault="00904F70" w:rsidP="00904F70">
            <w:pPr>
              <w:pStyle w:val="Default"/>
              <w:jc w:val="both"/>
              <w:rPr>
                <w:color w:val="auto"/>
                <w:sz w:val="22"/>
                <w:szCs w:val="22"/>
                <w:lang w:val="sr-Cyrl-RS"/>
              </w:rPr>
            </w:pPr>
            <w:r w:rsidRPr="00904F70">
              <w:rPr>
                <w:color w:val="auto"/>
                <w:sz w:val="22"/>
                <w:szCs w:val="22"/>
                <w:lang w:val="sr-Cyrl-RS"/>
              </w:rPr>
              <w:t>- грчеви у мишићима.</w:t>
            </w:r>
          </w:p>
          <w:p w:rsidR="00904F70" w:rsidRPr="00904F70" w:rsidRDefault="00904F70" w:rsidP="00904F70">
            <w:pPr>
              <w:pStyle w:val="Default"/>
              <w:jc w:val="both"/>
              <w:rPr>
                <w:color w:val="auto"/>
                <w:sz w:val="22"/>
                <w:szCs w:val="22"/>
                <w:lang w:val="sr-Cyrl-RS"/>
              </w:rPr>
            </w:pPr>
          </w:p>
          <w:p w:rsidR="00904F70" w:rsidRPr="00904F70" w:rsidRDefault="00904F70" w:rsidP="00904F70">
            <w:pPr>
              <w:pStyle w:val="Default"/>
              <w:jc w:val="both"/>
              <w:rPr>
                <w:b/>
                <w:i/>
                <w:color w:val="auto"/>
                <w:sz w:val="22"/>
                <w:szCs w:val="22"/>
                <w:lang w:val="mk-MK"/>
              </w:rPr>
            </w:pPr>
            <w:r w:rsidRPr="00904F70">
              <w:rPr>
                <w:b/>
                <w:color w:val="auto"/>
                <w:sz w:val="22"/>
                <w:szCs w:val="22"/>
              </w:rPr>
              <w:t>Р</w:t>
            </w:r>
            <w:r w:rsidRPr="00904F70">
              <w:rPr>
                <w:b/>
                <w:color w:val="auto"/>
                <w:sz w:val="22"/>
                <w:szCs w:val="22"/>
                <w:lang w:val="mk-MK"/>
              </w:rPr>
              <w:t>иј</w:t>
            </w:r>
            <w:r w:rsidRPr="00904F70">
              <w:rPr>
                <w:b/>
                <w:color w:val="auto"/>
                <w:sz w:val="22"/>
                <w:szCs w:val="22"/>
              </w:rPr>
              <w:t>етка нежељена дејства</w:t>
            </w:r>
            <w:r w:rsidRPr="00904F70">
              <w:rPr>
                <w:b/>
                <w:i/>
                <w:color w:val="auto"/>
                <w:sz w:val="22"/>
                <w:szCs w:val="22"/>
              </w:rPr>
              <w:t xml:space="preserve"> </w:t>
            </w:r>
            <w:r w:rsidRPr="00904F70">
              <w:rPr>
                <w:i/>
                <w:color w:val="auto"/>
                <w:sz w:val="22"/>
                <w:szCs w:val="22"/>
              </w:rPr>
              <w:t>(могу да се јаве код највише 1 на 1000 пацијената који узимају л</w:t>
            </w:r>
            <w:r w:rsidRPr="00904F70">
              <w:rPr>
                <w:i/>
                <w:color w:val="auto"/>
                <w:sz w:val="22"/>
                <w:szCs w:val="22"/>
                <w:lang w:val="mk-MK"/>
              </w:rPr>
              <w:t>иј</w:t>
            </w:r>
            <w:r w:rsidRPr="00904F70">
              <w:rPr>
                <w:i/>
                <w:color w:val="auto"/>
                <w:sz w:val="22"/>
                <w:szCs w:val="22"/>
              </w:rPr>
              <w:t>ек)</w:t>
            </w:r>
            <w:r w:rsidRPr="00904F70">
              <w:rPr>
                <w:i/>
                <w:color w:val="auto"/>
                <w:sz w:val="22"/>
                <w:szCs w:val="22"/>
                <w:lang w:val="mk-MK"/>
              </w:rPr>
              <w:t>:</w:t>
            </w:r>
          </w:p>
          <w:p w:rsidR="00904F70" w:rsidRPr="00904F70" w:rsidRDefault="00904F70" w:rsidP="00904F70">
            <w:pPr>
              <w:pStyle w:val="Default"/>
              <w:jc w:val="both"/>
              <w:rPr>
                <w:color w:val="auto"/>
                <w:sz w:val="22"/>
                <w:szCs w:val="22"/>
                <w:lang w:val="sr-Cyrl-RS"/>
              </w:rPr>
            </w:pPr>
            <w:r w:rsidRPr="00904F70">
              <w:rPr>
                <w:color w:val="auto"/>
                <w:sz w:val="22"/>
                <w:szCs w:val="22"/>
                <w:lang w:val="sr-Cyrl-RS"/>
              </w:rPr>
              <w:t>- погоршање постојећег дијабетес мелитуса;</w:t>
            </w:r>
          </w:p>
          <w:p w:rsidR="00904F70" w:rsidRPr="00904F70" w:rsidRDefault="00904F70" w:rsidP="00904F70">
            <w:pPr>
              <w:pStyle w:val="Default"/>
              <w:jc w:val="both"/>
              <w:rPr>
                <w:color w:val="auto"/>
                <w:sz w:val="22"/>
                <w:szCs w:val="22"/>
                <w:lang w:val="sr-Cyrl-RS"/>
              </w:rPr>
            </w:pPr>
            <w:r w:rsidRPr="00904F70">
              <w:rPr>
                <w:color w:val="auto"/>
                <w:sz w:val="22"/>
                <w:szCs w:val="22"/>
                <w:lang w:val="sr-Latn-RS"/>
              </w:rPr>
              <w:t>-</w:t>
            </w:r>
            <w:r w:rsidRPr="00904F70">
              <w:rPr>
                <w:color w:val="auto"/>
                <w:sz w:val="22"/>
                <w:szCs w:val="22"/>
                <w:lang w:val="mk-MK"/>
              </w:rPr>
              <w:t xml:space="preserve"> </w:t>
            </w:r>
            <w:r w:rsidRPr="00904F70">
              <w:rPr>
                <w:color w:val="auto"/>
                <w:sz w:val="22"/>
                <w:szCs w:val="22"/>
                <w:lang w:val="sr-Cyrl-RS"/>
              </w:rPr>
              <w:t xml:space="preserve">нервоза; </w:t>
            </w:r>
          </w:p>
          <w:p w:rsidR="00904F70" w:rsidRPr="00904F70" w:rsidRDefault="00904F70" w:rsidP="00904F70">
            <w:pPr>
              <w:pStyle w:val="Default"/>
              <w:jc w:val="both"/>
              <w:rPr>
                <w:color w:val="auto"/>
                <w:sz w:val="22"/>
                <w:szCs w:val="22"/>
                <w:lang w:val="sr-Cyrl-RS"/>
              </w:rPr>
            </w:pPr>
            <w:r w:rsidRPr="00904F70">
              <w:rPr>
                <w:color w:val="auto"/>
                <w:sz w:val="22"/>
                <w:szCs w:val="22"/>
                <w:lang w:val="sr-Cyrl-RS"/>
              </w:rPr>
              <w:t>- узнемиреност (анксиозност);</w:t>
            </w:r>
          </w:p>
          <w:p w:rsidR="00904F70" w:rsidRPr="00904F70" w:rsidRDefault="00904F70" w:rsidP="00904F70">
            <w:pPr>
              <w:pStyle w:val="Default"/>
              <w:jc w:val="both"/>
              <w:rPr>
                <w:color w:val="auto"/>
                <w:sz w:val="22"/>
                <w:szCs w:val="22"/>
                <w:lang w:val="sr-Cyrl-RS"/>
              </w:rPr>
            </w:pPr>
            <w:r w:rsidRPr="00904F70">
              <w:rPr>
                <w:color w:val="auto"/>
                <w:sz w:val="22"/>
                <w:szCs w:val="22"/>
                <w:lang w:val="sr-Cyrl-RS"/>
              </w:rPr>
              <w:t xml:space="preserve">- поремећај вида, </w:t>
            </w:r>
          </w:p>
          <w:p w:rsidR="00904F70" w:rsidRPr="00904F70" w:rsidRDefault="00904F70" w:rsidP="00904F70">
            <w:pPr>
              <w:pStyle w:val="Default"/>
              <w:jc w:val="both"/>
              <w:rPr>
                <w:color w:val="auto"/>
                <w:sz w:val="22"/>
                <w:szCs w:val="22"/>
                <w:lang w:val="sr-Cyrl-RS"/>
              </w:rPr>
            </w:pPr>
            <w:r w:rsidRPr="00904F70">
              <w:rPr>
                <w:color w:val="auto"/>
                <w:sz w:val="22"/>
                <w:szCs w:val="22"/>
                <w:lang w:val="sr-Cyrl-RS"/>
              </w:rPr>
              <w:t>- смањено стварање суза, суве и/</w:t>
            </w:r>
            <w:r w:rsidRPr="00904F70">
              <w:rPr>
                <w:color w:val="auto"/>
                <w:sz w:val="22"/>
                <w:szCs w:val="22"/>
              </w:rPr>
              <w:t xml:space="preserve">или </w:t>
            </w:r>
            <w:r w:rsidRPr="00904F70">
              <w:rPr>
                <w:color w:val="auto"/>
                <w:sz w:val="22"/>
                <w:szCs w:val="22"/>
                <w:lang w:val="sr-Cyrl-RS"/>
              </w:rPr>
              <w:t>из</w:t>
            </w:r>
            <w:r w:rsidRPr="00904F70">
              <w:rPr>
                <w:color w:val="auto"/>
                <w:sz w:val="22"/>
                <w:szCs w:val="22"/>
              </w:rPr>
              <w:t>иритиране очи (имајте ово у виду ако носите контактна сочива)</w:t>
            </w:r>
            <w:r w:rsidRPr="00904F70">
              <w:rPr>
                <w:color w:val="auto"/>
                <w:sz w:val="22"/>
                <w:szCs w:val="22"/>
                <w:lang w:val="sr-Cyrl-RS"/>
              </w:rPr>
              <w:t>;</w:t>
            </w:r>
          </w:p>
          <w:p w:rsidR="00904F70" w:rsidRPr="00904F70" w:rsidRDefault="00904F70" w:rsidP="00904F70">
            <w:pPr>
              <w:pStyle w:val="Default"/>
              <w:jc w:val="both"/>
              <w:rPr>
                <w:color w:val="auto"/>
                <w:sz w:val="22"/>
                <w:szCs w:val="22"/>
              </w:rPr>
            </w:pPr>
            <w:r w:rsidRPr="00904F70">
              <w:rPr>
                <w:color w:val="auto"/>
                <w:sz w:val="22"/>
                <w:szCs w:val="22"/>
                <w:lang w:val="sr-Cyrl-RS"/>
              </w:rPr>
              <w:t>- коњунктивитис;</w:t>
            </w:r>
          </w:p>
          <w:p w:rsidR="00904F70" w:rsidRPr="00904F70" w:rsidRDefault="00904F70" w:rsidP="00904F70">
            <w:pPr>
              <w:pStyle w:val="Default"/>
              <w:jc w:val="both"/>
              <w:rPr>
                <w:color w:val="auto"/>
                <w:sz w:val="22"/>
                <w:szCs w:val="22"/>
                <w:lang w:val="sr-Cyrl-RS"/>
              </w:rPr>
            </w:pPr>
            <w:r w:rsidRPr="00904F70">
              <w:rPr>
                <w:color w:val="auto"/>
                <w:sz w:val="22"/>
                <w:szCs w:val="22"/>
                <w:lang w:val="sr-Cyrl-RS"/>
              </w:rPr>
              <w:t>- поремећај спровођења импулса у срцу;</w:t>
            </w:r>
          </w:p>
          <w:p w:rsidR="00904F70" w:rsidRPr="00904F70" w:rsidRDefault="00904F70" w:rsidP="00904F70">
            <w:pPr>
              <w:pStyle w:val="Default"/>
              <w:jc w:val="both"/>
              <w:rPr>
                <w:color w:val="auto"/>
                <w:sz w:val="22"/>
                <w:szCs w:val="22"/>
                <w:lang w:val="sr-Cyrl-RS"/>
              </w:rPr>
            </w:pPr>
            <w:r w:rsidRPr="00904F70">
              <w:rPr>
                <w:color w:val="auto"/>
                <w:sz w:val="22"/>
                <w:szCs w:val="22"/>
                <w:lang w:val="sr-Cyrl-RS"/>
              </w:rPr>
              <w:t>- запаљење назалне слузокоже и цурење из носа;</w:t>
            </w:r>
          </w:p>
          <w:p w:rsidR="00904F70" w:rsidRPr="00904F70" w:rsidRDefault="00904F70" w:rsidP="00904F70">
            <w:pPr>
              <w:pStyle w:val="Default"/>
              <w:jc w:val="both"/>
              <w:rPr>
                <w:color w:val="auto"/>
                <w:sz w:val="22"/>
                <w:szCs w:val="22"/>
                <w:lang w:val="sr-Cyrl-RS"/>
              </w:rPr>
            </w:pPr>
            <w:r w:rsidRPr="00904F70">
              <w:rPr>
                <w:color w:val="auto"/>
                <w:sz w:val="22"/>
                <w:szCs w:val="22"/>
                <w:lang w:val="sr-Cyrl-RS"/>
              </w:rPr>
              <w:t>- сувоћа уста;</w:t>
            </w:r>
          </w:p>
          <w:p w:rsidR="00904F70" w:rsidRPr="00904F70" w:rsidRDefault="00904F70" w:rsidP="00904F70">
            <w:pPr>
              <w:pStyle w:val="Default"/>
              <w:jc w:val="both"/>
              <w:rPr>
                <w:color w:val="auto"/>
                <w:sz w:val="22"/>
                <w:szCs w:val="22"/>
                <w:lang w:val="sr-Cyrl-RS"/>
              </w:rPr>
            </w:pPr>
            <w:r w:rsidRPr="00904F70">
              <w:rPr>
                <w:color w:val="auto"/>
                <w:sz w:val="22"/>
                <w:szCs w:val="22"/>
                <w:lang w:val="sr-Cyrl-RS"/>
              </w:rPr>
              <w:t xml:space="preserve">- </w:t>
            </w:r>
            <w:r w:rsidRPr="00904F70">
              <w:rPr>
                <w:rStyle w:val="hps"/>
                <w:sz w:val="22"/>
                <w:szCs w:val="22"/>
              </w:rPr>
              <w:t>поремећене вр</w:t>
            </w:r>
            <w:r w:rsidRPr="00904F70">
              <w:rPr>
                <w:rStyle w:val="hps"/>
                <w:sz w:val="22"/>
                <w:szCs w:val="22"/>
                <w:lang w:val="sr-Cyrl-RS"/>
              </w:rPr>
              <w:t>иј</w:t>
            </w:r>
            <w:r w:rsidRPr="00904F70">
              <w:rPr>
                <w:rStyle w:val="hps"/>
                <w:sz w:val="22"/>
                <w:szCs w:val="22"/>
              </w:rPr>
              <w:t>едности лабораторијских тестова функције јетре</w:t>
            </w:r>
            <w:r w:rsidRPr="00904F70">
              <w:rPr>
                <w:rStyle w:val="hps"/>
                <w:sz w:val="22"/>
                <w:szCs w:val="22"/>
                <w:lang w:val="sr-Cyrl-RS"/>
              </w:rPr>
              <w:t>;</w:t>
            </w:r>
            <w:r w:rsidRPr="00904F70">
              <w:rPr>
                <w:color w:val="auto"/>
                <w:sz w:val="22"/>
                <w:szCs w:val="22"/>
                <w:lang w:val="sr-Cyrl-RS"/>
              </w:rPr>
              <w:t xml:space="preserve"> </w:t>
            </w:r>
          </w:p>
          <w:p w:rsidR="00904F70" w:rsidRPr="00904F70" w:rsidRDefault="00904F70" w:rsidP="00904F70">
            <w:pPr>
              <w:pStyle w:val="Default"/>
              <w:jc w:val="both"/>
              <w:rPr>
                <w:color w:val="auto"/>
                <w:sz w:val="22"/>
                <w:szCs w:val="22"/>
                <w:lang w:val="sr-Cyrl-RS"/>
              </w:rPr>
            </w:pPr>
            <w:r w:rsidRPr="00904F70">
              <w:rPr>
                <w:sz w:val="22"/>
                <w:szCs w:val="22"/>
                <w:lang w:val="sr-Cyrl-RS"/>
              </w:rPr>
              <w:t>- губитак косе;</w:t>
            </w:r>
          </w:p>
          <w:p w:rsidR="00904F70" w:rsidRPr="00904F70" w:rsidRDefault="00904F70" w:rsidP="00904F70">
            <w:pPr>
              <w:autoSpaceDE w:val="0"/>
              <w:autoSpaceDN w:val="0"/>
              <w:adjustRightInd w:val="0"/>
              <w:spacing w:after="0"/>
              <w:jc w:val="both"/>
              <w:rPr>
                <w:rStyle w:val="hps"/>
                <w:rFonts w:ascii="Times New Roman" w:hAnsi="Times New Roman" w:cs="Times New Roman"/>
                <w:lang w:val="sr-Cyrl-RS"/>
              </w:rPr>
            </w:pPr>
            <w:r w:rsidRPr="00904F70">
              <w:rPr>
                <w:rStyle w:val="hps"/>
                <w:rFonts w:ascii="Times New Roman" w:hAnsi="Times New Roman" w:cs="Times New Roman"/>
                <w:lang w:val="sr-Cyrl-RS"/>
              </w:rPr>
              <w:lastRenderedPageBreak/>
              <w:t>- импотенција или сексуална дисфункција;</w:t>
            </w:r>
          </w:p>
          <w:p w:rsidR="00904F70" w:rsidRPr="00904F70" w:rsidRDefault="00904F70" w:rsidP="00904F70">
            <w:pPr>
              <w:autoSpaceDE w:val="0"/>
              <w:autoSpaceDN w:val="0"/>
              <w:adjustRightInd w:val="0"/>
              <w:spacing w:after="0"/>
              <w:jc w:val="both"/>
              <w:rPr>
                <w:rStyle w:val="hps"/>
                <w:rFonts w:ascii="Times New Roman" w:hAnsi="Times New Roman" w:cs="Times New Roman"/>
                <w:lang w:val="sr-Cyrl-RS"/>
              </w:rPr>
            </w:pPr>
            <w:r w:rsidRPr="00904F70">
              <w:rPr>
                <w:rStyle w:val="hps"/>
                <w:rFonts w:ascii="Times New Roman" w:hAnsi="Times New Roman" w:cs="Times New Roman"/>
                <w:lang w:val="sr-Cyrl-RS"/>
              </w:rPr>
              <w:t>- Пејронијев синдром (закривљеност пениса при ерекцији);</w:t>
            </w:r>
          </w:p>
          <w:p w:rsidR="00904F70" w:rsidRPr="00904F70" w:rsidRDefault="00904F70" w:rsidP="00904F70">
            <w:pPr>
              <w:autoSpaceDE w:val="0"/>
              <w:autoSpaceDN w:val="0"/>
              <w:adjustRightInd w:val="0"/>
              <w:spacing w:after="0"/>
              <w:jc w:val="both"/>
              <w:rPr>
                <w:rStyle w:val="hps"/>
                <w:rFonts w:ascii="Times New Roman" w:hAnsi="Times New Roman" w:cs="Times New Roman"/>
                <w:lang w:val="sr-Cyrl-RS"/>
              </w:rPr>
            </w:pPr>
            <w:r w:rsidRPr="00904F70">
              <w:rPr>
                <w:rStyle w:val="hps"/>
                <w:rFonts w:ascii="Times New Roman" w:hAnsi="Times New Roman" w:cs="Times New Roman"/>
                <w:lang w:val="sr-Cyrl-RS"/>
              </w:rPr>
              <w:t>- неправилан срчани рад.</w:t>
            </w:r>
          </w:p>
          <w:p w:rsidR="00904F70" w:rsidRPr="00904F70" w:rsidRDefault="00904F70" w:rsidP="00904F70">
            <w:pPr>
              <w:autoSpaceDE w:val="0"/>
              <w:autoSpaceDN w:val="0"/>
              <w:adjustRightInd w:val="0"/>
              <w:spacing w:after="0"/>
              <w:jc w:val="both"/>
              <w:rPr>
                <w:rStyle w:val="hps"/>
                <w:rFonts w:ascii="Times New Roman" w:hAnsi="Times New Roman" w:cs="Times New Roman"/>
                <w:lang w:val="sr-Cyrl-RS"/>
              </w:rPr>
            </w:pPr>
          </w:p>
          <w:p w:rsidR="00904F70" w:rsidRPr="00904F70" w:rsidRDefault="00904F70" w:rsidP="00904F70">
            <w:pPr>
              <w:pStyle w:val="Default"/>
              <w:jc w:val="both"/>
              <w:rPr>
                <w:i/>
                <w:color w:val="auto"/>
                <w:sz w:val="22"/>
                <w:szCs w:val="22"/>
                <w:lang w:val="mk-MK"/>
              </w:rPr>
            </w:pPr>
            <w:r w:rsidRPr="00904F70">
              <w:rPr>
                <w:b/>
                <w:color w:val="auto"/>
                <w:sz w:val="22"/>
                <w:szCs w:val="22"/>
              </w:rPr>
              <w:t>Веома р</w:t>
            </w:r>
            <w:r w:rsidRPr="00904F70">
              <w:rPr>
                <w:b/>
                <w:color w:val="auto"/>
                <w:sz w:val="22"/>
                <w:szCs w:val="22"/>
                <w:lang w:val="mk-MK"/>
              </w:rPr>
              <w:t>иј</w:t>
            </w:r>
            <w:r w:rsidRPr="00904F70">
              <w:rPr>
                <w:b/>
                <w:color w:val="auto"/>
                <w:sz w:val="22"/>
                <w:szCs w:val="22"/>
              </w:rPr>
              <w:t>етка нежељена дејства</w:t>
            </w:r>
            <w:r w:rsidRPr="00904F70">
              <w:rPr>
                <w:b/>
                <w:i/>
                <w:color w:val="auto"/>
                <w:sz w:val="22"/>
                <w:szCs w:val="22"/>
              </w:rPr>
              <w:t xml:space="preserve"> </w:t>
            </w:r>
            <w:r w:rsidRPr="00904F70">
              <w:rPr>
                <w:i/>
                <w:color w:val="auto"/>
                <w:sz w:val="22"/>
                <w:szCs w:val="22"/>
              </w:rPr>
              <w:t>(могу да се јаве код највише 1 на 10000 пацијената који узимају л</w:t>
            </w:r>
            <w:r w:rsidRPr="00904F70">
              <w:rPr>
                <w:i/>
                <w:color w:val="auto"/>
                <w:sz w:val="22"/>
                <w:szCs w:val="22"/>
                <w:lang w:val="mk-MK"/>
              </w:rPr>
              <w:t>иј</w:t>
            </w:r>
            <w:r w:rsidRPr="00904F70">
              <w:rPr>
                <w:i/>
                <w:color w:val="auto"/>
                <w:sz w:val="22"/>
                <w:szCs w:val="22"/>
              </w:rPr>
              <w:t>ек)</w:t>
            </w:r>
            <w:r w:rsidRPr="00904F70">
              <w:rPr>
                <w:i/>
                <w:color w:val="auto"/>
                <w:sz w:val="22"/>
                <w:szCs w:val="22"/>
                <w:lang w:val="mk-MK"/>
              </w:rPr>
              <w:t>:</w:t>
            </w:r>
          </w:p>
          <w:p w:rsidR="00904F70" w:rsidRPr="00904F70" w:rsidRDefault="00904F70" w:rsidP="00904F70">
            <w:pPr>
              <w:autoSpaceDE w:val="0"/>
              <w:autoSpaceDN w:val="0"/>
              <w:adjustRightInd w:val="0"/>
              <w:spacing w:after="0"/>
              <w:jc w:val="both"/>
              <w:rPr>
                <w:rStyle w:val="hps"/>
                <w:rFonts w:ascii="Times New Roman" w:hAnsi="Times New Roman" w:cs="Times New Roman"/>
                <w:lang w:val="sr-Cyrl-RS"/>
              </w:rPr>
            </w:pPr>
            <w:r w:rsidRPr="00904F70">
              <w:rPr>
                <w:rStyle w:val="hps"/>
                <w:rFonts w:ascii="Times New Roman" w:hAnsi="Times New Roman" w:cs="Times New Roman"/>
                <w:lang w:val="sr-Cyrl-RS"/>
              </w:rPr>
              <w:t xml:space="preserve">- </w:t>
            </w:r>
            <w:r w:rsidRPr="00904F70">
              <w:rPr>
                <w:rFonts w:ascii="Times New Roman" w:hAnsi="Times New Roman" w:cs="Times New Roman"/>
              </w:rPr>
              <w:t>с</w:t>
            </w:r>
            <w:r w:rsidRPr="00904F70">
              <w:rPr>
                <w:rStyle w:val="hps"/>
                <w:rFonts w:ascii="Times New Roman" w:hAnsi="Times New Roman" w:cs="Times New Roman"/>
                <w:lang w:val="sr-Cyrl-RS"/>
              </w:rPr>
              <w:t>мањење броја тромбоцита (тромбоцитопенија), или бијелих крвних ћелија</w:t>
            </w:r>
            <w:r w:rsidRPr="00904F70">
              <w:rPr>
                <w:rStyle w:val="hps"/>
                <w:rFonts w:ascii="Times New Roman" w:hAnsi="Times New Roman" w:cs="Times New Roman"/>
                <w:lang w:val="sr-Latn-ME"/>
              </w:rPr>
              <w:t xml:space="preserve"> </w:t>
            </w:r>
            <w:r w:rsidRPr="00904F70">
              <w:rPr>
                <w:rStyle w:val="hps"/>
                <w:rFonts w:ascii="Times New Roman" w:hAnsi="Times New Roman" w:cs="Times New Roman"/>
                <w:lang w:val="sr-Cyrl-RS"/>
              </w:rPr>
              <w:t>(леукопенија);</w:t>
            </w:r>
          </w:p>
          <w:p w:rsidR="00904F70" w:rsidRPr="00904F70" w:rsidRDefault="00904F70" w:rsidP="00904F70">
            <w:pPr>
              <w:autoSpaceDE w:val="0"/>
              <w:autoSpaceDN w:val="0"/>
              <w:adjustRightInd w:val="0"/>
              <w:spacing w:after="0"/>
              <w:jc w:val="both"/>
              <w:rPr>
                <w:rStyle w:val="hps"/>
                <w:rFonts w:ascii="Times New Roman" w:hAnsi="Times New Roman" w:cs="Times New Roman"/>
                <w:lang w:val="sr-Cyrl-RS"/>
              </w:rPr>
            </w:pPr>
            <w:r w:rsidRPr="00904F70">
              <w:rPr>
                <w:rStyle w:val="hps"/>
                <w:rFonts w:ascii="Times New Roman" w:hAnsi="Times New Roman" w:cs="Times New Roman"/>
                <w:lang w:val="sr-Cyrl-RS"/>
              </w:rPr>
              <w:t>- повремени губитак или поремећај памћења;</w:t>
            </w:r>
          </w:p>
          <w:p w:rsidR="00904F70" w:rsidRPr="00904F70" w:rsidRDefault="00904F70" w:rsidP="00904F70">
            <w:pPr>
              <w:autoSpaceDE w:val="0"/>
              <w:autoSpaceDN w:val="0"/>
              <w:adjustRightInd w:val="0"/>
              <w:spacing w:after="0"/>
              <w:jc w:val="both"/>
              <w:rPr>
                <w:rStyle w:val="hps"/>
                <w:rFonts w:ascii="Times New Roman" w:hAnsi="Times New Roman" w:cs="Times New Roman"/>
                <w:lang w:val="sr-Cyrl-RS"/>
              </w:rPr>
            </w:pPr>
            <w:r w:rsidRPr="00904F70">
              <w:rPr>
                <w:rStyle w:val="hps"/>
                <w:rFonts w:ascii="Times New Roman" w:hAnsi="Times New Roman" w:cs="Times New Roman"/>
                <w:lang w:val="sr-Cyrl-RS"/>
              </w:rPr>
              <w:t>- стање конфузија;</w:t>
            </w:r>
          </w:p>
          <w:p w:rsidR="00904F70" w:rsidRPr="00904F70" w:rsidRDefault="00904F70" w:rsidP="00904F70">
            <w:pPr>
              <w:autoSpaceDE w:val="0"/>
              <w:autoSpaceDN w:val="0"/>
              <w:adjustRightInd w:val="0"/>
              <w:spacing w:after="0"/>
              <w:jc w:val="both"/>
              <w:rPr>
                <w:rStyle w:val="hps"/>
                <w:rFonts w:ascii="Times New Roman" w:hAnsi="Times New Roman" w:cs="Times New Roman"/>
                <w:lang w:val="sr-Cyrl-RS"/>
              </w:rPr>
            </w:pPr>
            <w:r w:rsidRPr="00904F70">
              <w:rPr>
                <w:rStyle w:val="hps"/>
                <w:rFonts w:ascii="Times New Roman" w:hAnsi="Times New Roman" w:cs="Times New Roman"/>
                <w:lang w:val="sr-Cyrl-RS"/>
              </w:rPr>
              <w:t>- халуцинације;</w:t>
            </w:r>
          </w:p>
          <w:p w:rsidR="00904F70" w:rsidRPr="00904F70" w:rsidRDefault="00904F70" w:rsidP="00904F70">
            <w:pPr>
              <w:autoSpaceDE w:val="0"/>
              <w:autoSpaceDN w:val="0"/>
              <w:adjustRightInd w:val="0"/>
              <w:spacing w:after="0"/>
              <w:jc w:val="both"/>
              <w:rPr>
                <w:rStyle w:val="hps"/>
                <w:rFonts w:ascii="Times New Roman" w:hAnsi="Times New Roman" w:cs="Times New Roman"/>
                <w:lang w:val="sr-Cyrl-RS"/>
              </w:rPr>
            </w:pPr>
            <w:r w:rsidRPr="00904F70">
              <w:rPr>
                <w:rStyle w:val="hps"/>
                <w:rFonts w:ascii="Times New Roman" w:hAnsi="Times New Roman" w:cs="Times New Roman"/>
                <w:lang w:val="sr-Cyrl-RS"/>
              </w:rPr>
              <w:t>- промјене личности (нпр. промјене расположења, пролазни губитак памћења);</w:t>
            </w:r>
          </w:p>
          <w:p w:rsidR="00904F70" w:rsidRPr="00904F70" w:rsidRDefault="00904F70" w:rsidP="00904F70">
            <w:pPr>
              <w:autoSpaceDE w:val="0"/>
              <w:autoSpaceDN w:val="0"/>
              <w:adjustRightInd w:val="0"/>
              <w:spacing w:after="0"/>
              <w:jc w:val="both"/>
              <w:rPr>
                <w:rStyle w:val="hps"/>
                <w:rFonts w:ascii="Times New Roman" w:hAnsi="Times New Roman" w:cs="Times New Roman"/>
                <w:lang w:val="sr-Cyrl-RS"/>
              </w:rPr>
            </w:pPr>
            <w:r w:rsidRPr="00904F70">
              <w:rPr>
                <w:rStyle w:val="hps"/>
                <w:rFonts w:ascii="Times New Roman" w:hAnsi="Times New Roman" w:cs="Times New Roman"/>
                <w:lang w:val="sr-Cyrl-RS"/>
              </w:rPr>
              <w:t>- зујање у ушима (тинитус);</w:t>
            </w:r>
          </w:p>
          <w:p w:rsidR="00904F70" w:rsidRPr="00904F70" w:rsidRDefault="00904F70" w:rsidP="00904F70">
            <w:pPr>
              <w:autoSpaceDE w:val="0"/>
              <w:autoSpaceDN w:val="0"/>
              <w:adjustRightInd w:val="0"/>
              <w:spacing w:after="0"/>
              <w:jc w:val="both"/>
              <w:rPr>
                <w:rStyle w:val="hps"/>
                <w:rFonts w:ascii="Times New Roman" w:hAnsi="Times New Roman" w:cs="Times New Roman"/>
                <w:lang w:val="sr-Cyrl-RS"/>
              </w:rPr>
            </w:pPr>
            <w:r w:rsidRPr="00904F70">
              <w:rPr>
                <w:rStyle w:val="hps"/>
                <w:rFonts w:ascii="Times New Roman" w:hAnsi="Times New Roman" w:cs="Times New Roman"/>
                <w:lang w:val="sr-Cyrl-RS"/>
              </w:rPr>
              <w:t xml:space="preserve">- </w:t>
            </w:r>
            <w:r w:rsidRPr="00904F70">
              <w:rPr>
                <w:rFonts w:ascii="Times New Roman" w:hAnsi="Times New Roman" w:cs="Times New Roman"/>
                <w:lang w:val="sr-Cyrl-RS"/>
              </w:rPr>
              <w:t xml:space="preserve">поремећај </w:t>
            </w:r>
            <w:r w:rsidRPr="00904F70">
              <w:rPr>
                <w:rStyle w:val="hps"/>
                <w:rFonts w:ascii="Times New Roman" w:hAnsi="Times New Roman" w:cs="Times New Roman"/>
                <w:lang w:val="sr-Cyrl-RS"/>
              </w:rPr>
              <w:t>слуха;</w:t>
            </w:r>
          </w:p>
          <w:p w:rsidR="00904F70" w:rsidRPr="00904F70" w:rsidRDefault="00904F70" w:rsidP="00904F70">
            <w:pPr>
              <w:autoSpaceDE w:val="0"/>
              <w:autoSpaceDN w:val="0"/>
              <w:adjustRightInd w:val="0"/>
              <w:spacing w:after="0"/>
              <w:jc w:val="both"/>
              <w:rPr>
                <w:rStyle w:val="hps"/>
                <w:rFonts w:ascii="Times New Roman" w:hAnsi="Times New Roman" w:cs="Times New Roman"/>
                <w:lang w:val="sr-Cyrl-RS"/>
              </w:rPr>
            </w:pPr>
            <w:r w:rsidRPr="00904F70">
              <w:rPr>
                <w:rStyle w:val="hps"/>
                <w:rFonts w:ascii="Times New Roman" w:hAnsi="Times New Roman" w:cs="Times New Roman"/>
                <w:lang w:val="sr-Cyrl-RS"/>
              </w:rPr>
              <w:t>- поремећај чула укуса;</w:t>
            </w:r>
          </w:p>
          <w:p w:rsidR="00904F70" w:rsidRPr="00904F70" w:rsidRDefault="00904F70" w:rsidP="00904F70">
            <w:pPr>
              <w:autoSpaceDE w:val="0"/>
              <w:autoSpaceDN w:val="0"/>
              <w:adjustRightInd w:val="0"/>
              <w:spacing w:after="0"/>
              <w:jc w:val="both"/>
              <w:rPr>
                <w:rStyle w:val="hps"/>
                <w:rFonts w:ascii="Times New Roman" w:hAnsi="Times New Roman" w:cs="Times New Roman"/>
                <w:lang w:val="sr-Cyrl-RS"/>
              </w:rPr>
            </w:pPr>
            <w:r w:rsidRPr="00904F70">
              <w:rPr>
                <w:rStyle w:val="hps"/>
                <w:rFonts w:ascii="Times New Roman" w:hAnsi="Times New Roman" w:cs="Times New Roman"/>
                <w:lang w:val="sr-Cyrl-RS"/>
              </w:rPr>
              <w:t>- упала јетре (хепатитис);</w:t>
            </w:r>
          </w:p>
          <w:p w:rsidR="00904F70" w:rsidRPr="00904F70" w:rsidRDefault="00904F70" w:rsidP="00904F70">
            <w:pPr>
              <w:autoSpaceDE w:val="0"/>
              <w:autoSpaceDN w:val="0"/>
              <w:adjustRightInd w:val="0"/>
              <w:spacing w:after="0"/>
              <w:jc w:val="both"/>
              <w:rPr>
                <w:rStyle w:val="hps"/>
                <w:rFonts w:ascii="Times New Roman" w:hAnsi="Times New Roman" w:cs="Times New Roman"/>
              </w:rPr>
            </w:pPr>
            <w:r w:rsidRPr="00904F70">
              <w:rPr>
                <w:rStyle w:val="hps"/>
                <w:rFonts w:ascii="Times New Roman" w:hAnsi="Times New Roman" w:cs="Times New Roman"/>
                <w:lang w:val="sr-Cyrl-RS"/>
              </w:rPr>
              <w:t>- осјетљивост на свјетлост;</w:t>
            </w:r>
          </w:p>
          <w:p w:rsidR="00904F70" w:rsidRPr="00904F70" w:rsidRDefault="00904F70" w:rsidP="00904F70">
            <w:pPr>
              <w:autoSpaceDE w:val="0"/>
              <w:autoSpaceDN w:val="0"/>
              <w:adjustRightInd w:val="0"/>
              <w:spacing w:after="0"/>
              <w:jc w:val="both"/>
              <w:rPr>
                <w:rStyle w:val="hps"/>
                <w:rFonts w:ascii="Times New Roman" w:hAnsi="Times New Roman" w:cs="Times New Roman"/>
              </w:rPr>
            </w:pPr>
            <w:r w:rsidRPr="00904F70">
              <w:rPr>
                <w:rStyle w:val="hps"/>
                <w:rFonts w:ascii="Times New Roman" w:hAnsi="Times New Roman" w:cs="Times New Roman"/>
                <w:lang w:val="sr-Cyrl-RS"/>
              </w:rPr>
              <w:t xml:space="preserve">- </w:t>
            </w:r>
            <w:r w:rsidRPr="00904F70">
              <w:rPr>
                <w:rStyle w:val="hps"/>
                <w:rFonts w:ascii="Times New Roman" w:hAnsi="Times New Roman" w:cs="Times New Roman"/>
              </w:rPr>
              <w:t>погоршање или појава псоријазе</w:t>
            </w:r>
            <w:r w:rsidRPr="00904F70">
              <w:rPr>
                <w:rStyle w:val="hps"/>
                <w:rFonts w:ascii="Times New Roman" w:hAnsi="Times New Roman" w:cs="Times New Roman"/>
                <w:lang w:val="sr-Cyrl-RS"/>
              </w:rPr>
              <w:t xml:space="preserve">, осип </w:t>
            </w:r>
            <w:r w:rsidRPr="00904F70">
              <w:rPr>
                <w:rStyle w:val="hps"/>
                <w:rFonts w:ascii="Times New Roman" w:hAnsi="Times New Roman" w:cs="Times New Roman"/>
                <w:lang w:val="sr-Latn-RS"/>
              </w:rPr>
              <w:t xml:space="preserve">по </w:t>
            </w:r>
            <w:r w:rsidRPr="00904F70">
              <w:rPr>
                <w:rStyle w:val="hps"/>
                <w:rFonts w:ascii="Times New Roman" w:hAnsi="Times New Roman" w:cs="Times New Roman"/>
                <w:lang w:val="sr-Cyrl-RS"/>
              </w:rPr>
              <w:t xml:space="preserve">кожи који личи на </w:t>
            </w:r>
            <w:r w:rsidRPr="00904F70">
              <w:rPr>
                <w:rStyle w:val="hps"/>
                <w:rFonts w:ascii="Times New Roman" w:hAnsi="Times New Roman" w:cs="Times New Roman"/>
              </w:rPr>
              <w:t>псоријазу;</w:t>
            </w:r>
          </w:p>
          <w:p w:rsidR="00904F70" w:rsidRPr="00904F70" w:rsidRDefault="00904F70" w:rsidP="00904F70">
            <w:pPr>
              <w:autoSpaceDE w:val="0"/>
              <w:autoSpaceDN w:val="0"/>
              <w:adjustRightInd w:val="0"/>
              <w:spacing w:after="0"/>
              <w:jc w:val="both"/>
              <w:rPr>
                <w:rStyle w:val="hps"/>
                <w:rFonts w:ascii="Times New Roman" w:hAnsi="Times New Roman" w:cs="Times New Roman"/>
                <w:lang w:val="sr-Cyrl-RS"/>
              </w:rPr>
            </w:pPr>
            <w:r w:rsidRPr="00904F70">
              <w:rPr>
                <w:rStyle w:val="hps"/>
                <w:rFonts w:ascii="Times New Roman" w:hAnsi="Times New Roman" w:cs="Times New Roman"/>
                <w:lang w:val="sr-Cyrl-RS"/>
              </w:rPr>
              <w:t>- мишићна слабост;</w:t>
            </w:r>
          </w:p>
          <w:p w:rsidR="00904F70" w:rsidRPr="00904F70" w:rsidRDefault="00904F70" w:rsidP="00904F70">
            <w:pPr>
              <w:autoSpaceDE w:val="0"/>
              <w:autoSpaceDN w:val="0"/>
              <w:adjustRightInd w:val="0"/>
              <w:spacing w:after="0"/>
              <w:jc w:val="both"/>
              <w:rPr>
                <w:rStyle w:val="hps"/>
                <w:rFonts w:ascii="Times New Roman" w:hAnsi="Times New Roman" w:cs="Times New Roman"/>
                <w:lang w:val="sr-Cyrl-RS"/>
              </w:rPr>
            </w:pPr>
            <w:r w:rsidRPr="00904F70">
              <w:rPr>
                <w:rStyle w:val="hps"/>
                <w:rFonts w:ascii="Times New Roman" w:hAnsi="Times New Roman" w:cs="Times New Roman"/>
                <w:lang w:val="sr-Cyrl-RS"/>
              </w:rPr>
              <w:t>- бол у зглобовима;</w:t>
            </w:r>
          </w:p>
          <w:p w:rsidR="00904F70" w:rsidRPr="00904F70" w:rsidRDefault="00904F70" w:rsidP="00904F70">
            <w:pPr>
              <w:autoSpaceDE w:val="0"/>
              <w:autoSpaceDN w:val="0"/>
              <w:adjustRightInd w:val="0"/>
              <w:spacing w:after="0"/>
              <w:ind w:left="142" w:hanging="142"/>
              <w:jc w:val="both"/>
              <w:rPr>
                <w:rFonts w:ascii="Times New Roman" w:hAnsi="Times New Roman" w:cs="Times New Roman"/>
              </w:rPr>
            </w:pPr>
            <w:r w:rsidRPr="00904F70">
              <w:rPr>
                <w:rStyle w:val="hps"/>
                <w:rFonts w:ascii="Times New Roman" w:hAnsi="Times New Roman" w:cs="Times New Roman"/>
                <w:lang w:val="sr-Cyrl-RS"/>
              </w:rPr>
              <w:t>-</w:t>
            </w:r>
            <w:r w:rsidRPr="00904F70">
              <w:rPr>
                <w:rFonts w:ascii="Times New Roman" w:hAnsi="Times New Roman" w:cs="Times New Roman"/>
              </w:rPr>
              <w:t xml:space="preserve"> </w:t>
            </w:r>
            <w:r w:rsidRPr="00904F70">
              <w:rPr>
                <w:rStyle w:val="hps"/>
                <w:rFonts w:ascii="Times New Roman" w:hAnsi="Times New Roman" w:cs="Times New Roman"/>
              </w:rPr>
              <w:t xml:space="preserve">одумирање ткива код пацијената са тешким поремећајем периферне циркулације (укључујући и </w:t>
            </w:r>
            <w:r w:rsidRPr="00904F70">
              <w:rPr>
                <w:rStyle w:val="hps"/>
                <w:rFonts w:ascii="Times New Roman" w:hAnsi="Times New Roman" w:cs="Times New Roman"/>
                <w:i/>
              </w:rPr>
              <w:t>Raynaud</w:t>
            </w:r>
            <w:r w:rsidRPr="00904F70">
              <w:rPr>
                <w:rStyle w:val="hps"/>
                <w:rFonts w:ascii="Times New Roman" w:hAnsi="Times New Roman" w:cs="Times New Roman"/>
              </w:rPr>
              <w:t xml:space="preserve"> синдром)</w:t>
            </w:r>
            <w:r w:rsidRPr="00904F70">
              <w:rPr>
                <w:rStyle w:val="hps"/>
                <w:rFonts w:ascii="Times New Roman" w:hAnsi="Times New Roman" w:cs="Times New Roman"/>
                <w:lang w:val="sr-Cyrl-RS"/>
              </w:rPr>
              <w:t>.</w:t>
            </w:r>
          </w:p>
          <w:p w:rsidR="00904F70" w:rsidRPr="00904F70" w:rsidRDefault="00904F70" w:rsidP="00904F70">
            <w:pPr>
              <w:pStyle w:val="Default"/>
              <w:jc w:val="both"/>
              <w:rPr>
                <w:color w:val="auto"/>
                <w:sz w:val="22"/>
                <w:szCs w:val="22"/>
              </w:rPr>
            </w:pPr>
          </w:p>
          <w:p w:rsidR="00904F70" w:rsidRPr="00904F70" w:rsidRDefault="00904F70" w:rsidP="00904F70">
            <w:pPr>
              <w:pStyle w:val="Default"/>
              <w:jc w:val="both"/>
              <w:rPr>
                <w:color w:val="auto"/>
                <w:sz w:val="22"/>
                <w:szCs w:val="22"/>
                <w:u w:val="single"/>
                <w:lang w:val="sr-Cyrl-ME"/>
              </w:rPr>
            </w:pPr>
            <w:r w:rsidRPr="00904F70">
              <w:rPr>
                <w:color w:val="auto"/>
                <w:sz w:val="22"/>
                <w:szCs w:val="22"/>
                <w:u w:val="single"/>
                <w:lang w:val="sr-Latn-RS"/>
              </w:rPr>
              <w:t>Пријављивање сумњи на нежељена дејства</w:t>
            </w:r>
          </w:p>
          <w:p w:rsidR="00904F70" w:rsidRPr="00904F70" w:rsidRDefault="00904F70" w:rsidP="00904F70">
            <w:pPr>
              <w:spacing w:after="0"/>
              <w:jc w:val="both"/>
              <w:rPr>
                <w:rFonts w:ascii="Times New Roman" w:hAnsi="Times New Roman" w:cs="Times New Roman"/>
                <w:u w:val="single"/>
                <w:lang w:val="sr-Cyrl-ME"/>
              </w:rPr>
            </w:pPr>
          </w:p>
          <w:p w:rsidR="00904F70" w:rsidRPr="00904F70" w:rsidRDefault="00904F70" w:rsidP="00904F70">
            <w:pPr>
              <w:pStyle w:val="NoSpacing"/>
              <w:jc w:val="both"/>
              <w:rPr>
                <w:sz w:val="22"/>
                <w:szCs w:val="22"/>
                <w:lang w:val="sr-Latn-RS"/>
              </w:rPr>
            </w:pPr>
            <w:r w:rsidRPr="00904F70">
              <w:rPr>
                <w:sz w:val="22"/>
                <w:szCs w:val="22"/>
                <w:lang w:val="sr-Latn-RS"/>
              </w:rPr>
              <w:t xml:space="preserve">Ако </w:t>
            </w:r>
            <w:r w:rsidRPr="00904F70">
              <w:rPr>
                <w:sz w:val="22"/>
                <w:szCs w:val="22"/>
                <w:lang w:val="sr-Cyrl-RS"/>
              </w:rPr>
              <w:t>В</w:t>
            </w:r>
            <w:r w:rsidRPr="00904F70">
              <w:rPr>
                <w:sz w:val="22"/>
                <w:szCs w:val="22"/>
                <w:lang w:val="sr-Latn-RS"/>
              </w:rPr>
              <w:t>ам се јави било које нежељено дејство</w:t>
            </w:r>
            <w:r w:rsidRPr="00904F70">
              <w:rPr>
                <w:sz w:val="22"/>
                <w:szCs w:val="22"/>
                <w:lang w:val="sr-Cyrl-RS"/>
              </w:rPr>
              <w:t>,</w:t>
            </w:r>
            <w:r w:rsidRPr="00904F70">
              <w:rPr>
                <w:sz w:val="22"/>
                <w:szCs w:val="22"/>
                <w:lang w:val="sr-Latn-RS"/>
              </w:rPr>
              <w:t xml:space="preserve"> реците то свом љекару, фармацеуту или медицинској сестри. Ово укључује и било која нежељена дејства која нијесу наведена у овом упутству. Нежељена дејства можете пријављивати директно код здравствених радника, чиме ћете помоћи у добијању више информација о безбједности овог лијека.</w:t>
            </w:r>
          </w:p>
          <w:p w:rsidR="00904F70" w:rsidRPr="00904F70" w:rsidRDefault="00904F70" w:rsidP="00904F70">
            <w:pPr>
              <w:pStyle w:val="NoSpacing"/>
              <w:jc w:val="both"/>
              <w:rPr>
                <w:sz w:val="22"/>
                <w:szCs w:val="22"/>
                <w:lang w:val="sr-Cyrl-ME"/>
              </w:rPr>
            </w:pPr>
          </w:p>
          <w:p w:rsidR="00904F70" w:rsidRPr="00904F70" w:rsidRDefault="00904F70" w:rsidP="00904F70">
            <w:pPr>
              <w:pStyle w:val="Header"/>
              <w:tabs>
                <w:tab w:val="left" w:pos="284"/>
              </w:tabs>
              <w:jc w:val="both"/>
              <w:rPr>
                <w:rFonts w:ascii="Times New Roman" w:hAnsi="Times New Roman" w:cs="Times New Roman"/>
                <w:lang w:val="mk-MK"/>
              </w:rPr>
            </w:pPr>
          </w:p>
        </w:tc>
      </w:tr>
      <w:tr w:rsidR="00904F70" w:rsidRPr="00904F70" w:rsidTr="005A26F9">
        <w:tc>
          <w:tcPr>
            <w:tcW w:w="9889" w:type="dxa"/>
            <w:shd w:val="clear" w:color="auto" w:fill="E0E0E0"/>
            <w:vAlign w:val="center"/>
          </w:tcPr>
          <w:p w:rsidR="00904F70" w:rsidRPr="00904F70" w:rsidRDefault="00904F70" w:rsidP="00904F70">
            <w:pPr>
              <w:widowControl w:val="0"/>
              <w:autoSpaceDE w:val="0"/>
              <w:autoSpaceDN w:val="0"/>
              <w:spacing w:after="0"/>
              <w:jc w:val="both"/>
              <w:rPr>
                <w:rFonts w:ascii="Times New Roman" w:hAnsi="Times New Roman" w:cs="Times New Roman"/>
                <w:b/>
                <w:vertAlign w:val="superscript"/>
                <w:lang w:val="mk-MK"/>
              </w:rPr>
            </w:pPr>
            <w:r w:rsidRPr="00904F70">
              <w:rPr>
                <w:rFonts w:ascii="Times New Roman" w:hAnsi="Times New Roman" w:cs="Times New Roman"/>
                <w:b/>
              </w:rPr>
              <w:lastRenderedPageBreak/>
              <w:t xml:space="preserve">5. </w:t>
            </w:r>
            <w:r w:rsidRPr="00904F70">
              <w:rPr>
                <w:rFonts w:ascii="Times New Roman" w:hAnsi="Times New Roman" w:cs="Times New Roman"/>
                <w:b/>
                <w:lang w:val="sr-Latn-CS"/>
              </w:rPr>
              <w:t>КАКО ЧУВАТИ Л</w:t>
            </w:r>
            <w:r w:rsidRPr="00904F70">
              <w:rPr>
                <w:rFonts w:ascii="Times New Roman" w:hAnsi="Times New Roman" w:cs="Times New Roman"/>
                <w:b/>
                <w:lang w:val="sr-Cyrl-CS"/>
              </w:rPr>
              <w:t>ИЈ</w:t>
            </w:r>
            <w:r w:rsidRPr="00904F70">
              <w:rPr>
                <w:rFonts w:ascii="Times New Roman" w:hAnsi="Times New Roman" w:cs="Times New Roman"/>
                <w:b/>
                <w:lang w:val="sr-Latn-CS"/>
              </w:rPr>
              <w:t xml:space="preserve">ЕК </w:t>
            </w:r>
            <w:r w:rsidRPr="00904F70">
              <w:rPr>
                <w:rFonts w:ascii="Times New Roman" w:hAnsi="Times New Roman" w:cs="Times New Roman"/>
                <w:b/>
                <w:lang w:val="sr-Latn-ME"/>
              </w:rPr>
              <w:t>Meksena</w:t>
            </w:r>
            <w:r w:rsidRPr="00904F70">
              <w:rPr>
                <w:rFonts w:ascii="Times New Roman" w:hAnsi="Times New Roman" w:cs="Times New Roman"/>
                <w:vertAlign w:val="superscript"/>
                <w:lang w:val="sr-Latn-ME"/>
              </w:rPr>
              <w:t>®</w:t>
            </w:r>
          </w:p>
        </w:tc>
      </w:tr>
      <w:tr w:rsidR="00904F70" w:rsidRPr="00904F70" w:rsidTr="005A26F9">
        <w:trPr>
          <w:trHeight w:val="799"/>
        </w:trPr>
        <w:tc>
          <w:tcPr>
            <w:tcW w:w="9889" w:type="dxa"/>
            <w:vAlign w:val="center"/>
          </w:tcPr>
          <w:p w:rsidR="00904F70" w:rsidRPr="00904F70" w:rsidRDefault="00904F70" w:rsidP="00904F70">
            <w:pPr>
              <w:pStyle w:val="Header"/>
              <w:tabs>
                <w:tab w:val="left" w:pos="284"/>
              </w:tabs>
              <w:jc w:val="both"/>
              <w:rPr>
                <w:rFonts w:ascii="Times New Roman" w:hAnsi="Times New Roman" w:cs="Times New Roman"/>
                <w:lang w:val="ru-RU"/>
              </w:rPr>
            </w:pPr>
          </w:p>
          <w:p w:rsidR="00904F70" w:rsidRPr="00904F70" w:rsidRDefault="00904F70" w:rsidP="00904F70">
            <w:pPr>
              <w:pStyle w:val="Header"/>
              <w:tabs>
                <w:tab w:val="left" w:pos="284"/>
              </w:tabs>
              <w:jc w:val="both"/>
              <w:rPr>
                <w:rFonts w:ascii="Times New Roman" w:hAnsi="Times New Roman" w:cs="Times New Roman"/>
                <w:lang w:val="ru-RU"/>
              </w:rPr>
            </w:pPr>
            <w:r w:rsidRPr="00904F70">
              <w:rPr>
                <w:rFonts w:ascii="Times New Roman" w:hAnsi="Times New Roman" w:cs="Times New Roman"/>
                <w:lang w:val="ru-RU"/>
              </w:rPr>
              <w:t>Лијек чувајте ван погледа и домашаја дјеце.</w:t>
            </w:r>
          </w:p>
          <w:p w:rsidR="00904F70" w:rsidRPr="00904F70" w:rsidRDefault="00904F70" w:rsidP="00904F70">
            <w:pPr>
              <w:pStyle w:val="Header"/>
              <w:tabs>
                <w:tab w:val="left" w:pos="284"/>
              </w:tabs>
              <w:jc w:val="both"/>
              <w:rPr>
                <w:rFonts w:ascii="Times New Roman" w:hAnsi="Times New Roman" w:cs="Times New Roman"/>
                <w:i/>
              </w:rPr>
            </w:pPr>
          </w:p>
        </w:tc>
      </w:tr>
      <w:tr w:rsidR="00904F70" w:rsidRPr="00904F70" w:rsidTr="005A26F9">
        <w:tc>
          <w:tcPr>
            <w:tcW w:w="9889" w:type="dxa"/>
            <w:vAlign w:val="center"/>
          </w:tcPr>
          <w:p w:rsidR="00904F70" w:rsidRPr="00904F70" w:rsidRDefault="00904F70" w:rsidP="00904F70">
            <w:pPr>
              <w:spacing w:after="0"/>
              <w:jc w:val="both"/>
              <w:rPr>
                <w:rFonts w:ascii="Times New Roman" w:hAnsi="Times New Roman" w:cs="Times New Roman"/>
                <w:iCs/>
                <w:snapToGrid w:val="0"/>
                <w:lang w:val="sr-Cyrl-CS"/>
              </w:rPr>
            </w:pPr>
            <w:r w:rsidRPr="00904F70">
              <w:rPr>
                <w:rFonts w:ascii="Times New Roman" w:hAnsi="Times New Roman" w:cs="Times New Roman"/>
                <w:bCs/>
                <w:lang w:val="mk-MK"/>
              </w:rPr>
              <w:t xml:space="preserve">Овај лијек се не смије употријебити након истека рока употреба наведеног на кутији. </w:t>
            </w:r>
            <w:r w:rsidRPr="00904F70">
              <w:rPr>
                <w:rFonts w:ascii="Times New Roman" w:hAnsi="Times New Roman" w:cs="Times New Roman"/>
                <w:iCs/>
                <w:snapToGrid w:val="0"/>
                <w:lang w:val="sr-Cyrl-CS"/>
              </w:rPr>
              <w:t>Рок употребе односи се на посљедњи дан наведеног мјесеца.</w:t>
            </w:r>
          </w:p>
          <w:p w:rsidR="00904F70" w:rsidRPr="00904F70" w:rsidRDefault="00904F70" w:rsidP="00904F70">
            <w:pPr>
              <w:spacing w:after="0"/>
              <w:jc w:val="both"/>
              <w:rPr>
                <w:rFonts w:ascii="Times New Roman" w:hAnsi="Times New Roman" w:cs="Times New Roman"/>
                <w:bCs/>
                <w:lang w:val="sr-Cyrl-CS"/>
              </w:rPr>
            </w:pPr>
          </w:p>
        </w:tc>
      </w:tr>
      <w:tr w:rsidR="00904F70" w:rsidRPr="00904F70" w:rsidTr="005A26F9">
        <w:trPr>
          <w:trHeight w:val="1145"/>
        </w:trPr>
        <w:tc>
          <w:tcPr>
            <w:tcW w:w="9889" w:type="dxa"/>
            <w:vAlign w:val="center"/>
          </w:tcPr>
          <w:p w:rsidR="00904F70" w:rsidRPr="00904F70" w:rsidRDefault="00904F70" w:rsidP="00904F70">
            <w:pPr>
              <w:widowControl w:val="0"/>
              <w:autoSpaceDE w:val="0"/>
              <w:autoSpaceDN w:val="0"/>
              <w:spacing w:after="0"/>
              <w:jc w:val="both"/>
              <w:rPr>
                <w:rFonts w:ascii="Times New Roman" w:hAnsi="Times New Roman" w:cs="Times New Roman"/>
                <w:lang w:val="sr-Cyrl-RS"/>
              </w:rPr>
            </w:pPr>
            <w:r w:rsidRPr="00904F70">
              <w:rPr>
                <w:rFonts w:ascii="Times New Roman" w:hAnsi="Times New Roman" w:cs="Times New Roman"/>
                <w:lang w:val="sr-Latn-RS"/>
              </w:rPr>
              <w:t xml:space="preserve">Чувати у оригиналном </w:t>
            </w:r>
            <w:r w:rsidRPr="00904F70">
              <w:rPr>
                <w:rFonts w:ascii="Times New Roman" w:hAnsi="Times New Roman" w:cs="Times New Roman"/>
                <w:lang w:val="sr-Cyrl-RS"/>
              </w:rPr>
              <w:t>паковању ради заштите од свјетлости.</w:t>
            </w:r>
          </w:p>
          <w:p w:rsidR="00904F70" w:rsidRPr="00904F70" w:rsidRDefault="00904F70" w:rsidP="00904F70">
            <w:pPr>
              <w:pStyle w:val="Header"/>
              <w:tabs>
                <w:tab w:val="left" w:pos="284"/>
              </w:tabs>
              <w:jc w:val="both"/>
              <w:rPr>
                <w:rFonts w:ascii="Times New Roman" w:hAnsi="Times New Roman" w:cs="Times New Roman"/>
                <w:b/>
                <w:iCs/>
                <w:lang w:val="mk-MK"/>
              </w:rPr>
            </w:pPr>
          </w:p>
          <w:p w:rsidR="00904F70" w:rsidRPr="00904F70" w:rsidRDefault="00904F70" w:rsidP="00904F70">
            <w:pPr>
              <w:pStyle w:val="Default"/>
              <w:jc w:val="both"/>
              <w:rPr>
                <w:color w:val="auto"/>
                <w:sz w:val="22"/>
                <w:szCs w:val="22"/>
                <w:lang w:val="sr-Cyrl-CS"/>
              </w:rPr>
            </w:pPr>
            <w:r w:rsidRPr="00904F70">
              <w:rPr>
                <w:color w:val="auto"/>
                <w:sz w:val="22"/>
                <w:szCs w:val="22"/>
                <w:lang w:val="mk-MK"/>
              </w:rPr>
              <w:t>Љекове не треба бацати у канализацију, нити ку</w:t>
            </w:r>
            <w:r w:rsidRPr="00904F70">
              <w:rPr>
                <w:color w:val="auto"/>
                <w:sz w:val="22"/>
                <w:szCs w:val="22"/>
                <w:lang w:val="sr-Cyrl-CS"/>
              </w:rPr>
              <w:t>ћни отпад. Ове мјере помажу очувању животне средине.</w:t>
            </w:r>
          </w:p>
          <w:p w:rsidR="00904F70" w:rsidRPr="00904F70" w:rsidRDefault="00904F70" w:rsidP="00904F70">
            <w:pPr>
              <w:pStyle w:val="Header"/>
              <w:tabs>
                <w:tab w:val="left" w:pos="284"/>
              </w:tabs>
              <w:jc w:val="both"/>
              <w:rPr>
                <w:rFonts w:ascii="Times New Roman" w:hAnsi="Times New Roman" w:cs="Times New Roman"/>
                <w:lang w:val="ru-RU"/>
              </w:rPr>
            </w:pPr>
            <w:r w:rsidRPr="00904F70">
              <w:rPr>
                <w:rFonts w:ascii="Times New Roman" w:hAnsi="Times New Roman" w:cs="Times New Roman"/>
                <w:lang w:val="mk-MK" w:eastAsia="en-GB"/>
              </w:rPr>
              <w:t>Неупотријебљени лијек се уништава у складу са важећим прописима.</w:t>
            </w:r>
          </w:p>
          <w:p w:rsidR="00904F70" w:rsidRPr="00904F70" w:rsidRDefault="00904F70" w:rsidP="00904F70">
            <w:pPr>
              <w:pStyle w:val="Header"/>
              <w:tabs>
                <w:tab w:val="left" w:pos="284"/>
              </w:tabs>
              <w:jc w:val="both"/>
              <w:rPr>
                <w:rFonts w:ascii="Times New Roman" w:hAnsi="Times New Roman" w:cs="Times New Roman"/>
                <w:lang w:val="ru-RU"/>
              </w:rPr>
            </w:pPr>
          </w:p>
          <w:p w:rsidR="00904F70" w:rsidRDefault="00904F70" w:rsidP="00904F70">
            <w:pPr>
              <w:pStyle w:val="Header"/>
              <w:tabs>
                <w:tab w:val="left" w:pos="284"/>
              </w:tabs>
              <w:jc w:val="both"/>
              <w:rPr>
                <w:rFonts w:ascii="Times New Roman" w:hAnsi="Times New Roman" w:cs="Times New Roman"/>
                <w:lang w:val="ru-RU"/>
              </w:rPr>
            </w:pPr>
          </w:p>
          <w:p w:rsidR="00904F70" w:rsidRPr="00904F70" w:rsidRDefault="00904F70" w:rsidP="00904F70">
            <w:pPr>
              <w:pStyle w:val="Header"/>
              <w:tabs>
                <w:tab w:val="left" w:pos="284"/>
              </w:tabs>
              <w:jc w:val="both"/>
              <w:rPr>
                <w:rFonts w:ascii="Times New Roman" w:hAnsi="Times New Roman" w:cs="Times New Roman"/>
                <w:lang w:val="ru-RU"/>
              </w:rPr>
            </w:pPr>
          </w:p>
        </w:tc>
      </w:tr>
      <w:tr w:rsidR="00904F70" w:rsidRPr="00904F70" w:rsidTr="005A26F9">
        <w:trPr>
          <w:trHeight w:val="243"/>
        </w:trPr>
        <w:tc>
          <w:tcPr>
            <w:tcW w:w="9889" w:type="dxa"/>
            <w:shd w:val="clear" w:color="auto" w:fill="E0E0E0"/>
            <w:vAlign w:val="bottom"/>
          </w:tcPr>
          <w:p w:rsidR="00904F70" w:rsidRPr="00904F70" w:rsidRDefault="00904F70" w:rsidP="00904F70">
            <w:pPr>
              <w:widowControl w:val="0"/>
              <w:autoSpaceDE w:val="0"/>
              <w:autoSpaceDN w:val="0"/>
              <w:spacing w:after="0"/>
              <w:jc w:val="both"/>
              <w:rPr>
                <w:rFonts w:ascii="Times New Roman" w:hAnsi="Times New Roman" w:cs="Times New Roman"/>
                <w:b/>
                <w:bCs/>
                <w:lang w:val="sr-Latn-CS"/>
              </w:rPr>
            </w:pPr>
            <w:r w:rsidRPr="00904F70">
              <w:rPr>
                <w:rFonts w:ascii="Times New Roman" w:hAnsi="Times New Roman" w:cs="Times New Roman"/>
                <w:b/>
                <w:bCs/>
                <w:lang w:val="sr-Latn-CS"/>
              </w:rPr>
              <w:lastRenderedPageBreak/>
              <w:t xml:space="preserve">6. </w:t>
            </w:r>
            <w:r w:rsidRPr="00904F70">
              <w:rPr>
                <w:rFonts w:ascii="Times New Roman" w:hAnsi="Times New Roman" w:cs="Times New Roman"/>
                <w:b/>
                <w:bCs/>
                <w:lang w:val="sr-Cyrl-RS"/>
              </w:rPr>
              <w:t xml:space="preserve">САДРЖАЈ ПАКОВАЊА И </w:t>
            </w:r>
            <w:r w:rsidRPr="00904F70">
              <w:rPr>
                <w:rFonts w:ascii="Times New Roman" w:hAnsi="Times New Roman" w:cs="Times New Roman"/>
                <w:b/>
                <w:bCs/>
                <w:lang w:val="sr-Latn-CS"/>
              </w:rPr>
              <w:t>ДОДАТНЕ ИНФОРМАЦИЈЕ</w:t>
            </w:r>
          </w:p>
        </w:tc>
      </w:tr>
      <w:tr w:rsidR="00904F70" w:rsidRPr="00904F70" w:rsidTr="005A26F9">
        <w:trPr>
          <w:trHeight w:val="271"/>
        </w:trPr>
        <w:tc>
          <w:tcPr>
            <w:tcW w:w="9889" w:type="dxa"/>
            <w:vAlign w:val="center"/>
          </w:tcPr>
          <w:p w:rsidR="00904F70" w:rsidRPr="00904F70" w:rsidRDefault="00904F70" w:rsidP="00904F70">
            <w:pPr>
              <w:pStyle w:val="Header"/>
              <w:tabs>
                <w:tab w:val="left" w:pos="284"/>
              </w:tabs>
              <w:jc w:val="both"/>
              <w:rPr>
                <w:rFonts w:ascii="Times New Roman" w:hAnsi="Times New Roman" w:cs="Times New Roman"/>
              </w:rPr>
            </w:pPr>
          </w:p>
        </w:tc>
      </w:tr>
      <w:tr w:rsidR="00904F70" w:rsidRPr="00904F70" w:rsidTr="005A26F9">
        <w:tc>
          <w:tcPr>
            <w:tcW w:w="9889" w:type="dxa"/>
            <w:vAlign w:val="center"/>
          </w:tcPr>
          <w:p w:rsidR="00904F70" w:rsidRPr="00904F70" w:rsidRDefault="00904F70" w:rsidP="00904F70">
            <w:pPr>
              <w:pStyle w:val="Header"/>
              <w:tabs>
                <w:tab w:val="left" w:pos="284"/>
              </w:tabs>
              <w:jc w:val="both"/>
              <w:rPr>
                <w:rFonts w:ascii="Times New Roman" w:hAnsi="Times New Roman" w:cs="Times New Roman"/>
                <w:b/>
                <w:bCs/>
                <w:vertAlign w:val="superscript"/>
                <w:lang w:val="mk-MK"/>
              </w:rPr>
            </w:pPr>
            <w:r w:rsidRPr="00904F70">
              <w:rPr>
                <w:rFonts w:ascii="Times New Roman" w:hAnsi="Times New Roman" w:cs="Times New Roman"/>
                <w:b/>
                <w:bCs/>
                <w:lang w:val="sr-Latn-CS"/>
              </w:rPr>
              <w:t>Шта садржи л</w:t>
            </w:r>
            <w:r w:rsidRPr="00904F70">
              <w:rPr>
                <w:rFonts w:ascii="Times New Roman" w:hAnsi="Times New Roman" w:cs="Times New Roman"/>
                <w:b/>
                <w:bCs/>
                <w:lang w:val="sr-Cyrl-CS"/>
              </w:rPr>
              <w:t>иј</w:t>
            </w:r>
            <w:r w:rsidRPr="00904F70">
              <w:rPr>
                <w:rFonts w:ascii="Times New Roman" w:hAnsi="Times New Roman" w:cs="Times New Roman"/>
                <w:b/>
                <w:bCs/>
                <w:lang w:val="sr-Latn-CS"/>
              </w:rPr>
              <w:t xml:space="preserve">ек </w:t>
            </w:r>
            <w:r w:rsidRPr="00904F70">
              <w:rPr>
                <w:rFonts w:ascii="Times New Roman" w:hAnsi="Times New Roman" w:cs="Times New Roman"/>
                <w:b/>
                <w:lang w:val="sr-Latn-ME"/>
              </w:rPr>
              <w:t>Meksena</w:t>
            </w:r>
            <w:r w:rsidRPr="00904F70">
              <w:rPr>
                <w:rFonts w:ascii="Times New Roman" w:hAnsi="Times New Roman" w:cs="Times New Roman"/>
                <w:vertAlign w:val="superscript"/>
                <w:lang w:val="sr-Latn-ME"/>
              </w:rPr>
              <w:t>®</w:t>
            </w:r>
          </w:p>
        </w:tc>
      </w:tr>
      <w:tr w:rsidR="00904F70" w:rsidRPr="00904F70" w:rsidTr="005A26F9">
        <w:trPr>
          <w:trHeight w:val="832"/>
        </w:trPr>
        <w:tc>
          <w:tcPr>
            <w:tcW w:w="9889" w:type="dxa"/>
            <w:vAlign w:val="center"/>
          </w:tcPr>
          <w:p w:rsidR="00904F70" w:rsidRPr="00904F70" w:rsidRDefault="00904F70" w:rsidP="00904F70">
            <w:pPr>
              <w:tabs>
                <w:tab w:val="left" w:pos="284"/>
              </w:tabs>
              <w:autoSpaceDE w:val="0"/>
              <w:autoSpaceDN w:val="0"/>
              <w:adjustRightInd w:val="0"/>
              <w:spacing w:after="0"/>
              <w:jc w:val="both"/>
              <w:rPr>
                <w:rFonts w:ascii="Times New Roman" w:hAnsi="Times New Roman" w:cs="Times New Roman"/>
                <w:lang w:val="mk-MK"/>
              </w:rPr>
            </w:pPr>
          </w:p>
          <w:p w:rsidR="00904F70" w:rsidRPr="00904F70" w:rsidRDefault="00904F70" w:rsidP="00904F70">
            <w:pPr>
              <w:pStyle w:val="Header"/>
              <w:tabs>
                <w:tab w:val="left" w:pos="360"/>
              </w:tabs>
              <w:jc w:val="both"/>
              <w:rPr>
                <w:rFonts w:ascii="Times New Roman" w:hAnsi="Times New Roman" w:cs="Times New Roman"/>
              </w:rPr>
            </w:pPr>
            <w:r w:rsidRPr="00904F70">
              <w:rPr>
                <w:rFonts w:ascii="Times New Roman" w:hAnsi="Times New Roman" w:cs="Times New Roman"/>
                <w:bCs/>
                <w:lang w:val="mk-MK"/>
              </w:rPr>
              <w:t xml:space="preserve">- </w:t>
            </w:r>
            <w:r w:rsidRPr="00904F70">
              <w:rPr>
                <w:rFonts w:ascii="Times New Roman" w:hAnsi="Times New Roman" w:cs="Times New Roman"/>
                <w:bCs/>
              </w:rPr>
              <w:t>A</w:t>
            </w:r>
            <w:r w:rsidRPr="00904F70">
              <w:rPr>
                <w:rFonts w:ascii="Times New Roman" w:hAnsi="Times New Roman" w:cs="Times New Roman"/>
                <w:bCs/>
                <w:lang w:val="mk-MK"/>
              </w:rPr>
              <w:t>ктивна супстанц</w:t>
            </w:r>
            <w:r w:rsidRPr="00904F70">
              <w:rPr>
                <w:rFonts w:ascii="Times New Roman" w:hAnsi="Times New Roman" w:cs="Times New Roman"/>
                <w:bCs/>
              </w:rPr>
              <w:t xml:space="preserve">а </w:t>
            </w:r>
            <w:r w:rsidRPr="00904F70">
              <w:rPr>
                <w:rFonts w:ascii="Times New Roman" w:hAnsi="Times New Roman" w:cs="Times New Roman"/>
                <w:bCs/>
                <w:lang w:val="sr-Cyrl-RS"/>
              </w:rPr>
              <w:t xml:space="preserve">је </w:t>
            </w:r>
            <w:r w:rsidRPr="00904F70">
              <w:rPr>
                <w:rFonts w:ascii="Times New Roman" w:hAnsi="Times New Roman" w:cs="Times New Roman"/>
              </w:rPr>
              <w:t>метопролол тартарат</w:t>
            </w:r>
          </w:p>
          <w:p w:rsidR="00904F70" w:rsidRPr="00904F70" w:rsidRDefault="00904F70" w:rsidP="00904F70">
            <w:pPr>
              <w:pStyle w:val="Header"/>
              <w:tabs>
                <w:tab w:val="left" w:pos="360"/>
              </w:tabs>
              <w:jc w:val="both"/>
              <w:rPr>
                <w:rFonts w:ascii="Times New Roman" w:hAnsi="Times New Roman" w:cs="Times New Roman"/>
                <w:u w:val="single"/>
              </w:rPr>
            </w:pPr>
            <w:r w:rsidRPr="00904F70">
              <w:rPr>
                <w:rFonts w:ascii="Times New Roman" w:hAnsi="Times New Roman" w:cs="Times New Roman"/>
                <w:u w:val="single"/>
              </w:rPr>
              <w:t>Meksena</w:t>
            </w:r>
            <w:r w:rsidRPr="00904F70">
              <w:rPr>
                <w:rFonts w:ascii="Times New Roman" w:hAnsi="Times New Roman" w:cs="Times New Roman"/>
                <w:u w:val="single"/>
                <w:vertAlign w:val="superscript"/>
                <w:lang w:val="sr-Latn-ME"/>
              </w:rPr>
              <w:t>®</w:t>
            </w:r>
            <w:r w:rsidRPr="00904F70">
              <w:rPr>
                <w:rFonts w:ascii="Times New Roman" w:hAnsi="Times New Roman" w:cs="Times New Roman"/>
                <w:u w:val="single"/>
                <w:lang w:val="sr-Latn-ME"/>
              </w:rPr>
              <w:t>,</w:t>
            </w:r>
            <w:r w:rsidRPr="00904F70">
              <w:rPr>
                <w:rFonts w:ascii="Times New Roman" w:hAnsi="Times New Roman" w:cs="Times New Roman"/>
                <w:u w:val="single"/>
                <w:lang w:val="sr-Cyrl-RS"/>
              </w:rPr>
              <w:t xml:space="preserve"> 50 mg</w:t>
            </w:r>
            <w:r w:rsidRPr="00904F70">
              <w:rPr>
                <w:rFonts w:ascii="Times New Roman" w:hAnsi="Times New Roman" w:cs="Times New Roman"/>
                <w:u w:val="single"/>
              </w:rPr>
              <w:t>,</w:t>
            </w:r>
            <w:r w:rsidRPr="00904F70">
              <w:rPr>
                <w:rFonts w:ascii="Times New Roman" w:hAnsi="Times New Roman" w:cs="Times New Roman"/>
                <w:u w:val="single"/>
                <w:lang w:val="sr-Cyrl-RS"/>
              </w:rPr>
              <w:t xml:space="preserve"> филм таблете</w:t>
            </w:r>
          </w:p>
          <w:p w:rsidR="00904F70" w:rsidRPr="00904F70" w:rsidRDefault="00904F70" w:rsidP="00904F70">
            <w:pPr>
              <w:pStyle w:val="Header"/>
              <w:tabs>
                <w:tab w:val="left" w:pos="360"/>
              </w:tabs>
              <w:jc w:val="both"/>
              <w:rPr>
                <w:rFonts w:ascii="Times New Roman" w:hAnsi="Times New Roman" w:cs="Times New Roman"/>
              </w:rPr>
            </w:pPr>
            <w:r w:rsidRPr="00904F70">
              <w:rPr>
                <w:rFonts w:ascii="Times New Roman" w:hAnsi="Times New Roman" w:cs="Times New Roman"/>
              </w:rPr>
              <w:t xml:space="preserve">Једна </w:t>
            </w:r>
            <w:r w:rsidRPr="00904F70">
              <w:rPr>
                <w:rFonts w:ascii="Times New Roman" w:hAnsi="Times New Roman" w:cs="Times New Roman"/>
                <w:lang w:val="sr-Cyrl-CS"/>
              </w:rPr>
              <w:t xml:space="preserve">филм </w:t>
            </w:r>
            <w:r w:rsidRPr="00904F70">
              <w:rPr>
                <w:rFonts w:ascii="Times New Roman" w:hAnsi="Times New Roman" w:cs="Times New Roman"/>
              </w:rPr>
              <w:t>таблета садр</w:t>
            </w:r>
            <w:r w:rsidRPr="00904F70">
              <w:rPr>
                <w:rFonts w:ascii="Times New Roman" w:hAnsi="Times New Roman" w:cs="Times New Roman"/>
                <w:lang w:val="mk-MK"/>
              </w:rPr>
              <w:t>ж</w:t>
            </w:r>
            <w:r w:rsidRPr="00904F70">
              <w:rPr>
                <w:rFonts w:ascii="Times New Roman" w:hAnsi="Times New Roman" w:cs="Times New Roman"/>
              </w:rPr>
              <w:t>и 5</w:t>
            </w:r>
            <w:r w:rsidRPr="00904F70">
              <w:rPr>
                <w:rFonts w:ascii="Times New Roman" w:hAnsi="Times New Roman" w:cs="Times New Roman"/>
                <w:lang w:val="sr-Cyrl-RS"/>
              </w:rPr>
              <w:t>0</w:t>
            </w:r>
            <w:r w:rsidRPr="00904F70">
              <w:rPr>
                <w:rFonts w:ascii="Times New Roman" w:hAnsi="Times New Roman" w:cs="Times New Roman"/>
              </w:rPr>
              <w:t xml:space="preserve"> mg </w:t>
            </w:r>
            <w:r w:rsidRPr="00904F70">
              <w:rPr>
                <w:rFonts w:ascii="Times New Roman" w:hAnsi="Times New Roman" w:cs="Times New Roman"/>
                <w:lang w:val="sr-Cyrl-RS"/>
              </w:rPr>
              <w:t>метопролол</w:t>
            </w:r>
            <w:r w:rsidRPr="00904F70">
              <w:rPr>
                <w:rFonts w:ascii="Times New Roman" w:hAnsi="Times New Roman" w:cs="Times New Roman"/>
              </w:rPr>
              <w:t xml:space="preserve"> </w:t>
            </w:r>
            <w:r w:rsidRPr="00904F70">
              <w:rPr>
                <w:rFonts w:ascii="Times New Roman" w:hAnsi="Times New Roman" w:cs="Times New Roman"/>
                <w:lang w:val="sr-Cyrl-RS"/>
              </w:rPr>
              <w:t>тартарата.</w:t>
            </w:r>
          </w:p>
          <w:p w:rsidR="00904F70" w:rsidRPr="00904F70" w:rsidRDefault="00904F70" w:rsidP="00904F70">
            <w:pPr>
              <w:pStyle w:val="Header"/>
              <w:tabs>
                <w:tab w:val="left" w:pos="360"/>
              </w:tabs>
              <w:jc w:val="both"/>
              <w:rPr>
                <w:rFonts w:ascii="Times New Roman" w:hAnsi="Times New Roman" w:cs="Times New Roman"/>
                <w:u w:val="single"/>
              </w:rPr>
            </w:pPr>
            <w:r w:rsidRPr="00904F70">
              <w:rPr>
                <w:rFonts w:ascii="Times New Roman" w:hAnsi="Times New Roman" w:cs="Times New Roman"/>
                <w:u w:val="single"/>
              </w:rPr>
              <w:t>Meksena</w:t>
            </w:r>
            <w:r w:rsidRPr="00904F70">
              <w:rPr>
                <w:rFonts w:ascii="Times New Roman" w:hAnsi="Times New Roman" w:cs="Times New Roman"/>
                <w:u w:val="single"/>
                <w:vertAlign w:val="superscript"/>
                <w:lang w:val="sr-Latn-ME"/>
              </w:rPr>
              <w:t>®</w:t>
            </w:r>
            <w:r w:rsidRPr="00904F70">
              <w:rPr>
                <w:rFonts w:ascii="Times New Roman" w:hAnsi="Times New Roman" w:cs="Times New Roman"/>
                <w:u w:val="single"/>
                <w:lang w:val="sr-Latn-ME"/>
              </w:rPr>
              <w:t>,</w:t>
            </w:r>
            <w:r w:rsidRPr="00904F70">
              <w:rPr>
                <w:rFonts w:ascii="Times New Roman" w:hAnsi="Times New Roman" w:cs="Times New Roman"/>
                <w:u w:val="single"/>
                <w:lang w:val="sr-Cyrl-RS"/>
              </w:rPr>
              <w:t xml:space="preserve"> 100 mg</w:t>
            </w:r>
            <w:r w:rsidRPr="00904F70">
              <w:rPr>
                <w:rFonts w:ascii="Times New Roman" w:hAnsi="Times New Roman" w:cs="Times New Roman"/>
                <w:u w:val="single"/>
              </w:rPr>
              <w:t>,</w:t>
            </w:r>
            <w:r w:rsidRPr="00904F70">
              <w:rPr>
                <w:rFonts w:ascii="Times New Roman" w:hAnsi="Times New Roman" w:cs="Times New Roman"/>
                <w:u w:val="single"/>
                <w:lang w:val="sr-Cyrl-RS"/>
              </w:rPr>
              <w:t xml:space="preserve"> филм таблете</w:t>
            </w:r>
          </w:p>
          <w:p w:rsidR="00904F70" w:rsidRPr="00904F70" w:rsidRDefault="00904F70" w:rsidP="00904F70">
            <w:pPr>
              <w:pStyle w:val="Header"/>
              <w:tabs>
                <w:tab w:val="left" w:pos="360"/>
              </w:tabs>
              <w:jc w:val="both"/>
              <w:rPr>
                <w:rFonts w:ascii="Times New Roman" w:hAnsi="Times New Roman" w:cs="Times New Roman"/>
              </w:rPr>
            </w:pPr>
            <w:r w:rsidRPr="00904F70">
              <w:rPr>
                <w:rFonts w:ascii="Times New Roman" w:hAnsi="Times New Roman" w:cs="Times New Roman"/>
              </w:rPr>
              <w:t xml:space="preserve">Једна </w:t>
            </w:r>
            <w:r w:rsidRPr="00904F70">
              <w:rPr>
                <w:rFonts w:ascii="Times New Roman" w:hAnsi="Times New Roman" w:cs="Times New Roman"/>
                <w:lang w:val="sr-Cyrl-CS"/>
              </w:rPr>
              <w:t xml:space="preserve">филм </w:t>
            </w:r>
            <w:r w:rsidRPr="00904F70">
              <w:rPr>
                <w:rFonts w:ascii="Times New Roman" w:hAnsi="Times New Roman" w:cs="Times New Roman"/>
              </w:rPr>
              <w:t>таблета садр</w:t>
            </w:r>
            <w:r w:rsidRPr="00904F70">
              <w:rPr>
                <w:rFonts w:ascii="Times New Roman" w:hAnsi="Times New Roman" w:cs="Times New Roman"/>
                <w:lang w:val="mk-MK"/>
              </w:rPr>
              <w:t>ж</w:t>
            </w:r>
            <w:r w:rsidRPr="00904F70">
              <w:rPr>
                <w:rFonts w:ascii="Times New Roman" w:hAnsi="Times New Roman" w:cs="Times New Roman"/>
              </w:rPr>
              <w:t>и 10</w:t>
            </w:r>
            <w:r w:rsidRPr="00904F70">
              <w:rPr>
                <w:rFonts w:ascii="Times New Roman" w:hAnsi="Times New Roman" w:cs="Times New Roman"/>
                <w:lang w:val="sr-Cyrl-RS"/>
              </w:rPr>
              <w:t>0</w:t>
            </w:r>
            <w:r w:rsidRPr="00904F70">
              <w:rPr>
                <w:rFonts w:ascii="Times New Roman" w:hAnsi="Times New Roman" w:cs="Times New Roman"/>
              </w:rPr>
              <w:t xml:space="preserve"> mg </w:t>
            </w:r>
            <w:r w:rsidRPr="00904F70">
              <w:rPr>
                <w:rFonts w:ascii="Times New Roman" w:hAnsi="Times New Roman" w:cs="Times New Roman"/>
                <w:lang w:val="sr-Cyrl-RS"/>
              </w:rPr>
              <w:t>метопролол</w:t>
            </w:r>
            <w:r w:rsidRPr="00904F70">
              <w:rPr>
                <w:rFonts w:ascii="Times New Roman" w:hAnsi="Times New Roman" w:cs="Times New Roman"/>
              </w:rPr>
              <w:t xml:space="preserve"> </w:t>
            </w:r>
            <w:r w:rsidRPr="00904F70">
              <w:rPr>
                <w:rFonts w:ascii="Times New Roman" w:hAnsi="Times New Roman" w:cs="Times New Roman"/>
                <w:lang w:val="sr-Cyrl-RS"/>
              </w:rPr>
              <w:t>тартарата.</w:t>
            </w:r>
          </w:p>
          <w:p w:rsidR="00904F70" w:rsidRPr="00904F70" w:rsidRDefault="00904F70" w:rsidP="00904F70">
            <w:pPr>
              <w:pStyle w:val="Header"/>
              <w:tabs>
                <w:tab w:val="left" w:pos="360"/>
              </w:tabs>
              <w:jc w:val="both"/>
              <w:rPr>
                <w:rFonts w:ascii="Times New Roman" w:hAnsi="Times New Roman" w:cs="Times New Roman"/>
                <w:lang w:val="sr-Cyrl-RS"/>
              </w:rPr>
            </w:pPr>
          </w:p>
          <w:p w:rsidR="00904F70" w:rsidRPr="00904F70" w:rsidRDefault="00904F70" w:rsidP="00904F70">
            <w:pPr>
              <w:pStyle w:val="Header"/>
              <w:jc w:val="both"/>
              <w:rPr>
                <w:rFonts w:ascii="Times New Roman" w:hAnsi="Times New Roman" w:cs="Times New Roman"/>
              </w:rPr>
            </w:pPr>
            <w:r w:rsidRPr="00904F70">
              <w:rPr>
                <w:rFonts w:ascii="Times New Roman" w:hAnsi="Times New Roman" w:cs="Times New Roman"/>
                <w:lang w:val="sr-Cyrl-CS"/>
              </w:rPr>
              <w:t>- Помоћне супстанце су:</w:t>
            </w:r>
          </w:p>
          <w:p w:rsidR="00904F70" w:rsidRPr="00904F70" w:rsidRDefault="00904F70" w:rsidP="00904F70">
            <w:pPr>
              <w:pStyle w:val="Header"/>
              <w:tabs>
                <w:tab w:val="left" w:pos="574"/>
              </w:tabs>
              <w:jc w:val="both"/>
              <w:rPr>
                <w:rFonts w:ascii="Times New Roman" w:hAnsi="Times New Roman" w:cs="Times New Roman"/>
              </w:rPr>
            </w:pPr>
            <w:r w:rsidRPr="00904F70">
              <w:rPr>
                <w:rFonts w:ascii="Times New Roman" w:hAnsi="Times New Roman" w:cs="Times New Roman"/>
                <w:u w:val="single"/>
                <w:lang w:val="sr-Cyrl-CS"/>
              </w:rPr>
              <w:t>Таблетно језгро</w:t>
            </w:r>
            <w:r w:rsidRPr="00904F70">
              <w:rPr>
                <w:rFonts w:ascii="Times New Roman" w:hAnsi="Times New Roman" w:cs="Times New Roman"/>
              </w:rPr>
              <w:t>:</w:t>
            </w:r>
          </w:p>
          <w:p w:rsidR="00904F70" w:rsidRPr="00904F70" w:rsidRDefault="00904F70" w:rsidP="00904F70">
            <w:pPr>
              <w:spacing w:after="0"/>
              <w:jc w:val="both"/>
              <w:rPr>
                <w:rFonts w:ascii="Times New Roman" w:hAnsi="Times New Roman" w:cs="Times New Roman"/>
                <w:lang w:val="ru-RU"/>
              </w:rPr>
            </w:pPr>
            <w:r w:rsidRPr="00904F70">
              <w:rPr>
                <w:rFonts w:ascii="Times New Roman" w:hAnsi="Times New Roman" w:cs="Times New Roman"/>
                <w:noProof/>
                <w:lang w:val="mk-MK"/>
              </w:rPr>
              <w:t xml:space="preserve">целулоза, микрокристална; скроб, кукурузни; </w:t>
            </w:r>
            <w:r w:rsidRPr="00904F70">
              <w:rPr>
                <w:rFonts w:ascii="Times New Roman" w:hAnsi="Times New Roman" w:cs="Times New Roman"/>
                <w:lang w:val="sr-Cyrl-CS"/>
              </w:rPr>
              <w:t>натријум</w:t>
            </w:r>
            <w:r w:rsidRPr="00904F70">
              <w:rPr>
                <w:rFonts w:ascii="Times New Roman" w:hAnsi="Times New Roman" w:cs="Times New Roman"/>
              </w:rPr>
              <w:t xml:space="preserve"> </w:t>
            </w:r>
            <w:r w:rsidRPr="00904F70">
              <w:rPr>
                <w:rFonts w:ascii="Times New Roman" w:hAnsi="Times New Roman" w:cs="Times New Roman"/>
                <w:lang w:val="sr-Cyrl-CS"/>
              </w:rPr>
              <w:t>скроб гликолат (тип А)</w:t>
            </w:r>
            <w:r w:rsidRPr="00904F70">
              <w:rPr>
                <w:rFonts w:ascii="Times New Roman" w:hAnsi="Times New Roman" w:cs="Times New Roman"/>
                <w:lang w:val="ru-RU"/>
              </w:rPr>
              <w:t>; силицијум</w:t>
            </w:r>
            <w:r w:rsidRPr="00904F70">
              <w:rPr>
                <w:rFonts w:ascii="Times New Roman" w:hAnsi="Times New Roman" w:cs="Times New Roman"/>
              </w:rPr>
              <w:t xml:space="preserve"> </w:t>
            </w:r>
            <w:r w:rsidRPr="00904F70">
              <w:rPr>
                <w:rFonts w:ascii="Times New Roman" w:hAnsi="Times New Roman" w:cs="Times New Roman"/>
                <w:lang w:val="ru-RU"/>
              </w:rPr>
              <w:t>диоксид, колоидни, безводни; натријум</w:t>
            </w:r>
            <w:r w:rsidRPr="00904F70">
              <w:rPr>
                <w:rFonts w:ascii="Times New Roman" w:hAnsi="Times New Roman" w:cs="Times New Roman"/>
              </w:rPr>
              <w:t xml:space="preserve"> </w:t>
            </w:r>
            <w:r w:rsidRPr="00904F70">
              <w:rPr>
                <w:rFonts w:ascii="Times New Roman" w:hAnsi="Times New Roman" w:cs="Times New Roman"/>
                <w:lang w:val="ru-RU"/>
              </w:rPr>
              <w:t>лаурилсулфат</w:t>
            </w:r>
            <w:r w:rsidRPr="00904F70">
              <w:rPr>
                <w:rFonts w:ascii="Times New Roman" w:hAnsi="Times New Roman" w:cs="Times New Roman"/>
                <w:lang w:val="sr-Latn-RS"/>
              </w:rPr>
              <w:t xml:space="preserve">; талк; </w:t>
            </w:r>
            <w:r w:rsidRPr="00904F70">
              <w:rPr>
                <w:rFonts w:ascii="Times New Roman" w:hAnsi="Times New Roman" w:cs="Times New Roman"/>
                <w:lang w:val="sr-Cyrl-CS"/>
              </w:rPr>
              <w:t>магнезијум</w:t>
            </w:r>
            <w:r w:rsidRPr="00904F70">
              <w:rPr>
                <w:rFonts w:ascii="Times New Roman" w:hAnsi="Times New Roman" w:cs="Times New Roman"/>
              </w:rPr>
              <w:t xml:space="preserve"> </w:t>
            </w:r>
            <w:r w:rsidRPr="00904F70">
              <w:rPr>
                <w:rFonts w:ascii="Times New Roman" w:hAnsi="Times New Roman" w:cs="Times New Roman"/>
                <w:lang w:val="sr-Cyrl-CS"/>
              </w:rPr>
              <w:t>стеарат</w:t>
            </w:r>
            <w:r w:rsidRPr="00904F70">
              <w:rPr>
                <w:rFonts w:ascii="Times New Roman" w:hAnsi="Times New Roman" w:cs="Times New Roman"/>
                <w:lang w:val="ru-RU"/>
              </w:rPr>
              <w:t>.</w:t>
            </w:r>
          </w:p>
          <w:p w:rsidR="00904F70" w:rsidRPr="00904F70" w:rsidRDefault="00904F70" w:rsidP="00904F70">
            <w:pPr>
              <w:spacing w:after="0"/>
              <w:jc w:val="both"/>
              <w:rPr>
                <w:rFonts w:ascii="Times New Roman" w:hAnsi="Times New Roman" w:cs="Times New Roman"/>
                <w:u w:val="single"/>
                <w:lang w:val="sr-Cyrl-CS"/>
              </w:rPr>
            </w:pPr>
            <w:r w:rsidRPr="00904F70">
              <w:rPr>
                <w:rFonts w:ascii="Times New Roman" w:hAnsi="Times New Roman" w:cs="Times New Roman"/>
                <w:u w:val="single"/>
                <w:lang w:val="sr-Cyrl-CS"/>
              </w:rPr>
              <w:t>Облога таблете:</w:t>
            </w:r>
          </w:p>
          <w:p w:rsidR="00904F70" w:rsidRPr="00904F70" w:rsidRDefault="00904F70" w:rsidP="00904F70">
            <w:pPr>
              <w:autoSpaceDE w:val="0"/>
              <w:autoSpaceDN w:val="0"/>
              <w:adjustRightInd w:val="0"/>
              <w:spacing w:after="0"/>
              <w:jc w:val="both"/>
              <w:rPr>
                <w:rFonts w:ascii="Times New Roman" w:hAnsi="Times New Roman" w:cs="Times New Roman"/>
                <w:lang w:val="de-DE"/>
              </w:rPr>
            </w:pPr>
            <w:r w:rsidRPr="00904F70">
              <w:rPr>
                <w:rFonts w:ascii="Times New Roman" w:hAnsi="Times New Roman" w:cs="Times New Roman"/>
                <w:lang w:val="sr-Cyrl-RS"/>
              </w:rPr>
              <w:t>-</w:t>
            </w:r>
            <w:r w:rsidRPr="00904F70">
              <w:rPr>
                <w:rFonts w:ascii="Times New Roman" w:hAnsi="Times New Roman" w:cs="Times New Roman"/>
                <w:b/>
              </w:rPr>
              <w:t xml:space="preserve"> </w:t>
            </w:r>
            <w:r w:rsidRPr="00904F70">
              <w:rPr>
                <w:rFonts w:ascii="Times New Roman" w:hAnsi="Times New Roman" w:cs="Times New Roman"/>
                <w:u w:val="single"/>
              </w:rPr>
              <w:t>Meksena</w:t>
            </w:r>
            <w:r w:rsidRPr="00904F70">
              <w:rPr>
                <w:rFonts w:ascii="Times New Roman" w:hAnsi="Times New Roman" w:cs="Times New Roman"/>
                <w:u w:val="single"/>
                <w:vertAlign w:val="superscript"/>
                <w:lang w:val="sr-Latn-ME"/>
              </w:rPr>
              <w:t>®</w:t>
            </w:r>
            <w:r w:rsidRPr="00904F70">
              <w:rPr>
                <w:rFonts w:ascii="Times New Roman" w:hAnsi="Times New Roman" w:cs="Times New Roman"/>
                <w:u w:val="single"/>
                <w:lang w:val="sr-Latn-ME"/>
              </w:rPr>
              <w:t>,</w:t>
            </w:r>
            <w:r w:rsidRPr="00904F70">
              <w:rPr>
                <w:rFonts w:ascii="Times New Roman" w:hAnsi="Times New Roman" w:cs="Times New Roman"/>
                <w:u w:val="single"/>
                <w:lang w:val="sr-Cyrl-RS"/>
              </w:rPr>
              <w:t xml:space="preserve"> 50 mg</w:t>
            </w:r>
            <w:r w:rsidRPr="00904F70">
              <w:rPr>
                <w:rFonts w:ascii="Times New Roman" w:hAnsi="Times New Roman" w:cs="Times New Roman"/>
                <w:u w:val="single"/>
              </w:rPr>
              <w:t>,</w:t>
            </w:r>
            <w:r w:rsidRPr="00904F70">
              <w:rPr>
                <w:rFonts w:ascii="Times New Roman" w:hAnsi="Times New Roman" w:cs="Times New Roman"/>
                <w:u w:val="single"/>
                <w:lang w:val="sr-Cyrl-RS"/>
              </w:rPr>
              <w:t xml:space="preserve"> филм таблете:</w:t>
            </w:r>
            <w:r w:rsidRPr="00904F70">
              <w:rPr>
                <w:rFonts w:ascii="Times New Roman" w:hAnsi="Times New Roman" w:cs="Times New Roman"/>
                <w:lang w:val="de-DE"/>
              </w:rPr>
              <w:t xml:space="preserve"> Оpadry Pink  [хипромелоза; </w:t>
            </w:r>
            <w:r w:rsidRPr="00904F70">
              <w:rPr>
                <w:rFonts w:ascii="Times New Roman" w:hAnsi="Times New Roman" w:cs="Times New Roman"/>
                <w:lang w:val="sr-Cyrl-RS"/>
              </w:rPr>
              <w:t>титан</w:t>
            </w:r>
            <w:r w:rsidRPr="00904F70">
              <w:rPr>
                <w:rFonts w:ascii="Times New Roman" w:hAnsi="Times New Roman" w:cs="Times New Roman"/>
              </w:rPr>
              <w:t xml:space="preserve"> </w:t>
            </w:r>
            <w:r w:rsidRPr="00904F70">
              <w:rPr>
                <w:rFonts w:ascii="Times New Roman" w:hAnsi="Times New Roman" w:cs="Times New Roman"/>
                <w:lang w:val="sr-Cyrl-RS"/>
              </w:rPr>
              <w:t>диоксид</w:t>
            </w:r>
            <w:r w:rsidRPr="00904F70">
              <w:rPr>
                <w:rFonts w:ascii="Times New Roman" w:hAnsi="Times New Roman" w:cs="Times New Roman"/>
                <w:lang w:val="de-DE"/>
              </w:rPr>
              <w:t xml:space="preserve"> (Е 171); талк; </w:t>
            </w:r>
            <w:r w:rsidRPr="00904F70">
              <w:rPr>
                <w:rFonts w:ascii="Times New Roman" w:hAnsi="Times New Roman" w:cs="Times New Roman"/>
                <w:lang w:val="sr-Cyrl-RS"/>
              </w:rPr>
              <w:t>полисорбат</w:t>
            </w:r>
            <w:r w:rsidRPr="00904F70">
              <w:rPr>
                <w:rFonts w:ascii="Times New Roman" w:hAnsi="Times New Roman" w:cs="Times New Roman"/>
                <w:lang w:val="de-DE"/>
              </w:rPr>
              <w:t xml:space="preserve"> 80; боја</w:t>
            </w:r>
            <w:r w:rsidRPr="00904F70">
              <w:rPr>
                <w:rFonts w:ascii="Times New Roman" w:hAnsi="Times New Roman" w:cs="Times New Roman"/>
                <w:lang w:val="sr-Cyrl-CS"/>
              </w:rPr>
              <w:t xml:space="preserve"> – гвожђе оксид, црвени</w:t>
            </w:r>
            <w:r w:rsidRPr="00904F70">
              <w:rPr>
                <w:rFonts w:ascii="Times New Roman" w:hAnsi="Times New Roman" w:cs="Times New Roman"/>
                <w:lang w:val="de-DE"/>
              </w:rPr>
              <w:t xml:space="preserve"> (Е 172)].</w:t>
            </w:r>
          </w:p>
          <w:p w:rsidR="00904F70" w:rsidRPr="00904F70" w:rsidRDefault="00904F70" w:rsidP="00904F70">
            <w:pPr>
              <w:autoSpaceDE w:val="0"/>
              <w:autoSpaceDN w:val="0"/>
              <w:adjustRightInd w:val="0"/>
              <w:spacing w:after="0"/>
              <w:jc w:val="both"/>
              <w:rPr>
                <w:rFonts w:ascii="Times New Roman" w:hAnsi="Times New Roman" w:cs="Times New Roman"/>
                <w:lang w:val="de-DE"/>
              </w:rPr>
            </w:pPr>
            <w:r w:rsidRPr="00904F70">
              <w:rPr>
                <w:rFonts w:ascii="Times New Roman" w:hAnsi="Times New Roman" w:cs="Times New Roman"/>
                <w:lang w:val="sr-Cyrl-RS"/>
              </w:rPr>
              <w:t>-</w:t>
            </w:r>
            <w:r w:rsidRPr="00904F70">
              <w:rPr>
                <w:rFonts w:ascii="Times New Roman" w:hAnsi="Times New Roman" w:cs="Times New Roman"/>
                <w:b/>
              </w:rPr>
              <w:t xml:space="preserve"> </w:t>
            </w:r>
            <w:r w:rsidRPr="00904F70">
              <w:rPr>
                <w:rFonts w:ascii="Times New Roman" w:hAnsi="Times New Roman" w:cs="Times New Roman"/>
                <w:u w:val="single"/>
              </w:rPr>
              <w:t>Meksena</w:t>
            </w:r>
            <w:r w:rsidRPr="00904F70">
              <w:rPr>
                <w:rFonts w:ascii="Times New Roman" w:hAnsi="Times New Roman" w:cs="Times New Roman"/>
                <w:u w:val="single"/>
                <w:vertAlign w:val="superscript"/>
                <w:lang w:val="sr-Latn-ME"/>
              </w:rPr>
              <w:t>®</w:t>
            </w:r>
            <w:r w:rsidRPr="00904F70">
              <w:rPr>
                <w:rFonts w:ascii="Times New Roman" w:hAnsi="Times New Roman" w:cs="Times New Roman"/>
                <w:u w:val="single"/>
                <w:lang w:val="sr-Latn-ME"/>
              </w:rPr>
              <w:t>,</w:t>
            </w:r>
            <w:r w:rsidRPr="00904F70">
              <w:rPr>
                <w:rFonts w:ascii="Times New Roman" w:hAnsi="Times New Roman" w:cs="Times New Roman"/>
                <w:u w:val="single"/>
                <w:lang w:val="sr-Cyrl-RS"/>
              </w:rPr>
              <w:t xml:space="preserve"> 100 mg</w:t>
            </w:r>
            <w:r w:rsidRPr="00904F70">
              <w:rPr>
                <w:rFonts w:ascii="Times New Roman" w:hAnsi="Times New Roman" w:cs="Times New Roman"/>
                <w:u w:val="single"/>
              </w:rPr>
              <w:t>,</w:t>
            </w:r>
            <w:r w:rsidRPr="00904F70">
              <w:rPr>
                <w:rFonts w:ascii="Times New Roman" w:hAnsi="Times New Roman" w:cs="Times New Roman"/>
                <w:u w:val="single"/>
                <w:lang w:val="sr-Cyrl-RS"/>
              </w:rPr>
              <w:t xml:space="preserve"> филм таблете:</w:t>
            </w:r>
            <w:r w:rsidRPr="00904F70">
              <w:rPr>
                <w:rFonts w:ascii="Times New Roman" w:hAnsi="Times New Roman" w:cs="Times New Roman"/>
                <w:lang w:val="sr-Cyrl-RS"/>
              </w:rPr>
              <w:t xml:space="preserve"> </w:t>
            </w:r>
            <w:r w:rsidRPr="00904F70">
              <w:rPr>
                <w:rFonts w:ascii="Times New Roman" w:hAnsi="Times New Roman" w:cs="Times New Roman"/>
                <w:lang w:val="de-DE"/>
              </w:rPr>
              <w:t>Opadry Blue  [хипромелоза; титан</w:t>
            </w:r>
            <w:r w:rsidRPr="00904F70">
              <w:rPr>
                <w:rFonts w:ascii="Times New Roman" w:hAnsi="Times New Roman" w:cs="Times New Roman"/>
              </w:rPr>
              <w:t xml:space="preserve"> </w:t>
            </w:r>
            <w:r w:rsidRPr="00904F70">
              <w:rPr>
                <w:rFonts w:ascii="Times New Roman" w:hAnsi="Times New Roman" w:cs="Times New Roman"/>
                <w:lang w:val="sr-Cyrl-RS"/>
              </w:rPr>
              <w:t>диоксид</w:t>
            </w:r>
            <w:r w:rsidRPr="00904F70">
              <w:rPr>
                <w:rFonts w:ascii="Times New Roman" w:hAnsi="Times New Roman" w:cs="Times New Roman"/>
                <w:lang w:val="de-DE"/>
              </w:rPr>
              <w:t xml:space="preserve"> (Е 171); макрогол; талк; полисорбат 80; боја</w:t>
            </w:r>
            <w:r w:rsidRPr="00904F70">
              <w:rPr>
                <w:rFonts w:ascii="Times New Roman" w:hAnsi="Times New Roman" w:cs="Times New Roman"/>
                <w:lang w:val="sr-Cyrl-CS"/>
              </w:rPr>
              <w:t xml:space="preserve"> – индиго кармин</w:t>
            </w:r>
            <w:r w:rsidRPr="00904F70">
              <w:rPr>
                <w:rFonts w:ascii="Times New Roman" w:hAnsi="Times New Roman" w:cs="Times New Roman"/>
                <w:lang w:val="de-DE"/>
              </w:rPr>
              <w:t xml:space="preserve"> (Е 132)].</w:t>
            </w:r>
          </w:p>
          <w:p w:rsidR="00904F70" w:rsidRPr="00904F70" w:rsidRDefault="00904F70" w:rsidP="00904F70">
            <w:pPr>
              <w:tabs>
                <w:tab w:val="left" w:pos="540"/>
              </w:tabs>
              <w:spacing w:after="0"/>
              <w:jc w:val="both"/>
              <w:rPr>
                <w:rFonts w:ascii="Times New Roman" w:hAnsi="Times New Roman" w:cs="Times New Roman"/>
                <w:lang w:val="mk-MK"/>
              </w:rPr>
            </w:pPr>
          </w:p>
        </w:tc>
      </w:tr>
      <w:tr w:rsidR="00904F70" w:rsidRPr="00904F70" w:rsidTr="005A26F9">
        <w:tc>
          <w:tcPr>
            <w:tcW w:w="9889" w:type="dxa"/>
            <w:vAlign w:val="center"/>
          </w:tcPr>
          <w:p w:rsidR="00904F70" w:rsidRPr="00904F70" w:rsidRDefault="00904F70" w:rsidP="00904F70">
            <w:pPr>
              <w:widowControl w:val="0"/>
              <w:autoSpaceDE w:val="0"/>
              <w:autoSpaceDN w:val="0"/>
              <w:spacing w:after="0"/>
              <w:jc w:val="both"/>
              <w:rPr>
                <w:rFonts w:ascii="Times New Roman" w:hAnsi="Times New Roman" w:cs="Times New Roman"/>
                <w:b/>
                <w:bCs/>
                <w:lang w:val="sr-Latn-CS"/>
              </w:rPr>
            </w:pPr>
            <w:r w:rsidRPr="00904F70">
              <w:rPr>
                <w:rFonts w:ascii="Times New Roman" w:hAnsi="Times New Roman" w:cs="Times New Roman"/>
                <w:b/>
                <w:lang w:val="sr-Latn-CS"/>
              </w:rPr>
              <w:t>Како изгледа л</w:t>
            </w:r>
            <w:r w:rsidRPr="00904F70">
              <w:rPr>
                <w:rFonts w:ascii="Times New Roman" w:hAnsi="Times New Roman" w:cs="Times New Roman"/>
                <w:b/>
                <w:lang w:val="sr-Cyrl-CS"/>
              </w:rPr>
              <w:t>иј</w:t>
            </w:r>
            <w:r w:rsidRPr="00904F70">
              <w:rPr>
                <w:rFonts w:ascii="Times New Roman" w:hAnsi="Times New Roman" w:cs="Times New Roman"/>
                <w:b/>
                <w:lang w:val="sr-Latn-CS"/>
              </w:rPr>
              <w:t xml:space="preserve">ек </w:t>
            </w:r>
            <w:r w:rsidRPr="00904F70">
              <w:rPr>
                <w:rFonts w:ascii="Times New Roman" w:hAnsi="Times New Roman" w:cs="Times New Roman"/>
                <w:b/>
                <w:lang w:val="sr-Latn-ME"/>
              </w:rPr>
              <w:t>Meksena</w:t>
            </w:r>
            <w:r w:rsidRPr="00904F70">
              <w:rPr>
                <w:rFonts w:ascii="Times New Roman" w:hAnsi="Times New Roman" w:cs="Times New Roman"/>
                <w:vertAlign w:val="superscript"/>
                <w:lang w:val="sr-Latn-ME"/>
              </w:rPr>
              <w:t>®</w:t>
            </w:r>
            <w:r w:rsidRPr="00904F70">
              <w:rPr>
                <w:rFonts w:ascii="Times New Roman" w:hAnsi="Times New Roman" w:cs="Times New Roman"/>
                <w:b/>
                <w:lang w:val="sr-Latn-CS"/>
              </w:rPr>
              <w:t xml:space="preserve"> и садржај паковања</w:t>
            </w:r>
          </w:p>
        </w:tc>
      </w:tr>
      <w:tr w:rsidR="00904F70" w:rsidRPr="00904F70" w:rsidTr="005A26F9">
        <w:trPr>
          <w:trHeight w:val="284"/>
        </w:trPr>
        <w:tc>
          <w:tcPr>
            <w:tcW w:w="9889" w:type="dxa"/>
            <w:vAlign w:val="center"/>
          </w:tcPr>
          <w:p w:rsidR="00904F70" w:rsidRPr="00904F70" w:rsidRDefault="00904F70" w:rsidP="00904F70">
            <w:pPr>
              <w:spacing w:after="0"/>
              <w:jc w:val="both"/>
              <w:rPr>
                <w:rFonts w:ascii="Times New Roman" w:hAnsi="Times New Roman" w:cs="Times New Roman"/>
                <w:lang w:val="mk-MK"/>
              </w:rPr>
            </w:pPr>
          </w:p>
          <w:p w:rsidR="00904F70" w:rsidRPr="00904F70" w:rsidRDefault="00904F70" w:rsidP="00904F70">
            <w:pPr>
              <w:spacing w:after="0"/>
              <w:jc w:val="both"/>
              <w:rPr>
                <w:rFonts w:ascii="Times New Roman" w:hAnsi="Times New Roman" w:cs="Times New Roman"/>
                <w:u w:val="single"/>
                <w:lang w:val="sr-Cyrl-RS"/>
              </w:rPr>
            </w:pPr>
            <w:r w:rsidRPr="00904F70">
              <w:rPr>
                <w:rFonts w:ascii="Times New Roman" w:hAnsi="Times New Roman" w:cs="Times New Roman"/>
                <w:u w:val="single"/>
              </w:rPr>
              <w:t>Meksena</w:t>
            </w:r>
            <w:r w:rsidRPr="00904F70">
              <w:rPr>
                <w:rFonts w:ascii="Times New Roman" w:hAnsi="Times New Roman" w:cs="Times New Roman"/>
                <w:u w:val="single"/>
                <w:vertAlign w:val="superscript"/>
                <w:lang w:val="sr-Latn-ME"/>
              </w:rPr>
              <w:t>®</w:t>
            </w:r>
            <w:r w:rsidRPr="00904F70">
              <w:rPr>
                <w:rFonts w:ascii="Times New Roman" w:hAnsi="Times New Roman" w:cs="Times New Roman"/>
                <w:u w:val="single"/>
                <w:lang w:val="sr-Latn-ME"/>
              </w:rPr>
              <w:t>,</w:t>
            </w:r>
            <w:r w:rsidRPr="00904F70">
              <w:rPr>
                <w:rFonts w:ascii="Times New Roman" w:hAnsi="Times New Roman" w:cs="Times New Roman"/>
                <w:u w:val="single"/>
                <w:lang w:val="sr-Cyrl-RS"/>
              </w:rPr>
              <w:t xml:space="preserve"> 50 mg</w:t>
            </w:r>
            <w:r w:rsidRPr="00904F70">
              <w:rPr>
                <w:rFonts w:ascii="Times New Roman" w:hAnsi="Times New Roman" w:cs="Times New Roman"/>
                <w:u w:val="single"/>
              </w:rPr>
              <w:t>,</w:t>
            </w:r>
            <w:r w:rsidRPr="00904F70">
              <w:rPr>
                <w:rFonts w:ascii="Times New Roman" w:hAnsi="Times New Roman" w:cs="Times New Roman"/>
                <w:u w:val="single"/>
                <w:lang w:val="sr-Cyrl-RS"/>
              </w:rPr>
              <w:t xml:space="preserve"> филм таблете </w:t>
            </w:r>
          </w:p>
          <w:p w:rsidR="00904F70" w:rsidRPr="00904F70" w:rsidRDefault="00904F70" w:rsidP="00904F70">
            <w:pPr>
              <w:spacing w:after="0"/>
              <w:jc w:val="both"/>
              <w:rPr>
                <w:rFonts w:ascii="Times New Roman" w:hAnsi="Times New Roman" w:cs="Times New Roman"/>
                <w:iCs/>
                <w:lang w:val="sr-Cyrl-RS"/>
              </w:rPr>
            </w:pPr>
            <w:r w:rsidRPr="00904F70">
              <w:rPr>
                <w:rFonts w:ascii="Times New Roman" w:hAnsi="Times New Roman" w:cs="Times New Roman"/>
                <w:lang w:val="sr-Cyrl-ME"/>
              </w:rPr>
              <w:t>Н</w:t>
            </w:r>
            <w:r w:rsidRPr="00904F70">
              <w:rPr>
                <w:rFonts w:ascii="Times New Roman" w:hAnsi="Times New Roman" w:cs="Times New Roman"/>
                <w:lang w:val="sr-Latn-RS"/>
              </w:rPr>
              <w:t>аран</w:t>
            </w:r>
            <w:r w:rsidRPr="00904F70">
              <w:rPr>
                <w:rFonts w:ascii="Times New Roman" w:hAnsi="Times New Roman" w:cs="Times New Roman"/>
                <w:lang w:val="sr-Cyrl-RS"/>
              </w:rPr>
              <w:t>џаст</w:t>
            </w:r>
            <w:r w:rsidRPr="00904F70">
              <w:rPr>
                <w:rFonts w:ascii="Times New Roman" w:hAnsi="Times New Roman" w:cs="Times New Roman"/>
              </w:rPr>
              <w:t>e</w:t>
            </w:r>
            <w:r w:rsidRPr="00904F70">
              <w:rPr>
                <w:rFonts w:ascii="Times New Roman" w:hAnsi="Times New Roman" w:cs="Times New Roman"/>
                <w:lang w:val="sr-Cyrl-RS"/>
              </w:rPr>
              <w:t xml:space="preserve">, округле, филм таблете, са утиснутим </w:t>
            </w:r>
            <w:r w:rsidRPr="00904F70">
              <w:rPr>
                <w:rFonts w:ascii="Times New Roman" w:hAnsi="Times New Roman" w:cs="Times New Roman"/>
                <w:iCs/>
              </w:rPr>
              <w:t xml:space="preserve">“C </w:t>
            </w:r>
            <w:r w:rsidRPr="00904F70">
              <w:rPr>
                <w:rFonts w:ascii="Times New Roman" w:hAnsi="Times New Roman" w:cs="Times New Roman"/>
                <w:iCs/>
                <w:lang w:val="mk-MK"/>
              </w:rPr>
              <w:t>изнад</w:t>
            </w:r>
            <w:r w:rsidRPr="00904F70">
              <w:rPr>
                <w:rFonts w:ascii="Times New Roman" w:hAnsi="Times New Roman" w:cs="Times New Roman"/>
                <w:iCs/>
              </w:rPr>
              <w:t xml:space="preserve"> 74”</w:t>
            </w:r>
            <w:r w:rsidRPr="00904F70">
              <w:rPr>
                <w:rFonts w:ascii="Times New Roman" w:hAnsi="Times New Roman" w:cs="Times New Roman"/>
                <w:iCs/>
                <w:lang w:val="sr-Cyrl-RS"/>
              </w:rPr>
              <w:t xml:space="preserve"> са једне стране и дубоком подионом цртом са друге стране.</w:t>
            </w:r>
          </w:p>
          <w:p w:rsidR="00904F70" w:rsidRPr="00904F70" w:rsidRDefault="00904F70" w:rsidP="00904F70">
            <w:pPr>
              <w:spacing w:after="0"/>
              <w:jc w:val="both"/>
              <w:rPr>
                <w:rFonts w:ascii="Times New Roman" w:hAnsi="Times New Roman" w:cs="Times New Roman"/>
                <w:lang w:val="sr-Cyrl-CS"/>
              </w:rPr>
            </w:pPr>
            <w:r w:rsidRPr="00904F70">
              <w:rPr>
                <w:rFonts w:ascii="Times New Roman" w:hAnsi="Times New Roman" w:cs="Times New Roman"/>
                <w:lang w:val="sr-Cyrl-CS"/>
              </w:rPr>
              <w:t>Таблета се може подијелити на једнаке дозе.</w:t>
            </w:r>
          </w:p>
          <w:p w:rsidR="00904F70" w:rsidRPr="00904F70" w:rsidRDefault="00904F70" w:rsidP="00904F70">
            <w:pPr>
              <w:spacing w:after="0"/>
              <w:jc w:val="both"/>
              <w:rPr>
                <w:rFonts w:ascii="Times New Roman" w:hAnsi="Times New Roman" w:cs="Times New Roman"/>
                <w:lang w:val="sr-Cyrl-CS"/>
              </w:rPr>
            </w:pPr>
          </w:p>
          <w:p w:rsidR="00904F70" w:rsidRPr="00904F70" w:rsidRDefault="00904F70" w:rsidP="00904F70">
            <w:pPr>
              <w:spacing w:after="0"/>
              <w:jc w:val="both"/>
              <w:rPr>
                <w:rFonts w:ascii="Times New Roman" w:hAnsi="Times New Roman" w:cs="Times New Roman"/>
                <w:lang w:val="sr-Cyrl-CS"/>
              </w:rPr>
            </w:pPr>
            <w:r w:rsidRPr="00904F70">
              <w:rPr>
                <w:rFonts w:ascii="Times New Roman" w:hAnsi="Times New Roman" w:cs="Times New Roman"/>
                <w:lang w:val="sr-Cyrl-CS"/>
              </w:rPr>
              <w:t>Таблете су паковане у блистер паковање од PVC</w:t>
            </w:r>
            <w:r w:rsidRPr="00904F70">
              <w:rPr>
                <w:rFonts w:ascii="Times New Roman" w:hAnsi="Times New Roman" w:cs="Times New Roman"/>
                <w:lang w:val="sr-Latn-RS"/>
              </w:rPr>
              <w:t>/PVdC/</w:t>
            </w:r>
            <w:r w:rsidRPr="00904F70">
              <w:rPr>
                <w:rFonts w:ascii="Times New Roman" w:hAnsi="Times New Roman" w:cs="Times New Roman"/>
              </w:rPr>
              <w:t>-</w:t>
            </w:r>
            <w:r w:rsidRPr="00904F70">
              <w:rPr>
                <w:rFonts w:ascii="Times New Roman" w:hAnsi="Times New Roman" w:cs="Times New Roman"/>
                <w:lang w:val="mk-MK"/>
              </w:rPr>
              <w:t xml:space="preserve">алуминијумске </w:t>
            </w:r>
            <w:r w:rsidRPr="00904F70">
              <w:rPr>
                <w:rFonts w:ascii="Times New Roman" w:hAnsi="Times New Roman" w:cs="Times New Roman"/>
                <w:lang w:val="sr-Cyrl-CS"/>
              </w:rPr>
              <w:t xml:space="preserve">фолије. Сваки блистер садржи 10 таблета. </w:t>
            </w:r>
          </w:p>
          <w:p w:rsidR="00904F70" w:rsidRPr="00904F70" w:rsidRDefault="00904F70" w:rsidP="00904F70">
            <w:pPr>
              <w:tabs>
                <w:tab w:val="left" w:pos="6521"/>
                <w:tab w:val="left" w:pos="8789"/>
              </w:tabs>
              <w:autoSpaceDE w:val="0"/>
              <w:autoSpaceDN w:val="0"/>
              <w:adjustRightInd w:val="0"/>
              <w:spacing w:after="0"/>
              <w:jc w:val="both"/>
              <w:rPr>
                <w:rFonts w:ascii="Times New Roman" w:hAnsi="Times New Roman" w:cs="Times New Roman"/>
              </w:rPr>
            </w:pPr>
            <w:r w:rsidRPr="00904F70">
              <w:rPr>
                <w:rFonts w:ascii="Times New Roman" w:hAnsi="Times New Roman" w:cs="Times New Roman"/>
              </w:rPr>
              <w:t>Картонска</w:t>
            </w:r>
            <w:r w:rsidRPr="00904F70">
              <w:rPr>
                <w:rFonts w:ascii="Times New Roman" w:hAnsi="Times New Roman" w:cs="Times New Roman"/>
                <w:lang w:val="mk-MK"/>
              </w:rPr>
              <w:t xml:space="preserve"> </w:t>
            </w:r>
            <w:r w:rsidRPr="00904F70">
              <w:rPr>
                <w:rFonts w:ascii="Times New Roman" w:hAnsi="Times New Roman" w:cs="Times New Roman"/>
              </w:rPr>
              <w:t xml:space="preserve">кутија </w:t>
            </w:r>
            <w:r w:rsidRPr="00904F70">
              <w:rPr>
                <w:rFonts w:ascii="Times New Roman" w:hAnsi="Times New Roman" w:cs="Times New Roman"/>
                <w:lang w:val="mk-MK"/>
              </w:rPr>
              <w:t>садржи</w:t>
            </w:r>
            <w:r w:rsidRPr="00904F70">
              <w:rPr>
                <w:rFonts w:ascii="Times New Roman" w:hAnsi="Times New Roman" w:cs="Times New Roman"/>
              </w:rPr>
              <w:t xml:space="preserve"> </w:t>
            </w:r>
            <w:r w:rsidRPr="00904F70">
              <w:rPr>
                <w:rFonts w:ascii="Times New Roman" w:hAnsi="Times New Roman" w:cs="Times New Roman"/>
                <w:lang w:val="mk-MK"/>
              </w:rPr>
              <w:t xml:space="preserve">30 таблета (3 блистера) </w:t>
            </w:r>
            <w:r w:rsidRPr="00904F70">
              <w:rPr>
                <w:rFonts w:ascii="Times New Roman" w:hAnsi="Times New Roman" w:cs="Times New Roman"/>
              </w:rPr>
              <w:t>и</w:t>
            </w:r>
            <w:r w:rsidRPr="00904F70">
              <w:rPr>
                <w:rFonts w:ascii="Times New Roman" w:hAnsi="Times New Roman" w:cs="Times New Roman"/>
                <w:lang w:val="sr-Cyrl-RS"/>
              </w:rPr>
              <w:t xml:space="preserve"> </w:t>
            </w:r>
            <w:r w:rsidRPr="00904F70">
              <w:rPr>
                <w:rFonts w:ascii="Times New Roman" w:hAnsi="Times New Roman" w:cs="Times New Roman"/>
                <w:lang w:val="mk-MK"/>
              </w:rPr>
              <w:t>У</w:t>
            </w:r>
            <w:r w:rsidRPr="00904F70">
              <w:rPr>
                <w:rFonts w:ascii="Times New Roman" w:hAnsi="Times New Roman" w:cs="Times New Roman"/>
              </w:rPr>
              <w:t xml:space="preserve">путство за </w:t>
            </w:r>
            <w:r w:rsidRPr="00904F70">
              <w:rPr>
                <w:rFonts w:ascii="Times New Roman" w:hAnsi="Times New Roman" w:cs="Times New Roman"/>
                <w:lang w:val="mk-MK"/>
              </w:rPr>
              <w:t>лијек</w:t>
            </w:r>
            <w:r w:rsidRPr="00904F70">
              <w:rPr>
                <w:rFonts w:ascii="Times New Roman" w:hAnsi="Times New Roman" w:cs="Times New Roman"/>
              </w:rPr>
              <w:t>.</w:t>
            </w:r>
          </w:p>
          <w:p w:rsidR="00904F70" w:rsidRPr="00904F70" w:rsidRDefault="00904F70" w:rsidP="00904F70">
            <w:pPr>
              <w:spacing w:after="0"/>
              <w:jc w:val="both"/>
              <w:rPr>
                <w:rFonts w:ascii="Times New Roman" w:hAnsi="Times New Roman" w:cs="Times New Roman"/>
                <w:iCs/>
                <w:lang w:val="sr-Cyrl-RS"/>
              </w:rPr>
            </w:pPr>
          </w:p>
          <w:p w:rsidR="00904F70" w:rsidRPr="00904F70" w:rsidRDefault="00904F70" w:rsidP="00904F70">
            <w:pPr>
              <w:spacing w:after="0"/>
              <w:jc w:val="both"/>
              <w:rPr>
                <w:rFonts w:ascii="Times New Roman" w:hAnsi="Times New Roman" w:cs="Times New Roman"/>
                <w:u w:val="single"/>
                <w:lang w:val="sr-Cyrl-RS"/>
              </w:rPr>
            </w:pPr>
            <w:r w:rsidRPr="00904F70">
              <w:rPr>
                <w:rFonts w:ascii="Times New Roman" w:hAnsi="Times New Roman" w:cs="Times New Roman"/>
                <w:u w:val="single"/>
              </w:rPr>
              <w:t>Meksena</w:t>
            </w:r>
            <w:r w:rsidRPr="00904F70">
              <w:rPr>
                <w:rFonts w:ascii="Times New Roman" w:hAnsi="Times New Roman" w:cs="Times New Roman"/>
                <w:u w:val="single"/>
                <w:vertAlign w:val="superscript"/>
                <w:lang w:val="sr-Latn-ME"/>
              </w:rPr>
              <w:t>®</w:t>
            </w:r>
            <w:r w:rsidRPr="00904F70">
              <w:rPr>
                <w:rFonts w:ascii="Times New Roman" w:hAnsi="Times New Roman" w:cs="Times New Roman"/>
                <w:u w:val="single"/>
                <w:lang w:val="sr-Latn-ME"/>
              </w:rPr>
              <w:t>,</w:t>
            </w:r>
            <w:r w:rsidRPr="00904F70">
              <w:rPr>
                <w:rFonts w:ascii="Times New Roman" w:hAnsi="Times New Roman" w:cs="Times New Roman"/>
                <w:u w:val="single"/>
                <w:lang w:val="sr-Cyrl-RS"/>
              </w:rPr>
              <w:t xml:space="preserve"> 100 mg</w:t>
            </w:r>
            <w:r w:rsidRPr="00904F70">
              <w:rPr>
                <w:rFonts w:ascii="Times New Roman" w:hAnsi="Times New Roman" w:cs="Times New Roman"/>
                <w:u w:val="single"/>
              </w:rPr>
              <w:t>,</w:t>
            </w:r>
            <w:r w:rsidRPr="00904F70">
              <w:rPr>
                <w:rFonts w:ascii="Times New Roman" w:hAnsi="Times New Roman" w:cs="Times New Roman"/>
                <w:u w:val="single"/>
                <w:lang w:val="sr-Cyrl-RS"/>
              </w:rPr>
              <w:t xml:space="preserve"> филм таблете</w:t>
            </w:r>
          </w:p>
          <w:p w:rsidR="00904F70" w:rsidRPr="00904F70" w:rsidRDefault="00904F70" w:rsidP="00904F70">
            <w:pPr>
              <w:spacing w:after="0"/>
              <w:jc w:val="both"/>
              <w:rPr>
                <w:rFonts w:ascii="Times New Roman" w:hAnsi="Times New Roman" w:cs="Times New Roman"/>
                <w:iCs/>
                <w:lang w:val="sr-Cyrl-RS"/>
              </w:rPr>
            </w:pPr>
            <w:r w:rsidRPr="00904F70">
              <w:rPr>
                <w:rFonts w:ascii="Times New Roman" w:hAnsi="Times New Roman" w:cs="Times New Roman"/>
                <w:lang w:val="sr-Cyrl-ME"/>
              </w:rPr>
              <w:t>С</w:t>
            </w:r>
            <w:r w:rsidRPr="00904F70">
              <w:rPr>
                <w:rFonts w:ascii="Times New Roman" w:hAnsi="Times New Roman" w:cs="Times New Roman"/>
                <w:lang w:val="sr-Latn-RS"/>
              </w:rPr>
              <w:t>в</w:t>
            </w:r>
            <w:r w:rsidRPr="00904F70">
              <w:rPr>
                <w:rFonts w:ascii="Times New Roman" w:hAnsi="Times New Roman" w:cs="Times New Roman"/>
                <w:lang w:val="sr-Cyrl-RS"/>
              </w:rPr>
              <w:t>иј</w:t>
            </w:r>
            <w:r w:rsidRPr="00904F70">
              <w:rPr>
                <w:rFonts w:ascii="Times New Roman" w:hAnsi="Times New Roman" w:cs="Times New Roman"/>
                <w:lang w:val="sr-Latn-RS"/>
              </w:rPr>
              <w:t>етло плаве</w:t>
            </w:r>
            <w:r w:rsidRPr="00904F70">
              <w:rPr>
                <w:rFonts w:ascii="Times New Roman" w:hAnsi="Times New Roman" w:cs="Times New Roman"/>
                <w:lang w:val="sr-Cyrl-RS"/>
              </w:rPr>
              <w:t xml:space="preserve">, округле, филм таблете, са утиснутим </w:t>
            </w:r>
            <w:r w:rsidRPr="00904F70">
              <w:rPr>
                <w:rFonts w:ascii="Times New Roman" w:hAnsi="Times New Roman" w:cs="Times New Roman"/>
                <w:iCs/>
              </w:rPr>
              <w:t xml:space="preserve">“C </w:t>
            </w:r>
            <w:r w:rsidRPr="00904F70">
              <w:rPr>
                <w:rFonts w:ascii="Times New Roman" w:hAnsi="Times New Roman" w:cs="Times New Roman"/>
                <w:iCs/>
                <w:lang w:val="mk-MK"/>
              </w:rPr>
              <w:t>изнад</w:t>
            </w:r>
            <w:r w:rsidRPr="00904F70">
              <w:rPr>
                <w:rFonts w:ascii="Times New Roman" w:hAnsi="Times New Roman" w:cs="Times New Roman"/>
                <w:iCs/>
              </w:rPr>
              <w:t xml:space="preserve"> 75”</w:t>
            </w:r>
            <w:r w:rsidRPr="00904F70">
              <w:rPr>
                <w:rFonts w:ascii="Times New Roman" w:hAnsi="Times New Roman" w:cs="Times New Roman"/>
                <w:iCs/>
                <w:lang w:val="sr-Cyrl-RS"/>
              </w:rPr>
              <w:t xml:space="preserve"> са једне стране и дубоком подионом цртом са друге стране.</w:t>
            </w:r>
          </w:p>
          <w:p w:rsidR="00904F70" w:rsidRPr="00904F70" w:rsidRDefault="00904F70" w:rsidP="00904F70">
            <w:pPr>
              <w:spacing w:after="0"/>
              <w:jc w:val="both"/>
              <w:rPr>
                <w:rFonts w:ascii="Times New Roman" w:hAnsi="Times New Roman" w:cs="Times New Roman"/>
                <w:lang w:val="sr-Cyrl-CS"/>
              </w:rPr>
            </w:pPr>
            <w:r w:rsidRPr="00904F70">
              <w:rPr>
                <w:rFonts w:ascii="Times New Roman" w:hAnsi="Times New Roman" w:cs="Times New Roman"/>
                <w:lang w:val="sr-Cyrl-CS"/>
              </w:rPr>
              <w:t>Таблета се може подијелити на једнаке дозе.</w:t>
            </w:r>
          </w:p>
          <w:p w:rsidR="00904F70" w:rsidRPr="00904F70" w:rsidRDefault="00904F70" w:rsidP="00904F70">
            <w:pPr>
              <w:spacing w:after="0"/>
              <w:jc w:val="both"/>
              <w:rPr>
                <w:rFonts w:ascii="Times New Roman" w:hAnsi="Times New Roman" w:cs="Times New Roman"/>
                <w:lang w:val="sr-Cyrl-CS"/>
              </w:rPr>
            </w:pPr>
          </w:p>
          <w:p w:rsidR="00904F70" w:rsidRPr="00904F70" w:rsidRDefault="00904F70" w:rsidP="00904F70">
            <w:pPr>
              <w:spacing w:after="0"/>
              <w:jc w:val="both"/>
              <w:rPr>
                <w:rFonts w:ascii="Times New Roman" w:hAnsi="Times New Roman" w:cs="Times New Roman"/>
                <w:lang w:val="sr-Cyrl-CS"/>
              </w:rPr>
            </w:pPr>
            <w:r w:rsidRPr="00904F70">
              <w:rPr>
                <w:rFonts w:ascii="Times New Roman" w:hAnsi="Times New Roman" w:cs="Times New Roman"/>
                <w:lang w:val="sr-Cyrl-CS"/>
              </w:rPr>
              <w:t>Таблете су паковане у блистер паковање од PVC</w:t>
            </w:r>
            <w:r w:rsidRPr="00904F70">
              <w:rPr>
                <w:rFonts w:ascii="Times New Roman" w:hAnsi="Times New Roman" w:cs="Times New Roman"/>
                <w:lang w:val="sr-Latn-RS"/>
              </w:rPr>
              <w:t>/PVdC/</w:t>
            </w:r>
            <w:r w:rsidRPr="00904F70">
              <w:rPr>
                <w:rFonts w:ascii="Times New Roman" w:hAnsi="Times New Roman" w:cs="Times New Roman"/>
              </w:rPr>
              <w:t>-</w:t>
            </w:r>
            <w:r w:rsidRPr="00904F70">
              <w:rPr>
                <w:rFonts w:ascii="Times New Roman" w:hAnsi="Times New Roman" w:cs="Times New Roman"/>
                <w:lang w:val="mk-MK"/>
              </w:rPr>
              <w:t xml:space="preserve">алуминијумске </w:t>
            </w:r>
            <w:r w:rsidRPr="00904F70">
              <w:rPr>
                <w:rFonts w:ascii="Times New Roman" w:hAnsi="Times New Roman" w:cs="Times New Roman"/>
                <w:lang w:val="sr-Cyrl-CS"/>
              </w:rPr>
              <w:t xml:space="preserve">фолије. Сваки блистер садржи 10 таблета. </w:t>
            </w:r>
          </w:p>
          <w:p w:rsidR="00904F70" w:rsidRPr="00904F70" w:rsidRDefault="00904F70" w:rsidP="00904F70">
            <w:pPr>
              <w:tabs>
                <w:tab w:val="left" w:pos="6521"/>
                <w:tab w:val="left" w:pos="8789"/>
              </w:tabs>
              <w:autoSpaceDE w:val="0"/>
              <w:autoSpaceDN w:val="0"/>
              <w:adjustRightInd w:val="0"/>
              <w:spacing w:after="0"/>
              <w:jc w:val="both"/>
              <w:rPr>
                <w:rFonts w:ascii="Times New Roman" w:hAnsi="Times New Roman" w:cs="Times New Roman"/>
              </w:rPr>
            </w:pPr>
            <w:r w:rsidRPr="00904F70">
              <w:rPr>
                <w:rFonts w:ascii="Times New Roman" w:hAnsi="Times New Roman" w:cs="Times New Roman"/>
              </w:rPr>
              <w:t>Картонска</w:t>
            </w:r>
            <w:r w:rsidRPr="00904F70">
              <w:rPr>
                <w:rFonts w:ascii="Times New Roman" w:hAnsi="Times New Roman" w:cs="Times New Roman"/>
                <w:lang w:val="mk-MK"/>
              </w:rPr>
              <w:t xml:space="preserve"> </w:t>
            </w:r>
            <w:r w:rsidRPr="00904F70">
              <w:rPr>
                <w:rFonts w:ascii="Times New Roman" w:hAnsi="Times New Roman" w:cs="Times New Roman"/>
              </w:rPr>
              <w:t xml:space="preserve">кутија </w:t>
            </w:r>
            <w:r w:rsidRPr="00904F70">
              <w:rPr>
                <w:rFonts w:ascii="Times New Roman" w:hAnsi="Times New Roman" w:cs="Times New Roman"/>
                <w:lang w:val="mk-MK"/>
              </w:rPr>
              <w:t>садржи</w:t>
            </w:r>
            <w:r w:rsidRPr="00904F70">
              <w:rPr>
                <w:rFonts w:ascii="Times New Roman" w:hAnsi="Times New Roman" w:cs="Times New Roman"/>
              </w:rPr>
              <w:t xml:space="preserve"> </w:t>
            </w:r>
            <w:r w:rsidRPr="00904F70">
              <w:rPr>
                <w:rFonts w:ascii="Times New Roman" w:hAnsi="Times New Roman" w:cs="Times New Roman"/>
                <w:lang w:val="mk-MK"/>
              </w:rPr>
              <w:t xml:space="preserve">30 филм таблета (3 блистера) </w:t>
            </w:r>
            <w:r w:rsidRPr="00904F70">
              <w:rPr>
                <w:rFonts w:ascii="Times New Roman" w:hAnsi="Times New Roman" w:cs="Times New Roman"/>
              </w:rPr>
              <w:t xml:space="preserve">и </w:t>
            </w:r>
            <w:r w:rsidRPr="00904F70">
              <w:rPr>
                <w:rFonts w:ascii="Times New Roman" w:hAnsi="Times New Roman" w:cs="Times New Roman"/>
                <w:lang w:val="mk-MK"/>
              </w:rPr>
              <w:t>У</w:t>
            </w:r>
            <w:r w:rsidRPr="00904F70">
              <w:rPr>
                <w:rFonts w:ascii="Times New Roman" w:hAnsi="Times New Roman" w:cs="Times New Roman"/>
              </w:rPr>
              <w:t xml:space="preserve">путство за </w:t>
            </w:r>
            <w:r w:rsidRPr="00904F70">
              <w:rPr>
                <w:rFonts w:ascii="Times New Roman" w:hAnsi="Times New Roman" w:cs="Times New Roman"/>
                <w:lang w:val="mk-MK"/>
              </w:rPr>
              <w:t>лијек</w:t>
            </w:r>
            <w:r w:rsidRPr="00904F70">
              <w:rPr>
                <w:rFonts w:ascii="Times New Roman" w:hAnsi="Times New Roman" w:cs="Times New Roman"/>
              </w:rPr>
              <w:t>.</w:t>
            </w:r>
          </w:p>
          <w:p w:rsidR="00904F70" w:rsidRPr="00904F70" w:rsidRDefault="00904F70" w:rsidP="00904F70">
            <w:pPr>
              <w:spacing w:after="0"/>
              <w:jc w:val="both"/>
              <w:rPr>
                <w:rFonts w:ascii="Times New Roman" w:hAnsi="Times New Roman" w:cs="Times New Roman"/>
                <w:lang w:val="mk-MK"/>
              </w:rPr>
            </w:pPr>
          </w:p>
        </w:tc>
      </w:tr>
      <w:tr w:rsidR="00904F70" w:rsidRPr="00904F70" w:rsidTr="005A26F9">
        <w:trPr>
          <w:trHeight w:val="356"/>
        </w:trPr>
        <w:tc>
          <w:tcPr>
            <w:tcW w:w="9889" w:type="dxa"/>
          </w:tcPr>
          <w:p w:rsidR="00904F70" w:rsidRDefault="00904F70" w:rsidP="00904F70">
            <w:pPr>
              <w:widowControl w:val="0"/>
              <w:autoSpaceDE w:val="0"/>
              <w:autoSpaceDN w:val="0"/>
              <w:spacing w:after="0"/>
              <w:jc w:val="both"/>
              <w:rPr>
                <w:rFonts w:ascii="Times New Roman" w:hAnsi="Times New Roman" w:cs="Times New Roman"/>
                <w:b/>
                <w:lang w:val="sr-Latn-CS"/>
              </w:rPr>
            </w:pPr>
          </w:p>
          <w:p w:rsidR="00904F70" w:rsidRDefault="00904F70" w:rsidP="00904F70">
            <w:pPr>
              <w:widowControl w:val="0"/>
              <w:autoSpaceDE w:val="0"/>
              <w:autoSpaceDN w:val="0"/>
              <w:spacing w:after="0"/>
              <w:jc w:val="both"/>
              <w:rPr>
                <w:rFonts w:ascii="Times New Roman" w:hAnsi="Times New Roman" w:cs="Times New Roman"/>
                <w:b/>
                <w:lang w:val="sr-Latn-CS"/>
              </w:rPr>
            </w:pPr>
          </w:p>
          <w:p w:rsidR="00904F70" w:rsidRDefault="00904F70" w:rsidP="00904F70">
            <w:pPr>
              <w:widowControl w:val="0"/>
              <w:autoSpaceDE w:val="0"/>
              <w:autoSpaceDN w:val="0"/>
              <w:spacing w:after="0"/>
              <w:jc w:val="both"/>
              <w:rPr>
                <w:rFonts w:ascii="Times New Roman" w:hAnsi="Times New Roman" w:cs="Times New Roman"/>
                <w:b/>
                <w:lang w:val="sr-Latn-CS"/>
              </w:rPr>
            </w:pPr>
          </w:p>
          <w:p w:rsidR="00904F70" w:rsidRDefault="00904F70" w:rsidP="00904F70">
            <w:pPr>
              <w:widowControl w:val="0"/>
              <w:autoSpaceDE w:val="0"/>
              <w:autoSpaceDN w:val="0"/>
              <w:spacing w:after="0"/>
              <w:jc w:val="both"/>
              <w:rPr>
                <w:rFonts w:ascii="Times New Roman" w:hAnsi="Times New Roman" w:cs="Times New Roman"/>
                <w:b/>
                <w:lang w:val="sr-Latn-CS"/>
              </w:rPr>
            </w:pPr>
          </w:p>
          <w:p w:rsidR="00904F70" w:rsidRPr="00904F70" w:rsidRDefault="00904F70" w:rsidP="00904F70">
            <w:pPr>
              <w:widowControl w:val="0"/>
              <w:autoSpaceDE w:val="0"/>
              <w:autoSpaceDN w:val="0"/>
              <w:spacing w:after="0"/>
              <w:jc w:val="both"/>
              <w:rPr>
                <w:rFonts w:ascii="Times New Roman" w:hAnsi="Times New Roman" w:cs="Times New Roman"/>
                <w:b/>
                <w:bCs/>
                <w:lang w:val="sr-Latn-CS"/>
              </w:rPr>
            </w:pPr>
            <w:r w:rsidRPr="00904F70">
              <w:rPr>
                <w:rFonts w:ascii="Times New Roman" w:hAnsi="Times New Roman" w:cs="Times New Roman"/>
                <w:b/>
                <w:lang w:val="sr-Latn-CS"/>
              </w:rPr>
              <w:lastRenderedPageBreak/>
              <w:t xml:space="preserve">Носилац дозволе и </w:t>
            </w:r>
            <w:r w:rsidRPr="00904F70">
              <w:rPr>
                <w:rFonts w:ascii="Times New Roman" w:hAnsi="Times New Roman" w:cs="Times New Roman"/>
                <w:b/>
                <w:lang w:val="sr-Cyrl-ME"/>
              </w:rPr>
              <w:t>п</w:t>
            </w:r>
            <w:r w:rsidRPr="00904F70">
              <w:rPr>
                <w:rFonts w:ascii="Times New Roman" w:hAnsi="Times New Roman" w:cs="Times New Roman"/>
                <w:b/>
                <w:lang w:val="sr-Latn-CS"/>
              </w:rPr>
              <w:t>роизвођач</w:t>
            </w:r>
          </w:p>
        </w:tc>
      </w:tr>
      <w:tr w:rsidR="00904F70" w:rsidRPr="00904F70" w:rsidTr="005A26F9">
        <w:trPr>
          <w:trHeight w:val="849"/>
        </w:trPr>
        <w:tc>
          <w:tcPr>
            <w:tcW w:w="9889" w:type="dxa"/>
            <w:vAlign w:val="center"/>
          </w:tcPr>
          <w:p w:rsidR="00904F70" w:rsidRPr="00904F70" w:rsidRDefault="00904F70" w:rsidP="00904F70">
            <w:pPr>
              <w:spacing w:after="0"/>
              <w:jc w:val="both"/>
              <w:rPr>
                <w:rFonts w:ascii="Times New Roman" w:hAnsi="Times New Roman" w:cs="Times New Roman"/>
                <w:b/>
                <w:lang w:val="mk-MK"/>
              </w:rPr>
            </w:pPr>
          </w:p>
          <w:p w:rsidR="00904F70" w:rsidRPr="00904F70" w:rsidRDefault="00904F70" w:rsidP="00904F70">
            <w:pPr>
              <w:spacing w:after="0"/>
              <w:jc w:val="both"/>
              <w:rPr>
                <w:rFonts w:ascii="Times New Roman" w:hAnsi="Times New Roman" w:cs="Times New Roman"/>
                <w:lang w:val="mk-MK"/>
              </w:rPr>
            </w:pPr>
            <w:r w:rsidRPr="00904F70">
              <w:rPr>
                <w:rFonts w:ascii="Times New Roman" w:hAnsi="Times New Roman" w:cs="Times New Roman"/>
                <w:b/>
                <w:lang w:val="sr-Latn-CS"/>
              </w:rPr>
              <w:t>Носилац дозволе</w:t>
            </w:r>
          </w:p>
          <w:p w:rsidR="00904F70" w:rsidRPr="00904F70" w:rsidRDefault="00904F70" w:rsidP="00904F70">
            <w:pPr>
              <w:spacing w:after="0"/>
              <w:jc w:val="both"/>
              <w:rPr>
                <w:rFonts w:ascii="Times New Roman" w:hAnsi="Times New Roman" w:cs="Times New Roman"/>
                <w:lang w:val="mk-MK"/>
              </w:rPr>
            </w:pPr>
            <w:r w:rsidRPr="00904F70">
              <w:rPr>
                <w:rFonts w:ascii="Times New Roman" w:hAnsi="Times New Roman" w:cs="Times New Roman"/>
                <w:lang w:val="mk-MK"/>
              </w:rPr>
              <w:t xml:space="preserve">АЛКАЛОИД д.о.о. Подгорица </w:t>
            </w:r>
          </w:p>
          <w:p w:rsidR="00904F70" w:rsidRPr="00904F70" w:rsidRDefault="00904F70" w:rsidP="00904F70">
            <w:pPr>
              <w:spacing w:after="0"/>
              <w:jc w:val="both"/>
              <w:rPr>
                <w:rFonts w:ascii="Times New Roman" w:hAnsi="Times New Roman" w:cs="Times New Roman"/>
                <w:lang w:val="mk-MK"/>
              </w:rPr>
            </w:pPr>
            <w:r w:rsidRPr="00904F70">
              <w:rPr>
                <w:rFonts w:ascii="Times New Roman" w:hAnsi="Times New Roman" w:cs="Times New Roman"/>
                <w:lang w:val="mk-MK"/>
              </w:rPr>
              <w:t>Ул. Светлане Кане Радевић бр. 3/V,</w:t>
            </w:r>
          </w:p>
          <w:p w:rsidR="00904F70" w:rsidRPr="00904F70" w:rsidRDefault="00904F70" w:rsidP="00904F70">
            <w:pPr>
              <w:spacing w:after="0"/>
              <w:jc w:val="both"/>
              <w:rPr>
                <w:rFonts w:ascii="Times New Roman" w:hAnsi="Times New Roman" w:cs="Times New Roman"/>
                <w:lang w:val="mk-MK"/>
              </w:rPr>
            </w:pPr>
            <w:r w:rsidRPr="00904F70">
              <w:rPr>
                <w:rFonts w:ascii="Times New Roman" w:hAnsi="Times New Roman" w:cs="Times New Roman"/>
                <w:lang w:val="mk-MK"/>
              </w:rPr>
              <w:t>81 000 Подгорица, Црна Гора</w:t>
            </w:r>
          </w:p>
          <w:p w:rsidR="00904F70" w:rsidRPr="00904F70" w:rsidRDefault="00904F70" w:rsidP="00904F70">
            <w:pPr>
              <w:widowControl w:val="0"/>
              <w:autoSpaceDE w:val="0"/>
              <w:autoSpaceDN w:val="0"/>
              <w:spacing w:after="0"/>
              <w:jc w:val="both"/>
              <w:rPr>
                <w:rFonts w:ascii="Times New Roman" w:hAnsi="Times New Roman" w:cs="Times New Roman"/>
                <w:lang w:val="mk-MK"/>
              </w:rPr>
            </w:pPr>
          </w:p>
          <w:p w:rsidR="00904F70" w:rsidRPr="00904F70" w:rsidRDefault="00904F70" w:rsidP="00904F70">
            <w:pPr>
              <w:widowControl w:val="0"/>
              <w:autoSpaceDE w:val="0"/>
              <w:autoSpaceDN w:val="0"/>
              <w:spacing w:after="0"/>
              <w:jc w:val="both"/>
              <w:rPr>
                <w:rFonts w:ascii="Times New Roman" w:hAnsi="Times New Roman" w:cs="Times New Roman"/>
                <w:lang w:val="mk-MK"/>
              </w:rPr>
            </w:pPr>
            <w:r w:rsidRPr="00904F70">
              <w:rPr>
                <w:rFonts w:ascii="Times New Roman" w:hAnsi="Times New Roman" w:cs="Times New Roman"/>
                <w:b/>
                <w:lang w:val="sr-Latn-CS"/>
              </w:rPr>
              <w:t>Произвођач</w:t>
            </w:r>
          </w:p>
          <w:p w:rsidR="00904F70" w:rsidRPr="00904F70" w:rsidRDefault="00904F70" w:rsidP="00904F70">
            <w:pPr>
              <w:spacing w:after="0"/>
              <w:jc w:val="both"/>
              <w:rPr>
                <w:rFonts w:ascii="Times New Roman" w:hAnsi="Times New Roman" w:cs="Times New Roman"/>
                <w:bCs/>
                <w:lang w:val="mk-MK"/>
              </w:rPr>
            </w:pPr>
            <w:r w:rsidRPr="00904F70">
              <w:rPr>
                <w:rFonts w:ascii="Times New Roman" w:hAnsi="Times New Roman" w:cs="Times New Roman"/>
                <w:lang w:val="mk-MK"/>
              </w:rPr>
              <w:t>АЛКАЛОИД АД Скопје</w:t>
            </w:r>
          </w:p>
          <w:p w:rsidR="00904F70" w:rsidRPr="00904F70" w:rsidRDefault="00904F70" w:rsidP="00904F70">
            <w:pPr>
              <w:spacing w:after="0"/>
              <w:jc w:val="both"/>
              <w:rPr>
                <w:rFonts w:ascii="Times New Roman" w:hAnsi="Times New Roman" w:cs="Times New Roman"/>
                <w:lang w:val="mk-MK"/>
              </w:rPr>
            </w:pPr>
            <w:r w:rsidRPr="00904F70">
              <w:rPr>
                <w:rFonts w:ascii="Times New Roman" w:hAnsi="Times New Roman" w:cs="Times New Roman"/>
                <w:lang w:val="mk-MK"/>
              </w:rPr>
              <w:t>Бул. Александар Македонски 12,</w:t>
            </w:r>
          </w:p>
          <w:p w:rsidR="00904F70" w:rsidRPr="00904F70" w:rsidRDefault="00904F70" w:rsidP="00904F70">
            <w:pPr>
              <w:widowControl w:val="0"/>
              <w:autoSpaceDE w:val="0"/>
              <w:autoSpaceDN w:val="0"/>
              <w:spacing w:after="0"/>
              <w:jc w:val="both"/>
              <w:rPr>
                <w:rFonts w:ascii="Times New Roman" w:hAnsi="Times New Roman" w:cs="Times New Roman"/>
                <w:lang w:val="mk-MK"/>
              </w:rPr>
            </w:pPr>
            <w:r w:rsidRPr="00904F70">
              <w:rPr>
                <w:rFonts w:ascii="Times New Roman" w:hAnsi="Times New Roman" w:cs="Times New Roman"/>
                <w:lang w:val="mk-MK"/>
              </w:rPr>
              <w:t>1000 Ско</w:t>
            </w:r>
            <w:r w:rsidRPr="00904F70">
              <w:rPr>
                <w:rFonts w:ascii="Times New Roman" w:hAnsi="Times New Roman" w:cs="Times New Roman"/>
                <w:lang w:val="sr-Cyrl-CS"/>
              </w:rPr>
              <w:t>пј</w:t>
            </w:r>
            <w:r w:rsidRPr="00904F70">
              <w:rPr>
                <w:rFonts w:ascii="Times New Roman" w:hAnsi="Times New Roman" w:cs="Times New Roman"/>
                <w:lang w:val="mk-MK"/>
              </w:rPr>
              <w:t>е, Република Северна Македонија</w:t>
            </w:r>
          </w:p>
          <w:p w:rsidR="00904F70" w:rsidRPr="00904F70" w:rsidRDefault="00904F70" w:rsidP="00904F70">
            <w:pPr>
              <w:widowControl w:val="0"/>
              <w:autoSpaceDE w:val="0"/>
              <w:autoSpaceDN w:val="0"/>
              <w:spacing w:after="0"/>
              <w:jc w:val="both"/>
              <w:rPr>
                <w:rFonts w:ascii="Times New Roman" w:hAnsi="Times New Roman" w:cs="Times New Roman"/>
                <w:b/>
                <w:bCs/>
                <w:lang w:val="mk-MK"/>
              </w:rPr>
            </w:pPr>
          </w:p>
        </w:tc>
      </w:tr>
      <w:tr w:rsidR="00904F70" w:rsidRPr="00904F70" w:rsidTr="005A26F9">
        <w:trPr>
          <w:trHeight w:val="213"/>
        </w:trPr>
        <w:tc>
          <w:tcPr>
            <w:tcW w:w="9889" w:type="dxa"/>
          </w:tcPr>
          <w:p w:rsidR="00904F70" w:rsidRPr="00904F70" w:rsidRDefault="00904F70" w:rsidP="00904F70">
            <w:pPr>
              <w:widowControl w:val="0"/>
              <w:autoSpaceDE w:val="0"/>
              <w:autoSpaceDN w:val="0"/>
              <w:spacing w:after="0"/>
              <w:jc w:val="both"/>
              <w:rPr>
                <w:rFonts w:ascii="Times New Roman" w:hAnsi="Times New Roman" w:cs="Times New Roman"/>
                <w:b/>
                <w:lang w:val="sr-Latn-CS"/>
              </w:rPr>
            </w:pPr>
            <w:r w:rsidRPr="00904F70">
              <w:rPr>
                <w:rFonts w:ascii="Times New Roman" w:hAnsi="Times New Roman" w:cs="Times New Roman"/>
                <w:b/>
                <w:lang w:val="sr-Latn-CS"/>
              </w:rPr>
              <w:t>Режим издавања л</w:t>
            </w:r>
            <w:r w:rsidRPr="00904F70">
              <w:rPr>
                <w:rFonts w:ascii="Times New Roman" w:hAnsi="Times New Roman" w:cs="Times New Roman"/>
                <w:b/>
                <w:lang w:val="sr-Cyrl-CS"/>
              </w:rPr>
              <w:t>иј</w:t>
            </w:r>
            <w:r w:rsidRPr="00904F70">
              <w:rPr>
                <w:rFonts w:ascii="Times New Roman" w:hAnsi="Times New Roman" w:cs="Times New Roman"/>
                <w:b/>
                <w:lang w:val="sr-Latn-CS"/>
              </w:rPr>
              <w:t>ека:</w:t>
            </w:r>
          </w:p>
        </w:tc>
      </w:tr>
      <w:tr w:rsidR="00904F70" w:rsidRPr="00904F70" w:rsidTr="005A26F9">
        <w:trPr>
          <w:trHeight w:val="654"/>
        </w:trPr>
        <w:tc>
          <w:tcPr>
            <w:tcW w:w="9889" w:type="dxa"/>
            <w:vAlign w:val="center"/>
          </w:tcPr>
          <w:p w:rsidR="00904F70" w:rsidRPr="00904F70" w:rsidRDefault="00904F70" w:rsidP="00904F70">
            <w:pPr>
              <w:widowControl w:val="0"/>
              <w:autoSpaceDE w:val="0"/>
              <w:autoSpaceDN w:val="0"/>
              <w:spacing w:after="0"/>
              <w:jc w:val="both"/>
              <w:rPr>
                <w:rFonts w:ascii="Times New Roman" w:hAnsi="Times New Roman" w:cs="Times New Roman"/>
                <w:snapToGrid w:val="0"/>
                <w:lang w:val="sr-Cyrl-CS"/>
              </w:rPr>
            </w:pPr>
          </w:p>
          <w:p w:rsidR="00904F70" w:rsidRPr="00904F70" w:rsidRDefault="00904F70" w:rsidP="00904F70">
            <w:pPr>
              <w:widowControl w:val="0"/>
              <w:autoSpaceDE w:val="0"/>
              <w:autoSpaceDN w:val="0"/>
              <w:spacing w:after="0"/>
              <w:jc w:val="both"/>
              <w:rPr>
                <w:rFonts w:ascii="Times New Roman" w:hAnsi="Times New Roman" w:cs="Times New Roman"/>
                <w:snapToGrid w:val="0"/>
                <w:lang w:val="sr-Cyrl-CS"/>
              </w:rPr>
            </w:pPr>
            <w:r w:rsidRPr="00904F70">
              <w:rPr>
                <w:rFonts w:ascii="Times New Roman" w:hAnsi="Times New Roman" w:cs="Times New Roman"/>
                <w:snapToGrid w:val="0"/>
                <w:lang w:val="sr-Cyrl-CS"/>
              </w:rPr>
              <w:t>Обновљив (вишекратни) рецепт.</w:t>
            </w:r>
          </w:p>
          <w:p w:rsidR="00904F70" w:rsidRPr="00904F70" w:rsidRDefault="00904F70" w:rsidP="00904F70">
            <w:pPr>
              <w:widowControl w:val="0"/>
              <w:autoSpaceDE w:val="0"/>
              <w:autoSpaceDN w:val="0"/>
              <w:spacing w:after="0"/>
              <w:jc w:val="both"/>
              <w:rPr>
                <w:rFonts w:ascii="Times New Roman" w:hAnsi="Times New Roman" w:cs="Times New Roman"/>
                <w:b/>
                <w:lang w:val="sr-Latn-CS"/>
              </w:rPr>
            </w:pPr>
          </w:p>
        </w:tc>
      </w:tr>
      <w:tr w:rsidR="00904F70" w:rsidRPr="00904F70" w:rsidTr="005A26F9">
        <w:trPr>
          <w:trHeight w:val="265"/>
        </w:trPr>
        <w:tc>
          <w:tcPr>
            <w:tcW w:w="9889" w:type="dxa"/>
          </w:tcPr>
          <w:p w:rsidR="00904F70" w:rsidRPr="00904F70" w:rsidRDefault="00904F70" w:rsidP="00904F70">
            <w:pPr>
              <w:widowControl w:val="0"/>
              <w:autoSpaceDE w:val="0"/>
              <w:autoSpaceDN w:val="0"/>
              <w:spacing w:after="0"/>
              <w:jc w:val="both"/>
              <w:rPr>
                <w:rFonts w:ascii="Times New Roman" w:hAnsi="Times New Roman" w:cs="Times New Roman"/>
                <w:b/>
                <w:lang w:val="sr-Latn-CS"/>
              </w:rPr>
            </w:pPr>
            <w:r w:rsidRPr="00904F70">
              <w:rPr>
                <w:rFonts w:ascii="Times New Roman" w:hAnsi="Times New Roman" w:cs="Times New Roman"/>
                <w:b/>
                <w:lang w:val="sr-Latn-CS"/>
              </w:rPr>
              <w:t>Број  и датум дозволе:</w:t>
            </w:r>
          </w:p>
        </w:tc>
      </w:tr>
      <w:tr w:rsidR="00904F70" w:rsidRPr="00904F70" w:rsidTr="005A26F9">
        <w:trPr>
          <w:trHeight w:val="1145"/>
        </w:trPr>
        <w:tc>
          <w:tcPr>
            <w:tcW w:w="9889" w:type="dxa"/>
            <w:vAlign w:val="center"/>
          </w:tcPr>
          <w:p w:rsidR="00026122" w:rsidRDefault="00904F70" w:rsidP="00904F70">
            <w:pPr>
              <w:spacing w:after="0"/>
              <w:jc w:val="both"/>
              <w:rPr>
                <w:rFonts w:ascii="Times New Roman" w:hAnsi="Times New Roman" w:cs="Times New Roman"/>
                <w:lang w:val="mk-MK"/>
              </w:rPr>
            </w:pPr>
            <w:r w:rsidRPr="00904F70">
              <w:rPr>
                <w:rFonts w:ascii="Times New Roman" w:hAnsi="Times New Roman" w:cs="Times New Roman"/>
              </w:rPr>
              <w:t>Meksena</w:t>
            </w:r>
            <w:r w:rsidRPr="00904F70">
              <w:rPr>
                <w:rFonts w:ascii="Times New Roman" w:hAnsi="Times New Roman" w:cs="Times New Roman"/>
                <w:vertAlign w:val="superscript"/>
              </w:rPr>
              <w:t>®</w:t>
            </w:r>
            <w:r w:rsidRPr="00904F70">
              <w:rPr>
                <w:rFonts w:ascii="Times New Roman" w:hAnsi="Times New Roman" w:cs="Times New Roman"/>
                <w:lang w:val="mk-MK"/>
              </w:rPr>
              <w:t>,</w:t>
            </w:r>
            <w:r w:rsidRPr="00904F70">
              <w:rPr>
                <w:rFonts w:ascii="Times New Roman" w:hAnsi="Times New Roman" w:cs="Times New Roman"/>
              </w:rPr>
              <w:t xml:space="preserve"> </w:t>
            </w:r>
            <w:r w:rsidRPr="00904F70">
              <w:rPr>
                <w:rFonts w:ascii="Times New Roman" w:hAnsi="Times New Roman" w:cs="Times New Roman"/>
                <w:lang w:val="sr-Cyrl-CS"/>
              </w:rPr>
              <w:t xml:space="preserve">филм таблета, </w:t>
            </w:r>
            <w:r w:rsidRPr="00904F70">
              <w:rPr>
                <w:rFonts w:ascii="Times New Roman" w:hAnsi="Times New Roman" w:cs="Times New Roman"/>
                <w:lang w:val="mk-MK"/>
              </w:rPr>
              <w:t xml:space="preserve">50 </w:t>
            </w:r>
            <w:r w:rsidRPr="00904F70">
              <w:rPr>
                <w:rFonts w:ascii="Times New Roman" w:hAnsi="Times New Roman" w:cs="Times New Roman"/>
              </w:rPr>
              <w:t>mg</w:t>
            </w:r>
            <w:r w:rsidRPr="00904F70">
              <w:rPr>
                <w:rFonts w:ascii="Times New Roman" w:hAnsi="Times New Roman" w:cs="Times New Roman"/>
                <w:lang w:val="mk-MK"/>
              </w:rPr>
              <w:t>, блистер, 30 (3x</w:t>
            </w:r>
            <w:r w:rsidRPr="00904F70">
              <w:rPr>
                <w:rFonts w:ascii="Times New Roman" w:hAnsi="Times New Roman" w:cs="Times New Roman"/>
                <w:lang w:val="sr-Cyrl-CS"/>
              </w:rPr>
              <w:t xml:space="preserve">10) </w:t>
            </w:r>
            <w:r w:rsidRPr="00904F70">
              <w:rPr>
                <w:rFonts w:ascii="Times New Roman" w:hAnsi="Times New Roman" w:cs="Times New Roman"/>
                <w:lang w:val="mk-MK"/>
              </w:rPr>
              <w:t xml:space="preserve">филм таблета: </w:t>
            </w:r>
          </w:p>
          <w:p w:rsidR="00904F70" w:rsidRPr="00904F70" w:rsidRDefault="00C04267" w:rsidP="00904F70">
            <w:pPr>
              <w:spacing w:after="0"/>
              <w:jc w:val="both"/>
              <w:rPr>
                <w:rFonts w:ascii="Times New Roman" w:hAnsi="Times New Roman" w:cs="Times New Roman"/>
                <w:lang w:val="mk-MK"/>
              </w:rPr>
            </w:pPr>
            <w:r>
              <w:rPr>
                <w:rFonts w:ascii="TimesNewRoman" w:hAnsi="TimesNewRoman" w:cs="TimesNewRoman"/>
              </w:rPr>
              <w:t xml:space="preserve">2030/19/978 – 5462 </w:t>
            </w:r>
            <w:r w:rsidRPr="00C04267">
              <w:rPr>
                <w:rFonts w:ascii="Times New Roman" w:hAnsi="Times New Roman" w:cs="Times New Roman"/>
                <w:lang w:val="sr-Cyrl-ME"/>
              </w:rPr>
              <w:t>од</w:t>
            </w:r>
            <w:r>
              <w:rPr>
                <w:rFonts w:ascii="TimesNewRoman" w:hAnsi="TimesNewRoman" w:cs="TimesNewRoman"/>
              </w:rPr>
              <w:t xml:space="preserve"> 06.12.2019. године</w:t>
            </w:r>
          </w:p>
          <w:p w:rsidR="00904F70" w:rsidRDefault="00904F70" w:rsidP="00904F70">
            <w:pPr>
              <w:spacing w:after="0"/>
              <w:jc w:val="both"/>
              <w:rPr>
                <w:rFonts w:ascii="Times New Roman" w:hAnsi="Times New Roman" w:cs="Times New Roman"/>
                <w:lang w:val="mk-MK"/>
              </w:rPr>
            </w:pPr>
            <w:r w:rsidRPr="00904F70">
              <w:rPr>
                <w:rFonts w:ascii="Times New Roman" w:hAnsi="Times New Roman" w:cs="Times New Roman"/>
              </w:rPr>
              <w:t>Meksena</w:t>
            </w:r>
            <w:r w:rsidRPr="00904F70">
              <w:rPr>
                <w:rFonts w:ascii="Times New Roman" w:hAnsi="Times New Roman" w:cs="Times New Roman"/>
                <w:vertAlign w:val="superscript"/>
              </w:rPr>
              <w:t>®</w:t>
            </w:r>
            <w:r w:rsidRPr="00904F70">
              <w:rPr>
                <w:rFonts w:ascii="Times New Roman" w:hAnsi="Times New Roman" w:cs="Times New Roman"/>
                <w:lang w:val="mk-MK"/>
              </w:rPr>
              <w:t>,</w:t>
            </w:r>
            <w:r w:rsidRPr="00904F70">
              <w:rPr>
                <w:rFonts w:ascii="Times New Roman" w:hAnsi="Times New Roman" w:cs="Times New Roman"/>
              </w:rPr>
              <w:t xml:space="preserve"> </w:t>
            </w:r>
            <w:r w:rsidRPr="00904F70">
              <w:rPr>
                <w:rFonts w:ascii="Times New Roman" w:hAnsi="Times New Roman" w:cs="Times New Roman"/>
                <w:lang w:val="sr-Cyrl-CS"/>
              </w:rPr>
              <w:t xml:space="preserve">филм таблета, </w:t>
            </w:r>
            <w:r w:rsidRPr="00904F70">
              <w:rPr>
                <w:rFonts w:ascii="Times New Roman" w:hAnsi="Times New Roman" w:cs="Times New Roman"/>
                <w:lang w:val="mk-MK"/>
              </w:rPr>
              <w:t xml:space="preserve">100 </w:t>
            </w:r>
            <w:r w:rsidRPr="00904F70">
              <w:rPr>
                <w:rFonts w:ascii="Times New Roman" w:hAnsi="Times New Roman" w:cs="Times New Roman"/>
              </w:rPr>
              <w:t>mg</w:t>
            </w:r>
            <w:r w:rsidRPr="00904F70">
              <w:rPr>
                <w:rFonts w:ascii="Times New Roman" w:hAnsi="Times New Roman" w:cs="Times New Roman"/>
                <w:lang w:val="mk-MK"/>
              </w:rPr>
              <w:t>, блистер, 30 (3x</w:t>
            </w:r>
            <w:r w:rsidRPr="00904F70">
              <w:rPr>
                <w:rFonts w:ascii="Times New Roman" w:hAnsi="Times New Roman" w:cs="Times New Roman"/>
                <w:lang w:val="sr-Cyrl-CS"/>
              </w:rPr>
              <w:t xml:space="preserve">10) </w:t>
            </w:r>
            <w:r w:rsidRPr="00904F70">
              <w:rPr>
                <w:rFonts w:ascii="Times New Roman" w:hAnsi="Times New Roman" w:cs="Times New Roman"/>
                <w:lang w:val="mk-MK"/>
              </w:rPr>
              <w:t xml:space="preserve">филм таблета: </w:t>
            </w:r>
          </w:p>
          <w:p w:rsidR="00026122" w:rsidRPr="00904F70" w:rsidRDefault="00C04267" w:rsidP="00904F70">
            <w:pPr>
              <w:spacing w:after="0"/>
              <w:jc w:val="both"/>
              <w:rPr>
                <w:rFonts w:ascii="Times New Roman" w:hAnsi="Times New Roman" w:cs="Times New Roman"/>
                <w:lang w:val="mk-MK"/>
              </w:rPr>
            </w:pPr>
            <w:r>
              <w:rPr>
                <w:rFonts w:ascii="TimesNewRoman" w:hAnsi="TimesNewRoman" w:cs="TimesNewRoman"/>
              </w:rPr>
              <w:t xml:space="preserve">2030/19/979 – 5463 </w:t>
            </w:r>
            <w:r w:rsidRPr="00C04267">
              <w:rPr>
                <w:rFonts w:ascii="Times New Roman" w:hAnsi="Times New Roman" w:cs="Times New Roman"/>
                <w:lang w:val="sr-Cyrl-ME"/>
              </w:rPr>
              <w:t>од</w:t>
            </w:r>
            <w:r w:rsidR="00026122">
              <w:rPr>
                <w:rFonts w:ascii="TimesNewRoman" w:hAnsi="TimesNewRoman" w:cs="TimesNewRoman"/>
              </w:rPr>
              <w:t xml:space="preserve"> 06.12.2019. </w:t>
            </w:r>
            <w:r>
              <w:rPr>
                <w:rFonts w:ascii="TimesNewRoman" w:hAnsi="TimesNewRoman" w:cs="TimesNewRoman"/>
              </w:rPr>
              <w:t>године</w:t>
            </w:r>
          </w:p>
          <w:p w:rsidR="00904F70" w:rsidRPr="00904F70" w:rsidRDefault="00904F70" w:rsidP="00904F70">
            <w:pPr>
              <w:widowControl w:val="0"/>
              <w:autoSpaceDE w:val="0"/>
              <w:autoSpaceDN w:val="0"/>
              <w:spacing w:after="0"/>
              <w:jc w:val="both"/>
              <w:rPr>
                <w:rFonts w:ascii="Times New Roman" w:hAnsi="Times New Roman" w:cs="Times New Roman"/>
                <w:b/>
                <w:lang w:val="mk-MK"/>
              </w:rPr>
            </w:pPr>
          </w:p>
        </w:tc>
      </w:tr>
    </w:tbl>
    <w:p w:rsidR="00904F70" w:rsidRPr="00904F70" w:rsidRDefault="00904F70" w:rsidP="00904F70">
      <w:pPr>
        <w:pStyle w:val="Header"/>
        <w:tabs>
          <w:tab w:val="left" w:pos="284"/>
        </w:tabs>
        <w:jc w:val="both"/>
        <w:rPr>
          <w:rFonts w:ascii="Times New Roman" w:hAnsi="Times New Roman" w:cs="Times New Roman"/>
          <w:b/>
          <w:bCs/>
          <w:lang w:val="ru-RU"/>
        </w:rPr>
      </w:pPr>
      <w:r w:rsidRPr="00904F70">
        <w:rPr>
          <w:rFonts w:ascii="Times New Roman" w:hAnsi="Times New Roman" w:cs="Times New Roman"/>
          <w:b/>
          <w:bCs/>
          <w:lang w:val="ru-RU"/>
        </w:rPr>
        <w:t xml:space="preserve">Ово упутство је посљедњи пут одобрено: </w:t>
      </w:r>
    </w:p>
    <w:p w:rsidR="00F1527C" w:rsidRPr="00904F70" w:rsidRDefault="00F1527C" w:rsidP="00904F70">
      <w:pPr>
        <w:spacing w:after="0"/>
        <w:jc w:val="both"/>
        <w:rPr>
          <w:rFonts w:ascii="Times New Roman" w:hAnsi="Times New Roman" w:cs="Times New Roman"/>
        </w:rPr>
      </w:pPr>
    </w:p>
    <w:p w:rsidR="00F1527C" w:rsidRPr="00904F70" w:rsidRDefault="00C04267" w:rsidP="00904F70">
      <w:pPr>
        <w:spacing w:after="0"/>
        <w:jc w:val="both"/>
        <w:rPr>
          <w:rFonts w:ascii="Times New Roman" w:hAnsi="Times New Roman" w:cs="Times New Roman"/>
        </w:rPr>
      </w:pPr>
      <w:r>
        <w:rPr>
          <w:rFonts w:ascii="Times New Roman" w:hAnsi="Times New Roman" w:cs="Times New Roman"/>
          <w:noProof/>
          <w:lang w:val="sr-Latn-ME"/>
        </w:rPr>
        <w:t>Децембар</w:t>
      </w:r>
      <w:bookmarkStart w:id="2" w:name="_GoBack"/>
      <w:bookmarkEnd w:id="2"/>
      <w:r w:rsidR="00026122">
        <w:rPr>
          <w:rFonts w:ascii="Times New Roman" w:hAnsi="Times New Roman" w:cs="Times New Roman"/>
          <w:noProof/>
          <w:lang w:val="sr-Latn-ME"/>
        </w:rPr>
        <w:t xml:space="preserve">, 2019. </w:t>
      </w:r>
      <w:r>
        <w:rPr>
          <w:rFonts w:ascii="TimesNewRoman" w:hAnsi="TimesNewRoman" w:cs="TimesNewRoman"/>
        </w:rPr>
        <w:t>године</w:t>
      </w:r>
    </w:p>
    <w:p w:rsidR="00F1527C" w:rsidRPr="00904F70" w:rsidRDefault="00F1527C" w:rsidP="00904F70">
      <w:pPr>
        <w:tabs>
          <w:tab w:val="left" w:pos="2751"/>
        </w:tabs>
        <w:spacing w:after="0"/>
        <w:jc w:val="both"/>
        <w:rPr>
          <w:rFonts w:ascii="Times New Roman" w:hAnsi="Times New Roman" w:cs="Times New Roman"/>
        </w:rPr>
      </w:pPr>
    </w:p>
    <w:p w:rsidR="00F1527C" w:rsidRPr="00904F70" w:rsidRDefault="00F1527C" w:rsidP="00904F70">
      <w:pPr>
        <w:tabs>
          <w:tab w:val="left" w:pos="2751"/>
        </w:tabs>
        <w:spacing w:after="0"/>
        <w:jc w:val="both"/>
        <w:rPr>
          <w:rFonts w:ascii="Times New Roman" w:hAnsi="Times New Roman" w:cs="Times New Roman"/>
        </w:rPr>
      </w:pPr>
    </w:p>
    <w:p w:rsidR="00F1527C" w:rsidRPr="00904F70" w:rsidRDefault="00F1527C" w:rsidP="00904F70">
      <w:pPr>
        <w:tabs>
          <w:tab w:val="left" w:pos="2751"/>
        </w:tabs>
        <w:spacing w:after="0"/>
        <w:jc w:val="both"/>
        <w:rPr>
          <w:rFonts w:ascii="Times New Roman" w:hAnsi="Times New Roman" w:cs="Times New Roman"/>
        </w:rPr>
      </w:pPr>
    </w:p>
    <w:p w:rsidR="009318B4" w:rsidRPr="00904F70" w:rsidRDefault="00F1527C" w:rsidP="00904F70">
      <w:pPr>
        <w:tabs>
          <w:tab w:val="left" w:pos="2751"/>
        </w:tabs>
        <w:spacing w:after="0"/>
        <w:jc w:val="both"/>
        <w:rPr>
          <w:rFonts w:ascii="Times New Roman" w:hAnsi="Times New Roman" w:cs="Times New Roman"/>
        </w:rPr>
      </w:pPr>
      <w:r w:rsidRPr="00904F70">
        <w:rPr>
          <w:rFonts w:ascii="Times New Roman" w:hAnsi="Times New Roman" w:cs="Times New Roman"/>
        </w:rPr>
        <w:tab/>
      </w:r>
    </w:p>
    <w:sectPr w:rsidR="009318B4" w:rsidRPr="00904F70"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8F4" w:rsidRDefault="005A38F4" w:rsidP="00FF2B5A">
      <w:pPr>
        <w:spacing w:after="0" w:line="240" w:lineRule="auto"/>
      </w:pPr>
      <w:r>
        <w:separator/>
      </w:r>
    </w:p>
  </w:endnote>
  <w:endnote w:type="continuationSeparator" w:id="0">
    <w:p w:rsidR="005A38F4" w:rsidRDefault="005A38F4"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altName w:val="MS Mincho"/>
    <w:panose1 w:val="00000000000000000000"/>
    <w:charset w:val="80"/>
    <w:family w:val="auto"/>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C04267">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C04267">
      <w:rPr>
        <w:rFonts w:ascii="Times New Roman" w:eastAsia="Times New Roman" w:hAnsi="Times New Roman" w:cs="Times New Roman"/>
        <w:noProof/>
        <w:sz w:val="20"/>
        <w:szCs w:val="20"/>
        <w:lang w:val="sr-Latn-ME"/>
      </w:rPr>
      <w:t>10</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8F4" w:rsidRDefault="005A38F4" w:rsidP="00FF2B5A">
      <w:pPr>
        <w:spacing w:after="0" w:line="240" w:lineRule="auto"/>
      </w:pPr>
      <w:r>
        <w:separator/>
      </w:r>
    </w:p>
  </w:footnote>
  <w:footnote w:type="continuationSeparator" w:id="0">
    <w:p w:rsidR="005A38F4" w:rsidRDefault="005A38F4"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14302B5F"/>
    <w:multiLevelType w:val="hybridMultilevel"/>
    <w:tmpl w:val="42C026B6"/>
    <w:lvl w:ilvl="0" w:tplc="350EBEF4">
      <w:start w:val="1"/>
      <w:numFmt w:val="bullet"/>
      <w:lvlText w:val=""/>
      <w:lvlJc w:val="left"/>
      <w:pPr>
        <w:tabs>
          <w:tab w:val="num" w:pos="284"/>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D35F07"/>
    <w:multiLevelType w:val="hybridMultilevel"/>
    <w:tmpl w:val="9636205A"/>
    <w:lvl w:ilvl="0" w:tplc="E2EAE46A">
      <w:start w:val="65535"/>
      <w:numFmt w:val="bullet"/>
      <w:lvlText w:val="•"/>
      <w:lvlJc w:val="left"/>
      <w:pPr>
        <w:tabs>
          <w:tab w:val="num" w:pos="0"/>
        </w:tabs>
        <w:ind w:left="0" w:firstLine="0"/>
      </w:pPr>
      <w:rPr>
        <w:rFonts w:ascii="TimesNewRoman,Bold" w:hAnsi="TimesNewRoman,Bold" w:cs="TimesNewRoman,Bol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F56000"/>
    <w:multiLevelType w:val="hybridMultilevel"/>
    <w:tmpl w:val="41A84A3A"/>
    <w:lvl w:ilvl="0" w:tplc="E2EAE46A">
      <w:start w:val="65535"/>
      <w:numFmt w:val="bullet"/>
      <w:lvlText w:val="•"/>
      <w:lvlJc w:val="left"/>
      <w:pPr>
        <w:tabs>
          <w:tab w:val="num" w:pos="0"/>
        </w:tabs>
        <w:ind w:left="0" w:firstLine="0"/>
      </w:pPr>
      <w:rPr>
        <w:rFonts w:ascii="TimesNewRoman,Bold" w:hAnsi="TimesNewRoman,Bold" w:cs="TimesNewRoman,Bol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713700"/>
    <w:multiLevelType w:val="hybridMultilevel"/>
    <w:tmpl w:val="8CB6CB8A"/>
    <w:lvl w:ilvl="0" w:tplc="350EBEF4">
      <w:start w:val="1"/>
      <w:numFmt w:val="bullet"/>
      <w:lvlText w:val=""/>
      <w:lvlJc w:val="left"/>
      <w:pPr>
        <w:tabs>
          <w:tab w:val="num" w:pos="284"/>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num>
  <w:num w:numId="2">
    <w:abstractNumId w:val="4"/>
  </w:num>
  <w:num w:numId="3">
    <w:abstractNumId w:val="3"/>
  </w:num>
  <w:num w:numId="4">
    <w:abstractNumId w:val="5"/>
  </w:num>
  <w:num w:numId="5">
    <w:abstractNumId w:val="6"/>
  </w:num>
  <w:num w:numId="6">
    <w:abstractNumId w:val="2"/>
  </w:num>
  <w:num w:numId="7">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26122"/>
    <w:rsid w:val="00116FE6"/>
    <w:rsid w:val="00461135"/>
    <w:rsid w:val="005A38F4"/>
    <w:rsid w:val="0069773C"/>
    <w:rsid w:val="00747C4B"/>
    <w:rsid w:val="00883AF2"/>
    <w:rsid w:val="00904F70"/>
    <w:rsid w:val="009318B4"/>
    <w:rsid w:val="00934541"/>
    <w:rsid w:val="00A06058"/>
    <w:rsid w:val="00B234CE"/>
    <w:rsid w:val="00B34AF2"/>
    <w:rsid w:val="00BA2A5D"/>
    <w:rsid w:val="00C04267"/>
    <w:rsid w:val="00C4240B"/>
    <w:rsid w:val="00D45AFE"/>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04F70"/>
    <w:pPr>
      <w:keepNext/>
      <w:spacing w:before="240" w:after="60" w:line="360" w:lineRule="auto"/>
      <w:jc w:val="center"/>
      <w:outlineLvl w:val="0"/>
    </w:pPr>
    <w:rPr>
      <w:rFonts w:ascii="Times New Roman" w:eastAsia="Times New Roman" w:hAnsi="Times New Roman" w:cs="Times New Roman"/>
      <w:b/>
      <w:kern w:val="28"/>
      <w:sz w:val="32"/>
      <w:szCs w:val="20"/>
      <w:lang w:val="en-GB" w:eastAsia="hr-HR"/>
    </w:rPr>
  </w:style>
  <w:style w:type="paragraph" w:styleId="Heading2">
    <w:name w:val="heading 2"/>
    <w:basedOn w:val="Normal"/>
    <w:next w:val="Normal"/>
    <w:link w:val="Heading2Char"/>
    <w:qFormat/>
    <w:rsid w:val="00904F70"/>
    <w:pPr>
      <w:keepNext/>
      <w:tabs>
        <w:tab w:val="left" w:pos="1134"/>
      </w:tabs>
      <w:spacing w:before="240" w:after="60" w:line="360" w:lineRule="auto"/>
      <w:ind w:left="1134" w:hanging="1134"/>
      <w:jc w:val="both"/>
      <w:outlineLvl w:val="1"/>
    </w:pPr>
    <w:rPr>
      <w:rFonts w:ascii="Times New Roman" w:eastAsia="Times New Roman" w:hAnsi="Times New Roman" w:cs="Times New Roman"/>
      <w:b/>
      <w:sz w:val="26"/>
      <w:szCs w:val="20"/>
      <w:lang w:val="en-GB" w:eastAsia="hr-HR"/>
    </w:rPr>
  </w:style>
  <w:style w:type="paragraph" w:styleId="Heading3">
    <w:name w:val="heading 3"/>
    <w:basedOn w:val="Normal"/>
    <w:next w:val="Normal"/>
    <w:link w:val="Heading3Char"/>
    <w:qFormat/>
    <w:rsid w:val="00904F70"/>
    <w:pPr>
      <w:keepNext/>
      <w:tabs>
        <w:tab w:val="left" w:pos="1134"/>
      </w:tabs>
      <w:spacing w:before="240" w:after="60" w:line="360" w:lineRule="auto"/>
      <w:ind w:left="1134" w:hanging="1134"/>
      <w:jc w:val="both"/>
      <w:outlineLvl w:val="2"/>
    </w:pPr>
    <w:rPr>
      <w:rFonts w:ascii="Times New Roman" w:eastAsia="Times New Roman" w:hAnsi="Times New Roman" w:cs="Times New Roman"/>
      <w:b/>
      <w:sz w:val="24"/>
      <w:szCs w:val="20"/>
      <w:lang w:val="en-GB" w:eastAsia="hr-HR"/>
    </w:rPr>
  </w:style>
  <w:style w:type="paragraph" w:styleId="Heading4">
    <w:name w:val="heading 4"/>
    <w:basedOn w:val="Normal"/>
    <w:next w:val="Normal"/>
    <w:link w:val="Heading4Char"/>
    <w:qFormat/>
    <w:rsid w:val="00904F70"/>
    <w:pPr>
      <w:keepNext/>
      <w:tabs>
        <w:tab w:val="left" w:pos="1134"/>
      </w:tabs>
      <w:spacing w:before="240" w:after="60" w:line="360" w:lineRule="auto"/>
      <w:ind w:left="1134" w:hanging="1134"/>
      <w:jc w:val="both"/>
      <w:outlineLvl w:val="3"/>
    </w:pPr>
    <w:rPr>
      <w:rFonts w:ascii="Times New Roman" w:eastAsia="Times New Roman" w:hAnsi="Times New Roman" w:cs="Times New Roman"/>
      <w:sz w:val="24"/>
      <w:szCs w:val="20"/>
      <w:lang w:val="en-GB" w:eastAsia="hr-HR"/>
    </w:rPr>
  </w:style>
  <w:style w:type="paragraph" w:styleId="Heading5">
    <w:name w:val="heading 5"/>
    <w:basedOn w:val="Normal"/>
    <w:next w:val="Normal"/>
    <w:link w:val="Heading5Char"/>
    <w:qFormat/>
    <w:rsid w:val="00904F70"/>
    <w:pPr>
      <w:spacing w:before="240" w:after="60" w:line="360" w:lineRule="auto"/>
      <w:jc w:val="both"/>
      <w:outlineLvl w:val="4"/>
    </w:pPr>
    <w:rPr>
      <w:rFonts w:ascii="Times New Roman" w:eastAsia="Times New Roman" w:hAnsi="Times New Roman"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904F70"/>
    <w:rPr>
      <w:rFonts w:ascii="Times New Roman" w:eastAsia="Times New Roman" w:hAnsi="Times New Roman" w:cs="Times New Roman"/>
      <w:b/>
      <w:kern w:val="28"/>
      <w:sz w:val="32"/>
      <w:szCs w:val="20"/>
      <w:lang w:val="en-GB" w:eastAsia="hr-HR"/>
    </w:rPr>
  </w:style>
  <w:style w:type="character" w:customStyle="1" w:styleId="Heading2Char">
    <w:name w:val="Heading 2 Char"/>
    <w:basedOn w:val="DefaultParagraphFont"/>
    <w:link w:val="Heading2"/>
    <w:rsid w:val="00904F70"/>
    <w:rPr>
      <w:rFonts w:ascii="Times New Roman" w:eastAsia="Times New Roman" w:hAnsi="Times New Roman" w:cs="Times New Roman"/>
      <w:b/>
      <w:sz w:val="26"/>
      <w:szCs w:val="20"/>
      <w:lang w:val="en-GB" w:eastAsia="hr-HR"/>
    </w:rPr>
  </w:style>
  <w:style w:type="character" w:customStyle="1" w:styleId="Heading3Char">
    <w:name w:val="Heading 3 Char"/>
    <w:basedOn w:val="DefaultParagraphFont"/>
    <w:link w:val="Heading3"/>
    <w:rsid w:val="00904F70"/>
    <w:rPr>
      <w:rFonts w:ascii="Times New Roman" w:eastAsia="Times New Roman" w:hAnsi="Times New Roman" w:cs="Times New Roman"/>
      <w:b/>
      <w:sz w:val="24"/>
      <w:szCs w:val="20"/>
      <w:lang w:val="en-GB" w:eastAsia="hr-HR"/>
    </w:rPr>
  </w:style>
  <w:style w:type="character" w:customStyle="1" w:styleId="Heading4Char">
    <w:name w:val="Heading 4 Char"/>
    <w:basedOn w:val="DefaultParagraphFont"/>
    <w:link w:val="Heading4"/>
    <w:rsid w:val="00904F70"/>
    <w:rPr>
      <w:rFonts w:ascii="Times New Roman" w:eastAsia="Times New Roman" w:hAnsi="Times New Roman" w:cs="Times New Roman"/>
      <w:sz w:val="24"/>
      <w:szCs w:val="20"/>
      <w:lang w:val="en-GB" w:eastAsia="hr-HR"/>
    </w:rPr>
  </w:style>
  <w:style w:type="character" w:customStyle="1" w:styleId="Heading5Char">
    <w:name w:val="Heading 5 Char"/>
    <w:basedOn w:val="DefaultParagraphFont"/>
    <w:link w:val="Heading5"/>
    <w:rsid w:val="00904F70"/>
    <w:rPr>
      <w:rFonts w:ascii="Times New Roman" w:eastAsia="Times New Roman" w:hAnsi="Times New Roman" w:cs="Times New Roman"/>
      <w:sz w:val="24"/>
      <w:szCs w:val="20"/>
      <w:lang w:val="en-GB" w:eastAsia="hr-HR"/>
    </w:rPr>
  </w:style>
  <w:style w:type="paragraph" w:customStyle="1" w:styleId="Naslov">
    <w:name w:val="Naslov"/>
    <w:basedOn w:val="Normal"/>
    <w:rsid w:val="00904F70"/>
    <w:pPr>
      <w:tabs>
        <w:tab w:val="left" w:pos="840"/>
      </w:tabs>
      <w:spacing w:after="0" w:line="240" w:lineRule="auto"/>
    </w:pPr>
    <w:rPr>
      <w:rFonts w:ascii="Times New Roman" w:eastAsia="Times New Roman" w:hAnsi="Times New Roman" w:cs="Times New Roman"/>
      <w:b/>
      <w:caps/>
      <w:sz w:val="24"/>
      <w:szCs w:val="20"/>
      <w:lang w:val="en-GB" w:eastAsia="hr-HR"/>
    </w:rPr>
  </w:style>
  <w:style w:type="paragraph" w:customStyle="1" w:styleId="tekst">
    <w:name w:val="tekst"/>
    <w:basedOn w:val="Normal"/>
    <w:rsid w:val="00904F70"/>
    <w:pPr>
      <w:spacing w:before="60" w:after="0" w:line="240" w:lineRule="atLeast"/>
      <w:jc w:val="both"/>
    </w:pPr>
    <w:rPr>
      <w:rFonts w:ascii="Times New Roman" w:eastAsia="Times New Roman" w:hAnsi="Times New Roman" w:cs="Times New Roman"/>
      <w:sz w:val="24"/>
      <w:szCs w:val="20"/>
      <w:lang w:val="en-GB" w:eastAsia="hr-HR"/>
    </w:rPr>
  </w:style>
  <w:style w:type="paragraph" w:customStyle="1" w:styleId="Default">
    <w:name w:val="Default"/>
    <w:rsid w:val="00904F70"/>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NoSpacing">
    <w:name w:val="No Spacing"/>
    <w:qFormat/>
    <w:rsid w:val="00904F7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ongtext1">
    <w:name w:val="long_text1"/>
    <w:uiPriority w:val="99"/>
    <w:rsid w:val="00904F70"/>
    <w:rPr>
      <w:rFonts w:cs="Times New Roman"/>
      <w:sz w:val="20"/>
      <w:szCs w:val="20"/>
    </w:rPr>
  </w:style>
  <w:style w:type="paragraph" w:styleId="BalloonText">
    <w:name w:val="Balloon Text"/>
    <w:basedOn w:val="Normal"/>
    <w:link w:val="BalloonTextChar"/>
    <w:rsid w:val="00904F70"/>
    <w:pPr>
      <w:spacing w:after="0" w:line="240" w:lineRule="auto"/>
    </w:pPr>
    <w:rPr>
      <w:rFonts w:ascii="Tahoma" w:eastAsia="Times New Roman" w:hAnsi="Tahoma" w:cs="Times New Roman"/>
      <w:sz w:val="16"/>
      <w:szCs w:val="16"/>
      <w:lang w:val="en-GB" w:eastAsia="hr-HR"/>
    </w:rPr>
  </w:style>
  <w:style w:type="character" w:customStyle="1" w:styleId="BalloonTextChar">
    <w:name w:val="Balloon Text Char"/>
    <w:basedOn w:val="DefaultParagraphFont"/>
    <w:link w:val="BalloonText"/>
    <w:rsid w:val="00904F70"/>
    <w:rPr>
      <w:rFonts w:ascii="Tahoma" w:eastAsia="Times New Roman" w:hAnsi="Tahoma" w:cs="Times New Roman"/>
      <w:sz w:val="16"/>
      <w:szCs w:val="16"/>
      <w:lang w:val="en-GB" w:eastAsia="hr-HR"/>
    </w:rPr>
  </w:style>
  <w:style w:type="paragraph" w:styleId="ListParagraph">
    <w:name w:val="List Paragraph"/>
    <w:basedOn w:val="Normal"/>
    <w:uiPriority w:val="34"/>
    <w:qFormat/>
    <w:rsid w:val="00904F70"/>
    <w:pPr>
      <w:tabs>
        <w:tab w:val="left" w:pos="284"/>
      </w:tabs>
      <w:spacing w:after="0" w:line="240" w:lineRule="auto"/>
      <w:ind w:left="720"/>
      <w:contextualSpacing/>
      <w:jc w:val="both"/>
    </w:pPr>
    <w:rPr>
      <w:rFonts w:ascii="Times New Roman" w:eastAsia="Times New Roman" w:hAnsi="Times New Roman" w:cs="Times New Roman"/>
      <w:szCs w:val="24"/>
    </w:rPr>
  </w:style>
  <w:style w:type="paragraph" w:customStyle="1" w:styleId="NASLOV123">
    <w:name w:val="NASLOV 123"/>
    <w:basedOn w:val="Normal"/>
    <w:qFormat/>
    <w:rsid w:val="00904F70"/>
    <w:pPr>
      <w:tabs>
        <w:tab w:val="left" w:pos="284"/>
      </w:tabs>
      <w:spacing w:before="200" w:after="200" w:line="240" w:lineRule="auto"/>
    </w:pPr>
    <w:rPr>
      <w:rFonts w:ascii="Times New Roman" w:eastAsia="Times New Roman" w:hAnsi="Times New Roman" w:cs="Times New Roman"/>
      <w:b/>
      <w:bCs/>
      <w:lang w:val="ru-RU"/>
    </w:rPr>
  </w:style>
  <w:style w:type="paragraph" w:styleId="PlainText">
    <w:name w:val="Plain Text"/>
    <w:basedOn w:val="Normal"/>
    <w:link w:val="PlainTextChar"/>
    <w:uiPriority w:val="99"/>
    <w:unhideWhenUsed/>
    <w:rsid w:val="00904F70"/>
    <w:pPr>
      <w:spacing w:after="0" w:line="240" w:lineRule="auto"/>
    </w:pPr>
    <w:rPr>
      <w:rFonts w:ascii="Calibri" w:eastAsia="Calibri" w:hAnsi="Calibri" w:cs="Times New Roman"/>
      <w:szCs w:val="21"/>
      <w:lang w:val="x-none"/>
    </w:rPr>
  </w:style>
  <w:style w:type="character" w:customStyle="1" w:styleId="PlainTextChar">
    <w:name w:val="Plain Text Char"/>
    <w:basedOn w:val="DefaultParagraphFont"/>
    <w:link w:val="PlainText"/>
    <w:uiPriority w:val="99"/>
    <w:rsid w:val="00904F70"/>
    <w:rPr>
      <w:rFonts w:ascii="Calibri" w:eastAsia="Calibri" w:hAnsi="Calibri" w:cs="Times New Roman"/>
      <w:szCs w:val="21"/>
      <w:lang w:val="x-none"/>
    </w:rPr>
  </w:style>
  <w:style w:type="character" w:customStyle="1" w:styleId="hps">
    <w:name w:val="hps"/>
    <w:rsid w:val="00904F70"/>
  </w:style>
  <w:style w:type="character" w:styleId="PageNumber">
    <w:name w:val="page number"/>
    <w:rsid w:val="00904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CB743-56D7-477B-95B8-65B0F199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2725</Words>
  <Characters>15538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10</cp:revision>
  <dcterms:created xsi:type="dcterms:W3CDTF">2017-06-23T08:04:00Z</dcterms:created>
  <dcterms:modified xsi:type="dcterms:W3CDTF">2019-12-06T10:37:00Z</dcterms:modified>
</cp:coreProperties>
</file>