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D73" w:rsidRPr="00A63D73" w:rsidRDefault="00A63D73" w:rsidP="00A63D73">
      <w:pPr>
        <w:spacing w:after="0"/>
        <w:jc w:val="both"/>
        <w:rPr>
          <w:rFonts w:ascii="Times New Roman" w:hAnsi="Times New Roman" w:cs="Times New Roman"/>
        </w:rPr>
      </w:pPr>
    </w:p>
    <w:p w:rsidR="00A63D73" w:rsidRPr="00A63D73" w:rsidRDefault="00A63D73" w:rsidP="00A63D73">
      <w:pPr>
        <w:spacing w:after="0"/>
        <w:jc w:val="both"/>
        <w:rPr>
          <w:rFonts w:ascii="Times New Roman" w:hAnsi="Times New Roman" w:cs="Times New Roman"/>
        </w:rPr>
      </w:pPr>
    </w:p>
    <w:p w:rsidR="00A63D73" w:rsidRPr="00A63D73" w:rsidRDefault="00D83010" w:rsidP="00A63D73">
      <w:pPr>
        <w:spacing w:after="0"/>
        <w:jc w:val="center"/>
        <w:rPr>
          <w:rFonts w:ascii="Times New Roman" w:hAnsi="Times New Roman" w:cs="Times New Roman"/>
        </w:rPr>
      </w:pPr>
      <w:r>
        <w:rPr>
          <w:rFonts w:ascii="Times New Roman" w:hAnsi="Times New Roman" w:cs="Times New Roman"/>
          <w:b/>
          <w:bCs/>
          <w:iCs/>
          <w:u w:val="single"/>
        </w:rPr>
        <w:t>UPUTSTVO ZA PACIJENTA</w:t>
      </w:r>
      <w:bookmarkStart w:id="0" w:name="_GoBack"/>
      <w:bookmarkEnd w:id="0"/>
    </w:p>
    <w:p w:rsidR="00A63D73" w:rsidRPr="00A63D73" w:rsidRDefault="00A63D73" w:rsidP="00A63D73">
      <w:pPr>
        <w:spacing w:after="0"/>
        <w:jc w:val="both"/>
        <w:rPr>
          <w:rFonts w:ascii="Times New Roman" w:hAnsi="Times New Roman" w:cs="Times New Roman"/>
          <w:i/>
          <w:color w:val="808080"/>
          <w:lang w:val="sr-Latn-CS"/>
        </w:rPr>
      </w:pPr>
    </w:p>
    <w:p w:rsidR="00A63D73" w:rsidRPr="00A63D73" w:rsidRDefault="00A63D73" w:rsidP="00A63D73">
      <w:pPr>
        <w:widowControl w:val="0"/>
        <w:autoSpaceDE w:val="0"/>
        <w:autoSpaceDN w:val="0"/>
        <w:spacing w:after="0"/>
        <w:jc w:val="center"/>
        <w:rPr>
          <w:rFonts w:ascii="Times New Roman" w:hAnsi="Times New Roman" w:cs="Times New Roman"/>
          <w:b/>
          <w:bCs/>
          <w:i/>
          <w:color w:val="808080"/>
          <w:lang w:val="sr-Latn-CS"/>
        </w:rPr>
      </w:pPr>
      <w:r w:rsidRPr="00A63D73">
        <w:rPr>
          <w:rFonts w:ascii="Times New Roman" w:eastAsia="TimesNewRoman" w:hAnsi="Times New Roman" w:cs="Times New Roman"/>
        </w:rPr>
        <w:t>Oxytocin Grindeks 5 i.j./ml; rastvor za injekciju/infuziju</w:t>
      </w:r>
    </w:p>
    <w:p w:rsidR="00A63D73" w:rsidRPr="00A63D73" w:rsidRDefault="00A63D73" w:rsidP="00A63D73">
      <w:pPr>
        <w:spacing w:after="0"/>
        <w:jc w:val="center"/>
        <w:rPr>
          <w:rFonts w:ascii="Times New Roman" w:hAnsi="Times New Roman" w:cs="Times New Roman"/>
          <w:bCs/>
          <w:lang w:val="sv-SE"/>
        </w:rPr>
      </w:pPr>
      <w:r w:rsidRPr="00A63D73">
        <w:rPr>
          <w:rFonts w:ascii="Times New Roman" w:hAnsi="Times New Roman" w:cs="Times New Roman"/>
          <w:lang w:val="sv-SE"/>
        </w:rPr>
        <w:t>INN:</w:t>
      </w:r>
      <w:r w:rsidRPr="00A63D73">
        <w:rPr>
          <w:rFonts w:ascii="Times New Roman" w:hAnsi="Times New Roman" w:cs="Times New Roman"/>
          <w:lang w:val="sr-Latn-CS"/>
        </w:rPr>
        <w:t xml:space="preserve"> oksitocin</w:t>
      </w:r>
    </w:p>
    <w:p w:rsidR="00A63D73" w:rsidRPr="00A63D73" w:rsidRDefault="00A63D73" w:rsidP="00A63D73">
      <w:pPr>
        <w:pStyle w:val="Header"/>
        <w:tabs>
          <w:tab w:val="left" w:pos="284"/>
        </w:tabs>
        <w:jc w:val="both"/>
        <w:rPr>
          <w:rFonts w:ascii="Times New Roman" w:hAnsi="Times New Roman" w:cs="Times New Roman"/>
          <w:lang w:val="de-DE"/>
        </w:rPr>
      </w:pPr>
    </w:p>
    <w:p w:rsidR="00A63D73" w:rsidRPr="00A63D73" w:rsidRDefault="00A63D73" w:rsidP="00A63D73">
      <w:pPr>
        <w:pStyle w:val="Header"/>
        <w:tabs>
          <w:tab w:val="left" w:pos="284"/>
        </w:tabs>
        <w:jc w:val="both"/>
        <w:rPr>
          <w:rFonts w:ascii="Times New Roman" w:hAnsi="Times New Roman" w:cs="Times New Roman"/>
          <w:lang w:val="de-DE"/>
        </w:rPr>
      </w:pPr>
    </w:p>
    <w:p w:rsidR="00A63D73" w:rsidRPr="00A63D73" w:rsidRDefault="00A63D73" w:rsidP="00A63D73">
      <w:pPr>
        <w:widowControl w:val="0"/>
        <w:autoSpaceDE w:val="0"/>
        <w:autoSpaceDN w:val="0"/>
        <w:spacing w:after="0"/>
        <w:ind w:left="360" w:hanging="360"/>
        <w:jc w:val="both"/>
        <w:rPr>
          <w:rFonts w:ascii="Times New Roman" w:hAnsi="Times New Roman" w:cs="Times New Roman"/>
          <w:b/>
          <w:bCs/>
          <w:lang w:val="sr-Latn-CS"/>
        </w:rPr>
      </w:pPr>
      <w:r w:rsidRPr="00A63D73">
        <w:rPr>
          <w:rFonts w:ascii="Times New Roman" w:hAnsi="Times New Roman" w:cs="Times New Roman"/>
          <w:b/>
          <w:bCs/>
          <w:lang w:val="sr-Latn-CS"/>
        </w:rPr>
        <w:t>Pažljivo pročitajte ovo uputstvo, prije nego što počnete da koristite ovaj lijek,</w:t>
      </w:r>
      <w:r w:rsidRPr="00A63D73">
        <w:rPr>
          <w:rFonts w:ascii="Times New Roman" w:hAnsi="Times New Roman" w:cs="Times New Roman"/>
          <w:lang w:val="sr-Latn-CS"/>
        </w:rPr>
        <w:t xml:space="preserve"> </w:t>
      </w:r>
      <w:r w:rsidRPr="00A63D73">
        <w:rPr>
          <w:rFonts w:ascii="Times New Roman" w:hAnsi="Times New Roman" w:cs="Times New Roman"/>
          <w:b/>
          <w:bCs/>
          <w:lang w:val="sr-Latn-CS"/>
        </w:rPr>
        <w:t xml:space="preserve">jer sadrži </w:t>
      </w:r>
    </w:p>
    <w:p w:rsidR="00A63D73" w:rsidRPr="00A63D73" w:rsidRDefault="00A63D73" w:rsidP="00A63D73">
      <w:pPr>
        <w:widowControl w:val="0"/>
        <w:autoSpaceDE w:val="0"/>
        <w:autoSpaceDN w:val="0"/>
        <w:spacing w:after="0"/>
        <w:ind w:left="360" w:hanging="360"/>
        <w:jc w:val="both"/>
        <w:rPr>
          <w:rFonts w:ascii="Times New Roman" w:hAnsi="Times New Roman" w:cs="Times New Roman"/>
          <w:b/>
          <w:bCs/>
          <w:lang w:val="sr-Latn-CS"/>
        </w:rPr>
      </w:pPr>
      <w:r w:rsidRPr="00A63D73">
        <w:rPr>
          <w:rFonts w:ascii="Times New Roman" w:hAnsi="Times New Roman" w:cs="Times New Roman"/>
          <w:b/>
          <w:bCs/>
          <w:lang w:val="sr-Latn-CS"/>
        </w:rPr>
        <w:t>informacije koje su važne za Vas</w:t>
      </w:r>
    </w:p>
    <w:p w:rsidR="00A63D73" w:rsidRPr="00A63D73" w:rsidRDefault="00A63D73" w:rsidP="00A63D73">
      <w:pPr>
        <w:widowControl w:val="0"/>
        <w:numPr>
          <w:ilvl w:val="0"/>
          <w:numId w:val="2"/>
        </w:numPr>
        <w:tabs>
          <w:tab w:val="clear" w:pos="576"/>
          <w:tab w:val="num" w:pos="600"/>
        </w:tabs>
        <w:autoSpaceDE w:val="0"/>
        <w:autoSpaceDN w:val="0"/>
        <w:spacing w:after="0" w:line="240" w:lineRule="auto"/>
        <w:jc w:val="both"/>
        <w:rPr>
          <w:rFonts w:ascii="Times New Roman" w:hAnsi="Times New Roman" w:cs="Times New Roman"/>
          <w:lang w:val="sr-Latn-CS"/>
        </w:rPr>
      </w:pPr>
      <w:r w:rsidRPr="00A63D73">
        <w:rPr>
          <w:rFonts w:ascii="Times New Roman" w:hAnsi="Times New Roman" w:cs="Times New Roman"/>
          <w:lang w:val="sr-Latn-CS"/>
        </w:rPr>
        <w:t>Uputstvo sačuvajte. Može biti potrebno da ga ponovo pročitate.</w:t>
      </w:r>
    </w:p>
    <w:p w:rsidR="00A63D73" w:rsidRPr="00A63D73" w:rsidRDefault="00A63D73" w:rsidP="00A63D73">
      <w:pPr>
        <w:widowControl w:val="0"/>
        <w:numPr>
          <w:ilvl w:val="0"/>
          <w:numId w:val="2"/>
        </w:numPr>
        <w:autoSpaceDE w:val="0"/>
        <w:autoSpaceDN w:val="0"/>
        <w:spacing w:after="0" w:line="240" w:lineRule="auto"/>
        <w:jc w:val="both"/>
        <w:rPr>
          <w:rFonts w:ascii="Times New Roman" w:hAnsi="Times New Roman" w:cs="Times New Roman"/>
          <w:lang w:val="sr-Latn-CS"/>
        </w:rPr>
      </w:pPr>
      <w:r w:rsidRPr="00A63D73">
        <w:rPr>
          <w:rFonts w:ascii="Times New Roman" w:hAnsi="Times New Roman" w:cs="Times New Roman"/>
          <w:lang w:val="sr-Latn-CS"/>
        </w:rPr>
        <w:t xml:space="preserve">Ako imate dodatnih pitanja, obratite se svom ljekaru ili farmaceutu </w:t>
      </w:r>
      <w:r w:rsidRPr="00A63D73">
        <w:rPr>
          <w:rFonts w:ascii="Times New Roman" w:hAnsi="Times New Roman" w:cs="Times New Roman"/>
          <w:noProof/>
          <w:lang w:val="hr-HR"/>
        </w:rPr>
        <w:t>ili medicinskoj sestri</w:t>
      </w:r>
      <w:r w:rsidRPr="00A63D73">
        <w:rPr>
          <w:rFonts w:ascii="Times New Roman" w:hAnsi="Times New Roman" w:cs="Times New Roman"/>
          <w:lang w:val="sr-Latn-CS"/>
        </w:rPr>
        <w:t xml:space="preserve">. </w:t>
      </w:r>
    </w:p>
    <w:p w:rsidR="00A63D73" w:rsidRPr="00A63D73" w:rsidRDefault="00A63D73" w:rsidP="00A63D73">
      <w:pPr>
        <w:widowControl w:val="0"/>
        <w:numPr>
          <w:ilvl w:val="0"/>
          <w:numId w:val="2"/>
        </w:numPr>
        <w:autoSpaceDE w:val="0"/>
        <w:autoSpaceDN w:val="0"/>
        <w:spacing w:after="0" w:line="240" w:lineRule="auto"/>
        <w:ind w:left="600" w:hanging="600"/>
        <w:jc w:val="both"/>
        <w:rPr>
          <w:rFonts w:ascii="Times New Roman" w:hAnsi="Times New Roman" w:cs="Times New Roman"/>
          <w:lang w:val="pl-PL"/>
        </w:rPr>
      </w:pPr>
      <w:r w:rsidRPr="00A63D73">
        <w:rPr>
          <w:rFonts w:ascii="Times New Roman" w:hAnsi="Times New Roman" w:cs="Times New Roman"/>
          <w:lang w:val="sr-Latn-CS"/>
        </w:rPr>
        <w:t>Ovaj lijek propisan je Vama i ne smijete ga davati drugima. Može da im škodi, čak i kada imaju iste znake bolesti kao i Vi.</w:t>
      </w:r>
    </w:p>
    <w:p w:rsidR="00A63D73" w:rsidRPr="00A63D73" w:rsidRDefault="00A63D73" w:rsidP="00A63D73">
      <w:pPr>
        <w:widowControl w:val="0"/>
        <w:numPr>
          <w:ilvl w:val="0"/>
          <w:numId w:val="2"/>
        </w:numPr>
        <w:tabs>
          <w:tab w:val="clear" w:pos="576"/>
          <w:tab w:val="num" w:pos="0"/>
        </w:tabs>
        <w:autoSpaceDE w:val="0"/>
        <w:autoSpaceDN w:val="0"/>
        <w:spacing w:after="0" w:line="240" w:lineRule="auto"/>
        <w:ind w:left="600" w:hanging="600"/>
        <w:jc w:val="both"/>
        <w:rPr>
          <w:rFonts w:ascii="Times New Roman" w:hAnsi="Times New Roman" w:cs="Times New Roman"/>
          <w:lang w:val="pl-PL"/>
        </w:rPr>
      </w:pPr>
      <w:r w:rsidRPr="00A63D73">
        <w:rPr>
          <w:rFonts w:ascii="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A63D73">
        <w:rPr>
          <w:rFonts w:ascii="Times New Roman" w:hAnsi="Times New Roman" w:cs="Times New Roman"/>
          <w:spacing w:val="-4"/>
          <w:lang w:val="sr-Latn-RS"/>
        </w:rPr>
        <w:t xml:space="preserve">. Pogledajte dio 4. </w:t>
      </w:r>
    </w:p>
    <w:p w:rsidR="00A63D73" w:rsidRPr="00A63D73" w:rsidRDefault="00A63D73" w:rsidP="00A63D73">
      <w:pPr>
        <w:widowControl w:val="0"/>
        <w:autoSpaceDE w:val="0"/>
        <w:autoSpaceDN w:val="0"/>
        <w:spacing w:after="0"/>
        <w:ind w:left="600"/>
        <w:jc w:val="both"/>
        <w:rPr>
          <w:rFonts w:ascii="Times New Roman" w:hAnsi="Times New Roman" w:cs="Times New Roman"/>
          <w:lang w:val="pl-PL"/>
        </w:rPr>
      </w:pPr>
    </w:p>
    <w:p w:rsidR="00A63D73" w:rsidRPr="00A63D73" w:rsidRDefault="00A63D73" w:rsidP="00A63D73">
      <w:pPr>
        <w:widowControl w:val="0"/>
        <w:autoSpaceDE w:val="0"/>
        <w:autoSpaceDN w:val="0"/>
        <w:spacing w:after="0"/>
        <w:jc w:val="both"/>
        <w:rPr>
          <w:rFonts w:ascii="Times New Roman" w:hAnsi="Times New Roman" w:cs="Times New Roman"/>
          <w:i/>
          <w:iCs/>
          <w:lang w:val="sr-Latn-CS"/>
        </w:rPr>
      </w:pPr>
    </w:p>
    <w:p w:rsidR="00A63D73" w:rsidRPr="00A63D73" w:rsidRDefault="00A63D73" w:rsidP="00A63D73">
      <w:pPr>
        <w:widowControl w:val="0"/>
        <w:autoSpaceDE w:val="0"/>
        <w:autoSpaceDN w:val="0"/>
        <w:spacing w:after="0"/>
        <w:ind w:left="600"/>
        <w:jc w:val="both"/>
        <w:rPr>
          <w:rFonts w:ascii="Times New Roman" w:hAnsi="Times New Roman" w:cs="Times New Roman"/>
          <w:lang w:val="sr-Latn-CS"/>
        </w:rPr>
      </w:pPr>
    </w:p>
    <w:p w:rsidR="00A63D73" w:rsidRPr="00A63D73" w:rsidRDefault="00A63D73" w:rsidP="00A63D73">
      <w:pPr>
        <w:widowControl w:val="0"/>
        <w:autoSpaceDE w:val="0"/>
        <w:autoSpaceDN w:val="0"/>
        <w:spacing w:after="0"/>
        <w:ind w:left="600"/>
        <w:jc w:val="both"/>
        <w:rPr>
          <w:rFonts w:ascii="Times New Roman" w:hAnsi="Times New Roman" w:cs="Times New Roman"/>
          <w:lang w:val="sr-Latn-CS"/>
        </w:rPr>
      </w:pPr>
    </w:p>
    <w:p w:rsidR="00A63D73" w:rsidRPr="00A63D73" w:rsidRDefault="00A63D73" w:rsidP="00A63D73">
      <w:pPr>
        <w:widowControl w:val="0"/>
        <w:autoSpaceDE w:val="0"/>
        <w:autoSpaceDN w:val="0"/>
        <w:spacing w:after="0"/>
        <w:jc w:val="both"/>
        <w:rPr>
          <w:rFonts w:ascii="Times New Roman" w:hAnsi="Times New Roman" w:cs="Times New Roman"/>
          <w:b/>
          <w:bCs/>
          <w:lang w:val="sr-Latn-CS"/>
        </w:rPr>
      </w:pPr>
      <w:r w:rsidRPr="00A63D73">
        <w:rPr>
          <w:rFonts w:ascii="Times New Roman" w:hAnsi="Times New Roman" w:cs="Times New Roman"/>
          <w:b/>
          <w:bCs/>
          <w:lang w:val="sr-Latn-CS"/>
        </w:rPr>
        <w:t>U ovom uputstvu pročitaćete:</w:t>
      </w:r>
    </w:p>
    <w:p w:rsidR="00A63D73" w:rsidRPr="00A63D73" w:rsidRDefault="00A63D73" w:rsidP="00A63D7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A63D73">
        <w:rPr>
          <w:rFonts w:ascii="Times New Roman" w:hAnsi="Times New Roman" w:cs="Times New Roman"/>
          <w:lang w:val="sr-Latn-CS"/>
        </w:rPr>
        <w:t xml:space="preserve">Šta je lijek </w:t>
      </w:r>
      <w:r w:rsidRPr="00A63D73">
        <w:rPr>
          <w:rFonts w:ascii="Times New Roman" w:eastAsia="TimesNewRoman" w:hAnsi="Times New Roman" w:cs="Times New Roman"/>
        </w:rPr>
        <w:t>Oxytocin</w:t>
      </w:r>
      <w:r w:rsidRPr="00A63D73">
        <w:rPr>
          <w:rFonts w:ascii="Times New Roman" w:eastAsia="TimesNewRoman" w:hAnsi="Times New Roman" w:cs="Times New Roman"/>
          <w:lang w:val="sr-Latn-CS"/>
        </w:rPr>
        <w:t xml:space="preserve"> </w:t>
      </w:r>
      <w:r w:rsidRPr="00A63D73">
        <w:rPr>
          <w:rFonts w:ascii="Times New Roman" w:eastAsia="TimesNewRoman" w:hAnsi="Times New Roman" w:cs="Times New Roman"/>
        </w:rPr>
        <w:t>Grindeks</w:t>
      </w:r>
      <w:r w:rsidRPr="00A63D73">
        <w:rPr>
          <w:rFonts w:ascii="Times New Roman" w:hAnsi="Times New Roman" w:cs="Times New Roman"/>
          <w:lang w:val="sr-Latn-CS"/>
        </w:rPr>
        <w:t xml:space="preserve"> i čemu je namijenjen</w:t>
      </w:r>
    </w:p>
    <w:p w:rsidR="00A63D73" w:rsidRPr="00A63D73" w:rsidRDefault="00A63D73" w:rsidP="00A63D7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A63D73">
        <w:rPr>
          <w:rFonts w:ascii="Times New Roman" w:hAnsi="Times New Roman" w:cs="Times New Roman"/>
          <w:lang w:val="sr-Latn-CS"/>
        </w:rPr>
        <w:t xml:space="preserve">Šta treba da znate prije nego što uzmete lijek </w:t>
      </w:r>
      <w:r w:rsidRPr="00A63D73">
        <w:rPr>
          <w:rFonts w:ascii="Times New Roman" w:eastAsia="TimesNewRoman" w:hAnsi="Times New Roman" w:cs="Times New Roman"/>
          <w:lang w:val="es-ES"/>
        </w:rPr>
        <w:t>Oxytocin Grindeks</w:t>
      </w:r>
    </w:p>
    <w:p w:rsidR="00A63D73" w:rsidRPr="00A63D73" w:rsidRDefault="00A63D73" w:rsidP="00A63D7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A63D73">
        <w:rPr>
          <w:rFonts w:ascii="Times New Roman" w:hAnsi="Times New Roman" w:cs="Times New Roman"/>
          <w:lang w:val="sr-Latn-CS"/>
        </w:rPr>
        <w:t xml:space="preserve">Kako se upotrebljava lijek </w:t>
      </w:r>
      <w:r w:rsidRPr="00A63D73">
        <w:rPr>
          <w:rFonts w:ascii="Times New Roman" w:eastAsia="TimesNewRoman" w:hAnsi="Times New Roman" w:cs="Times New Roman"/>
        </w:rPr>
        <w:t>Oxytocin Grindeks</w:t>
      </w:r>
    </w:p>
    <w:p w:rsidR="00A63D73" w:rsidRPr="00A63D73" w:rsidRDefault="00A63D73" w:rsidP="00A63D7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A63D73">
        <w:rPr>
          <w:rFonts w:ascii="Times New Roman" w:hAnsi="Times New Roman" w:cs="Times New Roman"/>
          <w:lang w:val="sr-Latn-CS"/>
        </w:rPr>
        <w:t xml:space="preserve">Moguća neželjena dejstva </w:t>
      </w:r>
    </w:p>
    <w:p w:rsidR="00A63D73" w:rsidRPr="00A63D73" w:rsidRDefault="00A63D73" w:rsidP="00A63D7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A63D73">
        <w:rPr>
          <w:rFonts w:ascii="Times New Roman" w:hAnsi="Times New Roman" w:cs="Times New Roman"/>
          <w:lang w:val="sr-Latn-CS"/>
        </w:rPr>
        <w:t xml:space="preserve">Kako čuvati lijek </w:t>
      </w:r>
      <w:r w:rsidRPr="00A63D73">
        <w:rPr>
          <w:rFonts w:ascii="Times New Roman" w:eastAsia="TimesNewRoman" w:hAnsi="Times New Roman" w:cs="Times New Roman"/>
        </w:rPr>
        <w:t>Oxytocin Grindeks</w:t>
      </w:r>
    </w:p>
    <w:p w:rsidR="00A63D73" w:rsidRPr="00A63D73" w:rsidRDefault="00A63D73" w:rsidP="00A63D7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b/>
          <w:bCs/>
          <w:lang w:val="sr-Latn-CS"/>
        </w:rPr>
      </w:pPr>
      <w:r w:rsidRPr="00A63D73">
        <w:rPr>
          <w:rFonts w:ascii="Times New Roman" w:hAnsi="Times New Roman" w:cs="Times New Roman"/>
          <w:lang w:val="sr-Latn-CS"/>
        </w:rPr>
        <w:t xml:space="preserve">Sadržaj pakovanja i dodatne informacije </w:t>
      </w:r>
    </w:p>
    <w:p w:rsidR="00A63D73" w:rsidRPr="00A63D73" w:rsidRDefault="00A63D73" w:rsidP="00A63D73">
      <w:pPr>
        <w:widowControl w:val="0"/>
        <w:autoSpaceDE w:val="0"/>
        <w:autoSpaceDN w:val="0"/>
        <w:spacing w:after="0"/>
        <w:jc w:val="both"/>
        <w:rPr>
          <w:rFonts w:ascii="Times New Roman" w:hAnsi="Times New Roman" w:cs="Times New Roman"/>
          <w:lang w:val="de-DE"/>
        </w:rPr>
      </w:pPr>
    </w:p>
    <w:p w:rsidR="00A63D73" w:rsidRPr="00A63D73" w:rsidRDefault="00A63D73" w:rsidP="00A63D73">
      <w:pPr>
        <w:pStyle w:val="Header"/>
        <w:tabs>
          <w:tab w:val="left" w:pos="284"/>
        </w:tabs>
        <w:jc w:val="both"/>
        <w:rPr>
          <w:rFonts w:ascii="Times New Roman" w:hAnsi="Times New Roman" w:cs="Times New Roman"/>
        </w:rPr>
      </w:pPr>
    </w:p>
    <w:p w:rsidR="00A63D73" w:rsidRPr="00A63D73" w:rsidRDefault="00A63D73" w:rsidP="00A63D73">
      <w:pPr>
        <w:spacing w:after="0"/>
        <w:jc w:val="both"/>
        <w:rPr>
          <w:rFonts w:ascii="Times New Roman" w:hAnsi="Times New Roman" w:cs="Times New Roman"/>
          <w:b/>
          <w:bCs/>
          <w:lang w:val="sr-Latn-CS"/>
        </w:rPr>
      </w:pPr>
      <w:r w:rsidRPr="00A63D73">
        <w:rPr>
          <w:rFonts w:ascii="Times New Roman" w:hAnsi="Times New Roman" w:cs="Times New Roman"/>
          <w:b/>
          <w:bCs/>
          <w:lang w:val="sr-Latn-CS"/>
        </w:rPr>
        <w:br w:type="page"/>
      </w:r>
    </w:p>
    <w:p w:rsidR="00A63D73" w:rsidRPr="00A63D73" w:rsidRDefault="00A63D73" w:rsidP="00A63D73">
      <w:pPr>
        <w:tabs>
          <w:tab w:val="left" w:pos="540"/>
          <w:tab w:val="left" w:pos="569"/>
        </w:tabs>
        <w:spacing w:after="0"/>
        <w:jc w:val="both"/>
        <w:rPr>
          <w:rFonts w:ascii="Times New Roman" w:hAnsi="Times New Roman" w:cs="Times New Roman"/>
          <w:b/>
          <w:bCs/>
          <w:lang w:val="pl-PL"/>
        </w:rPr>
      </w:pPr>
      <w:r w:rsidRPr="00A63D73">
        <w:rPr>
          <w:rFonts w:ascii="Times New Roman" w:hAnsi="Times New Roman" w:cs="Times New Roman"/>
          <w:b/>
          <w:bCs/>
          <w:lang w:val="pl-PL"/>
        </w:rPr>
        <w:lastRenderedPageBreak/>
        <w:t xml:space="preserve">1. </w:t>
      </w:r>
      <w:r w:rsidRPr="00A63D73">
        <w:rPr>
          <w:rFonts w:ascii="Times New Roman" w:hAnsi="Times New Roman" w:cs="Times New Roman"/>
          <w:b/>
          <w:bCs/>
          <w:lang w:val="pl-PL"/>
        </w:rPr>
        <w:tab/>
        <w:t>ŠTA JE LIJEK OXYTOCIN GRINDEKS I ČEMU JE NAMIJENJEN</w:t>
      </w:r>
    </w:p>
    <w:p w:rsidR="00A63D73" w:rsidRPr="00A63D73" w:rsidRDefault="00A63D73" w:rsidP="00A63D73">
      <w:pPr>
        <w:spacing w:after="0"/>
        <w:jc w:val="both"/>
        <w:rPr>
          <w:rFonts w:ascii="Times New Roman" w:hAnsi="Times New Roman" w:cs="Times New Roman"/>
          <w:lang w:val="pl-PL"/>
        </w:rPr>
      </w:pP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Lijek Oxytocin Grindeks sadrži sintetički oblik oksitocina, hormona koji je prirodni hormon zadnjeg režnja hipofize. Pripada grupi oksitocinskih ljekova, djeluje na glatke mišiće materice i izaziva njihovu kontrakciju.</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Lijek Oxytocin Grindeks se koristi:</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w:t>
      </w:r>
      <w:r w:rsidRPr="00A63D73">
        <w:rPr>
          <w:rFonts w:ascii="Times New Roman" w:hAnsi="Times New Roman" w:cs="Times New Roman"/>
          <w:lang w:val="sr-Latn-CS"/>
        </w:rPr>
        <w:tab/>
        <w:t>za izazivanje ili ubrzanje porođajnih kontrakcija,</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w:t>
      </w:r>
      <w:r w:rsidRPr="00A63D73">
        <w:rPr>
          <w:rFonts w:ascii="Times New Roman" w:hAnsi="Times New Roman" w:cs="Times New Roman"/>
          <w:lang w:val="sr-Latn-CS"/>
        </w:rPr>
        <w:tab/>
        <w:t>kao pomoć prilikom tretmana pobačaja,</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w:t>
      </w:r>
      <w:r w:rsidRPr="00A63D73">
        <w:rPr>
          <w:rFonts w:ascii="Times New Roman" w:hAnsi="Times New Roman" w:cs="Times New Roman"/>
          <w:lang w:val="sr-Latn-CS"/>
        </w:rPr>
        <w:tab/>
        <w:t>za sprječavanje i kontrolu krvarenja nakon porođaja,</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w:t>
      </w:r>
      <w:r w:rsidRPr="00A63D73">
        <w:rPr>
          <w:rFonts w:ascii="Times New Roman" w:hAnsi="Times New Roman" w:cs="Times New Roman"/>
          <w:lang w:val="sr-Latn-CS"/>
        </w:rPr>
        <w:tab/>
        <w:t>tokom “carskog reza”.</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tabs>
          <w:tab w:val="left" w:pos="540"/>
          <w:tab w:val="left" w:pos="569"/>
        </w:tabs>
        <w:spacing w:after="0"/>
        <w:jc w:val="both"/>
        <w:rPr>
          <w:rFonts w:ascii="Times New Roman" w:hAnsi="Times New Roman" w:cs="Times New Roman"/>
          <w:b/>
          <w:caps/>
          <w:lang w:val="sr-Latn-CS"/>
        </w:rPr>
      </w:pPr>
      <w:r w:rsidRPr="00A63D73">
        <w:rPr>
          <w:rFonts w:ascii="Times New Roman" w:hAnsi="Times New Roman" w:cs="Times New Roman"/>
          <w:b/>
          <w:bCs/>
          <w:lang w:val="ru-RU"/>
        </w:rPr>
        <w:t xml:space="preserve">2. </w:t>
      </w:r>
      <w:r w:rsidRPr="00A63D73">
        <w:rPr>
          <w:rFonts w:ascii="Times New Roman" w:hAnsi="Times New Roman" w:cs="Times New Roman"/>
          <w:b/>
          <w:bCs/>
          <w:lang w:val="sr-Latn-CS"/>
        </w:rPr>
        <w:tab/>
      </w:r>
      <w:r w:rsidRPr="00A63D73">
        <w:rPr>
          <w:rFonts w:ascii="Times New Roman" w:hAnsi="Times New Roman" w:cs="Times New Roman"/>
          <w:b/>
          <w:caps/>
          <w:lang w:val="sr-Latn-CS"/>
        </w:rPr>
        <w:t>Šta treba da znate prIJe nego što uzmete lIJek Oxytocin Grindeks</w:t>
      </w:r>
    </w:p>
    <w:p w:rsidR="00A63D73" w:rsidRPr="00A63D73" w:rsidRDefault="00A63D73" w:rsidP="00A63D73">
      <w:pPr>
        <w:widowControl w:val="0"/>
        <w:autoSpaceDE w:val="0"/>
        <w:autoSpaceDN w:val="0"/>
        <w:spacing w:after="0"/>
        <w:jc w:val="both"/>
        <w:rPr>
          <w:rFonts w:ascii="Times New Roman" w:hAnsi="Times New Roman" w:cs="Times New Roman"/>
          <w:caps/>
          <w:lang w:val="sr-Latn-CS"/>
        </w:rPr>
      </w:pPr>
    </w:p>
    <w:p w:rsidR="00A63D73" w:rsidRPr="00A63D73" w:rsidRDefault="00A63D73" w:rsidP="00A63D73">
      <w:pPr>
        <w:spacing w:after="0"/>
        <w:jc w:val="both"/>
        <w:rPr>
          <w:rFonts w:ascii="Times New Roman" w:hAnsi="Times New Roman" w:cs="Times New Roman"/>
          <w:b/>
          <w:lang w:val="sr-Latn-CS"/>
        </w:rPr>
      </w:pPr>
      <w:r w:rsidRPr="00A63D73">
        <w:rPr>
          <w:rFonts w:ascii="Times New Roman" w:hAnsi="Times New Roman" w:cs="Times New Roman"/>
          <w:b/>
          <w:lang w:val="ru-RU"/>
        </w:rPr>
        <w:t>L</w:t>
      </w:r>
      <w:r w:rsidRPr="00A63D73">
        <w:rPr>
          <w:rFonts w:ascii="Times New Roman" w:hAnsi="Times New Roman" w:cs="Times New Roman"/>
          <w:b/>
          <w:lang w:val="sr-Latn-CS"/>
        </w:rPr>
        <w:t>ij</w:t>
      </w:r>
      <w:r w:rsidRPr="00A63D73">
        <w:rPr>
          <w:rFonts w:ascii="Times New Roman" w:hAnsi="Times New Roman" w:cs="Times New Roman"/>
          <w:b/>
          <w:lang w:val="ru-RU"/>
        </w:rPr>
        <w:t xml:space="preserve">ek </w:t>
      </w:r>
      <w:r w:rsidRPr="00A63D73">
        <w:rPr>
          <w:rFonts w:ascii="Times New Roman" w:hAnsi="Times New Roman" w:cs="Times New Roman"/>
          <w:b/>
          <w:lang w:val="sv-SE"/>
        </w:rPr>
        <w:t>Oxytocin Grindeks</w:t>
      </w:r>
      <w:r w:rsidRPr="00A63D73">
        <w:rPr>
          <w:rFonts w:ascii="Times New Roman" w:hAnsi="Times New Roman" w:cs="Times New Roman"/>
          <w:b/>
          <w:lang w:val="ru-RU"/>
        </w:rPr>
        <w:t xml:space="preserve"> ne sm</w:t>
      </w:r>
      <w:r w:rsidRPr="00A63D73">
        <w:rPr>
          <w:rFonts w:ascii="Times New Roman" w:hAnsi="Times New Roman" w:cs="Times New Roman"/>
          <w:b/>
          <w:lang w:val="sr-Latn-CS"/>
        </w:rPr>
        <w:t>ij</w:t>
      </w:r>
      <w:r w:rsidRPr="00A63D73">
        <w:rPr>
          <w:rFonts w:ascii="Times New Roman" w:hAnsi="Times New Roman" w:cs="Times New Roman"/>
          <w:b/>
          <w:lang w:val="ru-RU"/>
        </w:rPr>
        <w:t>ete koristiti:</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numPr>
          <w:ilvl w:val="0"/>
          <w:numId w:val="4"/>
        </w:numPr>
        <w:autoSpaceDE w:val="0"/>
        <w:autoSpaceDN w:val="0"/>
        <w:adjustRightInd w:val="0"/>
        <w:spacing w:after="0" w:line="240" w:lineRule="auto"/>
        <w:jc w:val="both"/>
        <w:rPr>
          <w:rFonts w:ascii="Times New Roman" w:hAnsi="Times New Roman" w:cs="Times New Roman"/>
          <w:lang w:val="sr-Latn-CS"/>
        </w:rPr>
      </w:pPr>
      <w:r w:rsidRPr="00A63D73">
        <w:rPr>
          <w:rFonts w:ascii="Times New Roman" w:hAnsi="Times New Roman" w:cs="Times New Roman"/>
        </w:rPr>
        <w:t>ako</w:t>
      </w:r>
      <w:r w:rsidRPr="00A63D73">
        <w:rPr>
          <w:rFonts w:ascii="Times New Roman" w:hAnsi="Times New Roman" w:cs="Times New Roman"/>
          <w:lang w:val="sr-Latn-CS"/>
        </w:rPr>
        <w:t xml:space="preserve"> </w:t>
      </w:r>
      <w:r w:rsidRPr="00A63D73">
        <w:rPr>
          <w:rFonts w:ascii="Times New Roman" w:hAnsi="Times New Roman" w:cs="Times New Roman"/>
        </w:rPr>
        <w:t>ste</w:t>
      </w:r>
      <w:r w:rsidRPr="00A63D73">
        <w:rPr>
          <w:rFonts w:ascii="Times New Roman" w:hAnsi="Times New Roman" w:cs="Times New Roman"/>
          <w:lang w:val="sr-Latn-CS"/>
        </w:rPr>
        <w:t xml:space="preserve"> </w:t>
      </w:r>
      <w:r w:rsidRPr="00A63D73">
        <w:rPr>
          <w:rFonts w:ascii="Times New Roman" w:hAnsi="Times New Roman" w:cs="Times New Roman"/>
        </w:rPr>
        <w:t>alergi</w:t>
      </w:r>
      <w:r w:rsidRPr="00A63D73">
        <w:rPr>
          <w:rFonts w:ascii="Times New Roman" w:hAnsi="Times New Roman" w:cs="Times New Roman"/>
          <w:lang w:val="sr-Latn-CS"/>
        </w:rPr>
        <w:t>č</w:t>
      </w:r>
      <w:r w:rsidRPr="00A63D73">
        <w:rPr>
          <w:rFonts w:ascii="Times New Roman" w:hAnsi="Times New Roman" w:cs="Times New Roman"/>
        </w:rPr>
        <w:t>ni</w:t>
      </w:r>
      <w:r w:rsidRPr="00A63D73">
        <w:rPr>
          <w:rFonts w:ascii="Times New Roman" w:hAnsi="Times New Roman" w:cs="Times New Roman"/>
          <w:lang w:val="sr-Latn-CS"/>
        </w:rPr>
        <w:t xml:space="preserve"> (</w:t>
      </w:r>
      <w:r w:rsidRPr="00A63D73">
        <w:rPr>
          <w:rFonts w:ascii="Times New Roman" w:hAnsi="Times New Roman" w:cs="Times New Roman"/>
        </w:rPr>
        <w:t>preosjetljivi</w:t>
      </w:r>
      <w:r w:rsidRPr="00A63D73">
        <w:rPr>
          <w:rFonts w:ascii="Times New Roman" w:hAnsi="Times New Roman" w:cs="Times New Roman"/>
          <w:lang w:val="sr-Latn-CS"/>
        </w:rPr>
        <w:t xml:space="preserve">) </w:t>
      </w:r>
      <w:r w:rsidRPr="00A63D73">
        <w:rPr>
          <w:rFonts w:ascii="Times New Roman" w:hAnsi="Times New Roman" w:cs="Times New Roman"/>
        </w:rPr>
        <w:t>na</w:t>
      </w:r>
      <w:r w:rsidRPr="00A63D73">
        <w:rPr>
          <w:rFonts w:ascii="Times New Roman" w:hAnsi="Times New Roman" w:cs="Times New Roman"/>
          <w:lang w:val="sr-Latn-CS"/>
        </w:rPr>
        <w:t xml:space="preserve"> </w:t>
      </w:r>
      <w:r w:rsidRPr="00A63D73">
        <w:rPr>
          <w:rFonts w:ascii="Times New Roman" w:hAnsi="Times New Roman" w:cs="Times New Roman"/>
        </w:rPr>
        <w:t>oksitocin</w:t>
      </w:r>
      <w:r w:rsidRPr="00A63D73">
        <w:rPr>
          <w:rFonts w:ascii="Times New Roman" w:hAnsi="Times New Roman" w:cs="Times New Roman"/>
          <w:lang w:val="sr-Latn-CS"/>
        </w:rPr>
        <w:t xml:space="preserve"> </w:t>
      </w:r>
      <w:r w:rsidRPr="00A63D73">
        <w:rPr>
          <w:rFonts w:ascii="Times New Roman" w:hAnsi="Times New Roman" w:cs="Times New Roman"/>
        </w:rPr>
        <w:t>ili</w:t>
      </w:r>
      <w:r w:rsidRPr="00A63D73">
        <w:rPr>
          <w:rFonts w:ascii="Times New Roman" w:hAnsi="Times New Roman" w:cs="Times New Roman"/>
          <w:lang w:val="sr-Latn-CS"/>
        </w:rPr>
        <w:t xml:space="preserve"> </w:t>
      </w:r>
      <w:r w:rsidRPr="00A63D73">
        <w:rPr>
          <w:rFonts w:ascii="Times New Roman" w:hAnsi="Times New Roman" w:cs="Times New Roman"/>
        </w:rPr>
        <w:t>na</w:t>
      </w:r>
      <w:r w:rsidRPr="00A63D73">
        <w:rPr>
          <w:rFonts w:ascii="Times New Roman" w:hAnsi="Times New Roman" w:cs="Times New Roman"/>
          <w:lang w:val="sr-Latn-CS"/>
        </w:rPr>
        <w:t xml:space="preserve"> </w:t>
      </w:r>
      <w:r w:rsidRPr="00A63D73">
        <w:rPr>
          <w:rFonts w:ascii="Times New Roman" w:hAnsi="Times New Roman" w:cs="Times New Roman"/>
        </w:rPr>
        <w:t>bilo</w:t>
      </w:r>
      <w:r w:rsidRPr="00A63D73">
        <w:rPr>
          <w:rFonts w:ascii="Times New Roman" w:hAnsi="Times New Roman" w:cs="Times New Roman"/>
          <w:lang w:val="sr-Latn-CS"/>
        </w:rPr>
        <w:t xml:space="preserve"> </w:t>
      </w:r>
      <w:r w:rsidRPr="00A63D73">
        <w:rPr>
          <w:rFonts w:ascii="Times New Roman" w:hAnsi="Times New Roman" w:cs="Times New Roman"/>
        </w:rPr>
        <w:t>koju</w:t>
      </w:r>
      <w:r w:rsidRPr="00A63D73">
        <w:rPr>
          <w:rFonts w:ascii="Times New Roman" w:hAnsi="Times New Roman" w:cs="Times New Roman"/>
          <w:lang w:val="sr-Latn-CS"/>
        </w:rPr>
        <w:t xml:space="preserve"> </w:t>
      </w:r>
      <w:r w:rsidRPr="00A63D73">
        <w:rPr>
          <w:rFonts w:ascii="Times New Roman" w:hAnsi="Times New Roman" w:cs="Times New Roman"/>
        </w:rPr>
        <w:t>od</w:t>
      </w:r>
      <w:r w:rsidRPr="00A63D73">
        <w:rPr>
          <w:rFonts w:ascii="Times New Roman" w:hAnsi="Times New Roman" w:cs="Times New Roman"/>
          <w:lang w:val="sr-Latn-CS"/>
        </w:rPr>
        <w:t xml:space="preserve"> </w:t>
      </w:r>
      <w:r w:rsidRPr="00A63D73">
        <w:rPr>
          <w:rFonts w:ascii="Times New Roman" w:hAnsi="Times New Roman" w:cs="Times New Roman"/>
        </w:rPr>
        <w:t>pomo</w:t>
      </w:r>
      <w:r w:rsidRPr="00A63D73">
        <w:rPr>
          <w:rFonts w:ascii="Times New Roman" w:hAnsi="Times New Roman" w:cs="Times New Roman"/>
          <w:lang w:val="sr-Latn-CS"/>
        </w:rPr>
        <w:t>ć</w:t>
      </w:r>
      <w:r w:rsidRPr="00A63D73">
        <w:rPr>
          <w:rFonts w:ascii="Times New Roman" w:hAnsi="Times New Roman" w:cs="Times New Roman"/>
        </w:rPr>
        <w:t>nih</w:t>
      </w:r>
      <w:r w:rsidRPr="00A63D73">
        <w:rPr>
          <w:rFonts w:ascii="Times New Roman" w:hAnsi="Times New Roman" w:cs="Times New Roman"/>
          <w:lang w:val="sr-Latn-CS"/>
        </w:rPr>
        <w:t xml:space="preserve"> </w:t>
      </w:r>
      <w:r w:rsidRPr="00A63D73">
        <w:rPr>
          <w:rFonts w:ascii="Times New Roman" w:hAnsi="Times New Roman" w:cs="Times New Roman"/>
        </w:rPr>
        <w:t>supstanci</w:t>
      </w:r>
      <w:r w:rsidRPr="00A63D73">
        <w:rPr>
          <w:rFonts w:ascii="Times New Roman" w:hAnsi="Times New Roman" w:cs="Times New Roman"/>
          <w:lang w:val="sr-Latn-CS"/>
        </w:rPr>
        <w:t xml:space="preserve"> </w:t>
      </w:r>
      <w:r w:rsidRPr="00A63D73">
        <w:rPr>
          <w:rFonts w:ascii="Times New Roman" w:hAnsi="Times New Roman" w:cs="Times New Roman"/>
        </w:rPr>
        <w:t>u</w:t>
      </w:r>
      <w:r w:rsidRPr="00A63D73">
        <w:rPr>
          <w:rFonts w:ascii="Times New Roman" w:hAnsi="Times New Roman" w:cs="Times New Roman"/>
          <w:lang w:val="sr-Latn-CS"/>
        </w:rPr>
        <w:t xml:space="preserve"> </w:t>
      </w:r>
      <w:r w:rsidRPr="00A63D73">
        <w:rPr>
          <w:rFonts w:ascii="Times New Roman" w:hAnsi="Times New Roman" w:cs="Times New Roman"/>
        </w:rPr>
        <w:t>lijeku</w:t>
      </w:r>
    </w:p>
    <w:p w:rsidR="00A63D73" w:rsidRPr="00A63D73" w:rsidRDefault="00A63D73" w:rsidP="00A63D73">
      <w:pPr>
        <w:autoSpaceDE w:val="0"/>
        <w:autoSpaceDN w:val="0"/>
        <w:adjustRightInd w:val="0"/>
        <w:spacing w:after="0"/>
        <w:jc w:val="both"/>
        <w:rPr>
          <w:rFonts w:ascii="Times New Roman" w:hAnsi="Times New Roman" w:cs="Times New Roman"/>
        </w:rPr>
      </w:pPr>
      <w:r w:rsidRPr="00A63D73">
        <w:rPr>
          <w:rFonts w:ascii="Times New Roman" w:hAnsi="Times New Roman" w:cs="Times New Roman"/>
        </w:rPr>
        <w:t>Oxytocin Grindeks (vidjeti odjeljak 6),</w:t>
      </w:r>
    </w:p>
    <w:p w:rsidR="00A63D73" w:rsidRPr="00A63D73" w:rsidRDefault="00A63D73" w:rsidP="00A63D73">
      <w:pPr>
        <w:numPr>
          <w:ilvl w:val="0"/>
          <w:numId w:val="4"/>
        </w:numPr>
        <w:autoSpaceDE w:val="0"/>
        <w:autoSpaceDN w:val="0"/>
        <w:adjustRightInd w:val="0"/>
        <w:spacing w:after="0" w:line="240" w:lineRule="auto"/>
        <w:jc w:val="both"/>
        <w:rPr>
          <w:rFonts w:ascii="Times New Roman" w:hAnsi="Times New Roman" w:cs="Times New Roman"/>
        </w:rPr>
      </w:pPr>
      <w:r w:rsidRPr="00A63D73">
        <w:rPr>
          <w:rFonts w:ascii="Times New Roman" w:hAnsi="Times New Roman" w:cs="Times New Roman"/>
        </w:rPr>
        <w:t>ako Vaš ljekar misli da započinjanje ili pojačanje kontrakcije materice može biti nepodesno</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za Vas, npr:</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 kada su kontrakcije materice neuobičajeno jake,</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 kada postoji opstrukcija koja onemogućava normalan porođaj,</w:t>
      </w:r>
    </w:p>
    <w:p w:rsidR="00A63D73" w:rsidRPr="00A63D73" w:rsidRDefault="00A63D73" w:rsidP="00A63D73">
      <w:pPr>
        <w:autoSpaceDE w:val="0"/>
        <w:autoSpaceDN w:val="0"/>
        <w:adjustRightInd w:val="0"/>
        <w:spacing w:after="0"/>
        <w:jc w:val="both"/>
        <w:rPr>
          <w:rFonts w:ascii="Times New Roman" w:hAnsi="Times New Roman" w:cs="Times New Roman"/>
        </w:rPr>
      </w:pPr>
      <w:r w:rsidRPr="00A63D73">
        <w:rPr>
          <w:rFonts w:ascii="Times New Roman" w:hAnsi="Times New Roman" w:cs="Times New Roman"/>
        </w:rPr>
        <w:t>- kada beba nema kiseonika,</w:t>
      </w:r>
    </w:p>
    <w:p w:rsidR="00A63D73" w:rsidRPr="00A63D73" w:rsidRDefault="00A63D73" w:rsidP="00A63D73">
      <w:pPr>
        <w:numPr>
          <w:ilvl w:val="0"/>
          <w:numId w:val="4"/>
        </w:numPr>
        <w:autoSpaceDE w:val="0"/>
        <w:autoSpaceDN w:val="0"/>
        <w:adjustRightInd w:val="0"/>
        <w:spacing w:after="0" w:line="240" w:lineRule="auto"/>
        <w:jc w:val="both"/>
        <w:rPr>
          <w:rFonts w:ascii="Times New Roman" w:hAnsi="Times New Roman" w:cs="Times New Roman"/>
          <w:lang w:val="es-ES"/>
        </w:rPr>
      </w:pPr>
      <w:r w:rsidRPr="00A63D73">
        <w:rPr>
          <w:rFonts w:ascii="Times New Roman" w:hAnsi="Times New Roman" w:cs="Times New Roman"/>
          <w:lang w:val="es-ES"/>
        </w:rPr>
        <w:t>kada se vaginalni porođaj ne preporučuje, npr:</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 ukoliko je glava djeteta previše velika da prođe kroz Vašu karlicu,</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 ako je Vaša beba nepravilno postavljena u porođajnom kanalu,</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 ukoliko se placenta nalazi blizu ili preko vrata materice,</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 ukoliko Vaša beba nema dovoljno kiseonika zbog toga što krvni sudovi prolaze preko izlaza</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Vaše materice,</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 ukoliko se posteljica odvoji od materice prije nego što se beba rodi,</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 ukoliko se nalazi jedna ili više petlji na pupčaniku između bebe i izlaza iz materice, bilo prije ili</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nakon pucanja vodenjaka (prezentacija pupčanika) ili nakon toga,</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 ukoliko Vam je materica previše istegnuta i više podložna pucanju (rupturi), na primjer ako</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nosite više od jedne bebe (višestruka trudnoća) ili ako imate previše tečnosti (amnionska tečnost) u</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Vašoj materici,</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 ukoliko ste prethodno imali 5 ili više trudnoća ili ako je Vaša materica u ožiljcima od prethodnog carskog reza ili drugih operacija,</w:t>
      </w:r>
    </w:p>
    <w:p w:rsidR="00A63D73" w:rsidRPr="00A63D73" w:rsidRDefault="00A63D73" w:rsidP="00A63D73">
      <w:pPr>
        <w:numPr>
          <w:ilvl w:val="0"/>
          <w:numId w:val="4"/>
        </w:numPr>
        <w:autoSpaceDE w:val="0"/>
        <w:autoSpaceDN w:val="0"/>
        <w:adjustRightInd w:val="0"/>
        <w:spacing w:after="0" w:line="240" w:lineRule="auto"/>
        <w:jc w:val="both"/>
        <w:rPr>
          <w:rFonts w:ascii="Times New Roman" w:hAnsi="Times New Roman" w:cs="Times New Roman"/>
          <w:lang w:val="es-ES"/>
        </w:rPr>
      </w:pPr>
      <w:r w:rsidRPr="00A63D73">
        <w:rPr>
          <w:rFonts w:ascii="Times New Roman" w:hAnsi="Times New Roman" w:cs="Times New Roman"/>
          <w:lang w:val="es-ES"/>
        </w:rPr>
        <w:t>ukoliko su Vam dati ljekovi koji se nazivaju prostglandini (koriste se da izazovu porođaj ili</w:t>
      </w:r>
    </w:p>
    <w:p w:rsidR="00A63D73" w:rsidRPr="00A63D73" w:rsidRDefault="00A63D73" w:rsidP="00A63D73">
      <w:pPr>
        <w:autoSpaceDE w:val="0"/>
        <w:autoSpaceDN w:val="0"/>
        <w:adjustRightInd w:val="0"/>
        <w:spacing w:after="0"/>
        <w:jc w:val="both"/>
        <w:rPr>
          <w:rFonts w:ascii="Times New Roman" w:hAnsi="Times New Roman" w:cs="Times New Roman"/>
          <w:lang w:val="sr-Latn-RS"/>
        </w:rPr>
      </w:pPr>
      <w:r w:rsidRPr="00A63D73">
        <w:rPr>
          <w:rFonts w:ascii="Times New Roman" w:hAnsi="Times New Roman" w:cs="Times New Roman"/>
          <w:lang w:val="es-ES"/>
        </w:rPr>
        <w:t>za liječenje čira u stomaku). Lijek Oksitocin ne treba koristiti u periodu od 6 sati poslije uzimanja vaginalnih prostaglandina zato što se efekat oba lijeka može povećati.</w:t>
      </w:r>
    </w:p>
    <w:p w:rsidR="00A63D73" w:rsidRPr="00A63D73" w:rsidRDefault="00A63D73" w:rsidP="00A63D73">
      <w:pPr>
        <w:autoSpaceDE w:val="0"/>
        <w:autoSpaceDN w:val="0"/>
        <w:adjustRightInd w:val="0"/>
        <w:spacing w:after="0"/>
        <w:jc w:val="both"/>
        <w:rPr>
          <w:rFonts w:ascii="Times New Roman" w:hAnsi="Times New Roman" w:cs="Times New Roman"/>
        </w:rPr>
      </w:pPr>
    </w:p>
    <w:p w:rsidR="00A63D73" w:rsidRPr="00A63D73" w:rsidRDefault="00A63D73" w:rsidP="00A63D73">
      <w:pPr>
        <w:autoSpaceDE w:val="0"/>
        <w:autoSpaceDN w:val="0"/>
        <w:adjustRightInd w:val="0"/>
        <w:spacing w:after="0"/>
        <w:jc w:val="both"/>
        <w:rPr>
          <w:rFonts w:ascii="Times New Roman" w:hAnsi="Times New Roman" w:cs="Times New Roman"/>
        </w:rPr>
      </w:pPr>
      <w:r w:rsidRPr="00A63D73">
        <w:rPr>
          <w:rFonts w:ascii="Times New Roman" w:hAnsi="Times New Roman" w:cs="Times New Roman"/>
        </w:rPr>
        <w:t>Lijek Oxytocin Grindeks ne treba koristiti duži vremenski period ako:</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 ne dođe do jačih kontrakcija nakon terapije,</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 imate stanje koje se zove teška preeklampsija (visok krvni pritisak, prisustvo proteina u mokraći i oticanje),</w:t>
      </w: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lastRenderedPageBreak/>
        <w:t>- imate teške probleme sa Vašim srcem ili sa cirkulacijom krvi.</w:t>
      </w:r>
    </w:p>
    <w:p w:rsidR="00A63D73" w:rsidRPr="00A63D73" w:rsidRDefault="00A63D73" w:rsidP="00A63D73">
      <w:pPr>
        <w:spacing w:after="0"/>
        <w:jc w:val="both"/>
        <w:rPr>
          <w:rFonts w:ascii="Times New Roman" w:hAnsi="Times New Roman" w:cs="Times New Roman"/>
          <w:b/>
          <w:lang w:val="sr-Latn-CS"/>
        </w:rPr>
      </w:pPr>
    </w:p>
    <w:p w:rsidR="00A63D73" w:rsidRPr="00A63D73" w:rsidRDefault="00A63D73" w:rsidP="00A63D73">
      <w:pPr>
        <w:spacing w:after="0"/>
        <w:jc w:val="both"/>
        <w:rPr>
          <w:rFonts w:ascii="Times New Roman" w:hAnsi="Times New Roman" w:cs="Times New Roman"/>
          <w:b/>
          <w:bCs/>
          <w:lang w:val="sr-Latn-CS"/>
        </w:rPr>
      </w:pPr>
      <w:r w:rsidRPr="00A63D73">
        <w:rPr>
          <w:rFonts w:ascii="Times New Roman" w:hAnsi="Times New Roman" w:cs="Times New Roman"/>
          <w:b/>
          <w:bCs/>
          <w:lang w:val="sr-Latn-CS"/>
        </w:rPr>
        <w:t>Upozorenja i mjere opreza:</w:t>
      </w:r>
    </w:p>
    <w:p w:rsidR="00A63D73" w:rsidRPr="00A63D73" w:rsidRDefault="00A63D73" w:rsidP="00A63D73">
      <w:pPr>
        <w:spacing w:after="0"/>
        <w:jc w:val="both"/>
        <w:rPr>
          <w:rFonts w:ascii="Times New Roman" w:hAnsi="Times New Roman" w:cs="Times New Roman"/>
          <w:bCs/>
          <w:lang w:val="sr-Latn-CS"/>
        </w:rPr>
      </w:pP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Lijek Oxytocin Grindeks se primjenjuje samo od strane kvalifikovanog bolničkog osoblja, isključivo u bolničkim uslovima.</w:t>
      </w:r>
    </w:p>
    <w:p w:rsidR="00A63D73" w:rsidRPr="00A63D73" w:rsidRDefault="00A63D73" w:rsidP="00A63D73">
      <w:pPr>
        <w:spacing w:after="0"/>
        <w:jc w:val="both"/>
        <w:rPr>
          <w:rFonts w:ascii="Times New Roman" w:hAnsi="Times New Roman" w:cs="Times New Roman"/>
          <w:bCs/>
          <w:lang w:val="sr-Latn-CS"/>
        </w:rPr>
      </w:pP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Ovaj lijek ne treba davati u vidu brze injekcije u venu, jer to može prouzrokovati smanjen krvni pritisak, iznenadni kratkotrajni osjećaj toplote (često po cijelom tijelu) i ubrzan rad srca.</w:t>
      </w:r>
    </w:p>
    <w:p w:rsidR="00A63D73" w:rsidRPr="00A63D73" w:rsidRDefault="00A63D73" w:rsidP="00A63D73">
      <w:pPr>
        <w:spacing w:after="0"/>
        <w:jc w:val="both"/>
        <w:rPr>
          <w:rFonts w:ascii="Times New Roman" w:hAnsi="Times New Roman" w:cs="Times New Roman"/>
          <w:bCs/>
          <w:lang w:val="sr-Latn-CS"/>
        </w:rPr>
      </w:pP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Ako primate lijek Oxytocin Grindeks, recite svom ljekaru ili babici:</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 ukoliko ste skloni bolu u grudima (angina) izazvanom prethodno postojećim problemima sa srcem i/ili cirkulacijom (kardivaskularno oboljenje);</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 xml:space="preserve">- ukoliko imate nepravilan srčani rad (sindromom dugog QT intervala) ili simptome vezane za ovaj sindrom, ili uzimate ljekove koji izazivaju ovaj sindrom (vidjeti dio </w:t>
      </w:r>
      <w:r w:rsidRPr="00A63D73">
        <w:rPr>
          <w:rFonts w:ascii="Times New Roman" w:hAnsi="Times New Roman" w:cs="Times New Roman"/>
          <w:bCs/>
          <w:i/>
          <w:lang w:val="sr-Latn-CS"/>
        </w:rPr>
        <w:t>Primjena drugih ljekova</w:t>
      </w:r>
      <w:r w:rsidRPr="00A63D73">
        <w:rPr>
          <w:rFonts w:ascii="Times New Roman" w:hAnsi="Times New Roman" w:cs="Times New Roman"/>
          <w:bCs/>
          <w:lang w:val="sr-Latn-CS"/>
        </w:rPr>
        <w:t>);</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 ukoliko ste prethodno imali carski rez;</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 ukoliko ste stariji od 35 godina;</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 ukoliko imate blago ili umjereno povišen krvni pritisak ili probleme sa srcem;</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 ukoliko se Vaša materica kontrahovala jako a zatim sve slabije;</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 ukoliko su Vam ljekar ili babica rekli da normalan porođaj za Vas može biti težak zbog male</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veličine Vaše karlice;</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 ukoliko imate problema sa bubrezima (lijek Oxytocin Grindeks može izazvati zadržavanje tečnosti);</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 ukoliko ste imali komplikacije tokom trudnoće;</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 ukoliko ste više od 40 nedjelja trudni.</w:t>
      </w:r>
    </w:p>
    <w:p w:rsidR="00A63D73" w:rsidRPr="00A63D73" w:rsidRDefault="00A63D73" w:rsidP="00A63D73">
      <w:pPr>
        <w:spacing w:after="0"/>
        <w:jc w:val="both"/>
        <w:rPr>
          <w:rFonts w:ascii="Times New Roman" w:hAnsi="Times New Roman" w:cs="Times New Roman"/>
          <w:bCs/>
          <w:lang w:val="sr-Latn-CS"/>
        </w:rPr>
      </w:pP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Kada se lijek Oxytocin Grindeks daje da indukuje i pojača porođaj, brzina infuzije treba da bude prilagođena tako da održi kontrakcije slično kao kod normalnog porođaja i prilagođeno individualnom odgovoru. Previše visoke doze mogu dovesti do veoma jakih kontrakcija i vjerovatno do pucanja materice, sa ozbiljnim komplikacijama za Vas i Vaše dijete.</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Lijek Oxytocin Grindeks može rijetko izazvati abnormalni krvni ugrušak, krvarenje i anemiju (intavaskularnu diseminovanu koagulaciju).</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Visoke doze lijeka Oxytocin Grindeks mogu dovesti do prelaska vode iz Vaše materice (amnionska tečnost) u Vašu cirkulaciju (embolija amnionskom tečnošću).</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Visoke doze lijeka Oxytocin Grindeks tokom dužeg vremenskog perioda, uz uzimanje tečnosti ili primanje velikih zapremina tečnosti može izazvati tešku nadutost stomaka, teškoće u disanju i nizak nivo soli (natrijuma) u krvi (hiponatrijemija).</w:t>
      </w:r>
    </w:p>
    <w:p w:rsidR="00A63D73" w:rsidRPr="00A63D73" w:rsidRDefault="00A63D73" w:rsidP="00A63D73">
      <w:pPr>
        <w:spacing w:after="0"/>
        <w:jc w:val="both"/>
        <w:rPr>
          <w:rFonts w:ascii="Times New Roman" w:hAnsi="Times New Roman" w:cs="Times New Roman"/>
          <w:bCs/>
          <w:lang w:val="sr-Latn-CS"/>
        </w:rPr>
      </w:pP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Ako se bilo šta od navedenog odnosi na Vas, obratite se Vašem ljekaru ili Vašoj babici prije uzimanja lijeka Oxytocin Grindeks.</w:t>
      </w:r>
    </w:p>
    <w:p w:rsidR="00A63D73" w:rsidRPr="00A63D73" w:rsidRDefault="00A63D73" w:rsidP="00A63D73">
      <w:pPr>
        <w:spacing w:after="0"/>
        <w:jc w:val="both"/>
        <w:rPr>
          <w:rFonts w:ascii="Times New Roman" w:hAnsi="Times New Roman" w:cs="Times New Roman"/>
          <w:bCs/>
          <w:lang w:val="sr-Latn-CS"/>
        </w:rPr>
      </w:pPr>
    </w:p>
    <w:p w:rsidR="00A63D73" w:rsidRPr="00A63D73" w:rsidRDefault="00A63D73" w:rsidP="00A63D73">
      <w:pPr>
        <w:spacing w:after="0"/>
        <w:jc w:val="both"/>
        <w:rPr>
          <w:rFonts w:ascii="Times New Roman" w:hAnsi="Times New Roman" w:cs="Times New Roman"/>
          <w:b/>
          <w:bCs/>
          <w:lang w:val="sr-Latn-CS"/>
        </w:rPr>
      </w:pPr>
      <w:r w:rsidRPr="00A63D73">
        <w:rPr>
          <w:rFonts w:ascii="Times New Roman" w:hAnsi="Times New Roman" w:cs="Times New Roman"/>
          <w:b/>
          <w:bCs/>
          <w:lang w:val="sr-Latn-CS"/>
        </w:rPr>
        <w:t>Alergija na lateks</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Aktivna supstanca lijeka Oxytocin Grindex može da izazove alergijsku reakciju (anafilaksu) kod pacijenata alergičnih na lateks. Obavijestite Vašeg ljekara, u slučaju da znate da ste alergični na lateks.</w:t>
      </w:r>
    </w:p>
    <w:p w:rsidR="00A63D73" w:rsidRPr="00A63D73" w:rsidRDefault="00A63D73" w:rsidP="00A63D73">
      <w:pPr>
        <w:spacing w:after="0"/>
        <w:jc w:val="both"/>
        <w:rPr>
          <w:rFonts w:ascii="Times New Roman" w:hAnsi="Times New Roman" w:cs="Times New Roman"/>
          <w:b/>
          <w:lang w:val="sr-Latn-CS"/>
        </w:rPr>
      </w:pPr>
      <w:r w:rsidRPr="00A63D73">
        <w:rPr>
          <w:rFonts w:ascii="Times New Roman" w:hAnsi="Times New Roman" w:cs="Times New Roman"/>
          <w:b/>
          <w:lang w:val="sr-Latn-CS"/>
        </w:rPr>
        <w:lastRenderedPageBreak/>
        <w:t>Primjena drugih ljekova</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Obavijestite svog ljekara ili Vašu babicu ako uzimate ili ste nedavno uzimali bilo koji od sljedećih ljekova:</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 prostagladine (koji se koriste za započinjanje porođaja ili za liječenje čira na želucu) i slične ljekove, jer može doći do pojačanja efekta oba lijeka,</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 ljekove koji mogu izazvati nepravilan srčani rad (produžen QT inetrval): lijek Oxytocin Grindeks može povećati ovaj efekat,</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 anestetike koje udišete (koji se koriste za uspavljivanje tokom hirurških operacija, npr. halotan, ciklopropan, sevofluran ili desfluran), jer njihova istovremena primjena može oslabiti Vaše kontrakcije ili može izazvati probleme sa radom Vašeg srca,</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 xml:space="preserve">- anestetike za lokalnu ili regionalnu anesteziju, naročito za epiduralnu anesteziju (koja se koristi za anesteziju tokom porođaja). Lijek Oxytocin Grindeks može pojačati efekat ovih ljekova na sužavanje krvnih sudova i samim tim povećanje krvnog pritiska. </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Kažite svom ljekaru ili Vašoj babici ako uzimate ili ste nedavno uzimali druge ljekove, uključujući i one koji se mogu nabaviti bez ljekarskog recepta.</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b/>
          <w:bCs/>
          <w:lang w:val="sr-Latn-CS"/>
        </w:rPr>
      </w:pPr>
      <w:r w:rsidRPr="00A63D73">
        <w:rPr>
          <w:rFonts w:ascii="Times New Roman" w:hAnsi="Times New Roman" w:cs="Times New Roman"/>
          <w:b/>
          <w:bCs/>
          <w:lang w:val="sr-Latn-CS"/>
        </w:rPr>
        <w:t xml:space="preserve">Uzimanje lijeka Oxytocin Grindeks sa hranom ili pićem </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Možda će Vam savjetovati da uzimate samo minimalne količine tečnosti.</w:t>
      </w:r>
    </w:p>
    <w:p w:rsidR="00A63D73" w:rsidRPr="00A63D73" w:rsidRDefault="00A63D73" w:rsidP="00A63D73">
      <w:pPr>
        <w:spacing w:after="0"/>
        <w:jc w:val="both"/>
        <w:rPr>
          <w:rFonts w:ascii="Times New Roman" w:hAnsi="Times New Roman" w:cs="Times New Roman"/>
          <w:bCs/>
          <w:lang w:val="sr-Latn-CS"/>
        </w:rPr>
      </w:pPr>
    </w:p>
    <w:p w:rsidR="00A63D73" w:rsidRPr="00A63D73" w:rsidRDefault="00A63D73" w:rsidP="00A63D73">
      <w:pPr>
        <w:spacing w:after="0"/>
        <w:jc w:val="both"/>
        <w:rPr>
          <w:rFonts w:ascii="Times New Roman" w:hAnsi="Times New Roman" w:cs="Times New Roman"/>
          <w:b/>
          <w:lang w:val="sr-Latn-CS"/>
        </w:rPr>
      </w:pPr>
      <w:r w:rsidRPr="00A63D73">
        <w:rPr>
          <w:rFonts w:ascii="Times New Roman" w:hAnsi="Times New Roman" w:cs="Times New Roman"/>
          <w:b/>
          <w:lang w:val="sr-Latn-CS"/>
        </w:rPr>
        <w:t>Plodnost, trudnoća i dojenje</w:t>
      </w:r>
    </w:p>
    <w:p w:rsidR="00A63D73" w:rsidRPr="00A63D73" w:rsidRDefault="00A63D73" w:rsidP="00A63D73">
      <w:pPr>
        <w:autoSpaceDE w:val="0"/>
        <w:autoSpaceDN w:val="0"/>
        <w:adjustRightInd w:val="0"/>
        <w:spacing w:after="0"/>
        <w:jc w:val="both"/>
        <w:rPr>
          <w:rFonts w:ascii="Times New Roman" w:eastAsia="TimesNewRoman" w:hAnsi="Times New Roman" w:cs="Times New Roman"/>
          <w:lang w:val="sr-Latn-CS"/>
        </w:rPr>
      </w:pPr>
      <w:r w:rsidRPr="00A63D73">
        <w:rPr>
          <w:rFonts w:ascii="Times New Roman" w:hAnsi="Times New Roman" w:cs="Times New Roman"/>
        </w:rPr>
        <w:t>Imaju</w:t>
      </w:r>
      <w:r w:rsidRPr="00A63D73">
        <w:rPr>
          <w:rFonts w:ascii="Times New Roman" w:hAnsi="Times New Roman" w:cs="Times New Roman"/>
          <w:lang w:val="sr-Latn-CS"/>
        </w:rPr>
        <w:t>ć</w:t>
      </w:r>
      <w:r w:rsidRPr="00A63D73">
        <w:rPr>
          <w:rFonts w:ascii="Times New Roman" w:hAnsi="Times New Roman" w:cs="Times New Roman"/>
        </w:rPr>
        <w:t>i</w:t>
      </w:r>
      <w:r w:rsidRPr="00A63D73">
        <w:rPr>
          <w:rFonts w:ascii="Times New Roman" w:hAnsi="Times New Roman" w:cs="Times New Roman"/>
          <w:lang w:val="sr-Latn-CS"/>
        </w:rPr>
        <w:t xml:space="preserve"> </w:t>
      </w:r>
      <w:r w:rsidRPr="00A63D73">
        <w:rPr>
          <w:rFonts w:ascii="Times New Roman" w:hAnsi="Times New Roman" w:cs="Times New Roman"/>
        </w:rPr>
        <w:t>u</w:t>
      </w:r>
      <w:r w:rsidRPr="00A63D73">
        <w:rPr>
          <w:rFonts w:ascii="Times New Roman" w:hAnsi="Times New Roman" w:cs="Times New Roman"/>
          <w:lang w:val="sr-Latn-CS"/>
        </w:rPr>
        <w:t xml:space="preserve"> </w:t>
      </w:r>
      <w:r w:rsidRPr="00A63D73">
        <w:rPr>
          <w:rFonts w:ascii="Times New Roman" w:hAnsi="Times New Roman" w:cs="Times New Roman"/>
        </w:rPr>
        <w:t>vidu</w:t>
      </w:r>
      <w:r w:rsidRPr="00A63D73">
        <w:rPr>
          <w:rFonts w:ascii="Times New Roman" w:hAnsi="Times New Roman" w:cs="Times New Roman"/>
          <w:lang w:val="sr-Latn-CS"/>
        </w:rPr>
        <w:t xml:space="preserve"> </w:t>
      </w:r>
      <w:r w:rsidRPr="00A63D73">
        <w:rPr>
          <w:rFonts w:ascii="Times New Roman" w:hAnsi="Times New Roman" w:cs="Times New Roman"/>
        </w:rPr>
        <w:t>velika</w:t>
      </w:r>
      <w:r w:rsidRPr="00A63D73">
        <w:rPr>
          <w:rFonts w:ascii="Times New Roman" w:hAnsi="Times New Roman" w:cs="Times New Roman"/>
          <w:lang w:val="sr-Latn-CS"/>
        </w:rPr>
        <w:t xml:space="preserve"> </w:t>
      </w:r>
      <w:r w:rsidRPr="00A63D73">
        <w:rPr>
          <w:rFonts w:ascii="Times New Roman" w:hAnsi="Times New Roman" w:cs="Times New Roman"/>
        </w:rPr>
        <w:t>klini</w:t>
      </w:r>
      <w:r w:rsidRPr="00A63D73">
        <w:rPr>
          <w:rFonts w:ascii="Times New Roman" w:hAnsi="Times New Roman" w:cs="Times New Roman"/>
          <w:lang w:val="sr-Latn-CS"/>
        </w:rPr>
        <w:t>č</w:t>
      </w:r>
      <w:r w:rsidRPr="00A63D73">
        <w:rPr>
          <w:rFonts w:ascii="Times New Roman" w:hAnsi="Times New Roman" w:cs="Times New Roman"/>
        </w:rPr>
        <w:t>ka</w:t>
      </w:r>
      <w:r w:rsidRPr="00A63D73">
        <w:rPr>
          <w:rFonts w:ascii="Times New Roman" w:hAnsi="Times New Roman" w:cs="Times New Roman"/>
          <w:lang w:val="sr-Latn-CS"/>
        </w:rPr>
        <w:t xml:space="preserve"> </w:t>
      </w:r>
      <w:r w:rsidRPr="00A63D73">
        <w:rPr>
          <w:rFonts w:ascii="Times New Roman" w:hAnsi="Times New Roman" w:cs="Times New Roman"/>
        </w:rPr>
        <w:t>iskustva</w:t>
      </w:r>
      <w:r w:rsidRPr="00A63D73">
        <w:rPr>
          <w:rFonts w:ascii="Times New Roman" w:hAnsi="Times New Roman" w:cs="Times New Roman"/>
          <w:lang w:val="sr-Latn-CS"/>
        </w:rPr>
        <w:t xml:space="preserve"> </w:t>
      </w:r>
      <w:r w:rsidRPr="00A63D73">
        <w:rPr>
          <w:rFonts w:ascii="Times New Roman" w:hAnsi="Times New Roman" w:cs="Times New Roman"/>
        </w:rPr>
        <w:t>sa</w:t>
      </w:r>
      <w:r w:rsidRPr="00A63D73">
        <w:rPr>
          <w:rFonts w:ascii="Times New Roman" w:hAnsi="Times New Roman" w:cs="Times New Roman"/>
          <w:lang w:val="sr-Latn-CS"/>
        </w:rPr>
        <w:t xml:space="preserve"> </w:t>
      </w:r>
      <w:r w:rsidRPr="00A63D73">
        <w:rPr>
          <w:rFonts w:ascii="Times New Roman" w:hAnsi="Times New Roman" w:cs="Times New Roman"/>
        </w:rPr>
        <w:t>ovim</w:t>
      </w:r>
      <w:r w:rsidRPr="00A63D73">
        <w:rPr>
          <w:rFonts w:ascii="Times New Roman" w:hAnsi="Times New Roman" w:cs="Times New Roman"/>
          <w:lang w:val="sr-Latn-CS"/>
        </w:rPr>
        <w:t xml:space="preserve"> </w:t>
      </w:r>
      <w:r w:rsidRPr="00A63D73">
        <w:rPr>
          <w:rFonts w:ascii="Times New Roman" w:hAnsi="Times New Roman" w:cs="Times New Roman"/>
        </w:rPr>
        <w:t>lijekom,</w:t>
      </w:r>
      <w:r w:rsidRPr="00A63D73">
        <w:rPr>
          <w:rFonts w:ascii="Times New Roman" w:hAnsi="Times New Roman" w:cs="Times New Roman"/>
          <w:lang w:val="sr-Latn-CS"/>
        </w:rPr>
        <w:t xml:space="preserve"> </w:t>
      </w:r>
      <w:r w:rsidRPr="00A63D73">
        <w:rPr>
          <w:rFonts w:ascii="Times New Roman" w:hAnsi="Times New Roman" w:cs="Times New Roman"/>
        </w:rPr>
        <w:t>kao</w:t>
      </w:r>
      <w:r w:rsidRPr="00A63D73">
        <w:rPr>
          <w:rFonts w:ascii="Times New Roman" w:hAnsi="Times New Roman" w:cs="Times New Roman"/>
          <w:lang w:val="sr-Latn-CS"/>
        </w:rPr>
        <w:t xml:space="preserve"> </w:t>
      </w:r>
      <w:r w:rsidRPr="00A63D73">
        <w:rPr>
          <w:rFonts w:ascii="Times New Roman" w:hAnsi="Times New Roman" w:cs="Times New Roman"/>
        </w:rPr>
        <w:t>i</w:t>
      </w:r>
      <w:r w:rsidRPr="00A63D73">
        <w:rPr>
          <w:rFonts w:ascii="Times New Roman" w:hAnsi="Times New Roman" w:cs="Times New Roman"/>
          <w:lang w:val="sr-Latn-CS"/>
        </w:rPr>
        <w:t xml:space="preserve"> </w:t>
      </w:r>
      <w:r w:rsidRPr="00A63D73">
        <w:rPr>
          <w:rFonts w:ascii="Times New Roman" w:hAnsi="Times New Roman" w:cs="Times New Roman"/>
        </w:rPr>
        <w:t>njegovu</w:t>
      </w:r>
      <w:r w:rsidRPr="00A63D73">
        <w:rPr>
          <w:rFonts w:ascii="Times New Roman" w:hAnsi="Times New Roman" w:cs="Times New Roman"/>
          <w:lang w:val="sr-Latn-CS"/>
        </w:rPr>
        <w:t xml:space="preserve"> </w:t>
      </w:r>
      <w:r w:rsidRPr="00A63D73">
        <w:rPr>
          <w:rFonts w:ascii="Times New Roman" w:hAnsi="Times New Roman" w:cs="Times New Roman"/>
        </w:rPr>
        <w:t>prirodu</w:t>
      </w:r>
      <w:r w:rsidRPr="00A63D73">
        <w:rPr>
          <w:rFonts w:ascii="Times New Roman" w:hAnsi="Times New Roman" w:cs="Times New Roman"/>
          <w:lang w:val="sr-Latn-CS"/>
        </w:rPr>
        <w:t xml:space="preserve">, </w:t>
      </w:r>
      <w:r w:rsidRPr="00A63D73">
        <w:rPr>
          <w:rFonts w:ascii="Times New Roman" w:hAnsi="Times New Roman" w:cs="Times New Roman"/>
        </w:rPr>
        <w:t>malo</w:t>
      </w:r>
      <w:r w:rsidRPr="00A63D73">
        <w:rPr>
          <w:rFonts w:ascii="Times New Roman" w:hAnsi="Times New Roman" w:cs="Times New Roman"/>
          <w:lang w:val="sr-Latn-CS"/>
        </w:rPr>
        <w:t xml:space="preserve"> </w:t>
      </w:r>
      <w:r w:rsidRPr="00A63D73">
        <w:rPr>
          <w:rFonts w:ascii="Times New Roman" w:hAnsi="Times New Roman" w:cs="Times New Roman"/>
        </w:rPr>
        <w:t>je</w:t>
      </w:r>
      <w:r w:rsidRPr="00A63D73">
        <w:rPr>
          <w:rFonts w:ascii="Times New Roman" w:hAnsi="Times New Roman" w:cs="Times New Roman"/>
          <w:lang w:val="sr-Latn-CS"/>
        </w:rPr>
        <w:t xml:space="preserve"> </w:t>
      </w:r>
      <w:r w:rsidRPr="00A63D73">
        <w:rPr>
          <w:rFonts w:ascii="Times New Roman" w:hAnsi="Times New Roman" w:cs="Times New Roman"/>
        </w:rPr>
        <w:t>vjerovatno</w:t>
      </w:r>
      <w:r w:rsidRPr="00A63D73">
        <w:rPr>
          <w:rFonts w:ascii="Times New Roman" w:hAnsi="Times New Roman" w:cs="Times New Roman"/>
          <w:lang w:val="sr-Latn-CS"/>
        </w:rPr>
        <w:t xml:space="preserve"> </w:t>
      </w:r>
      <w:r w:rsidRPr="00A63D73">
        <w:rPr>
          <w:rFonts w:ascii="Times New Roman" w:hAnsi="Times New Roman" w:cs="Times New Roman"/>
        </w:rPr>
        <w:t>da</w:t>
      </w:r>
      <w:r w:rsidRPr="00A63D73">
        <w:rPr>
          <w:rFonts w:ascii="Times New Roman" w:hAnsi="Times New Roman" w:cs="Times New Roman"/>
          <w:lang w:val="sr-Latn-CS"/>
        </w:rPr>
        <w:t xml:space="preserve"> </w:t>
      </w:r>
      <w:r w:rsidRPr="00A63D73">
        <w:rPr>
          <w:rFonts w:ascii="Times New Roman" w:hAnsi="Times New Roman" w:cs="Times New Roman"/>
        </w:rPr>
        <w:t>oksitocin</w:t>
      </w:r>
      <w:r w:rsidRPr="00A63D73">
        <w:rPr>
          <w:rFonts w:ascii="Times New Roman" w:hAnsi="Times New Roman" w:cs="Times New Roman"/>
          <w:lang w:val="sr-Latn-CS"/>
        </w:rPr>
        <w:t xml:space="preserve"> </w:t>
      </w:r>
      <w:r w:rsidRPr="00A63D73">
        <w:rPr>
          <w:rFonts w:ascii="Times New Roman" w:hAnsi="Times New Roman" w:cs="Times New Roman"/>
        </w:rPr>
        <w:t>ako</w:t>
      </w:r>
      <w:r w:rsidRPr="00A63D73">
        <w:rPr>
          <w:rFonts w:ascii="Times New Roman" w:hAnsi="Times New Roman" w:cs="Times New Roman"/>
          <w:lang w:val="sr-Latn-CS"/>
        </w:rPr>
        <w:t xml:space="preserve"> </w:t>
      </w:r>
      <w:r w:rsidRPr="00A63D73">
        <w:rPr>
          <w:rFonts w:ascii="Times New Roman" w:hAnsi="Times New Roman" w:cs="Times New Roman"/>
        </w:rPr>
        <w:t>se</w:t>
      </w:r>
      <w:r w:rsidRPr="00A63D73">
        <w:rPr>
          <w:rFonts w:ascii="Times New Roman" w:hAnsi="Times New Roman" w:cs="Times New Roman"/>
          <w:lang w:val="sr-Latn-CS"/>
        </w:rPr>
        <w:t xml:space="preserve"> </w:t>
      </w:r>
      <w:r w:rsidRPr="00A63D73">
        <w:rPr>
          <w:rFonts w:ascii="Times New Roman" w:hAnsi="Times New Roman" w:cs="Times New Roman"/>
        </w:rPr>
        <w:t>primjenjuje</w:t>
      </w:r>
      <w:r w:rsidRPr="00A63D73">
        <w:rPr>
          <w:rFonts w:ascii="Times New Roman" w:hAnsi="Times New Roman" w:cs="Times New Roman"/>
          <w:lang w:val="sr-Latn-CS"/>
        </w:rPr>
        <w:t xml:space="preserve"> </w:t>
      </w:r>
      <w:r w:rsidRPr="00A63D73">
        <w:rPr>
          <w:rFonts w:ascii="Times New Roman" w:hAnsi="Times New Roman" w:cs="Times New Roman"/>
        </w:rPr>
        <w:t>u</w:t>
      </w:r>
      <w:r w:rsidRPr="00A63D73">
        <w:rPr>
          <w:rFonts w:ascii="Times New Roman" w:hAnsi="Times New Roman" w:cs="Times New Roman"/>
          <w:lang w:val="sr-Latn-CS"/>
        </w:rPr>
        <w:t xml:space="preserve"> </w:t>
      </w:r>
      <w:r w:rsidRPr="00A63D73">
        <w:rPr>
          <w:rFonts w:ascii="Times New Roman" w:hAnsi="Times New Roman" w:cs="Times New Roman"/>
        </w:rPr>
        <w:t>skladu</w:t>
      </w:r>
      <w:r w:rsidRPr="00A63D73">
        <w:rPr>
          <w:rFonts w:ascii="Times New Roman" w:hAnsi="Times New Roman" w:cs="Times New Roman"/>
          <w:lang w:val="sr-Latn-CS"/>
        </w:rPr>
        <w:t xml:space="preserve"> </w:t>
      </w:r>
      <w:r w:rsidRPr="00A63D73">
        <w:rPr>
          <w:rFonts w:ascii="Times New Roman" w:hAnsi="Times New Roman" w:cs="Times New Roman"/>
        </w:rPr>
        <w:t>sa</w:t>
      </w:r>
      <w:r w:rsidRPr="00A63D73">
        <w:rPr>
          <w:rFonts w:ascii="Times New Roman" w:hAnsi="Times New Roman" w:cs="Times New Roman"/>
          <w:lang w:val="sr-Latn-CS"/>
        </w:rPr>
        <w:t xml:space="preserve"> </w:t>
      </w:r>
      <w:r w:rsidRPr="00A63D73">
        <w:rPr>
          <w:rFonts w:ascii="Times New Roman" w:hAnsi="Times New Roman" w:cs="Times New Roman"/>
        </w:rPr>
        <w:t>indikacijama</w:t>
      </w:r>
      <w:r w:rsidRPr="00A63D73">
        <w:rPr>
          <w:rFonts w:ascii="Times New Roman" w:hAnsi="Times New Roman" w:cs="Times New Roman"/>
          <w:lang w:val="sr-Latn-CS"/>
        </w:rPr>
        <w:t xml:space="preserve"> </w:t>
      </w:r>
      <w:r w:rsidRPr="00A63D73">
        <w:rPr>
          <w:rFonts w:ascii="Times New Roman" w:hAnsi="Times New Roman" w:cs="Times New Roman"/>
        </w:rPr>
        <w:t>mo</w:t>
      </w:r>
      <w:r w:rsidRPr="00A63D73">
        <w:rPr>
          <w:rFonts w:ascii="Times New Roman" w:hAnsi="Times New Roman" w:cs="Times New Roman"/>
          <w:lang w:val="sr-Latn-CS"/>
        </w:rPr>
        <w:t>ž</w:t>
      </w:r>
      <w:r w:rsidRPr="00A63D73">
        <w:rPr>
          <w:rFonts w:ascii="Times New Roman" w:hAnsi="Times New Roman" w:cs="Times New Roman"/>
        </w:rPr>
        <w:t>e predstavljati</w:t>
      </w:r>
      <w:r w:rsidRPr="00A63D73">
        <w:rPr>
          <w:rFonts w:ascii="Times New Roman" w:hAnsi="Times New Roman" w:cs="Times New Roman"/>
          <w:lang w:val="sr-Latn-CS"/>
        </w:rPr>
        <w:t xml:space="preserve"> </w:t>
      </w:r>
      <w:r w:rsidRPr="00A63D73">
        <w:rPr>
          <w:rFonts w:ascii="Times New Roman" w:hAnsi="Times New Roman" w:cs="Times New Roman"/>
        </w:rPr>
        <w:t>rizik</w:t>
      </w:r>
      <w:r w:rsidRPr="00A63D73">
        <w:rPr>
          <w:rFonts w:ascii="Times New Roman" w:hAnsi="Times New Roman" w:cs="Times New Roman"/>
          <w:lang w:val="sr-Latn-CS"/>
        </w:rPr>
        <w:t xml:space="preserve"> </w:t>
      </w:r>
      <w:r w:rsidRPr="00A63D73">
        <w:rPr>
          <w:rFonts w:ascii="Times New Roman" w:hAnsi="Times New Roman" w:cs="Times New Roman"/>
        </w:rPr>
        <w:t>za</w:t>
      </w:r>
      <w:r w:rsidRPr="00A63D73">
        <w:rPr>
          <w:rFonts w:ascii="Times New Roman" w:hAnsi="Times New Roman" w:cs="Times New Roman"/>
          <w:lang w:val="sr-Latn-CS"/>
        </w:rPr>
        <w:t xml:space="preserve"> </w:t>
      </w:r>
      <w:r w:rsidRPr="00A63D73">
        <w:rPr>
          <w:rFonts w:ascii="Times New Roman" w:hAnsi="Times New Roman" w:cs="Times New Roman"/>
        </w:rPr>
        <w:t>bebu</w:t>
      </w:r>
      <w:r w:rsidRPr="00A63D73">
        <w:rPr>
          <w:rFonts w:ascii="Times New Roman" w:hAnsi="Times New Roman" w:cs="Times New Roman"/>
          <w:lang w:val="sr-Latn-CS"/>
        </w:rPr>
        <w:t xml:space="preserve">. </w:t>
      </w:r>
      <w:r w:rsidRPr="00A63D73">
        <w:rPr>
          <w:rFonts w:ascii="Times New Roman" w:hAnsi="Times New Roman" w:cs="Times New Roman"/>
        </w:rPr>
        <w:t>Oksitocin se u malim količinama izlučuje u mlijeko dojilja. Međutim, ne očekuje se da te količine štetno utiču na novorođenče, budući da u digestivnom traktu dolazi do njegove brze inaktivacije i razgradnje.</w:t>
      </w:r>
    </w:p>
    <w:p w:rsidR="00A63D73" w:rsidRPr="00A63D73" w:rsidRDefault="00A63D73" w:rsidP="00A63D73">
      <w:pPr>
        <w:autoSpaceDE w:val="0"/>
        <w:autoSpaceDN w:val="0"/>
        <w:adjustRightInd w:val="0"/>
        <w:spacing w:after="0"/>
        <w:jc w:val="both"/>
        <w:rPr>
          <w:rFonts w:ascii="Times New Roman" w:hAnsi="Times New Roman" w:cs="Times New Roman"/>
          <w:b/>
          <w:bCs/>
          <w:lang w:val="sr-Latn-CS"/>
        </w:rPr>
      </w:pPr>
    </w:p>
    <w:p w:rsidR="00A63D73" w:rsidRPr="00A63D73" w:rsidRDefault="00A63D73" w:rsidP="00A63D73">
      <w:pPr>
        <w:spacing w:after="0"/>
        <w:jc w:val="both"/>
        <w:rPr>
          <w:rFonts w:ascii="Times New Roman" w:hAnsi="Times New Roman" w:cs="Times New Roman"/>
          <w:b/>
          <w:bCs/>
          <w:lang w:val="sr-Latn-CS"/>
        </w:rPr>
      </w:pPr>
      <w:r w:rsidRPr="00A63D73">
        <w:rPr>
          <w:rFonts w:ascii="Times New Roman" w:hAnsi="Times New Roman" w:cs="Times New Roman"/>
          <w:b/>
          <w:lang w:val="sr-Latn-CS"/>
        </w:rPr>
        <w:t>Uticaj lijeka Oxytocin Grindeks na sposobnost upravljanja vozilima i rukovanje mašinama</w:t>
      </w:r>
      <w:r w:rsidRPr="00A63D73">
        <w:rPr>
          <w:rFonts w:ascii="Times New Roman" w:hAnsi="Times New Roman" w:cs="Times New Roman"/>
          <w:b/>
          <w:bCs/>
          <w:lang w:val="sr-Latn-CS"/>
        </w:rPr>
        <w:t xml:space="preserve"> </w:t>
      </w:r>
    </w:p>
    <w:p w:rsidR="00A63D73" w:rsidRPr="00A63D73" w:rsidRDefault="00A63D73" w:rsidP="00A63D73">
      <w:pPr>
        <w:spacing w:after="0"/>
        <w:jc w:val="both"/>
        <w:rPr>
          <w:rFonts w:ascii="Times New Roman" w:hAnsi="Times New Roman" w:cs="Times New Roman"/>
          <w:bCs/>
          <w:lang w:val="sr-Latn-CS"/>
        </w:rPr>
      </w:pPr>
      <w:r w:rsidRPr="00A63D73">
        <w:rPr>
          <w:rFonts w:ascii="Times New Roman" w:hAnsi="Times New Roman" w:cs="Times New Roman"/>
          <w:bCs/>
          <w:lang w:val="sr-Latn-CS"/>
        </w:rPr>
        <w:t>Lijek Oxytocin Grindeks može da izazove porođaj. Žene koje dobiju kontrakcije ne treba da upravljaju motornim vozilima ili da rukuju mašinama.</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tabs>
          <w:tab w:val="left" w:pos="540"/>
          <w:tab w:val="left" w:pos="569"/>
        </w:tabs>
        <w:spacing w:after="0"/>
        <w:jc w:val="both"/>
        <w:rPr>
          <w:rFonts w:ascii="Times New Roman" w:hAnsi="Times New Roman" w:cs="Times New Roman"/>
          <w:b/>
          <w:bCs/>
          <w:lang w:val="ru-RU"/>
        </w:rPr>
      </w:pPr>
      <w:r w:rsidRPr="00A63D73">
        <w:rPr>
          <w:rFonts w:ascii="Times New Roman" w:hAnsi="Times New Roman" w:cs="Times New Roman"/>
          <w:b/>
          <w:bCs/>
          <w:lang w:val="ru-RU"/>
        </w:rPr>
        <w:t xml:space="preserve">3. </w:t>
      </w:r>
      <w:r w:rsidRPr="00A63D73">
        <w:rPr>
          <w:rFonts w:ascii="Times New Roman" w:hAnsi="Times New Roman" w:cs="Times New Roman"/>
          <w:b/>
          <w:bCs/>
          <w:lang w:val="sr-Latn-CS"/>
        </w:rPr>
        <w:tab/>
      </w:r>
      <w:r w:rsidRPr="00A63D73">
        <w:rPr>
          <w:rFonts w:ascii="Times New Roman" w:hAnsi="Times New Roman" w:cs="Times New Roman"/>
          <w:b/>
          <w:bCs/>
          <w:lang w:val="ru-RU"/>
        </w:rPr>
        <w:t>KAKO SE UPOTREBLJAVA LIJEK OXYTOCIN GRINDEKS</w:t>
      </w:r>
    </w:p>
    <w:p w:rsidR="00A63D73" w:rsidRPr="00A63D73" w:rsidRDefault="00A63D73" w:rsidP="00A63D73">
      <w:pPr>
        <w:spacing w:after="0"/>
        <w:jc w:val="both"/>
        <w:rPr>
          <w:rFonts w:ascii="Times New Roman" w:hAnsi="Times New Roman" w:cs="Times New Roman"/>
          <w:bCs/>
          <w:caps/>
          <w:lang w:val="sr-Latn-CS"/>
        </w:rPr>
      </w:pPr>
    </w:p>
    <w:p w:rsidR="00A63D73" w:rsidRPr="00A63D73" w:rsidRDefault="00A63D73" w:rsidP="00A63D73">
      <w:pPr>
        <w:pStyle w:val="Header"/>
        <w:tabs>
          <w:tab w:val="left" w:pos="0"/>
        </w:tabs>
        <w:jc w:val="both"/>
        <w:rPr>
          <w:rFonts w:ascii="Times New Roman" w:hAnsi="Times New Roman" w:cs="Times New Roman"/>
          <w:i/>
          <w:iCs/>
          <w:lang w:val="sr-Latn-CS"/>
        </w:rPr>
      </w:pPr>
      <w:r w:rsidRPr="00A63D73">
        <w:rPr>
          <w:rFonts w:ascii="Times New Roman" w:hAnsi="Times New Roman" w:cs="Times New Roman"/>
        </w:rPr>
        <w:t>Uvijek</w:t>
      </w:r>
      <w:r w:rsidRPr="00A63D73">
        <w:rPr>
          <w:rFonts w:ascii="Times New Roman" w:hAnsi="Times New Roman" w:cs="Times New Roman"/>
          <w:lang w:val="sr-Latn-CS"/>
        </w:rPr>
        <w:t xml:space="preserve"> </w:t>
      </w:r>
      <w:r w:rsidRPr="00A63D73">
        <w:rPr>
          <w:rFonts w:ascii="Times New Roman" w:hAnsi="Times New Roman" w:cs="Times New Roman"/>
        </w:rPr>
        <w:t>uzimajte</w:t>
      </w:r>
      <w:r w:rsidRPr="00A63D73">
        <w:rPr>
          <w:rFonts w:ascii="Times New Roman" w:hAnsi="Times New Roman" w:cs="Times New Roman"/>
          <w:lang w:val="sr-Latn-CS"/>
        </w:rPr>
        <w:t xml:space="preserve"> </w:t>
      </w:r>
      <w:r w:rsidRPr="00A63D73">
        <w:rPr>
          <w:rFonts w:ascii="Times New Roman" w:hAnsi="Times New Roman" w:cs="Times New Roman"/>
        </w:rPr>
        <w:t>ovaj</w:t>
      </w:r>
      <w:r w:rsidRPr="00A63D73">
        <w:rPr>
          <w:rFonts w:ascii="Times New Roman" w:hAnsi="Times New Roman" w:cs="Times New Roman"/>
          <w:lang w:val="sr-Latn-CS"/>
        </w:rPr>
        <w:t xml:space="preserve"> </w:t>
      </w:r>
      <w:r w:rsidRPr="00A63D73">
        <w:rPr>
          <w:rFonts w:ascii="Times New Roman" w:hAnsi="Times New Roman" w:cs="Times New Roman"/>
        </w:rPr>
        <w:t>lijek</w:t>
      </w:r>
      <w:r w:rsidRPr="00A63D73">
        <w:rPr>
          <w:rFonts w:ascii="Times New Roman" w:hAnsi="Times New Roman" w:cs="Times New Roman"/>
          <w:lang w:val="sr-Latn-CS"/>
        </w:rPr>
        <w:t xml:space="preserve"> </w:t>
      </w:r>
      <w:r w:rsidRPr="00A63D73">
        <w:rPr>
          <w:rFonts w:ascii="Times New Roman" w:hAnsi="Times New Roman" w:cs="Times New Roman"/>
        </w:rPr>
        <w:t>ta</w:t>
      </w:r>
      <w:r w:rsidRPr="00A63D73">
        <w:rPr>
          <w:rFonts w:ascii="Times New Roman" w:hAnsi="Times New Roman" w:cs="Times New Roman"/>
          <w:lang w:val="sr-Latn-CS"/>
        </w:rPr>
        <w:t>č</w:t>
      </w:r>
      <w:r w:rsidRPr="00A63D73">
        <w:rPr>
          <w:rFonts w:ascii="Times New Roman" w:hAnsi="Times New Roman" w:cs="Times New Roman"/>
        </w:rPr>
        <w:t>no</w:t>
      </w:r>
      <w:r w:rsidRPr="00A63D73">
        <w:rPr>
          <w:rFonts w:ascii="Times New Roman" w:hAnsi="Times New Roman" w:cs="Times New Roman"/>
          <w:lang w:val="sr-Latn-CS"/>
        </w:rPr>
        <w:t xml:space="preserve"> </w:t>
      </w:r>
      <w:r w:rsidRPr="00A63D73">
        <w:rPr>
          <w:rFonts w:ascii="Times New Roman" w:hAnsi="Times New Roman" w:cs="Times New Roman"/>
        </w:rPr>
        <w:t>onako</w:t>
      </w:r>
      <w:r w:rsidRPr="00A63D73">
        <w:rPr>
          <w:rFonts w:ascii="Times New Roman" w:hAnsi="Times New Roman" w:cs="Times New Roman"/>
          <w:lang w:val="sr-Latn-CS"/>
        </w:rPr>
        <w:t xml:space="preserve"> </w:t>
      </w:r>
      <w:r w:rsidRPr="00A63D73">
        <w:rPr>
          <w:rFonts w:ascii="Times New Roman" w:hAnsi="Times New Roman" w:cs="Times New Roman"/>
        </w:rPr>
        <w:t>kako</w:t>
      </w:r>
      <w:r w:rsidRPr="00A63D73">
        <w:rPr>
          <w:rFonts w:ascii="Times New Roman" w:hAnsi="Times New Roman" w:cs="Times New Roman"/>
          <w:lang w:val="sr-Latn-CS"/>
        </w:rPr>
        <w:t xml:space="preserve"> </w:t>
      </w:r>
      <w:r w:rsidRPr="00A63D73">
        <w:rPr>
          <w:rFonts w:ascii="Times New Roman" w:hAnsi="Times New Roman" w:cs="Times New Roman"/>
        </w:rPr>
        <w:t>Vam</w:t>
      </w:r>
      <w:r w:rsidRPr="00A63D73">
        <w:rPr>
          <w:rFonts w:ascii="Times New Roman" w:hAnsi="Times New Roman" w:cs="Times New Roman"/>
          <w:lang w:val="sr-Latn-CS"/>
        </w:rPr>
        <w:t xml:space="preserve"> </w:t>
      </w:r>
      <w:r w:rsidRPr="00A63D73">
        <w:rPr>
          <w:rFonts w:ascii="Times New Roman" w:hAnsi="Times New Roman" w:cs="Times New Roman"/>
        </w:rPr>
        <w:t>je</w:t>
      </w:r>
      <w:r w:rsidRPr="00A63D73">
        <w:rPr>
          <w:rFonts w:ascii="Times New Roman" w:hAnsi="Times New Roman" w:cs="Times New Roman"/>
          <w:lang w:val="sr-Latn-CS"/>
        </w:rPr>
        <w:t xml:space="preserve"> </w:t>
      </w:r>
      <w:r w:rsidRPr="00A63D73">
        <w:rPr>
          <w:rFonts w:ascii="Times New Roman" w:hAnsi="Times New Roman" w:cs="Times New Roman"/>
        </w:rPr>
        <w:t>rekao</w:t>
      </w:r>
      <w:r w:rsidRPr="00A63D73">
        <w:rPr>
          <w:rFonts w:ascii="Times New Roman" w:hAnsi="Times New Roman" w:cs="Times New Roman"/>
          <w:lang w:val="sr-Latn-CS"/>
        </w:rPr>
        <w:t xml:space="preserve"> </w:t>
      </w:r>
      <w:r w:rsidRPr="00A63D73">
        <w:rPr>
          <w:rFonts w:ascii="Times New Roman" w:hAnsi="Times New Roman" w:cs="Times New Roman"/>
        </w:rPr>
        <w:t>Va</w:t>
      </w:r>
      <w:r w:rsidRPr="00A63D73">
        <w:rPr>
          <w:rFonts w:ascii="Times New Roman" w:hAnsi="Times New Roman" w:cs="Times New Roman"/>
          <w:lang w:val="sr-Latn-CS"/>
        </w:rPr>
        <w:t xml:space="preserve">š </w:t>
      </w:r>
      <w:r w:rsidRPr="00A63D73">
        <w:rPr>
          <w:rFonts w:ascii="Times New Roman" w:hAnsi="Times New Roman" w:cs="Times New Roman"/>
        </w:rPr>
        <w:t>ljekar</w:t>
      </w:r>
      <w:r w:rsidRPr="00A63D73">
        <w:rPr>
          <w:rFonts w:ascii="Times New Roman" w:hAnsi="Times New Roman" w:cs="Times New Roman"/>
          <w:lang w:val="sr-Latn-CS"/>
        </w:rPr>
        <w:t xml:space="preserve"> </w:t>
      </w:r>
      <w:r w:rsidRPr="00A63D73">
        <w:rPr>
          <w:rFonts w:ascii="Times New Roman" w:hAnsi="Times New Roman" w:cs="Times New Roman"/>
        </w:rPr>
        <w:t>ili</w:t>
      </w:r>
      <w:r w:rsidRPr="00A63D73">
        <w:rPr>
          <w:rFonts w:ascii="Times New Roman" w:hAnsi="Times New Roman" w:cs="Times New Roman"/>
          <w:lang w:val="sr-Latn-CS"/>
        </w:rPr>
        <w:t xml:space="preserve"> </w:t>
      </w:r>
      <w:r w:rsidRPr="00A63D73">
        <w:rPr>
          <w:rFonts w:ascii="Times New Roman" w:hAnsi="Times New Roman" w:cs="Times New Roman"/>
        </w:rPr>
        <w:t>farmaceut</w:t>
      </w:r>
      <w:r w:rsidRPr="00A63D73">
        <w:rPr>
          <w:rFonts w:ascii="Times New Roman" w:hAnsi="Times New Roman" w:cs="Times New Roman"/>
          <w:lang w:val="sr-Latn-CS"/>
        </w:rPr>
        <w:t xml:space="preserve">. </w:t>
      </w:r>
      <w:r w:rsidRPr="00A63D73">
        <w:rPr>
          <w:rFonts w:ascii="Times New Roman" w:hAnsi="Times New Roman" w:cs="Times New Roman"/>
        </w:rPr>
        <w:t>Provjerite</w:t>
      </w:r>
      <w:r w:rsidRPr="00A63D73">
        <w:rPr>
          <w:rFonts w:ascii="Times New Roman" w:hAnsi="Times New Roman" w:cs="Times New Roman"/>
          <w:lang w:val="sr-Latn-CS"/>
        </w:rPr>
        <w:t xml:space="preserve"> </w:t>
      </w:r>
      <w:r w:rsidRPr="00A63D73">
        <w:rPr>
          <w:rFonts w:ascii="Times New Roman" w:hAnsi="Times New Roman" w:cs="Times New Roman"/>
        </w:rPr>
        <w:t>sa</w:t>
      </w:r>
      <w:r w:rsidRPr="00A63D73">
        <w:rPr>
          <w:rFonts w:ascii="Times New Roman" w:hAnsi="Times New Roman" w:cs="Times New Roman"/>
          <w:lang w:val="sr-Latn-CS"/>
        </w:rPr>
        <w:t xml:space="preserve"> </w:t>
      </w:r>
      <w:r w:rsidRPr="00A63D73">
        <w:rPr>
          <w:rFonts w:ascii="Times New Roman" w:hAnsi="Times New Roman" w:cs="Times New Roman"/>
        </w:rPr>
        <w:t>ljekarom</w:t>
      </w:r>
      <w:r w:rsidRPr="00A63D73">
        <w:rPr>
          <w:rFonts w:ascii="Times New Roman" w:hAnsi="Times New Roman" w:cs="Times New Roman"/>
          <w:lang w:val="sr-Latn-CS"/>
        </w:rPr>
        <w:t xml:space="preserve"> </w:t>
      </w:r>
      <w:r w:rsidRPr="00A63D73">
        <w:rPr>
          <w:rFonts w:ascii="Times New Roman" w:hAnsi="Times New Roman" w:cs="Times New Roman"/>
        </w:rPr>
        <w:t>ili</w:t>
      </w:r>
      <w:r w:rsidRPr="00A63D73">
        <w:rPr>
          <w:rFonts w:ascii="Times New Roman" w:hAnsi="Times New Roman" w:cs="Times New Roman"/>
          <w:lang w:val="sr-Latn-CS"/>
        </w:rPr>
        <w:t xml:space="preserve"> </w:t>
      </w:r>
      <w:r w:rsidRPr="00A63D73">
        <w:rPr>
          <w:rFonts w:ascii="Times New Roman" w:hAnsi="Times New Roman" w:cs="Times New Roman"/>
        </w:rPr>
        <w:t>farmaceutom</w:t>
      </w:r>
      <w:r w:rsidRPr="00A63D73">
        <w:rPr>
          <w:rFonts w:ascii="Times New Roman" w:hAnsi="Times New Roman" w:cs="Times New Roman"/>
          <w:lang w:val="sr-Latn-CS"/>
        </w:rPr>
        <w:t xml:space="preserve"> </w:t>
      </w:r>
      <w:r w:rsidRPr="00A63D73">
        <w:rPr>
          <w:rFonts w:ascii="Times New Roman" w:hAnsi="Times New Roman" w:cs="Times New Roman"/>
        </w:rPr>
        <w:t>ako</w:t>
      </w:r>
      <w:r w:rsidRPr="00A63D73">
        <w:rPr>
          <w:rFonts w:ascii="Times New Roman" w:hAnsi="Times New Roman" w:cs="Times New Roman"/>
          <w:lang w:val="sr-Latn-CS"/>
        </w:rPr>
        <w:t xml:space="preserve"> </w:t>
      </w:r>
      <w:r w:rsidRPr="00A63D73">
        <w:rPr>
          <w:rFonts w:ascii="Times New Roman" w:hAnsi="Times New Roman" w:cs="Times New Roman"/>
        </w:rPr>
        <w:t>niste</w:t>
      </w:r>
      <w:r w:rsidRPr="00A63D73">
        <w:rPr>
          <w:rFonts w:ascii="Times New Roman" w:hAnsi="Times New Roman" w:cs="Times New Roman"/>
          <w:lang w:val="sr-Latn-CS"/>
        </w:rPr>
        <w:t xml:space="preserve"> </w:t>
      </w:r>
      <w:r w:rsidRPr="00A63D73">
        <w:rPr>
          <w:rFonts w:ascii="Times New Roman" w:hAnsi="Times New Roman" w:cs="Times New Roman"/>
        </w:rPr>
        <w:t>sigurni</w:t>
      </w:r>
      <w:r w:rsidRPr="00A63D73">
        <w:rPr>
          <w:rFonts w:ascii="Times New Roman" w:hAnsi="Times New Roman" w:cs="Times New Roman"/>
          <w:lang w:val="sr-Latn-CS"/>
        </w:rPr>
        <w:t xml:space="preserve"> </w:t>
      </w:r>
      <w:r w:rsidRPr="00A63D73">
        <w:rPr>
          <w:rFonts w:ascii="Times New Roman" w:hAnsi="Times New Roman" w:cs="Times New Roman"/>
        </w:rPr>
        <w:t>kako</w:t>
      </w:r>
      <w:r w:rsidRPr="00A63D73">
        <w:rPr>
          <w:rFonts w:ascii="Times New Roman" w:hAnsi="Times New Roman" w:cs="Times New Roman"/>
          <w:lang w:val="sr-Latn-CS"/>
        </w:rPr>
        <w:t xml:space="preserve"> </w:t>
      </w:r>
      <w:r w:rsidRPr="00A63D73">
        <w:rPr>
          <w:rFonts w:ascii="Times New Roman" w:hAnsi="Times New Roman" w:cs="Times New Roman"/>
        </w:rPr>
        <w:t>da</w:t>
      </w:r>
      <w:r w:rsidRPr="00A63D73">
        <w:rPr>
          <w:rFonts w:ascii="Times New Roman" w:hAnsi="Times New Roman" w:cs="Times New Roman"/>
          <w:lang w:val="sr-Latn-CS"/>
        </w:rPr>
        <w:t xml:space="preserve"> </w:t>
      </w:r>
      <w:r w:rsidRPr="00A63D73">
        <w:rPr>
          <w:rFonts w:ascii="Times New Roman" w:hAnsi="Times New Roman" w:cs="Times New Roman"/>
        </w:rPr>
        <w:t>koristite</w:t>
      </w:r>
      <w:r w:rsidRPr="00A63D73">
        <w:rPr>
          <w:rFonts w:ascii="Times New Roman" w:hAnsi="Times New Roman" w:cs="Times New Roman"/>
          <w:lang w:val="sr-Latn-CS"/>
        </w:rPr>
        <w:t xml:space="preserve"> </w:t>
      </w:r>
      <w:r w:rsidRPr="00A63D73">
        <w:rPr>
          <w:rFonts w:ascii="Times New Roman" w:hAnsi="Times New Roman" w:cs="Times New Roman"/>
        </w:rPr>
        <w:t>ovaj</w:t>
      </w:r>
      <w:r w:rsidRPr="00A63D73">
        <w:rPr>
          <w:rFonts w:ascii="Times New Roman" w:hAnsi="Times New Roman" w:cs="Times New Roman"/>
          <w:lang w:val="sr-Latn-CS"/>
        </w:rPr>
        <w:t xml:space="preserve"> </w:t>
      </w:r>
      <w:r w:rsidRPr="00A63D73">
        <w:rPr>
          <w:rFonts w:ascii="Times New Roman" w:hAnsi="Times New Roman" w:cs="Times New Roman"/>
        </w:rPr>
        <w:t>lijek</w:t>
      </w:r>
      <w:r w:rsidRPr="00A63D73">
        <w:rPr>
          <w:rFonts w:ascii="Times New Roman" w:hAnsi="Times New Roman" w:cs="Times New Roman"/>
          <w:lang w:val="sr-Latn-CS"/>
        </w:rPr>
        <w:t>.</w:t>
      </w:r>
    </w:p>
    <w:p w:rsidR="00A63D73" w:rsidRPr="00A63D73" w:rsidRDefault="00A63D73" w:rsidP="00A63D73">
      <w:pPr>
        <w:widowControl w:val="0"/>
        <w:autoSpaceDE w:val="0"/>
        <w:autoSpaceDN w:val="0"/>
        <w:spacing w:after="0"/>
        <w:jc w:val="both"/>
        <w:rPr>
          <w:rFonts w:ascii="Times New Roman" w:hAnsi="Times New Roman" w:cs="Times New Roman"/>
          <w:i/>
          <w:iCs/>
          <w:lang w:val="sr-Latn-CS"/>
        </w:rPr>
      </w:pPr>
    </w:p>
    <w:p w:rsidR="00A63D73" w:rsidRPr="00A63D73" w:rsidRDefault="00A63D73" w:rsidP="00A63D73">
      <w:pPr>
        <w:autoSpaceDE w:val="0"/>
        <w:autoSpaceDN w:val="0"/>
        <w:adjustRightInd w:val="0"/>
        <w:spacing w:after="0"/>
        <w:jc w:val="both"/>
        <w:rPr>
          <w:rFonts w:ascii="Times New Roman" w:hAnsi="Times New Roman" w:cs="Times New Roman"/>
          <w:lang w:val="sr-Latn-CS"/>
        </w:rPr>
      </w:pPr>
      <w:r w:rsidRPr="00A63D73">
        <w:rPr>
          <w:rFonts w:ascii="Times New Roman" w:hAnsi="Times New Roman" w:cs="Times New Roman"/>
        </w:rPr>
        <w:t>Va</w:t>
      </w:r>
      <w:r w:rsidRPr="00A63D73">
        <w:rPr>
          <w:rFonts w:ascii="Times New Roman" w:hAnsi="Times New Roman" w:cs="Times New Roman"/>
          <w:lang w:val="sr-Latn-CS"/>
        </w:rPr>
        <w:t xml:space="preserve">š </w:t>
      </w:r>
      <w:r w:rsidRPr="00A63D73">
        <w:rPr>
          <w:rFonts w:ascii="Times New Roman" w:hAnsi="Times New Roman" w:cs="Times New Roman"/>
        </w:rPr>
        <w:t>ljekar ili babica</w:t>
      </w:r>
      <w:r w:rsidRPr="00A63D73">
        <w:rPr>
          <w:rFonts w:ascii="Times New Roman" w:hAnsi="Times New Roman" w:cs="Times New Roman"/>
          <w:lang w:val="sr-Latn-CS"/>
        </w:rPr>
        <w:t xml:space="preserve"> ć</w:t>
      </w:r>
      <w:r w:rsidRPr="00A63D73">
        <w:rPr>
          <w:rFonts w:ascii="Times New Roman" w:hAnsi="Times New Roman" w:cs="Times New Roman"/>
        </w:rPr>
        <w:t>e</w:t>
      </w:r>
      <w:r w:rsidRPr="00A63D73">
        <w:rPr>
          <w:rFonts w:ascii="Times New Roman" w:hAnsi="Times New Roman" w:cs="Times New Roman"/>
          <w:lang w:val="sr-Latn-CS"/>
        </w:rPr>
        <w:t xml:space="preserve"> </w:t>
      </w:r>
      <w:r w:rsidRPr="00A63D73">
        <w:rPr>
          <w:rFonts w:ascii="Times New Roman" w:hAnsi="Times New Roman" w:cs="Times New Roman"/>
        </w:rPr>
        <w:t>odlu</w:t>
      </w:r>
      <w:r w:rsidRPr="00A63D73">
        <w:rPr>
          <w:rFonts w:ascii="Times New Roman" w:hAnsi="Times New Roman" w:cs="Times New Roman"/>
          <w:lang w:val="sr-Latn-CS"/>
        </w:rPr>
        <w:t>č</w:t>
      </w:r>
      <w:r w:rsidRPr="00A63D73">
        <w:rPr>
          <w:rFonts w:ascii="Times New Roman" w:hAnsi="Times New Roman" w:cs="Times New Roman"/>
        </w:rPr>
        <w:t>iti</w:t>
      </w:r>
      <w:r w:rsidRPr="00A63D73">
        <w:rPr>
          <w:rFonts w:ascii="Times New Roman" w:hAnsi="Times New Roman" w:cs="Times New Roman"/>
          <w:lang w:val="sr-Latn-CS"/>
        </w:rPr>
        <w:t xml:space="preserve"> </w:t>
      </w:r>
      <w:r w:rsidRPr="00A63D73">
        <w:rPr>
          <w:rFonts w:ascii="Times New Roman" w:hAnsi="Times New Roman" w:cs="Times New Roman"/>
        </w:rPr>
        <w:t>kada</w:t>
      </w:r>
      <w:r w:rsidRPr="00A63D73">
        <w:rPr>
          <w:rFonts w:ascii="Times New Roman" w:hAnsi="Times New Roman" w:cs="Times New Roman"/>
          <w:lang w:val="sr-Latn-CS"/>
        </w:rPr>
        <w:t xml:space="preserve"> </w:t>
      </w:r>
      <w:r w:rsidRPr="00A63D73">
        <w:rPr>
          <w:rFonts w:ascii="Times New Roman" w:hAnsi="Times New Roman" w:cs="Times New Roman"/>
        </w:rPr>
        <w:t>i</w:t>
      </w:r>
      <w:r w:rsidRPr="00A63D73">
        <w:rPr>
          <w:rFonts w:ascii="Times New Roman" w:hAnsi="Times New Roman" w:cs="Times New Roman"/>
          <w:lang w:val="sr-Latn-CS"/>
        </w:rPr>
        <w:t xml:space="preserve"> </w:t>
      </w:r>
      <w:r w:rsidRPr="00A63D73">
        <w:rPr>
          <w:rFonts w:ascii="Times New Roman" w:hAnsi="Times New Roman" w:cs="Times New Roman"/>
        </w:rPr>
        <w:t>kako</w:t>
      </w:r>
      <w:r w:rsidRPr="00A63D73">
        <w:rPr>
          <w:rFonts w:ascii="Times New Roman" w:hAnsi="Times New Roman" w:cs="Times New Roman"/>
          <w:lang w:val="sr-Latn-CS"/>
        </w:rPr>
        <w:t xml:space="preserve"> ć</w:t>
      </w:r>
      <w:r w:rsidRPr="00A63D73">
        <w:rPr>
          <w:rFonts w:ascii="Times New Roman" w:hAnsi="Times New Roman" w:cs="Times New Roman"/>
        </w:rPr>
        <w:t>e</w:t>
      </w:r>
      <w:r w:rsidRPr="00A63D73">
        <w:rPr>
          <w:rFonts w:ascii="Times New Roman" w:hAnsi="Times New Roman" w:cs="Times New Roman"/>
          <w:lang w:val="sr-Latn-CS"/>
        </w:rPr>
        <w:t xml:space="preserve"> </w:t>
      </w:r>
      <w:r w:rsidRPr="00A63D73">
        <w:rPr>
          <w:rFonts w:ascii="Times New Roman" w:hAnsi="Times New Roman" w:cs="Times New Roman"/>
        </w:rPr>
        <w:t>Vam</w:t>
      </w:r>
      <w:r w:rsidRPr="00A63D73">
        <w:rPr>
          <w:rFonts w:ascii="Times New Roman" w:hAnsi="Times New Roman" w:cs="Times New Roman"/>
          <w:lang w:val="sr-Latn-CS"/>
        </w:rPr>
        <w:t xml:space="preserve"> </w:t>
      </w:r>
      <w:r w:rsidRPr="00A63D73">
        <w:rPr>
          <w:rFonts w:ascii="Times New Roman" w:hAnsi="Times New Roman" w:cs="Times New Roman"/>
        </w:rPr>
        <w:t>dati</w:t>
      </w:r>
      <w:r w:rsidRPr="00A63D73">
        <w:rPr>
          <w:rFonts w:ascii="Times New Roman" w:hAnsi="Times New Roman" w:cs="Times New Roman"/>
          <w:lang w:val="sr-Latn-CS"/>
        </w:rPr>
        <w:t xml:space="preserve"> </w:t>
      </w:r>
      <w:r w:rsidRPr="00A63D73">
        <w:rPr>
          <w:rFonts w:ascii="Times New Roman" w:hAnsi="Times New Roman" w:cs="Times New Roman"/>
        </w:rPr>
        <w:t>lijek</w:t>
      </w:r>
      <w:r w:rsidRPr="00A63D73">
        <w:rPr>
          <w:rFonts w:ascii="Times New Roman" w:hAnsi="Times New Roman" w:cs="Times New Roman"/>
          <w:lang w:val="sr-Latn-CS"/>
        </w:rPr>
        <w:t xml:space="preserve"> </w:t>
      </w:r>
      <w:r w:rsidRPr="00A63D73">
        <w:rPr>
          <w:rFonts w:ascii="Times New Roman" w:hAnsi="Times New Roman" w:cs="Times New Roman"/>
        </w:rPr>
        <w:t>Oxytocin</w:t>
      </w:r>
      <w:r w:rsidRPr="00A63D73">
        <w:rPr>
          <w:rFonts w:ascii="Times New Roman" w:hAnsi="Times New Roman" w:cs="Times New Roman"/>
          <w:lang w:val="sr-Latn-CS"/>
        </w:rPr>
        <w:t xml:space="preserve"> </w:t>
      </w:r>
      <w:r w:rsidRPr="00A63D73">
        <w:rPr>
          <w:rFonts w:ascii="Times New Roman" w:hAnsi="Times New Roman" w:cs="Times New Roman"/>
        </w:rPr>
        <w:t>Grindeks</w:t>
      </w:r>
      <w:r w:rsidRPr="00A63D73">
        <w:rPr>
          <w:rFonts w:ascii="Times New Roman" w:hAnsi="Times New Roman" w:cs="Times New Roman"/>
          <w:lang w:val="sr-Latn-CS"/>
        </w:rPr>
        <w:t>. Ukoliko mislite da je dejstvo lijeka</w:t>
      </w:r>
      <w:r w:rsidRPr="00A63D73">
        <w:rPr>
          <w:rFonts w:ascii="Times New Roman" w:hAnsi="Times New Roman" w:cs="Times New Roman"/>
        </w:rPr>
        <w:t xml:space="preserve"> </w:t>
      </w:r>
      <w:r w:rsidRPr="00A63D73">
        <w:rPr>
          <w:rFonts w:ascii="Times New Roman" w:hAnsi="Times New Roman" w:cs="Times New Roman"/>
          <w:lang w:val="sr-Latn-CS"/>
        </w:rPr>
        <w:t xml:space="preserve">Oxytocin Grindeks prejako ili preslabo, obavijestite ljekara ili babicu. Dok primate lijek Oxytocin Grindeks, i Vi i Vaša beba ćete biti pažljivo praćeni. </w:t>
      </w:r>
    </w:p>
    <w:p w:rsidR="00A63D73" w:rsidRPr="00A63D73" w:rsidRDefault="00A63D73" w:rsidP="00A63D73">
      <w:pPr>
        <w:autoSpaceDE w:val="0"/>
        <w:autoSpaceDN w:val="0"/>
        <w:adjustRightInd w:val="0"/>
        <w:spacing w:after="0"/>
        <w:jc w:val="both"/>
        <w:rPr>
          <w:rFonts w:ascii="Times New Roman" w:hAnsi="Times New Roman" w:cs="Times New Roman"/>
          <w:lang w:val="sr-Latn-CS"/>
        </w:rPr>
      </w:pP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t>Lijek Oxytocin Grindeks se obično razblažuje prije upotrebe i daje se intravenskom infuzijom kap po kap. Uobičajena doza je različita u zavisnosti od namjene:</w:t>
      </w:r>
    </w:p>
    <w:p w:rsidR="00A63D73" w:rsidRPr="00A63D73" w:rsidRDefault="00A63D73" w:rsidP="00A63D73">
      <w:pPr>
        <w:autoSpaceDE w:val="0"/>
        <w:autoSpaceDN w:val="0"/>
        <w:adjustRightInd w:val="0"/>
        <w:spacing w:after="0"/>
        <w:jc w:val="both"/>
        <w:rPr>
          <w:rFonts w:ascii="Times New Roman" w:hAnsi="Times New Roman" w:cs="Times New Roman"/>
          <w:lang w:val="es-ES"/>
        </w:rPr>
      </w:pPr>
    </w:p>
    <w:p w:rsidR="00A63D73" w:rsidRPr="00A63D73" w:rsidRDefault="00A63D73" w:rsidP="00A63D73">
      <w:pPr>
        <w:autoSpaceDE w:val="0"/>
        <w:autoSpaceDN w:val="0"/>
        <w:adjustRightInd w:val="0"/>
        <w:spacing w:after="0"/>
        <w:jc w:val="both"/>
        <w:rPr>
          <w:rFonts w:ascii="Times New Roman" w:hAnsi="Times New Roman" w:cs="Times New Roman"/>
          <w:lang w:val="es-ES"/>
        </w:rPr>
      </w:pPr>
      <w:r w:rsidRPr="00A63D73">
        <w:rPr>
          <w:rFonts w:ascii="Times New Roman" w:hAnsi="Times New Roman" w:cs="Times New Roman"/>
          <w:lang w:val="es-ES"/>
        </w:rPr>
        <w:lastRenderedPageBreak/>
        <w:t xml:space="preserve">- </w:t>
      </w:r>
      <w:r w:rsidRPr="00A63D73">
        <w:rPr>
          <w:rFonts w:ascii="Times New Roman" w:eastAsia="TimesNewRoman,Bold" w:hAnsi="Times New Roman" w:cs="Times New Roman"/>
          <w:b/>
          <w:bCs/>
          <w:lang w:val="es-ES"/>
        </w:rPr>
        <w:t xml:space="preserve">da bi se započeo porođaj i pojačale kontrakcije: </w:t>
      </w:r>
      <w:r w:rsidRPr="00A63D73">
        <w:rPr>
          <w:rFonts w:ascii="Times New Roman" w:hAnsi="Times New Roman" w:cs="Times New Roman"/>
          <w:lang w:val="es-ES"/>
        </w:rPr>
        <w:t xml:space="preserve">započinje se sa 2 do 8 kapi u minuti; doza se može postepeno povećati do maksimalno 40 kapi/min. Brzina infuzije se često smanjuje kad se postignu kontrakcije određene učestalosti, na primjer 3 do 4 kontrakcije na 10 minuta. </w:t>
      </w:r>
    </w:p>
    <w:p w:rsidR="00A63D73" w:rsidRPr="00A63D73" w:rsidRDefault="00A63D73" w:rsidP="00A63D73">
      <w:pPr>
        <w:autoSpaceDE w:val="0"/>
        <w:autoSpaceDN w:val="0"/>
        <w:adjustRightInd w:val="0"/>
        <w:spacing w:after="0"/>
        <w:jc w:val="both"/>
        <w:rPr>
          <w:rFonts w:ascii="Times New Roman" w:eastAsia="TimesNewRoman" w:hAnsi="Times New Roman" w:cs="Times New Roman"/>
          <w:b/>
          <w:bCs/>
        </w:rPr>
      </w:pPr>
      <w:r w:rsidRPr="00A63D73">
        <w:rPr>
          <w:rFonts w:ascii="Times New Roman" w:hAnsi="Times New Roman" w:cs="Times New Roman"/>
          <w:lang w:val="es-ES"/>
        </w:rPr>
        <w:t xml:space="preserve">Ako kontrakcije ne postanu dovoljno jake nakon 5 i.j., indukciju porođaja treba </w:t>
      </w:r>
      <w:r w:rsidRPr="00A63D73">
        <w:rPr>
          <w:rFonts w:ascii="Times New Roman" w:hAnsi="Times New Roman" w:cs="Times New Roman"/>
        </w:rPr>
        <w:t>prekinuti i nastaviti sljedećeg dana.</w:t>
      </w:r>
      <w:r w:rsidRPr="00A63D73">
        <w:rPr>
          <w:rFonts w:ascii="Times New Roman" w:eastAsia="TimesNewRoman" w:hAnsi="Times New Roman" w:cs="Times New Roman"/>
          <w:b/>
          <w:bCs/>
        </w:rPr>
        <w:t xml:space="preserve"> </w:t>
      </w:r>
    </w:p>
    <w:p w:rsidR="00A63D73" w:rsidRPr="00A63D73" w:rsidRDefault="00A63D73" w:rsidP="00A63D73">
      <w:pPr>
        <w:autoSpaceDE w:val="0"/>
        <w:autoSpaceDN w:val="0"/>
        <w:adjustRightInd w:val="0"/>
        <w:spacing w:after="0"/>
        <w:jc w:val="both"/>
        <w:rPr>
          <w:rFonts w:ascii="Times New Roman" w:eastAsia="TimesNewRoman,Bold" w:hAnsi="Times New Roman" w:cs="Times New Roman"/>
        </w:rPr>
      </w:pPr>
      <w:r w:rsidRPr="00A63D73">
        <w:rPr>
          <w:rFonts w:ascii="Times New Roman" w:eastAsia="TimesNewRoman,Bold" w:hAnsi="Times New Roman" w:cs="Times New Roman"/>
          <w:b/>
          <w:bCs/>
        </w:rPr>
        <w:t xml:space="preserve">- pobačaj: </w:t>
      </w:r>
      <w:r w:rsidRPr="00A63D73">
        <w:rPr>
          <w:rFonts w:ascii="Times New Roman" w:eastAsia="TimesNewRoman,Bold" w:hAnsi="Times New Roman" w:cs="Times New Roman"/>
        </w:rPr>
        <w:t>5 i.j. sporom intravenskom injekcijom. U nekim slučajevima poslije ovoga se može dati infuzija od 40-80 kapi/min.</w:t>
      </w:r>
    </w:p>
    <w:p w:rsidR="00A63D73" w:rsidRPr="00A63D73" w:rsidRDefault="00A63D73" w:rsidP="00A63D73">
      <w:pPr>
        <w:autoSpaceDE w:val="0"/>
        <w:autoSpaceDN w:val="0"/>
        <w:adjustRightInd w:val="0"/>
        <w:spacing w:after="0"/>
        <w:jc w:val="both"/>
        <w:rPr>
          <w:rFonts w:ascii="Times New Roman" w:eastAsia="TimesNewRoman,Bold" w:hAnsi="Times New Roman" w:cs="Times New Roman"/>
        </w:rPr>
      </w:pPr>
      <w:r w:rsidRPr="00A63D73">
        <w:rPr>
          <w:rFonts w:ascii="Times New Roman" w:eastAsia="TimesNewRoman,Bold" w:hAnsi="Times New Roman" w:cs="Times New Roman"/>
          <w:b/>
          <w:bCs/>
        </w:rPr>
        <w:t>- carski rez</w:t>
      </w:r>
      <w:r w:rsidRPr="00A63D73">
        <w:rPr>
          <w:rFonts w:ascii="Times New Roman" w:eastAsia="TimesNewRoman,Bold" w:hAnsi="Times New Roman" w:cs="Times New Roman"/>
        </w:rPr>
        <w:t>: 5 i.j. sporom intravenskom injekcijom odmah poslije porođaja.</w:t>
      </w:r>
    </w:p>
    <w:p w:rsidR="00A63D73" w:rsidRPr="00A63D73" w:rsidRDefault="00A63D73" w:rsidP="00A63D73">
      <w:pPr>
        <w:autoSpaceDE w:val="0"/>
        <w:autoSpaceDN w:val="0"/>
        <w:adjustRightInd w:val="0"/>
        <w:spacing w:after="0"/>
        <w:jc w:val="both"/>
        <w:rPr>
          <w:rFonts w:ascii="Times New Roman" w:eastAsia="TimesNewRoman,Bold" w:hAnsi="Times New Roman" w:cs="Times New Roman"/>
          <w:lang w:val="es-ES"/>
        </w:rPr>
      </w:pPr>
      <w:r w:rsidRPr="00A63D73">
        <w:rPr>
          <w:rFonts w:ascii="Times New Roman" w:eastAsia="TimesNewRoman,Bold" w:hAnsi="Times New Roman" w:cs="Times New Roman"/>
          <w:lang w:val="es-ES"/>
        </w:rPr>
        <w:t xml:space="preserve">- </w:t>
      </w:r>
      <w:r w:rsidRPr="00A63D73">
        <w:rPr>
          <w:rFonts w:ascii="Times New Roman" w:eastAsia="TimesNewRoman,Bold" w:hAnsi="Times New Roman" w:cs="Times New Roman"/>
          <w:b/>
          <w:bCs/>
          <w:lang w:val="es-ES"/>
        </w:rPr>
        <w:t xml:space="preserve">prevencija krvarenja poslije porođaja: </w:t>
      </w:r>
      <w:r w:rsidRPr="00A63D73">
        <w:rPr>
          <w:rFonts w:ascii="Times New Roman" w:eastAsia="TimesNewRoman,Bold" w:hAnsi="Times New Roman" w:cs="Times New Roman"/>
          <w:lang w:val="es-ES"/>
        </w:rPr>
        <w:t>5 i.j. sporom intravenskom infuzijom neposredno nakon izbacivanja placente.</w:t>
      </w:r>
    </w:p>
    <w:p w:rsidR="00A63D73" w:rsidRPr="00A63D73" w:rsidRDefault="00A63D73" w:rsidP="00A63D73">
      <w:pPr>
        <w:autoSpaceDE w:val="0"/>
        <w:autoSpaceDN w:val="0"/>
        <w:adjustRightInd w:val="0"/>
        <w:spacing w:after="0"/>
        <w:jc w:val="both"/>
        <w:rPr>
          <w:rFonts w:ascii="Times New Roman" w:eastAsia="TimesNewRoman,Bold" w:hAnsi="Times New Roman" w:cs="Times New Roman"/>
          <w:lang w:val="es-ES"/>
        </w:rPr>
      </w:pPr>
      <w:r w:rsidRPr="00A63D73">
        <w:rPr>
          <w:rFonts w:ascii="Times New Roman" w:eastAsia="TimesNewRoman,Bold" w:hAnsi="Times New Roman" w:cs="Times New Roman"/>
          <w:b/>
          <w:bCs/>
          <w:lang w:val="es-ES"/>
        </w:rPr>
        <w:t xml:space="preserve">- terapija krvarenja poslije porođaja: </w:t>
      </w:r>
      <w:r w:rsidRPr="00A63D73">
        <w:rPr>
          <w:rFonts w:ascii="Times New Roman" w:eastAsia="TimesNewRoman,Bold" w:hAnsi="Times New Roman" w:cs="Times New Roman"/>
          <w:lang w:val="es-ES"/>
        </w:rPr>
        <w:t>5 i.j. sporom intravenskom infuzijom. U nekim slučajevima, nakon intravenske infuzije može se primijeniti infuzija kap po kap, koja sadrži 5-20 i.j. oksitocina.</w:t>
      </w:r>
    </w:p>
    <w:p w:rsidR="00A63D73" w:rsidRPr="00A63D73" w:rsidRDefault="00A63D73" w:rsidP="00A63D73">
      <w:pPr>
        <w:autoSpaceDE w:val="0"/>
        <w:autoSpaceDN w:val="0"/>
        <w:adjustRightInd w:val="0"/>
        <w:spacing w:after="0"/>
        <w:jc w:val="both"/>
        <w:rPr>
          <w:rFonts w:ascii="Times New Roman" w:eastAsia="TimesNewRoman,Bold" w:hAnsi="Times New Roman" w:cs="Times New Roman"/>
          <w:lang w:val="es-ES"/>
        </w:rPr>
      </w:pPr>
      <w:r w:rsidRPr="00A63D73">
        <w:rPr>
          <w:rFonts w:ascii="Times New Roman" w:eastAsia="TimesNewRoman,Bold" w:hAnsi="Times New Roman" w:cs="Times New Roman"/>
          <w:b/>
          <w:bCs/>
          <w:lang w:val="es-ES"/>
        </w:rPr>
        <w:t xml:space="preserve">- starije osobe (65 godina i više): </w:t>
      </w:r>
      <w:r w:rsidRPr="00A63D73">
        <w:rPr>
          <w:rFonts w:ascii="Times New Roman" w:eastAsia="TimesNewRoman,Bold" w:hAnsi="Times New Roman" w:cs="Times New Roman"/>
          <w:lang w:val="es-ES"/>
        </w:rPr>
        <w:t>nema podataka o upotrebi ovog lijeka kod starijih pacijentkinja. Lijek Oxytocin Grindeks nije namijenjen za upotrebu kod starijih osoba.</w:t>
      </w:r>
    </w:p>
    <w:p w:rsidR="00A63D73" w:rsidRPr="00A63D73" w:rsidRDefault="00A63D73" w:rsidP="00A63D73">
      <w:pPr>
        <w:autoSpaceDE w:val="0"/>
        <w:autoSpaceDN w:val="0"/>
        <w:adjustRightInd w:val="0"/>
        <w:spacing w:after="0"/>
        <w:jc w:val="both"/>
        <w:rPr>
          <w:rFonts w:ascii="Times New Roman" w:eastAsia="TimesNewRoman,Bold" w:hAnsi="Times New Roman" w:cs="Times New Roman"/>
          <w:lang w:val="es-ES"/>
        </w:rPr>
      </w:pPr>
      <w:r w:rsidRPr="00A63D73">
        <w:rPr>
          <w:rFonts w:ascii="Times New Roman" w:eastAsia="TimesNewRoman,Bold" w:hAnsi="Times New Roman" w:cs="Times New Roman"/>
          <w:b/>
          <w:bCs/>
          <w:lang w:val="es-ES"/>
        </w:rPr>
        <w:t xml:space="preserve">- pacijentkinje sa oboljenjem bubrega: </w:t>
      </w:r>
      <w:r w:rsidRPr="00A63D73">
        <w:rPr>
          <w:rFonts w:ascii="Times New Roman" w:eastAsia="TimesNewRoman,Bold" w:hAnsi="Times New Roman" w:cs="Times New Roman"/>
          <w:lang w:val="es-ES"/>
        </w:rPr>
        <w:t xml:space="preserve">nema podataka o upotrebi ovog lijeka kod pacijentkinja sa oboljenjem bubrega. Međutim, neophodno je da kažete svom ljekaru ukoliko imate problema sa bubrezima (vidjeti dio 2., </w:t>
      </w:r>
      <w:r w:rsidRPr="00A63D73">
        <w:rPr>
          <w:rFonts w:ascii="Times New Roman" w:eastAsia="TimesNewRoman,Bold" w:hAnsi="Times New Roman" w:cs="Times New Roman"/>
          <w:i/>
          <w:lang w:val="es-ES"/>
        </w:rPr>
        <w:t>Upozorenja i mjere opreza</w:t>
      </w:r>
      <w:r w:rsidRPr="00A63D73">
        <w:rPr>
          <w:rFonts w:ascii="Times New Roman" w:eastAsia="TimesNewRoman,Bold" w:hAnsi="Times New Roman" w:cs="Times New Roman"/>
          <w:lang w:val="es-ES"/>
        </w:rPr>
        <w:t>).</w:t>
      </w:r>
    </w:p>
    <w:p w:rsidR="00A63D73" w:rsidRPr="00A63D73" w:rsidRDefault="00A63D73" w:rsidP="00A63D73">
      <w:pPr>
        <w:autoSpaceDE w:val="0"/>
        <w:autoSpaceDN w:val="0"/>
        <w:adjustRightInd w:val="0"/>
        <w:spacing w:after="0"/>
        <w:jc w:val="both"/>
        <w:rPr>
          <w:rFonts w:ascii="Times New Roman" w:eastAsia="TimesNewRoman" w:hAnsi="Times New Roman" w:cs="Times New Roman"/>
        </w:rPr>
      </w:pPr>
      <w:r w:rsidRPr="00A63D73">
        <w:rPr>
          <w:rFonts w:ascii="Times New Roman" w:eastAsia="TimesNewRoman,Bold" w:hAnsi="Times New Roman" w:cs="Times New Roman"/>
          <w:b/>
          <w:bCs/>
          <w:lang w:val="es-ES"/>
        </w:rPr>
        <w:t xml:space="preserve">- pacijentkinje sa oboljenjem jetre: </w:t>
      </w:r>
      <w:r w:rsidRPr="00A63D73">
        <w:rPr>
          <w:rFonts w:ascii="Times New Roman" w:eastAsia="TimesNewRoman,Bold" w:hAnsi="Times New Roman" w:cs="Times New Roman"/>
          <w:lang w:val="es-ES"/>
        </w:rPr>
        <w:t xml:space="preserve">nema podataka o upotrebi ovog lijeka kod pacijentkinja sa oboljenjem </w:t>
      </w:r>
      <w:r w:rsidRPr="00A63D73">
        <w:rPr>
          <w:rFonts w:ascii="Times New Roman" w:eastAsia="TimesNewRoman,Bold" w:hAnsi="Times New Roman" w:cs="Times New Roman"/>
        </w:rPr>
        <w:t xml:space="preserve">jetre. </w:t>
      </w:r>
    </w:p>
    <w:p w:rsidR="00A63D73" w:rsidRPr="00A63D73" w:rsidRDefault="00A63D73" w:rsidP="00A63D73">
      <w:pPr>
        <w:spacing w:after="0"/>
        <w:jc w:val="both"/>
        <w:rPr>
          <w:rFonts w:ascii="Times New Roman" w:hAnsi="Times New Roman" w:cs="Times New Roman"/>
          <w:bCs/>
          <w:caps/>
        </w:rPr>
      </w:pPr>
    </w:p>
    <w:p w:rsidR="00A63D73" w:rsidRPr="00A63D73" w:rsidRDefault="00A63D73" w:rsidP="00A63D73">
      <w:pPr>
        <w:spacing w:after="0"/>
        <w:jc w:val="both"/>
        <w:rPr>
          <w:rFonts w:ascii="Times New Roman" w:hAnsi="Times New Roman" w:cs="Times New Roman"/>
          <w:b/>
          <w:lang w:val="sr-Latn-CS"/>
        </w:rPr>
      </w:pPr>
      <w:r w:rsidRPr="00A63D73">
        <w:rPr>
          <w:rFonts w:ascii="Times New Roman" w:hAnsi="Times New Roman" w:cs="Times New Roman"/>
          <w:b/>
          <w:lang w:val="sr-Latn-CS"/>
        </w:rPr>
        <w:t>Primjena kod djece i adolescenata</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Nema podataka o upotrebi ovog lijeka kod djece (uzrasta 2-11 godina) ili adolescenata (uzrasta 12-17 godina). Lijek Oxytocin Grindeks nije namijenjen za upotrebu kod djece i adolescenata.</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b/>
          <w:lang w:val="sr-Latn-CS"/>
        </w:rPr>
      </w:pPr>
      <w:r w:rsidRPr="00A63D73">
        <w:rPr>
          <w:rFonts w:ascii="Times New Roman" w:hAnsi="Times New Roman" w:cs="Times New Roman"/>
          <w:b/>
          <w:lang w:val="sr-Latn-CS"/>
        </w:rPr>
        <w:t>Ako ste uzeli više lijeka Oxytocin Grindeks nego što je trebalo</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Ovaj lijek se daje u bolnici i malo je vjerovatno da ćete primiti veću dozu nego što je to potrebno.</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Ako neko slučajno primi ovaj lijek, odmah obavijestite medicinsko osoblje. Pokažite ostatak lijeka ili kutiju lijeka ljekaru.</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Predoziranje lijekom Oxytocin Grindeks može da izazove:</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 veoma jake kontrakcije materice,</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 oštećenje materice i njeno cijepanje,</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 izlaženje placente iz materice,</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 ulazak amnionske tečnosti (tečnost koja okružuje bebu) u krvotok,</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 povrede bebe.</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b/>
          <w:lang w:val="sr-Latn-CS"/>
        </w:rPr>
      </w:pPr>
      <w:r w:rsidRPr="00A63D73">
        <w:rPr>
          <w:rFonts w:ascii="Times New Roman" w:hAnsi="Times New Roman" w:cs="Times New Roman"/>
          <w:b/>
          <w:lang w:val="sr-Latn-CS"/>
        </w:rPr>
        <w:t>Ako ste zaboravili da uzmete lijek Oxytocin Grindeks</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 xml:space="preserve">Pošto Vam ljekar daje ovaj lijek, malo je vjerovatno da ćete propustiti da uzmete dozu. </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Ukoliko imate bilo kakvih pitanja o primjeni lijeka Oxytocin Grindeks, obratite se svom ljekaru ili babici.</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tabs>
          <w:tab w:val="left" w:pos="540"/>
          <w:tab w:val="left" w:pos="569"/>
        </w:tabs>
        <w:spacing w:after="0"/>
        <w:jc w:val="both"/>
        <w:rPr>
          <w:rFonts w:ascii="Times New Roman" w:hAnsi="Times New Roman" w:cs="Times New Roman"/>
          <w:b/>
          <w:bCs/>
          <w:lang w:val="ru-RU"/>
        </w:rPr>
      </w:pPr>
      <w:r w:rsidRPr="00A63D73">
        <w:rPr>
          <w:rFonts w:ascii="Times New Roman" w:hAnsi="Times New Roman" w:cs="Times New Roman"/>
          <w:b/>
          <w:bCs/>
          <w:lang w:val="ru-RU"/>
        </w:rPr>
        <w:lastRenderedPageBreak/>
        <w:t xml:space="preserve">4. </w:t>
      </w:r>
      <w:r w:rsidRPr="00A63D73">
        <w:rPr>
          <w:rFonts w:ascii="Times New Roman" w:hAnsi="Times New Roman" w:cs="Times New Roman"/>
          <w:b/>
          <w:bCs/>
          <w:lang w:val="sr-Latn-CS"/>
        </w:rPr>
        <w:tab/>
      </w:r>
      <w:r w:rsidRPr="00A63D73">
        <w:rPr>
          <w:rFonts w:ascii="Times New Roman" w:hAnsi="Times New Roman" w:cs="Times New Roman"/>
          <w:b/>
          <w:bCs/>
          <w:lang w:val="ru-RU"/>
        </w:rPr>
        <w:t>MOGUĆA NEŽELJENA DEJSTVA</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Kao i svi ljekovi i lijek Oxytocin Grindeks može izazvati neželjena dejstva, iako se ona ne moraju javiti kod svakoga.</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xml:space="preserve">Vaš ljekar može smatrati da je neželjena dejstva lijeka Oxytocin Grindeks potrebno liječiti drugim ljekovima. </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b/>
          <w:lang w:val="pt-PT"/>
        </w:rPr>
      </w:pPr>
      <w:r w:rsidRPr="00A63D73">
        <w:rPr>
          <w:rFonts w:ascii="Times New Roman" w:hAnsi="Times New Roman" w:cs="Times New Roman"/>
          <w:b/>
          <w:lang w:val="pt-PT"/>
        </w:rPr>
        <w:t>Neka neželjena dejstva mogu biti ozbiljna. Obavijestite Vašeg ljekara ako primijetite neka od sljedećih neželjenih dejstava:</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Sljedeća neželjena dejstva mogu da se jave kod najviše 1 na 1000 pacijenata koji uzimaju lijek:</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teške alergijske (anafilaktičke/anafilaktoidne) reakcije sa poteškoćama u disanju, vrtoglavicom i ošamućenošću, nesvjesticom, mučninom, hladnom i vlažnom kožom i ubrzanim ili usporenim otkucajima srca,</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oticanje lica, usana, jezika, grla i/ili ekstremiteta (mogući znaci angioedema).</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Sljedeća neželjena dejstva su prijavljena kod primjene lijeka Oxytocin Grindeks:</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b/>
          <w:lang w:val="pt-PT"/>
        </w:rPr>
        <w:t>Česta neželjena dejstva</w:t>
      </w:r>
      <w:r w:rsidRPr="00A63D73">
        <w:rPr>
          <w:rFonts w:ascii="Times New Roman" w:hAnsi="Times New Roman" w:cs="Times New Roman"/>
          <w:lang w:val="pt-PT"/>
        </w:rPr>
        <w:t xml:space="preserve"> (mogu da se jave kod najviše 1 na 10 pacijenata koji uzimaju lijek):</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osjećaj mučnine,</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glavobolja,</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ubrzan ili usporen rad srca.</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b/>
          <w:lang w:val="pt-PT"/>
        </w:rPr>
        <w:t>Povremena neželjena dejstva</w:t>
      </w:r>
      <w:r w:rsidRPr="00A63D73">
        <w:rPr>
          <w:rFonts w:ascii="Times New Roman" w:hAnsi="Times New Roman" w:cs="Times New Roman"/>
          <w:lang w:val="pt-PT"/>
        </w:rPr>
        <w:t xml:space="preserve"> (mogu da se jave kod najviše 1 na 100 pacijenata koji uzimaju lijek):</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poremećaj rada srca.</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b/>
          <w:lang w:val="pt-PT"/>
        </w:rPr>
        <w:t>Rijetka neželjena dejstva</w:t>
      </w:r>
      <w:r w:rsidRPr="00A63D73">
        <w:rPr>
          <w:rFonts w:ascii="Times New Roman" w:hAnsi="Times New Roman" w:cs="Times New Roman"/>
          <w:lang w:val="pt-PT"/>
        </w:rPr>
        <w:t xml:space="preserve"> (mogu da se jave kod najviše 1 na 1000 pacijenata koji uzimaju lijek):</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osip na koži.</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p>
    <w:p w:rsidR="00A63D73" w:rsidRPr="00A63D73" w:rsidRDefault="00A63D73" w:rsidP="00A63D73">
      <w:pPr>
        <w:numPr>
          <w:ilvl w:val="12"/>
          <w:numId w:val="0"/>
        </w:numPr>
        <w:tabs>
          <w:tab w:val="left" w:pos="720"/>
        </w:tabs>
        <w:spacing w:after="0"/>
        <w:ind w:right="-29"/>
        <w:jc w:val="both"/>
        <w:rPr>
          <w:rFonts w:ascii="Times New Roman" w:hAnsi="Times New Roman" w:cs="Times New Roman"/>
          <w:b/>
          <w:lang w:val="pt-PT"/>
        </w:rPr>
      </w:pPr>
      <w:r w:rsidRPr="00A63D73">
        <w:rPr>
          <w:rFonts w:ascii="Times New Roman" w:hAnsi="Times New Roman" w:cs="Times New Roman"/>
          <w:b/>
          <w:lang w:val="pt-PT"/>
        </w:rPr>
        <w:t>Ostala neželjena dejstva</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Uticaj na majku:</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hemoragija (krvarenje),</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bol u grudima (angina),</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nepravilan rad srca,</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pretjerane ili neprekidne kontrakcije,</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cijepanje materice,</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zadržavanje tečnosti (intoksikacija vodom). Simptomi su glavobolja, anoreksija (gubitak apetita),</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xml:space="preserve">  osjećaj mučnine, bol u stomaku, omamljenost, ošamućenost, nesvjestica, smanjenje koncentracije</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xml:space="preserve">  određenih supstanci u krvi (npr. natrijuma ili kalijuma), napadi,</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nizak nivo soli u krvi,</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iznenadno preopterećenje tečnošću u plućima,</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kratak iznenadni osjećaj toplote često po cijelom tijelu,</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abnormalno zgrušavanje krvi, krvarenje i anemija,</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spazam mišića materice.</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lastRenderedPageBreak/>
        <w:t>Uticaj na bebu:</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 pretjerane kontrakcije mogu da prouzrokuju nizak nivo soli u krvi, nedostatak kiseonika, gušenje i</w:t>
      </w:r>
    </w:p>
    <w:p w:rsidR="00A63D73" w:rsidRPr="00A63D73" w:rsidRDefault="00A63D73" w:rsidP="00A63D73">
      <w:pPr>
        <w:numPr>
          <w:ilvl w:val="12"/>
          <w:numId w:val="0"/>
        </w:numPr>
        <w:tabs>
          <w:tab w:val="left" w:pos="720"/>
        </w:tabs>
        <w:spacing w:after="0"/>
        <w:ind w:right="-29"/>
        <w:jc w:val="both"/>
        <w:rPr>
          <w:rFonts w:ascii="Times New Roman" w:hAnsi="Times New Roman" w:cs="Times New Roman"/>
          <w:lang w:val="pt-PT"/>
        </w:rPr>
      </w:pPr>
      <w:r w:rsidRPr="00A63D73">
        <w:rPr>
          <w:rFonts w:ascii="Times New Roman" w:hAnsi="Times New Roman" w:cs="Times New Roman"/>
          <w:lang w:val="pt-PT"/>
        </w:rPr>
        <w:t>smrt.</w:t>
      </w:r>
    </w:p>
    <w:p w:rsidR="00A63D73" w:rsidRPr="00A63D73" w:rsidRDefault="00A63D73" w:rsidP="00A63D73">
      <w:pPr>
        <w:pStyle w:val="NoSpacing"/>
        <w:jc w:val="both"/>
        <w:rPr>
          <w:rFonts w:eastAsia="Calibri"/>
          <w:spacing w:val="-5"/>
          <w:sz w:val="22"/>
          <w:szCs w:val="22"/>
          <w:u w:val="single"/>
          <w:lang w:val="sr-Latn-RS"/>
        </w:rPr>
      </w:pPr>
    </w:p>
    <w:p w:rsidR="00A63D73" w:rsidRPr="00A63D73" w:rsidRDefault="00A63D73" w:rsidP="00A63D73">
      <w:pPr>
        <w:pStyle w:val="NoSpacing"/>
        <w:jc w:val="both"/>
        <w:rPr>
          <w:rFonts w:eastAsia="Calibri"/>
          <w:spacing w:val="-5"/>
          <w:sz w:val="22"/>
          <w:szCs w:val="22"/>
          <w:u w:val="single"/>
          <w:lang w:val="sr-Latn-RS"/>
        </w:rPr>
      </w:pPr>
      <w:r w:rsidRPr="00A63D73">
        <w:rPr>
          <w:rFonts w:eastAsia="Calibri"/>
          <w:spacing w:val="-5"/>
          <w:sz w:val="22"/>
          <w:szCs w:val="22"/>
          <w:u w:val="single"/>
          <w:lang w:val="sr-Latn-RS"/>
        </w:rPr>
        <w:t>Prijavljivanje sumnji na neželjena dejstva</w:t>
      </w:r>
    </w:p>
    <w:p w:rsidR="00A63D73" w:rsidRPr="00A63D73" w:rsidRDefault="00A63D73" w:rsidP="00A63D73">
      <w:pPr>
        <w:pStyle w:val="NoSpacing"/>
        <w:jc w:val="both"/>
        <w:rPr>
          <w:rFonts w:eastAsia="Calibri"/>
          <w:spacing w:val="-5"/>
          <w:sz w:val="22"/>
          <w:szCs w:val="22"/>
          <w:u w:val="single"/>
          <w:lang w:val="sr-Latn-RS"/>
        </w:rPr>
      </w:pPr>
    </w:p>
    <w:p w:rsidR="00A63D73" w:rsidRPr="00A63D73" w:rsidRDefault="00A63D73" w:rsidP="00A63D73">
      <w:pPr>
        <w:pStyle w:val="NoSpacing"/>
        <w:jc w:val="both"/>
        <w:rPr>
          <w:rFonts w:eastAsia="Calibri"/>
          <w:spacing w:val="-5"/>
          <w:sz w:val="22"/>
          <w:szCs w:val="22"/>
          <w:u w:val="single"/>
          <w:lang w:val="sr-Latn-RS"/>
        </w:rPr>
      </w:pPr>
      <w:r w:rsidRPr="00A63D73">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A63D73">
        <w:rPr>
          <w:rFonts w:eastAsia="Calibri"/>
          <w:spacing w:val="-4"/>
          <w:sz w:val="22"/>
          <w:szCs w:val="22"/>
          <w:lang w:val="sr-Latn-RS"/>
        </w:rPr>
        <w:t xml:space="preserve">. </w:t>
      </w:r>
      <w:r w:rsidRPr="00A63D73">
        <w:rPr>
          <w:rFonts w:eastAsia="Calibri"/>
          <w:sz w:val="22"/>
          <w:szCs w:val="22"/>
          <w:lang w:val="sr-Latn-RS"/>
        </w:rPr>
        <w:t>Neželjena dejstva možete prijavljivati direktno kod zdravstvenih radnika, čime ćete pomoći u dobijanju više informacija o bezbjednosti ovog lijeka.</w:t>
      </w:r>
    </w:p>
    <w:p w:rsidR="00A63D73" w:rsidRPr="00A63D73" w:rsidRDefault="00A63D73" w:rsidP="00A63D73">
      <w:pPr>
        <w:spacing w:after="0"/>
        <w:jc w:val="both"/>
        <w:rPr>
          <w:rFonts w:ascii="Times New Roman" w:hAnsi="Times New Roman" w:cs="Times New Roman"/>
          <w:lang w:val="pt-PT"/>
        </w:rPr>
      </w:pPr>
    </w:p>
    <w:p w:rsidR="00A63D73" w:rsidRPr="00A63D73" w:rsidRDefault="00A63D73" w:rsidP="00A63D73">
      <w:pPr>
        <w:spacing w:after="0"/>
        <w:jc w:val="both"/>
        <w:rPr>
          <w:rFonts w:ascii="Times New Roman" w:hAnsi="Times New Roman" w:cs="Times New Roman"/>
          <w:lang w:val="pt-PT"/>
        </w:rPr>
      </w:pPr>
    </w:p>
    <w:p w:rsidR="00A63D73" w:rsidRPr="00A63D73" w:rsidRDefault="00A63D73" w:rsidP="00A63D73">
      <w:pPr>
        <w:tabs>
          <w:tab w:val="left" w:pos="540"/>
          <w:tab w:val="left" w:pos="569"/>
        </w:tabs>
        <w:spacing w:after="0"/>
        <w:jc w:val="both"/>
        <w:rPr>
          <w:rFonts w:ascii="Times New Roman" w:hAnsi="Times New Roman" w:cs="Times New Roman"/>
          <w:b/>
          <w:bCs/>
          <w:lang w:val="ru-RU"/>
        </w:rPr>
      </w:pPr>
      <w:r w:rsidRPr="00A63D73">
        <w:rPr>
          <w:rFonts w:ascii="Times New Roman" w:hAnsi="Times New Roman" w:cs="Times New Roman"/>
          <w:b/>
          <w:bCs/>
          <w:lang w:val="ru-RU"/>
        </w:rPr>
        <w:t xml:space="preserve">5. </w:t>
      </w:r>
      <w:r w:rsidRPr="00A63D73">
        <w:rPr>
          <w:rFonts w:ascii="Times New Roman" w:hAnsi="Times New Roman" w:cs="Times New Roman"/>
          <w:b/>
          <w:bCs/>
          <w:lang w:val="sr-Latn-CS"/>
        </w:rPr>
        <w:tab/>
      </w:r>
      <w:r w:rsidRPr="00A63D73">
        <w:rPr>
          <w:rFonts w:ascii="Times New Roman" w:hAnsi="Times New Roman" w:cs="Times New Roman"/>
          <w:b/>
          <w:bCs/>
          <w:lang w:val="ru-RU"/>
        </w:rPr>
        <w:t>KAKO ČUVATI LIJEK OXYTOCIN GRINDEKS</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numPr>
          <w:ilvl w:val="12"/>
          <w:numId w:val="0"/>
        </w:numPr>
        <w:tabs>
          <w:tab w:val="left" w:pos="720"/>
        </w:tabs>
        <w:spacing w:after="0"/>
        <w:ind w:right="-2"/>
        <w:jc w:val="both"/>
        <w:rPr>
          <w:rFonts w:ascii="Times New Roman" w:hAnsi="Times New Roman" w:cs="Times New Roman"/>
          <w:lang w:val="pt-PT"/>
        </w:rPr>
      </w:pPr>
      <w:r w:rsidRPr="00A63D73">
        <w:rPr>
          <w:rFonts w:ascii="Times New Roman" w:hAnsi="Times New Roman" w:cs="Times New Roman"/>
          <w:lang w:val="pt-PT"/>
        </w:rPr>
        <w:t>Lijek čuvajte van pogleda i domašaja djece.</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eastAsia="TimesNewRoman" w:hAnsi="Times New Roman" w:cs="Times New Roman"/>
        </w:rPr>
      </w:pPr>
      <w:r w:rsidRPr="00A63D73">
        <w:rPr>
          <w:rFonts w:ascii="Times New Roman" w:eastAsia="TimesNewRoman" w:hAnsi="Times New Roman" w:cs="Times New Roman"/>
        </w:rPr>
        <w:t>Rok upotrebe neotvorenog lijeka: 2 godine.</w:t>
      </w:r>
    </w:p>
    <w:p w:rsidR="00A63D73" w:rsidRPr="00A63D73" w:rsidRDefault="00A63D73" w:rsidP="00A63D73">
      <w:pPr>
        <w:spacing w:after="0"/>
        <w:jc w:val="both"/>
        <w:rPr>
          <w:rFonts w:ascii="Times New Roman" w:hAnsi="Times New Roman" w:cs="Times New Roman"/>
          <w:b/>
          <w:bCs/>
          <w:lang w:val="sr-Latn-RS"/>
        </w:rPr>
      </w:pPr>
    </w:p>
    <w:p w:rsidR="00A63D73" w:rsidRPr="00A63D73" w:rsidRDefault="00A63D73" w:rsidP="00A63D73">
      <w:pPr>
        <w:tabs>
          <w:tab w:val="left" w:pos="284"/>
          <w:tab w:val="center" w:pos="4320"/>
          <w:tab w:val="right" w:pos="8640"/>
        </w:tabs>
        <w:spacing w:after="0"/>
        <w:jc w:val="both"/>
        <w:rPr>
          <w:rFonts w:ascii="Times New Roman" w:hAnsi="Times New Roman" w:cs="Times New Roman"/>
          <w:b/>
          <w:bCs/>
          <w:lang w:val="sr-Latn-RS"/>
        </w:rPr>
      </w:pPr>
      <w:r w:rsidRPr="00A63D73">
        <w:rPr>
          <w:rFonts w:ascii="Times New Roman" w:hAnsi="Times New Roman" w:cs="Times New Roman"/>
          <w:b/>
          <w:bCs/>
          <w:lang w:val="sr-Latn-RS"/>
        </w:rPr>
        <w:t>Čuvanje</w:t>
      </w:r>
    </w:p>
    <w:p w:rsidR="00A63D73" w:rsidRPr="00A63D73" w:rsidRDefault="00A63D73" w:rsidP="00A63D73">
      <w:pPr>
        <w:autoSpaceDE w:val="0"/>
        <w:autoSpaceDN w:val="0"/>
        <w:adjustRightInd w:val="0"/>
        <w:spacing w:after="0"/>
        <w:jc w:val="both"/>
        <w:rPr>
          <w:rFonts w:ascii="Times New Roman" w:eastAsia="TimesNewRoman" w:hAnsi="Times New Roman" w:cs="Times New Roman"/>
        </w:rPr>
      </w:pPr>
      <w:r w:rsidRPr="00A63D73">
        <w:rPr>
          <w:rFonts w:ascii="Times New Roman" w:eastAsia="TimesNewRoman" w:hAnsi="Times New Roman" w:cs="Times New Roman"/>
        </w:rPr>
        <w:t xml:space="preserve">Lijek čuvati na temperaturi do 25ºC. Ne zamrzavati.  </w:t>
      </w:r>
    </w:p>
    <w:p w:rsidR="00A63D73" w:rsidRPr="00A63D73" w:rsidRDefault="00A63D73" w:rsidP="00A63D73">
      <w:pPr>
        <w:spacing w:after="0"/>
        <w:jc w:val="both"/>
        <w:rPr>
          <w:rFonts w:ascii="Times New Roman" w:hAnsi="Times New Roman" w:cs="Times New Roman"/>
          <w:bCs/>
          <w:lang w:val="sr-Latn-RS"/>
        </w:rPr>
      </w:pPr>
      <w:r w:rsidRPr="00A63D73">
        <w:rPr>
          <w:rFonts w:ascii="Times New Roman" w:hAnsi="Times New Roman" w:cs="Times New Roman"/>
          <w:bCs/>
          <w:lang w:val="sr-Latn-RS"/>
        </w:rPr>
        <w:t>Sav neupotrijebljeni lijek treba odbaciti.</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numPr>
          <w:ilvl w:val="12"/>
          <w:numId w:val="0"/>
        </w:numPr>
        <w:tabs>
          <w:tab w:val="left" w:pos="720"/>
        </w:tabs>
        <w:spacing w:after="0"/>
        <w:ind w:right="-2"/>
        <w:jc w:val="both"/>
        <w:rPr>
          <w:rFonts w:ascii="Times New Roman" w:hAnsi="Times New Roman" w:cs="Times New Roman"/>
          <w:lang w:val="sr-Latn-CS"/>
        </w:rPr>
      </w:pPr>
      <w:r w:rsidRPr="00A63D73">
        <w:rPr>
          <w:rFonts w:ascii="Times New Roman" w:hAnsi="Times New Roman" w:cs="Times New Roman"/>
        </w:rPr>
        <w:t>Ovaj</w:t>
      </w:r>
      <w:r w:rsidRPr="00A63D73">
        <w:rPr>
          <w:rFonts w:ascii="Times New Roman" w:hAnsi="Times New Roman" w:cs="Times New Roman"/>
          <w:lang w:val="sr-Latn-CS"/>
        </w:rPr>
        <w:t xml:space="preserve"> </w:t>
      </w:r>
      <w:r w:rsidRPr="00A63D73">
        <w:rPr>
          <w:rFonts w:ascii="Times New Roman" w:hAnsi="Times New Roman" w:cs="Times New Roman"/>
        </w:rPr>
        <w:t>lijek</w:t>
      </w:r>
      <w:r w:rsidRPr="00A63D73">
        <w:rPr>
          <w:rFonts w:ascii="Times New Roman" w:hAnsi="Times New Roman" w:cs="Times New Roman"/>
          <w:lang w:val="sr-Latn-CS"/>
        </w:rPr>
        <w:t xml:space="preserve"> </w:t>
      </w:r>
      <w:r w:rsidRPr="00A63D73">
        <w:rPr>
          <w:rFonts w:ascii="Times New Roman" w:hAnsi="Times New Roman" w:cs="Times New Roman"/>
        </w:rPr>
        <w:t>se</w:t>
      </w:r>
      <w:r w:rsidRPr="00A63D73">
        <w:rPr>
          <w:rFonts w:ascii="Times New Roman" w:hAnsi="Times New Roman" w:cs="Times New Roman"/>
          <w:lang w:val="sr-Latn-CS"/>
        </w:rPr>
        <w:t xml:space="preserve"> </w:t>
      </w:r>
      <w:r w:rsidRPr="00A63D73">
        <w:rPr>
          <w:rFonts w:ascii="Times New Roman" w:hAnsi="Times New Roman" w:cs="Times New Roman"/>
        </w:rPr>
        <w:t>ne</w:t>
      </w:r>
      <w:r w:rsidRPr="00A63D73">
        <w:rPr>
          <w:rFonts w:ascii="Times New Roman" w:hAnsi="Times New Roman" w:cs="Times New Roman"/>
          <w:lang w:val="sr-Latn-CS"/>
        </w:rPr>
        <w:t xml:space="preserve"> </w:t>
      </w:r>
      <w:r w:rsidRPr="00A63D73">
        <w:rPr>
          <w:rFonts w:ascii="Times New Roman" w:hAnsi="Times New Roman" w:cs="Times New Roman"/>
        </w:rPr>
        <w:t>smije</w:t>
      </w:r>
      <w:r w:rsidRPr="00A63D73">
        <w:rPr>
          <w:rFonts w:ascii="Times New Roman" w:hAnsi="Times New Roman" w:cs="Times New Roman"/>
          <w:lang w:val="sr-Latn-CS"/>
        </w:rPr>
        <w:t xml:space="preserve"> </w:t>
      </w:r>
      <w:r w:rsidRPr="00A63D73">
        <w:rPr>
          <w:rFonts w:ascii="Times New Roman" w:hAnsi="Times New Roman" w:cs="Times New Roman"/>
        </w:rPr>
        <w:t>upotrijebiti</w:t>
      </w:r>
      <w:r w:rsidRPr="00A63D73">
        <w:rPr>
          <w:rFonts w:ascii="Times New Roman" w:hAnsi="Times New Roman" w:cs="Times New Roman"/>
          <w:lang w:val="sr-Latn-CS"/>
        </w:rPr>
        <w:t xml:space="preserve"> </w:t>
      </w:r>
      <w:r w:rsidRPr="00A63D73">
        <w:rPr>
          <w:rFonts w:ascii="Times New Roman" w:hAnsi="Times New Roman" w:cs="Times New Roman"/>
        </w:rPr>
        <w:t>nakon</w:t>
      </w:r>
      <w:r w:rsidRPr="00A63D73">
        <w:rPr>
          <w:rFonts w:ascii="Times New Roman" w:hAnsi="Times New Roman" w:cs="Times New Roman"/>
          <w:lang w:val="sr-Latn-CS"/>
        </w:rPr>
        <w:t xml:space="preserve"> </w:t>
      </w:r>
      <w:r w:rsidRPr="00A63D73">
        <w:rPr>
          <w:rFonts w:ascii="Times New Roman" w:hAnsi="Times New Roman" w:cs="Times New Roman"/>
        </w:rPr>
        <w:t>isteka</w:t>
      </w:r>
      <w:r w:rsidRPr="00A63D73">
        <w:rPr>
          <w:rFonts w:ascii="Times New Roman" w:hAnsi="Times New Roman" w:cs="Times New Roman"/>
          <w:lang w:val="sr-Latn-CS"/>
        </w:rPr>
        <w:t xml:space="preserve"> </w:t>
      </w:r>
      <w:r w:rsidRPr="00A63D73">
        <w:rPr>
          <w:rFonts w:ascii="Times New Roman" w:hAnsi="Times New Roman" w:cs="Times New Roman"/>
        </w:rPr>
        <w:t>roka</w:t>
      </w:r>
      <w:r w:rsidRPr="00A63D73">
        <w:rPr>
          <w:rFonts w:ascii="Times New Roman" w:hAnsi="Times New Roman" w:cs="Times New Roman"/>
          <w:lang w:val="sr-Latn-CS"/>
        </w:rPr>
        <w:t xml:space="preserve"> </w:t>
      </w:r>
      <w:r w:rsidRPr="00A63D73">
        <w:rPr>
          <w:rFonts w:ascii="Times New Roman" w:hAnsi="Times New Roman" w:cs="Times New Roman"/>
        </w:rPr>
        <w:t>upotrebe</w:t>
      </w:r>
      <w:r w:rsidRPr="00A63D73">
        <w:rPr>
          <w:rFonts w:ascii="Times New Roman" w:hAnsi="Times New Roman" w:cs="Times New Roman"/>
          <w:lang w:val="sr-Latn-CS"/>
        </w:rPr>
        <w:t xml:space="preserve"> </w:t>
      </w:r>
      <w:r w:rsidRPr="00A63D73">
        <w:rPr>
          <w:rFonts w:ascii="Times New Roman" w:hAnsi="Times New Roman" w:cs="Times New Roman"/>
        </w:rPr>
        <w:t>navedenog</w:t>
      </w:r>
      <w:r w:rsidRPr="00A63D73">
        <w:rPr>
          <w:rFonts w:ascii="Times New Roman" w:hAnsi="Times New Roman" w:cs="Times New Roman"/>
          <w:lang w:val="sr-Latn-CS"/>
        </w:rPr>
        <w:t xml:space="preserve"> </w:t>
      </w:r>
      <w:r w:rsidRPr="00A63D73">
        <w:rPr>
          <w:rFonts w:ascii="Times New Roman" w:hAnsi="Times New Roman" w:cs="Times New Roman"/>
        </w:rPr>
        <w:t>na</w:t>
      </w:r>
      <w:r w:rsidRPr="00A63D73">
        <w:rPr>
          <w:rFonts w:ascii="Times New Roman" w:hAnsi="Times New Roman" w:cs="Times New Roman"/>
          <w:lang w:val="sr-Latn-CS"/>
        </w:rPr>
        <w:t xml:space="preserve"> </w:t>
      </w:r>
      <w:r w:rsidRPr="00A63D73">
        <w:rPr>
          <w:rFonts w:ascii="Times New Roman" w:hAnsi="Times New Roman" w:cs="Times New Roman"/>
        </w:rPr>
        <w:t>kutiji</w:t>
      </w:r>
      <w:r w:rsidRPr="00A63D73">
        <w:rPr>
          <w:rFonts w:ascii="Times New Roman" w:hAnsi="Times New Roman" w:cs="Times New Roman"/>
          <w:lang w:val="sr-Latn-CS"/>
        </w:rPr>
        <w:t xml:space="preserve">. </w:t>
      </w:r>
      <w:r w:rsidRPr="00A63D73">
        <w:rPr>
          <w:rFonts w:ascii="Times New Roman" w:hAnsi="Times New Roman" w:cs="Times New Roman"/>
        </w:rPr>
        <w:t>Rok</w:t>
      </w:r>
      <w:r w:rsidRPr="00A63D73">
        <w:rPr>
          <w:rFonts w:ascii="Times New Roman" w:hAnsi="Times New Roman" w:cs="Times New Roman"/>
          <w:lang w:val="sr-Latn-CS"/>
        </w:rPr>
        <w:t xml:space="preserve"> </w:t>
      </w:r>
      <w:r w:rsidRPr="00A63D73">
        <w:rPr>
          <w:rFonts w:ascii="Times New Roman" w:hAnsi="Times New Roman" w:cs="Times New Roman"/>
        </w:rPr>
        <w:t>upotrebe odnosi</w:t>
      </w:r>
      <w:r w:rsidRPr="00A63D73">
        <w:rPr>
          <w:rFonts w:ascii="Times New Roman" w:hAnsi="Times New Roman" w:cs="Times New Roman"/>
          <w:lang w:val="sr-Latn-CS"/>
        </w:rPr>
        <w:t xml:space="preserve"> </w:t>
      </w:r>
      <w:r w:rsidRPr="00A63D73">
        <w:rPr>
          <w:rFonts w:ascii="Times New Roman" w:hAnsi="Times New Roman" w:cs="Times New Roman"/>
        </w:rPr>
        <w:t>se</w:t>
      </w:r>
      <w:r w:rsidRPr="00A63D73">
        <w:rPr>
          <w:rFonts w:ascii="Times New Roman" w:hAnsi="Times New Roman" w:cs="Times New Roman"/>
          <w:lang w:val="sr-Latn-CS"/>
        </w:rPr>
        <w:t xml:space="preserve"> </w:t>
      </w:r>
      <w:r w:rsidRPr="00A63D73">
        <w:rPr>
          <w:rFonts w:ascii="Times New Roman" w:hAnsi="Times New Roman" w:cs="Times New Roman"/>
        </w:rPr>
        <w:t>na</w:t>
      </w:r>
      <w:r w:rsidRPr="00A63D73">
        <w:rPr>
          <w:rFonts w:ascii="Times New Roman" w:hAnsi="Times New Roman" w:cs="Times New Roman"/>
          <w:lang w:val="sr-Latn-CS"/>
        </w:rPr>
        <w:t xml:space="preserve"> </w:t>
      </w:r>
      <w:r w:rsidRPr="00A63D73">
        <w:rPr>
          <w:rFonts w:ascii="Times New Roman" w:hAnsi="Times New Roman" w:cs="Times New Roman"/>
        </w:rPr>
        <w:t>posljednji</w:t>
      </w:r>
      <w:r w:rsidRPr="00A63D73">
        <w:rPr>
          <w:rFonts w:ascii="Times New Roman" w:hAnsi="Times New Roman" w:cs="Times New Roman"/>
          <w:lang w:val="sr-Latn-CS"/>
        </w:rPr>
        <w:t xml:space="preserve"> </w:t>
      </w:r>
      <w:r w:rsidRPr="00A63D73">
        <w:rPr>
          <w:rFonts w:ascii="Times New Roman" w:hAnsi="Times New Roman" w:cs="Times New Roman"/>
        </w:rPr>
        <w:t>dan</w:t>
      </w:r>
      <w:r w:rsidRPr="00A63D73">
        <w:rPr>
          <w:rFonts w:ascii="Times New Roman" w:hAnsi="Times New Roman" w:cs="Times New Roman"/>
          <w:lang w:val="sr-Latn-CS"/>
        </w:rPr>
        <w:t xml:space="preserve"> </w:t>
      </w:r>
      <w:r w:rsidRPr="00A63D73">
        <w:rPr>
          <w:rFonts w:ascii="Times New Roman" w:hAnsi="Times New Roman" w:cs="Times New Roman"/>
        </w:rPr>
        <w:t>navedenog</w:t>
      </w:r>
      <w:r w:rsidRPr="00A63D73">
        <w:rPr>
          <w:rFonts w:ascii="Times New Roman" w:hAnsi="Times New Roman" w:cs="Times New Roman"/>
          <w:lang w:val="sr-Latn-CS"/>
        </w:rPr>
        <w:t xml:space="preserve"> </w:t>
      </w:r>
      <w:r w:rsidRPr="00A63D73">
        <w:rPr>
          <w:rFonts w:ascii="Times New Roman" w:hAnsi="Times New Roman" w:cs="Times New Roman"/>
        </w:rPr>
        <w:t>mjeseca</w:t>
      </w:r>
      <w:r w:rsidRPr="00A63D73">
        <w:rPr>
          <w:rFonts w:ascii="Times New Roman" w:hAnsi="Times New Roman" w:cs="Times New Roman"/>
          <w:lang w:val="sr-Latn-CS"/>
        </w:rPr>
        <w:t>.</w:t>
      </w:r>
    </w:p>
    <w:p w:rsidR="00A63D73" w:rsidRPr="00A63D73" w:rsidRDefault="00A63D73" w:rsidP="00A63D73">
      <w:pPr>
        <w:spacing w:after="0"/>
        <w:jc w:val="both"/>
        <w:rPr>
          <w:rFonts w:ascii="Times New Roman" w:hAnsi="Times New Roman" w:cs="Times New Roman"/>
          <w:b/>
          <w:bCs/>
          <w:lang w:val="pt-PT"/>
        </w:rPr>
      </w:pPr>
    </w:p>
    <w:p w:rsidR="00A63D73" w:rsidRPr="00A63D73" w:rsidRDefault="00A63D73" w:rsidP="00A63D73">
      <w:pPr>
        <w:spacing w:after="0"/>
        <w:jc w:val="both"/>
        <w:rPr>
          <w:rFonts w:ascii="Times New Roman" w:hAnsi="Times New Roman" w:cs="Times New Roman"/>
          <w:lang w:val="sr-Latn-ME" w:eastAsia="hr-HR"/>
        </w:rPr>
      </w:pPr>
      <w:r w:rsidRPr="00A63D73">
        <w:rPr>
          <w:rFonts w:ascii="Times New Roman" w:hAnsi="Times New Roman" w:cs="Times New Roman"/>
          <w:lang w:val="sr-Latn-ME" w:eastAsia="hr-HR"/>
        </w:rPr>
        <w:t>Ljekove ne treba bacati u kanalizaciju, niti kućni otpad. Ove mjere pomažu očuvanju životne sredine.</w:t>
      </w:r>
    </w:p>
    <w:p w:rsidR="00A63D73" w:rsidRPr="00A63D73" w:rsidRDefault="00A63D73" w:rsidP="00A63D73">
      <w:pPr>
        <w:spacing w:after="0"/>
        <w:jc w:val="both"/>
        <w:rPr>
          <w:rFonts w:ascii="Times New Roman" w:hAnsi="Times New Roman" w:cs="Times New Roman"/>
          <w:b/>
          <w:bCs/>
          <w:lang w:val="sr-Latn-ME" w:eastAsia="hr-HR"/>
        </w:rPr>
      </w:pPr>
      <w:r w:rsidRPr="00A63D73">
        <w:rPr>
          <w:rFonts w:ascii="Times New Roman" w:hAnsi="Times New Roman" w:cs="Times New Roman"/>
          <w:lang w:val="sr-Latn-ME" w:eastAsia="hr-HR"/>
        </w:rPr>
        <w:t>Neupotrijebljeni lijek se uništava u skladu sa važećim propisima.</w:t>
      </w:r>
    </w:p>
    <w:p w:rsidR="00A63D73" w:rsidRPr="00A63D73" w:rsidRDefault="00A63D73" w:rsidP="00A63D73">
      <w:pPr>
        <w:spacing w:after="0"/>
        <w:jc w:val="both"/>
        <w:rPr>
          <w:rFonts w:ascii="Times New Roman" w:hAnsi="Times New Roman" w:cs="Times New Roman"/>
          <w:bCs/>
          <w:lang w:val="sr-Latn-CS"/>
        </w:rPr>
      </w:pPr>
    </w:p>
    <w:p w:rsidR="00A63D73" w:rsidRPr="00A63D73" w:rsidRDefault="00A63D73" w:rsidP="00A63D73">
      <w:pPr>
        <w:spacing w:after="0"/>
        <w:jc w:val="both"/>
        <w:rPr>
          <w:rFonts w:ascii="Times New Roman" w:hAnsi="Times New Roman" w:cs="Times New Roman"/>
          <w:bCs/>
          <w:lang w:val="sr-Latn-CS"/>
        </w:rPr>
      </w:pPr>
    </w:p>
    <w:p w:rsidR="00A63D73" w:rsidRPr="00A63D73" w:rsidRDefault="00A63D73" w:rsidP="00A63D73">
      <w:pPr>
        <w:tabs>
          <w:tab w:val="left" w:pos="540"/>
          <w:tab w:val="left" w:pos="569"/>
        </w:tabs>
        <w:spacing w:after="0"/>
        <w:jc w:val="both"/>
        <w:rPr>
          <w:rFonts w:ascii="Times New Roman" w:hAnsi="Times New Roman" w:cs="Times New Roman"/>
          <w:b/>
          <w:bCs/>
          <w:lang w:val="sr-Latn-ME"/>
        </w:rPr>
      </w:pPr>
      <w:r w:rsidRPr="00A63D73">
        <w:rPr>
          <w:rFonts w:ascii="Times New Roman" w:hAnsi="Times New Roman" w:cs="Times New Roman"/>
          <w:b/>
          <w:bCs/>
          <w:lang w:val="ru-RU"/>
        </w:rPr>
        <w:t xml:space="preserve">6. </w:t>
      </w:r>
      <w:r w:rsidRPr="00A63D73">
        <w:rPr>
          <w:rFonts w:ascii="Times New Roman" w:hAnsi="Times New Roman" w:cs="Times New Roman"/>
          <w:b/>
          <w:bCs/>
          <w:lang w:val="sr-Latn-CS"/>
        </w:rPr>
        <w:tab/>
        <w:t xml:space="preserve">SADRŽAJ PAKOVANJA I </w:t>
      </w:r>
      <w:r w:rsidRPr="00A63D73">
        <w:rPr>
          <w:rFonts w:ascii="Times New Roman" w:hAnsi="Times New Roman" w:cs="Times New Roman"/>
          <w:b/>
          <w:bCs/>
          <w:lang w:val="ru-RU"/>
        </w:rPr>
        <w:t>DODATNE INFORMACIJE</w:t>
      </w:r>
      <w:r w:rsidRPr="00A63D73">
        <w:rPr>
          <w:rFonts w:ascii="Times New Roman" w:hAnsi="Times New Roman" w:cs="Times New Roman"/>
          <w:b/>
          <w:bCs/>
          <w:lang w:val="sr-Latn-ME"/>
        </w:rPr>
        <w:t xml:space="preserve"> </w:t>
      </w:r>
    </w:p>
    <w:p w:rsidR="00A63D73" w:rsidRPr="00A63D73" w:rsidRDefault="00A63D73" w:rsidP="00A63D73">
      <w:pPr>
        <w:spacing w:after="0"/>
        <w:jc w:val="both"/>
        <w:rPr>
          <w:rFonts w:ascii="Times New Roman" w:hAnsi="Times New Roman" w:cs="Times New Roman"/>
          <w:lang w:val="pl-PL"/>
        </w:rPr>
      </w:pPr>
    </w:p>
    <w:p w:rsidR="00A63D73" w:rsidRPr="00A63D73" w:rsidRDefault="00A63D73" w:rsidP="00A63D73">
      <w:pPr>
        <w:spacing w:after="0"/>
        <w:jc w:val="both"/>
        <w:rPr>
          <w:rFonts w:ascii="Times New Roman" w:hAnsi="Times New Roman" w:cs="Times New Roman"/>
          <w:b/>
          <w:lang w:val="pl-PL"/>
        </w:rPr>
      </w:pPr>
      <w:r w:rsidRPr="00A63D73">
        <w:rPr>
          <w:rFonts w:ascii="Times New Roman" w:hAnsi="Times New Roman" w:cs="Times New Roman"/>
          <w:b/>
          <w:bCs/>
          <w:lang w:val="sr-Latn-CS"/>
        </w:rPr>
        <w:t>Šta sadrži lijek Oxytocin Grindeks</w:t>
      </w:r>
    </w:p>
    <w:p w:rsidR="00A63D73" w:rsidRPr="00A63D73" w:rsidRDefault="00A63D73" w:rsidP="00A63D73">
      <w:pPr>
        <w:spacing w:after="0"/>
        <w:jc w:val="both"/>
        <w:rPr>
          <w:rFonts w:ascii="Times New Roman" w:hAnsi="Times New Roman" w:cs="Times New Roman"/>
          <w:b/>
          <w:lang w:val="pl-PL"/>
        </w:rPr>
      </w:pPr>
    </w:p>
    <w:p w:rsidR="00A63D73" w:rsidRPr="00A63D73" w:rsidRDefault="00A63D73" w:rsidP="00A63D73">
      <w:pPr>
        <w:keepNext/>
        <w:numPr>
          <w:ilvl w:val="0"/>
          <w:numId w:val="3"/>
        </w:numPr>
        <w:tabs>
          <w:tab w:val="left" w:pos="720"/>
        </w:tabs>
        <w:spacing w:after="0" w:line="240" w:lineRule="auto"/>
        <w:ind w:right="-2"/>
        <w:jc w:val="both"/>
        <w:rPr>
          <w:rFonts w:ascii="Times New Roman" w:hAnsi="Times New Roman" w:cs="Times New Roman"/>
          <w:lang w:val="es-ES"/>
        </w:rPr>
      </w:pPr>
      <w:r w:rsidRPr="00A63D73">
        <w:rPr>
          <w:rFonts w:ascii="Times New Roman" w:hAnsi="Times New Roman" w:cs="Times New Roman"/>
          <w:lang w:val="es-ES"/>
        </w:rPr>
        <w:t>Aktivna supstanca je oksitocin.</w:t>
      </w:r>
    </w:p>
    <w:p w:rsidR="00A63D73" w:rsidRPr="00A63D73" w:rsidRDefault="00A63D73" w:rsidP="00A63D73">
      <w:pPr>
        <w:keepNext/>
        <w:numPr>
          <w:ilvl w:val="0"/>
          <w:numId w:val="3"/>
        </w:numPr>
        <w:tabs>
          <w:tab w:val="left" w:pos="720"/>
        </w:tabs>
        <w:spacing w:after="0" w:line="240" w:lineRule="auto"/>
        <w:ind w:right="-2"/>
        <w:jc w:val="both"/>
        <w:rPr>
          <w:rFonts w:ascii="Times New Roman" w:hAnsi="Times New Roman" w:cs="Times New Roman"/>
          <w:i/>
          <w:lang w:val="es-ES"/>
        </w:rPr>
      </w:pPr>
      <w:r w:rsidRPr="00A63D73">
        <w:rPr>
          <w:rFonts w:ascii="Times New Roman" w:hAnsi="Times New Roman" w:cs="Times New Roman"/>
          <w:lang w:val="es-ES"/>
        </w:rPr>
        <w:t xml:space="preserve">Ampula od 1 ml sadrži 5 i.j. oksitocina. </w:t>
      </w:r>
    </w:p>
    <w:p w:rsidR="00A63D73" w:rsidRPr="00A63D73" w:rsidRDefault="00A63D73" w:rsidP="00A63D73">
      <w:pPr>
        <w:keepNext/>
        <w:numPr>
          <w:ilvl w:val="0"/>
          <w:numId w:val="3"/>
        </w:numPr>
        <w:tabs>
          <w:tab w:val="left" w:pos="720"/>
        </w:tabs>
        <w:spacing w:after="0" w:line="240" w:lineRule="auto"/>
        <w:ind w:right="-2"/>
        <w:jc w:val="both"/>
        <w:rPr>
          <w:rFonts w:ascii="Times New Roman" w:hAnsi="Times New Roman" w:cs="Times New Roman"/>
          <w:lang w:val="es-ES"/>
        </w:rPr>
      </w:pPr>
      <w:r w:rsidRPr="00A63D73">
        <w:rPr>
          <w:rFonts w:ascii="Times New Roman" w:hAnsi="Times New Roman" w:cs="Times New Roman"/>
          <w:lang w:val="es-ES"/>
        </w:rPr>
        <w:t>Pomoćne supstance su: hlorbutanol, hemihidrat; sirćetna kisjelina 1M (za podešavanje pH), voda za injekcije.</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b/>
          <w:lang w:val="pl-PL"/>
        </w:rPr>
      </w:pPr>
      <w:r w:rsidRPr="00A63D73">
        <w:rPr>
          <w:rFonts w:ascii="Times New Roman" w:hAnsi="Times New Roman" w:cs="Times New Roman"/>
          <w:b/>
          <w:lang w:val="sr-Latn-CS"/>
        </w:rPr>
        <w:t>Kako izgleda lijek Oxytocin Grindeks i sadržaj pakovanja</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Bistar, bezbojan rastvor, karakterističnog mirisa.</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Unutrašnje pakovanje lijeka Oxytocin Grindeks je ampula od bezbojnog stakla (tip I) od 1 ml.</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Spoljnje pakovanje je složiva kartonska kutija u kojoj se nalazi ukupno 10 ampula.</w:t>
      </w:r>
    </w:p>
    <w:p w:rsidR="00A63D73" w:rsidRPr="00A63D73" w:rsidRDefault="00A63D73" w:rsidP="00A63D73">
      <w:pPr>
        <w:spacing w:after="0"/>
        <w:jc w:val="both"/>
        <w:rPr>
          <w:rFonts w:ascii="Times New Roman" w:hAnsi="Times New Roman" w:cs="Times New Roman"/>
          <w:b/>
          <w:lang w:val="sr-Latn-CS"/>
        </w:rPr>
      </w:pPr>
      <w:r w:rsidRPr="00A63D73">
        <w:rPr>
          <w:rFonts w:ascii="Times New Roman" w:hAnsi="Times New Roman" w:cs="Times New Roman"/>
          <w:b/>
          <w:lang w:val="sr-Latn-CS"/>
        </w:rPr>
        <w:lastRenderedPageBreak/>
        <w:t>Nosilac dozvole i proizvođač</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b/>
          <w:lang w:val="sr-Latn-CS"/>
        </w:rPr>
      </w:pPr>
      <w:r w:rsidRPr="00A63D73">
        <w:rPr>
          <w:rFonts w:ascii="Times New Roman" w:hAnsi="Times New Roman" w:cs="Times New Roman"/>
          <w:b/>
          <w:lang w:val="sr-Latn-CS"/>
        </w:rPr>
        <w:t>Nosilac dozvole</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Farmont MP d.o.o.</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Kosić, Stari put bb</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Danilovgrad, Crna Gora</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b/>
          <w:lang w:val="sr-Latn-CS"/>
        </w:rPr>
      </w:pPr>
      <w:r w:rsidRPr="00A63D73">
        <w:rPr>
          <w:rFonts w:ascii="Times New Roman" w:hAnsi="Times New Roman" w:cs="Times New Roman"/>
          <w:b/>
          <w:lang w:val="sr-Latn-CS"/>
        </w:rPr>
        <w:t>Proizvođač</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Akciju Sabiedriba „Grindeks“</w:t>
      </w:r>
    </w:p>
    <w:p w:rsidR="00A63D73" w:rsidRPr="00A63D73" w:rsidRDefault="00A63D73" w:rsidP="00A63D73">
      <w:pPr>
        <w:spacing w:after="0"/>
        <w:jc w:val="both"/>
        <w:rPr>
          <w:rFonts w:ascii="Times New Roman" w:hAnsi="Times New Roman" w:cs="Times New Roman"/>
          <w:lang w:val="sr-Latn-CS"/>
        </w:rPr>
      </w:pPr>
      <w:r w:rsidRPr="00A63D73">
        <w:rPr>
          <w:rFonts w:ascii="Times New Roman" w:hAnsi="Times New Roman" w:cs="Times New Roman"/>
          <w:lang w:val="sr-Latn-CS"/>
        </w:rPr>
        <w:t>Krustpils iela 53, Riga, LV-1057, Letonija</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b/>
          <w:lang w:val="sr-Latn-CS"/>
        </w:rPr>
      </w:pPr>
      <w:r w:rsidRPr="00A63D73">
        <w:rPr>
          <w:rFonts w:ascii="Times New Roman" w:hAnsi="Times New Roman" w:cs="Times New Roman"/>
          <w:b/>
          <w:lang w:val="sr-Latn-CS"/>
        </w:rPr>
        <w:t>Režim izdavanja lijeka</w:t>
      </w:r>
    </w:p>
    <w:p w:rsidR="00A63D73" w:rsidRPr="00A63D73" w:rsidRDefault="00A63D73" w:rsidP="00A63D73">
      <w:pPr>
        <w:spacing w:after="0"/>
        <w:jc w:val="both"/>
        <w:rPr>
          <w:rFonts w:ascii="Times New Roman" w:eastAsia="TimesNewRoman" w:hAnsi="Times New Roman" w:cs="Times New Roman"/>
        </w:rPr>
      </w:pPr>
    </w:p>
    <w:p w:rsidR="00A63D73" w:rsidRPr="00A63D73" w:rsidRDefault="00A63D73" w:rsidP="00A63D73">
      <w:pPr>
        <w:spacing w:after="0"/>
        <w:jc w:val="both"/>
        <w:rPr>
          <w:rFonts w:ascii="Times New Roman" w:eastAsia="TimesNewRoman" w:hAnsi="Times New Roman" w:cs="Times New Roman"/>
        </w:rPr>
      </w:pPr>
      <w:r w:rsidRPr="00A63D73">
        <w:rPr>
          <w:rFonts w:ascii="Times New Roman" w:eastAsia="TimesNewRoman" w:hAnsi="Times New Roman" w:cs="Times New Roman"/>
        </w:rPr>
        <w:t>Ograničen recept.</w:t>
      </w:r>
    </w:p>
    <w:p w:rsidR="00A63D73" w:rsidRPr="00A63D73" w:rsidRDefault="00A63D73" w:rsidP="00A63D73">
      <w:pPr>
        <w:spacing w:after="0"/>
        <w:jc w:val="both"/>
        <w:rPr>
          <w:rFonts w:ascii="Times New Roman" w:hAnsi="Times New Roman" w:cs="Times New Roman"/>
          <w:lang w:val="sr-Latn-CS"/>
        </w:rPr>
      </w:pPr>
    </w:p>
    <w:p w:rsidR="00A63D73" w:rsidRPr="00A63D73" w:rsidRDefault="00A63D73" w:rsidP="00A63D73">
      <w:pPr>
        <w:spacing w:after="0"/>
        <w:jc w:val="both"/>
        <w:rPr>
          <w:rFonts w:ascii="Times New Roman" w:hAnsi="Times New Roman" w:cs="Times New Roman"/>
          <w:b/>
          <w:lang w:val="sr-Latn-CS"/>
        </w:rPr>
      </w:pPr>
      <w:r w:rsidRPr="00A63D73">
        <w:rPr>
          <w:rFonts w:ascii="Times New Roman" w:hAnsi="Times New Roman" w:cs="Times New Roman"/>
          <w:b/>
          <w:lang w:val="sr-Latn-CS"/>
        </w:rPr>
        <w:t>Broj i datum dozvole</w:t>
      </w:r>
    </w:p>
    <w:p w:rsidR="00A63D73" w:rsidRPr="00A63D73" w:rsidRDefault="00A63D73" w:rsidP="00A63D73">
      <w:pPr>
        <w:spacing w:after="0"/>
        <w:jc w:val="both"/>
        <w:rPr>
          <w:rFonts w:ascii="Times New Roman" w:hAnsi="Times New Roman" w:cs="Times New Roman"/>
          <w:b/>
          <w:lang w:val="sr-Latn-CS"/>
        </w:rPr>
      </w:pPr>
    </w:p>
    <w:p w:rsidR="00855342" w:rsidRDefault="00A63D73" w:rsidP="00A63D73">
      <w:pPr>
        <w:spacing w:after="0"/>
        <w:jc w:val="both"/>
        <w:rPr>
          <w:rFonts w:ascii="Times New Roman" w:hAnsi="Times New Roman" w:cs="Times New Roman"/>
          <w:bCs/>
          <w:lang w:val="es-ES"/>
        </w:rPr>
      </w:pPr>
      <w:r w:rsidRPr="00A63D73">
        <w:rPr>
          <w:rFonts w:ascii="Times New Roman" w:hAnsi="Times New Roman" w:cs="Times New Roman"/>
          <w:bCs/>
          <w:lang w:val="es-ES"/>
        </w:rPr>
        <w:t>Oxytocin Grindeks, rastvor za injekciju/infuziju, 5 i.j./ml, ampula, 10</w:t>
      </w:r>
      <w:r w:rsidR="00855342">
        <w:rPr>
          <w:rFonts w:ascii="Times New Roman" w:hAnsi="Times New Roman" w:cs="Times New Roman"/>
          <w:bCs/>
          <w:lang w:val="es-ES"/>
        </w:rPr>
        <w:t xml:space="preserve"> </w:t>
      </w:r>
      <w:r w:rsidRPr="00A63D73">
        <w:rPr>
          <w:rFonts w:ascii="Times New Roman" w:hAnsi="Times New Roman" w:cs="Times New Roman"/>
          <w:bCs/>
          <w:lang w:val="es-ES"/>
        </w:rPr>
        <w:t>x</w:t>
      </w:r>
      <w:r w:rsidR="00855342">
        <w:rPr>
          <w:rFonts w:ascii="Times New Roman" w:hAnsi="Times New Roman" w:cs="Times New Roman"/>
          <w:bCs/>
          <w:lang w:val="es-ES"/>
        </w:rPr>
        <w:t xml:space="preserve"> </w:t>
      </w:r>
      <w:r w:rsidRPr="00A63D73">
        <w:rPr>
          <w:rFonts w:ascii="Times New Roman" w:hAnsi="Times New Roman" w:cs="Times New Roman"/>
          <w:bCs/>
          <w:lang w:val="es-ES"/>
        </w:rPr>
        <w:t>1</w:t>
      </w:r>
      <w:r w:rsidR="00855342">
        <w:rPr>
          <w:rFonts w:ascii="Times New Roman" w:hAnsi="Times New Roman" w:cs="Times New Roman"/>
          <w:bCs/>
          <w:lang w:val="es-ES"/>
        </w:rPr>
        <w:t xml:space="preserve"> </w:t>
      </w:r>
      <w:r w:rsidRPr="00A63D73">
        <w:rPr>
          <w:rFonts w:ascii="Times New Roman" w:hAnsi="Times New Roman" w:cs="Times New Roman"/>
          <w:bCs/>
          <w:lang w:val="es-ES"/>
        </w:rPr>
        <w:t>ml:</w:t>
      </w:r>
      <w:r w:rsidR="00855342">
        <w:rPr>
          <w:rFonts w:ascii="Times New Roman" w:hAnsi="Times New Roman" w:cs="Times New Roman"/>
          <w:bCs/>
          <w:lang w:val="es-ES"/>
        </w:rPr>
        <w:t xml:space="preserve"> </w:t>
      </w:r>
    </w:p>
    <w:p w:rsidR="00A63D73" w:rsidRPr="00A63D73" w:rsidRDefault="00855342" w:rsidP="00A63D73">
      <w:pPr>
        <w:spacing w:after="0"/>
        <w:jc w:val="both"/>
        <w:rPr>
          <w:rFonts w:ascii="Times New Roman" w:hAnsi="Times New Roman" w:cs="Times New Roman"/>
          <w:bCs/>
          <w:lang w:val="es-ES"/>
        </w:rPr>
      </w:pPr>
      <w:r w:rsidRPr="00855342">
        <w:rPr>
          <w:rFonts w:ascii="Times New Roman" w:hAnsi="Times New Roman" w:cs="Times New Roman"/>
          <w:bCs/>
          <w:lang w:val="es-ES"/>
        </w:rPr>
        <w:t xml:space="preserve">2030/19/1061 </w:t>
      </w:r>
      <w:r>
        <w:rPr>
          <w:rFonts w:ascii="Times New Roman" w:hAnsi="Times New Roman" w:cs="Times New Roman"/>
          <w:bCs/>
          <w:lang w:val="es-ES"/>
        </w:rPr>
        <w:t>–</w:t>
      </w:r>
      <w:r w:rsidRPr="00855342">
        <w:rPr>
          <w:rFonts w:ascii="Times New Roman" w:hAnsi="Times New Roman" w:cs="Times New Roman"/>
          <w:bCs/>
          <w:lang w:val="es-ES"/>
        </w:rPr>
        <w:t xml:space="preserve"> 1539</w:t>
      </w:r>
      <w:r>
        <w:rPr>
          <w:rFonts w:ascii="Times New Roman" w:hAnsi="Times New Roman" w:cs="Times New Roman"/>
          <w:bCs/>
          <w:lang w:val="es-ES"/>
        </w:rPr>
        <w:t xml:space="preserve"> od </w:t>
      </w:r>
      <w:r w:rsidRPr="00855342">
        <w:rPr>
          <w:rFonts w:ascii="Times New Roman" w:hAnsi="Times New Roman" w:cs="Times New Roman"/>
          <w:bCs/>
          <w:lang w:val="es-ES"/>
        </w:rPr>
        <w:t>18.12.2019. godine</w:t>
      </w:r>
    </w:p>
    <w:p w:rsidR="00A63D73" w:rsidRPr="00A63D73" w:rsidRDefault="00A63D73" w:rsidP="00A63D73">
      <w:pPr>
        <w:spacing w:after="0"/>
        <w:jc w:val="both"/>
        <w:rPr>
          <w:rFonts w:ascii="Times New Roman" w:hAnsi="Times New Roman" w:cs="Times New Roman"/>
          <w:b/>
          <w:lang w:val="sr-Latn-CS"/>
        </w:rPr>
      </w:pPr>
    </w:p>
    <w:p w:rsidR="00A63D73" w:rsidRPr="00A63D73" w:rsidRDefault="00A63D73" w:rsidP="00A63D73">
      <w:pPr>
        <w:spacing w:after="0"/>
        <w:jc w:val="both"/>
        <w:rPr>
          <w:rFonts w:ascii="Times New Roman" w:hAnsi="Times New Roman" w:cs="Times New Roman"/>
          <w:b/>
          <w:lang w:val="sr-Latn-CS"/>
        </w:rPr>
      </w:pPr>
      <w:r w:rsidRPr="00A63D73">
        <w:rPr>
          <w:rFonts w:ascii="Times New Roman" w:hAnsi="Times New Roman" w:cs="Times New Roman"/>
          <w:b/>
          <w:lang w:val="sr-Latn-CS"/>
        </w:rPr>
        <w:t>Ovo uputstvo je posljednji put odobreno</w:t>
      </w:r>
    </w:p>
    <w:p w:rsidR="00A63D73" w:rsidRDefault="00A63D73" w:rsidP="00A63D73">
      <w:pPr>
        <w:spacing w:after="0"/>
        <w:jc w:val="both"/>
        <w:rPr>
          <w:rFonts w:ascii="Times New Roman" w:hAnsi="Times New Roman" w:cs="Times New Roman"/>
          <w:bCs/>
          <w:lang w:val="sr-Latn-CS"/>
        </w:rPr>
      </w:pPr>
    </w:p>
    <w:p w:rsidR="00855342" w:rsidRPr="00A63D73" w:rsidRDefault="00855342" w:rsidP="00A63D73">
      <w:pPr>
        <w:spacing w:after="0"/>
        <w:jc w:val="both"/>
        <w:rPr>
          <w:rFonts w:ascii="Times New Roman" w:hAnsi="Times New Roman" w:cs="Times New Roman"/>
          <w:bCs/>
          <w:lang w:val="sr-Latn-CS"/>
        </w:rPr>
      </w:pPr>
      <w:r>
        <w:rPr>
          <w:rFonts w:ascii="Times New Roman" w:hAnsi="Times New Roman" w:cs="Times New Roman"/>
          <w:bCs/>
          <w:lang w:val="sr-Latn-CS"/>
        </w:rPr>
        <w:t>Decembar, 2019. godine</w:t>
      </w: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Default="00A63D73" w:rsidP="00A63D73">
      <w:pPr>
        <w:spacing w:after="0"/>
        <w:jc w:val="both"/>
        <w:rPr>
          <w:rFonts w:ascii="Times New Roman" w:hAnsi="Times New Roman" w:cs="Times New Roman"/>
          <w:b/>
          <w:lang w:val="sr-Latn-CS"/>
        </w:rPr>
      </w:pPr>
    </w:p>
    <w:p w:rsidR="00A63D73" w:rsidRPr="00A63D73" w:rsidRDefault="00A63D73" w:rsidP="00A63D73">
      <w:pPr>
        <w:spacing w:after="0"/>
        <w:jc w:val="center"/>
        <w:rPr>
          <w:rFonts w:ascii="Times New Roman" w:hAnsi="Times New Roman" w:cs="Times New Roman"/>
          <w:b/>
          <w:lang w:val="sr-Latn-CS"/>
        </w:rPr>
      </w:pPr>
      <w:r w:rsidRPr="00A63D73">
        <w:rPr>
          <w:rFonts w:ascii="Times New Roman" w:hAnsi="Times New Roman" w:cs="Times New Roman"/>
          <w:b/>
          <w:lang w:val="sr-Latn-CS"/>
        </w:rPr>
        <w:t>Sljedeće informacije su namijenjene isključivo zdravstvenim radnicima</w:t>
      </w:r>
    </w:p>
    <w:p w:rsidR="00A63D73" w:rsidRPr="00A63D73" w:rsidRDefault="00A63D73" w:rsidP="00A63D73">
      <w:pPr>
        <w:spacing w:after="0"/>
        <w:jc w:val="both"/>
        <w:rPr>
          <w:rFonts w:ascii="Times New Roman" w:hAnsi="Times New Roman" w:cs="Times New Roman"/>
          <w:b/>
          <w:lang w:val="sr-Latn-CS"/>
        </w:rPr>
      </w:pPr>
    </w:p>
    <w:p w:rsidR="00A63D73" w:rsidRPr="00A63D73" w:rsidRDefault="00A63D73" w:rsidP="00A63D73">
      <w:pPr>
        <w:spacing w:after="0"/>
        <w:jc w:val="both"/>
        <w:rPr>
          <w:rFonts w:ascii="Times New Roman" w:hAnsi="Times New Roman" w:cs="Times New Roman"/>
          <w:bCs/>
          <w:lang w:val="es-ES"/>
        </w:rPr>
      </w:pPr>
      <w:r w:rsidRPr="00A63D73">
        <w:rPr>
          <w:rFonts w:ascii="Times New Roman" w:hAnsi="Times New Roman" w:cs="Times New Roman"/>
          <w:bCs/>
          <w:lang w:val="es-ES"/>
        </w:rPr>
        <w:t>Lijek Oxytocin Grindeks, rastvor za injekciju/infuziju, 5 i.j./ml</w:t>
      </w:r>
    </w:p>
    <w:p w:rsidR="00A63D73" w:rsidRPr="00A63D73" w:rsidRDefault="00A63D73" w:rsidP="00A63D73">
      <w:pPr>
        <w:spacing w:after="0"/>
        <w:jc w:val="both"/>
        <w:rPr>
          <w:rFonts w:ascii="Times New Roman" w:hAnsi="Times New Roman" w:cs="Times New Roman"/>
          <w:bCs/>
          <w:lang w:val="es-ES"/>
        </w:rPr>
      </w:pPr>
    </w:p>
    <w:tbl>
      <w:tblPr>
        <w:tblStyle w:val="TableGrid"/>
        <w:tblW w:w="0" w:type="auto"/>
        <w:tblLook w:val="04A0" w:firstRow="1" w:lastRow="0" w:firstColumn="1" w:lastColumn="0" w:noHBand="0" w:noVBand="1"/>
      </w:tblPr>
      <w:tblGrid>
        <w:gridCol w:w="9299"/>
      </w:tblGrid>
      <w:tr w:rsidR="00A63D73" w:rsidRPr="00A63D73" w:rsidTr="009123C6">
        <w:tc>
          <w:tcPr>
            <w:tcW w:w="9299" w:type="dxa"/>
          </w:tcPr>
          <w:p w:rsidR="00A63D73" w:rsidRPr="00A63D73" w:rsidRDefault="00A63D73" w:rsidP="00A63D73">
            <w:pPr>
              <w:tabs>
                <w:tab w:val="left" w:pos="540"/>
                <w:tab w:val="left" w:pos="569"/>
              </w:tabs>
              <w:jc w:val="both"/>
              <w:rPr>
                <w:b/>
                <w:sz w:val="22"/>
                <w:szCs w:val="22"/>
                <w:lang w:val="sr-Latn-CS"/>
              </w:rPr>
            </w:pPr>
            <w:r w:rsidRPr="00A63D73">
              <w:rPr>
                <w:b/>
                <w:bCs/>
                <w:sz w:val="22"/>
                <w:szCs w:val="22"/>
                <w:lang w:val="es-ES"/>
              </w:rPr>
              <w:t>Način primjene za svaku indikaciju:</w:t>
            </w:r>
          </w:p>
        </w:tc>
      </w:tr>
      <w:tr w:rsidR="00A63D73" w:rsidRPr="00A63D73" w:rsidTr="009123C6">
        <w:tc>
          <w:tcPr>
            <w:tcW w:w="9299" w:type="dxa"/>
          </w:tcPr>
          <w:p w:rsidR="00A63D73" w:rsidRPr="00A63D73" w:rsidRDefault="00A63D73" w:rsidP="00A63D73">
            <w:pPr>
              <w:autoSpaceDE w:val="0"/>
              <w:autoSpaceDN w:val="0"/>
              <w:adjustRightInd w:val="0"/>
              <w:jc w:val="both"/>
              <w:rPr>
                <w:b/>
                <w:bCs/>
                <w:i/>
                <w:iCs/>
                <w:sz w:val="22"/>
                <w:szCs w:val="22"/>
                <w:lang w:val="es-ES"/>
              </w:rPr>
            </w:pPr>
            <w:r w:rsidRPr="00A63D73">
              <w:rPr>
                <w:b/>
                <w:bCs/>
                <w:i/>
                <w:iCs/>
                <w:sz w:val="22"/>
                <w:szCs w:val="22"/>
                <w:lang w:val="es-ES"/>
              </w:rPr>
              <w:t>Indukcija ili ubrzavanje porođaja</w:t>
            </w:r>
          </w:p>
          <w:p w:rsidR="00A63D73" w:rsidRPr="00A63D73" w:rsidRDefault="00A63D73" w:rsidP="00A63D73">
            <w:pPr>
              <w:autoSpaceDE w:val="0"/>
              <w:autoSpaceDN w:val="0"/>
              <w:adjustRightInd w:val="0"/>
              <w:jc w:val="both"/>
              <w:rPr>
                <w:sz w:val="22"/>
                <w:szCs w:val="22"/>
                <w:lang w:val="es-ES"/>
              </w:rPr>
            </w:pPr>
            <w:r w:rsidRPr="00A63D73">
              <w:rPr>
                <w:sz w:val="22"/>
                <w:szCs w:val="22"/>
                <w:lang w:val="es-ES"/>
              </w:rPr>
              <w:t>Oksitocin ne treba davati 6 sati nakon vaginalne primjene prostaglandina. Oksitocin treba primijeniti u vidu intravenske infuzije kap po kap ili, što je bolje, putem infuzione pumpe sa promjenljivom brzinom infundovanja. U slučaju infuzije kap po kap, 5 i.j. lijeka Oxytocin Grindeks treba rastvoriti u 500 ml fiziološkog rastvora (0,9% NaCl). Kod pacijentkinja kod kojih se mora izbjeći upotreba infuzionog rastvora natrijum hlorida, kao rastvarač se može koristiti 5%-tni rastvor glukoze. Napravljeni rastvor, u boci ili infuzionoj kesi, treba prije upotrebe okrenuti gore-dolje nekoliko puta da bi se omogućilo potpuno rastvaranje lijeka.</w:t>
            </w:r>
          </w:p>
          <w:p w:rsidR="00A63D73" w:rsidRPr="00A63D73" w:rsidRDefault="00A63D73" w:rsidP="00A63D73">
            <w:pPr>
              <w:autoSpaceDE w:val="0"/>
              <w:autoSpaceDN w:val="0"/>
              <w:adjustRightInd w:val="0"/>
              <w:jc w:val="both"/>
              <w:rPr>
                <w:sz w:val="22"/>
                <w:szCs w:val="22"/>
                <w:lang w:val="es-ES"/>
              </w:rPr>
            </w:pPr>
          </w:p>
          <w:p w:rsidR="00A63D73" w:rsidRPr="00A63D73" w:rsidRDefault="00A63D73" w:rsidP="00A63D73">
            <w:pPr>
              <w:autoSpaceDE w:val="0"/>
              <w:autoSpaceDN w:val="0"/>
              <w:adjustRightInd w:val="0"/>
              <w:jc w:val="both"/>
              <w:rPr>
                <w:sz w:val="22"/>
                <w:szCs w:val="22"/>
                <w:lang w:val="es-ES"/>
              </w:rPr>
            </w:pPr>
            <w:r w:rsidRPr="00A63D73">
              <w:rPr>
                <w:sz w:val="22"/>
                <w:szCs w:val="22"/>
                <w:lang w:val="es-ES"/>
              </w:rPr>
              <w:t>Početna brzina infuzije treba da iznosi 1 do 4 milijedinice/min (2-8 kapi/min). Brzina se može povećavati u intervalima koji ne smiju biti kraći od 20 min i ne više od 1 do 2 milijedinice/minuti, do pojave kontrakcija uterusa koje su slične onim kod normalnog porođaja. Kod trudnoća kod kojih je termin porođaja blizu, to se obično postiže infuzijama brzine manje od 10 milijedinica/min (20 kapi/min), a maksimalna preporučena brzina infundovanja iznosi 20 milijedinica/min (40 kapi/min). U slučajevima kada su neophodne više doze, poput onih kod intrauterine smrti ploda ili za indukciju porođaja kod trudnoća u ranijoj fazi, kada je uterus manje osjetljiv na djelovanje oksitocina, preporuka je da se koriste koncentrovaniji rastvori lijeka oksitocina, npr. 10 i.j. u 500 ml.</w:t>
            </w:r>
          </w:p>
          <w:p w:rsidR="00A63D73" w:rsidRPr="00A63D73" w:rsidRDefault="00A63D73" w:rsidP="00A63D73">
            <w:pPr>
              <w:autoSpaceDE w:val="0"/>
              <w:autoSpaceDN w:val="0"/>
              <w:adjustRightInd w:val="0"/>
              <w:jc w:val="both"/>
              <w:rPr>
                <w:sz w:val="22"/>
                <w:szCs w:val="22"/>
                <w:lang w:val="es-ES"/>
              </w:rPr>
            </w:pPr>
          </w:p>
          <w:p w:rsidR="00A63D73" w:rsidRPr="00A63D73" w:rsidRDefault="00A63D73" w:rsidP="00A63D73">
            <w:pPr>
              <w:autoSpaceDE w:val="0"/>
              <w:autoSpaceDN w:val="0"/>
              <w:adjustRightInd w:val="0"/>
              <w:jc w:val="both"/>
              <w:rPr>
                <w:sz w:val="22"/>
                <w:szCs w:val="22"/>
                <w:lang w:val="es-ES"/>
              </w:rPr>
            </w:pPr>
            <w:r w:rsidRPr="00A63D73">
              <w:rPr>
                <w:sz w:val="22"/>
                <w:szCs w:val="22"/>
                <w:lang w:val="es-ES"/>
              </w:rPr>
              <w:t>Ako se koristi infuziona pumpa, koja infunduje manje zapremine od infuzije kap po kap, koncentraciju rastvora neophodnog za infuziju treba proračunati prema tehničkoj specifikaciji infuzione pumpe.</w:t>
            </w:r>
          </w:p>
          <w:p w:rsidR="00A63D73" w:rsidRPr="00A63D73" w:rsidRDefault="00A63D73" w:rsidP="00A63D73">
            <w:pPr>
              <w:autoSpaceDE w:val="0"/>
              <w:autoSpaceDN w:val="0"/>
              <w:adjustRightInd w:val="0"/>
              <w:jc w:val="both"/>
              <w:rPr>
                <w:sz w:val="22"/>
                <w:szCs w:val="22"/>
                <w:lang w:val="es-ES"/>
              </w:rPr>
            </w:pPr>
          </w:p>
          <w:p w:rsidR="00A63D73" w:rsidRPr="00A63D73" w:rsidRDefault="00A63D73" w:rsidP="00A63D73">
            <w:pPr>
              <w:autoSpaceDE w:val="0"/>
              <w:autoSpaceDN w:val="0"/>
              <w:adjustRightInd w:val="0"/>
              <w:jc w:val="both"/>
              <w:rPr>
                <w:sz w:val="22"/>
                <w:szCs w:val="22"/>
                <w:lang w:val="es-ES"/>
              </w:rPr>
            </w:pPr>
            <w:r w:rsidRPr="00A63D73">
              <w:rPr>
                <w:sz w:val="22"/>
                <w:szCs w:val="22"/>
                <w:lang w:val="es-ES"/>
              </w:rPr>
              <w:t>Učestalost, jačina i trajanje kontrakcija, kao i frekvencija fetalnog srčanog rada, moraju se pažljivo pratiti tokom infuzije oksitocina. Kada se postigne željeni nivo aktivnosti muskulature uterusa (3 do 4 kontrakcije na svakih 10 minuta), brzina infuzije se često može smanjiti. Ako se manifestuje hiperaktivnost uterusa, i/ili se jave znaci fetalnog distresa, infuzija se mora odmah prekinuti.</w:t>
            </w:r>
          </w:p>
          <w:p w:rsidR="00A63D73" w:rsidRPr="00A63D73" w:rsidRDefault="00A63D73" w:rsidP="00A63D73">
            <w:pPr>
              <w:autoSpaceDE w:val="0"/>
              <w:autoSpaceDN w:val="0"/>
              <w:adjustRightInd w:val="0"/>
              <w:jc w:val="both"/>
              <w:rPr>
                <w:sz w:val="22"/>
                <w:szCs w:val="22"/>
                <w:lang w:val="es-ES"/>
              </w:rPr>
            </w:pPr>
          </w:p>
          <w:p w:rsidR="00A63D73" w:rsidRPr="00A63D73" w:rsidRDefault="00A63D73" w:rsidP="00A63D73">
            <w:pPr>
              <w:autoSpaceDE w:val="0"/>
              <w:autoSpaceDN w:val="0"/>
              <w:adjustRightInd w:val="0"/>
              <w:jc w:val="both"/>
              <w:rPr>
                <w:sz w:val="22"/>
                <w:szCs w:val="22"/>
                <w:lang w:val="es-ES"/>
              </w:rPr>
            </w:pPr>
            <w:r w:rsidRPr="00A63D73">
              <w:rPr>
                <w:sz w:val="22"/>
                <w:szCs w:val="22"/>
                <w:lang w:val="es-ES"/>
              </w:rPr>
              <w:t>Ako se kod žena u terminu ili blizu termina porođaja kontrakcije ne izazovu ukupnom dozom od 5 i.j. oksitocina, preporučuje se da se indukcija porođaja prekine. Indukciju je moguće ponoviti narednog dana, ponovo sa inicijalnim dozama od 1 do 4 milijedinice/min.</w:t>
            </w:r>
          </w:p>
          <w:p w:rsidR="00A63D73" w:rsidRPr="00A63D73" w:rsidRDefault="00A63D73" w:rsidP="00A63D73">
            <w:pPr>
              <w:autoSpaceDE w:val="0"/>
              <w:autoSpaceDN w:val="0"/>
              <w:adjustRightInd w:val="0"/>
              <w:jc w:val="both"/>
              <w:rPr>
                <w:b/>
                <w:sz w:val="22"/>
                <w:szCs w:val="22"/>
                <w:lang w:val="sr-Latn-CS"/>
              </w:rPr>
            </w:pPr>
          </w:p>
        </w:tc>
      </w:tr>
      <w:tr w:rsidR="00A63D73" w:rsidRPr="00A63D73" w:rsidTr="009123C6">
        <w:tc>
          <w:tcPr>
            <w:tcW w:w="9299" w:type="dxa"/>
          </w:tcPr>
          <w:p w:rsidR="00A63D73" w:rsidRPr="00A63D73" w:rsidRDefault="00A63D73" w:rsidP="00A63D73">
            <w:pPr>
              <w:autoSpaceDE w:val="0"/>
              <w:autoSpaceDN w:val="0"/>
              <w:adjustRightInd w:val="0"/>
              <w:jc w:val="both"/>
              <w:rPr>
                <w:b/>
                <w:i/>
                <w:sz w:val="22"/>
                <w:szCs w:val="22"/>
                <w:lang w:val="es-ES"/>
              </w:rPr>
            </w:pPr>
            <w:r w:rsidRPr="00A63D73">
              <w:rPr>
                <w:b/>
                <w:i/>
                <w:sz w:val="22"/>
                <w:szCs w:val="22"/>
                <w:lang w:val="es-ES"/>
              </w:rPr>
              <w:t>Nepotpuni, prijeteći ili spontani pobačaj</w:t>
            </w:r>
          </w:p>
          <w:p w:rsidR="00A63D73" w:rsidRPr="00A63D73" w:rsidRDefault="00A63D73" w:rsidP="00A63D73">
            <w:pPr>
              <w:autoSpaceDE w:val="0"/>
              <w:autoSpaceDN w:val="0"/>
              <w:adjustRightInd w:val="0"/>
              <w:jc w:val="both"/>
              <w:rPr>
                <w:sz w:val="22"/>
                <w:szCs w:val="22"/>
                <w:lang w:val="es-ES"/>
              </w:rPr>
            </w:pPr>
            <w:r w:rsidRPr="00A63D73">
              <w:rPr>
                <w:sz w:val="22"/>
                <w:szCs w:val="22"/>
                <w:lang w:val="es-ES"/>
              </w:rPr>
              <w:t>Uobičajena doza iznosi 5 i.j. u vidu i.v. infuzije (5 i.j. rastvoreno u fiziološkom rastvoru se daje u vidu infuzije kap po kap ili, što je bolje, putem infuzione pumpe sa promjenljivom brzinom infundovanja preko 5 minuta), praćena (ukoliko je neophodno) i.v. infuzijom brzinom od 20-40 milijedinice/min.</w:t>
            </w:r>
          </w:p>
          <w:p w:rsidR="00A63D73" w:rsidRPr="00A63D73" w:rsidRDefault="00A63D73" w:rsidP="00A63D73">
            <w:pPr>
              <w:jc w:val="both"/>
              <w:rPr>
                <w:b/>
                <w:sz w:val="22"/>
                <w:szCs w:val="22"/>
                <w:lang w:val="sr-Latn-CS"/>
              </w:rPr>
            </w:pPr>
          </w:p>
        </w:tc>
      </w:tr>
      <w:tr w:rsidR="00A63D73" w:rsidRPr="00A63D73" w:rsidTr="009123C6">
        <w:tc>
          <w:tcPr>
            <w:tcW w:w="9299" w:type="dxa"/>
          </w:tcPr>
          <w:p w:rsidR="00A63D73" w:rsidRPr="00A63D73" w:rsidRDefault="00A63D73" w:rsidP="00A63D73">
            <w:pPr>
              <w:autoSpaceDE w:val="0"/>
              <w:autoSpaceDN w:val="0"/>
              <w:adjustRightInd w:val="0"/>
              <w:jc w:val="both"/>
              <w:rPr>
                <w:b/>
                <w:bCs/>
                <w:i/>
                <w:iCs/>
                <w:sz w:val="22"/>
                <w:szCs w:val="22"/>
                <w:lang w:val="es-ES"/>
              </w:rPr>
            </w:pPr>
            <w:r w:rsidRPr="00A63D73">
              <w:rPr>
                <w:b/>
                <w:bCs/>
                <w:i/>
                <w:iCs/>
                <w:sz w:val="22"/>
                <w:szCs w:val="22"/>
                <w:lang w:val="es-ES"/>
              </w:rPr>
              <w:t>Carski rez</w:t>
            </w:r>
          </w:p>
          <w:p w:rsidR="00A63D73" w:rsidRPr="00A63D73" w:rsidRDefault="00A63D73" w:rsidP="00A63D73">
            <w:pPr>
              <w:autoSpaceDE w:val="0"/>
              <w:autoSpaceDN w:val="0"/>
              <w:adjustRightInd w:val="0"/>
              <w:jc w:val="both"/>
              <w:rPr>
                <w:sz w:val="22"/>
                <w:szCs w:val="22"/>
                <w:lang w:val="es-ES"/>
              </w:rPr>
            </w:pPr>
            <w:r w:rsidRPr="00A63D73">
              <w:rPr>
                <w:sz w:val="22"/>
                <w:szCs w:val="22"/>
                <w:lang w:val="es-ES"/>
              </w:rPr>
              <w:t>Uobičajena doza iznosi 5 i.j. u vidu i.v. infuzije (5 i.j. rastvoreno u fiziološkom rastvoru se daje u vidu infuzije kap po kap ili, što je bolje, putem infuzione pumpe sa promjenljivom brzinom infundovanja preko 5 minuta) odmah nakon porođaja.</w:t>
            </w:r>
          </w:p>
          <w:p w:rsidR="00A63D73" w:rsidRDefault="00A63D73" w:rsidP="00A63D73">
            <w:pPr>
              <w:jc w:val="both"/>
              <w:rPr>
                <w:b/>
                <w:sz w:val="22"/>
                <w:szCs w:val="22"/>
                <w:lang w:val="sr-Latn-CS"/>
              </w:rPr>
            </w:pPr>
          </w:p>
          <w:p w:rsidR="00435299" w:rsidRPr="00A63D73" w:rsidRDefault="00435299" w:rsidP="00A63D73">
            <w:pPr>
              <w:jc w:val="both"/>
              <w:rPr>
                <w:b/>
                <w:sz w:val="22"/>
                <w:szCs w:val="22"/>
                <w:lang w:val="sr-Latn-CS"/>
              </w:rPr>
            </w:pPr>
          </w:p>
        </w:tc>
      </w:tr>
      <w:tr w:rsidR="00A63D73" w:rsidRPr="00A63D73" w:rsidTr="009123C6">
        <w:tc>
          <w:tcPr>
            <w:tcW w:w="9299" w:type="dxa"/>
          </w:tcPr>
          <w:p w:rsidR="00A63D73" w:rsidRPr="00A63D73" w:rsidRDefault="00A63D73" w:rsidP="00A63D73">
            <w:pPr>
              <w:autoSpaceDE w:val="0"/>
              <w:autoSpaceDN w:val="0"/>
              <w:adjustRightInd w:val="0"/>
              <w:jc w:val="both"/>
              <w:rPr>
                <w:b/>
                <w:bCs/>
                <w:i/>
                <w:iCs/>
                <w:sz w:val="22"/>
                <w:szCs w:val="22"/>
                <w:lang w:val="es-ES"/>
              </w:rPr>
            </w:pPr>
            <w:r w:rsidRPr="00A63D73">
              <w:rPr>
                <w:b/>
                <w:bCs/>
                <w:i/>
                <w:iCs/>
                <w:sz w:val="22"/>
                <w:szCs w:val="22"/>
                <w:lang w:val="es-ES"/>
              </w:rPr>
              <w:lastRenderedPageBreak/>
              <w:t>Prevencija postpartalnog uterusnog krvarenja</w:t>
            </w:r>
          </w:p>
          <w:p w:rsidR="00A63D73" w:rsidRPr="00A63D73" w:rsidRDefault="00A63D73" w:rsidP="00A63D73">
            <w:pPr>
              <w:autoSpaceDE w:val="0"/>
              <w:autoSpaceDN w:val="0"/>
              <w:adjustRightInd w:val="0"/>
              <w:jc w:val="both"/>
              <w:rPr>
                <w:sz w:val="22"/>
                <w:szCs w:val="22"/>
                <w:lang w:val="es-ES"/>
              </w:rPr>
            </w:pPr>
            <w:r w:rsidRPr="00A63D73">
              <w:rPr>
                <w:sz w:val="22"/>
                <w:szCs w:val="22"/>
                <w:lang w:val="es-ES"/>
              </w:rPr>
              <w:t>Uobičajena doza iznosi 5 i.j. u vidu i.v. infuzije (5 i.j. rastvoreno u fiziološkom rastvoru se daje u vidu infuzije kap po kap ili, što je bolje, putem infuzione pumpe sa promjenljivom brzinom infundovanja preko 5 minuta) neposredno nakon izbacivanja placente. Kod žena kod kojih je porođaj indukovan ili ubrzan oksitocinom, infuziju treba povećanom brzinom nastaviti tokom treće faze porođaja i nekoliko sati nakon toga.</w:t>
            </w:r>
          </w:p>
          <w:p w:rsidR="00A63D73" w:rsidRPr="00A63D73" w:rsidRDefault="00A63D73" w:rsidP="00A63D73">
            <w:pPr>
              <w:jc w:val="both"/>
              <w:rPr>
                <w:b/>
                <w:sz w:val="22"/>
                <w:szCs w:val="22"/>
                <w:lang w:val="sr-Latn-CS"/>
              </w:rPr>
            </w:pPr>
          </w:p>
        </w:tc>
      </w:tr>
      <w:tr w:rsidR="00A63D73" w:rsidRPr="00A63D73" w:rsidTr="009123C6">
        <w:tc>
          <w:tcPr>
            <w:tcW w:w="9299" w:type="dxa"/>
          </w:tcPr>
          <w:p w:rsidR="00A63D73" w:rsidRPr="00A63D73" w:rsidRDefault="00A63D73" w:rsidP="00A63D73">
            <w:pPr>
              <w:autoSpaceDE w:val="0"/>
              <w:autoSpaceDN w:val="0"/>
              <w:adjustRightInd w:val="0"/>
              <w:jc w:val="both"/>
              <w:rPr>
                <w:b/>
                <w:bCs/>
                <w:i/>
                <w:iCs/>
                <w:sz w:val="22"/>
                <w:szCs w:val="22"/>
                <w:lang w:val="es-ES"/>
              </w:rPr>
            </w:pPr>
            <w:r w:rsidRPr="00A63D73">
              <w:rPr>
                <w:b/>
                <w:bCs/>
                <w:i/>
                <w:iCs/>
                <w:sz w:val="22"/>
                <w:szCs w:val="22"/>
                <w:lang w:val="es-ES"/>
              </w:rPr>
              <w:t>Terapija postpartalnog uterusnog krvarenja</w:t>
            </w:r>
          </w:p>
          <w:p w:rsidR="00A63D73" w:rsidRPr="00A63D73" w:rsidRDefault="00A63D73" w:rsidP="00A63D73">
            <w:pPr>
              <w:jc w:val="both"/>
              <w:rPr>
                <w:b/>
                <w:sz w:val="22"/>
                <w:szCs w:val="22"/>
                <w:lang w:val="sr-Latn-CS"/>
              </w:rPr>
            </w:pPr>
            <w:r w:rsidRPr="00A63D73">
              <w:rPr>
                <w:sz w:val="22"/>
                <w:szCs w:val="22"/>
                <w:lang w:val="es-ES"/>
              </w:rPr>
              <w:t>Uobičajena doza iznosi 5 i.j. u vidu i.v. infuzije (5 i.j. rastvoreno u fiziološkom rastvoru se daje u vidu infuzije kap po kap ili, što je bolje, putem infuzione pumpe sa promjenljivom brzinom infundovanja preko 5 minuta). U teškim slučajevima terapiju treba nastaviti infuzijom rastvora koji sadrži 5-20 i.j. oksitocina u 500 ml fiziološkog rastvora, brzinom infundovanja potrebnom za kontrolu atonije uterusa.</w:t>
            </w:r>
          </w:p>
        </w:tc>
      </w:tr>
    </w:tbl>
    <w:p w:rsidR="00A63D73" w:rsidRPr="00A63D73" w:rsidRDefault="00A63D73" w:rsidP="00A63D73">
      <w:pPr>
        <w:spacing w:after="0"/>
        <w:jc w:val="both"/>
        <w:rPr>
          <w:rFonts w:ascii="Times New Roman" w:hAnsi="Times New Roman" w:cs="Times New Roman"/>
          <w:b/>
          <w:lang w:val="sr-Latn-CS"/>
        </w:rPr>
      </w:pPr>
    </w:p>
    <w:p w:rsidR="00A63D73" w:rsidRPr="00A63D73" w:rsidRDefault="00A63D73" w:rsidP="00A63D73">
      <w:pPr>
        <w:tabs>
          <w:tab w:val="left" w:pos="540"/>
          <w:tab w:val="left" w:pos="569"/>
        </w:tabs>
        <w:spacing w:after="0"/>
        <w:jc w:val="both"/>
        <w:rPr>
          <w:rFonts w:ascii="Times New Roman" w:hAnsi="Times New Roman" w:cs="Times New Roman"/>
          <w:bCs/>
          <w:lang w:val="es-ES"/>
        </w:rPr>
      </w:pPr>
      <w:r w:rsidRPr="00A63D73">
        <w:rPr>
          <w:rFonts w:ascii="Times New Roman" w:hAnsi="Times New Roman" w:cs="Times New Roman"/>
          <w:b/>
          <w:lang w:val="sr-Latn-CS"/>
        </w:rPr>
        <w:t xml:space="preserve">Oprez - </w:t>
      </w:r>
      <w:r w:rsidRPr="00A63D73">
        <w:rPr>
          <w:rFonts w:ascii="Times New Roman" w:hAnsi="Times New Roman" w:cs="Times New Roman"/>
          <w:bCs/>
          <w:lang w:val="es-ES"/>
        </w:rPr>
        <w:t>Oksitocin ne treba davati zajedno sa krvlju ili plazmom, jer može doći do inaktivacije oksitocina. Oksitocin nije kompatibilan sa rastvorima koji sadrže natrijum metabisulfat kao stabilizator.</w:t>
      </w:r>
    </w:p>
    <w:p w:rsidR="00A63D73" w:rsidRPr="00A63D73" w:rsidRDefault="00A63D73" w:rsidP="00A63D73">
      <w:pPr>
        <w:tabs>
          <w:tab w:val="left" w:pos="540"/>
          <w:tab w:val="left" w:pos="569"/>
        </w:tabs>
        <w:spacing w:after="0"/>
        <w:jc w:val="both"/>
        <w:rPr>
          <w:rFonts w:ascii="Times New Roman" w:hAnsi="Times New Roman" w:cs="Times New Roman"/>
          <w:bCs/>
          <w:lang w:val="es-ES"/>
        </w:rPr>
      </w:pPr>
    </w:p>
    <w:p w:rsidR="00A63D73" w:rsidRPr="00A63D73" w:rsidRDefault="00A63D73" w:rsidP="00A63D73">
      <w:pPr>
        <w:tabs>
          <w:tab w:val="left" w:pos="284"/>
          <w:tab w:val="center" w:pos="4320"/>
          <w:tab w:val="right" w:pos="8640"/>
        </w:tabs>
        <w:spacing w:after="0"/>
        <w:jc w:val="both"/>
        <w:rPr>
          <w:rFonts w:ascii="Times New Roman" w:hAnsi="Times New Roman" w:cs="Times New Roman"/>
          <w:b/>
          <w:bCs/>
          <w:lang w:val="sr-Latn-RS"/>
        </w:rPr>
      </w:pPr>
      <w:r w:rsidRPr="00A63D73">
        <w:rPr>
          <w:rFonts w:ascii="Times New Roman" w:hAnsi="Times New Roman" w:cs="Times New Roman"/>
          <w:b/>
          <w:bCs/>
          <w:lang w:val="sr-Latn-RS"/>
        </w:rPr>
        <w:t>Čuvanje</w:t>
      </w:r>
    </w:p>
    <w:p w:rsidR="00A63D73" w:rsidRPr="00A63D73" w:rsidRDefault="00A63D73" w:rsidP="00A63D73">
      <w:pPr>
        <w:autoSpaceDE w:val="0"/>
        <w:autoSpaceDN w:val="0"/>
        <w:adjustRightInd w:val="0"/>
        <w:spacing w:after="0"/>
        <w:jc w:val="both"/>
        <w:rPr>
          <w:rFonts w:ascii="Times New Roman" w:eastAsia="TimesNewRoman" w:hAnsi="Times New Roman" w:cs="Times New Roman"/>
        </w:rPr>
      </w:pPr>
      <w:r w:rsidRPr="00A63D73">
        <w:rPr>
          <w:rFonts w:ascii="Times New Roman" w:eastAsia="TimesNewRoman" w:hAnsi="Times New Roman" w:cs="Times New Roman"/>
        </w:rPr>
        <w:t xml:space="preserve">Lijek čuvati na temperaturi do 25ºC. Ne zamrzavati.  </w:t>
      </w:r>
    </w:p>
    <w:p w:rsidR="00A63D73" w:rsidRPr="00A63D73" w:rsidRDefault="00A63D73" w:rsidP="00A63D73">
      <w:pPr>
        <w:spacing w:after="0"/>
        <w:jc w:val="both"/>
        <w:rPr>
          <w:rFonts w:ascii="Times New Roman" w:hAnsi="Times New Roman" w:cs="Times New Roman"/>
          <w:b/>
          <w:lang w:val="sr-Latn-CS"/>
        </w:rPr>
      </w:pPr>
      <w:r w:rsidRPr="00A63D73">
        <w:rPr>
          <w:rFonts w:ascii="Times New Roman" w:hAnsi="Times New Roman" w:cs="Times New Roman"/>
          <w:bCs/>
          <w:lang w:val="sr-Latn-RS"/>
        </w:rPr>
        <w:t>Sav neupotrijebljeni lijek treba odbaciti.</w:t>
      </w:r>
    </w:p>
    <w:p w:rsidR="009318B4" w:rsidRPr="00A63D73" w:rsidRDefault="009318B4" w:rsidP="00A63D73">
      <w:pPr>
        <w:spacing w:after="0"/>
        <w:jc w:val="both"/>
        <w:rPr>
          <w:rFonts w:ascii="Times New Roman" w:hAnsi="Times New Roman" w:cs="Times New Roman"/>
        </w:rPr>
      </w:pPr>
    </w:p>
    <w:p w:rsidR="009318B4" w:rsidRPr="00A63D73" w:rsidRDefault="00747C4B" w:rsidP="00A63D73">
      <w:pPr>
        <w:tabs>
          <w:tab w:val="left" w:pos="6150"/>
        </w:tabs>
        <w:spacing w:after="0"/>
        <w:jc w:val="both"/>
        <w:rPr>
          <w:rFonts w:ascii="Times New Roman" w:hAnsi="Times New Roman" w:cs="Times New Roman"/>
        </w:rPr>
      </w:pPr>
      <w:r w:rsidRPr="00A63D73">
        <w:rPr>
          <w:rFonts w:ascii="Times New Roman" w:hAnsi="Times New Roman" w:cs="Times New Roman"/>
        </w:rPr>
        <w:tab/>
      </w:r>
    </w:p>
    <w:p w:rsidR="009318B4" w:rsidRPr="00A63D73" w:rsidRDefault="009318B4" w:rsidP="00A63D73">
      <w:pPr>
        <w:spacing w:after="0"/>
        <w:jc w:val="both"/>
        <w:rPr>
          <w:rFonts w:ascii="Times New Roman" w:hAnsi="Times New Roman" w:cs="Times New Roman"/>
        </w:rPr>
      </w:pPr>
    </w:p>
    <w:p w:rsidR="00F1527C" w:rsidRPr="00A63D73" w:rsidRDefault="00F1527C" w:rsidP="00A63D73">
      <w:pPr>
        <w:spacing w:after="0"/>
        <w:jc w:val="both"/>
        <w:rPr>
          <w:rFonts w:ascii="Times New Roman" w:hAnsi="Times New Roman" w:cs="Times New Roman"/>
        </w:rPr>
      </w:pPr>
    </w:p>
    <w:p w:rsidR="00F1527C" w:rsidRPr="00A63D73" w:rsidRDefault="00F1527C" w:rsidP="00A63D73">
      <w:pPr>
        <w:spacing w:after="0"/>
        <w:jc w:val="both"/>
        <w:rPr>
          <w:rFonts w:ascii="Times New Roman" w:hAnsi="Times New Roman" w:cs="Times New Roman"/>
        </w:rPr>
      </w:pPr>
    </w:p>
    <w:p w:rsidR="00F1527C" w:rsidRPr="00A63D73" w:rsidRDefault="00F1527C" w:rsidP="00A63D73">
      <w:pPr>
        <w:spacing w:after="0"/>
        <w:jc w:val="both"/>
        <w:rPr>
          <w:rFonts w:ascii="Times New Roman" w:hAnsi="Times New Roman" w:cs="Times New Roman"/>
        </w:rPr>
      </w:pPr>
    </w:p>
    <w:p w:rsidR="00F1527C" w:rsidRPr="00A63D73" w:rsidRDefault="00F1527C" w:rsidP="00A63D73">
      <w:pPr>
        <w:spacing w:after="0"/>
        <w:jc w:val="both"/>
        <w:rPr>
          <w:rFonts w:ascii="Times New Roman" w:hAnsi="Times New Roman" w:cs="Times New Roman"/>
        </w:rPr>
      </w:pPr>
    </w:p>
    <w:p w:rsidR="00F1527C" w:rsidRPr="00A63D73" w:rsidRDefault="00F1527C" w:rsidP="00A63D73">
      <w:pPr>
        <w:spacing w:after="0"/>
        <w:jc w:val="both"/>
        <w:rPr>
          <w:rFonts w:ascii="Times New Roman" w:hAnsi="Times New Roman" w:cs="Times New Roman"/>
        </w:rPr>
      </w:pPr>
    </w:p>
    <w:p w:rsidR="00F1527C" w:rsidRPr="00A63D73" w:rsidRDefault="00F1527C" w:rsidP="00A63D73">
      <w:pPr>
        <w:spacing w:after="0"/>
        <w:jc w:val="both"/>
        <w:rPr>
          <w:rFonts w:ascii="Times New Roman" w:hAnsi="Times New Roman" w:cs="Times New Roman"/>
        </w:rPr>
      </w:pPr>
    </w:p>
    <w:p w:rsidR="00F1527C" w:rsidRPr="00A63D73" w:rsidRDefault="00F1527C" w:rsidP="00A63D73">
      <w:pPr>
        <w:spacing w:after="0"/>
        <w:jc w:val="both"/>
        <w:rPr>
          <w:rFonts w:ascii="Times New Roman" w:hAnsi="Times New Roman" w:cs="Times New Roman"/>
        </w:rPr>
      </w:pPr>
    </w:p>
    <w:p w:rsidR="00F1527C" w:rsidRPr="00A63D73" w:rsidRDefault="00F1527C" w:rsidP="00A63D73">
      <w:pPr>
        <w:spacing w:after="0"/>
        <w:jc w:val="both"/>
        <w:rPr>
          <w:rFonts w:ascii="Times New Roman" w:hAnsi="Times New Roman" w:cs="Times New Roman"/>
        </w:rPr>
      </w:pPr>
    </w:p>
    <w:p w:rsidR="00F1527C" w:rsidRPr="00A63D73" w:rsidRDefault="00F1527C" w:rsidP="00A63D73">
      <w:pPr>
        <w:spacing w:after="0"/>
        <w:jc w:val="both"/>
        <w:rPr>
          <w:rFonts w:ascii="Times New Roman" w:hAnsi="Times New Roman" w:cs="Times New Roman"/>
        </w:rPr>
      </w:pPr>
    </w:p>
    <w:p w:rsidR="00F1527C" w:rsidRPr="00A63D73" w:rsidRDefault="00F1527C" w:rsidP="00A63D73">
      <w:pPr>
        <w:spacing w:after="0"/>
        <w:jc w:val="both"/>
        <w:rPr>
          <w:rFonts w:ascii="Times New Roman" w:hAnsi="Times New Roman" w:cs="Times New Roman"/>
        </w:rPr>
      </w:pPr>
    </w:p>
    <w:p w:rsidR="00F1527C" w:rsidRPr="00A63D73" w:rsidRDefault="00F1527C" w:rsidP="00A63D73">
      <w:pPr>
        <w:spacing w:after="0"/>
        <w:jc w:val="both"/>
        <w:rPr>
          <w:rFonts w:ascii="Times New Roman" w:hAnsi="Times New Roman" w:cs="Times New Roman"/>
        </w:rPr>
      </w:pPr>
    </w:p>
    <w:p w:rsidR="00F1527C" w:rsidRPr="00A63D73" w:rsidRDefault="00F1527C" w:rsidP="00A63D73">
      <w:pPr>
        <w:spacing w:after="0"/>
        <w:jc w:val="both"/>
        <w:rPr>
          <w:rFonts w:ascii="Times New Roman" w:hAnsi="Times New Roman" w:cs="Times New Roman"/>
        </w:rPr>
      </w:pPr>
    </w:p>
    <w:p w:rsidR="00F1527C" w:rsidRPr="00A63D73" w:rsidRDefault="00F1527C" w:rsidP="00A63D73">
      <w:pPr>
        <w:tabs>
          <w:tab w:val="left" w:pos="2751"/>
        </w:tabs>
        <w:spacing w:after="0"/>
        <w:jc w:val="both"/>
        <w:rPr>
          <w:rFonts w:ascii="Times New Roman" w:hAnsi="Times New Roman" w:cs="Times New Roman"/>
        </w:rPr>
      </w:pPr>
    </w:p>
    <w:p w:rsidR="00F1527C" w:rsidRPr="00A63D73" w:rsidRDefault="00F1527C" w:rsidP="00A63D73">
      <w:pPr>
        <w:tabs>
          <w:tab w:val="left" w:pos="2751"/>
        </w:tabs>
        <w:spacing w:after="0"/>
        <w:jc w:val="both"/>
        <w:rPr>
          <w:rFonts w:ascii="Times New Roman" w:hAnsi="Times New Roman" w:cs="Times New Roman"/>
        </w:rPr>
      </w:pPr>
    </w:p>
    <w:p w:rsidR="00F1527C" w:rsidRPr="00A63D73" w:rsidRDefault="00F1527C" w:rsidP="00A63D73">
      <w:pPr>
        <w:tabs>
          <w:tab w:val="left" w:pos="2751"/>
        </w:tabs>
        <w:spacing w:after="0"/>
        <w:jc w:val="both"/>
        <w:rPr>
          <w:rFonts w:ascii="Times New Roman" w:hAnsi="Times New Roman" w:cs="Times New Roman"/>
        </w:rPr>
      </w:pPr>
    </w:p>
    <w:p w:rsidR="009318B4" w:rsidRPr="00A63D73" w:rsidRDefault="00F1527C" w:rsidP="00A63D73">
      <w:pPr>
        <w:tabs>
          <w:tab w:val="left" w:pos="2751"/>
        </w:tabs>
        <w:spacing w:after="0"/>
        <w:jc w:val="both"/>
        <w:rPr>
          <w:rFonts w:ascii="Times New Roman" w:hAnsi="Times New Roman" w:cs="Times New Roman"/>
        </w:rPr>
      </w:pPr>
      <w:r w:rsidRPr="00A63D73">
        <w:rPr>
          <w:rFonts w:ascii="Times New Roman" w:hAnsi="Times New Roman" w:cs="Times New Roman"/>
        </w:rPr>
        <w:tab/>
      </w:r>
    </w:p>
    <w:sectPr w:rsidR="009318B4" w:rsidRPr="00A63D73"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8AF" w:rsidRDefault="000558AF" w:rsidP="00FF2B5A">
      <w:pPr>
        <w:spacing w:after="0" w:line="240" w:lineRule="auto"/>
      </w:pPr>
      <w:r>
        <w:separator/>
      </w:r>
    </w:p>
  </w:endnote>
  <w:endnote w:type="continuationSeparator" w:id="0">
    <w:p w:rsidR="000558AF" w:rsidRDefault="000558A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MS Gothic"/>
    <w:panose1 w:val="00000000000000000000"/>
    <w:charset w:val="00"/>
    <w:family w:val="roman"/>
    <w:notTrueType/>
    <w:pitch w:val="default"/>
    <w:sig w:usb0="00000005" w:usb1="08070000" w:usb2="00000010" w:usb3="00000000" w:csb0="00020003"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D83010">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D83010">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8AF" w:rsidRDefault="000558AF" w:rsidP="00FF2B5A">
      <w:pPr>
        <w:spacing w:after="0" w:line="240" w:lineRule="auto"/>
      </w:pPr>
      <w:r>
        <w:separator/>
      </w:r>
    </w:p>
  </w:footnote>
  <w:footnote w:type="continuationSeparator" w:id="0">
    <w:p w:rsidR="000558AF" w:rsidRDefault="000558AF"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5C20E6"/>
    <w:multiLevelType w:val="hybridMultilevel"/>
    <w:tmpl w:val="C8EA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2"/>
  </w:num>
  <w:num w:numId="3">
    <w:abstractNumId w:val="0"/>
    <w:lvlOverride w:ilvl="0">
      <w:lvl w:ilvl="0">
        <w:start w:val="1"/>
        <w:numFmt w:val="bullet"/>
        <w:lvlText w:val="-"/>
        <w:legacy w:legacy="1" w:legacySpace="0" w:legacyIndent="360"/>
        <w:lvlJc w:val="left"/>
        <w:pPr>
          <w:ind w:left="360" w:hanging="360"/>
        </w:p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58AF"/>
    <w:rsid w:val="00116FE6"/>
    <w:rsid w:val="00435299"/>
    <w:rsid w:val="00461135"/>
    <w:rsid w:val="004949C7"/>
    <w:rsid w:val="00747C4B"/>
    <w:rsid w:val="00855342"/>
    <w:rsid w:val="00883AF2"/>
    <w:rsid w:val="009318B4"/>
    <w:rsid w:val="00934541"/>
    <w:rsid w:val="00A06058"/>
    <w:rsid w:val="00A43AD7"/>
    <w:rsid w:val="00A63D73"/>
    <w:rsid w:val="00B234CE"/>
    <w:rsid w:val="00B34AF2"/>
    <w:rsid w:val="00C4240B"/>
    <w:rsid w:val="00D45AFE"/>
    <w:rsid w:val="00D83010"/>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styleId="TableGrid">
    <w:name w:val="Table Grid"/>
    <w:basedOn w:val="TableNormal"/>
    <w:rsid w:val="00A63D73"/>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3D7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53A9-F341-4CCB-8A31-F89BAF875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2885</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11</cp:revision>
  <dcterms:created xsi:type="dcterms:W3CDTF">2017-06-23T08:04:00Z</dcterms:created>
  <dcterms:modified xsi:type="dcterms:W3CDTF">2019-12-18T06:56:00Z</dcterms:modified>
</cp:coreProperties>
</file>