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jc w:val="center"/>
        <w:rPr>
          <w:rFonts w:ascii="Times New Roman" w:eastAsia="Times New Roman" w:hAnsi="Times New Roman" w:cs="Times New Roman"/>
          <w:b/>
          <w:i/>
          <w:lang w:val="sr-Latn-ME"/>
        </w:rPr>
      </w:pPr>
      <w:r w:rsidRPr="00EE6D7A">
        <w:rPr>
          <w:rFonts w:ascii="Times New Roman" w:eastAsia="Times New Roman" w:hAnsi="Times New Roman" w:cs="Times New Roman"/>
          <w:b/>
          <w:i/>
          <w:w w:val="105"/>
          <w:u w:val="single"/>
          <w:lang w:val="sr-Latn-ME"/>
        </w:rPr>
        <w:t>UPUTSTVO ZA LEK</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i/>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i/>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i/>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i/>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i/>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i/>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i/>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i/>
          <w:lang w:val="sr-Latn-ME"/>
        </w:rPr>
      </w:pPr>
    </w:p>
    <w:p w:rsidR="00B55CB4" w:rsidRPr="00EE6D7A" w:rsidRDefault="00B55CB4" w:rsidP="009C6F02">
      <w:pPr>
        <w:widowControl w:val="0"/>
        <w:autoSpaceDE w:val="0"/>
        <w:autoSpaceDN w:val="0"/>
        <w:spacing w:after="0" w:line="240" w:lineRule="auto"/>
        <w:jc w:val="center"/>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Methotrexat Ebewe®, rastvor za injekciju u napunjenom injekcionom špricu, 10 mg/0,5 mL</w:t>
      </w:r>
    </w:p>
    <w:p w:rsidR="00B55CB4" w:rsidRPr="00EE6D7A" w:rsidRDefault="00B55CB4" w:rsidP="009C6F02">
      <w:pPr>
        <w:widowControl w:val="0"/>
        <w:autoSpaceDE w:val="0"/>
        <w:autoSpaceDN w:val="0"/>
        <w:spacing w:after="0" w:line="240" w:lineRule="auto"/>
        <w:jc w:val="center"/>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Pakovanje: napunjen injekcioni špric, 1x0,5 mL</w:t>
      </w:r>
    </w:p>
    <w:p w:rsidR="00B55CB4" w:rsidRPr="00EE6D7A" w:rsidRDefault="00B55CB4" w:rsidP="009C6F02">
      <w:pPr>
        <w:widowControl w:val="0"/>
        <w:autoSpaceDE w:val="0"/>
        <w:autoSpaceDN w:val="0"/>
        <w:spacing w:after="0" w:line="240" w:lineRule="auto"/>
        <w:jc w:val="center"/>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Methotrexat Ebewe®, rastvor za injekciju u napunjenom injekcionom špricu, 15 mg/0,75 mL</w:t>
      </w:r>
    </w:p>
    <w:p w:rsidR="00B55CB4" w:rsidRPr="00EE6D7A" w:rsidRDefault="00B55CB4" w:rsidP="009C6F02">
      <w:pPr>
        <w:widowControl w:val="0"/>
        <w:autoSpaceDE w:val="0"/>
        <w:autoSpaceDN w:val="0"/>
        <w:spacing w:after="0" w:line="240" w:lineRule="auto"/>
        <w:jc w:val="center"/>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Pakovanje: napunjen injekcioni špric, 1x0,75 mL</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tabs>
          <w:tab w:val="left" w:pos="2469"/>
        </w:tabs>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w w:val="105"/>
          <w:lang w:val="sr-Latn-ME"/>
        </w:rPr>
        <w:t>Proizvođač:</w:t>
      </w:r>
      <w:r w:rsidRPr="00EE6D7A">
        <w:rPr>
          <w:rFonts w:ascii="Times New Roman" w:eastAsia="Times New Roman" w:hAnsi="Times New Roman" w:cs="Times New Roman"/>
          <w:w w:val="105"/>
          <w:lang w:val="sr-Latn-ME"/>
        </w:rPr>
        <w:tab/>
      </w:r>
      <w:r w:rsidRPr="00EE6D7A">
        <w:rPr>
          <w:rFonts w:ascii="Times New Roman" w:eastAsia="Times New Roman" w:hAnsi="Times New Roman" w:cs="Times New Roman"/>
          <w:b/>
          <w:w w:val="105"/>
          <w:lang w:val="sr-Latn-ME"/>
        </w:rPr>
        <w:t>EBEWE PHARMA GES.M.B.H. NFG.</w:t>
      </w:r>
      <w:r w:rsidRPr="00EE6D7A">
        <w:rPr>
          <w:rFonts w:ascii="Times New Roman" w:eastAsia="Times New Roman" w:hAnsi="Times New Roman" w:cs="Times New Roman"/>
          <w:b/>
          <w:spacing w:val="-10"/>
          <w:w w:val="105"/>
          <w:lang w:val="sr-Latn-ME"/>
        </w:rPr>
        <w:t xml:space="preserve"> </w:t>
      </w:r>
      <w:r w:rsidRPr="00EE6D7A">
        <w:rPr>
          <w:rFonts w:ascii="Times New Roman" w:eastAsia="Times New Roman" w:hAnsi="Times New Roman" w:cs="Times New Roman"/>
          <w:b/>
          <w:w w:val="105"/>
          <w:lang w:val="sr-Latn-ME"/>
        </w:rPr>
        <w:t>KG</w:t>
      </w:r>
    </w:p>
    <w:p w:rsidR="00B55CB4" w:rsidRPr="00EE6D7A" w:rsidRDefault="00B55CB4" w:rsidP="009C6F02">
      <w:pPr>
        <w:widowControl w:val="0"/>
        <w:tabs>
          <w:tab w:val="left" w:pos="2469"/>
        </w:tabs>
        <w:autoSpaceDE w:val="0"/>
        <w:autoSpaceDN w:val="0"/>
        <w:spacing w:after="0" w:line="240" w:lineRule="auto"/>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Cs/>
          <w:w w:val="105"/>
          <w:position w:val="1"/>
          <w:lang w:val="sr-Latn-ME"/>
        </w:rPr>
        <w:t>Adresa:</w:t>
      </w:r>
      <w:r w:rsidRPr="00EE6D7A">
        <w:rPr>
          <w:rFonts w:ascii="Times New Roman" w:eastAsia="Times New Roman" w:hAnsi="Times New Roman" w:cs="Times New Roman"/>
          <w:bCs/>
          <w:w w:val="105"/>
          <w:position w:val="1"/>
          <w:lang w:val="sr-Latn-ME"/>
        </w:rPr>
        <w:tab/>
      </w:r>
      <w:r w:rsidRPr="00EE6D7A">
        <w:rPr>
          <w:rFonts w:ascii="Times New Roman" w:eastAsia="Times New Roman" w:hAnsi="Times New Roman" w:cs="Times New Roman"/>
          <w:b/>
          <w:bCs/>
          <w:w w:val="105"/>
          <w:lang w:val="sr-Latn-ME"/>
        </w:rPr>
        <w:t>Mondseestrasse 11, Unterach,</w:t>
      </w:r>
      <w:r w:rsidRPr="00EE6D7A">
        <w:rPr>
          <w:rFonts w:ascii="Times New Roman" w:eastAsia="Times New Roman" w:hAnsi="Times New Roman" w:cs="Times New Roman"/>
          <w:b/>
          <w:bCs/>
          <w:spacing w:val="-8"/>
          <w:w w:val="105"/>
          <w:lang w:val="sr-Latn-ME"/>
        </w:rPr>
        <w:t xml:space="preserve"> </w:t>
      </w:r>
      <w:r w:rsidRPr="00EE6D7A">
        <w:rPr>
          <w:rFonts w:ascii="Times New Roman" w:eastAsia="Times New Roman" w:hAnsi="Times New Roman" w:cs="Times New Roman"/>
          <w:b/>
          <w:bCs/>
          <w:w w:val="105"/>
          <w:lang w:val="sr-Latn-ME"/>
        </w:rPr>
        <w:t>Austrija</w:t>
      </w:r>
    </w:p>
    <w:p w:rsidR="00B55CB4" w:rsidRPr="00EE6D7A" w:rsidRDefault="00B55CB4" w:rsidP="009C6F02">
      <w:pPr>
        <w:widowControl w:val="0"/>
        <w:tabs>
          <w:tab w:val="left" w:pos="2469"/>
        </w:tabs>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w w:val="105"/>
          <w:lang w:val="sr-Latn-ME"/>
        </w:rPr>
        <w:t>Podnosilac</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zahteva:</w:t>
      </w:r>
      <w:r w:rsidRPr="00EE6D7A">
        <w:rPr>
          <w:rFonts w:ascii="Times New Roman" w:eastAsia="Times New Roman" w:hAnsi="Times New Roman" w:cs="Times New Roman"/>
          <w:w w:val="105"/>
          <w:lang w:val="sr-Latn-ME"/>
        </w:rPr>
        <w:tab/>
      </w:r>
      <w:r w:rsidRPr="00EE6D7A">
        <w:rPr>
          <w:rFonts w:ascii="Times New Roman" w:eastAsia="Times New Roman" w:hAnsi="Times New Roman" w:cs="Times New Roman"/>
          <w:b/>
          <w:w w:val="105"/>
          <w:lang w:val="sr-Latn-ME"/>
        </w:rPr>
        <w:t>PREDSTAVNIŠTVO SANDOZ PHARMACEUTICALS</w:t>
      </w:r>
      <w:r w:rsidRPr="00EE6D7A">
        <w:rPr>
          <w:rFonts w:ascii="Times New Roman" w:eastAsia="Times New Roman" w:hAnsi="Times New Roman" w:cs="Times New Roman"/>
          <w:b/>
          <w:spacing w:val="-12"/>
          <w:w w:val="105"/>
          <w:lang w:val="sr-Latn-ME"/>
        </w:rPr>
        <w:t xml:space="preserve"> </w:t>
      </w:r>
      <w:r w:rsidRPr="00EE6D7A">
        <w:rPr>
          <w:rFonts w:ascii="Times New Roman" w:eastAsia="Times New Roman" w:hAnsi="Times New Roman" w:cs="Times New Roman"/>
          <w:b/>
          <w:w w:val="105"/>
          <w:lang w:val="sr-Latn-ME"/>
        </w:rPr>
        <w:t>D.D.</w:t>
      </w:r>
    </w:p>
    <w:p w:rsidR="00B55CB4" w:rsidRPr="00EE6D7A" w:rsidRDefault="00B55CB4" w:rsidP="009C6F02">
      <w:pPr>
        <w:widowControl w:val="0"/>
        <w:tabs>
          <w:tab w:val="left" w:pos="2469"/>
        </w:tabs>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w w:val="105"/>
          <w:position w:val="1"/>
          <w:lang w:val="sr-Latn-ME"/>
        </w:rPr>
        <w:t>Adresa:</w:t>
      </w:r>
      <w:r w:rsidRPr="00EE6D7A">
        <w:rPr>
          <w:rFonts w:ascii="Times New Roman" w:eastAsia="Times New Roman" w:hAnsi="Times New Roman" w:cs="Times New Roman"/>
          <w:w w:val="105"/>
          <w:position w:val="1"/>
          <w:lang w:val="sr-Latn-ME"/>
        </w:rPr>
        <w:tab/>
      </w:r>
      <w:r w:rsidRPr="00EE6D7A">
        <w:rPr>
          <w:rFonts w:ascii="Times New Roman" w:eastAsia="Times New Roman" w:hAnsi="Times New Roman" w:cs="Times New Roman"/>
          <w:b/>
          <w:w w:val="105"/>
          <w:lang w:val="sr-Latn-ME"/>
        </w:rPr>
        <w:t>Kneginje Zorke 2,</w:t>
      </w:r>
      <w:r w:rsidRPr="00EE6D7A">
        <w:rPr>
          <w:rFonts w:ascii="Times New Roman" w:eastAsia="Times New Roman" w:hAnsi="Times New Roman" w:cs="Times New Roman"/>
          <w:b/>
          <w:spacing w:val="-9"/>
          <w:w w:val="105"/>
          <w:lang w:val="sr-Latn-ME"/>
        </w:rPr>
        <w:t xml:space="preserve"> </w:t>
      </w:r>
      <w:r w:rsidRPr="00EE6D7A">
        <w:rPr>
          <w:rFonts w:ascii="Times New Roman" w:eastAsia="Times New Roman" w:hAnsi="Times New Roman" w:cs="Times New Roman"/>
          <w:b/>
          <w:w w:val="105"/>
          <w:lang w:val="sr-Latn-ME"/>
        </w:rPr>
        <w:t>Beograd</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p>
    <w:p w:rsidR="009C6F02" w:rsidRPr="00EE6D7A" w:rsidRDefault="009C6F02" w:rsidP="009C6F02">
      <w:pPr>
        <w:widowControl w:val="0"/>
        <w:autoSpaceDE w:val="0"/>
        <w:autoSpaceDN w:val="0"/>
        <w:spacing w:after="0" w:line="240" w:lineRule="auto"/>
        <w:rPr>
          <w:rFonts w:ascii="Times New Roman" w:eastAsia="Times New Roman" w:hAnsi="Times New Roman" w:cs="Times New Roman"/>
          <w:b/>
          <w:lang w:val="sr-Latn-ME"/>
        </w:rPr>
      </w:pPr>
    </w:p>
    <w:p w:rsidR="009C6F02" w:rsidRPr="00EE6D7A" w:rsidRDefault="009C6F02" w:rsidP="009C6F02">
      <w:pPr>
        <w:widowControl w:val="0"/>
        <w:autoSpaceDE w:val="0"/>
        <w:autoSpaceDN w:val="0"/>
        <w:spacing w:after="0" w:line="240" w:lineRule="auto"/>
        <w:rPr>
          <w:rFonts w:ascii="Times New Roman" w:eastAsia="Times New Roman" w:hAnsi="Times New Roman" w:cs="Times New Roman"/>
          <w:b/>
          <w:lang w:val="sr-Latn-ME"/>
        </w:rPr>
      </w:pPr>
    </w:p>
    <w:p w:rsidR="009C6F02" w:rsidRPr="00EE6D7A" w:rsidRDefault="009C6F02" w:rsidP="009C6F02">
      <w:pPr>
        <w:widowControl w:val="0"/>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670528" behindDoc="0" locked="0" layoutInCell="1" allowOverlap="1">
                <wp:simplePos x="0" y="0"/>
                <wp:positionH relativeFrom="column">
                  <wp:posOffset>-25400</wp:posOffset>
                </wp:positionH>
                <wp:positionV relativeFrom="margin">
                  <wp:align>bottom</wp:align>
                </wp:positionV>
                <wp:extent cx="6140450" cy="793750"/>
                <wp:effectExtent l="0" t="0" r="12700" b="25400"/>
                <wp:wrapNone/>
                <wp:docPr id="20" name="Text Box 20"/>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A693F" w:rsidRPr="00B55CB4" w:rsidRDefault="005A693F" w:rsidP="009C6F02">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A693F" w:rsidRPr="00B55CB4" w:rsidRDefault="005A693F" w:rsidP="009C6F02">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A693F" w:rsidRPr="00B55CB4" w:rsidRDefault="005A693F" w:rsidP="009C6F02">
                            <w:pPr>
                              <w:widowControl w:val="0"/>
                              <w:autoSpaceDE w:val="0"/>
                              <w:autoSpaceDN w:val="0"/>
                              <w:spacing w:after="0" w:line="240" w:lineRule="auto"/>
                              <w:rPr>
                                <w:rFonts w:ascii="Times New Roman" w:eastAsia="Times New Roman" w:hAnsi="Times New Roman" w:cs="Times New Roman"/>
                                <w:lang w:val="sr-Latn-ME"/>
                              </w:rPr>
                            </w:pPr>
                          </w:p>
                          <w:p w:rsidR="005A693F" w:rsidRPr="00B55CB4" w:rsidRDefault="005A693F" w:rsidP="009C6F02">
                            <w:pPr>
                              <w:widowControl w:val="0"/>
                              <w:autoSpaceDE w:val="0"/>
                              <w:autoSpaceDN w:val="0"/>
                              <w:spacing w:after="0" w:line="240" w:lineRule="auto"/>
                              <w:rPr>
                                <w:rFonts w:ascii="Times New Roman" w:eastAsia="Times New Roman" w:hAnsi="Times New Roman" w:cs="Times New Roman"/>
                                <w:lang w:val="sr-Latn-ME"/>
                              </w:rPr>
                            </w:pPr>
                          </w:p>
                          <w:p w:rsidR="005A693F" w:rsidRDefault="005A69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2pt;margin-top:0;width:483.5pt;height:62.5pt;z-index:251670528;visibility:visible;mso-wrap-style:square;mso-width-percent:0;mso-wrap-distance-left:9pt;mso-wrap-distance-top:0;mso-wrap-distance-right:9pt;mso-wrap-distance-bottom:0;mso-position-horizontal:absolute;mso-position-horizontal-relative:text;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" fillcolor="white [3201]" strokecolor="white [3212]" strokeweight=".5pt">
                <v:textbox>
                  <w:txbxContent>
                    <w:p w:rsidR="005A693F" w:rsidRPr="00B55CB4" w:rsidRDefault="005A693F" w:rsidP="009C6F02">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A693F" w:rsidRPr="00B55CB4" w:rsidRDefault="005A693F" w:rsidP="009C6F02">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A693F" w:rsidRPr="00B55CB4" w:rsidRDefault="005A693F" w:rsidP="009C6F02">
                      <w:pPr>
                        <w:widowControl w:val="0"/>
                        <w:autoSpaceDE w:val="0"/>
                        <w:autoSpaceDN w:val="0"/>
                        <w:spacing w:after="0" w:line="240" w:lineRule="auto"/>
                        <w:rPr>
                          <w:rFonts w:ascii="Times New Roman" w:eastAsia="Times New Roman" w:hAnsi="Times New Roman" w:cs="Times New Roman"/>
                          <w:lang w:val="sr-Latn-ME"/>
                        </w:rPr>
                      </w:pPr>
                    </w:p>
                    <w:p w:rsidR="005A693F" w:rsidRPr="00B55CB4" w:rsidRDefault="005A693F" w:rsidP="009C6F02">
                      <w:pPr>
                        <w:widowControl w:val="0"/>
                        <w:autoSpaceDE w:val="0"/>
                        <w:autoSpaceDN w:val="0"/>
                        <w:spacing w:after="0" w:line="240" w:lineRule="auto"/>
                        <w:rPr>
                          <w:rFonts w:ascii="Times New Roman" w:eastAsia="Times New Roman" w:hAnsi="Times New Roman" w:cs="Times New Roman"/>
                          <w:lang w:val="sr-Latn-ME"/>
                        </w:rPr>
                      </w:pPr>
                    </w:p>
                    <w:p w:rsidR="005A693F" w:rsidRDefault="005A693F"/>
                  </w:txbxContent>
                </v:textbox>
                <w10:wrap anchory="margin"/>
              </v:shape>
            </w:pict>
          </mc:Fallback>
        </mc:AlternateContent>
      </w:r>
    </w:p>
    <w:p w:rsidR="009C6F02" w:rsidRPr="00EE6D7A" w:rsidRDefault="009C6F02" w:rsidP="009C6F02">
      <w:pPr>
        <w:widowControl w:val="0"/>
        <w:autoSpaceDE w:val="0"/>
        <w:autoSpaceDN w:val="0"/>
        <w:spacing w:after="0" w:line="240" w:lineRule="auto"/>
        <w:rPr>
          <w:rFonts w:ascii="Times New Roman" w:eastAsia="Times New Roman" w:hAnsi="Times New Roman" w:cs="Times New Roman"/>
          <w:b/>
          <w:lang w:val="sr-Latn-ME"/>
        </w:rPr>
      </w:pPr>
    </w:p>
    <w:p w:rsidR="009C6F02" w:rsidRPr="00EE6D7A" w:rsidRDefault="009C6F02" w:rsidP="009C6F02">
      <w:pPr>
        <w:widowControl w:val="0"/>
        <w:autoSpaceDE w:val="0"/>
        <w:autoSpaceDN w:val="0"/>
        <w:spacing w:after="0" w:line="240" w:lineRule="auto"/>
        <w:rPr>
          <w:rFonts w:ascii="Times New Roman" w:eastAsia="Times New Roman" w:hAnsi="Times New Roman" w:cs="Times New Roman"/>
          <w:b/>
          <w:lang w:val="sr-Latn-ME"/>
        </w:rPr>
      </w:pPr>
    </w:p>
    <w:p w:rsidR="009E3569" w:rsidRPr="00EE6D7A" w:rsidRDefault="009E3569" w:rsidP="009C6F02">
      <w:pPr>
        <w:widowControl w:val="0"/>
        <w:autoSpaceDE w:val="0"/>
        <w:autoSpaceDN w:val="0"/>
        <w:spacing w:after="0" w:line="240" w:lineRule="auto"/>
        <w:rPr>
          <w:rFonts w:ascii="Times New Roman" w:eastAsia="Times New Roman" w:hAnsi="Times New Roman" w:cs="Times New Roman"/>
          <w:b/>
          <w:lang w:val="sr-Latn-ME"/>
        </w:rPr>
      </w:pPr>
    </w:p>
    <w:p w:rsidR="009E3569" w:rsidRPr="00EE6D7A" w:rsidRDefault="009E3569" w:rsidP="009C6F02">
      <w:pPr>
        <w:widowControl w:val="0"/>
        <w:autoSpaceDE w:val="0"/>
        <w:autoSpaceDN w:val="0"/>
        <w:spacing w:after="0" w:line="240" w:lineRule="auto"/>
        <w:rPr>
          <w:rFonts w:ascii="Times New Roman" w:eastAsia="Times New Roman" w:hAnsi="Times New Roman" w:cs="Times New Roman"/>
          <w:b/>
          <w:lang w:val="sr-Latn-ME"/>
        </w:rPr>
      </w:pPr>
    </w:p>
    <w:p w:rsidR="009E3569" w:rsidRPr="00EE6D7A" w:rsidRDefault="009E3569" w:rsidP="009C6F02">
      <w:pPr>
        <w:widowControl w:val="0"/>
        <w:autoSpaceDE w:val="0"/>
        <w:autoSpaceDN w:val="0"/>
        <w:spacing w:after="0" w:line="240" w:lineRule="auto"/>
        <w:rPr>
          <w:rFonts w:ascii="Times New Roman" w:eastAsia="Times New Roman" w:hAnsi="Times New Roman" w:cs="Times New Roman"/>
          <w:b/>
          <w:lang w:val="sr-Latn-ME"/>
        </w:rPr>
      </w:pPr>
    </w:p>
    <w:p w:rsidR="009E3569" w:rsidRPr="00EE6D7A" w:rsidRDefault="009E3569" w:rsidP="009C6F02">
      <w:pPr>
        <w:widowControl w:val="0"/>
        <w:autoSpaceDE w:val="0"/>
        <w:autoSpaceDN w:val="0"/>
        <w:spacing w:after="0" w:line="240" w:lineRule="auto"/>
        <w:rPr>
          <w:rFonts w:ascii="Times New Roman" w:eastAsia="Times New Roman" w:hAnsi="Times New Roman" w:cs="Times New Roman"/>
          <w:b/>
          <w:lang w:val="sr-Latn-ME"/>
        </w:rPr>
      </w:pPr>
    </w:p>
    <w:p w:rsidR="0026180B" w:rsidRPr="00EE6D7A" w:rsidRDefault="0026180B" w:rsidP="009C6F02">
      <w:pPr>
        <w:widowControl w:val="0"/>
        <w:autoSpaceDE w:val="0"/>
        <w:autoSpaceDN w:val="0"/>
        <w:spacing w:after="0" w:line="240" w:lineRule="auto"/>
        <w:rPr>
          <w:rFonts w:ascii="Times New Roman" w:eastAsia="Times New Roman" w:hAnsi="Times New Roman" w:cs="Times New Roman"/>
          <w:b/>
          <w:lang w:val="sr-Latn-ME"/>
        </w:rPr>
      </w:pPr>
    </w:p>
    <w:p w:rsidR="0026180B" w:rsidRPr="00EE6D7A" w:rsidRDefault="0026180B" w:rsidP="009C6F02">
      <w:pPr>
        <w:widowControl w:val="0"/>
        <w:autoSpaceDE w:val="0"/>
        <w:autoSpaceDN w:val="0"/>
        <w:spacing w:after="0" w:line="240" w:lineRule="auto"/>
        <w:rPr>
          <w:rFonts w:ascii="Times New Roman" w:eastAsia="Times New Roman" w:hAnsi="Times New Roman" w:cs="Times New Roman"/>
          <w:b/>
          <w:lang w:val="sr-Latn-ME"/>
        </w:rPr>
      </w:pPr>
    </w:p>
    <w:p w:rsidR="009E3569" w:rsidRPr="00EE6D7A" w:rsidRDefault="009E3569" w:rsidP="009C6F02">
      <w:pPr>
        <w:widowControl w:val="0"/>
        <w:autoSpaceDE w:val="0"/>
        <w:autoSpaceDN w:val="0"/>
        <w:spacing w:after="0" w:line="240" w:lineRule="auto"/>
        <w:rPr>
          <w:rFonts w:ascii="Times New Roman" w:eastAsia="Times New Roman" w:hAnsi="Times New Roman" w:cs="Times New Roman"/>
          <w:b/>
          <w:lang w:val="sr-Latn-ME"/>
        </w:rPr>
      </w:pPr>
    </w:p>
    <w:p w:rsidR="009E3569" w:rsidRPr="00EE6D7A" w:rsidRDefault="009E3569" w:rsidP="009C6F02">
      <w:pPr>
        <w:widowControl w:val="0"/>
        <w:autoSpaceDE w:val="0"/>
        <w:autoSpaceDN w:val="0"/>
        <w:spacing w:after="0" w:line="240" w:lineRule="auto"/>
        <w:rPr>
          <w:rFonts w:ascii="Times New Roman" w:eastAsia="Times New Roman" w:hAnsi="Times New Roman" w:cs="Times New Roman"/>
          <w:b/>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p>
    <w:p w:rsidR="00B55CB4" w:rsidRPr="00EE6D7A" w:rsidRDefault="00B55CB4" w:rsidP="009C6F02">
      <w:pPr>
        <w:widowControl w:val="0"/>
        <w:autoSpaceDE w:val="0"/>
        <w:autoSpaceDN w:val="0"/>
        <w:spacing w:after="0" w:line="240" w:lineRule="auto"/>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lastRenderedPageBreak/>
        <w:t>Methotrexat Ebewe® 10 mg/0,5 mL rastvor za injekciju u napunjenom injekcionom špricu Methotrexat</w:t>
      </w:r>
      <w:r w:rsidRPr="00EE6D7A">
        <w:rPr>
          <w:rFonts w:ascii="Times New Roman" w:eastAsia="Times New Roman" w:hAnsi="Times New Roman" w:cs="Times New Roman"/>
          <w:b/>
          <w:bCs/>
          <w:spacing w:val="-11"/>
          <w:w w:val="105"/>
          <w:lang w:val="sr-Latn-ME"/>
        </w:rPr>
        <w:t xml:space="preserve"> </w:t>
      </w:r>
      <w:r w:rsidRPr="00EE6D7A">
        <w:rPr>
          <w:rFonts w:ascii="Times New Roman" w:eastAsia="Times New Roman" w:hAnsi="Times New Roman" w:cs="Times New Roman"/>
          <w:b/>
          <w:bCs/>
          <w:w w:val="105"/>
          <w:lang w:val="sr-Latn-ME"/>
        </w:rPr>
        <w:t>Ebewe®</w:t>
      </w:r>
      <w:r w:rsidRPr="00EE6D7A">
        <w:rPr>
          <w:rFonts w:ascii="Times New Roman" w:eastAsia="Times New Roman" w:hAnsi="Times New Roman" w:cs="Times New Roman"/>
          <w:b/>
          <w:bCs/>
          <w:spacing w:val="-10"/>
          <w:w w:val="105"/>
          <w:lang w:val="sr-Latn-ME"/>
        </w:rPr>
        <w:t xml:space="preserve"> </w:t>
      </w:r>
      <w:r w:rsidRPr="00EE6D7A">
        <w:rPr>
          <w:rFonts w:ascii="Times New Roman" w:eastAsia="Times New Roman" w:hAnsi="Times New Roman" w:cs="Times New Roman"/>
          <w:b/>
          <w:bCs/>
          <w:w w:val="105"/>
          <w:lang w:val="sr-Latn-ME"/>
        </w:rPr>
        <w:t>15</w:t>
      </w:r>
      <w:r w:rsidRPr="00EE6D7A">
        <w:rPr>
          <w:rFonts w:ascii="Times New Roman" w:eastAsia="Times New Roman" w:hAnsi="Times New Roman" w:cs="Times New Roman"/>
          <w:b/>
          <w:bCs/>
          <w:spacing w:val="-10"/>
          <w:w w:val="105"/>
          <w:lang w:val="sr-Latn-ME"/>
        </w:rPr>
        <w:t xml:space="preserve"> </w:t>
      </w:r>
      <w:r w:rsidRPr="00EE6D7A">
        <w:rPr>
          <w:rFonts w:ascii="Times New Roman" w:eastAsia="Times New Roman" w:hAnsi="Times New Roman" w:cs="Times New Roman"/>
          <w:b/>
          <w:bCs/>
          <w:w w:val="105"/>
          <w:lang w:val="sr-Latn-ME"/>
        </w:rPr>
        <w:t>mg/0,75</w:t>
      </w:r>
      <w:r w:rsidRPr="00EE6D7A">
        <w:rPr>
          <w:rFonts w:ascii="Times New Roman" w:eastAsia="Times New Roman" w:hAnsi="Times New Roman" w:cs="Times New Roman"/>
          <w:b/>
          <w:bCs/>
          <w:spacing w:val="-12"/>
          <w:w w:val="105"/>
          <w:lang w:val="sr-Latn-ME"/>
        </w:rPr>
        <w:t xml:space="preserve"> </w:t>
      </w:r>
      <w:r w:rsidRPr="00EE6D7A">
        <w:rPr>
          <w:rFonts w:ascii="Times New Roman" w:eastAsia="Times New Roman" w:hAnsi="Times New Roman" w:cs="Times New Roman"/>
          <w:b/>
          <w:bCs/>
          <w:w w:val="105"/>
          <w:lang w:val="sr-Latn-ME"/>
        </w:rPr>
        <w:t>mL</w:t>
      </w:r>
      <w:r w:rsidRPr="00EE6D7A">
        <w:rPr>
          <w:rFonts w:ascii="Times New Roman" w:eastAsia="Times New Roman" w:hAnsi="Times New Roman" w:cs="Times New Roman"/>
          <w:b/>
          <w:bCs/>
          <w:spacing w:val="-11"/>
          <w:w w:val="105"/>
          <w:lang w:val="sr-Latn-ME"/>
        </w:rPr>
        <w:t xml:space="preserve"> </w:t>
      </w:r>
      <w:r w:rsidRPr="00EE6D7A">
        <w:rPr>
          <w:rFonts w:ascii="Times New Roman" w:eastAsia="Times New Roman" w:hAnsi="Times New Roman" w:cs="Times New Roman"/>
          <w:b/>
          <w:bCs/>
          <w:w w:val="105"/>
          <w:lang w:val="sr-Latn-ME"/>
        </w:rPr>
        <w:t>rastvor</w:t>
      </w:r>
      <w:r w:rsidRPr="00EE6D7A">
        <w:rPr>
          <w:rFonts w:ascii="Times New Roman" w:eastAsia="Times New Roman" w:hAnsi="Times New Roman" w:cs="Times New Roman"/>
          <w:b/>
          <w:bCs/>
          <w:spacing w:val="-10"/>
          <w:w w:val="105"/>
          <w:lang w:val="sr-Latn-ME"/>
        </w:rPr>
        <w:t xml:space="preserve"> </w:t>
      </w:r>
      <w:r w:rsidRPr="00EE6D7A">
        <w:rPr>
          <w:rFonts w:ascii="Times New Roman" w:eastAsia="Times New Roman" w:hAnsi="Times New Roman" w:cs="Times New Roman"/>
          <w:b/>
          <w:bCs/>
          <w:w w:val="105"/>
          <w:lang w:val="sr-Latn-ME"/>
        </w:rPr>
        <w:t>za</w:t>
      </w:r>
      <w:r w:rsidRPr="00EE6D7A">
        <w:rPr>
          <w:rFonts w:ascii="Times New Roman" w:eastAsia="Times New Roman" w:hAnsi="Times New Roman" w:cs="Times New Roman"/>
          <w:b/>
          <w:bCs/>
          <w:spacing w:val="-10"/>
          <w:w w:val="105"/>
          <w:lang w:val="sr-Latn-ME"/>
        </w:rPr>
        <w:t xml:space="preserve"> </w:t>
      </w:r>
      <w:r w:rsidRPr="00EE6D7A">
        <w:rPr>
          <w:rFonts w:ascii="Times New Roman" w:eastAsia="Times New Roman" w:hAnsi="Times New Roman" w:cs="Times New Roman"/>
          <w:b/>
          <w:bCs/>
          <w:w w:val="105"/>
          <w:lang w:val="sr-Latn-ME"/>
        </w:rPr>
        <w:t>injekciju</w:t>
      </w:r>
      <w:r w:rsidRPr="00EE6D7A">
        <w:rPr>
          <w:rFonts w:ascii="Times New Roman" w:eastAsia="Times New Roman" w:hAnsi="Times New Roman" w:cs="Times New Roman"/>
          <w:b/>
          <w:bCs/>
          <w:spacing w:val="-11"/>
          <w:w w:val="105"/>
          <w:lang w:val="sr-Latn-ME"/>
        </w:rPr>
        <w:t xml:space="preserve"> </w:t>
      </w:r>
      <w:r w:rsidRPr="00EE6D7A">
        <w:rPr>
          <w:rFonts w:ascii="Times New Roman" w:eastAsia="Times New Roman" w:hAnsi="Times New Roman" w:cs="Times New Roman"/>
          <w:b/>
          <w:bCs/>
          <w:w w:val="105"/>
          <w:lang w:val="sr-Latn-ME"/>
        </w:rPr>
        <w:t>u</w:t>
      </w:r>
      <w:r w:rsidRPr="00EE6D7A">
        <w:rPr>
          <w:rFonts w:ascii="Times New Roman" w:eastAsia="Times New Roman" w:hAnsi="Times New Roman" w:cs="Times New Roman"/>
          <w:b/>
          <w:bCs/>
          <w:spacing w:val="-11"/>
          <w:w w:val="105"/>
          <w:lang w:val="sr-Latn-ME"/>
        </w:rPr>
        <w:t xml:space="preserve"> </w:t>
      </w:r>
      <w:r w:rsidRPr="00EE6D7A">
        <w:rPr>
          <w:rFonts w:ascii="Times New Roman" w:eastAsia="Times New Roman" w:hAnsi="Times New Roman" w:cs="Times New Roman"/>
          <w:b/>
          <w:bCs/>
          <w:w w:val="105"/>
          <w:lang w:val="sr-Latn-ME"/>
        </w:rPr>
        <w:t>napunjenom</w:t>
      </w:r>
      <w:r w:rsidRPr="00EE6D7A">
        <w:rPr>
          <w:rFonts w:ascii="Times New Roman" w:eastAsia="Times New Roman" w:hAnsi="Times New Roman" w:cs="Times New Roman"/>
          <w:b/>
          <w:bCs/>
          <w:spacing w:val="-11"/>
          <w:w w:val="105"/>
          <w:lang w:val="sr-Latn-ME"/>
        </w:rPr>
        <w:t xml:space="preserve"> </w:t>
      </w:r>
      <w:r w:rsidRPr="00EE6D7A">
        <w:rPr>
          <w:rFonts w:ascii="Times New Roman" w:eastAsia="Times New Roman" w:hAnsi="Times New Roman" w:cs="Times New Roman"/>
          <w:b/>
          <w:bCs/>
          <w:w w:val="105"/>
          <w:lang w:val="sr-Latn-ME"/>
        </w:rPr>
        <w:t>injekcionom</w:t>
      </w:r>
      <w:r w:rsidRPr="00EE6D7A">
        <w:rPr>
          <w:rFonts w:ascii="Times New Roman" w:eastAsia="Times New Roman" w:hAnsi="Times New Roman" w:cs="Times New Roman"/>
          <w:b/>
          <w:bCs/>
          <w:spacing w:val="-10"/>
          <w:w w:val="105"/>
          <w:lang w:val="sr-Latn-ME"/>
        </w:rPr>
        <w:t xml:space="preserve"> </w:t>
      </w:r>
      <w:r w:rsidRPr="00EE6D7A">
        <w:rPr>
          <w:rFonts w:ascii="Times New Roman" w:eastAsia="Times New Roman" w:hAnsi="Times New Roman" w:cs="Times New Roman"/>
          <w:b/>
          <w:bCs/>
          <w:w w:val="105"/>
          <w:lang w:val="sr-Latn-ME"/>
        </w:rPr>
        <w:t>špricu</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b/>
          <w:w w:val="105"/>
          <w:lang w:val="sr-Latn-ME"/>
        </w:rPr>
        <w:t xml:space="preserve">INN: </w:t>
      </w:r>
      <w:r w:rsidRPr="00EE6D7A">
        <w:rPr>
          <w:rFonts w:ascii="Times New Roman" w:eastAsia="Times New Roman" w:hAnsi="Times New Roman" w:cs="Times New Roman"/>
          <w:w w:val="105"/>
          <w:lang w:val="sr-Latn-ME"/>
        </w:rPr>
        <w:t>metotreksat</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26180B">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Pažljivo pročitajte ovo uputstvo, pre nego što počnete da koristite ovaj lek.</w:t>
      </w:r>
    </w:p>
    <w:p w:rsidR="00B55CB4" w:rsidRPr="00EE6D7A" w:rsidRDefault="00B55CB4" w:rsidP="0026180B">
      <w:pPr>
        <w:widowControl w:val="0"/>
        <w:numPr>
          <w:ilvl w:val="0"/>
          <w:numId w:val="13"/>
        </w:numPr>
        <w:tabs>
          <w:tab w:val="left" w:pos="680"/>
        </w:tabs>
        <w:autoSpaceDE w:val="0"/>
        <w:autoSpaceDN w:val="0"/>
        <w:spacing w:after="0" w:line="240" w:lineRule="auto"/>
        <w:jc w:val="both"/>
        <w:rPr>
          <w:rFonts w:ascii="Times New Roman" w:eastAsia="Times New Roman" w:hAnsi="Times New Roman" w:cs="Times New Roman"/>
          <w:spacing w:val="-3"/>
          <w:w w:val="105"/>
          <w:lang w:val="sr-Latn-ME"/>
        </w:rPr>
      </w:pPr>
      <w:r w:rsidRPr="00EE6D7A">
        <w:rPr>
          <w:rFonts w:ascii="Times New Roman" w:eastAsia="Times New Roman" w:hAnsi="Times New Roman" w:cs="Times New Roman"/>
          <w:spacing w:val="-3"/>
          <w:w w:val="105"/>
          <w:lang w:val="sr-Latn-ME"/>
        </w:rPr>
        <w:t>Uputstvo sačuvajte. Može biti potrebno da ga ponovo pročitate.</w:t>
      </w:r>
    </w:p>
    <w:p w:rsidR="00B55CB4" w:rsidRPr="00EE6D7A" w:rsidRDefault="00B55CB4" w:rsidP="0026180B">
      <w:pPr>
        <w:widowControl w:val="0"/>
        <w:numPr>
          <w:ilvl w:val="0"/>
          <w:numId w:val="13"/>
        </w:numPr>
        <w:tabs>
          <w:tab w:val="left" w:pos="680"/>
        </w:tabs>
        <w:autoSpaceDE w:val="0"/>
        <w:autoSpaceDN w:val="0"/>
        <w:spacing w:after="0" w:line="240" w:lineRule="auto"/>
        <w:jc w:val="both"/>
        <w:rPr>
          <w:rFonts w:ascii="Times New Roman" w:eastAsia="Times New Roman" w:hAnsi="Times New Roman" w:cs="Times New Roman"/>
          <w:spacing w:val="-3"/>
          <w:w w:val="105"/>
          <w:lang w:val="sr-Latn-ME"/>
        </w:rPr>
      </w:pPr>
      <w:r w:rsidRPr="00EE6D7A">
        <w:rPr>
          <w:rFonts w:ascii="Times New Roman" w:eastAsia="Times New Roman" w:hAnsi="Times New Roman" w:cs="Times New Roman"/>
          <w:spacing w:val="-3"/>
          <w:w w:val="105"/>
          <w:lang w:val="sr-Latn-ME"/>
        </w:rPr>
        <w:t>Ako imate dodatnih pitanja, obratite se svom lekaru ili farmaceutu.</w:t>
      </w:r>
    </w:p>
    <w:p w:rsidR="00B55CB4" w:rsidRPr="00EE6D7A" w:rsidRDefault="00B55CB4" w:rsidP="0026180B">
      <w:pPr>
        <w:widowControl w:val="0"/>
        <w:numPr>
          <w:ilvl w:val="0"/>
          <w:numId w:val="13"/>
        </w:numPr>
        <w:tabs>
          <w:tab w:val="left" w:pos="680"/>
        </w:tabs>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spacing w:val="-3"/>
          <w:w w:val="105"/>
          <w:lang w:val="sr-Latn-ME"/>
        </w:rPr>
        <w:t xml:space="preserve">Ovaj </w:t>
      </w:r>
      <w:r w:rsidRPr="00EE6D7A">
        <w:rPr>
          <w:rFonts w:ascii="Times New Roman" w:eastAsia="Times New Roman" w:hAnsi="Times New Roman" w:cs="Times New Roman"/>
          <w:w w:val="105"/>
          <w:lang w:val="sr-Latn-ME"/>
        </w:rPr>
        <w:t>lek propisan je Vama i ne smete ga davati drugima. Može da im škodi, čak i kada imaju iste znake bolesti kao i</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Vi.</w:t>
      </w:r>
    </w:p>
    <w:p w:rsidR="00B55CB4" w:rsidRPr="00EE6D7A" w:rsidRDefault="00B55CB4" w:rsidP="0026180B">
      <w:pPr>
        <w:widowControl w:val="0"/>
        <w:numPr>
          <w:ilvl w:val="0"/>
          <w:numId w:val="13"/>
        </w:numPr>
        <w:tabs>
          <w:tab w:val="left" w:pos="704"/>
        </w:tabs>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Ukoliko</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neko</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neželjeno</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dejstvo</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postane</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ozbiljno</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ili</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primetite</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neko</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neželjeno</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dejstvo</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koje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nije navedeno</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u</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spacing w:val="-3"/>
          <w:w w:val="105"/>
          <w:lang w:val="sr-Latn-ME"/>
        </w:rPr>
        <w:t>ovom</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uputstvu,</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molimo</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Vas</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da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o</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tome</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obavestite</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svog</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lekara</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ili</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farmaceuta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U ovom uputstvu pročitaćete:</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p>
    <w:p w:rsidR="00B55CB4" w:rsidRPr="00EE6D7A" w:rsidRDefault="00B55CB4" w:rsidP="008067CF">
      <w:pPr>
        <w:widowControl w:val="0"/>
        <w:numPr>
          <w:ilvl w:val="0"/>
          <w:numId w:val="12"/>
        </w:numPr>
        <w:tabs>
          <w:tab w:val="left" w:pos="680"/>
        </w:tabs>
        <w:autoSpaceDE w:val="0"/>
        <w:autoSpaceDN w:val="0"/>
        <w:spacing w:after="0" w:line="240" w:lineRule="auto"/>
        <w:ind w:hanging="395"/>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Šta je lek Methotrexat Ebewe i čemu je namenjen</w:t>
      </w:r>
    </w:p>
    <w:p w:rsidR="00B55CB4" w:rsidRPr="00EE6D7A" w:rsidRDefault="00B55CB4" w:rsidP="008067CF">
      <w:pPr>
        <w:widowControl w:val="0"/>
        <w:numPr>
          <w:ilvl w:val="0"/>
          <w:numId w:val="12"/>
        </w:numPr>
        <w:tabs>
          <w:tab w:val="left" w:pos="680"/>
        </w:tabs>
        <w:autoSpaceDE w:val="0"/>
        <w:autoSpaceDN w:val="0"/>
        <w:spacing w:after="0" w:line="240" w:lineRule="auto"/>
        <w:ind w:hanging="395"/>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Šta treba da znate pre nego što uzmete lek</w:t>
      </w:r>
      <w:r w:rsidRPr="00EE6D7A">
        <w:rPr>
          <w:rFonts w:ascii="Times New Roman" w:eastAsia="Times New Roman" w:hAnsi="Times New Roman" w:cs="Times New Roman"/>
          <w:spacing w:val="-40"/>
          <w:w w:val="105"/>
          <w:lang w:val="sr-Latn-ME"/>
        </w:rPr>
        <w:t xml:space="preserve"> </w:t>
      </w:r>
      <w:r w:rsidRPr="00EE6D7A">
        <w:rPr>
          <w:rFonts w:ascii="Times New Roman" w:eastAsia="Times New Roman" w:hAnsi="Times New Roman" w:cs="Times New Roman"/>
          <w:w w:val="105"/>
          <w:lang w:val="sr-Latn-ME"/>
        </w:rPr>
        <w:t>Methotrexat Ebewe</w:t>
      </w:r>
    </w:p>
    <w:p w:rsidR="00B55CB4" w:rsidRPr="00EE6D7A" w:rsidRDefault="00B55CB4" w:rsidP="008067CF">
      <w:pPr>
        <w:widowControl w:val="0"/>
        <w:numPr>
          <w:ilvl w:val="0"/>
          <w:numId w:val="12"/>
        </w:numPr>
        <w:tabs>
          <w:tab w:val="left" w:pos="680"/>
        </w:tabs>
        <w:autoSpaceDE w:val="0"/>
        <w:autoSpaceDN w:val="0"/>
        <w:spacing w:after="0" w:line="240" w:lineRule="auto"/>
        <w:ind w:hanging="395"/>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Kako se upotrebljava lek Methotrexat Ebewe Methotrexat</w:t>
      </w:r>
      <w:r w:rsidRPr="00EE6D7A">
        <w:rPr>
          <w:rFonts w:ascii="Times New Roman" w:eastAsia="Times New Roman" w:hAnsi="Times New Roman" w:cs="Times New Roman"/>
          <w:spacing w:val="-20"/>
          <w:w w:val="105"/>
          <w:lang w:val="sr-Latn-ME"/>
        </w:rPr>
        <w:t xml:space="preserve"> </w:t>
      </w:r>
      <w:r w:rsidRPr="00EE6D7A">
        <w:rPr>
          <w:rFonts w:ascii="Times New Roman" w:eastAsia="Times New Roman" w:hAnsi="Times New Roman" w:cs="Times New Roman"/>
          <w:w w:val="105"/>
          <w:lang w:val="sr-Latn-ME"/>
        </w:rPr>
        <w:t>Ebewe</w:t>
      </w:r>
    </w:p>
    <w:p w:rsidR="00B55CB4" w:rsidRPr="00EE6D7A" w:rsidRDefault="00B55CB4" w:rsidP="008067CF">
      <w:pPr>
        <w:widowControl w:val="0"/>
        <w:numPr>
          <w:ilvl w:val="0"/>
          <w:numId w:val="12"/>
        </w:numPr>
        <w:tabs>
          <w:tab w:val="left" w:pos="680"/>
        </w:tabs>
        <w:autoSpaceDE w:val="0"/>
        <w:autoSpaceDN w:val="0"/>
        <w:spacing w:after="0" w:line="240" w:lineRule="auto"/>
        <w:ind w:hanging="395"/>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Moguća neželjena</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dejstva</w:t>
      </w:r>
    </w:p>
    <w:p w:rsidR="00B55CB4" w:rsidRPr="00EE6D7A" w:rsidRDefault="00B55CB4" w:rsidP="008067CF">
      <w:pPr>
        <w:widowControl w:val="0"/>
        <w:numPr>
          <w:ilvl w:val="0"/>
          <w:numId w:val="12"/>
        </w:numPr>
        <w:tabs>
          <w:tab w:val="left" w:pos="680"/>
        </w:tabs>
        <w:autoSpaceDE w:val="0"/>
        <w:autoSpaceDN w:val="0"/>
        <w:spacing w:after="0" w:line="240" w:lineRule="auto"/>
        <w:ind w:hanging="395"/>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Kako čuvati lek Methotrexat</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Ebewe</w:t>
      </w:r>
    </w:p>
    <w:p w:rsidR="00B55CB4" w:rsidRPr="00EE6D7A" w:rsidRDefault="00B55CB4" w:rsidP="008067CF">
      <w:pPr>
        <w:widowControl w:val="0"/>
        <w:numPr>
          <w:ilvl w:val="0"/>
          <w:numId w:val="12"/>
        </w:numPr>
        <w:tabs>
          <w:tab w:val="left" w:pos="680"/>
        </w:tabs>
        <w:autoSpaceDE w:val="0"/>
        <w:autoSpaceDN w:val="0"/>
        <w:spacing w:after="0" w:line="240" w:lineRule="auto"/>
        <w:ind w:hanging="395"/>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Dodatne</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informacije</w:t>
      </w:r>
    </w:p>
    <w:p w:rsidR="00B55CB4" w:rsidRPr="00EE6D7A" w:rsidRDefault="00B55CB4" w:rsidP="008067CF">
      <w:pPr>
        <w:widowControl w:val="0"/>
        <w:tabs>
          <w:tab w:val="left" w:pos="680"/>
        </w:tabs>
        <w:autoSpaceDE w:val="0"/>
        <w:autoSpaceDN w:val="0"/>
        <w:spacing w:after="0" w:line="240" w:lineRule="auto"/>
        <w:ind w:hanging="395"/>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C76FD0" w:rsidRPr="00EE6D7A" w:rsidRDefault="00C76FD0" w:rsidP="009C6F02">
      <w:pPr>
        <w:widowControl w:val="0"/>
        <w:autoSpaceDE w:val="0"/>
        <w:autoSpaceDN w:val="0"/>
        <w:spacing w:after="0" w:line="240" w:lineRule="auto"/>
        <w:rPr>
          <w:rFonts w:ascii="Times New Roman" w:eastAsia="Times New Roman" w:hAnsi="Times New Roman" w:cs="Times New Roman"/>
          <w:lang w:val="sr-Latn-ME"/>
        </w:rPr>
      </w:pPr>
    </w:p>
    <w:p w:rsidR="00C76FD0" w:rsidRPr="00EE6D7A" w:rsidRDefault="00C76FD0" w:rsidP="009C6F02">
      <w:pPr>
        <w:widowControl w:val="0"/>
        <w:autoSpaceDE w:val="0"/>
        <w:autoSpaceDN w:val="0"/>
        <w:spacing w:after="0" w:line="240" w:lineRule="auto"/>
        <w:rPr>
          <w:rFonts w:ascii="Times New Roman" w:eastAsia="Times New Roman" w:hAnsi="Times New Roman" w:cs="Times New Roman"/>
          <w:lang w:val="sr-Latn-ME"/>
        </w:rPr>
      </w:pPr>
    </w:p>
    <w:p w:rsidR="00C76FD0" w:rsidRPr="00EE6D7A" w:rsidRDefault="00C76FD0" w:rsidP="009C6F02">
      <w:pPr>
        <w:widowControl w:val="0"/>
        <w:autoSpaceDE w:val="0"/>
        <w:autoSpaceDN w:val="0"/>
        <w:spacing w:after="0" w:line="240" w:lineRule="auto"/>
        <w:rPr>
          <w:rFonts w:ascii="Times New Roman" w:eastAsia="Times New Roman" w:hAnsi="Times New Roman" w:cs="Times New Roman"/>
          <w:lang w:val="sr-Latn-ME"/>
        </w:rPr>
      </w:pPr>
    </w:p>
    <w:p w:rsidR="008067CF" w:rsidRPr="00EE6D7A" w:rsidRDefault="008067CF" w:rsidP="009C6F02">
      <w:pPr>
        <w:widowControl w:val="0"/>
        <w:autoSpaceDE w:val="0"/>
        <w:autoSpaceDN w:val="0"/>
        <w:spacing w:after="0" w:line="240" w:lineRule="auto"/>
        <w:rPr>
          <w:rFonts w:ascii="Times New Roman" w:eastAsia="Times New Roman" w:hAnsi="Times New Roman" w:cs="Times New Roman"/>
          <w:lang w:val="sr-Latn-ME"/>
        </w:rPr>
      </w:pPr>
    </w:p>
    <w:p w:rsidR="008067CF" w:rsidRPr="00EE6D7A" w:rsidRDefault="008067CF" w:rsidP="009C6F02">
      <w:pPr>
        <w:widowControl w:val="0"/>
        <w:autoSpaceDE w:val="0"/>
        <w:autoSpaceDN w:val="0"/>
        <w:spacing w:after="0" w:line="240" w:lineRule="auto"/>
        <w:rPr>
          <w:rFonts w:ascii="Times New Roman" w:eastAsia="Times New Roman" w:hAnsi="Times New Roman" w:cs="Times New Roman"/>
          <w:lang w:val="sr-Latn-ME"/>
        </w:rPr>
      </w:pPr>
    </w:p>
    <w:p w:rsidR="008067CF" w:rsidRPr="00EE6D7A" w:rsidRDefault="008067CF" w:rsidP="009C6F02">
      <w:pPr>
        <w:widowControl w:val="0"/>
        <w:autoSpaceDE w:val="0"/>
        <w:autoSpaceDN w:val="0"/>
        <w:spacing w:after="0" w:line="240" w:lineRule="auto"/>
        <w:rPr>
          <w:rFonts w:ascii="Times New Roman" w:eastAsia="Times New Roman" w:hAnsi="Times New Roman" w:cs="Times New Roman"/>
          <w:lang w:val="sr-Latn-ME"/>
        </w:rPr>
      </w:pPr>
    </w:p>
    <w:p w:rsidR="00C76FD0" w:rsidRPr="00EE6D7A" w:rsidRDefault="003E0686"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672576" behindDoc="0" locked="0" layoutInCell="1" allowOverlap="1" wp14:anchorId="423BDE12" wp14:editId="0DC33049">
                <wp:simplePos x="0" y="0"/>
                <wp:positionH relativeFrom="column">
                  <wp:posOffset>0</wp:posOffset>
                </wp:positionH>
                <wp:positionV relativeFrom="margin">
                  <wp:align>bottom</wp:align>
                </wp:positionV>
                <wp:extent cx="6140450" cy="793750"/>
                <wp:effectExtent l="0" t="0" r="12700" b="25400"/>
                <wp:wrapNone/>
                <wp:docPr id="27" name="Text Box 27"/>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A693F" w:rsidRPr="00B55CB4" w:rsidRDefault="005A693F" w:rsidP="003E0686">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A693F" w:rsidRPr="00B55CB4" w:rsidRDefault="005A693F" w:rsidP="003E0686">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A693F" w:rsidRPr="00B55CB4" w:rsidRDefault="005A693F" w:rsidP="003E0686">
                            <w:pPr>
                              <w:widowControl w:val="0"/>
                              <w:autoSpaceDE w:val="0"/>
                              <w:autoSpaceDN w:val="0"/>
                              <w:spacing w:after="0" w:line="240" w:lineRule="auto"/>
                              <w:rPr>
                                <w:rFonts w:ascii="Times New Roman" w:eastAsia="Times New Roman" w:hAnsi="Times New Roman" w:cs="Times New Roman"/>
                                <w:lang w:val="sr-Latn-ME"/>
                              </w:rPr>
                            </w:pPr>
                          </w:p>
                          <w:p w:rsidR="005A693F" w:rsidRPr="00B55CB4" w:rsidRDefault="005A693F" w:rsidP="003E0686">
                            <w:pPr>
                              <w:widowControl w:val="0"/>
                              <w:autoSpaceDE w:val="0"/>
                              <w:autoSpaceDN w:val="0"/>
                              <w:spacing w:after="0" w:line="240" w:lineRule="auto"/>
                              <w:rPr>
                                <w:rFonts w:ascii="Times New Roman" w:eastAsia="Times New Roman" w:hAnsi="Times New Roman" w:cs="Times New Roman"/>
                                <w:lang w:val="sr-Latn-ME"/>
                              </w:rPr>
                            </w:pPr>
                          </w:p>
                          <w:p w:rsidR="005A693F" w:rsidRDefault="005A693F" w:rsidP="003E06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3BDE12" id="Text Box 27" o:spid="_x0000_s1027" type="#_x0000_t202" style="position:absolute;margin-left:0;margin-top:0;width:483.5pt;height:62.5pt;z-index:251672576;visibility:visible;mso-wrap-style:square;mso-width-percent:0;mso-wrap-distance-left:9pt;mso-wrap-distance-top:0;mso-wrap-distance-right:9pt;mso-wrap-distance-bottom:0;mso-position-horizontal:absolute;mso-position-horizontal-relative:text;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" fillcolor="white [3201]" strokecolor="white [3212]" strokeweight=".5pt">
                <v:textbox>
                  <w:txbxContent>
                    <w:p w:rsidR="005A693F" w:rsidRPr="00B55CB4" w:rsidRDefault="005A693F" w:rsidP="003E0686">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A693F" w:rsidRPr="00B55CB4" w:rsidRDefault="005A693F" w:rsidP="003E0686">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A693F" w:rsidRPr="00B55CB4" w:rsidRDefault="005A693F" w:rsidP="003E0686">
                      <w:pPr>
                        <w:widowControl w:val="0"/>
                        <w:autoSpaceDE w:val="0"/>
                        <w:autoSpaceDN w:val="0"/>
                        <w:spacing w:after="0" w:line="240" w:lineRule="auto"/>
                        <w:rPr>
                          <w:rFonts w:ascii="Times New Roman" w:eastAsia="Times New Roman" w:hAnsi="Times New Roman" w:cs="Times New Roman"/>
                          <w:lang w:val="sr-Latn-ME"/>
                        </w:rPr>
                      </w:pPr>
                    </w:p>
                    <w:p w:rsidR="005A693F" w:rsidRPr="00B55CB4" w:rsidRDefault="005A693F" w:rsidP="003E0686">
                      <w:pPr>
                        <w:widowControl w:val="0"/>
                        <w:autoSpaceDE w:val="0"/>
                        <w:autoSpaceDN w:val="0"/>
                        <w:spacing w:after="0" w:line="240" w:lineRule="auto"/>
                        <w:rPr>
                          <w:rFonts w:ascii="Times New Roman" w:eastAsia="Times New Roman" w:hAnsi="Times New Roman" w:cs="Times New Roman"/>
                          <w:lang w:val="sr-Latn-ME"/>
                        </w:rPr>
                      </w:pPr>
                    </w:p>
                    <w:p w:rsidR="005A693F" w:rsidRDefault="005A693F" w:rsidP="003E0686"/>
                  </w:txbxContent>
                </v:textbox>
                <w10:wrap anchory="margin"/>
              </v:shape>
            </w:pict>
          </mc:Fallback>
        </mc:AlternateConten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8067CF">
      <w:pPr>
        <w:widowControl w:val="0"/>
        <w:numPr>
          <w:ilvl w:val="0"/>
          <w:numId w:val="11"/>
        </w:numPr>
        <w:tabs>
          <w:tab w:val="left" w:pos="0"/>
        </w:tabs>
        <w:autoSpaceDE w:val="0"/>
        <w:autoSpaceDN w:val="0"/>
        <w:spacing w:after="0" w:line="240" w:lineRule="auto"/>
        <w:ind w:left="0" w:firstLine="0"/>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lastRenderedPageBreak/>
        <w:t>ŠTA JE LEK METHOTREXAT EBEWE I ČEMU JE</w:t>
      </w:r>
      <w:r w:rsidRPr="00EE6D7A">
        <w:rPr>
          <w:rFonts w:ascii="Times New Roman" w:eastAsia="Times New Roman" w:hAnsi="Times New Roman" w:cs="Times New Roman"/>
          <w:b/>
          <w:bCs/>
          <w:spacing w:val="-28"/>
          <w:w w:val="105"/>
          <w:lang w:val="sr-Latn-ME"/>
        </w:rPr>
        <w:t xml:space="preserve"> </w:t>
      </w:r>
      <w:r w:rsidRPr="00EE6D7A">
        <w:rPr>
          <w:rFonts w:ascii="Times New Roman" w:eastAsia="Times New Roman" w:hAnsi="Times New Roman" w:cs="Times New Roman"/>
          <w:b/>
          <w:bCs/>
          <w:w w:val="105"/>
          <w:lang w:val="sr-Latn-ME"/>
        </w:rPr>
        <w:t>NAMENJEN</w:t>
      </w:r>
    </w:p>
    <w:p w:rsidR="008067CF" w:rsidRPr="00EE6D7A" w:rsidRDefault="008067CF" w:rsidP="009C6F02">
      <w:pPr>
        <w:widowControl w:val="0"/>
        <w:autoSpaceDE w:val="0"/>
        <w:autoSpaceDN w:val="0"/>
        <w:spacing w:after="0" w:line="240" w:lineRule="auto"/>
        <w:rPr>
          <w:rFonts w:ascii="Times New Roman" w:eastAsia="Times New Roman" w:hAnsi="Times New Roman" w:cs="Times New Roman"/>
          <w:w w:val="105"/>
          <w:lang w:val="sr-Latn-ME"/>
        </w:rPr>
      </w:pPr>
    </w:p>
    <w:p w:rsidR="00B55CB4" w:rsidRPr="00EE6D7A" w:rsidRDefault="00B55CB4" w:rsidP="008067CF">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Lek Methotrexat Ebewe sadrži aktivnu supstancu metotreksat (u obliku metotreksat-dinatrijuma) koja deluje tako što:</w:t>
      </w:r>
    </w:p>
    <w:p w:rsidR="00B55CB4" w:rsidRPr="00EE6D7A" w:rsidRDefault="00B55CB4" w:rsidP="008067CF">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ometa</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rast</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određenih</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ćelija</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u</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organizmu</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koje</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se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brzo</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razmnožavaju</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(antitumorski</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agens)</w:t>
      </w:r>
    </w:p>
    <w:p w:rsidR="00B55CB4" w:rsidRPr="00EE6D7A" w:rsidRDefault="00B55CB4" w:rsidP="008067CF">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smanjuje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neželjene</w:t>
      </w:r>
      <w:r w:rsidRPr="00EE6D7A">
        <w:rPr>
          <w:rFonts w:ascii="Times New Roman" w:eastAsia="Times New Roman" w:hAnsi="Times New Roman" w:cs="Times New Roman"/>
          <w:spacing w:val="-16"/>
          <w:w w:val="105"/>
          <w:lang w:val="sr-Latn-ME"/>
        </w:rPr>
        <w:t xml:space="preserve"> </w:t>
      </w:r>
      <w:r w:rsidRPr="00EE6D7A">
        <w:rPr>
          <w:rFonts w:ascii="Times New Roman" w:eastAsia="Times New Roman" w:hAnsi="Times New Roman" w:cs="Times New Roman"/>
          <w:w w:val="105"/>
          <w:lang w:val="sr-Latn-ME"/>
        </w:rPr>
        <w:t>reakcije</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odbrambenog</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mehanizma</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samog</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organizma</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(imunosupresivni</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lek)</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i</w:t>
      </w:r>
    </w:p>
    <w:p w:rsidR="00B55CB4" w:rsidRPr="00EE6D7A" w:rsidRDefault="00B55CB4" w:rsidP="008067CF">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lang w:val="sr-Latn-ME"/>
        </w:rPr>
      </w:pPr>
      <w:r w:rsidRPr="00EE6D7A">
        <w:rPr>
          <w:rFonts w:ascii="Times New Roman" w:eastAsia="Times New Roman" w:hAnsi="Times New Roman" w:cs="Times New Roman"/>
          <w:spacing w:val="-3"/>
          <w:w w:val="105"/>
          <w:lang w:val="sr-Latn-ME"/>
        </w:rPr>
        <w:t xml:space="preserve">ima </w:t>
      </w:r>
      <w:r w:rsidRPr="00EE6D7A">
        <w:rPr>
          <w:rFonts w:ascii="Times New Roman" w:eastAsia="Times New Roman" w:hAnsi="Times New Roman" w:cs="Times New Roman"/>
          <w:w w:val="105"/>
          <w:lang w:val="sr-Latn-ME"/>
        </w:rPr>
        <w:t>anti-inflamatorni</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efekat.</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Lek Methotrexat Ebewe je namenjen za lečenje:</w:t>
      </w:r>
    </w:p>
    <w:p w:rsidR="00B55CB4" w:rsidRPr="00EE6D7A" w:rsidRDefault="00B55CB4" w:rsidP="009C6F02">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Aktivnog reumatoidnog artritisa (RA) kod odraslih pacijenata</w:t>
      </w:r>
    </w:p>
    <w:p w:rsidR="00B55CB4" w:rsidRPr="00EE6D7A" w:rsidRDefault="00B55CB4" w:rsidP="008067CF">
      <w:pPr>
        <w:widowControl w:val="0"/>
        <w:numPr>
          <w:ilvl w:val="0"/>
          <w:numId w:val="10"/>
        </w:numPr>
        <w:tabs>
          <w:tab w:val="left" w:pos="339"/>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Poliartritične forme (kada je zahvaćeno 5 ili više zglobova) teškog, aktivnog, juvenilnog idiopatskog artritisa (JIA) kada nema odgovarajućeg odgovora na nesteridne antiinflamatorne lekove (NSAIL)</w:t>
      </w:r>
    </w:p>
    <w:p w:rsidR="00B55CB4" w:rsidRPr="00EE6D7A" w:rsidRDefault="00B55CB4" w:rsidP="008067CF">
      <w:pPr>
        <w:widowControl w:val="0"/>
        <w:numPr>
          <w:ilvl w:val="0"/>
          <w:numId w:val="10"/>
        </w:numPr>
        <w:tabs>
          <w:tab w:val="left" w:pos="34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Teške forme psorijaze, naročito plak-tipa, koje se ne mogu na adekvatan način lečiti standardnom terapijom kao što su fototrepija, PUVA, i retinoidi, i teška psorijaza koja pogađa zglobove (psorijatični artritis) kod odraslih pacijenata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8067CF" w:rsidP="008067CF">
      <w:pPr>
        <w:widowControl w:val="0"/>
        <w:numPr>
          <w:ilvl w:val="0"/>
          <w:numId w:val="11"/>
        </w:numPr>
        <w:tabs>
          <w:tab w:val="left" w:pos="0"/>
        </w:tabs>
        <w:autoSpaceDE w:val="0"/>
        <w:autoSpaceDN w:val="0"/>
        <w:spacing w:after="0" w:line="240" w:lineRule="auto"/>
        <w:ind w:left="0" w:firstLine="0"/>
        <w:outlineLvl w:val="0"/>
        <w:rPr>
          <w:rFonts w:ascii="Times New Roman" w:eastAsia="Times New Roman" w:hAnsi="Times New Roman" w:cs="Times New Roman"/>
          <w:b/>
          <w:bCs/>
          <w:w w:val="105"/>
          <w:lang w:val="sr-Latn-ME"/>
        </w:rPr>
      </w:pPr>
      <w:r w:rsidRPr="00EE6D7A">
        <w:rPr>
          <w:rFonts w:ascii="Times New Roman" w:eastAsia="Times New Roman" w:hAnsi="Times New Roman" w:cs="Times New Roman"/>
          <w:noProof/>
        </w:rPr>
        <mc:AlternateContent>
          <mc:Choice Requires="wpg">
            <w:drawing>
              <wp:anchor distT="0" distB="0" distL="0" distR="0" simplePos="0" relativeHeight="251668480" behindDoc="1" locked="0" layoutInCell="1" allowOverlap="1" wp14:anchorId="7F0AD786" wp14:editId="5DFB1FD9">
                <wp:simplePos x="0" y="0"/>
                <wp:positionH relativeFrom="margin">
                  <wp:align>right</wp:align>
                </wp:positionH>
                <wp:positionV relativeFrom="paragraph">
                  <wp:posOffset>309245</wp:posOffset>
                </wp:positionV>
                <wp:extent cx="6115050" cy="1054100"/>
                <wp:effectExtent l="0" t="0" r="0" b="0"/>
                <wp:wrapTopAndBottom/>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1054100"/>
                          <a:chOff x="1589" y="235"/>
                          <a:chExt cx="9380" cy="1512"/>
                        </a:xfrm>
                      </wpg:grpSpPr>
                      <wps:wsp>
                        <wps:cNvPr id="12" name="Freeform 5"/>
                        <wps:cNvSpPr>
                          <a:spLocks/>
                        </wps:cNvSpPr>
                        <wps:spPr bwMode="auto">
                          <a:xfrm>
                            <a:off x="1588" y="235"/>
                            <a:ext cx="9380" cy="1513"/>
                          </a:xfrm>
                          <a:custGeom>
                            <a:avLst/>
                            <a:gdLst>
                              <a:gd name="T0" fmla="+- 0 10968 1589"/>
                              <a:gd name="T1" fmla="*/ T0 w 9380"/>
                              <a:gd name="T2" fmla="+- 0 235 235"/>
                              <a:gd name="T3" fmla="*/ 235 h 1513"/>
                              <a:gd name="T4" fmla="+- 0 10930 1589"/>
                              <a:gd name="T5" fmla="*/ T4 w 9380"/>
                              <a:gd name="T6" fmla="+- 0 235 235"/>
                              <a:gd name="T7" fmla="*/ 235 h 1513"/>
                              <a:gd name="T8" fmla="+- 0 10930 1589"/>
                              <a:gd name="T9" fmla="*/ T8 w 9380"/>
                              <a:gd name="T10" fmla="+- 0 273 235"/>
                              <a:gd name="T11" fmla="*/ 273 h 1513"/>
                              <a:gd name="T12" fmla="+- 0 10930 1589"/>
                              <a:gd name="T13" fmla="*/ T12 w 9380"/>
                              <a:gd name="T14" fmla="+- 0 1704 235"/>
                              <a:gd name="T15" fmla="*/ 1704 h 1513"/>
                              <a:gd name="T16" fmla="+- 0 1627 1589"/>
                              <a:gd name="T17" fmla="*/ T16 w 9380"/>
                              <a:gd name="T18" fmla="+- 0 1704 235"/>
                              <a:gd name="T19" fmla="*/ 1704 h 1513"/>
                              <a:gd name="T20" fmla="+- 0 1627 1589"/>
                              <a:gd name="T21" fmla="*/ T20 w 9380"/>
                              <a:gd name="T22" fmla="+- 0 273 235"/>
                              <a:gd name="T23" fmla="*/ 273 h 1513"/>
                              <a:gd name="T24" fmla="+- 0 10930 1589"/>
                              <a:gd name="T25" fmla="*/ T24 w 9380"/>
                              <a:gd name="T26" fmla="+- 0 273 235"/>
                              <a:gd name="T27" fmla="*/ 273 h 1513"/>
                              <a:gd name="T28" fmla="+- 0 10930 1589"/>
                              <a:gd name="T29" fmla="*/ T28 w 9380"/>
                              <a:gd name="T30" fmla="+- 0 235 235"/>
                              <a:gd name="T31" fmla="*/ 235 h 1513"/>
                              <a:gd name="T32" fmla="+- 0 1627 1589"/>
                              <a:gd name="T33" fmla="*/ T32 w 9380"/>
                              <a:gd name="T34" fmla="+- 0 235 235"/>
                              <a:gd name="T35" fmla="*/ 235 h 1513"/>
                              <a:gd name="T36" fmla="+- 0 1589 1589"/>
                              <a:gd name="T37" fmla="*/ T36 w 9380"/>
                              <a:gd name="T38" fmla="+- 0 235 235"/>
                              <a:gd name="T39" fmla="*/ 235 h 1513"/>
                              <a:gd name="T40" fmla="+- 0 1589 1589"/>
                              <a:gd name="T41" fmla="*/ T40 w 9380"/>
                              <a:gd name="T42" fmla="+- 0 1747 235"/>
                              <a:gd name="T43" fmla="*/ 1747 h 1513"/>
                              <a:gd name="T44" fmla="+- 0 1627 1589"/>
                              <a:gd name="T45" fmla="*/ T44 w 9380"/>
                              <a:gd name="T46" fmla="+- 0 1747 235"/>
                              <a:gd name="T47" fmla="*/ 1747 h 1513"/>
                              <a:gd name="T48" fmla="+- 0 10930 1589"/>
                              <a:gd name="T49" fmla="*/ T48 w 9380"/>
                              <a:gd name="T50" fmla="+- 0 1747 235"/>
                              <a:gd name="T51" fmla="*/ 1747 h 1513"/>
                              <a:gd name="T52" fmla="+- 0 10968 1589"/>
                              <a:gd name="T53" fmla="*/ T52 w 9380"/>
                              <a:gd name="T54" fmla="+- 0 1747 235"/>
                              <a:gd name="T55" fmla="*/ 1747 h 1513"/>
                              <a:gd name="T56" fmla="+- 0 10968 1589"/>
                              <a:gd name="T57" fmla="*/ T56 w 9380"/>
                              <a:gd name="T58" fmla="+- 0 235 235"/>
                              <a:gd name="T59" fmla="*/ 235 h 1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380" h="1513">
                                <a:moveTo>
                                  <a:pt x="9379" y="0"/>
                                </a:moveTo>
                                <a:lnTo>
                                  <a:pt x="9341" y="0"/>
                                </a:lnTo>
                                <a:lnTo>
                                  <a:pt x="9341" y="38"/>
                                </a:lnTo>
                                <a:lnTo>
                                  <a:pt x="9341" y="1469"/>
                                </a:lnTo>
                                <a:lnTo>
                                  <a:pt x="38" y="1469"/>
                                </a:lnTo>
                                <a:lnTo>
                                  <a:pt x="38" y="38"/>
                                </a:lnTo>
                                <a:lnTo>
                                  <a:pt x="9341" y="38"/>
                                </a:lnTo>
                                <a:lnTo>
                                  <a:pt x="9341" y="0"/>
                                </a:lnTo>
                                <a:lnTo>
                                  <a:pt x="38" y="0"/>
                                </a:lnTo>
                                <a:lnTo>
                                  <a:pt x="0" y="0"/>
                                </a:lnTo>
                                <a:lnTo>
                                  <a:pt x="0" y="1512"/>
                                </a:lnTo>
                                <a:lnTo>
                                  <a:pt x="38" y="1512"/>
                                </a:lnTo>
                                <a:lnTo>
                                  <a:pt x="9341" y="1512"/>
                                </a:lnTo>
                                <a:lnTo>
                                  <a:pt x="9379" y="1512"/>
                                </a:lnTo>
                                <a:lnTo>
                                  <a:pt x="93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4"/>
                        <wps:cNvSpPr txBox="1">
                          <a:spLocks noChangeArrowheads="1"/>
                        </wps:cNvSpPr>
                        <wps:spPr bwMode="auto">
                          <a:xfrm>
                            <a:off x="1627" y="273"/>
                            <a:ext cx="9303" cy="1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93F" w:rsidRPr="008067CF" w:rsidRDefault="005A693F" w:rsidP="008067CF">
                              <w:pPr>
                                <w:spacing w:after="0" w:line="240" w:lineRule="auto"/>
                                <w:ind w:left="113" w:right="113"/>
                                <w:jc w:val="both"/>
                                <w:rPr>
                                  <w:rFonts w:ascii="Times New Roman" w:hAnsi="Times New Roman" w:cs="Times New Roman"/>
                                  <w:lang w:val="sr-Latn-ME"/>
                                </w:rPr>
                              </w:pPr>
                              <w:r w:rsidRPr="008067CF">
                                <w:rPr>
                                  <w:rFonts w:ascii="Times New Roman" w:hAnsi="Times New Roman" w:cs="Times New Roman"/>
                                  <w:w w:val="105"/>
                                  <w:lang w:val="sr-Latn-ME"/>
                                </w:rPr>
                                <w:t>Važna napomena u vezi sa doziranjem metotreksata:</w:t>
                              </w:r>
                            </w:p>
                            <w:p w:rsidR="005A693F" w:rsidRPr="008067CF" w:rsidRDefault="005A693F" w:rsidP="008067CF">
                              <w:pPr>
                                <w:spacing w:after="0" w:line="240" w:lineRule="auto"/>
                                <w:ind w:left="113" w:right="113"/>
                                <w:jc w:val="both"/>
                                <w:rPr>
                                  <w:rFonts w:ascii="Times New Roman" w:hAnsi="Times New Roman" w:cs="Times New Roman"/>
                                  <w:lang w:val="sr-Latn-ME"/>
                                </w:rPr>
                              </w:pPr>
                              <w:r w:rsidRPr="008067CF">
                                <w:rPr>
                                  <w:rFonts w:ascii="Times New Roman" w:hAnsi="Times New Roman" w:cs="Times New Roman"/>
                                  <w:w w:val="105"/>
                                  <w:lang w:val="sr-Latn-ME"/>
                                </w:rPr>
                                <w:t>Metotreksat se u terapiji reumatoloških oboljenja ili oboljenja kože sme primenjivati samo jednom nedeljno. Pogrešno doziranje metotreksata može dovesti do ozbiljnih neželjenih efekata uključujući i fatalni ishod. Molimo Vas da pročitate veoma pažljivo odeljak 3. ovog Uputstva za lek.</w:t>
                              </w:r>
                            </w:p>
                            <w:p w:rsidR="005A693F" w:rsidRPr="008067CF" w:rsidRDefault="005A693F" w:rsidP="008067CF">
                              <w:pPr>
                                <w:spacing w:after="0" w:line="240" w:lineRule="auto"/>
                                <w:ind w:left="113" w:right="113"/>
                                <w:jc w:val="both"/>
                                <w:rPr>
                                  <w:rFonts w:ascii="Times New Roman" w:hAnsi="Times New Roman" w:cs="Times New Roman"/>
                                  <w:lang w:val="sr-Latn-ME"/>
                                </w:rPr>
                              </w:pPr>
                              <w:r w:rsidRPr="008067CF">
                                <w:rPr>
                                  <w:rFonts w:ascii="Times New Roman" w:hAnsi="Times New Roman" w:cs="Times New Roman"/>
                                  <w:w w:val="105"/>
                                  <w:lang w:val="sr-Latn-ME"/>
                                </w:rPr>
                                <w:t>Ukoliko imate bilo kakvih pitanja, molimo Vas da se posavetujete sa lekarom ili farmaceutom pre upotrebe</w:t>
                              </w:r>
                              <w:bookmarkStart w:id="0" w:name="Lek_Methotrexat_Ebewe_ne_smete_koristiti"/>
                              <w:bookmarkEnd w:id="0"/>
                              <w:r w:rsidRPr="008067CF">
                                <w:rPr>
                                  <w:rFonts w:ascii="Times New Roman" w:hAnsi="Times New Roman" w:cs="Times New Roman"/>
                                  <w:w w:val="105"/>
                                  <w:lang w:val="sr-Latn-ME"/>
                                </w:rPr>
                                <w:t xml:space="preserve"> lek Methotrexat Ebewe.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AD786" id="Group 3" o:spid="_x0000_s1028" style="position:absolute;left:0;text-align:left;margin-left:430.3pt;margin-top:24.35pt;width:481.5pt;height:83pt;z-index:-251648000;mso-wrap-distance-left:0;mso-wrap-distance-right:0;mso-position-horizontal:right;mso-position-horizontal-relative:margin" coordorigin="1589,235" coordsize="9380,1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">
                <v:shape id="Freeform 5" o:spid="_x0000_s1029" style="position:absolute;left:1588;top:235;width:9380;height:1513;visibility:visible;mso-wrap-style:square;v-text-anchor:top" coordsize="9380,1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57CMEA&#10;AADbAAAADwAAAGRycy9kb3ducmV2LnhtbERPzYrCMBC+C75DGGEvoulWXKQaRWRdFsHDVh9gaMa2&#10;2kxKE2vdpzeC4G0+vt9ZrDpTiZYaV1pW8DmOQBBnVpecKzgetqMZCOeRNVaWScGdHKyW/d4CE21v&#10;/Edt6nMRQtglqKDwvk6kdFlBBt3Y1sSBO9nGoA+wyaVu8BbCTSXjKPqSBksODQXWtCkou6RXoyDa&#10;D3/Ou9j+T2Trdt/3w/RouqlSH4NuPQfhqfNv8cv9q8P8GJ6/h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ewjBAAAA2wAAAA8AAAAAAAAAAAAAAAAAmAIAAGRycy9kb3du&#10;cmV2LnhtbFBLBQYAAAAABAAEAPUAAACGAwAAAAA=&#10;" path="m9379,r-38,l9341,38r,1431l38,1469,38,38r9303,l9341,,38,,,,,1512r38,l9341,1512r38,l9379,xe" fillcolor="black" stroked="f">
                  <v:path arrowok="t" o:connecttype="custom" o:connectlocs="9379,235;9341,235;9341,273;9341,1704;38,1704;38,273;9341,273;9341,235;38,235;0,235;0,1747;38,1747;9341,1747;9379,1747;9379,235" o:connectangles="0,0,0,0,0,0,0,0,0,0,0,0,0,0,0"/>
                </v:shape>
                <v:shape id="Text Box 4" o:spid="_x0000_s1030" type="#_x0000_t202" style="position:absolute;left:1627;top:273;width:9303;height:1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5A693F" w:rsidRPr="008067CF" w:rsidRDefault="005A693F" w:rsidP="008067CF">
                        <w:pPr>
                          <w:spacing w:after="0" w:line="240" w:lineRule="auto"/>
                          <w:ind w:left="113" w:right="113"/>
                          <w:jc w:val="both"/>
                          <w:rPr>
                            <w:rFonts w:ascii="Times New Roman" w:hAnsi="Times New Roman" w:cs="Times New Roman"/>
                            <w:lang w:val="sr-Latn-ME"/>
                          </w:rPr>
                        </w:pPr>
                        <w:r w:rsidRPr="008067CF">
                          <w:rPr>
                            <w:rFonts w:ascii="Times New Roman" w:hAnsi="Times New Roman" w:cs="Times New Roman"/>
                            <w:w w:val="105"/>
                            <w:lang w:val="sr-Latn-ME"/>
                          </w:rPr>
                          <w:t>Važna napomena u vezi sa doziranjem metotreksata:</w:t>
                        </w:r>
                      </w:p>
                      <w:p w:rsidR="005A693F" w:rsidRPr="008067CF" w:rsidRDefault="005A693F" w:rsidP="008067CF">
                        <w:pPr>
                          <w:spacing w:after="0" w:line="240" w:lineRule="auto"/>
                          <w:ind w:left="113" w:right="113"/>
                          <w:jc w:val="both"/>
                          <w:rPr>
                            <w:rFonts w:ascii="Times New Roman" w:hAnsi="Times New Roman" w:cs="Times New Roman"/>
                            <w:lang w:val="sr-Latn-ME"/>
                          </w:rPr>
                        </w:pPr>
                        <w:r w:rsidRPr="008067CF">
                          <w:rPr>
                            <w:rFonts w:ascii="Times New Roman" w:hAnsi="Times New Roman" w:cs="Times New Roman"/>
                            <w:w w:val="105"/>
                            <w:lang w:val="sr-Latn-ME"/>
                          </w:rPr>
                          <w:t>Metotreksat se u terapiji reumatoloških oboljenja ili oboljenja kože sme primenjivati samo jednom nedeljno. Pogrešno doziranje metotreksata može dovesti do ozbiljnih neželjenih efekata uključujući i fatalni ishod. Molimo Vas da pročitate veoma pažljivo odeljak 3. ovog Uputstva za lek.</w:t>
                        </w:r>
                      </w:p>
                      <w:p w:rsidR="005A693F" w:rsidRPr="008067CF" w:rsidRDefault="005A693F" w:rsidP="008067CF">
                        <w:pPr>
                          <w:spacing w:after="0" w:line="240" w:lineRule="auto"/>
                          <w:ind w:left="113" w:right="113"/>
                          <w:jc w:val="both"/>
                          <w:rPr>
                            <w:rFonts w:ascii="Times New Roman" w:hAnsi="Times New Roman" w:cs="Times New Roman"/>
                            <w:lang w:val="sr-Latn-ME"/>
                          </w:rPr>
                        </w:pPr>
                        <w:r w:rsidRPr="008067CF">
                          <w:rPr>
                            <w:rFonts w:ascii="Times New Roman" w:hAnsi="Times New Roman" w:cs="Times New Roman"/>
                            <w:w w:val="105"/>
                            <w:lang w:val="sr-Latn-ME"/>
                          </w:rPr>
                          <w:t>Ukoliko imate bilo kakvih pitanja, molimo Vas da se posavetujete sa lekarom ili farmaceutom pre upotrebe</w:t>
                        </w:r>
                        <w:bookmarkStart w:id="1" w:name="Lek_Methotrexat_Ebewe_ne_smete_koristiti"/>
                        <w:bookmarkEnd w:id="1"/>
                        <w:r w:rsidRPr="008067CF">
                          <w:rPr>
                            <w:rFonts w:ascii="Times New Roman" w:hAnsi="Times New Roman" w:cs="Times New Roman"/>
                            <w:w w:val="105"/>
                            <w:lang w:val="sr-Latn-ME"/>
                          </w:rPr>
                          <w:t xml:space="preserve"> lek Methotrexat Ebewe.</w:t>
                        </w:r>
                      </w:p>
                    </w:txbxContent>
                  </v:textbox>
                </v:shape>
                <w10:wrap type="topAndBottom" anchorx="margin"/>
              </v:group>
            </w:pict>
          </mc:Fallback>
        </mc:AlternateContent>
      </w:r>
      <w:r w:rsidR="00B55CB4" w:rsidRPr="00EE6D7A">
        <w:rPr>
          <w:rFonts w:ascii="Times New Roman" w:eastAsia="Times New Roman" w:hAnsi="Times New Roman" w:cs="Times New Roman"/>
          <w:b/>
          <w:bCs/>
          <w:w w:val="105"/>
          <w:lang w:val="sr-Latn-ME"/>
        </w:rPr>
        <w:t>ŠTA TREBA DA ZNATE PRE NEGO ŠTO UZMETE LEK METHOTREXAT EBEWE</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w w:val="105"/>
          <w:lang w:val="sr-Latn-ME"/>
        </w:rPr>
        <w:t>Lek Methotrexat Ebewe ne smete koristiti:</w:t>
      </w:r>
    </w:p>
    <w:p w:rsidR="00B55CB4" w:rsidRPr="00EE6D7A" w:rsidRDefault="00B55CB4" w:rsidP="00075CC0">
      <w:pPr>
        <w:widowControl w:val="0"/>
        <w:numPr>
          <w:ilvl w:val="0"/>
          <w:numId w:val="10"/>
        </w:numPr>
        <w:tabs>
          <w:tab w:val="left" w:pos="353"/>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ako ste alergični (preosetljivi) na metotreksat ili na bilo koju pomoćnu supstancu leka Methotrexat Ebewe (navedenih u odeljku 6)</w:t>
      </w:r>
    </w:p>
    <w:p w:rsidR="00B55CB4" w:rsidRPr="00EE6D7A" w:rsidRDefault="00B55CB4" w:rsidP="00075CC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ako imate teško oboljenje bubrega (Vaš lekar će proceniti težinu oboljenja)</w:t>
      </w:r>
    </w:p>
    <w:p w:rsidR="00B55CB4" w:rsidRPr="00EE6D7A" w:rsidRDefault="00B55CB4" w:rsidP="00075CC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ako imate teško oboljenje jetre (Vaš lekar će proceniti težinu oboljenja)</w:t>
      </w:r>
    </w:p>
    <w:p w:rsidR="00B55CB4" w:rsidRPr="00EE6D7A" w:rsidRDefault="00B55CB4" w:rsidP="00075CC0">
      <w:pPr>
        <w:widowControl w:val="0"/>
        <w:numPr>
          <w:ilvl w:val="0"/>
          <w:numId w:val="10"/>
        </w:numPr>
        <w:tabs>
          <w:tab w:val="left" w:pos="34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ako imate poremećaje broja krvnih ćelija (hipoplazija kostne srži, leukopenija, trombocitopenija ili značajna anemija)</w:t>
      </w:r>
    </w:p>
    <w:p w:rsidR="00B55CB4" w:rsidRPr="00EE6D7A" w:rsidRDefault="00B55CB4" w:rsidP="00075CC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ako konzumirate alkohol u velikoj meri</w:t>
      </w:r>
    </w:p>
    <w:p w:rsidR="00B55CB4" w:rsidRPr="00EE6D7A" w:rsidRDefault="00B55CB4" w:rsidP="00075CC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ako imate oštećenje imunog sistema</w:t>
      </w:r>
    </w:p>
    <w:p w:rsidR="00B55CB4" w:rsidRPr="00EE6D7A" w:rsidRDefault="00B55CB4" w:rsidP="00075CC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ako imate ozbiljnu, akutnu ili hroničnu infekciju (kao što su tuberkuloza ili infekcija HIV-om)</w:t>
      </w:r>
    </w:p>
    <w:p w:rsidR="00B55CB4" w:rsidRPr="00EE6D7A" w:rsidRDefault="00B55CB4" w:rsidP="00075CC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ako imate upalu ili ulceracije sluznice usta, ili čir na želucu ili crevima</w:t>
      </w:r>
    </w:p>
    <w:p w:rsidR="00B55CB4" w:rsidRPr="00EE6D7A" w:rsidRDefault="00B55CB4" w:rsidP="00075CC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ako ste trudni ili dojite (videti odeljak „Primena leka Methotrexat Ebewe u periodu trudnoće i dojenja“)</w:t>
      </w:r>
    </w:p>
    <w:p w:rsidR="00B55CB4" w:rsidRPr="00EE6D7A" w:rsidRDefault="00B55CB4" w:rsidP="00075CC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istovremena vakcinacija živim vakcinama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075CC0" w:rsidRPr="00EE6D7A" w:rsidRDefault="00075CC0"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674624" behindDoc="0" locked="0" layoutInCell="1" allowOverlap="1" wp14:anchorId="7F968D08" wp14:editId="4DAD6810">
                <wp:simplePos x="0" y="0"/>
                <wp:positionH relativeFrom="column">
                  <wp:posOffset>0</wp:posOffset>
                </wp:positionH>
                <wp:positionV relativeFrom="margin">
                  <wp:align>bottom</wp:align>
                </wp:positionV>
                <wp:extent cx="6140450" cy="793750"/>
                <wp:effectExtent l="0" t="0" r="12700" b="25400"/>
                <wp:wrapNone/>
                <wp:docPr id="6" name="Text Box 6"/>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A693F" w:rsidRPr="00B55CB4" w:rsidRDefault="005A693F" w:rsidP="00075CC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A693F" w:rsidRPr="00B55CB4" w:rsidRDefault="005A693F" w:rsidP="00075CC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A693F" w:rsidRPr="00B55CB4" w:rsidRDefault="005A693F" w:rsidP="00075CC0">
                            <w:pPr>
                              <w:widowControl w:val="0"/>
                              <w:autoSpaceDE w:val="0"/>
                              <w:autoSpaceDN w:val="0"/>
                              <w:spacing w:after="0" w:line="240" w:lineRule="auto"/>
                              <w:rPr>
                                <w:rFonts w:ascii="Times New Roman" w:eastAsia="Times New Roman" w:hAnsi="Times New Roman" w:cs="Times New Roman"/>
                                <w:lang w:val="sr-Latn-ME"/>
                              </w:rPr>
                            </w:pPr>
                          </w:p>
                          <w:p w:rsidR="005A693F" w:rsidRPr="00B55CB4" w:rsidRDefault="005A693F" w:rsidP="00075CC0">
                            <w:pPr>
                              <w:widowControl w:val="0"/>
                              <w:autoSpaceDE w:val="0"/>
                              <w:autoSpaceDN w:val="0"/>
                              <w:spacing w:after="0" w:line="240" w:lineRule="auto"/>
                              <w:rPr>
                                <w:rFonts w:ascii="Times New Roman" w:eastAsia="Times New Roman" w:hAnsi="Times New Roman" w:cs="Times New Roman"/>
                                <w:lang w:val="sr-Latn-ME"/>
                              </w:rPr>
                            </w:pPr>
                          </w:p>
                          <w:p w:rsidR="005A693F" w:rsidRDefault="005A693F" w:rsidP="00075C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968D08" id="Text Box 6" o:spid="_x0000_s1031" type="#_x0000_t202" style="position:absolute;margin-left:0;margin-top:0;width:483.5pt;height:62.5pt;z-index:251674624;visibility:visible;mso-wrap-style:square;mso-width-percent:0;mso-wrap-distance-left:9pt;mso-wrap-distance-top:0;mso-wrap-distance-right:9pt;mso-wrap-distance-bottom:0;mso-position-horizontal:absolute;mso-position-horizontal-relative:text;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" fillcolor="white [3201]" strokecolor="white [3212]" strokeweight=".5pt">
                <v:textbox>
                  <w:txbxContent>
                    <w:p w:rsidR="005A693F" w:rsidRPr="00B55CB4" w:rsidRDefault="005A693F" w:rsidP="00075CC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A693F" w:rsidRPr="00B55CB4" w:rsidRDefault="005A693F" w:rsidP="00075CC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A693F" w:rsidRPr="00B55CB4" w:rsidRDefault="005A693F" w:rsidP="00075CC0">
                      <w:pPr>
                        <w:widowControl w:val="0"/>
                        <w:autoSpaceDE w:val="0"/>
                        <w:autoSpaceDN w:val="0"/>
                        <w:spacing w:after="0" w:line="240" w:lineRule="auto"/>
                        <w:rPr>
                          <w:rFonts w:ascii="Times New Roman" w:eastAsia="Times New Roman" w:hAnsi="Times New Roman" w:cs="Times New Roman"/>
                          <w:lang w:val="sr-Latn-ME"/>
                        </w:rPr>
                      </w:pPr>
                    </w:p>
                    <w:p w:rsidR="005A693F" w:rsidRPr="00B55CB4" w:rsidRDefault="005A693F" w:rsidP="00075CC0">
                      <w:pPr>
                        <w:widowControl w:val="0"/>
                        <w:autoSpaceDE w:val="0"/>
                        <w:autoSpaceDN w:val="0"/>
                        <w:spacing w:after="0" w:line="240" w:lineRule="auto"/>
                        <w:rPr>
                          <w:rFonts w:ascii="Times New Roman" w:eastAsia="Times New Roman" w:hAnsi="Times New Roman" w:cs="Times New Roman"/>
                          <w:lang w:val="sr-Latn-ME"/>
                        </w:rPr>
                      </w:pPr>
                    </w:p>
                    <w:p w:rsidR="005A693F" w:rsidRDefault="005A693F" w:rsidP="00075CC0"/>
                  </w:txbxContent>
                </v:textbox>
                <w10:wrap anchory="margin"/>
              </v:shape>
            </w:pict>
          </mc:Fallback>
        </mc:AlternateContent>
      </w:r>
    </w:p>
    <w:p w:rsidR="00075CC0" w:rsidRPr="00EE6D7A" w:rsidRDefault="00075CC0" w:rsidP="009C6F02">
      <w:pPr>
        <w:widowControl w:val="0"/>
        <w:autoSpaceDE w:val="0"/>
        <w:autoSpaceDN w:val="0"/>
        <w:spacing w:after="0" w:line="240" w:lineRule="auto"/>
        <w:rPr>
          <w:rFonts w:ascii="Times New Roman" w:eastAsia="Times New Roman" w:hAnsi="Times New Roman" w:cs="Times New Roman"/>
          <w:lang w:val="sr-Latn-ME"/>
        </w:rPr>
      </w:pPr>
    </w:p>
    <w:p w:rsidR="00075CC0" w:rsidRPr="00EE6D7A" w:rsidRDefault="00075CC0" w:rsidP="009C6F02">
      <w:pPr>
        <w:widowControl w:val="0"/>
        <w:autoSpaceDE w:val="0"/>
        <w:autoSpaceDN w:val="0"/>
        <w:spacing w:after="0" w:line="240" w:lineRule="auto"/>
        <w:rPr>
          <w:rFonts w:ascii="Times New Roman" w:eastAsia="Times New Roman" w:hAnsi="Times New Roman" w:cs="Times New Roman"/>
          <w:lang w:val="sr-Latn-ME"/>
        </w:rPr>
      </w:pPr>
    </w:p>
    <w:p w:rsidR="00075CC0" w:rsidRPr="00EE6D7A" w:rsidRDefault="00075CC0" w:rsidP="009C6F02">
      <w:pPr>
        <w:widowControl w:val="0"/>
        <w:autoSpaceDE w:val="0"/>
        <w:autoSpaceDN w:val="0"/>
        <w:spacing w:after="0" w:line="240" w:lineRule="auto"/>
        <w:rPr>
          <w:rFonts w:ascii="Times New Roman" w:eastAsia="Times New Roman" w:hAnsi="Times New Roman" w:cs="Times New Roman"/>
          <w:lang w:val="sr-Latn-ME"/>
        </w:rPr>
      </w:pPr>
    </w:p>
    <w:p w:rsidR="00075CC0" w:rsidRPr="00EE6D7A" w:rsidRDefault="00075CC0"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lastRenderedPageBreak/>
        <w:t>Kada uzimate lek Methotrexat Ebewe, posebno vodite računa: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075CC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ako imate šećernu bolest i dobijate insulin</w:t>
      </w:r>
    </w:p>
    <w:p w:rsidR="00B55CB4" w:rsidRPr="00EE6D7A" w:rsidRDefault="00B55CB4" w:rsidP="00075CC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ako imate inaktivnu, produženu infekciju (npr. tuberkuloza, hepatitis B ili C, herpes zoster)</w:t>
      </w:r>
    </w:p>
    <w:p w:rsidR="00B55CB4" w:rsidRPr="00EE6D7A" w:rsidRDefault="00B55CB4" w:rsidP="00075CC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ako imate ili ste nekada imali oboljenje jetre ili bubrega</w:t>
      </w:r>
    </w:p>
    <w:p w:rsidR="00B55CB4" w:rsidRPr="00EE6D7A" w:rsidRDefault="00B55CB4" w:rsidP="00075CC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ako imate problema sa funkcijom pluća</w:t>
      </w:r>
    </w:p>
    <w:p w:rsidR="00B55CB4" w:rsidRPr="00EE6D7A" w:rsidRDefault="00B55CB4" w:rsidP="00075CC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ako ste izrazito gojazni</w:t>
      </w:r>
    </w:p>
    <w:p w:rsidR="00B55CB4" w:rsidRPr="00EE6D7A" w:rsidRDefault="00B55CB4" w:rsidP="00075CC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ako imate nenormalno nagomilavanje tečnosti u stomaku ili šupljini između pluća i grudnog koša (ascites, pleularni izliv)</w:t>
      </w:r>
    </w:p>
    <w:p w:rsidR="00B55CB4" w:rsidRPr="00EE6D7A" w:rsidRDefault="00B55CB4" w:rsidP="00075CC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ako ste dehidrirani ili patite od stanja koji dovode do dehidratacije (povraćanje, dijareja, stomatitis)</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075CC0">
      <w:pPr>
        <w:widowControl w:val="0"/>
        <w:autoSpaceDE w:val="0"/>
        <w:autoSpaceDN w:val="0"/>
        <w:spacing w:after="0" w:line="240" w:lineRule="auto"/>
        <w:jc w:val="both"/>
        <w:rPr>
          <w:rFonts w:ascii="Times New Roman" w:eastAsia="Times New Roman" w:hAnsi="Times New Roman" w:cs="Times New Roman"/>
          <w:b/>
          <w:lang w:val="sr-Latn-ME"/>
        </w:rPr>
      </w:pPr>
      <w:r w:rsidRPr="00EE6D7A">
        <w:rPr>
          <w:rFonts w:ascii="Times New Roman" w:eastAsia="Times New Roman" w:hAnsi="Times New Roman" w:cs="Times New Roman"/>
          <w:w w:val="105"/>
          <w:lang w:val="sr-Latn-ME"/>
        </w:rPr>
        <w:t xml:space="preserve">Lek se primenjuje </w:t>
      </w:r>
      <w:r w:rsidRPr="00EE6D7A">
        <w:rPr>
          <w:rFonts w:ascii="Times New Roman" w:eastAsia="Times New Roman" w:hAnsi="Times New Roman" w:cs="Times New Roman"/>
          <w:b/>
          <w:w w:val="105"/>
          <w:lang w:val="sr-Latn-ME"/>
        </w:rPr>
        <w:t>jednom nedeljno.</w:t>
      </w:r>
    </w:p>
    <w:p w:rsidR="00B55CB4" w:rsidRPr="00EE6D7A" w:rsidRDefault="00B55CB4" w:rsidP="00075CC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Pogrešno doziranje metotreksata može dovesti do ozbiljnih neželjenih reakcija uključujući i fatalni ishod. Molimo Vas da pročitate veoma pažljivo odeljak 3. ovog Uputstva za lek.</w:t>
      </w:r>
    </w:p>
    <w:p w:rsidR="00B55CB4" w:rsidRPr="00EE6D7A" w:rsidRDefault="00B55CB4" w:rsidP="00075CC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075CC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Ako ste imali problema sa kožom nakon zračne terapije (dermatitis uzrokovan zračenjem) i opekotine od sunca, ova stanja se mogu ponovo javiti tokom terapije metotreksatom (</w:t>
      </w:r>
      <w:r w:rsidRPr="00EE6D7A">
        <w:rPr>
          <w:rFonts w:ascii="Times New Roman" w:eastAsia="Times New Roman" w:hAnsi="Times New Roman" w:cs="Times New Roman"/>
          <w:i/>
          <w:w w:val="105"/>
          <w:lang w:val="sr-Latn-ME"/>
        </w:rPr>
        <w:t>„recall“ reakcija</w:t>
      </w:r>
      <w:r w:rsidRPr="00EE6D7A">
        <w:rPr>
          <w:rFonts w:ascii="Times New Roman" w:eastAsia="Times New Roman" w:hAnsi="Times New Roman" w:cs="Times New Roman"/>
          <w:w w:val="105"/>
          <w:lang w:val="sr-Latn-ME"/>
        </w:rPr>
        <w:t>).</w:t>
      </w:r>
    </w:p>
    <w:p w:rsidR="00B55CB4" w:rsidRPr="00EE6D7A" w:rsidRDefault="00B55CB4" w:rsidP="00075CC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075CC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Deca i adolescenti</w:t>
      </w:r>
    </w:p>
    <w:p w:rsidR="00B55CB4" w:rsidRPr="00EE6D7A" w:rsidRDefault="00B55CB4" w:rsidP="00075CC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Instrukcije o doziranju zavise od telesne mase pacijenta. Primana kod dece mlađe od 3 godine se ne preporučuje zbog nedovoljno iskustva u primeni kod ove starosne grupe pacijenata.</w:t>
      </w:r>
    </w:p>
    <w:p w:rsidR="00B55CB4" w:rsidRPr="00EE6D7A" w:rsidRDefault="00B55CB4" w:rsidP="00075CC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075CC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Potreban je poseban medicinski nadzor dece i starijih pacijenata koji su na terapiji metotreksatom, kako bi se uočili mogući neželjeni efekti što je pre moguće.</w:t>
      </w:r>
    </w:p>
    <w:p w:rsidR="00B55CB4" w:rsidRPr="00EE6D7A" w:rsidRDefault="00B55CB4" w:rsidP="00075CC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075CC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Stariji pacijenti</w:t>
      </w:r>
    </w:p>
    <w:p w:rsidR="00B55CB4" w:rsidRPr="00EE6D7A" w:rsidRDefault="00B55CB4" w:rsidP="00075CC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Doze kod starijih pacijenata trebalo bi da bude relativno niske zbog smanjenja funkcije jetre i bubrega, kao i niskih rezervi folata koji se javljaju sa starenjem.</w:t>
      </w:r>
    </w:p>
    <w:p w:rsidR="00B55CB4" w:rsidRPr="00EE6D7A" w:rsidRDefault="00B55CB4" w:rsidP="00075CC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075CC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Posebne mere predostrožnosti tokom terapije metotreksatom</w:t>
      </w:r>
    </w:p>
    <w:p w:rsidR="00B55CB4" w:rsidRPr="00EE6D7A" w:rsidRDefault="00B55CB4" w:rsidP="00075CC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Lek Methotrexat Ebewe bi trebalo da propisuje samo lekar sa dovoljno iskustva u terapiji navedenih oboljenja metotreksatom.</w:t>
      </w:r>
    </w:p>
    <w:p w:rsidR="00B55CB4" w:rsidRPr="00EE6D7A" w:rsidRDefault="00B55CB4" w:rsidP="00075CC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075CC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Metotreksat privremeno deluje na stvaranje sperme i jajnih ćelija. Vi i Vaš partner bi trebalo da izbegavate začeće tokom terapije i najmanje 6 meseci nakon prestanka terapije metotreksatom. Videti takođe odeljak</w:t>
      </w:r>
    </w:p>
    <w:p w:rsidR="00B55CB4" w:rsidRPr="00EE6D7A" w:rsidRDefault="00B55CB4" w:rsidP="00075CC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„Primena leka Methotrexat Ebewe u periodu trudnoće i dojenja“.</w:t>
      </w:r>
    </w:p>
    <w:p w:rsidR="00B55CB4" w:rsidRPr="00EE6D7A" w:rsidRDefault="00B55CB4" w:rsidP="00075CC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075CC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Promene na koži uzrokovane psorijazom se mogu pogoršati tokom terapije metotreksatom ako se istovremeno izlažete UV zračenju.</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075CC0" w:rsidRPr="00EE6D7A" w:rsidRDefault="00075CC0"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676672" behindDoc="0" locked="0" layoutInCell="1" allowOverlap="1" wp14:anchorId="44CECD4A" wp14:editId="4CA66334">
                <wp:simplePos x="0" y="0"/>
                <wp:positionH relativeFrom="column">
                  <wp:posOffset>0</wp:posOffset>
                </wp:positionH>
                <wp:positionV relativeFrom="margin">
                  <wp:align>bottom</wp:align>
                </wp:positionV>
                <wp:extent cx="6140450" cy="793750"/>
                <wp:effectExtent l="0" t="0" r="12700" b="25400"/>
                <wp:wrapNone/>
                <wp:docPr id="16" name="Text Box 16"/>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A693F" w:rsidRPr="00B55CB4" w:rsidRDefault="005A693F" w:rsidP="00075CC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A693F" w:rsidRPr="00B55CB4" w:rsidRDefault="005A693F" w:rsidP="00075CC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A693F" w:rsidRPr="00B55CB4" w:rsidRDefault="005A693F" w:rsidP="00075CC0">
                            <w:pPr>
                              <w:widowControl w:val="0"/>
                              <w:autoSpaceDE w:val="0"/>
                              <w:autoSpaceDN w:val="0"/>
                              <w:spacing w:after="0" w:line="240" w:lineRule="auto"/>
                              <w:rPr>
                                <w:rFonts w:ascii="Times New Roman" w:eastAsia="Times New Roman" w:hAnsi="Times New Roman" w:cs="Times New Roman"/>
                                <w:lang w:val="sr-Latn-ME"/>
                              </w:rPr>
                            </w:pPr>
                          </w:p>
                          <w:p w:rsidR="005A693F" w:rsidRPr="00B55CB4" w:rsidRDefault="005A693F" w:rsidP="00075CC0">
                            <w:pPr>
                              <w:widowControl w:val="0"/>
                              <w:autoSpaceDE w:val="0"/>
                              <w:autoSpaceDN w:val="0"/>
                              <w:spacing w:after="0" w:line="240" w:lineRule="auto"/>
                              <w:rPr>
                                <w:rFonts w:ascii="Times New Roman" w:eastAsia="Times New Roman" w:hAnsi="Times New Roman" w:cs="Times New Roman"/>
                                <w:lang w:val="sr-Latn-ME"/>
                              </w:rPr>
                            </w:pPr>
                          </w:p>
                          <w:p w:rsidR="005A693F" w:rsidRDefault="005A693F" w:rsidP="00075C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CECD4A" id="Text Box 16" o:spid="_x0000_s1032" type="#_x0000_t202" style="position:absolute;margin-left:0;margin-top:0;width:483.5pt;height:62.5pt;z-index:251676672;visibility:visible;mso-wrap-style:square;mso-width-percent:0;mso-wrap-distance-left:9pt;mso-wrap-distance-top:0;mso-wrap-distance-right:9pt;mso-wrap-distance-bottom:0;mso-position-horizontal:absolute;mso-position-horizontal-relative:text;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" fillcolor="white [3201]" strokecolor="white [3212]" strokeweight=".5pt">
                <v:textbox>
                  <w:txbxContent>
                    <w:p w:rsidR="005A693F" w:rsidRPr="00B55CB4" w:rsidRDefault="005A693F" w:rsidP="00075CC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A693F" w:rsidRPr="00B55CB4" w:rsidRDefault="005A693F" w:rsidP="00075CC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A693F" w:rsidRPr="00B55CB4" w:rsidRDefault="005A693F" w:rsidP="00075CC0">
                      <w:pPr>
                        <w:widowControl w:val="0"/>
                        <w:autoSpaceDE w:val="0"/>
                        <w:autoSpaceDN w:val="0"/>
                        <w:spacing w:after="0" w:line="240" w:lineRule="auto"/>
                        <w:rPr>
                          <w:rFonts w:ascii="Times New Roman" w:eastAsia="Times New Roman" w:hAnsi="Times New Roman" w:cs="Times New Roman"/>
                          <w:lang w:val="sr-Latn-ME"/>
                        </w:rPr>
                      </w:pPr>
                    </w:p>
                    <w:p w:rsidR="005A693F" w:rsidRPr="00B55CB4" w:rsidRDefault="005A693F" w:rsidP="00075CC0">
                      <w:pPr>
                        <w:widowControl w:val="0"/>
                        <w:autoSpaceDE w:val="0"/>
                        <w:autoSpaceDN w:val="0"/>
                        <w:spacing w:after="0" w:line="240" w:lineRule="auto"/>
                        <w:rPr>
                          <w:rFonts w:ascii="Times New Roman" w:eastAsia="Times New Roman" w:hAnsi="Times New Roman" w:cs="Times New Roman"/>
                          <w:lang w:val="sr-Latn-ME"/>
                        </w:rPr>
                      </w:pPr>
                    </w:p>
                    <w:p w:rsidR="005A693F" w:rsidRDefault="005A693F" w:rsidP="00075CC0"/>
                  </w:txbxContent>
                </v:textbox>
                <w10:wrap anchory="margin"/>
              </v:shape>
            </w:pict>
          </mc:Fallback>
        </mc:AlternateContent>
      </w:r>
    </w:p>
    <w:p w:rsidR="00075CC0" w:rsidRPr="00EE6D7A" w:rsidRDefault="00075CC0" w:rsidP="009C6F02">
      <w:pPr>
        <w:widowControl w:val="0"/>
        <w:autoSpaceDE w:val="0"/>
        <w:autoSpaceDN w:val="0"/>
        <w:spacing w:after="0" w:line="240" w:lineRule="auto"/>
        <w:rPr>
          <w:rFonts w:ascii="Times New Roman" w:eastAsia="Times New Roman" w:hAnsi="Times New Roman" w:cs="Times New Roman"/>
          <w:lang w:val="sr-Latn-ME"/>
        </w:rPr>
      </w:pPr>
    </w:p>
    <w:p w:rsidR="00075CC0" w:rsidRPr="00EE6D7A" w:rsidRDefault="00075CC0" w:rsidP="009C6F02">
      <w:pPr>
        <w:widowControl w:val="0"/>
        <w:autoSpaceDE w:val="0"/>
        <w:autoSpaceDN w:val="0"/>
        <w:spacing w:after="0" w:line="240" w:lineRule="auto"/>
        <w:rPr>
          <w:rFonts w:ascii="Times New Roman" w:eastAsia="Times New Roman" w:hAnsi="Times New Roman" w:cs="Times New Roman"/>
          <w:lang w:val="sr-Latn-ME"/>
        </w:rPr>
      </w:pPr>
    </w:p>
    <w:p w:rsidR="00075CC0" w:rsidRPr="00EE6D7A" w:rsidRDefault="00075CC0"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075CC0" w:rsidRPr="00EE6D7A" w:rsidRDefault="00075CC0" w:rsidP="009C6F02">
      <w:pPr>
        <w:widowControl w:val="0"/>
        <w:autoSpaceDE w:val="0"/>
        <w:autoSpaceDN w:val="0"/>
        <w:spacing w:after="0" w:line="240" w:lineRule="auto"/>
        <w:rPr>
          <w:rFonts w:ascii="Times New Roman" w:eastAsia="Times New Roman" w:hAnsi="Times New Roman" w:cs="Times New Roman"/>
          <w:lang w:val="sr-Latn-ME"/>
        </w:rPr>
      </w:pPr>
    </w:p>
    <w:p w:rsidR="00075CC0" w:rsidRPr="00EE6D7A" w:rsidRDefault="00075CC0"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lastRenderedPageBreak/>
        <w:t>Preporučena ispitivanja</w:t>
      </w: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Čak i ako </w:t>
      </w:r>
      <w:r w:rsidRPr="00EE6D7A">
        <w:rPr>
          <w:rFonts w:ascii="Times New Roman" w:eastAsia="Times New Roman" w:hAnsi="Times New Roman" w:cs="Times New Roman"/>
          <w:spacing w:val="2"/>
          <w:w w:val="105"/>
          <w:lang w:val="sr-Latn-ME"/>
        </w:rPr>
        <w:t xml:space="preserve">se </w:t>
      </w:r>
      <w:r w:rsidRPr="00EE6D7A">
        <w:rPr>
          <w:rFonts w:ascii="Times New Roman" w:eastAsia="Times New Roman" w:hAnsi="Times New Roman" w:cs="Times New Roman"/>
          <w:w w:val="105"/>
          <w:lang w:val="sr-Latn-ME"/>
        </w:rPr>
        <w:t xml:space="preserve">metotreksat primenjuje u malim dozama, </w:t>
      </w:r>
      <w:r w:rsidRPr="00EE6D7A">
        <w:rPr>
          <w:rFonts w:ascii="Times New Roman" w:eastAsia="Times New Roman" w:hAnsi="Times New Roman" w:cs="Times New Roman"/>
          <w:spacing w:val="-3"/>
          <w:w w:val="105"/>
          <w:lang w:val="sr-Latn-ME"/>
        </w:rPr>
        <w:t xml:space="preserve">mogu </w:t>
      </w:r>
      <w:r w:rsidRPr="00EE6D7A">
        <w:rPr>
          <w:rFonts w:ascii="Times New Roman" w:eastAsia="Times New Roman" w:hAnsi="Times New Roman" w:cs="Times New Roman"/>
          <w:spacing w:val="2"/>
          <w:w w:val="105"/>
          <w:lang w:val="sr-Latn-ME"/>
        </w:rPr>
        <w:t xml:space="preserve">se </w:t>
      </w:r>
      <w:r w:rsidRPr="00EE6D7A">
        <w:rPr>
          <w:rFonts w:ascii="Times New Roman" w:eastAsia="Times New Roman" w:hAnsi="Times New Roman" w:cs="Times New Roman"/>
          <w:w w:val="105"/>
          <w:lang w:val="sr-Latn-ME"/>
        </w:rPr>
        <w:t>javiti teška neželjena dejstva. U cilju njihovog ranog</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otkrivanja,</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neophodno</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je</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lekar</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redovno</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prati</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Vaše</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zdravstveno</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stanje</w:t>
      </w:r>
      <w:r w:rsidRPr="00EE6D7A">
        <w:rPr>
          <w:rFonts w:ascii="Times New Roman" w:eastAsia="Times New Roman" w:hAnsi="Times New Roman" w:cs="Times New Roman"/>
          <w:spacing w:val="28"/>
          <w:w w:val="105"/>
          <w:lang w:val="sr-Latn-ME"/>
        </w:rPr>
        <w:t xml:space="preserve"> </w:t>
      </w:r>
      <w:r w:rsidRPr="00EE6D7A">
        <w:rPr>
          <w:rFonts w:ascii="Times New Roman" w:eastAsia="Times New Roman" w:hAnsi="Times New Roman" w:cs="Times New Roman"/>
          <w:w w:val="105"/>
          <w:lang w:val="sr-Latn-ME"/>
        </w:rPr>
        <w:t>u</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kratkim</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vremenskim</w:t>
      </w:r>
      <w:r w:rsidRPr="00EE6D7A">
        <w:rPr>
          <w:rFonts w:ascii="Times New Roman" w:eastAsia="Times New Roman" w:hAnsi="Times New Roman" w:cs="Times New Roman"/>
          <w:spacing w:val="-18"/>
          <w:w w:val="105"/>
          <w:lang w:val="sr-Latn-ME"/>
        </w:rPr>
        <w:t xml:space="preserve"> </w:t>
      </w:r>
      <w:r w:rsidRPr="00EE6D7A">
        <w:rPr>
          <w:rFonts w:ascii="Times New Roman" w:eastAsia="Times New Roman" w:hAnsi="Times New Roman" w:cs="Times New Roman"/>
          <w:w w:val="105"/>
          <w:lang w:val="sr-Latn-ME"/>
        </w:rPr>
        <w:t>intervalima.</w:t>
      </w: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Pre započinjanja terapije Vaš lekar bi trebalo da sprovede kompletnu analizu Vaše krvi i takođe da proveri funkciju Vaših bubrega i jetre. Takođe se može uraditi i rendgenski snimak grudnog koša. Dodatni testovi se takođe mogu uraditi tokom i nakon terapije. Nemojte propuštati zakazane termine za analizu krvi.</w:t>
      </w: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Ako neki od rezultata pokažu abnormalne vrednosti, terapiju treba ponovo uvesti tek kada analize pokažu normalne vrednosti ispitivanih parametara.</w:t>
      </w: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A3301D">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Primena drugih lekova</w:t>
      </w: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i/>
          <w:lang w:val="sr-Latn-ME"/>
        </w:rPr>
      </w:pPr>
      <w:r w:rsidRPr="00EE6D7A">
        <w:rPr>
          <w:rFonts w:ascii="Times New Roman" w:eastAsia="Times New Roman" w:hAnsi="Times New Roman" w:cs="Times New Roman"/>
          <w:i/>
          <w:w w:val="105"/>
          <w:lang w:val="sr-Latn-ME"/>
        </w:rPr>
        <w:t>Kažite</w:t>
      </w:r>
      <w:r w:rsidRPr="00EE6D7A">
        <w:rPr>
          <w:rFonts w:ascii="Times New Roman" w:eastAsia="Times New Roman" w:hAnsi="Times New Roman" w:cs="Times New Roman"/>
          <w:i/>
          <w:spacing w:val="-6"/>
          <w:w w:val="105"/>
          <w:lang w:val="sr-Latn-ME"/>
        </w:rPr>
        <w:t xml:space="preserve"> </w:t>
      </w:r>
      <w:r w:rsidRPr="00EE6D7A">
        <w:rPr>
          <w:rFonts w:ascii="Times New Roman" w:eastAsia="Times New Roman" w:hAnsi="Times New Roman" w:cs="Times New Roman"/>
          <w:i/>
          <w:w w:val="105"/>
          <w:lang w:val="sr-Latn-ME"/>
        </w:rPr>
        <w:t>svom</w:t>
      </w:r>
      <w:r w:rsidRPr="00EE6D7A">
        <w:rPr>
          <w:rFonts w:ascii="Times New Roman" w:eastAsia="Times New Roman" w:hAnsi="Times New Roman" w:cs="Times New Roman"/>
          <w:i/>
          <w:spacing w:val="-5"/>
          <w:w w:val="105"/>
          <w:lang w:val="sr-Latn-ME"/>
        </w:rPr>
        <w:t xml:space="preserve"> </w:t>
      </w:r>
      <w:r w:rsidRPr="00EE6D7A">
        <w:rPr>
          <w:rFonts w:ascii="Times New Roman" w:eastAsia="Times New Roman" w:hAnsi="Times New Roman" w:cs="Times New Roman"/>
          <w:i/>
          <w:w w:val="105"/>
          <w:lang w:val="sr-Latn-ME"/>
        </w:rPr>
        <w:t>lekaru</w:t>
      </w:r>
      <w:r w:rsidRPr="00EE6D7A">
        <w:rPr>
          <w:rFonts w:ascii="Times New Roman" w:eastAsia="Times New Roman" w:hAnsi="Times New Roman" w:cs="Times New Roman"/>
          <w:i/>
          <w:spacing w:val="-6"/>
          <w:w w:val="105"/>
          <w:lang w:val="sr-Latn-ME"/>
        </w:rPr>
        <w:t xml:space="preserve"> </w:t>
      </w:r>
      <w:r w:rsidRPr="00EE6D7A">
        <w:rPr>
          <w:rFonts w:ascii="Times New Roman" w:eastAsia="Times New Roman" w:hAnsi="Times New Roman" w:cs="Times New Roman"/>
          <w:i/>
          <w:w w:val="105"/>
          <w:lang w:val="sr-Latn-ME"/>
        </w:rPr>
        <w:t>i</w:t>
      </w:r>
      <w:r w:rsidRPr="00EE6D7A">
        <w:rPr>
          <w:rFonts w:ascii="Times New Roman" w:eastAsia="Times New Roman" w:hAnsi="Times New Roman" w:cs="Times New Roman"/>
          <w:i/>
          <w:spacing w:val="-5"/>
          <w:w w:val="105"/>
          <w:lang w:val="sr-Latn-ME"/>
        </w:rPr>
        <w:t xml:space="preserve"> </w:t>
      </w:r>
      <w:r w:rsidRPr="00EE6D7A">
        <w:rPr>
          <w:rFonts w:ascii="Times New Roman" w:eastAsia="Times New Roman" w:hAnsi="Times New Roman" w:cs="Times New Roman"/>
          <w:i/>
          <w:w w:val="105"/>
          <w:lang w:val="sr-Latn-ME"/>
        </w:rPr>
        <w:t>farmaceutu</w:t>
      </w:r>
      <w:r w:rsidRPr="00EE6D7A">
        <w:rPr>
          <w:rFonts w:ascii="Times New Roman" w:eastAsia="Times New Roman" w:hAnsi="Times New Roman" w:cs="Times New Roman"/>
          <w:i/>
          <w:spacing w:val="-5"/>
          <w:w w:val="105"/>
          <w:lang w:val="sr-Latn-ME"/>
        </w:rPr>
        <w:t xml:space="preserve"> </w:t>
      </w:r>
      <w:r w:rsidRPr="00EE6D7A">
        <w:rPr>
          <w:rFonts w:ascii="Times New Roman" w:eastAsia="Times New Roman" w:hAnsi="Times New Roman" w:cs="Times New Roman"/>
          <w:i/>
          <w:w w:val="105"/>
          <w:lang w:val="sr-Latn-ME"/>
        </w:rPr>
        <w:t>ako</w:t>
      </w:r>
      <w:r w:rsidRPr="00EE6D7A">
        <w:rPr>
          <w:rFonts w:ascii="Times New Roman" w:eastAsia="Times New Roman" w:hAnsi="Times New Roman" w:cs="Times New Roman"/>
          <w:i/>
          <w:spacing w:val="-6"/>
          <w:w w:val="105"/>
          <w:lang w:val="sr-Latn-ME"/>
        </w:rPr>
        <w:t xml:space="preserve"> </w:t>
      </w:r>
      <w:r w:rsidRPr="00EE6D7A">
        <w:rPr>
          <w:rFonts w:ascii="Times New Roman" w:eastAsia="Times New Roman" w:hAnsi="Times New Roman" w:cs="Times New Roman"/>
          <w:i/>
          <w:w w:val="105"/>
          <w:lang w:val="sr-Latn-ME"/>
        </w:rPr>
        <w:t>uzimate</w:t>
      </w:r>
      <w:r w:rsidRPr="00EE6D7A">
        <w:rPr>
          <w:rFonts w:ascii="Times New Roman" w:eastAsia="Times New Roman" w:hAnsi="Times New Roman" w:cs="Times New Roman"/>
          <w:i/>
          <w:spacing w:val="-5"/>
          <w:w w:val="105"/>
          <w:lang w:val="sr-Latn-ME"/>
        </w:rPr>
        <w:t xml:space="preserve"> </w:t>
      </w:r>
      <w:r w:rsidRPr="00EE6D7A">
        <w:rPr>
          <w:rFonts w:ascii="Times New Roman" w:eastAsia="Times New Roman" w:hAnsi="Times New Roman" w:cs="Times New Roman"/>
          <w:i/>
          <w:w w:val="105"/>
          <w:lang w:val="sr-Latn-ME"/>
        </w:rPr>
        <w:t>ili</w:t>
      </w:r>
      <w:r w:rsidRPr="00EE6D7A">
        <w:rPr>
          <w:rFonts w:ascii="Times New Roman" w:eastAsia="Times New Roman" w:hAnsi="Times New Roman" w:cs="Times New Roman"/>
          <w:i/>
          <w:spacing w:val="-5"/>
          <w:w w:val="105"/>
          <w:lang w:val="sr-Latn-ME"/>
        </w:rPr>
        <w:t xml:space="preserve"> </w:t>
      </w:r>
      <w:r w:rsidRPr="00EE6D7A">
        <w:rPr>
          <w:rFonts w:ascii="Times New Roman" w:eastAsia="Times New Roman" w:hAnsi="Times New Roman" w:cs="Times New Roman"/>
          <w:i/>
          <w:w w:val="105"/>
          <w:lang w:val="sr-Latn-ME"/>
        </w:rPr>
        <w:t>ste</w:t>
      </w:r>
      <w:r w:rsidRPr="00EE6D7A">
        <w:rPr>
          <w:rFonts w:ascii="Times New Roman" w:eastAsia="Times New Roman" w:hAnsi="Times New Roman" w:cs="Times New Roman"/>
          <w:i/>
          <w:spacing w:val="-6"/>
          <w:w w:val="105"/>
          <w:lang w:val="sr-Latn-ME"/>
        </w:rPr>
        <w:t xml:space="preserve"> </w:t>
      </w:r>
      <w:r w:rsidRPr="00EE6D7A">
        <w:rPr>
          <w:rFonts w:ascii="Times New Roman" w:eastAsia="Times New Roman" w:hAnsi="Times New Roman" w:cs="Times New Roman"/>
          <w:i/>
          <w:w w:val="105"/>
          <w:lang w:val="sr-Latn-ME"/>
        </w:rPr>
        <w:t>do</w:t>
      </w:r>
      <w:r w:rsidRPr="00EE6D7A">
        <w:rPr>
          <w:rFonts w:ascii="Times New Roman" w:eastAsia="Times New Roman" w:hAnsi="Times New Roman" w:cs="Times New Roman"/>
          <w:i/>
          <w:spacing w:val="-5"/>
          <w:w w:val="105"/>
          <w:lang w:val="sr-Latn-ME"/>
        </w:rPr>
        <w:t xml:space="preserve"> </w:t>
      </w:r>
      <w:r w:rsidRPr="00EE6D7A">
        <w:rPr>
          <w:rFonts w:ascii="Times New Roman" w:eastAsia="Times New Roman" w:hAnsi="Times New Roman" w:cs="Times New Roman"/>
          <w:i/>
          <w:w w:val="105"/>
          <w:lang w:val="sr-Latn-ME"/>
        </w:rPr>
        <w:t>nedavno</w:t>
      </w:r>
      <w:r w:rsidRPr="00EE6D7A">
        <w:rPr>
          <w:rFonts w:ascii="Times New Roman" w:eastAsia="Times New Roman" w:hAnsi="Times New Roman" w:cs="Times New Roman"/>
          <w:i/>
          <w:spacing w:val="-6"/>
          <w:w w:val="105"/>
          <w:lang w:val="sr-Latn-ME"/>
        </w:rPr>
        <w:t xml:space="preserve"> </w:t>
      </w:r>
      <w:r w:rsidRPr="00EE6D7A">
        <w:rPr>
          <w:rFonts w:ascii="Times New Roman" w:eastAsia="Times New Roman" w:hAnsi="Times New Roman" w:cs="Times New Roman"/>
          <w:i/>
          <w:w w:val="105"/>
          <w:lang w:val="sr-Latn-ME"/>
        </w:rPr>
        <w:t>uzimali</w:t>
      </w:r>
      <w:r w:rsidRPr="00EE6D7A">
        <w:rPr>
          <w:rFonts w:ascii="Times New Roman" w:eastAsia="Times New Roman" w:hAnsi="Times New Roman" w:cs="Times New Roman"/>
          <w:i/>
          <w:spacing w:val="-5"/>
          <w:w w:val="105"/>
          <w:lang w:val="sr-Latn-ME"/>
        </w:rPr>
        <w:t xml:space="preserve"> </w:t>
      </w:r>
      <w:r w:rsidRPr="00EE6D7A">
        <w:rPr>
          <w:rFonts w:ascii="Times New Roman" w:eastAsia="Times New Roman" w:hAnsi="Times New Roman" w:cs="Times New Roman"/>
          <w:i/>
          <w:w w:val="105"/>
          <w:lang w:val="sr-Latn-ME"/>
        </w:rPr>
        <w:t>bilo</w:t>
      </w:r>
      <w:r w:rsidRPr="00EE6D7A">
        <w:rPr>
          <w:rFonts w:ascii="Times New Roman" w:eastAsia="Times New Roman" w:hAnsi="Times New Roman" w:cs="Times New Roman"/>
          <w:i/>
          <w:spacing w:val="-5"/>
          <w:w w:val="105"/>
          <w:lang w:val="sr-Latn-ME"/>
        </w:rPr>
        <w:t xml:space="preserve"> </w:t>
      </w:r>
      <w:r w:rsidRPr="00EE6D7A">
        <w:rPr>
          <w:rFonts w:ascii="Times New Roman" w:eastAsia="Times New Roman" w:hAnsi="Times New Roman" w:cs="Times New Roman"/>
          <w:i/>
          <w:w w:val="105"/>
          <w:lang w:val="sr-Latn-ME"/>
        </w:rPr>
        <w:t>koji</w:t>
      </w:r>
      <w:r w:rsidRPr="00EE6D7A">
        <w:rPr>
          <w:rFonts w:ascii="Times New Roman" w:eastAsia="Times New Roman" w:hAnsi="Times New Roman" w:cs="Times New Roman"/>
          <w:i/>
          <w:spacing w:val="-6"/>
          <w:w w:val="105"/>
          <w:lang w:val="sr-Latn-ME"/>
        </w:rPr>
        <w:t xml:space="preserve"> </w:t>
      </w:r>
      <w:r w:rsidRPr="00EE6D7A">
        <w:rPr>
          <w:rFonts w:ascii="Times New Roman" w:eastAsia="Times New Roman" w:hAnsi="Times New Roman" w:cs="Times New Roman"/>
          <w:i/>
          <w:w w:val="105"/>
          <w:lang w:val="sr-Latn-ME"/>
        </w:rPr>
        <w:t>drugi</w:t>
      </w:r>
      <w:r w:rsidRPr="00EE6D7A">
        <w:rPr>
          <w:rFonts w:ascii="Times New Roman" w:eastAsia="Times New Roman" w:hAnsi="Times New Roman" w:cs="Times New Roman"/>
          <w:i/>
          <w:spacing w:val="-5"/>
          <w:w w:val="105"/>
          <w:lang w:val="sr-Latn-ME"/>
        </w:rPr>
        <w:t xml:space="preserve"> </w:t>
      </w:r>
      <w:r w:rsidRPr="00EE6D7A">
        <w:rPr>
          <w:rFonts w:ascii="Times New Roman" w:eastAsia="Times New Roman" w:hAnsi="Times New Roman" w:cs="Times New Roman"/>
          <w:i/>
          <w:w w:val="105"/>
          <w:lang w:val="sr-Latn-ME"/>
        </w:rPr>
        <w:t>lek,</w:t>
      </w:r>
      <w:r w:rsidRPr="00EE6D7A">
        <w:rPr>
          <w:rFonts w:ascii="Times New Roman" w:eastAsia="Times New Roman" w:hAnsi="Times New Roman" w:cs="Times New Roman"/>
          <w:i/>
          <w:spacing w:val="-5"/>
          <w:w w:val="105"/>
          <w:lang w:val="sr-Latn-ME"/>
        </w:rPr>
        <w:t xml:space="preserve"> </w:t>
      </w:r>
      <w:r w:rsidRPr="00EE6D7A">
        <w:rPr>
          <w:rFonts w:ascii="Times New Roman" w:eastAsia="Times New Roman" w:hAnsi="Times New Roman" w:cs="Times New Roman"/>
          <w:i/>
          <w:w w:val="105"/>
          <w:lang w:val="sr-Latn-ME"/>
        </w:rPr>
        <w:t>uključujući</w:t>
      </w:r>
      <w:r w:rsidRPr="00EE6D7A">
        <w:rPr>
          <w:rFonts w:ascii="Times New Roman" w:eastAsia="Times New Roman" w:hAnsi="Times New Roman" w:cs="Times New Roman"/>
          <w:i/>
          <w:spacing w:val="-6"/>
          <w:w w:val="105"/>
          <w:lang w:val="sr-Latn-ME"/>
        </w:rPr>
        <w:t xml:space="preserve"> </w:t>
      </w:r>
      <w:r w:rsidRPr="00EE6D7A">
        <w:rPr>
          <w:rFonts w:ascii="Times New Roman" w:eastAsia="Times New Roman" w:hAnsi="Times New Roman" w:cs="Times New Roman"/>
          <w:i/>
          <w:w w:val="105"/>
          <w:lang w:val="sr-Latn-ME"/>
        </w:rPr>
        <w:t>i</w:t>
      </w:r>
      <w:r w:rsidRPr="00EE6D7A">
        <w:rPr>
          <w:rFonts w:ascii="Times New Roman" w:eastAsia="Times New Roman" w:hAnsi="Times New Roman" w:cs="Times New Roman"/>
          <w:i/>
          <w:spacing w:val="-5"/>
          <w:w w:val="105"/>
          <w:lang w:val="sr-Latn-ME"/>
        </w:rPr>
        <w:t xml:space="preserve"> </w:t>
      </w:r>
      <w:r w:rsidRPr="00EE6D7A">
        <w:rPr>
          <w:rFonts w:ascii="Times New Roman" w:eastAsia="Times New Roman" w:hAnsi="Times New Roman" w:cs="Times New Roman"/>
          <w:i/>
          <w:w w:val="105"/>
          <w:lang w:val="sr-Latn-ME"/>
        </w:rPr>
        <w:t>one</w:t>
      </w:r>
      <w:r w:rsidRPr="00EE6D7A">
        <w:rPr>
          <w:rFonts w:ascii="Times New Roman" w:eastAsia="Times New Roman" w:hAnsi="Times New Roman" w:cs="Times New Roman"/>
          <w:i/>
          <w:spacing w:val="-5"/>
          <w:w w:val="105"/>
          <w:lang w:val="sr-Latn-ME"/>
        </w:rPr>
        <w:t xml:space="preserve"> </w:t>
      </w:r>
      <w:r w:rsidRPr="00EE6D7A">
        <w:rPr>
          <w:rFonts w:ascii="Times New Roman" w:eastAsia="Times New Roman" w:hAnsi="Times New Roman" w:cs="Times New Roman"/>
          <w:i/>
          <w:w w:val="105"/>
          <w:lang w:val="sr-Latn-ME"/>
        </w:rPr>
        <w:t>koji se mogu nabaviti bez lekarskog</w:t>
      </w:r>
      <w:r w:rsidRPr="00EE6D7A">
        <w:rPr>
          <w:rFonts w:ascii="Times New Roman" w:eastAsia="Times New Roman" w:hAnsi="Times New Roman" w:cs="Times New Roman"/>
          <w:i/>
          <w:spacing w:val="-11"/>
          <w:w w:val="105"/>
          <w:lang w:val="sr-Latn-ME"/>
        </w:rPr>
        <w:t xml:space="preserve"> </w:t>
      </w:r>
      <w:r w:rsidRPr="00EE6D7A">
        <w:rPr>
          <w:rFonts w:ascii="Times New Roman" w:eastAsia="Times New Roman" w:hAnsi="Times New Roman" w:cs="Times New Roman"/>
          <w:i/>
          <w:w w:val="105"/>
          <w:lang w:val="sr-Latn-ME"/>
        </w:rPr>
        <w:t>recepta.</w:t>
      </w:r>
    </w:p>
    <w:p w:rsidR="00A3301D" w:rsidRPr="00EE6D7A" w:rsidRDefault="00A3301D" w:rsidP="00A3301D">
      <w:pPr>
        <w:widowControl w:val="0"/>
        <w:autoSpaceDE w:val="0"/>
        <w:autoSpaceDN w:val="0"/>
        <w:spacing w:after="0" w:line="240" w:lineRule="auto"/>
        <w:jc w:val="both"/>
        <w:rPr>
          <w:rFonts w:ascii="Times New Roman" w:eastAsia="Times New Roman" w:hAnsi="Times New Roman" w:cs="Times New Roman"/>
          <w:w w:val="105"/>
          <w:lang w:val="sr-Latn-ME"/>
        </w:rPr>
      </w:pP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Veoma je važno da obavestite svog lekara ako uzimate neke od sledećih lekova:</w:t>
      </w:r>
    </w:p>
    <w:p w:rsidR="00B55CB4" w:rsidRPr="00EE6D7A" w:rsidRDefault="00B55CB4" w:rsidP="00A3301D">
      <w:pPr>
        <w:widowControl w:val="0"/>
        <w:numPr>
          <w:ilvl w:val="0"/>
          <w:numId w:val="10"/>
        </w:numPr>
        <w:tabs>
          <w:tab w:val="left" w:pos="339"/>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ako uzimate druge lekove koji se koriste u terapiji reumatoidnog artritisa ili psorijaze kao što su leflunomid, sulfasalazin (takođe se primenjuje za lečenje ulceroznog kolitisa), acetilsalicilna kiselina, fenilbutazon ili amidopirin</w:t>
      </w:r>
    </w:p>
    <w:p w:rsidR="00B55CB4" w:rsidRPr="00EE6D7A" w:rsidRDefault="00B55CB4" w:rsidP="00A3301D">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alkohol (treba ga izbegavati)</w:t>
      </w:r>
    </w:p>
    <w:p w:rsidR="00B55CB4" w:rsidRPr="00EE6D7A" w:rsidRDefault="00B55CB4" w:rsidP="00A3301D">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vakcinacija živim vakcinama</w:t>
      </w:r>
    </w:p>
    <w:p w:rsidR="00B55CB4" w:rsidRPr="00EE6D7A" w:rsidRDefault="00B55CB4" w:rsidP="00A3301D">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azatioprin (koristi se za sprečavanje odbacivanja nakon transplantacije organa)</w:t>
      </w:r>
    </w:p>
    <w:p w:rsidR="00B55CB4" w:rsidRPr="00EE6D7A" w:rsidRDefault="00B55CB4" w:rsidP="00A3301D">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retinoidi (koristi se za lečenje oboljenja kože)</w:t>
      </w:r>
    </w:p>
    <w:p w:rsidR="00B55CB4" w:rsidRPr="00EE6D7A" w:rsidRDefault="00B55CB4" w:rsidP="00A3301D">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antikonvulzivni lekovi (lekovi za lečenje epileptičnih napada)</w:t>
      </w:r>
    </w:p>
    <w:p w:rsidR="00B55CB4" w:rsidRPr="00EE6D7A" w:rsidRDefault="00B55CB4" w:rsidP="00A3301D">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terapija karcinoma</w:t>
      </w:r>
    </w:p>
    <w:p w:rsidR="00B55CB4" w:rsidRPr="00EE6D7A" w:rsidRDefault="00B55CB4" w:rsidP="00A3301D">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barbiturati (lekovi za lečenje epilepsije)</w:t>
      </w:r>
    </w:p>
    <w:p w:rsidR="00B55CB4" w:rsidRPr="00EE6D7A" w:rsidRDefault="00B55CB4" w:rsidP="00A3301D">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trankilizeri (lekovi za smirenje)</w:t>
      </w:r>
    </w:p>
    <w:p w:rsidR="00B55CB4" w:rsidRPr="00EE6D7A" w:rsidRDefault="00B55CB4" w:rsidP="00A3301D">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oralni kontraceptivi</w:t>
      </w:r>
    </w:p>
    <w:p w:rsidR="00B55CB4" w:rsidRPr="00EE6D7A" w:rsidRDefault="00B55CB4" w:rsidP="00A3301D">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probenecid (za lečenje gihta)</w:t>
      </w:r>
    </w:p>
    <w:p w:rsidR="00B55CB4" w:rsidRPr="00EE6D7A" w:rsidRDefault="00B55CB4" w:rsidP="00A3301D">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antibiotici</w:t>
      </w:r>
    </w:p>
    <w:p w:rsidR="00B55CB4" w:rsidRPr="00EE6D7A" w:rsidRDefault="00B55CB4" w:rsidP="00A3301D">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pirimetamin (koristi se za sprečavanje i lečenje malarije)</w:t>
      </w:r>
    </w:p>
    <w:p w:rsidR="00B55CB4" w:rsidRPr="00EE6D7A" w:rsidRDefault="00B55CB4" w:rsidP="00A3301D">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vitaminski preparati koji sadrže folnu kiselinu</w:t>
      </w:r>
    </w:p>
    <w:p w:rsidR="00B55CB4" w:rsidRPr="00EE6D7A" w:rsidRDefault="00B55CB4" w:rsidP="00A3301D">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lekovi koji sadrže folinsku kiselinu</w:t>
      </w:r>
    </w:p>
    <w:p w:rsidR="00B55CB4" w:rsidRPr="00EE6D7A" w:rsidRDefault="00B55CB4" w:rsidP="00A3301D">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inhibitori protonske pumpe (koriste se za lečenje teške gorušice ili ulkusa, npr. omeprazol, pantoprazol)</w:t>
      </w:r>
    </w:p>
    <w:p w:rsidR="00B55CB4" w:rsidRPr="00EE6D7A" w:rsidRDefault="00B55CB4" w:rsidP="00A3301D">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teofilin (koristi se u terapiji astme)</w:t>
      </w: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A3301D">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Uzimanje leka Methotrexat Ebewe sa hranom, pićem ili alkoholom</w:t>
      </w: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Tokom terapije metotreksatom trebalo bi da izbagavate konzumiranje alkohola kao i preterano konzumiranje kafe, napitaka koji sadrže kofein ili crnog čaja. Takođe je potrebno da unosite dosta tečnosti tokom terapije metotreksatom jer dehidratacija (smanjenje količine vode u organizmu) može povećati toksičnost metotreksata.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A3301D" w:rsidRPr="00EE6D7A" w:rsidRDefault="00A3301D" w:rsidP="009C6F02">
      <w:pPr>
        <w:widowControl w:val="0"/>
        <w:autoSpaceDE w:val="0"/>
        <w:autoSpaceDN w:val="0"/>
        <w:spacing w:after="0" w:line="240" w:lineRule="auto"/>
        <w:rPr>
          <w:rFonts w:ascii="Times New Roman" w:eastAsia="Times New Roman" w:hAnsi="Times New Roman" w:cs="Times New Roman"/>
          <w:lang w:val="sr-Latn-ME"/>
        </w:rPr>
      </w:pPr>
    </w:p>
    <w:p w:rsidR="00A3301D" w:rsidRPr="00EE6D7A" w:rsidRDefault="00A3301D" w:rsidP="009C6F02">
      <w:pPr>
        <w:widowControl w:val="0"/>
        <w:autoSpaceDE w:val="0"/>
        <w:autoSpaceDN w:val="0"/>
        <w:spacing w:after="0" w:line="240" w:lineRule="auto"/>
        <w:rPr>
          <w:rFonts w:ascii="Times New Roman" w:eastAsia="Times New Roman" w:hAnsi="Times New Roman" w:cs="Times New Roman"/>
          <w:lang w:val="sr-Latn-ME"/>
        </w:rPr>
      </w:pPr>
    </w:p>
    <w:p w:rsidR="00A3301D" w:rsidRPr="00EE6D7A" w:rsidRDefault="00A3301D"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678720" behindDoc="0" locked="0" layoutInCell="1" allowOverlap="1" wp14:anchorId="32397C2E" wp14:editId="625DC0B3">
                <wp:simplePos x="0" y="0"/>
                <wp:positionH relativeFrom="column">
                  <wp:posOffset>0</wp:posOffset>
                </wp:positionH>
                <wp:positionV relativeFrom="margin">
                  <wp:align>bottom</wp:align>
                </wp:positionV>
                <wp:extent cx="6140450" cy="793750"/>
                <wp:effectExtent l="0" t="0" r="12700" b="25400"/>
                <wp:wrapNone/>
                <wp:docPr id="18" name="Text Box 18"/>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A693F" w:rsidRPr="00B55CB4" w:rsidRDefault="005A693F" w:rsidP="00A3301D">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A693F" w:rsidRPr="00B55CB4" w:rsidRDefault="005A693F" w:rsidP="00A3301D">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A693F" w:rsidRPr="00B55CB4" w:rsidRDefault="005A693F" w:rsidP="00A3301D">
                            <w:pPr>
                              <w:widowControl w:val="0"/>
                              <w:autoSpaceDE w:val="0"/>
                              <w:autoSpaceDN w:val="0"/>
                              <w:spacing w:after="0" w:line="240" w:lineRule="auto"/>
                              <w:rPr>
                                <w:rFonts w:ascii="Times New Roman" w:eastAsia="Times New Roman" w:hAnsi="Times New Roman" w:cs="Times New Roman"/>
                                <w:lang w:val="sr-Latn-ME"/>
                              </w:rPr>
                            </w:pPr>
                          </w:p>
                          <w:p w:rsidR="005A693F" w:rsidRPr="00B55CB4" w:rsidRDefault="005A693F" w:rsidP="00A3301D">
                            <w:pPr>
                              <w:widowControl w:val="0"/>
                              <w:autoSpaceDE w:val="0"/>
                              <w:autoSpaceDN w:val="0"/>
                              <w:spacing w:after="0" w:line="240" w:lineRule="auto"/>
                              <w:rPr>
                                <w:rFonts w:ascii="Times New Roman" w:eastAsia="Times New Roman" w:hAnsi="Times New Roman" w:cs="Times New Roman"/>
                                <w:lang w:val="sr-Latn-ME"/>
                              </w:rPr>
                            </w:pPr>
                          </w:p>
                          <w:p w:rsidR="005A693F" w:rsidRDefault="005A693F" w:rsidP="00A330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397C2E" id="Text Box 18" o:spid="_x0000_s1033" type="#_x0000_t202" style="position:absolute;margin-left:0;margin-top:0;width:483.5pt;height:62.5pt;z-index:251678720;visibility:visible;mso-wrap-style:square;mso-width-percent:0;mso-wrap-distance-left:9pt;mso-wrap-distance-top:0;mso-wrap-distance-right:9pt;mso-wrap-distance-bottom:0;mso-position-horizontal:absolute;mso-position-horizontal-relative:text;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" fillcolor="white [3201]" strokecolor="white [3212]" strokeweight=".5pt">
                <v:textbox>
                  <w:txbxContent>
                    <w:p w:rsidR="005A693F" w:rsidRPr="00B55CB4" w:rsidRDefault="005A693F" w:rsidP="00A3301D">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A693F" w:rsidRPr="00B55CB4" w:rsidRDefault="005A693F" w:rsidP="00A3301D">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A693F" w:rsidRPr="00B55CB4" w:rsidRDefault="005A693F" w:rsidP="00A3301D">
                      <w:pPr>
                        <w:widowControl w:val="0"/>
                        <w:autoSpaceDE w:val="0"/>
                        <w:autoSpaceDN w:val="0"/>
                        <w:spacing w:after="0" w:line="240" w:lineRule="auto"/>
                        <w:rPr>
                          <w:rFonts w:ascii="Times New Roman" w:eastAsia="Times New Roman" w:hAnsi="Times New Roman" w:cs="Times New Roman"/>
                          <w:lang w:val="sr-Latn-ME"/>
                        </w:rPr>
                      </w:pPr>
                    </w:p>
                    <w:p w:rsidR="005A693F" w:rsidRPr="00B55CB4" w:rsidRDefault="005A693F" w:rsidP="00A3301D">
                      <w:pPr>
                        <w:widowControl w:val="0"/>
                        <w:autoSpaceDE w:val="0"/>
                        <w:autoSpaceDN w:val="0"/>
                        <w:spacing w:after="0" w:line="240" w:lineRule="auto"/>
                        <w:rPr>
                          <w:rFonts w:ascii="Times New Roman" w:eastAsia="Times New Roman" w:hAnsi="Times New Roman" w:cs="Times New Roman"/>
                          <w:lang w:val="sr-Latn-ME"/>
                        </w:rPr>
                      </w:pPr>
                    </w:p>
                    <w:p w:rsidR="005A693F" w:rsidRDefault="005A693F" w:rsidP="00A3301D"/>
                  </w:txbxContent>
                </v:textbox>
                <w10:wrap anchory="margin"/>
              </v:shape>
            </w:pict>
          </mc:Fallback>
        </mc:AlternateContent>
      </w:r>
    </w:p>
    <w:p w:rsidR="00A3301D" w:rsidRPr="00EE6D7A" w:rsidRDefault="00A3301D"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A3301D">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lastRenderedPageBreak/>
        <w:t>Primena leka Methotrexat Ebewe u periodu trudnoće i dojenja</w:t>
      </w: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Ako ste trudni ili dojite, mislite da ste trudni ili planirate trudnoću, posavetujte se sa lekarom ili farmaceutom</w:t>
      </w:r>
      <w:r w:rsidRPr="00EE6D7A">
        <w:rPr>
          <w:rFonts w:ascii="Times New Roman" w:eastAsia="Times New Roman" w:hAnsi="Times New Roman" w:cs="Times New Roman"/>
          <w:w w:val="105"/>
          <w:lang w:val="sr-Latn-ME"/>
        </w:rPr>
        <w:t xml:space="preserve"> </w:t>
      </w:r>
      <w:r w:rsidRPr="00EE6D7A">
        <w:rPr>
          <w:rFonts w:ascii="Times New Roman" w:eastAsia="Times New Roman" w:hAnsi="Times New Roman" w:cs="Times New Roman"/>
          <w:w w:val="105"/>
          <w:u w:val="single"/>
          <w:lang w:val="sr-Latn-ME"/>
        </w:rPr>
        <w:t>pre uzimanja ovog leka.</w:t>
      </w: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Trudnoća</w:t>
      </w: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Lek Methotrexat Ebewe ne smete koristiti tokom trudnoće ili ako pokušavate </w:t>
      </w:r>
      <w:r w:rsidRPr="00EE6D7A">
        <w:rPr>
          <w:rFonts w:ascii="Times New Roman" w:eastAsia="Times New Roman" w:hAnsi="Times New Roman" w:cs="Times New Roman"/>
          <w:spacing w:val="-3"/>
          <w:w w:val="105"/>
          <w:lang w:val="sr-Latn-ME"/>
        </w:rPr>
        <w:t xml:space="preserve">da </w:t>
      </w:r>
      <w:r w:rsidRPr="00EE6D7A">
        <w:rPr>
          <w:rFonts w:ascii="Times New Roman" w:eastAsia="Times New Roman" w:hAnsi="Times New Roman" w:cs="Times New Roman"/>
          <w:w w:val="105"/>
          <w:lang w:val="sr-Latn-ME"/>
        </w:rPr>
        <w:t>zatrudnite. Metotreksat može prouzrokovati defekte na rođenju, oštećenja nerođene bebe ili uzrokovati sponatni pobačaj, pa je stoga veoma važno da se ne daje pacijentkinjama koje su trudne ili planiraju trudnoću. Zbog toga se kod žena u generativnoj dobi</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pre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terapije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mora</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isključiti</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postojanje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trudnoće</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sprovođenjem</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odgovarajućih</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mera,</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npr.</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testovi</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za</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 xml:space="preserve">trudnoću. Potrebno je da izbegavate začeće tokom terapije metotreksatom kao i najmanje 6 meseci nakon prestanka terapije. Zato </w:t>
      </w:r>
      <w:r w:rsidRPr="00EE6D7A">
        <w:rPr>
          <w:rFonts w:ascii="Times New Roman" w:eastAsia="Times New Roman" w:hAnsi="Times New Roman" w:cs="Times New Roman"/>
          <w:spacing w:val="4"/>
          <w:w w:val="105"/>
          <w:lang w:val="sr-Latn-ME"/>
        </w:rPr>
        <w:t xml:space="preserve">je </w:t>
      </w:r>
      <w:r w:rsidRPr="00EE6D7A">
        <w:rPr>
          <w:rFonts w:ascii="Times New Roman" w:eastAsia="Times New Roman" w:hAnsi="Times New Roman" w:cs="Times New Roman"/>
          <w:w w:val="105"/>
          <w:lang w:val="sr-Latn-ME"/>
        </w:rPr>
        <w:t xml:space="preserve">važno da primenjujete odgovarajuće mere kontracepcije tokom celog ovog perioda (videti takođe odeljak </w:t>
      </w:r>
      <w:r w:rsidRPr="00EE6D7A">
        <w:rPr>
          <w:rFonts w:ascii="Times New Roman" w:eastAsia="Times New Roman" w:hAnsi="Times New Roman" w:cs="Times New Roman"/>
          <w:spacing w:val="-3"/>
          <w:w w:val="105"/>
          <w:lang w:val="sr-Latn-ME"/>
        </w:rPr>
        <w:t xml:space="preserve">„Kada </w:t>
      </w:r>
      <w:r w:rsidRPr="00EE6D7A">
        <w:rPr>
          <w:rFonts w:ascii="Times New Roman" w:eastAsia="Times New Roman" w:hAnsi="Times New Roman" w:cs="Times New Roman"/>
          <w:w w:val="105"/>
          <w:lang w:val="sr-Latn-ME"/>
        </w:rPr>
        <w:t>uzimate lek Methotrexat Ebewe, posebno vodite</w:t>
      </w:r>
      <w:r w:rsidRPr="00EE6D7A">
        <w:rPr>
          <w:rFonts w:ascii="Times New Roman" w:eastAsia="Times New Roman" w:hAnsi="Times New Roman" w:cs="Times New Roman"/>
          <w:spacing w:val="-24"/>
          <w:w w:val="105"/>
          <w:lang w:val="sr-Latn-ME"/>
        </w:rPr>
        <w:t xml:space="preserve"> </w:t>
      </w:r>
      <w:r w:rsidRPr="00EE6D7A">
        <w:rPr>
          <w:rFonts w:ascii="Times New Roman" w:eastAsia="Times New Roman" w:hAnsi="Times New Roman" w:cs="Times New Roman"/>
          <w:w w:val="105"/>
          <w:lang w:val="sr-Latn-ME"/>
        </w:rPr>
        <w:t>računa:“).</w:t>
      </w: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Ako ostanete trudni tokom terapije, dobićete savet koji se odnosi na rizike pojave štetnih efekata na dete tokom terapije.</w:t>
      </w: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Ako želite da ostanete trudne konsultujte se sa svojim lekarom koji vas, pre planiranog početka terapije, može uputiti u genetsko savetovalište, jer metotreksat može biti genotoksičan (što znači da lek može uzrokovati genetske mutacije).</w:t>
      </w: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Dojenje</w:t>
      </w: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Tokom terapije lekom Methotrexat Ebewe ne smete dojiti, jer metotreksat prolazi u majčino mleko. Ako Vaš lekar smatra da je terapija metotreksatom apsolutno neophodna tokom perioda laktacije, potrebno je da prestanete sa dojenjem.</w:t>
      </w: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Fertlitet (plodnost) kod muškaraca</w:t>
      </w: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Metotreksat može biti genotoksičan. Ovo znači da lek može uzrokovati genetske mutacije.</w:t>
      </w: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Metotreksat može uticati na stvaranje sperme i jajnih ćelija sa potencijalom </w:t>
      </w:r>
      <w:r w:rsidRPr="00EE6D7A">
        <w:rPr>
          <w:rFonts w:ascii="Times New Roman" w:eastAsia="Times New Roman" w:hAnsi="Times New Roman" w:cs="Times New Roman"/>
          <w:spacing w:val="-3"/>
          <w:w w:val="105"/>
          <w:lang w:val="sr-Latn-ME"/>
        </w:rPr>
        <w:t xml:space="preserve">da </w:t>
      </w:r>
      <w:r w:rsidRPr="00EE6D7A">
        <w:rPr>
          <w:rFonts w:ascii="Times New Roman" w:eastAsia="Times New Roman" w:hAnsi="Times New Roman" w:cs="Times New Roman"/>
          <w:w w:val="105"/>
          <w:lang w:val="sr-Latn-ME"/>
        </w:rPr>
        <w:t xml:space="preserve">uzrokuje defekte na rođenju. Zbog toga je potrebno </w:t>
      </w:r>
      <w:r w:rsidRPr="00EE6D7A">
        <w:rPr>
          <w:rFonts w:ascii="Times New Roman" w:eastAsia="Times New Roman" w:hAnsi="Times New Roman" w:cs="Times New Roman"/>
          <w:spacing w:val="-4"/>
          <w:w w:val="105"/>
          <w:lang w:val="sr-Latn-ME"/>
        </w:rPr>
        <w:t xml:space="preserve">da </w:t>
      </w:r>
      <w:r w:rsidRPr="00EE6D7A">
        <w:rPr>
          <w:rFonts w:ascii="Times New Roman" w:eastAsia="Times New Roman" w:hAnsi="Times New Roman" w:cs="Times New Roman"/>
          <w:w w:val="105"/>
          <w:lang w:val="sr-Latn-ME"/>
        </w:rPr>
        <w:t>izbegavate začeće tokom terapije metotreksatom kao i najmanje 6 meseci nakon prestanka</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terapije.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S</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 xml:space="preserve">obzirom </w:t>
      </w:r>
      <w:r w:rsidRPr="00EE6D7A">
        <w:rPr>
          <w:rFonts w:ascii="Times New Roman" w:eastAsia="Times New Roman" w:hAnsi="Times New Roman" w:cs="Times New Roman"/>
          <w:spacing w:val="-3"/>
          <w:w w:val="105"/>
          <w:lang w:val="sr-Latn-ME"/>
        </w:rPr>
        <w:t>da</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metotreksat može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dovesti</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do</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infertiliteta</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(steriliteta),</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pacijentima</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treba</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da</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 xml:space="preserve">bude predočena mogućnost prezervacije sperme </w:t>
      </w:r>
      <w:r w:rsidRPr="00EE6D7A">
        <w:rPr>
          <w:rFonts w:ascii="Times New Roman" w:eastAsia="Times New Roman" w:hAnsi="Times New Roman" w:cs="Times New Roman"/>
          <w:spacing w:val="2"/>
          <w:w w:val="105"/>
          <w:lang w:val="sr-Latn-ME"/>
        </w:rPr>
        <w:t xml:space="preserve">pre </w:t>
      </w:r>
      <w:r w:rsidRPr="00EE6D7A">
        <w:rPr>
          <w:rFonts w:ascii="Times New Roman" w:eastAsia="Times New Roman" w:hAnsi="Times New Roman" w:cs="Times New Roman"/>
          <w:w w:val="105"/>
          <w:lang w:val="sr-Latn-ME"/>
        </w:rPr>
        <w:t xml:space="preserve">započinjanja terapije (videti takođe odeljak </w:t>
      </w:r>
      <w:r w:rsidRPr="00EE6D7A">
        <w:rPr>
          <w:rFonts w:ascii="Times New Roman" w:eastAsia="Times New Roman" w:hAnsi="Times New Roman" w:cs="Times New Roman"/>
          <w:spacing w:val="-3"/>
          <w:w w:val="105"/>
          <w:lang w:val="sr-Latn-ME"/>
        </w:rPr>
        <w:t xml:space="preserve">„Kada </w:t>
      </w:r>
      <w:r w:rsidRPr="00EE6D7A">
        <w:rPr>
          <w:rFonts w:ascii="Times New Roman" w:eastAsia="Times New Roman" w:hAnsi="Times New Roman" w:cs="Times New Roman"/>
          <w:w w:val="105"/>
          <w:lang w:val="sr-Latn-ME"/>
        </w:rPr>
        <w:t>uzimate lek Methotrexat Ebewe, posebno vodite</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računa:“).</w:t>
      </w: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A3301D">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Uticaj leka Methotrexat Ebewe na upravljanje motornim vozilima i rukovanje mašinama</w:t>
      </w:r>
    </w:p>
    <w:p w:rsidR="00B55CB4" w:rsidRPr="00EE6D7A" w:rsidRDefault="00B55CB4" w:rsidP="00A3301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Neželjena dejstva na centralini nervni sistem, kao što su pojava umora i ošamućenosti mogu se javiti tokom terapije metotreksatom. U nekim slučajevima, sposobnost upravljanja vozilima i/ili rukovanja mašinama može biti smanjena. Ukoliko se osećate umorno ili imate vrtoglavicu, nemojte upravljati motornim vozilom niti rukovati mašinama.</w:t>
      </w:r>
    </w:p>
    <w:p w:rsidR="00A3301D" w:rsidRPr="00EE6D7A" w:rsidRDefault="00A3301D"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Važne informacije o nekim sastojcima leka Methotrexat Ebewe</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Ovaj lek sadrži manje od 1 mmol (4.13 mg/mL) po dozi, tj. suštinski je „bez natrijuma“.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A3301D" w:rsidRPr="00EE6D7A" w:rsidRDefault="00A3301D"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680768" behindDoc="0" locked="0" layoutInCell="1" allowOverlap="1" wp14:anchorId="1C9EC06A" wp14:editId="11487229">
                <wp:simplePos x="0" y="0"/>
                <wp:positionH relativeFrom="column">
                  <wp:posOffset>0</wp:posOffset>
                </wp:positionH>
                <wp:positionV relativeFrom="margin">
                  <wp:align>bottom</wp:align>
                </wp:positionV>
                <wp:extent cx="6140450" cy="793750"/>
                <wp:effectExtent l="0" t="0" r="12700" b="25400"/>
                <wp:wrapNone/>
                <wp:docPr id="22" name="Text Box 22"/>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A693F" w:rsidRPr="00B55CB4" w:rsidRDefault="005A693F" w:rsidP="00A3301D">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A693F" w:rsidRPr="00B55CB4" w:rsidRDefault="005A693F" w:rsidP="00A3301D">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A693F" w:rsidRPr="00B55CB4" w:rsidRDefault="005A693F" w:rsidP="00A3301D">
                            <w:pPr>
                              <w:widowControl w:val="0"/>
                              <w:autoSpaceDE w:val="0"/>
                              <w:autoSpaceDN w:val="0"/>
                              <w:spacing w:after="0" w:line="240" w:lineRule="auto"/>
                              <w:rPr>
                                <w:rFonts w:ascii="Times New Roman" w:eastAsia="Times New Roman" w:hAnsi="Times New Roman" w:cs="Times New Roman"/>
                                <w:lang w:val="sr-Latn-ME"/>
                              </w:rPr>
                            </w:pPr>
                          </w:p>
                          <w:p w:rsidR="005A693F" w:rsidRPr="00B55CB4" w:rsidRDefault="005A693F" w:rsidP="00A3301D">
                            <w:pPr>
                              <w:widowControl w:val="0"/>
                              <w:autoSpaceDE w:val="0"/>
                              <w:autoSpaceDN w:val="0"/>
                              <w:spacing w:after="0" w:line="240" w:lineRule="auto"/>
                              <w:rPr>
                                <w:rFonts w:ascii="Times New Roman" w:eastAsia="Times New Roman" w:hAnsi="Times New Roman" w:cs="Times New Roman"/>
                                <w:lang w:val="sr-Latn-ME"/>
                              </w:rPr>
                            </w:pPr>
                          </w:p>
                          <w:p w:rsidR="005A693F" w:rsidRDefault="005A693F" w:rsidP="00A330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9EC06A" id="Text Box 22" o:spid="_x0000_s1034" type="#_x0000_t202" style="position:absolute;margin-left:0;margin-top:0;width:483.5pt;height:62.5pt;z-index:251680768;visibility:visible;mso-wrap-style:square;mso-width-percent:0;mso-wrap-distance-left:9pt;mso-wrap-distance-top:0;mso-wrap-distance-right:9pt;mso-wrap-distance-bottom:0;mso-position-horizontal:absolute;mso-position-horizontal-relative:text;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" fillcolor="white [3201]" strokecolor="white [3212]" strokeweight=".5pt">
                <v:textbox>
                  <w:txbxContent>
                    <w:p w:rsidR="005A693F" w:rsidRPr="00B55CB4" w:rsidRDefault="005A693F" w:rsidP="00A3301D">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A693F" w:rsidRPr="00B55CB4" w:rsidRDefault="005A693F" w:rsidP="00A3301D">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A693F" w:rsidRPr="00B55CB4" w:rsidRDefault="005A693F" w:rsidP="00A3301D">
                      <w:pPr>
                        <w:widowControl w:val="0"/>
                        <w:autoSpaceDE w:val="0"/>
                        <w:autoSpaceDN w:val="0"/>
                        <w:spacing w:after="0" w:line="240" w:lineRule="auto"/>
                        <w:rPr>
                          <w:rFonts w:ascii="Times New Roman" w:eastAsia="Times New Roman" w:hAnsi="Times New Roman" w:cs="Times New Roman"/>
                          <w:lang w:val="sr-Latn-ME"/>
                        </w:rPr>
                      </w:pPr>
                    </w:p>
                    <w:p w:rsidR="005A693F" w:rsidRPr="00B55CB4" w:rsidRDefault="005A693F" w:rsidP="00A3301D">
                      <w:pPr>
                        <w:widowControl w:val="0"/>
                        <w:autoSpaceDE w:val="0"/>
                        <w:autoSpaceDN w:val="0"/>
                        <w:spacing w:after="0" w:line="240" w:lineRule="auto"/>
                        <w:rPr>
                          <w:rFonts w:ascii="Times New Roman" w:eastAsia="Times New Roman" w:hAnsi="Times New Roman" w:cs="Times New Roman"/>
                          <w:lang w:val="sr-Latn-ME"/>
                        </w:rPr>
                      </w:pPr>
                    </w:p>
                    <w:p w:rsidR="005A693F" w:rsidRDefault="005A693F" w:rsidP="00A3301D"/>
                  </w:txbxContent>
                </v:textbox>
                <w10:wrap anchory="margin"/>
              </v:shape>
            </w:pict>
          </mc:Fallback>
        </mc:AlternateContent>
      </w:r>
    </w:p>
    <w:p w:rsidR="00A3301D" w:rsidRPr="00EE6D7A" w:rsidRDefault="00A3301D" w:rsidP="009C6F02">
      <w:pPr>
        <w:widowControl w:val="0"/>
        <w:autoSpaceDE w:val="0"/>
        <w:autoSpaceDN w:val="0"/>
        <w:spacing w:after="0" w:line="240" w:lineRule="auto"/>
        <w:rPr>
          <w:rFonts w:ascii="Times New Roman" w:eastAsia="Times New Roman" w:hAnsi="Times New Roman" w:cs="Times New Roman"/>
          <w:lang w:val="sr-Latn-ME"/>
        </w:rPr>
      </w:pPr>
    </w:p>
    <w:p w:rsidR="00A3301D" w:rsidRPr="00EE6D7A" w:rsidRDefault="00A3301D" w:rsidP="009C6F02">
      <w:pPr>
        <w:widowControl w:val="0"/>
        <w:autoSpaceDE w:val="0"/>
        <w:autoSpaceDN w:val="0"/>
        <w:spacing w:after="0" w:line="240" w:lineRule="auto"/>
        <w:rPr>
          <w:rFonts w:ascii="Times New Roman" w:eastAsia="Times New Roman" w:hAnsi="Times New Roman" w:cs="Times New Roman"/>
          <w:lang w:val="sr-Latn-ME"/>
        </w:rPr>
      </w:pPr>
    </w:p>
    <w:p w:rsidR="00A3301D" w:rsidRPr="00EE6D7A" w:rsidRDefault="00A3301D" w:rsidP="009C6F02">
      <w:pPr>
        <w:widowControl w:val="0"/>
        <w:autoSpaceDE w:val="0"/>
        <w:autoSpaceDN w:val="0"/>
        <w:spacing w:after="0" w:line="240" w:lineRule="auto"/>
        <w:rPr>
          <w:rFonts w:ascii="Times New Roman" w:eastAsia="Times New Roman" w:hAnsi="Times New Roman" w:cs="Times New Roman"/>
          <w:lang w:val="sr-Latn-ME"/>
        </w:rPr>
      </w:pPr>
    </w:p>
    <w:p w:rsidR="00A3301D" w:rsidRPr="00EE6D7A" w:rsidRDefault="00A3301D"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773310">
      <w:pPr>
        <w:widowControl w:val="0"/>
        <w:numPr>
          <w:ilvl w:val="0"/>
          <w:numId w:val="11"/>
        </w:numPr>
        <w:tabs>
          <w:tab w:val="left" w:pos="0"/>
        </w:tabs>
        <w:autoSpaceDE w:val="0"/>
        <w:autoSpaceDN w:val="0"/>
        <w:spacing w:after="0" w:line="240" w:lineRule="auto"/>
        <w:ind w:left="0" w:firstLine="0"/>
        <w:outlineLvl w:val="0"/>
        <w:rPr>
          <w:rFonts w:ascii="Times New Roman" w:eastAsia="Times New Roman" w:hAnsi="Times New Roman" w:cs="Times New Roman"/>
          <w:b/>
          <w:bCs/>
          <w:w w:val="105"/>
          <w:lang w:val="sr-Latn-ME"/>
        </w:rPr>
      </w:pPr>
      <w:r w:rsidRPr="00EE6D7A">
        <w:rPr>
          <w:rFonts w:ascii="Times New Roman" w:eastAsia="Times New Roman" w:hAnsi="Times New Roman" w:cs="Times New Roman"/>
          <w:b/>
          <w:bCs/>
          <w:w w:val="105"/>
          <w:lang w:val="sr-Latn-ME"/>
        </w:rPr>
        <w:lastRenderedPageBreak/>
        <w:t>KAKO SE UPOTREBLJAVA LEK METHOTREXAT EBEWE</w:t>
      </w:r>
    </w:p>
    <w:p w:rsidR="00773310" w:rsidRPr="00EE6D7A" w:rsidRDefault="00773310" w:rsidP="009C6F02">
      <w:pPr>
        <w:widowControl w:val="0"/>
        <w:autoSpaceDE w:val="0"/>
        <w:autoSpaceDN w:val="0"/>
        <w:spacing w:after="0" w:line="240" w:lineRule="auto"/>
        <w:jc w:val="both"/>
        <w:rPr>
          <w:rFonts w:ascii="Times New Roman" w:eastAsia="Times New Roman" w:hAnsi="Times New Roman" w:cs="Times New Roman"/>
          <w:w w:val="105"/>
          <w:lang w:val="sr-Latn-ME"/>
        </w:rPr>
      </w:pPr>
    </w:p>
    <w:p w:rsidR="00B55CB4" w:rsidRPr="00EE6D7A" w:rsidRDefault="00B55CB4" w:rsidP="0077331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Lek Methotrexat Ebewe treba da propisuje samo lekar koji je upoznat sa različitim osobinama leka i njegovim mehanizmom delovanja.</w:t>
      </w:r>
    </w:p>
    <w:p w:rsidR="00B55CB4" w:rsidRPr="00EE6D7A" w:rsidRDefault="00B55CB4" w:rsidP="0077331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77331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Uvek</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koristite</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lek</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Methotrexat</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Ebewe</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tačno</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onako</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kako</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Vam</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je</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lekar</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rekao.</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Ukoliko</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niste</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sigurni,</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porverite</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sa svojim lekarom ili</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farmaceutom.</w:t>
      </w:r>
    </w:p>
    <w:p w:rsidR="00B55CB4" w:rsidRPr="00EE6D7A" w:rsidRDefault="00B55CB4" w:rsidP="0077331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77331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Lek Methotrexat Ebewe se primenjuje </w:t>
      </w:r>
      <w:r w:rsidRPr="00EE6D7A">
        <w:rPr>
          <w:rFonts w:ascii="Times New Roman" w:eastAsia="Times New Roman" w:hAnsi="Times New Roman" w:cs="Times New Roman"/>
          <w:b/>
          <w:w w:val="105"/>
          <w:u w:val="single"/>
          <w:lang w:val="sr-Latn-ME"/>
        </w:rPr>
        <w:t xml:space="preserve">samo </w:t>
      </w:r>
      <w:r w:rsidRPr="00EE6D7A">
        <w:rPr>
          <w:rFonts w:ascii="Times New Roman" w:eastAsia="Times New Roman" w:hAnsi="Times New Roman" w:cs="Times New Roman"/>
          <w:b/>
          <w:w w:val="105"/>
          <w:lang w:val="sr-Latn-ME"/>
        </w:rPr>
        <w:t>jednom nedeljno</w:t>
      </w:r>
      <w:r w:rsidRPr="00EE6D7A">
        <w:rPr>
          <w:rFonts w:ascii="Times New Roman" w:eastAsia="Times New Roman" w:hAnsi="Times New Roman" w:cs="Times New Roman"/>
          <w:w w:val="105"/>
          <w:lang w:val="sr-Latn-ME"/>
        </w:rPr>
        <w:t>. Zajedno sa svojim lekarom odlučite o odgovarajućem danu u nedelji kada ćete dobijati injekciju leka.</w:t>
      </w:r>
    </w:p>
    <w:p w:rsidR="00B55CB4" w:rsidRPr="00EE6D7A" w:rsidRDefault="00B55CB4" w:rsidP="0077331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Pogrešno</w:t>
      </w:r>
      <w:r w:rsidRPr="00EE6D7A">
        <w:rPr>
          <w:rFonts w:ascii="Times New Roman" w:eastAsia="Times New Roman" w:hAnsi="Times New Roman" w:cs="Times New Roman"/>
          <w:spacing w:val="-17"/>
          <w:w w:val="105"/>
          <w:lang w:val="sr-Latn-ME"/>
        </w:rPr>
        <w:t xml:space="preserve"> </w:t>
      </w:r>
      <w:r w:rsidRPr="00EE6D7A">
        <w:rPr>
          <w:rFonts w:ascii="Times New Roman" w:eastAsia="Times New Roman" w:hAnsi="Times New Roman" w:cs="Times New Roman"/>
          <w:w w:val="105"/>
          <w:lang w:val="sr-Latn-ME"/>
        </w:rPr>
        <w:t>doziranje</w:t>
      </w:r>
      <w:r w:rsidRPr="00EE6D7A">
        <w:rPr>
          <w:rFonts w:ascii="Times New Roman" w:eastAsia="Times New Roman" w:hAnsi="Times New Roman" w:cs="Times New Roman"/>
          <w:spacing w:val="-17"/>
          <w:w w:val="105"/>
          <w:lang w:val="sr-Latn-ME"/>
        </w:rPr>
        <w:t xml:space="preserve"> </w:t>
      </w:r>
      <w:r w:rsidRPr="00EE6D7A">
        <w:rPr>
          <w:rFonts w:ascii="Times New Roman" w:eastAsia="Times New Roman" w:hAnsi="Times New Roman" w:cs="Times New Roman"/>
          <w:w w:val="105"/>
          <w:lang w:val="sr-Latn-ME"/>
        </w:rPr>
        <w:t>metotreksata</w:t>
      </w:r>
      <w:r w:rsidRPr="00EE6D7A">
        <w:rPr>
          <w:rFonts w:ascii="Times New Roman" w:eastAsia="Times New Roman" w:hAnsi="Times New Roman" w:cs="Times New Roman"/>
          <w:spacing w:val="-17"/>
          <w:w w:val="105"/>
          <w:lang w:val="sr-Latn-ME"/>
        </w:rPr>
        <w:t xml:space="preserve"> </w:t>
      </w:r>
      <w:r w:rsidRPr="00EE6D7A">
        <w:rPr>
          <w:rFonts w:ascii="Times New Roman" w:eastAsia="Times New Roman" w:hAnsi="Times New Roman" w:cs="Times New Roman"/>
          <w:w w:val="105"/>
          <w:lang w:val="sr-Latn-ME"/>
        </w:rPr>
        <w:t>može</w:t>
      </w:r>
      <w:r w:rsidRPr="00EE6D7A">
        <w:rPr>
          <w:rFonts w:ascii="Times New Roman" w:eastAsia="Times New Roman" w:hAnsi="Times New Roman" w:cs="Times New Roman"/>
          <w:spacing w:val="-17"/>
          <w:w w:val="105"/>
          <w:lang w:val="sr-Latn-ME"/>
        </w:rPr>
        <w:t xml:space="preserve"> </w:t>
      </w:r>
      <w:r w:rsidRPr="00EE6D7A">
        <w:rPr>
          <w:rFonts w:ascii="Times New Roman" w:eastAsia="Times New Roman" w:hAnsi="Times New Roman" w:cs="Times New Roman"/>
          <w:w w:val="105"/>
          <w:lang w:val="sr-Latn-ME"/>
        </w:rPr>
        <w:t>dovesti</w:t>
      </w:r>
      <w:r w:rsidRPr="00EE6D7A">
        <w:rPr>
          <w:rFonts w:ascii="Times New Roman" w:eastAsia="Times New Roman" w:hAnsi="Times New Roman" w:cs="Times New Roman"/>
          <w:spacing w:val="-17"/>
          <w:w w:val="105"/>
          <w:lang w:val="sr-Latn-ME"/>
        </w:rPr>
        <w:t xml:space="preserve"> </w:t>
      </w:r>
      <w:r w:rsidRPr="00EE6D7A">
        <w:rPr>
          <w:rFonts w:ascii="Times New Roman" w:eastAsia="Times New Roman" w:hAnsi="Times New Roman" w:cs="Times New Roman"/>
          <w:w w:val="105"/>
          <w:lang w:val="sr-Latn-ME"/>
        </w:rPr>
        <w:t>do</w:t>
      </w:r>
      <w:r w:rsidRPr="00EE6D7A">
        <w:rPr>
          <w:rFonts w:ascii="Times New Roman" w:eastAsia="Times New Roman" w:hAnsi="Times New Roman" w:cs="Times New Roman"/>
          <w:spacing w:val="-17"/>
          <w:w w:val="105"/>
          <w:lang w:val="sr-Latn-ME"/>
        </w:rPr>
        <w:t xml:space="preserve"> </w:t>
      </w:r>
      <w:r w:rsidRPr="00EE6D7A">
        <w:rPr>
          <w:rFonts w:ascii="Times New Roman" w:eastAsia="Times New Roman" w:hAnsi="Times New Roman" w:cs="Times New Roman"/>
          <w:w w:val="105"/>
          <w:lang w:val="sr-Latn-ME"/>
        </w:rPr>
        <w:t>ozbiljnih</w:t>
      </w:r>
      <w:r w:rsidRPr="00EE6D7A">
        <w:rPr>
          <w:rFonts w:ascii="Times New Roman" w:eastAsia="Times New Roman" w:hAnsi="Times New Roman" w:cs="Times New Roman"/>
          <w:spacing w:val="-17"/>
          <w:w w:val="105"/>
          <w:lang w:val="sr-Latn-ME"/>
        </w:rPr>
        <w:t xml:space="preserve"> </w:t>
      </w:r>
      <w:r w:rsidRPr="00EE6D7A">
        <w:rPr>
          <w:rFonts w:ascii="Times New Roman" w:eastAsia="Times New Roman" w:hAnsi="Times New Roman" w:cs="Times New Roman"/>
          <w:w w:val="105"/>
          <w:lang w:val="sr-Latn-ME"/>
        </w:rPr>
        <w:t>neželjenih</w:t>
      </w:r>
      <w:r w:rsidRPr="00EE6D7A">
        <w:rPr>
          <w:rFonts w:ascii="Times New Roman" w:eastAsia="Times New Roman" w:hAnsi="Times New Roman" w:cs="Times New Roman"/>
          <w:spacing w:val="-17"/>
          <w:w w:val="105"/>
          <w:lang w:val="sr-Latn-ME"/>
        </w:rPr>
        <w:t xml:space="preserve"> </w:t>
      </w:r>
      <w:r w:rsidRPr="00EE6D7A">
        <w:rPr>
          <w:rFonts w:ascii="Times New Roman" w:eastAsia="Times New Roman" w:hAnsi="Times New Roman" w:cs="Times New Roman"/>
          <w:w w:val="105"/>
          <w:lang w:val="sr-Latn-ME"/>
        </w:rPr>
        <w:t>reakcija</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uključujući</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fatalni</w:t>
      </w:r>
      <w:r w:rsidRPr="00EE6D7A">
        <w:rPr>
          <w:rFonts w:ascii="Times New Roman" w:eastAsia="Times New Roman" w:hAnsi="Times New Roman" w:cs="Times New Roman"/>
          <w:spacing w:val="-18"/>
          <w:w w:val="105"/>
          <w:lang w:val="sr-Latn-ME"/>
        </w:rPr>
        <w:t xml:space="preserve"> </w:t>
      </w:r>
      <w:r w:rsidRPr="00EE6D7A">
        <w:rPr>
          <w:rFonts w:ascii="Times New Roman" w:eastAsia="Times New Roman" w:hAnsi="Times New Roman" w:cs="Times New Roman"/>
          <w:spacing w:val="-2"/>
          <w:w w:val="105"/>
          <w:lang w:val="sr-Latn-ME"/>
        </w:rPr>
        <w:t xml:space="preserve">ishod. </w:t>
      </w:r>
      <w:r w:rsidRPr="00EE6D7A">
        <w:rPr>
          <w:rFonts w:ascii="Times New Roman" w:eastAsia="Times New Roman" w:hAnsi="Times New Roman" w:cs="Times New Roman"/>
          <w:w w:val="105"/>
          <w:lang w:val="sr-Latn-ME"/>
        </w:rPr>
        <w:t>Uobičajena doza</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je:</w:t>
      </w:r>
    </w:p>
    <w:p w:rsidR="00B55CB4" w:rsidRPr="00EE6D7A" w:rsidRDefault="00B55CB4" w:rsidP="0077331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Doza kod pacijenata sa reumatoidnim artritisom</w:t>
      </w:r>
    </w:p>
    <w:p w:rsidR="00B55CB4" w:rsidRPr="00EE6D7A" w:rsidRDefault="00B55CB4" w:rsidP="0077331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Preporučena početna doza za metotreksat je 7.5 mg </w:t>
      </w:r>
      <w:r w:rsidRPr="00EE6D7A">
        <w:rPr>
          <w:rFonts w:ascii="Times New Roman" w:eastAsia="Times New Roman" w:hAnsi="Times New Roman" w:cs="Times New Roman"/>
          <w:w w:val="105"/>
          <w:u w:val="single"/>
          <w:lang w:val="sr-Latn-ME"/>
        </w:rPr>
        <w:t>jednom nedeljno.</w:t>
      </w:r>
      <w:r w:rsidRPr="00EE6D7A">
        <w:rPr>
          <w:rFonts w:ascii="Times New Roman" w:eastAsia="Times New Roman" w:hAnsi="Times New Roman" w:cs="Times New Roman"/>
          <w:w w:val="105"/>
          <w:lang w:val="sr-Latn-ME"/>
        </w:rPr>
        <w:t xml:space="preserve"> Metotreksat se primenjuje kao pojedinačna aplikacija injekcije potkožno, u mišić ili u venu (videti odeljak „Način i dužina primene leka“).</w:t>
      </w:r>
    </w:p>
    <w:p w:rsidR="00B55CB4" w:rsidRPr="00EE6D7A" w:rsidRDefault="00B55CB4" w:rsidP="0077331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U</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slučaju</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neadekvatnog</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delovanja</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ako</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se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lek</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dobro</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podnosi,</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doze</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metotreksata</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se</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mogu</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postepeno</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 xml:space="preserve">povećavati. Srednja nedeljna </w:t>
      </w:r>
      <w:r w:rsidRPr="00EE6D7A">
        <w:rPr>
          <w:rFonts w:ascii="Times New Roman" w:eastAsia="Times New Roman" w:hAnsi="Times New Roman" w:cs="Times New Roman"/>
          <w:spacing w:val="-3"/>
          <w:w w:val="105"/>
          <w:lang w:val="sr-Latn-ME"/>
        </w:rPr>
        <w:t xml:space="preserve">doza </w:t>
      </w:r>
      <w:r w:rsidRPr="00EE6D7A">
        <w:rPr>
          <w:rFonts w:ascii="Times New Roman" w:eastAsia="Times New Roman" w:hAnsi="Times New Roman" w:cs="Times New Roman"/>
          <w:w w:val="105"/>
          <w:lang w:val="sr-Latn-ME"/>
        </w:rPr>
        <w:t xml:space="preserve">je 15-20 mg. Uopšte uzevši, </w:t>
      </w:r>
      <w:r w:rsidRPr="00EE6D7A">
        <w:rPr>
          <w:rFonts w:ascii="Times New Roman" w:eastAsia="Times New Roman" w:hAnsi="Times New Roman" w:cs="Times New Roman"/>
          <w:w w:val="105"/>
          <w:u w:val="single"/>
          <w:lang w:val="sr-Latn-ME"/>
        </w:rPr>
        <w:t xml:space="preserve">nedeljna </w:t>
      </w:r>
      <w:r w:rsidRPr="00EE6D7A">
        <w:rPr>
          <w:rFonts w:ascii="Times New Roman" w:eastAsia="Times New Roman" w:hAnsi="Times New Roman" w:cs="Times New Roman"/>
          <w:spacing w:val="-3"/>
          <w:w w:val="105"/>
          <w:u w:val="single"/>
          <w:lang w:val="sr-Latn-ME"/>
        </w:rPr>
        <w:t>doza</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 xml:space="preserve">od 25 </w:t>
      </w:r>
      <w:r w:rsidRPr="00EE6D7A">
        <w:rPr>
          <w:rFonts w:ascii="Times New Roman" w:eastAsia="Times New Roman" w:hAnsi="Times New Roman" w:cs="Times New Roman"/>
          <w:spacing w:val="-3"/>
          <w:w w:val="105"/>
          <w:lang w:val="sr-Latn-ME"/>
        </w:rPr>
        <w:t xml:space="preserve">mg </w:t>
      </w:r>
      <w:r w:rsidRPr="00EE6D7A">
        <w:rPr>
          <w:rFonts w:ascii="Times New Roman" w:eastAsia="Times New Roman" w:hAnsi="Times New Roman" w:cs="Times New Roman"/>
          <w:w w:val="105"/>
          <w:lang w:val="sr-Latn-ME"/>
        </w:rPr>
        <w:t xml:space="preserve">metotreksata </w:t>
      </w:r>
      <w:r w:rsidRPr="00EE6D7A">
        <w:rPr>
          <w:rFonts w:ascii="Times New Roman" w:eastAsia="Times New Roman" w:hAnsi="Times New Roman" w:cs="Times New Roman"/>
          <w:spacing w:val="2"/>
          <w:w w:val="105"/>
          <w:lang w:val="sr-Latn-ME"/>
        </w:rPr>
        <w:t xml:space="preserve">se </w:t>
      </w:r>
      <w:r w:rsidRPr="00EE6D7A">
        <w:rPr>
          <w:rFonts w:ascii="Times New Roman" w:eastAsia="Times New Roman" w:hAnsi="Times New Roman" w:cs="Times New Roman"/>
          <w:w w:val="105"/>
          <w:lang w:val="sr-Latn-ME"/>
        </w:rPr>
        <w:t>ne sme prekoračiti. Nakon postizanja željenog terapijskog rezultata, dozu, ako je moguće, treba postepeno smanjiti do najniže moguće efektivne doze</w:t>
      </w:r>
      <w:r w:rsidRPr="00EE6D7A">
        <w:rPr>
          <w:rFonts w:ascii="Times New Roman" w:eastAsia="Times New Roman" w:hAnsi="Times New Roman" w:cs="Times New Roman"/>
          <w:spacing w:val="-18"/>
          <w:w w:val="105"/>
          <w:lang w:val="sr-Latn-ME"/>
        </w:rPr>
        <w:t xml:space="preserve"> </w:t>
      </w:r>
      <w:r w:rsidRPr="00EE6D7A">
        <w:rPr>
          <w:rFonts w:ascii="Times New Roman" w:eastAsia="Times New Roman" w:hAnsi="Times New Roman" w:cs="Times New Roman"/>
          <w:w w:val="105"/>
          <w:lang w:val="sr-Latn-ME"/>
        </w:rPr>
        <w:t>održavanja.</w:t>
      </w:r>
    </w:p>
    <w:p w:rsidR="00B55CB4" w:rsidRPr="00EE6D7A" w:rsidRDefault="00B55CB4" w:rsidP="0077331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77331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Doziranje kod dece i adolescenata mlađih od 16 godina sa poliartritičnim formama juvenilnog idiopatskog</w:t>
      </w:r>
      <w:r w:rsidRPr="00EE6D7A">
        <w:rPr>
          <w:rFonts w:ascii="Times New Roman" w:eastAsia="Times New Roman" w:hAnsi="Times New Roman" w:cs="Times New Roman"/>
          <w:w w:val="105"/>
          <w:lang w:val="sr-Latn-ME"/>
        </w:rPr>
        <w:t xml:space="preserve"> </w:t>
      </w:r>
      <w:r w:rsidRPr="00EE6D7A">
        <w:rPr>
          <w:rFonts w:ascii="Times New Roman" w:eastAsia="Times New Roman" w:hAnsi="Times New Roman" w:cs="Times New Roman"/>
          <w:w w:val="105"/>
          <w:u w:val="single"/>
          <w:lang w:val="sr-Latn-ME"/>
        </w:rPr>
        <w:t>artritisa</w:t>
      </w:r>
    </w:p>
    <w:p w:rsidR="002F2B1F" w:rsidRPr="00EE6D7A" w:rsidRDefault="00B55CB4" w:rsidP="00773310">
      <w:pPr>
        <w:widowControl w:val="0"/>
        <w:autoSpaceDE w:val="0"/>
        <w:autoSpaceDN w:val="0"/>
        <w:spacing w:after="0" w:line="240" w:lineRule="auto"/>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 xml:space="preserve">Preporučena doza je 10-15 mg/m² telesne površine, </w:t>
      </w:r>
      <w:r w:rsidRPr="00EE6D7A">
        <w:rPr>
          <w:rFonts w:ascii="Times New Roman" w:eastAsia="Times New Roman" w:hAnsi="Times New Roman" w:cs="Times New Roman"/>
          <w:w w:val="105"/>
          <w:u w:val="single"/>
          <w:lang w:val="sr-Latn-ME"/>
        </w:rPr>
        <w:t>nedeljno</w:t>
      </w:r>
      <w:r w:rsidRPr="00EE6D7A">
        <w:rPr>
          <w:rFonts w:ascii="Times New Roman" w:eastAsia="Times New Roman" w:hAnsi="Times New Roman" w:cs="Times New Roman"/>
          <w:b/>
          <w:w w:val="105"/>
          <w:lang w:val="sr-Latn-ME"/>
        </w:rPr>
        <w:t xml:space="preserve">. </w:t>
      </w:r>
      <w:r w:rsidRPr="00EE6D7A">
        <w:rPr>
          <w:rFonts w:ascii="Times New Roman" w:eastAsia="Times New Roman" w:hAnsi="Times New Roman" w:cs="Times New Roman"/>
          <w:w w:val="105"/>
          <w:lang w:val="sr-Latn-ME"/>
        </w:rPr>
        <w:t>U slučaju neadekvatnog odgovora, nedeljna doza se može povećati do 20 mg/ m² telesne površine /nedeljno. Međutim, češće treba vršiti redovne kontrole. S obzirom</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da ima</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spacing w:val="-3"/>
          <w:w w:val="105"/>
          <w:lang w:val="sr-Latn-ME"/>
        </w:rPr>
        <w:t>veoma</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malo</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podataka</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o</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primeni</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leka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intravenskim</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putem</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kod</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dece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adolescenata,</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trebalo</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bi</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ga primenjivati u vidu injekcije samo s</w:t>
      </w:r>
    </w:p>
    <w:p w:rsidR="00B55CB4" w:rsidRPr="00EE6D7A" w:rsidRDefault="00B55CB4" w:rsidP="0077331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upkutano (pod kožu) ili intramuskularno (u</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mišić).</w:t>
      </w:r>
    </w:p>
    <w:p w:rsidR="00B55CB4" w:rsidRPr="00EE6D7A" w:rsidRDefault="00B55CB4" w:rsidP="0077331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Primena kod dece mlađe od 3 godine se ne preporučuje zbog nedovoljno iskustva u primeni kod ove starosne grupe.</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Odrasli sa teškim oblicima psorijaze vulgaris ili psorijatičnim artritisom</w:t>
      </w:r>
    </w:p>
    <w:p w:rsidR="00B55CB4" w:rsidRPr="00EE6D7A" w:rsidRDefault="00B55CB4" w:rsidP="009C6F02">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Preporučuje se primena pojedinačne test doze od 5-10 mg, kako bi se procenila mogućnost pojave štetnih efekata.</w:t>
      </w:r>
    </w:p>
    <w:p w:rsidR="00B55CB4" w:rsidRPr="00EE6D7A" w:rsidRDefault="00B55CB4" w:rsidP="009C6F02">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Ova doza se može primeniti supkutano (ispod kože), intramuskularno (u mišić) ili intravenski (u venu).</w:t>
      </w:r>
    </w:p>
    <w:p w:rsidR="00B55CB4" w:rsidRPr="00EE6D7A" w:rsidRDefault="00B55CB4" w:rsidP="009C6F02">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Ako se, nedelju dana kasnije, ne uoče promene broja krvnih ćelija, terapiju nastaviti sa dozom od oko 7.5 mg nedeljno. Doza se može postepeno povećavati (u koracima od 5-7.5 mg nedeljno i praćenjem krvne slike) do postizanja zadovoljavajućih terapijskih rezultataUopšte uzevši, ne sme se premašiti </w:t>
      </w:r>
      <w:r w:rsidRPr="00EE6D7A">
        <w:rPr>
          <w:rFonts w:ascii="Times New Roman" w:eastAsia="Times New Roman" w:hAnsi="Times New Roman" w:cs="Times New Roman"/>
          <w:w w:val="105"/>
          <w:u w:val="single"/>
          <w:lang w:val="sr-Latn-ME"/>
        </w:rPr>
        <w:t>nedeljna doza</w:t>
      </w:r>
      <w:r w:rsidRPr="00EE6D7A">
        <w:rPr>
          <w:rFonts w:ascii="Times New Roman" w:eastAsia="Times New Roman" w:hAnsi="Times New Roman" w:cs="Times New Roman"/>
          <w:w w:val="105"/>
          <w:lang w:val="sr-Latn-ME"/>
        </w:rPr>
        <w:t xml:space="preserve"> od 25 mg. Veoma retkim slučajevima, može biti klinički opravdano i povećanje doze do maksimalno 30 mg metotreksata nedeljno, pri čemu treba imati na umu da toksičnost metotreksata sa povećanjem doze značajno raste.</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773310" w:rsidRPr="00EE6D7A" w:rsidRDefault="00773310"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682816" behindDoc="0" locked="0" layoutInCell="1" allowOverlap="1" wp14:anchorId="614F430E" wp14:editId="38CC5E62">
                <wp:simplePos x="0" y="0"/>
                <wp:positionH relativeFrom="margin">
                  <wp:align>left</wp:align>
                </wp:positionH>
                <wp:positionV relativeFrom="margin">
                  <wp:align>bottom</wp:align>
                </wp:positionV>
                <wp:extent cx="6140450" cy="793750"/>
                <wp:effectExtent l="0" t="0" r="12700" b="25400"/>
                <wp:wrapNone/>
                <wp:docPr id="24" name="Text Box 24"/>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A693F" w:rsidRPr="00B55CB4" w:rsidRDefault="005A693F" w:rsidP="0077331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A693F" w:rsidRPr="00B55CB4" w:rsidRDefault="005A693F" w:rsidP="0077331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A693F" w:rsidRPr="00B55CB4" w:rsidRDefault="005A693F" w:rsidP="00773310">
                            <w:pPr>
                              <w:widowControl w:val="0"/>
                              <w:autoSpaceDE w:val="0"/>
                              <w:autoSpaceDN w:val="0"/>
                              <w:spacing w:after="0" w:line="240" w:lineRule="auto"/>
                              <w:rPr>
                                <w:rFonts w:ascii="Times New Roman" w:eastAsia="Times New Roman" w:hAnsi="Times New Roman" w:cs="Times New Roman"/>
                                <w:lang w:val="sr-Latn-ME"/>
                              </w:rPr>
                            </w:pPr>
                          </w:p>
                          <w:p w:rsidR="005A693F" w:rsidRPr="00B55CB4" w:rsidRDefault="005A693F" w:rsidP="00773310">
                            <w:pPr>
                              <w:widowControl w:val="0"/>
                              <w:autoSpaceDE w:val="0"/>
                              <w:autoSpaceDN w:val="0"/>
                              <w:spacing w:after="0" w:line="240" w:lineRule="auto"/>
                              <w:rPr>
                                <w:rFonts w:ascii="Times New Roman" w:eastAsia="Times New Roman" w:hAnsi="Times New Roman" w:cs="Times New Roman"/>
                                <w:lang w:val="sr-Latn-ME"/>
                              </w:rPr>
                            </w:pPr>
                          </w:p>
                          <w:p w:rsidR="005A693F" w:rsidRDefault="005A693F" w:rsidP="007733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4F430E" id="Text Box 24" o:spid="_x0000_s1035" type="#_x0000_t202" style="position:absolute;margin-left:0;margin-top:0;width:483.5pt;height:62.5pt;z-index:251682816;visibility:visible;mso-wrap-style:square;mso-width-percent:0;mso-wrap-distance-left:9pt;mso-wrap-distance-top:0;mso-wrap-distance-right:9pt;mso-wrap-distance-bottom:0;mso-position-horizontal:left;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" fillcolor="white [3201]" strokecolor="white [3212]" strokeweight=".5pt">
                <v:textbox>
                  <w:txbxContent>
                    <w:p w:rsidR="005A693F" w:rsidRPr="00B55CB4" w:rsidRDefault="005A693F" w:rsidP="0077331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A693F" w:rsidRPr="00B55CB4" w:rsidRDefault="005A693F" w:rsidP="0077331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A693F" w:rsidRPr="00B55CB4" w:rsidRDefault="005A693F" w:rsidP="00773310">
                      <w:pPr>
                        <w:widowControl w:val="0"/>
                        <w:autoSpaceDE w:val="0"/>
                        <w:autoSpaceDN w:val="0"/>
                        <w:spacing w:after="0" w:line="240" w:lineRule="auto"/>
                        <w:rPr>
                          <w:rFonts w:ascii="Times New Roman" w:eastAsia="Times New Roman" w:hAnsi="Times New Roman" w:cs="Times New Roman"/>
                          <w:lang w:val="sr-Latn-ME"/>
                        </w:rPr>
                      </w:pPr>
                    </w:p>
                    <w:p w:rsidR="005A693F" w:rsidRPr="00B55CB4" w:rsidRDefault="005A693F" w:rsidP="00773310">
                      <w:pPr>
                        <w:widowControl w:val="0"/>
                        <w:autoSpaceDE w:val="0"/>
                        <w:autoSpaceDN w:val="0"/>
                        <w:spacing w:after="0" w:line="240" w:lineRule="auto"/>
                        <w:rPr>
                          <w:rFonts w:ascii="Times New Roman" w:eastAsia="Times New Roman" w:hAnsi="Times New Roman" w:cs="Times New Roman"/>
                          <w:lang w:val="sr-Latn-ME"/>
                        </w:rPr>
                      </w:pPr>
                    </w:p>
                    <w:p w:rsidR="005A693F" w:rsidRDefault="005A693F" w:rsidP="00773310"/>
                  </w:txbxContent>
                </v:textbox>
                <w10:wrap anchorx="margin" anchory="margin"/>
              </v:shape>
            </w:pict>
          </mc:Fallback>
        </mc:AlternateContent>
      </w:r>
    </w:p>
    <w:p w:rsidR="00773310" w:rsidRPr="00EE6D7A" w:rsidRDefault="00773310" w:rsidP="009C6F02">
      <w:pPr>
        <w:widowControl w:val="0"/>
        <w:autoSpaceDE w:val="0"/>
        <w:autoSpaceDN w:val="0"/>
        <w:spacing w:after="0" w:line="240" w:lineRule="auto"/>
        <w:rPr>
          <w:rFonts w:ascii="Times New Roman" w:eastAsia="Times New Roman" w:hAnsi="Times New Roman" w:cs="Times New Roman"/>
          <w:lang w:val="sr-Latn-ME"/>
        </w:rPr>
      </w:pPr>
    </w:p>
    <w:p w:rsidR="00773310" w:rsidRPr="00EE6D7A" w:rsidRDefault="00773310" w:rsidP="009C6F02">
      <w:pPr>
        <w:widowControl w:val="0"/>
        <w:autoSpaceDE w:val="0"/>
        <w:autoSpaceDN w:val="0"/>
        <w:spacing w:after="0" w:line="240" w:lineRule="auto"/>
        <w:rPr>
          <w:rFonts w:ascii="Times New Roman" w:eastAsia="Times New Roman" w:hAnsi="Times New Roman" w:cs="Times New Roman"/>
          <w:lang w:val="sr-Latn-ME"/>
        </w:rPr>
      </w:pPr>
    </w:p>
    <w:p w:rsidR="00773310" w:rsidRPr="00EE6D7A" w:rsidRDefault="00773310" w:rsidP="009C6F02">
      <w:pPr>
        <w:widowControl w:val="0"/>
        <w:autoSpaceDE w:val="0"/>
        <w:autoSpaceDN w:val="0"/>
        <w:spacing w:after="0" w:line="240" w:lineRule="auto"/>
        <w:rPr>
          <w:rFonts w:ascii="Times New Roman" w:eastAsia="Times New Roman" w:hAnsi="Times New Roman" w:cs="Times New Roman"/>
          <w:lang w:val="sr-Latn-ME"/>
        </w:rPr>
      </w:pPr>
    </w:p>
    <w:p w:rsidR="00773310" w:rsidRPr="00EE6D7A" w:rsidRDefault="00773310"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lastRenderedPageBreak/>
        <w:t>Nakon postizanja željenog terapijskog rezultata, dozu treba, na nedeljnoj bazi, postepeno smanjivati do najniže moguće efektivne doze održavanja za svakog pacijenta ponaosob.</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Pacijenti sa oboljenjima bubrega</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Kod pacijenata sa oboljenjem bubrega možda će biti neophodno smanjenje doze.</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Način i dužina terapije</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Dužinu</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terapije</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će</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odrediti</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ordinirajući</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lekar.</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Lek</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Methotrexat</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Ebewe</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se</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primenjuje</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b/>
          <w:w w:val="105"/>
          <w:u w:val="single"/>
          <w:lang w:val="sr-Latn-ME"/>
        </w:rPr>
        <w:t>jednom</w:t>
      </w:r>
      <w:r w:rsidRPr="00EE6D7A">
        <w:rPr>
          <w:rFonts w:ascii="Times New Roman" w:eastAsia="Times New Roman" w:hAnsi="Times New Roman" w:cs="Times New Roman"/>
          <w:b/>
          <w:spacing w:val="-14"/>
          <w:w w:val="105"/>
          <w:u w:val="single"/>
          <w:lang w:val="sr-Latn-ME"/>
        </w:rPr>
        <w:t xml:space="preserve"> </w:t>
      </w:r>
      <w:r w:rsidRPr="00EE6D7A">
        <w:rPr>
          <w:rFonts w:ascii="Times New Roman" w:eastAsia="Times New Roman" w:hAnsi="Times New Roman" w:cs="Times New Roman"/>
          <w:b/>
          <w:w w:val="105"/>
          <w:u w:val="single"/>
          <w:lang w:val="sr-Latn-ME"/>
        </w:rPr>
        <w:t>nedeljno</w:t>
      </w:r>
      <w:r w:rsidRPr="00EE6D7A">
        <w:rPr>
          <w:rFonts w:ascii="Times New Roman" w:eastAsia="Times New Roman" w:hAnsi="Times New Roman" w:cs="Times New Roman"/>
          <w:w w:val="105"/>
          <w:lang w:val="sr-Latn-ME"/>
        </w:rPr>
        <w:t xml:space="preserve">! Preporučuje se da se odredi jedan dan u </w:t>
      </w:r>
      <w:r w:rsidRPr="00EE6D7A">
        <w:rPr>
          <w:rFonts w:ascii="Times New Roman" w:eastAsia="Times New Roman" w:hAnsi="Times New Roman" w:cs="Times New Roman"/>
          <w:spacing w:val="-3"/>
          <w:w w:val="105"/>
          <w:lang w:val="sr-Latn-ME"/>
        </w:rPr>
        <w:t xml:space="preserve">nedelji </w:t>
      </w:r>
      <w:r w:rsidRPr="00EE6D7A">
        <w:rPr>
          <w:rFonts w:ascii="Times New Roman" w:eastAsia="Times New Roman" w:hAnsi="Times New Roman" w:cs="Times New Roman"/>
          <w:w w:val="105"/>
          <w:lang w:val="sr-Latn-ME"/>
        </w:rPr>
        <w:t>kao „dan za</w:t>
      </w:r>
      <w:r w:rsidRPr="00EE6D7A">
        <w:rPr>
          <w:rFonts w:ascii="Times New Roman" w:eastAsia="Times New Roman" w:hAnsi="Times New Roman" w:cs="Times New Roman"/>
          <w:spacing w:val="-28"/>
          <w:w w:val="105"/>
          <w:lang w:val="sr-Latn-ME"/>
        </w:rPr>
        <w:t xml:space="preserve"> </w:t>
      </w:r>
      <w:r w:rsidRPr="00EE6D7A">
        <w:rPr>
          <w:rFonts w:ascii="Times New Roman" w:eastAsia="Times New Roman" w:hAnsi="Times New Roman" w:cs="Times New Roman"/>
          <w:w w:val="105"/>
          <w:lang w:val="sr-Latn-ME"/>
        </w:rPr>
        <w:t>injekciju“.</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Lek Methotrexat Ebewe je namenjen za intravensku (u venu), intramuskularnu (u mišić) i supkutanu (pod kožu) primenu. Kod dece i adolescenata ne sme se primeniti intravenski.</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Terapija reumatoidnog artritisa, juvenilnog idiopatskog artritisa, psorijaze vulgaris i psorijatičnog artritisa sa metotreksatom je dugotrajna.</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Reumatoidni artritis</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Uopšte uzevši, poboljšanje simptoma može se očekivati nakon 4-8 nedelja terapije. Nakon prekida terapije simptomi se mogu ponovo vratiti.</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Teške forme psorijaze vulgaris i psorijatičnog artritisa (psoriasis arthopatica)</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Uopšte uzevši, odgovor na terapiju može se očekivati nakon 2-6 nedelja. U zavisnosti od težine simptoma i laboratorijskih parametara, terapija se može nastaviti ili prekinuti.</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Na početku lečenja lekom Methotrexat Ebewe injekciju će Vam primeniti zdravstveni radnik. Međutim, Vaš lekar će</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odrediti</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da</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li</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je</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za</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Vas</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prihvatljivo</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da</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spacing w:val="-3"/>
          <w:w w:val="105"/>
          <w:lang w:val="sr-Latn-ME"/>
        </w:rPr>
        <w:t>sami</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sebi</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spacing w:val="-2"/>
          <w:w w:val="105"/>
          <w:lang w:val="sr-Latn-ME"/>
        </w:rPr>
        <w:t>dajete</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spacing w:val="3"/>
          <w:w w:val="105"/>
          <w:lang w:val="sr-Latn-ME"/>
        </w:rPr>
        <w:t>lek</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Methotrexat</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Ebewe</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potkožno</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(supkutano).</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U tom slučaju, Vi ćete biti obučeni kako to da</w:t>
      </w:r>
      <w:r w:rsidRPr="00EE6D7A">
        <w:rPr>
          <w:rFonts w:ascii="Times New Roman" w:eastAsia="Times New Roman" w:hAnsi="Times New Roman" w:cs="Times New Roman"/>
          <w:spacing w:val="-19"/>
          <w:w w:val="105"/>
          <w:lang w:val="sr-Latn-ME"/>
        </w:rPr>
        <w:t xml:space="preserve"> </w:t>
      </w:r>
      <w:r w:rsidRPr="00EE6D7A">
        <w:rPr>
          <w:rFonts w:ascii="Times New Roman" w:eastAsia="Times New Roman" w:hAnsi="Times New Roman" w:cs="Times New Roman"/>
          <w:w w:val="105"/>
          <w:lang w:val="sr-Latn-ME"/>
        </w:rPr>
        <w:t>radite.</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Ni pod kakvim uslovom nemojte pokušavati da sami sebi date injekciju ako za to prethodno niste bili obučeni.</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1376F0">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Ako ste uzeli više leka Methotrexat Ebewe nego što je trebalo</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Pratite preporuke o doziranju koje ste dobili od ordinirajućeg lekara. Nemojte sami menjati dozu leka.</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Ukoliko sumnjate da ste Vi (ili neko drugi) uzeli previše leka Methotrexat Ebewe, molimo Vas da obavestite Vašeg lekara ili odmah odete do najbliže bolnice. Lekar će odlučiti o neophdonim terapijksim merama, u zavisnosti od težine intoksikacije.</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Predoziranje</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metotreksatom</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može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dovesti</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do</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teških</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toksičnih</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reakcija.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Simptomi</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predoziranja</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mogu</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uključivati laku pojavu modrica ili krvarenja, neuobičajenu slabost, ranice u ustima, mučninu, povraćanje, crnu ili krvavu stolicu, iskašljavanje krvi ili povraćanje sadržaja izgleda taloga kafe, i smanjenje mokrenja. Videti takođe odeljak</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4.</w:t>
      </w:r>
    </w:p>
    <w:p w:rsidR="00B55CB4" w:rsidRPr="00EE6D7A" w:rsidRDefault="001376F0" w:rsidP="009C6F02">
      <w:pPr>
        <w:widowControl w:val="0"/>
        <w:autoSpaceDE w:val="0"/>
        <w:autoSpaceDN w:val="0"/>
        <w:spacing w:after="0" w:line="240" w:lineRule="auto"/>
        <w:rPr>
          <w:rFonts w:ascii="Times New Roman" w:eastAsia="Times New Roman" w:hAnsi="Times New Roman" w:cs="Times New Roman"/>
          <w:w w:val="105"/>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684864" behindDoc="0" locked="0" layoutInCell="1" allowOverlap="1" wp14:anchorId="128DB85C" wp14:editId="61E64E27">
                <wp:simplePos x="0" y="0"/>
                <wp:positionH relativeFrom="margin">
                  <wp:posOffset>0</wp:posOffset>
                </wp:positionH>
                <wp:positionV relativeFrom="margin">
                  <wp:align>bottom</wp:align>
                </wp:positionV>
                <wp:extent cx="6140450" cy="793750"/>
                <wp:effectExtent l="0" t="0" r="12700" b="25400"/>
                <wp:wrapNone/>
                <wp:docPr id="26" name="Text Box 26"/>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A693F" w:rsidRPr="00B55CB4" w:rsidRDefault="005A693F" w:rsidP="001376F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A693F" w:rsidRPr="00B55CB4" w:rsidRDefault="005A693F" w:rsidP="001376F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A693F" w:rsidRPr="00B55CB4" w:rsidRDefault="005A693F" w:rsidP="001376F0">
                            <w:pPr>
                              <w:widowControl w:val="0"/>
                              <w:autoSpaceDE w:val="0"/>
                              <w:autoSpaceDN w:val="0"/>
                              <w:spacing w:after="0" w:line="240" w:lineRule="auto"/>
                              <w:rPr>
                                <w:rFonts w:ascii="Times New Roman" w:eastAsia="Times New Roman" w:hAnsi="Times New Roman" w:cs="Times New Roman"/>
                                <w:lang w:val="sr-Latn-ME"/>
                              </w:rPr>
                            </w:pPr>
                          </w:p>
                          <w:p w:rsidR="005A693F" w:rsidRPr="00B55CB4" w:rsidRDefault="005A693F" w:rsidP="001376F0">
                            <w:pPr>
                              <w:widowControl w:val="0"/>
                              <w:autoSpaceDE w:val="0"/>
                              <w:autoSpaceDN w:val="0"/>
                              <w:spacing w:after="0" w:line="240" w:lineRule="auto"/>
                              <w:rPr>
                                <w:rFonts w:ascii="Times New Roman" w:eastAsia="Times New Roman" w:hAnsi="Times New Roman" w:cs="Times New Roman"/>
                                <w:lang w:val="sr-Latn-ME"/>
                              </w:rPr>
                            </w:pPr>
                          </w:p>
                          <w:p w:rsidR="005A693F" w:rsidRDefault="005A693F" w:rsidP="001376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8DB85C" id="Text Box 26" o:spid="_x0000_s1036" type="#_x0000_t202" style="position:absolute;margin-left:0;margin-top:0;width:483.5pt;height:62.5pt;z-index:251684864;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" fillcolor="white [3201]" strokecolor="white [3212]" strokeweight=".5pt">
                <v:textbox>
                  <w:txbxContent>
                    <w:p w:rsidR="005A693F" w:rsidRPr="00B55CB4" w:rsidRDefault="005A693F" w:rsidP="001376F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A693F" w:rsidRPr="00B55CB4" w:rsidRDefault="005A693F" w:rsidP="001376F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A693F" w:rsidRPr="00B55CB4" w:rsidRDefault="005A693F" w:rsidP="001376F0">
                      <w:pPr>
                        <w:widowControl w:val="0"/>
                        <w:autoSpaceDE w:val="0"/>
                        <w:autoSpaceDN w:val="0"/>
                        <w:spacing w:after="0" w:line="240" w:lineRule="auto"/>
                        <w:rPr>
                          <w:rFonts w:ascii="Times New Roman" w:eastAsia="Times New Roman" w:hAnsi="Times New Roman" w:cs="Times New Roman"/>
                          <w:lang w:val="sr-Latn-ME"/>
                        </w:rPr>
                      </w:pPr>
                    </w:p>
                    <w:p w:rsidR="005A693F" w:rsidRPr="00B55CB4" w:rsidRDefault="005A693F" w:rsidP="001376F0">
                      <w:pPr>
                        <w:widowControl w:val="0"/>
                        <w:autoSpaceDE w:val="0"/>
                        <w:autoSpaceDN w:val="0"/>
                        <w:spacing w:after="0" w:line="240" w:lineRule="auto"/>
                        <w:rPr>
                          <w:rFonts w:ascii="Times New Roman" w:eastAsia="Times New Roman" w:hAnsi="Times New Roman" w:cs="Times New Roman"/>
                          <w:lang w:val="sr-Latn-ME"/>
                        </w:rPr>
                      </w:pPr>
                    </w:p>
                    <w:p w:rsidR="005A693F" w:rsidRDefault="005A693F" w:rsidP="001376F0"/>
                  </w:txbxContent>
                </v:textbox>
                <w10:wrap anchorx="margin" anchory="margin"/>
              </v:shape>
            </w:pict>
          </mc:Fallback>
        </mc:AlternateContent>
      </w:r>
      <w:r w:rsidR="00B55CB4" w:rsidRPr="00EE6D7A">
        <w:rPr>
          <w:rFonts w:ascii="Times New Roman" w:eastAsia="Times New Roman" w:hAnsi="Times New Roman" w:cs="Times New Roman"/>
          <w:w w:val="105"/>
          <w:lang w:val="sr-Latn-ME"/>
        </w:rPr>
        <w:t>Obavezno odnesite pakovanje leka sa sobom. Antidot u slučaju predoziranja je kalcijum-folinat.</w:t>
      </w:r>
    </w:p>
    <w:p w:rsidR="001376F0" w:rsidRPr="00EE6D7A" w:rsidRDefault="001376F0" w:rsidP="009C6F02">
      <w:pPr>
        <w:widowControl w:val="0"/>
        <w:autoSpaceDE w:val="0"/>
        <w:autoSpaceDN w:val="0"/>
        <w:spacing w:after="0" w:line="240" w:lineRule="auto"/>
        <w:rPr>
          <w:rFonts w:ascii="Times New Roman" w:eastAsia="Times New Roman" w:hAnsi="Times New Roman" w:cs="Times New Roman"/>
          <w:w w:val="105"/>
          <w:lang w:val="sr-Latn-ME"/>
        </w:rPr>
      </w:pPr>
    </w:p>
    <w:p w:rsidR="001376F0" w:rsidRPr="00EE6D7A" w:rsidRDefault="001376F0" w:rsidP="009C6F02">
      <w:pPr>
        <w:widowControl w:val="0"/>
        <w:autoSpaceDE w:val="0"/>
        <w:autoSpaceDN w:val="0"/>
        <w:spacing w:after="0" w:line="240" w:lineRule="auto"/>
        <w:rPr>
          <w:rFonts w:ascii="Times New Roman" w:eastAsia="Times New Roman" w:hAnsi="Times New Roman" w:cs="Times New Roman"/>
          <w:w w:val="105"/>
          <w:lang w:val="sr-Latn-ME"/>
        </w:rPr>
      </w:pPr>
    </w:p>
    <w:p w:rsidR="001376F0" w:rsidRPr="00EE6D7A" w:rsidRDefault="001376F0" w:rsidP="009C6F02">
      <w:pPr>
        <w:widowControl w:val="0"/>
        <w:autoSpaceDE w:val="0"/>
        <w:autoSpaceDN w:val="0"/>
        <w:spacing w:after="0" w:line="240" w:lineRule="auto"/>
        <w:rPr>
          <w:rFonts w:ascii="Times New Roman" w:eastAsia="Times New Roman" w:hAnsi="Times New Roman" w:cs="Times New Roman"/>
          <w:w w:val="105"/>
          <w:lang w:val="sr-Latn-ME"/>
        </w:rPr>
      </w:pPr>
    </w:p>
    <w:p w:rsidR="001376F0" w:rsidRPr="00EE6D7A" w:rsidRDefault="001376F0" w:rsidP="009C6F02">
      <w:pPr>
        <w:widowControl w:val="0"/>
        <w:autoSpaceDE w:val="0"/>
        <w:autoSpaceDN w:val="0"/>
        <w:spacing w:after="0" w:line="240" w:lineRule="auto"/>
        <w:rPr>
          <w:rFonts w:ascii="Times New Roman" w:eastAsia="Times New Roman" w:hAnsi="Times New Roman" w:cs="Times New Roman"/>
          <w:w w:val="105"/>
          <w:lang w:val="sr-Latn-ME"/>
        </w:rPr>
      </w:pPr>
    </w:p>
    <w:p w:rsidR="001376F0" w:rsidRPr="00EE6D7A" w:rsidRDefault="001376F0" w:rsidP="009C6F02">
      <w:pPr>
        <w:widowControl w:val="0"/>
        <w:autoSpaceDE w:val="0"/>
        <w:autoSpaceDN w:val="0"/>
        <w:spacing w:after="0" w:line="240" w:lineRule="auto"/>
        <w:rPr>
          <w:rFonts w:ascii="Times New Roman" w:eastAsia="Times New Roman" w:hAnsi="Times New Roman" w:cs="Times New Roman"/>
          <w:w w:val="105"/>
          <w:lang w:val="sr-Latn-ME"/>
        </w:rPr>
      </w:pPr>
    </w:p>
    <w:p w:rsidR="001376F0" w:rsidRPr="00EE6D7A" w:rsidRDefault="001376F0"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1376F0">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lastRenderedPageBreak/>
        <w:t>Ako ste zaboravili da uzmete lek Methotrexat Ebewe</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Nikada ne uzimajte duplu dozu da bi nadoknadili preskočenu dozu!</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U slučaju da ste propustili da primenite lek potkožno prema utvrđenom rasporedu, odmah se obratite Vašem lekaru.</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1376F0">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Ako naglo prestanete da uzimate lek Methotrexat Ebewe</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Ne bi smeli da menjate ili prekidate terapiju metotreksatom, a da se prethodno niste posavetovali sa lekarom. Ako sumnajte na teške neželjene efekte, odmah se obratite lekaru za savet.</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i/>
          <w:lang w:val="sr-Latn-ME"/>
        </w:rPr>
      </w:pPr>
      <w:r w:rsidRPr="00EE6D7A">
        <w:rPr>
          <w:rFonts w:ascii="Times New Roman" w:eastAsia="Times New Roman" w:hAnsi="Times New Roman" w:cs="Times New Roman"/>
          <w:i/>
          <w:w w:val="105"/>
          <w:lang w:val="sr-Latn-ME"/>
        </w:rPr>
        <w:t>Ako imate bilo kakvih dodatnih pitanja o primeni ovog leka, obratite se svom lekaru ili farmaceutu.</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i/>
          <w:lang w:val="sr-Latn-ME"/>
        </w:rPr>
      </w:pPr>
    </w:p>
    <w:p w:rsidR="005A693F" w:rsidRPr="00EE6D7A" w:rsidRDefault="005A693F" w:rsidP="001376F0">
      <w:pPr>
        <w:widowControl w:val="0"/>
        <w:autoSpaceDE w:val="0"/>
        <w:autoSpaceDN w:val="0"/>
        <w:spacing w:after="0" w:line="240" w:lineRule="auto"/>
        <w:jc w:val="both"/>
        <w:rPr>
          <w:rFonts w:ascii="Times New Roman" w:eastAsia="Times New Roman" w:hAnsi="Times New Roman" w:cs="Times New Roman"/>
          <w:i/>
          <w:lang w:val="sr-Latn-ME"/>
        </w:rPr>
      </w:pPr>
    </w:p>
    <w:p w:rsidR="00B55CB4" w:rsidRPr="00EE6D7A" w:rsidRDefault="00B55CB4" w:rsidP="001376F0">
      <w:pPr>
        <w:widowControl w:val="0"/>
        <w:numPr>
          <w:ilvl w:val="0"/>
          <w:numId w:val="11"/>
        </w:numPr>
        <w:tabs>
          <w:tab w:val="left" w:pos="0"/>
        </w:tabs>
        <w:autoSpaceDE w:val="0"/>
        <w:autoSpaceDN w:val="0"/>
        <w:spacing w:after="0" w:line="240" w:lineRule="auto"/>
        <w:ind w:left="0" w:firstLine="0"/>
        <w:outlineLvl w:val="0"/>
        <w:rPr>
          <w:rFonts w:ascii="Times New Roman" w:eastAsia="Times New Roman" w:hAnsi="Times New Roman" w:cs="Times New Roman"/>
          <w:b/>
          <w:bCs/>
          <w:w w:val="105"/>
          <w:lang w:val="sr-Latn-ME"/>
        </w:rPr>
      </w:pPr>
      <w:r w:rsidRPr="00EE6D7A">
        <w:rPr>
          <w:rFonts w:ascii="Times New Roman" w:eastAsia="Times New Roman" w:hAnsi="Times New Roman" w:cs="Times New Roman"/>
          <w:b/>
          <w:bCs/>
          <w:w w:val="105"/>
          <w:lang w:val="sr-Latn-ME"/>
        </w:rPr>
        <w:t>MOGUĆA NEŽELJENA DEJSTVA</w:t>
      </w: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i/>
          <w:w w:val="105"/>
          <w:lang w:val="sr-Latn-ME"/>
        </w:rPr>
      </w:pP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i/>
          <w:lang w:val="sr-Latn-ME"/>
        </w:rPr>
      </w:pPr>
      <w:r w:rsidRPr="00EE6D7A">
        <w:rPr>
          <w:rFonts w:ascii="Times New Roman" w:eastAsia="Times New Roman" w:hAnsi="Times New Roman" w:cs="Times New Roman"/>
          <w:i/>
          <w:w w:val="105"/>
          <w:lang w:val="sr-Latn-ME"/>
        </w:rPr>
        <w:t>Lek</w:t>
      </w:r>
      <w:r w:rsidRPr="00EE6D7A">
        <w:rPr>
          <w:rFonts w:ascii="Times New Roman" w:eastAsia="Times New Roman" w:hAnsi="Times New Roman" w:cs="Times New Roman"/>
          <w:i/>
          <w:spacing w:val="-3"/>
          <w:w w:val="105"/>
          <w:lang w:val="sr-Latn-ME"/>
        </w:rPr>
        <w:t xml:space="preserve"> </w:t>
      </w:r>
      <w:r w:rsidRPr="00EE6D7A">
        <w:rPr>
          <w:rFonts w:ascii="Times New Roman" w:eastAsia="Times New Roman" w:hAnsi="Times New Roman" w:cs="Times New Roman"/>
          <w:i/>
          <w:w w:val="105"/>
          <w:lang w:val="sr-Latn-ME"/>
        </w:rPr>
        <w:t>Methotrexat</w:t>
      </w:r>
      <w:r w:rsidRPr="00EE6D7A">
        <w:rPr>
          <w:rFonts w:ascii="Times New Roman" w:eastAsia="Times New Roman" w:hAnsi="Times New Roman" w:cs="Times New Roman"/>
          <w:i/>
          <w:spacing w:val="-7"/>
          <w:w w:val="105"/>
          <w:lang w:val="sr-Latn-ME"/>
        </w:rPr>
        <w:t xml:space="preserve"> </w:t>
      </w:r>
      <w:r w:rsidRPr="00EE6D7A">
        <w:rPr>
          <w:rFonts w:ascii="Times New Roman" w:eastAsia="Times New Roman" w:hAnsi="Times New Roman" w:cs="Times New Roman"/>
          <w:i/>
          <w:w w:val="105"/>
          <w:lang w:val="sr-Latn-ME"/>
        </w:rPr>
        <w:t>Ebewe</w:t>
      </w:r>
      <w:r w:rsidRPr="00EE6D7A">
        <w:rPr>
          <w:rFonts w:ascii="Times New Roman" w:eastAsia="Times New Roman" w:hAnsi="Times New Roman" w:cs="Times New Roman"/>
          <w:i/>
          <w:spacing w:val="-4"/>
          <w:w w:val="105"/>
          <w:lang w:val="sr-Latn-ME"/>
        </w:rPr>
        <w:t xml:space="preserve"> </w:t>
      </w:r>
      <w:r w:rsidRPr="00EE6D7A">
        <w:rPr>
          <w:rFonts w:ascii="Times New Roman" w:eastAsia="Times New Roman" w:hAnsi="Times New Roman" w:cs="Times New Roman"/>
          <w:i/>
          <w:w w:val="105"/>
          <w:lang w:val="sr-Latn-ME"/>
        </w:rPr>
        <w:t>,</w:t>
      </w:r>
      <w:r w:rsidRPr="00EE6D7A">
        <w:rPr>
          <w:rFonts w:ascii="Times New Roman" w:eastAsia="Times New Roman" w:hAnsi="Times New Roman" w:cs="Times New Roman"/>
          <w:i/>
          <w:spacing w:val="-3"/>
          <w:w w:val="105"/>
          <w:lang w:val="sr-Latn-ME"/>
        </w:rPr>
        <w:t xml:space="preserve"> </w:t>
      </w:r>
      <w:r w:rsidRPr="00EE6D7A">
        <w:rPr>
          <w:rFonts w:ascii="Times New Roman" w:eastAsia="Times New Roman" w:hAnsi="Times New Roman" w:cs="Times New Roman"/>
          <w:i/>
          <w:w w:val="105"/>
          <w:lang w:val="sr-Latn-ME"/>
        </w:rPr>
        <w:t>kao</w:t>
      </w:r>
      <w:r w:rsidRPr="00EE6D7A">
        <w:rPr>
          <w:rFonts w:ascii="Times New Roman" w:eastAsia="Times New Roman" w:hAnsi="Times New Roman" w:cs="Times New Roman"/>
          <w:i/>
          <w:spacing w:val="-5"/>
          <w:w w:val="105"/>
          <w:lang w:val="sr-Latn-ME"/>
        </w:rPr>
        <w:t xml:space="preserve"> </w:t>
      </w:r>
      <w:r w:rsidRPr="00EE6D7A">
        <w:rPr>
          <w:rFonts w:ascii="Times New Roman" w:eastAsia="Times New Roman" w:hAnsi="Times New Roman" w:cs="Times New Roman"/>
          <w:i/>
          <w:w w:val="105"/>
          <w:lang w:val="sr-Latn-ME"/>
        </w:rPr>
        <w:t>i</w:t>
      </w:r>
      <w:r w:rsidRPr="00EE6D7A">
        <w:rPr>
          <w:rFonts w:ascii="Times New Roman" w:eastAsia="Times New Roman" w:hAnsi="Times New Roman" w:cs="Times New Roman"/>
          <w:i/>
          <w:spacing w:val="-6"/>
          <w:w w:val="105"/>
          <w:lang w:val="sr-Latn-ME"/>
        </w:rPr>
        <w:t xml:space="preserve"> </w:t>
      </w:r>
      <w:r w:rsidRPr="00EE6D7A">
        <w:rPr>
          <w:rFonts w:ascii="Times New Roman" w:eastAsia="Times New Roman" w:hAnsi="Times New Roman" w:cs="Times New Roman"/>
          <w:i/>
          <w:w w:val="105"/>
          <w:lang w:val="sr-Latn-ME"/>
        </w:rPr>
        <w:t>drugi</w:t>
      </w:r>
      <w:r w:rsidRPr="00EE6D7A">
        <w:rPr>
          <w:rFonts w:ascii="Times New Roman" w:eastAsia="Times New Roman" w:hAnsi="Times New Roman" w:cs="Times New Roman"/>
          <w:i/>
          <w:spacing w:val="-6"/>
          <w:w w:val="105"/>
          <w:lang w:val="sr-Latn-ME"/>
        </w:rPr>
        <w:t xml:space="preserve"> </w:t>
      </w:r>
      <w:r w:rsidRPr="00EE6D7A">
        <w:rPr>
          <w:rFonts w:ascii="Times New Roman" w:eastAsia="Times New Roman" w:hAnsi="Times New Roman" w:cs="Times New Roman"/>
          <w:i/>
          <w:w w:val="105"/>
          <w:lang w:val="sr-Latn-ME"/>
        </w:rPr>
        <w:t>lekovi,</w:t>
      </w:r>
      <w:r w:rsidRPr="00EE6D7A">
        <w:rPr>
          <w:rFonts w:ascii="Times New Roman" w:eastAsia="Times New Roman" w:hAnsi="Times New Roman" w:cs="Times New Roman"/>
          <w:i/>
          <w:spacing w:val="-6"/>
          <w:w w:val="105"/>
          <w:lang w:val="sr-Latn-ME"/>
        </w:rPr>
        <w:t xml:space="preserve"> </w:t>
      </w:r>
      <w:r w:rsidRPr="00EE6D7A">
        <w:rPr>
          <w:rFonts w:ascii="Times New Roman" w:eastAsia="Times New Roman" w:hAnsi="Times New Roman" w:cs="Times New Roman"/>
          <w:i/>
          <w:w w:val="105"/>
          <w:lang w:val="sr-Latn-ME"/>
        </w:rPr>
        <w:t>može</w:t>
      </w:r>
      <w:r w:rsidRPr="00EE6D7A">
        <w:rPr>
          <w:rFonts w:ascii="Times New Roman" w:eastAsia="Times New Roman" w:hAnsi="Times New Roman" w:cs="Times New Roman"/>
          <w:i/>
          <w:spacing w:val="-6"/>
          <w:w w:val="105"/>
          <w:lang w:val="sr-Latn-ME"/>
        </w:rPr>
        <w:t xml:space="preserve"> </w:t>
      </w:r>
      <w:r w:rsidRPr="00EE6D7A">
        <w:rPr>
          <w:rFonts w:ascii="Times New Roman" w:eastAsia="Times New Roman" w:hAnsi="Times New Roman" w:cs="Times New Roman"/>
          <w:i/>
          <w:w w:val="105"/>
          <w:lang w:val="sr-Latn-ME"/>
        </w:rPr>
        <w:t>da</w:t>
      </w:r>
      <w:r w:rsidRPr="00EE6D7A">
        <w:rPr>
          <w:rFonts w:ascii="Times New Roman" w:eastAsia="Times New Roman" w:hAnsi="Times New Roman" w:cs="Times New Roman"/>
          <w:i/>
          <w:spacing w:val="3"/>
          <w:w w:val="105"/>
          <w:lang w:val="sr-Latn-ME"/>
        </w:rPr>
        <w:t xml:space="preserve"> </w:t>
      </w:r>
      <w:r w:rsidRPr="00EE6D7A">
        <w:rPr>
          <w:rFonts w:ascii="Times New Roman" w:eastAsia="Times New Roman" w:hAnsi="Times New Roman" w:cs="Times New Roman"/>
          <w:i/>
          <w:w w:val="105"/>
          <w:lang w:val="sr-Latn-ME"/>
        </w:rPr>
        <w:t>ima neželjena</w:t>
      </w:r>
      <w:r w:rsidRPr="00EE6D7A">
        <w:rPr>
          <w:rFonts w:ascii="Times New Roman" w:eastAsia="Times New Roman" w:hAnsi="Times New Roman" w:cs="Times New Roman"/>
          <w:i/>
          <w:spacing w:val="-7"/>
          <w:w w:val="105"/>
          <w:lang w:val="sr-Latn-ME"/>
        </w:rPr>
        <w:t xml:space="preserve"> </w:t>
      </w:r>
      <w:r w:rsidRPr="00EE6D7A">
        <w:rPr>
          <w:rFonts w:ascii="Times New Roman" w:eastAsia="Times New Roman" w:hAnsi="Times New Roman" w:cs="Times New Roman"/>
          <w:i/>
          <w:w w:val="105"/>
          <w:lang w:val="sr-Latn-ME"/>
        </w:rPr>
        <w:t>dejstva,</w:t>
      </w:r>
      <w:r w:rsidRPr="00EE6D7A">
        <w:rPr>
          <w:rFonts w:ascii="Times New Roman" w:eastAsia="Times New Roman" w:hAnsi="Times New Roman" w:cs="Times New Roman"/>
          <w:i/>
          <w:spacing w:val="-6"/>
          <w:w w:val="105"/>
          <w:lang w:val="sr-Latn-ME"/>
        </w:rPr>
        <w:t xml:space="preserve"> </w:t>
      </w:r>
      <w:r w:rsidRPr="00EE6D7A">
        <w:rPr>
          <w:rFonts w:ascii="Times New Roman" w:eastAsia="Times New Roman" w:hAnsi="Times New Roman" w:cs="Times New Roman"/>
          <w:i/>
          <w:w w:val="105"/>
          <w:lang w:val="sr-Latn-ME"/>
        </w:rPr>
        <w:t>mada</w:t>
      </w:r>
      <w:r w:rsidRPr="00EE6D7A">
        <w:rPr>
          <w:rFonts w:ascii="Times New Roman" w:eastAsia="Times New Roman" w:hAnsi="Times New Roman" w:cs="Times New Roman"/>
          <w:i/>
          <w:spacing w:val="-6"/>
          <w:w w:val="105"/>
          <w:lang w:val="sr-Latn-ME"/>
        </w:rPr>
        <w:t xml:space="preserve"> </w:t>
      </w:r>
      <w:r w:rsidRPr="00EE6D7A">
        <w:rPr>
          <w:rFonts w:ascii="Times New Roman" w:eastAsia="Times New Roman" w:hAnsi="Times New Roman" w:cs="Times New Roman"/>
          <w:i/>
          <w:w w:val="105"/>
          <w:lang w:val="sr-Latn-ME"/>
        </w:rPr>
        <w:t>se</w:t>
      </w:r>
      <w:r w:rsidRPr="00EE6D7A">
        <w:rPr>
          <w:rFonts w:ascii="Times New Roman" w:eastAsia="Times New Roman" w:hAnsi="Times New Roman" w:cs="Times New Roman"/>
          <w:i/>
          <w:spacing w:val="-6"/>
          <w:w w:val="105"/>
          <w:lang w:val="sr-Latn-ME"/>
        </w:rPr>
        <w:t xml:space="preserve"> </w:t>
      </w:r>
      <w:r w:rsidRPr="00EE6D7A">
        <w:rPr>
          <w:rFonts w:ascii="Times New Roman" w:eastAsia="Times New Roman" w:hAnsi="Times New Roman" w:cs="Times New Roman"/>
          <w:i/>
          <w:w w:val="105"/>
          <w:lang w:val="sr-Latn-ME"/>
        </w:rPr>
        <w:t>ona</w:t>
      </w:r>
      <w:r w:rsidRPr="00EE6D7A">
        <w:rPr>
          <w:rFonts w:ascii="Times New Roman" w:eastAsia="Times New Roman" w:hAnsi="Times New Roman" w:cs="Times New Roman"/>
          <w:i/>
          <w:spacing w:val="-6"/>
          <w:w w:val="105"/>
          <w:lang w:val="sr-Latn-ME"/>
        </w:rPr>
        <w:t xml:space="preserve"> </w:t>
      </w:r>
      <w:r w:rsidRPr="00EE6D7A">
        <w:rPr>
          <w:rFonts w:ascii="Times New Roman" w:eastAsia="Times New Roman" w:hAnsi="Times New Roman" w:cs="Times New Roman"/>
          <w:i/>
          <w:w w:val="105"/>
          <w:lang w:val="sr-Latn-ME"/>
        </w:rPr>
        <w:t>ne</w:t>
      </w:r>
      <w:r w:rsidRPr="00EE6D7A">
        <w:rPr>
          <w:rFonts w:ascii="Times New Roman" w:eastAsia="Times New Roman" w:hAnsi="Times New Roman" w:cs="Times New Roman"/>
          <w:i/>
          <w:spacing w:val="-6"/>
          <w:w w:val="105"/>
          <w:lang w:val="sr-Latn-ME"/>
        </w:rPr>
        <w:t xml:space="preserve"> </w:t>
      </w:r>
      <w:r w:rsidRPr="00EE6D7A">
        <w:rPr>
          <w:rFonts w:ascii="Times New Roman" w:eastAsia="Times New Roman" w:hAnsi="Times New Roman" w:cs="Times New Roman"/>
          <w:i/>
          <w:w w:val="105"/>
          <w:lang w:val="sr-Latn-ME"/>
        </w:rPr>
        <w:t>moraju</w:t>
      </w:r>
      <w:r w:rsidRPr="00EE6D7A">
        <w:rPr>
          <w:rFonts w:ascii="Times New Roman" w:eastAsia="Times New Roman" w:hAnsi="Times New Roman" w:cs="Times New Roman"/>
          <w:i/>
          <w:spacing w:val="-6"/>
          <w:w w:val="105"/>
          <w:lang w:val="sr-Latn-ME"/>
        </w:rPr>
        <w:t xml:space="preserve"> </w:t>
      </w:r>
      <w:r w:rsidRPr="00EE6D7A">
        <w:rPr>
          <w:rFonts w:ascii="Times New Roman" w:eastAsia="Times New Roman" w:hAnsi="Times New Roman" w:cs="Times New Roman"/>
          <w:i/>
          <w:w w:val="105"/>
          <w:lang w:val="sr-Latn-ME"/>
        </w:rPr>
        <w:t>ispoljiti</w:t>
      </w:r>
      <w:r w:rsidRPr="00EE6D7A">
        <w:rPr>
          <w:rFonts w:ascii="Times New Roman" w:eastAsia="Times New Roman" w:hAnsi="Times New Roman" w:cs="Times New Roman"/>
          <w:i/>
          <w:spacing w:val="-6"/>
          <w:w w:val="105"/>
          <w:lang w:val="sr-Latn-ME"/>
        </w:rPr>
        <w:t xml:space="preserve"> </w:t>
      </w:r>
      <w:r w:rsidRPr="00EE6D7A">
        <w:rPr>
          <w:rFonts w:ascii="Times New Roman" w:eastAsia="Times New Roman" w:hAnsi="Times New Roman" w:cs="Times New Roman"/>
          <w:i/>
          <w:w w:val="105"/>
          <w:lang w:val="sr-Latn-ME"/>
        </w:rPr>
        <w:t>kod svih.</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i/>
          <w:lang w:val="sr-Latn-ME"/>
        </w:rPr>
      </w:pP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Odmah obavestite lekara ako se kod Vas jave iznenadno šištanje u grudima (vizing), otežano disanje, oticanje očnih kapaka, lica ili usana, osip ili svrab (naročito ako zahvata celo telo).</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1376F0">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Ozbiljna neželjena dejstva</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Ako se kod Vas razviju neka od sledećih neželjenih efekata, odmah se obratite lekaru:</w:t>
      </w:r>
    </w:p>
    <w:p w:rsidR="00B55CB4" w:rsidRPr="00EE6D7A" w:rsidRDefault="00B55CB4" w:rsidP="001376F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komplikacije na plućima (simptomi mogu biti opšti osećaj bolesti; suv, iritirajući kašalj; gušenje, nedostatak vazduha u miru, bol u grudima ili groznica)</w:t>
      </w:r>
    </w:p>
    <w:p w:rsidR="00B55CB4" w:rsidRPr="00EE6D7A" w:rsidRDefault="00B55CB4" w:rsidP="001376F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teško ljušćenje kože i stvaranje plikova</w:t>
      </w:r>
    </w:p>
    <w:p w:rsidR="00B55CB4" w:rsidRPr="00EE6D7A" w:rsidRDefault="00B55CB4" w:rsidP="001376F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neuobičajeno krvarenje (uključujući povraćanje krvi) ili modrice</w:t>
      </w:r>
    </w:p>
    <w:p w:rsidR="00B55CB4" w:rsidRPr="00EE6D7A" w:rsidRDefault="00B55CB4" w:rsidP="001376F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teška dijareja (proliv)</w:t>
      </w:r>
    </w:p>
    <w:p w:rsidR="00B55CB4" w:rsidRPr="00EE6D7A" w:rsidRDefault="00B55CB4" w:rsidP="001376F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ulceracije u ustima</w:t>
      </w:r>
    </w:p>
    <w:p w:rsidR="00B55CB4" w:rsidRPr="00EE6D7A" w:rsidRDefault="00B55CB4" w:rsidP="001376F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crna stolica (stolica boje katrana)</w:t>
      </w:r>
    </w:p>
    <w:p w:rsidR="00B55CB4" w:rsidRPr="00EE6D7A" w:rsidRDefault="00B55CB4" w:rsidP="001376F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krv u mokraći ili stolici</w:t>
      </w:r>
    </w:p>
    <w:p w:rsidR="00B55CB4" w:rsidRPr="00EE6D7A" w:rsidRDefault="00B55CB4" w:rsidP="001376F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male crvene tačke na koži</w:t>
      </w:r>
    </w:p>
    <w:p w:rsidR="00B55CB4" w:rsidRPr="00EE6D7A" w:rsidRDefault="00B55CB4" w:rsidP="001376F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groznica</w:t>
      </w:r>
    </w:p>
    <w:p w:rsidR="00B55CB4" w:rsidRPr="00EE6D7A" w:rsidRDefault="00B55CB4" w:rsidP="001376F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žuta prebojenost kože (žutica)</w:t>
      </w:r>
    </w:p>
    <w:p w:rsidR="00B55CB4" w:rsidRPr="00EE6D7A" w:rsidRDefault="00B55CB4" w:rsidP="001376F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bolno ili otežano mokrenje</w:t>
      </w:r>
    </w:p>
    <w:p w:rsidR="00B55CB4" w:rsidRPr="00EE6D7A" w:rsidRDefault="00B55CB4" w:rsidP="001376F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žeđ i/ili učestalo mokrenje</w:t>
      </w:r>
    </w:p>
    <w:p w:rsidR="00B55CB4" w:rsidRPr="00EE6D7A" w:rsidRDefault="00B55CB4" w:rsidP="001376F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napadi (konvulzije)</w:t>
      </w:r>
    </w:p>
    <w:p w:rsidR="00B55CB4" w:rsidRPr="00EE6D7A" w:rsidRDefault="00B55CB4" w:rsidP="001376F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gubitak svesti</w:t>
      </w:r>
    </w:p>
    <w:p w:rsidR="00B55CB4" w:rsidRPr="00EE6D7A" w:rsidRDefault="00B55CB4" w:rsidP="001376F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zamućenje ili smanjenje vida</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w w:val="105"/>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686912" behindDoc="0" locked="0" layoutInCell="1" allowOverlap="1" wp14:anchorId="02861F38" wp14:editId="6E68677B">
                <wp:simplePos x="0" y="0"/>
                <wp:positionH relativeFrom="margin">
                  <wp:posOffset>0</wp:posOffset>
                </wp:positionH>
                <wp:positionV relativeFrom="margin">
                  <wp:align>bottom</wp:align>
                </wp:positionV>
                <wp:extent cx="6140450" cy="793750"/>
                <wp:effectExtent l="0" t="0" r="12700" b="25400"/>
                <wp:wrapNone/>
                <wp:docPr id="28" name="Text Box 28"/>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A693F" w:rsidRPr="00B55CB4" w:rsidRDefault="005A693F" w:rsidP="001376F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A693F" w:rsidRPr="00B55CB4" w:rsidRDefault="005A693F" w:rsidP="001376F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A693F" w:rsidRPr="00B55CB4" w:rsidRDefault="005A693F" w:rsidP="001376F0">
                            <w:pPr>
                              <w:widowControl w:val="0"/>
                              <w:autoSpaceDE w:val="0"/>
                              <w:autoSpaceDN w:val="0"/>
                              <w:spacing w:after="0" w:line="240" w:lineRule="auto"/>
                              <w:rPr>
                                <w:rFonts w:ascii="Times New Roman" w:eastAsia="Times New Roman" w:hAnsi="Times New Roman" w:cs="Times New Roman"/>
                                <w:lang w:val="sr-Latn-ME"/>
                              </w:rPr>
                            </w:pPr>
                          </w:p>
                          <w:p w:rsidR="005A693F" w:rsidRPr="00B55CB4" w:rsidRDefault="005A693F" w:rsidP="001376F0">
                            <w:pPr>
                              <w:widowControl w:val="0"/>
                              <w:autoSpaceDE w:val="0"/>
                              <w:autoSpaceDN w:val="0"/>
                              <w:spacing w:after="0" w:line="240" w:lineRule="auto"/>
                              <w:rPr>
                                <w:rFonts w:ascii="Times New Roman" w:eastAsia="Times New Roman" w:hAnsi="Times New Roman" w:cs="Times New Roman"/>
                                <w:lang w:val="sr-Latn-ME"/>
                              </w:rPr>
                            </w:pPr>
                          </w:p>
                          <w:p w:rsidR="005A693F" w:rsidRDefault="005A693F" w:rsidP="001376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861F38" id="Text Box 28" o:spid="_x0000_s1037" type="#_x0000_t202" style="position:absolute;left:0;text-align:left;margin-left:0;margin-top:0;width:483.5pt;height:62.5pt;z-index:251686912;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" fillcolor="white [3201]" strokecolor="white [3212]" strokeweight=".5pt">
                <v:textbox>
                  <w:txbxContent>
                    <w:p w:rsidR="005A693F" w:rsidRPr="00B55CB4" w:rsidRDefault="005A693F" w:rsidP="001376F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A693F" w:rsidRPr="00B55CB4" w:rsidRDefault="005A693F" w:rsidP="001376F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A693F" w:rsidRPr="00B55CB4" w:rsidRDefault="005A693F" w:rsidP="001376F0">
                      <w:pPr>
                        <w:widowControl w:val="0"/>
                        <w:autoSpaceDE w:val="0"/>
                        <w:autoSpaceDN w:val="0"/>
                        <w:spacing w:after="0" w:line="240" w:lineRule="auto"/>
                        <w:rPr>
                          <w:rFonts w:ascii="Times New Roman" w:eastAsia="Times New Roman" w:hAnsi="Times New Roman" w:cs="Times New Roman"/>
                          <w:lang w:val="sr-Latn-ME"/>
                        </w:rPr>
                      </w:pPr>
                    </w:p>
                    <w:p w:rsidR="005A693F" w:rsidRPr="00B55CB4" w:rsidRDefault="005A693F" w:rsidP="001376F0">
                      <w:pPr>
                        <w:widowControl w:val="0"/>
                        <w:autoSpaceDE w:val="0"/>
                        <w:autoSpaceDN w:val="0"/>
                        <w:spacing w:after="0" w:line="240" w:lineRule="auto"/>
                        <w:rPr>
                          <w:rFonts w:ascii="Times New Roman" w:eastAsia="Times New Roman" w:hAnsi="Times New Roman" w:cs="Times New Roman"/>
                          <w:lang w:val="sr-Latn-ME"/>
                        </w:rPr>
                      </w:pPr>
                    </w:p>
                    <w:p w:rsidR="005A693F" w:rsidRDefault="005A693F" w:rsidP="001376F0"/>
                  </w:txbxContent>
                </v:textbox>
                <w10:wrap anchorx="margin" anchory="margin"/>
              </v:shape>
            </w:pict>
          </mc:Fallback>
        </mc:AlternateContent>
      </w: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w w:val="105"/>
          <w:lang w:val="sr-Latn-ME"/>
        </w:rPr>
      </w:pP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w w:val="105"/>
          <w:lang w:val="sr-Latn-ME"/>
        </w:rPr>
      </w:pP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w w:val="105"/>
          <w:lang w:val="sr-Latn-ME"/>
        </w:rPr>
      </w:pP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w w:val="105"/>
          <w:lang w:val="sr-Latn-ME"/>
        </w:rPr>
      </w:pP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w w:val="105"/>
          <w:lang w:val="sr-Latn-ME"/>
        </w:rPr>
      </w:pP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w w:val="105"/>
          <w:lang w:val="sr-Latn-ME"/>
        </w:rPr>
      </w:pP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lastRenderedPageBreak/>
        <w:t>Takođe su prijavljena i sledeća neželjena dejstva:</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Veoma</w:t>
      </w:r>
      <w:r w:rsidRPr="00EE6D7A">
        <w:rPr>
          <w:rFonts w:ascii="Times New Roman" w:eastAsia="Times New Roman" w:hAnsi="Times New Roman" w:cs="Times New Roman"/>
          <w:spacing w:val="-11"/>
          <w:w w:val="105"/>
          <w:u w:val="single"/>
          <w:lang w:val="sr-Latn-ME"/>
        </w:rPr>
        <w:t xml:space="preserve"> </w:t>
      </w:r>
      <w:r w:rsidRPr="00EE6D7A">
        <w:rPr>
          <w:rFonts w:ascii="Times New Roman" w:eastAsia="Times New Roman" w:hAnsi="Times New Roman" w:cs="Times New Roman"/>
          <w:w w:val="105"/>
          <w:u w:val="single"/>
          <w:lang w:val="sr-Latn-ME"/>
        </w:rPr>
        <w:t>česta</w:t>
      </w:r>
      <w:r w:rsidRPr="00EE6D7A">
        <w:rPr>
          <w:rFonts w:ascii="Times New Roman" w:eastAsia="Times New Roman" w:hAnsi="Times New Roman" w:cs="Times New Roman"/>
          <w:spacing w:val="-10"/>
          <w:w w:val="105"/>
          <w:u w:val="single"/>
          <w:lang w:val="sr-Latn-ME"/>
        </w:rPr>
        <w:t xml:space="preserve"> </w:t>
      </w:r>
      <w:r w:rsidRPr="00EE6D7A">
        <w:rPr>
          <w:rFonts w:ascii="Times New Roman" w:eastAsia="Times New Roman" w:hAnsi="Times New Roman" w:cs="Times New Roman"/>
          <w:w w:val="105"/>
          <w:u w:val="single"/>
          <w:lang w:val="sr-Latn-ME"/>
        </w:rPr>
        <w:t>neželjena</w:t>
      </w:r>
      <w:r w:rsidRPr="00EE6D7A">
        <w:rPr>
          <w:rFonts w:ascii="Times New Roman" w:eastAsia="Times New Roman" w:hAnsi="Times New Roman" w:cs="Times New Roman"/>
          <w:spacing w:val="-11"/>
          <w:w w:val="105"/>
          <w:u w:val="single"/>
          <w:lang w:val="sr-Latn-ME"/>
        </w:rPr>
        <w:t xml:space="preserve"> </w:t>
      </w:r>
      <w:r w:rsidRPr="00EE6D7A">
        <w:rPr>
          <w:rFonts w:ascii="Times New Roman" w:eastAsia="Times New Roman" w:hAnsi="Times New Roman" w:cs="Times New Roman"/>
          <w:w w:val="105"/>
          <w:u w:val="single"/>
          <w:lang w:val="sr-Latn-ME"/>
        </w:rPr>
        <w:t>dejstva</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u w:val="single"/>
          <w:lang w:val="sr-Latn-ME"/>
        </w:rPr>
        <w:t>(</w:t>
      </w:r>
      <w:r w:rsidRPr="00EE6D7A">
        <w:rPr>
          <w:rFonts w:ascii="Times New Roman" w:eastAsia="Times New Roman" w:hAnsi="Times New Roman" w:cs="Times New Roman"/>
          <w:w w:val="105"/>
          <w:lang w:val="sr-Latn-ME"/>
        </w:rPr>
        <w:t>mogu</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da</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se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jave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kod</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više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od</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1</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na</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10</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pacijenata</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koji</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uzimaju</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lek</w:t>
      </w:r>
      <w:r w:rsidRPr="00EE6D7A">
        <w:rPr>
          <w:rFonts w:ascii="Times New Roman" w:eastAsia="Times New Roman" w:hAnsi="Times New Roman" w:cs="Times New Roman"/>
          <w:w w:val="105"/>
          <w:u w:val="single"/>
          <w:lang w:val="sr-Latn-ME"/>
        </w:rPr>
        <w:t>):</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Gubitak apetita, mučnina, povraćanje, bol u stomaku, zapaljenje i ulceracije u ustima i grlu (naročito </w:t>
      </w:r>
      <w:r w:rsidRPr="00EE6D7A">
        <w:rPr>
          <w:rFonts w:ascii="Times New Roman" w:eastAsia="Times New Roman" w:hAnsi="Times New Roman" w:cs="Times New Roman"/>
          <w:spacing w:val="2"/>
          <w:w w:val="105"/>
          <w:lang w:val="sr-Latn-ME"/>
        </w:rPr>
        <w:t xml:space="preserve">tokom </w:t>
      </w:r>
      <w:r w:rsidRPr="00EE6D7A">
        <w:rPr>
          <w:rFonts w:ascii="Times New Roman" w:eastAsia="Times New Roman" w:hAnsi="Times New Roman" w:cs="Times New Roman"/>
          <w:w w:val="105"/>
          <w:lang w:val="sr-Latn-ME"/>
        </w:rPr>
        <w:t>prvih 24-48 časova od primene metotreksata), zapaljenje sluzokože usta (stomatitis), poremećaj varenja (dispepsija),</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porast</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enzima</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jetre</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(može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se</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detektovati</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analizama</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krvi</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koje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će</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sprovesti</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Vaš</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lekar).</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Česta neželjena dejstva</w:t>
      </w:r>
      <w:r w:rsidRPr="00EE6D7A">
        <w:rPr>
          <w:rFonts w:ascii="Times New Roman" w:eastAsia="Times New Roman" w:hAnsi="Times New Roman" w:cs="Times New Roman"/>
          <w:w w:val="105"/>
          <w:lang w:val="sr-Latn-ME"/>
        </w:rPr>
        <w:t xml:space="preserve"> </w:t>
      </w:r>
      <w:r w:rsidRPr="00EE6D7A">
        <w:rPr>
          <w:rFonts w:ascii="Times New Roman" w:eastAsia="Times New Roman" w:hAnsi="Times New Roman" w:cs="Times New Roman"/>
          <w:w w:val="105"/>
          <w:u w:val="single"/>
          <w:lang w:val="sr-Latn-ME"/>
        </w:rPr>
        <w:t>(</w:t>
      </w:r>
      <w:r w:rsidRPr="00EE6D7A">
        <w:rPr>
          <w:rFonts w:ascii="Times New Roman" w:eastAsia="Times New Roman" w:hAnsi="Times New Roman" w:cs="Times New Roman"/>
          <w:w w:val="105"/>
          <w:lang w:val="sr-Latn-ME"/>
        </w:rPr>
        <w:t>mogu da se jave kod najviše 1 na 10 pacijenata koji uzimaju lek</w:t>
      </w:r>
      <w:r w:rsidRPr="00EE6D7A">
        <w:rPr>
          <w:rFonts w:ascii="Times New Roman" w:eastAsia="Times New Roman" w:hAnsi="Times New Roman" w:cs="Times New Roman"/>
          <w:w w:val="105"/>
          <w:u w:val="single"/>
          <w:lang w:val="sr-Latn-ME"/>
        </w:rPr>
        <w:t>):</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Promene broja crvenih krvnih zrnaca i/ili </w:t>
      </w:r>
      <w:r w:rsidRPr="00EE6D7A">
        <w:rPr>
          <w:rFonts w:ascii="Times New Roman" w:eastAsia="Times New Roman" w:hAnsi="Times New Roman" w:cs="Times New Roman"/>
          <w:spacing w:val="-3"/>
          <w:w w:val="105"/>
          <w:lang w:val="sr-Latn-ME"/>
        </w:rPr>
        <w:t xml:space="preserve">belih </w:t>
      </w:r>
      <w:r w:rsidRPr="00EE6D7A">
        <w:rPr>
          <w:rFonts w:ascii="Times New Roman" w:eastAsia="Times New Roman" w:hAnsi="Times New Roman" w:cs="Times New Roman"/>
          <w:w w:val="105"/>
          <w:lang w:val="sr-Latn-ME"/>
        </w:rPr>
        <w:t xml:space="preserve">krvnih zrnaca i/ili </w:t>
      </w:r>
      <w:r w:rsidRPr="00EE6D7A">
        <w:rPr>
          <w:rFonts w:ascii="Times New Roman" w:eastAsia="Times New Roman" w:hAnsi="Times New Roman" w:cs="Times New Roman"/>
          <w:spacing w:val="-3"/>
          <w:w w:val="105"/>
          <w:lang w:val="sr-Latn-ME"/>
        </w:rPr>
        <w:t xml:space="preserve">krvnih </w:t>
      </w:r>
      <w:r w:rsidRPr="00EE6D7A">
        <w:rPr>
          <w:rFonts w:ascii="Times New Roman" w:eastAsia="Times New Roman" w:hAnsi="Times New Roman" w:cs="Times New Roman"/>
          <w:w w:val="105"/>
          <w:lang w:val="sr-Latn-ME"/>
        </w:rPr>
        <w:t xml:space="preserve">pločica (leukopenija, anmeija, trombocitopenija), glavobolja, umor, pospanost, plućne komplikacije (simptomi mogu biti: opšti </w:t>
      </w:r>
      <w:r w:rsidRPr="00EE6D7A">
        <w:rPr>
          <w:rFonts w:ascii="Times New Roman" w:eastAsia="Times New Roman" w:hAnsi="Times New Roman" w:cs="Times New Roman"/>
          <w:spacing w:val="-3"/>
          <w:w w:val="105"/>
          <w:lang w:val="sr-Latn-ME"/>
        </w:rPr>
        <w:t xml:space="preserve">osećaj </w:t>
      </w:r>
      <w:r w:rsidRPr="00EE6D7A">
        <w:rPr>
          <w:rFonts w:ascii="Times New Roman" w:eastAsia="Times New Roman" w:hAnsi="Times New Roman" w:cs="Times New Roman"/>
          <w:w w:val="105"/>
          <w:lang w:val="sr-Latn-ME"/>
        </w:rPr>
        <w:t>bolesti; suvi, iritirajući kašalj; nedostatak vazduha koji progedira do otežanog disanja u miru, bol u grudima, groznica. Ako</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se</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neki</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od</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simptoma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javi</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kod</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Vas</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b/>
          <w:w w:val="105"/>
          <w:lang w:val="sr-Latn-ME"/>
        </w:rPr>
        <w:t>odmah</w:t>
      </w:r>
      <w:r w:rsidRPr="00EE6D7A">
        <w:rPr>
          <w:rFonts w:ascii="Times New Roman" w:eastAsia="Times New Roman" w:hAnsi="Times New Roman" w:cs="Times New Roman"/>
          <w:b/>
          <w:spacing w:val="-8"/>
          <w:w w:val="105"/>
          <w:lang w:val="sr-Latn-ME"/>
        </w:rPr>
        <w:t xml:space="preserve"> </w:t>
      </w:r>
      <w:r w:rsidRPr="00EE6D7A">
        <w:rPr>
          <w:rFonts w:ascii="Times New Roman" w:eastAsia="Times New Roman" w:hAnsi="Times New Roman" w:cs="Times New Roman"/>
          <w:w w:val="105"/>
          <w:lang w:val="sr-Latn-ME"/>
        </w:rPr>
        <w:t>prekinite</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sa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primenom</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ovog</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leka),</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dijareja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(naročito</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tokom</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prvih 24-48 časova od primene metotreksata), osip, crvenilo i</w:t>
      </w:r>
      <w:r w:rsidRPr="00EE6D7A">
        <w:rPr>
          <w:rFonts w:ascii="Times New Roman" w:eastAsia="Times New Roman" w:hAnsi="Times New Roman" w:cs="Times New Roman"/>
          <w:spacing w:val="-29"/>
          <w:w w:val="105"/>
          <w:lang w:val="sr-Latn-ME"/>
        </w:rPr>
        <w:t xml:space="preserve"> </w:t>
      </w:r>
      <w:r w:rsidRPr="00EE6D7A">
        <w:rPr>
          <w:rFonts w:ascii="Times New Roman" w:eastAsia="Times New Roman" w:hAnsi="Times New Roman" w:cs="Times New Roman"/>
          <w:w w:val="105"/>
          <w:lang w:val="sr-Latn-ME"/>
        </w:rPr>
        <w:t>svrab.</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Povremena neželjena dejstva</w:t>
      </w:r>
      <w:r w:rsidRPr="00EE6D7A">
        <w:rPr>
          <w:rFonts w:ascii="Times New Roman" w:eastAsia="Times New Roman" w:hAnsi="Times New Roman" w:cs="Times New Roman"/>
          <w:w w:val="105"/>
          <w:lang w:val="sr-Latn-ME"/>
        </w:rPr>
        <w:t xml:space="preserve"> </w:t>
      </w:r>
      <w:r w:rsidRPr="00EE6D7A">
        <w:rPr>
          <w:rFonts w:ascii="Times New Roman" w:eastAsia="Times New Roman" w:hAnsi="Times New Roman" w:cs="Times New Roman"/>
          <w:w w:val="105"/>
          <w:u w:val="single"/>
          <w:lang w:val="sr-Latn-ME"/>
        </w:rPr>
        <w:t>(</w:t>
      </w:r>
      <w:r w:rsidRPr="00EE6D7A">
        <w:rPr>
          <w:rFonts w:ascii="Times New Roman" w:eastAsia="Times New Roman" w:hAnsi="Times New Roman" w:cs="Times New Roman"/>
          <w:w w:val="105"/>
          <w:lang w:val="sr-Latn-ME"/>
        </w:rPr>
        <w:t>mogu da se jave kod najviše 1 na 100 pacijenata koji uzimaju lek</w:t>
      </w:r>
      <w:r w:rsidRPr="00EE6D7A">
        <w:rPr>
          <w:rFonts w:ascii="Times New Roman" w:eastAsia="Times New Roman" w:hAnsi="Times New Roman" w:cs="Times New Roman"/>
          <w:w w:val="105"/>
          <w:u w:val="single"/>
          <w:lang w:val="sr-Latn-ME"/>
        </w:rPr>
        <w:t>):</w:t>
      </w:r>
    </w:p>
    <w:p w:rsidR="00B55CB4" w:rsidRPr="00EE6D7A" w:rsidRDefault="00B55CB4" w:rsidP="009C6F02">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Teški poremećaji krvi (može </w:t>
      </w:r>
      <w:r w:rsidRPr="00EE6D7A">
        <w:rPr>
          <w:rFonts w:ascii="Times New Roman" w:eastAsia="Times New Roman" w:hAnsi="Times New Roman" w:cs="Times New Roman"/>
          <w:spacing w:val="2"/>
          <w:w w:val="105"/>
          <w:lang w:val="sr-Latn-ME"/>
        </w:rPr>
        <w:t xml:space="preserve">se </w:t>
      </w:r>
      <w:r w:rsidRPr="00EE6D7A">
        <w:rPr>
          <w:rFonts w:ascii="Times New Roman" w:eastAsia="Times New Roman" w:hAnsi="Times New Roman" w:cs="Times New Roman"/>
          <w:w w:val="105"/>
          <w:lang w:val="sr-Latn-ME"/>
        </w:rPr>
        <w:t xml:space="preserve">detektovati analizama krvi koje će sprovesti Vaš lekar), alergijske reakcije, anafilaktički šok, šećerna bolest, depresija, vrtoglavica, konfuzija, napadi (konvulzije), limfom, zapaljenje krvnih sudova (vaskulitis), plućna fibroza, ulceracije i krvarenje u digestivnom traktu, teža oštećenja </w:t>
      </w:r>
      <w:r w:rsidRPr="00EE6D7A">
        <w:rPr>
          <w:rFonts w:ascii="Times New Roman" w:eastAsia="Times New Roman" w:hAnsi="Times New Roman" w:cs="Times New Roman"/>
          <w:spacing w:val="3"/>
          <w:w w:val="105"/>
          <w:lang w:val="sr-Latn-ME"/>
        </w:rPr>
        <w:t xml:space="preserve">jetre </w:t>
      </w:r>
      <w:r w:rsidRPr="00EE6D7A">
        <w:rPr>
          <w:rFonts w:ascii="Times New Roman" w:eastAsia="Times New Roman" w:hAnsi="Times New Roman" w:cs="Times New Roman"/>
          <w:w w:val="105"/>
          <w:lang w:val="sr-Latn-ME"/>
        </w:rPr>
        <w:t>(masna</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jetre,</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fibroza</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ciroza</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jetre),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pad</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vrednosti</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albumina</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u</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krvi,</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koprivnjača,</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preosetljivost</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na</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svetlost,</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 xml:space="preserve">tamna koža, gubitak kose, otežano zarastanje rana, povećanje reumatskih nodula (čvorići ispod kože), herpes zoster, bolna psorijaza, teške toksične reakcije (vaskulitis, promene na </w:t>
      </w:r>
      <w:r w:rsidRPr="00EE6D7A">
        <w:rPr>
          <w:rFonts w:ascii="Times New Roman" w:eastAsia="Times New Roman" w:hAnsi="Times New Roman" w:cs="Times New Roman"/>
          <w:spacing w:val="-3"/>
          <w:w w:val="105"/>
          <w:lang w:val="sr-Latn-ME"/>
        </w:rPr>
        <w:t xml:space="preserve">koži </w:t>
      </w:r>
      <w:r w:rsidRPr="00EE6D7A">
        <w:rPr>
          <w:rFonts w:ascii="Times New Roman" w:eastAsia="Times New Roman" w:hAnsi="Times New Roman" w:cs="Times New Roman"/>
          <w:w w:val="105"/>
          <w:lang w:val="sr-Latn-ME"/>
        </w:rPr>
        <w:t xml:space="preserve">nalik herpesu, teške </w:t>
      </w:r>
      <w:r w:rsidRPr="00EE6D7A">
        <w:rPr>
          <w:rFonts w:ascii="Times New Roman" w:eastAsia="Times New Roman" w:hAnsi="Times New Roman" w:cs="Times New Roman"/>
          <w:spacing w:val="-3"/>
          <w:w w:val="105"/>
          <w:lang w:val="sr-Latn-ME"/>
        </w:rPr>
        <w:t xml:space="preserve">kožne </w:t>
      </w:r>
      <w:r w:rsidRPr="00EE6D7A">
        <w:rPr>
          <w:rFonts w:ascii="Times New Roman" w:eastAsia="Times New Roman" w:hAnsi="Times New Roman" w:cs="Times New Roman"/>
          <w:w w:val="105"/>
          <w:lang w:val="sr-Latn-ME"/>
        </w:rPr>
        <w:t xml:space="preserve">reakcije), </w:t>
      </w:r>
      <w:r w:rsidRPr="00EE6D7A">
        <w:rPr>
          <w:rFonts w:ascii="Times New Roman" w:eastAsia="Times New Roman" w:hAnsi="Times New Roman" w:cs="Times New Roman"/>
          <w:spacing w:val="-3"/>
          <w:w w:val="105"/>
          <w:lang w:val="sr-Latn-ME"/>
        </w:rPr>
        <w:t>bol</w:t>
      </w:r>
      <w:r w:rsidRPr="00EE6D7A">
        <w:rPr>
          <w:rFonts w:ascii="Times New Roman" w:eastAsia="Times New Roman" w:hAnsi="Times New Roman" w:cs="Times New Roman"/>
          <w:spacing w:val="19"/>
          <w:w w:val="105"/>
          <w:lang w:val="sr-Latn-ME"/>
        </w:rPr>
        <w:t xml:space="preserve"> </w:t>
      </w:r>
      <w:r w:rsidRPr="00EE6D7A">
        <w:rPr>
          <w:rFonts w:ascii="Times New Roman" w:eastAsia="Times New Roman" w:hAnsi="Times New Roman" w:cs="Times New Roman"/>
          <w:w w:val="105"/>
          <w:lang w:val="sr-Latn-ME"/>
        </w:rPr>
        <w:t>u</w:t>
      </w:r>
      <w:r w:rsidR="001376F0" w:rsidRPr="00EE6D7A">
        <w:rPr>
          <w:rFonts w:ascii="Times New Roman" w:eastAsia="Times New Roman" w:hAnsi="Times New Roman" w:cs="Times New Roman"/>
          <w:lang w:val="sr-Latn-ME"/>
        </w:rPr>
        <w:t xml:space="preserve"> </w:t>
      </w:r>
      <w:r w:rsidRPr="00EE6D7A">
        <w:rPr>
          <w:rFonts w:ascii="Times New Roman" w:eastAsia="Times New Roman" w:hAnsi="Times New Roman" w:cs="Times New Roman"/>
          <w:w w:val="105"/>
          <w:lang w:val="sr-Latn-ME"/>
        </w:rPr>
        <w:t>zglobovima ili mišićima, osteoporoza (smanjenje gustine kostiju, usled čega one postaju lomljive), zapaljenje i ulceracije mokraćne bešike (sa mogućom krvi u mokraći), poremećaj mokrenja, zapaljenje i ulceracije vagine.</w:t>
      </w:r>
    </w:p>
    <w:p w:rsidR="00B55CB4" w:rsidRPr="00EE6D7A" w:rsidRDefault="00B55CB4" w:rsidP="009C6F02">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Nakon intramuskularne primene metotreksata, na mestu primene leka mogu se javiti lokalne neželjene reakcije (osećaj pečenja) ili oštećenja (sterilni abscesi, oštećenje masnog tkiva).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Retka neželjena dejstva</w:t>
      </w:r>
      <w:r w:rsidRPr="00EE6D7A">
        <w:rPr>
          <w:rFonts w:ascii="Times New Roman" w:eastAsia="Times New Roman" w:hAnsi="Times New Roman" w:cs="Times New Roman"/>
          <w:w w:val="105"/>
          <w:lang w:val="sr-Latn-ME"/>
        </w:rPr>
        <w:t xml:space="preserve"> </w:t>
      </w:r>
      <w:r w:rsidRPr="00EE6D7A">
        <w:rPr>
          <w:rFonts w:ascii="Times New Roman" w:eastAsia="Times New Roman" w:hAnsi="Times New Roman" w:cs="Times New Roman"/>
          <w:w w:val="105"/>
          <w:u w:val="single"/>
          <w:lang w:val="sr-Latn-ME"/>
        </w:rPr>
        <w:t>(</w:t>
      </w:r>
      <w:r w:rsidRPr="00EE6D7A">
        <w:rPr>
          <w:rFonts w:ascii="Times New Roman" w:eastAsia="Times New Roman" w:hAnsi="Times New Roman" w:cs="Times New Roman"/>
          <w:w w:val="105"/>
          <w:lang w:val="sr-Latn-ME"/>
        </w:rPr>
        <w:t>mogu da se jave kod najviše 1 na 1000 pacijenata koji uzimaju lek</w:t>
      </w:r>
      <w:r w:rsidRPr="00EE6D7A">
        <w:rPr>
          <w:rFonts w:ascii="Times New Roman" w:eastAsia="Times New Roman" w:hAnsi="Times New Roman" w:cs="Times New Roman"/>
          <w:w w:val="105"/>
          <w:u w:val="single"/>
          <w:lang w:val="sr-Latn-ME"/>
        </w:rPr>
        <w:t>):</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Zapaljenje perikarda (srčane maramice), nakupljanje tečnosti oko srca (perikardni izliv, tamponada srca), malokrvnost (megaloblastna anemija), promene raspoloženja, izraženi problemi sa vidom, nizak krvni pritisak, krvni ugrušci u venama i arterijama, upala grla, kratkotrajni prestanak disanja (apnea), simptomi slični bronhijalnoj astmi sa kašljem otežanim disanjem i patološkim nalazom u funkcionalnim testovima pluća, zapaljenje sluzokože creva (enteritis), krv u stolici, upala desni, poremećaj apsorpcije iz digestivnog trakta (malapsorpcija), oštećenje jetre (akutni hepatitis, hepatotoksičnost), pojačana pigmentacija noktiju, oniholiza (odvajanje nokta od ležišta), akne, crvene ili purpurne tačkaste promene na koži, teža oštećenja kože (eritema multiforme, kutane eritematozne erupcije), prelomi kostiju izazvani traumom (stres frakture), slabost bubrega, smanjenje ili prestanak izlučivanja mokraće, otpadni produkti u krvi, mali broj spermatozoida (oligospermija), poremećaji menstruacije.</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lang w:val="sr-Latn-ME"/>
        </w:rPr>
      </w:pP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688960" behindDoc="0" locked="0" layoutInCell="1" allowOverlap="1" wp14:anchorId="18B4BE4C" wp14:editId="68F53403">
                <wp:simplePos x="0" y="0"/>
                <wp:positionH relativeFrom="margin">
                  <wp:posOffset>0</wp:posOffset>
                </wp:positionH>
                <wp:positionV relativeFrom="margin">
                  <wp:align>bottom</wp:align>
                </wp:positionV>
                <wp:extent cx="6140450" cy="793750"/>
                <wp:effectExtent l="0" t="0" r="12700" b="25400"/>
                <wp:wrapNone/>
                <wp:docPr id="29" name="Text Box 29"/>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A693F" w:rsidRPr="00B55CB4" w:rsidRDefault="005A693F" w:rsidP="001376F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A693F" w:rsidRPr="00B55CB4" w:rsidRDefault="005A693F" w:rsidP="001376F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A693F" w:rsidRPr="00B55CB4" w:rsidRDefault="005A693F" w:rsidP="001376F0">
                            <w:pPr>
                              <w:widowControl w:val="0"/>
                              <w:autoSpaceDE w:val="0"/>
                              <w:autoSpaceDN w:val="0"/>
                              <w:spacing w:after="0" w:line="240" w:lineRule="auto"/>
                              <w:rPr>
                                <w:rFonts w:ascii="Times New Roman" w:eastAsia="Times New Roman" w:hAnsi="Times New Roman" w:cs="Times New Roman"/>
                                <w:lang w:val="sr-Latn-ME"/>
                              </w:rPr>
                            </w:pPr>
                          </w:p>
                          <w:p w:rsidR="005A693F" w:rsidRPr="00B55CB4" w:rsidRDefault="005A693F" w:rsidP="001376F0">
                            <w:pPr>
                              <w:widowControl w:val="0"/>
                              <w:autoSpaceDE w:val="0"/>
                              <w:autoSpaceDN w:val="0"/>
                              <w:spacing w:after="0" w:line="240" w:lineRule="auto"/>
                              <w:rPr>
                                <w:rFonts w:ascii="Times New Roman" w:eastAsia="Times New Roman" w:hAnsi="Times New Roman" w:cs="Times New Roman"/>
                                <w:lang w:val="sr-Latn-ME"/>
                              </w:rPr>
                            </w:pPr>
                          </w:p>
                          <w:p w:rsidR="005A693F" w:rsidRDefault="005A693F" w:rsidP="001376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B4BE4C" id="Text Box 29" o:spid="_x0000_s1038" type="#_x0000_t202" style="position:absolute;left:0;text-align:left;margin-left:0;margin-top:0;width:483.5pt;height:62.5pt;z-index:251688960;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" fillcolor="white [3201]" strokecolor="white [3212]" strokeweight=".5pt">
                <v:textbox>
                  <w:txbxContent>
                    <w:p w:rsidR="005A693F" w:rsidRPr="00B55CB4" w:rsidRDefault="005A693F" w:rsidP="001376F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A693F" w:rsidRPr="00B55CB4" w:rsidRDefault="005A693F" w:rsidP="001376F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A693F" w:rsidRPr="00B55CB4" w:rsidRDefault="005A693F" w:rsidP="001376F0">
                      <w:pPr>
                        <w:widowControl w:val="0"/>
                        <w:autoSpaceDE w:val="0"/>
                        <w:autoSpaceDN w:val="0"/>
                        <w:spacing w:after="0" w:line="240" w:lineRule="auto"/>
                        <w:rPr>
                          <w:rFonts w:ascii="Times New Roman" w:eastAsia="Times New Roman" w:hAnsi="Times New Roman" w:cs="Times New Roman"/>
                          <w:lang w:val="sr-Latn-ME"/>
                        </w:rPr>
                      </w:pPr>
                    </w:p>
                    <w:p w:rsidR="005A693F" w:rsidRPr="00B55CB4" w:rsidRDefault="005A693F" w:rsidP="001376F0">
                      <w:pPr>
                        <w:widowControl w:val="0"/>
                        <w:autoSpaceDE w:val="0"/>
                        <w:autoSpaceDN w:val="0"/>
                        <w:spacing w:after="0" w:line="240" w:lineRule="auto"/>
                        <w:rPr>
                          <w:rFonts w:ascii="Times New Roman" w:eastAsia="Times New Roman" w:hAnsi="Times New Roman" w:cs="Times New Roman"/>
                          <w:lang w:val="sr-Latn-ME"/>
                        </w:rPr>
                      </w:pPr>
                    </w:p>
                    <w:p w:rsidR="005A693F" w:rsidRDefault="005A693F" w:rsidP="001376F0"/>
                  </w:txbxContent>
                </v:textbox>
                <w10:wrap anchorx="margin" anchory="margin"/>
              </v:shape>
            </w:pict>
          </mc:Fallback>
        </mc:AlternateContent>
      </w: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lang w:val="sr-Latn-ME"/>
        </w:rPr>
      </w:pP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lang w:val="sr-Latn-ME"/>
        </w:rPr>
      </w:pP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lang w:val="sr-Latn-ME"/>
        </w:rPr>
      </w:pP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lang w:val="sr-Latn-ME"/>
        </w:rPr>
      </w:pP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lang w:val="sr-Latn-ME"/>
        </w:rPr>
      </w:pP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lang w:val="sr-Latn-ME"/>
        </w:rPr>
      </w:pP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lastRenderedPageBreak/>
        <w:t>Veoma retka neželjena dejstva</w:t>
      </w:r>
      <w:r w:rsidRPr="00EE6D7A">
        <w:rPr>
          <w:rFonts w:ascii="Times New Roman" w:eastAsia="Times New Roman" w:hAnsi="Times New Roman" w:cs="Times New Roman"/>
          <w:w w:val="105"/>
          <w:lang w:val="sr-Latn-ME"/>
        </w:rPr>
        <w:t xml:space="preserve"> </w:t>
      </w:r>
      <w:r w:rsidRPr="00EE6D7A">
        <w:rPr>
          <w:rFonts w:ascii="Times New Roman" w:eastAsia="Times New Roman" w:hAnsi="Times New Roman" w:cs="Times New Roman"/>
          <w:w w:val="105"/>
          <w:u w:val="single"/>
          <w:lang w:val="sr-Latn-ME"/>
        </w:rPr>
        <w:t>(</w:t>
      </w:r>
      <w:r w:rsidRPr="00EE6D7A">
        <w:rPr>
          <w:rFonts w:ascii="Times New Roman" w:eastAsia="Times New Roman" w:hAnsi="Times New Roman" w:cs="Times New Roman"/>
          <w:w w:val="105"/>
          <w:lang w:val="sr-Latn-ME"/>
        </w:rPr>
        <w:t>mogu da se jave kod najviše 1 na 10000 pacijenata koji uzimaju lek</w:t>
      </w:r>
      <w:r w:rsidRPr="00EE6D7A">
        <w:rPr>
          <w:rFonts w:ascii="Times New Roman" w:eastAsia="Times New Roman" w:hAnsi="Times New Roman" w:cs="Times New Roman"/>
          <w:w w:val="105"/>
          <w:u w:val="single"/>
          <w:lang w:val="sr-Latn-ME"/>
        </w:rPr>
        <w:t>):</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Sepsa,</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teške</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infekcije</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(koje</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nekada</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mogu</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biti</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fatalne),</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infekcije</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izazvane</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citomegalovirusima,</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infekcije</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 xml:space="preserve">izazvane određenim bakterijama, virusima i parazitima (nokardioza, histoplazmoza i kriptokokoza, herpes simpeks infekcija), teška depresija kostne srži (može </w:t>
      </w:r>
      <w:r w:rsidRPr="00EE6D7A">
        <w:rPr>
          <w:rFonts w:ascii="Times New Roman" w:eastAsia="Times New Roman" w:hAnsi="Times New Roman" w:cs="Times New Roman"/>
          <w:spacing w:val="2"/>
          <w:w w:val="105"/>
          <w:lang w:val="sr-Latn-ME"/>
        </w:rPr>
        <w:t xml:space="preserve">se </w:t>
      </w:r>
      <w:r w:rsidRPr="00EE6D7A">
        <w:rPr>
          <w:rFonts w:ascii="Times New Roman" w:eastAsia="Times New Roman" w:hAnsi="Times New Roman" w:cs="Times New Roman"/>
          <w:w w:val="105"/>
          <w:lang w:val="sr-Latn-ME"/>
        </w:rPr>
        <w:t>detektovati analizama krvi koje će sprovesti Vaš lekar), težak oblik anemije (aplastična anemija), oticanje limfnih čvorova (limfadenopatija, limfoproliferativne bolesti), promene broja određenih vrsta belih krvnih zrnaca - eozinofilija, neutropenija (prvi znaci ovih životnougrožavajućih</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komplikacija</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mogu</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biti:</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groznica,</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gušobolja,</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ulceracije</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oralne</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sluzokože,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simptomi</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 xml:space="preserve">slični gripu, izražena iscrpljenost, krvarenja iz nosa i kože; </w:t>
      </w:r>
      <w:r w:rsidRPr="00EE6D7A">
        <w:rPr>
          <w:rFonts w:ascii="Times New Roman" w:eastAsia="Times New Roman" w:hAnsi="Times New Roman" w:cs="Times New Roman"/>
          <w:b/>
          <w:w w:val="105"/>
          <w:lang w:val="sr-Latn-ME"/>
        </w:rPr>
        <w:t xml:space="preserve">upotrebu metotreksata treba prekinuti odmah ako </w:t>
      </w:r>
      <w:r w:rsidRPr="00EE6D7A">
        <w:rPr>
          <w:rFonts w:ascii="Times New Roman" w:eastAsia="Times New Roman" w:hAnsi="Times New Roman" w:cs="Times New Roman"/>
          <w:b/>
          <w:spacing w:val="-3"/>
          <w:w w:val="105"/>
          <w:lang w:val="sr-Latn-ME"/>
        </w:rPr>
        <w:t xml:space="preserve">se </w:t>
      </w:r>
      <w:r w:rsidRPr="00EE6D7A">
        <w:rPr>
          <w:rFonts w:ascii="Times New Roman" w:eastAsia="Times New Roman" w:hAnsi="Times New Roman" w:cs="Times New Roman"/>
          <w:b/>
          <w:w w:val="105"/>
          <w:lang w:val="sr-Latn-ME"/>
        </w:rPr>
        <w:t>značajno smanji broj belih krvnih zrnaca</w:t>
      </w:r>
      <w:r w:rsidRPr="00EE6D7A">
        <w:rPr>
          <w:rFonts w:ascii="Times New Roman" w:eastAsia="Times New Roman" w:hAnsi="Times New Roman" w:cs="Times New Roman"/>
          <w:w w:val="105"/>
          <w:lang w:val="sr-Latn-ME"/>
        </w:rPr>
        <w:t>), slabost odbrambenih sposobnosti organizma (imunosupresija), poremećaj</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krvi</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(hipogamaglobulinemija),</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alergijski</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vaskulitis,</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nesanica,</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bol,</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mišićna</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slabost</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ili</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osećaj</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bockanja, mravinjana u ekstremitetima, promene osećaja ukusa (metalni ukus), zapaljenje moždanih ovojnica (akutni aseptični meningitis) sa simptomima paralize i povraćanja, konjunktivitis (zapaljenje vežnjače), oštećenje mrežnjače oka (retinopatija), teške upale pluća i druga plućna oboljenja, hronična opstruktivna bolest pluća, plućni</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izliv,</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povraćanje</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krvi,</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teška</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oštećenja</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debelog</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creva</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(toksični</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megakolon),</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ponovna</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aktivacija</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 xml:space="preserve">hroničnog hepatitisa, </w:t>
      </w:r>
      <w:r w:rsidRPr="00EE6D7A">
        <w:rPr>
          <w:rFonts w:ascii="Times New Roman" w:eastAsia="Times New Roman" w:hAnsi="Times New Roman" w:cs="Times New Roman"/>
          <w:spacing w:val="-3"/>
          <w:w w:val="105"/>
          <w:lang w:val="sr-Latn-ME"/>
        </w:rPr>
        <w:t xml:space="preserve">akutno </w:t>
      </w:r>
      <w:r w:rsidRPr="00EE6D7A">
        <w:rPr>
          <w:rFonts w:ascii="Times New Roman" w:eastAsia="Times New Roman" w:hAnsi="Times New Roman" w:cs="Times New Roman"/>
          <w:w w:val="105"/>
          <w:lang w:val="sr-Latn-ME"/>
        </w:rPr>
        <w:t xml:space="preserve">oštećenje jetre, slabost jetre, hepatitis izazvan herpes simpleks virusom, infekcija kože </w:t>
      </w:r>
      <w:r w:rsidRPr="00EE6D7A">
        <w:rPr>
          <w:rFonts w:ascii="Times New Roman" w:eastAsia="Times New Roman" w:hAnsi="Times New Roman" w:cs="Times New Roman"/>
          <w:spacing w:val="-2"/>
          <w:w w:val="105"/>
          <w:lang w:val="sr-Latn-ME"/>
        </w:rPr>
        <w:t xml:space="preserve">oko </w:t>
      </w:r>
      <w:r w:rsidRPr="00EE6D7A">
        <w:rPr>
          <w:rFonts w:ascii="Times New Roman" w:eastAsia="Times New Roman" w:hAnsi="Times New Roman" w:cs="Times New Roman"/>
          <w:w w:val="105"/>
          <w:lang w:val="sr-Latn-ME"/>
        </w:rPr>
        <w:t>noktiju, gnojni čirevi, lokalna proširenja kapilara, zapaljenje znojnih žlezda, proteini u mokraći (proteinurija), groznica,</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gubitak</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libida,</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impotenicja,</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vaginalni</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sekret,</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neplodnost,</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uvećanje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dojki</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kod</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muškarca.</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Nakon primene leka ispod kože (supkutano) mogu se javiti blage lokalne kožne reakcije.</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Nije poznata učestalost (ne može se proceniti na osnovu poznatih podataka):</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Oštećenje bele mase mozga (leukoencefalopatija)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Kada </w:t>
      </w:r>
      <w:r w:rsidRPr="00EE6D7A">
        <w:rPr>
          <w:rFonts w:ascii="Times New Roman" w:eastAsia="Times New Roman" w:hAnsi="Times New Roman" w:cs="Times New Roman"/>
          <w:spacing w:val="2"/>
          <w:w w:val="105"/>
          <w:lang w:val="sr-Latn-ME"/>
        </w:rPr>
        <w:t xml:space="preserve">se </w:t>
      </w:r>
      <w:r w:rsidRPr="00EE6D7A">
        <w:rPr>
          <w:rFonts w:ascii="Times New Roman" w:eastAsia="Times New Roman" w:hAnsi="Times New Roman" w:cs="Times New Roman"/>
          <w:w w:val="105"/>
          <w:lang w:val="sr-Latn-ME"/>
        </w:rPr>
        <w:t xml:space="preserve">metoreksat daje intramuskularno, često </w:t>
      </w:r>
      <w:r w:rsidRPr="00EE6D7A">
        <w:rPr>
          <w:rFonts w:ascii="Times New Roman" w:eastAsia="Times New Roman" w:hAnsi="Times New Roman" w:cs="Times New Roman"/>
          <w:spacing w:val="2"/>
          <w:w w:val="105"/>
          <w:lang w:val="sr-Latn-ME"/>
        </w:rPr>
        <w:t xml:space="preserve">se </w:t>
      </w:r>
      <w:r w:rsidRPr="00EE6D7A">
        <w:rPr>
          <w:rFonts w:ascii="Times New Roman" w:eastAsia="Times New Roman" w:hAnsi="Times New Roman" w:cs="Times New Roman"/>
          <w:w w:val="105"/>
          <w:lang w:val="sr-Latn-ME"/>
        </w:rPr>
        <w:t xml:space="preserve">mogu javiti lokalne neželjene reakcije (osećaj peckanja) </w:t>
      </w:r>
      <w:r w:rsidRPr="00EE6D7A">
        <w:rPr>
          <w:rFonts w:ascii="Times New Roman" w:eastAsia="Times New Roman" w:hAnsi="Times New Roman" w:cs="Times New Roman"/>
          <w:spacing w:val="-2"/>
          <w:w w:val="105"/>
          <w:lang w:val="sr-Latn-ME"/>
        </w:rPr>
        <w:t xml:space="preserve">ili </w:t>
      </w:r>
      <w:r w:rsidRPr="00EE6D7A">
        <w:rPr>
          <w:rFonts w:ascii="Times New Roman" w:eastAsia="Times New Roman" w:hAnsi="Times New Roman" w:cs="Times New Roman"/>
          <w:w w:val="105"/>
          <w:lang w:val="sr-Latn-ME"/>
        </w:rPr>
        <w:t>oštećenja</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(stvaranja</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sterilnog</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abscesa,</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destrukcija</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masnog</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tkiva)</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spacing w:val="-3"/>
          <w:w w:val="105"/>
          <w:lang w:val="sr-Latn-ME"/>
        </w:rPr>
        <w:t>na</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mstu</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primene</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leka.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Supkutana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primena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leka</w:t>
      </w:r>
      <w:r w:rsidR="001376F0" w:rsidRPr="00EE6D7A">
        <w:rPr>
          <w:rFonts w:ascii="Times New Roman" w:eastAsia="Times New Roman" w:hAnsi="Times New Roman" w:cs="Times New Roman"/>
          <w:lang w:val="sr-Latn-ME"/>
        </w:rPr>
        <w:t xml:space="preserve"> </w:t>
      </w:r>
      <w:r w:rsidRPr="00EE6D7A">
        <w:rPr>
          <w:rFonts w:ascii="Times New Roman" w:eastAsia="Times New Roman" w:hAnsi="Times New Roman" w:cs="Times New Roman"/>
          <w:w w:val="105"/>
          <w:lang w:val="sr-Latn-ME"/>
        </w:rPr>
        <w:t>se lokalno dobro podnosi. Uočene su samo blage lokalne kožne reakcije, koje se smanjuju sa nastavkom terapije.</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Metotreksat može uzrokovati smanjenje broja belih krvnih zrnaca zbog čega se može smanjiti otpornost Vašeg organizma na infekcije. Ako se kod Vas javi infekcija sa simptomima kao što su groznica i ozbiljni poremećaji opšteg stanja, ili groznica sa simptomima lokalne infekcije kao što su rane u ustima/grlu/ždrelu ili porblemi sa mokrenjem, odmah se javite lekaru. Biće Vam urađene analize krvi da bi se utvrdilo moguće smanjenje broja belih krvnih zrnaca (agranulocitoza). Važno je da obavestite lekara da uzimate ovaj lek.</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Metotreksat može uzrokovati ozbiljne (ponekad životno-ugrožavajuće) neželjene reakcije. Zbog toga će Vaš lekara uraditi analize kako bi proverio da li postoje neki poremećaji u krvi (npr. niske vrednosti belih </w:t>
      </w:r>
      <w:r w:rsidRPr="00EE6D7A">
        <w:rPr>
          <w:rFonts w:ascii="Times New Roman" w:eastAsia="Times New Roman" w:hAnsi="Times New Roman" w:cs="Times New Roman"/>
          <w:spacing w:val="-3"/>
          <w:w w:val="105"/>
          <w:lang w:val="sr-Latn-ME"/>
        </w:rPr>
        <w:t xml:space="preserve">krvnih </w:t>
      </w:r>
      <w:r w:rsidRPr="00EE6D7A">
        <w:rPr>
          <w:rFonts w:ascii="Times New Roman" w:eastAsia="Times New Roman" w:hAnsi="Times New Roman" w:cs="Times New Roman"/>
          <w:w w:val="105"/>
          <w:lang w:val="sr-Latn-ME"/>
        </w:rPr>
        <w:t xml:space="preserve">zrnaca, krvnih pločica, limfom), kao i poremećaji rada </w:t>
      </w:r>
      <w:r w:rsidRPr="00EE6D7A">
        <w:rPr>
          <w:rFonts w:ascii="Times New Roman" w:eastAsia="Times New Roman" w:hAnsi="Times New Roman" w:cs="Times New Roman"/>
          <w:spacing w:val="-4"/>
          <w:w w:val="105"/>
          <w:lang w:val="sr-Latn-ME"/>
        </w:rPr>
        <w:t xml:space="preserve">jetre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26"/>
          <w:w w:val="105"/>
          <w:lang w:val="sr-Latn-ME"/>
        </w:rPr>
        <w:t xml:space="preserve"> </w:t>
      </w:r>
      <w:r w:rsidRPr="00EE6D7A">
        <w:rPr>
          <w:rFonts w:ascii="Times New Roman" w:eastAsia="Times New Roman" w:hAnsi="Times New Roman" w:cs="Times New Roman"/>
          <w:w w:val="105"/>
          <w:lang w:val="sr-Latn-ME"/>
        </w:rPr>
        <w:t>bubrega.</w:t>
      </w:r>
    </w:p>
    <w:p w:rsidR="00B55CB4" w:rsidRPr="00EE6D7A" w:rsidRDefault="00B55CB4" w:rsidP="001376F0">
      <w:pPr>
        <w:widowControl w:val="0"/>
        <w:autoSpaceDE w:val="0"/>
        <w:autoSpaceDN w:val="0"/>
        <w:spacing w:after="0" w:line="240" w:lineRule="auto"/>
        <w:jc w:val="both"/>
        <w:rPr>
          <w:rFonts w:ascii="Times New Roman" w:eastAsia="Times New Roman" w:hAnsi="Times New Roman" w:cs="Times New Roman"/>
          <w:lang w:val="sr-Latn-ME"/>
        </w:rPr>
      </w:pP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691008" behindDoc="0" locked="0" layoutInCell="1" allowOverlap="1" wp14:anchorId="37F80171" wp14:editId="405C1601">
                <wp:simplePos x="0" y="0"/>
                <wp:positionH relativeFrom="margin">
                  <wp:posOffset>0</wp:posOffset>
                </wp:positionH>
                <wp:positionV relativeFrom="margin">
                  <wp:align>bottom</wp:align>
                </wp:positionV>
                <wp:extent cx="6140450" cy="793750"/>
                <wp:effectExtent l="0" t="0" r="12700" b="25400"/>
                <wp:wrapNone/>
                <wp:docPr id="30" name="Text Box 30"/>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A693F" w:rsidRPr="00B55CB4" w:rsidRDefault="005A693F" w:rsidP="001376F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A693F" w:rsidRPr="00B55CB4" w:rsidRDefault="005A693F" w:rsidP="001376F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A693F" w:rsidRPr="00B55CB4" w:rsidRDefault="005A693F" w:rsidP="001376F0">
                            <w:pPr>
                              <w:widowControl w:val="0"/>
                              <w:autoSpaceDE w:val="0"/>
                              <w:autoSpaceDN w:val="0"/>
                              <w:spacing w:after="0" w:line="240" w:lineRule="auto"/>
                              <w:rPr>
                                <w:rFonts w:ascii="Times New Roman" w:eastAsia="Times New Roman" w:hAnsi="Times New Roman" w:cs="Times New Roman"/>
                                <w:lang w:val="sr-Latn-ME"/>
                              </w:rPr>
                            </w:pPr>
                          </w:p>
                          <w:p w:rsidR="005A693F" w:rsidRPr="00B55CB4" w:rsidRDefault="005A693F" w:rsidP="001376F0">
                            <w:pPr>
                              <w:widowControl w:val="0"/>
                              <w:autoSpaceDE w:val="0"/>
                              <w:autoSpaceDN w:val="0"/>
                              <w:spacing w:after="0" w:line="240" w:lineRule="auto"/>
                              <w:rPr>
                                <w:rFonts w:ascii="Times New Roman" w:eastAsia="Times New Roman" w:hAnsi="Times New Roman" w:cs="Times New Roman"/>
                                <w:lang w:val="sr-Latn-ME"/>
                              </w:rPr>
                            </w:pPr>
                          </w:p>
                          <w:p w:rsidR="005A693F" w:rsidRDefault="005A693F" w:rsidP="001376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F80171" id="Text Box 30" o:spid="_x0000_s1039" type="#_x0000_t202" style="position:absolute;left:0;text-align:left;margin-left:0;margin-top:0;width:483.5pt;height:62.5pt;z-index:251691008;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" fillcolor="white [3201]" strokecolor="white [3212]" strokeweight=".5pt">
                <v:textbox>
                  <w:txbxContent>
                    <w:p w:rsidR="005A693F" w:rsidRPr="00B55CB4" w:rsidRDefault="005A693F" w:rsidP="001376F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A693F" w:rsidRPr="00B55CB4" w:rsidRDefault="005A693F" w:rsidP="001376F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A693F" w:rsidRPr="00B55CB4" w:rsidRDefault="005A693F" w:rsidP="001376F0">
                      <w:pPr>
                        <w:widowControl w:val="0"/>
                        <w:autoSpaceDE w:val="0"/>
                        <w:autoSpaceDN w:val="0"/>
                        <w:spacing w:after="0" w:line="240" w:lineRule="auto"/>
                        <w:rPr>
                          <w:rFonts w:ascii="Times New Roman" w:eastAsia="Times New Roman" w:hAnsi="Times New Roman" w:cs="Times New Roman"/>
                          <w:lang w:val="sr-Latn-ME"/>
                        </w:rPr>
                      </w:pPr>
                    </w:p>
                    <w:p w:rsidR="005A693F" w:rsidRPr="00B55CB4" w:rsidRDefault="005A693F" w:rsidP="001376F0">
                      <w:pPr>
                        <w:widowControl w:val="0"/>
                        <w:autoSpaceDE w:val="0"/>
                        <w:autoSpaceDN w:val="0"/>
                        <w:spacing w:after="0" w:line="240" w:lineRule="auto"/>
                        <w:rPr>
                          <w:rFonts w:ascii="Times New Roman" w:eastAsia="Times New Roman" w:hAnsi="Times New Roman" w:cs="Times New Roman"/>
                          <w:lang w:val="sr-Latn-ME"/>
                        </w:rPr>
                      </w:pPr>
                    </w:p>
                    <w:p w:rsidR="005A693F" w:rsidRDefault="005A693F" w:rsidP="001376F0"/>
                  </w:txbxContent>
                </v:textbox>
                <w10:wrap anchorx="margin" anchory="margin"/>
              </v:shape>
            </w:pict>
          </mc:Fallback>
        </mc:AlternateContent>
      </w: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lang w:val="sr-Latn-ME"/>
        </w:rPr>
      </w:pP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lang w:val="sr-Latn-ME"/>
        </w:rPr>
      </w:pP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lang w:val="sr-Latn-ME"/>
        </w:rPr>
      </w:pP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lang w:val="sr-Latn-ME"/>
        </w:rPr>
      </w:pP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lang w:val="sr-Latn-ME"/>
        </w:rPr>
      </w:pPr>
    </w:p>
    <w:p w:rsidR="001376F0" w:rsidRPr="00EE6D7A" w:rsidRDefault="001376F0" w:rsidP="001376F0">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402A49">
      <w:pPr>
        <w:widowControl w:val="0"/>
        <w:autoSpaceDE w:val="0"/>
        <w:autoSpaceDN w:val="0"/>
        <w:spacing w:after="0" w:line="240" w:lineRule="auto"/>
        <w:jc w:val="both"/>
        <w:rPr>
          <w:rFonts w:ascii="Times New Roman" w:eastAsia="Times New Roman" w:hAnsi="Times New Roman" w:cs="Times New Roman"/>
          <w:i/>
          <w:lang w:val="sr-Latn-ME"/>
        </w:rPr>
      </w:pPr>
      <w:r w:rsidRPr="00EE6D7A">
        <w:rPr>
          <w:rFonts w:ascii="Times New Roman" w:eastAsia="Times New Roman" w:hAnsi="Times New Roman" w:cs="Times New Roman"/>
          <w:i/>
          <w:w w:val="105"/>
          <w:lang w:val="sr-Latn-ME"/>
        </w:rPr>
        <w:lastRenderedPageBreak/>
        <w:t>Ukoliko neko neželjeno dejstvo postane ozbiljno ili primetite neko neželjeno dejstvo koje nije navedeno u ovom uputstvu, molimo Vas da o tome obavestite svog lekara ili</w:t>
      </w:r>
      <w:r w:rsidRPr="00EE6D7A">
        <w:rPr>
          <w:rFonts w:ascii="Times New Roman" w:eastAsia="Times New Roman" w:hAnsi="Times New Roman" w:cs="Times New Roman"/>
          <w:i/>
          <w:spacing w:val="-29"/>
          <w:w w:val="105"/>
          <w:lang w:val="sr-Latn-ME"/>
        </w:rPr>
        <w:t xml:space="preserve"> </w:t>
      </w:r>
      <w:r w:rsidRPr="00EE6D7A">
        <w:rPr>
          <w:rFonts w:ascii="Times New Roman" w:eastAsia="Times New Roman" w:hAnsi="Times New Roman" w:cs="Times New Roman"/>
          <w:i/>
          <w:w w:val="105"/>
          <w:lang w:val="sr-Latn-ME"/>
        </w:rPr>
        <w:t>farmaceuta.</w:t>
      </w:r>
    </w:p>
    <w:p w:rsidR="00B55CB4" w:rsidRPr="00EE6D7A" w:rsidRDefault="00B55CB4" w:rsidP="00402A49">
      <w:pPr>
        <w:widowControl w:val="0"/>
        <w:autoSpaceDE w:val="0"/>
        <w:autoSpaceDN w:val="0"/>
        <w:spacing w:after="0" w:line="240" w:lineRule="auto"/>
        <w:jc w:val="both"/>
        <w:rPr>
          <w:rFonts w:ascii="Times New Roman" w:eastAsia="Times New Roman" w:hAnsi="Times New Roman" w:cs="Times New Roman"/>
          <w:i/>
          <w:lang w:val="sr-Latn-ME"/>
        </w:rPr>
      </w:pPr>
    </w:p>
    <w:p w:rsidR="00B55CB4" w:rsidRPr="00EE6D7A" w:rsidRDefault="00B55CB4" w:rsidP="00402A49">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Prijavljivanje neželjenih reakcija</w:t>
      </w:r>
    </w:p>
    <w:p w:rsidR="00B55CB4" w:rsidRPr="00EE6D7A" w:rsidRDefault="00B55CB4" w:rsidP="00402A49">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Ukoliko Vam </w:t>
      </w:r>
      <w:r w:rsidRPr="00EE6D7A">
        <w:rPr>
          <w:rFonts w:ascii="Times New Roman" w:eastAsia="Times New Roman" w:hAnsi="Times New Roman" w:cs="Times New Roman"/>
          <w:spacing w:val="2"/>
          <w:w w:val="105"/>
          <w:lang w:val="sr-Latn-ME"/>
        </w:rPr>
        <w:t xml:space="preserve">se </w:t>
      </w:r>
      <w:r w:rsidRPr="00EE6D7A">
        <w:rPr>
          <w:rFonts w:ascii="Times New Roman" w:eastAsia="Times New Roman" w:hAnsi="Times New Roman" w:cs="Times New Roman"/>
          <w:w w:val="105"/>
          <w:lang w:val="sr-Latn-ME"/>
        </w:rPr>
        <w:t xml:space="preserve">ispolji bilo koja neželjena reakcija, potrebno je </w:t>
      </w:r>
      <w:r w:rsidRPr="00EE6D7A">
        <w:rPr>
          <w:rFonts w:ascii="Times New Roman" w:eastAsia="Times New Roman" w:hAnsi="Times New Roman" w:cs="Times New Roman"/>
          <w:spacing w:val="-4"/>
          <w:w w:val="105"/>
          <w:lang w:val="sr-Latn-ME"/>
        </w:rPr>
        <w:t xml:space="preserve">da </w:t>
      </w:r>
      <w:r w:rsidRPr="00EE6D7A">
        <w:rPr>
          <w:rFonts w:ascii="Times New Roman" w:eastAsia="Times New Roman" w:hAnsi="Times New Roman" w:cs="Times New Roman"/>
          <w:w w:val="105"/>
          <w:lang w:val="sr-Latn-ME"/>
        </w:rPr>
        <w:t xml:space="preserve">o tome obavestite lekara, farmaceuta </w:t>
      </w:r>
      <w:r w:rsidRPr="00EE6D7A">
        <w:rPr>
          <w:rFonts w:ascii="Times New Roman" w:eastAsia="Times New Roman" w:hAnsi="Times New Roman" w:cs="Times New Roman"/>
          <w:spacing w:val="-2"/>
          <w:w w:val="105"/>
          <w:lang w:val="sr-Latn-ME"/>
        </w:rPr>
        <w:t xml:space="preserve">ili </w:t>
      </w:r>
      <w:r w:rsidRPr="00EE6D7A">
        <w:rPr>
          <w:rFonts w:ascii="Times New Roman" w:eastAsia="Times New Roman" w:hAnsi="Times New Roman" w:cs="Times New Roman"/>
          <w:w w:val="105"/>
          <w:lang w:val="sr-Latn-ME"/>
        </w:rPr>
        <w:t xml:space="preserve">medicinsku sestru. Ovo uključuje i svaku </w:t>
      </w:r>
      <w:r w:rsidRPr="00EE6D7A">
        <w:rPr>
          <w:rFonts w:ascii="Times New Roman" w:eastAsia="Times New Roman" w:hAnsi="Times New Roman" w:cs="Times New Roman"/>
          <w:spacing w:val="-3"/>
          <w:w w:val="105"/>
          <w:lang w:val="sr-Latn-ME"/>
        </w:rPr>
        <w:t xml:space="preserve">moguću </w:t>
      </w:r>
      <w:r w:rsidRPr="00EE6D7A">
        <w:rPr>
          <w:rFonts w:ascii="Times New Roman" w:eastAsia="Times New Roman" w:hAnsi="Times New Roman" w:cs="Times New Roman"/>
          <w:w w:val="105"/>
          <w:lang w:val="sr-Latn-ME"/>
        </w:rPr>
        <w:t>neželjenu reakciju koja nije navedena u ovom uputstvu. Prijavljivanjem</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neželjenih</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reakcija</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možete</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da</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pomognete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u</w:t>
      </w:r>
      <w:r w:rsidRPr="00EE6D7A">
        <w:rPr>
          <w:rFonts w:ascii="Times New Roman" w:eastAsia="Times New Roman" w:hAnsi="Times New Roman" w:cs="Times New Roman"/>
          <w:spacing w:val="-16"/>
          <w:w w:val="105"/>
          <w:lang w:val="sr-Latn-ME"/>
        </w:rPr>
        <w:t xml:space="preserve"> </w:t>
      </w:r>
      <w:r w:rsidRPr="00EE6D7A">
        <w:rPr>
          <w:rFonts w:ascii="Times New Roman" w:eastAsia="Times New Roman" w:hAnsi="Times New Roman" w:cs="Times New Roman"/>
          <w:w w:val="105"/>
          <w:lang w:val="sr-Latn-ME"/>
        </w:rPr>
        <w:t>proceni</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bezbednosti</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ovog</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leka.</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Sumnju</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na</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neželjene reakcije</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možete</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spacing w:val="-3"/>
          <w:w w:val="105"/>
          <w:lang w:val="sr-Latn-ME"/>
        </w:rPr>
        <w:t>da</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prijavite</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Agenciji</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za</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lekove</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medicinska</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sredstva</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Srbije</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(ALIMS):</w:t>
      </w:r>
    </w:p>
    <w:p w:rsidR="00B55CB4" w:rsidRPr="00EE6D7A" w:rsidRDefault="00B55CB4" w:rsidP="00402A49">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402A49">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Agencija</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za</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lekove</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medicinska</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sredstva</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Srbije Nacionalni centar za farmakovigilancu Vojvode Stepe 458, 11221</w:t>
      </w:r>
      <w:r w:rsidRPr="00EE6D7A">
        <w:rPr>
          <w:rFonts w:ascii="Times New Roman" w:eastAsia="Times New Roman" w:hAnsi="Times New Roman" w:cs="Times New Roman"/>
          <w:spacing w:val="-23"/>
          <w:w w:val="105"/>
          <w:lang w:val="sr-Latn-ME"/>
        </w:rPr>
        <w:t xml:space="preserve"> </w:t>
      </w:r>
      <w:r w:rsidRPr="00EE6D7A">
        <w:rPr>
          <w:rFonts w:ascii="Times New Roman" w:eastAsia="Times New Roman" w:hAnsi="Times New Roman" w:cs="Times New Roman"/>
          <w:w w:val="105"/>
          <w:lang w:val="sr-Latn-ME"/>
        </w:rPr>
        <w:t>Beograd</w:t>
      </w:r>
    </w:p>
    <w:p w:rsidR="00B55CB4" w:rsidRPr="00EE6D7A" w:rsidRDefault="00B55CB4" w:rsidP="00402A49">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Republika Srbija</w:t>
      </w:r>
    </w:p>
    <w:p w:rsidR="00B55CB4" w:rsidRPr="00EE6D7A" w:rsidRDefault="00B55CB4" w:rsidP="00402A49">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website: </w:t>
      </w:r>
      <w:hyperlink r:id="rId8">
        <w:r w:rsidRPr="00EE6D7A">
          <w:rPr>
            <w:rFonts w:ascii="Times New Roman" w:eastAsia="Times New Roman" w:hAnsi="Times New Roman" w:cs="Times New Roman"/>
            <w:w w:val="105"/>
            <w:lang w:val="sr-Latn-ME"/>
          </w:rPr>
          <w:t>www.alims.gov.rs</w:t>
        </w:r>
      </w:hyperlink>
    </w:p>
    <w:p w:rsidR="00B55CB4" w:rsidRPr="00EE6D7A" w:rsidRDefault="00B55CB4" w:rsidP="00402A49">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e-mail:</w:t>
      </w:r>
      <w:r w:rsidRPr="00EE6D7A">
        <w:rPr>
          <w:rFonts w:ascii="Times New Roman" w:eastAsia="Times New Roman" w:hAnsi="Times New Roman" w:cs="Times New Roman"/>
          <w:color w:val="0000FF"/>
          <w:w w:val="105"/>
          <w:lang w:val="sr-Latn-ME"/>
        </w:rPr>
        <w:t xml:space="preserve"> </w:t>
      </w:r>
      <w:hyperlink r:id="rId9">
        <w:r w:rsidRPr="00EE6D7A">
          <w:rPr>
            <w:rFonts w:ascii="Times New Roman" w:eastAsia="Times New Roman" w:hAnsi="Times New Roman" w:cs="Times New Roman"/>
            <w:color w:val="0000FF"/>
            <w:w w:val="105"/>
            <w:u w:val="single" w:color="0000FF"/>
            <w:lang w:val="sr-Latn-ME"/>
          </w:rPr>
          <w:t>neželjene.reakcije</w:t>
        </w:r>
        <w:r w:rsidRPr="00EE6D7A">
          <w:rPr>
            <w:rFonts w:ascii="Times New Roman" w:eastAsia="Times New Roman" w:hAnsi="Times New Roman" w:cs="Times New Roman"/>
            <w:i/>
            <w:color w:val="0000FF"/>
            <w:w w:val="105"/>
            <w:u w:val="single" w:color="0000FF"/>
            <w:lang w:val="sr-Latn-ME"/>
          </w:rPr>
          <w:t>@</w:t>
        </w:r>
        <w:r w:rsidRPr="00EE6D7A">
          <w:rPr>
            <w:rFonts w:ascii="Times New Roman" w:eastAsia="Times New Roman" w:hAnsi="Times New Roman" w:cs="Times New Roman"/>
            <w:color w:val="0000FF"/>
            <w:w w:val="105"/>
            <w:u w:val="single" w:color="0000FF"/>
            <w:lang w:val="sr-Latn-ME"/>
          </w:rPr>
          <w:t>alims.gov.rs</w:t>
        </w:r>
      </w:hyperlink>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5A693F">
      <w:pPr>
        <w:widowControl w:val="0"/>
        <w:numPr>
          <w:ilvl w:val="0"/>
          <w:numId w:val="11"/>
        </w:numPr>
        <w:tabs>
          <w:tab w:val="left" w:pos="0"/>
        </w:tabs>
        <w:autoSpaceDE w:val="0"/>
        <w:autoSpaceDN w:val="0"/>
        <w:spacing w:after="0" w:line="240" w:lineRule="auto"/>
        <w:ind w:left="0" w:firstLine="0"/>
        <w:outlineLvl w:val="0"/>
        <w:rPr>
          <w:rFonts w:ascii="Times New Roman" w:eastAsia="Times New Roman" w:hAnsi="Times New Roman" w:cs="Times New Roman"/>
          <w:b/>
          <w:bCs/>
          <w:w w:val="105"/>
          <w:lang w:val="sr-Latn-ME"/>
        </w:rPr>
      </w:pPr>
      <w:r w:rsidRPr="00EE6D7A">
        <w:rPr>
          <w:rFonts w:ascii="Times New Roman" w:eastAsia="Times New Roman" w:hAnsi="Times New Roman" w:cs="Times New Roman"/>
          <w:b/>
          <w:bCs/>
          <w:w w:val="105"/>
          <w:lang w:val="sr-Latn-ME"/>
        </w:rPr>
        <w:t>KAKO ČUVATI LEK METHOTREXAT EBEWE</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b/>
          <w:lang w:val="sr-Latn-ME"/>
        </w:rPr>
      </w:pP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i/>
          <w:lang w:val="sr-Latn-ME"/>
        </w:rPr>
      </w:pPr>
      <w:r w:rsidRPr="00EE6D7A">
        <w:rPr>
          <w:rFonts w:ascii="Times New Roman" w:eastAsia="Times New Roman" w:hAnsi="Times New Roman" w:cs="Times New Roman"/>
          <w:i/>
          <w:w w:val="105"/>
          <w:lang w:val="sr-Latn-ME"/>
        </w:rPr>
        <w:t>Čuvati van domašaja i vidokruga dece.</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i/>
          <w:lang w:val="sr-Latn-ME"/>
        </w:rPr>
      </w:pPr>
    </w:p>
    <w:p w:rsidR="00B55CB4" w:rsidRPr="00EE6D7A" w:rsidRDefault="00B55CB4" w:rsidP="005314B6">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Rok upotrebe</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2 godine.</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Ovaj lek treba upotrebiti odmah nakon otvaranja.</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i/>
          <w:lang w:val="sr-Latn-ME"/>
        </w:rPr>
      </w:pPr>
      <w:r w:rsidRPr="00EE6D7A">
        <w:rPr>
          <w:rFonts w:ascii="Times New Roman" w:eastAsia="Times New Roman" w:hAnsi="Times New Roman" w:cs="Times New Roman"/>
          <w:i/>
          <w:w w:val="105"/>
          <w:lang w:val="sr-Latn-ME"/>
        </w:rPr>
        <w:t>Nemojte</w:t>
      </w:r>
      <w:r w:rsidRPr="00EE6D7A">
        <w:rPr>
          <w:rFonts w:ascii="Times New Roman" w:eastAsia="Times New Roman" w:hAnsi="Times New Roman" w:cs="Times New Roman"/>
          <w:i/>
          <w:spacing w:val="-15"/>
          <w:w w:val="105"/>
          <w:lang w:val="sr-Latn-ME"/>
        </w:rPr>
        <w:t xml:space="preserve"> </w:t>
      </w:r>
      <w:r w:rsidRPr="00EE6D7A">
        <w:rPr>
          <w:rFonts w:ascii="Times New Roman" w:eastAsia="Times New Roman" w:hAnsi="Times New Roman" w:cs="Times New Roman"/>
          <w:i/>
          <w:w w:val="105"/>
          <w:lang w:val="sr-Latn-ME"/>
        </w:rPr>
        <w:t>koristiti</w:t>
      </w:r>
      <w:r w:rsidRPr="00EE6D7A">
        <w:rPr>
          <w:rFonts w:ascii="Times New Roman" w:eastAsia="Times New Roman" w:hAnsi="Times New Roman" w:cs="Times New Roman"/>
          <w:i/>
          <w:spacing w:val="-14"/>
          <w:w w:val="105"/>
          <w:lang w:val="sr-Latn-ME"/>
        </w:rPr>
        <w:t xml:space="preserve"> </w:t>
      </w:r>
      <w:r w:rsidRPr="00EE6D7A">
        <w:rPr>
          <w:rFonts w:ascii="Times New Roman" w:eastAsia="Times New Roman" w:hAnsi="Times New Roman" w:cs="Times New Roman"/>
          <w:i/>
          <w:w w:val="105"/>
          <w:lang w:val="sr-Latn-ME"/>
        </w:rPr>
        <w:t>lek</w:t>
      </w:r>
      <w:r w:rsidRPr="00EE6D7A">
        <w:rPr>
          <w:rFonts w:ascii="Times New Roman" w:eastAsia="Times New Roman" w:hAnsi="Times New Roman" w:cs="Times New Roman"/>
          <w:i/>
          <w:spacing w:val="-14"/>
          <w:w w:val="105"/>
          <w:lang w:val="sr-Latn-ME"/>
        </w:rPr>
        <w:t xml:space="preserve"> </w:t>
      </w:r>
      <w:r w:rsidRPr="00EE6D7A">
        <w:rPr>
          <w:rFonts w:ascii="Times New Roman" w:eastAsia="Times New Roman" w:hAnsi="Times New Roman" w:cs="Times New Roman"/>
          <w:i/>
          <w:w w:val="105"/>
          <w:lang w:val="sr-Latn-ME"/>
        </w:rPr>
        <w:t>Methotrexat</w:t>
      </w:r>
      <w:r w:rsidRPr="00EE6D7A">
        <w:rPr>
          <w:rFonts w:ascii="Times New Roman" w:eastAsia="Times New Roman" w:hAnsi="Times New Roman" w:cs="Times New Roman"/>
          <w:i/>
          <w:spacing w:val="-15"/>
          <w:w w:val="105"/>
          <w:lang w:val="sr-Latn-ME"/>
        </w:rPr>
        <w:t xml:space="preserve"> </w:t>
      </w:r>
      <w:r w:rsidRPr="00EE6D7A">
        <w:rPr>
          <w:rFonts w:ascii="Times New Roman" w:eastAsia="Times New Roman" w:hAnsi="Times New Roman" w:cs="Times New Roman"/>
          <w:i/>
          <w:w w:val="105"/>
          <w:lang w:val="sr-Latn-ME"/>
        </w:rPr>
        <w:t>Ebewe</w:t>
      </w:r>
      <w:r w:rsidRPr="00EE6D7A">
        <w:rPr>
          <w:rFonts w:ascii="Times New Roman" w:eastAsia="Times New Roman" w:hAnsi="Times New Roman" w:cs="Times New Roman"/>
          <w:i/>
          <w:spacing w:val="-11"/>
          <w:w w:val="105"/>
          <w:lang w:val="sr-Latn-ME"/>
        </w:rPr>
        <w:t xml:space="preserve"> </w:t>
      </w:r>
      <w:r w:rsidRPr="00EE6D7A">
        <w:rPr>
          <w:rFonts w:ascii="Times New Roman" w:eastAsia="Times New Roman" w:hAnsi="Times New Roman" w:cs="Times New Roman"/>
          <w:i/>
          <w:w w:val="105"/>
          <w:lang w:val="sr-Latn-ME"/>
        </w:rPr>
        <w:t>posle</w:t>
      </w:r>
      <w:r w:rsidRPr="00EE6D7A">
        <w:rPr>
          <w:rFonts w:ascii="Times New Roman" w:eastAsia="Times New Roman" w:hAnsi="Times New Roman" w:cs="Times New Roman"/>
          <w:i/>
          <w:spacing w:val="-14"/>
          <w:w w:val="105"/>
          <w:lang w:val="sr-Latn-ME"/>
        </w:rPr>
        <w:t xml:space="preserve"> </w:t>
      </w:r>
      <w:r w:rsidRPr="00EE6D7A">
        <w:rPr>
          <w:rFonts w:ascii="Times New Roman" w:eastAsia="Times New Roman" w:hAnsi="Times New Roman" w:cs="Times New Roman"/>
          <w:i/>
          <w:w w:val="105"/>
          <w:lang w:val="sr-Latn-ME"/>
        </w:rPr>
        <w:t>isteka</w:t>
      </w:r>
      <w:r w:rsidRPr="00EE6D7A">
        <w:rPr>
          <w:rFonts w:ascii="Times New Roman" w:eastAsia="Times New Roman" w:hAnsi="Times New Roman" w:cs="Times New Roman"/>
          <w:i/>
          <w:spacing w:val="-14"/>
          <w:w w:val="105"/>
          <w:lang w:val="sr-Latn-ME"/>
        </w:rPr>
        <w:t xml:space="preserve"> </w:t>
      </w:r>
      <w:r w:rsidRPr="00EE6D7A">
        <w:rPr>
          <w:rFonts w:ascii="Times New Roman" w:eastAsia="Times New Roman" w:hAnsi="Times New Roman" w:cs="Times New Roman"/>
          <w:i/>
          <w:w w:val="105"/>
          <w:lang w:val="sr-Latn-ME"/>
        </w:rPr>
        <w:t>roka</w:t>
      </w:r>
      <w:r w:rsidRPr="00EE6D7A">
        <w:rPr>
          <w:rFonts w:ascii="Times New Roman" w:eastAsia="Times New Roman" w:hAnsi="Times New Roman" w:cs="Times New Roman"/>
          <w:i/>
          <w:spacing w:val="-14"/>
          <w:w w:val="105"/>
          <w:lang w:val="sr-Latn-ME"/>
        </w:rPr>
        <w:t xml:space="preserve"> </w:t>
      </w:r>
      <w:r w:rsidRPr="00EE6D7A">
        <w:rPr>
          <w:rFonts w:ascii="Times New Roman" w:eastAsia="Times New Roman" w:hAnsi="Times New Roman" w:cs="Times New Roman"/>
          <w:i/>
          <w:w w:val="105"/>
          <w:lang w:val="sr-Latn-ME"/>
        </w:rPr>
        <w:t>upotrebe</w:t>
      </w:r>
      <w:r w:rsidRPr="00EE6D7A">
        <w:rPr>
          <w:rFonts w:ascii="Times New Roman" w:eastAsia="Times New Roman" w:hAnsi="Times New Roman" w:cs="Times New Roman"/>
          <w:i/>
          <w:spacing w:val="-15"/>
          <w:w w:val="105"/>
          <w:lang w:val="sr-Latn-ME"/>
        </w:rPr>
        <w:t xml:space="preserve"> </w:t>
      </w:r>
      <w:r w:rsidRPr="00EE6D7A">
        <w:rPr>
          <w:rFonts w:ascii="Times New Roman" w:eastAsia="Times New Roman" w:hAnsi="Times New Roman" w:cs="Times New Roman"/>
          <w:i/>
          <w:w w:val="105"/>
          <w:lang w:val="sr-Latn-ME"/>
        </w:rPr>
        <w:t>naznačenog</w:t>
      </w:r>
      <w:r w:rsidRPr="00EE6D7A">
        <w:rPr>
          <w:rFonts w:ascii="Times New Roman" w:eastAsia="Times New Roman" w:hAnsi="Times New Roman" w:cs="Times New Roman"/>
          <w:i/>
          <w:spacing w:val="-14"/>
          <w:w w:val="105"/>
          <w:lang w:val="sr-Latn-ME"/>
        </w:rPr>
        <w:t xml:space="preserve"> </w:t>
      </w:r>
      <w:r w:rsidRPr="00EE6D7A">
        <w:rPr>
          <w:rFonts w:ascii="Times New Roman" w:eastAsia="Times New Roman" w:hAnsi="Times New Roman" w:cs="Times New Roman"/>
          <w:i/>
          <w:w w:val="105"/>
          <w:lang w:val="sr-Latn-ME"/>
        </w:rPr>
        <w:t>na</w:t>
      </w:r>
      <w:r w:rsidRPr="00EE6D7A">
        <w:rPr>
          <w:rFonts w:ascii="Times New Roman" w:eastAsia="Times New Roman" w:hAnsi="Times New Roman" w:cs="Times New Roman"/>
          <w:i/>
          <w:spacing w:val="-14"/>
          <w:w w:val="105"/>
          <w:lang w:val="sr-Latn-ME"/>
        </w:rPr>
        <w:t xml:space="preserve"> </w:t>
      </w:r>
      <w:r w:rsidRPr="00EE6D7A">
        <w:rPr>
          <w:rFonts w:ascii="Times New Roman" w:eastAsia="Times New Roman" w:hAnsi="Times New Roman" w:cs="Times New Roman"/>
          <w:i/>
          <w:w w:val="105"/>
          <w:lang w:val="sr-Latn-ME"/>
        </w:rPr>
        <w:t>pakovanju</w:t>
      </w:r>
      <w:r w:rsidRPr="00EE6D7A">
        <w:rPr>
          <w:rFonts w:ascii="Times New Roman" w:eastAsia="Times New Roman" w:hAnsi="Times New Roman" w:cs="Times New Roman"/>
          <w:i/>
          <w:spacing w:val="-14"/>
          <w:w w:val="105"/>
          <w:lang w:val="sr-Latn-ME"/>
        </w:rPr>
        <w:t xml:space="preserve"> </w:t>
      </w:r>
      <w:r w:rsidRPr="00EE6D7A">
        <w:rPr>
          <w:rFonts w:ascii="Times New Roman" w:eastAsia="Times New Roman" w:hAnsi="Times New Roman" w:cs="Times New Roman"/>
          <w:i/>
          <w:w w:val="105"/>
          <w:lang w:val="sr-Latn-ME"/>
        </w:rPr>
        <w:t>("Važi</w:t>
      </w:r>
      <w:r w:rsidRPr="00EE6D7A">
        <w:rPr>
          <w:rFonts w:ascii="Times New Roman" w:eastAsia="Times New Roman" w:hAnsi="Times New Roman" w:cs="Times New Roman"/>
          <w:i/>
          <w:spacing w:val="-14"/>
          <w:w w:val="105"/>
          <w:lang w:val="sr-Latn-ME"/>
        </w:rPr>
        <w:t xml:space="preserve"> </w:t>
      </w:r>
      <w:r w:rsidRPr="00EE6D7A">
        <w:rPr>
          <w:rFonts w:ascii="Times New Roman" w:eastAsia="Times New Roman" w:hAnsi="Times New Roman" w:cs="Times New Roman"/>
          <w:i/>
          <w:w w:val="105"/>
          <w:lang w:val="sr-Latn-ME"/>
        </w:rPr>
        <w:t>do:"). Rok upotrebe ističe poslednjeg dana navedenog</w:t>
      </w:r>
      <w:r w:rsidRPr="00EE6D7A">
        <w:rPr>
          <w:rFonts w:ascii="Times New Roman" w:eastAsia="Times New Roman" w:hAnsi="Times New Roman" w:cs="Times New Roman"/>
          <w:i/>
          <w:spacing w:val="-16"/>
          <w:w w:val="105"/>
          <w:lang w:val="sr-Latn-ME"/>
        </w:rPr>
        <w:t xml:space="preserve"> </w:t>
      </w:r>
      <w:r w:rsidRPr="00EE6D7A">
        <w:rPr>
          <w:rFonts w:ascii="Times New Roman" w:eastAsia="Times New Roman" w:hAnsi="Times New Roman" w:cs="Times New Roman"/>
          <w:i/>
          <w:w w:val="105"/>
          <w:lang w:val="sr-Latn-ME"/>
        </w:rPr>
        <w:t>meseca.</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i/>
          <w:lang w:val="sr-Latn-ME"/>
        </w:rPr>
      </w:pPr>
    </w:p>
    <w:p w:rsidR="00B55CB4" w:rsidRPr="00EE6D7A" w:rsidRDefault="00B55CB4" w:rsidP="005314B6">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Čuvanje</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Čuvati</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na</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temperaturi</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do</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25°C,</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u</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originalnom</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pakovanju,</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u</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spacing w:val="-3"/>
          <w:w w:val="105"/>
          <w:lang w:val="sr-Latn-ME"/>
        </w:rPr>
        <w:t>cilju</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zaštite</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od</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svetlosti. Ne</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zamrzavati.</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i/>
          <w:lang w:val="sr-Latn-ME"/>
        </w:rPr>
      </w:pPr>
      <w:r w:rsidRPr="00EE6D7A">
        <w:rPr>
          <w:rFonts w:ascii="Times New Roman" w:eastAsia="Times New Roman" w:hAnsi="Times New Roman" w:cs="Times New Roman"/>
          <w:i/>
          <w:w w:val="105"/>
          <w:lang w:val="sr-Latn-ME"/>
        </w:rPr>
        <w:t>Lekove ne treba bacati u kanalizaciju, niti kućni otpad. Pitajte svog farmaceuta kako da uklonite lekove koji Vam više nisu potrebni. Ove mere pomažu očuvanju životne sredine.</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i/>
          <w:w w:val="105"/>
          <w:lang w:val="sr-Latn-ME"/>
        </w:rPr>
      </w:pPr>
      <w:r w:rsidRPr="00EE6D7A">
        <w:rPr>
          <w:rFonts w:ascii="Times New Roman" w:eastAsia="Times New Roman" w:hAnsi="Times New Roman" w:cs="Times New Roman"/>
          <w:i/>
          <w:w w:val="105"/>
          <w:lang w:val="sr-Latn-ME"/>
        </w:rPr>
        <w:t>Neupotrebljeni lek se uništava u skladu sa važećim propisima.</w:t>
      </w:r>
    </w:p>
    <w:p w:rsidR="005314B6" w:rsidRPr="00EE6D7A" w:rsidRDefault="005314B6" w:rsidP="009C6F02">
      <w:pPr>
        <w:widowControl w:val="0"/>
        <w:autoSpaceDE w:val="0"/>
        <w:autoSpaceDN w:val="0"/>
        <w:spacing w:after="0" w:line="240" w:lineRule="auto"/>
        <w:rPr>
          <w:rFonts w:ascii="Times New Roman" w:eastAsia="Times New Roman" w:hAnsi="Times New Roman" w:cs="Times New Roman"/>
          <w:i/>
          <w:w w:val="105"/>
          <w:lang w:val="sr-Latn-ME"/>
        </w:rPr>
      </w:pPr>
    </w:p>
    <w:p w:rsidR="005314B6" w:rsidRPr="00EE6D7A" w:rsidRDefault="005314B6" w:rsidP="009C6F02">
      <w:pPr>
        <w:widowControl w:val="0"/>
        <w:autoSpaceDE w:val="0"/>
        <w:autoSpaceDN w:val="0"/>
        <w:spacing w:after="0" w:line="240" w:lineRule="auto"/>
        <w:rPr>
          <w:rFonts w:ascii="Times New Roman" w:eastAsia="Times New Roman" w:hAnsi="Times New Roman" w:cs="Times New Roman"/>
          <w:i/>
          <w:lang w:val="sr-Latn-ME"/>
        </w:rPr>
      </w:pPr>
    </w:p>
    <w:p w:rsidR="00B55CB4" w:rsidRPr="00EE6D7A" w:rsidRDefault="00B55CB4" w:rsidP="005314B6">
      <w:pPr>
        <w:widowControl w:val="0"/>
        <w:numPr>
          <w:ilvl w:val="0"/>
          <w:numId w:val="11"/>
        </w:numPr>
        <w:tabs>
          <w:tab w:val="left" w:pos="0"/>
        </w:tabs>
        <w:autoSpaceDE w:val="0"/>
        <w:autoSpaceDN w:val="0"/>
        <w:spacing w:after="0" w:line="240" w:lineRule="auto"/>
        <w:ind w:left="0" w:firstLine="0"/>
        <w:outlineLvl w:val="0"/>
        <w:rPr>
          <w:rFonts w:ascii="Times New Roman" w:eastAsia="Times New Roman" w:hAnsi="Times New Roman" w:cs="Times New Roman"/>
          <w:b/>
          <w:bCs/>
          <w:w w:val="105"/>
          <w:lang w:val="sr-Latn-ME"/>
        </w:rPr>
      </w:pPr>
      <w:r w:rsidRPr="00EE6D7A">
        <w:rPr>
          <w:rFonts w:ascii="Times New Roman" w:eastAsia="Times New Roman" w:hAnsi="Times New Roman" w:cs="Times New Roman"/>
          <w:b/>
          <w:bCs/>
          <w:w w:val="105"/>
          <w:lang w:val="sr-Latn-ME"/>
        </w:rPr>
        <w:t>DODATNE INFORMACIJE Šta sadrži lek Methotrexat Ebewe</w:t>
      </w:r>
    </w:p>
    <w:p w:rsidR="005314B6" w:rsidRPr="00EE6D7A" w:rsidRDefault="005314B6" w:rsidP="009C6F02">
      <w:pPr>
        <w:widowControl w:val="0"/>
        <w:autoSpaceDE w:val="0"/>
        <w:autoSpaceDN w:val="0"/>
        <w:spacing w:after="0" w:line="240" w:lineRule="auto"/>
        <w:rPr>
          <w:rFonts w:ascii="Times New Roman" w:eastAsia="Times New Roman" w:hAnsi="Times New Roman" w:cs="Times New Roman"/>
          <w:b/>
          <w:w w:val="105"/>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b/>
          <w:w w:val="105"/>
          <w:lang w:val="sr-Latn-ME"/>
        </w:rPr>
        <w:t xml:space="preserve">Aktivna supstanca je: </w:t>
      </w:r>
      <w:r w:rsidRPr="00EE6D7A">
        <w:rPr>
          <w:rFonts w:ascii="Times New Roman" w:eastAsia="Times New Roman" w:hAnsi="Times New Roman" w:cs="Times New Roman"/>
          <w:w w:val="105"/>
          <w:lang w:val="sr-Latn-ME"/>
        </w:rPr>
        <w:t>metotreksat-dinatrijum.</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Jedan</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spacing w:val="-4"/>
          <w:w w:val="105"/>
          <w:lang w:val="sr-Latn-ME"/>
        </w:rPr>
        <w:t>mL</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rastvora</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za</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injekciju</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sadrži</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20</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mg</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metotreksata</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(u</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obliku</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21,94</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mg</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 xml:space="preserve">metotreksat-dinatrijuma). </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5314B6" w:rsidRPr="00EE6D7A" w:rsidRDefault="005314B6"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693056" behindDoc="0" locked="0" layoutInCell="1" allowOverlap="1" wp14:anchorId="1359943C" wp14:editId="6E988AA0">
                <wp:simplePos x="0" y="0"/>
                <wp:positionH relativeFrom="margin">
                  <wp:posOffset>0</wp:posOffset>
                </wp:positionH>
                <wp:positionV relativeFrom="margin">
                  <wp:align>bottom</wp:align>
                </wp:positionV>
                <wp:extent cx="6140450" cy="793750"/>
                <wp:effectExtent l="0" t="0" r="12700" b="25400"/>
                <wp:wrapNone/>
                <wp:docPr id="31" name="Text Box 31"/>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14B6" w:rsidRPr="00B55CB4" w:rsidRDefault="005314B6" w:rsidP="005314B6">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314B6" w:rsidRPr="00B55CB4" w:rsidRDefault="005314B6" w:rsidP="005314B6">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314B6" w:rsidRPr="00B55CB4" w:rsidRDefault="005314B6" w:rsidP="005314B6">
                            <w:pPr>
                              <w:widowControl w:val="0"/>
                              <w:autoSpaceDE w:val="0"/>
                              <w:autoSpaceDN w:val="0"/>
                              <w:spacing w:after="0" w:line="240" w:lineRule="auto"/>
                              <w:rPr>
                                <w:rFonts w:ascii="Times New Roman" w:eastAsia="Times New Roman" w:hAnsi="Times New Roman" w:cs="Times New Roman"/>
                                <w:lang w:val="sr-Latn-ME"/>
                              </w:rPr>
                            </w:pPr>
                          </w:p>
                          <w:p w:rsidR="005314B6" w:rsidRPr="00B55CB4" w:rsidRDefault="005314B6" w:rsidP="005314B6">
                            <w:pPr>
                              <w:widowControl w:val="0"/>
                              <w:autoSpaceDE w:val="0"/>
                              <w:autoSpaceDN w:val="0"/>
                              <w:spacing w:after="0" w:line="240" w:lineRule="auto"/>
                              <w:rPr>
                                <w:rFonts w:ascii="Times New Roman" w:eastAsia="Times New Roman" w:hAnsi="Times New Roman" w:cs="Times New Roman"/>
                                <w:lang w:val="sr-Latn-ME"/>
                              </w:rPr>
                            </w:pPr>
                          </w:p>
                          <w:p w:rsidR="005314B6" w:rsidRDefault="005314B6" w:rsidP="005314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59943C" id="Text Box 31" o:spid="_x0000_s1040" type="#_x0000_t202" style="position:absolute;margin-left:0;margin-top:0;width:483.5pt;height:62.5pt;z-index:251693056;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" fillcolor="white [3201]" strokecolor="white [3212]" strokeweight=".5pt">
                <v:textbox>
                  <w:txbxContent>
                    <w:p w:rsidR="005314B6" w:rsidRPr="00B55CB4" w:rsidRDefault="005314B6" w:rsidP="005314B6">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314B6" w:rsidRPr="00B55CB4" w:rsidRDefault="005314B6" w:rsidP="005314B6">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314B6" w:rsidRPr="00B55CB4" w:rsidRDefault="005314B6" w:rsidP="005314B6">
                      <w:pPr>
                        <w:widowControl w:val="0"/>
                        <w:autoSpaceDE w:val="0"/>
                        <w:autoSpaceDN w:val="0"/>
                        <w:spacing w:after="0" w:line="240" w:lineRule="auto"/>
                        <w:rPr>
                          <w:rFonts w:ascii="Times New Roman" w:eastAsia="Times New Roman" w:hAnsi="Times New Roman" w:cs="Times New Roman"/>
                          <w:lang w:val="sr-Latn-ME"/>
                        </w:rPr>
                      </w:pPr>
                    </w:p>
                    <w:p w:rsidR="005314B6" w:rsidRPr="00B55CB4" w:rsidRDefault="005314B6" w:rsidP="005314B6">
                      <w:pPr>
                        <w:widowControl w:val="0"/>
                        <w:autoSpaceDE w:val="0"/>
                        <w:autoSpaceDN w:val="0"/>
                        <w:spacing w:after="0" w:line="240" w:lineRule="auto"/>
                        <w:rPr>
                          <w:rFonts w:ascii="Times New Roman" w:eastAsia="Times New Roman" w:hAnsi="Times New Roman" w:cs="Times New Roman"/>
                          <w:lang w:val="sr-Latn-ME"/>
                        </w:rPr>
                      </w:pPr>
                    </w:p>
                    <w:p w:rsidR="005314B6" w:rsidRDefault="005314B6" w:rsidP="005314B6"/>
                  </w:txbxContent>
                </v:textbox>
                <w10:wrap anchorx="margin" anchory="margin"/>
              </v:shape>
            </w:pict>
          </mc:Fallback>
        </mc:AlternateContent>
      </w:r>
    </w:p>
    <w:p w:rsidR="005314B6" w:rsidRPr="00EE6D7A" w:rsidRDefault="005314B6" w:rsidP="009C6F02">
      <w:pPr>
        <w:widowControl w:val="0"/>
        <w:autoSpaceDE w:val="0"/>
        <w:autoSpaceDN w:val="0"/>
        <w:spacing w:after="0" w:line="240" w:lineRule="auto"/>
        <w:rPr>
          <w:rFonts w:ascii="Times New Roman" w:eastAsia="Times New Roman" w:hAnsi="Times New Roman" w:cs="Times New Roman"/>
          <w:lang w:val="sr-Latn-ME"/>
        </w:rPr>
      </w:pPr>
    </w:p>
    <w:p w:rsidR="005314B6" w:rsidRPr="00EE6D7A" w:rsidRDefault="005314B6" w:rsidP="009C6F02">
      <w:pPr>
        <w:widowControl w:val="0"/>
        <w:autoSpaceDE w:val="0"/>
        <w:autoSpaceDN w:val="0"/>
        <w:spacing w:after="0" w:line="240" w:lineRule="auto"/>
        <w:rPr>
          <w:rFonts w:ascii="Times New Roman" w:eastAsia="Times New Roman" w:hAnsi="Times New Roman" w:cs="Times New Roman"/>
          <w:lang w:val="sr-Latn-ME"/>
        </w:rPr>
      </w:pPr>
    </w:p>
    <w:p w:rsidR="005314B6" w:rsidRPr="00EE6D7A" w:rsidRDefault="005314B6" w:rsidP="009C6F02">
      <w:pPr>
        <w:widowControl w:val="0"/>
        <w:autoSpaceDE w:val="0"/>
        <w:autoSpaceDN w:val="0"/>
        <w:spacing w:after="0" w:line="240" w:lineRule="auto"/>
        <w:rPr>
          <w:rFonts w:ascii="Times New Roman" w:eastAsia="Times New Roman" w:hAnsi="Times New Roman" w:cs="Times New Roman"/>
          <w:lang w:val="sr-Latn-ME"/>
        </w:rPr>
      </w:pPr>
    </w:p>
    <w:p w:rsidR="005314B6" w:rsidRPr="00EE6D7A" w:rsidRDefault="005314B6" w:rsidP="009C6F02">
      <w:pPr>
        <w:widowControl w:val="0"/>
        <w:autoSpaceDE w:val="0"/>
        <w:autoSpaceDN w:val="0"/>
        <w:spacing w:after="0" w:line="240" w:lineRule="auto"/>
        <w:rPr>
          <w:rFonts w:ascii="Times New Roman" w:eastAsia="Times New Roman" w:hAnsi="Times New Roman" w:cs="Times New Roman"/>
          <w:lang w:val="sr-Latn-ME"/>
        </w:rPr>
      </w:pPr>
    </w:p>
    <w:p w:rsidR="005314B6" w:rsidRPr="00EE6D7A" w:rsidRDefault="005314B6" w:rsidP="009C6F02">
      <w:pPr>
        <w:widowControl w:val="0"/>
        <w:autoSpaceDE w:val="0"/>
        <w:autoSpaceDN w:val="0"/>
        <w:spacing w:after="0" w:line="240" w:lineRule="auto"/>
        <w:rPr>
          <w:rFonts w:ascii="Times New Roman" w:eastAsia="Times New Roman" w:hAnsi="Times New Roman" w:cs="Times New Roman"/>
          <w:lang w:val="sr-Latn-ME"/>
        </w:rPr>
      </w:pPr>
    </w:p>
    <w:p w:rsidR="005314B6" w:rsidRPr="00EE6D7A" w:rsidRDefault="005314B6"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lastRenderedPageBreak/>
        <w:t>Jedan napunjeni injekcioni špric sa 0,5 mL rastvora za injekciju sadrži 10 mg metotreksata. Jedan</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napunjeni</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injekcioni</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špric</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sa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0,75</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mL</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rastvora</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za</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injekciju</w:t>
      </w:r>
      <w:r w:rsidRPr="00EE6D7A">
        <w:rPr>
          <w:rFonts w:ascii="Times New Roman" w:eastAsia="Times New Roman" w:hAnsi="Times New Roman" w:cs="Times New Roman"/>
          <w:spacing w:val="-16"/>
          <w:w w:val="105"/>
          <w:lang w:val="sr-Latn-ME"/>
        </w:rPr>
        <w:t xml:space="preserve"> </w:t>
      </w:r>
      <w:r w:rsidRPr="00EE6D7A">
        <w:rPr>
          <w:rFonts w:ascii="Times New Roman" w:eastAsia="Times New Roman" w:hAnsi="Times New Roman" w:cs="Times New Roman"/>
          <w:w w:val="105"/>
          <w:lang w:val="sr-Latn-ME"/>
        </w:rPr>
        <w:t>sadrži</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15</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mg</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metotreksata.</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5314B6">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Ostali sastojci su:</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Natrijum-hlorid;</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Natrijum-hidroksid (za regulisanje pH); Voda za injekciju.</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5314B6">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Kako izgleda lek Methotrexat Ebewe i sadržaj pakovanja</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i/>
          <w:w w:val="105"/>
          <w:lang w:val="sr-Latn-ME"/>
        </w:rPr>
        <w:t xml:space="preserve">Izgled: </w:t>
      </w:r>
      <w:r w:rsidRPr="00EE6D7A">
        <w:rPr>
          <w:rFonts w:ascii="Times New Roman" w:eastAsia="Times New Roman" w:hAnsi="Times New Roman" w:cs="Times New Roman"/>
          <w:w w:val="105"/>
          <w:lang w:val="sr-Latn-ME"/>
        </w:rPr>
        <w:t>Bistri, žut rastvor.</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i/>
          <w:lang w:val="sr-Latn-ME"/>
        </w:rPr>
      </w:pPr>
      <w:r w:rsidRPr="00EE6D7A">
        <w:rPr>
          <w:rFonts w:ascii="Times New Roman" w:eastAsia="Times New Roman" w:hAnsi="Times New Roman" w:cs="Times New Roman"/>
          <w:i/>
          <w:w w:val="105"/>
          <w:lang w:val="sr-Latn-ME"/>
        </w:rPr>
        <w:t>Methotrexat Ebewe 10 mg/0,5 mL:</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Unutrašnje pakovanje je napunjen injekcioni špric zapremine 2.25 mL, od bezbojnog stakla (tip I prema Ph.Eur.), sa elastomernim poklopacem za vrh i elastomernim gumenim čepom koji sadrži 0,5mL rastvora za injekciju.</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Spoljnje pakovanje je složiva kartonska kutija u kojoj se nalazi jedan napunjen injekcioni špric, igla za jednokratnu upotrebu, alkoholni jastučići i Uputstvo za lek.</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i/>
          <w:lang w:val="sr-Latn-ME"/>
        </w:rPr>
      </w:pPr>
      <w:r w:rsidRPr="00EE6D7A">
        <w:rPr>
          <w:rFonts w:ascii="Times New Roman" w:eastAsia="Times New Roman" w:hAnsi="Times New Roman" w:cs="Times New Roman"/>
          <w:i/>
          <w:w w:val="105"/>
          <w:lang w:val="sr-Latn-ME"/>
        </w:rPr>
        <w:t>Methotrexat Ebewe 15 mg/0,75 mL :</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Unutrašnje pakovanje je napunjen injekcioni špric zapremine 2.25 mL, od bezbojnog stakla (tip I prema Ph.Eur.), sa elastomernim poklopacem za vrh i elastomernim gumenim čepom koji sadrži 0,75mL rastvora za injekciju.</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Spoljnje pakovanje je složiva kartonska kutija u kojoj se nalazi jedan napunjen injekcioni špric, igla za jednokratnu upotrebu, alkoholni jastučići i Uputstvo za lek.</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5314B6">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Nosilac dozvole i Proizvođač</w:t>
      </w:r>
    </w:p>
    <w:p w:rsidR="005314B6" w:rsidRPr="00EE6D7A" w:rsidRDefault="005314B6" w:rsidP="005314B6">
      <w:pPr>
        <w:widowControl w:val="0"/>
        <w:autoSpaceDE w:val="0"/>
        <w:autoSpaceDN w:val="0"/>
        <w:spacing w:after="0" w:line="240" w:lineRule="auto"/>
        <w:jc w:val="both"/>
        <w:rPr>
          <w:rFonts w:ascii="Times New Roman" w:eastAsia="Times New Roman" w:hAnsi="Times New Roman" w:cs="Times New Roman"/>
          <w:w w:val="105"/>
          <w:lang w:val="sr-Latn-ME"/>
        </w:rPr>
      </w:pP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Nosilac dozvole:</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PREDSTAVNIŠTVO SANDOZ PHARMACEUTICALS D.D. BEOGRAD</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Kneginje Zorke 2, Beograd</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Proizvođač:</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EBEWE PHARMA GES.M.B.H. NFG. KG</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Mondseestraβe 11, Unterach, Austrija</w:t>
      </w:r>
    </w:p>
    <w:p w:rsidR="005314B6" w:rsidRPr="00EE6D7A" w:rsidRDefault="005314B6" w:rsidP="005314B6">
      <w:pPr>
        <w:widowControl w:val="0"/>
        <w:autoSpaceDE w:val="0"/>
        <w:autoSpaceDN w:val="0"/>
        <w:spacing w:after="0" w:line="240" w:lineRule="auto"/>
        <w:jc w:val="both"/>
        <w:rPr>
          <w:rFonts w:ascii="Times New Roman" w:eastAsia="Times New Roman" w:hAnsi="Times New Roman" w:cs="Times New Roman"/>
          <w:lang w:val="sr-Latn-ME"/>
        </w:rPr>
      </w:pPr>
    </w:p>
    <w:p w:rsidR="005314B6" w:rsidRPr="00EE6D7A" w:rsidRDefault="00B55CB4" w:rsidP="005314B6">
      <w:pPr>
        <w:widowControl w:val="0"/>
        <w:autoSpaceDE w:val="0"/>
        <w:autoSpaceDN w:val="0"/>
        <w:spacing w:after="0" w:line="240" w:lineRule="auto"/>
        <w:jc w:val="both"/>
        <w:outlineLvl w:val="0"/>
        <w:rPr>
          <w:rFonts w:ascii="Times New Roman" w:eastAsia="Times New Roman" w:hAnsi="Times New Roman" w:cs="Times New Roman"/>
          <w:b/>
          <w:bCs/>
          <w:w w:val="105"/>
          <w:lang w:val="sr-Latn-ME"/>
        </w:rPr>
      </w:pPr>
      <w:r w:rsidRPr="00EE6D7A">
        <w:rPr>
          <w:rFonts w:ascii="Times New Roman" w:eastAsia="Times New Roman" w:hAnsi="Times New Roman" w:cs="Times New Roman"/>
          <w:b/>
          <w:bCs/>
          <w:w w:val="105"/>
          <w:lang w:val="sr-Latn-ME"/>
        </w:rPr>
        <w:t xml:space="preserve">Ovo uputstvo je poslednji put odobreno </w:t>
      </w:r>
    </w:p>
    <w:p w:rsidR="005314B6" w:rsidRPr="00EE6D7A" w:rsidRDefault="005314B6" w:rsidP="005314B6">
      <w:pPr>
        <w:widowControl w:val="0"/>
        <w:autoSpaceDE w:val="0"/>
        <w:autoSpaceDN w:val="0"/>
        <w:spacing w:after="0" w:line="240" w:lineRule="auto"/>
        <w:jc w:val="both"/>
        <w:outlineLvl w:val="0"/>
        <w:rPr>
          <w:rFonts w:ascii="Times New Roman" w:eastAsia="Times New Roman" w:hAnsi="Times New Roman" w:cs="Times New Roman"/>
          <w:b/>
          <w:bCs/>
          <w:w w:val="105"/>
          <w:lang w:val="sr-Latn-ME"/>
        </w:rPr>
      </w:pPr>
    </w:p>
    <w:p w:rsidR="00B55CB4" w:rsidRPr="00EE6D7A" w:rsidRDefault="00B55CB4" w:rsidP="005314B6">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Režim izdavanja leka:</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Lek se može upotrebljavati samo u stacionarnoj zdravstvenoj ustanovi, izuzetno lek se može izdavati i uz recept,</w:t>
      </w:r>
      <w:r w:rsidR="005314B6" w:rsidRPr="00EE6D7A">
        <w:rPr>
          <w:rFonts w:ascii="Times New Roman" w:eastAsia="Times New Roman" w:hAnsi="Times New Roman" w:cs="Times New Roman"/>
          <w:w w:val="105"/>
          <w:lang w:val="sr-Latn-ME"/>
        </w:rPr>
        <w:t xml:space="preserve"> </w:t>
      </w:r>
      <w:r w:rsidRPr="00EE6D7A">
        <w:rPr>
          <w:rFonts w:ascii="Times New Roman" w:eastAsia="Times New Roman" w:hAnsi="Times New Roman" w:cs="Times New Roman"/>
          <w:w w:val="105"/>
          <w:lang w:val="sr-Latn-ME"/>
        </w:rPr>
        <w:t>u cilju nastavka terapije kod kuće, što mora biti naznačeno i overeno na poleđini recepta.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5314B6" w:rsidRPr="00EE6D7A" w:rsidRDefault="005314B6" w:rsidP="009C6F02">
      <w:pPr>
        <w:widowControl w:val="0"/>
        <w:autoSpaceDE w:val="0"/>
        <w:autoSpaceDN w:val="0"/>
        <w:spacing w:after="0" w:line="240" w:lineRule="auto"/>
        <w:rPr>
          <w:rFonts w:ascii="Times New Roman" w:eastAsia="Times New Roman" w:hAnsi="Times New Roman" w:cs="Times New Roman"/>
          <w:lang w:val="sr-Latn-ME"/>
        </w:rPr>
      </w:pPr>
    </w:p>
    <w:p w:rsidR="005314B6" w:rsidRPr="00EE6D7A" w:rsidRDefault="005314B6"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695104" behindDoc="0" locked="0" layoutInCell="1" allowOverlap="1" wp14:anchorId="2A445764" wp14:editId="1AD95526">
                <wp:simplePos x="0" y="0"/>
                <wp:positionH relativeFrom="margin">
                  <wp:posOffset>0</wp:posOffset>
                </wp:positionH>
                <wp:positionV relativeFrom="margin">
                  <wp:align>bottom</wp:align>
                </wp:positionV>
                <wp:extent cx="6140450" cy="793750"/>
                <wp:effectExtent l="0" t="0" r="12700" b="25400"/>
                <wp:wrapNone/>
                <wp:docPr id="32" name="Text Box 32"/>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14B6" w:rsidRPr="00B55CB4" w:rsidRDefault="005314B6" w:rsidP="005314B6">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314B6" w:rsidRPr="00B55CB4" w:rsidRDefault="005314B6" w:rsidP="005314B6">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314B6" w:rsidRPr="00B55CB4" w:rsidRDefault="005314B6" w:rsidP="005314B6">
                            <w:pPr>
                              <w:widowControl w:val="0"/>
                              <w:autoSpaceDE w:val="0"/>
                              <w:autoSpaceDN w:val="0"/>
                              <w:spacing w:after="0" w:line="240" w:lineRule="auto"/>
                              <w:rPr>
                                <w:rFonts w:ascii="Times New Roman" w:eastAsia="Times New Roman" w:hAnsi="Times New Roman" w:cs="Times New Roman"/>
                                <w:lang w:val="sr-Latn-ME"/>
                              </w:rPr>
                            </w:pPr>
                          </w:p>
                          <w:p w:rsidR="005314B6" w:rsidRPr="00B55CB4" w:rsidRDefault="005314B6" w:rsidP="005314B6">
                            <w:pPr>
                              <w:widowControl w:val="0"/>
                              <w:autoSpaceDE w:val="0"/>
                              <w:autoSpaceDN w:val="0"/>
                              <w:spacing w:after="0" w:line="240" w:lineRule="auto"/>
                              <w:rPr>
                                <w:rFonts w:ascii="Times New Roman" w:eastAsia="Times New Roman" w:hAnsi="Times New Roman" w:cs="Times New Roman"/>
                                <w:lang w:val="sr-Latn-ME"/>
                              </w:rPr>
                            </w:pPr>
                          </w:p>
                          <w:p w:rsidR="005314B6" w:rsidRDefault="005314B6" w:rsidP="005314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445764" id="Text Box 32" o:spid="_x0000_s1041" type="#_x0000_t202" style="position:absolute;margin-left:0;margin-top:0;width:483.5pt;height:62.5pt;z-index:251695104;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" fillcolor="white [3201]" strokecolor="white [3212]" strokeweight=".5pt">
                <v:textbox>
                  <w:txbxContent>
                    <w:p w:rsidR="005314B6" w:rsidRPr="00B55CB4" w:rsidRDefault="005314B6" w:rsidP="005314B6">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5314B6" w:rsidRPr="00B55CB4" w:rsidRDefault="005314B6" w:rsidP="005314B6">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5314B6" w:rsidRPr="00B55CB4" w:rsidRDefault="005314B6" w:rsidP="005314B6">
                      <w:pPr>
                        <w:widowControl w:val="0"/>
                        <w:autoSpaceDE w:val="0"/>
                        <w:autoSpaceDN w:val="0"/>
                        <w:spacing w:after="0" w:line="240" w:lineRule="auto"/>
                        <w:rPr>
                          <w:rFonts w:ascii="Times New Roman" w:eastAsia="Times New Roman" w:hAnsi="Times New Roman" w:cs="Times New Roman"/>
                          <w:lang w:val="sr-Latn-ME"/>
                        </w:rPr>
                      </w:pPr>
                    </w:p>
                    <w:p w:rsidR="005314B6" w:rsidRPr="00B55CB4" w:rsidRDefault="005314B6" w:rsidP="005314B6">
                      <w:pPr>
                        <w:widowControl w:val="0"/>
                        <w:autoSpaceDE w:val="0"/>
                        <w:autoSpaceDN w:val="0"/>
                        <w:spacing w:after="0" w:line="240" w:lineRule="auto"/>
                        <w:rPr>
                          <w:rFonts w:ascii="Times New Roman" w:eastAsia="Times New Roman" w:hAnsi="Times New Roman" w:cs="Times New Roman"/>
                          <w:lang w:val="sr-Latn-ME"/>
                        </w:rPr>
                      </w:pPr>
                    </w:p>
                    <w:p w:rsidR="005314B6" w:rsidRDefault="005314B6" w:rsidP="005314B6"/>
                  </w:txbxContent>
                </v:textbox>
                <w10:wrap anchorx="margin" anchory="margin"/>
              </v:shape>
            </w:pict>
          </mc:Fallback>
        </mc:AlternateContent>
      </w:r>
    </w:p>
    <w:p w:rsidR="005314B6" w:rsidRPr="00EE6D7A" w:rsidRDefault="005314B6" w:rsidP="009C6F02">
      <w:pPr>
        <w:widowControl w:val="0"/>
        <w:autoSpaceDE w:val="0"/>
        <w:autoSpaceDN w:val="0"/>
        <w:spacing w:after="0" w:line="240" w:lineRule="auto"/>
        <w:rPr>
          <w:rFonts w:ascii="Times New Roman" w:eastAsia="Times New Roman" w:hAnsi="Times New Roman" w:cs="Times New Roman"/>
          <w:lang w:val="sr-Latn-ME"/>
        </w:rPr>
      </w:pPr>
    </w:p>
    <w:p w:rsidR="005314B6" w:rsidRPr="00EE6D7A" w:rsidRDefault="005314B6" w:rsidP="009C6F02">
      <w:pPr>
        <w:widowControl w:val="0"/>
        <w:autoSpaceDE w:val="0"/>
        <w:autoSpaceDN w:val="0"/>
        <w:spacing w:after="0" w:line="240" w:lineRule="auto"/>
        <w:rPr>
          <w:rFonts w:ascii="Times New Roman" w:eastAsia="Times New Roman" w:hAnsi="Times New Roman" w:cs="Times New Roman"/>
          <w:lang w:val="sr-Latn-ME"/>
        </w:rPr>
      </w:pPr>
    </w:p>
    <w:p w:rsidR="005314B6" w:rsidRPr="00EE6D7A" w:rsidRDefault="005314B6" w:rsidP="009C6F02">
      <w:pPr>
        <w:widowControl w:val="0"/>
        <w:autoSpaceDE w:val="0"/>
        <w:autoSpaceDN w:val="0"/>
        <w:spacing w:after="0" w:line="240" w:lineRule="auto"/>
        <w:rPr>
          <w:rFonts w:ascii="Times New Roman" w:eastAsia="Times New Roman" w:hAnsi="Times New Roman" w:cs="Times New Roman"/>
          <w:lang w:val="sr-Latn-ME"/>
        </w:rPr>
      </w:pPr>
    </w:p>
    <w:p w:rsidR="005314B6" w:rsidRPr="00EE6D7A" w:rsidRDefault="005314B6" w:rsidP="009C6F02">
      <w:pPr>
        <w:widowControl w:val="0"/>
        <w:autoSpaceDE w:val="0"/>
        <w:autoSpaceDN w:val="0"/>
        <w:spacing w:after="0" w:line="240" w:lineRule="auto"/>
        <w:rPr>
          <w:rFonts w:ascii="Times New Roman" w:eastAsia="Times New Roman" w:hAnsi="Times New Roman" w:cs="Times New Roman"/>
          <w:lang w:val="sr-Latn-ME"/>
        </w:rPr>
      </w:pPr>
    </w:p>
    <w:p w:rsidR="005314B6" w:rsidRPr="00EE6D7A" w:rsidRDefault="005314B6"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lastRenderedPageBreak/>
        <w:t>Broj i datum dozvole:</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p>
    <w:p w:rsidR="005314B6" w:rsidRPr="00EE6D7A" w:rsidRDefault="00B55CB4" w:rsidP="009C6F02">
      <w:pPr>
        <w:widowControl w:val="0"/>
        <w:autoSpaceDE w:val="0"/>
        <w:autoSpaceDN w:val="0"/>
        <w:spacing w:after="0" w:line="240" w:lineRule="auto"/>
        <w:jc w:val="both"/>
        <w:rPr>
          <w:rFonts w:ascii="Times New Roman" w:eastAsia="Times New Roman" w:hAnsi="Times New Roman" w:cs="Times New Roman"/>
          <w:w w:val="105"/>
          <w:lang w:val="sr-Latn-ME"/>
        </w:rPr>
      </w:pPr>
      <w:r w:rsidRPr="00EE6D7A">
        <w:rPr>
          <w:rFonts w:ascii="Times New Roman" w:eastAsia="Times New Roman" w:hAnsi="Times New Roman" w:cs="Times New Roman"/>
          <w:i/>
          <w:w w:val="105"/>
          <w:lang w:val="sr-Latn-ME"/>
        </w:rPr>
        <w:t xml:space="preserve">Methotrexat Ebewe, 10 mg/ 0,5mL: </w:t>
      </w:r>
      <w:r w:rsidRPr="00EE6D7A">
        <w:rPr>
          <w:rFonts w:ascii="Times New Roman" w:eastAsia="Times New Roman" w:hAnsi="Times New Roman" w:cs="Times New Roman"/>
          <w:w w:val="105"/>
          <w:lang w:val="sr-Latn-ME"/>
        </w:rPr>
        <w:t>515-01-00972-14-001 od</w:t>
      </w:r>
      <w:r w:rsidRPr="00EE6D7A">
        <w:rPr>
          <w:rFonts w:ascii="Times New Roman" w:eastAsia="Times New Roman" w:hAnsi="Times New Roman" w:cs="Times New Roman"/>
          <w:spacing w:val="-36"/>
          <w:w w:val="105"/>
          <w:lang w:val="sr-Latn-ME"/>
        </w:rPr>
        <w:t xml:space="preserve"> </w:t>
      </w:r>
      <w:r w:rsidRPr="00EE6D7A">
        <w:rPr>
          <w:rFonts w:ascii="Times New Roman" w:eastAsia="Times New Roman" w:hAnsi="Times New Roman" w:cs="Times New Roman"/>
          <w:w w:val="105"/>
          <w:lang w:val="sr-Latn-ME"/>
        </w:rPr>
        <w:t xml:space="preserve">07.09.2015. </w:t>
      </w:r>
    </w:p>
    <w:p w:rsidR="00B55CB4" w:rsidRPr="00EE6D7A" w:rsidRDefault="00B55CB4" w:rsidP="009C6F02">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i/>
          <w:w w:val="105"/>
          <w:lang w:val="sr-Latn-ME"/>
        </w:rPr>
        <w:t>Metho</w:t>
      </w:r>
      <w:r w:rsidR="005314B6" w:rsidRPr="00EE6D7A">
        <w:rPr>
          <w:rFonts w:ascii="Times New Roman" w:eastAsia="Times New Roman" w:hAnsi="Times New Roman" w:cs="Times New Roman"/>
          <w:i/>
          <w:w w:val="105"/>
          <w:lang w:val="sr-Latn-ME"/>
        </w:rPr>
        <w:t>trexat Ebewe 15 mg/ 0,75mL:</w:t>
      </w:r>
      <w:r w:rsidRPr="00EE6D7A">
        <w:rPr>
          <w:rFonts w:ascii="Times New Roman" w:eastAsia="Times New Roman" w:hAnsi="Times New Roman" w:cs="Times New Roman"/>
          <w:i/>
          <w:w w:val="105"/>
          <w:lang w:val="sr-Latn-ME"/>
        </w:rPr>
        <w:t xml:space="preserve"> </w:t>
      </w:r>
      <w:r w:rsidRPr="00EE6D7A">
        <w:rPr>
          <w:rFonts w:ascii="Times New Roman" w:eastAsia="Times New Roman" w:hAnsi="Times New Roman" w:cs="Times New Roman"/>
          <w:w w:val="105"/>
          <w:lang w:val="sr-Latn-ME"/>
        </w:rPr>
        <w:t>515-01-00970-14-001 od</w:t>
      </w:r>
      <w:r w:rsidRPr="00EE6D7A">
        <w:rPr>
          <w:rFonts w:ascii="Times New Roman" w:eastAsia="Times New Roman" w:hAnsi="Times New Roman" w:cs="Times New Roman"/>
          <w:spacing w:val="-38"/>
          <w:w w:val="105"/>
          <w:lang w:val="sr-Latn-ME"/>
        </w:rPr>
        <w:t xml:space="preserve"> </w:t>
      </w:r>
      <w:r w:rsidRPr="00EE6D7A">
        <w:rPr>
          <w:rFonts w:ascii="Times New Roman" w:eastAsia="Times New Roman" w:hAnsi="Times New Roman" w:cs="Times New Roman"/>
          <w:w w:val="105"/>
          <w:lang w:val="sr-Latn-ME"/>
        </w:rPr>
        <w:t>07.09.2015.</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Uputstvo za upotrebu i rukovanje i odlaganje</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Na početku lečenja lekom Methotrexat Ebewe injekciju Vam može dati zdravstveni radnik. Međutim, Vaš lekar će odrediti da li je za Vas prihvatljivo da sami sebi dajete lek Methotrexat Ebewe </w:t>
      </w:r>
      <w:r w:rsidRPr="00EE6D7A">
        <w:rPr>
          <w:rFonts w:ascii="Times New Roman" w:eastAsia="Times New Roman" w:hAnsi="Times New Roman" w:cs="Times New Roman"/>
          <w:b/>
          <w:i/>
          <w:w w:val="105"/>
          <w:u w:val="single"/>
          <w:lang w:val="sr-Latn-ME"/>
        </w:rPr>
        <w:t>potkožno</w:t>
      </w:r>
      <w:r w:rsidRPr="00EE6D7A">
        <w:rPr>
          <w:rFonts w:ascii="Times New Roman" w:eastAsia="Times New Roman" w:hAnsi="Times New Roman" w:cs="Times New Roman"/>
          <w:b/>
          <w:i/>
          <w:w w:val="105"/>
          <w:lang w:val="sr-Latn-ME"/>
        </w:rPr>
        <w:t xml:space="preserve"> </w:t>
      </w:r>
      <w:r w:rsidRPr="00EE6D7A">
        <w:rPr>
          <w:rFonts w:ascii="Times New Roman" w:eastAsia="Times New Roman" w:hAnsi="Times New Roman" w:cs="Times New Roman"/>
          <w:b/>
          <w:i/>
          <w:w w:val="105"/>
          <w:u w:val="single"/>
          <w:lang w:val="sr-Latn-ME"/>
        </w:rPr>
        <w:t>(supkutano)</w:t>
      </w:r>
      <w:r w:rsidRPr="00EE6D7A">
        <w:rPr>
          <w:rFonts w:ascii="Times New Roman" w:eastAsia="Times New Roman" w:hAnsi="Times New Roman" w:cs="Times New Roman"/>
          <w:w w:val="105"/>
          <w:u w:val="single"/>
          <w:lang w:val="sr-Latn-ME"/>
        </w:rPr>
        <w:t>.</w:t>
      </w:r>
      <w:r w:rsidRPr="00EE6D7A">
        <w:rPr>
          <w:rFonts w:ascii="Times New Roman" w:eastAsia="Times New Roman" w:hAnsi="Times New Roman" w:cs="Times New Roman"/>
          <w:w w:val="105"/>
          <w:lang w:val="sr-Latn-ME"/>
        </w:rPr>
        <w:t xml:space="preserve"> U tom slučaju, Vi ćete biti obučeni kako to da radite. Ni pod kakvim uslovom nemojte pokušavati da sami sebi date injekciju ako za to prethodno niste bili obučeni.</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5314B6">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Nemojte pokušavati da sami sebi date lek intramuskularno (u mišić) ili intravenski (u venu)!</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b/>
          <w:lang w:val="sr-Latn-ME"/>
        </w:rPr>
      </w:pP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b/>
          <w:lang w:val="sr-Latn-ME"/>
        </w:rPr>
      </w:pPr>
      <w:r w:rsidRPr="00EE6D7A">
        <w:rPr>
          <w:rFonts w:ascii="Times New Roman" w:eastAsia="Times New Roman" w:hAnsi="Times New Roman" w:cs="Times New Roman"/>
          <w:b/>
          <w:w w:val="105"/>
          <w:lang w:val="sr-Latn-ME"/>
        </w:rPr>
        <w:t>Obratite</w:t>
      </w:r>
      <w:r w:rsidRPr="00EE6D7A">
        <w:rPr>
          <w:rFonts w:ascii="Times New Roman" w:eastAsia="Times New Roman" w:hAnsi="Times New Roman" w:cs="Times New Roman"/>
          <w:b/>
          <w:spacing w:val="-7"/>
          <w:w w:val="105"/>
          <w:lang w:val="sr-Latn-ME"/>
        </w:rPr>
        <w:t xml:space="preserve"> </w:t>
      </w:r>
      <w:r w:rsidRPr="00EE6D7A">
        <w:rPr>
          <w:rFonts w:ascii="Times New Roman" w:eastAsia="Times New Roman" w:hAnsi="Times New Roman" w:cs="Times New Roman"/>
          <w:b/>
          <w:w w:val="105"/>
          <w:lang w:val="sr-Latn-ME"/>
        </w:rPr>
        <w:t>se</w:t>
      </w:r>
      <w:r w:rsidRPr="00EE6D7A">
        <w:rPr>
          <w:rFonts w:ascii="Times New Roman" w:eastAsia="Times New Roman" w:hAnsi="Times New Roman" w:cs="Times New Roman"/>
          <w:b/>
          <w:spacing w:val="-7"/>
          <w:w w:val="105"/>
          <w:lang w:val="sr-Latn-ME"/>
        </w:rPr>
        <w:t xml:space="preserve"> </w:t>
      </w:r>
      <w:r w:rsidRPr="00EE6D7A">
        <w:rPr>
          <w:rFonts w:ascii="Times New Roman" w:eastAsia="Times New Roman" w:hAnsi="Times New Roman" w:cs="Times New Roman"/>
          <w:b/>
          <w:w w:val="105"/>
          <w:lang w:val="sr-Latn-ME"/>
        </w:rPr>
        <w:t>svom</w:t>
      </w:r>
      <w:r w:rsidRPr="00EE6D7A">
        <w:rPr>
          <w:rFonts w:ascii="Times New Roman" w:eastAsia="Times New Roman" w:hAnsi="Times New Roman" w:cs="Times New Roman"/>
          <w:b/>
          <w:spacing w:val="-6"/>
          <w:w w:val="105"/>
          <w:lang w:val="sr-Latn-ME"/>
        </w:rPr>
        <w:t xml:space="preserve"> </w:t>
      </w:r>
      <w:r w:rsidRPr="00EE6D7A">
        <w:rPr>
          <w:rFonts w:ascii="Times New Roman" w:eastAsia="Times New Roman" w:hAnsi="Times New Roman" w:cs="Times New Roman"/>
          <w:b/>
          <w:w w:val="105"/>
          <w:lang w:val="sr-Latn-ME"/>
        </w:rPr>
        <w:t>lekaru</w:t>
      </w:r>
      <w:r w:rsidRPr="00EE6D7A">
        <w:rPr>
          <w:rFonts w:ascii="Times New Roman" w:eastAsia="Times New Roman" w:hAnsi="Times New Roman" w:cs="Times New Roman"/>
          <w:b/>
          <w:spacing w:val="1"/>
          <w:w w:val="105"/>
          <w:lang w:val="sr-Latn-ME"/>
        </w:rPr>
        <w:t xml:space="preserve"> </w:t>
      </w:r>
      <w:r w:rsidRPr="00EE6D7A">
        <w:rPr>
          <w:rFonts w:ascii="Times New Roman" w:eastAsia="Times New Roman" w:hAnsi="Times New Roman" w:cs="Times New Roman"/>
          <w:b/>
          <w:w w:val="105"/>
          <w:lang w:val="sr-Latn-ME"/>
        </w:rPr>
        <w:t>ukoliko</w:t>
      </w:r>
      <w:r w:rsidRPr="00EE6D7A">
        <w:rPr>
          <w:rFonts w:ascii="Times New Roman" w:eastAsia="Times New Roman" w:hAnsi="Times New Roman" w:cs="Times New Roman"/>
          <w:b/>
          <w:spacing w:val="-6"/>
          <w:w w:val="105"/>
          <w:lang w:val="sr-Latn-ME"/>
        </w:rPr>
        <w:t xml:space="preserve"> </w:t>
      </w:r>
      <w:r w:rsidRPr="00EE6D7A">
        <w:rPr>
          <w:rFonts w:ascii="Times New Roman" w:eastAsia="Times New Roman" w:hAnsi="Times New Roman" w:cs="Times New Roman"/>
          <w:b/>
          <w:w w:val="105"/>
          <w:lang w:val="sr-Latn-ME"/>
        </w:rPr>
        <w:t>primetite</w:t>
      </w:r>
      <w:r w:rsidRPr="00EE6D7A">
        <w:rPr>
          <w:rFonts w:ascii="Times New Roman" w:eastAsia="Times New Roman" w:hAnsi="Times New Roman" w:cs="Times New Roman"/>
          <w:b/>
          <w:spacing w:val="-7"/>
          <w:w w:val="105"/>
          <w:lang w:val="sr-Latn-ME"/>
        </w:rPr>
        <w:t xml:space="preserve"> </w:t>
      </w:r>
      <w:r w:rsidRPr="00EE6D7A">
        <w:rPr>
          <w:rFonts w:ascii="Times New Roman" w:eastAsia="Times New Roman" w:hAnsi="Times New Roman" w:cs="Times New Roman"/>
          <w:b/>
          <w:w w:val="105"/>
          <w:lang w:val="sr-Latn-ME"/>
        </w:rPr>
        <w:t>bilo</w:t>
      </w:r>
      <w:r w:rsidRPr="00EE6D7A">
        <w:rPr>
          <w:rFonts w:ascii="Times New Roman" w:eastAsia="Times New Roman" w:hAnsi="Times New Roman" w:cs="Times New Roman"/>
          <w:b/>
          <w:spacing w:val="-6"/>
          <w:w w:val="105"/>
          <w:lang w:val="sr-Latn-ME"/>
        </w:rPr>
        <w:t xml:space="preserve"> </w:t>
      </w:r>
      <w:r w:rsidRPr="00EE6D7A">
        <w:rPr>
          <w:rFonts w:ascii="Times New Roman" w:eastAsia="Times New Roman" w:hAnsi="Times New Roman" w:cs="Times New Roman"/>
          <w:b/>
          <w:w w:val="105"/>
          <w:lang w:val="sr-Latn-ME"/>
        </w:rPr>
        <w:t>koje</w:t>
      </w:r>
      <w:r w:rsidRPr="00EE6D7A">
        <w:rPr>
          <w:rFonts w:ascii="Times New Roman" w:eastAsia="Times New Roman" w:hAnsi="Times New Roman" w:cs="Times New Roman"/>
          <w:b/>
          <w:spacing w:val="-7"/>
          <w:w w:val="105"/>
          <w:lang w:val="sr-Latn-ME"/>
        </w:rPr>
        <w:t xml:space="preserve"> </w:t>
      </w:r>
      <w:r w:rsidRPr="00EE6D7A">
        <w:rPr>
          <w:rFonts w:ascii="Times New Roman" w:eastAsia="Times New Roman" w:hAnsi="Times New Roman" w:cs="Times New Roman"/>
          <w:b/>
          <w:w w:val="105"/>
          <w:lang w:val="sr-Latn-ME"/>
        </w:rPr>
        <w:t>neželjeno</w:t>
      </w:r>
      <w:r w:rsidRPr="00EE6D7A">
        <w:rPr>
          <w:rFonts w:ascii="Times New Roman" w:eastAsia="Times New Roman" w:hAnsi="Times New Roman" w:cs="Times New Roman"/>
          <w:b/>
          <w:spacing w:val="3"/>
          <w:w w:val="105"/>
          <w:lang w:val="sr-Latn-ME"/>
        </w:rPr>
        <w:t xml:space="preserve"> </w:t>
      </w:r>
      <w:r w:rsidRPr="00EE6D7A">
        <w:rPr>
          <w:rFonts w:ascii="Times New Roman" w:eastAsia="Times New Roman" w:hAnsi="Times New Roman" w:cs="Times New Roman"/>
          <w:b/>
          <w:w w:val="105"/>
          <w:lang w:val="sr-Latn-ME"/>
        </w:rPr>
        <w:t>dejstvo</w:t>
      </w:r>
      <w:r w:rsidRPr="00EE6D7A">
        <w:rPr>
          <w:rFonts w:ascii="Times New Roman" w:eastAsia="Times New Roman" w:hAnsi="Times New Roman" w:cs="Times New Roman"/>
          <w:b/>
          <w:spacing w:val="-5"/>
          <w:w w:val="105"/>
          <w:lang w:val="sr-Latn-ME"/>
        </w:rPr>
        <w:t xml:space="preserve"> </w:t>
      </w:r>
      <w:r w:rsidRPr="00EE6D7A">
        <w:rPr>
          <w:rFonts w:ascii="Times New Roman" w:eastAsia="Times New Roman" w:hAnsi="Times New Roman" w:cs="Times New Roman"/>
          <w:b/>
          <w:w w:val="105"/>
          <w:lang w:val="sr-Latn-ME"/>
        </w:rPr>
        <w:t>ili</w:t>
      </w:r>
      <w:r w:rsidRPr="00EE6D7A">
        <w:rPr>
          <w:rFonts w:ascii="Times New Roman" w:eastAsia="Times New Roman" w:hAnsi="Times New Roman" w:cs="Times New Roman"/>
          <w:b/>
          <w:spacing w:val="-6"/>
          <w:w w:val="105"/>
          <w:lang w:val="sr-Latn-ME"/>
        </w:rPr>
        <w:t xml:space="preserve"> </w:t>
      </w:r>
      <w:r w:rsidRPr="00EE6D7A">
        <w:rPr>
          <w:rFonts w:ascii="Times New Roman" w:eastAsia="Times New Roman" w:hAnsi="Times New Roman" w:cs="Times New Roman"/>
          <w:b/>
          <w:w w:val="105"/>
          <w:lang w:val="sr-Latn-ME"/>
        </w:rPr>
        <w:t>bilo</w:t>
      </w:r>
      <w:r w:rsidRPr="00EE6D7A">
        <w:rPr>
          <w:rFonts w:ascii="Times New Roman" w:eastAsia="Times New Roman" w:hAnsi="Times New Roman" w:cs="Times New Roman"/>
          <w:b/>
          <w:spacing w:val="-6"/>
          <w:w w:val="105"/>
          <w:lang w:val="sr-Latn-ME"/>
        </w:rPr>
        <w:t xml:space="preserve"> </w:t>
      </w:r>
      <w:r w:rsidRPr="00EE6D7A">
        <w:rPr>
          <w:rFonts w:ascii="Times New Roman" w:eastAsia="Times New Roman" w:hAnsi="Times New Roman" w:cs="Times New Roman"/>
          <w:b/>
          <w:w w:val="105"/>
          <w:lang w:val="sr-Latn-ME"/>
        </w:rPr>
        <w:t>kakve</w:t>
      </w:r>
      <w:r w:rsidRPr="00EE6D7A">
        <w:rPr>
          <w:rFonts w:ascii="Times New Roman" w:eastAsia="Times New Roman" w:hAnsi="Times New Roman" w:cs="Times New Roman"/>
          <w:b/>
          <w:spacing w:val="-5"/>
          <w:w w:val="105"/>
          <w:lang w:val="sr-Latn-ME"/>
        </w:rPr>
        <w:t xml:space="preserve"> </w:t>
      </w:r>
      <w:r w:rsidRPr="00EE6D7A">
        <w:rPr>
          <w:rFonts w:ascii="Times New Roman" w:eastAsia="Times New Roman" w:hAnsi="Times New Roman" w:cs="Times New Roman"/>
          <w:b/>
          <w:w w:val="105"/>
          <w:lang w:val="sr-Latn-ME"/>
        </w:rPr>
        <w:t>promene</w:t>
      </w:r>
      <w:r w:rsidRPr="00EE6D7A">
        <w:rPr>
          <w:rFonts w:ascii="Times New Roman" w:eastAsia="Times New Roman" w:hAnsi="Times New Roman" w:cs="Times New Roman"/>
          <w:b/>
          <w:spacing w:val="-6"/>
          <w:w w:val="105"/>
          <w:lang w:val="sr-Latn-ME"/>
        </w:rPr>
        <w:t xml:space="preserve"> </w:t>
      </w:r>
      <w:r w:rsidRPr="00EE6D7A">
        <w:rPr>
          <w:rFonts w:ascii="Times New Roman" w:eastAsia="Times New Roman" w:hAnsi="Times New Roman" w:cs="Times New Roman"/>
          <w:b/>
          <w:w w:val="105"/>
          <w:lang w:val="sr-Latn-ME"/>
        </w:rPr>
        <w:t>na</w:t>
      </w:r>
      <w:r w:rsidRPr="00EE6D7A">
        <w:rPr>
          <w:rFonts w:ascii="Times New Roman" w:eastAsia="Times New Roman" w:hAnsi="Times New Roman" w:cs="Times New Roman"/>
          <w:b/>
          <w:spacing w:val="-6"/>
          <w:w w:val="105"/>
          <w:lang w:val="sr-Latn-ME"/>
        </w:rPr>
        <w:t xml:space="preserve"> </w:t>
      </w:r>
      <w:r w:rsidRPr="00EE6D7A">
        <w:rPr>
          <w:rFonts w:ascii="Times New Roman" w:eastAsia="Times New Roman" w:hAnsi="Times New Roman" w:cs="Times New Roman"/>
          <w:b/>
          <w:w w:val="105"/>
          <w:lang w:val="sr-Latn-ME"/>
        </w:rPr>
        <w:t>mestu primene</w:t>
      </w:r>
      <w:r w:rsidRPr="00EE6D7A">
        <w:rPr>
          <w:rFonts w:ascii="Times New Roman" w:eastAsia="Times New Roman" w:hAnsi="Times New Roman" w:cs="Times New Roman"/>
          <w:b/>
          <w:spacing w:val="-1"/>
          <w:w w:val="105"/>
          <w:lang w:val="sr-Latn-ME"/>
        </w:rPr>
        <w:t xml:space="preserve"> </w:t>
      </w:r>
      <w:r w:rsidRPr="00EE6D7A">
        <w:rPr>
          <w:rFonts w:ascii="Times New Roman" w:eastAsia="Times New Roman" w:hAnsi="Times New Roman" w:cs="Times New Roman"/>
          <w:b/>
          <w:w w:val="105"/>
          <w:lang w:val="sr-Latn-ME"/>
        </w:rPr>
        <w:t>leka!</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b/>
          <w:lang w:val="sr-Latn-ME"/>
        </w:rPr>
      </w:pP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Rastvor treba vizuelno pregledati pre upotrebe. Treba koristiti samo bistre rastvore bez vidljivih čestica. Rukovanje i odlaganje mora se sprovoditi u skladu sa lokalnim zahtevima za rukovanje i odlaganje citotoksičnih preparata. Zdravstvene radnice koje su trudne ne smeju rukovati i/ili primenjivati ovaj lek.</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Lek je namenjen za jednokratnu primenu. Neupotrebljeni lek se mora odbaciti!</w:t>
      </w: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5314B6">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Neupotrebljeni lek ili otpadni materijal treba odložiti u skladu sa lokalnim zahtevima za citotoksične lekove.</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w w:val="105"/>
          <w:u w:val="single"/>
          <w:lang w:val="sr-Latn-ME"/>
        </w:rPr>
        <w:t>Uputstvo za supkutanu injekciju (u koracima)</w:t>
      </w:r>
    </w:p>
    <w:p w:rsidR="00B55CB4" w:rsidRPr="00EE6D7A" w:rsidRDefault="00B55CB4" w:rsidP="009C6F02">
      <w:pPr>
        <w:widowControl w:val="0"/>
        <w:numPr>
          <w:ilvl w:val="1"/>
          <w:numId w:val="11"/>
        </w:numPr>
        <w:tabs>
          <w:tab w:val="left" w:pos="880"/>
          <w:tab w:val="left" w:pos="881"/>
        </w:tabs>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Otvorite kutiju i pažljivo pročitajte uputstvo za</w:t>
      </w:r>
      <w:r w:rsidRPr="00EE6D7A">
        <w:rPr>
          <w:rFonts w:ascii="Times New Roman" w:eastAsia="Times New Roman" w:hAnsi="Times New Roman" w:cs="Times New Roman"/>
          <w:spacing w:val="-17"/>
          <w:w w:val="105"/>
          <w:lang w:val="sr-Latn-ME"/>
        </w:rPr>
        <w:t xml:space="preserve"> </w:t>
      </w:r>
      <w:r w:rsidRPr="00EE6D7A">
        <w:rPr>
          <w:rFonts w:ascii="Times New Roman" w:eastAsia="Times New Roman" w:hAnsi="Times New Roman" w:cs="Times New Roman"/>
          <w:w w:val="105"/>
          <w:lang w:val="sr-Latn-ME"/>
        </w:rPr>
        <w:t>lek</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noProof/>
        </w:rPr>
        <w:drawing>
          <wp:anchor distT="0" distB="0" distL="0" distR="0" simplePos="0" relativeHeight="251659264" behindDoc="0" locked="0" layoutInCell="1" allowOverlap="1" wp14:anchorId="06019E87" wp14:editId="072B5A97">
            <wp:simplePos x="0" y="0"/>
            <wp:positionH relativeFrom="page">
              <wp:posOffset>1161288</wp:posOffset>
            </wp:positionH>
            <wp:positionV relativeFrom="paragraph">
              <wp:posOffset>161093</wp:posOffset>
            </wp:positionV>
            <wp:extent cx="1926336" cy="12954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926336" cy="1295400"/>
                    </a:xfrm>
                    <a:prstGeom prst="rect">
                      <a:avLst/>
                    </a:prstGeom>
                  </pic:spPr>
                </pic:pic>
              </a:graphicData>
            </a:graphic>
          </wp:anchor>
        </w:drawing>
      </w:r>
    </w:p>
    <w:p w:rsidR="00B55CB4" w:rsidRPr="00EE6D7A" w:rsidRDefault="00B55CB4" w:rsidP="009C6F02">
      <w:pPr>
        <w:widowControl w:val="0"/>
        <w:numPr>
          <w:ilvl w:val="1"/>
          <w:numId w:val="11"/>
        </w:numPr>
        <w:tabs>
          <w:tab w:val="left" w:pos="880"/>
          <w:tab w:val="left" w:pos="881"/>
        </w:tabs>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Izvadite unutrašnje pakovanje, koje sadrži napunjeni injekcioni špric i</w:t>
      </w:r>
      <w:r w:rsidRPr="00EE6D7A">
        <w:rPr>
          <w:rFonts w:ascii="Times New Roman" w:eastAsia="Times New Roman" w:hAnsi="Times New Roman" w:cs="Times New Roman"/>
          <w:spacing w:val="-34"/>
          <w:w w:val="105"/>
          <w:lang w:val="sr-Latn-ME"/>
        </w:rPr>
        <w:t xml:space="preserve"> </w:t>
      </w:r>
      <w:r w:rsidRPr="00EE6D7A">
        <w:rPr>
          <w:rFonts w:ascii="Times New Roman" w:eastAsia="Times New Roman" w:hAnsi="Times New Roman" w:cs="Times New Roman"/>
          <w:w w:val="105"/>
          <w:lang w:val="sr-Latn-ME"/>
        </w:rPr>
        <w:t>kanilu.</w:t>
      </w:r>
    </w:p>
    <w:p w:rsidR="00B55CB4" w:rsidRPr="00EE6D7A" w:rsidRDefault="00B55CB4" w:rsidP="009C6F02">
      <w:pPr>
        <w:widowControl w:val="0"/>
        <w:numPr>
          <w:ilvl w:val="1"/>
          <w:numId w:val="11"/>
        </w:numPr>
        <w:tabs>
          <w:tab w:val="left" w:pos="880"/>
          <w:tab w:val="left" w:pos="881"/>
        </w:tabs>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Otvorite unutrašnje pakovanje tako što ćete povući poklopac </w:t>
      </w:r>
      <w:r w:rsidRPr="00EE6D7A">
        <w:rPr>
          <w:rFonts w:ascii="Times New Roman" w:eastAsia="Times New Roman" w:hAnsi="Times New Roman" w:cs="Times New Roman"/>
          <w:spacing w:val="-3"/>
          <w:w w:val="105"/>
          <w:lang w:val="sr-Latn-ME"/>
        </w:rPr>
        <w:t xml:space="preserve">na </w:t>
      </w:r>
      <w:r w:rsidRPr="00EE6D7A">
        <w:rPr>
          <w:rFonts w:ascii="Times New Roman" w:eastAsia="Times New Roman" w:hAnsi="Times New Roman" w:cs="Times New Roman"/>
          <w:w w:val="105"/>
          <w:lang w:val="sr-Latn-ME"/>
        </w:rPr>
        <w:t xml:space="preserve">uglu. Izvadite napunjeni injekcioni </w:t>
      </w:r>
      <w:r w:rsidRPr="00EE6D7A">
        <w:rPr>
          <w:rFonts w:ascii="Times New Roman" w:eastAsia="Times New Roman" w:hAnsi="Times New Roman" w:cs="Times New Roman"/>
          <w:spacing w:val="-2"/>
          <w:w w:val="105"/>
          <w:lang w:val="sr-Latn-ME"/>
        </w:rPr>
        <w:t>špric.</w:t>
      </w:r>
    </w:p>
    <w:p w:rsidR="0013769C" w:rsidRPr="00EE6D7A" w:rsidRDefault="00966E52" w:rsidP="0013769C">
      <w:pPr>
        <w:widowControl w:val="0"/>
        <w:tabs>
          <w:tab w:val="left" w:pos="880"/>
          <w:tab w:val="left" w:pos="881"/>
        </w:tabs>
        <w:autoSpaceDE w:val="0"/>
        <w:autoSpaceDN w:val="0"/>
        <w:spacing w:after="0" w:line="240" w:lineRule="auto"/>
        <w:rPr>
          <w:rFonts w:ascii="Times New Roman" w:eastAsia="Times New Roman" w:hAnsi="Times New Roman" w:cs="Times New Roman"/>
          <w:spacing w:val="-2"/>
          <w:w w:val="105"/>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697152" behindDoc="0" locked="0" layoutInCell="1" allowOverlap="1" wp14:anchorId="33C97AFB" wp14:editId="537FAB80">
                <wp:simplePos x="0" y="0"/>
                <wp:positionH relativeFrom="margin">
                  <wp:posOffset>0</wp:posOffset>
                </wp:positionH>
                <wp:positionV relativeFrom="margin">
                  <wp:align>bottom</wp:align>
                </wp:positionV>
                <wp:extent cx="6140450" cy="793750"/>
                <wp:effectExtent l="0" t="0" r="12700" b="25400"/>
                <wp:wrapNone/>
                <wp:docPr id="33" name="Text Box 33"/>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66E52" w:rsidRPr="00B55CB4" w:rsidRDefault="00966E52" w:rsidP="00966E52">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966E52" w:rsidRPr="00B55CB4" w:rsidRDefault="00966E52" w:rsidP="00966E52">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966E52" w:rsidRPr="00B55CB4" w:rsidRDefault="00966E52" w:rsidP="00966E52">
                            <w:pPr>
                              <w:widowControl w:val="0"/>
                              <w:autoSpaceDE w:val="0"/>
                              <w:autoSpaceDN w:val="0"/>
                              <w:spacing w:after="0" w:line="240" w:lineRule="auto"/>
                              <w:rPr>
                                <w:rFonts w:ascii="Times New Roman" w:eastAsia="Times New Roman" w:hAnsi="Times New Roman" w:cs="Times New Roman"/>
                                <w:lang w:val="sr-Latn-ME"/>
                              </w:rPr>
                            </w:pPr>
                          </w:p>
                          <w:p w:rsidR="00966E52" w:rsidRPr="00B55CB4" w:rsidRDefault="00966E52" w:rsidP="00966E52">
                            <w:pPr>
                              <w:widowControl w:val="0"/>
                              <w:autoSpaceDE w:val="0"/>
                              <w:autoSpaceDN w:val="0"/>
                              <w:spacing w:after="0" w:line="240" w:lineRule="auto"/>
                              <w:rPr>
                                <w:rFonts w:ascii="Times New Roman" w:eastAsia="Times New Roman" w:hAnsi="Times New Roman" w:cs="Times New Roman"/>
                                <w:lang w:val="sr-Latn-ME"/>
                              </w:rPr>
                            </w:pPr>
                          </w:p>
                          <w:p w:rsidR="00966E52" w:rsidRDefault="00966E52" w:rsidP="00966E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C97AFB" id="Text Box 33" o:spid="_x0000_s1042" type="#_x0000_t202" style="position:absolute;margin-left:0;margin-top:0;width:483.5pt;height:62.5pt;z-index:251697152;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" fillcolor="white [3201]" strokecolor="white [3212]" strokeweight=".5pt">
                <v:textbox>
                  <w:txbxContent>
                    <w:p w:rsidR="00966E52" w:rsidRPr="00B55CB4" w:rsidRDefault="00966E52" w:rsidP="00966E52">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966E52" w:rsidRPr="00B55CB4" w:rsidRDefault="00966E52" w:rsidP="00966E52">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966E52" w:rsidRPr="00B55CB4" w:rsidRDefault="00966E52" w:rsidP="00966E52">
                      <w:pPr>
                        <w:widowControl w:val="0"/>
                        <w:autoSpaceDE w:val="0"/>
                        <w:autoSpaceDN w:val="0"/>
                        <w:spacing w:after="0" w:line="240" w:lineRule="auto"/>
                        <w:rPr>
                          <w:rFonts w:ascii="Times New Roman" w:eastAsia="Times New Roman" w:hAnsi="Times New Roman" w:cs="Times New Roman"/>
                          <w:lang w:val="sr-Latn-ME"/>
                        </w:rPr>
                      </w:pPr>
                    </w:p>
                    <w:p w:rsidR="00966E52" w:rsidRPr="00B55CB4" w:rsidRDefault="00966E52" w:rsidP="00966E52">
                      <w:pPr>
                        <w:widowControl w:val="0"/>
                        <w:autoSpaceDE w:val="0"/>
                        <w:autoSpaceDN w:val="0"/>
                        <w:spacing w:after="0" w:line="240" w:lineRule="auto"/>
                        <w:rPr>
                          <w:rFonts w:ascii="Times New Roman" w:eastAsia="Times New Roman" w:hAnsi="Times New Roman" w:cs="Times New Roman"/>
                          <w:lang w:val="sr-Latn-ME"/>
                        </w:rPr>
                      </w:pPr>
                    </w:p>
                    <w:p w:rsidR="00966E52" w:rsidRDefault="00966E52" w:rsidP="00966E52"/>
                  </w:txbxContent>
                </v:textbox>
                <w10:wrap anchorx="margin" anchory="margin"/>
              </v:shape>
            </w:pict>
          </mc:Fallback>
        </mc:AlternateContent>
      </w:r>
    </w:p>
    <w:p w:rsidR="0013769C" w:rsidRPr="00EE6D7A" w:rsidRDefault="0013769C" w:rsidP="0013769C">
      <w:pPr>
        <w:widowControl w:val="0"/>
        <w:tabs>
          <w:tab w:val="left" w:pos="880"/>
          <w:tab w:val="left" w:pos="881"/>
        </w:tabs>
        <w:autoSpaceDE w:val="0"/>
        <w:autoSpaceDN w:val="0"/>
        <w:spacing w:after="0" w:line="240" w:lineRule="auto"/>
        <w:rPr>
          <w:rFonts w:ascii="Times New Roman" w:eastAsia="Times New Roman" w:hAnsi="Times New Roman" w:cs="Times New Roman"/>
          <w:spacing w:val="-2"/>
          <w:w w:val="105"/>
          <w:lang w:val="sr-Latn-ME"/>
        </w:rPr>
      </w:pPr>
    </w:p>
    <w:p w:rsidR="0013769C" w:rsidRPr="00EE6D7A" w:rsidRDefault="0013769C" w:rsidP="0013769C">
      <w:pPr>
        <w:widowControl w:val="0"/>
        <w:tabs>
          <w:tab w:val="left" w:pos="880"/>
          <w:tab w:val="left" w:pos="881"/>
        </w:tabs>
        <w:autoSpaceDE w:val="0"/>
        <w:autoSpaceDN w:val="0"/>
        <w:spacing w:after="0" w:line="240" w:lineRule="auto"/>
        <w:rPr>
          <w:rFonts w:ascii="Times New Roman" w:eastAsia="Times New Roman" w:hAnsi="Times New Roman" w:cs="Times New Roman"/>
          <w:spacing w:val="-2"/>
          <w:w w:val="105"/>
          <w:lang w:val="sr-Latn-ME"/>
        </w:rPr>
      </w:pPr>
    </w:p>
    <w:p w:rsidR="0013769C" w:rsidRPr="00EE6D7A" w:rsidRDefault="0013769C" w:rsidP="0013769C">
      <w:pPr>
        <w:widowControl w:val="0"/>
        <w:tabs>
          <w:tab w:val="left" w:pos="880"/>
          <w:tab w:val="left" w:pos="881"/>
        </w:tabs>
        <w:autoSpaceDE w:val="0"/>
        <w:autoSpaceDN w:val="0"/>
        <w:spacing w:after="0" w:line="240" w:lineRule="auto"/>
        <w:rPr>
          <w:rFonts w:ascii="Times New Roman" w:eastAsia="Times New Roman" w:hAnsi="Times New Roman" w:cs="Times New Roman"/>
          <w:spacing w:val="-2"/>
          <w:w w:val="105"/>
          <w:lang w:val="sr-Latn-ME"/>
        </w:rPr>
      </w:pPr>
    </w:p>
    <w:p w:rsidR="0013769C" w:rsidRPr="00EE6D7A" w:rsidRDefault="0013769C" w:rsidP="0013769C">
      <w:pPr>
        <w:widowControl w:val="0"/>
        <w:tabs>
          <w:tab w:val="left" w:pos="880"/>
          <w:tab w:val="left" w:pos="881"/>
        </w:tabs>
        <w:autoSpaceDE w:val="0"/>
        <w:autoSpaceDN w:val="0"/>
        <w:spacing w:after="0" w:line="240" w:lineRule="auto"/>
        <w:rPr>
          <w:rFonts w:ascii="Times New Roman" w:eastAsia="Times New Roman" w:hAnsi="Times New Roman" w:cs="Times New Roman"/>
          <w:lang w:val="sr-Latn-ME"/>
        </w:rPr>
      </w:pPr>
    </w:p>
    <w:p w:rsidR="00B55CB4" w:rsidRPr="00EE6D7A" w:rsidRDefault="00B55CB4" w:rsidP="00966E52">
      <w:pPr>
        <w:widowControl w:val="0"/>
        <w:numPr>
          <w:ilvl w:val="1"/>
          <w:numId w:val="11"/>
        </w:numPr>
        <w:tabs>
          <w:tab w:val="left" w:pos="880"/>
          <w:tab w:val="left" w:pos="881"/>
        </w:tabs>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lastRenderedPageBreak/>
        <w:t>Uklonite (odvrnite) sivi gumeni poklopac sa šprica, bez dodirivanja otvora napunjenog injekcionog šprica.</w:t>
      </w:r>
    </w:p>
    <w:p w:rsidR="0013769C" w:rsidRPr="00EE6D7A" w:rsidRDefault="0013769C" w:rsidP="0013769C">
      <w:pPr>
        <w:widowControl w:val="0"/>
        <w:tabs>
          <w:tab w:val="left" w:pos="880"/>
          <w:tab w:val="left" w:pos="881"/>
        </w:tabs>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noProof/>
        </w:rPr>
        <w:drawing>
          <wp:inline distT="0" distB="0" distL="0" distR="0" wp14:anchorId="253F1984" wp14:editId="00C29B73">
            <wp:extent cx="1466499" cy="132683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1466499" cy="1326832"/>
                    </a:xfrm>
                    <a:prstGeom prst="rect">
                      <a:avLst/>
                    </a:prstGeom>
                  </pic:spPr>
                </pic:pic>
              </a:graphicData>
            </a:graphic>
          </wp:inline>
        </w:drawing>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numPr>
          <w:ilvl w:val="1"/>
          <w:numId w:val="11"/>
        </w:numPr>
        <w:tabs>
          <w:tab w:val="left" w:pos="880"/>
          <w:tab w:val="left" w:pos="881"/>
        </w:tabs>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Vartite špric nazad u unutrašnje pakovanje. Žuti rastvor neće moći da</w:t>
      </w:r>
      <w:r w:rsidRPr="00EE6D7A">
        <w:rPr>
          <w:rFonts w:ascii="Times New Roman" w:eastAsia="Times New Roman" w:hAnsi="Times New Roman" w:cs="Times New Roman"/>
          <w:spacing w:val="-38"/>
          <w:w w:val="105"/>
          <w:lang w:val="sr-Latn-ME"/>
        </w:rPr>
        <w:t xml:space="preserve"> </w:t>
      </w:r>
      <w:r w:rsidRPr="00EE6D7A">
        <w:rPr>
          <w:rFonts w:ascii="Times New Roman" w:eastAsia="Times New Roman" w:hAnsi="Times New Roman" w:cs="Times New Roman"/>
          <w:w w:val="105"/>
          <w:lang w:val="sr-Latn-ME"/>
        </w:rPr>
        <w:t>izađe.</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noProof/>
        </w:rPr>
        <w:drawing>
          <wp:anchor distT="0" distB="0" distL="0" distR="0" simplePos="0" relativeHeight="251660288" behindDoc="0" locked="0" layoutInCell="1" allowOverlap="1" wp14:anchorId="44D22A9F" wp14:editId="4DB9F72B">
            <wp:simplePos x="0" y="0"/>
            <wp:positionH relativeFrom="page">
              <wp:posOffset>1005839</wp:posOffset>
            </wp:positionH>
            <wp:positionV relativeFrom="paragraph">
              <wp:posOffset>158489</wp:posOffset>
            </wp:positionV>
            <wp:extent cx="1404548" cy="1419605"/>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1404548" cy="1419605"/>
                    </a:xfrm>
                    <a:prstGeom prst="rect">
                      <a:avLst/>
                    </a:prstGeom>
                  </pic:spPr>
                </pic:pic>
              </a:graphicData>
            </a:graphic>
          </wp:anchor>
        </w:drawing>
      </w:r>
    </w:p>
    <w:p w:rsidR="00B55CB4" w:rsidRPr="00EE6D7A" w:rsidRDefault="00B55CB4" w:rsidP="00966E52">
      <w:pPr>
        <w:widowControl w:val="0"/>
        <w:numPr>
          <w:ilvl w:val="1"/>
          <w:numId w:val="11"/>
        </w:numPr>
        <w:tabs>
          <w:tab w:val="left" w:pos="880"/>
          <w:tab w:val="left" w:pos="881"/>
        </w:tabs>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Sada,</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otvorite</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pakovanje kanile</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tako</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što</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ćete</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ukloniti</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zalistak.</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Ne</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dodirujte</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okrugli</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sterilni</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otvor.</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Da bi izbegli ovo, držite donji kraj pakovanja</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spacing w:val="-3"/>
          <w:w w:val="105"/>
          <w:lang w:val="sr-Latn-ME"/>
        </w:rPr>
        <w:t>kanile.</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noProof/>
        </w:rPr>
        <w:drawing>
          <wp:anchor distT="0" distB="0" distL="0" distR="0" simplePos="0" relativeHeight="251661312" behindDoc="0" locked="0" layoutInCell="1" allowOverlap="1" wp14:anchorId="724C1704" wp14:editId="6C1BF1F5">
            <wp:simplePos x="0" y="0"/>
            <wp:positionH relativeFrom="page">
              <wp:posOffset>1005839</wp:posOffset>
            </wp:positionH>
            <wp:positionV relativeFrom="paragraph">
              <wp:posOffset>149479</wp:posOffset>
            </wp:positionV>
            <wp:extent cx="1476017" cy="1444847"/>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1476017" cy="1444847"/>
                    </a:xfrm>
                    <a:prstGeom prst="rect">
                      <a:avLst/>
                    </a:prstGeom>
                  </pic:spPr>
                </pic:pic>
              </a:graphicData>
            </a:graphic>
          </wp:anchor>
        </w:drawing>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66E52">
      <w:pPr>
        <w:widowControl w:val="0"/>
        <w:numPr>
          <w:ilvl w:val="1"/>
          <w:numId w:val="11"/>
        </w:numPr>
        <w:tabs>
          <w:tab w:val="left" w:pos="880"/>
          <w:tab w:val="left" w:pos="881"/>
        </w:tabs>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Postavite kanilu, sa poklopcem, na špric i pričvrstite (u suprotnom smeru od kazaljke na satu). Postavite špric na dostupno</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mesto.</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966E52"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699200" behindDoc="0" locked="0" layoutInCell="1" allowOverlap="1" wp14:anchorId="33C97AFB" wp14:editId="537FAB80">
                <wp:simplePos x="0" y="0"/>
                <wp:positionH relativeFrom="margin">
                  <wp:posOffset>0</wp:posOffset>
                </wp:positionH>
                <wp:positionV relativeFrom="margin">
                  <wp:align>bottom</wp:align>
                </wp:positionV>
                <wp:extent cx="6140450" cy="793750"/>
                <wp:effectExtent l="0" t="0" r="12700" b="25400"/>
                <wp:wrapNone/>
                <wp:docPr id="34" name="Text Box 34"/>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66E52" w:rsidRPr="00B55CB4" w:rsidRDefault="00966E52" w:rsidP="00966E52">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966E52" w:rsidRPr="00B55CB4" w:rsidRDefault="00966E52" w:rsidP="00966E52">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966E52" w:rsidRPr="00B55CB4" w:rsidRDefault="00966E52" w:rsidP="00966E52">
                            <w:pPr>
                              <w:widowControl w:val="0"/>
                              <w:autoSpaceDE w:val="0"/>
                              <w:autoSpaceDN w:val="0"/>
                              <w:spacing w:after="0" w:line="240" w:lineRule="auto"/>
                              <w:rPr>
                                <w:rFonts w:ascii="Times New Roman" w:eastAsia="Times New Roman" w:hAnsi="Times New Roman" w:cs="Times New Roman"/>
                                <w:lang w:val="sr-Latn-ME"/>
                              </w:rPr>
                            </w:pPr>
                          </w:p>
                          <w:p w:rsidR="00966E52" w:rsidRPr="00B55CB4" w:rsidRDefault="00966E52" w:rsidP="00966E52">
                            <w:pPr>
                              <w:widowControl w:val="0"/>
                              <w:autoSpaceDE w:val="0"/>
                              <w:autoSpaceDN w:val="0"/>
                              <w:spacing w:after="0" w:line="240" w:lineRule="auto"/>
                              <w:rPr>
                                <w:rFonts w:ascii="Times New Roman" w:eastAsia="Times New Roman" w:hAnsi="Times New Roman" w:cs="Times New Roman"/>
                                <w:lang w:val="sr-Latn-ME"/>
                              </w:rPr>
                            </w:pPr>
                          </w:p>
                          <w:p w:rsidR="00966E52" w:rsidRDefault="00966E52" w:rsidP="00966E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C97AFB" id="Text Box 34" o:spid="_x0000_s1043" type="#_x0000_t202" style="position:absolute;margin-left:0;margin-top:0;width:483.5pt;height:62.5pt;z-index:251699200;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" fillcolor="white [3201]" strokecolor="white [3212]" strokeweight=".5pt">
                <v:textbox>
                  <w:txbxContent>
                    <w:p w:rsidR="00966E52" w:rsidRPr="00B55CB4" w:rsidRDefault="00966E52" w:rsidP="00966E52">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966E52" w:rsidRPr="00B55CB4" w:rsidRDefault="00966E52" w:rsidP="00966E52">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966E52" w:rsidRPr="00B55CB4" w:rsidRDefault="00966E52" w:rsidP="00966E52">
                      <w:pPr>
                        <w:widowControl w:val="0"/>
                        <w:autoSpaceDE w:val="0"/>
                        <w:autoSpaceDN w:val="0"/>
                        <w:spacing w:after="0" w:line="240" w:lineRule="auto"/>
                        <w:rPr>
                          <w:rFonts w:ascii="Times New Roman" w:eastAsia="Times New Roman" w:hAnsi="Times New Roman" w:cs="Times New Roman"/>
                          <w:lang w:val="sr-Latn-ME"/>
                        </w:rPr>
                      </w:pPr>
                    </w:p>
                    <w:p w:rsidR="00966E52" w:rsidRPr="00B55CB4" w:rsidRDefault="00966E52" w:rsidP="00966E52">
                      <w:pPr>
                        <w:widowControl w:val="0"/>
                        <w:autoSpaceDE w:val="0"/>
                        <w:autoSpaceDN w:val="0"/>
                        <w:spacing w:after="0" w:line="240" w:lineRule="auto"/>
                        <w:rPr>
                          <w:rFonts w:ascii="Times New Roman" w:eastAsia="Times New Roman" w:hAnsi="Times New Roman" w:cs="Times New Roman"/>
                          <w:lang w:val="sr-Latn-ME"/>
                        </w:rPr>
                      </w:pPr>
                    </w:p>
                    <w:p w:rsidR="00966E52" w:rsidRDefault="00966E52" w:rsidP="00966E52"/>
                  </w:txbxContent>
                </v:textbox>
                <w10:wrap anchorx="margin" anchory="margin"/>
              </v:shape>
            </w:pict>
          </mc:Fallback>
        </mc:AlternateConten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noProof/>
        </w:rPr>
        <w:lastRenderedPageBreak/>
        <w:drawing>
          <wp:inline distT="0" distB="0" distL="0" distR="0" wp14:anchorId="071E2770" wp14:editId="2ADBA8AA">
            <wp:extent cx="1601749" cy="1344168"/>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stretch>
                      <a:fillRect/>
                    </a:stretch>
                  </pic:blipFill>
                  <pic:spPr>
                    <a:xfrm>
                      <a:off x="0" y="0"/>
                      <a:ext cx="1601749" cy="1344168"/>
                    </a:xfrm>
                    <a:prstGeom prst="rect">
                      <a:avLst/>
                    </a:prstGeom>
                  </pic:spPr>
                </pic:pic>
              </a:graphicData>
            </a:graphic>
          </wp:inline>
        </w:drawing>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66E52">
      <w:pPr>
        <w:widowControl w:val="0"/>
        <w:numPr>
          <w:ilvl w:val="1"/>
          <w:numId w:val="11"/>
        </w:numPr>
        <w:tabs>
          <w:tab w:val="left" w:pos="880"/>
          <w:tab w:val="left" w:pos="881"/>
        </w:tabs>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Odaberite injekciono mesto. Očistite injekciono mesto alkoholom, kružnim pokretima. Nemojte dodirivati ovoj deo pre primene</w:t>
      </w:r>
      <w:r w:rsidRPr="00EE6D7A">
        <w:rPr>
          <w:rFonts w:ascii="Times New Roman" w:eastAsia="Times New Roman" w:hAnsi="Times New Roman" w:cs="Times New Roman"/>
          <w:spacing w:val="-16"/>
          <w:w w:val="105"/>
          <w:lang w:val="sr-Latn-ME"/>
        </w:rPr>
        <w:t xml:space="preserve"> </w:t>
      </w:r>
      <w:r w:rsidRPr="00EE6D7A">
        <w:rPr>
          <w:rFonts w:ascii="Times New Roman" w:eastAsia="Times New Roman" w:hAnsi="Times New Roman" w:cs="Times New Roman"/>
          <w:w w:val="105"/>
          <w:lang w:val="sr-Latn-ME"/>
        </w:rPr>
        <w:t>injekcije.</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noProof/>
        </w:rPr>
        <w:drawing>
          <wp:anchor distT="0" distB="0" distL="0" distR="0" simplePos="0" relativeHeight="251662336" behindDoc="0" locked="0" layoutInCell="1" allowOverlap="1" wp14:anchorId="47E24558" wp14:editId="4E8B14AA">
            <wp:simplePos x="0" y="0"/>
            <wp:positionH relativeFrom="page">
              <wp:posOffset>1052816</wp:posOffset>
            </wp:positionH>
            <wp:positionV relativeFrom="paragraph">
              <wp:posOffset>199073</wp:posOffset>
            </wp:positionV>
            <wp:extent cx="654931" cy="1660207"/>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654931" cy="1660207"/>
                    </a:xfrm>
                    <a:prstGeom prst="rect">
                      <a:avLst/>
                    </a:prstGeom>
                  </pic:spPr>
                </pic:pic>
              </a:graphicData>
            </a:graphic>
          </wp:anchor>
        </w:drawing>
      </w:r>
      <w:r w:rsidRPr="00EE6D7A">
        <w:rPr>
          <w:rFonts w:ascii="Times New Roman" w:eastAsia="Times New Roman" w:hAnsi="Times New Roman" w:cs="Times New Roman"/>
          <w:noProof/>
        </w:rPr>
        <w:drawing>
          <wp:anchor distT="0" distB="0" distL="0" distR="0" simplePos="0" relativeHeight="251663360" behindDoc="0" locked="0" layoutInCell="1" allowOverlap="1" wp14:anchorId="48A4937A" wp14:editId="6CBA815D">
            <wp:simplePos x="0" y="0"/>
            <wp:positionH relativeFrom="page">
              <wp:posOffset>1767839</wp:posOffset>
            </wp:positionH>
            <wp:positionV relativeFrom="paragraph">
              <wp:posOffset>1009171</wp:posOffset>
            </wp:positionV>
            <wp:extent cx="986056" cy="888968"/>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6" cstate="print"/>
                    <a:stretch>
                      <a:fillRect/>
                    </a:stretch>
                  </pic:blipFill>
                  <pic:spPr>
                    <a:xfrm>
                      <a:off x="0" y="0"/>
                      <a:ext cx="986056" cy="888968"/>
                    </a:xfrm>
                    <a:prstGeom prst="rect">
                      <a:avLst/>
                    </a:prstGeom>
                  </pic:spPr>
                </pic:pic>
              </a:graphicData>
            </a:graphic>
          </wp:anchor>
        </w:drawing>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numPr>
          <w:ilvl w:val="1"/>
          <w:numId w:val="11"/>
        </w:numPr>
        <w:tabs>
          <w:tab w:val="left" w:pos="880"/>
          <w:tab w:val="left" w:pos="881"/>
        </w:tabs>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Skinite poklopac sa kanile. Ostavite poklopac sa</w:t>
      </w:r>
      <w:r w:rsidRPr="00EE6D7A">
        <w:rPr>
          <w:rFonts w:ascii="Times New Roman" w:eastAsia="Times New Roman" w:hAnsi="Times New Roman" w:cs="Times New Roman"/>
          <w:spacing w:val="-30"/>
          <w:w w:val="105"/>
          <w:lang w:val="sr-Latn-ME"/>
        </w:rPr>
        <w:t xml:space="preserve"> </w:t>
      </w:r>
      <w:r w:rsidRPr="00EE6D7A">
        <w:rPr>
          <w:rFonts w:ascii="Times New Roman" w:eastAsia="Times New Roman" w:hAnsi="Times New Roman" w:cs="Times New Roman"/>
          <w:spacing w:val="-3"/>
          <w:w w:val="105"/>
          <w:lang w:val="sr-Latn-ME"/>
        </w:rPr>
        <w:t>strane.</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noProof/>
        </w:rPr>
        <w:drawing>
          <wp:anchor distT="0" distB="0" distL="0" distR="0" simplePos="0" relativeHeight="251664384" behindDoc="0" locked="0" layoutInCell="1" allowOverlap="1" wp14:anchorId="4A01C904" wp14:editId="41897E96">
            <wp:simplePos x="0" y="0"/>
            <wp:positionH relativeFrom="page">
              <wp:posOffset>1005839</wp:posOffset>
            </wp:positionH>
            <wp:positionV relativeFrom="paragraph">
              <wp:posOffset>158401</wp:posOffset>
            </wp:positionV>
            <wp:extent cx="1434671" cy="1312830"/>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7" cstate="print"/>
                    <a:stretch>
                      <a:fillRect/>
                    </a:stretch>
                  </pic:blipFill>
                  <pic:spPr>
                    <a:xfrm>
                      <a:off x="0" y="0"/>
                      <a:ext cx="1434671" cy="1312830"/>
                    </a:xfrm>
                    <a:prstGeom prst="rect">
                      <a:avLst/>
                    </a:prstGeom>
                  </pic:spPr>
                </pic:pic>
              </a:graphicData>
            </a:graphic>
          </wp:anchor>
        </w:drawing>
      </w:r>
    </w:p>
    <w:p w:rsidR="00B55CB4" w:rsidRPr="00EE6D7A" w:rsidRDefault="00B55CB4" w:rsidP="00966E52">
      <w:pPr>
        <w:widowControl w:val="0"/>
        <w:numPr>
          <w:ilvl w:val="1"/>
          <w:numId w:val="11"/>
        </w:numPr>
        <w:tabs>
          <w:tab w:val="left" w:pos="880"/>
          <w:tab w:val="left" w:pos="881"/>
        </w:tabs>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Nemojte</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dodirivati</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sterilnu</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kanilu.</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Ako</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se ovo</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dogodi,</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pitajte</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lekara</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ili</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farmaceuta</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o upotrebi</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druge kanile.</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Sa</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dva</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prsta,</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formirajte</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kožni</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nabor</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ubacite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iglu</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skoro</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vertikalno.</w:t>
      </w:r>
    </w:p>
    <w:p w:rsidR="00966E52" w:rsidRPr="00EE6D7A" w:rsidRDefault="00966E52" w:rsidP="00966E52">
      <w:pPr>
        <w:widowControl w:val="0"/>
        <w:tabs>
          <w:tab w:val="left" w:pos="880"/>
          <w:tab w:val="left" w:pos="881"/>
        </w:tabs>
        <w:autoSpaceDE w:val="0"/>
        <w:autoSpaceDN w:val="0"/>
        <w:spacing w:after="0" w:line="240" w:lineRule="auto"/>
        <w:jc w:val="both"/>
        <w:rPr>
          <w:rFonts w:ascii="Times New Roman" w:eastAsia="Times New Roman" w:hAnsi="Times New Roman" w:cs="Times New Roman"/>
          <w:w w:val="105"/>
          <w:lang w:val="sr-Latn-ME"/>
        </w:rPr>
      </w:pPr>
    </w:p>
    <w:p w:rsidR="00966E52" w:rsidRPr="00EE6D7A" w:rsidRDefault="00966E52" w:rsidP="00966E52">
      <w:pPr>
        <w:widowControl w:val="0"/>
        <w:tabs>
          <w:tab w:val="left" w:pos="880"/>
          <w:tab w:val="left" w:pos="881"/>
        </w:tabs>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701248" behindDoc="0" locked="0" layoutInCell="1" allowOverlap="1" wp14:anchorId="33C97AFB" wp14:editId="537FAB80">
                <wp:simplePos x="0" y="0"/>
                <wp:positionH relativeFrom="margin">
                  <wp:posOffset>0</wp:posOffset>
                </wp:positionH>
                <wp:positionV relativeFrom="margin">
                  <wp:align>bottom</wp:align>
                </wp:positionV>
                <wp:extent cx="6140450" cy="793750"/>
                <wp:effectExtent l="0" t="0" r="12700" b="25400"/>
                <wp:wrapNone/>
                <wp:docPr id="36" name="Text Box 36"/>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66E52" w:rsidRPr="00B55CB4" w:rsidRDefault="00966E52" w:rsidP="00966E52">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966E52" w:rsidRPr="00B55CB4" w:rsidRDefault="00966E52" w:rsidP="00966E52">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966E52" w:rsidRPr="00B55CB4" w:rsidRDefault="00966E52" w:rsidP="00966E52">
                            <w:pPr>
                              <w:widowControl w:val="0"/>
                              <w:autoSpaceDE w:val="0"/>
                              <w:autoSpaceDN w:val="0"/>
                              <w:spacing w:after="0" w:line="240" w:lineRule="auto"/>
                              <w:rPr>
                                <w:rFonts w:ascii="Times New Roman" w:eastAsia="Times New Roman" w:hAnsi="Times New Roman" w:cs="Times New Roman"/>
                                <w:lang w:val="sr-Latn-ME"/>
                              </w:rPr>
                            </w:pPr>
                          </w:p>
                          <w:p w:rsidR="00966E52" w:rsidRPr="00B55CB4" w:rsidRDefault="00966E52" w:rsidP="00966E52">
                            <w:pPr>
                              <w:widowControl w:val="0"/>
                              <w:autoSpaceDE w:val="0"/>
                              <w:autoSpaceDN w:val="0"/>
                              <w:spacing w:after="0" w:line="240" w:lineRule="auto"/>
                              <w:rPr>
                                <w:rFonts w:ascii="Times New Roman" w:eastAsia="Times New Roman" w:hAnsi="Times New Roman" w:cs="Times New Roman"/>
                                <w:lang w:val="sr-Latn-ME"/>
                              </w:rPr>
                            </w:pPr>
                          </w:p>
                          <w:p w:rsidR="00966E52" w:rsidRDefault="00966E52" w:rsidP="00966E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C97AFB" id="Text Box 36" o:spid="_x0000_s1044" type="#_x0000_t202" style="position:absolute;left:0;text-align:left;margin-left:0;margin-top:0;width:483.5pt;height:62.5pt;z-index:251701248;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" fillcolor="white [3201]" strokecolor="white [3212]" strokeweight=".5pt">
                <v:textbox>
                  <w:txbxContent>
                    <w:p w:rsidR="00966E52" w:rsidRPr="00B55CB4" w:rsidRDefault="00966E52" w:rsidP="00966E52">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966E52" w:rsidRPr="00B55CB4" w:rsidRDefault="00966E52" w:rsidP="00966E52">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966E52" w:rsidRPr="00B55CB4" w:rsidRDefault="00966E52" w:rsidP="00966E52">
                      <w:pPr>
                        <w:widowControl w:val="0"/>
                        <w:autoSpaceDE w:val="0"/>
                        <w:autoSpaceDN w:val="0"/>
                        <w:spacing w:after="0" w:line="240" w:lineRule="auto"/>
                        <w:rPr>
                          <w:rFonts w:ascii="Times New Roman" w:eastAsia="Times New Roman" w:hAnsi="Times New Roman" w:cs="Times New Roman"/>
                          <w:lang w:val="sr-Latn-ME"/>
                        </w:rPr>
                      </w:pPr>
                    </w:p>
                    <w:p w:rsidR="00966E52" w:rsidRPr="00B55CB4" w:rsidRDefault="00966E52" w:rsidP="00966E52">
                      <w:pPr>
                        <w:widowControl w:val="0"/>
                        <w:autoSpaceDE w:val="0"/>
                        <w:autoSpaceDN w:val="0"/>
                        <w:spacing w:after="0" w:line="240" w:lineRule="auto"/>
                        <w:rPr>
                          <w:rFonts w:ascii="Times New Roman" w:eastAsia="Times New Roman" w:hAnsi="Times New Roman" w:cs="Times New Roman"/>
                          <w:lang w:val="sr-Latn-ME"/>
                        </w:rPr>
                      </w:pPr>
                    </w:p>
                    <w:p w:rsidR="00966E52" w:rsidRDefault="00966E52" w:rsidP="00966E52"/>
                  </w:txbxContent>
                </v:textbox>
                <w10:wrap anchorx="margin" anchory="margin"/>
              </v:shape>
            </w:pict>
          </mc:Fallback>
        </mc:AlternateConten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noProof/>
        </w:rPr>
        <w:lastRenderedPageBreak/>
        <w:drawing>
          <wp:anchor distT="0" distB="0" distL="0" distR="0" simplePos="0" relativeHeight="251665408" behindDoc="0" locked="0" layoutInCell="1" allowOverlap="1" wp14:anchorId="52CA1C0E" wp14:editId="2EA31D94">
            <wp:simplePos x="0" y="0"/>
            <wp:positionH relativeFrom="page">
              <wp:posOffset>1005839</wp:posOffset>
            </wp:positionH>
            <wp:positionV relativeFrom="paragraph">
              <wp:posOffset>152539</wp:posOffset>
            </wp:positionV>
            <wp:extent cx="1332059" cy="1198245"/>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8" cstate="print"/>
                    <a:stretch>
                      <a:fillRect/>
                    </a:stretch>
                  </pic:blipFill>
                  <pic:spPr>
                    <a:xfrm>
                      <a:off x="0" y="0"/>
                      <a:ext cx="1332059" cy="1198245"/>
                    </a:xfrm>
                    <a:prstGeom prst="rect">
                      <a:avLst/>
                    </a:prstGeom>
                  </pic:spPr>
                </pic:pic>
              </a:graphicData>
            </a:graphic>
          </wp:anchor>
        </w:drawing>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F35410">
      <w:pPr>
        <w:widowControl w:val="0"/>
        <w:numPr>
          <w:ilvl w:val="1"/>
          <w:numId w:val="11"/>
        </w:numPr>
        <w:tabs>
          <w:tab w:val="left" w:pos="880"/>
          <w:tab w:val="left" w:pos="881"/>
        </w:tabs>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Gurniti kanilu u potpunosti u kožni nabor. Zatim, polako pritiskajte klip i ubrizgajte tečnost ispod kože.</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noProof/>
        </w:rPr>
        <w:drawing>
          <wp:anchor distT="0" distB="0" distL="0" distR="0" simplePos="0" relativeHeight="251666432" behindDoc="0" locked="0" layoutInCell="1" allowOverlap="1" wp14:anchorId="42B27E19" wp14:editId="549C5BEC">
            <wp:simplePos x="0" y="0"/>
            <wp:positionH relativeFrom="page">
              <wp:posOffset>1005839</wp:posOffset>
            </wp:positionH>
            <wp:positionV relativeFrom="paragraph">
              <wp:posOffset>152220</wp:posOffset>
            </wp:positionV>
            <wp:extent cx="1286880" cy="1213865"/>
            <wp:effectExtent l="0" t="0" r="0" b="0"/>
            <wp:wrapTopAndBottom/>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9" cstate="print"/>
                    <a:stretch>
                      <a:fillRect/>
                    </a:stretch>
                  </pic:blipFill>
                  <pic:spPr>
                    <a:xfrm>
                      <a:off x="0" y="0"/>
                      <a:ext cx="1286880" cy="1213865"/>
                    </a:xfrm>
                    <a:prstGeom prst="rect">
                      <a:avLst/>
                    </a:prstGeom>
                  </pic:spPr>
                </pic:pic>
              </a:graphicData>
            </a:graphic>
          </wp:anchor>
        </w:drawing>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F35410">
      <w:pPr>
        <w:widowControl w:val="0"/>
        <w:numPr>
          <w:ilvl w:val="1"/>
          <w:numId w:val="11"/>
        </w:numPr>
        <w:tabs>
          <w:tab w:val="left" w:pos="880"/>
          <w:tab w:val="left" w:pos="881"/>
        </w:tabs>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Pažljivo izvadite kanilu i prinesite tampon na injekciono mesto. Nemojte trljati, s obzirom da to može prouzrokovati iritaciju na mestu primene</w:t>
      </w:r>
      <w:r w:rsidRPr="00EE6D7A">
        <w:rPr>
          <w:rFonts w:ascii="Times New Roman" w:eastAsia="Times New Roman" w:hAnsi="Times New Roman" w:cs="Times New Roman"/>
          <w:spacing w:val="-20"/>
          <w:w w:val="105"/>
          <w:lang w:val="sr-Latn-ME"/>
        </w:rPr>
        <w:t xml:space="preserve"> </w:t>
      </w:r>
      <w:r w:rsidRPr="00EE6D7A">
        <w:rPr>
          <w:rFonts w:ascii="Times New Roman" w:eastAsia="Times New Roman" w:hAnsi="Times New Roman" w:cs="Times New Roman"/>
          <w:w w:val="105"/>
          <w:lang w:val="sr-Latn-ME"/>
        </w:rPr>
        <w:t>leka.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noProof/>
        </w:rPr>
        <w:drawing>
          <wp:anchor distT="0" distB="0" distL="0" distR="0" simplePos="0" relativeHeight="251667456" behindDoc="0" locked="0" layoutInCell="1" allowOverlap="1" wp14:anchorId="0D7F5A95" wp14:editId="69C2C48B">
            <wp:simplePos x="0" y="0"/>
            <wp:positionH relativeFrom="page">
              <wp:posOffset>1005839</wp:posOffset>
            </wp:positionH>
            <wp:positionV relativeFrom="paragraph">
              <wp:posOffset>149299</wp:posOffset>
            </wp:positionV>
            <wp:extent cx="1297335" cy="1190244"/>
            <wp:effectExtent l="0" t="0" r="0" b="0"/>
            <wp:wrapTopAndBottom/>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0" cstate="print"/>
                    <a:stretch>
                      <a:fillRect/>
                    </a:stretch>
                  </pic:blipFill>
                  <pic:spPr>
                    <a:xfrm>
                      <a:off x="0" y="0"/>
                      <a:ext cx="1297335" cy="1190244"/>
                    </a:xfrm>
                    <a:prstGeom prst="rect">
                      <a:avLst/>
                    </a:prstGeom>
                  </pic:spPr>
                </pic:pic>
              </a:graphicData>
            </a:graphic>
          </wp:anchor>
        </w:drawing>
      </w:r>
    </w:p>
    <w:p w:rsidR="00B55CB4" w:rsidRPr="00EE6D7A" w:rsidRDefault="00B55CB4" w:rsidP="00F35410">
      <w:pPr>
        <w:widowControl w:val="0"/>
        <w:numPr>
          <w:ilvl w:val="1"/>
          <w:numId w:val="11"/>
        </w:numPr>
        <w:tabs>
          <w:tab w:val="left" w:pos="880"/>
          <w:tab w:val="left" w:pos="881"/>
        </w:tabs>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Da bi se izbegle bilo kakve povrede, pažljivo vratite poklopac </w:t>
      </w:r>
      <w:r w:rsidRPr="00EE6D7A">
        <w:rPr>
          <w:rFonts w:ascii="Times New Roman" w:eastAsia="Times New Roman" w:hAnsi="Times New Roman" w:cs="Times New Roman"/>
          <w:spacing w:val="-3"/>
          <w:w w:val="105"/>
          <w:lang w:val="sr-Latn-ME"/>
        </w:rPr>
        <w:t xml:space="preserve">na </w:t>
      </w:r>
      <w:r w:rsidRPr="00EE6D7A">
        <w:rPr>
          <w:rFonts w:ascii="Times New Roman" w:eastAsia="Times New Roman" w:hAnsi="Times New Roman" w:cs="Times New Roman"/>
          <w:w w:val="105"/>
          <w:lang w:val="sr-Latn-ME"/>
        </w:rPr>
        <w:t xml:space="preserve">kanilu tako što ćete je </w:t>
      </w:r>
      <w:r w:rsidRPr="00EE6D7A">
        <w:rPr>
          <w:rFonts w:ascii="Times New Roman" w:eastAsia="Times New Roman" w:hAnsi="Times New Roman" w:cs="Times New Roman"/>
          <w:spacing w:val="2"/>
          <w:w w:val="105"/>
          <w:lang w:val="sr-Latn-ME"/>
        </w:rPr>
        <w:t xml:space="preserve">blagim </w:t>
      </w:r>
      <w:r w:rsidRPr="00EE6D7A">
        <w:rPr>
          <w:rFonts w:ascii="Times New Roman" w:eastAsia="Times New Roman" w:hAnsi="Times New Roman" w:cs="Times New Roman"/>
          <w:w w:val="105"/>
          <w:lang w:val="sr-Latn-ME"/>
        </w:rPr>
        <w:t>pritiskanjem vratiti na</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mesto.</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F35410"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703296" behindDoc="0" locked="0" layoutInCell="1" allowOverlap="1" wp14:anchorId="33C97AFB" wp14:editId="537FAB80">
                <wp:simplePos x="0" y="0"/>
                <wp:positionH relativeFrom="margin">
                  <wp:posOffset>0</wp:posOffset>
                </wp:positionH>
                <wp:positionV relativeFrom="margin">
                  <wp:align>bottom</wp:align>
                </wp:positionV>
                <wp:extent cx="6140450" cy="793750"/>
                <wp:effectExtent l="0" t="0" r="12700" b="25400"/>
                <wp:wrapNone/>
                <wp:docPr id="37" name="Text Box 37"/>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35410" w:rsidRPr="00B55CB4" w:rsidRDefault="00F35410" w:rsidP="00F3541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F35410" w:rsidRPr="00B55CB4" w:rsidRDefault="00F35410" w:rsidP="00F3541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F35410" w:rsidRPr="00B55CB4" w:rsidRDefault="00F35410" w:rsidP="00F35410">
                            <w:pPr>
                              <w:widowControl w:val="0"/>
                              <w:autoSpaceDE w:val="0"/>
                              <w:autoSpaceDN w:val="0"/>
                              <w:spacing w:after="0" w:line="240" w:lineRule="auto"/>
                              <w:rPr>
                                <w:rFonts w:ascii="Times New Roman" w:eastAsia="Times New Roman" w:hAnsi="Times New Roman" w:cs="Times New Roman"/>
                                <w:lang w:val="sr-Latn-ME"/>
                              </w:rPr>
                            </w:pPr>
                          </w:p>
                          <w:p w:rsidR="00F35410" w:rsidRPr="00B55CB4" w:rsidRDefault="00F35410" w:rsidP="00F35410">
                            <w:pPr>
                              <w:widowControl w:val="0"/>
                              <w:autoSpaceDE w:val="0"/>
                              <w:autoSpaceDN w:val="0"/>
                              <w:spacing w:after="0" w:line="240" w:lineRule="auto"/>
                              <w:rPr>
                                <w:rFonts w:ascii="Times New Roman" w:eastAsia="Times New Roman" w:hAnsi="Times New Roman" w:cs="Times New Roman"/>
                                <w:lang w:val="sr-Latn-ME"/>
                              </w:rPr>
                            </w:pPr>
                          </w:p>
                          <w:p w:rsidR="00F35410" w:rsidRDefault="00F35410" w:rsidP="00F354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C97AFB" id="Text Box 37" o:spid="_x0000_s1045" type="#_x0000_t202" style="position:absolute;margin-left:0;margin-top:0;width:483.5pt;height:62.5pt;z-index:251703296;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" fillcolor="white [3201]" strokecolor="white [3212]" strokeweight=".5pt">
                <v:textbox>
                  <w:txbxContent>
                    <w:p w:rsidR="00F35410" w:rsidRPr="00B55CB4" w:rsidRDefault="00F35410" w:rsidP="00F3541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F35410" w:rsidRPr="00B55CB4" w:rsidRDefault="00F35410" w:rsidP="00F35410">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F35410" w:rsidRPr="00B55CB4" w:rsidRDefault="00F35410" w:rsidP="00F35410">
                      <w:pPr>
                        <w:widowControl w:val="0"/>
                        <w:autoSpaceDE w:val="0"/>
                        <w:autoSpaceDN w:val="0"/>
                        <w:spacing w:after="0" w:line="240" w:lineRule="auto"/>
                        <w:rPr>
                          <w:rFonts w:ascii="Times New Roman" w:eastAsia="Times New Roman" w:hAnsi="Times New Roman" w:cs="Times New Roman"/>
                          <w:lang w:val="sr-Latn-ME"/>
                        </w:rPr>
                      </w:pPr>
                    </w:p>
                    <w:p w:rsidR="00F35410" w:rsidRPr="00B55CB4" w:rsidRDefault="00F35410" w:rsidP="00F35410">
                      <w:pPr>
                        <w:widowControl w:val="0"/>
                        <w:autoSpaceDE w:val="0"/>
                        <w:autoSpaceDN w:val="0"/>
                        <w:spacing w:after="0" w:line="240" w:lineRule="auto"/>
                        <w:rPr>
                          <w:rFonts w:ascii="Times New Roman" w:eastAsia="Times New Roman" w:hAnsi="Times New Roman" w:cs="Times New Roman"/>
                          <w:lang w:val="sr-Latn-ME"/>
                        </w:rPr>
                      </w:pPr>
                    </w:p>
                    <w:p w:rsidR="00F35410" w:rsidRDefault="00F35410" w:rsidP="00F35410"/>
                  </w:txbxContent>
                </v:textbox>
                <w10:wrap anchorx="margin" anchory="margin"/>
              </v:shape>
            </w:pict>
          </mc:Fallback>
        </mc:AlternateConten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noProof/>
        </w:rPr>
        <w:lastRenderedPageBreak/>
        <w:drawing>
          <wp:inline distT="0" distB="0" distL="0" distR="0" wp14:anchorId="6FFAEE19" wp14:editId="088D1A9D">
            <wp:extent cx="1327438" cy="1233487"/>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1" cstate="print"/>
                    <a:stretch>
                      <a:fillRect/>
                    </a:stretch>
                  </pic:blipFill>
                  <pic:spPr>
                    <a:xfrm>
                      <a:off x="0" y="0"/>
                      <a:ext cx="1327438" cy="1233487"/>
                    </a:xfrm>
                    <a:prstGeom prst="rect">
                      <a:avLst/>
                    </a:prstGeom>
                  </pic:spPr>
                </pic:pic>
              </a:graphicData>
            </a:graphic>
          </wp:inline>
        </w:drawing>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w w:val="105"/>
          <w:u w:val="single"/>
          <w:lang w:val="sr-Latn-ME"/>
        </w:rPr>
        <w:t>----------------------------------------------------------------------------------------------------------------------------</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SLEDEĆE</w:t>
      </w:r>
      <w:r w:rsidRPr="00EE6D7A">
        <w:rPr>
          <w:rFonts w:ascii="Times New Roman" w:eastAsia="Times New Roman" w:hAnsi="Times New Roman" w:cs="Times New Roman"/>
          <w:spacing w:val="-28"/>
          <w:w w:val="105"/>
          <w:u w:val="single"/>
          <w:lang w:val="sr-Latn-ME"/>
        </w:rPr>
        <w:t xml:space="preserve"> </w:t>
      </w:r>
      <w:r w:rsidRPr="00EE6D7A">
        <w:rPr>
          <w:rFonts w:ascii="Times New Roman" w:eastAsia="Times New Roman" w:hAnsi="Times New Roman" w:cs="Times New Roman"/>
          <w:w w:val="105"/>
          <w:u w:val="single"/>
          <w:lang w:val="sr-Latn-ME"/>
        </w:rPr>
        <w:t>INFORMACIJE</w:t>
      </w:r>
      <w:r w:rsidRPr="00EE6D7A">
        <w:rPr>
          <w:rFonts w:ascii="Times New Roman" w:eastAsia="Times New Roman" w:hAnsi="Times New Roman" w:cs="Times New Roman"/>
          <w:spacing w:val="-28"/>
          <w:w w:val="105"/>
          <w:u w:val="single"/>
          <w:lang w:val="sr-Latn-ME"/>
        </w:rPr>
        <w:t xml:space="preserve"> </w:t>
      </w:r>
      <w:r w:rsidRPr="00EE6D7A">
        <w:rPr>
          <w:rFonts w:ascii="Times New Roman" w:eastAsia="Times New Roman" w:hAnsi="Times New Roman" w:cs="Times New Roman"/>
          <w:w w:val="105"/>
          <w:u w:val="single"/>
          <w:lang w:val="sr-Latn-ME"/>
        </w:rPr>
        <w:t>SU</w:t>
      </w:r>
      <w:r w:rsidRPr="00EE6D7A">
        <w:rPr>
          <w:rFonts w:ascii="Times New Roman" w:eastAsia="Times New Roman" w:hAnsi="Times New Roman" w:cs="Times New Roman"/>
          <w:spacing w:val="-27"/>
          <w:w w:val="105"/>
          <w:u w:val="single"/>
          <w:lang w:val="sr-Latn-ME"/>
        </w:rPr>
        <w:t xml:space="preserve"> </w:t>
      </w:r>
      <w:r w:rsidRPr="00EE6D7A">
        <w:rPr>
          <w:rFonts w:ascii="Times New Roman" w:eastAsia="Times New Roman" w:hAnsi="Times New Roman" w:cs="Times New Roman"/>
          <w:w w:val="105"/>
          <w:u w:val="single"/>
          <w:lang w:val="sr-Latn-ME"/>
        </w:rPr>
        <w:t>NAMENJENE</w:t>
      </w:r>
      <w:r w:rsidRPr="00EE6D7A">
        <w:rPr>
          <w:rFonts w:ascii="Times New Roman" w:eastAsia="Times New Roman" w:hAnsi="Times New Roman" w:cs="Times New Roman"/>
          <w:spacing w:val="-28"/>
          <w:w w:val="105"/>
          <w:u w:val="single"/>
          <w:lang w:val="sr-Latn-ME"/>
        </w:rPr>
        <w:t xml:space="preserve"> </w:t>
      </w:r>
      <w:r w:rsidRPr="00EE6D7A">
        <w:rPr>
          <w:rFonts w:ascii="Times New Roman" w:eastAsia="Times New Roman" w:hAnsi="Times New Roman" w:cs="Times New Roman"/>
          <w:w w:val="105"/>
          <w:u w:val="single"/>
          <w:lang w:val="sr-Latn-ME"/>
        </w:rPr>
        <w:t>ISKLJUČIVO</w:t>
      </w:r>
      <w:r w:rsidRPr="00EE6D7A">
        <w:rPr>
          <w:rFonts w:ascii="Times New Roman" w:eastAsia="Times New Roman" w:hAnsi="Times New Roman" w:cs="Times New Roman"/>
          <w:spacing w:val="-27"/>
          <w:w w:val="105"/>
          <w:u w:val="single"/>
          <w:lang w:val="sr-Latn-ME"/>
        </w:rPr>
        <w:t xml:space="preserve"> </w:t>
      </w:r>
      <w:r w:rsidRPr="00EE6D7A">
        <w:rPr>
          <w:rFonts w:ascii="Times New Roman" w:eastAsia="Times New Roman" w:hAnsi="Times New Roman" w:cs="Times New Roman"/>
          <w:w w:val="105"/>
          <w:u w:val="single"/>
          <w:lang w:val="sr-Latn-ME"/>
        </w:rPr>
        <w:t>ZDRAVSTVENIM</w:t>
      </w:r>
      <w:r w:rsidRPr="00EE6D7A">
        <w:rPr>
          <w:rFonts w:ascii="Times New Roman" w:eastAsia="Times New Roman" w:hAnsi="Times New Roman" w:cs="Times New Roman"/>
          <w:spacing w:val="-28"/>
          <w:w w:val="105"/>
          <w:u w:val="single"/>
          <w:lang w:val="sr-Latn-ME"/>
        </w:rPr>
        <w:t xml:space="preserve"> </w:t>
      </w:r>
      <w:r w:rsidRPr="00EE6D7A">
        <w:rPr>
          <w:rFonts w:ascii="Times New Roman" w:eastAsia="Times New Roman" w:hAnsi="Times New Roman" w:cs="Times New Roman"/>
          <w:w w:val="105"/>
          <w:u w:val="single"/>
          <w:lang w:val="sr-Latn-ME"/>
        </w:rPr>
        <w:t>STRUČNJACIMA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F35410">
      <w:pPr>
        <w:widowControl w:val="0"/>
        <w:tabs>
          <w:tab w:val="left" w:pos="9627"/>
        </w:tabs>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shd w:val="clear" w:color="auto" w:fill="E0E0E0"/>
          <w:lang w:val="sr-Latn-ME"/>
        </w:rPr>
        <w:t>4. KLINIČKI</w:t>
      </w:r>
      <w:r w:rsidRPr="00EE6D7A">
        <w:rPr>
          <w:rFonts w:ascii="Times New Roman" w:eastAsia="Times New Roman" w:hAnsi="Times New Roman" w:cs="Times New Roman"/>
          <w:b/>
          <w:bCs/>
          <w:spacing w:val="-41"/>
          <w:w w:val="105"/>
          <w:shd w:val="clear" w:color="auto" w:fill="E0E0E0"/>
          <w:lang w:val="sr-Latn-ME"/>
        </w:rPr>
        <w:t xml:space="preserve"> </w:t>
      </w:r>
      <w:r w:rsidRPr="00EE6D7A">
        <w:rPr>
          <w:rFonts w:ascii="Times New Roman" w:eastAsia="Times New Roman" w:hAnsi="Times New Roman" w:cs="Times New Roman"/>
          <w:b/>
          <w:bCs/>
          <w:w w:val="105"/>
          <w:shd w:val="clear" w:color="auto" w:fill="E0E0E0"/>
          <w:lang w:val="sr-Latn-ME"/>
        </w:rPr>
        <w:t>PODACI</w:t>
      </w:r>
      <w:r w:rsidR="00F35410" w:rsidRPr="00EE6D7A">
        <w:rPr>
          <w:rFonts w:ascii="Times New Roman" w:eastAsia="Times New Roman" w:hAnsi="Times New Roman" w:cs="Times New Roman"/>
          <w:b/>
          <w:bCs/>
          <w:w w:val="105"/>
          <w:shd w:val="clear" w:color="auto" w:fill="E0E0E0"/>
          <w:lang w:val="sr-Latn-ME"/>
        </w:rPr>
        <w:tab/>
      </w:r>
    </w:p>
    <w:p w:rsidR="00F35410" w:rsidRPr="00EE6D7A" w:rsidRDefault="00F35410" w:rsidP="009C6F02">
      <w:pPr>
        <w:widowControl w:val="0"/>
        <w:autoSpaceDE w:val="0"/>
        <w:autoSpaceDN w:val="0"/>
        <w:spacing w:after="0" w:line="240" w:lineRule="auto"/>
        <w:jc w:val="both"/>
        <w:rPr>
          <w:rFonts w:ascii="Times New Roman" w:eastAsia="Times New Roman" w:hAnsi="Times New Roman" w:cs="Times New Roman"/>
          <w:b/>
          <w:w w:val="105"/>
          <w:lang w:val="sr-Latn-ME"/>
        </w:rPr>
      </w:pPr>
    </w:p>
    <w:p w:rsidR="00B55CB4" w:rsidRPr="00EE6D7A" w:rsidRDefault="00B55CB4" w:rsidP="009C6F02">
      <w:pPr>
        <w:widowControl w:val="0"/>
        <w:autoSpaceDE w:val="0"/>
        <w:autoSpaceDN w:val="0"/>
        <w:spacing w:after="0" w:line="240" w:lineRule="auto"/>
        <w:jc w:val="both"/>
        <w:rPr>
          <w:rFonts w:ascii="Times New Roman" w:eastAsia="Times New Roman" w:hAnsi="Times New Roman" w:cs="Times New Roman"/>
          <w:b/>
          <w:lang w:val="sr-Latn-ME"/>
        </w:rPr>
      </w:pPr>
      <w:r w:rsidRPr="00EE6D7A">
        <w:rPr>
          <w:rFonts w:ascii="Times New Roman" w:eastAsia="Times New Roman" w:hAnsi="Times New Roman" w:cs="Times New Roman"/>
          <w:b/>
          <w:w w:val="105"/>
          <w:lang w:val="sr-Latn-ME"/>
        </w:rPr>
        <w:t>Terapijske indikacije</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p>
    <w:p w:rsidR="00B55CB4" w:rsidRPr="00EE6D7A" w:rsidRDefault="00B55CB4" w:rsidP="00F3541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Aktivni reumatoidni artritis kod odraslih pacijenata</w:t>
      </w:r>
    </w:p>
    <w:p w:rsidR="00B55CB4" w:rsidRPr="00EE6D7A" w:rsidRDefault="00B55CB4" w:rsidP="00F3541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Poliartritične forme teškog, aktivnog juvenilnog idiopatskog artritisa (JIA) kada ne postoji odgovarajući odgovor na nesteroidne antiinflamatorne lekove (NSAIL)</w:t>
      </w:r>
    </w:p>
    <w:p w:rsidR="00B55CB4" w:rsidRPr="00EE6D7A" w:rsidRDefault="00B55CB4" w:rsidP="00F35410">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Teške forme psorijaze vulgaris, naročito plak-tipa, koje se ne mogu lečiti na odgovarajući način konvencionalnom terapijom kao što su fototerapija, PUVA i primena retinoida, kao i teška forma psorijatičnog artritisa kod odraslih pacijenata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noProof/>
        </w:rPr>
        <mc:AlternateContent>
          <mc:Choice Requires="wps">
            <w:drawing>
              <wp:anchor distT="0" distB="0" distL="0" distR="0" simplePos="0" relativeHeight="251669504" behindDoc="1" locked="0" layoutInCell="1" allowOverlap="1" wp14:anchorId="2842B14F" wp14:editId="2198E6FD">
                <wp:simplePos x="0" y="0"/>
                <wp:positionH relativeFrom="margin">
                  <wp:align>right</wp:align>
                </wp:positionH>
                <wp:positionV relativeFrom="paragraph">
                  <wp:posOffset>196215</wp:posOffset>
                </wp:positionV>
                <wp:extent cx="6102350" cy="911860"/>
                <wp:effectExtent l="0" t="0" r="12700" b="2159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9118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A693F" w:rsidRDefault="005A693F" w:rsidP="003D5B0D">
                            <w:pPr>
                              <w:pStyle w:val="BodyText"/>
                              <w:jc w:val="both"/>
                            </w:pPr>
                            <w:r>
                              <w:rPr>
                                <w:w w:val="105"/>
                              </w:rPr>
                              <w:t>Važne napomene koje se odnose na doziranje metotreksata:</w:t>
                            </w:r>
                          </w:p>
                          <w:p w:rsidR="005A693F" w:rsidRDefault="005A693F" w:rsidP="003D5B0D">
                            <w:pPr>
                              <w:pStyle w:val="BodyText"/>
                              <w:spacing w:before="10"/>
                              <w:jc w:val="both"/>
                            </w:pPr>
                          </w:p>
                          <w:p w:rsidR="005A693F" w:rsidRDefault="005A693F" w:rsidP="003D5B0D">
                            <w:pPr>
                              <w:pStyle w:val="BodyText"/>
                              <w:spacing w:before="1"/>
                              <w:jc w:val="both"/>
                            </w:pPr>
                            <w:r>
                              <w:rPr>
                                <w:w w:val="105"/>
                              </w:rPr>
                              <w:t>Metotreksat se u terapiji reumatskih oboljenja ili oboljenja kože sme primenjivati samo jednom nedeljno.</w:t>
                            </w:r>
                          </w:p>
                          <w:p w:rsidR="005A693F" w:rsidRDefault="005A693F" w:rsidP="003D5B0D">
                            <w:pPr>
                              <w:pStyle w:val="BodyText"/>
                              <w:spacing w:before="8"/>
                              <w:jc w:val="both"/>
                              <w:rPr>
                                <w:sz w:val="21"/>
                              </w:rPr>
                            </w:pPr>
                          </w:p>
                          <w:p w:rsidR="005A693F" w:rsidRDefault="005A693F" w:rsidP="003D5B0D">
                            <w:pPr>
                              <w:pStyle w:val="BodyText"/>
                              <w:spacing w:line="244" w:lineRule="auto"/>
                              <w:jc w:val="both"/>
                            </w:pPr>
                            <w:r>
                              <w:rPr>
                                <w:w w:val="105"/>
                              </w:rPr>
                              <w:t>Pogrešno doziranje metotreksata može dovesti do ozbiljnih neželjenih efekata uključujući fatalni ishod. Molimo vas da veoma pažljivo pročitate ovaj odeljak Sažetka karakteristika leka.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2B14F" id="Text Box 2" o:spid="_x0000_s1046" type="#_x0000_t202" style="position:absolute;left:0;text-align:left;margin-left:429.3pt;margin-top:15.45pt;width:480.5pt;height:71.8pt;z-index:-25164697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" filled="f" strokeweight=".48pt">
                <v:textbox inset="0,0,0,0">
                  <w:txbxContent>
                    <w:p w:rsidR="005A693F" w:rsidRDefault="005A693F" w:rsidP="003D5B0D">
                      <w:pPr>
                        <w:pStyle w:val="BodyText"/>
                        <w:jc w:val="both"/>
                      </w:pPr>
                      <w:r>
                        <w:rPr>
                          <w:w w:val="105"/>
                        </w:rPr>
                        <w:t>Važne napomene koje se odnose na doziranje metotreksata:</w:t>
                      </w:r>
                    </w:p>
                    <w:p w:rsidR="005A693F" w:rsidRDefault="005A693F" w:rsidP="003D5B0D">
                      <w:pPr>
                        <w:pStyle w:val="BodyText"/>
                        <w:spacing w:before="10"/>
                        <w:jc w:val="both"/>
                      </w:pPr>
                    </w:p>
                    <w:p w:rsidR="005A693F" w:rsidRDefault="005A693F" w:rsidP="003D5B0D">
                      <w:pPr>
                        <w:pStyle w:val="BodyText"/>
                        <w:spacing w:before="1"/>
                        <w:jc w:val="both"/>
                      </w:pPr>
                      <w:r>
                        <w:rPr>
                          <w:w w:val="105"/>
                        </w:rPr>
                        <w:t>Metotreksat se u terapiji reumatskih oboljenja ili oboljenja kože sme primenjivati samo jednom nedeljno.</w:t>
                      </w:r>
                    </w:p>
                    <w:p w:rsidR="005A693F" w:rsidRDefault="005A693F" w:rsidP="003D5B0D">
                      <w:pPr>
                        <w:pStyle w:val="BodyText"/>
                        <w:spacing w:before="8"/>
                        <w:jc w:val="both"/>
                        <w:rPr>
                          <w:sz w:val="21"/>
                        </w:rPr>
                      </w:pPr>
                    </w:p>
                    <w:p w:rsidR="005A693F" w:rsidRDefault="005A693F" w:rsidP="003D5B0D">
                      <w:pPr>
                        <w:pStyle w:val="BodyText"/>
                        <w:spacing w:line="244" w:lineRule="auto"/>
                        <w:jc w:val="both"/>
                      </w:pPr>
                      <w:r>
                        <w:rPr>
                          <w:w w:val="105"/>
                        </w:rPr>
                        <w:t>Pogrešno doziranje metotreksata može dovesti do ozbiljnih neželjenih efekata uključujući fatalni ishod. Molimo vas da veoma pažljivo pročitate ovaj odeljak Sažetka karakteristika leka.</w:t>
                      </w:r>
                    </w:p>
                  </w:txbxContent>
                </v:textbox>
                <w10:wrap type="topAndBottom" anchorx="margin"/>
              </v:shape>
            </w:pict>
          </mc:Fallback>
        </mc:AlternateContent>
      </w:r>
      <w:r w:rsidRPr="00EE6D7A">
        <w:rPr>
          <w:rFonts w:ascii="Times New Roman" w:eastAsia="Times New Roman" w:hAnsi="Times New Roman" w:cs="Times New Roman"/>
          <w:b/>
          <w:bCs/>
          <w:w w:val="105"/>
          <w:lang w:val="sr-Latn-ME"/>
        </w:rPr>
        <w:t>Doziranje i način primene</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3D5B0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Lek Methotrexat Ebewe treba da propisuje samo lekar koji je upoznat sa različitim osobinama leka i njegovim mehanizmom delovanja. Lek Methotrexat Ebewe se primenjuje </w:t>
      </w:r>
      <w:r w:rsidRPr="00EE6D7A">
        <w:rPr>
          <w:rFonts w:ascii="Times New Roman" w:eastAsia="Times New Roman" w:hAnsi="Times New Roman" w:cs="Times New Roman"/>
          <w:b/>
          <w:w w:val="105"/>
          <w:lang w:val="sr-Latn-ME"/>
        </w:rPr>
        <w:t>samo jednom nedeljno</w:t>
      </w:r>
      <w:r w:rsidRPr="00EE6D7A">
        <w:rPr>
          <w:rFonts w:ascii="Times New Roman" w:eastAsia="Times New Roman" w:hAnsi="Times New Roman" w:cs="Times New Roman"/>
          <w:w w:val="105"/>
          <w:lang w:val="sr-Latn-ME"/>
        </w:rPr>
        <w:t>.</w:t>
      </w:r>
    </w:p>
    <w:p w:rsidR="00B55CB4" w:rsidRPr="00EE6D7A" w:rsidRDefault="00B55CB4" w:rsidP="003D5B0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Mora</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se</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izričito</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naglasiti</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pacijentu</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da</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se</w:t>
      </w:r>
      <w:r w:rsidRPr="00EE6D7A">
        <w:rPr>
          <w:rFonts w:ascii="Times New Roman" w:eastAsia="Times New Roman" w:hAnsi="Times New Roman" w:cs="Times New Roman"/>
          <w:spacing w:val="-22"/>
          <w:w w:val="105"/>
          <w:lang w:val="sr-Latn-ME"/>
        </w:rPr>
        <w:t xml:space="preserve"> </w:t>
      </w:r>
      <w:r w:rsidRPr="00EE6D7A">
        <w:rPr>
          <w:rFonts w:ascii="Times New Roman" w:eastAsia="Times New Roman" w:hAnsi="Times New Roman" w:cs="Times New Roman"/>
          <w:w w:val="105"/>
          <w:lang w:val="sr-Latn-ME"/>
        </w:rPr>
        <w:t>Methotrexat</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Ebewe</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primenjuje</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isključivo</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jednom</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nedeljno. Preporuka</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je</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da</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se</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odredi</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određeni</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dan</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u</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nedelji</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koji</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će</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biti</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„dan</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za</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injekciju“.</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3D5B0D" w:rsidRPr="00EE6D7A" w:rsidRDefault="003D5B0D" w:rsidP="009C6F02">
      <w:pPr>
        <w:widowControl w:val="0"/>
        <w:autoSpaceDE w:val="0"/>
        <w:autoSpaceDN w:val="0"/>
        <w:spacing w:after="0" w:line="240" w:lineRule="auto"/>
        <w:rPr>
          <w:rFonts w:ascii="Times New Roman" w:eastAsia="Times New Roman" w:hAnsi="Times New Roman" w:cs="Times New Roman"/>
          <w:lang w:val="sr-Latn-ME"/>
        </w:rPr>
      </w:pPr>
    </w:p>
    <w:p w:rsidR="003D5B0D" w:rsidRPr="00EE6D7A" w:rsidRDefault="003D5B0D"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705344" behindDoc="0" locked="0" layoutInCell="1" allowOverlap="1" wp14:anchorId="13B09F32" wp14:editId="79D7EBA5">
                <wp:simplePos x="0" y="0"/>
                <wp:positionH relativeFrom="margin">
                  <wp:posOffset>0</wp:posOffset>
                </wp:positionH>
                <wp:positionV relativeFrom="margin">
                  <wp:align>bottom</wp:align>
                </wp:positionV>
                <wp:extent cx="6140450" cy="793750"/>
                <wp:effectExtent l="0" t="0" r="12700" b="25400"/>
                <wp:wrapNone/>
                <wp:docPr id="38" name="Text Box 38"/>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D5B0D" w:rsidRPr="00B55CB4" w:rsidRDefault="003D5B0D" w:rsidP="003D5B0D">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3D5B0D" w:rsidRPr="00B55CB4" w:rsidRDefault="003D5B0D" w:rsidP="003D5B0D">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3D5B0D" w:rsidRPr="00B55CB4" w:rsidRDefault="003D5B0D" w:rsidP="003D5B0D">
                            <w:pPr>
                              <w:widowControl w:val="0"/>
                              <w:autoSpaceDE w:val="0"/>
                              <w:autoSpaceDN w:val="0"/>
                              <w:spacing w:after="0" w:line="240" w:lineRule="auto"/>
                              <w:rPr>
                                <w:rFonts w:ascii="Times New Roman" w:eastAsia="Times New Roman" w:hAnsi="Times New Roman" w:cs="Times New Roman"/>
                                <w:lang w:val="sr-Latn-ME"/>
                              </w:rPr>
                            </w:pPr>
                          </w:p>
                          <w:p w:rsidR="003D5B0D" w:rsidRPr="00B55CB4" w:rsidRDefault="003D5B0D" w:rsidP="003D5B0D">
                            <w:pPr>
                              <w:widowControl w:val="0"/>
                              <w:autoSpaceDE w:val="0"/>
                              <w:autoSpaceDN w:val="0"/>
                              <w:spacing w:after="0" w:line="240" w:lineRule="auto"/>
                              <w:rPr>
                                <w:rFonts w:ascii="Times New Roman" w:eastAsia="Times New Roman" w:hAnsi="Times New Roman" w:cs="Times New Roman"/>
                                <w:lang w:val="sr-Latn-ME"/>
                              </w:rPr>
                            </w:pPr>
                          </w:p>
                          <w:p w:rsidR="003D5B0D" w:rsidRDefault="003D5B0D" w:rsidP="003D5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B09F32" id="Text Box 38" o:spid="_x0000_s1047" type="#_x0000_t202" style="position:absolute;margin-left:0;margin-top:0;width:483.5pt;height:62.5pt;z-index:251705344;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" fillcolor="white [3201]" strokecolor="white [3212]" strokeweight=".5pt">
                <v:textbox>
                  <w:txbxContent>
                    <w:p w:rsidR="003D5B0D" w:rsidRPr="00B55CB4" w:rsidRDefault="003D5B0D" w:rsidP="003D5B0D">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3D5B0D" w:rsidRPr="00B55CB4" w:rsidRDefault="003D5B0D" w:rsidP="003D5B0D">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3D5B0D" w:rsidRPr="00B55CB4" w:rsidRDefault="003D5B0D" w:rsidP="003D5B0D">
                      <w:pPr>
                        <w:widowControl w:val="0"/>
                        <w:autoSpaceDE w:val="0"/>
                        <w:autoSpaceDN w:val="0"/>
                        <w:spacing w:after="0" w:line="240" w:lineRule="auto"/>
                        <w:rPr>
                          <w:rFonts w:ascii="Times New Roman" w:eastAsia="Times New Roman" w:hAnsi="Times New Roman" w:cs="Times New Roman"/>
                          <w:lang w:val="sr-Latn-ME"/>
                        </w:rPr>
                      </w:pPr>
                    </w:p>
                    <w:p w:rsidR="003D5B0D" w:rsidRPr="00B55CB4" w:rsidRDefault="003D5B0D" w:rsidP="003D5B0D">
                      <w:pPr>
                        <w:widowControl w:val="0"/>
                        <w:autoSpaceDE w:val="0"/>
                        <w:autoSpaceDN w:val="0"/>
                        <w:spacing w:after="0" w:line="240" w:lineRule="auto"/>
                        <w:rPr>
                          <w:rFonts w:ascii="Times New Roman" w:eastAsia="Times New Roman" w:hAnsi="Times New Roman" w:cs="Times New Roman"/>
                          <w:lang w:val="sr-Latn-ME"/>
                        </w:rPr>
                      </w:pPr>
                    </w:p>
                    <w:p w:rsidR="003D5B0D" w:rsidRDefault="003D5B0D" w:rsidP="003D5B0D"/>
                  </w:txbxContent>
                </v:textbox>
                <w10:wrap anchorx="margin" anchory="margin"/>
              </v:shape>
            </w:pict>
          </mc:Fallback>
        </mc:AlternateContent>
      </w:r>
    </w:p>
    <w:p w:rsidR="003D5B0D" w:rsidRPr="00EE6D7A" w:rsidRDefault="003D5B0D" w:rsidP="009C6F02">
      <w:pPr>
        <w:widowControl w:val="0"/>
        <w:autoSpaceDE w:val="0"/>
        <w:autoSpaceDN w:val="0"/>
        <w:spacing w:after="0" w:line="240" w:lineRule="auto"/>
        <w:rPr>
          <w:rFonts w:ascii="Times New Roman" w:eastAsia="Times New Roman" w:hAnsi="Times New Roman" w:cs="Times New Roman"/>
          <w:lang w:val="sr-Latn-ME"/>
        </w:rPr>
      </w:pPr>
    </w:p>
    <w:p w:rsidR="003D5B0D" w:rsidRPr="00EE6D7A" w:rsidRDefault="003D5B0D" w:rsidP="009C6F02">
      <w:pPr>
        <w:widowControl w:val="0"/>
        <w:autoSpaceDE w:val="0"/>
        <w:autoSpaceDN w:val="0"/>
        <w:spacing w:after="0" w:line="240" w:lineRule="auto"/>
        <w:rPr>
          <w:rFonts w:ascii="Times New Roman" w:eastAsia="Times New Roman" w:hAnsi="Times New Roman" w:cs="Times New Roman"/>
          <w:lang w:val="sr-Latn-ME"/>
        </w:rPr>
      </w:pPr>
    </w:p>
    <w:p w:rsidR="003D5B0D" w:rsidRPr="00EE6D7A" w:rsidRDefault="003D5B0D" w:rsidP="009C6F02">
      <w:pPr>
        <w:widowControl w:val="0"/>
        <w:autoSpaceDE w:val="0"/>
        <w:autoSpaceDN w:val="0"/>
        <w:spacing w:after="0" w:line="240" w:lineRule="auto"/>
        <w:rPr>
          <w:rFonts w:ascii="Times New Roman" w:eastAsia="Times New Roman" w:hAnsi="Times New Roman" w:cs="Times New Roman"/>
          <w:lang w:val="sr-Latn-ME"/>
        </w:rPr>
      </w:pPr>
    </w:p>
    <w:p w:rsidR="003D5B0D" w:rsidRPr="00EE6D7A" w:rsidRDefault="003D5B0D" w:rsidP="009C6F02">
      <w:pPr>
        <w:widowControl w:val="0"/>
        <w:autoSpaceDE w:val="0"/>
        <w:autoSpaceDN w:val="0"/>
        <w:spacing w:after="0" w:line="240" w:lineRule="auto"/>
        <w:rPr>
          <w:rFonts w:ascii="Times New Roman" w:eastAsia="Times New Roman" w:hAnsi="Times New Roman" w:cs="Times New Roman"/>
          <w:lang w:val="sr-Latn-ME"/>
        </w:rPr>
      </w:pPr>
    </w:p>
    <w:p w:rsidR="003D5B0D" w:rsidRPr="00EE6D7A" w:rsidRDefault="003D5B0D" w:rsidP="009C6F02">
      <w:pPr>
        <w:widowControl w:val="0"/>
        <w:autoSpaceDE w:val="0"/>
        <w:autoSpaceDN w:val="0"/>
        <w:spacing w:after="0" w:line="240" w:lineRule="auto"/>
        <w:rPr>
          <w:rFonts w:ascii="Times New Roman" w:eastAsia="Times New Roman" w:hAnsi="Times New Roman" w:cs="Times New Roman"/>
          <w:lang w:val="sr-Latn-ME"/>
        </w:rPr>
      </w:pPr>
    </w:p>
    <w:p w:rsidR="003D5B0D" w:rsidRPr="00EE6D7A" w:rsidRDefault="003D5B0D"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3D5B0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lastRenderedPageBreak/>
        <w:t>Doze kod pacijenata sa reumatoidnim artritisom:</w:t>
      </w:r>
    </w:p>
    <w:p w:rsidR="00B55CB4" w:rsidRPr="00EE6D7A" w:rsidRDefault="00B55CB4" w:rsidP="003D5B0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Preporučena</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inicijalna</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doza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je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7,5</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mg</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metotreksata</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jednom</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nedeljno,</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primenjeno</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supkutano,</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intramuskularno</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 xml:space="preserve">ili intravenski. U zavisnosti od individualne aktivnosti bolesti i podnošljivosti pacijenta, inicijana doza </w:t>
      </w:r>
      <w:r w:rsidRPr="00EE6D7A">
        <w:rPr>
          <w:rFonts w:ascii="Times New Roman" w:eastAsia="Times New Roman" w:hAnsi="Times New Roman" w:cs="Times New Roman"/>
          <w:spacing w:val="2"/>
          <w:w w:val="105"/>
          <w:lang w:val="sr-Latn-ME"/>
        </w:rPr>
        <w:t xml:space="preserve">se </w:t>
      </w:r>
      <w:r w:rsidRPr="00EE6D7A">
        <w:rPr>
          <w:rFonts w:ascii="Times New Roman" w:eastAsia="Times New Roman" w:hAnsi="Times New Roman" w:cs="Times New Roman"/>
          <w:w w:val="105"/>
          <w:lang w:val="sr-Latn-ME"/>
        </w:rPr>
        <w:t xml:space="preserve">može povećati. Nedeljna doza od 25 mg </w:t>
      </w:r>
      <w:r w:rsidRPr="00EE6D7A">
        <w:rPr>
          <w:rFonts w:ascii="Times New Roman" w:eastAsia="Times New Roman" w:hAnsi="Times New Roman" w:cs="Times New Roman"/>
          <w:spacing w:val="-3"/>
          <w:w w:val="105"/>
          <w:lang w:val="sr-Latn-ME"/>
        </w:rPr>
        <w:t xml:space="preserve">ne </w:t>
      </w:r>
      <w:r w:rsidRPr="00EE6D7A">
        <w:rPr>
          <w:rFonts w:ascii="Times New Roman" w:eastAsia="Times New Roman" w:hAnsi="Times New Roman" w:cs="Times New Roman"/>
          <w:w w:val="105"/>
          <w:lang w:val="sr-Latn-ME"/>
        </w:rPr>
        <w:t xml:space="preserve">sme </w:t>
      </w:r>
      <w:r w:rsidRPr="00EE6D7A">
        <w:rPr>
          <w:rFonts w:ascii="Times New Roman" w:eastAsia="Times New Roman" w:hAnsi="Times New Roman" w:cs="Times New Roman"/>
          <w:spacing w:val="2"/>
          <w:w w:val="105"/>
          <w:lang w:val="sr-Latn-ME"/>
        </w:rPr>
        <w:t xml:space="preserve">se </w:t>
      </w:r>
      <w:r w:rsidRPr="00EE6D7A">
        <w:rPr>
          <w:rFonts w:ascii="Times New Roman" w:eastAsia="Times New Roman" w:hAnsi="Times New Roman" w:cs="Times New Roman"/>
          <w:w w:val="105"/>
          <w:lang w:val="sr-Latn-ME"/>
        </w:rPr>
        <w:t xml:space="preserve">premašiti. Međutim, doze veće od 20 mg/nedeljno mogu biti udružene sa značajnim porastom toksičnosti metotreksata, naročito supresija kostne srži. Odgovor na terapiju može </w:t>
      </w:r>
      <w:r w:rsidRPr="00EE6D7A">
        <w:rPr>
          <w:rFonts w:ascii="Times New Roman" w:eastAsia="Times New Roman" w:hAnsi="Times New Roman" w:cs="Times New Roman"/>
          <w:spacing w:val="2"/>
          <w:w w:val="105"/>
          <w:lang w:val="sr-Latn-ME"/>
        </w:rPr>
        <w:t xml:space="preserve">se </w:t>
      </w:r>
      <w:r w:rsidRPr="00EE6D7A">
        <w:rPr>
          <w:rFonts w:ascii="Times New Roman" w:eastAsia="Times New Roman" w:hAnsi="Times New Roman" w:cs="Times New Roman"/>
          <w:w w:val="105"/>
          <w:lang w:val="sr-Latn-ME"/>
        </w:rPr>
        <w:t xml:space="preserve">očekivati nakon oko 4-8 nedelja. Kada </w:t>
      </w:r>
      <w:r w:rsidRPr="00EE6D7A">
        <w:rPr>
          <w:rFonts w:ascii="Times New Roman" w:eastAsia="Times New Roman" w:hAnsi="Times New Roman" w:cs="Times New Roman"/>
          <w:spacing w:val="2"/>
          <w:w w:val="105"/>
          <w:lang w:val="sr-Latn-ME"/>
        </w:rPr>
        <w:t xml:space="preserve">se </w:t>
      </w:r>
      <w:r w:rsidRPr="00EE6D7A">
        <w:rPr>
          <w:rFonts w:ascii="Times New Roman" w:eastAsia="Times New Roman" w:hAnsi="Times New Roman" w:cs="Times New Roman"/>
          <w:w w:val="105"/>
          <w:lang w:val="sr-Latn-ME"/>
        </w:rPr>
        <w:t>jednom postigne željeni terapijski odgovor, dozu treba postepeno smanjivati do najmanje moguće efektivne doze</w:t>
      </w:r>
      <w:r w:rsidRPr="00EE6D7A">
        <w:rPr>
          <w:rFonts w:ascii="Times New Roman" w:eastAsia="Times New Roman" w:hAnsi="Times New Roman" w:cs="Times New Roman"/>
          <w:spacing w:val="-26"/>
          <w:w w:val="105"/>
          <w:lang w:val="sr-Latn-ME"/>
        </w:rPr>
        <w:t xml:space="preserve"> </w:t>
      </w:r>
      <w:r w:rsidRPr="00EE6D7A">
        <w:rPr>
          <w:rFonts w:ascii="Times New Roman" w:eastAsia="Times New Roman" w:hAnsi="Times New Roman" w:cs="Times New Roman"/>
          <w:w w:val="105"/>
          <w:lang w:val="sr-Latn-ME"/>
        </w:rPr>
        <w:t>održavanja.</w:t>
      </w:r>
    </w:p>
    <w:p w:rsidR="00B55CB4" w:rsidRPr="00EE6D7A" w:rsidRDefault="00B55CB4" w:rsidP="003D5B0D">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3D5B0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Doze kod dece i adolescenata ispod 16 godina sa poliartritičnim formama juvenilnog idiopatskog artritisa:</w:t>
      </w:r>
      <w:r w:rsidRPr="00EE6D7A">
        <w:rPr>
          <w:rFonts w:ascii="Times New Roman" w:eastAsia="Times New Roman" w:hAnsi="Times New Roman" w:cs="Times New Roman"/>
          <w:w w:val="105"/>
          <w:lang w:val="sr-Latn-ME"/>
        </w:rPr>
        <w:t xml:space="preserve"> Preporučena doza je 10-15 mg/m² telesne površine /nedeljno. Kod slučajeva refraktornih na terapiju nedeljna doza se može povećati do 20 mg/ m² telesne površine /nedeljno. Međutim, ako se doza poveća indikovano je učestalije praćenje pacijenata.</w:t>
      </w:r>
    </w:p>
    <w:p w:rsidR="00B55CB4" w:rsidRPr="00EE6D7A" w:rsidRDefault="00B55CB4" w:rsidP="003D5B0D">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3D5B0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Zbog</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ograničenosti</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dostupnih</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podataka</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o</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intravenskoj</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primeni</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kod</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dece</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adolescenata,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parenteralna</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primena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je ograničena na supkutanu i intramuskularnu</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injekciju.</w:t>
      </w:r>
    </w:p>
    <w:p w:rsidR="00B55CB4" w:rsidRPr="00EE6D7A" w:rsidRDefault="00B55CB4" w:rsidP="003D5B0D">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3D5B0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Pacijenti</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sa</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JIA</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bi</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uvek</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trebalo</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da</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se</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obraćaju</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odeljenju</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za</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reumatologiju</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koje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je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specijalizovano</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za</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terapiju</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kod dece/adolescenata.</w:t>
      </w:r>
    </w:p>
    <w:p w:rsidR="00B55CB4" w:rsidRPr="00EE6D7A" w:rsidRDefault="00B55CB4" w:rsidP="003D5B0D">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3D5B0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Primena kod dece mlađe od 3 godine se ne preporučuje jer nije dostupno dovoljno podataka o efikasnosti i bezbednosti za ovu populaciju (videti odeljak Posebna upozorenja i mere opreza pri upotrebi leka).</w:t>
      </w:r>
    </w:p>
    <w:p w:rsidR="00B55CB4" w:rsidRPr="00EE6D7A" w:rsidRDefault="00B55CB4" w:rsidP="003D5B0D">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3D5B0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Doza kod pacijenata sa teškim formama psorijaze vulgaris i psorijatičnim artritisom:</w:t>
      </w:r>
    </w:p>
    <w:p w:rsidR="00B55CB4" w:rsidRPr="00EE6D7A" w:rsidRDefault="00B55CB4" w:rsidP="003D5B0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Preporučuje </w:t>
      </w:r>
      <w:r w:rsidRPr="00EE6D7A">
        <w:rPr>
          <w:rFonts w:ascii="Times New Roman" w:eastAsia="Times New Roman" w:hAnsi="Times New Roman" w:cs="Times New Roman"/>
          <w:spacing w:val="2"/>
          <w:w w:val="105"/>
          <w:lang w:val="sr-Latn-ME"/>
        </w:rPr>
        <w:t xml:space="preserve">se </w:t>
      </w:r>
      <w:r w:rsidRPr="00EE6D7A">
        <w:rPr>
          <w:rFonts w:ascii="Times New Roman" w:eastAsia="Times New Roman" w:hAnsi="Times New Roman" w:cs="Times New Roman"/>
          <w:w w:val="105"/>
          <w:lang w:val="sr-Latn-ME"/>
        </w:rPr>
        <w:t xml:space="preserve">da </w:t>
      </w:r>
      <w:r w:rsidRPr="00EE6D7A">
        <w:rPr>
          <w:rFonts w:ascii="Times New Roman" w:eastAsia="Times New Roman" w:hAnsi="Times New Roman" w:cs="Times New Roman"/>
          <w:spacing w:val="2"/>
          <w:w w:val="105"/>
          <w:lang w:val="sr-Latn-ME"/>
        </w:rPr>
        <w:t xml:space="preserve">se </w:t>
      </w:r>
      <w:r w:rsidRPr="00EE6D7A">
        <w:rPr>
          <w:rFonts w:ascii="Times New Roman" w:eastAsia="Times New Roman" w:hAnsi="Times New Roman" w:cs="Times New Roman"/>
          <w:w w:val="105"/>
          <w:lang w:val="sr-Latn-ME"/>
        </w:rPr>
        <w:t>test doza od 5-10 mg primeni parenteralno jednu nedelju pre početka terapije, kako bi se zabeležila moguća idiosinkratska neželjena dejstva. Preporučena inicijalna doza je 7,5 mg metotreksata jednom nedeljno,</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primenjeno</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supkutano,</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intramuskularno</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ili</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intravenski.</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Ako</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je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potrebno,</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dozu</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spacing w:val="-3"/>
          <w:w w:val="105"/>
          <w:lang w:val="sr-Latn-ME"/>
        </w:rPr>
        <w:t>treba</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povećati</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ali</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ona</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 xml:space="preserve">ne bi trebalo da premašuje maksimalnu nedeljnu dozu od 25 mg metotreksata. Doza koja prelazi 20 mg nedeljno udružena je sa signifikantnim porastom toksičnosti, </w:t>
      </w:r>
      <w:r w:rsidRPr="00EE6D7A">
        <w:rPr>
          <w:rFonts w:ascii="Times New Roman" w:eastAsia="Times New Roman" w:hAnsi="Times New Roman" w:cs="Times New Roman"/>
          <w:spacing w:val="-3"/>
          <w:w w:val="105"/>
          <w:lang w:val="sr-Latn-ME"/>
        </w:rPr>
        <w:t xml:space="preserve">naročito </w:t>
      </w:r>
      <w:r w:rsidRPr="00EE6D7A">
        <w:rPr>
          <w:rFonts w:ascii="Times New Roman" w:eastAsia="Times New Roman" w:hAnsi="Times New Roman" w:cs="Times New Roman"/>
          <w:w w:val="105"/>
          <w:lang w:val="sr-Latn-ME"/>
        </w:rPr>
        <w:t>supresije koštane</w:t>
      </w:r>
      <w:r w:rsidRPr="00EE6D7A">
        <w:rPr>
          <w:rFonts w:ascii="Times New Roman" w:eastAsia="Times New Roman" w:hAnsi="Times New Roman" w:cs="Times New Roman"/>
          <w:spacing w:val="-32"/>
          <w:w w:val="105"/>
          <w:lang w:val="sr-Latn-ME"/>
        </w:rPr>
        <w:t xml:space="preserve"> </w:t>
      </w:r>
      <w:r w:rsidRPr="00EE6D7A">
        <w:rPr>
          <w:rFonts w:ascii="Times New Roman" w:eastAsia="Times New Roman" w:hAnsi="Times New Roman" w:cs="Times New Roman"/>
          <w:w w:val="105"/>
          <w:lang w:val="sr-Latn-ME"/>
        </w:rPr>
        <w:t>srži.</w:t>
      </w:r>
    </w:p>
    <w:p w:rsidR="00B55CB4" w:rsidRPr="00EE6D7A" w:rsidRDefault="00B55CB4" w:rsidP="003D5B0D">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3D5B0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Generalno, odgovor na terapiju se može očekivati nakon oko 2-6 nedelja. Kada se jednom postigne terapijski rezultat, dozu treba postepeno smanjivati do najmanje moguće efektivne doze održavanja.</w:t>
      </w:r>
    </w:p>
    <w:p w:rsidR="00B55CB4" w:rsidRPr="00EE6D7A" w:rsidRDefault="00B55CB4" w:rsidP="003D5B0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spacing w:val="-3"/>
          <w:w w:val="105"/>
          <w:lang w:val="sr-Latn-ME"/>
        </w:rPr>
        <w:t xml:space="preserve">Dozu </w:t>
      </w:r>
      <w:r w:rsidRPr="00EE6D7A">
        <w:rPr>
          <w:rFonts w:ascii="Times New Roman" w:eastAsia="Times New Roman" w:hAnsi="Times New Roman" w:cs="Times New Roman"/>
          <w:w w:val="105"/>
          <w:lang w:val="sr-Latn-ME"/>
        </w:rPr>
        <w:t xml:space="preserve">bi trebalo povećati ako je neophodno, ali ona ne bi trebalo generalno </w:t>
      </w:r>
      <w:r w:rsidRPr="00EE6D7A">
        <w:rPr>
          <w:rFonts w:ascii="Times New Roman" w:eastAsia="Times New Roman" w:hAnsi="Times New Roman" w:cs="Times New Roman"/>
          <w:spacing w:val="-3"/>
          <w:w w:val="105"/>
          <w:lang w:val="sr-Latn-ME"/>
        </w:rPr>
        <w:t xml:space="preserve">da </w:t>
      </w:r>
      <w:r w:rsidRPr="00EE6D7A">
        <w:rPr>
          <w:rFonts w:ascii="Times New Roman" w:eastAsia="Times New Roman" w:hAnsi="Times New Roman" w:cs="Times New Roman"/>
          <w:w w:val="105"/>
          <w:lang w:val="sr-Latn-ME"/>
        </w:rPr>
        <w:t>pređe maksimum preporučene nedeljne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doze</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od</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25</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mg.</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U</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nekim</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posebnim</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slučajevima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više</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doze</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mogu</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biti</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klinički</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opravdane,</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ali</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ne</w:t>
      </w:r>
      <w:r w:rsidRPr="00EE6D7A">
        <w:rPr>
          <w:rFonts w:ascii="Times New Roman" w:eastAsia="Times New Roman" w:hAnsi="Times New Roman" w:cs="Times New Roman"/>
          <w:spacing w:val="-18"/>
          <w:w w:val="105"/>
          <w:lang w:val="sr-Latn-ME"/>
        </w:rPr>
        <w:t xml:space="preserve"> </w:t>
      </w:r>
      <w:r w:rsidRPr="00EE6D7A">
        <w:rPr>
          <w:rFonts w:ascii="Times New Roman" w:eastAsia="Times New Roman" w:hAnsi="Times New Roman" w:cs="Times New Roman"/>
          <w:w w:val="105"/>
          <w:lang w:val="sr-Latn-ME"/>
        </w:rPr>
        <w:t>bi</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 xml:space="preserve">trebalo </w:t>
      </w:r>
      <w:r w:rsidRPr="00EE6D7A">
        <w:rPr>
          <w:rFonts w:ascii="Times New Roman" w:eastAsia="Times New Roman" w:hAnsi="Times New Roman" w:cs="Times New Roman"/>
          <w:spacing w:val="-3"/>
          <w:w w:val="105"/>
          <w:lang w:val="sr-Latn-ME"/>
        </w:rPr>
        <w:t xml:space="preserve">da </w:t>
      </w:r>
      <w:r w:rsidRPr="00EE6D7A">
        <w:rPr>
          <w:rFonts w:ascii="Times New Roman" w:eastAsia="Times New Roman" w:hAnsi="Times New Roman" w:cs="Times New Roman"/>
          <w:w w:val="105"/>
          <w:lang w:val="sr-Latn-ME"/>
        </w:rPr>
        <w:t xml:space="preserve">pređu maksimum nedeljne doze od 30 </w:t>
      </w:r>
      <w:r w:rsidRPr="00EE6D7A">
        <w:rPr>
          <w:rFonts w:ascii="Times New Roman" w:eastAsia="Times New Roman" w:hAnsi="Times New Roman" w:cs="Times New Roman"/>
          <w:spacing w:val="-3"/>
          <w:w w:val="105"/>
          <w:lang w:val="sr-Latn-ME"/>
        </w:rPr>
        <w:t xml:space="preserve">mg </w:t>
      </w:r>
      <w:r w:rsidRPr="00EE6D7A">
        <w:rPr>
          <w:rFonts w:ascii="Times New Roman" w:eastAsia="Times New Roman" w:hAnsi="Times New Roman" w:cs="Times New Roman"/>
          <w:w w:val="105"/>
          <w:lang w:val="sr-Latn-ME"/>
        </w:rPr>
        <w:t xml:space="preserve">metotreksata s obzirom </w:t>
      </w:r>
      <w:r w:rsidRPr="00EE6D7A">
        <w:rPr>
          <w:rFonts w:ascii="Times New Roman" w:eastAsia="Times New Roman" w:hAnsi="Times New Roman" w:cs="Times New Roman"/>
          <w:spacing w:val="-3"/>
          <w:w w:val="105"/>
          <w:lang w:val="sr-Latn-ME"/>
        </w:rPr>
        <w:t xml:space="preserve">da će </w:t>
      </w:r>
      <w:r w:rsidRPr="00EE6D7A">
        <w:rPr>
          <w:rFonts w:ascii="Times New Roman" w:eastAsia="Times New Roman" w:hAnsi="Times New Roman" w:cs="Times New Roman"/>
          <w:w w:val="105"/>
          <w:lang w:val="sr-Latn-ME"/>
        </w:rPr>
        <w:t>doći do značajnog povećanja toksičnosti.</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3D5B0D" w:rsidRPr="00EE6D7A" w:rsidRDefault="003D5B0D"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707392" behindDoc="0" locked="0" layoutInCell="1" allowOverlap="1" wp14:anchorId="13B09F32" wp14:editId="79D7EBA5">
                <wp:simplePos x="0" y="0"/>
                <wp:positionH relativeFrom="margin">
                  <wp:posOffset>0</wp:posOffset>
                </wp:positionH>
                <wp:positionV relativeFrom="margin">
                  <wp:align>bottom</wp:align>
                </wp:positionV>
                <wp:extent cx="6140450" cy="793750"/>
                <wp:effectExtent l="0" t="0" r="12700" b="25400"/>
                <wp:wrapNone/>
                <wp:docPr id="39" name="Text Box 39"/>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D5B0D" w:rsidRPr="00B55CB4" w:rsidRDefault="003D5B0D" w:rsidP="003D5B0D">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3D5B0D" w:rsidRPr="00B55CB4" w:rsidRDefault="003D5B0D" w:rsidP="003D5B0D">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3D5B0D" w:rsidRPr="00B55CB4" w:rsidRDefault="003D5B0D" w:rsidP="003D5B0D">
                            <w:pPr>
                              <w:widowControl w:val="0"/>
                              <w:autoSpaceDE w:val="0"/>
                              <w:autoSpaceDN w:val="0"/>
                              <w:spacing w:after="0" w:line="240" w:lineRule="auto"/>
                              <w:rPr>
                                <w:rFonts w:ascii="Times New Roman" w:eastAsia="Times New Roman" w:hAnsi="Times New Roman" w:cs="Times New Roman"/>
                                <w:lang w:val="sr-Latn-ME"/>
                              </w:rPr>
                            </w:pPr>
                          </w:p>
                          <w:p w:rsidR="003D5B0D" w:rsidRPr="00B55CB4" w:rsidRDefault="003D5B0D" w:rsidP="003D5B0D">
                            <w:pPr>
                              <w:widowControl w:val="0"/>
                              <w:autoSpaceDE w:val="0"/>
                              <w:autoSpaceDN w:val="0"/>
                              <w:spacing w:after="0" w:line="240" w:lineRule="auto"/>
                              <w:rPr>
                                <w:rFonts w:ascii="Times New Roman" w:eastAsia="Times New Roman" w:hAnsi="Times New Roman" w:cs="Times New Roman"/>
                                <w:lang w:val="sr-Latn-ME"/>
                              </w:rPr>
                            </w:pPr>
                          </w:p>
                          <w:p w:rsidR="003D5B0D" w:rsidRDefault="003D5B0D" w:rsidP="003D5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B09F32" id="Text Box 39" o:spid="_x0000_s1048" type="#_x0000_t202" style="position:absolute;margin-left:0;margin-top:0;width:483.5pt;height:62.5pt;z-index:251707392;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" fillcolor="white [3201]" strokecolor="white [3212]" strokeweight=".5pt">
                <v:textbox>
                  <w:txbxContent>
                    <w:p w:rsidR="003D5B0D" w:rsidRPr="00B55CB4" w:rsidRDefault="003D5B0D" w:rsidP="003D5B0D">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3D5B0D" w:rsidRPr="00B55CB4" w:rsidRDefault="003D5B0D" w:rsidP="003D5B0D">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3D5B0D" w:rsidRPr="00B55CB4" w:rsidRDefault="003D5B0D" w:rsidP="003D5B0D">
                      <w:pPr>
                        <w:widowControl w:val="0"/>
                        <w:autoSpaceDE w:val="0"/>
                        <w:autoSpaceDN w:val="0"/>
                        <w:spacing w:after="0" w:line="240" w:lineRule="auto"/>
                        <w:rPr>
                          <w:rFonts w:ascii="Times New Roman" w:eastAsia="Times New Roman" w:hAnsi="Times New Roman" w:cs="Times New Roman"/>
                          <w:lang w:val="sr-Latn-ME"/>
                        </w:rPr>
                      </w:pPr>
                    </w:p>
                    <w:p w:rsidR="003D5B0D" w:rsidRPr="00B55CB4" w:rsidRDefault="003D5B0D" w:rsidP="003D5B0D">
                      <w:pPr>
                        <w:widowControl w:val="0"/>
                        <w:autoSpaceDE w:val="0"/>
                        <w:autoSpaceDN w:val="0"/>
                        <w:spacing w:after="0" w:line="240" w:lineRule="auto"/>
                        <w:rPr>
                          <w:rFonts w:ascii="Times New Roman" w:eastAsia="Times New Roman" w:hAnsi="Times New Roman" w:cs="Times New Roman"/>
                          <w:lang w:val="sr-Latn-ME"/>
                        </w:rPr>
                      </w:pPr>
                    </w:p>
                    <w:p w:rsidR="003D5B0D" w:rsidRDefault="003D5B0D" w:rsidP="003D5B0D"/>
                  </w:txbxContent>
                </v:textbox>
                <w10:wrap anchorx="margin" anchory="margin"/>
              </v:shape>
            </w:pict>
          </mc:Fallback>
        </mc:AlternateContent>
      </w:r>
    </w:p>
    <w:p w:rsidR="003D5B0D" w:rsidRPr="00EE6D7A" w:rsidRDefault="003D5B0D" w:rsidP="009C6F02">
      <w:pPr>
        <w:widowControl w:val="0"/>
        <w:autoSpaceDE w:val="0"/>
        <w:autoSpaceDN w:val="0"/>
        <w:spacing w:after="0" w:line="240" w:lineRule="auto"/>
        <w:rPr>
          <w:rFonts w:ascii="Times New Roman" w:eastAsia="Times New Roman" w:hAnsi="Times New Roman" w:cs="Times New Roman"/>
          <w:lang w:val="sr-Latn-ME"/>
        </w:rPr>
      </w:pPr>
    </w:p>
    <w:p w:rsidR="003D5B0D" w:rsidRPr="00EE6D7A" w:rsidRDefault="003D5B0D" w:rsidP="009C6F02">
      <w:pPr>
        <w:widowControl w:val="0"/>
        <w:autoSpaceDE w:val="0"/>
        <w:autoSpaceDN w:val="0"/>
        <w:spacing w:after="0" w:line="240" w:lineRule="auto"/>
        <w:rPr>
          <w:rFonts w:ascii="Times New Roman" w:eastAsia="Times New Roman" w:hAnsi="Times New Roman" w:cs="Times New Roman"/>
          <w:lang w:val="sr-Latn-ME"/>
        </w:rPr>
      </w:pPr>
    </w:p>
    <w:p w:rsidR="003D5B0D" w:rsidRPr="00EE6D7A" w:rsidRDefault="003D5B0D" w:rsidP="009C6F02">
      <w:pPr>
        <w:widowControl w:val="0"/>
        <w:autoSpaceDE w:val="0"/>
        <w:autoSpaceDN w:val="0"/>
        <w:spacing w:after="0" w:line="240" w:lineRule="auto"/>
        <w:rPr>
          <w:rFonts w:ascii="Times New Roman" w:eastAsia="Times New Roman" w:hAnsi="Times New Roman" w:cs="Times New Roman"/>
          <w:lang w:val="sr-Latn-ME"/>
        </w:rPr>
      </w:pPr>
    </w:p>
    <w:p w:rsidR="003D5B0D" w:rsidRPr="00EE6D7A" w:rsidRDefault="003D5B0D" w:rsidP="009C6F02">
      <w:pPr>
        <w:widowControl w:val="0"/>
        <w:autoSpaceDE w:val="0"/>
        <w:autoSpaceDN w:val="0"/>
        <w:spacing w:after="0" w:line="240" w:lineRule="auto"/>
        <w:rPr>
          <w:rFonts w:ascii="Times New Roman" w:eastAsia="Times New Roman" w:hAnsi="Times New Roman" w:cs="Times New Roman"/>
          <w:lang w:val="sr-Latn-ME"/>
        </w:rPr>
      </w:pPr>
    </w:p>
    <w:p w:rsidR="003D5B0D" w:rsidRPr="00EE6D7A" w:rsidRDefault="003D5B0D" w:rsidP="009C6F02">
      <w:pPr>
        <w:widowControl w:val="0"/>
        <w:autoSpaceDE w:val="0"/>
        <w:autoSpaceDN w:val="0"/>
        <w:spacing w:after="0" w:line="240" w:lineRule="auto"/>
        <w:rPr>
          <w:rFonts w:ascii="Times New Roman" w:eastAsia="Times New Roman" w:hAnsi="Times New Roman" w:cs="Times New Roman"/>
          <w:lang w:val="sr-Latn-ME"/>
        </w:rPr>
      </w:pPr>
    </w:p>
    <w:p w:rsidR="003D5B0D" w:rsidRPr="00EE6D7A" w:rsidRDefault="003D5B0D" w:rsidP="009C6F02">
      <w:pPr>
        <w:widowControl w:val="0"/>
        <w:autoSpaceDE w:val="0"/>
        <w:autoSpaceDN w:val="0"/>
        <w:spacing w:after="0" w:line="240" w:lineRule="auto"/>
        <w:rPr>
          <w:rFonts w:ascii="Times New Roman" w:eastAsia="Times New Roman" w:hAnsi="Times New Roman" w:cs="Times New Roman"/>
          <w:lang w:val="sr-Latn-ME"/>
        </w:rPr>
      </w:pPr>
    </w:p>
    <w:p w:rsidR="003D5B0D" w:rsidRPr="00EE6D7A" w:rsidRDefault="003D5B0D"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3D5B0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lastRenderedPageBreak/>
        <w:t>Pacijenti sa oštećenom funkcijom bubrega i pacijenti sa oštećenom funkcijom jetre:</w:t>
      </w:r>
    </w:p>
    <w:p w:rsidR="00B55CB4" w:rsidRPr="00EE6D7A" w:rsidRDefault="00B55CB4" w:rsidP="003D5B0D">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Lek</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Methotrexat</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Ebewe</w:t>
      </w:r>
      <w:r w:rsidRPr="00EE6D7A">
        <w:rPr>
          <w:rFonts w:ascii="Times New Roman" w:eastAsia="Times New Roman" w:hAnsi="Times New Roman" w:cs="Times New Roman"/>
          <w:spacing w:val="-22"/>
          <w:w w:val="105"/>
          <w:lang w:val="sr-Latn-ME"/>
        </w:rPr>
        <w:t xml:space="preserve"> </w:t>
      </w:r>
      <w:r w:rsidRPr="00EE6D7A">
        <w:rPr>
          <w:rFonts w:ascii="Times New Roman" w:eastAsia="Times New Roman" w:hAnsi="Times New Roman" w:cs="Times New Roman"/>
          <w:w w:val="105"/>
          <w:lang w:val="sr-Latn-ME"/>
        </w:rPr>
        <w:t>treba</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koristiti</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sa</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oprezom</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kod</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pacijenata</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sa</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oštećenjem</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funkcije</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bubrega. Doze treba prilagoditi na sledeći</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način:</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bl>
      <w:tblPr>
        <w:tblW w:w="95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7"/>
        <w:gridCol w:w="4741"/>
      </w:tblGrid>
      <w:tr w:rsidR="00B55CB4" w:rsidRPr="00EE6D7A" w:rsidTr="003D5B0D">
        <w:trPr>
          <w:trHeight w:val="239"/>
          <w:jc w:val="center"/>
        </w:trPr>
        <w:tc>
          <w:tcPr>
            <w:tcW w:w="4827"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Klirens kreatinina (mL/nim)</w:t>
            </w:r>
          </w:p>
        </w:tc>
        <w:tc>
          <w:tcPr>
            <w:tcW w:w="4741"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doze koju treba primeniti</w:t>
            </w:r>
          </w:p>
        </w:tc>
      </w:tr>
      <w:tr w:rsidR="00B55CB4" w:rsidRPr="00EE6D7A" w:rsidTr="003D5B0D">
        <w:trPr>
          <w:trHeight w:val="239"/>
          <w:jc w:val="center"/>
        </w:trPr>
        <w:tc>
          <w:tcPr>
            <w:tcW w:w="4827"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&gt;50</w:t>
            </w:r>
          </w:p>
        </w:tc>
        <w:tc>
          <w:tcPr>
            <w:tcW w:w="4741"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100%</w:t>
            </w:r>
          </w:p>
        </w:tc>
      </w:tr>
      <w:tr w:rsidR="00B55CB4" w:rsidRPr="00EE6D7A" w:rsidTr="003D5B0D">
        <w:trPr>
          <w:trHeight w:val="234"/>
          <w:jc w:val="center"/>
        </w:trPr>
        <w:tc>
          <w:tcPr>
            <w:tcW w:w="4827"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20-50</w:t>
            </w:r>
          </w:p>
        </w:tc>
        <w:tc>
          <w:tcPr>
            <w:tcW w:w="4741"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50%</w:t>
            </w:r>
          </w:p>
        </w:tc>
      </w:tr>
      <w:tr w:rsidR="00B55CB4" w:rsidRPr="00EE6D7A" w:rsidTr="003D5B0D">
        <w:trPr>
          <w:trHeight w:val="239"/>
          <w:jc w:val="center"/>
        </w:trPr>
        <w:tc>
          <w:tcPr>
            <w:tcW w:w="4827"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&lt;20</w:t>
            </w:r>
          </w:p>
        </w:tc>
        <w:tc>
          <w:tcPr>
            <w:tcW w:w="4741"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lek se ne sme koristiti</w:t>
            </w:r>
          </w:p>
        </w:tc>
      </w:tr>
    </w:tbl>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Metotreksat, ako ga uopšte treba davati, treba primeniti sa velikim oprezom kod pacijenata sa značajnim prisutnim ili prethodnim oboljenjem jetre, posebno kada je oboljenje uzrokovano alkoholom. Metotreksat je kontraindikovan ako je vrednost bilirubina &gt;5 mg/dL (85,5 mikromol/L), pogledati odeljak Kontraindikacije.</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Stariji pacijenti</w:t>
      </w:r>
    </w:p>
    <w:p w:rsidR="00B55CB4" w:rsidRPr="00EE6D7A" w:rsidRDefault="00B55CB4" w:rsidP="009C6F02">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Kod starijh pacijenata treba razmotriti smanjenje doze zbog smanjenja funkcije jetre i bubrega, kao i zbog smanjenja rezerve folata koja se javlja sa starenjem.</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Upotreba kod pacijenata sa trećim prostorom distribucije (pleuralni izliv, ascites):</w:t>
      </w: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S</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obzirom</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da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se</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poluvreme</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eliminacije</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metotreksata</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može</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produžiti</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4</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puta</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u</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odnosu</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na</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normalne</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vrednosti,</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kod pacijenata koji imaju treći prostor distribucije može biti potrebno smanjenje doze ili, u nekim slučajevima, i prekid primene metotreksata (videti odeljak Farmakokinetički podaci Sažetka karakteristika leka i Posebna upozorenja i mere opreza pri upotrebi</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leka).</w:t>
      </w: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Dužina i način primene leka:</w:t>
      </w: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Ovaj lek je namenjen za jednokratnu primenu.</w:t>
      </w: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Lek Methotrexat Ebewe rastvor za injekcije se može injektirati intramuskularno, intravenski ili supkutano (kod dece i adolescenata samo subkutana ili intramuskularna primena).</w:t>
      </w: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Kod</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odraslih,</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lek</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treba</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primeniti</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intravenski</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kao</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bolus</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injekciju. Pogledajte odeljak</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6.6.</w:t>
      </w: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Ukupnu dužinu trajanja terapije odrediće lekar. Rastvor treba vizuelno pregledati pre upotrebe.</w:t>
      </w: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Treba koristiti samo bistre rastvore bez vidljivih čestica.</w:t>
      </w: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Potrebno je izbegavati bilo kakav kontakt metotreksata sa kožom i sluzokožom! U slučaju kontaminacije, zahvaćeni deo treba odmah isprati sa velikom količinom vode! Videti odeljak 6.6.</w:t>
      </w: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Terapija reumatoidnog artritisa, juvenilnog idiopatskog artritisa, teške psorijaze vulgaris i psorijatičnog artritisa lekom Methotrexat Ebewe je dugotrajna.</w:t>
      </w: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Reumatoidni artritis</w:t>
      </w:r>
    </w:p>
    <w:p w:rsidR="009C2725" w:rsidRPr="00EE6D7A" w:rsidRDefault="00B55CB4" w:rsidP="009C2725">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Terapijski odgovor kod pacijenata sa reumatoidnim artritisom se može očekivati nakon 4-8 nedelja. Simptomi se</w:t>
      </w:r>
      <w:r w:rsidR="009C2725" w:rsidRPr="00EE6D7A">
        <w:rPr>
          <w:rFonts w:ascii="Times New Roman" w:eastAsia="Times New Roman" w:hAnsi="Times New Roman" w:cs="Times New Roman"/>
          <w:w w:val="105"/>
          <w:lang w:val="sr-Latn-ME"/>
        </w:rPr>
        <w:t xml:space="preserve"> mogu vratiti nakon prestanka terapije.</w:t>
      </w: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9C2725"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709440" behindDoc="0" locked="0" layoutInCell="1" allowOverlap="1" wp14:anchorId="0B6D9FCD" wp14:editId="07982E47">
                <wp:simplePos x="0" y="0"/>
                <wp:positionH relativeFrom="margin">
                  <wp:posOffset>0</wp:posOffset>
                </wp:positionH>
                <wp:positionV relativeFrom="margin">
                  <wp:align>bottom</wp:align>
                </wp:positionV>
                <wp:extent cx="6140450" cy="793750"/>
                <wp:effectExtent l="0" t="0" r="12700" b="25400"/>
                <wp:wrapNone/>
                <wp:docPr id="40" name="Text Box 40"/>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C2725" w:rsidRPr="00B55CB4" w:rsidRDefault="009C2725" w:rsidP="009C2725">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9C2725" w:rsidRPr="00B55CB4" w:rsidRDefault="009C2725" w:rsidP="009C2725">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9C2725" w:rsidRPr="00B55CB4" w:rsidRDefault="009C2725" w:rsidP="009C2725">
                            <w:pPr>
                              <w:widowControl w:val="0"/>
                              <w:autoSpaceDE w:val="0"/>
                              <w:autoSpaceDN w:val="0"/>
                              <w:spacing w:after="0" w:line="240" w:lineRule="auto"/>
                              <w:rPr>
                                <w:rFonts w:ascii="Times New Roman" w:eastAsia="Times New Roman" w:hAnsi="Times New Roman" w:cs="Times New Roman"/>
                                <w:lang w:val="sr-Latn-ME"/>
                              </w:rPr>
                            </w:pPr>
                          </w:p>
                          <w:p w:rsidR="009C2725" w:rsidRPr="00B55CB4" w:rsidRDefault="009C2725" w:rsidP="009C2725">
                            <w:pPr>
                              <w:widowControl w:val="0"/>
                              <w:autoSpaceDE w:val="0"/>
                              <w:autoSpaceDN w:val="0"/>
                              <w:spacing w:after="0" w:line="240" w:lineRule="auto"/>
                              <w:rPr>
                                <w:rFonts w:ascii="Times New Roman" w:eastAsia="Times New Roman" w:hAnsi="Times New Roman" w:cs="Times New Roman"/>
                                <w:lang w:val="sr-Latn-ME"/>
                              </w:rPr>
                            </w:pPr>
                          </w:p>
                          <w:p w:rsidR="009C2725" w:rsidRDefault="009C2725" w:rsidP="009C27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6D9FCD" id="Text Box 40" o:spid="_x0000_s1049" type="#_x0000_t202" style="position:absolute;margin-left:0;margin-top:0;width:483.5pt;height:62.5pt;z-index:251709440;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" fillcolor="white [3201]" strokecolor="white [3212]" strokeweight=".5pt">
                <v:textbox>
                  <w:txbxContent>
                    <w:p w:rsidR="009C2725" w:rsidRPr="00B55CB4" w:rsidRDefault="009C2725" w:rsidP="009C2725">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9C2725" w:rsidRPr="00B55CB4" w:rsidRDefault="009C2725" w:rsidP="009C2725">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9C2725" w:rsidRPr="00B55CB4" w:rsidRDefault="009C2725" w:rsidP="009C2725">
                      <w:pPr>
                        <w:widowControl w:val="0"/>
                        <w:autoSpaceDE w:val="0"/>
                        <w:autoSpaceDN w:val="0"/>
                        <w:spacing w:after="0" w:line="240" w:lineRule="auto"/>
                        <w:rPr>
                          <w:rFonts w:ascii="Times New Roman" w:eastAsia="Times New Roman" w:hAnsi="Times New Roman" w:cs="Times New Roman"/>
                          <w:lang w:val="sr-Latn-ME"/>
                        </w:rPr>
                      </w:pPr>
                    </w:p>
                    <w:p w:rsidR="009C2725" w:rsidRPr="00B55CB4" w:rsidRDefault="009C2725" w:rsidP="009C2725">
                      <w:pPr>
                        <w:widowControl w:val="0"/>
                        <w:autoSpaceDE w:val="0"/>
                        <w:autoSpaceDN w:val="0"/>
                        <w:spacing w:after="0" w:line="240" w:lineRule="auto"/>
                        <w:rPr>
                          <w:rFonts w:ascii="Times New Roman" w:eastAsia="Times New Roman" w:hAnsi="Times New Roman" w:cs="Times New Roman"/>
                          <w:lang w:val="sr-Latn-ME"/>
                        </w:rPr>
                      </w:pPr>
                    </w:p>
                    <w:p w:rsidR="009C2725" w:rsidRDefault="009C2725" w:rsidP="009C2725"/>
                  </w:txbxContent>
                </v:textbox>
                <w10:wrap anchorx="margin" anchory="margin"/>
              </v:shape>
            </w:pict>
          </mc:Fallback>
        </mc:AlternateContent>
      </w:r>
    </w:p>
    <w:p w:rsidR="009C2725" w:rsidRPr="00EE6D7A" w:rsidRDefault="009C2725" w:rsidP="009C6F02">
      <w:pPr>
        <w:widowControl w:val="0"/>
        <w:autoSpaceDE w:val="0"/>
        <w:autoSpaceDN w:val="0"/>
        <w:spacing w:after="0" w:line="240" w:lineRule="auto"/>
        <w:rPr>
          <w:rFonts w:ascii="Times New Roman" w:eastAsia="Times New Roman" w:hAnsi="Times New Roman" w:cs="Times New Roman"/>
          <w:lang w:val="sr-Latn-ME"/>
        </w:rPr>
      </w:pPr>
    </w:p>
    <w:p w:rsidR="009C2725" w:rsidRPr="00EE6D7A" w:rsidRDefault="009C2725"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lastRenderedPageBreak/>
        <w:t>Teške forme psorijaze vulgaris i psorijatičnog artritisa</w:t>
      </w: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Terapijski odgovor se generalno može očekivati nakon 2-6 nedelja. U zavisnosti od kliničke slike i promena laboratoriskih parametara, terapija se može nastaviti ili prekinuti.</w:t>
      </w: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Napomena:</w:t>
      </w: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Kada se prelazi sa oralne primene na parenteralnu primenu leka, može biti potrebno smanjenje doze leka, zbog različite bioraspoloživosti metotreksata nakon oralne primene.</w:t>
      </w: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Potrebno je razmotriti suplementaciju folne kisline u skladu sa postojećim terapijskim smernicama.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Kontraindikacije</w:t>
      </w:r>
    </w:p>
    <w:p w:rsidR="00B55CB4" w:rsidRPr="00EE6D7A" w:rsidRDefault="00B55CB4" w:rsidP="009C2725">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preosetljivost na metotreksat ili bilo koju pomoćnu supstancu leka (videti odeljak 6.1)</w:t>
      </w:r>
    </w:p>
    <w:p w:rsidR="00B55CB4" w:rsidRPr="00EE6D7A" w:rsidRDefault="00B55CB4" w:rsidP="009C2725">
      <w:pPr>
        <w:widowControl w:val="0"/>
        <w:numPr>
          <w:ilvl w:val="0"/>
          <w:numId w:val="10"/>
        </w:numPr>
        <w:tabs>
          <w:tab w:val="left" w:pos="348"/>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teško oštećenje funkcije jetre, ako je serumski bilirubin &gt;5 mg/dL (85,5 mikromol/L) (videti takođe odeljak Doziranje i način primene)</w:t>
      </w:r>
    </w:p>
    <w:p w:rsidR="00B55CB4" w:rsidRPr="00EE6D7A" w:rsidRDefault="00B55CB4" w:rsidP="009C2725">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zloupotreba alkohola</w:t>
      </w:r>
    </w:p>
    <w:p w:rsidR="00B55CB4" w:rsidRPr="00EE6D7A" w:rsidRDefault="00B55CB4" w:rsidP="009C2725">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teško oštećenje funkcije bubrega (klirens kreatinina &lt;20 mL/min, ili vrednosti serumskog kreatinina &gt; 2 mg/dL (tačna vrednost u mmol/L) videti takođe odeljke Doziranje i način primene i Posebna upozorenja i mere opreza pri upotrebi leka)</w:t>
      </w:r>
    </w:p>
    <w:p w:rsidR="00B55CB4" w:rsidRPr="00EE6D7A" w:rsidRDefault="00B55CB4" w:rsidP="009C2725">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prisutna krvna diskrazija, kao što su hipoplazija koštane srži, leukopenija, trombocitopenija ili značajna anemija</w:t>
      </w:r>
    </w:p>
    <w:p w:rsidR="00B55CB4" w:rsidRPr="00EE6D7A" w:rsidRDefault="00B55CB4" w:rsidP="009C2725">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imunodeficijencija</w:t>
      </w:r>
    </w:p>
    <w:p w:rsidR="00B55CB4" w:rsidRPr="00EE6D7A" w:rsidRDefault="00B55CB4" w:rsidP="009C2725">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ozbiljne, akutne ili hronične infekcije kao što su tuberkuloza i HIV</w:t>
      </w:r>
    </w:p>
    <w:p w:rsidR="00B55CB4" w:rsidRPr="00EE6D7A" w:rsidRDefault="00B55CB4" w:rsidP="009C2725">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stomatitis, ulceracije u usnoj duplji i poznata aktivna gastrointestinalna ulkusna bolest</w:t>
      </w:r>
    </w:p>
    <w:p w:rsidR="00B55CB4" w:rsidRPr="00EE6D7A" w:rsidRDefault="00B55CB4" w:rsidP="009C2725">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trudnoća, dojenje (videti odeljak Primena u periodu trudnoće i dojenja)</w:t>
      </w:r>
    </w:p>
    <w:p w:rsidR="00B55CB4" w:rsidRPr="00EE6D7A" w:rsidRDefault="00B55CB4" w:rsidP="009C2725">
      <w:pPr>
        <w:widowControl w:val="0"/>
        <w:numPr>
          <w:ilvl w:val="0"/>
          <w:numId w:val="10"/>
        </w:numPr>
        <w:tabs>
          <w:tab w:val="left" w:pos="324"/>
        </w:tabs>
        <w:autoSpaceDE w:val="0"/>
        <w:autoSpaceDN w:val="0"/>
        <w:spacing w:after="0" w:line="240" w:lineRule="auto"/>
        <w:ind w:left="324"/>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istovremena vakcinacija živim vakcinama</w:t>
      </w:r>
    </w:p>
    <w:p w:rsidR="009C2725" w:rsidRPr="00EE6D7A" w:rsidRDefault="009C2725" w:rsidP="009C6F02">
      <w:pPr>
        <w:widowControl w:val="0"/>
        <w:autoSpaceDE w:val="0"/>
        <w:autoSpaceDN w:val="0"/>
        <w:spacing w:after="0" w:line="240" w:lineRule="auto"/>
        <w:outlineLvl w:val="0"/>
        <w:rPr>
          <w:rFonts w:ascii="Times New Roman" w:eastAsia="Times New Roman" w:hAnsi="Times New Roman" w:cs="Times New Roman"/>
          <w:b/>
          <w:bCs/>
          <w:w w:val="105"/>
          <w:lang w:val="sr-Latn-ME"/>
        </w:rPr>
      </w:pPr>
    </w:p>
    <w:p w:rsidR="00B55CB4" w:rsidRPr="00EE6D7A" w:rsidRDefault="00B55CB4" w:rsidP="009C2725">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Posebna upozorenja i mere opreza pri upotrebi leka</w:t>
      </w:r>
    </w:p>
    <w:p w:rsidR="009C2725" w:rsidRPr="00EE6D7A" w:rsidRDefault="009C2725" w:rsidP="009C2725">
      <w:pPr>
        <w:widowControl w:val="0"/>
        <w:autoSpaceDE w:val="0"/>
        <w:autoSpaceDN w:val="0"/>
        <w:spacing w:after="0" w:line="240" w:lineRule="auto"/>
        <w:jc w:val="both"/>
        <w:rPr>
          <w:rFonts w:ascii="Times New Roman" w:eastAsia="Times New Roman" w:hAnsi="Times New Roman" w:cs="Times New Roman"/>
          <w:w w:val="105"/>
          <w:lang w:val="sr-Latn-ME"/>
        </w:rPr>
      </w:pP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Pacijentima treba jasno naglasiti da se terapija primenjuje </w:t>
      </w:r>
      <w:r w:rsidRPr="00EE6D7A">
        <w:rPr>
          <w:rFonts w:ascii="Times New Roman" w:eastAsia="Times New Roman" w:hAnsi="Times New Roman" w:cs="Times New Roman"/>
          <w:b/>
          <w:w w:val="105"/>
          <w:lang w:val="sr-Latn-ME"/>
        </w:rPr>
        <w:t>jednom nedeljno</w:t>
      </w:r>
      <w:r w:rsidRPr="00EE6D7A">
        <w:rPr>
          <w:rFonts w:ascii="Times New Roman" w:eastAsia="Times New Roman" w:hAnsi="Times New Roman" w:cs="Times New Roman"/>
          <w:w w:val="105"/>
          <w:lang w:val="sr-Latn-ME"/>
        </w:rPr>
        <w:t>, a ne svakoga dana.</w:t>
      </w: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Nepravilno uzimanje metotreksata može dovesti do teških neželjenih efekata, uključujući i potencijalno fatalni ishod. Zdravstveni radnici i pacijenti moraju biti u potpunosti informisani o ovome.</w:t>
      </w: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Pacijente koje primaju terapiju treba pratiti na odgovarajući način, kako bi se prepoznali i procenili bez odlaganja znaci mogućih toksičnih efekata ili neželjenih reakcija. Stoga bi metotreksat trebalo da se daje pod nadzorom lekara ili da lek daje sam lekar koji ima znanja i iskustva u primeni antimetabolitne terapije.</w:t>
      </w:r>
    </w:p>
    <w:p w:rsidR="00B55CB4" w:rsidRPr="00EE6D7A" w:rsidRDefault="00B55CB4" w:rsidP="009C27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Zbog rizika od teških ili </w:t>
      </w:r>
      <w:r w:rsidRPr="00EE6D7A">
        <w:rPr>
          <w:rFonts w:ascii="Times New Roman" w:eastAsia="Times New Roman" w:hAnsi="Times New Roman" w:cs="Times New Roman"/>
          <w:spacing w:val="-3"/>
          <w:w w:val="105"/>
          <w:lang w:val="sr-Latn-ME"/>
        </w:rPr>
        <w:t xml:space="preserve">čak </w:t>
      </w:r>
      <w:r w:rsidRPr="00EE6D7A">
        <w:rPr>
          <w:rFonts w:ascii="Times New Roman" w:eastAsia="Times New Roman" w:hAnsi="Times New Roman" w:cs="Times New Roman"/>
          <w:w w:val="105"/>
          <w:lang w:val="sr-Latn-ME"/>
        </w:rPr>
        <w:t xml:space="preserve">fatalnih toksičnih reakcija, lekar treba detaljno </w:t>
      </w:r>
      <w:r w:rsidRPr="00EE6D7A">
        <w:rPr>
          <w:rFonts w:ascii="Times New Roman" w:eastAsia="Times New Roman" w:hAnsi="Times New Roman" w:cs="Times New Roman"/>
          <w:spacing w:val="-3"/>
          <w:w w:val="105"/>
          <w:lang w:val="sr-Latn-ME"/>
        </w:rPr>
        <w:t xml:space="preserve">da </w:t>
      </w:r>
      <w:r w:rsidRPr="00EE6D7A">
        <w:rPr>
          <w:rFonts w:ascii="Times New Roman" w:eastAsia="Times New Roman" w:hAnsi="Times New Roman" w:cs="Times New Roman"/>
          <w:w w:val="105"/>
          <w:lang w:val="sr-Latn-ME"/>
        </w:rPr>
        <w:t>informiše pacijenta o rizicima (uključujući</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rane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znake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simptome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toksičnosti)</w:t>
      </w:r>
      <w:r w:rsidRPr="00EE6D7A">
        <w:rPr>
          <w:rFonts w:ascii="Times New Roman" w:eastAsia="Times New Roman" w:hAnsi="Times New Roman" w:cs="Times New Roman"/>
          <w:spacing w:val="32"/>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preporučenim</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merama</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bezbednosti.</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Pacijente</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treba</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informisati o neophodnosti da odmah obavestite lekara ako se simptomi intoksikacije pojave, kao i neophodnosti</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daljeg</w:t>
      </w:r>
      <w:r w:rsidR="009C2725" w:rsidRPr="00EE6D7A">
        <w:rPr>
          <w:rFonts w:ascii="Times New Roman" w:eastAsia="Times New Roman" w:hAnsi="Times New Roman" w:cs="Times New Roman"/>
          <w:lang w:val="sr-Latn-ME"/>
        </w:rPr>
        <w:t xml:space="preserve"> </w:t>
      </w:r>
      <w:r w:rsidRPr="00EE6D7A">
        <w:rPr>
          <w:rFonts w:ascii="Times New Roman" w:eastAsia="Times New Roman" w:hAnsi="Times New Roman" w:cs="Times New Roman"/>
          <w:w w:val="105"/>
          <w:lang w:val="sr-Latn-ME"/>
        </w:rPr>
        <w:t>praćenja simptoma intoksikacije (uključujući i redovne laboratorijske analize).</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9C2725" w:rsidRPr="00EE6D7A" w:rsidRDefault="009C2725"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711488" behindDoc="0" locked="0" layoutInCell="1" allowOverlap="1" wp14:anchorId="42466802" wp14:editId="2210DD42">
                <wp:simplePos x="0" y="0"/>
                <wp:positionH relativeFrom="margin">
                  <wp:posOffset>0</wp:posOffset>
                </wp:positionH>
                <wp:positionV relativeFrom="margin">
                  <wp:align>bottom</wp:align>
                </wp:positionV>
                <wp:extent cx="6140450" cy="793750"/>
                <wp:effectExtent l="0" t="0" r="12700" b="25400"/>
                <wp:wrapNone/>
                <wp:docPr id="41" name="Text Box 41"/>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C2725" w:rsidRPr="00B55CB4" w:rsidRDefault="009C2725" w:rsidP="009C2725">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9C2725" w:rsidRPr="00B55CB4" w:rsidRDefault="009C2725" w:rsidP="009C2725">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9C2725" w:rsidRPr="00B55CB4" w:rsidRDefault="009C2725" w:rsidP="009C2725">
                            <w:pPr>
                              <w:widowControl w:val="0"/>
                              <w:autoSpaceDE w:val="0"/>
                              <w:autoSpaceDN w:val="0"/>
                              <w:spacing w:after="0" w:line="240" w:lineRule="auto"/>
                              <w:rPr>
                                <w:rFonts w:ascii="Times New Roman" w:eastAsia="Times New Roman" w:hAnsi="Times New Roman" w:cs="Times New Roman"/>
                                <w:lang w:val="sr-Latn-ME"/>
                              </w:rPr>
                            </w:pPr>
                          </w:p>
                          <w:p w:rsidR="009C2725" w:rsidRPr="00B55CB4" w:rsidRDefault="009C2725" w:rsidP="009C2725">
                            <w:pPr>
                              <w:widowControl w:val="0"/>
                              <w:autoSpaceDE w:val="0"/>
                              <w:autoSpaceDN w:val="0"/>
                              <w:spacing w:after="0" w:line="240" w:lineRule="auto"/>
                              <w:rPr>
                                <w:rFonts w:ascii="Times New Roman" w:eastAsia="Times New Roman" w:hAnsi="Times New Roman" w:cs="Times New Roman"/>
                                <w:lang w:val="sr-Latn-ME"/>
                              </w:rPr>
                            </w:pPr>
                          </w:p>
                          <w:p w:rsidR="009C2725" w:rsidRDefault="009C2725" w:rsidP="009C27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466802" id="Text Box 41" o:spid="_x0000_s1050" type="#_x0000_t202" style="position:absolute;margin-left:0;margin-top:0;width:483.5pt;height:62.5pt;z-index:251711488;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" fillcolor="white [3201]" strokecolor="white [3212]" strokeweight=".5pt">
                <v:textbox>
                  <w:txbxContent>
                    <w:p w:rsidR="009C2725" w:rsidRPr="00B55CB4" w:rsidRDefault="009C2725" w:rsidP="009C2725">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9C2725" w:rsidRPr="00B55CB4" w:rsidRDefault="009C2725" w:rsidP="009C2725">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9C2725" w:rsidRPr="00B55CB4" w:rsidRDefault="009C2725" w:rsidP="009C2725">
                      <w:pPr>
                        <w:widowControl w:val="0"/>
                        <w:autoSpaceDE w:val="0"/>
                        <w:autoSpaceDN w:val="0"/>
                        <w:spacing w:after="0" w:line="240" w:lineRule="auto"/>
                        <w:rPr>
                          <w:rFonts w:ascii="Times New Roman" w:eastAsia="Times New Roman" w:hAnsi="Times New Roman" w:cs="Times New Roman"/>
                          <w:lang w:val="sr-Latn-ME"/>
                        </w:rPr>
                      </w:pPr>
                    </w:p>
                    <w:p w:rsidR="009C2725" w:rsidRPr="00B55CB4" w:rsidRDefault="009C2725" w:rsidP="009C2725">
                      <w:pPr>
                        <w:widowControl w:val="0"/>
                        <w:autoSpaceDE w:val="0"/>
                        <w:autoSpaceDN w:val="0"/>
                        <w:spacing w:after="0" w:line="240" w:lineRule="auto"/>
                        <w:rPr>
                          <w:rFonts w:ascii="Times New Roman" w:eastAsia="Times New Roman" w:hAnsi="Times New Roman" w:cs="Times New Roman"/>
                          <w:lang w:val="sr-Latn-ME"/>
                        </w:rPr>
                      </w:pPr>
                    </w:p>
                    <w:p w:rsidR="009C2725" w:rsidRDefault="009C2725" w:rsidP="009C2725"/>
                  </w:txbxContent>
                </v:textbox>
                <w10:wrap anchorx="margin" anchory="margin"/>
              </v:shape>
            </w:pict>
          </mc:Fallback>
        </mc:AlternateContent>
      </w:r>
    </w:p>
    <w:p w:rsidR="009C2725" w:rsidRPr="00EE6D7A" w:rsidRDefault="009C2725" w:rsidP="009C6F02">
      <w:pPr>
        <w:widowControl w:val="0"/>
        <w:autoSpaceDE w:val="0"/>
        <w:autoSpaceDN w:val="0"/>
        <w:spacing w:after="0" w:line="240" w:lineRule="auto"/>
        <w:rPr>
          <w:rFonts w:ascii="Times New Roman" w:eastAsia="Times New Roman" w:hAnsi="Times New Roman" w:cs="Times New Roman"/>
          <w:lang w:val="sr-Latn-ME"/>
        </w:rPr>
      </w:pPr>
    </w:p>
    <w:p w:rsidR="009C2725" w:rsidRPr="00EE6D7A" w:rsidRDefault="009C2725" w:rsidP="009C6F02">
      <w:pPr>
        <w:widowControl w:val="0"/>
        <w:autoSpaceDE w:val="0"/>
        <w:autoSpaceDN w:val="0"/>
        <w:spacing w:after="0" w:line="240" w:lineRule="auto"/>
        <w:rPr>
          <w:rFonts w:ascii="Times New Roman" w:eastAsia="Times New Roman" w:hAnsi="Times New Roman" w:cs="Times New Roman"/>
          <w:lang w:val="sr-Latn-ME"/>
        </w:rPr>
      </w:pPr>
    </w:p>
    <w:p w:rsidR="009C2725" w:rsidRPr="00EE6D7A" w:rsidRDefault="009C2725" w:rsidP="009C6F02">
      <w:pPr>
        <w:widowControl w:val="0"/>
        <w:autoSpaceDE w:val="0"/>
        <w:autoSpaceDN w:val="0"/>
        <w:spacing w:after="0" w:line="240" w:lineRule="auto"/>
        <w:rPr>
          <w:rFonts w:ascii="Times New Roman" w:eastAsia="Times New Roman" w:hAnsi="Times New Roman" w:cs="Times New Roman"/>
          <w:lang w:val="sr-Latn-ME"/>
        </w:rPr>
      </w:pPr>
    </w:p>
    <w:p w:rsidR="009C2725" w:rsidRPr="00EE6D7A" w:rsidRDefault="009C2725"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lastRenderedPageBreak/>
        <w:t>Doze</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koje</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su</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veće</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od</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20</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mg/nedeljno</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mogu</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biti</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udružene</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sa</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značajnim</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porastom</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toksičnosti,</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posebno</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supresije kostne</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srži.</w:t>
      </w: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Prijavljeno je da metotreksat uzrokuje oštećenje fertiliteta, oligospermiju, poremećaj menstruacije i amenoreju kod ljudi, tokom i kratak period nakon prekida terapije. Pored toga, metotreksat uzrokuje embriotoksičnost, abortus i fetalne defekte kod ljudi. Zbog toga je potrebno razgovarati sa muškarcima i ženama u generativnom dobu o mogućim rizicima usled uticaja leka na reprodukciju (videti odeljak Primena u periodu trudnoće i dojenja).</w:t>
      </w: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Muškarcima koji su na terapiji metotreksatom se preporučuje da ne ostvaruju potomstvo tokom terapije kao i najmanje 6 meseci nakon završetka terapije. S obzirom da terapija metotreksatom može dovesti do teških i potencijalno ireverzibilnih poremećaja u spermatogenezi, potrebno je da muškarci zatraže savet o mogućnosti konzervacije sperme pre početka terapije.</w:t>
      </w: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Potrebno</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je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izbegavati</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kontakt</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metotreksata</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sa</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kožom</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sluzokožom.</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U</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slučaju</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kontaminacije,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zahvaćene</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delove treba ispati sa dosta</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spacing w:val="-4"/>
          <w:w w:val="105"/>
          <w:lang w:val="sr-Latn-ME"/>
        </w:rPr>
        <w:t>vode.</w:t>
      </w: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8A72BC">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Preporučena ispitivanja i mere bezbednosti:</w:t>
      </w:r>
    </w:p>
    <w:p w:rsidR="008A72BC" w:rsidRPr="00EE6D7A" w:rsidRDefault="008A72BC" w:rsidP="008A72BC">
      <w:pPr>
        <w:widowControl w:val="0"/>
        <w:autoSpaceDE w:val="0"/>
        <w:autoSpaceDN w:val="0"/>
        <w:spacing w:after="0" w:line="240" w:lineRule="auto"/>
        <w:jc w:val="both"/>
        <w:rPr>
          <w:rFonts w:ascii="Times New Roman" w:eastAsia="Times New Roman" w:hAnsi="Times New Roman" w:cs="Times New Roman"/>
          <w:w w:val="105"/>
          <w:u w:val="single"/>
          <w:lang w:val="sr-Latn-ME"/>
        </w:rPr>
      </w:pP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Pre početka ili nastavka terapije metotreksatom posle perioda mirovanja:</w:t>
      </w: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Kompletna i krvna slika sa leukocitarnim formulom i brojem trombocita, enzimi jetre, bilirubin, serumski albumini, rengenski snimak grudnog koša i analize funkcije bubrega. Ako je klinički indikovano, isključiti tuberkulozu i hepatitis.</w:t>
      </w: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Tokom terapije</w:t>
      </w:r>
      <w:r w:rsidRPr="00EE6D7A">
        <w:rPr>
          <w:rFonts w:ascii="Times New Roman" w:eastAsia="Times New Roman" w:hAnsi="Times New Roman" w:cs="Times New Roman"/>
          <w:w w:val="105"/>
          <w:lang w:val="sr-Latn-ME"/>
        </w:rPr>
        <w:t xml:space="preserve"> (jednom nedeljno tokom prve dve nedelje, zatim na dve nedelje tokom narednog meseca; a nakon toga, u zavisnosti od broja leukocita i stabilnosti pacijenta najmanje jednom mesečno tokom sledećih 6 meseci, a zatim najmanje na svaka tri meseca).</w:t>
      </w: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Takođe je potrebno uzeti u obzir učestalije praćenje kada se povećava doza. Posebno je važno ispitivati rane znake toksičnosti u kraćim vremenskim intervalima kod starijih pacijenata.</w:t>
      </w:r>
    </w:p>
    <w:p w:rsidR="00B55CB4" w:rsidRPr="00EE6D7A" w:rsidRDefault="00B55CB4" w:rsidP="008A72BC">
      <w:pPr>
        <w:widowControl w:val="0"/>
        <w:numPr>
          <w:ilvl w:val="0"/>
          <w:numId w:val="7"/>
        </w:numPr>
        <w:tabs>
          <w:tab w:val="left" w:pos="881"/>
        </w:tabs>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Ispitivanje usne duplje i grla u smislu mukoznih</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promena.</w:t>
      </w:r>
    </w:p>
    <w:p w:rsidR="00B55CB4" w:rsidRPr="00EE6D7A" w:rsidRDefault="00B55CB4" w:rsidP="008A72BC">
      <w:pPr>
        <w:widowControl w:val="0"/>
        <w:numPr>
          <w:ilvl w:val="0"/>
          <w:numId w:val="7"/>
        </w:numPr>
        <w:tabs>
          <w:tab w:val="left" w:pos="881"/>
        </w:tabs>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Komletna krvna slika sa leukocitarnim formulom i brojem</w:t>
      </w:r>
      <w:r w:rsidRPr="00EE6D7A">
        <w:rPr>
          <w:rFonts w:ascii="Times New Roman" w:eastAsia="Times New Roman" w:hAnsi="Times New Roman" w:cs="Times New Roman"/>
          <w:spacing w:val="-23"/>
          <w:w w:val="105"/>
          <w:lang w:val="sr-Latn-ME"/>
        </w:rPr>
        <w:t xml:space="preserve"> </w:t>
      </w:r>
      <w:r w:rsidRPr="00EE6D7A">
        <w:rPr>
          <w:rFonts w:ascii="Times New Roman" w:eastAsia="Times New Roman" w:hAnsi="Times New Roman" w:cs="Times New Roman"/>
          <w:w w:val="105"/>
          <w:lang w:val="sr-Latn-ME"/>
        </w:rPr>
        <w:t>trombocita.</w:t>
      </w: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Supresija hematopoeze indukovana metotreksatom se može javiti naglo i pri prividno bezbednim dozama. U slučaju značajnog pada broja leukocita ili trombocita, terapija se mora odmah prekinuti i započeti odgovarajuće potporne mere. Pacijente treba savetovati da prijave sve znake i simptome koji mogu da ukazuju na infekciju. Kod pacijenata koji istovremeno uzimaju hematotoksične lekove (npr. leflunomid), potrebno je pažljivo pratiti broj ćelija krvi i trombocita.</w:t>
      </w:r>
    </w:p>
    <w:p w:rsidR="008A72BC" w:rsidRPr="00EE6D7A" w:rsidRDefault="008A72BC" w:rsidP="008A72BC">
      <w:pPr>
        <w:widowControl w:val="0"/>
        <w:autoSpaceDE w:val="0"/>
        <w:autoSpaceDN w:val="0"/>
        <w:spacing w:after="0" w:line="240" w:lineRule="auto"/>
        <w:jc w:val="both"/>
        <w:rPr>
          <w:rFonts w:ascii="Times New Roman" w:eastAsia="Times New Roman" w:hAnsi="Times New Roman" w:cs="Times New Roman"/>
          <w:w w:val="105"/>
          <w:lang w:val="sr-Latn-ME"/>
        </w:rPr>
      </w:pPr>
    </w:p>
    <w:p w:rsidR="008A72BC" w:rsidRPr="00EE6D7A" w:rsidRDefault="00B55CB4" w:rsidP="008A72BC">
      <w:pPr>
        <w:widowControl w:val="0"/>
        <w:autoSpaceDE w:val="0"/>
        <w:autoSpaceDN w:val="0"/>
        <w:spacing w:after="0" w:line="240" w:lineRule="auto"/>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Tokom</w:t>
      </w:r>
      <w:r w:rsidRPr="00EE6D7A">
        <w:rPr>
          <w:rFonts w:ascii="Times New Roman" w:eastAsia="Times New Roman" w:hAnsi="Times New Roman" w:cs="Times New Roman"/>
          <w:spacing w:val="-17"/>
          <w:w w:val="105"/>
          <w:lang w:val="sr-Latn-ME"/>
        </w:rPr>
        <w:t xml:space="preserve"> </w:t>
      </w:r>
      <w:r w:rsidRPr="00EE6D7A">
        <w:rPr>
          <w:rFonts w:ascii="Times New Roman" w:eastAsia="Times New Roman" w:hAnsi="Times New Roman" w:cs="Times New Roman"/>
          <w:w w:val="105"/>
          <w:lang w:val="sr-Latn-ME"/>
        </w:rPr>
        <w:t>dugotrajne</w:t>
      </w:r>
      <w:r w:rsidRPr="00EE6D7A">
        <w:rPr>
          <w:rFonts w:ascii="Times New Roman" w:eastAsia="Times New Roman" w:hAnsi="Times New Roman" w:cs="Times New Roman"/>
          <w:spacing w:val="-16"/>
          <w:w w:val="105"/>
          <w:lang w:val="sr-Latn-ME"/>
        </w:rPr>
        <w:t xml:space="preserve"> </w:t>
      </w:r>
      <w:r w:rsidRPr="00EE6D7A">
        <w:rPr>
          <w:rFonts w:ascii="Times New Roman" w:eastAsia="Times New Roman" w:hAnsi="Times New Roman" w:cs="Times New Roman"/>
          <w:w w:val="105"/>
          <w:lang w:val="sr-Latn-ME"/>
        </w:rPr>
        <w:t>terapije</w:t>
      </w:r>
      <w:r w:rsidRPr="00EE6D7A">
        <w:rPr>
          <w:rFonts w:ascii="Times New Roman" w:eastAsia="Times New Roman" w:hAnsi="Times New Roman" w:cs="Times New Roman"/>
          <w:spacing w:val="-16"/>
          <w:w w:val="105"/>
          <w:lang w:val="sr-Latn-ME"/>
        </w:rPr>
        <w:t xml:space="preserve"> </w:t>
      </w:r>
      <w:r w:rsidRPr="00EE6D7A">
        <w:rPr>
          <w:rFonts w:ascii="Times New Roman" w:eastAsia="Times New Roman" w:hAnsi="Times New Roman" w:cs="Times New Roman"/>
          <w:w w:val="105"/>
          <w:lang w:val="sr-Latn-ME"/>
        </w:rPr>
        <w:t>metotreksatom</w:t>
      </w:r>
      <w:r w:rsidRPr="00EE6D7A">
        <w:rPr>
          <w:rFonts w:ascii="Times New Roman" w:eastAsia="Times New Roman" w:hAnsi="Times New Roman" w:cs="Times New Roman"/>
          <w:spacing w:val="-16"/>
          <w:w w:val="105"/>
          <w:lang w:val="sr-Latn-ME"/>
        </w:rPr>
        <w:t xml:space="preserve"> </w:t>
      </w:r>
      <w:r w:rsidRPr="00EE6D7A">
        <w:rPr>
          <w:rFonts w:ascii="Times New Roman" w:eastAsia="Times New Roman" w:hAnsi="Times New Roman" w:cs="Times New Roman"/>
          <w:w w:val="105"/>
          <w:lang w:val="sr-Latn-ME"/>
        </w:rPr>
        <w:t>potrebno</w:t>
      </w:r>
      <w:r w:rsidRPr="00EE6D7A">
        <w:rPr>
          <w:rFonts w:ascii="Times New Roman" w:eastAsia="Times New Roman" w:hAnsi="Times New Roman" w:cs="Times New Roman"/>
          <w:spacing w:val="-17"/>
          <w:w w:val="105"/>
          <w:lang w:val="sr-Latn-ME"/>
        </w:rPr>
        <w:t xml:space="preserve"> </w:t>
      </w:r>
      <w:r w:rsidRPr="00EE6D7A">
        <w:rPr>
          <w:rFonts w:ascii="Times New Roman" w:eastAsia="Times New Roman" w:hAnsi="Times New Roman" w:cs="Times New Roman"/>
          <w:w w:val="105"/>
          <w:lang w:val="sr-Latn-ME"/>
        </w:rPr>
        <w:t>je</w:t>
      </w:r>
      <w:r w:rsidRPr="00EE6D7A">
        <w:rPr>
          <w:rFonts w:ascii="Times New Roman" w:eastAsia="Times New Roman" w:hAnsi="Times New Roman" w:cs="Times New Roman"/>
          <w:spacing w:val="-17"/>
          <w:w w:val="105"/>
          <w:lang w:val="sr-Latn-ME"/>
        </w:rPr>
        <w:t xml:space="preserve"> </w:t>
      </w:r>
      <w:r w:rsidRPr="00EE6D7A">
        <w:rPr>
          <w:rFonts w:ascii="Times New Roman" w:eastAsia="Times New Roman" w:hAnsi="Times New Roman" w:cs="Times New Roman"/>
          <w:w w:val="105"/>
          <w:lang w:val="sr-Latn-ME"/>
        </w:rPr>
        <w:t>uraditi</w:t>
      </w:r>
      <w:r w:rsidRPr="00EE6D7A">
        <w:rPr>
          <w:rFonts w:ascii="Times New Roman" w:eastAsia="Times New Roman" w:hAnsi="Times New Roman" w:cs="Times New Roman"/>
          <w:spacing w:val="-16"/>
          <w:w w:val="105"/>
          <w:lang w:val="sr-Latn-ME"/>
        </w:rPr>
        <w:t xml:space="preserve"> </w:t>
      </w:r>
      <w:r w:rsidRPr="00EE6D7A">
        <w:rPr>
          <w:rFonts w:ascii="Times New Roman" w:eastAsia="Times New Roman" w:hAnsi="Times New Roman" w:cs="Times New Roman"/>
          <w:w w:val="105"/>
          <w:lang w:val="sr-Latn-ME"/>
        </w:rPr>
        <w:t>biopsiju</w:t>
      </w:r>
      <w:r w:rsidRPr="00EE6D7A">
        <w:rPr>
          <w:rFonts w:ascii="Times New Roman" w:eastAsia="Times New Roman" w:hAnsi="Times New Roman" w:cs="Times New Roman"/>
          <w:spacing w:val="-16"/>
          <w:w w:val="105"/>
          <w:lang w:val="sr-Latn-ME"/>
        </w:rPr>
        <w:t xml:space="preserve"> </w:t>
      </w:r>
      <w:r w:rsidRPr="00EE6D7A">
        <w:rPr>
          <w:rFonts w:ascii="Times New Roman" w:eastAsia="Times New Roman" w:hAnsi="Times New Roman" w:cs="Times New Roman"/>
          <w:w w:val="105"/>
          <w:lang w:val="sr-Latn-ME"/>
        </w:rPr>
        <w:t>koštane</w:t>
      </w:r>
      <w:r w:rsidRPr="00EE6D7A">
        <w:rPr>
          <w:rFonts w:ascii="Times New Roman" w:eastAsia="Times New Roman" w:hAnsi="Times New Roman" w:cs="Times New Roman"/>
          <w:spacing w:val="-16"/>
          <w:w w:val="105"/>
          <w:lang w:val="sr-Latn-ME"/>
        </w:rPr>
        <w:t xml:space="preserve"> </w:t>
      </w:r>
      <w:r w:rsidRPr="00EE6D7A">
        <w:rPr>
          <w:rFonts w:ascii="Times New Roman" w:eastAsia="Times New Roman" w:hAnsi="Times New Roman" w:cs="Times New Roman"/>
          <w:w w:val="105"/>
          <w:lang w:val="sr-Latn-ME"/>
        </w:rPr>
        <w:t xml:space="preserve">srži. </w:t>
      </w:r>
    </w:p>
    <w:p w:rsidR="008A72BC" w:rsidRPr="00EE6D7A" w:rsidRDefault="008A72BC" w:rsidP="008A72BC">
      <w:pPr>
        <w:widowControl w:val="0"/>
        <w:autoSpaceDE w:val="0"/>
        <w:autoSpaceDN w:val="0"/>
        <w:spacing w:after="0" w:line="240" w:lineRule="auto"/>
        <w:jc w:val="both"/>
        <w:rPr>
          <w:rFonts w:ascii="Times New Roman" w:eastAsia="Times New Roman" w:hAnsi="Times New Roman" w:cs="Times New Roman"/>
          <w:w w:val="105"/>
          <w:lang w:val="sr-Latn-ME"/>
        </w:rPr>
      </w:pPr>
    </w:p>
    <w:p w:rsidR="008A72BC" w:rsidRPr="00EE6D7A" w:rsidRDefault="008A72BC" w:rsidP="008A72BC">
      <w:pPr>
        <w:widowControl w:val="0"/>
        <w:autoSpaceDE w:val="0"/>
        <w:autoSpaceDN w:val="0"/>
        <w:spacing w:after="0" w:line="240" w:lineRule="auto"/>
        <w:jc w:val="both"/>
        <w:rPr>
          <w:rFonts w:ascii="Times New Roman" w:eastAsia="Times New Roman" w:hAnsi="Times New Roman" w:cs="Times New Roman"/>
          <w:w w:val="105"/>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713536" behindDoc="0" locked="0" layoutInCell="1" allowOverlap="1" wp14:anchorId="42466802" wp14:editId="2210DD42">
                <wp:simplePos x="0" y="0"/>
                <wp:positionH relativeFrom="margin">
                  <wp:posOffset>0</wp:posOffset>
                </wp:positionH>
                <wp:positionV relativeFrom="margin">
                  <wp:align>bottom</wp:align>
                </wp:positionV>
                <wp:extent cx="6140450" cy="793750"/>
                <wp:effectExtent l="0" t="0" r="12700" b="25400"/>
                <wp:wrapNone/>
                <wp:docPr id="42" name="Text Box 42"/>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A72BC" w:rsidRPr="00B55CB4" w:rsidRDefault="008A72BC" w:rsidP="008A72BC">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8A72BC" w:rsidRPr="00B55CB4" w:rsidRDefault="008A72BC" w:rsidP="008A72BC">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8A72BC" w:rsidRPr="00B55CB4" w:rsidRDefault="008A72BC" w:rsidP="008A72BC">
                            <w:pPr>
                              <w:widowControl w:val="0"/>
                              <w:autoSpaceDE w:val="0"/>
                              <w:autoSpaceDN w:val="0"/>
                              <w:spacing w:after="0" w:line="240" w:lineRule="auto"/>
                              <w:rPr>
                                <w:rFonts w:ascii="Times New Roman" w:eastAsia="Times New Roman" w:hAnsi="Times New Roman" w:cs="Times New Roman"/>
                                <w:lang w:val="sr-Latn-ME"/>
                              </w:rPr>
                            </w:pPr>
                          </w:p>
                          <w:p w:rsidR="008A72BC" w:rsidRPr="00B55CB4" w:rsidRDefault="008A72BC" w:rsidP="008A72BC">
                            <w:pPr>
                              <w:widowControl w:val="0"/>
                              <w:autoSpaceDE w:val="0"/>
                              <w:autoSpaceDN w:val="0"/>
                              <w:spacing w:after="0" w:line="240" w:lineRule="auto"/>
                              <w:rPr>
                                <w:rFonts w:ascii="Times New Roman" w:eastAsia="Times New Roman" w:hAnsi="Times New Roman" w:cs="Times New Roman"/>
                                <w:lang w:val="sr-Latn-ME"/>
                              </w:rPr>
                            </w:pPr>
                          </w:p>
                          <w:p w:rsidR="008A72BC" w:rsidRDefault="008A72BC" w:rsidP="008A72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466802" id="Text Box 42" o:spid="_x0000_s1051" type="#_x0000_t202" style="position:absolute;left:0;text-align:left;margin-left:0;margin-top:0;width:483.5pt;height:62.5pt;z-index:251713536;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" fillcolor="white [3201]" strokecolor="white [3212]" strokeweight=".5pt">
                <v:textbox>
                  <w:txbxContent>
                    <w:p w:rsidR="008A72BC" w:rsidRPr="00B55CB4" w:rsidRDefault="008A72BC" w:rsidP="008A72BC">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8A72BC" w:rsidRPr="00B55CB4" w:rsidRDefault="008A72BC" w:rsidP="008A72BC">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8A72BC" w:rsidRPr="00B55CB4" w:rsidRDefault="008A72BC" w:rsidP="008A72BC">
                      <w:pPr>
                        <w:widowControl w:val="0"/>
                        <w:autoSpaceDE w:val="0"/>
                        <w:autoSpaceDN w:val="0"/>
                        <w:spacing w:after="0" w:line="240" w:lineRule="auto"/>
                        <w:rPr>
                          <w:rFonts w:ascii="Times New Roman" w:eastAsia="Times New Roman" w:hAnsi="Times New Roman" w:cs="Times New Roman"/>
                          <w:lang w:val="sr-Latn-ME"/>
                        </w:rPr>
                      </w:pPr>
                    </w:p>
                    <w:p w:rsidR="008A72BC" w:rsidRPr="00B55CB4" w:rsidRDefault="008A72BC" w:rsidP="008A72BC">
                      <w:pPr>
                        <w:widowControl w:val="0"/>
                        <w:autoSpaceDE w:val="0"/>
                        <w:autoSpaceDN w:val="0"/>
                        <w:spacing w:after="0" w:line="240" w:lineRule="auto"/>
                        <w:rPr>
                          <w:rFonts w:ascii="Times New Roman" w:eastAsia="Times New Roman" w:hAnsi="Times New Roman" w:cs="Times New Roman"/>
                          <w:lang w:val="sr-Latn-ME"/>
                        </w:rPr>
                      </w:pPr>
                    </w:p>
                    <w:p w:rsidR="008A72BC" w:rsidRDefault="008A72BC" w:rsidP="008A72BC"/>
                  </w:txbxContent>
                </v:textbox>
                <w10:wrap anchorx="margin" anchory="margin"/>
              </v:shape>
            </w:pict>
          </mc:Fallback>
        </mc:AlternateContent>
      </w:r>
    </w:p>
    <w:p w:rsidR="008A72BC" w:rsidRPr="00EE6D7A" w:rsidRDefault="008A72BC" w:rsidP="008A72BC">
      <w:pPr>
        <w:widowControl w:val="0"/>
        <w:autoSpaceDE w:val="0"/>
        <w:autoSpaceDN w:val="0"/>
        <w:spacing w:after="0" w:line="240" w:lineRule="auto"/>
        <w:jc w:val="both"/>
        <w:rPr>
          <w:rFonts w:ascii="Times New Roman" w:eastAsia="Times New Roman" w:hAnsi="Times New Roman" w:cs="Times New Roman"/>
          <w:w w:val="105"/>
          <w:lang w:val="sr-Latn-ME"/>
        </w:rPr>
      </w:pPr>
    </w:p>
    <w:p w:rsidR="008A72BC" w:rsidRPr="00EE6D7A" w:rsidRDefault="008A72BC" w:rsidP="008A72BC">
      <w:pPr>
        <w:widowControl w:val="0"/>
        <w:autoSpaceDE w:val="0"/>
        <w:autoSpaceDN w:val="0"/>
        <w:spacing w:after="0" w:line="240" w:lineRule="auto"/>
        <w:jc w:val="both"/>
        <w:rPr>
          <w:rFonts w:ascii="Times New Roman" w:eastAsia="Times New Roman" w:hAnsi="Times New Roman" w:cs="Times New Roman"/>
          <w:w w:val="105"/>
          <w:lang w:val="sr-Latn-ME"/>
        </w:rPr>
      </w:pPr>
    </w:p>
    <w:p w:rsidR="008A72BC" w:rsidRPr="00EE6D7A" w:rsidRDefault="008A72BC" w:rsidP="008A72BC">
      <w:pPr>
        <w:widowControl w:val="0"/>
        <w:autoSpaceDE w:val="0"/>
        <w:autoSpaceDN w:val="0"/>
        <w:spacing w:after="0" w:line="240" w:lineRule="auto"/>
        <w:jc w:val="both"/>
        <w:rPr>
          <w:rFonts w:ascii="Times New Roman" w:eastAsia="Times New Roman" w:hAnsi="Times New Roman" w:cs="Times New Roman"/>
          <w:w w:val="105"/>
          <w:lang w:val="sr-Latn-ME"/>
        </w:rPr>
      </w:pPr>
    </w:p>
    <w:p w:rsidR="008A72BC" w:rsidRPr="00EE6D7A" w:rsidRDefault="008A72BC" w:rsidP="008A72BC">
      <w:pPr>
        <w:widowControl w:val="0"/>
        <w:autoSpaceDE w:val="0"/>
        <w:autoSpaceDN w:val="0"/>
        <w:spacing w:after="0" w:line="240" w:lineRule="auto"/>
        <w:jc w:val="both"/>
        <w:rPr>
          <w:rFonts w:ascii="Times New Roman" w:eastAsia="Times New Roman" w:hAnsi="Times New Roman" w:cs="Times New Roman"/>
          <w:w w:val="105"/>
          <w:lang w:val="sr-Latn-ME"/>
        </w:rPr>
      </w:pPr>
    </w:p>
    <w:p w:rsidR="008A72BC" w:rsidRPr="00EE6D7A" w:rsidRDefault="008A72BC" w:rsidP="008A72BC">
      <w:pPr>
        <w:widowControl w:val="0"/>
        <w:autoSpaceDE w:val="0"/>
        <w:autoSpaceDN w:val="0"/>
        <w:spacing w:after="0" w:line="240" w:lineRule="auto"/>
        <w:jc w:val="both"/>
        <w:rPr>
          <w:rFonts w:ascii="Times New Roman" w:eastAsia="Times New Roman" w:hAnsi="Times New Roman" w:cs="Times New Roman"/>
          <w:w w:val="105"/>
          <w:lang w:val="sr-Latn-ME"/>
        </w:rPr>
      </w:pPr>
    </w:p>
    <w:p w:rsidR="008A72BC" w:rsidRPr="00EE6D7A" w:rsidRDefault="008A72BC" w:rsidP="008A72BC">
      <w:pPr>
        <w:widowControl w:val="0"/>
        <w:autoSpaceDE w:val="0"/>
        <w:autoSpaceDN w:val="0"/>
        <w:spacing w:after="0" w:line="240" w:lineRule="auto"/>
        <w:jc w:val="both"/>
        <w:rPr>
          <w:rFonts w:ascii="Times New Roman" w:eastAsia="Times New Roman" w:hAnsi="Times New Roman" w:cs="Times New Roman"/>
          <w:w w:val="105"/>
          <w:lang w:val="sr-Latn-ME"/>
        </w:rPr>
      </w:pPr>
    </w:p>
    <w:p w:rsidR="008A72BC" w:rsidRPr="00EE6D7A" w:rsidRDefault="008A72BC" w:rsidP="008A72BC">
      <w:pPr>
        <w:widowControl w:val="0"/>
        <w:autoSpaceDE w:val="0"/>
        <w:autoSpaceDN w:val="0"/>
        <w:spacing w:after="0" w:line="240" w:lineRule="auto"/>
        <w:jc w:val="both"/>
        <w:rPr>
          <w:rFonts w:ascii="Times New Roman" w:eastAsia="Times New Roman" w:hAnsi="Times New Roman" w:cs="Times New Roman"/>
          <w:w w:val="105"/>
          <w:lang w:val="sr-Latn-ME"/>
        </w:rPr>
      </w:pP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lastRenderedPageBreak/>
        <w:t>Analize funkcije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jetre:</w:t>
      </w: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Posebnu</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pažnju</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treba</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obratiti</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na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pojavu</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hepatotoksičnosti.</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Terapiju</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ne</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treba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započinjati</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ili</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je</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treba</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prekinuti</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 xml:space="preserve">ako postoje bilo </w:t>
      </w:r>
      <w:r w:rsidRPr="00EE6D7A">
        <w:rPr>
          <w:rFonts w:ascii="Times New Roman" w:eastAsia="Times New Roman" w:hAnsi="Times New Roman" w:cs="Times New Roman"/>
          <w:spacing w:val="-3"/>
          <w:w w:val="105"/>
          <w:lang w:val="sr-Latn-ME"/>
        </w:rPr>
        <w:t xml:space="preserve">kakav </w:t>
      </w:r>
      <w:r w:rsidRPr="00EE6D7A">
        <w:rPr>
          <w:rFonts w:ascii="Times New Roman" w:eastAsia="Times New Roman" w:hAnsi="Times New Roman" w:cs="Times New Roman"/>
          <w:w w:val="105"/>
          <w:lang w:val="sr-Latn-ME"/>
        </w:rPr>
        <w:t xml:space="preserve">poremećaj u analizama funkcije jetre ili rezultatima biopsije jetre, ili ukoliko </w:t>
      </w:r>
      <w:r w:rsidRPr="00EE6D7A">
        <w:rPr>
          <w:rFonts w:ascii="Times New Roman" w:eastAsia="Times New Roman" w:hAnsi="Times New Roman" w:cs="Times New Roman"/>
          <w:spacing w:val="2"/>
          <w:w w:val="105"/>
          <w:lang w:val="sr-Latn-ME"/>
        </w:rPr>
        <w:t xml:space="preserve">se </w:t>
      </w:r>
      <w:r w:rsidRPr="00EE6D7A">
        <w:rPr>
          <w:rFonts w:ascii="Times New Roman" w:eastAsia="Times New Roman" w:hAnsi="Times New Roman" w:cs="Times New Roman"/>
          <w:w w:val="105"/>
          <w:lang w:val="sr-Latn-ME"/>
        </w:rPr>
        <w:t xml:space="preserve">ovo razvije tokom terapije. Navedeni poremećaj bi trebalo da </w:t>
      </w:r>
      <w:r w:rsidRPr="00EE6D7A">
        <w:rPr>
          <w:rFonts w:ascii="Times New Roman" w:eastAsia="Times New Roman" w:hAnsi="Times New Roman" w:cs="Times New Roman"/>
          <w:spacing w:val="2"/>
          <w:w w:val="105"/>
          <w:lang w:val="sr-Latn-ME"/>
        </w:rPr>
        <w:t xml:space="preserve">se </w:t>
      </w:r>
      <w:r w:rsidRPr="00EE6D7A">
        <w:rPr>
          <w:rFonts w:ascii="Times New Roman" w:eastAsia="Times New Roman" w:hAnsi="Times New Roman" w:cs="Times New Roman"/>
          <w:w w:val="105"/>
          <w:lang w:val="sr-Latn-ME"/>
        </w:rPr>
        <w:t>normalizuju u roku od dve nedelje; nakon toga, terapiju treba nastaviti, u zavisnosti od procene</w:t>
      </w:r>
      <w:r w:rsidRPr="00EE6D7A">
        <w:rPr>
          <w:rFonts w:ascii="Times New Roman" w:eastAsia="Times New Roman" w:hAnsi="Times New Roman" w:cs="Times New Roman"/>
          <w:spacing w:val="-17"/>
          <w:w w:val="105"/>
          <w:lang w:val="sr-Latn-ME"/>
        </w:rPr>
        <w:t xml:space="preserve"> </w:t>
      </w:r>
      <w:r w:rsidRPr="00EE6D7A">
        <w:rPr>
          <w:rFonts w:ascii="Times New Roman" w:eastAsia="Times New Roman" w:hAnsi="Times New Roman" w:cs="Times New Roman"/>
          <w:w w:val="105"/>
          <w:lang w:val="sr-Latn-ME"/>
        </w:rPr>
        <w:t>lekara.</w:t>
      </w: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Privremeni porast transaminaza za dva do tri puta u odnosu na normalne vrednosti prijavljen je od strane pacijenata</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sa</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učestalošću</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od</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13-20%.</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Perzistentne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abnormalnosti</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vrednosti</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enzima</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jetre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i/ili</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smanjenje</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albumina u serumu mogu ukazivati na tešku</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hepatotoksičnost.</w:t>
      </w: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Određivanje enzima jetre ne pruža pouzdane pokazatelje razvoja morfološki detektibilne hepatotoksičnosti, tj. čak i u slučaju normalnih transaminaza, može biti prisutna hepatička fibroza koja se samo histološki može detektovati, kao i, ređe, ciroza jetre.</w:t>
      </w: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U reumatološkim indikacijama, nema dokaza koji bi podržali biopsiju jetre u praćenju hepatotoksičnosti. Za pacijenete</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sa</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psorijazom,</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potreba</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za</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biopsijom</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spacing w:val="-3"/>
          <w:w w:val="105"/>
          <w:lang w:val="sr-Latn-ME"/>
        </w:rPr>
        <w:t>jetre</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pre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tokom</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terapije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je</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sporna.</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Potrebna</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su</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dalja</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 xml:space="preserve">istraživanja kako bi </w:t>
      </w:r>
      <w:r w:rsidRPr="00EE6D7A">
        <w:rPr>
          <w:rFonts w:ascii="Times New Roman" w:eastAsia="Times New Roman" w:hAnsi="Times New Roman" w:cs="Times New Roman"/>
          <w:spacing w:val="2"/>
          <w:w w:val="105"/>
          <w:lang w:val="sr-Latn-ME"/>
        </w:rPr>
        <w:t xml:space="preserve">se </w:t>
      </w:r>
      <w:r w:rsidRPr="00EE6D7A">
        <w:rPr>
          <w:rFonts w:ascii="Times New Roman" w:eastAsia="Times New Roman" w:hAnsi="Times New Roman" w:cs="Times New Roman"/>
          <w:w w:val="105"/>
          <w:lang w:val="sr-Latn-ME"/>
        </w:rPr>
        <w:t>utvrdilo da li serijske hemijske analize jetre ili propeptid kolagena tipa III mogu u dovoljnoj meri detektovati hepatotoksičnost. Ova procena treba da napravi razliku između pacijenata bez faktora rizika i pacijenata sa faktorima rizika, tj. prethodno ekscesivno konzumiranje alkohola, trajno povišenje enzima jetre, anamneza oboljenja jetre, porodična anmeneza hereditarnog oboljenja jetre, dijabetes melitus, gojaznost i prethodna ekspozicija hepatotoksičnim lekovima ili hemikalijama i produžena terapija metotreksatom ili kumulativne doze od 1.5 g ili</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spacing w:val="-3"/>
          <w:w w:val="105"/>
          <w:lang w:val="sr-Latn-ME"/>
        </w:rPr>
        <w:t>više.</w:t>
      </w: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U slučaju trajnog porasta enzima jetre, treba uzeti u obzir smanjenje doze ili prekid terapije.</w:t>
      </w: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Zbog potencijalnih toksičnih efekata na jetru, tokom terapije sa metotreksatom ne treba davati dodatne hepatotoksične lekove, </w:t>
      </w:r>
      <w:r w:rsidRPr="00EE6D7A">
        <w:rPr>
          <w:rFonts w:ascii="Times New Roman" w:eastAsia="Times New Roman" w:hAnsi="Times New Roman" w:cs="Times New Roman"/>
          <w:i/>
          <w:w w:val="105"/>
          <w:lang w:val="sr-Latn-ME"/>
        </w:rPr>
        <w:t>osim ako je to zaista neophodno</w:t>
      </w:r>
      <w:r w:rsidRPr="00EE6D7A">
        <w:rPr>
          <w:rFonts w:ascii="Times New Roman" w:eastAsia="Times New Roman" w:hAnsi="Times New Roman" w:cs="Times New Roman"/>
          <w:w w:val="105"/>
          <w:lang w:val="sr-Latn-ME"/>
        </w:rPr>
        <w:t>, a konzumiranje alkohola treba izbegavati ili značajno smanjiti (videti odeljak Interakcije sa drugim lekovima i druge vrste interakcija). Potrebno je pažljivo pratiti enzime jetre kod pacijenata koji istovremeno uzimaju druge hepatotoksične lekove (npr. leflunomid). Isto treba imati na umu ako se istovremeno primenjuju hematotoksični lekovi.</w:t>
      </w: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Generalno, potreban je povećan oprez kod pacijenata sa insulin-zavisnim dijabetes melitusom, s obzirom da je tokom terapije metotreksatom u pojedinim slučajevima došlo do razvoja hepatotoksičnosti bez intermitentnog porasta vrednosti transaminaza.</w:t>
      </w: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8A72BC">
      <w:pPr>
        <w:widowControl w:val="0"/>
        <w:numPr>
          <w:ilvl w:val="0"/>
          <w:numId w:val="7"/>
        </w:numPr>
        <w:tabs>
          <w:tab w:val="left" w:pos="881"/>
        </w:tabs>
        <w:autoSpaceDE w:val="0"/>
        <w:autoSpaceDN w:val="0"/>
        <w:spacing w:after="0" w:line="240" w:lineRule="auto"/>
        <w:ind w:hanging="342"/>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Funkciju bubrega treba pratiti putem testova funkcije</w:t>
      </w:r>
      <w:r w:rsidRPr="00EE6D7A">
        <w:rPr>
          <w:rFonts w:ascii="Times New Roman" w:eastAsia="Times New Roman" w:hAnsi="Times New Roman" w:cs="Times New Roman"/>
          <w:spacing w:val="-38"/>
          <w:w w:val="105"/>
          <w:lang w:val="sr-Latn-ME"/>
        </w:rPr>
        <w:t xml:space="preserve"> </w:t>
      </w:r>
      <w:r w:rsidRPr="00EE6D7A">
        <w:rPr>
          <w:rFonts w:ascii="Times New Roman" w:eastAsia="Times New Roman" w:hAnsi="Times New Roman" w:cs="Times New Roman"/>
          <w:w w:val="105"/>
          <w:lang w:val="sr-Latn-ME"/>
        </w:rPr>
        <w:t>bubrega i analize urina</w:t>
      </w: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Ako su vrednosti kreatinina u serumu povišene, dozu je potrebno smanjiti. Ako su vrednosti kreatinina u serumu</w:t>
      </w:r>
      <w:r w:rsidR="008A72BC" w:rsidRPr="00EE6D7A">
        <w:rPr>
          <w:rFonts w:ascii="Times New Roman" w:eastAsia="Times New Roman" w:hAnsi="Times New Roman" w:cs="Times New Roman"/>
          <w:w w:val="105"/>
          <w:lang w:val="sr-Latn-ME"/>
        </w:rPr>
        <w:t xml:space="preserve"> </w:t>
      </w:r>
      <w:r w:rsidRPr="00EE6D7A">
        <w:rPr>
          <w:rFonts w:ascii="Times New Roman" w:eastAsia="Times New Roman" w:hAnsi="Times New Roman" w:cs="Times New Roman"/>
          <w:w w:val="105"/>
          <w:lang w:val="sr-Latn-ME"/>
        </w:rPr>
        <w:t>&gt;2 mg/dl, ne treba primenjivati terapiju metotreksatom.</w:t>
      </w: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p>
    <w:p w:rsidR="008A72BC" w:rsidRPr="00EE6D7A" w:rsidRDefault="008A72BC" w:rsidP="008A72BC">
      <w:pPr>
        <w:widowControl w:val="0"/>
        <w:autoSpaceDE w:val="0"/>
        <w:autoSpaceDN w:val="0"/>
        <w:spacing w:after="0" w:line="240" w:lineRule="auto"/>
        <w:jc w:val="both"/>
        <w:rPr>
          <w:rFonts w:ascii="Times New Roman" w:eastAsia="Times New Roman" w:hAnsi="Times New Roman" w:cs="Times New Roman"/>
          <w:lang w:val="sr-Latn-ME"/>
        </w:rPr>
      </w:pPr>
    </w:p>
    <w:p w:rsidR="008A72BC" w:rsidRPr="00EE6D7A" w:rsidRDefault="008A72BC" w:rsidP="008A72BC">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715584" behindDoc="0" locked="0" layoutInCell="1" allowOverlap="1" wp14:anchorId="42466802" wp14:editId="2210DD42">
                <wp:simplePos x="0" y="0"/>
                <wp:positionH relativeFrom="margin">
                  <wp:posOffset>0</wp:posOffset>
                </wp:positionH>
                <wp:positionV relativeFrom="margin">
                  <wp:align>bottom</wp:align>
                </wp:positionV>
                <wp:extent cx="6140450" cy="793750"/>
                <wp:effectExtent l="0" t="0" r="12700" b="25400"/>
                <wp:wrapNone/>
                <wp:docPr id="43" name="Text Box 43"/>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A72BC" w:rsidRPr="00B55CB4" w:rsidRDefault="008A72BC" w:rsidP="008A72BC">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8A72BC" w:rsidRPr="00B55CB4" w:rsidRDefault="008A72BC" w:rsidP="008A72BC">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8A72BC" w:rsidRPr="00B55CB4" w:rsidRDefault="008A72BC" w:rsidP="008A72BC">
                            <w:pPr>
                              <w:widowControl w:val="0"/>
                              <w:autoSpaceDE w:val="0"/>
                              <w:autoSpaceDN w:val="0"/>
                              <w:spacing w:after="0" w:line="240" w:lineRule="auto"/>
                              <w:rPr>
                                <w:rFonts w:ascii="Times New Roman" w:eastAsia="Times New Roman" w:hAnsi="Times New Roman" w:cs="Times New Roman"/>
                                <w:lang w:val="sr-Latn-ME"/>
                              </w:rPr>
                            </w:pPr>
                          </w:p>
                          <w:p w:rsidR="008A72BC" w:rsidRPr="00B55CB4" w:rsidRDefault="008A72BC" w:rsidP="008A72BC">
                            <w:pPr>
                              <w:widowControl w:val="0"/>
                              <w:autoSpaceDE w:val="0"/>
                              <w:autoSpaceDN w:val="0"/>
                              <w:spacing w:after="0" w:line="240" w:lineRule="auto"/>
                              <w:rPr>
                                <w:rFonts w:ascii="Times New Roman" w:eastAsia="Times New Roman" w:hAnsi="Times New Roman" w:cs="Times New Roman"/>
                                <w:lang w:val="sr-Latn-ME"/>
                              </w:rPr>
                            </w:pPr>
                          </w:p>
                          <w:p w:rsidR="008A72BC" w:rsidRDefault="008A72BC" w:rsidP="008A72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466802" id="Text Box 43" o:spid="_x0000_s1052" type="#_x0000_t202" style="position:absolute;left:0;text-align:left;margin-left:0;margin-top:0;width:483.5pt;height:62.5pt;z-index:251715584;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" fillcolor="white [3201]" strokecolor="white [3212]" strokeweight=".5pt">
                <v:textbox>
                  <w:txbxContent>
                    <w:p w:rsidR="008A72BC" w:rsidRPr="00B55CB4" w:rsidRDefault="008A72BC" w:rsidP="008A72BC">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8A72BC" w:rsidRPr="00B55CB4" w:rsidRDefault="008A72BC" w:rsidP="008A72BC">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8A72BC" w:rsidRPr="00B55CB4" w:rsidRDefault="008A72BC" w:rsidP="008A72BC">
                      <w:pPr>
                        <w:widowControl w:val="0"/>
                        <w:autoSpaceDE w:val="0"/>
                        <w:autoSpaceDN w:val="0"/>
                        <w:spacing w:after="0" w:line="240" w:lineRule="auto"/>
                        <w:rPr>
                          <w:rFonts w:ascii="Times New Roman" w:eastAsia="Times New Roman" w:hAnsi="Times New Roman" w:cs="Times New Roman"/>
                          <w:lang w:val="sr-Latn-ME"/>
                        </w:rPr>
                      </w:pPr>
                    </w:p>
                    <w:p w:rsidR="008A72BC" w:rsidRPr="00B55CB4" w:rsidRDefault="008A72BC" w:rsidP="008A72BC">
                      <w:pPr>
                        <w:widowControl w:val="0"/>
                        <w:autoSpaceDE w:val="0"/>
                        <w:autoSpaceDN w:val="0"/>
                        <w:spacing w:after="0" w:line="240" w:lineRule="auto"/>
                        <w:rPr>
                          <w:rFonts w:ascii="Times New Roman" w:eastAsia="Times New Roman" w:hAnsi="Times New Roman" w:cs="Times New Roman"/>
                          <w:lang w:val="sr-Latn-ME"/>
                        </w:rPr>
                      </w:pPr>
                    </w:p>
                    <w:p w:rsidR="008A72BC" w:rsidRDefault="008A72BC" w:rsidP="008A72BC"/>
                  </w:txbxContent>
                </v:textbox>
                <w10:wrap anchorx="margin" anchory="margin"/>
              </v:shape>
            </w:pict>
          </mc:Fallback>
        </mc:AlternateContent>
      </w:r>
    </w:p>
    <w:p w:rsidR="008A72BC" w:rsidRPr="00EE6D7A" w:rsidRDefault="008A72BC" w:rsidP="008A72BC">
      <w:pPr>
        <w:widowControl w:val="0"/>
        <w:autoSpaceDE w:val="0"/>
        <w:autoSpaceDN w:val="0"/>
        <w:spacing w:after="0" w:line="240" w:lineRule="auto"/>
        <w:jc w:val="both"/>
        <w:rPr>
          <w:rFonts w:ascii="Times New Roman" w:eastAsia="Times New Roman" w:hAnsi="Times New Roman" w:cs="Times New Roman"/>
          <w:lang w:val="sr-Latn-ME"/>
        </w:rPr>
      </w:pPr>
    </w:p>
    <w:p w:rsidR="008A72BC" w:rsidRPr="00EE6D7A" w:rsidRDefault="008A72BC" w:rsidP="008A72BC">
      <w:pPr>
        <w:widowControl w:val="0"/>
        <w:autoSpaceDE w:val="0"/>
        <w:autoSpaceDN w:val="0"/>
        <w:spacing w:after="0" w:line="240" w:lineRule="auto"/>
        <w:jc w:val="both"/>
        <w:rPr>
          <w:rFonts w:ascii="Times New Roman" w:eastAsia="Times New Roman" w:hAnsi="Times New Roman" w:cs="Times New Roman"/>
          <w:lang w:val="sr-Latn-ME"/>
        </w:rPr>
      </w:pPr>
    </w:p>
    <w:p w:rsidR="008A72BC" w:rsidRPr="00EE6D7A" w:rsidRDefault="008A72BC" w:rsidP="008A72BC">
      <w:pPr>
        <w:widowControl w:val="0"/>
        <w:autoSpaceDE w:val="0"/>
        <w:autoSpaceDN w:val="0"/>
        <w:spacing w:after="0" w:line="240" w:lineRule="auto"/>
        <w:jc w:val="both"/>
        <w:rPr>
          <w:rFonts w:ascii="Times New Roman" w:eastAsia="Times New Roman" w:hAnsi="Times New Roman" w:cs="Times New Roman"/>
          <w:lang w:val="sr-Latn-ME"/>
        </w:rPr>
      </w:pPr>
    </w:p>
    <w:p w:rsidR="008A72BC" w:rsidRPr="00EE6D7A" w:rsidRDefault="008A72BC" w:rsidP="008A72BC">
      <w:pPr>
        <w:widowControl w:val="0"/>
        <w:autoSpaceDE w:val="0"/>
        <w:autoSpaceDN w:val="0"/>
        <w:spacing w:after="0" w:line="240" w:lineRule="auto"/>
        <w:jc w:val="both"/>
        <w:rPr>
          <w:rFonts w:ascii="Times New Roman" w:eastAsia="Times New Roman" w:hAnsi="Times New Roman" w:cs="Times New Roman"/>
          <w:lang w:val="sr-Latn-ME"/>
        </w:rPr>
      </w:pPr>
    </w:p>
    <w:p w:rsidR="008A72BC" w:rsidRPr="00EE6D7A" w:rsidRDefault="008A72BC" w:rsidP="008A72BC">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8A72BC">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lastRenderedPageBreak/>
        <w:t>S obzirom da se metotreksat pre svega izlučuje putem bubrega, povećana koncentracija se može očekivati u slučajevima oštećenja bubrega, što može dovesti do teških neželjenih reakcija.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U</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slučajevima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mogućeg</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oštećenja</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bubrega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(npr.</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kod</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starijih</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pacijenata),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neophodno</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je</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pažljivo</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praćenje.</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Ovo</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se posebno</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odnosi</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na</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istovremenu</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primenu</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sa</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lekovima</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koji</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deluju</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spacing w:val="-4"/>
          <w:w w:val="105"/>
          <w:lang w:val="sr-Latn-ME"/>
        </w:rPr>
        <w:t>na</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izlučivanje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metotreksata,</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uzrokuju</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 xml:space="preserve">oštećenje bubrega (npr. nesteroidni antiinflamatorni lekovi) ili oni koji mogu potencijalno da dovedu do poremećaja hematopoeze. Ako su prisutni faktori rizika, kao što su- </w:t>
      </w:r>
      <w:r w:rsidRPr="00EE6D7A">
        <w:rPr>
          <w:rFonts w:ascii="Times New Roman" w:eastAsia="Times New Roman" w:hAnsi="Times New Roman" w:cs="Times New Roman"/>
          <w:spacing w:val="-3"/>
          <w:w w:val="105"/>
          <w:lang w:val="sr-Latn-ME"/>
        </w:rPr>
        <w:t xml:space="preserve">čak </w:t>
      </w:r>
      <w:r w:rsidRPr="00EE6D7A">
        <w:rPr>
          <w:rFonts w:ascii="Times New Roman" w:eastAsia="Times New Roman" w:hAnsi="Times New Roman" w:cs="Times New Roman"/>
          <w:w w:val="105"/>
          <w:lang w:val="sr-Latn-ME"/>
        </w:rPr>
        <w:t>i granični slučajevi- oštećenje funkcije bubrega, istovremena primena nesteroidnih antiinflamatornih lekova se ne preporučuje. Dehidratacija može takođe da potencira toksičnost</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metotreksata.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6205D8">
      <w:pPr>
        <w:widowControl w:val="0"/>
        <w:numPr>
          <w:ilvl w:val="0"/>
          <w:numId w:val="7"/>
        </w:numPr>
        <w:tabs>
          <w:tab w:val="left" w:pos="881"/>
        </w:tabs>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Respiratorni</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sistem:</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Ispitati</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pacijenata</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o</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mogućim</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poremećajima</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funkcije</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pluća,</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ako</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je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potrebno</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uraditi funkcionalne testove</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pluća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Akutni ili hronični intersticijalni pneumonitis, često udružen sa eozinofilijom, može </w:t>
      </w:r>
      <w:r w:rsidRPr="00EE6D7A">
        <w:rPr>
          <w:rFonts w:ascii="Times New Roman" w:eastAsia="Times New Roman" w:hAnsi="Times New Roman" w:cs="Times New Roman"/>
          <w:spacing w:val="2"/>
          <w:w w:val="105"/>
          <w:lang w:val="sr-Latn-ME"/>
        </w:rPr>
        <w:t xml:space="preserve">se </w:t>
      </w:r>
      <w:r w:rsidRPr="00EE6D7A">
        <w:rPr>
          <w:rFonts w:ascii="Times New Roman" w:eastAsia="Times New Roman" w:hAnsi="Times New Roman" w:cs="Times New Roman"/>
          <w:w w:val="105"/>
          <w:lang w:val="sr-Latn-ME"/>
        </w:rPr>
        <w:t>javiti, a prijavljeni su i smrtni slučajevi. Tipično, simptomi uključuju dispneju, kašalj (naročito suvi neproduktivni kašalj), bol u grudima i groznicu, zbog čega pacijente treba pregledati prilikom svake kontrolne posete. Pacijente treba informisati</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o</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riziku</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pojave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pneumonitisa</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savetovati</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da</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se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odmah</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obrate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lekaru</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ako</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se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razviju</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kašalj</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ili</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spacing w:val="-3"/>
          <w:w w:val="105"/>
          <w:lang w:val="sr-Latn-ME"/>
        </w:rPr>
        <w:t>dispneja.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Primenu metotreksata treba prekinuti kod pacijenata sa pulmonalnim simptomima a detaljna ispitivanja (uključujući rendgensko zračenje grudnog koša) treba sprovesti kako bi se isključilo postojanje infekcije ili tumora. Ako se sumnja na oboljenje pluća uzrokovano metotreksatom potrebno je započeti terapiju kortikosteridima a terapiju metotreksatom ne treba ponovo započinjati.</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Plućna oboljenja uzrokovana metotreksatom nisu uvek u potpunosti reverzibilna.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Plućni simptomi zahtevaju brzu dijagnozu i prekid terapije metotreksatom. Plućna oboljenja uzrokovana metotreksatom, kao što je pneumonitis koji se može pojaviti bilo kada tokom terapije, nisu uvek u potpunosti revezibilna i prijavljena su pri primeni skoro svih doza (uključujući niske doze od 7.5 mg/nedeljno).</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Tokom terapije metotreksatom, mogu se javiti oportunističke infekcije uključujući </w:t>
      </w:r>
      <w:r w:rsidRPr="00EE6D7A">
        <w:rPr>
          <w:rFonts w:ascii="Times New Roman" w:eastAsia="Times New Roman" w:hAnsi="Times New Roman" w:cs="Times New Roman"/>
          <w:i/>
          <w:w w:val="105"/>
          <w:lang w:val="sr-Latn-ME"/>
        </w:rPr>
        <w:t xml:space="preserve">Pneumocistis carinii </w:t>
      </w:r>
      <w:r w:rsidRPr="00EE6D7A">
        <w:rPr>
          <w:rFonts w:ascii="Times New Roman" w:eastAsia="Times New Roman" w:hAnsi="Times New Roman" w:cs="Times New Roman"/>
          <w:w w:val="105"/>
          <w:lang w:val="sr-Latn-ME"/>
        </w:rPr>
        <w:t xml:space="preserve">pneumoniju, koje mogu imati letalan ishod. Ako pacijent ima plućne simptome, treba uzeti u obzir i postojanje </w:t>
      </w:r>
      <w:r w:rsidRPr="00EE6D7A">
        <w:rPr>
          <w:rFonts w:ascii="Times New Roman" w:eastAsia="Times New Roman" w:hAnsi="Times New Roman" w:cs="Times New Roman"/>
          <w:i/>
          <w:w w:val="105"/>
          <w:lang w:val="sr-Latn-ME"/>
        </w:rPr>
        <w:t xml:space="preserve">Pneumocistis carinii </w:t>
      </w:r>
      <w:r w:rsidRPr="00EE6D7A">
        <w:rPr>
          <w:rFonts w:ascii="Times New Roman" w:eastAsia="Times New Roman" w:hAnsi="Times New Roman" w:cs="Times New Roman"/>
          <w:w w:val="105"/>
          <w:lang w:val="sr-Latn-ME"/>
        </w:rPr>
        <w:t>pneumonije.</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Potreban je poseban oprez kod pacijenata sa oštećenom plućnom funkcijom.</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Poseban oprez je neophodan u prisustvu inaktivne, hronične infekcije (npr. herpes zoster, tuberkuloza, hepatitis B ili C), zbog moguće aktivacije bolesti.</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6205D8" w:rsidRPr="00EE6D7A" w:rsidRDefault="006205D8" w:rsidP="009C6F02">
      <w:pPr>
        <w:widowControl w:val="0"/>
        <w:autoSpaceDE w:val="0"/>
        <w:autoSpaceDN w:val="0"/>
        <w:spacing w:after="0" w:line="240" w:lineRule="auto"/>
        <w:rPr>
          <w:rFonts w:ascii="Times New Roman" w:eastAsia="Times New Roman" w:hAnsi="Times New Roman" w:cs="Times New Roman"/>
          <w:lang w:val="sr-Latn-ME"/>
        </w:rPr>
      </w:pPr>
    </w:p>
    <w:p w:rsidR="006205D8" w:rsidRPr="00EE6D7A" w:rsidRDefault="006205D8"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717632" behindDoc="0" locked="0" layoutInCell="1" allowOverlap="1" wp14:anchorId="5CD87915" wp14:editId="77AA0DA4">
                <wp:simplePos x="0" y="0"/>
                <wp:positionH relativeFrom="margin">
                  <wp:posOffset>0</wp:posOffset>
                </wp:positionH>
                <wp:positionV relativeFrom="margin">
                  <wp:align>bottom</wp:align>
                </wp:positionV>
                <wp:extent cx="6140450" cy="793750"/>
                <wp:effectExtent l="0" t="0" r="12700" b="25400"/>
                <wp:wrapNone/>
                <wp:docPr id="44" name="Text Box 44"/>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205D8" w:rsidRPr="00B55CB4" w:rsidRDefault="006205D8" w:rsidP="006205D8">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6205D8" w:rsidRPr="00B55CB4" w:rsidRDefault="006205D8" w:rsidP="006205D8">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6205D8" w:rsidRPr="00B55CB4" w:rsidRDefault="006205D8" w:rsidP="006205D8">
                            <w:pPr>
                              <w:widowControl w:val="0"/>
                              <w:autoSpaceDE w:val="0"/>
                              <w:autoSpaceDN w:val="0"/>
                              <w:spacing w:after="0" w:line="240" w:lineRule="auto"/>
                              <w:rPr>
                                <w:rFonts w:ascii="Times New Roman" w:eastAsia="Times New Roman" w:hAnsi="Times New Roman" w:cs="Times New Roman"/>
                                <w:lang w:val="sr-Latn-ME"/>
                              </w:rPr>
                            </w:pPr>
                          </w:p>
                          <w:p w:rsidR="006205D8" w:rsidRPr="00B55CB4" w:rsidRDefault="006205D8" w:rsidP="006205D8">
                            <w:pPr>
                              <w:widowControl w:val="0"/>
                              <w:autoSpaceDE w:val="0"/>
                              <w:autoSpaceDN w:val="0"/>
                              <w:spacing w:after="0" w:line="240" w:lineRule="auto"/>
                              <w:rPr>
                                <w:rFonts w:ascii="Times New Roman" w:eastAsia="Times New Roman" w:hAnsi="Times New Roman" w:cs="Times New Roman"/>
                                <w:lang w:val="sr-Latn-ME"/>
                              </w:rPr>
                            </w:pPr>
                          </w:p>
                          <w:p w:rsidR="006205D8" w:rsidRDefault="006205D8" w:rsidP="006205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D87915" id="Text Box 44" o:spid="_x0000_s1053" type="#_x0000_t202" style="position:absolute;margin-left:0;margin-top:0;width:483.5pt;height:62.5pt;z-index:251717632;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" fillcolor="white [3201]" strokecolor="white [3212]" strokeweight=".5pt">
                <v:textbox>
                  <w:txbxContent>
                    <w:p w:rsidR="006205D8" w:rsidRPr="00B55CB4" w:rsidRDefault="006205D8" w:rsidP="006205D8">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6205D8" w:rsidRPr="00B55CB4" w:rsidRDefault="006205D8" w:rsidP="006205D8">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6205D8" w:rsidRPr="00B55CB4" w:rsidRDefault="006205D8" w:rsidP="006205D8">
                      <w:pPr>
                        <w:widowControl w:val="0"/>
                        <w:autoSpaceDE w:val="0"/>
                        <w:autoSpaceDN w:val="0"/>
                        <w:spacing w:after="0" w:line="240" w:lineRule="auto"/>
                        <w:rPr>
                          <w:rFonts w:ascii="Times New Roman" w:eastAsia="Times New Roman" w:hAnsi="Times New Roman" w:cs="Times New Roman"/>
                          <w:lang w:val="sr-Latn-ME"/>
                        </w:rPr>
                      </w:pPr>
                    </w:p>
                    <w:p w:rsidR="006205D8" w:rsidRPr="00B55CB4" w:rsidRDefault="006205D8" w:rsidP="006205D8">
                      <w:pPr>
                        <w:widowControl w:val="0"/>
                        <w:autoSpaceDE w:val="0"/>
                        <w:autoSpaceDN w:val="0"/>
                        <w:spacing w:after="0" w:line="240" w:lineRule="auto"/>
                        <w:rPr>
                          <w:rFonts w:ascii="Times New Roman" w:eastAsia="Times New Roman" w:hAnsi="Times New Roman" w:cs="Times New Roman"/>
                          <w:lang w:val="sr-Latn-ME"/>
                        </w:rPr>
                      </w:pPr>
                    </w:p>
                    <w:p w:rsidR="006205D8" w:rsidRDefault="006205D8" w:rsidP="006205D8"/>
                  </w:txbxContent>
                </v:textbox>
                <w10:wrap anchorx="margin" anchory="margin"/>
              </v:shape>
            </w:pict>
          </mc:Fallback>
        </mc:AlternateContent>
      </w:r>
    </w:p>
    <w:p w:rsidR="006205D8" w:rsidRPr="00EE6D7A" w:rsidRDefault="006205D8" w:rsidP="009C6F02">
      <w:pPr>
        <w:widowControl w:val="0"/>
        <w:autoSpaceDE w:val="0"/>
        <w:autoSpaceDN w:val="0"/>
        <w:spacing w:after="0" w:line="240" w:lineRule="auto"/>
        <w:rPr>
          <w:rFonts w:ascii="Times New Roman" w:eastAsia="Times New Roman" w:hAnsi="Times New Roman" w:cs="Times New Roman"/>
          <w:lang w:val="sr-Latn-ME"/>
        </w:rPr>
      </w:pPr>
    </w:p>
    <w:p w:rsidR="006205D8" w:rsidRPr="00EE6D7A" w:rsidRDefault="006205D8" w:rsidP="009C6F02">
      <w:pPr>
        <w:widowControl w:val="0"/>
        <w:autoSpaceDE w:val="0"/>
        <w:autoSpaceDN w:val="0"/>
        <w:spacing w:after="0" w:line="240" w:lineRule="auto"/>
        <w:rPr>
          <w:rFonts w:ascii="Times New Roman" w:eastAsia="Times New Roman" w:hAnsi="Times New Roman" w:cs="Times New Roman"/>
          <w:lang w:val="sr-Latn-ME"/>
        </w:rPr>
      </w:pPr>
    </w:p>
    <w:p w:rsidR="006205D8" w:rsidRPr="00EE6D7A" w:rsidRDefault="006205D8" w:rsidP="009C6F02">
      <w:pPr>
        <w:widowControl w:val="0"/>
        <w:autoSpaceDE w:val="0"/>
        <w:autoSpaceDN w:val="0"/>
        <w:spacing w:after="0" w:line="240" w:lineRule="auto"/>
        <w:rPr>
          <w:rFonts w:ascii="Times New Roman" w:eastAsia="Times New Roman" w:hAnsi="Times New Roman" w:cs="Times New Roman"/>
          <w:lang w:val="sr-Latn-ME"/>
        </w:rPr>
      </w:pPr>
    </w:p>
    <w:p w:rsidR="006205D8" w:rsidRPr="00EE6D7A" w:rsidRDefault="006205D8" w:rsidP="009C6F02">
      <w:pPr>
        <w:widowControl w:val="0"/>
        <w:autoSpaceDE w:val="0"/>
        <w:autoSpaceDN w:val="0"/>
        <w:spacing w:after="0" w:line="240" w:lineRule="auto"/>
        <w:rPr>
          <w:rFonts w:ascii="Times New Roman" w:eastAsia="Times New Roman" w:hAnsi="Times New Roman" w:cs="Times New Roman"/>
          <w:lang w:val="sr-Latn-ME"/>
        </w:rPr>
      </w:pPr>
    </w:p>
    <w:p w:rsidR="006205D8" w:rsidRPr="00EE6D7A" w:rsidRDefault="006205D8"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C43EDE">
      <w:pPr>
        <w:widowControl w:val="0"/>
        <w:numPr>
          <w:ilvl w:val="0"/>
          <w:numId w:val="7"/>
        </w:numPr>
        <w:tabs>
          <w:tab w:val="left" w:pos="881"/>
        </w:tabs>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lastRenderedPageBreak/>
        <w:t xml:space="preserve">Metotreksat, zbog svojih efekata </w:t>
      </w:r>
      <w:r w:rsidRPr="00EE6D7A">
        <w:rPr>
          <w:rFonts w:ascii="Times New Roman" w:eastAsia="Times New Roman" w:hAnsi="Times New Roman" w:cs="Times New Roman"/>
          <w:spacing w:val="-3"/>
          <w:w w:val="105"/>
          <w:lang w:val="sr-Latn-ME"/>
        </w:rPr>
        <w:t xml:space="preserve">na </w:t>
      </w:r>
      <w:r w:rsidRPr="00EE6D7A">
        <w:rPr>
          <w:rFonts w:ascii="Times New Roman" w:eastAsia="Times New Roman" w:hAnsi="Times New Roman" w:cs="Times New Roman"/>
          <w:w w:val="105"/>
          <w:lang w:val="sr-Latn-ME"/>
        </w:rPr>
        <w:t>imuni sistem, može smanjiti odgovor prilikom vakcinacije i interferirati sa rezultatima imnunoloških</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testova.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Ne sme se vršiti istovremena vakcinacija živim vakcinama.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numPr>
          <w:ilvl w:val="0"/>
          <w:numId w:val="7"/>
        </w:numPr>
        <w:tabs>
          <w:tab w:val="left" w:pos="881"/>
        </w:tabs>
        <w:autoSpaceDE w:val="0"/>
        <w:autoSpaceDN w:val="0"/>
        <w:spacing w:after="0" w:line="240" w:lineRule="auto"/>
        <w:ind w:hanging="342"/>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Maligni</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limfomi</w:t>
      </w:r>
      <w:r w:rsidRPr="00EE6D7A">
        <w:rPr>
          <w:rFonts w:ascii="Times New Roman" w:eastAsia="Times New Roman" w:hAnsi="Times New Roman" w:cs="Times New Roman"/>
          <w:spacing w:val="18"/>
          <w:w w:val="105"/>
          <w:lang w:val="sr-Latn-ME"/>
        </w:rPr>
        <w:t xml:space="preserve"> </w:t>
      </w:r>
      <w:r w:rsidRPr="00EE6D7A">
        <w:rPr>
          <w:rFonts w:ascii="Times New Roman" w:eastAsia="Times New Roman" w:hAnsi="Times New Roman" w:cs="Times New Roman"/>
          <w:w w:val="105"/>
          <w:lang w:val="sr-Latn-ME"/>
        </w:rPr>
        <w:t>mogu</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spacing w:val="2"/>
          <w:w w:val="105"/>
          <w:lang w:val="sr-Latn-ME"/>
        </w:rPr>
        <w:t>se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javiti</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kod</w:t>
      </w:r>
      <w:r w:rsidRPr="00EE6D7A">
        <w:rPr>
          <w:rFonts w:ascii="Times New Roman" w:eastAsia="Times New Roman" w:hAnsi="Times New Roman" w:cs="Times New Roman"/>
          <w:spacing w:val="16"/>
          <w:w w:val="105"/>
          <w:lang w:val="sr-Latn-ME"/>
        </w:rPr>
        <w:t xml:space="preserve"> </w:t>
      </w:r>
      <w:r w:rsidRPr="00EE6D7A">
        <w:rPr>
          <w:rFonts w:ascii="Times New Roman" w:eastAsia="Times New Roman" w:hAnsi="Times New Roman" w:cs="Times New Roman"/>
          <w:w w:val="105"/>
          <w:lang w:val="sr-Latn-ME"/>
        </w:rPr>
        <w:t>pacijenata</w:t>
      </w:r>
      <w:r w:rsidRPr="00EE6D7A">
        <w:rPr>
          <w:rFonts w:ascii="Times New Roman" w:eastAsia="Times New Roman" w:hAnsi="Times New Roman" w:cs="Times New Roman"/>
          <w:spacing w:val="21"/>
          <w:w w:val="105"/>
          <w:lang w:val="sr-Latn-ME"/>
        </w:rPr>
        <w:t xml:space="preserve"> </w:t>
      </w:r>
      <w:r w:rsidRPr="00EE6D7A">
        <w:rPr>
          <w:rFonts w:ascii="Times New Roman" w:eastAsia="Times New Roman" w:hAnsi="Times New Roman" w:cs="Times New Roman"/>
          <w:w w:val="105"/>
          <w:lang w:val="sr-Latn-ME"/>
        </w:rPr>
        <w:t>koji</w:t>
      </w:r>
      <w:r w:rsidRPr="00EE6D7A">
        <w:rPr>
          <w:rFonts w:ascii="Times New Roman" w:eastAsia="Times New Roman" w:hAnsi="Times New Roman" w:cs="Times New Roman"/>
          <w:spacing w:val="16"/>
          <w:w w:val="105"/>
          <w:lang w:val="sr-Latn-ME"/>
        </w:rPr>
        <w:t xml:space="preserve"> </w:t>
      </w:r>
      <w:r w:rsidRPr="00EE6D7A">
        <w:rPr>
          <w:rFonts w:ascii="Times New Roman" w:eastAsia="Times New Roman" w:hAnsi="Times New Roman" w:cs="Times New Roman"/>
          <w:w w:val="105"/>
          <w:lang w:val="sr-Latn-ME"/>
        </w:rPr>
        <w:t>dobijaju</w:t>
      </w:r>
      <w:r w:rsidRPr="00EE6D7A">
        <w:rPr>
          <w:rFonts w:ascii="Times New Roman" w:eastAsia="Times New Roman" w:hAnsi="Times New Roman" w:cs="Times New Roman"/>
          <w:spacing w:val="17"/>
          <w:w w:val="105"/>
          <w:lang w:val="sr-Latn-ME"/>
        </w:rPr>
        <w:t xml:space="preserve"> </w:t>
      </w:r>
      <w:r w:rsidRPr="00EE6D7A">
        <w:rPr>
          <w:rFonts w:ascii="Times New Roman" w:eastAsia="Times New Roman" w:hAnsi="Times New Roman" w:cs="Times New Roman"/>
          <w:w w:val="105"/>
          <w:lang w:val="sr-Latn-ME"/>
        </w:rPr>
        <w:t>niske</w:t>
      </w:r>
      <w:r w:rsidRPr="00EE6D7A">
        <w:rPr>
          <w:rFonts w:ascii="Times New Roman" w:eastAsia="Times New Roman" w:hAnsi="Times New Roman" w:cs="Times New Roman"/>
          <w:spacing w:val="17"/>
          <w:w w:val="105"/>
          <w:lang w:val="sr-Latn-ME"/>
        </w:rPr>
        <w:t xml:space="preserve"> </w:t>
      </w:r>
      <w:r w:rsidRPr="00EE6D7A">
        <w:rPr>
          <w:rFonts w:ascii="Times New Roman" w:eastAsia="Times New Roman" w:hAnsi="Times New Roman" w:cs="Times New Roman"/>
          <w:w w:val="105"/>
          <w:lang w:val="sr-Latn-ME"/>
        </w:rPr>
        <w:t>doze</w:t>
      </w:r>
      <w:r w:rsidRPr="00EE6D7A">
        <w:rPr>
          <w:rFonts w:ascii="Times New Roman" w:eastAsia="Times New Roman" w:hAnsi="Times New Roman" w:cs="Times New Roman"/>
          <w:spacing w:val="17"/>
          <w:w w:val="105"/>
          <w:lang w:val="sr-Latn-ME"/>
        </w:rPr>
        <w:t xml:space="preserve"> </w:t>
      </w:r>
      <w:r w:rsidRPr="00EE6D7A">
        <w:rPr>
          <w:rFonts w:ascii="Times New Roman" w:eastAsia="Times New Roman" w:hAnsi="Times New Roman" w:cs="Times New Roman"/>
          <w:w w:val="105"/>
          <w:lang w:val="sr-Latn-ME"/>
        </w:rPr>
        <w:t>metotreksata;</w:t>
      </w:r>
      <w:r w:rsidRPr="00EE6D7A">
        <w:rPr>
          <w:rFonts w:ascii="Times New Roman" w:eastAsia="Times New Roman" w:hAnsi="Times New Roman" w:cs="Times New Roman"/>
          <w:spacing w:val="16"/>
          <w:w w:val="105"/>
          <w:lang w:val="sr-Latn-ME"/>
        </w:rPr>
        <w:t xml:space="preserve"> </w:t>
      </w:r>
      <w:r w:rsidRPr="00EE6D7A">
        <w:rPr>
          <w:rFonts w:ascii="Times New Roman" w:eastAsia="Times New Roman" w:hAnsi="Times New Roman" w:cs="Times New Roman"/>
          <w:w w:val="105"/>
          <w:lang w:val="sr-Latn-ME"/>
        </w:rPr>
        <w:t>u</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ovim</w:t>
      </w:r>
      <w:r w:rsidR="00C43EDE" w:rsidRPr="00EE6D7A">
        <w:rPr>
          <w:rFonts w:ascii="Times New Roman" w:eastAsia="Times New Roman" w:hAnsi="Times New Roman" w:cs="Times New Roman"/>
          <w:lang w:val="sr-Latn-ME"/>
        </w:rPr>
        <w:t xml:space="preserve"> </w:t>
      </w:r>
      <w:r w:rsidRPr="00EE6D7A">
        <w:rPr>
          <w:rFonts w:ascii="Times New Roman" w:eastAsia="Times New Roman" w:hAnsi="Times New Roman" w:cs="Times New Roman"/>
          <w:w w:val="105"/>
          <w:lang w:val="sr-Latn-ME"/>
        </w:rPr>
        <w:t>slučajevima se mora prekinuti terapija metotreksatom. Ako limfomi ne uđu u spontanu regresiju, neophodno je započeti citotoksičnu terapiju.</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Kod</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pacijenata</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sa</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patološkim</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nagomilavanjem</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tečnosti</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u</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telesnim</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šupljinama</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(„treći</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prostor“),</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kao</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što</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su</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ascites ili pleuralni izliv, poluvreme eliminacije metotreksata iz plazme je produženo. Pre započinjanja terapije metotreksatom potrebno je drenirati pleuralni izliv i</w:t>
      </w:r>
      <w:r w:rsidRPr="00EE6D7A">
        <w:rPr>
          <w:rFonts w:ascii="Times New Roman" w:eastAsia="Times New Roman" w:hAnsi="Times New Roman" w:cs="Times New Roman"/>
          <w:spacing w:val="-20"/>
          <w:w w:val="105"/>
          <w:lang w:val="sr-Latn-ME"/>
        </w:rPr>
        <w:t xml:space="preserve"> </w:t>
      </w:r>
      <w:r w:rsidRPr="00EE6D7A">
        <w:rPr>
          <w:rFonts w:ascii="Times New Roman" w:eastAsia="Times New Roman" w:hAnsi="Times New Roman" w:cs="Times New Roman"/>
          <w:w w:val="105"/>
          <w:lang w:val="sr-Latn-ME"/>
        </w:rPr>
        <w:t>ascites.</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Stanja koja dovode do dehidratacije kao što su povraćanje, dijareja, stomatitis, mogu povećati toksičnost metotreksata zbog povišenih vrednosti leka u plazmi. U ovim slučajevima, treba prekinuti sa primenom metotreksata dok se simptomi ne povuku.</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Veoma</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je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važno</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identifikovati</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pacijente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sa</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mogućim</w:t>
      </w:r>
      <w:r w:rsidRPr="00EE6D7A">
        <w:rPr>
          <w:rFonts w:ascii="Times New Roman" w:eastAsia="Times New Roman" w:hAnsi="Times New Roman" w:cs="Times New Roman"/>
          <w:spacing w:val="-17"/>
          <w:w w:val="105"/>
          <w:lang w:val="sr-Latn-ME"/>
        </w:rPr>
        <w:t xml:space="preserve"> </w:t>
      </w:r>
      <w:r w:rsidRPr="00EE6D7A">
        <w:rPr>
          <w:rFonts w:ascii="Times New Roman" w:eastAsia="Times New Roman" w:hAnsi="Times New Roman" w:cs="Times New Roman"/>
          <w:w w:val="105"/>
          <w:lang w:val="sr-Latn-ME"/>
        </w:rPr>
        <w:t>povećanim</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vrednostima</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mateotreksata</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u</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roku</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od</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48</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sati</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od primene terapije, jer u suprotnom toksičnost metotreksata može biti</w:t>
      </w:r>
      <w:r w:rsidRPr="00EE6D7A">
        <w:rPr>
          <w:rFonts w:ascii="Times New Roman" w:eastAsia="Times New Roman" w:hAnsi="Times New Roman" w:cs="Times New Roman"/>
          <w:spacing w:val="-36"/>
          <w:w w:val="105"/>
          <w:lang w:val="sr-Latn-ME"/>
        </w:rPr>
        <w:t xml:space="preserve"> </w:t>
      </w:r>
      <w:r w:rsidRPr="00EE6D7A">
        <w:rPr>
          <w:rFonts w:ascii="Times New Roman" w:eastAsia="Times New Roman" w:hAnsi="Times New Roman" w:cs="Times New Roman"/>
          <w:w w:val="105"/>
          <w:lang w:val="sr-Latn-ME"/>
        </w:rPr>
        <w:t>ireverzibilna.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Dijareja i ulcerativni stomatitis mogu biti toksični efekti i zahtevaju prekid terapije, u suprotnom može doći do hemoragijskog enteritisa i smrti usled intestinalne perforacije.</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Ako se javi hematemeza, crna stolica ili krv u stolici, terapija se mora prekinuti.</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Vitaminski preparati ili ostali produkti koji sadrže folnu kiselinu, folinsku kiselinu ili njihove derivate mogu smanjiti efikasnost metotreksata.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numPr>
          <w:ilvl w:val="0"/>
          <w:numId w:val="7"/>
        </w:numPr>
        <w:tabs>
          <w:tab w:val="left" w:pos="881"/>
        </w:tabs>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Primena</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kod</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dece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mlađe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od</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3</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godine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se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ne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preporučuje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zbog</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toga</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što</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nema</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dovoljno</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dostupnih</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podataka o</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efikasnosti</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bezbednosti</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primene</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kod</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ove</w:t>
      </w:r>
      <w:r w:rsidRPr="00EE6D7A">
        <w:rPr>
          <w:rFonts w:ascii="Times New Roman" w:eastAsia="Times New Roman" w:hAnsi="Times New Roman" w:cs="Times New Roman"/>
          <w:spacing w:val="-18"/>
          <w:w w:val="105"/>
          <w:lang w:val="sr-Latn-ME"/>
        </w:rPr>
        <w:t xml:space="preserve"> </w:t>
      </w:r>
      <w:r w:rsidRPr="00EE6D7A">
        <w:rPr>
          <w:rFonts w:ascii="Times New Roman" w:eastAsia="Times New Roman" w:hAnsi="Times New Roman" w:cs="Times New Roman"/>
          <w:w w:val="105"/>
          <w:lang w:val="sr-Latn-ME"/>
        </w:rPr>
        <w:t>populacije</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(videti</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odeljak</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Doziranje</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način</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primene).</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Dermatitis uzrokovan zračenjem i opekotine se mogu ponovo javiti tokom terapije metotreksatom („recall“ reakcija. Psorijatične lezije se mogu pogoršati tokom UV-zračenja i istovremene primene metotreksata.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Kod</w:t>
      </w:r>
      <w:r w:rsidRPr="00EE6D7A">
        <w:rPr>
          <w:rFonts w:ascii="Times New Roman" w:eastAsia="Times New Roman" w:hAnsi="Times New Roman" w:cs="Times New Roman"/>
          <w:spacing w:val="-16"/>
          <w:w w:val="105"/>
          <w:u w:val="single"/>
          <w:lang w:val="sr-Latn-ME"/>
        </w:rPr>
        <w:t xml:space="preserve"> </w:t>
      </w:r>
      <w:r w:rsidRPr="00EE6D7A">
        <w:rPr>
          <w:rFonts w:ascii="Times New Roman" w:eastAsia="Times New Roman" w:hAnsi="Times New Roman" w:cs="Times New Roman"/>
          <w:w w:val="105"/>
          <w:u w:val="single"/>
          <w:lang w:val="sr-Latn-ME"/>
        </w:rPr>
        <w:t>onkoloških</w:t>
      </w:r>
      <w:r w:rsidRPr="00EE6D7A">
        <w:rPr>
          <w:rFonts w:ascii="Times New Roman" w:eastAsia="Times New Roman" w:hAnsi="Times New Roman" w:cs="Times New Roman"/>
          <w:spacing w:val="-16"/>
          <w:w w:val="105"/>
          <w:u w:val="single"/>
          <w:lang w:val="sr-Latn-ME"/>
        </w:rPr>
        <w:t xml:space="preserve"> </w:t>
      </w:r>
      <w:r w:rsidRPr="00EE6D7A">
        <w:rPr>
          <w:rFonts w:ascii="Times New Roman" w:eastAsia="Times New Roman" w:hAnsi="Times New Roman" w:cs="Times New Roman"/>
          <w:w w:val="105"/>
          <w:u w:val="single"/>
          <w:lang w:val="sr-Latn-ME"/>
        </w:rPr>
        <w:t>pacijenata</w:t>
      </w:r>
      <w:r w:rsidRPr="00EE6D7A">
        <w:rPr>
          <w:rFonts w:ascii="Times New Roman" w:eastAsia="Times New Roman" w:hAnsi="Times New Roman" w:cs="Times New Roman"/>
          <w:spacing w:val="-15"/>
          <w:w w:val="105"/>
          <w:u w:val="single"/>
          <w:lang w:val="sr-Latn-ME"/>
        </w:rPr>
        <w:t xml:space="preserve"> </w:t>
      </w:r>
      <w:r w:rsidRPr="00EE6D7A">
        <w:rPr>
          <w:rFonts w:ascii="Times New Roman" w:eastAsia="Times New Roman" w:hAnsi="Times New Roman" w:cs="Times New Roman"/>
          <w:w w:val="105"/>
          <w:u w:val="single"/>
          <w:lang w:val="sr-Latn-ME"/>
        </w:rPr>
        <w:t>koji</w:t>
      </w:r>
      <w:r w:rsidRPr="00EE6D7A">
        <w:rPr>
          <w:rFonts w:ascii="Times New Roman" w:eastAsia="Times New Roman" w:hAnsi="Times New Roman" w:cs="Times New Roman"/>
          <w:spacing w:val="-15"/>
          <w:w w:val="105"/>
          <w:u w:val="single"/>
          <w:lang w:val="sr-Latn-ME"/>
        </w:rPr>
        <w:t xml:space="preserve"> </w:t>
      </w:r>
      <w:r w:rsidRPr="00EE6D7A">
        <w:rPr>
          <w:rFonts w:ascii="Times New Roman" w:eastAsia="Times New Roman" w:hAnsi="Times New Roman" w:cs="Times New Roman"/>
          <w:w w:val="105"/>
          <w:u w:val="single"/>
          <w:lang w:val="sr-Latn-ME"/>
        </w:rPr>
        <w:t>su</w:t>
      </w:r>
      <w:r w:rsidRPr="00EE6D7A">
        <w:rPr>
          <w:rFonts w:ascii="Times New Roman" w:eastAsia="Times New Roman" w:hAnsi="Times New Roman" w:cs="Times New Roman"/>
          <w:spacing w:val="-14"/>
          <w:w w:val="105"/>
          <w:u w:val="single"/>
          <w:lang w:val="sr-Latn-ME"/>
        </w:rPr>
        <w:t xml:space="preserve"> </w:t>
      </w:r>
      <w:r w:rsidRPr="00EE6D7A">
        <w:rPr>
          <w:rFonts w:ascii="Times New Roman" w:eastAsia="Times New Roman" w:hAnsi="Times New Roman" w:cs="Times New Roman"/>
          <w:w w:val="105"/>
          <w:u w:val="single"/>
          <w:lang w:val="sr-Latn-ME"/>
        </w:rPr>
        <w:t>dobijali</w:t>
      </w:r>
      <w:r w:rsidRPr="00EE6D7A">
        <w:rPr>
          <w:rFonts w:ascii="Times New Roman" w:eastAsia="Times New Roman" w:hAnsi="Times New Roman" w:cs="Times New Roman"/>
          <w:spacing w:val="-15"/>
          <w:w w:val="105"/>
          <w:u w:val="single"/>
          <w:lang w:val="sr-Latn-ME"/>
        </w:rPr>
        <w:t xml:space="preserve"> </w:t>
      </w:r>
      <w:r w:rsidRPr="00EE6D7A">
        <w:rPr>
          <w:rFonts w:ascii="Times New Roman" w:eastAsia="Times New Roman" w:hAnsi="Times New Roman" w:cs="Times New Roman"/>
          <w:w w:val="105"/>
          <w:u w:val="single"/>
          <w:lang w:val="sr-Latn-ME"/>
        </w:rPr>
        <w:t>metotreksat</w:t>
      </w:r>
      <w:r w:rsidRPr="00EE6D7A">
        <w:rPr>
          <w:rFonts w:ascii="Times New Roman" w:eastAsia="Times New Roman" w:hAnsi="Times New Roman" w:cs="Times New Roman"/>
          <w:spacing w:val="-15"/>
          <w:w w:val="105"/>
          <w:u w:val="single"/>
          <w:lang w:val="sr-Latn-ME"/>
        </w:rPr>
        <w:t xml:space="preserve"> </w:t>
      </w:r>
      <w:r w:rsidRPr="00EE6D7A">
        <w:rPr>
          <w:rFonts w:ascii="Times New Roman" w:eastAsia="Times New Roman" w:hAnsi="Times New Roman" w:cs="Times New Roman"/>
          <w:w w:val="105"/>
          <w:u w:val="single"/>
          <w:lang w:val="sr-Latn-ME"/>
        </w:rPr>
        <w:t>prijavljeni</w:t>
      </w:r>
      <w:r w:rsidRPr="00EE6D7A">
        <w:rPr>
          <w:rFonts w:ascii="Times New Roman" w:eastAsia="Times New Roman" w:hAnsi="Times New Roman" w:cs="Times New Roman"/>
          <w:spacing w:val="-15"/>
          <w:w w:val="105"/>
          <w:u w:val="single"/>
          <w:lang w:val="sr-Latn-ME"/>
        </w:rPr>
        <w:t xml:space="preserve"> </w:t>
      </w:r>
      <w:r w:rsidRPr="00EE6D7A">
        <w:rPr>
          <w:rFonts w:ascii="Times New Roman" w:eastAsia="Times New Roman" w:hAnsi="Times New Roman" w:cs="Times New Roman"/>
          <w:w w:val="105"/>
          <w:u w:val="single"/>
          <w:lang w:val="sr-Latn-ME"/>
        </w:rPr>
        <w:t>su</w:t>
      </w:r>
      <w:r w:rsidRPr="00EE6D7A">
        <w:rPr>
          <w:rFonts w:ascii="Times New Roman" w:eastAsia="Times New Roman" w:hAnsi="Times New Roman" w:cs="Times New Roman"/>
          <w:spacing w:val="-15"/>
          <w:w w:val="105"/>
          <w:u w:val="single"/>
          <w:lang w:val="sr-Latn-ME"/>
        </w:rPr>
        <w:t xml:space="preserve"> </w:t>
      </w:r>
      <w:r w:rsidRPr="00EE6D7A">
        <w:rPr>
          <w:rFonts w:ascii="Times New Roman" w:eastAsia="Times New Roman" w:hAnsi="Times New Roman" w:cs="Times New Roman"/>
          <w:w w:val="105"/>
          <w:u w:val="single"/>
          <w:lang w:val="sr-Latn-ME"/>
        </w:rPr>
        <w:t>encefalopatija/leukoencefalopatija,</w:t>
      </w:r>
      <w:r w:rsidRPr="00EE6D7A">
        <w:rPr>
          <w:rFonts w:ascii="Times New Roman" w:eastAsia="Times New Roman" w:hAnsi="Times New Roman" w:cs="Times New Roman"/>
          <w:spacing w:val="-15"/>
          <w:w w:val="105"/>
          <w:u w:val="single"/>
          <w:lang w:val="sr-Latn-ME"/>
        </w:rPr>
        <w:t xml:space="preserve"> </w:t>
      </w:r>
      <w:r w:rsidRPr="00EE6D7A">
        <w:rPr>
          <w:rFonts w:ascii="Times New Roman" w:eastAsia="Times New Roman" w:hAnsi="Times New Roman" w:cs="Times New Roman"/>
          <w:w w:val="105"/>
          <w:u w:val="single"/>
          <w:lang w:val="sr-Latn-ME"/>
        </w:rPr>
        <w:t>što</w:t>
      </w:r>
      <w:r w:rsidRPr="00EE6D7A">
        <w:rPr>
          <w:rFonts w:ascii="Times New Roman" w:eastAsia="Times New Roman" w:hAnsi="Times New Roman" w:cs="Times New Roman"/>
          <w:spacing w:val="-15"/>
          <w:w w:val="105"/>
          <w:u w:val="single"/>
          <w:lang w:val="sr-Latn-ME"/>
        </w:rPr>
        <w:t xml:space="preserve"> </w:t>
      </w:r>
      <w:r w:rsidRPr="00EE6D7A">
        <w:rPr>
          <w:rFonts w:ascii="Times New Roman" w:eastAsia="Times New Roman" w:hAnsi="Times New Roman" w:cs="Times New Roman"/>
          <w:w w:val="105"/>
          <w:u w:val="single"/>
          <w:lang w:val="sr-Latn-ME"/>
        </w:rPr>
        <w:t>se</w:t>
      </w:r>
      <w:r w:rsidRPr="00EE6D7A">
        <w:rPr>
          <w:rFonts w:ascii="Times New Roman" w:eastAsia="Times New Roman" w:hAnsi="Times New Roman" w:cs="Times New Roman"/>
          <w:spacing w:val="-15"/>
          <w:w w:val="105"/>
          <w:u w:val="single"/>
          <w:lang w:val="sr-Latn-ME"/>
        </w:rPr>
        <w:t xml:space="preserve"> </w:t>
      </w:r>
      <w:r w:rsidRPr="00EE6D7A">
        <w:rPr>
          <w:rFonts w:ascii="Times New Roman" w:eastAsia="Times New Roman" w:hAnsi="Times New Roman" w:cs="Times New Roman"/>
          <w:w w:val="105"/>
          <w:u w:val="single"/>
          <w:lang w:val="sr-Latn-ME"/>
        </w:rPr>
        <w:t>ne</w:t>
      </w:r>
      <w:r w:rsidRPr="00EE6D7A">
        <w:rPr>
          <w:rFonts w:ascii="Times New Roman" w:eastAsia="Times New Roman" w:hAnsi="Times New Roman" w:cs="Times New Roman"/>
          <w:w w:val="105"/>
          <w:lang w:val="sr-Latn-ME"/>
        </w:rPr>
        <w:t xml:space="preserve"> </w:t>
      </w:r>
      <w:r w:rsidRPr="00EE6D7A">
        <w:rPr>
          <w:rFonts w:ascii="Times New Roman" w:eastAsia="Times New Roman" w:hAnsi="Times New Roman" w:cs="Times New Roman"/>
          <w:w w:val="105"/>
          <w:u w:val="single"/>
          <w:lang w:val="sr-Latn-ME"/>
        </w:rPr>
        <w:t>može isključiti i kod primene metotreksata i u ne-onkološkim</w:t>
      </w:r>
      <w:r w:rsidRPr="00EE6D7A">
        <w:rPr>
          <w:rFonts w:ascii="Times New Roman" w:eastAsia="Times New Roman" w:hAnsi="Times New Roman" w:cs="Times New Roman"/>
          <w:spacing w:val="-33"/>
          <w:w w:val="105"/>
          <w:u w:val="single"/>
          <w:lang w:val="sr-Latn-ME"/>
        </w:rPr>
        <w:t xml:space="preserve"> </w:t>
      </w:r>
      <w:r w:rsidRPr="00EE6D7A">
        <w:rPr>
          <w:rFonts w:ascii="Times New Roman" w:eastAsia="Times New Roman" w:hAnsi="Times New Roman" w:cs="Times New Roman"/>
          <w:w w:val="105"/>
          <w:u w:val="single"/>
          <w:lang w:val="sr-Latn-ME"/>
        </w:rPr>
        <w:t>indikacijama.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Ovaj lek sadrži manje od 1 mmol (4,13 mg/mL) po dozi, pa se smatra da je suštinski „bez natrijuma“.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719680" behindDoc="0" locked="0" layoutInCell="1" allowOverlap="1" wp14:anchorId="5CD87915" wp14:editId="77AA0DA4">
                <wp:simplePos x="0" y="0"/>
                <wp:positionH relativeFrom="margin">
                  <wp:posOffset>0</wp:posOffset>
                </wp:positionH>
                <wp:positionV relativeFrom="margin">
                  <wp:align>bottom</wp:align>
                </wp:positionV>
                <wp:extent cx="6140450" cy="793750"/>
                <wp:effectExtent l="0" t="0" r="12700" b="25400"/>
                <wp:wrapNone/>
                <wp:docPr id="45" name="Text Box 45"/>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43EDE" w:rsidRPr="00B55CB4"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C43EDE" w:rsidRPr="00B55CB4"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C43EDE" w:rsidRPr="00B55CB4" w:rsidRDefault="00C43EDE" w:rsidP="00C43EDE">
                            <w:pPr>
                              <w:widowControl w:val="0"/>
                              <w:autoSpaceDE w:val="0"/>
                              <w:autoSpaceDN w:val="0"/>
                              <w:spacing w:after="0" w:line="240" w:lineRule="auto"/>
                              <w:rPr>
                                <w:rFonts w:ascii="Times New Roman" w:eastAsia="Times New Roman" w:hAnsi="Times New Roman" w:cs="Times New Roman"/>
                                <w:lang w:val="sr-Latn-ME"/>
                              </w:rPr>
                            </w:pPr>
                          </w:p>
                          <w:p w:rsidR="00C43EDE" w:rsidRPr="00B55CB4" w:rsidRDefault="00C43EDE" w:rsidP="00C43EDE">
                            <w:pPr>
                              <w:widowControl w:val="0"/>
                              <w:autoSpaceDE w:val="0"/>
                              <w:autoSpaceDN w:val="0"/>
                              <w:spacing w:after="0" w:line="240" w:lineRule="auto"/>
                              <w:rPr>
                                <w:rFonts w:ascii="Times New Roman" w:eastAsia="Times New Roman" w:hAnsi="Times New Roman" w:cs="Times New Roman"/>
                                <w:lang w:val="sr-Latn-ME"/>
                              </w:rPr>
                            </w:pPr>
                          </w:p>
                          <w:p w:rsidR="00C43EDE" w:rsidRDefault="00C43EDE" w:rsidP="00C43E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D87915" id="Text Box 45" o:spid="_x0000_s1054" type="#_x0000_t202" style="position:absolute;margin-left:0;margin-top:0;width:483.5pt;height:62.5pt;z-index:251719680;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" fillcolor="white [3201]" strokecolor="white [3212]" strokeweight=".5pt">
                <v:textbox>
                  <w:txbxContent>
                    <w:p w:rsidR="00C43EDE" w:rsidRPr="00B55CB4"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C43EDE" w:rsidRPr="00B55CB4"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C43EDE" w:rsidRPr="00B55CB4" w:rsidRDefault="00C43EDE" w:rsidP="00C43EDE">
                      <w:pPr>
                        <w:widowControl w:val="0"/>
                        <w:autoSpaceDE w:val="0"/>
                        <w:autoSpaceDN w:val="0"/>
                        <w:spacing w:after="0" w:line="240" w:lineRule="auto"/>
                        <w:rPr>
                          <w:rFonts w:ascii="Times New Roman" w:eastAsia="Times New Roman" w:hAnsi="Times New Roman" w:cs="Times New Roman"/>
                          <w:lang w:val="sr-Latn-ME"/>
                        </w:rPr>
                      </w:pPr>
                    </w:p>
                    <w:p w:rsidR="00C43EDE" w:rsidRPr="00B55CB4" w:rsidRDefault="00C43EDE" w:rsidP="00C43EDE">
                      <w:pPr>
                        <w:widowControl w:val="0"/>
                        <w:autoSpaceDE w:val="0"/>
                        <w:autoSpaceDN w:val="0"/>
                        <w:spacing w:after="0" w:line="240" w:lineRule="auto"/>
                        <w:rPr>
                          <w:rFonts w:ascii="Times New Roman" w:eastAsia="Times New Roman" w:hAnsi="Times New Roman" w:cs="Times New Roman"/>
                          <w:lang w:val="sr-Latn-ME"/>
                        </w:rPr>
                      </w:pPr>
                    </w:p>
                    <w:p w:rsidR="00C43EDE" w:rsidRDefault="00C43EDE" w:rsidP="00C43EDE"/>
                  </w:txbxContent>
                </v:textbox>
                <w10:wrap anchorx="margin" anchory="margin"/>
              </v:shape>
            </w:pict>
          </mc:Fallback>
        </mc:AlternateContent>
      </w: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lastRenderedPageBreak/>
        <w:t>Pre primene metotreksata potrebno je isključiti trudnoću kod žene. Metotreksat uzrokuje embriotoksičnost,</w:t>
      </w:r>
      <w:r w:rsidRPr="00EE6D7A">
        <w:rPr>
          <w:rFonts w:ascii="Times New Roman" w:eastAsia="Times New Roman" w:hAnsi="Times New Roman" w:cs="Times New Roman"/>
          <w:w w:val="105"/>
          <w:lang w:val="sr-Latn-ME"/>
        </w:rPr>
        <w:t xml:space="preserve"> </w:t>
      </w:r>
      <w:r w:rsidRPr="00EE6D7A">
        <w:rPr>
          <w:rFonts w:ascii="Times New Roman" w:eastAsia="Times New Roman" w:hAnsi="Times New Roman" w:cs="Times New Roman"/>
          <w:w w:val="105"/>
          <w:u w:val="single"/>
          <w:lang w:val="sr-Latn-ME"/>
        </w:rPr>
        <w:t>abortus i fetalne defekte kod ljudi. Metotreksat utiče na spermatogenezu i oogenezu tokom perioda njegove</w:t>
      </w:r>
      <w:r w:rsidRPr="00EE6D7A">
        <w:rPr>
          <w:rFonts w:ascii="Times New Roman" w:eastAsia="Times New Roman" w:hAnsi="Times New Roman" w:cs="Times New Roman"/>
          <w:w w:val="105"/>
          <w:lang w:val="sr-Latn-ME"/>
        </w:rPr>
        <w:t xml:space="preserve"> </w:t>
      </w:r>
      <w:r w:rsidRPr="00EE6D7A">
        <w:rPr>
          <w:rFonts w:ascii="Times New Roman" w:eastAsia="Times New Roman" w:hAnsi="Times New Roman" w:cs="Times New Roman"/>
          <w:w w:val="105"/>
          <w:u w:val="single"/>
          <w:lang w:val="sr-Latn-ME"/>
        </w:rPr>
        <w:t>primene što može dovesti do smanjenja plodnosti. Ovi efekti su reverzibilni nakon prekida terapije. Tokom</w:t>
      </w:r>
      <w:r w:rsidRPr="00EE6D7A">
        <w:rPr>
          <w:rFonts w:ascii="Times New Roman" w:eastAsia="Times New Roman" w:hAnsi="Times New Roman" w:cs="Times New Roman"/>
          <w:w w:val="105"/>
          <w:lang w:val="sr-Latn-ME"/>
        </w:rPr>
        <w:t xml:space="preserve"> </w:t>
      </w:r>
      <w:r w:rsidRPr="00EE6D7A">
        <w:rPr>
          <w:rFonts w:ascii="Times New Roman" w:eastAsia="Times New Roman" w:hAnsi="Times New Roman" w:cs="Times New Roman"/>
          <w:w w:val="105"/>
          <w:u w:val="single"/>
          <w:lang w:val="sr-Latn-ME"/>
        </w:rPr>
        <w:t>terapije metotreksatom, kao i 6 meseci nakon prekida terapije, treba sprovoditi efikasne mere kontracepcije.</w:t>
      </w:r>
      <w:r w:rsidRPr="00EE6D7A">
        <w:rPr>
          <w:rFonts w:ascii="Times New Roman" w:eastAsia="Times New Roman" w:hAnsi="Times New Roman" w:cs="Times New Roman"/>
          <w:w w:val="105"/>
          <w:lang w:val="sr-Latn-ME"/>
        </w:rPr>
        <w:t xml:space="preserve"> </w:t>
      </w:r>
      <w:r w:rsidRPr="00EE6D7A">
        <w:rPr>
          <w:rFonts w:ascii="Times New Roman" w:eastAsia="Times New Roman" w:hAnsi="Times New Roman" w:cs="Times New Roman"/>
          <w:w w:val="105"/>
          <w:u w:val="single"/>
          <w:lang w:val="sr-Latn-ME"/>
        </w:rPr>
        <w:t>Moguće rizike efekata na reprodukciju treba razmotriti sa pacijentima koji su u generativnoj dobi i u skladu sa</w:t>
      </w:r>
      <w:r w:rsidRPr="00EE6D7A">
        <w:rPr>
          <w:rFonts w:ascii="Times New Roman" w:eastAsia="Times New Roman" w:hAnsi="Times New Roman" w:cs="Times New Roman"/>
          <w:w w:val="105"/>
          <w:lang w:val="sr-Latn-ME"/>
        </w:rPr>
        <w:t xml:space="preserve"> </w:t>
      </w:r>
      <w:r w:rsidRPr="00EE6D7A">
        <w:rPr>
          <w:rFonts w:ascii="Times New Roman" w:eastAsia="Times New Roman" w:hAnsi="Times New Roman" w:cs="Times New Roman"/>
          <w:w w:val="105"/>
          <w:u w:val="single"/>
          <w:lang w:val="sr-Latn-ME"/>
        </w:rPr>
        <w:t>tim dati savet njihovim partnerima (videti odeljak Primena u periodu trudnoće i dojenja).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Interakcije sa drugim lekovima i druge vrste interakcija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U studijama na životinjama nestreoidni antiinflamatorni lekovi (NSAIL) uključujući salicilnu kiselinu uzrokuju smanjenje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tubularne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sekrecije</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metotreksata</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a</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time</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povećanje</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njegovih</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toksičnih</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efekata.</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Međutim,</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u</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kliničkim studijama,</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gde</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su</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NSAIL</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salicilna</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kiselina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davane</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istovremeno</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kod</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pacijenata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sa</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reumatoidnim</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artritisom,</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nije uočen</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porast</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neželjenih</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reakcija.</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Terapija</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reumatoidnog</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artritisa</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ovim</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lekovima</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se</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može</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nastaviti</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tokom</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terapije metotreksatom ali samo pod pažljivim medicinskim</w:t>
      </w:r>
      <w:r w:rsidRPr="00EE6D7A">
        <w:rPr>
          <w:rFonts w:ascii="Times New Roman" w:eastAsia="Times New Roman" w:hAnsi="Times New Roman" w:cs="Times New Roman"/>
          <w:spacing w:val="-19"/>
          <w:w w:val="105"/>
          <w:lang w:val="sr-Latn-ME"/>
        </w:rPr>
        <w:t xml:space="preserve"> </w:t>
      </w:r>
      <w:r w:rsidRPr="00EE6D7A">
        <w:rPr>
          <w:rFonts w:ascii="Times New Roman" w:eastAsia="Times New Roman" w:hAnsi="Times New Roman" w:cs="Times New Roman"/>
          <w:spacing w:val="-3"/>
          <w:w w:val="105"/>
          <w:lang w:val="sr-Latn-ME"/>
        </w:rPr>
        <w:t>nadzorom.</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Redovno konzumiranje alkohola i dodatna primena hepatotoksičnih lekova povećavaju mogućnost pojave hepatotoksičnih efekata metotreksata.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Pacijente</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koji</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uzimaju</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potencijalno</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hepatotoksične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hematotoksične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lekove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tokom</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terapije</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metotreksatom</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(npr. leflunomid, azatioprin, sulfasalazin i retinoidi) treba pažljivo pratiti zbog mogućeg porasta hepatotoksičnosti. Tokom terapije ovim lekom treba izbegavati konzumiranje</w:t>
      </w:r>
      <w:r w:rsidRPr="00EE6D7A">
        <w:rPr>
          <w:rFonts w:ascii="Times New Roman" w:eastAsia="Times New Roman" w:hAnsi="Times New Roman" w:cs="Times New Roman"/>
          <w:spacing w:val="-21"/>
          <w:w w:val="105"/>
          <w:lang w:val="sr-Latn-ME"/>
        </w:rPr>
        <w:t xml:space="preserve"> </w:t>
      </w:r>
      <w:r w:rsidRPr="00EE6D7A">
        <w:rPr>
          <w:rFonts w:ascii="Times New Roman" w:eastAsia="Times New Roman" w:hAnsi="Times New Roman" w:cs="Times New Roman"/>
          <w:w w:val="105"/>
          <w:lang w:val="sr-Latn-ME"/>
        </w:rPr>
        <w:t>alkohola.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Primena dodatnog hematotoksičnog leka (npr. metamizol) povećava mogućnost za pojavu teških hematotoksičnih efekata metotreksata.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Imajte na umu farmakokinetičke interakcije između metotreksata, antikonvulzivnih lekova (smanjuju vrednosti metotreksata u krvi) i 5-fluorouracila (povećavaju poluvreme eliminacije 5-fluorouracila).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Salicilati,</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fenilbutazon,</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fenitoin,</w:t>
      </w:r>
      <w:r w:rsidRPr="00EE6D7A">
        <w:rPr>
          <w:rFonts w:ascii="Times New Roman" w:eastAsia="Times New Roman" w:hAnsi="Times New Roman" w:cs="Times New Roman"/>
          <w:spacing w:val="-16"/>
          <w:w w:val="105"/>
          <w:lang w:val="sr-Latn-ME"/>
        </w:rPr>
        <w:t xml:space="preserve"> </w:t>
      </w:r>
      <w:r w:rsidRPr="00EE6D7A">
        <w:rPr>
          <w:rFonts w:ascii="Times New Roman" w:eastAsia="Times New Roman" w:hAnsi="Times New Roman" w:cs="Times New Roman"/>
          <w:w w:val="105"/>
          <w:lang w:val="sr-Latn-ME"/>
        </w:rPr>
        <w:t>barbiturati,</w:t>
      </w:r>
      <w:r w:rsidRPr="00EE6D7A">
        <w:rPr>
          <w:rFonts w:ascii="Times New Roman" w:eastAsia="Times New Roman" w:hAnsi="Times New Roman" w:cs="Times New Roman"/>
          <w:spacing w:val="-16"/>
          <w:w w:val="105"/>
          <w:lang w:val="sr-Latn-ME"/>
        </w:rPr>
        <w:t xml:space="preserve"> </w:t>
      </w:r>
      <w:r w:rsidRPr="00EE6D7A">
        <w:rPr>
          <w:rFonts w:ascii="Times New Roman" w:eastAsia="Times New Roman" w:hAnsi="Times New Roman" w:cs="Times New Roman"/>
          <w:w w:val="105"/>
          <w:lang w:val="sr-Latn-ME"/>
        </w:rPr>
        <w:t>trankilizeri,</w:t>
      </w:r>
      <w:r w:rsidRPr="00EE6D7A">
        <w:rPr>
          <w:rFonts w:ascii="Times New Roman" w:eastAsia="Times New Roman" w:hAnsi="Times New Roman" w:cs="Times New Roman"/>
          <w:spacing w:val="-17"/>
          <w:w w:val="105"/>
          <w:lang w:val="sr-Latn-ME"/>
        </w:rPr>
        <w:t xml:space="preserve"> </w:t>
      </w:r>
      <w:r w:rsidRPr="00EE6D7A">
        <w:rPr>
          <w:rFonts w:ascii="Times New Roman" w:eastAsia="Times New Roman" w:hAnsi="Times New Roman" w:cs="Times New Roman"/>
          <w:w w:val="105"/>
          <w:lang w:val="sr-Latn-ME"/>
        </w:rPr>
        <w:t>oralni</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kontraceptivi,</w:t>
      </w:r>
      <w:r w:rsidRPr="00EE6D7A">
        <w:rPr>
          <w:rFonts w:ascii="Times New Roman" w:eastAsia="Times New Roman" w:hAnsi="Times New Roman" w:cs="Times New Roman"/>
          <w:spacing w:val="-17"/>
          <w:w w:val="105"/>
          <w:lang w:val="sr-Latn-ME"/>
        </w:rPr>
        <w:t xml:space="preserve"> </w:t>
      </w:r>
      <w:r w:rsidRPr="00EE6D7A">
        <w:rPr>
          <w:rFonts w:ascii="Times New Roman" w:eastAsia="Times New Roman" w:hAnsi="Times New Roman" w:cs="Times New Roman"/>
          <w:w w:val="105"/>
          <w:lang w:val="sr-Latn-ME"/>
        </w:rPr>
        <w:t>tetraciklini,</w:t>
      </w:r>
      <w:r w:rsidRPr="00EE6D7A">
        <w:rPr>
          <w:rFonts w:ascii="Times New Roman" w:eastAsia="Times New Roman" w:hAnsi="Times New Roman" w:cs="Times New Roman"/>
          <w:spacing w:val="-17"/>
          <w:w w:val="105"/>
          <w:lang w:val="sr-Latn-ME"/>
        </w:rPr>
        <w:t xml:space="preserve"> </w:t>
      </w:r>
      <w:r w:rsidRPr="00EE6D7A">
        <w:rPr>
          <w:rFonts w:ascii="Times New Roman" w:eastAsia="Times New Roman" w:hAnsi="Times New Roman" w:cs="Times New Roman"/>
          <w:w w:val="105"/>
          <w:lang w:val="sr-Latn-ME"/>
        </w:rPr>
        <w:t>amidopirinski</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derivati, sulfonamidi i p-aminobenzoeva kiselina istiskuju metotreksat sa mesta vezivanja za serumske albumine i time povećavaju njegovu biološku raspoloživost (indirektno povećanje</w:t>
      </w:r>
      <w:r w:rsidRPr="00EE6D7A">
        <w:rPr>
          <w:rFonts w:ascii="Times New Roman" w:eastAsia="Times New Roman" w:hAnsi="Times New Roman" w:cs="Times New Roman"/>
          <w:spacing w:val="-23"/>
          <w:w w:val="105"/>
          <w:lang w:val="sr-Latn-ME"/>
        </w:rPr>
        <w:t xml:space="preserve"> </w:t>
      </w:r>
      <w:r w:rsidRPr="00EE6D7A">
        <w:rPr>
          <w:rFonts w:ascii="Times New Roman" w:eastAsia="Times New Roman" w:hAnsi="Times New Roman" w:cs="Times New Roman"/>
          <w:w w:val="105"/>
          <w:lang w:val="sr-Latn-ME"/>
        </w:rPr>
        <w:t>doze).</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Probenecid</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slabe</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organske</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kiseline</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mogu</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takođe</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smanjiti</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tubularnu</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sekreciju</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metotreksata</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time,</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takođe,</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mogu uzrokovati indirektno povećanje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spacing w:val="-4"/>
          <w:w w:val="105"/>
          <w:lang w:val="sr-Latn-ME"/>
        </w:rPr>
        <w:t>doze.</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Antibiotici, kao što su penicilini, glikopeptidi, sulfonamidi, ciprofloksacin i cefalotin mogu, u individualnim slučajevima,</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smanjiti</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renalni</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klirens</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metotreksata,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tako</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da</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se</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može</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javiti</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povećanje</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koncentracije</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metotreksata</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u serumu sa istovremenim hematološkom i gastrointestinalnom</w:t>
      </w:r>
      <w:r w:rsidRPr="00EE6D7A">
        <w:rPr>
          <w:rFonts w:ascii="Times New Roman" w:eastAsia="Times New Roman" w:hAnsi="Times New Roman" w:cs="Times New Roman"/>
          <w:spacing w:val="-23"/>
          <w:w w:val="105"/>
          <w:lang w:val="sr-Latn-ME"/>
        </w:rPr>
        <w:t xml:space="preserve"> </w:t>
      </w:r>
      <w:r w:rsidRPr="00EE6D7A">
        <w:rPr>
          <w:rFonts w:ascii="Times New Roman" w:eastAsia="Times New Roman" w:hAnsi="Times New Roman" w:cs="Times New Roman"/>
          <w:w w:val="105"/>
          <w:lang w:val="sr-Latn-ME"/>
        </w:rPr>
        <w:t>toksičnošću.</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C43EDE" w:rsidRPr="00EE6D7A"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p>
    <w:p w:rsidR="00C43EDE" w:rsidRPr="00EE6D7A"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p>
    <w:p w:rsidR="00C43EDE" w:rsidRPr="00EE6D7A"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721728" behindDoc="0" locked="0" layoutInCell="1" allowOverlap="1" wp14:anchorId="5CD87915" wp14:editId="77AA0DA4">
                <wp:simplePos x="0" y="0"/>
                <wp:positionH relativeFrom="margin">
                  <wp:posOffset>0</wp:posOffset>
                </wp:positionH>
                <wp:positionV relativeFrom="margin">
                  <wp:align>bottom</wp:align>
                </wp:positionV>
                <wp:extent cx="6140450" cy="793750"/>
                <wp:effectExtent l="0" t="0" r="12700" b="25400"/>
                <wp:wrapNone/>
                <wp:docPr id="46" name="Text Box 46"/>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43EDE" w:rsidRPr="00B55CB4"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C43EDE" w:rsidRPr="00B55CB4"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C43EDE" w:rsidRPr="00B55CB4" w:rsidRDefault="00C43EDE" w:rsidP="00C43EDE">
                            <w:pPr>
                              <w:widowControl w:val="0"/>
                              <w:autoSpaceDE w:val="0"/>
                              <w:autoSpaceDN w:val="0"/>
                              <w:spacing w:after="0" w:line="240" w:lineRule="auto"/>
                              <w:rPr>
                                <w:rFonts w:ascii="Times New Roman" w:eastAsia="Times New Roman" w:hAnsi="Times New Roman" w:cs="Times New Roman"/>
                                <w:lang w:val="sr-Latn-ME"/>
                              </w:rPr>
                            </w:pPr>
                          </w:p>
                          <w:p w:rsidR="00C43EDE" w:rsidRPr="00B55CB4" w:rsidRDefault="00C43EDE" w:rsidP="00C43EDE">
                            <w:pPr>
                              <w:widowControl w:val="0"/>
                              <w:autoSpaceDE w:val="0"/>
                              <w:autoSpaceDN w:val="0"/>
                              <w:spacing w:after="0" w:line="240" w:lineRule="auto"/>
                              <w:rPr>
                                <w:rFonts w:ascii="Times New Roman" w:eastAsia="Times New Roman" w:hAnsi="Times New Roman" w:cs="Times New Roman"/>
                                <w:lang w:val="sr-Latn-ME"/>
                              </w:rPr>
                            </w:pPr>
                          </w:p>
                          <w:p w:rsidR="00C43EDE" w:rsidRDefault="00C43EDE" w:rsidP="00C43E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D87915" id="Text Box 46" o:spid="_x0000_s1055" type="#_x0000_t202" style="position:absolute;left:0;text-align:left;margin-left:0;margin-top:0;width:483.5pt;height:62.5pt;z-index:251721728;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" fillcolor="white [3201]" strokecolor="white [3212]" strokeweight=".5pt">
                <v:textbox>
                  <w:txbxContent>
                    <w:p w:rsidR="00C43EDE" w:rsidRPr="00B55CB4"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C43EDE" w:rsidRPr="00B55CB4"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C43EDE" w:rsidRPr="00B55CB4" w:rsidRDefault="00C43EDE" w:rsidP="00C43EDE">
                      <w:pPr>
                        <w:widowControl w:val="0"/>
                        <w:autoSpaceDE w:val="0"/>
                        <w:autoSpaceDN w:val="0"/>
                        <w:spacing w:after="0" w:line="240" w:lineRule="auto"/>
                        <w:rPr>
                          <w:rFonts w:ascii="Times New Roman" w:eastAsia="Times New Roman" w:hAnsi="Times New Roman" w:cs="Times New Roman"/>
                          <w:lang w:val="sr-Latn-ME"/>
                        </w:rPr>
                      </w:pPr>
                    </w:p>
                    <w:p w:rsidR="00C43EDE" w:rsidRPr="00B55CB4" w:rsidRDefault="00C43EDE" w:rsidP="00C43EDE">
                      <w:pPr>
                        <w:widowControl w:val="0"/>
                        <w:autoSpaceDE w:val="0"/>
                        <w:autoSpaceDN w:val="0"/>
                        <w:spacing w:after="0" w:line="240" w:lineRule="auto"/>
                        <w:rPr>
                          <w:rFonts w:ascii="Times New Roman" w:eastAsia="Times New Roman" w:hAnsi="Times New Roman" w:cs="Times New Roman"/>
                          <w:lang w:val="sr-Latn-ME"/>
                        </w:rPr>
                      </w:pPr>
                    </w:p>
                    <w:p w:rsidR="00C43EDE" w:rsidRDefault="00C43EDE" w:rsidP="00C43EDE"/>
                  </w:txbxContent>
                </v:textbox>
                <w10:wrap anchorx="margin" anchory="margin"/>
              </v:shape>
            </w:pict>
          </mc:Fallback>
        </mc:AlternateContent>
      </w:r>
    </w:p>
    <w:p w:rsidR="00C43EDE" w:rsidRPr="00EE6D7A"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p>
    <w:p w:rsidR="00C43EDE" w:rsidRPr="00EE6D7A"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p>
    <w:p w:rsidR="00C43EDE" w:rsidRPr="00EE6D7A"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p>
    <w:p w:rsidR="00C43EDE" w:rsidRPr="00EE6D7A"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lastRenderedPageBreak/>
        <w:t>Oralni antibiotici kao što su tetraciklini, hloramfenikol i ne-resorbilni antibiotici širokog spektra mogu smanjiti intestinalnu resorpciju metotreksata ili uticati na enterohepatičku cirkulaciju, tako što inhibiraju intestinalnu floru ili suprimiraju metabolizam bakterija.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Pre terapije i tokom terapije sa supstancama koje mogu imati neželjene efekte na koštanu srž (npr. sulfonamidi, trimetoprim-sulfametoksazol, hloramfenikol, pirimetamin), treba uzeti u obzir mogućnost značajnih hematopoetskih poremećaja.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Istovremena primena lekova koji uzrokuju deficit folata (npr. sulfonamidi, trimetoprim-sulfametoksazol) može dovesti</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do</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povećanja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toksičnosti</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metotreksata.</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Iz</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istih razloga</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je</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takođe</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potreban</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poseban</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oprez ako već</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postoji deficit folne</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kiseline.</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Sa druge strane, istovremena primena lekova koji sadrže folnu kiselinu ili vitaminskih preparata, koji sadrže folnu kiselinu ili njene derivate, može smanjiti efikasnost metotreksata.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Povećanje toksičnosti metotreksata se generalno ne očekuje kada se metotreksat istovremeno primenjuje sa ostalim antireumaticima (npr. preparati zlata, penicilamin, hidroksihlorokvin, sulfasalazin, azatioprin, ciklosporin).</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Iako kombinacija metotreksata i sulfasalazina može povećati efikasnost metotreksata zbog inhibicije sinteze folne</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kiseline</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od</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strane</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sulfasalazina,</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time</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dovesti</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do</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povećanja</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rizika</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pojave</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neželjenih</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efekata,</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ovi</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neželjeni efekti su uočeni samo u nekoliko slučajeva tokom kliničkih</w:t>
      </w:r>
      <w:r w:rsidRPr="00EE6D7A">
        <w:rPr>
          <w:rFonts w:ascii="Times New Roman" w:eastAsia="Times New Roman" w:hAnsi="Times New Roman" w:cs="Times New Roman"/>
          <w:spacing w:val="-26"/>
          <w:w w:val="105"/>
          <w:lang w:val="sr-Latn-ME"/>
        </w:rPr>
        <w:t xml:space="preserve"> </w:t>
      </w:r>
      <w:r w:rsidRPr="00EE6D7A">
        <w:rPr>
          <w:rFonts w:ascii="Times New Roman" w:eastAsia="Times New Roman" w:hAnsi="Times New Roman" w:cs="Times New Roman"/>
          <w:w w:val="105"/>
          <w:lang w:val="sr-Latn-ME"/>
        </w:rPr>
        <w:t>studija.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Istovremena primena inhibitora protonska pumpe kao što su omeprazol ili pantoprazol može dovesti do interakcija: Istovremena primena metotreksata i omeprazola dovela je do odlaganja eliminacije metotreksata putem bubrega. U kombinaciji sa pantoprazolom, u jednom slučaju je prijavljena inhibicija eliminacije 7- hidroksimetotreksat metabolita putem bubrega, sa mijalgijom i drhtavicom.</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Metotreksat može smanjiti klirens teofilina. Zbog toga je neophodno pratiti vrednosti teofilina u krvi ako se istovremeno uzima metotreksat.</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Tokom terapije metotreksatom potrebno je izbegavati prekomerno konzumiranje napitaka koji sadrže kofein ili teofilin (kafa, pića koja sadrže kofein, crni čaj), s obzirom da efikasnost metotreksata može biti smanjenja zbog moguće interakcije između metotreksata i metilksantina na adenozinskim receptorima.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Kombinovana</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primena</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metotreksata</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leflunomida</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može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povećati</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rizik</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od</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pancitopenije.</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Metotreksat</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dovodi</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do porasta</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vrednosti</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merkaptopurina</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u</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plazmi.</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Zbog</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toga</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kombinacija</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ova</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dva</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leka</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može</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zahtevati</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prilagođavanje doze.</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Naročito u slučaju ortopetske hirurške intervencije gde je sklonost ka infekcijama visoka, kombinacija metotreksata i imunomodulatora se mora primenjivati sa oprezom.</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C43EDE" w:rsidRPr="00EE6D7A"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723776" behindDoc="0" locked="0" layoutInCell="1" allowOverlap="1" wp14:anchorId="5CD87915" wp14:editId="77AA0DA4">
                <wp:simplePos x="0" y="0"/>
                <wp:positionH relativeFrom="margin">
                  <wp:posOffset>0</wp:posOffset>
                </wp:positionH>
                <wp:positionV relativeFrom="margin">
                  <wp:align>bottom</wp:align>
                </wp:positionV>
                <wp:extent cx="6140450" cy="793750"/>
                <wp:effectExtent l="0" t="0" r="12700" b="25400"/>
                <wp:wrapNone/>
                <wp:docPr id="47" name="Text Box 47"/>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43EDE" w:rsidRPr="00B55CB4"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C43EDE" w:rsidRPr="00B55CB4"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C43EDE" w:rsidRPr="00B55CB4" w:rsidRDefault="00C43EDE" w:rsidP="00C43EDE">
                            <w:pPr>
                              <w:widowControl w:val="0"/>
                              <w:autoSpaceDE w:val="0"/>
                              <w:autoSpaceDN w:val="0"/>
                              <w:spacing w:after="0" w:line="240" w:lineRule="auto"/>
                              <w:rPr>
                                <w:rFonts w:ascii="Times New Roman" w:eastAsia="Times New Roman" w:hAnsi="Times New Roman" w:cs="Times New Roman"/>
                                <w:lang w:val="sr-Latn-ME"/>
                              </w:rPr>
                            </w:pPr>
                          </w:p>
                          <w:p w:rsidR="00C43EDE" w:rsidRPr="00B55CB4" w:rsidRDefault="00C43EDE" w:rsidP="00C43EDE">
                            <w:pPr>
                              <w:widowControl w:val="0"/>
                              <w:autoSpaceDE w:val="0"/>
                              <w:autoSpaceDN w:val="0"/>
                              <w:spacing w:after="0" w:line="240" w:lineRule="auto"/>
                              <w:rPr>
                                <w:rFonts w:ascii="Times New Roman" w:eastAsia="Times New Roman" w:hAnsi="Times New Roman" w:cs="Times New Roman"/>
                                <w:lang w:val="sr-Latn-ME"/>
                              </w:rPr>
                            </w:pPr>
                          </w:p>
                          <w:p w:rsidR="00C43EDE" w:rsidRDefault="00C43EDE" w:rsidP="00C43E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D87915" id="Text Box 47" o:spid="_x0000_s1056" type="#_x0000_t202" style="position:absolute;left:0;text-align:left;margin-left:0;margin-top:0;width:483.5pt;height:62.5pt;z-index:251723776;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" fillcolor="white [3201]" strokecolor="white [3212]" strokeweight=".5pt">
                <v:textbox>
                  <w:txbxContent>
                    <w:p w:rsidR="00C43EDE" w:rsidRPr="00B55CB4"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C43EDE" w:rsidRPr="00B55CB4"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C43EDE" w:rsidRPr="00B55CB4" w:rsidRDefault="00C43EDE" w:rsidP="00C43EDE">
                      <w:pPr>
                        <w:widowControl w:val="0"/>
                        <w:autoSpaceDE w:val="0"/>
                        <w:autoSpaceDN w:val="0"/>
                        <w:spacing w:after="0" w:line="240" w:lineRule="auto"/>
                        <w:rPr>
                          <w:rFonts w:ascii="Times New Roman" w:eastAsia="Times New Roman" w:hAnsi="Times New Roman" w:cs="Times New Roman"/>
                          <w:lang w:val="sr-Latn-ME"/>
                        </w:rPr>
                      </w:pPr>
                    </w:p>
                    <w:p w:rsidR="00C43EDE" w:rsidRPr="00B55CB4" w:rsidRDefault="00C43EDE" w:rsidP="00C43EDE">
                      <w:pPr>
                        <w:widowControl w:val="0"/>
                        <w:autoSpaceDE w:val="0"/>
                        <w:autoSpaceDN w:val="0"/>
                        <w:spacing w:after="0" w:line="240" w:lineRule="auto"/>
                        <w:rPr>
                          <w:rFonts w:ascii="Times New Roman" w:eastAsia="Times New Roman" w:hAnsi="Times New Roman" w:cs="Times New Roman"/>
                          <w:lang w:val="sr-Latn-ME"/>
                        </w:rPr>
                      </w:pPr>
                    </w:p>
                    <w:p w:rsidR="00C43EDE" w:rsidRDefault="00C43EDE" w:rsidP="00C43EDE"/>
                  </w:txbxContent>
                </v:textbox>
                <w10:wrap anchorx="margin" anchory="margin"/>
              </v:shape>
            </w:pict>
          </mc:Fallback>
        </mc:AlternateContent>
      </w:r>
    </w:p>
    <w:p w:rsidR="00C43EDE" w:rsidRPr="00EE6D7A"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p>
    <w:p w:rsidR="00C43EDE" w:rsidRPr="00EE6D7A"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p>
    <w:p w:rsidR="00C43EDE" w:rsidRPr="00EE6D7A"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p>
    <w:p w:rsidR="00C43EDE" w:rsidRPr="00EE6D7A"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lastRenderedPageBreak/>
        <w:t>Anestetici na bazi azot monoksida potenciraju efekat metotreksata na metabolizam folne kiseline i dovode do teške nepredvidive mijelosupresije i stomatitisa. Ovaj efekat se može umanjiti primenom kalcijum-folinata.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Holestiramin može povećati ne-renalnu eliminaciju metotreksata, tako što remeti enterohepatičku cirkulaciju.</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U</w:t>
      </w:r>
      <w:r w:rsidRPr="00EE6D7A">
        <w:rPr>
          <w:rFonts w:ascii="Times New Roman" w:eastAsia="Times New Roman" w:hAnsi="Times New Roman" w:cs="Times New Roman"/>
          <w:spacing w:val="-16"/>
          <w:w w:val="105"/>
          <w:lang w:val="sr-Latn-ME"/>
        </w:rPr>
        <w:t xml:space="preserve"> </w:t>
      </w:r>
      <w:r w:rsidRPr="00EE6D7A">
        <w:rPr>
          <w:rFonts w:ascii="Times New Roman" w:eastAsia="Times New Roman" w:hAnsi="Times New Roman" w:cs="Times New Roman"/>
          <w:w w:val="105"/>
          <w:lang w:val="sr-Latn-ME"/>
        </w:rPr>
        <w:t>kombinaciji</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sa</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drugim</w:t>
      </w:r>
      <w:r w:rsidRPr="00EE6D7A">
        <w:rPr>
          <w:rFonts w:ascii="Times New Roman" w:eastAsia="Times New Roman" w:hAnsi="Times New Roman" w:cs="Times New Roman"/>
          <w:spacing w:val="-17"/>
          <w:w w:val="105"/>
          <w:lang w:val="sr-Latn-ME"/>
        </w:rPr>
        <w:t xml:space="preserve"> </w:t>
      </w:r>
      <w:r w:rsidRPr="00EE6D7A">
        <w:rPr>
          <w:rFonts w:ascii="Times New Roman" w:eastAsia="Times New Roman" w:hAnsi="Times New Roman" w:cs="Times New Roman"/>
          <w:w w:val="105"/>
          <w:lang w:val="sr-Latn-ME"/>
        </w:rPr>
        <w:t>citotoksičnim</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lekovima</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treba</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uzeti</w:t>
      </w:r>
      <w:r w:rsidRPr="00EE6D7A">
        <w:rPr>
          <w:rFonts w:ascii="Times New Roman" w:eastAsia="Times New Roman" w:hAnsi="Times New Roman" w:cs="Times New Roman"/>
          <w:spacing w:val="-16"/>
          <w:w w:val="105"/>
          <w:lang w:val="sr-Latn-ME"/>
        </w:rPr>
        <w:t xml:space="preserve"> </w:t>
      </w:r>
      <w:r w:rsidRPr="00EE6D7A">
        <w:rPr>
          <w:rFonts w:ascii="Times New Roman" w:eastAsia="Times New Roman" w:hAnsi="Times New Roman" w:cs="Times New Roman"/>
          <w:w w:val="105"/>
          <w:lang w:val="sr-Latn-ME"/>
        </w:rPr>
        <w:t>u</w:t>
      </w:r>
      <w:r w:rsidRPr="00EE6D7A">
        <w:rPr>
          <w:rFonts w:ascii="Times New Roman" w:eastAsia="Times New Roman" w:hAnsi="Times New Roman" w:cs="Times New Roman"/>
          <w:spacing w:val="-16"/>
          <w:w w:val="105"/>
          <w:lang w:val="sr-Latn-ME"/>
        </w:rPr>
        <w:t xml:space="preserve"> </w:t>
      </w:r>
      <w:r w:rsidRPr="00EE6D7A">
        <w:rPr>
          <w:rFonts w:ascii="Times New Roman" w:eastAsia="Times New Roman" w:hAnsi="Times New Roman" w:cs="Times New Roman"/>
          <w:w w:val="105"/>
          <w:lang w:val="sr-Latn-ME"/>
        </w:rPr>
        <w:t>obzir</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mogućnost</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odloženog</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klirensa</w:t>
      </w:r>
      <w:r w:rsidRPr="00EE6D7A">
        <w:rPr>
          <w:rFonts w:ascii="Times New Roman" w:eastAsia="Times New Roman" w:hAnsi="Times New Roman" w:cs="Times New Roman"/>
          <w:spacing w:val="-15"/>
          <w:w w:val="105"/>
          <w:lang w:val="sr-Latn-ME"/>
        </w:rPr>
        <w:t xml:space="preserve"> </w:t>
      </w:r>
      <w:r w:rsidRPr="00EE6D7A">
        <w:rPr>
          <w:rFonts w:ascii="Times New Roman" w:eastAsia="Times New Roman" w:hAnsi="Times New Roman" w:cs="Times New Roman"/>
          <w:w w:val="105"/>
          <w:lang w:val="sr-Latn-ME"/>
        </w:rPr>
        <w:t>metotreksata. Radioterapija</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tokom</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primene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metotreksata</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može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povećati</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rizik</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od</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nekroze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mekih</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tkiva</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ili</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kostiju.</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Na račun mogućih efekta metotreksta na imuni sistem, metotreksat može dovesti do lažnih rezulata vakcinacije i</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laboratorijskih analiza (imunološke procedure za beleženje imunološke rekacije).</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Tokom terapije metotreksatom ne sme se sprovoditi istovremena vakcinacija živim vakcinama (videti odeljak Kontraindikacije i Posebna upozorenja i mere opreza pri upotrebi leka).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Primena u periodu trudnoće i dojenja</w:t>
      </w:r>
    </w:p>
    <w:p w:rsidR="00C43EDE" w:rsidRPr="00EE6D7A" w:rsidRDefault="00C43EDE" w:rsidP="00C43EDE">
      <w:pPr>
        <w:widowControl w:val="0"/>
        <w:autoSpaceDE w:val="0"/>
        <w:autoSpaceDN w:val="0"/>
        <w:spacing w:after="0" w:line="240" w:lineRule="auto"/>
        <w:jc w:val="both"/>
        <w:rPr>
          <w:rFonts w:ascii="Times New Roman" w:eastAsia="Times New Roman" w:hAnsi="Times New Roman" w:cs="Times New Roman"/>
          <w:w w:val="105"/>
          <w:u w:val="single"/>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Trudnoća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Lek Methotrexat Ebewe je kontraindikovan tokom trudnoće (videti odeljak Kontraindikacije). U studijama na životinjama, metotreksat je pokazao reproduktivnu toksičnost, naročito tokom prvog trimestra (videti odeljak Pretklinički podaci o bezbednosti leka Sažetka karakteristika leka). Pokazano je da metotreksat ima teratogene efekte kod ljudi; prijavljeno je da uzrokuje fetalnu smrt i/ili kongenitalne malformacije. Izloženost ograničenog broja trudnica (42) dovelo je do povećane incidence (1:14) malformacija (kranijalne, kardiovaskularne ili malformacije ekstremitete). Kada je terapija metotreksatom prekinuta pre koncepcije, prijavljene su normalne trudnoće. Kod žena u generativnom dobu, pre započinjanja terapije mora se sa sigurnošću isključiti trudnoća sprovođenjem odgovarajućih mera, npr. testom na trudnoću.</w:t>
      </w:r>
    </w:p>
    <w:p w:rsidR="00C43EDE" w:rsidRPr="00EE6D7A"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Kontracepcija kod muškaraca i žena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Žene ne smeju ostajati u drugom stanju tokom terapije metotreksatom , a pacijenti u generativnom dobu (žene i muškarci) moraju koristiti efikasne mere kontracepcije tokom terapije metotreksatom, kao i najmanje 6 meseci nakon prestanka primene terapije (videti odeljak Posebna upozorenja i mere opreza pri upotrebi leka). Ako, i pored</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toga,</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dođe</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do</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trudnoće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tokom</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lečenja,</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potrebno je</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dati medicinski</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savet o</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riziku</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pojave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štetnih</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efekata</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 xml:space="preserve">na </w:t>
      </w:r>
      <w:r w:rsidRPr="00EE6D7A">
        <w:rPr>
          <w:rFonts w:ascii="Times New Roman" w:eastAsia="Times New Roman" w:hAnsi="Times New Roman" w:cs="Times New Roman"/>
          <w:spacing w:val="-3"/>
          <w:w w:val="105"/>
          <w:lang w:val="sr-Latn-ME"/>
        </w:rPr>
        <w:t xml:space="preserve">dete </w:t>
      </w:r>
      <w:r w:rsidRPr="00EE6D7A">
        <w:rPr>
          <w:rFonts w:ascii="Times New Roman" w:eastAsia="Times New Roman" w:hAnsi="Times New Roman" w:cs="Times New Roman"/>
          <w:w w:val="105"/>
          <w:lang w:val="sr-Latn-ME"/>
        </w:rPr>
        <w:t>koji su u vezi sa primenom ovog</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leka.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Dojenje</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S obzirom da metoreksat prelazi u majčino mleko i može uzrokovati toksičnost kod doječeta, terapija je kontraindikovana tokom perioda laktacije (videti odeljak Kontraindikacije). Ako upotreba leka tokom perioda laktacije postane neophodna, dojenje treba prekinuti pre terapije.</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C43EDE" w:rsidRPr="00EE6D7A"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725824" behindDoc="0" locked="0" layoutInCell="1" allowOverlap="1" wp14:anchorId="5CD87915" wp14:editId="77AA0DA4">
                <wp:simplePos x="0" y="0"/>
                <wp:positionH relativeFrom="margin">
                  <wp:posOffset>0</wp:posOffset>
                </wp:positionH>
                <wp:positionV relativeFrom="margin">
                  <wp:align>bottom</wp:align>
                </wp:positionV>
                <wp:extent cx="6140450" cy="793750"/>
                <wp:effectExtent l="0" t="0" r="12700" b="25400"/>
                <wp:wrapNone/>
                <wp:docPr id="48" name="Text Box 48"/>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43EDE" w:rsidRPr="00B55CB4"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C43EDE" w:rsidRPr="00B55CB4"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C43EDE" w:rsidRPr="00B55CB4" w:rsidRDefault="00C43EDE" w:rsidP="00C43EDE">
                            <w:pPr>
                              <w:widowControl w:val="0"/>
                              <w:autoSpaceDE w:val="0"/>
                              <w:autoSpaceDN w:val="0"/>
                              <w:spacing w:after="0" w:line="240" w:lineRule="auto"/>
                              <w:rPr>
                                <w:rFonts w:ascii="Times New Roman" w:eastAsia="Times New Roman" w:hAnsi="Times New Roman" w:cs="Times New Roman"/>
                                <w:lang w:val="sr-Latn-ME"/>
                              </w:rPr>
                            </w:pPr>
                          </w:p>
                          <w:p w:rsidR="00C43EDE" w:rsidRPr="00B55CB4" w:rsidRDefault="00C43EDE" w:rsidP="00C43EDE">
                            <w:pPr>
                              <w:widowControl w:val="0"/>
                              <w:autoSpaceDE w:val="0"/>
                              <w:autoSpaceDN w:val="0"/>
                              <w:spacing w:after="0" w:line="240" w:lineRule="auto"/>
                              <w:rPr>
                                <w:rFonts w:ascii="Times New Roman" w:eastAsia="Times New Roman" w:hAnsi="Times New Roman" w:cs="Times New Roman"/>
                                <w:lang w:val="sr-Latn-ME"/>
                              </w:rPr>
                            </w:pPr>
                          </w:p>
                          <w:p w:rsidR="00C43EDE" w:rsidRDefault="00C43EDE" w:rsidP="00C43E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D87915" id="Text Box 48" o:spid="_x0000_s1057" type="#_x0000_t202" style="position:absolute;left:0;text-align:left;margin-left:0;margin-top:0;width:483.5pt;height:62.5pt;z-index:251725824;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" fillcolor="white [3201]" strokecolor="white [3212]" strokeweight=".5pt">
                <v:textbox>
                  <w:txbxContent>
                    <w:p w:rsidR="00C43EDE" w:rsidRPr="00B55CB4"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C43EDE" w:rsidRPr="00B55CB4"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C43EDE" w:rsidRPr="00B55CB4" w:rsidRDefault="00C43EDE" w:rsidP="00C43EDE">
                      <w:pPr>
                        <w:widowControl w:val="0"/>
                        <w:autoSpaceDE w:val="0"/>
                        <w:autoSpaceDN w:val="0"/>
                        <w:spacing w:after="0" w:line="240" w:lineRule="auto"/>
                        <w:rPr>
                          <w:rFonts w:ascii="Times New Roman" w:eastAsia="Times New Roman" w:hAnsi="Times New Roman" w:cs="Times New Roman"/>
                          <w:lang w:val="sr-Latn-ME"/>
                        </w:rPr>
                      </w:pPr>
                    </w:p>
                    <w:p w:rsidR="00C43EDE" w:rsidRPr="00B55CB4" w:rsidRDefault="00C43EDE" w:rsidP="00C43EDE">
                      <w:pPr>
                        <w:widowControl w:val="0"/>
                        <w:autoSpaceDE w:val="0"/>
                        <w:autoSpaceDN w:val="0"/>
                        <w:spacing w:after="0" w:line="240" w:lineRule="auto"/>
                        <w:rPr>
                          <w:rFonts w:ascii="Times New Roman" w:eastAsia="Times New Roman" w:hAnsi="Times New Roman" w:cs="Times New Roman"/>
                          <w:lang w:val="sr-Latn-ME"/>
                        </w:rPr>
                      </w:pPr>
                    </w:p>
                    <w:p w:rsidR="00C43EDE" w:rsidRDefault="00C43EDE" w:rsidP="00C43EDE"/>
                  </w:txbxContent>
                </v:textbox>
                <w10:wrap anchorx="margin" anchory="margin"/>
              </v:shape>
            </w:pict>
          </mc:Fallback>
        </mc:AlternateContent>
      </w:r>
    </w:p>
    <w:p w:rsidR="00C43EDE" w:rsidRPr="00EE6D7A"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p>
    <w:p w:rsidR="00C43EDE" w:rsidRPr="00EE6D7A"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p>
    <w:p w:rsidR="00C43EDE" w:rsidRPr="00EE6D7A"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p>
    <w:p w:rsidR="00C43EDE" w:rsidRPr="00EE6D7A"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lastRenderedPageBreak/>
        <w:t>Fertilitet</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S obzirom da metotreksat može biti genotoksičan, žene koje žele da ostanu u drugom stanju se savetuju da konsultuju genetsko savetovalište, ako je moguće, već pre terapije. Muškarci bi trebalo da potraže savet o mogućnosti konzervacije sperme pre započinjanja terapije.</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Uticaj na psihofizičke sposobnosti prilikom upravljanja motornim vozilom i rukovanja mašinama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p>
    <w:p w:rsidR="00B55CB4" w:rsidRPr="00EE6D7A" w:rsidRDefault="00B55CB4" w:rsidP="009C6F02">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Tokom</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terapije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se</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mogu</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javiti</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simptomi</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CNS-a,</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kao</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što</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su</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zamor</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konfuzija.</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spacing w:val="-3"/>
          <w:w w:val="105"/>
          <w:lang w:val="sr-Latn-ME"/>
        </w:rPr>
        <w:t>Lek</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Methotrexat</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Ebewe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ima</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mali ili umereni uticaj na sposobnost upravljanja vozilom ili rukovanja</w:t>
      </w:r>
      <w:r w:rsidRPr="00EE6D7A">
        <w:rPr>
          <w:rFonts w:ascii="Times New Roman" w:eastAsia="Times New Roman" w:hAnsi="Times New Roman" w:cs="Times New Roman"/>
          <w:spacing w:val="-33"/>
          <w:w w:val="105"/>
          <w:lang w:val="sr-Latn-ME"/>
        </w:rPr>
        <w:t xml:space="preserve"> </w:t>
      </w:r>
      <w:r w:rsidRPr="00EE6D7A">
        <w:rPr>
          <w:rFonts w:ascii="Times New Roman" w:eastAsia="Times New Roman" w:hAnsi="Times New Roman" w:cs="Times New Roman"/>
          <w:w w:val="105"/>
          <w:lang w:val="sr-Latn-ME"/>
        </w:rPr>
        <w:t>mašinama.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Neželjena dejstva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Učestalost i težina neželjenih efekata zavisi od jačine doze i učestalosti primene metotreksata. Međutim, s obzirom da se teške neželjene reakcije mogu javiti čak i pri malim dozama, neohodno je da lekar prati stanje pacijenta redovno u kratkim vremenskim intervalima.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Većina</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neželjenih</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efekata</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je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reverzibilna</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ako</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se</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prepozna</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na</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vreme.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Ako</w:t>
      </w:r>
      <w:r w:rsidRPr="00EE6D7A">
        <w:rPr>
          <w:rFonts w:ascii="Times New Roman" w:eastAsia="Times New Roman" w:hAnsi="Times New Roman" w:cs="Times New Roman"/>
          <w:spacing w:val="-9"/>
          <w:w w:val="105"/>
          <w:lang w:val="sr-Latn-ME"/>
        </w:rPr>
        <w:t xml:space="preserve"> </w:t>
      </w:r>
      <w:r w:rsidRPr="00EE6D7A">
        <w:rPr>
          <w:rFonts w:ascii="Times New Roman" w:eastAsia="Times New Roman" w:hAnsi="Times New Roman" w:cs="Times New Roman"/>
          <w:w w:val="105"/>
          <w:lang w:val="sr-Latn-ME"/>
        </w:rPr>
        <w:t>se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ovakve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neželjene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reakcije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jave,</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dozu treba smanjiti ili prekinuti terapiju, i primeniti odgovarajuće protivmere (videti odeljak Predoziranje). Terapiju metotreksatom treba ponovo uvoditi sa oprezom, sa pažljivom procenom neophodnosti terapije i sa povećanim oprezom zbog moguće ponovne pojave</w:t>
      </w:r>
      <w:r w:rsidRPr="00EE6D7A">
        <w:rPr>
          <w:rFonts w:ascii="Times New Roman" w:eastAsia="Times New Roman" w:hAnsi="Times New Roman" w:cs="Times New Roman"/>
          <w:spacing w:val="-16"/>
          <w:w w:val="105"/>
          <w:lang w:val="sr-Latn-ME"/>
        </w:rPr>
        <w:t xml:space="preserve"> </w:t>
      </w:r>
      <w:r w:rsidRPr="00EE6D7A">
        <w:rPr>
          <w:rFonts w:ascii="Times New Roman" w:eastAsia="Times New Roman" w:hAnsi="Times New Roman" w:cs="Times New Roman"/>
          <w:w w:val="105"/>
          <w:lang w:val="sr-Latn-ME"/>
        </w:rPr>
        <w:t>toksičnosti.</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Procena neželjenih dejstava je zasnovana na sledećim podacima o učestalosti:</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Veoma česta (&gt;1/10) Česta (&gt;1/100 do &lt;1/10)</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Povremena (&gt;1/1,000 do &lt; 1/100) Retka (&gt;1/10,000 do &lt;1/1,000) Veoma retka (&lt;1/10,000)</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Nije poznata (ne može se proceniti na osnovu raspoloživih podataka)</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Detalji su dati u dole navedenoj tabeli. Unutar svake grupe učestalosti, neželjeni efekti su predstavljeni prema opadajućem stepenu ozbiljnosti (od ozbiljnih ka manje ozbiljnim).</w:t>
      </w: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C43EDE">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Mogu se javiti sledeća neželjena dejstva: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727872" behindDoc="0" locked="0" layoutInCell="1" allowOverlap="1" wp14:anchorId="5CD87915" wp14:editId="77AA0DA4">
                <wp:simplePos x="0" y="0"/>
                <wp:positionH relativeFrom="margin">
                  <wp:posOffset>0</wp:posOffset>
                </wp:positionH>
                <wp:positionV relativeFrom="margin">
                  <wp:align>bottom</wp:align>
                </wp:positionV>
                <wp:extent cx="6140450" cy="793750"/>
                <wp:effectExtent l="0" t="0" r="12700" b="25400"/>
                <wp:wrapNone/>
                <wp:docPr id="49" name="Text Box 49"/>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43EDE" w:rsidRPr="00B55CB4"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C43EDE" w:rsidRPr="00B55CB4"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C43EDE" w:rsidRPr="00B55CB4" w:rsidRDefault="00C43EDE" w:rsidP="00C43EDE">
                            <w:pPr>
                              <w:widowControl w:val="0"/>
                              <w:autoSpaceDE w:val="0"/>
                              <w:autoSpaceDN w:val="0"/>
                              <w:spacing w:after="0" w:line="240" w:lineRule="auto"/>
                              <w:rPr>
                                <w:rFonts w:ascii="Times New Roman" w:eastAsia="Times New Roman" w:hAnsi="Times New Roman" w:cs="Times New Roman"/>
                                <w:lang w:val="sr-Latn-ME"/>
                              </w:rPr>
                            </w:pPr>
                          </w:p>
                          <w:p w:rsidR="00C43EDE" w:rsidRPr="00B55CB4" w:rsidRDefault="00C43EDE" w:rsidP="00C43EDE">
                            <w:pPr>
                              <w:widowControl w:val="0"/>
                              <w:autoSpaceDE w:val="0"/>
                              <w:autoSpaceDN w:val="0"/>
                              <w:spacing w:after="0" w:line="240" w:lineRule="auto"/>
                              <w:rPr>
                                <w:rFonts w:ascii="Times New Roman" w:eastAsia="Times New Roman" w:hAnsi="Times New Roman" w:cs="Times New Roman"/>
                                <w:lang w:val="sr-Latn-ME"/>
                              </w:rPr>
                            </w:pPr>
                          </w:p>
                          <w:p w:rsidR="00C43EDE" w:rsidRDefault="00C43EDE" w:rsidP="00C43E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D87915" id="Text Box 49" o:spid="_x0000_s1058" type="#_x0000_t202" style="position:absolute;margin-left:0;margin-top:0;width:483.5pt;height:62.5pt;z-index:251727872;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" fillcolor="white [3201]" strokecolor="white [3212]" strokeweight=".5pt">
                <v:textbox>
                  <w:txbxContent>
                    <w:p w:rsidR="00C43EDE" w:rsidRPr="00B55CB4"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C43EDE" w:rsidRPr="00B55CB4" w:rsidRDefault="00C43EDE" w:rsidP="00C43EDE">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C43EDE" w:rsidRPr="00B55CB4" w:rsidRDefault="00C43EDE" w:rsidP="00C43EDE">
                      <w:pPr>
                        <w:widowControl w:val="0"/>
                        <w:autoSpaceDE w:val="0"/>
                        <w:autoSpaceDN w:val="0"/>
                        <w:spacing w:after="0" w:line="240" w:lineRule="auto"/>
                        <w:rPr>
                          <w:rFonts w:ascii="Times New Roman" w:eastAsia="Times New Roman" w:hAnsi="Times New Roman" w:cs="Times New Roman"/>
                          <w:lang w:val="sr-Latn-ME"/>
                        </w:rPr>
                      </w:pPr>
                    </w:p>
                    <w:p w:rsidR="00C43EDE" w:rsidRPr="00B55CB4" w:rsidRDefault="00C43EDE" w:rsidP="00C43EDE">
                      <w:pPr>
                        <w:widowControl w:val="0"/>
                        <w:autoSpaceDE w:val="0"/>
                        <w:autoSpaceDN w:val="0"/>
                        <w:spacing w:after="0" w:line="240" w:lineRule="auto"/>
                        <w:rPr>
                          <w:rFonts w:ascii="Times New Roman" w:eastAsia="Times New Roman" w:hAnsi="Times New Roman" w:cs="Times New Roman"/>
                          <w:lang w:val="sr-Latn-ME"/>
                        </w:rPr>
                      </w:pPr>
                    </w:p>
                    <w:p w:rsidR="00C43EDE" w:rsidRDefault="00C43EDE" w:rsidP="00C43EDE"/>
                  </w:txbxContent>
                </v:textbox>
                <w10:wrap anchorx="margin" anchory="margin"/>
              </v:shape>
            </w:pict>
          </mc:Fallback>
        </mc:AlternateContent>
      </w: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
        <w:gridCol w:w="1286"/>
        <w:gridCol w:w="1296"/>
        <w:gridCol w:w="1296"/>
        <w:gridCol w:w="1296"/>
        <w:gridCol w:w="1463"/>
        <w:gridCol w:w="1560"/>
      </w:tblGrid>
      <w:tr w:rsidR="00B55CB4" w:rsidRPr="00EE6D7A" w:rsidTr="00EE6D7A">
        <w:trPr>
          <w:jc w:val="center"/>
        </w:trPr>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28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Veoma često</w:t>
            </w:r>
          </w:p>
        </w:tc>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Često</w:t>
            </w:r>
          </w:p>
        </w:tc>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Povremeno</w:t>
            </w:r>
          </w:p>
        </w:tc>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Retko</w:t>
            </w:r>
          </w:p>
        </w:tc>
        <w:tc>
          <w:tcPr>
            <w:tcW w:w="1463"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Veoma retko</w:t>
            </w:r>
          </w:p>
        </w:tc>
        <w:tc>
          <w:tcPr>
            <w:tcW w:w="1560"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Nije poznata</w:t>
            </w:r>
          </w:p>
        </w:tc>
      </w:tr>
      <w:tr w:rsidR="00C43EDE" w:rsidRPr="00EE6D7A" w:rsidTr="00EE6D7A">
        <w:trPr>
          <w:trHeight w:val="4972"/>
          <w:jc w:val="center"/>
        </w:trPr>
        <w:tc>
          <w:tcPr>
            <w:tcW w:w="1296" w:type="dxa"/>
          </w:tcPr>
          <w:p w:rsidR="00C43EDE" w:rsidRPr="00EE6D7A" w:rsidRDefault="00C43EDE" w:rsidP="00C43EDE">
            <w:pPr>
              <w:widowControl w:val="0"/>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w w:val="105"/>
                <w:lang w:val="sr-Latn-ME"/>
              </w:rPr>
              <w:t>Infekcije</w:t>
            </w:r>
            <w:r w:rsidRPr="00EE6D7A">
              <w:rPr>
                <w:rFonts w:ascii="Times New Roman" w:eastAsia="Times New Roman" w:hAnsi="Times New Roman" w:cs="Times New Roman"/>
                <w:b/>
                <w:lang w:val="sr-Latn-ME"/>
              </w:rPr>
              <w:t xml:space="preserve"> </w:t>
            </w:r>
            <w:r w:rsidRPr="00EE6D7A">
              <w:rPr>
                <w:rFonts w:ascii="Times New Roman" w:eastAsia="Times New Roman" w:hAnsi="Times New Roman" w:cs="Times New Roman"/>
                <w:b/>
                <w:w w:val="103"/>
                <w:lang w:val="sr-Latn-ME"/>
              </w:rPr>
              <w:t>i</w:t>
            </w: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w w:val="105"/>
                <w:lang w:val="sr-Latn-ME"/>
              </w:rPr>
              <w:t>infestacije</w:t>
            </w:r>
          </w:p>
        </w:tc>
        <w:tc>
          <w:tcPr>
            <w:tcW w:w="1286" w:type="dxa"/>
          </w:tcPr>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Pr>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Pr>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Pr>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tc>
        <w:tc>
          <w:tcPr>
            <w:tcW w:w="1463" w:type="dxa"/>
          </w:tcPr>
          <w:p w:rsidR="00C43EDE" w:rsidRPr="00EE6D7A" w:rsidRDefault="00C43EDE" w:rsidP="00C43EDE">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Sepsa, oportunističke infekcije (u </w:t>
            </w:r>
            <w:r w:rsidRPr="00EE6D7A">
              <w:rPr>
                <w:rFonts w:ascii="Times New Roman" w:eastAsia="Times New Roman" w:hAnsi="Times New Roman" w:cs="Times New Roman"/>
                <w:lang w:val="sr-Latn-ME"/>
              </w:rPr>
              <w:t xml:space="preserve">nekim </w:t>
            </w:r>
            <w:r w:rsidRPr="00EE6D7A">
              <w:rPr>
                <w:rFonts w:ascii="Times New Roman" w:eastAsia="Times New Roman" w:hAnsi="Times New Roman" w:cs="Times New Roman"/>
                <w:w w:val="105"/>
                <w:lang w:val="sr-Latn-ME"/>
              </w:rPr>
              <w:t xml:space="preserve">slučajevima mogu </w:t>
            </w:r>
            <w:r w:rsidRPr="00EE6D7A">
              <w:rPr>
                <w:rFonts w:ascii="Times New Roman" w:eastAsia="Times New Roman" w:hAnsi="Times New Roman" w:cs="Times New Roman"/>
                <w:lang w:val="sr-Latn-ME"/>
              </w:rPr>
              <w:t xml:space="preserve">biti </w:t>
            </w:r>
            <w:r w:rsidRPr="00EE6D7A">
              <w:rPr>
                <w:rFonts w:ascii="Times New Roman" w:eastAsia="Times New Roman" w:hAnsi="Times New Roman" w:cs="Times New Roman"/>
                <w:w w:val="105"/>
                <w:lang w:val="sr-Latn-ME"/>
              </w:rPr>
              <w:t xml:space="preserve">fatalne), infekcije uzrokovane citomegalovi rusima Pored toga, mogu </w:t>
            </w:r>
            <w:r w:rsidRPr="00EE6D7A">
              <w:rPr>
                <w:rFonts w:ascii="Times New Roman" w:eastAsia="Times New Roman" w:hAnsi="Times New Roman" w:cs="Times New Roman"/>
                <w:lang w:val="sr-Latn-ME"/>
              </w:rPr>
              <w:t xml:space="preserve">se </w:t>
            </w:r>
            <w:r w:rsidRPr="00EE6D7A">
              <w:rPr>
                <w:rFonts w:ascii="Times New Roman" w:eastAsia="Times New Roman" w:hAnsi="Times New Roman" w:cs="Times New Roman"/>
                <w:w w:val="105"/>
                <w:lang w:val="sr-Latn-ME"/>
              </w:rPr>
              <w:t xml:space="preserve">javiti nokardioza, histoplazma </w:t>
            </w:r>
            <w:r w:rsidRPr="00EE6D7A">
              <w:rPr>
                <w:rFonts w:ascii="Times New Roman" w:eastAsia="Times New Roman" w:hAnsi="Times New Roman" w:cs="Times New Roman"/>
                <w:w w:val="103"/>
                <w:lang w:val="sr-Latn-ME"/>
              </w:rPr>
              <w:t xml:space="preserve">i </w:t>
            </w:r>
            <w:r w:rsidRPr="00EE6D7A">
              <w:rPr>
                <w:rFonts w:ascii="Times New Roman" w:eastAsia="Times New Roman" w:hAnsi="Times New Roman" w:cs="Times New Roman"/>
                <w:w w:val="105"/>
                <w:lang w:val="sr-Latn-ME"/>
              </w:rPr>
              <w:t xml:space="preserve">kriptokokna mikoza </w:t>
            </w:r>
            <w:r w:rsidRPr="00EE6D7A">
              <w:rPr>
                <w:rFonts w:ascii="Times New Roman" w:eastAsia="Times New Roman" w:hAnsi="Times New Roman" w:cs="Times New Roman"/>
                <w:spacing w:val="-13"/>
                <w:w w:val="105"/>
                <w:lang w:val="sr-Latn-ME"/>
              </w:rPr>
              <w:t xml:space="preserve">i </w:t>
            </w:r>
            <w:r w:rsidRPr="00EE6D7A">
              <w:rPr>
                <w:rFonts w:ascii="Times New Roman" w:eastAsia="Times New Roman" w:hAnsi="Times New Roman" w:cs="Times New Roman"/>
                <w:w w:val="105"/>
                <w:lang w:val="sr-Latn-ME"/>
              </w:rPr>
              <w:t xml:space="preserve">diseminovan i </w:t>
            </w:r>
            <w:r w:rsidRPr="00EE6D7A">
              <w:rPr>
                <w:rFonts w:ascii="Times New Roman" w:eastAsia="Times New Roman" w:hAnsi="Times New Roman" w:cs="Times New Roman"/>
                <w:spacing w:val="-3"/>
                <w:w w:val="105"/>
                <w:lang w:val="sr-Latn-ME"/>
              </w:rPr>
              <w:t>herpes</w:t>
            </w:r>
          </w:p>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simpleks.</w:t>
            </w:r>
          </w:p>
        </w:tc>
        <w:tc>
          <w:tcPr>
            <w:tcW w:w="1560" w:type="dxa"/>
          </w:tcPr>
          <w:p w:rsidR="00C43EDE" w:rsidRPr="00EE6D7A" w:rsidRDefault="00C43EDE" w:rsidP="009C6F02">
            <w:pPr>
              <w:widowControl w:val="0"/>
              <w:autoSpaceDE w:val="0"/>
              <w:autoSpaceDN w:val="0"/>
              <w:spacing w:after="0" w:line="240" w:lineRule="auto"/>
              <w:rPr>
                <w:rFonts w:ascii="Times New Roman" w:eastAsia="Times New Roman" w:hAnsi="Times New Roman" w:cs="Times New Roman"/>
                <w:lang w:val="sr-Latn-ME"/>
              </w:rPr>
            </w:pPr>
          </w:p>
        </w:tc>
      </w:tr>
      <w:tr w:rsidR="00B55CB4" w:rsidRPr="00EE6D7A" w:rsidTr="00EE6D7A">
        <w:trPr>
          <w:trHeight w:val="1190"/>
          <w:jc w:val="center"/>
        </w:trPr>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lang w:val="sr-Latn-ME"/>
              </w:rPr>
              <w:t xml:space="preserve">Kardiološki </w:t>
            </w:r>
            <w:r w:rsidRPr="00EE6D7A">
              <w:rPr>
                <w:rFonts w:ascii="Times New Roman" w:eastAsia="Times New Roman" w:hAnsi="Times New Roman" w:cs="Times New Roman"/>
                <w:b/>
                <w:w w:val="105"/>
                <w:lang w:val="sr-Latn-ME"/>
              </w:rPr>
              <w:t>poremećaji</w:t>
            </w:r>
          </w:p>
        </w:tc>
        <w:tc>
          <w:tcPr>
            <w:tcW w:w="128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Pr>
          <w:p w:rsidR="00B55CB4" w:rsidRPr="00EE6D7A" w:rsidRDefault="00B55CB4" w:rsidP="00C43EDE">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spacing w:val="-1"/>
                <w:lang w:val="sr-Latn-ME"/>
              </w:rPr>
              <w:t xml:space="preserve">Perikarditis, </w:t>
            </w:r>
            <w:r w:rsidRPr="00EE6D7A">
              <w:rPr>
                <w:rFonts w:ascii="Times New Roman" w:eastAsia="Times New Roman" w:hAnsi="Times New Roman" w:cs="Times New Roman"/>
                <w:w w:val="105"/>
                <w:lang w:val="sr-Latn-ME"/>
              </w:rPr>
              <w:t>perikardni izliv, perikardna</w:t>
            </w:r>
            <w:r w:rsidR="00C43EDE" w:rsidRPr="00EE6D7A">
              <w:rPr>
                <w:rFonts w:ascii="Times New Roman" w:eastAsia="Times New Roman" w:hAnsi="Times New Roman" w:cs="Times New Roman"/>
                <w:w w:val="105"/>
                <w:lang w:val="sr-Latn-ME"/>
              </w:rPr>
              <w:t xml:space="preserve"> </w:t>
            </w:r>
            <w:r w:rsidRPr="00EE6D7A">
              <w:rPr>
                <w:rFonts w:ascii="Times New Roman" w:eastAsia="Times New Roman" w:hAnsi="Times New Roman" w:cs="Times New Roman"/>
                <w:w w:val="105"/>
                <w:lang w:val="sr-Latn-ME"/>
              </w:rPr>
              <w:t>tamponada</w:t>
            </w:r>
          </w:p>
        </w:tc>
        <w:tc>
          <w:tcPr>
            <w:tcW w:w="1463"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560"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r>
      <w:tr w:rsidR="00D31CB4" w:rsidRPr="00EE6D7A" w:rsidTr="00C61F3F">
        <w:trPr>
          <w:trHeight w:val="3912"/>
          <w:jc w:val="center"/>
        </w:trPr>
        <w:tc>
          <w:tcPr>
            <w:tcW w:w="1296" w:type="dxa"/>
            <w:tcBorders>
              <w:bottom w:val="single" w:sz="4" w:space="0" w:color="000000"/>
            </w:tcBorders>
          </w:tcPr>
          <w:p w:rsidR="00D31CB4" w:rsidRPr="00EE6D7A" w:rsidRDefault="00D31CB4" w:rsidP="00D31CB4">
            <w:pPr>
              <w:widowControl w:val="0"/>
              <w:tabs>
                <w:tab w:val="left" w:pos="700"/>
              </w:tabs>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w w:val="105"/>
                <w:lang w:val="sr-Latn-ME"/>
              </w:rPr>
              <w:t xml:space="preserve">Poremećaji na </w:t>
            </w:r>
            <w:r w:rsidRPr="00EE6D7A">
              <w:rPr>
                <w:rFonts w:ascii="Times New Roman" w:eastAsia="Times New Roman" w:hAnsi="Times New Roman" w:cs="Times New Roman"/>
                <w:b/>
                <w:spacing w:val="-4"/>
                <w:w w:val="105"/>
                <w:lang w:val="sr-Latn-ME"/>
              </w:rPr>
              <w:t xml:space="preserve">nivou </w:t>
            </w:r>
            <w:r w:rsidRPr="00EE6D7A">
              <w:rPr>
                <w:rFonts w:ascii="Times New Roman" w:eastAsia="Times New Roman" w:hAnsi="Times New Roman" w:cs="Times New Roman"/>
                <w:b/>
                <w:w w:val="105"/>
                <w:lang w:val="sr-Latn-ME"/>
              </w:rPr>
              <w:t>krvi i</w:t>
            </w:r>
          </w:p>
          <w:p w:rsidR="00D31CB4" w:rsidRPr="00EE6D7A" w:rsidRDefault="00D31CB4" w:rsidP="009C6F02">
            <w:pPr>
              <w:widowControl w:val="0"/>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729920" behindDoc="0" locked="0" layoutInCell="1" allowOverlap="1" wp14:anchorId="7B53E58C" wp14:editId="5C9A15E2">
                      <wp:simplePos x="0" y="0"/>
                      <wp:positionH relativeFrom="margin">
                        <wp:posOffset>-84455</wp:posOffset>
                      </wp:positionH>
                      <wp:positionV relativeFrom="margin">
                        <wp:posOffset>2546350</wp:posOffset>
                      </wp:positionV>
                      <wp:extent cx="6140450" cy="793750"/>
                      <wp:effectExtent l="0" t="0" r="12700" b="25400"/>
                      <wp:wrapNone/>
                      <wp:docPr id="50" name="Text Box 50"/>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31CB4" w:rsidRPr="00B55CB4" w:rsidRDefault="00D31CB4" w:rsidP="00D31CB4">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D31CB4" w:rsidRPr="00B55CB4" w:rsidRDefault="00D31CB4" w:rsidP="00D31CB4">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D31CB4" w:rsidRPr="00B55CB4" w:rsidRDefault="00D31CB4" w:rsidP="00D31CB4">
                                  <w:pPr>
                                    <w:widowControl w:val="0"/>
                                    <w:autoSpaceDE w:val="0"/>
                                    <w:autoSpaceDN w:val="0"/>
                                    <w:spacing w:after="0" w:line="240" w:lineRule="auto"/>
                                    <w:rPr>
                                      <w:rFonts w:ascii="Times New Roman" w:eastAsia="Times New Roman" w:hAnsi="Times New Roman" w:cs="Times New Roman"/>
                                      <w:lang w:val="sr-Latn-ME"/>
                                    </w:rPr>
                                  </w:pPr>
                                </w:p>
                                <w:p w:rsidR="00D31CB4" w:rsidRPr="00B55CB4" w:rsidRDefault="00D31CB4" w:rsidP="00D31CB4">
                                  <w:pPr>
                                    <w:widowControl w:val="0"/>
                                    <w:autoSpaceDE w:val="0"/>
                                    <w:autoSpaceDN w:val="0"/>
                                    <w:spacing w:after="0" w:line="240" w:lineRule="auto"/>
                                    <w:rPr>
                                      <w:rFonts w:ascii="Times New Roman" w:eastAsia="Times New Roman" w:hAnsi="Times New Roman" w:cs="Times New Roman"/>
                                      <w:lang w:val="sr-Latn-ME"/>
                                    </w:rPr>
                                  </w:pPr>
                                </w:p>
                                <w:p w:rsidR="00D31CB4" w:rsidRDefault="00D31CB4" w:rsidP="00D31C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53E58C" id="Text Box 50" o:spid="_x0000_s1059" type="#_x0000_t202" style="position:absolute;margin-left:-6.65pt;margin-top:200.5pt;width:483.5pt;height:62.5pt;z-index:25172992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" fillcolor="white [3201]" strokecolor="white [3212]" strokeweight=".5pt">
                      <v:textbox>
                        <w:txbxContent>
                          <w:p w:rsidR="00D31CB4" w:rsidRPr="00B55CB4" w:rsidRDefault="00D31CB4" w:rsidP="00D31CB4">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D31CB4" w:rsidRPr="00B55CB4" w:rsidRDefault="00D31CB4" w:rsidP="00D31CB4">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D31CB4" w:rsidRPr="00B55CB4" w:rsidRDefault="00D31CB4" w:rsidP="00D31CB4">
                            <w:pPr>
                              <w:widowControl w:val="0"/>
                              <w:autoSpaceDE w:val="0"/>
                              <w:autoSpaceDN w:val="0"/>
                              <w:spacing w:after="0" w:line="240" w:lineRule="auto"/>
                              <w:rPr>
                                <w:rFonts w:ascii="Times New Roman" w:eastAsia="Times New Roman" w:hAnsi="Times New Roman" w:cs="Times New Roman"/>
                                <w:lang w:val="sr-Latn-ME"/>
                              </w:rPr>
                            </w:pPr>
                          </w:p>
                          <w:p w:rsidR="00D31CB4" w:rsidRPr="00B55CB4" w:rsidRDefault="00D31CB4" w:rsidP="00D31CB4">
                            <w:pPr>
                              <w:widowControl w:val="0"/>
                              <w:autoSpaceDE w:val="0"/>
                              <w:autoSpaceDN w:val="0"/>
                              <w:spacing w:after="0" w:line="240" w:lineRule="auto"/>
                              <w:rPr>
                                <w:rFonts w:ascii="Times New Roman" w:eastAsia="Times New Roman" w:hAnsi="Times New Roman" w:cs="Times New Roman"/>
                                <w:lang w:val="sr-Latn-ME"/>
                              </w:rPr>
                            </w:pPr>
                          </w:p>
                          <w:p w:rsidR="00D31CB4" w:rsidRDefault="00D31CB4" w:rsidP="00D31CB4"/>
                        </w:txbxContent>
                      </v:textbox>
                      <w10:wrap anchorx="margin" anchory="margin"/>
                    </v:shape>
                  </w:pict>
                </mc:Fallback>
              </mc:AlternateContent>
            </w:r>
            <w:r w:rsidRPr="00EE6D7A">
              <w:rPr>
                <w:rFonts w:ascii="Times New Roman" w:eastAsia="Times New Roman" w:hAnsi="Times New Roman" w:cs="Times New Roman"/>
                <w:b/>
                <w:lang w:val="sr-Latn-ME"/>
              </w:rPr>
              <w:t xml:space="preserve">limfnog </w:t>
            </w:r>
            <w:r w:rsidRPr="00EE6D7A">
              <w:rPr>
                <w:rFonts w:ascii="Times New Roman" w:eastAsia="Times New Roman" w:hAnsi="Times New Roman" w:cs="Times New Roman"/>
                <w:b/>
                <w:w w:val="105"/>
                <w:lang w:val="sr-Latn-ME"/>
              </w:rPr>
              <w:t>sistema</w:t>
            </w:r>
          </w:p>
        </w:tc>
        <w:tc>
          <w:tcPr>
            <w:tcW w:w="1286" w:type="dxa"/>
            <w:vMerge w:val="restart"/>
            <w:tcBorders>
              <w:bottom w:val="single" w:sz="4" w:space="0" w:color="000000"/>
            </w:tcBorders>
          </w:tcPr>
          <w:p w:rsidR="00D31CB4" w:rsidRPr="00EE6D7A" w:rsidRDefault="00D31CB4"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Borders>
              <w:bottom w:val="single" w:sz="4" w:space="0" w:color="000000"/>
            </w:tcBorders>
          </w:tcPr>
          <w:p w:rsidR="00D31CB4" w:rsidRPr="00EE6D7A" w:rsidRDefault="00D31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lang w:val="sr-Latn-ME"/>
              </w:rPr>
              <w:t xml:space="preserve">Leukopenija, </w:t>
            </w:r>
            <w:r w:rsidRPr="00EE6D7A">
              <w:rPr>
                <w:rFonts w:ascii="Times New Roman" w:eastAsia="Times New Roman" w:hAnsi="Times New Roman" w:cs="Times New Roman"/>
                <w:w w:val="105"/>
                <w:lang w:val="sr-Latn-ME"/>
              </w:rPr>
              <w:t>trombocitop enija, anemija</w:t>
            </w:r>
          </w:p>
        </w:tc>
        <w:tc>
          <w:tcPr>
            <w:tcW w:w="1296" w:type="dxa"/>
            <w:tcBorders>
              <w:bottom w:val="single" w:sz="4" w:space="0" w:color="000000"/>
            </w:tcBorders>
          </w:tcPr>
          <w:p w:rsidR="00D31CB4" w:rsidRPr="00EE6D7A" w:rsidRDefault="00D31CB4" w:rsidP="00D31CB4">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lang w:val="sr-Latn-ME"/>
              </w:rPr>
              <w:t xml:space="preserve">Pancitpenija, </w:t>
            </w:r>
            <w:r w:rsidRPr="00EE6D7A">
              <w:rPr>
                <w:rFonts w:ascii="Times New Roman" w:eastAsia="Times New Roman" w:hAnsi="Times New Roman" w:cs="Times New Roman"/>
                <w:w w:val="105"/>
                <w:lang w:val="sr-Latn-ME"/>
              </w:rPr>
              <w:t>agranulocito za, hematopoets ki poremećaji</w:t>
            </w:r>
          </w:p>
        </w:tc>
        <w:tc>
          <w:tcPr>
            <w:tcW w:w="1296" w:type="dxa"/>
            <w:tcBorders>
              <w:bottom w:val="single" w:sz="4" w:space="0" w:color="000000"/>
            </w:tcBorders>
          </w:tcPr>
          <w:p w:rsidR="00D31CB4" w:rsidRPr="00EE6D7A" w:rsidRDefault="00D31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lang w:val="sr-Latn-ME"/>
              </w:rPr>
              <w:t xml:space="preserve">Megaloblast </w:t>
            </w:r>
            <w:r w:rsidRPr="00EE6D7A">
              <w:rPr>
                <w:rFonts w:ascii="Times New Roman" w:eastAsia="Times New Roman" w:hAnsi="Times New Roman" w:cs="Times New Roman"/>
                <w:w w:val="105"/>
                <w:lang w:val="sr-Latn-ME"/>
              </w:rPr>
              <w:t>na anemija</w:t>
            </w:r>
          </w:p>
        </w:tc>
        <w:tc>
          <w:tcPr>
            <w:tcW w:w="1463" w:type="dxa"/>
            <w:tcBorders>
              <w:bottom w:val="single" w:sz="4" w:space="0" w:color="000000"/>
            </w:tcBorders>
          </w:tcPr>
          <w:p w:rsidR="00D31CB4" w:rsidRPr="00EE6D7A" w:rsidRDefault="00D31CB4" w:rsidP="009C6F02">
            <w:pPr>
              <w:widowControl w:val="0"/>
              <w:tabs>
                <w:tab w:val="left" w:pos="820"/>
              </w:tabs>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Teške </w:t>
            </w:r>
            <w:r w:rsidRPr="00EE6D7A">
              <w:rPr>
                <w:rFonts w:ascii="Times New Roman" w:eastAsia="Times New Roman" w:hAnsi="Times New Roman" w:cs="Times New Roman"/>
                <w:spacing w:val="-4"/>
                <w:w w:val="105"/>
                <w:lang w:val="sr-Latn-ME"/>
              </w:rPr>
              <w:t xml:space="preserve">kure </w:t>
            </w:r>
            <w:r w:rsidRPr="00EE6D7A">
              <w:rPr>
                <w:rFonts w:ascii="Times New Roman" w:eastAsia="Times New Roman" w:hAnsi="Times New Roman" w:cs="Times New Roman"/>
                <w:w w:val="105"/>
                <w:lang w:val="sr-Latn-ME"/>
              </w:rPr>
              <w:t xml:space="preserve">depresije koštane </w:t>
            </w:r>
            <w:r w:rsidRPr="00EE6D7A">
              <w:rPr>
                <w:rFonts w:ascii="Times New Roman" w:eastAsia="Times New Roman" w:hAnsi="Times New Roman" w:cs="Times New Roman"/>
                <w:spacing w:val="-3"/>
                <w:w w:val="105"/>
                <w:lang w:val="sr-Latn-ME"/>
              </w:rPr>
              <w:t xml:space="preserve">srži, </w:t>
            </w:r>
            <w:r w:rsidRPr="00EE6D7A">
              <w:rPr>
                <w:rFonts w:ascii="Times New Roman" w:eastAsia="Times New Roman" w:hAnsi="Times New Roman" w:cs="Times New Roman"/>
                <w:w w:val="105"/>
                <w:lang w:val="sr-Latn-ME"/>
              </w:rPr>
              <w:t>aplastična anemija.</w:t>
            </w:r>
          </w:p>
          <w:p w:rsidR="00D31CB4" w:rsidRPr="00EE6D7A" w:rsidRDefault="00D31CB4" w:rsidP="00D31CB4">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Limfadenop atija, </w:t>
            </w:r>
            <w:r w:rsidRPr="00EE6D7A">
              <w:rPr>
                <w:rFonts w:ascii="Times New Roman" w:eastAsia="Times New Roman" w:hAnsi="Times New Roman" w:cs="Times New Roman"/>
                <w:spacing w:val="-1"/>
                <w:lang w:val="sr-Latn-ME"/>
              </w:rPr>
              <w:t xml:space="preserve">limfoprolifer </w:t>
            </w:r>
            <w:r w:rsidRPr="00EE6D7A">
              <w:rPr>
                <w:rFonts w:ascii="Times New Roman" w:eastAsia="Times New Roman" w:hAnsi="Times New Roman" w:cs="Times New Roman"/>
                <w:w w:val="105"/>
                <w:lang w:val="sr-Latn-ME"/>
              </w:rPr>
              <w:t xml:space="preserve">ativne bolesti (delimično </w:t>
            </w:r>
            <w:r w:rsidRPr="00EE6D7A">
              <w:rPr>
                <w:rFonts w:ascii="Times New Roman" w:eastAsia="Times New Roman" w:hAnsi="Times New Roman" w:cs="Times New Roman"/>
                <w:lang w:val="sr-Latn-ME"/>
              </w:rPr>
              <w:t>reverzibilne)</w:t>
            </w:r>
            <w:r w:rsidRPr="00EE6D7A">
              <w:rPr>
                <w:rFonts w:ascii="Times New Roman" w:eastAsia="Times New Roman" w:hAnsi="Times New Roman" w:cs="Times New Roman"/>
                <w:w w:val="105"/>
                <w:lang w:val="sr-Latn-ME"/>
              </w:rPr>
              <w:t xml:space="preserve">, eozinofilija i </w:t>
            </w:r>
            <w:r w:rsidRPr="00EE6D7A">
              <w:rPr>
                <w:rFonts w:ascii="Times New Roman" w:eastAsia="Times New Roman" w:hAnsi="Times New Roman" w:cs="Times New Roman"/>
                <w:lang w:val="sr-Latn-ME"/>
              </w:rPr>
              <w:t>neutropenija.</w:t>
            </w:r>
          </w:p>
        </w:tc>
        <w:tc>
          <w:tcPr>
            <w:tcW w:w="1560" w:type="dxa"/>
            <w:vMerge w:val="restart"/>
          </w:tcPr>
          <w:p w:rsidR="00D31CB4" w:rsidRPr="00EE6D7A" w:rsidRDefault="00D31CB4" w:rsidP="009C6F02">
            <w:pPr>
              <w:widowControl w:val="0"/>
              <w:autoSpaceDE w:val="0"/>
              <w:autoSpaceDN w:val="0"/>
              <w:spacing w:after="0" w:line="240" w:lineRule="auto"/>
              <w:rPr>
                <w:rFonts w:ascii="Times New Roman" w:eastAsia="Times New Roman" w:hAnsi="Times New Roman" w:cs="Times New Roman"/>
                <w:lang w:val="sr-Latn-ME"/>
              </w:rPr>
            </w:pPr>
          </w:p>
        </w:tc>
      </w:tr>
      <w:tr w:rsidR="00350D14" w:rsidRPr="00EE6D7A" w:rsidTr="00C61F3F">
        <w:trPr>
          <w:trHeight w:val="2970"/>
          <w:jc w:val="center"/>
        </w:trPr>
        <w:tc>
          <w:tcPr>
            <w:tcW w:w="1296" w:type="dxa"/>
            <w:tcBorders>
              <w:top w:val="single" w:sz="4" w:space="0" w:color="auto"/>
              <w:bottom w:val="single" w:sz="4" w:space="0" w:color="auto"/>
            </w:tcBorders>
          </w:tcPr>
          <w:p w:rsidR="00350D14" w:rsidRPr="00EE6D7A" w:rsidRDefault="00350D14" w:rsidP="009C6F02">
            <w:pPr>
              <w:widowControl w:val="0"/>
              <w:autoSpaceDE w:val="0"/>
              <w:autoSpaceDN w:val="0"/>
              <w:spacing w:after="0" w:line="240" w:lineRule="auto"/>
              <w:rPr>
                <w:rFonts w:ascii="Times New Roman" w:eastAsia="Times New Roman" w:hAnsi="Times New Roman" w:cs="Times New Roman"/>
                <w:lang w:val="sr-Latn-ME"/>
              </w:rPr>
            </w:pPr>
          </w:p>
        </w:tc>
        <w:tc>
          <w:tcPr>
            <w:tcW w:w="1286" w:type="dxa"/>
            <w:vMerge/>
            <w:tcBorders>
              <w:top w:val="single" w:sz="4" w:space="0" w:color="auto"/>
              <w:bottom w:val="nil"/>
            </w:tcBorders>
          </w:tcPr>
          <w:p w:rsidR="00350D14" w:rsidRPr="00EE6D7A" w:rsidRDefault="00350D14"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Borders>
              <w:top w:val="single" w:sz="4" w:space="0" w:color="auto"/>
              <w:bottom w:val="single" w:sz="4" w:space="0" w:color="auto"/>
            </w:tcBorders>
          </w:tcPr>
          <w:p w:rsidR="00350D14" w:rsidRPr="00EE6D7A" w:rsidRDefault="00350D14"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Borders>
              <w:top w:val="single" w:sz="4" w:space="0" w:color="auto"/>
              <w:bottom w:val="single" w:sz="4" w:space="0" w:color="auto"/>
            </w:tcBorders>
          </w:tcPr>
          <w:p w:rsidR="00350D14" w:rsidRPr="00EE6D7A" w:rsidRDefault="00350D14"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Borders>
              <w:top w:val="single" w:sz="4" w:space="0" w:color="auto"/>
              <w:bottom w:val="single" w:sz="4" w:space="0" w:color="auto"/>
            </w:tcBorders>
          </w:tcPr>
          <w:p w:rsidR="00350D14" w:rsidRPr="00EE6D7A" w:rsidRDefault="00350D14" w:rsidP="009C6F02">
            <w:pPr>
              <w:widowControl w:val="0"/>
              <w:autoSpaceDE w:val="0"/>
              <w:autoSpaceDN w:val="0"/>
              <w:spacing w:after="0" w:line="240" w:lineRule="auto"/>
              <w:rPr>
                <w:rFonts w:ascii="Times New Roman" w:eastAsia="Times New Roman" w:hAnsi="Times New Roman" w:cs="Times New Roman"/>
                <w:lang w:val="sr-Latn-ME"/>
              </w:rPr>
            </w:pPr>
          </w:p>
        </w:tc>
        <w:tc>
          <w:tcPr>
            <w:tcW w:w="1463" w:type="dxa"/>
            <w:tcBorders>
              <w:top w:val="single" w:sz="4" w:space="0" w:color="auto"/>
              <w:bottom w:val="single" w:sz="4" w:space="0" w:color="auto"/>
            </w:tcBorders>
          </w:tcPr>
          <w:p w:rsidR="00350D14" w:rsidRPr="00EE6D7A" w:rsidRDefault="00350D14" w:rsidP="009C6F02">
            <w:pPr>
              <w:widowControl w:val="0"/>
              <w:tabs>
                <w:tab w:val="left" w:pos="753"/>
              </w:tabs>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Prvi </w:t>
            </w:r>
            <w:r w:rsidRPr="00EE6D7A">
              <w:rPr>
                <w:rFonts w:ascii="Times New Roman" w:eastAsia="Times New Roman" w:hAnsi="Times New Roman" w:cs="Times New Roman"/>
                <w:spacing w:val="-4"/>
                <w:w w:val="105"/>
                <w:lang w:val="sr-Latn-ME"/>
              </w:rPr>
              <w:t xml:space="preserve">znaci </w:t>
            </w:r>
            <w:r w:rsidRPr="00EE6D7A">
              <w:rPr>
                <w:rFonts w:ascii="Times New Roman" w:eastAsia="Times New Roman" w:hAnsi="Times New Roman" w:cs="Times New Roman"/>
                <w:w w:val="105"/>
                <w:lang w:val="sr-Latn-ME"/>
              </w:rPr>
              <w:t>ovih</w:t>
            </w:r>
          </w:p>
          <w:p w:rsidR="00350D14" w:rsidRPr="00EE6D7A" w:rsidRDefault="00350D14" w:rsidP="00350D14">
            <w:pPr>
              <w:widowControl w:val="0"/>
              <w:tabs>
                <w:tab w:val="left" w:pos="460"/>
                <w:tab w:val="left" w:pos="849"/>
              </w:tabs>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životno-ugrožavajućih </w:t>
            </w:r>
            <w:r w:rsidRPr="00EE6D7A">
              <w:rPr>
                <w:rFonts w:ascii="Times New Roman" w:eastAsia="Times New Roman" w:hAnsi="Times New Roman" w:cs="Times New Roman"/>
                <w:lang w:val="sr-Latn-ME"/>
              </w:rPr>
              <w:t xml:space="preserve">infekcija </w:t>
            </w:r>
            <w:r w:rsidRPr="00EE6D7A">
              <w:rPr>
                <w:rFonts w:ascii="Times New Roman" w:eastAsia="Times New Roman" w:hAnsi="Times New Roman" w:cs="Times New Roman"/>
                <w:w w:val="105"/>
                <w:lang w:val="sr-Latn-ME"/>
              </w:rPr>
              <w:t xml:space="preserve">mogu </w:t>
            </w:r>
            <w:r w:rsidRPr="00EE6D7A">
              <w:rPr>
                <w:rFonts w:ascii="Times New Roman" w:eastAsia="Times New Roman" w:hAnsi="Times New Roman" w:cs="Times New Roman"/>
                <w:lang w:val="sr-Latn-ME"/>
              </w:rPr>
              <w:t xml:space="preserve">biti: </w:t>
            </w:r>
            <w:r w:rsidRPr="00EE6D7A">
              <w:rPr>
                <w:rFonts w:ascii="Times New Roman" w:eastAsia="Times New Roman" w:hAnsi="Times New Roman" w:cs="Times New Roman"/>
                <w:w w:val="105"/>
                <w:lang w:val="sr-Latn-ME"/>
              </w:rPr>
              <w:t>groznica, gušobolja, ulceracije oralne sluzokože, simptomi slični</w:t>
            </w:r>
            <w:r w:rsidRPr="00EE6D7A">
              <w:rPr>
                <w:rFonts w:ascii="Times New Roman" w:eastAsia="Times New Roman" w:hAnsi="Times New Roman" w:cs="Times New Roman"/>
                <w:spacing w:val="24"/>
                <w:w w:val="105"/>
                <w:lang w:val="sr-Latn-ME"/>
              </w:rPr>
              <w:t xml:space="preserve"> </w:t>
            </w:r>
            <w:r w:rsidRPr="00EE6D7A">
              <w:rPr>
                <w:rFonts w:ascii="Times New Roman" w:eastAsia="Times New Roman" w:hAnsi="Times New Roman" w:cs="Times New Roman"/>
                <w:w w:val="105"/>
                <w:lang w:val="sr-Latn-ME"/>
              </w:rPr>
              <w:t>gripu, izražena</w:t>
            </w:r>
          </w:p>
          <w:p w:rsidR="00350D14" w:rsidRPr="00EE6D7A" w:rsidRDefault="00350D14" w:rsidP="009C6F02">
            <w:pPr>
              <w:widowControl w:val="0"/>
              <w:tabs>
                <w:tab w:val="left" w:pos="1128"/>
              </w:tabs>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iscrpljenost, epistaksa </w:t>
            </w:r>
            <w:r w:rsidRPr="00EE6D7A">
              <w:rPr>
                <w:rFonts w:ascii="Times New Roman" w:eastAsia="Times New Roman" w:hAnsi="Times New Roman" w:cs="Times New Roman"/>
                <w:spacing w:val="-18"/>
                <w:w w:val="105"/>
                <w:lang w:val="sr-Latn-ME"/>
              </w:rPr>
              <w:t xml:space="preserve">i </w:t>
            </w:r>
            <w:r w:rsidRPr="00EE6D7A">
              <w:rPr>
                <w:rFonts w:ascii="Times New Roman" w:eastAsia="Times New Roman" w:hAnsi="Times New Roman" w:cs="Times New Roman"/>
                <w:w w:val="105"/>
                <w:lang w:val="sr-Latn-ME"/>
              </w:rPr>
              <w:t>dermatoragija.</w:t>
            </w:r>
          </w:p>
          <w:p w:rsidR="00350D14" w:rsidRPr="00EE6D7A" w:rsidRDefault="00350D14" w:rsidP="009C6F02">
            <w:pPr>
              <w:widowControl w:val="0"/>
              <w:autoSpaceDE w:val="0"/>
              <w:autoSpaceDN w:val="0"/>
              <w:spacing w:after="0" w:line="240" w:lineRule="auto"/>
              <w:rPr>
                <w:rFonts w:ascii="Times New Roman" w:eastAsia="Times New Roman" w:hAnsi="Times New Roman" w:cs="Times New Roman"/>
                <w:lang w:val="sr-Latn-ME"/>
              </w:rPr>
            </w:pPr>
          </w:p>
          <w:p w:rsidR="00350D14" w:rsidRPr="00EE6D7A" w:rsidRDefault="00350D14" w:rsidP="009C6F02">
            <w:pPr>
              <w:widowControl w:val="0"/>
              <w:tabs>
                <w:tab w:val="left" w:pos="854"/>
                <w:tab w:val="left" w:pos="888"/>
              </w:tabs>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Upotrebu metotreksata treba prekinuti odmah </w:t>
            </w:r>
            <w:r w:rsidRPr="00EE6D7A">
              <w:rPr>
                <w:rFonts w:ascii="Times New Roman" w:eastAsia="Times New Roman" w:hAnsi="Times New Roman" w:cs="Times New Roman"/>
                <w:spacing w:val="-6"/>
                <w:w w:val="105"/>
                <w:lang w:val="sr-Latn-ME"/>
              </w:rPr>
              <w:t xml:space="preserve">ako </w:t>
            </w:r>
            <w:r w:rsidRPr="00EE6D7A">
              <w:rPr>
                <w:rFonts w:ascii="Times New Roman" w:eastAsia="Times New Roman" w:hAnsi="Times New Roman" w:cs="Times New Roman"/>
                <w:w w:val="105"/>
                <w:lang w:val="sr-Latn-ME"/>
              </w:rPr>
              <w:t xml:space="preserve">se </w:t>
            </w:r>
            <w:r w:rsidRPr="00EE6D7A">
              <w:rPr>
                <w:rFonts w:ascii="Times New Roman" w:eastAsia="Times New Roman" w:hAnsi="Times New Roman" w:cs="Times New Roman"/>
                <w:spacing w:val="-3"/>
                <w:w w:val="105"/>
                <w:lang w:val="sr-Latn-ME"/>
              </w:rPr>
              <w:t xml:space="preserve">značajno </w:t>
            </w:r>
            <w:r w:rsidRPr="00EE6D7A">
              <w:rPr>
                <w:rFonts w:ascii="Times New Roman" w:eastAsia="Times New Roman" w:hAnsi="Times New Roman" w:cs="Times New Roman"/>
                <w:w w:val="105"/>
                <w:lang w:val="sr-Latn-ME"/>
              </w:rPr>
              <w:t xml:space="preserve">smanji </w:t>
            </w:r>
            <w:r w:rsidRPr="00EE6D7A">
              <w:rPr>
                <w:rFonts w:ascii="Times New Roman" w:eastAsia="Times New Roman" w:hAnsi="Times New Roman" w:cs="Times New Roman"/>
                <w:spacing w:val="-5"/>
                <w:w w:val="105"/>
                <w:lang w:val="sr-Latn-ME"/>
              </w:rPr>
              <w:t xml:space="preserve">broj </w:t>
            </w:r>
            <w:r w:rsidRPr="00EE6D7A">
              <w:rPr>
                <w:rFonts w:ascii="Times New Roman" w:eastAsia="Times New Roman" w:hAnsi="Times New Roman" w:cs="Times New Roman"/>
                <w:w w:val="105"/>
                <w:lang w:val="sr-Latn-ME"/>
              </w:rPr>
              <w:t>belih</w:t>
            </w:r>
            <w:r w:rsidRPr="00EE6D7A">
              <w:rPr>
                <w:rFonts w:ascii="Times New Roman" w:eastAsia="Times New Roman" w:hAnsi="Times New Roman" w:cs="Times New Roman"/>
                <w:spacing w:val="22"/>
                <w:w w:val="105"/>
                <w:lang w:val="sr-Latn-ME"/>
              </w:rPr>
              <w:t xml:space="preserve"> </w:t>
            </w:r>
            <w:r w:rsidRPr="00EE6D7A">
              <w:rPr>
                <w:rFonts w:ascii="Times New Roman" w:eastAsia="Times New Roman" w:hAnsi="Times New Roman" w:cs="Times New Roman"/>
                <w:spacing w:val="-3"/>
                <w:w w:val="105"/>
                <w:lang w:val="sr-Latn-ME"/>
              </w:rPr>
              <w:t>krvnih</w:t>
            </w:r>
          </w:p>
          <w:p w:rsidR="00350D14" w:rsidRPr="00EE6D7A" w:rsidRDefault="00350D1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zrnaca.</w:t>
            </w:r>
          </w:p>
        </w:tc>
        <w:tc>
          <w:tcPr>
            <w:tcW w:w="1560" w:type="dxa"/>
            <w:vMerge/>
            <w:tcBorders>
              <w:top w:val="single" w:sz="4" w:space="0" w:color="auto"/>
            </w:tcBorders>
          </w:tcPr>
          <w:p w:rsidR="00350D14" w:rsidRPr="00EE6D7A" w:rsidRDefault="00350D14" w:rsidP="009C6F02">
            <w:pPr>
              <w:widowControl w:val="0"/>
              <w:autoSpaceDE w:val="0"/>
              <w:autoSpaceDN w:val="0"/>
              <w:spacing w:after="0" w:line="240" w:lineRule="auto"/>
              <w:rPr>
                <w:rFonts w:ascii="Times New Roman" w:eastAsia="Times New Roman" w:hAnsi="Times New Roman" w:cs="Times New Roman"/>
                <w:lang w:val="sr-Latn-ME"/>
              </w:rPr>
            </w:pPr>
          </w:p>
        </w:tc>
      </w:tr>
      <w:tr w:rsidR="00B55CB4" w:rsidRPr="00EE6D7A" w:rsidTr="00C61F3F">
        <w:trPr>
          <w:trHeight w:val="1430"/>
          <w:jc w:val="center"/>
        </w:trPr>
        <w:tc>
          <w:tcPr>
            <w:tcW w:w="1296" w:type="dxa"/>
            <w:tcBorders>
              <w:top w:val="single" w:sz="4" w:space="0" w:color="auto"/>
            </w:tcBorders>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lang w:val="sr-Latn-ME"/>
              </w:rPr>
              <w:t>Imunološki poremećaji</w:t>
            </w:r>
          </w:p>
        </w:tc>
        <w:tc>
          <w:tcPr>
            <w:tcW w:w="1286" w:type="dxa"/>
            <w:tcBorders>
              <w:top w:val="single" w:sz="4" w:space="0" w:color="auto"/>
            </w:tcBorders>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Borders>
              <w:top w:val="single" w:sz="4" w:space="0" w:color="auto"/>
            </w:tcBorders>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Borders>
              <w:top w:val="single" w:sz="4" w:space="0" w:color="auto"/>
            </w:tcBorders>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Alergijske reakcije, </w:t>
            </w:r>
            <w:r w:rsidRPr="00EE6D7A">
              <w:rPr>
                <w:rFonts w:ascii="Times New Roman" w:eastAsia="Times New Roman" w:hAnsi="Times New Roman" w:cs="Times New Roman"/>
                <w:lang w:val="sr-Latn-ME"/>
              </w:rPr>
              <w:t xml:space="preserve">anafilaktički </w:t>
            </w:r>
            <w:r w:rsidRPr="00EE6D7A">
              <w:rPr>
                <w:rFonts w:ascii="Times New Roman" w:eastAsia="Times New Roman" w:hAnsi="Times New Roman" w:cs="Times New Roman"/>
                <w:w w:val="105"/>
                <w:lang w:val="sr-Latn-ME"/>
              </w:rPr>
              <w:t>šok</w:t>
            </w:r>
          </w:p>
        </w:tc>
        <w:tc>
          <w:tcPr>
            <w:tcW w:w="1296" w:type="dxa"/>
            <w:tcBorders>
              <w:top w:val="single" w:sz="4" w:space="0" w:color="auto"/>
            </w:tcBorders>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463" w:type="dxa"/>
            <w:tcBorders>
              <w:top w:val="single" w:sz="4" w:space="0" w:color="auto"/>
            </w:tcBorders>
          </w:tcPr>
          <w:p w:rsidR="00B55CB4" w:rsidRPr="00EE6D7A" w:rsidRDefault="00350D1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lang w:val="sr-Latn-ME"/>
              </w:rPr>
              <w:t>Imunosupres</w:t>
            </w:r>
            <w:r w:rsidR="00B55CB4" w:rsidRPr="00EE6D7A">
              <w:rPr>
                <w:rFonts w:ascii="Times New Roman" w:eastAsia="Times New Roman" w:hAnsi="Times New Roman" w:cs="Times New Roman"/>
                <w:w w:val="105"/>
                <w:lang w:val="sr-Latn-ME"/>
              </w:rPr>
              <w:t xml:space="preserve">ija, </w:t>
            </w:r>
            <w:r w:rsidRPr="00EE6D7A">
              <w:rPr>
                <w:rFonts w:ascii="Times New Roman" w:eastAsia="Times New Roman" w:hAnsi="Times New Roman" w:cs="Times New Roman"/>
                <w:spacing w:val="-1"/>
                <w:lang w:val="sr-Latn-ME"/>
              </w:rPr>
              <w:t>hipogamaglo</w:t>
            </w:r>
            <w:r w:rsidR="00B55CB4" w:rsidRPr="00EE6D7A">
              <w:rPr>
                <w:rFonts w:ascii="Times New Roman" w:eastAsia="Times New Roman" w:hAnsi="Times New Roman" w:cs="Times New Roman"/>
                <w:w w:val="105"/>
                <w:lang w:val="sr-Latn-ME"/>
              </w:rPr>
              <w:t>bulinemija, alergijski</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vaskulitis</w:t>
            </w:r>
          </w:p>
        </w:tc>
        <w:tc>
          <w:tcPr>
            <w:tcW w:w="1560" w:type="dxa"/>
            <w:tcBorders>
              <w:top w:val="single" w:sz="2" w:space="0" w:color="000000"/>
            </w:tcBorders>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r>
      <w:tr w:rsidR="00B55CB4" w:rsidRPr="00EE6D7A" w:rsidTr="00EE6D7A">
        <w:trPr>
          <w:trHeight w:val="714"/>
          <w:jc w:val="center"/>
        </w:trPr>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w w:val="105"/>
                <w:lang w:val="sr-Latn-ME"/>
              </w:rPr>
              <w:t>Poremećaji</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lang w:val="sr-Latn-ME"/>
              </w:rPr>
              <w:t xml:space="preserve">metabolizm </w:t>
            </w:r>
            <w:r w:rsidRPr="00EE6D7A">
              <w:rPr>
                <w:rFonts w:ascii="Times New Roman" w:eastAsia="Times New Roman" w:hAnsi="Times New Roman" w:cs="Times New Roman"/>
                <w:b/>
                <w:w w:val="105"/>
                <w:lang w:val="sr-Latn-ME"/>
              </w:rPr>
              <w:t>a i ishrane</w:t>
            </w:r>
          </w:p>
        </w:tc>
        <w:tc>
          <w:tcPr>
            <w:tcW w:w="128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lang w:val="sr-Latn-ME"/>
              </w:rPr>
              <w:t xml:space="preserve">Dijabetes </w:t>
            </w:r>
            <w:r w:rsidRPr="00EE6D7A">
              <w:rPr>
                <w:rFonts w:ascii="Times New Roman" w:eastAsia="Times New Roman" w:hAnsi="Times New Roman" w:cs="Times New Roman"/>
                <w:w w:val="105"/>
                <w:lang w:val="sr-Latn-ME"/>
              </w:rPr>
              <w:t>melitus</w:t>
            </w:r>
          </w:p>
        </w:tc>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463"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560"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r>
      <w:tr w:rsidR="00B55CB4" w:rsidRPr="00EE6D7A" w:rsidTr="00C61F3F">
        <w:trPr>
          <w:trHeight w:val="710"/>
          <w:jc w:val="center"/>
        </w:trPr>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w w:val="105"/>
                <w:lang w:val="sr-Latn-ME"/>
              </w:rPr>
              <w:t>Psihijatrijs</w:t>
            </w:r>
          </w:p>
          <w:p w:rsidR="00B55CB4" w:rsidRPr="00EE6D7A" w:rsidRDefault="00227008" w:rsidP="009C6F02">
            <w:pPr>
              <w:widowControl w:val="0"/>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731968" behindDoc="0" locked="0" layoutInCell="1" allowOverlap="1" wp14:anchorId="7B53E58C" wp14:editId="5C9A15E2">
                      <wp:simplePos x="0" y="0"/>
                      <wp:positionH relativeFrom="margin">
                        <wp:posOffset>-84455</wp:posOffset>
                      </wp:positionH>
                      <wp:positionV relativeFrom="margin">
                        <wp:posOffset>1612900</wp:posOffset>
                      </wp:positionV>
                      <wp:extent cx="6140450" cy="793750"/>
                      <wp:effectExtent l="0" t="0" r="12700" b="25400"/>
                      <wp:wrapNone/>
                      <wp:docPr id="51" name="Text Box 51"/>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0D14" w:rsidRPr="00B55CB4" w:rsidRDefault="00350D14" w:rsidP="00350D14">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350D14" w:rsidRPr="00B55CB4" w:rsidRDefault="00350D14" w:rsidP="00350D14">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350D14" w:rsidRPr="00B55CB4" w:rsidRDefault="00350D14" w:rsidP="00350D14">
                                  <w:pPr>
                                    <w:widowControl w:val="0"/>
                                    <w:autoSpaceDE w:val="0"/>
                                    <w:autoSpaceDN w:val="0"/>
                                    <w:spacing w:after="0" w:line="240" w:lineRule="auto"/>
                                    <w:rPr>
                                      <w:rFonts w:ascii="Times New Roman" w:eastAsia="Times New Roman" w:hAnsi="Times New Roman" w:cs="Times New Roman"/>
                                      <w:lang w:val="sr-Latn-ME"/>
                                    </w:rPr>
                                  </w:pPr>
                                </w:p>
                                <w:p w:rsidR="00350D14" w:rsidRPr="00B55CB4" w:rsidRDefault="00350D14" w:rsidP="00350D14">
                                  <w:pPr>
                                    <w:widowControl w:val="0"/>
                                    <w:autoSpaceDE w:val="0"/>
                                    <w:autoSpaceDN w:val="0"/>
                                    <w:spacing w:after="0" w:line="240" w:lineRule="auto"/>
                                    <w:rPr>
                                      <w:rFonts w:ascii="Times New Roman" w:eastAsia="Times New Roman" w:hAnsi="Times New Roman" w:cs="Times New Roman"/>
                                      <w:lang w:val="sr-Latn-ME"/>
                                    </w:rPr>
                                  </w:pPr>
                                </w:p>
                                <w:p w:rsidR="00350D14" w:rsidRDefault="00350D14" w:rsidP="00350D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53E58C" id="Text Box 51" o:spid="_x0000_s1060" type="#_x0000_t202" style="position:absolute;margin-left:-6.65pt;margin-top:127pt;width:483.5pt;height:62.5pt;z-index:25173196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" fillcolor="white [3201]" strokecolor="white [3212]" strokeweight=".5pt">
                      <v:textbox>
                        <w:txbxContent>
                          <w:p w:rsidR="00350D14" w:rsidRPr="00B55CB4" w:rsidRDefault="00350D14" w:rsidP="00350D14">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350D14" w:rsidRPr="00B55CB4" w:rsidRDefault="00350D14" w:rsidP="00350D14">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350D14" w:rsidRPr="00B55CB4" w:rsidRDefault="00350D14" w:rsidP="00350D14">
                            <w:pPr>
                              <w:widowControl w:val="0"/>
                              <w:autoSpaceDE w:val="0"/>
                              <w:autoSpaceDN w:val="0"/>
                              <w:spacing w:after="0" w:line="240" w:lineRule="auto"/>
                              <w:rPr>
                                <w:rFonts w:ascii="Times New Roman" w:eastAsia="Times New Roman" w:hAnsi="Times New Roman" w:cs="Times New Roman"/>
                                <w:lang w:val="sr-Latn-ME"/>
                              </w:rPr>
                            </w:pPr>
                          </w:p>
                          <w:p w:rsidR="00350D14" w:rsidRPr="00B55CB4" w:rsidRDefault="00350D14" w:rsidP="00350D14">
                            <w:pPr>
                              <w:widowControl w:val="0"/>
                              <w:autoSpaceDE w:val="0"/>
                              <w:autoSpaceDN w:val="0"/>
                              <w:spacing w:after="0" w:line="240" w:lineRule="auto"/>
                              <w:rPr>
                                <w:rFonts w:ascii="Times New Roman" w:eastAsia="Times New Roman" w:hAnsi="Times New Roman" w:cs="Times New Roman"/>
                                <w:lang w:val="sr-Latn-ME"/>
                              </w:rPr>
                            </w:pPr>
                          </w:p>
                          <w:p w:rsidR="00350D14" w:rsidRDefault="00350D14" w:rsidP="00350D14"/>
                        </w:txbxContent>
                      </v:textbox>
                      <w10:wrap anchorx="margin" anchory="margin"/>
                    </v:shape>
                  </w:pict>
                </mc:Fallback>
              </mc:AlternateContent>
            </w:r>
            <w:r w:rsidR="00B55CB4" w:rsidRPr="00EE6D7A">
              <w:rPr>
                <w:rFonts w:ascii="Times New Roman" w:eastAsia="Times New Roman" w:hAnsi="Times New Roman" w:cs="Times New Roman"/>
                <w:b/>
                <w:w w:val="105"/>
                <w:lang w:val="sr-Latn-ME"/>
              </w:rPr>
              <w:t xml:space="preserve">ki </w:t>
            </w:r>
            <w:r w:rsidR="00B55CB4" w:rsidRPr="00EE6D7A">
              <w:rPr>
                <w:rFonts w:ascii="Times New Roman" w:eastAsia="Times New Roman" w:hAnsi="Times New Roman" w:cs="Times New Roman"/>
                <w:b/>
                <w:spacing w:val="-1"/>
                <w:lang w:val="sr-Latn-ME"/>
              </w:rPr>
              <w:t>poremećaji</w:t>
            </w:r>
          </w:p>
        </w:tc>
        <w:tc>
          <w:tcPr>
            <w:tcW w:w="128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Depresija</w:t>
            </w:r>
          </w:p>
        </w:tc>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Promene </w:t>
            </w:r>
            <w:r w:rsidRPr="00EE6D7A">
              <w:rPr>
                <w:rFonts w:ascii="Times New Roman" w:eastAsia="Times New Roman" w:hAnsi="Times New Roman" w:cs="Times New Roman"/>
                <w:lang w:val="sr-Latn-ME"/>
              </w:rPr>
              <w:t>raspoloženja</w:t>
            </w:r>
          </w:p>
        </w:tc>
        <w:tc>
          <w:tcPr>
            <w:tcW w:w="1463"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Nesanica</w:t>
            </w:r>
          </w:p>
        </w:tc>
        <w:tc>
          <w:tcPr>
            <w:tcW w:w="1560" w:type="dxa"/>
            <w:tcBorders>
              <w:bottom w:val="single" w:sz="4" w:space="0" w:color="auto"/>
            </w:tcBorders>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r>
      <w:tr w:rsidR="00C61F3F" w:rsidRPr="00EE6D7A" w:rsidTr="00C61F3F">
        <w:trPr>
          <w:jc w:val="center"/>
        </w:trPr>
        <w:tc>
          <w:tcPr>
            <w:tcW w:w="1296" w:type="dxa"/>
            <w:vMerge w:val="restart"/>
          </w:tcPr>
          <w:p w:rsidR="00C61F3F" w:rsidRPr="00EE6D7A" w:rsidRDefault="00C61F3F" w:rsidP="009C6F02">
            <w:pPr>
              <w:widowControl w:val="0"/>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lang w:val="sr-Latn-ME"/>
              </w:rPr>
              <w:t xml:space="preserve">Poremećaji </w:t>
            </w:r>
            <w:r w:rsidRPr="00EE6D7A">
              <w:rPr>
                <w:rFonts w:ascii="Times New Roman" w:eastAsia="Times New Roman" w:hAnsi="Times New Roman" w:cs="Times New Roman"/>
                <w:b/>
                <w:w w:val="105"/>
                <w:lang w:val="sr-Latn-ME"/>
              </w:rPr>
              <w:lastRenderedPageBreak/>
              <w:t>nervnog sistema</w:t>
            </w:r>
          </w:p>
        </w:tc>
        <w:tc>
          <w:tcPr>
            <w:tcW w:w="1286" w:type="dxa"/>
            <w:tcBorders>
              <w:bottom w:val="single" w:sz="4" w:space="0" w:color="auto"/>
            </w:tcBorders>
          </w:tcPr>
          <w:p w:rsidR="00C61F3F" w:rsidRPr="00EE6D7A" w:rsidRDefault="00C61F3F"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vMerge w:val="restart"/>
          </w:tcPr>
          <w:p w:rsidR="00C61F3F" w:rsidRPr="00EE6D7A" w:rsidRDefault="00C61F3F"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lang w:val="sr-Latn-ME"/>
              </w:rPr>
              <w:t xml:space="preserve">Glavobolja, </w:t>
            </w:r>
            <w:r w:rsidRPr="00EE6D7A">
              <w:rPr>
                <w:rFonts w:ascii="Times New Roman" w:eastAsia="Times New Roman" w:hAnsi="Times New Roman" w:cs="Times New Roman"/>
                <w:w w:val="105"/>
                <w:lang w:val="sr-Latn-ME"/>
              </w:rPr>
              <w:lastRenderedPageBreak/>
              <w:t>zamor, pospanost</w:t>
            </w:r>
          </w:p>
        </w:tc>
        <w:tc>
          <w:tcPr>
            <w:tcW w:w="1296" w:type="dxa"/>
            <w:vMerge w:val="restart"/>
          </w:tcPr>
          <w:p w:rsidR="00C61F3F" w:rsidRPr="00EE6D7A" w:rsidRDefault="00C61F3F"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lastRenderedPageBreak/>
              <w:t xml:space="preserve">Vertigo, </w:t>
            </w:r>
            <w:r w:rsidRPr="00EE6D7A">
              <w:rPr>
                <w:rFonts w:ascii="Times New Roman" w:eastAsia="Times New Roman" w:hAnsi="Times New Roman" w:cs="Times New Roman"/>
                <w:w w:val="105"/>
                <w:lang w:val="sr-Latn-ME"/>
              </w:rPr>
              <w:lastRenderedPageBreak/>
              <w:t xml:space="preserve">konfuzija, napadi </w:t>
            </w:r>
            <w:r w:rsidRPr="00EE6D7A">
              <w:rPr>
                <w:rFonts w:ascii="Times New Roman" w:eastAsia="Times New Roman" w:hAnsi="Times New Roman" w:cs="Times New Roman"/>
                <w:lang w:val="sr-Latn-ME"/>
              </w:rPr>
              <w:t>(konvulzije)</w:t>
            </w:r>
          </w:p>
        </w:tc>
        <w:tc>
          <w:tcPr>
            <w:tcW w:w="1296" w:type="dxa"/>
            <w:vMerge w:val="restart"/>
          </w:tcPr>
          <w:p w:rsidR="00C61F3F" w:rsidRPr="00EE6D7A" w:rsidRDefault="00C61F3F" w:rsidP="009C6F02">
            <w:pPr>
              <w:widowControl w:val="0"/>
              <w:autoSpaceDE w:val="0"/>
              <w:autoSpaceDN w:val="0"/>
              <w:spacing w:after="0" w:line="240" w:lineRule="auto"/>
              <w:rPr>
                <w:rFonts w:ascii="Times New Roman" w:eastAsia="Times New Roman" w:hAnsi="Times New Roman" w:cs="Times New Roman"/>
                <w:lang w:val="sr-Latn-ME"/>
              </w:rPr>
            </w:pPr>
          </w:p>
        </w:tc>
        <w:tc>
          <w:tcPr>
            <w:tcW w:w="1463" w:type="dxa"/>
            <w:vMerge w:val="restart"/>
          </w:tcPr>
          <w:p w:rsidR="00C61F3F" w:rsidRPr="00EE6D7A" w:rsidRDefault="00C61F3F" w:rsidP="00DD5254">
            <w:pPr>
              <w:widowControl w:val="0"/>
              <w:tabs>
                <w:tab w:val="left" w:pos="705"/>
                <w:tab w:val="left" w:pos="1008"/>
              </w:tabs>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Bol, </w:t>
            </w:r>
            <w:r w:rsidRPr="00EE6D7A">
              <w:rPr>
                <w:rFonts w:ascii="Times New Roman" w:eastAsia="Times New Roman" w:hAnsi="Times New Roman" w:cs="Times New Roman"/>
                <w:spacing w:val="-3"/>
                <w:w w:val="105"/>
                <w:lang w:val="sr-Latn-ME"/>
              </w:rPr>
              <w:t xml:space="preserve">mišićna </w:t>
            </w:r>
            <w:r w:rsidRPr="00EE6D7A">
              <w:rPr>
                <w:rFonts w:ascii="Times New Roman" w:eastAsia="Times New Roman" w:hAnsi="Times New Roman" w:cs="Times New Roman"/>
                <w:w w:val="105"/>
                <w:lang w:val="sr-Latn-ME"/>
              </w:rPr>
              <w:lastRenderedPageBreak/>
              <w:t xml:space="preserve">astenija </w:t>
            </w:r>
            <w:r w:rsidRPr="00EE6D7A">
              <w:rPr>
                <w:rFonts w:ascii="Times New Roman" w:eastAsia="Times New Roman" w:hAnsi="Times New Roman" w:cs="Times New Roman"/>
                <w:spacing w:val="-3"/>
                <w:w w:val="105"/>
                <w:lang w:val="sr-Latn-ME"/>
              </w:rPr>
              <w:t xml:space="preserve">ili </w:t>
            </w:r>
            <w:r w:rsidRPr="00EE6D7A">
              <w:rPr>
                <w:rFonts w:ascii="Times New Roman" w:eastAsia="Times New Roman" w:hAnsi="Times New Roman" w:cs="Times New Roman"/>
                <w:w w:val="105"/>
                <w:lang w:val="sr-Latn-ME"/>
              </w:rPr>
              <w:t xml:space="preserve">parestezija ekstremiteta, promene čula </w:t>
            </w:r>
            <w:r w:rsidRPr="00EE6D7A">
              <w:rPr>
                <w:rFonts w:ascii="Times New Roman" w:eastAsia="Times New Roman" w:hAnsi="Times New Roman" w:cs="Times New Roman"/>
                <w:spacing w:val="-4"/>
                <w:w w:val="105"/>
                <w:lang w:val="sr-Latn-ME"/>
              </w:rPr>
              <w:t xml:space="preserve">ukusa </w:t>
            </w:r>
            <w:r w:rsidRPr="00EE6D7A">
              <w:rPr>
                <w:rFonts w:ascii="Times New Roman" w:eastAsia="Times New Roman" w:hAnsi="Times New Roman" w:cs="Times New Roman"/>
                <w:w w:val="105"/>
                <w:lang w:val="sr-Latn-ME"/>
              </w:rPr>
              <w:t xml:space="preserve">(metalni ukus), </w:t>
            </w:r>
            <w:r w:rsidRPr="00EE6D7A">
              <w:rPr>
                <w:rFonts w:ascii="Times New Roman" w:eastAsia="Times New Roman" w:hAnsi="Times New Roman" w:cs="Times New Roman"/>
                <w:spacing w:val="-3"/>
                <w:w w:val="105"/>
                <w:lang w:val="sr-Latn-ME"/>
              </w:rPr>
              <w:t xml:space="preserve">akutni </w:t>
            </w:r>
            <w:r w:rsidRPr="00EE6D7A">
              <w:rPr>
                <w:rFonts w:ascii="Times New Roman" w:eastAsia="Times New Roman" w:hAnsi="Times New Roman" w:cs="Times New Roman"/>
                <w:w w:val="105"/>
                <w:lang w:val="sr-Latn-ME"/>
              </w:rPr>
              <w:t>aseptični meningitis sa meningizmom</w:t>
            </w:r>
            <w:r w:rsidRPr="00EE6D7A">
              <w:rPr>
                <w:rFonts w:ascii="Times New Roman" w:eastAsia="Times New Roman" w:hAnsi="Times New Roman" w:cs="Times New Roman"/>
                <w:spacing w:val="25"/>
                <w:w w:val="105"/>
                <w:lang w:val="sr-Latn-ME"/>
              </w:rPr>
              <w:t xml:space="preserve"> </w:t>
            </w:r>
            <w:r w:rsidRPr="00EE6D7A">
              <w:rPr>
                <w:rFonts w:ascii="Times New Roman" w:eastAsia="Times New Roman" w:hAnsi="Times New Roman" w:cs="Times New Roman"/>
                <w:w w:val="105"/>
                <w:lang w:val="sr-Latn-ME"/>
              </w:rPr>
              <w:t>(paraliza, povraćanje)</w:t>
            </w:r>
          </w:p>
        </w:tc>
        <w:tc>
          <w:tcPr>
            <w:tcW w:w="1560" w:type="dxa"/>
            <w:vMerge w:val="restart"/>
            <w:tcBorders>
              <w:top w:val="single" w:sz="4" w:space="0" w:color="auto"/>
            </w:tcBorders>
          </w:tcPr>
          <w:p w:rsidR="00C61F3F" w:rsidRPr="00EE6D7A" w:rsidRDefault="00C61F3F"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lang w:val="sr-Latn-ME"/>
              </w:rPr>
              <w:lastRenderedPageBreak/>
              <w:t xml:space="preserve">Leukoencefa </w:t>
            </w:r>
            <w:r w:rsidRPr="00EE6D7A">
              <w:rPr>
                <w:rFonts w:ascii="Times New Roman" w:eastAsia="Times New Roman" w:hAnsi="Times New Roman" w:cs="Times New Roman"/>
                <w:w w:val="105"/>
                <w:lang w:val="sr-Latn-ME"/>
              </w:rPr>
              <w:lastRenderedPageBreak/>
              <w:t>lopatija</w:t>
            </w:r>
          </w:p>
        </w:tc>
      </w:tr>
      <w:tr w:rsidR="00C61F3F" w:rsidRPr="00EE6D7A" w:rsidTr="00C61F3F">
        <w:trPr>
          <w:trHeight w:val="3315"/>
          <w:jc w:val="center"/>
        </w:trPr>
        <w:tc>
          <w:tcPr>
            <w:tcW w:w="1296" w:type="dxa"/>
            <w:vMerge/>
          </w:tcPr>
          <w:p w:rsidR="00C61F3F" w:rsidRPr="00EE6D7A" w:rsidRDefault="00C61F3F" w:rsidP="009C6F02">
            <w:pPr>
              <w:widowControl w:val="0"/>
              <w:autoSpaceDE w:val="0"/>
              <w:autoSpaceDN w:val="0"/>
              <w:spacing w:after="0" w:line="240" w:lineRule="auto"/>
              <w:rPr>
                <w:rFonts w:ascii="Times New Roman" w:eastAsia="Times New Roman" w:hAnsi="Times New Roman" w:cs="Times New Roman"/>
                <w:b/>
                <w:lang w:val="sr-Latn-ME"/>
              </w:rPr>
            </w:pPr>
          </w:p>
        </w:tc>
        <w:tc>
          <w:tcPr>
            <w:tcW w:w="1286" w:type="dxa"/>
            <w:tcBorders>
              <w:top w:val="single" w:sz="4" w:space="0" w:color="auto"/>
            </w:tcBorders>
          </w:tcPr>
          <w:p w:rsidR="00C61F3F" w:rsidRPr="00EE6D7A" w:rsidRDefault="00C61F3F"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vMerge/>
          </w:tcPr>
          <w:p w:rsidR="00C61F3F" w:rsidRPr="00EE6D7A" w:rsidRDefault="00C61F3F"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vMerge/>
          </w:tcPr>
          <w:p w:rsidR="00C61F3F" w:rsidRPr="00EE6D7A" w:rsidRDefault="00C61F3F" w:rsidP="009C6F02">
            <w:pPr>
              <w:widowControl w:val="0"/>
              <w:autoSpaceDE w:val="0"/>
              <w:autoSpaceDN w:val="0"/>
              <w:spacing w:after="0" w:line="240" w:lineRule="auto"/>
              <w:rPr>
                <w:rFonts w:ascii="Times New Roman" w:eastAsia="Times New Roman" w:hAnsi="Times New Roman" w:cs="Times New Roman"/>
                <w:w w:val="105"/>
                <w:lang w:val="sr-Latn-ME"/>
              </w:rPr>
            </w:pPr>
          </w:p>
        </w:tc>
        <w:tc>
          <w:tcPr>
            <w:tcW w:w="1296" w:type="dxa"/>
            <w:vMerge/>
          </w:tcPr>
          <w:p w:rsidR="00C61F3F" w:rsidRPr="00EE6D7A" w:rsidRDefault="00C61F3F" w:rsidP="009C6F02">
            <w:pPr>
              <w:widowControl w:val="0"/>
              <w:autoSpaceDE w:val="0"/>
              <w:autoSpaceDN w:val="0"/>
              <w:spacing w:after="0" w:line="240" w:lineRule="auto"/>
              <w:rPr>
                <w:rFonts w:ascii="Times New Roman" w:eastAsia="Times New Roman" w:hAnsi="Times New Roman" w:cs="Times New Roman"/>
                <w:lang w:val="sr-Latn-ME"/>
              </w:rPr>
            </w:pPr>
          </w:p>
        </w:tc>
        <w:tc>
          <w:tcPr>
            <w:tcW w:w="1463" w:type="dxa"/>
            <w:vMerge/>
          </w:tcPr>
          <w:p w:rsidR="00C61F3F" w:rsidRPr="00EE6D7A" w:rsidRDefault="00C61F3F" w:rsidP="00DD5254">
            <w:pPr>
              <w:widowControl w:val="0"/>
              <w:tabs>
                <w:tab w:val="left" w:pos="705"/>
                <w:tab w:val="left" w:pos="1008"/>
              </w:tabs>
              <w:autoSpaceDE w:val="0"/>
              <w:autoSpaceDN w:val="0"/>
              <w:spacing w:after="0" w:line="240" w:lineRule="auto"/>
              <w:rPr>
                <w:rFonts w:ascii="Times New Roman" w:eastAsia="Times New Roman" w:hAnsi="Times New Roman" w:cs="Times New Roman"/>
                <w:w w:val="105"/>
                <w:lang w:val="sr-Latn-ME"/>
              </w:rPr>
            </w:pPr>
          </w:p>
        </w:tc>
        <w:tc>
          <w:tcPr>
            <w:tcW w:w="1560" w:type="dxa"/>
            <w:vMerge/>
            <w:tcBorders>
              <w:top w:val="single" w:sz="4" w:space="0" w:color="auto"/>
            </w:tcBorders>
          </w:tcPr>
          <w:p w:rsidR="00C61F3F" w:rsidRPr="00EE6D7A" w:rsidRDefault="00C61F3F" w:rsidP="009C6F02">
            <w:pPr>
              <w:widowControl w:val="0"/>
              <w:autoSpaceDE w:val="0"/>
              <w:autoSpaceDN w:val="0"/>
              <w:spacing w:after="0" w:line="240" w:lineRule="auto"/>
              <w:rPr>
                <w:rFonts w:ascii="Times New Roman" w:eastAsia="Times New Roman" w:hAnsi="Times New Roman" w:cs="Times New Roman"/>
                <w:lang w:val="sr-Latn-ME"/>
              </w:rPr>
            </w:pPr>
          </w:p>
        </w:tc>
      </w:tr>
      <w:tr w:rsidR="00025758" w:rsidRPr="00EE6D7A" w:rsidTr="00EE6D7A">
        <w:trPr>
          <w:trHeight w:val="759"/>
          <w:jc w:val="center"/>
        </w:trPr>
        <w:tc>
          <w:tcPr>
            <w:tcW w:w="1296" w:type="dxa"/>
          </w:tcPr>
          <w:p w:rsidR="00025758" w:rsidRPr="00EE6D7A" w:rsidRDefault="00025758" w:rsidP="00025758">
            <w:pPr>
              <w:widowControl w:val="0"/>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w w:val="105"/>
                <w:lang w:val="sr-Latn-ME"/>
              </w:rPr>
              <w:t>Poremećaji</w:t>
            </w:r>
            <w:r w:rsidRPr="00EE6D7A">
              <w:rPr>
                <w:rFonts w:ascii="Times New Roman" w:eastAsia="Times New Roman" w:hAnsi="Times New Roman" w:cs="Times New Roman"/>
                <w:b/>
                <w:lang w:val="sr-Latn-ME"/>
              </w:rPr>
              <w:t xml:space="preserve"> </w:t>
            </w:r>
            <w:r w:rsidRPr="00EE6D7A">
              <w:rPr>
                <w:rFonts w:ascii="Times New Roman" w:eastAsia="Times New Roman" w:hAnsi="Times New Roman" w:cs="Times New Roman"/>
                <w:b/>
                <w:w w:val="105"/>
                <w:lang w:val="sr-Latn-ME"/>
              </w:rPr>
              <w:t xml:space="preserve">na </w:t>
            </w:r>
            <w:r w:rsidRPr="00EE6D7A">
              <w:rPr>
                <w:rFonts w:ascii="Times New Roman" w:eastAsia="Times New Roman" w:hAnsi="Times New Roman" w:cs="Times New Roman"/>
                <w:b/>
                <w:spacing w:val="-4"/>
                <w:w w:val="105"/>
                <w:lang w:val="sr-Latn-ME"/>
              </w:rPr>
              <w:t xml:space="preserve">nivou </w:t>
            </w:r>
            <w:r w:rsidRPr="00EE6D7A">
              <w:rPr>
                <w:rFonts w:ascii="Times New Roman" w:eastAsia="Times New Roman" w:hAnsi="Times New Roman" w:cs="Times New Roman"/>
                <w:b/>
                <w:w w:val="105"/>
                <w:lang w:val="sr-Latn-ME"/>
              </w:rPr>
              <w:t>oka</w:t>
            </w:r>
          </w:p>
        </w:tc>
        <w:tc>
          <w:tcPr>
            <w:tcW w:w="1286" w:type="dxa"/>
          </w:tcPr>
          <w:p w:rsidR="00025758" w:rsidRPr="00EE6D7A" w:rsidRDefault="00025758"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Pr>
          <w:p w:rsidR="00025758" w:rsidRPr="00EE6D7A" w:rsidRDefault="00025758"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Pr>
          <w:p w:rsidR="00025758" w:rsidRPr="00EE6D7A" w:rsidRDefault="00025758"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Pr>
          <w:p w:rsidR="00025758" w:rsidRPr="00EE6D7A" w:rsidRDefault="00025758" w:rsidP="00025758">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Izraženi poremećaji vida</w:t>
            </w:r>
          </w:p>
        </w:tc>
        <w:tc>
          <w:tcPr>
            <w:tcW w:w="1463" w:type="dxa"/>
          </w:tcPr>
          <w:p w:rsidR="00025758" w:rsidRPr="00EE6D7A" w:rsidRDefault="00025758" w:rsidP="00025758">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Konjunktivitis, retinopatija</w:t>
            </w:r>
          </w:p>
        </w:tc>
        <w:tc>
          <w:tcPr>
            <w:tcW w:w="1560" w:type="dxa"/>
          </w:tcPr>
          <w:p w:rsidR="00025758" w:rsidRPr="00EE6D7A" w:rsidRDefault="00025758" w:rsidP="009C6F02">
            <w:pPr>
              <w:widowControl w:val="0"/>
              <w:autoSpaceDE w:val="0"/>
              <w:autoSpaceDN w:val="0"/>
              <w:spacing w:after="0" w:line="240" w:lineRule="auto"/>
              <w:rPr>
                <w:rFonts w:ascii="Times New Roman" w:eastAsia="Times New Roman" w:hAnsi="Times New Roman" w:cs="Times New Roman"/>
                <w:lang w:val="sr-Latn-ME"/>
              </w:rPr>
            </w:pPr>
          </w:p>
        </w:tc>
      </w:tr>
      <w:tr w:rsidR="00B55CB4" w:rsidRPr="00EE6D7A" w:rsidTr="00EE6D7A">
        <w:trPr>
          <w:trHeight w:val="4996"/>
          <w:jc w:val="center"/>
        </w:trPr>
        <w:tc>
          <w:tcPr>
            <w:tcW w:w="1296" w:type="dxa"/>
          </w:tcPr>
          <w:p w:rsidR="00B55CB4" w:rsidRPr="00EE6D7A" w:rsidRDefault="00025758" w:rsidP="00025758">
            <w:pPr>
              <w:widowControl w:val="0"/>
              <w:tabs>
                <w:tab w:val="left" w:pos="1132"/>
              </w:tabs>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w w:val="105"/>
                <w:lang w:val="sr-Latn-ME"/>
              </w:rPr>
              <w:t xml:space="preserve">Maligne </w:t>
            </w:r>
            <w:r w:rsidR="00B55CB4" w:rsidRPr="00EE6D7A">
              <w:rPr>
                <w:rFonts w:ascii="Times New Roman" w:eastAsia="Times New Roman" w:hAnsi="Times New Roman" w:cs="Times New Roman"/>
                <w:b/>
                <w:spacing w:val="-18"/>
                <w:w w:val="105"/>
                <w:lang w:val="sr-Latn-ME"/>
              </w:rPr>
              <w:t xml:space="preserve">i </w:t>
            </w:r>
            <w:r w:rsidR="00B55CB4" w:rsidRPr="00EE6D7A">
              <w:rPr>
                <w:rFonts w:ascii="Times New Roman" w:eastAsia="Times New Roman" w:hAnsi="Times New Roman" w:cs="Times New Roman"/>
                <w:b/>
                <w:w w:val="105"/>
                <w:lang w:val="sr-Latn-ME"/>
              </w:rPr>
              <w:t xml:space="preserve">benigne neoplazme </w:t>
            </w:r>
            <w:r w:rsidR="00B55CB4" w:rsidRPr="00EE6D7A">
              <w:rPr>
                <w:rFonts w:ascii="Times New Roman" w:eastAsia="Times New Roman" w:hAnsi="Times New Roman" w:cs="Times New Roman"/>
                <w:b/>
                <w:lang w:val="sr-Latn-ME"/>
              </w:rPr>
              <w:t xml:space="preserve">(uključujući </w:t>
            </w:r>
            <w:r w:rsidRPr="00EE6D7A">
              <w:rPr>
                <w:rFonts w:ascii="Times New Roman" w:eastAsia="Times New Roman" w:hAnsi="Times New Roman" w:cs="Times New Roman"/>
                <w:b/>
                <w:w w:val="105"/>
                <w:lang w:val="sr-Latn-ME"/>
              </w:rPr>
              <w:t xml:space="preserve">ciste </w:t>
            </w:r>
            <w:r w:rsidR="00B55CB4" w:rsidRPr="00EE6D7A">
              <w:rPr>
                <w:rFonts w:ascii="Times New Roman" w:eastAsia="Times New Roman" w:hAnsi="Times New Roman" w:cs="Times New Roman"/>
                <w:b/>
                <w:w w:val="105"/>
                <w:lang w:val="sr-Latn-ME"/>
              </w:rPr>
              <w:t>i</w:t>
            </w:r>
            <w:r w:rsidRPr="00EE6D7A">
              <w:rPr>
                <w:rFonts w:ascii="Times New Roman" w:eastAsia="Times New Roman" w:hAnsi="Times New Roman" w:cs="Times New Roman"/>
                <w:b/>
                <w:w w:val="105"/>
                <w:lang w:val="sr-Latn-ME"/>
              </w:rPr>
              <w:t xml:space="preserve"> </w:t>
            </w:r>
            <w:r w:rsidR="00B55CB4" w:rsidRPr="00EE6D7A">
              <w:rPr>
                <w:rFonts w:ascii="Times New Roman" w:eastAsia="Times New Roman" w:hAnsi="Times New Roman" w:cs="Times New Roman"/>
                <w:b/>
                <w:w w:val="105"/>
                <w:lang w:val="sr-Latn-ME"/>
              </w:rPr>
              <w:t>polipe)</w:t>
            </w:r>
            <w:r w:rsidRPr="00EE6D7A">
              <w:rPr>
                <w:rFonts w:ascii="Times New Roman" w:eastAsia="Times New Roman" w:hAnsi="Times New Roman" w:cs="Times New Roman"/>
                <w:b/>
                <w:noProof/>
              </w:rPr>
              <w:t xml:space="preserve"> </w:t>
            </w:r>
          </w:p>
        </w:tc>
        <w:tc>
          <w:tcPr>
            <w:tcW w:w="128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Pr>
          <w:p w:rsidR="00B55CB4" w:rsidRPr="00EE6D7A" w:rsidRDefault="00B55CB4" w:rsidP="00025758">
            <w:pPr>
              <w:widowControl w:val="0"/>
              <w:tabs>
                <w:tab w:val="left" w:pos="648"/>
                <w:tab w:val="left" w:pos="1094"/>
              </w:tabs>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Individualni </w:t>
            </w:r>
            <w:r w:rsidR="00025758" w:rsidRPr="00EE6D7A">
              <w:rPr>
                <w:rFonts w:ascii="Times New Roman" w:eastAsia="Times New Roman" w:hAnsi="Times New Roman" w:cs="Times New Roman"/>
                <w:w w:val="105"/>
                <w:lang w:val="sr-Latn-ME"/>
              </w:rPr>
              <w:t xml:space="preserve">slučajevi limfoma, koji </w:t>
            </w:r>
            <w:r w:rsidR="00025758" w:rsidRPr="00EE6D7A">
              <w:rPr>
                <w:rFonts w:ascii="Times New Roman" w:eastAsia="Times New Roman" w:hAnsi="Times New Roman" w:cs="Times New Roman"/>
                <w:spacing w:val="-4"/>
                <w:w w:val="105"/>
                <w:lang w:val="sr-Latn-ME"/>
              </w:rPr>
              <w:t xml:space="preserve">se, </w:t>
            </w:r>
            <w:r w:rsidRPr="00EE6D7A">
              <w:rPr>
                <w:rFonts w:ascii="Times New Roman" w:eastAsia="Times New Roman" w:hAnsi="Times New Roman" w:cs="Times New Roman"/>
                <w:spacing w:val="-17"/>
                <w:w w:val="105"/>
                <w:lang w:val="sr-Latn-ME"/>
              </w:rPr>
              <w:t xml:space="preserve">u </w:t>
            </w:r>
            <w:r w:rsidRPr="00EE6D7A">
              <w:rPr>
                <w:rFonts w:ascii="Times New Roman" w:eastAsia="Times New Roman" w:hAnsi="Times New Roman" w:cs="Times New Roman"/>
                <w:w w:val="105"/>
                <w:lang w:val="sr-Latn-ME"/>
              </w:rPr>
              <w:t>velikom broju slučajeva, smanjuje</w:t>
            </w:r>
            <w:r w:rsidR="00025758" w:rsidRPr="00EE6D7A">
              <w:rPr>
                <w:rFonts w:ascii="Times New Roman" w:eastAsia="Times New Roman" w:hAnsi="Times New Roman" w:cs="Times New Roman"/>
                <w:w w:val="105"/>
                <w:lang w:val="sr-Latn-ME"/>
              </w:rPr>
              <w:t xml:space="preserve"> čim </w:t>
            </w:r>
            <w:r w:rsidRPr="00EE6D7A">
              <w:rPr>
                <w:rFonts w:ascii="Times New Roman" w:eastAsia="Times New Roman" w:hAnsi="Times New Roman" w:cs="Times New Roman"/>
                <w:spacing w:val="5"/>
                <w:w w:val="105"/>
                <w:lang w:val="sr-Latn-ME"/>
              </w:rPr>
              <w:t>se</w:t>
            </w:r>
          </w:p>
          <w:p w:rsidR="00B55CB4" w:rsidRPr="00EE6D7A" w:rsidRDefault="00B55CB4" w:rsidP="009C6F02">
            <w:pPr>
              <w:widowControl w:val="0"/>
              <w:tabs>
                <w:tab w:val="left" w:pos="883"/>
                <w:tab w:val="left" w:pos="1003"/>
              </w:tabs>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terapija metotreksato m prekine.</w:t>
            </w:r>
            <w:r w:rsidRPr="00EE6D7A">
              <w:rPr>
                <w:rFonts w:ascii="Times New Roman" w:eastAsia="Times New Roman" w:hAnsi="Times New Roman" w:cs="Times New Roman"/>
                <w:spacing w:val="-13"/>
                <w:w w:val="105"/>
                <w:lang w:val="sr-Latn-ME"/>
              </w:rPr>
              <w:t xml:space="preserve"> </w:t>
            </w:r>
            <w:r w:rsidR="00025758" w:rsidRPr="00EE6D7A">
              <w:rPr>
                <w:rFonts w:ascii="Times New Roman" w:eastAsia="Times New Roman" w:hAnsi="Times New Roman" w:cs="Times New Roman"/>
                <w:w w:val="105"/>
                <w:lang w:val="sr-Latn-ME"/>
              </w:rPr>
              <w:t xml:space="preserve">U skorijoj studiji, </w:t>
            </w:r>
            <w:r w:rsidRPr="00EE6D7A">
              <w:rPr>
                <w:rFonts w:ascii="Times New Roman" w:eastAsia="Times New Roman" w:hAnsi="Times New Roman" w:cs="Times New Roman"/>
                <w:spacing w:val="-3"/>
                <w:w w:val="105"/>
                <w:lang w:val="sr-Latn-ME"/>
              </w:rPr>
              <w:t xml:space="preserve">nije </w:t>
            </w:r>
            <w:r w:rsidR="00025758" w:rsidRPr="00EE6D7A">
              <w:rPr>
                <w:rFonts w:ascii="Times New Roman" w:eastAsia="Times New Roman" w:hAnsi="Times New Roman" w:cs="Times New Roman"/>
                <w:w w:val="105"/>
                <w:lang w:val="sr-Latn-ME"/>
              </w:rPr>
              <w:t xml:space="preserve">bilo moguće utvrditi </w:t>
            </w:r>
            <w:r w:rsidRPr="00EE6D7A">
              <w:rPr>
                <w:rFonts w:ascii="Times New Roman" w:eastAsia="Times New Roman" w:hAnsi="Times New Roman" w:cs="Times New Roman"/>
                <w:spacing w:val="-8"/>
                <w:w w:val="105"/>
                <w:lang w:val="sr-Latn-ME"/>
              </w:rPr>
              <w:t xml:space="preserve">da </w:t>
            </w:r>
            <w:r w:rsidRPr="00EE6D7A">
              <w:rPr>
                <w:rFonts w:ascii="Times New Roman" w:eastAsia="Times New Roman" w:hAnsi="Times New Roman" w:cs="Times New Roman"/>
                <w:w w:val="105"/>
                <w:lang w:val="sr-Latn-ME"/>
              </w:rPr>
              <w:t>metotreksat terapija povećava incidencu</w:t>
            </w:r>
          </w:p>
          <w:p w:rsidR="00B55CB4" w:rsidRPr="00EE6D7A" w:rsidRDefault="00025758"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b/>
                <w:noProof/>
              </w:rPr>
              <mc:AlternateContent>
                <mc:Choice Requires="wps">
                  <w:drawing>
                    <wp:anchor distT="0" distB="0" distL="114300" distR="114300" simplePos="0" relativeHeight="251734016" behindDoc="0" locked="0" layoutInCell="1" allowOverlap="1" wp14:anchorId="7B53E58C" wp14:editId="5C9A15E2">
                      <wp:simplePos x="0" y="0"/>
                      <wp:positionH relativeFrom="margin">
                        <wp:posOffset>-2506980</wp:posOffset>
                      </wp:positionH>
                      <wp:positionV relativeFrom="margin">
                        <wp:posOffset>4109085</wp:posOffset>
                      </wp:positionV>
                      <wp:extent cx="6140450" cy="793750"/>
                      <wp:effectExtent l="0" t="0" r="12700" b="25400"/>
                      <wp:wrapNone/>
                      <wp:docPr id="52" name="Text Box 52"/>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25758" w:rsidRPr="00B55CB4" w:rsidRDefault="00025758" w:rsidP="00025758">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025758" w:rsidRPr="00B55CB4" w:rsidRDefault="00025758" w:rsidP="00025758">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025758" w:rsidRPr="00B55CB4" w:rsidRDefault="00025758" w:rsidP="00025758">
                                  <w:pPr>
                                    <w:widowControl w:val="0"/>
                                    <w:autoSpaceDE w:val="0"/>
                                    <w:autoSpaceDN w:val="0"/>
                                    <w:spacing w:after="0" w:line="240" w:lineRule="auto"/>
                                    <w:rPr>
                                      <w:rFonts w:ascii="Times New Roman" w:eastAsia="Times New Roman" w:hAnsi="Times New Roman" w:cs="Times New Roman"/>
                                      <w:lang w:val="sr-Latn-ME"/>
                                    </w:rPr>
                                  </w:pPr>
                                </w:p>
                                <w:p w:rsidR="00025758" w:rsidRPr="00B55CB4" w:rsidRDefault="00025758" w:rsidP="00025758">
                                  <w:pPr>
                                    <w:widowControl w:val="0"/>
                                    <w:autoSpaceDE w:val="0"/>
                                    <w:autoSpaceDN w:val="0"/>
                                    <w:spacing w:after="0" w:line="240" w:lineRule="auto"/>
                                    <w:rPr>
                                      <w:rFonts w:ascii="Times New Roman" w:eastAsia="Times New Roman" w:hAnsi="Times New Roman" w:cs="Times New Roman"/>
                                      <w:lang w:val="sr-Latn-ME"/>
                                    </w:rPr>
                                  </w:pPr>
                                </w:p>
                                <w:p w:rsidR="00025758" w:rsidRDefault="00025758" w:rsidP="000257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53E58C" id="Text Box 52" o:spid="_x0000_s1061" type="#_x0000_t202" style="position:absolute;margin-left:-197.4pt;margin-top:323.55pt;width:483.5pt;height:62.5pt;z-index:25173401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" fillcolor="white [3201]" strokecolor="white [3212]" strokeweight=".5pt">
                      <v:textbox>
                        <w:txbxContent>
                          <w:p w:rsidR="00025758" w:rsidRPr="00B55CB4" w:rsidRDefault="00025758" w:rsidP="00025758">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025758" w:rsidRPr="00B55CB4" w:rsidRDefault="00025758" w:rsidP="00025758">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025758" w:rsidRPr="00B55CB4" w:rsidRDefault="00025758" w:rsidP="00025758">
                            <w:pPr>
                              <w:widowControl w:val="0"/>
                              <w:autoSpaceDE w:val="0"/>
                              <w:autoSpaceDN w:val="0"/>
                              <w:spacing w:after="0" w:line="240" w:lineRule="auto"/>
                              <w:rPr>
                                <w:rFonts w:ascii="Times New Roman" w:eastAsia="Times New Roman" w:hAnsi="Times New Roman" w:cs="Times New Roman"/>
                                <w:lang w:val="sr-Latn-ME"/>
                              </w:rPr>
                            </w:pPr>
                          </w:p>
                          <w:p w:rsidR="00025758" w:rsidRPr="00B55CB4" w:rsidRDefault="00025758" w:rsidP="00025758">
                            <w:pPr>
                              <w:widowControl w:val="0"/>
                              <w:autoSpaceDE w:val="0"/>
                              <w:autoSpaceDN w:val="0"/>
                              <w:spacing w:after="0" w:line="240" w:lineRule="auto"/>
                              <w:rPr>
                                <w:rFonts w:ascii="Times New Roman" w:eastAsia="Times New Roman" w:hAnsi="Times New Roman" w:cs="Times New Roman"/>
                                <w:lang w:val="sr-Latn-ME"/>
                              </w:rPr>
                            </w:pPr>
                          </w:p>
                          <w:p w:rsidR="00025758" w:rsidRDefault="00025758" w:rsidP="00025758"/>
                        </w:txbxContent>
                      </v:textbox>
                      <w10:wrap anchorx="margin" anchory="margin"/>
                    </v:shape>
                  </w:pict>
                </mc:Fallback>
              </mc:AlternateContent>
            </w:r>
            <w:r w:rsidR="00B55CB4" w:rsidRPr="00EE6D7A">
              <w:rPr>
                <w:rFonts w:ascii="Times New Roman" w:eastAsia="Times New Roman" w:hAnsi="Times New Roman" w:cs="Times New Roman"/>
                <w:w w:val="105"/>
                <w:lang w:val="sr-Latn-ME"/>
              </w:rPr>
              <w:t>limfoma.</w:t>
            </w:r>
          </w:p>
        </w:tc>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463"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560"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r>
      <w:tr w:rsidR="00B55CB4" w:rsidRPr="00EE6D7A" w:rsidTr="00C61F3F">
        <w:trPr>
          <w:trHeight w:val="3801"/>
          <w:jc w:val="center"/>
        </w:trPr>
        <w:tc>
          <w:tcPr>
            <w:tcW w:w="1296" w:type="dxa"/>
            <w:tcBorders>
              <w:bottom w:val="single" w:sz="4" w:space="0" w:color="000000"/>
            </w:tcBorders>
          </w:tcPr>
          <w:p w:rsidR="00B55CB4" w:rsidRPr="00EE6D7A" w:rsidRDefault="00E321A6" w:rsidP="009C6F02">
            <w:pPr>
              <w:widowControl w:val="0"/>
              <w:autoSpaceDE w:val="0"/>
              <w:autoSpaceDN w:val="0"/>
              <w:spacing w:after="0" w:line="240" w:lineRule="auto"/>
              <w:rPr>
                <w:rFonts w:ascii="Times New Roman" w:eastAsia="Times New Roman" w:hAnsi="Times New Roman" w:cs="Times New Roman"/>
                <w:b/>
                <w:lang w:val="sr-Latn-ME"/>
              </w:rPr>
            </w:pPr>
            <w:r w:rsidRPr="0026180B">
              <w:rPr>
                <w:rFonts w:ascii="Times New Roman" w:eastAsia="Times New Roman" w:hAnsi="Times New Roman" w:cs="Times New Roman"/>
                <w:b/>
                <w:noProof/>
              </w:rPr>
              <w:lastRenderedPageBreak/>
              <mc:AlternateContent>
                <mc:Choice Requires="wps">
                  <w:drawing>
                    <wp:anchor distT="0" distB="0" distL="114300" distR="114300" simplePos="0" relativeHeight="251750400" behindDoc="0" locked="0" layoutInCell="1" allowOverlap="1" wp14:anchorId="3AF1649E" wp14:editId="59ADD218">
                      <wp:simplePos x="0" y="0"/>
                      <wp:positionH relativeFrom="margin">
                        <wp:posOffset>-82550</wp:posOffset>
                      </wp:positionH>
                      <wp:positionV relativeFrom="margin">
                        <wp:posOffset>6721475</wp:posOffset>
                      </wp:positionV>
                      <wp:extent cx="6140450" cy="793750"/>
                      <wp:effectExtent l="0" t="0" r="12700" b="25400"/>
                      <wp:wrapNone/>
                      <wp:docPr id="61" name="Text Box 61"/>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21A6" w:rsidRPr="00B55CB4" w:rsidRDefault="00E321A6" w:rsidP="00E321A6">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E321A6" w:rsidRPr="00B55CB4" w:rsidRDefault="00E321A6" w:rsidP="00E321A6">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E321A6" w:rsidRPr="00B55CB4" w:rsidRDefault="00E321A6" w:rsidP="00E321A6">
                                  <w:pPr>
                                    <w:widowControl w:val="0"/>
                                    <w:autoSpaceDE w:val="0"/>
                                    <w:autoSpaceDN w:val="0"/>
                                    <w:spacing w:after="0" w:line="240" w:lineRule="auto"/>
                                    <w:rPr>
                                      <w:rFonts w:ascii="Times New Roman" w:eastAsia="Times New Roman" w:hAnsi="Times New Roman" w:cs="Times New Roman"/>
                                      <w:lang w:val="sr-Latn-ME"/>
                                    </w:rPr>
                                  </w:pPr>
                                </w:p>
                                <w:p w:rsidR="00E321A6" w:rsidRPr="00B55CB4" w:rsidRDefault="00E321A6" w:rsidP="00E321A6">
                                  <w:pPr>
                                    <w:widowControl w:val="0"/>
                                    <w:autoSpaceDE w:val="0"/>
                                    <w:autoSpaceDN w:val="0"/>
                                    <w:spacing w:after="0" w:line="240" w:lineRule="auto"/>
                                    <w:rPr>
                                      <w:rFonts w:ascii="Times New Roman" w:eastAsia="Times New Roman" w:hAnsi="Times New Roman" w:cs="Times New Roman"/>
                                      <w:lang w:val="sr-Latn-ME"/>
                                    </w:rPr>
                                  </w:pPr>
                                </w:p>
                                <w:p w:rsidR="00E321A6" w:rsidRDefault="00E321A6" w:rsidP="00E321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F1649E" id="Text Box 61" o:spid="_x0000_s1062" type="#_x0000_t202" style="position:absolute;margin-left:-6.5pt;margin-top:529.25pt;width:483.5pt;height:62.5pt;z-index:25175040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" fillcolor="white [3201]" strokecolor="white [3212]" strokeweight=".5pt">
                      <v:textbox>
                        <w:txbxContent>
                          <w:p w:rsidR="00E321A6" w:rsidRPr="00B55CB4" w:rsidRDefault="00E321A6" w:rsidP="00E321A6">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E321A6" w:rsidRPr="00B55CB4" w:rsidRDefault="00E321A6" w:rsidP="00E321A6">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E321A6" w:rsidRPr="00B55CB4" w:rsidRDefault="00E321A6" w:rsidP="00E321A6">
                            <w:pPr>
                              <w:widowControl w:val="0"/>
                              <w:autoSpaceDE w:val="0"/>
                              <w:autoSpaceDN w:val="0"/>
                              <w:spacing w:after="0" w:line="240" w:lineRule="auto"/>
                              <w:rPr>
                                <w:rFonts w:ascii="Times New Roman" w:eastAsia="Times New Roman" w:hAnsi="Times New Roman" w:cs="Times New Roman"/>
                                <w:lang w:val="sr-Latn-ME"/>
                              </w:rPr>
                            </w:pPr>
                          </w:p>
                          <w:p w:rsidR="00E321A6" w:rsidRPr="00B55CB4" w:rsidRDefault="00E321A6" w:rsidP="00E321A6">
                            <w:pPr>
                              <w:widowControl w:val="0"/>
                              <w:autoSpaceDE w:val="0"/>
                              <w:autoSpaceDN w:val="0"/>
                              <w:spacing w:after="0" w:line="240" w:lineRule="auto"/>
                              <w:rPr>
                                <w:rFonts w:ascii="Times New Roman" w:eastAsia="Times New Roman" w:hAnsi="Times New Roman" w:cs="Times New Roman"/>
                                <w:lang w:val="sr-Latn-ME"/>
                              </w:rPr>
                            </w:pPr>
                          </w:p>
                          <w:p w:rsidR="00E321A6" w:rsidRDefault="00E321A6" w:rsidP="00E321A6"/>
                        </w:txbxContent>
                      </v:textbox>
                      <w10:wrap anchorx="margin" anchory="margin"/>
                    </v:shape>
                  </w:pict>
                </mc:Fallback>
              </mc:AlternateContent>
            </w:r>
            <w:r w:rsidR="00B55CB4" w:rsidRPr="00EE6D7A">
              <w:rPr>
                <w:rFonts w:ascii="Times New Roman" w:eastAsia="Times New Roman" w:hAnsi="Times New Roman" w:cs="Times New Roman"/>
                <w:b/>
                <w:lang w:val="sr-Latn-ME"/>
              </w:rPr>
              <w:t>Vaskularni poremećaji</w:t>
            </w:r>
          </w:p>
        </w:tc>
        <w:tc>
          <w:tcPr>
            <w:tcW w:w="1286" w:type="dxa"/>
            <w:tcBorders>
              <w:bottom w:val="single" w:sz="4" w:space="0" w:color="000000"/>
            </w:tcBorders>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Borders>
              <w:bottom w:val="single" w:sz="4" w:space="0" w:color="000000"/>
            </w:tcBorders>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Borders>
              <w:bottom w:val="single" w:sz="4" w:space="0" w:color="000000"/>
            </w:tcBorders>
          </w:tcPr>
          <w:p w:rsidR="00B55CB4" w:rsidRPr="00EE6D7A" w:rsidRDefault="00B55CB4" w:rsidP="009C6F02">
            <w:pPr>
              <w:widowControl w:val="0"/>
              <w:tabs>
                <w:tab w:val="left" w:pos="801"/>
              </w:tabs>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Vaskulitis </w:t>
            </w:r>
            <w:r w:rsidR="003C24FD" w:rsidRPr="00EE6D7A">
              <w:rPr>
                <w:rFonts w:ascii="Times New Roman" w:eastAsia="Times New Roman" w:hAnsi="Times New Roman" w:cs="Times New Roman"/>
                <w:spacing w:val="-3"/>
                <w:w w:val="105"/>
                <w:lang w:val="sr-Latn-ME"/>
              </w:rPr>
              <w:t xml:space="preserve">(kao </w:t>
            </w:r>
            <w:r w:rsidRPr="00EE6D7A">
              <w:rPr>
                <w:rFonts w:ascii="Times New Roman" w:eastAsia="Times New Roman" w:hAnsi="Times New Roman" w:cs="Times New Roman"/>
                <w:spacing w:val="-4"/>
                <w:w w:val="105"/>
                <w:lang w:val="sr-Latn-ME"/>
              </w:rPr>
              <w:t xml:space="preserve">teški </w:t>
            </w:r>
            <w:r w:rsidRPr="00EE6D7A">
              <w:rPr>
                <w:rFonts w:ascii="Times New Roman" w:eastAsia="Times New Roman" w:hAnsi="Times New Roman" w:cs="Times New Roman"/>
                <w:w w:val="105"/>
                <w:lang w:val="sr-Latn-ME"/>
              </w:rPr>
              <w:t>toksični simptomi)</w:t>
            </w:r>
          </w:p>
        </w:tc>
        <w:tc>
          <w:tcPr>
            <w:tcW w:w="1296" w:type="dxa"/>
            <w:tcBorders>
              <w:bottom w:val="single" w:sz="4" w:space="0" w:color="000000"/>
            </w:tcBorders>
          </w:tcPr>
          <w:p w:rsidR="00B55CB4" w:rsidRPr="00EE6D7A" w:rsidRDefault="00B55CB4" w:rsidP="003C24FD">
            <w:pPr>
              <w:widowControl w:val="0"/>
              <w:tabs>
                <w:tab w:val="left" w:pos="590"/>
                <w:tab w:val="left" w:pos="1132"/>
              </w:tabs>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Hipotenzija, tromboembo lijski događaji </w:t>
            </w:r>
            <w:r w:rsidRPr="00EE6D7A">
              <w:rPr>
                <w:rFonts w:ascii="Times New Roman" w:eastAsia="Times New Roman" w:hAnsi="Times New Roman" w:cs="Times New Roman"/>
                <w:spacing w:val="-2"/>
                <w:w w:val="105"/>
                <w:lang w:val="sr-Latn-ME"/>
              </w:rPr>
              <w:t xml:space="preserve">(uključujući </w:t>
            </w:r>
            <w:r w:rsidRPr="00EE6D7A">
              <w:rPr>
                <w:rFonts w:ascii="Times New Roman" w:eastAsia="Times New Roman" w:hAnsi="Times New Roman" w:cs="Times New Roman"/>
                <w:w w:val="105"/>
                <w:lang w:val="sr-Latn-ME"/>
              </w:rPr>
              <w:t>arterijsku</w:t>
            </w:r>
            <w:r w:rsidRPr="00EE6D7A">
              <w:rPr>
                <w:rFonts w:ascii="Times New Roman" w:eastAsia="Times New Roman" w:hAnsi="Times New Roman" w:cs="Times New Roman"/>
                <w:w w:val="105"/>
                <w:lang w:val="sr-Latn-ME"/>
              </w:rPr>
              <w:tab/>
            </w:r>
            <w:r w:rsidRPr="00EE6D7A">
              <w:rPr>
                <w:rFonts w:ascii="Times New Roman" w:eastAsia="Times New Roman" w:hAnsi="Times New Roman" w:cs="Times New Roman"/>
                <w:spacing w:val="-12"/>
                <w:w w:val="105"/>
                <w:lang w:val="sr-Latn-ME"/>
              </w:rPr>
              <w:t xml:space="preserve">i </w:t>
            </w:r>
            <w:r w:rsidRPr="00EE6D7A">
              <w:rPr>
                <w:rFonts w:ascii="Times New Roman" w:eastAsia="Times New Roman" w:hAnsi="Times New Roman" w:cs="Times New Roman"/>
                <w:w w:val="105"/>
                <w:lang w:val="sr-Latn-ME"/>
              </w:rPr>
              <w:t>cerebr</w:t>
            </w:r>
            <w:r w:rsidR="003C24FD" w:rsidRPr="00EE6D7A">
              <w:rPr>
                <w:rFonts w:ascii="Times New Roman" w:eastAsia="Times New Roman" w:hAnsi="Times New Roman" w:cs="Times New Roman"/>
                <w:w w:val="105"/>
                <w:lang w:val="sr-Latn-ME"/>
              </w:rPr>
              <w:t xml:space="preserve">alnu trombozu, tromboflebit is, </w:t>
            </w:r>
            <w:r w:rsidRPr="00EE6D7A">
              <w:rPr>
                <w:rFonts w:ascii="Times New Roman" w:eastAsia="Times New Roman" w:hAnsi="Times New Roman" w:cs="Times New Roman"/>
                <w:spacing w:val="-4"/>
                <w:w w:val="105"/>
                <w:lang w:val="sr-Latn-ME"/>
              </w:rPr>
              <w:t xml:space="preserve">duboka </w:t>
            </w:r>
            <w:r w:rsidRPr="00EE6D7A">
              <w:rPr>
                <w:rFonts w:ascii="Times New Roman" w:eastAsia="Times New Roman" w:hAnsi="Times New Roman" w:cs="Times New Roman"/>
                <w:spacing w:val="-2"/>
                <w:w w:val="105"/>
                <w:lang w:val="sr-Latn-ME"/>
              </w:rPr>
              <w:t xml:space="preserve">venska </w:t>
            </w:r>
            <w:r w:rsidRPr="00EE6D7A">
              <w:rPr>
                <w:rFonts w:ascii="Times New Roman" w:eastAsia="Times New Roman" w:hAnsi="Times New Roman" w:cs="Times New Roman"/>
                <w:w w:val="105"/>
                <w:lang w:val="sr-Latn-ME"/>
              </w:rPr>
              <w:t xml:space="preserve">tromboza, tromboza retinalne </w:t>
            </w:r>
            <w:r w:rsidRPr="00EE6D7A">
              <w:rPr>
                <w:rFonts w:ascii="Times New Roman" w:eastAsia="Times New Roman" w:hAnsi="Times New Roman" w:cs="Times New Roman"/>
                <w:spacing w:val="-3"/>
                <w:w w:val="105"/>
                <w:lang w:val="sr-Latn-ME"/>
              </w:rPr>
              <w:t>vene,</w:t>
            </w:r>
            <w:r w:rsidRPr="00EE6D7A">
              <w:rPr>
                <w:rFonts w:ascii="Times New Roman" w:eastAsia="Times New Roman" w:hAnsi="Times New Roman" w:cs="Times New Roman"/>
                <w:spacing w:val="30"/>
                <w:w w:val="105"/>
                <w:lang w:val="sr-Latn-ME"/>
              </w:rPr>
              <w:t xml:space="preserve"> </w:t>
            </w:r>
            <w:r w:rsidRPr="00EE6D7A">
              <w:rPr>
                <w:rFonts w:ascii="Times New Roman" w:eastAsia="Times New Roman" w:hAnsi="Times New Roman" w:cs="Times New Roman"/>
                <w:w w:val="105"/>
                <w:lang w:val="sr-Latn-ME"/>
              </w:rPr>
              <w:t>plućna</w:t>
            </w:r>
            <w:r w:rsidR="003C24FD" w:rsidRPr="00EE6D7A">
              <w:rPr>
                <w:rFonts w:ascii="Times New Roman" w:eastAsia="Times New Roman" w:hAnsi="Times New Roman" w:cs="Times New Roman"/>
                <w:w w:val="105"/>
                <w:lang w:val="sr-Latn-ME"/>
              </w:rPr>
              <w:t xml:space="preserve"> </w:t>
            </w:r>
            <w:r w:rsidRPr="00EE6D7A">
              <w:rPr>
                <w:rFonts w:ascii="Times New Roman" w:eastAsia="Times New Roman" w:hAnsi="Times New Roman" w:cs="Times New Roman"/>
                <w:w w:val="105"/>
                <w:lang w:val="sr-Latn-ME"/>
              </w:rPr>
              <w:t>embolija)</w:t>
            </w:r>
          </w:p>
        </w:tc>
        <w:tc>
          <w:tcPr>
            <w:tcW w:w="1463" w:type="dxa"/>
            <w:tcBorders>
              <w:bottom w:val="single" w:sz="4" w:space="0" w:color="000000"/>
            </w:tcBorders>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560" w:type="dxa"/>
            <w:tcBorders>
              <w:bottom w:val="single" w:sz="4" w:space="0" w:color="000000"/>
            </w:tcBorders>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r>
      <w:tr w:rsidR="008C4539" w:rsidRPr="00EE6D7A" w:rsidTr="00C61F3F">
        <w:trPr>
          <w:trHeight w:val="10766"/>
          <w:jc w:val="center"/>
        </w:trPr>
        <w:tc>
          <w:tcPr>
            <w:tcW w:w="1296" w:type="dxa"/>
            <w:tcBorders>
              <w:bottom w:val="single" w:sz="4" w:space="0" w:color="auto"/>
            </w:tcBorders>
          </w:tcPr>
          <w:p w:rsidR="008C4539" w:rsidRPr="00EE6D7A" w:rsidRDefault="008C4539" w:rsidP="003C24FD">
            <w:pPr>
              <w:widowControl w:val="0"/>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w w:val="105"/>
                <w:lang w:val="sr-Latn-ME"/>
              </w:rPr>
              <w:lastRenderedPageBreak/>
              <w:t>Respiratorni, torakalni i</w:t>
            </w:r>
          </w:p>
          <w:p w:rsidR="008C4539" w:rsidRPr="00EE6D7A" w:rsidRDefault="008C4539" w:rsidP="009C6F02">
            <w:pPr>
              <w:widowControl w:val="0"/>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lang w:val="sr-Latn-ME"/>
              </w:rPr>
              <w:t xml:space="preserve">medijastina </w:t>
            </w:r>
            <w:r w:rsidRPr="00EE6D7A">
              <w:rPr>
                <w:rFonts w:ascii="Times New Roman" w:eastAsia="Times New Roman" w:hAnsi="Times New Roman" w:cs="Times New Roman"/>
                <w:b/>
                <w:w w:val="105"/>
                <w:lang w:val="sr-Latn-ME"/>
              </w:rPr>
              <w:t>lni poremećaji</w:t>
            </w:r>
          </w:p>
        </w:tc>
        <w:tc>
          <w:tcPr>
            <w:tcW w:w="1286" w:type="dxa"/>
            <w:tcBorders>
              <w:bottom w:val="single" w:sz="4" w:space="0" w:color="auto"/>
            </w:tcBorders>
          </w:tcPr>
          <w:p w:rsidR="008C4539" w:rsidRPr="00EE6D7A" w:rsidRDefault="008C4539"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Borders>
              <w:bottom w:val="single" w:sz="4" w:space="0" w:color="auto"/>
            </w:tcBorders>
          </w:tcPr>
          <w:p w:rsidR="008C4539" w:rsidRPr="00EE6D7A" w:rsidRDefault="008C4539" w:rsidP="0016236A">
            <w:pPr>
              <w:widowControl w:val="0"/>
              <w:autoSpaceDE w:val="0"/>
              <w:autoSpaceDN w:val="0"/>
              <w:spacing w:after="0" w:line="240" w:lineRule="auto"/>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 xml:space="preserve">Pulmonalne komplikacije usled intersticijaln </w:t>
            </w:r>
            <w:r w:rsidRPr="00EE6D7A">
              <w:rPr>
                <w:rFonts w:ascii="Times New Roman" w:eastAsia="Times New Roman" w:hAnsi="Times New Roman" w:cs="Times New Roman"/>
                <w:spacing w:val="-3"/>
                <w:w w:val="105"/>
                <w:lang w:val="sr-Latn-ME"/>
              </w:rPr>
              <w:t xml:space="preserve">og </w:t>
            </w:r>
            <w:r w:rsidRPr="00EE6D7A">
              <w:rPr>
                <w:rFonts w:ascii="Times New Roman" w:eastAsia="Times New Roman" w:hAnsi="Times New Roman" w:cs="Times New Roman"/>
                <w:w w:val="105"/>
                <w:lang w:val="sr-Latn-ME"/>
              </w:rPr>
              <w:t xml:space="preserve">alveolitisa/pneumonitisa i posledične smrti (nezavisno od doze i dužine terapije metotreksato </w:t>
            </w:r>
            <w:r w:rsidRPr="00EE6D7A">
              <w:rPr>
                <w:rFonts w:ascii="Times New Roman" w:eastAsia="Times New Roman" w:hAnsi="Times New Roman" w:cs="Times New Roman"/>
                <w:spacing w:val="-3"/>
                <w:w w:val="105"/>
                <w:lang w:val="sr-Latn-ME"/>
              </w:rPr>
              <w:t>m).</w:t>
            </w:r>
          </w:p>
          <w:p w:rsidR="00EE6D7A" w:rsidRPr="00EE6D7A" w:rsidRDefault="008C4539" w:rsidP="00EE6D7A">
            <w:pPr>
              <w:widowControl w:val="0"/>
              <w:tabs>
                <w:tab w:val="left" w:pos="859"/>
                <w:tab w:val="left" w:pos="1094"/>
              </w:tabs>
              <w:autoSpaceDE w:val="0"/>
              <w:autoSpaceDN w:val="0"/>
              <w:spacing w:after="0" w:line="240" w:lineRule="auto"/>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 xml:space="preserve">Tipični simptomi mogu </w:t>
            </w:r>
            <w:r w:rsidRPr="00EE6D7A">
              <w:rPr>
                <w:rFonts w:ascii="Times New Roman" w:eastAsia="Times New Roman" w:hAnsi="Times New Roman" w:cs="Times New Roman"/>
                <w:spacing w:val="-3"/>
                <w:w w:val="105"/>
                <w:lang w:val="sr-Latn-ME"/>
              </w:rPr>
              <w:t xml:space="preserve">biti: </w:t>
            </w:r>
            <w:r w:rsidRPr="00EE6D7A">
              <w:rPr>
                <w:rFonts w:ascii="Times New Roman" w:eastAsia="Times New Roman" w:hAnsi="Times New Roman" w:cs="Times New Roman"/>
                <w:w w:val="105"/>
                <w:lang w:val="sr-Latn-ME"/>
              </w:rPr>
              <w:t xml:space="preserve">opšti osećaj bolesti; </w:t>
            </w:r>
            <w:r w:rsidRPr="00EE6D7A">
              <w:rPr>
                <w:rFonts w:ascii="Times New Roman" w:eastAsia="Times New Roman" w:hAnsi="Times New Roman" w:cs="Times New Roman"/>
                <w:spacing w:val="-3"/>
                <w:w w:val="105"/>
                <w:lang w:val="sr-Latn-ME"/>
              </w:rPr>
              <w:t xml:space="preserve">suvi, </w:t>
            </w:r>
            <w:r w:rsidRPr="00EE6D7A">
              <w:rPr>
                <w:rFonts w:ascii="Times New Roman" w:eastAsia="Times New Roman" w:hAnsi="Times New Roman" w:cs="Times New Roman"/>
                <w:w w:val="105"/>
                <w:lang w:val="sr-Latn-ME"/>
              </w:rPr>
              <w:t xml:space="preserve">iritirajući kašalj; nedostatak vazduha koji progedira do dispneje </w:t>
            </w:r>
            <w:r w:rsidRPr="00EE6D7A">
              <w:rPr>
                <w:rFonts w:ascii="Times New Roman" w:eastAsia="Times New Roman" w:hAnsi="Times New Roman" w:cs="Times New Roman"/>
                <w:spacing w:val="-15"/>
                <w:w w:val="105"/>
                <w:lang w:val="sr-Latn-ME"/>
              </w:rPr>
              <w:t xml:space="preserve">u </w:t>
            </w:r>
            <w:r w:rsidRPr="00EE6D7A">
              <w:rPr>
                <w:rFonts w:ascii="Times New Roman" w:eastAsia="Times New Roman" w:hAnsi="Times New Roman" w:cs="Times New Roman"/>
                <w:w w:val="105"/>
                <w:lang w:val="sr-Latn-ME"/>
              </w:rPr>
              <w:t xml:space="preserve">miru, bol </w:t>
            </w:r>
            <w:r w:rsidRPr="00EE6D7A">
              <w:rPr>
                <w:rFonts w:ascii="Times New Roman" w:eastAsia="Times New Roman" w:hAnsi="Times New Roman" w:cs="Times New Roman"/>
                <w:spacing w:val="-12"/>
                <w:w w:val="105"/>
                <w:lang w:val="sr-Latn-ME"/>
              </w:rPr>
              <w:t xml:space="preserve">u </w:t>
            </w:r>
            <w:r w:rsidRPr="00EE6D7A">
              <w:rPr>
                <w:rFonts w:ascii="Times New Roman" w:eastAsia="Times New Roman" w:hAnsi="Times New Roman" w:cs="Times New Roman"/>
                <w:w w:val="105"/>
                <w:lang w:val="sr-Latn-ME"/>
              </w:rPr>
              <w:t>grudima, groznica.</w:t>
            </w:r>
          </w:p>
          <w:p w:rsidR="00EE6D7A" w:rsidRPr="00EE6D7A" w:rsidRDefault="008C4539" w:rsidP="00EE6D7A">
            <w:pPr>
              <w:widowControl w:val="0"/>
              <w:tabs>
                <w:tab w:val="left" w:pos="859"/>
                <w:tab w:val="left" w:pos="1094"/>
              </w:tabs>
              <w:autoSpaceDE w:val="0"/>
              <w:autoSpaceDN w:val="0"/>
              <w:spacing w:after="0" w:line="240" w:lineRule="auto"/>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Ako se</w:t>
            </w:r>
            <w:r w:rsidR="00EE6D7A" w:rsidRPr="00EE6D7A">
              <w:rPr>
                <w:rFonts w:ascii="Times New Roman" w:eastAsia="Times New Roman" w:hAnsi="Times New Roman" w:cs="Times New Roman"/>
                <w:w w:val="105"/>
                <w:lang w:val="sr-Latn-ME"/>
              </w:rPr>
              <w:t xml:space="preserve"> </w:t>
            </w:r>
            <w:r w:rsidR="00BE7D37" w:rsidRPr="00EE6D7A">
              <w:rPr>
                <w:rFonts w:ascii="Times New Roman" w:eastAsia="Times New Roman" w:hAnsi="Times New Roman" w:cs="Times New Roman"/>
                <w:w w:val="105"/>
                <w:lang w:val="sr-Latn-ME"/>
              </w:rPr>
              <w:t xml:space="preserve">sumnja </w:t>
            </w:r>
            <w:r w:rsidRPr="00EE6D7A">
              <w:rPr>
                <w:rFonts w:ascii="Times New Roman" w:eastAsia="Times New Roman" w:hAnsi="Times New Roman" w:cs="Times New Roman"/>
                <w:spacing w:val="-6"/>
                <w:w w:val="105"/>
                <w:lang w:val="sr-Latn-ME"/>
              </w:rPr>
              <w:t xml:space="preserve">na </w:t>
            </w:r>
            <w:r w:rsidRPr="00EE6D7A">
              <w:rPr>
                <w:rFonts w:ascii="Times New Roman" w:eastAsia="Times New Roman" w:hAnsi="Times New Roman" w:cs="Times New Roman"/>
                <w:w w:val="105"/>
                <w:lang w:val="sr-Latn-ME"/>
              </w:rPr>
              <w:t xml:space="preserve">ove </w:t>
            </w:r>
            <w:r w:rsidRPr="00EE6D7A">
              <w:rPr>
                <w:rFonts w:ascii="Times New Roman" w:eastAsia="Times New Roman" w:hAnsi="Times New Roman" w:cs="Times New Roman"/>
                <w:lang w:val="sr-Latn-ME"/>
              </w:rPr>
              <w:t>komplikacije</w:t>
            </w:r>
            <w:r w:rsidR="00EE6D7A" w:rsidRPr="00EE6D7A">
              <w:rPr>
                <w:rFonts w:ascii="Times New Roman" w:eastAsia="Times New Roman" w:hAnsi="Times New Roman" w:cs="Times New Roman"/>
                <w:lang w:val="sr-Latn-ME"/>
              </w:rPr>
              <w:t xml:space="preserve"> </w:t>
            </w:r>
            <w:r w:rsidRPr="00EE6D7A">
              <w:rPr>
                <w:rFonts w:ascii="Times New Roman" w:eastAsia="Times New Roman" w:hAnsi="Times New Roman" w:cs="Times New Roman"/>
                <w:w w:val="105"/>
                <w:lang w:val="sr-Latn-ME"/>
              </w:rPr>
              <w:t>, potrebno je odmah prekinuti terapiju metotreksato m i isključiti infekciju (uključujuči</w:t>
            </w:r>
            <w:r w:rsidR="00BE7D37" w:rsidRPr="00EE6D7A">
              <w:rPr>
                <w:rFonts w:ascii="Times New Roman" w:eastAsia="Times New Roman" w:hAnsi="Times New Roman" w:cs="Times New Roman"/>
                <w:w w:val="105"/>
                <w:lang w:val="sr-Latn-ME"/>
              </w:rPr>
              <w:t xml:space="preserve"> </w:t>
            </w:r>
            <w:r w:rsidRPr="00EE6D7A">
              <w:rPr>
                <w:rFonts w:ascii="Times New Roman" w:eastAsia="Times New Roman" w:hAnsi="Times New Roman" w:cs="Times New Roman"/>
                <w:w w:val="105"/>
                <w:lang w:val="sr-Latn-ME"/>
              </w:rPr>
              <w:t>pneumoniju)</w:t>
            </w:r>
          </w:p>
        </w:tc>
        <w:tc>
          <w:tcPr>
            <w:tcW w:w="1296" w:type="dxa"/>
            <w:tcBorders>
              <w:bottom w:val="single" w:sz="4" w:space="0" w:color="auto"/>
            </w:tcBorders>
          </w:tcPr>
          <w:p w:rsidR="008C4539" w:rsidRPr="00EE6D7A" w:rsidRDefault="008C4539" w:rsidP="003C24FD">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Pulmonalna fibroza</w:t>
            </w:r>
          </w:p>
        </w:tc>
        <w:tc>
          <w:tcPr>
            <w:tcW w:w="1296" w:type="dxa"/>
            <w:tcBorders>
              <w:bottom w:val="single" w:sz="4" w:space="0" w:color="auto"/>
            </w:tcBorders>
          </w:tcPr>
          <w:p w:rsidR="008C4539" w:rsidRPr="00EE6D7A" w:rsidRDefault="008C4539" w:rsidP="003C24FD">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Faringitis, apnea,</w:t>
            </w:r>
          </w:p>
          <w:p w:rsidR="008C4539" w:rsidRPr="00EE6D7A" w:rsidRDefault="008C4539" w:rsidP="0016236A">
            <w:pPr>
              <w:widowControl w:val="0"/>
              <w:tabs>
                <w:tab w:val="left" w:pos="1017"/>
                <w:tab w:val="left" w:pos="1089"/>
                <w:tab w:val="left" w:pos="1132"/>
              </w:tabs>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reakcije </w:t>
            </w:r>
            <w:r w:rsidRPr="00EE6D7A">
              <w:rPr>
                <w:rFonts w:ascii="Times New Roman" w:eastAsia="Times New Roman" w:hAnsi="Times New Roman" w:cs="Times New Roman"/>
                <w:spacing w:val="-2"/>
                <w:w w:val="105"/>
                <w:lang w:val="sr-Latn-ME"/>
              </w:rPr>
              <w:t xml:space="preserve">slične </w:t>
            </w:r>
            <w:r w:rsidRPr="00EE6D7A">
              <w:rPr>
                <w:rFonts w:ascii="Times New Roman" w:eastAsia="Times New Roman" w:hAnsi="Times New Roman" w:cs="Times New Roman"/>
                <w:w w:val="105"/>
                <w:lang w:val="sr-Latn-ME"/>
              </w:rPr>
              <w:t xml:space="preserve">bronhijalnoj astmi </w:t>
            </w:r>
            <w:r w:rsidRPr="00EE6D7A">
              <w:rPr>
                <w:rFonts w:ascii="Times New Roman" w:eastAsia="Times New Roman" w:hAnsi="Times New Roman" w:cs="Times New Roman"/>
                <w:spacing w:val="-6"/>
                <w:w w:val="105"/>
                <w:lang w:val="sr-Latn-ME"/>
              </w:rPr>
              <w:t xml:space="preserve">sa </w:t>
            </w:r>
            <w:r w:rsidRPr="00EE6D7A">
              <w:rPr>
                <w:rFonts w:ascii="Times New Roman" w:eastAsia="Times New Roman" w:hAnsi="Times New Roman" w:cs="Times New Roman"/>
                <w:w w:val="105"/>
                <w:lang w:val="sr-Latn-ME"/>
              </w:rPr>
              <w:t xml:space="preserve">kašljem, dispneom </w:t>
            </w:r>
            <w:r w:rsidRPr="00EE6D7A">
              <w:rPr>
                <w:rFonts w:ascii="Times New Roman" w:eastAsia="Times New Roman" w:hAnsi="Times New Roman" w:cs="Times New Roman"/>
                <w:spacing w:val="-12"/>
                <w:w w:val="105"/>
                <w:lang w:val="sr-Latn-ME"/>
              </w:rPr>
              <w:t xml:space="preserve">i </w:t>
            </w:r>
            <w:r w:rsidRPr="00EE6D7A">
              <w:rPr>
                <w:rFonts w:ascii="Times New Roman" w:eastAsia="Times New Roman" w:hAnsi="Times New Roman" w:cs="Times New Roman"/>
                <w:w w:val="105"/>
                <w:lang w:val="sr-Latn-ME"/>
              </w:rPr>
              <w:t xml:space="preserve">patološkim nalazima </w:t>
            </w:r>
            <w:r w:rsidRPr="00EE6D7A">
              <w:rPr>
                <w:rFonts w:ascii="Times New Roman" w:eastAsia="Times New Roman" w:hAnsi="Times New Roman" w:cs="Times New Roman"/>
                <w:spacing w:val="-15"/>
                <w:w w:val="105"/>
                <w:lang w:val="sr-Latn-ME"/>
              </w:rPr>
              <w:t xml:space="preserve">u </w:t>
            </w:r>
            <w:r w:rsidRPr="00EE6D7A">
              <w:rPr>
                <w:rFonts w:ascii="Times New Roman" w:eastAsia="Times New Roman" w:hAnsi="Times New Roman" w:cs="Times New Roman"/>
                <w:w w:val="105"/>
                <w:lang w:val="sr-Latn-ME"/>
              </w:rPr>
              <w:t>funkcionalni m testovima pluća</w:t>
            </w:r>
          </w:p>
        </w:tc>
        <w:tc>
          <w:tcPr>
            <w:tcW w:w="1463" w:type="dxa"/>
            <w:tcBorders>
              <w:bottom w:val="single" w:sz="4" w:space="0" w:color="auto"/>
            </w:tcBorders>
          </w:tcPr>
          <w:p w:rsidR="008C4539" w:rsidRPr="00EE6D7A" w:rsidRDefault="008C4539" w:rsidP="003C24FD">
            <w:pPr>
              <w:widowControl w:val="0"/>
              <w:autoSpaceDE w:val="0"/>
              <w:autoSpaceDN w:val="0"/>
              <w:spacing w:after="0" w:line="240" w:lineRule="auto"/>
              <w:rPr>
                <w:rFonts w:ascii="Times New Roman" w:eastAsia="Times New Roman" w:hAnsi="Times New Roman" w:cs="Times New Roman"/>
                <w:i/>
                <w:lang w:val="sr-Latn-ME"/>
              </w:rPr>
            </w:pPr>
            <w:r w:rsidRPr="00EE6D7A">
              <w:rPr>
                <w:rFonts w:ascii="Times New Roman" w:eastAsia="Times New Roman" w:hAnsi="Times New Roman" w:cs="Times New Roman"/>
                <w:i/>
                <w:w w:val="105"/>
                <w:lang w:val="sr-Latn-ME"/>
              </w:rPr>
              <w:t>Pneumocisti s carinii</w:t>
            </w:r>
          </w:p>
          <w:p w:rsidR="008C4539" w:rsidRPr="00EE6D7A" w:rsidRDefault="008C4539"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pneumonija i ostale infekcije pluća, hronična opstruktivna bolest pluća.</w:t>
            </w:r>
          </w:p>
          <w:p w:rsidR="008C4539" w:rsidRPr="00EE6D7A" w:rsidRDefault="008C4539" w:rsidP="009C6F02">
            <w:pPr>
              <w:widowControl w:val="0"/>
              <w:autoSpaceDE w:val="0"/>
              <w:autoSpaceDN w:val="0"/>
              <w:spacing w:after="0" w:line="240" w:lineRule="auto"/>
              <w:rPr>
                <w:rFonts w:ascii="Times New Roman" w:eastAsia="Times New Roman" w:hAnsi="Times New Roman" w:cs="Times New Roman"/>
                <w:lang w:val="sr-Latn-ME"/>
              </w:rPr>
            </w:pPr>
          </w:p>
          <w:p w:rsidR="008C4539" w:rsidRPr="00EE6D7A" w:rsidRDefault="008C4539" w:rsidP="009C6F02">
            <w:pPr>
              <w:widowControl w:val="0"/>
              <w:autoSpaceDE w:val="0"/>
              <w:autoSpaceDN w:val="0"/>
              <w:spacing w:after="0" w:line="240" w:lineRule="auto"/>
              <w:rPr>
                <w:rFonts w:ascii="Times New Roman" w:eastAsia="Times New Roman" w:hAnsi="Times New Roman" w:cs="Times New Roman"/>
                <w:i/>
                <w:lang w:val="sr-Latn-ME"/>
              </w:rPr>
            </w:pPr>
            <w:r w:rsidRPr="00EE6D7A">
              <w:rPr>
                <w:rFonts w:ascii="Times New Roman" w:eastAsia="Times New Roman" w:hAnsi="Times New Roman" w:cs="Times New Roman"/>
                <w:lang w:val="sr-Latn-ME"/>
              </w:rPr>
              <w:t xml:space="preserve">Pleuralni </w:t>
            </w:r>
            <w:r w:rsidRPr="00EE6D7A">
              <w:rPr>
                <w:rFonts w:ascii="Times New Roman" w:eastAsia="Times New Roman" w:hAnsi="Times New Roman" w:cs="Times New Roman"/>
                <w:w w:val="105"/>
                <w:lang w:val="sr-Latn-ME"/>
              </w:rPr>
              <w:t>izliv</w:t>
            </w:r>
          </w:p>
        </w:tc>
        <w:tc>
          <w:tcPr>
            <w:tcW w:w="1560" w:type="dxa"/>
            <w:tcBorders>
              <w:bottom w:val="single" w:sz="4" w:space="0" w:color="auto"/>
            </w:tcBorders>
          </w:tcPr>
          <w:p w:rsidR="008C4539" w:rsidRPr="00EE6D7A" w:rsidRDefault="008C4539" w:rsidP="009C6F02">
            <w:pPr>
              <w:widowControl w:val="0"/>
              <w:autoSpaceDE w:val="0"/>
              <w:autoSpaceDN w:val="0"/>
              <w:spacing w:after="0" w:line="240" w:lineRule="auto"/>
              <w:rPr>
                <w:rFonts w:ascii="Times New Roman" w:eastAsia="Times New Roman" w:hAnsi="Times New Roman" w:cs="Times New Roman"/>
                <w:lang w:val="sr-Latn-ME"/>
              </w:rPr>
            </w:pPr>
          </w:p>
        </w:tc>
      </w:tr>
    </w:tbl>
    <w:p w:rsidR="00EE6D7A" w:rsidRPr="00EE6D7A" w:rsidRDefault="00EE6D7A" w:rsidP="00EE6D7A">
      <w:pPr>
        <w:spacing w:after="0"/>
        <w:rPr>
          <w:rFonts w:ascii="Times New Roman" w:hAnsi="Times New Roman" w:cs="Times New Roman"/>
        </w:rPr>
      </w:pPr>
      <w:r w:rsidRPr="0026180B">
        <w:rPr>
          <w:rFonts w:ascii="Times New Roman" w:eastAsia="Times New Roman" w:hAnsi="Times New Roman" w:cs="Times New Roman"/>
          <w:b/>
          <w:noProof/>
        </w:rPr>
        <mc:AlternateContent>
          <mc:Choice Requires="wps">
            <w:drawing>
              <wp:anchor distT="0" distB="0" distL="114300" distR="114300" simplePos="0" relativeHeight="251736064" behindDoc="0" locked="0" layoutInCell="1" allowOverlap="1" wp14:anchorId="7B53E58C" wp14:editId="5C9A15E2">
                <wp:simplePos x="0" y="0"/>
                <wp:positionH relativeFrom="margin">
                  <wp:posOffset>0</wp:posOffset>
                </wp:positionH>
                <wp:positionV relativeFrom="margin">
                  <wp:posOffset>6886574</wp:posOffset>
                </wp:positionV>
                <wp:extent cx="6140450" cy="650875"/>
                <wp:effectExtent l="0" t="0" r="12700" b="15875"/>
                <wp:wrapNone/>
                <wp:docPr id="54" name="Text Box 54"/>
                <wp:cNvGraphicFramePr/>
                <a:graphic xmlns:a="http://schemas.openxmlformats.org/drawingml/2006/main">
                  <a:graphicData uri="http://schemas.microsoft.com/office/word/2010/wordprocessingShape">
                    <wps:wsp>
                      <wps:cNvSpPr txBox="1"/>
                      <wps:spPr>
                        <a:xfrm>
                          <a:off x="0" y="0"/>
                          <a:ext cx="6140450" cy="6508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E6D7A" w:rsidRPr="00C61F3F" w:rsidRDefault="00EE6D7A" w:rsidP="00EE6D7A">
                            <w:pPr>
                              <w:widowControl w:val="0"/>
                              <w:autoSpaceDE w:val="0"/>
                              <w:autoSpaceDN w:val="0"/>
                              <w:spacing w:after="0" w:line="240" w:lineRule="auto"/>
                              <w:jc w:val="both"/>
                              <w:rPr>
                                <w:rFonts w:ascii="Times New Roman" w:eastAsia="Times New Roman" w:hAnsi="Times New Roman" w:cs="Times New Roman"/>
                                <w:sz w:val="20"/>
                                <w:szCs w:val="20"/>
                                <w:lang w:val="sr-Latn-ME"/>
                              </w:rPr>
                            </w:pPr>
                            <w:r w:rsidRPr="00C61F3F">
                              <w:rPr>
                                <w:rFonts w:ascii="Times New Roman" w:eastAsia="Times New Roman" w:hAnsi="Times New Roman" w:cs="Times New Roman"/>
                                <w:sz w:val="20"/>
                                <w:szCs w:val="20"/>
                                <w:lang w:val="sr-Latn-ME"/>
                              </w:rPr>
                              <w:t>Broj rešenja: 515-01-00970-14-001 od 07.09.2015. za lek Methotrexat Ebewe</w:t>
                            </w:r>
                            <w:r w:rsidRPr="00C61F3F">
                              <w:rPr>
                                <w:rFonts w:ascii="Times New Roman" w:eastAsia="Times New Roman" w:hAnsi="Times New Roman" w:cs="Times New Roman"/>
                                <w:sz w:val="20"/>
                                <w:szCs w:val="20"/>
                                <w:vertAlign w:val="superscript"/>
                                <w:lang w:val="sr-Latn-ME"/>
                              </w:rPr>
                              <w:t>®</w:t>
                            </w:r>
                            <w:r w:rsidRPr="00C61F3F">
                              <w:rPr>
                                <w:rFonts w:ascii="Times New Roman" w:eastAsia="Times New Roman" w:hAnsi="Times New Roman" w:cs="Times New Roman"/>
                                <w:sz w:val="20"/>
                                <w:szCs w:val="20"/>
                                <w:lang w:val="sr-Latn-ME"/>
                              </w:rPr>
                              <w:t>, rastvor za injekciju u napunjenom injekcionom špricu, 1x (15 mg/ 0,75mL)</w:t>
                            </w:r>
                          </w:p>
                          <w:p w:rsidR="00EE6D7A" w:rsidRPr="00C61F3F" w:rsidRDefault="00EE6D7A" w:rsidP="00EE6D7A">
                            <w:pPr>
                              <w:widowControl w:val="0"/>
                              <w:autoSpaceDE w:val="0"/>
                              <w:autoSpaceDN w:val="0"/>
                              <w:spacing w:after="0" w:line="240" w:lineRule="auto"/>
                              <w:jc w:val="both"/>
                              <w:rPr>
                                <w:rFonts w:ascii="Times New Roman" w:eastAsia="Times New Roman" w:hAnsi="Times New Roman" w:cs="Times New Roman"/>
                                <w:sz w:val="20"/>
                                <w:szCs w:val="20"/>
                                <w:lang w:val="sr-Latn-ME"/>
                              </w:rPr>
                            </w:pPr>
                            <w:r w:rsidRPr="00C61F3F">
                              <w:rPr>
                                <w:rFonts w:ascii="Times New Roman" w:eastAsia="Times New Roman" w:hAnsi="Times New Roman" w:cs="Times New Roman"/>
                                <w:sz w:val="20"/>
                                <w:szCs w:val="20"/>
                                <w:lang w:val="sr-Latn-ME"/>
                              </w:rPr>
                              <w:t>Broj rešenja: 515-01-00972-14-001 od 07.09.2015. za lek Methotrexat Ebewe</w:t>
                            </w:r>
                            <w:r w:rsidRPr="00C61F3F">
                              <w:rPr>
                                <w:rFonts w:ascii="Times New Roman" w:eastAsia="Times New Roman" w:hAnsi="Times New Roman" w:cs="Times New Roman"/>
                                <w:sz w:val="20"/>
                                <w:szCs w:val="20"/>
                                <w:vertAlign w:val="superscript"/>
                                <w:lang w:val="sr-Latn-ME"/>
                              </w:rPr>
                              <w:t>®</w:t>
                            </w:r>
                            <w:r w:rsidRPr="00C61F3F">
                              <w:rPr>
                                <w:rFonts w:ascii="Times New Roman" w:eastAsia="Times New Roman" w:hAnsi="Times New Roman" w:cs="Times New Roman"/>
                                <w:sz w:val="20"/>
                                <w:szCs w:val="20"/>
                                <w:lang w:val="sr-Latn-ME"/>
                              </w:rPr>
                              <w:t>, rastvor za injekciju u napunjenom injekcionom špricu, 1x (10 mg/ 0,5mL)</w:t>
                            </w:r>
                          </w:p>
                          <w:p w:rsidR="00EE6D7A" w:rsidRPr="00B55CB4" w:rsidRDefault="00EE6D7A" w:rsidP="00EE6D7A">
                            <w:pPr>
                              <w:widowControl w:val="0"/>
                              <w:autoSpaceDE w:val="0"/>
                              <w:autoSpaceDN w:val="0"/>
                              <w:spacing w:after="0" w:line="240" w:lineRule="auto"/>
                              <w:rPr>
                                <w:rFonts w:ascii="Times New Roman" w:eastAsia="Times New Roman" w:hAnsi="Times New Roman" w:cs="Times New Roman"/>
                                <w:lang w:val="sr-Latn-ME"/>
                              </w:rPr>
                            </w:pPr>
                          </w:p>
                          <w:p w:rsidR="00EE6D7A" w:rsidRPr="00B55CB4" w:rsidRDefault="00EE6D7A" w:rsidP="00EE6D7A">
                            <w:pPr>
                              <w:widowControl w:val="0"/>
                              <w:autoSpaceDE w:val="0"/>
                              <w:autoSpaceDN w:val="0"/>
                              <w:spacing w:after="0" w:line="240" w:lineRule="auto"/>
                              <w:rPr>
                                <w:rFonts w:ascii="Times New Roman" w:eastAsia="Times New Roman" w:hAnsi="Times New Roman" w:cs="Times New Roman"/>
                                <w:lang w:val="sr-Latn-ME"/>
                              </w:rPr>
                            </w:pPr>
                          </w:p>
                          <w:p w:rsidR="00EE6D7A" w:rsidRDefault="00EE6D7A" w:rsidP="00EE6D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3E58C" id="_x0000_t202" coordsize="21600,21600" o:spt="202" path="m,l,21600r21600,l21600,xe">
                <v:stroke joinstyle="miter"/>
                <v:path gradientshapeok="t" o:connecttype="rect"/>
              </v:shapetype>
              <v:shape id="Text Box 54" o:spid="_x0000_s1063" type="#_x0000_t202" style="position:absolute;margin-left:0;margin-top:542.25pt;width:483.5pt;height:51.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" fillcolor="white [3201]" strokecolor="white [3212]" strokeweight=".5pt">
                <v:textbox>
                  <w:txbxContent>
                    <w:p w:rsidR="00EE6D7A" w:rsidRPr="00C61F3F" w:rsidRDefault="00EE6D7A" w:rsidP="00EE6D7A">
                      <w:pPr>
                        <w:widowControl w:val="0"/>
                        <w:autoSpaceDE w:val="0"/>
                        <w:autoSpaceDN w:val="0"/>
                        <w:spacing w:after="0" w:line="240" w:lineRule="auto"/>
                        <w:jc w:val="both"/>
                        <w:rPr>
                          <w:rFonts w:ascii="Times New Roman" w:eastAsia="Times New Roman" w:hAnsi="Times New Roman" w:cs="Times New Roman"/>
                          <w:sz w:val="20"/>
                          <w:szCs w:val="20"/>
                          <w:lang w:val="sr-Latn-ME"/>
                        </w:rPr>
                      </w:pPr>
                      <w:r w:rsidRPr="00C61F3F">
                        <w:rPr>
                          <w:rFonts w:ascii="Times New Roman" w:eastAsia="Times New Roman" w:hAnsi="Times New Roman" w:cs="Times New Roman"/>
                          <w:sz w:val="20"/>
                          <w:szCs w:val="20"/>
                          <w:lang w:val="sr-Latn-ME"/>
                        </w:rPr>
                        <w:t>Broj rešenja: 515-01-00970-14-001 od 07.09.2015. za lek Methotrexat Ebewe</w:t>
                      </w:r>
                      <w:r w:rsidRPr="00C61F3F">
                        <w:rPr>
                          <w:rFonts w:ascii="Times New Roman" w:eastAsia="Times New Roman" w:hAnsi="Times New Roman" w:cs="Times New Roman"/>
                          <w:sz w:val="20"/>
                          <w:szCs w:val="20"/>
                          <w:vertAlign w:val="superscript"/>
                          <w:lang w:val="sr-Latn-ME"/>
                        </w:rPr>
                        <w:t>®</w:t>
                      </w:r>
                      <w:r w:rsidRPr="00C61F3F">
                        <w:rPr>
                          <w:rFonts w:ascii="Times New Roman" w:eastAsia="Times New Roman" w:hAnsi="Times New Roman" w:cs="Times New Roman"/>
                          <w:sz w:val="20"/>
                          <w:szCs w:val="20"/>
                          <w:lang w:val="sr-Latn-ME"/>
                        </w:rPr>
                        <w:t>, rastvor za injekciju u napunjenom injekcionom špricu, 1x (15 mg/ 0,75mL)</w:t>
                      </w:r>
                    </w:p>
                    <w:p w:rsidR="00EE6D7A" w:rsidRPr="00C61F3F" w:rsidRDefault="00EE6D7A" w:rsidP="00EE6D7A">
                      <w:pPr>
                        <w:widowControl w:val="0"/>
                        <w:autoSpaceDE w:val="0"/>
                        <w:autoSpaceDN w:val="0"/>
                        <w:spacing w:after="0" w:line="240" w:lineRule="auto"/>
                        <w:jc w:val="both"/>
                        <w:rPr>
                          <w:rFonts w:ascii="Times New Roman" w:eastAsia="Times New Roman" w:hAnsi="Times New Roman" w:cs="Times New Roman"/>
                          <w:sz w:val="20"/>
                          <w:szCs w:val="20"/>
                          <w:lang w:val="sr-Latn-ME"/>
                        </w:rPr>
                      </w:pPr>
                      <w:r w:rsidRPr="00C61F3F">
                        <w:rPr>
                          <w:rFonts w:ascii="Times New Roman" w:eastAsia="Times New Roman" w:hAnsi="Times New Roman" w:cs="Times New Roman"/>
                          <w:sz w:val="20"/>
                          <w:szCs w:val="20"/>
                          <w:lang w:val="sr-Latn-ME"/>
                        </w:rPr>
                        <w:t>Broj rešenja: 515-01-00972-14-001 od 07.09.2015. za lek Methotrexat Ebewe</w:t>
                      </w:r>
                      <w:r w:rsidRPr="00C61F3F">
                        <w:rPr>
                          <w:rFonts w:ascii="Times New Roman" w:eastAsia="Times New Roman" w:hAnsi="Times New Roman" w:cs="Times New Roman"/>
                          <w:sz w:val="20"/>
                          <w:szCs w:val="20"/>
                          <w:vertAlign w:val="superscript"/>
                          <w:lang w:val="sr-Latn-ME"/>
                        </w:rPr>
                        <w:t>®</w:t>
                      </w:r>
                      <w:r w:rsidRPr="00C61F3F">
                        <w:rPr>
                          <w:rFonts w:ascii="Times New Roman" w:eastAsia="Times New Roman" w:hAnsi="Times New Roman" w:cs="Times New Roman"/>
                          <w:sz w:val="20"/>
                          <w:szCs w:val="20"/>
                          <w:lang w:val="sr-Latn-ME"/>
                        </w:rPr>
                        <w:t>, rastvor za injekciju u napunjenom injekcionom špricu, 1x (10 mg/ 0,5mL)</w:t>
                      </w:r>
                    </w:p>
                    <w:p w:rsidR="00EE6D7A" w:rsidRPr="00B55CB4" w:rsidRDefault="00EE6D7A" w:rsidP="00EE6D7A">
                      <w:pPr>
                        <w:widowControl w:val="0"/>
                        <w:autoSpaceDE w:val="0"/>
                        <w:autoSpaceDN w:val="0"/>
                        <w:spacing w:after="0" w:line="240" w:lineRule="auto"/>
                        <w:rPr>
                          <w:rFonts w:ascii="Times New Roman" w:eastAsia="Times New Roman" w:hAnsi="Times New Roman" w:cs="Times New Roman"/>
                          <w:lang w:val="sr-Latn-ME"/>
                        </w:rPr>
                      </w:pPr>
                    </w:p>
                    <w:p w:rsidR="00EE6D7A" w:rsidRPr="00B55CB4" w:rsidRDefault="00EE6D7A" w:rsidP="00EE6D7A">
                      <w:pPr>
                        <w:widowControl w:val="0"/>
                        <w:autoSpaceDE w:val="0"/>
                        <w:autoSpaceDN w:val="0"/>
                        <w:spacing w:after="0" w:line="240" w:lineRule="auto"/>
                        <w:rPr>
                          <w:rFonts w:ascii="Times New Roman" w:eastAsia="Times New Roman" w:hAnsi="Times New Roman" w:cs="Times New Roman"/>
                          <w:lang w:val="sr-Latn-ME"/>
                        </w:rPr>
                      </w:pPr>
                    </w:p>
                    <w:p w:rsidR="00EE6D7A" w:rsidRDefault="00EE6D7A" w:rsidP="00EE6D7A"/>
                  </w:txbxContent>
                </v:textbox>
                <w10:wrap anchorx="margin" anchory="margin"/>
              </v:shape>
            </w:pict>
          </mc:Fallback>
        </mc:AlternateContent>
      </w:r>
    </w:p>
    <w:p w:rsidR="00EE6D7A" w:rsidRDefault="00EE6D7A" w:rsidP="00EE6D7A">
      <w:pPr>
        <w:spacing w:after="0"/>
        <w:rPr>
          <w:rFonts w:ascii="Times New Roman" w:hAnsi="Times New Roman" w:cs="Times New Roman"/>
        </w:rPr>
      </w:pPr>
    </w:p>
    <w:p w:rsidR="00EE6D7A" w:rsidRPr="00EE6D7A" w:rsidRDefault="00EE6D7A" w:rsidP="00EE6D7A">
      <w:pPr>
        <w:spacing w:after="0"/>
        <w:rPr>
          <w:rFonts w:ascii="Times New Roman" w:hAnsi="Times New Roman" w:cs="Times New Roman"/>
        </w:rPr>
      </w:pPr>
    </w:p>
    <w:p w:rsidR="00EE6D7A" w:rsidRPr="00EE6D7A" w:rsidRDefault="00EE6D7A" w:rsidP="00EE6D7A">
      <w:pPr>
        <w:spacing w:after="0"/>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2"/>
        <w:gridCol w:w="1286"/>
        <w:gridCol w:w="1296"/>
        <w:gridCol w:w="1296"/>
        <w:gridCol w:w="1296"/>
        <w:gridCol w:w="1291"/>
        <w:gridCol w:w="1437"/>
      </w:tblGrid>
      <w:tr w:rsidR="00B55CB4" w:rsidRPr="00EE6D7A" w:rsidTr="0017106A">
        <w:trPr>
          <w:trHeight w:val="4516"/>
          <w:jc w:val="center"/>
        </w:trPr>
        <w:tc>
          <w:tcPr>
            <w:tcW w:w="1732" w:type="dxa"/>
          </w:tcPr>
          <w:p w:rsidR="00B55CB4" w:rsidRPr="00EE6D7A" w:rsidRDefault="000F5B7C" w:rsidP="009C6F02">
            <w:pPr>
              <w:widowControl w:val="0"/>
              <w:autoSpaceDE w:val="0"/>
              <w:autoSpaceDN w:val="0"/>
              <w:spacing w:after="0" w:line="240" w:lineRule="auto"/>
              <w:rPr>
                <w:rFonts w:ascii="Times New Roman" w:eastAsia="Times New Roman" w:hAnsi="Times New Roman" w:cs="Times New Roman"/>
                <w:b/>
                <w:lang w:val="sr-Latn-ME"/>
              </w:rPr>
            </w:pPr>
            <w:r>
              <w:rPr>
                <w:rFonts w:ascii="Times New Roman" w:eastAsia="Times New Roman" w:hAnsi="Times New Roman" w:cs="Times New Roman"/>
                <w:b/>
                <w:w w:val="105"/>
                <w:lang w:val="sr-Latn-ME"/>
              </w:rPr>
              <w:lastRenderedPageBreak/>
              <w:t>Gastrointes</w:t>
            </w:r>
            <w:r w:rsidR="00B55CB4" w:rsidRPr="00EE6D7A">
              <w:rPr>
                <w:rFonts w:ascii="Times New Roman" w:eastAsia="Times New Roman" w:hAnsi="Times New Roman" w:cs="Times New Roman"/>
                <w:b/>
                <w:w w:val="105"/>
                <w:lang w:val="sr-Latn-ME"/>
              </w:rPr>
              <w:t xml:space="preserve">tinalni </w:t>
            </w:r>
            <w:r w:rsidR="00B55CB4" w:rsidRPr="00EE6D7A">
              <w:rPr>
                <w:rFonts w:ascii="Times New Roman" w:eastAsia="Times New Roman" w:hAnsi="Times New Roman" w:cs="Times New Roman"/>
                <w:b/>
                <w:lang w:val="sr-Latn-ME"/>
              </w:rPr>
              <w:t>poremećaji</w:t>
            </w:r>
          </w:p>
        </w:tc>
        <w:tc>
          <w:tcPr>
            <w:tcW w:w="1286" w:type="dxa"/>
          </w:tcPr>
          <w:p w:rsidR="00B55CB4" w:rsidRPr="00EE6D7A" w:rsidRDefault="000F5B7C" w:rsidP="000F5B7C">
            <w:pPr>
              <w:widowControl w:val="0"/>
              <w:tabs>
                <w:tab w:val="left" w:pos="902"/>
              </w:tabs>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w w:val="105"/>
                <w:lang w:val="sr-Latn-ME"/>
              </w:rPr>
              <w:t xml:space="preserve">Gubitak </w:t>
            </w:r>
            <w:r w:rsidR="00B55CB4" w:rsidRPr="00EE6D7A">
              <w:rPr>
                <w:rFonts w:ascii="Times New Roman" w:eastAsia="Times New Roman" w:hAnsi="Times New Roman" w:cs="Times New Roman"/>
                <w:w w:val="105"/>
                <w:lang w:val="sr-Latn-ME"/>
              </w:rPr>
              <w:t xml:space="preserve">apetita, mučnina, povraćanje, abdominalni bol, inflamacija i ulceracije mukozne membrane usta i </w:t>
            </w:r>
            <w:r w:rsidR="00B55CB4" w:rsidRPr="00EE6D7A">
              <w:rPr>
                <w:rFonts w:ascii="Times New Roman" w:eastAsia="Times New Roman" w:hAnsi="Times New Roman" w:cs="Times New Roman"/>
                <w:spacing w:val="-3"/>
                <w:w w:val="105"/>
                <w:lang w:val="sr-Latn-ME"/>
              </w:rPr>
              <w:t xml:space="preserve">grla </w:t>
            </w:r>
            <w:r>
              <w:rPr>
                <w:rFonts w:ascii="Times New Roman" w:eastAsia="Times New Roman" w:hAnsi="Times New Roman" w:cs="Times New Roman"/>
                <w:w w:val="105"/>
                <w:lang w:val="sr-Latn-ME"/>
              </w:rPr>
              <w:t xml:space="preserve">(naročito tokom prvih 24-48 </w:t>
            </w:r>
            <w:r w:rsidR="00B55CB4" w:rsidRPr="00EE6D7A">
              <w:rPr>
                <w:rFonts w:ascii="Times New Roman" w:eastAsia="Times New Roman" w:hAnsi="Times New Roman" w:cs="Times New Roman"/>
                <w:spacing w:val="-5"/>
                <w:w w:val="105"/>
                <w:lang w:val="sr-Latn-ME"/>
              </w:rPr>
              <w:t xml:space="preserve">sati </w:t>
            </w:r>
            <w:r w:rsidR="00B55CB4" w:rsidRPr="00EE6D7A">
              <w:rPr>
                <w:rFonts w:ascii="Times New Roman" w:eastAsia="Times New Roman" w:hAnsi="Times New Roman" w:cs="Times New Roman"/>
                <w:w w:val="105"/>
                <w:lang w:val="sr-Latn-ME"/>
              </w:rPr>
              <w:t>nakon primene metotreksata</w:t>
            </w:r>
            <w:r w:rsidR="00B55CB4" w:rsidRPr="00EE6D7A">
              <w:rPr>
                <w:rFonts w:ascii="Times New Roman" w:eastAsia="Times New Roman" w:hAnsi="Times New Roman" w:cs="Times New Roman"/>
                <w:w w:val="103"/>
                <w:lang w:val="sr-Latn-ME"/>
              </w:rPr>
              <w:t>)</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lang w:val="sr-Latn-ME"/>
              </w:rPr>
              <w:t xml:space="preserve">Stomatitis, </w:t>
            </w:r>
            <w:r w:rsidRPr="00EE6D7A">
              <w:rPr>
                <w:rFonts w:ascii="Times New Roman" w:eastAsia="Times New Roman" w:hAnsi="Times New Roman" w:cs="Times New Roman"/>
                <w:w w:val="105"/>
                <w:lang w:val="sr-Latn-ME"/>
              </w:rPr>
              <w:t>dispepcija</w:t>
            </w:r>
          </w:p>
        </w:tc>
        <w:tc>
          <w:tcPr>
            <w:tcW w:w="1296" w:type="dxa"/>
          </w:tcPr>
          <w:p w:rsidR="00B55CB4" w:rsidRPr="00EE6D7A" w:rsidRDefault="000F5B7C" w:rsidP="000F5B7C">
            <w:pPr>
              <w:widowControl w:val="0"/>
              <w:tabs>
                <w:tab w:val="left" w:pos="907"/>
              </w:tabs>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w w:val="105"/>
                <w:lang w:val="sr-Latn-ME"/>
              </w:rPr>
              <w:t xml:space="preserve">Dijareja (naročito tokom prvih 24-48 </w:t>
            </w:r>
            <w:r w:rsidR="00B55CB4" w:rsidRPr="00EE6D7A">
              <w:rPr>
                <w:rFonts w:ascii="Times New Roman" w:eastAsia="Times New Roman" w:hAnsi="Times New Roman" w:cs="Times New Roman"/>
                <w:spacing w:val="-4"/>
                <w:w w:val="105"/>
                <w:lang w:val="sr-Latn-ME"/>
              </w:rPr>
              <w:t xml:space="preserve">sati </w:t>
            </w:r>
            <w:r w:rsidR="00B55CB4" w:rsidRPr="00EE6D7A">
              <w:rPr>
                <w:rFonts w:ascii="Times New Roman" w:eastAsia="Times New Roman" w:hAnsi="Times New Roman" w:cs="Times New Roman"/>
                <w:w w:val="105"/>
                <w:lang w:val="sr-Latn-ME"/>
              </w:rPr>
              <w:t>nakon primene metotreksata).</w:t>
            </w:r>
          </w:p>
        </w:tc>
        <w:tc>
          <w:tcPr>
            <w:tcW w:w="1296" w:type="dxa"/>
          </w:tcPr>
          <w:p w:rsidR="00B55CB4" w:rsidRPr="00EE6D7A" w:rsidRDefault="000F5B7C" w:rsidP="009C6F02">
            <w:pPr>
              <w:widowControl w:val="0"/>
              <w:tabs>
                <w:tab w:val="left" w:pos="1132"/>
              </w:tabs>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w w:val="105"/>
                <w:lang w:val="sr-Latn-ME"/>
              </w:rPr>
              <w:t xml:space="preserve">Gastrointestinalne ulceracije </w:t>
            </w:r>
            <w:r w:rsidR="00B55CB4" w:rsidRPr="00EE6D7A">
              <w:rPr>
                <w:rFonts w:ascii="Times New Roman" w:eastAsia="Times New Roman" w:hAnsi="Times New Roman" w:cs="Times New Roman"/>
                <w:spacing w:val="-17"/>
                <w:w w:val="105"/>
                <w:lang w:val="sr-Latn-ME"/>
              </w:rPr>
              <w:t xml:space="preserve">i </w:t>
            </w:r>
            <w:r w:rsidR="00B55CB4" w:rsidRPr="00EE6D7A">
              <w:rPr>
                <w:rFonts w:ascii="Times New Roman" w:eastAsia="Times New Roman" w:hAnsi="Times New Roman" w:cs="Times New Roman"/>
                <w:w w:val="105"/>
                <w:lang w:val="sr-Latn-ME"/>
              </w:rPr>
              <w:t>krvarenje.</w:t>
            </w:r>
          </w:p>
        </w:tc>
        <w:tc>
          <w:tcPr>
            <w:tcW w:w="1296" w:type="dxa"/>
          </w:tcPr>
          <w:p w:rsidR="00B55CB4" w:rsidRPr="00EE6D7A" w:rsidRDefault="000F5B7C" w:rsidP="009C6F02">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w w:val="105"/>
                <w:lang w:val="sr-Latn-ME"/>
              </w:rPr>
              <w:t xml:space="preserve">Enteritis, </w:t>
            </w:r>
            <w:r w:rsidR="00B55CB4" w:rsidRPr="00EE6D7A">
              <w:rPr>
                <w:rFonts w:ascii="Times New Roman" w:eastAsia="Times New Roman" w:hAnsi="Times New Roman" w:cs="Times New Roman"/>
                <w:w w:val="105"/>
                <w:lang w:val="sr-Latn-ME"/>
              </w:rPr>
              <w:t xml:space="preserve">melena Gingivitis, </w:t>
            </w:r>
            <w:r>
              <w:rPr>
                <w:rFonts w:ascii="Times New Roman" w:eastAsia="Times New Roman" w:hAnsi="Times New Roman" w:cs="Times New Roman"/>
                <w:lang w:val="sr-Latn-ME"/>
              </w:rPr>
              <w:t>malapsorbcij</w:t>
            </w:r>
            <w:r w:rsidR="00B55CB4" w:rsidRPr="00EE6D7A">
              <w:rPr>
                <w:rFonts w:ascii="Times New Roman" w:eastAsia="Times New Roman" w:hAnsi="Times New Roman" w:cs="Times New Roman"/>
                <w:w w:val="105"/>
                <w:lang w:val="sr-Latn-ME"/>
              </w:rPr>
              <w:t>a</w:t>
            </w:r>
          </w:p>
        </w:tc>
        <w:tc>
          <w:tcPr>
            <w:tcW w:w="1291" w:type="dxa"/>
          </w:tcPr>
          <w:p w:rsidR="00B55CB4" w:rsidRPr="00EE6D7A" w:rsidRDefault="000F5B7C" w:rsidP="009C6F02">
            <w:pPr>
              <w:widowControl w:val="0"/>
              <w:tabs>
                <w:tab w:val="left" w:pos="537"/>
              </w:tabs>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Hematemeza</w:t>
            </w:r>
            <w:r>
              <w:rPr>
                <w:rFonts w:ascii="Times New Roman" w:eastAsia="Times New Roman" w:hAnsi="Times New Roman" w:cs="Times New Roman"/>
                <w:w w:val="105"/>
                <w:lang w:val="sr-Latn-ME"/>
              </w:rPr>
              <w:t xml:space="preserve">,   </w:t>
            </w:r>
            <w:r w:rsidR="00B55CB4" w:rsidRPr="00EE6D7A">
              <w:rPr>
                <w:rFonts w:ascii="Times New Roman" w:eastAsia="Times New Roman" w:hAnsi="Times New Roman" w:cs="Times New Roman"/>
                <w:spacing w:val="-3"/>
                <w:w w:val="105"/>
                <w:lang w:val="sr-Latn-ME"/>
              </w:rPr>
              <w:t xml:space="preserve">toksični </w:t>
            </w:r>
            <w:r w:rsidR="00B55CB4" w:rsidRPr="00EE6D7A">
              <w:rPr>
                <w:rFonts w:ascii="Times New Roman" w:eastAsia="Times New Roman" w:hAnsi="Times New Roman" w:cs="Times New Roman"/>
                <w:w w:val="105"/>
                <w:lang w:val="sr-Latn-ME"/>
              </w:rPr>
              <w:t>megakolon</w:t>
            </w:r>
          </w:p>
        </w:tc>
        <w:tc>
          <w:tcPr>
            <w:tcW w:w="1437"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r>
      <w:tr w:rsidR="00B55CB4" w:rsidRPr="00EE6D7A" w:rsidTr="00D95CEA">
        <w:trPr>
          <w:trHeight w:val="5783"/>
          <w:jc w:val="center"/>
        </w:trPr>
        <w:tc>
          <w:tcPr>
            <w:tcW w:w="1732"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lang w:val="sr-Latn-ME"/>
              </w:rPr>
              <w:t xml:space="preserve">Hepatobilij </w:t>
            </w:r>
            <w:r w:rsidRPr="00EE6D7A">
              <w:rPr>
                <w:rFonts w:ascii="Times New Roman" w:eastAsia="Times New Roman" w:hAnsi="Times New Roman" w:cs="Times New Roman"/>
                <w:b/>
                <w:w w:val="105"/>
                <w:lang w:val="sr-Latn-ME"/>
              </w:rPr>
              <w:t xml:space="preserve">arni </w:t>
            </w:r>
            <w:r w:rsidRPr="00EE6D7A">
              <w:rPr>
                <w:rFonts w:ascii="Times New Roman" w:eastAsia="Times New Roman" w:hAnsi="Times New Roman" w:cs="Times New Roman"/>
                <w:b/>
                <w:lang w:val="sr-Latn-ME"/>
              </w:rPr>
              <w:t>poremećaji</w:t>
            </w:r>
          </w:p>
        </w:tc>
        <w:tc>
          <w:tcPr>
            <w:tcW w:w="128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Porast enzima jetre (AST; ALT,</w:t>
            </w:r>
          </w:p>
          <w:p w:rsidR="00B55CB4" w:rsidRPr="00EE6D7A" w:rsidRDefault="00B55CB4" w:rsidP="009C6F02">
            <w:pPr>
              <w:widowControl w:val="0"/>
              <w:tabs>
                <w:tab w:val="left" w:pos="1127"/>
              </w:tabs>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alkalne fosfataz</w:t>
            </w:r>
            <w:r w:rsidR="000F5B7C">
              <w:rPr>
                <w:rFonts w:ascii="Times New Roman" w:eastAsia="Times New Roman" w:hAnsi="Times New Roman" w:cs="Times New Roman"/>
                <w:w w:val="105"/>
                <w:lang w:val="sr-Latn-ME"/>
              </w:rPr>
              <w:t xml:space="preserve">e </w:t>
            </w:r>
            <w:r w:rsidRPr="00EE6D7A">
              <w:rPr>
                <w:rFonts w:ascii="Times New Roman" w:eastAsia="Times New Roman" w:hAnsi="Times New Roman" w:cs="Times New Roman"/>
                <w:spacing w:val="-17"/>
                <w:w w:val="105"/>
                <w:lang w:val="sr-Latn-ME"/>
              </w:rPr>
              <w:t xml:space="preserve">i </w:t>
            </w:r>
            <w:r w:rsidRPr="00EE6D7A">
              <w:rPr>
                <w:rFonts w:ascii="Times New Roman" w:eastAsia="Times New Roman" w:hAnsi="Times New Roman" w:cs="Times New Roman"/>
                <w:w w:val="105"/>
                <w:lang w:val="sr-Latn-ME"/>
              </w:rPr>
              <w:t>bilirubina).</w:t>
            </w:r>
          </w:p>
        </w:tc>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Pr>
          <w:p w:rsidR="00B55CB4" w:rsidRPr="00EE6D7A" w:rsidRDefault="00B55CB4" w:rsidP="009C6F02">
            <w:pPr>
              <w:widowControl w:val="0"/>
              <w:tabs>
                <w:tab w:val="left" w:pos="772"/>
                <w:tab w:val="left" w:pos="892"/>
                <w:tab w:val="left" w:pos="1132"/>
              </w:tabs>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spacing w:val="-2"/>
                <w:w w:val="105"/>
                <w:lang w:val="sr-Latn-ME"/>
              </w:rPr>
              <w:t xml:space="preserve">Razvoj </w:t>
            </w:r>
            <w:r w:rsidRPr="00EE6D7A">
              <w:rPr>
                <w:rFonts w:ascii="Times New Roman" w:eastAsia="Times New Roman" w:hAnsi="Times New Roman" w:cs="Times New Roman"/>
                <w:w w:val="105"/>
                <w:lang w:val="sr-Latn-ME"/>
              </w:rPr>
              <w:t xml:space="preserve">masne </w:t>
            </w:r>
            <w:r w:rsidRPr="00EE6D7A">
              <w:rPr>
                <w:rFonts w:ascii="Times New Roman" w:eastAsia="Times New Roman" w:hAnsi="Times New Roman" w:cs="Times New Roman"/>
                <w:spacing w:val="-3"/>
                <w:w w:val="105"/>
                <w:lang w:val="sr-Latn-ME"/>
              </w:rPr>
              <w:t xml:space="preserve">jetre, </w:t>
            </w:r>
            <w:r w:rsidR="000F5B7C">
              <w:rPr>
                <w:rFonts w:ascii="Times New Roman" w:eastAsia="Times New Roman" w:hAnsi="Times New Roman" w:cs="Times New Roman"/>
                <w:w w:val="105"/>
                <w:lang w:val="sr-Latn-ME"/>
              </w:rPr>
              <w:t xml:space="preserve">fibroze </w:t>
            </w:r>
            <w:r w:rsidRPr="00EE6D7A">
              <w:rPr>
                <w:rFonts w:ascii="Times New Roman" w:eastAsia="Times New Roman" w:hAnsi="Times New Roman" w:cs="Times New Roman"/>
                <w:spacing w:val="-12"/>
                <w:w w:val="105"/>
                <w:lang w:val="sr-Latn-ME"/>
              </w:rPr>
              <w:t xml:space="preserve">i </w:t>
            </w:r>
            <w:r w:rsidRPr="00EE6D7A">
              <w:rPr>
                <w:rFonts w:ascii="Times New Roman" w:eastAsia="Times New Roman" w:hAnsi="Times New Roman" w:cs="Times New Roman"/>
                <w:w w:val="105"/>
                <w:lang w:val="sr-Latn-ME"/>
              </w:rPr>
              <w:t xml:space="preserve">ciroze </w:t>
            </w:r>
            <w:r w:rsidRPr="00EE6D7A">
              <w:rPr>
                <w:rFonts w:ascii="Times New Roman" w:eastAsia="Times New Roman" w:hAnsi="Times New Roman" w:cs="Times New Roman"/>
                <w:spacing w:val="-3"/>
                <w:w w:val="105"/>
                <w:lang w:val="sr-Latn-ME"/>
              </w:rPr>
              <w:t xml:space="preserve">(javlja </w:t>
            </w:r>
            <w:r w:rsidR="000F5B7C">
              <w:rPr>
                <w:rFonts w:ascii="Times New Roman" w:eastAsia="Times New Roman" w:hAnsi="Times New Roman" w:cs="Times New Roman"/>
                <w:w w:val="105"/>
                <w:lang w:val="sr-Latn-ME"/>
              </w:rPr>
              <w:t xml:space="preserve">se </w:t>
            </w:r>
            <w:r w:rsidRPr="00EE6D7A">
              <w:rPr>
                <w:rFonts w:ascii="Times New Roman" w:eastAsia="Times New Roman" w:hAnsi="Times New Roman" w:cs="Times New Roman"/>
                <w:spacing w:val="-5"/>
                <w:w w:val="105"/>
                <w:lang w:val="sr-Latn-ME"/>
              </w:rPr>
              <w:t xml:space="preserve">često </w:t>
            </w:r>
            <w:r w:rsidRPr="00EE6D7A">
              <w:rPr>
                <w:rFonts w:ascii="Times New Roman" w:eastAsia="Times New Roman" w:hAnsi="Times New Roman" w:cs="Times New Roman"/>
                <w:spacing w:val="-2"/>
                <w:w w:val="105"/>
                <w:lang w:val="sr-Latn-ME"/>
              </w:rPr>
              <w:t xml:space="preserve">uprkos </w:t>
            </w:r>
            <w:r w:rsidRPr="00EE6D7A">
              <w:rPr>
                <w:rFonts w:ascii="Times New Roman" w:eastAsia="Times New Roman" w:hAnsi="Times New Roman" w:cs="Times New Roman"/>
                <w:w w:val="105"/>
                <w:lang w:val="sr-Latn-ME"/>
              </w:rPr>
              <w:t xml:space="preserve">redovnom praćenju, normalnim vrednostima </w:t>
            </w:r>
            <w:r w:rsidRPr="00EE6D7A">
              <w:rPr>
                <w:rFonts w:ascii="Times New Roman" w:eastAsia="Times New Roman" w:hAnsi="Times New Roman" w:cs="Times New Roman"/>
                <w:spacing w:val="-2"/>
                <w:w w:val="105"/>
                <w:lang w:val="sr-Latn-ME"/>
              </w:rPr>
              <w:t xml:space="preserve">enzima </w:t>
            </w:r>
            <w:r w:rsidR="000F5B7C">
              <w:rPr>
                <w:rFonts w:ascii="Times New Roman" w:eastAsia="Times New Roman" w:hAnsi="Times New Roman" w:cs="Times New Roman"/>
                <w:w w:val="105"/>
                <w:lang w:val="sr-Latn-ME"/>
              </w:rPr>
              <w:t xml:space="preserve">jetre); </w:t>
            </w:r>
            <w:r w:rsidRPr="00EE6D7A">
              <w:rPr>
                <w:rFonts w:ascii="Times New Roman" w:eastAsia="Times New Roman" w:hAnsi="Times New Roman" w:cs="Times New Roman"/>
                <w:spacing w:val="-5"/>
                <w:w w:val="105"/>
                <w:lang w:val="sr-Latn-ME"/>
              </w:rPr>
              <w:t xml:space="preserve">pad </w:t>
            </w:r>
            <w:r w:rsidRPr="00EE6D7A">
              <w:rPr>
                <w:rFonts w:ascii="Times New Roman" w:eastAsia="Times New Roman" w:hAnsi="Times New Roman" w:cs="Times New Roman"/>
                <w:w w:val="105"/>
                <w:lang w:val="sr-Latn-ME"/>
              </w:rPr>
              <w:t>serumskih albumina</w:t>
            </w:r>
          </w:p>
        </w:tc>
        <w:tc>
          <w:tcPr>
            <w:tcW w:w="1296" w:type="dxa"/>
          </w:tcPr>
          <w:p w:rsidR="00B55CB4" w:rsidRPr="00EE6D7A" w:rsidRDefault="000F5B7C" w:rsidP="009C6F02">
            <w:pPr>
              <w:widowControl w:val="0"/>
              <w:tabs>
                <w:tab w:val="left" w:pos="1142"/>
              </w:tabs>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w w:val="105"/>
                <w:lang w:val="sr-Latn-ME"/>
              </w:rPr>
              <w:t xml:space="preserve">Akutni hepatitis </w:t>
            </w:r>
            <w:r w:rsidR="00B55CB4" w:rsidRPr="00EE6D7A">
              <w:rPr>
                <w:rFonts w:ascii="Times New Roman" w:eastAsia="Times New Roman" w:hAnsi="Times New Roman" w:cs="Times New Roman"/>
                <w:spacing w:val="-17"/>
                <w:w w:val="105"/>
                <w:lang w:val="sr-Latn-ME"/>
              </w:rPr>
              <w:t xml:space="preserve">i </w:t>
            </w:r>
            <w:r w:rsidR="00B55CB4" w:rsidRPr="00EE6D7A">
              <w:rPr>
                <w:rFonts w:ascii="Times New Roman" w:eastAsia="Times New Roman" w:hAnsi="Times New Roman" w:cs="Times New Roman"/>
                <w:w w:val="105"/>
                <w:lang w:val="sr-Latn-ME"/>
              </w:rPr>
              <w:t>hepatotoksič nost</w:t>
            </w:r>
          </w:p>
        </w:tc>
        <w:tc>
          <w:tcPr>
            <w:tcW w:w="1291"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Reaktivacija hroničnog hepatitisa, akutna degeneracija jetre, </w:t>
            </w:r>
            <w:r w:rsidR="000F5B7C">
              <w:rPr>
                <w:rFonts w:ascii="Times New Roman" w:eastAsia="Times New Roman" w:hAnsi="Times New Roman" w:cs="Times New Roman"/>
                <w:lang w:val="sr-Latn-ME"/>
              </w:rPr>
              <w:t>insuficijencij</w:t>
            </w:r>
            <w:r w:rsidRPr="00EE6D7A">
              <w:rPr>
                <w:rFonts w:ascii="Times New Roman" w:eastAsia="Times New Roman" w:hAnsi="Times New Roman" w:cs="Times New Roman"/>
                <w:w w:val="105"/>
                <w:lang w:val="sr-Latn-ME"/>
              </w:rPr>
              <w:t>a jetre</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0F5B7C" w:rsidP="009C6F02">
            <w:pPr>
              <w:widowControl w:val="0"/>
              <w:tabs>
                <w:tab w:val="left" w:pos="820"/>
                <w:tab w:val="left" w:pos="998"/>
                <w:tab w:val="left" w:pos="1137"/>
              </w:tabs>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w w:val="105"/>
                <w:lang w:val="sr-Latn-ME"/>
              </w:rPr>
              <w:t xml:space="preserve">Pored toga, uočeni </w:t>
            </w:r>
            <w:r w:rsidR="00B55CB4" w:rsidRPr="00EE6D7A">
              <w:rPr>
                <w:rFonts w:ascii="Times New Roman" w:eastAsia="Times New Roman" w:hAnsi="Times New Roman" w:cs="Times New Roman"/>
                <w:spacing w:val="-3"/>
                <w:w w:val="105"/>
                <w:lang w:val="sr-Latn-ME"/>
              </w:rPr>
              <w:t xml:space="preserve">su </w:t>
            </w:r>
            <w:r w:rsidR="00B55CB4" w:rsidRPr="00EE6D7A">
              <w:rPr>
                <w:rFonts w:ascii="Times New Roman" w:eastAsia="Times New Roman" w:hAnsi="Times New Roman" w:cs="Times New Roman"/>
                <w:w w:val="105"/>
                <w:lang w:val="sr-Latn-ME"/>
              </w:rPr>
              <w:t>herpes simpleks hepatitis</w:t>
            </w:r>
            <w:r>
              <w:rPr>
                <w:rFonts w:ascii="Times New Roman" w:eastAsia="Times New Roman" w:hAnsi="Times New Roman" w:cs="Times New Roman"/>
                <w:w w:val="105"/>
                <w:lang w:val="sr-Latn-ME"/>
              </w:rPr>
              <w:t xml:space="preserve"> </w:t>
            </w:r>
            <w:r w:rsidR="00B55CB4" w:rsidRPr="00EE6D7A">
              <w:rPr>
                <w:rFonts w:ascii="Times New Roman" w:eastAsia="Times New Roman" w:hAnsi="Times New Roman" w:cs="Times New Roman"/>
                <w:spacing w:val="-17"/>
                <w:w w:val="105"/>
                <w:lang w:val="sr-Latn-ME"/>
              </w:rPr>
              <w:t xml:space="preserve">i </w:t>
            </w:r>
            <w:r w:rsidR="00B55CB4" w:rsidRPr="00EE6D7A">
              <w:rPr>
                <w:rFonts w:ascii="Times New Roman" w:eastAsia="Times New Roman" w:hAnsi="Times New Roman" w:cs="Times New Roman"/>
                <w:lang w:val="sr-Latn-ME"/>
              </w:rPr>
              <w:t>insuficijencij</w:t>
            </w:r>
            <w:r>
              <w:rPr>
                <w:rFonts w:ascii="Times New Roman" w:eastAsia="Times New Roman" w:hAnsi="Times New Roman" w:cs="Times New Roman"/>
                <w:w w:val="105"/>
                <w:lang w:val="sr-Latn-ME"/>
              </w:rPr>
              <w:t xml:space="preserve">a </w:t>
            </w:r>
            <w:r w:rsidR="00B55CB4" w:rsidRPr="00EE6D7A">
              <w:rPr>
                <w:rFonts w:ascii="Times New Roman" w:eastAsia="Times New Roman" w:hAnsi="Times New Roman" w:cs="Times New Roman"/>
                <w:spacing w:val="-3"/>
                <w:w w:val="105"/>
                <w:lang w:val="sr-Latn-ME"/>
              </w:rPr>
              <w:t>jetre</w:t>
            </w:r>
          </w:p>
          <w:p w:rsidR="00B55CB4" w:rsidRPr="00EE6D7A" w:rsidRDefault="000F5B7C" w:rsidP="009C6F02">
            <w:pPr>
              <w:widowControl w:val="0"/>
              <w:tabs>
                <w:tab w:val="left" w:pos="1012"/>
              </w:tabs>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w w:val="105"/>
                <w:lang w:val="sr-Latn-ME"/>
              </w:rPr>
              <w:t xml:space="preserve">(takođe videti napomene koje </w:t>
            </w:r>
            <w:r w:rsidR="00B55CB4" w:rsidRPr="00EE6D7A">
              <w:rPr>
                <w:rFonts w:ascii="Times New Roman" w:eastAsia="Times New Roman" w:hAnsi="Times New Roman" w:cs="Times New Roman"/>
                <w:spacing w:val="-6"/>
                <w:w w:val="105"/>
                <w:lang w:val="sr-Latn-ME"/>
              </w:rPr>
              <w:t>se</w:t>
            </w:r>
          </w:p>
          <w:p w:rsidR="00B55CB4" w:rsidRPr="00EE6D7A" w:rsidRDefault="00B55CB4" w:rsidP="009C6F02">
            <w:pPr>
              <w:widowControl w:val="0"/>
              <w:tabs>
                <w:tab w:val="left" w:pos="993"/>
              </w:tabs>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odnose</w:t>
            </w:r>
            <w:r w:rsidR="000F5B7C">
              <w:rPr>
                <w:rFonts w:ascii="Times New Roman" w:eastAsia="Times New Roman" w:hAnsi="Times New Roman" w:cs="Times New Roman"/>
                <w:w w:val="105"/>
                <w:lang w:val="sr-Latn-ME"/>
              </w:rPr>
              <w:t xml:space="preserve"> </w:t>
            </w:r>
            <w:r w:rsidRPr="00EE6D7A">
              <w:rPr>
                <w:rFonts w:ascii="Times New Roman" w:eastAsia="Times New Roman" w:hAnsi="Times New Roman" w:cs="Times New Roman"/>
                <w:w w:val="105"/>
                <w:lang w:val="sr-Latn-ME"/>
              </w:rPr>
              <w:t>na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biopsiju</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jetre</w:t>
            </w:r>
          </w:p>
        </w:tc>
        <w:tc>
          <w:tcPr>
            <w:tcW w:w="1437"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r>
    </w:tbl>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0F5B7C" w:rsidP="009C6F02">
      <w:pPr>
        <w:widowControl w:val="0"/>
        <w:autoSpaceDE w:val="0"/>
        <w:autoSpaceDN w:val="0"/>
        <w:spacing w:after="0" w:line="240" w:lineRule="auto"/>
        <w:rPr>
          <w:rFonts w:ascii="Times New Roman" w:eastAsia="Times New Roman" w:hAnsi="Times New Roman" w:cs="Times New Roman"/>
          <w:lang w:val="sr-Latn-ME"/>
        </w:rPr>
      </w:pPr>
      <w:r w:rsidRPr="0026180B">
        <w:rPr>
          <w:rFonts w:ascii="Times New Roman" w:eastAsia="Times New Roman" w:hAnsi="Times New Roman" w:cs="Times New Roman"/>
          <w:b/>
          <w:noProof/>
        </w:rPr>
        <mc:AlternateContent>
          <mc:Choice Requires="wps">
            <w:drawing>
              <wp:anchor distT="0" distB="0" distL="114300" distR="114300" simplePos="0" relativeHeight="251738112" behindDoc="0" locked="0" layoutInCell="1" allowOverlap="1" wp14:anchorId="51402149" wp14:editId="2449D945">
                <wp:simplePos x="0" y="0"/>
                <wp:positionH relativeFrom="margin">
                  <wp:posOffset>0</wp:posOffset>
                </wp:positionH>
                <wp:positionV relativeFrom="margin">
                  <wp:align>bottom</wp:align>
                </wp:positionV>
                <wp:extent cx="6140450" cy="793750"/>
                <wp:effectExtent l="0" t="0" r="12700" b="25400"/>
                <wp:wrapNone/>
                <wp:docPr id="55" name="Text Box 55"/>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F5B7C" w:rsidRPr="00B55CB4" w:rsidRDefault="000F5B7C" w:rsidP="000F5B7C">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0F5B7C" w:rsidRPr="00B55CB4" w:rsidRDefault="000F5B7C" w:rsidP="000F5B7C">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0F5B7C" w:rsidRPr="00B55CB4" w:rsidRDefault="000F5B7C" w:rsidP="000F5B7C">
                            <w:pPr>
                              <w:widowControl w:val="0"/>
                              <w:autoSpaceDE w:val="0"/>
                              <w:autoSpaceDN w:val="0"/>
                              <w:spacing w:after="0" w:line="240" w:lineRule="auto"/>
                              <w:rPr>
                                <w:rFonts w:ascii="Times New Roman" w:eastAsia="Times New Roman" w:hAnsi="Times New Roman" w:cs="Times New Roman"/>
                                <w:lang w:val="sr-Latn-ME"/>
                              </w:rPr>
                            </w:pPr>
                          </w:p>
                          <w:p w:rsidR="000F5B7C" w:rsidRPr="00B55CB4" w:rsidRDefault="000F5B7C" w:rsidP="000F5B7C">
                            <w:pPr>
                              <w:widowControl w:val="0"/>
                              <w:autoSpaceDE w:val="0"/>
                              <w:autoSpaceDN w:val="0"/>
                              <w:spacing w:after="0" w:line="240" w:lineRule="auto"/>
                              <w:rPr>
                                <w:rFonts w:ascii="Times New Roman" w:eastAsia="Times New Roman" w:hAnsi="Times New Roman" w:cs="Times New Roman"/>
                                <w:lang w:val="sr-Latn-ME"/>
                              </w:rPr>
                            </w:pPr>
                          </w:p>
                          <w:p w:rsidR="000F5B7C" w:rsidRDefault="000F5B7C" w:rsidP="000F5B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402149" id="Text Box 55" o:spid="_x0000_s1064" type="#_x0000_t202" style="position:absolute;margin-left:0;margin-top:0;width:483.5pt;height:62.5pt;z-index:251738112;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" fillcolor="white [3201]" strokecolor="white [3212]" strokeweight=".5pt">
                <v:textbox>
                  <w:txbxContent>
                    <w:p w:rsidR="000F5B7C" w:rsidRPr="00B55CB4" w:rsidRDefault="000F5B7C" w:rsidP="000F5B7C">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0F5B7C" w:rsidRPr="00B55CB4" w:rsidRDefault="000F5B7C" w:rsidP="000F5B7C">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0F5B7C" w:rsidRPr="00B55CB4" w:rsidRDefault="000F5B7C" w:rsidP="000F5B7C">
                      <w:pPr>
                        <w:widowControl w:val="0"/>
                        <w:autoSpaceDE w:val="0"/>
                        <w:autoSpaceDN w:val="0"/>
                        <w:spacing w:after="0" w:line="240" w:lineRule="auto"/>
                        <w:rPr>
                          <w:rFonts w:ascii="Times New Roman" w:eastAsia="Times New Roman" w:hAnsi="Times New Roman" w:cs="Times New Roman"/>
                          <w:lang w:val="sr-Latn-ME"/>
                        </w:rPr>
                      </w:pPr>
                    </w:p>
                    <w:p w:rsidR="000F5B7C" w:rsidRPr="00B55CB4" w:rsidRDefault="000F5B7C" w:rsidP="000F5B7C">
                      <w:pPr>
                        <w:widowControl w:val="0"/>
                        <w:autoSpaceDE w:val="0"/>
                        <w:autoSpaceDN w:val="0"/>
                        <w:spacing w:after="0" w:line="240" w:lineRule="auto"/>
                        <w:rPr>
                          <w:rFonts w:ascii="Times New Roman" w:eastAsia="Times New Roman" w:hAnsi="Times New Roman" w:cs="Times New Roman"/>
                          <w:lang w:val="sr-Latn-ME"/>
                        </w:rPr>
                      </w:pPr>
                    </w:p>
                    <w:p w:rsidR="000F5B7C" w:rsidRDefault="000F5B7C" w:rsidP="000F5B7C"/>
                  </w:txbxContent>
                </v:textbox>
                <w10:wrap anchorx="margin" anchory="margin"/>
              </v:shape>
            </w:pict>
          </mc:Fallback>
        </mc:AlternateContent>
      </w:r>
    </w:p>
    <w:p w:rsidR="00D95CEA" w:rsidRDefault="00D95CEA"/>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3"/>
        <w:gridCol w:w="1286"/>
        <w:gridCol w:w="1296"/>
        <w:gridCol w:w="1296"/>
        <w:gridCol w:w="1296"/>
        <w:gridCol w:w="1291"/>
        <w:gridCol w:w="1590"/>
      </w:tblGrid>
      <w:tr w:rsidR="00B55CB4" w:rsidRPr="00EE6D7A" w:rsidTr="00D95CEA">
        <w:trPr>
          <w:trHeight w:val="1425"/>
          <w:jc w:val="center"/>
        </w:trPr>
        <w:tc>
          <w:tcPr>
            <w:tcW w:w="1443"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28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291" w:type="dxa"/>
          </w:tcPr>
          <w:p w:rsidR="00B55CB4" w:rsidRPr="00EE6D7A" w:rsidRDefault="00F81799" w:rsidP="009C6F02">
            <w:pPr>
              <w:widowControl w:val="0"/>
              <w:tabs>
                <w:tab w:val="left" w:pos="566"/>
              </w:tabs>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w w:val="105"/>
                <w:lang w:val="sr-Latn-ME"/>
              </w:rPr>
              <w:t xml:space="preserve">u </w:t>
            </w:r>
            <w:r w:rsidR="00B55CB4" w:rsidRPr="00EE6D7A">
              <w:rPr>
                <w:rFonts w:ascii="Times New Roman" w:eastAsia="Times New Roman" w:hAnsi="Times New Roman" w:cs="Times New Roman"/>
                <w:spacing w:val="-3"/>
                <w:w w:val="105"/>
                <w:lang w:val="sr-Latn-ME"/>
              </w:rPr>
              <w:t xml:space="preserve">odeljku </w:t>
            </w:r>
            <w:r w:rsidR="00B55CB4" w:rsidRPr="00EE6D7A">
              <w:rPr>
                <w:rFonts w:ascii="Times New Roman" w:eastAsia="Times New Roman" w:hAnsi="Times New Roman" w:cs="Times New Roman"/>
                <w:w w:val="105"/>
                <w:lang w:val="sr-Latn-ME"/>
              </w:rPr>
              <w:t>Posebna upozorenja i mere opreza pri</w:t>
            </w:r>
            <w:r w:rsidR="00B55CB4" w:rsidRPr="00EE6D7A">
              <w:rPr>
                <w:rFonts w:ascii="Times New Roman" w:eastAsia="Times New Roman" w:hAnsi="Times New Roman" w:cs="Times New Roman"/>
                <w:spacing w:val="47"/>
                <w:w w:val="105"/>
                <w:lang w:val="sr-Latn-ME"/>
              </w:rPr>
              <w:t xml:space="preserve"> </w:t>
            </w:r>
            <w:r w:rsidR="00B55CB4" w:rsidRPr="00EE6D7A">
              <w:rPr>
                <w:rFonts w:ascii="Times New Roman" w:eastAsia="Times New Roman" w:hAnsi="Times New Roman" w:cs="Times New Roman"/>
                <w:w w:val="105"/>
                <w:lang w:val="sr-Latn-ME"/>
              </w:rPr>
              <w:t>upotrebi</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leka).</w:t>
            </w:r>
          </w:p>
        </w:tc>
        <w:tc>
          <w:tcPr>
            <w:tcW w:w="1590"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r>
      <w:tr w:rsidR="00B55CB4" w:rsidRPr="00EE6D7A" w:rsidTr="00D95CEA">
        <w:trPr>
          <w:trHeight w:val="8313"/>
          <w:jc w:val="center"/>
        </w:trPr>
        <w:tc>
          <w:tcPr>
            <w:tcW w:w="1443" w:type="dxa"/>
          </w:tcPr>
          <w:p w:rsidR="00B55CB4" w:rsidRPr="00EE6D7A" w:rsidRDefault="00F81799" w:rsidP="009C6F02">
            <w:pPr>
              <w:widowControl w:val="0"/>
              <w:tabs>
                <w:tab w:val="left" w:pos="700"/>
              </w:tabs>
              <w:autoSpaceDE w:val="0"/>
              <w:autoSpaceDN w:val="0"/>
              <w:spacing w:after="0" w:line="240" w:lineRule="auto"/>
              <w:rPr>
                <w:rFonts w:ascii="Times New Roman" w:eastAsia="Times New Roman" w:hAnsi="Times New Roman" w:cs="Times New Roman"/>
                <w:b/>
                <w:lang w:val="sr-Latn-ME"/>
              </w:rPr>
            </w:pPr>
            <w:r>
              <w:rPr>
                <w:rFonts w:ascii="Times New Roman" w:eastAsia="Times New Roman" w:hAnsi="Times New Roman" w:cs="Times New Roman"/>
                <w:b/>
                <w:w w:val="105"/>
                <w:lang w:val="sr-Latn-ME"/>
              </w:rPr>
              <w:t xml:space="preserve">Poremećaji na </w:t>
            </w:r>
            <w:r w:rsidR="00B55CB4" w:rsidRPr="00EE6D7A">
              <w:rPr>
                <w:rFonts w:ascii="Times New Roman" w:eastAsia="Times New Roman" w:hAnsi="Times New Roman" w:cs="Times New Roman"/>
                <w:b/>
                <w:spacing w:val="-4"/>
                <w:w w:val="105"/>
                <w:lang w:val="sr-Latn-ME"/>
              </w:rPr>
              <w:t>nivou</w:t>
            </w:r>
          </w:p>
          <w:p w:rsidR="00B55CB4" w:rsidRPr="00EE6D7A" w:rsidRDefault="00B55CB4" w:rsidP="009C6F02">
            <w:pPr>
              <w:widowControl w:val="0"/>
              <w:tabs>
                <w:tab w:val="left" w:pos="1132"/>
              </w:tabs>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w w:val="105"/>
                <w:lang w:val="sr-Latn-ME"/>
              </w:rPr>
              <w:t>kože</w:t>
            </w:r>
            <w:r w:rsidR="00F81799">
              <w:rPr>
                <w:rFonts w:ascii="Times New Roman" w:eastAsia="Times New Roman" w:hAnsi="Times New Roman" w:cs="Times New Roman"/>
                <w:b/>
                <w:w w:val="105"/>
                <w:lang w:val="sr-Latn-ME"/>
              </w:rPr>
              <w:t xml:space="preserve"> </w:t>
            </w:r>
            <w:r w:rsidRPr="00EE6D7A">
              <w:rPr>
                <w:rFonts w:ascii="Times New Roman" w:eastAsia="Times New Roman" w:hAnsi="Times New Roman" w:cs="Times New Roman"/>
                <w:b/>
                <w:w w:val="105"/>
                <w:lang w:val="sr-Latn-ME"/>
              </w:rPr>
              <w:t>i</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lang w:val="sr-Latn-ME"/>
              </w:rPr>
              <w:t xml:space="preserve">potkožnog </w:t>
            </w:r>
            <w:r w:rsidRPr="00EE6D7A">
              <w:rPr>
                <w:rFonts w:ascii="Times New Roman" w:eastAsia="Times New Roman" w:hAnsi="Times New Roman" w:cs="Times New Roman"/>
                <w:b/>
                <w:w w:val="105"/>
                <w:lang w:val="sr-Latn-ME"/>
              </w:rPr>
              <w:t>tkiva</w:t>
            </w:r>
          </w:p>
        </w:tc>
        <w:tc>
          <w:tcPr>
            <w:tcW w:w="128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Egzantem, eritem, svrab</w:t>
            </w:r>
          </w:p>
        </w:tc>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Urtikarija, </w:t>
            </w:r>
            <w:r w:rsidRPr="00EE6D7A">
              <w:rPr>
                <w:rFonts w:ascii="Times New Roman" w:eastAsia="Times New Roman" w:hAnsi="Times New Roman" w:cs="Times New Roman"/>
                <w:spacing w:val="-1"/>
                <w:lang w:val="sr-Latn-ME"/>
              </w:rPr>
              <w:t>fotosenzibilit</w:t>
            </w:r>
            <w:r w:rsidRPr="00EE6D7A">
              <w:rPr>
                <w:rFonts w:ascii="Times New Roman" w:eastAsia="Times New Roman" w:hAnsi="Times New Roman" w:cs="Times New Roman"/>
                <w:w w:val="105"/>
                <w:lang w:val="sr-Latn-ME"/>
              </w:rPr>
              <w:t xml:space="preserve">et, </w:t>
            </w:r>
            <w:r w:rsidRPr="00EE6D7A">
              <w:rPr>
                <w:rFonts w:ascii="Times New Roman" w:eastAsia="Times New Roman" w:hAnsi="Times New Roman" w:cs="Times New Roman"/>
                <w:spacing w:val="-3"/>
                <w:w w:val="105"/>
                <w:lang w:val="sr-Latn-ME"/>
              </w:rPr>
              <w:t xml:space="preserve">pojačana </w:t>
            </w:r>
            <w:r w:rsidRPr="00EE6D7A">
              <w:rPr>
                <w:rFonts w:ascii="Times New Roman" w:eastAsia="Times New Roman" w:hAnsi="Times New Roman" w:cs="Times New Roman"/>
                <w:lang w:val="sr-Latn-ME"/>
              </w:rPr>
              <w:t xml:space="preserve">pigmentacija </w:t>
            </w:r>
            <w:r w:rsidRPr="00EE6D7A">
              <w:rPr>
                <w:rFonts w:ascii="Times New Roman" w:eastAsia="Times New Roman" w:hAnsi="Times New Roman" w:cs="Times New Roman"/>
                <w:w w:val="105"/>
                <w:lang w:val="sr-Latn-ME"/>
              </w:rPr>
              <w:t xml:space="preserve">kože, gubitak kose, otežano zarastanje rana, povećanje reumatskih nodula, herpes zoster, bolne </w:t>
            </w:r>
            <w:r w:rsidRPr="00EE6D7A">
              <w:rPr>
                <w:rFonts w:ascii="Times New Roman" w:eastAsia="Times New Roman" w:hAnsi="Times New Roman" w:cs="Times New Roman"/>
                <w:spacing w:val="-2"/>
                <w:w w:val="105"/>
                <w:lang w:val="sr-Latn-ME"/>
              </w:rPr>
              <w:t xml:space="preserve">lezije </w:t>
            </w:r>
            <w:r w:rsidRPr="00EE6D7A">
              <w:rPr>
                <w:rFonts w:ascii="Times New Roman" w:eastAsia="Times New Roman" w:hAnsi="Times New Roman" w:cs="Times New Roman"/>
                <w:w w:val="105"/>
                <w:lang w:val="sr-Latn-ME"/>
              </w:rPr>
              <w:t>psorijatičnih plakova (Psorijatične</w:t>
            </w:r>
          </w:p>
          <w:p w:rsidR="00B55CB4" w:rsidRPr="00EE6D7A" w:rsidRDefault="00F81799" w:rsidP="009C6F02">
            <w:pPr>
              <w:widowControl w:val="0"/>
              <w:tabs>
                <w:tab w:val="left" w:pos="576"/>
                <w:tab w:val="left" w:pos="897"/>
                <w:tab w:val="left" w:pos="1022"/>
              </w:tabs>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w w:val="105"/>
                <w:lang w:val="sr-Latn-ME"/>
              </w:rPr>
              <w:t xml:space="preserve">lezije </w:t>
            </w:r>
            <w:r w:rsidR="00B55CB4" w:rsidRPr="00EE6D7A">
              <w:rPr>
                <w:rFonts w:ascii="Times New Roman" w:eastAsia="Times New Roman" w:hAnsi="Times New Roman" w:cs="Times New Roman"/>
                <w:spacing w:val="-3"/>
                <w:w w:val="105"/>
                <w:lang w:val="sr-Latn-ME"/>
              </w:rPr>
              <w:t xml:space="preserve">se </w:t>
            </w:r>
            <w:r>
              <w:rPr>
                <w:rFonts w:ascii="Times New Roman" w:eastAsia="Times New Roman" w:hAnsi="Times New Roman" w:cs="Times New Roman"/>
                <w:w w:val="105"/>
                <w:lang w:val="sr-Latn-ME"/>
              </w:rPr>
              <w:t xml:space="preserve">mogu pogoršati usled </w:t>
            </w:r>
            <w:r w:rsidR="00B55CB4" w:rsidRPr="00EE6D7A">
              <w:rPr>
                <w:rFonts w:ascii="Times New Roman" w:eastAsia="Times New Roman" w:hAnsi="Times New Roman" w:cs="Times New Roman"/>
                <w:w w:val="105"/>
                <w:lang w:val="sr-Latn-ME"/>
              </w:rPr>
              <w:t>UV zrače</w:t>
            </w:r>
            <w:r>
              <w:rPr>
                <w:rFonts w:ascii="Times New Roman" w:eastAsia="Times New Roman" w:hAnsi="Times New Roman" w:cs="Times New Roman"/>
                <w:w w:val="105"/>
                <w:lang w:val="sr-Latn-ME"/>
              </w:rPr>
              <w:t xml:space="preserve">nja tokom istovremene terapije sa metotreksato m </w:t>
            </w:r>
            <w:r w:rsidR="00B55CB4" w:rsidRPr="00EE6D7A">
              <w:rPr>
                <w:rFonts w:ascii="Times New Roman" w:eastAsia="Times New Roman" w:hAnsi="Times New Roman" w:cs="Times New Roman"/>
                <w:lang w:val="sr-Latn-ME"/>
              </w:rPr>
              <w:t xml:space="preserve">(takođe </w:t>
            </w:r>
            <w:r w:rsidR="00B55CB4" w:rsidRPr="00EE6D7A">
              <w:rPr>
                <w:rFonts w:ascii="Times New Roman" w:eastAsia="Times New Roman" w:hAnsi="Times New Roman" w:cs="Times New Roman"/>
                <w:w w:val="105"/>
                <w:lang w:val="sr-Latn-ME"/>
              </w:rPr>
              <w:t>videti od</w:t>
            </w:r>
            <w:r>
              <w:rPr>
                <w:rFonts w:ascii="Times New Roman" w:eastAsia="Times New Roman" w:hAnsi="Times New Roman" w:cs="Times New Roman"/>
                <w:w w:val="105"/>
                <w:lang w:val="sr-Latn-ME"/>
              </w:rPr>
              <w:t>eljak Posebna upozorenja i mere</w:t>
            </w:r>
            <w:r w:rsidR="00B55CB4" w:rsidRPr="00EE6D7A">
              <w:rPr>
                <w:rFonts w:ascii="Times New Roman" w:eastAsia="Times New Roman" w:hAnsi="Times New Roman" w:cs="Times New Roman"/>
                <w:spacing w:val="3"/>
                <w:w w:val="105"/>
                <w:lang w:val="sr-Latn-ME"/>
              </w:rPr>
              <w:t xml:space="preserve"> </w:t>
            </w:r>
            <w:r w:rsidR="00B55CB4" w:rsidRPr="00EE6D7A">
              <w:rPr>
                <w:rFonts w:ascii="Times New Roman" w:eastAsia="Times New Roman" w:hAnsi="Times New Roman" w:cs="Times New Roman"/>
                <w:w w:val="105"/>
                <w:lang w:val="sr-Latn-ME"/>
              </w:rPr>
              <w:t>opreza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pri upotrebi</w:t>
            </w:r>
          </w:p>
        </w:tc>
        <w:tc>
          <w:tcPr>
            <w:tcW w:w="1296"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Pojačana </w:t>
            </w:r>
            <w:r w:rsidRPr="00EE6D7A">
              <w:rPr>
                <w:rFonts w:ascii="Times New Roman" w:eastAsia="Times New Roman" w:hAnsi="Times New Roman" w:cs="Times New Roman"/>
                <w:lang w:val="sr-Latn-ME"/>
              </w:rPr>
              <w:t xml:space="preserve">pigmentacija </w:t>
            </w:r>
            <w:r w:rsidRPr="00EE6D7A">
              <w:rPr>
                <w:rFonts w:ascii="Times New Roman" w:eastAsia="Times New Roman" w:hAnsi="Times New Roman" w:cs="Times New Roman"/>
                <w:w w:val="105"/>
                <w:lang w:val="sr-Latn-ME"/>
              </w:rPr>
              <w:t xml:space="preserve">noktiju, oniholiza, akne, petehije, ekhimoze, eritema multiforme, kutane </w:t>
            </w:r>
            <w:r w:rsidRPr="00EE6D7A">
              <w:rPr>
                <w:rFonts w:ascii="Times New Roman" w:eastAsia="Times New Roman" w:hAnsi="Times New Roman" w:cs="Times New Roman"/>
                <w:lang w:val="sr-Latn-ME"/>
              </w:rPr>
              <w:t xml:space="preserve">eritematozne </w:t>
            </w:r>
            <w:r w:rsidRPr="00EE6D7A">
              <w:rPr>
                <w:rFonts w:ascii="Times New Roman" w:eastAsia="Times New Roman" w:hAnsi="Times New Roman" w:cs="Times New Roman"/>
                <w:w w:val="105"/>
                <w:lang w:val="sr-Latn-ME"/>
              </w:rPr>
              <w:t>erupcije</w:t>
            </w:r>
          </w:p>
        </w:tc>
        <w:tc>
          <w:tcPr>
            <w:tcW w:w="1291" w:type="dxa"/>
          </w:tcPr>
          <w:p w:rsidR="00B55CB4" w:rsidRPr="00EE6D7A" w:rsidRDefault="00B55CB4" w:rsidP="00F81799">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Akutna paronihija, </w:t>
            </w:r>
            <w:r w:rsidRPr="00EE6D7A">
              <w:rPr>
                <w:rFonts w:ascii="Times New Roman" w:eastAsia="Times New Roman" w:hAnsi="Times New Roman" w:cs="Times New Roman"/>
                <w:lang w:val="sr-Latn-ME"/>
              </w:rPr>
              <w:t xml:space="preserve">furunkuloza, </w:t>
            </w:r>
            <w:r w:rsidRPr="00EE6D7A">
              <w:rPr>
                <w:rFonts w:ascii="Times New Roman" w:eastAsia="Times New Roman" w:hAnsi="Times New Roman" w:cs="Times New Roman"/>
                <w:w w:val="105"/>
                <w:lang w:val="sr-Latn-ME"/>
              </w:rPr>
              <w:t>teleangiektazije, hidradenitis</w:t>
            </w:r>
          </w:p>
        </w:tc>
        <w:tc>
          <w:tcPr>
            <w:tcW w:w="1590"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r>
    </w:tbl>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F81799" w:rsidP="009C6F02">
      <w:pPr>
        <w:widowControl w:val="0"/>
        <w:autoSpaceDE w:val="0"/>
        <w:autoSpaceDN w:val="0"/>
        <w:spacing w:after="0" w:line="240" w:lineRule="auto"/>
        <w:rPr>
          <w:rFonts w:ascii="Times New Roman" w:eastAsia="Times New Roman" w:hAnsi="Times New Roman" w:cs="Times New Roman"/>
          <w:lang w:val="sr-Latn-ME"/>
        </w:rPr>
      </w:pPr>
      <w:r w:rsidRPr="0026180B">
        <w:rPr>
          <w:rFonts w:ascii="Times New Roman" w:eastAsia="Times New Roman" w:hAnsi="Times New Roman" w:cs="Times New Roman"/>
          <w:b/>
          <w:noProof/>
        </w:rPr>
        <mc:AlternateContent>
          <mc:Choice Requires="wps">
            <w:drawing>
              <wp:anchor distT="0" distB="0" distL="114300" distR="114300" simplePos="0" relativeHeight="251740160" behindDoc="0" locked="0" layoutInCell="1" allowOverlap="1" wp14:anchorId="51402149" wp14:editId="2449D945">
                <wp:simplePos x="0" y="0"/>
                <wp:positionH relativeFrom="margin">
                  <wp:posOffset>0</wp:posOffset>
                </wp:positionH>
                <wp:positionV relativeFrom="margin">
                  <wp:align>bottom</wp:align>
                </wp:positionV>
                <wp:extent cx="6140450" cy="793750"/>
                <wp:effectExtent l="0" t="0" r="12700" b="25400"/>
                <wp:wrapNone/>
                <wp:docPr id="56" name="Text Box 56"/>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81799" w:rsidRPr="00B55CB4" w:rsidRDefault="00F81799" w:rsidP="00F81799">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F81799" w:rsidRPr="00B55CB4" w:rsidRDefault="00F81799" w:rsidP="00F81799">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F81799" w:rsidRPr="00B55CB4" w:rsidRDefault="00F81799" w:rsidP="00F81799">
                            <w:pPr>
                              <w:widowControl w:val="0"/>
                              <w:autoSpaceDE w:val="0"/>
                              <w:autoSpaceDN w:val="0"/>
                              <w:spacing w:after="0" w:line="240" w:lineRule="auto"/>
                              <w:rPr>
                                <w:rFonts w:ascii="Times New Roman" w:eastAsia="Times New Roman" w:hAnsi="Times New Roman" w:cs="Times New Roman"/>
                                <w:lang w:val="sr-Latn-ME"/>
                              </w:rPr>
                            </w:pPr>
                          </w:p>
                          <w:p w:rsidR="00F81799" w:rsidRPr="00B55CB4" w:rsidRDefault="00F81799" w:rsidP="00F81799">
                            <w:pPr>
                              <w:widowControl w:val="0"/>
                              <w:autoSpaceDE w:val="0"/>
                              <w:autoSpaceDN w:val="0"/>
                              <w:spacing w:after="0" w:line="240" w:lineRule="auto"/>
                              <w:rPr>
                                <w:rFonts w:ascii="Times New Roman" w:eastAsia="Times New Roman" w:hAnsi="Times New Roman" w:cs="Times New Roman"/>
                                <w:lang w:val="sr-Latn-ME"/>
                              </w:rPr>
                            </w:pPr>
                          </w:p>
                          <w:p w:rsidR="00F81799" w:rsidRDefault="00F81799" w:rsidP="00F817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402149" id="Text Box 56" o:spid="_x0000_s1065" type="#_x0000_t202" style="position:absolute;margin-left:0;margin-top:0;width:483.5pt;height:62.5pt;z-index:251740160;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" fillcolor="white [3201]" strokecolor="white [3212]" strokeweight=".5pt">
                <v:textbox>
                  <w:txbxContent>
                    <w:p w:rsidR="00F81799" w:rsidRPr="00B55CB4" w:rsidRDefault="00F81799" w:rsidP="00F81799">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F81799" w:rsidRPr="00B55CB4" w:rsidRDefault="00F81799" w:rsidP="00F81799">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F81799" w:rsidRPr="00B55CB4" w:rsidRDefault="00F81799" w:rsidP="00F81799">
                      <w:pPr>
                        <w:widowControl w:val="0"/>
                        <w:autoSpaceDE w:val="0"/>
                        <w:autoSpaceDN w:val="0"/>
                        <w:spacing w:after="0" w:line="240" w:lineRule="auto"/>
                        <w:rPr>
                          <w:rFonts w:ascii="Times New Roman" w:eastAsia="Times New Roman" w:hAnsi="Times New Roman" w:cs="Times New Roman"/>
                          <w:lang w:val="sr-Latn-ME"/>
                        </w:rPr>
                      </w:pPr>
                    </w:p>
                    <w:p w:rsidR="00F81799" w:rsidRPr="00B55CB4" w:rsidRDefault="00F81799" w:rsidP="00F81799">
                      <w:pPr>
                        <w:widowControl w:val="0"/>
                        <w:autoSpaceDE w:val="0"/>
                        <w:autoSpaceDN w:val="0"/>
                        <w:spacing w:after="0" w:line="240" w:lineRule="auto"/>
                        <w:rPr>
                          <w:rFonts w:ascii="Times New Roman" w:eastAsia="Times New Roman" w:hAnsi="Times New Roman" w:cs="Times New Roman"/>
                          <w:lang w:val="sr-Latn-ME"/>
                        </w:rPr>
                      </w:pPr>
                    </w:p>
                    <w:p w:rsidR="00F81799" w:rsidRDefault="00F81799" w:rsidP="00F81799"/>
                  </w:txbxContent>
                </v:textbox>
                <w10:wrap anchorx="margin" anchory="margin"/>
              </v:shape>
            </w:pict>
          </mc:Fallback>
        </mc:AlternateConten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5"/>
        <w:gridCol w:w="1355"/>
        <w:gridCol w:w="1365"/>
        <w:gridCol w:w="1365"/>
        <w:gridCol w:w="1365"/>
        <w:gridCol w:w="1360"/>
        <w:gridCol w:w="1360"/>
      </w:tblGrid>
      <w:tr w:rsidR="00B55CB4" w:rsidRPr="00EE6D7A" w:rsidTr="00D95CEA">
        <w:trPr>
          <w:trHeight w:val="3615"/>
          <w:jc w:val="center"/>
        </w:trPr>
        <w:tc>
          <w:tcPr>
            <w:tcW w:w="1365"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355"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365"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365" w:type="dxa"/>
          </w:tcPr>
          <w:p w:rsidR="00B55CB4" w:rsidRPr="00EE6D7A" w:rsidRDefault="00B55CB4" w:rsidP="00D95CEA">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leka); </w:t>
            </w:r>
            <w:r w:rsidRPr="00EE6D7A">
              <w:rPr>
                <w:rFonts w:ascii="Times New Roman" w:eastAsia="Times New Roman" w:hAnsi="Times New Roman" w:cs="Times New Roman"/>
                <w:spacing w:val="-4"/>
                <w:w w:val="105"/>
                <w:lang w:val="sr-Latn-ME"/>
              </w:rPr>
              <w:t xml:space="preserve">teške </w:t>
            </w:r>
            <w:r w:rsidRPr="00EE6D7A">
              <w:rPr>
                <w:rFonts w:ascii="Times New Roman" w:eastAsia="Times New Roman" w:hAnsi="Times New Roman" w:cs="Times New Roman"/>
                <w:w w:val="105"/>
                <w:lang w:val="sr-Latn-ME"/>
              </w:rPr>
              <w:t xml:space="preserve">toksične reakcije: vaskulitis, </w:t>
            </w:r>
            <w:r w:rsidRPr="00EE6D7A">
              <w:rPr>
                <w:rFonts w:ascii="Times New Roman" w:eastAsia="Times New Roman" w:hAnsi="Times New Roman" w:cs="Times New Roman"/>
                <w:lang w:val="sr-Latn-ME"/>
              </w:rPr>
              <w:t>herpetiformn</w:t>
            </w:r>
            <w:r w:rsidRPr="00EE6D7A">
              <w:rPr>
                <w:rFonts w:ascii="Times New Roman" w:eastAsia="Times New Roman" w:hAnsi="Times New Roman" w:cs="Times New Roman"/>
                <w:w w:val="105"/>
                <w:lang w:val="sr-Latn-ME"/>
              </w:rPr>
              <w:t xml:space="preserve">e erupcije </w:t>
            </w:r>
            <w:r w:rsidRPr="00EE6D7A">
              <w:rPr>
                <w:rFonts w:ascii="Times New Roman" w:eastAsia="Times New Roman" w:hAnsi="Times New Roman" w:cs="Times New Roman"/>
                <w:spacing w:val="-6"/>
                <w:w w:val="105"/>
                <w:lang w:val="sr-Latn-ME"/>
              </w:rPr>
              <w:t xml:space="preserve">na </w:t>
            </w:r>
            <w:r w:rsidRPr="00EE6D7A">
              <w:rPr>
                <w:rFonts w:ascii="Times New Roman" w:eastAsia="Times New Roman" w:hAnsi="Times New Roman" w:cs="Times New Roman"/>
                <w:w w:val="105"/>
                <w:lang w:val="sr-Latn-ME"/>
              </w:rPr>
              <w:t>koži, Stevens- Johnson-ov sindrom, toksična epidermalna nekroliza (Lyell-ov</w:t>
            </w:r>
            <w:r w:rsidR="00D95CEA">
              <w:rPr>
                <w:rFonts w:ascii="Times New Roman" w:eastAsia="Times New Roman" w:hAnsi="Times New Roman" w:cs="Times New Roman"/>
                <w:w w:val="105"/>
                <w:lang w:val="sr-Latn-ME"/>
              </w:rPr>
              <w:t xml:space="preserve"> </w:t>
            </w:r>
            <w:r w:rsidRPr="00EE6D7A">
              <w:rPr>
                <w:rFonts w:ascii="Times New Roman" w:eastAsia="Times New Roman" w:hAnsi="Times New Roman" w:cs="Times New Roman"/>
                <w:w w:val="105"/>
                <w:lang w:val="sr-Latn-ME"/>
              </w:rPr>
              <w:t>sindrom)</w:t>
            </w:r>
          </w:p>
        </w:tc>
        <w:tc>
          <w:tcPr>
            <w:tcW w:w="1365"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360"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360"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r>
      <w:tr w:rsidR="00B55CB4" w:rsidRPr="00EE6D7A" w:rsidTr="00D95CEA">
        <w:trPr>
          <w:trHeight w:val="1446"/>
          <w:jc w:val="center"/>
        </w:trPr>
        <w:tc>
          <w:tcPr>
            <w:tcW w:w="1365" w:type="dxa"/>
          </w:tcPr>
          <w:p w:rsidR="00B55CB4" w:rsidRPr="00EE6D7A" w:rsidRDefault="00B55CB4" w:rsidP="00D95CEA">
            <w:pPr>
              <w:widowControl w:val="0"/>
              <w:tabs>
                <w:tab w:val="left" w:pos="1132"/>
              </w:tabs>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w w:val="105"/>
                <w:lang w:val="sr-Latn-ME"/>
              </w:rPr>
              <w:t>Poremeća</w:t>
            </w:r>
            <w:r w:rsidR="00D95CEA">
              <w:rPr>
                <w:rFonts w:ascii="Times New Roman" w:eastAsia="Times New Roman" w:hAnsi="Times New Roman" w:cs="Times New Roman"/>
                <w:b/>
                <w:w w:val="105"/>
                <w:lang w:val="sr-Latn-ME"/>
              </w:rPr>
              <w:t xml:space="preserve">ji mišićno- skeletnog, vezivnog </w:t>
            </w:r>
            <w:r w:rsidRPr="00EE6D7A">
              <w:rPr>
                <w:rFonts w:ascii="Times New Roman" w:eastAsia="Times New Roman" w:hAnsi="Times New Roman" w:cs="Times New Roman"/>
                <w:b/>
                <w:spacing w:val="-17"/>
                <w:w w:val="105"/>
                <w:lang w:val="sr-Latn-ME"/>
              </w:rPr>
              <w:t xml:space="preserve">i </w:t>
            </w:r>
            <w:r w:rsidRPr="00EE6D7A">
              <w:rPr>
                <w:rFonts w:ascii="Times New Roman" w:eastAsia="Times New Roman" w:hAnsi="Times New Roman" w:cs="Times New Roman"/>
                <w:b/>
                <w:w w:val="105"/>
                <w:lang w:val="sr-Latn-ME"/>
              </w:rPr>
              <w:t>koštanog</w:t>
            </w:r>
            <w:r w:rsidR="00D95CEA">
              <w:rPr>
                <w:rFonts w:ascii="Times New Roman" w:eastAsia="Times New Roman" w:hAnsi="Times New Roman" w:cs="Times New Roman"/>
                <w:b/>
                <w:w w:val="105"/>
                <w:lang w:val="sr-Latn-ME"/>
              </w:rPr>
              <w:t xml:space="preserve"> </w:t>
            </w:r>
            <w:r w:rsidRPr="00EE6D7A">
              <w:rPr>
                <w:rFonts w:ascii="Times New Roman" w:eastAsia="Times New Roman" w:hAnsi="Times New Roman" w:cs="Times New Roman"/>
                <w:b/>
                <w:w w:val="105"/>
                <w:lang w:val="sr-Latn-ME"/>
              </w:rPr>
              <w:t>sistema</w:t>
            </w:r>
          </w:p>
        </w:tc>
        <w:tc>
          <w:tcPr>
            <w:tcW w:w="1355"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365"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365"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Artralgija, mijalgija, </w:t>
            </w:r>
            <w:r w:rsidRPr="00EE6D7A">
              <w:rPr>
                <w:rFonts w:ascii="Times New Roman" w:eastAsia="Times New Roman" w:hAnsi="Times New Roman" w:cs="Times New Roman"/>
                <w:lang w:val="sr-Latn-ME"/>
              </w:rPr>
              <w:t>osteoporoza</w:t>
            </w:r>
          </w:p>
        </w:tc>
        <w:tc>
          <w:tcPr>
            <w:tcW w:w="1365"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Stres </w:t>
            </w:r>
            <w:r w:rsidRPr="00EE6D7A">
              <w:rPr>
                <w:rFonts w:ascii="Times New Roman" w:eastAsia="Times New Roman" w:hAnsi="Times New Roman" w:cs="Times New Roman"/>
                <w:lang w:val="sr-Latn-ME"/>
              </w:rPr>
              <w:t>frakture</w:t>
            </w:r>
          </w:p>
        </w:tc>
        <w:tc>
          <w:tcPr>
            <w:tcW w:w="1360"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360"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r>
      <w:tr w:rsidR="00B55CB4" w:rsidRPr="00EE6D7A" w:rsidTr="00D95CEA">
        <w:trPr>
          <w:trHeight w:val="1690"/>
          <w:jc w:val="center"/>
        </w:trPr>
        <w:tc>
          <w:tcPr>
            <w:tcW w:w="1365" w:type="dxa"/>
          </w:tcPr>
          <w:p w:rsidR="00B55CB4" w:rsidRPr="00EE6D7A" w:rsidRDefault="00D95CEA" w:rsidP="009C6F02">
            <w:pPr>
              <w:widowControl w:val="0"/>
              <w:tabs>
                <w:tab w:val="left" w:pos="700"/>
                <w:tab w:val="left" w:pos="1137"/>
              </w:tabs>
              <w:autoSpaceDE w:val="0"/>
              <w:autoSpaceDN w:val="0"/>
              <w:spacing w:after="0" w:line="240" w:lineRule="auto"/>
              <w:rPr>
                <w:rFonts w:ascii="Times New Roman" w:eastAsia="Times New Roman" w:hAnsi="Times New Roman" w:cs="Times New Roman"/>
                <w:b/>
                <w:lang w:val="sr-Latn-ME"/>
              </w:rPr>
            </w:pPr>
            <w:r>
              <w:rPr>
                <w:rFonts w:ascii="Times New Roman" w:eastAsia="Times New Roman" w:hAnsi="Times New Roman" w:cs="Times New Roman"/>
                <w:b/>
                <w:w w:val="105"/>
                <w:lang w:val="sr-Latn-ME"/>
              </w:rPr>
              <w:t xml:space="preserve">Poremećaji na </w:t>
            </w:r>
            <w:r w:rsidR="00B55CB4" w:rsidRPr="00EE6D7A">
              <w:rPr>
                <w:rFonts w:ascii="Times New Roman" w:eastAsia="Times New Roman" w:hAnsi="Times New Roman" w:cs="Times New Roman"/>
                <w:b/>
                <w:spacing w:val="-4"/>
                <w:w w:val="105"/>
                <w:lang w:val="sr-Latn-ME"/>
              </w:rPr>
              <w:t xml:space="preserve">nivou </w:t>
            </w:r>
            <w:r>
              <w:rPr>
                <w:rFonts w:ascii="Times New Roman" w:eastAsia="Times New Roman" w:hAnsi="Times New Roman" w:cs="Times New Roman"/>
                <w:b/>
                <w:w w:val="105"/>
                <w:lang w:val="sr-Latn-ME"/>
              </w:rPr>
              <w:t xml:space="preserve">bubrega </w:t>
            </w:r>
            <w:r w:rsidR="00B55CB4" w:rsidRPr="00EE6D7A">
              <w:rPr>
                <w:rFonts w:ascii="Times New Roman" w:eastAsia="Times New Roman" w:hAnsi="Times New Roman" w:cs="Times New Roman"/>
                <w:b/>
                <w:spacing w:val="-17"/>
                <w:w w:val="105"/>
                <w:lang w:val="sr-Latn-ME"/>
              </w:rPr>
              <w:t xml:space="preserve">i </w:t>
            </w:r>
            <w:r w:rsidR="00B55CB4" w:rsidRPr="00EE6D7A">
              <w:rPr>
                <w:rFonts w:ascii="Times New Roman" w:eastAsia="Times New Roman" w:hAnsi="Times New Roman" w:cs="Times New Roman"/>
                <w:b/>
                <w:w w:val="105"/>
                <w:lang w:val="sr-Latn-ME"/>
              </w:rPr>
              <w:t>urinarnog sistema</w:t>
            </w:r>
          </w:p>
        </w:tc>
        <w:tc>
          <w:tcPr>
            <w:tcW w:w="1355"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365"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365" w:type="dxa"/>
          </w:tcPr>
          <w:p w:rsidR="00B55CB4" w:rsidRPr="00EE6D7A" w:rsidRDefault="00B55CB4" w:rsidP="00D95CEA">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Inflamacija i ulceracije mokraćne bešike (moguće sa hematurijom), dizurija.</w:t>
            </w:r>
          </w:p>
        </w:tc>
        <w:tc>
          <w:tcPr>
            <w:tcW w:w="1365" w:type="dxa"/>
          </w:tcPr>
          <w:p w:rsidR="00B55CB4" w:rsidRPr="00EE6D7A" w:rsidRDefault="00B55CB4" w:rsidP="00D95CEA">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Bubrežna </w:t>
            </w:r>
            <w:r w:rsidRPr="00EE6D7A">
              <w:rPr>
                <w:rFonts w:ascii="Times New Roman" w:eastAsia="Times New Roman" w:hAnsi="Times New Roman" w:cs="Times New Roman"/>
                <w:lang w:val="sr-Latn-ME"/>
              </w:rPr>
              <w:t>insuficijencij</w:t>
            </w:r>
            <w:r w:rsidRPr="00EE6D7A">
              <w:rPr>
                <w:rFonts w:ascii="Times New Roman" w:eastAsia="Times New Roman" w:hAnsi="Times New Roman" w:cs="Times New Roman"/>
                <w:w w:val="105"/>
                <w:lang w:val="sr-Latn-ME"/>
              </w:rPr>
              <w:t>a, oligurija, anurija, azotemija</w:t>
            </w:r>
          </w:p>
        </w:tc>
        <w:tc>
          <w:tcPr>
            <w:tcW w:w="1360"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Proteinurija</w:t>
            </w:r>
          </w:p>
        </w:tc>
        <w:tc>
          <w:tcPr>
            <w:tcW w:w="1360"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r>
      <w:tr w:rsidR="00B55CB4" w:rsidRPr="00EE6D7A" w:rsidTr="00D95CEA">
        <w:trPr>
          <w:trHeight w:val="3133"/>
          <w:jc w:val="center"/>
        </w:trPr>
        <w:tc>
          <w:tcPr>
            <w:tcW w:w="1365"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w w:val="105"/>
                <w:lang w:val="sr-Latn-ME"/>
              </w:rPr>
              <w:t xml:space="preserve">Opšti </w:t>
            </w:r>
            <w:r w:rsidRPr="00EE6D7A">
              <w:rPr>
                <w:rFonts w:ascii="Times New Roman" w:eastAsia="Times New Roman" w:hAnsi="Times New Roman" w:cs="Times New Roman"/>
                <w:b/>
                <w:lang w:val="sr-Latn-ME"/>
              </w:rPr>
              <w:t>poremećaji</w:t>
            </w:r>
          </w:p>
          <w:p w:rsidR="00B55CB4" w:rsidRPr="00EE6D7A" w:rsidRDefault="00D95CEA" w:rsidP="009C6F02">
            <w:pPr>
              <w:widowControl w:val="0"/>
              <w:tabs>
                <w:tab w:val="left" w:pos="479"/>
              </w:tabs>
              <w:autoSpaceDE w:val="0"/>
              <w:autoSpaceDN w:val="0"/>
              <w:spacing w:after="0" w:line="240" w:lineRule="auto"/>
              <w:rPr>
                <w:rFonts w:ascii="Times New Roman" w:eastAsia="Times New Roman" w:hAnsi="Times New Roman" w:cs="Times New Roman"/>
                <w:b/>
                <w:lang w:val="sr-Latn-ME"/>
              </w:rPr>
            </w:pPr>
            <w:r>
              <w:rPr>
                <w:rFonts w:ascii="Times New Roman" w:eastAsia="Times New Roman" w:hAnsi="Times New Roman" w:cs="Times New Roman"/>
                <w:b/>
                <w:w w:val="105"/>
                <w:lang w:val="sr-Latn-ME"/>
              </w:rPr>
              <w:t xml:space="preserve">i </w:t>
            </w:r>
            <w:r w:rsidR="00B55CB4" w:rsidRPr="00EE6D7A">
              <w:rPr>
                <w:rFonts w:ascii="Times New Roman" w:eastAsia="Times New Roman" w:hAnsi="Times New Roman" w:cs="Times New Roman"/>
                <w:b/>
                <w:w w:val="105"/>
                <w:lang w:val="sr-Latn-ME"/>
              </w:rPr>
              <w:t>reakcije</w:t>
            </w:r>
          </w:p>
          <w:p w:rsidR="00B55CB4" w:rsidRPr="00EE6D7A" w:rsidRDefault="00D95CEA" w:rsidP="009C6F02">
            <w:pPr>
              <w:widowControl w:val="0"/>
              <w:tabs>
                <w:tab w:val="left" w:pos="666"/>
              </w:tabs>
              <w:autoSpaceDE w:val="0"/>
              <w:autoSpaceDN w:val="0"/>
              <w:spacing w:after="0" w:line="240" w:lineRule="auto"/>
              <w:rPr>
                <w:rFonts w:ascii="Times New Roman" w:eastAsia="Times New Roman" w:hAnsi="Times New Roman" w:cs="Times New Roman"/>
                <w:b/>
                <w:lang w:val="sr-Latn-ME"/>
              </w:rPr>
            </w:pPr>
            <w:r>
              <w:rPr>
                <w:rFonts w:ascii="Times New Roman" w:eastAsia="Times New Roman" w:hAnsi="Times New Roman" w:cs="Times New Roman"/>
                <w:b/>
                <w:w w:val="105"/>
                <w:lang w:val="sr-Latn-ME"/>
              </w:rPr>
              <w:t xml:space="preserve">na </w:t>
            </w:r>
            <w:r w:rsidR="00B55CB4" w:rsidRPr="00EE6D7A">
              <w:rPr>
                <w:rFonts w:ascii="Times New Roman" w:eastAsia="Times New Roman" w:hAnsi="Times New Roman" w:cs="Times New Roman"/>
                <w:b/>
                <w:spacing w:val="-4"/>
                <w:w w:val="105"/>
                <w:lang w:val="sr-Latn-ME"/>
              </w:rPr>
              <w:t xml:space="preserve">mestu </w:t>
            </w:r>
            <w:r w:rsidR="00B55CB4" w:rsidRPr="00EE6D7A">
              <w:rPr>
                <w:rFonts w:ascii="Times New Roman" w:eastAsia="Times New Roman" w:hAnsi="Times New Roman" w:cs="Times New Roman"/>
                <w:b/>
                <w:w w:val="105"/>
                <w:lang w:val="sr-Latn-ME"/>
              </w:rPr>
              <w:t>primene</w:t>
            </w:r>
          </w:p>
        </w:tc>
        <w:tc>
          <w:tcPr>
            <w:tcW w:w="1355"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365"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365" w:type="dxa"/>
          </w:tcPr>
          <w:p w:rsidR="00B55CB4" w:rsidRPr="00EE6D7A" w:rsidRDefault="00B55CB4" w:rsidP="009C6F02">
            <w:pPr>
              <w:widowControl w:val="0"/>
              <w:tabs>
                <w:tab w:val="left" w:pos="700"/>
                <w:tab w:val="left" w:pos="1022"/>
              </w:tabs>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Nakon </w:t>
            </w:r>
            <w:r w:rsidRPr="00EE6D7A">
              <w:rPr>
                <w:rFonts w:ascii="Times New Roman" w:eastAsia="Times New Roman" w:hAnsi="Times New Roman" w:cs="Times New Roman"/>
                <w:lang w:val="sr-Latn-ME"/>
              </w:rPr>
              <w:t xml:space="preserve">intramuskula </w:t>
            </w:r>
            <w:r w:rsidRPr="00EE6D7A">
              <w:rPr>
                <w:rFonts w:ascii="Times New Roman" w:eastAsia="Times New Roman" w:hAnsi="Times New Roman" w:cs="Times New Roman"/>
                <w:w w:val="105"/>
                <w:lang w:val="sr-Latn-ME"/>
              </w:rPr>
              <w:t xml:space="preserve">rne upotrebe metotreksta, </w:t>
            </w:r>
            <w:r w:rsidR="00D95CEA">
              <w:rPr>
                <w:rFonts w:ascii="Times New Roman" w:eastAsia="Times New Roman" w:hAnsi="Times New Roman" w:cs="Times New Roman"/>
                <w:spacing w:val="-3"/>
                <w:w w:val="105"/>
                <w:lang w:val="sr-Latn-ME"/>
              </w:rPr>
              <w:t xml:space="preserve">na </w:t>
            </w:r>
            <w:r w:rsidR="00D95CEA">
              <w:rPr>
                <w:rFonts w:ascii="Times New Roman" w:eastAsia="Times New Roman" w:hAnsi="Times New Roman" w:cs="Times New Roman"/>
                <w:w w:val="105"/>
                <w:lang w:val="sr-Latn-ME"/>
              </w:rPr>
              <w:t xml:space="preserve">mestu primene leka mogu </w:t>
            </w:r>
            <w:r w:rsidRPr="00EE6D7A">
              <w:rPr>
                <w:rFonts w:ascii="Times New Roman" w:eastAsia="Times New Roman" w:hAnsi="Times New Roman" w:cs="Times New Roman"/>
                <w:spacing w:val="-3"/>
                <w:w w:val="105"/>
                <w:lang w:val="sr-Latn-ME"/>
              </w:rPr>
              <w:t xml:space="preserve">se </w:t>
            </w:r>
            <w:r w:rsidRPr="00EE6D7A">
              <w:rPr>
                <w:rFonts w:ascii="Times New Roman" w:eastAsia="Times New Roman" w:hAnsi="Times New Roman" w:cs="Times New Roman"/>
                <w:w w:val="105"/>
                <w:lang w:val="sr-Latn-ME"/>
              </w:rPr>
              <w:t>javiti</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lokalne neže</w:t>
            </w:r>
            <w:r w:rsidR="00D95CEA">
              <w:rPr>
                <w:rFonts w:ascii="Times New Roman" w:eastAsia="Times New Roman" w:hAnsi="Times New Roman" w:cs="Times New Roman"/>
                <w:w w:val="105"/>
                <w:lang w:val="sr-Latn-ME"/>
              </w:rPr>
              <w:t xml:space="preserve">ljene reakcije (osećaj pečenja) </w:t>
            </w:r>
            <w:r w:rsidRPr="00EE6D7A">
              <w:rPr>
                <w:rFonts w:ascii="Times New Roman" w:eastAsia="Times New Roman" w:hAnsi="Times New Roman" w:cs="Times New Roman"/>
                <w:w w:val="105"/>
                <w:lang w:val="sr-Latn-ME"/>
              </w:rPr>
              <w:t>ili</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oštećenja</w:t>
            </w:r>
          </w:p>
        </w:tc>
        <w:tc>
          <w:tcPr>
            <w:tcW w:w="1365"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360"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Groznica, supkutana primena </w:t>
            </w:r>
            <w:r w:rsidRPr="00EE6D7A">
              <w:rPr>
                <w:rFonts w:ascii="Times New Roman" w:eastAsia="Times New Roman" w:hAnsi="Times New Roman" w:cs="Times New Roman"/>
                <w:lang w:val="sr-Latn-ME"/>
              </w:rPr>
              <w:t xml:space="preserve">metotreksata </w:t>
            </w:r>
            <w:r w:rsidRPr="00EE6D7A">
              <w:rPr>
                <w:rFonts w:ascii="Times New Roman" w:eastAsia="Times New Roman" w:hAnsi="Times New Roman" w:cs="Times New Roman"/>
                <w:w w:val="105"/>
                <w:lang w:val="sr-Latn-ME"/>
              </w:rPr>
              <w:t xml:space="preserve">pokazuje dobru lokalnu </w:t>
            </w:r>
            <w:r w:rsidRPr="00EE6D7A">
              <w:rPr>
                <w:rFonts w:ascii="Times New Roman" w:eastAsia="Times New Roman" w:hAnsi="Times New Roman" w:cs="Times New Roman"/>
                <w:lang w:val="sr-Latn-ME"/>
              </w:rPr>
              <w:t>podnošljivos</w:t>
            </w:r>
            <w:r w:rsidRPr="00EE6D7A">
              <w:rPr>
                <w:rFonts w:ascii="Times New Roman" w:eastAsia="Times New Roman" w:hAnsi="Times New Roman" w:cs="Times New Roman"/>
                <w:w w:val="105"/>
                <w:lang w:val="sr-Latn-ME"/>
              </w:rPr>
              <w:t xml:space="preserve">t. Do sada </w:t>
            </w:r>
            <w:r w:rsidRPr="00EE6D7A">
              <w:rPr>
                <w:rFonts w:ascii="Times New Roman" w:eastAsia="Times New Roman" w:hAnsi="Times New Roman" w:cs="Times New Roman"/>
                <w:spacing w:val="-5"/>
                <w:w w:val="105"/>
                <w:lang w:val="sr-Latn-ME"/>
              </w:rPr>
              <w:t xml:space="preserve">su </w:t>
            </w:r>
            <w:r w:rsidRPr="00EE6D7A">
              <w:rPr>
                <w:rFonts w:ascii="Times New Roman" w:eastAsia="Times New Roman" w:hAnsi="Times New Roman" w:cs="Times New Roman"/>
                <w:w w:val="105"/>
                <w:lang w:val="sr-Latn-ME"/>
              </w:rPr>
              <w:t xml:space="preserve">uočene </w:t>
            </w:r>
            <w:r w:rsidRPr="00EE6D7A">
              <w:rPr>
                <w:rFonts w:ascii="Times New Roman" w:eastAsia="Times New Roman" w:hAnsi="Times New Roman" w:cs="Times New Roman"/>
                <w:spacing w:val="-3"/>
                <w:w w:val="105"/>
                <w:lang w:val="sr-Latn-ME"/>
              </w:rPr>
              <w:t xml:space="preserve">samo </w:t>
            </w:r>
            <w:r w:rsidRPr="00EE6D7A">
              <w:rPr>
                <w:rFonts w:ascii="Times New Roman" w:eastAsia="Times New Roman" w:hAnsi="Times New Roman" w:cs="Times New Roman"/>
                <w:w w:val="105"/>
                <w:lang w:val="sr-Latn-ME"/>
              </w:rPr>
              <w:t>blage lokalne</w:t>
            </w:r>
          </w:p>
          <w:p w:rsidR="00B55CB4" w:rsidRPr="00EE6D7A" w:rsidRDefault="00D95CEA" w:rsidP="009C6F02">
            <w:pPr>
              <w:widowControl w:val="0"/>
              <w:tabs>
                <w:tab w:val="left" w:pos="993"/>
              </w:tabs>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w w:val="105"/>
                <w:lang w:val="sr-Latn-ME"/>
              </w:rPr>
              <w:t xml:space="preserve">reakcije </w:t>
            </w:r>
            <w:r w:rsidR="00B55CB4" w:rsidRPr="00EE6D7A">
              <w:rPr>
                <w:rFonts w:ascii="Times New Roman" w:eastAsia="Times New Roman" w:hAnsi="Times New Roman" w:cs="Times New Roman"/>
                <w:w w:val="105"/>
                <w:lang w:val="sr-Latn-ME"/>
              </w:rPr>
              <w:t>na</w:t>
            </w:r>
          </w:p>
        </w:tc>
        <w:tc>
          <w:tcPr>
            <w:tcW w:w="1360"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r>
    </w:tbl>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D95CEA" w:rsidP="009C6F02">
      <w:pPr>
        <w:widowControl w:val="0"/>
        <w:autoSpaceDE w:val="0"/>
        <w:autoSpaceDN w:val="0"/>
        <w:spacing w:after="0" w:line="240" w:lineRule="auto"/>
        <w:rPr>
          <w:rFonts w:ascii="Times New Roman" w:eastAsia="Times New Roman" w:hAnsi="Times New Roman" w:cs="Times New Roman"/>
          <w:lang w:val="sr-Latn-ME"/>
        </w:rPr>
      </w:pPr>
      <w:r w:rsidRPr="0026180B">
        <w:rPr>
          <w:rFonts w:ascii="Times New Roman" w:eastAsia="Times New Roman" w:hAnsi="Times New Roman" w:cs="Times New Roman"/>
          <w:b/>
          <w:noProof/>
        </w:rPr>
        <mc:AlternateContent>
          <mc:Choice Requires="wps">
            <w:drawing>
              <wp:anchor distT="0" distB="0" distL="114300" distR="114300" simplePos="0" relativeHeight="251742208" behindDoc="0" locked="0" layoutInCell="1" allowOverlap="1" wp14:anchorId="51402149" wp14:editId="2449D945">
                <wp:simplePos x="0" y="0"/>
                <wp:positionH relativeFrom="margin">
                  <wp:posOffset>0</wp:posOffset>
                </wp:positionH>
                <wp:positionV relativeFrom="margin">
                  <wp:align>bottom</wp:align>
                </wp:positionV>
                <wp:extent cx="6140450" cy="793750"/>
                <wp:effectExtent l="0" t="0" r="12700" b="25400"/>
                <wp:wrapNone/>
                <wp:docPr id="57" name="Text Box 57"/>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5CEA" w:rsidRPr="00B55CB4" w:rsidRDefault="00D95CEA" w:rsidP="00D95CEA">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D95CEA" w:rsidRPr="00B55CB4" w:rsidRDefault="00D95CEA" w:rsidP="00D95CEA">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D95CEA" w:rsidRPr="00B55CB4" w:rsidRDefault="00D95CEA" w:rsidP="00D95CEA">
                            <w:pPr>
                              <w:widowControl w:val="0"/>
                              <w:autoSpaceDE w:val="0"/>
                              <w:autoSpaceDN w:val="0"/>
                              <w:spacing w:after="0" w:line="240" w:lineRule="auto"/>
                              <w:rPr>
                                <w:rFonts w:ascii="Times New Roman" w:eastAsia="Times New Roman" w:hAnsi="Times New Roman" w:cs="Times New Roman"/>
                                <w:lang w:val="sr-Latn-ME"/>
                              </w:rPr>
                            </w:pPr>
                          </w:p>
                          <w:p w:rsidR="00D95CEA" w:rsidRPr="00B55CB4" w:rsidRDefault="00D95CEA" w:rsidP="00D95CEA">
                            <w:pPr>
                              <w:widowControl w:val="0"/>
                              <w:autoSpaceDE w:val="0"/>
                              <w:autoSpaceDN w:val="0"/>
                              <w:spacing w:after="0" w:line="240" w:lineRule="auto"/>
                              <w:rPr>
                                <w:rFonts w:ascii="Times New Roman" w:eastAsia="Times New Roman" w:hAnsi="Times New Roman" w:cs="Times New Roman"/>
                                <w:lang w:val="sr-Latn-ME"/>
                              </w:rPr>
                            </w:pPr>
                          </w:p>
                          <w:p w:rsidR="00D95CEA" w:rsidRDefault="00D95CEA" w:rsidP="00D95C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402149" id="Text Box 57" o:spid="_x0000_s1066" type="#_x0000_t202" style="position:absolute;margin-left:0;margin-top:0;width:483.5pt;height:62.5pt;z-index:251742208;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" fillcolor="white [3201]" strokecolor="white [3212]" strokeweight=".5pt">
                <v:textbox>
                  <w:txbxContent>
                    <w:p w:rsidR="00D95CEA" w:rsidRPr="00B55CB4" w:rsidRDefault="00D95CEA" w:rsidP="00D95CEA">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D95CEA" w:rsidRPr="00B55CB4" w:rsidRDefault="00D95CEA" w:rsidP="00D95CEA">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D95CEA" w:rsidRPr="00B55CB4" w:rsidRDefault="00D95CEA" w:rsidP="00D95CEA">
                      <w:pPr>
                        <w:widowControl w:val="0"/>
                        <w:autoSpaceDE w:val="0"/>
                        <w:autoSpaceDN w:val="0"/>
                        <w:spacing w:after="0" w:line="240" w:lineRule="auto"/>
                        <w:rPr>
                          <w:rFonts w:ascii="Times New Roman" w:eastAsia="Times New Roman" w:hAnsi="Times New Roman" w:cs="Times New Roman"/>
                          <w:lang w:val="sr-Latn-ME"/>
                        </w:rPr>
                      </w:pPr>
                    </w:p>
                    <w:p w:rsidR="00D95CEA" w:rsidRPr="00B55CB4" w:rsidRDefault="00D95CEA" w:rsidP="00D95CEA">
                      <w:pPr>
                        <w:widowControl w:val="0"/>
                        <w:autoSpaceDE w:val="0"/>
                        <w:autoSpaceDN w:val="0"/>
                        <w:spacing w:after="0" w:line="240" w:lineRule="auto"/>
                        <w:rPr>
                          <w:rFonts w:ascii="Times New Roman" w:eastAsia="Times New Roman" w:hAnsi="Times New Roman" w:cs="Times New Roman"/>
                          <w:lang w:val="sr-Latn-ME"/>
                        </w:rPr>
                      </w:pPr>
                    </w:p>
                    <w:p w:rsidR="00D95CEA" w:rsidRDefault="00D95CEA" w:rsidP="00D95CEA"/>
                  </w:txbxContent>
                </v:textbox>
                <w10:wrap anchorx="margin" anchory="margin"/>
              </v:shape>
            </w:pict>
          </mc:Fallback>
        </mc:AlternateContent>
      </w:r>
    </w:p>
    <w:tbl>
      <w:tblPr>
        <w:tblW w:w="96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4"/>
        <w:gridCol w:w="1344"/>
        <w:gridCol w:w="1354"/>
        <w:gridCol w:w="1354"/>
        <w:gridCol w:w="1354"/>
        <w:gridCol w:w="1349"/>
        <w:gridCol w:w="1514"/>
      </w:tblGrid>
      <w:tr w:rsidR="00B55CB4" w:rsidRPr="00EE6D7A" w:rsidTr="00D95CEA">
        <w:trPr>
          <w:trHeight w:val="1449"/>
          <w:jc w:val="center"/>
        </w:trPr>
        <w:tc>
          <w:tcPr>
            <w:tcW w:w="1354"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344"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354"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354" w:type="dxa"/>
          </w:tcPr>
          <w:p w:rsidR="00B55CB4" w:rsidRPr="00EE6D7A" w:rsidRDefault="00B55CB4" w:rsidP="00D95CEA">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(sterilne forme abscesa, </w:t>
            </w:r>
            <w:r w:rsidRPr="00EE6D7A">
              <w:rPr>
                <w:rFonts w:ascii="Times New Roman" w:eastAsia="Times New Roman" w:hAnsi="Times New Roman" w:cs="Times New Roman"/>
                <w:lang w:val="sr-Latn-ME"/>
              </w:rPr>
              <w:t xml:space="preserve">destrukcija </w:t>
            </w:r>
            <w:r w:rsidRPr="00EE6D7A">
              <w:rPr>
                <w:rFonts w:ascii="Times New Roman" w:eastAsia="Times New Roman" w:hAnsi="Times New Roman" w:cs="Times New Roman"/>
                <w:w w:val="105"/>
                <w:lang w:val="sr-Latn-ME"/>
              </w:rPr>
              <w:t>masnog</w:t>
            </w:r>
            <w:r w:rsidR="00D95CEA">
              <w:rPr>
                <w:rFonts w:ascii="Times New Roman" w:eastAsia="Times New Roman" w:hAnsi="Times New Roman" w:cs="Times New Roman"/>
                <w:w w:val="105"/>
                <w:lang w:val="sr-Latn-ME"/>
              </w:rPr>
              <w:t xml:space="preserve"> </w:t>
            </w:r>
            <w:r w:rsidRPr="00EE6D7A">
              <w:rPr>
                <w:rFonts w:ascii="Times New Roman" w:eastAsia="Times New Roman" w:hAnsi="Times New Roman" w:cs="Times New Roman"/>
                <w:w w:val="105"/>
                <w:lang w:val="sr-Latn-ME"/>
              </w:rPr>
              <w:t>tkiva).</w:t>
            </w:r>
          </w:p>
        </w:tc>
        <w:tc>
          <w:tcPr>
            <w:tcW w:w="1354"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349"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koži, čiji </w:t>
            </w:r>
            <w:r w:rsidRPr="00EE6D7A">
              <w:rPr>
                <w:rFonts w:ascii="Times New Roman" w:eastAsia="Times New Roman" w:hAnsi="Times New Roman" w:cs="Times New Roman"/>
                <w:spacing w:val="-4"/>
                <w:w w:val="105"/>
                <w:lang w:val="sr-Latn-ME"/>
              </w:rPr>
              <w:t xml:space="preserve">se </w:t>
            </w:r>
            <w:r w:rsidRPr="00EE6D7A">
              <w:rPr>
                <w:rFonts w:ascii="Times New Roman" w:eastAsia="Times New Roman" w:hAnsi="Times New Roman" w:cs="Times New Roman"/>
                <w:w w:val="105"/>
                <w:lang w:val="sr-Latn-ME"/>
              </w:rPr>
              <w:t>broj smanjuje tokom terapije.</w:t>
            </w:r>
          </w:p>
        </w:tc>
        <w:tc>
          <w:tcPr>
            <w:tcW w:w="1514"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r>
      <w:tr w:rsidR="00B55CB4" w:rsidRPr="00EE6D7A" w:rsidTr="00D95CEA">
        <w:trPr>
          <w:trHeight w:val="1932"/>
          <w:jc w:val="center"/>
        </w:trPr>
        <w:tc>
          <w:tcPr>
            <w:tcW w:w="1354"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b/>
                <w:lang w:val="sr-Latn-ME"/>
              </w:rPr>
            </w:pPr>
            <w:r w:rsidRPr="00EE6D7A">
              <w:rPr>
                <w:rFonts w:ascii="Times New Roman" w:eastAsia="Times New Roman" w:hAnsi="Times New Roman" w:cs="Times New Roman"/>
                <w:b/>
                <w:w w:val="105"/>
                <w:lang w:val="sr-Latn-ME"/>
              </w:rPr>
              <w:t xml:space="preserve">Poremećaji reproduktiv nog </w:t>
            </w:r>
            <w:r w:rsidRPr="00EE6D7A">
              <w:rPr>
                <w:rFonts w:ascii="Times New Roman" w:eastAsia="Times New Roman" w:hAnsi="Times New Roman" w:cs="Times New Roman"/>
                <w:b/>
                <w:spacing w:val="-3"/>
                <w:w w:val="105"/>
                <w:lang w:val="sr-Latn-ME"/>
              </w:rPr>
              <w:t xml:space="preserve">sistema </w:t>
            </w:r>
            <w:r w:rsidRPr="00EE6D7A">
              <w:rPr>
                <w:rFonts w:ascii="Times New Roman" w:eastAsia="Times New Roman" w:hAnsi="Times New Roman" w:cs="Times New Roman"/>
                <w:b/>
                <w:w w:val="105"/>
                <w:lang w:val="sr-Latn-ME"/>
              </w:rPr>
              <w:t xml:space="preserve">i na </w:t>
            </w:r>
            <w:r w:rsidRPr="00EE6D7A">
              <w:rPr>
                <w:rFonts w:ascii="Times New Roman" w:eastAsia="Times New Roman" w:hAnsi="Times New Roman" w:cs="Times New Roman"/>
                <w:b/>
                <w:spacing w:val="-4"/>
                <w:w w:val="105"/>
                <w:lang w:val="sr-Latn-ME"/>
              </w:rPr>
              <w:t xml:space="preserve">nivou </w:t>
            </w:r>
            <w:r w:rsidRPr="00EE6D7A">
              <w:rPr>
                <w:rFonts w:ascii="Times New Roman" w:eastAsia="Times New Roman" w:hAnsi="Times New Roman" w:cs="Times New Roman"/>
                <w:b/>
                <w:w w:val="105"/>
                <w:lang w:val="sr-Latn-ME"/>
              </w:rPr>
              <w:t>dojki</w:t>
            </w:r>
          </w:p>
        </w:tc>
        <w:tc>
          <w:tcPr>
            <w:tcW w:w="1344"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354"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c>
          <w:tcPr>
            <w:tcW w:w="1354"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Inflamacija i ulceracije vagine</w:t>
            </w:r>
          </w:p>
        </w:tc>
        <w:tc>
          <w:tcPr>
            <w:tcW w:w="1354" w:type="dxa"/>
          </w:tcPr>
          <w:p w:rsidR="00B55CB4" w:rsidRPr="00EE6D7A" w:rsidRDefault="00B55CB4" w:rsidP="00D95CEA">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lang w:val="sr-Latn-ME"/>
              </w:rPr>
              <w:t>Oligospermi</w:t>
            </w:r>
            <w:r w:rsidRPr="00EE6D7A">
              <w:rPr>
                <w:rFonts w:ascii="Times New Roman" w:eastAsia="Times New Roman" w:hAnsi="Times New Roman" w:cs="Times New Roman"/>
                <w:w w:val="105"/>
                <w:lang w:val="sr-Latn-ME"/>
              </w:rPr>
              <w:t>ja, menstrualni poremećaji</w:t>
            </w:r>
          </w:p>
        </w:tc>
        <w:tc>
          <w:tcPr>
            <w:tcW w:w="1349" w:type="dxa"/>
          </w:tcPr>
          <w:p w:rsidR="00B55CB4" w:rsidRPr="00EE6D7A" w:rsidRDefault="00B55CB4" w:rsidP="00D95CEA">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Gubitak libida, impotencija, vaginalni sekret, infertilitet, </w:t>
            </w:r>
            <w:r w:rsidRPr="00EE6D7A">
              <w:rPr>
                <w:rFonts w:ascii="Times New Roman" w:eastAsia="Times New Roman" w:hAnsi="Times New Roman" w:cs="Times New Roman"/>
                <w:lang w:val="sr-Latn-ME"/>
              </w:rPr>
              <w:t>ginekomastij</w:t>
            </w:r>
            <w:r w:rsidRPr="00EE6D7A">
              <w:rPr>
                <w:rFonts w:ascii="Times New Roman" w:eastAsia="Times New Roman" w:hAnsi="Times New Roman" w:cs="Times New Roman"/>
                <w:w w:val="103"/>
                <w:lang w:val="sr-Latn-ME"/>
              </w:rPr>
              <w:t>a</w:t>
            </w:r>
          </w:p>
        </w:tc>
        <w:tc>
          <w:tcPr>
            <w:tcW w:w="1514" w:type="dxa"/>
          </w:tcPr>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tc>
      </w:tr>
    </w:tbl>
    <w:p w:rsidR="00D95CEA" w:rsidRDefault="00D95CEA" w:rsidP="009C6F02">
      <w:pPr>
        <w:widowControl w:val="0"/>
        <w:autoSpaceDE w:val="0"/>
        <w:autoSpaceDN w:val="0"/>
        <w:spacing w:after="0" w:line="240" w:lineRule="auto"/>
        <w:jc w:val="both"/>
        <w:rPr>
          <w:rFonts w:ascii="Times New Roman" w:eastAsia="Times New Roman" w:hAnsi="Times New Roman" w:cs="Times New Roman"/>
          <w:w w:val="105"/>
          <w:lang w:val="sr-Latn-ME"/>
        </w:rPr>
      </w:pPr>
    </w:p>
    <w:p w:rsidR="00B55CB4" w:rsidRPr="00EE6D7A" w:rsidRDefault="00B55CB4" w:rsidP="00D95CEA">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Pojava i stepen težine neželjenih reakcija zavisi od primenjene doze i učestalosti primene. Međutim, s obzirom da se neželjene reakcije mogu javiti čak i pri primeni nižih doza, neophodno je da lekar redovno prati pacijenta u kraćim intervalima.</w:t>
      </w:r>
    </w:p>
    <w:p w:rsidR="00B55CB4" w:rsidRPr="00EE6D7A" w:rsidRDefault="00B55CB4" w:rsidP="00D95CEA">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D95CEA">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Kada </w:t>
      </w:r>
      <w:r w:rsidRPr="00EE6D7A">
        <w:rPr>
          <w:rFonts w:ascii="Times New Roman" w:eastAsia="Times New Roman" w:hAnsi="Times New Roman" w:cs="Times New Roman"/>
          <w:spacing w:val="2"/>
          <w:w w:val="105"/>
          <w:lang w:val="sr-Latn-ME"/>
        </w:rPr>
        <w:t xml:space="preserve">se </w:t>
      </w:r>
      <w:r w:rsidRPr="00EE6D7A">
        <w:rPr>
          <w:rFonts w:ascii="Times New Roman" w:eastAsia="Times New Roman" w:hAnsi="Times New Roman" w:cs="Times New Roman"/>
          <w:w w:val="105"/>
          <w:lang w:val="sr-Latn-ME"/>
        </w:rPr>
        <w:t>metotreksat daje intramuskularnim putem često se mogu javiti lokalni neželjeni efekti (osećaj pečenja) ili</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oštećenja</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(formiranje</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sterilnih</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abscesa,</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destrukcija</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masnog</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tkiva)</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na</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mestu</w:t>
      </w:r>
      <w:r w:rsidRPr="00EE6D7A">
        <w:rPr>
          <w:rFonts w:ascii="Times New Roman" w:eastAsia="Times New Roman" w:hAnsi="Times New Roman" w:cs="Times New Roman"/>
          <w:spacing w:val="-5"/>
          <w:w w:val="105"/>
          <w:lang w:val="sr-Latn-ME"/>
        </w:rPr>
        <w:t xml:space="preserve"> </w:t>
      </w:r>
      <w:r w:rsidRPr="00EE6D7A">
        <w:rPr>
          <w:rFonts w:ascii="Times New Roman" w:eastAsia="Times New Roman" w:hAnsi="Times New Roman" w:cs="Times New Roman"/>
          <w:w w:val="105"/>
          <w:lang w:val="sr-Latn-ME"/>
        </w:rPr>
        <w:t>primene</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leka.</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Supkutana</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 xml:space="preserve">primena metotreksata </w:t>
      </w:r>
      <w:r w:rsidRPr="00EE6D7A">
        <w:rPr>
          <w:rFonts w:ascii="Times New Roman" w:eastAsia="Times New Roman" w:hAnsi="Times New Roman" w:cs="Times New Roman"/>
          <w:spacing w:val="2"/>
          <w:w w:val="105"/>
          <w:lang w:val="sr-Latn-ME"/>
        </w:rPr>
        <w:t xml:space="preserve">se </w:t>
      </w:r>
      <w:r w:rsidRPr="00EE6D7A">
        <w:rPr>
          <w:rFonts w:ascii="Times New Roman" w:eastAsia="Times New Roman" w:hAnsi="Times New Roman" w:cs="Times New Roman"/>
          <w:w w:val="105"/>
          <w:lang w:val="sr-Latn-ME"/>
        </w:rPr>
        <w:t xml:space="preserve">lokalno dobro podnosi. Uočene </w:t>
      </w:r>
      <w:r w:rsidRPr="00EE6D7A">
        <w:rPr>
          <w:rFonts w:ascii="Times New Roman" w:eastAsia="Times New Roman" w:hAnsi="Times New Roman" w:cs="Times New Roman"/>
          <w:spacing w:val="2"/>
          <w:w w:val="105"/>
          <w:lang w:val="sr-Latn-ME"/>
        </w:rPr>
        <w:t xml:space="preserve">su </w:t>
      </w:r>
      <w:r w:rsidRPr="00EE6D7A">
        <w:rPr>
          <w:rFonts w:ascii="Times New Roman" w:eastAsia="Times New Roman" w:hAnsi="Times New Roman" w:cs="Times New Roman"/>
          <w:w w:val="105"/>
          <w:lang w:val="sr-Latn-ME"/>
        </w:rPr>
        <w:t xml:space="preserve">samo blage lokalne kožne reakcije, koje </w:t>
      </w:r>
      <w:r w:rsidRPr="00EE6D7A">
        <w:rPr>
          <w:rFonts w:ascii="Times New Roman" w:eastAsia="Times New Roman" w:hAnsi="Times New Roman" w:cs="Times New Roman"/>
          <w:spacing w:val="2"/>
          <w:w w:val="105"/>
          <w:lang w:val="sr-Latn-ME"/>
        </w:rPr>
        <w:t xml:space="preserve">se </w:t>
      </w:r>
      <w:r w:rsidRPr="00EE6D7A">
        <w:rPr>
          <w:rFonts w:ascii="Times New Roman" w:eastAsia="Times New Roman" w:hAnsi="Times New Roman" w:cs="Times New Roman"/>
          <w:w w:val="105"/>
          <w:lang w:val="sr-Latn-ME"/>
        </w:rPr>
        <w:t>smanjuju tokom terapije.</w:t>
      </w:r>
    </w:p>
    <w:p w:rsidR="00B55CB4" w:rsidRPr="00EE6D7A" w:rsidRDefault="00B55CB4" w:rsidP="00D95CEA">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D95CEA">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u w:val="single"/>
          <w:lang w:val="sr-Latn-ME"/>
        </w:rPr>
        <w:t>Prijavljivanje neželjenih reakcija</w:t>
      </w:r>
    </w:p>
    <w:p w:rsidR="00B55CB4" w:rsidRPr="00EE6D7A" w:rsidRDefault="00B55CB4" w:rsidP="00D95CEA">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Prijavljivanje sumnji na neželjene reakcije posle dobijanja dozvole za lek je važno. Time se omogućava kontinuirano praćenje odnosa koristi i rizika leka. Zdravstveni radnici treba da prijave svaku sumnju na neželjene reakcije na ovaj lek Agenciji za lekove i medicinska sredstva Srbije (ALIMS):</w:t>
      </w:r>
    </w:p>
    <w:p w:rsidR="00B55CB4" w:rsidRPr="00EE6D7A" w:rsidRDefault="00B55CB4" w:rsidP="00D95CEA">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D95CEA">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Agencija</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za</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lekove</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medicinska</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sredstva</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Srbije Nacionalni centar za farmakovigilancu Vojvode Stepe 458, 11221</w:t>
      </w:r>
      <w:r w:rsidRPr="00EE6D7A">
        <w:rPr>
          <w:rFonts w:ascii="Times New Roman" w:eastAsia="Times New Roman" w:hAnsi="Times New Roman" w:cs="Times New Roman"/>
          <w:spacing w:val="-23"/>
          <w:w w:val="105"/>
          <w:lang w:val="sr-Latn-ME"/>
        </w:rPr>
        <w:t xml:space="preserve"> </w:t>
      </w:r>
      <w:r w:rsidRPr="00EE6D7A">
        <w:rPr>
          <w:rFonts w:ascii="Times New Roman" w:eastAsia="Times New Roman" w:hAnsi="Times New Roman" w:cs="Times New Roman"/>
          <w:w w:val="105"/>
          <w:lang w:val="sr-Latn-ME"/>
        </w:rPr>
        <w:t>Beograd</w:t>
      </w:r>
    </w:p>
    <w:p w:rsidR="00B55CB4" w:rsidRPr="00EE6D7A" w:rsidRDefault="00B55CB4" w:rsidP="00D95CEA">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Republika Srbija</w:t>
      </w:r>
    </w:p>
    <w:p w:rsidR="00B55CB4" w:rsidRPr="00EE6D7A" w:rsidRDefault="00B55CB4" w:rsidP="00D95CEA">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fax: </w:t>
      </w:r>
      <w:hyperlink r:id="rId22">
        <w:r w:rsidRPr="00EE6D7A">
          <w:rPr>
            <w:rFonts w:ascii="Times New Roman" w:eastAsia="Times New Roman" w:hAnsi="Times New Roman" w:cs="Times New Roman"/>
            <w:w w:val="105"/>
            <w:lang w:val="sr-Latn-ME"/>
          </w:rPr>
          <w:t>+381 (0) 39 51 131</w:t>
        </w:r>
      </w:hyperlink>
    </w:p>
    <w:p w:rsidR="00B55CB4" w:rsidRPr="00EE6D7A" w:rsidRDefault="00B55CB4" w:rsidP="00D95CEA">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we</w:t>
      </w:r>
      <w:hyperlink r:id="rId23">
        <w:r w:rsidRPr="00EE6D7A">
          <w:rPr>
            <w:rFonts w:ascii="Times New Roman" w:eastAsia="Times New Roman" w:hAnsi="Times New Roman" w:cs="Times New Roman"/>
            <w:w w:val="105"/>
            <w:lang w:val="sr-Latn-ME"/>
          </w:rPr>
          <w:t xml:space="preserve">bsite: </w:t>
        </w:r>
        <w:r w:rsidRPr="00EE6D7A">
          <w:rPr>
            <w:rFonts w:ascii="Times New Roman" w:eastAsia="Times New Roman" w:hAnsi="Times New Roman" w:cs="Times New Roman"/>
            <w:color w:val="0000FF"/>
            <w:w w:val="105"/>
            <w:u w:val="single" w:color="0000FF"/>
            <w:lang w:val="sr-Latn-ME"/>
          </w:rPr>
          <w:t>www.alims.gov.rs</w:t>
        </w:r>
      </w:hyperlink>
    </w:p>
    <w:p w:rsidR="00B55CB4" w:rsidRPr="00EE6D7A" w:rsidRDefault="00B55CB4" w:rsidP="00D95CEA">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e-mail:</w:t>
      </w:r>
      <w:r w:rsidRPr="00EE6D7A">
        <w:rPr>
          <w:rFonts w:ascii="Times New Roman" w:eastAsia="Times New Roman" w:hAnsi="Times New Roman" w:cs="Times New Roman"/>
          <w:color w:val="0000FF"/>
          <w:w w:val="105"/>
          <w:lang w:val="sr-Latn-ME"/>
        </w:rPr>
        <w:t xml:space="preserve"> </w:t>
      </w:r>
      <w:hyperlink r:id="rId24">
        <w:r w:rsidRPr="00EE6D7A">
          <w:rPr>
            <w:rFonts w:ascii="Times New Roman" w:eastAsia="Times New Roman" w:hAnsi="Times New Roman" w:cs="Times New Roman"/>
            <w:color w:val="0000FF"/>
            <w:w w:val="105"/>
            <w:u w:val="single" w:color="0000FF"/>
            <w:lang w:val="sr-Latn-ME"/>
          </w:rPr>
          <w:t>nezeljene.reakcije</w:t>
        </w:r>
        <w:r w:rsidRPr="00EE6D7A">
          <w:rPr>
            <w:rFonts w:ascii="Times New Roman" w:eastAsia="Times New Roman" w:hAnsi="Times New Roman" w:cs="Times New Roman"/>
            <w:i/>
            <w:color w:val="0000FF"/>
            <w:w w:val="105"/>
            <w:u w:val="single" w:color="0000FF"/>
            <w:lang w:val="sr-Latn-ME"/>
          </w:rPr>
          <w:t>@</w:t>
        </w:r>
        <w:r w:rsidRPr="00EE6D7A">
          <w:rPr>
            <w:rFonts w:ascii="Times New Roman" w:eastAsia="Times New Roman" w:hAnsi="Times New Roman" w:cs="Times New Roman"/>
            <w:color w:val="0000FF"/>
            <w:w w:val="105"/>
            <w:u w:val="single" w:color="0000FF"/>
            <w:lang w:val="sr-Latn-ME"/>
          </w:rPr>
          <w:t>alims.gov.rs</w:t>
        </w:r>
      </w:hyperlink>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Default="00B55CB4" w:rsidP="009C6F02">
      <w:pPr>
        <w:widowControl w:val="0"/>
        <w:autoSpaceDE w:val="0"/>
        <w:autoSpaceDN w:val="0"/>
        <w:spacing w:after="0" w:line="240" w:lineRule="auto"/>
        <w:outlineLvl w:val="0"/>
        <w:rPr>
          <w:rFonts w:ascii="Times New Roman" w:eastAsia="Times New Roman" w:hAnsi="Times New Roman" w:cs="Times New Roman"/>
          <w:b/>
          <w:bCs/>
          <w:w w:val="105"/>
          <w:lang w:val="sr-Latn-ME"/>
        </w:rPr>
      </w:pPr>
      <w:r w:rsidRPr="00EE6D7A">
        <w:rPr>
          <w:rFonts w:ascii="Times New Roman" w:eastAsia="Times New Roman" w:hAnsi="Times New Roman" w:cs="Times New Roman"/>
          <w:b/>
          <w:bCs/>
          <w:w w:val="105"/>
          <w:lang w:val="sr-Latn-ME"/>
        </w:rPr>
        <w:t>Predoziranje</w:t>
      </w:r>
    </w:p>
    <w:p w:rsidR="00D95CEA" w:rsidRPr="00EE6D7A" w:rsidRDefault="00D95CEA" w:rsidP="009C6F02">
      <w:pPr>
        <w:widowControl w:val="0"/>
        <w:autoSpaceDE w:val="0"/>
        <w:autoSpaceDN w:val="0"/>
        <w:spacing w:after="0" w:line="240" w:lineRule="auto"/>
        <w:outlineLvl w:val="0"/>
        <w:rPr>
          <w:rFonts w:ascii="Times New Roman" w:eastAsia="Times New Roman" w:hAnsi="Times New Roman" w:cs="Times New Roman"/>
          <w:b/>
          <w:bCs/>
          <w:lang w:val="sr-Latn-ME"/>
        </w:rPr>
      </w:pPr>
    </w:p>
    <w:p w:rsidR="00B55CB4" w:rsidRPr="00EE6D7A" w:rsidRDefault="00B55CB4" w:rsidP="009C6F02">
      <w:pPr>
        <w:widowControl w:val="0"/>
        <w:numPr>
          <w:ilvl w:val="0"/>
          <w:numId w:val="6"/>
        </w:numPr>
        <w:tabs>
          <w:tab w:val="left" w:pos="881"/>
        </w:tabs>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Simptomi</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predoziranja</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Neželjeni toksični efekti metotreksta uglavnom utiču na hematopoetski i gastrointestinalni sistem.</w:t>
      </w:r>
    </w:p>
    <w:p w:rsidR="00B55CB4"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D95CEA" w:rsidRDefault="00D95CEA" w:rsidP="009C6F02">
      <w:pPr>
        <w:widowControl w:val="0"/>
        <w:autoSpaceDE w:val="0"/>
        <w:autoSpaceDN w:val="0"/>
        <w:spacing w:after="0" w:line="240" w:lineRule="auto"/>
        <w:rPr>
          <w:rFonts w:ascii="Times New Roman" w:eastAsia="Times New Roman" w:hAnsi="Times New Roman" w:cs="Times New Roman"/>
          <w:lang w:val="sr-Latn-ME"/>
        </w:rPr>
      </w:pPr>
    </w:p>
    <w:p w:rsidR="00D95CEA" w:rsidRDefault="00D95CEA" w:rsidP="009C6F02">
      <w:pPr>
        <w:widowControl w:val="0"/>
        <w:autoSpaceDE w:val="0"/>
        <w:autoSpaceDN w:val="0"/>
        <w:spacing w:after="0" w:line="240" w:lineRule="auto"/>
        <w:rPr>
          <w:rFonts w:ascii="Times New Roman" w:eastAsia="Times New Roman" w:hAnsi="Times New Roman" w:cs="Times New Roman"/>
          <w:lang w:val="sr-Latn-ME"/>
        </w:rPr>
      </w:pPr>
      <w:r w:rsidRPr="0026180B">
        <w:rPr>
          <w:rFonts w:ascii="Times New Roman" w:eastAsia="Times New Roman" w:hAnsi="Times New Roman" w:cs="Times New Roman"/>
          <w:b/>
          <w:noProof/>
        </w:rPr>
        <mc:AlternateContent>
          <mc:Choice Requires="wps">
            <w:drawing>
              <wp:anchor distT="0" distB="0" distL="114300" distR="114300" simplePos="0" relativeHeight="251744256" behindDoc="0" locked="0" layoutInCell="1" allowOverlap="1" wp14:anchorId="51402149" wp14:editId="2449D945">
                <wp:simplePos x="0" y="0"/>
                <wp:positionH relativeFrom="margin">
                  <wp:posOffset>0</wp:posOffset>
                </wp:positionH>
                <wp:positionV relativeFrom="margin">
                  <wp:align>bottom</wp:align>
                </wp:positionV>
                <wp:extent cx="6140450" cy="793750"/>
                <wp:effectExtent l="0" t="0" r="12700" b="25400"/>
                <wp:wrapNone/>
                <wp:docPr id="58" name="Text Box 58"/>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5CEA" w:rsidRPr="00B55CB4" w:rsidRDefault="00D95CEA" w:rsidP="00D95CEA">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D95CEA" w:rsidRPr="00B55CB4" w:rsidRDefault="00D95CEA" w:rsidP="00D95CEA">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D95CEA" w:rsidRPr="00B55CB4" w:rsidRDefault="00D95CEA" w:rsidP="00D95CEA">
                            <w:pPr>
                              <w:widowControl w:val="0"/>
                              <w:autoSpaceDE w:val="0"/>
                              <w:autoSpaceDN w:val="0"/>
                              <w:spacing w:after="0" w:line="240" w:lineRule="auto"/>
                              <w:rPr>
                                <w:rFonts w:ascii="Times New Roman" w:eastAsia="Times New Roman" w:hAnsi="Times New Roman" w:cs="Times New Roman"/>
                                <w:lang w:val="sr-Latn-ME"/>
                              </w:rPr>
                            </w:pPr>
                          </w:p>
                          <w:p w:rsidR="00D95CEA" w:rsidRPr="00B55CB4" w:rsidRDefault="00D95CEA" w:rsidP="00D95CEA">
                            <w:pPr>
                              <w:widowControl w:val="0"/>
                              <w:autoSpaceDE w:val="0"/>
                              <w:autoSpaceDN w:val="0"/>
                              <w:spacing w:after="0" w:line="240" w:lineRule="auto"/>
                              <w:rPr>
                                <w:rFonts w:ascii="Times New Roman" w:eastAsia="Times New Roman" w:hAnsi="Times New Roman" w:cs="Times New Roman"/>
                                <w:lang w:val="sr-Latn-ME"/>
                              </w:rPr>
                            </w:pPr>
                          </w:p>
                          <w:p w:rsidR="00D95CEA" w:rsidRDefault="00D95CEA" w:rsidP="00D95C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402149" id="Text Box 58" o:spid="_x0000_s1067" type="#_x0000_t202" style="position:absolute;margin-left:0;margin-top:0;width:483.5pt;height:62.5pt;z-index:251744256;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" fillcolor="white [3201]" strokecolor="white [3212]" strokeweight=".5pt">
                <v:textbox>
                  <w:txbxContent>
                    <w:p w:rsidR="00D95CEA" w:rsidRPr="00B55CB4" w:rsidRDefault="00D95CEA" w:rsidP="00D95CEA">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D95CEA" w:rsidRPr="00B55CB4" w:rsidRDefault="00D95CEA" w:rsidP="00D95CEA">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D95CEA" w:rsidRPr="00B55CB4" w:rsidRDefault="00D95CEA" w:rsidP="00D95CEA">
                      <w:pPr>
                        <w:widowControl w:val="0"/>
                        <w:autoSpaceDE w:val="0"/>
                        <w:autoSpaceDN w:val="0"/>
                        <w:spacing w:after="0" w:line="240" w:lineRule="auto"/>
                        <w:rPr>
                          <w:rFonts w:ascii="Times New Roman" w:eastAsia="Times New Roman" w:hAnsi="Times New Roman" w:cs="Times New Roman"/>
                          <w:lang w:val="sr-Latn-ME"/>
                        </w:rPr>
                      </w:pPr>
                    </w:p>
                    <w:p w:rsidR="00D95CEA" w:rsidRPr="00B55CB4" w:rsidRDefault="00D95CEA" w:rsidP="00D95CEA">
                      <w:pPr>
                        <w:widowControl w:val="0"/>
                        <w:autoSpaceDE w:val="0"/>
                        <w:autoSpaceDN w:val="0"/>
                        <w:spacing w:after="0" w:line="240" w:lineRule="auto"/>
                        <w:rPr>
                          <w:rFonts w:ascii="Times New Roman" w:eastAsia="Times New Roman" w:hAnsi="Times New Roman" w:cs="Times New Roman"/>
                          <w:lang w:val="sr-Latn-ME"/>
                        </w:rPr>
                      </w:pPr>
                    </w:p>
                    <w:p w:rsidR="00D95CEA" w:rsidRDefault="00D95CEA" w:rsidP="00D95CEA"/>
                  </w:txbxContent>
                </v:textbox>
                <w10:wrap anchorx="margin" anchory="margin"/>
              </v:shape>
            </w:pict>
          </mc:Fallback>
        </mc:AlternateContent>
      </w:r>
    </w:p>
    <w:p w:rsidR="00D95CEA" w:rsidRDefault="00D95CEA" w:rsidP="009C6F02">
      <w:pPr>
        <w:widowControl w:val="0"/>
        <w:autoSpaceDE w:val="0"/>
        <w:autoSpaceDN w:val="0"/>
        <w:spacing w:after="0" w:line="240" w:lineRule="auto"/>
        <w:rPr>
          <w:rFonts w:ascii="Times New Roman" w:eastAsia="Times New Roman" w:hAnsi="Times New Roman" w:cs="Times New Roman"/>
          <w:lang w:val="sr-Latn-ME"/>
        </w:rPr>
      </w:pPr>
    </w:p>
    <w:p w:rsidR="00D95CEA" w:rsidRDefault="00D95CEA" w:rsidP="009C6F02">
      <w:pPr>
        <w:widowControl w:val="0"/>
        <w:autoSpaceDE w:val="0"/>
        <w:autoSpaceDN w:val="0"/>
        <w:spacing w:after="0" w:line="240" w:lineRule="auto"/>
        <w:rPr>
          <w:rFonts w:ascii="Times New Roman" w:eastAsia="Times New Roman" w:hAnsi="Times New Roman" w:cs="Times New Roman"/>
          <w:lang w:val="sr-Latn-ME"/>
        </w:rPr>
      </w:pPr>
    </w:p>
    <w:p w:rsidR="00D95CEA" w:rsidRDefault="00D95CEA" w:rsidP="009C6F02">
      <w:pPr>
        <w:widowControl w:val="0"/>
        <w:autoSpaceDE w:val="0"/>
        <w:autoSpaceDN w:val="0"/>
        <w:spacing w:after="0" w:line="240" w:lineRule="auto"/>
        <w:rPr>
          <w:rFonts w:ascii="Times New Roman" w:eastAsia="Times New Roman" w:hAnsi="Times New Roman" w:cs="Times New Roman"/>
          <w:lang w:val="sr-Latn-ME"/>
        </w:rPr>
      </w:pPr>
    </w:p>
    <w:p w:rsidR="00D95CEA" w:rsidRPr="00EE6D7A" w:rsidRDefault="00D95CEA"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lastRenderedPageBreak/>
        <w:t>Simptomi</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uključuju</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leukopeniju,</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trombocitopeniju,</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anemiju,</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pancitopeniju,</w:t>
      </w:r>
      <w:r w:rsidRPr="00EE6D7A">
        <w:rPr>
          <w:rFonts w:ascii="Times New Roman" w:eastAsia="Times New Roman" w:hAnsi="Times New Roman" w:cs="Times New Roman"/>
          <w:spacing w:val="-14"/>
          <w:w w:val="105"/>
          <w:lang w:val="sr-Latn-ME"/>
        </w:rPr>
        <w:t xml:space="preserve"> </w:t>
      </w:r>
      <w:r w:rsidRPr="00EE6D7A">
        <w:rPr>
          <w:rFonts w:ascii="Times New Roman" w:eastAsia="Times New Roman" w:hAnsi="Times New Roman" w:cs="Times New Roman"/>
          <w:w w:val="105"/>
          <w:lang w:val="sr-Latn-ME"/>
        </w:rPr>
        <w:t>neutropeniju,</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depresiju</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koštane</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w w:val="105"/>
          <w:lang w:val="sr-Latn-ME"/>
        </w:rPr>
        <w:t xml:space="preserve">srži, mukozitis, stomatitis, </w:t>
      </w:r>
      <w:r w:rsidRPr="00EE6D7A">
        <w:rPr>
          <w:rFonts w:ascii="Times New Roman" w:eastAsia="Times New Roman" w:hAnsi="Times New Roman" w:cs="Times New Roman"/>
          <w:spacing w:val="-3"/>
          <w:w w:val="105"/>
          <w:lang w:val="sr-Latn-ME"/>
        </w:rPr>
        <w:t xml:space="preserve">oralne </w:t>
      </w:r>
      <w:r w:rsidRPr="00EE6D7A">
        <w:rPr>
          <w:rFonts w:ascii="Times New Roman" w:eastAsia="Times New Roman" w:hAnsi="Times New Roman" w:cs="Times New Roman"/>
          <w:w w:val="105"/>
          <w:lang w:val="sr-Latn-ME"/>
        </w:rPr>
        <w:t>ulceracije, mučninu, povraćanje, gastrointestinalne ulceracije i gastrointestinalno krvarenje. Neki pacijenti ne pokazuju znake</w:t>
      </w:r>
      <w:r w:rsidRPr="00EE6D7A">
        <w:rPr>
          <w:rFonts w:ascii="Times New Roman" w:eastAsia="Times New Roman" w:hAnsi="Times New Roman" w:cs="Times New Roman"/>
          <w:spacing w:val="-26"/>
          <w:w w:val="105"/>
          <w:lang w:val="sr-Latn-ME"/>
        </w:rPr>
        <w:t xml:space="preserve"> </w:t>
      </w:r>
      <w:r w:rsidRPr="00EE6D7A">
        <w:rPr>
          <w:rFonts w:ascii="Times New Roman" w:eastAsia="Times New Roman" w:hAnsi="Times New Roman" w:cs="Times New Roman"/>
          <w:w w:val="105"/>
          <w:lang w:val="sr-Latn-ME"/>
        </w:rPr>
        <w:t>predoziranja.</w:t>
      </w: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Postoje izveštaji o snrtnom ishodu zbog sepse, septičkog šoka, bubrežne insuficijencije i aplastične anemije.</w:t>
      </w: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A71425">
      <w:pPr>
        <w:widowControl w:val="0"/>
        <w:numPr>
          <w:ilvl w:val="0"/>
          <w:numId w:val="6"/>
        </w:numPr>
        <w:tabs>
          <w:tab w:val="left" w:pos="881"/>
        </w:tabs>
        <w:autoSpaceDE w:val="0"/>
        <w:autoSpaceDN w:val="0"/>
        <w:spacing w:after="0" w:line="240" w:lineRule="auto"/>
        <w:ind w:hanging="342"/>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Terapija</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predoziranja</w:t>
      </w: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Kalcijumfolinat je specifični antidot za neutralizaciju neželjenih toksičnih efekata metotreksata.</w:t>
      </w: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U</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slučaju</w:t>
      </w:r>
      <w:r w:rsidRPr="00EE6D7A">
        <w:rPr>
          <w:rFonts w:ascii="Times New Roman" w:eastAsia="Times New Roman" w:hAnsi="Times New Roman" w:cs="Times New Roman"/>
          <w:spacing w:val="4"/>
          <w:w w:val="105"/>
          <w:lang w:val="sr-Latn-ME"/>
        </w:rPr>
        <w:t xml:space="preserve"> </w:t>
      </w:r>
      <w:r w:rsidRPr="00EE6D7A">
        <w:rPr>
          <w:rFonts w:ascii="Times New Roman" w:eastAsia="Times New Roman" w:hAnsi="Times New Roman" w:cs="Times New Roman"/>
          <w:w w:val="105"/>
          <w:lang w:val="sr-Latn-ME"/>
        </w:rPr>
        <w:t>nenamernog</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predoziranja,</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doze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kalcijumfolinata</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koje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spacing w:val="2"/>
          <w:w w:val="105"/>
          <w:lang w:val="sr-Latn-ME"/>
        </w:rPr>
        <w:t>su</w:t>
      </w:r>
      <w:r w:rsidRPr="00EE6D7A">
        <w:rPr>
          <w:rFonts w:ascii="Times New Roman" w:eastAsia="Times New Roman" w:hAnsi="Times New Roman" w:cs="Times New Roman"/>
          <w:spacing w:val="-13"/>
          <w:w w:val="105"/>
          <w:lang w:val="sr-Latn-ME"/>
        </w:rPr>
        <w:t xml:space="preserve"> </w:t>
      </w:r>
      <w:r w:rsidRPr="00EE6D7A">
        <w:rPr>
          <w:rFonts w:ascii="Times New Roman" w:eastAsia="Times New Roman" w:hAnsi="Times New Roman" w:cs="Times New Roman"/>
          <w:spacing w:val="3"/>
          <w:w w:val="105"/>
          <w:lang w:val="sr-Latn-ME"/>
        </w:rPr>
        <w:t>iste</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ili</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veće</w:t>
      </w:r>
      <w:r w:rsidRPr="00EE6D7A">
        <w:rPr>
          <w:rFonts w:ascii="Times New Roman" w:eastAsia="Times New Roman" w:hAnsi="Times New Roman" w:cs="Times New Roman"/>
          <w:spacing w:val="-6"/>
          <w:w w:val="105"/>
          <w:lang w:val="sr-Latn-ME"/>
        </w:rPr>
        <w:t xml:space="preserve"> </w:t>
      </w:r>
      <w:r w:rsidRPr="00EE6D7A">
        <w:rPr>
          <w:rFonts w:ascii="Times New Roman" w:eastAsia="Times New Roman" w:hAnsi="Times New Roman" w:cs="Times New Roman"/>
          <w:w w:val="105"/>
          <w:lang w:val="sr-Latn-ME"/>
        </w:rPr>
        <w:t>od</w:t>
      </w:r>
      <w:r w:rsidRPr="00EE6D7A">
        <w:rPr>
          <w:rFonts w:ascii="Times New Roman" w:eastAsia="Times New Roman" w:hAnsi="Times New Roman" w:cs="Times New Roman"/>
          <w:spacing w:val="-17"/>
          <w:w w:val="105"/>
          <w:lang w:val="sr-Latn-ME"/>
        </w:rPr>
        <w:t xml:space="preserve"> </w:t>
      </w:r>
      <w:r w:rsidRPr="00EE6D7A">
        <w:rPr>
          <w:rFonts w:ascii="Times New Roman" w:eastAsia="Times New Roman" w:hAnsi="Times New Roman" w:cs="Times New Roman"/>
          <w:w w:val="105"/>
          <w:lang w:val="sr-Latn-ME"/>
        </w:rPr>
        <w:t>primenjene</w:t>
      </w:r>
      <w:r w:rsidRPr="00EE6D7A">
        <w:rPr>
          <w:rFonts w:ascii="Times New Roman" w:eastAsia="Times New Roman" w:hAnsi="Times New Roman" w:cs="Times New Roman"/>
          <w:spacing w:val="-1"/>
          <w:w w:val="105"/>
          <w:lang w:val="sr-Latn-ME"/>
        </w:rPr>
        <w:t xml:space="preserve"> </w:t>
      </w:r>
      <w:r w:rsidRPr="00EE6D7A">
        <w:rPr>
          <w:rFonts w:ascii="Times New Roman" w:eastAsia="Times New Roman" w:hAnsi="Times New Roman" w:cs="Times New Roman"/>
          <w:w w:val="105"/>
          <w:lang w:val="sr-Latn-ME"/>
        </w:rPr>
        <w:t>doze</w:t>
      </w:r>
      <w:r w:rsidRPr="00EE6D7A">
        <w:rPr>
          <w:rFonts w:ascii="Times New Roman" w:eastAsia="Times New Roman" w:hAnsi="Times New Roman" w:cs="Times New Roman"/>
          <w:spacing w:val="-2"/>
          <w:w w:val="105"/>
          <w:lang w:val="sr-Latn-ME"/>
        </w:rPr>
        <w:t xml:space="preserve"> </w:t>
      </w:r>
      <w:r w:rsidRPr="00EE6D7A">
        <w:rPr>
          <w:rFonts w:ascii="Times New Roman" w:eastAsia="Times New Roman" w:hAnsi="Times New Roman" w:cs="Times New Roman"/>
          <w:w w:val="105"/>
          <w:lang w:val="sr-Latn-ME"/>
        </w:rPr>
        <w:t>metotreksata treba primeniti intravenski ili intramuskularno u roku od 1 sata, a doziranje nastaviti dok serumske vrednosti metotreksata ne budu ispod 10</w:t>
      </w:r>
      <w:r w:rsidRPr="00EE6D7A">
        <w:rPr>
          <w:rFonts w:ascii="Times New Roman" w:eastAsia="Times New Roman" w:hAnsi="Times New Roman" w:cs="Times New Roman"/>
          <w:w w:val="105"/>
          <w:vertAlign w:val="superscript"/>
          <w:lang w:val="sr-Latn-ME"/>
        </w:rPr>
        <w:t>-7</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mol/l.</w:t>
      </w: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U slučaju masivnog predoziranja, može biti neophodna hidratacija i alkalizacija urina kako bi se sprečila precipitacija metotreksata i/ili njegovih metabolita u renalnim tubulima. Nije pokazano da hemodijaliza ili peritonealna dijaliza povećavaju eliminaciju metotreksata. Efikasan klirens metotreksata je prijavljen kod akutne, intermitentne hemodijalize primenom visoko-protočnih dijalizera.</w:t>
      </w: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Kod pacijenata sa reumatoidnim artritisom, poliartritičnim juvenilnim idiopatskim artritisom, psorijaznim artritisom ili psorijazom vulgaris, primena folne ili folinske kiseline može smanjiti toksičnost metotreksata (gastrointestinalni simptomi, zapaljenje oralne sluzokože, gubitak kose i porast enzima jetre), videti odeljak Interakcije sa drugim lekovima i druge vrste interakcija. Pre upotrebe produkata folne kiseline, preporučuje se praćenje vrednosti vitamina B12, s obzirom da folna kiselina može maskirati postojeću deficijenciju vitamina B12, naročito kod odraslih starijih od 50 godina.</w:t>
      </w: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A71425">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EE6D7A">
        <w:rPr>
          <w:rFonts w:ascii="Times New Roman" w:eastAsia="Times New Roman" w:hAnsi="Times New Roman" w:cs="Times New Roman"/>
          <w:b/>
          <w:bCs/>
          <w:w w:val="105"/>
          <w:lang w:val="sr-Latn-ME"/>
        </w:rPr>
        <w:t>FARMACEUTSKI PODACI</w:t>
      </w: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b/>
          <w:lang w:val="sr-Latn-ME"/>
        </w:rPr>
      </w:pPr>
    </w:p>
    <w:p w:rsidR="00A71425" w:rsidRDefault="00B55CB4" w:rsidP="00A71425">
      <w:pPr>
        <w:widowControl w:val="0"/>
        <w:autoSpaceDE w:val="0"/>
        <w:autoSpaceDN w:val="0"/>
        <w:spacing w:after="0" w:line="240" w:lineRule="auto"/>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 xml:space="preserve">Lista pomoćnih supstanci </w:t>
      </w:r>
    </w:p>
    <w:p w:rsidR="00A71425" w:rsidRDefault="00A71425" w:rsidP="00A71425">
      <w:pPr>
        <w:widowControl w:val="0"/>
        <w:autoSpaceDE w:val="0"/>
        <w:autoSpaceDN w:val="0"/>
        <w:spacing w:after="0" w:line="240" w:lineRule="auto"/>
        <w:jc w:val="both"/>
        <w:rPr>
          <w:rFonts w:ascii="Times New Roman" w:eastAsia="Times New Roman" w:hAnsi="Times New Roman" w:cs="Times New Roman"/>
          <w:w w:val="105"/>
          <w:lang w:val="sr-Latn-ME"/>
        </w:rPr>
      </w:pP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Natrijum-hlorid;</w:t>
      </w:r>
    </w:p>
    <w:p w:rsidR="00A71425" w:rsidRDefault="00B55CB4" w:rsidP="00A71425">
      <w:pPr>
        <w:widowControl w:val="0"/>
        <w:autoSpaceDE w:val="0"/>
        <w:autoSpaceDN w:val="0"/>
        <w:spacing w:after="0" w:line="240" w:lineRule="auto"/>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 xml:space="preserve">Natrijum-hidroksid (za regulisanje pH); </w:t>
      </w: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Voda za injekcije.</w:t>
      </w: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Inkompatibilnost</w:t>
      </w: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U odsustvu studija kompatibilnosti, ovaj lek se ne sme mešati sa ostalim lekovima.</w:t>
      </w:r>
    </w:p>
    <w:p w:rsidR="00B55CB4"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p>
    <w:p w:rsidR="00A71425" w:rsidRDefault="00A71425" w:rsidP="00A71425">
      <w:pPr>
        <w:widowControl w:val="0"/>
        <w:autoSpaceDE w:val="0"/>
        <w:autoSpaceDN w:val="0"/>
        <w:spacing w:after="0" w:line="240" w:lineRule="auto"/>
        <w:jc w:val="both"/>
        <w:rPr>
          <w:rFonts w:ascii="Times New Roman" w:eastAsia="Times New Roman" w:hAnsi="Times New Roman" w:cs="Times New Roman"/>
          <w:lang w:val="sr-Latn-ME"/>
        </w:rPr>
      </w:pPr>
    </w:p>
    <w:p w:rsidR="00A71425" w:rsidRDefault="00A71425" w:rsidP="00A71425">
      <w:pPr>
        <w:widowControl w:val="0"/>
        <w:autoSpaceDE w:val="0"/>
        <w:autoSpaceDN w:val="0"/>
        <w:spacing w:after="0" w:line="240" w:lineRule="auto"/>
        <w:jc w:val="both"/>
        <w:rPr>
          <w:rFonts w:ascii="Times New Roman" w:eastAsia="Times New Roman" w:hAnsi="Times New Roman" w:cs="Times New Roman"/>
          <w:lang w:val="sr-Latn-ME"/>
        </w:rPr>
      </w:pPr>
      <w:r w:rsidRPr="0026180B">
        <w:rPr>
          <w:rFonts w:ascii="Times New Roman" w:eastAsia="Times New Roman" w:hAnsi="Times New Roman" w:cs="Times New Roman"/>
          <w:b/>
          <w:noProof/>
        </w:rPr>
        <mc:AlternateContent>
          <mc:Choice Requires="wps">
            <w:drawing>
              <wp:anchor distT="0" distB="0" distL="114300" distR="114300" simplePos="0" relativeHeight="251746304" behindDoc="0" locked="0" layoutInCell="1" allowOverlap="1" wp14:anchorId="51402149" wp14:editId="2449D945">
                <wp:simplePos x="0" y="0"/>
                <wp:positionH relativeFrom="margin">
                  <wp:posOffset>0</wp:posOffset>
                </wp:positionH>
                <wp:positionV relativeFrom="margin">
                  <wp:align>bottom</wp:align>
                </wp:positionV>
                <wp:extent cx="6140450" cy="793750"/>
                <wp:effectExtent l="0" t="0" r="12700" b="25400"/>
                <wp:wrapNone/>
                <wp:docPr id="59" name="Text Box 59"/>
                <wp:cNvGraphicFramePr/>
                <a:graphic xmlns:a="http://schemas.openxmlformats.org/drawingml/2006/main">
                  <a:graphicData uri="http://schemas.microsoft.com/office/word/2010/wordprocessingShape">
                    <wps:wsp>
                      <wps:cNvSpPr txBox="1"/>
                      <wps:spPr>
                        <a:xfrm>
                          <a:off x="0" y="0"/>
                          <a:ext cx="6140450" cy="793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71425" w:rsidRPr="00B55CB4" w:rsidRDefault="00A71425" w:rsidP="00A71425">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A71425" w:rsidRPr="00B55CB4" w:rsidRDefault="00A71425" w:rsidP="00A71425">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A71425" w:rsidRPr="00B55CB4" w:rsidRDefault="00A71425" w:rsidP="00A71425">
                            <w:pPr>
                              <w:widowControl w:val="0"/>
                              <w:autoSpaceDE w:val="0"/>
                              <w:autoSpaceDN w:val="0"/>
                              <w:spacing w:after="0" w:line="240" w:lineRule="auto"/>
                              <w:rPr>
                                <w:rFonts w:ascii="Times New Roman" w:eastAsia="Times New Roman" w:hAnsi="Times New Roman" w:cs="Times New Roman"/>
                                <w:lang w:val="sr-Latn-ME"/>
                              </w:rPr>
                            </w:pPr>
                          </w:p>
                          <w:p w:rsidR="00A71425" w:rsidRPr="00B55CB4" w:rsidRDefault="00A71425" w:rsidP="00A71425">
                            <w:pPr>
                              <w:widowControl w:val="0"/>
                              <w:autoSpaceDE w:val="0"/>
                              <w:autoSpaceDN w:val="0"/>
                              <w:spacing w:after="0" w:line="240" w:lineRule="auto"/>
                              <w:rPr>
                                <w:rFonts w:ascii="Times New Roman" w:eastAsia="Times New Roman" w:hAnsi="Times New Roman" w:cs="Times New Roman"/>
                                <w:lang w:val="sr-Latn-ME"/>
                              </w:rPr>
                            </w:pPr>
                          </w:p>
                          <w:p w:rsidR="00A71425" w:rsidRDefault="00A71425" w:rsidP="00A714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402149" id="Text Box 59" o:spid="_x0000_s1068" type="#_x0000_t202" style="position:absolute;left:0;text-align:left;margin-left:0;margin-top:0;width:483.5pt;height:62.5pt;z-index:251746304;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" fillcolor="white [3201]" strokecolor="white [3212]" strokeweight=".5pt">
                <v:textbox>
                  <w:txbxContent>
                    <w:p w:rsidR="00A71425" w:rsidRPr="00B55CB4" w:rsidRDefault="00A71425" w:rsidP="00A71425">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515-01-00970-14-001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(15 mg/ 0,75mL)</w:t>
                      </w:r>
                    </w:p>
                    <w:p w:rsidR="00A71425" w:rsidRPr="00B55CB4" w:rsidRDefault="00A71425" w:rsidP="00A71425">
                      <w:pPr>
                        <w:widowControl w:val="0"/>
                        <w:autoSpaceDE w:val="0"/>
                        <w:autoSpaceDN w:val="0"/>
                        <w:spacing w:after="0" w:line="240" w:lineRule="auto"/>
                        <w:jc w:val="both"/>
                        <w:rPr>
                          <w:rFonts w:ascii="Times New Roman" w:eastAsia="Times New Roman" w:hAnsi="Times New Roman" w:cs="Times New Roman"/>
                          <w:lang w:val="sr-Latn-ME"/>
                        </w:rPr>
                      </w:pPr>
                      <w:r w:rsidRPr="00B55CB4">
                        <w:rPr>
                          <w:rFonts w:ascii="Times New Roman" w:eastAsia="Times New Roman" w:hAnsi="Times New Roman" w:cs="Times New Roman"/>
                          <w:lang w:val="sr-Latn-ME"/>
                        </w:rPr>
                        <w:t>Broj rešenja: 515-01-00972-14-001 od 07.09.2015. za lek Methotrexat Ebewe</w:t>
                      </w:r>
                      <w:r w:rsidRPr="00B55CB4">
                        <w:rPr>
                          <w:rFonts w:ascii="Times New Roman" w:eastAsia="Times New Roman" w:hAnsi="Times New Roman" w:cs="Times New Roman"/>
                          <w:vertAlign w:val="superscript"/>
                          <w:lang w:val="sr-Latn-ME"/>
                        </w:rPr>
                        <w:t>®</w:t>
                      </w:r>
                      <w:r w:rsidRPr="00B55CB4">
                        <w:rPr>
                          <w:rFonts w:ascii="Times New Roman" w:eastAsia="Times New Roman" w:hAnsi="Times New Roman" w:cs="Times New Roman"/>
                          <w:lang w:val="sr-Latn-ME"/>
                        </w:rPr>
                        <w:t>, rastvor za injekciju u napunjenom injekcionom špricu, 1x (10 mg/ 0,5mL)</w:t>
                      </w:r>
                    </w:p>
                    <w:p w:rsidR="00A71425" w:rsidRPr="00B55CB4" w:rsidRDefault="00A71425" w:rsidP="00A71425">
                      <w:pPr>
                        <w:widowControl w:val="0"/>
                        <w:autoSpaceDE w:val="0"/>
                        <w:autoSpaceDN w:val="0"/>
                        <w:spacing w:after="0" w:line="240" w:lineRule="auto"/>
                        <w:rPr>
                          <w:rFonts w:ascii="Times New Roman" w:eastAsia="Times New Roman" w:hAnsi="Times New Roman" w:cs="Times New Roman"/>
                          <w:lang w:val="sr-Latn-ME"/>
                        </w:rPr>
                      </w:pPr>
                    </w:p>
                    <w:p w:rsidR="00A71425" w:rsidRPr="00B55CB4" w:rsidRDefault="00A71425" w:rsidP="00A71425">
                      <w:pPr>
                        <w:widowControl w:val="0"/>
                        <w:autoSpaceDE w:val="0"/>
                        <w:autoSpaceDN w:val="0"/>
                        <w:spacing w:after="0" w:line="240" w:lineRule="auto"/>
                        <w:rPr>
                          <w:rFonts w:ascii="Times New Roman" w:eastAsia="Times New Roman" w:hAnsi="Times New Roman" w:cs="Times New Roman"/>
                          <w:lang w:val="sr-Latn-ME"/>
                        </w:rPr>
                      </w:pPr>
                    </w:p>
                    <w:p w:rsidR="00A71425" w:rsidRDefault="00A71425" w:rsidP="00A71425"/>
                  </w:txbxContent>
                </v:textbox>
                <w10:wrap anchorx="margin" anchory="margin"/>
              </v:shape>
            </w:pict>
          </mc:Fallback>
        </mc:AlternateContent>
      </w:r>
    </w:p>
    <w:p w:rsidR="00A71425" w:rsidRDefault="00A71425" w:rsidP="00A71425">
      <w:pPr>
        <w:widowControl w:val="0"/>
        <w:autoSpaceDE w:val="0"/>
        <w:autoSpaceDN w:val="0"/>
        <w:spacing w:after="0" w:line="240" w:lineRule="auto"/>
        <w:jc w:val="both"/>
        <w:rPr>
          <w:rFonts w:ascii="Times New Roman" w:eastAsia="Times New Roman" w:hAnsi="Times New Roman" w:cs="Times New Roman"/>
          <w:lang w:val="sr-Latn-ME"/>
        </w:rPr>
      </w:pPr>
    </w:p>
    <w:p w:rsidR="00A71425" w:rsidRDefault="00A71425" w:rsidP="00A71425">
      <w:pPr>
        <w:widowControl w:val="0"/>
        <w:autoSpaceDE w:val="0"/>
        <w:autoSpaceDN w:val="0"/>
        <w:spacing w:after="0" w:line="240" w:lineRule="auto"/>
        <w:jc w:val="both"/>
        <w:rPr>
          <w:rFonts w:ascii="Times New Roman" w:eastAsia="Times New Roman" w:hAnsi="Times New Roman" w:cs="Times New Roman"/>
          <w:lang w:val="sr-Latn-ME"/>
        </w:rPr>
      </w:pPr>
    </w:p>
    <w:p w:rsidR="00A71425" w:rsidRDefault="00A71425" w:rsidP="00A71425">
      <w:pPr>
        <w:widowControl w:val="0"/>
        <w:autoSpaceDE w:val="0"/>
        <w:autoSpaceDN w:val="0"/>
        <w:spacing w:after="0" w:line="240" w:lineRule="auto"/>
        <w:jc w:val="both"/>
        <w:rPr>
          <w:rFonts w:ascii="Times New Roman" w:eastAsia="Times New Roman" w:hAnsi="Times New Roman" w:cs="Times New Roman"/>
          <w:lang w:val="sr-Latn-ME"/>
        </w:rPr>
      </w:pPr>
    </w:p>
    <w:p w:rsidR="00A71425" w:rsidRDefault="00A71425" w:rsidP="00A71425">
      <w:pPr>
        <w:widowControl w:val="0"/>
        <w:autoSpaceDE w:val="0"/>
        <w:autoSpaceDN w:val="0"/>
        <w:spacing w:after="0" w:line="240" w:lineRule="auto"/>
        <w:jc w:val="both"/>
        <w:rPr>
          <w:rFonts w:ascii="Times New Roman" w:eastAsia="Times New Roman" w:hAnsi="Times New Roman" w:cs="Times New Roman"/>
          <w:lang w:val="sr-Latn-ME"/>
        </w:rPr>
      </w:pPr>
    </w:p>
    <w:p w:rsidR="00A71425" w:rsidRDefault="00A71425" w:rsidP="00A71425">
      <w:pPr>
        <w:widowControl w:val="0"/>
        <w:autoSpaceDE w:val="0"/>
        <w:autoSpaceDN w:val="0"/>
        <w:spacing w:after="0" w:line="240" w:lineRule="auto"/>
        <w:jc w:val="both"/>
        <w:rPr>
          <w:rFonts w:ascii="Times New Roman" w:eastAsia="Times New Roman" w:hAnsi="Times New Roman" w:cs="Times New Roman"/>
          <w:lang w:val="sr-Latn-ME"/>
        </w:rPr>
      </w:pPr>
    </w:p>
    <w:p w:rsidR="00A71425" w:rsidRPr="00EE6D7A" w:rsidRDefault="00A71425" w:rsidP="00A71425">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lastRenderedPageBreak/>
        <w:t>Rok upotrebe</w:t>
      </w: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2 godine.</w:t>
      </w:r>
    </w:p>
    <w:p w:rsidR="00B55CB4" w:rsidRPr="00EE6D7A" w:rsidRDefault="00B55CB4" w:rsidP="00A71425">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Ovaj lek treba upotrebiti odmah nakon otvaranja. Videti odeljak 6.6.</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Posebne mere upozorenja pri čuvanju</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Lek čuvati na temperaturi do 25°C u originalnom pakovanju (spoljnjoj kartonskoj kutiji) radi zaštite od svetlosti.</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9C6F02">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 xml:space="preserve">Priroda i sadržaj kontaktne ambalaže </w:t>
      </w:r>
    </w:p>
    <w:p w:rsidR="00B55CB4" w:rsidRPr="00EE6D7A" w:rsidRDefault="00B55CB4" w:rsidP="009C6F02">
      <w:pPr>
        <w:widowControl w:val="0"/>
        <w:autoSpaceDE w:val="0"/>
        <w:autoSpaceDN w:val="0"/>
        <w:spacing w:after="0" w:line="240" w:lineRule="auto"/>
        <w:rPr>
          <w:rFonts w:ascii="Times New Roman" w:eastAsia="Times New Roman" w:hAnsi="Times New Roman" w:cs="Times New Roman"/>
          <w:lang w:val="sr-Latn-ME"/>
        </w:rPr>
      </w:pPr>
    </w:p>
    <w:p w:rsidR="00B55CB4" w:rsidRPr="00EE6D7A" w:rsidRDefault="00B55CB4" w:rsidP="00F3248A">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Methotrexat Ebewe 10 mg/0,5 mL:</w:t>
      </w:r>
    </w:p>
    <w:p w:rsidR="00B55CB4" w:rsidRPr="00EE6D7A" w:rsidRDefault="00B55CB4" w:rsidP="00F3248A">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Unutrašnje pakovanje je napunjen injekcioni špric zapremine 2.25 mL, od bezbojnog stakla (tip I prema Ph.Eur.), sa elastomernim poklopacem za vrh i elastomernim gumenim čepom koji sadrži 0,5mL rastvora za injekciju.</w:t>
      </w:r>
    </w:p>
    <w:p w:rsidR="00B55CB4" w:rsidRPr="00EE6D7A" w:rsidRDefault="00B55CB4" w:rsidP="00F3248A">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Spoljnje pakovanje je složiva kartonska kutija u kojoj se nalazi jedan napunjen injekcioni špric, igla za jednokratnu upotrebu, alkoholni jastučići i Uputstvo za lek.</w:t>
      </w:r>
    </w:p>
    <w:p w:rsidR="00B55CB4" w:rsidRPr="00EE6D7A" w:rsidRDefault="00B55CB4" w:rsidP="00F3248A">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F3248A">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Methotrexat Ebewe 15 mg/0,75 mL :</w:t>
      </w:r>
    </w:p>
    <w:p w:rsidR="00B55CB4" w:rsidRPr="00EE6D7A" w:rsidRDefault="00B55CB4" w:rsidP="00F3248A">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Unutrašnje pakovanje je napunjen injekcioni špric zapremine 2.25 mL, od bezbojnog stakla (tip I prema Ph.Eur.), sa elastomernim poklopacem za vrh i elastomernim gumenim čepom koji sadrži 0,75mL rastvora za injekciju.</w:t>
      </w:r>
    </w:p>
    <w:p w:rsidR="00B55CB4" w:rsidRPr="00EE6D7A" w:rsidRDefault="00B55CB4" w:rsidP="00F3248A">
      <w:pPr>
        <w:widowControl w:val="0"/>
        <w:autoSpaceDE w:val="0"/>
        <w:autoSpaceDN w:val="0"/>
        <w:spacing w:after="0" w:line="240" w:lineRule="auto"/>
        <w:jc w:val="both"/>
        <w:rPr>
          <w:rFonts w:ascii="Times New Roman" w:eastAsia="Times New Roman" w:hAnsi="Times New Roman" w:cs="Times New Roman"/>
          <w:w w:val="105"/>
          <w:lang w:val="sr-Latn-ME"/>
        </w:rPr>
      </w:pPr>
      <w:r w:rsidRPr="00EE6D7A">
        <w:rPr>
          <w:rFonts w:ascii="Times New Roman" w:eastAsia="Times New Roman" w:hAnsi="Times New Roman" w:cs="Times New Roman"/>
          <w:w w:val="105"/>
          <w:lang w:val="sr-Latn-ME"/>
        </w:rPr>
        <w:t>Spoljnje pakovanje je složiva kartonska kutija u kojoj se nalazi jedan napunjen injekcioni špric, igla za jednokratnu upotrebu, alkoholni jastučići i Uputstvo za lek.</w:t>
      </w:r>
    </w:p>
    <w:p w:rsidR="00B55CB4" w:rsidRPr="00EE6D7A" w:rsidRDefault="00B55CB4" w:rsidP="00F3248A">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F3248A">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Posebne mere opreza pri odlaganju materijala koji treba odbaciti nakon primene leka</w:t>
      </w:r>
    </w:p>
    <w:p w:rsidR="00B55CB4" w:rsidRPr="00EE6D7A" w:rsidRDefault="00B55CB4" w:rsidP="00F3248A">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F3248A">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Rukovanje</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i</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odlaganje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je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potrebno</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sprovesti</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u</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skladu</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sa</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lokalnim</w:t>
      </w:r>
      <w:r w:rsidRPr="00EE6D7A">
        <w:rPr>
          <w:rFonts w:ascii="Times New Roman" w:eastAsia="Times New Roman" w:hAnsi="Times New Roman" w:cs="Times New Roman"/>
          <w:spacing w:val="-17"/>
          <w:w w:val="105"/>
          <w:lang w:val="sr-Latn-ME"/>
        </w:rPr>
        <w:t xml:space="preserve"> </w:t>
      </w:r>
      <w:r w:rsidRPr="00EE6D7A">
        <w:rPr>
          <w:rFonts w:ascii="Times New Roman" w:eastAsia="Times New Roman" w:hAnsi="Times New Roman" w:cs="Times New Roman"/>
          <w:w w:val="105"/>
          <w:lang w:val="sr-Latn-ME"/>
        </w:rPr>
        <w:t>smernicama</w:t>
      </w:r>
      <w:r w:rsidRPr="00EE6D7A">
        <w:rPr>
          <w:rFonts w:ascii="Times New Roman" w:eastAsia="Times New Roman" w:hAnsi="Times New Roman" w:cs="Times New Roman"/>
          <w:spacing w:val="-3"/>
          <w:w w:val="105"/>
          <w:lang w:val="sr-Latn-ME"/>
        </w:rPr>
        <w:t xml:space="preserve"> </w:t>
      </w:r>
      <w:r w:rsidRPr="00EE6D7A">
        <w:rPr>
          <w:rFonts w:ascii="Times New Roman" w:eastAsia="Times New Roman" w:hAnsi="Times New Roman" w:cs="Times New Roman"/>
          <w:w w:val="105"/>
          <w:lang w:val="sr-Latn-ME"/>
        </w:rPr>
        <w:t>koje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se</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odnose</w:t>
      </w:r>
      <w:r w:rsidRPr="00EE6D7A">
        <w:rPr>
          <w:rFonts w:ascii="Times New Roman" w:eastAsia="Times New Roman" w:hAnsi="Times New Roman" w:cs="Times New Roman"/>
          <w:spacing w:val="-12"/>
          <w:w w:val="105"/>
          <w:lang w:val="sr-Latn-ME"/>
        </w:rPr>
        <w:t xml:space="preserve"> </w:t>
      </w:r>
      <w:r w:rsidRPr="00EE6D7A">
        <w:rPr>
          <w:rFonts w:ascii="Times New Roman" w:eastAsia="Times New Roman" w:hAnsi="Times New Roman" w:cs="Times New Roman"/>
          <w:w w:val="105"/>
          <w:lang w:val="sr-Latn-ME"/>
        </w:rPr>
        <w:t>na</w:t>
      </w:r>
      <w:r w:rsidRPr="00EE6D7A">
        <w:rPr>
          <w:rFonts w:ascii="Times New Roman" w:eastAsia="Times New Roman" w:hAnsi="Times New Roman" w:cs="Times New Roman"/>
          <w:spacing w:val="-11"/>
          <w:w w:val="105"/>
          <w:lang w:val="sr-Latn-ME"/>
        </w:rPr>
        <w:t xml:space="preserve"> </w:t>
      </w:r>
      <w:r w:rsidRPr="00EE6D7A">
        <w:rPr>
          <w:rFonts w:ascii="Times New Roman" w:eastAsia="Times New Roman" w:hAnsi="Times New Roman" w:cs="Times New Roman"/>
          <w:w w:val="105"/>
          <w:lang w:val="sr-Latn-ME"/>
        </w:rPr>
        <w:t>citotoksične lekove.</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Zdravstvene</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radnice</w:t>
      </w:r>
      <w:r w:rsidRPr="00EE6D7A">
        <w:rPr>
          <w:rFonts w:ascii="Times New Roman" w:eastAsia="Times New Roman" w:hAnsi="Times New Roman" w:cs="Times New Roman"/>
          <w:spacing w:val="-8"/>
          <w:w w:val="105"/>
          <w:lang w:val="sr-Latn-ME"/>
        </w:rPr>
        <w:t xml:space="preserve"> </w:t>
      </w:r>
      <w:r w:rsidRPr="00EE6D7A">
        <w:rPr>
          <w:rFonts w:ascii="Times New Roman" w:eastAsia="Times New Roman" w:hAnsi="Times New Roman" w:cs="Times New Roman"/>
          <w:w w:val="105"/>
          <w:lang w:val="sr-Latn-ME"/>
        </w:rPr>
        <w:t>koje</w:t>
      </w:r>
      <w:r w:rsidRPr="00EE6D7A">
        <w:rPr>
          <w:rFonts w:ascii="Times New Roman" w:eastAsia="Times New Roman" w:hAnsi="Times New Roman" w:cs="Times New Roman"/>
          <w:spacing w:val="-10"/>
          <w:w w:val="105"/>
          <w:lang w:val="sr-Latn-ME"/>
        </w:rPr>
        <w:t xml:space="preserve"> </w:t>
      </w:r>
      <w:r w:rsidRPr="00EE6D7A">
        <w:rPr>
          <w:rFonts w:ascii="Times New Roman" w:eastAsia="Times New Roman" w:hAnsi="Times New Roman" w:cs="Times New Roman"/>
          <w:w w:val="105"/>
          <w:lang w:val="sr-Latn-ME"/>
        </w:rPr>
        <w:t>su</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trudne</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ne</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smeju</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rukovati</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i/ili</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davati</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lek</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Methotrexat</w:t>
      </w:r>
      <w:r w:rsidRPr="00EE6D7A">
        <w:rPr>
          <w:rFonts w:ascii="Times New Roman" w:eastAsia="Times New Roman" w:hAnsi="Times New Roman" w:cs="Times New Roman"/>
          <w:spacing w:val="-7"/>
          <w:w w:val="105"/>
          <w:lang w:val="sr-Latn-ME"/>
        </w:rPr>
        <w:t xml:space="preserve"> </w:t>
      </w:r>
      <w:r w:rsidRPr="00EE6D7A">
        <w:rPr>
          <w:rFonts w:ascii="Times New Roman" w:eastAsia="Times New Roman" w:hAnsi="Times New Roman" w:cs="Times New Roman"/>
          <w:w w:val="105"/>
          <w:lang w:val="sr-Latn-ME"/>
        </w:rPr>
        <w:t>Ebewe.</w:t>
      </w:r>
      <w:bookmarkStart w:id="1" w:name="_GoBack"/>
      <w:bookmarkEnd w:id="1"/>
    </w:p>
    <w:p w:rsidR="00B55CB4" w:rsidRPr="00EE6D7A" w:rsidRDefault="00B55CB4" w:rsidP="00F3248A">
      <w:pPr>
        <w:widowControl w:val="0"/>
        <w:autoSpaceDE w:val="0"/>
        <w:autoSpaceDN w:val="0"/>
        <w:spacing w:after="0" w:line="240" w:lineRule="auto"/>
        <w:jc w:val="both"/>
        <w:rPr>
          <w:rFonts w:ascii="Times New Roman" w:eastAsia="Times New Roman" w:hAnsi="Times New Roman" w:cs="Times New Roman"/>
          <w:lang w:val="sr-Latn-ME"/>
        </w:rPr>
      </w:pPr>
    </w:p>
    <w:p w:rsidR="00B55CB4" w:rsidRPr="00EE6D7A" w:rsidRDefault="00B55CB4" w:rsidP="00F3248A">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Za jednokartnu upotrebu. Neupotrebljeni lek se mora odbaciti.</w:t>
      </w:r>
    </w:p>
    <w:p w:rsidR="00B55CB4" w:rsidRPr="00EE6D7A" w:rsidRDefault="00B55CB4" w:rsidP="00F3248A">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Rastvor treba vizuelno pregledati pre upotrebe. Treba koristiti samo bistre rastvore bez vidljivih čestica. Potrebno je izbegavati bilo kakav kontakt metotreksata sa kožom i sluzokožom! U slučaju kontaminacije,</w:t>
      </w:r>
    </w:p>
    <w:p w:rsidR="00B55CB4" w:rsidRPr="00EE6D7A" w:rsidRDefault="00B55CB4" w:rsidP="00F3248A">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w w:val="105"/>
          <w:lang w:val="sr-Latn-ME"/>
        </w:rPr>
        <w:t>zahvaćeni deo treba odmah isprati sa velikom količinom vode!</w:t>
      </w:r>
    </w:p>
    <w:p w:rsidR="009318B4" w:rsidRPr="00EE6D7A" w:rsidRDefault="00DF6CB1" w:rsidP="00DF6CB1">
      <w:pPr>
        <w:widowControl w:val="0"/>
        <w:autoSpaceDE w:val="0"/>
        <w:autoSpaceDN w:val="0"/>
        <w:spacing w:after="0" w:line="240" w:lineRule="auto"/>
        <w:jc w:val="both"/>
        <w:rPr>
          <w:rFonts w:ascii="Times New Roman" w:hAnsi="Times New Roman" w:cs="Times New Roman"/>
          <w:lang w:val="sr-Latn-ME"/>
        </w:rPr>
      </w:pPr>
      <w:r w:rsidRPr="0026180B">
        <w:rPr>
          <w:rFonts w:ascii="Times New Roman" w:eastAsia="Times New Roman" w:hAnsi="Times New Roman" w:cs="Times New Roman"/>
          <w:b/>
          <w:noProof/>
        </w:rPr>
        <mc:AlternateContent>
          <mc:Choice Requires="wps">
            <w:drawing>
              <wp:anchor distT="0" distB="0" distL="114300" distR="114300" simplePos="0" relativeHeight="251748352" behindDoc="0" locked="0" layoutInCell="1" allowOverlap="1" wp14:anchorId="51402149" wp14:editId="2449D945">
                <wp:simplePos x="0" y="0"/>
                <wp:positionH relativeFrom="margin">
                  <wp:posOffset>0</wp:posOffset>
                </wp:positionH>
                <wp:positionV relativeFrom="margin">
                  <wp:posOffset>6762750</wp:posOffset>
                </wp:positionV>
                <wp:extent cx="6140450" cy="781050"/>
                <wp:effectExtent l="0" t="0" r="12700" b="19050"/>
                <wp:wrapNone/>
                <wp:docPr id="60" name="Text Box 60"/>
                <wp:cNvGraphicFramePr/>
                <a:graphic xmlns:a="http://schemas.openxmlformats.org/drawingml/2006/main">
                  <a:graphicData uri="http://schemas.microsoft.com/office/word/2010/wordprocessingShape">
                    <wps:wsp>
                      <wps:cNvSpPr txBox="1"/>
                      <wps:spPr>
                        <a:xfrm>
                          <a:off x="0" y="0"/>
                          <a:ext cx="6140450" cy="7810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F6CB1" w:rsidRPr="00EE6D7A" w:rsidRDefault="00DF6CB1" w:rsidP="00DF6CB1">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lang w:val="sr-Latn-ME"/>
                              </w:rPr>
                              <w:t>Broj rešenja: 515-01-00970-14-001 od 07.09.2015. za lek Methotrexat Ebewe</w:t>
                            </w:r>
                            <w:r w:rsidRPr="00EE6D7A">
                              <w:rPr>
                                <w:rFonts w:ascii="Times New Roman" w:eastAsia="Times New Roman" w:hAnsi="Times New Roman" w:cs="Times New Roman"/>
                                <w:vertAlign w:val="superscript"/>
                                <w:lang w:val="sr-Latn-ME"/>
                              </w:rPr>
                              <w:t>®</w:t>
                            </w:r>
                            <w:r w:rsidRPr="00EE6D7A">
                              <w:rPr>
                                <w:rFonts w:ascii="Times New Roman" w:eastAsia="Times New Roman" w:hAnsi="Times New Roman" w:cs="Times New Roman"/>
                                <w:lang w:val="sr-Latn-ME"/>
                              </w:rPr>
                              <w:t>, rastvor za injekciju u napunjenom injekcionom špricu, 1x (15 mg/ 0,75mL)</w:t>
                            </w:r>
                          </w:p>
                          <w:p w:rsidR="00DF6CB1" w:rsidRPr="00EE6D7A" w:rsidRDefault="00DF6CB1" w:rsidP="00DF6CB1">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lang w:val="sr-Latn-ME"/>
                              </w:rPr>
                              <w:t>Broj rešenja: 515-01-00972-14-001 od 07.09.2015. za lek Methotrexat Ebewe</w:t>
                            </w:r>
                            <w:r w:rsidRPr="00EE6D7A">
                              <w:rPr>
                                <w:rFonts w:ascii="Times New Roman" w:eastAsia="Times New Roman" w:hAnsi="Times New Roman" w:cs="Times New Roman"/>
                                <w:vertAlign w:val="superscript"/>
                                <w:lang w:val="sr-Latn-ME"/>
                              </w:rPr>
                              <w:t>®</w:t>
                            </w:r>
                            <w:r w:rsidRPr="00EE6D7A">
                              <w:rPr>
                                <w:rFonts w:ascii="Times New Roman" w:eastAsia="Times New Roman" w:hAnsi="Times New Roman" w:cs="Times New Roman"/>
                                <w:lang w:val="sr-Latn-ME"/>
                              </w:rPr>
                              <w:t>, rastvor za injekciju u napunjenom injekcionom špricu, 1x (10 mg/ 0,5mL)</w:t>
                            </w:r>
                          </w:p>
                          <w:p w:rsidR="00F3248A" w:rsidRPr="00B55CB4" w:rsidRDefault="00F3248A" w:rsidP="00F3248A">
                            <w:pPr>
                              <w:widowControl w:val="0"/>
                              <w:autoSpaceDE w:val="0"/>
                              <w:autoSpaceDN w:val="0"/>
                              <w:spacing w:after="0" w:line="240" w:lineRule="auto"/>
                              <w:rPr>
                                <w:rFonts w:ascii="Times New Roman" w:eastAsia="Times New Roman" w:hAnsi="Times New Roman" w:cs="Times New Roman"/>
                                <w:lang w:val="sr-Latn-ME"/>
                              </w:rPr>
                            </w:pPr>
                          </w:p>
                          <w:p w:rsidR="00F3248A" w:rsidRPr="00B55CB4" w:rsidRDefault="00F3248A" w:rsidP="00F3248A">
                            <w:pPr>
                              <w:widowControl w:val="0"/>
                              <w:autoSpaceDE w:val="0"/>
                              <w:autoSpaceDN w:val="0"/>
                              <w:spacing w:after="0" w:line="240" w:lineRule="auto"/>
                              <w:rPr>
                                <w:rFonts w:ascii="Times New Roman" w:eastAsia="Times New Roman" w:hAnsi="Times New Roman" w:cs="Times New Roman"/>
                                <w:lang w:val="sr-Latn-ME"/>
                              </w:rPr>
                            </w:pPr>
                          </w:p>
                          <w:p w:rsidR="00F3248A" w:rsidRDefault="00F3248A" w:rsidP="00F324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02149" id="Text Box 60" o:spid="_x0000_s1069" type="#_x0000_t202" style="position:absolute;left:0;text-align:left;margin-left:0;margin-top:532.5pt;width:483.5pt;height:61.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" fillcolor="white [3201]" strokecolor="white [3212]" strokeweight=".5pt">
                <v:textbox>
                  <w:txbxContent>
                    <w:p w:rsidR="00DF6CB1" w:rsidRPr="00EE6D7A" w:rsidRDefault="00DF6CB1" w:rsidP="00DF6CB1">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lang w:val="sr-Latn-ME"/>
                        </w:rPr>
                        <w:t>Broj rešenja: 515-01-00970-14-001 od 07.09.2015. za lek Methotrexat Ebewe</w:t>
                      </w:r>
                      <w:r w:rsidRPr="00EE6D7A">
                        <w:rPr>
                          <w:rFonts w:ascii="Times New Roman" w:eastAsia="Times New Roman" w:hAnsi="Times New Roman" w:cs="Times New Roman"/>
                          <w:vertAlign w:val="superscript"/>
                          <w:lang w:val="sr-Latn-ME"/>
                        </w:rPr>
                        <w:t>®</w:t>
                      </w:r>
                      <w:r w:rsidRPr="00EE6D7A">
                        <w:rPr>
                          <w:rFonts w:ascii="Times New Roman" w:eastAsia="Times New Roman" w:hAnsi="Times New Roman" w:cs="Times New Roman"/>
                          <w:lang w:val="sr-Latn-ME"/>
                        </w:rPr>
                        <w:t>, rastvor za injekciju u napunjenom injekcionom špricu, 1x (15 mg/ 0,75mL)</w:t>
                      </w:r>
                    </w:p>
                    <w:p w:rsidR="00DF6CB1" w:rsidRPr="00EE6D7A" w:rsidRDefault="00DF6CB1" w:rsidP="00DF6CB1">
                      <w:pPr>
                        <w:widowControl w:val="0"/>
                        <w:autoSpaceDE w:val="0"/>
                        <w:autoSpaceDN w:val="0"/>
                        <w:spacing w:after="0" w:line="240" w:lineRule="auto"/>
                        <w:jc w:val="both"/>
                        <w:rPr>
                          <w:rFonts w:ascii="Times New Roman" w:eastAsia="Times New Roman" w:hAnsi="Times New Roman" w:cs="Times New Roman"/>
                          <w:lang w:val="sr-Latn-ME"/>
                        </w:rPr>
                      </w:pPr>
                      <w:r w:rsidRPr="00EE6D7A">
                        <w:rPr>
                          <w:rFonts w:ascii="Times New Roman" w:eastAsia="Times New Roman" w:hAnsi="Times New Roman" w:cs="Times New Roman"/>
                          <w:lang w:val="sr-Latn-ME"/>
                        </w:rPr>
                        <w:t>Broj rešenja: 515-01-00972-14-001 od 07.09.2015. za lek Methotrexat Ebewe</w:t>
                      </w:r>
                      <w:r w:rsidRPr="00EE6D7A">
                        <w:rPr>
                          <w:rFonts w:ascii="Times New Roman" w:eastAsia="Times New Roman" w:hAnsi="Times New Roman" w:cs="Times New Roman"/>
                          <w:vertAlign w:val="superscript"/>
                          <w:lang w:val="sr-Latn-ME"/>
                        </w:rPr>
                        <w:t>®</w:t>
                      </w:r>
                      <w:r w:rsidRPr="00EE6D7A">
                        <w:rPr>
                          <w:rFonts w:ascii="Times New Roman" w:eastAsia="Times New Roman" w:hAnsi="Times New Roman" w:cs="Times New Roman"/>
                          <w:lang w:val="sr-Latn-ME"/>
                        </w:rPr>
                        <w:t>, rastvor za injekciju u napunjenom injekcionom špricu, 1x (10 mg/ 0,5mL)</w:t>
                      </w:r>
                    </w:p>
                    <w:p w:rsidR="00F3248A" w:rsidRPr="00B55CB4" w:rsidRDefault="00F3248A" w:rsidP="00F3248A">
                      <w:pPr>
                        <w:widowControl w:val="0"/>
                        <w:autoSpaceDE w:val="0"/>
                        <w:autoSpaceDN w:val="0"/>
                        <w:spacing w:after="0" w:line="240" w:lineRule="auto"/>
                        <w:rPr>
                          <w:rFonts w:ascii="Times New Roman" w:eastAsia="Times New Roman" w:hAnsi="Times New Roman" w:cs="Times New Roman"/>
                          <w:lang w:val="sr-Latn-ME"/>
                        </w:rPr>
                      </w:pPr>
                    </w:p>
                    <w:p w:rsidR="00F3248A" w:rsidRPr="00B55CB4" w:rsidRDefault="00F3248A" w:rsidP="00F3248A">
                      <w:pPr>
                        <w:widowControl w:val="0"/>
                        <w:autoSpaceDE w:val="0"/>
                        <w:autoSpaceDN w:val="0"/>
                        <w:spacing w:after="0" w:line="240" w:lineRule="auto"/>
                        <w:rPr>
                          <w:rFonts w:ascii="Times New Roman" w:eastAsia="Times New Roman" w:hAnsi="Times New Roman" w:cs="Times New Roman"/>
                          <w:lang w:val="sr-Latn-ME"/>
                        </w:rPr>
                      </w:pPr>
                    </w:p>
                    <w:p w:rsidR="00F3248A" w:rsidRDefault="00F3248A" w:rsidP="00F3248A"/>
                  </w:txbxContent>
                </v:textbox>
                <w10:wrap anchorx="margin" anchory="margin"/>
              </v:shape>
            </w:pict>
          </mc:Fallback>
        </mc:AlternateContent>
      </w:r>
      <w:r w:rsidR="00B55CB4" w:rsidRPr="00EE6D7A">
        <w:rPr>
          <w:rFonts w:ascii="Times New Roman" w:eastAsia="Times New Roman" w:hAnsi="Times New Roman" w:cs="Times New Roman"/>
          <w:w w:val="105"/>
          <w:lang w:val="sr-Latn-ME"/>
        </w:rPr>
        <w:t>Neupotrebljeni lek ili otpadni materijal treba odložiti u skladu sa lokalnim zahtevima za</w:t>
      </w:r>
      <w:r>
        <w:rPr>
          <w:rFonts w:ascii="Times New Roman" w:eastAsia="Times New Roman" w:hAnsi="Times New Roman" w:cs="Times New Roman"/>
          <w:w w:val="105"/>
          <w:lang w:val="sr-Latn-ME"/>
        </w:rPr>
        <w:t xml:space="preserve"> odlaganje citotoksičnih lekova.</w:t>
      </w:r>
    </w:p>
    <w:sectPr w:rsidR="009318B4" w:rsidRPr="00EE6D7A" w:rsidSect="00B34AF2">
      <w:headerReference w:type="default" r:id="rId25"/>
      <w:footerReference w:type="default" r:id="rId26"/>
      <w:headerReference w:type="first" r:id="rId27"/>
      <w:footerReference w:type="first" r:id="rId28"/>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B17" w:rsidRDefault="00C42B17" w:rsidP="00FF2B5A">
      <w:pPr>
        <w:spacing w:after="0" w:line="240" w:lineRule="auto"/>
      </w:pPr>
      <w:r>
        <w:separator/>
      </w:r>
    </w:p>
  </w:endnote>
  <w:endnote w:type="continuationSeparator" w:id="0">
    <w:p w:rsidR="00C42B17" w:rsidRDefault="00C42B17"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Humanist777">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93F" w:rsidRPr="00F1527C" w:rsidRDefault="005A693F"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5A693F" w:rsidRPr="00F1527C" w:rsidRDefault="005A693F"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5A693F" w:rsidRPr="00F1527C" w:rsidRDefault="005A693F"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5A693F" w:rsidRPr="00F1527C" w:rsidRDefault="005A693F"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5A693F" w:rsidRPr="00F1527C" w:rsidRDefault="005A693F"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5A693F" w:rsidRPr="009E3569" w:rsidRDefault="005A693F" w:rsidP="009E3569">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C61F3F">
      <w:rPr>
        <w:rFonts w:ascii="Times New Roman" w:eastAsia="Times New Roman" w:hAnsi="Times New Roman" w:cs="Times New Roman"/>
        <w:noProof/>
        <w:sz w:val="20"/>
        <w:szCs w:val="20"/>
        <w:lang w:val="sr-Latn-ME"/>
      </w:rPr>
      <w:t>40</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C61F3F">
      <w:rPr>
        <w:rFonts w:ascii="Times New Roman" w:eastAsia="Times New Roman" w:hAnsi="Times New Roman" w:cs="Times New Roman"/>
        <w:noProof/>
        <w:sz w:val="20"/>
        <w:szCs w:val="20"/>
        <w:lang w:val="sr-Latn-ME"/>
      </w:rPr>
      <w:t>40</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93F" w:rsidRPr="00F1527C" w:rsidRDefault="005A693F"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5A693F" w:rsidRPr="00F1527C" w:rsidRDefault="005A693F"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5A693F" w:rsidRPr="00F1527C" w:rsidRDefault="005A693F"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5A693F" w:rsidRPr="00F1527C" w:rsidRDefault="005A693F"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5A693F" w:rsidRPr="00F1527C" w:rsidRDefault="005A693F"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5A693F" w:rsidRPr="009318B4" w:rsidRDefault="005A693F"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p w:rsidR="005A693F" w:rsidRDefault="005A69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B17" w:rsidRDefault="00C42B17" w:rsidP="00FF2B5A">
      <w:pPr>
        <w:spacing w:after="0" w:line="240" w:lineRule="auto"/>
      </w:pPr>
      <w:r>
        <w:separator/>
      </w:r>
    </w:p>
  </w:footnote>
  <w:footnote w:type="continuationSeparator" w:id="0">
    <w:p w:rsidR="00C42B17" w:rsidRDefault="00C42B17"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93F" w:rsidRDefault="005A693F" w:rsidP="009318B4">
    <w:pPr>
      <w:pStyle w:val="Header"/>
      <w:rPr>
        <w:sz w:val="16"/>
        <w:szCs w:val="16"/>
      </w:rPr>
    </w:pPr>
  </w:p>
  <w:p w:rsidR="005A693F" w:rsidRDefault="005A693F"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5A693F" w:rsidRDefault="005A693F" w:rsidP="009E3569">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93F" w:rsidRDefault="005A693F" w:rsidP="009318B4">
    <w:pPr>
      <w:pStyle w:val="Header"/>
      <w:rPr>
        <w:sz w:val="16"/>
        <w:szCs w:val="16"/>
      </w:rPr>
    </w:pPr>
  </w:p>
  <w:p w:rsidR="005A693F" w:rsidRDefault="005A693F"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4" name="Picture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5A693F" w:rsidRDefault="005A693F">
    <w:pPr>
      <w:pStyle w:val="Header"/>
    </w:pPr>
  </w:p>
  <w:p w:rsidR="005A693F" w:rsidRDefault="005A69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7AE3"/>
    <w:multiLevelType w:val="hybridMultilevel"/>
    <w:tmpl w:val="5434D808"/>
    <w:lvl w:ilvl="0" w:tplc="30440E7A">
      <w:start w:val="1"/>
      <w:numFmt w:val="lowerLetter"/>
      <w:lvlText w:val="%1)"/>
      <w:lvlJc w:val="left"/>
      <w:pPr>
        <w:ind w:left="880" w:hanging="341"/>
      </w:pPr>
      <w:rPr>
        <w:rFonts w:ascii="Times New Roman" w:eastAsia="Times New Roman" w:hAnsi="Times New Roman" w:cs="Times New Roman" w:hint="default"/>
        <w:spacing w:val="-1"/>
        <w:w w:val="103"/>
        <w:sz w:val="20"/>
        <w:szCs w:val="20"/>
        <w:lang w:val="bs-Latn" w:eastAsia="en-US" w:bidi="ar-SA"/>
      </w:rPr>
    </w:lvl>
    <w:lvl w:ilvl="1" w:tplc="A8A40890">
      <w:numFmt w:val="bullet"/>
      <w:lvlText w:val="•"/>
      <w:lvlJc w:val="left"/>
      <w:pPr>
        <w:ind w:left="1770" w:hanging="341"/>
      </w:pPr>
      <w:rPr>
        <w:rFonts w:hint="default"/>
        <w:lang w:val="bs-Latn" w:eastAsia="en-US" w:bidi="ar-SA"/>
      </w:rPr>
    </w:lvl>
    <w:lvl w:ilvl="2" w:tplc="BC2EB586">
      <w:numFmt w:val="bullet"/>
      <w:lvlText w:val="•"/>
      <w:lvlJc w:val="left"/>
      <w:pPr>
        <w:ind w:left="2660" w:hanging="341"/>
      </w:pPr>
      <w:rPr>
        <w:rFonts w:hint="default"/>
        <w:lang w:val="bs-Latn" w:eastAsia="en-US" w:bidi="ar-SA"/>
      </w:rPr>
    </w:lvl>
    <w:lvl w:ilvl="3" w:tplc="434047D0">
      <w:numFmt w:val="bullet"/>
      <w:lvlText w:val="•"/>
      <w:lvlJc w:val="left"/>
      <w:pPr>
        <w:ind w:left="3550" w:hanging="341"/>
      </w:pPr>
      <w:rPr>
        <w:rFonts w:hint="default"/>
        <w:lang w:val="bs-Latn" w:eastAsia="en-US" w:bidi="ar-SA"/>
      </w:rPr>
    </w:lvl>
    <w:lvl w:ilvl="4" w:tplc="494EB274">
      <w:numFmt w:val="bullet"/>
      <w:lvlText w:val="•"/>
      <w:lvlJc w:val="left"/>
      <w:pPr>
        <w:ind w:left="4440" w:hanging="341"/>
      </w:pPr>
      <w:rPr>
        <w:rFonts w:hint="default"/>
        <w:lang w:val="bs-Latn" w:eastAsia="en-US" w:bidi="ar-SA"/>
      </w:rPr>
    </w:lvl>
    <w:lvl w:ilvl="5" w:tplc="ACFCBBC6">
      <w:numFmt w:val="bullet"/>
      <w:lvlText w:val="•"/>
      <w:lvlJc w:val="left"/>
      <w:pPr>
        <w:ind w:left="5330" w:hanging="341"/>
      </w:pPr>
      <w:rPr>
        <w:rFonts w:hint="default"/>
        <w:lang w:val="bs-Latn" w:eastAsia="en-US" w:bidi="ar-SA"/>
      </w:rPr>
    </w:lvl>
    <w:lvl w:ilvl="6" w:tplc="3B62762E">
      <w:numFmt w:val="bullet"/>
      <w:lvlText w:val="•"/>
      <w:lvlJc w:val="left"/>
      <w:pPr>
        <w:ind w:left="6220" w:hanging="341"/>
      </w:pPr>
      <w:rPr>
        <w:rFonts w:hint="default"/>
        <w:lang w:val="bs-Latn" w:eastAsia="en-US" w:bidi="ar-SA"/>
      </w:rPr>
    </w:lvl>
    <w:lvl w:ilvl="7" w:tplc="598256B2">
      <w:numFmt w:val="bullet"/>
      <w:lvlText w:val="•"/>
      <w:lvlJc w:val="left"/>
      <w:pPr>
        <w:ind w:left="7110" w:hanging="341"/>
      </w:pPr>
      <w:rPr>
        <w:rFonts w:hint="default"/>
        <w:lang w:val="bs-Latn" w:eastAsia="en-US" w:bidi="ar-SA"/>
      </w:rPr>
    </w:lvl>
    <w:lvl w:ilvl="8" w:tplc="8368C8E8">
      <w:numFmt w:val="bullet"/>
      <w:lvlText w:val="•"/>
      <w:lvlJc w:val="left"/>
      <w:pPr>
        <w:ind w:left="8000" w:hanging="341"/>
      </w:pPr>
      <w:rPr>
        <w:rFonts w:hint="default"/>
        <w:lang w:val="bs-Latn" w:eastAsia="en-US" w:bidi="ar-SA"/>
      </w:rPr>
    </w:lvl>
  </w:abstractNum>
  <w:abstractNum w:abstractNumId="1" w15:restartNumberingAfterBreak="0">
    <w:nsid w:val="101772D9"/>
    <w:multiLevelType w:val="hybridMultilevel"/>
    <w:tmpl w:val="77964234"/>
    <w:lvl w:ilvl="0" w:tplc="47807CE6">
      <w:numFmt w:val="bullet"/>
      <w:lvlText w:val="-"/>
      <w:lvlJc w:val="left"/>
      <w:pPr>
        <w:ind w:left="439" w:hanging="240"/>
      </w:pPr>
      <w:rPr>
        <w:rFonts w:ascii="Tahoma" w:eastAsia="Tahoma" w:hAnsi="Tahoma" w:cs="Tahoma" w:hint="default"/>
        <w:i/>
        <w:w w:val="98"/>
        <w:sz w:val="21"/>
        <w:szCs w:val="21"/>
        <w:lang w:val="bs-Latn" w:eastAsia="en-US" w:bidi="ar-SA"/>
      </w:rPr>
    </w:lvl>
    <w:lvl w:ilvl="1" w:tplc="1F72BAA6">
      <w:numFmt w:val="bullet"/>
      <w:lvlText w:val="•"/>
      <w:lvlJc w:val="left"/>
      <w:pPr>
        <w:ind w:left="1374" w:hanging="240"/>
      </w:pPr>
      <w:rPr>
        <w:rFonts w:hint="default"/>
        <w:lang w:val="bs-Latn" w:eastAsia="en-US" w:bidi="ar-SA"/>
      </w:rPr>
    </w:lvl>
    <w:lvl w:ilvl="2" w:tplc="1BA28EF0">
      <w:numFmt w:val="bullet"/>
      <w:lvlText w:val="•"/>
      <w:lvlJc w:val="left"/>
      <w:pPr>
        <w:ind w:left="2308" w:hanging="240"/>
      </w:pPr>
      <w:rPr>
        <w:rFonts w:hint="default"/>
        <w:lang w:val="bs-Latn" w:eastAsia="en-US" w:bidi="ar-SA"/>
      </w:rPr>
    </w:lvl>
    <w:lvl w:ilvl="3" w:tplc="120005C8">
      <w:numFmt w:val="bullet"/>
      <w:lvlText w:val="•"/>
      <w:lvlJc w:val="left"/>
      <w:pPr>
        <w:ind w:left="3242" w:hanging="240"/>
      </w:pPr>
      <w:rPr>
        <w:rFonts w:hint="default"/>
        <w:lang w:val="bs-Latn" w:eastAsia="en-US" w:bidi="ar-SA"/>
      </w:rPr>
    </w:lvl>
    <w:lvl w:ilvl="4" w:tplc="4DD0B714">
      <w:numFmt w:val="bullet"/>
      <w:lvlText w:val="•"/>
      <w:lvlJc w:val="left"/>
      <w:pPr>
        <w:ind w:left="4176" w:hanging="240"/>
      </w:pPr>
      <w:rPr>
        <w:rFonts w:hint="default"/>
        <w:lang w:val="bs-Latn" w:eastAsia="en-US" w:bidi="ar-SA"/>
      </w:rPr>
    </w:lvl>
    <w:lvl w:ilvl="5" w:tplc="0F78F288">
      <w:numFmt w:val="bullet"/>
      <w:lvlText w:val="•"/>
      <w:lvlJc w:val="left"/>
      <w:pPr>
        <w:ind w:left="5110" w:hanging="240"/>
      </w:pPr>
      <w:rPr>
        <w:rFonts w:hint="default"/>
        <w:lang w:val="bs-Latn" w:eastAsia="en-US" w:bidi="ar-SA"/>
      </w:rPr>
    </w:lvl>
    <w:lvl w:ilvl="6" w:tplc="0D3293F0">
      <w:numFmt w:val="bullet"/>
      <w:lvlText w:val="•"/>
      <w:lvlJc w:val="left"/>
      <w:pPr>
        <w:ind w:left="6044" w:hanging="240"/>
      </w:pPr>
      <w:rPr>
        <w:rFonts w:hint="default"/>
        <w:lang w:val="bs-Latn" w:eastAsia="en-US" w:bidi="ar-SA"/>
      </w:rPr>
    </w:lvl>
    <w:lvl w:ilvl="7" w:tplc="F01AC7DE">
      <w:numFmt w:val="bullet"/>
      <w:lvlText w:val="•"/>
      <w:lvlJc w:val="left"/>
      <w:pPr>
        <w:ind w:left="6978" w:hanging="240"/>
      </w:pPr>
      <w:rPr>
        <w:rFonts w:hint="default"/>
        <w:lang w:val="bs-Latn" w:eastAsia="en-US" w:bidi="ar-SA"/>
      </w:rPr>
    </w:lvl>
    <w:lvl w:ilvl="8" w:tplc="2908A3A4">
      <w:numFmt w:val="bullet"/>
      <w:lvlText w:val="•"/>
      <w:lvlJc w:val="left"/>
      <w:pPr>
        <w:ind w:left="7912" w:hanging="240"/>
      </w:pPr>
      <w:rPr>
        <w:rFonts w:hint="default"/>
        <w:lang w:val="bs-Latn" w:eastAsia="en-US" w:bidi="ar-SA"/>
      </w:rPr>
    </w:lvl>
  </w:abstractNum>
  <w:abstractNum w:abstractNumId="2" w15:restartNumberingAfterBreak="0">
    <w:nsid w:val="14E9574D"/>
    <w:multiLevelType w:val="hybridMultilevel"/>
    <w:tmpl w:val="C5780876"/>
    <w:lvl w:ilvl="0" w:tplc="FFFFFFFF">
      <w:start w:val="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4F307D"/>
    <w:multiLevelType w:val="hybridMultilevel"/>
    <w:tmpl w:val="D922A1BA"/>
    <w:lvl w:ilvl="0" w:tplc="E4366FB4">
      <w:start w:val="1"/>
      <w:numFmt w:val="decimal"/>
      <w:lvlText w:val="%1."/>
      <w:lvlJc w:val="left"/>
      <w:pPr>
        <w:ind w:left="880" w:hanging="341"/>
      </w:pPr>
      <w:rPr>
        <w:rFonts w:ascii="Times New Roman" w:eastAsia="Times New Roman" w:hAnsi="Times New Roman" w:cs="Times New Roman" w:hint="default"/>
        <w:spacing w:val="0"/>
        <w:w w:val="103"/>
        <w:sz w:val="20"/>
        <w:szCs w:val="20"/>
        <w:lang w:val="bs-Latn" w:eastAsia="en-US" w:bidi="ar-SA"/>
      </w:rPr>
    </w:lvl>
    <w:lvl w:ilvl="1" w:tplc="B400F92E">
      <w:numFmt w:val="bullet"/>
      <w:lvlText w:val="•"/>
      <w:lvlJc w:val="left"/>
      <w:pPr>
        <w:ind w:left="1770" w:hanging="341"/>
      </w:pPr>
      <w:rPr>
        <w:rFonts w:hint="default"/>
        <w:lang w:val="bs-Latn" w:eastAsia="en-US" w:bidi="ar-SA"/>
      </w:rPr>
    </w:lvl>
    <w:lvl w:ilvl="2" w:tplc="F6BC11AE">
      <w:numFmt w:val="bullet"/>
      <w:lvlText w:val="•"/>
      <w:lvlJc w:val="left"/>
      <w:pPr>
        <w:ind w:left="2660" w:hanging="341"/>
      </w:pPr>
      <w:rPr>
        <w:rFonts w:hint="default"/>
        <w:lang w:val="bs-Latn" w:eastAsia="en-US" w:bidi="ar-SA"/>
      </w:rPr>
    </w:lvl>
    <w:lvl w:ilvl="3" w:tplc="B19052DE">
      <w:numFmt w:val="bullet"/>
      <w:lvlText w:val="•"/>
      <w:lvlJc w:val="left"/>
      <w:pPr>
        <w:ind w:left="3550" w:hanging="341"/>
      </w:pPr>
      <w:rPr>
        <w:rFonts w:hint="default"/>
        <w:lang w:val="bs-Latn" w:eastAsia="en-US" w:bidi="ar-SA"/>
      </w:rPr>
    </w:lvl>
    <w:lvl w:ilvl="4" w:tplc="7102C30E">
      <w:numFmt w:val="bullet"/>
      <w:lvlText w:val="•"/>
      <w:lvlJc w:val="left"/>
      <w:pPr>
        <w:ind w:left="4440" w:hanging="341"/>
      </w:pPr>
      <w:rPr>
        <w:rFonts w:hint="default"/>
        <w:lang w:val="bs-Latn" w:eastAsia="en-US" w:bidi="ar-SA"/>
      </w:rPr>
    </w:lvl>
    <w:lvl w:ilvl="5" w:tplc="A85E9DBE">
      <w:numFmt w:val="bullet"/>
      <w:lvlText w:val="•"/>
      <w:lvlJc w:val="left"/>
      <w:pPr>
        <w:ind w:left="5330" w:hanging="341"/>
      </w:pPr>
      <w:rPr>
        <w:rFonts w:hint="default"/>
        <w:lang w:val="bs-Latn" w:eastAsia="en-US" w:bidi="ar-SA"/>
      </w:rPr>
    </w:lvl>
    <w:lvl w:ilvl="6" w:tplc="2754480A">
      <w:numFmt w:val="bullet"/>
      <w:lvlText w:val="•"/>
      <w:lvlJc w:val="left"/>
      <w:pPr>
        <w:ind w:left="6220" w:hanging="341"/>
      </w:pPr>
      <w:rPr>
        <w:rFonts w:hint="default"/>
        <w:lang w:val="bs-Latn" w:eastAsia="en-US" w:bidi="ar-SA"/>
      </w:rPr>
    </w:lvl>
    <w:lvl w:ilvl="7" w:tplc="030C4006">
      <w:numFmt w:val="bullet"/>
      <w:lvlText w:val="•"/>
      <w:lvlJc w:val="left"/>
      <w:pPr>
        <w:ind w:left="7110" w:hanging="341"/>
      </w:pPr>
      <w:rPr>
        <w:rFonts w:hint="default"/>
        <w:lang w:val="bs-Latn" w:eastAsia="en-US" w:bidi="ar-SA"/>
      </w:rPr>
    </w:lvl>
    <w:lvl w:ilvl="8" w:tplc="8D822CE2">
      <w:numFmt w:val="bullet"/>
      <w:lvlText w:val="•"/>
      <w:lvlJc w:val="left"/>
      <w:pPr>
        <w:ind w:left="8000" w:hanging="341"/>
      </w:pPr>
      <w:rPr>
        <w:rFonts w:hint="default"/>
        <w:lang w:val="bs-Latn" w:eastAsia="en-US" w:bidi="ar-SA"/>
      </w:rPr>
    </w:lvl>
  </w:abstractNum>
  <w:abstractNum w:abstractNumId="4" w15:restartNumberingAfterBreak="0">
    <w:nsid w:val="16C006F2"/>
    <w:multiLevelType w:val="hybridMultilevel"/>
    <w:tmpl w:val="5BAC6808"/>
    <w:lvl w:ilvl="0" w:tplc="59DE1232">
      <w:numFmt w:val="bullet"/>
      <w:lvlText w:val="-"/>
      <w:lvlJc w:val="left"/>
      <w:pPr>
        <w:ind w:left="204" w:hanging="120"/>
      </w:pPr>
      <w:rPr>
        <w:rFonts w:ascii="Times New Roman" w:eastAsia="Times New Roman" w:hAnsi="Times New Roman" w:cs="Times New Roman" w:hint="default"/>
        <w:w w:val="103"/>
        <w:sz w:val="20"/>
        <w:szCs w:val="20"/>
        <w:lang w:val="bs-Latn" w:eastAsia="en-US" w:bidi="ar-SA"/>
      </w:rPr>
    </w:lvl>
    <w:lvl w:ilvl="1" w:tplc="4ABEAD46">
      <w:numFmt w:val="bullet"/>
      <w:lvlText w:val="•"/>
      <w:lvlJc w:val="left"/>
      <w:pPr>
        <w:ind w:left="1158" w:hanging="120"/>
      </w:pPr>
      <w:rPr>
        <w:rFonts w:hint="default"/>
        <w:lang w:val="bs-Latn" w:eastAsia="en-US" w:bidi="ar-SA"/>
      </w:rPr>
    </w:lvl>
    <w:lvl w:ilvl="2" w:tplc="F16AEF0A">
      <w:numFmt w:val="bullet"/>
      <w:lvlText w:val="•"/>
      <w:lvlJc w:val="left"/>
      <w:pPr>
        <w:ind w:left="2116" w:hanging="120"/>
      </w:pPr>
      <w:rPr>
        <w:rFonts w:hint="default"/>
        <w:lang w:val="bs-Latn" w:eastAsia="en-US" w:bidi="ar-SA"/>
      </w:rPr>
    </w:lvl>
    <w:lvl w:ilvl="3" w:tplc="09E268CA">
      <w:numFmt w:val="bullet"/>
      <w:lvlText w:val="•"/>
      <w:lvlJc w:val="left"/>
      <w:pPr>
        <w:ind w:left="3074" w:hanging="120"/>
      </w:pPr>
      <w:rPr>
        <w:rFonts w:hint="default"/>
        <w:lang w:val="bs-Latn" w:eastAsia="en-US" w:bidi="ar-SA"/>
      </w:rPr>
    </w:lvl>
    <w:lvl w:ilvl="4" w:tplc="837493FA">
      <w:numFmt w:val="bullet"/>
      <w:lvlText w:val="•"/>
      <w:lvlJc w:val="left"/>
      <w:pPr>
        <w:ind w:left="4032" w:hanging="120"/>
      </w:pPr>
      <w:rPr>
        <w:rFonts w:hint="default"/>
        <w:lang w:val="bs-Latn" w:eastAsia="en-US" w:bidi="ar-SA"/>
      </w:rPr>
    </w:lvl>
    <w:lvl w:ilvl="5" w:tplc="6254BC2E">
      <w:numFmt w:val="bullet"/>
      <w:lvlText w:val="•"/>
      <w:lvlJc w:val="left"/>
      <w:pPr>
        <w:ind w:left="4990" w:hanging="120"/>
      </w:pPr>
      <w:rPr>
        <w:rFonts w:hint="default"/>
        <w:lang w:val="bs-Latn" w:eastAsia="en-US" w:bidi="ar-SA"/>
      </w:rPr>
    </w:lvl>
    <w:lvl w:ilvl="6" w:tplc="D7E4C636">
      <w:numFmt w:val="bullet"/>
      <w:lvlText w:val="•"/>
      <w:lvlJc w:val="left"/>
      <w:pPr>
        <w:ind w:left="5948" w:hanging="120"/>
      </w:pPr>
      <w:rPr>
        <w:rFonts w:hint="default"/>
        <w:lang w:val="bs-Latn" w:eastAsia="en-US" w:bidi="ar-SA"/>
      </w:rPr>
    </w:lvl>
    <w:lvl w:ilvl="7" w:tplc="AF9A2936">
      <w:numFmt w:val="bullet"/>
      <w:lvlText w:val="•"/>
      <w:lvlJc w:val="left"/>
      <w:pPr>
        <w:ind w:left="6906" w:hanging="120"/>
      </w:pPr>
      <w:rPr>
        <w:rFonts w:hint="default"/>
        <w:lang w:val="bs-Latn" w:eastAsia="en-US" w:bidi="ar-SA"/>
      </w:rPr>
    </w:lvl>
    <w:lvl w:ilvl="8" w:tplc="5614BD52">
      <w:numFmt w:val="bullet"/>
      <w:lvlText w:val="•"/>
      <w:lvlJc w:val="left"/>
      <w:pPr>
        <w:ind w:left="7864" w:hanging="120"/>
      </w:pPr>
      <w:rPr>
        <w:rFonts w:hint="default"/>
        <w:lang w:val="bs-Latn" w:eastAsia="en-US" w:bidi="ar-SA"/>
      </w:rPr>
    </w:lvl>
  </w:abstractNum>
  <w:abstractNum w:abstractNumId="5" w15:restartNumberingAfterBreak="0">
    <w:nsid w:val="17194506"/>
    <w:multiLevelType w:val="hybridMultilevel"/>
    <w:tmpl w:val="644AD97E"/>
    <w:lvl w:ilvl="0" w:tplc="6CBA7714">
      <w:start w:val="1"/>
      <w:numFmt w:val="decimal"/>
      <w:lvlText w:val="%1."/>
      <w:lvlJc w:val="left"/>
      <w:pPr>
        <w:ind w:left="679" w:hanging="240"/>
      </w:pPr>
      <w:rPr>
        <w:rFonts w:ascii="Times New Roman" w:eastAsia="Times New Roman" w:hAnsi="Times New Roman" w:cs="Times New Roman" w:hint="default"/>
        <w:spacing w:val="-3"/>
        <w:w w:val="103"/>
        <w:sz w:val="22"/>
        <w:szCs w:val="20"/>
        <w:lang w:val="bs-Latn" w:eastAsia="en-US" w:bidi="ar-SA"/>
      </w:rPr>
    </w:lvl>
    <w:lvl w:ilvl="1" w:tplc="7292C44E">
      <w:numFmt w:val="bullet"/>
      <w:lvlText w:val="•"/>
      <w:lvlJc w:val="left"/>
      <w:pPr>
        <w:ind w:left="1590" w:hanging="240"/>
      </w:pPr>
      <w:rPr>
        <w:rFonts w:hint="default"/>
        <w:lang w:val="bs-Latn" w:eastAsia="en-US" w:bidi="ar-SA"/>
      </w:rPr>
    </w:lvl>
    <w:lvl w:ilvl="2" w:tplc="9C9460B0">
      <w:numFmt w:val="bullet"/>
      <w:lvlText w:val="•"/>
      <w:lvlJc w:val="left"/>
      <w:pPr>
        <w:ind w:left="2500" w:hanging="240"/>
      </w:pPr>
      <w:rPr>
        <w:rFonts w:hint="default"/>
        <w:lang w:val="bs-Latn" w:eastAsia="en-US" w:bidi="ar-SA"/>
      </w:rPr>
    </w:lvl>
    <w:lvl w:ilvl="3" w:tplc="9F7248CE">
      <w:numFmt w:val="bullet"/>
      <w:lvlText w:val="•"/>
      <w:lvlJc w:val="left"/>
      <w:pPr>
        <w:ind w:left="3410" w:hanging="240"/>
      </w:pPr>
      <w:rPr>
        <w:rFonts w:hint="default"/>
        <w:lang w:val="bs-Latn" w:eastAsia="en-US" w:bidi="ar-SA"/>
      </w:rPr>
    </w:lvl>
    <w:lvl w:ilvl="4" w:tplc="6EE843D2">
      <w:numFmt w:val="bullet"/>
      <w:lvlText w:val="•"/>
      <w:lvlJc w:val="left"/>
      <w:pPr>
        <w:ind w:left="4320" w:hanging="240"/>
      </w:pPr>
      <w:rPr>
        <w:rFonts w:hint="default"/>
        <w:lang w:val="bs-Latn" w:eastAsia="en-US" w:bidi="ar-SA"/>
      </w:rPr>
    </w:lvl>
    <w:lvl w:ilvl="5" w:tplc="5D3663FE">
      <w:numFmt w:val="bullet"/>
      <w:lvlText w:val="•"/>
      <w:lvlJc w:val="left"/>
      <w:pPr>
        <w:ind w:left="5230" w:hanging="240"/>
      </w:pPr>
      <w:rPr>
        <w:rFonts w:hint="default"/>
        <w:lang w:val="bs-Latn" w:eastAsia="en-US" w:bidi="ar-SA"/>
      </w:rPr>
    </w:lvl>
    <w:lvl w:ilvl="6" w:tplc="6A5810DA">
      <w:numFmt w:val="bullet"/>
      <w:lvlText w:val="•"/>
      <w:lvlJc w:val="left"/>
      <w:pPr>
        <w:ind w:left="6140" w:hanging="240"/>
      </w:pPr>
      <w:rPr>
        <w:rFonts w:hint="default"/>
        <w:lang w:val="bs-Latn" w:eastAsia="en-US" w:bidi="ar-SA"/>
      </w:rPr>
    </w:lvl>
    <w:lvl w:ilvl="7" w:tplc="C3D0856E">
      <w:numFmt w:val="bullet"/>
      <w:lvlText w:val="•"/>
      <w:lvlJc w:val="left"/>
      <w:pPr>
        <w:ind w:left="7050" w:hanging="240"/>
      </w:pPr>
      <w:rPr>
        <w:rFonts w:hint="default"/>
        <w:lang w:val="bs-Latn" w:eastAsia="en-US" w:bidi="ar-SA"/>
      </w:rPr>
    </w:lvl>
    <w:lvl w:ilvl="8" w:tplc="6E9E17E6">
      <w:numFmt w:val="bullet"/>
      <w:lvlText w:val="•"/>
      <w:lvlJc w:val="left"/>
      <w:pPr>
        <w:ind w:left="7960" w:hanging="240"/>
      </w:pPr>
      <w:rPr>
        <w:rFonts w:hint="default"/>
        <w:lang w:val="bs-Latn" w:eastAsia="en-US" w:bidi="ar-SA"/>
      </w:rPr>
    </w:lvl>
  </w:abstractNum>
  <w:abstractNum w:abstractNumId="6" w15:restartNumberingAfterBreak="0">
    <w:nsid w:val="20132F56"/>
    <w:multiLevelType w:val="hybridMultilevel"/>
    <w:tmpl w:val="C9B0EAC2"/>
    <w:lvl w:ilvl="0" w:tplc="E38AE458">
      <w:start w:val="4"/>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1933863"/>
    <w:multiLevelType w:val="hybridMultilevel"/>
    <w:tmpl w:val="C3F04E18"/>
    <w:lvl w:ilvl="0" w:tplc="450079D2">
      <w:numFmt w:val="bullet"/>
      <w:lvlText w:val="-"/>
      <w:lvlJc w:val="left"/>
      <w:pPr>
        <w:ind w:left="204" w:hanging="120"/>
      </w:pPr>
      <w:rPr>
        <w:rFonts w:ascii="Times New Roman" w:eastAsia="Times New Roman" w:hAnsi="Times New Roman" w:cs="Times New Roman" w:hint="default"/>
        <w:w w:val="103"/>
        <w:sz w:val="20"/>
        <w:szCs w:val="20"/>
        <w:lang w:val="bs-Latn" w:eastAsia="en-US" w:bidi="ar-SA"/>
      </w:rPr>
    </w:lvl>
    <w:lvl w:ilvl="1" w:tplc="EDF6B488">
      <w:numFmt w:val="bullet"/>
      <w:lvlText w:val="•"/>
      <w:lvlJc w:val="left"/>
      <w:pPr>
        <w:ind w:left="1158" w:hanging="120"/>
      </w:pPr>
      <w:rPr>
        <w:rFonts w:hint="default"/>
        <w:lang w:val="bs-Latn" w:eastAsia="en-US" w:bidi="ar-SA"/>
      </w:rPr>
    </w:lvl>
    <w:lvl w:ilvl="2" w:tplc="728CD48E">
      <w:numFmt w:val="bullet"/>
      <w:lvlText w:val="•"/>
      <w:lvlJc w:val="left"/>
      <w:pPr>
        <w:ind w:left="2116" w:hanging="120"/>
      </w:pPr>
      <w:rPr>
        <w:rFonts w:hint="default"/>
        <w:lang w:val="bs-Latn" w:eastAsia="en-US" w:bidi="ar-SA"/>
      </w:rPr>
    </w:lvl>
    <w:lvl w:ilvl="3" w:tplc="FAA086EC">
      <w:numFmt w:val="bullet"/>
      <w:lvlText w:val="•"/>
      <w:lvlJc w:val="left"/>
      <w:pPr>
        <w:ind w:left="3074" w:hanging="120"/>
      </w:pPr>
      <w:rPr>
        <w:rFonts w:hint="default"/>
        <w:lang w:val="bs-Latn" w:eastAsia="en-US" w:bidi="ar-SA"/>
      </w:rPr>
    </w:lvl>
    <w:lvl w:ilvl="4" w:tplc="9F726310">
      <w:numFmt w:val="bullet"/>
      <w:lvlText w:val="•"/>
      <w:lvlJc w:val="left"/>
      <w:pPr>
        <w:ind w:left="4032" w:hanging="120"/>
      </w:pPr>
      <w:rPr>
        <w:rFonts w:hint="default"/>
        <w:lang w:val="bs-Latn" w:eastAsia="en-US" w:bidi="ar-SA"/>
      </w:rPr>
    </w:lvl>
    <w:lvl w:ilvl="5" w:tplc="F952784A">
      <w:numFmt w:val="bullet"/>
      <w:lvlText w:val="•"/>
      <w:lvlJc w:val="left"/>
      <w:pPr>
        <w:ind w:left="4990" w:hanging="120"/>
      </w:pPr>
      <w:rPr>
        <w:rFonts w:hint="default"/>
        <w:lang w:val="bs-Latn" w:eastAsia="en-US" w:bidi="ar-SA"/>
      </w:rPr>
    </w:lvl>
    <w:lvl w:ilvl="6" w:tplc="0FF82058">
      <w:numFmt w:val="bullet"/>
      <w:lvlText w:val="•"/>
      <w:lvlJc w:val="left"/>
      <w:pPr>
        <w:ind w:left="5948" w:hanging="120"/>
      </w:pPr>
      <w:rPr>
        <w:rFonts w:hint="default"/>
        <w:lang w:val="bs-Latn" w:eastAsia="en-US" w:bidi="ar-SA"/>
      </w:rPr>
    </w:lvl>
    <w:lvl w:ilvl="7" w:tplc="28AEE4E8">
      <w:numFmt w:val="bullet"/>
      <w:lvlText w:val="•"/>
      <w:lvlJc w:val="left"/>
      <w:pPr>
        <w:ind w:left="6906" w:hanging="120"/>
      </w:pPr>
      <w:rPr>
        <w:rFonts w:hint="default"/>
        <w:lang w:val="bs-Latn" w:eastAsia="en-US" w:bidi="ar-SA"/>
      </w:rPr>
    </w:lvl>
    <w:lvl w:ilvl="8" w:tplc="559CCFF6">
      <w:numFmt w:val="bullet"/>
      <w:lvlText w:val="•"/>
      <w:lvlJc w:val="left"/>
      <w:pPr>
        <w:ind w:left="7864" w:hanging="120"/>
      </w:pPr>
      <w:rPr>
        <w:rFonts w:hint="default"/>
        <w:lang w:val="bs-Latn" w:eastAsia="en-US" w:bidi="ar-SA"/>
      </w:rPr>
    </w:lvl>
  </w:abstractNum>
  <w:abstractNum w:abstractNumId="8" w15:restartNumberingAfterBreak="0">
    <w:nsid w:val="3E6C799E"/>
    <w:multiLevelType w:val="hybridMultilevel"/>
    <w:tmpl w:val="C55E1B7C"/>
    <w:lvl w:ilvl="0" w:tplc="DE70FEC4">
      <w:start w:val="1"/>
      <w:numFmt w:val="decimal"/>
      <w:lvlText w:val="%1."/>
      <w:lvlJc w:val="left"/>
      <w:pPr>
        <w:ind w:left="410" w:hanging="207"/>
      </w:pPr>
      <w:rPr>
        <w:rFonts w:ascii="Times New Roman" w:eastAsia="Times New Roman" w:hAnsi="Times New Roman" w:cs="Times New Roman" w:hint="default"/>
        <w:b/>
        <w:bCs/>
        <w:spacing w:val="0"/>
        <w:w w:val="103"/>
        <w:sz w:val="22"/>
        <w:szCs w:val="20"/>
        <w:lang w:val="bs-Latn" w:eastAsia="en-US" w:bidi="ar-SA"/>
      </w:rPr>
    </w:lvl>
    <w:lvl w:ilvl="1" w:tplc="E384CBAA">
      <w:numFmt w:val="bullet"/>
      <w:lvlText w:val=""/>
      <w:lvlJc w:val="left"/>
      <w:pPr>
        <w:ind w:left="880" w:hanging="341"/>
      </w:pPr>
      <w:rPr>
        <w:rFonts w:ascii="Symbol" w:eastAsia="Symbol" w:hAnsi="Symbol" w:cs="Symbol" w:hint="default"/>
        <w:w w:val="103"/>
        <w:sz w:val="20"/>
        <w:szCs w:val="20"/>
        <w:lang w:val="bs-Latn" w:eastAsia="en-US" w:bidi="ar-SA"/>
      </w:rPr>
    </w:lvl>
    <w:lvl w:ilvl="2" w:tplc="E4260F92">
      <w:numFmt w:val="bullet"/>
      <w:lvlText w:val="•"/>
      <w:lvlJc w:val="left"/>
      <w:pPr>
        <w:ind w:left="1868" w:hanging="341"/>
      </w:pPr>
      <w:rPr>
        <w:rFonts w:hint="default"/>
        <w:lang w:val="bs-Latn" w:eastAsia="en-US" w:bidi="ar-SA"/>
      </w:rPr>
    </w:lvl>
    <w:lvl w:ilvl="3" w:tplc="A5FE7E90">
      <w:numFmt w:val="bullet"/>
      <w:lvlText w:val="•"/>
      <w:lvlJc w:val="left"/>
      <w:pPr>
        <w:ind w:left="2857" w:hanging="341"/>
      </w:pPr>
      <w:rPr>
        <w:rFonts w:hint="default"/>
        <w:lang w:val="bs-Latn" w:eastAsia="en-US" w:bidi="ar-SA"/>
      </w:rPr>
    </w:lvl>
    <w:lvl w:ilvl="4" w:tplc="F710AFDA">
      <w:numFmt w:val="bullet"/>
      <w:lvlText w:val="•"/>
      <w:lvlJc w:val="left"/>
      <w:pPr>
        <w:ind w:left="3846" w:hanging="341"/>
      </w:pPr>
      <w:rPr>
        <w:rFonts w:hint="default"/>
        <w:lang w:val="bs-Latn" w:eastAsia="en-US" w:bidi="ar-SA"/>
      </w:rPr>
    </w:lvl>
    <w:lvl w:ilvl="5" w:tplc="C1C066B2">
      <w:numFmt w:val="bullet"/>
      <w:lvlText w:val="•"/>
      <w:lvlJc w:val="left"/>
      <w:pPr>
        <w:ind w:left="4835" w:hanging="341"/>
      </w:pPr>
      <w:rPr>
        <w:rFonts w:hint="default"/>
        <w:lang w:val="bs-Latn" w:eastAsia="en-US" w:bidi="ar-SA"/>
      </w:rPr>
    </w:lvl>
    <w:lvl w:ilvl="6" w:tplc="57E0B6F0">
      <w:numFmt w:val="bullet"/>
      <w:lvlText w:val="•"/>
      <w:lvlJc w:val="left"/>
      <w:pPr>
        <w:ind w:left="5824" w:hanging="341"/>
      </w:pPr>
      <w:rPr>
        <w:rFonts w:hint="default"/>
        <w:lang w:val="bs-Latn" w:eastAsia="en-US" w:bidi="ar-SA"/>
      </w:rPr>
    </w:lvl>
    <w:lvl w:ilvl="7" w:tplc="86DE6EBA">
      <w:numFmt w:val="bullet"/>
      <w:lvlText w:val="•"/>
      <w:lvlJc w:val="left"/>
      <w:pPr>
        <w:ind w:left="6813" w:hanging="341"/>
      </w:pPr>
      <w:rPr>
        <w:rFonts w:hint="default"/>
        <w:lang w:val="bs-Latn" w:eastAsia="en-US" w:bidi="ar-SA"/>
      </w:rPr>
    </w:lvl>
    <w:lvl w:ilvl="8" w:tplc="5FEEB820">
      <w:numFmt w:val="bullet"/>
      <w:lvlText w:val="•"/>
      <w:lvlJc w:val="left"/>
      <w:pPr>
        <w:ind w:left="7802" w:hanging="341"/>
      </w:pPr>
      <w:rPr>
        <w:rFonts w:hint="default"/>
        <w:lang w:val="bs-Latn" w:eastAsia="en-US" w:bidi="ar-SA"/>
      </w:rPr>
    </w:lvl>
  </w:abstractNum>
  <w:abstractNum w:abstractNumId="9" w15:restartNumberingAfterBreak="0">
    <w:nsid w:val="44D97CBF"/>
    <w:multiLevelType w:val="hybridMultilevel"/>
    <w:tmpl w:val="E9AAD28C"/>
    <w:lvl w:ilvl="0" w:tplc="EF1A7006">
      <w:numFmt w:val="bullet"/>
      <w:lvlText w:val="-"/>
      <w:lvlJc w:val="left"/>
      <w:pPr>
        <w:ind w:left="540" w:hanging="264"/>
      </w:pPr>
      <w:rPr>
        <w:rFonts w:ascii="Tahoma" w:eastAsia="Tahoma" w:hAnsi="Tahoma" w:cs="Tahoma" w:hint="default"/>
        <w:i/>
        <w:w w:val="98"/>
        <w:sz w:val="21"/>
        <w:szCs w:val="21"/>
        <w:lang w:val="bs-Latn" w:eastAsia="en-US" w:bidi="ar-SA"/>
      </w:rPr>
    </w:lvl>
    <w:lvl w:ilvl="1" w:tplc="1D20B108">
      <w:numFmt w:val="bullet"/>
      <w:lvlText w:val="•"/>
      <w:lvlJc w:val="left"/>
      <w:pPr>
        <w:ind w:left="1464" w:hanging="264"/>
      </w:pPr>
      <w:rPr>
        <w:rFonts w:hint="default"/>
        <w:lang w:val="bs-Latn" w:eastAsia="en-US" w:bidi="ar-SA"/>
      </w:rPr>
    </w:lvl>
    <w:lvl w:ilvl="2" w:tplc="34B679BA">
      <w:numFmt w:val="bullet"/>
      <w:lvlText w:val="•"/>
      <w:lvlJc w:val="left"/>
      <w:pPr>
        <w:ind w:left="2388" w:hanging="264"/>
      </w:pPr>
      <w:rPr>
        <w:rFonts w:hint="default"/>
        <w:lang w:val="bs-Latn" w:eastAsia="en-US" w:bidi="ar-SA"/>
      </w:rPr>
    </w:lvl>
    <w:lvl w:ilvl="3" w:tplc="5ED231FE">
      <w:numFmt w:val="bullet"/>
      <w:lvlText w:val="•"/>
      <w:lvlJc w:val="left"/>
      <w:pPr>
        <w:ind w:left="3312" w:hanging="264"/>
      </w:pPr>
      <w:rPr>
        <w:rFonts w:hint="default"/>
        <w:lang w:val="bs-Latn" w:eastAsia="en-US" w:bidi="ar-SA"/>
      </w:rPr>
    </w:lvl>
    <w:lvl w:ilvl="4" w:tplc="51A46B66">
      <w:numFmt w:val="bullet"/>
      <w:lvlText w:val="•"/>
      <w:lvlJc w:val="left"/>
      <w:pPr>
        <w:ind w:left="4236" w:hanging="264"/>
      </w:pPr>
      <w:rPr>
        <w:rFonts w:hint="default"/>
        <w:lang w:val="bs-Latn" w:eastAsia="en-US" w:bidi="ar-SA"/>
      </w:rPr>
    </w:lvl>
    <w:lvl w:ilvl="5" w:tplc="AA6C87AC">
      <w:numFmt w:val="bullet"/>
      <w:lvlText w:val="•"/>
      <w:lvlJc w:val="left"/>
      <w:pPr>
        <w:ind w:left="5160" w:hanging="264"/>
      </w:pPr>
      <w:rPr>
        <w:rFonts w:hint="default"/>
        <w:lang w:val="bs-Latn" w:eastAsia="en-US" w:bidi="ar-SA"/>
      </w:rPr>
    </w:lvl>
    <w:lvl w:ilvl="6" w:tplc="436047C8">
      <w:numFmt w:val="bullet"/>
      <w:lvlText w:val="•"/>
      <w:lvlJc w:val="left"/>
      <w:pPr>
        <w:ind w:left="6084" w:hanging="264"/>
      </w:pPr>
      <w:rPr>
        <w:rFonts w:hint="default"/>
        <w:lang w:val="bs-Latn" w:eastAsia="en-US" w:bidi="ar-SA"/>
      </w:rPr>
    </w:lvl>
    <w:lvl w:ilvl="7" w:tplc="3A9E2108">
      <w:numFmt w:val="bullet"/>
      <w:lvlText w:val="•"/>
      <w:lvlJc w:val="left"/>
      <w:pPr>
        <w:ind w:left="7008" w:hanging="264"/>
      </w:pPr>
      <w:rPr>
        <w:rFonts w:hint="default"/>
        <w:lang w:val="bs-Latn" w:eastAsia="en-US" w:bidi="ar-SA"/>
      </w:rPr>
    </w:lvl>
    <w:lvl w:ilvl="8" w:tplc="8642293C">
      <w:numFmt w:val="bullet"/>
      <w:lvlText w:val="•"/>
      <w:lvlJc w:val="left"/>
      <w:pPr>
        <w:ind w:left="7932" w:hanging="264"/>
      </w:pPr>
      <w:rPr>
        <w:rFonts w:hint="default"/>
        <w:lang w:val="bs-Latn" w:eastAsia="en-US" w:bidi="ar-SA"/>
      </w:rPr>
    </w:lvl>
  </w:abstractNum>
  <w:abstractNum w:abstractNumId="10" w15:restartNumberingAfterBreak="0">
    <w:nsid w:val="74524E1B"/>
    <w:multiLevelType w:val="hybridMultilevel"/>
    <w:tmpl w:val="4FD873D0"/>
    <w:lvl w:ilvl="0" w:tplc="FFFFFFFF">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A456EC0"/>
    <w:multiLevelType w:val="hybridMultilevel"/>
    <w:tmpl w:val="08A628C2"/>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C4779BB"/>
    <w:multiLevelType w:val="hybridMultilevel"/>
    <w:tmpl w:val="A4084CD4"/>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0"/>
  </w:num>
  <w:num w:numId="4">
    <w:abstractNumId w:val="12"/>
  </w:num>
  <w:num w:numId="5">
    <w:abstractNumId w:val="2"/>
  </w:num>
  <w:num w:numId="6">
    <w:abstractNumId w:val="0"/>
  </w:num>
  <w:num w:numId="7">
    <w:abstractNumId w:val="3"/>
  </w:num>
  <w:num w:numId="8">
    <w:abstractNumId w:val="7"/>
  </w:num>
  <w:num w:numId="9">
    <w:abstractNumId w:val="9"/>
  </w:num>
  <w:num w:numId="10">
    <w:abstractNumId w:val="4"/>
  </w:num>
  <w:num w:numId="11">
    <w:abstractNumId w:val="8"/>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5758"/>
    <w:rsid w:val="00044CE3"/>
    <w:rsid w:val="00075CC0"/>
    <w:rsid w:val="000F5B7C"/>
    <w:rsid w:val="00116FE6"/>
    <w:rsid w:val="0013769C"/>
    <w:rsid w:val="001376F0"/>
    <w:rsid w:val="0016236A"/>
    <w:rsid w:val="0017106A"/>
    <w:rsid w:val="00190686"/>
    <w:rsid w:val="002103E1"/>
    <w:rsid w:val="00227008"/>
    <w:rsid w:val="0026180B"/>
    <w:rsid w:val="002D0ED8"/>
    <w:rsid w:val="002F2B1F"/>
    <w:rsid w:val="00350D14"/>
    <w:rsid w:val="003C24FD"/>
    <w:rsid w:val="003D5B0D"/>
    <w:rsid w:val="003D5D01"/>
    <w:rsid w:val="003E0686"/>
    <w:rsid w:val="00402A49"/>
    <w:rsid w:val="0043033C"/>
    <w:rsid w:val="00461135"/>
    <w:rsid w:val="004670D0"/>
    <w:rsid w:val="005314B6"/>
    <w:rsid w:val="005A693F"/>
    <w:rsid w:val="006205D8"/>
    <w:rsid w:val="006E3FD0"/>
    <w:rsid w:val="00747C4B"/>
    <w:rsid w:val="00773310"/>
    <w:rsid w:val="007D1523"/>
    <w:rsid w:val="008067CF"/>
    <w:rsid w:val="00883AF2"/>
    <w:rsid w:val="008A40F3"/>
    <w:rsid w:val="008A72BC"/>
    <w:rsid w:val="008C4539"/>
    <w:rsid w:val="00926E1D"/>
    <w:rsid w:val="009318B4"/>
    <w:rsid w:val="00934541"/>
    <w:rsid w:val="00966E52"/>
    <w:rsid w:val="009C2725"/>
    <w:rsid w:val="009C6F02"/>
    <w:rsid w:val="009E3569"/>
    <w:rsid w:val="00A06058"/>
    <w:rsid w:val="00A3301D"/>
    <w:rsid w:val="00A71425"/>
    <w:rsid w:val="00B234CE"/>
    <w:rsid w:val="00B34AF2"/>
    <w:rsid w:val="00B55CB4"/>
    <w:rsid w:val="00BE7D37"/>
    <w:rsid w:val="00C13667"/>
    <w:rsid w:val="00C4240B"/>
    <w:rsid w:val="00C42B17"/>
    <w:rsid w:val="00C43EDE"/>
    <w:rsid w:val="00C61F3F"/>
    <w:rsid w:val="00C76FD0"/>
    <w:rsid w:val="00C862E4"/>
    <w:rsid w:val="00D31CB4"/>
    <w:rsid w:val="00D45AFE"/>
    <w:rsid w:val="00D632BE"/>
    <w:rsid w:val="00D95CEA"/>
    <w:rsid w:val="00DD5254"/>
    <w:rsid w:val="00DF6CB1"/>
    <w:rsid w:val="00E0627A"/>
    <w:rsid w:val="00E321A6"/>
    <w:rsid w:val="00E80594"/>
    <w:rsid w:val="00EB2A93"/>
    <w:rsid w:val="00EE6D7A"/>
    <w:rsid w:val="00F1527C"/>
    <w:rsid w:val="00F3248A"/>
    <w:rsid w:val="00F35410"/>
    <w:rsid w:val="00F81799"/>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D632BE"/>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D632BE"/>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D632BE"/>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D632BE"/>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D632BE"/>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D632BE"/>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D632BE"/>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D632BE"/>
    <w:rPr>
      <w:rFonts w:ascii="Arial" w:eastAsia="Times New Roman" w:hAnsi="Arial" w:cs="Arial"/>
      <w:i/>
      <w:iCs/>
      <w:color w:val="999999"/>
      <w:sz w:val="16"/>
      <w:szCs w:val="24"/>
    </w:rPr>
  </w:style>
  <w:style w:type="numbering" w:customStyle="1" w:styleId="NoList1">
    <w:name w:val="No List1"/>
    <w:next w:val="NoList"/>
    <w:uiPriority w:val="99"/>
    <w:semiHidden/>
    <w:unhideWhenUsed/>
    <w:rsid w:val="00D632BE"/>
  </w:style>
  <w:style w:type="character" w:styleId="PageNumber">
    <w:name w:val="page number"/>
    <w:basedOn w:val="DefaultParagraphFont"/>
    <w:rsid w:val="00D632BE"/>
  </w:style>
  <w:style w:type="character" w:styleId="CommentReference">
    <w:name w:val="annotation reference"/>
    <w:semiHidden/>
    <w:rsid w:val="00D632BE"/>
    <w:rPr>
      <w:sz w:val="16"/>
      <w:szCs w:val="16"/>
    </w:rPr>
  </w:style>
  <w:style w:type="paragraph" w:styleId="CommentText">
    <w:name w:val="annotation text"/>
    <w:basedOn w:val="Normal"/>
    <w:link w:val="CommentTextChar"/>
    <w:semiHidden/>
    <w:rsid w:val="00D632BE"/>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semiHidden/>
    <w:rsid w:val="00D632BE"/>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rsid w:val="00D632BE"/>
    <w:rPr>
      <w:b/>
      <w:bCs/>
    </w:rPr>
  </w:style>
  <w:style w:type="character" w:customStyle="1" w:styleId="CommentSubjectChar">
    <w:name w:val="Comment Subject Char"/>
    <w:basedOn w:val="CommentTextChar"/>
    <w:link w:val="CommentSubject"/>
    <w:semiHidden/>
    <w:rsid w:val="00D632BE"/>
    <w:rPr>
      <w:rFonts w:ascii="Humanist777" w:eastAsia="Times New Roman" w:hAnsi="Humanist777" w:cs="Times New Roman"/>
      <w:b/>
      <w:bCs/>
      <w:sz w:val="20"/>
      <w:szCs w:val="20"/>
    </w:rPr>
  </w:style>
  <w:style w:type="paragraph" w:styleId="BalloonText">
    <w:name w:val="Balloon Text"/>
    <w:basedOn w:val="Normal"/>
    <w:link w:val="BalloonTextChar"/>
    <w:uiPriority w:val="99"/>
    <w:semiHidden/>
    <w:rsid w:val="00D632BE"/>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632BE"/>
    <w:rPr>
      <w:rFonts w:ascii="Tahoma" w:eastAsia="Times New Roman" w:hAnsi="Tahoma" w:cs="Tahoma"/>
      <w:sz w:val="16"/>
      <w:szCs w:val="16"/>
    </w:rPr>
  </w:style>
  <w:style w:type="table" w:styleId="TableGrid">
    <w:name w:val="Table Grid"/>
    <w:basedOn w:val="TableNormal"/>
    <w:rsid w:val="00D632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D632BE"/>
    <w:pPr>
      <w:spacing w:before="100" w:beforeAutospacing="1" w:after="58" w:line="240" w:lineRule="auto"/>
    </w:pPr>
    <w:rPr>
      <w:rFonts w:ascii="Times New Roman" w:eastAsia="Times New Roman" w:hAnsi="Times New Roman" w:cs="Times New Roman"/>
      <w:snapToGrid w:val="0"/>
      <w:color w:val="000000"/>
      <w:sz w:val="24"/>
      <w:szCs w:val="24"/>
      <w:lang w:eastAsia="sr-Latn-CS"/>
    </w:rPr>
  </w:style>
  <w:style w:type="paragraph" w:customStyle="1" w:styleId="Default">
    <w:name w:val="Default"/>
    <w:rsid w:val="00D632BE"/>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sl-SI" w:eastAsia="sr-Latn-CS"/>
    </w:rPr>
  </w:style>
  <w:style w:type="character" w:styleId="Hyperlink">
    <w:name w:val="Hyperlink"/>
    <w:rsid w:val="00D632BE"/>
    <w:rPr>
      <w:rFonts w:ascii="Times New Roman" w:hAnsi="Times New Roman"/>
      <w:color w:val="000000"/>
      <w:sz w:val="24"/>
      <w:szCs w:val="24"/>
      <w:u w:val="single"/>
      <w:lang w:val="sr-Latn-CS"/>
    </w:rPr>
  </w:style>
  <w:style w:type="paragraph" w:styleId="Revision">
    <w:name w:val="Revision"/>
    <w:hidden/>
    <w:uiPriority w:val="99"/>
    <w:semiHidden/>
    <w:rsid w:val="00D632BE"/>
    <w:pPr>
      <w:spacing w:after="0" w:line="240" w:lineRule="auto"/>
    </w:pPr>
    <w:rPr>
      <w:rFonts w:ascii="Humanist777" w:eastAsia="Times New Roman" w:hAnsi="Humanist777" w:cs="Times New Roman"/>
      <w:sz w:val="24"/>
      <w:szCs w:val="24"/>
    </w:rPr>
  </w:style>
  <w:style w:type="numbering" w:customStyle="1" w:styleId="NoList2">
    <w:name w:val="No List2"/>
    <w:next w:val="NoList"/>
    <w:uiPriority w:val="99"/>
    <w:semiHidden/>
    <w:unhideWhenUsed/>
    <w:rsid w:val="00B55CB4"/>
  </w:style>
  <w:style w:type="paragraph" w:styleId="BodyText">
    <w:name w:val="Body Text"/>
    <w:basedOn w:val="Normal"/>
    <w:link w:val="BodyTextChar"/>
    <w:uiPriority w:val="1"/>
    <w:qFormat/>
    <w:rsid w:val="00B55CB4"/>
    <w:pPr>
      <w:widowControl w:val="0"/>
      <w:autoSpaceDE w:val="0"/>
      <w:autoSpaceDN w:val="0"/>
      <w:spacing w:after="0" w:line="240" w:lineRule="auto"/>
    </w:pPr>
    <w:rPr>
      <w:rFonts w:ascii="Times New Roman" w:eastAsia="Times New Roman" w:hAnsi="Times New Roman" w:cs="Times New Roman"/>
      <w:sz w:val="20"/>
      <w:szCs w:val="20"/>
      <w:lang w:val="bs-Latn"/>
    </w:rPr>
  </w:style>
  <w:style w:type="character" w:customStyle="1" w:styleId="BodyTextChar">
    <w:name w:val="Body Text Char"/>
    <w:basedOn w:val="DefaultParagraphFont"/>
    <w:link w:val="BodyText"/>
    <w:uiPriority w:val="1"/>
    <w:rsid w:val="00B55CB4"/>
    <w:rPr>
      <w:rFonts w:ascii="Times New Roman" w:eastAsia="Times New Roman" w:hAnsi="Times New Roman" w:cs="Times New Roman"/>
      <w:sz w:val="20"/>
      <w:szCs w:val="20"/>
      <w:lang w:val="bs-Latn"/>
    </w:rPr>
  </w:style>
  <w:style w:type="paragraph" w:styleId="ListParagraph">
    <w:name w:val="List Paragraph"/>
    <w:basedOn w:val="Normal"/>
    <w:uiPriority w:val="1"/>
    <w:qFormat/>
    <w:rsid w:val="00B55CB4"/>
    <w:pPr>
      <w:widowControl w:val="0"/>
      <w:autoSpaceDE w:val="0"/>
      <w:autoSpaceDN w:val="0"/>
      <w:spacing w:after="0" w:line="240" w:lineRule="auto"/>
      <w:ind w:left="324" w:hanging="120"/>
    </w:pPr>
    <w:rPr>
      <w:rFonts w:ascii="Times New Roman" w:eastAsia="Times New Roman" w:hAnsi="Times New Roman" w:cs="Times New Roman"/>
      <w:lang w:val="bs-Latn"/>
    </w:rPr>
  </w:style>
  <w:style w:type="paragraph" w:customStyle="1" w:styleId="TableParagraph">
    <w:name w:val="Table Paragraph"/>
    <w:basedOn w:val="Normal"/>
    <w:uiPriority w:val="1"/>
    <w:qFormat/>
    <w:rsid w:val="00B55CB4"/>
    <w:pPr>
      <w:widowControl w:val="0"/>
      <w:autoSpaceDE w:val="0"/>
      <w:autoSpaceDN w:val="0"/>
      <w:spacing w:after="0" w:line="240" w:lineRule="auto"/>
    </w:pPr>
    <w:rPr>
      <w:rFonts w:ascii="Times New Roman" w:eastAsia="Times New Roman" w:hAnsi="Times New Roman" w:cs="Times New Roman"/>
      <w:lang w:val="bs-Lat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ims.gov.rs/"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nezeljene.reakcije@alims.gov.rs"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nezeljene.reakcije@alims.gov.rs"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ne&#382;eljene.reakcije@alims.gov.rs" TargetMode="External"/><Relationship Id="rId14" Type="http://schemas.openxmlformats.org/officeDocument/2006/relationships/image" Target="media/image5.png"/><Relationship Id="rId22" Type="http://schemas.openxmlformats.org/officeDocument/2006/relationships/hyperlink" Target="http://www.alims.gov.r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4F162-6117-47C8-ADB3-481E2247A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10375</Words>
  <Characters>59139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69376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3</cp:revision>
  <dcterms:created xsi:type="dcterms:W3CDTF">2019-12-30T06:30:00Z</dcterms:created>
  <dcterms:modified xsi:type="dcterms:W3CDTF">2019-12-30T13:39:00Z</dcterms:modified>
</cp:coreProperties>
</file>