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CA19" w14:textId="77777777" w:rsidR="00D66164" w:rsidRPr="00134C50" w:rsidRDefault="00D66164" w:rsidP="00134C50">
      <w:pPr>
        <w:spacing w:after="0" w:line="240" w:lineRule="auto"/>
        <w:ind w:left="18" w:firstLine="0"/>
        <w:jc w:val="center"/>
        <w:rPr>
          <w:b/>
          <w:u w:val="single" w:color="000000"/>
          <w:lang w:val="sr-Latn-ME"/>
        </w:rPr>
      </w:pPr>
    </w:p>
    <w:p w14:paraId="618B6E69" w14:textId="2BB9A94E" w:rsidR="00D66164" w:rsidRDefault="00D66164" w:rsidP="00134C50">
      <w:pPr>
        <w:spacing w:after="0" w:line="240" w:lineRule="auto"/>
        <w:ind w:left="18" w:firstLine="0"/>
        <w:jc w:val="center"/>
        <w:rPr>
          <w:b/>
          <w:u w:val="single" w:color="000000"/>
          <w:lang w:val="sr-Latn-ME"/>
        </w:rPr>
      </w:pPr>
    </w:p>
    <w:p w14:paraId="0CA0E896" w14:textId="586D6DF9" w:rsidR="007F5772" w:rsidRDefault="007F5772" w:rsidP="00134C50">
      <w:pPr>
        <w:spacing w:after="0" w:line="240" w:lineRule="auto"/>
        <w:ind w:left="18" w:firstLine="0"/>
        <w:jc w:val="center"/>
        <w:rPr>
          <w:b/>
          <w:u w:val="single" w:color="000000"/>
          <w:lang w:val="sr-Latn-ME"/>
        </w:rPr>
      </w:pPr>
    </w:p>
    <w:p w14:paraId="7920C5EA" w14:textId="77777777" w:rsidR="007F5772" w:rsidRPr="00134C50" w:rsidRDefault="007F5772" w:rsidP="00134C50">
      <w:pPr>
        <w:spacing w:after="0" w:line="240" w:lineRule="auto"/>
        <w:ind w:left="18" w:firstLine="0"/>
        <w:jc w:val="center"/>
        <w:rPr>
          <w:b/>
          <w:u w:val="single" w:color="000000"/>
          <w:lang w:val="sr-Latn-ME"/>
        </w:rPr>
      </w:pPr>
    </w:p>
    <w:p w14:paraId="075AE886" w14:textId="77777777" w:rsidR="00D66164" w:rsidRPr="00134C50" w:rsidRDefault="00D66164" w:rsidP="00134C50">
      <w:pPr>
        <w:spacing w:after="0" w:line="240" w:lineRule="auto"/>
        <w:ind w:left="18" w:firstLine="0"/>
        <w:jc w:val="center"/>
        <w:rPr>
          <w:b/>
          <w:u w:val="single" w:color="000000"/>
          <w:lang w:val="sr-Latn-ME"/>
        </w:rPr>
      </w:pPr>
    </w:p>
    <w:p w14:paraId="397E57FB" w14:textId="77777777" w:rsidR="003828F6" w:rsidRPr="00134C50" w:rsidRDefault="003828F6" w:rsidP="00134C50">
      <w:pPr>
        <w:spacing w:after="0" w:line="240" w:lineRule="auto"/>
        <w:ind w:left="18" w:firstLine="0"/>
        <w:jc w:val="center"/>
        <w:rPr>
          <w:b/>
          <w:u w:val="single" w:color="000000"/>
          <w:lang w:val="sr-Latn-ME"/>
        </w:rPr>
      </w:pPr>
    </w:p>
    <w:p w14:paraId="738C6C11" w14:textId="66B143AE" w:rsidR="002349D2" w:rsidRPr="00134C50" w:rsidRDefault="00A10F55" w:rsidP="00134C50">
      <w:pPr>
        <w:spacing w:after="0" w:line="240" w:lineRule="auto"/>
        <w:ind w:left="18" w:firstLine="0"/>
        <w:jc w:val="center"/>
        <w:rPr>
          <w:b/>
          <w:u w:val="single" w:color="000000"/>
          <w:lang w:val="sr-Latn-ME"/>
        </w:rPr>
      </w:pPr>
      <w:r w:rsidRPr="00134C50">
        <w:rPr>
          <w:b/>
          <w:u w:val="single" w:color="000000"/>
          <w:lang w:val="sr-Latn-ME"/>
        </w:rPr>
        <w:t>UPUTSTVO ZA L</w:t>
      </w:r>
      <w:r w:rsidR="004E59A0" w:rsidRPr="00134C50">
        <w:rPr>
          <w:b/>
          <w:u w:val="single" w:color="000000"/>
          <w:lang w:val="sr-Latn-ME"/>
        </w:rPr>
        <w:t>IJ</w:t>
      </w:r>
      <w:r w:rsidRPr="00134C50">
        <w:rPr>
          <w:b/>
          <w:u w:val="single" w:color="000000"/>
          <w:lang w:val="sr-Latn-ME"/>
        </w:rPr>
        <w:t>EK</w:t>
      </w:r>
    </w:p>
    <w:p w14:paraId="5CAB049E" w14:textId="77777777" w:rsidR="003828F6" w:rsidRPr="00134C50" w:rsidRDefault="003828F6" w:rsidP="00134C50">
      <w:pPr>
        <w:spacing w:after="0" w:line="240" w:lineRule="auto"/>
        <w:jc w:val="center"/>
        <w:rPr>
          <w:b/>
          <w:bCs/>
          <w:iCs/>
          <w:lang w:val="sr-Latn-ME"/>
        </w:rPr>
      </w:pPr>
      <w:bookmarkStart w:id="0" w:name="_Hlk69805833"/>
    </w:p>
    <w:p w14:paraId="5BE8CF8D" w14:textId="70C94276" w:rsidR="00217DC8" w:rsidRPr="00134C50" w:rsidRDefault="00217DC8" w:rsidP="00134C50">
      <w:pPr>
        <w:spacing w:after="0" w:line="240" w:lineRule="auto"/>
        <w:jc w:val="center"/>
        <w:rPr>
          <w:b/>
          <w:lang w:val="sr-Latn-ME"/>
        </w:rPr>
      </w:pPr>
      <w:r w:rsidRPr="00134C50">
        <w:rPr>
          <w:b/>
          <w:bCs/>
          <w:iCs/>
          <w:lang w:val="sr-Latn-ME"/>
        </w:rPr>
        <w:t>Dutasterid Sandoz</w:t>
      </w:r>
      <w:r w:rsidRPr="00134C50">
        <w:rPr>
          <w:b/>
          <w:bCs/>
          <w:iCs/>
          <w:vertAlign w:val="superscript"/>
          <w:lang w:val="sr-Latn-ME"/>
        </w:rPr>
        <w:t>®</w:t>
      </w:r>
      <w:r w:rsidRPr="00134C50">
        <w:rPr>
          <w:b/>
          <w:bCs/>
          <w:iCs/>
          <w:lang w:val="sr-Latn-ME"/>
        </w:rPr>
        <w:t xml:space="preserve">, 0,5 mg, </w:t>
      </w:r>
      <w:r w:rsidR="007B03ED" w:rsidRPr="00134C50">
        <w:rPr>
          <w:b/>
          <w:bCs/>
          <w:iCs/>
          <w:lang w:val="sr-Latn-ME"/>
        </w:rPr>
        <w:t>kapsula</w:t>
      </w:r>
      <w:r w:rsidRPr="00134C50">
        <w:rPr>
          <w:b/>
          <w:bCs/>
          <w:iCs/>
          <w:lang w:val="sr-Latn-ME"/>
        </w:rPr>
        <w:t xml:space="preserve">, </w:t>
      </w:r>
      <w:r w:rsidR="007B03ED" w:rsidRPr="00134C50">
        <w:rPr>
          <w:b/>
          <w:bCs/>
          <w:iCs/>
          <w:lang w:val="sr-Latn-ME"/>
        </w:rPr>
        <w:t>meka</w:t>
      </w:r>
    </w:p>
    <w:p w14:paraId="5E3E02D8" w14:textId="6DFACC0B" w:rsidR="00217DC8" w:rsidRPr="00134C50" w:rsidRDefault="00217DC8" w:rsidP="00134C50">
      <w:pPr>
        <w:spacing w:after="0" w:line="240" w:lineRule="auto"/>
        <w:jc w:val="center"/>
        <w:rPr>
          <w:lang w:val="sr-Latn-ME"/>
        </w:rPr>
      </w:pPr>
      <w:r w:rsidRPr="00134C50">
        <w:rPr>
          <w:lang w:val="sr-Latn-ME"/>
        </w:rPr>
        <w:t>dutasterid</w:t>
      </w:r>
      <w:bookmarkEnd w:id="0"/>
    </w:p>
    <w:p w14:paraId="15F3A1CF" w14:textId="77777777" w:rsidR="00217DC8" w:rsidRPr="00134C50" w:rsidRDefault="00217DC8" w:rsidP="00134C50">
      <w:pPr>
        <w:spacing w:after="0" w:line="240" w:lineRule="auto"/>
        <w:jc w:val="center"/>
        <w:rPr>
          <w:lang w:val="sr-Latn-ME"/>
        </w:rPr>
      </w:pPr>
    </w:p>
    <w:p w14:paraId="7CEEA82D" w14:textId="77777777" w:rsidR="003828F6" w:rsidRPr="00134C50" w:rsidRDefault="003828F6" w:rsidP="00134C50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b/>
          <w:bCs/>
          <w:color w:val="auto"/>
          <w:lang w:val="sr-Latn-ME"/>
        </w:rPr>
      </w:pPr>
    </w:p>
    <w:p w14:paraId="46D5B337" w14:textId="77777777" w:rsidR="003828F6" w:rsidRPr="00134C50" w:rsidRDefault="003828F6" w:rsidP="00134C50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b/>
          <w:bCs/>
          <w:color w:val="auto"/>
          <w:lang w:val="sr-Latn-ME"/>
        </w:rPr>
      </w:pPr>
    </w:p>
    <w:p w14:paraId="383EE73F" w14:textId="7C6842C0" w:rsidR="004E59A0" w:rsidRPr="00134C50" w:rsidRDefault="004E59A0" w:rsidP="00134C50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b/>
          <w:bCs/>
          <w:color w:val="auto"/>
          <w:lang w:val="sr-Latn-ME"/>
        </w:rPr>
      </w:pPr>
      <w:r w:rsidRPr="00134C50">
        <w:rPr>
          <w:b/>
          <w:bCs/>
          <w:color w:val="auto"/>
          <w:lang w:val="sr-Latn-ME"/>
        </w:rPr>
        <w:t xml:space="preserve">Pažljivo pročitajte ovo uputstvo, prije nego što počnete da  </w:t>
      </w:r>
      <w:r w:rsidRPr="00134C50">
        <w:rPr>
          <w:b/>
          <w:bCs/>
          <w:color w:val="auto"/>
          <w:lang w:val="sr-Latn-ME" w:bidi="hr-HR"/>
        </w:rPr>
        <w:t>uzimate</w:t>
      </w:r>
      <w:r w:rsidRPr="00134C50">
        <w:rPr>
          <w:b/>
          <w:bCs/>
          <w:color w:val="auto"/>
          <w:lang w:val="sr-Latn-ME"/>
        </w:rPr>
        <w:t xml:space="preserve"> ovaj lijek, jer ono sadrži informacije koje su važne za Vas.</w:t>
      </w:r>
    </w:p>
    <w:p w14:paraId="603A40BD" w14:textId="77777777" w:rsidR="004E59A0" w:rsidRPr="00134C50" w:rsidRDefault="004E59A0" w:rsidP="00134C50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540" w:hanging="540"/>
        <w:jc w:val="both"/>
        <w:rPr>
          <w:color w:val="auto"/>
          <w:lang w:val="sr-Latn-ME"/>
        </w:rPr>
      </w:pPr>
      <w:r w:rsidRPr="00134C50">
        <w:rPr>
          <w:color w:val="auto"/>
          <w:lang w:val="sr-Latn-ME"/>
        </w:rPr>
        <w:t>Uputstvo sačuvajte. Može biti potrebno da ga ponovo pročitate.</w:t>
      </w:r>
    </w:p>
    <w:p w14:paraId="35D27F3B" w14:textId="77777777" w:rsidR="004E59A0" w:rsidRPr="00134C50" w:rsidRDefault="004E59A0" w:rsidP="00134C50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540" w:hanging="540"/>
        <w:jc w:val="both"/>
        <w:rPr>
          <w:color w:val="auto"/>
          <w:lang w:val="sr-Latn-ME"/>
        </w:rPr>
      </w:pPr>
      <w:r w:rsidRPr="00134C50">
        <w:rPr>
          <w:color w:val="auto"/>
          <w:lang w:val="sr-Latn-ME"/>
        </w:rPr>
        <w:t>Ako imate dodatnih pitanja, obratite se svom ljekaru</w:t>
      </w:r>
      <w:r w:rsidRPr="00134C50">
        <w:rPr>
          <w:b/>
          <w:bCs/>
          <w:color w:val="auto"/>
          <w:lang w:val="sr-Latn-ME" w:bidi="hr-HR"/>
        </w:rPr>
        <w:t xml:space="preserve"> </w:t>
      </w:r>
      <w:r w:rsidRPr="00134C50">
        <w:rPr>
          <w:color w:val="auto"/>
          <w:lang w:val="sr-Latn-ME"/>
        </w:rPr>
        <w:t>ili farmaceutu ili medicinskoj sestri.</w:t>
      </w:r>
    </w:p>
    <w:p w14:paraId="6767DBD7" w14:textId="77777777" w:rsidR="004E59A0" w:rsidRPr="00134C50" w:rsidRDefault="004E59A0" w:rsidP="00134C50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540" w:hanging="540"/>
        <w:jc w:val="both"/>
        <w:rPr>
          <w:color w:val="auto"/>
          <w:lang w:val="sr-Latn-ME"/>
        </w:rPr>
      </w:pPr>
      <w:r w:rsidRPr="00134C50">
        <w:rPr>
          <w:color w:val="auto"/>
          <w:lang w:val="sr-Latn-ME"/>
        </w:rPr>
        <w:t>Ovaj lijek propisan je samo Vama i ne smijete ga davati drugima. Može da im škodi, čak i kada imaju iste znake bolesti kao i Vi.</w:t>
      </w:r>
    </w:p>
    <w:p w14:paraId="3C633DA3" w14:textId="77777777" w:rsidR="00590F9F" w:rsidRPr="00134C50" w:rsidRDefault="00590F9F" w:rsidP="00134C50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540" w:hanging="540"/>
        <w:jc w:val="both"/>
        <w:rPr>
          <w:color w:val="auto"/>
          <w:lang w:val="sr-Latn-ME"/>
        </w:rPr>
      </w:pPr>
      <w:r w:rsidRPr="00134C50">
        <w:rPr>
          <w:color w:val="auto"/>
          <w:lang w:val="sr-Latn-ME"/>
        </w:rPr>
        <w:t xml:space="preserve">Ako Vam se javi bilo koje neželjeno dejstvo recite to svom ljekaru, farmaceutu ili medicinskoj sestri. Ovo uključuje i bilo koja neželjena dejstva koja nijesu navedena u ovom uputstvu. Pogledajte dio 4. </w:t>
      </w:r>
    </w:p>
    <w:p w14:paraId="59FD05B1" w14:textId="77777777" w:rsidR="003828F6" w:rsidRPr="00134C50" w:rsidRDefault="003828F6" w:rsidP="00134C50">
      <w:pPr>
        <w:widowControl w:val="0"/>
        <w:autoSpaceDE w:val="0"/>
        <w:autoSpaceDN w:val="0"/>
        <w:spacing w:after="0" w:line="240" w:lineRule="auto"/>
        <w:rPr>
          <w:b/>
          <w:bCs/>
          <w:lang w:val="sr-Latn-ME"/>
        </w:rPr>
      </w:pPr>
    </w:p>
    <w:p w14:paraId="6AEE85AF" w14:textId="77777777" w:rsidR="003828F6" w:rsidRPr="00134C50" w:rsidRDefault="003828F6" w:rsidP="00134C50">
      <w:pPr>
        <w:widowControl w:val="0"/>
        <w:autoSpaceDE w:val="0"/>
        <w:autoSpaceDN w:val="0"/>
        <w:spacing w:after="0" w:line="240" w:lineRule="auto"/>
        <w:rPr>
          <w:b/>
          <w:bCs/>
          <w:lang w:val="sr-Latn-ME"/>
        </w:rPr>
      </w:pPr>
    </w:p>
    <w:p w14:paraId="41AF2045" w14:textId="77777777" w:rsidR="003828F6" w:rsidRPr="00134C50" w:rsidRDefault="003828F6" w:rsidP="00134C50">
      <w:pPr>
        <w:widowControl w:val="0"/>
        <w:autoSpaceDE w:val="0"/>
        <w:autoSpaceDN w:val="0"/>
        <w:spacing w:after="0" w:line="240" w:lineRule="auto"/>
        <w:rPr>
          <w:b/>
          <w:bCs/>
          <w:lang w:val="sr-Latn-ME"/>
        </w:rPr>
      </w:pPr>
    </w:p>
    <w:p w14:paraId="50094D5E" w14:textId="6A077F8D" w:rsidR="004E59A0" w:rsidRPr="00134C50" w:rsidRDefault="004E59A0" w:rsidP="00134C50">
      <w:pPr>
        <w:widowControl w:val="0"/>
        <w:autoSpaceDE w:val="0"/>
        <w:autoSpaceDN w:val="0"/>
        <w:spacing w:after="0" w:line="240" w:lineRule="auto"/>
        <w:rPr>
          <w:bCs/>
          <w:lang w:val="sr-Latn-ME"/>
        </w:rPr>
      </w:pPr>
      <w:r w:rsidRPr="00134C50">
        <w:rPr>
          <w:b/>
          <w:bCs/>
          <w:lang w:val="sr-Latn-ME"/>
        </w:rPr>
        <w:t>U ovom uputstvu pročitaćete:</w:t>
      </w:r>
    </w:p>
    <w:p w14:paraId="0FE9FB46" w14:textId="77777777" w:rsidR="004E59A0" w:rsidRPr="00134C50" w:rsidRDefault="004E59A0" w:rsidP="00134C50">
      <w:pPr>
        <w:widowControl w:val="0"/>
        <w:numPr>
          <w:ilvl w:val="0"/>
          <w:numId w:val="8"/>
        </w:numPr>
        <w:tabs>
          <w:tab w:val="clear" w:pos="360"/>
          <w:tab w:val="left" w:pos="540"/>
        </w:tabs>
        <w:autoSpaceDE w:val="0"/>
        <w:autoSpaceDN w:val="0"/>
        <w:spacing w:after="0" w:line="240" w:lineRule="auto"/>
        <w:rPr>
          <w:lang w:val="sr-Latn-ME"/>
        </w:rPr>
      </w:pPr>
      <w:bookmarkStart w:id="1" w:name="_Hlk69805922"/>
      <w:r w:rsidRPr="00134C50">
        <w:rPr>
          <w:lang w:val="sr-Latn-ME"/>
        </w:rPr>
        <w:t xml:space="preserve">Šta je lijek </w:t>
      </w:r>
      <w:r w:rsidRPr="00134C50">
        <w:rPr>
          <w:bCs/>
          <w:iCs/>
          <w:lang w:val="sr-Latn-ME"/>
        </w:rPr>
        <w:t>Dutasterid Sandoz</w:t>
      </w:r>
      <w:r w:rsidRPr="00134C50">
        <w:rPr>
          <w:lang w:val="sr-Latn-ME"/>
        </w:rPr>
        <w:t xml:space="preserve"> i čemu je namijenjen</w:t>
      </w:r>
    </w:p>
    <w:p w14:paraId="1E596407" w14:textId="77777777" w:rsidR="004E59A0" w:rsidRPr="00134C50" w:rsidRDefault="004E59A0" w:rsidP="00134C50">
      <w:pPr>
        <w:widowControl w:val="0"/>
        <w:numPr>
          <w:ilvl w:val="0"/>
          <w:numId w:val="8"/>
        </w:numPr>
        <w:tabs>
          <w:tab w:val="clear" w:pos="360"/>
          <w:tab w:val="left" w:pos="540"/>
        </w:tabs>
        <w:autoSpaceDE w:val="0"/>
        <w:autoSpaceDN w:val="0"/>
        <w:spacing w:after="0" w:line="240" w:lineRule="auto"/>
        <w:rPr>
          <w:lang w:val="sr-Latn-ME"/>
        </w:rPr>
      </w:pPr>
      <w:r w:rsidRPr="00134C50">
        <w:rPr>
          <w:lang w:val="sr-Latn-ME"/>
        </w:rPr>
        <w:t xml:space="preserve">Šta treba da znate prije nego što </w:t>
      </w:r>
      <w:r w:rsidRPr="00134C50">
        <w:rPr>
          <w:bCs/>
          <w:lang w:val="sr-Latn-ME"/>
        </w:rPr>
        <w:t>uzmete</w:t>
      </w:r>
      <w:r w:rsidRPr="00134C50">
        <w:rPr>
          <w:b/>
          <w:bCs/>
          <w:lang w:val="sr-Latn-ME"/>
        </w:rPr>
        <w:t xml:space="preserve"> </w:t>
      </w:r>
      <w:r w:rsidRPr="00134C50">
        <w:rPr>
          <w:lang w:val="sr-Latn-ME"/>
        </w:rPr>
        <w:t xml:space="preserve">lijek </w:t>
      </w:r>
      <w:r w:rsidRPr="00134C50">
        <w:rPr>
          <w:bCs/>
          <w:iCs/>
          <w:lang w:val="sr-Latn-ME"/>
        </w:rPr>
        <w:t>Dutasterid Sandoz</w:t>
      </w:r>
    </w:p>
    <w:p w14:paraId="665F31D7" w14:textId="0C579197" w:rsidR="004E59A0" w:rsidRPr="00134C50" w:rsidRDefault="004E59A0" w:rsidP="00134C50">
      <w:pPr>
        <w:widowControl w:val="0"/>
        <w:numPr>
          <w:ilvl w:val="0"/>
          <w:numId w:val="8"/>
        </w:numPr>
        <w:tabs>
          <w:tab w:val="clear" w:pos="360"/>
          <w:tab w:val="left" w:pos="540"/>
        </w:tabs>
        <w:autoSpaceDE w:val="0"/>
        <w:autoSpaceDN w:val="0"/>
        <w:spacing w:after="0" w:line="240" w:lineRule="auto"/>
        <w:rPr>
          <w:lang w:val="sr-Latn-ME"/>
        </w:rPr>
      </w:pPr>
      <w:r w:rsidRPr="00134C50">
        <w:rPr>
          <w:lang w:val="sr-Latn-ME"/>
        </w:rPr>
        <w:t xml:space="preserve">Kako se </w:t>
      </w:r>
      <w:r w:rsidR="003828F6" w:rsidRPr="00134C50">
        <w:rPr>
          <w:bCs/>
          <w:lang w:val="sr-Latn-ME"/>
        </w:rPr>
        <w:t>upotrebljava</w:t>
      </w:r>
      <w:r w:rsidR="003828F6" w:rsidRPr="00134C50">
        <w:rPr>
          <w:b/>
          <w:bCs/>
          <w:lang w:val="sr-Latn-ME"/>
        </w:rPr>
        <w:t xml:space="preserve"> </w:t>
      </w:r>
      <w:r w:rsidRPr="00134C50">
        <w:rPr>
          <w:lang w:val="sr-Latn-ME"/>
        </w:rPr>
        <w:t xml:space="preserve">lijek </w:t>
      </w:r>
      <w:r w:rsidRPr="00134C50">
        <w:rPr>
          <w:bCs/>
          <w:iCs/>
          <w:lang w:val="sr-Latn-ME"/>
        </w:rPr>
        <w:t>Dutasterid Sandoz</w:t>
      </w:r>
    </w:p>
    <w:p w14:paraId="6D07E204" w14:textId="77777777" w:rsidR="004E59A0" w:rsidRPr="00134C50" w:rsidRDefault="004E59A0" w:rsidP="00134C50">
      <w:pPr>
        <w:widowControl w:val="0"/>
        <w:numPr>
          <w:ilvl w:val="0"/>
          <w:numId w:val="8"/>
        </w:numPr>
        <w:tabs>
          <w:tab w:val="clear" w:pos="360"/>
          <w:tab w:val="left" w:pos="540"/>
        </w:tabs>
        <w:autoSpaceDE w:val="0"/>
        <w:autoSpaceDN w:val="0"/>
        <w:spacing w:after="0" w:line="240" w:lineRule="auto"/>
        <w:rPr>
          <w:lang w:val="sr-Latn-ME"/>
        </w:rPr>
      </w:pPr>
      <w:r w:rsidRPr="00134C50">
        <w:rPr>
          <w:lang w:val="sr-Latn-ME"/>
        </w:rPr>
        <w:t xml:space="preserve">Moguća neželjena dejstva </w:t>
      </w:r>
    </w:p>
    <w:p w14:paraId="62769648" w14:textId="77777777" w:rsidR="004E59A0" w:rsidRPr="00134C50" w:rsidRDefault="004E59A0" w:rsidP="00134C50">
      <w:pPr>
        <w:widowControl w:val="0"/>
        <w:numPr>
          <w:ilvl w:val="0"/>
          <w:numId w:val="8"/>
        </w:numPr>
        <w:tabs>
          <w:tab w:val="clear" w:pos="360"/>
          <w:tab w:val="left" w:pos="540"/>
        </w:tabs>
        <w:autoSpaceDE w:val="0"/>
        <w:autoSpaceDN w:val="0"/>
        <w:spacing w:after="0" w:line="240" w:lineRule="auto"/>
        <w:rPr>
          <w:lang w:val="sr-Latn-ME"/>
        </w:rPr>
      </w:pPr>
      <w:r w:rsidRPr="00134C50">
        <w:rPr>
          <w:lang w:val="sr-Latn-ME"/>
        </w:rPr>
        <w:t xml:space="preserve">Kako čuvati lijek </w:t>
      </w:r>
      <w:r w:rsidRPr="00134C50">
        <w:rPr>
          <w:bCs/>
          <w:iCs/>
          <w:lang w:val="sr-Latn-ME"/>
        </w:rPr>
        <w:t>Dutasterid Sandoz</w:t>
      </w:r>
    </w:p>
    <w:p w14:paraId="7A703878" w14:textId="77777777" w:rsidR="004E59A0" w:rsidRPr="00134C50" w:rsidRDefault="004E59A0" w:rsidP="00134C50">
      <w:pPr>
        <w:widowControl w:val="0"/>
        <w:numPr>
          <w:ilvl w:val="0"/>
          <w:numId w:val="8"/>
        </w:numPr>
        <w:tabs>
          <w:tab w:val="clear" w:pos="360"/>
          <w:tab w:val="left" w:pos="540"/>
        </w:tabs>
        <w:autoSpaceDE w:val="0"/>
        <w:autoSpaceDN w:val="0"/>
        <w:spacing w:after="0" w:line="240" w:lineRule="auto"/>
        <w:rPr>
          <w:b/>
          <w:bCs/>
          <w:lang w:val="sr-Latn-ME"/>
        </w:rPr>
      </w:pPr>
      <w:r w:rsidRPr="00134C50">
        <w:rPr>
          <w:lang w:val="sr-Latn-ME"/>
        </w:rPr>
        <w:t>Sadržaj pakovanja i dodatne informacije</w:t>
      </w:r>
    </w:p>
    <w:bookmarkEnd w:id="1"/>
    <w:p w14:paraId="6B0E70B3" w14:textId="66589ED6" w:rsidR="002349D2" w:rsidRPr="00134C50" w:rsidRDefault="00A10F55" w:rsidP="00134C50">
      <w:pPr>
        <w:numPr>
          <w:ilvl w:val="0"/>
          <w:numId w:val="2"/>
        </w:numPr>
        <w:spacing w:after="0" w:line="240" w:lineRule="auto"/>
        <w:ind w:right="1" w:hanging="542"/>
        <w:rPr>
          <w:lang w:val="sr-Latn-ME"/>
        </w:rPr>
      </w:pPr>
      <w:r w:rsidRPr="00134C50">
        <w:rPr>
          <w:lang w:val="sr-Latn-ME"/>
        </w:rPr>
        <w:br w:type="page"/>
      </w:r>
    </w:p>
    <w:p w14:paraId="0558FB99" w14:textId="026944C8" w:rsidR="004E59A0" w:rsidRPr="00134C50" w:rsidRDefault="004E59A0" w:rsidP="00134C50">
      <w:pPr>
        <w:pStyle w:val="ListParagraph"/>
        <w:numPr>
          <w:ilvl w:val="0"/>
          <w:numId w:val="9"/>
        </w:numPr>
        <w:spacing w:after="0" w:line="240" w:lineRule="auto"/>
        <w:ind w:right="370"/>
        <w:jc w:val="both"/>
        <w:rPr>
          <w:b/>
          <w:lang w:val="sr-Latn-ME"/>
        </w:rPr>
      </w:pPr>
      <w:r w:rsidRPr="00134C50">
        <w:rPr>
          <w:b/>
          <w:lang w:val="sr-Latn-ME"/>
        </w:rPr>
        <w:lastRenderedPageBreak/>
        <w:t xml:space="preserve">ŠTA JE LIJEK </w:t>
      </w:r>
      <w:r w:rsidR="003828F6" w:rsidRPr="00134C50">
        <w:rPr>
          <w:b/>
          <w:lang w:val="sr-Latn-ME"/>
        </w:rPr>
        <w:t xml:space="preserve">DUTASTERID SANDOZ </w:t>
      </w:r>
      <w:r w:rsidRPr="00134C50">
        <w:rPr>
          <w:b/>
          <w:lang w:val="sr-Latn-ME"/>
        </w:rPr>
        <w:t xml:space="preserve">I ČEMU JE NAMIJENJEN </w:t>
      </w:r>
    </w:p>
    <w:p w14:paraId="4D8D6DE9" w14:textId="77777777" w:rsidR="003828F6" w:rsidRPr="00134C50" w:rsidRDefault="003828F6" w:rsidP="00134C50">
      <w:pPr>
        <w:spacing w:after="0" w:line="240" w:lineRule="auto"/>
        <w:ind w:left="2" w:right="370" w:firstLine="0"/>
        <w:jc w:val="both"/>
        <w:rPr>
          <w:lang w:val="sr-Latn-ME"/>
        </w:rPr>
      </w:pPr>
    </w:p>
    <w:p w14:paraId="257E474B" w14:textId="5F54A6BC" w:rsidR="002349D2" w:rsidRPr="00134C50" w:rsidRDefault="00A10F55" w:rsidP="00134C50">
      <w:pPr>
        <w:spacing w:after="0" w:line="240" w:lineRule="auto"/>
        <w:ind w:left="2" w:right="13" w:firstLine="0"/>
        <w:jc w:val="both"/>
        <w:rPr>
          <w:lang w:val="sr-Latn-ME"/>
        </w:rPr>
      </w:pPr>
      <w:r w:rsidRPr="00134C50">
        <w:rPr>
          <w:lang w:val="sr-Latn-ME"/>
        </w:rPr>
        <w:t>L</w:t>
      </w:r>
      <w:r w:rsidR="00217DC8" w:rsidRPr="00134C50">
        <w:rPr>
          <w:lang w:val="sr-Latn-ME"/>
        </w:rPr>
        <w:t>ij</w:t>
      </w:r>
      <w:r w:rsidRPr="00134C50">
        <w:rPr>
          <w:lang w:val="sr-Latn-ME"/>
        </w:rPr>
        <w:t>ek Dutasterid Sandoz se prim</w:t>
      </w:r>
      <w:r w:rsidR="00CD6B70" w:rsidRPr="00134C50">
        <w:rPr>
          <w:lang w:val="sr-Latn-ME"/>
        </w:rPr>
        <w:t>j</w:t>
      </w:r>
      <w:r w:rsidRPr="00134C50">
        <w:rPr>
          <w:lang w:val="sr-Latn-ME"/>
        </w:rPr>
        <w:t>enjuje u terapiji uvećane prostate kod muškaraca (benigna hiperplazija prostate) – dobroćudno uvećanje prostate, prouzrokovano prekom</w:t>
      </w:r>
      <w:r w:rsidR="00CD6B70" w:rsidRPr="00134C50">
        <w:rPr>
          <w:lang w:val="sr-Latn-ME"/>
        </w:rPr>
        <w:t>j</w:t>
      </w:r>
      <w:r w:rsidRPr="00134C50">
        <w:rPr>
          <w:lang w:val="sr-Latn-ME"/>
        </w:rPr>
        <w:t>ernim lučenjem hormona koji se naziva dihidrotestosteron.</w:t>
      </w:r>
    </w:p>
    <w:p w14:paraId="4C83D4AB" w14:textId="77777777" w:rsidR="007B03ED" w:rsidRPr="00134C50" w:rsidRDefault="007B03ED" w:rsidP="00134C50">
      <w:pPr>
        <w:spacing w:after="0" w:line="240" w:lineRule="auto"/>
        <w:ind w:left="12" w:right="1"/>
        <w:jc w:val="both"/>
        <w:rPr>
          <w:lang w:val="sr-Latn-ME"/>
        </w:rPr>
      </w:pPr>
    </w:p>
    <w:p w14:paraId="7881D053" w14:textId="11CBA4F4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Aktivna supstanca je dutasterid. L</w:t>
      </w:r>
      <w:r w:rsidR="004E59A0" w:rsidRPr="00134C50">
        <w:rPr>
          <w:lang w:val="sr-Latn-ME"/>
        </w:rPr>
        <w:t>ij</w:t>
      </w:r>
      <w:r w:rsidRPr="00134C50">
        <w:rPr>
          <w:lang w:val="sr-Latn-ME"/>
        </w:rPr>
        <w:t>ek Dutasterid Sandoz pripada grupi l</w:t>
      </w:r>
      <w:r w:rsidR="004E59A0" w:rsidRPr="00134C50">
        <w:rPr>
          <w:lang w:val="sr-Latn-ME"/>
        </w:rPr>
        <w:t>j</w:t>
      </w:r>
      <w:r w:rsidRPr="00134C50">
        <w:rPr>
          <w:lang w:val="sr-Latn-ME"/>
        </w:rPr>
        <w:t xml:space="preserve">ekova koji se nazivaju inhibitori 5-alfa reduktaze. </w:t>
      </w:r>
    </w:p>
    <w:p w14:paraId="482B13F9" w14:textId="77777777" w:rsidR="007B03ED" w:rsidRPr="00134C50" w:rsidRDefault="007B03ED" w:rsidP="00134C50">
      <w:pPr>
        <w:spacing w:after="0" w:line="240" w:lineRule="auto"/>
        <w:ind w:left="12" w:right="21"/>
        <w:jc w:val="both"/>
        <w:rPr>
          <w:lang w:val="sr-Latn-ME"/>
        </w:rPr>
      </w:pPr>
    </w:p>
    <w:p w14:paraId="2721F651" w14:textId="3B17AFB5" w:rsidR="002349D2" w:rsidRPr="00134C50" w:rsidRDefault="00A10F55" w:rsidP="00134C50">
      <w:pPr>
        <w:spacing w:after="0" w:line="240" w:lineRule="auto"/>
        <w:ind w:left="12" w:right="21"/>
        <w:jc w:val="both"/>
        <w:rPr>
          <w:lang w:val="sr-Latn-ME"/>
        </w:rPr>
      </w:pPr>
      <w:r w:rsidRPr="00134C50">
        <w:rPr>
          <w:lang w:val="sr-Latn-ME"/>
        </w:rPr>
        <w:t>Uvećanje prostate može dovesti do urinarnih problema, kao što je otežano mokrenje i potreba za čestim mokrenjem. Takođe, uvećanje prostate može uzrokovati sporiji i slabiji protok urina. Ukoliko se ne l</w:t>
      </w:r>
      <w:r w:rsidR="004E59A0" w:rsidRPr="00134C50">
        <w:rPr>
          <w:lang w:val="sr-Latn-ME"/>
        </w:rPr>
        <w:t>ij</w:t>
      </w:r>
      <w:r w:rsidRPr="00134C50">
        <w:rPr>
          <w:lang w:val="sr-Latn-ME"/>
        </w:rPr>
        <w:t>eči, postoji rizik od nastanka potpune blokade protoka urina i nemogućnosti mokrenja (akutna urinarna retencija). Navedeno stanje zaht</w:t>
      </w:r>
      <w:r w:rsidR="00CD6B70" w:rsidRPr="00134C50">
        <w:rPr>
          <w:lang w:val="sr-Latn-ME"/>
        </w:rPr>
        <w:t>ij</w:t>
      </w:r>
      <w:r w:rsidRPr="00134C50">
        <w:rPr>
          <w:lang w:val="sr-Latn-ME"/>
        </w:rPr>
        <w:t>eva hitno medicinsko l</w:t>
      </w:r>
      <w:r w:rsidR="004E59A0" w:rsidRPr="00134C50">
        <w:rPr>
          <w:lang w:val="sr-Latn-ME"/>
        </w:rPr>
        <w:t>ij</w:t>
      </w:r>
      <w:r w:rsidRPr="00134C50">
        <w:rPr>
          <w:lang w:val="sr-Latn-ME"/>
        </w:rPr>
        <w:t xml:space="preserve">ečenje. U pojedinim situacijama neophodan je hirurški zahvat kako bi se </w:t>
      </w:r>
      <w:r w:rsidR="00CD6B70" w:rsidRPr="00134C50">
        <w:rPr>
          <w:lang w:val="sr-Latn-ME"/>
        </w:rPr>
        <w:t xml:space="preserve">prostata </w:t>
      </w:r>
      <w:r w:rsidRPr="00134C50">
        <w:rPr>
          <w:lang w:val="sr-Latn-ME"/>
        </w:rPr>
        <w:t xml:space="preserve">uklonila ili smanjila </w:t>
      </w:r>
      <w:r w:rsidR="00CD6B70" w:rsidRPr="00134C50">
        <w:rPr>
          <w:lang w:val="sr-Latn-ME"/>
        </w:rPr>
        <w:t xml:space="preserve">njena </w:t>
      </w:r>
      <w:r w:rsidRPr="00134C50">
        <w:rPr>
          <w:lang w:val="sr-Latn-ME"/>
        </w:rPr>
        <w:t xml:space="preserve">veličina. </w:t>
      </w:r>
    </w:p>
    <w:p w14:paraId="5CF34622" w14:textId="4DF60EDD" w:rsidR="002349D2" w:rsidRPr="00134C50" w:rsidRDefault="00A10F55" w:rsidP="00134C50">
      <w:pPr>
        <w:spacing w:after="0" w:line="240" w:lineRule="auto"/>
        <w:ind w:left="12" w:right="13"/>
        <w:jc w:val="both"/>
        <w:rPr>
          <w:lang w:val="sr-Latn-ME"/>
        </w:rPr>
      </w:pPr>
      <w:r w:rsidRPr="00134C50">
        <w:rPr>
          <w:lang w:val="sr-Latn-ME"/>
        </w:rPr>
        <w:t>L</w:t>
      </w:r>
      <w:r w:rsidR="004E59A0" w:rsidRPr="00134C50">
        <w:rPr>
          <w:lang w:val="sr-Latn-ME"/>
        </w:rPr>
        <w:t>ij</w:t>
      </w:r>
      <w:r w:rsidRPr="00134C50">
        <w:rPr>
          <w:lang w:val="sr-Latn-ME"/>
        </w:rPr>
        <w:t>ek Dutasterid Sandoz smanjuje stvaranje dihidrotestosterona, što pomaže u smanjenju veličine prostate i ublažava simptome. Na taj način se umanjuje rizik od nastanka akutne urinarne retencije i potrebe za hirurškim zahvatom.</w:t>
      </w:r>
    </w:p>
    <w:p w14:paraId="7347A1AF" w14:textId="77777777" w:rsidR="007B03ED" w:rsidRPr="00134C50" w:rsidRDefault="007B03ED" w:rsidP="00134C50">
      <w:pPr>
        <w:spacing w:after="0" w:line="240" w:lineRule="auto"/>
        <w:ind w:left="12" w:right="1"/>
        <w:jc w:val="both"/>
        <w:rPr>
          <w:lang w:val="sr-Latn-ME"/>
        </w:rPr>
      </w:pPr>
    </w:p>
    <w:p w14:paraId="7BD675D7" w14:textId="3943A617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L</w:t>
      </w:r>
      <w:r w:rsidR="004E59A0" w:rsidRPr="00134C50">
        <w:rPr>
          <w:lang w:val="sr-Latn-ME"/>
        </w:rPr>
        <w:t>ij</w:t>
      </w:r>
      <w:r w:rsidRPr="00134C50">
        <w:rPr>
          <w:lang w:val="sr-Latn-ME"/>
        </w:rPr>
        <w:t>ek Dutasterid Sandoz se takođe može prim</w:t>
      </w:r>
      <w:r w:rsidR="00CD6B70" w:rsidRPr="00134C50">
        <w:rPr>
          <w:lang w:val="sr-Latn-ME"/>
        </w:rPr>
        <w:t>j</w:t>
      </w:r>
      <w:r w:rsidRPr="00134C50">
        <w:rPr>
          <w:lang w:val="sr-Latn-ME"/>
        </w:rPr>
        <w:t>enjivati sa tamsulosinom, l</w:t>
      </w:r>
      <w:r w:rsidR="004E59A0" w:rsidRPr="00134C50">
        <w:rPr>
          <w:lang w:val="sr-Latn-ME"/>
        </w:rPr>
        <w:t>ij</w:t>
      </w:r>
      <w:r w:rsidRPr="00134C50">
        <w:rPr>
          <w:lang w:val="sr-Latn-ME"/>
        </w:rPr>
        <w:t>ekom koji se prim</w:t>
      </w:r>
      <w:r w:rsidR="00CD6B70" w:rsidRPr="00134C50">
        <w:rPr>
          <w:lang w:val="sr-Latn-ME"/>
        </w:rPr>
        <w:t>j</w:t>
      </w:r>
      <w:r w:rsidRPr="00134C50">
        <w:rPr>
          <w:lang w:val="sr-Latn-ME"/>
        </w:rPr>
        <w:t>enjuje u terapiji simptoma uvećane prostate.</w:t>
      </w:r>
    </w:p>
    <w:p w14:paraId="4AB81CE5" w14:textId="77777777" w:rsidR="003828F6" w:rsidRPr="00134C50" w:rsidRDefault="003828F6" w:rsidP="00134C50">
      <w:pPr>
        <w:pStyle w:val="NASLOV123"/>
        <w:spacing w:before="0" w:after="0"/>
        <w:rPr>
          <w:lang w:val="sr-Latn-ME"/>
        </w:rPr>
      </w:pPr>
      <w:bookmarkStart w:id="2" w:name="_Hlk69814430"/>
    </w:p>
    <w:p w14:paraId="209B278F" w14:textId="77777777" w:rsidR="003828F6" w:rsidRPr="00134C50" w:rsidRDefault="003828F6" w:rsidP="00134C50">
      <w:pPr>
        <w:pStyle w:val="NASLOV123"/>
        <w:spacing w:before="0" w:after="0"/>
        <w:rPr>
          <w:lang w:val="sr-Latn-ME"/>
        </w:rPr>
      </w:pPr>
    </w:p>
    <w:p w14:paraId="7789E82A" w14:textId="390C1C01" w:rsidR="004E59A0" w:rsidRPr="00134C50" w:rsidRDefault="004E59A0" w:rsidP="00134C50">
      <w:pPr>
        <w:pStyle w:val="NASLOV123"/>
        <w:spacing w:before="0" w:after="0"/>
        <w:rPr>
          <w:caps/>
          <w:lang w:val="sr-Latn-ME"/>
        </w:rPr>
      </w:pPr>
      <w:r w:rsidRPr="00134C50">
        <w:rPr>
          <w:lang w:val="sr-Latn-ME"/>
        </w:rPr>
        <w:t xml:space="preserve">2. </w:t>
      </w:r>
      <w:r w:rsidRPr="00134C50">
        <w:rPr>
          <w:caps/>
          <w:lang w:val="sr-Latn-ME"/>
        </w:rPr>
        <w:t xml:space="preserve">Šta treba da znate prIJe nego što </w:t>
      </w:r>
      <w:bookmarkStart w:id="3" w:name="_Hlk69814527"/>
      <w:r w:rsidRPr="00134C50">
        <w:rPr>
          <w:caps/>
          <w:lang w:val="sr-Latn-ME"/>
        </w:rPr>
        <w:t xml:space="preserve">uzmete lIJek </w:t>
      </w:r>
      <w:r w:rsidR="003828F6" w:rsidRPr="00134C50">
        <w:rPr>
          <w:lang w:val="sr-Latn-ME"/>
        </w:rPr>
        <w:t>DUTASTERID SANDOZ</w:t>
      </w:r>
      <w:bookmarkEnd w:id="2"/>
      <w:bookmarkEnd w:id="3"/>
    </w:p>
    <w:p w14:paraId="79631B58" w14:textId="2614FE3A" w:rsidR="003828F6" w:rsidRPr="00134C50" w:rsidRDefault="003828F6" w:rsidP="00134C50">
      <w:pPr>
        <w:spacing w:after="0" w:line="240" w:lineRule="auto"/>
        <w:ind w:left="0" w:right="3290" w:firstLine="0"/>
        <w:rPr>
          <w:b/>
          <w:lang w:val="sr-Latn-ME"/>
        </w:rPr>
      </w:pPr>
    </w:p>
    <w:p w14:paraId="6D73C418" w14:textId="0E69CBF8" w:rsidR="002349D2" w:rsidRPr="00134C50" w:rsidRDefault="00A10F55" w:rsidP="00134C50">
      <w:pPr>
        <w:spacing w:after="0" w:line="240" w:lineRule="auto"/>
        <w:ind w:left="0" w:right="3290" w:firstLine="0"/>
        <w:rPr>
          <w:lang w:val="sr-Latn-ME"/>
        </w:rPr>
      </w:pPr>
      <w:r w:rsidRPr="00134C50">
        <w:rPr>
          <w:b/>
          <w:lang w:val="sr-Latn-ME"/>
        </w:rPr>
        <w:t>L</w:t>
      </w:r>
      <w:r w:rsidR="004E59A0" w:rsidRPr="00134C50">
        <w:rPr>
          <w:b/>
          <w:lang w:val="sr-Latn-ME"/>
        </w:rPr>
        <w:t>ij</w:t>
      </w:r>
      <w:r w:rsidRPr="00134C50">
        <w:rPr>
          <w:b/>
          <w:lang w:val="sr-Latn-ME"/>
        </w:rPr>
        <w:t>ek Dutasterid Sandoz ne sm</w:t>
      </w:r>
      <w:r w:rsidR="004E59A0" w:rsidRPr="00134C50">
        <w:rPr>
          <w:b/>
          <w:lang w:val="sr-Latn-ME"/>
        </w:rPr>
        <w:t>ij</w:t>
      </w:r>
      <w:r w:rsidRPr="00134C50">
        <w:rPr>
          <w:b/>
          <w:lang w:val="sr-Latn-ME"/>
        </w:rPr>
        <w:t xml:space="preserve">ete </w:t>
      </w:r>
      <w:r w:rsidR="00CD6B70" w:rsidRPr="00134C50">
        <w:rPr>
          <w:b/>
          <w:lang w:val="sr-Latn-ME"/>
        </w:rPr>
        <w:t>koristiti</w:t>
      </w:r>
      <w:r w:rsidRPr="00134C50">
        <w:rPr>
          <w:b/>
          <w:lang w:val="sr-Latn-ME"/>
        </w:rPr>
        <w:t>:</w:t>
      </w:r>
    </w:p>
    <w:p w14:paraId="4A422348" w14:textId="77777777" w:rsidR="007B03ED" w:rsidRPr="00134C50" w:rsidRDefault="007B03ED" w:rsidP="00134C50">
      <w:pPr>
        <w:pStyle w:val="ListParagraph"/>
        <w:spacing w:after="0" w:line="240" w:lineRule="auto"/>
        <w:ind w:left="0" w:right="21" w:firstLine="0"/>
        <w:jc w:val="both"/>
        <w:rPr>
          <w:lang w:val="sr-Latn-ME"/>
        </w:rPr>
      </w:pPr>
    </w:p>
    <w:p w14:paraId="58567480" w14:textId="0BC294DB" w:rsidR="004E59A0" w:rsidRPr="00134C50" w:rsidRDefault="00A10F55" w:rsidP="00134C50">
      <w:pPr>
        <w:pStyle w:val="ListParagraph"/>
        <w:numPr>
          <w:ilvl w:val="0"/>
          <w:numId w:val="12"/>
        </w:numPr>
        <w:spacing w:after="0" w:line="240" w:lineRule="auto"/>
        <w:ind w:right="21"/>
        <w:jc w:val="both"/>
        <w:rPr>
          <w:lang w:val="sr-Latn-ME"/>
        </w:rPr>
      </w:pPr>
      <w:r w:rsidRPr="00134C50">
        <w:rPr>
          <w:lang w:val="sr-Latn-ME"/>
        </w:rPr>
        <w:t>ukoliko ste alergični (preos</w:t>
      </w:r>
      <w:r w:rsidR="004E59A0" w:rsidRPr="00134C50">
        <w:rPr>
          <w:lang w:val="sr-Latn-ME"/>
        </w:rPr>
        <w:t>j</w:t>
      </w:r>
      <w:r w:rsidRPr="00134C50">
        <w:rPr>
          <w:lang w:val="sr-Latn-ME"/>
        </w:rPr>
        <w:t>etljivi) na dutasterid, ostale inhibitore 5-alfa reduktaze, soju, kikiriki ili na bilo koju od pomoćnih supstanci ovog l</w:t>
      </w:r>
      <w:r w:rsidR="004E59A0" w:rsidRPr="00134C50">
        <w:rPr>
          <w:lang w:val="sr-Latn-ME"/>
        </w:rPr>
        <w:t>ij</w:t>
      </w:r>
      <w:r w:rsidRPr="00134C50">
        <w:rPr>
          <w:lang w:val="sr-Latn-ME"/>
        </w:rPr>
        <w:t xml:space="preserve">eka (navedene u </w:t>
      </w:r>
      <w:r w:rsidR="00CD6B70" w:rsidRPr="00134C50">
        <w:rPr>
          <w:lang w:val="sr-Latn-ME"/>
        </w:rPr>
        <w:t xml:space="preserve">dijelu </w:t>
      </w:r>
      <w:r w:rsidRPr="00134C50">
        <w:rPr>
          <w:lang w:val="sr-Latn-ME"/>
        </w:rPr>
        <w:t>6).</w:t>
      </w:r>
    </w:p>
    <w:p w14:paraId="0D36CAD4" w14:textId="42D54C08" w:rsidR="002349D2" w:rsidRPr="00134C50" w:rsidRDefault="00CD6B70" w:rsidP="00134C50">
      <w:pPr>
        <w:pStyle w:val="ListParagraph"/>
        <w:numPr>
          <w:ilvl w:val="0"/>
          <w:numId w:val="12"/>
        </w:numPr>
        <w:spacing w:after="0" w:line="240" w:lineRule="auto"/>
        <w:ind w:right="21"/>
        <w:jc w:val="both"/>
        <w:rPr>
          <w:lang w:val="sr-Latn-ME"/>
        </w:rPr>
      </w:pPr>
      <w:r w:rsidRPr="00134C50">
        <w:rPr>
          <w:lang w:val="sr-Latn-ME"/>
        </w:rPr>
        <w:t xml:space="preserve">ukoliko </w:t>
      </w:r>
      <w:r w:rsidR="00A10F55" w:rsidRPr="00134C50">
        <w:rPr>
          <w:lang w:val="sr-Latn-ME"/>
        </w:rPr>
        <w:t>imate teško oboljenje jetre</w:t>
      </w:r>
      <w:r w:rsidRPr="00134C50">
        <w:rPr>
          <w:lang w:val="sr-Latn-ME"/>
        </w:rPr>
        <w:t>.</w:t>
      </w:r>
    </w:p>
    <w:p w14:paraId="2C6748F9" w14:textId="77777777" w:rsidR="007B03ED" w:rsidRPr="00134C50" w:rsidRDefault="007B03ED" w:rsidP="00134C50">
      <w:pPr>
        <w:spacing w:after="0" w:line="240" w:lineRule="auto"/>
        <w:ind w:left="12" w:right="1"/>
        <w:rPr>
          <w:lang w:val="sr-Latn-ME"/>
        </w:rPr>
      </w:pPr>
    </w:p>
    <w:p w14:paraId="0A0FCF1B" w14:textId="1E4A889A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lang w:val="sr-Latn-ME"/>
        </w:rPr>
        <w:t>Ukoliko se nešto od navedenog odnosi na Vas, ne sm</w:t>
      </w:r>
      <w:r w:rsidR="004E59A0" w:rsidRPr="00134C50">
        <w:rPr>
          <w:lang w:val="sr-Latn-ME"/>
        </w:rPr>
        <w:t>ij</w:t>
      </w:r>
      <w:r w:rsidRPr="00134C50">
        <w:rPr>
          <w:lang w:val="sr-Latn-ME"/>
        </w:rPr>
        <w:t>ete da uzimate ovaj l</w:t>
      </w:r>
      <w:r w:rsidR="004E59A0" w:rsidRPr="00134C50">
        <w:rPr>
          <w:lang w:val="sr-Latn-ME"/>
        </w:rPr>
        <w:t>ij</w:t>
      </w:r>
      <w:r w:rsidRPr="00134C50">
        <w:rPr>
          <w:lang w:val="sr-Latn-ME"/>
        </w:rPr>
        <w:t>ek i obratite se Vašem l</w:t>
      </w:r>
      <w:r w:rsidR="004E59A0" w:rsidRPr="00134C50">
        <w:rPr>
          <w:lang w:val="sr-Latn-ME"/>
        </w:rPr>
        <w:t>j</w:t>
      </w:r>
      <w:r w:rsidRPr="00134C50">
        <w:rPr>
          <w:lang w:val="sr-Latn-ME"/>
        </w:rPr>
        <w:t>ekaru.</w:t>
      </w:r>
    </w:p>
    <w:p w14:paraId="350660FD" w14:textId="77777777" w:rsidR="007B03ED" w:rsidRPr="00134C50" w:rsidRDefault="007B03ED" w:rsidP="00134C50">
      <w:pPr>
        <w:spacing w:after="0" w:line="240" w:lineRule="auto"/>
        <w:ind w:left="12" w:right="1"/>
        <w:rPr>
          <w:lang w:val="sr-Latn-ME"/>
        </w:rPr>
      </w:pPr>
    </w:p>
    <w:p w14:paraId="1B88F91B" w14:textId="1C9FAEEC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lang w:val="sr-Latn-ME"/>
        </w:rPr>
        <w:t>L</w:t>
      </w:r>
      <w:r w:rsidR="004E59A0" w:rsidRPr="00134C50">
        <w:rPr>
          <w:lang w:val="sr-Latn-ME"/>
        </w:rPr>
        <w:t>ij</w:t>
      </w:r>
      <w:r w:rsidRPr="00134C50">
        <w:rPr>
          <w:lang w:val="sr-Latn-ME"/>
        </w:rPr>
        <w:t>ek Dutasterid Sandoz  je nam</w:t>
      </w:r>
      <w:r w:rsidR="00CD6B70" w:rsidRPr="00134C50">
        <w:rPr>
          <w:lang w:val="sr-Latn-ME"/>
        </w:rPr>
        <w:t>ij</w:t>
      </w:r>
      <w:r w:rsidRPr="00134C50">
        <w:rPr>
          <w:lang w:val="sr-Latn-ME"/>
        </w:rPr>
        <w:t>enjen isključivo za prim</w:t>
      </w:r>
      <w:r w:rsidR="004E59A0" w:rsidRPr="00134C50">
        <w:rPr>
          <w:lang w:val="sr-Latn-ME"/>
        </w:rPr>
        <w:t>j</w:t>
      </w:r>
      <w:r w:rsidRPr="00134C50">
        <w:rPr>
          <w:lang w:val="sr-Latn-ME"/>
        </w:rPr>
        <w:t>enu kod muškaraca. Ne sm</w:t>
      </w:r>
      <w:r w:rsidR="004E59A0" w:rsidRPr="00134C50">
        <w:rPr>
          <w:lang w:val="sr-Latn-ME"/>
        </w:rPr>
        <w:t>ij</w:t>
      </w:r>
      <w:r w:rsidRPr="00134C50">
        <w:rPr>
          <w:lang w:val="sr-Latn-ME"/>
        </w:rPr>
        <w:t>e se prim</w:t>
      </w:r>
      <w:r w:rsidR="00021FD9" w:rsidRPr="00134C50">
        <w:rPr>
          <w:lang w:val="sr-Latn-ME"/>
        </w:rPr>
        <w:t>j</w:t>
      </w:r>
      <w:r w:rsidRPr="00134C50">
        <w:rPr>
          <w:lang w:val="sr-Latn-ME"/>
        </w:rPr>
        <w:t>enjivati kod žena, d</w:t>
      </w:r>
      <w:r w:rsidR="00021FD9" w:rsidRPr="00134C50">
        <w:rPr>
          <w:lang w:val="sr-Latn-ME"/>
        </w:rPr>
        <w:t>j</w:t>
      </w:r>
      <w:r w:rsidRPr="00134C50">
        <w:rPr>
          <w:lang w:val="sr-Latn-ME"/>
        </w:rPr>
        <w:t>ece i adolescenata.</w:t>
      </w:r>
    </w:p>
    <w:p w14:paraId="624369DE" w14:textId="77777777" w:rsidR="003828F6" w:rsidRPr="00134C50" w:rsidRDefault="003828F6" w:rsidP="00134C50">
      <w:pPr>
        <w:pStyle w:val="Heading1"/>
        <w:spacing w:after="0" w:line="240" w:lineRule="auto"/>
        <w:ind w:left="12" w:right="0"/>
        <w:rPr>
          <w:lang w:val="sr-Latn-ME"/>
        </w:rPr>
      </w:pPr>
    </w:p>
    <w:p w14:paraId="70C9406C" w14:textId="49732AF2" w:rsidR="002349D2" w:rsidRPr="00134C50" w:rsidRDefault="00A10F55" w:rsidP="00134C50">
      <w:pPr>
        <w:pStyle w:val="Heading1"/>
        <w:spacing w:after="0" w:line="240" w:lineRule="auto"/>
        <w:ind w:left="12" w:right="0"/>
        <w:rPr>
          <w:lang w:val="sr-Latn-ME"/>
        </w:rPr>
      </w:pPr>
      <w:r w:rsidRPr="00134C50">
        <w:rPr>
          <w:lang w:val="sr-Latn-ME"/>
        </w:rPr>
        <w:t>Upozorenja i m</w:t>
      </w:r>
      <w:r w:rsidR="004E59A0" w:rsidRPr="00134C50">
        <w:rPr>
          <w:lang w:val="sr-Latn-ME"/>
        </w:rPr>
        <w:t>j</w:t>
      </w:r>
      <w:r w:rsidRPr="00134C50">
        <w:rPr>
          <w:lang w:val="sr-Latn-ME"/>
        </w:rPr>
        <w:t>ere opreza</w:t>
      </w:r>
    </w:p>
    <w:p w14:paraId="7B17984D" w14:textId="77777777" w:rsidR="007B03ED" w:rsidRPr="00134C50" w:rsidRDefault="007B03ED" w:rsidP="00134C50">
      <w:pPr>
        <w:spacing w:after="0" w:line="240" w:lineRule="auto"/>
        <w:ind w:left="12" w:right="1"/>
        <w:jc w:val="both"/>
        <w:rPr>
          <w:lang w:val="sr-Latn-ME"/>
        </w:rPr>
      </w:pPr>
    </w:p>
    <w:p w14:paraId="73B9513D" w14:textId="2F02021B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Razgovarajte sa svojim l</w:t>
      </w:r>
      <w:r w:rsidR="004E59A0" w:rsidRPr="00134C50">
        <w:rPr>
          <w:lang w:val="sr-Latn-ME"/>
        </w:rPr>
        <w:t>j</w:t>
      </w:r>
      <w:r w:rsidRPr="00134C50">
        <w:rPr>
          <w:lang w:val="sr-Latn-ME"/>
        </w:rPr>
        <w:t>ekarom ili farmaceutom pr</w:t>
      </w:r>
      <w:r w:rsidR="00CD6B70" w:rsidRPr="00134C50">
        <w:rPr>
          <w:lang w:val="sr-Latn-ME"/>
        </w:rPr>
        <w:t>ij</w:t>
      </w:r>
      <w:r w:rsidRPr="00134C50">
        <w:rPr>
          <w:lang w:val="sr-Latn-ME"/>
        </w:rPr>
        <w:t>e nego što uzmete l</w:t>
      </w:r>
      <w:r w:rsidR="002D1CCF" w:rsidRPr="00134C50">
        <w:rPr>
          <w:lang w:val="sr-Latn-ME"/>
        </w:rPr>
        <w:t>ij</w:t>
      </w:r>
      <w:r w:rsidRPr="00134C50">
        <w:rPr>
          <w:lang w:val="sr-Latn-ME"/>
        </w:rPr>
        <w:t>ek Dutasterid Sandoz.</w:t>
      </w:r>
    </w:p>
    <w:p w14:paraId="276E817B" w14:textId="66EECD88" w:rsidR="002349D2" w:rsidRPr="00134C50" w:rsidRDefault="00A10F55" w:rsidP="00134C50">
      <w:pPr>
        <w:numPr>
          <w:ilvl w:val="0"/>
          <w:numId w:val="3"/>
        </w:numPr>
        <w:spacing w:after="0" w:line="240" w:lineRule="auto"/>
        <w:ind w:right="1"/>
        <w:jc w:val="both"/>
        <w:rPr>
          <w:lang w:val="sr-Latn-ME"/>
        </w:rPr>
      </w:pPr>
      <w:r w:rsidRPr="00134C50">
        <w:rPr>
          <w:lang w:val="sr-Latn-ME"/>
        </w:rPr>
        <w:t>Obav</w:t>
      </w:r>
      <w:r w:rsidR="00CD6B70" w:rsidRPr="00134C50">
        <w:rPr>
          <w:lang w:val="sr-Latn-ME"/>
        </w:rPr>
        <w:t>ij</w:t>
      </w:r>
      <w:r w:rsidRPr="00134C50">
        <w:rPr>
          <w:lang w:val="sr-Latn-ME"/>
        </w:rPr>
        <w:t xml:space="preserve">estite Vašeg </w:t>
      </w:r>
      <w:r w:rsidR="002B5FB6" w:rsidRPr="00134C50">
        <w:rPr>
          <w:lang w:val="sr-Latn-ME"/>
        </w:rPr>
        <w:t>ljekar</w:t>
      </w:r>
      <w:r w:rsidRPr="00134C50">
        <w:rPr>
          <w:lang w:val="sr-Latn-ME"/>
        </w:rPr>
        <w:t>a ukoliko imate problema sa jetrom. Ukoliko ste imali neko oboljenje jetre, možda će biti potrebno da obavite dodatna ispitivanja tokom prim</w:t>
      </w:r>
      <w:r w:rsidR="00021FD9" w:rsidRPr="00134C50">
        <w:rPr>
          <w:lang w:val="sr-Latn-ME"/>
        </w:rPr>
        <w:t>j</w:t>
      </w:r>
      <w:r w:rsidRPr="00134C50">
        <w:rPr>
          <w:lang w:val="sr-Latn-ME"/>
        </w:rPr>
        <w:t>ene l</w:t>
      </w:r>
      <w:r w:rsidR="002D1CCF" w:rsidRPr="00134C50">
        <w:rPr>
          <w:lang w:val="sr-Latn-ME"/>
        </w:rPr>
        <w:t>ij</w:t>
      </w:r>
      <w:r w:rsidRPr="00134C50">
        <w:rPr>
          <w:lang w:val="sr-Latn-ME"/>
        </w:rPr>
        <w:t>eka Dutasterid Sandoz.</w:t>
      </w:r>
    </w:p>
    <w:p w14:paraId="556A09F3" w14:textId="4C92C8AB" w:rsidR="002349D2" w:rsidRPr="00134C50" w:rsidRDefault="00A10F55" w:rsidP="00134C50">
      <w:pPr>
        <w:numPr>
          <w:ilvl w:val="0"/>
          <w:numId w:val="3"/>
        </w:numPr>
        <w:spacing w:after="0" w:line="240" w:lineRule="auto"/>
        <w:ind w:right="1"/>
        <w:jc w:val="both"/>
        <w:rPr>
          <w:lang w:val="sr-Latn-ME"/>
        </w:rPr>
      </w:pPr>
      <w:r w:rsidRPr="00134C50">
        <w:rPr>
          <w:lang w:val="sr-Latn-ME"/>
        </w:rPr>
        <w:t>Žene, d</w:t>
      </w:r>
      <w:r w:rsidR="00021FD9" w:rsidRPr="00134C50">
        <w:rPr>
          <w:lang w:val="sr-Latn-ME"/>
        </w:rPr>
        <w:t>j</w:t>
      </w:r>
      <w:r w:rsidRPr="00134C50">
        <w:rPr>
          <w:lang w:val="sr-Latn-ME"/>
        </w:rPr>
        <w:t>eca i adolescenti ne sm</w:t>
      </w:r>
      <w:r w:rsidR="002D1CCF" w:rsidRPr="00134C50">
        <w:rPr>
          <w:lang w:val="sr-Latn-ME"/>
        </w:rPr>
        <w:t>i</w:t>
      </w:r>
      <w:r w:rsidRPr="00134C50">
        <w:rPr>
          <w:lang w:val="sr-Latn-ME"/>
        </w:rPr>
        <w:t>ju doći u kontakt sa oštećenim kapsulama l</w:t>
      </w:r>
      <w:r w:rsidR="002D1CCF" w:rsidRPr="00134C50">
        <w:rPr>
          <w:lang w:val="sr-Latn-ME"/>
        </w:rPr>
        <w:t>ij</w:t>
      </w:r>
      <w:r w:rsidRPr="00134C50">
        <w:rPr>
          <w:lang w:val="sr-Latn-ME"/>
        </w:rPr>
        <w:t>eka Dutasterid Sandoz, s obzirom na to da se aktivna supstanca može resorbovati preko kože. Ukoliko dođe do kontakta sa oštećenom kapsulom, odmah operite pred</w:t>
      </w:r>
      <w:r w:rsidR="002D1CCF" w:rsidRPr="00134C50">
        <w:rPr>
          <w:lang w:val="sr-Latn-ME"/>
        </w:rPr>
        <w:t>i</w:t>
      </w:r>
      <w:r w:rsidRPr="00134C50">
        <w:rPr>
          <w:lang w:val="sr-Latn-ME"/>
        </w:rPr>
        <w:t>o kože koji je došao u kontakt sa sadržajem kapsule.</w:t>
      </w:r>
    </w:p>
    <w:p w14:paraId="600C86F1" w14:textId="6BCD289C" w:rsidR="002349D2" w:rsidRPr="00134C50" w:rsidRDefault="00A10F55" w:rsidP="00134C50">
      <w:pPr>
        <w:numPr>
          <w:ilvl w:val="0"/>
          <w:numId w:val="3"/>
        </w:numPr>
        <w:spacing w:after="0" w:line="240" w:lineRule="auto"/>
        <w:ind w:right="1"/>
        <w:jc w:val="both"/>
        <w:rPr>
          <w:lang w:val="sr-Latn-ME"/>
        </w:rPr>
      </w:pPr>
      <w:r w:rsidRPr="00134C50">
        <w:rPr>
          <w:lang w:val="sr-Latn-ME"/>
        </w:rPr>
        <w:t>Koristite kondom tokom seksualnog odnosa. Dutasterid je pronađen u spermi muškaraca koji su bili na terapiji dutasteridom. Ukoliko je Vaša partnerka u drugom stanju ili postoji mogućnost da je u drugom stanju, neophodno je da izb</w:t>
      </w:r>
      <w:r w:rsidR="00CD6B70" w:rsidRPr="00134C50">
        <w:rPr>
          <w:lang w:val="sr-Latn-ME"/>
        </w:rPr>
        <w:t>j</w:t>
      </w:r>
      <w:r w:rsidRPr="00134C50">
        <w:rPr>
          <w:lang w:val="sr-Latn-ME"/>
        </w:rPr>
        <w:t>egava kontakt sa spermom, s obzirom na to da dutasterid može uticati na normalan razvoj bebe muškog pola. Dokazano je da dutasterid smanjuje broj spermatozoida, zapreminu sperme i pokretljivost spermatozoida. Navedene pojave mogu umanjiti Vašu plodnost.</w:t>
      </w:r>
    </w:p>
    <w:p w14:paraId="5BA1B952" w14:textId="0BD2AAC6" w:rsidR="002349D2" w:rsidRPr="00134C50" w:rsidRDefault="00A10F55" w:rsidP="00134C50">
      <w:pPr>
        <w:numPr>
          <w:ilvl w:val="0"/>
          <w:numId w:val="3"/>
        </w:numPr>
        <w:spacing w:after="0" w:line="240" w:lineRule="auto"/>
        <w:ind w:right="1"/>
        <w:jc w:val="both"/>
        <w:rPr>
          <w:lang w:val="sr-Latn-ME"/>
        </w:rPr>
      </w:pPr>
      <w:r w:rsidRPr="00134C50">
        <w:rPr>
          <w:lang w:val="sr-Latn-ME"/>
        </w:rPr>
        <w:t>L</w:t>
      </w:r>
      <w:r w:rsidR="002D1CCF" w:rsidRPr="00134C50">
        <w:rPr>
          <w:lang w:val="sr-Latn-ME"/>
        </w:rPr>
        <w:t>ij</w:t>
      </w:r>
      <w:r w:rsidRPr="00134C50">
        <w:rPr>
          <w:lang w:val="sr-Latn-ME"/>
        </w:rPr>
        <w:t>ek Dutasterid Sandoz može uticati na vr</w:t>
      </w:r>
      <w:r w:rsidR="00CD6B70" w:rsidRPr="00134C50">
        <w:rPr>
          <w:lang w:val="sr-Latn-ME"/>
        </w:rPr>
        <w:t>ij</w:t>
      </w:r>
      <w:r w:rsidRPr="00134C50">
        <w:rPr>
          <w:lang w:val="sr-Latn-ME"/>
        </w:rPr>
        <w:t>ednost PSA (prostata specifičnog antigena) u krvi, koj</w:t>
      </w:r>
      <w:r w:rsidR="00CD6B70" w:rsidRPr="00134C50">
        <w:rPr>
          <w:lang w:val="sr-Latn-ME"/>
        </w:rPr>
        <w:t>a</w:t>
      </w:r>
      <w:r w:rsidRPr="00134C50">
        <w:rPr>
          <w:lang w:val="sr-Latn-ME"/>
        </w:rPr>
        <w:t xml:space="preserve"> se u pojedinim situacijama koristi za otkrivanje karcinoma prostate. Neophodno je da Vaš l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ekar bude upoznat sa navedenim dejstvom l</w:t>
      </w:r>
      <w:r w:rsidR="002D1CCF" w:rsidRPr="00134C50">
        <w:rPr>
          <w:lang w:val="sr-Latn-ME"/>
        </w:rPr>
        <w:t>ij</w:t>
      </w:r>
      <w:r w:rsidRPr="00134C50">
        <w:rPr>
          <w:lang w:val="sr-Latn-ME"/>
        </w:rPr>
        <w:t xml:space="preserve">eka, s obzirom </w:t>
      </w:r>
      <w:r w:rsidR="00CD6B70" w:rsidRPr="00134C50">
        <w:rPr>
          <w:lang w:val="sr-Latn-ME"/>
        </w:rPr>
        <w:t xml:space="preserve">na to </w:t>
      </w:r>
      <w:r w:rsidRPr="00134C50">
        <w:rPr>
          <w:lang w:val="sr-Latn-ME"/>
        </w:rPr>
        <w:t xml:space="preserve">da i dalje može koristiti navedeni test za otkrivanje karcinoma prostate. </w:t>
      </w:r>
    </w:p>
    <w:p w14:paraId="372D3621" w14:textId="77777777" w:rsidR="00E3782E" w:rsidRPr="00134C50" w:rsidRDefault="00A10F55" w:rsidP="00134C50">
      <w:pPr>
        <w:spacing w:after="0" w:line="240" w:lineRule="auto"/>
        <w:ind w:left="12" w:right="149"/>
        <w:jc w:val="both"/>
        <w:rPr>
          <w:lang w:val="sr-Latn-ME"/>
        </w:rPr>
      </w:pPr>
      <w:r w:rsidRPr="00134C50">
        <w:rPr>
          <w:lang w:val="sr-Latn-ME"/>
        </w:rPr>
        <w:t>Ukoliko se ispituje vrednost PSA u Vašoj krvi, obav</w:t>
      </w:r>
      <w:r w:rsidR="00E3782E" w:rsidRPr="00134C50">
        <w:rPr>
          <w:lang w:val="sr-Latn-ME"/>
        </w:rPr>
        <w:t>ij</w:t>
      </w:r>
      <w:r w:rsidRPr="00134C50">
        <w:rPr>
          <w:lang w:val="sr-Latn-ME"/>
        </w:rPr>
        <w:t>estite Vašeg l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ekara da uzimate l</w:t>
      </w:r>
      <w:r w:rsidR="002D1CCF" w:rsidRPr="00134C50">
        <w:rPr>
          <w:lang w:val="sr-Latn-ME"/>
        </w:rPr>
        <w:t>ij</w:t>
      </w:r>
      <w:r w:rsidRPr="00134C50">
        <w:rPr>
          <w:lang w:val="sr-Latn-ME"/>
        </w:rPr>
        <w:t>ek Dutasterid Sandoz. Pacijenti muškog pola koji prim</w:t>
      </w:r>
      <w:r w:rsidR="00E3782E" w:rsidRPr="00134C50">
        <w:rPr>
          <w:lang w:val="sr-Latn-ME"/>
        </w:rPr>
        <w:t>j</w:t>
      </w:r>
      <w:r w:rsidRPr="00134C50">
        <w:rPr>
          <w:lang w:val="sr-Latn-ME"/>
        </w:rPr>
        <w:t>enjuju l</w:t>
      </w:r>
      <w:r w:rsidR="002D1CCF" w:rsidRPr="00134C50">
        <w:rPr>
          <w:lang w:val="sr-Latn-ME"/>
        </w:rPr>
        <w:t>ij</w:t>
      </w:r>
      <w:r w:rsidRPr="00134C50">
        <w:rPr>
          <w:lang w:val="sr-Latn-ME"/>
        </w:rPr>
        <w:t>ek Dutasterid Sandoz treba redovno da prov</w:t>
      </w:r>
      <w:r w:rsidR="00E3782E" w:rsidRPr="00134C50">
        <w:rPr>
          <w:lang w:val="sr-Latn-ME"/>
        </w:rPr>
        <w:t>j</w:t>
      </w:r>
      <w:r w:rsidRPr="00134C50">
        <w:rPr>
          <w:lang w:val="sr-Latn-ME"/>
        </w:rPr>
        <w:t>eravaju vr</w:t>
      </w:r>
      <w:r w:rsidR="00E3782E" w:rsidRPr="00134C50">
        <w:rPr>
          <w:lang w:val="sr-Latn-ME"/>
        </w:rPr>
        <w:t>ij</w:t>
      </w:r>
      <w:r w:rsidRPr="00134C50">
        <w:rPr>
          <w:lang w:val="sr-Latn-ME"/>
        </w:rPr>
        <w:t>ednost PSA.</w:t>
      </w:r>
    </w:p>
    <w:p w14:paraId="664F5C99" w14:textId="079934CF" w:rsidR="002349D2" w:rsidRPr="00134C50" w:rsidRDefault="00A10F55" w:rsidP="00134C50">
      <w:pPr>
        <w:numPr>
          <w:ilvl w:val="0"/>
          <w:numId w:val="3"/>
        </w:numPr>
        <w:spacing w:after="0" w:line="240" w:lineRule="auto"/>
        <w:ind w:right="1"/>
        <w:jc w:val="both"/>
        <w:rPr>
          <w:lang w:val="sr-Latn-ME"/>
        </w:rPr>
      </w:pPr>
      <w:r w:rsidRPr="00134C50">
        <w:rPr>
          <w:lang w:val="sr-Latn-ME"/>
        </w:rPr>
        <w:lastRenderedPageBreak/>
        <w:t xml:space="preserve">U kliničkim ispitivanjima sprovedenim kod osoba muškog pola sa povećanim rizikom od pojave karcinoma prostate, ispitanici koji su uzimali dutasterid češće </w:t>
      </w:r>
      <w:r w:rsidR="00E3782E" w:rsidRPr="00134C50">
        <w:rPr>
          <w:lang w:val="sr-Latn-ME"/>
        </w:rPr>
        <w:t xml:space="preserve">su </w:t>
      </w:r>
      <w:r w:rsidRPr="00134C50">
        <w:rPr>
          <w:lang w:val="sr-Latn-ME"/>
        </w:rPr>
        <w:t>imali ozbiljan oblik karcinoma prostate u odnosu na ispitanike koji ni</w:t>
      </w:r>
      <w:r w:rsidR="00E3782E" w:rsidRPr="00134C50">
        <w:rPr>
          <w:lang w:val="sr-Latn-ME"/>
        </w:rPr>
        <w:t>je</w:t>
      </w:r>
      <w:r w:rsidRPr="00134C50">
        <w:rPr>
          <w:lang w:val="sr-Latn-ME"/>
        </w:rPr>
        <w:t>su uzimali dutasterid. Nije razjašnjen uticaj prim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ene dutasterida na pojavu ozbiljnog oblika karcinoma prostate.</w:t>
      </w:r>
    </w:p>
    <w:p w14:paraId="0DA0434F" w14:textId="0329F730" w:rsidR="002349D2" w:rsidRPr="00134C50" w:rsidRDefault="00A10F55" w:rsidP="00134C50">
      <w:pPr>
        <w:numPr>
          <w:ilvl w:val="0"/>
          <w:numId w:val="3"/>
        </w:numPr>
        <w:spacing w:after="0" w:line="240" w:lineRule="auto"/>
        <w:ind w:right="1"/>
        <w:jc w:val="both"/>
        <w:rPr>
          <w:lang w:val="sr-Latn-ME"/>
        </w:rPr>
      </w:pPr>
      <w:r w:rsidRPr="00134C50">
        <w:rPr>
          <w:lang w:val="sr-Latn-ME"/>
        </w:rPr>
        <w:t>Prim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ena l</w:t>
      </w:r>
      <w:r w:rsidR="002D1CCF" w:rsidRPr="00134C50">
        <w:rPr>
          <w:lang w:val="sr-Latn-ME"/>
        </w:rPr>
        <w:t>ij</w:t>
      </w:r>
      <w:r w:rsidRPr="00134C50">
        <w:rPr>
          <w:lang w:val="sr-Latn-ME"/>
        </w:rPr>
        <w:t>eka Dutasterid Sandoz može uzrokovati veću os</w:t>
      </w:r>
      <w:r w:rsidR="00E3782E" w:rsidRPr="00134C50">
        <w:rPr>
          <w:lang w:val="sr-Latn-ME"/>
        </w:rPr>
        <w:t>j</w:t>
      </w:r>
      <w:r w:rsidRPr="00134C50">
        <w:rPr>
          <w:lang w:val="sr-Latn-ME"/>
        </w:rPr>
        <w:t>etljivost i uvećanje dojki. Ukoliko navedene pojave izazivaju smetnje ili ukoliko prim</w:t>
      </w:r>
      <w:r w:rsidR="002D1CCF" w:rsidRPr="00134C50">
        <w:rPr>
          <w:lang w:val="sr-Latn-ME"/>
        </w:rPr>
        <w:t>ij</w:t>
      </w:r>
      <w:r w:rsidRPr="00134C50">
        <w:rPr>
          <w:lang w:val="sr-Latn-ME"/>
        </w:rPr>
        <w:t>etite pojavu kvržica ili curenja iz bradavica, potrebno je da obav</w:t>
      </w:r>
      <w:r w:rsidR="00BE0A89" w:rsidRPr="00134C50">
        <w:rPr>
          <w:lang w:val="sr-Latn-ME"/>
        </w:rPr>
        <w:t>ij</w:t>
      </w:r>
      <w:r w:rsidRPr="00134C50">
        <w:rPr>
          <w:lang w:val="sr-Latn-ME"/>
        </w:rPr>
        <w:t>estite Vašeg l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ekara o ovim prom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 xml:space="preserve">enama, s obzirom </w:t>
      </w:r>
      <w:r w:rsidR="00E3782E" w:rsidRPr="00134C50">
        <w:rPr>
          <w:lang w:val="sr-Latn-ME"/>
        </w:rPr>
        <w:t xml:space="preserve">na to </w:t>
      </w:r>
      <w:r w:rsidRPr="00134C50">
        <w:rPr>
          <w:lang w:val="sr-Latn-ME"/>
        </w:rPr>
        <w:t>da navedene pojave mogu biti znak ozbiljnog oboljenja, kao što je karcinom dojke.</w:t>
      </w:r>
    </w:p>
    <w:p w14:paraId="5927BF61" w14:textId="77777777" w:rsidR="007B03ED" w:rsidRPr="00134C50" w:rsidRDefault="007B03ED" w:rsidP="00134C50">
      <w:pPr>
        <w:spacing w:after="0" w:line="240" w:lineRule="auto"/>
        <w:ind w:left="12" w:right="1"/>
        <w:jc w:val="both"/>
        <w:rPr>
          <w:lang w:val="sr-Latn-ME"/>
        </w:rPr>
      </w:pPr>
    </w:p>
    <w:p w14:paraId="5842EC7D" w14:textId="618F7FD3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 xml:space="preserve">Obratite se Vašem </w:t>
      </w:r>
      <w:r w:rsidR="002B5FB6" w:rsidRPr="00134C50">
        <w:rPr>
          <w:lang w:val="sr-Latn-ME"/>
        </w:rPr>
        <w:t>ljekar</w:t>
      </w:r>
      <w:r w:rsidRPr="00134C50">
        <w:rPr>
          <w:lang w:val="sr-Latn-ME"/>
        </w:rPr>
        <w:t>u ili farmaceutu ukoliko imate pitanja vezana za prim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enu l</w:t>
      </w:r>
      <w:r w:rsidR="002D1CCF" w:rsidRPr="00134C50">
        <w:rPr>
          <w:lang w:val="sr-Latn-ME"/>
        </w:rPr>
        <w:t>ij</w:t>
      </w:r>
      <w:r w:rsidRPr="00134C50">
        <w:rPr>
          <w:lang w:val="sr-Latn-ME"/>
        </w:rPr>
        <w:t>eka Dutasterid Sandoz.</w:t>
      </w:r>
    </w:p>
    <w:p w14:paraId="6FE9891A" w14:textId="77777777" w:rsidR="003828F6" w:rsidRPr="00134C50" w:rsidRDefault="003828F6" w:rsidP="00134C50">
      <w:pPr>
        <w:pStyle w:val="Heading1"/>
        <w:spacing w:after="0" w:line="240" w:lineRule="auto"/>
        <w:ind w:left="12" w:right="0"/>
        <w:rPr>
          <w:lang w:val="sr-Latn-ME"/>
        </w:rPr>
      </w:pPr>
    </w:p>
    <w:p w14:paraId="1A77597E" w14:textId="35723300" w:rsidR="002349D2" w:rsidRPr="00134C50" w:rsidRDefault="00CD6B70" w:rsidP="00134C50">
      <w:pPr>
        <w:pStyle w:val="Heading1"/>
        <w:spacing w:after="0" w:line="240" w:lineRule="auto"/>
        <w:ind w:left="12" w:right="0"/>
        <w:rPr>
          <w:lang w:val="sr-Latn-ME"/>
        </w:rPr>
      </w:pPr>
      <w:r w:rsidRPr="00134C50">
        <w:rPr>
          <w:lang w:val="sr-Latn-ME"/>
        </w:rPr>
        <w:t>Primjena d</w:t>
      </w:r>
      <w:r w:rsidR="00A10F55" w:rsidRPr="00134C50">
        <w:rPr>
          <w:lang w:val="sr-Latn-ME"/>
        </w:rPr>
        <w:t>rugi</w:t>
      </w:r>
      <w:r w:rsidRPr="00134C50">
        <w:rPr>
          <w:lang w:val="sr-Latn-ME"/>
        </w:rPr>
        <w:t>h</w:t>
      </w:r>
      <w:r w:rsidR="00A10F55" w:rsidRPr="00134C50">
        <w:rPr>
          <w:lang w:val="sr-Latn-ME"/>
        </w:rPr>
        <w:t xml:space="preserve"> l</w:t>
      </w:r>
      <w:r w:rsidR="002D1CCF" w:rsidRPr="00134C50">
        <w:rPr>
          <w:lang w:val="sr-Latn-ME"/>
        </w:rPr>
        <w:t>j</w:t>
      </w:r>
      <w:r w:rsidR="00A10F55" w:rsidRPr="00134C50">
        <w:rPr>
          <w:lang w:val="sr-Latn-ME"/>
        </w:rPr>
        <w:t>ekov</w:t>
      </w:r>
      <w:r w:rsidRPr="00134C50">
        <w:rPr>
          <w:lang w:val="sr-Latn-ME"/>
        </w:rPr>
        <w:t>a</w:t>
      </w:r>
    </w:p>
    <w:p w14:paraId="018C265E" w14:textId="77777777" w:rsidR="007B03ED" w:rsidRPr="00134C50" w:rsidRDefault="007B03ED" w:rsidP="00134C50">
      <w:pPr>
        <w:spacing w:after="0" w:line="240" w:lineRule="auto"/>
        <w:ind w:left="12" w:right="1"/>
        <w:jc w:val="both"/>
        <w:rPr>
          <w:lang w:val="sr-Latn-ME"/>
        </w:rPr>
      </w:pPr>
    </w:p>
    <w:p w14:paraId="6FB107B2" w14:textId="30C1454B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Obav</w:t>
      </w:r>
      <w:r w:rsidR="002D1CCF" w:rsidRPr="00134C50">
        <w:rPr>
          <w:lang w:val="sr-Latn-ME"/>
        </w:rPr>
        <w:t>ij</w:t>
      </w:r>
      <w:r w:rsidRPr="00134C50">
        <w:rPr>
          <w:lang w:val="sr-Latn-ME"/>
        </w:rPr>
        <w:t>estite Vašeg l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ekara ili farmaceuta ukoliko uzimate, donedavno ste uzimali ili ćete možda uzimati bilo koje druge l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ekove.</w:t>
      </w:r>
    </w:p>
    <w:p w14:paraId="2F1DA6A0" w14:textId="77777777" w:rsidR="007B03ED" w:rsidRPr="00134C50" w:rsidRDefault="007B03ED" w:rsidP="00134C50">
      <w:pPr>
        <w:spacing w:after="0" w:line="240" w:lineRule="auto"/>
        <w:ind w:left="12" w:right="1"/>
        <w:jc w:val="both"/>
        <w:rPr>
          <w:lang w:val="sr-Latn-ME"/>
        </w:rPr>
      </w:pPr>
    </w:p>
    <w:p w14:paraId="75811818" w14:textId="791B4915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Pojedini l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ekovi mogu stupiti u interakciju sa l</w:t>
      </w:r>
      <w:r w:rsidR="002D1CCF" w:rsidRPr="00134C50">
        <w:rPr>
          <w:lang w:val="sr-Latn-ME"/>
        </w:rPr>
        <w:t>ij</w:t>
      </w:r>
      <w:r w:rsidRPr="00134C50">
        <w:rPr>
          <w:lang w:val="sr-Latn-ME"/>
        </w:rPr>
        <w:t>ekom Dutasterid Sandoz i povećati rizik od pojave neželjenih dejstava. Navedeni l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ekovi uključuju:</w:t>
      </w:r>
    </w:p>
    <w:p w14:paraId="7486483A" w14:textId="274C0D48" w:rsidR="002349D2" w:rsidRPr="00134C50" w:rsidRDefault="00A10F55" w:rsidP="00134C50">
      <w:pPr>
        <w:numPr>
          <w:ilvl w:val="0"/>
          <w:numId w:val="4"/>
        </w:numPr>
        <w:spacing w:after="0" w:line="240" w:lineRule="auto"/>
        <w:ind w:left="594" w:right="1" w:hanging="592"/>
        <w:jc w:val="both"/>
        <w:rPr>
          <w:lang w:val="sr-Latn-ME"/>
        </w:rPr>
      </w:pPr>
      <w:r w:rsidRPr="00134C50">
        <w:rPr>
          <w:lang w:val="sr-Latn-ME"/>
        </w:rPr>
        <w:t>verapamil ili diltiazem (l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ekovi koji se prim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enjuju u terapiji povišenog krvnog pritiska)</w:t>
      </w:r>
    </w:p>
    <w:p w14:paraId="5E8DCE7B" w14:textId="2BA63EBA" w:rsidR="002349D2" w:rsidRPr="00134C50" w:rsidRDefault="00A10F55" w:rsidP="00134C50">
      <w:pPr>
        <w:numPr>
          <w:ilvl w:val="0"/>
          <w:numId w:val="4"/>
        </w:numPr>
        <w:spacing w:after="0" w:line="240" w:lineRule="auto"/>
        <w:ind w:left="594" w:right="1" w:hanging="592"/>
        <w:jc w:val="both"/>
        <w:rPr>
          <w:lang w:val="sr-Latn-ME"/>
        </w:rPr>
      </w:pPr>
      <w:r w:rsidRPr="00134C50">
        <w:rPr>
          <w:lang w:val="sr-Latn-ME"/>
        </w:rPr>
        <w:t>ritonavir ili indinavir (l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ekovi koji se primenjuju u terapiji HIV infekcije)</w:t>
      </w:r>
    </w:p>
    <w:p w14:paraId="013736CE" w14:textId="443DB843" w:rsidR="002349D2" w:rsidRPr="00134C50" w:rsidRDefault="00A10F55" w:rsidP="00134C50">
      <w:pPr>
        <w:numPr>
          <w:ilvl w:val="0"/>
          <w:numId w:val="4"/>
        </w:numPr>
        <w:spacing w:after="0" w:line="240" w:lineRule="auto"/>
        <w:ind w:left="594" w:right="1" w:hanging="592"/>
        <w:jc w:val="both"/>
        <w:rPr>
          <w:lang w:val="sr-Latn-ME"/>
        </w:rPr>
      </w:pPr>
      <w:r w:rsidRPr="00134C50">
        <w:rPr>
          <w:lang w:val="sr-Latn-ME"/>
        </w:rPr>
        <w:t>itrakonazol ili ketokonazol (l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ekovi koji se prim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enjuju u terapiji gljivičnih infekcija)</w:t>
      </w:r>
    </w:p>
    <w:p w14:paraId="3E3E2273" w14:textId="77777777" w:rsidR="002349D2" w:rsidRPr="00134C50" w:rsidRDefault="00A10F55" w:rsidP="00134C50">
      <w:pPr>
        <w:numPr>
          <w:ilvl w:val="0"/>
          <w:numId w:val="4"/>
        </w:numPr>
        <w:spacing w:after="0" w:line="240" w:lineRule="auto"/>
        <w:ind w:left="594" w:right="1" w:hanging="592"/>
        <w:jc w:val="both"/>
        <w:rPr>
          <w:lang w:val="sr-Latn-ME"/>
        </w:rPr>
      </w:pPr>
      <w:r w:rsidRPr="00134C50">
        <w:rPr>
          <w:lang w:val="sr-Latn-ME"/>
        </w:rPr>
        <w:t>nefazodon (antidepresiv)</w:t>
      </w:r>
    </w:p>
    <w:p w14:paraId="70BC76A8" w14:textId="4516DD62" w:rsidR="002349D2" w:rsidRPr="00134C50" w:rsidRDefault="00A10F55" w:rsidP="00134C50">
      <w:pPr>
        <w:numPr>
          <w:ilvl w:val="0"/>
          <w:numId w:val="4"/>
        </w:numPr>
        <w:spacing w:after="0" w:line="240" w:lineRule="auto"/>
        <w:ind w:left="594" w:right="1" w:hanging="592"/>
        <w:jc w:val="both"/>
        <w:rPr>
          <w:lang w:val="sr-Latn-ME"/>
        </w:rPr>
      </w:pPr>
      <w:r w:rsidRPr="00134C50">
        <w:rPr>
          <w:lang w:val="sr-Latn-ME"/>
        </w:rPr>
        <w:t>alfa blokatori (</w:t>
      </w:r>
      <w:r w:rsidR="002D1CCF" w:rsidRPr="00134C50">
        <w:rPr>
          <w:lang w:val="sr-Latn-ME"/>
        </w:rPr>
        <w:t>ljekovi</w:t>
      </w:r>
      <w:r w:rsidRPr="00134C50">
        <w:rPr>
          <w:lang w:val="sr-Latn-ME"/>
        </w:rPr>
        <w:t xml:space="preserve"> koji se prim</w:t>
      </w:r>
      <w:r w:rsidR="00F92847" w:rsidRPr="00134C50">
        <w:rPr>
          <w:lang w:val="sr-Latn-ME"/>
        </w:rPr>
        <w:t>j</w:t>
      </w:r>
      <w:r w:rsidRPr="00134C50">
        <w:rPr>
          <w:lang w:val="sr-Latn-ME"/>
        </w:rPr>
        <w:t>enjuju kod uvećanja prostate ili u terapiji povišenog krvnog pritiska).</w:t>
      </w:r>
    </w:p>
    <w:p w14:paraId="5E204BB5" w14:textId="77777777" w:rsidR="007B03ED" w:rsidRPr="00134C50" w:rsidRDefault="007B03ED" w:rsidP="00134C50">
      <w:pPr>
        <w:spacing w:after="0" w:line="240" w:lineRule="auto"/>
        <w:ind w:left="12" w:right="1"/>
        <w:jc w:val="both"/>
        <w:rPr>
          <w:lang w:val="sr-Latn-ME"/>
        </w:rPr>
      </w:pPr>
    </w:p>
    <w:p w14:paraId="09211162" w14:textId="0FE4F88F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Obav</w:t>
      </w:r>
      <w:r w:rsidR="00F92847" w:rsidRPr="00134C50">
        <w:rPr>
          <w:lang w:val="sr-Latn-ME"/>
        </w:rPr>
        <w:t>ij</w:t>
      </w:r>
      <w:r w:rsidRPr="00134C50">
        <w:rPr>
          <w:lang w:val="sr-Latn-ME"/>
        </w:rPr>
        <w:t xml:space="preserve">estite Vašeg </w:t>
      </w:r>
      <w:r w:rsidR="002B5FB6" w:rsidRPr="00134C50">
        <w:rPr>
          <w:lang w:val="sr-Latn-ME"/>
        </w:rPr>
        <w:t>ljekar</w:t>
      </w:r>
      <w:r w:rsidRPr="00134C50">
        <w:rPr>
          <w:lang w:val="sr-Latn-ME"/>
        </w:rPr>
        <w:t>a ukoliko prim</w:t>
      </w:r>
      <w:r w:rsidR="00F92847" w:rsidRPr="00134C50">
        <w:rPr>
          <w:lang w:val="sr-Latn-ME"/>
        </w:rPr>
        <w:t>j</w:t>
      </w:r>
      <w:r w:rsidRPr="00134C50">
        <w:rPr>
          <w:lang w:val="sr-Latn-ME"/>
        </w:rPr>
        <w:t>enjujete neki od navedenih l</w:t>
      </w:r>
      <w:r w:rsidR="002D1CCF" w:rsidRPr="00134C50">
        <w:rPr>
          <w:lang w:val="sr-Latn-ME"/>
        </w:rPr>
        <w:t>j</w:t>
      </w:r>
      <w:r w:rsidRPr="00134C50">
        <w:rPr>
          <w:lang w:val="sr-Latn-ME"/>
        </w:rPr>
        <w:t>ekova. Može biti potrebno smanjenje doze l</w:t>
      </w:r>
      <w:r w:rsidR="002D1CCF" w:rsidRPr="00134C50">
        <w:rPr>
          <w:lang w:val="sr-Latn-ME"/>
        </w:rPr>
        <w:t>ij</w:t>
      </w:r>
      <w:r w:rsidRPr="00134C50">
        <w:rPr>
          <w:lang w:val="sr-Latn-ME"/>
        </w:rPr>
        <w:t>eka Dutasterid Sandoz koju uzimate.</w:t>
      </w:r>
    </w:p>
    <w:p w14:paraId="2A4170E6" w14:textId="77777777" w:rsidR="003828F6" w:rsidRPr="00134C50" w:rsidRDefault="003828F6" w:rsidP="00134C50">
      <w:pPr>
        <w:spacing w:after="0" w:line="240" w:lineRule="auto"/>
        <w:ind w:left="12"/>
        <w:rPr>
          <w:b/>
          <w:lang w:val="sr-Latn-ME"/>
        </w:rPr>
      </w:pPr>
    </w:p>
    <w:p w14:paraId="54A483F0" w14:textId="090A316C" w:rsidR="002349D2" w:rsidRPr="00134C50" w:rsidRDefault="00A10F55" w:rsidP="00134C50">
      <w:pPr>
        <w:spacing w:after="0" w:line="240" w:lineRule="auto"/>
        <w:ind w:left="12"/>
        <w:rPr>
          <w:lang w:val="sr-Latn-ME"/>
        </w:rPr>
      </w:pPr>
      <w:r w:rsidRPr="00134C50">
        <w:rPr>
          <w:b/>
          <w:lang w:val="sr-Latn-ME"/>
        </w:rPr>
        <w:t>Uzimanje l</w:t>
      </w:r>
      <w:r w:rsidR="002D1CCF" w:rsidRPr="00134C50">
        <w:rPr>
          <w:b/>
          <w:lang w:val="sr-Latn-ME"/>
        </w:rPr>
        <w:t>ij</w:t>
      </w:r>
      <w:r w:rsidRPr="00134C50">
        <w:rPr>
          <w:b/>
          <w:lang w:val="sr-Latn-ME"/>
        </w:rPr>
        <w:t>eka Dutasterid Sandoz sa hranom i</w:t>
      </w:r>
      <w:r w:rsidR="00CD6B70" w:rsidRPr="00134C50">
        <w:rPr>
          <w:b/>
          <w:lang w:val="sr-Latn-ME"/>
        </w:rPr>
        <w:t>li</w:t>
      </w:r>
      <w:r w:rsidRPr="00134C50">
        <w:rPr>
          <w:b/>
          <w:lang w:val="sr-Latn-ME"/>
        </w:rPr>
        <w:t xml:space="preserve"> pić</w:t>
      </w:r>
      <w:r w:rsidR="00CD6B70" w:rsidRPr="00134C50">
        <w:rPr>
          <w:b/>
          <w:lang w:val="sr-Latn-ME"/>
        </w:rPr>
        <w:t>em</w:t>
      </w:r>
    </w:p>
    <w:p w14:paraId="7E431F64" w14:textId="77777777" w:rsidR="007B03ED" w:rsidRPr="00134C50" w:rsidRDefault="007B03ED" w:rsidP="00134C50">
      <w:pPr>
        <w:spacing w:after="0" w:line="240" w:lineRule="auto"/>
        <w:ind w:left="12" w:right="1"/>
        <w:jc w:val="both"/>
        <w:rPr>
          <w:lang w:val="sr-Latn-ME"/>
        </w:rPr>
      </w:pPr>
    </w:p>
    <w:p w14:paraId="466675E3" w14:textId="762B82BA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L</w:t>
      </w:r>
      <w:r w:rsidR="002B5FB6" w:rsidRPr="00134C50">
        <w:rPr>
          <w:lang w:val="sr-Latn-ME"/>
        </w:rPr>
        <w:t>ij</w:t>
      </w:r>
      <w:r w:rsidRPr="00134C50">
        <w:rPr>
          <w:lang w:val="sr-Latn-ME"/>
        </w:rPr>
        <w:t>ek Dutasterid Sandoz se može uzeti uz obrok ili nezavisno od njega.</w:t>
      </w:r>
    </w:p>
    <w:p w14:paraId="5F70A33F" w14:textId="77777777" w:rsidR="003828F6" w:rsidRPr="00134C50" w:rsidRDefault="003828F6" w:rsidP="00134C50">
      <w:pPr>
        <w:spacing w:after="0" w:line="240" w:lineRule="auto"/>
        <w:rPr>
          <w:b/>
          <w:bCs/>
          <w:iCs/>
          <w:lang w:val="sr-Latn-ME"/>
        </w:rPr>
      </w:pPr>
      <w:bookmarkStart w:id="4" w:name="_Hlk69815427"/>
    </w:p>
    <w:p w14:paraId="28DA3C87" w14:textId="6AEB4987" w:rsidR="002B5FB6" w:rsidRPr="00134C50" w:rsidRDefault="002B5FB6" w:rsidP="00134C50">
      <w:pPr>
        <w:spacing w:after="0" w:line="240" w:lineRule="auto"/>
        <w:rPr>
          <w:b/>
          <w:bCs/>
          <w:iCs/>
          <w:lang w:val="sr-Latn-ME"/>
        </w:rPr>
      </w:pPr>
      <w:r w:rsidRPr="00134C50">
        <w:rPr>
          <w:b/>
          <w:bCs/>
          <w:iCs/>
          <w:lang w:val="sr-Latn-ME"/>
        </w:rPr>
        <w:t>Plodnost, trudnoća i dojenje</w:t>
      </w:r>
    </w:p>
    <w:p w14:paraId="54A263C6" w14:textId="77777777" w:rsidR="002B5FB6" w:rsidRPr="00134C50" w:rsidRDefault="002B5FB6" w:rsidP="00134C50">
      <w:pPr>
        <w:spacing w:after="0" w:line="240" w:lineRule="auto"/>
        <w:rPr>
          <w:b/>
          <w:bCs/>
          <w:iCs/>
          <w:lang w:val="sr-Latn-ME"/>
        </w:rPr>
      </w:pPr>
    </w:p>
    <w:bookmarkEnd w:id="4"/>
    <w:p w14:paraId="2824EB25" w14:textId="31F72F21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bCs/>
          <w:lang w:val="sr-Latn-ME"/>
        </w:rPr>
        <w:t>Žene koje su u drugom stanju (ili postoji mogućnost da su u drugom stanju) ne sm</w:t>
      </w:r>
      <w:r w:rsidR="00BE0A89" w:rsidRPr="00134C50">
        <w:rPr>
          <w:bCs/>
          <w:lang w:val="sr-Latn-ME"/>
        </w:rPr>
        <w:t xml:space="preserve">iju </w:t>
      </w:r>
      <w:r w:rsidRPr="00134C50">
        <w:rPr>
          <w:bCs/>
          <w:lang w:val="sr-Latn-ME"/>
        </w:rPr>
        <w:t>doći u kontakt sa oštećenom kapsulom.</w:t>
      </w:r>
      <w:r w:rsidRPr="00134C50">
        <w:rPr>
          <w:b/>
          <w:lang w:val="sr-Latn-ME"/>
        </w:rPr>
        <w:t xml:space="preserve"> </w:t>
      </w:r>
      <w:r w:rsidRPr="00134C50">
        <w:rPr>
          <w:lang w:val="sr-Latn-ME"/>
        </w:rPr>
        <w:t>Dutasterid se resorbuje preko kože i može uticati na normalan razvoj bebe muškog pola. Sav</w:t>
      </w:r>
      <w:r w:rsidR="00F92847" w:rsidRPr="00134C50">
        <w:rPr>
          <w:lang w:val="sr-Latn-ME"/>
        </w:rPr>
        <w:t>j</w:t>
      </w:r>
      <w:r w:rsidRPr="00134C50">
        <w:rPr>
          <w:lang w:val="sr-Latn-ME"/>
        </w:rPr>
        <w:t>etuje se poseban oprez tokom prvih 16 ned</w:t>
      </w:r>
      <w:r w:rsidR="00F92847" w:rsidRPr="00134C50">
        <w:rPr>
          <w:lang w:val="sr-Latn-ME"/>
        </w:rPr>
        <w:t>j</w:t>
      </w:r>
      <w:r w:rsidRPr="00134C50">
        <w:rPr>
          <w:lang w:val="sr-Latn-ME"/>
        </w:rPr>
        <w:t xml:space="preserve">elja trudnoće. </w:t>
      </w:r>
    </w:p>
    <w:p w14:paraId="784D0289" w14:textId="77777777" w:rsidR="007B03ED" w:rsidRPr="00134C50" w:rsidRDefault="007B03ED" w:rsidP="00134C50">
      <w:pPr>
        <w:spacing w:after="0" w:line="240" w:lineRule="auto"/>
        <w:ind w:left="12" w:right="1"/>
        <w:jc w:val="both"/>
        <w:rPr>
          <w:b/>
          <w:lang w:val="sr-Latn-ME"/>
        </w:rPr>
      </w:pPr>
    </w:p>
    <w:p w14:paraId="2B5DB140" w14:textId="4CC9E46D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b/>
          <w:lang w:val="sr-Latn-ME"/>
        </w:rPr>
        <w:t xml:space="preserve">Koristite kondom tokom seksualnog odnosa. </w:t>
      </w:r>
      <w:r w:rsidRPr="00134C50">
        <w:rPr>
          <w:lang w:val="sr-Latn-ME"/>
        </w:rPr>
        <w:t>Dutasterid je pronađen u spermi muškaraca koji su bili na terapiji dutasteridom. Ukoliko je Vaša partnerka u drugom stanju ili postoji mogućnost da je u drugom stanju, neophodno je da izb</w:t>
      </w:r>
      <w:r w:rsidR="00F92847" w:rsidRPr="00134C50">
        <w:rPr>
          <w:lang w:val="sr-Latn-ME"/>
        </w:rPr>
        <w:t>j</w:t>
      </w:r>
      <w:r w:rsidRPr="00134C50">
        <w:rPr>
          <w:lang w:val="sr-Latn-ME"/>
        </w:rPr>
        <w:t>egava kontakt sa spermom.</w:t>
      </w:r>
    </w:p>
    <w:p w14:paraId="15B14A47" w14:textId="77777777" w:rsidR="007B03ED" w:rsidRPr="00134C50" w:rsidRDefault="007B03ED" w:rsidP="00134C50">
      <w:pPr>
        <w:spacing w:after="0" w:line="240" w:lineRule="auto"/>
        <w:ind w:left="12" w:right="1"/>
        <w:jc w:val="both"/>
        <w:rPr>
          <w:lang w:val="sr-Latn-ME"/>
        </w:rPr>
      </w:pPr>
    </w:p>
    <w:p w14:paraId="4465B0AD" w14:textId="68DD87D8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Dokazano je da dutasterid smanjuje broj spermatozoida, zapreminu sperme i pokretljivost spermatozoida. Navedeno može umanjiti Vašu plodnost.</w:t>
      </w:r>
    </w:p>
    <w:p w14:paraId="06326C73" w14:textId="77777777" w:rsidR="007B03ED" w:rsidRPr="00134C50" w:rsidRDefault="007B03ED" w:rsidP="00134C50">
      <w:pPr>
        <w:spacing w:after="0" w:line="240" w:lineRule="auto"/>
        <w:ind w:left="12" w:right="1"/>
        <w:jc w:val="both"/>
        <w:rPr>
          <w:lang w:val="sr-Latn-ME"/>
        </w:rPr>
      </w:pPr>
    </w:p>
    <w:p w14:paraId="0C37C12E" w14:textId="0D11FD63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Potražite sav</w:t>
      </w:r>
      <w:r w:rsidR="00BE0A89" w:rsidRPr="00134C50">
        <w:rPr>
          <w:lang w:val="sr-Latn-ME"/>
        </w:rPr>
        <w:t>j</w:t>
      </w:r>
      <w:r w:rsidRPr="00134C50">
        <w:rPr>
          <w:lang w:val="sr-Latn-ME"/>
        </w:rPr>
        <w:t>et Vašeg l</w:t>
      </w:r>
      <w:r w:rsidR="002B5FB6" w:rsidRPr="00134C50">
        <w:rPr>
          <w:lang w:val="sr-Latn-ME"/>
        </w:rPr>
        <w:t>j</w:t>
      </w:r>
      <w:r w:rsidRPr="00134C50">
        <w:rPr>
          <w:lang w:val="sr-Latn-ME"/>
        </w:rPr>
        <w:t>ekara ukoliko je žena koja je u drugom stanju došla u kontakt sa dutasteridom.</w:t>
      </w:r>
    </w:p>
    <w:p w14:paraId="1CE1AD32" w14:textId="77777777" w:rsidR="003828F6" w:rsidRPr="00134C50" w:rsidRDefault="003828F6" w:rsidP="00134C50">
      <w:pPr>
        <w:spacing w:after="0" w:line="240" w:lineRule="auto"/>
        <w:ind w:left="12" w:right="1"/>
        <w:rPr>
          <w:b/>
          <w:lang w:val="sr-Latn-ME"/>
        </w:rPr>
      </w:pPr>
    </w:p>
    <w:p w14:paraId="0755C9DD" w14:textId="2C1781F7" w:rsidR="002B5FB6" w:rsidRPr="00134C50" w:rsidRDefault="002B5FB6" w:rsidP="00134C50">
      <w:pPr>
        <w:spacing w:after="0" w:line="240" w:lineRule="auto"/>
        <w:ind w:left="12" w:right="1"/>
        <w:rPr>
          <w:b/>
          <w:lang w:val="sr-Latn-ME"/>
        </w:rPr>
      </w:pPr>
      <w:r w:rsidRPr="00134C50">
        <w:rPr>
          <w:b/>
          <w:lang w:val="sr-Latn-ME"/>
        </w:rPr>
        <w:t xml:space="preserve">Uticaj lijeka Dutasterid Sandoz na sposobnost upravljanja vozilima i rukovanje mašinama </w:t>
      </w:r>
    </w:p>
    <w:p w14:paraId="4571648E" w14:textId="77777777" w:rsidR="007B03ED" w:rsidRPr="00134C50" w:rsidRDefault="007B03ED" w:rsidP="00134C50">
      <w:pPr>
        <w:spacing w:after="0" w:line="240" w:lineRule="auto"/>
        <w:ind w:left="12" w:right="1"/>
        <w:jc w:val="both"/>
        <w:rPr>
          <w:lang w:val="sr-Latn-ME"/>
        </w:rPr>
      </w:pPr>
    </w:p>
    <w:p w14:paraId="1B44D5C2" w14:textId="5C9FF6E8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Malo je v</w:t>
      </w:r>
      <w:r w:rsidR="00F92847" w:rsidRPr="00134C50">
        <w:rPr>
          <w:lang w:val="sr-Latn-ME"/>
        </w:rPr>
        <w:t>j</w:t>
      </w:r>
      <w:r w:rsidRPr="00134C50">
        <w:rPr>
          <w:lang w:val="sr-Latn-ME"/>
        </w:rPr>
        <w:t xml:space="preserve">erovatno da </w:t>
      </w:r>
      <w:r w:rsidR="00F92847" w:rsidRPr="00134C50">
        <w:rPr>
          <w:lang w:val="sr-Latn-ME"/>
        </w:rPr>
        <w:t xml:space="preserve">će </w:t>
      </w:r>
      <w:r w:rsidRPr="00134C50">
        <w:rPr>
          <w:lang w:val="sr-Latn-ME"/>
        </w:rPr>
        <w:t>prim</w:t>
      </w:r>
      <w:r w:rsidR="002B5FB6" w:rsidRPr="00134C50">
        <w:rPr>
          <w:lang w:val="sr-Latn-ME"/>
        </w:rPr>
        <w:t>j</w:t>
      </w:r>
      <w:r w:rsidRPr="00134C50">
        <w:rPr>
          <w:lang w:val="sr-Latn-ME"/>
        </w:rPr>
        <w:t>ena l</w:t>
      </w:r>
      <w:r w:rsidR="002B5FB6" w:rsidRPr="00134C50">
        <w:rPr>
          <w:lang w:val="sr-Latn-ME"/>
        </w:rPr>
        <w:t>ij</w:t>
      </w:r>
      <w:r w:rsidRPr="00134C50">
        <w:rPr>
          <w:lang w:val="sr-Latn-ME"/>
        </w:rPr>
        <w:t>eka Dutasterid Sandoz uti</w:t>
      </w:r>
      <w:r w:rsidR="00F92847" w:rsidRPr="00134C50">
        <w:rPr>
          <w:lang w:val="sr-Latn-ME"/>
        </w:rPr>
        <w:t>cati</w:t>
      </w:r>
      <w:r w:rsidRPr="00134C50">
        <w:rPr>
          <w:lang w:val="sr-Latn-ME"/>
        </w:rPr>
        <w:t xml:space="preserve"> na Vašu sposobnost da upravljate vozilima i rukujete mašinama.</w:t>
      </w:r>
    </w:p>
    <w:p w14:paraId="5C64CCD9" w14:textId="77777777" w:rsidR="003828F6" w:rsidRPr="00134C50" w:rsidRDefault="003828F6" w:rsidP="00134C50">
      <w:pPr>
        <w:spacing w:after="0" w:line="240" w:lineRule="auto"/>
        <w:ind w:left="12" w:right="1"/>
        <w:rPr>
          <w:b/>
          <w:bCs/>
          <w:lang w:val="sr-Latn-ME"/>
        </w:rPr>
      </w:pPr>
    </w:p>
    <w:p w14:paraId="066E2FF0" w14:textId="580895B9" w:rsidR="002B5FB6" w:rsidRPr="00134C50" w:rsidRDefault="002B5FB6" w:rsidP="00134C50">
      <w:pPr>
        <w:spacing w:after="0" w:line="240" w:lineRule="auto"/>
        <w:ind w:left="12" w:right="1"/>
        <w:rPr>
          <w:b/>
          <w:bCs/>
          <w:lang w:val="sr-Latn-ME"/>
        </w:rPr>
      </w:pPr>
      <w:r w:rsidRPr="00134C50">
        <w:rPr>
          <w:b/>
          <w:bCs/>
          <w:lang w:val="sr-Latn-ME"/>
        </w:rPr>
        <w:t>Važne informacije o nekim sastojcima lijeka Dutasterid Sandoz</w:t>
      </w:r>
    </w:p>
    <w:p w14:paraId="20F2E6BA" w14:textId="77777777" w:rsidR="007B03ED" w:rsidRPr="00134C50" w:rsidRDefault="007B03ED" w:rsidP="00134C50">
      <w:pPr>
        <w:spacing w:after="0" w:line="240" w:lineRule="auto"/>
        <w:ind w:left="12"/>
        <w:jc w:val="both"/>
        <w:rPr>
          <w:b/>
          <w:lang w:val="sr-Latn-ME"/>
        </w:rPr>
      </w:pPr>
    </w:p>
    <w:p w14:paraId="3AC9296D" w14:textId="6649313D" w:rsidR="002349D2" w:rsidRPr="00134C50" w:rsidRDefault="002B5FB6" w:rsidP="00134C50">
      <w:pPr>
        <w:spacing w:after="0" w:line="240" w:lineRule="auto"/>
        <w:ind w:left="12"/>
        <w:jc w:val="both"/>
        <w:rPr>
          <w:lang w:val="sr-Latn-ME"/>
        </w:rPr>
      </w:pPr>
      <w:r w:rsidRPr="00134C50">
        <w:rPr>
          <w:b/>
          <w:lang w:val="sr-Latn-ME"/>
        </w:rPr>
        <w:t>Lijek</w:t>
      </w:r>
      <w:r w:rsidR="00A10F55" w:rsidRPr="00134C50">
        <w:rPr>
          <w:b/>
          <w:lang w:val="sr-Latn-ME"/>
        </w:rPr>
        <w:t xml:space="preserve"> Dutasterid Sandoz sadrži lecitin (soja)(E322).</w:t>
      </w:r>
    </w:p>
    <w:p w14:paraId="52470C0B" w14:textId="4D73047B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Ukoliko ste alergični na kikiriki ili soju, ne sm</w:t>
      </w:r>
      <w:r w:rsidR="002B5FB6" w:rsidRPr="00134C50">
        <w:rPr>
          <w:lang w:val="sr-Latn-ME"/>
        </w:rPr>
        <w:t>ij</w:t>
      </w:r>
      <w:r w:rsidRPr="00134C50">
        <w:rPr>
          <w:lang w:val="sr-Latn-ME"/>
        </w:rPr>
        <w:t>ete koristiti l</w:t>
      </w:r>
      <w:r w:rsidR="002B5FB6" w:rsidRPr="00134C50">
        <w:rPr>
          <w:lang w:val="sr-Latn-ME"/>
        </w:rPr>
        <w:t>ij</w:t>
      </w:r>
      <w:r w:rsidRPr="00134C50">
        <w:rPr>
          <w:lang w:val="sr-Latn-ME"/>
        </w:rPr>
        <w:t>ek Dutasterid Sandoz.</w:t>
      </w:r>
    </w:p>
    <w:p w14:paraId="1ECCFC72" w14:textId="0AA2330C" w:rsidR="002B5FB6" w:rsidRPr="00134C50" w:rsidRDefault="002B5FB6" w:rsidP="00134C50">
      <w:pPr>
        <w:pStyle w:val="NASLOV123"/>
        <w:spacing w:after="0"/>
        <w:rPr>
          <w:lang w:val="sr-Latn-ME"/>
        </w:rPr>
      </w:pPr>
      <w:r w:rsidRPr="00134C50">
        <w:rPr>
          <w:lang w:val="sr-Latn-ME"/>
        </w:rPr>
        <w:lastRenderedPageBreak/>
        <w:t xml:space="preserve">3. KAKO SE UPOTREBLJAVA LIJEK </w:t>
      </w:r>
      <w:r w:rsidR="003828F6" w:rsidRPr="00134C50">
        <w:rPr>
          <w:iCs/>
          <w:lang w:val="sr-Latn-ME"/>
        </w:rPr>
        <w:t>DUTASTERID SANDOZ</w:t>
      </w:r>
      <w:r w:rsidR="003828F6" w:rsidRPr="00134C50">
        <w:rPr>
          <w:lang w:val="sr-Latn-ME"/>
        </w:rPr>
        <w:t xml:space="preserve"> </w:t>
      </w:r>
    </w:p>
    <w:p w14:paraId="4F269EE2" w14:textId="77777777" w:rsidR="003828F6" w:rsidRPr="00134C50" w:rsidRDefault="003828F6" w:rsidP="00134C50">
      <w:pPr>
        <w:spacing w:after="0" w:line="240" w:lineRule="auto"/>
        <w:ind w:left="12" w:right="1"/>
        <w:jc w:val="both"/>
        <w:rPr>
          <w:lang w:val="sr-Latn-ME"/>
        </w:rPr>
      </w:pPr>
    </w:p>
    <w:p w14:paraId="1A7BF50F" w14:textId="4A143DD5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Uv</w:t>
      </w:r>
      <w:r w:rsidR="00F92847" w:rsidRPr="00134C50">
        <w:rPr>
          <w:lang w:val="sr-Latn-ME"/>
        </w:rPr>
        <w:t>ij</w:t>
      </w:r>
      <w:r w:rsidRPr="00134C50">
        <w:rPr>
          <w:lang w:val="sr-Latn-ME"/>
        </w:rPr>
        <w:t xml:space="preserve">ek uzimajte ovaj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 xml:space="preserve"> tačno onako kako Vam je to objasnio Vaš </w:t>
      </w:r>
      <w:r w:rsidR="002B5FB6" w:rsidRPr="00134C50">
        <w:rPr>
          <w:lang w:val="sr-Latn-ME"/>
        </w:rPr>
        <w:t>ljekar</w:t>
      </w:r>
      <w:r w:rsidRPr="00134C50">
        <w:rPr>
          <w:lang w:val="sr-Latn-ME"/>
        </w:rPr>
        <w:t xml:space="preserve"> ili farmaceut.</w:t>
      </w:r>
    </w:p>
    <w:p w14:paraId="20750B14" w14:textId="6A44FFDB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Neredovna prim</w:t>
      </w:r>
      <w:r w:rsidR="002B5FB6" w:rsidRPr="00134C50">
        <w:rPr>
          <w:lang w:val="sr-Latn-ME"/>
        </w:rPr>
        <w:t>j</w:t>
      </w:r>
      <w:r w:rsidRPr="00134C50">
        <w:rPr>
          <w:lang w:val="sr-Latn-ME"/>
        </w:rPr>
        <w:t>ena l</w:t>
      </w:r>
      <w:r w:rsidR="002B5FB6" w:rsidRPr="00134C50">
        <w:rPr>
          <w:lang w:val="sr-Latn-ME"/>
        </w:rPr>
        <w:t>ij</w:t>
      </w:r>
      <w:r w:rsidRPr="00134C50">
        <w:rPr>
          <w:lang w:val="sr-Latn-ME"/>
        </w:rPr>
        <w:t>eka Dutasterid Sandoz može uticati na praćenje vrednosti PSA.</w:t>
      </w:r>
      <w:r w:rsidR="00021FD9" w:rsidRPr="00134C50">
        <w:rPr>
          <w:lang w:val="sr-Latn-ME"/>
        </w:rPr>
        <w:t xml:space="preserve"> </w:t>
      </w:r>
      <w:r w:rsidRPr="00134C50">
        <w:rPr>
          <w:lang w:val="sr-Latn-ME"/>
        </w:rPr>
        <w:t>Ukoliko ni</w:t>
      </w:r>
      <w:r w:rsidR="00F92847" w:rsidRPr="00134C50">
        <w:rPr>
          <w:lang w:val="sr-Latn-ME"/>
        </w:rPr>
        <w:t>je</w:t>
      </w:r>
      <w:r w:rsidRPr="00134C50">
        <w:rPr>
          <w:lang w:val="sr-Latn-ME"/>
        </w:rPr>
        <w:t>ste sigurni, prov</w:t>
      </w:r>
      <w:r w:rsidR="00F92847" w:rsidRPr="00134C50">
        <w:rPr>
          <w:lang w:val="sr-Latn-ME"/>
        </w:rPr>
        <w:t>j</w:t>
      </w:r>
      <w:r w:rsidRPr="00134C50">
        <w:rPr>
          <w:lang w:val="sr-Latn-ME"/>
        </w:rPr>
        <w:t xml:space="preserve">erite sa Vašim </w:t>
      </w:r>
      <w:r w:rsidR="002B5FB6" w:rsidRPr="00134C50">
        <w:rPr>
          <w:lang w:val="sr-Latn-ME"/>
        </w:rPr>
        <w:t>ljekar</w:t>
      </w:r>
      <w:r w:rsidRPr="00134C50">
        <w:rPr>
          <w:lang w:val="sr-Latn-ME"/>
        </w:rPr>
        <w:t xml:space="preserve">om ili farmaceutom. </w:t>
      </w:r>
    </w:p>
    <w:p w14:paraId="71A488CB" w14:textId="77777777" w:rsidR="003828F6" w:rsidRPr="00134C50" w:rsidRDefault="003828F6" w:rsidP="00134C50">
      <w:pPr>
        <w:pStyle w:val="Heading1"/>
        <w:spacing w:after="0" w:line="240" w:lineRule="auto"/>
        <w:ind w:left="12" w:right="0"/>
        <w:rPr>
          <w:lang w:val="sr-Latn-ME"/>
        </w:rPr>
      </w:pPr>
    </w:p>
    <w:p w14:paraId="4536D4CF" w14:textId="6D94699C" w:rsidR="002349D2" w:rsidRPr="00134C50" w:rsidRDefault="00A10F55" w:rsidP="00134C50">
      <w:pPr>
        <w:pStyle w:val="Heading1"/>
        <w:spacing w:after="0" w:line="240" w:lineRule="auto"/>
        <w:ind w:left="12" w:right="0"/>
        <w:rPr>
          <w:lang w:val="sr-Latn-ME"/>
        </w:rPr>
      </w:pPr>
      <w:r w:rsidRPr="00134C50">
        <w:rPr>
          <w:lang w:val="sr-Latn-ME"/>
        </w:rPr>
        <w:t xml:space="preserve">Doziranje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>a Dutasterid Sandoz</w:t>
      </w:r>
    </w:p>
    <w:p w14:paraId="5373068A" w14:textId="77777777" w:rsidR="003828F6" w:rsidRPr="00134C50" w:rsidRDefault="003828F6" w:rsidP="00134C50">
      <w:pPr>
        <w:spacing w:after="0" w:line="240" w:lineRule="auto"/>
        <w:ind w:left="12"/>
        <w:jc w:val="both"/>
        <w:rPr>
          <w:b/>
          <w:lang w:val="sr-Latn-ME"/>
        </w:rPr>
      </w:pPr>
    </w:p>
    <w:p w14:paraId="638EDB2B" w14:textId="0594E741" w:rsidR="002349D2" w:rsidRPr="00134C50" w:rsidRDefault="00A10F55" w:rsidP="00134C50">
      <w:pPr>
        <w:spacing w:after="0" w:line="240" w:lineRule="auto"/>
        <w:ind w:left="12"/>
        <w:jc w:val="both"/>
        <w:rPr>
          <w:lang w:val="sr-Latn-ME"/>
        </w:rPr>
      </w:pPr>
      <w:r w:rsidRPr="00134C50">
        <w:rPr>
          <w:b/>
          <w:lang w:val="sr-Latn-ME"/>
        </w:rPr>
        <w:t xml:space="preserve">Uobičajena doza je jedna kapsula (0,5 mg) </w:t>
      </w:r>
      <w:r w:rsidR="002B5FB6" w:rsidRPr="00134C50">
        <w:rPr>
          <w:b/>
          <w:lang w:val="sr-Latn-ME"/>
        </w:rPr>
        <w:t>lijek</w:t>
      </w:r>
      <w:r w:rsidRPr="00134C50">
        <w:rPr>
          <w:b/>
          <w:lang w:val="sr-Latn-ME"/>
        </w:rPr>
        <w:t xml:space="preserve">a, jednom dnevno. </w:t>
      </w:r>
    </w:p>
    <w:p w14:paraId="7A7AF5E1" w14:textId="3C78580B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Kapsulu treba progutati c</w:t>
      </w:r>
      <w:r w:rsidR="00F92847" w:rsidRPr="00134C50">
        <w:rPr>
          <w:lang w:val="sr-Latn-ME"/>
        </w:rPr>
        <w:t>ij</w:t>
      </w:r>
      <w:r w:rsidRPr="00134C50">
        <w:rPr>
          <w:lang w:val="sr-Latn-ME"/>
        </w:rPr>
        <w:t xml:space="preserve">elu, sa vodom. Nemojte žvakati </w:t>
      </w:r>
      <w:r w:rsidR="00F92847" w:rsidRPr="00134C50">
        <w:rPr>
          <w:lang w:val="sr-Latn-ME"/>
        </w:rPr>
        <w:t xml:space="preserve">niti </w:t>
      </w:r>
      <w:r w:rsidRPr="00134C50">
        <w:rPr>
          <w:lang w:val="sr-Latn-ME"/>
        </w:rPr>
        <w:t>otvarati kapsulu. Kontakt sa sadržajem kapsule može dovesti do nadražaja usta ili grla.</w:t>
      </w:r>
    </w:p>
    <w:p w14:paraId="5A37C334" w14:textId="452BFC40" w:rsidR="002349D2" w:rsidRPr="00134C50" w:rsidRDefault="002B5FB6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Lijek</w:t>
      </w:r>
      <w:r w:rsidR="00A10F55" w:rsidRPr="00134C50">
        <w:rPr>
          <w:lang w:val="sr-Latn-ME"/>
        </w:rPr>
        <w:t xml:space="preserve"> Dutasterid Sandoz se prim</w:t>
      </w:r>
      <w:r w:rsidR="00F92847" w:rsidRPr="00134C50">
        <w:rPr>
          <w:lang w:val="sr-Latn-ME"/>
        </w:rPr>
        <w:t>j</w:t>
      </w:r>
      <w:r w:rsidR="00A10F55" w:rsidRPr="00134C50">
        <w:rPr>
          <w:lang w:val="sr-Latn-ME"/>
        </w:rPr>
        <w:t>enjuje za dugotrajnu terapiju. Kod pojedinih muškaraca vrlo brzo dolazi do poboljšanja simptoma. Međutim, kod drugih će biti potrebna prim</w:t>
      </w:r>
      <w:r w:rsidRPr="00134C50">
        <w:rPr>
          <w:lang w:val="sr-Latn-ME"/>
        </w:rPr>
        <w:t>j</w:t>
      </w:r>
      <w:r w:rsidR="00A10F55" w:rsidRPr="00134C50">
        <w:rPr>
          <w:lang w:val="sr-Latn-ME"/>
        </w:rPr>
        <w:t xml:space="preserve">ena </w:t>
      </w:r>
      <w:r w:rsidRPr="00134C50">
        <w:rPr>
          <w:lang w:val="sr-Latn-ME"/>
        </w:rPr>
        <w:t>lijek</w:t>
      </w:r>
      <w:r w:rsidR="00A10F55" w:rsidRPr="00134C50">
        <w:rPr>
          <w:lang w:val="sr-Latn-ME"/>
        </w:rPr>
        <w:t>a tokom perioda od 6 m</w:t>
      </w:r>
      <w:r w:rsidR="00F92847" w:rsidRPr="00134C50">
        <w:rPr>
          <w:lang w:val="sr-Latn-ME"/>
        </w:rPr>
        <w:t>j</w:t>
      </w:r>
      <w:r w:rsidR="00A10F55" w:rsidRPr="00134C50">
        <w:rPr>
          <w:lang w:val="sr-Latn-ME"/>
        </w:rPr>
        <w:t xml:space="preserve">eseci ili duže kako bi došlo do poboljšanja simptoma. </w:t>
      </w:r>
    </w:p>
    <w:p w14:paraId="28489582" w14:textId="2E16EC12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 xml:space="preserve">Uzimajte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 xml:space="preserve"> Dutasterid Sandoz onoliko dugo koliko Vam je to propisao Vaš </w:t>
      </w:r>
      <w:r w:rsidR="002B5FB6" w:rsidRPr="00134C50">
        <w:rPr>
          <w:lang w:val="sr-Latn-ME"/>
        </w:rPr>
        <w:t>ljek</w:t>
      </w:r>
      <w:r w:rsidRPr="00134C50">
        <w:rPr>
          <w:lang w:val="sr-Latn-ME"/>
        </w:rPr>
        <w:t>ar.</w:t>
      </w:r>
    </w:p>
    <w:p w14:paraId="2E75BA57" w14:textId="77777777" w:rsidR="003828F6" w:rsidRPr="00134C50" w:rsidRDefault="003828F6" w:rsidP="00134C50">
      <w:pPr>
        <w:spacing w:after="0" w:line="240" w:lineRule="auto"/>
        <w:ind w:left="12"/>
        <w:rPr>
          <w:b/>
          <w:lang w:val="sr-Latn-ME"/>
        </w:rPr>
      </w:pPr>
    </w:p>
    <w:p w14:paraId="039C5A1F" w14:textId="272AC289" w:rsidR="002349D2" w:rsidRPr="00134C50" w:rsidRDefault="00A10F55" w:rsidP="00134C50">
      <w:pPr>
        <w:spacing w:after="0" w:line="240" w:lineRule="auto"/>
        <w:ind w:left="12"/>
        <w:rPr>
          <w:lang w:val="sr-Latn-ME"/>
        </w:rPr>
      </w:pPr>
      <w:r w:rsidRPr="00134C50">
        <w:rPr>
          <w:b/>
          <w:lang w:val="sr-Latn-ME"/>
        </w:rPr>
        <w:t xml:space="preserve">Ako ste uzeli više </w:t>
      </w:r>
      <w:r w:rsidR="002B5FB6" w:rsidRPr="00134C50">
        <w:rPr>
          <w:b/>
          <w:lang w:val="sr-Latn-ME"/>
        </w:rPr>
        <w:t>lijek</w:t>
      </w:r>
      <w:r w:rsidRPr="00134C50">
        <w:rPr>
          <w:b/>
          <w:lang w:val="sr-Latn-ME"/>
        </w:rPr>
        <w:t>a Dutasterid Sandoz nego što</w:t>
      </w:r>
      <w:r w:rsidR="00CD6B70" w:rsidRPr="00134C50">
        <w:rPr>
          <w:b/>
          <w:lang w:val="sr-Latn-ME"/>
        </w:rPr>
        <w:t xml:space="preserve"> je</w:t>
      </w:r>
      <w:r w:rsidRPr="00134C50">
        <w:rPr>
          <w:b/>
          <w:lang w:val="sr-Latn-ME"/>
        </w:rPr>
        <w:t xml:space="preserve"> treba</w:t>
      </w:r>
      <w:r w:rsidR="00CD6B70" w:rsidRPr="00134C50">
        <w:rPr>
          <w:b/>
          <w:lang w:val="sr-Latn-ME"/>
        </w:rPr>
        <w:t>lo</w:t>
      </w:r>
    </w:p>
    <w:p w14:paraId="47AE978C" w14:textId="77777777" w:rsidR="00C624B5" w:rsidRPr="00134C50" w:rsidRDefault="00C624B5" w:rsidP="00134C50">
      <w:pPr>
        <w:spacing w:after="0" w:line="240" w:lineRule="auto"/>
        <w:ind w:left="12" w:right="1"/>
        <w:jc w:val="both"/>
        <w:rPr>
          <w:lang w:val="sr-Latn-ME"/>
        </w:rPr>
      </w:pPr>
    </w:p>
    <w:p w14:paraId="203A0C17" w14:textId="6FD67702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 xml:space="preserve">Obratite se Vašem </w:t>
      </w:r>
      <w:r w:rsidR="002B5FB6" w:rsidRPr="00134C50">
        <w:rPr>
          <w:lang w:val="sr-Latn-ME"/>
        </w:rPr>
        <w:t>ljekar</w:t>
      </w:r>
      <w:r w:rsidRPr="00134C50">
        <w:rPr>
          <w:lang w:val="sr-Latn-ME"/>
        </w:rPr>
        <w:t xml:space="preserve">u ili farmaceutu ukoliko ste uzeli više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 xml:space="preserve">a Dutasterid Sandoz nego što </w:t>
      </w:r>
      <w:r w:rsidR="00F92847" w:rsidRPr="00134C50">
        <w:rPr>
          <w:lang w:val="sr-Latn-ME"/>
        </w:rPr>
        <w:t xml:space="preserve">je </w:t>
      </w:r>
      <w:r w:rsidRPr="00134C50">
        <w:rPr>
          <w:lang w:val="sr-Latn-ME"/>
        </w:rPr>
        <w:t>treba</w:t>
      </w:r>
      <w:r w:rsidR="00F92847" w:rsidRPr="00134C50">
        <w:rPr>
          <w:lang w:val="sr-Latn-ME"/>
        </w:rPr>
        <w:t>lo</w:t>
      </w:r>
      <w:r w:rsidRPr="00134C50">
        <w:rPr>
          <w:lang w:val="sr-Latn-ME"/>
        </w:rPr>
        <w:t>.</w:t>
      </w:r>
    </w:p>
    <w:p w14:paraId="26AF383B" w14:textId="77777777" w:rsidR="003828F6" w:rsidRPr="00134C50" w:rsidRDefault="003828F6" w:rsidP="00134C50">
      <w:pPr>
        <w:pStyle w:val="Heading1"/>
        <w:spacing w:after="0" w:line="240" w:lineRule="auto"/>
        <w:ind w:left="12" w:right="0"/>
        <w:rPr>
          <w:lang w:val="sr-Latn-ME"/>
        </w:rPr>
      </w:pPr>
    </w:p>
    <w:p w14:paraId="6DEE8400" w14:textId="60F15DFA" w:rsidR="002349D2" w:rsidRPr="00134C50" w:rsidRDefault="00A10F55" w:rsidP="00134C50">
      <w:pPr>
        <w:pStyle w:val="Heading1"/>
        <w:spacing w:after="0" w:line="240" w:lineRule="auto"/>
        <w:ind w:left="12" w:right="0"/>
        <w:rPr>
          <w:lang w:val="sr-Latn-ME"/>
        </w:rPr>
      </w:pPr>
      <w:r w:rsidRPr="00134C50">
        <w:rPr>
          <w:lang w:val="sr-Latn-ME"/>
        </w:rPr>
        <w:t xml:space="preserve">Ako ste zaboravili da uzmete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 xml:space="preserve"> Dutasterid Sandoz</w:t>
      </w:r>
    </w:p>
    <w:p w14:paraId="7CC93ACA" w14:textId="77777777" w:rsidR="00C624B5" w:rsidRPr="00134C50" w:rsidRDefault="00C624B5" w:rsidP="00134C50">
      <w:pPr>
        <w:spacing w:after="0" w:line="240" w:lineRule="auto"/>
        <w:ind w:left="12" w:right="1"/>
        <w:jc w:val="both"/>
        <w:rPr>
          <w:lang w:val="sr-Latn-ME"/>
        </w:rPr>
      </w:pPr>
    </w:p>
    <w:p w14:paraId="724AF64C" w14:textId="6D554F1F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 xml:space="preserve">Ukoliko zaboravite da uzmete dozu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 xml:space="preserve">a Dutasterid Sandoz, narednu dozu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>a uzmite u uobičajeno vr</w:t>
      </w:r>
      <w:r w:rsidR="002B5FB6" w:rsidRPr="00134C50">
        <w:rPr>
          <w:lang w:val="sr-Latn-ME"/>
        </w:rPr>
        <w:t>ij</w:t>
      </w:r>
      <w:r w:rsidRPr="00134C50">
        <w:rPr>
          <w:lang w:val="sr-Latn-ME"/>
        </w:rPr>
        <w:t>eme.</w:t>
      </w:r>
    </w:p>
    <w:p w14:paraId="40D7BD04" w14:textId="77777777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Ne uzimajte duplu dozu da biste nadoknadili propuštenu dozu.</w:t>
      </w:r>
    </w:p>
    <w:p w14:paraId="6AE16D0A" w14:textId="77777777" w:rsidR="003828F6" w:rsidRPr="00134C50" w:rsidRDefault="003828F6" w:rsidP="00134C50">
      <w:pPr>
        <w:spacing w:after="0" w:line="240" w:lineRule="auto"/>
        <w:rPr>
          <w:b/>
          <w:bCs/>
          <w:lang w:val="sr-Latn-ME"/>
        </w:rPr>
      </w:pPr>
    </w:p>
    <w:p w14:paraId="071F6D72" w14:textId="11A07FD7" w:rsidR="002B5FB6" w:rsidRPr="00134C50" w:rsidRDefault="002B5FB6" w:rsidP="00134C50">
      <w:pPr>
        <w:spacing w:after="0" w:line="240" w:lineRule="auto"/>
        <w:rPr>
          <w:b/>
          <w:bCs/>
          <w:lang w:val="sr-Latn-ME"/>
        </w:rPr>
      </w:pPr>
      <w:r w:rsidRPr="00134C50">
        <w:rPr>
          <w:b/>
          <w:bCs/>
          <w:lang w:val="sr-Latn-ME"/>
        </w:rPr>
        <w:t xml:space="preserve">Ako prestanete da </w:t>
      </w:r>
      <w:r w:rsidRPr="00134C50">
        <w:rPr>
          <w:b/>
          <w:bCs/>
          <w:iCs/>
          <w:lang w:val="sr-Latn-ME"/>
        </w:rPr>
        <w:t xml:space="preserve">uzimate </w:t>
      </w:r>
      <w:r w:rsidRPr="00134C50">
        <w:rPr>
          <w:b/>
          <w:bCs/>
          <w:lang w:val="sr-Latn-ME"/>
        </w:rPr>
        <w:t xml:space="preserve">lijek </w:t>
      </w:r>
      <w:r w:rsidRPr="00134C50">
        <w:rPr>
          <w:b/>
          <w:bCs/>
          <w:iCs/>
          <w:lang w:val="sr-Latn-ME"/>
        </w:rPr>
        <w:t>Dutasterid Sandoz</w:t>
      </w:r>
    </w:p>
    <w:p w14:paraId="1D2AF002" w14:textId="77777777" w:rsidR="00C624B5" w:rsidRPr="00134C50" w:rsidRDefault="00C624B5" w:rsidP="00134C50">
      <w:pPr>
        <w:spacing w:after="0" w:line="240" w:lineRule="auto"/>
        <w:ind w:left="12" w:right="1"/>
        <w:jc w:val="both"/>
        <w:rPr>
          <w:lang w:val="sr-Latn-ME"/>
        </w:rPr>
      </w:pPr>
    </w:p>
    <w:p w14:paraId="21EAB00F" w14:textId="036A3975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Ne prekidajte sa prim</w:t>
      </w:r>
      <w:r w:rsidR="00BE0A89" w:rsidRPr="00134C50">
        <w:rPr>
          <w:lang w:val="sr-Latn-ME"/>
        </w:rPr>
        <w:t>j</w:t>
      </w:r>
      <w:r w:rsidRPr="00134C50">
        <w:rPr>
          <w:lang w:val="sr-Latn-ME"/>
        </w:rPr>
        <w:t xml:space="preserve">enom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>a Dutasterid Sandoz pr</w:t>
      </w:r>
      <w:r w:rsidR="00BE0A89" w:rsidRPr="00134C50">
        <w:rPr>
          <w:lang w:val="sr-Latn-ME"/>
        </w:rPr>
        <w:t>ij</w:t>
      </w:r>
      <w:r w:rsidRPr="00134C50">
        <w:rPr>
          <w:lang w:val="sr-Latn-ME"/>
        </w:rPr>
        <w:t>e nego što se posav</w:t>
      </w:r>
      <w:r w:rsidR="00BE0A89" w:rsidRPr="00134C50">
        <w:rPr>
          <w:lang w:val="sr-Latn-ME"/>
        </w:rPr>
        <w:t>j</w:t>
      </w:r>
      <w:r w:rsidRPr="00134C50">
        <w:rPr>
          <w:lang w:val="sr-Latn-ME"/>
        </w:rPr>
        <w:t xml:space="preserve">etujete sa Vašim </w:t>
      </w:r>
      <w:r w:rsidR="002B5FB6" w:rsidRPr="00134C50">
        <w:rPr>
          <w:lang w:val="sr-Latn-ME"/>
        </w:rPr>
        <w:t>ljekar</w:t>
      </w:r>
      <w:r w:rsidRPr="00134C50">
        <w:rPr>
          <w:lang w:val="sr-Latn-ME"/>
        </w:rPr>
        <w:t>om. Može biti potrebno 6 ili više m</w:t>
      </w:r>
      <w:r w:rsidR="00F92847" w:rsidRPr="00134C50">
        <w:rPr>
          <w:lang w:val="sr-Latn-ME"/>
        </w:rPr>
        <w:t>j</w:t>
      </w:r>
      <w:r w:rsidRPr="00134C50">
        <w:rPr>
          <w:lang w:val="sr-Latn-ME"/>
        </w:rPr>
        <w:t>eseci da dejstva terapije postanu uočljiva.</w:t>
      </w:r>
    </w:p>
    <w:p w14:paraId="4370E194" w14:textId="05B7D2F5" w:rsidR="002349D2" w:rsidRPr="00134C50" w:rsidRDefault="00A10F55" w:rsidP="00134C50">
      <w:pPr>
        <w:spacing w:after="0" w:line="240" w:lineRule="auto"/>
        <w:ind w:left="12" w:right="1"/>
        <w:jc w:val="both"/>
        <w:rPr>
          <w:lang w:val="sr-Latn-ME"/>
        </w:rPr>
      </w:pPr>
      <w:r w:rsidRPr="00134C50">
        <w:rPr>
          <w:lang w:val="sr-Latn-ME"/>
        </w:rPr>
        <w:t>Ako imate dodatnih pitanja o prim</w:t>
      </w:r>
      <w:r w:rsidR="00F92847" w:rsidRPr="00134C50">
        <w:rPr>
          <w:lang w:val="sr-Latn-ME"/>
        </w:rPr>
        <w:t>j</w:t>
      </w:r>
      <w:r w:rsidRPr="00134C50">
        <w:rPr>
          <w:lang w:val="sr-Latn-ME"/>
        </w:rPr>
        <w:t xml:space="preserve">eni ovog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 xml:space="preserve">a, obratite se svom </w:t>
      </w:r>
      <w:r w:rsidR="002B5FB6" w:rsidRPr="00134C50">
        <w:rPr>
          <w:lang w:val="sr-Latn-ME"/>
        </w:rPr>
        <w:t>ljekar</w:t>
      </w:r>
      <w:r w:rsidRPr="00134C50">
        <w:rPr>
          <w:lang w:val="sr-Latn-ME"/>
        </w:rPr>
        <w:t>u ili farmaceutu.</w:t>
      </w:r>
    </w:p>
    <w:p w14:paraId="361A35AE" w14:textId="77777777" w:rsidR="003828F6" w:rsidRPr="00134C50" w:rsidRDefault="003828F6" w:rsidP="00134C50">
      <w:pPr>
        <w:pStyle w:val="Heading1"/>
        <w:spacing w:after="0" w:line="240" w:lineRule="auto"/>
        <w:ind w:left="12" w:right="0"/>
        <w:rPr>
          <w:lang w:val="sr-Latn-ME"/>
        </w:rPr>
      </w:pPr>
    </w:p>
    <w:p w14:paraId="63A99EE9" w14:textId="77777777" w:rsidR="003828F6" w:rsidRPr="00134C50" w:rsidRDefault="003828F6" w:rsidP="00134C50">
      <w:pPr>
        <w:pStyle w:val="Heading1"/>
        <w:spacing w:after="0" w:line="240" w:lineRule="auto"/>
        <w:ind w:left="12" w:right="0"/>
        <w:rPr>
          <w:lang w:val="sr-Latn-ME"/>
        </w:rPr>
      </w:pPr>
    </w:p>
    <w:p w14:paraId="5C8AB219" w14:textId="074B0273" w:rsidR="002349D2" w:rsidRPr="00134C50" w:rsidRDefault="00A10F55" w:rsidP="00134C50">
      <w:pPr>
        <w:pStyle w:val="Heading1"/>
        <w:spacing w:after="0" w:line="240" w:lineRule="auto"/>
        <w:ind w:left="12" w:right="0"/>
        <w:rPr>
          <w:lang w:val="sr-Latn-ME"/>
        </w:rPr>
      </w:pPr>
      <w:r w:rsidRPr="00134C50">
        <w:rPr>
          <w:lang w:val="sr-Latn-ME"/>
        </w:rPr>
        <w:t xml:space="preserve">4. </w:t>
      </w:r>
      <w:r w:rsidR="002B5FB6" w:rsidRPr="00134C50">
        <w:rPr>
          <w:lang w:val="sr-Latn-ME"/>
        </w:rPr>
        <w:t>MOGUĆA NEŽELJENA DEJSTVA</w:t>
      </w:r>
    </w:p>
    <w:p w14:paraId="563992C1" w14:textId="77777777" w:rsidR="003828F6" w:rsidRPr="00134C50" w:rsidRDefault="003828F6" w:rsidP="00134C50">
      <w:pPr>
        <w:spacing w:after="0" w:line="240" w:lineRule="auto"/>
        <w:ind w:left="12" w:right="1"/>
        <w:rPr>
          <w:lang w:val="sr-Latn-ME"/>
        </w:rPr>
      </w:pPr>
    </w:p>
    <w:p w14:paraId="4FDF3FEC" w14:textId="3B859264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lang w:val="sr-Latn-ME"/>
        </w:rPr>
        <w:t xml:space="preserve">Kao i svi </w:t>
      </w:r>
      <w:r w:rsidR="002D1CCF" w:rsidRPr="00134C50">
        <w:rPr>
          <w:lang w:val="sr-Latn-ME"/>
        </w:rPr>
        <w:t>ljekovi</w:t>
      </w:r>
      <w:r w:rsidR="00872BB5" w:rsidRPr="00134C50">
        <w:rPr>
          <w:lang w:val="sr-Latn-ME"/>
        </w:rPr>
        <w:t xml:space="preserve"> i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 xml:space="preserve"> </w:t>
      </w:r>
      <w:r w:rsidR="00872BB5" w:rsidRPr="00134C50">
        <w:rPr>
          <w:lang w:val="sr-Latn-ME"/>
        </w:rPr>
        <w:t xml:space="preserve">Dutasterid </w:t>
      </w:r>
      <w:r w:rsidR="00E9258B" w:rsidRPr="00134C50">
        <w:rPr>
          <w:lang w:val="sr-Latn-ME"/>
        </w:rPr>
        <w:t xml:space="preserve">Sandoz </w:t>
      </w:r>
      <w:r w:rsidRPr="00134C50">
        <w:rPr>
          <w:lang w:val="sr-Latn-ME"/>
        </w:rPr>
        <w:t xml:space="preserve">može </w:t>
      </w:r>
      <w:r w:rsidR="00872BB5" w:rsidRPr="00134C50">
        <w:rPr>
          <w:lang w:val="sr-Latn-ME"/>
        </w:rPr>
        <w:t xml:space="preserve">izazvati </w:t>
      </w:r>
      <w:r w:rsidRPr="00134C50">
        <w:rPr>
          <w:lang w:val="sr-Latn-ME"/>
        </w:rPr>
        <w:t xml:space="preserve">neželjena dejstva, iako </w:t>
      </w:r>
      <w:r w:rsidR="00872BB5" w:rsidRPr="00134C50">
        <w:rPr>
          <w:lang w:val="sr-Latn-ME"/>
        </w:rPr>
        <w:t xml:space="preserve">se </w:t>
      </w:r>
      <w:r w:rsidRPr="00134C50">
        <w:rPr>
          <w:lang w:val="sr-Latn-ME"/>
        </w:rPr>
        <w:t>ona ne moraju jav</w:t>
      </w:r>
      <w:r w:rsidR="00872BB5" w:rsidRPr="00134C50">
        <w:rPr>
          <w:lang w:val="sr-Latn-ME"/>
        </w:rPr>
        <w:t>iti</w:t>
      </w:r>
      <w:r w:rsidRPr="00134C50">
        <w:rPr>
          <w:lang w:val="sr-Latn-ME"/>
        </w:rPr>
        <w:t xml:space="preserve"> kod sv</w:t>
      </w:r>
      <w:r w:rsidR="00872BB5" w:rsidRPr="00134C50">
        <w:rPr>
          <w:lang w:val="sr-Latn-ME"/>
        </w:rPr>
        <w:t>akoga</w:t>
      </w:r>
      <w:r w:rsidRPr="00134C50">
        <w:rPr>
          <w:lang w:val="sr-Latn-ME"/>
        </w:rPr>
        <w:t>.</w:t>
      </w:r>
    </w:p>
    <w:p w14:paraId="760EEC83" w14:textId="77777777" w:rsidR="003828F6" w:rsidRPr="00134C50" w:rsidRDefault="003828F6" w:rsidP="00134C50">
      <w:pPr>
        <w:pStyle w:val="Heading1"/>
        <w:spacing w:after="0" w:line="240" w:lineRule="auto"/>
        <w:ind w:left="12" w:right="0"/>
        <w:rPr>
          <w:lang w:val="sr-Latn-ME"/>
        </w:rPr>
      </w:pPr>
    </w:p>
    <w:p w14:paraId="42A42E94" w14:textId="0CECDE0A" w:rsidR="002349D2" w:rsidRPr="00134C50" w:rsidRDefault="00A10F55" w:rsidP="00134C50">
      <w:pPr>
        <w:pStyle w:val="Heading1"/>
        <w:spacing w:after="0" w:line="240" w:lineRule="auto"/>
        <w:ind w:left="12" w:right="0"/>
        <w:rPr>
          <w:lang w:val="sr-Latn-ME"/>
        </w:rPr>
      </w:pPr>
      <w:r w:rsidRPr="00134C50">
        <w:rPr>
          <w:lang w:val="sr-Latn-ME"/>
        </w:rPr>
        <w:t>Alergijske reakcije</w:t>
      </w:r>
    </w:p>
    <w:p w14:paraId="2F9BC88C" w14:textId="77777777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lang w:val="sr-Latn-ME"/>
        </w:rPr>
        <w:t>Znaci alergijske reakcije uključuju:</w:t>
      </w:r>
    </w:p>
    <w:p w14:paraId="0669621A" w14:textId="77777777" w:rsidR="002349D2" w:rsidRPr="00134C50" w:rsidRDefault="00A10F55" w:rsidP="00134C50">
      <w:pPr>
        <w:numPr>
          <w:ilvl w:val="0"/>
          <w:numId w:val="5"/>
        </w:numPr>
        <w:spacing w:after="0" w:line="240" w:lineRule="auto"/>
        <w:ind w:left="594" w:right="1" w:hanging="592"/>
        <w:rPr>
          <w:lang w:val="sr-Latn-ME"/>
        </w:rPr>
      </w:pPr>
      <w:r w:rsidRPr="00134C50">
        <w:rPr>
          <w:lang w:val="sr-Latn-ME"/>
        </w:rPr>
        <w:t>osip na koži (koji može biti praćen svrabom)</w:t>
      </w:r>
    </w:p>
    <w:p w14:paraId="31A55A8F" w14:textId="77777777" w:rsidR="008D3DCC" w:rsidRPr="00134C50" w:rsidRDefault="00A10F55" w:rsidP="00134C50">
      <w:pPr>
        <w:numPr>
          <w:ilvl w:val="0"/>
          <w:numId w:val="5"/>
        </w:numPr>
        <w:spacing w:after="0" w:line="240" w:lineRule="auto"/>
        <w:ind w:left="594" w:right="1" w:hanging="592"/>
        <w:rPr>
          <w:lang w:val="sr-Latn-ME"/>
        </w:rPr>
      </w:pPr>
      <w:r w:rsidRPr="00134C50">
        <w:rPr>
          <w:lang w:val="sr-Latn-ME"/>
        </w:rPr>
        <w:t>koprivnjaču (koja pods</w:t>
      </w:r>
      <w:r w:rsidR="008D3DCC" w:rsidRPr="00134C50">
        <w:rPr>
          <w:lang w:val="sr-Latn-ME"/>
        </w:rPr>
        <w:t>j</w:t>
      </w:r>
      <w:r w:rsidRPr="00134C50">
        <w:rPr>
          <w:lang w:val="sr-Latn-ME"/>
        </w:rPr>
        <w:t xml:space="preserve">eća na osip nakon žarenja koprivom) </w:t>
      </w:r>
    </w:p>
    <w:p w14:paraId="13E53E9D" w14:textId="0E4DCBF1" w:rsidR="002349D2" w:rsidRPr="00134C50" w:rsidRDefault="00A10F55" w:rsidP="00134C50">
      <w:pPr>
        <w:numPr>
          <w:ilvl w:val="0"/>
          <w:numId w:val="5"/>
        </w:numPr>
        <w:spacing w:after="0" w:line="240" w:lineRule="auto"/>
        <w:ind w:left="594" w:right="1" w:hanging="592"/>
        <w:rPr>
          <w:lang w:val="sr-Latn-ME"/>
        </w:rPr>
      </w:pPr>
      <w:r w:rsidRPr="00134C50">
        <w:rPr>
          <w:lang w:val="sr-Latn-ME"/>
        </w:rPr>
        <w:t>oticanje očnih kapaka, lica, usana, ruku ili nogu</w:t>
      </w:r>
      <w:r w:rsidR="008D3DCC" w:rsidRPr="00134C50">
        <w:rPr>
          <w:lang w:val="sr-Latn-ME"/>
        </w:rPr>
        <w:t>.</w:t>
      </w:r>
    </w:p>
    <w:p w14:paraId="5C9FC53B" w14:textId="4776ADBE" w:rsidR="002349D2" w:rsidRPr="00134C50" w:rsidRDefault="00A10F55" w:rsidP="00134C50">
      <w:pPr>
        <w:spacing w:after="0" w:line="240" w:lineRule="auto"/>
        <w:ind w:left="12"/>
        <w:rPr>
          <w:lang w:val="sr-Latn-ME"/>
        </w:rPr>
      </w:pPr>
      <w:r w:rsidRPr="00134C50">
        <w:rPr>
          <w:b/>
          <w:lang w:val="sr-Latn-ME"/>
        </w:rPr>
        <w:t xml:space="preserve">Odmah se obratite Vašem </w:t>
      </w:r>
      <w:r w:rsidR="002B5FB6" w:rsidRPr="00134C50">
        <w:rPr>
          <w:b/>
          <w:lang w:val="sr-Latn-ME"/>
        </w:rPr>
        <w:t>ljekar</w:t>
      </w:r>
      <w:r w:rsidRPr="00134C50">
        <w:rPr>
          <w:b/>
          <w:lang w:val="sr-Latn-ME"/>
        </w:rPr>
        <w:t xml:space="preserve">u </w:t>
      </w:r>
      <w:r w:rsidRPr="00134C50">
        <w:rPr>
          <w:lang w:val="sr-Latn-ME"/>
        </w:rPr>
        <w:t xml:space="preserve">ukoliko se javi  neki od navedenih simptoma i </w:t>
      </w:r>
      <w:r w:rsidRPr="00134C50">
        <w:rPr>
          <w:b/>
          <w:lang w:val="sr-Latn-ME"/>
        </w:rPr>
        <w:t>prekinite sa prim</w:t>
      </w:r>
      <w:r w:rsidR="00F93876" w:rsidRPr="00134C50">
        <w:rPr>
          <w:b/>
          <w:lang w:val="sr-Latn-ME"/>
        </w:rPr>
        <w:t>j</w:t>
      </w:r>
      <w:r w:rsidRPr="00134C50">
        <w:rPr>
          <w:b/>
          <w:lang w:val="sr-Latn-ME"/>
        </w:rPr>
        <w:t xml:space="preserve">enom </w:t>
      </w:r>
      <w:r w:rsidR="002B5FB6" w:rsidRPr="00134C50">
        <w:rPr>
          <w:b/>
          <w:lang w:val="sr-Latn-ME"/>
        </w:rPr>
        <w:t>lijek</w:t>
      </w:r>
      <w:r w:rsidRPr="00134C50">
        <w:rPr>
          <w:b/>
          <w:lang w:val="sr-Latn-ME"/>
        </w:rPr>
        <w:t>a Dutasterid Sandoz.</w:t>
      </w:r>
    </w:p>
    <w:p w14:paraId="58FB9760" w14:textId="77777777" w:rsidR="003828F6" w:rsidRPr="00134C50" w:rsidRDefault="003828F6" w:rsidP="00134C50">
      <w:pPr>
        <w:spacing w:after="0" w:line="240" w:lineRule="auto"/>
        <w:ind w:left="12" w:right="1"/>
        <w:rPr>
          <w:b/>
          <w:lang w:val="sr-Latn-ME"/>
        </w:rPr>
      </w:pPr>
    </w:p>
    <w:p w14:paraId="785E4B1C" w14:textId="1081A74B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b/>
          <w:lang w:val="sr-Latn-ME"/>
        </w:rPr>
        <w:t xml:space="preserve">Česta neželjena dejstva </w:t>
      </w:r>
      <w:r w:rsidRPr="00134C50">
        <w:rPr>
          <w:lang w:val="sr-Latn-ME"/>
        </w:rPr>
        <w:t xml:space="preserve">(mogu da se jave kod najviše 1 na 10 pacijenata koji uzimaju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>)</w:t>
      </w:r>
    </w:p>
    <w:p w14:paraId="547479D7" w14:textId="627FF6E4" w:rsidR="002349D2" w:rsidRPr="00134C50" w:rsidRDefault="00A10F55" w:rsidP="00134C50">
      <w:pPr>
        <w:numPr>
          <w:ilvl w:val="0"/>
          <w:numId w:val="5"/>
        </w:numPr>
        <w:spacing w:after="0" w:line="240" w:lineRule="auto"/>
        <w:ind w:left="594" w:right="1" w:hanging="592"/>
        <w:rPr>
          <w:lang w:val="sr-Latn-ME"/>
        </w:rPr>
      </w:pPr>
      <w:r w:rsidRPr="00134C50">
        <w:rPr>
          <w:lang w:val="sr-Latn-ME"/>
        </w:rPr>
        <w:t xml:space="preserve">impotencija (nemogućnost da se postigne ili održi erekcija), koja može potrajati i nakon prestanka uzimanja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>a Dutasterid Sandoz</w:t>
      </w:r>
    </w:p>
    <w:p w14:paraId="137312F0" w14:textId="52C5DF4E" w:rsidR="002349D2" w:rsidRPr="00134C50" w:rsidRDefault="00A10F55" w:rsidP="00134C50">
      <w:pPr>
        <w:numPr>
          <w:ilvl w:val="0"/>
          <w:numId w:val="5"/>
        </w:numPr>
        <w:spacing w:after="0" w:line="240" w:lineRule="auto"/>
        <w:ind w:left="594" w:right="1" w:hanging="592"/>
        <w:rPr>
          <w:lang w:val="sr-Latn-ME"/>
        </w:rPr>
      </w:pPr>
      <w:r w:rsidRPr="00134C50">
        <w:rPr>
          <w:lang w:val="sr-Latn-ME"/>
        </w:rPr>
        <w:t xml:space="preserve">smanjenje libida (smanjenje seksualne želje ili smanjeni seksualni nagon), koje može potrajati i nakon prestanka uzimanja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>a Dutasterid Sandoz</w:t>
      </w:r>
    </w:p>
    <w:p w14:paraId="40AA2EE5" w14:textId="0BAC86B2" w:rsidR="002349D2" w:rsidRPr="00134C50" w:rsidRDefault="00A10F55" w:rsidP="00134C50">
      <w:pPr>
        <w:numPr>
          <w:ilvl w:val="0"/>
          <w:numId w:val="5"/>
        </w:numPr>
        <w:spacing w:after="0" w:line="240" w:lineRule="auto"/>
        <w:ind w:left="594" w:right="1" w:hanging="592"/>
        <w:rPr>
          <w:lang w:val="sr-Latn-ME"/>
        </w:rPr>
      </w:pPr>
      <w:r w:rsidRPr="00134C50">
        <w:rPr>
          <w:lang w:val="sr-Latn-ME"/>
        </w:rPr>
        <w:t xml:space="preserve">problemi sa ejakulacijom, kao što je smanjenje količine sperme tokom seksualnog odnosa, koji mogu potrajati i nakon prestanka uzimanja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>a Dutasterid Sandoz</w:t>
      </w:r>
    </w:p>
    <w:p w14:paraId="5BD5D963" w14:textId="77777777" w:rsidR="002349D2" w:rsidRPr="00134C50" w:rsidRDefault="00A10F55" w:rsidP="00134C50">
      <w:pPr>
        <w:numPr>
          <w:ilvl w:val="0"/>
          <w:numId w:val="5"/>
        </w:numPr>
        <w:spacing w:after="0" w:line="240" w:lineRule="auto"/>
        <w:ind w:left="594" w:right="1" w:hanging="592"/>
        <w:rPr>
          <w:lang w:val="sr-Latn-ME"/>
        </w:rPr>
      </w:pPr>
      <w:r w:rsidRPr="00134C50">
        <w:rPr>
          <w:lang w:val="sr-Latn-ME"/>
        </w:rPr>
        <w:t>uvećanje ili bolna osetljivost dojki (ginekomastija)</w:t>
      </w:r>
    </w:p>
    <w:p w14:paraId="36018EC5" w14:textId="63840AA4" w:rsidR="002349D2" w:rsidRPr="00134C50" w:rsidRDefault="00A10F55" w:rsidP="00134C50">
      <w:pPr>
        <w:numPr>
          <w:ilvl w:val="0"/>
          <w:numId w:val="5"/>
        </w:numPr>
        <w:spacing w:after="0" w:line="240" w:lineRule="auto"/>
        <w:ind w:left="594" w:right="1" w:hanging="592"/>
        <w:rPr>
          <w:lang w:val="sr-Latn-ME"/>
        </w:rPr>
      </w:pPr>
      <w:r w:rsidRPr="00134C50">
        <w:rPr>
          <w:lang w:val="sr-Latn-ME"/>
        </w:rPr>
        <w:t>vrtoglavica pri istovremenoj prim</w:t>
      </w:r>
      <w:r w:rsidR="00F93876" w:rsidRPr="00134C50">
        <w:rPr>
          <w:lang w:val="sr-Latn-ME"/>
        </w:rPr>
        <w:t>j</w:t>
      </w:r>
      <w:r w:rsidRPr="00134C50">
        <w:rPr>
          <w:lang w:val="sr-Latn-ME"/>
        </w:rPr>
        <w:t>eni sa tamsulosinom</w:t>
      </w:r>
      <w:r w:rsidR="006F68F1" w:rsidRPr="00134C50">
        <w:rPr>
          <w:lang w:val="sr-Latn-ME"/>
        </w:rPr>
        <w:t>.</w:t>
      </w:r>
    </w:p>
    <w:p w14:paraId="37ADE340" w14:textId="77777777" w:rsidR="003828F6" w:rsidRPr="00134C50" w:rsidRDefault="003828F6" w:rsidP="00134C50">
      <w:pPr>
        <w:spacing w:after="0" w:line="240" w:lineRule="auto"/>
        <w:ind w:left="12" w:right="1"/>
        <w:rPr>
          <w:b/>
          <w:lang w:val="sr-Latn-ME"/>
        </w:rPr>
      </w:pPr>
    </w:p>
    <w:p w14:paraId="74CEF34E" w14:textId="35BD3BDA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b/>
          <w:lang w:val="sr-Latn-ME"/>
        </w:rPr>
        <w:t xml:space="preserve">Povremena neželjena dejstva </w:t>
      </w:r>
      <w:r w:rsidRPr="00134C50">
        <w:rPr>
          <w:lang w:val="sr-Latn-ME"/>
        </w:rPr>
        <w:t xml:space="preserve">(mogu da se jave kod najviše 1 na 100 pacijenata koji uzimaju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>)</w:t>
      </w:r>
    </w:p>
    <w:p w14:paraId="4B5D9C08" w14:textId="77777777" w:rsidR="00CC58DE" w:rsidRPr="00134C50" w:rsidRDefault="00A10F55" w:rsidP="00134C50">
      <w:pPr>
        <w:numPr>
          <w:ilvl w:val="0"/>
          <w:numId w:val="5"/>
        </w:numPr>
        <w:spacing w:after="0" w:line="240" w:lineRule="auto"/>
        <w:ind w:left="594" w:right="1" w:hanging="592"/>
        <w:rPr>
          <w:lang w:val="sr-Latn-ME"/>
        </w:rPr>
      </w:pPr>
      <w:r w:rsidRPr="00134C50">
        <w:rPr>
          <w:lang w:val="sr-Latn-ME"/>
        </w:rPr>
        <w:t xml:space="preserve">srčana slabost (srčana insuficijencija, kada srce postaje manje efikasno prilikom pumpanja krvi; možete imati simptome kao što su nedostatak vazduha, izrazit umor i oticanje zglobova i nogu) </w:t>
      </w:r>
    </w:p>
    <w:p w14:paraId="4258EC13" w14:textId="59958636" w:rsidR="002349D2" w:rsidRPr="00134C50" w:rsidRDefault="00A10F55" w:rsidP="00134C50">
      <w:pPr>
        <w:numPr>
          <w:ilvl w:val="0"/>
          <w:numId w:val="5"/>
        </w:numPr>
        <w:spacing w:after="0" w:line="240" w:lineRule="auto"/>
        <w:ind w:left="594" w:right="1" w:hanging="592"/>
        <w:rPr>
          <w:lang w:val="sr-Latn-ME"/>
        </w:rPr>
      </w:pPr>
      <w:r w:rsidRPr="00134C50">
        <w:rPr>
          <w:lang w:val="sr-Latn-ME"/>
        </w:rPr>
        <w:t>smanjena ili povećana maljavost t</w:t>
      </w:r>
      <w:r w:rsidR="00F93876" w:rsidRPr="00134C50">
        <w:rPr>
          <w:lang w:val="sr-Latn-ME"/>
        </w:rPr>
        <w:t>ij</w:t>
      </w:r>
      <w:r w:rsidRPr="00134C50">
        <w:rPr>
          <w:lang w:val="sr-Latn-ME"/>
        </w:rPr>
        <w:t>ela i kose</w:t>
      </w:r>
      <w:r w:rsidR="00CC58DE" w:rsidRPr="00134C50">
        <w:rPr>
          <w:lang w:val="sr-Latn-ME"/>
        </w:rPr>
        <w:t>.</w:t>
      </w:r>
    </w:p>
    <w:p w14:paraId="76BFF184" w14:textId="77777777" w:rsidR="003828F6" w:rsidRPr="00134C50" w:rsidRDefault="003828F6" w:rsidP="00134C50">
      <w:pPr>
        <w:spacing w:after="0" w:line="240" w:lineRule="auto"/>
        <w:ind w:left="2" w:right="1" w:firstLine="0"/>
        <w:rPr>
          <w:b/>
          <w:lang w:val="sr-Latn-ME"/>
        </w:rPr>
      </w:pPr>
    </w:p>
    <w:p w14:paraId="6AF2E1C7" w14:textId="09936615" w:rsidR="00E44A08" w:rsidRPr="00134C50" w:rsidRDefault="00A10F55" w:rsidP="00134C50">
      <w:pPr>
        <w:spacing w:after="0" w:line="240" w:lineRule="auto"/>
        <w:ind w:left="2" w:right="1" w:firstLine="0"/>
        <w:rPr>
          <w:lang w:val="sr-Latn-ME"/>
        </w:rPr>
      </w:pPr>
      <w:r w:rsidRPr="00134C50">
        <w:rPr>
          <w:b/>
          <w:lang w:val="sr-Latn-ME"/>
        </w:rPr>
        <w:t xml:space="preserve">Neželjena dejstva nepoznate učestalosti </w:t>
      </w:r>
      <w:r w:rsidRPr="00134C50">
        <w:rPr>
          <w:lang w:val="sr-Latn-ME"/>
        </w:rPr>
        <w:t>(ne može se proc</w:t>
      </w:r>
      <w:r w:rsidR="00E44A08" w:rsidRPr="00134C50">
        <w:rPr>
          <w:lang w:val="sr-Latn-ME"/>
        </w:rPr>
        <w:t>ij</w:t>
      </w:r>
      <w:r w:rsidRPr="00134C50">
        <w:rPr>
          <w:lang w:val="sr-Latn-ME"/>
        </w:rPr>
        <w:t>eniti na osnovu dostupnih podataka)</w:t>
      </w:r>
    </w:p>
    <w:p w14:paraId="68656EBD" w14:textId="41C89DB1" w:rsidR="002349D2" w:rsidRPr="00134C50" w:rsidRDefault="00A10F55" w:rsidP="00134C50">
      <w:pPr>
        <w:numPr>
          <w:ilvl w:val="0"/>
          <w:numId w:val="5"/>
        </w:numPr>
        <w:spacing w:after="0" w:line="240" w:lineRule="auto"/>
        <w:ind w:left="594" w:right="1" w:hanging="592"/>
        <w:rPr>
          <w:lang w:val="sr-Latn-ME"/>
        </w:rPr>
      </w:pPr>
      <w:r w:rsidRPr="00134C50">
        <w:rPr>
          <w:lang w:val="sr-Latn-ME"/>
        </w:rPr>
        <w:t>depresija</w:t>
      </w:r>
    </w:p>
    <w:p w14:paraId="165640B3" w14:textId="4BF9EA8D" w:rsidR="002349D2" w:rsidRPr="00134C50" w:rsidRDefault="00A10F55" w:rsidP="00134C50">
      <w:pPr>
        <w:numPr>
          <w:ilvl w:val="0"/>
          <w:numId w:val="5"/>
        </w:numPr>
        <w:spacing w:after="0" w:line="240" w:lineRule="auto"/>
        <w:ind w:left="594" w:right="1" w:hanging="592"/>
        <w:rPr>
          <w:lang w:val="sr-Latn-ME"/>
        </w:rPr>
      </w:pPr>
      <w:r w:rsidRPr="00134C50">
        <w:rPr>
          <w:lang w:val="sr-Latn-ME"/>
        </w:rPr>
        <w:t>bol i oticanje testisa</w:t>
      </w:r>
      <w:r w:rsidR="00876E11" w:rsidRPr="00134C50">
        <w:rPr>
          <w:lang w:val="sr-Latn-ME"/>
        </w:rPr>
        <w:t>.</w:t>
      </w:r>
    </w:p>
    <w:p w14:paraId="7843DD41" w14:textId="77777777" w:rsidR="003828F6" w:rsidRPr="00134C50" w:rsidRDefault="003828F6" w:rsidP="00134C50">
      <w:pPr>
        <w:pStyle w:val="NoSpacing"/>
        <w:jc w:val="both"/>
        <w:rPr>
          <w:color w:val="000000"/>
          <w:sz w:val="22"/>
          <w:szCs w:val="22"/>
          <w:u w:val="single" w:color="000000"/>
          <w:lang w:val="sr-Latn-ME"/>
        </w:rPr>
      </w:pPr>
    </w:p>
    <w:p w14:paraId="6238AEE0" w14:textId="6C82FD7F" w:rsidR="00BE0A89" w:rsidRPr="00134C50" w:rsidRDefault="00BE0A89" w:rsidP="00134C50">
      <w:pPr>
        <w:pStyle w:val="NoSpacing"/>
        <w:jc w:val="both"/>
        <w:rPr>
          <w:color w:val="000000"/>
          <w:sz w:val="22"/>
          <w:szCs w:val="22"/>
          <w:u w:val="single" w:color="000000"/>
          <w:lang w:val="sr-Latn-ME"/>
        </w:rPr>
      </w:pPr>
      <w:r w:rsidRPr="00134C50">
        <w:rPr>
          <w:color w:val="000000"/>
          <w:sz w:val="22"/>
          <w:szCs w:val="22"/>
          <w:u w:val="single" w:color="000000"/>
          <w:lang w:val="sr-Latn-ME"/>
        </w:rPr>
        <w:t>Prijavljivanje sumnji na neželjena dejstva</w:t>
      </w:r>
    </w:p>
    <w:p w14:paraId="28D300C2" w14:textId="77777777" w:rsidR="00BE0A89" w:rsidRPr="00134C50" w:rsidRDefault="00BE0A89" w:rsidP="00134C50">
      <w:pPr>
        <w:pStyle w:val="NoSpacing"/>
        <w:jc w:val="both"/>
        <w:rPr>
          <w:color w:val="000000"/>
          <w:sz w:val="22"/>
          <w:szCs w:val="22"/>
          <w:u w:val="single" w:color="000000"/>
          <w:lang w:val="sr-Latn-ME"/>
        </w:rPr>
      </w:pPr>
    </w:p>
    <w:p w14:paraId="1C08DD18" w14:textId="3399A81C" w:rsidR="00F93876" w:rsidRPr="00134C50" w:rsidRDefault="00F93876" w:rsidP="00134C5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34C50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134C50">
        <w:rPr>
          <w:rFonts w:eastAsia="Calibri"/>
          <w:spacing w:val="-4"/>
          <w:sz w:val="22"/>
          <w:szCs w:val="22"/>
          <w:lang w:val="sr-Latn-ME"/>
        </w:rPr>
        <w:t>.</w:t>
      </w:r>
      <w:r w:rsidRPr="00134C50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B169918" w14:textId="77777777" w:rsidR="00F93876" w:rsidRPr="00134C50" w:rsidRDefault="00F93876" w:rsidP="00134C50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CFBEA1C" w14:textId="77777777" w:rsidR="00F93876" w:rsidRPr="00134C50" w:rsidRDefault="00F93876" w:rsidP="00134C50">
      <w:pPr>
        <w:spacing w:after="0" w:line="240" w:lineRule="auto"/>
        <w:rPr>
          <w:lang w:val="sr-Latn-ME"/>
        </w:rPr>
      </w:pPr>
      <w:r w:rsidRPr="00134C50">
        <w:rPr>
          <w:lang w:val="sr-Latn-ME"/>
        </w:rPr>
        <w:t xml:space="preserve">Institut za ljekove i medicinska sredstva </w:t>
      </w:r>
    </w:p>
    <w:p w14:paraId="77511D71" w14:textId="77777777" w:rsidR="00F93876" w:rsidRPr="00134C50" w:rsidRDefault="00F93876" w:rsidP="00134C50">
      <w:pPr>
        <w:spacing w:after="0" w:line="240" w:lineRule="auto"/>
        <w:rPr>
          <w:lang w:val="sr-Latn-ME"/>
        </w:rPr>
      </w:pPr>
      <w:r w:rsidRPr="00134C50">
        <w:rPr>
          <w:lang w:val="sr-Latn-ME"/>
        </w:rPr>
        <w:t>Odjeljenje za farmakovigilancu</w:t>
      </w:r>
    </w:p>
    <w:p w14:paraId="7DE3801E" w14:textId="77777777" w:rsidR="00F93876" w:rsidRPr="00134C50" w:rsidRDefault="00F93876" w:rsidP="00134C50">
      <w:pPr>
        <w:spacing w:after="0" w:line="240" w:lineRule="auto"/>
        <w:rPr>
          <w:lang w:val="sr-Latn-ME"/>
        </w:rPr>
      </w:pPr>
      <w:r w:rsidRPr="00134C50">
        <w:rPr>
          <w:lang w:val="sr-Latn-ME"/>
        </w:rPr>
        <w:t>Bulevar Ivana Crnojevića 64a, 81000 Podgorica</w:t>
      </w:r>
    </w:p>
    <w:p w14:paraId="1BB6F9B5" w14:textId="77777777" w:rsidR="00F93876" w:rsidRPr="00134C50" w:rsidRDefault="00F93876" w:rsidP="00134C50">
      <w:pPr>
        <w:spacing w:after="0" w:line="240" w:lineRule="auto"/>
        <w:rPr>
          <w:lang w:val="sr-Latn-ME"/>
        </w:rPr>
      </w:pPr>
    </w:p>
    <w:p w14:paraId="55966381" w14:textId="77777777" w:rsidR="00F93876" w:rsidRPr="00134C50" w:rsidRDefault="00F93876" w:rsidP="00134C50">
      <w:pPr>
        <w:spacing w:after="0" w:line="240" w:lineRule="auto"/>
        <w:rPr>
          <w:lang w:val="sr-Latn-ME"/>
        </w:rPr>
      </w:pPr>
      <w:r w:rsidRPr="00134C50">
        <w:rPr>
          <w:lang w:val="sr-Latn-ME"/>
        </w:rPr>
        <w:t>tel: +382 (0) 20 310 280</w:t>
      </w:r>
    </w:p>
    <w:p w14:paraId="05742209" w14:textId="77777777" w:rsidR="00F93876" w:rsidRPr="00134C50" w:rsidRDefault="00F93876" w:rsidP="00134C50">
      <w:pPr>
        <w:spacing w:after="0" w:line="240" w:lineRule="auto"/>
        <w:rPr>
          <w:lang w:val="sr-Latn-ME"/>
        </w:rPr>
      </w:pPr>
      <w:r w:rsidRPr="00134C50">
        <w:rPr>
          <w:lang w:val="sr-Latn-ME"/>
        </w:rPr>
        <w:t>fax: +382 (0) 20 310 581</w:t>
      </w:r>
    </w:p>
    <w:p w14:paraId="534A6266" w14:textId="77777777" w:rsidR="00F93876" w:rsidRPr="00134C50" w:rsidRDefault="00DE6FEE" w:rsidP="00134C50">
      <w:pPr>
        <w:spacing w:after="0" w:line="240" w:lineRule="auto"/>
        <w:rPr>
          <w:lang w:val="sr-Latn-ME"/>
        </w:rPr>
      </w:pPr>
      <w:hyperlink r:id="rId10" w:history="1">
        <w:r w:rsidR="00F93876" w:rsidRPr="00134C50">
          <w:rPr>
            <w:rStyle w:val="Hyperlink"/>
            <w:lang w:val="sr-Latn-ME"/>
          </w:rPr>
          <w:t>www.cinmed.me</w:t>
        </w:r>
      </w:hyperlink>
      <w:r w:rsidR="00F93876" w:rsidRPr="00134C50">
        <w:rPr>
          <w:lang w:val="sr-Latn-ME"/>
        </w:rPr>
        <w:t xml:space="preserve"> </w:t>
      </w:r>
    </w:p>
    <w:p w14:paraId="67ADC68F" w14:textId="77777777" w:rsidR="00F93876" w:rsidRPr="00134C50" w:rsidRDefault="00DE6FEE" w:rsidP="00134C50">
      <w:pPr>
        <w:spacing w:after="0" w:line="240" w:lineRule="auto"/>
        <w:rPr>
          <w:lang w:val="sr-Latn-ME"/>
        </w:rPr>
      </w:pPr>
      <w:hyperlink r:id="rId11" w:history="1">
        <w:r w:rsidR="00F93876" w:rsidRPr="00134C50">
          <w:rPr>
            <w:rStyle w:val="Hyperlink"/>
            <w:lang w:val="sr-Latn-ME"/>
          </w:rPr>
          <w:t>nezeljenadejstva@cinmed.me</w:t>
        </w:r>
      </w:hyperlink>
      <w:r w:rsidR="00F93876" w:rsidRPr="00134C50">
        <w:rPr>
          <w:lang w:val="sr-Latn-ME"/>
        </w:rPr>
        <w:t xml:space="preserve"> </w:t>
      </w:r>
    </w:p>
    <w:p w14:paraId="10A73E2F" w14:textId="139B197F" w:rsidR="00F93876" w:rsidRPr="00134C50" w:rsidRDefault="00F93876" w:rsidP="00134C50">
      <w:pPr>
        <w:spacing w:after="0" w:line="240" w:lineRule="auto"/>
        <w:rPr>
          <w:lang w:val="sr-Latn-ME"/>
        </w:rPr>
      </w:pPr>
      <w:r w:rsidRPr="00134C50">
        <w:rPr>
          <w:lang w:val="sr-Latn-ME"/>
        </w:rPr>
        <w:t>putem IS zdravstvene zaštite</w:t>
      </w:r>
    </w:p>
    <w:p w14:paraId="402DE6A4" w14:textId="77777777" w:rsidR="007178D9" w:rsidRPr="00134C50" w:rsidRDefault="007178D9" w:rsidP="00134C50">
      <w:pPr>
        <w:spacing w:after="0" w:line="240" w:lineRule="auto"/>
        <w:rPr>
          <w:lang w:val="sr-Latn-ME"/>
        </w:rPr>
      </w:pPr>
    </w:p>
    <w:p w14:paraId="34AB2E55" w14:textId="77777777" w:rsidR="003828F6" w:rsidRPr="00134C50" w:rsidRDefault="003828F6" w:rsidP="00134C50">
      <w:pPr>
        <w:pStyle w:val="Heading1"/>
        <w:spacing w:after="0" w:line="240" w:lineRule="auto"/>
        <w:ind w:left="12" w:right="0"/>
        <w:rPr>
          <w:lang w:val="sr-Latn-ME"/>
        </w:rPr>
      </w:pPr>
    </w:p>
    <w:p w14:paraId="2D53B9EB" w14:textId="7D8C5A8C" w:rsidR="002349D2" w:rsidRPr="00134C50" w:rsidRDefault="00A10F55" w:rsidP="00134C50">
      <w:pPr>
        <w:pStyle w:val="Heading1"/>
        <w:spacing w:after="0" w:line="240" w:lineRule="auto"/>
        <w:ind w:left="12" w:right="0"/>
        <w:rPr>
          <w:lang w:val="sr-Latn-ME"/>
        </w:rPr>
      </w:pPr>
      <w:r w:rsidRPr="00134C50">
        <w:rPr>
          <w:lang w:val="sr-Latn-ME"/>
        </w:rPr>
        <w:t>5</w:t>
      </w:r>
      <w:r w:rsidR="00BE0A89" w:rsidRPr="00134C50">
        <w:rPr>
          <w:lang w:val="sr-Latn-ME"/>
        </w:rPr>
        <w:t xml:space="preserve">. KAKO ČUVATI LIJEK </w:t>
      </w:r>
      <w:r w:rsidR="003828F6" w:rsidRPr="00134C50">
        <w:rPr>
          <w:lang w:val="sr-Latn-ME"/>
        </w:rPr>
        <w:t>DUTASTERID SANDOZ</w:t>
      </w:r>
    </w:p>
    <w:p w14:paraId="5FF2D614" w14:textId="77777777" w:rsidR="003828F6" w:rsidRPr="00134C50" w:rsidRDefault="003828F6" w:rsidP="00134C50">
      <w:pPr>
        <w:spacing w:after="0" w:line="240" w:lineRule="auto"/>
        <w:ind w:left="12" w:right="1"/>
        <w:rPr>
          <w:lang w:val="sr-Latn-ME"/>
        </w:rPr>
      </w:pPr>
    </w:p>
    <w:p w14:paraId="00103774" w14:textId="0E529E9C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lang w:val="sr-Latn-ME"/>
        </w:rPr>
        <w:t xml:space="preserve">Čuvati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 xml:space="preserve"> van vidokruga i domašaja d</w:t>
      </w:r>
      <w:r w:rsidR="00CE5882" w:rsidRPr="00134C50">
        <w:rPr>
          <w:lang w:val="sr-Latn-ME"/>
        </w:rPr>
        <w:t>j</w:t>
      </w:r>
      <w:r w:rsidRPr="00134C50">
        <w:rPr>
          <w:lang w:val="sr-Latn-ME"/>
        </w:rPr>
        <w:t>ece.</w:t>
      </w:r>
    </w:p>
    <w:p w14:paraId="75CF2516" w14:textId="77777777" w:rsidR="003828F6" w:rsidRPr="00134C50" w:rsidRDefault="003828F6" w:rsidP="00134C50">
      <w:pPr>
        <w:spacing w:after="0" w:line="240" w:lineRule="auto"/>
        <w:ind w:left="12" w:right="1"/>
        <w:rPr>
          <w:lang w:val="sr-Latn-ME"/>
        </w:rPr>
      </w:pPr>
    </w:p>
    <w:p w14:paraId="092C10C5" w14:textId="66737151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lang w:val="sr-Latn-ME"/>
        </w:rPr>
        <w:t>Ne sm</w:t>
      </w:r>
      <w:r w:rsidR="00BE0A89" w:rsidRPr="00134C50">
        <w:rPr>
          <w:lang w:val="sr-Latn-ME"/>
        </w:rPr>
        <w:t>ij</w:t>
      </w:r>
      <w:r w:rsidRPr="00134C50">
        <w:rPr>
          <w:lang w:val="sr-Latn-ME"/>
        </w:rPr>
        <w:t xml:space="preserve">ete koristiti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 xml:space="preserve"> Dutasterid Sandoz posle isteka roka upotrebe naznačenog na kutiji nakon „Važi do:”. Datum isteka roka upotrebe se odnosi na poslednji dan navedenog m</w:t>
      </w:r>
      <w:r w:rsidR="00F93876" w:rsidRPr="00134C50">
        <w:rPr>
          <w:lang w:val="sr-Latn-ME"/>
        </w:rPr>
        <w:t>j</w:t>
      </w:r>
      <w:r w:rsidRPr="00134C50">
        <w:rPr>
          <w:lang w:val="sr-Latn-ME"/>
        </w:rPr>
        <w:t>eseca.</w:t>
      </w:r>
    </w:p>
    <w:p w14:paraId="147F1DF3" w14:textId="77777777" w:rsidR="003828F6" w:rsidRPr="00134C50" w:rsidRDefault="003828F6" w:rsidP="00134C50">
      <w:pPr>
        <w:spacing w:after="0" w:line="240" w:lineRule="auto"/>
        <w:ind w:left="12" w:right="1"/>
        <w:rPr>
          <w:lang w:val="sr-Latn-ME"/>
        </w:rPr>
      </w:pPr>
    </w:p>
    <w:p w14:paraId="7A8C0ECF" w14:textId="5A128B84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lang w:val="sr-Latn-ME"/>
        </w:rPr>
        <w:t>Čuvati na temperaturi do 30°C, u originalnom pakovanju radi zaštite od vlage.</w:t>
      </w:r>
    </w:p>
    <w:p w14:paraId="74F27C14" w14:textId="77777777" w:rsidR="003828F6" w:rsidRPr="00134C50" w:rsidRDefault="003828F6" w:rsidP="00134C50">
      <w:pPr>
        <w:spacing w:after="0" w:line="240" w:lineRule="auto"/>
        <w:ind w:left="12" w:right="1"/>
        <w:rPr>
          <w:lang w:val="sr-Latn-ME"/>
        </w:rPr>
      </w:pPr>
    </w:p>
    <w:p w14:paraId="2BF97810" w14:textId="77777777" w:rsidR="003828F6" w:rsidRPr="00134C50" w:rsidRDefault="003828F6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lang w:val="sr-Latn-ME"/>
        </w:rPr>
        <w:t>Ljekove ne treba bacati u kanalizaciju, niti kućni otpad. Ove mjere pomažu očuvanju životne sredine.</w:t>
      </w:r>
    </w:p>
    <w:p w14:paraId="13899A08" w14:textId="783B6A7D" w:rsidR="003828F6" w:rsidRPr="00134C50" w:rsidRDefault="003828F6" w:rsidP="00134C50">
      <w:pPr>
        <w:spacing w:after="0" w:line="240" w:lineRule="auto"/>
        <w:ind w:left="12"/>
        <w:rPr>
          <w:b/>
          <w:lang w:val="sr-Latn-ME"/>
        </w:rPr>
      </w:pPr>
      <w:r w:rsidRPr="00134C50">
        <w:rPr>
          <w:lang w:val="sr-Latn-ME"/>
        </w:rPr>
        <w:t>Neupotrijebljeni lijek se uništava u skladu sa važećim propisima.</w:t>
      </w:r>
    </w:p>
    <w:p w14:paraId="5778B7D2" w14:textId="77777777" w:rsidR="003828F6" w:rsidRPr="00134C50" w:rsidRDefault="003828F6" w:rsidP="00134C50">
      <w:pPr>
        <w:spacing w:after="0" w:line="240" w:lineRule="auto"/>
        <w:ind w:left="12"/>
        <w:rPr>
          <w:b/>
          <w:lang w:val="sr-Latn-ME"/>
        </w:rPr>
      </w:pPr>
    </w:p>
    <w:p w14:paraId="1FA0BE03" w14:textId="77777777" w:rsidR="003828F6" w:rsidRPr="00134C50" w:rsidRDefault="003828F6" w:rsidP="00134C50">
      <w:pPr>
        <w:spacing w:after="0" w:line="240" w:lineRule="auto"/>
        <w:ind w:left="12"/>
        <w:rPr>
          <w:b/>
          <w:lang w:val="sr-Latn-ME"/>
        </w:rPr>
      </w:pPr>
    </w:p>
    <w:p w14:paraId="13E37FA8" w14:textId="050B5AA2" w:rsidR="002349D2" w:rsidRPr="00134C50" w:rsidRDefault="00A10F55" w:rsidP="00134C50">
      <w:pPr>
        <w:spacing w:after="0" w:line="240" w:lineRule="auto"/>
        <w:ind w:left="12"/>
        <w:rPr>
          <w:lang w:val="sr-Latn-ME"/>
        </w:rPr>
      </w:pPr>
      <w:r w:rsidRPr="00134C50">
        <w:rPr>
          <w:b/>
          <w:lang w:val="sr-Latn-ME"/>
        </w:rPr>
        <w:t xml:space="preserve">6. </w:t>
      </w:r>
      <w:r w:rsidR="00F93876" w:rsidRPr="00134C50">
        <w:rPr>
          <w:b/>
          <w:lang w:val="sr-Latn-ME"/>
        </w:rPr>
        <w:t>SADRŽAJ PAKOVANJA I DODATNE INFORMACIJE</w:t>
      </w:r>
    </w:p>
    <w:p w14:paraId="3BC72656" w14:textId="77777777" w:rsidR="003828F6" w:rsidRPr="00134C50" w:rsidRDefault="003828F6" w:rsidP="00134C50">
      <w:pPr>
        <w:pStyle w:val="Heading1"/>
        <w:spacing w:after="0" w:line="240" w:lineRule="auto"/>
        <w:ind w:left="12" w:right="0"/>
        <w:rPr>
          <w:lang w:val="sr-Latn-ME"/>
        </w:rPr>
      </w:pPr>
    </w:p>
    <w:p w14:paraId="19A50AC7" w14:textId="67168580" w:rsidR="002349D2" w:rsidRPr="00134C50" w:rsidRDefault="00A10F55" w:rsidP="00134C50">
      <w:pPr>
        <w:pStyle w:val="Heading1"/>
        <w:spacing w:after="0" w:line="240" w:lineRule="auto"/>
        <w:ind w:left="12" w:right="0"/>
        <w:rPr>
          <w:lang w:val="sr-Latn-ME"/>
        </w:rPr>
      </w:pPr>
      <w:r w:rsidRPr="00134C50">
        <w:rPr>
          <w:lang w:val="sr-Latn-ME"/>
        </w:rPr>
        <w:t xml:space="preserve">Šta sadrži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 xml:space="preserve"> Dutasterid Sandoz</w:t>
      </w:r>
    </w:p>
    <w:p w14:paraId="660C6A45" w14:textId="77777777" w:rsidR="0032061A" w:rsidRPr="00134C50" w:rsidRDefault="0032061A" w:rsidP="00134C50">
      <w:pPr>
        <w:spacing w:line="240" w:lineRule="auto"/>
        <w:rPr>
          <w:lang w:val="sr-Latn-ME"/>
        </w:rPr>
      </w:pPr>
    </w:p>
    <w:p w14:paraId="6B9B375A" w14:textId="77777777" w:rsidR="002349D2" w:rsidRPr="00134C50" w:rsidRDefault="00A10F55" w:rsidP="00134C50">
      <w:pPr>
        <w:numPr>
          <w:ilvl w:val="0"/>
          <w:numId w:val="6"/>
        </w:numPr>
        <w:spacing w:after="0" w:line="240" w:lineRule="auto"/>
        <w:ind w:left="301" w:right="1" w:hanging="299"/>
        <w:rPr>
          <w:lang w:val="sr-Latn-ME"/>
        </w:rPr>
      </w:pPr>
      <w:r w:rsidRPr="00134C50">
        <w:rPr>
          <w:lang w:val="sr-Latn-ME"/>
        </w:rPr>
        <w:t>Aktivna supstanca je dutasterid.</w:t>
      </w:r>
    </w:p>
    <w:p w14:paraId="3CA76757" w14:textId="77777777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lang w:val="sr-Latn-ME"/>
        </w:rPr>
        <w:t>Jedna kapsula, meka sadrži 0,5 mg dutasterida.</w:t>
      </w:r>
    </w:p>
    <w:p w14:paraId="7D3440F4" w14:textId="77777777" w:rsidR="002349D2" w:rsidRPr="00134C50" w:rsidRDefault="00A10F55" w:rsidP="00134C50">
      <w:pPr>
        <w:numPr>
          <w:ilvl w:val="0"/>
          <w:numId w:val="6"/>
        </w:numPr>
        <w:spacing w:after="0" w:line="240" w:lineRule="auto"/>
        <w:ind w:left="301" w:right="1" w:hanging="299"/>
        <w:rPr>
          <w:lang w:val="sr-Latn-ME"/>
        </w:rPr>
      </w:pPr>
      <w:r w:rsidRPr="00134C50">
        <w:rPr>
          <w:lang w:val="sr-Latn-ME"/>
        </w:rPr>
        <w:t>Pomoćne supstance su:</w:t>
      </w:r>
    </w:p>
    <w:p w14:paraId="58ACD45D" w14:textId="5D67ACA6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i/>
          <w:lang w:val="sr-Latn-ME"/>
        </w:rPr>
        <w:t xml:space="preserve">Sadržaj kapsule: </w:t>
      </w:r>
      <w:r w:rsidRPr="00134C50">
        <w:rPr>
          <w:lang w:val="sr-Latn-ME"/>
        </w:rPr>
        <w:t>butilhidroksitoluen (E321); glicerol</w:t>
      </w:r>
      <w:r w:rsidR="0032061A" w:rsidRPr="00134C50">
        <w:rPr>
          <w:lang w:val="sr-Latn-ME"/>
        </w:rPr>
        <w:t xml:space="preserve"> </w:t>
      </w:r>
      <w:r w:rsidRPr="00134C50">
        <w:rPr>
          <w:lang w:val="sr-Latn-ME"/>
        </w:rPr>
        <w:t>monokaprilokaprat (tip I).</w:t>
      </w:r>
    </w:p>
    <w:p w14:paraId="795BDA35" w14:textId="03D1732C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i/>
          <w:lang w:val="sr-Latn-ME"/>
        </w:rPr>
        <w:t xml:space="preserve">Sastav omotača kapsule: </w:t>
      </w:r>
      <w:r w:rsidRPr="00134C50">
        <w:rPr>
          <w:lang w:val="sr-Latn-ME"/>
        </w:rPr>
        <w:t>želatin; glicerol; titan</w:t>
      </w:r>
      <w:r w:rsidR="0032061A" w:rsidRPr="00134C50">
        <w:rPr>
          <w:lang w:val="sr-Latn-ME"/>
        </w:rPr>
        <w:t xml:space="preserve"> </w:t>
      </w:r>
      <w:r w:rsidRPr="00134C50">
        <w:rPr>
          <w:lang w:val="sr-Latn-ME"/>
        </w:rPr>
        <w:t>dioksid (E171); gvožđe (III)</w:t>
      </w:r>
      <w:r w:rsidR="0032061A" w:rsidRPr="00134C50">
        <w:rPr>
          <w:lang w:val="sr-Latn-ME"/>
        </w:rPr>
        <w:t xml:space="preserve"> </w:t>
      </w:r>
      <w:r w:rsidRPr="00134C50">
        <w:rPr>
          <w:lang w:val="sr-Latn-ME"/>
        </w:rPr>
        <w:t>oksid, žuti (E172); trigliceridi, srednje dužine lanca; lecitin (soja) (E322); voda, prečišćena.</w:t>
      </w:r>
    </w:p>
    <w:p w14:paraId="6EAD7AE2" w14:textId="77777777" w:rsidR="003828F6" w:rsidRPr="00134C50" w:rsidRDefault="003828F6" w:rsidP="00134C50">
      <w:pPr>
        <w:pStyle w:val="Heading1"/>
        <w:spacing w:after="0" w:line="240" w:lineRule="auto"/>
        <w:ind w:left="12" w:right="0"/>
        <w:rPr>
          <w:lang w:val="sr-Latn-ME"/>
        </w:rPr>
      </w:pPr>
    </w:p>
    <w:p w14:paraId="53CF2F12" w14:textId="3719AA77" w:rsidR="002349D2" w:rsidRPr="00134C50" w:rsidRDefault="00A10F55" w:rsidP="00134C50">
      <w:pPr>
        <w:pStyle w:val="Heading1"/>
        <w:spacing w:after="0" w:line="240" w:lineRule="auto"/>
        <w:ind w:left="12" w:right="0"/>
        <w:rPr>
          <w:lang w:val="sr-Latn-ME"/>
        </w:rPr>
      </w:pPr>
      <w:r w:rsidRPr="00134C50">
        <w:rPr>
          <w:lang w:val="sr-Latn-ME"/>
        </w:rPr>
        <w:t xml:space="preserve">Kako izgleda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 xml:space="preserve"> Dutasterid Sandoz i sadržaj pakovanja</w:t>
      </w:r>
    </w:p>
    <w:p w14:paraId="0C5DEB85" w14:textId="77777777" w:rsidR="0032061A" w:rsidRPr="00134C50" w:rsidRDefault="0032061A" w:rsidP="00134C50">
      <w:pPr>
        <w:spacing w:after="0" w:line="240" w:lineRule="auto"/>
        <w:ind w:left="12" w:right="1"/>
        <w:rPr>
          <w:lang w:val="sr-Latn-ME"/>
        </w:rPr>
      </w:pPr>
    </w:p>
    <w:p w14:paraId="4E4D9D48" w14:textId="3CFE8C6C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lang w:val="sr-Latn-ME"/>
        </w:rPr>
        <w:lastRenderedPageBreak/>
        <w:t>Kapsula, meka.</w:t>
      </w:r>
    </w:p>
    <w:p w14:paraId="1297A189" w14:textId="77777777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lang w:val="sr-Latn-ME"/>
        </w:rPr>
        <w:t>Duguljaste, žute boje, neprovidne želatinske kapsule, meke, napunjene uljanom žućkastom tečnošću.</w:t>
      </w:r>
    </w:p>
    <w:p w14:paraId="0E42B442" w14:textId="77777777" w:rsidR="00496216" w:rsidRPr="00134C50" w:rsidRDefault="00496216" w:rsidP="00134C50">
      <w:pPr>
        <w:spacing w:after="0" w:line="240" w:lineRule="auto"/>
        <w:ind w:left="12" w:right="1"/>
        <w:rPr>
          <w:lang w:val="sr-Latn-ME"/>
        </w:rPr>
      </w:pPr>
    </w:p>
    <w:p w14:paraId="5E1CB818" w14:textId="3AF2C37F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lang w:val="sr-Latn-ME"/>
        </w:rPr>
        <w:t>Unutrašnje pakovanje je b</w:t>
      </w:r>
      <w:r w:rsidR="00217DC8" w:rsidRPr="00134C50">
        <w:rPr>
          <w:lang w:val="sr-Latn-ME"/>
        </w:rPr>
        <w:t>ij</w:t>
      </w:r>
      <w:r w:rsidRPr="00134C50">
        <w:rPr>
          <w:lang w:val="sr-Latn-ME"/>
        </w:rPr>
        <w:t>eli neprovidni troslojni PVC/PVDC-Alu blister, koji sadrži 10 kapsula, mekih.</w:t>
      </w:r>
    </w:p>
    <w:p w14:paraId="0ECF5AD2" w14:textId="2E0614B1" w:rsidR="002349D2" w:rsidRPr="00134C50" w:rsidRDefault="00A10F55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lang w:val="sr-Latn-ME"/>
        </w:rPr>
        <w:t xml:space="preserve">Spoljašnje pakovanje je složiva kartonska kutija u kojoj se nalaze 3 blistera (ukupno 30 kapsula, mekih) i Uputstvo za </w:t>
      </w:r>
      <w:r w:rsidR="002B5FB6" w:rsidRPr="00134C50">
        <w:rPr>
          <w:lang w:val="sr-Latn-ME"/>
        </w:rPr>
        <w:t>lijek</w:t>
      </w:r>
      <w:r w:rsidRPr="00134C50">
        <w:rPr>
          <w:lang w:val="sr-Latn-ME"/>
        </w:rPr>
        <w:t>.</w:t>
      </w:r>
    </w:p>
    <w:p w14:paraId="6C4B8D2D" w14:textId="77777777" w:rsidR="003828F6" w:rsidRPr="00134C50" w:rsidRDefault="003828F6" w:rsidP="00134C50">
      <w:pPr>
        <w:pStyle w:val="Heading1"/>
        <w:spacing w:after="0" w:line="240" w:lineRule="auto"/>
        <w:ind w:left="12" w:right="0"/>
        <w:rPr>
          <w:lang w:val="sr-Latn-ME"/>
        </w:rPr>
      </w:pPr>
    </w:p>
    <w:p w14:paraId="2C384990" w14:textId="4B8945E7" w:rsidR="00217DC8" w:rsidRPr="00134C50" w:rsidRDefault="00A10F55" w:rsidP="00134C50">
      <w:pPr>
        <w:pStyle w:val="Heading1"/>
        <w:spacing w:after="0" w:line="240" w:lineRule="auto"/>
        <w:ind w:left="12" w:right="0"/>
        <w:rPr>
          <w:lang w:val="sr-Latn-ME"/>
        </w:rPr>
      </w:pPr>
      <w:r w:rsidRPr="00134C50">
        <w:rPr>
          <w:lang w:val="sr-Latn-ME"/>
        </w:rPr>
        <w:t>Nosilac dozvole i proizvođač</w:t>
      </w:r>
    </w:p>
    <w:p w14:paraId="34E23CD7" w14:textId="77777777" w:rsidR="003828F6" w:rsidRPr="00134C50" w:rsidRDefault="003828F6" w:rsidP="00134C50">
      <w:pPr>
        <w:pStyle w:val="Heading1"/>
        <w:spacing w:after="0" w:line="240" w:lineRule="auto"/>
        <w:ind w:left="12" w:right="0"/>
        <w:rPr>
          <w:lang w:val="sr-Latn-ME"/>
        </w:rPr>
      </w:pPr>
    </w:p>
    <w:p w14:paraId="1B6F91B7" w14:textId="210E1903" w:rsidR="00217DC8" w:rsidRPr="00134C50" w:rsidRDefault="00217DC8" w:rsidP="00134C50">
      <w:pPr>
        <w:pStyle w:val="Heading1"/>
        <w:spacing w:after="0" w:line="240" w:lineRule="auto"/>
        <w:ind w:left="12" w:right="0"/>
        <w:rPr>
          <w:lang w:val="sr-Latn-ME"/>
        </w:rPr>
      </w:pPr>
      <w:r w:rsidRPr="00134C50">
        <w:rPr>
          <w:lang w:val="sr-Latn-ME"/>
        </w:rPr>
        <w:t>Nosilac dozvole za lijek:</w:t>
      </w:r>
    </w:p>
    <w:p w14:paraId="2235E4B7" w14:textId="77777777" w:rsidR="00217DC8" w:rsidRPr="00134C50" w:rsidRDefault="00217DC8" w:rsidP="00134C50">
      <w:pPr>
        <w:spacing w:after="0" w:line="240" w:lineRule="auto"/>
        <w:ind w:left="0" w:firstLine="0"/>
        <w:rPr>
          <w:lang w:val="sr-Latn-ME"/>
        </w:rPr>
      </w:pPr>
      <w:r w:rsidRPr="00134C50">
        <w:rPr>
          <w:lang w:val="sr-Latn-ME"/>
        </w:rPr>
        <w:t>Glosarij d.o.o.</w:t>
      </w:r>
    </w:p>
    <w:p w14:paraId="0893F2B0" w14:textId="77777777" w:rsidR="00217DC8" w:rsidRPr="00134C50" w:rsidRDefault="00217DC8" w:rsidP="00134C50">
      <w:pPr>
        <w:spacing w:after="0" w:line="240" w:lineRule="auto"/>
        <w:rPr>
          <w:lang w:val="sr-Latn-ME"/>
        </w:rPr>
      </w:pPr>
      <w:r w:rsidRPr="00134C50">
        <w:rPr>
          <w:lang w:val="sr-Latn-ME"/>
        </w:rPr>
        <w:t>Vojislavljevića 76, Podgorica, Crna Gora</w:t>
      </w:r>
    </w:p>
    <w:p w14:paraId="17E74309" w14:textId="77777777" w:rsidR="00217DC8" w:rsidRPr="00134C50" w:rsidRDefault="00217DC8" w:rsidP="00134C50">
      <w:pPr>
        <w:spacing w:after="0" w:line="240" w:lineRule="auto"/>
        <w:rPr>
          <w:lang w:val="sr-Latn-ME"/>
        </w:rPr>
      </w:pPr>
    </w:p>
    <w:p w14:paraId="28E5B617" w14:textId="4905D1D1" w:rsidR="002349D2" w:rsidRPr="00134C50" w:rsidRDefault="00A10F55" w:rsidP="00134C50">
      <w:pPr>
        <w:spacing w:after="0" w:line="240" w:lineRule="auto"/>
        <w:ind w:left="2" w:right="1" w:firstLine="0"/>
        <w:rPr>
          <w:b/>
          <w:lang w:val="sr-Latn-ME"/>
        </w:rPr>
      </w:pPr>
      <w:r w:rsidRPr="00134C50">
        <w:rPr>
          <w:b/>
          <w:lang w:val="sr-Latn-ME"/>
        </w:rPr>
        <w:t>Proizvođači:</w:t>
      </w:r>
    </w:p>
    <w:p w14:paraId="7BEC86D0" w14:textId="1F11A9C2" w:rsidR="00217DC8" w:rsidRPr="00134C50" w:rsidRDefault="00217DC8" w:rsidP="00134C50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rPr>
          <w:lang w:val="sr-Latn-ME"/>
        </w:rPr>
      </w:pPr>
      <w:r w:rsidRPr="00134C50">
        <w:rPr>
          <w:bCs/>
          <w:lang w:val="sr-Latn-ME"/>
        </w:rPr>
        <w:t xml:space="preserve">Lek Farmacevtska družba d.d., </w:t>
      </w:r>
      <w:r w:rsidRPr="00134C50">
        <w:rPr>
          <w:lang w:val="sr-Latn-ME"/>
        </w:rPr>
        <w:t>Verovškova 57, Ljubljana, Slovenija</w:t>
      </w:r>
    </w:p>
    <w:p w14:paraId="3BFCD498" w14:textId="3712ACB4" w:rsidR="00217DC8" w:rsidRPr="00134C50" w:rsidRDefault="00217DC8" w:rsidP="00134C50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rPr>
          <w:lang w:val="sr-Latn-ME"/>
        </w:rPr>
      </w:pPr>
      <w:r w:rsidRPr="00134C50">
        <w:rPr>
          <w:bCs/>
          <w:lang w:val="sr-Latn-ME"/>
        </w:rPr>
        <w:t xml:space="preserve">Pharmadox Healthcare Ltd., </w:t>
      </w:r>
      <w:r w:rsidRPr="00134C50">
        <w:rPr>
          <w:lang w:val="sr-Latn-ME"/>
        </w:rPr>
        <w:t xml:space="preserve">KW20A Kordin Industrial Park, Paola PLA 3000, Malta </w:t>
      </w:r>
    </w:p>
    <w:p w14:paraId="6D74AEF2" w14:textId="6A7C6A2B" w:rsidR="00217DC8" w:rsidRPr="00134C50" w:rsidRDefault="00217DC8" w:rsidP="00134C50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rPr>
          <w:lang w:val="sr-Latn-ME"/>
        </w:rPr>
      </w:pPr>
      <w:r w:rsidRPr="00134C50">
        <w:rPr>
          <w:bCs/>
          <w:lang w:val="sr-Latn-ME"/>
        </w:rPr>
        <w:t xml:space="preserve">Galenicum Health, SL, </w:t>
      </w:r>
      <w:r w:rsidRPr="00134C50">
        <w:rPr>
          <w:lang w:val="sr-Latn-ME"/>
        </w:rPr>
        <w:t>Avda. Cornellá 144, 7</w:t>
      </w:r>
      <w:r w:rsidR="00313EC7" w:rsidRPr="00134C50">
        <w:rPr>
          <w:vertAlign w:val="superscript"/>
          <w:lang w:val="sr-Latn-ME"/>
        </w:rPr>
        <w:t>a</w:t>
      </w:r>
      <w:r w:rsidR="00F1073D">
        <w:rPr>
          <w:lang w:val="sr-Latn-ME"/>
        </w:rPr>
        <w:t>-1ª, Edifici</w:t>
      </w:r>
      <w:bookmarkStart w:id="5" w:name="_GoBack"/>
      <w:bookmarkEnd w:id="5"/>
      <w:r w:rsidRPr="00134C50">
        <w:rPr>
          <w:lang w:val="sr-Latn-ME"/>
        </w:rPr>
        <w:t xml:space="preserve"> Lekla, </w:t>
      </w:r>
      <w:r w:rsidR="004A2EC8" w:rsidRPr="00134C50">
        <w:rPr>
          <w:lang w:val="sr-Latn-ME"/>
        </w:rPr>
        <w:t xml:space="preserve">08950 </w:t>
      </w:r>
      <w:r w:rsidRPr="00134C50">
        <w:rPr>
          <w:lang w:val="sr-Latn-ME"/>
        </w:rPr>
        <w:t xml:space="preserve">Esplugues de Llobregat </w:t>
      </w:r>
      <w:r w:rsidR="004A2EC8" w:rsidRPr="00134C50">
        <w:rPr>
          <w:lang w:val="sr-Latn-ME"/>
        </w:rPr>
        <w:t>(</w:t>
      </w:r>
      <w:r w:rsidRPr="00134C50">
        <w:rPr>
          <w:lang w:val="sr-Latn-ME"/>
        </w:rPr>
        <w:t>Barcelona</w:t>
      </w:r>
      <w:r w:rsidR="004A2EC8" w:rsidRPr="00134C50">
        <w:rPr>
          <w:lang w:val="sr-Latn-ME"/>
        </w:rPr>
        <w:t>)</w:t>
      </w:r>
      <w:r w:rsidRPr="00134C50">
        <w:rPr>
          <w:lang w:val="sr-Latn-ME"/>
        </w:rPr>
        <w:t xml:space="preserve">, Španija </w:t>
      </w:r>
    </w:p>
    <w:p w14:paraId="3068710D" w14:textId="2CA055C3" w:rsidR="00217DC8" w:rsidRPr="00134C50" w:rsidRDefault="00217DC8" w:rsidP="00134C50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rPr>
          <w:lang w:val="sr-Latn-ME"/>
        </w:rPr>
      </w:pPr>
      <w:r w:rsidRPr="00134C50">
        <w:rPr>
          <w:bCs/>
          <w:lang w:val="sr-Latn-ME"/>
        </w:rPr>
        <w:t>Cyndea Pharma SL</w:t>
      </w:r>
      <w:r w:rsidR="004A2EC8" w:rsidRPr="00134C50">
        <w:rPr>
          <w:bCs/>
          <w:lang w:val="sr-Latn-ME"/>
        </w:rPr>
        <w:t>,</w:t>
      </w:r>
      <w:r w:rsidRPr="00134C50">
        <w:rPr>
          <w:bCs/>
          <w:lang w:val="sr-Latn-ME"/>
        </w:rPr>
        <w:t xml:space="preserve"> </w:t>
      </w:r>
      <w:r w:rsidRPr="00134C50">
        <w:rPr>
          <w:lang w:val="sr-Latn-ME"/>
        </w:rPr>
        <w:t>Polígono Industrial Emiliano Revilla Sanz, Avenida de Ágreda, 31, Olvega</w:t>
      </w:r>
      <w:r w:rsidR="004A2EC8" w:rsidRPr="00134C50">
        <w:rPr>
          <w:lang w:val="sr-Latn-ME"/>
        </w:rPr>
        <w:t xml:space="preserve"> 42110</w:t>
      </w:r>
      <w:r w:rsidRPr="00134C50">
        <w:rPr>
          <w:lang w:val="sr-Latn-ME"/>
        </w:rPr>
        <w:t xml:space="preserve"> </w:t>
      </w:r>
      <w:r w:rsidR="004A2EC8" w:rsidRPr="00134C50">
        <w:rPr>
          <w:lang w:val="sr-Latn-ME"/>
        </w:rPr>
        <w:t>(</w:t>
      </w:r>
      <w:r w:rsidRPr="00134C50">
        <w:rPr>
          <w:lang w:val="sr-Latn-ME"/>
        </w:rPr>
        <w:t>Soria</w:t>
      </w:r>
      <w:r w:rsidR="004A2EC8" w:rsidRPr="00134C50">
        <w:rPr>
          <w:lang w:val="sr-Latn-ME"/>
        </w:rPr>
        <w:t>)</w:t>
      </w:r>
      <w:r w:rsidRPr="00134C50">
        <w:rPr>
          <w:lang w:val="sr-Latn-ME"/>
        </w:rPr>
        <w:t>, Španija</w:t>
      </w:r>
    </w:p>
    <w:p w14:paraId="7F4F0B33" w14:textId="77777777" w:rsidR="00217DC8" w:rsidRPr="00134C50" w:rsidRDefault="00217DC8" w:rsidP="00134C50">
      <w:pPr>
        <w:spacing w:after="0" w:line="240" w:lineRule="auto"/>
        <w:ind w:left="12"/>
        <w:rPr>
          <w:lang w:val="sr-Latn-ME"/>
        </w:rPr>
      </w:pPr>
    </w:p>
    <w:p w14:paraId="08C71A7E" w14:textId="1E06D26A" w:rsidR="002349D2" w:rsidRPr="00134C50" w:rsidRDefault="00A10F55" w:rsidP="00134C50">
      <w:pPr>
        <w:spacing w:after="0" w:line="240" w:lineRule="auto"/>
        <w:ind w:left="12"/>
        <w:rPr>
          <w:lang w:val="sr-Latn-ME"/>
        </w:rPr>
      </w:pPr>
      <w:r w:rsidRPr="00134C50">
        <w:rPr>
          <w:b/>
          <w:lang w:val="sr-Latn-ME"/>
        </w:rPr>
        <w:t xml:space="preserve">Režim izdavanja </w:t>
      </w:r>
      <w:r w:rsidR="002B5FB6" w:rsidRPr="00134C50">
        <w:rPr>
          <w:b/>
          <w:lang w:val="sr-Latn-ME"/>
        </w:rPr>
        <w:t>lijek</w:t>
      </w:r>
      <w:r w:rsidRPr="00134C50">
        <w:rPr>
          <w:b/>
          <w:lang w:val="sr-Latn-ME"/>
        </w:rPr>
        <w:t>a</w:t>
      </w:r>
    </w:p>
    <w:p w14:paraId="65B2E1B4" w14:textId="77777777" w:rsidR="00602205" w:rsidRPr="00134C50" w:rsidRDefault="00602205" w:rsidP="00134C50">
      <w:pPr>
        <w:spacing w:after="0" w:line="240" w:lineRule="auto"/>
        <w:ind w:left="12" w:right="1"/>
        <w:rPr>
          <w:lang w:val="sr-Latn-ME"/>
        </w:rPr>
      </w:pPr>
    </w:p>
    <w:p w14:paraId="594FF7AA" w14:textId="6391A6A5" w:rsidR="002349D2" w:rsidRPr="00134C50" w:rsidRDefault="00217DC8" w:rsidP="00134C50">
      <w:pPr>
        <w:spacing w:after="0" w:line="240" w:lineRule="auto"/>
        <w:ind w:left="12" w:right="1"/>
        <w:rPr>
          <w:lang w:val="sr-Latn-ME"/>
        </w:rPr>
      </w:pPr>
      <w:r w:rsidRPr="00134C50">
        <w:rPr>
          <w:lang w:val="sr-Latn-ME"/>
        </w:rPr>
        <w:t>Obnovljiv (višekratni) recept</w:t>
      </w:r>
      <w:r w:rsidR="003828F6" w:rsidRPr="00134C50">
        <w:rPr>
          <w:lang w:val="sr-Latn-ME"/>
        </w:rPr>
        <w:t>.</w:t>
      </w:r>
    </w:p>
    <w:p w14:paraId="633BFE6C" w14:textId="77777777" w:rsidR="003828F6" w:rsidRPr="00134C50" w:rsidRDefault="003828F6" w:rsidP="00134C50">
      <w:pPr>
        <w:spacing w:after="0" w:line="240" w:lineRule="auto"/>
        <w:ind w:left="12"/>
        <w:rPr>
          <w:b/>
          <w:lang w:val="sr-Latn-ME"/>
        </w:rPr>
      </w:pPr>
    </w:p>
    <w:p w14:paraId="6BDD0ED2" w14:textId="06C2E54F" w:rsidR="002349D2" w:rsidRPr="00134C50" w:rsidRDefault="00A10F55" w:rsidP="00134C50">
      <w:pPr>
        <w:spacing w:after="0" w:line="240" w:lineRule="auto"/>
        <w:ind w:left="12"/>
        <w:rPr>
          <w:lang w:val="sr-Latn-ME"/>
        </w:rPr>
      </w:pPr>
      <w:r w:rsidRPr="00134C50">
        <w:rPr>
          <w:b/>
          <w:lang w:val="sr-Latn-ME"/>
        </w:rPr>
        <w:t>Broj i datum dozvole</w:t>
      </w:r>
    </w:p>
    <w:p w14:paraId="41DC372C" w14:textId="576EAA51" w:rsidR="003828F6" w:rsidRPr="00134C50" w:rsidRDefault="003828F6" w:rsidP="00134C50">
      <w:pPr>
        <w:spacing w:after="0" w:line="240" w:lineRule="auto"/>
        <w:rPr>
          <w:b/>
          <w:lang w:val="sr-Latn-ME"/>
        </w:rPr>
      </w:pPr>
    </w:p>
    <w:p w14:paraId="184B5AA2" w14:textId="3D0E50A7" w:rsidR="004A2EC8" w:rsidRDefault="004A2EC8" w:rsidP="00134C50">
      <w:pPr>
        <w:spacing w:after="0" w:line="240" w:lineRule="auto"/>
        <w:ind w:left="-5"/>
        <w:rPr>
          <w:lang w:val="sr-Latn-ME"/>
        </w:rPr>
      </w:pPr>
      <w:r w:rsidRPr="00134C50">
        <w:rPr>
          <w:lang w:val="sr-Latn-ME"/>
        </w:rPr>
        <w:t>Dutasterid Sandoz</w:t>
      </w:r>
      <w:r w:rsidRPr="00134C50">
        <w:rPr>
          <w:vertAlign w:val="superscript"/>
          <w:lang w:val="sr-Latn-ME"/>
        </w:rPr>
        <w:t>®</w:t>
      </w:r>
      <w:r w:rsidRPr="00134C50">
        <w:rPr>
          <w:lang w:val="sr-Latn-ME"/>
        </w:rPr>
        <w:t>, kapsula, meka, 0,5 mg, blister, 30 (3x10) kapsula, mekih:</w:t>
      </w:r>
    </w:p>
    <w:p w14:paraId="6938EBEF" w14:textId="0F9E5342" w:rsidR="00FB4A1F" w:rsidRPr="00134C50" w:rsidRDefault="00FB4A1F" w:rsidP="00134C50">
      <w:pPr>
        <w:spacing w:after="0" w:line="240" w:lineRule="auto"/>
        <w:ind w:left="-5"/>
        <w:rPr>
          <w:lang w:val="sr-Latn-ME"/>
        </w:rPr>
      </w:pPr>
      <w:r w:rsidRPr="00FB4A1F">
        <w:rPr>
          <w:lang w:val="sr-Latn-ME"/>
        </w:rPr>
        <w:t xml:space="preserve">2030/21/756 </w:t>
      </w:r>
      <w:r>
        <w:rPr>
          <w:lang w:val="sr-Latn-ME"/>
        </w:rPr>
        <w:t>-</w:t>
      </w:r>
      <w:r w:rsidRPr="00FB4A1F">
        <w:rPr>
          <w:lang w:val="sr-Latn-ME"/>
        </w:rPr>
        <w:t xml:space="preserve"> 1211</w:t>
      </w:r>
      <w:r>
        <w:rPr>
          <w:lang w:val="sr-Latn-ME"/>
        </w:rPr>
        <w:t xml:space="preserve"> od 14.05.2021. godine</w:t>
      </w:r>
    </w:p>
    <w:p w14:paraId="4B88DCC9" w14:textId="77777777" w:rsidR="004A2EC8" w:rsidRPr="00134C50" w:rsidRDefault="004A2EC8" w:rsidP="00134C50">
      <w:pPr>
        <w:spacing w:after="0" w:line="240" w:lineRule="auto"/>
        <w:rPr>
          <w:b/>
          <w:lang w:val="sr-Latn-ME"/>
        </w:rPr>
      </w:pPr>
    </w:p>
    <w:p w14:paraId="548DE2DA" w14:textId="53FA3BFD" w:rsidR="00217DC8" w:rsidRPr="00134C50" w:rsidRDefault="00217DC8" w:rsidP="00134C50">
      <w:pPr>
        <w:spacing w:after="0" w:line="240" w:lineRule="auto"/>
        <w:rPr>
          <w:b/>
          <w:lang w:val="sr-Latn-ME"/>
        </w:rPr>
      </w:pPr>
      <w:r w:rsidRPr="00134C50">
        <w:rPr>
          <w:b/>
          <w:lang w:val="sr-Latn-ME"/>
        </w:rPr>
        <w:t>Ovo uputstvo je posljednji put odobreno</w:t>
      </w:r>
    </w:p>
    <w:p w14:paraId="662635BF" w14:textId="5D78D88F" w:rsidR="002349D2" w:rsidRDefault="002349D2" w:rsidP="00134C50">
      <w:pPr>
        <w:spacing w:after="0" w:line="240" w:lineRule="auto"/>
        <w:ind w:left="12" w:right="1"/>
        <w:rPr>
          <w:lang w:val="sr-Latn-ME"/>
        </w:rPr>
      </w:pPr>
    </w:p>
    <w:p w14:paraId="0018CCC1" w14:textId="6901BDB0" w:rsidR="007F5772" w:rsidRPr="00134C50" w:rsidRDefault="007F5772" w:rsidP="00134C50">
      <w:pPr>
        <w:spacing w:after="0" w:line="240" w:lineRule="auto"/>
        <w:ind w:left="12" w:right="1"/>
        <w:rPr>
          <w:lang w:val="sr-Latn-ME"/>
        </w:rPr>
      </w:pPr>
      <w:r>
        <w:rPr>
          <w:lang w:val="sr-Latn-ME"/>
        </w:rPr>
        <w:t xml:space="preserve">Maj, </w:t>
      </w:r>
      <w:r w:rsidR="006732B5">
        <w:rPr>
          <w:lang w:val="sr-Latn-ME"/>
        </w:rPr>
        <w:t>2021. godine</w:t>
      </w:r>
    </w:p>
    <w:sectPr w:rsidR="007F5772" w:rsidRPr="00134C50" w:rsidSect="007C094D">
      <w:footerReference w:type="even" r:id="rId12"/>
      <w:footerReference w:type="default" r:id="rId13"/>
      <w:footerReference w:type="first" r:id="rId14"/>
      <w:pgSz w:w="11905" w:h="16838"/>
      <w:pgMar w:top="955" w:right="1137" w:bottom="1819" w:left="1116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57F6D" w14:textId="77777777" w:rsidR="00DE6FEE" w:rsidRDefault="00DE6FEE">
      <w:pPr>
        <w:spacing w:after="0" w:line="240" w:lineRule="auto"/>
      </w:pPr>
      <w:r>
        <w:separator/>
      </w:r>
    </w:p>
  </w:endnote>
  <w:endnote w:type="continuationSeparator" w:id="0">
    <w:p w14:paraId="60D81478" w14:textId="77777777" w:rsidR="00DE6FEE" w:rsidRDefault="00DE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2FBEE" w14:textId="77777777" w:rsidR="002349D2" w:rsidRDefault="00A10F55">
    <w:pPr>
      <w:spacing w:after="0" w:line="259" w:lineRule="auto"/>
      <w:ind w:left="0" w:right="54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оd</w:t>
    </w:r>
    <w:fldSimple w:instr=" NUMPAGES   \* MERGEFORMAT ">
      <w:r>
        <w:rPr>
          <w:sz w:val="18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B077" w14:textId="3CACF5F8" w:rsidR="002349D2" w:rsidRPr="007C094D" w:rsidRDefault="00D66164" w:rsidP="007C094D">
    <w:pPr>
      <w:pStyle w:val="Footer"/>
      <w:jc w:val="center"/>
      <w:rPr>
        <w:color w:val="auto"/>
      </w:rPr>
    </w:pPr>
    <w:r w:rsidRPr="007C094D">
      <w:rPr>
        <w:color w:val="auto"/>
      </w:rPr>
      <w:fldChar w:fldCharType="begin"/>
    </w:r>
    <w:r w:rsidRPr="007C094D">
      <w:rPr>
        <w:color w:val="auto"/>
      </w:rPr>
      <w:instrText xml:space="preserve"> PAGE </w:instrText>
    </w:r>
    <w:r w:rsidRPr="007C094D">
      <w:rPr>
        <w:color w:val="auto"/>
      </w:rPr>
      <w:fldChar w:fldCharType="separate"/>
    </w:r>
    <w:r w:rsidR="00F1073D">
      <w:rPr>
        <w:noProof/>
        <w:color w:val="auto"/>
      </w:rPr>
      <w:t>6</w:t>
    </w:r>
    <w:r w:rsidRPr="007C094D">
      <w:rPr>
        <w:color w:val="auto"/>
      </w:rPr>
      <w:fldChar w:fldCharType="end"/>
    </w:r>
    <w:r w:rsidRPr="007C094D">
      <w:rPr>
        <w:color w:val="auto"/>
      </w:rPr>
      <w:t xml:space="preserve"> / </w:t>
    </w:r>
    <w:r w:rsidRPr="007C094D">
      <w:rPr>
        <w:color w:val="auto"/>
      </w:rPr>
      <w:fldChar w:fldCharType="begin"/>
    </w:r>
    <w:r w:rsidRPr="007C094D">
      <w:rPr>
        <w:color w:val="auto"/>
      </w:rPr>
      <w:instrText xml:space="preserve"> NUMPAGES </w:instrText>
    </w:r>
    <w:r w:rsidRPr="007C094D">
      <w:rPr>
        <w:color w:val="auto"/>
      </w:rPr>
      <w:fldChar w:fldCharType="separate"/>
    </w:r>
    <w:r w:rsidR="00F1073D">
      <w:rPr>
        <w:noProof/>
        <w:color w:val="auto"/>
      </w:rPr>
      <w:t>6</w:t>
    </w:r>
    <w:r w:rsidRPr="007C094D">
      <w:rPr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889C8" w14:textId="77777777" w:rsidR="002349D2" w:rsidRDefault="00A10F55">
    <w:pPr>
      <w:spacing w:after="0" w:line="259" w:lineRule="auto"/>
      <w:ind w:left="0" w:right="54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оd</w:t>
    </w:r>
    <w:fldSimple w:instr=" NUMPAGES   \* MERGEFORMAT ">
      <w:r>
        <w:rPr>
          <w:sz w:val="18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47772" w14:textId="77777777" w:rsidR="00DE6FEE" w:rsidRDefault="00DE6FEE">
      <w:pPr>
        <w:spacing w:after="0" w:line="240" w:lineRule="auto"/>
      </w:pPr>
      <w:r>
        <w:separator/>
      </w:r>
    </w:p>
  </w:footnote>
  <w:footnote w:type="continuationSeparator" w:id="0">
    <w:p w14:paraId="04EBB76D" w14:textId="77777777" w:rsidR="00DE6FEE" w:rsidRDefault="00DE6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14040088"/>
    <w:multiLevelType w:val="hybridMultilevel"/>
    <w:tmpl w:val="3D16E73A"/>
    <w:lvl w:ilvl="0" w:tplc="1CF8A822">
      <w:start w:val="1"/>
      <w:numFmt w:val="bullet"/>
      <w:lvlText w:val="-"/>
      <w:lvlJc w:val="left"/>
      <w:pPr>
        <w:ind w:left="5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C3AB1BA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3F4DA76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DAB130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E343E24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FE45518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3C5C12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990218E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2666EB0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5C540E"/>
    <w:multiLevelType w:val="hybridMultilevel"/>
    <w:tmpl w:val="D478B004"/>
    <w:lvl w:ilvl="0" w:tplc="0A107002">
      <w:start w:val="1"/>
      <w:numFmt w:val="decimal"/>
      <w:lvlText w:val="%1.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A6493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501C2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A6C98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FCEA8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4A8A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16140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9E39F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0145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D7F2D"/>
    <w:multiLevelType w:val="hybridMultilevel"/>
    <w:tmpl w:val="5672D3AA"/>
    <w:lvl w:ilvl="0" w:tplc="C5445472">
      <w:start w:val="1"/>
      <w:numFmt w:val="bullet"/>
      <w:lvlText w:val=""/>
      <w:lvlJc w:val="left"/>
      <w:pPr>
        <w:ind w:left="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3A4D5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5D402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A9E6A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178C3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E52392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EA413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23CAF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A00560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446356"/>
    <w:multiLevelType w:val="hybridMultilevel"/>
    <w:tmpl w:val="5D1EB492"/>
    <w:lvl w:ilvl="0" w:tplc="FB2A0902">
      <w:start w:val="1"/>
      <w:numFmt w:val="bullet"/>
      <w:lvlText w:val="•"/>
      <w:lvlJc w:val="left"/>
      <w:pPr>
        <w:ind w:left="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AEB5A8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B2B398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5A385C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E05524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8286AE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540F76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AEC10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7E3712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A66057"/>
    <w:multiLevelType w:val="hybridMultilevel"/>
    <w:tmpl w:val="45345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8F40A2"/>
    <w:multiLevelType w:val="hybridMultilevel"/>
    <w:tmpl w:val="585C22CE"/>
    <w:lvl w:ilvl="0" w:tplc="9EB05D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80253"/>
    <w:multiLevelType w:val="hybridMultilevel"/>
    <w:tmpl w:val="98E4F59C"/>
    <w:lvl w:ilvl="0" w:tplc="208638F4">
      <w:start w:val="1"/>
      <w:numFmt w:val="bullet"/>
      <w:lvlText w:val="-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136EDFC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198F904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2C63142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5067570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7D4B67A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3E6C752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A4267C2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03AA58A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6D60F0"/>
    <w:multiLevelType w:val="hybridMultilevel"/>
    <w:tmpl w:val="488808BE"/>
    <w:lvl w:ilvl="0" w:tplc="1164A0D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2" w:hanging="360"/>
      </w:pPr>
    </w:lvl>
    <w:lvl w:ilvl="2" w:tplc="2C1A001B" w:tentative="1">
      <w:start w:val="1"/>
      <w:numFmt w:val="lowerRoman"/>
      <w:lvlText w:val="%3."/>
      <w:lvlJc w:val="right"/>
      <w:pPr>
        <w:ind w:left="1802" w:hanging="180"/>
      </w:pPr>
    </w:lvl>
    <w:lvl w:ilvl="3" w:tplc="2C1A000F" w:tentative="1">
      <w:start w:val="1"/>
      <w:numFmt w:val="decimal"/>
      <w:lvlText w:val="%4."/>
      <w:lvlJc w:val="left"/>
      <w:pPr>
        <w:ind w:left="2522" w:hanging="360"/>
      </w:pPr>
    </w:lvl>
    <w:lvl w:ilvl="4" w:tplc="2C1A0019" w:tentative="1">
      <w:start w:val="1"/>
      <w:numFmt w:val="lowerLetter"/>
      <w:lvlText w:val="%5."/>
      <w:lvlJc w:val="left"/>
      <w:pPr>
        <w:ind w:left="3242" w:hanging="360"/>
      </w:pPr>
    </w:lvl>
    <w:lvl w:ilvl="5" w:tplc="2C1A001B" w:tentative="1">
      <w:start w:val="1"/>
      <w:numFmt w:val="lowerRoman"/>
      <w:lvlText w:val="%6."/>
      <w:lvlJc w:val="right"/>
      <w:pPr>
        <w:ind w:left="3962" w:hanging="180"/>
      </w:pPr>
    </w:lvl>
    <w:lvl w:ilvl="6" w:tplc="2C1A000F" w:tentative="1">
      <w:start w:val="1"/>
      <w:numFmt w:val="decimal"/>
      <w:lvlText w:val="%7."/>
      <w:lvlJc w:val="left"/>
      <w:pPr>
        <w:ind w:left="4682" w:hanging="360"/>
      </w:pPr>
    </w:lvl>
    <w:lvl w:ilvl="7" w:tplc="2C1A0019" w:tentative="1">
      <w:start w:val="1"/>
      <w:numFmt w:val="lowerLetter"/>
      <w:lvlText w:val="%8."/>
      <w:lvlJc w:val="left"/>
      <w:pPr>
        <w:ind w:left="5402" w:hanging="360"/>
      </w:pPr>
    </w:lvl>
    <w:lvl w:ilvl="8" w:tplc="2C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70401FD8"/>
    <w:multiLevelType w:val="hybridMultilevel"/>
    <w:tmpl w:val="C47E8DD0"/>
    <w:lvl w:ilvl="0" w:tplc="E4D20270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8D45E9A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77A4E86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13E2328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65E87A2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146EA0E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76C2AD6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403ADA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0966332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1"/>
  </w:num>
  <w:num w:numId="6">
    <w:abstractNumId w:val="9"/>
  </w:num>
  <w:num w:numId="7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8">
    <w:abstractNumId w:val="1"/>
    <w:lvlOverride w:ilvl="0">
      <w:startOverride w:val="1"/>
    </w:lvlOverride>
  </w:num>
  <w:num w:numId="9">
    <w:abstractNumId w:val="10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D2"/>
    <w:rsid w:val="00021FD9"/>
    <w:rsid w:val="000942D2"/>
    <w:rsid w:val="00134C50"/>
    <w:rsid w:val="001818B8"/>
    <w:rsid w:val="00184ED4"/>
    <w:rsid w:val="00217DC8"/>
    <w:rsid w:val="002349D2"/>
    <w:rsid w:val="002B5FB6"/>
    <w:rsid w:val="002D1CCF"/>
    <w:rsid w:val="00313EC7"/>
    <w:rsid w:val="0032061A"/>
    <w:rsid w:val="003828F6"/>
    <w:rsid w:val="00496216"/>
    <w:rsid w:val="004A2EC8"/>
    <w:rsid w:val="004E59A0"/>
    <w:rsid w:val="005410BC"/>
    <w:rsid w:val="005736BD"/>
    <w:rsid w:val="00590F9F"/>
    <w:rsid w:val="005B326F"/>
    <w:rsid w:val="005F5796"/>
    <w:rsid w:val="00602205"/>
    <w:rsid w:val="00610596"/>
    <w:rsid w:val="006732B5"/>
    <w:rsid w:val="006C2BC2"/>
    <w:rsid w:val="006F68F1"/>
    <w:rsid w:val="007178D9"/>
    <w:rsid w:val="007B03ED"/>
    <w:rsid w:val="007C094D"/>
    <w:rsid w:val="007F5772"/>
    <w:rsid w:val="008426F6"/>
    <w:rsid w:val="00845158"/>
    <w:rsid w:val="00872BB5"/>
    <w:rsid w:val="00876E11"/>
    <w:rsid w:val="008B61F9"/>
    <w:rsid w:val="008D3DCC"/>
    <w:rsid w:val="00970D10"/>
    <w:rsid w:val="00A10F55"/>
    <w:rsid w:val="00A9340B"/>
    <w:rsid w:val="00B46A02"/>
    <w:rsid w:val="00BE0A89"/>
    <w:rsid w:val="00C624B5"/>
    <w:rsid w:val="00C7677B"/>
    <w:rsid w:val="00CC58DE"/>
    <w:rsid w:val="00CD6B70"/>
    <w:rsid w:val="00CE5882"/>
    <w:rsid w:val="00D00CE0"/>
    <w:rsid w:val="00D26B90"/>
    <w:rsid w:val="00D611BA"/>
    <w:rsid w:val="00D66164"/>
    <w:rsid w:val="00D93AA3"/>
    <w:rsid w:val="00DC764F"/>
    <w:rsid w:val="00DE6FEE"/>
    <w:rsid w:val="00E156B6"/>
    <w:rsid w:val="00E3782E"/>
    <w:rsid w:val="00E44A08"/>
    <w:rsid w:val="00E50BC0"/>
    <w:rsid w:val="00E9258B"/>
    <w:rsid w:val="00F1073D"/>
    <w:rsid w:val="00F27AD0"/>
    <w:rsid w:val="00F3250D"/>
    <w:rsid w:val="00F75455"/>
    <w:rsid w:val="00F92847"/>
    <w:rsid w:val="00F93876"/>
    <w:rsid w:val="00FB308D"/>
    <w:rsid w:val="00FB4A1F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7525F"/>
  <w15:docId w15:val="{3831B67B-CFC4-4E7F-BC03-B0769B68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6" w:line="264" w:lineRule="auto"/>
      <w:ind w:left="27" w:right="472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E59A0"/>
    <w:pPr>
      <w:ind w:left="720"/>
      <w:contextualSpacing/>
    </w:pPr>
  </w:style>
  <w:style w:type="paragraph" w:customStyle="1" w:styleId="NASLOV123">
    <w:name w:val="NASLOV 123"/>
    <w:basedOn w:val="Normal"/>
    <w:qFormat/>
    <w:rsid w:val="004E59A0"/>
    <w:pPr>
      <w:tabs>
        <w:tab w:val="left" w:pos="284"/>
      </w:tabs>
      <w:spacing w:before="200" w:after="200" w:line="240" w:lineRule="auto"/>
      <w:ind w:left="0" w:firstLine="0"/>
    </w:pPr>
    <w:rPr>
      <w:b/>
      <w:bCs/>
      <w:color w:val="auto"/>
      <w:lang w:val="ru-RU"/>
    </w:rPr>
  </w:style>
  <w:style w:type="character" w:styleId="Hyperlink">
    <w:name w:val="Hyperlink"/>
    <w:rsid w:val="00F93876"/>
    <w:rPr>
      <w:color w:val="0000FF"/>
      <w:u w:val="single"/>
    </w:rPr>
  </w:style>
  <w:style w:type="paragraph" w:styleId="NoSpacing">
    <w:name w:val="No Spacing"/>
    <w:uiPriority w:val="1"/>
    <w:qFormat/>
    <w:rsid w:val="00F9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B70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6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164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6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164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7F11AFFC15849A92E1C90465D8228" ma:contentTypeVersion="13" ma:contentTypeDescription="Create a new document." ma:contentTypeScope="" ma:versionID="66d61a91f9b7ad7095079478f56c38c2">
  <xsd:schema xmlns:xsd="http://www.w3.org/2001/XMLSchema" xmlns:xs="http://www.w3.org/2001/XMLSchema" xmlns:p="http://schemas.microsoft.com/office/2006/metadata/properties" xmlns:ns3="5c4b0372-18df-4a41-a5e3-4daf47e95cab" xmlns:ns4="68dbb227-9060-443d-ba47-39bc4c78b6aa" targetNamespace="http://schemas.microsoft.com/office/2006/metadata/properties" ma:root="true" ma:fieldsID="7bb639ea32440018e8d28e4472d41389" ns3:_="" ns4:_="">
    <xsd:import namespace="5c4b0372-18df-4a41-a5e3-4daf47e95cab"/>
    <xsd:import namespace="68dbb227-9060-443d-ba47-39bc4c78b6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b0372-18df-4a41-a5e3-4daf47e95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bb227-9060-443d-ba47-39bc4c78b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743FC9-5313-40F6-83FD-2C4832443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60C58-F6F8-4D6D-8FAB-9EB8FA953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b0372-18df-4a41-a5e3-4daf47e95cab"/>
    <ds:schemaRef ds:uri="68dbb227-9060-443d-ba47-39bc4c78b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16978-2E6E-413F-9742-001F851F2C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Novartis</Company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cp:lastModifiedBy>Gordana Boljević</cp:lastModifiedBy>
  <cp:revision>7</cp:revision>
  <dcterms:created xsi:type="dcterms:W3CDTF">2021-05-12T13:35:00Z</dcterms:created>
  <dcterms:modified xsi:type="dcterms:W3CDTF">2021-05-14T07:14:00Z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2021-04-20T08:22:43Z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acaa0a83-ab93-4b70-b044-94d3f4a83ffc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0x010100B317F11AFFC15849A92E1C90465D8228</vt:lpwstr>
  </property>
</Properties>
</file>