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8B348" w14:textId="3BFC9323" w:rsidR="00C22BE5" w:rsidRPr="00403EBD" w:rsidRDefault="00C22BE5" w:rsidP="00403EBD">
      <w:pPr>
        <w:rPr>
          <w:sz w:val="22"/>
          <w:szCs w:val="22"/>
          <w:lang w:val="sr-Latn-ME"/>
        </w:rPr>
      </w:pPr>
    </w:p>
    <w:p w14:paraId="0482D329" w14:textId="77777777" w:rsidR="00C22BE5" w:rsidRPr="00403EBD" w:rsidRDefault="00C22BE5" w:rsidP="00403EBD">
      <w:pPr>
        <w:rPr>
          <w:sz w:val="22"/>
          <w:szCs w:val="22"/>
          <w:lang w:val="sr-Latn-ME"/>
        </w:rPr>
      </w:pPr>
    </w:p>
    <w:p w14:paraId="29EB8511" w14:textId="77777777" w:rsidR="00C22BE5" w:rsidRPr="00403EBD" w:rsidRDefault="00C30F92" w:rsidP="00403EBD">
      <w:pPr>
        <w:jc w:val="center"/>
        <w:rPr>
          <w:sz w:val="22"/>
          <w:szCs w:val="22"/>
          <w:lang w:val="sr-Latn-ME"/>
        </w:rPr>
      </w:pPr>
      <w:r w:rsidRPr="00403EBD">
        <w:rPr>
          <w:b/>
          <w:bCs/>
          <w:iCs/>
          <w:sz w:val="22"/>
          <w:szCs w:val="22"/>
          <w:u w:val="single"/>
          <w:lang w:val="sr-Latn-ME"/>
        </w:rPr>
        <w:t xml:space="preserve">UPUTSTVO ZA </w:t>
      </w:r>
      <w:r w:rsidR="00B71B51" w:rsidRPr="00403EBD">
        <w:rPr>
          <w:b/>
          <w:bCs/>
          <w:iCs/>
          <w:sz w:val="22"/>
          <w:szCs w:val="22"/>
          <w:u w:val="single"/>
          <w:lang w:val="sr-Latn-ME"/>
        </w:rPr>
        <w:t>LIJEK</w:t>
      </w:r>
    </w:p>
    <w:p w14:paraId="4B5CA75B" w14:textId="77777777" w:rsidR="00C30F92" w:rsidRPr="00403EBD" w:rsidRDefault="00C30F92" w:rsidP="00403EBD">
      <w:pPr>
        <w:jc w:val="center"/>
        <w:rPr>
          <w:i/>
          <w:color w:val="808080"/>
          <w:sz w:val="22"/>
          <w:szCs w:val="22"/>
          <w:lang w:val="sr-Latn-ME"/>
        </w:rPr>
      </w:pPr>
    </w:p>
    <w:p w14:paraId="5D3D39B0" w14:textId="3453C77D" w:rsidR="00A77F79" w:rsidRPr="00403EBD" w:rsidRDefault="00A77F79" w:rsidP="00403EBD">
      <w:pPr>
        <w:widowControl w:val="0"/>
        <w:autoSpaceDE w:val="0"/>
        <w:autoSpaceDN w:val="0"/>
        <w:jc w:val="center"/>
        <w:rPr>
          <w:sz w:val="22"/>
          <w:szCs w:val="22"/>
          <w:lang w:val="sr-Latn-ME"/>
        </w:rPr>
      </w:pPr>
      <w:r w:rsidRPr="00403EBD">
        <w:rPr>
          <w:b/>
          <w:sz w:val="22"/>
          <w:szCs w:val="22"/>
          <w:lang w:val="sr-Latn-ME"/>
        </w:rPr>
        <w:t>Octenisept</w:t>
      </w:r>
      <w:r w:rsidRPr="00403EBD">
        <w:rPr>
          <w:b/>
          <w:sz w:val="22"/>
          <w:szCs w:val="22"/>
          <w:vertAlign w:val="superscript"/>
          <w:lang w:val="sr-Latn-ME"/>
        </w:rPr>
        <w:t>®</w:t>
      </w:r>
      <w:r w:rsidRPr="00403EBD">
        <w:rPr>
          <w:b/>
          <w:sz w:val="22"/>
          <w:szCs w:val="22"/>
          <w:lang w:val="sr-Latn-ME"/>
        </w:rPr>
        <w:t>, 1</w:t>
      </w:r>
      <w:r w:rsidR="00C733ED" w:rsidRPr="00403EBD">
        <w:rPr>
          <w:b/>
          <w:sz w:val="22"/>
          <w:szCs w:val="22"/>
          <w:lang w:val="sr-Latn-ME"/>
        </w:rPr>
        <w:t xml:space="preserve"> </w:t>
      </w:r>
      <w:r w:rsidRPr="00403EBD">
        <w:rPr>
          <w:b/>
          <w:sz w:val="22"/>
          <w:szCs w:val="22"/>
          <w:lang w:val="sr-Latn-ME"/>
        </w:rPr>
        <w:t>mg/</w:t>
      </w:r>
      <w:r w:rsidR="00E11FDE" w:rsidRPr="00403EBD">
        <w:rPr>
          <w:b/>
          <w:sz w:val="22"/>
          <w:szCs w:val="22"/>
          <w:lang w:val="sr-Latn-ME"/>
        </w:rPr>
        <w:t xml:space="preserve">ml </w:t>
      </w:r>
      <w:r w:rsidRPr="00403EBD">
        <w:rPr>
          <w:b/>
          <w:sz w:val="22"/>
          <w:szCs w:val="22"/>
          <w:lang w:val="sr-Latn-ME"/>
        </w:rPr>
        <w:t>+ 20 mg/</w:t>
      </w:r>
      <w:r w:rsidR="00E11FDE" w:rsidRPr="00403EBD">
        <w:rPr>
          <w:b/>
          <w:sz w:val="22"/>
          <w:szCs w:val="22"/>
          <w:lang w:val="sr-Latn-ME"/>
        </w:rPr>
        <w:t>ml</w:t>
      </w:r>
      <w:r w:rsidRPr="00403EBD">
        <w:rPr>
          <w:b/>
          <w:sz w:val="22"/>
          <w:szCs w:val="22"/>
          <w:lang w:val="sr-Latn-ME"/>
        </w:rPr>
        <w:t xml:space="preserve">, </w:t>
      </w:r>
      <w:r w:rsidR="005938DB" w:rsidRPr="00403EBD">
        <w:rPr>
          <w:b/>
          <w:sz w:val="22"/>
          <w:szCs w:val="22"/>
          <w:lang w:val="sr-Latn-ME"/>
        </w:rPr>
        <w:t>sprej za kožu, rastvor</w:t>
      </w:r>
    </w:p>
    <w:p w14:paraId="10DAF406" w14:textId="6C094573" w:rsidR="00A77F79" w:rsidRPr="00403EBD" w:rsidRDefault="00A77F79" w:rsidP="00403EBD">
      <w:pPr>
        <w:pStyle w:val="Header"/>
        <w:tabs>
          <w:tab w:val="left" w:pos="284"/>
        </w:tabs>
        <w:jc w:val="center"/>
        <w:rPr>
          <w:sz w:val="22"/>
          <w:szCs w:val="22"/>
          <w:lang w:val="sr-Latn-ME"/>
        </w:rPr>
      </w:pPr>
    </w:p>
    <w:p w14:paraId="3AD050EA" w14:textId="3ABA4410" w:rsidR="00A77F79" w:rsidRPr="00403EBD" w:rsidRDefault="00A77F79" w:rsidP="00403EBD">
      <w:pPr>
        <w:pStyle w:val="Header"/>
        <w:tabs>
          <w:tab w:val="left" w:pos="284"/>
        </w:tabs>
        <w:jc w:val="center"/>
        <w:rPr>
          <w:b/>
          <w:bCs/>
          <w:sz w:val="22"/>
          <w:szCs w:val="22"/>
          <w:lang w:val="sr-Latn-ME"/>
        </w:rPr>
      </w:pPr>
      <w:r w:rsidRPr="00403EBD">
        <w:rPr>
          <w:b/>
          <w:bCs/>
          <w:sz w:val="22"/>
          <w:szCs w:val="22"/>
          <w:lang w:val="sr-Latn-ME"/>
        </w:rPr>
        <w:t>oktenidin, fenoksietanol</w:t>
      </w:r>
    </w:p>
    <w:p w14:paraId="4E742F43" w14:textId="77777777" w:rsidR="00C269D7" w:rsidRPr="00403EBD" w:rsidRDefault="00C269D7" w:rsidP="00403EBD">
      <w:pPr>
        <w:widowControl w:val="0"/>
        <w:autoSpaceDE w:val="0"/>
        <w:autoSpaceDN w:val="0"/>
        <w:rPr>
          <w:sz w:val="22"/>
          <w:szCs w:val="22"/>
          <w:lang w:val="sr-Latn-ME"/>
        </w:rPr>
      </w:pPr>
    </w:p>
    <w:p w14:paraId="5A45F2E8" w14:textId="77777777" w:rsidR="003324F7" w:rsidRPr="00403EBD" w:rsidRDefault="003324F7" w:rsidP="00403EBD">
      <w:pPr>
        <w:widowControl w:val="0"/>
        <w:autoSpaceDE w:val="0"/>
        <w:autoSpaceDN w:val="0"/>
        <w:rPr>
          <w:i/>
          <w:iCs/>
          <w:sz w:val="22"/>
          <w:szCs w:val="22"/>
          <w:lang w:val="sr-Latn-ME"/>
        </w:rPr>
      </w:pPr>
    </w:p>
    <w:p w14:paraId="21E5023A" w14:textId="77777777" w:rsidR="00A32113" w:rsidRPr="00403EBD" w:rsidRDefault="00A32113" w:rsidP="00403EBD">
      <w:pPr>
        <w:widowControl w:val="0"/>
        <w:autoSpaceDE w:val="0"/>
        <w:autoSpaceDN w:val="0"/>
        <w:rPr>
          <w:i/>
          <w:iCs/>
          <w:sz w:val="22"/>
          <w:szCs w:val="22"/>
          <w:lang w:val="sr-Latn-ME"/>
        </w:rPr>
      </w:pPr>
    </w:p>
    <w:p w14:paraId="699323F0" w14:textId="77777777" w:rsidR="006A2B96" w:rsidRPr="00403EBD" w:rsidRDefault="006A2B96" w:rsidP="00403EBD">
      <w:pPr>
        <w:widowControl w:val="0"/>
        <w:autoSpaceDE w:val="0"/>
        <w:autoSpaceDN w:val="0"/>
        <w:ind w:left="360" w:hanging="360"/>
        <w:rPr>
          <w:b/>
          <w:bCs/>
          <w:sz w:val="22"/>
          <w:szCs w:val="22"/>
          <w:lang w:val="sr-Latn-ME"/>
        </w:rPr>
      </w:pPr>
      <w:r w:rsidRPr="00403EBD">
        <w:rPr>
          <w:b/>
          <w:bCs/>
          <w:sz w:val="22"/>
          <w:szCs w:val="22"/>
          <w:lang w:val="sr-Latn-ME"/>
        </w:rPr>
        <w:t>Pažljivo pročitajte ovo uputstvo, prije nego što počnete da koristite ovaj lijek</w:t>
      </w:r>
      <w:r w:rsidR="00F67628" w:rsidRPr="00403EBD">
        <w:rPr>
          <w:b/>
          <w:bCs/>
          <w:sz w:val="22"/>
          <w:szCs w:val="22"/>
          <w:lang w:val="sr-Latn-ME"/>
        </w:rPr>
        <w:t>,</w:t>
      </w:r>
      <w:r w:rsidRPr="00403EBD">
        <w:rPr>
          <w:sz w:val="22"/>
          <w:szCs w:val="22"/>
          <w:lang w:val="sr-Latn-ME"/>
        </w:rPr>
        <w:t xml:space="preserve"> </w:t>
      </w:r>
      <w:r w:rsidRPr="00403EBD">
        <w:rPr>
          <w:b/>
          <w:bCs/>
          <w:sz w:val="22"/>
          <w:szCs w:val="22"/>
          <w:lang w:val="sr-Latn-ME"/>
        </w:rPr>
        <w:t xml:space="preserve">jer sadrži </w:t>
      </w:r>
    </w:p>
    <w:p w14:paraId="4CD6A938" w14:textId="77777777" w:rsidR="00A32113" w:rsidRPr="00403EBD" w:rsidRDefault="006A2B96" w:rsidP="00403EBD">
      <w:pPr>
        <w:widowControl w:val="0"/>
        <w:autoSpaceDE w:val="0"/>
        <w:autoSpaceDN w:val="0"/>
        <w:ind w:left="360" w:hanging="360"/>
        <w:rPr>
          <w:b/>
          <w:bCs/>
          <w:sz w:val="22"/>
          <w:szCs w:val="22"/>
          <w:lang w:val="sr-Latn-ME"/>
        </w:rPr>
      </w:pPr>
      <w:r w:rsidRPr="00403EBD">
        <w:rPr>
          <w:b/>
          <w:bCs/>
          <w:sz w:val="22"/>
          <w:szCs w:val="22"/>
          <w:lang w:val="sr-Latn-ME"/>
        </w:rPr>
        <w:t>informacije koje su važne za Vas</w:t>
      </w:r>
    </w:p>
    <w:p w14:paraId="6226ACEC" w14:textId="77777777" w:rsidR="00A32113" w:rsidRPr="00403EBD" w:rsidRDefault="00F67628" w:rsidP="00403EBD">
      <w:pPr>
        <w:pStyle w:val="CommentText"/>
        <w:rPr>
          <w:sz w:val="22"/>
          <w:szCs w:val="22"/>
          <w:lang w:val="sr-Latn-ME"/>
        </w:rPr>
      </w:pPr>
      <w:r w:rsidRPr="00403EBD">
        <w:rPr>
          <w:sz w:val="22"/>
          <w:szCs w:val="22"/>
          <w:lang w:val="sr-Latn-ME"/>
        </w:rPr>
        <w:t xml:space="preserve">Uvijek </w:t>
      </w:r>
      <w:r w:rsidR="00A32113" w:rsidRPr="00403EBD">
        <w:rPr>
          <w:sz w:val="22"/>
          <w:szCs w:val="22"/>
          <w:lang w:val="sr-Latn-ME"/>
        </w:rPr>
        <w:t xml:space="preserve">koristite </w:t>
      </w:r>
      <w:r w:rsidRPr="00403EBD">
        <w:rPr>
          <w:sz w:val="22"/>
          <w:szCs w:val="22"/>
          <w:lang w:val="sr-Latn-ME"/>
        </w:rPr>
        <w:t xml:space="preserve">ovaj </w:t>
      </w:r>
      <w:r w:rsidR="00A32113" w:rsidRPr="00403EBD">
        <w:rPr>
          <w:sz w:val="22"/>
          <w:szCs w:val="22"/>
          <w:lang w:val="sr-Latn-ME"/>
        </w:rPr>
        <w:t xml:space="preserve">lijek </w:t>
      </w:r>
      <w:r w:rsidR="00564146" w:rsidRPr="00403EBD">
        <w:rPr>
          <w:sz w:val="22"/>
          <w:szCs w:val="22"/>
          <w:lang w:val="sr-Latn-ME"/>
        </w:rPr>
        <w:t>onako kako je opisano u ovom uputstvu, ili kao što su Vam rekli ljekar ili farmaceut</w:t>
      </w:r>
      <w:r w:rsidR="00A32113" w:rsidRPr="00403EBD">
        <w:rPr>
          <w:sz w:val="22"/>
          <w:szCs w:val="22"/>
          <w:lang w:val="sr-Latn-ME"/>
        </w:rPr>
        <w:t>.</w:t>
      </w:r>
      <w:r w:rsidR="006240C9" w:rsidRPr="00403EBD">
        <w:rPr>
          <w:sz w:val="22"/>
          <w:szCs w:val="22"/>
          <w:lang w:val="sr-Latn-ME"/>
        </w:rPr>
        <w:t xml:space="preserve"> </w:t>
      </w:r>
    </w:p>
    <w:p w14:paraId="00C4C2F0" w14:textId="77777777" w:rsidR="00A32113" w:rsidRPr="00403EBD" w:rsidRDefault="00A32113" w:rsidP="00403EBD">
      <w:pPr>
        <w:widowControl w:val="0"/>
        <w:numPr>
          <w:ilvl w:val="0"/>
          <w:numId w:val="18"/>
        </w:numPr>
        <w:autoSpaceDE w:val="0"/>
        <w:autoSpaceDN w:val="0"/>
        <w:rPr>
          <w:sz w:val="22"/>
          <w:szCs w:val="22"/>
          <w:lang w:val="sr-Latn-ME"/>
        </w:rPr>
      </w:pPr>
      <w:r w:rsidRPr="00403EBD">
        <w:rPr>
          <w:sz w:val="22"/>
          <w:szCs w:val="22"/>
          <w:lang w:val="sr-Latn-ME"/>
        </w:rPr>
        <w:t>Uputstvo sačuvajte. Može biti potrebno da ga ponovo pročitate.</w:t>
      </w:r>
    </w:p>
    <w:p w14:paraId="17772591" w14:textId="77777777" w:rsidR="00A32113" w:rsidRPr="00403EBD" w:rsidRDefault="00A32113" w:rsidP="00403EBD">
      <w:pPr>
        <w:widowControl w:val="0"/>
        <w:numPr>
          <w:ilvl w:val="0"/>
          <w:numId w:val="18"/>
        </w:numPr>
        <w:autoSpaceDE w:val="0"/>
        <w:autoSpaceDN w:val="0"/>
        <w:rPr>
          <w:sz w:val="22"/>
          <w:szCs w:val="22"/>
          <w:lang w:val="sr-Latn-ME"/>
        </w:rPr>
      </w:pPr>
      <w:r w:rsidRPr="00403EBD">
        <w:rPr>
          <w:sz w:val="22"/>
          <w:szCs w:val="22"/>
          <w:lang w:val="sr-Latn-ME"/>
        </w:rPr>
        <w:t xml:space="preserve">Ako imate dodatnih pitanja, obratite se </w:t>
      </w:r>
      <w:r w:rsidR="00583B8A" w:rsidRPr="00403EBD">
        <w:rPr>
          <w:sz w:val="22"/>
          <w:szCs w:val="22"/>
          <w:lang w:val="sr-Latn-ME"/>
        </w:rPr>
        <w:t xml:space="preserve">svom ljekaru ili </w:t>
      </w:r>
      <w:r w:rsidRPr="00403EBD">
        <w:rPr>
          <w:sz w:val="22"/>
          <w:szCs w:val="22"/>
          <w:lang w:val="sr-Latn-ME"/>
        </w:rPr>
        <w:t>farmaceutu</w:t>
      </w:r>
      <w:r w:rsidR="007B1F81" w:rsidRPr="00403EBD">
        <w:rPr>
          <w:sz w:val="22"/>
          <w:szCs w:val="22"/>
          <w:lang w:val="sr-Latn-ME"/>
        </w:rPr>
        <w:t xml:space="preserve"> </w:t>
      </w:r>
      <w:r w:rsidR="007B1F81" w:rsidRPr="00403EBD">
        <w:rPr>
          <w:noProof/>
          <w:sz w:val="22"/>
          <w:szCs w:val="22"/>
          <w:lang w:val="sr-Latn-ME"/>
        </w:rPr>
        <w:t>ili medicinskoj sestri</w:t>
      </w:r>
      <w:r w:rsidRPr="00403EBD">
        <w:rPr>
          <w:sz w:val="22"/>
          <w:szCs w:val="22"/>
          <w:lang w:val="sr-Latn-ME"/>
        </w:rPr>
        <w:t>.</w:t>
      </w:r>
    </w:p>
    <w:p w14:paraId="50E8DDE1" w14:textId="77777777" w:rsidR="00F67628" w:rsidRPr="00403EBD" w:rsidRDefault="00F67628" w:rsidP="00403EBD">
      <w:pPr>
        <w:widowControl w:val="0"/>
        <w:numPr>
          <w:ilvl w:val="0"/>
          <w:numId w:val="18"/>
        </w:numPr>
        <w:autoSpaceDE w:val="0"/>
        <w:autoSpaceDN w:val="0"/>
        <w:rPr>
          <w:sz w:val="22"/>
          <w:szCs w:val="22"/>
          <w:lang w:val="sr-Latn-ME"/>
        </w:rPr>
      </w:pPr>
      <w:r w:rsidRPr="00403EBD">
        <w:rPr>
          <w:spacing w:val="-5"/>
          <w:sz w:val="22"/>
          <w:szCs w:val="22"/>
          <w:lang w:val="sr-Latn-ME"/>
        </w:rPr>
        <w:t>Ako Vam se javi bilo koje neželjeno dejstvo recite to svom ljekaru, farmaceutu ili medicinskoj sestri. Ovo uključuje i bilo koja neželjena dejstva koja nijesu navedena u ovom uputstvu</w:t>
      </w:r>
      <w:r w:rsidRPr="00403EBD">
        <w:rPr>
          <w:spacing w:val="-4"/>
          <w:sz w:val="22"/>
          <w:szCs w:val="22"/>
          <w:lang w:val="sr-Latn-ME"/>
        </w:rPr>
        <w:t>. Pogledajte dio 4</w:t>
      </w:r>
    </w:p>
    <w:p w14:paraId="1094DA8B" w14:textId="42F6D369" w:rsidR="00A32113" w:rsidRPr="00403EBD" w:rsidRDefault="00A32113" w:rsidP="00403EBD">
      <w:pPr>
        <w:widowControl w:val="0"/>
        <w:numPr>
          <w:ilvl w:val="0"/>
          <w:numId w:val="18"/>
        </w:numPr>
        <w:autoSpaceDE w:val="0"/>
        <w:autoSpaceDN w:val="0"/>
        <w:ind w:left="600" w:hanging="600"/>
        <w:rPr>
          <w:sz w:val="22"/>
          <w:szCs w:val="22"/>
          <w:lang w:val="sr-Latn-ME"/>
        </w:rPr>
      </w:pPr>
      <w:r w:rsidRPr="00403EBD">
        <w:rPr>
          <w:sz w:val="22"/>
          <w:szCs w:val="22"/>
          <w:lang w:val="sr-Latn-ME"/>
        </w:rPr>
        <w:t>Ukoliko se Vaši simptomi pogoršaju ili Vam ne bude bolje</w:t>
      </w:r>
      <w:r w:rsidR="00343AC9" w:rsidRPr="00403EBD">
        <w:rPr>
          <w:sz w:val="22"/>
          <w:szCs w:val="22"/>
          <w:lang w:val="sr-Latn-ME"/>
        </w:rPr>
        <w:t xml:space="preserve"> poslije 14 dana, </w:t>
      </w:r>
      <w:r w:rsidRPr="00403EBD">
        <w:rPr>
          <w:sz w:val="22"/>
          <w:szCs w:val="22"/>
          <w:lang w:val="sr-Latn-ME"/>
        </w:rPr>
        <w:t xml:space="preserve"> morate se obratiti svom ljekaru.</w:t>
      </w:r>
    </w:p>
    <w:p w14:paraId="3990C18A" w14:textId="77777777" w:rsidR="00C269D7" w:rsidRPr="00403EBD" w:rsidRDefault="00C269D7" w:rsidP="00403EBD">
      <w:pPr>
        <w:widowControl w:val="0"/>
        <w:autoSpaceDE w:val="0"/>
        <w:autoSpaceDN w:val="0"/>
        <w:rPr>
          <w:sz w:val="22"/>
          <w:szCs w:val="22"/>
          <w:lang w:val="sr-Latn-ME"/>
        </w:rPr>
      </w:pPr>
    </w:p>
    <w:p w14:paraId="015DAA12" w14:textId="77777777" w:rsidR="00C269D7" w:rsidRPr="00403EBD" w:rsidRDefault="00C269D7" w:rsidP="00403EBD">
      <w:pPr>
        <w:widowControl w:val="0"/>
        <w:autoSpaceDE w:val="0"/>
        <w:autoSpaceDN w:val="0"/>
        <w:ind w:left="600"/>
        <w:rPr>
          <w:sz w:val="22"/>
          <w:szCs w:val="22"/>
          <w:lang w:val="sr-Latn-ME"/>
        </w:rPr>
      </w:pPr>
    </w:p>
    <w:p w14:paraId="01522D57" w14:textId="77777777" w:rsidR="00A92C66" w:rsidRPr="00403EBD" w:rsidRDefault="00A92C66" w:rsidP="00403EBD">
      <w:pPr>
        <w:widowControl w:val="0"/>
        <w:autoSpaceDE w:val="0"/>
        <w:autoSpaceDN w:val="0"/>
        <w:ind w:left="600"/>
        <w:rPr>
          <w:sz w:val="22"/>
          <w:szCs w:val="22"/>
          <w:lang w:val="sr-Latn-ME"/>
        </w:rPr>
      </w:pPr>
    </w:p>
    <w:p w14:paraId="48A209F2" w14:textId="77777777" w:rsidR="00A32113" w:rsidRPr="00403EBD" w:rsidRDefault="00A32113" w:rsidP="00403EBD">
      <w:pPr>
        <w:widowControl w:val="0"/>
        <w:autoSpaceDE w:val="0"/>
        <w:autoSpaceDN w:val="0"/>
        <w:rPr>
          <w:b/>
          <w:bCs/>
          <w:sz w:val="22"/>
          <w:szCs w:val="22"/>
          <w:lang w:val="sr-Latn-ME"/>
        </w:rPr>
      </w:pPr>
      <w:r w:rsidRPr="00403EBD">
        <w:rPr>
          <w:b/>
          <w:bCs/>
          <w:sz w:val="22"/>
          <w:szCs w:val="22"/>
          <w:lang w:val="sr-Latn-ME"/>
        </w:rPr>
        <w:t>U ovom uputstvu pročitaćete:</w:t>
      </w:r>
    </w:p>
    <w:p w14:paraId="0B6455C1" w14:textId="6C00DEC0" w:rsidR="00A32113" w:rsidRPr="00403EBD" w:rsidRDefault="00A32113" w:rsidP="00403EBD">
      <w:pPr>
        <w:widowControl w:val="0"/>
        <w:numPr>
          <w:ilvl w:val="0"/>
          <w:numId w:val="17"/>
        </w:numPr>
        <w:tabs>
          <w:tab w:val="clear" w:pos="360"/>
          <w:tab w:val="left" w:pos="569"/>
          <w:tab w:val="left" w:pos="600"/>
        </w:tabs>
        <w:autoSpaceDE w:val="0"/>
        <w:autoSpaceDN w:val="0"/>
        <w:rPr>
          <w:sz w:val="22"/>
          <w:szCs w:val="22"/>
          <w:lang w:val="sr-Latn-ME"/>
        </w:rPr>
      </w:pPr>
      <w:r w:rsidRPr="00403EBD">
        <w:rPr>
          <w:sz w:val="22"/>
          <w:szCs w:val="22"/>
          <w:lang w:val="sr-Latn-ME"/>
        </w:rPr>
        <w:t xml:space="preserve">Šta je lijek </w:t>
      </w:r>
      <w:r w:rsidR="00A77F79" w:rsidRPr="00403EBD">
        <w:rPr>
          <w:sz w:val="22"/>
          <w:szCs w:val="22"/>
          <w:lang w:val="sr-Latn-ME"/>
        </w:rPr>
        <w:t>Octenisept</w:t>
      </w:r>
      <w:r w:rsidRPr="00403EBD">
        <w:rPr>
          <w:sz w:val="22"/>
          <w:szCs w:val="22"/>
          <w:lang w:val="sr-Latn-ME"/>
        </w:rPr>
        <w:t xml:space="preserve"> i čemu je namijenjen</w:t>
      </w:r>
    </w:p>
    <w:p w14:paraId="233A8742" w14:textId="167D610A" w:rsidR="00A32113" w:rsidRPr="00403EBD" w:rsidRDefault="00A32113" w:rsidP="00403EBD">
      <w:pPr>
        <w:widowControl w:val="0"/>
        <w:numPr>
          <w:ilvl w:val="0"/>
          <w:numId w:val="17"/>
        </w:numPr>
        <w:tabs>
          <w:tab w:val="clear" w:pos="360"/>
          <w:tab w:val="left" w:pos="569"/>
          <w:tab w:val="left" w:pos="600"/>
        </w:tabs>
        <w:autoSpaceDE w:val="0"/>
        <w:autoSpaceDN w:val="0"/>
        <w:rPr>
          <w:sz w:val="22"/>
          <w:szCs w:val="22"/>
          <w:lang w:val="sr-Latn-ME"/>
        </w:rPr>
      </w:pPr>
      <w:r w:rsidRPr="00403EBD">
        <w:rPr>
          <w:sz w:val="22"/>
          <w:szCs w:val="22"/>
          <w:lang w:val="sr-Latn-ME"/>
        </w:rPr>
        <w:t>Šta treba da znate prije nego što uzmete lijek</w:t>
      </w:r>
      <w:r w:rsidR="00A77F79" w:rsidRPr="00403EBD">
        <w:rPr>
          <w:sz w:val="22"/>
          <w:szCs w:val="22"/>
          <w:lang w:val="sr-Latn-ME"/>
        </w:rPr>
        <w:t xml:space="preserve"> Octenisept</w:t>
      </w:r>
      <w:r w:rsidRPr="00403EBD">
        <w:rPr>
          <w:sz w:val="22"/>
          <w:szCs w:val="22"/>
          <w:lang w:val="sr-Latn-ME"/>
        </w:rPr>
        <w:t xml:space="preserve"> </w:t>
      </w:r>
    </w:p>
    <w:p w14:paraId="1763C705" w14:textId="68DE45EA" w:rsidR="00A32113" w:rsidRPr="00403EBD" w:rsidRDefault="00A32113" w:rsidP="00403EBD">
      <w:pPr>
        <w:widowControl w:val="0"/>
        <w:numPr>
          <w:ilvl w:val="0"/>
          <w:numId w:val="17"/>
        </w:numPr>
        <w:tabs>
          <w:tab w:val="clear" w:pos="360"/>
          <w:tab w:val="left" w:pos="569"/>
          <w:tab w:val="left" w:pos="600"/>
        </w:tabs>
        <w:autoSpaceDE w:val="0"/>
        <w:autoSpaceDN w:val="0"/>
        <w:rPr>
          <w:sz w:val="22"/>
          <w:szCs w:val="22"/>
          <w:lang w:val="sr-Latn-ME"/>
        </w:rPr>
      </w:pPr>
      <w:r w:rsidRPr="00403EBD">
        <w:rPr>
          <w:sz w:val="22"/>
          <w:szCs w:val="22"/>
          <w:lang w:val="sr-Latn-ME"/>
        </w:rPr>
        <w:t xml:space="preserve">Kako se upotrebljava lijek </w:t>
      </w:r>
      <w:r w:rsidR="00A77F79" w:rsidRPr="00403EBD">
        <w:rPr>
          <w:sz w:val="22"/>
          <w:szCs w:val="22"/>
          <w:lang w:val="sr-Latn-ME"/>
        </w:rPr>
        <w:t>Octenisept</w:t>
      </w:r>
    </w:p>
    <w:p w14:paraId="69D6CEB3" w14:textId="77777777" w:rsidR="00A32113" w:rsidRPr="00403EBD" w:rsidRDefault="00A32113" w:rsidP="00403EBD">
      <w:pPr>
        <w:widowControl w:val="0"/>
        <w:numPr>
          <w:ilvl w:val="0"/>
          <w:numId w:val="17"/>
        </w:numPr>
        <w:tabs>
          <w:tab w:val="clear" w:pos="360"/>
          <w:tab w:val="left" w:pos="569"/>
          <w:tab w:val="left" w:pos="600"/>
        </w:tabs>
        <w:autoSpaceDE w:val="0"/>
        <w:autoSpaceDN w:val="0"/>
        <w:rPr>
          <w:sz w:val="22"/>
          <w:szCs w:val="22"/>
          <w:lang w:val="sr-Latn-ME"/>
        </w:rPr>
      </w:pPr>
      <w:r w:rsidRPr="00403EBD">
        <w:rPr>
          <w:sz w:val="22"/>
          <w:szCs w:val="22"/>
          <w:lang w:val="sr-Latn-ME"/>
        </w:rPr>
        <w:t xml:space="preserve">Moguća neželjena dejstva </w:t>
      </w:r>
    </w:p>
    <w:p w14:paraId="70C49898" w14:textId="4EA4FA22" w:rsidR="00A32113" w:rsidRPr="00403EBD" w:rsidRDefault="00A32113" w:rsidP="00403EBD">
      <w:pPr>
        <w:widowControl w:val="0"/>
        <w:numPr>
          <w:ilvl w:val="0"/>
          <w:numId w:val="17"/>
        </w:numPr>
        <w:tabs>
          <w:tab w:val="clear" w:pos="360"/>
          <w:tab w:val="left" w:pos="569"/>
          <w:tab w:val="left" w:pos="600"/>
        </w:tabs>
        <w:autoSpaceDE w:val="0"/>
        <w:autoSpaceDN w:val="0"/>
        <w:rPr>
          <w:sz w:val="22"/>
          <w:szCs w:val="22"/>
          <w:lang w:val="sr-Latn-ME"/>
        </w:rPr>
      </w:pPr>
      <w:r w:rsidRPr="00403EBD">
        <w:rPr>
          <w:sz w:val="22"/>
          <w:szCs w:val="22"/>
          <w:lang w:val="sr-Latn-ME"/>
        </w:rPr>
        <w:t xml:space="preserve">Kako čuvati lijek </w:t>
      </w:r>
      <w:r w:rsidR="00A77F79" w:rsidRPr="00403EBD">
        <w:rPr>
          <w:sz w:val="22"/>
          <w:szCs w:val="22"/>
          <w:lang w:val="sr-Latn-ME"/>
        </w:rPr>
        <w:t>Octenisept</w:t>
      </w:r>
    </w:p>
    <w:p w14:paraId="411EEAD1" w14:textId="77777777" w:rsidR="00A32113" w:rsidRPr="00403EBD" w:rsidRDefault="000A77B3" w:rsidP="00403EBD">
      <w:pPr>
        <w:widowControl w:val="0"/>
        <w:numPr>
          <w:ilvl w:val="0"/>
          <w:numId w:val="17"/>
        </w:numPr>
        <w:tabs>
          <w:tab w:val="clear" w:pos="360"/>
          <w:tab w:val="left" w:pos="569"/>
          <w:tab w:val="left" w:pos="600"/>
        </w:tabs>
        <w:autoSpaceDE w:val="0"/>
        <w:autoSpaceDN w:val="0"/>
        <w:rPr>
          <w:b/>
          <w:bCs/>
          <w:sz w:val="22"/>
          <w:szCs w:val="22"/>
          <w:lang w:val="sr-Latn-ME"/>
        </w:rPr>
      </w:pPr>
      <w:r w:rsidRPr="00403EBD">
        <w:rPr>
          <w:sz w:val="22"/>
          <w:szCs w:val="22"/>
          <w:lang w:val="sr-Latn-ME"/>
        </w:rPr>
        <w:t>Sadržaj pakovanja i d</w:t>
      </w:r>
      <w:r w:rsidR="00A32113" w:rsidRPr="00403EBD">
        <w:rPr>
          <w:sz w:val="22"/>
          <w:szCs w:val="22"/>
          <w:lang w:val="sr-Latn-ME"/>
        </w:rPr>
        <w:t>odatne informacije</w:t>
      </w:r>
      <w:r w:rsidR="00A02C42" w:rsidRPr="00403EBD">
        <w:rPr>
          <w:sz w:val="22"/>
          <w:szCs w:val="22"/>
          <w:lang w:val="sr-Latn-ME"/>
        </w:rPr>
        <w:t xml:space="preserve"> </w:t>
      </w:r>
    </w:p>
    <w:p w14:paraId="5A232778" w14:textId="77777777" w:rsidR="00A32113" w:rsidRPr="00403EBD" w:rsidRDefault="00A32113" w:rsidP="00403EBD">
      <w:pPr>
        <w:widowControl w:val="0"/>
        <w:autoSpaceDE w:val="0"/>
        <w:autoSpaceDN w:val="0"/>
        <w:rPr>
          <w:sz w:val="22"/>
          <w:szCs w:val="22"/>
          <w:lang w:val="sr-Latn-ME"/>
        </w:rPr>
      </w:pPr>
    </w:p>
    <w:p w14:paraId="11AE14BE" w14:textId="77777777" w:rsidR="00C22BE5" w:rsidRPr="00403EBD" w:rsidRDefault="00C22BE5" w:rsidP="00403EBD">
      <w:pPr>
        <w:pStyle w:val="Header"/>
        <w:tabs>
          <w:tab w:val="left" w:pos="284"/>
        </w:tabs>
        <w:rPr>
          <w:sz w:val="22"/>
          <w:szCs w:val="22"/>
          <w:lang w:val="sr-Latn-ME"/>
        </w:rPr>
      </w:pPr>
    </w:p>
    <w:p w14:paraId="5E5E70F2" w14:textId="77777777" w:rsidR="00CF1B2D" w:rsidRPr="00403EBD" w:rsidRDefault="00CF1B2D" w:rsidP="00403EBD">
      <w:pPr>
        <w:rPr>
          <w:b/>
          <w:bCs/>
          <w:sz w:val="22"/>
          <w:szCs w:val="22"/>
          <w:lang w:val="sr-Latn-ME"/>
        </w:rPr>
      </w:pPr>
      <w:r w:rsidRPr="00403EBD">
        <w:rPr>
          <w:b/>
          <w:bCs/>
          <w:sz w:val="22"/>
          <w:szCs w:val="22"/>
          <w:lang w:val="sr-Latn-ME"/>
        </w:rPr>
        <w:br w:type="page"/>
      </w:r>
    </w:p>
    <w:p w14:paraId="2C2FDCB8" w14:textId="0A6076F7" w:rsidR="00A32113" w:rsidRPr="00403EBD" w:rsidRDefault="00A32113" w:rsidP="00403EBD">
      <w:pPr>
        <w:tabs>
          <w:tab w:val="left" w:pos="540"/>
          <w:tab w:val="left" w:pos="569"/>
        </w:tabs>
        <w:jc w:val="both"/>
        <w:rPr>
          <w:b/>
          <w:bCs/>
          <w:sz w:val="22"/>
          <w:szCs w:val="22"/>
          <w:lang w:val="sr-Latn-ME"/>
        </w:rPr>
      </w:pPr>
      <w:r w:rsidRPr="00403EBD">
        <w:rPr>
          <w:b/>
          <w:bCs/>
          <w:sz w:val="22"/>
          <w:szCs w:val="22"/>
          <w:lang w:val="sr-Latn-ME"/>
        </w:rPr>
        <w:lastRenderedPageBreak/>
        <w:t xml:space="preserve">1. </w:t>
      </w:r>
      <w:r w:rsidR="00FB6603" w:rsidRPr="00403EBD">
        <w:rPr>
          <w:b/>
          <w:bCs/>
          <w:sz w:val="22"/>
          <w:szCs w:val="22"/>
          <w:lang w:val="sr-Latn-ME"/>
        </w:rPr>
        <w:tab/>
      </w:r>
      <w:r w:rsidRPr="00403EBD">
        <w:rPr>
          <w:b/>
          <w:bCs/>
          <w:sz w:val="22"/>
          <w:szCs w:val="22"/>
          <w:lang w:val="sr-Latn-ME"/>
        </w:rPr>
        <w:t xml:space="preserve">ŠTA JE LIJEK </w:t>
      </w:r>
      <w:r w:rsidR="00813638" w:rsidRPr="00403EBD">
        <w:rPr>
          <w:b/>
          <w:bCs/>
          <w:sz w:val="22"/>
          <w:szCs w:val="22"/>
          <w:lang w:val="sr-Latn-ME"/>
        </w:rPr>
        <w:t xml:space="preserve">OCTENISEPT  </w:t>
      </w:r>
      <w:r w:rsidRPr="00403EBD">
        <w:rPr>
          <w:b/>
          <w:bCs/>
          <w:sz w:val="22"/>
          <w:szCs w:val="22"/>
          <w:lang w:val="sr-Latn-ME"/>
        </w:rPr>
        <w:t>I ČEMU JE NAMIJENJEN</w:t>
      </w:r>
    </w:p>
    <w:p w14:paraId="3F1E419C" w14:textId="77777777" w:rsidR="007B1DA7" w:rsidRPr="00403EBD" w:rsidRDefault="007B1DA7" w:rsidP="00403EBD">
      <w:pPr>
        <w:tabs>
          <w:tab w:val="left" w:pos="540"/>
          <w:tab w:val="left" w:pos="569"/>
        </w:tabs>
        <w:jc w:val="both"/>
        <w:rPr>
          <w:b/>
          <w:bCs/>
          <w:sz w:val="22"/>
          <w:szCs w:val="22"/>
          <w:lang w:val="sr-Latn-ME"/>
        </w:rPr>
      </w:pPr>
    </w:p>
    <w:p w14:paraId="2BEFF3D5" w14:textId="31C09E0D" w:rsidR="00813638" w:rsidRPr="00403EBD" w:rsidRDefault="00813638" w:rsidP="00403EBD">
      <w:pPr>
        <w:jc w:val="both"/>
        <w:rPr>
          <w:sz w:val="22"/>
          <w:szCs w:val="22"/>
          <w:lang w:val="sr-Latn-ME"/>
        </w:rPr>
      </w:pPr>
      <w:r w:rsidRPr="00403EBD">
        <w:rPr>
          <w:sz w:val="22"/>
          <w:szCs w:val="22"/>
          <w:lang w:val="sr-Latn-ME"/>
        </w:rPr>
        <w:t>Lijek Octenisept sadrži dvije aktivne supstance: oktenidin dihidrohlorid i fenoksietanol. Pripada grupi antiseptika i dezinficijenasa. One djeluju tako što spr</w:t>
      </w:r>
      <w:r w:rsidR="00A74640" w:rsidRPr="00403EBD">
        <w:rPr>
          <w:sz w:val="22"/>
          <w:szCs w:val="22"/>
          <w:lang w:val="sr-Latn-ME"/>
        </w:rPr>
        <w:t>j</w:t>
      </w:r>
      <w:r w:rsidRPr="00403EBD">
        <w:rPr>
          <w:sz w:val="22"/>
          <w:szCs w:val="22"/>
          <w:lang w:val="sr-Latn-ME"/>
        </w:rPr>
        <w:t>ečavaju rast i uništavaju mikroorganizme odnosno imaju antiseptično dejstvo.</w:t>
      </w:r>
    </w:p>
    <w:p w14:paraId="2F6A0DDE" w14:textId="77777777" w:rsidR="00813638" w:rsidRPr="00403EBD" w:rsidRDefault="00813638" w:rsidP="00403EBD">
      <w:pPr>
        <w:jc w:val="both"/>
        <w:rPr>
          <w:sz w:val="22"/>
          <w:szCs w:val="22"/>
          <w:lang w:val="sr-Latn-ME"/>
        </w:rPr>
      </w:pPr>
    </w:p>
    <w:p w14:paraId="0AF29671" w14:textId="4431A396" w:rsidR="00813638" w:rsidRPr="00403EBD" w:rsidRDefault="00813638" w:rsidP="00403EBD">
      <w:pPr>
        <w:jc w:val="both"/>
        <w:rPr>
          <w:sz w:val="22"/>
          <w:szCs w:val="22"/>
          <w:lang w:val="sr-Latn-ME"/>
        </w:rPr>
      </w:pPr>
      <w:r w:rsidRPr="00403EBD">
        <w:rPr>
          <w:sz w:val="22"/>
          <w:szCs w:val="22"/>
          <w:lang w:val="sr-Latn-ME"/>
        </w:rPr>
        <w:t>Lijek Octenisept je namijenjen za višekratnu, kratkotrajnu antiseptičku terapiju sluznica i okolne kože prije dijagnostičkih ili hirurških procedura:</w:t>
      </w:r>
    </w:p>
    <w:p w14:paraId="17821D28" w14:textId="01D9B783" w:rsidR="00813638" w:rsidRPr="00403EBD" w:rsidRDefault="00813638" w:rsidP="00403EBD">
      <w:pPr>
        <w:jc w:val="both"/>
        <w:rPr>
          <w:sz w:val="22"/>
          <w:szCs w:val="22"/>
          <w:lang w:val="sr-Latn-ME"/>
        </w:rPr>
      </w:pPr>
      <w:r w:rsidRPr="00403EBD">
        <w:rPr>
          <w:sz w:val="22"/>
          <w:szCs w:val="22"/>
          <w:lang w:val="sr-Latn-ME"/>
        </w:rPr>
        <w:t xml:space="preserve">- u ano-genitalnoj regiji (vagina, vulva, glans penis), kao i prije kateterizacije mokraćne bešike </w:t>
      </w:r>
    </w:p>
    <w:p w14:paraId="75A55288" w14:textId="7CF63CA5" w:rsidR="00813638" w:rsidRPr="00403EBD" w:rsidRDefault="00813638" w:rsidP="00403EBD">
      <w:pPr>
        <w:jc w:val="both"/>
        <w:rPr>
          <w:sz w:val="22"/>
          <w:szCs w:val="22"/>
          <w:lang w:val="sr-Latn-ME"/>
        </w:rPr>
      </w:pPr>
      <w:r w:rsidRPr="00403EBD">
        <w:rPr>
          <w:sz w:val="22"/>
          <w:szCs w:val="22"/>
          <w:lang w:val="sr-Latn-ME"/>
        </w:rPr>
        <w:t xml:space="preserve">- u usnoj duplji  </w:t>
      </w:r>
    </w:p>
    <w:p w14:paraId="625C24CA" w14:textId="77777777" w:rsidR="00813638" w:rsidRPr="00403EBD" w:rsidRDefault="00813638" w:rsidP="00403EBD">
      <w:pPr>
        <w:jc w:val="both"/>
        <w:rPr>
          <w:sz w:val="22"/>
          <w:szCs w:val="22"/>
          <w:lang w:val="sr-Latn-ME"/>
        </w:rPr>
      </w:pPr>
    </w:p>
    <w:p w14:paraId="43334F51" w14:textId="3EBEB746" w:rsidR="00445D8F" w:rsidRPr="00403EBD" w:rsidRDefault="00813638" w:rsidP="00403EBD">
      <w:pPr>
        <w:jc w:val="both"/>
        <w:rPr>
          <w:sz w:val="22"/>
          <w:szCs w:val="22"/>
          <w:lang w:val="sr-Latn-ME"/>
        </w:rPr>
      </w:pPr>
      <w:r w:rsidRPr="00403EBD">
        <w:rPr>
          <w:sz w:val="22"/>
          <w:szCs w:val="22"/>
          <w:lang w:val="sr-Latn-ME"/>
        </w:rPr>
        <w:t xml:space="preserve">Lijek Octenisept </w:t>
      </w:r>
      <w:r w:rsidRPr="00403EBD">
        <w:rPr>
          <w:bCs/>
          <w:sz w:val="22"/>
          <w:szCs w:val="22"/>
          <w:lang w:val="sr-Latn-ME"/>
        </w:rPr>
        <w:t>se koristi i za</w:t>
      </w:r>
      <w:r w:rsidRPr="00403EBD">
        <w:rPr>
          <w:b/>
          <w:bCs/>
          <w:sz w:val="22"/>
          <w:szCs w:val="22"/>
          <w:lang w:val="sr-Latn-ME"/>
        </w:rPr>
        <w:t xml:space="preserve"> </w:t>
      </w:r>
      <w:r w:rsidRPr="00403EBD">
        <w:rPr>
          <w:bCs/>
          <w:sz w:val="22"/>
          <w:szCs w:val="22"/>
          <w:lang w:val="sr-Latn-ME"/>
        </w:rPr>
        <w:t>vremenski ograničenu potpornu terapiju</w:t>
      </w:r>
      <w:r w:rsidRPr="00403EBD">
        <w:rPr>
          <w:b/>
          <w:bCs/>
          <w:sz w:val="22"/>
          <w:szCs w:val="22"/>
          <w:lang w:val="sr-Latn-ME"/>
        </w:rPr>
        <w:t xml:space="preserve"> </w:t>
      </w:r>
      <w:r w:rsidRPr="00403EBD">
        <w:rPr>
          <w:bCs/>
          <w:sz w:val="22"/>
          <w:szCs w:val="22"/>
          <w:lang w:val="sr-Latn-ME"/>
        </w:rPr>
        <w:t>gljivičnih infekcija na koži između prstiju stopala i za potpornu antiseptičnu terapiju rana</w:t>
      </w:r>
      <w:r w:rsidR="00AF45D3" w:rsidRPr="00403EBD">
        <w:rPr>
          <w:bCs/>
          <w:sz w:val="22"/>
          <w:szCs w:val="22"/>
          <w:lang w:val="sr-Latn-ME"/>
        </w:rPr>
        <w:t>.</w:t>
      </w:r>
    </w:p>
    <w:p w14:paraId="2276B36A" w14:textId="77777777" w:rsidR="00445D8F" w:rsidRPr="00403EBD" w:rsidRDefault="00445D8F" w:rsidP="00403EBD">
      <w:pPr>
        <w:jc w:val="both"/>
        <w:rPr>
          <w:sz w:val="22"/>
          <w:szCs w:val="22"/>
          <w:lang w:val="sr-Latn-ME"/>
        </w:rPr>
      </w:pPr>
    </w:p>
    <w:p w14:paraId="59132512" w14:textId="77777777" w:rsidR="001A153C" w:rsidRPr="00403EBD" w:rsidRDefault="001A153C" w:rsidP="00403EBD">
      <w:pPr>
        <w:tabs>
          <w:tab w:val="left" w:pos="540"/>
          <w:tab w:val="left" w:pos="569"/>
        </w:tabs>
        <w:jc w:val="both"/>
        <w:rPr>
          <w:b/>
          <w:bCs/>
          <w:sz w:val="22"/>
          <w:szCs w:val="22"/>
          <w:lang w:val="sr-Latn-ME"/>
        </w:rPr>
      </w:pPr>
    </w:p>
    <w:p w14:paraId="3ECDACF2" w14:textId="0ABB936B" w:rsidR="00A32113" w:rsidRPr="00403EBD" w:rsidRDefault="00A32113" w:rsidP="00403EBD">
      <w:pPr>
        <w:tabs>
          <w:tab w:val="left" w:pos="540"/>
          <w:tab w:val="left" w:pos="569"/>
        </w:tabs>
        <w:jc w:val="both"/>
        <w:rPr>
          <w:b/>
          <w:caps/>
          <w:sz w:val="22"/>
          <w:szCs w:val="22"/>
          <w:lang w:val="sr-Latn-ME"/>
        </w:rPr>
      </w:pPr>
      <w:r w:rsidRPr="00403EBD">
        <w:rPr>
          <w:b/>
          <w:bCs/>
          <w:sz w:val="22"/>
          <w:szCs w:val="22"/>
          <w:lang w:val="sr-Latn-ME"/>
        </w:rPr>
        <w:t xml:space="preserve">2. </w:t>
      </w:r>
      <w:r w:rsidR="00FB6603" w:rsidRPr="00403EBD">
        <w:rPr>
          <w:b/>
          <w:bCs/>
          <w:sz w:val="22"/>
          <w:szCs w:val="22"/>
          <w:lang w:val="sr-Latn-ME"/>
        </w:rPr>
        <w:tab/>
      </w:r>
      <w:r w:rsidRPr="00403EBD">
        <w:rPr>
          <w:b/>
          <w:caps/>
          <w:sz w:val="22"/>
          <w:szCs w:val="22"/>
          <w:lang w:val="sr-Latn-ME"/>
        </w:rPr>
        <w:t xml:space="preserve">Šta treba da znate prIJe nego što uzmete lIJek </w:t>
      </w:r>
      <w:r w:rsidR="00813638" w:rsidRPr="00403EBD">
        <w:rPr>
          <w:b/>
          <w:caps/>
          <w:sz w:val="22"/>
          <w:szCs w:val="22"/>
          <w:lang w:val="sr-Latn-ME"/>
        </w:rPr>
        <w:t>Octenisept</w:t>
      </w:r>
    </w:p>
    <w:p w14:paraId="737085AB" w14:textId="77777777" w:rsidR="00445D8F" w:rsidRPr="00403EBD" w:rsidRDefault="00445D8F" w:rsidP="00403EBD">
      <w:pPr>
        <w:widowControl w:val="0"/>
        <w:autoSpaceDE w:val="0"/>
        <w:autoSpaceDN w:val="0"/>
        <w:jc w:val="both"/>
        <w:rPr>
          <w:caps/>
          <w:sz w:val="22"/>
          <w:szCs w:val="22"/>
          <w:lang w:val="sr-Latn-ME"/>
        </w:rPr>
      </w:pPr>
    </w:p>
    <w:p w14:paraId="3EC4F572" w14:textId="31628D44" w:rsidR="00A32113" w:rsidRPr="00403EBD" w:rsidRDefault="00A32113" w:rsidP="00403EBD">
      <w:pPr>
        <w:jc w:val="both"/>
        <w:rPr>
          <w:b/>
          <w:sz w:val="22"/>
          <w:szCs w:val="22"/>
          <w:lang w:val="sr-Latn-ME"/>
        </w:rPr>
      </w:pPr>
      <w:r w:rsidRPr="00403EBD">
        <w:rPr>
          <w:b/>
          <w:sz w:val="22"/>
          <w:szCs w:val="22"/>
          <w:lang w:val="sr-Latn-ME"/>
        </w:rPr>
        <w:t xml:space="preserve">Lijek </w:t>
      </w:r>
      <w:r w:rsidR="00813638" w:rsidRPr="00403EBD">
        <w:rPr>
          <w:b/>
          <w:sz w:val="22"/>
          <w:szCs w:val="22"/>
          <w:lang w:val="sr-Latn-ME"/>
        </w:rPr>
        <w:t xml:space="preserve">Octenisept </w:t>
      </w:r>
      <w:r w:rsidRPr="00403EBD">
        <w:rPr>
          <w:b/>
          <w:sz w:val="22"/>
          <w:szCs w:val="22"/>
          <w:lang w:val="sr-Latn-ME"/>
        </w:rPr>
        <w:t xml:space="preserve"> ne smijete koristiti:</w:t>
      </w:r>
    </w:p>
    <w:p w14:paraId="15BF0CF3" w14:textId="3A92180E" w:rsidR="00813638" w:rsidRPr="00403EBD" w:rsidRDefault="00813638" w:rsidP="00403EBD">
      <w:pPr>
        <w:numPr>
          <w:ilvl w:val="0"/>
          <w:numId w:val="29"/>
        </w:numPr>
        <w:tabs>
          <w:tab w:val="left" w:pos="284"/>
        </w:tabs>
        <w:jc w:val="both"/>
        <w:rPr>
          <w:sz w:val="22"/>
          <w:szCs w:val="22"/>
          <w:lang w:val="sr-Latn-ME"/>
        </w:rPr>
      </w:pPr>
      <w:r w:rsidRPr="00403EBD">
        <w:rPr>
          <w:sz w:val="22"/>
          <w:szCs w:val="22"/>
          <w:lang w:val="sr-Latn-ME"/>
        </w:rPr>
        <w:t xml:space="preserve">ukoliko znate da </w:t>
      </w:r>
      <w:r w:rsidR="00360094" w:rsidRPr="00403EBD">
        <w:rPr>
          <w:sz w:val="22"/>
          <w:szCs w:val="22"/>
          <w:lang w:val="sr-Latn-ME"/>
        </w:rPr>
        <w:t xml:space="preserve">ste preosjetljivi </w:t>
      </w:r>
      <w:r w:rsidRPr="00403EBD">
        <w:rPr>
          <w:sz w:val="22"/>
          <w:szCs w:val="22"/>
          <w:lang w:val="sr-Latn-ME"/>
        </w:rPr>
        <w:t>na oktenidi</w:t>
      </w:r>
      <w:r w:rsidR="00393E50" w:rsidRPr="00403EBD">
        <w:rPr>
          <w:sz w:val="22"/>
          <w:szCs w:val="22"/>
          <w:lang w:val="sr-Latn-ME"/>
        </w:rPr>
        <w:t xml:space="preserve">n </w:t>
      </w:r>
      <w:r w:rsidRPr="00403EBD">
        <w:rPr>
          <w:sz w:val="22"/>
          <w:szCs w:val="22"/>
          <w:lang w:val="sr-Latn-ME"/>
        </w:rPr>
        <w:t>dihidrohlorid i fenoksietanol ili na bilo koju od pomoćnih supstanci lijeka, navedenih u odjeljku 6.</w:t>
      </w:r>
    </w:p>
    <w:p w14:paraId="2508E7DD" w14:textId="77777777" w:rsidR="00445D8F" w:rsidRPr="00403EBD" w:rsidRDefault="00445D8F" w:rsidP="00403EBD">
      <w:pPr>
        <w:jc w:val="both"/>
        <w:rPr>
          <w:sz w:val="22"/>
          <w:szCs w:val="22"/>
          <w:lang w:val="sr-Latn-ME"/>
        </w:rPr>
      </w:pPr>
    </w:p>
    <w:p w14:paraId="113D0BFF" w14:textId="72D2AC6F" w:rsidR="00F57901" w:rsidRPr="00403EBD" w:rsidRDefault="00F57901" w:rsidP="00403EBD">
      <w:pPr>
        <w:jc w:val="both"/>
        <w:rPr>
          <w:sz w:val="22"/>
          <w:szCs w:val="22"/>
          <w:lang w:val="sr-Latn-ME"/>
        </w:rPr>
      </w:pPr>
      <w:r w:rsidRPr="00403EBD">
        <w:rPr>
          <w:sz w:val="22"/>
          <w:szCs w:val="22"/>
          <w:lang w:val="sr-Latn-ME"/>
        </w:rPr>
        <w:t>Lijek Octenisept ne treba koristiti za ispiranje trbušne duplje (npr. tokom operacije) ili mokraćne bešike, kao ni za ispiranje ušiju.</w:t>
      </w:r>
    </w:p>
    <w:p w14:paraId="5DEAE614" w14:textId="77777777" w:rsidR="00F57901" w:rsidRPr="00403EBD" w:rsidRDefault="00F57901" w:rsidP="00403EBD">
      <w:pPr>
        <w:jc w:val="both"/>
        <w:rPr>
          <w:b/>
          <w:bCs/>
          <w:sz w:val="22"/>
          <w:szCs w:val="22"/>
          <w:lang w:val="sr-Latn-ME"/>
        </w:rPr>
      </w:pPr>
    </w:p>
    <w:p w14:paraId="61B3CDC5" w14:textId="30360245" w:rsidR="00A02C42" w:rsidRPr="00403EBD" w:rsidRDefault="00F47B6C" w:rsidP="00403EBD">
      <w:pPr>
        <w:jc w:val="both"/>
        <w:rPr>
          <w:b/>
          <w:bCs/>
          <w:sz w:val="22"/>
          <w:szCs w:val="22"/>
          <w:lang w:val="sr-Latn-ME"/>
        </w:rPr>
      </w:pPr>
      <w:r w:rsidRPr="00403EBD">
        <w:rPr>
          <w:b/>
          <w:bCs/>
          <w:sz w:val="22"/>
          <w:szCs w:val="22"/>
          <w:lang w:val="sr-Latn-ME"/>
        </w:rPr>
        <w:t>Upozorenja i mjere opreza:</w:t>
      </w:r>
    </w:p>
    <w:p w14:paraId="2301D687" w14:textId="77777777" w:rsidR="00C733ED" w:rsidRPr="00403EBD" w:rsidRDefault="00C733ED" w:rsidP="00403EBD">
      <w:pPr>
        <w:jc w:val="both"/>
        <w:rPr>
          <w:b/>
          <w:bCs/>
          <w:sz w:val="22"/>
          <w:szCs w:val="22"/>
          <w:lang w:val="sr-Latn-ME"/>
        </w:rPr>
      </w:pPr>
    </w:p>
    <w:p w14:paraId="21329797" w14:textId="77777777" w:rsidR="00813638" w:rsidRPr="00403EBD" w:rsidRDefault="00813638" w:rsidP="00403EBD">
      <w:pPr>
        <w:jc w:val="both"/>
        <w:rPr>
          <w:b/>
          <w:bCs/>
          <w:sz w:val="22"/>
          <w:szCs w:val="22"/>
          <w:lang w:val="sr-Latn-ME"/>
        </w:rPr>
      </w:pPr>
      <w:r w:rsidRPr="00403EBD">
        <w:rPr>
          <w:bCs/>
          <w:sz w:val="22"/>
          <w:szCs w:val="22"/>
          <w:lang w:val="sr-Latn-ME"/>
        </w:rPr>
        <w:t xml:space="preserve">Razgovarajte sa svojim ljekarom ili farmaceutom prije nego što primijenite lijek </w:t>
      </w:r>
      <w:r w:rsidRPr="00403EBD">
        <w:rPr>
          <w:sz w:val="22"/>
          <w:szCs w:val="22"/>
          <w:lang w:val="sr-Latn-ME"/>
        </w:rPr>
        <w:t>Octenisept.</w:t>
      </w:r>
    </w:p>
    <w:p w14:paraId="2CEE2FEF" w14:textId="77777777" w:rsidR="00813638" w:rsidRPr="00403EBD" w:rsidRDefault="00813638" w:rsidP="00403EBD">
      <w:pPr>
        <w:pStyle w:val="Header"/>
        <w:tabs>
          <w:tab w:val="left" w:pos="284"/>
        </w:tabs>
        <w:jc w:val="both"/>
        <w:rPr>
          <w:sz w:val="22"/>
          <w:szCs w:val="22"/>
          <w:lang w:val="sr-Latn-ME"/>
        </w:rPr>
      </w:pPr>
      <w:r w:rsidRPr="00403EBD">
        <w:rPr>
          <w:sz w:val="22"/>
          <w:szCs w:val="22"/>
          <w:lang w:val="sr-Latn-ME"/>
        </w:rPr>
        <w:t xml:space="preserve">Lijek Octenisept se ne smije primjenjivati u krvotok, npr. putem injekcije (slučajno ubrizgavanje), niti se preporučuje njegovo gutanje. </w:t>
      </w:r>
    </w:p>
    <w:p w14:paraId="48B1A084" w14:textId="2F333AD1" w:rsidR="00813638" w:rsidRPr="00403EBD" w:rsidRDefault="00813638" w:rsidP="00403EBD">
      <w:pPr>
        <w:pStyle w:val="Header"/>
        <w:tabs>
          <w:tab w:val="left" w:pos="284"/>
        </w:tabs>
        <w:spacing w:before="40" w:after="40"/>
        <w:jc w:val="both"/>
        <w:rPr>
          <w:sz w:val="22"/>
          <w:szCs w:val="22"/>
          <w:lang w:val="sr-Latn-ME"/>
        </w:rPr>
      </w:pPr>
      <w:r w:rsidRPr="00403EBD">
        <w:rPr>
          <w:sz w:val="22"/>
          <w:szCs w:val="22"/>
          <w:lang w:val="sr-Latn-ME"/>
        </w:rPr>
        <w:t>Potrebno je primjenjivati sa oprezom kod prijevremeno rođene djece sa malom tjelesnom masom. Lijek Octenisept može da dovede do ozbiljnog oštećenja kože.</w:t>
      </w:r>
      <w:r w:rsidR="00360094" w:rsidRPr="00403EBD">
        <w:rPr>
          <w:sz w:val="22"/>
          <w:szCs w:val="22"/>
          <w:lang w:val="sr-Latn-ME"/>
        </w:rPr>
        <w:t xml:space="preserve"> </w:t>
      </w:r>
      <w:r w:rsidRPr="00403EBD">
        <w:rPr>
          <w:sz w:val="22"/>
          <w:szCs w:val="22"/>
          <w:lang w:val="sr-Latn-ME"/>
        </w:rPr>
        <w:t>Ukloniti višak lijeka i provjeriti da rastvor ne ostane na koži duže nego što je propisano (uključujući materijale koji su natopljeni rastvorom a koji su u direktnom kontaktu sa pacijentom).</w:t>
      </w:r>
    </w:p>
    <w:p w14:paraId="6167C6BC" w14:textId="77777777" w:rsidR="00813638" w:rsidRPr="00403EBD" w:rsidRDefault="00813638" w:rsidP="00403EBD">
      <w:pPr>
        <w:pStyle w:val="Header"/>
        <w:tabs>
          <w:tab w:val="left" w:pos="284"/>
        </w:tabs>
        <w:spacing w:before="40" w:after="40"/>
        <w:jc w:val="both"/>
        <w:rPr>
          <w:sz w:val="22"/>
          <w:szCs w:val="22"/>
          <w:lang w:val="sr-Latn-ME"/>
        </w:rPr>
      </w:pPr>
      <w:r w:rsidRPr="00403EBD">
        <w:rPr>
          <w:sz w:val="22"/>
          <w:szCs w:val="22"/>
          <w:lang w:val="sr-Latn-ME"/>
        </w:rPr>
        <w:t xml:space="preserve">Primjenu lijeka Octenisept u oko treba izbjegavati. U slučaju kontakta lijeka sa očima, odmah isperite oči sa dosta vode. </w:t>
      </w:r>
    </w:p>
    <w:p w14:paraId="654011E1" w14:textId="77777777" w:rsidR="00813638" w:rsidRPr="00403EBD" w:rsidRDefault="00813638" w:rsidP="00403EBD">
      <w:pPr>
        <w:pStyle w:val="Header"/>
        <w:tabs>
          <w:tab w:val="left" w:pos="284"/>
        </w:tabs>
        <w:spacing w:before="40" w:after="40"/>
        <w:jc w:val="both"/>
        <w:rPr>
          <w:sz w:val="22"/>
          <w:szCs w:val="22"/>
          <w:lang w:val="sr-Latn-ME"/>
        </w:rPr>
      </w:pPr>
    </w:p>
    <w:p w14:paraId="65FAE10B" w14:textId="5B641E85" w:rsidR="00813638" w:rsidRPr="00403EBD" w:rsidRDefault="00813638" w:rsidP="00403EBD">
      <w:pPr>
        <w:spacing w:before="40" w:after="40"/>
        <w:jc w:val="both"/>
        <w:rPr>
          <w:sz w:val="22"/>
          <w:szCs w:val="22"/>
          <w:lang w:val="sr-Latn-ME" w:eastAsia="x-none"/>
        </w:rPr>
      </w:pPr>
      <w:r w:rsidRPr="00403EBD">
        <w:rPr>
          <w:sz w:val="22"/>
          <w:szCs w:val="22"/>
          <w:lang w:val="sr-Latn-ME" w:eastAsia="x-none"/>
        </w:rPr>
        <w:t>Nakon ispiranja dubokih rana špricem, moguća je pojava upornih edema (otoka), eritema (crvenila) i nekroze tkiva (odumiranje tkiva), i u nekim slučajevima potrebna je hirurška obrada (vidjeti odjeljak 4).</w:t>
      </w:r>
    </w:p>
    <w:p w14:paraId="0FF144FC" w14:textId="77777777" w:rsidR="00360094" w:rsidRPr="00403EBD" w:rsidRDefault="00360094" w:rsidP="00403EBD">
      <w:pPr>
        <w:spacing w:before="40" w:after="40"/>
        <w:jc w:val="both"/>
        <w:rPr>
          <w:sz w:val="22"/>
          <w:szCs w:val="22"/>
          <w:lang w:val="sr-Latn-ME" w:eastAsia="x-none"/>
        </w:rPr>
      </w:pP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6"/>
      </w:tblGrid>
      <w:tr w:rsidR="00813638" w:rsidRPr="00403EBD" w14:paraId="4159B8C8" w14:textId="77777777" w:rsidTr="004F39C8">
        <w:trPr>
          <w:trHeight w:val="639"/>
        </w:trPr>
        <w:tc>
          <w:tcPr>
            <w:tcW w:w="9136" w:type="dxa"/>
          </w:tcPr>
          <w:p w14:paraId="649849F2" w14:textId="77777777" w:rsidR="00813638" w:rsidRPr="00403EBD" w:rsidRDefault="00813638" w:rsidP="00403EBD">
            <w:pPr>
              <w:pStyle w:val="Header"/>
              <w:tabs>
                <w:tab w:val="left" w:pos="284"/>
              </w:tabs>
              <w:spacing w:before="40" w:after="40"/>
              <w:jc w:val="both"/>
              <w:rPr>
                <w:sz w:val="22"/>
                <w:szCs w:val="22"/>
                <w:lang w:val="sr-Latn-ME"/>
              </w:rPr>
            </w:pPr>
            <w:r w:rsidRPr="00403EBD">
              <w:rPr>
                <w:sz w:val="22"/>
                <w:szCs w:val="22"/>
                <w:lang w:val="sr-Latn-ME"/>
              </w:rPr>
              <w:t>Kako bi se spriječila moguća oštećenja tkiva, lijek se ne smije ubrizgavati niti nanositi pod pritiskom u tkivo</w:t>
            </w:r>
            <w:r w:rsidRPr="00403EBD">
              <w:rPr>
                <w:strike/>
                <w:sz w:val="22"/>
                <w:szCs w:val="22"/>
                <w:lang w:val="sr-Latn-ME"/>
              </w:rPr>
              <w:t>.</w:t>
            </w:r>
            <w:r w:rsidRPr="00403EBD">
              <w:rPr>
                <w:sz w:val="22"/>
                <w:szCs w:val="22"/>
                <w:lang w:val="sr-Latn-ME"/>
              </w:rPr>
              <w:t xml:space="preserve"> Lijek je namijenjen samo za spoljašnju upotrebu a nanosi se tupferom ili sprej pumpom.</w:t>
            </w:r>
          </w:p>
        </w:tc>
      </w:tr>
    </w:tbl>
    <w:p w14:paraId="49E9D928" w14:textId="77777777" w:rsidR="00445D8F" w:rsidRPr="00403EBD" w:rsidRDefault="00445D8F" w:rsidP="00403EBD">
      <w:pPr>
        <w:jc w:val="both"/>
        <w:rPr>
          <w:bCs/>
          <w:sz w:val="22"/>
          <w:szCs w:val="22"/>
          <w:lang w:val="sr-Latn-ME"/>
        </w:rPr>
      </w:pPr>
    </w:p>
    <w:p w14:paraId="2B3C9E29" w14:textId="559211D2" w:rsidR="00C77D13" w:rsidRPr="00403EBD" w:rsidRDefault="00C77D13" w:rsidP="00403EBD">
      <w:pPr>
        <w:jc w:val="both"/>
        <w:rPr>
          <w:b/>
          <w:bCs/>
          <w:sz w:val="22"/>
          <w:szCs w:val="22"/>
          <w:lang w:val="sr-Latn-ME"/>
        </w:rPr>
      </w:pPr>
      <w:r w:rsidRPr="00403EBD">
        <w:rPr>
          <w:b/>
          <w:bCs/>
          <w:sz w:val="22"/>
          <w:szCs w:val="22"/>
          <w:lang w:val="sr-Latn-ME"/>
        </w:rPr>
        <w:t>Djeca i adolescenti</w:t>
      </w:r>
    </w:p>
    <w:p w14:paraId="5FC287F8" w14:textId="77777777" w:rsidR="00C733ED" w:rsidRPr="00403EBD" w:rsidRDefault="00C733ED" w:rsidP="00403EBD">
      <w:pPr>
        <w:jc w:val="both"/>
        <w:rPr>
          <w:b/>
          <w:bCs/>
          <w:sz w:val="22"/>
          <w:szCs w:val="22"/>
          <w:lang w:val="sr-Latn-ME"/>
        </w:rPr>
      </w:pPr>
    </w:p>
    <w:p w14:paraId="15EA6A82" w14:textId="7443A293" w:rsidR="00813638" w:rsidRPr="00403EBD" w:rsidRDefault="00813638" w:rsidP="00403EBD">
      <w:pPr>
        <w:jc w:val="both"/>
        <w:rPr>
          <w:sz w:val="22"/>
          <w:szCs w:val="22"/>
          <w:lang w:val="sr-Latn-ME"/>
        </w:rPr>
      </w:pPr>
      <w:r w:rsidRPr="00403EBD">
        <w:rPr>
          <w:sz w:val="22"/>
          <w:szCs w:val="22"/>
          <w:lang w:val="sr-Latn-ME"/>
        </w:rPr>
        <w:t>Nema podataka.</w:t>
      </w:r>
    </w:p>
    <w:p w14:paraId="78552BBF" w14:textId="77777777" w:rsidR="00813638" w:rsidRPr="00403EBD" w:rsidRDefault="00813638" w:rsidP="00403EBD">
      <w:pPr>
        <w:jc w:val="both"/>
        <w:rPr>
          <w:b/>
          <w:bCs/>
          <w:sz w:val="22"/>
          <w:szCs w:val="22"/>
          <w:lang w:val="sr-Latn-ME"/>
        </w:rPr>
      </w:pPr>
    </w:p>
    <w:p w14:paraId="5782D7A8" w14:textId="4F07EE42" w:rsidR="00A32113" w:rsidRPr="00403EBD" w:rsidRDefault="00A32113" w:rsidP="00403EBD">
      <w:pPr>
        <w:jc w:val="both"/>
        <w:rPr>
          <w:b/>
          <w:sz w:val="22"/>
          <w:szCs w:val="22"/>
          <w:lang w:val="sr-Latn-ME"/>
        </w:rPr>
      </w:pPr>
      <w:r w:rsidRPr="00403EBD">
        <w:rPr>
          <w:b/>
          <w:sz w:val="22"/>
          <w:szCs w:val="22"/>
          <w:lang w:val="sr-Latn-ME"/>
        </w:rPr>
        <w:t xml:space="preserve">Primjena drugih </w:t>
      </w:r>
      <w:r w:rsidR="001B03B0" w:rsidRPr="00403EBD">
        <w:rPr>
          <w:b/>
          <w:sz w:val="22"/>
          <w:szCs w:val="22"/>
          <w:lang w:val="sr-Latn-ME"/>
        </w:rPr>
        <w:t>l</w:t>
      </w:r>
      <w:r w:rsidRPr="00403EBD">
        <w:rPr>
          <w:b/>
          <w:sz w:val="22"/>
          <w:szCs w:val="22"/>
          <w:lang w:val="sr-Latn-ME"/>
        </w:rPr>
        <w:t>jekova</w:t>
      </w:r>
    </w:p>
    <w:p w14:paraId="7E4C3277" w14:textId="77777777" w:rsidR="00C733ED" w:rsidRPr="00403EBD" w:rsidRDefault="00C733ED" w:rsidP="00403EBD">
      <w:pPr>
        <w:jc w:val="both"/>
        <w:rPr>
          <w:b/>
          <w:sz w:val="22"/>
          <w:szCs w:val="22"/>
          <w:lang w:val="sr-Latn-ME"/>
        </w:rPr>
      </w:pPr>
    </w:p>
    <w:p w14:paraId="4F28BD96" w14:textId="4048DE25" w:rsidR="00813638" w:rsidRPr="00403EBD" w:rsidRDefault="00813638" w:rsidP="00403EBD">
      <w:pPr>
        <w:jc w:val="both"/>
        <w:rPr>
          <w:sz w:val="22"/>
          <w:szCs w:val="22"/>
          <w:lang w:val="sr-Latn-ME"/>
        </w:rPr>
      </w:pPr>
      <w:r w:rsidRPr="00403EBD">
        <w:rPr>
          <w:sz w:val="22"/>
          <w:szCs w:val="22"/>
          <w:lang w:val="sr-Latn-ME"/>
        </w:rPr>
        <w:t xml:space="preserve">Obavijestite Vašeg ljekara ili farmaceuta ukoliko uzimate, donedavno ste uzimali ili ćete možda uzimati bilo koje druge ljekove. </w:t>
      </w:r>
    </w:p>
    <w:p w14:paraId="467EFD6B" w14:textId="77777777" w:rsidR="00C733ED" w:rsidRPr="00403EBD" w:rsidRDefault="00C733ED" w:rsidP="00403EBD">
      <w:pPr>
        <w:jc w:val="both"/>
        <w:rPr>
          <w:sz w:val="22"/>
          <w:szCs w:val="22"/>
          <w:lang w:val="sr-Latn-ME"/>
        </w:rPr>
      </w:pPr>
    </w:p>
    <w:p w14:paraId="68FDF370" w14:textId="61AC435B" w:rsidR="00813638" w:rsidRPr="00403EBD" w:rsidRDefault="00813638" w:rsidP="00403EBD">
      <w:pPr>
        <w:jc w:val="both"/>
        <w:rPr>
          <w:sz w:val="22"/>
          <w:szCs w:val="22"/>
          <w:lang w:val="sr-Latn-ME"/>
        </w:rPr>
      </w:pPr>
      <w:r w:rsidRPr="00403EBD">
        <w:rPr>
          <w:sz w:val="22"/>
          <w:szCs w:val="22"/>
          <w:lang w:val="sr-Latn-ME"/>
        </w:rPr>
        <w:t>Lijek Octenisept ne treba primjenjivati u blizini kože tretirane drugim antisepticima na bazi PVP joda  jer se na mjestima dodira dva rastvora može pojaviti tamno-smeđa do ljubičasta boja kože.</w:t>
      </w:r>
    </w:p>
    <w:p w14:paraId="51983D4B" w14:textId="77777777" w:rsidR="00445D8F" w:rsidRPr="00403EBD" w:rsidRDefault="00445D8F" w:rsidP="00403EBD">
      <w:pPr>
        <w:jc w:val="both"/>
        <w:rPr>
          <w:sz w:val="22"/>
          <w:szCs w:val="22"/>
          <w:lang w:val="sr-Latn-ME"/>
        </w:rPr>
      </w:pPr>
    </w:p>
    <w:p w14:paraId="5B8F8547" w14:textId="77777777" w:rsidR="00271B06" w:rsidRDefault="00271B06" w:rsidP="00403EBD">
      <w:pPr>
        <w:jc w:val="both"/>
        <w:rPr>
          <w:b/>
          <w:bCs/>
          <w:sz w:val="22"/>
          <w:szCs w:val="22"/>
          <w:lang w:val="sr-Latn-ME"/>
        </w:rPr>
      </w:pPr>
    </w:p>
    <w:p w14:paraId="58744A59" w14:textId="21588268" w:rsidR="00A32113" w:rsidRPr="00403EBD" w:rsidRDefault="00A32113" w:rsidP="00403EBD">
      <w:pPr>
        <w:jc w:val="both"/>
        <w:rPr>
          <w:b/>
          <w:bCs/>
          <w:sz w:val="22"/>
          <w:szCs w:val="22"/>
          <w:lang w:val="sr-Latn-ME"/>
        </w:rPr>
      </w:pPr>
      <w:r w:rsidRPr="00403EBD">
        <w:rPr>
          <w:b/>
          <w:bCs/>
          <w:sz w:val="22"/>
          <w:szCs w:val="22"/>
          <w:lang w:val="sr-Latn-ME"/>
        </w:rPr>
        <w:lastRenderedPageBreak/>
        <w:t>Uzim</w:t>
      </w:r>
      <w:r w:rsidR="003A3507" w:rsidRPr="00403EBD">
        <w:rPr>
          <w:b/>
          <w:bCs/>
          <w:sz w:val="22"/>
          <w:szCs w:val="22"/>
          <w:lang w:val="sr-Latn-ME"/>
        </w:rPr>
        <w:t xml:space="preserve">anje lijeka </w:t>
      </w:r>
      <w:r w:rsidR="00813638" w:rsidRPr="00403EBD">
        <w:rPr>
          <w:b/>
          <w:bCs/>
          <w:sz w:val="22"/>
          <w:szCs w:val="22"/>
          <w:lang w:val="sr-Latn-ME"/>
        </w:rPr>
        <w:t xml:space="preserve">Octenisept </w:t>
      </w:r>
      <w:r w:rsidR="003A3507" w:rsidRPr="00403EBD">
        <w:rPr>
          <w:b/>
          <w:bCs/>
          <w:sz w:val="22"/>
          <w:szCs w:val="22"/>
          <w:lang w:val="sr-Latn-ME"/>
        </w:rPr>
        <w:t>sa hranom ili piće</w:t>
      </w:r>
      <w:r w:rsidRPr="00403EBD">
        <w:rPr>
          <w:b/>
          <w:bCs/>
          <w:sz w:val="22"/>
          <w:szCs w:val="22"/>
          <w:lang w:val="sr-Latn-ME"/>
        </w:rPr>
        <w:t>m</w:t>
      </w:r>
      <w:r w:rsidR="00A02C42" w:rsidRPr="00403EBD">
        <w:rPr>
          <w:b/>
          <w:bCs/>
          <w:sz w:val="22"/>
          <w:szCs w:val="22"/>
          <w:lang w:val="sr-Latn-ME"/>
        </w:rPr>
        <w:t xml:space="preserve"> </w:t>
      </w:r>
    </w:p>
    <w:p w14:paraId="6CE6FC21" w14:textId="77777777" w:rsidR="00C733ED" w:rsidRPr="00403EBD" w:rsidRDefault="00C733ED" w:rsidP="00403EBD">
      <w:pPr>
        <w:jc w:val="both"/>
        <w:rPr>
          <w:b/>
          <w:bCs/>
          <w:sz w:val="22"/>
          <w:szCs w:val="22"/>
          <w:lang w:val="sr-Latn-ME"/>
        </w:rPr>
      </w:pPr>
    </w:p>
    <w:p w14:paraId="569F62C8" w14:textId="77777777" w:rsidR="00813638" w:rsidRPr="00403EBD" w:rsidRDefault="00813638" w:rsidP="00403EBD">
      <w:pPr>
        <w:jc w:val="both"/>
        <w:rPr>
          <w:sz w:val="22"/>
          <w:szCs w:val="22"/>
          <w:lang w:val="sr-Latn-ME"/>
        </w:rPr>
      </w:pPr>
      <w:r w:rsidRPr="00403EBD">
        <w:rPr>
          <w:sz w:val="22"/>
          <w:szCs w:val="22"/>
          <w:lang w:val="sr-Latn-ME"/>
        </w:rPr>
        <w:t>Nije primjenljivo.</w:t>
      </w:r>
    </w:p>
    <w:p w14:paraId="4C550CFF" w14:textId="77777777" w:rsidR="00813638" w:rsidRPr="00403EBD" w:rsidRDefault="00813638" w:rsidP="00403EBD">
      <w:pPr>
        <w:jc w:val="both"/>
        <w:rPr>
          <w:b/>
          <w:sz w:val="22"/>
          <w:szCs w:val="22"/>
          <w:lang w:val="sr-Latn-ME"/>
        </w:rPr>
      </w:pPr>
    </w:p>
    <w:p w14:paraId="5E83C72B" w14:textId="0818B750" w:rsidR="00A92C66" w:rsidRPr="00403EBD" w:rsidRDefault="00F47B6C" w:rsidP="00403EBD">
      <w:pPr>
        <w:jc w:val="both"/>
        <w:rPr>
          <w:b/>
          <w:sz w:val="22"/>
          <w:szCs w:val="22"/>
          <w:lang w:val="sr-Latn-ME"/>
        </w:rPr>
      </w:pPr>
      <w:r w:rsidRPr="00403EBD">
        <w:rPr>
          <w:b/>
          <w:sz w:val="22"/>
          <w:szCs w:val="22"/>
          <w:lang w:val="sr-Latn-ME"/>
        </w:rPr>
        <w:t>Plodnost, trudnoća i dojenje</w:t>
      </w:r>
    </w:p>
    <w:p w14:paraId="373D2FF6" w14:textId="77777777" w:rsidR="00C733ED" w:rsidRPr="00403EBD" w:rsidRDefault="00C733ED" w:rsidP="00403EBD">
      <w:pPr>
        <w:jc w:val="both"/>
        <w:rPr>
          <w:b/>
          <w:sz w:val="22"/>
          <w:szCs w:val="22"/>
          <w:lang w:val="sr-Latn-ME"/>
        </w:rPr>
      </w:pPr>
    </w:p>
    <w:p w14:paraId="7EC91498" w14:textId="77777777" w:rsidR="00813638" w:rsidRPr="00403EBD" w:rsidRDefault="00813638" w:rsidP="00403EBD">
      <w:pPr>
        <w:widowControl w:val="0"/>
        <w:autoSpaceDE w:val="0"/>
        <w:autoSpaceDN w:val="0"/>
        <w:jc w:val="both"/>
        <w:rPr>
          <w:bCs/>
          <w:sz w:val="22"/>
          <w:szCs w:val="22"/>
          <w:lang w:val="sr-Latn-ME"/>
        </w:rPr>
      </w:pPr>
      <w:r w:rsidRPr="00403EBD">
        <w:rPr>
          <w:bCs/>
          <w:sz w:val="22"/>
          <w:szCs w:val="22"/>
          <w:lang w:val="sr-Latn-ME"/>
        </w:rPr>
        <w:t>Ukoliko ste trudni ili dojite, mislite da ste trudni ili planirate trudnoću, obratite se Vašem ljekaru ili farmaceutu za savjet prije nego što primijenite ovaj lijek.</w:t>
      </w:r>
    </w:p>
    <w:p w14:paraId="0327F8B1" w14:textId="77777777" w:rsidR="00813638" w:rsidRPr="00403EBD" w:rsidRDefault="00813638" w:rsidP="00403EBD">
      <w:pPr>
        <w:widowControl w:val="0"/>
        <w:autoSpaceDE w:val="0"/>
        <w:autoSpaceDN w:val="0"/>
        <w:jc w:val="both"/>
        <w:rPr>
          <w:bCs/>
          <w:sz w:val="22"/>
          <w:szCs w:val="22"/>
          <w:lang w:val="sr-Latn-ME"/>
        </w:rPr>
      </w:pPr>
    </w:p>
    <w:p w14:paraId="2F7C6050" w14:textId="77777777" w:rsidR="00813638" w:rsidRPr="00403EBD" w:rsidRDefault="00813638" w:rsidP="00403EBD">
      <w:pPr>
        <w:widowControl w:val="0"/>
        <w:autoSpaceDE w:val="0"/>
        <w:autoSpaceDN w:val="0"/>
        <w:jc w:val="both"/>
        <w:rPr>
          <w:bCs/>
          <w:sz w:val="22"/>
          <w:szCs w:val="22"/>
          <w:lang w:val="sr-Latn-ME"/>
        </w:rPr>
      </w:pPr>
      <w:r w:rsidRPr="00403EBD">
        <w:rPr>
          <w:bCs/>
          <w:sz w:val="22"/>
          <w:szCs w:val="22"/>
          <w:lang w:val="sr-Latn-ME"/>
        </w:rPr>
        <w:t xml:space="preserve">Podaci o primjeni lijeka Octenisept tokom trudnoće su ograničeni. Trenutni podaci ne ukazuju na rizik na plod. </w:t>
      </w:r>
    </w:p>
    <w:p w14:paraId="5187B7E1" w14:textId="672A1778" w:rsidR="00813638" w:rsidRPr="00403EBD" w:rsidRDefault="00813638" w:rsidP="00403EBD">
      <w:pPr>
        <w:widowControl w:val="0"/>
        <w:autoSpaceDE w:val="0"/>
        <w:autoSpaceDN w:val="0"/>
        <w:jc w:val="both"/>
        <w:rPr>
          <w:sz w:val="22"/>
          <w:szCs w:val="22"/>
          <w:lang w:val="sr-Latn-ME"/>
        </w:rPr>
      </w:pPr>
      <w:r w:rsidRPr="00403EBD">
        <w:rPr>
          <w:sz w:val="22"/>
          <w:szCs w:val="22"/>
          <w:lang w:val="sr-Latn-ME"/>
        </w:rPr>
        <w:t>Primjena lijeka Octenisept tokom trudnoće može se razmotriti, ukoliko je neophodno.</w:t>
      </w:r>
    </w:p>
    <w:p w14:paraId="5EA602E9" w14:textId="77777777" w:rsidR="00813638" w:rsidRPr="00403EBD" w:rsidRDefault="00813638" w:rsidP="00403EBD">
      <w:pPr>
        <w:widowControl w:val="0"/>
        <w:autoSpaceDE w:val="0"/>
        <w:autoSpaceDN w:val="0"/>
        <w:jc w:val="both"/>
        <w:rPr>
          <w:bCs/>
          <w:sz w:val="22"/>
          <w:szCs w:val="22"/>
          <w:lang w:val="sr-Latn-ME"/>
        </w:rPr>
      </w:pPr>
    </w:p>
    <w:p w14:paraId="21CA8C1F" w14:textId="77777777" w:rsidR="00813638" w:rsidRPr="00403EBD" w:rsidRDefault="00813638" w:rsidP="00403EBD">
      <w:pPr>
        <w:widowControl w:val="0"/>
        <w:autoSpaceDE w:val="0"/>
        <w:autoSpaceDN w:val="0"/>
        <w:jc w:val="both"/>
        <w:rPr>
          <w:bCs/>
          <w:sz w:val="22"/>
          <w:szCs w:val="22"/>
          <w:lang w:val="sr-Latn-ME"/>
        </w:rPr>
      </w:pPr>
      <w:r w:rsidRPr="00403EBD">
        <w:rPr>
          <w:bCs/>
          <w:sz w:val="22"/>
          <w:szCs w:val="22"/>
          <w:lang w:val="sr-Latn-ME"/>
        </w:rPr>
        <w:t>Ne postoje odgovarajući podaci o upotrebi lijeka Octenisepta tokom perioda dojenja.</w:t>
      </w:r>
    </w:p>
    <w:p w14:paraId="726E552E" w14:textId="77777777" w:rsidR="00813638" w:rsidRPr="00403EBD" w:rsidRDefault="00813638" w:rsidP="00403EBD">
      <w:pPr>
        <w:widowControl w:val="0"/>
        <w:autoSpaceDE w:val="0"/>
        <w:autoSpaceDN w:val="0"/>
        <w:jc w:val="both"/>
        <w:rPr>
          <w:bCs/>
          <w:sz w:val="22"/>
          <w:szCs w:val="22"/>
          <w:lang w:val="sr-Latn-ME"/>
        </w:rPr>
      </w:pPr>
    </w:p>
    <w:p w14:paraId="0DC6B056" w14:textId="54D34FFA" w:rsidR="00813638" w:rsidRPr="00403EBD" w:rsidRDefault="00813638" w:rsidP="00403EBD">
      <w:pPr>
        <w:widowControl w:val="0"/>
        <w:autoSpaceDE w:val="0"/>
        <w:autoSpaceDN w:val="0"/>
        <w:jc w:val="both"/>
        <w:rPr>
          <w:bCs/>
          <w:sz w:val="22"/>
          <w:szCs w:val="22"/>
          <w:lang w:val="sr-Latn-ME"/>
        </w:rPr>
      </w:pPr>
      <w:r w:rsidRPr="00403EBD">
        <w:rPr>
          <w:bCs/>
          <w:sz w:val="22"/>
          <w:szCs w:val="22"/>
          <w:lang w:val="sr-Latn-ME"/>
        </w:rPr>
        <w:t>Oktenidin dihidrohlorid se resorbuje u vrlo malim količinama ili se uopšte ne resorbuje, pa se može pretpostaviti da se ne izlučuje u majčino mlijeko.</w:t>
      </w:r>
    </w:p>
    <w:p w14:paraId="1A679901" w14:textId="160A108D" w:rsidR="00813638" w:rsidRPr="00403EBD" w:rsidRDefault="00813638" w:rsidP="00403EBD">
      <w:pPr>
        <w:widowControl w:val="0"/>
        <w:autoSpaceDE w:val="0"/>
        <w:autoSpaceDN w:val="0"/>
        <w:jc w:val="both"/>
        <w:rPr>
          <w:bCs/>
          <w:sz w:val="22"/>
          <w:szCs w:val="22"/>
          <w:lang w:val="sr-Latn-ME"/>
        </w:rPr>
      </w:pPr>
      <w:r w:rsidRPr="00403EBD">
        <w:rPr>
          <w:bCs/>
          <w:sz w:val="22"/>
          <w:szCs w:val="22"/>
          <w:lang w:val="sr-Latn-ME"/>
        </w:rPr>
        <w:t xml:space="preserve">Fenoksietanol se resorbuje brzo i gotovo u potpunosti i kao oksidovani metabolit gotovo u potpunosti izlučuje  putem bubrega. Zbog toga </w:t>
      </w:r>
      <w:r w:rsidR="00924A92" w:rsidRPr="00403EBD">
        <w:rPr>
          <w:bCs/>
          <w:sz w:val="22"/>
          <w:szCs w:val="22"/>
          <w:lang w:val="sr-Latn-ME"/>
        </w:rPr>
        <w:t xml:space="preserve">je malo vjerovatno </w:t>
      </w:r>
      <w:r w:rsidRPr="00403EBD">
        <w:rPr>
          <w:bCs/>
          <w:sz w:val="22"/>
          <w:szCs w:val="22"/>
          <w:lang w:val="sr-Latn-ME"/>
        </w:rPr>
        <w:t>nakupljanje u majčino</w:t>
      </w:r>
      <w:r w:rsidR="00924A92" w:rsidRPr="00403EBD">
        <w:rPr>
          <w:bCs/>
          <w:sz w:val="22"/>
          <w:szCs w:val="22"/>
          <w:lang w:val="sr-Latn-ME"/>
        </w:rPr>
        <w:t>m</w:t>
      </w:r>
      <w:r w:rsidRPr="00403EBD">
        <w:rPr>
          <w:bCs/>
          <w:sz w:val="22"/>
          <w:szCs w:val="22"/>
          <w:lang w:val="sr-Latn-ME"/>
        </w:rPr>
        <w:t xml:space="preserve"> </w:t>
      </w:r>
      <w:r w:rsidR="00924A92" w:rsidRPr="00403EBD">
        <w:rPr>
          <w:bCs/>
          <w:sz w:val="22"/>
          <w:szCs w:val="22"/>
          <w:lang w:val="sr-Latn-ME"/>
        </w:rPr>
        <w:t>mlijeku</w:t>
      </w:r>
      <w:r w:rsidRPr="00403EBD">
        <w:rPr>
          <w:bCs/>
          <w:sz w:val="22"/>
          <w:szCs w:val="22"/>
          <w:lang w:val="sr-Latn-ME"/>
        </w:rPr>
        <w:t>.</w:t>
      </w:r>
    </w:p>
    <w:p w14:paraId="136572F7" w14:textId="77777777" w:rsidR="00813638" w:rsidRPr="00403EBD" w:rsidRDefault="00813638" w:rsidP="00403EBD">
      <w:pPr>
        <w:jc w:val="both"/>
        <w:rPr>
          <w:b/>
          <w:sz w:val="22"/>
          <w:szCs w:val="22"/>
          <w:lang w:val="sr-Latn-ME"/>
        </w:rPr>
      </w:pPr>
    </w:p>
    <w:p w14:paraId="7926C11D" w14:textId="1B29A321" w:rsidR="001A153C" w:rsidRPr="00403EBD" w:rsidRDefault="00A32113" w:rsidP="00403EBD">
      <w:pPr>
        <w:jc w:val="both"/>
        <w:rPr>
          <w:b/>
          <w:sz w:val="22"/>
          <w:szCs w:val="22"/>
          <w:lang w:val="sr-Latn-ME"/>
        </w:rPr>
      </w:pPr>
      <w:r w:rsidRPr="00403EBD">
        <w:rPr>
          <w:b/>
          <w:sz w:val="22"/>
          <w:szCs w:val="22"/>
          <w:lang w:val="sr-Latn-ME"/>
        </w:rPr>
        <w:t xml:space="preserve">Uticaj lijeka </w:t>
      </w:r>
      <w:r w:rsidR="00846C05" w:rsidRPr="00403EBD">
        <w:rPr>
          <w:b/>
          <w:sz w:val="22"/>
          <w:szCs w:val="22"/>
          <w:lang w:val="sr-Latn-ME"/>
        </w:rPr>
        <w:t xml:space="preserve">Octenisept </w:t>
      </w:r>
      <w:r w:rsidRPr="00403EBD">
        <w:rPr>
          <w:b/>
          <w:sz w:val="22"/>
          <w:szCs w:val="22"/>
          <w:lang w:val="sr-Latn-ME"/>
        </w:rPr>
        <w:t xml:space="preserve">na </w:t>
      </w:r>
      <w:r w:rsidR="00F47B6C" w:rsidRPr="00403EBD">
        <w:rPr>
          <w:b/>
          <w:sz w:val="22"/>
          <w:szCs w:val="22"/>
          <w:lang w:val="sr-Latn-ME"/>
        </w:rPr>
        <w:t xml:space="preserve">sposobnost upravljanja </w:t>
      </w:r>
      <w:r w:rsidRPr="00403EBD">
        <w:rPr>
          <w:b/>
          <w:sz w:val="22"/>
          <w:szCs w:val="22"/>
          <w:lang w:val="sr-Latn-ME"/>
        </w:rPr>
        <w:t>vozilima i rukovanje mašinama</w:t>
      </w:r>
    </w:p>
    <w:p w14:paraId="46D8CA99" w14:textId="0791A2FF" w:rsidR="00A32113" w:rsidRPr="00403EBD" w:rsidRDefault="00A32113" w:rsidP="00403EBD">
      <w:pPr>
        <w:jc w:val="both"/>
        <w:rPr>
          <w:b/>
          <w:bCs/>
          <w:sz w:val="22"/>
          <w:szCs w:val="22"/>
          <w:lang w:val="sr-Latn-ME"/>
        </w:rPr>
      </w:pPr>
      <w:r w:rsidRPr="00403EBD">
        <w:rPr>
          <w:b/>
          <w:bCs/>
          <w:sz w:val="22"/>
          <w:szCs w:val="22"/>
          <w:lang w:val="sr-Latn-ME"/>
        </w:rPr>
        <w:t xml:space="preserve"> </w:t>
      </w:r>
    </w:p>
    <w:p w14:paraId="2AB05255" w14:textId="45FE3948" w:rsidR="00846C05" w:rsidRPr="00403EBD" w:rsidRDefault="00846C05" w:rsidP="00403EBD">
      <w:pPr>
        <w:jc w:val="both"/>
        <w:rPr>
          <w:b/>
          <w:bCs/>
          <w:sz w:val="22"/>
          <w:szCs w:val="22"/>
          <w:lang w:val="sr-Latn-ME"/>
        </w:rPr>
      </w:pPr>
      <w:r w:rsidRPr="00403EBD">
        <w:rPr>
          <w:sz w:val="22"/>
          <w:szCs w:val="22"/>
          <w:lang w:val="sr-Latn-ME"/>
        </w:rPr>
        <w:t>Lijek Octenisept nema uticaja na sposobnost upravljanja vozilima i rukovanja mašinama</w:t>
      </w:r>
      <w:r w:rsidR="00924A92" w:rsidRPr="00403EBD">
        <w:rPr>
          <w:sz w:val="22"/>
          <w:szCs w:val="22"/>
          <w:lang w:val="sr-Latn-ME"/>
        </w:rPr>
        <w:t>.</w:t>
      </w:r>
    </w:p>
    <w:p w14:paraId="3297B6D2" w14:textId="77777777" w:rsidR="00445D8F" w:rsidRPr="00403EBD" w:rsidRDefault="00445D8F" w:rsidP="00403EBD">
      <w:pPr>
        <w:widowControl w:val="0"/>
        <w:autoSpaceDE w:val="0"/>
        <w:autoSpaceDN w:val="0"/>
        <w:jc w:val="both"/>
        <w:rPr>
          <w:i/>
          <w:iCs/>
          <w:sz w:val="22"/>
          <w:szCs w:val="22"/>
          <w:lang w:val="sr-Latn-ME"/>
        </w:rPr>
      </w:pPr>
    </w:p>
    <w:p w14:paraId="014D6CAF" w14:textId="77777777" w:rsidR="00445D8F" w:rsidRPr="00403EBD" w:rsidRDefault="00445D8F" w:rsidP="00403EBD">
      <w:pPr>
        <w:jc w:val="both"/>
        <w:rPr>
          <w:sz w:val="22"/>
          <w:szCs w:val="22"/>
          <w:lang w:val="sr-Latn-ME"/>
        </w:rPr>
      </w:pPr>
    </w:p>
    <w:p w14:paraId="561CA9D0" w14:textId="72A4353E" w:rsidR="00C77D13" w:rsidRPr="00403EBD" w:rsidRDefault="00A32113" w:rsidP="00403EBD">
      <w:pPr>
        <w:tabs>
          <w:tab w:val="left" w:pos="540"/>
          <w:tab w:val="left" w:pos="569"/>
        </w:tabs>
        <w:jc w:val="both"/>
        <w:rPr>
          <w:b/>
          <w:bCs/>
          <w:sz w:val="22"/>
          <w:szCs w:val="22"/>
          <w:lang w:val="sr-Latn-ME"/>
        </w:rPr>
      </w:pPr>
      <w:r w:rsidRPr="00403EBD">
        <w:rPr>
          <w:b/>
          <w:bCs/>
          <w:sz w:val="22"/>
          <w:szCs w:val="22"/>
          <w:lang w:val="sr-Latn-ME"/>
        </w:rPr>
        <w:t xml:space="preserve">3. </w:t>
      </w:r>
      <w:r w:rsidR="00291DAD" w:rsidRPr="00403EBD">
        <w:rPr>
          <w:b/>
          <w:bCs/>
          <w:sz w:val="22"/>
          <w:szCs w:val="22"/>
          <w:lang w:val="sr-Latn-ME"/>
        </w:rPr>
        <w:tab/>
        <w:t xml:space="preserve">KAKO SE UPOTREBLJAVA LIJEK </w:t>
      </w:r>
      <w:r w:rsidR="002959FE" w:rsidRPr="00403EBD">
        <w:rPr>
          <w:b/>
          <w:bCs/>
          <w:sz w:val="22"/>
          <w:szCs w:val="22"/>
          <w:lang w:val="sr-Latn-ME"/>
        </w:rPr>
        <w:t>OCTENISEPT</w:t>
      </w:r>
    </w:p>
    <w:p w14:paraId="3192C747" w14:textId="77777777" w:rsidR="00B25D36" w:rsidRPr="00403EBD" w:rsidRDefault="00B25D36" w:rsidP="00403EBD">
      <w:pPr>
        <w:widowControl w:val="0"/>
        <w:autoSpaceDE w:val="0"/>
        <w:autoSpaceDN w:val="0"/>
        <w:jc w:val="both"/>
        <w:rPr>
          <w:sz w:val="22"/>
          <w:szCs w:val="22"/>
          <w:lang w:val="sr-Latn-ME"/>
        </w:rPr>
      </w:pPr>
    </w:p>
    <w:p w14:paraId="24AB781E" w14:textId="0AB901D4" w:rsidR="002B301E" w:rsidRPr="00403EBD" w:rsidRDefault="00C77D13" w:rsidP="00403EBD">
      <w:pPr>
        <w:widowControl w:val="0"/>
        <w:autoSpaceDE w:val="0"/>
        <w:autoSpaceDN w:val="0"/>
        <w:jc w:val="both"/>
        <w:rPr>
          <w:sz w:val="22"/>
          <w:szCs w:val="22"/>
          <w:lang w:val="sr-Latn-ME"/>
        </w:rPr>
      </w:pPr>
      <w:r w:rsidRPr="00403EBD">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7687C707" w14:textId="77777777" w:rsidR="001A153C" w:rsidRPr="00403EBD" w:rsidRDefault="001A153C" w:rsidP="00403EBD">
      <w:pPr>
        <w:widowControl w:val="0"/>
        <w:autoSpaceDE w:val="0"/>
        <w:autoSpaceDN w:val="0"/>
        <w:jc w:val="both"/>
        <w:rPr>
          <w:i/>
          <w:iCs/>
          <w:sz w:val="22"/>
          <w:szCs w:val="22"/>
          <w:lang w:val="sr-Latn-ME"/>
        </w:rPr>
      </w:pPr>
    </w:p>
    <w:p w14:paraId="7C93DB35" w14:textId="0B0B4CEA" w:rsidR="001E16E8" w:rsidRPr="00403EBD" w:rsidRDefault="001E16E8" w:rsidP="00403EBD">
      <w:pPr>
        <w:pStyle w:val="Header"/>
        <w:tabs>
          <w:tab w:val="left" w:pos="284"/>
        </w:tabs>
        <w:spacing w:before="80" w:after="80"/>
        <w:jc w:val="both"/>
        <w:rPr>
          <w:sz w:val="22"/>
          <w:szCs w:val="22"/>
          <w:lang w:val="sr-Latn-ME"/>
        </w:rPr>
      </w:pPr>
      <w:r w:rsidRPr="00403EBD">
        <w:rPr>
          <w:sz w:val="22"/>
          <w:szCs w:val="22"/>
          <w:lang w:val="sr-Latn-ME"/>
        </w:rPr>
        <w:t>Rastvor je namijenjen samo za lokalnu upotrebu i ne smije se primjenjivati direktno u tkivo, npr. pomoću šprica.</w:t>
      </w:r>
    </w:p>
    <w:p w14:paraId="4B92644E" w14:textId="77777777" w:rsidR="001A153C" w:rsidRPr="00403EBD" w:rsidRDefault="001A153C" w:rsidP="00403EBD">
      <w:pPr>
        <w:pStyle w:val="Header"/>
        <w:tabs>
          <w:tab w:val="left" w:pos="284"/>
        </w:tabs>
        <w:spacing w:before="80" w:after="80"/>
        <w:jc w:val="both"/>
        <w:rPr>
          <w:sz w:val="22"/>
          <w:szCs w:val="22"/>
          <w:lang w:val="sr-Latn-ME"/>
        </w:rPr>
      </w:pPr>
    </w:p>
    <w:p w14:paraId="4F4D876D" w14:textId="0C2365B0" w:rsidR="001E16E8" w:rsidRPr="00403EBD" w:rsidRDefault="001E16E8" w:rsidP="00403EBD">
      <w:pPr>
        <w:widowControl w:val="0"/>
        <w:autoSpaceDE w:val="0"/>
        <w:autoSpaceDN w:val="0"/>
        <w:jc w:val="both"/>
        <w:rPr>
          <w:sz w:val="22"/>
          <w:szCs w:val="22"/>
          <w:lang w:val="sr-Latn-ME"/>
        </w:rPr>
      </w:pPr>
      <w:r w:rsidRPr="00403EBD">
        <w:rPr>
          <w:sz w:val="22"/>
          <w:szCs w:val="22"/>
          <w:lang w:val="sr-Latn-ME"/>
        </w:rPr>
        <w:t>Lijek Octenisept se jednom dnevno nanosi na sluznicu i okolnu kožu tupferom u potpunosti natopljenim lijekom ili raspršivanjem na teže dostupne površine. Preporučuje se primjena tupferom.</w:t>
      </w:r>
    </w:p>
    <w:p w14:paraId="54B4E303" w14:textId="77777777" w:rsidR="001A153C" w:rsidRPr="00403EBD" w:rsidRDefault="001A153C" w:rsidP="00403EBD">
      <w:pPr>
        <w:widowControl w:val="0"/>
        <w:autoSpaceDE w:val="0"/>
        <w:autoSpaceDN w:val="0"/>
        <w:jc w:val="both"/>
        <w:rPr>
          <w:sz w:val="22"/>
          <w:szCs w:val="22"/>
          <w:lang w:val="sr-Latn-ME"/>
        </w:rPr>
      </w:pPr>
    </w:p>
    <w:p w14:paraId="6C512E25" w14:textId="42BAD746" w:rsidR="001E16E8" w:rsidRPr="00403EBD" w:rsidRDefault="001E16E8" w:rsidP="00403EBD">
      <w:pPr>
        <w:jc w:val="both"/>
        <w:rPr>
          <w:sz w:val="22"/>
          <w:szCs w:val="22"/>
          <w:lang w:val="sr-Latn-ME"/>
        </w:rPr>
      </w:pPr>
      <w:r w:rsidRPr="00403EBD">
        <w:rPr>
          <w:sz w:val="22"/>
          <w:szCs w:val="22"/>
          <w:lang w:val="sr-Latn-ME"/>
        </w:rPr>
        <w:t>Osim ukoliko nije drugačije propisano, pažljivo nanijeti rastvor na površinu koja se tretira sa najmanje dva natopljena tupfera, jedan za drugim, kako bi bila potpuno vlažna. Lijek se takođe može naprskati na teže dostupne površine. U svim slučajevima nakon nanošenja mora se osigurati vrijeme kontakta od najmanje jednog do dva minuta prije obavljanja daljih procedura, npr. primjena hirurškog zavoja.</w:t>
      </w:r>
    </w:p>
    <w:p w14:paraId="14E171D2" w14:textId="77777777" w:rsidR="001A153C" w:rsidRPr="00403EBD" w:rsidRDefault="001A153C" w:rsidP="00403EBD">
      <w:pPr>
        <w:jc w:val="both"/>
        <w:rPr>
          <w:sz w:val="22"/>
          <w:szCs w:val="22"/>
          <w:lang w:val="sr-Latn-ME"/>
        </w:rPr>
      </w:pPr>
    </w:p>
    <w:p w14:paraId="01644193" w14:textId="4500CA7C" w:rsidR="001E16E8" w:rsidRPr="00403EBD" w:rsidRDefault="001E16E8" w:rsidP="00403EBD">
      <w:pPr>
        <w:jc w:val="both"/>
        <w:rPr>
          <w:sz w:val="22"/>
          <w:szCs w:val="22"/>
          <w:lang w:val="sr-Latn-ME"/>
        </w:rPr>
      </w:pPr>
      <w:r w:rsidRPr="00403EBD">
        <w:rPr>
          <w:sz w:val="22"/>
          <w:szCs w:val="22"/>
          <w:lang w:val="sr-Latn-ME"/>
        </w:rPr>
        <w:t>Može se ispirati i usna duplja. Primjena kod ispiranja usne duplje treba da bude ograničena na slučajeve kod kojih je neophodno liječiti cijelu usnu duplju. Tada se koristi 20 m</w:t>
      </w:r>
      <w:r w:rsidR="00896512" w:rsidRPr="00403EBD">
        <w:rPr>
          <w:sz w:val="22"/>
          <w:szCs w:val="22"/>
          <w:lang w:val="sr-Latn-ME"/>
        </w:rPr>
        <w:t xml:space="preserve">l </w:t>
      </w:r>
      <w:r w:rsidRPr="00403EBD">
        <w:rPr>
          <w:sz w:val="22"/>
          <w:szCs w:val="22"/>
          <w:lang w:val="sr-Latn-ME"/>
        </w:rPr>
        <w:t>rastvora, a ispiranje u trajanju od 20 sekundi.</w:t>
      </w:r>
    </w:p>
    <w:p w14:paraId="7E3448E4" w14:textId="77777777" w:rsidR="001E16E8" w:rsidRPr="00403EBD" w:rsidRDefault="001E16E8" w:rsidP="00403EBD">
      <w:pPr>
        <w:jc w:val="both"/>
        <w:rPr>
          <w:sz w:val="22"/>
          <w:szCs w:val="22"/>
          <w:lang w:val="sr-Latn-ME"/>
        </w:rPr>
      </w:pPr>
    </w:p>
    <w:p w14:paraId="36DD3E47" w14:textId="5A80536F" w:rsidR="001E16E8" w:rsidRPr="00403EBD" w:rsidRDefault="001E16E8" w:rsidP="00403EBD">
      <w:pPr>
        <w:jc w:val="both"/>
        <w:rPr>
          <w:sz w:val="22"/>
          <w:szCs w:val="22"/>
          <w:lang w:val="sr-Latn-ME"/>
        </w:rPr>
      </w:pPr>
      <w:r w:rsidRPr="00403EBD">
        <w:rPr>
          <w:sz w:val="22"/>
          <w:szCs w:val="22"/>
          <w:lang w:val="sr-Latn-ME"/>
        </w:rPr>
        <w:t>Za dodatnu terapiju u slučajevima liječenja gljivičnih infekcija između prstiju, lijek treba naprskati na oboljela mjesta ujutru i uveče.</w:t>
      </w:r>
    </w:p>
    <w:p w14:paraId="080DC290" w14:textId="77777777" w:rsidR="001A153C" w:rsidRPr="00403EBD" w:rsidRDefault="001A153C" w:rsidP="00403EBD">
      <w:pPr>
        <w:jc w:val="both"/>
        <w:rPr>
          <w:sz w:val="22"/>
          <w:szCs w:val="22"/>
          <w:lang w:val="sr-Latn-ME"/>
        </w:rPr>
      </w:pPr>
    </w:p>
    <w:p w14:paraId="60AAFAF0" w14:textId="42A551E2" w:rsidR="001E16E8" w:rsidRPr="00403EBD" w:rsidRDefault="001E16E8" w:rsidP="00403EBD">
      <w:pPr>
        <w:jc w:val="both"/>
        <w:rPr>
          <w:sz w:val="22"/>
          <w:szCs w:val="22"/>
          <w:lang w:val="sr-Latn-ME"/>
        </w:rPr>
      </w:pPr>
      <w:r w:rsidRPr="00403EBD">
        <w:rPr>
          <w:sz w:val="22"/>
          <w:szCs w:val="22"/>
          <w:lang w:val="sr-Latn-ME"/>
        </w:rPr>
        <w:t>Pažljivo se treba pridržavati uputstva za primjenu kako bi se postigli željeni rezultati.</w:t>
      </w:r>
    </w:p>
    <w:p w14:paraId="5B433533" w14:textId="77777777" w:rsidR="001A153C" w:rsidRPr="00403EBD" w:rsidRDefault="001A153C" w:rsidP="00403EBD">
      <w:pPr>
        <w:jc w:val="both"/>
        <w:rPr>
          <w:sz w:val="22"/>
          <w:szCs w:val="22"/>
          <w:lang w:val="sr-Latn-ME"/>
        </w:rPr>
      </w:pPr>
    </w:p>
    <w:p w14:paraId="612BCB6C" w14:textId="034232D0" w:rsidR="00C77D13" w:rsidRPr="00403EBD" w:rsidRDefault="001E16E8" w:rsidP="00403EBD">
      <w:pPr>
        <w:jc w:val="both"/>
        <w:rPr>
          <w:sz w:val="22"/>
          <w:szCs w:val="22"/>
          <w:lang w:val="sr-Latn-ME"/>
        </w:rPr>
      </w:pPr>
      <w:r w:rsidRPr="00403EBD">
        <w:rPr>
          <w:sz w:val="22"/>
          <w:szCs w:val="22"/>
          <w:lang w:val="sr-Latn-ME"/>
        </w:rPr>
        <w:t>Kako do sada postoji samo iskustvo kontinuirane primjene ne duže od 14 dana, lijek Octenisept se ne smije koristiti duže od dvije ned</w:t>
      </w:r>
      <w:r w:rsidR="00B25D36" w:rsidRPr="00403EBD">
        <w:rPr>
          <w:sz w:val="22"/>
          <w:szCs w:val="22"/>
          <w:lang w:val="sr-Latn-ME"/>
        </w:rPr>
        <w:t>j</w:t>
      </w:r>
      <w:r w:rsidRPr="00403EBD">
        <w:rPr>
          <w:sz w:val="22"/>
          <w:szCs w:val="22"/>
          <w:lang w:val="sr-Latn-ME"/>
        </w:rPr>
        <w:t>elje bez medicinskog nadzora.</w:t>
      </w:r>
    </w:p>
    <w:p w14:paraId="453FD105" w14:textId="77777777" w:rsidR="001E16E8" w:rsidRPr="00403EBD" w:rsidRDefault="001E16E8" w:rsidP="00403EBD">
      <w:pPr>
        <w:jc w:val="both"/>
        <w:rPr>
          <w:bCs/>
          <w:caps/>
          <w:sz w:val="22"/>
          <w:szCs w:val="22"/>
          <w:lang w:val="sr-Latn-ME"/>
        </w:rPr>
      </w:pPr>
    </w:p>
    <w:p w14:paraId="6827D4BC" w14:textId="139DED7E" w:rsidR="00D0580B" w:rsidRPr="00403EBD" w:rsidRDefault="00D0580B" w:rsidP="00403EBD">
      <w:pPr>
        <w:jc w:val="both"/>
        <w:rPr>
          <w:b/>
          <w:sz w:val="22"/>
          <w:szCs w:val="22"/>
          <w:lang w:val="sr-Latn-ME"/>
        </w:rPr>
      </w:pPr>
      <w:r w:rsidRPr="00403EBD">
        <w:rPr>
          <w:b/>
          <w:sz w:val="22"/>
          <w:szCs w:val="22"/>
          <w:lang w:val="sr-Latn-ME"/>
        </w:rPr>
        <w:t>Primjena kod djece</w:t>
      </w:r>
      <w:r w:rsidR="002B301E" w:rsidRPr="00403EBD">
        <w:rPr>
          <w:b/>
          <w:sz w:val="22"/>
          <w:szCs w:val="22"/>
          <w:lang w:val="sr-Latn-ME"/>
        </w:rPr>
        <w:t xml:space="preserve"> i adolescenata</w:t>
      </w:r>
    </w:p>
    <w:p w14:paraId="2CACA6FC" w14:textId="77777777" w:rsidR="001A153C" w:rsidRPr="00403EBD" w:rsidRDefault="001A153C" w:rsidP="00403EBD">
      <w:pPr>
        <w:jc w:val="both"/>
        <w:rPr>
          <w:b/>
          <w:sz w:val="22"/>
          <w:szCs w:val="22"/>
          <w:lang w:val="sr-Latn-ME"/>
        </w:rPr>
      </w:pPr>
    </w:p>
    <w:p w14:paraId="26457B00" w14:textId="77777777" w:rsidR="001E16E8" w:rsidRPr="00403EBD" w:rsidRDefault="001E16E8" w:rsidP="00403EBD">
      <w:pPr>
        <w:jc w:val="both"/>
        <w:rPr>
          <w:bCs/>
          <w:sz w:val="22"/>
          <w:szCs w:val="22"/>
          <w:lang w:val="sr-Latn-ME"/>
        </w:rPr>
      </w:pPr>
      <w:r w:rsidRPr="00403EBD">
        <w:rPr>
          <w:bCs/>
          <w:sz w:val="22"/>
          <w:szCs w:val="22"/>
          <w:lang w:val="sr-Latn-ME"/>
        </w:rPr>
        <w:t>Nema podataka.</w:t>
      </w:r>
    </w:p>
    <w:p w14:paraId="6D6F9250" w14:textId="4A64BDB4" w:rsidR="00A32113" w:rsidRPr="00403EBD" w:rsidRDefault="00A32113" w:rsidP="00403EBD">
      <w:pPr>
        <w:jc w:val="both"/>
        <w:rPr>
          <w:b/>
          <w:sz w:val="22"/>
          <w:szCs w:val="22"/>
          <w:lang w:val="sr-Latn-ME"/>
        </w:rPr>
      </w:pPr>
      <w:r w:rsidRPr="00403EBD">
        <w:rPr>
          <w:b/>
          <w:sz w:val="22"/>
          <w:szCs w:val="22"/>
          <w:lang w:val="sr-Latn-ME"/>
        </w:rPr>
        <w:lastRenderedPageBreak/>
        <w:t xml:space="preserve">Ako ste uzeli više lijeka </w:t>
      </w:r>
      <w:r w:rsidR="001E16E8" w:rsidRPr="00403EBD">
        <w:rPr>
          <w:b/>
          <w:sz w:val="22"/>
          <w:szCs w:val="22"/>
          <w:lang w:val="sr-Latn-ME"/>
        </w:rPr>
        <w:t xml:space="preserve">Octenisept </w:t>
      </w:r>
      <w:r w:rsidRPr="00403EBD">
        <w:rPr>
          <w:b/>
          <w:sz w:val="22"/>
          <w:szCs w:val="22"/>
          <w:lang w:val="sr-Latn-ME"/>
        </w:rPr>
        <w:t>nego što je trebalo</w:t>
      </w:r>
    </w:p>
    <w:p w14:paraId="4E02902F" w14:textId="77777777" w:rsidR="001F1BA2" w:rsidRPr="00403EBD" w:rsidRDefault="001F1BA2" w:rsidP="00403EBD">
      <w:pPr>
        <w:jc w:val="both"/>
        <w:rPr>
          <w:b/>
          <w:sz w:val="22"/>
          <w:szCs w:val="22"/>
          <w:lang w:val="sr-Latn-ME"/>
        </w:rPr>
      </w:pPr>
    </w:p>
    <w:p w14:paraId="0213FB94" w14:textId="1971ADBB" w:rsidR="001E16E8" w:rsidRPr="00403EBD" w:rsidRDefault="001E16E8" w:rsidP="00403EBD">
      <w:pPr>
        <w:pStyle w:val="Header"/>
        <w:tabs>
          <w:tab w:val="left" w:pos="284"/>
        </w:tabs>
        <w:jc w:val="both"/>
        <w:rPr>
          <w:sz w:val="22"/>
          <w:szCs w:val="22"/>
          <w:lang w:val="sr-Latn-ME"/>
        </w:rPr>
      </w:pPr>
      <w:r w:rsidRPr="00403EBD">
        <w:rPr>
          <w:sz w:val="22"/>
          <w:szCs w:val="22"/>
          <w:lang w:val="sr-Latn-ME"/>
        </w:rPr>
        <w:t>Nema podataka o predoziranju. Međutim, vjerovatnoća predoziranja ljekovima za lokalnu primjenu je veoma mala. U slučajevima lokalnog predoziranja</w:t>
      </w:r>
      <w:r w:rsidR="00E67A23" w:rsidRPr="00403EBD">
        <w:rPr>
          <w:sz w:val="22"/>
          <w:szCs w:val="22"/>
          <w:lang w:val="sr-Latn-ME"/>
        </w:rPr>
        <w:t>,</w:t>
      </w:r>
      <w:r w:rsidRPr="00403EBD">
        <w:rPr>
          <w:sz w:val="22"/>
          <w:szCs w:val="22"/>
          <w:lang w:val="sr-Latn-ME"/>
        </w:rPr>
        <w:t xml:space="preserve"> zahvaćena područja mogu se isprati većom količinom Ringerovog rastvora. </w:t>
      </w:r>
    </w:p>
    <w:p w14:paraId="3922A870" w14:textId="77777777" w:rsidR="001F1BA2" w:rsidRPr="00403EBD" w:rsidRDefault="001F1BA2" w:rsidP="00403EBD">
      <w:pPr>
        <w:pStyle w:val="Header"/>
        <w:tabs>
          <w:tab w:val="left" w:pos="284"/>
        </w:tabs>
        <w:jc w:val="both"/>
        <w:rPr>
          <w:sz w:val="22"/>
          <w:szCs w:val="22"/>
          <w:lang w:val="sr-Latn-ME"/>
        </w:rPr>
      </w:pPr>
    </w:p>
    <w:p w14:paraId="53A6FF75" w14:textId="77777777" w:rsidR="001E16E8" w:rsidRPr="00403EBD" w:rsidRDefault="001E16E8" w:rsidP="00403EBD">
      <w:pPr>
        <w:pStyle w:val="Header"/>
        <w:tabs>
          <w:tab w:val="left" w:pos="284"/>
        </w:tabs>
        <w:jc w:val="both"/>
        <w:rPr>
          <w:sz w:val="22"/>
          <w:szCs w:val="22"/>
          <w:lang w:val="sr-Latn-ME"/>
        </w:rPr>
      </w:pPr>
      <w:r w:rsidRPr="00403EBD">
        <w:rPr>
          <w:sz w:val="22"/>
          <w:szCs w:val="22"/>
          <w:lang w:val="sr-Latn-ME"/>
        </w:rPr>
        <w:t>Ukoliko ste primijenili veću količinu lijeka nego što bi trebalo ili ste ga slučajno progutali, odmah razgovarajte sa Vašim ljekarom ili farmaceutom!</w:t>
      </w:r>
    </w:p>
    <w:p w14:paraId="7AD92E57" w14:textId="77777777" w:rsidR="001E16E8" w:rsidRPr="00403EBD" w:rsidRDefault="001E16E8" w:rsidP="00403EBD">
      <w:pPr>
        <w:jc w:val="both"/>
        <w:rPr>
          <w:b/>
          <w:sz w:val="22"/>
          <w:szCs w:val="22"/>
          <w:lang w:val="sr-Latn-ME"/>
        </w:rPr>
      </w:pPr>
    </w:p>
    <w:p w14:paraId="5E5C78A5" w14:textId="4A1288EE" w:rsidR="00A32113" w:rsidRPr="00403EBD" w:rsidRDefault="00A32113" w:rsidP="00403EBD">
      <w:pPr>
        <w:jc w:val="both"/>
        <w:rPr>
          <w:b/>
          <w:sz w:val="22"/>
          <w:szCs w:val="22"/>
          <w:lang w:val="sr-Latn-ME"/>
        </w:rPr>
      </w:pPr>
      <w:r w:rsidRPr="00403EBD">
        <w:rPr>
          <w:b/>
          <w:sz w:val="22"/>
          <w:szCs w:val="22"/>
          <w:lang w:val="sr-Latn-ME"/>
        </w:rPr>
        <w:t xml:space="preserve">Ako ste zaboravili da uzmete lijek </w:t>
      </w:r>
      <w:r w:rsidR="00C700B5" w:rsidRPr="00403EBD">
        <w:rPr>
          <w:b/>
          <w:sz w:val="22"/>
          <w:szCs w:val="22"/>
          <w:lang w:val="sr-Latn-ME"/>
        </w:rPr>
        <w:t>Octenisept</w:t>
      </w:r>
    </w:p>
    <w:p w14:paraId="441BF0DF" w14:textId="77777777" w:rsidR="001A153C" w:rsidRPr="00403EBD" w:rsidRDefault="001A153C" w:rsidP="00403EBD">
      <w:pPr>
        <w:jc w:val="both"/>
        <w:rPr>
          <w:b/>
          <w:sz w:val="22"/>
          <w:szCs w:val="22"/>
          <w:lang w:val="sr-Latn-ME"/>
        </w:rPr>
      </w:pPr>
    </w:p>
    <w:p w14:paraId="00CDEF27" w14:textId="77777777" w:rsidR="00C700B5" w:rsidRPr="00403EBD" w:rsidRDefault="00C700B5" w:rsidP="00403EBD">
      <w:pPr>
        <w:jc w:val="both"/>
        <w:rPr>
          <w:b/>
          <w:sz w:val="22"/>
          <w:szCs w:val="22"/>
          <w:lang w:val="sr-Latn-ME"/>
        </w:rPr>
      </w:pPr>
      <w:r w:rsidRPr="00403EBD">
        <w:rPr>
          <w:sz w:val="22"/>
          <w:szCs w:val="22"/>
          <w:lang w:val="sr-Latn-ME"/>
        </w:rPr>
        <w:t>Ne uzimajte duplu dozu da biste nadoknadili propuštenu dozu.</w:t>
      </w:r>
    </w:p>
    <w:p w14:paraId="01D90FD7" w14:textId="77777777" w:rsidR="00C700B5" w:rsidRPr="00403EBD" w:rsidRDefault="00C700B5" w:rsidP="00403EBD">
      <w:pPr>
        <w:jc w:val="both"/>
        <w:rPr>
          <w:b/>
          <w:sz w:val="22"/>
          <w:szCs w:val="22"/>
          <w:lang w:val="sr-Latn-ME"/>
        </w:rPr>
      </w:pPr>
    </w:p>
    <w:p w14:paraId="6F2025F7" w14:textId="01EE7B03" w:rsidR="00A32113" w:rsidRPr="00403EBD" w:rsidRDefault="00A32113" w:rsidP="00403EBD">
      <w:pPr>
        <w:jc w:val="both"/>
        <w:rPr>
          <w:b/>
          <w:sz w:val="22"/>
          <w:szCs w:val="22"/>
          <w:lang w:val="sr-Latn-ME"/>
        </w:rPr>
      </w:pPr>
      <w:r w:rsidRPr="00403EBD">
        <w:rPr>
          <w:b/>
          <w:sz w:val="22"/>
          <w:szCs w:val="22"/>
          <w:lang w:val="sr-Latn-ME"/>
        </w:rPr>
        <w:t xml:space="preserve">Ako prestanete da uzimate lijek </w:t>
      </w:r>
      <w:r w:rsidR="00C700B5" w:rsidRPr="00403EBD">
        <w:rPr>
          <w:b/>
          <w:sz w:val="22"/>
          <w:szCs w:val="22"/>
          <w:lang w:val="sr-Latn-ME"/>
        </w:rPr>
        <w:t>Octenisept</w:t>
      </w:r>
    </w:p>
    <w:p w14:paraId="34F1DFD5" w14:textId="77777777" w:rsidR="001A153C" w:rsidRPr="00403EBD" w:rsidRDefault="001A153C" w:rsidP="00403EBD">
      <w:pPr>
        <w:jc w:val="both"/>
        <w:rPr>
          <w:b/>
          <w:sz w:val="22"/>
          <w:szCs w:val="22"/>
          <w:lang w:val="sr-Latn-ME"/>
        </w:rPr>
      </w:pPr>
    </w:p>
    <w:p w14:paraId="1E8EF76E" w14:textId="77777777" w:rsidR="00C700B5" w:rsidRPr="00403EBD" w:rsidRDefault="00C700B5" w:rsidP="00403EBD">
      <w:pPr>
        <w:pStyle w:val="Header"/>
        <w:tabs>
          <w:tab w:val="left" w:pos="284"/>
        </w:tabs>
        <w:jc w:val="both"/>
        <w:rPr>
          <w:sz w:val="22"/>
          <w:szCs w:val="22"/>
          <w:lang w:val="sr-Latn-ME"/>
        </w:rPr>
      </w:pPr>
      <w:r w:rsidRPr="00403EBD">
        <w:rPr>
          <w:sz w:val="22"/>
          <w:szCs w:val="22"/>
          <w:lang w:val="sr-Latn-ME"/>
        </w:rPr>
        <w:t>Nećete osjetiti nikakve promjene ako naglo prestanete da primjenjujete lijek, međutim, pažljivo se treba pridržavati uputstva za primjenu kako bi se postigli željeni rezultati.</w:t>
      </w:r>
    </w:p>
    <w:p w14:paraId="6DB6F048" w14:textId="15CE873F" w:rsidR="00C700B5" w:rsidRPr="00403EBD" w:rsidRDefault="00C700B5" w:rsidP="00403EBD">
      <w:pPr>
        <w:jc w:val="both"/>
        <w:rPr>
          <w:b/>
          <w:sz w:val="22"/>
          <w:szCs w:val="22"/>
          <w:lang w:val="sr-Latn-ME"/>
        </w:rPr>
      </w:pPr>
      <w:r w:rsidRPr="00403EBD">
        <w:rPr>
          <w:sz w:val="22"/>
          <w:szCs w:val="22"/>
          <w:lang w:val="sr-Latn-ME"/>
        </w:rPr>
        <w:t>Ako imate dodatnih pitanja o primjeni ovog lijeka, obratite se svom ljekaru ili farmaceutu.</w:t>
      </w:r>
    </w:p>
    <w:p w14:paraId="7ABB7BDA" w14:textId="77777777" w:rsidR="00396B66" w:rsidRPr="00403EBD" w:rsidRDefault="00396B66" w:rsidP="00403EBD">
      <w:pPr>
        <w:rPr>
          <w:sz w:val="22"/>
          <w:szCs w:val="22"/>
          <w:lang w:val="sr-Latn-ME"/>
        </w:rPr>
      </w:pPr>
    </w:p>
    <w:p w14:paraId="619D94E2" w14:textId="77777777" w:rsidR="001A153C" w:rsidRPr="00403EBD" w:rsidRDefault="001A153C" w:rsidP="00403EBD">
      <w:pPr>
        <w:tabs>
          <w:tab w:val="left" w:pos="540"/>
          <w:tab w:val="left" w:pos="569"/>
        </w:tabs>
        <w:rPr>
          <w:b/>
          <w:bCs/>
          <w:sz w:val="22"/>
          <w:szCs w:val="22"/>
          <w:lang w:val="sr-Latn-ME"/>
        </w:rPr>
      </w:pPr>
    </w:p>
    <w:p w14:paraId="058B4473" w14:textId="39DCAB1F" w:rsidR="00A32113" w:rsidRPr="00403EBD" w:rsidRDefault="00A32113" w:rsidP="00403EBD">
      <w:pPr>
        <w:tabs>
          <w:tab w:val="left" w:pos="540"/>
          <w:tab w:val="left" w:pos="569"/>
        </w:tabs>
        <w:rPr>
          <w:b/>
          <w:bCs/>
          <w:sz w:val="22"/>
          <w:szCs w:val="22"/>
          <w:lang w:val="sr-Latn-ME"/>
        </w:rPr>
      </w:pPr>
      <w:r w:rsidRPr="00403EBD">
        <w:rPr>
          <w:b/>
          <w:bCs/>
          <w:sz w:val="22"/>
          <w:szCs w:val="22"/>
          <w:lang w:val="sr-Latn-ME"/>
        </w:rPr>
        <w:t xml:space="preserve">4. </w:t>
      </w:r>
      <w:r w:rsidR="00291DAD" w:rsidRPr="00403EBD">
        <w:rPr>
          <w:b/>
          <w:bCs/>
          <w:sz w:val="22"/>
          <w:szCs w:val="22"/>
          <w:lang w:val="sr-Latn-ME"/>
        </w:rPr>
        <w:tab/>
      </w:r>
      <w:r w:rsidRPr="00403EBD">
        <w:rPr>
          <w:b/>
          <w:bCs/>
          <w:sz w:val="22"/>
          <w:szCs w:val="22"/>
          <w:lang w:val="sr-Latn-ME"/>
        </w:rPr>
        <w:t>MOGUĆA NEŽELJENA DEJSTVA</w:t>
      </w:r>
    </w:p>
    <w:p w14:paraId="4ACD92C5" w14:textId="77777777" w:rsidR="00445D8F" w:rsidRPr="00403EBD" w:rsidRDefault="00445D8F" w:rsidP="00403EBD">
      <w:pPr>
        <w:rPr>
          <w:sz w:val="22"/>
          <w:szCs w:val="22"/>
          <w:lang w:val="sr-Latn-ME"/>
        </w:rPr>
      </w:pPr>
    </w:p>
    <w:p w14:paraId="22BDAF2C" w14:textId="2F274219" w:rsidR="00C700B5" w:rsidRPr="00403EBD" w:rsidRDefault="00C700B5" w:rsidP="00403EBD">
      <w:pPr>
        <w:numPr>
          <w:ilvl w:val="12"/>
          <w:numId w:val="0"/>
        </w:numPr>
        <w:tabs>
          <w:tab w:val="left" w:pos="720"/>
        </w:tabs>
        <w:ind w:right="-29"/>
        <w:jc w:val="both"/>
        <w:rPr>
          <w:sz w:val="22"/>
          <w:szCs w:val="22"/>
          <w:lang w:val="sr-Latn-ME"/>
        </w:rPr>
      </w:pPr>
      <w:r w:rsidRPr="00403EBD">
        <w:rPr>
          <w:sz w:val="22"/>
          <w:szCs w:val="22"/>
          <w:lang w:val="sr-Latn-ME"/>
        </w:rPr>
        <w:t>Kao i svi ljekovi i lijek Octenisept može izazvati neželjena dejstva, iako se ona ne moraju javiti kod svakoga.</w:t>
      </w:r>
    </w:p>
    <w:p w14:paraId="4B034F03" w14:textId="77777777" w:rsidR="006A7661" w:rsidRPr="00403EBD" w:rsidRDefault="006A7661" w:rsidP="00403EBD">
      <w:pPr>
        <w:numPr>
          <w:ilvl w:val="12"/>
          <w:numId w:val="0"/>
        </w:numPr>
        <w:tabs>
          <w:tab w:val="left" w:pos="720"/>
        </w:tabs>
        <w:ind w:right="-29"/>
        <w:jc w:val="both"/>
        <w:rPr>
          <w:sz w:val="22"/>
          <w:szCs w:val="22"/>
          <w:lang w:val="sr-Latn-ME"/>
        </w:rPr>
      </w:pPr>
    </w:p>
    <w:p w14:paraId="61F5F6A9" w14:textId="101F7421" w:rsidR="00C700B5" w:rsidRPr="00403EBD" w:rsidRDefault="00C700B5" w:rsidP="00403EBD">
      <w:pPr>
        <w:pStyle w:val="Header"/>
        <w:tabs>
          <w:tab w:val="left" w:pos="284"/>
        </w:tabs>
        <w:jc w:val="both"/>
        <w:rPr>
          <w:sz w:val="22"/>
          <w:szCs w:val="22"/>
          <w:u w:val="single"/>
          <w:lang w:val="sr-Latn-ME"/>
        </w:rPr>
      </w:pPr>
      <w:r w:rsidRPr="00403EBD">
        <w:rPr>
          <w:sz w:val="22"/>
          <w:szCs w:val="22"/>
          <w:u w:val="single"/>
          <w:lang w:val="sr-Latn-ME"/>
        </w:rPr>
        <w:t xml:space="preserve">Rijetka neželjena dejstva (mogu da se jave kod najviše 1 na 1000 </w:t>
      </w:r>
      <w:r w:rsidR="00954607" w:rsidRPr="00403EBD">
        <w:rPr>
          <w:sz w:val="22"/>
          <w:szCs w:val="22"/>
          <w:u w:val="single"/>
          <w:lang w:val="sr-Latn-ME"/>
        </w:rPr>
        <w:t>osoba)</w:t>
      </w:r>
      <w:r w:rsidRPr="00403EBD">
        <w:rPr>
          <w:sz w:val="22"/>
          <w:szCs w:val="22"/>
          <w:u w:val="single"/>
          <w:lang w:val="sr-Latn-ME"/>
        </w:rPr>
        <w:t>:</w:t>
      </w:r>
    </w:p>
    <w:p w14:paraId="34049CC5" w14:textId="3C63A3C8" w:rsidR="00C700B5" w:rsidRPr="00403EBD" w:rsidRDefault="00C700B5" w:rsidP="00403EBD">
      <w:pPr>
        <w:pStyle w:val="Header"/>
        <w:tabs>
          <w:tab w:val="left" w:pos="284"/>
        </w:tabs>
        <w:jc w:val="both"/>
        <w:rPr>
          <w:sz w:val="22"/>
          <w:szCs w:val="22"/>
          <w:lang w:val="sr-Latn-ME"/>
        </w:rPr>
      </w:pPr>
      <w:r w:rsidRPr="00403EBD">
        <w:rPr>
          <w:sz w:val="22"/>
          <w:szCs w:val="22"/>
          <w:lang w:val="sr-Latn-ME"/>
        </w:rPr>
        <w:t>osjećaj pečenja, crvenilo, svrab i toplota na mjestu primjene.</w:t>
      </w:r>
    </w:p>
    <w:p w14:paraId="558F10C3" w14:textId="77777777" w:rsidR="006A7661" w:rsidRPr="00403EBD" w:rsidRDefault="006A7661" w:rsidP="00403EBD">
      <w:pPr>
        <w:pStyle w:val="Header"/>
        <w:tabs>
          <w:tab w:val="left" w:pos="284"/>
        </w:tabs>
        <w:jc w:val="both"/>
        <w:rPr>
          <w:sz w:val="22"/>
          <w:szCs w:val="22"/>
          <w:lang w:val="sr-Latn-ME"/>
        </w:rPr>
      </w:pPr>
    </w:p>
    <w:p w14:paraId="2FFEF035" w14:textId="2DFFBF93" w:rsidR="00C700B5" w:rsidRPr="00403EBD" w:rsidRDefault="00C700B5" w:rsidP="00403EBD">
      <w:pPr>
        <w:jc w:val="both"/>
        <w:rPr>
          <w:sz w:val="22"/>
          <w:szCs w:val="22"/>
          <w:u w:val="single"/>
          <w:lang w:val="sr-Latn-ME"/>
        </w:rPr>
      </w:pPr>
      <w:r w:rsidRPr="00403EBD">
        <w:rPr>
          <w:sz w:val="22"/>
          <w:szCs w:val="22"/>
          <w:u w:val="single"/>
          <w:lang w:val="sr-Latn-ME"/>
        </w:rPr>
        <w:t xml:space="preserve">Veoma rijetka neželjena dejstva (mogu da se jave kod najviše 1 na 10000 </w:t>
      </w:r>
      <w:r w:rsidR="00954607" w:rsidRPr="00403EBD">
        <w:rPr>
          <w:sz w:val="22"/>
          <w:szCs w:val="22"/>
          <w:u w:val="single"/>
          <w:lang w:val="sr-Latn-ME"/>
        </w:rPr>
        <w:t>osoba</w:t>
      </w:r>
      <w:r w:rsidRPr="00403EBD">
        <w:rPr>
          <w:sz w:val="22"/>
          <w:szCs w:val="22"/>
          <w:u w:val="single"/>
          <w:lang w:val="sr-Latn-ME"/>
        </w:rPr>
        <w:t>):</w:t>
      </w:r>
    </w:p>
    <w:p w14:paraId="6251F566" w14:textId="77777777" w:rsidR="00C700B5" w:rsidRPr="00403EBD" w:rsidRDefault="00C700B5" w:rsidP="00403EBD">
      <w:pPr>
        <w:jc w:val="both"/>
        <w:rPr>
          <w:sz w:val="22"/>
          <w:szCs w:val="22"/>
          <w:lang w:val="sr-Latn-ME"/>
        </w:rPr>
      </w:pPr>
      <w:r w:rsidRPr="00403EBD">
        <w:rPr>
          <w:sz w:val="22"/>
          <w:szCs w:val="22"/>
          <w:lang w:val="sr-Latn-ME"/>
        </w:rPr>
        <w:t>alergijska reakcija na mjestu primjene, kao što je prolazno crvenilo.</w:t>
      </w:r>
    </w:p>
    <w:p w14:paraId="7D402337" w14:textId="77777777" w:rsidR="00C700B5" w:rsidRPr="00403EBD" w:rsidRDefault="00C700B5" w:rsidP="00403EBD">
      <w:pPr>
        <w:pStyle w:val="Header"/>
        <w:tabs>
          <w:tab w:val="left" w:pos="284"/>
        </w:tabs>
        <w:jc w:val="both"/>
        <w:rPr>
          <w:sz w:val="22"/>
          <w:szCs w:val="22"/>
          <w:lang w:val="sr-Latn-ME"/>
        </w:rPr>
      </w:pPr>
    </w:p>
    <w:p w14:paraId="2093FB08" w14:textId="77777777" w:rsidR="00C700B5" w:rsidRPr="00403EBD" w:rsidRDefault="00C700B5" w:rsidP="00403EBD">
      <w:pPr>
        <w:pStyle w:val="Header"/>
        <w:tabs>
          <w:tab w:val="left" w:pos="284"/>
        </w:tabs>
        <w:jc w:val="both"/>
        <w:rPr>
          <w:sz w:val="22"/>
          <w:szCs w:val="22"/>
          <w:u w:val="single"/>
          <w:lang w:val="sr-Latn-ME"/>
        </w:rPr>
      </w:pPr>
      <w:r w:rsidRPr="00403EBD">
        <w:rPr>
          <w:sz w:val="22"/>
          <w:szCs w:val="22"/>
          <w:u w:val="single"/>
          <w:lang w:val="sr-Latn-ME"/>
        </w:rPr>
        <w:t>Nepoznata učestalost (ne može se procijeniti na osnovu dostupnih podataka):</w:t>
      </w:r>
    </w:p>
    <w:p w14:paraId="681213BB" w14:textId="23ED944A" w:rsidR="00C700B5" w:rsidRPr="00403EBD" w:rsidRDefault="00102195" w:rsidP="00403EBD">
      <w:pPr>
        <w:pStyle w:val="Header"/>
        <w:tabs>
          <w:tab w:val="left" w:pos="284"/>
        </w:tabs>
        <w:jc w:val="both"/>
        <w:rPr>
          <w:sz w:val="22"/>
          <w:szCs w:val="22"/>
          <w:lang w:val="sr-Latn-ME"/>
        </w:rPr>
      </w:pPr>
      <w:r w:rsidRPr="00403EBD">
        <w:rPr>
          <w:sz w:val="22"/>
          <w:szCs w:val="22"/>
          <w:lang w:val="sr-Latn-ME"/>
        </w:rPr>
        <w:t>U</w:t>
      </w:r>
      <w:r w:rsidR="006A7661" w:rsidRPr="00403EBD">
        <w:rPr>
          <w:sz w:val="22"/>
          <w:szCs w:val="22"/>
          <w:lang w:val="sr-Latn-ME"/>
        </w:rPr>
        <w:t xml:space="preserve"> </w:t>
      </w:r>
      <w:r w:rsidRPr="00403EBD">
        <w:rPr>
          <w:sz w:val="22"/>
          <w:szCs w:val="22"/>
          <w:lang w:val="sr-Latn-ME"/>
        </w:rPr>
        <w:t>s</w:t>
      </w:r>
      <w:r w:rsidR="006A7661" w:rsidRPr="00403EBD">
        <w:rPr>
          <w:sz w:val="22"/>
          <w:szCs w:val="22"/>
          <w:lang w:val="sr-Latn-ME"/>
        </w:rPr>
        <w:t>lučaju</w:t>
      </w:r>
      <w:r w:rsidRPr="00403EBD">
        <w:rPr>
          <w:sz w:val="22"/>
          <w:szCs w:val="22"/>
          <w:lang w:val="sr-Latn-ME"/>
        </w:rPr>
        <w:t xml:space="preserve"> pogrešne primjene lijeka u ranu pomoću šprica: </w:t>
      </w:r>
      <w:r w:rsidR="00C700B5" w:rsidRPr="00403EBD">
        <w:rPr>
          <w:sz w:val="22"/>
          <w:szCs w:val="22"/>
          <w:lang w:val="sr-Latn-ME"/>
        </w:rPr>
        <w:t>dugotrajni (uporni) edem</w:t>
      </w:r>
      <w:r w:rsidR="00954607" w:rsidRPr="00403EBD">
        <w:rPr>
          <w:sz w:val="22"/>
          <w:szCs w:val="22"/>
          <w:lang w:val="sr-Latn-ME"/>
        </w:rPr>
        <w:t>i</w:t>
      </w:r>
      <w:r w:rsidR="00C700B5" w:rsidRPr="00403EBD">
        <w:rPr>
          <w:sz w:val="22"/>
          <w:szCs w:val="22"/>
          <w:lang w:val="sr-Latn-ME"/>
        </w:rPr>
        <w:t xml:space="preserve"> (oto</w:t>
      </w:r>
      <w:r w:rsidR="00954607" w:rsidRPr="00403EBD">
        <w:rPr>
          <w:sz w:val="22"/>
          <w:szCs w:val="22"/>
          <w:lang w:val="sr-Latn-ME"/>
        </w:rPr>
        <w:t>ci</w:t>
      </w:r>
      <w:r w:rsidR="00C700B5" w:rsidRPr="00403EBD">
        <w:rPr>
          <w:sz w:val="22"/>
          <w:szCs w:val="22"/>
          <w:lang w:val="sr-Latn-ME"/>
        </w:rPr>
        <w:t>), eritem</w:t>
      </w:r>
      <w:r w:rsidRPr="00403EBD">
        <w:rPr>
          <w:sz w:val="22"/>
          <w:szCs w:val="22"/>
          <w:lang w:val="sr-Latn-ME"/>
        </w:rPr>
        <w:t xml:space="preserve"> </w:t>
      </w:r>
      <w:r w:rsidR="00C700B5" w:rsidRPr="00403EBD">
        <w:rPr>
          <w:sz w:val="22"/>
          <w:szCs w:val="22"/>
          <w:lang w:val="sr-Latn-ME"/>
        </w:rPr>
        <w:t>(crvenil</w:t>
      </w:r>
      <w:r w:rsidR="00954607" w:rsidRPr="00403EBD">
        <w:rPr>
          <w:sz w:val="22"/>
          <w:szCs w:val="22"/>
          <w:lang w:val="sr-Latn-ME"/>
        </w:rPr>
        <w:t>o</w:t>
      </w:r>
      <w:r w:rsidR="00C700B5" w:rsidRPr="00403EBD">
        <w:rPr>
          <w:sz w:val="22"/>
          <w:szCs w:val="22"/>
          <w:lang w:val="sr-Latn-ME"/>
        </w:rPr>
        <w:t>) i nekroz</w:t>
      </w:r>
      <w:r w:rsidR="00954607" w:rsidRPr="00403EBD">
        <w:rPr>
          <w:sz w:val="22"/>
          <w:szCs w:val="22"/>
          <w:lang w:val="sr-Latn-ME"/>
        </w:rPr>
        <w:t>a</w:t>
      </w:r>
      <w:r w:rsidR="00C700B5" w:rsidRPr="00403EBD">
        <w:rPr>
          <w:sz w:val="22"/>
          <w:szCs w:val="22"/>
          <w:lang w:val="sr-Latn-ME"/>
        </w:rPr>
        <w:t xml:space="preserve"> tkiva (odumiranje tkiva), </w:t>
      </w:r>
      <w:r w:rsidRPr="00403EBD">
        <w:rPr>
          <w:sz w:val="22"/>
          <w:szCs w:val="22"/>
          <w:lang w:val="sr-Latn-ME"/>
        </w:rPr>
        <w:t>uz moguću potrebu za</w:t>
      </w:r>
      <w:r w:rsidR="00C700B5" w:rsidRPr="00403EBD">
        <w:rPr>
          <w:sz w:val="22"/>
          <w:szCs w:val="22"/>
          <w:lang w:val="sr-Latn-ME"/>
        </w:rPr>
        <w:t xml:space="preserve"> hiruršk</w:t>
      </w:r>
      <w:r w:rsidRPr="00403EBD">
        <w:rPr>
          <w:sz w:val="22"/>
          <w:szCs w:val="22"/>
          <w:lang w:val="sr-Latn-ME"/>
        </w:rPr>
        <w:t>om</w:t>
      </w:r>
      <w:r w:rsidR="00C700B5" w:rsidRPr="00403EBD">
        <w:rPr>
          <w:sz w:val="22"/>
          <w:szCs w:val="22"/>
          <w:lang w:val="sr-Latn-ME"/>
        </w:rPr>
        <w:t xml:space="preserve"> obrad</w:t>
      </w:r>
      <w:r w:rsidRPr="00403EBD">
        <w:rPr>
          <w:sz w:val="22"/>
          <w:szCs w:val="22"/>
          <w:lang w:val="sr-Latn-ME"/>
        </w:rPr>
        <w:t xml:space="preserve">om </w:t>
      </w:r>
      <w:r w:rsidR="00C700B5" w:rsidRPr="00403EBD">
        <w:rPr>
          <w:sz w:val="22"/>
          <w:szCs w:val="22"/>
          <w:lang w:val="sr-Latn-ME"/>
        </w:rPr>
        <w:t xml:space="preserve">(vidjeti odjeljak 2). </w:t>
      </w:r>
    </w:p>
    <w:p w14:paraId="188BE51F" w14:textId="77777777" w:rsidR="00C700B5" w:rsidRPr="00403EBD" w:rsidRDefault="00C700B5" w:rsidP="00403EBD">
      <w:pPr>
        <w:pStyle w:val="Header"/>
        <w:tabs>
          <w:tab w:val="left" w:pos="284"/>
        </w:tabs>
        <w:jc w:val="both"/>
        <w:rPr>
          <w:sz w:val="22"/>
          <w:szCs w:val="22"/>
          <w:lang w:val="sr-Latn-ME"/>
        </w:rPr>
      </w:pPr>
    </w:p>
    <w:p w14:paraId="49E19739" w14:textId="77777777" w:rsidR="00C700B5" w:rsidRPr="00403EBD" w:rsidRDefault="00C700B5" w:rsidP="00403EBD">
      <w:pPr>
        <w:pStyle w:val="Header"/>
        <w:tabs>
          <w:tab w:val="left" w:pos="284"/>
        </w:tabs>
        <w:rPr>
          <w:sz w:val="22"/>
          <w:szCs w:val="22"/>
          <w:lang w:val="sr-Latn-ME"/>
        </w:rPr>
      </w:pPr>
      <w:r w:rsidRPr="00403EBD">
        <w:rPr>
          <w:sz w:val="22"/>
          <w:szCs w:val="22"/>
          <w:lang w:val="sr-Latn-ME"/>
        </w:rPr>
        <w:t>Kada se primjenjuje za ispiranje usne duplje, lijek Octenisept izaziva prolazno gorak ukus.</w:t>
      </w:r>
    </w:p>
    <w:p w14:paraId="31AB586B" w14:textId="77777777" w:rsidR="00C700B5" w:rsidRPr="00403EBD" w:rsidRDefault="00C700B5" w:rsidP="00403EBD">
      <w:pPr>
        <w:pStyle w:val="NoSpacing"/>
        <w:jc w:val="both"/>
        <w:rPr>
          <w:rFonts w:eastAsia="Calibri"/>
          <w:spacing w:val="-5"/>
          <w:sz w:val="22"/>
          <w:szCs w:val="22"/>
          <w:u w:val="single"/>
          <w:lang w:val="sr-Latn-ME"/>
        </w:rPr>
      </w:pPr>
    </w:p>
    <w:p w14:paraId="38BA4743" w14:textId="77777777" w:rsidR="00C269D7" w:rsidRPr="00403EBD" w:rsidRDefault="00C269D7" w:rsidP="00403EBD">
      <w:pPr>
        <w:pStyle w:val="NoSpacing"/>
        <w:jc w:val="both"/>
        <w:rPr>
          <w:rFonts w:eastAsia="Calibri"/>
          <w:spacing w:val="-5"/>
          <w:sz w:val="22"/>
          <w:szCs w:val="22"/>
          <w:u w:val="single"/>
          <w:lang w:val="sr-Latn-ME"/>
        </w:rPr>
      </w:pPr>
      <w:r w:rsidRPr="00403EBD">
        <w:rPr>
          <w:rFonts w:eastAsia="Calibri"/>
          <w:spacing w:val="-5"/>
          <w:sz w:val="22"/>
          <w:szCs w:val="22"/>
          <w:u w:val="single"/>
          <w:lang w:val="sr-Latn-ME"/>
        </w:rPr>
        <w:t>Prijavljivanje sumnji na neželjena dejstva</w:t>
      </w:r>
    </w:p>
    <w:p w14:paraId="5D4CA895" w14:textId="77777777" w:rsidR="00C269D7" w:rsidRPr="00403EBD" w:rsidRDefault="00C269D7" w:rsidP="00403EBD">
      <w:pPr>
        <w:pStyle w:val="NoSpacing"/>
        <w:rPr>
          <w:rFonts w:eastAsia="Calibri"/>
          <w:spacing w:val="-5"/>
          <w:sz w:val="22"/>
          <w:szCs w:val="22"/>
          <w:u w:val="single"/>
          <w:lang w:val="sr-Latn-ME"/>
        </w:rPr>
      </w:pPr>
    </w:p>
    <w:p w14:paraId="60EC54C3" w14:textId="77777777" w:rsidR="00C269D7" w:rsidRPr="00403EBD" w:rsidRDefault="0029138F" w:rsidP="00403EBD">
      <w:pPr>
        <w:pStyle w:val="NoSpacing"/>
        <w:jc w:val="both"/>
        <w:rPr>
          <w:rFonts w:eastAsia="Calibri"/>
          <w:sz w:val="22"/>
          <w:szCs w:val="22"/>
          <w:lang w:val="sr-Latn-ME"/>
        </w:rPr>
      </w:pPr>
      <w:r w:rsidRPr="00403EBD">
        <w:rPr>
          <w:rFonts w:eastAsia="Calibri"/>
          <w:sz w:val="22"/>
          <w:szCs w:val="22"/>
          <w:lang w:val="sr-Latn-ME"/>
        </w:rPr>
        <w:t>Ako V</w:t>
      </w:r>
      <w:r w:rsidR="00C269D7" w:rsidRPr="00403EBD">
        <w:rPr>
          <w:rFonts w:eastAsia="Calibri"/>
          <w:sz w:val="22"/>
          <w:szCs w:val="22"/>
          <w:lang w:val="sr-Latn-ME"/>
        </w:rPr>
        <w:t>am se javi bilo koje neželjeno d</w:t>
      </w:r>
      <w:r w:rsidRPr="00403EBD">
        <w:rPr>
          <w:rFonts w:eastAsia="Calibri"/>
          <w:sz w:val="22"/>
          <w:szCs w:val="22"/>
          <w:lang w:val="sr-Latn-ME"/>
        </w:rPr>
        <w:t xml:space="preserve">ejstvo recite to svom ljekaru, </w:t>
      </w:r>
      <w:r w:rsidR="00C269D7" w:rsidRPr="00403EBD">
        <w:rPr>
          <w:rFonts w:eastAsia="Calibri"/>
          <w:sz w:val="22"/>
          <w:szCs w:val="22"/>
          <w:lang w:val="sr-Latn-ME"/>
        </w:rPr>
        <w:t>farmaceutu ili medicinskoj sestri. Ovo uključuje i bilo koja neželjena dejstva koja nijesu navedena u ovom uputstvu</w:t>
      </w:r>
      <w:r w:rsidR="00C269D7" w:rsidRPr="00403EBD">
        <w:rPr>
          <w:rFonts w:eastAsia="Calibri"/>
          <w:spacing w:val="-4"/>
          <w:sz w:val="22"/>
          <w:szCs w:val="22"/>
          <w:lang w:val="sr-Latn-ME"/>
        </w:rPr>
        <w:t>.</w:t>
      </w:r>
      <w:r w:rsidR="007C6028" w:rsidRPr="00403EB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57CA79C" w14:textId="77777777" w:rsidR="007C6028" w:rsidRPr="00403EBD" w:rsidRDefault="007C6028" w:rsidP="00403EBD">
      <w:pPr>
        <w:pStyle w:val="NoSpacing"/>
        <w:jc w:val="both"/>
        <w:rPr>
          <w:rFonts w:eastAsia="Calibri"/>
          <w:sz w:val="22"/>
          <w:szCs w:val="22"/>
          <w:lang w:val="sr-Latn-ME"/>
        </w:rPr>
      </w:pPr>
    </w:p>
    <w:p w14:paraId="7A3705A7" w14:textId="77777777" w:rsidR="007C6028" w:rsidRPr="00403EBD" w:rsidRDefault="007C6028" w:rsidP="00403EBD">
      <w:pPr>
        <w:rPr>
          <w:sz w:val="22"/>
          <w:szCs w:val="22"/>
          <w:lang w:val="sr-Latn-ME"/>
        </w:rPr>
      </w:pPr>
      <w:r w:rsidRPr="00403EBD">
        <w:rPr>
          <w:sz w:val="22"/>
          <w:szCs w:val="22"/>
          <w:lang w:val="sr-Latn-ME"/>
        </w:rPr>
        <w:t xml:space="preserve">Institut za ljekove i medicinska sredstva </w:t>
      </w:r>
    </w:p>
    <w:p w14:paraId="2BE0CCC8" w14:textId="77777777" w:rsidR="007C6028" w:rsidRPr="00403EBD" w:rsidRDefault="007C6028" w:rsidP="00403EBD">
      <w:pPr>
        <w:rPr>
          <w:sz w:val="22"/>
          <w:szCs w:val="22"/>
          <w:lang w:val="sr-Latn-ME"/>
        </w:rPr>
      </w:pPr>
      <w:r w:rsidRPr="00403EBD">
        <w:rPr>
          <w:sz w:val="22"/>
          <w:szCs w:val="22"/>
          <w:lang w:val="sr-Latn-ME"/>
        </w:rPr>
        <w:t>Odjeljenje za farmakovigilancu</w:t>
      </w:r>
    </w:p>
    <w:p w14:paraId="6A1CEAE5" w14:textId="77777777" w:rsidR="007C6028" w:rsidRPr="00403EBD" w:rsidRDefault="007C6028" w:rsidP="00403EBD">
      <w:pPr>
        <w:rPr>
          <w:sz w:val="22"/>
          <w:szCs w:val="22"/>
          <w:lang w:val="sr-Latn-ME"/>
        </w:rPr>
      </w:pPr>
      <w:r w:rsidRPr="00403EBD">
        <w:rPr>
          <w:sz w:val="22"/>
          <w:szCs w:val="22"/>
          <w:lang w:val="sr-Latn-ME"/>
        </w:rPr>
        <w:t>Bulevar Ivana Crnojevića 64a, 81000 Podgorica</w:t>
      </w:r>
    </w:p>
    <w:p w14:paraId="726C5603" w14:textId="77777777" w:rsidR="007C6028" w:rsidRPr="00403EBD" w:rsidRDefault="007C6028" w:rsidP="00403EBD">
      <w:pPr>
        <w:rPr>
          <w:sz w:val="22"/>
          <w:szCs w:val="22"/>
          <w:lang w:val="sr-Latn-ME"/>
        </w:rPr>
      </w:pPr>
    </w:p>
    <w:p w14:paraId="412CB6D6" w14:textId="77777777" w:rsidR="007C6028" w:rsidRPr="00403EBD" w:rsidRDefault="007C6028" w:rsidP="00403EBD">
      <w:pPr>
        <w:rPr>
          <w:sz w:val="22"/>
          <w:szCs w:val="22"/>
          <w:lang w:val="sr-Latn-ME"/>
        </w:rPr>
      </w:pPr>
      <w:r w:rsidRPr="00403EBD">
        <w:rPr>
          <w:sz w:val="22"/>
          <w:szCs w:val="22"/>
          <w:lang w:val="sr-Latn-ME"/>
        </w:rPr>
        <w:t>tel: +382 (0) 20 310 280</w:t>
      </w:r>
    </w:p>
    <w:p w14:paraId="6B6F126C" w14:textId="77777777" w:rsidR="007C6028" w:rsidRPr="00403EBD" w:rsidRDefault="007C6028" w:rsidP="00403EBD">
      <w:pPr>
        <w:rPr>
          <w:sz w:val="22"/>
          <w:szCs w:val="22"/>
          <w:lang w:val="sr-Latn-ME"/>
        </w:rPr>
      </w:pPr>
      <w:r w:rsidRPr="00403EBD">
        <w:rPr>
          <w:sz w:val="22"/>
          <w:szCs w:val="22"/>
          <w:lang w:val="sr-Latn-ME"/>
        </w:rPr>
        <w:t>fax: +382 (0) 20 310 581</w:t>
      </w:r>
    </w:p>
    <w:p w14:paraId="1F229B8B" w14:textId="77777777" w:rsidR="007C6028" w:rsidRPr="00403EBD" w:rsidRDefault="00D075A2" w:rsidP="00403EBD">
      <w:pPr>
        <w:rPr>
          <w:sz w:val="22"/>
          <w:szCs w:val="22"/>
          <w:lang w:val="sr-Latn-ME"/>
        </w:rPr>
      </w:pPr>
      <w:hyperlink r:id="rId8" w:history="1">
        <w:r w:rsidR="00510F22" w:rsidRPr="00403EBD">
          <w:rPr>
            <w:rStyle w:val="Hyperlink"/>
            <w:sz w:val="22"/>
            <w:szCs w:val="22"/>
            <w:lang w:val="sr-Latn-ME"/>
          </w:rPr>
          <w:t>www.cinmed.me</w:t>
        </w:r>
      </w:hyperlink>
      <w:r w:rsidR="00510F22" w:rsidRPr="00403EBD">
        <w:rPr>
          <w:sz w:val="22"/>
          <w:szCs w:val="22"/>
          <w:lang w:val="sr-Latn-ME"/>
        </w:rPr>
        <w:t xml:space="preserve"> </w:t>
      </w:r>
    </w:p>
    <w:p w14:paraId="0DB5E2F7" w14:textId="77777777" w:rsidR="007C6028" w:rsidRPr="00403EBD" w:rsidRDefault="00D075A2" w:rsidP="00403EBD">
      <w:pPr>
        <w:rPr>
          <w:sz w:val="22"/>
          <w:szCs w:val="22"/>
          <w:lang w:val="sr-Latn-ME"/>
        </w:rPr>
      </w:pPr>
      <w:hyperlink r:id="rId9" w:history="1">
        <w:r w:rsidR="00510F22" w:rsidRPr="00403EBD">
          <w:rPr>
            <w:rStyle w:val="Hyperlink"/>
            <w:sz w:val="22"/>
            <w:szCs w:val="22"/>
            <w:lang w:val="sr-Latn-ME"/>
          </w:rPr>
          <w:t>nezeljenadejstva@cinmed.me</w:t>
        </w:r>
      </w:hyperlink>
      <w:r w:rsidR="00510F22" w:rsidRPr="00403EBD">
        <w:rPr>
          <w:sz w:val="22"/>
          <w:szCs w:val="22"/>
          <w:lang w:val="sr-Latn-ME"/>
        </w:rPr>
        <w:t xml:space="preserve"> </w:t>
      </w:r>
    </w:p>
    <w:p w14:paraId="15D0CB71" w14:textId="4C851D3E" w:rsidR="00396B66" w:rsidRPr="00403EBD" w:rsidRDefault="007C6028" w:rsidP="00403EBD">
      <w:pPr>
        <w:rPr>
          <w:sz w:val="22"/>
          <w:szCs w:val="22"/>
          <w:lang w:val="sr-Latn-ME"/>
        </w:rPr>
      </w:pPr>
      <w:r w:rsidRPr="00403EBD">
        <w:rPr>
          <w:sz w:val="22"/>
          <w:szCs w:val="22"/>
          <w:lang w:val="sr-Latn-ME"/>
        </w:rPr>
        <w:t>putem IS zdravstvene zaštite</w:t>
      </w:r>
    </w:p>
    <w:p w14:paraId="29BFAD10" w14:textId="395F1AFA" w:rsidR="00E133E0" w:rsidRPr="00403EBD" w:rsidRDefault="00E133E0" w:rsidP="00403EBD">
      <w:pPr>
        <w:rPr>
          <w:sz w:val="22"/>
          <w:szCs w:val="22"/>
          <w:lang w:val="sr-Latn-ME"/>
        </w:rPr>
      </w:pPr>
    </w:p>
    <w:p w14:paraId="109AAC55" w14:textId="18D2059C" w:rsidR="00E133E0" w:rsidRPr="00403EBD" w:rsidRDefault="00E133E0" w:rsidP="00403EBD">
      <w:pPr>
        <w:rPr>
          <w:sz w:val="22"/>
          <w:szCs w:val="22"/>
          <w:lang w:val="sr-Latn-ME"/>
        </w:rPr>
      </w:pPr>
    </w:p>
    <w:p w14:paraId="1AE8170E" w14:textId="77777777" w:rsidR="00271B06" w:rsidRDefault="00271B06" w:rsidP="00403EBD">
      <w:pPr>
        <w:tabs>
          <w:tab w:val="left" w:pos="540"/>
          <w:tab w:val="left" w:pos="569"/>
        </w:tabs>
        <w:rPr>
          <w:b/>
          <w:bCs/>
          <w:sz w:val="22"/>
          <w:szCs w:val="22"/>
          <w:lang w:val="sr-Latn-ME"/>
        </w:rPr>
      </w:pPr>
    </w:p>
    <w:p w14:paraId="159A16E9" w14:textId="3AC7B7EF" w:rsidR="00A32113" w:rsidRPr="00403EBD" w:rsidRDefault="00A32113" w:rsidP="00403EBD">
      <w:pPr>
        <w:tabs>
          <w:tab w:val="left" w:pos="540"/>
          <w:tab w:val="left" w:pos="569"/>
        </w:tabs>
        <w:rPr>
          <w:b/>
          <w:bCs/>
          <w:sz w:val="22"/>
          <w:szCs w:val="22"/>
          <w:lang w:val="sr-Latn-ME"/>
        </w:rPr>
      </w:pPr>
      <w:r w:rsidRPr="00403EBD">
        <w:rPr>
          <w:b/>
          <w:bCs/>
          <w:sz w:val="22"/>
          <w:szCs w:val="22"/>
          <w:lang w:val="sr-Latn-ME"/>
        </w:rPr>
        <w:lastRenderedPageBreak/>
        <w:t xml:space="preserve">5. </w:t>
      </w:r>
      <w:r w:rsidR="00291DAD" w:rsidRPr="00403EBD">
        <w:rPr>
          <w:b/>
          <w:bCs/>
          <w:sz w:val="22"/>
          <w:szCs w:val="22"/>
          <w:lang w:val="sr-Latn-ME"/>
        </w:rPr>
        <w:tab/>
      </w:r>
      <w:r w:rsidRPr="00403EBD">
        <w:rPr>
          <w:b/>
          <w:bCs/>
          <w:sz w:val="22"/>
          <w:szCs w:val="22"/>
          <w:lang w:val="sr-Latn-ME"/>
        </w:rPr>
        <w:t xml:space="preserve">KAKO ČUVATI LIJEK </w:t>
      </w:r>
      <w:r w:rsidR="001A153C" w:rsidRPr="00403EBD">
        <w:rPr>
          <w:b/>
          <w:bCs/>
          <w:sz w:val="22"/>
          <w:szCs w:val="22"/>
          <w:lang w:val="sr-Latn-ME"/>
        </w:rPr>
        <w:t>OCTENISEPT</w:t>
      </w:r>
    </w:p>
    <w:p w14:paraId="536D9A05" w14:textId="77777777" w:rsidR="00445D8F" w:rsidRPr="00403EBD" w:rsidRDefault="00445D8F" w:rsidP="00403EBD">
      <w:pPr>
        <w:rPr>
          <w:sz w:val="22"/>
          <w:szCs w:val="22"/>
          <w:lang w:val="sr-Latn-ME"/>
        </w:rPr>
      </w:pPr>
    </w:p>
    <w:p w14:paraId="2EBAA68E" w14:textId="3BEE79DB" w:rsidR="00991E7D" w:rsidRPr="00403EBD" w:rsidRDefault="008A7F7D" w:rsidP="00403EBD">
      <w:pPr>
        <w:numPr>
          <w:ilvl w:val="12"/>
          <w:numId w:val="0"/>
        </w:numPr>
        <w:tabs>
          <w:tab w:val="left" w:pos="720"/>
        </w:tabs>
        <w:ind w:right="-2"/>
        <w:rPr>
          <w:sz w:val="22"/>
          <w:szCs w:val="22"/>
          <w:lang w:val="sr-Latn-ME"/>
        </w:rPr>
      </w:pPr>
      <w:r w:rsidRPr="00403EBD">
        <w:rPr>
          <w:sz w:val="22"/>
          <w:szCs w:val="22"/>
          <w:lang w:val="sr-Latn-ME"/>
        </w:rPr>
        <w:t xml:space="preserve">Lijek čuvajte </w:t>
      </w:r>
      <w:r w:rsidR="00991E7D" w:rsidRPr="00403EBD">
        <w:rPr>
          <w:sz w:val="22"/>
          <w:szCs w:val="22"/>
          <w:lang w:val="sr-Latn-ME"/>
        </w:rPr>
        <w:t>van pogleda i domašaja djece.</w:t>
      </w:r>
    </w:p>
    <w:p w14:paraId="46C59E00" w14:textId="77777777" w:rsidR="001A153C" w:rsidRPr="00403EBD" w:rsidRDefault="001A153C" w:rsidP="00403EBD">
      <w:pPr>
        <w:numPr>
          <w:ilvl w:val="12"/>
          <w:numId w:val="0"/>
        </w:numPr>
        <w:tabs>
          <w:tab w:val="left" w:pos="720"/>
        </w:tabs>
        <w:ind w:right="-2"/>
        <w:rPr>
          <w:sz w:val="22"/>
          <w:szCs w:val="22"/>
          <w:lang w:val="sr-Latn-ME"/>
        </w:rPr>
      </w:pPr>
    </w:p>
    <w:p w14:paraId="0BF27EC6" w14:textId="6C5EAF1A" w:rsidR="00E04B68" w:rsidRPr="00403EBD" w:rsidRDefault="004A10C8" w:rsidP="00403EBD">
      <w:pPr>
        <w:numPr>
          <w:ilvl w:val="12"/>
          <w:numId w:val="0"/>
        </w:numPr>
        <w:tabs>
          <w:tab w:val="left" w:pos="720"/>
        </w:tabs>
        <w:ind w:right="-2"/>
        <w:rPr>
          <w:sz w:val="22"/>
          <w:szCs w:val="22"/>
          <w:lang w:val="sr-Latn-ME"/>
        </w:rPr>
      </w:pPr>
      <w:r w:rsidRPr="00403EBD">
        <w:rPr>
          <w:sz w:val="22"/>
          <w:szCs w:val="22"/>
          <w:lang w:val="sr-Latn-ME"/>
        </w:rPr>
        <w:t>Ovaj lijek se ne smije upotrijebiti nakon isteka roka upotrebe navedenog na boci nakon</w:t>
      </w:r>
      <w:r w:rsidR="006E02D1" w:rsidRPr="00403EBD">
        <w:rPr>
          <w:sz w:val="22"/>
          <w:szCs w:val="22"/>
          <w:lang w:val="sr-Latn-ME"/>
        </w:rPr>
        <w:t xml:space="preserve"> </w:t>
      </w:r>
      <w:r w:rsidRPr="00403EBD">
        <w:rPr>
          <w:sz w:val="22"/>
          <w:szCs w:val="22"/>
          <w:lang w:val="sr-Latn-ME"/>
        </w:rPr>
        <w:t>„Važi do:“.</w:t>
      </w:r>
    </w:p>
    <w:p w14:paraId="46209A6E" w14:textId="75147202" w:rsidR="004A10C8" w:rsidRPr="00403EBD" w:rsidRDefault="004A10C8" w:rsidP="00403EBD">
      <w:pPr>
        <w:numPr>
          <w:ilvl w:val="12"/>
          <w:numId w:val="0"/>
        </w:numPr>
        <w:tabs>
          <w:tab w:val="left" w:pos="720"/>
        </w:tabs>
        <w:ind w:right="-2"/>
        <w:rPr>
          <w:sz w:val="22"/>
          <w:szCs w:val="22"/>
          <w:lang w:val="sr-Latn-ME"/>
        </w:rPr>
      </w:pPr>
      <w:r w:rsidRPr="00403EBD">
        <w:rPr>
          <w:sz w:val="22"/>
          <w:szCs w:val="22"/>
          <w:lang w:val="sr-Latn-ME"/>
        </w:rPr>
        <w:t>Rok upotrebe odnosi se na posljednji dan navedenog mjeseca.</w:t>
      </w:r>
    </w:p>
    <w:p w14:paraId="2C66A5EC" w14:textId="77777777" w:rsidR="006E02D1" w:rsidRPr="00403EBD" w:rsidRDefault="006E02D1" w:rsidP="00403EBD">
      <w:pPr>
        <w:numPr>
          <w:ilvl w:val="12"/>
          <w:numId w:val="0"/>
        </w:numPr>
        <w:tabs>
          <w:tab w:val="left" w:pos="720"/>
        </w:tabs>
        <w:ind w:right="-2"/>
        <w:rPr>
          <w:sz w:val="22"/>
          <w:szCs w:val="22"/>
          <w:lang w:val="sr-Latn-ME"/>
        </w:rPr>
      </w:pPr>
    </w:p>
    <w:p w14:paraId="5ECB3D33" w14:textId="7C030166" w:rsidR="00E04B68" w:rsidRPr="00403EBD" w:rsidRDefault="00E04B68" w:rsidP="00403EBD">
      <w:pPr>
        <w:rPr>
          <w:sz w:val="22"/>
          <w:szCs w:val="22"/>
          <w:lang w:val="sr-Latn-ME"/>
        </w:rPr>
      </w:pPr>
      <w:r w:rsidRPr="00403EBD">
        <w:rPr>
          <w:sz w:val="22"/>
          <w:szCs w:val="22"/>
          <w:lang w:val="sr-Latn-ME"/>
        </w:rPr>
        <w:t>Rok upotrebe nakon prvog otvaranja boce je najduže 3 godine, uz čuvanje na temperaturi do 25°C.</w:t>
      </w:r>
    </w:p>
    <w:p w14:paraId="02BA11F8" w14:textId="02817D75" w:rsidR="00E04B68" w:rsidRPr="00403EBD" w:rsidRDefault="00E04B68" w:rsidP="00403EBD">
      <w:pPr>
        <w:rPr>
          <w:sz w:val="22"/>
          <w:szCs w:val="22"/>
          <w:lang w:val="sr-Latn-ME"/>
        </w:rPr>
      </w:pPr>
      <w:r w:rsidRPr="00403EBD">
        <w:rPr>
          <w:sz w:val="22"/>
          <w:szCs w:val="22"/>
          <w:lang w:val="sr-Latn-ME"/>
        </w:rPr>
        <w:t>Ne zamrzavati.</w:t>
      </w:r>
    </w:p>
    <w:p w14:paraId="1AA5467A" w14:textId="77777777" w:rsidR="00E04B68" w:rsidRPr="00403EBD" w:rsidRDefault="00E04B68" w:rsidP="00403EBD">
      <w:pPr>
        <w:rPr>
          <w:sz w:val="22"/>
          <w:szCs w:val="22"/>
          <w:lang w:val="sr-Latn-ME" w:eastAsia="hr-HR"/>
        </w:rPr>
      </w:pPr>
    </w:p>
    <w:p w14:paraId="34891156" w14:textId="77777777" w:rsidR="00B63747" w:rsidRPr="00403EBD" w:rsidRDefault="00B63747" w:rsidP="00403EBD">
      <w:pPr>
        <w:rPr>
          <w:sz w:val="22"/>
          <w:szCs w:val="22"/>
          <w:lang w:val="sr-Latn-ME" w:eastAsia="hr-HR"/>
        </w:rPr>
      </w:pPr>
      <w:r w:rsidRPr="00403EBD">
        <w:rPr>
          <w:sz w:val="22"/>
          <w:szCs w:val="22"/>
          <w:lang w:val="sr-Latn-ME" w:eastAsia="hr-HR"/>
        </w:rPr>
        <w:t>Ljekove ne treba bacati u kanalizaciju, niti kućni otpad. Ove mjere pomažu očuvanju životne sredine.</w:t>
      </w:r>
    </w:p>
    <w:p w14:paraId="096AE836" w14:textId="77777777" w:rsidR="00B63747" w:rsidRPr="00403EBD" w:rsidRDefault="00B63747" w:rsidP="00403EBD">
      <w:pPr>
        <w:rPr>
          <w:b/>
          <w:bCs/>
          <w:sz w:val="22"/>
          <w:szCs w:val="22"/>
          <w:lang w:val="sr-Latn-ME" w:eastAsia="hr-HR"/>
        </w:rPr>
      </w:pPr>
      <w:r w:rsidRPr="00403EBD">
        <w:rPr>
          <w:sz w:val="22"/>
          <w:szCs w:val="22"/>
          <w:lang w:val="sr-Latn-ME" w:eastAsia="hr-HR"/>
        </w:rPr>
        <w:t>Neupotrijebljeni lijek se uništava u skladu sa važećim propisima.</w:t>
      </w:r>
    </w:p>
    <w:p w14:paraId="49946F46" w14:textId="77777777" w:rsidR="00991E7D" w:rsidRPr="00403EBD" w:rsidRDefault="00991E7D" w:rsidP="00403EBD">
      <w:pPr>
        <w:rPr>
          <w:sz w:val="22"/>
          <w:szCs w:val="22"/>
          <w:lang w:val="sr-Latn-ME"/>
        </w:rPr>
      </w:pPr>
    </w:p>
    <w:p w14:paraId="55E4A31A" w14:textId="77777777" w:rsidR="00396B66" w:rsidRPr="00403EBD" w:rsidRDefault="00396B66" w:rsidP="00403EBD">
      <w:pPr>
        <w:rPr>
          <w:bCs/>
          <w:sz w:val="22"/>
          <w:szCs w:val="22"/>
          <w:lang w:val="sr-Latn-ME"/>
        </w:rPr>
      </w:pPr>
    </w:p>
    <w:p w14:paraId="3F51F995" w14:textId="77777777" w:rsidR="00A32113" w:rsidRPr="00403EBD" w:rsidRDefault="00A32113" w:rsidP="00403EBD">
      <w:pPr>
        <w:tabs>
          <w:tab w:val="left" w:pos="540"/>
          <w:tab w:val="left" w:pos="569"/>
        </w:tabs>
        <w:rPr>
          <w:b/>
          <w:bCs/>
          <w:sz w:val="22"/>
          <w:szCs w:val="22"/>
          <w:lang w:val="sr-Latn-ME"/>
        </w:rPr>
      </w:pPr>
      <w:r w:rsidRPr="00403EBD">
        <w:rPr>
          <w:b/>
          <w:bCs/>
          <w:sz w:val="22"/>
          <w:szCs w:val="22"/>
          <w:lang w:val="sr-Latn-ME"/>
        </w:rPr>
        <w:t xml:space="preserve">6. </w:t>
      </w:r>
      <w:r w:rsidR="00291DAD" w:rsidRPr="00403EBD">
        <w:rPr>
          <w:b/>
          <w:bCs/>
          <w:sz w:val="22"/>
          <w:szCs w:val="22"/>
          <w:lang w:val="sr-Latn-ME"/>
        </w:rPr>
        <w:tab/>
      </w:r>
      <w:r w:rsidR="00326EEC" w:rsidRPr="00403EBD">
        <w:rPr>
          <w:b/>
          <w:bCs/>
          <w:sz w:val="22"/>
          <w:szCs w:val="22"/>
          <w:lang w:val="sr-Latn-ME"/>
        </w:rPr>
        <w:t xml:space="preserve">SADRŽAJ PAKOVANJA I </w:t>
      </w:r>
      <w:r w:rsidRPr="00403EBD">
        <w:rPr>
          <w:b/>
          <w:bCs/>
          <w:sz w:val="22"/>
          <w:szCs w:val="22"/>
          <w:lang w:val="sr-Latn-ME"/>
        </w:rPr>
        <w:t>DODATNE INFORMACIJE</w:t>
      </w:r>
      <w:r w:rsidR="00E06040" w:rsidRPr="00403EBD">
        <w:rPr>
          <w:b/>
          <w:bCs/>
          <w:sz w:val="22"/>
          <w:szCs w:val="22"/>
          <w:lang w:val="sr-Latn-ME"/>
        </w:rPr>
        <w:t xml:space="preserve"> </w:t>
      </w:r>
    </w:p>
    <w:p w14:paraId="46E09A80" w14:textId="77777777" w:rsidR="00445D8F" w:rsidRPr="00403EBD" w:rsidRDefault="00445D8F" w:rsidP="00403EBD">
      <w:pPr>
        <w:rPr>
          <w:sz w:val="22"/>
          <w:szCs w:val="22"/>
          <w:lang w:val="sr-Latn-ME"/>
        </w:rPr>
      </w:pPr>
    </w:p>
    <w:p w14:paraId="2331F22A" w14:textId="1A59ABE1" w:rsidR="001D4E9D" w:rsidRPr="00403EBD" w:rsidRDefault="00A32113" w:rsidP="00403EBD">
      <w:pPr>
        <w:rPr>
          <w:b/>
          <w:bCs/>
          <w:sz w:val="22"/>
          <w:szCs w:val="22"/>
          <w:lang w:val="sr-Latn-ME"/>
        </w:rPr>
      </w:pPr>
      <w:r w:rsidRPr="00403EBD">
        <w:rPr>
          <w:b/>
          <w:bCs/>
          <w:sz w:val="22"/>
          <w:szCs w:val="22"/>
          <w:lang w:val="sr-Latn-ME"/>
        </w:rPr>
        <w:t xml:space="preserve">Šta sadrži lijek </w:t>
      </w:r>
      <w:r w:rsidR="00151579" w:rsidRPr="00403EBD">
        <w:rPr>
          <w:b/>
          <w:bCs/>
          <w:sz w:val="22"/>
          <w:szCs w:val="22"/>
          <w:lang w:val="sr-Latn-ME"/>
        </w:rPr>
        <w:t>Octenisept</w:t>
      </w:r>
    </w:p>
    <w:p w14:paraId="753D2560" w14:textId="77777777" w:rsidR="001D4E9D" w:rsidRPr="00403EBD" w:rsidRDefault="001D4E9D" w:rsidP="00403EBD">
      <w:pPr>
        <w:rPr>
          <w:b/>
          <w:sz w:val="22"/>
          <w:szCs w:val="22"/>
          <w:lang w:val="sr-Latn-ME"/>
        </w:rPr>
      </w:pPr>
    </w:p>
    <w:p w14:paraId="1BB6037A" w14:textId="581F5E07" w:rsidR="002D184C" w:rsidRPr="00403EBD" w:rsidRDefault="002D184C" w:rsidP="00403EBD">
      <w:pPr>
        <w:rPr>
          <w:i/>
          <w:sz w:val="22"/>
          <w:szCs w:val="22"/>
          <w:lang w:val="sr-Latn-ME"/>
        </w:rPr>
      </w:pPr>
      <w:r w:rsidRPr="00403EBD">
        <w:rPr>
          <w:sz w:val="22"/>
          <w:szCs w:val="22"/>
          <w:lang w:val="sr-Latn-ME"/>
        </w:rPr>
        <w:t>Aktivne supstance su: oktenidin</w:t>
      </w:r>
      <w:r w:rsidR="00115CC2" w:rsidRPr="00403EBD">
        <w:rPr>
          <w:sz w:val="22"/>
          <w:szCs w:val="22"/>
          <w:lang w:val="sr-Latn-ME"/>
        </w:rPr>
        <w:t xml:space="preserve"> </w:t>
      </w:r>
      <w:r w:rsidRPr="00403EBD">
        <w:rPr>
          <w:sz w:val="22"/>
          <w:szCs w:val="22"/>
          <w:lang w:val="sr-Latn-ME"/>
        </w:rPr>
        <w:t>dihidrohlorid i fenoksietanol</w:t>
      </w:r>
      <w:r w:rsidR="001D4E9D" w:rsidRPr="00403EBD">
        <w:rPr>
          <w:sz w:val="22"/>
          <w:szCs w:val="22"/>
          <w:lang w:val="sr-Latn-ME"/>
        </w:rPr>
        <w:t>.</w:t>
      </w:r>
    </w:p>
    <w:p w14:paraId="30B01C9D" w14:textId="346D567F" w:rsidR="002D184C" w:rsidRPr="00403EBD" w:rsidRDefault="002D184C" w:rsidP="00403EBD">
      <w:pPr>
        <w:rPr>
          <w:sz w:val="22"/>
          <w:szCs w:val="22"/>
          <w:lang w:val="sr-Latn-ME"/>
        </w:rPr>
      </w:pPr>
      <w:r w:rsidRPr="00403EBD">
        <w:rPr>
          <w:sz w:val="22"/>
          <w:szCs w:val="22"/>
          <w:lang w:val="sr-Latn-ME"/>
        </w:rPr>
        <w:t xml:space="preserve">100 </w:t>
      </w:r>
      <w:r w:rsidR="00593501" w:rsidRPr="00403EBD">
        <w:rPr>
          <w:sz w:val="22"/>
          <w:szCs w:val="22"/>
          <w:lang w:val="sr-Latn-ME"/>
        </w:rPr>
        <w:t xml:space="preserve">ml </w:t>
      </w:r>
      <w:r w:rsidRPr="00403EBD">
        <w:rPr>
          <w:sz w:val="22"/>
          <w:szCs w:val="22"/>
          <w:lang w:val="sr-Latn-ME"/>
        </w:rPr>
        <w:t>rastvora sadrži:</w:t>
      </w:r>
    </w:p>
    <w:p w14:paraId="6F467CD6" w14:textId="619C0719" w:rsidR="002D184C" w:rsidRPr="00403EBD" w:rsidRDefault="002D184C" w:rsidP="00403EBD">
      <w:pPr>
        <w:rPr>
          <w:sz w:val="22"/>
          <w:szCs w:val="22"/>
          <w:lang w:val="sr-Latn-ME"/>
        </w:rPr>
      </w:pPr>
      <w:r w:rsidRPr="00403EBD">
        <w:rPr>
          <w:sz w:val="22"/>
          <w:szCs w:val="22"/>
          <w:lang w:val="sr-Latn-ME"/>
        </w:rPr>
        <w:t>0,1 g oktenidin</w:t>
      </w:r>
      <w:r w:rsidR="00115CC2" w:rsidRPr="00403EBD">
        <w:rPr>
          <w:sz w:val="22"/>
          <w:szCs w:val="22"/>
          <w:lang w:val="sr-Latn-ME"/>
        </w:rPr>
        <w:t xml:space="preserve"> </w:t>
      </w:r>
      <w:r w:rsidRPr="00403EBD">
        <w:rPr>
          <w:sz w:val="22"/>
          <w:szCs w:val="22"/>
          <w:lang w:val="sr-Latn-ME"/>
        </w:rPr>
        <w:t>dihidrohlorida</w:t>
      </w:r>
    </w:p>
    <w:p w14:paraId="7E301AB8" w14:textId="39C9366E" w:rsidR="002D184C" w:rsidRPr="00403EBD" w:rsidRDefault="002D184C" w:rsidP="00403EBD">
      <w:pPr>
        <w:keepNext/>
        <w:tabs>
          <w:tab w:val="left" w:pos="720"/>
        </w:tabs>
        <w:ind w:right="-2"/>
        <w:rPr>
          <w:i/>
          <w:sz w:val="22"/>
          <w:szCs w:val="22"/>
          <w:lang w:val="sr-Latn-ME"/>
        </w:rPr>
      </w:pPr>
      <w:r w:rsidRPr="00403EBD">
        <w:rPr>
          <w:sz w:val="22"/>
          <w:szCs w:val="22"/>
          <w:lang w:val="sr-Latn-ME"/>
        </w:rPr>
        <w:t>2,0 g fenoksietanola</w:t>
      </w:r>
    </w:p>
    <w:p w14:paraId="499D7EC3" w14:textId="77777777" w:rsidR="001D4E9D" w:rsidRPr="00403EBD" w:rsidRDefault="001D4E9D" w:rsidP="00403EBD">
      <w:pPr>
        <w:keepNext/>
        <w:tabs>
          <w:tab w:val="left" w:pos="720"/>
        </w:tabs>
        <w:ind w:right="-2"/>
        <w:rPr>
          <w:sz w:val="22"/>
          <w:szCs w:val="22"/>
          <w:lang w:val="sr-Latn-ME"/>
        </w:rPr>
      </w:pPr>
    </w:p>
    <w:p w14:paraId="1678DBF3" w14:textId="0657B25E" w:rsidR="00326EEC" w:rsidRPr="00403EBD" w:rsidRDefault="002D184C" w:rsidP="00403EBD">
      <w:pPr>
        <w:keepNext/>
        <w:tabs>
          <w:tab w:val="left" w:pos="720"/>
        </w:tabs>
        <w:ind w:right="-2"/>
        <w:rPr>
          <w:b/>
          <w:sz w:val="22"/>
          <w:szCs w:val="22"/>
          <w:lang w:val="sr-Latn-ME"/>
        </w:rPr>
      </w:pPr>
      <w:r w:rsidRPr="00403EBD">
        <w:rPr>
          <w:sz w:val="22"/>
          <w:szCs w:val="22"/>
          <w:lang w:val="sr-Latn-ME"/>
        </w:rPr>
        <w:t>Pomoćne supstance su: kokamidopropil betain, natrijum</w:t>
      </w:r>
      <w:r w:rsidR="0062177F" w:rsidRPr="00403EBD">
        <w:rPr>
          <w:sz w:val="22"/>
          <w:szCs w:val="22"/>
          <w:lang w:val="sr-Latn-ME"/>
        </w:rPr>
        <w:t xml:space="preserve"> </w:t>
      </w:r>
      <w:r w:rsidRPr="00403EBD">
        <w:rPr>
          <w:sz w:val="22"/>
          <w:szCs w:val="22"/>
          <w:lang w:val="sr-Latn-ME"/>
        </w:rPr>
        <w:t>glukonat</w:t>
      </w:r>
      <w:r w:rsidR="00593501" w:rsidRPr="00403EBD">
        <w:rPr>
          <w:sz w:val="22"/>
          <w:szCs w:val="22"/>
          <w:lang w:val="sr-Latn-ME"/>
        </w:rPr>
        <w:t>,</w:t>
      </w:r>
      <w:r w:rsidRPr="00403EBD">
        <w:rPr>
          <w:sz w:val="22"/>
          <w:szCs w:val="22"/>
          <w:lang w:val="sr-Latn-ME"/>
        </w:rPr>
        <w:t xml:space="preserve"> glicerol 85%</w:t>
      </w:r>
      <w:r w:rsidR="00593501" w:rsidRPr="00403EBD">
        <w:rPr>
          <w:sz w:val="22"/>
          <w:szCs w:val="22"/>
          <w:lang w:val="sr-Latn-ME"/>
        </w:rPr>
        <w:t>,</w:t>
      </w:r>
      <w:r w:rsidRPr="00403EBD">
        <w:rPr>
          <w:sz w:val="22"/>
          <w:szCs w:val="22"/>
          <w:lang w:val="sr-Latn-ME"/>
        </w:rPr>
        <w:t xml:space="preserve"> natrijum</w:t>
      </w:r>
      <w:r w:rsidR="00115CC2" w:rsidRPr="00403EBD">
        <w:rPr>
          <w:sz w:val="22"/>
          <w:szCs w:val="22"/>
          <w:lang w:val="sr-Latn-ME"/>
        </w:rPr>
        <w:t xml:space="preserve"> </w:t>
      </w:r>
      <w:r w:rsidRPr="00403EBD">
        <w:rPr>
          <w:sz w:val="22"/>
          <w:szCs w:val="22"/>
          <w:lang w:val="sr-Latn-ME"/>
        </w:rPr>
        <w:t>hlorid</w:t>
      </w:r>
      <w:r w:rsidR="00593501" w:rsidRPr="00403EBD">
        <w:rPr>
          <w:sz w:val="22"/>
          <w:szCs w:val="22"/>
          <w:lang w:val="sr-Latn-ME"/>
        </w:rPr>
        <w:t>, n</w:t>
      </w:r>
      <w:r w:rsidRPr="00403EBD">
        <w:rPr>
          <w:sz w:val="22"/>
          <w:szCs w:val="22"/>
          <w:lang w:val="sr-Latn-ME"/>
        </w:rPr>
        <w:t>atrijum</w:t>
      </w:r>
      <w:r w:rsidR="00115CC2" w:rsidRPr="00403EBD">
        <w:rPr>
          <w:sz w:val="22"/>
          <w:szCs w:val="22"/>
          <w:lang w:val="sr-Latn-ME"/>
        </w:rPr>
        <w:t xml:space="preserve"> </w:t>
      </w:r>
      <w:r w:rsidRPr="00403EBD">
        <w:rPr>
          <w:sz w:val="22"/>
          <w:szCs w:val="22"/>
          <w:lang w:val="sr-Latn-ME"/>
        </w:rPr>
        <w:t>hidroksid,</w:t>
      </w:r>
      <w:r w:rsidR="00593501" w:rsidRPr="00403EBD">
        <w:rPr>
          <w:sz w:val="22"/>
          <w:szCs w:val="22"/>
          <w:lang w:val="sr-Latn-ME"/>
        </w:rPr>
        <w:t xml:space="preserve"> </w:t>
      </w:r>
      <w:r w:rsidRPr="00403EBD">
        <w:rPr>
          <w:sz w:val="22"/>
          <w:szCs w:val="22"/>
          <w:lang w:val="sr-Latn-ME"/>
        </w:rPr>
        <w:t xml:space="preserve">rastvor (10%), </w:t>
      </w:r>
      <w:r w:rsidR="00593501" w:rsidRPr="00403EBD">
        <w:rPr>
          <w:sz w:val="22"/>
          <w:szCs w:val="22"/>
          <w:lang w:val="sr-Latn-ME"/>
        </w:rPr>
        <w:t xml:space="preserve">voda, </w:t>
      </w:r>
      <w:r w:rsidRPr="00403EBD">
        <w:rPr>
          <w:sz w:val="22"/>
          <w:szCs w:val="22"/>
          <w:lang w:val="sr-Latn-ME"/>
        </w:rPr>
        <w:t>prečišćena</w:t>
      </w:r>
      <w:r w:rsidR="00762BA7" w:rsidRPr="00403EBD">
        <w:rPr>
          <w:sz w:val="22"/>
          <w:szCs w:val="22"/>
          <w:lang w:val="sr-Latn-ME"/>
        </w:rPr>
        <w:t>.</w:t>
      </w:r>
    </w:p>
    <w:p w14:paraId="3A6D6C2C" w14:textId="77777777" w:rsidR="00326EEC" w:rsidRPr="00403EBD" w:rsidRDefault="00326EEC" w:rsidP="00403EBD">
      <w:pPr>
        <w:rPr>
          <w:sz w:val="22"/>
          <w:szCs w:val="22"/>
          <w:lang w:val="sr-Latn-ME"/>
        </w:rPr>
      </w:pPr>
    </w:p>
    <w:p w14:paraId="12DBA104" w14:textId="1B262FE1" w:rsidR="00A32113" w:rsidRPr="00403EBD" w:rsidRDefault="00A32113" w:rsidP="00403EBD">
      <w:pPr>
        <w:rPr>
          <w:b/>
          <w:sz w:val="22"/>
          <w:szCs w:val="22"/>
          <w:lang w:val="sr-Latn-ME"/>
        </w:rPr>
      </w:pPr>
      <w:r w:rsidRPr="00403EBD">
        <w:rPr>
          <w:b/>
          <w:sz w:val="22"/>
          <w:szCs w:val="22"/>
          <w:lang w:val="sr-Latn-ME"/>
        </w:rPr>
        <w:t xml:space="preserve">Kako izgleda lijek </w:t>
      </w:r>
      <w:r w:rsidR="002D184C" w:rsidRPr="00403EBD">
        <w:rPr>
          <w:b/>
          <w:sz w:val="22"/>
          <w:szCs w:val="22"/>
          <w:lang w:val="sr-Latn-ME"/>
        </w:rPr>
        <w:t xml:space="preserve">Octenisept </w:t>
      </w:r>
      <w:r w:rsidRPr="00403EBD">
        <w:rPr>
          <w:b/>
          <w:sz w:val="22"/>
          <w:szCs w:val="22"/>
          <w:lang w:val="sr-Latn-ME"/>
        </w:rPr>
        <w:t xml:space="preserve"> i sadržaj pakovanja</w:t>
      </w:r>
    </w:p>
    <w:p w14:paraId="23078E40" w14:textId="77777777" w:rsidR="00585E58" w:rsidRPr="00403EBD" w:rsidRDefault="00585E58" w:rsidP="00403EBD">
      <w:pPr>
        <w:rPr>
          <w:b/>
          <w:sz w:val="22"/>
          <w:szCs w:val="22"/>
          <w:lang w:val="sr-Latn-ME"/>
        </w:rPr>
      </w:pPr>
    </w:p>
    <w:p w14:paraId="73E8F9F9" w14:textId="5EC6CAEF" w:rsidR="00585E58" w:rsidRPr="00403EBD" w:rsidRDefault="0062177F" w:rsidP="00403EBD">
      <w:pPr>
        <w:rPr>
          <w:sz w:val="22"/>
          <w:szCs w:val="22"/>
          <w:lang w:val="sr-Latn-ME"/>
        </w:rPr>
      </w:pPr>
      <w:r w:rsidRPr="00403EBD">
        <w:rPr>
          <w:sz w:val="22"/>
          <w:szCs w:val="22"/>
          <w:lang w:val="sr-Latn-ME"/>
        </w:rPr>
        <w:t xml:space="preserve">Sprej </w:t>
      </w:r>
      <w:r w:rsidR="00585E58" w:rsidRPr="00403EBD">
        <w:rPr>
          <w:sz w:val="22"/>
          <w:szCs w:val="22"/>
          <w:lang w:val="sr-Latn-ME"/>
        </w:rPr>
        <w:t>za kožu</w:t>
      </w:r>
      <w:r w:rsidRPr="00403EBD">
        <w:rPr>
          <w:sz w:val="22"/>
          <w:szCs w:val="22"/>
          <w:lang w:val="sr-Latn-ME"/>
        </w:rPr>
        <w:t>, rastvor.</w:t>
      </w:r>
    </w:p>
    <w:p w14:paraId="4BCAC5A9" w14:textId="77777777" w:rsidR="00585E58" w:rsidRPr="00403EBD" w:rsidRDefault="00585E58" w:rsidP="00403EBD">
      <w:pPr>
        <w:rPr>
          <w:sz w:val="22"/>
          <w:szCs w:val="22"/>
          <w:lang w:val="sr-Latn-ME"/>
        </w:rPr>
      </w:pPr>
      <w:r w:rsidRPr="00403EBD">
        <w:rPr>
          <w:sz w:val="22"/>
          <w:szCs w:val="22"/>
          <w:lang w:val="sr-Latn-ME"/>
        </w:rPr>
        <w:t>Bistar do skoro bistar, bezbojan rastvor.</w:t>
      </w:r>
    </w:p>
    <w:p w14:paraId="3D0DB624" w14:textId="77777777" w:rsidR="00585E58" w:rsidRPr="00403EBD" w:rsidRDefault="00585E58" w:rsidP="00403EBD">
      <w:pPr>
        <w:pStyle w:val="Header"/>
        <w:tabs>
          <w:tab w:val="left" w:pos="284"/>
        </w:tabs>
        <w:rPr>
          <w:sz w:val="22"/>
          <w:szCs w:val="22"/>
          <w:lang w:val="sr-Latn-ME"/>
        </w:rPr>
      </w:pPr>
      <w:r w:rsidRPr="00403EBD">
        <w:rPr>
          <w:sz w:val="22"/>
          <w:szCs w:val="22"/>
          <w:lang w:val="sr-Latn-ME"/>
        </w:rPr>
        <w:t xml:space="preserve"> </w:t>
      </w:r>
    </w:p>
    <w:p w14:paraId="31FBACDA" w14:textId="72EF6A55" w:rsidR="00A968AD" w:rsidRPr="00403EBD" w:rsidRDefault="00585E58" w:rsidP="00403EBD">
      <w:pPr>
        <w:rPr>
          <w:i/>
          <w:sz w:val="22"/>
          <w:szCs w:val="22"/>
          <w:lang w:val="sr-Latn-ME"/>
        </w:rPr>
      </w:pPr>
      <w:r w:rsidRPr="00403EBD">
        <w:rPr>
          <w:i/>
          <w:sz w:val="22"/>
          <w:szCs w:val="22"/>
          <w:lang w:val="sr-Latn-ME"/>
        </w:rPr>
        <w:t>Octenisept,</w:t>
      </w:r>
      <w:r w:rsidR="00BF2037" w:rsidRPr="00403EBD">
        <w:rPr>
          <w:i/>
          <w:sz w:val="22"/>
          <w:szCs w:val="22"/>
          <w:lang w:val="sr-Latn-ME"/>
        </w:rPr>
        <w:t xml:space="preserve"> sprej</w:t>
      </w:r>
      <w:r w:rsidRPr="00403EBD">
        <w:rPr>
          <w:i/>
          <w:sz w:val="22"/>
          <w:szCs w:val="22"/>
          <w:lang w:val="sr-Latn-ME"/>
        </w:rPr>
        <w:t xml:space="preserve"> za kožu,</w:t>
      </w:r>
      <w:r w:rsidR="00BF2037" w:rsidRPr="00403EBD">
        <w:rPr>
          <w:i/>
          <w:sz w:val="22"/>
          <w:szCs w:val="22"/>
          <w:lang w:val="sr-Latn-ME"/>
        </w:rPr>
        <w:t xml:space="preserve"> rastvor</w:t>
      </w:r>
      <w:r w:rsidR="00DE2E25" w:rsidRPr="00403EBD">
        <w:rPr>
          <w:i/>
          <w:sz w:val="22"/>
          <w:szCs w:val="22"/>
          <w:lang w:val="sr-Latn-ME"/>
        </w:rPr>
        <w:t>,</w:t>
      </w:r>
      <w:r w:rsidR="00BF2037" w:rsidRPr="00403EBD">
        <w:rPr>
          <w:i/>
          <w:sz w:val="22"/>
          <w:szCs w:val="22"/>
          <w:lang w:val="sr-Latn-ME"/>
        </w:rPr>
        <w:t xml:space="preserve"> </w:t>
      </w:r>
      <w:r w:rsidRPr="00403EBD">
        <w:rPr>
          <w:i/>
          <w:sz w:val="22"/>
          <w:szCs w:val="22"/>
          <w:lang w:val="sr-Latn-ME"/>
        </w:rPr>
        <w:t>50 ml</w:t>
      </w:r>
    </w:p>
    <w:p w14:paraId="6A425B0D" w14:textId="77777777" w:rsidR="00A968AD" w:rsidRPr="00403EBD" w:rsidRDefault="00A968AD" w:rsidP="00403EBD">
      <w:pPr>
        <w:rPr>
          <w:sz w:val="22"/>
          <w:szCs w:val="22"/>
          <w:lang w:val="sr-Latn-ME"/>
        </w:rPr>
      </w:pPr>
      <w:r w:rsidRPr="00403EBD">
        <w:rPr>
          <w:iCs/>
          <w:sz w:val="22"/>
          <w:szCs w:val="22"/>
          <w:lang w:val="sr-Latn-ME"/>
        </w:rPr>
        <w:t xml:space="preserve">Unutrašnje </w:t>
      </w:r>
      <w:r w:rsidRPr="00403EBD">
        <w:rPr>
          <w:bCs/>
          <w:sz w:val="22"/>
          <w:szCs w:val="22"/>
          <w:lang w:val="sr-Latn-ME"/>
        </w:rPr>
        <w:t>p</w:t>
      </w:r>
      <w:r w:rsidR="00585E58" w:rsidRPr="00403EBD">
        <w:rPr>
          <w:bCs/>
          <w:sz w:val="22"/>
          <w:szCs w:val="22"/>
          <w:lang w:val="sr-Latn-ME"/>
        </w:rPr>
        <w:t xml:space="preserve">akovanje lijeka je oblikovana boca </w:t>
      </w:r>
      <w:r w:rsidR="00585E58" w:rsidRPr="00403EBD">
        <w:rPr>
          <w:sz w:val="22"/>
          <w:szCs w:val="22"/>
          <w:lang w:val="sr-Latn-ME"/>
        </w:rPr>
        <w:t xml:space="preserve">od polietilena visoke gustine (HDPE) bijele boje od </w:t>
      </w:r>
    </w:p>
    <w:p w14:paraId="2C39EE48" w14:textId="77777777" w:rsidR="00971C0B" w:rsidRPr="00403EBD" w:rsidRDefault="00585E58" w:rsidP="00403EBD">
      <w:pPr>
        <w:rPr>
          <w:sz w:val="22"/>
          <w:szCs w:val="22"/>
          <w:lang w:val="sr-Latn-ME"/>
        </w:rPr>
      </w:pPr>
      <w:r w:rsidRPr="00403EBD">
        <w:rPr>
          <w:sz w:val="22"/>
          <w:szCs w:val="22"/>
          <w:lang w:val="sr-Latn-ME"/>
        </w:rPr>
        <w:t>50 m</w:t>
      </w:r>
      <w:r w:rsidR="00CB3D2B" w:rsidRPr="00403EBD">
        <w:rPr>
          <w:sz w:val="22"/>
          <w:szCs w:val="22"/>
          <w:lang w:val="sr-Latn-ME"/>
        </w:rPr>
        <w:t>l</w:t>
      </w:r>
      <w:r w:rsidRPr="00403EBD">
        <w:rPr>
          <w:sz w:val="22"/>
          <w:szCs w:val="22"/>
          <w:lang w:val="sr-Latn-ME"/>
        </w:rPr>
        <w:t xml:space="preserve"> zatvorena raspršivačem od polietilena i navrtnjem od polipropilena, bijele boje. Raspršivač ima providnu zaštitnu kapicu.</w:t>
      </w:r>
      <w:r w:rsidR="006C19CF" w:rsidRPr="00403EBD">
        <w:rPr>
          <w:sz w:val="22"/>
          <w:szCs w:val="22"/>
          <w:lang w:val="sr-Latn-ME"/>
        </w:rPr>
        <w:t xml:space="preserve"> </w:t>
      </w:r>
    </w:p>
    <w:p w14:paraId="002089CC" w14:textId="580D78E5" w:rsidR="00585E58" w:rsidRPr="00403EBD" w:rsidRDefault="006C19CF" w:rsidP="00403EBD">
      <w:pPr>
        <w:rPr>
          <w:i/>
          <w:sz w:val="22"/>
          <w:szCs w:val="22"/>
          <w:lang w:val="sr-Latn-ME"/>
        </w:rPr>
      </w:pPr>
      <w:r w:rsidRPr="00403EBD">
        <w:rPr>
          <w:sz w:val="22"/>
          <w:szCs w:val="22"/>
          <w:lang w:val="sr-Latn-ME"/>
        </w:rPr>
        <w:t>Spolj</w:t>
      </w:r>
      <w:r w:rsidR="00A968AD" w:rsidRPr="00403EBD">
        <w:rPr>
          <w:sz w:val="22"/>
          <w:szCs w:val="22"/>
          <w:lang w:val="sr-Latn-ME"/>
        </w:rPr>
        <w:t xml:space="preserve">nje </w:t>
      </w:r>
      <w:r w:rsidRPr="00403EBD">
        <w:rPr>
          <w:sz w:val="22"/>
          <w:szCs w:val="22"/>
          <w:lang w:val="sr-Latn-ME"/>
        </w:rPr>
        <w:t>pakovanje je složiva kartonska kutija u kojoj se nalazi jedna boca</w:t>
      </w:r>
      <w:r w:rsidR="00A968AD" w:rsidRPr="00403EBD">
        <w:rPr>
          <w:sz w:val="22"/>
          <w:szCs w:val="22"/>
          <w:lang w:val="sr-Latn-ME"/>
        </w:rPr>
        <w:t xml:space="preserve"> sa 50</w:t>
      </w:r>
      <w:r w:rsidR="00971C0B" w:rsidRPr="00403EBD">
        <w:rPr>
          <w:sz w:val="22"/>
          <w:szCs w:val="22"/>
          <w:lang w:val="sr-Latn-ME"/>
        </w:rPr>
        <w:t xml:space="preserve"> </w:t>
      </w:r>
      <w:r w:rsidR="00A968AD" w:rsidRPr="00403EBD">
        <w:rPr>
          <w:sz w:val="22"/>
          <w:szCs w:val="22"/>
          <w:lang w:val="sr-Latn-ME"/>
        </w:rPr>
        <w:t xml:space="preserve">ml rastvora za kožu </w:t>
      </w:r>
      <w:r w:rsidRPr="00403EBD">
        <w:rPr>
          <w:sz w:val="22"/>
          <w:szCs w:val="22"/>
          <w:lang w:val="sr-Latn-ME"/>
        </w:rPr>
        <w:t xml:space="preserve">i </w:t>
      </w:r>
      <w:r w:rsidR="00A968AD" w:rsidRPr="00403EBD">
        <w:rPr>
          <w:sz w:val="22"/>
          <w:szCs w:val="22"/>
          <w:lang w:val="sr-Latn-ME"/>
        </w:rPr>
        <w:t>U</w:t>
      </w:r>
      <w:r w:rsidRPr="00403EBD">
        <w:rPr>
          <w:sz w:val="22"/>
          <w:szCs w:val="22"/>
          <w:lang w:val="sr-Latn-ME"/>
        </w:rPr>
        <w:t xml:space="preserve">putstvo za lijek. </w:t>
      </w:r>
      <w:r w:rsidR="00585E58" w:rsidRPr="00403EBD">
        <w:rPr>
          <w:sz w:val="22"/>
          <w:szCs w:val="22"/>
          <w:lang w:val="sr-Latn-ME"/>
        </w:rPr>
        <w:t xml:space="preserve"> </w:t>
      </w:r>
    </w:p>
    <w:p w14:paraId="7B52FCDF" w14:textId="77777777" w:rsidR="00585E58" w:rsidRPr="00403EBD" w:rsidRDefault="00585E58" w:rsidP="00403EBD">
      <w:pPr>
        <w:rPr>
          <w:sz w:val="22"/>
          <w:szCs w:val="22"/>
          <w:lang w:val="sr-Latn-ME"/>
        </w:rPr>
      </w:pPr>
    </w:p>
    <w:p w14:paraId="39BBE5D5" w14:textId="17E3D70A" w:rsidR="00585E58" w:rsidRPr="00403EBD" w:rsidRDefault="00585E58" w:rsidP="00403EBD">
      <w:pPr>
        <w:rPr>
          <w:i/>
          <w:sz w:val="22"/>
          <w:szCs w:val="22"/>
          <w:lang w:val="sr-Latn-ME"/>
        </w:rPr>
      </w:pPr>
      <w:r w:rsidRPr="00403EBD">
        <w:rPr>
          <w:rFonts w:eastAsia="TimesNewRoman,Bold"/>
          <w:bCs/>
          <w:i/>
          <w:sz w:val="22"/>
          <w:szCs w:val="22"/>
          <w:lang w:val="sr-Latn-ME"/>
        </w:rPr>
        <w:t xml:space="preserve">Octenisept, </w:t>
      </w:r>
      <w:r w:rsidR="00BF2037" w:rsidRPr="00403EBD">
        <w:rPr>
          <w:rFonts w:eastAsia="TimesNewRoman,Bold"/>
          <w:bCs/>
          <w:i/>
          <w:sz w:val="22"/>
          <w:szCs w:val="22"/>
          <w:lang w:val="sr-Latn-ME"/>
        </w:rPr>
        <w:t>sprej</w:t>
      </w:r>
      <w:r w:rsidRPr="00403EBD">
        <w:rPr>
          <w:rFonts w:eastAsia="TimesNewRoman,Bold"/>
          <w:bCs/>
          <w:i/>
          <w:sz w:val="22"/>
          <w:szCs w:val="22"/>
          <w:lang w:val="sr-Latn-ME"/>
        </w:rPr>
        <w:t xml:space="preserve"> za kožu, </w:t>
      </w:r>
      <w:r w:rsidR="00BF2037" w:rsidRPr="00403EBD">
        <w:rPr>
          <w:rFonts w:eastAsia="TimesNewRoman,Bold"/>
          <w:bCs/>
          <w:i/>
          <w:sz w:val="22"/>
          <w:szCs w:val="22"/>
          <w:lang w:val="sr-Latn-ME"/>
        </w:rPr>
        <w:t>rastvor</w:t>
      </w:r>
      <w:r w:rsidR="00DE2E25" w:rsidRPr="00403EBD">
        <w:rPr>
          <w:rFonts w:eastAsia="TimesNewRoman,Bold"/>
          <w:bCs/>
          <w:i/>
          <w:sz w:val="22"/>
          <w:szCs w:val="22"/>
          <w:lang w:val="sr-Latn-ME"/>
        </w:rPr>
        <w:t>,</w:t>
      </w:r>
      <w:r w:rsidR="00BF2037" w:rsidRPr="00403EBD">
        <w:rPr>
          <w:rFonts w:eastAsia="TimesNewRoman,Bold"/>
          <w:bCs/>
          <w:i/>
          <w:sz w:val="22"/>
          <w:szCs w:val="22"/>
          <w:lang w:val="sr-Latn-ME"/>
        </w:rPr>
        <w:t xml:space="preserve"> </w:t>
      </w:r>
      <w:r w:rsidRPr="00403EBD">
        <w:rPr>
          <w:rFonts w:eastAsia="TimesNewRoman,Bold"/>
          <w:bCs/>
          <w:i/>
          <w:sz w:val="22"/>
          <w:szCs w:val="22"/>
          <w:lang w:val="sr-Latn-ME"/>
        </w:rPr>
        <w:t>250 ml</w:t>
      </w:r>
    </w:p>
    <w:p w14:paraId="786CF71D" w14:textId="55195DDE" w:rsidR="00585E58" w:rsidRPr="00403EBD" w:rsidRDefault="00585E58" w:rsidP="00403EBD">
      <w:pPr>
        <w:rPr>
          <w:sz w:val="22"/>
          <w:szCs w:val="22"/>
          <w:lang w:val="sr-Latn-ME"/>
        </w:rPr>
      </w:pPr>
      <w:r w:rsidRPr="00403EBD">
        <w:rPr>
          <w:bCs/>
          <w:sz w:val="22"/>
          <w:szCs w:val="22"/>
          <w:lang w:val="sr-Latn-ME"/>
        </w:rPr>
        <w:t xml:space="preserve">Pakovanje lijeka je oblikovana boca </w:t>
      </w:r>
      <w:r w:rsidRPr="00403EBD">
        <w:rPr>
          <w:sz w:val="22"/>
          <w:szCs w:val="22"/>
          <w:lang w:val="sr-Latn-ME"/>
        </w:rPr>
        <w:t>od polietilena visoke gustine (HDPE) bijele boje od 250 m</w:t>
      </w:r>
      <w:r w:rsidR="00CB3D2B" w:rsidRPr="00403EBD">
        <w:rPr>
          <w:sz w:val="22"/>
          <w:szCs w:val="22"/>
          <w:lang w:val="sr-Latn-ME"/>
        </w:rPr>
        <w:t>l</w:t>
      </w:r>
      <w:r w:rsidRPr="00403EBD">
        <w:rPr>
          <w:sz w:val="22"/>
          <w:szCs w:val="22"/>
          <w:lang w:val="sr-Latn-ME"/>
        </w:rPr>
        <w:t xml:space="preserve"> zatvorena raspršivačem od polietilena i navrtnjem od polipropilena, bijele boje. Raspršivač ima providnu zaštitnu kapicu. Uputstvo za lijek je zalijepljeno za pakovanje lijeka (bocu).</w:t>
      </w:r>
    </w:p>
    <w:p w14:paraId="0EBCBF71" w14:textId="77777777" w:rsidR="00445D8F" w:rsidRPr="00403EBD" w:rsidRDefault="00445D8F" w:rsidP="00403EBD">
      <w:pPr>
        <w:rPr>
          <w:sz w:val="22"/>
          <w:szCs w:val="22"/>
          <w:lang w:val="sr-Latn-ME"/>
        </w:rPr>
      </w:pPr>
    </w:p>
    <w:p w14:paraId="19A5C45A" w14:textId="4EE81580" w:rsidR="003F49D8" w:rsidRPr="00403EBD" w:rsidRDefault="00A32113" w:rsidP="00403EBD">
      <w:pPr>
        <w:rPr>
          <w:b/>
          <w:sz w:val="22"/>
          <w:szCs w:val="22"/>
          <w:lang w:val="sr-Latn-ME"/>
        </w:rPr>
      </w:pPr>
      <w:r w:rsidRPr="00403EBD">
        <w:rPr>
          <w:b/>
          <w:sz w:val="22"/>
          <w:szCs w:val="22"/>
          <w:lang w:val="sr-Latn-ME"/>
        </w:rPr>
        <w:t xml:space="preserve">Nosilac dozvole i </w:t>
      </w:r>
      <w:r w:rsidR="00C66783" w:rsidRPr="00403EBD">
        <w:rPr>
          <w:b/>
          <w:sz w:val="22"/>
          <w:szCs w:val="22"/>
          <w:lang w:val="sr-Latn-ME"/>
        </w:rPr>
        <w:t>p</w:t>
      </w:r>
      <w:r w:rsidRPr="00403EBD">
        <w:rPr>
          <w:b/>
          <w:sz w:val="22"/>
          <w:szCs w:val="22"/>
          <w:lang w:val="sr-Latn-ME"/>
        </w:rPr>
        <w:t>roizvođač</w:t>
      </w:r>
    </w:p>
    <w:p w14:paraId="388DC0CB" w14:textId="77777777" w:rsidR="001A153C" w:rsidRPr="00403EBD" w:rsidRDefault="001A153C" w:rsidP="00403EBD">
      <w:pPr>
        <w:rPr>
          <w:b/>
          <w:sz w:val="22"/>
          <w:szCs w:val="22"/>
          <w:lang w:val="sr-Latn-ME"/>
        </w:rPr>
      </w:pPr>
    </w:p>
    <w:p w14:paraId="2B80B27F" w14:textId="77777777" w:rsidR="004B5BE1" w:rsidRPr="00403EBD" w:rsidRDefault="004B5BE1" w:rsidP="00403EBD">
      <w:pPr>
        <w:rPr>
          <w:b/>
          <w:bCs/>
          <w:sz w:val="22"/>
          <w:szCs w:val="22"/>
          <w:lang w:val="sr-Latn-ME"/>
        </w:rPr>
      </w:pPr>
      <w:r w:rsidRPr="00403EBD">
        <w:rPr>
          <w:b/>
          <w:bCs/>
          <w:sz w:val="22"/>
          <w:szCs w:val="22"/>
          <w:lang w:val="sr-Latn-ME"/>
        </w:rPr>
        <w:t>Nosilac dozvole</w:t>
      </w:r>
    </w:p>
    <w:p w14:paraId="18EAE4F2" w14:textId="56022635" w:rsidR="00DB7FA0" w:rsidRPr="00403EBD" w:rsidRDefault="003F49D8" w:rsidP="00403EBD">
      <w:pPr>
        <w:rPr>
          <w:bCs/>
          <w:sz w:val="22"/>
          <w:szCs w:val="22"/>
          <w:lang w:val="sr-Latn-ME"/>
        </w:rPr>
      </w:pPr>
      <w:r w:rsidRPr="00403EBD">
        <w:rPr>
          <w:bCs/>
          <w:sz w:val="22"/>
          <w:szCs w:val="22"/>
          <w:lang w:val="sr-Latn-ME"/>
        </w:rPr>
        <w:t xml:space="preserve">Medica d.o.o., </w:t>
      </w:r>
    </w:p>
    <w:p w14:paraId="1A9F9A7B" w14:textId="6D0E06F6" w:rsidR="003F49D8" w:rsidRPr="00403EBD" w:rsidRDefault="003F49D8" w:rsidP="00403EBD">
      <w:pPr>
        <w:rPr>
          <w:bCs/>
          <w:sz w:val="22"/>
          <w:szCs w:val="22"/>
          <w:lang w:val="sr-Latn-ME"/>
        </w:rPr>
      </w:pPr>
      <w:r w:rsidRPr="00403EBD">
        <w:rPr>
          <w:bCs/>
          <w:sz w:val="22"/>
          <w:szCs w:val="22"/>
          <w:lang w:val="sr-Latn-ME"/>
        </w:rPr>
        <w:t>Mitra Bakića 62, Podgorica</w:t>
      </w:r>
    </w:p>
    <w:p w14:paraId="4A7AA98F" w14:textId="66529141" w:rsidR="00527ED2" w:rsidRPr="00403EBD" w:rsidRDefault="00527ED2" w:rsidP="00403EBD">
      <w:pPr>
        <w:rPr>
          <w:bCs/>
          <w:sz w:val="22"/>
          <w:szCs w:val="22"/>
          <w:lang w:val="sr-Latn-ME"/>
        </w:rPr>
      </w:pPr>
      <w:r w:rsidRPr="00403EBD">
        <w:rPr>
          <w:bCs/>
          <w:sz w:val="22"/>
          <w:szCs w:val="22"/>
          <w:lang w:val="sr-Latn-ME"/>
        </w:rPr>
        <w:t>Crna Gora</w:t>
      </w:r>
    </w:p>
    <w:p w14:paraId="77F631AE" w14:textId="77777777" w:rsidR="003F49D8" w:rsidRPr="00403EBD" w:rsidRDefault="003F49D8" w:rsidP="00403EBD">
      <w:pPr>
        <w:rPr>
          <w:bCs/>
          <w:sz w:val="22"/>
          <w:szCs w:val="22"/>
          <w:lang w:val="sr-Latn-ME"/>
        </w:rPr>
      </w:pPr>
    </w:p>
    <w:p w14:paraId="3ADCC79D" w14:textId="77777777" w:rsidR="003F49D8" w:rsidRPr="00403EBD" w:rsidRDefault="003F49D8" w:rsidP="00403EBD">
      <w:pPr>
        <w:widowControl w:val="0"/>
        <w:autoSpaceDE w:val="0"/>
        <w:autoSpaceDN w:val="0"/>
        <w:rPr>
          <w:b/>
          <w:sz w:val="22"/>
          <w:szCs w:val="22"/>
          <w:lang w:val="sr-Latn-ME"/>
        </w:rPr>
      </w:pPr>
      <w:r w:rsidRPr="00403EBD">
        <w:rPr>
          <w:b/>
          <w:sz w:val="22"/>
          <w:szCs w:val="22"/>
          <w:lang w:val="sr-Latn-ME"/>
        </w:rPr>
        <w:t>Proizvođač</w:t>
      </w:r>
    </w:p>
    <w:p w14:paraId="42E29EFD" w14:textId="0922B3E6" w:rsidR="003F49D8" w:rsidRPr="00403EBD" w:rsidRDefault="00144694" w:rsidP="00403EBD">
      <w:pPr>
        <w:rPr>
          <w:bCs/>
          <w:sz w:val="22"/>
          <w:szCs w:val="22"/>
          <w:lang w:val="sr-Latn-ME"/>
        </w:rPr>
      </w:pPr>
      <w:r w:rsidRPr="00403EBD">
        <w:rPr>
          <w:bCs/>
          <w:sz w:val="22"/>
          <w:szCs w:val="22"/>
          <w:lang w:val="sr-Latn-ME"/>
        </w:rPr>
        <w:t>Schülke</w:t>
      </w:r>
      <w:r w:rsidR="003F49D8" w:rsidRPr="00403EBD">
        <w:rPr>
          <w:bCs/>
          <w:sz w:val="22"/>
          <w:szCs w:val="22"/>
          <w:lang w:val="sr-Latn-ME"/>
        </w:rPr>
        <w:t xml:space="preserve"> &amp; </w:t>
      </w:r>
      <w:r w:rsidRPr="00403EBD">
        <w:rPr>
          <w:bCs/>
          <w:sz w:val="22"/>
          <w:szCs w:val="22"/>
          <w:lang w:val="sr-Latn-ME"/>
        </w:rPr>
        <w:t>Mayr</w:t>
      </w:r>
      <w:r w:rsidR="003F49D8" w:rsidRPr="00403EBD">
        <w:rPr>
          <w:bCs/>
          <w:sz w:val="22"/>
          <w:szCs w:val="22"/>
          <w:lang w:val="sr-Latn-ME"/>
        </w:rPr>
        <w:t xml:space="preserve"> G</w:t>
      </w:r>
      <w:r w:rsidRPr="00403EBD">
        <w:rPr>
          <w:bCs/>
          <w:sz w:val="22"/>
          <w:szCs w:val="22"/>
          <w:lang w:val="sr-Latn-ME"/>
        </w:rPr>
        <w:t>mb</w:t>
      </w:r>
      <w:r w:rsidR="003F49D8" w:rsidRPr="00403EBD">
        <w:rPr>
          <w:bCs/>
          <w:sz w:val="22"/>
          <w:szCs w:val="22"/>
          <w:lang w:val="sr-Latn-ME"/>
        </w:rPr>
        <w:t>H</w:t>
      </w:r>
    </w:p>
    <w:p w14:paraId="0AFA184B" w14:textId="702E7AF7" w:rsidR="003F49D8" w:rsidRPr="00403EBD" w:rsidRDefault="003F49D8" w:rsidP="00403EBD">
      <w:pPr>
        <w:rPr>
          <w:bCs/>
          <w:sz w:val="22"/>
          <w:szCs w:val="22"/>
          <w:lang w:val="sr-Latn-ME"/>
        </w:rPr>
      </w:pPr>
      <w:r w:rsidRPr="00403EBD">
        <w:rPr>
          <w:bCs/>
          <w:sz w:val="22"/>
          <w:szCs w:val="22"/>
          <w:lang w:val="sr-Latn-ME"/>
        </w:rPr>
        <w:t xml:space="preserve">Robert-Koch Strasse 2, </w:t>
      </w:r>
      <w:r w:rsidR="00144694" w:rsidRPr="00403EBD">
        <w:rPr>
          <w:bCs/>
          <w:sz w:val="22"/>
          <w:szCs w:val="22"/>
          <w:lang w:val="sr-Latn-ME"/>
        </w:rPr>
        <w:t xml:space="preserve">22851 </w:t>
      </w:r>
      <w:r w:rsidRPr="00403EBD">
        <w:rPr>
          <w:bCs/>
          <w:sz w:val="22"/>
          <w:szCs w:val="22"/>
          <w:lang w:val="sr-Latn-ME"/>
        </w:rPr>
        <w:t>Norderstedt, Njemačka</w:t>
      </w:r>
    </w:p>
    <w:p w14:paraId="54AFD4E0" w14:textId="77777777" w:rsidR="003F49D8" w:rsidRPr="00403EBD" w:rsidRDefault="003F49D8" w:rsidP="00403EBD">
      <w:pPr>
        <w:rPr>
          <w:b/>
          <w:sz w:val="22"/>
          <w:szCs w:val="22"/>
          <w:lang w:val="sr-Latn-ME"/>
        </w:rPr>
      </w:pPr>
    </w:p>
    <w:p w14:paraId="670D40EF" w14:textId="15A85E09" w:rsidR="00A32113" w:rsidRPr="00403EBD" w:rsidRDefault="00A32113" w:rsidP="00403EBD">
      <w:pPr>
        <w:rPr>
          <w:b/>
          <w:sz w:val="22"/>
          <w:szCs w:val="22"/>
          <w:lang w:val="sr-Latn-ME"/>
        </w:rPr>
      </w:pPr>
      <w:r w:rsidRPr="00403EBD">
        <w:rPr>
          <w:b/>
          <w:sz w:val="22"/>
          <w:szCs w:val="22"/>
          <w:lang w:val="sr-Latn-ME"/>
        </w:rPr>
        <w:t>Režim izdavanja lijeka</w:t>
      </w:r>
    </w:p>
    <w:p w14:paraId="772C458D" w14:textId="77777777" w:rsidR="001A153C" w:rsidRPr="00403EBD" w:rsidRDefault="001A153C" w:rsidP="00403EBD">
      <w:pPr>
        <w:rPr>
          <w:b/>
          <w:sz w:val="22"/>
          <w:szCs w:val="22"/>
          <w:lang w:val="sr-Latn-ME"/>
        </w:rPr>
      </w:pPr>
    </w:p>
    <w:p w14:paraId="5971BB6E" w14:textId="4E2DF0E5" w:rsidR="001E79AE" w:rsidRPr="00403EBD" w:rsidRDefault="001E79AE" w:rsidP="00403EBD">
      <w:pPr>
        <w:rPr>
          <w:b/>
          <w:sz w:val="22"/>
          <w:szCs w:val="22"/>
          <w:lang w:val="sr-Latn-ME"/>
        </w:rPr>
      </w:pPr>
      <w:r w:rsidRPr="00403EBD">
        <w:rPr>
          <w:sz w:val="22"/>
          <w:szCs w:val="22"/>
          <w:lang w:val="sr-Latn-ME"/>
        </w:rPr>
        <w:t xml:space="preserve">Lijek se </w:t>
      </w:r>
      <w:r w:rsidR="00B36D9E" w:rsidRPr="00403EBD">
        <w:rPr>
          <w:sz w:val="22"/>
          <w:szCs w:val="22"/>
          <w:lang w:val="sr-Latn-ME"/>
        </w:rPr>
        <w:t xml:space="preserve">može izdavati </w:t>
      </w:r>
      <w:r w:rsidRPr="00403EBD">
        <w:rPr>
          <w:sz w:val="22"/>
          <w:szCs w:val="22"/>
          <w:lang w:val="sr-Latn-ME"/>
        </w:rPr>
        <w:t>bez ljekarskog recepta.</w:t>
      </w:r>
    </w:p>
    <w:p w14:paraId="2A8B8155" w14:textId="0F0D0238" w:rsidR="0067145B" w:rsidRPr="00403EBD" w:rsidRDefault="00A32113" w:rsidP="00403EBD">
      <w:pPr>
        <w:rPr>
          <w:b/>
          <w:sz w:val="22"/>
          <w:szCs w:val="22"/>
          <w:lang w:val="sr-Latn-ME"/>
        </w:rPr>
      </w:pPr>
      <w:r w:rsidRPr="00403EBD">
        <w:rPr>
          <w:b/>
          <w:sz w:val="22"/>
          <w:szCs w:val="22"/>
          <w:lang w:val="sr-Latn-ME"/>
        </w:rPr>
        <w:lastRenderedPageBreak/>
        <w:t>Broj i datum dozvole</w:t>
      </w:r>
    </w:p>
    <w:p w14:paraId="011ADCB0" w14:textId="537F5FD3" w:rsidR="001E79AE" w:rsidRPr="00403EBD" w:rsidRDefault="001E79AE" w:rsidP="00403EBD">
      <w:pPr>
        <w:rPr>
          <w:b/>
          <w:sz w:val="22"/>
          <w:szCs w:val="22"/>
          <w:lang w:val="sr-Latn-ME"/>
        </w:rPr>
      </w:pPr>
    </w:p>
    <w:p w14:paraId="5EB65E0A" w14:textId="7F959479" w:rsidR="00144694" w:rsidRPr="00403EBD" w:rsidRDefault="00144694" w:rsidP="00403EBD">
      <w:pPr>
        <w:tabs>
          <w:tab w:val="left" w:pos="540"/>
          <w:tab w:val="left" w:pos="569"/>
        </w:tabs>
        <w:rPr>
          <w:bCs/>
          <w:sz w:val="22"/>
          <w:szCs w:val="22"/>
          <w:lang w:val="sr-Latn-ME"/>
        </w:rPr>
      </w:pPr>
      <w:r w:rsidRPr="00403EBD">
        <w:rPr>
          <w:bCs/>
          <w:sz w:val="22"/>
          <w:szCs w:val="22"/>
          <w:lang w:val="sr-Latn-ME"/>
        </w:rPr>
        <w:t>Octenisept</w:t>
      </w:r>
      <w:r w:rsidRPr="00403EBD">
        <w:rPr>
          <w:bCs/>
          <w:sz w:val="22"/>
          <w:szCs w:val="22"/>
          <w:vertAlign w:val="superscript"/>
          <w:lang w:val="sr-Latn-ME"/>
        </w:rPr>
        <w:t>®</w:t>
      </w:r>
      <w:r w:rsidRPr="00403EBD">
        <w:rPr>
          <w:bCs/>
          <w:sz w:val="22"/>
          <w:szCs w:val="22"/>
          <w:lang w:val="sr-Latn-ME"/>
        </w:rPr>
        <w:t>, sprej za kožu, rastvor, 1 mg/ml + 20 mg/ml, višedozni kontejner sa pumpom za doziranje, 1 x 50 ml:</w:t>
      </w:r>
      <w:r w:rsidR="005C6FAE" w:rsidRPr="005C6FAE">
        <w:t xml:space="preserve"> </w:t>
      </w:r>
      <w:r w:rsidR="005C6FAE" w:rsidRPr="005C6FAE">
        <w:rPr>
          <w:bCs/>
          <w:sz w:val="22"/>
          <w:szCs w:val="22"/>
          <w:lang w:val="sr-Latn-ME"/>
        </w:rPr>
        <w:t>2030/21/876 - 684</w:t>
      </w:r>
      <w:r w:rsidR="005C6FAE">
        <w:rPr>
          <w:bCs/>
          <w:sz w:val="22"/>
          <w:szCs w:val="22"/>
          <w:lang w:val="sr-Latn-ME"/>
        </w:rPr>
        <w:t xml:space="preserve"> od 30.07.2021. godine</w:t>
      </w:r>
    </w:p>
    <w:p w14:paraId="15429ECB" w14:textId="3D8F9C47" w:rsidR="00144694" w:rsidRPr="00403EBD" w:rsidRDefault="00144694" w:rsidP="00403EBD">
      <w:pPr>
        <w:tabs>
          <w:tab w:val="left" w:pos="540"/>
          <w:tab w:val="left" w:pos="569"/>
        </w:tabs>
        <w:rPr>
          <w:bCs/>
          <w:sz w:val="22"/>
          <w:szCs w:val="22"/>
          <w:lang w:val="sr-Latn-ME"/>
        </w:rPr>
      </w:pPr>
      <w:r w:rsidRPr="00403EBD">
        <w:rPr>
          <w:bCs/>
          <w:sz w:val="22"/>
          <w:szCs w:val="22"/>
          <w:lang w:val="sr-Latn-ME"/>
        </w:rPr>
        <w:t>Octenisept</w:t>
      </w:r>
      <w:r w:rsidRPr="00403EBD">
        <w:rPr>
          <w:bCs/>
          <w:sz w:val="22"/>
          <w:szCs w:val="22"/>
          <w:vertAlign w:val="superscript"/>
          <w:lang w:val="sr-Latn-ME"/>
        </w:rPr>
        <w:t>®</w:t>
      </w:r>
      <w:r w:rsidRPr="00403EBD">
        <w:rPr>
          <w:bCs/>
          <w:sz w:val="22"/>
          <w:szCs w:val="22"/>
          <w:lang w:val="sr-Latn-ME"/>
        </w:rPr>
        <w:t>, sprej za kožu, rastvor, 1 mg/ml + 20 mg/ml, višedozni kontejner sa pumpom za doziranje, 1 x 250 ml:</w:t>
      </w:r>
      <w:r w:rsidR="005C6FAE" w:rsidRPr="005C6FAE">
        <w:t xml:space="preserve"> </w:t>
      </w:r>
      <w:r w:rsidR="005C6FAE" w:rsidRPr="005C6FAE">
        <w:rPr>
          <w:bCs/>
          <w:sz w:val="22"/>
          <w:szCs w:val="22"/>
          <w:lang w:val="sr-Latn-ME"/>
        </w:rPr>
        <w:t>2030/21/877 - 685</w:t>
      </w:r>
      <w:r w:rsidR="005C6FAE">
        <w:rPr>
          <w:bCs/>
          <w:sz w:val="22"/>
          <w:szCs w:val="22"/>
          <w:lang w:val="sr-Latn-ME"/>
        </w:rPr>
        <w:t xml:space="preserve"> od 30.07.2021. godine</w:t>
      </w:r>
    </w:p>
    <w:p w14:paraId="44ED5B12" w14:textId="77777777" w:rsidR="00440196" w:rsidRPr="00403EBD" w:rsidRDefault="00440196" w:rsidP="00403EBD">
      <w:pPr>
        <w:rPr>
          <w:b/>
          <w:sz w:val="22"/>
          <w:szCs w:val="22"/>
          <w:lang w:val="sr-Latn-ME"/>
        </w:rPr>
      </w:pPr>
    </w:p>
    <w:p w14:paraId="60CB8D11" w14:textId="77777777" w:rsidR="00440196" w:rsidRPr="00403EBD" w:rsidRDefault="00440196" w:rsidP="00403EBD">
      <w:pPr>
        <w:rPr>
          <w:b/>
          <w:sz w:val="22"/>
          <w:szCs w:val="22"/>
          <w:lang w:val="sr-Latn-ME"/>
        </w:rPr>
      </w:pPr>
      <w:r w:rsidRPr="00403EBD">
        <w:rPr>
          <w:b/>
          <w:sz w:val="22"/>
          <w:szCs w:val="22"/>
          <w:lang w:val="sr-Latn-ME"/>
        </w:rPr>
        <w:t>Ovo uputstvo je posljednji put odobreno</w:t>
      </w:r>
    </w:p>
    <w:p w14:paraId="7BEFA29C" w14:textId="77777777" w:rsidR="00440196" w:rsidRPr="00403EBD" w:rsidRDefault="00440196" w:rsidP="00403EBD">
      <w:pPr>
        <w:rPr>
          <w:bCs/>
          <w:sz w:val="22"/>
          <w:szCs w:val="22"/>
          <w:lang w:val="sr-Latn-ME"/>
        </w:rPr>
      </w:pPr>
    </w:p>
    <w:p w14:paraId="333E27EB" w14:textId="7E3FC66F" w:rsidR="00440196" w:rsidRPr="00403EBD" w:rsidRDefault="005C6FAE" w:rsidP="00403EBD">
      <w:pPr>
        <w:rPr>
          <w:bCs/>
          <w:sz w:val="22"/>
          <w:szCs w:val="22"/>
          <w:lang w:val="sr-Latn-ME"/>
        </w:rPr>
      </w:pPr>
      <w:r>
        <w:rPr>
          <w:bCs/>
          <w:sz w:val="22"/>
          <w:szCs w:val="22"/>
          <w:lang w:val="sr-Latn-ME"/>
        </w:rPr>
        <w:t>Jul, 2021. godine</w:t>
      </w:r>
      <w:bookmarkStart w:id="0" w:name="_GoBack"/>
      <w:bookmarkEnd w:id="0"/>
    </w:p>
    <w:sectPr w:rsidR="00440196" w:rsidRPr="00403EBD"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AD04A" w14:textId="77777777" w:rsidR="00D075A2" w:rsidRDefault="00D075A2">
      <w:r>
        <w:separator/>
      </w:r>
    </w:p>
  </w:endnote>
  <w:endnote w:type="continuationSeparator" w:id="0">
    <w:p w14:paraId="2CF575E1" w14:textId="77777777" w:rsidR="00D075A2" w:rsidRDefault="00D0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D61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4E137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5E2D" w14:textId="7EEA51A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C6FAE">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C6FAE">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913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45088" w14:textId="77777777" w:rsidR="00D075A2" w:rsidRDefault="00D075A2">
      <w:r>
        <w:separator/>
      </w:r>
    </w:p>
  </w:footnote>
  <w:footnote w:type="continuationSeparator" w:id="0">
    <w:p w14:paraId="7C506794" w14:textId="77777777" w:rsidR="00D075A2" w:rsidRDefault="00D0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657E" w14:textId="77777777" w:rsidR="00890846" w:rsidRDefault="00EF65C8">
    <w:pPr>
      <w:pStyle w:val="Header"/>
      <w:rPr>
        <w:sz w:val="16"/>
        <w:szCs w:val="16"/>
      </w:rPr>
    </w:pPr>
    <w:r w:rsidRPr="005319EA">
      <w:rPr>
        <w:noProof/>
        <w:sz w:val="16"/>
        <w:szCs w:val="16"/>
      </w:rPr>
      <w:drawing>
        <wp:inline distT="0" distB="0" distL="0" distR="0" wp14:anchorId="5FD80DE3" wp14:editId="7E99B80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B995A55" w14:textId="77777777" w:rsidR="00890846" w:rsidRDefault="00890846">
    <w:pPr>
      <w:pStyle w:val="Header"/>
      <w:rPr>
        <w:sz w:val="16"/>
        <w:szCs w:val="16"/>
      </w:rPr>
    </w:pPr>
  </w:p>
  <w:p w14:paraId="052B344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B9C0F6D"/>
    <w:multiLevelType w:val="hybridMultilevel"/>
    <w:tmpl w:val="1B08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F45"/>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31C2"/>
    <w:rsid w:val="000F42C0"/>
    <w:rsid w:val="000F5734"/>
    <w:rsid w:val="000F5E16"/>
    <w:rsid w:val="000F7222"/>
    <w:rsid w:val="0010177B"/>
    <w:rsid w:val="00102195"/>
    <w:rsid w:val="00103180"/>
    <w:rsid w:val="00112F94"/>
    <w:rsid w:val="00115CC2"/>
    <w:rsid w:val="00123901"/>
    <w:rsid w:val="00125032"/>
    <w:rsid w:val="00125236"/>
    <w:rsid w:val="00130E5B"/>
    <w:rsid w:val="001327A9"/>
    <w:rsid w:val="001346AA"/>
    <w:rsid w:val="00134B56"/>
    <w:rsid w:val="001379A3"/>
    <w:rsid w:val="00140D34"/>
    <w:rsid w:val="00140DDE"/>
    <w:rsid w:val="00141C6D"/>
    <w:rsid w:val="00142921"/>
    <w:rsid w:val="001430A6"/>
    <w:rsid w:val="00144694"/>
    <w:rsid w:val="001450CA"/>
    <w:rsid w:val="00145182"/>
    <w:rsid w:val="00150A79"/>
    <w:rsid w:val="00151579"/>
    <w:rsid w:val="00152225"/>
    <w:rsid w:val="0015284E"/>
    <w:rsid w:val="001550C3"/>
    <w:rsid w:val="00155276"/>
    <w:rsid w:val="001567D1"/>
    <w:rsid w:val="001601CE"/>
    <w:rsid w:val="001616AF"/>
    <w:rsid w:val="00164550"/>
    <w:rsid w:val="00166BB8"/>
    <w:rsid w:val="00173831"/>
    <w:rsid w:val="0017417F"/>
    <w:rsid w:val="00175740"/>
    <w:rsid w:val="001770B3"/>
    <w:rsid w:val="001804DD"/>
    <w:rsid w:val="00185B9B"/>
    <w:rsid w:val="00193DB3"/>
    <w:rsid w:val="00196EFA"/>
    <w:rsid w:val="001A153C"/>
    <w:rsid w:val="001B03B0"/>
    <w:rsid w:val="001B3424"/>
    <w:rsid w:val="001B61E4"/>
    <w:rsid w:val="001B6B05"/>
    <w:rsid w:val="001B70CF"/>
    <w:rsid w:val="001B731A"/>
    <w:rsid w:val="001C0FD7"/>
    <w:rsid w:val="001C1D20"/>
    <w:rsid w:val="001C691D"/>
    <w:rsid w:val="001C711D"/>
    <w:rsid w:val="001D301F"/>
    <w:rsid w:val="001D31A8"/>
    <w:rsid w:val="001D31CB"/>
    <w:rsid w:val="001D4E9D"/>
    <w:rsid w:val="001D7370"/>
    <w:rsid w:val="001E16E8"/>
    <w:rsid w:val="001E195D"/>
    <w:rsid w:val="001E6CAA"/>
    <w:rsid w:val="001E79AE"/>
    <w:rsid w:val="001F02DE"/>
    <w:rsid w:val="001F1BA2"/>
    <w:rsid w:val="001F2941"/>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1B06"/>
    <w:rsid w:val="00273A51"/>
    <w:rsid w:val="002745AC"/>
    <w:rsid w:val="002761B4"/>
    <w:rsid w:val="002769B2"/>
    <w:rsid w:val="00277795"/>
    <w:rsid w:val="00281972"/>
    <w:rsid w:val="00283304"/>
    <w:rsid w:val="002860CA"/>
    <w:rsid w:val="002905A8"/>
    <w:rsid w:val="0029138F"/>
    <w:rsid w:val="00291DAD"/>
    <w:rsid w:val="00291DB3"/>
    <w:rsid w:val="00293D8E"/>
    <w:rsid w:val="002959FE"/>
    <w:rsid w:val="002B1B18"/>
    <w:rsid w:val="002B21F6"/>
    <w:rsid w:val="002B301E"/>
    <w:rsid w:val="002B3EBC"/>
    <w:rsid w:val="002B4447"/>
    <w:rsid w:val="002B4ADA"/>
    <w:rsid w:val="002B5DE3"/>
    <w:rsid w:val="002B6650"/>
    <w:rsid w:val="002B6EA3"/>
    <w:rsid w:val="002C6682"/>
    <w:rsid w:val="002D184C"/>
    <w:rsid w:val="002D4B25"/>
    <w:rsid w:val="002D56CD"/>
    <w:rsid w:val="002D64E7"/>
    <w:rsid w:val="002D7DF8"/>
    <w:rsid w:val="002E0261"/>
    <w:rsid w:val="002E15EE"/>
    <w:rsid w:val="002E5013"/>
    <w:rsid w:val="002F1791"/>
    <w:rsid w:val="002F339E"/>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AC9"/>
    <w:rsid w:val="00351634"/>
    <w:rsid w:val="0035469B"/>
    <w:rsid w:val="00360094"/>
    <w:rsid w:val="00371CCC"/>
    <w:rsid w:val="003731D0"/>
    <w:rsid w:val="00377385"/>
    <w:rsid w:val="00383CAA"/>
    <w:rsid w:val="00384EA9"/>
    <w:rsid w:val="00387233"/>
    <w:rsid w:val="00390487"/>
    <w:rsid w:val="00390924"/>
    <w:rsid w:val="003920A5"/>
    <w:rsid w:val="00393E50"/>
    <w:rsid w:val="00396B66"/>
    <w:rsid w:val="003A321E"/>
    <w:rsid w:val="003A3507"/>
    <w:rsid w:val="003A4AAF"/>
    <w:rsid w:val="003A4AC5"/>
    <w:rsid w:val="003B03AF"/>
    <w:rsid w:val="003B5243"/>
    <w:rsid w:val="003B52E3"/>
    <w:rsid w:val="003B609E"/>
    <w:rsid w:val="003B698E"/>
    <w:rsid w:val="003C255F"/>
    <w:rsid w:val="003C3390"/>
    <w:rsid w:val="003C4FCD"/>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49D8"/>
    <w:rsid w:val="00400912"/>
    <w:rsid w:val="00403EBD"/>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516D"/>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10C8"/>
    <w:rsid w:val="004A5CDF"/>
    <w:rsid w:val="004A6C86"/>
    <w:rsid w:val="004A7514"/>
    <w:rsid w:val="004B2780"/>
    <w:rsid w:val="004B5BE1"/>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071"/>
    <w:rsid w:val="004F35C1"/>
    <w:rsid w:val="004F39C8"/>
    <w:rsid w:val="004F47A6"/>
    <w:rsid w:val="004F7854"/>
    <w:rsid w:val="00510F22"/>
    <w:rsid w:val="00510FAA"/>
    <w:rsid w:val="00514F76"/>
    <w:rsid w:val="00516122"/>
    <w:rsid w:val="005215DC"/>
    <w:rsid w:val="00527ED2"/>
    <w:rsid w:val="00531BAF"/>
    <w:rsid w:val="005326FA"/>
    <w:rsid w:val="00532E46"/>
    <w:rsid w:val="00544FF8"/>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5E58"/>
    <w:rsid w:val="00587765"/>
    <w:rsid w:val="005923A4"/>
    <w:rsid w:val="00593501"/>
    <w:rsid w:val="005938DB"/>
    <w:rsid w:val="00596B06"/>
    <w:rsid w:val="0059777F"/>
    <w:rsid w:val="005A2368"/>
    <w:rsid w:val="005A244B"/>
    <w:rsid w:val="005A2E76"/>
    <w:rsid w:val="005A2EAF"/>
    <w:rsid w:val="005A6E7B"/>
    <w:rsid w:val="005B1AC2"/>
    <w:rsid w:val="005B468F"/>
    <w:rsid w:val="005B5A33"/>
    <w:rsid w:val="005C5709"/>
    <w:rsid w:val="005C6FAE"/>
    <w:rsid w:val="005C704B"/>
    <w:rsid w:val="005E5E28"/>
    <w:rsid w:val="005E6DD4"/>
    <w:rsid w:val="005F2208"/>
    <w:rsid w:val="005F3E85"/>
    <w:rsid w:val="006010CA"/>
    <w:rsid w:val="006048F8"/>
    <w:rsid w:val="00605C78"/>
    <w:rsid w:val="00606874"/>
    <w:rsid w:val="00607C1C"/>
    <w:rsid w:val="00610E44"/>
    <w:rsid w:val="00611CBC"/>
    <w:rsid w:val="0061344F"/>
    <w:rsid w:val="00614093"/>
    <w:rsid w:val="00614428"/>
    <w:rsid w:val="00615817"/>
    <w:rsid w:val="00615ADD"/>
    <w:rsid w:val="0062177F"/>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661"/>
    <w:rsid w:val="006A7DAC"/>
    <w:rsid w:val="006B03F6"/>
    <w:rsid w:val="006B0592"/>
    <w:rsid w:val="006B2095"/>
    <w:rsid w:val="006B379B"/>
    <w:rsid w:val="006B39EF"/>
    <w:rsid w:val="006B4924"/>
    <w:rsid w:val="006C1781"/>
    <w:rsid w:val="006C19CF"/>
    <w:rsid w:val="006C3244"/>
    <w:rsid w:val="006D48E5"/>
    <w:rsid w:val="006D5C11"/>
    <w:rsid w:val="006E02D1"/>
    <w:rsid w:val="006E386F"/>
    <w:rsid w:val="006E3B43"/>
    <w:rsid w:val="006E443D"/>
    <w:rsid w:val="006E6BC3"/>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7EE"/>
    <w:rsid w:val="00752322"/>
    <w:rsid w:val="007524D0"/>
    <w:rsid w:val="00755FC3"/>
    <w:rsid w:val="00756B6F"/>
    <w:rsid w:val="00762662"/>
    <w:rsid w:val="00762BA7"/>
    <w:rsid w:val="00763099"/>
    <w:rsid w:val="00763206"/>
    <w:rsid w:val="007632B9"/>
    <w:rsid w:val="007633E3"/>
    <w:rsid w:val="00765261"/>
    <w:rsid w:val="00772F4C"/>
    <w:rsid w:val="00784958"/>
    <w:rsid w:val="00786E51"/>
    <w:rsid w:val="00790207"/>
    <w:rsid w:val="00791ECA"/>
    <w:rsid w:val="0079225E"/>
    <w:rsid w:val="007927F0"/>
    <w:rsid w:val="00794B63"/>
    <w:rsid w:val="00795A5C"/>
    <w:rsid w:val="00796C3D"/>
    <w:rsid w:val="00797074"/>
    <w:rsid w:val="007970D9"/>
    <w:rsid w:val="007A2347"/>
    <w:rsid w:val="007A45D3"/>
    <w:rsid w:val="007B1DA7"/>
    <w:rsid w:val="007B1F81"/>
    <w:rsid w:val="007C024B"/>
    <w:rsid w:val="007C4173"/>
    <w:rsid w:val="007C5293"/>
    <w:rsid w:val="007C6028"/>
    <w:rsid w:val="007D10A3"/>
    <w:rsid w:val="007E3FD9"/>
    <w:rsid w:val="007F0CD9"/>
    <w:rsid w:val="007F17C0"/>
    <w:rsid w:val="007F1A10"/>
    <w:rsid w:val="007F269F"/>
    <w:rsid w:val="00800BB3"/>
    <w:rsid w:val="00801CAC"/>
    <w:rsid w:val="008046BA"/>
    <w:rsid w:val="00807089"/>
    <w:rsid w:val="00807887"/>
    <w:rsid w:val="00813638"/>
    <w:rsid w:val="00814949"/>
    <w:rsid w:val="008171E4"/>
    <w:rsid w:val="00822795"/>
    <w:rsid w:val="008235B9"/>
    <w:rsid w:val="00830353"/>
    <w:rsid w:val="00835CF6"/>
    <w:rsid w:val="0084036D"/>
    <w:rsid w:val="00840A50"/>
    <w:rsid w:val="00840DBC"/>
    <w:rsid w:val="00841A08"/>
    <w:rsid w:val="00842F83"/>
    <w:rsid w:val="008437AF"/>
    <w:rsid w:val="00846C05"/>
    <w:rsid w:val="008475F6"/>
    <w:rsid w:val="00847E03"/>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6512"/>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065"/>
    <w:rsid w:val="00901880"/>
    <w:rsid w:val="00902A3E"/>
    <w:rsid w:val="00907BF3"/>
    <w:rsid w:val="00911701"/>
    <w:rsid w:val="00914FD1"/>
    <w:rsid w:val="009169F6"/>
    <w:rsid w:val="0091730D"/>
    <w:rsid w:val="00924A92"/>
    <w:rsid w:val="00924C4A"/>
    <w:rsid w:val="00925001"/>
    <w:rsid w:val="00927223"/>
    <w:rsid w:val="0093504B"/>
    <w:rsid w:val="00935E5B"/>
    <w:rsid w:val="00936D52"/>
    <w:rsid w:val="0094055C"/>
    <w:rsid w:val="00940AB8"/>
    <w:rsid w:val="00942167"/>
    <w:rsid w:val="00945F9C"/>
    <w:rsid w:val="00952239"/>
    <w:rsid w:val="00952CF7"/>
    <w:rsid w:val="00954607"/>
    <w:rsid w:val="009550DA"/>
    <w:rsid w:val="00963573"/>
    <w:rsid w:val="00963B77"/>
    <w:rsid w:val="0096506F"/>
    <w:rsid w:val="00971C0B"/>
    <w:rsid w:val="00985C83"/>
    <w:rsid w:val="00986B3F"/>
    <w:rsid w:val="00987AEE"/>
    <w:rsid w:val="0099032C"/>
    <w:rsid w:val="009907A2"/>
    <w:rsid w:val="0099132A"/>
    <w:rsid w:val="00991D9E"/>
    <w:rsid w:val="00991E7D"/>
    <w:rsid w:val="00995FD5"/>
    <w:rsid w:val="009971B0"/>
    <w:rsid w:val="009977A9"/>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377E"/>
    <w:rsid w:val="00A34BBF"/>
    <w:rsid w:val="00A43B24"/>
    <w:rsid w:val="00A60C3E"/>
    <w:rsid w:val="00A618E0"/>
    <w:rsid w:val="00A63CD3"/>
    <w:rsid w:val="00A6561C"/>
    <w:rsid w:val="00A677D4"/>
    <w:rsid w:val="00A67984"/>
    <w:rsid w:val="00A721BC"/>
    <w:rsid w:val="00A73B18"/>
    <w:rsid w:val="00A73B77"/>
    <w:rsid w:val="00A74640"/>
    <w:rsid w:val="00A74A50"/>
    <w:rsid w:val="00A75187"/>
    <w:rsid w:val="00A7557D"/>
    <w:rsid w:val="00A7626D"/>
    <w:rsid w:val="00A77F79"/>
    <w:rsid w:val="00A802C9"/>
    <w:rsid w:val="00A86A67"/>
    <w:rsid w:val="00A87ACB"/>
    <w:rsid w:val="00A900D5"/>
    <w:rsid w:val="00A922B3"/>
    <w:rsid w:val="00A92C66"/>
    <w:rsid w:val="00A94974"/>
    <w:rsid w:val="00A968AD"/>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45D3"/>
    <w:rsid w:val="00AF718B"/>
    <w:rsid w:val="00B034D4"/>
    <w:rsid w:val="00B04A09"/>
    <w:rsid w:val="00B0620F"/>
    <w:rsid w:val="00B12AAE"/>
    <w:rsid w:val="00B20DCF"/>
    <w:rsid w:val="00B23A38"/>
    <w:rsid w:val="00B25D36"/>
    <w:rsid w:val="00B26FFA"/>
    <w:rsid w:val="00B36D9E"/>
    <w:rsid w:val="00B46B55"/>
    <w:rsid w:val="00B46BE5"/>
    <w:rsid w:val="00B46C91"/>
    <w:rsid w:val="00B47308"/>
    <w:rsid w:val="00B52E38"/>
    <w:rsid w:val="00B54E17"/>
    <w:rsid w:val="00B5690F"/>
    <w:rsid w:val="00B60222"/>
    <w:rsid w:val="00B63747"/>
    <w:rsid w:val="00B71B51"/>
    <w:rsid w:val="00B72426"/>
    <w:rsid w:val="00B72FDA"/>
    <w:rsid w:val="00B7529A"/>
    <w:rsid w:val="00B82353"/>
    <w:rsid w:val="00B86396"/>
    <w:rsid w:val="00B91092"/>
    <w:rsid w:val="00B92E9B"/>
    <w:rsid w:val="00BA0C98"/>
    <w:rsid w:val="00BA364C"/>
    <w:rsid w:val="00BA4C7B"/>
    <w:rsid w:val="00BA5672"/>
    <w:rsid w:val="00BA65C4"/>
    <w:rsid w:val="00BB261C"/>
    <w:rsid w:val="00BB7050"/>
    <w:rsid w:val="00BC1513"/>
    <w:rsid w:val="00BC4DE2"/>
    <w:rsid w:val="00BC5A90"/>
    <w:rsid w:val="00BC6D2D"/>
    <w:rsid w:val="00BD3F90"/>
    <w:rsid w:val="00BD4803"/>
    <w:rsid w:val="00BD58C5"/>
    <w:rsid w:val="00BD6F54"/>
    <w:rsid w:val="00BD76CB"/>
    <w:rsid w:val="00BE1CFA"/>
    <w:rsid w:val="00BE3FAC"/>
    <w:rsid w:val="00BF1A10"/>
    <w:rsid w:val="00BF2037"/>
    <w:rsid w:val="00BF353B"/>
    <w:rsid w:val="00C016C0"/>
    <w:rsid w:val="00C04194"/>
    <w:rsid w:val="00C04C5F"/>
    <w:rsid w:val="00C05B7F"/>
    <w:rsid w:val="00C13630"/>
    <w:rsid w:val="00C17F0F"/>
    <w:rsid w:val="00C22BE5"/>
    <w:rsid w:val="00C23B01"/>
    <w:rsid w:val="00C269D7"/>
    <w:rsid w:val="00C30F92"/>
    <w:rsid w:val="00C325D1"/>
    <w:rsid w:val="00C3382E"/>
    <w:rsid w:val="00C42008"/>
    <w:rsid w:val="00C45B64"/>
    <w:rsid w:val="00C45B7C"/>
    <w:rsid w:val="00C527B5"/>
    <w:rsid w:val="00C548E6"/>
    <w:rsid w:val="00C54EE5"/>
    <w:rsid w:val="00C5558E"/>
    <w:rsid w:val="00C64BFF"/>
    <w:rsid w:val="00C66783"/>
    <w:rsid w:val="00C700B5"/>
    <w:rsid w:val="00C733ED"/>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3D2B"/>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5A2"/>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B7FA0"/>
    <w:rsid w:val="00DC730A"/>
    <w:rsid w:val="00DD12E9"/>
    <w:rsid w:val="00DD40A8"/>
    <w:rsid w:val="00DD61EC"/>
    <w:rsid w:val="00DE2E25"/>
    <w:rsid w:val="00DE44D4"/>
    <w:rsid w:val="00DF7182"/>
    <w:rsid w:val="00DF71E5"/>
    <w:rsid w:val="00E01924"/>
    <w:rsid w:val="00E02BBF"/>
    <w:rsid w:val="00E045AE"/>
    <w:rsid w:val="00E04B68"/>
    <w:rsid w:val="00E05616"/>
    <w:rsid w:val="00E06040"/>
    <w:rsid w:val="00E11BA6"/>
    <w:rsid w:val="00E11FDE"/>
    <w:rsid w:val="00E133E0"/>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67A23"/>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59C5"/>
    <w:rsid w:val="00EE7BD3"/>
    <w:rsid w:val="00EF2BAF"/>
    <w:rsid w:val="00EF3089"/>
    <w:rsid w:val="00EF4298"/>
    <w:rsid w:val="00EF65C8"/>
    <w:rsid w:val="00F01E3B"/>
    <w:rsid w:val="00F02314"/>
    <w:rsid w:val="00F03137"/>
    <w:rsid w:val="00F0521F"/>
    <w:rsid w:val="00F07897"/>
    <w:rsid w:val="00F13922"/>
    <w:rsid w:val="00F1575B"/>
    <w:rsid w:val="00F16C7C"/>
    <w:rsid w:val="00F20BD2"/>
    <w:rsid w:val="00F2562D"/>
    <w:rsid w:val="00F26CE1"/>
    <w:rsid w:val="00F27BDF"/>
    <w:rsid w:val="00F32B75"/>
    <w:rsid w:val="00F35626"/>
    <w:rsid w:val="00F3792F"/>
    <w:rsid w:val="00F40E2D"/>
    <w:rsid w:val="00F413F0"/>
    <w:rsid w:val="00F41717"/>
    <w:rsid w:val="00F420D7"/>
    <w:rsid w:val="00F472DD"/>
    <w:rsid w:val="00F47951"/>
    <w:rsid w:val="00F47B6C"/>
    <w:rsid w:val="00F51887"/>
    <w:rsid w:val="00F51A4B"/>
    <w:rsid w:val="00F53A0F"/>
    <w:rsid w:val="00F570AD"/>
    <w:rsid w:val="00F57901"/>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0D6"/>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5B16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uiPriority w:val="99"/>
    <w:rsid w:val="00A77F79"/>
    <w:rPr>
      <w:lang w:val="en-US" w:eastAsia="en-US"/>
    </w:rPr>
  </w:style>
  <w:style w:type="paragraph" w:styleId="ListParagraph">
    <w:name w:val="List Paragraph"/>
    <w:basedOn w:val="Normal"/>
    <w:uiPriority w:val="34"/>
    <w:qFormat/>
    <w:rsid w:val="002D1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E705-6077-4840-8F50-37FEF2B0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5</cp:revision>
  <cp:lastPrinted>2010-03-01T14:10:00Z</cp:lastPrinted>
  <dcterms:created xsi:type="dcterms:W3CDTF">2021-07-28T11:07:00Z</dcterms:created>
  <dcterms:modified xsi:type="dcterms:W3CDTF">2021-07-30T05:19:00Z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