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584E6" w14:textId="0B7C1CA4" w:rsidR="00762652" w:rsidRPr="00B07BEC" w:rsidRDefault="00762652" w:rsidP="00CA5510">
      <w:pPr>
        <w:rPr>
          <w:lang w:val="sr-Latn-ME"/>
        </w:rPr>
      </w:pPr>
    </w:p>
    <w:p w14:paraId="29C85A13" w14:textId="0C9F79B7" w:rsidR="00762652" w:rsidRPr="00B07BEC" w:rsidRDefault="00762652" w:rsidP="00CA5510">
      <w:pPr>
        <w:jc w:val="center"/>
        <w:rPr>
          <w:b/>
          <w:bCs/>
          <w:iCs/>
          <w:szCs w:val="22"/>
          <w:u w:val="single"/>
          <w:lang w:val="sr-Latn-ME"/>
        </w:rPr>
      </w:pPr>
      <w:r w:rsidRPr="00B07BEC">
        <w:rPr>
          <w:b/>
          <w:bCs/>
          <w:iCs/>
          <w:szCs w:val="22"/>
          <w:u w:val="single"/>
          <w:lang w:val="sr-Latn-ME"/>
        </w:rPr>
        <w:t>UPUTSTVO ZA L</w:t>
      </w:r>
      <w:r w:rsidR="00771893" w:rsidRPr="00B07BEC">
        <w:rPr>
          <w:b/>
          <w:bCs/>
          <w:iCs/>
          <w:szCs w:val="22"/>
          <w:u w:val="single"/>
          <w:lang w:val="sr-Latn-ME"/>
        </w:rPr>
        <w:t>IJ</w:t>
      </w:r>
      <w:r w:rsidRPr="00B07BEC">
        <w:rPr>
          <w:b/>
          <w:bCs/>
          <w:iCs/>
          <w:szCs w:val="22"/>
          <w:u w:val="single"/>
          <w:lang w:val="sr-Latn-ME"/>
        </w:rPr>
        <w:t>EK</w:t>
      </w:r>
    </w:p>
    <w:p w14:paraId="063461C0" w14:textId="09774D4A" w:rsidR="00762652" w:rsidRPr="00B07BEC" w:rsidRDefault="00762652" w:rsidP="00CA5510">
      <w:pPr>
        <w:rPr>
          <w:szCs w:val="22"/>
          <w:lang w:val="sr-Latn-ME"/>
        </w:rPr>
      </w:pPr>
    </w:p>
    <w:p w14:paraId="40DCC9CD" w14:textId="77777777" w:rsidR="00096D9A" w:rsidRPr="00B07BEC" w:rsidRDefault="00096D9A" w:rsidP="00CA5510">
      <w:pPr>
        <w:rPr>
          <w:szCs w:val="22"/>
          <w:lang w:val="sr-Latn-ME"/>
        </w:rPr>
      </w:pPr>
    </w:p>
    <w:p w14:paraId="2296A3DF" w14:textId="77777777" w:rsidR="00762652" w:rsidRPr="00B07BEC" w:rsidRDefault="00762652" w:rsidP="00CA5510">
      <w:pPr>
        <w:rPr>
          <w:bCs/>
          <w:i/>
          <w:iCs/>
          <w:szCs w:val="22"/>
          <w:lang w:val="sr-Latn-ME"/>
        </w:rPr>
      </w:pPr>
    </w:p>
    <w:p w14:paraId="0819606E" w14:textId="7D2556F5" w:rsidR="00762652" w:rsidRPr="00B07BEC" w:rsidRDefault="00CF4C9E" w:rsidP="00096D9A">
      <w:pPr>
        <w:jc w:val="center"/>
        <w:rPr>
          <w:b/>
          <w:bCs/>
          <w:szCs w:val="22"/>
          <w:lang w:val="sr-Latn-ME"/>
        </w:rPr>
      </w:pPr>
      <w:r w:rsidRPr="00B07BEC">
        <w:rPr>
          <w:b/>
          <w:bCs/>
          <w:szCs w:val="22"/>
          <w:lang w:val="sr-Latn-ME"/>
        </w:rPr>
        <w:t xml:space="preserve">Anbol </w:t>
      </w:r>
      <w:r w:rsidR="00016AA4" w:rsidRPr="00B07BEC">
        <w:rPr>
          <w:b/>
          <w:bCs/>
          <w:szCs w:val="22"/>
          <w:lang w:val="sr-Latn-ME"/>
        </w:rPr>
        <w:t>CARDIO</w:t>
      </w:r>
      <w:r w:rsidR="00762652" w:rsidRPr="00B07BEC">
        <w:rPr>
          <w:b/>
          <w:bCs/>
          <w:szCs w:val="22"/>
          <w:lang w:val="sr-Latn-ME"/>
        </w:rPr>
        <w:t xml:space="preserve">, </w:t>
      </w:r>
      <w:r w:rsidR="006321B0" w:rsidRPr="00B07BEC">
        <w:rPr>
          <w:b/>
          <w:bCs/>
          <w:szCs w:val="22"/>
          <w:lang w:val="sr-Latn-ME"/>
        </w:rPr>
        <w:t>100 mg</w:t>
      </w:r>
      <w:r w:rsidR="00762652" w:rsidRPr="00B07BEC">
        <w:rPr>
          <w:b/>
          <w:bCs/>
          <w:szCs w:val="22"/>
          <w:lang w:val="sr-Latn-ME"/>
        </w:rPr>
        <w:t xml:space="preserve">, </w:t>
      </w:r>
      <w:r w:rsidR="006321B0" w:rsidRPr="00B07BEC">
        <w:rPr>
          <w:b/>
          <w:bCs/>
          <w:szCs w:val="22"/>
          <w:lang w:val="sr-Latn-ME"/>
        </w:rPr>
        <w:t>gastrorezistentn</w:t>
      </w:r>
      <w:r w:rsidR="00D5512A" w:rsidRPr="00B07BEC">
        <w:rPr>
          <w:b/>
          <w:bCs/>
          <w:szCs w:val="22"/>
          <w:lang w:val="sr-Latn-ME"/>
        </w:rPr>
        <w:t>e</w:t>
      </w:r>
      <w:r w:rsidR="006321B0" w:rsidRPr="00B07BEC">
        <w:rPr>
          <w:b/>
          <w:bCs/>
          <w:szCs w:val="22"/>
          <w:lang w:val="sr-Latn-ME"/>
        </w:rPr>
        <w:t xml:space="preserve"> tablet</w:t>
      </w:r>
      <w:r w:rsidR="00D5512A" w:rsidRPr="00B07BEC">
        <w:rPr>
          <w:b/>
          <w:bCs/>
          <w:szCs w:val="22"/>
          <w:lang w:val="sr-Latn-ME"/>
        </w:rPr>
        <w:t>e</w:t>
      </w:r>
    </w:p>
    <w:p w14:paraId="50951B33" w14:textId="3DD706AD" w:rsidR="00762652" w:rsidRPr="00B07BEC" w:rsidRDefault="00F767F8" w:rsidP="00096D9A">
      <w:pPr>
        <w:jc w:val="center"/>
        <w:rPr>
          <w:szCs w:val="22"/>
          <w:lang w:val="sr-Latn-ME"/>
        </w:rPr>
      </w:pPr>
      <w:r w:rsidRPr="00B07BEC">
        <w:rPr>
          <w:szCs w:val="22"/>
          <w:lang w:val="sr-Latn-ME"/>
        </w:rPr>
        <w:t xml:space="preserve">INN: </w:t>
      </w:r>
      <w:r w:rsidR="006321B0" w:rsidRPr="00B07BEC">
        <w:rPr>
          <w:szCs w:val="22"/>
          <w:lang w:val="sr-Latn-ME"/>
        </w:rPr>
        <w:t>acetilsalicilna kiselina</w:t>
      </w:r>
    </w:p>
    <w:p w14:paraId="0341590F" w14:textId="77777777" w:rsidR="00762652" w:rsidRPr="00B07BEC" w:rsidRDefault="00762652" w:rsidP="00CA5510">
      <w:pPr>
        <w:rPr>
          <w:b/>
          <w:bCs/>
          <w:szCs w:val="22"/>
          <w:u w:val="single"/>
          <w:lang w:val="sr-Latn-ME"/>
        </w:rPr>
      </w:pPr>
    </w:p>
    <w:p w14:paraId="091E9439" w14:textId="77777777" w:rsidR="00096D9A" w:rsidRPr="00B07BEC" w:rsidRDefault="00096D9A" w:rsidP="004C0F81">
      <w:pPr>
        <w:widowControl w:val="0"/>
        <w:autoSpaceDE w:val="0"/>
        <w:autoSpaceDN w:val="0"/>
        <w:ind w:left="360" w:hanging="360"/>
        <w:rPr>
          <w:b/>
          <w:bCs/>
          <w:szCs w:val="22"/>
          <w:lang w:val="sr-Latn-ME"/>
        </w:rPr>
      </w:pPr>
      <w:r w:rsidRPr="00B07BEC">
        <w:rPr>
          <w:b/>
          <w:bCs/>
          <w:szCs w:val="22"/>
          <w:lang w:val="sr-Latn-ME"/>
        </w:rPr>
        <w:t>Pažljivo pročitajte ovo uputstvo, prije nego što počnete da koristite ovaj lijek,</w:t>
      </w:r>
      <w:r w:rsidRPr="00B07BEC">
        <w:rPr>
          <w:szCs w:val="22"/>
          <w:lang w:val="sr-Latn-ME"/>
        </w:rPr>
        <w:t xml:space="preserve"> </w:t>
      </w:r>
      <w:r w:rsidRPr="00B07BEC">
        <w:rPr>
          <w:b/>
          <w:bCs/>
          <w:szCs w:val="22"/>
          <w:lang w:val="sr-Latn-ME"/>
        </w:rPr>
        <w:t xml:space="preserve">jer sadrži </w:t>
      </w:r>
    </w:p>
    <w:p w14:paraId="7529040E" w14:textId="77777777" w:rsidR="00096D9A" w:rsidRPr="00B07BEC" w:rsidRDefault="00096D9A" w:rsidP="004C0F81">
      <w:pPr>
        <w:widowControl w:val="0"/>
        <w:autoSpaceDE w:val="0"/>
        <w:autoSpaceDN w:val="0"/>
        <w:ind w:left="360" w:hanging="360"/>
        <w:rPr>
          <w:b/>
          <w:bCs/>
          <w:szCs w:val="22"/>
          <w:lang w:val="sr-Latn-ME"/>
        </w:rPr>
      </w:pPr>
      <w:r w:rsidRPr="00B07BEC">
        <w:rPr>
          <w:b/>
          <w:bCs/>
          <w:szCs w:val="22"/>
          <w:lang w:val="sr-Latn-ME"/>
        </w:rPr>
        <w:t>informacije koje su važne za Vas</w:t>
      </w:r>
    </w:p>
    <w:p w14:paraId="418D7383" w14:textId="77777777" w:rsidR="00096D9A" w:rsidRPr="00B07BEC" w:rsidRDefault="00096D9A" w:rsidP="004C0F81">
      <w:pPr>
        <w:pStyle w:val="CommentText"/>
        <w:rPr>
          <w:sz w:val="22"/>
          <w:szCs w:val="22"/>
          <w:lang w:val="sr-Latn-ME"/>
        </w:rPr>
      </w:pPr>
      <w:r w:rsidRPr="00B07BEC">
        <w:rPr>
          <w:sz w:val="22"/>
          <w:szCs w:val="22"/>
          <w:lang w:val="sr-Latn-ME"/>
        </w:rPr>
        <w:t xml:space="preserve">Uvijek koristite ovaj lijek onako kako je opisano u ovom uputstvu, ili kao što su Vam rekli ljekar ili farmaceut. </w:t>
      </w:r>
    </w:p>
    <w:p w14:paraId="6A954E1E" w14:textId="77777777" w:rsidR="00096D9A" w:rsidRPr="00B07BEC" w:rsidRDefault="00096D9A" w:rsidP="006B154D">
      <w:pPr>
        <w:widowControl w:val="0"/>
        <w:numPr>
          <w:ilvl w:val="0"/>
          <w:numId w:val="9"/>
        </w:numPr>
        <w:tabs>
          <w:tab w:val="clear" w:pos="284"/>
        </w:tabs>
        <w:autoSpaceDE w:val="0"/>
        <w:autoSpaceDN w:val="0"/>
        <w:rPr>
          <w:szCs w:val="22"/>
          <w:lang w:val="sr-Latn-ME"/>
        </w:rPr>
      </w:pPr>
      <w:r w:rsidRPr="00B07BEC">
        <w:rPr>
          <w:szCs w:val="22"/>
          <w:lang w:val="sr-Latn-ME"/>
        </w:rPr>
        <w:t>Uputstvo sačuvajte. Može biti potrebno da ga ponovo pročitate.</w:t>
      </w:r>
    </w:p>
    <w:p w14:paraId="7CE2B374" w14:textId="77777777" w:rsidR="00096D9A" w:rsidRPr="00B07BEC" w:rsidRDefault="00096D9A" w:rsidP="006B154D">
      <w:pPr>
        <w:widowControl w:val="0"/>
        <w:numPr>
          <w:ilvl w:val="0"/>
          <w:numId w:val="9"/>
        </w:numPr>
        <w:tabs>
          <w:tab w:val="clear" w:pos="284"/>
        </w:tabs>
        <w:autoSpaceDE w:val="0"/>
        <w:autoSpaceDN w:val="0"/>
        <w:rPr>
          <w:szCs w:val="22"/>
          <w:lang w:val="sr-Latn-ME"/>
        </w:rPr>
      </w:pPr>
      <w:r w:rsidRPr="00B07BEC">
        <w:rPr>
          <w:szCs w:val="22"/>
          <w:lang w:val="sr-Latn-ME"/>
        </w:rPr>
        <w:t xml:space="preserve">Ako imate dodatnih pitanja, obratite se svom ljekaru ili farmaceutu </w:t>
      </w:r>
      <w:r w:rsidRPr="00B07BEC">
        <w:rPr>
          <w:noProof/>
          <w:szCs w:val="22"/>
          <w:lang w:val="sr-Latn-ME"/>
        </w:rPr>
        <w:t>ili medicinskoj sestri</w:t>
      </w:r>
      <w:r w:rsidRPr="00B07BEC">
        <w:rPr>
          <w:szCs w:val="22"/>
          <w:lang w:val="sr-Latn-ME"/>
        </w:rPr>
        <w:t>.</w:t>
      </w:r>
    </w:p>
    <w:p w14:paraId="200B7230" w14:textId="77777777" w:rsidR="00096D9A" w:rsidRPr="00B07BEC" w:rsidRDefault="00096D9A" w:rsidP="006B154D">
      <w:pPr>
        <w:widowControl w:val="0"/>
        <w:numPr>
          <w:ilvl w:val="0"/>
          <w:numId w:val="9"/>
        </w:numPr>
        <w:tabs>
          <w:tab w:val="clear" w:pos="284"/>
        </w:tabs>
        <w:autoSpaceDE w:val="0"/>
        <w:autoSpaceDN w:val="0"/>
        <w:rPr>
          <w:szCs w:val="22"/>
          <w:lang w:val="sr-Latn-ME"/>
        </w:rPr>
      </w:pPr>
      <w:r w:rsidRPr="00B07BEC">
        <w:rPr>
          <w:spacing w:val="-5"/>
          <w:szCs w:val="22"/>
          <w:lang w:val="sr-Latn-ME"/>
        </w:rPr>
        <w:t>Ako Vam se javi bilo koje neželjeno dejstvo recite to svom ljekaru, farmaceutu ili medicinskoj sestri. Ovo uključuje i bilo koja neželjena dejstva koja nijesu navedena u ovom uputstvu</w:t>
      </w:r>
      <w:r w:rsidRPr="00B07BEC">
        <w:rPr>
          <w:spacing w:val="-4"/>
          <w:szCs w:val="22"/>
          <w:lang w:val="sr-Latn-ME"/>
        </w:rPr>
        <w:t>. Pogledajte dio 4</w:t>
      </w:r>
    </w:p>
    <w:p w14:paraId="1B0F3CC6" w14:textId="51D2F1E0" w:rsidR="00762652" w:rsidRPr="00B07BEC" w:rsidRDefault="00096D9A" w:rsidP="006B154D">
      <w:pPr>
        <w:widowControl w:val="0"/>
        <w:numPr>
          <w:ilvl w:val="0"/>
          <w:numId w:val="3"/>
        </w:numPr>
        <w:tabs>
          <w:tab w:val="clear" w:pos="284"/>
          <w:tab w:val="num" w:pos="720"/>
        </w:tabs>
        <w:autoSpaceDE w:val="0"/>
        <w:autoSpaceDN w:val="0"/>
        <w:ind w:left="540" w:hanging="540"/>
        <w:rPr>
          <w:szCs w:val="22"/>
          <w:lang w:val="sr-Latn-ME"/>
        </w:rPr>
      </w:pPr>
      <w:r w:rsidRPr="00B07BEC">
        <w:rPr>
          <w:szCs w:val="22"/>
          <w:lang w:val="sr-Latn-ME"/>
        </w:rPr>
        <w:t>Ukoliko se Vaši simptomi pogoršaju ili Vam ne bude bolje, morate se obratiti svom ljekaru.</w:t>
      </w:r>
    </w:p>
    <w:p w14:paraId="329B2E67" w14:textId="77777777" w:rsidR="00762652" w:rsidRPr="00B07BEC" w:rsidRDefault="00762652" w:rsidP="006B154D">
      <w:pPr>
        <w:widowControl w:val="0"/>
        <w:tabs>
          <w:tab w:val="clear" w:pos="284"/>
        </w:tabs>
        <w:autoSpaceDE w:val="0"/>
        <w:autoSpaceDN w:val="0"/>
        <w:rPr>
          <w:szCs w:val="22"/>
          <w:lang w:val="sr-Latn-ME"/>
        </w:rPr>
      </w:pPr>
    </w:p>
    <w:p w14:paraId="06500149" w14:textId="77777777" w:rsidR="00762652" w:rsidRPr="00B07BEC" w:rsidRDefault="00762652" w:rsidP="004C0F81">
      <w:pPr>
        <w:widowControl w:val="0"/>
        <w:autoSpaceDE w:val="0"/>
        <w:autoSpaceDN w:val="0"/>
        <w:rPr>
          <w:b/>
          <w:bCs/>
          <w:szCs w:val="22"/>
          <w:lang w:val="sr-Latn-ME"/>
        </w:rPr>
      </w:pPr>
      <w:r w:rsidRPr="00B07BEC">
        <w:rPr>
          <w:b/>
          <w:bCs/>
          <w:szCs w:val="22"/>
          <w:lang w:val="sr-Latn-ME"/>
        </w:rPr>
        <w:t>U ovom uputstvu pročitaćete:</w:t>
      </w:r>
    </w:p>
    <w:p w14:paraId="464DF528" w14:textId="77777777" w:rsidR="00762652" w:rsidRPr="00B07BEC" w:rsidRDefault="00762652">
      <w:pPr>
        <w:widowControl w:val="0"/>
        <w:autoSpaceDE w:val="0"/>
        <w:autoSpaceDN w:val="0"/>
        <w:rPr>
          <w:bCs/>
          <w:szCs w:val="22"/>
          <w:lang w:val="sr-Latn-ME"/>
        </w:rPr>
      </w:pPr>
    </w:p>
    <w:p w14:paraId="37C2DCBE" w14:textId="5698513D" w:rsidR="00762652" w:rsidRPr="00B07BEC" w:rsidRDefault="00762652" w:rsidP="006B154D">
      <w:pPr>
        <w:widowControl w:val="0"/>
        <w:numPr>
          <w:ilvl w:val="0"/>
          <w:numId w:val="4"/>
        </w:numPr>
        <w:tabs>
          <w:tab w:val="clear" w:pos="284"/>
          <w:tab w:val="clear" w:pos="360"/>
          <w:tab w:val="left" w:pos="540"/>
        </w:tabs>
        <w:autoSpaceDE w:val="0"/>
        <w:autoSpaceDN w:val="0"/>
        <w:rPr>
          <w:szCs w:val="22"/>
          <w:lang w:val="sr-Latn-ME"/>
        </w:rPr>
      </w:pPr>
      <w:r w:rsidRPr="00B07BEC">
        <w:rPr>
          <w:szCs w:val="22"/>
          <w:lang w:val="sr-Latn-ME"/>
        </w:rPr>
        <w:t>Šta je l</w:t>
      </w:r>
      <w:r w:rsidR="00771893" w:rsidRPr="00B07BEC">
        <w:rPr>
          <w:szCs w:val="22"/>
          <w:lang w:val="sr-Latn-ME"/>
        </w:rPr>
        <w:t>ij</w:t>
      </w:r>
      <w:r w:rsidRPr="00B07BEC">
        <w:rPr>
          <w:szCs w:val="22"/>
          <w:lang w:val="sr-Latn-ME"/>
        </w:rPr>
        <w:t xml:space="preserve">ek </w:t>
      </w:r>
      <w:r w:rsidR="00CF4C9E" w:rsidRPr="00B07BEC">
        <w:rPr>
          <w:szCs w:val="22"/>
          <w:lang w:val="sr-Latn-ME"/>
        </w:rPr>
        <w:t>Anbol CARDIO</w:t>
      </w:r>
      <w:r w:rsidRPr="00B07BEC">
        <w:rPr>
          <w:szCs w:val="22"/>
          <w:lang w:val="sr-Latn-ME"/>
        </w:rPr>
        <w:t xml:space="preserve"> i čemu je nam</w:t>
      </w:r>
      <w:r w:rsidR="00771893" w:rsidRPr="00B07BEC">
        <w:rPr>
          <w:szCs w:val="22"/>
          <w:lang w:val="sr-Latn-ME"/>
        </w:rPr>
        <w:t>ij</w:t>
      </w:r>
      <w:r w:rsidRPr="00B07BEC">
        <w:rPr>
          <w:szCs w:val="22"/>
          <w:lang w:val="sr-Latn-ME"/>
        </w:rPr>
        <w:t>enjen</w:t>
      </w:r>
    </w:p>
    <w:p w14:paraId="499B3D5D" w14:textId="160BB1B6" w:rsidR="005B2C73" w:rsidRPr="00B07BEC" w:rsidRDefault="00762652" w:rsidP="006B154D">
      <w:pPr>
        <w:widowControl w:val="0"/>
        <w:numPr>
          <w:ilvl w:val="0"/>
          <w:numId w:val="4"/>
        </w:numPr>
        <w:tabs>
          <w:tab w:val="clear" w:pos="284"/>
          <w:tab w:val="clear" w:pos="360"/>
          <w:tab w:val="left" w:pos="540"/>
        </w:tabs>
        <w:autoSpaceDE w:val="0"/>
        <w:autoSpaceDN w:val="0"/>
        <w:rPr>
          <w:szCs w:val="22"/>
          <w:lang w:val="sr-Latn-ME"/>
        </w:rPr>
      </w:pPr>
      <w:r w:rsidRPr="00B07BEC">
        <w:rPr>
          <w:szCs w:val="22"/>
          <w:lang w:val="sr-Latn-ME"/>
        </w:rPr>
        <w:t>Šta treba da znate pr</w:t>
      </w:r>
      <w:r w:rsidR="00771893" w:rsidRPr="00B07BEC">
        <w:rPr>
          <w:szCs w:val="22"/>
          <w:lang w:val="sr-Latn-ME"/>
        </w:rPr>
        <w:t>ij</w:t>
      </w:r>
      <w:r w:rsidRPr="00B07BEC">
        <w:rPr>
          <w:szCs w:val="22"/>
          <w:lang w:val="sr-Latn-ME"/>
        </w:rPr>
        <w:t xml:space="preserve">e nego što </w:t>
      </w:r>
      <w:r w:rsidRPr="00B07BEC">
        <w:rPr>
          <w:bCs/>
          <w:szCs w:val="22"/>
          <w:lang w:val="sr-Latn-ME"/>
        </w:rPr>
        <w:t>uzmete</w:t>
      </w:r>
      <w:r w:rsidRPr="00B07BEC">
        <w:rPr>
          <w:b/>
          <w:bCs/>
          <w:szCs w:val="22"/>
          <w:lang w:val="sr-Latn-ME"/>
        </w:rPr>
        <w:t xml:space="preserve"> </w:t>
      </w:r>
      <w:r w:rsidRPr="00B07BEC">
        <w:rPr>
          <w:szCs w:val="22"/>
          <w:lang w:val="sr-Latn-ME"/>
        </w:rPr>
        <w:t>l</w:t>
      </w:r>
      <w:r w:rsidR="00771893" w:rsidRPr="00B07BEC">
        <w:rPr>
          <w:szCs w:val="22"/>
          <w:lang w:val="sr-Latn-ME"/>
        </w:rPr>
        <w:t>ij</w:t>
      </w:r>
      <w:r w:rsidRPr="00B07BEC">
        <w:rPr>
          <w:szCs w:val="22"/>
          <w:lang w:val="sr-Latn-ME"/>
        </w:rPr>
        <w:t xml:space="preserve">ek </w:t>
      </w:r>
      <w:r w:rsidR="00CF4C9E" w:rsidRPr="00B07BEC">
        <w:rPr>
          <w:szCs w:val="22"/>
          <w:lang w:val="sr-Latn-ME"/>
        </w:rPr>
        <w:t>Anbol CARDIO</w:t>
      </w:r>
      <w:r w:rsidR="005B2C73" w:rsidRPr="00B07BEC">
        <w:rPr>
          <w:szCs w:val="22"/>
          <w:lang w:val="sr-Latn-ME"/>
        </w:rPr>
        <w:t xml:space="preserve"> </w:t>
      </w:r>
    </w:p>
    <w:p w14:paraId="638DF88B" w14:textId="14E97979" w:rsidR="00762652" w:rsidRPr="00B07BEC" w:rsidRDefault="00762652" w:rsidP="006B154D">
      <w:pPr>
        <w:widowControl w:val="0"/>
        <w:numPr>
          <w:ilvl w:val="0"/>
          <w:numId w:val="4"/>
        </w:numPr>
        <w:tabs>
          <w:tab w:val="clear" w:pos="284"/>
          <w:tab w:val="clear" w:pos="360"/>
          <w:tab w:val="left" w:pos="540"/>
        </w:tabs>
        <w:autoSpaceDE w:val="0"/>
        <w:autoSpaceDN w:val="0"/>
        <w:rPr>
          <w:szCs w:val="22"/>
          <w:lang w:val="sr-Latn-ME"/>
        </w:rPr>
      </w:pPr>
      <w:r w:rsidRPr="00B07BEC">
        <w:rPr>
          <w:szCs w:val="22"/>
          <w:lang w:val="sr-Latn-ME"/>
        </w:rPr>
        <w:t xml:space="preserve">Kako se </w:t>
      </w:r>
      <w:r w:rsidR="00096D9A" w:rsidRPr="00B07BEC">
        <w:rPr>
          <w:bCs/>
          <w:szCs w:val="22"/>
          <w:lang w:val="sr-Latn-ME"/>
        </w:rPr>
        <w:t>upotrebljava</w:t>
      </w:r>
      <w:r w:rsidR="006321B0" w:rsidRPr="00B07BEC">
        <w:rPr>
          <w:bCs/>
          <w:szCs w:val="22"/>
          <w:lang w:val="sr-Latn-ME"/>
        </w:rPr>
        <w:t xml:space="preserve"> </w:t>
      </w:r>
      <w:r w:rsidRPr="00B07BEC">
        <w:rPr>
          <w:szCs w:val="22"/>
          <w:lang w:val="sr-Latn-ME"/>
        </w:rPr>
        <w:t>l</w:t>
      </w:r>
      <w:r w:rsidR="00771893" w:rsidRPr="00B07BEC">
        <w:rPr>
          <w:szCs w:val="22"/>
          <w:lang w:val="sr-Latn-ME"/>
        </w:rPr>
        <w:t>ij</w:t>
      </w:r>
      <w:r w:rsidRPr="00B07BEC">
        <w:rPr>
          <w:szCs w:val="22"/>
          <w:lang w:val="sr-Latn-ME"/>
        </w:rPr>
        <w:t xml:space="preserve">ek </w:t>
      </w:r>
      <w:r w:rsidR="00CF4C9E" w:rsidRPr="00B07BEC">
        <w:rPr>
          <w:szCs w:val="22"/>
          <w:lang w:val="sr-Latn-ME"/>
        </w:rPr>
        <w:t>Anbol CARDIO</w:t>
      </w:r>
    </w:p>
    <w:p w14:paraId="5884CB94" w14:textId="77777777" w:rsidR="00762652" w:rsidRPr="00B07BEC" w:rsidRDefault="00762652" w:rsidP="006B154D">
      <w:pPr>
        <w:widowControl w:val="0"/>
        <w:numPr>
          <w:ilvl w:val="0"/>
          <w:numId w:val="4"/>
        </w:numPr>
        <w:tabs>
          <w:tab w:val="clear" w:pos="284"/>
          <w:tab w:val="clear" w:pos="360"/>
          <w:tab w:val="left" w:pos="540"/>
        </w:tabs>
        <w:autoSpaceDE w:val="0"/>
        <w:autoSpaceDN w:val="0"/>
        <w:rPr>
          <w:szCs w:val="22"/>
          <w:lang w:val="sr-Latn-ME"/>
        </w:rPr>
      </w:pPr>
      <w:r w:rsidRPr="00B07BEC">
        <w:rPr>
          <w:szCs w:val="22"/>
          <w:lang w:val="sr-Latn-ME"/>
        </w:rPr>
        <w:t xml:space="preserve">Moguća neželjena dejstva </w:t>
      </w:r>
    </w:p>
    <w:p w14:paraId="7982D9DC" w14:textId="35F2EEBF" w:rsidR="00762652" w:rsidRPr="00B07BEC" w:rsidRDefault="00762652" w:rsidP="006B154D">
      <w:pPr>
        <w:widowControl w:val="0"/>
        <w:numPr>
          <w:ilvl w:val="0"/>
          <w:numId w:val="4"/>
        </w:numPr>
        <w:tabs>
          <w:tab w:val="clear" w:pos="284"/>
          <w:tab w:val="clear" w:pos="360"/>
          <w:tab w:val="left" w:pos="540"/>
        </w:tabs>
        <w:autoSpaceDE w:val="0"/>
        <w:autoSpaceDN w:val="0"/>
        <w:rPr>
          <w:szCs w:val="22"/>
          <w:lang w:val="sr-Latn-ME"/>
        </w:rPr>
      </w:pPr>
      <w:r w:rsidRPr="00B07BEC">
        <w:rPr>
          <w:szCs w:val="22"/>
          <w:lang w:val="sr-Latn-ME"/>
        </w:rPr>
        <w:t>Kako čuvati l</w:t>
      </w:r>
      <w:r w:rsidR="00771893" w:rsidRPr="00B07BEC">
        <w:rPr>
          <w:szCs w:val="22"/>
          <w:lang w:val="sr-Latn-ME"/>
        </w:rPr>
        <w:t>ij</w:t>
      </w:r>
      <w:r w:rsidRPr="00B07BEC">
        <w:rPr>
          <w:szCs w:val="22"/>
          <w:lang w:val="sr-Latn-ME"/>
        </w:rPr>
        <w:t xml:space="preserve">ek </w:t>
      </w:r>
      <w:r w:rsidR="00CF4C9E" w:rsidRPr="00B07BEC">
        <w:rPr>
          <w:szCs w:val="22"/>
          <w:lang w:val="sr-Latn-ME"/>
        </w:rPr>
        <w:t>Anbol CARDIO</w:t>
      </w:r>
    </w:p>
    <w:p w14:paraId="2BECB8BF" w14:textId="1498C1BD" w:rsidR="00762652" w:rsidRPr="00B07BEC" w:rsidRDefault="00762652" w:rsidP="006B154D">
      <w:pPr>
        <w:widowControl w:val="0"/>
        <w:numPr>
          <w:ilvl w:val="0"/>
          <w:numId w:val="4"/>
        </w:numPr>
        <w:tabs>
          <w:tab w:val="clear" w:pos="284"/>
          <w:tab w:val="clear" w:pos="360"/>
          <w:tab w:val="left" w:pos="540"/>
        </w:tabs>
        <w:autoSpaceDE w:val="0"/>
        <w:autoSpaceDN w:val="0"/>
        <w:rPr>
          <w:b/>
          <w:bCs/>
          <w:szCs w:val="22"/>
          <w:lang w:val="sr-Latn-ME"/>
        </w:rPr>
      </w:pPr>
      <w:r w:rsidRPr="00B07BEC">
        <w:rPr>
          <w:szCs w:val="22"/>
          <w:lang w:val="sr-Latn-ME"/>
        </w:rPr>
        <w:t xml:space="preserve">Sadržaj pakovanja i </w:t>
      </w:r>
      <w:r w:rsidR="00096D9A" w:rsidRPr="00B07BEC">
        <w:rPr>
          <w:szCs w:val="22"/>
          <w:lang w:val="sr-Latn-ME"/>
        </w:rPr>
        <w:t>dodatne</w:t>
      </w:r>
      <w:r w:rsidRPr="00B07BEC">
        <w:rPr>
          <w:szCs w:val="22"/>
          <w:lang w:val="sr-Latn-ME"/>
        </w:rPr>
        <w:t xml:space="preserve"> informacije</w:t>
      </w:r>
    </w:p>
    <w:p w14:paraId="3378398D" w14:textId="77777777" w:rsidR="00762652" w:rsidRPr="00B07BEC" w:rsidRDefault="00762652" w:rsidP="006B154D">
      <w:pPr>
        <w:widowControl w:val="0"/>
        <w:tabs>
          <w:tab w:val="clear" w:pos="284"/>
        </w:tabs>
        <w:autoSpaceDE w:val="0"/>
        <w:autoSpaceDN w:val="0"/>
        <w:rPr>
          <w:szCs w:val="22"/>
          <w:lang w:val="sr-Latn-ME"/>
        </w:rPr>
      </w:pPr>
    </w:p>
    <w:p w14:paraId="2644989C" w14:textId="77777777" w:rsidR="00762652" w:rsidRPr="00B07BEC" w:rsidRDefault="00762652">
      <w:pPr>
        <w:rPr>
          <w:szCs w:val="22"/>
          <w:lang w:val="sr-Latn-ME"/>
        </w:rPr>
      </w:pPr>
      <w:r w:rsidRPr="00B07BEC">
        <w:rPr>
          <w:szCs w:val="22"/>
          <w:lang w:val="sr-Latn-ME"/>
        </w:rPr>
        <w:br w:type="page"/>
      </w:r>
    </w:p>
    <w:p w14:paraId="309F6FF7" w14:textId="21A3F61A" w:rsidR="00762652" w:rsidRPr="00B07BEC" w:rsidRDefault="00762652" w:rsidP="006B154D">
      <w:pPr>
        <w:pStyle w:val="NASLOV123"/>
        <w:jc w:val="both"/>
        <w:rPr>
          <w:lang w:val="sr-Latn-ME"/>
        </w:rPr>
      </w:pPr>
      <w:r w:rsidRPr="00B07BEC">
        <w:rPr>
          <w:lang w:val="sr-Latn-ME"/>
        </w:rPr>
        <w:lastRenderedPageBreak/>
        <w:t xml:space="preserve">1. </w:t>
      </w:r>
      <w:r w:rsidR="0018500D" w:rsidRPr="00B07BEC">
        <w:rPr>
          <w:lang w:val="sr-Latn-ME"/>
        </w:rPr>
        <w:t>ŠTA JE LIJEK ANBOL CARDIO I ČEMU JE NAMIJENJEN</w:t>
      </w:r>
    </w:p>
    <w:p w14:paraId="620A35C8" w14:textId="2CE936B0" w:rsidR="00D5512A" w:rsidRPr="00B07BEC" w:rsidRDefault="00D5512A" w:rsidP="006B154D">
      <w:pPr>
        <w:pStyle w:val="Header"/>
        <w:tabs>
          <w:tab w:val="clear" w:pos="4536"/>
          <w:tab w:val="clear" w:pos="9072"/>
          <w:tab w:val="left" w:pos="284"/>
        </w:tabs>
        <w:rPr>
          <w:szCs w:val="22"/>
          <w:lang w:val="sr-Latn-ME"/>
        </w:rPr>
      </w:pPr>
      <w:r w:rsidRPr="00B07BEC">
        <w:rPr>
          <w:bCs/>
          <w:szCs w:val="22"/>
          <w:lang w:val="sr-Latn-ME"/>
        </w:rPr>
        <w:t>L</w:t>
      </w:r>
      <w:r w:rsidR="00771893" w:rsidRPr="00B07BEC">
        <w:rPr>
          <w:bCs/>
          <w:szCs w:val="22"/>
          <w:lang w:val="sr-Latn-ME"/>
        </w:rPr>
        <w:t>ij</w:t>
      </w:r>
      <w:r w:rsidRPr="00B07BEC">
        <w:rPr>
          <w:bCs/>
          <w:szCs w:val="22"/>
          <w:lang w:val="sr-Latn-ME"/>
        </w:rPr>
        <w:t xml:space="preserve">ek </w:t>
      </w:r>
      <w:r w:rsidR="00CF4C9E" w:rsidRPr="00B07BEC">
        <w:rPr>
          <w:lang w:val="sr-Latn-ME"/>
        </w:rPr>
        <w:t>Anbol CARDIO</w:t>
      </w:r>
      <w:r w:rsidR="005E4FDC" w:rsidRPr="00B07BEC">
        <w:rPr>
          <w:lang w:val="sr-Latn-ME"/>
        </w:rPr>
        <w:t xml:space="preserve"> </w:t>
      </w:r>
      <w:r w:rsidRPr="00B07BEC">
        <w:rPr>
          <w:szCs w:val="22"/>
          <w:lang w:val="sr-Latn-ME"/>
        </w:rPr>
        <w:t>spr</w:t>
      </w:r>
      <w:r w:rsidR="004C0F81" w:rsidRPr="00B07BEC">
        <w:rPr>
          <w:szCs w:val="22"/>
          <w:lang w:val="sr-Latn-ME"/>
        </w:rPr>
        <w:t>j</w:t>
      </w:r>
      <w:r w:rsidRPr="00B07BEC">
        <w:rPr>
          <w:szCs w:val="22"/>
          <w:lang w:val="sr-Latn-ME"/>
        </w:rPr>
        <w:t>ečava sl</w:t>
      </w:r>
      <w:r w:rsidR="00771893" w:rsidRPr="00B07BEC">
        <w:rPr>
          <w:szCs w:val="22"/>
          <w:lang w:val="sr-Latn-ME"/>
        </w:rPr>
        <w:t>j</w:t>
      </w:r>
      <w:r w:rsidRPr="00B07BEC">
        <w:rPr>
          <w:szCs w:val="22"/>
          <w:lang w:val="sr-Latn-ME"/>
        </w:rPr>
        <w:t>epljivanje i nagomilavanje krvnih pločica (trombocita) i na taj način spr</w:t>
      </w:r>
      <w:r w:rsidR="004C0F81" w:rsidRPr="00B07BEC">
        <w:rPr>
          <w:szCs w:val="22"/>
          <w:lang w:val="sr-Latn-ME"/>
        </w:rPr>
        <w:t>j</w:t>
      </w:r>
      <w:r w:rsidRPr="00B07BEC">
        <w:rPr>
          <w:szCs w:val="22"/>
          <w:lang w:val="sr-Latn-ME"/>
        </w:rPr>
        <w:t>ečava nastajanje krvnih ugrušaka (tromba) – inhibicija agregacije trombocita.</w:t>
      </w:r>
    </w:p>
    <w:p w14:paraId="3CBE1C56" w14:textId="77777777" w:rsidR="00D5512A" w:rsidRPr="00B07BEC" w:rsidRDefault="00D5512A" w:rsidP="006B154D">
      <w:pPr>
        <w:pStyle w:val="Header"/>
        <w:tabs>
          <w:tab w:val="clear" w:pos="4536"/>
          <w:tab w:val="clear" w:pos="9072"/>
          <w:tab w:val="left" w:pos="284"/>
        </w:tabs>
        <w:rPr>
          <w:szCs w:val="22"/>
          <w:lang w:val="sr-Latn-ME"/>
        </w:rPr>
      </w:pPr>
    </w:p>
    <w:p w14:paraId="6451F18C" w14:textId="3F554893" w:rsidR="00D5512A" w:rsidRPr="00B07BEC" w:rsidRDefault="00D5512A" w:rsidP="006B154D">
      <w:pPr>
        <w:pStyle w:val="Header"/>
        <w:tabs>
          <w:tab w:val="clear" w:pos="4536"/>
          <w:tab w:val="clear" w:pos="9072"/>
          <w:tab w:val="left" w:pos="284"/>
        </w:tabs>
        <w:rPr>
          <w:szCs w:val="22"/>
          <w:lang w:val="sr-Latn-ME"/>
        </w:rPr>
      </w:pPr>
      <w:r w:rsidRPr="00B07BEC">
        <w:rPr>
          <w:szCs w:val="22"/>
          <w:lang w:val="sr-Latn-ME"/>
        </w:rPr>
        <w:t>L</w:t>
      </w:r>
      <w:r w:rsidR="00771893" w:rsidRPr="00B07BEC">
        <w:rPr>
          <w:szCs w:val="22"/>
          <w:lang w:val="sr-Latn-ME"/>
        </w:rPr>
        <w:t>ij</w:t>
      </w:r>
      <w:r w:rsidRPr="00B07BEC">
        <w:rPr>
          <w:szCs w:val="22"/>
          <w:lang w:val="sr-Latn-ME"/>
        </w:rPr>
        <w:t xml:space="preserve">ek </w:t>
      </w:r>
      <w:r w:rsidR="00CF4C9E" w:rsidRPr="00B07BEC">
        <w:rPr>
          <w:lang w:val="sr-Latn-ME"/>
        </w:rPr>
        <w:t>Anbol CARDIO</w:t>
      </w:r>
      <w:r w:rsidR="005E4FDC" w:rsidRPr="00B07BEC">
        <w:rPr>
          <w:lang w:val="sr-Latn-ME"/>
        </w:rPr>
        <w:t xml:space="preserve"> </w:t>
      </w:r>
      <w:r w:rsidRPr="00B07BEC">
        <w:rPr>
          <w:szCs w:val="22"/>
          <w:lang w:val="sr-Latn-ME"/>
        </w:rPr>
        <w:t>se koristi:</w:t>
      </w:r>
    </w:p>
    <w:p w14:paraId="36AC6DB0" w14:textId="782A6D06" w:rsidR="00D5512A" w:rsidRPr="00B07BEC" w:rsidRDefault="00D5512A" w:rsidP="006B154D">
      <w:pPr>
        <w:pStyle w:val="Header"/>
        <w:numPr>
          <w:ilvl w:val="0"/>
          <w:numId w:val="11"/>
        </w:numPr>
        <w:tabs>
          <w:tab w:val="clear" w:pos="4536"/>
          <w:tab w:val="clear" w:pos="9072"/>
          <w:tab w:val="left" w:pos="284"/>
        </w:tabs>
        <w:rPr>
          <w:szCs w:val="22"/>
          <w:lang w:val="sr-Latn-ME"/>
        </w:rPr>
      </w:pPr>
      <w:r w:rsidRPr="00B07BEC">
        <w:rPr>
          <w:szCs w:val="22"/>
          <w:lang w:val="sr-Latn-ME"/>
        </w:rPr>
        <w:t>U spr</w:t>
      </w:r>
      <w:r w:rsidR="004C0F81" w:rsidRPr="00B07BEC">
        <w:rPr>
          <w:szCs w:val="22"/>
          <w:lang w:val="sr-Latn-ME"/>
        </w:rPr>
        <w:t>j</w:t>
      </w:r>
      <w:r w:rsidRPr="00B07BEC">
        <w:rPr>
          <w:szCs w:val="22"/>
          <w:lang w:val="sr-Latn-ME"/>
        </w:rPr>
        <w:t>ečavanju nastanka krvnog ugruška nakon srčanog ili moždanog udara ili spr</w:t>
      </w:r>
      <w:r w:rsidR="004C0F81" w:rsidRPr="00B07BEC">
        <w:rPr>
          <w:szCs w:val="22"/>
          <w:lang w:val="sr-Latn-ME"/>
        </w:rPr>
        <w:t>j</w:t>
      </w:r>
      <w:r w:rsidRPr="00B07BEC">
        <w:rPr>
          <w:szCs w:val="22"/>
          <w:lang w:val="sr-Latn-ME"/>
        </w:rPr>
        <w:t>ečavanju nastanka ponovnog srčanog ili moždanog udara kod pacijenata koji su već imali ova stanja</w:t>
      </w:r>
    </w:p>
    <w:p w14:paraId="0FF8CD03" w14:textId="076D329F" w:rsidR="00D5512A" w:rsidRPr="00B07BEC" w:rsidRDefault="00D5512A" w:rsidP="006B154D">
      <w:pPr>
        <w:pStyle w:val="Header"/>
        <w:numPr>
          <w:ilvl w:val="0"/>
          <w:numId w:val="11"/>
        </w:numPr>
        <w:tabs>
          <w:tab w:val="clear" w:pos="4536"/>
          <w:tab w:val="clear" w:pos="9072"/>
          <w:tab w:val="left" w:pos="284"/>
        </w:tabs>
        <w:rPr>
          <w:szCs w:val="22"/>
          <w:lang w:val="sr-Latn-ME"/>
        </w:rPr>
      </w:pPr>
      <w:r w:rsidRPr="00B07BEC">
        <w:rPr>
          <w:szCs w:val="22"/>
          <w:lang w:val="sr-Latn-ME"/>
        </w:rPr>
        <w:t>Ovaj l</w:t>
      </w:r>
      <w:r w:rsidR="00045062" w:rsidRPr="00B07BEC">
        <w:rPr>
          <w:szCs w:val="22"/>
          <w:lang w:val="sr-Latn-ME"/>
        </w:rPr>
        <w:t>ij</w:t>
      </w:r>
      <w:r w:rsidRPr="00B07BEC">
        <w:rPr>
          <w:szCs w:val="22"/>
          <w:lang w:val="sr-Latn-ME"/>
        </w:rPr>
        <w:t xml:space="preserve">ek Vam može biti propisan ukoliko ste skoro bili podvrgnuti </w:t>
      </w:r>
      <w:r w:rsidRPr="00B07BEC">
        <w:rPr>
          <w:i/>
          <w:szCs w:val="22"/>
          <w:lang w:val="sr-Latn-ME"/>
        </w:rPr>
        <w:t>by-pass</w:t>
      </w:r>
      <w:r w:rsidRPr="00B07BEC">
        <w:rPr>
          <w:szCs w:val="22"/>
          <w:lang w:val="sr-Latn-ME"/>
        </w:rPr>
        <w:t xml:space="preserve"> hirurgiji (premošćavanje krvnih sudova srca kako bi srce imalo dovoljan dotok krvi)</w:t>
      </w:r>
    </w:p>
    <w:p w14:paraId="48D9AE8D" w14:textId="77777777" w:rsidR="00D5512A" w:rsidRPr="00B07BEC" w:rsidRDefault="00D5512A" w:rsidP="004C0F81">
      <w:pPr>
        <w:rPr>
          <w:szCs w:val="22"/>
          <w:lang w:val="sr-Latn-ME"/>
        </w:rPr>
      </w:pPr>
    </w:p>
    <w:p w14:paraId="050F31CF" w14:textId="38CA6E9A" w:rsidR="00762652" w:rsidRPr="00B07BEC" w:rsidRDefault="00762652" w:rsidP="006B154D">
      <w:pPr>
        <w:pStyle w:val="NASLOV123"/>
        <w:jc w:val="both"/>
        <w:rPr>
          <w:caps/>
          <w:lang w:val="sr-Latn-ME"/>
        </w:rPr>
      </w:pPr>
      <w:r w:rsidRPr="00B07BEC">
        <w:rPr>
          <w:lang w:val="sr-Latn-ME"/>
        </w:rPr>
        <w:t xml:space="preserve">2. </w:t>
      </w:r>
      <w:r w:rsidR="0018500D" w:rsidRPr="00B07BEC">
        <w:rPr>
          <w:caps/>
          <w:lang w:val="sr-Latn-ME"/>
        </w:rPr>
        <w:t>Šta treba da znate prIJe nego što uzmete lIJek ANBOL CARDIO</w:t>
      </w:r>
    </w:p>
    <w:p w14:paraId="32F692CA" w14:textId="2E722AA5" w:rsidR="00762652" w:rsidRPr="00B07BEC" w:rsidRDefault="00762652" w:rsidP="004C0F81">
      <w:pPr>
        <w:rPr>
          <w:b/>
          <w:i/>
          <w:szCs w:val="22"/>
          <w:lang w:val="sr-Latn-ME"/>
        </w:rPr>
      </w:pPr>
      <w:r w:rsidRPr="00B07BEC">
        <w:rPr>
          <w:b/>
          <w:bCs/>
          <w:szCs w:val="22"/>
          <w:lang w:val="sr-Latn-ME"/>
        </w:rPr>
        <w:t>L</w:t>
      </w:r>
      <w:r w:rsidR="00045062" w:rsidRPr="00B07BEC">
        <w:rPr>
          <w:b/>
          <w:bCs/>
          <w:szCs w:val="22"/>
          <w:lang w:val="sr-Latn-ME"/>
        </w:rPr>
        <w:t>ij</w:t>
      </w:r>
      <w:r w:rsidRPr="00B07BEC">
        <w:rPr>
          <w:b/>
          <w:bCs/>
          <w:szCs w:val="22"/>
          <w:lang w:val="sr-Latn-ME"/>
        </w:rPr>
        <w:t>ek</w:t>
      </w:r>
      <w:r w:rsidRPr="00B07BEC">
        <w:rPr>
          <w:b/>
          <w:szCs w:val="22"/>
          <w:lang w:val="sr-Latn-ME"/>
        </w:rPr>
        <w:t xml:space="preserve"> </w:t>
      </w:r>
      <w:r w:rsidR="00CF4C9E" w:rsidRPr="00B07BEC">
        <w:rPr>
          <w:b/>
          <w:szCs w:val="22"/>
          <w:lang w:val="sr-Latn-ME"/>
        </w:rPr>
        <w:t>Anbol CARDIO</w:t>
      </w:r>
      <w:r w:rsidRPr="00B07BEC">
        <w:rPr>
          <w:b/>
          <w:szCs w:val="22"/>
          <w:lang w:val="sr-Latn-ME"/>
        </w:rPr>
        <w:t xml:space="preserve"> ne sm</w:t>
      </w:r>
      <w:r w:rsidR="00045062" w:rsidRPr="00B07BEC">
        <w:rPr>
          <w:b/>
          <w:szCs w:val="22"/>
          <w:lang w:val="sr-Latn-ME"/>
        </w:rPr>
        <w:t>ij</w:t>
      </w:r>
      <w:r w:rsidRPr="00B07BEC">
        <w:rPr>
          <w:b/>
          <w:szCs w:val="22"/>
          <w:lang w:val="sr-Latn-ME"/>
        </w:rPr>
        <w:t xml:space="preserve">ete </w:t>
      </w:r>
      <w:r w:rsidR="00096D9A" w:rsidRPr="00B07BEC">
        <w:rPr>
          <w:b/>
          <w:bCs/>
          <w:szCs w:val="22"/>
          <w:lang w:val="sr-Latn-ME"/>
        </w:rPr>
        <w:t>koristiti</w:t>
      </w:r>
      <w:r w:rsidRPr="00B07BEC">
        <w:rPr>
          <w:b/>
          <w:szCs w:val="22"/>
          <w:lang w:val="sr-Latn-ME"/>
        </w:rPr>
        <w:t>:</w:t>
      </w:r>
    </w:p>
    <w:p w14:paraId="71CFCCF5" w14:textId="09604C92" w:rsidR="00110E4E" w:rsidRPr="00B07BEC" w:rsidRDefault="00110E4E">
      <w:pPr>
        <w:numPr>
          <w:ilvl w:val="0"/>
          <w:numId w:val="12"/>
        </w:numPr>
        <w:rPr>
          <w:szCs w:val="22"/>
          <w:lang w:val="sr-Latn-ME"/>
        </w:rPr>
      </w:pPr>
      <w:r w:rsidRPr="00B07BEC">
        <w:rPr>
          <w:szCs w:val="22"/>
          <w:lang w:val="sr-Latn-ME"/>
        </w:rPr>
        <w:t>ako ste alergični (preos</w:t>
      </w:r>
      <w:r w:rsidR="00045062" w:rsidRPr="00B07BEC">
        <w:rPr>
          <w:szCs w:val="22"/>
          <w:lang w:val="sr-Latn-ME"/>
        </w:rPr>
        <w:t>j</w:t>
      </w:r>
      <w:r w:rsidRPr="00B07BEC">
        <w:rPr>
          <w:szCs w:val="22"/>
          <w:lang w:val="sr-Latn-ME"/>
        </w:rPr>
        <w:t>etljivi) na acetilsalicilnu kiselinu, salicilate ili na bilo koju od pomoćnih supstanci ovog l</w:t>
      </w:r>
      <w:r w:rsidR="00045062" w:rsidRPr="00B07BEC">
        <w:rPr>
          <w:szCs w:val="22"/>
          <w:lang w:val="sr-Latn-ME"/>
        </w:rPr>
        <w:t>ij</w:t>
      </w:r>
      <w:r w:rsidRPr="00B07BEC">
        <w:rPr>
          <w:szCs w:val="22"/>
          <w:lang w:val="sr-Latn-ME"/>
        </w:rPr>
        <w:t xml:space="preserve">eka (navedene u </w:t>
      </w:r>
      <w:r w:rsidR="004C0F81" w:rsidRPr="00B07BEC">
        <w:rPr>
          <w:szCs w:val="22"/>
          <w:lang w:val="sr-Latn-ME"/>
        </w:rPr>
        <w:t>dijelu</w:t>
      </w:r>
      <w:r w:rsidRPr="00B07BEC">
        <w:rPr>
          <w:szCs w:val="22"/>
          <w:lang w:val="sr-Latn-ME"/>
        </w:rPr>
        <w:t xml:space="preserve"> 6)</w:t>
      </w:r>
      <w:r w:rsidRPr="00B07BEC">
        <w:rPr>
          <w:bCs/>
          <w:szCs w:val="22"/>
          <w:lang w:val="sr-Latn-ME"/>
        </w:rPr>
        <w:t>,</w:t>
      </w:r>
    </w:p>
    <w:p w14:paraId="4BF6D0E2" w14:textId="0B84D7A5" w:rsidR="00110E4E" w:rsidRPr="00B07BEC" w:rsidRDefault="00110E4E">
      <w:pPr>
        <w:numPr>
          <w:ilvl w:val="0"/>
          <w:numId w:val="12"/>
        </w:numPr>
        <w:rPr>
          <w:szCs w:val="22"/>
          <w:lang w:val="sr-Latn-ME"/>
        </w:rPr>
      </w:pPr>
      <w:r w:rsidRPr="00B07BEC">
        <w:rPr>
          <w:szCs w:val="22"/>
          <w:lang w:val="sr-Latn-ME"/>
        </w:rPr>
        <w:t>ako ste ranije prilikom upotrebe l</w:t>
      </w:r>
      <w:r w:rsidR="00045062" w:rsidRPr="00B07BEC">
        <w:rPr>
          <w:szCs w:val="22"/>
          <w:lang w:val="sr-Latn-ME"/>
        </w:rPr>
        <w:t>j</w:t>
      </w:r>
      <w:r w:rsidRPr="00B07BEC">
        <w:rPr>
          <w:szCs w:val="22"/>
          <w:lang w:val="sr-Latn-ME"/>
        </w:rPr>
        <w:t>ekova protiv bolova, povišene t</w:t>
      </w:r>
      <w:r w:rsidR="00045062" w:rsidRPr="00B07BEC">
        <w:rPr>
          <w:szCs w:val="22"/>
          <w:lang w:val="sr-Latn-ME"/>
        </w:rPr>
        <w:t>j</w:t>
      </w:r>
      <w:r w:rsidRPr="00B07BEC">
        <w:rPr>
          <w:szCs w:val="22"/>
          <w:lang w:val="sr-Latn-ME"/>
        </w:rPr>
        <w:t>elesne temperature ili zapaljenja (salicilati ili drugi nesteroidni antiinflamatorni l</w:t>
      </w:r>
      <w:r w:rsidR="00045062" w:rsidRPr="00B07BEC">
        <w:rPr>
          <w:szCs w:val="22"/>
          <w:lang w:val="sr-Latn-ME"/>
        </w:rPr>
        <w:t>j</w:t>
      </w:r>
      <w:r w:rsidRPr="00B07BEC">
        <w:rPr>
          <w:szCs w:val="22"/>
          <w:lang w:val="sr-Latn-ME"/>
        </w:rPr>
        <w:t>ekovi) imali astmatični napad ili druge reakcije preos</w:t>
      </w:r>
      <w:r w:rsidR="00045062" w:rsidRPr="00B07BEC">
        <w:rPr>
          <w:szCs w:val="22"/>
          <w:lang w:val="sr-Latn-ME"/>
        </w:rPr>
        <w:t>j</w:t>
      </w:r>
      <w:r w:rsidRPr="00B07BEC">
        <w:rPr>
          <w:szCs w:val="22"/>
          <w:lang w:val="sr-Latn-ME"/>
        </w:rPr>
        <w:t>etljivosti (alergijske reakcije),</w:t>
      </w:r>
    </w:p>
    <w:p w14:paraId="56B84DEF" w14:textId="025189B2" w:rsidR="00110E4E" w:rsidRPr="00B07BEC" w:rsidRDefault="00110E4E">
      <w:pPr>
        <w:numPr>
          <w:ilvl w:val="0"/>
          <w:numId w:val="12"/>
        </w:numPr>
        <w:rPr>
          <w:szCs w:val="22"/>
          <w:lang w:val="sr-Latn-ME"/>
        </w:rPr>
      </w:pPr>
      <w:r w:rsidRPr="00B07BEC">
        <w:rPr>
          <w:szCs w:val="22"/>
          <w:lang w:val="sr-Latn-ME"/>
        </w:rPr>
        <w:t>ako imate čir na želucu ili na dvanaestopalačnom cr</w:t>
      </w:r>
      <w:r w:rsidR="00045062" w:rsidRPr="00B07BEC">
        <w:rPr>
          <w:szCs w:val="22"/>
          <w:lang w:val="sr-Latn-ME"/>
        </w:rPr>
        <w:t>ij</w:t>
      </w:r>
      <w:r w:rsidRPr="00B07BEC">
        <w:rPr>
          <w:szCs w:val="22"/>
          <w:lang w:val="sr-Latn-ME"/>
        </w:rPr>
        <w:t>evu,</w:t>
      </w:r>
    </w:p>
    <w:p w14:paraId="7792AFE0" w14:textId="77777777" w:rsidR="00110E4E" w:rsidRPr="00B07BEC" w:rsidRDefault="00110E4E">
      <w:pPr>
        <w:numPr>
          <w:ilvl w:val="0"/>
          <w:numId w:val="12"/>
        </w:numPr>
        <w:rPr>
          <w:szCs w:val="22"/>
          <w:lang w:val="sr-Latn-ME"/>
        </w:rPr>
      </w:pPr>
      <w:r w:rsidRPr="00B07BEC">
        <w:rPr>
          <w:szCs w:val="22"/>
          <w:lang w:val="sr-Latn-ME"/>
        </w:rPr>
        <w:t>ako imate patološku povećanu sklonost ka krvarenju (hemoragijska dijateza),</w:t>
      </w:r>
    </w:p>
    <w:p w14:paraId="51720D59" w14:textId="77777777" w:rsidR="00110E4E" w:rsidRPr="00B07BEC" w:rsidRDefault="00110E4E">
      <w:pPr>
        <w:numPr>
          <w:ilvl w:val="0"/>
          <w:numId w:val="12"/>
        </w:numPr>
        <w:rPr>
          <w:szCs w:val="22"/>
          <w:lang w:val="sr-Latn-ME"/>
        </w:rPr>
      </w:pPr>
      <w:r w:rsidRPr="00B07BEC">
        <w:rPr>
          <w:szCs w:val="22"/>
          <w:lang w:val="sr-Latn-ME"/>
        </w:rPr>
        <w:t xml:space="preserve">ako imate </w:t>
      </w:r>
      <w:r w:rsidRPr="00B07BEC">
        <w:rPr>
          <w:lang w:val="sr-Latn-ME"/>
        </w:rPr>
        <w:t>tešku slabost bubrega (insuficijenciju)</w:t>
      </w:r>
      <w:r w:rsidRPr="00B07BEC">
        <w:rPr>
          <w:szCs w:val="22"/>
          <w:lang w:val="sr-Latn-ME"/>
        </w:rPr>
        <w:t>,</w:t>
      </w:r>
    </w:p>
    <w:p w14:paraId="1F76FB9B" w14:textId="32FAC335" w:rsidR="00110E4E" w:rsidRPr="00B07BEC" w:rsidRDefault="00110E4E">
      <w:pPr>
        <w:numPr>
          <w:ilvl w:val="0"/>
          <w:numId w:val="12"/>
        </w:numPr>
        <w:rPr>
          <w:szCs w:val="22"/>
          <w:lang w:val="sr-Latn-ME"/>
        </w:rPr>
      </w:pPr>
      <w:r w:rsidRPr="00B07BEC">
        <w:rPr>
          <w:szCs w:val="22"/>
          <w:lang w:val="sr-Latn-ME"/>
        </w:rPr>
        <w:t xml:space="preserve">ako imate </w:t>
      </w:r>
      <w:r w:rsidRPr="00B07BEC">
        <w:rPr>
          <w:lang w:val="sr-Latn-ME"/>
        </w:rPr>
        <w:t>tešku slabost jetre</w:t>
      </w:r>
      <w:r w:rsidRPr="00B07BEC">
        <w:rPr>
          <w:szCs w:val="22"/>
          <w:lang w:val="sr-Latn-ME"/>
        </w:rPr>
        <w:t>,</w:t>
      </w:r>
    </w:p>
    <w:p w14:paraId="329F2ED8" w14:textId="77777777" w:rsidR="00110E4E" w:rsidRPr="00B07BEC" w:rsidRDefault="00110E4E">
      <w:pPr>
        <w:numPr>
          <w:ilvl w:val="0"/>
          <w:numId w:val="12"/>
        </w:numPr>
        <w:rPr>
          <w:szCs w:val="22"/>
          <w:lang w:val="sr-Latn-ME"/>
        </w:rPr>
      </w:pPr>
      <w:r w:rsidRPr="00B07BEC">
        <w:rPr>
          <w:szCs w:val="22"/>
          <w:lang w:val="sr-Latn-ME"/>
        </w:rPr>
        <w:t>ako imate tešku srčanu slabost,</w:t>
      </w:r>
    </w:p>
    <w:p w14:paraId="1FD4DD87" w14:textId="409AE822" w:rsidR="00110E4E" w:rsidRPr="00B07BEC" w:rsidRDefault="00110E4E">
      <w:pPr>
        <w:numPr>
          <w:ilvl w:val="0"/>
          <w:numId w:val="12"/>
        </w:numPr>
        <w:rPr>
          <w:szCs w:val="22"/>
          <w:lang w:val="sr-Latn-ME"/>
        </w:rPr>
      </w:pPr>
      <w:r w:rsidRPr="00B07BEC">
        <w:rPr>
          <w:szCs w:val="22"/>
          <w:lang w:val="sr-Latn-ME"/>
        </w:rPr>
        <w:t>ako istovremeno uzimate metotreksat (l</w:t>
      </w:r>
      <w:r w:rsidR="00045062" w:rsidRPr="00B07BEC">
        <w:rPr>
          <w:szCs w:val="22"/>
          <w:lang w:val="sr-Latn-ME"/>
        </w:rPr>
        <w:t>ij</w:t>
      </w:r>
      <w:r w:rsidRPr="00B07BEC">
        <w:rPr>
          <w:szCs w:val="22"/>
          <w:lang w:val="sr-Latn-ME"/>
        </w:rPr>
        <w:t>ek koji se koristi za l</w:t>
      </w:r>
      <w:r w:rsidR="00045062" w:rsidRPr="00B07BEC">
        <w:rPr>
          <w:szCs w:val="22"/>
          <w:lang w:val="sr-Latn-ME"/>
        </w:rPr>
        <w:t>ij</w:t>
      </w:r>
      <w:r w:rsidRPr="00B07BEC">
        <w:rPr>
          <w:szCs w:val="22"/>
          <w:lang w:val="sr-Latn-ME"/>
        </w:rPr>
        <w:t>ečenje malignih oboljenja ili  reumatskih stanja) u dozama od 15 mg ned</w:t>
      </w:r>
      <w:r w:rsidR="00045062" w:rsidRPr="00B07BEC">
        <w:rPr>
          <w:szCs w:val="22"/>
          <w:lang w:val="sr-Latn-ME"/>
        </w:rPr>
        <w:t>j</w:t>
      </w:r>
      <w:r w:rsidRPr="00B07BEC">
        <w:rPr>
          <w:szCs w:val="22"/>
          <w:lang w:val="sr-Latn-ME"/>
        </w:rPr>
        <w:t>eljno ili većim,</w:t>
      </w:r>
    </w:p>
    <w:p w14:paraId="44433B57" w14:textId="11C824A4" w:rsidR="00110E4E" w:rsidRPr="00B07BEC" w:rsidRDefault="00110E4E">
      <w:pPr>
        <w:numPr>
          <w:ilvl w:val="0"/>
          <w:numId w:val="12"/>
        </w:numPr>
        <w:rPr>
          <w:szCs w:val="22"/>
          <w:lang w:val="sr-Latn-ME"/>
        </w:rPr>
      </w:pPr>
      <w:r w:rsidRPr="00B07BEC">
        <w:rPr>
          <w:szCs w:val="22"/>
          <w:lang w:val="sr-Latn-ME"/>
        </w:rPr>
        <w:t>u posl</w:t>
      </w:r>
      <w:r w:rsidR="00045062" w:rsidRPr="00B07BEC">
        <w:rPr>
          <w:szCs w:val="22"/>
          <w:lang w:val="sr-Latn-ME"/>
        </w:rPr>
        <w:t>j</w:t>
      </w:r>
      <w:r w:rsidRPr="00B07BEC">
        <w:rPr>
          <w:szCs w:val="22"/>
          <w:lang w:val="sr-Latn-ME"/>
        </w:rPr>
        <w:t>ednjem trimestru trudnoće,</w:t>
      </w:r>
    </w:p>
    <w:p w14:paraId="62485464" w14:textId="2F20097E" w:rsidR="00110E4E" w:rsidRPr="00B07BEC" w:rsidRDefault="00110E4E">
      <w:pPr>
        <w:numPr>
          <w:ilvl w:val="0"/>
          <w:numId w:val="12"/>
        </w:numPr>
        <w:rPr>
          <w:szCs w:val="22"/>
          <w:lang w:val="sr-Latn-ME"/>
        </w:rPr>
      </w:pPr>
      <w:r w:rsidRPr="00B07BEC">
        <w:rPr>
          <w:szCs w:val="22"/>
          <w:lang w:val="sr-Latn-ME"/>
        </w:rPr>
        <w:t>kod d</w:t>
      </w:r>
      <w:r w:rsidR="00045062" w:rsidRPr="00B07BEC">
        <w:rPr>
          <w:szCs w:val="22"/>
          <w:lang w:val="sr-Latn-ME"/>
        </w:rPr>
        <w:t>j</w:t>
      </w:r>
      <w:r w:rsidRPr="00B07BEC">
        <w:rPr>
          <w:szCs w:val="22"/>
          <w:lang w:val="sr-Latn-ME"/>
        </w:rPr>
        <w:t>ece i adolescenata mlađih od 16 godina, sa izuzetkom spr</w:t>
      </w:r>
      <w:r w:rsidR="00C47A4A" w:rsidRPr="00B07BEC">
        <w:rPr>
          <w:szCs w:val="22"/>
          <w:lang w:val="sr-Latn-ME"/>
        </w:rPr>
        <w:t>j</w:t>
      </w:r>
      <w:r w:rsidRPr="00B07BEC">
        <w:rPr>
          <w:szCs w:val="22"/>
          <w:lang w:val="sr-Latn-ME"/>
        </w:rPr>
        <w:t>ečavanja nastanka tromba (tromboze) pri hirurškim zahvatima na srcu.</w:t>
      </w:r>
    </w:p>
    <w:p w14:paraId="3ACA51FF" w14:textId="77777777" w:rsidR="00E27651" w:rsidRPr="00B07BEC" w:rsidRDefault="00E27651">
      <w:pPr>
        <w:rPr>
          <w:szCs w:val="22"/>
          <w:lang w:val="sr-Latn-ME"/>
        </w:rPr>
      </w:pPr>
    </w:p>
    <w:p w14:paraId="7EB870CF" w14:textId="6D323D9D" w:rsidR="00762652" w:rsidRPr="00B07BEC" w:rsidRDefault="00762652">
      <w:pPr>
        <w:rPr>
          <w:b/>
          <w:bCs/>
          <w:iCs/>
          <w:szCs w:val="22"/>
          <w:lang w:val="sr-Latn-ME"/>
        </w:rPr>
      </w:pPr>
      <w:r w:rsidRPr="00B07BEC">
        <w:rPr>
          <w:b/>
          <w:bCs/>
          <w:iCs/>
          <w:szCs w:val="22"/>
          <w:lang w:val="sr-Latn-ME"/>
        </w:rPr>
        <w:t>Upozorenja i m</w:t>
      </w:r>
      <w:r w:rsidR="00045062" w:rsidRPr="00B07BEC">
        <w:rPr>
          <w:b/>
          <w:bCs/>
          <w:iCs/>
          <w:szCs w:val="22"/>
          <w:lang w:val="sr-Latn-ME"/>
        </w:rPr>
        <w:t>j</w:t>
      </w:r>
      <w:r w:rsidRPr="00B07BEC">
        <w:rPr>
          <w:b/>
          <w:bCs/>
          <w:iCs/>
          <w:szCs w:val="22"/>
          <w:lang w:val="sr-Latn-ME"/>
        </w:rPr>
        <w:t>ere opreza</w:t>
      </w:r>
      <w:r w:rsidR="00096D9A" w:rsidRPr="00B07BEC">
        <w:rPr>
          <w:b/>
          <w:bCs/>
          <w:iCs/>
          <w:szCs w:val="22"/>
          <w:lang w:val="sr-Latn-ME"/>
        </w:rPr>
        <w:t>:</w:t>
      </w:r>
    </w:p>
    <w:p w14:paraId="56E7B3D7" w14:textId="4E663DED" w:rsidR="00110E4E" w:rsidRPr="00B07BEC" w:rsidRDefault="00110E4E">
      <w:pPr>
        <w:rPr>
          <w:szCs w:val="22"/>
          <w:lang w:val="sr-Latn-ME"/>
        </w:rPr>
      </w:pPr>
      <w:r w:rsidRPr="00B07BEC">
        <w:rPr>
          <w:b/>
          <w:szCs w:val="22"/>
          <w:lang w:val="sr-Latn-ME"/>
        </w:rPr>
        <w:t>Razgovarajte sa svojim l</w:t>
      </w:r>
      <w:r w:rsidR="00045062" w:rsidRPr="00B07BEC">
        <w:rPr>
          <w:b/>
          <w:szCs w:val="22"/>
          <w:lang w:val="sr-Latn-ME"/>
        </w:rPr>
        <w:t>j</w:t>
      </w:r>
      <w:r w:rsidRPr="00B07BEC">
        <w:rPr>
          <w:b/>
          <w:szCs w:val="22"/>
          <w:lang w:val="sr-Latn-ME"/>
        </w:rPr>
        <w:t>ekarom ili farmaceutom pr</w:t>
      </w:r>
      <w:r w:rsidR="00045062" w:rsidRPr="00B07BEC">
        <w:rPr>
          <w:b/>
          <w:szCs w:val="22"/>
          <w:lang w:val="sr-Latn-ME"/>
        </w:rPr>
        <w:t>ij</w:t>
      </w:r>
      <w:r w:rsidRPr="00B07BEC">
        <w:rPr>
          <w:b/>
          <w:szCs w:val="22"/>
          <w:lang w:val="sr-Latn-ME"/>
        </w:rPr>
        <w:t>e nego što uzmete l</w:t>
      </w:r>
      <w:r w:rsidR="00045062" w:rsidRPr="00B07BEC">
        <w:rPr>
          <w:b/>
          <w:szCs w:val="22"/>
          <w:lang w:val="sr-Latn-ME"/>
        </w:rPr>
        <w:t>ij</w:t>
      </w:r>
      <w:r w:rsidRPr="00B07BEC">
        <w:rPr>
          <w:b/>
          <w:szCs w:val="22"/>
          <w:lang w:val="sr-Latn-ME"/>
        </w:rPr>
        <w:t xml:space="preserve">ek </w:t>
      </w:r>
      <w:r w:rsidRPr="00B07BEC">
        <w:rPr>
          <w:szCs w:val="22"/>
          <w:lang w:val="sr-Latn-ME"/>
        </w:rPr>
        <w:t>:</w:t>
      </w:r>
    </w:p>
    <w:p w14:paraId="24CC911C" w14:textId="77777777" w:rsidR="00110E4E" w:rsidRPr="00B07BEC" w:rsidRDefault="00110E4E">
      <w:pPr>
        <w:rPr>
          <w:b/>
          <w:bCs/>
          <w:szCs w:val="22"/>
          <w:lang w:val="sr-Latn-ME"/>
        </w:rPr>
      </w:pPr>
    </w:p>
    <w:p w14:paraId="2A51E99F" w14:textId="3633001F" w:rsidR="00110E4E" w:rsidRPr="00B07BEC" w:rsidRDefault="00110E4E">
      <w:pPr>
        <w:numPr>
          <w:ilvl w:val="0"/>
          <w:numId w:val="13"/>
        </w:numPr>
        <w:tabs>
          <w:tab w:val="clear" w:pos="284"/>
        </w:tabs>
        <w:rPr>
          <w:szCs w:val="22"/>
          <w:lang w:val="sr-Latn-ME"/>
        </w:rPr>
      </w:pPr>
      <w:r w:rsidRPr="00B07BEC">
        <w:rPr>
          <w:szCs w:val="22"/>
          <w:lang w:val="sr-Latn-ME"/>
        </w:rPr>
        <w:t>ako ste preos</w:t>
      </w:r>
      <w:r w:rsidR="00045062" w:rsidRPr="00B07BEC">
        <w:rPr>
          <w:szCs w:val="22"/>
          <w:lang w:val="sr-Latn-ME"/>
        </w:rPr>
        <w:t>j</w:t>
      </w:r>
      <w:r w:rsidRPr="00B07BEC">
        <w:rPr>
          <w:szCs w:val="22"/>
          <w:lang w:val="sr-Latn-ME"/>
        </w:rPr>
        <w:t>etljivi (alergični) na druge l</w:t>
      </w:r>
      <w:r w:rsidR="00045062" w:rsidRPr="00B07BEC">
        <w:rPr>
          <w:szCs w:val="22"/>
          <w:lang w:val="sr-Latn-ME"/>
        </w:rPr>
        <w:t>j</w:t>
      </w:r>
      <w:r w:rsidRPr="00B07BEC">
        <w:rPr>
          <w:szCs w:val="22"/>
          <w:lang w:val="sr-Latn-ME"/>
        </w:rPr>
        <w:t>ekove protiv bolova (analgetici), l</w:t>
      </w:r>
      <w:r w:rsidR="00045062" w:rsidRPr="00B07BEC">
        <w:rPr>
          <w:szCs w:val="22"/>
          <w:lang w:val="sr-Latn-ME"/>
        </w:rPr>
        <w:t>j</w:t>
      </w:r>
      <w:r w:rsidRPr="00B07BEC">
        <w:rPr>
          <w:szCs w:val="22"/>
          <w:lang w:val="sr-Latn-ME"/>
        </w:rPr>
        <w:t>ekove protiv zapaljenja (antiinflamatorni l</w:t>
      </w:r>
      <w:r w:rsidR="00045062" w:rsidRPr="00B07BEC">
        <w:rPr>
          <w:szCs w:val="22"/>
          <w:lang w:val="sr-Latn-ME"/>
        </w:rPr>
        <w:t>j</w:t>
      </w:r>
      <w:r w:rsidRPr="00B07BEC">
        <w:rPr>
          <w:szCs w:val="22"/>
          <w:lang w:val="sr-Latn-ME"/>
        </w:rPr>
        <w:t>ekovi) ili l</w:t>
      </w:r>
      <w:r w:rsidR="00045062" w:rsidRPr="00B07BEC">
        <w:rPr>
          <w:szCs w:val="22"/>
          <w:lang w:val="sr-Latn-ME"/>
        </w:rPr>
        <w:t>j</w:t>
      </w:r>
      <w:r w:rsidRPr="00B07BEC">
        <w:rPr>
          <w:szCs w:val="22"/>
          <w:lang w:val="sr-Latn-ME"/>
        </w:rPr>
        <w:t>ekove za l</w:t>
      </w:r>
      <w:r w:rsidR="00045062" w:rsidRPr="00B07BEC">
        <w:rPr>
          <w:szCs w:val="22"/>
          <w:lang w:val="sr-Latn-ME"/>
        </w:rPr>
        <w:t>ij</w:t>
      </w:r>
      <w:r w:rsidRPr="00B07BEC">
        <w:rPr>
          <w:szCs w:val="22"/>
          <w:lang w:val="sr-Latn-ME"/>
        </w:rPr>
        <w:t>ečenje reumatskih stanja (antireumatici) ili imate neku drugu vrstu preos</w:t>
      </w:r>
      <w:r w:rsidR="00045062" w:rsidRPr="00B07BEC">
        <w:rPr>
          <w:szCs w:val="22"/>
          <w:lang w:val="sr-Latn-ME"/>
        </w:rPr>
        <w:t>j</w:t>
      </w:r>
      <w:r w:rsidRPr="00B07BEC">
        <w:rPr>
          <w:szCs w:val="22"/>
          <w:lang w:val="sr-Latn-ME"/>
        </w:rPr>
        <w:t>etljivosti,</w:t>
      </w:r>
    </w:p>
    <w:p w14:paraId="237C3767" w14:textId="5D98871E" w:rsidR="00110E4E" w:rsidRPr="00B07BEC" w:rsidRDefault="00110E4E">
      <w:pPr>
        <w:numPr>
          <w:ilvl w:val="0"/>
          <w:numId w:val="13"/>
        </w:numPr>
        <w:tabs>
          <w:tab w:val="clear" w:pos="284"/>
        </w:tabs>
        <w:rPr>
          <w:szCs w:val="22"/>
          <w:lang w:val="sr-Latn-ME"/>
        </w:rPr>
      </w:pPr>
      <w:r w:rsidRPr="00B07BEC">
        <w:rPr>
          <w:szCs w:val="22"/>
          <w:lang w:val="sr-Latn-ME"/>
        </w:rPr>
        <w:t>ako ste ranije imali čir na želucu ili cr</w:t>
      </w:r>
      <w:r w:rsidR="00045062" w:rsidRPr="00B07BEC">
        <w:rPr>
          <w:szCs w:val="22"/>
          <w:lang w:val="sr-Latn-ME"/>
        </w:rPr>
        <w:t>ij</w:t>
      </w:r>
      <w:r w:rsidRPr="00B07BEC">
        <w:rPr>
          <w:szCs w:val="22"/>
          <w:lang w:val="sr-Latn-ME"/>
        </w:rPr>
        <w:t>evima, uključujući hroničnu ili rekurentnu pojavu čira,</w:t>
      </w:r>
    </w:p>
    <w:p w14:paraId="6F663E8F" w14:textId="3F846C48" w:rsidR="00110E4E" w:rsidRPr="00B07BEC" w:rsidRDefault="00110E4E">
      <w:pPr>
        <w:numPr>
          <w:ilvl w:val="0"/>
          <w:numId w:val="13"/>
        </w:numPr>
        <w:tabs>
          <w:tab w:val="clear" w:pos="284"/>
        </w:tabs>
        <w:rPr>
          <w:szCs w:val="22"/>
          <w:lang w:val="sr-Latn-ME"/>
        </w:rPr>
      </w:pPr>
      <w:r w:rsidRPr="00B07BEC">
        <w:rPr>
          <w:szCs w:val="22"/>
          <w:lang w:val="sr-Latn-ME"/>
        </w:rPr>
        <w:t>ako ste ranije imali krvarenje u želucu ili cr</w:t>
      </w:r>
      <w:r w:rsidR="00045062" w:rsidRPr="00B07BEC">
        <w:rPr>
          <w:szCs w:val="22"/>
          <w:lang w:val="sr-Latn-ME"/>
        </w:rPr>
        <w:t>ij</w:t>
      </w:r>
      <w:r w:rsidRPr="00B07BEC">
        <w:rPr>
          <w:szCs w:val="22"/>
          <w:lang w:val="sr-Latn-ME"/>
        </w:rPr>
        <w:t>evima (krvarenje u organima za varenje)</w:t>
      </w:r>
    </w:p>
    <w:p w14:paraId="407AF37A" w14:textId="2F3B627A" w:rsidR="00110E4E" w:rsidRPr="00B07BEC" w:rsidRDefault="00110E4E">
      <w:pPr>
        <w:pStyle w:val="Style"/>
        <w:numPr>
          <w:ilvl w:val="0"/>
          <w:numId w:val="13"/>
        </w:numPr>
        <w:ind w:right="4"/>
        <w:jc w:val="both"/>
        <w:rPr>
          <w:sz w:val="22"/>
          <w:szCs w:val="22"/>
          <w:lang w:val="sr-Latn-ME"/>
        </w:rPr>
      </w:pPr>
      <w:r w:rsidRPr="00B07BEC">
        <w:rPr>
          <w:sz w:val="22"/>
          <w:szCs w:val="22"/>
          <w:lang w:val="sr-Latn-ME"/>
        </w:rPr>
        <w:t>ako koristite druge l</w:t>
      </w:r>
      <w:r w:rsidR="00045062" w:rsidRPr="00B07BEC">
        <w:rPr>
          <w:sz w:val="22"/>
          <w:szCs w:val="22"/>
          <w:lang w:val="sr-Latn-ME"/>
        </w:rPr>
        <w:t>j</w:t>
      </w:r>
      <w:r w:rsidRPr="00B07BEC">
        <w:rPr>
          <w:sz w:val="22"/>
          <w:szCs w:val="22"/>
          <w:lang w:val="sr-Latn-ME"/>
        </w:rPr>
        <w:t>ekove protiv zgrušavanja krvi (antikoagulantne l</w:t>
      </w:r>
      <w:r w:rsidR="00045062" w:rsidRPr="00B07BEC">
        <w:rPr>
          <w:sz w:val="22"/>
          <w:szCs w:val="22"/>
          <w:lang w:val="sr-Latn-ME"/>
        </w:rPr>
        <w:t>j</w:t>
      </w:r>
      <w:r w:rsidRPr="00B07BEC">
        <w:rPr>
          <w:sz w:val="22"/>
          <w:szCs w:val="22"/>
          <w:lang w:val="sr-Latn-ME"/>
        </w:rPr>
        <w:t>ekove) (</w:t>
      </w:r>
      <w:r w:rsidRPr="00B07BEC">
        <w:rPr>
          <w:i/>
          <w:sz w:val="22"/>
          <w:szCs w:val="22"/>
          <w:lang w:val="sr-Latn-ME"/>
        </w:rPr>
        <w:t>vid</w:t>
      </w:r>
      <w:r w:rsidR="00045062" w:rsidRPr="00B07BEC">
        <w:rPr>
          <w:i/>
          <w:sz w:val="22"/>
          <w:szCs w:val="22"/>
          <w:lang w:val="sr-Latn-ME"/>
        </w:rPr>
        <w:t>j</w:t>
      </w:r>
      <w:r w:rsidRPr="00B07BEC">
        <w:rPr>
          <w:i/>
          <w:sz w:val="22"/>
          <w:szCs w:val="22"/>
          <w:lang w:val="sr-Latn-ME"/>
        </w:rPr>
        <w:t xml:space="preserve">eti </w:t>
      </w:r>
      <w:r w:rsidR="00903E70" w:rsidRPr="00B07BEC">
        <w:rPr>
          <w:i/>
          <w:sz w:val="22"/>
          <w:szCs w:val="22"/>
          <w:lang w:val="sr-Latn-ME"/>
        </w:rPr>
        <w:t xml:space="preserve">dio </w:t>
      </w:r>
      <w:r w:rsidRPr="00B07BEC">
        <w:rPr>
          <w:i/>
          <w:iCs/>
          <w:szCs w:val="22"/>
          <w:lang w:val="sr-Latn-ME"/>
        </w:rPr>
        <w:t>„</w:t>
      </w:r>
      <w:r w:rsidR="00296654" w:rsidRPr="00B07BEC">
        <w:rPr>
          <w:i/>
          <w:sz w:val="22"/>
          <w:szCs w:val="22"/>
          <w:lang w:val="sr-Latn-ME"/>
        </w:rPr>
        <w:t>Primjena drugih ljekova</w:t>
      </w:r>
      <w:r w:rsidRPr="00B07BEC">
        <w:rPr>
          <w:i/>
          <w:iCs/>
          <w:szCs w:val="22"/>
          <w:lang w:val="sr-Latn-ME"/>
        </w:rPr>
        <w:t>”</w:t>
      </w:r>
      <w:r w:rsidRPr="00B07BEC">
        <w:rPr>
          <w:sz w:val="22"/>
          <w:szCs w:val="22"/>
          <w:lang w:val="sr-Latn-ME"/>
        </w:rPr>
        <w:t>),</w:t>
      </w:r>
    </w:p>
    <w:p w14:paraId="47DB6F27" w14:textId="77777777" w:rsidR="00110E4E" w:rsidRPr="00B07BEC" w:rsidRDefault="00110E4E">
      <w:pPr>
        <w:numPr>
          <w:ilvl w:val="0"/>
          <w:numId w:val="13"/>
        </w:numPr>
        <w:tabs>
          <w:tab w:val="clear" w:pos="284"/>
        </w:tabs>
        <w:rPr>
          <w:szCs w:val="22"/>
          <w:lang w:val="sr-Latn-ME"/>
        </w:rPr>
      </w:pPr>
      <w:r w:rsidRPr="00B07BEC">
        <w:rPr>
          <w:szCs w:val="22"/>
          <w:lang w:val="sr-Latn-ME"/>
        </w:rPr>
        <w:t>ako imate oštećenje funkcije bubrega ili oštećenje kardiovaskularne funkcije (npr. bubrežna vaskularna oboljenja, kongestivna srčana slabost, smanjenje (deplecija) volumena, velike operacije, sepsa, ili veliki hemoragijski događaji), jer acetilsalicilna kiselina može dodatno povećati rizik od oštećenja funkcije bubrega i akutne bubrežne slabosti,</w:t>
      </w:r>
    </w:p>
    <w:p w14:paraId="48441138" w14:textId="5CB51D00" w:rsidR="00110E4E" w:rsidRPr="00B07BEC" w:rsidRDefault="00110E4E">
      <w:pPr>
        <w:numPr>
          <w:ilvl w:val="0"/>
          <w:numId w:val="13"/>
        </w:numPr>
        <w:rPr>
          <w:szCs w:val="22"/>
          <w:lang w:val="sr-Latn-ME"/>
        </w:rPr>
      </w:pPr>
      <w:r w:rsidRPr="00B07BEC">
        <w:rPr>
          <w:szCs w:val="22"/>
          <w:lang w:val="sr-Latn-ME"/>
        </w:rPr>
        <w:t>potreban je oprez ako imate bolest crvenih krvnih zrnaca (n</w:t>
      </w:r>
      <w:r w:rsidR="00D16B58" w:rsidRPr="00B07BEC">
        <w:rPr>
          <w:szCs w:val="22"/>
          <w:lang w:val="sr-Latn-ME"/>
        </w:rPr>
        <w:t>e</w:t>
      </w:r>
      <w:r w:rsidRPr="00B07BEC">
        <w:rPr>
          <w:szCs w:val="22"/>
          <w:lang w:val="sr-Latn-ME"/>
        </w:rPr>
        <w:t>dostatak enzima glukozo-6-fosfat dehidrogenaze), jer acetilsalicilna kiselina može izazvati razaranje crvenih krvnih zrnaca sa oslobađanjem hemoglobina (hemoliza ili hemolitička anemija). Faktori koji mogu povećati rizik od hemolize su npr. velike</w:t>
      </w:r>
      <w:r w:rsidR="00045062" w:rsidRPr="00B07BEC">
        <w:rPr>
          <w:szCs w:val="22"/>
          <w:lang w:val="sr-Latn-ME"/>
        </w:rPr>
        <w:t xml:space="preserve"> doze</w:t>
      </w:r>
      <w:r w:rsidRPr="00B07BEC">
        <w:rPr>
          <w:szCs w:val="22"/>
          <w:lang w:val="sr-Latn-ME"/>
        </w:rPr>
        <w:t>, povišena t</w:t>
      </w:r>
      <w:r w:rsidR="00045062" w:rsidRPr="00B07BEC">
        <w:rPr>
          <w:szCs w:val="22"/>
          <w:lang w:val="sr-Latn-ME"/>
        </w:rPr>
        <w:t>j</w:t>
      </w:r>
      <w:r w:rsidRPr="00B07BEC">
        <w:rPr>
          <w:szCs w:val="22"/>
          <w:lang w:val="sr-Latn-ME"/>
        </w:rPr>
        <w:t>elesna temperatura ili akutna infekcija.</w:t>
      </w:r>
    </w:p>
    <w:p w14:paraId="76557A51" w14:textId="77777777" w:rsidR="00110E4E" w:rsidRPr="00B07BEC" w:rsidRDefault="00110E4E">
      <w:pPr>
        <w:numPr>
          <w:ilvl w:val="0"/>
          <w:numId w:val="13"/>
        </w:numPr>
        <w:tabs>
          <w:tab w:val="clear" w:pos="284"/>
        </w:tabs>
        <w:rPr>
          <w:szCs w:val="22"/>
          <w:lang w:val="sr-Latn-ME"/>
        </w:rPr>
      </w:pPr>
      <w:r w:rsidRPr="00B07BEC">
        <w:rPr>
          <w:szCs w:val="22"/>
          <w:lang w:val="sr-Latn-ME"/>
        </w:rPr>
        <w:t>ako imate oštećenje funkcije jetre,</w:t>
      </w:r>
    </w:p>
    <w:p w14:paraId="4842619F" w14:textId="4F4F60C9" w:rsidR="00110E4E" w:rsidRPr="00B07BEC" w:rsidRDefault="00110E4E" w:rsidP="006B154D">
      <w:pPr>
        <w:numPr>
          <w:ilvl w:val="0"/>
          <w:numId w:val="13"/>
        </w:numPr>
        <w:tabs>
          <w:tab w:val="clear" w:pos="284"/>
          <w:tab w:val="left" w:pos="360"/>
        </w:tabs>
        <w:rPr>
          <w:szCs w:val="22"/>
          <w:lang w:val="sr-Latn-ME"/>
        </w:rPr>
      </w:pPr>
      <w:r w:rsidRPr="00B07BEC">
        <w:rPr>
          <w:szCs w:val="22"/>
          <w:lang w:val="sr-Latn-ME"/>
        </w:rPr>
        <w:t>ako koristite nesteroidne antiinflamatorne l</w:t>
      </w:r>
      <w:r w:rsidR="00045062" w:rsidRPr="00B07BEC">
        <w:rPr>
          <w:szCs w:val="22"/>
          <w:lang w:val="sr-Latn-ME"/>
        </w:rPr>
        <w:t>j</w:t>
      </w:r>
      <w:r w:rsidRPr="00B07BEC">
        <w:rPr>
          <w:szCs w:val="22"/>
          <w:lang w:val="sr-Latn-ME"/>
        </w:rPr>
        <w:t>ekove (NSAIL), kao što su ibuprofen i naproksen (l</w:t>
      </w:r>
      <w:r w:rsidR="00045062" w:rsidRPr="00B07BEC">
        <w:rPr>
          <w:szCs w:val="22"/>
          <w:lang w:val="sr-Latn-ME"/>
        </w:rPr>
        <w:t>j</w:t>
      </w:r>
      <w:r w:rsidRPr="00B07BEC">
        <w:rPr>
          <w:szCs w:val="22"/>
          <w:lang w:val="sr-Latn-ME"/>
        </w:rPr>
        <w:t>ekovi protiv bolova, povi</w:t>
      </w:r>
      <w:r w:rsidR="00D16B58" w:rsidRPr="00B07BEC">
        <w:rPr>
          <w:szCs w:val="22"/>
          <w:lang w:val="sr-Latn-ME"/>
        </w:rPr>
        <w:t>š</w:t>
      </w:r>
      <w:r w:rsidRPr="00B07BEC">
        <w:rPr>
          <w:szCs w:val="22"/>
          <w:lang w:val="sr-Latn-ME"/>
        </w:rPr>
        <w:t>ene t</w:t>
      </w:r>
      <w:r w:rsidR="00045062" w:rsidRPr="00B07BEC">
        <w:rPr>
          <w:szCs w:val="22"/>
          <w:lang w:val="sr-Latn-ME"/>
        </w:rPr>
        <w:t>j</w:t>
      </w:r>
      <w:r w:rsidRPr="00B07BEC">
        <w:rPr>
          <w:szCs w:val="22"/>
          <w:lang w:val="sr-Latn-ME"/>
        </w:rPr>
        <w:t>elesne temperature i zapaljenja)</w:t>
      </w:r>
      <w:r w:rsidR="00296654" w:rsidRPr="00B07BEC">
        <w:rPr>
          <w:szCs w:val="22"/>
          <w:lang w:val="sr-Latn-ME"/>
        </w:rPr>
        <w:t xml:space="preserve"> </w:t>
      </w:r>
      <w:r w:rsidRPr="00B07BEC">
        <w:rPr>
          <w:szCs w:val="22"/>
          <w:lang w:val="sr-Latn-ME"/>
        </w:rPr>
        <w:t>(vid</w:t>
      </w:r>
      <w:r w:rsidR="00045062" w:rsidRPr="00B07BEC">
        <w:rPr>
          <w:szCs w:val="22"/>
          <w:lang w:val="sr-Latn-ME"/>
        </w:rPr>
        <w:t>j</w:t>
      </w:r>
      <w:r w:rsidRPr="00B07BEC">
        <w:rPr>
          <w:szCs w:val="22"/>
          <w:lang w:val="sr-Latn-ME"/>
        </w:rPr>
        <w:t xml:space="preserve">eti </w:t>
      </w:r>
      <w:r w:rsidR="00903E70" w:rsidRPr="00B07BEC">
        <w:rPr>
          <w:szCs w:val="22"/>
          <w:lang w:val="sr-Latn-ME"/>
        </w:rPr>
        <w:t xml:space="preserve">dio </w:t>
      </w:r>
      <w:r w:rsidRPr="00B07BEC">
        <w:rPr>
          <w:szCs w:val="22"/>
          <w:lang w:val="sr-Latn-ME"/>
        </w:rPr>
        <w:t>„</w:t>
      </w:r>
      <w:r w:rsidR="00296654" w:rsidRPr="00B07BEC">
        <w:rPr>
          <w:i/>
          <w:szCs w:val="22"/>
          <w:lang w:val="sr-Latn-ME"/>
        </w:rPr>
        <w:t>Primjena drugih ljekova</w:t>
      </w:r>
      <w:r w:rsidRPr="00B07BEC">
        <w:rPr>
          <w:i/>
          <w:szCs w:val="22"/>
          <w:lang w:val="sr-Latn-ME"/>
        </w:rPr>
        <w:t xml:space="preserve"> </w:t>
      </w:r>
      <w:r w:rsidRPr="00B07BEC">
        <w:rPr>
          <w:szCs w:val="22"/>
          <w:lang w:val="sr-Latn-ME"/>
        </w:rPr>
        <w:t>”),</w:t>
      </w:r>
    </w:p>
    <w:p w14:paraId="35A7F5B1" w14:textId="664A3D1C" w:rsidR="00110E4E" w:rsidRPr="00B07BEC" w:rsidRDefault="00110E4E" w:rsidP="004A558E">
      <w:pPr>
        <w:numPr>
          <w:ilvl w:val="0"/>
          <w:numId w:val="13"/>
        </w:numPr>
        <w:tabs>
          <w:tab w:val="clear" w:pos="284"/>
        </w:tabs>
        <w:rPr>
          <w:szCs w:val="22"/>
          <w:lang w:val="sr-Latn-ME"/>
        </w:rPr>
      </w:pPr>
      <w:r w:rsidRPr="00B07BEC">
        <w:rPr>
          <w:szCs w:val="22"/>
          <w:lang w:val="sr-Latn-ME"/>
        </w:rPr>
        <w:t>ako imate bronhijalnu astmu, polensku alergiju, otok sluznice nosa (nazalni polipi) ili hronično oboljenje organa za disanje ili ispoljavate znakove reakcije preos</w:t>
      </w:r>
      <w:r w:rsidR="00045062" w:rsidRPr="00B07BEC">
        <w:rPr>
          <w:szCs w:val="22"/>
          <w:lang w:val="sr-Latn-ME"/>
        </w:rPr>
        <w:t>j</w:t>
      </w:r>
      <w:r w:rsidRPr="00B07BEC">
        <w:rPr>
          <w:szCs w:val="22"/>
          <w:lang w:val="sr-Latn-ME"/>
        </w:rPr>
        <w:t>etljivosti na druge supstance.</w:t>
      </w:r>
    </w:p>
    <w:p w14:paraId="0789547B" w14:textId="77777777" w:rsidR="00110E4E" w:rsidRPr="00B07BEC" w:rsidRDefault="00110E4E">
      <w:pPr>
        <w:rPr>
          <w:szCs w:val="22"/>
          <w:lang w:val="sr-Latn-ME"/>
        </w:rPr>
      </w:pPr>
    </w:p>
    <w:p w14:paraId="3A7AA99B" w14:textId="1EE89142" w:rsidR="00110E4E" w:rsidRPr="00B07BEC" w:rsidRDefault="00110E4E">
      <w:pPr>
        <w:rPr>
          <w:szCs w:val="22"/>
          <w:lang w:val="sr-Latn-ME"/>
        </w:rPr>
      </w:pPr>
      <w:r w:rsidRPr="00B07BEC">
        <w:rPr>
          <w:szCs w:val="22"/>
          <w:lang w:val="sr-Latn-ME"/>
        </w:rPr>
        <w:lastRenderedPageBreak/>
        <w:t xml:space="preserve">Ukoliko </w:t>
      </w:r>
      <w:r w:rsidR="00AB2AE4" w:rsidRPr="00B07BEC">
        <w:rPr>
          <w:szCs w:val="22"/>
          <w:lang w:val="sr-Latn-ME"/>
        </w:rPr>
        <w:t>planirate</w:t>
      </w:r>
      <w:r w:rsidRPr="00B07BEC">
        <w:rPr>
          <w:szCs w:val="22"/>
          <w:lang w:val="sr-Latn-ME"/>
        </w:rPr>
        <w:t xml:space="preserve"> operaciju (uključujući i manje zahvate, kao što je vađenje zuba), recite Vašem l</w:t>
      </w:r>
      <w:r w:rsidR="00045062" w:rsidRPr="00B07BEC">
        <w:rPr>
          <w:szCs w:val="22"/>
          <w:lang w:val="sr-Latn-ME"/>
        </w:rPr>
        <w:t>j</w:t>
      </w:r>
      <w:r w:rsidRPr="00B07BEC">
        <w:rPr>
          <w:szCs w:val="22"/>
          <w:lang w:val="sr-Latn-ME"/>
        </w:rPr>
        <w:t>ekaru ili stomatologu ukoliko ste uzimali l</w:t>
      </w:r>
      <w:r w:rsidR="00045062" w:rsidRPr="00B07BEC">
        <w:rPr>
          <w:szCs w:val="22"/>
          <w:lang w:val="sr-Latn-ME"/>
        </w:rPr>
        <w:t>ij</w:t>
      </w:r>
      <w:r w:rsidRPr="00B07BEC">
        <w:rPr>
          <w:szCs w:val="22"/>
          <w:lang w:val="sr-Latn-ME"/>
        </w:rPr>
        <w:t xml:space="preserve">ek </w:t>
      </w:r>
      <w:r w:rsidR="00CF4C9E" w:rsidRPr="00B07BEC">
        <w:rPr>
          <w:szCs w:val="22"/>
          <w:lang w:val="sr-Latn-ME"/>
        </w:rPr>
        <w:t>Anbol CARDIO</w:t>
      </w:r>
      <w:r w:rsidRPr="00B07BEC">
        <w:rPr>
          <w:szCs w:val="22"/>
          <w:lang w:val="sr-Latn-ME"/>
        </w:rPr>
        <w:t>, jer može doći do povećane sklonosti ka krvarenju.</w:t>
      </w:r>
    </w:p>
    <w:p w14:paraId="0EC97E9F" w14:textId="4D878F87" w:rsidR="00110E4E" w:rsidRPr="00B07BEC" w:rsidRDefault="00110E4E">
      <w:pPr>
        <w:rPr>
          <w:szCs w:val="22"/>
          <w:lang w:val="sr-Latn-ME"/>
        </w:rPr>
      </w:pPr>
      <w:r w:rsidRPr="00B07BEC">
        <w:rPr>
          <w:szCs w:val="22"/>
          <w:lang w:val="sr-Latn-ME"/>
        </w:rPr>
        <w:t>Ukoliko se pos</w:t>
      </w:r>
      <w:r w:rsidR="00045062" w:rsidRPr="00B07BEC">
        <w:rPr>
          <w:szCs w:val="22"/>
          <w:lang w:val="sr-Latn-ME"/>
        </w:rPr>
        <w:t>j</w:t>
      </w:r>
      <w:r w:rsidRPr="00B07BEC">
        <w:rPr>
          <w:szCs w:val="22"/>
          <w:lang w:val="sr-Latn-ME"/>
        </w:rPr>
        <w:t>ečete ili povr</w:t>
      </w:r>
      <w:r w:rsidR="004A558E" w:rsidRPr="00B07BEC">
        <w:rPr>
          <w:szCs w:val="22"/>
          <w:lang w:val="sr-Latn-ME"/>
        </w:rPr>
        <w:t>ij</w:t>
      </w:r>
      <w:r w:rsidRPr="00B07BEC">
        <w:rPr>
          <w:szCs w:val="22"/>
          <w:lang w:val="sr-Latn-ME"/>
        </w:rPr>
        <w:t xml:space="preserve">edite, možda će </w:t>
      </w:r>
      <w:r w:rsidR="00AB2AE4" w:rsidRPr="00B07BEC">
        <w:rPr>
          <w:szCs w:val="22"/>
          <w:lang w:val="sr-Latn-ME"/>
        </w:rPr>
        <w:t>krvarenje trajati duže nego obično</w:t>
      </w:r>
      <w:r w:rsidRPr="00B07BEC">
        <w:rPr>
          <w:szCs w:val="22"/>
          <w:lang w:val="sr-Latn-ME"/>
        </w:rPr>
        <w:t>. To je povezano sa dejstvom l</w:t>
      </w:r>
      <w:r w:rsidR="00045062" w:rsidRPr="00B07BEC">
        <w:rPr>
          <w:szCs w:val="22"/>
          <w:lang w:val="sr-Latn-ME"/>
        </w:rPr>
        <w:t>ij</w:t>
      </w:r>
      <w:r w:rsidRPr="00B07BEC">
        <w:rPr>
          <w:szCs w:val="22"/>
          <w:lang w:val="sr-Latn-ME"/>
        </w:rPr>
        <w:t xml:space="preserve">eka </w:t>
      </w:r>
      <w:r w:rsidR="00CF4C9E" w:rsidRPr="00B07BEC">
        <w:rPr>
          <w:szCs w:val="22"/>
          <w:lang w:val="sr-Latn-ME"/>
        </w:rPr>
        <w:t>Anbol CARDIO</w:t>
      </w:r>
      <w:r w:rsidRPr="00B07BEC">
        <w:rPr>
          <w:szCs w:val="22"/>
          <w:lang w:val="sr-Latn-ME"/>
        </w:rPr>
        <w:t>. Manje pos</w:t>
      </w:r>
      <w:r w:rsidR="00045062" w:rsidRPr="00B07BEC">
        <w:rPr>
          <w:szCs w:val="22"/>
          <w:lang w:val="sr-Latn-ME"/>
        </w:rPr>
        <w:t>j</w:t>
      </w:r>
      <w:r w:rsidRPr="00B07BEC">
        <w:rPr>
          <w:szCs w:val="22"/>
          <w:lang w:val="sr-Latn-ME"/>
        </w:rPr>
        <w:t>ekotine ili povrede (npr. tokom brijanja) su obično bez značaja. Ako prim</w:t>
      </w:r>
      <w:r w:rsidR="00045062" w:rsidRPr="00B07BEC">
        <w:rPr>
          <w:szCs w:val="22"/>
          <w:lang w:val="sr-Latn-ME"/>
        </w:rPr>
        <w:t>ij</w:t>
      </w:r>
      <w:r w:rsidRPr="00B07BEC">
        <w:rPr>
          <w:szCs w:val="22"/>
          <w:lang w:val="sr-Latn-ME"/>
        </w:rPr>
        <w:t>etite neobično krvarenje (na neobičnom m</w:t>
      </w:r>
      <w:r w:rsidR="00045062" w:rsidRPr="00B07BEC">
        <w:rPr>
          <w:szCs w:val="22"/>
          <w:lang w:val="sr-Latn-ME"/>
        </w:rPr>
        <w:t>j</w:t>
      </w:r>
      <w:r w:rsidRPr="00B07BEC">
        <w:rPr>
          <w:szCs w:val="22"/>
          <w:lang w:val="sr-Latn-ME"/>
        </w:rPr>
        <w:t>estu ili ako krvarenje traje neuobičajeno dugo), potražite pomoć l</w:t>
      </w:r>
      <w:r w:rsidR="00045062" w:rsidRPr="00B07BEC">
        <w:rPr>
          <w:szCs w:val="22"/>
          <w:lang w:val="sr-Latn-ME"/>
        </w:rPr>
        <w:t>j</w:t>
      </w:r>
      <w:r w:rsidRPr="00B07BEC">
        <w:rPr>
          <w:szCs w:val="22"/>
          <w:lang w:val="sr-Latn-ME"/>
        </w:rPr>
        <w:t>ekara.</w:t>
      </w:r>
    </w:p>
    <w:p w14:paraId="630B4F09" w14:textId="77777777" w:rsidR="00110E4E" w:rsidRPr="00B07BEC" w:rsidRDefault="00110E4E">
      <w:pPr>
        <w:rPr>
          <w:szCs w:val="22"/>
          <w:lang w:val="sr-Latn-ME"/>
        </w:rPr>
      </w:pPr>
    </w:p>
    <w:p w14:paraId="43E3EBBA" w14:textId="77777777" w:rsidR="00110E4E" w:rsidRPr="00B07BEC" w:rsidRDefault="00110E4E">
      <w:pPr>
        <w:rPr>
          <w:szCs w:val="22"/>
          <w:lang w:val="sr-Latn-ME"/>
        </w:rPr>
      </w:pPr>
      <w:r w:rsidRPr="00B07BEC">
        <w:rPr>
          <w:szCs w:val="22"/>
          <w:lang w:val="sr-Latn-ME"/>
        </w:rPr>
        <w:t>U malim dozama acetilsalicilna kiselina smanjuje izlučivanje mokraćne kiseline. Ovo može prouzrokovati napade gihta kod pacijenata koji za to imaju predispozicije.</w:t>
      </w:r>
    </w:p>
    <w:p w14:paraId="0EE2B54C" w14:textId="19D72826" w:rsidR="00110E4E" w:rsidRPr="00B07BEC" w:rsidRDefault="00110E4E">
      <w:pPr>
        <w:rPr>
          <w:szCs w:val="22"/>
          <w:lang w:val="sr-Latn-ME"/>
        </w:rPr>
      </w:pPr>
    </w:p>
    <w:p w14:paraId="4D5506C8" w14:textId="6C09656E" w:rsidR="00110E4E" w:rsidRPr="00B07BEC" w:rsidRDefault="00110E4E">
      <w:pPr>
        <w:rPr>
          <w:b/>
          <w:szCs w:val="22"/>
          <w:lang w:val="sr-Latn-ME"/>
        </w:rPr>
      </w:pPr>
      <w:r w:rsidRPr="00B07BEC">
        <w:rPr>
          <w:b/>
          <w:szCs w:val="22"/>
          <w:lang w:val="sr-Latn-ME"/>
        </w:rPr>
        <w:t>D</w:t>
      </w:r>
      <w:r w:rsidR="00045062" w:rsidRPr="00B07BEC">
        <w:rPr>
          <w:b/>
          <w:szCs w:val="22"/>
          <w:lang w:val="sr-Latn-ME"/>
        </w:rPr>
        <w:t>j</w:t>
      </w:r>
      <w:r w:rsidRPr="00B07BEC">
        <w:rPr>
          <w:b/>
          <w:szCs w:val="22"/>
          <w:lang w:val="sr-Latn-ME"/>
        </w:rPr>
        <w:t>eca i adolescenti</w:t>
      </w:r>
    </w:p>
    <w:p w14:paraId="51F1F674" w14:textId="40C2105E" w:rsidR="00110E4E" w:rsidRPr="00B07BEC" w:rsidRDefault="00110E4E">
      <w:pPr>
        <w:rPr>
          <w:szCs w:val="22"/>
          <w:lang w:val="sr-Latn-ME"/>
        </w:rPr>
      </w:pPr>
      <w:r w:rsidRPr="00B07BEC">
        <w:rPr>
          <w:bCs/>
          <w:szCs w:val="22"/>
          <w:lang w:val="sr-Latn-ME"/>
        </w:rPr>
        <w:t>L</w:t>
      </w:r>
      <w:r w:rsidR="00045062" w:rsidRPr="00B07BEC">
        <w:rPr>
          <w:bCs/>
          <w:szCs w:val="22"/>
          <w:lang w:val="sr-Latn-ME"/>
        </w:rPr>
        <w:t>ij</w:t>
      </w:r>
      <w:r w:rsidRPr="00B07BEC">
        <w:rPr>
          <w:bCs/>
          <w:szCs w:val="22"/>
          <w:lang w:val="sr-Latn-ME"/>
        </w:rPr>
        <w:t xml:space="preserve">ek </w:t>
      </w:r>
      <w:r w:rsidR="00CF4C9E" w:rsidRPr="00B07BEC">
        <w:rPr>
          <w:szCs w:val="22"/>
          <w:lang w:val="sr-Latn-ME"/>
        </w:rPr>
        <w:t>Anbol CARDIO</w:t>
      </w:r>
      <w:r w:rsidRPr="00B07BEC">
        <w:rPr>
          <w:szCs w:val="22"/>
          <w:lang w:val="sr-Latn-ME"/>
        </w:rPr>
        <w:t xml:space="preserve"> se ne sm</w:t>
      </w:r>
      <w:r w:rsidR="00045062" w:rsidRPr="00B07BEC">
        <w:rPr>
          <w:szCs w:val="22"/>
          <w:lang w:val="sr-Latn-ME"/>
        </w:rPr>
        <w:t>ij</w:t>
      </w:r>
      <w:r w:rsidRPr="00B07BEC">
        <w:rPr>
          <w:szCs w:val="22"/>
          <w:lang w:val="sr-Latn-ME"/>
        </w:rPr>
        <w:t>e prim</w:t>
      </w:r>
      <w:r w:rsidR="00045062" w:rsidRPr="00B07BEC">
        <w:rPr>
          <w:szCs w:val="22"/>
          <w:lang w:val="sr-Latn-ME"/>
        </w:rPr>
        <w:t>j</w:t>
      </w:r>
      <w:r w:rsidRPr="00B07BEC">
        <w:rPr>
          <w:szCs w:val="22"/>
          <w:lang w:val="sr-Latn-ME"/>
        </w:rPr>
        <w:t>enjivati kod d</w:t>
      </w:r>
      <w:r w:rsidR="00045062" w:rsidRPr="00B07BEC">
        <w:rPr>
          <w:szCs w:val="22"/>
          <w:lang w:val="sr-Latn-ME"/>
        </w:rPr>
        <w:t>j</w:t>
      </w:r>
      <w:r w:rsidRPr="00B07BEC">
        <w:rPr>
          <w:szCs w:val="22"/>
          <w:lang w:val="sr-Latn-ME"/>
        </w:rPr>
        <w:t>ece i adolescenata mlađih od 16 godina u slučaju virusnih infekcija (npr. kod gripa) sa ili bez povišene t</w:t>
      </w:r>
      <w:r w:rsidR="00045062" w:rsidRPr="00B07BEC">
        <w:rPr>
          <w:szCs w:val="22"/>
          <w:lang w:val="sr-Latn-ME"/>
        </w:rPr>
        <w:t>j</w:t>
      </w:r>
      <w:r w:rsidRPr="00B07BEC">
        <w:rPr>
          <w:szCs w:val="22"/>
          <w:lang w:val="sr-Latn-ME"/>
        </w:rPr>
        <w:t>elesne temperature, ukoliko prethodno ne potražite sav</w:t>
      </w:r>
      <w:r w:rsidR="00045062" w:rsidRPr="00B07BEC">
        <w:rPr>
          <w:szCs w:val="22"/>
          <w:lang w:val="sr-Latn-ME"/>
        </w:rPr>
        <w:t>j</w:t>
      </w:r>
      <w:r w:rsidRPr="00B07BEC">
        <w:rPr>
          <w:szCs w:val="22"/>
          <w:lang w:val="sr-Latn-ME"/>
        </w:rPr>
        <w:t>et l</w:t>
      </w:r>
      <w:r w:rsidR="00045062" w:rsidRPr="00B07BEC">
        <w:rPr>
          <w:szCs w:val="22"/>
          <w:lang w:val="sr-Latn-ME"/>
        </w:rPr>
        <w:t>j</w:t>
      </w:r>
      <w:r w:rsidRPr="00B07BEC">
        <w:rPr>
          <w:szCs w:val="22"/>
          <w:lang w:val="sr-Latn-ME"/>
        </w:rPr>
        <w:t>ekara. Kod određenih virusnih bolesti, naročito gripa tipa A, gripa tipa B i varičele, postoji rizik od Rejovog sindroma (veoma r</w:t>
      </w:r>
      <w:r w:rsidR="00045062" w:rsidRPr="00B07BEC">
        <w:rPr>
          <w:szCs w:val="22"/>
          <w:lang w:val="sr-Latn-ME"/>
        </w:rPr>
        <w:t>ij</w:t>
      </w:r>
      <w:r w:rsidRPr="00B07BEC">
        <w:rPr>
          <w:szCs w:val="22"/>
          <w:lang w:val="sr-Latn-ME"/>
        </w:rPr>
        <w:t>etke bolesti koja može biti opasna po život i koja zaht</w:t>
      </w:r>
      <w:r w:rsidR="00045062" w:rsidRPr="00B07BEC">
        <w:rPr>
          <w:szCs w:val="22"/>
          <w:lang w:val="sr-Latn-ME"/>
        </w:rPr>
        <w:t>ij</w:t>
      </w:r>
      <w:r w:rsidRPr="00B07BEC">
        <w:rPr>
          <w:szCs w:val="22"/>
          <w:lang w:val="sr-Latn-ME"/>
        </w:rPr>
        <w:t>eva hitnu medicinsku intervenciju). Rizik može biti veći ukoliko se acetilsalicilna kiselina daje kao propratna terapija; međutim, nije dokazana uzročno-posl</w:t>
      </w:r>
      <w:r w:rsidR="00045062" w:rsidRPr="00B07BEC">
        <w:rPr>
          <w:szCs w:val="22"/>
          <w:lang w:val="sr-Latn-ME"/>
        </w:rPr>
        <w:t>j</w:t>
      </w:r>
      <w:r w:rsidRPr="00B07BEC">
        <w:rPr>
          <w:szCs w:val="22"/>
          <w:lang w:val="sr-Latn-ME"/>
        </w:rPr>
        <w:t>edična veza. Ukoliko se kod takvih bolesti javi uporno povraćanje, to može biti znak Rejovog sindroma.</w:t>
      </w:r>
    </w:p>
    <w:p w14:paraId="6E2BEAA8" w14:textId="77777777" w:rsidR="00110E4E" w:rsidRPr="00B07BEC" w:rsidRDefault="00110E4E">
      <w:pPr>
        <w:rPr>
          <w:szCs w:val="22"/>
          <w:lang w:val="sr-Latn-ME"/>
        </w:rPr>
      </w:pPr>
    </w:p>
    <w:p w14:paraId="62C5E637" w14:textId="603C2A40" w:rsidR="00762652" w:rsidRPr="00B07BEC" w:rsidRDefault="00096D9A">
      <w:pPr>
        <w:rPr>
          <w:b/>
          <w:bCs/>
          <w:szCs w:val="22"/>
          <w:lang w:val="sr-Latn-ME"/>
        </w:rPr>
      </w:pPr>
      <w:r w:rsidRPr="00B07BEC">
        <w:rPr>
          <w:b/>
          <w:szCs w:val="22"/>
          <w:lang w:val="sr-Latn-ME"/>
        </w:rPr>
        <w:t>Primjena drugih ljekova</w:t>
      </w:r>
    </w:p>
    <w:p w14:paraId="453FB1DC" w14:textId="0660E6FD" w:rsidR="00702747" w:rsidRPr="00B07BEC" w:rsidRDefault="0063190D">
      <w:pPr>
        <w:rPr>
          <w:szCs w:val="22"/>
          <w:lang w:val="sr-Latn-ME"/>
        </w:rPr>
      </w:pPr>
      <w:r w:rsidRPr="00B07BEC">
        <w:rPr>
          <w:szCs w:val="22"/>
          <w:lang w:val="sr-Latn-ME"/>
        </w:rPr>
        <w:t>Obav</w:t>
      </w:r>
      <w:r w:rsidR="00045062" w:rsidRPr="00B07BEC">
        <w:rPr>
          <w:szCs w:val="22"/>
          <w:lang w:val="sr-Latn-ME"/>
        </w:rPr>
        <w:t>ij</w:t>
      </w:r>
      <w:r w:rsidRPr="00B07BEC">
        <w:rPr>
          <w:szCs w:val="22"/>
          <w:lang w:val="sr-Latn-ME"/>
        </w:rPr>
        <w:t xml:space="preserve">estite </w:t>
      </w:r>
      <w:r w:rsidR="006B28E7" w:rsidRPr="00B07BEC">
        <w:rPr>
          <w:szCs w:val="22"/>
          <w:lang w:val="sr-Latn-ME"/>
        </w:rPr>
        <w:t xml:space="preserve">Vašeg </w:t>
      </w:r>
      <w:r w:rsidRPr="00B07BEC">
        <w:rPr>
          <w:szCs w:val="22"/>
          <w:lang w:val="sr-Latn-ME"/>
        </w:rPr>
        <w:t>l</w:t>
      </w:r>
      <w:r w:rsidR="00045062" w:rsidRPr="00B07BEC">
        <w:rPr>
          <w:szCs w:val="22"/>
          <w:lang w:val="sr-Latn-ME"/>
        </w:rPr>
        <w:t>j</w:t>
      </w:r>
      <w:r w:rsidRPr="00B07BEC">
        <w:rPr>
          <w:szCs w:val="22"/>
          <w:lang w:val="sr-Latn-ME"/>
        </w:rPr>
        <w:t xml:space="preserve">ekara ili farmaceuta ako </w:t>
      </w:r>
      <w:r w:rsidR="00702747" w:rsidRPr="00B07BEC">
        <w:rPr>
          <w:szCs w:val="22"/>
          <w:lang w:val="sr-Latn-ME"/>
        </w:rPr>
        <w:t>uzimate</w:t>
      </w:r>
      <w:r w:rsidRPr="00B07BEC">
        <w:rPr>
          <w:szCs w:val="22"/>
          <w:lang w:val="sr-Latn-ME"/>
        </w:rPr>
        <w:t xml:space="preserve">, donedavno ste </w:t>
      </w:r>
      <w:r w:rsidR="00702747" w:rsidRPr="00B07BEC">
        <w:rPr>
          <w:szCs w:val="22"/>
          <w:lang w:val="sr-Latn-ME"/>
        </w:rPr>
        <w:t>uzimali ili ćete možda uzimati bilo koje</w:t>
      </w:r>
      <w:r w:rsidRPr="00B07BEC">
        <w:rPr>
          <w:szCs w:val="22"/>
          <w:lang w:val="sr-Latn-ME"/>
        </w:rPr>
        <w:t xml:space="preserve"> druge l</w:t>
      </w:r>
      <w:r w:rsidR="00920C69" w:rsidRPr="00B07BEC">
        <w:rPr>
          <w:szCs w:val="22"/>
          <w:lang w:val="sr-Latn-ME"/>
        </w:rPr>
        <w:t>j</w:t>
      </w:r>
      <w:r w:rsidRPr="00B07BEC">
        <w:rPr>
          <w:szCs w:val="22"/>
          <w:lang w:val="sr-Latn-ME"/>
        </w:rPr>
        <w:t>ekove</w:t>
      </w:r>
      <w:r w:rsidR="00702747" w:rsidRPr="00B07BEC">
        <w:rPr>
          <w:szCs w:val="22"/>
          <w:lang w:val="sr-Latn-ME"/>
        </w:rPr>
        <w:t>, uključujući i one koji se mogu nabaviti bez l</w:t>
      </w:r>
      <w:r w:rsidR="00920C69" w:rsidRPr="00B07BEC">
        <w:rPr>
          <w:szCs w:val="22"/>
          <w:lang w:val="sr-Latn-ME"/>
        </w:rPr>
        <w:t>j</w:t>
      </w:r>
      <w:r w:rsidR="00702747" w:rsidRPr="00B07BEC">
        <w:rPr>
          <w:szCs w:val="22"/>
          <w:lang w:val="sr-Latn-ME"/>
        </w:rPr>
        <w:t>ekarskog recepta.</w:t>
      </w:r>
    </w:p>
    <w:p w14:paraId="4360CFF4" w14:textId="77777777" w:rsidR="00702747" w:rsidRPr="00B07BEC" w:rsidRDefault="00702747">
      <w:pPr>
        <w:rPr>
          <w:szCs w:val="22"/>
          <w:lang w:val="sr-Latn-ME"/>
        </w:rPr>
      </w:pPr>
    </w:p>
    <w:p w14:paraId="1EACF79C" w14:textId="1674B0EB" w:rsidR="00702747" w:rsidRPr="00B07BEC" w:rsidRDefault="00702747">
      <w:pPr>
        <w:rPr>
          <w:bCs/>
          <w:szCs w:val="22"/>
          <w:lang w:val="sr-Latn-ME"/>
        </w:rPr>
      </w:pPr>
      <w:r w:rsidRPr="00B07BEC">
        <w:rPr>
          <w:szCs w:val="22"/>
          <w:lang w:val="sr-Latn-ME"/>
        </w:rPr>
        <w:t>L</w:t>
      </w:r>
      <w:r w:rsidR="00920C69" w:rsidRPr="00B07BEC">
        <w:rPr>
          <w:szCs w:val="22"/>
          <w:lang w:val="sr-Latn-ME"/>
        </w:rPr>
        <w:t>ij</w:t>
      </w:r>
      <w:r w:rsidRPr="00B07BEC">
        <w:rPr>
          <w:szCs w:val="22"/>
          <w:lang w:val="sr-Latn-ME"/>
        </w:rPr>
        <w:t xml:space="preserve">ek </w:t>
      </w:r>
      <w:r w:rsidR="00CF4C9E" w:rsidRPr="00B07BEC">
        <w:rPr>
          <w:szCs w:val="22"/>
          <w:lang w:val="sr-Latn-ME"/>
        </w:rPr>
        <w:t>Anbol CARDIO</w:t>
      </w:r>
      <w:r w:rsidRPr="00B07BEC">
        <w:rPr>
          <w:szCs w:val="22"/>
          <w:lang w:val="sr-Latn-ME"/>
        </w:rPr>
        <w:t>, prim</w:t>
      </w:r>
      <w:r w:rsidR="00920C69" w:rsidRPr="00B07BEC">
        <w:rPr>
          <w:szCs w:val="22"/>
          <w:lang w:val="sr-Latn-ME"/>
        </w:rPr>
        <w:t>ij</w:t>
      </w:r>
      <w:r w:rsidRPr="00B07BEC">
        <w:rPr>
          <w:szCs w:val="22"/>
          <w:lang w:val="sr-Latn-ME"/>
        </w:rPr>
        <w:t>enjen u visokim dozama i istovremeno sa dol</w:t>
      </w:r>
      <w:r w:rsidR="00920C69" w:rsidRPr="00B07BEC">
        <w:rPr>
          <w:szCs w:val="22"/>
          <w:lang w:val="sr-Latn-ME"/>
        </w:rPr>
        <w:t>j</w:t>
      </w:r>
      <w:r w:rsidRPr="00B07BEC">
        <w:rPr>
          <w:szCs w:val="22"/>
          <w:lang w:val="sr-Latn-ME"/>
        </w:rPr>
        <w:t>e navedenim l</w:t>
      </w:r>
      <w:r w:rsidR="00920C69" w:rsidRPr="00B07BEC">
        <w:rPr>
          <w:szCs w:val="22"/>
          <w:lang w:val="sr-Latn-ME"/>
        </w:rPr>
        <w:t>j</w:t>
      </w:r>
      <w:r w:rsidRPr="00B07BEC">
        <w:rPr>
          <w:szCs w:val="22"/>
          <w:lang w:val="sr-Latn-ME"/>
        </w:rPr>
        <w:t>ekovima, može uticati na ispoljavanje neželjenih dejstava tih l</w:t>
      </w:r>
      <w:r w:rsidR="00920C69" w:rsidRPr="00B07BEC">
        <w:rPr>
          <w:szCs w:val="22"/>
          <w:lang w:val="sr-Latn-ME"/>
        </w:rPr>
        <w:t>j</w:t>
      </w:r>
      <w:r w:rsidRPr="00B07BEC">
        <w:rPr>
          <w:szCs w:val="22"/>
          <w:lang w:val="sr-Latn-ME"/>
        </w:rPr>
        <w:t xml:space="preserve">ekova. </w:t>
      </w:r>
    </w:p>
    <w:p w14:paraId="6CA3D01F" w14:textId="77777777" w:rsidR="00702747" w:rsidRPr="00B07BEC" w:rsidRDefault="00702747">
      <w:pPr>
        <w:rPr>
          <w:bCs/>
          <w:szCs w:val="22"/>
          <w:lang w:val="sr-Latn-ME"/>
        </w:rPr>
      </w:pPr>
    </w:p>
    <w:p w14:paraId="637414CB" w14:textId="3EFFF226" w:rsidR="00702747" w:rsidRPr="00B07BEC" w:rsidRDefault="00702747">
      <w:pPr>
        <w:rPr>
          <w:bCs/>
          <w:i/>
          <w:szCs w:val="22"/>
          <w:lang w:val="sr-Latn-ME"/>
        </w:rPr>
      </w:pPr>
      <w:r w:rsidRPr="00B07BEC">
        <w:rPr>
          <w:bCs/>
          <w:i/>
          <w:szCs w:val="22"/>
          <w:lang w:val="sr-Latn-ME"/>
        </w:rPr>
        <w:t>L</w:t>
      </w:r>
      <w:r w:rsidR="00920C69" w:rsidRPr="00B07BEC">
        <w:rPr>
          <w:bCs/>
          <w:i/>
          <w:szCs w:val="22"/>
          <w:lang w:val="sr-Latn-ME"/>
        </w:rPr>
        <w:t>ij</w:t>
      </w:r>
      <w:r w:rsidRPr="00B07BEC">
        <w:rPr>
          <w:bCs/>
          <w:i/>
          <w:szCs w:val="22"/>
          <w:lang w:val="sr-Latn-ME"/>
        </w:rPr>
        <w:t xml:space="preserve">ek </w:t>
      </w:r>
      <w:r w:rsidR="00CF4C9E" w:rsidRPr="00B07BEC">
        <w:rPr>
          <w:bCs/>
          <w:i/>
          <w:szCs w:val="22"/>
          <w:lang w:val="sr-Latn-ME"/>
        </w:rPr>
        <w:t>Anbol CARDIO</w:t>
      </w:r>
      <w:r w:rsidRPr="00B07BEC">
        <w:rPr>
          <w:bCs/>
          <w:i/>
          <w:szCs w:val="22"/>
          <w:lang w:val="sr-Latn-ME"/>
        </w:rPr>
        <w:t xml:space="preserve"> može pojačati dejstvo i povećati rizik od pojave neželjenih dejstava sl</w:t>
      </w:r>
      <w:r w:rsidR="00920C69" w:rsidRPr="00B07BEC">
        <w:rPr>
          <w:bCs/>
          <w:i/>
          <w:szCs w:val="22"/>
          <w:lang w:val="sr-Latn-ME"/>
        </w:rPr>
        <w:t>j</w:t>
      </w:r>
      <w:r w:rsidRPr="00B07BEC">
        <w:rPr>
          <w:bCs/>
          <w:i/>
          <w:szCs w:val="22"/>
          <w:lang w:val="sr-Latn-ME"/>
        </w:rPr>
        <w:t>edećih l</w:t>
      </w:r>
      <w:r w:rsidR="00920C69" w:rsidRPr="00B07BEC">
        <w:rPr>
          <w:bCs/>
          <w:i/>
          <w:szCs w:val="22"/>
          <w:lang w:val="sr-Latn-ME"/>
        </w:rPr>
        <w:t>j</w:t>
      </w:r>
      <w:r w:rsidRPr="00B07BEC">
        <w:rPr>
          <w:bCs/>
          <w:i/>
          <w:szCs w:val="22"/>
          <w:lang w:val="sr-Latn-ME"/>
        </w:rPr>
        <w:t>ekova:</w:t>
      </w:r>
    </w:p>
    <w:p w14:paraId="774EA05C" w14:textId="2BE3CF76" w:rsidR="00702747" w:rsidRPr="00B07BEC" w:rsidRDefault="00702747">
      <w:pPr>
        <w:numPr>
          <w:ilvl w:val="0"/>
          <w:numId w:val="14"/>
        </w:numPr>
        <w:rPr>
          <w:szCs w:val="22"/>
          <w:lang w:val="sr-Latn-ME"/>
        </w:rPr>
      </w:pPr>
      <w:r w:rsidRPr="00B07BEC">
        <w:rPr>
          <w:szCs w:val="22"/>
          <w:lang w:val="sr-Latn-ME"/>
        </w:rPr>
        <w:t>Metotreksata (l</w:t>
      </w:r>
      <w:r w:rsidR="00920C69" w:rsidRPr="00B07BEC">
        <w:rPr>
          <w:szCs w:val="22"/>
          <w:lang w:val="sr-Latn-ME"/>
        </w:rPr>
        <w:t>ij</w:t>
      </w:r>
      <w:r w:rsidRPr="00B07BEC">
        <w:rPr>
          <w:szCs w:val="22"/>
          <w:lang w:val="sr-Latn-ME"/>
        </w:rPr>
        <w:t>ek koji se koristi za l</w:t>
      </w:r>
      <w:r w:rsidR="00920C69" w:rsidRPr="00B07BEC">
        <w:rPr>
          <w:szCs w:val="22"/>
          <w:lang w:val="sr-Latn-ME"/>
        </w:rPr>
        <w:t>ij</w:t>
      </w:r>
      <w:r w:rsidRPr="00B07BEC">
        <w:rPr>
          <w:szCs w:val="22"/>
          <w:lang w:val="sr-Latn-ME"/>
        </w:rPr>
        <w:t>ečenje karcinoma (raka) i određenih reumatskih bolesti) – povećana toksičnost metotreksata na jetru.</w:t>
      </w:r>
    </w:p>
    <w:p w14:paraId="1E6AE9DA" w14:textId="7DB611F5" w:rsidR="00702747" w:rsidRPr="00B07BEC" w:rsidRDefault="00702747">
      <w:pPr>
        <w:numPr>
          <w:ilvl w:val="0"/>
          <w:numId w:val="14"/>
        </w:numPr>
        <w:rPr>
          <w:szCs w:val="22"/>
          <w:lang w:val="sr-Latn-ME"/>
        </w:rPr>
      </w:pPr>
      <w:r w:rsidRPr="00B07BEC">
        <w:rPr>
          <w:szCs w:val="22"/>
          <w:lang w:val="sr-Latn-ME"/>
        </w:rPr>
        <w:t>NSAIL (nestero</w:t>
      </w:r>
      <w:r w:rsidR="00ED2592" w:rsidRPr="00B07BEC">
        <w:rPr>
          <w:szCs w:val="22"/>
          <w:lang w:val="sr-Latn-ME"/>
        </w:rPr>
        <w:t>i</w:t>
      </w:r>
      <w:r w:rsidRPr="00B07BEC">
        <w:rPr>
          <w:szCs w:val="22"/>
          <w:lang w:val="sr-Latn-ME"/>
        </w:rPr>
        <w:t>dni antiinflamatorni l</w:t>
      </w:r>
      <w:r w:rsidR="00920C69" w:rsidRPr="00B07BEC">
        <w:rPr>
          <w:szCs w:val="22"/>
          <w:lang w:val="sr-Latn-ME"/>
        </w:rPr>
        <w:t>j</w:t>
      </w:r>
      <w:r w:rsidRPr="00B07BEC">
        <w:rPr>
          <w:szCs w:val="22"/>
          <w:lang w:val="sr-Latn-ME"/>
        </w:rPr>
        <w:t>ekovi; l</w:t>
      </w:r>
      <w:r w:rsidR="00920C69" w:rsidRPr="00B07BEC">
        <w:rPr>
          <w:szCs w:val="22"/>
          <w:lang w:val="sr-Latn-ME"/>
        </w:rPr>
        <w:t>j</w:t>
      </w:r>
      <w:r w:rsidRPr="00B07BEC">
        <w:rPr>
          <w:szCs w:val="22"/>
          <w:lang w:val="sr-Latn-ME"/>
        </w:rPr>
        <w:t xml:space="preserve">ekovi protiv bola, </w:t>
      </w:r>
      <w:r w:rsidRPr="00B07BEC">
        <w:rPr>
          <w:lang w:val="sr-Latn-ME"/>
        </w:rPr>
        <w:t>povišene t</w:t>
      </w:r>
      <w:r w:rsidR="00920C69" w:rsidRPr="00B07BEC">
        <w:rPr>
          <w:lang w:val="sr-Latn-ME"/>
        </w:rPr>
        <w:t>j</w:t>
      </w:r>
      <w:r w:rsidRPr="00B07BEC">
        <w:rPr>
          <w:lang w:val="sr-Latn-ME"/>
        </w:rPr>
        <w:t>elesne temperature</w:t>
      </w:r>
      <w:r w:rsidRPr="00B07BEC">
        <w:rPr>
          <w:szCs w:val="22"/>
          <w:lang w:val="sr-Latn-ME"/>
        </w:rPr>
        <w:t xml:space="preserve"> ili zapaljenja) i drugi antireumatici (l</w:t>
      </w:r>
      <w:r w:rsidR="00920C69" w:rsidRPr="00B07BEC">
        <w:rPr>
          <w:szCs w:val="22"/>
          <w:lang w:val="sr-Latn-ME"/>
        </w:rPr>
        <w:t>j</w:t>
      </w:r>
      <w:r w:rsidRPr="00B07BEC">
        <w:rPr>
          <w:szCs w:val="22"/>
          <w:lang w:val="sr-Latn-ME"/>
        </w:rPr>
        <w:t xml:space="preserve">ekovi protiv reume) uopšteno: povećan rizik od pojave čira i </w:t>
      </w:r>
      <w:r w:rsidRPr="00B07BEC">
        <w:rPr>
          <w:lang w:val="sr-Latn-ME"/>
        </w:rPr>
        <w:t>želudačno-cr</w:t>
      </w:r>
      <w:r w:rsidR="00920C69" w:rsidRPr="00B07BEC">
        <w:rPr>
          <w:lang w:val="sr-Latn-ME"/>
        </w:rPr>
        <w:t>ij</w:t>
      </w:r>
      <w:r w:rsidRPr="00B07BEC">
        <w:rPr>
          <w:lang w:val="sr-Latn-ME"/>
        </w:rPr>
        <w:t xml:space="preserve">evnih </w:t>
      </w:r>
      <w:r w:rsidRPr="00B07BEC">
        <w:rPr>
          <w:szCs w:val="22"/>
          <w:lang w:val="sr-Latn-ME"/>
        </w:rPr>
        <w:t>krvarenja.</w:t>
      </w:r>
    </w:p>
    <w:p w14:paraId="069A1090" w14:textId="3340CD78" w:rsidR="00702747" w:rsidRPr="00B07BEC" w:rsidRDefault="00702747">
      <w:pPr>
        <w:numPr>
          <w:ilvl w:val="0"/>
          <w:numId w:val="14"/>
        </w:numPr>
        <w:rPr>
          <w:szCs w:val="22"/>
          <w:lang w:val="sr-Latn-ME"/>
        </w:rPr>
      </w:pPr>
      <w:r w:rsidRPr="00B07BEC">
        <w:rPr>
          <w:szCs w:val="22"/>
          <w:lang w:val="sr-Latn-ME"/>
        </w:rPr>
        <w:t>Antikoagulanasa (l</w:t>
      </w:r>
      <w:r w:rsidR="00920C69" w:rsidRPr="00B07BEC">
        <w:rPr>
          <w:szCs w:val="22"/>
          <w:lang w:val="sr-Latn-ME"/>
        </w:rPr>
        <w:t>j</w:t>
      </w:r>
      <w:r w:rsidRPr="00B07BEC">
        <w:rPr>
          <w:szCs w:val="22"/>
          <w:lang w:val="sr-Latn-ME"/>
        </w:rPr>
        <w:t>ekovi protiv zgrušavanja krvi), trombolitika (l</w:t>
      </w:r>
      <w:r w:rsidR="00920C69" w:rsidRPr="00B07BEC">
        <w:rPr>
          <w:szCs w:val="22"/>
          <w:lang w:val="sr-Latn-ME"/>
        </w:rPr>
        <w:t>j</w:t>
      </w:r>
      <w:r w:rsidRPr="00B07BEC">
        <w:rPr>
          <w:szCs w:val="22"/>
          <w:lang w:val="sr-Latn-ME"/>
        </w:rPr>
        <w:t xml:space="preserve">ekovi za </w:t>
      </w:r>
      <w:r w:rsidRPr="00B07BEC">
        <w:rPr>
          <w:lang w:val="sr-Latn-ME"/>
        </w:rPr>
        <w:t>razgradnju</w:t>
      </w:r>
      <w:r w:rsidRPr="00B07BEC">
        <w:rPr>
          <w:szCs w:val="22"/>
          <w:lang w:val="sr-Latn-ME"/>
        </w:rPr>
        <w:t xml:space="preserve"> krvnog ugruška) ili drugih l</w:t>
      </w:r>
      <w:r w:rsidR="00920C69" w:rsidRPr="00B07BEC">
        <w:rPr>
          <w:szCs w:val="22"/>
          <w:lang w:val="sr-Latn-ME"/>
        </w:rPr>
        <w:t>j</w:t>
      </w:r>
      <w:r w:rsidRPr="00B07BEC">
        <w:rPr>
          <w:szCs w:val="22"/>
          <w:lang w:val="sr-Latn-ME"/>
        </w:rPr>
        <w:t>ekova koji spr</w:t>
      </w:r>
      <w:r w:rsidR="00920C69" w:rsidRPr="00B07BEC">
        <w:rPr>
          <w:szCs w:val="22"/>
          <w:lang w:val="sr-Latn-ME"/>
        </w:rPr>
        <w:t>j</w:t>
      </w:r>
      <w:r w:rsidRPr="00B07BEC">
        <w:rPr>
          <w:szCs w:val="22"/>
          <w:lang w:val="sr-Latn-ME"/>
        </w:rPr>
        <w:t>ečavaju nagomilavanje krvnih pločica (trombocita): povećan rizik od krvarenja; ukoliko uzimate ove l</w:t>
      </w:r>
      <w:r w:rsidR="00920C69" w:rsidRPr="00B07BEC">
        <w:rPr>
          <w:szCs w:val="22"/>
          <w:lang w:val="sr-Latn-ME"/>
        </w:rPr>
        <w:t>j</w:t>
      </w:r>
      <w:r w:rsidRPr="00B07BEC">
        <w:rPr>
          <w:szCs w:val="22"/>
          <w:lang w:val="sr-Latn-ME"/>
        </w:rPr>
        <w:t>ekove obratite pažnju na pojavu znakova spoljašnjeg ili unutrašnjeg krvarenja (npr. modrice).</w:t>
      </w:r>
    </w:p>
    <w:p w14:paraId="5F7A18E9" w14:textId="4D07A150" w:rsidR="00702747" w:rsidRPr="00B07BEC" w:rsidRDefault="00702747">
      <w:pPr>
        <w:numPr>
          <w:ilvl w:val="0"/>
          <w:numId w:val="14"/>
        </w:numPr>
        <w:rPr>
          <w:szCs w:val="22"/>
          <w:lang w:val="sr-Latn-ME"/>
        </w:rPr>
      </w:pPr>
      <w:r w:rsidRPr="00B07BEC">
        <w:rPr>
          <w:szCs w:val="22"/>
          <w:lang w:val="sr-Latn-ME"/>
        </w:rPr>
        <w:t>Selektivnih inhibitora ponovnog preuzimanja serotonina (l</w:t>
      </w:r>
      <w:r w:rsidR="00920C69" w:rsidRPr="00B07BEC">
        <w:rPr>
          <w:szCs w:val="22"/>
          <w:lang w:val="sr-Latn-ME"/>
        </w:rPr>
        <w:t>j</w:t>
      </w:r>
      <w:r w:rsidRPr="00B07BEC">
        <w:rPr>
          <w:szCs w:val="22"/>
          <w:lang w:val="sr-Latn-ME"/>
        </w:rPr>
        <w:t>ekovi za l</w:t>
      </w:r>
      <w:r w:rsidR="00920C69" w:rsidRPr="00B07BEC">
        <w:rPr>
          <w:szCs w:val="22"/>
          <w:lang w:val="sr-Latn-ME"/>
        </w:rPr>
        <w:t>ij</w:t>
      </w:r>
      <w:r w:rsidRPr="00B07BEC">
        <w:rPr>
          <w:szCs w:val="22"/>
          <w:lang w:val="sr-Latn-ME"/>
        </w:rPr>
        <w:t>ečenje depresije): povećan rizik od krvarenja u organima za varenje.</w:t>
      </w:r>
    </w:p>
    <w:p w14:paraId="6A1A901D" w14:textId="38C45E64" w:rsidR="00702747" w:rsidRPr="00B07BEC" w:rsidRDefault="00702747">
      <w:pPr>
        <w:numPr>
          <w:ilvl w:val="0"/>
          <w:numId w:val="14"/>
        </w:numPr>
        <w:rPr>
          <w:szCs w:val="22"/>
          <w:lang w:val="sr-Latn-ME"/>
        </w:rPr>
      </w:pPr>
      <w:r w:rsidRPr="00B07BEC">
        <w:rPr>
          <w:szCs w:val="22"/>
          <w:lang w:val="sr-Latn-ME"/>
        </w:rPr>
        <w:t>Digoksina (l</w:t>
      </w:r>
      <w:r w:rsidR="00920C69" w:rsidRPr="00B07BEC">
        <w:rPr>
          <w:szCs w:val="22"/>
          <w:lang w:val="sr-Latn-ME"/>
        </w:rPr>
        <w:t>ij</w:t>
      </w:r>
      <w:r w:rsidRPr="00B07BEC">
        <w:rPr>
          <w:szCs w:val="22"/>
          <w:lang w:val="sr-Latn-ME"/>
        </w:rPr>
        <w:t>ek za jačanje srčanog rada): povećana koncentracija digoksina u krvi.</w:t>
      </w:r>
    </w:p>
    <w:p w14:paraId="181790D7" w14:textId="6066047C" w:rsidR="00702747" w:rsidRPr="00B07BEC" w:rsidRDefault="00702747">
      <w:pPr>
        <w:numPr>
          <w:ilvl w:val="0"/>
          <w:numId w:val="14"/>
        </w:numPr>
        <w:rPr>
          <w:szCs w:val="22"/>
          <w:u w:val="single"/>
          <w:lang w:val="sr-Latn-ME"/>
        </w:rPr>
      </w:pPr>
      <w:r w:rsidRPr="00B07BEC">
        <w:rPr>
          <w:szCs w:val="22"/>
          <w:lang w:val="sr-Latn-ME"/>
        </w:rPr>
        <w:t>Antidijabetika (npr. insulin, sulfonilurea): smanjenje vr</w:t>
      </w:r>
      <w:r w:rsidR="00920C69" w:rsidRPr="00B07BEC">
        <w:rPr>
          <w:szCs w:val="22"/>
          <w:lang w:val="sr-Latn-ME"/>
        </w:rPr>
        <w:t>ij</w:t>
      </w:r>
      <w:r w:rsidRPr="00B07BEC">
        <w:rPr>
          <w:szCs w:val="22"/>
          <w:lang w:val="sr-Latn-ME"/>
        </w:rPr>
        <w:t xml:space="preserve">ednosti glukoze u krvi. </w:t>
      </w:r>
    </w:p>
    <w:p w14:paraId="5B1C3596" w14:textId="2EB486F3" w:rsidR="00702747" w:rsidRPr="00B07BEC" w:rsidRDefault="00702747">
      <w:pPr>
        <w:pStyle w:val="ListParagraph"/>
        <w:numPr>
          <w:ilvl w:val="0"/>
          <w:numId w:val="14"/>
        </w:numPr>
        <w:rPr>
          <w:szCs w:val="22"/>
          <w:lang w:val="sr-Latn-ME"/>
        </w:rPr>
      </w:pPr>
      <w:r w:rsidRPr="00B07BEC">
        <w:rPr>
          <w:szCs w:val="22"/>
          <w:lang w:val="sr-Latn-ME"/>
        </w:rPr>
        <w:t>Sistemskih glukokortikoida (kortizona/kortikosteroida/steroida uzetih oralnim putem ili putem injekcije) osim hidrokortizona koji se koristi kao zam</w:t>
      </w:r>
      <w:r w:rsidR="00920C69" w:rsidRPr="00B07BEC">
        <w:rPr>
          <w:szCs w:val="22"/>
          <w:lang w:val="sr-Latn-ME"/>
        </w:rPr>
        <w:t>j</w:t>
      </w:r>
      <w:r w:rsidRPr="00B07BEC">
        <w:rPr>
          <w:szCs w:val="22"/>
          <w:lang w:val="sr-Latn-ME"/>
        </w:rPr>
        <w:t>enska terapija kod Adisinove bolesti: povećan rizik od predoziranja acetilsalicilnom kiselinom nakon što se l</w:t>
      </w:r>
      <w:r w:rsidR="00920C69" w:rsidRPr="00B07BEC">
        <w:rPr>
          <w:szCs w:val="22"/>
          <w:lang w:val="sr-Latn-ME"/>
        </w:rPr>
        <w:t>ij</w:t>
      </w:r>
      <w:r w:rsidRPr="00B07BEC">
        <w:rPr>
          <w:szCs w:val="22"/>
          <w:lang w:val="sr-Latn-ME"/>
        </w:rPr>
        <w:t>ečenje ovim l</w:t>
      </w:r>
      <w:r w:rsidR="00920C69" w:rsidRPr="00B07BEC">
        <w:rPr>
          <w:szCs w:val="22"/>
          <w:lang w:val="sr-Latn-ME"/>
        </w:rPr>
        <w:t>j</w:t>
      </w:r>
      <w:r w:rsidRPr="00B07BEC">
        <w:rPr>
          <w:szCs w:val="22"/>
          <w:lang w:val="sr-Latn-ME"/>
        </w:rPr>
        <w:t>ekovima završi.</w:t>
      </w:r>
    </w:p>
    <w:p w14:paraId="64409F25" w14:textId="3586FF6E" w:rsidR="00702747" w:rsidRPr="00B07BEC" w:rsidRDefault="00702747">
      <w:pPr>
        <w:numPr>
          <w:ilvl w:val="0"/>
          <w:numId w:val="14"/>
        </w:numPr>
        <w:rPr>
          <w:szCs w:val="22"/>
          <w:lang w:val="sr-Latn-ME"/>
        </w:rPr>
      </w:pPr>
      <w:r w:rsidRPr="00B07BEC">
        <w:rPr>
          <w:szCs w:val="22"/>
          <w:lang w:val="sr-Latn-ME"/>
        </w:rPr>
        <w:t>Valproinske kiseline (l</w:t>
      </w:r>
      <w:r w:rsidR="00920C69" w:rsidRPr="00B07BEC">
        <w:rPr>
          <w:szCs w:val="22"/>
          <w:lang w:val="sr-Latn-ME"/>
        </w:rPr>
        <w:t>ij</w:t>
      </w:r>
      <w:r w:rsidRPr="00B07BEC">
        <w:rPr>
          <w:szCs w:val="22"/>
          <w:lang w:val="sr-Latn-ME"/>
        </w:rPr>
        <w:t>ek koji se koristi za l</w:t>
      </w:r>
      <w:r w:rsidR="00920C69" w:rsidRPr="00B07BEC">
        <w:rPr>
          <w:szCs w:val="22"/>
          <w:lang w:val="sr-Latn-ME"/>
        </w:rPr>
        <w:t>ij</w:t>
      </w:r>
      <w:r w:rsidRPr="00B07BEC">
        <w:rPr>
          <w:szCs w:val="22"/>
          <w:lang w:val="sr-Latn-ME"/>
        </w:rPr>
        <w:t>ečenje epilepsije): povećana toksičnost valproinske kiseline.</w:t>
      </w:r>
    </w:p>
    <w:p w14:paraId="1E263E9D" w14:textId="1701E998" w:rsidR="00702747" w:rsidRPr="00B07BEC" w:rsidRDefault="00702747">
      <w:pPr>
        <w:numPr>
          <w:ilvl w:val="0"/>
          <w:numId w:val="14"/>
        </w:numPr>
        <w:rPr>
          <w:szCs w:val="22"/>
          <w:lang w:val="sr-Latn-ME"/>
        </w:rPr>
      </w:pPr>
      <w:r w:rsidRPr="00B07BEC">
        <w:rPr>
          <w:szCs w:val="22"/>
          <w:lang w:val="sr-Latn-ME"/>
        </w:rPr>
        <w:t>Alkohola: povećano krvarenje u organima za varenje i produženo vr</w:t>
      </w:r>
      <w:r w:rsidR="00920C69" w:rsidRPr="00B07BEC">
        <w:rPr>
          <w:szCs w:val="22"/>
          <w:lang w:val="sr-Latn-ME"/>
        </w:rPr>
        <w:t>ij</w:t>
      </w:r>
      <w:r w:rsidRPr="00B07BEC">
        <w:rPr>
          <w:szCs w:val="22"/>
          <w:lang w:val="sr-Latn-ME"/>
        </w:rPr>
        <w:t>eme krvarenja.</w:t>
      </w:r>
    </w:p>
    <w:p w14:paraId="3C3CBD4A" w14:textId="77777777" w:rsidR="00702747" w:rsidRPr="00B07BEC" w:rsidRDefault="00702747">
      <w:pPr>
        <w:rPr>
          <w:szCs w:val="22"/>
          <w:u w:val="single"/>
          <w:lang w:val="sr-Latn-ME"/>
        </w:rPr>
      </w:pPr>
    </w:p>
    <w:p w14:paraId="013698D4" w14:textId="630AA671" w:rsidR="00702747" w:rsidRPr="00B07BEC" w:rsidRDefault="00702747">
      <w:pPr>
        <w:rPr>
          <w:i/>
          <w:szCs w:val="22"/>
          <w:lang w:val="sr-Latn-ME"/>
        </w:rPr>
      </w:pPr>
      <w:r w:rsidRPr="00B07BEC">
        <w:rPr>
          <w:i/>
          <w:szCs w:val="22"/>
          <w:lang w:val="sr-Latn-ME"/>
        </w:rPr>
        <w:t>Ako uzmete sl</w:t>
      </w:r>
      <w:r w:rsidR="00920C69" w:rsidRPr="00B07BEC">
        <w:rPr>
          <w:i/>
          <w:szCs w:val="22"/>
          <w:lang w:val="sr-Latn-ME"/>
        </w:rPr>
        <w:t>j</w:t>
      </w:r>
      <w:r w:rsidRPr="00B07BEC">
        <w:rPr>
          <w:i/>
          <w:szCs w:val="22"/>
          <w:lang w:val="sr-Latn-ME"/>
        </w:rPr>
        <w:t>edeće l</w:t>
      </w:r>
      <w:r w:rsidR="00920C69" w:rsidRPr="00B07BEC">
        <w:rPr>
          <w:i/>
          <w:szCs w:val="22"/>
          <w:lang w:val="sr-Latn-ME"/>
        </w:rPr>
        <w:t>j</w:t>
      </w:r>
      <w:r w:rsidRPr="00B07BEC">
        <w:rPr>
          <w:i/>
          <w:szCs w:val="22"/>
          <w:lang w:val="sr-Latn-ME"/>
        </w:rPr>
        <w:t>ekove, l</w:t>
      </w:r>
      <w:r w:rsidR="00920C69" w:rsidRPr="00B07BEC">
        <w:rPr>
          <w:i/>
          <w:szCs w:val="22"/>
          <w:lang w:val="sr-Latn-ME"/>
        </w:rPr>
        <w:t>ij</w:t>
      </w:r>
      <w:r w:rsidRPr="00B07BEC">
        <w:rPr>
          <w:i/>
          <w:szCs w:val="22"/>
          <w:lang w:val="sr-Latn-ME"/>
        </w:rPr>
        <w:t xml:space="preserve">ek </w:t>
      </w:r>
      <w:r w:rsidR="00CF4C9E" w:rsidRPr="00B07BEC">
        <w:rPr>
          <w:i/>
          <w:szCs w:val="22"/>
          <w:lang w:val="sr-Latn-ME"/>
        </w:rPr>
        <w:t>Anbol CARDIO</w:t>
      </w:r>
      <w:r w:rsidRPr="00B07BEC">
        <w:rPr>
          <w:szCs w:val="22"/>
          <w:lang w:val="sr-Latn-ME"/>
        </w:rPr>
        <w:t xml:space="preserve"> </w:t>
      </w:r>
      <w:r w:rsidRPr="00B07BEC">
        <w:rPr>
          <w:i/>
          <w:szCs w:val="22"/>
          <w:lang w:val="sr-Latn-ME"/>
        </w:rPr>
        <w:t>može smanjiti njihovo dejstvo:</w:t>
      </w:r>
    </w:p>
    <w:p w14:paraId="2691A16F" w14:textId="25EFFD29" w:rsidR="00702747" w:rsidRPr="00B07BEC" w:rsidRDefault="00702747">
      <w:pPr>
        <w:numPr>
          <w:ilvl w:val="0"/>
          <w:numId w:val="15"/>
        </w:numPr>
        <w:rPr>
          <w:i/>
          <w:szCs w:val="22"/>
          <w:lang w:val="sr-Latn-ME"/>
        </w:rPr>
      </w:pPr>
      <w:r w:rsidRPr="00B07BEC">
        <w:rPr>
          <w:szCs w:val="22"/>
          <w:lang w:val="sr-Latn-ME"/>
        </w:rPr>
        <w:t>Neki NSAIL (nesteroidni antiinflamatorni l</w:t>
      </w:r>
      <w:r w:rsidR="00920C69" w:rsidRPr="00B07BEC">
        <w:rPr>
          <w:szCs w:val="22"/>
          <w:lang w:val="sr-Latn-ME"/>
        </w:rPr>
        <w:t>j</w:t>
      </w:r>
      <w:r w:rsidRPr="00B07BEC">
        <w:rPr>
          <w:szCs w:val="22"/>
          <w:lang w:val="sr-Latn-ME"/>
        </w:rPr>
        <w:t xml:space="preserve">ekovi), kao što su ibuprofen i naproksen: </w:t>
      </w:r>
      <w:r w:rsidR="006E769D" w:rsidRPr="00B07BEC">
        <w:rPr>
          <w:szCs w:val="22"/>
          <w:lang w:val="sr-Latn-ME"/>
        </w:rPr>
        <w:t>umanjuju</w:t>
      </w:r>
      <w:r w:rsidRPr="00B07BEC">
        <w:rPr>
          <w:szCs w:val="22"/>
          <w:lang w:val="sr-Latn-ME"/>
        </w:rPr>
        <w:t xml:space="preserve"> dejstvo l</w:t>
      </w:r>
      <w:r w:rsidR="00920C69" w:rsidRPr="00B07BEC">
        <w:rPr>
          <w:szCs w:val="22"/>
          <w:lang w:val="sr-Latn-ME"/>
        </w:rPr>
        <w:t>ij</w:t>
      </w:r>
      <w:r w:rsidRPr="00B07BEC">
        <w:rPr>
          <w:szCs w:val="22"/>
          <w:lang w:val="sr-Latn-ME"/>
        </w:rPr>
        <w:t xml:space="preserve">eka </w:t>
      </w:r>
      <w:r w:rsidR="00CF4C9E" w:rsidRPr="00B07BEC">
        <w:rPr>
          <w:szCs w:val="22"/>
          <w:lang w:val="sr-Latn-ME"/>
        </w:rPr>
        <w:t>Anbol CARDIO</w:t>
      </w:r>
      <w:r w:rsidRPr="00B07BEC">
        <w:rPr>
          <w:szCs w:val="22"/>
          <w:lang w:val="sr-Latn-ME"/>
        </w:rPr>
        <w:t xml:space="preserve"> </w:t>
      </w:r>
      <w:r w:rsidR="006E769D" w:rsidRPr="00B07BEC">
        <w:rPr>
          <w:szCs w:val="22"/>
          <w:lang w:val="sr-Latn-ME"/>
        </w:rPr>
        <w:t>što dovodi</w:t>
      </w:r>
      <w:r w:rsidRPr="00B07BEC">
        <w:rPr>
          <w:szCs w:val="22"/>
          <w:lang w:val="sr-Latn-ME"/>
        </w:rPr>
        <w:t xml:space="preserve"> do smanjenog sl</w:t>
      </w:r>
      <w:r w:rsidR="00920C69" w:rsidRPr="00B07BEC">
        <w:rPr>
          <w:szCs w:val="22"/>
          <w:lang w:val="sr-Latn-ME"/>
        </w:rPr>
        <w:t>j</w:t>
      </w:r>
      <w:r w:rsidRPr="00B07BEC">
        <w:rPr>
          <w:szCs w:val="22"/>
          <w:lang w:val="sr-Latn-ME"/>
        </w:rPr>
        <w:t>epljivanja krvnih pločica (trombocita) i spr</w:t>
      </w:r>
      <w:r w:rsidR="00924C7A" w:rsidRPr="00B07BEC">
        <w:rPr>
          <w:szCs w:val="22"/>
          <w:lang w:val="sr-Latn-ME"/>
        </w:rPr>
        <w:t>j</w:t>
      </w:r>
      <w:r w:rsidRPr="00B07BEC">
        <w:rPr>
          <w:szCs w:val="22"/>
          <w:lang w:val="sr-Latn-ME"/>
        </w:rPr>
        <w:t>ečavanja nastanka krvnog ugruška (tromba): na ovaj način se može ograničiti dejstvo l</w:t>
      </w:r>
      <w:r w:rsidR="00920C69" w:rsidRPr="00B07BEC">
        <w:rPr>
          <w:szCs w:val="22"/>
          <w:lang w:val="sr-Latn-ME"/>
        </w:rPr>
        <w:t>ij</w:t>
      </w:r>
      <w:r w:rsidRPr="00B07BEC">
        <w:rPr>
          <w:szCs w:val="22"/>
          <w:lang w:val="sr-Latn-ME"/>
        </w:rPr>
        <w:t xml:space="preserve">eka </w:t>
      </w:r>
      <w:r w:rsidR="00CF4C9E" w:rsidRPr="00B07BEC">
        <w:rPr>
          <w:szCs w:val="22"/>
          <w:lang w:val="sr-Latn-ME"/>
        </w:rPr>
        <w:t>Anbol CARDIO</w:t>
      </w:r>
      <w:r w:rsidRPr="00B07BEC">
        <w:rPr>
          <w:szCs w:val="22"/>
          <w:lang w:val="sr-Latn-ME"/>
        </w:rPr>
        <w:t xml:space="preserve"> na spr</w:t>
      </w:r>
      <w:r w:rsidR="00924C7A" w:rsidRPr="00B07BEC">
        <w:rPr>
          <w:szCs w:val="22"/>
          <w:lang w:val="sr-Latn-ME"/>
        </w:rPr>
        <w:t>j</w:t>
      </w:r>
      <w:r w:rsidRPr="00B07BEC">
        <w:rPr>
          <w:szCs w:val="22"/>
          <w:lang w:val="sr-Latn-ME"/>
        </w:rPr>
        <w:t>ečavanje nastanka srčanog udara ili šloga.</w:t>
      </w:r>
    </w:p>
    <w:p w14:paraId="3BEADD71" w14:textId="10CFFC65" w:rsidR="00702747" w:rsidRPr="00B07BEC" w:rsidRDefault="00702747">
      <w:pPr>
        <w:numPr>
          <w:ilvl w:val="0"/>
          <w:numId w:val="15"/>
        </w:numPr>
        <w:rPr>
          <w:szCs w:val="22"/>
          <w:lang w:val="sr-Latn-ME"/>
        </w:rPr>
      </w:pPr>
      <w:r w:rsidRPr="00B07BEC">
        <w:rPr>
          <w:szCs w:val="22"/>
          <w:lang w:val="sr-Latn-ME"/>
        </w:rPr>
        <w:t>Diuretika (l</w:t>
      </w:r>
      <w:r w:rsidR="00920C69" w:rsidRPr="00B07BEC">
        <w:rPr>
          <w:szCs w:val="22"/>
          <w:lang w:val="sr-Latn-ME"/>
        </w:rPr>
        <w:t>j</w:t>
      </w:r>
      <w:r w:rsidRPr="00B07BEC">
        <w:rPr>
          <w:szCs w:val="22"/>
          <w:lang w:val="sr-Latn-ME"/>
        </w:rPr>
        <w:t>ekovi koji povećavaju izlučivanje mokraće): smanjeno filtriranje krvi u bubrezima.</w:t>
      </w:r>
    </w:p>
    <w:p w14:paraId="3C3E0D48" w14:textId="5A9D59AC" w:rsidR="00702747" w:rsidRPr="00B07BEC" w:rsidRDefault="00702747">
      <w:pPr>
        <w:pStyle w:val="ListParagraph"/>
        <w:numPr>
          <w:ilvl w:val="0"/>
          <w:numId w:val="14"/>
        </w:numPr>
        <w:rPr>
          <w:szCs w:val="22"/>
          <w:lang w:val="sr-Latn-ME"/>
        </w:rPr>
      </w:pPr>
      <w:r w:rsidRPr="00B07BEC">
        <w:rPr>
          <w:szCs w:val="22"/>
          <w:lang w:val="sr-Latn-ME"/>
        </w:rPr>
        <w:t>Sistemskih glukokortikoida (kortizona/kortikosteroida/steroida uzetih oralnim putem ili putem injekcije), osim hidrokortizona koji se koristi kao zam</w:t>
      </w:r>
      <w:r w:rsidR="00920C69" w:rsidRPr="00B07BEC">
        <w:rPr>
          <w:szCs w:val="22"/>
          <w:lang w:val="sr-Latn-ME"/>
        </w:rPr>
        <w:t>j</w:t>
      </w:r>
      <w:r w:rsidRPr="00B07BEC">
        <w:rPr>
          <w:szCs w:val="22"/>
          <w:lang w:val="sr-Latn-ME"/>
        </w:rPr>
        <w:t>enska terapija kod Adis</w:t>
      </w:r>
      <w:r w:rsidR="008C7038" w:rsidRPr="00B07BEC">
        <w:rPr>
          <w:szCs w:val="22"/>
          <w:lang w:val="sr-Latn-ME"/>
        </w:rPr>
        <w:t>o</w:t>
      </w:r>
      <w:r w:rsidRPr="00B07BEC">
        <w:rPr>
          <w:szCs w:val="22"/>
          <w:lang w:val="sr-Latn-ME"/>
        </w:rPr>
        <w:t>nove bolesti: smanjena vr</w:t>
      </w:r>
      <w:r w:rsidR="00920C69" w:rsidRPr="00B07BEC">
        <w:rPr>
          <w:szCs w:val="22"/>
          <w:lang w:val="sr-Latn-ME"/>
        </w:rPr>
        <w:t>ij</w:t>
      </w:r>
      <w:r w:rsidRPr="00B07BEC">
        <w:rPr>
          <w:szCs w:val="22"/>
          <w:lang w:val="sr-Latn-ME"/>
        </w:rPr>
        <w:t>ednost acetilsalicilne kiseline u krvi.</w:t>
      </w:r>
    </w:p>
    <w:p w14:paraId="3390616B" w14:textId="6185F493" w:rsidR="00702747" w:rsidRPr="00B07BEC" w:rsidRDefault="00702747">
      <w:pPr>
        <w:numPr>
          <w:ilvl w:val="0"/>
          <w:numId w:val="15"/>
        </w:numPr>
        <w:rPr>
          <w:szCs w:val="22"/>
          <w:lang w:val="sr-Latn-ME"/>
        </w:rPr>
      </w:pPr>
      <w:r w:rsidRPr="00B07BEC">
        <w:rPr>
          <w:szCs w:val="22"/>
          <w:lang w:val="sr-Latn-ME"/>
        </w:rPr>
        <w:lastRenderedPageBreak/>
        <w:t>ACE (angiotenzin konvertujući enzim) inhibitori - grupa l</w:t>
      </w:r>
      <w:r w:rsidR="00920C69" w:rsidRPr="00B07BEC">
        <w:rPr>
          <w:szCs w:val="22"/>
          <w:lang w:val="sr-Latn-ME"/>
        </w:rPr>
        <w:t>j</w:t>
      </w:r>
      <w:r w:rsidRPr="00B07BEC">
        <w:rPr>
          <w:szCs w:val="22"/>
          <w:lang w:val="sr-Latn-ME"/>
        </w:rPr>
        <w:t>ekova za snižavanje krvnog pritiska: smanjena filtracija krvi u bubrezima i smanjeno dejstvo na snižavanje krvnog pritiska.</w:t>
      </w:r>
    </w:p>
    <w:p w14:paraId="44F60CAE" w14:textId="274D4F23" w:rsidR="00702747" w:rsidRPr="00B07BEC" w:rsidRDefault="00702747">
      <w:pPr>
        <w:numPr>
          <w:ilvl w:val="0"/>
          <w:numId w:val="15"/>
        </w:numPr>
        <w:rPr>
          <w:szCs w:val="22"/>
          <w:lang w:val="sr-Latn-ME"/>
        </w:rPr>
      </w:pPr>
      <w:r w:rsidRPr="00B07BEC">
        <w:rPr>
          <w:szCs w:val="22"/>
          <w:lang w:val="sr-Latn-ME"/>
        </w:rPr>
        <w:t>Urikozurika (l</w:t>
      </w:r>
      <w:r w:rsidR="00920C69" w:rsidRPr="00B07BEC">
        <w:rPr>
          <w:szCs w:val="22"/>
          <w:lang w:val="sr-Latn-ME"/>
        </w:rPr>
        <w:t>j</w:t>
      </w:r>
      <w:r w:rsidRPr="00B07BEC">
        <w:rPr>
          <w:szCs w:val="22"/>
          <w:lang w:val="sr-Latn-ME"/>
        </w:rPr>
        <w:t>ekovi koji se koriste u l</w:t>
      </w:r>
      <w:r w:rsidR="00920C69" w:rsidRPr="00B07BEC">
        <w:rPr>
          <w:szCs w:val="22"/>
          <w:lang w:val="sr-Latn-ME"/>
        </w:rPr>
        <w:t>ij</w:t>
      </w:r>
      <w:r w:rsidRPr="00B07BEC">
        <w:rPr>
          <w:szCs w:val="22"/>
          <w:lang w:val="sr-Latn-ME"/>
        </w:rPr>
        <w:t>ečenju gihta i koji ubrzavaju izlučivanje mokraćne kiseline, npr. benzbromaron, probenecid): smanjeno izlučivanje mokraćne kiseline, što može dovesti do napada gihta.</w:t>
      </w:r>
    </w:p>
    <w:p w14:paraId="2E513BA4" w14:textId="77777777" w:rsidR="00702747" w:rsidRPr="00B07BEC" w:rsidRDefault="00702747">
      <w:pPr>
        <w:rPr>
          <w:szCs w:val="22"/>
          <w:lang w:val="sr-Latn-ME"/>
        </w:rPr>
      </w:pPr>
    </w:p>
    <w:p w14:paraId="7D69C08A" w14:textId="723AD3AB" w:rsidR="00702747" w:rsidRPr="00B07BEC" w:rsidRDefault="00702747">
      <w:pPr>
        <w:rPr>
          <w:szCs w:val="22"/>
          <w:lang w:val="sr-Latn-ME"/>
        </w:rPr>
      </w:pPr>
      <w:r w:rsidRPr="00B07BEC">
        <w:rPr>
          <w:szCs w:val="22"/>
          <w:lang w:val="sr-Latn-ME"/>
        </w:rPr>
        <w:t>Ne bi trebalo da uzimate l</w:t>
      </w:r>
      <w:r w:rsidR="00920C69" w:rsidRPr="00B07BEC">
        <w:rPr>
          <w:szCs w:val="22"/>
          <w:lang w:val="sr-Latn-ME"/>
        </w:rPr>
        <w:t>ij</w:t>
      </w:r>
      <w:r w:rsidRPr="00B07BEC">
        <w:rPr>
          <w:szCs w:val="22"/>
          <w:lang w:val="sr-Latn-ME"/>
        </w:rPr>
        <w:t xml:space="preserve">ek </w:t>
      </w:r>
      <w:r w:rsidR="00CF4C9E" w:rsidRPr="00B07BEC">
        <w:rPr>
          <w:szCs w:val="22"/>
          <w:lang w:val="sr-Latn-ME"/>
        </w:rPr>
        <w:t>Anbol CARDIO</w:t>
      </w:r>
      <w:r w:rsidRPr="00B07BEC">
        <w:rPr>
          <w:szCs w:val="22"/>
          <w:lang w:val="sr-Latn-ME"/>
        </w:rPr>
        <w:t xml:space="preserve"> ukoliko istovremeno uzimate neki od gore pomenutih l</w:t>
      </w:r>
      <w:r w:rsidR="00920C69" w:rsidRPr="00B07BEC">
        <w:rPr>
          <w:szCs w:val="22"/>
          <w:lang w:val="sr-Latn-ME"/>
        </w:rPr>
        <w:t>j</w:t>
      </w:r>
      <w:r w:rsidRPr="00B07BEC">
        <w:rPr>
          <w:szCs w:val="22"/>
          <w:lang w:val="sr-Latn-ME"/>
        </w:rPr>
        <w:t>ekova, osim ako vam l</w:t>
      </w:r>
      <w:r w:rsidR="00920C69" w:rsidRPr="00B07BEC">
        <w:rPr>
          <w:szCs w:val="22"/>
          <w:lang w:val="sr-Latn-ME"/>
        </w:rPr>
        <w:t>j</w:t>
      </w:r>
      <w:r w:rsidRPr="00B07BEC">
        <w:rPr>
          <w:szCs w:val="22"/>
          <w:lang w:val="sr-Latn-ME"/>
        </w:rPr>
        <w:t>ekar nije drugačije rekao.</w:t>
      </w:r>
    </w:p>
    <w:p w14:paraId="40D2B8AB" w14:textId="7A04337A" w:rsidR="00762652" w:rsidRPr="00B07BEC" w:rsidRDefault="00762652">
      <w:pPr>
        <w:rPr>
          <w:szCs w:val="22"/>
          <w:lang w:val="sr-Latn-ME"/>
        </w:rPr>
      </w:pPr>
    </w:p>
    <w:p w14:paraId="6F034751" w14:textId="4BB6D0DB" w:rsidR="00762652" w:rsidRPr="00B07BEC" w:rsidRDefault="00762652">
      <w:pPr>
        <w:rPr>
          <w:szCs w:val="22"/>
          <w:lang w:val="sr-Latn-ME"/>
        </w:rPr>
      </w:pPr>
      <w:r w:rsidRPr="00B07BEC">
        <w:rPr>
          <w:b/>
          <w:bCs/>
          <w:iCs/>
          <w:szCs w:val="22"/>
          <w:lang w:val="sr-Latn-ME"/>
        </w:rPr>
        <w:t>Uzimanje l</w:t>
      </w:r>
      <w:r w:rsidR="00920C69" w:rsidRPr="00B07BEC">
        <w:rPr>
          <w:b/>
          <w:bCs/>
          <w:iCs/>
          <w:szCs w:val="22"/>
          <w:lang w:val="sr-Latn-ME"/>
        </w:rPr>
        <w:t>ij</w:t>
      </w:r>
      <w:r w:rsidRPr="00B07BEC">
        <w:rPr>
          <w:b/>
          <w:bCs/>
          <w:iCs/>
          <w:szCs w:val="22"/>
          <w:lang w:val="sr-Latn-ME"/>
        </w:rPr>
        <w:t xml:space="preserve">eka </w:t>
      </w:r>
      <w:r w:rsidR="00CF4C9E" w:rsidRPr="00B07BEC">
        <w:rPr>
          <w:b/>
          <w:bCs/>
          <w:iCs/>
          <w:szCs w:val="22"/>
          <w:lang w:val="sr-Latn-ME"/>
        </w:rPr>
        <w:t>Anbol CARDIO</w:t>
      </w:r>
      <w:r w:rsidR="006321B0" w:rsidRPr="00B07BEC">
        <w:rPr>
          <w:b/>
          <w:bCs/>
          <w:iCs/>
          <w:szCs w:val="22"/>
          <w:lang w:val="sr-Latn-ME"/>
        </w:rPr>
        <w:t xml:space="preserve"> sa </w:t>
      </w:r>
      <w:r w:rsidR="00096D9A" w:rsidRPr="00B07BEC">
        <w:rPr>
          <w:b/>
          <w:bCs/>
          <w:szCs w:val="22"/>
          <w:lang w:val="sr-Latn-ME"/>
        </w:rPr>
        <w:t>hranom ili pićem</w:t>
      </w:r>
    </w:p>
    <w:p w14:paraId="6EB3FBFB" w14:textId="3D28E04C" w:rsidR="007E043B" w:rsidRPr="00B07BEC" w:rsidRDefault="007E043B">
      <w:pPr>
        <w:rPr>
          <w:bCs/>
          <w:szCs w:val="22"/>
          <w:lang w:val="sr-Latn-ME"/>
        </w:rPr>
      </w:pPr>
      <w:r w:rsidRPr="00B07BEC">
        <w:rPr>
          <w:bCs/>
          <w:szCs w:val="22"/>
          <w:lang w:val="sr-Latn-ME"/>
        </w:rPr>
        <w:t>Nemojte uzimati l</w:t>
      </w:r>
      <w:r w:rsidR="00920C69" w:rsidRPr="00B07BEC">
        <w:rPr>
          <w:bCs/>
          <w:szCs w:val="22"/>
          <w:lang w:val="sr-Latn-ME"/>
        </w:rPr>
        <w:t>ij</w:t>
      </w:r>
      <w:r w:rsidRPr="00B07BEC">
        <w:rPr>
          <w:bCs/>
          <w:szCs w:val="22"/>
          <w:lang w:val="sr-Latn-ME"/>
        </w:rPr>
        <w:t xml:space="preserve">ek </w:t>
      </w:r>
      <w:r w:rsidR="00CF4C9E" w:rsidRPr="00B07BEC">
        <w:rPr>
          <w:bCs/>
          <w:szCs w:val="22"/>
          <w:lang w:val="sr-Latn-ME"/>
        </w:rPr>
        <w:t>Anbol CARDIO</w:t>
      </w:r>
      <w:r w:rsidRPr="00B07BEC">
        <w:rPr>
          <w:bCs/>
          <w:szCs w:val="22"/>
          <w:lang w:val="sr-Latn-ME"/>
        </w:rPr>
        <w:t xml:space="preserve"> sa alkoholom.</w:t>
      </w:r>
      <w:r w:rsidRPr="00B07BEC" w:rsidDel="00B04517">
        <w:rPr>
          <w:bCs/>
          <w:szCs w:val="22"/>
          <w:lang w:val="sr-Latn-ME"/>
        </w:rPr>
        <w:t xml:space="preserve"> </w:t>
      </w:r>
    </w:p>
    <w:p w14:paraId="5AB388B0" w14:textId="77777777" w:rsidR="00762652" w:rsidRPr="00B07BEC" w:rsidRDefault="00762652">
      <w:pPr>
        <w:rPr>
          <w:b/>
          <w:bCs/>
          <w:szCs w:val="22"/>
          <w:lang w:val="sr-Latn-ME"/>
        </w:rPr>
      </w:pPr>
    </w:p>
    <w:p w14:paraId="348F9C02" w14:textId="7C8C2892" w:rsidR="00762652" w:rsidRPr="00B07BEC" w:rsidRDefault="00096D9A">
      <w:pPr>
        <w:rPr>
          <w:b/>
          <w:bCs/>
          <w:szCs w:val="22"/>
          <w:lang w:val="sr-Latn-ME"/>
        </w:rPr>
      </w:pPr>
      <w:r w:rsidRPr="00B07BEC">
        <w:rPr>
          <w:b/>
          <w:szCs w:val="22"/>
          <w:lang w:val="sr-Latn-ME"/>
        </w:rPr>
        <w:t>Plodnost, trudnoća i dojenje</w:t>
      </w:r>
    </w:p>
    <w:p w14:paraId="1055A38B" w14:textId="16299440" w:rsidR="00073B68" w:rsidRPr="00B07BEC" w:rsidRDefault="007E043B">
      <w:pPr>
        <w:rPr>
          <w:szCs w:val="22"/>
          <w:lang w:val="sr-Latn-ME"/>
        </w:rPr>
      </w:pPr>
      <w:r w:rsidRPr="00B07BEC">
        <w:rPr>
          <w:szCs w:val="22"/>
          <w:lang w:val="sr-Latn-ME"/>
        </w:rPr>
        <w:t xml:space="preserve">Ukoliko </w:t>
      </w:r>
      <w:r w:rsidR="00073B68" w:rsidRPr="00B07BEC">
        <w:rPr>
          <w:szCs w:val="22"/>
          <w:lang w:val="sr-Latn-ME"/>
        </w:rPr>
        <w:t>ste trudni</w:t>
      </w:r>
      <w:r w:rsidRPr="00B07BEC">
        <w:rPr>
          <w:szCs w:val="22"/>
          <w:lang w:val="sr-Latn-ME"/>
        </w:rPr>
        <w:t xml:space="preserve"> ili dojite,</w:t>
      </w:r>
      <w:r w:rsidR="00073B68" w:rsidRPr="00B07BEC">
        <w:rPr>
          <w:szCs w:val="22"/>
          <w:lang w:val="sr-Latn-ME"/>
        </w:rPr>
        <w:t xml:space="preserve"> mislite da </w:t>
      </w:r>
      <w:r w:rsidRPr="00B07BEC">
        <w:rPr>
          <w:szCs w:val="22"/>
          <w:lang w:val="sr-Latn-ME"/>
        </w:rPr>
        <w:t>ste</w:t>
      </w:r>
      <w:r w:rsidR="00073B68" w:rsidRPr="00B07BEC">
        <w:rPr>
          <w:szCs w:val="22"/>
          <w:lang w:val="sr-Latn-ME"/>
        </w:rPr>
        <w:t xml:space="preserve"> trudni</w:t>
      </w:r>
      <w:r w:rsidRPr="00B07BEC">
        <w:rPr>
          <w:bCs/>
          <w:szCs w:val="22"/>
          <w:lang w:val="sr-Latn-ME"/>
        </w:rPr>
        <w:t xml:space="preserve"> ili planirate trudnoću</w:t>
      </w:r>
      <w:r w:rsidR="00073B68" w:rsidRPr="00B07BEC">
        <w:rPr>
          <w:szCs w:val="22"/>
          <w:lang w:val="sr-Latn-ME"/>
        </w:rPr>
        <w:t xml:space="preserve">, </w:t>
      </w:r>
      <w:r w:rsidRPr="00B07BEC">
        <w:rPr>
          <w:bCs/>
          <w:szCs w:val="22"/>
          <w:lang w:val="sr-Latn-ME"/>
        </w:rPr>
        <w:t>obratite se Vašem l</w:t>
      </w:r>
      <w:r w:rsidR="00920C69" w:rsidRPr="00B07BEC">
        <w:rPr>
          <w:bCs/>
          <w:szCs w:val="22"/>
          <w:lang w:val="sr-Latn-ME"/>
        </w:rPr>
        <w:t>j</w:t>
      </w:r>
      <w:r w:rsidRPr="00B07BEC">
        <w:rPr>
          <w:bCs/>
          <w:szCs w:val="22"/>
          <w:lang w:val="sr-Latn-ME"/>
        </w:rPr>
        <w:t>ekaru ili farmaceutu za sav</w:t>
      </w:r>
      <w:r w:rsidR="00920C69" w:rsidRPr="00B07BEC">
        <w:rPr>
          <w:bCs/>
          <w:szCs w:val="22"/>
          <w:lang w:val="sr-Latn-ME"/>
        </w:rPr>
        <w:t>j</w:t>
      </w:r>
      <w:r w:rsidRPr="00B07BEC">
        <w:rPr>
          <w:bCs/>
          <w:szCs w:val="22"/>
          <w:lang w:val="sr-Latn-ME"/>
        </w:rPr>
        <w:t>et pr</w:t>
      </w:r>
      <w:r w:rsidR="00920C69" w:rsidRPr="00B07BEC">
        <w:rPr>
          <w:bCs/>
          <w:szCs w:val="22"/>
          <w:lang w:val="sr-Latn-ME"/>
        </w:rPr>
        <w:t>ij</w:t>
      </w:r>
      <w:r w:rsidRPr="00B07BEC">
        <w:rPr>
          <w:bCs/>
          <w:szCs w:val="22"/>
          <w:lang w:val="sr-Latn-ME"/>
        </w:rPr>
        <w:t>e nego što uzmete ovaj l</w:t>
      </w:r>
      <w:r w:rsidR="00920C69" w:rsidRPr="00B07BEC">
        <w:rPr>
          <w:bCs/>
          <w:szCs w:val="22"/>
          <w:lang w:val="sr-Latn-ME"/>
        </w:rPr>
        <w:t>ij</w:t>
      </w:r>
      <w:r w:rsidRPr="00B07BEC">
        <w:rPr>
          <w:bCs/>
          <w:szCs w:val="22"/>
          <w:lang w:val="sr-Latn-ME"/>
        </w:rPr>
        <w:t>ek.</w:t>
      </w:r>
    </w:p>
    <w:p w14:paraId="3FF0ADC8" w14:textId="77777777" w:rsidR="007E043B" w:rsidRPr="00B07BEC" w:rsidRDefault="007E043B">
      <w:pPr>
        <w:rPr>
          <w:bCs/>
          <w:szCs w:val="22"/>
          <w:u w:val="single"/>
          <w:lang w:val="sr-Latn-ME"/>
        </w:rPr>
      </w:pPr>
    </w:p>
    <w:p w14:paraId="6FDC774B" w14:textId="114C8756" w:rsidR="007E043B" w:rsidRPr="00B07BEC" w:rsidRDefault="007E043B">
      <w:pPr>
        <w:rPr>
          <w:bCs/>
          <w:szCs w:val="22"/>
          <w:u w:val="single"/>
          <w:lang w:val="sr-Latn-ME"/>
        </w:rPr>
      </w:pPr>
      <w:r w:rsidRPr="00B07BEC">
        <w:rPr>
          <w:bCs/>
          <w:szCs w:val="22"/>
          <w:u w:val="single"/>
          <w:lang w:val="sr-Latn-ME"/>
        </w:rPr>
        <w:t>Trudnoća</w:t>
      </w:r>
    </w:p>
    <w:p w14:paraId="77D965F0" w14:textId="6C18AEDF" w:rsidR="007E043B" w:rsidRPr="00B07BEC" w:rsidRDefault="007E043B">
      <w:pPr>
        <w:rPr>
          <w:bCs/>
          <w:szCs w:val="22"/>
          <w:lang w:val="sr-Latn-ME"/>
        </w:rPr>
      </w:pPr>
      <w:r w:rsidRPr="00B07BEC">
        <w:rPr>
          <w:bCs/>
          <w:szCs w:val="22"/>
          <w:lang w:val="sr-Latn-ME"/>
        </w:rPr>
        <w:t>Ukoliko ustanovite da ste trudni tokom terapije l</w:t>
      </w:r>
      <w:r w:rsidR="00920C69" w:rsidRPr="00B07BEC">
        <w:rPr>
          <w:bCs/>
          <w:szCs w:val="22"/>
          <w:lang w:val="sr-Latn-ME"/>
        </w:rPr>
        <w:t>ij</w:t>
      </w:r>
      <w:r w:rsidRPr="00B07BEC">
        <w:rPr>
          <w:bCs/>
          <w:szCs w:val="22"/>
          <w:lang w:val="sr-Latn-ME"/>
        </w:rPr>
        <w:t xml:space="preserve">ekom </w:t>
      </w:r>
      <w:r w:rsidR="00CF4C9E" w:rsidRPr="00B07BEC">
        <w:rPr>
          <w:bCs/>
          <w:szCs w:val="22"/>
          <w:lang w:val="sr-Latn-ME"/>
        </w:rPr>
        <w:t>Anbol CARDIO</w:t>
      </w:r>
      <w:r w:rsidRPr="00B07BEC">
        <w:rPr>
          <w:bCs/>
          <w:szCs w:val="22"/>
          <w:lang w:val="sr-Latn-ME"/>
        </w:rPr>
        <w:t>, odmah obav</w:t>
      </w:r>
      <w:r w:rsidR="00920C69" w:rsidRPr="00B07BEC">
        <w:rPr>
          <w:bCs/>
          <w:szCs w:val="22"/>
          <w:lang w:val="sr-Latn-ME"/>
        </w:rPr>
        <w:t>ij</w:t>
      </w:r>
      <w:r w:rsidRPr="00B07BEC">
        <w:rPr>
          <w:bCs/>
          <w:szCs w:val="22"/>
          <w:lang w:val="sr-Latn-ME"/>
        </w:rPr>
        <w:t>estite o tome Vašeg l</w:t>
      </w:r>
      <w:r w:rsidR="00920C69" w:rsidRPr="00B07BEC">
        <w:rPr>
          <w:bCs/>
          <w:szCs w:val="22"/>
          <w:lang w:val="sr-Latn-ME"/>
        </w:rPr>
        <w:t>j</w:t>
      </w:r>
      <w:r w:rsidRPr="00B07BEC">
        <w:rPr>
          <w:bCs/>
          <w:szCs w:val="22"/>
          <w:lang w:val="sr-Latn-ME"/>
        </w:rPr>
        <w:t>ekara.</w:t>
      </w:r>
    </w:p>
    <w:p w14:paraId="6A28A564" w14:textId="44B0FA82" w:rsidR="007E043B" w:rsidRPr="00B07BEC" w:rsidRDefault="007E043B">
      <w:pPr>
        <w:rPr>
          <w:bCs/>
          <w:szCs w:val="22"/>
          <w:lang w:val="sr-Latn-ME"/>
        </w:rPr>
      </w:pPr>
      <w:r w:rsidRPr="00B07BEC">
        <w:rPr>
          <w:bCs/>
          <w:szCs w:val="22"/>
          <w:lang w:val="sr-Latn-ME"/>
        </w:rPr>
        <w:t>U toku prvog i drugog trimestra trudnoće l</w:t>
      </w:r>
      <w:r w:rsidR="00920C69" w:rsidRPr="00B07BEC">
        <w:rPr>
          <w:bCs/>
          <w:szCs w:val="22"/>
          <w:lang w:val="sr-Latn-ME"/>
        </w:rPr>
        <w:t>ij</w:t>
      </w:r>
      <w:r w:rsidRPr="00B07BEC">
        <w:rPr>
          <w:bCs/>
          <w:szCs w:val="22"/>
          <w:lang w:val="sr-Latn-ME"/>
        </w:rPr>
        <w:t xml:space="preserve">ek </w:t>
      </w:r>
      <w:r w:rsidR="00CF4C9E" w:rsidRPr="00B07BEC">
        <w:rPr>
          <w:bCs/>
          <w:szCs w:val="22"/>
          <w:lang w:val="sr-Latn-ME"/>
        </w:rPr>
        <w:t>Anbol CARDIO</w:t>
      </w:r>
      <w:r w:rsidRPr="00B07BEC">
        <w:rPr>
          <w:bCs/>
          <w:szCs w:val="22"/>
          <w:lang w:val="sr-Latn-ME"/>
        </w:rPr>
        <w:t xml:space="preserve"> možete koristiti samo ako Vam je to l</w:t>
      </w:r>
      <w:r w:rsidR="00920C69" w:rsidRPr="00B07BEC">
        <w:rPr>
          <w:bCs/>
          <w:szCs w:val="22"/>
          <w:lang w:val="sr-Latn-ME"/>
        </w:rPr>
        <w:t>j</w:t>
      </w:r>
      <w:r w:rsidRPr="00B07BEC">
        <w:rPr>
          <w:bCs/>
          <w:szCs w:val="22"/>
          <w:lang w:val="sr-Latn-ME"/>
        </w:rPr>
        <w:t>ekar propisao.</w:t>
      </w:r>
    </w:p>
    <w:p w14:paraId="43D8D126" w14:textId="77777777" w:rsidR="007E043B" w:rsidRPr="00B07BEC" w:rsidRDefault="007E043B">
      <w:pPr>
        <w:rPr>
          <w:szCs w:val="22"/>
          <w:lang w:val="sr-Latn-ME"/>
        </w:rPr>
      </w:pPr>
    </w:p>
    <w:p w14:paraId="6555D7B6" w14:textId="77777777" w:rsidR="007E043B" w:rsidRPr="00B07BEC" w:rsidRDefault="007E043B" w:rsidP="006B154D">
      <w:pPr>
        <w:pStyle w:val="Header"/>
        <w:tabs>
          <w:tab w:val="clear" w:pos="4536"/>
          <w:tab w:val="clear" w:pos="9072"/>
          <w:tab w:val="left" w:pos="284"/>
        </w:tabs>
        <w:spacing w:before="40" w:after="40"/>
        <w:rPr>
          <w:szCs w:val="22"/>
          <w:u w:val="single"/>
          <w:lang w:val="sr-Latn-ME"/>
        </w:rPr>
      </w:pPr>
      <w:r w:rsidRPr="00B07BEC">
        <w:rPr>
          <w:szCs w:val="22"/>
          <w:u w:val="single"/>
          <w:lang w:val="sr-Latn-ME"/>
        </w:rPr>
        <w:t>Dojenje</w:t>
      </w:r>
    </w:p>
    <w:p w14:paraId="29414B98" w14:textId="7785F0DE" w:rsidR="007E043B" w:rsidRPr="00B07BEC" w:rsidRDefault="007E043B" w:rsidP="004C0F81">
      <w:pPr>
        <w:rPr>
          <w:szCs w:val="22"/>
          <w:lang w:val="sr-Latn-ME"/>
        </w:rPr>
      </w:pPr>
      <w:r w:rsidRPr="00B07BEC">
        <w:rPr>
          <w:szCs w:val="22"/>
          <w:lang w:val="sr-Latn-ME"/>
        </w:rPr>
        <w:t>L</w:t>
      </w:r>
      <w:r w:rsidR="00920C69" w:rsidRPr="00B07BEC">
        <w:rPr>
          <w:szCs w:val="22"/>
          <w:lang w:val="sr-Latn-ME"/>
        </w:rPr>
        <w:t>ij</w:t>
      </w:r>
      <w:r w:rsidRPr="00B07BEC">
        <w:rPr>
          <w:szCs w:val="22"/>
          <w:lang w:val="sr-Latn-ME"/>
        </w:rPr>
        <w:t xml:space="preserve">ek </w:t>
      </w:r>
      <w:r w:rsidR="00CF4C9E" w:rsidRPr="00B07BEC">
        <w:rPr>
          <w:bCs/>
          <w:szCs w:val="22"/>
          <w:lang w:val="sr-Latn-ME"/>
        </w:rPr>
        <w:t>Anbol CARDIO</w:t>
      </w:r>
      <w:r w:rsidRPr="00B07BEC">
        <w:rPr>
          <w:bCs/>
          <w:szCs w:val="22"/>
          <w:lang w:val="sr-Latn-ME"/>
        </w:rPr>
        <w:t xml:space="preserve"> </w:t>
      </w:r>
      <w:r w:rsidRPr="00B07BEC">
        <w:rPr>
          <w:szCs w:val="22"/>
          <w:lang w:val="sr-Latn-ME"/>
        </w:rPr>
        <w:t xml:space="preserve">u malim količinama </w:t>
      </w:r>
      <w:r w:rsidRPr="00B07BEC">
        <w:rPr>
          <w:lang w:val="sr-Latn-ME"/>
        </w:rPr>
        <w:t>se izlučuje</w:t>
      </w:r>
      <w:r w:rsidRPr="00B07BEC">
        <w:rPr>
          <w:szCs w:val="22"/>
          <w:lang w:val="sr-Latn-ME"/>
        </w:rPr>
        <w:t xml:space="preserve"> u majčino ml</w:t>
      </w:r>
      <w:r w:rsidR="00920C69" w:rsidRPr="00B07BEC">
        <w:rPr>
          <w:szCs w:val="22"/>
          <w:lang w:val="sr-Latn-ME"/>
        </w:rPr>
        <w:t>ij</w:t>
      </w:r>
      <w:r w:rsidRPr="00B07BEC">
        <w:rPr>
          <w:szCs w:val="22"/>
          <w:lang w:val="sr-Latn-ME"/>
        </w:rPr>
        <w:t>eko.</w:t>
      </w:r>
      <w:r w:rsidR="00AC6432" w:rsidRPr="00B07BEC">
        <w:rPr>
          <w:szCs w:val="22"/>
          <w:lang w:val="sr-Latn-ME"/>
        </w:rPr>
        <w:t xml:space="preserve"> </w:t>
      </w:r>
      <w:r w:rsidRPr="00B07BEC">
        <w:rPr>
          <w:szCs w:val="22"/>
          <w:lang w:val="sr-Latn-ME"/>
        </w:rPr>
        <w:t>O prim</w:t>
      </w:r>
      <w:r w:rsidR="00920C69" w:rsidRPr="00B07BEC">
        <w:rPr>
          <w:szCs w:val="22"/>
          <w:lang w:val="sr-Latn-ME"/>
        </w:rPr>
        <w:t>j</w:t>
      </w:r>
      <w:r w:rsidRPr="00B07BEC">
        <w:rPr>
          <w:szCs w:val="22"/>
          <w:lang w:val="sr-Latn-ME"/>
        </w:rPr>
        <w:t>eni l</w:t>
      </w:r>
      <w:r w:rsidR="00920C69" w:rsidRPr="00B07BEC">
        <w:rPr>
          <w:szCs w:val="22"/>
          <w:lang w:val="sr-Latn-ME"/>
        </w:rPr>
        <w:t>ij</w:t>
      </w:r>
      <w:r w:rsidRPr="00B07BEC">
        <w:rPr>
          <w:szCs w:val="22"/>
          <w:lang w:val="sr-Latn-ME"/>
        </w:rPr>
        <w:t>eka tokom dojenja posav</w:t>
      </w:r>
      <w:r w:rsidR="00920C69" w:rsidRPr="00B07BEC">
        <w:rPr>
          <w:szCs w:val="22"/>
          <w:lang w:val="sr-Latn-ME"/>
        </w:rPr>
        <w:t>j</w:t>
      </w:r>
      <w:r w:rsidRPr="00B07BEC">
        <w:rPr>
          <w:szCs w:val="22"/>
          <w:lang w:val="sr-Latn-ME"/>
        </w:rPr>
        <w:t>etujte se sa l</w:t>
      </w:r>
      <w:r w:rsidR="00920C69" w:rsidRPr="00B07BEC">
        <w:rPr>
          <w:szCs w:val="22"/>
          <w:lang w:val="sr-Latn-ME"/>
        </w:rPr>
        <w:t>j</w:t>
      </w:r>
      <w:r w:rsidRPr="00B07BEC">
        <w:rPr>
          <w:szCs w:val="22"/>
          <w:lang w:val="sr-Latn-ME"/>
        </w:rPr>
        <w:t>ekarom. Ukoliko uzimate l</w:t>
      </w:r>
      <w:r w:rsidR="00920C69" w:rsidRPr="00B07BEC">
        <w:rPr>
          <w:szCs w:val="22"/>
          <w:lang w:val="sr-Latn-ME"/>
        </w:rPr>
        <w:t>ij</w:t>
      </w:r>
      <w:r w:rsidRPr="00B07BEC">
        <w:rPr>
          <w:szCs w:val="22"/>
          <w:lang w:val="sr-Latn-ME"/>
        </w:rPr>
        <w:t xml:space="preserve">ek </w:t>
      </w:r>
      <w:r w:rsidR="00CF4C9E" w:rsidRPr="00B07BEC">
        <w:rPr>
          <w:bCs/>
          <w:szCs w:val="22"/>
          <w:lang w:val="sr-Latn-ME"/>
        </w:rPr>
        <w:t>Anbol CARDIO</w:t>
      </w:r>
      <w:r w:rsidRPr="00B07BEC">
        <w:rPr>
          <w:bCs/>
          <w:szCs w:val="22"/>
          <w:lang w:val="sr-Latn-ME"/>
        </w:rPr>
        <w:t xml:space="preserve"> kao redovnu terapiju </w:t>
      </w:r>
      <w:r w:rsidRPr="00B07BEC">
        <w:rPr>
          <w:szCs w:val="22"/>
          <w:lang w:val="sr-Latn-ME"/>
        </w:rPr>
        <w:t>ili u slučaju produžene upotrebe ili upotrebe velikih doza, treba da prestanete sa dojenjem.</w:t>
      </w:r>
    </w:p>
    <w:p w14:paraId="1C70B8CA" w14:textId="77777777" w:rsidR="00742473" w:rsidRPr="00B07BEC" w:rsidRDefault="00742473">
      <w:pPr>
        <w:rPr>
          <w:szCs w:val="22"/>
          <w:lang w:val="sr-Latn-ME"/>
        </w:rPr>
      </w:pPr>
    </w:p>
    <w:p w14:paraId="2B6DD8A7" w14:textId="4BB3111E" w:rsidR="00762652" w:rsidRPr="00B07BEC" w:rsidRDefault="00096D9A">
      <w:pPr>
        <w:rPr>
          <w:b/>
          <w:bCs/>
          <w:szCs w:val="22"/>
          <w:lang w:val="sr-Latn-ME"/>
        </w:rPr>
      </w:pPr>
      <w:r w:rsidRPr="00B07BEC">
        <w:rPr>
          <w:b/>
          <w:szCs w:val="22"/>
          <w:lang w:val="sr-Latn-ME"/>
        </w:rPr>
        <w:t>Uticaj lijeka Anbol CARDIO na sposobnost upravljanja vozilima i rukovanje mašinama</w:t>
      </w:r>
    </w:p>
    <w:p w14:paraId="3BB144AC" w14:textId="60102A3C" w:rsidR="00B612EA" w:rsidRPr="00B07BEC" w:rsidRDefault="00B612EA" w:rsidP="006B154D">
      <w:pPr>
        <w:spacing w:after="293"/>
        <w:ind w:left="18"/>
        <w:rPr>
          <w:lang w:val="sr-Latn-ME"/>
        </w:rPr>
      </w:pPr>
      <w:r w:rsidRPr="00B07BEC">
        <w:rPr>
          <w:lang w:val="sr-Latn-ME"/>
        </w:rPr>
        <w:t>L</w:t>
      </w:r>
      <w:r w:rsidR="00920C69" w:rsidRPr="00B07BEC">
        <w:rPr>
          <w:lang w:val="sr-Latn-ME"/>
        </w:rPr>
        <w:t>ij</w:t>
      </w:r>
      <w:r w:rsidRPr="00B07BEC">
        <w:rPr>
          <w:lang w:val="sr-Latn-ME"/>
        </w:rPr>
        <w:t xml:space="preserve">ek </w:t>
      </w:r>
      <w:r w:rsidR="00CF4C9E" w:rsidRPr="00B07BEC">
        <w:rPr>
          <w:bCs/>
          <w:szCs w:val="22"/>
          <w:lang w:val="sr-Latn-ME"/>
        </w:rPr>
        <w:t>Anbol CARDIO</w:t>
      </w:r>
      <w:r w:rsidRPr="00B07BEC">
        <w:rPr>
          <w:bCs/>
          <w:szCs w:val="22"/>
          <w:lang w:val="sr-Latn-ME"/>
        </w:rPr>
        <w:t xml:space="preserve"> </w:t>
      </w:r>
      <w:r w:rsidRPr="00B07BEC">
        <w:rPr>
          <w:lang w:val="sr-Latn-ME"/>
        </w:rPr>
        <w:t>nema uticaj na sposobnost upravljanja vozilom i rukovanja mašianama.</w:t>
      </w:r>
    </w:p>
    <w:p w14:paraId="46D2C4FC" w14:textId="580AFABF" w:rsidR="00762652" w:rsidRPr="00B07BEC" w:rsidRDefault="00762652" w:rsidP="006B154D">
      <w:pPr>
        <w:pStyle w:val="NASLOV123"/>
        <w:jc w:val="both"/>
        <w:rPr>
          <w:lang w:val="sr-Latn-ME"/>
        </w:rPr>
      </w:pPr>
      <w:r w:rsidRPr="00B07BEC">
        <w:rPr>
          <w:lang w:val="sr-Latn-ME"/>
        </w:rPr>
        <w:t xml:space="preserve">3. </w:t>
      </w:r>
      <w:bookmarkStart w:id="0" w:name="_Hlk48029976"/>
      <w:r w:rsidR="0018500D" w:rsidRPr="00B07BEC">
        <w:rPr>
          <w:lang w:val="sr-Latn-ME"/>
        </w:rPr>
        <w:t xml:space="preserve">KAKO SE UPOTREBLJAVA LIJEK ANBOL </w:t>
      </w:r>
      <w:r w:rsidR="00CF4C9E" w:rsidRPr="00B07BEC">
        <w:rPr>
          <w:lang w:val="sr-Latn-ME"/>
        </w:rPr>
        <w:t>CARDIO</w:t>
      </w:r>
      <w:r w:rsidRPr="00B07BEC">
        <w:rPr>
          <w:lang w:val="sr-Latn-ME"/>
        </w:rPr>
        <w:t xml:space="preserve"> </w:t>
      </w:r>
      <w:bookmarkEnd w:id="0"/>
    </w:p>
    <w:p w14:paraId="0F008BAD" w14:textId="6BA67076" w:rsidR="00BA77E3" w:rsidRPr="00B07BEC" w:rsidRDefault="001F1D9F" w:rsidP="004C0F81">
      <w:pPr>
        <w:rPr>
          <w:szCs w:val="22"/>
          <w:lang w:val="sr-Latn-ME"/>
        </w:rPr>
      </w:pPr>
      <w:r w:rsidRPr="00B07BEC">
        <w:rPr>
          <w:szCs w:val="22"/>
          <w:lang w:val="sr-Latn-ME"/>
        </w:rPr>
        <w:t>Uvijek uzimajte ovaj lijek tačno onako kako je opisano u ovom uputstvu ili kako Vam je rekao Vaš ljekar ili farmaceut. Provjerite sa ljekarom ili farmaceutom ako niste sigurni kako da koristite ovaj lijek.</w:t>
      </w:r>
    </w:p>
    <w:p w14:paraId="6B35466A" w14:textId="77777777" w:rsidR="001F1D9F" w:rsidRPr="00B07BEC" w:rsidRDefault="001F1D9F">
      <w:pPr>
        <w:rPr>
          <w:szCs w:val="22"/>
          <w:lang w:val="sr-Latn-ME"/>
        </w:rPr>
      </w:pPr>
    </w:p>
    <w:p w14:paraId="62EE02E5" w14:textId="77777777" w:rsidR="00E90BCE" w:rsidRPr="00B07BEC" w:rsidRDefault="00E90BCE">
      <w:pPr>
        <w:rPr>
          <w:szCs w:val="22"/>
          <w:lang w:val="sr-Latn-ME"/>
        </w:rPr>
      </w:pPr>
      <w:r w:rsidRPr="00B07BEC">
        <w:rPr>
          <w:szCs w:val="22"/>
          <w:lang w:val="sr-Latn-ME"/>
        </w:rPr>
        <w:t>U terapiji srčanih ili krvno-moždanih oboljenja:</w:t>
      </w:r>
    </w:p>
    <w:p w14:paraId="5FF1EFBE" w14:textId="77777777" w:rsidR="00E90BCE" w:rsidRPr="00B07BEC" w:rsidRDefault="00E90BCE">
      <w:pPr>
        <w:rPr>
          <w:szCs w:val="22"/>
          <w:lang w:val="sr-Latn-ME"/>
        </w:rPr>
      </w:pPr>
    </w:p>
    <w:p w14:paraId="5F874315" w14:textId="753678D4" w:rsidR="00E90BCE" w:rsidRPr="00B07BEC" w:rsidRDefault="00E90BCE">
      <w:pPr>
        <w:rPr>
          <w:szCs w:val="22"/>
          <w:lang w:val="sr-Latn-ME"/>
        </w:rPr>
      </w:pPr>
      <w:r w:rsidRPr="00B07BEC">
        <w:rPr>
          <w:szCs w:val="22"/>
          <w:lang w:val="sr-Latn-ME"/>
        </w:rPr>
        <w:t>Pr</w:t>
      </w:r>
      <w:r w:rsidR="00920C69" w:rsidRPr="00B07BEC">
        <w:rPr>
          <w:szCs w:val="22"/>
          <w:lang w:val="sr-Latn-ME"/>
        </w:rPr>
        <w:t>ij</w:t>
      </w:r>
      <w:r w:rsidRPr="00B07BEC">
        <w:rPr>
          <w:szCs w:val="22"/>
          <w:lang w:val="sr-Latn-ME"/>
        </w:rPr>
        <w:t>e prve prim</w:t>
      </w:r>
      <w:r w:rsidR="00920C69" w:rsidRPr="00B07BEC">
        <w:rPr>
          <w:szCs w:val="22"/>
          <w:lang w:val="sr-Latn-ME"/>
        </w:rPr>
        <w:t>j</w:t>
      </w:r>
      <w:r w:rsidRPr="00B07BEC">
        <w:rPr>
          <w:szCs w:val="22"/>
          <w:lang w:val="sr-Latn-ME"/>
        </w:rPr>
        <w:t>ene l</w:t>
      </w:r>
      <w:r w:rsidR="00920C69" w:rsidRPr="00B07BEC">
        <w:rPr>
          <w:szCs w:val="22"/>
          <w:lang w:val="sr-Latn-ME"/>
        </w:rPr>
        <w:t>ij</w:t>
      </w:r>
      <w:r w:rsidRPr="00B07BEC">
        <w:rPr>
          <w:szCs w:val="22"/>
          <w:lang w:val="sr-Latn-ME"/>
        </w:rPr>
        <w:t>eka u navedenim indikacijama, neophodno je konsultovati l</w:t>
      </w:r>
      <w:r w:rsidR="00920C69" w:rsidRPr="00B07BEC">
        <w:rPr>
          <w:szCs w:val="22"/>
          <w:lang w:val="sr-Latn-ME"/>
        </w:rPr>
        <w:t>j</w:t>
      </w:r>
      <w:r w:rsidRPr="00B07BEC">
        <w:rPr>
          <w:szCs w:val="22"/>
          <w:lang w:val="sr-Latn-ME"/>
        </w:rPr>
        <w:t xml:space="preserve">ekara. </w:t>
      </w:r>
      <w:r w:rsidRPr="00B07BEC">
        <w:rPr>
          <w:lang w:val="sr-Latn-ME"/>
        </w:rPr>
        <w:t xml:space="preserve">Uobičajeno doziranje prilikom dugotrajne upotrebe acetilsalicilne kiseline </w:t>
      </w:r>
      <w:r w:rsidRPr="00B07BEC">
        <w:rPr>
          <w:szCs w:val="22"/>
          <w:lang w:val="sr-Latn-ME"/>
        </w:rPr>
        <w:t>je 100 mg jednom dnevno. U pojedinim slučajevima veća doza može biti odgovarajuća, posebno pri kratkotrajnoj prim</w:t>
      </w:r>
      <w:r w:rsidR="00920C69" w:rsidRPr="00B07BEC">
        <w:rPr>
          <w:szCs w:val="22"/>
          <w:lang w:val="sr-Latn-ME"/>
        </w:rPr>
        <w:t>j</w:t>
      </w:r>
      <w:r w:rsidRPr="00B07BEC">
        <w:rPr>
          <w:szCs w:val="22"/>
          <w:lang w:val="sr-Latn-ME"/>
        </w:rPr>
        <w:t>eni l</w:t>
      </w:r>
      <w:r w:rsidR="00920C69" w:rsidRPr="00B07BEC">
        <w:rPr>
          <w:szCs w:val="22"/>
          <w:lang w:val="sr-Latn-ME"/>
        </w:rPr>
        <w:t>ij</w:t>
      </w:r>
      <w:r w:rsidRPr="00B07BEC">
        <w:rPr>
          <w:szCs w:val="22"/>
          <w:lang w:val="sr-Latn-ME"/>
        </w:rPr>
        <w:t>eka, po sav</w:t>
      </w:r>
      <w:r w:rsidR="00920C69" w:rsidRPr="00B07BEC">
        <w:rPr>
          <w:szCs w:val="22"/>
          <w:lang w:val="sr-Latn-ME"/>
        </w:rPr>
        <w:t>j</w:t>
      </w:r>
      <w:r w:rsidRPr="00B07BEC">
        <w:rPr>
          <w:szCs w:val="22"/>
          <w:lang w:val="sr-Latn-ME"/>
        </w:rPr>
        <w:t>etu l</w:t>
      </w:r>
      <w:r w:rsidR="00920C69" w:rsidRPr="00B07BEC">
        <w:rPr>
          <w:szCs w:val="22"/>
          <w:lang w:val="sr-Latn-ME"/>
        </w:rPr>
        <w:t>j</w:t>
      </w:r>
      <w:r w:rsidRPr="00B07BEC">
        <w:rPr>
          <w:szCs w:val="22"/>
          <w:lang w:val="sr-Latn-ME"/>
        </w:rPr>
        <w:t xml:space="preserve">ekara i do 300 mg dnevno. Uopšteno, acetilsalicilna kiselina treba da se koristi za oprezom kod starijih pacijenata koji su podložniji nastanku neželjenih događaja. Uobičajena doza za odrasle se preporučuje </w:t>
      </w:r>
      <w:r w:rsidR="008C7038" w:rsidRPr="00B07BEC">
        <w:rPr>
          <w:szCs w:val="22"/>
          <w:lang w:val="sr-Latn-ME"/>
        </w:rPr>
        <w:t>pacijentima</w:t>
      </w:r>
      <w:r w:rsidRPr="00B07BEC">
        <w:rPr>
          <w:szCs w:val="22"/>
          <w:lang w:val="sr-Latn-ME"/>
        </w:rPr>
        <w:t xml:space="preserve"> koji nemaju ozbiljnu slabost bubrega ili jetre (vid</w:t>
      </w:r>
      <w:r w:rsidR="00920C69" w:rsidRPr="00B07BEC">
        <w:rPr>
          <w:szCs w:val="22"/>
          <w:lang w:val="sr-Latn-ME"/>
        </w:rPr>
        <w:t>j</w:t>
      </w:r>
      <w:r w:rsidRPr="00B07BEC">
        <w:rPr>
          <w:szCs w:val="22"/>
          <w:lang w:val="sr-Latn-ME"/>
        </w:rPr>
        <w:t>eti od</w:t>
      </w:r>
      <w:r w:rsidR="00920C69" w:rsidRPr="00B07BEC">
        <w:rPr>
          <w:szCs w:val="22"/>
          <w:lang w:val="sr-Latn-ME"/>
        </w:rPr>
        <w:t>j</w:t>
      </w:r>
      <w:r w:rsidRPr="00B07BEC">
        <w:rPr>
          <w:szCs w:val="22"/>
          <w:lang w:val="sr-Latn-ME"/>
        </w:rPr>
        <w:t>eljke „</w:t>
      </w:r>
      <w:r w:rsidRPr="00B07BEC">
        <w:rPr>
          <w:i/>
          <w:szCs w:val="22"/>
          <w:lang w:val="sr-Latn-ME"/>
        </w:rPr>
        <w:t>L</w:t>
      </w:r>
      <w:r w:rsidR="00920C69" w:rsidRPr="00B07BEC">
        <w:rPr>
          <w:i/>
          <w:szCs w:val="22"/>
          <w:lang w:val="sr-Latn-ME"/>
        </w:rPr>
        <w:t>ij</w:t>
      </w:r>
      <w:r w:rsidRPr="00B07BEC">
        <w:rPr>
          <w:i/>
          <w:szCs w:val="22"/>
          <w:lang w:val="sr-Latn-ME"/>
        </w:rPr>
        <w:t xml:space="preserve">ek </w:t>
      </w:r>
      <w:r w:rsidR="00CF4C9E" w:rsidRPr="00B07BEC">
        <w:rPr>
          <w:i/>
          <w:lang w:val="sr-Latn-ME"/>
        </w:rPr>
        <w:t>Anbol CARDIO</w:t>
      </w:r>
      <w:r w:rsidRPr="00B07BEC">
        <w:rPr>
          <w:lang w:val="sr-Latn-ME"/>
        </w:rPr>
        <w:t xml:space="preserve"> </w:t>
      </w:r>
      <w:r w:rsidRPr="00B07BEC">
        <w:rPr>
          <w:i/>
          <w:szCs w:val="22"/>
          <w:lang w:val="sr-Latn-ME"/>
        </w:rPr>
        <w:t>ne sm</w:t>
      </w:r>
      <w:r w:rsidR="00920C69" w:rsidRPr="00B07BEC">
        <w:rPr>
          <w:i/>
          <w:szCs w:val="22"/>
          <w:lang w:val="sr-Latn-ME"/>
        </w:rPr>
        <w:t>ij</w:t>
      </w:r>
      <w:r w:rsidRPr="00B07BEC">
        <w:rPr>
          <w:i/>
          <w:szCs w:val="22"/>
          <w:lang w:val="sr-Latn-ME"/>
        </w:rPr>
        <w:t xml:space="preserve">ete </w:t>
      </w:r>
      <w:r w:rsidR="001F1D9F" w:rsidRPr="00B07BEC">
        <w:rPr>
          <w:i/>
          <w:szCs w:val="22"/>
          <w:lang w:val="sr-Latn-ME"/>
        </w:rPr>
        <w:t>koristiti</w:t>
      </w:r>
      <w:r w:rsidR="0097196B" w:rsidRPr="00B07BEC">
        <w:rPr>
          <w:szCs w:val="22"/>
          <w:lang w:val="sr-Latn-ME"/>
        </w:rPr>
        <w:t>”</w:t>
      </w:r>
      <w:r w:rsidRPr="00B07BEC">
        <w:rPr>
          <w:szCs w:val="22"/>
          <w:lang w:val="sr-Latn-ME"/>
        </w:rPr>
        <w:t xml:space="preserve"> i „</w:t>
      </w:r>
      <w:r w:rsidRPr="00B07BEC">
        <w:rPr>
          <w:i/>
          <w:szCs w:val="22"/>
          <w:lang w:val="sr-Latn-ME"/>
        </w:rPr>
        <w:t>Upozorenja i m</w:t>
      </w:r>
      <w:r w:rsidR="00920C69" w:rsidRPr="00B07BEC">
        <w:rPr>
          <w:i/>
          <w:szCs w:val="22"/>
          <w:lang w:val="sr-Latn-ME"/>
        </w:rPr>
        <w:t>j</w:t>
      </w:r>
      <w:r w:rsidRPr="00B07BEC">
        <w:rPr>
          <w:i/>
          <w:szCs w:val="22"/>
          <w:lang w:val="sr-Latn-ME"/>
        </w:rPr>
        <w:t>ere opreza</w:t>
      </w:r>
      <w:r w:rsidR="0097196B" w:rsidRPr="00B07BEC">
        <w:rPr>
          <w:szCs w:val="22"/>
          <w:lang w:val="sr-Latn-ME"/>
        </w:rPr>
        <w:t>”</w:t>
      </w:r>
      <w:r w:rsidRPr="00B07BEC">
        <w:rPr>
          <w:szCs w:val="22"/>
          <w:lang w:val="sr-Latn-ME"/>
        </w:rPr>
        <w:t>). Terapiju treba kontrolisati u redovnim intervalima.</w:t>
      </w:r>
    </w:p>
    <w:p w14:paraId="63256E85" w14:textId="77777777" w:rsidR="00E90BCE" w:rsidRPr="00B07BEC" w:rsidRDefault="00E90BCE">
      <w:pPr>
        <w:rPr>
          <w:szCs w:val="22"/>
          <w:lang w:val="sr-Latn-ME"/>
        </w:rPr>
      </w:pPr>
    </w:p>
    <w:p w14:paraId="2E0DC1C1" w14:textId="77777777" w:rsidR="00E90BCE" w:rsidRPr="00B07BEC" w:rsidRDefault="00E90BCE">
      <w:pPr>
        <w:rPr>
          <w:szCs w:val="22"/>
          <w:lang w:val="sr-Latn-ME"/>
        </w:rPr>
      </w:pPr>
      <w:r w:rsidRPr="00B07BEC">
        <w:rPr>
          <w:szCs w:val="22"/>
          <w:lang w:val="sr-Latn-ME"/>
        </w:rPr>
        <w:t>Antitrombotičko dejstvo:</w:t>
      </w:r>
    </w:p>
    <w:p w14:paraId="60CECFFE" w14:textId="386C38D3" w:rsidR="00E90BCE" w:rsidRPr="00B07BEC" w:rsidRDefault="00E90BCE">
      <w:pPr>
        <w:rPr>
          <w:szCs w:val="22"/>
          <w:lang w:val="sr-Latn-ME"/>
        </w:rPr>
      </w:pPr>
      <w:r w:rsidRPr="00B07BEC">
        <w:rPr>
          <w:szCs w:val="22"/>
          <w:lang w:val="sr-Latn-ME"/>
        </w:rPr>
        <w:t>Preporučena dnevna doza je 100 mg. Tablete koje se uzimaju u vr</w:t>
      </w:r>
      <w:r w:rsidR="007069F9" w:rsidRPr="00B07BEC">
        <w:rPr>
          <w:szCs w:val="22"/>
          <w:lang w:val="sr-Latn-ME"/>
        </w:rPr>
        <w:t>ij</w:t>
      </w:r>
      <w:r w:rsidRPr="00B07BEC">
        <w:rPr>
          <w:szCs w:val="22"/>
          <w:lang w:val="sr-Latn-ME"/>
        </w:rPr>
        <w:t>eme postavljanj</w:t>
      </w:r>
      <w:r w:rsidR="008C7038" w:rsidRPr="00B07BEC">
        <w:rPr>
          <w:szCs w:val="22"/>
          <w:lang w:val="sr-Latn-ME"/>
        </w:rPr>
        <w:t>a</w:t>
      </w:r>
      <w:r w:rsidRPr="00B07BEC">
        <w:rPr>
          <w:szCs w:val="22"/>
          <w:lang w:val="sr-Latn-ME"/>
        </w:rPr>
        <w:t xml:space="preserve"> dijagnoze treba da se sažvaću kako bi se brže resorbovale.</w:t>
      </w:r>
    </w:p>
    <w:p w14:paraId="31802463" w14:textId="77777777" w:rsidR="00C94A2B" w:rsidRPr="00B07BEC" w:rsidRDefault="00C94A2B">
      <w:pPr>
        <w:rPr>
          <w:szCs w:val="22"/>
          <w:lang w:val="sr-Latn-ME"/>
        </w:rPr>
      </w:pPr>
      <w:r w:rsidRPr="00B07BEC">
        <w:rPr>
          <w:szCs w:val="22"/>
          <w:lang w:val="sr-Latn-ME"/>
        </w:rPr>
        <w:t>Način primjene:</w:t>
      </w:r>
    </w:p>
    <w:p w14:paraId="790E3D07" w14:textId="60B5B1ED" w:rsidR="00E90BCE" w:rsidRPr="00B07BEC" w:rsidRDefault="00C94A2B">
      <w:pPr>
        <w:rPr>
          <w:szCs w:val="22"/>
          <w:lang w:val="sr-Latn-ME"/>
        </w:rPr>
      </w:pPr>
      <w:r w:rsidRPr="00B07BEC">
        <w:rPr>
          <w:szCs w:val="22"/>
          <w:lang w:val="sr-Latn-ME"/>
        </w:rPr>
        <w:t>Lijek Anbol CARDIO je namijenjen za oralnu upotrebu. Gastrorezistentne tablete je potrebno uzimati cijele sa dosta vode, po mogućstvu prije obroka (najmanje 30 minuta prije obroka).</w:t>
      </w:r>
    </w:p>
    <w:p w14:paraId="3577B37B" w14:textId="77777777" w:rsidR="00C94A2B" w:rsidRPr="00B07BEC" w:rsidRDefault="00C94A2B">
      <w:pPr>
        <w:rPr>
          <w:szCs w:val="22"/>
          <w:lang w:val="sr-Latn-ME"/>
        </w:rPr>
      </w:pPr>
    </w:p>
    <w:p w14:paraId="635BFC7C" w14:textId="77777777" w:rsidR="001F1D9F" w:rsidRPr="00B07BEC" w:rsidRDefault="001F1D9F">
      <w:pPr>
        <w:rPr>
          <w:b/>
          <w:szCs w:val="22"/>
          <w:lang w:val="sr-Latn-ME"/>
        </w:rPr>
      </w:pPr>
      <w:r w:rsidRPr="00B07BEC">
        <w:rPr>
          <w:b/>
          <w:szCs w:val="22"/>
          <w:lang w:val="sr-Latn-ME"/>
        </w:rPr>
        <w:t>Primjena kod djece i adolescenata</w:t>
      </w:r>
    </w:p>
    <w:p w14:paraId="18370712" w14:textId="17E1B914" w:rsidR="00E90BCE" w:rsidRPr="00B07BEC" w:rsidRDefault="00E90BCE">
      <w:pPr>
        <w:rPr>
          <w:szCs w:val="22"/>
          <w:lang w:val="sr-Latn-ME"/>
        </w:rPr>
      </w:pPr>
      <w:r w:rsidRPr="00B07BEC">
        <w:rPr>
          <w:szCs w:val="22"/>
          <w:lang w:val="sr-Latn-ME"/>
        </w:rPr>
        <w:t>L</w:t>
      </w:r>
      <w:r w:rsidR="007069F9" w:rsidRPr="00B07BEC">
        <w:rPr>
          <w:szCs w:val="22"/>
          <w:lang w:val="sr-Latn-ME"/>
        </w:rPr>
        <w:t>ij</w:t>
      </w:r>
      <w:r w:rsidRPr="00B07BEC">
        <w:rPr>
          <w:szCs w:val="22"/>
          <w:lang w:val="sr-Latn-ME"/>
        </w:rPr>
        <w:t>ek se ne sm</w:t>
      </w:r>
      <w:r w:rsidR="007069F9" w:rsidRPr="00B07BEC">
        <w:rPr>
          <w:szCs w:val="22"/>
          <w:lang w:val="sr-Latn-ME"/>
        </w:rPr>
        <w:t>ij</w:t>
      </w:r>
      <w:r w:rsidRPr="00B07BEC">
        <w:rPr>
          <w:szCs w:val="22"/>
          <w:lang w:val="sr-Latn-ME"/>
        </w:rPr>
        <w:t>e prim</w:t>
      </w:r>
      <w:r w:rsidR="007069F9" w:rsidRPr="00B07BEC">
        <w:rPr>
          <w:szCs w:val="22"/>
          <w:lang w:val="sr-Latn-ME"/>
        </w:rPr>
        <w:t>j</w:t>
      </w:r>
      <w:r w:rsidRPr="00B07BEC">
        <w:rPr>
          <w:szCs w:val="22"/>
          <w:lang w:val="sr-Latn-ME"/>
        </w:rPr>
        <w:t>enjivati kod d</w:t>
      </w:r>
      <w:r w:rsidR="007069F9" w:rsidRPr="00B07BEC">
        <w:rPr>
          <w:szCs w:val="22"/>
          <w:lang w:val="sr-Latn-ME"/>
        </w:rPr>
        <w:t>j</w:t>
      </w:r>
      <w:r w:rsidRPr="00B07BEC">
        <w:rPr>
          <w:szCs w:val="22"/>
          <w:lang w:val="sr-Latn-ME"/>
        </w:rPr>
        <w:t xml:space="preserve">ece </w:t>
      </w:r>
      <w:r w:rsidRPr="00B07BEC">
        <w:rPr>
          <w:lang w:val="sr-Latn-ME"/>
        </w:rPr>
        <w:t>i adolescenata mlađih</w:t>
      </w:r>
      <w:r w:rsidRPr="00B07BEC">
        <w:rPr>
          <w:szCs w:val="22"/>
          <w:lang w:val="sr-Latn-ME"/>
        </w:rPr>
        <w:t xml:space="preserve"> </w:t>
      </w:r>
      <w:r w:rsidR="00CA7A39" w:rsidRPr="00B07BEC">
        <w:rPr>
          <w:szCs w:val="22"/>
          <w:lang w:val="sr-Latn-ME"/>
        </w:rPr>
        <w:t xml:space="preserve">od </w:t>
      </w:r>
      <w:r w:rsidRPr="00B07BEC">
        <w:rPr>
          <w:szCs w:val="22"/>
          <w:lang w:val="sr-Latn-ME"/>
        </w:rPr>
        <w:t>16 godina, osim ukoliko nije indikovana (npr. kod Kavasakijeve bolesti). Vid</w:t>
      </w:r>
      <w:r w:rsidR="007069F9" w:rsidRPr="00B07BEC">
        <w:rPr>
          <w:szCs w:val="22"/>
          <w:lang w:val="sr-Latn-ME"/>
        </w:rPr>
        <w:t>j</w:t>
      </w:r>
      <w:r w:rsidRPr="00B07BEC">
        <w:rPr>
          <w:szCs w:val="22"/>
          <w:lang w:val="sr-Latn-ME"/>
        </w:rPr>
        <w:t xml:space="preserve">eti </w:t>
      </w:r>
      <w:r w:rsidR="008B55D4" w:rsidRPr="00B07BEC">
        <w:rPr>
          <w:szCs w:val="22"/>
          <w:lang w:val="sr-Latn-ME"/>
        </w:rPr>
        <w:t>dio</w:t>
      </w:r>
      <w:r w:rsidRPr="00B07BEC">
        <w:rPr>
          <w:szCs w:val="22"/>
          <w:lang w:val="sr-Latn-ME"/>
        </w:rPr>
        <w:t xml:space="preserve"> „</w:t>
      </w:r>
      <w:r w:rsidRPr="00B07BEC">
        <w:rPr>
          <w:i/>
          <w:szCs w:val="22"/>
          <w:lang w:val="sr-Latn-ME"/>
        </w:rPr>
        <w:t>L</w:t>
      </w:r>
      <w:r w:rsidR="007069F9" w:rsidRPr="00B07BEC">
        <w:rPr>
          <w:i/>
          <w:szCs w:val="22"/>
          <w:lang w:val="sr-Latn-ME"/>
        </w:rPr>
        <w:t>ij</w:t>
      </w:r>
      <w:r w:rsidRPr="00B07BEC">
        <w:rPr>
          <w:i/>
          <w:szCs w:val="22"/>
          <w:lang w:val="sr-Latn-ME"/>
        </w:rPr>
        <w:t xml:space="preserve">ek </w:t>
      </w:r>
      <w:r w:rsidR="00CF4C9E" w:rsidRPr="00B07BEC">
        <w:rPr>
          <w:i/>
          <w:szCs w:val="22"/>
          <w:lang w:val="sr-Latn-ME"/>
        </w:rPr>
        <w:t>Anbol CARDIO</w:t>
      </w:r>
      <w:r w:rsidRPr="00B07BEC">
        <w:rPr>
          <w:i/>
          <w:szCs w:val="22"/>
          <w:lang w:val="sr-Latn-ME"/>
        </w:rPr>
        <w:t xml:space="preserve"> ne sm</w:t>
      </w:r>
      <w:r w:rsidR="007069F9" w:rsidRPr="00B07BEC">
        <w:rPr>
          <w:i/>
          <w:szCs w:val="22"/>
          <w:lang w:val="sr-Latn-ME"/>
        </w:rPr>
        <w:t>ij</w:t>
      </w:r>
      <w:r w:rsidRPr="00B07BEC">
        <w:rPr>
          <w:i/>
          <w:szCs w:val="22"/>
          <w:lang w:val="sr-Latn-ME"/>
        </w:rPr>
        <w:t xml:space="preserve">ete </w:t>
      </w:r>
      <w:r w:rsidR="00C94A2B" w:rsidRPr="00B07BEC">
        <w:rPr>
          <w:i/>
          <w:szCs w:val="22"/>
          <w:lang w:val="sr-Latn-ME"/>
        </w:rPr>
        <w:t>koristit</w:t>
      </w:r>
      <w:r w:rsidRPr="00B07BEC">
        <w:rPr>
          <w:i/>
          <w:szCs w:val="22"/>
          <w:lang w:val="sr-Latn-ME"/>
        </w:rPr>
        <w:t>i</w:t>
      </w:r>
      <w:r w:rsidRPr="00B07BEC">
        <w:rPr>
          <w:szCs w:val="22"/>
          <w:lang w:val="sr-Latn-ME"/>
        </w:rPr>
        <w:t>“.</w:t>
      </w:r>
    </w:p>
    <w:p w14:paraId="1216EB8C" w14:textId="77777777" w:rsidR="00E90BCE" w:rsidRPr="00B07BEC" w:rsidRDefault="00E90BCE">
      <w:pPr>
        <w:rPr>
          <w:szCs w:val="22"/>
          <w:lang w:val="sr-Latn-ME"/>
        </w:rPr>
      </w:pPr>
    </w:p>
    <w:p w14:paraId="12529BB3" w14:textId="77777777" w:rsidR="00096D9A" w:rsidRPr="00B07BEC" w:rsidRDefault="00762652">
      <w:pPr>
        <w:rPr>
          <w:b/>
          <w:bCs/>
          <w:iCs/>
          <w:szCs w:val="22"/>
          <w:lang w:val="sr-Latn-ME"/>
        </w:rPr>
      </w:pPr>
      <w:r w:rsidRPr="00B07BEC">
        <w:rPr>
          <w:b/>
          <w:bCs/>
          <w:iCs/>
          <w:szCs w:val="22"/>
          <w:lang w:val="sr-Latn-ME"/>
        </w:rPr>
        <w:lastRenderedPageBreak/>
        <w:t>Ako ste uzeli</w:t>
      </w:r>
      <w:r w:rsidR="00BA77E3" w:rsidRPr="00B07BEC">
        <w:rPr>
          <w:b/>
          <w:bCs/>
          <w:iCs/>
          <w:szCs w:val="22"/>
          <w:lang w:val="sr-Latn-ME"/>
        </w:rPr>
        <w:t xml:space="preserve"> </w:t>
      </w:r>
      <w:r w:rsidR="006321B0" w:rsidRPr="00B07BEC">
        <w:rPr>
          <w:b/>
          <w:bCs/>
          <w:iCs/>
          <w:szCs w:val="22"/>
          <w:lang w:val="sr-Latn-ME"/>
        </w:rPr>
        <w:t>više</w:t>
      </w:r>
      <w:r w:rsidR="00BA77E3" w:rsidRPr="00B07BEC">
        <w:rPr>
          <w:b/>
          <w:bCs/>
          <w:iCs/>
          <w:szCs w:val="22"/>
          <w:lang w:val="sr-Latn-ME"/>
        </w:rPr>
        <w:t xml:space="preserve"> l</w:t>
      </w:r>
      <w:r w:rsidR="007069F9" w:rsidRPr="00B07BEC">
        <w:rPr>
          <w:b/>
          <w:bCs/>
          <w:iCs/>
          <w:szCs w:val="22"/>
          <w:lang w:val="sr-Latn-ME"/>
        </w:rPr>
        <w:t>ij</w:t>
      </w:r>
      <w:r w:rsidR="00BA77E3" w:rsidRPr="00B07BEC">
        <w:rPr>
          <w:b/>
          <w:bCs/>
          <w:iCs/>
          <w:szCs w:val="22"/>
          <w:lang w:val="sr-Latn-ME"/>
        </w:rPr>
        <w:t>eka</w:t>
      </w:r>
      <w:r w:rsidR="006321B0" w:rsidRPr="00B07BEC">
        <w:rPr>
          <w:b/>
          <w:bCs/>
          <w:iCs/>
          <w:szCs w:val="22"/>
          <w:lang w:val="sr-Latn-ME"/>
        </w:rPr>
        <w:t xml:space="preserve"> </w:t>
      </w:r>
      <w:r w:rsidR="00CF4C9E" w:rsidRPr="00B07BEC">
        <w:rPr>
          <w:b/>
          <w:bCs/>
          <w:iCs/>
          <w:szCs w:val="22"/>
          <w:lang w:val="sr-Latn-ME"/>
        </w:rPr>
        <w:t>Anbol CARDIO</w:t>
      </w:r>
      <w:r w:rsidR="006321B0" w:rsidRPr="00B07BEC">
        <w:rPr>
          <w:b/>
          <w:bCs/>
          <w:iCs/>
          <w:szCs w:val="22"/>
          <w:lang w:val="sr-Latn-ME"/>
        </w:rPr>
        <w:t xml:space="preserve"> nego što</w:t>
      </w:r>
      <w:r w:rsidR="00096D9A" w:rsidRPr="00B07BEC">
        <w:rPr>
          <w:b/>
          <w:bCs/>
          <w:iCs/>
          <w:szCs w:val="22"/>
          <w:lang w:val="sr-Latn-ME"/>
        </w:rPr>
        <w:t xml:space="preserve"> je</w:t>
      </w:r>
      <w:r w:rsidR="006321B0" w:rsidRPr="00B07BEC">
        <w:rPr>
          <w:b/>
          <w:bCs/>
          <w:iCs/>
          <w:szCs w:val="22"/>
          <w:lang w:val="sr-Latn-ME"/>
        </w:rPr>
        <w:t xml:space="preserve"> treba</w:t>
      </w:r>
      <w:bookmarkStart w:id="1" w:name="_Hlk45885211"/>
      <w:r w:rsidR="00096D9A" w:rsidRPr="00B07BEC">
        <w:rPr>
          <w:b/>
          <w:bCs/>
          <w:iCs/>
          <w:szCs w:val="22"/>
          <w:lang w:val="sr-Latn-ME"/>
        </w:rPr>
        <w:t>lo</w:t>
      </w:r>
    </w:p>
    <w:p w14:paraId="3D8DE293" w14:textId="062BDAE7" w:rsidR="00E90BCE" w:rsidRPr="00B07BEC" w:rsidRDefault="00E90BCE">
      <w:pPr>
        <w:rPr>
          <w:szCs w:val="22"/>
          <w:lang w:val="sr-Latn-ME"/>
        </w:rPr>
      </w:pPr>
      <w:r w:rsidRPr="00B07BEC">
        <w:rPr>
          <w:szCs w:val="22"/>
          <w:lang w:val="sr-Latn-ME"/>
        </w:rPr>
        <w:t>Ako ste Vi (ili neko drugi) uzeli više l</w:t>
      </w:r>
      <w:r w:rsidR="007069F9" w:rsidRPr="00B07BEC">
        <w:rPr>
          <w:szCs w:val="22"/>
          <w:lang w:val="sr-Latn-ME"/>
        </w:rPr>
        <w:t>ij</w:t>
      </w:r>
      <w:r w:rsidRPr="00B07BEC">
        <w:rPr>
          <w:szCs w:val="22"/>
          <w:lang w:val="sr-Latn-ME"/>
        </w:rPr>
        <w:t>eka nego što treba, odmah obav</w:t>
      </w:r>
      <w:r w:rsidR="007069F9" w:rsidRPr="00B07BEC">
        <w:rPr>
          <w:szCs w:val="22"/>
          <w:lang w:val="sr-Latn-ME"/>
        </w:rPr>
        <w:t>ij</w:t>
      </w:r>
      <w:r w:rsidRPr="00B07BEC">
        <w:rPr>
          <w:szCs w:val="22"/>
          <w:lang w:val="sr-Latn-ME"/>
        </w:rPr>
        <w:t>estite l</w:t>
      </w:r>
      <w:r w:rsidR="007069F9" w:rsidRPr="00B07BEC">
        <w:rPr>
          <w:szCs w:val="22"/>
          <w:lang w:val="sr-Latn-ME"/>
        </w:rPr>
        <w:t>j</w:t>
      </w:r>
      <w:r w:rsidRPr="00B07BEC">
        <w:rPr>
          <w:szCs w:val="22"/>
          <w:lang w:val="sr-Latn-ME"/>
        </w:rPr>
        <w:t>ekara ili idite do najbliže hitne službe. Vaš l</w:t>
      </w:r>
      <w:r w:rsidR="007069F9" w:rsidRPr="00B07BEC">
        <w:rPr>
          <w:szCs w:val="22"/>
          <w:lang w:val="sr-Latn-ME"/>
        </w:rPr>
        <w:t>j</w:t>
      </w:r>
      <w:r w:rsidRPr="00B07BEC">
        <w:rPr>
          <w:szCs w:val="22"/>
          <w:lang w:val="sr-Latn-ME"/>
        </w:rPr>
        <w:t>ekar će sprovesti neophodne m</w:t>
      </w:r>
      <w:r w:rsidR="007069F9" w:rsidRPr="00B07BEC">
        <w:rPr>
          <w:szCs w:val="22"/>
          <w:lang w:val="sr-Latn-ME"/>
        </w:rPr>
        <w:t>j</w:t>
      </w:r>
      <w:r w:rsidRPr="00B07BEC">
        <w:rPr>
          <w:szCs w:val="22"/>
          <w:lang w:val="sr-Latn-ME"/>
        </w:rPr>
        <w:t>ere u skladu sa stepenom ozbiljnosti predoziranja/trovanja.</w:t>
      </w:r>
    </w:p>
    <w:bookmarkEnd w:id="1"/>
    <w:p w14:paraId="0739E8D0" w14:textId="10611F18" w:rsidR="00E90BCE" w:rsidRPr="00B07BEC" w:rsidRDefault="00E90BCE">
      <w:pPr>
        <w:rPr>
          <w:szCs w:val="22"/>
          <w:lang w:val="sr-Latn-ME"/>
        </w:rPr>
      </w:pPr>
      <w:r w:rsidRPr="00B07BEC">
        <w:rPr>
          <w:szCs w:val="22"/>
          <w:lang w:val="sr-Latn-ME"/>
        </w:rPr>
        <w:t>Simptomi um</w:t>
      </w:r>
      <w:r w:rsidR="008B55D4" w:rsidRPr="00B07BEC">
        <w:rPr>
          <w:szCs w:val="22"/>
          <w:lang w:val="sr-Latn-ME"/>
        </w:rPr>
        <w:t>j</w:t>
      </w:r>
      <w:r w:rsidRPr="00B07BEC">
        <w:rPr>
          <w:szCs w:val="22"/>
          <w:lang w:val="sr-Latn-ME"/>
        </w:rPr>
        <w:t>erenog trovanja mogu uključiti ošamućenost, vrtoglavicu, tinitus (os</w:t>
      </w:r>
      <w:r w:rsidR="007069F9" w:rsidRPr="00B07BEC">
        <w:rPr>
          <w:szCs w:val="22"/>
          <w:lang w:val="sr-Latn-ME"/>
        </w:rPr>
        <w:t>j</w:t>
      </w:r>
      <w:r w:rsidRPr="00B07BEC">
        <w:rPr>
          <w:szCs w:val="22"/>
          <w:lang w:val="sr-Latn-ME"/>
        </w:rPr>
        <w:t>ećaj zujanj</w:t>
      </w:r>
      <w:r w:rsidR="003A4AE6" w:rsidRPr="00B07BEC">
        <w:rPr>
          <w:szCs w:val="22"/>
          <w:lang w:val="sr-Latn-ME"/>
        </w:rPr>
        <w:t>a</w:t>
      </w:r>
      <w:r w:rsidRPr="00B07BEC">
        <w:rPr>
          <w:szCs w:val="22"/>
          <w:lang w:val="sr-Latn-ME"/>
        </w:rPr>
        <w:t xml:space="preserve"> u ušima), oštećenje sluha, preznojavanje, mučninu i povraćanje, glavobolju i konfuziju (zbunjenost).</w:t>
      </w:r>
    </w:p>
    <w:p w14:paraId="53A52B02" w14:textId="00CEA62B" w:rsidR="00E90BCE" w:rsidRPr="00B07BEC" w:rsidRDefault="00E90BCE">
      <w:pPr>
        <w:rPr>
          <w:szCs w:val="22"/>
          <w:lang w:val="sr-Latn-ME"/>
        </w:rPr>
      </w:pPr>
      <w:r w:rsidRPr="00B07BEC">
        <w:rPr>
          <w:szCs w:val="22"/>
          <w:lang w:val="sr-Latn-ME"/>
        </w:rPr>
        <w:t>Teško predoziranje (moguće po život opasno) može dovesti do ubrzanog disanja (hiperventilacija), povišene t</w:t>
      </w:r>
      <w:r w:rsidR="007069F9" w:rsidRPr="00B07BEC">
        <w:rPr>
          <w:szCs w:val="22"/>
          <w:lang w:val="sr-Latn-ME"/>
        </w:rPr>
        <w:t>j</w:t>
      </w:r>
      <w:r w:rsidRPr="00B07BEC">
        <w:rPr>
          <w:szCs w:val="22"/>
          <w:lang w:val="sr-Latn-ME"/>
        </w:rPr>
        <w:t>elesne temperature, prekom</w:t>
      </w:r>
      <w:r w:rsidR="007069F9" w:rsidRPr="00B07BEC">
        <w:rPr>
          <w:szCs w:val="22"/>
          <w:lang w:val="sr-Latn-ME"/>
        </w:rPr>
        <w:t>j</w:t>
      </w:r>
      <w:r w:rsidRPr="00B07BEC">
        <w:rPr>
          <w:szCs w:val="22"/>
          <w:lang w:val="sr-Latn-ME"/>
        </w:rPr>
        <w:t>ernog znojenja, dehidratacije (os</w:t>
      </w:r>
      <w:r w:rsidR="007069F9" w:rsidRPr="00B07BEC">
        <w:rPr>
          <w:szCs w:val="22"/>
          <w:lang w:val="sr-Latn-ME"/>
        </w:rPr>
        <w:t>j</w:t>
      </w:r>
      <w:r w:rsidRPr="00B07BEC">
        <w:rPr>
          <w:szCs w:val="22"/>
          <w:lang w:val="sr-Latn-ME"/>
        </w:rPr>
        <w:t>ećaja žeđi), nemira, konvulzija (</w:t>
      </w:r>
      <w:r w:rsidR="00963A6E" w:rsidRPr="00B07BEC">
        <w:rPr>
          <w:szCs w:val="22"/>
          <w:lang w:val="sr-Latn-ME"/>
        </w:rPr>
        <w:t>grčevi</w:t>
      </w:r>
      <w:r w:rsidRPr="00B07BEC">
        <w:rPr>
          <w:szCs w:val="22"/>
          <w:lang w:val="sr-Latn-ME"/>
        </w:rPr>
        <w:t>), smanjene vr</w:t>
      </w:r>
      <w:r w:rsidR="007069F9" w:rsidRPr="00B07BEC">
        <w:rPr>
          <w:szCs w:val="22"/>
          <w:lang w:val="sr-Latn-ME"/>
        </w:rPr>
        <w:t>ij</w:t>
      </w:r>
      <w:r w:rsidRPr="00B07BEC">
        <w:rPr>
          <w:szCs w:val="22"/>
          <w:lang w:val="sr-Latn-ME"/>
        </w:rPr>
        <w:t>ednosti šećera u krvi, kome i šoka (kolapsa cirkulacije) i zastoja disanja.</w:t>
      </w:r>
    </w:p>
    <w:p w14:paraId="39D1B808" w14:textId="77777777" w:rsidR="00E90BCE" w:rsidRPr="00B07BEC" w:rsidRDefault="00E90BCE">
      <w:pPr>
        <w:rPr>
          <w:szCs w:val="22"/>
          <w:lang w:val="sr-Latn-ME"/>
        </w:rPr>
      </w:pPr>
    </w:p>
    <w:p w14:paraId="09BAAE05" w14:textId="12C9616B" w:rsidR="00762652" w:rsidRPr="00B07BEC" w:rsidRDefault="006321B0">
      <w:pPr>
        <w:rPr>
          <w:b/>
          <w:bCs/>
          <w:szCs w:val="22"/>
          <w:lang w:val="sr-Latn-ME"/>
        </w:rPr>
      </w:pPr>
      <w:r w:rsidRPr="00B07BEC">
        <w:rPr>
          <w:b/>
          <w:bCs/>
          <w:iCs/>
          <w:szCs w:val="22"/>
          <w:lang w:val="sr-Latn-ME"/>
        </w:rPr>
        <w:t xml:space="preserve">Ako ste zaboravili da </w:t>
      </w:r>
      <w:r w:rsidR="00762652" w:rsidRPr="00B07BEC">
        <w:rPr>
          <w:b/>
          <w:bCs/>
          <w:iCs/>
          <w:szCs w:val="22"/>
          <w:lang w:val="sr-Latn-ME"/>
        </w:rPr>
        <w:t>uzmete</w:t>
      </w:r>
      <w:r w:rsidRPr="00B07BEC">
        <w:rPr>
          <w:b/>
          <w:bCs/>
          <w:iCs/>
          <w:szCs w:val="22"/>
          <w:lang w:val="sr-Latn-ME"/>
        </w:rPr>
        <w:t xml:space="preserve"> l</w:t>
      </w:r>
      <w:r w:rsidR="007069F9" w:rsidRPr="00B07BEC">
        <w:rPr>
          <w:b/>
          <w:bCs/>
          <w:iCs/>
          <w:szCs w:val="22"/>
          <w:lang w:val="sr-Latn-ME"/>
        </w:rPr>
        <w:t>ij</w:t>
      </w:r>
      <w:r w:rsidRPr="00B07BEC">
        <w:rPr>
          <w:b/>
          <w:bCs/>
          <w:iCs/>
          <w:szCs w:val="22"/>
          <w:lang w:val="sr-Latn-ME"/>
        </w:rPr>
        <w:t xml:space="preserve">ek </w:t>
      </w:r>
      <w:r w:rsidR="00CF4C9E" w:rsidRPr="00B07BEC">
        <w:rPr>
          <w:b/>
          <w:bCs/>
          <w:iCs/>
          <w:szCs w:val="22"/>
          <w:lang w:val="sr-Latn-ME"/>
        </w:rPr>
        <w:t>Anbol CARDIO</w:t>
      </w:r>
    </w:p>
    <w:p w14:paraId="1180807D" w14:textId="4EADB82D" w:rsidR="006518ED" w:rsidRPr="00B07BEC" w:rsidRDefault="00F016F6" w:rsidP="006B154D">
      <w:pPr>
        <w:rPr>
          <w:b/>
          <w:szCs w:val="22"/>
          <w:lang w:val="sr-Latn-ME"/>
        </w:rPr>
      </w:pPr>
      <w:r w:rsidRPr="00B07BEC">
        <w:rPr>
          <w:szCs w:val="22"/>
          <w:lang w:val="sr-Latn-ME"/>
        </w:rPr>
        <w:t>Ne uzimajte duplu dozu da biste nadoknadili propuštenu dozu l</w:t>
      </w:r>
      <w:r w:rsidR="007069F9" w:rsidRPr="00B07BEC">
        <w:rPr>
          <w:szCs w:val="22"/>
          <w:lang w:val="sr-Latn-ME"/>
        </w:rPr>
        <w:t>ij</w:t>
      </w:r>
      <w:r w:rsidRPr="00B07BEC">
        <w:rPr>
          <w:szCs w:val="22"/>
          <w:lang w:val="sr-Latn-ME"/>
        </w:rPr>
        <w:t xml:space="preserve">eka. </w:t>
      </w:r>
      <w:r w:rsidR="006518ED" w:rsidRPr="00B07BEC">
        <w:rPr>
          <w:lang w:val="sr-Latn-ME"/>
        </w:rPr>
        <w:t>Nastavite da uzimate l</w:t>
      </w:r>
      <w:r w:rsidR="007069F9" w:rsidRPr="00B07BEC">
        <w:rPr>
          <w:lang w:val="sr-Latn-ME"/>
        </w:rPr>
        <w:t>ij</w:t>
      </w:r>
      <w:r w:rsidR="006518ED" w:rsidRPr="00B07BEC">
        <w:rPr>
          <w:lang w:val="sr-Latn-ME"/>
        </w:rPr>
        <w:t>ek u skladu sa ovim uputstvom ili kako Vam je l</w:t>
      </w:r>
      <w:r w:rsidR="007069F9" w:rsidRPr="00B07BEC">
        <w:rPr>
          <w:lang w:val="sr-Latn-ME"/>
        </w:rPr>
        <w:t>j</w:t>
      </w:r>
      <w:r w:rsidR="006518ED" w:rsidRPr="00B07BEC">
        <w:rPr>
          <w:lang w:val="sr-Latn-ME"/>
        </w:rPr>
        <w:t>ekar sav</w:t>
      </w:r>
      <w:r w:rsidR="007069F9" w:rsidRPr="00B07BEC">
        <w:rPr>
          <w:lang w:val="sr-Latn-ME"/>
        </w:rPr>
        <w:t>j</w:t>
      </w:r>
      <w:r w:rsidR="006518ED" w:rsidRPr="00B07BEC">
        <w:rPr>
          <w:lang w:val="sr-Latn-ME"/>
        </w:rPr>
        <w:t>etovao.</w:t>
      </w:r>
    </w:p>
    <w:p w14:paraId="36A52D74" w14:textId="5EB644F6" w:rsidR="003E00D4" w:rsidRPr="00B07BEC" w:rsidRDefault="003E00D4" w:rsidP="004C0F81">
      <w:pPr>
        <w:rPr>
          <w:b/>
          <w:bCs/>
          <w:szCs w:val="22"/>
          <w:lang w:val="sr-Latn-ME"/>
        </w:rPr>
      </w:pPr>
    </w:p>
    <w:p w14:paraId="79CD864A" w14:textId="7DF0494A" w:rsidR="00762652" w:rsidRPr="00B07BEC" w:rsidRDefault="00762652">
      <w:pPr>
        <w:rPr>
          <w:b/>
          <w:bCs/>
          <w:szCs w:val="22"/>
          <w:lang w:val="sr-Latn-ME"/>
        </w:rPr>
      </w:pPr>
      <w:r w:rsidRPr="00B07BEC">
        <w:rPr>
          <w:b/>
          <w:bCs/>
          <w:szCs w:val="22"/>
          <w:lang w:val="sr-Latn-ME"/>
        </w:rPr>
        <w:t xml:space="preserve">Ako prestanete da </w:t>
      </w:r>
      <w:r w:rsidRPr="00B07BEC">
        <w:rPr>
          <w:b/>
          <w:bCs/>
          <w:iCs/>
          <w:szCs w:val="22"/>
          <w:lang w:val="sr-Latn-ME"/>
        </w:rPr>
        <w:t xml:space="preserve">uzimate </w:t>
      </w:r>
      <w:r w:rsidRPr="00B07BEC">
        <w:rPr>
          <w:b/>
          <w:bCs/>
          <w:szCs w:val="22"/>
          <w:lang w:val="sr-Latn-ME"/>
        </w:rPr>
        <w:t>l</w:t>
      </w:r>
      <w:r w:rsidR="007069F9" w:rsidRPr="00B07BEC">
        <w:rPr>
          <w:b/>
          <w:bCs/>
          <w:szCs w:val="22"/>
          <w:lang w:val="sr-Latn-ME"/>
        </w:rPr>
        <w:t>ij</w:t>
      </w:r>
      <w:r w:rsidRPr="00B07BEC">
        <w:rPr>
          <w:b/>
          <w:bCs/>
          <w:szCs w:val="22"/>
          <w:lang w:val="sr-Latn-ME"/>
        </w:rPr>
        <w:t xml:space="preserve">ek </w:t>
      </w:r>
      <w:r w:rsidR="00CF4C9E" w:rsidRPr="00B07BEC">
        <w:rPr>
          <w:b/>
          <w:bCs/>
          <w:szCs w:val="22"/>
          <w:lang w:val="sr-Latn-ME"/>
        </w:rPr>
        <w:t>Anbol CARDIO</w:t>
      </w:r>
    </w:p>
    <w:p w14:paraId="5CA5CC34" w14:textId="56A97580" w:rsidR="00762652" w:rsidRPr="00B07BEC" w:rsidRDefault="00F016F6">
      <w:pPr>
        <w:rPr>
          <w:szCs w:val="22"/>
          <w:lang w:val="sr-Latn-ME"/>
        </w:rPr>
      </w:pPr>
      <w:r w:rsidRPr="00B07BEC">
        <w:rPr>
          <w:szCs w:val="22"/>
          <w:lang w:val="sr-Latn-ME"/>
        </w:rPr>
        <w:t>Ne prekidajte terapiju l</w:t>
      </w:r>
      <w:r w:rsidR="007069F9" w:rsidRPr="00B07BEC">
        <w:rPr>
          <w:szCs w:val="22"/>
          <w:lang w:val="sr-Latn-ME"/>
        </w:rPr>
        <w:t>j</w:t>
      </w:r>
      <w:r w:rsidRPr="00B07BEC">
        <w:rPr>
          <w:szCs w:val="22"/>
          <w:lang w:val="sr-Latn-ME"/>
        </w:rPr>
        <w:t>ekom</w:t>
      </w:r>
      <w:r w:rsidR="002975AE" w:rsidRPr="00B07BEC">
        <w:rPr>
          <w:szCs w:val="22"/>
          <w:lang w:val="sr-Latn-ME"/>
        </w:rPr>
        <w:t xml:space="preserve"> </w:t>
      </w:r>
      <w:r w:rsidR="00CF4C9E" w:rsidRPr="00B07BEC">
        <w:rPr>
          <w:szCs w:val="22"/>
          <w:lang w:val="sr-Latn-ME"/>
        </w:rPr>
        <w:t>Anbol CARDIO</w:t>
      </w:r>
      <w:r w:rsidR="002975AE" w:rsidRPr="00B07BEC">
        <w:rPr>
          <w:szCs w:val="22"/>
          <w:lang w:val="sr-Latn-ME"/>
        </w:rPr>
        <w:t xml:space="preserve"> </w:t>
      </w:r>
      <w:r w:rsidRPr="00B07BEC">
        <w:rPr>
          <w:szCs w:val="22"/>
          <w:lang w:val="sr-Latn-ME"/>
        </w:rPr>
        <w:t xml:space="preserve">bez prethodne konsultacije sa </w:t>
      </w:r>
      <w:r w:rsidR="00C63394" w:rsidRPr="00B07BEC">
        <w:rPr>
          <w:szCs w:val="22"/>
          <w:lang w:val="sr-Latn-ME"/>
        </w:rPr>
        <w:t>Vašim</w:t>
      </w:r>
      <w:r w:rsidRPr="00B07BEC">
        <w:rPr>
          <w:szCs w:val="22"/>
          <w:lang w:val="sr-Latn-ME"/>
        </w:rPr>
        <w:t xml:space="preserve"> l</w:t>
      </w:r>
      <w:r w:rsidR="007069F9" w:rsidRPr="00B07BEC">
        <w:rPr>
          <w:szCs w:val="22"/>
          <w:lang w:val="sr-Latn-ME"/>
        </w:rPr>
        <w:t>j</w:t>
      </w:r>
      <w:r w:rsidRPr="00B07BEC">
        <w:rPr>
          <w:szCs w:val="22"/>
          <w:lang w:val="sr-Latn-ME"/>
        </w:rPr>
        <w:t>ekarom.</w:t>
      </w:r>
    </w:p>
    <w:p w14:paraId="5F97C287" w14:textId="77777777" w:rsidR="00762652" w:rsidRPr="00B07BEC" w:rsidRDefault="00762652">
      <w:pPr>
        <w:rPr>
          <w:szCs w:val="22"/>
          <w:lang w:val="sr-Latn-ME"/>
        </w:rPr>
      </w:pPr>
    </w:p>
    <w:p w14:paraId="5C0E9480" w14:textId="608E1E45" w:rsidR="003E00D4" w:rsidRPr="00B07BEC" w:rsidRDefault="003E00D4">
      <w:pPr>
        <w:rPr>
          <w:szCs w:val="22"/>
          <w:lang w:val="sr-Latn-ME"/>
        </w:rPr>
      </w:pPr>
      <w:r w:rsidRPr="00B07BEC">
        <w:rPr>
          <w:szCs w:val="22"/>
          <w:lang w:val="sr-Latn-ME"/>
        </w:rPr>
        <w:t>Ako imate dodatnih pitanja o prim</w:t>
      </w:r>
      <w:r w:rsidR="007069F9" w:rsidRPr="00B07BEC">
        <w:rPr>
          <w:szCs w:val="22"/>
          <w:lang w:val="sr-Latn-ME"/>
        </w:rPr>
        <w:t>j</w:t>
      </w:r>
      <w:r w:rsidRPr="00B07BEC">
        <w:rPr>
          <w:szCs w:val="22"/>
          <w:lang w:val="sr-Latn-ME"/>
        </w:rPr>
        <w:t>eni ovog l</w:t>
      </w:r>
      <w:r w:rsidR="007069F9" w:rsidRPr="00B07BEC">
        <w:rPr>
          <w:szCs w:val="22"/>
          <w:lang w:val="sr-Latn-ME"/>
        </w:rPr>
        <w:t>ij</w:t>
      </w:r>
      <w:r w:rsidRPr="00B07BEC">
        <w:rPr>
          <w:szCs w:val="22"/>
          <w:lang w:val="sr-Latn-ME"/>
        </w:rPr>
        <w:t>eka, obratite se svom l</w:t>
      </w:r>
      <w:r w:rsidR="007069F9" w:rsidRPr="00B07BEC">
        <w:rPr>
          <w:szCs w:val="22"/>
          <w:lang w:val="sr-Latn-ME"/>
        </w:rPr>
        <w:t>j</w:t>
      </w:r>
      <w:r w:rsidRPr="00B07BEC">
        <w:rPr>
          <w:szCs w:val="22"/>
          <w:lang w:val="sr-Latn-ME"/>
        </w:rPr>
        <w:t>ekaru ili farmaceutu.</w:t>
      </w:r>
    </w:p>
    <w:p w14:paraId="3663DC13" w14:textId="77777777" w:rsidR="003E00D4" w:rsidRPr="00B07BEC" w:rsidRDefault="003E00D4">
      <w:pPr>
        <w:rPr>
          <w:b/>
          <w:szCs w:val="22"/>
          <w:lang w:val="sr-Latn-ME"/>
        </w:rPr>
      </w:pPr>
    </w:p>
    <w:p w14:paraId="2FFE9C1F" w14:textId="3257CA80" w:rsidR="00762652" w:rsidRPr="00B07BEC" w:rsidRDefault="00762652" w:rsidP="006B154D">
      <w:pPr>
        <w:pStyle w:val="NASLOV123"/>
        <w:jc w:val="both"/>
        <w:rPr>
          <w:lang w:val="sr-Latn-ME"/>
        </w:rPr>
      </w:pPr>
      <w:r w:rsidRPr="00B07BEC">
        <w:rPr>
          <w:lang w:val="sr-Latn-ME"/>
        </w:rPr>
        <w:t xml:space="preserve">4. </w:t>
      </w:r>
      <w:r w:rsidR="00C94A2B" w:rsidRPr="00B07BEC">
        <w:rPr>
          <w:lang w:val="sr-Latn-ME"/>
        </w:rPr>
        <w:t>MOGUĆA NEŽELJENA DEJSTVA</w:t>
      </w:r>
    </w:p>
    <w:p w14:paraId="694275B7" w14:textId="3DA72B1E" w:rsidR="00C94A2B" w:rsidRPr="00B07BEC" w:rsidRDefault="00C94A2B" w:rsidP="004C0F81">
      <w:pPr>
        <w:numPr>
          <w:ilvl w:val="12"/>
          <w:numId w:val="0"/>
        </w:numPr>
        <w:tabs>
          <w:tab w:val="left" w:pos="720"/>
        </w:tabs>
        <w:ind w:right="-29"/>
        <w:rPr>
          <w:szCs w:val="22"/>
          <w:lang w:val="sr-Latn-ME"/>
        </w:rPr>
      </w:pPr>
      <w:r w:rsidRPr="00B07BEC">
        <w:rPr>
          <w:szCs w:val="22"/>
          <w:lang w:val="sr-Latn-ME"/>
        </w:rPr>
        <w:t>Kao i svi ljekovi i lijek Anbol CARDIO može izazvati neželjena dejstva, iako se ona ne moraju javiti kod svakoga.</w:t>
      </w:r>
    </w:p>
    <w:p w14:paraId="13BF3029" w14:textId="06A271D5" w:rsidR="00762652" w:rsidRPr="00B07BEC" w:rsidRDefault="00762652">
      <w:pPr>
        <w:rPr>
          <w:rFonts w:ascii="TimesNewRoman,Italic" w:hAnsi="TimesNewRoman,Italic" w:cs="TimesNewRoman,Italic"/>
          <w:i/>
          <w:iCs/>
          <w:szCs w:val="22"/>
          <w:lang w:val="sr-Latn-ME"/>
        </w:rPr>
      </w:pPr>
    </w:p>
    <w:p w14:paraId="04C0D7A4" w14:textId="77777777" w:rsidR="00487A01" w:rsidRPr="00B07BEC" w:rsidRDefault="00487A01">
      <w:pPr>
        <w:rPr>
          <w:b/>
          <w:szCs w:val="22"/>
          <w:lang w:val="sr-Latn-ME"/>
        </w:rPr>
      </w:pPr>
      <w:r w:rsidRPr="00B07BEC">
        <w:rPr>
          <w:b/>
          <w:szCs w:val="22"/>
          <w:lang w:val="sr-Latn-ME"/>
        </w:rPr>
        <w:t>Poremećaji organa za varenje:</w:t>
      </w:r>
    </w:p>
    <w:p w14:paraId="751D6C17" w14:textId="0A80C086" w:rsidR="00487A01" w:rsidRPr="00B07BEC" w:rsidRDefault="00487A01">
      <w:pPr>
        <w:numPr>
          <w:ilvl w:val="0"/>
          <w:numId w:val="8"/>
        </w:numPr>
        <w:rPr>
          <w:szCs w:val="22"/>
          <w:lang w:val="sr-Latn-ME"/>
        </w:rPr>
      </w:pPr>
      <w:r w:rsidRPr="00B07BEC">
        <w:rPr>
          <w:szCs w:val="22"/>
          <w:lang w:val="sr-Latn-ME"/>
        </w:rPr>
        <w:t xml:space="preserve">Problemi sa varenjem kao što su gorušica, </w:t>
      </w:r>
      <w:r w:rsidRPr="00B07BEC">
        <w:rPr>
          <w:lang w:val="sr-Latn-ME"/>
        </w:rPr>
        <w:t>nelagodnost i bol u želucu</w:t>
      </w:r>
      <w:r w:rsidR="0097196B" w:rsidRPr="00B07BEC">
        <w:rPr>
          <w:lang w:val="sr-Latn-ME"/>
        </w:rPr>
        <w:t>.</w:t>
      </w:r>
    </w:p>
    <w:p w14:paraId="04C8B36F" w14:textId="7D95DB5E" w:rsidR="00487A01" w:rsidRPr="00B07BEC" w:rsidRDefault="00487A01">
      <w:pPr>
        <w:numPr>
          <w:ilvl w:val="0"/>
          <w:numId w:val="8"/>
        </w:numPr>
        <w:rPr>
          <w:szCs w:val="22"/>
          <w:lang w:val="sr-Latn-ME"/>
        </w:rPr>
      </w:pPr>
      <w:r w:rsidRPr="00B07BEC">
        <w:rPr>
          <w:szCs w:val="22"/>
          <w:lang w:val="sr-Latn-ME"/>
        </w:rPr>
        <w:t>Krvarenje. Pri dugotrajnoj prim</w:t>
      </w:r>
      <w:r w:rsidR="007069F9" w:rsidRPr="00B07BEC">
        <w:rPr>
          <w:szCs w:val="22"/>
          <w:lang w:val="sr-Latn-ME"/>
        </w:rPr>
        <w:t>j</w:t>
      </w:r>
      <w:r w:rsidRPr="00B07BEC">
        <w:rPr>
          <w:szCs w:val="22"/>
          <w:lang w:val="sr-Latn-ME"/>
        </w:rPr>
        <w:t>eni l</w:t>
      </w:r>
      <w:r w:rsidR="007069F9" w:rsidRPr="00B07BEC">
        <w:rPr>
          <w:szCs w:val="22"/>
          <w:lang w:val="sr-Latn-ME"/>
        </w:rPr>
        <w:t>ij</w:t>
      </w:r>
      <w:r w:rsidRPr="00B07BEC">
        <w:rPr>
          <w:szCs w:val="22"/>
          <w:lang w:val="sr-Latn-ME"/>
        </w:rPr>
        <w:t xml:space="preserve">eka </w:t>
      </w:r>
      <w:r w:rsidR="00CF4C9E" w:rsidRPr="00B07BEC">
        <w:rPr>
          <w:szCs w:val="22"/>
          <w:lang w:val="sr-Latn-ME"/>
        </w:rPr>
        <w:t>Anbol CARDIO</w:t>
      </w:r>
      <w:r w:rsidRPr="00B07BEC">
        <w:rPr>
          <w:szCs w:val="22"/>
          <w:lang w:val="sr-Latn-ME"/>
        </w:rPr>
        <w:t xml:space="preserve"> mogu se javiti skrivena (okultna) krvarenja iz organa za varenje koja mogu izazvati anemiju usl</w:t>
      </w:r>
      <w:r w:rsidR="007069F9" w:rsidRPr="00B07BEC">
        <w:rPr>
          <w:szCs w:val="22"/>
          <w:lang w:val="sr-Latn-ME"/>
        </w:rPr>
        <w:t>j</w:t>
      </w:r>
      <w:r w:rsidRPr="00B07BEC">
        <w:rPr>
          <w:szCs w:val="22"/>
          <w:lang w:val="sr-Latn-ME"/>
        </w:rPr>
        <w:t>ed nedostatka gvožđa. Ukoliko prim</w:t>
      </w:r>
      <w:r w:rsidR="007069F9" w:rsidRPr="00B07BEC">
        <w:rPr>
          <w:szCs w:val="22"/>
          <w:lang w:val="sr-Latn-ME"/>
        </w:rPr>
        <w:t>ij</w:t>
      </w:r>
      <w:r w:rsidRPr="00B07BEC">
        <w:rPr>
          <w:szCs w:val="22"/>
          <w:lang w:val="sr-Latn-ME"/>
        </w:rPr>
        <w:t>etite tamnu prebojenost stolice ili povraćate krv (simptomi ozbiljnog krvarenja iz želuca), morate se odmah obratiti l</w:t>
      </w:r>
      <w:r w:rsidR="007069F9" w:rsidRPr="00B07BEC">
        <w:rPr>
          <w:szCs w:val="22"/>
          <w:lang w:val="sr-Latn-ME"/>
        </w:rPr>
        <w:t>j</w:t>
      </w:r>
      <w:r w:rsidRPr="00B07BEC">
        <w:rPr>
          <w:szCs w:val="22"/>
          <w:lang w:val="sr-Latn-ME"/>
        </w:rPr>
        <w:t xml:space="preserve">ekaru. </w:t>
      </w:r>
    </w:p>
    <w:p w14:paraId="22984D38" w14:textId="790D8E92" w:rsidR="00487A01" w:rsidRPr="00B07BEC" w:rsidRDefault="00487A01">
      <w:pPr>
        <w:numPr>
          <w:ilvl w:val="0"/>
          <w:numId w:val="8"/>
        </w:numPr>
        <w:rPr>
          <w:szCs w:val="22"/>
          <w:lang w:val="sr-Latn-ME"/>
        </w:rPr>
      </w:pPr>
      <w:r w:rsidRPr="00B07BEC">
        <w:rPr>
          <w:szCs w:val="22"/>
          <w:lang w:val="sr-Latn-ME"/>
        </w:rPr>
        <w:t>Čirevi koji u veoma r</w:t>
      </w:r>
      <w:r w:rsidR="007069F9" w:rsidRPr="00B07BEC">
        <w:rPr>
          <w:szCs w:val="22"/>
          <w:lang w:val="sr-Latn-ME"/>
        </w:rPr>
        <w:t>ij</w:t>
      </w:r>
      <w:r w:rsidRPr="00B07BEC">
        <w:rPr>
          <w:szCs w:val="22"/>
          <w:lang w:val="sr-Latn-ME"/>
        </w:rPr>
        <w:t>etkim slučajevima mogu dovesti do perforacije (pucanje čira)</w:t>
      </w:r>
      <w:r w:rsidR="0097196B" w:rsidRPr="00B07BEC">
        <w:rPr>
          <w:szCs w:val="22"/>
          <w:lang w:val="sr-Latn-ME"/>
        </w:rPr>
        <w:t>.</w:t>
      </w:r>
    </w:p>
    <w:p w14:paraId="47D7110B" w14:textId="4B781D27" w:rsidR="00487A01" w:rsidRPr="00B07BEC" w:rsidRDefault="00CA792C">
      <w:pPr>
        <w:rPr>
          <w:szCs w:val="22"/>
          <w:lang w:val="sr-Latn-ME"/>
        </w:rPr>
      </w:pPr>
      <w:r w:rsidRPr="00B07BEC">
        <w:rPr>
          <w:szCs w:val="22"/>
          <w:lang w:val="sr-Latn-ME"/>
        </w:rPr>
        <w:t>-</w:t>
      </w:r>
      <w:r w:rsidRPr="00B07BEC">
        <w:rPr>
          <w:szCs w:val="22"/>
          <w:lang w:val="sr-Latn-ME"/>
        </w:rPr>
        <w:tab/>
      </w:r>
      <w:r w:rsidR="00487A01" w:rsidRPr="00B07BEC">
        <w:rPr>
          <w:szCs w:val="22"/>
          <w:lang w:val="sr-Latn-ME"/>
        </w:rPr>
        <w:t>Zapaljenje</w:t>
      </w:r>
      <w:r w:rsidR="0022711E" w:rsidRPr="00B07BEC">
        <w:rPr>
          <w:szCs w:val="22"/>
          <w:lang w:val="sr-Latn-ME"/>
        </w:rPr>
        <w:t>.</w:t>
      </w:r>
    </w:p>
    <w:p w14:paraId="20B5B993" w14:textId="77777777" w:rsidR="00487A01" w:rsidRPr="00B07BEC" w:rsidRDefault="00487A01">
      <w:pPr>
        <w:rPr>
          <w:szCs w:val="22"/>
          <w:lang w:val="sr-Latn-ME"/>
        </w:rPr>
      </w:pPr>
    </w:p>
    <w:p w14:paraId="769D096D" w14:textId="77777777" w:rsidR="00487A01" w:rsidRPr="00B07BEC" w:rsidRDefault="00487A01">
      <w:pPr>
        <w:rPr>
          <w:b/>
          <w:szCs w:val="22"/>
          <w:lang w:val="sr-Latn-ME"/>
        </w:rPr>
      </w:pPr>
      <w:r w:rsidRPr="00B07BEC">
        <w:rPr>
          <w:b/>
          <w:szCs w:val="22"/>
          <w:lang w:val="sr-Latn-ME"/>
        </w:rPr>
        <w:t>Poremećaji krvi:</w:t>
      </w:r>
    </w:p>
    <w:p w14:paraId="017F9050" w14:textId="182366C3" w:rsidR="00487A01" w:rsidRPr="00B07BEC" w:rsidRDefault="00487A01">
      <w:pPr>
        <w:numPr>
          <w:ilvl w:val="0"/>
          <w:numId w:val="8"/>
        </w:numPr>
        <w:rPr>
          <w:szCs w:val="22"/>
          <w:lang w:val="sr-Latn-ME"/>
        </w:rPr>
      </w:pPr>
      <w:r w:rsidRPr="00B07BEC">
        <w:rPr>
          <w:szCs w:val="22"/>
          <w:lang w:val="sr-Latn-ME"/>
        </w:rPr>
        <w:t>Krvarenje, npr. modrice, krvarenje iz nosa, krvarenje desni, krvarenje na koži ili krvarenje iz urinarnog trakta ili genitalija, moguće uz produženo vr</w:t>
      </w:r>
      <w:r w:rsidR="007069F9" w:rsidRPr="00B07BEC">
        <w:rPr>
          <w:szCs w:val="22"/>
          <w:lang w:val="sr-Latn-ME"/>
        </w:rPr>
        <w:t>ij</w:t>
      </w:r>
      <w:r w:rsidRPr="00B07BEC">
        <w:rPr>
          <w:szCs w:val="22"/>
          <w:lang w:val="sr-Latn-ME"/>
        </w:rPr>
        <w:t xml:space="preserve">eme krvarenja. </w:t>
      </w:r>
    </w:p>
    <w:p w14:paraId="15D00E54" w14:textId="4354DE41" w:rsidR="00487A01" w:rsidRPr="00B07BEC" w:rsidRDefault="00487A01">
      <w:pPr>
        <w:numPr>
          <w:ilvl w:val="0"/>
          <w:numId w:val="8"/>
        </w:numPr>
        <w:rPr>
          <w:szCs w:val="22"/>
          <w:lang w:val="sr-Latn-ME"/>
        </w:rPr>
      </w:pPr>
      <w:r w:rsidRPr="00B07BEC">
        <w:rPr>
          <w:szCs w:val="22"/>
          <w:lang w:val="sr-Latn-ME"/>
        </w:rPr>
        <w:t xml:space="preserve">Hemoliza i hemolitička anemija kod pacijenata sa ozbiljnim nedostatkom glukoza-6-fosfat dehidrogenaze (G6PD) (vidite </w:t>
      </w:r>
      <w:r w:rsidR="00BE168B" w:rsidRPr="00B07BEC">
        <w:rPr>
          <w:szCs w:val="22"/>
          <w:lang w:val="sr-Latn-ME"/>
        </w:rPr>
        <w:t xml:space="preserve">dio </w:t>
      </w:r>
      <w:r w:rsidRPr="00B07BEC">
        <w:rPr>
          <w:szCs w:val="22"/>
          <w:lang w:val="sr-Latn-ME"/>
        </w:rPr>
        <w:t xml:space="preserve">2 </w:t>
      </w:r>
      <w:r w:rsidRPr="00B07BEC">
        <w:rPr>
          <w:caps/>
          <w:szCs w:val="22"/>
          <w:lang w:val="sr-Latn-ME"/>
        </w:rPr>
        <w:t>„</w:t>
      </w:r>
      <w:r w:rsidRPr="00B07BEC">
        <w:rPr>
          <w:i/>
          <w:szCs w:val="22"/>
          <w:lang w:val="sr-Latn-ME"/>
        </w:rPr>
        <w:t>Šta treba da znate pr</w:t>
      </w:r>
      <w:r w:rsidR="007069F9" w:rsidRPr="00B07BEC">
        <w:rPr>
          <w:i/>
          <w:szCs w:val="22"/>
          <w:lang w:val="sr-Latn-ME"/>
        </w:rPr>
        <w:t>ij</w:t>
      </w:r>
      <w:r w:rsidRPr="00B07BEC">
        <w:rPr>
          <w:i/>
          <w:szCs w:val="22"/>
          <w:lang w:val="sr-Latn-ME"/>
        </w:rPr>
        <w:t>e nego što uzmete l</w:t>
      </w:r>
      <w:r w:rsidR="007069F9" w:rsidRPr="00B07BEC">
        <w:rPr>
          <w:i/>
          <w:szCs w:val="22"/>
          <w:lang w:val="sr-Latn-ME"/>
        </w:rPr>
        <w:t>ij</w:t>
      </w:r>
      <w:r w:rsidRPr="00B07BEC">
        <w:rPr>
          <w:i/>
          <w:szCs w:val="22"/>
          <w:lang w:val="sr-Latn-ME"/>
        </w:rPr>
        <w:t xml:space="preserve">ek </w:t>
      </w:r>
      <w:r w:rsidR="00CF4C9E" w:rsidRPr="00B07BEC">
        <w:rPr>
          <w:i/>
          <w:szCs w:val="22"/>
          <w:lang w:val="sr-Latn-ME"/>
        </w:rPr>
        <w:t>Anbol CARDIO</w:t>
      </w:r>
      <w:r w:rsidR="0022711E" w:rsidRPr="00B07BEC">
        <w:rPr>
          <w:caps/>
          <w:szCs w:val="22"/>
          <w:lang w:val="sr-Latn-ME"/>
        </w:rPr>
        <w:t>”</w:t>
      </w:r>
      <w:r w:rsidRPr="00B07BEC">
        <w:rPr>
          <w:bCs/>
          <w:szCs w:val="22"/>
          <w:lang w:val="sr-Latn-ME"/>
        </w:rPr>
        <w:t>)</w:t>
      </w:r>
    </w:p>
    <w:p w14:paraId="69C26802" w14:textId="35F32E3A" w:rsidR="00487A01" w:rsidRPr="00B07BEC" w:rsidRDefault="00487A01">
      <w:pPr>
        <w:numPr>
          <w:ilvl w:val="0"/>
          <w:numId w:val="8"/>
        </w:numPr>
        <w:rPr>
          <w:szCs w:val="22"/>
          <w:lang w:val="sr-Latn-ME"/>
        </w:rPr>
      </w:pPr>
      <w:r w:rsidRPr="00B07BEC">
        <w:rPr>
          <w:szCs w:val="22"/>
          <w:lang w:val="sr-Latn-ME"/>
        </w:rPr>
        <w:t>R</w:t>
      </w:r>
      <w:r w:rsidR="007069F9" w:rsidRPr="00B07BEC">
        <w:rPr>
          <w:szCs w:val="22"/>
          <w:lang w:val="sr-Latn-ME"/>
        </w:rPr>
        <w:t>ij</w:t>
      </w:r>
      <w:r w:rsidRPr="00B07BEC">
        <w:rPr>
          <w:szCs w:val="22"/>
          <w:lang w:val="sr-Latn-ME"/>
        </w:rPr>
        <w:t>etka do veoma r</w:t>
      </w:r>
      <w:r w:rsidR="007069F9" w:rsidRPr="00B07BEC">
        <w:rPr>
          <w:szCs w:val="22"/>
          <w:lang w:val="sr-Latn-ME"/>
        </w:rPr>
        <w:t>ij</w:t>
      </w:r>
      <w:r w:rsidRPr="00B07BEC">
        <w:rPr>
          <w:szCs w:val="22"/>
          <w:lang w:val="sr-Latn-ME"/>
        </w:rPr>
        <w:t>etka ozbiljna krvarenja, kao što su krvarenje u mozgu, pogotovu kod pacijenata sa nekontrolisanim povišenim krvnim pritiskom i/ili kod pacijenata koji istovremeno uzimaju l</w:t>
      </w:r>
      <w:r w:rsidR="007069F9" w:rsidRPr="00B07BEC">
        <w:rPr>
          <w:szCs w:val="22"/>
          <w:lang w:val="sr-Latn-ME"/>
        </w:rPr>
        <w:t>j</w:t>
      </w:r>
      <w:r w:rsidRPr="00B07BEC">
        <w:rPr>
          <w:szCs w:val="22"/>
          <w:lang w:val="sr-Latn-ME"/>
        </w:rPr>
        <w:t>ekove za razređivanje krvi (antikoagulanse). U pojedinačnim slučajevima, ovo može biti životno-ugrožavajuće.</w:t>
      </w:r>
    </w:p>
    <w:p w14:paraId="621D029B" w14:textId="77777777" w:rsidR="00487A01" w:rsidRPr="00B07BEC" w:rsidRDefault="00487A01">
      <w:pPr>
        <w:rPr>
          <w:szCs w:val="22"/>
          <w:lang w:val="sr-Latn-ME"/>
        </w:rPr>
      </w:pPr>
    </w:p>
    <w:p w14:paraId="0DF9EFCB" w14:textId="77777777" w:rsidR="00487A01" w:rsidRPr="00B07BEC" w:rsidRDefault="00487A01">
      <w:pPr>
        <w:rPr>
          <w:b/>
          <w:szCs w:val="22"/>
          <w:lang w:val="sr-Latn-ME"/>
        </w:rPr>
      </w:pPr>
      <w:r w:rsidRPr="00B07BEC">
        <w:rPr>
          <w:b/>
          <w:szCs w:val="22"/>
          <w:lang w:val="sr-Latn-ME"/>
        </w:rPr>
        <w:t>Poremećaji bubrega:</w:t>
      </w:r>
    </w:p>
    <w:p w14:paraId="4870FF69" w14:textId="77777777" w:rsidR="00487A01" w:rsidRPr="00B07BEC" w:rsidRDefault="00487A01">
      <w:pPr>
        <w:rPr>
          <w:szCs w:val="22"/>
          <w:lang w:val="sr-Latn-ME"/>
        </w:rPr>
      </w:pPr>
      <w:r w:rsidRPr="00B07BEC">
        <w:rPr>
          <w:szCs w:val="22"/>
          <w:lang w:val="sr-Latn-ME"/>
        </w:rPr>
        <w:t>Poremećaj funkcije bubrega, bubrežna slabost.</w:t>
      </w:r>
    </w:p>
    <w:p w14:paraId="32032F9E" w14:textId="77777777" w:rsidR="00487A01" w:rsidRPr="00B07BEC" w:rsidRDefault="00487A01">
      <w:pPr>
        <w:rPr>
          <w:szCs w:val="22"/>
          <w:lang w:val="sr-Latn-ME"/>
        </w:rPr>
      </w:pPr>
    </w:p>
    <w:p w14:paraId="3F469D63" w14:textId="29DF2F25" w:rsidR="00487A01" w:rsidRPr="00B07BEC" w:rsidRDefault="00487A01">
      <w:pPr>
        <w:rPr>
          <w:b/>
          <w:szCs w:val="22"/>
          <w:lang w:val="sr-Latn-ME"/>
        </w:rPr>
      </w:pPr>
      <w:r w:rsidRPr="00B07BEC">
        <w:rPr>
          <w:b/>
          <w:szCs w:val="22"/>
          <w:lang w:val="sr-Latn-ME"/>
        </w:rPr>
        <w:t>Poremećaj imunog sistema:</w:t>
      </w:r>
    </w:p>
    <w:p w14:paraId="1310A267" w14:textId="29DF8B29" w:rsidR="00487A01" w:rsidRPr="00B07BEC" w:rsidRDefault="00487A01">
      <w:pPr>
        <w:rPr>
          <w:szCs w:val="22"/>
          <w:lang w:val="sr-Latn-ME"/>
        </w:rPr>
      </w:pPr>
      <w:r w:rsidRPr="00B07BEC">
        <w:rPr>
          <w:szCs w:val="22"/>
          <w:lang w:val="sr-Latn-ME"/>
        </w:rPr>
        <w:t>Reakcije preos</w:t>
      </w:r>
      <w:r w:rsidR="007069F9" w:rsidRPr="00B07BEC">
        <w:rPr>
          <w:szCs w:val="22"/>
          <w:lang w:val="sr-Latn-ME"/>
        </w:rPr>
        <w:t>j</w:t>
      </w:r>
      <w:r w:rsidRPr="00B07BEC">
        <w:rPr>
          <w:szCs w:val="22"/>
          <w:lang w:val="sr-Latn-ME"/>
        </w:rPr>
        <w:t>etljivosti</w:t>
      </w:r>
      <w:r w:rsidRPr="00B07BEC">
        <w:rPr>
          <w:b/>
          <w:szCs w:val="22"/>
          <w:lang w:val="sr-Latn-ME"/>
        </w:rPr>
        <w:t xml:space="preserve">, </w:t>
      </w:r>
      <w:r w:rsidRPr="00B07BEC">
        <w:rPr>
          <w:szCs w:val="22"/>
          <w:lang w:val="sr-Latn-ME"/>
        </w:rPr>
        <w:t>reakcije preos</w:t>
      </w:r>
      <w:r w:rsidR="007069F9" w:rsidRPr="00B07BEC">
        <w:rPr>
          <w:szCs w:val="22"/>
          <w:lang w:val="sr-Latn-ME"/>
        </w:rPr>
        <w:t>j</w:t>
      </w:r>
      <w:r w:rsidRPr="00B07BEC">
        <w:rPr>
          <w:szCs w:val="22"/>
          <w:lang w:val="sr-Latn-ME"/>
        </w:rPr>
        <w:t>etljivosti na l</w:t>
      </w:r>
      <w:r w:rsidR="007069F9" w:rsidRPr="00B07BEC">
        <w:rPr>
          <w:szCs w:val="22"/>
          <w:lang w:val="sr-Latn-ME"/>
        </w:rPr>
        <w:t>ij</w:t>
      </w:r>
      <w:r w:rsidRPr="00B07BEC">
        <w:rPr>
          <w:szCs w:val="22"/>
          <w:lang w:val="sr-Latn-ME"/>
        </w:rPr>
        <w:t xml:space="preserve">ek, </w:t>
      </w:r>
      <w:r w:rsidRPr="00B07BEC">
        <w:rPr>
          <w:rFonts w:cs="Arial"/>
          <w:lang w:val="sr-Latn-ME"/>
        </w:rPr>
        <w:t xml:space="preserve">alergijski edem i angioedem, anafilaktička reakcija uključujući šok </w:t>
      </w:r>
      <w:r w:rsidRPr="00B07BEC">
        <w:rPr>
          <w:szCs w:val="22"/>
          <w:lang w:val="sr-Latn-ME"/>
        </w:rPr>
        <w:t>sa odgovarajućim laboratorijskim nalazima i klin</w:t>
      </w:r>
      <w:r w:rsidR="00CA792C" w:rsidRPr="00B07BEC">
        <w:rPr>
          <w:szCs w:val="22"/>
          <w:lang w:val="sr-Latn-ME"/>
        </w:rPr>
        <w:t>i</w:t>
      </w:r>
      <w:r w:rsidRPr="00B07BEC">
        <w:rPr>
          <w:szCs w:val="22"/>
          <w:lang w:val="sr-Latn-ME"/>
        </w:rPr>
        <w:t>čkim manifestacijama.</w:t>
      </w:r>
    </w:p>
    <w:p w14:paraId="00330F2E" w14:textId="77777777" w:rsidR="00487A01" w:rsidRPr="00B07BEC" w:rsidRDefault="00487A01">
      <w:pPr>
        <w:rPr>
          <w:b/>
          <w:szCs w:val="22"/>
          <w:lang w:val="sr-Latn-ME"/>
        </w:rPr>
      </w:pPr>
    </w:p>
    <w:p w14:paraId="41DA0F4F" w14:textId="7FEA5C63" w:rsidR="00487A01" w:rsidRPr="00B07BEC" w:rsidRDefault="00487A01">
      <w:pPr>
        <w:rPr>
          <w:szCs w:val="22"/>
          <w:lang w:val="sr-Latn-ME"/>
        </w:rPr>
      </w:pPr>
      <w:r w:rsidRPr="00B07BEC">
        <w:rPr>
          <w:szCs w:val="22"/>
          <w:lang w:val="sr-Latn-ME"/>
        </w:rPr>
        <w:t>Reakcije preos</w:t>
      </w:r>
      <w:r w:rsidR="007069F9" w:rsidRPr="00B07BEC">
        <w:rPr>
          <w:szCs w:val="22"/>
          <w:lang w:val="sr-Latn-ME"/>
        </w:rPr>
        <w:t>j</w:t>
      </w:r>
      <w:r w:rsidRPr="00B07BEC">
        <w:rPr>
          <w:szCs w:val="22"/>
          <w:lang w:val="sr-Latn-ME"/>
        </w:rPr>
        <w:t xml:space="preserve">etljivosti na koži (osip, koprivnjača, svrab), reakcije organa za disanje, organa za varenje i reakcije kardiovaskularnog sistema, posebno kod astmatičara. </w:t>
      </w:r>
    </w:p>
    <w:p w14:paraId="658A1AFF" w14:textId="77777777" w:rsidR="00487A01" w:rsidRPr="00B07BEC" w:rsidRDefault="00487A01">
      <w:pPr>
        <w:rPr>
          <w:szCs w:val="22"/>
          <w:lang w:val="sr-Latn-ME"/>
        </w:rPr>
      </w:pPr>
    </w:p>
    <w:p w14:paraId="7E3A93EE" w14:textId="77777777" w:rsidR="00487A01" w:rsidRPr="00B07BEC" w:rsidRDefault="00487A01">
      <w:pPr>
        <w:rPr>
          <w:szCs w:val="22"/>
          <w:lang w:val="sr-Latn-ME"/>
        </w:rPr>
      </w:pPr>
      <w:r w:rsidRPr="00B07BEC">
        <w:rPr>
          <w:szCs w:val="22"/>
          <w:lang w:val="sr-Latn-ME"/>
        </w:rPr>
        <w:t>Simptomi mogu biti: pad krvnog pritiska, napadi otežanog disanja, curenje iz nosa, zapušen nos, oticanje lica, jezika i grkljana.</w:t>
      </w:r>
    </w:p>
    <w:p w14:paraId="284A15DC" w14:textId="77777777" w:rsidR="00487A01" w:rsidRPr="00B07BEC" w:rsidRDefault="00487A01">
      <w:pPr>
        <w:rPr>
          <w:szCs w:val="22"/>
          <w:lang w:val="sr-Latn-ME"/>
        </w:rPr>
      </w:pPr>
    </w:p>
    <w:p w14:paraId="3D357143" w14:textId="77777777" w:rsidR="00487A01" w:rsidRPr="00B07BEC" w:rsidRDefault="00487A01">
      <w:pPr>
        <w:rPr>
          <w:rFonts w:cs="Arial"/>
          <w:b/>
          <w:lang w:val="sr-Latn-ME"/>
        </w:rPr>
      </w:pPr>
      <w:r w:rsidRPr="00B07BEC">
        <w:rPr>
          <w:rFonts w:cs="Arial"/>
          <w:b/>
          <w:lang w:val="sr-Latn-ME"/>
        </w:rPr>
        <w:t>Kardiološki poremećaji:</w:t>
      </w:r>
    </w:p>
    <w:p w14:paraId="4646F719" w14:textId="77777777" w:rsidR="00487A01" w:rsidRPr="00B07BEC" w:rsidRDefault="00487A01">
      <w:pPr>
        <w:rPr>
          <w:rFonts w:cs="Arial"/>
          <w:lang w:val="sr-Latn-ME"/>
        </w:rPr>
      </w:pPr>
      <w:r w:rsidRPr="00B07BEC">
        <w:rPr>
          <w:rFonts w:cs="Arial"/>
          <w:lang w:val="sr-Latn-ME"/>
        </w:rPr>
        <w:t>Kardio-respiratorni distres sindrom (teško oboljenje srca i pluća).</w:t>
      </w:r>
    </w:p>
    <w:p w14:paraId="2B82592B" w14:textId="77777777" w:rsidR="00487A01" w:rsidRPr="00B07BEC" w:rsidRDefault="00487A01">
      <w:pPr>
        <w:rPr>
          <w:szCs w:val="22"/>
          <w:lang w:val="sr-Latn-ME"/>
        </w:rPr>
      </w:pPr>
    </w:p>
    <w:p w14:paraId="42A38D5B" w14:textId="77777777" w:rsidR="00487A01" w:rsidRPr="00B07BEC" w:rsidRDefault="00487A01">
      <w:pPr>
        <w:rPr>
          <w:b/>
          <w:szCs w:val="22"/>
          <w:lang w:val="sr-Latn-ME"/>
        </w:rPr>
      </w:pPr>
      <w:r w:rsidRPr="00B07BEC">
        <w:rPr>
          <w:b/>
          <w:szCs w:val="22"/>
          <w:lang w:val="sr-Latn-ME"/>
        </w:rPr>
        <w:t>Poremećaji jetre:</w:t>
      </w:r>
    </w:p>
    <w:p w14:paraId="1772A185" w14:textId="0E9E7A7D" w:rsidR="00487A01" w:rsidRPr="00B07BEC" w:rsidRDefault="00487A01">
      <w:pPr>
        <w:rPr>
          <w:szCs w:val="22"/>
          <w:lang w:val="sr-Latn-ME"/>
        </w:rPr>
      </w:pPr>
      <w:r w:rsidRPr="00B07BEC">
        <w:rPr>
          <w:szCs w:val="22"/>
          <w:lang w:val="sr-Latn-ME"/>
        </w:rPr>
        <w:t>Oštećenje funkcije jetre, povećena vr</w:t>
      </w:r>
      <w:r w:rsidR="007069F9" w:rsidRPr="00B07BEC">
        <w:rPr>
          <w:szCs w:val="22"/>
          <w:lang w:val="sr-Latn-ME"/>
        </w:rPr>
        <w:t>ij</w:t>
      </w:r>
      <w:r w:rsidRPr="00B07BEC">
        <w:rPr>
          <w:szCs w:val="22"/>
          <w:lang w:val="sr-Latn-ME"/>
        </w:rPr>
        <w:t>ednost enzima jetre</w:t>
      </w:r>
      <w:r w:rsidR="006E6F1E" w:rsidRPr="00B07BEC">
        <w:rPr>
          <w:szCs w:val="22"/>
          <w:lang w:val="sr-Latn-ME"/>
        </w:rPr>
        <w:t xml:space="preserve"> </w:t>
      </w:r>
      <w:r w:rsidRPr="00B07BEC">
        <w:rPr>
          <w:szCs w:val="22"/>
          <w:lang w:val="sr-Latn-ME"/>
        </w:rPr>
        <w:t>transaminaze.</w:t>
      </w:r>
    </w:p>
    <w:p w14:paraId="23AB2D68" w14:textId="77777777" w:rsidR="00487A01" w:rsidRPr="00B07BEC" w:rsidRDefault="00487A01">
      <w:pPr>
        <w:rPr>
          <w:szCs w:val="22"/>
          <w:lang w:val="sr-Latn-ME"/>
        </w:rPr>
      </w:pPr>
    </w:p>
    <w:p w14:paraId="78F9AA32" w14:textId="77777777" w:rsidR="00487A01" w:rsidRPr="00B07BEC" w:rsidRDefault="00487A01">
      <w:pPr>
        <w:rPr>
          <w:b/>
          <w:szCs w:val="22"/>
          <w:lang w:val="sr-Latn-ME"/>
        </w:rPr>
      </w:pPr>
      <w:r w:rsidRPr="00B07BEC">
        <w:rPr>
          <w:b/>
          <w:szCs w:val="22"/>
          <w:lang w:val="sr-Latn-ME"/>
        </w:rPr>
        <w:t>Poremećaji nervnog sistema:</w:t>
      </w:r>
    </w:p>
    <w:p w14:paraId="1D0341F1" w14:textId="77777777" w:rsidR="00487A01" w:rsidRPr="00B07BEC" w:rsidRDefault="00487A01">
      <w:pPr>
        <w:rPr>
          <w:szCs w:val="22"/>
          <w:lang w:val="sr-Latn-ME"/>
        </w:rPr>
      </w:pPr>
      <w:r w:rsidRPr="00B07BEC">
        <w:rPr>
          <w:szCs w:val="22"/>
          <w:lang w:val="sr-Latn-ME"/>
        </w:rPr>
        <w:t>Vrtoglavica i zujanje u ušima (tinitus) mogu biti znaci predoziranja.</w:t>
      </w:r>
    </w:p>
    <w:p w14:paraId="2105851B" w14:textId="77777777" w:rsidR="00487A01" w:rsidRPr="00B07BEC" w:rsidRDefault="00487A01">
      <w:pPr>
        <w:rPr>
          <w:szCs w:val="22"/>
          <w:lang w:val="sr-Latn-ME"/>
        </w:rPr>
      </w:pPr>
    </w:p>
    <w:p w14:paraId="6BD02C61" w14:textId="1FEEAC05" w:rsidR="00487A01" w:rsidRPr="00B07BEC" w:rsidRDefault="00487A01">
      <w:pPr>
        <w:rPr>
          <w:rFonts w:cs="Arial"/>
          <w:b/>
          <w:lang w:val="sr-Latn-ME"/>
        </w:rPr>
      </w:pPr>
      <w:r w:rsidRPr="00B07BEC">
        <w:rPr>
          <w:rFonts w:cs="Arial"/>
          <w:b/>
          <w:lang w:val="sr-Latn-ME"/>
        </w:rPr>
        <w:t>Respiratorni, torakalni i medijasti</w:t>
      </w:r>
      <w:r w:rsidR="00235DEA" w:rsidRPr="00B07BEC">
        <w:rPr>
          <w:rFonts w:cs="Arial"/>
          <w:b/>
          <w:lang w:val="sr-Latn-ME"/>
        </w:rPr>
        <w:t>nal</w:t>
      </w:r>
      <w:r w:rsidRPr="00B07BEC">
        <w:rPr>
          <w:rFonts w:cs="Arial"/>
          <w:b/>
          <w:lang w:val="sr-Latn-ME"/>
        </w:rPr>
        <w:t>ni poremećaji:</w:t>
      </w:r>
    </w:p>
    <w:p w14:paraId="2C4381B2" w14:textId="505F3FD9" w:rsidR="00487A01" w:rsidRPr="00B07BEC" w:rsidRDefault="00487A01">
      <w:pPr>
        <w:rPr>
          <w:rFonts w:cs="Arial"/>
          <w:lang w:val="sr-Latn-ME"/>
        </w:rPr>
      </w:pPr>
      <w:r w:rsidRPr="00B07BEC">
        <w:rPr>
          <w:rFonts w:cs="Arial"/>
          <w:lang w:val="sr-Latn-ME"/>
        </w:rPr>
        <w:t>Sindrom astme izazvan analgeticima.</w:t>
      </w:r>
    </w:p>
    <w:p w14:paraId="34D35844" w14:textId="77777777" w:rsidR="00487A01" w:rsidRPr="00B07BEC" w:rsidRDefault="00487A01">
      <w:pPr>
        <w:rPr>
          <w:szCs w:val="22"/>
          <w:lang w:val="sr-Latn-ME"/>
        </w:rPr>
      </w:pPr>
    </w:p>
    <w:p w14:paraId="2AEDF0F0" w14:textId="2EA30037" w:rsidR="00487A01" w:rsidRPr="00B07BEC" w:rsidRDefault="00487A01">
      <w:pPr>
        <w:rPr>
          <w:b/>
          <w:szCs w:val="22"/>
          <w:lang w:val="sr-Latn-ME"/>
        </w:rPr>
      </w:pPr>
      <w:r w:rsidRPr="00B07BEC">
        <w:rPr>
          <w:b/>
          <w:szCs w:val="22"/>
          <w:lang w:val="sr-Latn-ME"/>
        </w:rPr>
        <w:t>M</w:t>
      </w:r>
      <w:r w:rsidR="007069F9" w:rsidRPr="00B07BEC">
        <w:rPr>
          <w:b/>
          <w:szCs w:val="22"/>
          <w:lang w:val="sr-Latn-ME"/>
        </w:rPr>
        <w:t>j</w:t>
      </w:r>
      <w:r w:rsidRPr="00B07BEC">
        <w:rPr>
          <w:b/>
          <w:szCs w:val="22"/>
          <w:lang w:val="sr-Latn-ME"/>
        </w:rPr>
        <w:t>ere predostrožnosti</w:t>
      </w:r>
    </w:p>
    <w:p w14:paraId="0540DE90" w14:textId="3E4C05E9" w:rsidR="00487A01" w:rsidRPr="00B07BEC" w:rsidRDefault="00487A01">
      <w:pPr>
        <w:rPr>
          <w:szCs w:val="22"/>
          <w:lang w:val="sr-Latn-ME"/>
        </w:rPr>
      </w:pPr>
      <w:r w:rsidRPr="00B07BEC">
        <w:rPr>
          <w:szCs w:val="22"/>
          <w:lang w:val="sr-Latn-ME"/>
        </w:rPr>
        <w:t>Ukoliko se kod Vas ispolji bilo koje od prethodno pomenutih neželjenih dejst</w:t>
      </w:r>
      <w:r w:rsidR="003B5DEE" w:rsidRPr="00B07BEC">
        <w:rPr>
          <w:szCs w:val="22"/>
          <w:lang w:val="sr-Latn-ME"/>
        </w:rPr>
        <w:t>a</w:t>
      </w:r>
      <w:r w:rsidRPr="00B07BEC">
        <w:rPr>
          <w:szCs w:val="22"/>
          <w:lang w:val="sr-Latn-ME"/>
        </w:rPr>
        <w:t>va, prestanite da uzimate l</w:t>
      </w:r>
      <w:r w:rsidR="007069F9" w:rsidRPr="00B07BEC">
        <w:rPr>
          <w:szCs w:val="22"/>
          <w:lang w:val="sr-Latn-ME"/>
        </w:rPr>
        <w:t>ij</w:t>
      </w:r>
      <w:r w:rsidRPr="00B07BEC">
        <w:rPr>
          <w:szCs w:val="22"/>
          <w:lang w:val="sr-Latn-ME"/>
        </w:rPr>
        <w:t xml:space="preserve">ek </w:t>
      </w:r>
      <w:r w:rsidR="00CF4C9E" w:rsidRPr="00B07BEC">
        <w:rPr>
          <w:szCs w:val="22"/>
          <w:lang w:val="sr-Latn-ME"/>
        </w:rPr>
        <w:t>Anbol CARDIO</w:t>
      </w:r>
      <w:r w:rsidRPr="00B07BEC">
        <w:rPr>
          <w:szCs w:val="22"/>
          <w:lang w:val="sr-Latn-ME"/>
        </w:rPr>
        <w:t>.</w:t>
      </w:r>
    </w:p>
    <w:p w14:paraId="24A6F6B5" w14:textId="7D202DF3" w:rsidR="00487A01" w:rsidRPr="00B07BEC" w:rsidRDefault="00487A01">
      <w:pPr>
        <w:rPr>
          <w:szCs w:val="22"/>
          <w:lang w:val="sr-Latn-ME"/>
        </w:rPr>
      </w:pPr>
      <w:r w:rsidRPr="00B07BEC">
        <w:rPr>
          <w:szCs w:val="22"/>
          <w:lang w:val="sr-Latn-ME"/>
        </w:rPr>
        <w:t>Obratite se Vaš</w:t>
      </w:r>
      <w:r w:rsidR="003B5DEE" w:rsidRPr="00B07BEC">
        <w:rPr>
          <w:szCs w:val="22"/>
          <w:lang w:val="sr-Latn-ME"/>
        </w:rPr>
        <w:t>e</w:t>
      </w:r>
      <w:r w:rsidRPr="00B07BEC">
        <w:rPr>
          <w:szCs w:val="22"/>
          <w:lang w:val="sr-Latn-ME"/>
        </w:rPr>
        <w:t>m l</w:t>
      </w:r>
      <w:r w:rsidR="007069F9" w:rsidRPr="00B07BEC">
        <w:rPr>
          <w:szCs w:val="22"/>
          <w:lang w:val="sr-Latn-ME"/>
        </w:rPr>
        <w:t>j</w:t>
      </w:r>
      <w:r w:rsidRPr="00B07BEC">
        <w:rPr>
          <w:szCs w:val="22"/>
          <w:lang w:val="sr-Latn-ME"/>
        </w:rPr>
        <w:t>ekaru koji će ustanoviti ozbiljnost neželjene reakcije/neželjenih reakcija i odlučiti o daljim m</w:t>
      </w:r>
      <w:r w:rsidR="007069F9" w:rsidRPr="00B07BEC">
        <w:rPr>
          <w:szCs w:val="22"/>
          <w:lang w:val="sr-Latn-ME"/>
        </w:rPr>
        <w:t>j</w:t>
      </w:r>
      <w:r w:rsidRPr="00B07BEC">
        <w:rPr>
          <w:szCs w:val="22"/>
          <w:lang w:val="sr-Latn-ME"/>
        </w:rPr>
        <w:t>erama. Prilikom prve pojave simptoma preos</w:t>
      </w:r>
      <w:r w:rsidR="007069F9" w:rsidRPr="00B07BEC">
        <w:rPr>
          <w:szCs w:val="22"/>
          <w:lang w:val="sr-Latn-ME"/>
        </w:rPr>
        <w:t>j</w:t>
      </w:r>
      <w:r w:rsidRPr="00B07BEC">
        <w:rPr>
          <w:szCs w:val="22"/>
          <w:lang w:val="sr-Latn-ME"/>
        </w:rPr>
        <w:t>etljivosti prestanite da uzimate l</w:t>
      </w:r>
      <w:r w:rsidR="007069F9" w:rsidRPr="00B07BEC">
        <w:rPr>
          <w:szCs w:val="22"/>
          <w:lang w:val="sr-Latn-ME"/>
        </w:rPr>
        <w:t>ij</w:t>
      </w:r>
      <w:r w:rsidRPr="00B07BEC">
        <w:rPr>
          <w:szCs w:val="22"/>
          <w:lang w:val="sr-Latn-ME"/>
        </w:rPr>
        <w:t>ek.</w:t>
      </w:r>
    </w:p>
    <w:p w14:paraId="345340AA" w14:textId="77777777" w:rsidR="00487A01" w:rsidRPr="00B07BEC" w:rsidRDefault="00487A01">
      <w:pPr>
        <w:rPr>
          <w:noProof/>
          <w:szCs w:val="22"/>
          <w:lang w:val="sr-Latn-ME"/>
        </w:rPr>
      </w:pPr>
    </w:p>
    <w:p w14:paraId="78E49B76" w14:textId="68E85EE1" w:rsidR="00487A01" w:rsidRPr="00B07BEC" w:rsidRDefault="00487A01">
      <w:pPr>
        <w:rPr>
          <w:i/>
          <w:szCs w:val="22"/>
          <w:lang w:val="sr-Latn-ME"/>
        </w:rPr>
      </w:pPr>
      <w:r w:rsidRPr="00B07BEC">
        <w:rPr>
          <w:i/>
          <w:szCs w:val="22"/>
          <w:lang w:val="sr-Latn-ME"/>
        </w:rPr>
        <w:t>Ukoliko neko neželjeno dejstvo postane ozbiljno ili prim</w:t>
      </w:r>
      <w:r w:rsidR="007069F9" w:rsidRPr="00B07BEC">
        <w:rPr>
          <w:i/>
          <w:szCs w:val="22"/>
          <w:lang w:val="sr-Latn-ME"/>
        </w:rPr>
        <w:t>ij</w:t>
      </w:r>
      <w:r w:rsidRPr="00B07BEC">
        <w:rPr>
          <w:i/>
          <w:szCs w:val="22"/>
          <w:lang w:val="sr-Latn-ME"/>
        </w:rPr>
        <w:t>etite neko neželjeno dejstvo koje nije navedeno u ovom uputstvu, molimo Vas da o tome obav</w:t>
      </w:r>
      <w:r w:rsidR="007069F9" w:rsidRPr="00B07BEC">
        <w:rPr>
          <w:i/>
          <w:szCs w:val="22"/>
          <w:lang w:val="sr-Latn-ME"/>
        </w:rPr>
        <w:t>ij</w:t>
      </w:r>
      <w:r w:rsidRPr="00B07BEC">
        <w:rPr>
          <w:i/>
          <w:szCs w:val="22"/>
          <w:lang w:val="sr-Latn-ME"/>
        </w:rPr>
        <w:t>estite svog l</w:t>
      </w:r>
      <w:r w:rsidR="007069F9" w:rsidRPr="00B07BEC">
        <w:rPr>
          <w:i/>
          <w:szCs w:val="22"/>
          <w:lang w:val="sr-Latn-ME"/>
        </w:rPr>
        <w:t>j</w:t>
      </w:r>
      <w:r w:rsidRPr="00B07BEC">
        <w:rPr>
          <w:i/>
          <w:szCs w:val="22"/>
          <w:lang w:val="sr-Latn-ME"/>
        </w:rPr>
        <w:t>ekara ili farmaceuta.</w:t>
      </w:r>
    </w:p>
    <w:p w14:paraId="752CF8AC" w14:textId="77777777" w:rsidR="00487A01" w:rsidRPr="00B07BEC" w:rsidRDefault="00487A01">
      <w:pPr>
        <w:rPr>
          <w:rFonts w:ascii="TimesNewRoman,Italic" w:hAnsi="TimesNewRoman,Italic" w:cs="TimesNewRoman,Italic"/>
          <w:iCs/>
          <w:szCs w:val="22"/>
          <w:lang w:val="sr-Latn-ME"/>
        </w:rPr>
      </w:pPr>
    </w:p>
    <w:p w14:paraId="7C2770A3" w14:textId="77777777" w:rsidR="006A7FB7" w:rsidRPr="00B07BEC" w:rsidRDefault="006A7FB7">
      <w:pPr>
        <w:tabs>
          <w:tab w:val="clear" w:pos="284"/>
        </w:tabs>
        <w:rPr>
          <w:rFonts w:eastAsia="Calibri"/>
          <w:spacing w:val="-5"/>
          <w:szCs w:val="22"/>
          <w:u w:val="single"/>
          <w:lang w:val="sr-Latn-ME"/>
        </w:rPr>
      </w:pPr>
      <w:r w:rsidRPr="00B07BEC">
        <w:rPr>
          <w:rFonts w:eastAsia="Calibri"/>
          <w:spacing w:val="-5"/>
          <w:szCs w:val="22"/>
          <w:u w:val="single"/>
          <w:lang w:val="sr-Latn-ME"/>
        </w:rPr>
        <w:t>Prijavljivanje sumnji na neželjena dejstva</w:t>
      </w:r>
    </w:p>
    <w:p w14:paraId="101920CB" w14:textId="77777777" w:rsidR="006A7FB7" w:rsidRPr="00B07BEC" w:rsidRDefault="006A7FB7" w:rsidP="006B154D">
      <w:pPr>
        <w:tabs>
          <w:tab w:val="clear" w:pos="284"/>
        </w:tabs>
        <w:rPr>
          <w:rFonts w:eastAsia="Calibri"/>
          <w:spacing w:val="-5"/>
          <w:szCs w:val="22"/>
          <w:u w:val="single"/>
          <w:lang w:val="sr-Latn-ME"/>
        </w:rPr>
      </w:pPr>
    </w:p>
    <w:p w14:paraId="2F0BBDBA" w14:textId="77777777" w:rsidR="006A7FB7" w:rsidRPr="00B07BEC" w:rsidRDefault="006A7FB7" w:rsidP="004C0F81">
      <w:pPr>
        <w:tabs>
          <w:tab w:val="clear" w:pos="284"/>
        </w:tabs>
        <w:rPr>
          <w:rFonts w:eastAsia="Calibri"/>
          <w:szCs w:val="22"/>
          <w:lang w:val="sr-Latn-ME"/>
        </w:rPr>
      </w:pPr>
      <w:r w:rsidRPr="00B07BEC">
        <w:rPr>
          <w:rFonts w:eastAsia="Calibri"/>
          <w:szCs w:val="22"/>
          <w:lang w:val="sr-Latn-ME"/>
        </w:rPr>
        <w:t>Ako Vam se javi bilo koje neželjeno dejstvo recite to svom ljekaru, farmaceutu ili medicinskoj sestri. Ovo uključuje i bilo koja neželjena dejstva koja nijesu navedena u ovom uputstvu</w:t>
      </w:r>
      <w:r w:rsidRPr="00B07BEC">
        <w:rPr>
          <w:rFonts w:eastAsia="Calibri"/>
          <w:spacing w:val="-4"/>
          <w:szCs w:val="22"/>
          <w:lang w:val="sr-Latn-ME"/>
        </w:rPr>
        <w:t>.</w:t>
      </w:r>
      <w:r w:rsidRPr="00B07BEC">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707A41F6" w14:textId="77777777" w:rsidR="006A7FB7" w:rsidRPr="00B07BEC" w:rsidRDefault="006A7FB7">
      <w:pPr>
        <w:tabs>
          <w:tab w:val="clear" w:pos="284"/>
        </w:tabs>
        <w:rPr>
          <w:rFonts w:eastAsia="Calibri"/>
          <w:szCs w:val="22"/>
          <w:lang w:val="sr-Latn-ME"/>
        </w:rPr>
      </w:pPr>
    </w:p>
    <w:p w14:paraId="1D417FD1" w14:textId="77777777" w:rsidR="006A7FB7" w:rsidRPr="00B07BEC" w:rsidRDefault="006A7FB7" w:rsidP="006B154D">
      <w:pPr>
        <w:tabs>
          <w:tab w:val="clear" w:pos="284"/>
        </w:tabs>
        <w:rPr>
          <w:szCs w:val="22"/>
          <w:lang w:val="sr-Latn-ME"/>
        </w:rPr>
      </w:pPr>
      <w:r w:rsidRPr="00B07BEC">
        <w:rPr>
          <w:szCs w:val="22"/>
          <w:lang w:val="sr-Latn-ME"/>
        </w:rPr>
        <w:t xml:space="preserve">Institut za ljekove i medicinska sredstva </w:t>
      </w:r>
    </w:p>
    <w:p w14:paraId="74D13BBB" w14:textId="77777777" w:rsidR="006A7FB7" w:rsidRPr="00B07BEC" w:rsidRDefault="006A7FB7" w:rsidP="006B154D">
      <w:pPr>
        <w:tabs>
          <w:tab w:val="clear" w:pos="284"/>
        </w:tabs>
        <w:rPr>
          <w:szCs w:val="22"/>
          <w:lang w:val="sr-Latn-ME"/>
        </w:rPr>
      </w:pPr>
      <w:r w:rsidRPr="00B07BEC">
        <w:rPr>
          <w:szCs w:val="22"/>
          <w:lang w:val="sr-Latn-ME"/>
        </w:rPr>
        <w:t>Odjeljenje za farmakovigilancu</w:t>
      </w:r>
    </w:p>
    <w:p w14:paraId="19ED67BA" w14:textId="77777777" w:rsidR="006A7FB7" w:rsidRPr="00B07BEC" w:rsidRDefault="006A7FB7" w:rsidP="006B154D">
      <w:pPr>
        <w:tabs>
          <w:tab w:val="clear" w:pos="284"/>
        </w:tabs>
        <w:rPr>
          <w:szCs w:val="22"/>
          <w:lang w:val="sr-Latn-ME"/>
        </w:rPr>
      </w:pPr>
      <w:r w:rsidRPr="00B07BEC">
        <w:rPr>
          <w:szCs w:val="22"/>
          <w:lang w:val="sr-Latn-ME"/>
        </w:rPr>
        <w:t>Bulevar Ivana Crnojevića 64a, 81000 Podgorica</w:t>
      </w:r>
    </w:p>
    <w:p w14:paraId="43B10889" w14:textId="77777777" w:rsidR="006A7FB7" w:rsidRPr="00B07BEC" w:rsidRDefault="006A7FB7" w:rsidP="006B154D">
      <w:pPr>
        <w:tabs>
          <w:tab w:val="clear" w:pos="284"/>
        </w:tabs>
        <w:rPr>
          <w:szCs w:val="22"/>
          <w:lang w:val="sr-Latn-ME"/>
        </w:rPr>
      </w:pPr>
    </w:p>
    <w:p w14:paraId="79A151EC" w14:textId="77777777" w:rsidR="006A7FB7" w:rsidRPr="00B07BEC" w:rsidRDefault="006A7FB7" w:rsidP="006B154D">
      <w:pPr>
        <w:tabs>
          <w:tab w:val="clear" w:pos="284"/>
        </w:tabs>
        <w:rPr>
          <w:szCs w:val="22"/>
          <w:lang w:val="sr-Latn-ME"/>
        </w:rPr>
      </w:pPr>
      <w:r w:rsidRPr="00B07BEC">
        <w:rPr>
          <w:szCs w:val="22"/>
          <w:lang w:val="sr-Latn-ME"/>
        </w:rPr>
        <w:t>tel: +382 (0) 20 310 280</w:t>
      </w:r>
    </w:p>
    <w:p w14:paraId="3CD0C8FD" w14:textId="77777777" w:rsidR="006A7FB7" w:rsidRPr="00B07BEC" w:rsidRDefault="006A7FB7" w:rsidP="006B154D">
      <w:pPr>
        <w:tabs>
          <w:tab w:val="clear" w:pos="284"/>
        </w:tabs>
        <w:rPr>
          <w:szCs w:val="22"/>
          <w:lang w:val="sr-Latn-ME"/>
        </w:rPr>
      </w:pPr>
      <w:r w:rsidRPr="00B07BEC">
        <w:rPr>
          <w:szCs w:val="22"/>
          <w:lang w:val="sr-Latn-ME"/>
        </w:rPr>
        <w:t>fax: +382 (0) 20 310 581</w:t>
      </w:r>
    </w:p>
    <w:p w14:paraId="30BB6E4C" w14:textId="77777777" w:rsidR="006A7FB7" w:rsidRPr="00B07BEC" w:rsidRDefault="004216B5" w:rsidP="006B154D">
      <w:pPr>
        <w:tabs>
          <w:tab w:val="clear" w:pos="284"/>
        </w:tabs>
        <w:rPr>
          <w:szCs w:val="22"/>
          <w:lang w:val="sr-Latn-ME"/>
        </w:rPr>
      </w:pPr>
      <w:hyperlink r:id="rId8" w:history="1">
        <w:r w:rsidR="006A7FB7" w:rsidRPr="00B07BEC">
          <w:rPr>
            <w:color w:val="0563C1"/>
            <w:szCs w:val="22"/>
            <w:u w:val="single"/>
            <w:lang w:val="sr-Latn-ME"/>
          </w:rPr>
          <w:t>www.cinmed.me</w:t>
        </w:r>
      </w:hyperlink>
      <w:r w:rsidR="006A7FB7" w:rsidRPr="00B07BEC">
        <w:rPr>
          <w:szCs w:val="22"/>
          <w:lang w:val="sr-Latn-ME"/>
        </w:rPr>
        <w:t xml:space="preserve"> </w:t>
      </w:r>
    </w:p>
    <w:p w14:paraId="21833207" w14:textId="77777777" w:rsidR="006A7FB7" w:rsidRPr="00B07BEC" w:rsidRDefault="004216B5" w:rsidP="006B154D">
      <w:pPr>
        <w:tabs>
          <w:tab w:val="clear" w:pos="284"/>
        </w:tabs>
        <w:rPr>
          <w:szCs w:val="22"/>
          <w:lang w:val="sr-Latn-ME"/>
        </w:rPr>
      </w:pPr>
      <w:hyperlink r:id="rId9" w:history="1">
        <w:r w:rsidR="006A7FB7" w:rsidRPr="00B07BEC">
          <w:rPr>
            <w:color w:val="0563C1"/>
            <w:szCs w:val="22"/>
            <w:u w:val="single"/>
            <w:lang w:val="sr-Latn-ME"/>
          </w:rPr>
          <w:t>nezeljenadejstva@cinmed.me</w:t>
        </w:r>
      </w:hyperlink>
      <w:r w:rsidR="006A7FB7" w:rsidRPr="00B07BEC">
        <w:rPr>
          <w:szCs w:val="22"/>
          <w:lang w:val="sr-Latn-ME"/>
        </w:rPr>
        <w:t xml:space="preserve"> </w:t>
      </w:r>
    </w:p>
    <w:p w14:paraId="4122F6E8" w14:textId="77777777" w:rsidR="006A7FB7" w:rsidRPr="00B07BEC" w:rsidRDefault="006A7FB7" w:rsidP="006B154D">
      <w:pPr>
        <w:tabs>
          <w:tab w:val="clear" w:pos="284"/>
        </w:tabs>
        <w:rPr>
          <w:szCs w:val="22"/>
          <w:lang w:val="sr-Latn-ME"/>
        </w:rPr>
      </w:pPr>
      <w:r w:rsidRPr="00B07BEC">
        <w:rPr>
          <w:szCs w:val="22"/>
          <w:lang w:val="sr-Latn-ME"/>
        </w:rPr>
        <w:t>putem IS zdravstvene zaštite</w:t>
      </w:r>
    </w:p>
    <w:p w14:paraId="47722468" w14:textId="77777777" w:rsidR="00762652" w:rsidRPr="00B07BEC" w:rsidRDefault="00762652" w:rsidP="004C0F81">
      <w:pPr>
        <w:rPr>
          <w:szCs w:val="22"/>
          <w:lang w:val="sr-Latn-ME"/>
        </w:rPr>
      </w:pPr>
    </w:p>
    <w:p w14:paraId="00EB7ADC" w14:textId="4CDA2DF5" w:rsidR="00762652" w:rsidRPr="00B07BEC" w:rsidRDefault="00762652" w:rsidP="006B154D">
      <w:pPr>
        <w:pStyle w:val="NASLOV123"/>
        <w:jc w:val="both"/>
        <w:rPr>
          <w:lang w:val="sr-Latn-ME"/>
        </w:rPr>
      </w:pPr>
      <w:r w:rsidRPr="00B07BEC">
        <w:rPr>
          <w:lang w:val="sr-Latn-ME"/>
        </w:rPr>
        <w:t xml:space="preserve">5. </w:t>
      </w:r>
      <w:r w:rsidR="006A7FB7" w:rsidRPr="00B07BEC">
        <w:rPr>
          <w:lang w:val="sr-Latn-ME"/>
        </w:rPr>
        <w:t>KAKO ČUVATI LIJEK ANBOL CARDIO</w:t>
      </w:r>
    </w:p>
    <w:p w14:paraId="64D4EB90" w14:textId="015AB88F" w:rsidR="00762652" w:rsidRPr="00B07BEC" w:rsidRDefault="00AC01E3" w:rsidP="004C0F81">
      <w:pPr>
        <w:widowControl w:val="0"/>
        <w:autoSpaceDE w:val="0"/>
        <w:autoSpaceDN w:val="0"/>
        <w:rPr>
          <w:szCs w:val="22"/>
          <w:lang w:val="sr-Latn-ME"/>
        </w:rPr>
      </w:pPr>
      <w:r w:rsidRPr="00B07BEC">
        <w:rPr>
          <w:szCs w:val="22"/>
          <w:lang w:val="sr-Latn-ME"/>
        </w:rPr>
        <w:t>Lijek čuvajte van pogleda i domašaja djece.</w:t>
      </w:r>
    </w:p>
    <w:p w14:paraId="575DE282" w14:textId="77777777" w:rsidR="00A30F11" w:rsidRPr="00B07BEC" w:rsidRDefault="00A30F11">
      <w:pPr>
        <w:widowControl w:val="0"/>
        <w:autoSpaceDE w:val="0"/>
        <w:autoSpaceDN w:val="0"/>
        <w:rPr>
          <w:lang w:val="sr-Latn-ME"/>
        </w:rPr>
      </w:pPr>
    </w:p>
    <w:p w14:paraId="55B4152E" w14:textId="73F41BF5" w:rsidR="004A3A49" w:rsidRPr="00B07BEC" w:rsidRDefault="004A3A49" w:rsidP="006B154D">
      <w:pPr>
        <w:numPr>
          <w:ilvl w:val="12"/>
          <w:numId w:val="0"/>
        </w:numPr>
        <w:tabs>
          <w:tab w:val="clear" w:pos="284"/>
          <w:tab w:val="left" w:pos="720"/>
        </w:tabs>
        <w:ind w:right="-2"/>
        <w:rPr>
          <w:szCs w:val="22"/>
          <w:lang w:val="sr-Latn-ME"/>
        </w:rPr>
      </w:pPr>
      <w:r w:rsidRPr="00B07BEC">
        <w:rPr>
          <w:szCs w:val="22"/>
          <w:lang w:val="sr-Latn-ME"/>
        </w:rPr>
        <w:t>Ovaj lijek se ne smije upotrijebiti nakon isteka roka upotrebe navedenog na kutiji. Rok upotrebe odnosi se na posl</w:t>
      </w:r>
      <w:r w:rsidR="003E31FF" w:rsidRPr="00B07BEC">
        <w:rPr>
          <w:szCs w:val="22"/>
          <w:lang w:val="sr-Latn-ME"/>
        </w:rPr>
        <w:t>j</w:t>
      </w:r>
      <w:r w:rsidRPr="00B07BEC">
        <w:rPr>
          <w:szCs w:val="22"/>
          <w:lang w:val="sr-Latn-ME"/>
        </w:rPr>
        <w:t>ednji dan navedenog mjeseca.</w:t>
      </w:r>
    </w:p>
    <w:p w14:paraId="48251A8C" w14:textId="77777777" w:rsidR="00A30F11" w:rsidRPr="00B07BEC" w:rsidRDefault="00A30F11" w:rsidP="004C0F81">
      <w:pPr>
        <w:widowControl w:val="0"/>
        <w:autoSpaceDE w:val="0"/>
        <w:autoSpaceDN w:val="0"/>
        <w:rPr>
          <w:szCs w:val="22"/>
          <w:lang w:val="sr-Latn-ME"/>
        </w:rPr>
      </w:pPr>
    </w:p>
    <w:p w14:paraId="3A867D98" w14:textId="0FB27533" w:rsidR="00C63394" w:rsidRPr="00B07BEC" w:rsidRDefault="00C63394">
      <w:pPr>
        <w:rPr>
          <w:lang w:val="sr-Latn-ME"/>
        </w:rPr>
      </w:pPr>
      <w:r w:rsidRPr="00B07BEC">
        <w:rPr>
          <w:lang w:val="sr-Latn-ME"/>
        </w:rPr>
        <w:t>Čuvati na temparaturi do 25 °C</w:t>
      </w:r>
      <w:r w:rsidR="009B1269" w:rsidRPr="00B07BEC">
        <w:rPr>
          <w:lang w:val="sr-Latn-ME"/>
        </w:rPr>
        <w:t>. Ne čuvati u frižideru.</w:t>
      </w:r>
    </w:p>
    <w:p w14:paraId="6B7F2FB9" w14:textId="77777777" w:rsidR="00A30F11" w:rsidRPr="00B07BEC" w:rsidRDefault="00A30F11">
      <w:pPr>
        <w:rPr>
          <w:szCs w:val="22"/>
          <w:lang w:val="sr-Latn-ME"/>
        </w:rPr>
      </w:pPr>
    </w:p>
    <w:p w14:paraId="6376B851" w14:textId="77777777" w:rsidR="00AC01E3" w:rsidRPr="00B07BEC" w:rsidRDefault="00AC01E3" w:rsidP="006B154D">
      <w:pPr>
        <w:tabs>
          <w:tab w:val="clear" w:pos="284"/>
        </w:tabs>
        <w:rPr>
          <w:szCs w:val="22"/>
          <w:lang w:val="sr-Latn-ME" w:eastAsia="hr-HR"/>
        </w:rPr>
      </w:pPr>
      <w:r w:rsidRPr="00B07BEC">
        <w:rPr>
          <w:szCs w:val="22"/>
          <w:lang w:val="sr-Latn-ME" w:eastAsia="hr-HR"/>
        </w:rPr>
        <w:t>Ljekove ne treba bacati u kanalizaciju, niti kućni otpad. Ove mjere pomažu očuvanju životne sredine.</w:t>
      </w:r>
    </w:p>
    <w:p w14:paraId="0956B9E8" w14:textId="5C89E839" w:rsidR="00762652" w:rsidRPr="00B07BEC" w:rsidRDefault="00AC01E3" w:rsidP="004C0F81">
      <w:pPr>
        <w:rPr>
          <w:szCs w:val="22"/>
          <w:lang w:val="sr-Latn-ME"/>
        </w:rPr>
      </w:pPr>
      <w:r w:rsidRPr="00B07BEC">
        <w:rPr>
          <w:szCs w:val="22"/>
          <w:lang w:val="sr-Latn-ME" w:eastAsia="hr-HR"/>
        </w:rPr>
        <w:t>Neupotrijebljeni lijek se uništava u skladu sa važećim propisima.</w:t>
      </w:r>
      <w:r w:rsidR="00762652" w:rsidRPr="00B07BEC">
        <w:rPr>
          <w:szCs w:val="22"/>
          <w:lang w:val="sr-Latn-ME"/>
        </w:rPr>
        <w:t xml:space="preserve"> </w:t>
      </w:r>
    </w:p>
    <w:p w14:paraId="1315074A" w14:textId="77777777" w:rsidR="00330498" w:rsidRPr="00B07BEC" w:rsidRDefault="00330498">
      <w:pPr>
        <w:rPr>
          <w:szCs w:val="22"/>
          <w:lang w:val="sr-Latn-ME"/>
        </w:rPr>
      </w:pPr>
    </w:p>
    <w:p w14:paraId="0C7ADF92" w14:textId="24806147" w:rsidR="00762652" w:rsidRPr="00B07BEC" w:rsidRDefault="00762652" w:rsidP="006B154D">
      <w:pPr>
        <w:pStyle w:val="NASLOV123"/>
        <w:jc w:val="both"/>
        <w:rPr>
          <w:lang w:val="sr-Latn-ME"/>
        </w:rPr>
      </w:pPr>
      <w:r w:rsidRPr="00B07BEC">
        <w:rPr>
          <w:lang w:val="sr-Latn-ME"/>
        </w:rPr>
        <w:t xml:space="preserve">6. </w:t>
      </w:r>
      <w:r w:rsidR="004A3A49" w:rsidRPr="00B07BEC">
        <w:rPr>
          <w:lang w:val="sr-Latn-ME"/>
        </w:rPr>
        <w:t>SADRŽAJ PAKOVANJA I DODATNE INFORMACIJE</w:t>
      </w:r>
    </w:p>
    <w:p w14:paraId="7E87C051" w14:textId="66547715" w:rsidR="00ED3FF6" w:rsidRPr="00B07BEC" w:rsidRDefault="00762652" w:rsidP="004C0F81">
      <w:pPr>
        <w:rPr>
          <w:b/>
          <w:bCs/>
          <w:szCs w:val="22"/>
          <w:lang w:val="sr-Latn-ME"/>
        </w:rPr>
      </w:pPr>
      <w:r w:rsidRPr="00B07BEC">
        <w:rPr>
          <w:b/>
          <w:bCs/>
          <w:szCs w:val="22"/>
          <w:lang w:val="sr-Latn-ME"/>
        </w:rPr>
        <w:t>Šta sadrži l</w:t>
      </w:r>
      <w:r w:rsidR="007069F9" w:rsidRPr="00B07BEC">
        <w:rPr>
          <w:b/>
          <w:bCs/>
          <w:szCs w:val="22"/>
          <w:lang w:val="sr-Latn-ME"/>
        </w:rPr>
        <w:t>ij</w:t>
      </w:r>
      <w:r w:rsidRPr="00B07BEC">
        <w:rPr>
          <w:b/>
          <w:bCs/>
          <w:szCs w:val="22"/>
          <w:lang w:val="sr-Latn-ME"/>
        </w:rPr>
        <w:t xml:space="preserve">ek </w:t>
      </w:r>
      <w:r w:rsidR="00CF4C9E" w:rsidRPr="00B07BEC">
        <w:rPr>
          <w:b/>
          <w:bCs/>
          <w:szCs w:val="22"/>
          <w:lang w:val="sr-Latn-ME"/>
        </w:rPr>
        <w:t xml:space="preserve">Anbol </w:t>
      </w:r>
      <w:r w:rsidR="00016AA4" w:rsidRPr="00B07BEC">
        <w:rPr>
          <w:b/>
          <w:bCs/>
          <w:szCs w:val="22"/>
          <w:lang w:val="sr-Latn-ME"/>
        </w:rPr>
        <w:t>CARDIO</w:t>
      </w:r>
    </w:p>
    <w:p w14:paraId="38E9E859" w14:textId="77777777" w:rsidR="00ED3FF6" w:rsidRPr="00B07BEC" w:rsidRDefault="00ED3FF6">
      <w:pPr>
        <w:rPr>
          <w:b/>
          <w:bCs/>
          <w:szCs w:val="22"/>
          <w:lang w:val="sr-Latn-ME"/>
        </w:rPr>
      </w:pPr>
    </w:p>
    <w:p w14:paraId="0083812B" w14:textId="30FD674C" w:rsidR="00ED3FF6" w:rsidRPr="00B07BEC" w:rsidRDefault="004A3A49">
      <w:pPr>
        <w:rPr>
          <w:bCs/>
          <w:szCs w:val="22"/>
          <w:lang w:val="sr-Latn-ME"/>
        </w:rPr>
      </w:pPr>
      <w:r w:rsidRPr="00B07BEC">
        <w:rPr>
          <w:bCs/>
          <w:szCs w:val="22"/>
          <w:lang w:val="sr-Latn-ME"/>
        </w:rPr>
        <w:t xml:space="preserve">- </w:t>
      </w:r>
      <w:r w:rsidR="00ED3FF6" w:rsidRPr="00B07BEC">
        <w:rPr>
          <w:bCs/>
          <w:szCs w:val="22"/>
          <w:lang w:val="sr-Latn-ME"/>
        </w:rPr>
        <w:t xml:space="preserve">Aktivna supstanca je acetilsalicilna kiselina. </w:t>
      </w:r>
    </w:p>
    <w:p w14:paraId="4FFEF223" w14:textId="77777777" w:rsidR="00ED3FF6" w:rsidRPr="00B07BEC" w:rsidRDefault="00ED3FF6">
      <w:pPr>
        <w:rPr>
          <w:bCs/>
          <w:szCs w:val="22"/>
          <w:lang w:val="sr-Latn-ME"/>
        </w:rPr>
      </w:pPr>
      <w:r w:rsidRPr="00B07BEC">
        <w:rPr>
          <w:bCs/>
          <w:szCs w:val="22"/>
          <w:lang w:val="sr-Latn-ME"/>
        </w:rPr>
        <w:t>Jedna gastrorezistentna tableta sadrži 100 mg acetilsalicilne kiseline.</w:t>
      </w:r>
    </w:p>
    <w:p w14:paraId="029C064E" w14:textId="77777777" w:rsidR="00ED3FF6" w:rsidRPr="00B07BEC" w:rsidRDefault="00ED3FF6">
      <w:pPr>
        <w:rPr>
          <w:szCs w:val="22"/>
          <w:lang w:val="sr-Latn-ME"/>
        </w:rPr>
      </w:pPr>
    </w:p>
    <w:p w14:paraId="36AA9842" w14:textId="6D99DC60" w:rsidR="00ED3FF6" w:rsidRPr="00B07BEC" w:rsidRDefault="004A3A49">
      <w:pPr>
        <w:rPr>
          <w:szCs w:val="22"/>
          <w:lang w:val="sr-Latn-ME"/>
        </w:rPr>
      </w:pPr>
      <w:r w:rsidRPr="00B07BEC">
        <w:rPr>
          <w:szCs w:val="22"/>
          <w:lang w:val="sr-Latn-ME"/>
        </w:rPr>
        <w:lastRenderedPageBreak/>
        <w:t xml:space="preserve">- </w:t>
      </w:r>
      <w:r w:rsidR="00ED3FF6" w:rsidRPr="00B07BEC">
        <w:rPr>
          <w:szCs w:val="22"/>
          <w:lang w:val="sr-Latn-ME"/>
        </w:rPr>
        <w:t>Pomoćne supstance</w:t>
      </w:r>
      <w:r w:rsidR="00C63394" w:rsidRPr="00B07BEC">
        <w:rPr>
          <w:szCs w:val="22"/>
          <w:lang w:val="sr-Latn-ME"/>
        </w:rPr>
        <w:t xml:space="preserve"> su</w:t>
      </w:r>
      <w:r w:rsidR="00ED3FF6" w:rsidRPr="00B07BEC">
        <w:rPr>
          <w:szCs w:val="22"/>
          <w:lang w:val="sr-Latn-ME"/>
        </w:rPr>
        <w:t xml:space="preserve">: </w:t>
      </w:r>
    </w:p>
    <w:p w14:paraId="33268D34" w14:textId="3CB9775E" w:rsidR="00C63394" w:rsidRPr="00B07BEC" w:rsidRDefault="00C63394">
      <w:pPr>
        <w:rPr>
          <w:i/>
          <w:szCs w:val="22"/>
          <w:u w:val="single"/>
          <w:lang w:val="sr-Latn-ME"/>
        </w:rPr>
      </w:pPr>
      <w:r w:rsidRPr="00B07BEC">
        <w:rPr>
          <w:i/>
          <w:szCs w:val="22"/>
          <w:u w:val="single"/>
          <w:lang w:val="sr-Latn-ME"/>
        </w:rPr>
        <w:t xml:space="preserve">Jezgro tablete: </w:t>
      </w:r>
      <w:r w:rsidRPr="00B07BEC">
        <w:rPr>
          <w:szCs w:val="22"/>
          <w:lang w:val="sr-Latn-ME"/>
        </w:rPr>
        <w:t xml:space="preserve">celuloza, prašak; </w:t>
      </w:r>
      <w:r w:rsidRPr="00B07BEC">
        <w:rPr>
          <w:lang w:val="sr-Latn-ME"/>
        </w:rPr>
        <w:t>skrob, kukuruzni,</w:t>
      </w:r>
      <w:r w:rsidRPr="00B07BEC">
        <w:rPr>
          <w:szCs w:val="22"/>
          <w:lang w:val="sr-Latn-ME"/>
        </w:rPr>
        <w:t xml:space="preserve"> preželatinizovan</w:t>
      </w:r>
    </w:p>
    <w:p w14:paraId="6903E392" w14:textId="1EC68B9B" w:rsidR="00C63394" w:rsidRPr="00B07BEC" w:rsidRDefault="00C63394">
      <w:pPr>
        <w:rPr>
          <w:szCs w:val="22"/>
          <w:lang w:val="sr-Latn-ME"/>
        </w:rPr>
      </w:pPr>
      <w:r w:rsidRPr="00B07BEC">
        <w:rPr>
          <w:i/>
          <w:lang w:val="sr-Latn-ME"/>
        </w:rPr>
        <w:t>Film (obloga) tablete</w:t>
      </w:r>
      <w:r w:rsidRPr="00B07BEC">
        <w:rPr>
          <w:lang w:val="sr-Latn-ME"/>
        </w:rPr>
        <w:t>: Acryl -Eze Clear (93F19255) sastav:</w:t>
      </w:r>
      <w:r w:rsidRPr="00B07BEC">
        <w:rPr>
          <w:bCs/>
          <w:szCs w:val="22"/>
          <w:lang w:val="sr-Latn-ME"/>
        </w:rPr>
        <w:t xml:space="preserve"> </w:t>
      </w:r>
      <w:r w:rsidR="00D207D2" w:rsidRPr="00B07BEC">
        <w:rPr>
          <w:lang w:val="sr-Latn-ME"/>
        </w:rPr>
        <w:t>m</w:t>
      </w:r>
      <w:r w:rsidRPr="00B07BEC">
        <w:rPr>
          <w:lang w:val="sr-Latn-ME"/>
        </w:rPr>
        <w:t>etakrilna kiselina kopolimer tip C; talk; makrogol 8000; sillicijum</w:t>
      </w:r>
      <w:r w:rsidR="004A3A49" w:rsidRPr="00B07BEC">
        <w:rPr>
          <w:lang w:val="sr-Latn-ME"/>
        </w:rPr>
        <w:t xml:space="preserve"> </w:t>
      </w:r>
      <w:r w:rsidRPr="00B07BEC">
        <w:rPr>
          <w:lang w:val="sr-Latn-ME"/>
        </w:rPr>
        <w:t>dioksid, koloidni, bezvodni; natrijum</w:t>
      </w:r>
      <w:r w:rsidR="004A3A49" w:rsidRPr="00B07BEC">
        <w:rPr>
          <w:lang w:val="sr-Latn-ME"/>
        </w:rPr>
        <w:t xml:space="preserve"> </w:t>
      </w:r>
      <w:r w:rsidRPr="00B07BEC">
        <w:rPr>
          <w:lang w:val="sr-Latn-ME"/>
        </w:rPr>
        <w:t>hidrogenkarbonat; natrijum</w:t>
      </w:r>
      <w:r w:rsidR="004A3A49" w:rsidRPr="00B07BEC">
        <w:rPr>
          <w:lang w:val="sr-Latn-ME"/>
        </w:rPr>
        <w:t xml:space="preserve"> </w:t>
      </w:r>
      <w:r w:rsidRPr="00B07BEC">
        <w:rPr>
          <w:lang w:val="sr-Latn-ME"/>
        </w:rPr>
        <w:t>laurilsulfat.</w:t>
      </w:r>
    </w:p>
    <w:p w14:paraId="3762D0DC" w14:textId="77777777" w:rsidR="00652F84" w:rsidRPr="00B07BEC" w:rsidRDefault="00652F84">
      <w:pPr>
        <w:rPr>
          <w:szCs w:val="22"/>
          <w:lang w:val="sr-Latn-ME"/>
        </w:rPr>
      </w:pPr>
    </w:p>
    <w:p w14:paraId="7CB95FAD" w14:textId="77EB8414" w:rsidR="00762652" w:rsidRPr="00B07BEC" w:rsidRDefault="00762652">
      <w:pPr>
        <w:rPr>
          <w:b/>
          <w:bCs/>
          <w:szCs w:val="22"/>
          <w:lang w:val="sr-Latn-ME"/>
        </w:rPr>
      </w:pPr>
      <w:r w:rsidRPr="00B07BEC">
        <w:rPr>
          <w:b/>
          <w:szCs w:val="22"/>
          <w:lang w:val="sr-Latn-ME"/>
        </w:rPr>
        <w:t>Kako izgleda l</w:t>
      </w:r>
      <w:r w:rsidR="007069F9" w:rsidRPr="00B07BEC">
        <w:rPr>
          <w:b/>
          <w:szCs w:val="22"/>
          <w:lang w:val="sr-Latn-ME"/>
        </w:rPr>
        <w:t>ij</w:t>
      </w:r>
      <w:r w:rsidRPr="00B07BEC">
        <w:rPr>
          <w:b/>
          <w:szCs w:val="22"/>
          <w:lang w:val="sr-Latn-ME"/>
        </w:rPr>
        <w:t xml:space="preserve">ek </w:t>
      </w:r>
      <w:r w:rsidR="00CF4C9E" w:rsidRPr="00B07BEC">
        <w:rPr>
          <w:b/>
          <w:szCs w:val="22"/>
          <w:lang w:val="sr-Latn-ME"/>
        </w:rPr>
        <w:t xml:space="preserve">Anbol </w:t>
      </w:r>
      <w:r w:rsidR="00016AA4" w:rsidRPr="00B07BEC">
        <w:rPr>
          <w:b/>
          <w:szCs w:val="22"/>
          <w:lang w:val="sr-Latn-ME"/>
        </w:rPr>
        <w:t xml:space="preserve">CARDIO </w:t>
      </w:r>
      <w:r w:rsidRPr="00B07BEC">
        <w:rPr>
          <w:b/>
          <w:szCs w:val="22"/>
          <w:lang w:val="sr-Latn-ME"/>
        </w:rPr>
        <w:t>i sadržaj pakovanja</w:t>
      </w:r>
    </w:p>
    <w:p w14:paraId="6E985AC5" w14:textId="77777777" w:rsidR="00762652" w:rsidRPr="00B07BEC" w:rsidRDefault="00762652">
      <w:pPr>
        <w:rPr>
          <w:szCs w:val="22"/>
          <w:lang w:val="sr-Latn-ME"/>
        </w:rPr>
      </w:pPr>
    </w:p>
    <w:p w14:paraId="65DF1932" w14:textId="77777777" w:rsidR="00CF36F2" w:rsidRPr="00B07BEC" w:rsidRDefault="00830B62" w:rsidP="006B154D">
      <w:pPr>
        <w:rPr>
          <w:bCs/>
          <w:szCs w:val="22"/>
          <w:lang w:val="sr-Latn-ME"/>
        </w:rPr>
      </w:pPr>
      <w:r w:rsidRPr="00B07BEC">
        <w:rPr>
          <w:szCs w:val="22"/>
          <w:lang w:val="sr-Latn-ME"/>
        </w:rPr>
        <w:t>Gastrorezistentna tableta.</w:t>
      </w:r>
    </w:p>
    <w:p w14:paraId="3AD68714" w14:textId="457FBA06" w:rsidR="00CF36F2" w:rsidRPr="00B07BEC" w:rsidRDefault="00357A25" w:rsidP="006B154D">
      <w:pPr>
        <w:tabs>
          <w:tab w:val="center" w:pos="4536"/>
          <w:tab w:val="right" w:pos="9072"/>
        </w:tabs>
        <w:rPr>
          <w:bCs/>
          <w:szCs w:val="22"/>
          <w:lang w:val="sr-Latn-ME"/>
        </w:rPr>
      </w:pPr>
      <w:r w:rsidRPr="00B07BEC">
        <w:rPr>
          <w:bCs/>
          <w:szCs w:val="22"/>
          <w:lang w:val="sr-Latn-ME"/>
        </w:rPr>
        <w:t>Okrugle, b</w:t>
      </w:r>
      <w:r w:rsidR="007069F9" w:rsidRPr="00B07BEC">
        <w:rPr>
          <w:bCs/>
          <w:szCs w:val="22"/>
          <w:lang w:val="sr-Latn-ME"/>
        </w:rPr>
        <w:t>ij</w:t>
      </w:r>
      <w:r w:rsidR="002C0154" w:rsidRPr="00B07BEC">
        <w:rPr>
          <w:bCs/>
          <w:szCs w:val="22"/>
          <w:lang w:val="sr-Latn-ME"/>
        </w:rPr>
        <w:t>ele, bikonveksne, obložene tablete.</w:t>
      </w:r>
    </w:p>
    <w:p w14:paraId="5308E407" w14:textId="77777777" w:rsidR="00CF36F2" w:rsidRPr="00B07BEC" w:rsidRDefault="00CF36F2" w:rsidP="004C0F81">
      <w:pPr>
        <w:rPr>
          <w:szCs w:val="22"/>
          <w:highlight w:val="yellow"/>
          <w:lang w:val="sr-Latn-ME"/>
        </w:rPr>
      </w:pPr>
    </w:p>
    <w:p w14:paraId="1720D19D" w14:textId="32252957" w:rsidR="00CF36F2" w:rsidRPr="00B07BEC" w:rsidRDefault="00CF36F2">
      <w:pPr>
        <w:tabs>
          <w:tab w:val="center" w:pos="4536"/>
          <w:tab w:val="right" w:pos="9072"/>
        </w:tabs>
        <w:rPr>
          <w:szCs w:val="22"/>
          <w:lang w:val="sr-Latn-ME"/>
        </w:rPr>
      </w:pPr>
      <w:r w:rsidRPr="00B07BEC">
        <w:rPr>
          <w:szCs w:val="22"/>
          <w:lang w:val="sr-Latn-ME"/>
        </w:rPr>
        <w:t xml:space="preserve">Unutrašnje pakovanje je </w:t>
      </w:r>
      <w:r w:rsidR="00C63394" w:rsidRPr="00B07BEC">
        <w:rPr>
          <w:szCs w:val="22"/>
          <w:lang w:val="sr-Latn-ME"/>
        </w:rPr>
        <w:t xml:space="preserve">blister (PVC/Al) sa </w:t>
      </w:r>
      <w:r w:rsidR="00396515" w:rsidRPr="00B07BEC">
        <w:rPr>
          <w:szCs w:val="22"/>
          <w:lang w:val="sr-Latn-ME"/>
        </w:rPr>
        <w:t>15 gastrorezistentnih tableta.</w:t>
      </w:r>
    </w:p>
    <w:p w14:paraId="61162B2E" w14:textId="50105551" w:rsidR="00CF36F2" w:rsidRPr="00B07BEC" w:rsidRDefault="00CF36F2">
      <w:pPr>
        <w:rPr>
          <w:szCs w:val="22"/>
          <w:lang w:val="sr-Latn-ME"/>
        </w:rPr>
      </w:pPr>
      <w:r w:rsidRPr="00B07BEC">
        <w:rPr>
          <w:szCs w:val="22"/>
          <w:lang w:val="sr-Latn-ME"/>
        </w:rPr>
        <w:t xml:space="preserve">Spoljašnje pakovanje je složiva kartonska kutija </w:t>
      </w:r>
      <w:r w:rsidR="00396515" w:rsidRPr="00B07BEC">
        <w:rPr>
          <w:szCs w:val="22"/>
          <w:lang w:val="sr-Latn-ME"/>
        </w:rPr>
        <w:t>koja sadrži</w:t>
      </w:r>
      <w:r w:rsidRPr="00B07BEC">
        <w:rPr>
          <w:szCs w:val="22"/>
          <w:lang w:val="sr-Latn-ME"/>
        </w:rPr>
        <w:t xml:space="preserve"> </w:t>
      </w:r>
      <w:r w:rsidR="00396515" w:rsidRPr="00B07BEC">
        <w:rPr>
          <w:szCs w:val="22"/>
          <w:lang w:val="sr-Latn-ME"/>
        </w:rPr>
        <w:t>2 blistera sa po 15 gastrorezistentnih tableta (ukupno 30 gastrorezistentnih tableta)</w:t>
      </w:r>
      <w:r w:rsidRPr="00B07BEC">
        <w:rPr>
          <w:szCs w:val="22"/>
          <w:lang w:val="sr-Latn-ME"/>
        </w:rPr>
        <w:t xml:space="preserve"> i Uputstvo za l</w:t>
      </w:r>
      <w:r w:rsidR="007069F9" w:rsidRPr="00B07BEC">
        <w:rPr>
          <w:szCs w:val="22"/>
          <w:lang w:val="sr-Latn-ME"/>
        </w:rPr>
        <w:t>ij</w:t>
      </w:r>
      <w:r w:rsidRPr="00B07BEC">
        <w:rPr>
          <w:szCs w:val="22"/>
          <w:lang w:val="sr-Latn-ME"/>
        </w:rPr>
        <w:t>ek.</w:t>
      </w:r>
    </w:p>
    <w:p w14:paraId="2A8377ED" w14:textId="77777777" w:rsidR="00762652" w:rsidRPr="00B07BEC" w:rsidRDefault="00762652">
      <w:pPr>
        <w:rPr>
          <w:szCs w:val="22"/>
          <w:lang w:val="sr-Latn-ME"/>
        </w:rPr>
      </w:pPr>
    </w:p>
    <w:p w14:paraId="109C8E60" w14:textId="77777777" w:rsidR="00762652" w:rsidRPr="00B07BEC" w:rsidRDefault="00762652">
      <w:pPr>
        <w:rPr>
          <w:b/>
          <w:bCs/>
          <w:szCs w:val="22"/>
          <w:lang w:val="sr-Latn-ME"/>
        </w:rPr>
      </w:pPr>
      <w:r w:rsidRPr="00B07BEC">
        <w:rPr>
          <w:b/>
          <w:szCs w:val="22"/>
          <w:lang w:val="sr-Latn-ME"/>
        </w:rPr>
        <w:t>Nosilac dozvole i proizvođač</w:t>
      </w:r>
    </w:p>
    <w:p w14:paraId="610EB318" w14:textId="77777777" w:rsidR="00762652" w:rsidRPr="00B07BEC" w:rsidRDefault="00762652">
      <w:pPr>
        <w:rPr>
          <w:b/>
          <w:bCs/>
          <w:szCs w:val="22"/>
          <w:lang w:val="sr-Latn-ME"/>
        </w:rPr>
      </w:pPr>
    </w:p>
    <w:p w14:paraId="0BF97EBB" w14:textId="7A3D0A62" w:rsidR="004B4478" w:rsidRPr="009A5412" w:rsidRDefault="004B4478">
      <w:pPr>
        <w:rPr>
          <w:bCs/>
          <w:szCs w:val="22"/>
          <w:lang w:val="sr-Latn-ME"/>
        </w:rPr>
      </w:pPr>
      <w:r w:rsidRPr="009A5412">
        <w:rPr>
          <w:bCs/>
          <w:szCs w:val="22"/>
          <w:lang w:val="sr-Latn-ME"/>
        </w:rPr>
        <w:t>Nosilac dozvol</w:t>
      </w:r>
      <w:r w:rsidR="00433909" w:rsidRPr="009A5412">
        <w:rPr>
          <w:bCs/>
          <w:szCs w:val="22"/>
          <w:lang w:val="sr-Latn-ME"/>
        </w:rPr>
        <w:t>e</w:t>
      </w:r>
      <w:r w:rsidRPr="009A5412">
        <w:rPr>
          <w:bCs/>
          <w:szCs w:val="22"/>
          <w:lang w:val="sr-Latn-ME"/>
        </w:rPr>
        <w:t>:</w:t>
      </w:r>
    </w:p>
    <w:p w14:paraId="7D7F8BB2" w14:textId="6FE64904" w:rsidR="004B4478" w:rsidRPr="009A5412" w:rsidRDefault="00AC01E3">
      <w:pPr>
        <w:rPr>
          <w:bCs/>
          <w:szCs w:val="22"/>
          <w:lang w:val="sr-Latn-ME"/>
        </w:rPr>
      </w:pPr>
      <w:r w:rsidRPr="009A5412">
        <w:rPr>
          <w:szCs w:val="22"/>
          <w:lang w:val="sr-Latn-ME"/>
        </w:rPr>
        <w:t xml:space="preserve">GLK </w:t>
      </w:r>
      <w:r w:rsidR="009A5412" w:rsidRPr="009A5412">
        <w:rPr>
          <w:szCs w:val="22"/>
          <w:lang w:val="sr-Latn-ME"/>
        </w:rPr>
        <w:t>Pharma</w:t>
      </w:r>
    </w:p>
    <w:p w14:paraId="211F1B9C" w14:textId="5AFC13A0" w:rsidR="004B4478" w:rsidRPr="009A5412" w:rsidRDefault="00AC01E3">
      <w:pPr>
        <w:rPr>
          <w:bCs/>
          <w:szCs w:val="22"/>
          <w:lang w:val="sr-Latn-ME"/>
        </w:rPr>
      </w:pPr>
      <w:r w:rsidRPr="006B154D">
        <w:rPr>
          <w:szCs w:val="22"/>
          <w:lang w:val="sr-Latn-ME"/>
        </w:rPr>
        <w:t>Svetozara Markovića br. 46, Podgorica</w:t>
      </w:r>
    </w:p>
    <w:p w14:paraId="4172F189" w14:textId="3E61C4F6" w:rsidR="004B4478" w:rsidRPr="009A5412" w:rsidRDefault="00F767F8">
      <w:pPr>
        <w:rPr>
          <w:bCs/>
          <w:szCs w:val="22"/>
          <w:lang w:val="sr-Latn-ME"/>
        </w:rPr>
      </w:pPr>
      <w:r w:rsidRPr="009A5412">
        <w:rPr>
          <w:bCs/>
          <w:szCs w:val="22"/>
          <w:lang w:val="sr-Latn-ME"/>
        </w:rPr>
        <w:t>Crna Gora</w:t>
      </w:r>
    </w:p>
    <w:p w14:paraId="71A8E1A5" w14:textId="77777777" w:rsidR="004B4478" w:rsidRPr="009A5412" w:rsidRDefault="004B4478">
      <w:pPr>
        <w:rPr>
          <w:bCs/>
          <w:szCs w:val="22"/>
          <w:lang w:val="sr-Latn-ME"/>
        </w:rPr>
      </w:pPr>
    </w:p>
    <w:p w14:paraId="1226CAB4" w14:textId="2DBAA434" w:rsidR="00433909" w:rsidRPr="009A5412" w:rsidRDefault="004B4478">
      <w:pPr>
        <w:rPr>
          <w:bCs/>
          <w:szCs w:val="22"/>
          <w:lang w:val="sr-Latn-ME"/>
        </w:rPr>
      </w:pPr>
      <w:r w:rsidRPr="009A5412">
        <w:rPr>
          <w:bCs/>
          <w:szCs w:val="22"/>
          <w:lang w:val="sr-Latn-ME"/>
        </w:rPr>
        <w:t>Proizvođač</w:t>
      </w:r>
      <w:r w:rsidR="009A5412">
        <w:rPr>
          <w:bCs/>
          <w:szCs w:val="22"/>
          <w:lang w:val="sr-Latn-ME"/>
        </w:rPr>
        <w:t>i</w:t>
      </w:r>
      <w:r w:rsidRPr="009A5412">
        <w:rPr>
          <w:bCs/>
          <w:szCs w:val="22"/>
          <w:lang w:val="sr-Latn-ME"/>
        </w:rPr>
        <w:t>:</w:t>
      </w:r>
    </w:p>
    <w:p w14:paraId="293A6E56" w14:textId="72205583" w:rsidR="0078492A" w:rsidRPr="009A5412" w:rsidRDefault="009A5412">
      <w:pPr>
        <w:rPr>
          <w:szCs w:val="22"/>
          <w:lang w:val="sr-Latn-ME"/>
        </w:rPr>
      </w:pPr>
      <w:r w:rsidRPr="009A5412">
        <w:rPr>
          <w:szCs w:val="22"/>
          <w:lang w:val="sr-Latn-ME"/>
        </w:rPr>
        <w:t>Farmalider</w:t>
      </w:r>
      <w:r w:rsidR="0078492A" w:rsidRPr="009A5412">
        <w:rPr>
          <w:szCs w:val="22"/>
          <w:lang w:val="sr-Latn-ME"/>
        </w:rPr>
        <w:t xml:space="preserve"> S.A., </w:t>
      </w:r>
    </w:p>
    <w:p w14:paraId="41A7A96A" w14:textId="77777777" w:rsidR="0078492A" w:rsidRPr="009A5412" w:rsidRDefault="0078492A">
      <w:pPr>
        <w:rPr>
          <w:szCs w:val="22"/>
          <w:lang w:val="sr-Latn-ME"/>
        </w:rPr>
      </w:pPr>
      <w:r w:rsidRPr="009A5412">
        <w:rPr>
          <w:szCs w:val="22"/>
          <w:lang w:val="sr-Latn-ME"/>
        </w:rPr>
        <w:t>C/ Aragoneses, 2, Alcobendas, 28108 Madrid, Španija</w:t>
      </w:r>
    </w:p>
    <w:p w14:paraId="581B2EFC" w14:textId="77777777" w:rsidR="0078492A" w:rsidRPr="009A5412" w:rsidRDefault="0078492A">
      <w:pPr>
        <w:rPr>
          <w:szCs w:val="22"/>
          <w:lang w:val="sr-Latn-ME"/>
        </w:rPr>
      </w:pPr>
    </w:p>
    <w:p w14:paraId="25E64D78" w14:textId="066ED0E1" w:rsidR="0078492A" w:rsidRPr="005815C2" w:rsidRDefault="0078492A">
      <w:pPr>
        <w:rPr>
          <w:szCs w:val="22"/>
          <w:lang w:val="sr-Latn-ME"/>
        </w:rPr>
      </w:pPr>
      <w:r w:rsidRPr="009A5412">
        <w:rPr>
          <w:szCs w:val="22"/>
          <w:lang w:val="sr-Latn-ME"/>
        </w:rPr>
        <w:t>Toll Manufacturing Services</w:t>
      </w:r>
      <w:r w:rsidR="005815C2">
        <w:rPr>
          <w:szCs w:val="22"/>
          <w:lang w:val="sr-Latn-ME"/>
        </w:rPr>
        <w:t>,</w:t>
      </w:r>
      <w:r w:rsidRPr="005815C2">
        <w:rPr>
          <w:szCs w:val="22"/>
          <w:lang w:val="sr-Latn-ME"/>
        </w:rPr>
        <w:t xml:space="preserve"> S.L.</w:t>
      </w:r>
    </w:p>
    <w:p w14:paraId="0F36B8DB" w14:textId="5D7D6FD5" w:rsidR="0078492A" w:rsidRPr="005815C2" w:rsidRDefault="0078492A">
      <w:pPr>
        <w:rPr>
          <w:szCs w:val="22"/>
          <w:lang w:val="sr-Latn-ME"/>
        </w:rPr>
      </w:pPr>
      <w:r w:rsidRPr="009A5412">
        <w:rPr>
          <w:szCs w:val="22"/>
          <w:lang w:val="sr-Latn-ME"/>
        </w:rPr>
        <w:t xml:space="preserve">C/ Aragoneses, 2, </w:t>
      </w:r>
      <w:r w:rsidR="005815C2">
        <w:rPr>
          <w:szCs w:val="22"/>
          <w:lang w:val="sr-Latn-ME"/>
        </w:rPr>
        <w:t>Madrid</w:t>
      </w:r>
      <w:r w:rsidRPr="005815C2">
        <w:rPr>
          <w:szCs w:val="22"/>
          <w:lang w:val="sr-Latn-ME"/>
        </w:rPr>
        <w:t>, 28108 Madrid, Španija</w:t>
      </w:r>
    </w:p>
    <w:p w14:paraId="415E6F3E" w14:textId="77777777" w:rsidR="0078492A" w:rsidRPr="009A5412" w:rsidRDefault="0078492A">
      <w:pPr>
        <w:rPr>
          <w:szCs w:val="22"/>
          <w:lang w:val="sr-Latn-ME"/>
        </w:rPr>
      </w:pPr>
    </w:p>
    <w:p w14:paraId="5EDE7483" w14:textId="77777777" w:rsidR="0078492A" w:rsidRPr="009A5412" w:rsidRDefault="0078492A">
      <w:pPr>
        <w:rPr>
          <w:szCs w:val="22"/>
          <w:lang w:val="sr-Latn-ME"/>
        </w:rPr>
      </w:pPr>
      <w:r w:rsidRPr="009A5412">
        <w:rPr>
          <w:szCs w:val="22"/>
          <w:lang w:val="sr-Latn-ME"/>
        </w:rPr>
        <w:t>Laboratorios Medicamentos Internacionales, S.A.</w:t>
      </w:r>
    </w:p>
    <w:p w14:paraId="54238976" w14:textId="1065BB7A" w:rsidR="00762652" w:rsidRPr="009A5412" w:rsidRDefault="0078492A">
      <w:pPr>
        <w:rPr>
          <w:szCs w:val="22"/>
          <w:lang w:val="sr-Latn-ME"/>
        </w:rPr>
      </w:pPr>
      <w:r w:rsidRPr="009A5412">
        <w:rPr>
          <w:szCs w:val="22"/>
          <w:lang w:val="sr-Latn-ME"/>
        </w:rPr>
        <w:t>C/ Solana, 26, Torrejón de Ardoz, 28850 Madrid, Španija</w:t>
      </w:r>
    </w:p>
    <w:p w14:paraId="2D3A8A74" w14:textId="77777777" w:rsidR="00210BED" w:rsidRPr="00B07BEC" w:rsidRDefault="00210BED">
      <w:pPr>
        <w:rPr>
          <w:b/>
          <w:bCs/>
          <w:szCs w:val="22"/>
          <w:lang w:val="sr-Latn-ME"/>
        </w:rPr>
      </w:pPr>
    </w:p>
    <w:p w14:paraId="725D49E2" w14:textId="7D27E27A" w:rsidR="00762652" w:rsidRPr="00B07BEC" w:rsidRDefault="00762652">
      <w:pPr>
        <w:rPr>
          <w:b/>
          <w:szCs w:val="22"/>
          <w:lang w:val="sr-Latn-ME"/>
        </w:rPr>
      </w:pPr>
      <w:r w:rsidRPr="00B07BEC">
        <w:rPr>
          <w:b/>
          <w:szCs w:val="22"/>
          <w:lang w:val="sr-Latn-ME"/>
        </w:rPr>
        <w:t>Režim izdavanja l</w:t>
      </w:r>
      <w:r w:rsidR="007069F9" w:rsidRPr="00B07BEC">
        <w:rPr>
          <w:b/>
          <w:szCs w:val="22"/>
          <w:lang w:val="sr-Latn-ME"/>
        </w:rPr>
        <w:t>ij</w:t>
      </w:r>
      <w:r w:rsidRPr="00B07BEC">
        <w:rPr>
          <w:b/>
          <w:szCs w:val="22"/>
          <w:lang w:val="sr-Latn-ME"/>
        </w:rPr>
        <w:t>eka</w:t>
      </w:r>
    </w:p>
    <w:p w14:paraId="7FE85105" w14:textId="77777777" w:rsidR="00E57F9B" w:rsidRPr="00B07BEC" w:rsidRDefault="00E57F9B">
      <w:pPr>
        <w:widowControl w:val="0"/>
        <w:autoSpaceDE w:val="0"/>
        <w:autoSpaceDN w:val="0"/>
        <w:rPr>
          <w:szCs w:val="22"/>
          <w:highlight w:val="yellow"/>
          <w:lang w:val="sr-Latn-ME"/>
        </w:rPr>
      </w:pPr>
    </w:p>
    <w:p w14:paraId="0E7918A4" w14:textId="52F9F1EC" w:rsidR="00E57F9B" w:rsidRPr="00B07BEC" w:rsidRDefault="00E57F9B">
      <w:pPr>
        <w:widowControl w:val="0"/>
        <w:autoSpaceDE w:val="0"/>
        <w:autoSpaceDN w:val="0"/>
        <w:rPr>
          <w:szCs w:val="22"/>
          <w:lang w:val="sr-Latn-ME"/>
        </w:rPr>
      </w:pPr>
      <w:r w:rsidRPr="00B07BEC">
        <w:rPr>
          <w:szCs w:val="22"/>
          <w:lang w:val="sr-Latn-ME"/>
        </w:rPr>
        <w:t>L</w:t>
      </w:r>
      <w:r w:rsidR="007069F9" w:rsidRPr="00B07BEC">
        <w:rPr>
          <w:szCs w:val="22"/>
          <w:lang w:val="sr-Latn-ME"/>
        </w:rPr>
        <w:t>ij</w:t>
      </w:r>
      <w:r w:rsidRPr="00B07BEC">
        <w:rPr>
          <w:szCs w:val="22"/>
          <w:lang w:val="sr-Latn-ME"/>
        </w:rPr>
        <w:t xml:space="preserve">ek se </w:t>
      </w:r>
      <w:r w:rsidR="004A3A49" w:rsidRPr="00B07BEC">
        <w:rPr>
          <w:szCs w:val="22"/>
          <w:lang w:val="sr-Latn-ME"/>
        </w:rPr>
        <w:t xml:space="preserve">može </w:t>
      </w:r>
      <w:r w:rsidR="009377D1" w:rsidRPr="00B07BEC">
        <w:rPr>
          <w:szCs w:val="22"/>
          <w:lang w:val="sr-Latn-ME"/>
        </w:rPr>
        <w:t>izda</w:t>
      </w:r>
      <w:r w:rsidR="004A3A49" w:rsidRPr="00B07BEC">
        <w:rPr>
          <w:szCs w:val="22"/>
          <w:lang w:val="sr-Latn-ME"/>
        </w:rPr>
        <w:t>vati</w:t>
      </w:r>
      <w:r w:rsidR="009377D1" w:rsidRPr="00B07BEC">
        <w:rPr>
          <w:szCs w:val="22"/>
          <w:lang w:val="sr-Latn-ME"/>
        </w:rPr>
        <w:t xml:space="preserve"> bez l</w:t>
      </w:r>
      <w:r w:rsidR="007069F9" w:rsidRPr="00B07BEC">
        <w:rPr>
          <w:szCs w:val="22"/>
          <w:lang w:val="sr-Latn-ME"/>
        </w:rPr>
        <w:t>j</w:t>
      </w:r>
      <w:r w:rsidR="009377D1" w:rsidRPr="00B07BEC">
        <w:rPr>
          <w:szCs w:val="22"/>
          <w:lang w:val="sr-Latn-ME"/>
        </w:rPr>
        <w:t>ekarskog recepta.</w:t>
      </w:r>
    </w:p>
    <w:p w14:paraId="56B30DBD" w14:textId="77777777" w:rsidR="00762652" w:rsidRPr="00B07BEC" w:rsidRDefault="00762652">
      <w:pPr>
        <w:rPr>
          <w:b/>
          <w:szCs w:val="22"/>
          <w:lang w:val="sr-Latn-ME"/>
        </w:rPr>
      </w:pPr>
    </w:p>
    <w:p w14:paraId="2E22F469" w14:textId="5BE5C659" w:rsidR="00762652" w:rsidRDefault="00762652">
      <w:pPr>
        <w:rPr>
          <w:b/>
          <w:szCs w:val="22"/>
          <w:lang w:val="sr-Latn-ME"/>
        </w:rPr>
      </w:pPr>
      <w:r w:rsidRPr="00B07BEC">
        <w:rPr>
          <w:b/>
          <w:szCs w:val="22"/>
          <w:lang w:val="sr-Latn-ME"/>
        </w:rPr>
        <w:t>Broj i datum dozvole</w:t>
      </w:r>
    </w:p>
    <w:p w14:paraId="18F71AE0" w14:textId="309FB3DB" w:rsidR="00D76A01" w:rsidRDefault="00D76A01">
      <w:pPr>
        <w:rPr>
          <w:b/>
          <w:szCs w:val="22"/>
          <w:lang w:val="sr-Latn-ME"/>
        </w:rPr>
      </w:pPr>
    </w:p>
    <w:p w14:paraId="09643A00" w14:textId="77777777" w:rsidR="00D76A01" w:rsidRPr="00CC3991" w:rsidRDefault="00D76A01" w:rsidP="00D76A01">
      <w:pPr>
        <w:rPr>
          <w:b/>
          <w:szCs w:val="22"/>
          <w:lang w:val="sr-Latn-ME"/>
        </w:rPr>
      </w:pPr>
      <w:r w:rsidRPr="00CC3991">
        <w:rPr>
          <w:rFonts w:ascii="TimesNewRoman" w:hAnsi="TimesNewRoman" w:cs="TimesNewRoman"/>
          <w:szCs w:val="22"/>
          <w:lang w:val="sr-Latn-ME" w:eastAsia="sr-Latn-ME"/>
        </w:rPr>
        <w:t xml:space="preserve">2030/22/1674 </w:t>
      </w:r>
      <w:r>
        <w:rPr>
          <w:rFonts w:ascii="TimesNewRoman" w:hAnsi="TimesNewRoman" w:cs="TimesNewRoman"/>
          <w:szCs w:val="22"/>
          <w:lang w:val="sr-Latn-ME" w:eastAsia="sr-Latn-ME"/>
        </w:rPr>
        <w:t>–</w:t>
      </w:r>
      <w:r w:rsidRPr="00CC3991">
        <w:rPr>
          <w:rFonts w:ascii="TimesNewRoman" w:hAnsi="TimesNewRoman" w:cs="TimesNewRoman"/>
          <w:szCs w:val="22"/>
          <w:lang w:val="sr-Latn-ME" w:eastAsia="sr-Latn-ME"/>
        </w:rPr>
        <w:t xml:space="preserve"> 3955</w:t>
      </w:r>
      <w:r>
        <w:rPr>
          <w:rFonts w:ascii="TimesNewRoman" w:hAnsi="TimesNewRoman" w:cs="TimesNewRoman"/>
          <w:szCs w:val="22"/>
          <w:lang w:val="sr-Latn-ME" w:eastAsia="sr-Latn-ME"/>
        </w:rPr>
        <w:t xml:space="preserve"> od </w:t>
      </w:r>
      <w:r w:rsidRPr="00CC3991">
        <w:rPr>
          <w:rFonts w:ascii="TimesNewRoman" w:hAnsi="TimesNewRoman" w:cs="TimesNewRoman"/>
          <w:szCs w:val="22"/>
          <w:lang w:val="sr-Latn-ME" w:eastAsia="sr-Latn-ME"/>
        </w:rPr>
        <w:t>03.08.2022. godine</w:t>
      </w:r>
    </w:p>
    <w:p w14:paraId="286A8AC9" w14:textId="77777777" w:rsidR="00D76A01" w:rsidRDefault="00D76A01" w:rsidP="00D76A01">
      <w:pPr>
        <w:rPr>
          <w:b/>
          <w:szCs w:val="22"/>
          <w:lang w:val="sr-Latn-ME"/>
        </w:rPr>
      </w:pPr>
    </w:p>
    <w:p w14:paraId="6D8131F0" w14:textId="77777777" w:rsidR="004A3A49" w:rsidRPr="00B07BEC" w:rsidRDefault="004A3A49">
      <w:pPr>
        <w:rPr>
          <w:b/>
          <w:bCs/>
          <w:szCs w:val="22"/>
          <w:lang w:val="sr-Latn-ME"/>
        </w:rPr>
      </w:pPr>
      <w:r w:rsidRPr="00B07BEC">
        <w:rPr>
          <w:b/>
          <w:bCs/>
          <w:szCs w:val="22"/>
          <w:lang w:val="sr-Latn-ME"/>
        </w:rPr>
        <w:t xml:space="preserve">Ovo uputstvo je posljednji put odobreno </w:t>
      </w:r>
    </w:p>
    <w:p w14:paraId="45E68E9E" w14:textId="4A2F2192" w:rsidR="00762652" w:rsidRDefault="00762652" w:rsidP="00CA5510">
      <w:pPr>
        <w:rPr>
          <w:lang w:val="sr-Latn-ME"/>
        </w:rPr>
      </w:pPr>
    </w:p>
    <w:p w14:paraId="139544C1" w14:textId="77777777" w:rsidR="00D76A01" w:rsidRPr="00CC3991" w:rsidRDefault="00D76A01" w:rsidP="00D76A01">
      <w:pPr>
        <w:rPr>
          <w:bCs/>
          <w:szCs w:val="22"/>
          <w:lang w:val="sr-Latn-ME"/>
        </w:rPr>
      </w:pPr>
      <w:r w:rsidRPr="00CC3991">
        <w:rPr>
          <w:rFonts w:ascii="TimesNewRoman" w:hAnsi="TimesNewRoman" w:cs="TimesNewRoman"/>
          <w:szCs w:val="22"/>
          <w:lang w:val="sr-Latn-ME" w:eastAsia="sr-Latn-ME"/>
        </w:rPr>
        <w:t>Avgust, 2022. godine</w:t>
      </w:r>
    </w:p>
    <w:p w14:paraId="0D27BA47" w14:textId="77777777" w:rsidR="00D76A01" w:rsidRPr="00B07BEC" w:rsidRDefault="00D76A01" w:rsidP="00CA5510">
      <w:pPr>
        <w:rPr>
          <w:lang w:val="sr-Latn-ME"/>
        </w:rPr>
      </w:pPr>
      <w:bookmarkStart w:id="2" w:name="_GoBack"/>
      <w:bookmarkEnd w:id="2"/>
    </w:p>
    <w:p w14:paraId="39D400CA" w14:textId="152F2B5D" w:rsidR="00B71323" w:rsidRPr="00B07BEC" w:rsidRDefault="00B71323" w:rsidP="00CA5510">
      <w:pPr>
        <w:rPr>
          <w:lang w:val="sr-Latn-ME"/>
        </w:rPr>
      </w:pPr>
    </w:p>
    <w:p w14:paraId="4D9F4A6D" w14:textId="72F727EA" w:rsidR="00B71323" w:rsidRPr="00B07BEC" w:rsidRDefault="00B71323" w:rsidP="00CA5510">
      <w:pPr>
        <w:rPr>
          <w:lang w:val="sr-Latn-ME"/>
        </w:rPr>
      </w:pPr>
    </w:p>
    <w:p w14:paraId="0EC32091" w14:textId="6EC50528" w:rsidR="00B71323" w:rsidRPr="00B07BEC" w:rsidRDefault="00B71323" w:rsidP="00CA5510">
      <w:pPr>
        <w:rPr>
          <w:lang w:val="sr-Latn-ME"/>
        </w:rPr>
      </w:pPr>
    </w:p>
    <w:p w14:paraId="1763CF5D" w14:textId="6B16D1C3" w:rsidR="00B71323" w:rsidRPr="00B07BEC" w:rsidRDefault="00B71323" w:rsidP="00CA5510">
      <w:pPr>
        <w:rPr>
          <w:lang w:val="sr-Latn-ME"/>
        </w:rPr>
      </w:pPr>
    </w:p>
    <w:p w14:paraId="657A21C5" w14:textId="77777777" w:rsidR="00B71323" w:rsidRPr="00B07BEC" w:rsidRDefault="00B71323" w:rsidP="00CA5510">
      <w:pPr>
        <w:rPr>
          <w:lang w:val="sr-Latn-ME"/>
        </w:rPr>
      </w:pPr>
    </w:p>
    <w:sectPr w:rsidR="00B71323" w:rsidRPr="00B07BEC" w:rsidSect="00DE43DC">
      <w:footerReference w:type="even" r:id="rId10"/>
      <w:footerReference w:type="default" r:id="rId11"/>
      <w:pgSz w:w="11907" w:h="16840" w:code="9"/>
      <w:pgMar w:top="90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2E9E8" w14:textId="77777777" w:rsidR="004216B5" w:rsidRDefault="004216B5">
      <w:r>
        <w:separator/>
      </w:r>
    </w:p>
  </w:endnote>
  <w:endnote w:type="continuationSeparator" w:id="0">
    <w:p w14:paraId="4CE74507" w14:textId="77777777" w:rsidR="004216B5" w:rsidRDefault="0042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imesNewRoman,Italic">
    <w:altName w:val="Times New Roman"/>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4A491" w14:textId="77777777" w:rsidR="00762652" w:rsidRDefault="007626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3A32C7" w14:textId="77777777" w:rsidR="00762652" w:rsidRDefault="007626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27B9C" w14:textId="1B44496E" w:rsidR="00762652" w:rsidRPr="00DE43DC" w:rsidRDefault="00762652" w:rsidP="00DE43DC">
    <w:pPr>
      <w:pStyle w:val="Footer"/>
      <w:tabs>
        <w:tab w:val="left" w:pos="5448"/>
      </w:tabs>
      <w:spacing w:before="360"/>
    </w:pPr>
    <w:r>
      <w:tab/>
    </w:r>
    <w:r w:rsidRPr="006B154D">
      <w:rPr>
        <w:sz w:val="20"/>
        <w:szCs w:val="18"/>
      </w:rPr>
      <w:fldChar w:fldCharType="begin"/>
    </w:r>
    <w:r w:rsidRPr="006B154D">
      <w:rPr>
        <w:sz w:val="20"/>
        <w:szCs w:val="18"/>
      </w:rPr>
      <w:instrText xml:space="preserve"> PAGE </w:instrText>
    </w:r>
    <w:r w:rsidRPr="006B154D">
      <w:rPr>
        <w:sz w:val="20"/>
        <w:szCs w:val="18"/>
      </w:rPr>
      <w:fldChar w:fldCharType="separate"/>
    </w:r>
    <w:r w:rsidR="00D76A01">
      <w:rPr>
        <w:noProof/>
        <w:sz w:val="20"/>
        <w:szCs w:val="18"/>
      </w:rPr>
      <w:t>6</w:t>
    </w:r>
    <w:r w:rsidRPr="006B154D">
      <w:rPr>
        <w:sz w:val="20"/>
        <w:szCs w:val="18"/>
      </w:rPr>
      <w:fldChar w:fldCharType="end"/>
    </w:r>
    <w:r w:rsidRPr="006B154D">
      <w:rPr>
        <w:sz w:val="20"/>
        <w:szCs w:val="18"/>
      </w:rPr>
      <w:t xml:space="preserve"> </w:t>
    </w:r>
    <w:r w:rsidR="00B07BEC" w:rsidRPr="006B154D">
      <w:rPr>
        <w:sz w:val="20"/>
        <w:szCs w:val="18"/>
      </w:rPr>
      <w:t>/</w:t>
    </w:r>
    <w:r w:rsidRPr="006B154D">
      <w:rPr>
        <w:sz w:val="20"/>
        <w:szCs w:val="18"/>
      </w:rPr>
      <w:t xml:space="preserve"> </w:t>
    </w:r>
    <w:r w:rsidRPr="006B154D">
      <w:rPr>
        <w:sz w:val="20"/>
        <w:szCs w:val="18"/>
      </w:rPr>
      <w:fldChar w:fldCharType="begin"/>
    </w:r>
    <w:r w:rsidRPr="006B154D">
      <w:rPr>
        <w:sz w:val="20"/>
        <w:szCs w:val="18"/>
      </w:rPr>
      <w:instrText xml:space="preserve"> NUMPAGES  </w:instrText>
    </w:r>
    <w:r w:rsidRPr="006B154D">
      <w:rPr>
        <w:sz w:val="20"/>
        <w:szCs w:val="18"/>
      </w:rPr>
      <w:fldChar w:fldCharType="separate"/>
    </w:r>
    <w:r w:rsidR="00D76A01">
      <w:rPr>
        <w:noProof/>
        <w:sz w:val="20"/>
        <w:szCs w:val="18"/>
      </w:rPr>
      <w:t>7</w:t>
    </w:r>
    <w:r w:rsidRPr="006B154D">
      <w:rPr>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C6A6D" w14:textId="77777777" w:rsidR="004216B5" w:rsidRDefault="004216B5">
      <w:r>
        <w:separator/>
      </w:r>
    </w:p>
  </w:footnote>
  <w:footnote w:type="continuationSeparator" w:id="0">
    <w:p w14:paraId="67AA989D" w14:textId="77777777" w:rsidR="004216B5" w:rsidRDefault="00421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14FE19AE"/>
    <w:multiLevelType w:val="hybridMultilevel"/>
    <w:tmpl w:val="D7F8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7746B"/>
    <w:multiLevelType w:val="hybridMultilevel"/>
    <w:tmpl w:val="F1C6D7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5F7BFE"/>
    <w:multiLevelType w:val="hybridMultilevel"/>
    <w:tmpl w:val="46F696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A92F21"/>
    <w:multiLevelType w:val="hybridMultilevel"/>
    <w:tmpl w:val="4F0042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764F2E"/>
    <w:multiLevelType w:val="hybridMultilevel"/>
    <w:tmpl w:val="C204B1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14" w15:restartNumberingAfterBreak="0">
    <w:nsid w:val="7D557EDF"/>
    <w:multiLevelType w:val="hybridMultilevel"/>
    <w:tmpl w:val="074E9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7"/>
  </w:num>
  <w:num w:numId="8">
    <w:abstractNumId w:val="9"/>
  </w:num>
  <w:num w:numId="9">
    <w:abstractNumId w:val="8"/>
  </w:num>
  <w:num w:numId="10">
    <w:abstractNumId w:val="3"/>
  </w:num>
  <w:num w:numId="11">
    <w:abstractNumId w:val="14"/>
  </w:num>
  <w:num w:numId="12">
    <w:abstractNumId w:val="4"/>
  </w:num>
  <w:num w:numId="13">
    <w:abstractNumId w:val="6"/>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16AA4"/>
    <w:rsid w:val="000236AC"/>
    <w:rsid w:val="00030B1C"/>
    <w:rsid w:val="0003234D"/>
    <w:rsid w:val="00045062"/>
    <w:rsid w:val="000476BA"/>
    <w:rsid w:val="00050826"/>
    <w:rsid w:val="000571D9"/>
    <w:rsid w:val="00060285"/>
    <w:rsid w:val="00073B68"/>
    <w:rsid w:val="00096D9A"/>
    <w:rsid w:val="000B0907"/>
    <w:rsid w:val="000C2A4A"/>
    <w:rsid w:val="000C4363"/>
    <w:rsid w:val="000D0B63"/>
    <w:rsid w:val="000E3ED9"/>
    <w:rsid w:val="000F6677"/>
    <w:rsid w:val="00104D20"/>
    <w:rsid w:val="00107AEC"/>
    <w:rsid w:val="00110E4E"/>
    <w:rsid w:val="0011561D"/>
    <w:rsid w:val="00117514"/>
    <w:rsid w:val="00120AB0"/>
    <w:rsid w:val="001211D6"/>
    <w:rsid w:val="0013658E"/>
    <w:rsid w:val="001561F0"/>
    <w:rsid w:val="00177D7F"/>
    <w:rsid w:val="001821EA"/>
    <w:rsid w:val="0018500D"/>
    <w:rsid w:val="0018685E"/>
    <w:rsid w:val="00187207"/>
    <w:rsid w:val="00193812"/>
    <w:rsid w:val="00194220"/>
    <w:rsid w:val="001A3C8D"/>
    <w:rsid w:val="001B0570"/>
    <w:rsid w:val="001B2E2A"/>
    <w:rsid w:val="001B5A1A"/>
    <w:rsid w:val="001C6D26"/>
    <w:rsid w:val="001E2662"/>
    <w:rsid w:val="001F016A"/>
    <w:rsid w:val="001F1D9F"/>
    <w:rsid w:val="001F28B0"/>
    <w:rsid w:val="001F31A4"/>
    <w:rsid w:val="002035D8"/>
    <w:rsid w:val="00210BED"/>
    <w:rsid w:val="002148AB"/>
    <w:rsid w:val="0021713C"/>
    <w:rsid w:val="0022711E"/>
    <w:rsid w:val="002308E3"/>
    <w:rsid w:val="00235DEA"/>
    <w:rsid w:val="00246043"/>
    <w:rsid w:val="00246429"/>
    <w:rsid w:val="00252C40"/>
    <w:rsid w:val="0029326A"/>
    <w:rsid w:val="00296654"/>
    <w:rsid w:val="00296E21"/>
    <w:rsid w:val="002975AE"/>
    <w:rsid w:val="002A2C96"/>
    <w:rsid w:val="002A3BDA"/>
    <w:rsid w:val="002A3F2D"/>
    <w:rsid w:val="002B2D01"/>
    <w:rsid w:val="002C0154"/>
    <w:rsid w:val="002C535F"/>
    <w:rsid w:val="002C6731"/>
    <w:rsid w:val="002C6A8D"/>
    <w:rsid w:val="002E3B33"/>
    <w:rsid w:val="002F711A"/>
    <w:rsid w:val="002F758F"/>
    <w:rsid w:val="00311D4C"/>
    <w:rsid w:val="0031388F"/>
    <w:rsid w:val="00325280"/>
    <w:rsid w:val="00330498"/>
    <w:rsid w:val="003376D1"/>
    <w:rsid w:val="003467DD"/>
    <w:rsid w:val="00351647"/>
    <w:rsid w:val="0035209D"/>
    <w:rsid w:val="00355843"/>
    <w:rsid w:val="00357A25"/>
    <w:rsid w:val="00362342"/>
    <w:rsid w:val="00375CD6"/>
    <w:rsid w:val="00383195"/>
    <w:rsid w:val="00383C9F"/>
    <w:rsid w:val="0038414F"/>
    <w:rsid w:val="0038516F"/>
    <w:rsid w:val="00396515"/>
    <w:rsid w:val="003A18E3"/>
    <w:rsid w:val="003A2830"/>
    <w:rsid w:val="003A4AE6"/>
    <w:rsid w:val="003A4C2A"/>
    <w:rsid w:val="003A4D95"/>
    <w:rsid w:val="003A7B07"/>
    <w:rsid w:val="003B04F5"/>
    <w:rsid w:val="003B1F09"/>
    <w:rsid w:val="003B35E3"/>
    <w:rsid w:val="003B3E17"/>
    <w:rsid w:val="003B42E2"/>
    <w:rsid w:val="003B5DEE"/>
    <w:rsid w:val="003D1A15"/>
    <w:rsid w:val="003D4686"/>
    <w:rsid w:val="003E00D4"/>
    <w:rsid w:val="003E0542"/>
    <w:rsid w:val="003E31FF"/>
    <w:rsid w:val="003E76F2"/>
    <w:rsid w:val="003F44FE"/>
    <w:rsid w:val="003F67E8"/>
    <w:rsid w:val="003F755C"/>
    <w:rsid w:val="004019F2"/>
    <w:rsid w:val="0040275F"/>
    <w:rsid w:val="004072C2"/>
    <w:rsid w:val="00416B80"/>
    <w:rsid w:val="00420D75"/>
    <w:rsid w:val="004216B5"/>
    <w:rsid w:val="004266C1"/>
    <w:rsid w:val="00432913"/>
    <w:rsid w:val="00433909"/>
    <w:rsid w:val="0044523C"/>
    <w:rsid w:val="00451FA0"/>
    <w:rsid w:val="00452DF8"/>
    <w:rsid w:val="00455780"/>
    <w:rsid w:val="00455BFB"/>
    <w:rsid w:val="00463260"/>
    <w:rsid w:val="00464D65"/>
    <w:rsid w:val="00465904"/>
    <w:rsid w:val="00466932"/>
    <w:rsid w:val="00470C55"/>
    <w:rsid w:val="00475AFD"/>
    <w:rsid w:val="00480642"/>
    <w:rsid w:val="00484B49"/>
    <w:rsid w:val="00487A01"/>
    <w:rsid w:val="004A3A49"/>
    <w:rsid w:val="004A44D9"/>
    <w:rsid w:val="004A4774"/>
    <w:rsid w:val="004A558E"/>
    <w:rsid w:val="004A706C"/>
    <w:rsid w:val="004A7FF7"/>
    <w:rsid w:val="004B1AF9"/>
    <w:rsid w:val="004B4478"/>
    <w:rsid w:val="004C0F81"/>
    <w:rsid w:val="004D0EE5"/>
    <w:rsid w:val="004D1D48"/>
    <w:rsid w:val="004D1E75"/>
    <w:rsid w:val="004D3ECA"/>
    <w:rsid w:val="004E1289"/>
    <w:rsid w:val="004E7020"/>
    <w:rsid w:val="00503AA2"/>
    <w:rsid w:val="005053D6"/>
    <w:rsid w:val="00521244"/>
    <w:rsid w:val="00523AA3"/>
    <w:rsid w:val="00527AEA"/>
    <w:rsid w:val="00531C94"/>
    <w:rsid w:val="0055005C"/>
    <w:rsid w:val="005647B8"/>
    <w:rsid w:val="00566650"/>
    <w:rsid w:val="00567E18"/>
    <w:rsid w:val="0057537B"/>
    <w:rsid w:val="005815C2"/>
    <w:rsid w:val="005832B5"/>
    <w:rsid w:val="005A4234"/>
    <w:rsid w:val="005A75E6"/>
    <w:rsid w:val="005A7CB6"/>
    <w:rsid w:val="005B0CFD"/>
    <w:rsid w:val="005B1734"/>
    <w:rsid w:val="005B2C73"/>
    <w:rsid w:val="005B3E66"/>
    <w:rsid w:val="005C0012"/>
    <w:rsid w:val="005C40CC"/>
    <w:rsid w:val="005D6110"/>
    <w:rsid w:val="005D6EE9"/>
    <w:rsid w:val="005E4FDC"/>
    <w:rsid w:val="005F33B2"/>
    <w:rsid w:val="00613D1D"/>
    <w:rsid w:val="00616B40"/>
    <w:rsid w:val="006270EA"/>
    <w:rsid w:val="006311F0"/>
    <w:rsid w:val="0063190D"/>
    <w:rsid w:val="006321B0"/>
    <w:rsid w:val="00636C49"/>
    <w:rsid w:val="00640F59"/>
    <w:rsid w:val="006419B1"/>
    <w:rsid w:val="00642871"/>
    <w:rsid w:val="00645D79"/>
    <w:rsid w:val="0064668D"/>
    <w:rsid w:val="00647FA0"/>
    <w:rsid w:val="006518ED"/>
    <w:rsid w:val="00652F84"/>
    <w:rsid w:val="00654A4D"/>
    <w:rsid w:val="00655D1A"/>
    <w:rsid w:val="006646B0"/>
    <w:rsid w:val="00665437"/>
    <w:rsid w:val="006816A8"/>
    <w:rsid w:val="00682A44"/>
    <w:rsid w:val="00683E28"/>
    <w:rsid w:val="00687F94"/>
    <w:rsid w:val="0069417D"/>
    <w:rsid w:val="006971F1"/>
    <w:rsid w:val="006A1FC1"/>
    <w:rsid w:val="006A7FB7"/>
    <w:rsid w:val="006B154D"/>
    <w:rsid w:val="006B28E7"/>
    <w:rsid w:val="006C1982"/>
    <w:rsid w:val="006D03F3"/>
    <w:rsid w:val="006D4B58"/>
    <w:rsid w:val="006E02ED"/>
    <w:rsid w:val="006E03D2"/>
    <w:rsid w:val="006E1085"/>
    <w:rsid w:val="006E5F35"/>
    <w:rsid w:val="006E6F1E"/>
    <w:rsid w:val="006E769D"/>
    <w:rsid w:val="006F0857"/>
    <w:rsid w:val="006F5D55"/>
    <w:rsid w:val="00702747"/>
    <w:rsid w:val="00702C67"/>
    <w:rsid w:val="007069F9"/>
    <w:rsid w:val="00712B9A"/>
    <w:rsid w:val="00713827"/>
    <w:rsid w:val="00727CD6"/>
    <w:rsid w:val="00731450"/>
    <w:rsid w:val="00732EFA"/>
    <w:rsid w:val="007352D6"/>
    <w:rsid w:val="00735797"/>
    <w:rsid w:val="00735B95"/>
    <w:rsid w:val="00742473"/>
    <w:rsid w:val="00762652"/>
    <w:rsid w:val="00762790"/>
    <w:rsid w:val="00767398"/>
    <w:rsid w:val="00771893"/>
    <w:rsid w:val="00783328"/>
    <w:rsid w:val="007843EB"/>
    <w:rsid w:val="0078492A"/>
    <w:rsid w:val="00787377"/>
    <w:rsid w:val="007A0C2E"/>
    <w:rsid w:val="007A584A"/>
    <w:rsid w:val="007A6E69"/>
    <w:rsid w:val="007A7F24"/>
    <w:rsid w:val="007B6CE6"/>
    <w:rsid w:val="007B7ED7"/>
    <w:rsid w:val="007D1C43"/>
    <w:rsid w:val="007D21F8"/>
    <w:rsid w:val="007D2530"/>
    <w:rsid w:val="007E043B"/>
    <w:rsid w:val="00800CEE"/>
    <w:rsid w:val="00812CFE"/>
    <w:rsid w:val="00816536"/>
    <w:rsid w:val="00816D9D"/>
    <w:rsid w:val="00830B62"/>
    <w:rsid w:val="0084360B"/>
    <w:rsid w:val="00860A58"/>
    <w:rsid w:val="00865871"/>
    <w:rsid w:val="00872A03"/>
    <w:rsid w:val="008937E5"/>
    <w:rsid w:val="00897801"/>
    <w:rsid w:val="008B55D4"/>
    <w:rsid w:val="008C1940"/>
    <w:rsid w:val="008C536A"/>
    <w:rsid w:val="008C7038"/>
    <w:rsid w:val="0090276E"/>
    <w:rsid w:val="00903E70"/>
    <w:rsid w:val="00907D6E"/>
    <w:rsid w:val="009136A9"/>
    <w:rsid w:val="00915DAA"/>
    <w:rsid w:val="009163F4"/>
    <w:rsid w:val="00920C69"/>
    <w:rsid w:val="009210AE"/>
    <w:rsid w:val="00921655"/>
    <w:rsid w:val="00922D62"/>
    <w:rsid w:val="00924655"/>
    <w:rsid w:val="00924C7A"/>
    <w:rsid w:val="00924D52"/>
    <w:rsid w:val="00931D2F"/>
    <w:rsid w:val="009357F0"/>
    <w:rsid w:val="009359EB"/>
    <w:rsid w:val="009377D1"/>
    <w:rsid w:val="00937AF5"/>
    <w:rsid w:val="00945204"/>
    <w:rsid w:val="00947DD0"/>
    <w:rsid w:val="00963A6E"/>
    <w:rsid w:val="00965AE8"/>
    <w:rsid w:val="0097196B"/>
    <w:rsid w:val="009A00D7"/>
    <w:rsid w:val="009A5412"/>
    <w:rsid w:val="009A7F75"/>
    <w:rsid w:val="009B1269"/>
    <w:rsid w:val="009B2341"/>
    <w:rsid w:val="009C2D8E"/>
    <w:rsid w:val="009C7BA2"/>
    <w:rsid w:val="009D5BED"/>
    <w:rsid w:val="009D78F0"/>
    <w:rsid w:val="009D7A65"/>
    <w:rsid w:val="009F2E8E"/>
    <w:rsid w:val="009F4557"/>
    <w:rsid w:val="00A0035F"/>
    <w:rsid w:val="00A01E0A"/>
    <w:rsid w:val="00A030A0"/>
    <w:rsid w:val="00A05CBF"/>
    <w:rsid w:val="00A2557D"/>
    <w:rsid w:val="00A30F11"/>
    <w:rsid w:val="00A33DB7"/>
    <w:rsid w:val="00A403A9"/>
    <w:rsid w:val="00A4040B"/>
    <w:rsid w:val="00A530B6"/>
    <w:rsid w:val="00A54700"/>
    <w:rsid w:val="00A7491C"/>
    <w:rsid w:val="00A86897"/>
    <w:rsid w:val="00AA47A7"/>
    <w:rsid w:val="00AA51BE"/>
    <w:rsid w:val="00AB2AE4"/>
    <w:rsid w:val="00AB33F2"/>
    <w:rsid w:val="00AC01E3"/>
    <w:rsid w:val="00AC0281"/>
    <w:rsid w:val="00AC6432"/>
    <w:rsid w:val="00AD1D9B"/>
    <w:rsid w:val="00AE1080"/>
    <w:rsid w:val="00AE1215"/>
    <w:rsid w:val="00AE14BD"/>
    <w:rsid w:val="00AE714E"/>
    <w:rsid w:val="00AF28A1"/>
    <w:rsid w:val="00AF311B"/>
    <w:rsid w:val="00B02017"/>
    <w:rsid w:val="00B02270"/>
    <w:rsid w:val="00B07BEC"/>
    <w:rsid w:val="00B17201"/>
    <w:rsid w:val="00B20960"/>
    <w:rsid w:val="00B2301F"/>
    <w:rsid w:val="00B25336"/>
    <w:rsid w:val="00B33235"/>
    <w:rsid w:val="00B410BC"/>
    <w:rsid w:val="00B43687"/>
    <w:rsid w:val="00B47B5E"/>
    <w:rsid w:val="00B549B7"/>
    <w:rsid w:val="00B612EA"/>
    <w:rsid w:val="00B71323"/>
    <w:rsid w:val="00B728FF"/>
    <w:rsid w:val="00B755BB"/>
    <w:rsid w:val="00B84D4B"/>
    <w:rsid w:val="00B853A7"/>
    <w:rsid w:val="00B8545D"/>
    <w:rsid w:val="00B965D4"/>
    <w:rsid w:val="00BA0A85"/>
    <w:rsid w:val="00BA77E3"/>
    <w:rsid w:val="00BC2911"/>
    <w:rsid w:val="00BC4080"/>
    <w:rsid w:val="00BC62F3"/>
    <w:rsid w:val="00BD6FE8"/>
    <w:rsid w:val="00BE168B"/>
    <w:rsid w:val="00BE37B7"/>
    <w:rsid w:val="00BF61C2"/>
    <w:rsid w:val="00BF6314"/>
    <w:rsid w:val="00C05DB2"/>
    <w:rsid w:val="00C07019"/>
    <w:rsid w:val="00C117B8"/>
    <w:rsid w:val="00C11F16"/>
    <w:rsid w:val="00C20670"/>
    <w:rsid w:val="00C2269A"/>
    <w:rsid w:val="00C43831"/>
    <w:rsid w:val="00C4670F"/>
    <w:rsid w:val="00C47A4A"/>
    <w:rsid w:val="00C5430C"/>
    <w:rsid w:val="00C56E2E"/>
    <w:rsid w:val="00C60D7E"/>
    <w:rsid w:val="00C63394"/>
    <w:rsid w:val="00C64FA8"/>
    <w:rsid w:val="00C67985"/>
    <w:rsid w:val="00C92044"/>
    <w:rsid w:val="00C94A2B"/>
    <w:rsid w:val="00CA5510"/>
    <w:rsid w:val="00CA792C"/>
    <w:rsid w:val="00CA7A39"/>
    <w:rsid w:val="00CB457C"/>
    <w:rsid w:val="00CD5DB8"/>
    <w:rsid w:val="00CE5F29"/>
    <w:rsid w:val="00CE7BD9"/>
    <w:rsid w:val="00CF36F2"/>
    <w:rsid w:val="00CF3B87"/>
    <w:rsid w:val="00CF4C9E"/>
    <w:rsid w:val="00D009AB"/>
    <w:rsid w:val="00D01D7C"/>
    <w:rsid w:val="00D16B58"/>
    <w:rsid w:val="00D20457"/>
    <w:rsid w:val="00D207D2"/>
    <w:rsid w:val="00D26B49"/>
    <w:rsid w:val="00D43A49"/>
    <w:rsid w:val="00D46265"/>
    <w:rsid w:val="00D476BF"/>
    <w:rsid w:val="00D5512A"/>
    <w:rsid w:val="00D63DA3"/>
    <w:rsid w:val="00D741A7"/>
    <w:rsid w:val="00D75B21"/>
    <w:rsid w:val="00D76A01"/>
    <w:rsid w:val="00D84AD5"/>
    <w:rsid w:val="00D86639"/>
    <w:rsid w:val="00D870F5"/>
    <w:rsid w:val="00D90250"/>
    <w:rsid w:val="00D918B1"/>
    <w:rsid w:val="00D96620"/>
    <w:rsid w:val="00DC417C"/>
    <w:rsid w:val="00DE05FB"/>
    <w:rsid w:val="00DE43DC"/>
    <w:rsid w:val="00DF06EF"/>
    <w:rsid w:val="00DF0DDE"/>
    <w:rsid w:val="00E0071E"/>
    <w:rsid w:val="00E01B6D"/>
    <w:rsid w:val="00E1629A"/>
    <w:rsid w:val="00E262B4"/>
    <w:rsid w:val="00E27651"/>
    <w:rsid w:val="00E43E48"/>
    <w:rsid w:val="00E44243"/>
    <w:rsid w:val="00E451C2"/>
    <w:rsid w:val="00E522E4"/>
    <w:rsid w:val="00E56840"/>
    <w:rsid w:val="00E568D0"/>
    <w:rsid w:val="00E57F9B"/>
    <w:rsid w:val="00E63DC4"/>
    <w:rsid w:val="00E65A1D"/>
    <w:rsid w:val="00E65E52"/>
    <w:rsid w:val="00E7512C"/>
    <w:rsid w:val="00E80F4E"/>
    <w:rsid w:val="00E8667B"/>
    <w:rsid w:val="00E901B6"/>
    <w:rsid w:val="00E90BCE"/>
    <w:rsid w:val="00EA3814"/>
    <w:rsid w:val="00EB181A"/>
    <w:rsid w:val="00EB2DA1"/>
    <w:rsid w:val="00EB7159"/>
    <w:rsid w:val="00ED2592"/>
    <w:rsid w:val="00ED3FF6"/>
    <w:rsid w:val="00ED3FF8"/>
    <w:rsid w:val="00ED425D"/>
    <w:rsid w:val="00EE672D"/>
    <w:rsid w:val="00EF7A4B"/>
    <w:rsid w:val="00F016F6"/>
    <w:rsid w:val="00F01FA8"/>
    <w:rsid w:val="00F16795"/>
    <w:rsid w:val="00F20924"/>
    <w:rsid w:val="00F26893"/>
    <w:rsid w:val="00F301AF"/>
    <w:rsid w:val="00F34516"/>
    <w:rsid w:val="00F37DE6"/>
    <w:rsid w:val="00F42C80"/>
    <w:rsid w:val="00F44965"/>
    <w:rsid w:val="00F65612"/>
    <w:rsid w:val="00F71241"/>
    <w:rsid w:val="00F767F8"/>
    <w:rsid w:val="00F77E42"/>
    <w:rsid w:val="00F83F42"/>
    <w:rsid w:val="00F86DCE"/>
    <w:rsid w:val="00F905A9"/>
    <w:rsid w:val="00F932B0"/>
    <w:rsid w:val="00F9713E"/>
    <w:rsid w:val="00FB12F6"/>
    <w:rsid w:val="00FB3C0D"/>
    <w:rsid w:val="00FB4B87"/>
    <w:rsid w:val="00FC58BD"/>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48BD73"/>
  <w15:docId w15:val="{3B9BBD57-015D-4E4D-A8E8-6F832255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lang w:val="en-US" w:eastAsia="en-US"/>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4F9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34F9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34F9E"/>
    <w:rPr>
      <w:rFonts w:ascii="Cambria" w:eastAsia="Times New Roman" w:hAnsi="Cambria" w:cs="Times New Roman"/>
      <w:b/>
      <w:bCs/>
      <w:sz w:val="26"/>
      <w:szCs w:val="26"/>
    </w:rPr>
  </w:style>
  <w:style w:type="character" w:customStyle="1" w:styleId="Heading4Char">
    <w:name w:val="Heading 4 Char"/>
    <w:link w:val="Heading4"/>
    <w:uiPriority w:val="9"/>
    <w:semiHidden/>
    <w:rsid w:val="00134F9E"/>
    <w:rPr>
      <w:rFonts w:ascii="Calibri" w:eastAsia="Times New Roman" w:hAnsi="Calibri" w:cs="Times New Roman"/>
      <w:b/>
      <w:bCs/>
      <w:sz w:val="28"/>
      <w:szCs w:val="28"/>
    </w:rPr>
  </w:style>
  <w:style w:type="character" w:customStyle="1" w:styleId="Heading5Char">
    <w:name w:val="Heading 5 Char"/>
    <w:link w:val="Heading5"/>
    <w:uiPriority w:val="9"/>
    <w:semiHidden/>
    <w:rsid w:val="00134F9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34F9E"/>
    <w:rPr>
      <w:rFonts w:ascii="Calibri" w:eastAsia="Times New Roman" w:hAnsi="Calibri" w:cs="Times New Roman"/>
      <w:b/>
      <w:bCs/>
    </w:rPr>
  </w:style>
  <w:style w:type="character" w:customStyle="1" w:styleId="Heading7Char">
    <w:name w:val="Heading 7 Char"/>
    <w:link w:val="Heading7"/>
    <w:uiPriority w:val="99"/>
    <w:semiHidden/>
    <w:rsid w:val="00134F9E"/>
    <w:rPr>
      <w:rFonts w:ascii="Calibri" w:eastAsia="Times New Roman" w:hAnsi="Calibri" w:cs="Times New Roman"/>
      <w:sz w:val="24"/>
      <w:szCs w:val="24"/>
    </w:rPr>
  </w:style>
  <w:style w:type="paragraph" w:styleId="Header">
    <w:name w:val="header"/>
    <w:aliases w:val="Header Char Char,Header Char1 Char Char,Header Char Char Char Char,Char Char Char Char Char,Char Char1 Char Char,Char Char Char,Char Char1,Header Char1 Char Char Char Char,Header Char Char Char Char Char Char,Header Char1,Char Char Char Char Ch"/>
    <w:basedOn w:val="Normal"/>
    <w:link w:val="HeaderChar"/>
    <w:rsid w:val="00FB12F6"/>
    <w:pPr>
      <w:tabs>
        <w:tab w:val="clear" w:pos="284"/>
        <w:tab w:val="center" w:pos="4536"/>
        <w:tab w:val="right" w:pos="9072"/>
      </w:tabs>
    </w:p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Header Char1 Char"/>
    <w:link w:val="Header"/>
    <w:rsid w:val="00134F9E"/>
    <w:rPr>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rsid w:val="00134F9E"/>
    <w:rPr>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rsid w:val="00134F9E"/>
    <w:rPr>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link w:val="CommentText"/>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customStyle="1" w:styleId="Style">
    <w:name w:val="Style"/>
    <w:rsid w:val="00110E4E"/>
    <w:pPr>
      <w:widowControl w:val="0"/>
      <w:autoSpaceDE w:val="0"/>
      <w:autoSpaceDN w:val="0"/>
      <w:adjustRightInd w:val="0"/>
    </w:pPr>
    <w:rPr>
      <w:sz w:val="24"/>
      <w:szCs w:val="24"/>
      <w:lang w:val="en-US" w:eastAsia="en-US"/>
    </w:rPr>
  </w:style>
  <w:style w:type="paragraph" w:styleId="ListParagraph">
    <w:name w:val="List Paragraph"/>
    <w:basedOn w:val="Normal"/>
    <w:uiPriority w:val="34"/>
    <w:qFormat/>
    <w:rsid w:val="00702747"/>
    <w:pPr>
      <w:ind w:left="720"/>
      <w:contextualSpacing/>
    </w:pPr>
  </w:style>
  <w:style w:type="paragraph" w:styleId="Revision">
    <w:name w:val="Revision"/>
    <w:hidden/>
    <w:uiPriority w:val="99"/>
    <w:semiHidden/>
    <w:rsid w:val="006B154D"/>
    <w:rPr>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059690">
      <w:bodyDiv w:val="1"/>
      <w:marLeft w:val="0"/>
      <w:marRight w:val="0"/>
      <w:marTop w:val="0"/>
      <w:marBottom w:val="0"/>
      <w:divBdr>
        <w:top w:val="none" w:sz="0" w:space="0" w:color="auto"/>
        <w:left w:val="none" w:sz="0" w:space="0" w:color="auto"/>
        <w:bottom w:val="none" w:sz="0" w:space="0" w:color="auto"/>
        <w:right w:val="none" w:sz="0" w:space="0" w:color="auto"/>
      </w:divBdr>
    </w:div>
    <w:div w:id="1034960640">
      <w:bodyDiv w:val="1"/>
      <w:marLeft w:val="0"/>
      <w:marRight w:val="0"/>
      <w:marTop w:val="0"/>
      <w:marBottom w:val="0"/>
      <w:divBdr>
        <w:top w:val="none" w:sz="0" w:space="0" w:color="auto"/>
        <w:left w:val="none" w:sz="0" w:space="0" w:color="auto"/>
        <w:bottom w:val="none" w:sz="0" w:space="0" w:color="auto"/>
        <w:right w:val="none" w:sz="0" w:space="0" w:color="auto"/>
      </w:divBdr>
    </w:div>
    <w:div w:id="176495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2A3F0-37C9-4C8D-8DF2-57E8F0F44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2762</Words>
  <Characters>15749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Tatjana Banković</cp:lastModifiedBy>
  <cp:revision>5</cp:revision>
  <cp:lastPrinted>2016-07-25T08:56:00Z</cp:lastPrinted>
  <dcterms:created xsi:type="dcterms:W3CDTF">2022-08-02T15:19:00Z</dcterms:created>
  <dcterms:modified xsi:type="dcterms:W3CDTF">2022-08-03T06:41:00Z</dcterms:modified>
</cp:coreProperties>
</file>