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6B1D63" w:rsidRDefault="006B1D63" w:rsidP="00811CAA">
      <w:pPr>
        <w:jc w:val="center"/>
        <w:rPr>
          <w:rFonts w:asciiTheme="majorBidi" w:hAnsiTheme="majorBidi" w:cstheme="majorBidi"/>
          <w:b/>
          <w:bCs/>
          <w:iCs/>
          <w:u w:val="single"/>
          <w:lang w:val="sr-Latn-ME"/>
        </w:rPr>
      </w:pPr>
    </w:p>
    <w:p w:rsidR="00811CAA" w:rsidRPr="006B1D63" w:rsidRDefault="00811CAA" w:rsidP="00811CAA">
      <w:pPr>
        <w:jc w:val="center"/>
        <w:rPr>
          <w:rFonts w:asciiTheme="majorBidi" w:hAnsiTheme="majorBidi" w:cstheme="majorBidi"/>
          <w:lang w:val="sr-Latn-ME"/>
        </w:rPr>
      </w:pPr>
      <w:r w:rsidRPr="006B1D63">
        <w:rPr>
          <w:rFonts w:asciiTheme="majorBidi" w:hAnsiTheme="majorBidi" w:cstheme="majorBidi"/>
          <w:b/>
          <w:bCs/>
          <w:iCs/>
          <w:u w:val="single"/>
          <w:lang w:val="sr-Latn-ME"/>
        </w:rPr>
        <w:t>UPUTSTVO ZA LIJEK</w:t>
      </w:r>
    </w:p>
    <w:p w:rsidR="001C1D56" w:rsidRPr="006B1D63" w:rsidRDefault="001C1D56" w:rsidP="001C1D56">
      <w:pPr>
        <w:pStyle w:val="BodyText"/>
        <w:spacing w:before="3"/>
        <w:jc w:val="both"/>
        <w:rPr>
          <w:rFonts w:asciiTheme="majorBidi" w:hAnsiTheme="majorBidi" w:cstheme="majorBidi"/>
          <w:b/>
          <w:lang w:val="sr-Latn-ME"/>
        </w:rPr>
      </w:pPr>
    </w:p>
    <w:p w:rsidR="00A04DC7" w:rsidRPr="006B1D63" w:rsidRDefault="001C1D56" w:rsidP="00CE0E21">
      <w:pPr>
        <w:spacing w:line="237" w:lineRule="auto"/>
        <w:ind w:left="2833" w:right="2928" w:firstLine="2"/>
        <w:jc w:val="center"/>
        <w:rPr>
          <w:rFonts w:asciiTheme="majorBidi" w:hAnsiTheme="majorBidi" w:cstheme="majorBidi"/>
          <w:b/>
          <w:lang w:val="sr-Latn-ME"/>
        </w:rPr>
      </w:pPr>
      <w:r w:rsidRPr="006B1D63">
        <w:rPr>
          <w:rFonts w:asciiTheme="majorBidi" w:hAnsiTheme="majorBidi" w:cstheme="majorBidi"/>
          <w:b/>
          <w:lang w:val="sr-Latn-ME"/>
        </w:rPr>
        <w:t>Rivaroxaban Accord</w:t>
      </w:r>
      <w:r w:rsidR="002F45E7" w:rsidRPr="006B1D63">
        <w:rPr>
          <w:rFonts w:asciiTheme="majorBidi" w:hAnsiTheme="majorBidi" w:cstheme="majorBidi"/>
          <w:b/>
          <w:lang w:val="sr-Latn-ME"/>
        </w:rPr>
        <w:t>,</w:t>
      </w:r>
      <w:r w:rsidRPr="006B1D63">
        <w:rPr>
          <w:rFonts w:asciiTheme="majorBidi" w:hAnsiTheme="majorBidi" w:cstheme="majorBidi"/>
          <w:b/>
          <w:lang w:val="sr-Latn-ME"/>
        </w:rPr>
        <w:t xml:space="preserve"> 15 mg</w:t>
      </w:r>
      <w:r w:rsidR="002F45E7" w:rsidRPr="006B1D63">
        <w:rPr>
          <w:rFonts w:asciiTheme="majorBidi" w:hAnsiTheme="majorBidi" w:cstheme="majorBidi"/>
          <w:b/>
          <w:lang w:val="sr-Latn-ME"/>
        </w:rPr>
        <w:t>,</w:t>
      </w:r>
      <w:r w:rsidRPr="006B1D63">
        <w:rPr>
          <w:rFonts w:asciiTheme="majorBidi" w:hAnsiTheme="majorBidi" w:cstheme="majorBidi"/>
          <w:b/>
          <w:lang w:val="sr-Latn-ME"/>
        </w:rPr>
        <w:t xml:space="preserve"> film </w:t>
      </w:r>
      <w:r w:rsidR="00CE0E21" w:rsidRPr="006B1D63">
        <w:rPr>
          <w:rFonts w:asciiTheme="majorBidi" w:hAnsiTheme="majorBidi" w:cstheme="majorBidi"/>
          <w:b/>
          <w:lang w:val="sr-Latn-ME"/>
        </w:rPr>
        <w:t xml:space="preserve">tableta </w:t>
      </w:r>
      <w:r w:rsidRPr="006B1D63">
        <w:rPr>
          <w:rFonts w:asciiTheme="majorBidi" w:hAnsiTheme="majorBidi" w:cstheme="majorBidi"/>
          <w:b/>
          <w:lang w:val="sr-Latn-ME"/>
        </w:rPr>
        <w:t>Rivaroxaban Accord</w:t>
      </w:r>
      <w:r w:rsidR="002F45E7" w:rsidRPr="006B1D63">
        <w:rPr>
          <w:rFonts w:asciiTheme="majorBidi" w:hAnsiTheme="majorBidi" w:cstheme="majorBidi"/>
          <w:b/>
          <w:lang w:val="sr-Latn-ME"/>
        </w:rPr>
        <w:t>,</w:t>
      </w:r>
      <w:r w:rsidRPr="006B1D63">
        <w:rPr>
          <w:rFonts w:asciiTheme="majorBidi" w:hAnsiTheme="majorBidi" w:cstheme="majorBidi"/>
          <w:b/>
          <w:lang w:val="sr-Latn-ME"/>
        </w:rPr>
        <w:t xml:space="preserve"> 20 mg</w:t>
      </w:r>
      <w:r w:rsidR="002F45E7" w:rsidRPr="006B1D63">
        <w:rPr>
          <w:rFonts w:asciiTheme="majorBidi" w:hAnsiTheme="majorBidi" w:cstheme="majorBidi"/>
          <w:b/>
          <w:lang w:val="sr-Latn-ME"/>
        </w:rPr>
        <w:t>,</w:t>
      </w:r>
      <w:r w:rsidRPr="006B1D63">
        <w:rPr>
          <w:rFonts w:asciiTheme="majorBidi" w:hAnsiTheme="majorBidi" w:cstheme="majorBidi"/>
          <w:b/>
          <w:lang w:val="sr-Latn-ME"/>
        </w:rPr>
        <w:t xml:space="preserve"> film </w:t>
      </w:r>
      <w:r w:rsidR="00CE0E21" w:rsidRPr="006B1D63">
        <w:rPr>
          <w:rFonts w:asciiTheme="majorBidi" w:hAnsiTheme="majorBidi" w:cstheme="majorBidi"/>
          <w:b/>
          <w:lang w:val="sr-Latn-ME"/>
        </w:rPr>
        <w:t xml:space="preserve">tableta </w:t>
      </w:r>
    </w:p>
    <w:p w:rsidR="001C1D56" w:rsidRPr="006B1D63" w:rsidRDefault="001C1D56" w:rsidP="00A04DC7">
      <w:pPr>
        <w:spacing w:line="237" w:lineRule="auto"/>
        <w:ind w:left="2833" w:right="2928" w:firstLine="2"/>
        <w:jc w:val="center"/>
        <w:rPr>
          <w:rFonts w:asciiTheme="majorBidi" w:hAnsiTheme="majorBidi" w:cstheme="majorBidi"/>
          <w:lang w:val="sr-Latn-ME"/>
        </w:rPr>
      </w:pPr>
      <w:r w:rsidRPr="006B1D63">
        <w:rPr>
          <w:rFonts w:asciiTheme="majorBidi" w:hAnsiTheme="majorBidi" w:cstheme="majorBidi"/>
          <w:lang w:val="sr-Latn-ME"/>
        </w:rPr>
        <w:t>rivaroksaban</w:t>
      </w:r>
    </w:p>
    <w:p w:rsidR="001C1D56" w:rsidRPr="006B1D63" w:rsidRDefault="001C1D56" w:rsidP="001C1D56">
      <w:pPr>
        <w:pStyle w:val="BodyText"/>
        <w:spacing w:before="6"/>
        <w:jc w:val="both"/>
        <w:rPr>
          <w:rFonts w:asciiTheme="majorBidi" w:hAnsiTheme="majorBidi" w:cstheme="majorBidi"/>
          <w:lang w:val="sr-Latn-ME"/>
        </w:rPr>
      </w:pPr>
    </w:p>
    <w:p w:rsidR="00A04DC7" w:rsidRPr="006B1D63" w:rsidRDefault="00A04DC7" w:rsidP="00690B5F">
      <w:pPr>
        <w:ind w:left="737" w:hanging="360"/>
        <w:rPr>
          <w:rFonts w:asciiTheme="majorBidi" w:hAnsiTheme="majorBidi" w:cstheme="majorBidi"/>
          <w:b/>
          <w:bCs/>
          <w:lang w:val="sr-Latn-ME"/>
        </w:rPr>
      </w:pPr>
    </w:p>
    <w:p w:rsidR="00A04DC7" w:rsidRPr="006B1D63" w:rsidRDefault="00A04DC7" w:rsidP="006D516D">
      <w:pPr>
        <w:ind w:left="737" w:hanging="107"/>
        <w:rPr>
          <w:rFonts w:asciiTheme="majorBidi" w:hAnsiTheme="majorBidi" w:cstheme="majorBidi"/>
          <w:b/>
          <w:bCs/>
          <w:lang w:val="sr-Latn-ME"/>
        </w:rPr>
      </w:pPr>
    </w:p>
    <w:p w:rsidR="00690B5F" w:rsidRPr="006B1D63" w:rsidRDefault="00690B5F" w:rsidP="006D516D">
      <w:pPr>
        <w:ind w:left="737" w:hanging="107"/>
        <w:rPr>
          <w:rFonts w:asciiTheme="majorBidi" w:hAnsiTheme="majorBidi" w:cstheme="majorBidi"/>
          <w:b/>
          <w:bCs/>
          <w:lang w:val="sr-Latn-ME"/>
        </w:rPr>
      </w:pPr>
      <w:r w:rsidRPr="006B1D63">
        <w:rPr>
          <w:rFonts w:asciiTheme="majorBidi" w:hAnsiTheme="majorBidi" w:cstheme="majorBidi"/>
          <w:b/>
          <w:bCs/>
          <w:lang w:val="sr-Latn-ME"/>
        </w:rPr>
        <w:t>Pažljivo pročitajte ovo uputstvo, prije nego što počnete da koristite ovaj lijek,</w:t>
      </w:r>
      <w:r w:rsidRPr="006B1D63">
        <w:rPr>
          <w:rFonts w:asciiTheme="majorBidi" w:hAnsiTheme="majorBidi" w:cstheme="majorBidi"/>
          <w:lang w:val="sr-Latn-ME"/>
        </w:rPr>
        <w:t xml:space="preserve"> </w:t>
      </w:r>
      <w:r w:rsidRPr="006B1D63">
        <w:rPr>
          <w:rFonts w:asciiTheme="majorBidi" w:hAnsiTheme="majorBidi" w:cstheme="majorBidi"/>
          <w:b/>
          <w:bCs/>
          <w:lang w:val="sr-Latn-ME"/>
        </w:rPr>
        <w:t xml:space="preserve">jer sadrži </w:t>
      </w:r>
    </w:p>
    <w:p w:rsidR="00690B5F" w:rsidRPr="006B1D63" w:rsidRDefault="00690B5F" w:rsidP="006D516D">
      <w:pPr>
        <w:ind w:left="737" w:hanging="107"/>
        <w:rPr>
          <w:rFonts w:asciiTheme="majorBidi" w:hAnsiTheme="majorBidi" w:cstheme="majorBidi"/>
          <w:b/>
          <w:bCs/>
          <w:lang w:val="sr-Latn-ME"/>
        </w:rPr>
      </w:pPr>
      <w:r w:rsidRPr="006B1D63">
        <w:rPr>
          <w:rFonts w:asciiTheme="majorBidi" w:hAnsiTheme="majorBidi" w:cstheme="majorBidi"/>
          <w:b/>
          <w:bCs/>
          <w:lang w:val="sr-Latn-ME"/>
        </w:rPr>
        <w:t>informacije koje su važne za Vas</w:t>
      </w:r>
    </w:p>
    <w:p w:rsidR="00690B5F" w:rsidRPr="006B1D63" w:rsidRDefault="00690B5F" w:rsidP="006D516D">
      <w:pPr>
        <w:numPr>
          <w:ilvl w:val="0"/>
          <w:numId w:val="47"/>
        </w:numPr>
        <w:tabs>
          <w:tab w:val="clear" w:pos="576"/>
          <w:tab w:val="num" w:pos="600"/>
        </w:tabs>
        <w:ind w:left="113" w:right="1470"/>
        <w:rPr>
          <w:rFonts w:asciiTheme="majorBidi" w:hAnsiTheme="majorBidi" w:cstheme="majorBidi"/>
          <w:lang w:val="sr-Latn-ME"/>
        </w:rPr>
      </w:pPr>
      <w:r w:rsidRPr="006B1D63">
        <w:rPr>
          <w:rFonts w:asciiTheme="majorBidi" w:hAnsiTheme="majorBidi" w:cstheme="majorBidi"/>
          <w:lang w:val="sr-Latn-ME"/>
        </w:rPr>
        <w:t xml:space="preserve">  Uputstvo sačuvajte. Može biti potrebno da ga ponovo pročitate.</w:t>
      </w:r>
    </w:p>
    <w:p w:rsidR="00690B5F" w:rsidRPr="006B1D63" w:rsidRDefault="00690B5F" w:rsidP="006D516D">
      <w:pPr>
        <w:numPr>
          <w:ilvl w:val="0"/>
          <w:numId w:val="47"/>
        </w:numPr>
        <w:ind w:left="113" w:right="1470"/>
        <w:rPr>
          <w:rFonts w:asciiTheme="majorBidi" w:hAnsiTheme="majorBidi" w:cstheme="majorBidi"/>
          <w:lang w:val="sr-Latn-ME"/>
        </w:rPr>
      </w:pPr>
      <w:r w:rsidRPr="006B1D63">
        <w:rPr>
          <w:rFonts w:asciiTheme="majorBidi" w:hAnsiTheme="majorBidi" w:cstheme="majorBidi"/>
          <w:lang w:val="sr-Latn-ME"/>
        </w:rPr>
        <w:t xml:space="preserve">  Ako imate dodatnih pitanja, obratite se svom ljekaru ili farmaceutu </w:t>
      </w:r>
      <w:r w:rsidRPr="006B1D63">
        <w:rPr>
          <w:rFonts w:asciiTheme="majorBidi" w:hAnsiTheme="majorBidi" w:cstheme="majorBidi"/>
          <w:noProof/>
          <w:lang w:val="sr-Latn-ME"/>
        </w:rPr>
        <w:t>ili medicinskoj sestri</w:t>
      </w:r>
      <w:r w:rsidRPr="006B1D63">
        <w:rPr>
          <w:rFonts w:asciiTheme="majorBidi" w:hAnsiTheme="majorBidi" w:cstheme="majorBidi"/>
          <w:lang w:val="sr-Latn-ME"/>
        </w:rPr>
        <w:t xml:space="preserve">. </w:t>
      </w:r>
    </w:p>
    <w:p w:rsidR="00690B5F" w:rsidRPr="006B1D63" w:rsidRDefault="00690B5F" w:rsidP="006D516D">
      <w:pPr>
        <w:numPr>
          <w:ilvl w:val="0"/>
          <w:numId w:val="47"/>
        </w:numPr>
        <w:ind w:left="713" w:right="1470" w:hanging="600"/>
        <w:rPr>
          <w:rFonts w:asciiTheme="majorBidi" w:hAnsiTheme="majorBidi" w:cstheme="majorBidi"/>
          <w:lang w:val="sr-Latn-ME"/>
        </w:rPr>
      </w:pPr>
      <w:r w:rsidRPr="006B1D63">
        <w:rPr>
          <w:rFonts w:asciiTheme="majorBidi" w:hAnsiTheme="majorBidi" w:cstheme="majorBidi"/>
          <w:lang w:val="sr-Latn-ME"/>
        </w:rPr>
        <w:t xml:space="preserve">  Ovaj lijek propisan je Vama i ne smijete ga davati drugima. Može da im škodi, čak i kada imaju iste znake bolesti kao i Vi.</w:t>
      </w:r>
    </w:p>
    <w:p w:rsidR="00690B5F" w:rsidRPr="006B1D63" w:rsidRDefault="00690B5F" w:rsidP="006D516D">
      <w:pPr>
        <w:numPr>
          <w:ilvl w:val="0"/>
          <w:numId w:val="47"/>
        </w:numPr>
        <w:tabs>
          <w:tab w:val="clear" w:pos="576"/>
          <w:tab w:val="num" w:pos="0"/>
          <w:tab w:val="left" w:pos="9360"/>
        </w:tabs>
        <w:ind w:left="737" w:right="1470" w:hanging="600"/>
        <w:rPr>
          <w:rFonts w:asciiTheme="majorBidi" w:hAnsiTheme="majorBidi" w:cstheme="majorBidi"/>
          <w:lang w:val="sr-Latn-ME"/>
        </w:rPr>
      </w:pPr>
      <w:r w:rsidRPr="006B1D63">
        <w:rPr>
          <w:rFonts w:asciiTheme="majorBidi" w:hAnsiTheme="majorBidi" w:cstheme="majorBidi"/>
          <w:spacing w:val="-5"/>
          <w:lang w:val="sr-Latn-ME"/>
        </w:rPr>
        <w:t>Ako Vam se javi bilo koje neželjeno dejstvo recite to svom ljekaru, farmaceutu ili medicinskoj sestri. Ovo uključuje i bilo koja neželjena dejstva koja nijesu navedena u ovom uputstvu</w:t>
      </w:r>
      <w:r w:rsidRPr="006B1D63">
        <w:rPr>
          <w:rFonts w:asciiTheme="majorBidi" w:hAnsiTheme="majorBidi" w:cstheme="majorBidi"/>
          <w:spacing w:val="-4"/>
          <w:lang w:val="sr-Latn-ME"/>
        </w:rPr>
        <w:t xml:space="preserve">. Pogledajte dio 4. </w:t>
      </w:r>
    </w:p>
    <w:p w:rsidR="001C1D56" w:rsidRPr="006B1D63" w:rsidRDefault="001C1D56" w:rsidP="006D516D">
      <w:pPr>
        <w:pStyle w:val="BodyText"/>
        <w:ind w:right="1470"/>
        <w:jc w:val="both"/>
        <w:rPr>
          <w:rFonts w:asciiTheme="majorBidi" w:hAnsiTheme="majorBidi" w:cstheme="majorBidi"/>
          <w:lang w:val="sr-Latn-ME"/>
        </w:rPr>
      </w:pPr>
    </w:p>
    <w:p w:rsidR="001C1D56" w:rsidRPr="006B1D63" w:rsidRDefault="001C1D56" w:rsidP="001C1D56">
      <w:pPr>
        <w:pStyle w:val="ListParagraph"/>
        <w:tabs>
          <w:tab w:val="left" w:pos="1304"/>
          <w:tab w:val="left" w:pos="1305"/>
        </w:tabs>
        <w:spacing w:before="1" w:line="252" w:lineRule="exact"/>
        <w:ind w:firstLine="0"/>
        <w:jc w:val="both"/>
        <w:rPr>
          <w:rFonts w:asciiTheme="majorBidi" w:hAnsiTheme="majorBidi" w:cstheme="majorBidi"/>
          <w:lang w:val="sr-Latn-ME"/>
        </w:rPr>
      </w:pPr>
    </w:p>
    <w:p w:rsidR="003B0857" w:rsidRPr="006B1D63" w:rsidRDefault="003B0857" w:rsidP="006D516D">
      <w:pPr>
        <w:ind w:left="450"/>
        <w:rPr>
          <w:rFonts w:asciiTheme="majorBidi" w:hAnsiTheme="majorBidi" w:cstheme="majorBidi"/>
          <w:b/>
          <w:bCs/>
          <w:lang w:val="sr-Latn-ME"/>
        </w:rPr>
      </w:pPr>
      <w:r w:rsidRPr="006B1D63">
        <w:rPr>
          <w:rFonts w:asciiTheme="majorBidi" w:hAnsiTheme="majorBidi" w:cstheme="majorBidi"/>
          <w:b/>
          <w:bCs/>
          <w:lang w:val="sr-Latn-ME"/>
        </w:rPr>
        <w:t xml:space="preserve">     U ovom uputstvu pročitaćete:</w:t>
      </w:r>
    </w:p>
    <w:p w:rsidR="001C1D56" w:rsidRPr="006B1D63" w:rsidRDefault="001C1D56" w:rsidP="001C1D56">
      <w:pPr>
        <w:pStyle w:val="ListParagraph"/>
        <w:numPr>
          <w:ilvl w:val="0"/>
          <w:numId w:val="15"/>
        </w:numPr>
        <w:tabs>
          <w:tab w:val="left" w:pos="1304"/>
          <w:tab w:val="left" w:pos="1305"/>
        </w:tabs>
        <w:spacing w:line="250" w:lineRule="exact"/>
        <w:jc w:val="both"/>
        <w:rPr>
          <w:rFonts w:asciiTheme="majorBidi" w:hAnsiTheme="majorBidi" w:cstheme="majorBidi"/>
          <w:lang w:val="sr-Latn-ME"/>
        </w:rPr>
      </w:pPr>
      <w:r w:rsidRPr="006B1D63">
        <w:rPr>
          <w:rFonts w:asciiTheme="majorBidi" w:hAnsiTheme="majorBidi" w:cstheme="majorBidi"/>
          <w:lang w:val="sr-Latn-ME"/>
        </w:rPr>
        <w:t xml:space="preserve">Šta je lijek Rivaroxaban Accord i </w:t>
      </w:r>
      <w:r w:rsidR="003B0857" w:rsidRPr="006B1D63">
        <w:rPr>
          <w:rFonts w:asciiTheme="majorBidi" w:hAnsiTheme="majorBidi" w:cstheme="majorBidi"/>
          <w:lang w:val="sr-Latn-ME"/>
        </w:rPr>
        <w:t>čemu je namijenjen</w:t>
      </w:r>
    </w:p>
    <w:p w:rsidR="001C1D56" w:rsidRPr="006B1D63" w:rsidRDefault="001C1D56" w:rsidP="001C1D56">
      <w:pPr>
        <w:pStyle w:val="ListParagraph"/>
        <w:numPr>
          <w:ilvl w:val="0"/>
          <w:numId w:val="15"/>
        </w:numPr>
        <w:tabs>
          <w:tab w:val="left" w:pos="1304"/>
          <w:tab w:val="left" w:pos="1305"/>
        </w:tabs>
        <w:spacing w:before="1" w:line="252" w:lineRule="exact"/>
        <w:jc w:val="both"/>
        <w:rPr>
          <w:rFonts w:asciiTheme="majorBidi" w:hAnsiTheme="majorBidi" w:cstheme="majorBidi"/>
          <w:lang w:val="sr-Latn-ME"/>
        </w:rPr>
      </w:pPr>
      <w:r w:rsidRPr="006B1D63">
        <w:rPr>
          <w:rFonts w:asciiTheme="majorBidi" w:hAnsiTheme="majorBidi" w:cstheme="majorBidi"/>
          <w:lang w:val="sr-Latn-ME"/>
        </w:rPr>
        <w:t xml:space="preserve">Šta </w:t>
      </w:r>
      <w:r w:rsidR="003B0857" w:rsidRPr="006B1D63">
        <w:rPr>
          <w:rFonts w:asciiTheme="majorBidi" w:hAnsiTheme="majorBidi" w:cstheme="majorBidi"/>
          <w:lang w:val="sr-Latn-ME"/>
        </w:rPr>
        <w:t>treba da znate</w:t>
      </w:r>
      <w:r w:rsidRPr="006B1D63">
        <w:rPr>
          <w:rFonts w:asciiTheme="majorBidi" w:hAnsiTheme="majorBidi" w:cstheme="majorBidi"/>
          <w:lang w:val="sr-Latn-ME"/>
        </w:rPr>
        <w:t xml:space="preserve"> prije nego </w:t>
      </w:r>
      <w:r w:rsidR="003B0857" w:rsidRPr="006B1D63">
        <w:rPr>
          <w:rFonts w:asciiTheme="majorBidi" w:hAnsiTheme="majorBidi" w:cstheme="majorBidi"/>
          <w:lang w:val="sr-Latn-ME"/>
        </w:rPr>
        <w:t>što uz</w:t>
      </w:r>
      <w:r w:rsidRPr="006B1D63">
        <w:rPr>
          <w:rFonts w:asciiTheme="majorBidi" w:hAnsiTheme="majorBidi" w:cstheme="majorBidi"/>
          <w:lang w:val="sr-Latn-ME"/>
        </w:rPr>
        <w:t>m</w:t>
      </w:r>
      <w:r w:rsidR="003B0857" w:rsidRPr="006B1D63">
        <w:rPr>
          <w:rFonts w:asciiTheme="majorBidi" w:hAnsiTheme="majorBidi" w:cstheme="majorBidi"/>
          <w:lang w:val="sr-Latn-ME"/>
        </w:rPr>
        <w:t>e</w:t>
      </w:r>
      <w:r w:rsidRPr="006B1D63">
        <w:rPr>
          <w:rFonts w:asciiTheme="majorBidi" w:hAnsiTheme="majorBidi" w:cstheme="majorBidi"/>
          <w:lang w:val="sr-Latn-ME"/>
        </w:rPr>
        <w:t>t</w:t>
      </w:r>
      <w:r w:rsidR="003B0857" w:rsidRPr="006B1D63">
        <w:rPr>
          <w:rFonts w:asciiTheme="majorBidi" w:hAnsiTheme="majorBidi" w:cstheme="majorBidi"/>
          <w:lang w:val="sr-Latn-ME"/>
        </w:rPr>
        <w:t>e</w:t>
      </w:r>
      <w:r w:rsidRPr="006B1D63">
        <w:rPr>
          <w:rFonts w:asciiTheme="majorBidi" w:hAnsiTheme="majorBidi" w:cstheme="majorBidi"/>
          <w:lang w:val="sr-Latn-ME"/>
        </w:rPr>
        <w:t xml:space="preserve"> lijek Rivaroxaban</w:t>
      </w:r>
      <w:r w:rsidRPr="006B1D63">
        <w:rPr>
          <w:rFonts w:asciiTheme="majorBidi" w:hAnsiTheme="majorBidi" w:cstheme="majorBidi"/>
          <w:spacing w:val="-2"/>
          <w:lang w:val="sr-Latn-ME"/>
        </w:rPr>
        <w:t xml:space="preserve"> </w:t>
      </w:r>
      <w:r w:rsidRPr="006B1D63">
        <w:rPr>
          <w:rFonts w:asciiTheme="majorBidi" w:hAnsiTheme="majorBidi" w:cstheme="majorBidi"/>
          <w:lang w:val="sr-Latn-ME"/>
        </w:rPr>
        <w:t>Accord</w:t>
      </w:r>
    </w:p>
    <w:p w:rsidR="001C1D56" w:rsidRPr="006B1D63" w:rsidRDefault="001C1D56" w:rsidP="001C1D56">
      <w:pPr>
        <w:pStyle w:val="ListParagraph"/>
        <w:numPr>
          <w:ilvl w:val="0"/>
          <w:numId w:val="15"/>
        </w:numPr>
        <w:tabs>
          <w:tab w:val="left" w:pos="1304"/>
          <w:tab w:val="left" w:pos="1305"/>
        </w:tabs>
        <w:spacing w:line="252" w:lineRule="exact"/>
        <w:jc w:val="both"/>
        <w:rPr>
          <w:rFonts w:asciiTheme="majorBidi" w:hAnsiTheme="majorBidi" w:cstheme="majorBidi"/>
          <w:lang w:val="sr-Latn-ME"/>
        </w:rPr>
      </w:pPr>
      <w:r w:rsidRPr="006B1D63">
        <w:rPr>
          <w:rFonts w:asciiTheme="majorBidi" w:hAnsiTheme="majorBidi" w:cstheme="majorBidi"/>
          <w:lang w:val="sr-Latn-ME"/>
        </w:rPr>
        <w:t>Kako</w:t>
      </w:r>
      <w:r w:rsidR="003B0857" w:rsidRPr="006B1D63">
        <w:rPr>
          <w:rFonts w:asciiTheme="majorBidi" w:hAnsiTheme="majorBidi" w:cstheme="majorBidi"/>
          <w:lang w:val="sr-Latn-ME"/>
        </w:rPr>
        <w:t xml:space="preserve"> se upotrebljava</w:t>
      </w:r>
      <w:r w:rsidRPr="006B1D63">
        <w:rPr>
          <w:rFonts w:asciiTheme="majorBidi" w:hAnsiTheme="majorBidi" w:cstheme="majorBidi"/>
          <w:lang w:val="sr-Latn-ME"/>
        </w:rPr>
        <w:t xml:space="preserve"> lijek Rivaroxaban</w:t>
      </w:r>
      <w:r w:rsidRPr="006B1D63">
        <w:rPr>
          <w:rFonts w:asciiTheme="majorBidi" w:hAnsiTheme="majorBidi" w:cstheme="majorBidi"/>
          <w:spacing w:val="-3"/>
          <w:lang w:val="sr-Latn-ME"/>
        </w:rPr>
        <w:t xml:space="preserve"> </w:t>
      </w:r>
      <w:r w:rsidRPr="006B1D63">
        <w:rPr>
          <w:rFonts w:asciiTheme="majorBidi" w:hAnsiTheme="majorBidi" w:cstheme="majorBidi"/>
          <w:lang w:val="sr-Latn-ME"/>
        </w:rPr>
        <w:t>Accord</w:t>
      </w:r>
    </w:p>
    <w:p w:rsidR="001C1D56" w:rsidRPr="006B1D63" w:rsidRDefault="001C1D56" w:rsidP="001C1D56">
      <w:pPr>
        <w:pStyle w:val="ListParagraph"/>
        <w:numPr>
          <w:ilvl w:val="0"/>
          <w:numId w:val="15"/>
        </w:numPr>
        <w:tabs>
          <w:tab w:val="left" w:pos="1304"/>
          <w:tab w:val="left" w:pos="1305"/>
        </w:tabs>
        <w:spacing w:before="1" w:line="252" w:lineRule="exact"/>
        <w:jc w:val="both"/>
        <w:rPr>
          <w:rFonts w:asciiTheme="majorBidi" w:hAnsiTheme="majorBidi" w:cstheme="majorBidi"/>
          <w:lang w:val="sr-Latn-ME"/>
        </w:rPr>
      </w:pPr>
      <w:r w:rsidRPr="006B1D63">
        <w:rPr>
          <w:rFonts w:asciiTheme="majorBidi" w:hAnsiTheme="majorBidi" w:cstheme="majorBidi"/>
          <w:lang w:val="sr-Latn-ME"/>
        </w:rPr>
        <w:t>Moguća neželjena dejstva</w:t>
      </w:r>
    </w:p>
    <w:p w:rsidR="001C1D56" w:rsidRPr="006B1D63" w:rsidRDefault="001C1D56" w:rsidP="001C1D56">
      <w:pPr>
        <w:pStyle w:val="ListParagraph"/>
        <w:numPr>
          <w:ilvl w:val="0"/>
          <w:numId w:val="15"/>
        </w:numPr>
        <w:tabs>
          <w:tab w:val="left" w:pos="1304"/>
          <w:tab w:val="left" w:pos="1305"/>
        </w:tabs>
        <w:spacing w:line="252" w:lineRule="exact"/>
        <w:ind w:hanging="568"/>
        <w:jc w:val="both"/>
        <w:rPr>
          <w:rFonts w:asciiTheme="majorBidi" w:hAnsiTheme="majorBidi" w:cstheme="majorBidi"/>
          <w:lang w:val="sr-Latn-ME"/>
        </w:rPr>
      </w:pPr>
      <w:r w:rsidRPr="006B1D63">
        <w:rPr>
          <w:rFonts w:asciiTheme="majorBidi" w:hAnsiTheme="majorBidi" w:cstheme="majorBidi"/>
          <w:lang w:val="sr-Latn-ME"/>
        </w:rPr>
        <w:t>Kako čuvati lijek Rivaroxaban</w:t>
      </w:r>
      <w:r w:rsidRPr="006B1D63">
        <w:rPr>
          <w:rFonts w:asciiTheme="majorBidi" w:hAnsiTheme="majorBidi" w:cstheme="majorBidi"/>
          <w:spacing w:val="-3"/>
          <w:lang w:val="sr-Latn-ME"/>
        </w:rPr>
        <w:t xml:space="preserve"> </w:t>
      </w:r>
      <w:r w:rsidRPr="006B1D63">
        <w:rPr>
          <w:rFonts w:asciiTheme="majorBidi" w:hAnsiTheme="majorBidi" w:cstheme="majorBidi"/>
          <w:lang w:val="sr-Latn-ME"/>
        </w:rPr>
        <w:t>Accord</w:t>
      </w:r>
    </w:p>
    <w:p w:rsidR="001C1D56" w:rsidRPr="006B1D63" w:rsidRDefault="001C1D56" w:rsidP="001C1D56">
      <w:pPr>
        <w:pStyle w:val="ListParagraph"/>
        <w:numPr>
          <w:ilvl w:val="0"/>
          <w:numId w:val="15"/>
        </w:numPr>
        <w:tabs>
          <w:tab w:val="left" w:pos="1304"/>
          <w:tab w:val="left" w:pos="1305"/>
        </w:tabs>
        <w:spacing w:line="252" w:lineRule="exact"/>
        <w:ind w:hanging="568"/>
        <w:jc w:val="both"/>
        <w:rPr>
          <w:rFonts w:asciiTheme="majorBidi" w:hAnsiTheme="majorBidi" w:cstheme="majorBidi"/>
          <w:lang w:val="sr-Latn-ME"/>
        </w:rPr>
      </w:pPr>
      <w:r w:rsidRPr="006B1D63">
        <w:rPr>
          <w:rFonts w:asciiTheme="majorBidi" w:hAnsiTheme="majorBidi" w:cstheme="majorBidi"/>
          <w:lang w:val="sr-Latn-ME"/>
        </w:rPr>
        <w:t>Sadržaj pakovanja i d</w:t>
      </w:r>
      <w:r w:rsidR="003B0857" w:rsidRPr="006B1D63">
        <w:rPr>
          <w:rFonts w:asciiTheme="majorBidi" w:hAnsiTheme="majorBidi" w:cstheme="majorBidi"/>
          <w:lang w:val="sr-Latn-ME"/>
        </w:rPr>
        <w:t>odatn</w:t>
      </w:r>
      <w:r w:rsidRPr="006B1D63">
        <w:rPr>
          <w:rFonts w:asciiTheme="majorBidi" w:hAnsiTheme="majorBidi" w:cstheme="majorBidi"/>
          <w:lang w:val="sr-Latn-ME"/>
        </w:rPr>
        <w:t>e</w:t>
      </w:r>
      <w:r w:rsidRPr="006B1D63">
        <w:rPr>
          <w:rFonts w:asciiTheme="majorBidi" w:hAnsiTheme="majorBidi" w:cstheme="majorBidi"/>
          <w:spacing w:val="1"/>
          <w:lang w:val="sr-Latn-ME"/>
        </w:rPr>
        <w:t xml:space="preserve"> </w:t>
      </w:r>
      <w:r w:rsidRPr="006B1D63">
        <w:rPr>
          <w:rFonts w:asciiTheme="majorBidi" w:hAnsiTheme="majorBidi" w:cstheme="majorBidi"/>
          <w:lang w:val="sr-Latn-ME"/>
        </w:rPr>
        <w:t>informacije</w:t>
      </w:r>
    </w:p>
    <w:p w:rsidR="001C1D56" w:rsidRDefault="001C1D56"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Default="006B1D63" w:rsidP="001C1D56">
      <w:pPr>
        <w:pStyle w:val="BodyText"/>
        <w:jc w:val="both"/>
        <w:rPr>
          <w:rFonts w:asciiTheme="majorBidi" w:hAnsiTheme="majorBidi" w:cstheme="majorBidi"/>
          <w:lang w:val="sr-Latn-ME"/>
        </w:rPr>
      </w:pPr>
    </w:p>
    <w:p w:rsidR="006B1D63" w:rsidRPr="006B1D63" w:rsidRDefault="006B1D63" w:rsidP="001C1D56">
      <w:pPr>
        <w:pStyle w:val="BodyText"/>
        <w:jc w:val="both"/>
        <w:rPr>
          <w:rFonts w:asciiTheme="majorBidi" w:hAnsiTheme="majorBidi" w:cstheme="majorBidi"/>
          <w:lang w:val="sr-Latn-ME"/>
        </w:rPr>
      </w:pPr>
    </w:p>
    <w:p w:rsidR="001C1D56" w:rsidRPr="006B1D63" w:rsidRDefault="001C1D56" w:rsidP="001C1D56">
      <w:pPr>
        <w:pStyle w:val="BodyText"/>
        <w:spacing w:before="7"/>
        <w:jc w:val="both"/>
        <w:rPr>
          <w:rFonts w:asciiTheme="majorBidi" w:hAnsiTheme="majorBidi" w:cstheme="majorBidi"/>
          <w:lang w:val="sr-Latn-ME"/>
        </w:rPr>
      </w:pPr>
    </w:p>
    <w:p w:rsidR="001C1D56" w:rsidRPr="006B1D63" w:rsidRDefault="00413330" w:rsidP="002F2CAB">
      <w:pPr>
        <w:pStyle w:val="Heading1"/>
        <w:numPr>
          <w:ilvl w:val="0"/>
          <w:numId w:val="14"/>
        </w:numPr>
        <w:tabs>
          <w:tab w:val="left" w:pos="1418"/>
        </w:tabs>
        <w:ind w:right="571"/>
        <w:jc w:val="both"/>
        <w:rPr>
          <w:rFonts w:asciiTheme="majorBidi" w:hAnsiTheme="majorBidi" w:cstheme="majorBidi"/>
          <w:lang w:val="sr-Latn-ME"/>
        </w:rPr>
      </w:pPr>
      <w:r w:rsidRPr="006B1D63">
        <w:rPr>
          <w:rFonts w:asciiTheme="majorBidi" w:hAnsiTheme="majorBidi" w:cstheme="majorBidi"/>
          <w:lang w:val="sr-Latn-ME"/>
        </w:rPr>
        <w:lastRenderedPageBreak/>
        <w:t xml:space="preserve">ŠTA JE </w:t>
      </w:r>
      <w:r w:rsidRPr="006B1D63">
        <w:rPr>
          <w:rFonts w:asciiTheme="majorBidi" w:hAnsiTheme="majorBidi" w:cstheme="majorBidi"/>
          <w:bCs w:val="0"/>
          <w:lang w:val="sr-Latn-ME"/>
        </w:rPr>
        <w:t>LIJEK RIVAROXABAN ACCORD I ČEMU JE NAMIJENJEN</w:t>
      </w:r>
    </w:p>
    <w:p w:rsidR="001C1D56" w:rsidRPr="006B1D63" w:rsidRDefault="001C1D56" w:rsidP="002F2CAB">
      <w:pPr>
        <w:pStyle w:val="BodyText"/>
        <w:tabs>
          <w:tab w:val="left" w:pos="1418"/>
        </w:tabs>
        <w:spacing w:before="7"/>
        <w:ind w:right="571"/>
        <w:jc w:val="both"/>
        <w:rPr>
          <w:rFonts w:asciiTheme="majorBidi" w:hAnsiTheme="majorBidi" w:cstheme="majorBidi"/>
          <w:b/>
          <w:lang w:val="sr-Latn-ME"/>
        </w:rPr>
      </w:pPr>
    </w:p>
    <w:p w:rsidR="001C1D56" w:rsidRPr="006B1D63" w:rsidRDefault="001C1D56" w:rsidP="002F2CAB">
      <w:pPr>
        <w:tabs>
          <w:tab w:val="left" w:pos="1418"/>
        </w:tabs>
        <w:ind w:left="709" w:right="571"/>
        <w:jc w:val="both"/>
        <w:rPr>
          <w:rFonts w:asciiTheme="majorBidi" w:hAnsiTheme="majorBidi" w:cstheme="majorBidi"/>
          <w:lang w:val="sr-Latn-ME"/>
        </w:rPr>
      </w:pPr>
      <w:r w:rsidRPr="006B1D63">
        <w:rPr>
          <w:rFonts w:asciiTheme="majorBidi" w:hAnsiTheme="majorBidi" w:cstheme="majorBidi"/>
          <w:lang w:val="sr-Latn-ME"/>
        </w:rPr>
        <w:t>Lijek Rivaroxaban Accord sadrži aktivnu supstancu rivaroksaban i koristi se kod odraslih za:</w:t>
      </w:r>
    </w:p>
    <w:p w:rsidR="001C1D56" w:rsidRPr="006B1D63" w:rsidRDefault="00937B03"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sprječavanje </w:t>
      </w:r>
      <w:r w:rsidR="001C1D56" w:rsidRPr="006B1D63">
        <w:rPr>
          <w:rFonts w:asciiTheme="majorBidi" w:hAnsiTheme="majorBidi" w:cstheme="majorBidi"/>
          <w:lang w:val="sr-Latn-ME"/>
        </w:rPr>
        <w:t xml:space="preserve">stvaranja krvnih ugrušaka u mozgu (moždani udar) i drugim krvnim </w:t>
      </w:r>
      <w:r w:rsidR="00171177" w:rsidRPr="006B1D63">
        <w:rPr>
          <w:rFonts w:asciiTheme="majorBidi" w:hAnsiTheme="majorBidi" w:cstheme="majorBidi"/>
          <w:lang w:val="sr-Latn-ME"/>
        </w:rPr>
        <w:t>sudovi</w:t>
      </w:r>
      <w:r w:rsidR="001C1D56" w:rsidRPr="006B1D63">
        <w:rPr>
          <w:rFonts w:asciiTheme="majorBidi" w:hAnsiTheme="majorBidi" w:cstheme="majorBidi"/>
          <w:lang w:val="sr-Latn-ME"/>
        </w:rPr>
        <w:t xml:space="preserve">ma u tijelu ako imate oblik nepravilnog srčanog ritma koji se zove nevalvularna </w:t>
      </w:r>
      <w:r w:rsidR="0014048C" w:rsidRPr="006B1D63">
        <w:rPr>
          <w:rFonts w:asciiTheme="majorBidi" w:hAnsiTheme="majorBidi" w:cstheme="majorBidi"/>
          <w:lang w:val="sr-Latn-ME"/>
        </w:rPr>
        <w:t xml:space="preserve">atrijalna </w:t>
      </w:r>
      <w:r w:rsidR="001C1D56" w:rsidRPr="006B1D63">
        <w:rPr>
          <w:rFonts w:asciiTheme="majorBidi" w:hAnsiTheme="majorBidi" w:cstheme="majorBidi"/>
          <w:lang w:val="sr-Latn-ME"/>
        </w:rPr>
        <w:t>fibrilacija</w:t>
      </w:r>
      <w:r w:rsidRPr="006B1D63">
        <w:rPr>
          <w:rFonts w:asciiTheme="majorBidi" w:hAnsiTheme="majorBidi" w:cstheme="majorBidi"/>
          <w:lang w:val="sr-Latn-ME"/>
        </w:rPr>
        <w:t>;</w:t>
      </w:r>
    </w:p>
    <w:p w:rsidR="007E6DB6" w:rsidRPr="006B1D63" w:rsidRDefault="00937B03"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liječenje </w:t>
      </w:r>
      <w:r w:rsidR="001C1D56" w:rsidRPr="006B1D63">
        <w:rPr>
          <w:rFonts w:asciiTheme="majorBidi" w:hAnsiTheme="majorBidi" w:cstheme="majorBidi"/>
          <w:lang w:val="sr-Latn-ME"/>
        </w:rPr>
        <w:t xml:space="preserve">krvnih ugrušaka u venama nogu (duboka venska tromboza) i u krvnim </w:t>
      </w:r>
      <w:r w:rsidR="00171177" w:rsidRPr="006B1D63">
        <w:rPr>
          <w:rFonts w:asciiTheme="majorBidi" w:hAnsiTheme="majorBidi" w:cstheme="majorBidi"/>
          <w:lang w:val="sr-Latn-ME"/>
        </w:rPr>
        <w:t>sudovim</w:t>
      </w:r>
      <w:r w:rsidR="001C1D56" w:rsidRPr="006B1D63">
        <w:rPr>
          <w:rFonts w:asciiTheme="majorBidi" w:hAnsiTheme="majorBidi" w:cstheme="majorBidi"/>
          <w:lang w:val="sr-Latn-ME"/>
        </w:rPr>
        <w:t xml:space="preserve">a pluća (plućna embolija) i sprječavanje ponovnog pojavljivanja krvnih ugrušaka u krvnim </w:t>
      </w:r>
      <w:r w:rsidR="00171177" w:rsidRPr="006B1D63">
        <w:rPr>
          <w:rFonts w:asciiTheme="majorBidi" w:hAnsiTheme="majorBidi" w:cstheme="majorBidi"/>
          <w:lang w:val="sr-Latn-ME"/>
        </w:rPr>
        <w:t>sudovi</w:t>
      </w:r>
      <w:r w:rsidR="001C1D56" w:rsidRPr="006B1D63">
        <w:rPr>
          <w:rFonts w:asciiTheme="majorBidi" w:hAnsiTheme="majorBidi" w:cstheme="majorBidi"/>
          <w:lang w:val="sr-Latn-ME"/>
        </w:rPr>
        <w:t>ma nogu i/ili pluća.</w:t>
      </w:r>
    </w:p>
    <w:p w:rsidR="0014048C" w:rsidRPr="006B1D63" w:rsidRDefault="0014048C" w:rsidP="003F21C8">
      <w:pPr>
        <w:pStyle w:val="ListParagraph"/>
        <w:tabs>
          <w:tab w:val="left" w:pos="1418"/>
        </w:tabs>
        <w:ind w:right="571" w:firstLine="0"/>
        <w:jc w:val="both"/>
        <w:rPr>
          <w:rFonts w:asciiTheme="majorBidi" w:hAnsiTheme="majorBidi" w:cstheme="majorBidi"/>
          <w:lang w:val="sr-Latn-ME"/>
        </w:rPr>
      </w:pPr>
    </w:p>
    <w:p w:rsidR="00937B03" w:rsidRPr="006B1D63" w:rsidRDefault="007E6DB6" w:rsidP="003F21C8">
      <w:pPr>
        <w:tabs>
          <w:tab w:val="left" w:pos="1418"/>
        </w:tabs>
        <w:ind w:left="709" w:right="571"/>
        <w:jc w:val="both"/>
        <w:rPr>
          <w:rFonts w:asciiTheme="majorBidi" w:hAnsiTheme="majorBidi" w:cstheme="majorBidi"/>
          <w:lang w:val="sr-Latn-ME"/>
        </w:rPr>
      </w:pPr>
      <w:r w:rsidRPr="006B1D63">
        <w:rPr>
          <w:rFonts w:asciiTheme="majorBidi" w:hAnsiTheme="majorBidi" w:cstheme="majorBidi"/>
          <w:lang w:val="sr-Latn-ME"/>
        </w:rPr>
        <w:t xml:space="preserve">Lijek Rivaroxaban Accord se primjenjuje kod djece i adolescenata mlađih od 18 godina i tjelesne težine od 30 kg ili više za: </w:t>
      </w:r>
    </w:p>
    <w:p w:rsidR="007E6DB6" w:rsidRPr="006B1D63" w:rsidRDefault="007E6DB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liječenje krvnih ugrušaka i sprječavanje ponovnog pojavljivanja krvnih ugrušaka u venama ili u krvnim sudovima pluća, nakon početnog liječenja u trajanju od najmanje 5 dana ljekovima koji se daju injekcijom i koriste se za liječenje krvnih ugrušaka. </w:t>
      </w:r>
    </w:p>
    <w:p w:rsidR="001C1D56" w:rsidRPr="006B1D63" w:rsidRDefault="001C1D56" w:rsidP="003F21C8">
      <w:pPr>
        <w:tabs>
          <w:tab w:val="left" w:pos="1418"/>
        </w:tabs>
        <w:ind w:left="709" w:right="571"/>
        <w:jc w:val="both"/>
        <w:rPr>
          <w:rFonts w:asciiTheme="majorBidi" w:hAnsiTheme="majorBidi" w:cstheme="majorBidi"/>
          <w:lang w:val="sr-Latn-ME"/>
        </w:rPr>
      </w:pPr>
    </w:p>
    <w:p w:rsidR="001C1D56" w:rsidRPr="006B1D63" w:rsidRDefault="001C1D56" w:rsidP="002F2CAB">
      <w:pPr>
        <w:pStyle w:val="ListParagraph"/>
        <w:tabs>
          <w:tab w:val="left" w:pos="1418"/>
        </w:tabs>
        <w:ind w:left="737" w:right="571" w:firstLine="0"/>
        <w:jc w:val="both"/>
        <w:rPr>
          <w:rFonts w:asciiTheme="majorBidi" w:hAnsiTheme="majorBidi" w:cstheme="majorBidi"/>
          <w:lang w:val="sr-Latn-ME"/>
        </w:rPr>
      </w:pPr>
      <w:r w:rsidRPr="006B1D63">
        <w:rPr>
          <w:rFonts w:asciiTheme="majorBidi" w:hAnsiTheme="majorBidi" w:cstheme="majorBidi"/>
          <w:lang w:val="sr-Latn-ME"/>
        </w:rPr>
        <w:t xml:space="preserve">Lijek Rivaroxaban Accord pripada grupi ljekova koji se nazivaju antitrombotici. Djeluje </w:t>
      </w:r>
      <w:r w:rsidR="00171177" w:rsidRPr="006B1D63">
        <w:rPr>
          <w:rFonts w:asciiTheme="majorBidi" w:hAnsiTheme="majorBidi" w:cstheme="majorBidi"/>
          <w:lang w:val="sr-Latn-ME"/>
        </w:rPr>
        <w:t xml:space="preserve">tako što </w:t>
      </w:r>
      <w:r w:rsidRPr="006B1D63">
        <w:rPr>
          <w:rFonts w:asciiTheme="majorBidi" w:hAnsiTheme="majorBidi" w:cstheme="majorBidi"/>
          <w:lang w:val="sr-Latn-ME"/>
        </w:rPr>
        <w:t>blokira</w:t>
      </w:r>
      <w:r w:rsidR="00171177" w:rsidRPr="006B1D63">
        <w:rPr>
          <w:rFonts w:asciiTheme="majorBidi" w:hAnsiTheme="majorBidi" w:cstheme="majorBidi"/>
          <w:lang w:val="sr-Latn-ME"/>
        </w:rPr>
        <w:t xml:space="preserve"> </w:t>
      </w:r>
      <w:r w:rsidRPr="006B1D63">
        <w:rPr>
          <w:rFonts w:asciiTheme="majorBidi" w:hAnsiTheme="majorBidi" w:cstheme="majorBidi"/>
          <w:lang w:val="sr-Latn-ME"/>
        </w:rPr>
        <w:t>faktor</w:t>
      </w:r>
      <w:r w:rsidR="00171177" w:rsidRPr="006B1D63">
        <w:rPr>
          <w:rFonts w:asciiTheme="majorBidi" w:hAnsiTheme="majorBidi" w:cstheme="majorBidi"/>
          <w:lang w:val="sr-Latn-ME"/>
        </w:rPr>
        <w:t>e</w:t>
      </w:r>
      <w:r w:rsidRPr="006B1D63">
        <w:rPr>
          <w:rFonts w:asciiTheme="majorBidi" w:hAnsiTheme="majorBidi" w:cstheme="majorBidi"/>
          <w:lang w:val="sr-Latn-ME"/>
        </w:rPr>
        <w:t xml:space="preserve"> zgrušavanja krvi (faktor Xa) i time smanjuje sklonost krvi da stvara ugruške.</w:t>
      </w:r>
    </w:p>
    <w:p w:rsidR="001C1D56" w:rsidRDefault="001C1D56" w:rsidP="002F2CAB">
      <w:pPr>
        <w:pStyle w:val="BodyText"/>
        <w:tabs>
          <w:tab w:val="left" w:pos="1418"/>
        </w:tabs>
        <w:spacing w:before="11"/>
        <w:ind w:left="737" w:right="571"/>
        <w:jc w:val="both"/>
        <w:rPr>
          <w:rFonts w:asciiTheme="majorBidi" w:hAnsiTheme="majorBidi" w:cstheme="majorBidi"/>
          <w:lang w:val="sr-Latn-ME"/>
        </w:rPr>
      </w:pPr>
    </w:p>
    <w:p w:rsidR="006B1D63" w:rsidRPr="006B1D63" w:rsidRDefault="006B1D63" w:rsidP="002F2CAB">
      <w:pPr>
        <w:pStyle w:val="BodyText"/>
        <w:tabs>
          <w:tab w:val="left" w:pos="1418"/>
        </w:tabs>
        <w:spacing w:before="11"/>
        <w:ind w:left="737" w:right="571"/>
        <w:jc w:val="both"/>
        <w:rPr>
          <w:rFonts w:asciiTheme="majorBidi" w:hAnsiTheme="majorBidi" w:cstheme="majorBidi"/>
          <w:lang w:val="sr-Latn-ME"/>
        </w:rPr>
      </w:pPr>
    </w:p>
    <w:p w:rsidR="00F27954" w:rsidRPr="006B1D63" w:rsidRDefault="008F5BF9" w:rsidP="003F21C8">
      <w:pPr>
        <w:pStyle w:val="Heading1"/>
        <w:numPr>
          <w:ilvl w:val="0"/>
          <w:numId w:val="14"/>
        </w:numPr>
        <w:tabs>
          <w:tab w:val="left" w:pos="1418"/>
        </w:tabs>
        <w:ind w:right="571"/>
        <w:jc w:val="both"/>
        <w:rPr>
          <w:rFonts w:asciiTheme="majorBidi" w:hAnsiTheme="majorBidi" w:cstheme="majorBidi"/>
          <w:bCs w:val="0"/>
          <w:lang w:val="sr-Latn-ME"/>
        </w:rPr>
      </w:pPr>
      <w:r w:rsidRPr="006B1D63">
        <w:rPr>
          <w:rFonts w:asciiTheme="majorBidi" w:hAnsiTheme="majorBidi" w:cstheme="majorBidi"/>
          <w:bCs w:val="0"/>
          <w:lang w:val="sr-Latn-ME"/>
        </w:rPr>
        <w:t xml:space="preserve">ŠTA </w:t>
      </w:r>
      <w:r w:rsidR="00F4188A" w:rsidRPr="006B1D63">
        <w:rPr>
          <w:rFonts w:asciiTheme="majorBidi" w:hAnsiTheme="majorBidi" w:cstheme="majorBidi"/>
          <w:bCs w:val="0"/>
          <w:lang w:val="sr-Latn-ME"/>
        </w:rPr>
        <w:t xml:space="preserve">TREBA DA </w:t>
      </w:r>
      <w:r w:rsidRPr="006B1D63">
        <w:rPr>
          <w:rFonts w:asciiTheme="majorBidi" w:hAnsiTheme="majorBidi" w:cstheme="majorBidi"/>
          <w:bCs w:val="0"/>
          <w:lang w:val="sr-Latn-ME"/>
        </w:rPr>
        <w:t>ZNAT</w:t>
      </w:r>
      <w:r w:rsidR="00F4188A" w:rsidRPr="006B1D63">
        <w:rPr>
          <w:rFonts w:asciiTheme="majorBidi" w:hAnsiTheme="majorBidi" w:cstheme="majorBidi"/>
          <w:bCs w:val="0"/>
          <w:lang w:val="sr-Latn-ME"/>
        </w:rPr>
        <w:t>E</w:t>
      </w:r>
      <w:r w:rsidRPr="006B1D63">
        <w:rPr>
          <w:rFonts w:asciiTheme="majorBidi" w:hAnsiTheme="majorBidi" w:cstheme="majorBidi"/>
          <w:bCs w:val="0"/>
          <w:lang w:val="sr-Latn-ME"/>
        </w:rPr>
        <w:t xml:space="preserve"> PRIJE NEGO </w:t>
      </w:r>
      <w:r w:rsidR="00F4188A" w:rsidRPr="006B1D63">
        <w:rPr>
          <w:rFonts w:asciiTheme="majorBidi" w:hAnsiTheme="majorBidi" w:cstheme="majorBidi"/>
          <w:bCs w:val="0"/>
          <w:lang w:val="sr-Latn-ME"/>
        </w:rPr>
        <w:t>ŠTO UZIME</w:t>
      </w:r>
      <w:r w:rsidRPr="006B1D63">
        <w:rPr>
          <w:rFonts w:asciiTheme="majorBidi" w:hAnsiTheme="majorBidi" w:cstheme="majorBidi"/>
          <w:bCs w:val="0"/>
          <w:lang w:val="sr-Latn-ME"/>
        </w:rPr>
        <w:t>T</w:t>
      </w:r>
      <w:r w:rsidR="00F4188A" w:rsidRPr="006B1D63">
        <w:rPr>
          <w:rFonts w:asciiTheme="majorBidi" w:hAnsiTheme="majorBidi" w:cstheme="majorBidi"/>
          <w:bCs w:val="0"/>
          <w:lang w:val="sr-Latn-ME"/>
        </w:rPr>
        <w:t>E</w:t>
      </w:r>
      <w:r w:rsidRPr="006B1D63">
        <w:rPr>
          <w:rFonts w:asciiTheme="majorBidi" w:hAnsiTheme="majorBidi" w:cstheme="majorBidi"/>
          <w:bCs w:val="0"/>
          <w:lang w:val="sr-Latn-ME"/>
        </w:rPr>
        <w:t xml:space="preserve"> LIJEK RIVAROXABAN ACCORD </w:t>
      </w:r>
    </w:p>
    <w:p w:rsidR="00D14E81" w:rsidRPr="006B1D63" w:rsidRDefault="00D14E81" w:rsidP="002F2CAB">
      <w:pPr>
        <w:pStyle w:val="Heading1"/>
        <w:tabs>
          <w:tab w:val="left" w:pos="1418"/>
        </w:tabs>
        <w:ind w:left="1304" w:right="571"/>
        <w:jc w:val="both"/>
        <w:rPr>
          <w:rFonts w:asciiTheme="majorBidi" w:hAnsiTheme="majorBidi" w:cstheme="majorBidi"/>
          <w:bCs w:val="0"/>
          <w:lang w:val="sr-Latn-ME"/>
        </w:rPr>
      </w:pPr>
    </w:p>
    <w:p w:rsidR="001C1D56" w:rsidRPr="006B1D63" w:rsidRDefault="001C2F8B" w:rsidP="002F2CAB">
      <w:pPr>
        <w:pStyle w:val="Heading1"/>
        <w:tabs>
          <w:tab w:val="left" w:pos="1418"/>
        </w:tabs>
        <w:ind w:left="737" w:right="571"/>
        <w:jc w:val="both"/>
        <w:rPr>
          <w:rFonts w:asciiTheme="majorBidi" w:hAnsiTheme="majorBidi" w:cstheme="majorBidi"/>
          <w:lang w:val="sr-Latn-ME"/>
        </w:rPr>
      </w:pPr>
      <w:r w:rsidRPr="006B1D63">
        <w:rPr>
          <w:rFonts w:asciiTheme="majorBidi" w:hAnsiTheme="majorBidi" w:cstheme="majorBidi"/>
          <w:lang w:val="sr-Latn-ME"/>
        </w:rPr>
        <w:t>L</w:t>
      </w:r>
      <w:r w:rsidR="001C1D56" w:rsidRPr="006B1D63">
        <w:rPr>
          <w:rFonts w:asciiTheme="majorBidi" w:hAnsiTheme="majorBidi" w:cstheme="majorBidi"/>
          <w:lang w:val="sr-Latn-ME"/>
        </w:rPr>
        <w:t>ijek Rivaroxaban Accord</w:t>
      </w:r>
      <w:r w:rsidRPr="006B1D63">
        <w:rPr>
          <w:rFonts w:asciiTheme="majorBidi" w:hAnsiTheme="majorBidi" w:cstheme="majorBidi"/>
          <w:lang w:val="sr-Latn-ME"/>
        </w:rPr>
        <w:t xml:space="preserve"> ne smijete koristiti:</w:t>
      </w:r>
    </w:p>
    <w:p w:rsidR="001C1D56" w:rsidRPr="006B1D63" w:rsidRDefault="001C1D56" w:rsidP="002F2CAB">
      <w:pPr>
        <w:pStyle w:val="ListParagraph"/>
        <w:numPr>
          <w:ilvl w:val="0"/>
          <w:numId w:val="16"/>
        </w:numPr>
        <w:tabs>
          <w:tab w:val="left" w:pos="1418"/>
          <w:tab w:val="left" w:pos="8910"/>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ako ste alergični na rivaroksaban ili </w:t>
      </w:r>
      <w:r w:rsidR="00A06EB1" w:rsidRPr="006B1D63">
        <w:rPr>
          <w:rFonts w:asciiTheme="majorBidi" w:hAnsiTheme="majorBidi" w:cstheme="majorBidi"/>
          <w:lang w:val="sr-Latn-ME"/>
        </w:rPr>
        <w:t xml:space="preserve">na </w:t>
      </w:r>
      <w:r w:rsidRPr="006B1D63">
        <w:rPr>
          <w:rFonts w:asciiTheme="majorBidi" w:hAnsiTheme="majorBidi" w:cstheme="majorBidi"/>
          <w:lang w:val="sr-Latn-ME"/>
        </w:rPr>
        <w:t>neki drugi sastojak ovog lijeka (naveden u dijelu 6)</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 w:val="left" w:pos="8910"/>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prekomjerno krvarite</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 w:val="left" w:pos="8910"/>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ako imate bolest ili stanje nekog organa u tijelu koji povećavaju rizik od </w:t>
      </w:r>
      <w:r w:rsidR="004A1ABE" w:rsidRPr="006B1D63">
        <w:rPr>
          <w:rFonts w:asciiTheme="majorBidi" w:hAnsiTheme="majorBidi" w:cstheme="majorBidi"/>
          <w:lang w:val="sr-Latn-ME"/>
        </w:rPr>
        <w:t xml:space="preserve">ozbiljnog </w:t>
      </w:r>
      <w:r w:rsidRPr="006B1D63">
        <w:rPr>
          <w:rFonts w:asciiTheme="majorBidi" w:hAnsiTheme="majorBidi" w:cstheme="majorBidi"/>
          <w:lang w:val="sr-Latn-ME"/>
        </w:rPr>
        <w:t>krvarenja (npr. čir na želucu, povredu mozga ili krvarenje u mozgu, nedavni hirurški zahvati na mozgu ili očima)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 w:val="left" w:pos="8910"/>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uzimate ljekove za sprječavanje zgrušavanja krvi (npr. varfarin, dabigatran, apiksaban ili heparin), osim kod promjene antikoagulacijskog liječenja ili kod primanja heparina kroz v</w:t>
      </w:r>
      <w:r w:rsidR="00171177" w:rsidRPr="006B1D63">
        <w:rPr>
          <w:rFonts w:asciiTheme="majorBidi" w:hAnsiTheme="majorBidi" w:cstheme="majorBidi"/>
          <w:lang w:val="sr-Latn-ME"/>
        </w:rPr>
        <w:t>enski ili arterijski put da bi se održa</w:t>
      </w:r>
      <w:r w:rsidRPr="006B1D63">
        <w:rPr>
          <w:rFonts w:asciiTheme="majorBidi" w:hAnsiTheme="majorBidi" w:cstheme="majorBidi"/>
          <w:lang w:val="sr-Latn-ME"/>
        </w:rPr>
        <w:t>o otvorenim</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imate bolest jetre zbog koje je povećan rizik od krvarenja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ste trudni ili ako dojite</w:t>
      </w:r>
      <w:r w:rsidR="00A06EB1" w:rsidRPr="006B1D63">
        <w:rPr>
          <w:rFonts w:asciiTheme="majorBidi" w:hAnsiTheme="majorBidi" w:cstheme="majorBidi"/>
          <w:lang w:val="sr-Latn-ME"/>
        </w:rPr>
        <w:t>.</w:t>
      </w:r>
    </w:p>
    <w:p w:rsidR="001C1D56" w:rsidRPr="006B1D63" w:rsidRDefault="001C1D56" w:rsidP="002F2CAB">
      <w:pPr>
        <w:pStyle w:val="ListParagraph"/>
        <w:tabs>
          <w:tab w:val="left" w:pos="1418"/>
        </w:tabs>
        <w:spacing w:line="252" w:lineRule="exact"/>
        <w:ind w:left="1303" w:right="571" w:firstLine="0"/>
        <w:jc w:val="both"/>
        <w:rPr>
          <w:rFonts w:asciiTheme="majorBidi" w:hAnsiTheme="majorBidi" w:cstheme="majorBidi"/>
          <w:lang w:val="sr-Latn-ME"/>
        </w:rPr>
      </w:pPr>
    </w:p>
    <w:p w:rsidR="001C1D56" w:rsidRPr="006B1D63" w:rsidRDefault="00A44068" w:rsidP="003F21C8">
      <w:pPr>
        <w:pStyle w:val="ListParagraph"/>
        <w:tabs>
          <w:tab w:val="left" w:pos="1418"/>
        </w:tabs>
        <w:ind w:left="737" w:right="571" w:firstLine="0"/>
        <w:jc w:val="both"/>
        <w:rPr>
          <w:rFonts w:asciiTheme="majorBidi" w:hAnsiTheme="majorBidi" w:cstheme="majorBidi"/>
          <w:lang w:val="sr-Latn-ME"/>
        </w:rPr>
      </w:pPr>
      <w:r w:rsidRPr="006B1D63">
        <w:rPr>
          <w:rFonts w:asciiTheme="majorBidi" w:hAnsiTheme="majorBidi" w:cstheme="majorBidi"/>
          <w:lang w:val="sr-Latn-ME"/>
        </w:rPr>
        <w:t>Ako se bilo šta od navedenog o</w:t>
      </w:r>
      <w:r w:rsidR="001C1D56" w:rsidRPr="006B1D63">
        <w:rPr>
          <w:rFonts w:asciiTheme="majorBidi" w:hAnsiTheme="majorBidi" w:cstheme="majorBidi"/>
          <w:lang w:val="sr-Latn-ME"/>
        </w:rPr>
        <w:t xml:space="preserve">dnosi na Vas, nemojte uzimati </w:t>
      </w:r>
      <w:r w:rsidR="001C1D56" w:rsidRPr="006B1D63">
        <w:rPr>
          <w:rFonts w:asciiTheme="majorBidi" w:hAnsiTheme="majorBidi" w:cstheme="majorBidi"/>
          <w:b/>
          <w:lang w:val="sr-Latn-ME"/>
        </w:rPr>
        <w:t>lijek Rivaroxaban Accord i obavijestite o tome svog ljekara</w:t>
      </w:r>
      <w:r w:rsidR="001C1D56" w:rsidRPr="006B1D63">
        <w:rPr>
          <w:rFonts w:asciiTheme="majorBidi" w:hAnsiTheme="majorBidi" w:cstheme="majorBidi"/>
          <w:lang w:val="sr-Latn-ME"/>
        </w:rPr>
        <w:t>.</w:t>
      </w:r>
    </w:p>
    <w:p w:rsidR="001C1D56" w:rsidRPr="006B1D63" w:rsidRDefault="001C1D56" w:rsidP="002F2CAB">
      <w:pPr>
        <w:pStyle w:val="ListParagraph"/>
        <w:tabs>
          <w:tab w:val="left" w:pos="1165"/>
          <w:tab w:val="left" w:pos="1166"/>
          <w:tab w:val="left" w:pos="1418"/>
        </w:tabs>
        <w:ind w:left="1165" w:right="571" w:firstLine="0"/>
        <w:jc w:val="both"/>
        <w:rPr>
          <w:rFonts w:asciiTheme="majorBidi" w:hAnsiTheme="majorBidi" w:cstheme="majorBidi"/>
          <w:lang w:val="sr-Latn-ME"/>
        </w:rPr>
      </w:pPr>
    </w:p>
    <w:p w:rsidR="001C1D56" w:rsidRDefault="001C1D56" w:rsidP="002F2CAB">
      <w:pPr>
        <w:pStyle w:val="Heading1"/>
        <w:tabs>
          <w:tab w:val="left" w:pos="1418"/>
        </w:tabs>
        <w:spacing w:line="250" w:lineRule="exact"/>
        <w:ind w:left="737" w:right="571"/>
        <w:jc w:val="both"/>
        <w:rPr>
          <w:rFonts w:asciiTheme="majorBidi" w:hAnsiTheme="majorBidi" w:cstheme="majorBidi"/>
          <w:lang w:val="sr-Latn-ME"/>
        </w:rPr>
      </w:pPr>
      <w:r w:rsidRPr="006B1D63">
        <w:rPr>
          <w:rFonts w:asciiTheme="majorBidi" w:hAnsiTheme="majorBidi" w:cstheme="majorBidi"/>
          <w:lang w:val="sr-Latn-ME"/>
        </w:rPr>
        <w:t>Upozorenja i mjere opreza</w:t>
      </w:r>
    </w:p>
    <w:p w:rsidR="006B1D63" w:rsidRPr="006B1D63" w:rsidRDefault="006B1D63" w:rsidP="002F2CAB">
      <w:pPr>
        <w:pStyle w:val="Heading1"/>
        <w:tabs>
          <w:tab w:val="left" w:pos="1418"/>
        </w:tabs>
        <w:spacing w:line="250" w:lineRule="exact"/>
        <w:ind w:left="737" w:right="571"/>
        <w:jc w:val="both"/>
        <w:rPr>
          <w:rFonts w:asciiTheme="majorBidi" w:hAnsiTheme="majorBidi" w:cstheme="majorBidi"/>
          <w:lang w:val="sr-Latn-ME"/>
        </w:rPr>
      </w:pPr>
    </w:p>
    <w:p w:rsidR="001C1D56" w:rsidRPr="006B1D63" w:rsidRDefault="001C1D56" w:rsidP="002F2CAB">
      <w:pPr>
        <w:pStyle w:val="BodyText"/>
        <w:tabs>
          <w:tab w:val="left" w:pos="1418"/>
        </w:tabs>
        <w:spacing w:line="250" w:lineRule="exact"/>
        <w:ind w:left="737" w:right="571"/>
        <w:jc w:val="both"/>
        <w:rPr>
          <w:rFonts w:asciiTheme="majorBidi" w:hAnsiTheme="majorBidi" w:cstheme="majorBidi"/>
          <w:lang w:val="sr-Latn-ME"/>
        </w:rPr>
      </w:pPr>
      <w:r w:rsidRPr="006B1D63">
        <w:rPr>
          <w:rFonts w:asciiTheme="majorBidi" w:hAnsiTheme="majorBidi" w:cstheme="majorBidi"/>
          <w:lang w:val="sr-Latn-ME"/>
        </w:rPr>
        <w:t>Obratite se svom ljekaru ili farmaceutu prije nego uzmete lijek Rivaroxaban Accord.</w:t>
      </w:r>
    </w:p>
    <w:p w:rsidR="001C1D56" w:rsidRPr="006B1D63" w:rsidRDefault="001C1D56" w:rsidP="002F2CAB">
      <w:pPr>
        <w:tabs>
          <w:tab w:val="left" w:pos="1418"/>
        </w:tabs>
        <w:spacing w:line="250" w:lineRule="exact"/>
        <w:ind w:right="571"/>
        <w:jc w:val="both"/>
        <w:rPr>
          <w:rFonts w:asciiTheme="majorBidi" w:hAnsiTheme="majorBidi" w:cstheme="majorBidi"/>
          <w:lang w:val="sr-Latn-ME"/>
        </w:rPr>
      </w:pPr>
    </w:p>
    <w:p w:rsidR="001C1D56" w:rsidRDefault="001C1D56" w:rsidP="002F2CAB">
      <w:pPr>
        <w:pStyle w:val="Heading1"/>
        <w:tabs>
          <w:tab w:val="left" w:pos="1418"/>
        </w:tabs>
        <w:spacing w:before="70" w:line="251" w:lineRule="exact"/>
        <w:ind w:left="738" w:right="571"/>
        <w:jc w:val="both"/>
        <w:rPr>
          <w:rFonts w:asciiTheme="majorBidi" w:hAnsiTheme="majorBidi" w:cstheme="majorBidi"/>
          <w:lang w:val="sr-Latn-ME"/>
        </w:rPr>
      </w:pPr>
      <w:r w:rsidRPr="006B1D63">
        <w:rPr>
          <w:rFonts w:asciiTheme="majorBidi" w:hAnsiTheme="majorBidi" w:cstheme="majorBidi"/>
          <w:lang w:val="sr-Latn-ME"/>
        </w:rPr>
        <w:t>Budite posebno oprezni s lijekom Rivaroxaban Accord</w:t>
      </w:r>
    </w:p>
    <w:p w:rsidR="006B1D63" w:rsidRPr="006B1D63" w:rsidRDefault="006B1D63" w:rsidP="002F2CAB">
      <w:pPr>
        <w:pStyle w:val="Heading1"/>
        <w:tabs>
          <w:tab w:val="left" w:pos="1418"/>
        </w:tabs>
        <w:spacing w:before="70" w:line="251" w:lineRule="exact"/>
        <w:ind w:left="738" w:right="571"/>
        <w:jc w:val="both"/>
        <w:rPr>
          <w:rFonts w:asciiTheme="majorBidi" w:hAnsiTheme="majorBidi" w:cstheme="majorBidi"/>
          <w:lang w:val="sr-Latn-ME"/>
        </w:rPr>
      </w:pPr>
    </w:p>
    <w:p w:rsidR="001C1D56" w:rsidRPr="006B1D63" w:rsidRDefault="001C1D56" w:rsidP="002F2CAB">
      <w:pPr>
        <w:pStyle w:val="ListParagraph"/>
        <w:numPr>
          <w:ilvl w:val="0"/>
          <w:numId w:val="16"/>
        </w:numPr>
        <w:tabs>
          <w:tab w:val="left" w:pos="1418"/>
        </w:tabs>
        <w:ind w:right="571"/>
        <w:jc w:val="both"/>
        <w:rPr>
          <w:rFonts w:asciiTheme="majorBidi" w:hAnsiTheme="majorBidi" w:cstheme="majorBidi"/>
          <w:lang w:val="sr-Latn-ME"/>
        </w:rPr>
      </w:pPr>
      <w:r w:rsidRPr="006B1D63">
        <w:rPr>
          <w:rFonts w:asciiTheme="majorBidi" w:hAnsiTheme="majorBidi" w:cstheme="majorBidi"/>
          <w:lang w:val="sr-Latn-ME"/>
        </w:rPr>
        <w:t>ako imate povećan rizik od krvarenja, što može biti slučaj kod:</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t>teške bolesti bubrega</w:t>
      </w:r>
      <w:r w:rsidR="004A1ABE" w:rsidRPr="006B1D63">
        <w:rPr>
          <w:rFonts w:asciiTheme="majorBidi" w:hAnsiTheme="majorBidi" w:cstheme="majorBidi"/>
          <w:lang w:val="sr-Latn-ME"/>
        </w:rPr>
        <w:t xml:space="preserve"> kod odraslih i umjerene ili teške bolesti bubrega kod djece i adolescenata</w:t>
      </w:r>
      <w:r w:rsidRPr="006B1D63">
        <w:rPr>
          <w:rFonts w:asciiTheme="majorBidi" w:hAnsiTheme="majorBidi" w:cstheme="majorBidi"/>
          <w:lang w:val="sr-Latn-ME"/>
        </w:rPr>
        <w:t xml:space="preserve">, s obzirom na to da funkcija </w:t>
      </w:r>
      <w:r w:rsidR="00A06EB1" w:rsidRPr="006B1D63">
        <w:rPr>
          <w:rFonts w:asciiTheme="majorBidi" w:hAnsiTheme="majorBidi" w:cstheme="majorBidi"/>
          <w:lang w:val="sr-Latn-ME"/>
        </w:rPr>
        <w:t xml:space="preserve">Vaših </w:t>
      </w:r>
      <w:r w:rsidRPr="006B1D63">
        <w:rPr>
          <w:rFonts w:asciiTheme="majorBidi" w:hAnsiTheme="majorBidi" w:cstheme="majorBidi"/>
          <w:lang w:val="sr-Latn-ME"/>
        </w:rPr>
        <w:t>bubrega može uticati na količinu</w:t>
      </w:r>
      <w:r w:rsidR="0067790A" w:rsidRPr="006B1D63">
        <w:rPr>
          <w:rFonts w:asciiTheme="majorBidi" w:hAnsiTheme="majorBidi" w:cstheme="majorBidi"/>
          <w:lang w:val="sr-Latn-ME"/>
        </w:rPr>
        <w:t xml:space="preserve"> </w:t>
      </w:r>
      <w:r w:rsidRPr="006B1D63">
        <w:rPr>
          <w:rFonts w:asciiTheme="majorBidi" w:hAnsiTheme="majorBidi" w:cstheme="majorBidi"/>
          <w:lang w:val="sr-Latn-ME"/>
        </w:rPr>
        <w:t>lijeka koji djeluje u Vašem tijelu</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t>ako uzimate druge ljekove za sprječavanje zgrušavanja krvi (npr. varfarin, dabigatran, apiksaban ili heparin) kod promjene antikoagulacijskog liječenja ili dok primate heparin kroz postavljeni venski ili arterijski put da bi se održao otvorenim (pogledajte dio</w:t>
      </w:r>
      <w:r w:rsidR="003E4F22" w:rsidRPr="006B1D63">
        <w:rPr>
          <w:rFonts w:asciiTheme="majorBidi" w:hAnsiTheme="majorBidi" w:cstheme="majorBidi"/>
          <w:lang w:val="sr-Latn-ME"/>
        </w:rPr>
        <w:t xml:space="preserve"> </w:t>
      </w:r>
      <w:r w:rsidRPr="006B1D63">
        <w:rPr>
          <w:rFonts w:asciiTheme="majorBidi" w:hAnsiTheme="majorBidi" w:cstheme="majorBidi"/>
          <w:lang w:val="sr-Latn-ME"/>
        </w:rPr>
        <w:t>„</w:t>
      </w:r>
      <w:r w:rsidR="000F3F4D" w:rsidRPr="006B1D63">
        <w:rPr>
          <w:rFonts w:asciiTheme="majorBidi" w:hAnsiTheme="majorBidi" w:cstheme="majorBidi"/>
          <w:lang w:val="sr-Latn-ME"/>
        </w:rPr>
        <w:t>Primjena d</w:t>
      </w:r>
      <w:r w:rsidRPr="006B1D63">
        <w:rPr>
          <w:rFonts w:asciiTheme="majorBidi" w:hAnsiTheme="majorBidi" w:cstheme="majorBidi"/>
          <w:lang w:val="sr-Latn-ME"/>
        </w:rPr>
        <w:t>rugi</w:t>
      </w:r>
      <w:r w:rsidR="000F3F4D" w:rsidRPr="006B1D63">
        <w:rPr>
          <w:rFonts w:asciiTheme="majorBidi" w:hAnsiTheme="majorBidi" w:cstheme="majorBidi"/>
          <w:lang w:val="sr-Latn-ME"/>
        </w:rPr>
        <w:t>h</w:t>
      </w:r>
      <w:r w:rsidRPr="006B1D63">
        <w:rPr>
          <w:rFonts w:asciiTheme="majorBidi" w:hAnsiTheme="majorBidi" w:cstheme="majorBidi"/>
          <w:lang w:val="sr-Latn-ME"/>
        </w:rPr>
        <w:t xml:space="preserve"> ljekov</w:t>
      </w:r>
      <w:r w:rsidR="000F3F4D" w:rsidRPr="006B1D63">
        <w:rPr>
          <w:rFonts w:asciiTheme="majorBidi" w:hAnsiTheme="majorBidi" w:cstheme="majorBidi"/>
          <w:lang w:val="sr-Latn-ME"/>
        </w:rPr>
        <w:t>a</w:t>
      </w:r>
      <w:r w:rsidRPr="006B1D63">
        <w:rPr>
          <w:rFonts w:asciiTheme="majorBidi" w:hAnsiTheme="majorBidi" w:cstheme="majorBidi"/>
          <w:lang w:val="sr-Latn-ME"/>
        </w:rPr>
        <w:t>“)</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t>poremećaja s krvarenjem</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t>vrlo visokog krvnog pritiska, koji nije kontrolisan ljekovima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t>bolesti želu</w:t>
      </w:r>
      <w:r w:rsidR="00E268A1" w:rsidRPr="006B1D63">
        <w:rPr>
          <w:rFonts w:asciiTheme="majorBidi" w:hAnsiTheme="majorBidi" w:cstheme="majorBidi"/>
          <w:lang w:val="sr-Latn-ME"/>
        </w:rPr>
        <w:t xml:space="preserve">ca ili crijeva </w:t>
      </w:r>
      <w:r w:rsidR="00A06EB1" w:rsidRPr="006B1D63">
        <w:rPr>
          <w:rFonts w:asciiTheme="majorBidi" w:hAnsiTheme="majorBidi" w:cstheme="majorBidi"/>
          <w:lang w:val="sr-Latn-ME"/>
        </w:rPr>
        <w:t xml:space="preserve">koje </w:t>
      </w:r>
      <w:r w:rsidR="00E268A1" w:rsidRPr="006B1D63">
        <w:rPr>
          <w:rFonts w:asciiTheme="majorBidi" w:hAnsiTheme="majorBidi" w:cstheme="majorBidi"/>
          <w:lang w:val="sr-Latn-ME"/>
        </w:rPr>
        <w:t>mogu rezultir</w:t>
      </w:r>
      <w:r w:rsidRPr="006B1D63">
        <w:rPr>
          <w:rFonts w:asciiTheme="majorBidi" w:hAnsiTheme="majorBidi" w:cstheme="majorBidi"/>
          <w:lang w:val="sr-Latn-ME"/>
        </w:rPr>
        <w:t>ati krvarenjem, npr. upala crijeva ili želuca, ili upala jednjaka npr. zbog gastroezofagealne refluksne bolesti (bolest gdje se želudačna kiselina vraća gore u jednjak)</w:t>
      </w:r>
      <w:r w:rsidR="00A06EB1" w:rsidRPr="006B1D63">
        <w:rPr>
          <w:rFonts w:asciiTheme="majorBidi" w:hAnsiTheme="majorBidi" w:cstheme="majorBidi"/>
          <w:lang w:val="sr-Latn-ME"/>
        </w:rPr>
        <w:t>,</w:t>
      </w:r>
      <w:r w:rsidR="004A1ABE" w:rsidRPr="006B1D63">
        <w:rPr>
          <w:rFonts w:asciiTheme="majorBidi" w:hAnsiTheme="majorBidi" w:cstheme="majorBidi"/>
          <w:lang w:val="sr-Latn-ME"/>
        </w:rPr>
        <w:t xml:space="preserve"> ili tumore koji se nalaze u želucu ili crijevima ili genitalnom ili urinarnom traktu,</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lastRenderedPageBreak/>
        <w:t xml:space="preserve">problem sa krvnim sudovima </w:t>
      </w:r>
      <w:r w:rsidR="004A1ABE" w:rsidRPr="006B1D63">
        <w:rPr>
          <w:rFonts w:asciiTheme="majorBidi" w:hAnsiTheme="majorBidi" w:cstheme="majorBidi"/>
          <w:lang w:val="sr-Latn-ME"/>
        </w:rPr>
        <w:t xml:space="preserve">na </w:t>
      </w:r>
      <w:r w:rsidRPr="006B1D63">
        <w:rPr>
          <w:rFonts w:asciiTheme="majorBidi" w:hAnsiTheme="majorBidi" w:cstheme="majorBidi"/>
          <w:lang w:val="sr-Latn-ME"/>
        </w:rPr>
        <w:t>očnom dnu (retinopatija)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49"/>
        </w:numPr>
        <w:tabs>
          <w:tab w:val="left" w:pos="1418"/>
        </w:tabs>
        <w:ind w:left="1587" w:right="571"/>
        <w:jc w:val="both"/>
        <w:rPr>
          <w:rFonts w:asciiTheme="majorBidi" w:hAnsiTheme="majorBidi" w:cstheme="majorBidi"/>
          <w:lang w:val="sr-Latn-ME"/>
        </w:rPr>
      </w:pPr>
      <w:r w:rsidRPr="006B1D63">
        <w:rPr>
          <w:rFonts w:asciiTheme="majorBidi" w:hAnsiTheme="majorBidi" w:cstheme="majorBidi"/>
          <w:lang w:val="sr-Latn-ME"/>
        </w:rPr>
        <w:t>bolesti pluća kada su bronhij</w:t>
      </w:r>
      <w:r w:rsidR="00E268A1" w:rsidRPr="006B1D63">
        <w:rPr>
          <w:rFonts w:asciiTheme="majorBidi" w:hAnsiTheme="majorBidi" w:cstheme="majorBidi"/>
          <w:lang w:val="sr-Latn-ME"/>
        </w:rPr>
        <w:t>e proširene i ispunjene</w:t>
      </w:r>
      <w:r w:rsidRPr="006B1D63">
        <w:rPr>
          <w:rFonts w:asciiTheme="majorBidi" w:hAnsiTheme="majorBidi" w:cstheme="majorBidi"/>
          <w:lang w:val="sr-Latn-ME"/>
        </w:rPr>
        <w:t xml:space="preserve"> gnojem (bronhiektazije), ili prethodnog krvarenja u plućima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imate vještački srčani zalistak</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Vaš ljekar ocijeni da Vam je krvni pritisak nestabilan ili ako je planirano drugo liječenje ili hirurški zahvat da bi se odstranio krvni ugrušak iz pluća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znate da imate bolest koja se naziva antifosfolipidni sindrom (poremećaj imunološkog sistema koji uzrokuje povećani rizik od nastanka krvnih ugrušaka), obavijestite o tome svog ljekara koji će odlučiti postoji li potreba za izmjenom terapije.</w:t>
      </w:r>
    </w:p>
    <w:p w:rsidR="001C1D56" w:rsidRPr="006B1D63" w:rsidRDefault="001C1D56" w:rsidP="002F2CAB">
      <w:pPr>
        <w:pStyle w:val="ListParagraph"/>
        <w:tabs>
          <w:tab w:val="left" w:pos="1418"/>
        </w:tabs>
        <w:ind w:right="571" w:firstLine="0"/>
        <w:jc w:val="both"/>
        <w:rPr>
          <w:rFonts w:asciiTheme="majorBidi" w:hAnsiTheme="majorBidi" w:cstheme="majorBidi"/>
          <w:lang w:val="sr-Latn-ME"/>
        </w:rPr>
      </w:pPr>
    </w:p>
    <w:p w:rsidR="001C1D56" w:rsidRPr="006B1D63" w:rsidRDefault="001C1D56" w:rsidP="002F2CAB">
      <w:pPr>
        <w:pStyle w:val="ListParagraph"/>
        <w:tabs>
          <w:tab w:val="left" w:pos="1418"/>
        </w:tabs>
        <w:ind w:left="737" w:right="571" w:firstLine="0"/>
        <w:jc w:val="both"/>
        <w:rPr>
          <w:rFonts w:asciiTheme="majorBidi" w:hAnsiTheme="majorBidi" w:cstheme="majorBidi"/>
          <w:lang w:val="sr-Latn-ME"/>
        </w:rPr>
      </w:pPr>
      <w:r w:rsidRPr="006B1D63">
        <w:rPr>
          <w:rFonts w:asciiTheme="majorBidi" w:hAnsiTheme="majorBidi" w:cstheme="majorBidi"/>
          <w:b/>
          <w:lang w:val="sr-Latn-ME"/>
        </w:rPr>
        <w:t>Ukoliko se bilo šta od navedenog odnosi na Vas, obavijestite Vašeg ljekara</w:t>
      </w:r>
      <w:r w:rsidRPr="006B1D63">
        <w:rPr>
          <w:rFonts w:asciiTheme="majorBidi" w:hAnsiTheme="majorBidi" w:cstheme="majorBidi"/>
          <w:lang w:val="sr-Latn-ME"/>
        </w:rPr>
        <w:t xml:space="preserve"> prije nego </w:t>
      </w:r>
      <w:r w:rsidR="00A06EB1" w:rsidRPr="006B1D63">
        <w:rPr>
          <w:rFonts w:asciiTheme="majorBidi" w:hAnsiTheme="majorBidi" w:cstheme="majorBidi"/>
          <w:lang w:val="sr-Latn-ME"/>
        </w:rPr>
        <w:t xml:space="preserve">što </w:t>
      </w:r>
      <w:r w:rsidRPr="006B1D63">
        <w:rPr>
          <w:rFonts w:asciiTheme="majorBidi" w:hAnsiTheme="majorBidi" w:cstheme="majorBidi"/>
          <w:lang w:val="sr-Latn-ME"/>
        </w:rPr>
        <w:t xml:space="preserve">počnete </w:t>
      </w:r>
      <w:r w:rsidR="00A06EB1" w:rsidRPr="006B1D63">
        <w:rPr>
          <w:rFonts w:asciiTheme="majorBidi" w:hAnsiTheme="majorBidi" w:cstheme="majorBidi"/>
          <w:lang w:val="sr-Latn-ME"/>
        </w:rPr>
        <w:t xml:space="preserve">da uzimate </w:t>
      </w:r>
      <w:r w:rsidRPr="006B1D63">
        <w:rPr>
          <w:rFonts w:asciiTheme="majorBidi" w:hAnsiTheme="majorBidi" w:cstheme="majorBidi"/>
          <w:lang w:val="sr-Latn-ME"/>
        </w:rPr>
        <w:t xml:space="preserve">lijek Rivaroxaban Accord. Vaš ljekar će odlučiti </w:t>
      </w:r>
      <w:r w:rsidR="00BD5530" w:rsidRPr="006B1D63">
        <w:rPr>
          <w:rFonts w:asciiTheme="majorBidi" w:hAnsiTheme="majorBidi" w:cstheme="majorBidi"/>
          <w:lang w:val="sr-Latn-ME"/>
        </w:rPr>
        <w:t xml:space="preserve">da li </w:t>
      </w:r>
      <w:r w:rsidRPr="006B1D63">
        <w:rPr>
          <w:rFonts w:asciiTheme="majorBidi" w:hAnsiTheme="majorBidi" w:cstheme="majorBidi"/>
          <w:lang w:val="sr-Latn-ME"/>
        </w:rPr>
        <w:t xml:space="preserve">smijete </w:t>
      </w:r>
      <w:r w:rsidR="00BD5530" w:rsidRPr="006B1D63">
        <w:rPr>
          <w:rFonts w:asciiTheme="majorBidi" w:hAnsiTheme="majorBidi" w:cstheme="majorBidi"/>
          <w:lang w:val="sr-Latn-ME"/>
        </w:rPr>
        <w:t>da uzimate</w:t>
      </w:r>
      <w:r w:rsidRPr="006B1D63">
        <w:rPr>
          <w:rFonts w:asciiTheme="majorBidi" w:hAnsiTheme="majorBidi" w:cstheme="majorBidi"/>
          <w:lang w:val="sr-Latn-ME"/>
        </w:rPr>
        <w:t xml:space="preserve"> ov</w:t>
      </w:r>
      <w:r w:rsidR="00BD5530" w:rsidRPr="006B1D63">
        <w:rPr>
          <w:rFonts w:asciiTheme="majorBidi" w:hAnsiTheme="majorBidi" w:cstheme="majorBidi"/>
          <w:lang w:val="sr-Latn-ME"/>
        </w:rPr>
        <w:t>aj</w:t>
      </w:r>
      <w:r w:rsidRPr="006B1D63">
        <w:rPr>
          <w:rFonts w:asciiTheme="majorBidi" w:hAnsiTheme="majorBidi" w:cstheme="majorBidi"/>
          <w:lang w:val="sr-Latn-ME"/>
        </w:rPr>
        <w:t xml:space="preserve"> lijek i </w:t>
      </w:r>
      <w:r w:rsidR="00BD5530" w:rsidRPr="006B1D63">
        <w:rPr>
          <w:rFonts w:asciiTheme="majorBidi" w:hAnsiTheme="majorBidi" w:cstheme="majorBidi"/>
          <w:lang w:val="sr-Latn-ME"/>
        </w:rPr>
        <w:t xml:space="preserve">da li </w:t>
      </w:r>
      <w:r w:rsidRPr="006B1D63">
        <w:rPr>
          <w:rFonts w:asciiTheme="majorBidi" w:hAnsiTheme="majorBidi" w:cstheme="majorBidi"/>
          <w:lang w:val="sr-Latn-ME"/>
        </w:rPr>
        <w:t>morate biti pod pažljivim nadzorom.</w:t>
      </w:r>
    </w:p>
    <w:p w:rsidR="001C1D56" w:rsidRPr="006B1D63" w:rsidRDefault="001C1D56" w:rsidP="002F2CAB">
      <w:pPr>
        <w:pStyle w:val="BodyText"/>
        <w:tabs>
          <w:tab w:val="left" w:pos="1418"/>
        </w:tabs>
        <w:spacing w:before="5"/>
        <w:ind w:left="737" w:right="571"/>
        <w:jc w:val="both"/>
        <w:rPr>
          <w:rFonts w:asciiTheme="majorBidi" w:hAnsiTheme="majorBidi" w:cstheme="majorBidi"/>
          <w:lang w:val="sr-Latn-ME"/>
        </w:rPr>
      </w:pPr>
    </w:p>
    <w:p w:rsidR="001C1D56" w:rsidRPr="006B1D63" w:rsidRDefault="001C1D56" w:rsidP="002F2CAB">
      <w:pPr>
        <w:pStyle w:val="Heading1"/>
        <w:tabs>
          <w:tab w:val="left" w:pos="1418"/>
        </w:tabs>
        <w:ind w:left="738" w:right="571"/>
        <w:jc w:val="both"/>
        <w:rPr>
          <w:rFonts w:asciiTheme="majorBidi" w:hAnsiTheme="majorBidi" w:cstheme="majorBidi"/>
          <w:lang w:val="sr-Latn-ME"/>
        </w:rPr>
      </w:pPr>
      <w:r w:rsidRPr="006B1D63">
        <w:rPr>
          <w:rFonts w:asciiTheme="majorBidi" w:hAnsiTheme="majorBidi" w:cstheme="majorBidi"/>
          <w:lang w:val="sr-Latn-ME"/>
        </w:rPr>
        <w:t>Ukoliko treba da se operišete:</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vrlo je važno da uzmete lijek Rivaroxaban Accord prije i poslije operacije tačno u vrijeme koje Vam je odredio ljekar</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ako operacija obuhvata uvođenje katetera ili primjenu injekcije u kičmeni stub (npr. radi epiduralne ili spinalne anestezije ili smanjenja bola):</w:t>
      </w:r>
    </w:p>
    <w:p w:rsidR="001C1D56" w:rsidRPr="006B1D63" w:rsidRDefault="001C1D56" w:rsidP="002F2CAB">
      <w:pPr>
        <w:pStyle w:val="ListParagraph"/>
        <w:numPr>
          <w:ilvl w:val="0"/>
          <w:numId w:val="50"/>
        </w:numPr>
        <w:tabs>
          <w:tab w:val="left" w:pos="1418"/>
        </w:tabs>
        <w:ind w:right="571"/>
        <w:jc w:val="both"/>
        <w:rPr>
          <w:rFonts w:asciiTheme="majorBidi" w:hAnsiTheme="majorBidi" w:cstheme="majorBidi"/>
          <w:lang w:val="sr-Latn-ME"/>
        </w:rPr>
      </w:pPr>
      <w:r w:rsidRPr="006B1D63">
        <w:rPr>
          <w:rFonts w:asciiTheme="majorBidi" w:hAnsiTheme="majorBidi" w:cstheme="majorBidi"/>
          <w:lang w:val="sr-Latn-ME"/>
        </w:rPr>
        <w:t>vrlo je važno da uzmete lijek Rivaroxaban Accord prije i nakon injekcije ili uklanjanja katetera</w:t>
      </w:r>
      <w:r w:rsidR="00095230" w:rsidRPr="006B1D63">
        <w:rPr>
          <w:rFonts w:asciiTheme="majorBidi" w:hAnsiTheme="majorBidi" w:cstheme="majorBidi"/>
          <w:lang w:val="sr-Latn-ME"/>
        </w:rPr>
        <w:t xml:space="preserve"> </w:t>
      </w:r>
      <w:r w:rsidRPr="006B1D63">
        <w:rPr>
          <w:rFonts w:asciiTheme="majorBidi" w:hAnsiTheme="majorBidi" w:cstheme="majorBidi"/>
          <w:lang w:val="sr-Latn-ME"/>
        </w:rPr>
        <w:t>tačno u ono vrijeme kako Vam je ljekar rekao</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50"/>
        </w:numPr>
        <w:tabs>
          <w:tab w:val="left" w:pos="1418"/>
        </w:tabs>
        <w:ind w:right="571"/>
        <w:jc w:val="both"/>
        <w:rPr>
          <w:rFonts w:asciiTheme="majorBidi" w:hAnsiTheme="majorBidi" w:cstheme="majorBidi"/>
          <w:lang w:val="sr-Latn-ME"/>
        </w:rPr>
      </w:pPr>
      <w:r w:rsidRPr="006B1D63">
        <w:rPr>
          <w:rFonts w:asciiTheme="majorBidi" w:hAnsiTheme="majorBidi" w:cstheme="majorBidi"/>
          <w:lang w:val="sr-Latn-ME"/>
        </w:rPr>
        <w:t>odmah obavijestite ljekara ako na kraju anestezije osjetite utrnulost ili slabost u nogama ili tegobe sa crijevima ili mokraćnom bešikom</w:t>
      </w:r>
      <w:r w:rsidR="00A06EB1" w:rsidRPr="006B1D63">
        <w:rPr>
          <w:rFonts w:asciiTheme="majorBidi" w:hAnsiTheme="majorBidi" w:cstheme="majorBidi"/>
          <w:lang w:val="sr-Latn-ME"/>
        </w:rPr>
        <w:t>,</w:t>
      </w:r>
      <w:r w:rsidRPr="006B1D63">
        <w:rPr>
          <w:rFonts w:asciiTheme="majorBidi" w:hAnsiTheme="majorBidi" w:cstheme="majorBidi"/>
          <w:lang w:val="sr-Latn-ME"/>
        </w:rPr>
        <w:t xml:space="preserve"> jer je u tom slučaju neophodna hitna medicinska pomoć.</w:t>
      </w:r>
    </w:p>
    <w:p w:rsidR="001C1D56" w:rsidRPr="006B1D63" w:rsidRDefault="001C1D56" w:rsidP="002F2CAB">
      <w:pPr>
        <w:pStyle w:val="BodyText"/>
        <w:tabs>
          <w:tab w:val="left" w:pos="1418"/>
        </w:tabs>
        <w:ind w:right="571"/>
        <w:jc w:val="both"/>
        <w:rPr>
          <w:rFonts w:asciiTheme="majorBidi" w:hAnsiTheme="majorBidi" w:cstheme="majorBidi"/>
          <w:lang w:val="sr-Latn-ME"/>
        </w:rPr>
      </w:pPr>
    </w:p>
    <w:p w:rsidR="001C1D56" w:rsidRDefault="001C1D56" w:rsidP="002F2CAB">
      <w:pPr>
        <w:pStyle w:val="Heading1"/>
        <w:tabs>
          <w:tab w:val="left" w:pos="1418"/>
        </w:tabs>
        <w:spacing w:before="1" w:line="250" w:lineRule="exact"/>
        <w:ind w:left="738" w:right="571"/>
        <w:jc w:val="both"/>
        <w:rPr>
          <w:rFonts w:asciiTheme="majorBidi" w:hAnsiTheme="majorBidi" w:cstheme="majorBidi"/>
          <w:lang w:val="sr-Latn-ME"/>
        </w:rPr>
      </w:pPr>
      <w:r w:rsidRPr="006B1D63">
        <w:rPr>
          <w:rFonts w:asciiTheme="majorBidi" w:hAnsiTheme="majorBidi" w:cstheme="majorBidi"/>
          <w:lang w:val="sr-Latn-ME"/>
        </w:rPr>
        <w:t>Djeca i adolescenti</w:t>
      </w:r>
    </w:p>
    <w:p w:rsidR="006B1D63" w:rsidRPr="006B1D63" w:rsidRDefault="006B1D63" w:rsidP="002F2CAB">
      <w:pPr>
        <w:pStyle w:val="Heading1"/>
        <w:tabs>
          <w:tab w:val="left" w:pos="1418"/>
        </w:tabs>
        <w:spacing w:before="1" w:line="250" w:lineRule="exact"/>
        <w:ind w:left="738"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b/>
          <w:lang w:val="sr-Latn-ME"/>
        </w:rPr>
        <w:t>Ne preporučuje se</w:t>
      </w:r>
      <w:r w:rsidRPr="006B1D63">
        <w:rPr>
          <w:rFonts w:asciiTheme="majorBidi" w:hAnsiTheme="majorBidi" w:cstheme="majorBidi"/>
          <w:lang w:val="sr-Latn-ME"/>
        </w:rPr>
        <w:t xml:space="preserve"> primjena lijeka Rivaroxaban Accord </w:t>
      </w:r>
      <w:r w:rsidRPr="006B1D63">
        <w:rPr>
          <w:rFonts w:asciiTheme="majorBidi" w:hAnsiTheme="majorBidi" w:cstheme="majorBidi"/>
          <w:b/>
          <w:lang w:val="sr-Latn-ME"/>
        </w:rPr>
        <w:t>kod</w:t>
      </w:r>
      <w:r w:rsidR="00590953" w:rsidRPr="006B1D63">
        <w:rPr>
          <w:rFonts w:asciiTheme="majorBidi" w:hAnsiTheme="majorBidi" w:cstheme="majorBidi"/>
          <w:b/>
          <w:lang w:val="sr-Latn-ME"/>
        </w:rPr>
        <w:t xml:space="preserve"> </w:t>
      </w:r>
      <w:r w:rsidR="007E6DB6" w:rsidRPr="006B1D63">
        <w:rPr>
          <w:rFonts w:asciiTheme="majorBidi" w:hAnsiTheme="majorBidi" w:cstheme="majorBidi"/>
          <w:b/>
          <w:lang w:val="sr-Latn-ME"/>
        </w:rPr>
        <w:t>djece tjelesne težine manje od 30 kg</w:t>
      </w:r>
      <w:r w:rsidRPr="006B1D63">
        <w:rPr>
          <w:rFonts w:asciiTheme="majorBidi" w:hAnsiTheme="majorBidi" w:cstheme="majorBidi"/>
          <w:lang w:val="sr-Latn-ME"/>
        </w:rPr>
        <w:t>. Nema dovoljno informacija o njegovoj primjeni kod djece i adolescenata</w:t>
      </w:r>
      <w:r w:rsidR="007E6DB6" w:rsidRPr="006B1D63">
        <w:rPr>
          <w:rFonts w:asciiTheme="majorBidi" w:hAnsiTheme="majorBidi" w:cstheme="majorBidi"/>
          <w:lang w:val="sr-Latn-ME"/>
        </w:rPr>
        <w:t xml:space="preserve"> u indikacijama za odrasle</w:t>
      </w:r>
      <w:r w:rsidRPr="006B1D63">
        <w:rPr>
          <w:rFonts w:asciiTheme="majorBidi" w:hAnsiTheme="majorBidi" w:cstheme="majorBidi"/>
          <w:lang w:val="sr-Latn-ME"/>
        </w:rPr>
        <w:t>.</w:t>
      </w:r>
    </w:p>
    <w:p w:rsidR="001C1D56" w:rsidRPr="006B1D63" w:rsidRDefault="001C1D56" w:rsidP="002F2CAB">
      <w:pPr>
        <w:pStyle w:val="BodyText"/>
        <w:tabs>
          <w:tab w:val="left" w:pos="1418"/>
        </w:tabs>
        <w:spacing w:before="10"/>
        <w:ind w:right="571"/>
        <w:jc w:val="both"/>
        <w:rPr>
          <w:rFonts w:asciiTheme="majorBidi" w:hAnsiTheme="majorBidi" w:cstheme="majorBidi"/>
          <w:lang w:val="sr-Latn-ME"/>
        </w:rPr>
      </w:pPr>
    </w:p>
    <w:p w:rsidR="001C1D56" w:rsidRDefault="001C2F8B" w:rsidP="002F2CAB">
      <w:pPr>
        <w:pStyle w:val="Heading1"/>
        <w:tabs>
          <w:tab w:val="left" w:pos="1418"/>
        </w:tabs>
        <w:spacing w:line="250" w:lineRule="exact"/>
        <w:ind w:left="738" w:right="571"/>
        <w:jc w:val="both"/>
        <w:rPr>
          <w:rFonts w:asciiTheme="majorBidi" w:hAnsiTheme="majorBidi" w:cstheme="majorBidi"/>
          <w:lang w:val="sr-Latn-ME"/>
        </w:rPr>
      </w:pPr>
      <w:r w:rsidRPr="006B1D63">
        <w:rPr>
          <w:rFonts w:asciiTheme="majorBidi" w:hAnsiTheme="majorBidi" w:cstheme="majorBidi"/>
          <w:lang w:val="sr-Latn-ME"/>
        </w:rPr>
        <w:t>Primjena drugih ljekova</w:t>
      </w:r>
    </w:p>
    <w:p w:rsidR="006B1D63" w:rsidRPr="006B1D63" w:rsidRDefault="006B1D63" w:rsidP="002F2CAB">
      <w:pPr>
        <w:pStyle w:val="Heading1"/>
        <w:tabs>
          <w:tab w:val="left" w:pos="1418"/>
        </w:tabs>
        <w:spacing w:line="250" w:lineRule="exact"/>
        <w:ind w:left="738"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Obavijestite svog ljekara ili farmaceuta ako uzimate, nedavno ste uzeli ili biste mogli uzeti bilo koje</w:t>
      </w:r>
      <w:r w:rsidR="003E2E32" w:rsidRPr="006B1D63">
        <w:rPr>
          <w:rFonts w:asciiTheme="majorBidi" w:hAnsiTheme="majorBidi" w:cstheme="majorBidi"/>
          <w:lang w:val="sr-Latn-ME"/>
        </w:rPr>
        <w:t xml:space="preserve"> </w:t>
      </w:r>
      <w:r w:rsidRPr="006B1D63">
        <w:rPr>
          <w:rFonts w:asciiTheme="majorBidi" w:hAnsiTheme="majorBidi" w:cstheme="majorBidi"/>
          <w:lang w:val="sr-Latn-ME"/>
        </w:rPr>
        <w:t>druge ljekove, uključujući i one koje ste nabavili bez recepta.</w:t>
      </w:r>
    </w:p>
    <w:p w:rsidR="001C1D56" w:rsidRPr="006B1D63" w:rsidRDefault="001C1D56" w:rsidP="002F2CAB">
      <w:pPr>
        <w:pStyle w:val="BodyText"/>
        <w:tabs>
          <w:tab w:val="left" w:pos="1418"/>
        </w:tabs>
        <w:spacing w:before="5"/>
        <w:ind w:right="571"/>
        <w:jc w:val="both"/>
        <w:rPr>
          <w:rFonts w:asciiTheme="majorBidi" w:hAnsiTheme="majorBidi" w:cstheme="majorBidi"/>
          <w:lang w:val="sr-Latn-ME"/>
        </w:rPr>
      </w:pPr>
    </w:p>
    <w:p w:rsidR="001C1D56" w:rsidRPr="006B1D63" w:rsidRDefault="001C1D56" w:rsidP="002F2CAB">
      <w:pPr>
        <w:pStyle w:val="Heading1"/>
        <w:tabs>
          <w:tab w:val="left" w:pos="1418"/>
        </w:tabs>
        <w:spacing w:line="251" w:lineRule="exact"/>
        <w:ind w:left="738" w:right="571"/>
        <w:jc w:val="both"/>
        <w:rPr>
          <w:rFonts w:asciiTheme="majorBidi" w:hAnsiTheme="majorBidi" w:cstheme="majorBidi"/>
          <w:lang w:val="sr-Latn-ME"/>
        </w:rPr>
      </w:pPr>
      <w:r w:rsidRPr="006B1D63">
        <w:rPr>
          <w:rFonts w:asciiTheme="majorBidi" w:hAnsiTheme="majorBidi" w:cstheme="majorBidi"/>
          <w:lang w:val="sr-Latn-ME"/>
        </w:rPr>
        <w:t>Ako uzimate:</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neke ljekove za gljivične infekcije (npr. flukonazol, itrakonazol, vorikonazol, posakonazol), osim ako se </w:t>
      </w:r>
      <w:r w:rsidR="005E7044" w:rsidRPr="006B1D63">
        <w:rPr>
          <w:rFonts w:asciiTheme="majorBidi" w:hAnsiTheme="majorBidi" w:cstheme="majorBidi"/>
          <w:lang w:val="sr-Latn-ME"/>
        </w:rPr>
        <w:t xml:space="preserve">primjenjuju </w:t>
      </w:r>
      <w:r w:rsidRPr="006B1D63">
        <w:rPr>
          <w:rFonts w:asciiTheme="majorBidi" w:hAnsiTheme="majorBidi" w:cstheme="majorBidi"/>
          <w:lang w:val="sr-Latn-ME"/>
        </w:rPr>
        <w:t>samo na koži</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 xml:space="preserve">tablete ketokonazola (primjenjuju se za liječenje </w:t>
      </w:r>
      <w:r w:rsidRPr="006B1D63">
        <w:rPr>
          <w:rFonts w:asciiTheme="majorBidi" w:hAnsiTheme="majorBidi" w:cstheme="majorBidi"/>
          <w:i/>
          <w:lang w:val="sr-Latn-ME"/>
        </w:rPr>
        <w:t>Cushing</w:t>
      </w:r>
      <w:r w:rsidR="00A06EB1" w:rsidRPr="006B1D63">
        <w:rPr>
          <w:rFonts w:asciiTheme="majorBidi" w:hAnsiTheme="majorBidi" w:cstheme="majorBidi"/>
          <w:lang w:val="sr-Latn-ME"/>
        </w:rPr>
        <w:t>-</w:t>
      </w:r>
      <w:r w:rsidRPr="006B1D63">
        <w:rPr>
          <w:rFonts w:asciiTheme="majorBidi" w:hAnsiTheme="majorBidi" w:cstheme="majorBidi"/>
          <w:lang w:val="sr-Latn-ME"/>
        </w:rPr>
        <w:t>ovog sindroma – kada tijelo stvara previše kortizola)</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neke ljekove za bakterijske infekcije (npr. klaritromicin, eritromicin)</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neke antivirusne ljekove za HIV/AIDS (npr. ritonavir)</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druge ljekove koji smanjuju stvaranje krvnih ugrušaka (npr. enoksaparin, klopidogrel ili antagoniste vitamina K kao što su varfarin i acenokumarol)</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protivupalne ljekove i ljekove protiv bola (npr. naproksen ili acetilsalicilnu kiselinu)</w:t>
      </w:r>
      <w:r w:rsidR="00A06EB1" w:rsidRPr="006B1D63">
        <w:rPr>
          <w:rFonts w:asciiTheme="majorBidi" w:hAnsiTheme="majorBidi" w:cstheme="majorBidi"/>
          <w:lang w:val="sr-Latn-ME"/>
        </w:rPr>
        <w:t>,</w:t>
      </w:r>
    </w:p>
    <w:p w:rsidR="001C1D56" w:rsidRPr="006B1D63" w:rsidRDefault="001C1D56" w:rsidP="002F2CAB">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dronedaron, lijek za liječenje abnormalnog srčanog ritma</w:t>
      </w:r>
      <w:r w:rsidR="00A06EB1" w:rsidRPr="006B1D63">
        <w:rPr>
          <w:rFonts w:asciiTheme="majorBidi" w:hAnsiTheme="majorBidi" w:cstheme="majorBidi"/>
          <w:lang w:val="sr-Latn-ME"/>
        </w:rPr>
        <w:t>,</w:t>
      </w:r>
    </w:p>
    <w:p w:rsidR="001C1D56" w:rsidRPr="006B1D63" w:rsidRDefault="001C1D56" w:rsidP="003F21C8">
      <w:pPr>
        <w:pStyle w:val="ListParagraph"/>
        <w:numPr>
          <w:ilvl w:val="0"/>
          <w:numId w:val="16"/>
        </w:numPr>
        <w:tabs>
          <w:tab w:val="left" w:pos="1418"/>
        </w:tabs>
        <w:ind w:left="1304" w:right="571" w:hanging="567"/>
        <w:jc w:val="both"/>
        <w:rPr>
          <w:rFonts w:asciiTheme="majorBidi" w:hAnsiTheme="majorBidi" w:cstheme="majorBidi"/>
          <w:lang w:val="sr-Latn-ME"/>
        </w:rPr>
      </w:pPr>
      <w:r w:rsidRPr="006B1D63">
        <w:rPr>
          <w:rFonts w:asciiTheme="majorBidi" w:hAnsiTheme="majorBidi" w:cstheme="majorBidi"/>
          <w:lang w:val="sr-Latn-ME"/>
        </w:rPr>
        <w:t>neke ljekove za liječenje depresij</w:t>
      </w:r>
      <w:r w:rsidR="005B30CB" w:rsidRPr="006B1D63">
        <w:rPr>
          <w:rFonts w:asciiTheme="majorBidi" w:hAnsiTheme="majorBidi" w:cstheme="majorBidi"/>
          <w:lang w:val="sr-Latn-ME"/>
        </w:rPr>
        <w:t>e (selektivne inhibitore ponovnog</w:t>
      </w:r>
      <w:r w:rsidRPr="006B1D63">
        <w:rPr>
          <w:rFonts w:asciiTheme="majorBidi" w:hAnsiTheme="majorBidi" w:cstheme="majorBidi"/>
          <w:lang w:val="sr-Latn-ME"/>
        </w:rPr>
        <w:t xml:space="preserve"> </w:t>
      </w:r>
      <w:r w:rsidR="005B30CB" w:rsidRPr="006B1D63">
        <w:rPr>
          <w:rFonts w:asciiTheme="majorBidi" w:hAnsiTheme="majorBidi" w:cstheme="majorBidi"/>
          <w:lang w:val="sr-Latn-ME"/>
        </w:rPr>
        <w:t>preuzimanja</w:t>
      </w:r>
      <w:r w:rsidRPr="006B1D63">
        <w:rPr>
          <w:rFonts w:asciiTheme="majorBidi" w:hAnsiTheme="majorBidi" w:cstheme="majorBidi"/>
          <w:lang w:val="sr-Latn-ME"/>
        </w:rPr>
        <w:t xml:space="preserve"> serotonina (SSRI) ili inhibitore ponovnog preuzimanja serotonina i noradrenalina (SNRI)</w:t>
      </w:r>
      <w:r w:rsidR="005E7044" w:rsidRPr="006B1D63">
        <w:rPr>
          <w:rFonts w:asciiTheme="majorBidi" w:hAnsiTheme="majorBidi" w:cstheme="majorBidi"/>
          <w:lang w:val="sr-Latn-ME"/>
        </w:rPr>
        <w:t>)</w:t>
      </w:r>
      <w:r w:rsidR="00A06EB1" w:rsidRPr="006B1D63">
        <w:rPr>
          <w:rFonts w:asciiTheme="majorBidi" w:hAnsiTheme="majorBidi" w:cstheme="majorBidi"/>
          <w:lang w:val="sr-Latn-ME"/>
        </w:rPr>
        <w:t>.</w:t>
      </w:r>
    </w:p>
    <w:p w:rsidR="001C1D56" w:rsidRPr="006B1D63" w:rsidRDefault="001C1D56" w:rsidP="002F2CAB">
      <w:pPr>
        <w:pStyle w:val="BodyText"/>
        <w:tabs>
          <w:tab w:val="left" w:pos="1418"/>
        </w:tabs>
        <w:spacing w:before="1"/>
        <w:ind w:right="571"/>
        <w:jc w:val="both"/>
        <w:rPr>
          <w:rFonts w:asciiTheme="majorBidi" w:hAnsiTheme="majorBidi" w:cstheme="majorBidi"/>
          <w:b/>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b/>
          <w:lang w:val="sr-Latn-ME"/>
        </w:rPr>
        <w:t>Ukoliko se bilo šta od navedenog odnosi na Vas, obavijestite Vašeg ljekara</w:t>
      </w:r>
      <w:r w:rsidRPr="006B1D63">
        <w:rPr>
          <w:rFonts w:asciiTheme="majorBidi" w:hAnsiTheme="majorBidi" w:cstheme="majorBidi"/>
          <w:lang w:val="sr-Latn-ME"/>
        </w:rPr>
        <w:t xml:space="preserve"> prije nego </w:t>
      </w:r>
      <w:r w:rsidR="00C2112F" w:rsidRPr="006B1D63">
        <w:rPr>
          <w:rFonts w:asciiTheme="majorBidi" w:hAnsiTheme="majorBidi" w:cstheme="majorBidi"/>
          <w:lang w:val="sr-Latn-ME"/>
        </w:rPr>
        <w:t xml:space="preserve">što </w:t>
      </w:r>
      <w:r w:rsidRPr="006B1D63">
        <w:rPr>
          <w:rFonts w:asciiTheme="majorBidi" w:hAnsiTheme="majorBidi" w:cstheme="majorBidi"/>
          <w:lang w:val="sr-Latn-ME"/>
        </w:rPr>
        <w:t xml:space="preserve">počnete </w:t>
      </w:r>
      <w:r w:rsidR="00C2112F" w:rsidRPr="006B1D63">
        <w:rPr>
          <w:rFonts w:asciiTheme="majorBidi" w:hAnsiTheme="majorBidi" w:cstheme="majorBidi"/>
          <w:lang w:val="sr-Latn-ME"/>
        </w:rPr>
        <w:t xml:space="preserve">da </w:t>
      </w:r>
      <w:r w:rsidRPr="006B1D63">
        <w:rPr>
          <w:rFonts w:asciiTheme="majorBidi" w:hAnsiTheme="majorBidi" w:cstheme="majorBidi"/>
          <w:lang w:val="sr-Latn-ME"/>
        </w:rPr>
        <w:t>uzimat</w:t>
      </w:r>
      <w:r w:rsidR="00C2112F" w:rsidRPr="006B1D63">
        <w:rPr>
          <w:rFonts w:asciiTheme="majorBidi" w:hAnsiTheme="majorBidi" w:cstheme="majorBidi"/>
          <w:lang w:val="sr-Latn-ME"/>
        </w:rPr>
        <w:t>e</w:t>
      </w:r>
      <w:r w:rsidRPr="006B1D63">
        <w:rPr>
          <w:rFonts w:asciiTheme="majorBidi" w:hAnsiTheme="majorBidi" w:cstheme="majorBidi"/>
          <w:lang w:val="sr-Latn-ME"/>
        </w:rPr>
        <w:t xml:space="preserve"> lijek Rivaroxaban Accord jer njegov efekat može biti pojačan. Vaš ljekar će odlučiti </w:t>
      </w:r>
      <w:r w:rsidR="00596821" w:rsidRPr="006B1D63">
        <w:rPr>
          <w:rFonts w:asciiTheme="majorBidi" w:hAnsiTheme="majorBidi" w:cstheme="majorBidi"/>
          <w:lang w:val="sr-Latn-ME"/>
        </w:rPr>
        <w:t xml:space="preserve">da li </w:t>
      </w:r>
      <w:r w:rsidRPr="006B1D63">
        <w:rPr>
          <w:rFonts w:asciiTheme="majorBidi" w:hAnsiTheme="majorBidi" w:cstheme="majorBidi"/>
          <w:lang w:val="sr-Latn-ME"/>
        </w:rPr>
        <w:t xml:space="preserve">smijete </w:t>
      </w:r>
      <w:r w:rsidR="00596821" w:rsidRPr="006B1D63">
        <w:rPr>
          <w:rFonts w:asciiTheme="majorBidi" w:hAnsiTheme="majorBidi" w:cstheme="majorBidi"/>
          <w:lang w:val="sr-Latn-ME"/>
        </w:rPr>
        <w:t>da uzimate</w:t>
      </w:r>
      <w:r w:rsidRPr="006B1D63">
        <w:rPr>
          <w:rFonts w:asciiTheme="majorBidi" w:hAnsiTheme="majorBidi" w:cstheme="majorBidi"/>
          <w:lang w:val="sr-Latn-ME"/>
        </w:rPr>
        <w:t xml:space="preserve"> lijek i </w:t>
      </w:r>
      <w:r w:rsidR="00596821" w:rsidRPr="006B1D63">
        <w:rPr>
          <w:rFonts w:asciiTheme="majorBidi" w:hAnsiTheme="majorBidi" w:cstheme="majorBidi"/>
          <w:lang w:val="sr-Latn-ME"/>
        </w:rPr>
        <w:t xml:space="preserve">da li </w:t>
      </w:r>
      <w:r w:rsidRPr="006B1D63">
        <w:rPr>
          <w:rFonts w:asciiTheme="majorBidi" w:hAnsiTheme="majorBidi" w:cstheme="majorBidi"/>
          <w:lang w:val="sr-Latn-ME"/>
        </w:rPr>
        <w:t xml:space="preserve">morate </w:t>
      </w:r>
      <w:r w:rsidR="00596821" w:rsidRPr="006B1D63">
        <w:rPr>
          <w:rFonts w:asciiTheme="majorBidi" w:hAnsiTheme="majorBidi" w:cstheme="majorBidi"/>
          <w:lang w:val="sr-Latn-ME"/>
        </w:rPr>
        <w:t xml:space="preserve">da budete </w:t>
      </w:r>
      <w:r w:rsidRPr="006B1D63">
        <w:rPr>
          <w:rFonts w:asciiTheme="majorBidi" w:hAnsiTheme="majorBidi" w:cstheme="majorBidi"/>
          <w:lang w:val="sr-Latn-ME"/>
        </w:rPr>
        <w:t>pod pažljivim nadzorom.</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Ako ljekar smatra da kod Vas postoji povećan rizik za razvoj ulkusa (čira) želuca ili crijeva, može Vam dati preventivnu terapiju protiv ulkusa (čira).</w:t>
      </w:r>
    </w:p>
    <w:p w:rsidR="001C1D56" w:rsidRDefault="001C1D56" w:rsidP="002F2CAB">
      <w:pPr>
        <w:pStyle w:val="BodyText"/>
        <w:tabs>
          <w:tab w:val="left" w:pos="1418"/>
        </w:tabs>
        <w:spacing w:before="3"/>
        <w:ind w:right="571"/>
        <w:jc w:val="both"/>
        <w:rPr>
          <w:rFonts w:asciiTheme="majorBidi" w:hAnsiTheme="majorBidi" w:cstheme="majorBidi"/>
          <w:lang w:val="sr-Latn-ME"/>
        </w:rPr>
      </w:pPr>
    </w:p>
    <w:p w:rsidR="006B1D63" w:rsidRDefault="006B1D63" w:rsidP="002F2CAB">
      <w:pPr>
        <w:pStyle w:val="BodyText"/>
        <w:tabs>
          <w:tab w:val="left" w:pos="1418"/>
        </w:tabs>
        <w:spacing w:before="3"/>
        <w:ind w:right="571"/>
        <w:jc w:val="both"/>
        <w:rPr>
          <w:rFonts w:asciiTheme="majorBidi" w:hAnsiTheme="majorBidi" w:cstheme="majorBidi"/>
          <w:lang w:val="sr-Latn-ME"/>
        </w:rPr>
      </w:pPr>
    </w:p>
    <w:p w:rsidR="006B1D63" w:rsidRDefault="006B1D63" w:rsidP="002F2CAB">
      <w:pPr>
        <w:pStyle w:val="BodyText"/>
        <w:tabs>
          <w:tab w:val="left" w:pos="1418"/>
        </w:tabs>
        <w:spacing w:before="3"/>
        <w:ind w:right="571"/>
        <w:jc w:val="both"/>
        <w:rPr>
          <w:rFonts w:asciiTheme="majorBidi" w:hAnsiTheme="majorBidi" w:cstheme="majorBidi"/>
          <w:lang w:val="sr-Latn-ME"/>
        </w:rPr>
      </w:pPr>
    </w:p>
    <w:p w:rsidR="006B1D63" w:rsidRPr="006B1D63" w:rsidRDefault="006B1D63" w:rsidP="002F2CAB">
      <w:pPr>
        <w:pStyle w:val="BodyText"/>
        <w:tabs>
          <w:tab w:val="left" w:pos="1418"/>
        </w:tabs>
        <w:spacing w:before="3"/>
        <w:ind w:right="571"/>
        <w:jc w:val="both"/>
        <w:rPr>
          <w:rFonts w:asciiTheme="majorBidi" w:hAnsiTheme="majorBidi" w:cstheme="majorBidi"/>
          <w:lang w:val="sr-Latn-ME"/>
        </w:rPr>
      </w:pPr>
    </w:p>
    <w:p w:rsidR="001C1D56" w:rsidRPr="006B1D63" w:rsidRDefault="001C1D56" w:rsidP="002F2CAB">
      <w:pPr>
        <w:pStyle w:val="Heading1"/>
        <w:tabs>
          <w:tab w:val="left" w:pos="1418"/>
        </w:tabs>
        <w:spacing w:before="1" w:line="250" w:lineRule="exact"/>
        <w:ind w:left="737" w:right="571"/>
        <w:jc w:val="both"/>
        <w:rPr>
          <w:rFonts w:asciiTheme="majorBidi" w:hAnsiTheme="majorBidi" w:cstheme="majorBidi"/>
          <w:lang w:val="sr-Latn-ME"/>
        </w:rPr>
      </w:pPr>
      <w:r w:rsidRPr="006B1D63">
        <w:rPr>
          <w:rFonts w:asciiTheme="majorBidi" w:hAnsiTheme="majorBidi" w:cstheme="majorBidi"/>
          <w:lang w:val="sr-Latn-ME"/>
        </w:rPr>
        <w:lastRenderedPageBreak/>
        <w:t>Ako uzimate:</w:t>
      </w:r>
    </w:p>
    <w:p w:rsidR="001C1D56" w:rsidRPr="006B1D63" w:rsidRDefault="001C1D56" w:rsidP="002F2CAB">
      <w:pPr>
        <w:pStyle w:val="ListParagraph"/>
        <w:numPr>
          <w:ilvl w:val="0"/>
          <w:numId w:val="25"/>
        </w:numPr>
        <w:tabs>
          <w:tab w:val="left" w:pos="1418"/>
        </w:tabs>
        <w:spacing w:line="250" w:lineRule="exact"/>
        <w:ind w:right="571" w:hanging="568"/>
        <w:jc w:val="both"/>
        <w:rPr>
          <w:rFonts w:asciiTheme="majorBidi" w:hAnsiTheme="majorBidi" w:cstheme="majorBidi"/>
          <w:lang w:val="sr-Latn-ME"/>
        </w:rPr>
      </w:pPr>
      <w:r w:rsidRPr="006B1D63">
        <w:rPr>
          <w:rFonts w:asciiTheme="majorBidi" w:hAnsiTheme="majorBidi" w:cstheme="majorBidi"/>
          <w:lang w:val="sr-Latn-ME"/>
        </w:rPr>
        <w:t>neke ljekove za liječenje epilepsije (fenitoin, karbamazepin,</w:t>
      </w:r>
      <w:r w:rsidRPr="006B1D63">
        <w:rPr>
          <w:rFonts w:asciiTheme="majorBidi" w:hAnsiTheme="majorBidi" w:cstheme="majorBidi"/>
          <w:spacing w:val="-6"/>
          <w:lang w:val="sr-Latn-ME"/>
        </w:rPr>
        <w:t xml:space="preserve"> </w:t>
      </w:r>
      <w:r w:rsidRPr="006B1D63">
        <w:rPr>
          <w:rFonts w:asciiTheme="majorBidi" w:hAnsiTheme="majorBidi" w:cstheme="majorBidi"/>
          <w:lang w:val="sr-Latn-ME"/>
        </w:rPr>
        <w:t>fenobarbital)</w:t>
      </w:r>
      <w:r w:rsidR="007E77AB" w:rsidRPr="006B1D63">
        <w:rPr>
          <w:rFonts w:asciiTheme="majorBidi" w:hAnsiTheme="majorBidi" w:cstheme="majorBidi"/>
          <w:lang w:val="sr-Latn-ME"/>
        </w:rPr>
        <w:t>,</w:t>
      </w:r>
    </w:p>
    <w:p w:rsidR="001C1D56" w:rsidRPr="006B1D63" w:rsidRDefault="001C1D56" w:rsidP="002F2CAB">
      <w:pPr>
        <w:pStyle w:val="ListParagraph"/>
        <w:numPr>
          <w:ilvl w:val="0"/>
          <w:numId w:val="25"/>
        </w:numPr>
        <w:tabs>
          <w:tab w:val="left" w:pos="1418"/>
        </w:tabs>
        <w:spacing w:before="1" w:line="252" w:lineRule="exact"/>
        <w:ind w:right="571" w:hanging="568"/>
        <w:jc w:val="both"/>
        <w:rPr>
          <w:rFonts w:asciiTheme="majorBidi" w:hAnsiTheme="majorBidi" w:cstheme="majorBidi"/>
          <w:lang w:val="sr-Latn-ME"/>
        </w:rPr>
      </w:pPr>
      <w:r w:rsidRPr="006B1D63">
        <w:rPr>
          <w:rFonts w:asciiTheme="majorBidi" w:hAnsiTheme="majorBidi" w:cstheme="majorBidi"/>
          <w:lang w:val="sr-Latn-ME"/>
        </w:rPr>
        <w:t>kantarion (</w:t>
      </w:r>
      <w:r w:rsidRPr="006B1D63">
        <w:rPr>
          <w:rFonts w:asciiTheme="majorBidi" w:hAnsiTheme="majorBidi" w:cstheme="majorBidi"/>
          <w:i/>
          <w:lang w:val="sr-Latn-ME"/>
        </w:rPr>
        <w:t>Hypericum perforatum</w:t>
      </w:r>
      <w:r w:rsidRPr="006B1D63">
        <w:rPr>
          <w:rFonts w:asciiTheme="majorBidi" w:hAnsiTheme="majorBidi" w:cstheme="majorBidi"/>
          <w:lang w:val="sr-Latn-ME"/>
        </w:rPr>
        <w:t>), biljni preparat koji se koristi protiv</w:t>
      </w:r>
      <w:r w:rsidRPr="006B1D63">
        <w:rPr>
          <w:rFonts w:asciiTheme="majorBidi" w:hAnsiTheme="majorBidi" w:cstheme="majorBidi"/>
          <w:spacing w:val="-10"/>
          <w:lang w:val="sr-Latn-ME"/>
        </w:rPr>
        <w:t xml:space="preserve"> </w:t>
      </w:r>
      <w:r w:rsidRPr="006B1D63">
        <w:rPr>
          <w:rFonts w:asciiTheme="majorBidi" w:hAnsiTheme="majorBidi" w:cstheme="majorBidi"/>
          <w:lang w:val="sr-Latn-ME"/>
        </w:rPr>
        <w:t>depresije</w:t>
      </w:r>
      <w:r w:rsidR="007E77AB" w:rsidRPr="006B1D63">
        <w:rPr>
          <w:rFonts w:asciiTheme="majorBidi" w:hAnsiTheme="majorBidi" w:cstheme="majorBidi"/>
          <w:lang w:val="sr-Latn-ME"/>
        </w:rPr>
        <w:t>,</w:t>
      </w:r>
    </w:p>
    <w:p w:rsidR="001C1D56" w:rsidRPr="006B1D63" w:rsidRDefault="001C1D56" w:rsidP="002F2CAB">
      <w:pPr>
        <w:pStyle w:val="ListParagraph"/>
        <w:numPr>
          <w:ilvl w:val="0"/>
          <w:numId w:val="25"/>
        </w:numPr>
        <w:tabs>
          <w:tab w:val="left" w:pos="1418"/>
        </w:tabs>
        <w:spacing w:line="252" w:lineRule="exact"/>
        <w:ind w:right="571" w:hanging="568"/>
        <w:jc w:val="both"/>
        <w:rPr>
          <w:rFonts w:asciiTheme="majorBidi" w:hAnsiTheme="majorBidi" w:cstheme="majorBidi"/>
          <w:lang w:val="sr-Latn-ME"/>
        </w:rPr>
      </w:pPr>
      <w:r w:rsidRPr="006B1D63">
        <w:rPr>
          <w:rFonts w:asciiTheme="majorBidi" w:hAnsiTheme="majorBidi" w:cstheme="majorBidi"/>
          <w:lang w:val="sr-Latn-ME"/>
        </w:rPr>
        <w:t>rifampicin,</w:t>
      </w:r>
      <w:r w:rsidRPr="006B1D63">
        <w:rPr>
          <w:rFonts w:asciiTheme="majorBidi" w:hAnsiTheme="majorBidi" w:cstheme="majorBidi"/>
          <w:spacing w:val="-3"/>
          <w:lang w:val="sr-Latn-ME"/>
        </w:rPr>
        <w:t xml:space="preserve"> </w:t>
      </w:r>
      <w:r w:rsidRPr="006B1D63">
        <w:rPr>
          <w:rFonts w:asciiTheme="majorBidi" w:hAnsiTheme="majorBidi" w:cstheme="majorBidi"/>
          <w:lang w:val="sr-Latn-ME"/>
        </w:rPr>
        <w:t>antibiotik</w:t>
      </w:r>
      <w:r w:rsidR="007E77AB" w:rsidRPr="006B1D63">
        <w:rPr>
          <w:rFonts w:asciiTheme="majorBidi" w:hAnsiTheme="majorBidi" w:cstheme="majorBidi"/>
          <w:lang w:val="sr-Latn-ME"/>
        </w:rPr>
        <w:t>.</w:t>
      </w:r>
    </w:p>
    <w:p w:rsidR="001C1D56" w:rsidRPr="006B1D63" w:rsidRDefault="001C1D56" w:rsidP="002F2CAB">
      <w:pPr>
        <w:pStyle w:val="BodyText"/>
        <w:tabs>
          <w:tab w:val="left" w:pos="1418"/>
        </w:tabs>
        <w:ind w:right="571"/>
        <w:jc w:val="both"/>
        <w:rPr>
          <w:rFonts w:asciiTheme="majorBidi" w:hAnsiTheme="majorBidi" w:cstheme="majorBidi"/>
          <w:lang w:val="sr-Latn-ME"/>
        </w:rPr>
      </w:pPr>
    </w:p>
    <w:p w:rsidR="0022193B"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b/>
          <w:lang w:val="sr-Latn-ME"/>
        </w:rPr>
        <w:t>Ukoliko se bilo šta od navedenog odnosi na Vas, obavijestite Vašeg ljekara</w:t>
      </w:r>
      <w:r w:rsidRPr="006B1D63">
        <w:rPr>
          <w:rFonts w:asciiTheme="majorBidi" w:hAnsiTheme="majorBidi" w:cstheme="majorBidi"/>
          <w:lang w:val="sr-Latn-ME"/>
        </w:rPr>
        <w:t xml:space="preserve"> prije nego </w:t>
      </w:r>
      <w:r w:rsidR="007E77AB" w:rsidRPr="006B1D63">
        <w:rPr>
          <w:rFonts w:asciiTheme="majorBidi" w:hAnsiTheme="majorBidi" w:cstheme="majorBidi"/>
          <w:lang w:val="sr-Latn-ME"/>
        </w:rPr>
        <w:t xml:space="preserve">što </w:t>
      </w:r>
      <w:r w:rsidRPr="006B1D63">
        <w:rPr>
          <w:rFonts w:asciiTheme="majorBidi" w:hAnsiTheme="majorBidi" w:cstheme="majorBidi"/>
          <w:lang w:val="sr-Latn-ME"/>
        </w:rPr>
        <w:t xml:space="preserve">počnete </w:t>
      </w:r>
      <w:r w:rsidR="007E77AB" w:rsidRPr="006B1D63">
        <w:rPr>
          <w:rFonts w:asciiTheme="majorBidi" w:hAnsiTheme="majorBidi" w:cstheme="majorBidi"/>
          <w:lang w:val="sr-Latn-ME"/>
        </w:rPr>
        <w:t xml:space="preserve">da uzimate </w:t>
      </w:r>
      <w:r w:rsidRPr="006B1D63">
        <w:rPr>
          <w:rFonts w:asciiTheme="majorBidi" w:hAnsiTheme="majorBidi" w:cstheme="majorBidi"/>
          <w:lang w:val="sr-Latn-ME"/>
        </w:rPr>
        <w:t xml:space="preserve">lijek Rivaroxaban Accord jer njegov efekat može biti smanjen. Vaš ljekar će odlučiti </w:t>
      </w:r>
      <w:r w:rsidR="0022193B" w:rsidRPr="006B1D63">
        <w:rPr>
          <w:rFonts w:asciiTheme="majorBidi" w:hAnsiTheme="majorBidi" w:cstheme="majorBidi"/>
          <w:lang w:val="sr-Latn-ME"/>
        </w:rPr>
        <w:t>da li smijete da uzimate lijek i da li morate da budete pod pažljivim nadzorom.</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p>
    <w:p w:rsidR="001C1D56" w:rsidRDefault="00F61EAF" w:rsidP="002F2CAB">
      <w:pPr>
        <w:pStyle w:val="Heading1"/>
        <w:tabs>
          <w:tab w:val="left" w:pos="1418"/>
        </w:tabs>
        <w:spacing w:line="250" w:lineRule="exact"/>
        <w:ind w:left="737" w:right="571"/>
        <w:jc w:val="both"/>
        <w:rPr>
          <w:rFonts w:asciiTheme="majorBidi" w:hAnsiTheme="majorBidi" w:cstheme="majorBidi"/>
          <w:lang w:val="sr-Latn-ME"/>
        </w:rPr>
      </w:pPr>
      <w:r w:rsidRPr="006B1D63">
        <w:rPr>
          <w:rFonts w:asciiTheme="majorBidi" w:hAnsiTheme="majorBidi" w:cstheme="majorBidi"/>
          <w:lang w:val="sr-Latn-ME"/>
        </w:rPr>
        <w:t>Plodnost, t</w:t>
      </w:r>
      <w:r w:rsidR="001C1D56" w:rsidRPr="006B1D63">
        <w:rPr>
          <w:rFonts w:asciiTheme="majorBidi" w:hAnsiTheme="majorBidi" w:cstheme="majorBidi"/>
          <w:lang w:val="sr-Latn-ME"/>
        </w:rPr>
        <w:t>rudnoća i dojenje</w:t>
      </w:r>
    </w:p>
    <w:p w:rsidR="006B1D63" w:rsidRPr="006B1D63" w:rsidRDefault="006B1D63" w:rsidP="002F2CAB">
      <w:pPr>
        <w:pStyle w:val="Heading1"/>
        <w:tabs>
          <w:tab w:val="left" w:pos="1418"/>
        </w:tabs>
        <w:spacing w:line="250" w:lineRule="exact"/>
        <w:ind w:left="737"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Nemojte uzeti lijek Rivaroxaban Accord ako ste trudni ili dojite. Ako postoji mogućnost da biste mogli </w:t>
      </w:r>
      <w:r w:rsidR="007E77AB" w:rsidRPr="006B1D63">
        <w:rPr>
          <w:rFonts w:asciiTheme="majorBidi" w:hAnsiTheme="majorBidi" w:cstheme="majorBidi"/>
          <w:lang w:val="sr-Latn-ME"/>
        </w:rPr>
        <w:t>da zatrudnite</w:t>
      </w:r>
      <w:r w:rsidRPr="006B1D63">
        <w:rPr>
          <w:rFonts w:asciiTheme="majorBidi" w:hAnsiTheme="majorBidi" w:cstheme="majorBidi"/>
          <w:lang w:val="sr-Latn-ME"/>
        </w:rPr>
        <w:t xml:space="preserve">, koristite </w:t>
      </w:r>
      <w:r w:rsidR="007E77AB" w:rsidRPr="006B1D63">
        <w:rPr>
          <w:rFonts w:asciiTheme="majorBidi" w:hAnsiTheme="majorBidi" w:cstheme="majorBidi"/>
          <w:lang w:val="sr-Latn-ME"/>
        </w:rPr>
        <w:t xml:space="preserve">pouzdanu kontracepciju </w:t>
      </w:r>
      <w:r w:rsidRPr="006B1D63">
        <w:rPr>
          <w:rFonts w:asciiTheme="majorBidi" w:hAnsiTheme="majorBidi" w:cstheme="majorBidi"/>
          <w:lang w:val="sr-Latn-ME"/>
        </w:rPr>
        <w:t xml:space="preserve">za vrijeme dok uzimate lijek Rivaroxaban Accord. </w:t>
      </w:r>
      <w:r w:rsidR="0022193B" w:rsidRPr="006B1D63">
        <w:rPr>
          <w:rFonts w:asciiTheme="majorBidi" w:hAnsiTheme="majorBidi" w:cstheme="majorBidi"/>
          <w:lang w:val="sr-Latn-ME"/>
        </w:rPr>
        <w:t>Ukoliko z</w:t>
      </w:r>
      <w:r w:rsidRPr="006B1D63">
        <w:rPr>
          <w:rFonts w:asciiTheme="majorBidi" w:hAnsiTheme="majorBidi" w:cstheme="majorBidi"/>
          <w:lang w:val="sr-Latn-ME"/>
        </w:rPr>
        <w:t>atrudnite za vrijeme uzima</w:t>
      </w:r>
      <w:r w:rsidR="0022193B" w:rsidRPr="006B1D63">
        <w:rPr>
          <w:rFonts w:asciiTheme="majorBidi" w:hAnsiTheme="majorBidi" w:cstheme="majorBidi"/>
          <w:lang w:val="sr-Latn-ME"/>
        </w:rPr>
        <w:t>nja</w:t>
      </w:r>
      <w:r w:rsidRPr="006B1D63">
        <w:rPr>
          <w:rFonts w:asciiTheme="majorBidi" w:hAnsiTheme="majorBidi" w:cstheme="majorBidi"/>
          <w:lang w:val="sr-Latn-ME"/>
        </w:rPr>
        <w:t xml:space="preserve"> ov</w:t>
      </w:r>
      <w:r w:rsidR="0022193B" w:rsidRPr="006B1D63">
        <w:rPr>
          <w:rFonts w:asciiTheme="majorBidi" w:hAnsiTheme="majorBidi" w:cstheme="majorBidi"/>
          <w:lang w:val="sr-Latn-ME"/>
        </w:rPr>
        <w:t>og</w:t>
      </w:r>
      <w:r w:rsidRPr="006B1D63">
        <w:rPr>
          <w:rFonts w:asciiTheme="majorBidi" w:hAnsiTheme="majorBidi" w:cstheme="majorBidi"/>
          <w:lang w:val="sr-Latn-ME"/>
        </w:rPr>
        <w:t xml:space="preserve"> lijek</w:t>
      </w:r>
      <w:r w:rsidR="0022193B" w:rsidRPr="006B1D63">
        <w:rPr>
          <w:rFonts w:asciiTheme="majorBidi" w:hAnsiTheme="majorBidi" w:cstheme="majorBidi"/>
          <w:lang w:val="sr-Latn-ME"/>
        </w:rPr>
        <w:t>a</w:t>
      </w:r>
      <w:r w:rsidRPr="006B1D63">
        <w:rPr>
          <w:rFonts w:asciiTheme="majorBidi" w:hAnsiTheme="majorBidi" w:cstheme="majorBidi"/>
          <w:lang w:val="sr-Latn-ME"/>
        </w:rPr>
        <w:t xml:space="preserve">, odmah to recite svome ljekaru, koji će odlučiti kako smijete </w:t>
      </w:r>
      <w:r w:rsidR="007E77AB" w:rsidRPr="006B1D63">
        <w:rPr>
          <w:rFonts w:asciiTheme="majorBidi" w:hAnsiTheme="majorBidi" w:cstheme="majorBidi"/>
          <w:lang w:val="sr-Latn-ME"/>
        </w:rPr>
        <w:t xml:space="preserve">da budete </w:t>
      </w:r>
      <w:r w:rsidRPr="006B1D63">
        <w:rPr>
          <w:rFonts w:asciiTheme="majorBidi" w:hAnsiTheme="majorBidi" w:cstheme="majorBidi"/>
          <w:lang w:val="sr-Latn-ME"/>
        </w:rPr>
        <w:t>liječeni.</w:t>
      </w:r>
    </w:p>
    <w:p w:rsidR="001C1D56" w:rsidRPr="006B1D63" w:rsidRDefault="001C1D56" w:rsidP="002F2CAB">
      <w:pPr>
        <w:pStyle w:val="BodyText"/>
        <w:tabs>
          <w:tab w:val="left" w:pos="1418"/>
        </w:tabs>
        <w:spacing w:before="1"/>
        <w:ind w:right="571"/>
        <w:jc w:val="both"/>
        <w:rPr>
          <w:rFonts w:asciiTheme="majorBidi" w:hAnsiTheme="majorBidi" w:cstheme="majorBidi"/>
          <w:lang w:val="sr-Latn-ME"/>
        </w:rPr>
      </w:pPr>
    </w:p>
    <w:p w:rsidR="001C1D56" w:rsidRDefault="001C1D56" w:rsidP="002F2CAB">
      <w:pPr>
        <w:pStyle w:val="Heading1"/>
        <w:tabs>
          <w:tab w:val="left" w:pos="1418"/>
        </w:tabs>
        <w:spacing w:before="1" w:line="251" w:lineRule="exact"/>
        <w:ind w:left="737" w:right="571"/>
        <w:jc w:val="both"/>
        <w:rPr>
          <w:rFonts w:asciiTheme="majorBidi" w:hAnsiTheme="majorBidi" w:cstheme="majorBidi"/>
          <w:lang w:val="sr-Latn-ME"/>
        </w:rPr>
      </w:pPr>
      <w:r w:rsidRPr="006B1D63">
        <w:rPr>
          <w:rFonts w:asciiTheme="majorBidi" w:hAnsiTheme="majorBidi" w:cstheme="majorBidi"/>
          <w:lang w:val="sr-Latn-ME"/>
        </w:rPr>
        <w:t>U</w:t>
      </w:r>
      <w:r w:rsidR="005B6E07" w:rsidRPr="006B1D63">
        <w:rPr>
          <w:rFonts w:asciiTheme="majorBidi" w:hAnsiTheme="majorBidi" w:cstheme="majorBidi"/>
          <w:lang w:val="sr-Latn-ME"/>
        </w:rPr>
        <w:t xml:space="preserve">ticaj lijeka Rivaroxaban Accord na </w:t>
      </w:r>
      <w:r w:rsidR="003F7DEE" w:rsidRPr="006B1D63">
        <w:rPr>
          <w:rFonts w:asciiTheme="majorBidi" w:hAnsiTheme="majorBidi" w:cstheme="majorBidi"/>
          <w:lang w:val="sr-Latn-ME"/>
        </w:rPr>
        <w:t xml:space="preserve">sposobnost </w:t>
      </w:r>
      <w:r w:rsidR="005B6E07" w:rsidRPr="006B1D63">
        <w:rPr>
          <w:rFonts w:asciiTheme="majorBidi" w:hAnsiTheme="majorBidi" w:cstheme="majorBidi"/>
          <w:lang w:val="sr-Latn-ME"/>
        </w:rPr>
        <w:t>u</w:t>
      </w:r>
      <w:r w:rsidRPr="006B1D63">
        <w:rPr>
          <w:rFonts w:asciiTheme="majorBidi" w:hAnsiTheme="majorBidi" w:cstheme="majorBidi"/>
          <w:lang w:val="sr-Latn-ME"/>
        </w:rPr>
        <w:t>pravljanj</w:t>
      </w:r>
      <w:r w:rsidR="003F7DEE" w:rsidRPr="006B1D63">
        <w:rPr>
          <w:rFonts w:asciiTheme="majorBidi" w:hAnsiTheme="majorBidi" w:cstheme="majorBidi"/>
          <w:lang w:val="sr-Latn-ME"/>
        </w:rPr>
        <w:t>a</w:t>
      </w:r>
      <w:r w:rsidRPr="006B1D63">
        <w:rPr>
          <w:rFonts w:asciiTheme="majorBidi" w:hAnsiTheme="majorBidi" w:cstheme="majorBidi"/>
          <w:lang w:val="sr-Latn-ME"/>
        </w:rPr>
        <w:t xml:space="preserve"> vozilima i </w:t>
      </w:r>
      <w:r w:rsidR="005B6E07" w:rsidRPr="006B1D63">
        <w:rPr>
          <w:rFonts w:asciiTheme="majorBidi" w:hAnsiTheme="majorBidi" w:cstheme="majorBidi"/>
          <w:lang w:val="sr-Latn-ME"/>
        </w:rPr>
        <w:t xml:space="preserve">rukovanje </w:t>
      </w:r>
      <w:r w:rsidRPr="006B1D63">
        <w:rPr>
          <w:rFonts w:asciiTheme="majorBidi" w:hAnsiTheme="majorBidi" w:cstheme="majorBidi"/>
          <w:lang w:val="sr-Latn-ME"/>
        </w:rPr>
        <w:t>mašinama</w:t>
      </w:r>
    </w:p>
    <w:p w:rsidR="006B1D63" w:rsidRPr="006B1D63" w:rsidRDefault="006B1D63" w:rsidP="002F2CAB">
      <w:pPr>
        <w:pStyle w:val="Heading1"/>
        <w:tabs>
          <w:tab w:val="left" w:pos="1418"/>
        </w:tabs>
        <w:spacing w:before="1" w:line="251" w:lineRule="exact"/>
        <w:ind w:left="737"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Lijek Rivaroxaban Accord može izazvati vrtoglavicu (često neželjeno de</w:t>
      </w:r>
      <w:r w:rsidR="00833803" w:rsidRPr="006B1D63">
        <w:rPr>
          <w:rFonts w:asciiTheme="majorBidi" w:hAnsiTheme="majorBidi" w:cstheme="majorBidi"/>
          <w:lang w:val="sr-Latn-ME"/>
        </w:rPr>
        <w:t>jstvo) i nesvjesticu (povremen</w:t>
      </w:r>
      <w:r w:rsidRPr="006B1D63">
        <w:rPr>
          <w:rFonts w:asciiTheme="majorBidi" w:hAnsiTheme="majorBidi" w:cstheme="majorBidi"/>
          <w:lang w:val="sr-Latn-ME"/>
        </w:rPr>
        <w:t>o neželjeno dejstvo) (pogledajte dio</w:t>
      </w:r>
      <w:r w:rsidR="00833803" w:rsidRPr="006B1D63">
        <w:rPr>
          <w:rFonts w:asciiTheme="majorBidi" w:hAnsiTheme="majorBidi" w:cstheme="majorBidi"/>
          <w:lang w:val="sr-Latn-ME"/>
        </w:rPr>
        <w:t xml:space="preserve"> 4. Moguća neželjena dejstva). Ukoliko se kod Vas jave</w:t>
      </w:r>
      <w:r w:rsidRPr="006B1D63">
        <w:rPr>
          <w:rFonts w:asciiTheme="majorBidi" w:hAnsiTheme="majorBidi" w:cstheme="majorBidi"/>
          <w:lang w:val="sr-Latn-ME"/>
        </w:rPr>
        <w:t xml:space="preserve"> ti simptomi, nemojte voziti niti upravljati mašinama.</w:t>
      </w:r>
    </w:p>
    <w:p w:rsidR="001C1D56" w:rsidRPr="006B1D63" w:rsidRDefault="001C1D56" w:rsidP="002F2CAB">
      <w:pPr>
        <w:pStyle w:val="BodyText"/>
        <w:tabs>
          <w:tab w:val="left" w:pos="1418"/>
        </w:tabs>
        <w:spacing w:before="1"/>
        <w:ind w:right="571"/>
        <w:jc w:val="both"/>
        <w:rPr>
          <w:rFonts w:asciiTheme="majorBidi" w:hAnsiTheme="majorBidi" w:cstheme="majorBidi"/>
          <w:lang w:val="sr-Latn-ME"/>
        </w:rPr>
      </w:pPr>
    </w:p>
    <w:p w:rsidR="00A924E5" w:rsidRDefault="00A924E5" w:rsidP="002F2CAB">
      <w:pPr>
        <w:pStyle w:val="Heading1"/>
        <w:tabs>
          <w:tab w:val="left" w:pos="1418"/>
        </w:tabs>
        <w:spacing w:line="250" w:lineRule="exact"/>
        <w:ind w:left="737" w:right="571"/>
        <w:jc w:val="both"/>
        <w:rPr>
          <w:rFonts w:asciiTheme="majorBidi" w:hAnsiTheme="majorBidi" w:cstheme="majorBidi"/>
          <w:lang w:val="sr-Latn-ME"/>
        </w:rPr>
      </w:pPr>
      <w:r w:rsidRPr="006B1D63">
        <w:rPr>
          <w:rFonts w:asciiTheme="majorBidi" w:hAnsiTheme="majorBidi" w:cstheme="majorBidi"/>
          <w:lang w:val="sr-Latn-ME"/>
        </w:rPr>
        <w:t>Važne informacije o nekim sastojcima lijeka Rivaroxaban Accord</w:t>
      </w:r>
    </w:p>
    <w:p w:rsidR="006B1D63" w:rsidRPr="006B1D63" w:rsidRDefault="006B1D63" w:rsidP="002F2CAB">
      <w:pPr>
        <w:pStyle w:val="Heading1"/>
        <w:tabs>
          <w:tab w:val="left" w:pos="1418"/>
        </w:tabs>
        <w:spacing w:line="250" w:lineRule="exact"/>
        <w:ind w:left="737" w:right="571"/>
        <w:jc w:val="both"/>
        <w:rPr>
          <w:rFonts w:asciiTheme="majorBidi" w:hAnsiTheme="majorBidi" w:cstheme="majorBidi"/>
          <w:lang w:val="sr-Latn-ME"/>
        </w:rPr>
      </w:pPr>
    </w:p>
    <w:p w:rsidR="001C1D56" w:rsidRPr="006B1D63" w:rsidRDefault="001C1D56" w:rsidP="002F2CAB">
      <w:pPr>
        <w:pStyle w:val="Heading1"/>
        <w:tabs>
          <w:tab w:val="left" w:pos="1418"/>
        </w:tabs>
        <w:spacing w:line="250" w:lineRule="exact"/>
        <w:ind w:left="737" w:right="571"/>
        <w:jc w:val="both"/>
        <w:rPr>
          <w:rFonts w:asciiTheme="majorBidi" w:hAnsiTheme="majorBidi" w:cstheme="majorBidi"/>
          <w:lang w:val="sr-Latn-ME"/>
        </w:rPr>
      </w:pPr>
      <w:r w:rsidRPr="006B1D63">
        <w:rPr>
          <w:rFonts w:asciiTheme="majorBidi" w:hAnsiTheme="majorBidi" w:cstheme="majorBidi"/>
          <w:lang w:val="sr-Latn-ME"/>
        </w:rPr>
        <w:t>Lijek Rivaroxaban Accord sadrži laktozu i natrijum</w:t>
      </w:r>
      <w:r w:rsidR="007E77AB" w:rsidRPr="006B1D63">
        <w:rPr>
          <w:rFonts w:asciiTheme="majorBidi" w:hAnsiTheme="majorBidi" w:cstheme="majorBidi"/>
          <w:lang w:val="sr-Latn-ME"/>
        </w:rPr>
        <w:t>.</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Ako Vam je ljekar rekao da ne podnosite neke šećere, savjetujte se s</w:t>
      </w:r>
      <w:r w:rsidR="00833803" w:rsidRPr="006B1D63">
        <w:rPr>
          <w:rFonts w:asciiTheme="majorBidi" w:hAnsiTheme="majorBidi" w:cstheme="majorBidi"/>
          <w:lang w:val="sr-Latn-ME"/>
        </w:rPr>
        <w:t>a</w:t>
      </w:r>
      <w:r w:rsidRPr="006B1D63">
        <w:rPr>
          <w:rFonts w:asciiTheme="majorBidi" w:hAnsiTheme="majorBidi" w:cstheme="majorBidi"/>
          <w:lang w:val="sr-Latn-ME"/>
        </w:rPr>
        <w:t xml:space="preserve"> ljekarom prije uzimanja ovog</w:t>
      </w:r>
      <w:r w:rsidR="00BB5CA6" w:rsidRPr="006B1D63">
        <w:rPr>
          <w:rFonts w:asciiTheme="majorBidi" w:hAnsiTheme="majorBidi" w:cstheme="majorBidi"/>
          <w:lang w:val="sr-Latn-ME"/>
        </w:rPr>
        <w:t xml:space="preserve"> </w:t>
      </w:r>
      <w:r w:rsidRPr="006B1D63">
        <w:rPr>
          <w:rFonts w:asciiTheme="majorBidi" w:hAnsiTheme="majorBidi" w:cstheme="majorBidi"/>
          <w:lang w:val="sr-Latn-ME"/>
        </w:rPr>
        <w:t>lijeka.</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Ovaj lijek sadrži manje od 1 mmol (23 mg) natrijuma po tableti tj. zanemarive količine natrijuma.</w:t>
      </w:r>
    </w:p>
    <w:p w:rsidR="000C67B2" w:rsidRDefault="000C67B2" w:rsidP="002F2CAB">
      <w:pPr>
        <w:tabs>
          <w:tab w:val="left" w:pos="1418"/>
        </w:tabs>
        <w:spacing w:line="242" w:lineRule="auto"/>
        <w:ind w:left="738" w:right="571"/>
        <w:jc w:val="both"/>
        <w:rPr>
          <w:rFonts w:asciiTheme="majorBidi" w:hAnsiTheme="majorBidi" w:cstheme="majorBidi"/>
          <w:lang w:val="sr-Latn-ME"/>
        </w:rPr>
      </w:pPr>
    </w:p>
    <w:p w:rsidR="006B1D63" w:rsidRPr="006B1D63" w:rsidRDefault="006B1D63" w:rsidP="002F2CAB">
      <w:pPr>
        <w:tabs>
          <w:tab w:val="left" w:pos="1418"/>
        </w:tabs>
        <w:spacing w:line="242" w:lineRule="auto"/>
        <w:ind w:left="738" w:right="571"/>
        <w:jc w:val="both"/>
        <w:rPr>
          <w:rFonts w:asciiTheme="majorBidi" w:hAnsiTheme="majorBidi" w:cstheme="majorBidi"/>
          <w:lang w:val="sr-Latn-ME"/>
        </w:rPr>
      </w:pPr>
    </w:p>
    <w:p w:rsidR="001C1D56" w:rsidRPr="006B1D63" w:rsidRDefault="006C2472" w:rsidP="002F2CAB">
      <w:pPr>
        <w:pStyle w:val="Heading1"/>
        <w:numPr>
          <w:ilvl w:val="0"/>
          <w:numId w:val="14"/>
        </w:numPr>
        <w:tabs>
          <w:tab w:val="left" w:pos="1418"/>
        </w:tabs>
        <w:spacing w:before="1"/>
        <w:ind w:left="1303" w:right="571"/>
        <w:jc w:val="both"/>
        <w:rPr>
          <w:rFonts w:asciiTheme="majorBidi" w:hAnsiTheme="majorBidi" w:cstheme="majorBidi"/>
          <w:lang w:val="sr-Latn-ME"/>
        </w:rPr>
      </w:pPr>
      <w:r w:rsidRPr="006B1D63">
        <w:rPr>
          <w:rFonts w:asciiTheme="majorBidi" w:hAnsiTheme="majorBidi" w:cstheme="majorBidi"/>
          <w:lang w:val="sr-Latn-ME"/>
        </w:rPr>
        <w:t>KAKO SE UPOTREBLJAVA LIJEK RIVAROXABAN</w:t>
      </w:r>
      <w:r w:rsidRPr="006B1D63">
        <w:rPr>
          <w:rFonts w:asciiTheme="majorBidi" w:hAnsiTheme="majorBidi" w:cstheme="majorBidi"/>
          <w:spacing w:val="-1"/>
          <w:lang w:val="sr-Latn-ME"/>
        </w:rPr>
        <w:t xml:space="preserve"> </w:t>
      </w:r>
      <w:r w:rsidRPr="006B1D63">
        <w:rPr>
          <w:rFonts w:asciiTheme="majorBidi" w:hAnsiTheme="majorBidi" w:cstheme="majorBidi"/>
          <w:lang w:val="sr-Latn-ME"/>
        </w:rPr>
        <w:t>ACCORD</w:t>
      </w:r>
    </w:p>
    <w:p w:rsidR="001C1D56" w:rsidRPr="006B1D63" w:rsidRDefault="001C1D56" w:rsidP="002F2CAB">
      <w:pPr>
        <w:pStyle w:val="BodyText"/>
        <w:tabs>
          <w:tab w:val="left" w:pos="1418"/>
        </w:tabs>
        <w:spacing w:before="6"/>
        <w:ind w:right="571"/>
        <w:jc w:val="both"/>
        <w:rPr>
          <w:rFonts w:asciiTheme="majorBidi" w:hAnsiTheme="majorBidi" w:cstheme="majorBidi"/>
          <w:b/>
          <w:lang w:val="sr-Latn-ME"/>
        </w:rPr>
      </w:pPr>
    </w:p>
    <w:p w:rsidR="001C1D56" w:rsidRPr="006B1D63" w:rsidRDefault="00A81D9D"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Uvijek uzimajte ovaj lijek tačno onako kako Vam je rekao Vaš ljekar ili farmaceut. Provjerite sa ljekarom ili farmaceutom ako niste sigurni kako da koristite ovaj lijek.</w:t>
      </w:r>
    </w:p>
    <w:p w:rsidR="00A81D9D" w:rsidRPr="006B1D63" w:rsidRDefault="00A81D9D" w:rsidP="002F2CAB">
      <w:pPr>
        <w:tabs>
          <w:tab w:val="left" w:pos="1418"/>
        </w:tabs>
        <w:spacing w:line="242" w:lineRule="auto"/>
        <w:ind w:left="738"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Lijek Rivaroxaban Accord morate uzeti zajedno s</w:t>
      </w:r>
      <w:r w:rsidR="000624D5" w:rsidRPr="006B1D63">
        <w:rPr>
          <w:rFonts w:asciiTheme="majorBidi" w:hAnsiTheme="majorBidi" w:cstheme="majorBidi"/>
          <w:lang w:val="sr-Latn-ME"/>
        </w:rPr>
        <w:t>a</w:t>
      </w:r>
      <w:r w:rsidRPr="006B1D63">
        <w:rPr>
          <w:rFonts w:asciiTheme="majorBidi" w:hAnsiTheme="majorBidi" w:cstheme="majorBidi"/>
          <w:lang w:val="sr-Latn-ME"/>
        </w:rPr>
        <w:t xml:space="preserve"> obrokom.</w:t>
      </w:r>
      <w:r w:rsidR="00095230" w:rsidRPr="006B1D63">
        <w:rPr>
          <w:rFonts w:asciiTheme="majorBidi" w:hAnsiTheme="majorBidi" w:cstheme="majorBidi"/>
          <w:lang w:val="sr-Latn-ME"/>
        </w:rPr>
        <w:t xml:space="preserve"> </w:t>
      </w:r>
      <w:r w:rsidRPr="006B1D63">
        <w:rPr>
          <w:rFonts w:asciiTheme="majorBidi" w:hAnsiTheme="majorBidi" w:cstheme="majorBidi"/>
          <w:lang w:val="sr-Latn-ME"/>
        </w:rPr>
        <w:t>Progutajte tabletu (tablete), po mogućnosti s</w:t>
      </w:r>
      <w:r w:rsidR="000624D5" w:rsidRPr="006B1D63">
        <w:rPr>
          <w:rFonts w:asciiTheme="majorBidi" w:hAnsiTheme="majorBidi" w:cstheme="majorBidi"/>
          <w:lang w:val="sr-Latn-ME"/>
        </w:rPr>
        <w:t>a</w:t>
      </w:r>
      <w:r w:rsidRPr="006B1D63">
        <w:rPr>
          <w:rFonts w:asciiTheme="majorBidi" w:hAnsiTheme="majorBidi" w:cstheme="majorBidi"/>
          <w:lang w:val="sr-Latn-ME"/>
        </w:rPr>
        <w:t xml:space="preserve"> vodom.</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4" w:right="571"/>
        <w:jc w:val="both"/>
        <w:rPr>
          <w:rFonts w:asciiTheme="majorBidi" w:hAnsiTheme="majorBidi" w:cstheme="majorBidi"/>
          <w:lang w:val="sr-Latn-ME"/>
        </w:rPr>
      </w:pPr>
      <w:r w:rsidRPr="006B1D63">
        <w:rPr>
          <w:rFonts w:asciiTheme="majorBidi" w:hAnsiTheme="majorBidi" w:cstheme="majorBidi"/>
          <w:lang w:val="sr-Latn-ME"/>
        </w:rPr>
        <w:t>Ako imate poteškoća s</w:t>
      </w:r>
      <w:r w:rsidR="000624D5" w:rsidRPr="006B1D63">
        <w:rPr>
          <w:rFonts w:asciiTheme="majorBidi" w:hAnsiTheme="majorBidi" w:cstheme="majorBidi"/>
          <w:lang w:val="sr-Latn-ME"/>
        </w:rPr>
        <w:t>a</w:t>
      </w:r>
      <w:r w:rsidRPr="006B1D63">
        <w:rPr>
          <w:rFonts w:asciiTheme="majorBidi" w:hAnsiTheme="majorBidi" w:cstheme="majorBidi"/>
          <w:lang w:val="sr-Latn-ME"/>
        </w:rPr>
        <w:t xml:space="preserve"> gutanjem cijele tablete, razgovarajte s</w:t>
      </w:r>
      <w:r w:rsidR="000624D5" w:rsidRPr="006B1D63">
        <w:rPr>
          <w:rFonts w:asciiTheme="majorBidi" w:hAnsiTheme="majorBidi" w:cstheme="majorBidi"/>
          <w:lang w:val="sr-Latn-ME"/>
        </w:rPr>
        <w:t>a</w:t>
      </w:r>
      <w:r w:rsidRPr="006B1D63">
        <w:rPr>
          <w:rFonts w:asciiTheme="majorBidi" w:hAnsiTheme="majorBidi" w:cstheme="majorBidi"/>
          <w:lang w:val="sr-Latn-ME"/>
        </w:rPr>
        <w:t xml:space="preserve"> ljekarom o drugim načinima na koje možete uzeti lijek Rivaroxaban Accord. Tableta se može usitniti i pomiješati s vodom ili kašom od jabuke neposredno prije uzimanja. Nakon toga odmah treba </w:t>
      </w:r>
      <w:r w:rsidR="000624D5" w:rsidRPr="006B1D63">
        <w:rPr>
          <w:rFonts w:asciiTheme="majorBidi" w:hAnsiTheme="majorBidi" w:cstheme="majorBidi"/>
          <w:lang w:val="sr-Latn-ME"/>
        </w:rPr>
        <w:t>da uslijedi</w:t>
      </w:r>
      <w:r w:rsidRPr="006B1D63">
        <w:rPr>
          <w:rFonts w:asciiTheme="majorBidi" w:hAnsiTheme="majorBidi" w:cstheme="majorBidi"/>
          <w:lang w:val="sr-Latn-ME"/>
        </w:rPr>
        <w:t xml:space="preserve"> hrana.</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Po potrebi, ljekar Vam može dati usitnjenu Rivaroxaban Accord tabletu kroz želudačnu sondu.</w:t>
      </w:r>
    </w:p>
    <w:p w:rsidR="00BB5CA6" w:rsidRPr="006B1D63" w:rsidRDefault="00BB5CA6" w:rsidP="002F2CAB">
      <w:pPr>
        <w:tabs>
          <w:tab w:val="left" w:pos="1418"/>
        </w:tabs>
        <w:spacing w:line="242" w:lineRule="auto"/>
        <w:ind w:left="738" w:right="571"/>
        <w:jc w:val="both"/>
        <w:rPr>
          <w:rFonts w:asciiTheme="majorBidi" w:hAnsiTheme="majorBidi" w:cstheme="majorBidi"/>
          <w:lang w:val="sr-Latn-ME"/>
        </w:rPr>
      </w:pPr>
    </w:p>
    <w:p w:rsidR="00207079" w:rsidRDefault="001C1D56" w:rsidP="002F2CAB">
      <w:pPr>
        <w:pStyle w:val="Heading1"/>
        <w:tabs>
          <w:tab w:val="left" w:pos="1418"/>
        </w:tabs>
        <w:spacing w:before="65" w:line="250" w:lineRule="exact"/>
        <w:ind w:left="738" w:right="571"/>
        <w:jc w:val="both"/>
        <w:rPr>
          <w:rFonts w:asciiTheme="majorBidi" w:hAnsiTheme="majorBidi" w:cstheme="majorBidi"/>
          <w:lang w:val="sr-Latn-ME"/>
        </w:rPr>
      </w:pPr>
      <w:r w:rsidRPr="006B1D63">
        <w:rPr>
          <w:rFonts w:asciiTheme="majorBidi" w:hAnsiTheme="majorBidi" w:cstheme="majorBidi"/>
          <w:lang w:val="sr-Latn-ME"/>
        </w:rPr>
        <w:t>Koliko uzeti</w:t>
      </w:r>
    </w:p>
    <w:p w:rsidR="006B1D63" w:rsidRPr="006B1D63" w:rsidRDefault="006B1D63" w:rsidP="002F2CAB">
      <w:pPr>
        <w:pStyle w:val="Heading1"/>
        <w:tabs>
          <w:tab w:val="left" w:pos="1418"/>
        </w:tabs>
        <w:spacing w:before="65" w:line="250" w:lineRule="exact"/>
        <w:ind w:left="738" w:right="571"/>
        <w:jc w:val="both"/>
        <w:rPr>
          <w:rFonts w:asciiTheme="majorBidi" w:hAnsiTheme="majorBidi" w:cstheme="majorBidi"/>
          <w:lang w:val="sr-Latn-ME"/>
        </w:rPr>
      </w:pPr>
    </w:p>
    <w:p w:rsidR="006E323F" w:rsidRPr="006B1D63" w:rsidRDefault="008F436D" w:rsidP="002F2CAB">
      <w:pPr>
        <w:pStyle w:val="Heading1"/>
        <w:tabs>
          <w:tab w:val="left" w:pos="1418"/>
        </w:tabs>
        <w:spacing w:before="65" w:line="250" w:lineRule="exact"/>
        <w:ind w:left="827" w:right="571"/>
        <w:jc w:val="both"/>
        <w:rPr>
          <w:rFonts w:asciiTheme="majorBidi" w:hAnsiTheme="majorBidi" w:cstheme="majorBidi"/>
          <w:lang w:val="sr-Latn-ME"/>
        </w:rPr>
      </w:pPr>
      <w:r w:rsidRPr="006B1D63">
        <w:rPr>
          <w:rFonts w:asciiTheme="majorBidi" w:hAnsiTheme="majorBidi" w:cstheme="majorBidi"/>
          <w:lang w:val="sr-Latn-ME"/>
        </w:rPr>
        <w:t>Odrasli</w:t>
      </w:r>
    </w:p>
    <w:p w:rsidR="006E323F" w:rsidRPr="006B1D63" w:rsidRDefault="006E323F" w:rsidP="003F21C8">
      <w:pPr>
        <w:pStyle w:val="ListParagraph"/>
        <w:numPr>
          <w:ilvl w:val="0"/>
          <w:numId w:val="69"/>
        </w:numPr>
        <w:tabs>
          <w:tab w:val="left" w:pos="1418"/>
          <w:tab w:val="left" w:pos="9270"/>
        </w:tabs>
        <w:ind w:right="571"/>
        <w:jc w:val="both"/>
        <w:rPr>
          <w:rFonts w:asciiTheme="majorBidi" w:hAnsiTheme="majorBidi" w:cstheme="majorBidi"/>
          <w:lang w:val="sr-Latn-ME"/>
        </w:rPr>
      </w:pPr>
      <w:r w:rsidRPr="006B1D63">
        <w:rPr>
          <w:rFonts w:asciiTheme="majorBidi" w:hAnsiTheme="majorBidi" w:cstheme="majorBidi"/>
          <w:lang w:val="sr-Latn-ME"/>
        </w:rPr>
        <w:t>Za sprječavanje krvnih ugrušaka u mozgu (moždani udar) i drugim krvnim sudovima u Vašem tijelu</w:t>
      </w:r>
      <w:r w:rsidR="00F95FB8" w:rsidRPr="006B1D63">
        <w:rPr>
          <w:rFonts w:asciiTheme="majorBidi" w:hAnsiTheme="majorBidi" w:cstheme="majorBidi"/>
          <w:lang w:val="sr-Latn-ME"/>
        </w:rPr>
        <w:t>:</w:t>
      </w:r>
    </w:p>
    <w:p w:rsidR="00E4202F" w:rsidRPr="006B1D63" w:rsidRDefault="001C1D56" w:rsidP="002F2CAB">
      <w:pPr>
        <w:pStyle w:val="ListParagraph"/>
        <w:tabs>
          <w:tab w:val="left" w:pos="1418"/>
        </w:tabs>
        <w:ind w:right="571"/>
        <w:jc w:val="both"/>
        <w:rPr>
          <w:rFonts w:asciiTheme="majorBidi" w:hAnsiTheme="majorBidi" w:cstheme="majorBidi"/>
          <w:lang w:val="sr-Latn-ME"/>
        </w:rPr>
      </w:pPr>
      <w:r w:rsidRPr="006B1D63">
        <w:rPr>
          <w:rFonts w:asciiTheme="majorBidi" w:hAnsiTheme="majorBidi" w:cstheme="majorBidi"/>
          <w:lang w:val="sr-Latn-ME"/>
        </w:rPr>
        <w:t>Preporučena doza je jedna tableta lijeka Rivaroxaban Accord od 20 mg jednom dnevno.</w:t>
      </w:r>
    </w:p>
    <w:p w:rsidR="00A85C4A" w:rsidRPr="006B1D63" w:rsidRDefault="001C1D56" w:rsidP="002F2CAB">
      <w:pPr>
        <w:pStyle w:val="ListParagraph"/>
        <w:tabs>
          <w:tab w:val="left" w:pos="1418"/>
        </w:tabs>
        <w:ind w:left="734" w:right="571" w:firstLine="0"/>
        <w:jc w:val="both"/>
        <w:rPr>
          <w:rFonts w:asciiTheme="majorBidi" w:hAnsiTheme="majorBidi" w:cstheme="majorBidi"/>
          <w:lang w:val="sr-Latn-ME"/>
        </w:rPr>
      </w:pPr>
      <w:r w:rsidRPr="006B1D63">
        <w:rPr>
          <w:rFonts w:asciiTheme="majorBidi" w:hAnsiTheme="majorBidi" w:cstheme="majorBidi"/>
          <w:lang w:val="sr-Latn-ME"/>
        </w:rPr>
        <w:t>Ako imate probleme s</w:t>
      </w:r>
      <w:r w:rsidR="00B03CE0" w:rsidRPr="006B1D63">
        <w:rPr>
          <w:rFonts w:asciiTheme="majorBidi" w:hAnsiTheme="majorBidi" w:cstheme="majorBidi"/>
          <w:lang w:val="sr-Latn-ME"/>
        </w:rPr>
        <w:t>a</w:t>
      </w:r>
      <w:r w:rsidRPr="006B1D63">
        <w:rPr>
          <w:rFonts w:asciiTheme="majorBidi" w:hAnsiTheme="majorBidi" w:cstheme="majorBidi"/>
          <w:lang w:val="sr-Latn-ME"/>
        </w:rPr>
        <w:t xml:space="preserve"> bubrezima, doza se može sniziti na jednu tabletu lijeka Rivaroxaban Accord od 15 mg jednom dnevno.</w:t>
      </w:r>
    </w:p>
    <w:p w:rsidR="001C1D56" w:rsidRPr="006B1D63" w:rsidRDefault="001C1D56" w:rsidP="002F2CAB">
      <w:pPr>
        <w:pStyle w:val="ListParagraph"/>
        <w:tabs>
          <w:tab w:val="left" w:pos="1418"/>
        </w:tabs>
        <w:ind w:left="734" w:right="571" w:firstLine="0"/>
        <w:jc w:val="both"/>
        <w:rPr>
          <w:rFonts w:asciiTheme="majorBidi" w:hAnsiTheme="majorBidi" w:cstheme="majorBidi"/>
          <w:lang w:val="sr-Latn-ME"/>
        </w:rPr>
      </w:pPr>
      <w:r w:rsidRPr="006B1D63">
        <w:rPr>
          <w:rFonts w:asciiTheme="majorBidi" w:hAnsiTheme="majorBidi" w:cstheme="majorBidi"/>
          <w:lang w:val="sr-Latn-ME"/>
        </w:rPr>
        <w:t xml:space="preserve">Ukoliko </w:t>
      </w:r>
      <w:r w:rsidR="00F95FB8" w:rsidRPr="006B1D63">
        <w:rPr>
          <w:rFonts w:asciiTheme="majorBidi" w:hAnsiTheme="majorBidi" w:cstheme="majorBidi"/>
          <w:lang w:val="sr-Latn-ME"/>
        </w:rPr>
        <w:t xml:space="preserve">Vam </w:t>
      </w:r>
      <w:r w:rsidRPr="006B1D63">
        <w:rPr>
          <w:rFonts w:asciiTheme="majorBidi" w:hAnsiTheme="majorBidi" w:cstheme="majorBidi"/>
          <w:lang w:val="sr-Latn-ME"/>
        </w:rPr>
        <w:t>je potrebna procedura za terapiju začepljenih krvnih sudova srca (koji se naziva perkutana koronarna intervencija – PCI sa ugradnjom stenta), postoje ograničeni dokazi za smanjenje doze na jednu tabletu lijeka Rivaroxaban Accord 15 mg jednom dnevno (ili jednu tabletu lijeka Rivaroxaban Accord 10 mg jednom dnevno ako imate problema s</w:t>
      </w:r>
      <w:r w:rsidR="00B03CE0" w:rsidRPr="006B1D63">
        <w:rPr>
          <w:rFonts w:asciiTheme="majorBidi" w:hAnsiTheme="majorBidi" w:cstheme="majorBidi"/>
          <w:lang w:val="sr-Latn-ME"/>
        </w:rPr>
        <w:t>a</w:t>
      </w:r>
      <w:r w:rsidRPr="006B1D63">
        <w:rPr>
          <w:rFonts w:asciiTheme="majorBidi" w:hAnsiTheme="majorBidi" w:cstheme="majorBidi"/>
          <w:lang w:val="sr-Latn-ME"/>
        </w:rPr>
        <w:t xml:space="preserve"> bubrezima) dodatno uz antiagregacijski lijek kao što je klopidogrel.</w:t>
      </w:r>
    </w:p>
    <w:p w:rsidR="001C1D56" w:rsidRPr="006B1D63" w:rsidRDefault="001C1D56" w:rsidP="002F2CAB">
      <w:pPr>
        <w:pStyle w:val="ListParagraph"/>
        <w:tabs>
          <w:tab w:val="left" w:pos="1418"/>
        </w:tabs>
        <w:ind w:right="571"/>
        <w:rPr>
          <w:rFonts w:asciiTheme="majorBidi" w:hAnsiTheme="majorBidi" w:cstheme="majorBidi"/>
          <w:lang w:val="sr-Latn-ME"/>
        </w:rPr>
      </w:pPr>
    </w:p>
    <w:p w:rsidR="006E323F" w:rsidRPr="006B1D63" w:rsidRDefault="006E323F" w:rsidP="003F21C8">
      <w:pPr>
        <w:pStyle w:val="ListParagraph"/>
        <w:numPr>
          <w:ilvl w:val="0"/>
          <w:numId w:val="69"/>
        </w:numPr>
        <w:tabs>
          <w:tab w:val="left" w:pos="1418"/>
          <w:tab w:val="left" w:pos="9540"/>
        </w:tabs>
        <w:ind w:right="571"/>
        <w:jc w:val="both"/>
        <w:rPr>
          <w:rFonts w:asciiTheme="majorBidi" w:hAnsiTheme="majorBidi" w:cstheme="majorBidi"/>
          <w:lang w:val="sr-Latn-ME"/>
        </w:rPr>
      </w:pPr>
      <w:r w:rsidRPr="006B1D63">
        <w:rPr>
          <w:rFonts w:asciiTheme="majorBidi" w:hAnsiTheme="majorBidi" w:cstheme="majorBidi"/>
          <w:bCs/>
          <w:lang w:val="sr-Latn-ME"/>
        </w:rPr>
        <w:lastRenderedPageBreak/>
        <w:t>Za liječenje krvnih ugrušaka u venama nogu i u krvnim sudovima pluća i prevenciju ponovnog pojavljivanja krvnih ugrušaka</w:t>
      </w:r>
      <w:r w:rsidR="00F95FB8" w:rsidRPr="006B1D63">
        <w:rPr>
          <w:rFonts w:asciiTheme="majorBidi" w:hAnsiTheme="majorBidi" w:cstheme="majorBidi"/>
          <w:bCs/>
          <w:lang w:val="sr-Latn-ME"/>
        </w:rPr>
        <w:t>:</w:t>
      </w:r>
    </w:p>
    <w:p w:rsidR="00207079" w:rsidRPr="006B1D63" w:rsidRDefault="00207079" w:rsidP="002F2CAB">
      <w:pPr>
        <w:pStyle w:val="ListParagraph"/>
        <w:tabs>
          <w:tab w:val="left" w:pos="1418"/>
          <w:tab w:val="left" w:pos="9540"/>
        </w:tabs>
        <w:ind w:left="880" w:right="571" w:firstLine="0"/>
        <w:jc w:val="both"/>
        <w:rPr>
          <w:rFonts w:asciiTheme="majorBidi" w:hAnsiTheme="majorBidi" w:cstheme="majorBidi"/>
          <w:lang w:val="sr-Latn-ME"/>
        </w:rPr>
      </w:pPr>
    </w:p>
    <w:p w:rsidR="00A85C4A" w:rsidRPr="006B1D63" w:rsidRDefault="006E323F" w:rsidP="002F2CAB">
      <w:pPr>
        <w:pStyle w:val="ListParagraph"/>
        <w:tabs>
          <w:tab w:val="left" w:pos="1418"/>
        </w:tabs>
        <w:ind w:left="810" w:right="571" w:hanging="666"/>
        <w:jc w:val="both"/>
        <w:rPr>
          <w:rFonts w:asciiTheme="majorBidi" w:hAnsiTheme="majorBidi" w:cstheme="majorBidi"/>
          <w:lang w:val="sr-Latn-ME"/>
        </w:rPr>
      </w:pPr>
      <w:r w:rsidRPr="006B1D63">
        <w:rPr>
          <w:rFonts w:asciiTheme="majorBidi" w:hAnsiTheme="majorBidi" w:cstheme="majorBidi"/>
          <w:lang w:val="sr-Latn-ME"/>
        </w:rPr>
        <w:t xml:space="preserve">       </w:t>
      </w:r>
      <w:r w:rsidR="002440F9" w:rsidRPr="006B1D63">
        <w:rPr>
          <w:rFonts w:asciiTheme="majorBidi" w:hAnsiTheme="majorBidi" w:cstheme="majorBidi"/>
          <w:lang w:val="sr-Latn-ME"/>
        </w:rPr>
        <w:t xml:space="preserve">   </w:t>
      </w:r>
      <w:r w:rsidR="006D516D" w:rsidRPr="006B1D63">
        <w:rPr>
          <w:rFonts w:asciiTheme="majorBidi" w:hAnsiTheme="majorBidi" w:cstheme="majorBidi"/>
          <w:lang w:val="sr-Latn-ME"/>
        </w:rPr>
        <w:t xml:space="preserve">  </w:t>
      </w:r>
      <w:r w:rsidR="001C1D56" w:rsidRPr="006B1D63">
        <w:rPr>
          <w:rFonts w:asciiTheme="majorBidi" w:hAnsiTheme="majorBidi" w:cstheme="majorBidi"/>
          <w:lang w:val="sr-Latn-ME"/>
        </w:rPr>
        <w:t xml:space="preserve">Preporučena doza je jedna tableta lijeka Rivaroxaban Accord od 15 mg dva puta dnevno </w:t>
      </w:r>
      <w:r w:rsidR="00A85C4A" w:rsidRPr="006B1D63">
        <w:rPr>
          <w:rFonts w:asciiTheme="majorBidi" w:hAnsiTheme="majorBidi" w:cstheme="majorBidi"/>
          <w:lang w:val="sr-Latn-ME"/>
        </w:rPr>
        <w:t xml:space="preserve">tokom </w:t>
      </w:r>
      <w:r w:rsidR="001C1D56" w:rsidRPr="006B1D63">
        <w:rPr>
          <w:rFonts w:asciiTheme="majorBidi" w:hAnsiTheme="majorBidi" w:cstheme="majorBidi"/>
          <w:lang w:val="sr-Latn-ME"/>
        </w:rPr>
        <w:t>prve 3 ned</w:t>
      </w:r>
      <w:r w:rsidR="00A85C4A" w:rsidRPr="006B1D63">
        <w:rPr>
          <w:rFonts w:asciiTheme="majorBidi" w:hAnsiTheme="majorBidi" w:cstheme="majorBidi"/>
          <w:lang w:val="sr-Latn-ME"/>
        </w:rPr>
        <w:t>j</w:t>
      </w:r>
      <w:r w:rsidR="001C1D56" w:rsidRPr="006B1D63">
        <w:rPr>
          <w:rFonts w:asciiTheme="majorBidi" w:hAnsiTheme="majorBidi" w:cstheme="majorBidi"/>
          <w:lang w:val="sr-Latn-ME"/>
        </w:rPr>
        <w:t>elje.</w:t>
      </w:r>
      <w:r w:rsidR="006D516D" w:rsidRPr="006B1D63">
        <w:rPr>
          <w:rFonts w:asciiTheme="majorBidi" w:hAnsiTheme="majorBidi" w:cstheme="majorBidi"/>
          <w:lang w:val="sr-Latn-ME"/>
        </w:rPr>
        <w:t xml:space="preserve"> </w:t>
      </w:r>
      <w:r w:rsidR="001C1D56" w:rsidRPr="006B1D63">
        <w:rPr>
          <w:rFonts w:asciiTheme="majorBidi" w:hAnsiTheme="majorBidi" w:cstheme="majorBidi"/>
          <w:lang w:val="sr-Latn-ME"/>
        </w:rPr>
        <w:t>Nakon troned</w:t>
      </w:r>
      <w:r w:rsidR="00A85C4A" w:rsidRPr="006B1D63">
        <w:rPr>
          <w:rFonts w:asciiTheme="majorBidi" w:hAnsiTheme="majorBidi" w:cstheme="majorBidi"/>
          <w:lang w:val="sr-Latn-ME"/>
        </w:rPr>
        <w:t>j</w:t>
      </w:r>
      <w:r w:rsidR="001C1D56" w:rsidRPr="006B1D63">
        <w:rPr>
          <w:rFonts w:asciiTheme="majorBidi" w:hAnsiTheme="majorBidi" w:cstheme="majorBidi"/>
          <w:lang w:val="sr-Latn-ME"/>
        </w:rPr>
        <w:t>eljnog liječenja, preporučena doza je jedna tableta lijeka Rivaroxaban Accord od 20 mg jednom dnevno.</w:t>
      </w:r>
      <w:r w:rsidR="006D516D" w:rsidRPr="006B1D63">
        <w:rPr>
          <w:rFonts w:asciiTheme="majorBidi" w:hAnsiTheme="majorBidi" w:cstheme="majorBidi"/>
          <w:lang w:val="sr-Latn-ME"/>
        </w:rPr>
        <w:t xml:space="preserve"> </w:t>
      </w:r>
    </w:p>
    <w:p w:rsidR="00A511F0" w:rsidRPr="006B1D63" w:rsidRDefault="001C1D56" w:rsidP="003F21C8">
      <w:pPr>
        <w:pStyle w:val="ListParagraph"/>
        <w:tabs>
          <w:tab w:val="left" w:pos="1418"/>
        </w:tabs>
        <w:ind w:left="810" w:right="571" w:firstLine="41"/>
        <w:jc w:val="both"/>
        <w:rPr>
          <w:rFonts w:asciiTheme="majorBidi" w:hAnsiTheme="majorBidi" w:cstheme="majorBidi"/>
          <w:lang w:val="sr-Latn-ME"/>
        </w:rPr>
      </w:pPr>
      <w:r w:rsidRPr="006B1D63">
        <w:rPr>
          <w:rFonts w:asciiTheme="majorBidi" w:hAnsiTheme="majorBidi" w:cstheme="majorBidi"/>
          <w:lang w:val="sr-Latn-ME"/>
        </w:rPr>
        <w:t>Nakon najmanje 6 mjeseci liječenja krvnih ugrušaka, ljekar može odlučiti da nastavi</w:t>
      </w:r>
      <w:r w:rsidR="00A85C4A" w:rsidRPr="006B1D63">
        <w:rPr>
          <w:rFonts w:asciiTheme="majorBidi" w:hAnsiTheme="majorBidi" w:cstheme="majorBidi"/>
          <w:lang w:val="sr-Latn-ME"/>
        </w:rPr>
        <w:t>te</w:t>
      </w:r>
      <w:r w:rsidRPr="006B1D63">
        <w:rPr>
          <w:rFonts w:asciiTheme="majorBidi" w:hAnsiTheme="majorBidi" w:cstheme="majorBidi"/>
          <w:lang w:val="sr-Latn-ME"/>
        </w:rPr>
        <w:t xml:space="preserve"> </w:t>
      </w:r>
      <w:r w:rsidR="00A85C4A" w:rsidRPr="006B1D63">
        <w:rPr>
          <w:rFonts w:asciiTheme="majorBidi" w:hAnsiTheme="majorBidi" w:cstheme="majorBidi"/>
          <w:lang w:val="sr-Latn-ME"/>
        </w:rPr>
        <w:t xml:space="preserve">liječenje </w:t>
      </w:r>
      <w:r w:rsidRPr="006B1D63">
        <w:rPr>
          <w:rFonts w:asciiTheme="majorBidi" w:hAnsiTheme="majorBidi" w:cstheme="majorBidi"/>
          <w:lang w:val="sr-Latn-ME"/>
        </w:rPr>
        <w:t>ili jednom tabletom od 10 mg je</w:t>
      </w:r>
      <w:r w:rsidR="00283143" w:rsidRPr="006B1D63">
        <w:rPr>
          <w:rFonts w:asciiTheme="majorBidi" w:hAnsiTheme="majorBidi" w:cstheme="majorBidi"/>
          <w:lang w:val="sr-Latn-ME"/>
        </w:rPr>
        <w:t>dn</w:t>
      </w:r>
      <w:r w:rsidRPr="006B1D63">
        <w:rPr>
          <w:rFonts w:asciiTheme="majorBidi" w:hAnsiTheme="majorBidi" w:cstheme="majorBidi"/>
          <w:lang w:val="sr-Latn-ME"/>
        </w:rPr>
        <w:t>om dnevno ili jednom tabletom od 20 mg jednom dnevno.</w:t>
      </w:r>
    </w:p>
    <w:p w:rsidR="001C1D56" w:rsidRPr="006B1D63" w:rsidRDefault="006D516D" w:rsidP="002F2CAB">
      <w:pPr>
        <w:pStyle w:val="ListParagraph"/>
        <w:tabs>
          <w:tab w:val="left" w:pos="1418"/>
        </w:tabs>
        <w:ind w:left="810" w:right="571" w:hanging="82"/>
        <w:jc w:val="both"/>
        <w:rPr>
          <w:rFonts w:asciiTheme="majorBidi" w:hAnsiTheme="majorBidi" w:cstheme="majorBidi"/>
          <w:lang w:val="sr-Latn-ME"/>
        </w:rPr>
      </w:pPr>
      <w:r w:rsidRPr="006B1D63">
        <w:rPr>
          <w:rFonts w:asciiTheme="majorBidi" w:hAnsiTheme="majorBidi" w:cstheme="majorBidi"/>
          <w:lang w:val="sr-Latn-ME"/>
        </w:rPr>
        <w:t xml:space="preserve"> </w:t>
      </w:r>
      <w:r w:rsidR="001C1D56" w:rsidRPr="006B1D63">
        <w:rPr>
          <w:rFonts w:asciiTheme="majorBidi" w:hAnsiTheme="majorBidi" w:cstheme="majorBidi"/>
          <w:lang w:val="sr-Latn-ME"/>
        </w:rPr>
        <w:t>Ako imate problema s</w:t>
      </w:r>
      <w:r w:rsidR="00CD7CD9" w:rsidRPr="006B1D63">
        <w:rPr>
          <w:rFonts w:asciiTheme="majorBidi" w:hAnsiTheme="majorBidi" w:cstheme="majorBidi"/>
          <w:lang w:val="sr-Latn-ME"/>
        </w:rPr>
        <w:t>a</w:t>
      </w:r>
      <w:r w:rsidR="001C1D56" w:rsidRPr="006B1D63">
        <w:rPr>
          <w:rFonts w:asciiTheme="majorBidi" w:hAnsiTheme="majorBidi" w:cstheme="majorBidi"/>
          <w:lang w:val="sr-Latn-ME"/>
        </w:rPr>
        <w:t xml:space="preserve"> bubrezima i uzimate jednu tabletu lijeka Rivaroxaban Accord od 20 mg jednom dnevno, Vaš ljekar može odlučiti </w:t>
      </w:r>
      <w:r w:rsidR="00CD7CD9" w:rsidRPr="006B1D63">
        <w:rPr>
          <w:rFonts w:asciiTheme="majorBidi" w:hAnsiTheme="majorBidi" w:cstheme="majorBidi"/>
          <w:lang w:val="sr-Latn-ME"/>
        </w:rPr>
        <w:t xml:space="preserve">da </w:t>
      </w:r>
      <w:r w:rsidR="001C1D56" w:rsidRPr="006B1D63">
        <w:rPr>
          <w:rFonts w:asciiTheme="majorBidi" w:hAnsiTheme="majorBidi" w:cstheme="majorBidi"/>
          <w:lang w:val="sr-Latn-ME"/>
        </w:rPr>
        <w:t>s</w:t>
      </w:r>
      <w:r w:rsidR="008F436D" w:rsidRPr="006B1D63">
        <w:rPr>
          <w:rFonts w:asciiTheme="majorBidi" w:hAnsiTheme="majorBidi" w:cstheme="majorBidi"/>
          <w:lang w:val="sr-Latn-ME"/>
        </w:rPr>
        <w:t>manji</w:t>
      </w:r>
      <w:r w:rsidR="001C1D56" w:rsidRPr="006B1D63">
        <w:rPr>
          <w:rFonts w:asciiTheme="majorBidi" w:hAnsiTheme="majorBidi" w:cstheme="majorBidi"/>
          <w:lang w:val="sr-Latn-ME"/>
        </w:rPr>
        <w:t xml:space="preserve"> dozu lijeka nakon 3 ned</w:t>
      </w:r>
      <w:r w:rsidR="00A85C4A" w:rsidRPr="006B1D63">
        <w:rPr>
          <w:rFonts w:asciiTheme="majorBidi" w:hAnsiTheme="majorBidi" w:cstheme="majorBidi"/>
          <w:lang w:val="sr-Latn-ME"/>
        </w:rPr>
        <w:t>j</w:t>
      </w:r>
      <w:r w:rsidR="001C1D56" w:rsidRPr="006B1D63">
        <w:rPr>
          <w:rFonts w:asciiTheme="majorBidi" w:hAnsiTheme="majorBidi" w:cstheme="majorBidi"/>
          <w:lang w:val="sr-Latn-ME"/>
        </w:rPr>
        <w:t>elje na jednu tabletu lijeka Rivaroxaban Accord od 15 mg jednom dnevno</w:t>
      </w:r>
      <w:r w:rsidR="00A85C4A" w:rsidRPr="006B1D63">
        <w:rPr>
          <w:rFonts w:asciiTheme="majorBidi" w:hAnsiTheme="majorBidi" w:cstheme="majorBidi"/>
          <w:lang w:val="sr-Latn-ME"/>
        </w:rPr>
        <w:t>,</w:t>
      </w:r>
      <w:r w:rsidR="001C1D56" w:rsidRPr="006B1D63">
        <w:rPr>
          <w:rFonts w:asciiTheme="majorBidi" w:hAnsiTheme="majorBidi" w:cstheme="majorBidi"/>
          <w:lang w:val="sr-Latn-ME"/>
        </w:rPr>
        <w:t xml:space="preserve"> ako je rizik od krvarenja veći nego rizik od dobijanja drugog krvnog ugruška.</w:t>
      </w:r>
    </w:p>
    <w:p w:rsidR="008F436D" w:rsidRPr="006B1D63" w:rsidRDefault="008F436D" w:rsidP="002F2CAB">
      <w:pPr>
        <w:tabs>
          <w:tab w:val="left" w:pos="1418"/>
        </w:tabs>
        <w:spacing w:line="242" w:lineRule="auto"/>
        <w:ind w:left="738" w:right="571"/>
        <w:jc w:val="both"/>
        <w:rPr>
          <w:rFonts w:asciiTheme="majorBidi" w:hAnsiTheme="majorBidi" w:cstheme="majorBidi"/>
          <w:lang w:val="sr-Latn-ME"/>
        </w:rPr>
      </w:pPr>
    </w:p>
    <w:p w:rsidR="000B546D" w:rsidRPr="006B1D63" w:rsidRDefault="000912CD" w:rsidP="002F2CAB">
      <w:pPr>
        <w:pStyle w:val="ListParagraph"/>
        <w:tabs>
          <w:tab w:val="left" w:pos="1418"/>
        </w:tabs>
        <w:ind w:right="571"/>
        <w:rPr>
          <w:rFonts w:asciiTheme="majorBidi" w:hAnsiTheme="majorBidi" w:cstheme="majorBidi"/>
          <w:b/>
          <w:lang w:val="sr-Latn-ME"/>
        </w:rPr>
      </w:pPr>
      <w:r w:rsidRPr="006B1D63">
        <w:rPr>
          <w:rFonts w:asciiTheme="majorBidi" w:hAnsiTheme="majorBidi" w:cstheme="majorBidi"/>
          <w:b/>
          <w:lang w:val="sr-Latn-ME"/>
        </w:rPr>
        <w:t xml:space="preserve">Primjena kod djece </w:t>
      </w:r>
      <w:r w:rsidR="008F436D" w:rsidRPr="006B1D63">
        <w:rPr>
          <w:rFonts w:asciiTheme="majorBidi" w:hAnsiTheme="majorBidi" w:cstheme="majorBidi"/>
          <w:b/>
          <w:lang w:val="sr-Latn-ME"/>
        </w:rPr>
        <w:t xml:space="preserve">i </w:t>
      </w:r>
      <w:r w:rsidRPr="006B1D63">
        <w:rPr>
          <w:rFonts w:asciiTheme="majorBidi" w:hAnsiTheme="majorBidi" w:cstheme="majorBidi"/>
          <w:b/>
          <w:lang w:val="sr-Latn-ME"/>
        </w:rPr>
        <w:t>adolescenata</w:t>
      </w:r>
    </w:p>
    <w:p w:rsidR="006E323F" w:rsidRPr="006B1D63" w:rsidRDefault="006E323F" w:rsidP="002F2CAB">
      <w:pPr>
        <w:pStyle w:val="ListParagraph"/>
        <w:tabs>
          <w:tab w:val="left" w:pos="1418"/>
        </w:tabs>
        <w:ind w:right="571"/>
        <w:rPr>
          <w:rFonts w:asciiTheme="majorBidi" w:hAnsiTheme="majorBidi" w:cstheme="majorBidi"/>
          <w:lang w:val="sr-Latn-ME"/>
        </w:rPr>
      </w:pPr>
    </w:p>
    <w:p w:rsidR="008F436D" w:rsidRPr="006B1D63" w:rsidRDefault="008F436D" w:rsidP="002F2CAB">
      <w:pPr>
        <w:pStyle w:val="ListParagraph"/>
        <w:tabs>
          <w:tab w:val="left" w:pos="1418"/>
        </w:tabs>
        <w:ind w:right="571"/>
        <w:rPr>
          <w:rFonts w:asciiTheme="majorBidi" w:hAnsiTheme="majorBidi" w:cstheme="majorBidi"/>
          <w:lang w:val="sr-Latn-ME"/>
        </w:rPr>
      </w:pPr>
      <w:r w:rsidRPr="006B1D63">
        <w:rPr>
          <w:rFonts w:asciiTheme="majorBidi" w:hAnsiTheme="majorBidi" w:cstheme="majorBidi"/>
          <w:lang w:val="sr-Latn-ME"/>
        </w:rPr>
        <w:t>Doza lijeka Rivaroxaban Accord zavisi od tjelesne težine</w:t>
      </w:r>
      <w:r w:rsidR="001047F4" w:rsidRPr="006B1D63">
        <w:rPr>
          <w:rFonts w:asciiTheme="majorBidi" w:hAnsiTheme="majorBidi" w:cstheme="majorBidi"/>
          <w:lang w:val="sr-Latn-ME"/>
        </w:rPr>
        <w:t xml:space="preserve"> i izračunaće je ljekar</w:t>
      </w:r>
      <w:r w:rsidRPr="006B1D63">
        <w:rPr>
          <w:rFonts w:asciiTheme="majorBidi" w:hAnsiTheme="majorBidi" w:cstheme="majorBidi"/>
          <w:lang w:val="sr-Latn-ME"/>
        </w:rPr>
        <w:t xml:space="preserve">. </w:t>
      </w:r>
    </w:p>
    <w:p w:rsidR="000B546D" w:rsidRPr="006B1D63" w:rsidRDefault="000B546D" w:rsidP="002F2CAB">
      <w:pPr>
        <w:tabs>
          <w:tab w:val="left" w:pos="1418"/>
        </w:tabs>
        <w:spacing w:line="242" w:lineRule="auto"/>
        <w:ind w:left="1098" w:right="571"/>
        <w:jc w:val="both"/>
        <w:rPr>
          <w:rFonts w:asciiTheme="majorBidi" w:hAnsiTheme="majorBidi" w:cstheme="majorBidi"/>
          <w:lang w:val="sr-Latn-ME"/>
        </w:rPr>
      </w:pPr>
    </w:p>
    <w:p w:rsidR="008F436D" w:rsidRPr="006B1D63" w:rsidRDefault="008F436D" w:rsidP="002F2CAB">
      <w:pPr>
        <w:pStyle w:val="ListParagraph"/>
        <w:numPr>
          <w:ilvl w:val="0"/>
          <w:numId w:val="16"/>
        </w:numPr>
        <w:tabs>
          <w:tab w:val="left" w:pos="1418"/>
        </w:tabs>
        <w:spacing w:line="242" w:lineRule="auto"/>
        <w:ind w:right="571"/>
        <w:jc w:val="both"/>
        <w:rPr>
          <w:rFonts w:asciiTheme="majorBidi" w:hAnsiTheme="majorBidi" w:cstheme="majorBidi"/>
          <w:lang w:val="sr-Latn-ME"/>
        </w:rPr>
      </w:pPr>
      <w:r w:rsidRPr="006B1D63">
        <w:rPr>
          <w:rFonts w:asciiTheme="majorBidi" w:hAnsiTheme="majorBidi" w:cstheme="majorBidi"/>
          <w:lang w:val="sr-Latn-ME"/>
        </w:rPr>
        <w:t xml:space="preserve">Preporučena doza za djecu i adolescente </w:t>
      </w:r>
      <w:r w:rsidRPr="006B1D63">
        <w:rPr>
          <w:rFonts w:asciiTheme="majorBidi" w:hAnsiTheme="majorBidi" w:cstheme="majorBidi"/>
          <w:b/>
          <w:bCs/>
          <w:lang w:val="sr-Latn-ME"/>
        </w:rPr>
        <w:t xml:space="preserve">tjelesne težine između 30 kg i 50 kg </w:t>
      </w:r>
      <w:r w:rsidRPr="006B1D63">
        <w:rPr>
          <w:rFonts w:asciiTheme="majorBidi" w:hAnsiTheme="majorBidi" w:cstheme="majorBidi"/>
          <w:lang w:val="sr-Latn-ME"/>
        </w:rPr>
        <w:t xml:space="preserve">je jedna </w:t>
      </w:r>
      <w:r w:rsidRPr="006B1D63">
        <w:rPr>
          <w:rFonts w:asciiTheme="majorBidi" w:hAnsiTheme="majorBidi" w:cstheme="majorBidi"/>
          <w:b/>
          <w:bCs/>
          <w:lang w:val="sr-Latn-ME"/>
        </w:rPr>
        <w:t xml:space="preserve">Rivaroxaban Accord 15 mg tableta </w:t>
      </w:r>
      <w:r w:rsidR="001047F4" w:rsidRPr="006B1D63">
        <w:rPr>
          <w:rFonts w:asciiTheme="majorBidi" w:hAnsiTheme="majorBidi" w:cstheme="majorBidi"/>
          <w:lang w:val="sr-Latn-ME"/>
        </w:rPr>
        <w:t>jednom dnevno</w:t>
      </w:r>
      <w:r w:rsidRPr="006B1D63">
        <w:rPr>
          <w:rFonts w:asciiTheme="majorBidi" w:hAnsiTheme="majorBidi" w:cstheme="majorBidi"/>
          <w:lang w:val="sr-Latn-ME"/>
        </w:rPr>
        <w:t xml:space="preserve">. </w:t>
      </w:r>
    </w:p>
    <w:p w:rsidR="008F436D" w:rsidRPr="006B1D63" w:rsidRDefault="008F436D" w:rsidP="002F2CAB">
      <w:pPr>
        <w:pStyle w:val="ListParagraph"/>
        <w:numPr>
          <w:ilvl w:val="0"/>
          <w:numId w:val="16"/>
        </w:numPr>
        <w:tabs>
          <w:tab w:val="left" w:pos="1418"/>
        </w:tabs>
        <w:spacing w:line="242" w:lineRule="auto"/>
        <w:ind w:right="571"/>
        <w:jc w:val="both"/>
        <w:rPr>
          <w:rFonts w:asciiTheme="majorBidi" w:hAnsiTheme="majorBidi" w:cstheme="majorBidi"/>
          <w:lang w:val="sr-Latn-ME"/>
        </w:rPr>
      </w:pPr>
      <w:r w:rsidRPr="006B1D63">
        <w:rPr>
          <w:rFonts w:asciiTheme="majorBidi" w:hAnsiTheme="majorBidi" w:cstheme="majorBidi"/>
          <w:lang w:val="sr-Latn-ME"/>
        </w:rPr>
        <w:t xml:space="preserve">Preporučena doza za djecu i adolescente </w:t>
      </w:r>
      <w:r w:rsidRPr="006B1D63">
        <w:rPr>
          <w:rFonts w:asciiTheme="majorBidi" w:hAnsiTheme="majorBidi" w:cstheme="majorBidi"/>
          <w:b/>
          <w:bCs/>
          <w:lang w:val="sr-Latn-ME"/>
        </w:rPr>
        <w:t xml:space="preserve">tjelesne težine 50 kg ili više </w:t>
      </w:r>
      <w:r w:rsidRPr="006B1D63">
        <w:rPr>
          <w:rFonts w:asciiTheme="majorBidi" w:hAnsiTheme="majorBidi" w:cstheme="majorBidi"/>
          <w:lang w:val="sr-Latn-ME"/>
        </w:rPr>
        <w:t xml:space="preserve">je jedna </w:t>
      </w:r>
      <w:r w:rsidRPr="006B1D63">
        <w:rPr>
          <w:rFonts w:asciiTheme="majorBidi" w:hAnsiTheme="majorBidi" w:cstheme="majorBidi"/>
          <w:b/>
          <w:bCs/>
          <w:lang w:val="sr-Latn-ME"/>
        </w:rPr>
        <w:t xml:space="preserve">Rivaroxaban Accord 20 mg tableta </w:t>
      </w:r>
      <w:r w:rsidR="001047F4" w:rsidRPr="006B1D63">
        <w:rPr>
          <w:rFonts w:asciiTheme="majorBidi" w:hAnsiTheme="majorBidi" w:cstheme="majorBidi"/>
          <w:lang w:val="sr-Latn-ME"/>
        </w:rPr>
        <w:t>jednom dnevno</w:t>
      </w:r>
      <w:r w:rsidRPr="006B1D63">
        <w:rPr>
          <w:rFonts w:asciiTheme="majorBidi" w:hAnsiTheme="majorBidi" w:cstheme="majorBidi"/>
          <w:lang w:val="sr-Latn-ME"/>
        </w:rPr>
        <w:t xml:space="preserve">. </w:t>
      </w:r>
    </w:p>
    <w:p w:rsidR="008F436D" w:rsidRPr="006B1D63" w:rsidRDefault="008F436D" w:rsidP="002F2CAB">
      <w:pPr>
        <w:tabs>
          <w:tab w:val="left" w:pos="1418"/>
        </w:tabs>
        <w:spacing w:line="242" w:lineRule="auto"/>
        <w:ind w:left="738" w:right="571"/>
        <w:jc w:val="both"/>
        <w:rPr>
          <w:rFonts w:asciiTheme="majorBidi" w:hAnsiTheme="majorBidi" w:cstheme="majorBidi"/>
          <w:lang w:val="sr-Latn-ME"/>
        </w:rPr>
      </w:pPr>
    </w:p>
    <w:p w:rsidR="008F436D" w:rsidRPr="006B1D63" w:rsidRDefault="008F436D"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Uzmite svaku dozu lijeka Rivaroxaban Accord s </w:t>
      </w:r>
      <w:r w:rsidR="001047F4" w:rsidRPr="006B1D63">
        <w:rPr>
          <w:rFonts w:asciiTheme="majorBidi" w:hAnsiTheme="majorBidi" w:cstheme="majorBidi"/>
          <w:lang w:val="sr-Latn-ME"/>
        </w:rPr>
        <w:t>pićem (npr. vodom ili sokom) to</w:t>
      </w:r>
      <w:r w:rsidRPr="006B1D63">
        <w:rPr>
          <w:rFonts w:asciiTheme="majorBidi" w:hAnsiTheme="majorBidi" w:cstheme="majorBidi"/>
          <w:lang w:val="sr-Latn-ME"/>
        </w:rPr>
        <w:t xml:space="preserve">kom obroka. Uzimajte tablete svaki dan u približno isto vrijeme. Možete postaviti alarm da Vas podsjeti. </w:t>
      </w:r>
    </w:p>
    <w:p w:rsidR="008F436D" w:rsidRPr="006B1D63" w:rsidRDefault="001047F4"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Za roditelje ili staratelje: molimo posmatr</w:t>
      </w:r>
      <w:r w:rsidR="008F436D" w:rsidRPr="006B1D63">
        <w:rPr>
          <w:rFonts w:asciiTheme="majorBidi" w:hAnsiTheme="majorBidi" w:cstheme="majorBidi"/>
          <w:lang w:val="sr-Latn-ME"/>
        </w:rPr>
        <w:t xml:space="preserve">ajte dijete kako biste bili sigurni da je uzeta cijela doza. </w:t>
      </w:r>
    </w:p>
    <w:p w:rsidR="008F436D" w:rsidRPr="006B1D63" w:rsidRDefault="008F436D"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Budući da se doza lije</w:t>
      </w:r>
      <w:r w:rsidR="001047F4" w:rsidRPr="006B1D63">
        <w:rPr>
          <w:rFonts w:asciiTheme="majorBidi" w:hAnsiTheme="majorBidi" w:cstheme="majorBidi"/>
          <w:lang w:val="sr-Latn-ME"/>
        </w:rPr>
        <w:t>ka Rivaroxaban Accord određuje prema</w:t>
      </w:r>
      <w:r w:rsidRPr="006B1D63">
        <w:rPr>
          <w:rFonts w:asciiTheme="majorBidi" w:hAnsiTheme="majorBidi" w:cstheme="majorBidi"/>
          <w:lang w:val="sr-Latn-ME"/>
        </w:rPr>
        <w:t xml:space="preserve"> tjelesnoj težini, važno je o</w:t>
      </w:r>
      <w:r w:rsidR="001047F4" w:rsidRPr="006B1D63">
        <w:rPr>
          <w:rFonts w:asciiTheme="majorBidi" w:hAnsiTheme="majorBidi" w:cstheme="majorBidi"/>
          <w:lang w:val="sr-Latn-ME"/>
        </w:rPr>
        <w:t>dlaziti na dogovorene ljekarske</w:t>
      </w:r>
      <w:r w:rsidRPr="006B1D63">
        <w:rPr>
          <w:rFonts w:asciiTheme="majorBidi" w:hAnsiTheme="majorBidi" w:cstheme="majorBidi"/>
          <w:lang w:val="sr-Latn-ME"/>
        </w:rPr>
        <w:t xml:space="preserve"> preglede jer će možda biti potrebno prilagoditi dozu kako se mijenja tjelesna težina. </w:t>
      </w:r>
    </w:p>
    <w:p w:rsidR="001047F4" w:rsidRPr="006B1D63" w:rsidRDefault="008F436D"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b/>
          <w:bCs/>
          <w:lang w:val="sr-Latn-ME"/>
        </w:rPr>
        <w:t xml:space="preserve">Nikad nemojte sami prilagođavati dozu lijeka Rivaroxaban Accord. </w:t>
      </w:r>
      <w:r w:rsidR="001047F4" w:rsidRPr="006B1D63">
        <w:rPr>
          <w:rFonts w:asciiTheme="majorBidi" w:hAnsiTheme="majorBidi" w:cstheme="majorBidi"/>
          <w:lang w:val="sr-Latn-ME"/>
        </w:rPr>
        <w:t>Dozu će prilagoditi ljekar</w:t>
      </w:r>
      <w:r w:rsidRPr="006B1D63">
        <w:rPr>
          <w:rFonts w:asciiTheme="majorBidi" w:hAnsiTheme="majorBidi" w:cstheme="majorBidi"/>
          <w:lang w:val="sr-Latn-ME"/>
        </w:rPr>
        <w:t xml:space="preserve"> ako to bude potrebno.</w:t>
      </w:r>
    </w:p>
    <w:p w:rsidR="008F436D" w:rsidRPr="006B1D63" w:rsidRDefault="008F436D"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Nemojte lomiti tabletu kako biste dobili dio doze sadržane u tableti. Ako je potrebna niža doza, upotrijebite drugi oblik lijeka: granule rivaroksabana za oralnu suspenziju koja je dostupna na tržištu. Za djecu i adolescente koji ne mogu </w:t>
      </w:r>
      <w:r w:rsidR="00197D7C" w:rsidRPr="006B1D63">
        <w:rPr>
          <w:rFonts w:asciiTheme="majorBidi" w:hAnsiTheme="majorBidi" w:cstheme="majorBidi"/>
          <w:lang w:val="sr-Latn-ME"/>
        </w:rPr>
        <w:t xml:space="preserve">da progutaju </w:t>
      </w:r>
      <w:r w:rsidRPr="006B1D63">
        <w:rPr>
          <w:rFonts w:asciiTheme="majorBidi" w:hAnsiTheme="majorBidi" w:cstheme="majorBidi"/>
          <w:lang w:val="sr-Latn-ME"/>
        </w:rPr>
        <w:t xml:space="preserve">cijelu tabletu, upotrijebite rivaroksaban granule za oralnu suspenziju. </w:t>
      </w:r>
    </w:p>
    <w:p w:rsidR="008F436D" w:rsidRPr="006B1D63" w:rsidRDefault="008F436D"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Ako oralna suspenzija</w:t>
      </w:r>
      <w:r w:rsidR="001047F4" w:rsidRPr="006B1D63">
        <w:rPr>
          <w:rFonts w:asciiTheme="majorBidi" w:hAnsiTheme="majorBidi" w:cstheme="majorBidi"/>
          <w:lang w:val="sr-Latn-ME"/>
        </w:rPr>
        <w:t xml:space="preserve"> nije dostupna, možete usitniti </w:t>
      </w:r>
      <w:r w:rsidRPr="006B1D63">
        <w:rPr>
          <w:rFonts w:asciiTheme="majorBidi" w:hAnsiTheme="majorBidi" w:cstheme="majorBidi"/>
          <w:lang w:val="sr-Latn-ME"/>
        </w:rPr>
        <w:t xml:space="preserve">Rivaroxaban Accord tabletu i pomiješati s vodom ili kašom od jabuke neposredno prije uzimanja. Nakon te mješavine treba uzeti </w:t>
      </w:r>
      <w:r w:rsidR="001047F4" w:rsidRPr="006B1D63">
        <w:rPr>
          <w:rFonts w:asciiTheme="majorBidi" w:hAnsiTheme="majorBidi" w:cstheme="majorBidi"/>
          <w:lang w:val="sr-Latn-ME"/>
        </w:rPr>
        <w:t>hranu. Ako je potrebno, ljekar takođe može dati usitnj</w:t>
      </w:r>
      <w:r w:rsidRPr="006B1D63">
        <w:rPr>
          <w:rFonts w:asciiTheme="majorBidi" w:hAnsiTheme="majorBidi" w:cstheme="majorBidi"/>
          <w:lang w:val="sr-Latn-ME"/>
        </w:rPr>
        <w:t xml:space="preserve">enu Rivaroxaban Accord tabletu kroz </w:t>
      </w:r>
      <w:r w:rsidR="00197D7C" w:rsidRPr="006B1D63">
        <w:rPr>
          <w:rFonts w:asciiTheme="majorBidi" w:hAnsiTheme="majorBidi" w:cstheme="majorBidi"/>
          <w:lang w:val="sr-Latn-ME"/>
        </w:rPr>
        <w:t xml:space="preserve">želudačnu </w:t>
      </w:r>
      <w:r w:rsidRPr="006B1D63">
        <w:rPr>
          <w:rFonts w:asciiTheme="majorBidi" w:hAnsiTheme="majorBidi" w:cstheme="majorBidi"/>
          <w:lang w:val="sr-Latn-ME"/>
        </w:rPr>
        <w:t xml:space="preserve">sondu. </w:t>
      </w:r>
    </w:p>
    <w:p w:rsidR="006D1A2D" w:rsidRPr="006B1D63" w:rsidRDefault="006D1A2D" w:rsidP="002F2CAB">
      <w:pPr>
        <w:tabs>
          <w:tab w:val="left" w:pos="1418"/>
        </w:tabs>
        <w:spacing w:line="242" w:lineRule="auto"/>
        <w:ind w:left="738" w:right="571"/>
        <w:jc w:val="both"/>
        <w:rPr>
          <w:rFonts w:asciiTheme="majorBidi" w:hAnsiTheme="majorBidi" w:cstheme="majorBidi"/>
          <w:lang w:val="sr-Latn-ME"/>
        </w:rPr>
      </w:pPr>
    </w:p>
    <w:p w:rsidR="006D1A2D" w:rsidRPr="006B1D63" w:rsidRDefault="008F436D" w:rsidP="002F2CAB">
      <w:pPr>
        <w:tabs>
          <w:tab w:val="left" w:pos="1418"/>
        </w:tabs>
        <w:spacing w:line="242" w:lineRule="auto"/>
        <w:ind w:left="738" w:right="571"/>
        <w:jc w:val="both"/>
        <w:rPr>
          <w:rFonts w:asciiTheme="majorBidi" w:hAnsiTheme="majorBidi" w:cstheme="majorBidi"/>
          <w:b/>
          <w:bCs/>
          <w:lang w:val="sr-Latn-ME"/>
        </w:rPr>
      </w:pPr>
      <w:r w:rsidRPr="006B1D63">
        <w:rPr>
          <w:rFonts w:asciiTheme="majorBidi" w:hAnsiTheme="majorBidi" w:cstheme="majorBidi"/>
          <w:b/>
          <w:bCs/>
          <w:lang w:val="sr-Latn-ME"/>
        </w:rPr>
        <w:t>Ako ispljunete dozu ili povratite</w:t>
      </w:r>
      <w:r w:rsidR="00197D7C" w:rsidRPr="006B1D63">
        <w:rPr>
          <w:rFonts w:asciiTheme="majorBidi" w:hAnsiTheme="majorBidi" w:cstheme="majorBidi"/>
          <w:b/>
          <w:bCs/>
          <w:lang w:val="sr-Latn-ME"/>
        </w:rPr>
        <w:t>:</w:t>
      </w:r>
      <w:r w:rsidRPr="006B1D63">
        <w:rPr>
          <w:rFonts w:asciiTheme="majorBidi" w:hAnsiTheme="majorBidi" w:cstheme="majorBidi"/>
          <w:b/>
          <w:bCs/>
          <w:lang w:val="sr-Latn-ME"/>
        </w:rPr>
        <w:t xml:space="preserve"> </w:t>
      </w:r>
    </w:p>
    <w:p w:rsidR="008F436D" w:rsidRPr="006B1D63" w:rsidRDefault="008F436D" w:rsidP="002F2CAB">
      <w:pPr>
        <w:tabs>
          <w:tab w:val="left" w:pos="1418"/>
          <w:tab w:val="left" w:pos="9180"/>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 manje od 30 minuta nakon što ste uzeli </w:t>
      </w:r>
      <w:r w:rsidR="00197D7C" w:rsidRPr="006B1D63">
        <w:rPr>
          <w:rFonts w:asciiTheme="majorBidi" w:hAnsiTheme="majorBidi" w:cstheme="majorBidi"/>
          <w:lang w:val="sr-Latn-ME"/>
        </w:rPr>
        <w:t xml:space="preserve">lijek </w:t>
      </w:r>
      <w:r w:rsidRPr="006B1D63">
        <w:rPr>
          <w:rFonts w:asciiTheme="majorBidi" w:hAnsiTheme="majorBidi" w:cstheme="majorBidi"/>
          <w:lang w:val="sr-Latn-ME"/>
        </w:rPr>
        <w:t>Rivaroxaban Accord, uzmite novu dozu</w:t>
      </w:r>
      <w:r w:rsidR="00197D7C" w:rsidRPr="006B1D63">
        <w:rPr>
          <w:rFonts w:asciiTheme="majorBidi" w:hAnsiTheme="majorBidi" w:cstheme="majorBidi"/>
          <w:lang w:val="sr-Latn-ME"/>
        </w:rPr>
        <w:t xml:space="preserve">; </w:t>
      </w:r>
    </w:p>
    <w:p w:rsidR="008F436D" w:rsidRPr="006B1D63" w:rsidRDefault="008F436D" w:rsidP="002F2CAB">
      <w:pPr>
        <w:tabs>
          <w:tab w:val="left" w:pos="1418"/>
          <w:tab w:val="left" w:pos="9180"/>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 više od 30 minuta nakon što ste uzeli </w:t>
      </w:r>
      <w:r w:rsidR="00197D7C" w:rsidRPr="006B1D63">
        <w:rPr>
          <w:rFonts w:asciiTheme="majorBidi" w:hAnsiTheme="majorBidi" w:cstheme="majorBidi"/>
          <w:lang w:val="sr-Latn-ME"/>
        </w:rPr>
        <w:t xml:space="preserve">lijek </w:t>
      </w:r>
      <w:r w:rsidRPr="006B1D63">
        <w:rPr>
          <w:rFonts w:asciiTheme="majorBidi" w:hAnsiTheme="majorBidi" w:cstheme="majorBidi"/>
          <w:lang w:val="sr-Latn-ME"/>
        </w:rPr>
        <w:t xml:space="preserve">Rivaroxaban Accord, nemojte uzeti novu dozu. U tom slučaju uzmite sljedeću dozu lijeka Rivaroxaban Accord u uobičajeno vrijeme. </w:t>
      </w:r>
    </w:p>
    <w:p w:rsidR="008F436D" w:rsidRPr="006B1D63" w:rsidRDefault="008F436D" w:rsidP="002F2CAB">
      <w:pPr>
        <w:tabs>
          <w:tab w:val="left" w:pos="1418"/>
          <w:tab w:val="left" w:pos="9180"/>
        </w:tabs>
        <w:spacing w:line="242" w:lineRule="auto"/>
        <w:ind w:left="738" w:right="571"/>
        <w:jc w:val="both"/>
        <w:rPr>
          <w:rFonts w:asciiTheme="majorBidi" w:hAnsiTheme="majorBidi" w:cstheme="majorBidi"/>
          <w:lang w:val="sr-Latn-ME"/>
        </w:rPr>
      </w:pPr>
    </w:p>
    <w:p w:rsidR="001047F4" w:rsidRPr="006B1D63" w:rsidRDefault="008F436D" w:rsidP="002F2CAB">
      <w:pPr>
        <w:tabs>
          <w:tab w:val="left" w:pos="1418"/>
          <w:tab w:val="left" w:pos="9180"/>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Ako nakon uzimanja lij</w:t>
      </w:r>
      <w:r w:rsidR="001047F4" w:rsidRPr="006B1D63">
        <w:rPr>
          <w:rFonts w:asciiTheme="majorBidi" w:hAnsiTheme="majorBidi" w:cstheme="majorBidi"/>
          <w:lang w:val="sr-Latn-ME"/>
        </w:rPr>
        <w:t>eka Rivaroxaban Accord više puta</w:t>
      </w:r>
      <w:r w:rsidRPr="006B1D63">
        <w:rPr>
          <w:rFonts w:asciiTheme="majorBidi" w:hAnsiTheme="majorBidi" w:cstheme="majorBidi"/>
          <w:lang w:val="sr-Latn-ME"/>
        </w:rPr>
        <w:t xml:space="preserve"> ispljunete dozu ili </w:t>
      </w:r>
      <w:r w:rsidR="001047F4" w:rsidRPr="006B1D63">
        <w:rPr>
          <w:rFonts w:asciiTheme="majorBidi" w:hAnsiTheme="majorBidi" w:cstheme="majorBidi"/>
          <w:lang w:val="sr-Latn-ME"/>
        </w:rPr>
        <w:t>povratite, obratite se ljekaru.</w:t>
      </w:r>
    </w:p>
    <w:p w:rsidR="001047F4" w:rsidRPr="006B1D63" w:rsidRDefault="001047F4" w:rsidP="002F2CAB">
      <w:pPr>
        <w:tabs>
          <w:tab w:val="left" w:pos="1418"/>
        </w:tabs>
        <w:spacing w:line="242" w:lineRule="auto"/>
        <w:ind w:left="738" w:right="571"/>
        <w:jc w:val="both"/>
        <w:rPr>
          <w:rFonts w:asciiTheme="majorBidi" w:hAnsiTheme="majorBidi" w:cstheme="majorBidi"/>
          <w:lang w:val="sr-Latn-ME"/>
        </w:rPr>
      </w:pPr>
    </w:p>
    <w:p w:rsidR="001C1D56" w:rsidRDefault="001C1D56" w:rsidP="002F2CAB">
      <w:pPr>
        <w:tabs>
          <w:tab w:val="left" w:pos="1418"/>
        </w:tabs>
        <w:spacing w:line="242" w:lineRule="auto"/>
        <w:ind w:left="738" w:right="571"/>
        <w:jc w:val="both"/>
        <w:rPr>
          <w:rFonts w:asciiTheme="majorBidi" w:hAnsiTheme="majorBidi" w:cstheme="majorBidi"/>
          <w:b/>
          <w:lang w:val="sr-Latn-ME"/>
        </w:rPr>
      </w:pPr>
      <w:r w:rsidRPr="006B1D63">
        <w:rPr>
          <w:rFonts w:asciiTheme="majorBidi" w:hAnsiTheme="majorBidi" w:cstheme="majorBidi"/>
          <w:b/>
          <w:lang w:val="sr-Latn-ME"/>
        </w:rPr>
        <w:t>Kada uzimati lijek Rivaroxaban Accord</w:t>
      </w:r>
    </w:p>
    <w:p w:rsidR="00A328C6" w:rsidRPr="006B1D63" w:rsidRDefault="00A328C6" w:rsidP="002F2CAB">
      <w:pPr>
        <w:tabs>
          <w:tab w:val="left" w:pos="1418"/>
        </w:tabs>
        <w:spacing w:line="242" w:lineRule="auto"/>
        <w:ind w:left="738" w:right="571"/>
        <w:jc w:val="both"/>
        <w:rPr>
          <w:rFonts w:asciiTheme="majorBidi" w:hAnsiTheme="majorBidi" w:cstheme="majorBidi"/>
          <w:b/>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Uzimajte tabletu (tablete) </w:t>
      </w:r>
      <w:r w:rsidR="00197D7C" w:rsidRPr="006B1D63">
        <w:rPr>
          <w:rFonts w:asciiTheme="majorBidi" w:hAnsiTheme="majorBidi" w:cstheme="majorBidi"/>
          <w:lang w:val="sr-Latn-ME"/>
        </w:rPr>
        <w:t xml:space="preserve">svakog </w:t>
      </w:r>
      <w:r w:rsidRPr="006B1D63">
        <w:rPr>
          <w:rFonts w:asciiTheme="majorBidi" w:hAnsiTheme="majorBidi" w:cstheme="majorBidi"/>
          <w:lang w:val="sr-Latn-ME"/>
        </w:rPr>
        <w:t>dan</w:t>
      </w:r>
      <w:r w:rsidR="00197D7C" w:rsidRPr="006B1D63">
        <w:rPr>
          <w:rFonts w:asciiTheme="majorBidi" w:hAnsiTheme="majorBidi" w:cstheme="majorBidi"/>
          <w:lang w:val="sr-Latn-ME"/>
        </w:rPr>
        <w:t>a</w:t>
      </w:r>
      <w:r w:rsidRPr="006B1D63">
        <w:rPr>
          <w:rFonts w:asciiTheme="majorBidi" w:hAnsiTheme="majorBidi" w:cstheme="majorBidi"/>
          <w:lang w:val="sr-Latn-ME"/>
        </w:rPr>
        <w:t xml:space="preserve"> dok Vam ljekar ne kaže da prestanete.</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Nastojte </w:t>
      </w:r>
      <w:r w:rsidR="00CD7CD9" w:rsidRPr="006B1D63">
        <w:rPr>
          <w:rFonts w:asciiTheme="majorBidi" w:hAnsiTheme="majorBidi" w:cstheme="majorBidi"/>
          <w:lang w:val="sr-Latn-ME"/>
        </w:rPr>
        <w:t xml:space="preserve">da </w:t>
      </w:r>
      <w:r w:rsidRPr="006B1D63">
        <w:rPr>
          <w:rFonts w:asciiTheme="majorBidi" w:hAnsiTheme="majorBidi" w:cstheme="majorBidi"/>
          <w:lang w:val="sr-Latn-ME"/>
        </w:rPr>
        <w:t>tabletu (tablete) uzimat</w:t>
      </w:r>
      <w:r w:rsidR="00CD7CD9" w:rsidRPr="006B1D63">
        <w:rPr>
          <w:rFonts w:asciiTheme="majorBidi" w:hAnsiTheme="majorBidi" w:cstheme="majorBidi"/>
          <w:lang w:val="sr-Latn-ME"/>
        </w:rPr>
        <w:t>e</w:t>
      </w:r>
      <w:r w:rsidRPr="006B1D63">
        <w:rPr>
          <w:rFonts w:asciiTheme="majorBidi" w:hAnsiTheme="majorBidi" w:cstheme="majorBidi"/>
          <w:lang w:val="sr-Latn-ME"/>
        </w:rPr>
        <w:t xml:space="preserve"> svakoga dana u isto vrijeme, kako bi Vam to pomoglo da ne zaboravite </w:t>
      </w:r>
      <w:r w:rsidR="00197D7C" w:rsidRPr="006B1D63">
        <w:rPr>
          <w:rFonts w:asciiTheme="majorBidi" w:hAnsiTheme="majorBidi" w:cstheme="majorBidi"/>
          <w:lang w:val="sr-Latn-ME"/>
        </w:rPr>
        <w:t>da ih uzmete</w:t>
      </w:r>
      <w:r w:rsidRPr="006B1D63">
        <w:rPr>
          <w:rFonts w:asciiTheme="majorBidi" w:hAnsiTheme="majorBidi" w:cstheme="majorBidi"/>
          <w:lang w:val="sr-Latn-ME"/>
        </w:rPr>
        <w:t>.</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Ljekar će odlučiti o dužini trajanja terapije.</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Za sprječavanje krvnih ugrušaka u mozgu (moždani udar) i drugim krvnim </w:t>
      </w:r>
      <w:r w:rsidR="00CD7CD9" w:rsidRPr="006B1D63">
        <w:rPr>
          <w:rFonts w:asciiTheme="majorBidi" w:hAnsiTheme="majorBidi" w:cstheme="majorBidi"/>
          <w:lang w:val="sr-Latn-ME"/>
        </w:rPr>
        <w:t>sudovi</w:t>
      </w:r>
      <w:r w:rsidRPr="006B1D63">
        <w:rPr>
          <w:rFonts w:asciiTheme="majorBidi" w:hAnsiTheme="majorBidi" w:cstheme="majorBidi"/>
          <w:lang w:val="sr-Latn-ME"/>
        </w:rPr>
        <w:t xml:space="preserve">ma u Vašem tijelu: Ako Vaši srčani otkucaji treba </w:t>
      </w:r>
      <w:r w:rsidR="00197D7C" w:rsidRPr="006B1D63">
        <w:rPr>
          <w:rFonts w:asciiTheme="majorBidi" w:hAnsiTheme="majorBidi" w:cstheme="majorBidi"/>
          <w:lang w:val="sr-Latn-ME"/>
        </w:rPr>
        <w:t xml:space="preserve">da budu </w:t>
      </w:r>
      <w:r w:rsidRPr="006B1D63">
        <w:rPr>
          <w:rFonts w:asciiTheme="majorBidi" w:hAnsiTheme="majorBidi" w:cstheme="majorBidi"/>
          <w:lang w:val="sr-Latn-ME"/>
        </w:rPr>
        <w:t>vraćeni u normalu postupkom koji se zove kardioverzija, uzmite lijek Rivaroxaban Accord u vrijeme koje Vam je rekao Vaš ljekar.</w:t>
      </w:r>
    </w:p>
    <w:p w:rsidR="001C1D56" w:rsidRDefault="001C1D56" w:rsidP="002F2CAB">
      <w:pPr>
        <w:tabs>
          <w:tab w:val="left" w:pos="1418"/>
        </w:tabs>
        <w:spacing w:line="242" w:lineRule="auto"/>
        <w:ind w:left="738" w:right="571"/>
        <w:jc w:val="both"/>
        <w:rPr>
          <w:rFonts w:asciiTheme="majorBidi" w:hAnsiTheme="majorBidi" w:cstheme="majorBidi"/>
          <w:lang w:val="sr-Latn-ME"/>
        </w:rPr>
      </w:pPr>
    </w:p>
    <w:p w:rsidR="00A328C6" w:rsidRPr="006B1D63" w:rsidRDefault="00A328C6" w:rsidP="002F2CAB">
      <w:pPr>
        <w:tabs>
          <w:tab w:val="left" w:pos="1418"/>
        </w:tabs>
        <w:spacing w:line="242" w:lineRule="auto"/>
        <w:ind w:left="738" w:right="571"/>
        <w:jc w:val="both"/>
        <w:rPr>
          <w:rFonts w:asciiTheme="majorBidi" w:hAnsiTheme="majorBidi" w:cstheme="majorBidi"/>
          <w:lang w:val="sr-Latn-ME"/>
        </w:rPr>
      </w:pPr>
    </w:p>
    <w:p w:rsidR="001C1D56" w:rsidRDefault="001C1D56" w:rsidP="002F2CAB">
      <w:pPr>
        <w:tabs>
          <w:tab w:val="left" w:pos="1418"/>
        </w:tabs>
        <w:spacing w:line="242" w:lineRule="auto"/>
        <w:ind w:left="738" w:right="571"/>
        <w:jc w:val="both"/>
        <w:rPr>
          <w:rFonts w:asciiTheme="majorBidi" w:hAnsiTheme="majorBidi" w:cstheme="majorBidi"/>
          <w:b/>
          <w:lang w:val="sr-Latn-ME"/>
        </w:rPr>
      </w:pPr>
      <w:r w:rsidRPr="006B1D63">
        <w:rPr>
          <w:rFonts w:asciiTheme="majorBidi" w:hAnsiTheme="majorBidi" w:cstheme="majorBidi"/>
          <w:b/>
          <w:lang w:val="sr-Latn-ME"/>
        </w:rPr>
        <w:lastRenderedPageBreak/>
        <w:t xml:space="preserve">Ako </w:t>
      </w:r>
      <w:r w:rsidR="009C75B3" w:rsidRPr="006B1D63">
        <w:rPr>
          <w:rFonts w:asciiTheme="majorBidi" w:hAnsiTheme="majorBidi" w:cstheme="majorBidi"/>
          <w:b/>
          <w:lang w:val="sr-Latn-ME"/>
        </w:rPr>
        <w:t xml:space="preserve">ste </w:t>
      </w:r>
      <w:r w:rsidRPr="006B1D63">
        <w:rPr>
          <w:rFonts w:asciiTheme="majorBidi" w:hAnsiTheme="majorBidi" w:cstheme="majorBidi"/>
          <w:b/>
          <w:lang w:val="sr-Latn-ME"/>
        </w:rPr>
        <w:t>uz</w:t>
      </w:r>
      <w:r w:rsidR="009C75B3" w:rsidRPr="006B1D63">
        <w:rPr>
          <w:rFonts w:asciiTheme="majorBidi" w:hAnsiTheme="majorBidi" w:cstheme="majorBidi"/>
          <w:b/>
          <w:lang w:val="sr-Latn-ME"/>
        </w:rPr>
        <w:t>eli</w:t>
      </w:r>
      <w:r w:rsidRPr="006B1D63">
        <w:rPr>
          <w:rFonts w:asciiTheme="majorBidi" w:hAnsiTheme="majorBidi" w:cstheme="majorBidi"/>
          <w:b/>
          <w:lang w:val="sr-Latn-ME"/>
        </w:rPr>
        <w:t xml:space="preserve"> više lije</w:t>
      </w:r>
      <w:r w:rsidR="009C75B3" w:rsidRPr="006B1D63">
        <w:rPr>
          <w:rFonts w:asciiTheme="majorBidi" w:hAnsiTheme="majorBidi" w:cstheme="majorBidi"/>
          <w:b/>
          <w:lang w:val="sr-Latn-ME"/>
        </w:rPr>
        <w:t>ka Rivaroxaban Accord nego što je trebalo</w:t>
      </w:r>
    </w:p>
    <w:p w:rsidR="00A328C6" w:rsidRPr="006B1D63" w:rsidRDefault="00A328C6" w:rsidP="002F2CAB">
      <w:pPr>
        <w:tabs>
          <w:tab w:val="left" w:pos="1418"/>
        </w:tabs>
        <w:spacing w:line="242" w:lineRule="auto"/>
        <w:ind w:left="738" w:right="571"/>
        <w:jc w:val="both"/>
        <w:rPr>
          <w:rFonts w:asciiTheme="majorBidi" w:hAnsiTheme="majorBidi" w:cstheme="majorBidi"/>
          <w:b/>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Ako uzmete previše tableta Rivaroxaban Accord, odmah se obratite ljekaru. Uzimanje prevelike</w:t>
      </w:r>
      <w:r w:rsidR="00095230" w:rsidRPr="006B1D63">
        <w:rPr>
          <w:rFonts w:asciiTheme="majorBidi" w:hAnsiTheme="majorBidi" w:cstheme="majorBidi"/>
          <w:lang w:val="sr-Latn-ME"/>
        </w:rPr>
        <w:t xml:space="preserve"> </w:t>
      </w:r>
      <w:r w:rsidRPr="006B1D63">
        <w:rPr>
          <w:rFonts w:asciiTheme="majorBidi" w:hAnsiTheme="majorBidi" w:cstheme="majorBidi"/>
          <w:lang w:val="sr-Latn-ME"/>
        </w:rPr>
        <w:t>količine lijeka Rivaroxaban Accord povećava rizik od krvarenja.</w:t>
      </w:r>
    </w:p>
    <w:p w:rsidR="001C1D56" w:rsidRPr="006B1D63" w:rsidRDefault="001C1D56" w:rsidP="002F2CAB">
      <w:pPr>
        <w:tabs>
          <w:tab w:val="left" w:pos="1418"/>
        </w:tabs>
        <w:spacing w:line="242" w:lineRule="auto"/>
        <w:ind w:left="738" w:right="571"/>
        <w:jc w:val="both"/>
        <w:rPr>
          <w:rFonts w:asciiTheme="majorBidi" w:hAnsiTheme="majorBidi" w:cstheme="majorBidi"/>
          <w:b/>
          <w:lang w:val="sr-Latn-ME"/>
        </w:rPr>
      </w:pPr>
    </w:p>
    <w:p w:rsidR="001C1D56" w:rsidRDefault="001C1D56" w:rsidP="002F2CAB">
      <w:pPr>
        <w:tabs>
          <w:tab w:val="left" w:pos="1418"/>
        </w:tabs>
        <w:spacing w:line="242" w:lineRule="auto"/>
        <w:ind w:left="738" w:right="571"/>
        <w:jc w:val="both"/>
        <w:rPr>
          <w:rFonts w:asciiTheme="majorBidi" w:hAnsiTheme="majorBidi" w:cstheme="majorBidi"/>
          <w:b/>
          <w:lang w:val="sr-Latn-ME"/>
        </w:rPr>
      </w:pPr>
      <w:r w:rsidRPr="006B1D63">
        <w:rPr>
          <w:rFonts w:asciiTheme="majorBidi" w:hAnsiTheme="majorBidi" w:cstheme="majorBidi"/>
          <w:b/>
          <w:lang w:val="sr-Latn-ME"/>
        </w:rPr>
        <w:t xml:space="preserve">Ako ste zaboravili </w:t>
      </w:r>
      <w:r w:rsidR="009C75B3" w:rsidRPr="006B1D63">
        <w:rPr>
          <w:rFonts w:asciiTheme="majorBidi" w:hAnsiTheme="majorBidi" w:cstheme="majorBidi"/>
          <w:b/>
          <w:lang w:val="sr-Latn-ME"/>
        </w:rPr>
        <w:t xml:space="preserve">da </w:t>
      </w:r>
      <w:r w:rsidRPr="006B1D63">
        <w:rPr>
          <w:rFonts w:asciiTheme="majorBidi" w:hAnsiTheme="majorBidi" w:cstheme="majorBidi"/>
          <w:b/>
          <w:lang w:val="sr-Latn-ME"/>
        </w:rPr>
        <w:t>uz</w:t>
      </w:r>
      <w:r w:rsidR="009C75B3" w:rsidRPr="006B1D63">
        <w:rPr>
          <w:rFonts w:asciiTheme="majorBidi" w:hAnsiTheme="majorBidi" w:cstheme="majorBidi"/>
          <w:b/>
          <w:lang w:val="sr-Latn-ME"/>
        </w:rPr>
        <w:t>m</w:t>
      </w:r>
      <w:r w:rsidRPr="006B1D63">
        <w:rPr>
          <w:rFonts w:asciiTheme="majorBidi" w:hAnsiTheme="majorBidi" w:cstheme="majorBidi"/>
          <w:b/>
          <w:lang w:val="sr-Latn-ME"/>
        </w:rPr>
        <w:t>et</w:t>
      </w:r>
      <w:r w:rsidR="009C75B3" w:rsidRPr="006B1D63">
        <w:rPr>
          <w:rFonts w:asciiTheme="majorBidi" w:hAnsiTheme="majorBidi" w:cstheme="majorBidi"/>
          <w:b/>
          <w:lang w:val="sr-Latn-ME"/>
        </w:rPr>
        <w:t>e</w:t>
      </w:r>
      <w:r w:rsidRPr="006B1D63">
        <w:rPr>
          <w:rFonts w:asciiTheme="majorBidi" w:hAnsiTheme="majorBidi" w:cstheme="majorBidi"/>
          <w:b/>
          <w:lang w:val="sr-Latn-ME"/>
        </w:rPr>
        <w:t xml:space="preserve"> lijek Rivaroxaban Accord</w:t>
      </w:r>
    </w:p>
    <w:p w:rsidR="00A328C6" w:rsidRPr="006B1D63" w:rsidRDefault="00A328C6" w:rsidP="002F2CAB">
      <w:pPr>
        <w:tabs>
          <w:tab w:val="left" w:pos="1418"/>
        </w:tabs>
        <w:spacing w:line="242" w:lineRule="auto"/>
        <w:ind w:left="738" w:right="571"/>
        <w:jc w:val="both"/>
        <w:rPr>
          <w:rFonts w:asciiTheme="majorBidi" w:hAnsiTheme="majorBidi" w:cstheme="majorBidi"/>
          <w:b/>
          <w:lang w:val="sr-Latn-ME"/>
        </w:rPr>
      </w:pPr>
    </w:p>
    <w:p w:rsidR="00C91A08" w:rsidRPr="006B1D63" w:rsidRDefault="005C0078" w:rsidP="002F2CAB">
      <w:pPr>
        <w:pStyle w:val="ListParagraph"/>
        <w:tabs>
          <w:tab w:val="left" w:pos="1418"/>
        </w:tabs>
        <w:ind w:right="571"/>
        <w:rPr>
          <w:rFonts w:asciiTheme="majorBidi" w:hAnsiTheme="majorBidi" w:cstheme="majorBidi"/>
          <w:u w:val="single"/>
          <w:lang w:val="sr-Latn-ME"/>
        </w:rPr>
      </w:pPr>
      <w:r w:rsidRPr="006B1D63">
        <w:rPr>
          <w:rFonts w:asciiTheme="majorBidi" w:hAnsiTheme="majorBidi" w:cstheme="majorBidi"/>
          <w:u w:val="single"/>
          <w:lang w:val="sr-Latn-ME"/>
        </w:rPr>
        <w:t xml:space="preserve">Odrasli, djeca i </w:t>
      </w:r>
      <w:r w:rsidR="00EE6DF0" w:rsidRPr="006B1D63">
        <w:rPr>
          <w:rFonts w:asciiTheme="majorBidi" w:hAnsiTheme="majorBidi" w:cstheme="majorBidi"/>
          <w:u w:val="single"/>
          <w:lang w:val="sr-Latn-ME"/>
        </w:rPr>
        <w:t>adolescenti:</w:t>
      </w:r>
    </w:p>
    <w:p w:rsidR="00EE6DF0" w:rsidRPr="006B1D63" w:rsidRDefault="001C1D56" w:rsidP="003F21C8">
      <w:pPr>
        <w:pStyle w:val="ListParagraph"/>
        <w:numPr>
          <w:ilvl w:val="0"/>
          <w:numId w:val="16"/>
        </w:numPr>
        <w:tabs>
          <w:tab w:val="left" w:pos="1418"/>
        </w:tabs>
        <w:ind w:left="1304" w:right="571" w:hanging="567"/>
        <w:jc w:val="both"/>
        <w:rPr>
          <w:rFonts w:asciiTheme="majorBidi" w:hAnsiTheme="majorBidi" w:cstheme="majorBidi"/>
          <w:u w:val="single"/>
          <w:lang w:val="sr-Latn-ME"/>
        </w:rPr>
      </w:pPr>
      <w:r w:rsidRPr="006B1D63">
        <w:rPr>
          <w:rFonts w:asciiTheme="majorBidi" w:hAnsiTheme="majorBidi" w:cstheme="majorBidi"/>
          <w:lang w:val="sr-Latn-ME"/>
        </w:rPr>
        <w:t xml:space="preserve">Ako uzimate jednu tabletu od 20 mg ili jednu tabletu od 15 mg </w:t>
      </w:r>
      <w:r w:rsidRPr="006B1D63">
        <w:rPr>
          <w:rFonts w:asciiTheme="majorBidi" w:hAnsiTheme="majorBidi" w:cstheme="majorBidi"/>
          <w:u w:val="single"/>
          <w:lang w:val="sr-Latn-ME"/>
        </w:rPr>
        <w:t>jednom</w:t>
      </w:r>
      <w:r w:rsidRPr="006B1D63">
        <w:rPr>
          <w:rFonts w:asciiTheme="majorBidi" w:hAnsiTheme="majorBidi" w:cstheme="majorBidi"/>
          <w:lang w:val="sr-Latn-ME"/>
        </w:rPr>
        <w:t xml:space="preserve"> dnevno,</w:t>
      </w:r>
      <w:r w:rsidR="00095230" w:rsidRPr="006B1D63">
        <w:rPr>
          <w:rFonts w:asciiTheme="majorBidi" w:hAnsiTheme="majorBidi" w:cstheme="majorBidi"/>
          <w:lang w:val="sr-Latn-ME"/>
        </w:rPr>
        <w:t xml:space="preserve"> a zaboravili ste </w:t>
      </w:r>
      <w:r w:rsidR="007319A5" w:rsidRPr="006B1D63">
        <w:rPr>
          <w:rFonts w:asciiTheme="majorBidi" w:hAnsiTheme="majorBidi" w:cstheme="majorBidi"/>
          <w:lang w:val="sr-Latn-ME"/>
        </w:rPr>
        <w:t xml:space="preserve">da </w:t>
      </w:r>
      <w:r w:rsidRPr="006B1D63">
        <w:rPr>
          <w:rFonts w:asciiTheme="majorBidi" w:hAnsiTheme="majorBidi" w:cstheme="majorBidi"/>
          <w:lang w:val="sr-Latn-ME"/>
        </w:rPr>
        <w:t>uz</w:t>
      </w:r>
      <w:r w:rsidR="007319A5" w:rsidRPr="006B1D63">
        <w:rPr>
          <w:rFonts w:asciiTheme="majorBidi" w:hAnsiTheme="majorBidi" w:cstheme="majorBidi"/>
          <w:lang w:val="sr-Latn-ME"/>
        </w:rPr>
        <w:t>m</w:t>
      </w:r>
      <w:r w:rsidRPr="006B1D63">
        <w:rPr>
          <w:rFonts w:asciiTheme="majorBidi" w:hAnsiTheme="majorBidi" w:cstheme="majorBidi"/>
          <w:lang w:val="sr-Latn-ME"/>
        </w:rPr>
        <w:t>et</w:t>
      </w:r>
      <w:r w:rsidR="007319A5" w:rsidRPr="006B1D63">
        <w:rPr>
          <w:rFonts w:asciiTheme="majorBidi" w:hAnsiTheme="majorBidi" w:cstheme="majorBidi"/>
          <w:lang w:val="sr-Latn-ME"/>
        </w:rPr>
        <w:t>e</w:t>
      </w:r>
      <w:r w:rsidRPr="006B1D63">
        <w:rPr>
          <w:rFonts w:asciiTheme="majorBidi" w:hAnsiTheme="majorBidi" w:cstheme="majorBidi"/>
          <w:lang w:val="sr-Latn-ME"/>
        </w:rPr>
        <w:t xml:space="preserve"> dozu, uzmite je čim se sjetite. Nemojte uzeti dvostruku dozu u jednom danu kako biste nadoknadili zaboravljenu dozu. Iduću tabletu uzmite </w:t>
      </w:r>
      <w:r w:rsidR="00197D7C" w:rsidRPr="006B1D63">
        <w:rPr>
          <w:rFonts w:asciiTheme="majorBidi" w:hAnsiTheme="majorBidi" w:cstheme="majorBidi"/>
          <w:lang w:val="sr-Latn-ME"/>
        </w:rPr>
        <w:t xml:space="preserve">narednog </w:t>
      </w:r>
      <w:r w:rsidRPr="006B1D63">
        <w:rPr>
          <w:rFonts w:asciiTheme="majorBidi" w:hAnsiTheme="majorBidi" w:cstheme="majorBidi"/>
          <w:lang w:val="sr-Latn-ME"/>
        </w:rPr>
        <w:t>dan</w:t>
      </w:r>
      <w:r w:rsidR="00197D7C" w:rsidRPr="006B1D63">
        <w:rPr>
          <w:rFonts w:asciiTheme="majorBidi" w:hAnsiTheme="majorBidi" w:cstheme="majorBidi"/>
          <w:lang w:val="sr-Latn-ME"/>
        </w:rPr>
        <w:t>a</w:t>
      </w:r>
      <w:r w:rsidRPr="006B1D63">
        <w:rPr>
          <w:rFonts w:asciiTheme="majorBidi" w:hAnsiTheme="majorBidi" w:cstheme="majorBidi"/>
          <w:lang w:val="sr-Latn-ME"/>
        </w:rPr>
        <w:t xml:space="preserve">, a potom nastavite </w:t>
      </w:r>
      <w:r w:rsidR="007319A5" w:rsidRPr="006B1D63">
        <w:rPr>
          <w:rFonts w:asciiTheme="majorBidi" w:hAnsiTheme="majorBidi" w:cstheme="majorBidi"/>
          <w:lang w:val="sr-Latn-ME"/>
        </w:rPr>
        <w:t xml:space="preserve">da </w:t>
      </w:r>
      <w:r w:rsidRPr="006B1D63">
        <w:rPr>
          <w:rFonts w:asciiTheme="majorBidi" w:hAnsiTheme="majorBidi" w:cstheme="majorBidi"/>
          <w:lang w:val="sr-Latn-ME"/>
        </w:rPr>
        <w:t>uzimat</w:t>
      </w:r>
      <w:r w:rsidR="007319A5" w:rsidRPr="006B1D63">
        <w:rPr>
          <w:rFonts w:asciiTheme="majorBidi" w:hAnsiTheme="majorBidi" w:cstheme="majorBidi"/>
          <w:lang w:val="sr-Latn-ME"/>
        </w:rPr>
        <w:t>e</w:t>
      </w:r>
      <w:r w:rsidRPr="006B1D63">
        <w:rPr>
          <w:rFonts w:asciiTheme="majorBidi" w:hAnsiTheme="majorBidi" w:cstheme="majorBidi"/>
          <w:lang w:val="sr-Latn-ME"/>
        </w:rPr>
        <w:t xml:space="preserve"> jednu tabletu jednom dnevno.</w:t>
      </w:r>
    </w:p>
    <w:p w:rsidR="001C1D56" w:rsidRPr="006B1D63" w:rsidRDefault="001C1D56" w:rsidP="002F2CAB">
      <w:pPr>
        <w:pStyle w:val="ListParagraph"/>
        <w:tabs>
          <w:tab w:val="left" w:pos="1418"/>
        </w:tabs>
        <w:ind w:right="571"/>
        <w:rPr>
          <w:rFonts w:asciiTheme="majorBidi" w:hAnsiTheme="majorBidi" w:cstheme="majorBidi"/>
          <w:lang w:val="sr-Latn-ME"/>
        </w:rPr>
      </w:pPr>
    </w:p>
    <w:p w:rsidR="00C91A08" w:rsidRPr="006B1D63" w:rsidRDefault="00EE6DF0" w:rsidP="002F2CAB">
      <w:pPr>
        <w:pStyle w:val="ListParagraph"/>
        <w:tabs>
          <w:tab w:val="left" w:pos="1418"/>
        </w:tabs>
        <w:ind w:right="571"/>
        <w:rPr>
          <w:rFonts w:asciiTheme="majorBidi" w:hAnsiTheme="majorBidi" w:cstheme="majorBidi"/>
          <w:u w:val="single"/>
          <w:lang w:val="sr-Latn-ME"/>
        </w:rPr>
      </w:pPr>
      <w:r w:rsidRPr="006B1D63">
        <w:rPr>
          <w:rFonts w:asciiTheme="majorBidi" w:hAnsiTheme="majorBidi" w:cstheme="majorBidi"/>
          <w:u w:val="single"/>
          <w:lang w:val="sr-Latn-ME"/>
        </w:rPr>
        <w:t>Odrasli:</w:t>
      </w:r>
    </w:p>
    <w:p w:rsidR="001C1D56" w:rsidRPr="006B1D63" w:rsidRDefault="001C1D56" w:rsidP="003F21C8">
      <w:pPr>
        <w:pStyle w:val="ListParagraph"/>
        <w:numPr>
          <w:ilvl w:val="0"/>
          <w:numId w:val="16"/>
        </w:numPr>
        <w:tabs>
          <w:tab w:val="left" w:pos="1418"/>
        </w:tabs>
        <w:ind w:left="1304" w:right="571" w:hanging="567"/>
        <w:jc w:val="both"/>
        <w:rPr>
          <w:rFonts w:asciiTheme="majorBidi" w:hAnsiTheme="majorBidi" w:cstheme="majorBidi"/>
          <w:u w:val="single"/>
          <w:lang w:val="sr-Latn-ME"/>
        </w:rPr>
      </w:pPr>
      <w:r w:rsidRPr="006B1D63">
        <w:rPr>
          <w:rFonts w:asciiTheme="majorBidi" w:hAnsiTheme="majorBidi" w:cstheme="majorBidi"/>
          <w:lang w:val="sr-Latn-ME"/>
        </w:rPr>
        <w:t xml:space="preserve">Ako uzimate jednu tabletu od 15 mg </w:t>
      </w:r>
      <w:r w:rsidRPr="006B1D63">
        <w:rPr>
          <w:rFonts w:asciiTheme="majorBidi" w:hAnsiTheme="majorBidi" w:cstheme="majorBidi"/>
          <w:u w:val="single"/>
          <w:lang w:val="sr-Latn-ME"/>
        </w:rPr>
        <w:t>dva puta</w:t>
      </w:r>
      <w:r w:rsidRPr="006B1D63">
        <w:rPr>
          <w:rFonts w:asciiTheme="majorBidi" w:hAnsiTheme="majorBidi" w:cstheme="majorBidi"/>
          <w:lang w:val="sr-Latn-ME"/>
        </w:rPr>
        <w:t xml:space="preserve"> dnevno</w:t>
      </w:r>
      <w:r w:rsidR="00EE6DF0" w:rsidRPr="006B1D63">
        <w:rPr>
          <w:rFonts w:asciiTheme="majorBidi" w:hAnsiTheme="majorBidi" w:cstheme="majorBidi"/>
          <w:lang w:val="sr-Latn-ME"/>
        </w:rPr>
        <w:t>,</w:t>
      </w:r>
      <w:r w:rsidRPr="006B1D63">
        <w:rPr>
          <w:rFonts w:asciiTheme="majorBidi" w:hAnsiTheme="majorBidi" w:cstheme="majorBidi"/>
          <w:lang w:val="sr-Latn-ME"/>
        </w:rPr>
        <w:t xml:space="preserve"> </w:t>
      </w:r>
      <w:r w:rsidR="00EE6DF0" w:rsidRPr="006B1D63">
        <w:rPr>
          <w:rFonts w:asciiTheme="majorBidi" w:hAnsiTheme="majorBidi" w:cstheme="majorBidi"/>
          <w:lang w:val="sr-Latn-ME"/>
        </w:rPr>
        <w:t>a</w:t>
      </w:r>
      <w:r w:rsidRPr="006B1D63">
        <w:rPr>
          <w:rFonts w:asciiTheme="majorBidi" w:hAnsiTheme="majorBidi" w:cstheme="majorBidi"/>
          <w:lang w:val="sr-Latn-ME"/>
        </w:rPr>
        <w:t xml:space="preserve"> zaboravili ste </w:t>
      </w:r>
      <w:r w:rsidR="00B83DD3" w:rsidRPr="006B1D63">
        <w:rPr>
          <w:rFonts w:asciiTheme="majorBidi" w:hAnsiTheme="majorBidi" w:cstheme="majorBidi"/>
          <w:lang w:val="sr-Latn-ME"/>
        </w:rPr>
        <w:t xml:space="preserve">da </w:t>
      </w:r>
      <w:r w:rsidR="00197D7C" w:rsidRPr="006B1D63">
        <w:rPr>
          <w:rFonts w:asciiTheme="majorBidi" w:hAnsiTheme="majorBidi" w:cstheme="majorBidi"/>
          <w:lang w:val="sr-Latn-ME"/>
        </w:rPr>
        <w:t xml:space="preserve">uzmete </w:t>
      </w:r>
      <w:r w:rsidRPr="006B1D63">
        <w:rPr>
          <w:rFonts w:asciiTheme="majorBidi" w:hAnsiTheme="majorBidi" w:cstheme="majorBidi"/>
          <w:lang w:val="sr-Latn-ME"/>
        </w:rPr>
        <w:t xml:space="preserve">dozu, uzmite je čim se sjetite. Nemojte uzeti više od dvije tablete od 15 mg u jednom danu. Ako zaboravite </w:t>
      </w:r>
      <w:r w:rsidR="00197D7C" w:rsidRPr="006B1D63">
        <w:rPr>
          <w:rFonts w:asciiTheme="majorBidi" w:hAnsiTheme="majorBidi" w:cstheme="majorBidi"/>
          <w:lang w:val="sr-Latn-ME"/>
        </w:rPr>
        <w:t xml:space="preserve">da uzmete </w:t>
      </w:r>
      <w:r w:rsidRPr="006B1D63">
        <w:rPr>
          <w:rFonts w:asciiTheme="majorBidi" w:hAnsiTheme="majorBidi" w:cstheme="majorBidi"/>
          <w:lang w:val="sr-Latn-ME"/>
        </w:rPr>
        <w:t>dozu, možete istovremeno uzeti dvije tablete od 15 mg kako biste došli do ukupno dvije tablete (30 mg) na dan. Idućeg dana morate nastaviti s uzimanjem jedne tablete od 15 mg dva</w:t>
      </w:r>
      <w:r w:rsidR="00556B42" w:rsidRPr="006B1D63">
        <w:rPr>
          <w:rFonts w:asciiTheme="majorBidi" w:hAnsiTheme="majorBidi" w:cstheme="majorBidi"/>
          <w:lang w:val="sr-Latn-ME"/>
        </w:rPr>
        <w:t xml:space="preserve"> </w:t>
      </w:r>
      <w:r w:rsidRPr="006B1D63">
        <w:rPr>
          <w:rFonts w:asciiTheme="majorBidi" w:hAnsiTheme="majorBidi" w:cstheme="majorBidi"/>
          <w:lang w:val="sr-Latn-ME"/>
        </w:rPr>
        <w:t>put</w:t>
      </w:r>
      <w:r w:rsidR="00556B42" w:rsidRPr="006B1D63">
        <w:rPr>
          <w:rFonts w:asciiTheme="majorBidi" w:hAnsiTheme="majorBidi" w:cstheme="majorBidi"/>
          <w:lang w:val="sr-Latn-ME"/>
        </w:rPr>
        <w:t>a</w:t>
      </w:r>
      <w:r w:rsidRPr="006B1D63">
        <w:rPr>
          <w:rFonts w:asciiTheme="majorBidi" w:hAnsiTheme="majorBidi" w:cstheme="majorBidi"/>
          <w:lang w:val="sr-Latn-ME"/>
        </w:rPr>
        <w:t xml:space="preserve"> dnevno.</w:t>
      </w:r>
    </w:p>
    <w:p w:rsidR="001C1D56" w:rsidRPr="006B1D63" w:rsidRDefault="001C1D56" w:rsidP="002F2CAB">
      <w:pPr>
        <w:pStyle w:val="BodyText"/>
        <w:tabs>
          <w:tab w:val="left" w:pos="1418"/>
        </w:tabs>
        <w:spacing w:before="4"/>
        <w:ind w:left="720" w:right="571"/>
        <w:jc w:val="both"/>
        <w:rPr>
          <w:rFonts w:asciiTheme="majorBidi" w:hAnsiTheme="majorBidi" w:cstheme="majorBidi"/>
          <w:b/>
          <w:lang w:val="sr-Latn-ME"/>
        </w:rPr>
      </w:pPr>
    </w:p>
    <w:p w:rsidR="001C1D56" w:rsidRDefault="001C1D56" w:rsidP="002F2CAB">
      <w:pPr>
        <w:tabs>
          <w:tab w:val="left" w:pos="1418"/>
        </w:tabs>
        <w:spacing w:line="242" w:lineRule="auto"/>
        <w:ind w:left="738" w:right="571"/>
        <w:jc w:val="both"/>
        <w:rPr>
          <w:rFonts w:asciiTheme="majorBidi" w:hAnsiTheme="majorBidi" w:cstheme="majorBidi"/>
          <w:b/>
          <w:lang w:val="sr-Latn-ME"/>
        </w:rPr>
      </w:pPr>
      <w:r w:rsidRPr="006B1D63">
        <w:rPr>
          <w:rFonts w:asciiTheme="majorBidi" w:hAnsiTheme="majorBidi" w:cstheme="majorBidi"/>
          <w:b/>
          <w:lang w:val="sr-Latn-ME"/>
        </w:rPr>
        <w:t xml:space="preserve">Ako prestanete </w:t>
      </w:r>
      <w:r w:rsidR="009C75B3" w:rsidRPr="006B1D63">
        <w:rPr>
          <w:rFonts w:asciiTheme="majorBidi" w:hAnsiTheme="majorBidi" w:cstheme="majorBidi"/>
          <w:b/>
          <w:lang w:val="sr-Latn-ME"/>
        </w:rPr>
        <w:t xml:space="preserve">da </w:t>
      </w:r>
      <w:r w:rsidRPr="006B1D63">
        <w:rPr>
          <w:rFonts w:asciiTheme="majorBidi" w:hAnsiTheme="majorBidi" w:cstheme="majorBidi"/>
          <w:b/>
          <w:lang w:val="sr-Latn-ME"/>
        </w:rPr>
        <w:t>uzimat</w:t>
      </w:r>
      <w:r w:rsidR="009C75B3" w:rsidRPr="006B1D63">
        <w:rPr>
          <w:rFonts w:asciiTheme="majorBidi" w:hAnsiTheme="majorBidi" w:cstheme="majorBidi"/>
          <w:b/>
          <w:lang w:val="sr-Latn-ME"/>
        </w:rPr>
        <w:t>e</w:t>
      </w:r>
      <w:r w:rsidRPr="006B1D63">
        <w:rPr>
          <w:rFonts w:asciiTheme="majorBidi" w:hAnsiTheme="majorBidi" w:cstheme="majorBidi"/>
          <w:b/>
          <w:lang w:val="sr-Latn-ME"/>
        </w:rPr>
        <w:t xml:space="preserve"> lijek Rivaroxaban Accord</w:t>
      </w:r>
    </w:p>
    <w:p w:rsidR="00A328C6" w:rsidRPr="006B1D63" w:rsidRDefault="00A328C6" w:rsidP="002F2CAB">
      <w:pPr>
        <w:tabs>
          <w:tab w:val="left" w:pos="1418"/>
        </w:tabs>
        <w:spacing w:line="242" w:lineRule="auto"/>
        <w:ind w:left="738" w:right="571"/>
        <w:jc w:val="both"/>
        <w:rPr>
          <w:rFonts w:asciiTheme="majorBidi" w:hAnsiTheme="majorBidi" w:cstheme="majorBidi"/>
          <w:b/>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Nemojte prestati </w:t>
      </w:r>
      <w:r w:rsidR="00556B42" w:rsidRPr="006B1D63">
        <w:rPr>
          <w:rFonts w:asciiTheme="majorBidi" w:hAnsiTheme="majorBidi" w:cstheme="majorBidi"/>
          <w:lang w:val="sr-Latn-ME"/>
        </w:rPr>
        <w:t>da uzimate</w:t>
      </w:r>
      <w:r w:rsidRPr="006B1D63">
        <w:rPr>
          <w:rFonts w:asciiTheme="majorBidi" w:hAnsiTheme="majorBidi" w:cstheme="majorBidi"/>
          <w:lang w:val="sr-Latn-ME"/>
        </w:rPr>
        <w:t xml:space="preserve"> lijek Rivaroxaban Accord </w:t>
      </w:r>
      <w:r w:rsidR="00556B42" w:rsidRPr="006B1D63">
        <w:rPr>
          <w:rFonts w:asciiTheme="majorBidi" w:hAnsiTheme="majorBidi" w:cstheme="majorBidi"/>
          <w:lang w:val="sr-Latn-ME"/>
        </w:rPr>
        <w:t xml:space="preserve">ukoliko se </w:t>
      </w:r>
      <w:r w:rsidR="00197D7C" w:rsidRPr="006B1D63">
        <w:rPr>
          <w:rFonts w:asciiTheme="majorBidi" w:hAnsiTheme="majorBidi" w:cstheme="majorBidi"/>
          <w:lang w:val="sr-Latn-ME"/>
        </w:rPr>
        <w:t xml:space="preserve">prvo </w:t>
      </w:r>
      <w:r w:rsidR="00556B42" w:rsidRPr="006B1D63">
        <w:rPr>
          <w:rFonts w:asciiTheme="majorBidi" w:hAnsiTheme="majorBidi" w:cstheme="majorBidi"/>
          <w:lang w:val="sr-Latn-ME"/>
        </w:rPr>
        <w:t>niste konsultovali</w:t>
      </w:r>
      <w:r w:rsidRPr="006B1D63">
        <w:rPr>
          <w:rFonts w:asciiTheme="majorBidi" w:hAnsiTheme="majorBidi" w:cstheme="majorBidi"/>
          <w:lang w:val="sr-Latn-ME"/>
        </w:rPr>
        <w:t xml:space="preserve"> s</w:t>
      </w:r>
      <w:r w:rsidR="00556B42" w:rsidRPr="006B1D63">
        <w:rPr>
          <w:rFonts w:asciiTheme="majorBidi" w:hAnsiTheme="majorBidi" w:cstheme="majorBidi"/>
          <w:lang w:val="sr-Latn-ME"/>
        </w:rPr>
        <w:t>a</w:t>
      </w:r>
      <w:r w:rsidRPr="006B1D63">
        <w:rPr>
          <w:rFonts w:asciiTheme="majorBidi" w:hAnsiTheme="majorBidi" w:cstheme="majorBidi"/>
          <w:lang w:val="sr-Latn-ME"/>
        </w:rPr>
        <w:t xml:space="preserve"> ljekarom</w:t>
      </w:r>
      <w:r w:rsidR="00197D7C" w:rsidRPr="006B1D63">
        <w:rPr>
          <w:rFonts w:asciiTheme="majorBidi" w:hAnsiTheme="majorBidi" w:cstheme="majorBidi"/>
          <w:lang w:val="sr-Latn-ME"/>
        </w:rPr>
        <w:t>,</w:t>
      </w:r>
      <w:r w:rsidRPr="006B1D63">
        <w:rPr>
          <w:rFonts w:asciiTheme="majorBidi" w:hAnsiTheme="majorBidi" w:cstheme="majorBidi"/>
          <w:lang w:val="sr-Latn-ME"/>
        </w:rPr>
        <w:t xml:space="preserve"> jer lijek Rivaroxaban Accord liječi i sprječava ozbiljna stanja.</w:t>
      </w: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p>
    <w:p w:rsidR="001C1D56" w:rsidRPr="006B1D63" w:rsidRDefault="001C1D56" w:rsidP="002F2CAB">
      <w:pPr>
        <w:tabs>
          <w:tab w:val="left" w:pos="1418"/>
        </w:tabs>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U slučaju bilo kakvih pitanja u vezi s</w:t>
      </w:r>
      <w:r w:rsidR="00556B42" w:rsidRPr="006B1D63">
        <w:rPr>
          <w:rFonts w:asciiTheme="majorBidi" w:hAnsiTheme="majorBidi" w:cstheme="majorBidi"/>
          <w:lang w:val="sr-Latn-ME"/>
        </w:rPr>
        <w:t>a</w:t>
      </w:r>
      <w:r w:rsidRPr="006B1D63">
        <w:rPr>
          <w:rFonts w:asciiTheme="majorBidi" w:hAnsiTheme="majorBidi" w:cstheme="majorBidi"/>
          <w:lang w:val="sr-Latn-ME"/>
        </w:rPr>
        <w:t xml:space="preserve"> primjenom ovog lijeka, obratite se ljekaru ili farmaceutu.</w:t>
      </w:r>
    </w:p>
    <w:p w:rsidR="001C1D56" w:rsidRDefault="001C1D56" w:rsidP="002F2CAB">
      <w:pPr>
        <w:tabs>
          <w:tab w:val="left" w:pos="1418"/>
        </w:tabs>
        <w:ind w:right="571"/>
        <w:jc w:val="both"/>
        <w:rPr>
          <w:rFonts w:asciiTheme="majorBidi" w:hAnsiTheme="majorBidi" w:cstheme="majorBidi"/>
          <w:lang w:val="sr-Latn-ME"/>
        </w:rPr>
      </w:pPr>
    </w:p>
    <w:p w:rsidR="00A328C6" w:rsidRPr="006B1D63" w:rsidRDefault="00A328C6" w:rsidP="002F2CAB">
      <w:pPr>
        <w:tabs>
          <w:tab w:val="left" w:pos="1418"/>
        </w:tabs>
        <w:ind w:right="571"/>
        <w:jc w:val="both"/>
        <w:rPr>
          <w:rFonts w:asciiTheme="majorBidi" w:hAnsiTheme="majorBidi" w:cstheme="majorBidi"/>
          <w:lang w:val="sr-Latn-ME"/>
        </w:rPr>
      </w:pPr>
    </w:p>
    <w:p w:rsidR="001C1D56" w:rsidRPr="006B1D63" w:rsidRDefault="005027F9" w:rsidP="001C1D56">
      <w:pPr>
        <w:pStyle w:val="Heading1"/>
        <w:numPr>
          <w:ilvl w:val="0"/>
          <w:numId w:val="14"/>
        </w:numPr>
        <w:tabs>
          <w:tab w:val="left" w:pos="1304"/>
          <w:tab w:val="left" w:pos="1305"/>
        </w:tabs>
        <w:spacing w:before="77"/>
        <w:jc w:val="both"/>
        <w:rPr>
          <w:rFonts w:asciiTheme="majorBidi" w:hAnsiTheme="majorBidi" w:cstheme="majorBidi"/>
          <w:lang w:val="sr-Latn-ME"/>
        </w:rPr>
      </w:pPr>
      <w:r w:rsidRPr="006B1D63">
        <w:rPr>
          <w:rFonts w:asciiTheme="majorBidi" w:hAnsiTheme="majorBidi" w:cstheme="majorBidi"/>
          <w:lang w:val="sr-Latn-ME"/>
        </w:rPr>
        <w:t>MOGUĆA NEŽELJENA DEJSTVA</w:t>
      </w:r>
    </w:p>
    <w:p w:rsidR="001C1D56" w:rsidRPr="006B1D63" w:rsidRDefault="001C1D56" w:rsidP="001C1D56">
      <w:pPr>
        <w:pStyle w:val="BodyText"/>
        <w:spacing w:before="6"/>
        <w:jc w:val="both"/>
        <w:rPr>
          <w:rFonts w:asciiTheme="majorBidi" w:hAnsiTheme="majorBidi" w:cstheme="majorBidi"/>
          <w:b/>
          <w:lang w:val="sr-Latn-ME"/>
        </w:rPr>
      </w:pPr>
    </w:p>
    <w:p w:rsidR="001C1D56" w:rsidRPr="006B1D63" w:rsidRDefault="001C1D56" w:rsidP="003F21C8">
      <w:pPr>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Kao i svi ljekovi</w:t>
      </w:r>
      <w:r w:rsidR="009C0008" w:rsidRPr="006B1D63">
        <w:rPr>
          <w:rFonts w:asciiTheme="majorBidi" w:hAnsiTheme="majorBidi" w:cstheme="majorBidi"/>
          <w:lang w:val="sr-Latn-ME"/>
        </w:rPr>
        <w:t xml:space="preserve"> i</w:t>
      </w:r>
      <w:r w:rsidRPr="006B1D63">
        <w:rPr>
          <w:rFonts w:asciiTheme="majorBidi" w:hAnsiTheme="majorBidi" w:cstheme="majorBidi"/>
          <w:lang w:val="sr-Latn-ME"/>
        </w:rPr>
        <w:t xml:space="preserve"> lijek </w:t>
      </w:r>
      <w:r w:rsidR="009C0008" w:rsidRPr="006B1D63">
        <w:rPr>
          <w:rFonts w:asciiTheme="majorBidi" w:hAnsiTheme="majorBidi" w:cstheme="majorBidi"/>
          <w:lang w:val="sr-Latn-ME"/>
        </w:rPr>
        <w:t xml:space="preserve">Rivaroxaban Accord </w:t>
      </w:r>
      <w:r w:rsidRPr="006B1D63">
        <w:rPr>
          <w:rFonts w:asciiTheme="majorBidi" w:hAnsiTheme="majorBidi" w:cstheme="majorBidi"/>
          <w:lang w:val="sr-Latn-ME"/>
        </w:rPr>
        <w:t xml:space="preserve">može </w:t>
      </w:r>
      <w:r w:rsidR="009C0008" w:rsidRPr="006B1D63">
        <w:rPr>
          <w:rFonts w:asciiTheme="majorBidi" w:hAnsiTheme="majorBidi" w:cstheme="majorBidi"/>
          <w:lang w:val="sr-Latn-ME"/>
        </w:rPr>
        <w:t>izazv</w:t>
      </w:r>
      <w:r w:rsidRPr="006B1D63">
        <w:rPr>
          <w:rFonts w:asciiTheme="majorBidi" w:hAnsiTheme="majorBidi" w:cstheme="majorBidi"/>
          <w:lang w:val="sr-Latn-ME"/>
        </w:rPr>
        <w:t>ati neželjena dejstva</w:t>
      </w:r>
      <w:r w:rsidR="009C0008" w:rsidRPr="006B1D63">
        <w:rPr>
          <w:rFonts w:asciiTheme="majorBidi" w:hAnsiTheme="majorBidi" w:cstheme="majorBidi"/>
          <w:lang w:val="sr-Latn-ME"/>
        </w:rPr>
        <w:t>,</w:t>
      </w:r>
      <w:r w:rsidRPr="006B1D63">
        <w:rPr>
          <w:rFonts w:asciiTheme="majorBidi" w:hAnsiTheme="majorBidi" w:cstheme="majorBidi"/>
          <w:lang w:val="sr-Latn-ME"/>
        </w:rPr>
        <w:t xml:space="preserve"> iako se on</w:t>
      </w:r>
      <w:r w:rsidR="009C0008" w:rsidRPr="006B1D63">
        <w:rPr>
          <w:rFonts w:asciiTheme="majorBidi" w:hAnsiTheme="majorBidi" w:cstheme="majorBidi"/>
          <w:lang w:val="sr-Latn-ME"/>
        </w:rPr>
        <w:t>a ne moraju</w:t>
      </w:r>
      <w:r w:rsidRPr="006B1D63">
        <w:rPr>
          <w:rFonts w:asciiTheme="majorBidi" w:hAnsiTheme="majorBidi" w:cstheme="majorBidi"/>
          <w:lang w:val="sr-Latn-ME"/>
        </w:rPr>
        <w:t xml:space="preserve"> javiti kod svakoga.</w:t>
      </w:r>
    </w:p>
    <w:p w:rsidR="001C1D56" w:rsidRPr="006B1D63" w:rsidRDefault="001C1D56" w:rsidP="003F21C8">
      <w:pPr>
        <w:spacing w:line="242" w:lineRule="auto"/>
        <w:ind w:left="738" w:right="571"/>
        <w:jc w:val="both"/>
        <w:rPr>
          <w:rFonts w:asciiTheme="majorBidi" w:hAnsiTheme="majorBidi" w:cstheme="majorBidi"/>
          <w:lang w:val="sr-Latn-ME"/>
        </w:rPr>
      </w:pPr>
    </w:p>
    <w:p w:rsidR="001C1D56" w:rsidRDefault="001C1D56" w:rsidP="003F21C8">
      <w:pPr>
        <w:spacing w:line="242" w:lineRule="auto"/>
        <w:ind w:left="738" w:right="571"/>
        <w:jc w:val="both"/>
        <w:rPr>
          <w:rFonts w:asciiTheme="majorBidi" w:hAnsiTheme="majorBidi" w:cstheme="majorBidi"/>
          <w:lang w:val="sr-Latn-ME"/>
        </w:rPr>
      </w:pPr>
      <w:r w:rsidRPr="006B1D63">
        <w:rPr>
          <w:rFonts w:asciiTheme="majorBidi" w:hAnsiTheme="majorBidi" w:cstheme="majorBidi"/>
          <w:lang w:val="sr-Latn-ME"/>
        </w:rPr>
        <w:t xml:space="preserve">Kao i drugi slični lijekovi </w:t>
      </w:r>
      <w:r w:rsidR="00C23521" w:rsidRPr="006B1D63">
        <w:rPr>
          <w:rFonts w:asciiTheme="majorBidi" w:hAnsiTheme="majorBidi" w:cstheme="majorBidi"/>
          <w:lang w:val="sr-Latn-ME"/>
        </w:rPr>
        <w:t xml:space="preserve">koji se koriste za smanjenje stvaranja krvnih ugrušaka </w:t>
      </w:r>
      <w:r w:rsidRPr="006B1D63">
        <w:rPr>
          <w:rFonts w:asciiTheme="majorBidi" w:hAnsiTheme="majorBidi" w:cstheme="majorBidi"/>
          <w:lang w:val="sr-Latn-ME"/>
        </w:rPr>
        <w:t xml:space="preserve">i lijek Rivaroxaban Accord može prouzrokovati krvarenje, koje može biti potencijalno opasno po život. Prekomjerno krvarenje može dovesti do iznenadnog pada krvnog </w:t>
      </w:r>
      <w:r w:rsidR="0097734D" w:rsidRPr="006B1D63">
        <w:rPr>
          <w:rFonts w:asciiTheme="majorBidi" w:hAnsiTheme="majorBidi" w:cstheme="majorBidi"/>
          <w:lang w:val="sr-Latn-ME"/>
        </w:rPr>
        <w:t>pritis</w:t>
      </w:r>
      <w:r w:rsidRPr="006B1D63">
        <w:rPr>
          <w:rFonts w:asciiTheme="majorBidi" w:hAnsiTheme="majorBidi" w:cstheme="majorBidi"/>
          <w:lang w:val="sr-Latn-ME"/>
        </w:rPr>
        <w:t>ka (šok). U nekim slučajevima krvarenja ne moraju biti vidljiva.</w:t>
      </w:r>
    </w:p>
    <w:p w:rsidR="00A328C6" w:rsidRPr="006B1D63" w:rsidRDefault="00A328C6" w:rsidP="003F21C8">
      <w:pPr>
        <w:spacing w:line="242" w:lineRule="auto"/>
        <w:ind w:left="738" w:right="571"/>
        <w:jc w:val="both"/>
        <w:rPr>
          <w:rFonts w:asciiTheme="majorBidi" w:hAnsiTheme="majorBidi" w:cstheme="majorBidi"/>
          <w:lang w:val="sr-Latn-ME"/>
        </w:rPr>
      </w:pPr>
    </w:p>
    <w:p w:rsidR="001C1D56" w:rsidRDefault="001C1D56" w:rsidP="003F21C8">
      <w:pPr>
        <w:spacing w:line="250" w:lineRule="exact"/>
        <w:ind w:left="737" w:right="571"/>
        <w:jc w:val="both"/>
        <w:rPr>
          <w:rFonts w:asciiTheme="majorBidi" w:hAnsiTheme="majorBidi" w:cstheme="majorBidi"/>
          <w:lang w:val="sr-Latn-ME"/>
        </w:rPr>
      </w:pPr>
      <w:r w:rsidRPr="006B1D63">
        <w:rPr>
          <w:rFonts w:asciiTheme="majorBidi" w:hAnsiTheme="majorBidi" w:cstheme="majorBidi"/>
          <w:b/>
          <w:lang w:val="sr-Latn-ME"/>
        </w:rPr>
        <w:t xml:space="preserve">Odmah se obratite ljekaru </w:t>
      </w:r>
      <w:r w:rsidRPr="006B1D63">
        <w:rPr>
          <w:rFonts w:asciiTheme="majorBidi" w:hAnsiTheme="majorBidi" w:cstheme="majorBidi"/>
          <w:lang w:val="sr-Latn-ME"/>
        </w:rPr>
        <w:t>ako primijetite bilo koj</w:t>
      </w:r>
      <w:r w:rsidR="00283143" w:rsidRPr="006B1D63">
        <w:rPr>
          <w:rFonts w:asciiTheme="majorBidi" w:hAnsiTheme="majorBidi" w:cstheme="majorBidi"/>
          <w:lang w:val="sr-Latn-ME"/>
        </w:rPr>
        <w:t>e</w:t>
      </w:r>
      <w:r w:rsidRPr="006B1D63">
        <w:rPr>
          <w:rFonts w:asciiTheme="majorBidi" w:hAnsiTheme="majorBidi" w:cstheme="majorBidi"/>
          <w:lang w:val="sr-Latn-ME"/>
        </w:rPr>
        <w:t xml:space="preserve"> od sljedećih neželjenih dejstava:</w:t>
      </w:r>
    </w:p>
    <w:p w:rsidR="00A328C6" w:rsidRPr="006B1D63" w:rsidRDefault="00A328C6" w:rsidP="003F21C8">
      <w:pPr>
        <w:spacing w:line="250" w:lineRule="exact"/>
        <w:ind w:left="737" w:right="571"/>
        <w:jc w:val="both"/>
        <w:rPr>
          <w:rFonts w:asciiTheme="majorBidi" w:hAnsiTheme="majorBidi" w:cstheme="majorBidi"/>
          <w:lang w:val="sr-Latn-ME"/>
        </w:rPr>
      </w:pPr>
    </w:p>
    <w:p w:rsidR="00EE6DF0" w:rsidRPr="006B1D63" w:rsidRDefault="00EE6DF0" w:rsidP="003F21C8">
      <w:pPr>
        <w:pStyle w:val="ListParagraph"/>
        <w:numPr>
          <w:ilvl w:val="0"/>
          <w:numId w:val="51"/>
        </w:numPr>
        <w:spacing w:line="250" w:lineRule="exact"/>
        <w:ind w:right="571"/>
        <w:jc w:val="both"/>
        <w:rPr>
          <w:rFonts w:asciiTheme="majorBidi" w:hAnsiTheme="majorBidi" w:cstheme="majorBidi"/>
          <w:b/>
          <w:lang w:val="sr-Latn-ME"/>
        </w:rPr>
      </w:pPr>
      <w:r w:rsidRPr="006B1D63">
        <w:rPr>
          <w:rFonts w:asciiTheme="majorBidi" w:hAnsiTheme="majorBidi" w:cstheme="majorBidi"/>
          <w:b/>
          <w:lang w:val="sr-Latn-ME"/>
        </w:rPr>
        <w:t>Znakovi krvarenja</w:t>
      </w:r>
    </w:p>
    <w:p w:rsidR="00EE6DF0" w:rsidRPr="006B1D63" w:rsidRDefault="00986591" w:rsidP="003F21C8">
      <w:pPr>
        <w:pStyle w:val="ListParagraph"/>
        <w:numPr>
          <w:ilvl w:val="0"/>
          <w:numId w:val="9"/>
        </w:numPr>
        <w:spacing w:line="250" w:lineRule="exact"/>
        <w:ind w:right="571"/>
        <w:jc w:val="both"/>
        <w:rPr>
          <w:rFonts w:asciiTheme="majorBidi" w:hAnsiTheme="majorBidi" w:cstheme="majorBidi"/>
          <w:lang w:val="sr-Latn-ME"/>
        </w:rPr>
      </w:pPr>
      <w:r w:rsidRPr="006B1D63">
        <w:rPr>
          <w:rFonts w:asciiTheme="majorBidi" w:hAnsiTheme="majorBidi" w:cstheme="majorBidi"/>
          <w:lang w:val="sr-Latn-ME"/>
        </w:rPr>
        <w:t>krvarenje u mozgu</w:t>
      </w:r>
      <w:r w:rsidR="00BC0AE9" w:rsidRPr="006B1D63">
        <w:rPr>
          <w:rFonts w:asciiTheme="majorBidi" w:hAnsiTheme="majorBidi" w:cstheme="majorBidi"/>
          <w:lang w:val="sr-Latn-ME"/>
        </w:rPr>
        <w:t xml:space="preserve"> ili unutar lo</w:t>
      </w:r>
      <w:r w:rsidR="00EE6DF0" w:rsidRPr="006B1D63">
        <w:rPr>
          <w:rFonts w:asciiTheme="majorBidi" w:hAnsiTheme="majorBidi" w:cstheme="majorBidi"/>
          <w:lang w:val="sr-Latn-ME"/>
        </w:rPr>
        <w:t>banje (simptomi mogu uključivati glavobolju, slabost jedne strane tijela, povraćanje</w:t>
      </w:r>
      <w:r w:rsidR="00BC0AE9" w:rsidRPr="006B1D63">
        <w:rPr>
          <w:rFonts w:asciiTheme="majorBidi" w:hAnsiTheme="majorBidi" w:cstheme="majorBidi"/>
          <w:lang w:val="sr-Latn-ME"/>
        </w:rPr>
        <w:t xml:space="preserve">, napade, smanjen nivo </w:t>
      </w:r>
      <w:r w:rsidR="00EE6DF0" w:rsidRPr="006B1D63">
        <w:rPr>
          <w:rFonts w:asciiTheme="majorBidi" w:hAnsiTheme="majorBidi" w:cstheme="majorBidi"/>
          <w:lang w:val="sr-Latn-ME"/>
        </w:rPr>
        <w:t>svijesti i ukočenost vrata.</w:t>
      </w:r>
    </w:p>
    <w:p w:rsidR="00EE6DF0" w:rsidRPr="006B1D63" w:rsidRDefault="00C23521" w:rsidP="003F21C8">
      <w:pPr>
        <w:pStyle w:val="ListParagraph"/>
        <w:spacing w:line="250" w:lineRule="exact"/>
        <w:ind w:left="1165" w:right="571" w:firstLine="0"/>
        <w:jc w:val="both"/>
        <w:rPr>
          <w:rFonts w:asciiTheme="majorBidi" w:hAnsiTheme="majorBidi" w:cstheme="majorBidi"/>
          <w:lang w:val="sr-Latn-ME"/>
        </w:rPr>
      </w:pPr>
      <w:r w:rsidRPr="006B1D63">
        <w:rPr>
          <w:rFonts w:asciiTheme="majorBidi" w:hAnsiTheme="majorBidi" w:cstheme="majorBidi"/>
          <w:lang w:val="sr-Latn-ME"/>
        </w:rPr>
        <w:t>Ovo je ozbiljno o</w:t>
      </w:r>
      <w:r w:rsidR="00EE6DF0" w:rsidRPr="006B1D63">
        <w:rPr>
          <w:rFonts w:asciiTheme="majorBidi" w:hAnsiTheme="majorBidi" w:cstheme="majorBidi"/>
          <w:lang w:val="sr-Latn-ME"/>
        </w:rPr>
        <w:t>pasno medicinsko stanje. Potrebna je hitna medicinska pomoć!)</w:t>
      </w:r>
    </w:p>
    <w:p w:rsidR="001C1D56" w:rsidRPr="006B1D63" w:rsidRDefault="001C1D56" w:rsidP="003F21C8">
      <w:pPr>
        <w:pStyle w:val="ListParagraph"/>
        <w:numPr>
          <w:ilvl w:val="0"/>
          <w:numId w:val="9"/>
        </w:numPr>
        <w:tabs>
          <w:tab w:val="left" w:pos="1133"/>
          <w:tab w:val="left" w:pos="1135"/>
        </w:tabs>
        <w:spacing w:line="252" w:lineRule="exact"/>
        <w:ind w:left="1134" w:right="571" w:hanging="398"/>
        <w:jc w:val="both"/>
        <w:rPr>
          <w:rFonts w:asciiTheme="majorBidi" w:hAnsiTheme="majorBidi" w:cstheme="majorBidi"/>
          <w:lang w:val="sr-Latn-ME"/>
        </w:rPr>
      </w:pPr>
      <w:r w:rsidRPr="006B1D63">
        <w:rPr>
          <w:rFonts w:asciiTheme="majorBidi" w:hAnsiTheme="majorBidi" w:cstheme="majorBidi"/>
          <w:lang w:val="sr-Latn-ME"/>
        </w:rPr>
        <w:t>dugotrajno ili prekomjerno</w:t>
      </w:r>
      <w:r w:rsidRPr="006B1D63">
        <w:rPr>
          <w:rFonts w:asciiTheme="majorBidi" w:hAnsiTheme="majorBidi" w:cstheme="majorBidi"/>
          <w:spacing w:val="-6"/>
          <w:lang w:val="sr-Latn-ME"/>
        </w:rPr>
        <w:t xml:space="preserve"> </w:t>
      </w:r>
      <w:r w:rsidRPr="006B1D63">
        <w:rPr>
          <w:rFonts w:asciiTheme="majorBidi" w:hAnsiTheme="majorBidi" w:cstheme="majorBidi"/>
          <w:lang w:val="sr-Latn-ME"/>
        </w:rPr>
        <w:t>krvarenje,</w:t>
      </w:r>
    </w:p>
    <w:p w:rsidR="001C1D56" w:rsidRPr="006B1D63" w:rsidRDefault="001C1D56" w:rsidP="003F21C8">
      <w:pPr>
        <w:pStyle w:val="ListParagraph"/>
        <w:numPr>
          <w:ilvl w:val="0"/>
          <w:numId w:val="9"/>
        </w:numPr>
        <w:tabs>
          <w:tab w:val="left" w:pos="1134"/>
          <w:tab w:val="left" w:pos="1135"/>
        </w:tabs>
        <w:spacing w:before="1"/>
        <w:ind w:right="571" w:hanging="428"/>
        <w:jc w:val="both"/>
        <w:rPr>
          <w:rFonts w:asciiTheme="majorBidi" w:hAnsiTheme="majorBidi" w:cstheme="majorBidi"/>
          <w:lang w:val="sr-Latn-ME"/>
        </w:rPr>
      </w:pPr>
      <w:r w:rsidRPr="006B1D63">
        <w:rPr>
          <w:rFonts w:asciiTheme="majorBidi" w:hAnsiTheme="majorBidi" w:cstheme="majorBidi"/>
          <w:lang w:val="sr-Latn-ME"/>
        </w:rPr>
        <w:t>neuobičajen</w:t>
      </w:r>
      <w:r w:rsidR="00C23521" w:rsidRPr="006B1D63">
        <w:rPr>
          <w:rFonts w:asciiTheme="majorBidi" w:hAnsiTheme="majorBidi" w:cstheme="majorBidi"/>
          <w:lang w:val="sr-Latn-ME"/>
        </w:rPr>
        <w:t>a</w:t>
      </w:r>
      <w:r w:rsidRPr="006B1D63">
        <w:rPr>
          <w:rFonts w:asciiTheme="majorBidi" w:hAnsiTheme="majorBidi" w:cstheme="majorBidi"/>
          <w:lang w:val="sr-Latn-ME"/>
        </w:rPr>
        <w:t xml:space="preserve"> slabost, umor, bljedilo, vrtoglavic</w:t>
      </w:r>
      <w:r w:rsidR="00C23521" w:rsidRPr="006B1D63">
        <w:rPr>
          <w:rFonts w:asciiTheme="majorBidi" w:hAnsiTheme="majorBidi" w:cstheme="majorBidi"/>
          <w:lang w:val="sr-Latn-ME"/>
        </w:rPr>
        <w:t>a</w:t>
      </w:r>
      <w:r w:rsidRPr="006B1D63">
        <w:rPr>
          <w:rFonts w:asciiTheme="majorBidi" w:hAnsiTheme="majorBidi" w:cstheme="majorBidi"/>
          <w:lang w:val="sr-Latn-ME"/>
        </w:rPr>
        <w:t>, glavobolj</w:t>
      </w:r>
      <w:r w:rsidR="00C23521" w:rsidRPr="006B1D63">
        <w:rPr>
          <w:rFonts w:asciiTheme="majorBidi" w:hAnsiTheme="majorBidi" w:cstheme="majorBidi"/>
          <w:lang w:val="sr-Latn-ME"/>
        </w:rPr>
        <w:t>a</w:t>
      </w:r>
      <w:r w:rsidRPr="006B1D63">
        <w:rPr>
          <w:rFonts w:asciiTheme="majorBidi" w:hAnsiTheme="majorBidi" w:cstheme="majorBidi"/>
          <w:lang w:val="sr-Latn-ME"/>
        </w:rPr>
        <w:t>, neobjašnj</w:t>
      </w:r>
      <w:r w:rsidR="00EE6DF0" w:rsidRPr="006B1D63">
        <w:rPr>
          <w:rFonts w:asciiTheme="majorBidi" w:hAnsiTheme="majorBidi" w:cstheme="majorBidi"/>
          <w:lang w:val="sr-Latn-ME"/>
        </w:rPr>
        <w:t>ivo</w:t>
      </w:r>
      <w:r w:rsidRPr="006B1D63">
        <w:rPr>
          <w:rFonts w:asciiTheme="majorBidi" w:hAnsiTheme="majorBidi" w:cstheme="majorBidi"/>
          <w:lang w:val="sr-Latn-ME"/>
        </w:rPr>
        <w:t xml:space="preserve"> oticanje, nedostatak vazduha, bol u grudima ili angin</w:t>
      </w:r>
      <w:r w:rsidR="00C23521" w:rsidRPr="006B1D63">
        <w:rPr>
          <w:rFonts w:asciiTheme="majorBidi" w:hAnsiTheme="majorBidi" w:cstheme="majorBidi"/>
          <w:lang w:val="sr-Latn-ME"/>
        </w:rPr>
        <w:t>a</w:t>
      </w:r>
      <w:r w:rsidRPr="006B1D63">
        <w:rPr>
          <w:rFonts w:asciiTheme="majorBidi" w:hAnsiTheme="majorBidi" w:cstheme="majorBidi"/>
          <w:lang w:val="sr-Latn-ME"/>
        </w:rPr>
        <w:t xml:space="preserve"> </w:t>
      </w:r>
      <w:r w:rsidR="00EE6DF0" w:rsidRPr="006B1D63">
        <w:rPr>
          <w:rFonts w:asciiTheme="majorBidi" w:hAnsiTheme="majorBidi" w:cstheme="majorBidi"/>
          <w:lang w:val="sr-Latn-ME"/>
        </w:rPr>
        <w:t>pektoris.</w:t>
      </w:r>
    </w:p>
    <w:p w:rsidR="001C1D56" w:rsidRPr="006B1D63" w:rsidRDefault="001C1D56" w:rsidP="003F21C8">
      <w:pPr>
        <w:pStyle w:val="BodyText"/>
        <w:tabs>
          <w:tab w:val="left" w:pos="8640"/>
        </w:tabs>
        <w:ind w:left="738" w:right="571"/>
        <w:jc w:val="both"/>
        <w:rPr>
          <w:rFonts w:asciiTheme="majorBidi" w:hAnsiTheme="majorBidi" w:cstheme="majorBidi"/>
          <w:lang w:val="sr-Latn-ME"/>
        </w:rPr>
      </w:pPr>
      <w:r w:rsidRPr="006B1D63">
        <w:rPr>
          <w:rFonts w:asciiTheme="majorBidi" w:hAnsiTheme="majorBidi" w:cstheme="majorBidi"/>
          <w:lang w:val="sr-Latn-ME"/>
        </w:rPr>
        <w:t xml:space="preserve">Vaš ljekar može odlučiti </w:t>
      </w:r>
      <w:r w:rsidR="00170F3F" w:rsidRPr="006B1D63">
        <w:rPr>
          <w:rFonts w:asciiTheme="majorBidi" w:hAnsiTheme="majorBidi" w:cstheme="majorBidi"/>
          <w:lang w:val="sr-Latn-ME"/>
        </w:rPr>
        <w:t xml:space="preserve">da li </w:t>
      </w:r>
      <w:r w:rsidRPr="006B1D63">
        <w:rPr>
          <w:rFonts w:asciiTheme="majorBidi" w:hAnsiTheme="majorBidi" w:cstheme="majorBidi"/>
          <w:lang w:val="sr-Latn-ME"/>
        </w:rPr>
        <w:t xml:space="preserve">ćete biti pod </w:t>
      </w:r>
      <w:r w:rsidR="00C23521" w:rsidRPr="006B1D63">
        <w:rPr>
          <w:rFonts w:asciiTheme="majorBidi" w:hAnsiTheme="majorBidi" w:cstheme="majorBidi"/>
          <w:lang w:val="sr-Latn-ME"/>
        </w:rPr>
        <w:t xml:space="preserve">posebnim medicinskim </w:t>
      </w:r>
      <w:r w:rsidRPr="006B1D63">
        <w:rPr>
          <w:rFonts w:asciiTheme="majorBidi" w:hAnsiTheme="majorBidi" w:cstheme="majorBidi"/>
          <w:lang w:val="sr-Latn-ME"/>
        </w:rPr>
        <w:t>nadzorom ili će promijeniti način Vašeg liječenja.</w:t>
      </w:r>
    </w:p>
    <w:p w:rsidR="001C1D56" w:rsidRPr="006B1D63" w:rsidRDefault="001C1D56" w:rsidP="003F21C8">
      <w:pPr>
        <w:pStyle w:val="BodyText"/>
        <w:spacing w:before="4"/>
        <w:ind w:right="571"/>
        <w:jc w:val="both"/>
        <w:rPr>
          <w:rFonts w:asciiTheme="majorBidi" w:hAnsiTheme="majorBidi" w:cstheme="majorBidi"/>
          <w:lang w:val="sr-Latn-ME"/>
        </w:rPr>
      </w:pPr>
    </w:p>
    <w:p w:rsidR="001C1D56" w:rsidRPr="006B1D63" w:rsidRDefault="00BC0AE9" w:rsidP="003F21C8">
      <w:pPr>
        <w:pStyle w:val="Heading1"/>
        <w:numPr>
          <w:ilvl w:val="0"/>
          <w:numId w:val="51"/>
        </w:numPr>
        <w:spacing w:line="250" w:lineRule="exact"/>
        <w:ind w:right="571"/>
        <w:jc w:val="both"/>
        <w:rPr>
          <w:rFonts w:asciiTheme="majorBidi" w:hAnsiTheme="majorBidi" w:cstheme="majorBidi"/>
          <w:lang w:val="sr-Latn-ME"/>
        </w:rPr>
      </w:pPr>
      <w:r w:rsidRPr="006B1D63">
        <w:rPr>
          <w:rFonts w:asciiTheme="majorBidi" w:hAnsiTheme="majorBidi" w:cstheme="majorBidi"/>
          <w:lang w:val="sr-Latn-ME"/>
        </w:rPr>
        <w:t>Znakovi teške kožne reakcije</w:t>
      </w:r>
    </w:p>
    <w:p w:rsidR="001C1D56" w:rsidRPr="006B1D63" w:rsidRDefault="001C1D56" w:rsidP="003F21C8">
      <w:pPr>
        <w:pStyle w:val="ListParagraph"/>
        <w:numPr>
          <w:ilvl w:val="0"/>
          <w:numId w:val="9"/>
        </w:numPr>
        <w:tabs>
          <w:tab w:val="left" w:pos="1134"/>
          <w:tab w:val="left" w:pos="1135"/>
        </w:tabs>
        <w:spacing w:before="2"/>
        <w:ind w:left="1134" w:right="571"/>
        <w:jc w:val="both"/>
        <w:rPr>
          <w:rFonts w:asciiTheme="majorBidi" w:hAnsiTheme="majorBidi" w:cstheme="majorBidi"/>
          <w:lang w:val="sr-Latn-ME"/>
        </w:rPr>
      </w:pPr>
      <w:r w:rsidRPr="006B1D63">
        <w:rPr>
          <w:rFonts w:asciiTheme="majorBidi" w:hAnsiTheme="majorBidi" w:cstheme="majorBidi"/>
          <w:lang w:val="sr-Latn-ME"/>
        </w:rPr>
        <w:t>intenzivni kožni osip koji se širi, stvaranje mjehurića ili lezij</w:t>
      </w:r>
      <w:r w:rsidR="00C23521" w:rsidRPr="006B1D63">
        <w:rPr>
          <w:rFonts w:asciiTheme="majorBidi" w:hAnsiTheme="majorBidi" w:cstheme="majorBidi"/>
          <w:lang w:val="sr-Latn-ME"/>
        </w:rPr>
        <w:t>a</w:t>
      </w:r>
      <w:r w:rsidRPr="006B1D63">
        <w:rPr>
          <w:rFonts w:asciiTheme="majorBidi" w:hAnsiTheme="majorBidi" w:cstheme="majorBidi"/>
          <w:lang w:val="sr-Latn-ME"/>
        </w:rPr>
        <w:t xml:space="preserve"> sluznice, npr. u ustima ili očima (</w:t>
      </w:r>
      <w:r w:rsidRPr="006B1D63">
        <w:rPr>
          <w:rFonts w:asciiTheme="majorBidi" w:hAnsiTheme="majorBidi" w:cstheme="majorBidi"/>
          <w:i/>
          <w:lang w:val="sr-Latn-ME"/>
        </w:rPr>
        <w:t>Stevens-Johnson</w:t>
      </w:r>
      <w:r w:rsidRPr="006B1D63">
        <w:rPr>
          <w:rFonts w:asciiTheme="majorBidi" w:hAnsiTheme="majorBidi" w:cstheme="majorBidi"/>
          <w:lang w:val="sr-Latn-ME"/>
        </w:rPr>
        <w:t xml:space="preserve"> sindrom / toksična epidermalna nekroliza). </w:t>
      </w:r>
    </w:p>
    <w:p w:rsidR="00BC0AE9" w:rsidRPr="006B1D63" w:rsidRDefault="001C1D56" w:rsidP="003F21C8">
      <w:pPr>
        <w:pStyle w:val="ListParagraph"/>
        <w:numPr>
          <w:ilvl w:val="0"/>
          <w:numId w:val="9"/>
        </w:numPr>
        <w:tabs>
          <w:tab w:val="left" w:pos="1134"/>
          <w:tab w:val="left" w:pos="1135"/>
        </w:tabs>
        <w:spacing w:line="252" w:lineRule="exact"/>
        <w:ind w:left="1134" w:right="571"/>
        <w:jc w:val="both"/>
        <w:rPr>
          <w:rFonts w:asciiTheme="majorBidi" w:hAnsiTheme="majorBidi" w:cstheme="majorBidi"/>
          <w:lang w:val="sr-Latn-ME"/>
        </w:rPr>
      </w:pPr>
      <w:r w:rsidRPr="006B1D63">
        <w:rPr>
          <w:rFonts w:asciiTheme="majorBidi" w:hAnsiTheme="majorBidi" w:cstheme="majorBidi"/>
          <w:lang w:val="sr-Latn-ME"/>
        </w:rPr>
        <w:t xml:space="preserve">reakcija na lijek koja uzrokuje osip, </w:t>
      </w:r>
      <w:r w:rsidR="00C23521" w:rsidRPr="006B1D63">
        <w:rPr>
          <w:rFonts w:asciiTheme="majorBidi" w:hAnsiTheme="majorBidi" w:cstheme="majorBidi"/>
          <w:lang w:val="sr-Latn-ME"/>
        </w:rPr>
        <w:t xml:space="preserve">povišenu tjelesnu </w:t>
      </w:r>
      <w:r w:rsidRPr="006B1D63">
        <w:rPr>
          <w:rFonts w:asciiTheme="majorBidi" w:hAnsiTheme="majorBidi" w:cstheme="majorBidi"/>
          <w:lang w:val="sr-Latn-ME"/>
        </w:rPr>
        <w:t>temperaturu, upalu unutrašnjih organa, hematološke promjene</w:t>
      </w:r>
      <w:r w:rsidRPr="006B1D63">
        <w:rPr>
          <w:rFonts w:asciiTheme="majorBidi" w:hAnsiTheme="majorBidi" w:cstheme="majorBidi"/>
          <w:spacing w:val="-15"/>
          <w:lang w:val="sr-Latn-ME"/>
        </w:rPr>
        <w:t xml:space="preserve"> </w:t>
      </w:r>
      <w:r w:rsidR="00641B28" w:rsidRPr="006B1D63">
        <w:rPr>
          <w:rFonts w:asciiTheme="majorBidi" w:hAnsiTheme="majorBidi" w:cstheme="majorBidi"/>
          <w:lang w:val="sr-Latn-ME"/>
        </w:rPr>
        <w:t>i sistemske bolesti</w:t>
      </w:r>
      <w:r w:rsidR="00283143" w:rsidRPr="006B1D63">
        <w:rPr>
          <w:rFonts w:asciiTheme="majorBidi" w:hAnsiTheme="majorBidi" w:cstheme="majorBidi"/>
          <w:lang w:val="sr-Latn-ME"/>
        </w:rPr>
        <w:t xml:space="preserve"> </w:t>
      </w:r>
      <w:r w:rsidR="00641B28" w:rsidRPr="006B1D63">
        <w:rPr>
          <w:rFonts w:asciiTheme="majorBidi" w:hAnsiTheme="majorBidi" w:cstheme="majorBidi"/>
          <w:lang w:val="sr-Latn-ME"/>
        </w:rPr>
        <w:t>(</w:t>
      </w:r>
      <w:r w:rsidRPr="006B1D63">
        <w:rPr>
          <w:rFonts w:asciiTheme="majorBidi" w:hAnsiTheme="majorBidi" w:cstheme="majorBidi"/>
          <w:lang w:val="sr-Latn-ME"/>
        </w:rPr>
        <w:t>DRESS sindrom</w:t>
      </w:r>
      <w:r w:rsidR="00641B28" w:rsidRPr="006B1D63">
        <w:rPr>
          <w:rFonts w:asciiTheme="majorBidi" w:hAnsiTheme="majorBidi" w:cstheme="majorBidi"/>
          <w:lang w:val="sr-Latn-ME"/>
        </w:rPr>
        <w:t>)</w:t>
      </w:r>
      <w:r w:rsidRPr="006B1D63">
        <w:rPr>
          <w:rFonts w:asciiTheme="majorBidi" w:hAnsiTheme="majorBidi" w:cstheme="majorBidi"/>
          <w:lang w:val="sr-Latn-ME"/>
        </w:rPr>
        <w:t xml:space="preserve">. </w:t>
      </w:r>
    </w:p>
    <w:p w:rsidR="001C1D56" w:rsidRPr="006B1D63" w:rsidRDefault="001C1D56" w:rsidP="003F21C8">
      <w:pPr>
        <w:pStyle w:val="BodyText"/>
        <w:spacing w:line="252" w:lineRule="exact"/>
        <w:ind w:left="1134" w:right="571"/>
        <w:jc w:val="both"/>
        <w:rPr>
          <w:rFonts w:asciiTheme="majorBidi" w:hAnsiTheme="majorBidi" w:cstheme="majorBidi"/>
          <w:lang w:val="sr-Latn-ME"/>
        </w:rPr>
      </w:pPr>
      <w:r w:rsidRPr="006B1D63">
        <w:rPr>
          <w:rFonts w:asciiTheme="majorBidi" w:hAnsiTheme="majorBidi" w:cstheme="majorBidi"/>
          <w:lang w:val="sr-Latn-ME"/>
        </w:rPr>
        <w:t>Učestalost o</w:t>
      </w:r>
      <w:r w:rsidR="00BC0AE9" w:rsidRPr="006B1D63">
        <w:rPr>
          <w:rFonts w:asciiTheme="majorBidi" w:hAnsiTheme="majorBidi" w:cstheme="majorBidi"/>
          <w:lang w:val="sr-Latn-ME"/>
        </w:rPr>
        <w:t>vih</w:t>
      </w:r>
      <w:r w:rsidRPr="006B1D63">
        <w:rPr>
          <w:rFonts w:asciiTheme="majorBidi" w:hAnsiTheme="majorBidi" w:cstheme="majorBidi"/>
          <w:lang w:val="sr-Latn-ME"/>
        </w:rPr>
        <w:t xml:space="preserve"> neže</w:t>
      </w:r>
      <w:r w:rsidR="00170F3F" w:rsidRPr="006B1D63">
        <w:rPr>
          <w:rFonts w:asciiTheme="majorBidi" w:hAnsiTheme="majorBidi" w:cstheme="majorBidi"/>
          <w:lang w:val="sr-Latn-ME"/>
        </w:rPr>
        <w:t>lj</w:t>
      </w:r>
      <w:r w:rsidR="00BC0AE9" w:rsidRPr="006B1D63">
        <w:rPr>
          <w:rFonts w:asciiTheme="majorBidi" w:hAnsiTheme="majorBidi" w:cstheme="majorBidi"/>
          <w:lang w:val="sr-Latn-ME"/>
        </w:rPr>
        <w:t>enih</w:t>
      </w:r>
      <w:r w:rsidR="00170F3F" w:rsidRPr="006B1D63">
        <w:rPr>
          <w:rFonts w:asciiTheme="majorBidi" w:hAnsiTheme="majorBidi" w:cstheme="majorBidi"/>
          <w:lang w:val="sr-Latn-ME"/>
        </w:rPr>
        <w:t xml:space="preserve"> dejst</w:t>
      </w:r>
      <w:r w:rsidR="00BC0AE9" w:rsidRPr="006B1D63">
        <w:rPr>
          <w:rFonts w:asciiTheme="majorBidi" w:hAnsiTheme="majorBidi" w:cstheme="majorBidi"/>
          <w:lang w:val="sr-Latn-ME"/>
        </w:rPr>
        <w:t>a</w:t>
      </w:r>
      <w:r w:rsidR="00170F3F" w:rsidRPr="006B1D63">
        <w:rPr>
          <w:rFonts w:asciiTheme="majorBidi" w:hAnsiTheme="majorBidi" w:cstheme="majorBidi"/>
          <w:lang w:val="sr-Latn-ME"/>
        </w:rPr>
        <w:t>va je v</w:t>
      </w:r>
      <w:r w:rsidR="00C23521" w:rsidRPr="006B1D63">
        <w:rPr>
          <w:rFonts w:asciiTheme="majorBidi" w:hAnsiTheme="majorBidi" w:cstheme="majorBidi"/>
          <w:lang w:val="sr-Latn-ME"/>
        </w:rPr>
        <w:t>eoma</w:t>
      </w:r>
      <w:r w:rsidR="00170F3F" w:rsidRPr="006B1D63">
        <w:rPr>
          <w:rFonts w:asciiTheme="majorBidi" w:hAnsiTheme="majorBidi" w:cstheme="majorBidi"/>
          <w:lang w:val="sr-Latn-ME"/>
        </w:rPr>
        <w:t xml:space="preserve"> rijetka (</w:t>
      </w:r>
      <w:r w:rsidR="00C23521" w:rsidRPr="006B1D63">
        <w:rPr>
          <w:rFonts w:asciiTheme="majorBidi" w:hAnsiTheme="majorBidi" w:cstheme="majorBidi"/>
          <w:lang w:val="sr-Latn-ME"/>
        </w:rPr>
        <w:t xml:space="preserve">mogu da se jave </w:t>
      </w:r>
      <w:r w:rsidR="00170F3F" w:rsidRPr="006B1D63">
        <w:rPr>
          <w:rFonts w:asciiTheme="majorBidi" w:hAnsiTheme="majorBidi" w:cstheme="majorBidi"/>
          <w:lang w:val="sr-Latn-ME"/>
        </w:rPr>
        <w:t>kod</w:t>
      </w:r>
      <w:r w:rsidRPr="006B1D63">
        <w:rPr>
          <w:rFonts w:asciiTheme="majorBidi" w:hAnsiTheme="majorBidi" w:cstheme="majorBidi"/>
          <w:lang w:val="sr-Latn-ME"/>
        </w:rPr>
        <w:t xml:space="preserve"> do 1 na 10 000</w:t>
      </w:r>
      <w:r w:rsidR="00BC0AE9" w:rsidRPr="006B1D63">
        <w:rPr>
          <w:rFonts w:asciiTheme="majorBidi" w:hAnsiTheme="majorBidi" w:cstheme="majorBidi"/>
          <w:lang w:val="sr-Latn-ME"/>
        </w:rPr>
        <w:t xml:space="preserve"> pacijenata</w:t>
      </w:r>
      <w:r w:rsidR="00C23521" w:rsidRPr="006B1D63">
        <w:rPr>
          <w:rFonts w:asciiTheme="majorBidi" w:hAnsiTheme="majorBidi" w:cstheme="majorBidi"/>
          <w:lang w:val="sr-Latn-ME"/>
        </w:rPr>
        <w:t xml:space="preserve"> koji uzimaju lijek</w:t>
      </w:r>
      <w:r w:rsidRPr="006B1D63">
        <w:rPr>
          <w:rFonts w:asciiTheme="majorBidi" w:hAnsiTheme="majorBidi" w:cstheme="majorBidi"/>
          <w:lang w:val="sr-Latn-ME"/>
        </w:rPr>
        <w:t>).</w:t>
      </w:r>
    </w:p>
    <w:p w:rsidR="001C1D56" w:rsidRPr="006B1D63" w:rsidRDefault="001C1D56" w:rsidP="003F21C8">
      <w:pPr>
        <w:pStyle w:val="BodyText"/>
        <w:spacing w:before="5"/>
        <w:ind w:right="571"/>
        <w:jc w:val="both"/>
        <w:rPr>
          <w:rFonts w:asciiTheme="majorBidi" w:hAnsiTheme="majorBidi" w:cstheme="majorBidi"/>
          <w:lang w:val="sr-Latn-ME"/>
        </w:rPr>
      </w:pPr>
    </w:p>
    <w:p w:rsidR="001C1D56" w:rsidRPr="006B1D63" w:rsidRDefault="00BC0AE9" w:rsidP="003F21C8">
      <w:pPr>
        <w:pStyle w:val="Heading1"/>
        <w:numPr>
          <w:ilvl w:val="0"/>
          <w:numId w:val="51"/>
        </w:numPr>
        <w:spacing w:line="251" w:lineRule="exact"/>
        <w:ind w:right="571"/>
        <w:jc w:val="both"/>
        <w:rPr>
          <w:rFonts w:asciiTheme="majorBidi" w:hAnsiTheme="majorBidi" w:cstheme="majorBidi"/>
          <w:lang w:val="sr-Latn-ME"/>
        </w:rPr>
      </w:pPr>
      <w:r w:rsidRPr="006B1D63">
        <w:rPr>
          <w:rFonts w:asciiTheme="majorBidi" w:hAnsiTheme="majorBidi" w:cstheme="majorBidi"/>
          <w:lang w:val="sr-Latn-ME"/>
        </w:rPr>
        <w:lastRenderedPageBreak/>
        <w:t>Znakovi teške alergijske reakcije</w:t>
      </w:r>
    </w:p>
    <w:p w:rsidR="001C1D56" w:rsidRPr="006B1D63" w:rsidRDefault="001C1D56" w:rsidP="003F21C8">
      <w:pPr>
        <w:pStyle w:val="ListParagraph"/>
        <w:numPr>
          <w:ilvl w:val="0"/>
          <w:numId w:val="9"/>
        </w:numPr>
        <w:tabs>
          <w:tab w:val="left" w:pos="1134"/>
          <w:tab w:val="left" w:pos="1135"/>
        </w:tabs>
        <w:ind w:left="1134" w:right="571"/>
        <w:jc w:val="both"/>
        <w:rPr>
          <w:rFonts w:asciiTheme="majorBidi" w:hAnsiTheme="majorBidi" w:cstheme="majorBidi"/>
          <w:lang w:val="sr-Latn-ME"/>
        </w:rPr>
      </w:pPr>
      <w:r w:rsidRPr="006B1D63">
        <w:rPr>
          <w:rFonts w:asciiTheme="majorBidi" w:hAnsiTheme="majorBidi" w:cstheme="majorBidi"/>
          <w:lang w:val="sr-Latn-ME"/>
        </w:rPr>
        <w:t xml:space="preserve">oticanje lica, usana, usta, jezika ili grla; otežano gutanje; koprivnjača i otežano disanje; nagli pad krvnog pritiska. Učestalost ovih neželjenih dejstava </w:t>
      </w:r>
      <w:r w:rsidR="00C23521" w:rsidRPr="006B1D63">
        <w:rPr>
          <w:rFonts w:asciiTheme="majorBidi" w:hAnsiTheme="majorBidi" w:cstheme="majorBidi"/>
          <w:lang w:val="sr-Latn-ME"/>
        </w:rPr>
        <w:t>je</w:t>
      </w:r>
      <w:r w:rsidRPr="006B1D63">
        <w:rPr>
          <w:rFonts w:asciiTheme="majorBidi" w:hAnsiTheme="majorBidi" w:cstheme="majorBidi"/>
          <w:lang w:val="sr-Latn-ME"/>
        </w:rPr>
        <w:t xml:space="preserve"> v</w:t>
      </w:r>
      <w:r w:rsidR="00C23521" w:rsidRPr="006B1D63">
        <w:rPr>
          <w:rFonts w:asciiTheme="majorBidi" w:hAnsiTheme="majorBidi" w:cstheme="majorBidi"/>
          <w:lang w:val="sr-Latn-ME"/>
        </w:rPr>
        <w:t>eoma</w:t>
      </w:r>
      <w:r w:rsidRPr="006B1D63">
        <w:rPr>
          <w:rFonts w:asciiTheme="majorBidi" w:hAnsiTheme="majorBidi" w:cstheme="majorBidi"/>
          <w:lang w:val="sr-Latn-ME"/>
        </w:rPr>
        <w:t xml:space="preserve"> rijetk</w:t>
      </w:r>
      <w:r w:rsidR="00C23521" w:rsidRPr="006B1D63">
        <w:rPr>
          <w:rFonts w:asciiTheme="majorBidi" w:hAnsiTheme="majorBidi" w:cstheme="majorBidi"/>
          <w:lang w:val="sr-Latn-ME"/>
        </w:rPr>
        <w:t>a</w:t>
      </w:r>
      <w:r w:rsidRPr="006B1D63">
        <w:rPr>
          <w:rFonts w:asciiTheme="majorBidi" w:hAnsiTheme="majorBidi" w:cstheme="majorBidi"/>
          <w:lang w:val="sr-Latn-ME"/>
        </w:rPr>
        <w:t xml:space="preserve"> (anafilaktičke reakcije, uključujući anafilaktički šok; mogu se javiti u do 1 na 10 000 </w:t>
      </w:r>
      <w:r w:rsidR="00BE2CB1" w:rsidRPr="006B1D63">
        <w:rPr>
          <w:rFonts w:asciiTheme="majorBidi" w:hAnsiTheme="majorBidi" w:cstheme="majorBidi"/>
          <w:lang w:val="sr-Latn-ME"/>
        </w:rPr>
        <w:t>pacijenata koji uzimaju lijek</w:t>
      </w:r>
      <w:r w:rsidRPr="006B1D63">
        <w:rPr>
          <w:rFonts w:asciiTheme="majorBidi" w:hAnsiTheme="majorBidi" w:cstheme="majorBidi"/>
          <w:lang w:val="sr-Latn-ME"/>
        </w:rPr>
        <w:t xml:space="preserve">) </w:t>
      </w:r>
      <w:r w:rsidR="00C23521" w:rsidRPr="006B1D63">
        <w:rPr>
          <w:rFonts w:asciiTheme="majorBidi" w:hAnsiTheme="majorBidi" w:cstheme="majorBidi"/>
          <w:lang w:val="sr-Latn-ME"/>
        </w:rPr>
        <w:t>i povremena</w:t>
      </w:r>
      <w:r w:rsidRPr="006B1D63">
        <w:rPr>
          <w:rFonts w:asciiTheme="majorBidi" w:hAnsiTheme="majorBidi" w:cstheme="majorBidi"/>
          <w:lang w:val="sr-Latn-ME"/>
        </w:rPr>
        <w:t xml:space="preserve"> (angioedem i a</w:t>
      </w:r>
      <w:r w:rsidR="00706A09" w:rsidRPr="006B1D63">
        <w:rPr>
          <w:rFonts w:asciiTheme="majorBidi" w:hAnsiTheme="majorBidi" w:cstheme="majorBidi"/>
          <w:lang w:val="sr-Latn-ME"/>
        </w:rPr>
        <w:t>lergijski edem; mogu se javiti kod</w:t>
      </w:r>
      <w:r w:rsidRPr="006B1D63">
        <w:rPr>
          <w:rFonts w:asciiTheme="majorBidi" w:hAnsiTheme="majorBidi" w:cstheme="majorBidi"/>
          <w:lang w:val="sr-Latn-ME"/>
        </w:rPr>
        <w:t xml:space="preserve"> do 1 na 100</w:t>
      </w:r>
      <w:r w:rsidRPr="006B1D63">
        <w:rPr>
          <w:rFonts w:asciiTheme="majorBidi" w:hAnsiTheme="majorBidi" w:cstheme="majorBidi"/>
          <w:spacing w:val="-7"/>
          <w:lang w:val="sr-Latn-ME"/>
        </w:rPr>
        <w:t xml:space="preserve"> </w:t>
      </w:r>
      <w:r w:rsidR="00BE2CB1" w:rsidRPr="006B1D63">
        <w:rPr>
          <w:rFonts w:asciiTheme="majorBidi" w:hAnsiTheme="majorBidi" w:cstheme="majorBidi"/>
          <w:lang w:val="sr-Latn-ME"/>
        </w:rPr>
        <w:t>pacijenata koji uzimaju lijek</w:t>
      </w:r>
      <w:r w:rsidRPr="006B1D63">
        <w:rPr>
          <w:rFonts w:asciiTheme="majorBidi" w:hAnsiTheme="majorBidi" w:cstheme="majorBidi"/>
          <w:lang w:val="sr-Latn-ME"/>
        </w:rPr>
        <w:t>).</w:t>
      </w:r>
    </w:p>
    <w:p w:rsidR="001C1D56" w:rsidRPr="006B1D63" w:rsidRDefault="001C1D56">
      <w:pPr>
        <w:pStyle w:val="BodyText"/>
        <w:spacing w:before="4"/>
        <w:jc w:val="both"/>
        <w:rPr>
          <w:rFonts w:asciiTheme="majorBidi" w:hAnsiTheme="majorBidi" w:cstheme="majorBidi"/>
          <w:lang w:val="sr-Latn-ME"/>
        </w:rPr>
      </w:pPr>
    </w:p>
    <w:p w:rsidR="001C1D56" w:rsidRPr="006B1D63" w:rsidRDefault="001C1D56">
      <w:pPr>
        <w:pStyle w:val="Heading1"/>
        <w:ind w:left="738"/>
        <w:jc w:val="both"/>
        <w:rPr>
          <w:rFonts w:asciiTheme="majorBidi" w:hAnsiTheme="majorBidi" w:cstheme="majorBidi"/>
          <w:lang w:val="sr-Latn-ME"/>
        </w:rPr>
      </w:pPr>
      <w:r w:rsidRPr="006B1D63">
        <w:rPr>
          <w:rFonts w:asciiTheme="majorBidi" w:hAnsiTheme="majorBidi" w:cstheme="majorBidi"/>
          <w:lang w:val="sr-Latn-ME"/>
        </w:rPr>
        <w:t xml:space="preserve">Ukupni </w:t>
      </w:r>
      <w:r w:rsidR="00C23521" w:rsidRPr="006B1D63">
        <w:rPr>
          <w:rFonts w:asciiTheme="majorBidi" w:hAnsiTheme="majorBidi" w:cstheme="majorBidi"/>
          <w:lang w:val="sr-Latn-ME"/>
        </w:rPr>
        <w:t xml:space="preserve">spisak </w:t>
      </w:r>
      <w:r w:rsidRPr="006B1D63">
        <w:rPr>
          <w:rFonts w:asciiTheme="majorBidi" w:hAnsiTheme="majorBidi" w:cstheme="majorBidi"/>
          <w:lang w:val="sr-Latn-ME"/>
        </w:rPr>
        <w:t>mogućih neželjenih dejstava</w:t>
      </w:r>
      <w:r w:rsidR="00BC0AE9" w:rsidRPr="006B1D63">
        <w:rPr>
          <w:rFonts w:asciiTheme="majorBidi" w:hAnsiTheme="majorBidi" w:cstheme="majorBidi"/>
          <w:lang w:val="sr-Latn-ME"/>
        </w:rPr>
        <w:t xml:space="preserve"> zapaženih kod odraslih, djece i adolescenata</w:t>
      </w:r>
    </w:p>
    <w:p w:rsidR="001C1D56" w:rsidRPr="006B1D63" w:rsidRDefault="001C1D56">
      <w:pPr>
        <w:pStyle w:val="BodyText"/>
        <w:spacing w:before="7"/>
        <w:jc w:val="both"/>
        <w:rPr>
          <w:rFonts w:asciiTheme="majorBidi" w:hAnsiTheme="majorBidi" w:cstheme="majorBidi"/>
          <w:b/>
          <w:lang w:val="sr-Latn-ME"/>
        </w:rPr>
      </w:pPr>
    </w:p>
    <w:p w:rsidR="001C1D56" w:rsidRPr="006B1D63" w:rsidRDefault="001C1D56">
      <w:pPr>
        <w:pStyle w:val="BodyText"/>
        <w:spacing w:line="252" w:lineRule="exact"/>
        <w:ind w:left="738"/>
        <w:jc w:val="both"/>
        <w:rPr>
          <w:rFonts w:asciiTheme="majorBidi" w:hAnsiTheme="majorBidi" w:cstheme="majorBidi"/>
          <w:lang w:val="sr-Latn-ME"/>
        </w:rPr>
      </w:pPr>
      <w:r w:rsidRPr="006B1D63">
        <w:rPr>
          <w:rFonts w:asciiTheme="majorBidi" w:hAnsiTheme="majorBidi" w:cstheme="majorBidi"/>
          <w:b/>
          <w:lang w:val="sr-Latn-ME"/>
        </w:rPr>
        <w:t xml:space="preserve">Često </w:t>
      </w:r>
      <w:r w:rsidRPr="006B1D63">
        <w:rPr>
          <w:rFonts w:asciiTheme="majorBidi" w:hAnsiTheme="majorBidi" w:cstheme="majorBidi"/>
          <w:lang w:val="sr-Latn-ME"/>
        </w:rPr>
        <w:t>(</w:t>
      </w:r>
      <w:r w:rsidR="005217E7" w:rsidRPr="006B1D63">
        <w:rPr>
          <w:rFonts w:asciiTheme="majorBidi" w:hAnsiTheme="majorBidi" w:cstheme="majorBidi"/>
          <w:lang w:val="sr-Latn-ME"/>
        </w:rPr>
        <w:t xml:space="preserve">neželjena dejstva koja se </w:t>
      </w:r>
      <w:r w:rsidRPr="006B1D63">
        <w:rPr>
          <w:rFonts w:asciiTheme="majorBidi" w:hAnsiTheme="majorBidi" w:cstheme="majorBidi"/>
          <w:lang w:val="sr-Latn-ME"/>
        </w:rPr>
        <w:t xml:space="preserve">mogu javiti </w:t>
      </w:r>
      <w:r w:rsidR="001C0CD5" w:rsidRPr="006B1D63">
        <w:rPr>
          <w:rFonts w:asciiTheme="majorBidi" w:hAnsiTheme="majorBidi" w:cstheme="majorBidi"/>
          <w:lang w:val="sr-Latn-ME"/>
        </w:rPr>
        <w:t>kod</w:t>
      </w:r>
      <w:r w:rsidRPr="006B1D63">
        <w:rPr>
          <w:rFonts w:asciiTheme="majorBidi" w:hAnsiTheme="majorBidi" w:cstheme="majorBidi"/>
          <w:lang w:val="sr-Latn-ME"/>
        </w:rPr>
        <w:t xml:space="preserve"> do 1 na 10 </w:t>
      </w:r>
      <w:r w:rsidR="005217E7" w:rsidRPr="006B1D63">
        <w:rPr>
          <w:rFonts w:asciiTheme="majorBidi" w:hAnsiTheme="majorBidi" w:cstheme="majorBidi"/>
          <w:lang w:val="sr-Latn-ME"/>
        </w:rPr>
        <w:t>pacijenata koji uzimaju lijek</w:t>
      </w:r>
      <w:r w:rsidRPr="006B1D63">
        <w:rPr>
          <w:rFonts w:asciiTheme="majorBidi" w:hAnsiTheme="majorBidi" w:cstheme="majorBidi"/>
          <w:lang w:val="sr-Latn-ME"/>
        </w:rPr>
        <w:t>):</w:t>
      </w:r>
    </w:p>
    <w:p w:rsidR="001C1D56" w:rsidRPr="006B1D63" w:rsidRDefault="001C1D56">
      <w:pPr>
        <w:pStyle w:val="ListParagraph"/>
        <w:numPr>
          <w:ilvl w:val="0"/>
          <w:numId w:val="9"/>
        </w:numPr>
        <w:tabs>
          <w:tab w:val="left" w:pos="1134"/>
          <w:tab w:val="left" w:pos="1135"/>
        </w:tabs>
        <w:spacing w:line="252" w:lineRule="exact"/>
        <w:ind w:left="1134" w:right="940"/>
        <w:jc w:val="both"/>
        <w:rPr>
          <w:rFonts w:asciiTheme="majorBidi" w:hAnsiTheme="majorBidi" w:cstheme="majorBidi"/>
          <w:lang w:val="sr-Latn-ME"/>
        </w:rPr>
      </w:pPr>
      <w:r w:rsidRPr="006B1D63">
        <w:rPr>
          <w:rFonts w:asciiTheme="majorBidi" w:hAnsiTheme="majorBidi" w:cstheme="majorBidi"/>
          <w:lang w:val="sr-Latn-ME"/>
        </w:rPr>
        <w:t>smanjenje broja crvenih krvnih stanica, zbog čega koža može postati blijeda, a može uzrokovati</w:t>
      </w:r>
      <w:r w:rsidRPr="006B1D63">
        <w:rPr>
          <w:rFonts w:asciiTheme="majorBidi" w:hAnsiTheme="majorBidi" w:cstheme="majorBidi"/>
          <w:spacing w:val="-15"/>
          <w:lang w:val="sr-Latn-ME"/>
        </w:rPr>
        <w:t xml:space="preserve"> </w:t>
      </w:r>
      <w:r w:rsidR="005217E7" w:rsidRPr="006B1D63">
        <w:rPr>
          <w:rFonts w:asciiTheme="majorBidi" w:hAnsiTheme="majorBidi" w:cstheme="majorBidi"/>
          <w:lang w:val="sr-Latn-ME"/>
        </w:rPr>
        <w:t>i</w:t>
      </w:r>
      <w:r w:rsidR="006D516D" w:rsidRPr="006B1D63">
        <w:rPr>
          <w:rFonts w:asciiTheme="majorBidi" w:hAnsiTheme="majorBidi" w:cstheme="majorBidi"/>
          <w:lang w:val="sr-Latn-ME"/>
        </w:rPr>
        <w:t xml:space="preserve"> </w:t>
      </w:r>
      <w:r w:rsidRPr="006B1D63">
        <w:rPr>
          <w:rFonts w:asciiTheme="majorBidi" w:hAnsiTheme="majorBidi" w:cstheme="majorBidi"/>
          <w:lang w:val="sr-Latn-ME"/>
        </w:rPr>
        <w:t>slabost ili nedostatak vazduha</w:t>
      </w:r>
    </w:p>
    <w:p w:rsidR="001C1D56" w:rsidRPr="006B1D63" w:rsidRDefault="001C1D56" w:rsidP="003F21C8">
      <w:pPr>
        <w:pStyle w:val="ListParagraph"/>
        <w:numPr>
          <w:ilvl w:val="0"/>
          <w:numId w:val="9"/>
        </w:numPr>
        <w:tabs>
          <w:tab w:val="left" w:pos="1134"/>
          <w:tab w:val="left" w:pos="1135"/>
        </w:tabs>
        <w:spacing w:line="252" w:lineRule="exact"/>
        <w:ind w:left="1134"/>
        <w:jc w:val="both"/>
        <w:rPr>
          <w:rFonts w:asciiTheme="majorBidi" w:hAnsiTheme="majorBidi" w:cstheme="majorBidi"/>
          <w:lang w:val="sr-Latn-ME"/>
        </w:rPr>
      </w:pPr>
      <w:r w:rsidRPr="006B1D63">
        <w:rPr>
          <w:rFonts w:asciiTheme="majorBidi" w:hAnsiTheme="majorBidi" w:cstheme="majorBidi"/>
          <w:lang w:val="sr-Latn-ME"/>
        </w:rPr>
        <w:t xml:space="preserve">krvarenje u želucu ili crijevima, </w:t>
      </w:r>
      <w:r w:rsidR="005217E7" w:rsidRPr="006B1D63">
        <w:rPr>
          <w:rFonts w:asciiTheme="majorBidi" w:hAnsiTheme="majorBidi" w:cstheme="majorBidi"/>
          <w:lang w:val="sr-Latn-ME"/>
        </w:rPr>
        <w:t>krvarenje u urinarnom i reproduktivnom traktu</w:t>
      </w:r>
      <w:r w:rsidRPr="006B1D63">
        <w:rPr>
          <w:rFonts w:asciiTheme="majorBidi" w:hAnsiTheme="majorBidi" w:cstheme="majorBidi"/>
          <w:lang w:val="sr-Latn-ME"/>
        </w:rPr>
        <w:t xml:space="preserve"> (uključujući krv u</w:t>
      </w:r>
      <w:r w:rsidR="001C0CD5" w:rsidRPr="006B1D63">
        <w:rPr>
          <w:rFonts w:asciiTheme="majorBidi" w:hAnsiTheme="majorBidi" w:cstheme="majorBidi"/>
          <w:lang w:val="sr-Latn-ME"/>
        </w:rPr>
        <w:t xml:space="preserve"> </w:t>
      </w:r>
      <w:r w:rsidRPr="006B1D63">
        <w:rPr>
          <w:rFonts w:asciiTheme="majorBidi" w:hAnsiTheme="majorBidi" w:cstheme="majorBidi"/>
          <w:lang w:val="sr-Latn-ME"/>
        </w:rPr>
        <w:t>urinu i obilno menstrualno krvarenje), krvarenje iz nosa, krvarenje iz desni</w:t>
      </w:r>
    </w:p>
    <w:p w:rsidR="001C1D56" w:rsidRPr="006B1D63" w:rsidRDefault="001C1D56">
      <w:pPr>
        <w:pStyle w:val="ListParagraph"/>
        <w:numPr>
          <w:ilvl w:val="0"/>
          <w:numId w:val="9"/>
        </w:numPr>
        <w:tabs>
          <w:tab w:val="left" w:pos="1134"/>
          <w:tab w:val="left" w:pos="1135"/>
        </w:tabs>
        <w:spacing w:before="2" w:line="252" w:lineRule="exact"/>
        <w:ind w:left="1134"/>
        <w:jc w:val="both"/>
        <w:rPr>
          <w:rFonts w:asciiTheme="majorBidi" w:hAnsiTheme="majorBidi" w:cstheme="majorBidi"/>
          <w:lang w:val="sr-Latn-ME"/>
        </w:rPr>
      </w:pPr>
      <w:r w:rsidRPr="006B1D63">
        <w:rPr>
          <w:rFonts w:asciiTheme="majorBidi" w:hAnsiTheme="majorBidi" w:cstheme="majorBidi"/>
          <w:lang w:val="sr-Latn-ME"/>
        </w:rPr>
        <w:t>krvarenje u oku (uključujući krvarenje iz</w:t>
      </w:r>
      <w:r w:rsidRPr="006B1D63">
        <w:rPr>
          <w:rFonts w:asciiTheme="majorBidi" w:hAnsiTheme="majorBidi" w:cstheme="majorBidi"/>
          <w:spacing w:val="-4"/>
          <w:lang w:val="sr-Latn-ME"/>
        </w:rPr>
        <w:t xml:space="preserve"> </w:t>
      </w:r>
      <w:r w:rsidRPr="006B1D63">
        <w:rPr>
          <w:rFonts w:asciiTheme="majorBidi" w:hAnsiTheme="majorBidi" w:cstheme="majorBidi"/>
          <w:lang w:val="sr-Latn-ME"/>
        </w:rPr>
        <w:t>be</w:t>
      </w:r>
      <w:r w:rsidR="005217E7" w:rsidRPr="006B1D63">
        <w:rPr>
          <w:rFonts w:asciiTheme="majorBidi" w:hAnsiTheme="majorBidi" w:cstheme="majorBidi"/>
          <w:lang w:val="sr-Latn-ME"/>
        </w:rPr>
        <w:t>o</w:t>
      </w:r>
      <w:r w:rsidR="001C0CD5" w:rsidRPr="006B1D63">
        <w:rPr>
          <w:rFonts w:asciiTheme="majorBidi" w:hAnsiTheme="majorBidi" w:cstheme="majorBidi"/>
          <w:lang w:val="sr-Latn-ME"/>
        </w:rPr>
        <w:t>njača</w:t>
      </w:r>
      <w:r w:rsidRPr="006B1D63">
        <w:rPr>
          <w:rFonts w:asciiTheme="majorBidi" w:hAnsiTheme="majorBidi" w:cstheme="majorBidi"/>
          <w:lang w:val="sr-Latn-ME"/>
        </w:rPr>
        <w:t>)</w:t>
      </w:r>
    </w:p>
    <w:p w:rsidR="001C1D56" w:rsidRPr="006B1D63" w:rsidRDefault="001C1D56">
      <w:pPr>
        <w:pStyle w:val="ListParagraph"/>
        <w:numPr>
          <w:ilvl w:val="0"/>
          <w:numId w:val="9"/>
        </w:numPr>
        <w:tabs>
          <w:tab w:val="left" w:pos="1134"/>
          <w:tab w:val="left" w:pos="1135"/>
        </w:tabs>
        <w:spacing w:line="252" w:lineRule="exact"/>
        <w:ind w:left="1134"/>
        <w:jc w:val="both"/>
        <w:rPr>
          <w:rFonts w:asciiTheme="majorBidi" w:hAnsiTheme="majorBidi" w:cstheme="majorBidi"/>
          <w:lang w:val="sr-Latn-ME"/>
        </w:rPr>
      </w:pPr>
      <w:r w:rsidRPr="006B1D63">
        <w:rPr>
          <w:rFonts w:asciiTheme="majorBidi" w:hAnsiTheme="majorBidi" w:cstheme="majorBidi"/>
          <w:lang w:val="sr-Latn-ME"/>
        </w:rPr>
        <w:t>krvarenje u tkiva ili u tjelesne šupljine (hematom,</w:t>
      </w:r>
      <w:r w:rsidRPr="006B1D63">
        <w:rPr>
          <w:rFonts w:asciiTheme="majorBidi" w:hAnsiTheme="majorBidi" w:cstheme="majorBidi"/>
          <w:spacing w:val="-6"/>
          <w:lang w:val="sr-Latn-ME"/>
        </w:rPr>
        <w:t xml:space="preserve"> </w:t>
      </w:r>
      <w:r w:rsidRPr="006B1D63">
        <w:rPr>
          <w:rFonts w:asciiTheme="majorBidi" w:hAnsiTheme="majorBidi" w:cstheme="majorBidi"/>
          <w:lang w:val="sr-Latn-ME"/>
        </w:rPr>
        <w:t>modrica)</w:t>
      </w:r>
    </w:p>
    <w:p w:rsidR="001C1D56" w:rsidRPr="006B1D63" w:rsidRDefault="001C1D56">
      <w:pPr>
        <w:pStyle w:val="ListParagraph"/>
        <w:numPr>
          <w:ilvl w:val="0"/>
          <w:numId w:val="9"/>
        </w:numPr>
        <w:tabs>
          <w:tab w:val="left" w:pos="1134"/>
          <w:tab w:val="left" w:pos="1135"/>
        </w:tabs>
        <w:spacing w:before="1" w:line="252" w:lineRule="exact"/>
        <w:ind w:left="1134"/>
        <w:jc w:val="both"/>
        <w:rPr>
          <w:rFonts w:asciiTheme="majorBidi" w:hAnsiTheme="majorBidi" w:cstheme="majorBidi"/>
          <w:lang w:val="sr-Latn-ME"/>
        </w:rPr>
      </w:pPr>
      <w:r w:rsidRPr="006B1D63">
        <w:rPr>
          <w:rFonts w:asciiTheme="majorBidi" w:hAnsiTheme="majorBidi" w:cstheme="majorBidi"/>
          <w:lang w:val="sr-Latn-ME"/>
        </w:rPr>
        <w:t>iskašljavanje</w:t>
      </w:r>
      <w:r w:rsidRPr="006B1D63">
        <w:rPr>
          <w:rFonts w:asciiTheme="majorBidi" w:hAnsiTheme="majorBidi" w:cstheme="majorBidi"/>
          <w:spacing w:val="-1"/>
          <w:lang w:val="sr-Latn-ME"/>
        </w:rPr>
        <w:t xml:space="preserve"> </w:t>
      </w:r>
      <w:r w:rsidRPr="006B1D63">
        <w:rPr>
          <w:rFonts w:asciiTheme="majorBidi" w:hAnsiTheme="majorBidi" w:cstheme="majorBidi"/>
          <w:lang w:val="sr-Latn-ME"/>
        </w:rPr>
        <w:t>krvi</w:t>
      </w:r>
    </w:p>
    <w:p w:rsidR="001C1D56" w:rsidRPr="006B1D63" w:rsidRDefault="001C1D56">
      <w:pPr>
        <w:pStyle w:val="ListParagraph"/>
        <w:numPr>
          <w:ilvl w:val="0"/>
          <w:numId w:val="9"/>
        </w:numPr>
        <w:tabs>
          <w:tab w:val="left" w:pos="1134"/>
          <w:tab w:val="left" w:pos="1135"/>
        </w:tabs>
        <w:spacing w:line="252" w:lineRule="exact"/>
        <w:ind w:left="1134"/>
        <w:jc w:val="both"/>
        <w:rPr>
          <w:rFonts w:asciiTheme="majorBidi" w:hAnsiTheme="majorBidi" w:cstheme="majorBidi"/>
          <w:lang w:val="sr-Latn-ME"/>
        </w:rPr>
      </w:pPr>
      <w:r w:rsidRPr="006B1D63">
        <w:rPr>
          <w:rFonts w:asciiTheme="majorBidi" w:hAnsiTheme="majorBidi" w:cstheme="majorBidi"/>
          <w:lang w:val="sr-Latn-ME"/>
        </w:rPr>
        <w:t>krvarenje iz kože ili ispod</w:t>
      </w:r>
      <w:r w:rsidRPr="006B1D63">
        <w:rPr>
          <w:rFonts w:asciiTheme="majorBidi" w:hAnsiTheme="majorBidi" w:cstheme="majorBidi"/>
          <w:spacing w:val="-4"/>
          <w:lang w:val="sr-Latn-ME"/>
        </w:rPr>
        <w:t xml:space="preserve"> </w:t>
      </w:r>
      <w:r w:rsidRPr="006B1D63">
        <w:rPr>
          <w:rFonts w:asciiTheme="majorBidi" w:hAnsiTheme="majorBidi" w:cstheme="majorBidi"/>
          <w:lang w:val="sr-Latn-ME"/>
        </w:rPr>
        <w:t>kože</w:t>
      </w:r>
    </w:p>
    <w:p w:rsidR="001C1D56" w:rsidRPr="006B1D63" w:rsidRDefault="001C1D56">
      <w:pPr>
        <w:pStyle w:val="ListParagraph"/>
        <w:numPr>
          <w:ilvl w:val="0"/>
          <w:numId w:val="9"/>
        </w:numPr>
        <w:tabs>
          <w:tab w:val="left" w:pos="1134"/>
          <w:tab w:val="left" w:pos="1135"/>
        </w:tabs>
        <w:spacing w:line="252" w:lineRule="exact"/>
        <w:ind w:left="1134"/>
        <w:jc w:val="both"/>
        <w:rPr>
          <w:rFonts w:asciiTheme="majorBidi" w:hAnsiTheme="majorBidi" w:cstheme="majorBidi"/>
          <w:lang w:val="sr-Latn-ME"/>
        </w:rPr>
      </w:pPr>
      <w:r w:rsidRPr="006B1D63">
        <w:rPr>
          <w:rFonts w:asciiTheme="majorBidi" w:hAnsiTheme="majorBidi" w:cstheme="majorBidi"/>
          <w:lang w:val="sr-Latn-ME"/>
        </w:rPr>
        <w:t>krvarenje nakon hirurškog</w:t>
      </w:r>
      <w:r w:rsidRPr="006B1D63">
        <w:rPr>
          <w:rFonts w:asciiTheme="majorBidi" w:hAnsiTheme="majorBidi" w:cstheme="majorBidi"/>
          <w:spacing w:val="-4"/>
          <w:lang w:val="sr-Latn-ME"/>
        </w:rPr>
        <w:t xml:space="preserve"> </w:t>
      </w:r>
      <w:r w:rsidRPr="006B1D63">
        <w:rPr>
          <w:rFonts w:asciiTheme="majorBidi" w:hAnsiTheme="majorBidi" w:cstheme="majorBidi"/>
          <w:lang w:val="sr-Latn-ME"/>
        </w:rPr>
        <w:t>zahvata</w:t>
      </w:r>
    </w:p>
    <w:p w:rsidR="001C1D56" w:rsidRPr="006B1D63" w:rsidRDefault="001C1D56">
      <w:pPr>
        <w:pStyle w:val="ListParagraph"/>
        <w:numPr>
          <w:ilvl w:val="0"/>
          <w:numId w:val="9"/>
        </w:numPr>
        <w:tabs>
          <w:tab w:val="left" w:pos="1134"/>
          <w:tab w:val="left" w:pos="1135"/>
        </w:tabs>
        <w:spacing w:before="1" w:line="252" w:lineRule="exact"/>
        <w:ind w:left="1134"/>
        <w:jc w:val="both"/>
        <w:rPr>
          <w:rFonts w:asciiTheme="majorBidi" w:hAnsiTheme="majorBidi" w:cstheme="majorBidi"/>
          <w:lang w:val="sr-Latn-ME"/>
        </w:rPr>
      </w:pPr>
      <w:r w:rsidRPr="006B1D63">
        <w:rPr>
          <w:rFonts w:asciiTheme="majorBidi" w:hAnsiTheme="majorBidi" w:cstheme="majorBidi"/>
          <w:lang w:val="sr-Latn-ME"/>
        </w:rPr>
        <w:t>curenje krvi ili tečnosti iz hirurške</w:t>
      </w:r>
      <w:r w:rsidRPr="006B1D63">
        <w:rPr>
          <w:rFonts w:asciiTheme="majorBidi" w:hAnsiTheme="majorBidi" w:cstheme="majorBidi"/>
          <w:spacing w:val="-6"/>
          <w:lang w:val="sr-Latn-ME"/>
        </w:rPr>
        <w:t xml:space="preserve"> </w:t>
      </w:r>
      <w:r w:rsidRPr="006B1D63">
        <w:rPr>
          <w:rFonts w:asciiTheme="majorBidi" w:hAnsiTheme="majorBidi" w:cstheme="majorBidi"/>
          <w:lang w:val="sr-Latn-ME"/>
        </w:rPr>
        <w:t>rane</w:t>
      </w:r>
    </w:p>
    <w:p w:rsidR="001C1D56" w:rsidRPr="006B1D63" w:rsidRDefault="001C1D56">
      <w:pPr>
        <w:pStyle w:val="ListParagraph"/>
        <w:numPr>
          <w:ilvl w:val="0"/>
          <w:numId w:val="9"/>
        </w:numPr>
        <w:tabs>
          <w:tab w:val="left" w:pos="1134"/>
          <w:tab w:val="left" w:pos="1135"/>
        </w:tabs>
        <w:spacing w:line="252" w:lineRule="exact"/>
        <w:ind w:left="1134"/>
        <w:jc w:val="both"/>
        <w:rPr>
          <w:rFonts w:asciiTheme="majorBidi" w:hAnsiTheme="majorBidi" w:cstheme="majorBidi"/>
          <w:lang w:val="sr-Latn-ME"/>
        </w:rPr>
      </w:pPr>
      <w:r w:rsidRPr="006B1D63">
        <w:rPr>
          <w:rFonts w:asciiTheme="majorBidi" w:hAnsiTheme="majorBidi" w:cstheme="majorBidi"/>
          <w:lang w:val="sr-Latn-ME"/>
        </w:rPr>
        <w:t>oticanje</w:t>
      </w:r>
      <w:r w:rsidRPr="006B1D63">
        <w:rPr>
          <w:rFonts w:asciiTheme="majorBidi" w:hAnsiTheme="majorBidi" w:cstheme="majorBidi"/>
          <w:spacing w:val="-2"/>
          <w:lang w:val="sr-Latn-ME"/>
        </w:rPr>
        <w:t xml:space="preserve"> </w:t>
      </w:r>
      <w:r w:rsidRPr="006B1D63">
        <w:rPr>
          <w:rFonts w:asciiTheme="majorBidi" w:hAnsiTheme="majorBidi" w:cstheme="majorBidi"/>
          <w:lang w:val="sr-Latn-ME"/>
        </w:rPr>
        <w:t>ekstremiteta</w:t>
      </w:r>
    </w:p>
    <w:p w:rsidR="001C1D56" w:rsidRPr="006B1D63" w:rsidRDefault="001C1D56">
      <w:pPr>
        <w:pStyle w:val="ListParagraph"/>
        <w:numPr>
          <w:ilvl w:val="0"/>
          <w:numId w:val="9"/>
        </w:numPr>
        <w:tabs>
          <w:tab w:val="left" w:pos="1135"/>
          <w:tab w:val="left" w:pos="1136"/>
        </w:tabs>
        <w:spacing w:before="2" w:line="252" w:lineRule="exact"/>
        <w:ind w:left="1135"/>
        <w:jc w:val="both"/>
        <w:rPr>
          <w:rFonts w:asciiTheme="majorBidi" w:hAnsiTheme="majorBidi" w:cstheme="majorBidi"/>
          <w:lang w:val="sr-Latn-ME"/>
        </w:rPr>
      </w:pPr>
      <w:r w:rsidRPr="006B1D63">
        <w:rPr>
          <w:rFonts w:asciiTheme="majorBidi" w:hAnsiTheme="majorBidi" w:cstheme="majorBidi"/>
          <w:lang w:val="sr-Latn-ME"/>
        </w:rPr>
        <w:t>bol u</w:t>
      </w:r>
      <w:r w:rsidRPr="006B1D63">
        <w:rPr>
          <w:rFonts w:asciiTheme="majorBidi" w:hAnsiTheme="majorBidi" w:cstheme="majorBidi"/>
          <w:spacing w:val="-4"/>
          <w:lang w:val="sr-Latn-ME"/>
        </w:rPr>
        <w:t xml:space="preserve"> </w:t>
      </w:r>
      <w:r w:rsidRPr="006B1D63">
        <w:rPr>
          <w:rFonts w:asciiTheme="majorBidi" w:hAnsiTheme="majorBidi" w:cstheme="majorBidi"/>
          <w:lang w:val="sr-Latn-ME"/>
        </w:rPr>
        <w:t>ekstremitetima</w:t>
      </w:r>
    </w:p>
    <w:p w:rsidR="001C1D56" w:rsidRPr="006B1D63" w:rsidRDefault="001C1D56">
      <w:pPr>
        <w:pStyle w:val="ListParagraph"/>
        <w:numPr>
          <w:ilvl w:val="0"/>
          <w:numId w:val="9"/>
        </w:numPr>
        <w:tabs>
          <w:tab w:val="left" w:pos="1135"/>
          <w:tab w:val="left" w:pos="1136"/>
        </w:tabs>
        <w:spacing w:line="252" w:lineRule="exact"/>
        <w:ind w:left="1135"/>
        <w:jc w:val="both"/>
        <w:rPr>
          <w:rFonts w:asciiTheme="majorBidi" w:hAnsiTheme="majorBidi" w:cstheme="majorBidi"/>
          <w:lang w:val="sr-Latn-ME"/>
        </w:rPr>
      </w:pPr>
      <w:r w:rsidRPr="006B1D63">
        <w:rPr>
          <w:rFonts w:asciiTheme="majorBidi" w:hAnsiTheme="majorBidi" w:cstheme="majorBidi"/>
          <w:lang w:val="sr-Latn-ME"/>
        </w:rPr>
        <w:t>oštećena funkcija bubrega (može se vidjeti na testovima koje provodi Vaš</w:t>
      </w:r>
      <w:r w:rsidRPr="006B1D63">
        <w:rPr>
          <w:rFonts w:asciiTheme="majorBidi" w:hAnsiTheme="majorBidi" w:cstheme="majorBidi"/>
          <w:spacing w:val="-10"/>
          <w:lang w:val="sr-Latn-ME"/>
        </w:rPr>
        <w:t xml:space="preserve"> </w:t>
      </w:r>
      <w:r w:rsidRPr="006B1D63">
        <w:rPr>
          <w:rFonts w:asciiTheme="majorBidi" w:hAnsiTheme="majorBidi" w:cstheme="majorBidi"/>
          <w:lang w:val="sr-Latn-ME"/>
        </w:rPr>
        <w:t>ljekar)</w:t>
      </w:r>
    </w:p>
    <w:p w:rsidR="001C1D56" w:rsidRPr="006B1D63" w:rsidRDefault="001C1D56">
      <w:pPr>
        <w:pStyle w:val="ListParagraph"/>
        <w:numPr>
          <w:ilvl w:val="0"/>
          <w:numId w:val="9"/>
        </w:numPr>
        <w:tabs>
          <w:tab w:val="left" w:pos="1135"/>
          <w:tab w:val="left" w:pos="1136"/>
        </w:tabs>
        <w:spacing w:line="252" w:lineRule="exact"/>
        <w:ind w:left="1135"/>
        <w:jc w:val="both"/>
        <w:rPr>
          <w:rFonts w:asciiTheme="majorBidi" w:hAnsiTheme="majorBidi" w:cstheme="majorBidi"/>
          <w:lang w:val="sr-Latn-ME"/>
        </w:rPr>
      </w:pPr>
      <w:r w:rsidRPr="006B1D63">
        <w:rPr>
          <w:rFonts w:asciiTheme="majorBidi" w:hAnsiTheme="majorBidi" w:cstheme="majorBidi"/>
          <w:lang w:val="sr-Latn-ME"/>
        </w:rPr>
        <w:t>povišena tjelesna temperatura</w:t>
      </w:r>
    </w:p>
    <w:p w:rsidR="001C1D56" w:rsidRPr="006B1D63" w:rsidRDefault="001C1D56">
      <w:pPr>
        <w:pStyle w:val="ListParagraph"/>
        <w:numPr>
          <w:ilvl w:val="0"/>
          <w:numId w:val="9"/>
        </w:numPr>
        <w:tabs>
          <w:tab w:val="left" w:pos="1135"/>
          <w:tab w:val="left" w:pos="1136"/>
        </w:tabs>
        <w:spacing w:before="1" w:line="252" w:lineRule="exact"/>
        <w:ind w:left="1135"/>
        <w:jc w:val="both"/>
        <w:rPr>
          <w:rFonts w:asciiTheme="majorBidi" w:hAnsiTheme="majorBidi" w:cstheme="majorBidi"/>
          <w:lang w:val="sr-Latn-ME"/>
        </w:rPr>
      </w:pPr>
      <w:r w:rsidRPr="006B1D63">
        <w:rPr>
          <w:rFonts w:asciiTheme="majorBidi" w:hAnsiTheme="majorBidi" w:cstheme="majorBidi"/>
          <w:lang w:val="sr-Latn-ME"/>
        </w:rPr>
        <w:t xml:space="preserve">bol u trbuhu, </w:t>
      </w:r>
      <w:r w:rsidR="00A2318E" w:rsidRPr="006B1D63">
        <w:rPr>
          <w:rFonts w:asciiTheme="majorBidi" w:hAnsiTheme="majorBidi" w:cstheme="majorBidi"/>
          <w:lang w:val="sr-Latn-ME"/>
        </w:rPr>
        <w:t>lose varenje</w:t>
      </w:r>
      <w:r w:rsidRPr="006B1D63">
        <w:rPr>
          <w:rFonts w:asciiTheme="majorBidi" w:hAnsiTheme="majorBidi" w:cstheme="majorBidi"/>
          <w:lang w:val="sr-Latn-ME"/>
        </w:rPr>
        <w:t>, mučnina ili povraćanje, zatvor,</w:t>
      </w:r>
      <w:r w:rsidRPr="006B1D63">
        <w:rPr>
          <w:rFonts w:asciiTheme="majorBidi" w:hAnsiTheme="majorBidi" w:cstheme="majorBidi"/>
          <w:spacing w:val="-8"/>
          <w:lang w:val="sr-Latn-ME"/>
        </w:rPr>
        <w:t xml:space="preserve"> </w:t>
      </w:r>
      <w:r w:rsidRPr="006B1D63">
        <w:rPr>
          <w:rFonts w:asciiTheme="majorBidi" w:hAnsiTheme="majorBidi" w:cstheme="majorBidi"/>
          <w:lang w:val="sr-Latn-ME"/>
        </w:rPr>
        <w:t>dijareja</w:t>
      </w:r>
    </w:p>
    <w:p w:rsidR="001C1D56" w:rsidRPr="006B1D63" w:rsidRDefault="001C1D56">
      <w:pPr>
        <w:pStyle w:val="ListParagraph"/>
        <w:numPr>
          <w:ilvl w:val="0"/>
          <w:numId w:val="9"/>
        </w:numPr>
        <w:tabs>
          <w:tab w:val="left" w:pos="1135"/>
          <w:tab w:val="left" w:pos="1137"/>
        </w:tabs>
        <w:spacing w:line="252" w:lineRule="exact"/>
        <w:ind w:left="1136" w:hanging="398"/>
        <w:jc w:val="both"/>
        <w:rPr>
          <w:rFonts w:asciiTheme="majorBidi" w:hAnsiTheme="majorBidi" w:cstheme="majorBidi"/>
          <w:lang w:val="sr-Latn-ME"/>
        </w:rPr>
      </w:pPr>
      <w:r w:rsidRPr="006B1D63">
        <w:rPr>
          <w:rFonts w:asciiTheme="majorBidi" w:hAnsiTheme="majorBidi" w:cstheme="majorBidi"/>
          <w:lang w:val="sr-Latn-ME"/>
        </w:rPr>
        <w:t>nizak krvni pritisak (simptomi mogu biti osjećaj vrtoglavice ili nesvjestice prilikom</w:t>
      </w:r>
      <w:r w:rsidRPr="006B1D63">
        <w:rPr>
          <w:rFonts w:asciiTheme="majorBidi" w:hAnsiTheme="majorBidi" w:cstheme="majorBidi"/>
          <w:spacing w:val="-12"/>
          <w:lang w:val="sr-Latn-ME"/>
        </w:rPr>
        <w:t xml:space="preserve"> </w:t>
      </w:r>
      <w:r w:rsidRPr="006B1D63">
        <w:rPr>
          <w:rFonts w:asciiTheme="majorBidi" w:hAnsiTheme="majorBidi" w:cstheme="majorBidi"/>
          <w:lang w:val="sr-Latn-ME"/>
        </w:rPr>
        <w:t>ustajanja)</w:t>
      </w:r>
    </w:p>
    <w:p w:rsidR="001C1D56" w:rsidRPr="006B1D63" w:rsidRDefault="001C1D56">
      <w:pPr>
        <w:pStyle w:val="ListParagraph"/>
        <w:numPr>
          <w:ilvl w:val="0"/>
          <w:numId w:val="9"/>
        </w:numPr>
        <w:tabs>
          <w:tab w:val="left" w:pos="1136"/>
          <w:tab w:val="left" w:pos="1137"/>
        </w:tabs>
        <w:spacing w:before="2" w:line="252" w:lineRule="exact"/>
        <w:ind w:left="1136"/>
        <w:jc w:val="both"/>
        <w:rPr>
          <w:rFonts w:asciiTheme="majorBidi" w:hAnsiTheme="majorBidi" w:cstheme="majorBidi"/>
          <w:lang w:val="sr-Latn-ME"/>
        </w:rPr>
      </w:pPr>
      <w:r w:rsidRPr="006B1D63">
        <w:rPr>
          <w:rFonts w:asciiTheme="majorBidi" w:hAnsiTheme="majorBidi" w:cstheme="majorBidi"/>
          <w:lang w:val="sr-Latn-ME"/>
        </w:rPr>
        <w:t>smanjenje opšte snage i energije (slabost, umor), glavobolja,</w:t>
      </w:r>
      <w:r w:rsidRPr="006B1D63">
        <w:rPr>
          <w:rFonts w:asciiTheme="majorBidi" w:hAnsiTheme="majorBidi" w:cstheme="majorBidi"/>
          <w:spacing w:val="-10"/>
          <w:lang w:val="sr-Latn-ME"/>
        </w:rPr>
        <w:t xml:space="preserve"> </w:t>
      </w:r>
      <w:r w:rsidRPr="006B1D63">
        <w:rPr>
          <w:rFonts w:asciiTheme="majorBidi" w:hAnsiTheme="majorBidi" w:cstheme="majorBidi"/>
          <w:lang w:val="sr-Latn-ME"/>
        </w:rPr>
        <w:t>vrtoglavica</w:t>
      </w:r>
    </w:p>
    <w:p w:rsidR="001C1D56" w:rsidRPr="006B1D63" w:rsidRDefault="001C1D56">
      <w:pPr>
        <w:pStyle w:val="ListParagraph"/>
        <w:numPr>
          <w:ilvl w:val="0"/>
          <w:numId w:val="9"/>
        </w:numPr>
        <w:tabs>
          <w:tab w:val="left" w:pos="1136"/>
          <w:tab w:val="left" w:pos="1137"/>
        </w:tabs>
        <w:spacing w:line="252" w:lineRule="exact"/>
        <w:ind w:left="1136"/>
        <w:jc w:val="both"/>
        <w:rPr>
          <w:rFonts w:asciiTheme="majorBidi" w:hAnsiTheme="majorBidi" w:cstheme="majorBidi"/>
          <w:lang w:val="sr-Latn-ME"/>
        </w:rPr>
      </w:pPr>
      <w:r w:rsidRPr="006B1D63">
        <w:rPr>
          <w:rFonts w:asciiTheme="majorBidi" w:hAnsiTheme="majorBidi" w:cstheme="majorBidi"/>
          <w:lang w:val="sr-Latn-ME"/>
        </w:rPr>
        <w:t>osip, svr</w:t>
      </w:r>
      <w:r w:rsidR="001C0CD5" w:rsidRPr="006B1D63">
        <w:rPr>
          <w:rFonts w:asciiTheme="majorBidi" w:hAnsiTheme="majorBidi" w:cstheme="majorBidi"/>
          <w:lang w:val="sr-Latn-ME"/>
        </w:rPr>
        <w:t>a</w:t>
      </w:r>
      <w:r w:rsidRPr="006B1D63">
        <w:rPr>
          <w:rFonts w:asciiTheme="majorBidi" w:hAnsiTheme="majorBidi" w:cstheme="majorBidi"/>
          <w:lang w:val="sr-Latn-ME"/>
        </w:rPr>
        <w:t>b</w:t>
      </w:r>
      <w:r w:rsidRPr="006B1D63">
        <w:rPr>
          <w:rFonts w:asciiTheme="majorBidi" w:hAnsiTheme="majorBidi" w:cstheme="majorBidi"/>
          <w:spacing w:val="-6"/>
          <w:lang w:val="sr-Latn-ME"/>
        </w:rPr>
        <w:t xml:space="preserve"> </w:t>
      </w:r>
      <w:r w:rsidRPr="006B1D63">
        <w:rPr>
          <w:rFonts w:asciiTheme="majorBidi" w:hAnsiTheme="majorBidi" w:cstheme="majorBidi"/>
          <w:lang w:val="sr-Latn-ME"/>
        </w:rPr>
        <w:t>kože</w:t>
      </w:r>
    </w:p>
    <w:p w:rsidR="001C1D56" w:rsidRPr="006B1D63" w:rsidRDefault="001940A7">
      <w:pPr>
        <w:pStyle w:val="ListParagraph"/>
        <w:numPr>
          <w:ilvl w:val="0"/>
          <w:numId w:val="9"/>
        </w:numPr>
        <w:tabs>
          <w:tab w:val="left" w:pos="1136"/>
          <w:tab w:val="left" w:pos="1137"/>
        </w:tabs>
        <w:spacing w:line="252" w:lineRule="exact"/>
        <w:ind w:left="1136"/>
        <w:jc w:val="both"/>
        <w:rPr>
          <w:rFonts w:asciiTheme="majorBidi" w:hAnsiTheme="majorBidi" w:cstheme="majorBidi"/>
          <w:lang w:val="sr-Latn-ME"/>
        </w:rPr>
      </w:pPr>
      <w:r w:rsidRPr="006B1D63">
        <w:rPr>
          <w:rFonts w:asciiTheme="majorBidi" w:hAnsiTheme="majorBidi" w:cstheme="majorBidi"/>
          <w:lang w:val="sr-Latn-ME"/>
        </w:rPr>
        <w:t>analize krvi</w:t>
      </w:r>
      <w:r w:rsidR="001C1D56" w:rsidRPr="006B1D63">
        <w:rPr>
          <w:rFonts w:asciiTheme="majorBidi" w:hAnsiTheme="majorBidi" w:cstheme="majorBidi"/>
          <w:lang w:val="sr-Latn-ME"/>
        </w:rPr>
        <w:t xml:space="preserve"> mogu pokazati povišene vrijednosti nekih jetrenih</w:t>
      </w:r>
      <w:r w:rsidR="001C1D56" w:rsidRPr="006B1D63">
        <w:rPr>
          <w:rFonts w:asciiTheme="majorBidi" w:hAnsiTheme="majorBidi" w:cstheme="majorBidi"/>
          <w:spacing w:val="-7"/>
          <w:lang w:val="sr-Latn-ME"/>
        </w:rPr>
        <w:t xml:space="preserve"> </w:t>
      </w:r>
      <w:r w:rsidR="001C1D56" w:rsidRPr="006B1D63">
        <w:rPr>
          <w:rFonts w:asciiTheme="majorBidi" w:hAnsiTheme="majorBidi" w:cstheme="majorBidi"/>
          <w:lang w:val="sr-Latn-ME"/>
        </w:rPr>
        <w:t>enzima</w:t>
      </w:r>
    </w:p>
    <w:p w:rsidR="006D516D" w:rsidRPr="006B1D63" w:rsidRDefault="006D516D">
      <w:pPr>
        <w:pStyle w:val="BodyText"/>
        <w:jc w:val="both"/>
        <w:rPr>
          <w:rFonts w:asciiTheme="majorBidi" w:hAnsiTheme="majorBidi" w:cstheme="majorBidi"/>
          <w:lang w:val="sr-Latn-ME"/>
        </w:rPr>
      </w:pPr>
    </w:p>
    <w:p w:rsidR="002B5865" w:rsidRPr="006B1D63" w:rsidRDefault="00D773DE">
      <w:pPr>
        <w:ind w:left="740"/>
        <w:jc w:val="both"/>
        <w:rPr>
          <w:rFonts w:asciiTheme="majorBidi" w:hAnsiTheme="majorBidi" w:cstheme="majorBidi"/>
          <w:lang w:val="sr-Latn-ME"/>
        </w:rPr>
      </w:pPr>
      <w:r w:rsidRPr="006B1D63">
        <w:rPr>
          <w:rFonts w:asciiTheme="majorBidi" w:hAnsiTheme="majorBidi" w:cstheme="majorBidi"/>
          <w:b/>
          <w:lang w:val="sr-Latn-ME"/>
        </w:rPr>
        <w:t>Povremeno</w:t>
      </w:r>
      <w:r w:rsidR="001C1D56" w:rsidRPr="006B1D63">
        <w:rPr>
          <w:rFonts w:asciiTheme="majorBidi" w:hAnsiTheme="majorBidi" w:cstheme="majorBidi"/>
          <w:b/>
          <w:lang w:val="sr-Latn-ME"/>
        </w:rPr>
        <w:t xml:space="preserve"> </w:t>
      </w:r>
      <w:r w:rsidR="001C1D56" w:rsidRPr="006B1D63">
        <w:rPr>
          <w:rFonts w:asciiTheme="majorBidi" w:hAnsiTheme="majorBidi" w:cstheme="majorBidi"/>
          <w:lang w:val="sr-Latn-ME"/>
        </w:rPr>
        <w:t>(</w:t>
      </w:r>
      <w:r w:rsidR="005217E7" w:rsidRPr="006B1D63">
        <w:rPr>
          <w:rFonts w:asciiTheme="majorBidi" w:hAnsiTheme="majorBidi" w:cstheme="majorBidi"/>
          <w:lang w:val="sr-Latn-ME"/>
        </w:rPr>
        <w:t xml:space="preserve">neželjena dejstva koja se </w:t>
      </w:r>
      <w:r w:rsidR="001C1D56" w:rsidRPr="006B1D63">
        <w:rPr>
          <w:rFonts w:asciiTheme="majorBidi" w:hAnsiTheme="majorBidi" w:cstheme="majorBidi"/>
          <w:lang w:val="sr-Latn-ME"/>
        </w:rPr>
        <w:t xml:space="preserve">mogu javiti </w:t>
      </w:r>
      <w:r w:rsidR="005E3D9B" w:rsidRPr="006B1D63">
        <w:rPr>
          <w:rFonts w:asciiTheme="majorBidi" w:hAnsiTheme="majorBidi" w:cstheme="majorBidi"/>
          <w:lang w:val="sr-Latn-ME"/>
        </w:rPr>
        <w:t>kod</w:t>
      </w:r>
      <w:r w:rsidR="001C1D56" w:rsidRPr="006B1D63">
        <w:rPr>
          <w:rFonts w:asciiTheme="majorBidi" w:hAnsiTheme="majorBidi" w:cstheme="majorBidi"/>
          <w:lang w:val="sr-Latn-ME"/>
        </w:rPr>
        <w:t xml:space="preserve"> do 1 na 100 </w:t>
      </w:r>
      <w:r w:rsidR="005217E7" w:rsidRPr="006B1D63">
        <w:rPr>
          <w:rFonts w:asciiTheme="majorBidi" w:hAnsiTheme="majorBidi" w:cstheme="majorBidi"/>
          <w:lang w:val="sr-Latn-ME"/>
        </w:rPr>
        <w:t>pacijenata koji uzimaju lijek</w:t>
      </w:r>
      <w:r w:rsidR="001C1D56" w:rsidRPr="006B1D63">
        <w:rPr>
          <w:rFonts w:asciiTheme="majorBidi" w:hAnsiTheme="majorBidi" w:cstheme="majorBidi"/>
          <w:lang w:val="sr-Latn-ME"/>
        </w:rPr>
        <w:t>):</w:t>
      </w:r>
    </w:p>
    <w:p w:rsidR="001C1D56" w:rsidRPr="006B1D63" w:rsidRDefault="001C1D56">
      <w:pPr>
        <w:pStyle w:val="ListParagraph"/>
        <w:numPr>
          <w:ilvl w:val="0"/>
          <w:numId w:val="9"/>
        </w:numPr>
        <w:tabs>
          <w:tab w:val="left" w:pos="1134"/>
          <w:tab w:val="left" w:pos="1135"/>
        </w:tabs>
        <w:spacing w:before="66"/>
        <w:ind w:left="1134"/>
        <w:jc w:val="both"/>
        <w:rPr>
          <w:rFonts w:asciiTheme="majorBidi" w:hAnsiTheme="majorBidi" w:cstheme="majorBidi"/>
          <w:lang w:val="sr-Latn-ME"/>
        </w:rPr>
      </w:pPr>
      <w:r w:rsidRPr="006B1D63">
        <w:rPr>
          <w:rFonts w:asciiTheme="majorBidi" w:hAnsiTheme="majorBidi" w:cstheme="majorBidi"/>
          <w:lang w:val="sr-Latn-ME"/>
        </w:rPr>
        <w:t>krvarenje u mozgu ili unutar</w:t>
      </w:r>
      <w:r w:rsidRPr="006B1D63">
        <w:rPr>
          <w:rFonts w:asciiTheme="majorBidi" w:hAnsiTheme="majorBidi" w:cstheme="majorBidi"/>
          <w:spacing w:val="-2"/>
          <w:lang w:val="sr-Latn-ME"/>
        </w:rPr>
        <w:t xml:space="preserve"> </w:t>
      </w:r>
      <w:r w:rsidR="001C0CD5" w:rsidRPr="006B1D63">
        <w:rPr>
          <w:rFonts w:asciiTheme="majorBidi" w:hAnsiTheme="majorBidi" w:cstheme="majorBidi"/>
          <w:lang w:val="sr-Latn-ME"/>
        </w:rPr>
        <w:t>lo</w:t>
      </w:r>
      <w:r w:rsidRPr="006B1D63">
        <w:rPr>
          <w:rFonts w:asciiTheme="majorBidi" w:hAnsiTheme="majorBidi" w:cstheme="majorBidi"/>
          <w:lang w:val="sr-Latn-ME"/>
        </w:rPr>
        <w:t>banje</w:t>
      </w:r>
    </w:p>
    <w:p w:rsidR="001C1D56" w:rsidRPr="006B1D63" w:rsidRDefault="001C1D56">
      <w:pPr>
        <w:pStyle w:val="ListParagraph"/>
        <w:numPr>
          <w:ilvl w:val="0"/>
          <w:numId w:val="9"/>
        </w:numPr>
        <w:tabs>
          <w:tab w:val="left" w:pos="1134"/>
          <w:tab w:val="left" w:pos="1135"/>
        </w:tabs>
        <w:spacing w:before="1" w:line="252" w:lineRule="exact"/>
        <w:ind w:left="1134"/>
        <w:jc w:val="both"/>
        <w:rPr>
          <w:rFonts w:asciiTheme="majorBidi" w:hAnsiTheme="majorBidi" w:cstheme="majorBidi"/>
          <w:lang w:val="sr-Latn-ME"/>
        </w:rPr>
      </w:pPr>
      <w:r w:rsidRPr="006B1D63">
        <w:rPr>
          <w:rFonts w:asciiTheme="majorBidi" w:hAnsiTheme="majorBidi" w:cstheme="majorBidi"/>
          <w:lang w:val="sr-Latn-ME"/>
        </w:rPr>
        <w:t>krvarenje u zglobu koje uzrokuje bol i</w:t>
      </w:r>
      <w:r w:rsidRPr="006B1D63">
        <w:rPr>
          <w:rFonts w:asciiTheme="majorBidi" w:hAnsiTheme="majorBidi" w:cstheme="majorBidi"/>
          <w:spacing w:val="-4"/>
          <w:lang w:val="sr-Latn-ME"/>
        </w:rPr>
        <w:t xml:space="preserve"> </w:t>
      </w:r>
      <w:r w:rsidRPr="006B1D63">
        <w:rPr>
          <w:rFonts w:asciiTheme="majorBidi" w:hAnsiTheme="majorBidi" w:cstheme="majorBidi"/>
          <w:lang w:val="sr-Latn-ME"/>
        </w:rPr>
        <w:t>oticanje</w:t>
      </w:r>
    </w:p>
    <w:p w:rsidR="001C1D56" w:rsidRPr="006B1D63" w:rsidRDefault="001C1D56">
      <w:pPr>
        <w:pStyle w:val="ListParagraph"/>
        <w:numPr>
          <w:ilvl w:val="0"/>
          <w:numId w:val="9"/>
        </w:numPr>
        <w:tabs>
          <w:tab w:val="left" w:pos="1134"/>
          <w:tab w:val="left" w:pos="1135"/>
        </w:tabs>
        <w:spacing w:line="252" w:lineRule="exact"/>
        <w:ind w:left="1134"/>
        <w:jc w:val="both"/>
        <w:rPr>
          <w:rFonts w:asciiTheme="majorBidi" w:hAnsiTheme="majorBidi" w:cstheme="majorBidi"/>
          <w:lang w:val="sr-Latn-ME"/>
        </w:rPr>
      </w:pPr>
      <w:r w:rsidRPr="006B1D63">
        <w:rPr>
          <w:rFonts w:asciiTheme="majorBidi" w:hAnsiTheme="majorBidi" w:cstheme="majorBidi"/>
          <w:lang w:val="sr-Latn-ME"/>
        </w:rPr>
        <w:t xml:space="preserve">trombocitopenija (smanjen broj trombocita, </w:t>
      </w:r>
      <w:r w:rsidR="005E3D9B" w:rsidRPr="006B1D63">
        <w:rPr>
          <w:rFonts w:asciiTheme="majorBidi" w:hAnsiTheme="majorBidi" w:cstheme="majorBidi"/>
          <w:lang w:val="sr-Latn-ME"/>
        </w:rPr>
        <w:t>ćelij</w:t>
      </w:r>
      <w:r w:rsidRPr="006B1D63">
        <w:rPr>
          <w:rFonts w:asciiTheme="majorBidi" w:hAnsiTheme="majorBidi" w:cstheme="majorBidi"/>
          <w:lang w:val="sr-Latn-ME"/>
        </w:rPr>
        <w:t>a koje pomažu u zgrušavanju</w:t>
      </w:r>
      <w:r w:rsidRPr="006B1D63">
        <w:rPr>
          <w:rFonts w:asciiTheme="majorBidi" w:hAnsiTheme="majorBidi" w:cstheme="majorBidi"/>
          <w:spacing w:val="-9"/>
          <w:lang w:val="sr-Latn-ME"/>
        </w:rPr>
        <w:t xml:space="preserve"> </w:t>
      </w:r>
      <w:r w:rsidRPr="006B1D63">
        <w:rPr>
          <w:rFonts w:asciiTheme="majorBidi" w:hAnsiTheme="majorBidi" w:cstheme="majorBidi"/>
          <w:lang w:val="sr-Latn-ME"/>
        </w:rPr>
        <w:t>krvi)</w:t>
      </w:r>
    </w:p>
    <w:p w:rsidR="001C1D56" w:rsidRPr="006B1D63" w:rsidRDefault="001C1D56">
      <w:pPr>
        <w:pStyle w:val="ListParagraph"/>
        <w:numPr>
          <w:ilvl w:val="0"/>
          <w:numId w:val="9"/>
        </w:numPr>
        <w:tabs>
          <w:tab w:val="left" w:pos="1134"/>
          <w:tab w:val="left" w:pos="1135"/>
        </w:tabs>
        <w:spacing w:before="1" w:line="252" w:lineRule="exact"/>
        <w:ind w:left="1134"/>
        <w:jc w:val="both"/>
        <w:rPr>
          <w:rFonts w:asciiTheme="majorBidi" w:hAnsiTheme="majorBidi" w:cstheme="majorBidi"/>
          <w:lang w:val="sr-Latn-ME"/>
        </w:rPr>
      </w:pPr>
      <w:r w:rsidRPr="006B1D63">
        <w:rPr>
          <w:rFonts w:asciiTheme="majorBidi" w:hAnsiTheme="majorBidi" w:cstheme="majorBidi"/>
          <w:lang w:val="sr-Latn-ME"/>
        </w:rPr>
        <w:t>alergijske reakcije, uključujući alergijske reakcije na</w:t>
      </w:r>
      <w:r w:rsidRPr="006B1D63">
        <w:rPr>
          <w:rFonts w:asciiTheme="majorBidi" w:hAnsiTheme="majorBidi" w:cstheme="majorBidi"/>
          <w:spacing w:val="-1"/>
          <w:lang w:val="sr-Latn-ME"/>
        </w:rPr>
        <w:t xml:space="preserve"> </w:t>
      </w:r>
      <w:r w:rsidRPr="006B1D63">
        <w:rPr>
          <w:rFonts w:asciiTheme="majorBidi" w:hAnsiTheme="majorBidi" w:cstheme="majorBidi"/>
          <w:lang w:val="sr-Latn-ME"/>
        </w:rPr>
        <w:t>koži</w:t>
      </w:r>
    </w:p>
    <w:p w:rsidR="001C1D56" w:rsidRPr="006B1D63" w:rsidRDefault="001C1D56">
      <w:pPr>
        <w:pStyle w:val="ListParagraph"/>
        <w:numPr>
          <w:ilvl w:val="0"/>
          <w:numId w:val="9"/>
        </w:numPr>
        <w:tabs>
          <w:tab w:val="left" w:pos="1135"/>
          <w:tab w:val="left" w:pos="1136"/>
        </w:tabs>
        <w:spacing w:line="252" w:lineRule="exact"/>
        <w:ind w:left="1135"/>
        <w:jc w:val="both"/>
        <w:rPr>
          <w:rFonts w:asciiTheme="majorBidi" w:hAnsiTheme="majorBidi" w:cstheme="majorBidi"/>
          <w:lang w:val="sr-Latn-ME"/>
        </w:rPr>
      </w:pPr>
      <w:r w:rsidRPr="006B1D63">
        <w:rPr>
          <w:rFonts w:asciiTheme="majorBidi" w:hAnsiTheme="majorBidi" w:cstheme="majorBidi"/>
          <w:lang w:val="sr-Latn-ME"/>
        </w:rPr>
        <w:t>oštećenje funkcije jetre (može se vidjeti iz pretraga koje obavlja</w:t>
      </w:r>
      <w:r w:rsidRPr="006B1D63">
        <w:rPr>
          <w:rFonts w:asciiTheme="majorBidi" w:hAnsiTheme="majorBidi" w:cstheme="majorBidi"/>
          <w:spacing w:val="-11"/>
          <w:lang w:val="sr-Latn-ME"/>
        </w:rPr>
        <w:t xml:space="preserve"> </w:t>
      </w:r>
      <w:r w:rsidRPr="006B1D63">
        <w:rPr>
          <w:rFonts w:asciiTheme="majorBidi" w:hAnsiTheme="majorBidi" w:cstheme="majorBidi"/>
          <w:lang w:val="sr-Latn-ME"/>
        </w:rPr>
        <w:t>ljekar)</w:t>
      </w:r>
    </w:p>
    <w:p w:rsidR="001C1D56" w:rsidRPr="006B1D63" w:rsidRDefault="001940A7">
      <w:pPr>
        <w:pStyle w:val="ListParagraph"/>
        <w:numPr>
          <w:ilvl w:val="0"/>
          <w:numId w:val="9"/>
        </w:numPr>
        <w:tabs>
          <w:tab w:val="left" w:pos="1135"/>
          <w:tab w:val="left" w:pos="1136"/>
        </w:tabs>
        <w:spacing w:before="2"/>
        <w:ind w:left="1166" w:right="1435" w:hanging="428"/>
        <w:jc w:val="both"/>
        <w:rPr>
          <w:rFonts w:asciiTheme="majorBidi" w:hAnsiTheme="majorBidi" w:cstheme="majorBidi"/>
          <w:lang w:val="sr-Latn-ME"/>
        </w:rPr>
      </w:pPr>
      <w:r w:rsidRPr="006B1D63">
        <w:rPr>
          <w:rFonts w:asciiTheme="majorBidi" w:hAnsiTheme="majorBidi" w:cstheme="majorBidi"/>
          <w:lang w:val="sr-Latn-ME"/>
        </w:rPr>
        <w:t>analize krvi</w:t>
      </w:r>
      <w:r w:rsidR="001C1D56" w:rsidRPr="006B1D63">
        <w:rPr>
          <w:rFonts w:asciiTheme="majorBidi" w:hAnsiTheme="majorBidi" w:cstheme="majorBidi"/>
          <w:lang w:val="sr-Latn-ME"/>
        </w:rPr>
        <w:t xml:space="preserve"> mogu pokazati povišene vrijednosti bilirubina, nekih </w:t>
      </w:r>
      <w:r w:rsidR="005217E7" w:rsidRPr="006B1D63">
        <w:rPr>
          <w:rFonts w:asciiTheme="majorBidi" w:hAnsiTheme="majorBidi" w:cstheme="majorBidi"/>
          <w:lang w:val="sr-Latn-ME"/>
        </w:rPr>
        <w:t xml:space="preserve">pankreasnih </w:t>
      </w:r>
      <w:r w:rsidR="001C1D56" w:rsidRPr="006B1D63">
        <w:rPr>
          <w:rFonts w:asciiTheme="majorBidi" w:hAnsiTheme="majorBidi" w:cstheme="majorBidi"/>
          <w:lang w:val="sr-Latn-ME"/>
        </w:rPr>
        <w:t>ili jetrenih enzima ili povećan broj</w:t>
      </w:r>
      <w:r w:rsidR="001C1D56" w:rsidRPr="006B1D63">
        <w:rPr>
          <w:rFonts w:asciiTheme="majorBidi" w:hAnsiTheme="majorBidi" w:cstheme="majorBidi"/>
          <w:spacing w:val="1"/>
          <w:lang w:val="sr-Latn-ME"/>
        </w:rPr>
        <w:t xml:space="preserve"> </w:t>
      </w:r>
      <w:r w:rsidR="001C1D56" w:rsidRPr="006B1D63">
        <w:rPr>
          <w:rFonts w:asciiTheme="majorBidi" w:hAnsiTheme="majorBidi" w:cstheme="majorBidi"/>
          <w:lang w:val="sr-Latn-ME"/>
        </w:rPr>
        <w:t>trombocita</w:t>
      </w:r>
    </w:p>
    <w:p w:rsidR="001C1D56" w:rsidRPr="006B1D63" w:rsidRDefault="001C1D56">
      <w:pPr>
        <w:pStyle w:val="ListParagraph"/>
        <w:numPr>
          <w:ilvl w:val="0"/>
          <w:numId w:val="9"/>
        </w:numPr>
        <w:tabs>
          <w:tab w:val="left" w:pos="1135"/>
          <w:tab w:val="left" w:pos="1136"/>
        </w:tabs>
        <w:spacing w:line="251" w:lineRule="exact"/>
        <w:ind w:left="1135"/>
        <w:jc w:val="both"/>
        <w:rPr>
          <w:rFonts w:asciiTheme="majorBidi" w:hAnsiTheme="majorBidi" w:cstheme="majorBidi"/>
          <w:lang w:val="sr-Latn-ME"/>
        </w:rPr>
      </w:pPr>
      <w:r w:rsidRPr="006B1D63">
        <w:rPr>
          <w:rFonts w:asciiTheme="majorBidi" w:hAnsiTheme="majorBidi" w:cstheme="majorBidi"/>
          <w:lang w:val="sr-Latn-ME"/>
        </w:rPr>
        <w:t>nesvjestica</w:t>
      </w:r>
    </w:p>
    <w:p w:rsidR="001C1D56" w:rsidRPr="006B1D63" w:rsidRDefault="00A2318E">
      <w:pPr>
        <w:pStyle w:val="ListParagraph"/>
        <w:numPr>
          <w:ilvl w:val="0"/>
          <w:numId w:val="9"/>
        </w:numPr>
        <w:tabs>
          <w:tab w:val="left" w:pos="1135"/>
          <w:tab w:val="left" w:pos="1136"/>
        </w:tabs>
        <w:spacing w:before="1" w:line="252" w:lineRule="exact"/>
        <w:ind w:left="1135"/>
        <w:jc w:val="both"/>
        <w:rPr>
          <w:rFonts w:asciiTheme="majorBidi" w:hAnsiTheme="majorBidi" w:cstheme="majorBidi"/>
          <w:lang w:val="sr-Latn-ME"/>
        </w:rPr>
      </w:pPr>
      <w:r w:rsidRPr="006B1D63">
        <w:rPr>
          <w:rFonts w:asciiTheme="majorBidi" w:hAnsiTheme="majorBidi" w:cstheme="majorBidi"/>
          <w:lang w:val="sr-Latn-ME"/>
        </w:rPr>
        <w:t>osjećanje da nijeste dobro</w:t>
      </w:r>
    </w:p>
    <w:p w:rsidR="001C1D56" w:rsidRPr="006B1D63" w:rsidRDefault="001C1D56">
      <w:pPr>
        <w:pStyle w:val="ListParagraph"/>
        <w:numPr>
          <w:ilvl w:val="0"/>
          <w:numId w:val="9"/>
        </w:numPr>
        <w:tabs>
          <w:tab w:val="left" w:pos="1135"/>
          <w:tab w:val="left" w:pos="1136"/>
        </w:tabs>
        <w:spacing w:line="252" w:lineRule="exact"/>
        <w:ind w:left="1135"/>
        <w:jc w:val="both"/>
        <w:rPr>
          <w:rFonts w:asciiTheme="majorBidi" w:hAnsiTheme="majorBidi" w:cstheme="majorBidi"/>
          <w:lang w:val="sr-Latn-ME"/>
        </w:rPr>
      </w:pPr>
      <w:r w:rsidRPr="006B1D63">
        <w:rPr>
          <w:rFonts w:asciiTheme="majorBidi" w:hAnsiTheme="majorBidi" w:cstheme="majorBidi"/>
          <w:lang w:val="sr-Latn-ME"/>
        </w:rPr>
        <w:t>ubrzani otkucaji</w:t>
      </w:r>
      <w:r w:rsidRPr="006B1D63">
        <w:rPr>
          <w:rFonts w:asciiTheme="majorBidi" w:hAnsiTheme="majorBidi" w:cstheme="majorBidi"/>
          <w:spacing w:val="1"/>
          <w:lang w:val="sr-Latn-ME"/>
        </w:rPr>
        <w:t xml:space="preserve"> </w:t>
      </w:r>
      <w:r w:rsidRPr="006B1D63">
        <w:rPr>
          <w:rFonts w:asciiTheme="majorBidi" w:hAnsiTheme="majorBidi" w:cstheme="majorBidi"/>
          <w:lang w:val="sr-Latn-ME"/>
        </w:rPr>
        <w:t>srca</w:t>
      </w:r>
    </w:p>
    <w:p w:rsidR="001C1D56" w:rsidRPr="006B1D63" w:rsidRDefault="001C1D56">
      <w:pPr>
        <w:pStyle w:val="ListParagraph"/>
        <w:numPr>
          <w:ilvl w:val="0"/>
          <w:numId w:val="9"/>
        </w:numPr>
        <w:tabs>
          <w:tab w:val="left" w:pos="1135"/>
          <w:tab w:val="left" w:pos="1136"/>
        </w:tabs>
        <w:spacing w:line="252" w:lineRule="exact"/>
        <w:ind w:left="1135"/>
        <w:jc w:val="both"/>
        <w:rPr>
          <w:rFonts w:asciiTheme="majorBidi" w:hAnsiTheme="majorBidi" w:cstheme="majorBidi"/>
          <w:lang w:val="sr-Latn-ME"/>
        </w:rPr>
      </w:pPr>
      <w:r w:rsidRPr="006B1D63">
        <w:rPr>
          <w:rFonts w:asciiTheme="majorBidi" w:hAnsiTheme="majorBidi" w:cstheme="majorBidi"/>
          <w:lang w:val="sr-Latn-ME"/>
        </w:rPr>
        <w:t>suva usta</w:t>
      </w:r>
    </w:p>
    <w:p w:rsidR="001C1D56" w:rsidRPr="006B1D63" w:rsidRDefault="001C1D56">
      <w:pPr>
        <w:pStyle w:val="ListParagraph"/>
        <w:numPr>
          <w:ilvl w:val="0"/>
          <w:numId w:val="9"/>
        </w:numPr>
        <w:tabs>
          <w:tab w:val="left" w:pos="1135"/>
          <w:tab w:val="left" w:pos="1137"/>
        </w:tabs>
        <w:spacing w:before="1"/>
        <w:ind w:left="1136" w:hanging="398"/>
        <w:jc w:val="both"/>
        <w:rPr>
          <w:rFonts w:asciiTheme="majorBidi" w:hAnsiTheme="majorBidi" w:cstheme="majorBidi"/>
          <w:lang w:val="sr-Latn-ME"/>
        </w:rPr>
      </w:pPr>
      <w:r w:rsidRPr="006B1D63">
        <w:rPr>
          <w:rFonts w:asciiTheme="majorBidi" w:hAnsiTheme="majorBidi" w:cstheme="majorBidi"/>
          <w:lang w:val="sr-Latn-ME"/>
        </w:rPr>
        <w:t>koprivnjača</w:t>
      </w:r>
    </w:p>
    <w:p w:rsidR="001C1D56" w:rsidRPr="006B1D63" w:rsidRDefault="001C1D56">
      <w:pPr>
        <w:pStyle w:val="BodyText"/>
        <w:spacing w:before="1"/>
        <w:jc w:val="both"/>
        <w:rPr>
          <w:rFonts w:asciiTheme="majorBidi" w:hAnsiTheme="majorBidi" w:cstheme="majorBidi"/>
          <w:lang w:val="sr-Latn-ME"/>
        </w:rPr>
      </w:pPr>
    </w:p>
    <w:p w:rsidR="001C1D56" w:rsidRPr="006B1D63" w:rsidRDefault="001C1D56">
      <w:pPr>
        <w:pStyle w:val="BodyText"/>
        <w:spacing w:line="252" w:lineRule="exact"/>
        <w:ind w:left="740"/>
        <w:jc w:val="both"/>
        <w:rPr>
          <w:rFonts w:asciiTheme="majorBidi" w:hAnsiTheme="majorBidi" w:cstheme="majorBidi"/>
          <w:lang w:val="sr-Latn-ME"/>
        </w:rPr>
      </w:pPr>
      <w:r w:rsidRPr="006B1D63">
        <w:rPr>
          <w:rFonts w:asciiTheme="majorBidi" w:hAnsiTheme="majorBidi" w:cstheme="majorBidi"/>
          <w:b/>
          <w:lang w:val="sr-Latn-ME"/>
        </w:rPr>
        <w:t xml:space="preserve">Rijetko </w:t>
      </w:r>
      <w:r w:rsidRPr="006B1D63">
        <w:rPr>
          <w:rFonts w:asciiTheme="majorBidi" w:hAnsiTheme="majorBidi" w:cstheme="majorBidi"/>
          <w:lang w:val="sr-Latn-ME"/>
        </w:rPr>
        <w:t>(</w:t>
      </w:r>
      <w:r w:rsidR="005217E7" w:rsidRPr="006B1D63">
        <w:rPr>
          <w:rFonts w:asciiTheme="majorBidi" w:hAnsiTheme="majorBidi" w:cstheme="majorBidi"/>
          <w:lang w:val="sr-Latn-ME"/>
        </w:rPr>
        <w:t xml:space="preserve">neželjena dejstva koja se </w:t>
      </w:r>
      <w:r w:rsidRPr="006B1D63">
        <w:rPr>
          <w:rFonts w:asciiTheme="majorBidi" w:hAnsiTheme="majorBidi" w:cstheme="majorBidi"/>
          <w:lang w:val="sr-Latn-ME"/>
        </w:rPr>
        <w:t xml:space="preserve">mogu javiti </w:t>
      </w:r>
      <w:r w:rsidR="005E3D9B" w:rsidRPr="006B1D63">
        <w:rPr>
          <w:rFonts w:asciiTheme="majorBidi" w:hAnsiTheme="majorBidi" w:cstheme="majorBidi"/>
          <w:lang w:val="sr-Latn-ME"/>
        </w:rPr>
        <w:t>kod</w:t>
      </w:r>
      <w:r w:rsidRPr="006B1D63">
        <w:rPr>
          <w:rFonts w:asciiTheme="majorBidi" w:hAnsiTheme="majorBidi" w:cstheme="majorBidi"/>
          <w:lang w:val="sr-Latn-ME"/>
        </w:rPr>
        <w:t xml:space="preserve"> do 1 na 1000 </w:t>
      </w:r>
      <w:r w:rsidR="005217E7" w:rsidRPr="006B1D63">
        <w:rPr>
          <w:rFonts w:asciiTheme="majorBidi" w:hAnsiTheme="majorBidi" w:cstheme="majorBidi"/>
          <w:lang w:val="sr-Latn-ME"/>
        </w:rPr>
        <w:t>pacijenata koji uzimaju lijek</w:t>
      </w:r>
      <w:r w:rsidRPr="006B1D63">
        <w:rPr>
          <w:rFonts w:asciiTheme="majorBidi" w:hAnsiTheme="majorBidi" w:cstheme="majorBidi"/>
          <w:lang w:val="sr-Latn-ME"/>
        </w:rPr>
        <w:t>):</w:t>
      </w:r>
    </w:p>
    <w:p w:rsidR="001C1D56" w:rsidRPr="006B1D63" w:rsidRDefault="001C1D56">
      <w:pPr>
        <w:pStyle w:val="ListParagraph"/>
        <w:numPr>
          <w:ilvl w:val="0"/>
          <w:numId w:val="9"/>
        </w:numPr>
        <w:tabs>
          <w:tab w:val="left" w:pos="1136"/>
          <w:tab w:val="left" w:pos="1137"/>
        </w:tabs>
        <w:spacing w:line="252" w:lineRule="exact"/>
        <w:ind w:left="1136"/>
        <w:jc w:val="both"/>
        <w:rPr>
          <w:rFonts w:asciiTheme="majorBidi" w:hAnsiTheme="majorBidi" w:cstheme="majorBidi"/>
          <w:lang w:val="sr-Latn-ME"/>
        </w:rPr>
      </w:pPr>
      <w:r w:rsidRPr="006B1D63">
        <w:rPr>
          <w:rFonts w:asciiTheme="majorBidi" w:hAnsiTheme="majorBidi" w:cstheme="majorBidi"/>
          <w:lang w:val="sr-Latn-ME"/>
        </w:rPr>
        <w:t>krvarenje u</w:t>
      </w:r>
      <w:r w:rsidRPr="006B1D63">
        <w:rPr>
          <w:rFonts w:asciiTheme="majorBidi" w:hAnsiTheme="majorBidi" w:cstheme="majorBidi"/>
          <w:spacing w:val="-1"/>
          <w:lang w:val="sr-Latn-ME"/>
        </w:rPr>
        <w:t xml:space="preserve"> </w:t>
      </w:r>
      <w:r w:rsidRPr="006B1D63">
        <w:rPr>
          <w:rFonts w:asciiTheme="majorBidi" w:hAnsiTheme="majorBidi" w:cstheme="majorBidi"/>
          <w:lang w:val="sr-Latn-ME"/>
        </w:rPr>
        <w:t>mišić</w:t>
      </w:r>
      <w:r w:rsidR="00A2318E" w:rsidRPr="006B1D63">
        <w:rPr>
          <w:rFonts w:asciiTheme="majorBidi" w:hAnsiTheme="majorBidi" w:cstheme="majorBidi"/>
          <w:lang w:val="sr-Latn-ME"/>
        </w:rPr>
        <w:t>ima</w:t>
      </w:r>
    </w:p>
    <w:p w:rsidR="001C1D56" w:rsidRPr="006B1D63" w:rsidRDefault="00FA5C74">
      <w:pPr>
        <w:pStyle w:val="ListParagraph"/>
        <w:numPr>
          <w:ilvl w:val="0"/>
          <w:numId w:val="9"/>
        </w:numPr>
        <w:tabs>
          <w:tab w:val="left" w:pos="1136"/>
          <w:tab w:val="left" w:pos="1137"/>
        </w:tabs>
        <w:spacing w:line="252" w:lineRule="exact"/>
        <w:ind w:left="1136"/>
        <w:jc w:val="both"/>
        <w:rPr>
          <w:rFonts w:asciiTheme="majorBidi" w:hAnsiTheme="majorBidi" w:cstheme="majorBidi"/>
          <w:lang w:val="sr-Latn-ME"/>
        </w:rPr>
      </w:pPr>
      <w:r w:rsidRPr="006B1D63">
        <w:rPr>
          <w:rFonts w:asciiTheme="majorBidi" w:hAnsiTheme="majorBidi" w:cstheme="majorBidi"/>
          <w:lang w:val="sr-Latn-ME"/>
        </w:rPr>
        <w:t>h</w:t>
      </w:r>
      <w:r w:rsidR="001C1D56" w:rsidRPr="006B1D63">
        <w:rPr>
          <w:rFonts w:asciiTheme="majorBidi" w:hAnsiTheme="majorBidi" w:cstheme="majorBidi"/>
          <w:lang w:val="sr-Latn-ME"/>
        </w:rPr>
        <w:t xml:space="preserve">olestaza (smanjen protok žuči), hepatitis koji uključuje oštećenje jetrenih </w:t>
      </w:r>
      <w:r w:rsidRPr="006B1D63">
        <w:rPr>
          <w:rFonts w:asciiTheme="majorBidi" w:hAnsiTheme="majorBidi" w:cstheme="majorBidi"/>
          <w:lang w:val="sr-Latn-ME"/>
        </w:rPr>
        <w:t>ćelij</w:t>
      </w:r>
      <w:r w:rsidR="001C1D56" w:rsidRPr="006B1D63">
        <w:rPr>
          <w:rFonts w:asciiTheme="majorBidi" w:hAnsiTheme="majorBidi" w:cstheme="majorBidi"/>
          <w:lang w:val="sr-Latn-ME"/>
        </w:rPr>
        <w:t>a (upala</w:t>
      </w:r>
      <w:r w:rsidR="001C1D56" w:rsidRPr="006B1D63">
        <w:rPr>
          <w:rFonts w:asciiTheme="majorBidi" w:hAnsiTheme="majorBidi" w:cstheme="majorBidi"/>
          <w:spacing w:val="-16"/>
          <w:lang w:val="sr-Latn-ME"/>
        </w:rPr>
        <w:t xml:space="preserve"> </w:t>
      </w:r>
      <w:r w:rsidR="001C1D56" w:rsidRPr="006B1D63">
        <w:rPr>
          <w:rFonts w:asciiTheme="majorBidi" w:hAnsiTheme="majorBidi" w:cstheme="majorBidi"/>
          <w:lang w:val="sr-Latn-ME"/>
        </w:rPr>
        <w:t>jetre,</w:t>
      </w:r>
    </w:p>
    <w:p w:rsidR="001C1D56" w:rsidRPr="006B1D63" w:rsidRDefault="001C1D56">
      <w:pPr>
        <w:pStyle w:val="BodyText"/>
        <w:spacing w:before="1" w:line="252" w:lineRule="exact"/>
        <w:ind w:left="1136"/>
        <w:jc w:val="both"/>
        <w:rPr>
          <w:rFonts w:asciiTheme="majorBidi" w:hAnsiTheme="majorBidi" w:cstheme="majorBidi"/>
          <w:lang w:val="sr-Latn-ME"/>
        </w:rPr>
      </w:pPr>
      <w:r w:rsidRPr="006B1D63">
        <w:rPr>
          <w:rFonts w:asciiTheme="majorBidi" w:hAnsiTheme="majorBidi" w:cstheme="majorBidi"/>
          <w:lang w:val="sr-Latn-ME"/>
        </w:rPr>
        <w:t>uključujući oštećenje jetre)</w:t>
      </w:r>
    </w:p>
    <w:p w:rsidR="001C1D56" w:rsidRPr="006B1D63" w:rsidRDefault="001C1D56">
      <w:pPr>
        <w:pStyle w:val="ListParagraph"/>
        <w:numPr>
          <w:ilvl w:val="0"/>
          <w:numId w:val="9"/>
        </w:numPr>
        <w:tabs>
          <w:tab w:val="left" w:pos="1136"/>
          <w:tab w:val="left" w:pos="1137"/>
        </w:tabs>
        <w:spacing w:line="252" w:lineRule="exact"/>
        <w:ind w:left="1136"/>
        <w:jc w:val="both"/>
        <w:rPr>
          <w:rFonts w:asciiTheme="majorBidi" w:hAnsiTheme="majorBidi" w:cstheme="majorBidi"/>
          <w:lang w:val="sr-Latn-ME"/>
        </w:rPr>
      </w:pPr>
      <w:r w:rsidRPr="006B1D63">
        <w:rPr>
          <w:rFonts w:asciiTheme="majorBidi" w:hAnsiTheme="majorBidi" w:cstheme="majorBidi"/>
          <w:lang w:val="sr-Latn-ME"/>
        </w:rPr>
        <w:t>žuta boja kože i očiju</w:t>
      </w:r>
      <w:r w:rsidRPr="006B1D63">
        <w:rPr>
          <w:rFonts w:asciiTheme="majorBidi" w:hAnsiTheme="majorBidi" w:cstheme="majorBidi"/>
          <w:spacing w:val="-3"/>
          <w:lang w:val="sr-Latn-ME"/>
        </w:rPr>
        <w:t xml:space="preserve"> </w:t>
      </w:r>
      <w:r w:rsidRPr="006B1D63">
        <w:rPr>
          <w:rFonts w:asciiTheme="majorBidi" w:hAnsiTheme="majorBidi" w:cstheme="majorBidi"/>
          <w:lang w:val="sr-Latn-ME"/>
        </w:rPr>
        <w:t>(žutica)</w:t>
      </w:r>
    </w:p>
    <w:p w:rsidR="001C1D56" w:rsidRPr="006B1D63" w:rsidRDefault="00FA5C74">
      <w:pPr>
        <w:pStyle w:val="ListParagraph"/>
        <w:numPr>
          <w:ilvl w:val="0"/>
          <w:numId w:val="9"/>
        </w:numPr>
        <w:tabs>
          <w:tab w:val="left" w:pos="1136"/>
          <w:tab w:val="left" w:pos="1137"/>
        </w:tabs>
        <w:spacing w:before="2" w:line="252" w:lineRule="exact"/>
        <w:ind w:left="1136"/>
        <w:jc w:val="both"/>
        <w:rPr>
          <w:rFonts w:asciiTheme="majorBidi" w:hAnsiTheme="majorBidi" w:cstheme="majorBidi"/>
          <w:lang w:val="sr-Latn-ME"/>
        </w:rPr>
      </w:pPr>
      <w:r w:rsidRPr="006B1D63">
        <w:rPr>
          <w:rFonts w:asciiTheme="majorBidi" w:hAnsiTheme="majorBidi" w:cstheme="majorBidi"/>
          <w:lang w:val="sr-Latn-ME"/>
        </w:rPr>
        <w:t>lokalizov</w:t>
      </w:r>
      <w:r w:rsidR="001C1D56" w:rsidRPr="006B1D63">
        <w:rPr>
          <w:rFonts w:asciiTheme="majorBidi" w:hAnsiTheme="majorBidi" w:cstheme="majorBidi"/>
          <w:lang w:val="sr-Latn-ME"/>
        </w:rPr>
        <w:t>ano</w:t>
      </w:r>
      <w:r w:rsidR="001C1D56" w:rsidRPr="006B1D63">
        <w:rPr>
          <w:rFonts w:asciiTheme="majorBidi" w:hAnsiTheme="majorBidi" w:cstheme="majorBidi"/>
          <w:spacing w:val="-1"/>
          <w:lang w:val="sr-Latn-ME"/>
        </w:rPr>
        <w:t xml:space="preserve"> </w:t>
      </w:r>
      <w:r w:rsidR="001C1D56" w:rsidRPr="006B1D63">
        <w:rPr>
          <w:rFonts w:asciiTheme="majorBidi" w:hAnsiTheme="majorBidi" w:cstheme="majorBidi"/>
          <w:lang w:val="sr-Latn-ME"/>
        </w:rPr>
        <w:t>oticanje</w:t>
      </w:r>
    </w:p>
    <w:p w:rsidR="001C1D56" w:rsidRPr="006B1D63" w:rsidRDefault="001C1D56">
      <w:pPr>
        <w:pStyle w:val="ListParagraph"/>
        <w:numPr>
          <w:ilvl w:val="0"/>
          <w:numId w:val="9"/>
        </w:numPr>
        <w:tabs>
          <w:tab w:val="left" w:pos="1136"/>
          <w:tab w:val="left" w:pos="1137"/>
        </w:tabs>
        <w:spacing w:line="252" w:lineRule="exact"/>
        <w:ind w:left="1136"/>
        <w:jc w:val="both"/>
        <w:rPr>
          <w:rFonts w:asciiTheme="majorBidi" w:hAnsiTheme="majorBidi" w:cstheme="majorBidi"/>
          <w:lang w:val="sr-Latn-ME"/>
        </w:rPr>
      </w:pPr>
      <w:r w:rsidRPr="006B1D63">
        <w:rPr>
          <w:rFonts w:asciiTheme="majorBidi" w:hAnsiTheme="majorBidi" w:cstheme="majorBidi"/>
          <w:lang w:val="sr-Latn-ME"/>
        </w:rPr>
        <w:t>nakupljanje krvi (hematom) u preponi kao komplikacija u srčanom postupku u kojem se</w:t>
      </w:r>
      <w:r w:rsidRPr="006B1D63">
        <w:rPr>
          <w:rFonts w:asciiTheme="majorBidi" w:hAnsiTheme="majorBidi" w:cstheme="majorBidi"/>
          <w:spacing w:val="-13"/>
          <w:lang w:val="sr-Latn-ME"/>
        </w:rPr>
        <w:t xml:space="preserve"> </w:t>
      </w:r>
      <w:r w:rsidRPr="006B1D63">
        <w:rPr>
          <w:rFonts w:asciiTheme="majorBidi" w:hAnsiTheme="majorBidi" w:cstheme="majorBidi"/>
          <w:lang w:val="sr-Latn-ME"/>
        </w:rPr>
        <w:t>uvodi</w:t>
      </w:r>
    </w:p>
    <w:p w:rsidR="001C1D56" w:rsidRPr="006B1D63" w:rsidRDefault="001C1D56">
      <w:pPr>
        <w:pStyle w:val="BodyText"/>
        <w:spacing w:before="1"/>
        <w:ind w:left="1167"/>
        <w:jc w:val="both"/>
        <w:rPr>
          <w:rFonts w:asciiTheme="majorBidi" w:hAnsiTheme="majorBidi" w:cstheme="majorBidi"/>
          <w:lang w:val="sr-Latn-ME"/>
        </w:rPr>
      </w:pPr>
      <w:r w:rsidRPr="006B1D63">
        <w:rPr>
          <w:rFonts w:asciiTheme="majorBidi" w:hAnsiTheme="majorBidi" w:cstheme="majorBidi"/>
          <w:lang w:val="sr-Latn-ME"/>
        </w:rPr>
        <w:t>kateter u arteriju noge (pseudoaneurizma)</w:t>
      </w:r>
    </w:p>
    <w:p w:rsidR="001C1D56" w:rsidRPr="006B1D63" w:rsidRDefault="001C1D56">
      <w:pPr>
        <w:pStyle w:val="BodyText"/>
        <w:spacing w:before="9"/>
        <w:jc w:val="both"/>
        <w:rPr>
          <w:rFonts w:asciiTheme="majorBidi" w:hAnsiTheme="majorBidi" w:cstheme="majorBidi"/>
          <w:lang w:val="sr-Latn-ME"/>
        </w:rPr>
      </w:pPr>
    </w:p>
    <w:p w:rsidR="001C1D56" w:rsidRPr="006B1D63" w:rsidRDefault="001C1D56" w:rsidP="003F21C8">
      <w:pPr>
        <w:pStyle w:val="BodyText"/>
        <w:spacing w:before="1"/>
        <w:ind w:left="740" w:right="571"/>
        <w:jc w:val="both"/>
        <w:rPr>
          <w:rFonts w:asciiTheme="majorBidi" w:hAnsiTheme="majorBidi" w:cstheme="majorBidi"/>
          <w:lang w:val="sr-Latn-ME"/>
        </w:rPr>
      </w:pPr>
      <w:r w:rsidRPr="006B1D63">
        <w:rPr>
          <w:rFonts w:asciiTheme="majorBidi" w:hAnsiTheme="majorBidi" w:cstheme="majorBidi"/>
          <w:b/>
          <w:lang w:val="sr-Latn-ME"/>
        </w:rPr>
        <w:t xml:space="preserve">Nepoznato </w:t>
      </w:r>
      <w:r w:rsidRPr="006B1D63">
        <w:rPr>
          <w:rFonts w:asciiTheme="majorBidi" w:hAnsiTheme="majorBidi" w:cstheme="majorBidi"/>
          <w:lang w:val="sr-Latn-ME"/>
        </w:rPr>
        <w:t>(učestalost se ne može procijeniti iz dostupnih podataka):</w:t>
      </w:r>
    </w:p>
    <w:p w:rsidR="001C1D56" w:rsidRPr="006B1D63" w:rsidRDefault="001C1D56" w:rsidP="003F21C8">
      <w:pPr>
        <w:pStyle w:val="ListParagraph"/>
        <w:numPr>
          <w:ilvl w:val="0"/>
          <w:numId w:val="9"/>
        </w:numPr>
        <w:tabs>
          <w:tab w:val="left" w:pos="978"/>
        </w:tabs>
        <w:spacing w:before="1" w:line="252" w:lineRule="exact"/>
        <w:ind w:left="977" w:right="571" w:hanging="238"/>
        <w:jc w:val="both"/>
        <w:rPr>
          <w:rFonts w:asciiTheme="majorBidi" w:hAnsiTheme="majorBidi" w:cstheme="majorBidi"/>
          <w:lang w:val="sr-Latn-ME"/>
        </w:rPr>
      </w:pPr>
      <w:r w:rsidRPr="006B1D63">
        <w:rPr>
          <w:rFonts w:asciiTheme="majorBidi" w:hAnsiTheme="majorBidi" w:cstheme="majorBidi"/>
          <w:lang w:val="sr-Latn-ME"/>
        </w:rPr>
        <w:t>slabost bubrega nakon teškog</w:t>
      </w:r>
      <w:r w:rsidRPr="006B1D63">
        <w:rPr>
          <w:rFonts w:asciiTheme="majorBidi" w:hAnsiTheme="majorBidi" w:cstheme="majorBidi"/>
          <w:spacing w:val="-7"/>
          <w:lang w:val="sr-Latn-ME"/>
        </w:rPr>
        <w:t xml:space="preserve"> </w:t>
      </w:r>
      <w:r w:rsidRPr="006B1D63">
        <w:rPr>
          <w:rFonts w:asciiTheme="majorBidi" w:hAnsiTheme="majorBidi" w:cstheme="majorBidi"/>
          <w:lang w:val="sr-Latn-ME"/>
        </w:rPr>
        <w:t>krvarenja</w:t>
      </w:r>
    </w:p>
    <w:p w:rsidR="001C1D56" w:rsidRPr="006B1D63" w:rsidRDefault="001C1D56" w:rsidP="003F21C8">
      <w:pPr>
        <w:pStyle w:val="ListParagraph"/>
        <w:numPr>
          <w:ilvl w:val="0"/>
          <w:numId w:val="9"/>
        </w:numPr>
        <w:tabs>
          <w:tab w:val="left" w:pos="976"/>
        </w:tabs>
        <w:spacing w:line="252" w:lineRule="exact"/>
        <w:ind w:left="975" w:right="571" w:hanging="236"/>
        <w:jc w:val="both"/>
        <w:rPr>
          <w:rFonts w:asciiTheme="majorBidi" w:hAnsiTheme="majorBidi" w:cstheme="majorBidi"/>
          <w:lang w:val="sr-Latn-ME"/>
        </w:rPr>
      </w:pPr>
      <w:r w:rsidRPr="006B1D63">
        <w:rPr>
          <w:rFonts w:asciiTheme="majorBidi" w:hAnsiTheme="majorBidi" w:cstheme="majorBidi"/>
          <w:lang w:val="sr-Latn-ME"/>
        </w:rPr>
        <w:t>povećan pritisak u mišićima nogu ili ruku nakon krvarenja, što uzrokuje bol, oticanje,</w:t>
      </w:r>
      <w:r w:rsidRPr="006B1D63">
        <w:rPr>
          <w:rFonts w:asciiTheme="majorBidi" w:hAnsiTheme="majorBidi" w:cstheme="majorBidi"/>
          <w:spacing w:val="-14"/>
          <w:lang w:val="sr-Latn-ME"/>
        </w:rPr>
        <w:t xml:space="preserve"> </w:t>
      </w:r>
      <w:r w:rsidRPr="006B1D63">
        <w:rPr>
          <w:rFonts w:asciiTheme="majorBidi" w:hAnsiTheme="majorBidi" w:cstheme="majorBidi"/>
          <w:lang w:val="sr-Latn-ME"/>
        </w:rPr>
        <w:t>promjenu</w:t>
      </w:r>
      <w:r w:rsidR="005217E7" w:rsidRPr="006B1D63">
        <w:rPr>
          <w:rFonts w:asciiTheme="majorBidi" w:hAnsiTheme="majorBidi" w:cstheme="majorBidi"/>
          <w:lang w:val="sr-Latn-ME"/>
        </w:rPr>
        <w:t xml:space="preserve"> </w:t>
      </w:r>
      <w:r w:rsidRPr="006B1D63">
        <w:rPr>
          <w:rFonts w:asciiTheme="majorBidi" w:hAnsiTheme="majorBidi" w:cstheme="majorBidi"/>
          <w:lang w:val="sr-Latn-ME"/>
        </w:rPr>
        <w:t>osjećaja, utrnulost ili paralizu (kompartment sindrom nakon krvarenja)</w:t>
      </w:r>
    </w:p>
    <w:p w:rsidR="00AF3581" w:rsidRPr="006B1D63" w:rsidRDefault="00AF3581" w:rsidP="003F21C8">
      <w:pPr>
        <w:pStyle w:val="BodyText"/>
        <w:spacing w:before="1"/>
        <w:ind w:left="960" w:right="571"/>
        <w:jc w:val="both"/>
        <w:rPr>
          <w:rFonts w:asciiTheme="majorBidi" w:hAnsiTheme="majorBidi" w:cstheme="majorBidi"/>
          <w:lang w:val="sr-Latn-ME"/>
        </w:rPr>
      </w:pPr>
    </w:p>
    <w:p w:rsidR="00AF3581" w:rsidRDefault="00AF3581" w:rsidP="003F21C8">
      <w:pPr>
        <w:pStyle w:val="BodyText"/>
        <w:spacing w:before="1"/>
        <w:ind w:left="960" w:right="571"/>
        <w:jc w:val="both"/>
        <w:rPr>
          <w:rFonts w:asciiTheme="majorBidi" w:hAnsiTheme="majorBidi" w:cstheme="majorBidi"/>
          <w:b/>
          <w:bCs/>
          <w:lang w:val="sr-Latn-ME"/>
        </w:rPr>
      </w:pPr>
      <w:r w:rsidRPr="006B1D63">
        <w:rPr>
          <w:rFonts w:asciiTheme="majorBidi" w:hAnsiTheme="majorBidi" w:cstheme="majorBidi"/>
          <w:b/>
          <w:bCs/>
          <w:lang w:val="sr-Latn-ME"/>
        </w:rPr>
        <w:lastRenderedPageBreak/>
        <w:t xml:space="preserve">Neželjena dejstva kod djece i adolescenata </w:t>
      </w:r>
    </w:p>
    <w:p w:rsidR="00A328C6" w:rsidRPr="006B1D63" w:rsidRDefault="00A328C6" w:rsidP="003F21C8">
      <w:pPr>
        <w:pStyle w:val="BodyText"/>
        <w:spacing w:before="1"/>
        <w:ind w:left="960" w:right="571"/>
        <w:jc w:val="both"/>
        <w:rPr>
          <w:rFonts w:asciiTheme="majorBidi" w:hAnsiTheme="majorBidi" w:cstheme="majorBidi"/>
          <w:lang w:val="sr-Latn-ME"/>
        </w:rPr>
      </w:pPr>
    </w:p>
    <w:p w:rsidR="00AF3581" w:rsidRPr="006B1D63" w:rsidRDefault="00AF3581" w:rsidP="003F21C8">
      <w:pPr>
        <w:pStyle w:val="BodyText"/>
        <w:spacing w:before="1"/>
        <w:ind w:left="960" w:right="571"/>
        <w:jc w:val="both"/>
        <w:rPr>
          <w:rFonts w:asciiTheme="majorBidi" w:hAnsiTheme="majorBidi" w:cstheme="majorBidi"/>
          <w:lang w:val="sr-Latn-ME"/>
        </w:rPr>
      </w:pPr>
      <w:r w:rsidRPr="006B1D63">
        <w:rPr>
          <w:rFonts w:asciiTheme="majorBidi" w:hAnsiTheme="majorBidi" w:cstheme="majorBidi"/>
          <w:lang w:val="sr-Latn-ME"/>
        </w:rPr>
        <w:t xml:space="preserve">Neželjena dejstva zapažena kod djece i adolescenata liječenih lijekom Rivaroxaban Accord uglavnom su bila slična po tipu onima zapaženim kod odraslih i pretežno su bile blage do umjerene težine. </w:t>
      </w:r>
    </w:p>
    <w:p w:rsidR="00AF3581" w:rsidRPr="006B1D63" w:rsidRDefault="00AF3581" w:rsidP="003F21C8">
      <w:pPr>
        <w:pStyle w:val="BodyText"/>
        <w:spacing w:before="1"/>
        <w:ind w:left="960" w:right="571"/>
        <w:jc w:val="both"/>
        <w:rPr>
          <w:rFonts w:asciiTheme="majorBidi" w:hAnsiTheme="majorBidi" w:cstheme="majorBidi"/>
          <w:lang w:val="sr-Latn-ME"/>
        </w:rPr>
      </w:pPr>
      <w:r w:rsidRPr="006B1D63">
        <w:rPr>
          <w:rFonts w:asciiTheme="majorBidi" w:hAnsiTheme="majorBidi" w:cstheme="majorBidi"/>
          <w:lang w:val="sr-Latn-ME"/>
        </w:rPr>
        <w:t>Neželj</w:t>
      </w:r>
      <w:r w:rsidR="00A62F1A" w:rsidRPr="006B1D63">
        <w:rPr>
          <w:rFonts w:asciiTheme="majorBidi" w:hAnsiTheme="majorBidi" w:cstheme="majorBidi"/>
          <w:lang w:val="sr-Latn-ME"/>
        </w:rPr>
        <w:t>ena dejstva koja su češće bile o</w:t>
      </w:r>
      <w:r w:rsidRPr="006B1D63">
        <w:rPr>
          <w:rFonts w:asciiTheme="majorBidi" w:hAnsiTheme="majorBidi" w:cstheme="majorBidi"/>
          <w:lang w:val="sr-Latn-ME"/>
        </w:rPr>
        <w:t xml:space="preserve">pažena kod djece i adolescenata: </w:t>
      </w:r>
    </w:p>
    <w:p w:rsidR="005217E7" w:rsidRPr="006B1D63" w:rsidRDefault="005217E7" w:rsidP="003F21C8">
      <w:pPr>
        <w:pStyle w:val="BodyText"/>
        <w:spacing w:before="1"/>
        <w:ind w:left="960" w:right="571"/>
        <w:jc w:val="both"/>
        <w:rPr>
          <w:rFonts w:asciiTheme="majorBidi" w:hAnsiTheme="majorBidi" w:cstheme="majorBidi"/>
          <w:lang w:val="sr-Latn-ME"/>
        </w:rPr>
      </w:pPr>
    </w:p>
    <w:p w:rsidR="00AF3581" w:rsidRPr="006B1D63" w:rsidRDefault="00AF3581" w:rsidP="003F21C8">
      <w:pPr>
        <w:pStyle w:val="BodyText"/>
        <w:spacing w:before="1"/>
        <w:ind w:left="960" w:right="571"/>
        <w:jc w:val="both"/>
        <w:rPr>
          <w:rFonts w:asciiTheme="majorBidi" w:hAnsiTheme="majorBidi" w:cstheme="majorBidi"/>
          <w:lang w:val="sr-Latn-ME"/>
        </w:rPr>
      </w:pPr>
      <w:r w:rsidRPr="006B1D63">
        <w:rPr>
          <w:rFonts w:asciiTheme="majorBidi" w:hAnsiTheme="majorBidi" w:cstheme="majorBidi"/>
          <w:b/>
          <w:bCs/>
          <w:lang w:val="sr-Latn-ME"/>
        </w:rPr>
        <w:t>V</w:t>
      </w:r>
      <w:r w:rsidR="00C23521" w:rsidRPr="006B1D63">
        <w:rPr>
          <w:rFonts w:asciiTheme="majorBidi" w:hAnsiTheme="majorBidi" w:cstheme="majorBidi"/>
          <w:b/>
          <w:bCs/>
          <w:lang w:val="sr-Latn-ME"/>
        </w:rPr>
        <w:t>eoma</w:t>
      </w:r>
      <w:r w:rsidRPr="006B1D63">
        <w:rPr>
          <w:rFonts w:asciiTheme="majorBidi" w:hAnsiTheme="majorBidi" w:cstheme="majorBidi"/>
          <w:b/>
          <w:bCs/>
          <w:lang w:val="sr-Latn-ME"/>
        </w:rPr>
        <w:t xml:space="preserve"> često </w:t>
      </w:r>
      <w:r w:rsidRPr="006B1D63">
        <w:rPr>
          <w:rFonts w:asciiTheme="majorBidi" w:hAnsiTheme="majorBidi" w:cstheme="majorBidi"/>
          <w:lang w:val="sr-Latn-ME"/>
        </w:rPr>
        <w:t>(</w:t>
      </w:r>
      <w:r w:rsidR="005217E7" w:rsidRPr="006B1D63">
        <w:rPr>
          <w:rFonts w:asciiTheme="majorBidi" w:hAnsiTheme="majorBidi" w:cstheme="majorBidi"/>
          <w:lang w:val="sr-Latn-ME"/>
        </w:rPr>
        <w:t>neželjena dejstva koja se mogu</w:t>
      </w:r>
      <w:r w:rsidRPr="006B1D63">
        <w:rPr>
          <w:rFonts w:asciiTheme="majorBidi" w:hAnsiTheme="majorBidi" w:cstheme="majorBidi"/>
          <w:lang w:val="sr-Latn-ME"/>
        </w:rPr>
        <w:t xml:space="preserve"> javiti kod više od 1 na 10 </w:t>
      </w:r>
      <w:r w:rsidR="005217E7" w:rsidRPr="006B1D63">
        <w:rPr>
          <w:rFonts w:asciiTheme="majorBidi" w:hAnsiTheme="majorBidi" w:cstheme="majorBidi"/>
          <w:lang w:val="sr-Latn-ME"/>
        </w:rPr>
        <w:t>pacijenata koji uzimaju lijek</w:t>
      </w:r>
      <w:r w:rsidRPr="006B1D63">
        <w:rPr>
          <w:rFonts w:asciiTheme="majorBidi" w:hAnsiTheme="majorBidi" w:cstheme="majorBidi"/>
          <w:lang w:val="sr-Latn-ME"/>
        </w:rPr>
        <w:t>)</w:t>
      </w:r>
      <w:r w:rsidR="005217E7" w:rsidRPr="006B1D63">
        <w:rPr>
          <w:rFonts w:asciiTheme="majorBidi" w:hAnsiTheme="majorBidi" w:cstheme="majorBidi"/>
          <w:lang w:val="sr-Latn-ME"/>
        </w:rPr>
        <w:t>:</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glavobolja </w:t>
      </w:r>
    </w:p>
    <w:p w:rsidR="00AF3581" w:rsidRPr="006B1D63" w:rsidRDefault="005217E7"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povišena tjelesna </w:t>
      </w:r>
      <w:r w:rsidR="00AF3581" w:rsidRPr="006B1D63">
        <w:rPr>
          <w:rFonts w:asciiTheme="majorBidi" w:hAnsiTheme="majorBidi" w:cstheme="majorBidi"/>
          <w:lang w:val="sr-Latn-ME"/>
        </w:rPr>
        <w:t>temperatur</w:t>
      </w:r>
      <w:r w:rsidRPr="006B1D63">
        <w:rPr>
          <w:rFonts w:asciiTheme="majorBidi" w:hAnsiTheme="majorBidi" w:cstheme="majorBidi"/>
          <w:lang w:val="sr-Latn-ME"/>
        </w:rPr>
        <w:t>a</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krvarenje iz nosa </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povraćanje </w:t>
      </w:r>
    </w:p>
    <w:p w:rsidR="00AF3581" w:rsidRPr="006B1D63" w:rsidRDefault="00AF3581" w:rsidP="003F21C8">
      <w:pPr>
        <w:pStyle w:val="BodyText"/>
        <w:spacing w:before="1"/>
        <w:ind w:left="960" w:right="571"/>
        <w:jc w:val="both"/>
        <w:rPr>
          <w:rFonts w:asciiTheme="majorBidi" w:hAnsiTheme="majorBidi" w:cstheme="majorBidi"/>
          <w:lang w:val="sr-Latn-ME"/>
        </w:rPr>
      </w:pPr>
    </w:p>
    <w:p w:rsidR="00AF3581" w:rsidRPr="006B1D63" w:rsidRDefault="00AF3581" w:rsidP="003F21C8">
      <w:pPr>
        <w:pStyle w:val="BodyText"/>
        <w:spacing w:before="1"/>
        <w:ind w:left="960" w:right="571"/>
        <w:jc w:val="both"/>
        <w:rPr>
          <w:rFonts w:asciiTheme="majorBidi" w:hAnsiTheme="majorBidi" w:cstheme="majorBidi"/>
          <w:lang w:val="sr-Latn-ME"/>
        </w:rPr>
      </w:pPr>
      <w:r w:rsidRPr="006B1D63">
        <w:rPr>
          <w:rFonts w:asciiTheme="majorBidi" w:hAnsiTheme="majorBidi" w:cstheme="majorBidi"/>
          <w:b/>
          <w:bCs/>
          <w:lang w:val="sr-Latn-ME"/>
        </w:rPr>
        <w:t xml:space="preserve">Često </w:t>
      </w:r>
      <w:r w:rsidRPr="006B1D63">
        <w:rPr>
          <w:rFonts w:asciiTheme="majorBidi" w:hAnsiTheme="majorBidi" w:cstheme="majorBidi"/>
          <w:lang w:val="sr-Latn-ME"/>
        </w:rPr>
        <w:t>(</w:t>
      </w:r>
      <w:r w:rsidR="005217E7" w:rsidRPr="006B1D63">
        <w:rPr>
          <w:rFonts w:asciiTheme="majorBidi" w:hAnsiTheme="majorBidi" w:cstheme="majorBidi"/>
          <w:lang w:val="sr-Latn-ME"/>
        </w:rPr>
        <w:t xml:space="preserve">neželjena dejstva koja se </w:t>
      </w:r>
      <w:r w:rsidRPr="006B1D63">
        <w:rPr>
          <w:rFonts w:asciiTheme="majorBidi" w:hAnsiTheme="majorBidi" w:cstheme="majorBidi"/>
          <w:lang w:val="sr-Latn-ME"/>
        </w:rPr>
        <w:t xml:space="preserve">mogu javiti kod do 1 na 10 </w:t>
      </w:r>
      <w:r w:rsidR="003530E3" w:rsidRPr="006B1D63">
        <w:rPr>
          <w:rFonts w:asciiTheme="majorBidi" w:hAnsiTheme="majorBidi" w:cstheme="majorBidi"/>
          <w:lang w:val="sr-Latn-ME"/>
        </w:rPr>
        <w:t>pacijenata koji uzimaju lijek</w:t>
      </w:r>
      <w:r w:rsidRPr="006B1D63">
        <w:rPr>
          <w:rFonts w:asciiTheme="majorBidi" w:hAnsiTheme="majorBidi" w:cstheme="majorBidi"/>
          <w:lang w:val="sr-Latn-ME"/>
        </w:rPr>
        <w:t>)</w:t>
      </w:r>
      <w:r w:rsidR="003530E3" w:rsidRPr="006B1D63">
        <w:rPr>
          <w:rFonts w:asciiTheme="majorBidi" w:hAnsiTheme="majorBidi" w:cstheme="majorBidi"/>
          <w:lang w:val="sr-Latn-ME"/>
        </w:rPr>
        <w:t>:</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ubrzan rad srca </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analize krvi mogu pokazati povišenje vrijednosti bilirubina (žučnog pigmenta) </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trombocitopenija (nizak broj krvnih pločica; to su ćelije koje pomažu u zgrušavanju krvi) </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obilno menstrualno  krvarenje </w:t>
      </w:r>
    </w:p>
    <w:p w:rsidR="00AF3581" w:rsidRPr="006B1D63" w:rsidRDefault="00AF3581" w:rsidP="003F21C8">
      <w:pPr>
        <w:pStyle w:val="BodyText"/>
        <w:spacing w:before="1"/>
        <w:ind w:left="960" w:right="571"/>
        <w:jc w:val="both"/>
        <w:rPr>
          <w:rFonts w:asciiTheme="majorBidi" w:hAnsiTheme="majorBidi" w:cstheme="majorBidi"/>
          <w:lang w:val="sr-Latn-ME"/>
        </w:rPr>
      </w:pPr>
    </w:p>
    <w:p w:rsidR="00AF3581" w:rsidRPr="006B1D63" w:rsidRDefault="00AF3581" w:rsidP="003F21C8">
      <w:pPr>
        <w:pStyle w:val="BodyText"/>
        <w:spacing w:before="1"/>
        <w:ind w:left="960" w:right="571"/>
        <w:jc w:val="both"/>
        <w:rPr>
          <w:rFonts w:asciiTheme="majorBidi" w:hAnsiTheme="majorBidi" w:cstheme="majorBidi"/>
          <w:lang w:val="sr-Latn-ME"/>
        </w:rPr>
      </w:pPr>
      <w:r w:rsidRPr="006B1D63">
        <w:rPr>
          <w:rFonts w:asciiTheme="majorBidi" w:hAnsiTheme="majorBidi" w:cstheme="majorBidi"/>
          <w:b/>
          <w:bCs/>
          <w:lang w:val="sr-Latn-ME"/>
        </w:rPr>
        <w:t xml:space="preserve">Povremeno </w:t>
      </w:r>
      <w:r w:rsidRPr="006B1D63">
        <w:rPr>
          <w:rFonts w:asciiTheme="majorBidi" w:hAnsiTheme="majorBidi" w:cstheme="majorBidi"/>
          <w:lang w:val="sr-Latn-ME"/>
        </w:rPr>
        <w:t>(</w:t>
      </w:r>
      <w:r w:rsidR="005217E7" w:rsidRPr="006B1D63">
        <w:rPr>
          <w:rFonts w:asciiTheme="majorBidi" w:hAnsiTheme="majorBidi" w:cstheme="majorBidi"/>
          <w:lang w:val="sr-Latn-ME"/>
        </w:rPr>
        <w:t xml:space="preserve">neželjena dejstva koja se </w:t>
      </w:r>
      <w:r w:rsidRPr="006B1D63">
        <w:rPr>
          <w:rFonts w:asciiTheme="majorBidi" w:hAnsiTheme="majorBidi" w:cstheme="majorBidi"/>
          <w:lang w:val="sr-Latn-ME"/>
        </w:rPr>
        <w:t xml:space="preserve">mogu javiti </w:t>
      </w:r>
      <w:r w:rsidR="003530E3" w:rsidRPr="006B1D63">
        <w:rPr>
          <w:rFonts w:asciiTheme="majorBidi" w:hAnsiTheme="majorBidi" w:cstheme="majorBidi"/>
          <w:lang w:val="sr-Latn-ME"/>
        </w:rPr>
        <w:t>kod</w:t>
      </w:r>
      <w:r w:rsidRPr="006B1D63">
        <w:rPr>
          <w:rFonts w:asciiTheme="majorBidi" w:hAnsiTheme="majorBidi" w:cstheme="majorBidi"/>
          <w:lang w:val="sr-Latn-ME"/>
        </w:rPr>
        <w:t xml:space="preserve"> do 1 na 100 </w:t>
      </w:r>
      <w:r w:rsidR="003530E3" w:rsidRPr="006B1D63">
        <w:rPr>
          <w:rFonts w:asciiTheme="majorBidi" w:hAnsiTheme="majorBidi" w:cstheme="majorBidi"/>
          <w:lang w:val="sr-Latn-ME"/>
        </w:rPr>
        <w:t>pacijenata koji uzimaju lijek</w:t>
      </w:r>
      <w:r w:rsidRPr="006B1D63">
        <w:rPr>
          <w:rFonts w:asciiTheme="majorBidi" w:hAnsiTheme="majorBidi" w:cstheme="majorBidi"/>
          <w:lang w:val="sr-Latn-ME"/>
        </w:rPr>
        <w:t>)</w:t>
      </w:r>
      <w:r w:rsidR="003530E3" w:rsidRPr="006B1D63">
        <w:rPr>
          <w:rFonts w:asciiTheme="majorBidi" w:hAnsiTheme="majorBidi" w:cstheme="majorBidi"/>
          <w:lang w:val="sr-Latn-ME"/>
        </w:rPr>
        <w:t>:</w:t>
      </w:r>
      <w:r w:rsidRPr="006B1D63">
        <w:rPr>
          <w:rFonts w:asciiTheme="majorBidi" w:hAnsiTheme="majorBidi" w:cstheme="majorBidi"/>
          <w:lang w:val="sr-Latn-ME"/>
        </w:rPr>
        <w:t xml:space="preserve"> </w:t>
      </w:r>
    </w:p>
    <w:p w:rsidR="00AF3581" w:rsidRPr="006B1D63" w:rsidRDefault="00AF3581" w:rsidP="003F21C8">
      <w:pPr>
        <w:pStyle w:val="BodyText"/>
        <w:numPr>
          <w:ilvl w:val="0"/>
          <w:numId w:val="9"/>
        </w:numPr>
        <w:spacing w:before="1"/>
        <w:ind w:right="571"/>
        <w:jc w:val="both"/>
        <w:rPr>
          <w:rFonts w:asciiTheme="majorBidi" w:hAnsiTheme="majorBidi" w:cstheme="majorBidi"/>
          <w:lang w:val="sr-Latn-ME"/>
        </w:rPr>
      </w:pPr>
      <w:r w:rsidRPr="006B1D63">
        <w:rPr>
          <w:rFonts w:asciiTheme="majorBidi" w:hAnsiTheme="majorBidi" w:cstheme="majorBidi"/>
          <w:lang w:val="sr-Latn-ME"/>
        </w:rPr>
        <w:t xml:space="preserve">analize krvi mogu pokazati povišenje jednog oblika bilirubina (direktni bilirubin, žučni pigment) </w:t>
      </w:r>
    </w:p>
    <w:p w:rsidR="001C1D56" w:rsidRPr="006B1D63" w:rsidRDefault="001C1D56">
      <w:pPr>
        <w:pStyle w:val="BodyText"/>
        <w:spacing w:before="3"/>
        <w:jc w:val="both"/>
        <w:rPr>
          <w:rFonts w:asciiTheme="majorBidi" w:hAnsiTheme="majorBidi" w:cstheme="majorBidi"/>
          <w:lang w:val="sr-Latn-ME"/>
        </w:rPr>
      </w:pPr>
    </w:p>
    <w:p w:rsidR="00500819" w:rsidRPr="006B1D63" w:rsidRDefault="00500819">
      <w:pPr>
        <w:pStyle w:val="NoSpacing"/>
        <w:ind w:left="680"/>
        <w:jc w:val="both"/>
        <w:rPr>
          <w:rFonts w:asciiTheme="majorBidi" w:eastAsia="Calibri" w:hAnsiTheme="majorBidi" w:cstheme="majorBidi"/>
          <w:spacing w:val="-5"/>
          <w:sz w:val="22"/>
          <w:szCs w:val="22"/>
          <w:u w:val="single"/>
          <w:lang w:val="sr-Latn-ME"/>
        </w:rPr>
      </w:pPr>
      <w:r w:rsidRPr="006B1D63">
        <w:rPr>
          <w:rFonts w:asciiTheme="majorBidi" w:eastAsia="Calibri" w:hAnsiTheme="majorBidi" w:cstheme="majorBidi"/>
          <w:spacing w:val="-5"/>
          <w:sz w:val="22"/>
          <w:szCs w:val="22"/>
          <w:u w:val="single"/>
          <w:lang w:val="sr-Latn-ME"/>
        </w:rPr>
        <w:t>Prijavljivanje sumnji na neželjena dejstva</w:t>
      </w:r>
    </w:p>
    <w:p w:rsidR="00500819" w:rsidRPr="006B1D63" w:rsidRDefault="00500819" w:rsidP="003F21C8">
      <w:pPr>
        <w:pStyle w:val="NoSpacing"/>
        <w:ind w:left="680"/>
        <w:jc w:val="both"/>
        <w:rPr>
          <w:rFonts w:asciiTheme="majorBidi" w:eastAsia="Calibri" w:hAnsiTheme="majorBidi" w:cstheme="majorBidi"/>
          <w:spacing w:val="-5"/>
          <w:sz w:val="22"/>
          <w:szCs w:val="22"/>
          <w:u w:val="single"/>
          <w:lang w:val="sr-Latn-ME"/>
        </w:rPr>
      </w:pPr>
    </w:p>
    <w:p w:rsidR="00500819" w:rsidRPr="006B1D63" w:rsidRDefault="00500819">
      <w:pPr>
        <w:pStyle w:val="NoSpacing"/>
        <w:ind w:left="680" w:right="580"/>
        <w:jc w:val="both"/>
        <w:rPr>
          <w:rFonts w:asciiTheme="majorBidi" w:eastAsia="Calibri" w:hAnsiTheme="majorBidi" w:cstheme="majorBidi"/>
          <w:sz w:val="22"/>
          <w:szCs w:val="22"/>
          <w:lang w:val="sr-Latn-ME"/>
        </w:rPr>
      </w:pPr>
      <w:r w:rsidRPr="006B1D63">
        <w:rPr>
          <w:rFonts w:asciiTheme="majorBidi" w:eastAsia="Calibri" w:hAnsiTheme="majorBidi" w:cstheme="majorBidi"/>
          <w:sz w:val="22"/>
          <w:szCs w:val="22"/>
          <w:lang w:val="sr-Latn-ME"/>
        </w:rPr>
        <w:t>Ako Vam se javi bilo koje neželjeno dejstvo recite to svom ljekaru, farmaceutu ili medicinskoj sestri. Ovo uključuje i bilo koja neželjena dejstva koja nijesu navedena u ovom uputstvu</w:t>
      </w:r>
      <w:r w:rsidRPr="006B1D63">
        <w:rPr>
          <w:rFonts w:asciiTheme="majorBidi" w:eastAsia="Calibri" w:hAnsiTheme="majorBidi" w:cstheme="majorBidi"/>
          <w:spacing w:val="-4"/>
          <w:sz w:val="22"/>
          <w:szCs w:val="22"/>
          <w:lang w:val="sr-Latn-ME"/>
        </w:rPr>
        <w:t>.</w:t>
      </w:r>
      <w:r w:rsidRPr="006B1D63">
        <w:rPr>
          <w:rFonts w:asciiTheme="majorBidi" w:eastAsia="Calibri" w:hAnsiTheme="majorBidi" w:cstheme="majorBid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500819" w:rsidRPr="006B1D63" w:rsidRDefault="00500819">
      <w:pPr>
        <w:pStyle w:val="NoSpacing"/>
        <w:ind w:left="680"/>
        <w:jc w:val="both"/>
        <w:rPr>
          <w:rFonts w:asciiTheme="majorBidi" w:eastAsia="Calibri" w:hAnsiTheme="majorBidi" w:cstheme="majorBidi"/>
          <w:sz w:val="22"/>
          <w:szCs w:val="22"/>
          <w:lang w:val="sr-Latn-ME"/>
        </w:rPr>
      </w:pPr>
    </w:p>
    <w:p w:rsidR="00500819" w:rsidRPr="006B1D63" w:rsidRDefault="00500819" w:rsidP="003F21C8">
      <w:pPr>
        <w:ind w:left="680"/>
        <w:jc w:val="both"/>
        <w:rPr>
          <w:rFonts w:asciiTheme="majorBidi" w:hAnsiTheme="majorBidi" w:cstheme="majorBidi"/>
          <w:lang w:val="sr-Latn-ME"/>
        </w:rPr>
      </w:pPr>
      <w:r w:rsidRPr="006B1D63">
        <w:rPr>
          <w:rFonts w:asciiTheme="majorBidi" w:hAnsiTheme="majorBidi" w:cstheme="majorBidi"/>
          <w:lang w:val="sr-Latn-ME"/>
        </w:rPr>
        <w:t xml:space="preserve">Institut za ljekove i medicinska sredstva </w:t>
      </w:r>
    </w:p>
    <w:p w:rsidR="00500819" w:rsidRPr="006B1D63" w:rsidRDefault="00500819" w:rsidP="003F21C8">
      <w:pPr>
        <w:ind w:left="680"/>
        <w:jc w:val="both"/>
        <w:rPr>
          <w:rFonts w:asciiTheme="majorBidi" w:hAnsiTheme="majorBidi" w:cstheme="majorBidi"/>
          <w:lang w:val="sr-Latn-ME"/>
        </w:rPr>
      </w:pPr>
      <w:r w:rsidRPr="006B1D63">
        <w:rPr>
          <w:rFonts w:asciiTheme="majorBidi" w:hAnsiTheme="majorBidi" w:cstheme="majorBidi"/>
          <w:lang w:val="sr-Latn-ME"/>
        </w:rPr>
        <w:t>Odjeljenje za farmakovigilancu</w:t>
      </w:r>
    </w:p>
    <w:p w:rsidR="00500819" w:rsidRPr="006B1D63" w:rsidRDefault="00500819" w:rsidP="003F21C8">
      <w:pPr>
        <w:ind w:left="680"/>
        <w:jc w:val="both"/>
        <w:rPr>
          <w:rFonts w:asciiTheme="majorBidi" w:hAnsiTheme="majorBidi" w:cstheme="majorBidi"/>
          <w:lang w:val="sr-Latn-ME"/>
        </w:rPr>
      </w:pPr>
      <w:r w:rsidRPr="006B1D63">
        <w:rPr>
          <w:rFonts w:asciiTheme="majorBidi" w:hAnsiTheme="majorBidi" w:cstheme="majorBidi"/>
          <w:lang w:val="sr-Latn-ME"/>
        </w:rPr>
        <w:t>Bulevar Ivana Crnojevića 64a, 81000 Podgorica</w:t>
      </w:r>
    </w:p>
    <w:p w:rsidR="00500819" w:rsidRPr="006B1D63" w:rsidRDefault="00500819" w:rsidP="003F21C8">
      <w:pPr>
        <w:ind w:left="680"/>
        <w:jc w:val="both"/>
        <w:rPr>
          <w:rFonts w:asciiTheme="majorBidi" w:hAnsiTheme="majorBidi" w:cstheme="majorBidi"/>
          <w:lang w:val="sr-Latn-ME"/>
        </w:rPr>
      </w:pPr>
    </w:p>
    <w:p w:rsidR="00500819" w:rsidRPr="006B1D63" w:rsidRDefault="00500819" w:rsidP="003F21C8">
      <w:pPr>
        <w:ind w:left="680"/>
        <w:jc w:val="both"/>
        <w:rPr>
          <w:rFonts w:asciiTheme="majorBidi" w:hAnsiTheme="majorBidi" w:cstheme="majorBidi"/>
          <w:lang w:val="sr-Latn-ME"/>
        </w:rPr>
      </w:pPr>
      <w:r w:rsidRPr="006B1D63">
        <w:rPr>
          <w:rFonts w:asciiTheme="majorBidi" w:hAnsiTheme="majorBidi" w:cstheme="majorBidi"/>
          <w:lang w:val="sr-Latn-ME"/>
        </w:rPr>
        <w:t>tel: +382 (0) 20 310 280</w:t>
      </w:r>
    </w:p>
    <w:p w:rsidR="00500819" w:rsidRPr="006B1D63" w:rsidRDefault="00500819" w:rsidP="003F21C8">
      <w:pPr>
        <w:ind w:left="680"/>
        <w:jc w:val="both"/>
        <w:rPr>
          <w:rFonts w:asciiTheme="majorBidi" w:hAnsiTheme="majorBidi" w:cstheme="majorBidi"/>
          <w:lang w:val="sr-Latn-ME"/>
        </w:rPr>
      </w:pPr>
      <w:r w:rsidRPr="006B1D63">
        <w:rPr>
          <w:rFonts w:asciiTheme="majorBidi" w:hAnsiTheme="majorBidi" w:cstheme="majorBidi"/>
          <w:lang w:val="sr-Latn-ME"/>
        </w:rPr>
        <w:t>fax: +382 (0) 20 310 581</w:t>
      </w:r>
    </w:p>
    <w:p w:rsidR="00500819" w:rsidRPr="006B1D63" w:rsidRDefault="00714F1C" w:rsidP="003F21C8">
      <w:pPr>
        <w:ind w:left="680"/>
        <w:jc w:val="both"/>
        <w:rPr>
          <w:rFonts w:asciiTheme="majorBidi" w:hAnsiTheme="majorBidi" w:cstheme="majorBidi"/>
          <w:lang w:val="sr-Latn-ME"/>
        </w:rPr>
      </w:pPr>
      <w:hyperlink r:id="rId8" w:history="1">
        <w:r w:rsidR="00500819" w:rsidRPr="006B1D63">
          <w:rPr>
            <w:rStyle w:val="Hyperlink"/>
            <w:rFonts w:asciiTheme="majorBidi" w:hAnsiTheme="majorBidi" w:cstheme="majorBidi"/>
            <w:lang w:val="sr-Latn-ME"/>
          </w:rPr>
          <w:t>www.cinmed.me</w:t>
        </w:r>
      </w:hyperlink>
      <w:r w:rsidR="00500819" w:rsidRPr="006B1D63">
        <w:rPr>
          <w:rFonts w:asciiTheme="majorBidi" w:hAnsiTheme="majorBidi" w:cstheme="majorBidi"/>
          <w:lang w:val="sr-Latn-ME"/>
        </w:rPr>
        <w:t xml:space="preserve"> </w:t>
      </w:r>
    </w:p>
    <w:p w:rsidR="00500819" w:rsidRPr="006B1D63" w:rsidRDefault="00714F1C" w:rsidP="003F21C8">
      <w:pPr>
        <w:ind w:left="680"/>
        <w:jc w:val="both"/>
        <w:rPr>
          <w:rFonts w:asciiTheme="majorBidi" w:hAnsiTheme="majorBidi" w:cstheme="majorBidi"/>
          <w:lang w:val="sr-Latn-ME"/>
        </w:rPr>
      </w:pPr>
      <w:hyperlink r:id="rId9" w:history="1">
        <w:r w:rsidR="00500819" w:rsidRPr="006B1D63">
          <w:rPr>
            <w:rStyle w:val="Hyperlink"/>
            <w:rFonts w:asciiTheme="majorBidi" w:hAnsiTheme="majorBidi" w:cstheme="majorBidi"/>
            <w:lang w:val="sr-Latn-ME"/>
          </w:rPr>
          <w:t>nezeljenadejstva@cinmed.me</w:t>
        </w:r>
      </w:hyperlink>
      <w:r w:rsidR="00500819" w:rsidRPr="006B1D63">
        <w:rPr>
          <w:rFonts w:asciiTheme="majorBidi" w:hAnsiTheme="majorBidi" w:cstheme="majorBidi"/>
          <w:lang w:val="sr-Latn-ME"/>
        </w:rPr>
        <w:t xml:space="preserve"> </w:t>
      </w:r>
    </w:p>
    <w:p w:rsidR="00500819" w:rsidRPr="006B1D63" w:rsidRDefault="00500819" w:rsidP="003F21C8">
      <w:pPr>
        <w:ind w:left="680"/>
        <w:jc w:val="both"/>
        <w:rPr>
          <w:rFonts w:asciiTheme="majorBidi" w:hAnsiTheme="majorBidi" w:cstheme="majorBidi"/>
          <w:lang w:val="sr-Latn-ME"/>
        </w:rPr>
      </w:pPr>
      <w:r w:rsidRPr="006B1D63">
        <w:rPr>
          <w:rFonts w:asciiTheme="majorBidi" w:hAnsiTheme="majorBidi" w:cstheme="majorBidi"/>
          <w:lang w:val="sr-Latn-ME"/>
        </w:rPr>
        <w:t>putem IS zdravstvene zaštite</w:t>
      </w:r>
    </w:p>
    <w:p w:rsidR="00500819" w:rsidRDefault="00500819" w:rsidP="00500819">
      <w:pPr>
        <w:rPr>
          <w:rFonts w:asciiTheme="majorBidi" w:hAnsiTheme="majorBidi" w:cstheme="majorBidi"/>
          <w:lang w:val="sr-Latn-ME"/>
        </w:rPr>
      </w:pPr>
    </w:p>
    <w:p w:rsidR="00A328C6" w:rsidRPr="006B1D63" w:rsidRDefault="00A328C6" w:rsidP="00500819">
      <w:pPr>
        <w:rPr>
          <w:rFonts w:asciiTheme="majorBidi" w:hAnsiTheme="majorBidi" w:cstheme="majorBidi"/>
          <w:lang w:val="sr-Latn-ME"/>
        </w:rPr>
      </w:pPr>
    </w:p>
    <w:p w:rsidR="00500819" w:rsidRPr="006B1D63" w:rsidRDefault="00D050A3" w:rsidP="00184CBF">
      <w:pPr>
        <w:pStyle w:val="ListParagraph"/>
        <w:numPr>
          <w:ilvl w:val="0"/>
          <w:numId w:val="14"/>
        </w:numPr>
        <w:tabs>
          <w:tab w:val="left" w:pos="540"/>
          <w:tab w:val="left" w:pos="569"/>
        </w:tabs>
        <w:rPr>
          <w:rFonts w:asciiTheme="majorBidi" w:hAnsiTheme="majorBidi" w:cstheme="majorBidi"/>
          <w:b/>
          <w:bCs/>
          <w:lang w:val="sr-Latn-ME"/>
        </w:rPr>
      </w:pPr>
      <w:r w:rsidRPr="006B1D63">
        <w:rPr>
          <w:rFonts w:asciiTheme="majorBidi" w:hAnsiTheme="majorBidi" w:cstheme="majorBidi"/>
          <w:b/>
          <w:bCs/>
          <w:lang w:val="sr-Latn-ME"/>
        </w:rPr>
        <w:t>KAKO ČUVATI LIJEK RIVAROXABAN ACCORD</w:t>
      </w:r>
    </w:p>
    <w:p w:rsidR="00A328C6" w:rsidRPr="006B1D63" w:rsidRDefault="00A328C6" w:rsidP="001C1D56">
      <w:pPr>
        <w:pStyle w:val="BodyText"/>
        <w:spacing w:before="6"/>
        <w:jc w:val="both"/>
        <w:rPr>
          <w:rFonts w:asciiTheme="majorBidi" w:hAnsiTheme="majorBidi" w:cstheme="majorBidi"/>
          <w:b/>
          <w:lang w:val="sr-Latn-ME"/>
        </w:rPr>
      </w:pPr>
    </w:p>
    <w:p w:rsidR="001C1D56" w:rsidRPr="006B1D63" w:rsidRDefault="001C1D56" w:rsidP="001C1D56">
      <w:pPr>
        <w:pStyle w:val="BodyText"/>
        <w:spacing w:before="1"/>
        <w:ind w:left="738"/>
        <w:jc w:val="both"/>
        <w:rPr>
          <w:rFonts w:asciiTheme="majorBidi" w:hAnsiTheme="majorBidi" w:cstheme="majorBidi"/>
          <w:lang w:val="sr-Latn-ME"/>
        </w:rPr>
      </w:pPr>
      <w:r w:rsidRPr="006B1D63">
        <w:rPr>
          <w:rFonts w:asciiTheme="majorBidi" w:hAnsiTheme="majorBidi" w:cstheme="majorBidi"/>
          <w:lang w:val="sr-Latn-ME"/>
        </w:rPr>
        <w:t xml:space="preserve">Lijek čuvajte van </w:t>
      </w:r>
      <w:r w:rsidR="00001317" w:rsidRPr="006B1D63">
        <w:rPr>
          <w:rFonts w:asciiTheme="majorBidi" w:hAnsiTheme="majorBidi" w:cstheme="majorBidi"/>
          <w:lang w:val="sr-Latn-ME"/>
        </w:rPr>
        <w:t>pogled</w:t>
      </w:r>
      <w:r w:rsidRPr="006B1D63">
        <w:rPr>
          <w:rFonts w:asciiTheme="majorBidi" w:hAnsiTheme="majorBidi" w:cstheme="majorBidi"/>
          <w:lang w:val="sr-Latn-ME"/>
        </w:rPr>
        <w:t>a i domašaja djece.</w:t>
      </w:r>
    </w:p>
    <w:p w:rsidR="001C1D56" w:rsidRPr="006B1D63" w:rsidRDefault="001C1D56" w:rsidP="001C1D56">
      <w:pPr>
        <w:pStyle w:val="BodyText"/>
        <w:jc w:val="both"/>
        <w:rPr>
          <w:rFonts w:asciiTheme="majorBidi" w:hAnsiTheme="majorBidi" w:cstheme="majorBidi"/>
          <w:lang w:val="sr-Latn-ME"/>
        </w:rPr>
      </w:pPr>
    </w:p>
    <w:p w:rsidR="001C1D56" w:rsidRPr="006B1D63" w:rsidRDefault="001C1D56" w:rsidP="003F21C8">
      <w:pPr>
        <w:spacing w:line="242" w:lineRule="auto"/>
        <w:ind w:left="738" w:right="4"/>
        <w:jc w:val="both"/>
        <w:rPr>
          <w:rFonts w:asciiTheme="majorBidi" w:hAnsiTheme="majorBidi" w:cstheme="majorBidi"/>
          <w:lang w:val="sr-Latn-ME"/>
        </w:rPr>
      </w:pPr>
      <w:r w:rsidRPr="006B1D63">
        <w:rPr>
          <w:rFonts w:asciiTheme="majorBidi" w:hAnsiTheme="majorBidi" w:cstheme="majorBidi"/>
          <w:lang w:val="sr-Latn-ME"/>
        </w:rPr>
        <w:t>Ovaj lijek se ne smije upotrijebiti nakon isteka roka upotrebe navedenog na kutiji i na</w:t>
      </w:r>
      <w:r w:rsidR="00CE0E21" w:rsidRPr="006B1D63">
        <w:rPr>
          <w:rFonts w:asciiTheme="majorBidi" w:hAnsiTheme="majorBidi" w:cstheme="majorBidi"/>
          <w:lang w:val="sr-Latn-ME"/>
        </w:rPr>
        <w:t xml:space="preserve"> </w:t>
      </w:r>
      <w:r w:rsidRPr="006B1D63">
        <w:rPr>
          <w:rFonts w:asciiTheme="majorBidi" w:hAnsiTheme="majorBidi" w:cstheme="majorBidi"/>
          <w:lang w:val="sr-Latn-ME"/>
        </w:rPr>
        <w:t>blisteru iza oznake EXP.</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 xml:space="preserve">Rok upotrebe odnosi se na </w:t>
      </w:r>
      <w:r w:rsidR="00617531" w:rsidRPr="006B1D63">
        <w:rPr>
          <w:rFonts w:asciiTheme="majorBidi" w:hAnsiTheme="majorBidi" w:cstheme="majorBidi"/>
          <w:lang w:val="sr-Latn-ME"/>
        </w:rPr>
        <w:t>posljednji</w:t>
      </w:r>
      <w:r w:rsidRPr="006B1D63">
        <w:rPr>
          <w:rFonts w:asciiTheme="majorBidi" w:hAnsiTheme="majorBidi" w:cstheme="majorBidi"/>
          <w:lang w:val="sr-Latn-ME"/>
        </w:rPr>
        <w:t xml:space="preserve"> dan navedenog mjeseca.</w:t>
      </w:r>
    </w:p>
    <w:p w:rsidR="001C1D56" w:rsidRPr="006B1D63" w:rsidRDefault="001C1D56" w:rsidP="001C1D56">
      <w:pPr>
        <w:pStyle w:val="BodyText"/>
        <w:spacing w:before="10"/>
        <w:jc w:val="both"/>
        <w:rPr>
          <w:rFonts w:asciiTheme="majorBidi" w:hAnsiTheme="majorBidi" w:cstheme="majorBidi"/>
          <w:lang w:val="sr-Latn-ME"/>
        </w:rPr>
      </w:pPr>
    </w:p>
    <w:p w:rsidR="001C1D56" w:rsidRPr="006B1D63" w:rsidRDefault="001C1D56" w:rsidP="001C1D56">
      <w:pPr>
        <w:pStyle w:val="BodyText"/>
        <w:ind w:left="738"/>
        <w:jc w:val="both"/>
        <w:rPr>
          <w:rFonts w:asciiTheme="majorBidi" w:hAnsiTheme="majorBidi" w:cstheme="majorBidi"/>
          <w:lang w:val="sr-Latn-ME"/>
        </w:rPr>
      </w:pPr>
      <w:r w:rsidRPr="006B1D63">
        <w:rPr>
          <w:rFonts w:asciiTheme="majorBidi" w:hAnsiTheme="majorBidi" w:cstheme="majorBidi"/>
          <w:lang w:val="sr-Latn-ME"/>
        </w:rPr>
        <w:t>Lijek ne zahtijeva posebne uslove čuvanja.</w:t>
      </w:r>
    </w:p>
    <w:p w:rsidR="00ED0ED4" w:rsidRPr="006B1D63" w:rsidRDefault="00ED0ED4" w:rsidP="001C1D56">
      <w:pPr>
        <w:pStyle w:val="BodyText"/>
        <w:ind w:left="738"/>
        <w:jc w:val="both"/>
        <w:rPr>
          <w:rFonts w:asciiTheme="majorBidi" w:hAnsiTheme="majorBidi" w:cstheme="majorBidi"/>
          <w:lang w:val="sr-Latn-ME"/>
        </w:rPr>
      </w:pPr>
    </w:p>
    <w:p w:rsidR="00C33450" w:rsidRPr="006B1D63" w:rsidRDefault="00C33450" w:rsidP="00C33450">
      <w:pPr>
        <w:spacing w:line="242" w:lineRule="auto"/>
        <w:ind w:left="738" w:right="1459"/>
        <w:jc w:val="both"/>
        <w:rPr>
          <w:rFonts w:asciiTheme="majorBidi" w:hAnsiTheme="majorBidi" w:cstheme="majorBidi"/>
          <w:u w:val="single"/>
          <w:lang w:val="sr-Latn-ME"/>
        </w:rPr>
      </w:pPr>
      <w:r w:rsidRPr="006B1D63">
        <w:rPr>
          <w:rFonts w:asciiTheme="majorBidi" w:hAnsiTheme="majorBidi" w:cstheme="majorBidi"/>
          <w:u w:val="single"/>
          <w:lang w:val="sr-Latn-ME"/>
        </w:rPr>
        <w:t xml:space="preserve">Usitnjene tablete </w:t>
      </w:r>
    </w:p>
    <w:p w:rsidR="00C33450" w:rsidRPr="006B1D63" w:rsidRDefault="00C33450" w:rsidP="00C33450">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Usitnjene tablete stabilne su u vodi i</w:t>
      </w:r>
      <w:r w:rsidR="008D3D9E" w:rsidRPr="006B1D63">
        <w:rPr>
          <w:rFonts w:asciiTheme="majorBidi" w:hAnsiTheme="majorBidi" w:cstheme="majorBidi"/>
          <w:lang w:val="sr-Latn-ME"/>
        </w:rPr>
        <w:t>li</w:t>
      </w:r>
      <w:r w:rsidR="00650427" w:rsidRPr="006B1D63">
        <w:rPr>
          <w:rFonts w:asciiTheme="majorBidi" w:hAnsiTheme="majorBidi" w:cstheme="majorBidi"/>
          <w:lang w:val="sr-Latn-ME"/>
        </w:rPr>
        <w:t xml:space="preserve"> kaši</w:t>
      </w:r>
      <w:r w:rsidR="008D3D9E" w:rsidRPr="006B1D63">
        <w:rPr>
          <w:rFonts w:asciiTheme="majorBidi" w:hAnsiTheme="majorBidi" w:cstheme="majorBidi"/>
          <w:lang w:val="sr-Latn-ME"/>
        </w:rPr>
        <w:t xml:space="preserve"> </w:t>
      </w:r>
      <w:r w:rsidRPr="006B1D63">
        <w:rPr>
          <w:rFonts w:asciiTheme="majorBidi" w:hAnsiTheme="majorBidi" w:cstheme="majorBidi"/>
          <w:lang w:val="sr-Latn-ME"/>
        </w:rPr>
        <w:t>od jabuke do 4 sata.</w:t>
      </w:r>
    </w:p>
    <w:p w:rsidR="001C1D56" w:rsidRPr="006B1D63" w:rsidRDefault="001C1D56" w:rsidP="006D516D">
      <w:pPr>
        <w:spacing w:line="242" w:lineRule="auto"/>
        <w:ind w:left="738" w:right="670"/>
        <w:jc w:val="both"/>
        <w:rPr>
          <w:rFonts w:asciiTheme="majorBidi" w:hAnsiTheme="majorBidi" w:cstheme="majorBidi"/>
          <w:lang w:val="sr-Latn-ME"/>
        </w:rPr>
      </w:pPr>
    </w:p>
    <w:p w:rsidR="00617531" w:rsidRPr="006B1D63" w:rsidRDefault="00617531" w:rsidP="00CE0E21">
      <w:pPr>
        <w:ind w:left="737" w:right="4"/>
        <w:rPr>
          <w:rFonts w:asciiTheme="majorBidi" w:hAnsiTheme="majorBidi" w:cstheme="majorBidi"/>
          <w:lang w:val="sr-Latn-ME" w:eastAsia="hr-HR"/>
        </w:rPr>
      </w:pPr>
      <w:r w:rsidRPr="006B1D63">
        <w:rPr>
          <w:rFonts w:asciiTheme="majorBidi" w:hAnsiTheme="majorBidi" w:cstheme="majorBidi"/>
          <w:lang w:val="sr-Latn-ME" w:eastAsia="hr-HR"/>
        </w:rPr>
        <w:t>Ljekove ne treba bacati u kanalizaciju, niti kućni otpad. Ove mjere pomažu očuvanju životne sredine.</w:t>
      </w:r>
    </w:p>
    <w:p w:rsidR="00617531" w:rsidRPr="006B1D63" w:rsidRDefault="00617531" w:rsidP="00617531">
      <w:pPr>
        <w:ind w:left="737"/>
        <w:rPr>
          <w:rFonts w:asciiTheme="majorBidi" w:hAnsiTheme="majorBidi" w:cstheme="majorBidi"/>
          <w:b/>
          <w:bCs/>
          <w:lang w:val="sr-Latn-ME" w:eastAsia="hr-HR"/>
        </w:rPr>
      </w:pPr>
      <w:r w:rsidRPr="006B1D63">
        <w:rPr>
          <w:rFonts w:asciiTheme="majorBidi" w:hAnsiTheme="majorBidi" w:cstheme="majorBidi"/>
          <w:lang w:val="sr-Latn-ME" w:eastAsia="hr-HR"/>
        </w:rPr>
        <w:t>Neupotrijebljeni lijek se uništava u skladu sa važećim propisima.</w:t>
      </w:r>
    </w:p>
    <w:p w:rsidR="001C1D56" w:rsidRPr="006B1D63" w:rsidRDefault="001C1D56" w:rsidP="001C1D56">
      <w:pPr>
        <w:pStyle w:val="BodyText"/>
        <w:jc w:val="both"/>
        <w:rPr>
          <w:rFonts w:asciiTheme="majorBidi" w:hAnsiTheme="majorBidi" w:cstheme="majorBidi"/>
          <w:lang w:val="sr-Latn-ME"/>
        </w:rPr>
      </w:pPr>
    </w:p>
    <w:p w:rsidR="00537D69" w:rsidRPr="006B1D63" w:rsidRDefault="00537D69" w:rsidP="001C1D56">
      <w:pPr>
        <w:pStyle w:val="BodyText"/>
        <w:jc w:val="both"/>
        <w:rPr>
          <w:rFonts w:asciiTheme="majorBidi" w:hAnsiTheme="majorBidi" w:cstheme="majorBidi"/>
          <w:lang w:val="sr-Latn-ME"/>
        </w:rPr>
      </w:pPr>
    </w:p>
    <w:p w:rsidR="0049726B" w:rsidRPr="006B1D63" w:rsidRDefault="0049726B" w:rsidP="00FD5CAF">
      <w:pPr>
        <w:pStyle w:val="Heading1"/>
        <w:numPr>
          <w:ilvl w:val="0"/>
          <w:numId w:val="14"/>
        </w:numPr>
        <w:tabs>
          <w:tab w:val="left" w:pos="1304"/>
          <w:tab w:val="left" w:pos="1305"/>
        </w:tabs>
        <w:spacing w:before="1"/>
        <w:jc w:val="both"/>
        <w:rPr>
          <w:rFonts w:asciiTheme="majorBidi" w:hAnsiTheme="majorBidi" w:cstheme="majorBidi"/>
          <w:lang w:val="sr-Latn-ME"/>
        </w:rPr>
      </w:pPr>
      <w:r w:rsidRPr="006B1D63">
        <w:rPr>
          <w:rFonts w:asciiTheme="majorBidi" w:hAnsiTheme="majorBidi" w:cstheme="majorBidi"/>
          <w:lang w:val="sr-Latn-ME"/>
        </w:rPr>
        <w:lastRenderedPageBreak/>
        <w:t xml:space="preserve">SADRŽAJ PAKOVANJA I DODATNE INFORMACIJE </w:t>
      </w:r>
    </w:p>
    <w:p w:rsidR="00BE708F" w:rsidRPr="006B1D63" w:rsidRDefault="00BE708F" w:rsidP="00BE708F">
      <w:pPr>
        <w:pStyle w:val="Heading1"/>
        <w:tabs>
          <w:tab w:val="left" w:pos="1304"/>
          <w:tab w:val="left" w:pos="1305"/>
        </w:tabs>
        <w:spacing w:before="1"/>
        <w:ind w:left="1304"/>
        <w:jc w:val="both"/>
        <w:rPr>
          <w:rFonts w:asciiTheme="majorBidi" w:hAnsiTheme="majorBidi" w:cstheme="majorBidi"/>
          <w:lang w:val="sr-Latn-ME"/>
        </w:rPr>
      </w:pPr>
    </w:p>
    <w:p w:rsidR="001C1D56" w:rsidRPr="006B1D63" w:rsidRDefault="007306A5" w:rsidP="007306A5">
      <w:pPr>
        <w:pStyle w:val="Heading1"/>
        <w:tabs>
          <w:tab w:val="left" w:pos="1304"/>
          <w:tab w:val="left" w:pos="1305"/>
        </w:tabs>
        <w:spacing w:before="1"/>
        <w:jc w:val="both"/>
        <w:rPr>
          <w:rFonts w:asciiTheme="majorBidi" w:hAnsiTheme="majorBidi" w:cstheme="majorBidi"/>
          <w:lang w:val="sr-Latn-ME"/>
        </w:rPr>
      </w:pPr>
      <w:r w:rsidRPr="006B1D63">
        <w:rPr>
          <w:rFonts w:asciiTheme="majorBidi" w:hAnsiTheme="majorBidi" w:cstheme="majorBidi"/>
          <w:lang w:val="sr-Latn-ME"/>
        </w:rPr>
        <w:t xml:space="preserve">            Šta sadrži lijek</w:t>
      </w:r>
      <w:r w:rsidR="001C1D56" w:rsidRPr="006B1D63">
        <w:rPr>
          <w:rFonts w:asciiTheme="majorBidi" w:hAnsiTheme="majorBidi" w:cstheme="majorBidi"/>
          <w:lang w:val="sr-Latn-ME"/>
        </w:rPr>
        <w:t xml:space="preserve"> Rivaroxaban Accord </w:t>
      </w:r>
    </w:p>
    <w:p w:rsidR="001C1D56" w:rsidRPr="006B1D63" w:rsidRDefault="001C1D56" w:rsidP="001C1D56">
      <w:pPr>
        <w:pStyle w:val="ListParagraph"/>
        <w:numPr>
          <w:ilvl w:val="0"/>
          <w:numId w:val="9"/>
        </w:numPr>
        <w:tabs>
          <w:tab w:val="left" w:pos="1304"/>
          <w:tab w:val="left" w:pos="1305"/>
        </w:tabs>
        <w:spacing w:before="1"/>
        <w:ind w:left="1304" w:hanging="567"/>
        <w:jc w:val="both"/>
        <w:rPr>
          <w:rFonts w:asciiTheme="majorBidi" w:hAnsiTheme="majorBidi" w:cstheme="majorBidi"/>
          <w:lang w:val="sr-Latn-ME"/>
        </w:rPr>
      </w:pPr>
      <w:r w:rsidRPr="006B1D63">
        <w:rPr>
          <w:rFonts w:asciiTheme="majorBidi" w:hAnsiTheme="majorBidi" w:cstheme="majorBidi"/>
          <w:lang w:val="sr-Latn-ME"/>
        </w:rPr>
        <w:t>Aktivna supstanca je rivaroksaban. Jedna tableta sadrži 15 mg ili 20 mg</w:t>
      </w:r>
      <w:r w:rsidRPr="006B1D63">
        <w:rPr>
          <w:rFonts w:asciiTheme="majorBidi" w:hAnsiTheme="majorBidi" w:cstheme="majorBidi"/>
          <w:spacing w:val="-21"/>
          <w:lang w:val="sr-Latn-ME"/>
        </w:rPr>
        <w:t xml:space="preserve"> </w:t>
      </w:r>
      <w:r w:rsidRPr="006B1D63">
        <w:rPr>
          <w:rFonts w:asciiTheme="majorBidi" w:hAnsiTheme="majorBidi" w:cstheme="majorBidi"/>
          <w:lang w:val="sr-Latn-ME"/>
        </w:rPr>
        <w:t>rivaroksabana.</w:t>
      </w:r>
    </w:p>
    <w:p w:rsidR="001C1D56" w:rsidRPr="006B1D63" w:rsidRDefault="001C1D56" w:rsidP="001C1D56">
      <w:pPr>
        <w:pStyle w:val="ListParagraph"/>
        <w:numPr>
          <w:ilvl w:val="0"/>
          <w:numId w:val="9"/>
        </w:numPr>
        <w:tabs>
          <w:tab w:val="left" w:pos="1304"/>
          <w:tab w:val="left" w:pos="1305"/>
        </w:tabs>
        <w:spacing w:before="1"/>
        <w:ind w:left="1304" w:hanging="567"/>
        <w:jc w:val="both"/>
        <w:rPr>
          <w:rFonts w:asciiTheme="majorBidi" w:hAnsiTheme="majorBidi" w:cstheme="majorBidi"/>
          <w:lang w:val="sr-Latn-ME"/>
        </w:rPr>
      </w:pPr>
      <w:r w:rsidRPr="006B1D63">
        <w:rPr>
          <w:rFonts w:asciiTheme="majorBidi" w:hAnsiTheme="majorBidi" w:cstheme="majorBidi"/>
          <w:lang w:val="sr-Latn-ME"/>
        </w:rPr>
        <w:t>Pomoćne supstance su:</w:t>
      </w:r>
    </w:p>
    <w:p w:rsidR="001C1D56" w:rsidRPr="006B1D63" w:rsidRDefault="001C1D56" w:rsidP="001C1D56">
      <w:pPr>
        <w:pStyle w:val="BodyText"/>
        <w:spacing w:before="10"/>
        <w:jc w:val="both"/>
        <w:rPr>
          <w:rFonts w:asciiTheme="majorBidi" w:hAnsiTheme="majorBidi" w:cstheme="majorBidi"/>
          <w:lang w:val="sr-Latn-ME"/>
        </w:rPr>
      </w:pPr>
    </w:p>
    <w:p w:rsidR="00D24325" w:rsidRPr="006B1D63" w:rsidRDefault="00D24325" w:rsidP="000C5828">
      <w:pPr>
        <w:spacing w:line="242" w:lineRule="auto"/>
        <w:ind w:left="738" w:right="1459"/>
        <w:jc w:val="both"/>
        <w:rPr>
          <w:rFonts w:asciiTheme="majorBidi" w:hAnsiTheme="majorBidi" w:cstheme="majorBidi"/>
          <w:u w:val="single"/>
          <w:lang w:val="sr-Latn-ME"/>
        </w:rPr>
      </w:pPr>
      <w:r w:rsidRPr="006B1D63">
        <w:rPr>
          <w:rFonts w:asciiTheme="majorBidi" w:hAnsiTheme="majorBidi" w:cstheme="majorBidi"/>
          <w:u w:val="single"/>
          <w:lang w:val="sr-Latn-ME"/>
        </w:rPr>
        <w:t>Jezgr</w:t>
      </w:r>
      <w:r w:rsidR="00B255A0" w:rsidRPr="006B1D63">
        <w:rPr>
          <w:rFonts w:asciiTheme="majorBidi" w:hAnsiTheme="majorBidi" w:cstheme="majorBidi"/>
          <w:u w:val="single"/>
          <w:lang w:val="sr-Latn-ME"/>
        </w:rPr>
        <w:t>o</w:t>
      </w:r>
      <w:r w:rsidRPr="006B1D63">
        <w:rPr>
          <w:rFonts w:asciiTheme="majorBidi" w:hAnsiTheme="majorBidi" w:cstheme="majorBidi"/>
          <w:u w:val="single"/>
          <w:lang w:val="sr-Latn-ME"/>
        </w:rPr>
        <w:t xml:space="preserve"> tablete</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 xml:space="preserve">laktoza </w:t>
      </w:r>
      <w:r w:rsidR="00CE0E21" w:rsidRPr="006B1D63">
        <w:rPr>
          <w:rFonts w:asciiTheme="majorBidi" w:hAnsiTheme="majorBidi" w:cstheme="majorBidi"/>
          <w:lang w:val="sr-Latn-ME"/>
        </w:rPr>
        <w:t>mono</w:t>
      </w:r>
      <w:r w:rsidRPr="006B1D63">
        <w:rPr>
          <w:rFonts w:asciiTheme="majorBidi" w:hAnsiTheme="majorBidi" w:cstheme="majorBidi"/>
          <w:lang w:val="sr-Latn-ME"/>
        </w:rPr>
        <w:t>hidrat</w:t>
      </w:r>
    </w:p>
    <w:p w:rsidR="001C1D56" w:rsidRPr="006B1D63" w:rsidRDefault="000A6258"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kros</w:t>
      </w:r>
      <w:r w:rsidR="001C1D56" w:rsidRPr="006B1D63">
        <w:rPr>
          <w:rFonts w:asciiTheme="majorBidi" w:hAnsiTheme="majorBidi" w:cstheme="majorBidi"/>
          <w:lang w:val="sr-Latn-ME"/>
        </w:rPr>
        <w:t>karmeloza</w:t>
      </w:r>
      <w:r w:rsidRPr="006B1D63">
        <w:rPr>
          <w:rFonts w:asciiTheme="majorBidi" w:hAnsiTheme="majorBidi" w:cstheme="majorBidi"/>
          <w:lang w:val="sr-Latn-ME"/>
        </w:rPr>
        <w:t xml:space="preserve"> </w:t>
      </w:r>
      <w:r w:rsidR="001C1D56" w:rsidRPr="006B1D63">
        <w:rPr>
          <w:rFonts w:asciiTheme="majorBidi" w:hAnsiTheme="majorBidi" w:cstheme="majorBidi"/>
          <w:lang w:val="sr-Latn-ME"/>
        </w:rPr>
        <w:t>natrij</w:t>
      </w:r>
      <w:r w:rsidR="00A814CA" w:rsidRPr="006B1D63">
        <w:rPr>
          <w:rFonts w:asciiTheme="majorBidi" w:hAnsiTheme="majorBidi" w:cstheme="majorBidi"/>
          <w:lang w:val="sr-Latn-ME"/>
        </w:rPr>
        <w:t>um</w:t>
      </w:r>
      <w:r w:rsidR="001C1D56" w:rsidRPr="006B1D63">
        <w:rPr>
          <w:rFonts w:asciiTheme="majorBidi" w:hAnsiTheme="majorBidi" w:cstheme="majorBidi"/>
          <w:lang w:val="sr-Latn-ME"/>
        </w:rPr>
        <w:t xml:space="preserve"> (E468)</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natrijum laurilsulfat (E487)</w:t>
      </w:r>
    </w:p>
    <w:p w:rsidR="00531BD2"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 xml:space="preserve">hipromeloza 2910 (E464) (nominalna viskoznost od 5,1 mPa.S) (E464) </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 xml:space="preserve">celuloza, </w:t>
      </w:r>
      <w:r w:rsidR="00FB6FE1" w:rsidRPr="006B1D63">
        <w:rPr>
          <w:rFonts w:asciiTheme="majorBidi" w:hAnsiTheme="majorBidi" w:cstheme="majorBidi"/>
          <w:lang w:val="sr-Latn-ME"/>
        </w:rPr>
        <w:t>mikrokristal</w:t>
      </w:r>
      <w:r w:rsidRPr="006B1D63">
        <w:rPr>
          <w:rFonts w:asciiTheme="majorBidi" w:hAnsiTheme="majorBidi" w:cstheme="majorBidi"/>
          <w:lang w:val="sr-Latn-ME"/>
        </w:rPr>
        <w:t>na (E460)</w:t>
      </w:r>
    </w:p>
    <w:p w:rsidR="00531BD2"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silicijum dioksid, kol</w:t>
      </w:r>
      <w:r w:rsidR="00A814CA" w:rsidRPr="006B1D63">
        <w:rPr>
          <w:rFonts w:asciiTheme="majorBidi" w:hAnsiTheme="majorBidi" w:cstheme="majorBidi"/>
          <w:lang w:val="sr-Latn-ME"/>
        </w:rPr>
        <w:t xml:space="preserve">oidni, bezvodni (E551) </w:t>
      </w:r>
    </w:p>
    <w:p w:rsidR="001C1D56" w:rsidRPr="006B1D63" w:rsidRDefault="00A814CA"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magnezijum</w:t>
      </w:r>
      <w:r w:rsidR="001C1D56" w:rsidRPr="006B1D63">
        <w:rPr>
          <w:rFonts w:asciiTheme="majorBidi" w:hAnsiTheme="majorBidi" w:cstheme="majorBidi"/>
          <w:lang w:val="sr-Latn-ME"/>
        </w:rPr>
        <w:t xml:space="preserve"> stearat (E572</w:t>
      </w:r>
      <w:r w:rsidR="00537D69" w:rsidRPr="006B1D63">
        <w:rPr>
          <w:rFonts w:asciiTheme="majorBidi" w:hAnsiTheme="majorBidi" w:cstheme="majorBidi"/>
          <w:lang w:val="sr-Latn-ME"/>
        </w:rPr>
        <w:t>)</w:t>
      </w:r>
    </w:p>
    <w:p w:rsidR="00A814CA" w:rsidRPr="006B1D63" w:rsidRDefault="00A814CA" w:rsidP="000C5828">
      <w:pPr>
        <w:spacing w:line="242" w:lineRule="auto"/>
        <w:ind w:left="738" w:right="1459"/>
        <w:jc w:val="both"/>
        <w:rPr>
          <w:rFonts w:asciiTheme="majorBidi" w:hAnsiTheme="majorBidi" w:cstheme="majorBidi"/>
          <w:u w:val="single"/>
          <w:lang w:val="sr-Latn-ME"/>
        </w:rPr>
      </w:pPr>
    </w:p>
    <w:p w:rsidR="001C1D56" w:rsidRPr="006B1D63" w:rsidRDefault="001C1D56" w:rsidP="000C5828">
      <w:pPr>
        <w:spacing w:line="242" w:lineRule="auto"/>
        <w:ind w:left="738" w:right="1459"/>
        <w:jc w:val="both"/>
        <w:rPr>
          <w:rFonts w:asciiTheme="majorBidi" w:hAnsiTheme="majorBidi" w:cstheme="majorBidi"/>
          <w:u w:val="single"/>
          <w:lang w:val="sr-Latn-ME"/>
        </w:rPr>
      </w:pPr>
      <w:r w:rsidRPr="006B1D63">
        <w:rPr>
          <w:rFonts w:asciiTheme="majorBidi" w:hAnsiTheme="majorBidi" w:cstheme="majorBidi"/>
          <w:u w:val="single"/>
          <w:lang w:val="sr-Latn-ME"/>
        </w:rPr>
        <w:t xml:space="preserve">Film </w:t>
      </w:r>
      <w:r w:rsidR="00186923" w:rsidRPr="006B1D63">
        <w:rPr>
          <w:rFonts w:asciiTheme="majorBidi" w:hAnsiTheme="majorBidi" w:cstheme="majorBidi"/>
          <w:u w:val="single"/>
          <w:lang w:val="sr-Latn-ME"/>
        </w:rPr>
        <w:t>obloga</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makrogol 4000 (E1521)</w:t>
      </w:r>
    </w:p>
    <w:p w:rsidR="00531BD2"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 xml:space="preserve">hipromeloza 2910 (E464) (nominalna viskoznost od 5,1 mPa.S) </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titanijum dioksid (E171)</w:t>
      </w:r>
    </w:p>
    <w:p w:rsidR="001C1D56" w:rsidRPr="006B1D63" w:rsidRDefault="001C1D56" w:rsidP="000C5828">
      <w:pPr>
        <w:spacing w:line="242" w:lineRule="auto"/>
        <w:ind w:left="738" w:right="1459"/>
        <w:jc w:val="both"/>
        <w:rPr>
          <w:rFonts w:asciiTheme="majorBidi" w:hAnsiTheme="majorBidi" w:cstheme="majorBidi"/>
          <w:lang w:val="sr-Latn-ME"/>
        </w:rPr>
      </w:pPr>
      <w:r w:rsidRPr="006B1D63">
        <w:rPr>
          <w:rFonts w:asciiTheme="majorBidi" w:hAnsiTheme="majorBidi" w:cstheme="majorBidi"/>
          <w:lang w:val="sr-Latn-ME"/>
        </w:rPr>
        <w:t xml:space="preserve">gvožđe oksid, </w:t>
      </w:r>
      <w:r w:rsidR="00537D69" w:rsidRPr="006B1D63">
        <w:rPr>
          <w:rFonts w:asciiTheme="majorBidi" w:hAnsiTheme="majorBidi" w:cstheme="majorBidi"/>
          <w:lang w:val="sr-Latn-ME"/>
        </w:rPr>
        <w:t>crveni</w:t>
      </w:r>
      <w:r w:rsidRPr="006B1D63">
        <w:rPr>
          <w:rFonts w:asciiTheme="majorBidi" w:hAnsiTheme="majorBidi" w:cstheme="majorBidi"/>
          <w:lang w:val="sr-Latn-ME"/>
        </w:rPr>
        <w:t xml:space="preserve"> (E172)</w:t>
      </w:r>
    </w:p>
    <w:p w:rsidR="001C1D56" w:rsidRPr="006B1D63" w:rsidRDefault="001C1D56" w:rsidP="001C1D56">
      <w:pPr>
        <w:pStyle w:val="BodyText"/>
        <w:spacing w:before="2"/>
        <w:jc w:val="both"/>
        <w:rPr>
          <w:rFonts w:asciiTheme="majorBidi" w:hAnsiTheme="majorBidi" w:cstheme="majorBidi"/>
          <w:lang w:val="sr-Latn-ME"/>
        </w:rPr>
      </w:pPr>
    </w:p>
    <w:p w:rsidR="001C1D56" w:rsidRPr="006B1D63" w:rsidRDefault="001C1D56" w:rsidP="001C1D56">
      <w:pPr>
        <w:pStyle w:val="Heading1"/>
        <w:ind w:left="738"/>
        <w:jc w:val="both"/>
        <w:rPr>
          <w:rFonts w:asciiTheme="majorBidi" w:hAnsiTheme="majorBidi" w:cstheme="majorBidi"/>
          <w:lang w:val="sr-Latn-ME"/>
        </w:rPr>
      </w:pPr>
      <w:r w:rsidRPr="006B1D63">
        <w:rPr>
          <w:rFonts w:asciiTheme="majorBidi" w:hAnsiTheme="majorBidi" w:cstheme="majorBidi"/>
          <w:lang w:val="sr-Latn-ME"/>
        </w:rPr>
        <w:t xml:space="preserve">Kako </w:t>
      </w:r>
      <w:r w:rsidR="004B5DC5" w:rsidRPr="006B1D63">
        <w:rPr>
          <w:rFonts w:asciiTheme="majorBidi" w:hAnsiTheme="majorBidi" w:cstheme="majorBidi"/>
          <w:lang w:val="sr-Latn-ME"/>
        </w:rPr>
        <w:t xml:space="preserve">izgleda lijek Rivaroxaban Accord </w:t>
      </w:r>
      <w:r w:rsidRPr="006B1D63">
        <w:rPr>
          <w:rFonts w:asciiTheme="majorBidi" w:hAnsiTheme="majorBidi" w:cstheme="majorBidi"/>
          <w:lang w:val="sr-Latn-ME"/>
        </w:rPr>
        <w:t>i sadržaj pakovanja</w:t>
      </w:r>
    </w:p>
    <w:p w:rsidR="001C1D56" w:rsidRPr="006B1D63" w:rsidRDefault="001C1D56" w:rsidP="001C1D56">
      <w:pPr>
        <w:pStyle w:val="BodyText"/>
        <w:spacing w:before="7"/>
        <w:jc w:val="both"/>
        <w:rPr>
          <w:rFonts w:asciiTheme="majorBidi" w:hAnsiTheme="majorBidi" w:cstheme="majorBidi"/>
          <w:b/>
          <w:lang w:val="sr-Latn-ME"/>
        </w:rPr>
      </w:pPr>
    </w:p>
    <w:p w:rsidR="001C1D56" w:rsidRPr="006B1D63" w:rsidRDefault="001C1D56" w:rsidP="00CE0E21">
      <w:pPr>
        <w:pStyle w:val="BodyText"/>
        <w:ind w:left="738" w:right="4"/>
        <w:jc w:val="both"/>
        <w:rPr>
          <w:rFonts w:asciiTheme="majorBidi" w:hAnsiTheme="majorBidi" w:cstheme="majorBidi"/>
          <w:lang w:val="sr-Latn-ME"/>
        </w:rPr>
      </w:pPr>
      <w:r w:rsidRPr="006B1D63">
        <w:rPr>
          <w:rFonts w:asciiTheme="majorBidi" w:hAnsiTheme="majorBidi" w:cstheme="majorBidi"/>
          <w:lang w:val="sr-Latn-ME"/>
        </w:rPr>
        <w:t>Lijek Rivaroxaban Accord 15 mg: crv</w:t>
      </w:r>
      <w:r w:rsidR="00531BD2" w:rsidRPr="006B1D63">
        <w:rPr>
          <w:rFonts w:asciiTheme="majorBidi" w:hAnsiTheme="majorBidi" w:cstheme="majorBidi"/>
          <w:lang w:val="sr-Latn-ME"/>
        </w:rPr>
        <w:t>ene, okrugle, bikonveksne film</w:t>
      </w:r>
      <w:r w:rsidRPr="006B1D63">
        <w:rPr>
          <w:rFonts w:asciiTheme="majorBidi" w:hAnsiTheme="majorBidi" w:cstheme="majorBidi"/>
          <w:lang w:val="sr-Latn-ME"/>
        </w:rPr>
        <w:t xml:space="preserve"> tablete približnog pr</w:t>
      </w:r>
      <w:r w:rsidR="003C1BB7" w:rsidRPr="006B1D63">
        <w:rPr>
          <w:rFonts w:asciiTheme="majorBidi" w:hAnsiTheme="majorBidi" w:cstheme="majorBidi"/>
          <w:lang w:val="sr-Latn-ME"/>
        </w:rPr>
        <w:t>e</w:t>
      </w:r>
      <w:r w:rsidR="00CE0E21" w:rsidRPr="006B1D63">
        <w:rPr>
          <w:rFonts w:asciiTheme="majorBidi" w:hAnsiTheme="majorBidi" w:cstheme="majorBidi"/>
          <w:lang w:val="sr-Latn-ME"/>
        </w:rPr>
        <w:t>č</w:t>
      </w:r>
      <w:r w:rsidR="003C1BB7" w:rsidRPr="006B1D63">
        <w:rPr>
          <w:rFonts w:asciiTheme="majorBidi" w:hAnsiTheme="majorBidi" w:cstheme="majorBidi"/>
          <w:lang w:val="sr-Latn-ME"/>
        </w:rPr>
        <w:t>nika</w:t>
      </w:r>
      <w:r w:rsidRPr="006B1D63">
        <w:rPr>
          <w:rFonts w:asciiTheme="majorBidi" w:hAnsiTheme="majorBidi" w:cstheme="majorBidi"/>
          <w:lang w:val="sr-Latn-ME"/>
        </w:rPr>
        <w:t xml:space="preserve"> od 5,00 mm, s</w:t>
      </w:r>
      <w:r w:rsidR="00531BD2" w:rsidRPr="006B1D63">
        <w:rPr>
          <w:rFonts w:asciiTheme="majorBidi" w:hAnsiTheme="majorBidi" w:cstheme="majorBidi"/>
          <w:lang w:val="sr-Latn-ME"/>
        </w:rPr>
        <w:t>a</w:t>
      </w:r>
      <w:r w:rsidRPr="006B1D63">
        <w:rPr>
          <w:rFonts w:asciiTheme="majorBidi" w:hAnsiTheme="majorBidi" w:cstheme="majorBidi"/>
          <w:lang w:val="sr-Latn-ME"/>
        </w:rPr>
        <w:t xml:space="preserve"> utisnutom oznakom „IL“ na jednoj strani i brojem „2“ na drugoj strani.</w:t>
      </w:r>
    </w:p>
    <w:p w:rsidR="001C1D56" w:rsidRPr="006B1D63" w:rsidRDefault="001C1D56" w:rsidP="00CE0E21">
      <w:pPr>
        <w:pStyle w:val="BodyText"/>
        <w:spacing w:before="11"/>
        <w:ind w:right="4"/>
        <w:jc w:val="both"/>
        <w:rPr>
          <w:rFonts w:asciiTheme="majorBidi" w:hAnsiTheme="majorBidi" w:cstheme="majorBidi"/>
          <w:lang w:val="sr-Latn-ME"/>
        </w:rPr>
      </w:pPr>
    </w:p>
    <w:p w:rsidR="001C1D56" w:rsidRPr="006B1D63" w:rsidRDefault="001C1D56" w:rsidP="00A328C6">
      <w:pPr>
        <w:pStyle w:val="BodyText"/>
        <w:ind w:left="738" w:right="4"/>
        <w:jc w:val="both"/>
        <w:rPr>
          <w:rFonts w:asciiTheme="majorBidi" w:hAnsiTheme="majorBidi" w:cstheme="majorBidi"/>
          <w:lang w:val="sr-Latn-ME"/>
        </w:rPr>
      </w:pPr>
      <w:r w:rsidRPr="006B1D63">
        <w:rPr>
          <w:rFonts w:asciiTheme="majorBidi" w:hAnsiTheme="majorBidi" w:cstheme="majorBidi"/>
          <w:lang w:val="sr-Latn-ME"/>
        </w:rPr>
        <w:t>Lijek Rivaroxaban Accord 15 mg film tablete pakovane su u providne PVC/aluminij</w:t>
      </w:r>
      <w:r w:rsidR="00186AA7" w:rsidRPr="006B1D63">
        <w:rPr>
          <w:rFonts w:asciiTheme="majorBidi" w:hAnsiTheme="majorBidi" w:cstheme="majorBidi"/>
          <w:lang w:val="sr-Latn-ME"/>
        </w:rPr>
        <w:t xml:space="preserve">um blistere dostupne kao </w:t>
      </w:r>
      <w:r w:rsidRPr="006B1D63">
        <w:rPr>
          <w:rFonts w:asciiTheme="majorBidi" w:hAnsiTheme="majorBidi" w:cstheme="majorBidi"/>
          <w:lang w:val="sr-Latn-ME"/>
        </w:rPr>
        <w:t>blister s</w:t>
      </w:r>
      <w:r w:rsidR="00186AA7" w:rsidRPr="006B1D63">
        <w:rPr>
          <w:rFonts w:asciiTheme="majorBidi" w:hAnsiTheme="majorBidi" w:cstheme="majorBidi"/>
          <w:lang w:val="sr-Latn-ME"/>
        </w:rPr>
        <w:t>a</w:t>
      </w:r>
      <w:r w:rsidRPr="006B1D63">
        <w:rPr>
          <w:rFonts w:asciiTheme="majorBidi" w:hAnsiTheme="majorBidi" w:cstheme="majorBidi"/>
          <w:lang w:val="sr-Latn-ME"/>
        </w:rPr>
        <w:t xml:space="preserve"> </w:t>
      </w:r>
      <w:r w:rsidR="00186AA7" w:rsidRPr="006B1D63">
        <w:rPr>
          <w:rFonts w:asciiTheme="majorBidi" w:hAnsiTheme="majorBidi" w:cstheme="majorBidi"/>
          <w:lang w:val="sr-Latn-ME"/>
        </w:rPr>
        <w:t xml:space="preserve">28 </w:t>
      </w:r>
      <w:r w:rsidR="00483B71" w:rsidRPr="006B1D63">
        <w:rPr>
          <w:rFonts w:asciiTheme="majorBidi" w:hAnsiTheme="majorBidi" w:cstheme="majorBidi"/>
          <w:lang w:val="sr-Latn-ME"/>
        </w:rPr>
        <w:t xml:space="preserve">(2x14) </w:t>
      </w:r>
      <w:r w:rsidRPr="006B1D63">
        <w:rPr>
          <w:rFonts w:asciiTheme="majorBidi" w:hAnsiTheme="majorBidi" w:cstheme="majorBidi"/>
          <w:lang w:val="sr-Latn-ME"/>
        </w:rPr>
        <w:t>tableta</w:t>
      </w:r>
      <w:r w:rsidR="00186AA7" w:rsidRPr="006B1D63">
        <w:rPr>
          <w:rFonts w:asciiTheme="majorBidi" w:hAnsiTheme="majorBidi" w:cstheme="majorBidi"/>
          <w:lang w:val="sr-Latn-ME"/>
        </w:rPr>
        <w:t>.</w:t>
      </w:r>
    </w:p>
    <w:p w:rsidR="001C1D56" w:rsidRPr="006B1D63" w:rsidRDefault="001C1D56" w:rsidP="00CE0E21">
      <w:pPr>
        <w:pStyle w:val="BodyText"/>
        <w:spacing w:before="1"/>
        <w:ind w:right="4"/>
        <w:jc w:val="both"/>
        <w:rPr>
          <w:rFonts w:asciiTheme="majorBidi" w:hAnsiTheme="majorBidi" w:cstheme="majorBidi"/>
          <w:lang w:val="sr-Latn-ME"/>
        </w:rPr>
      </w:pPr>
    </w:p>
    <w:p w:rsidR="001C1D56" w:rsidRPr="006B1D63" w:rsidRDefault="001C1D56" w:rsidP="00CE0E21">
      <w:pPr>
        <w:pStyle w:val="BodyText"/>
        <w:ind w:left="738" w:right="4"/>
        <w:jc w:val="both"/>
        <w:rPr>
          <w:rFonts w:asciiTheme="majorBidi" w:hAnsiTheme="majorBidi" w:cstheme="majorBidi"/>
          <w:lang w:val="sr-Latn-ME"/>
        </w:rPr>
      </w:pPr>
      <w:r w:rsidRPr="006B1D63">
        <w:rPr>
          <w:rFonts w:asciiTheme="majorBidi" w:hAnsiTheme="majorBidi" w:cstheme="majorBidi"/>
          <w:lang w:val="sr-Latn-ME"/>
        </w:rPr>
        <w:t xml:space="preserve">Lijek Rivaroxaban Accord 20 mg: tamnocrvene, okrugle, bikonveksne film tablete približnog </w:t>
      </w:r>
      <w:r w:rsidR="00CE0E21" w:rsidRPr="006B1D63">
        <w:rPr>
          <w:rFonts w:asciiTheme="majorBidi" w:hAnsiTheme="majorBidi" w:cstheme="majorBidi"/>
          <w:lang w:val="sr-Latn-ME"/>
        </w:rPr>
        <w:t>prečnika</w:t>
      </w:r>
      <w:r w:rsidRPr="006B1D63">
        <w:rPr>
          <w:rFonts w:asciiTheme="majorBidi" w:hAnsiTheme="majorBidi" w:cstheme="majorBidi"/>
          <w:lang w:val="sr-Latn-ME"/>
        </w:rPr>
        <w:t xml:space="preserve"> od 6,00 mm, s</w:t>
      </w:r>
      <w:r w:rsidR="00531BD2" w:rsidRPr="006B1D63">
        <w:rPr>
          <w:rFonts w:asciiTheme="majorBidi" w:hAnsiTheme="majorBidi" w:cstheme="majorBidi"/>
          <w:lang w:val="sr-Latn-ME"/>
        </w:rPr>
        <w:t>a</w:t>
      </w:r>
      <w:r w:rsidRPr="006B1D63">
        <w:rPr>
          <w:rFonts w:asciiTheme="majorBidi" w:hAnsiTheme="majorBidi" w:cstheme="majorBidi"/>
          <w:lang w:val="sr-Latn-ME"/>
        </w:rPr>
        <w:t xml:space="preserve"> utisnutom oznakom „IL3“ na jednoj stra</w:t>
      </w:r>
      <w:r w:rsidR="005F12B3" w:rsidRPr="006B1D63">
        <w:rPr>
          <w:rFonts w:asciiTheme="majorBidi" w:hAnsiTheme="majorBidi" w:cstheme="majorBidi"/>
          <w:lang w:val="sr-Latn-ME"/>
        </w:rPr>
        <w:t>ni i bez oznake na drugoj strani</w:t>
      </w:r>
      <w:r w:rsidRPr="006B1D63">
        <w:rPr>
          <w:rFonts w:asciiTheme="majorBidi" w:hAnsiTheme="majorBidi" w:cstheme="majorBidi"/>
          <w:lang w:val="sr-Latn-ME"/>
        </w:rPr>
        <w:t>.</w:t>
      </w:r>
    </w:p>
    <w:p w:rsidR="001C1D56" w:rsidRPr="006B1D63" w:rsidRDefault="001C1D56" w:rsidP="00CE0E21">
      <w:pPr>
        <w:pStyle w:val="BodyText"/>
        <w:spacing w:before="10"/>
        <w:ind w:right="4"/>
        <w:jc w:val="both"/>
        <w:rPr>
          <w:rFonts w:asciiTheme="majorBidi" w:hAnsiTheme="majorBidi" w:cstheme="majorBidi"/>
          <w:lang w:val="sr-Latn-ME"/>
        </w:rPr>
      </w:pPr>
    </w:p>
    <w:p w:rsidR="001C1D56" w:rsidRPr="006B1D63" w:rsidRDefault="001C1D56" w:rsidP="00A328C6">
      <w:pPr>
        <w:spacing w:line="242" w:lineRule="auto"/>
        <w:ind w:left="738" w:right="4"/>
        <w:jc w:val="both"/>
        <w:rPr>
          <w:rFonts w:asciiTheme="majorBidi" w:hAnsiTheme="majorBidi" w:cstheme="majorBidi"/>
          <w:lang w:val="sr-Latn-ME"/>
        </w:rPr>
      </w:pPr>
      <w:r w:rsidRPr="006B1D63">
        <w:rPr>
          <w:rFonts w:asciiTheme="majorBidi" w:hAnsiTheme="majorBidi" w:cstheme="majorBidi"/>
          <w:lang w:val="sr-Latn-ME"/>
        </w:rPr>
        <w:t>Lijek Rivaroxaban Accord 20 mg film tablete pakovane su u providne PVC/aluminij</w:t>
      </w:r>
      <w:r w:rsidR="00152865" w:rsidRPr="006B1D63">
        <w:rPr>
          <w:rFonts w:asciiTheme="majorBidi" w:hAnsiTheme="majorBidi" w:cstheme="majorBidi"/>
          <w:lang w:val="sr-Latn-ME"/>
        </w:rPr>
        <w:t>um</w:t>
      </w:r>
      <w:r w:rsidRPr="006B1D63">
        <w:rPr>
          <w:rFonts w:asciiTheme="majorBidi" w:hAnsiTheme="majorBidi" w:cstheme="majorBidi"/>
          <w:lang w:val="sr-Latn-ME"/>
        </w:rPr>
        <w:t xml:space="preserve"> blistere dostupne </w:t>
      </w:r>
      <w:r w:rsidR="000206C4" w:rsidRPr="006B1D63">
        <w:rPr>
          <w:rFonts w:asciiTheme="majorBidi" w:hAnsiTheme="majorBidi" w:cstheme="majorBidi"/>
          <w:lang w:val="sr-Latn-ME"/>
        </w:rPr>
        <w:t xml:space="preserve">kao blister sa 28 </w:t>
      </w:r>
      <w:r w:rsidR="00483B71" w:rsidRPr="006B1D63">
        <w:rPr>
          <w:rFonts w:asciiTheme="majorBidi" w:hAnsiTheme="majorBidi" w:cstheme="majorBidi"/>
          <w:lang w:val="sr-Latn-ME"/>
        </w:rPr>
        <w:t xml:space="preserve">(2x14) </w:t>
      </w:r>
      <w:r w:rsidR="000206C4" w:rsidRPr="006B1D63">
        <w:rPr>
          <w:rFonts w:asciiTheme="majorBidi" w:hAnsiTheme="majorBidi" w:cstheme="majorBidi"/>
          <w:lang w:val="sr-Latn-ME"/>
        </w:rPr>
        <w:t>tableta</w:t>
      </w:r>
      <w:r w:rsidR="00483B71" w:rsidRPr="006B1D63">
        <w:rPr>
          <w:rFonts w:asciiTheme="majorBidi" w:hAnsiTheme="majorBidi" w:cstheme="majorBidi"/>
          <w:lang w:val="sr-Latn-ME"/>
        </w:rPr>
        <w:t>.</w:t>
      </w:r>
      <w:r w:rsidR="00D00798" w:rsidRPr="006B1D63">
        <w:rPr>
          <w:rFonts w:asciiTheme="majorBidi" w:hAnsiTheme="majorBidi" w:cstheme="majorBidi"/>
          <w:lang w:val="sr-Latn-ME"/>
        </w:rPr>
        <w:t xml:space="preserve"> </w:t>
      </w:r>
    </w:p>
    <w:p w:rsidR="001C1D56" w:rsidRPr="006B1D63" w:rsidRDefault="001C1D56" w:rsidP="001C1D56">
      <w:pPr>
        <w:pStyle w:val="BodyText"/>
        <w:spacing w:before="5"/>
        <w:jc w:val="both"/>
        <w:rPr>
          <w:rFonts w:asciiTheme="majorBidi" w:hAnsiTheme="majorBidi" w:cstheme="majorBidi"/>
          <w:lang w:val="sr-Latn-ME"/>
        </w:rPr>
      </w:pPr>
    </w:p>
    <w:p w:rsidR="001C1D56" w:rsidRPr="006B1D63" w:rsidRDefault="001C1D56" w:rsidP="001C1D56">
      <w:pPr>
        <w:pStyle w:val="Heading1"/>
        <w:spacing w:before="1"/>
        <w:ind w:left="737"/>
        <w:jc w:val="both"/>
        <w:rPr>
          <w:rFonts w:asciiTheme="majorBidi" w:hAnsiTheme="majorBidi" w:cstheme="majorBidi"/>
          <w:lang w:val="sr-Latn-ME"/>
        </w:rPr>
      </w:pPr>
      <w:r w:rsidRPr="006B1D63">
        <w:rPr>
          <w:rFonts w:asciiTheme="majorBidi" w:hAnsiTheme="majorBidi" w:cstheme="majorBidi"/>
          <w:lang w:val="sr-Latn-ME"/>
        </w:rPr>
        <w:t xml:space="preserve">Nosilac </w:t>
      </w:r>
      <w:r w:rsidR="00212CBC" w:rsidRPr="006B1D63">
        <w:rPr>
          <w:rFonts w:asciiTheme="majorBidi" w:hAnsiTheme="majorBidi" w:cstheme="majorBidi"/>
          <w:lang w:val="sr-Latn-ME"/>
        </w:rPr>
        <w:t xml:space="preserve">dozvole </w:t>
      </w:r>
      <w:r w:rsidR="008E7DBF" w:rsidRPr="006B1D63">
        <w:rPr>
          <w:rFonts w:asciiTheme="majorBidi" w:hAnsiTheme="majorBidi" w:cstheme="majorBidi"/>
          <w:lang w:val="sr-Latn-ME"/>
        </w:rPr>
        <w:t>i</w:t>
      </w:r>
      <w:r w:rsidR="00212CBC" w:rsidRPr="006B1D63">
        <w:rPr>
          <w:rFonts w:asciiTheme="majorBidi" w:hAnsiTheme="majorBidi" w:cstheme="majorBidi"/>
          <w:lang w:val="sr-Latn-ME"/>
        </w:rPr>
        <w:t xml:space="preserve"> proizvođač</w:t>
      </w:r>
    </w:p>
    <w:p w:rsidR="001C1D56" w:rsidRPr="006B1D63" w:rsidRDefault="001C1D56" w:rsidP="001C1D56">
      <w:pPr>
        <w:pStyle w:val="BodyText"/>
        <w:spacing w:before="7"/>
        <w:jc w:val="both"/>
        <w:rPr>
          <w:rFonts w:asciiTheme="majorBidi" w:hAnsiTheme="majorBidi" w:cstheme="majorBidi"/>
          <w:b/>
          <w:lang w:val="sr-Latn-ME"/>
        </w:rPr>
      </w:pPr>
    </w:p>
    <w:p w:rsidR="00212CBC" w:rsidRPr="006B1D63" w:rsidRDefault="00212CBC" w:rsidP="001C1D56">
      <w:pPr>
        <w:pStyle w:val="BodyText"/>
        <w:ind w:left="737"/>
        <w:jc w:val="both"/>
        <w:rPr>
          <w:rFonts w:asciiTheme="majorBidi" w:hAnsiTheme="majorBidi" w:cstheme="majorBidi"/>
          <w:b/>
          <w:lang w:val="sr-Latn-ME"/>
        </w:rPr>
      </w:pPr>
      <w:r w:rsidRPr="006B1D63">
        <w:rPr>
          <w:rFonts w:asciiTheme="majorBidi" w:hAnsiTheme="majorBidi" w:cstheme="majorBidi"/>
          <w:b/>
          <w:lang w:val="sr-Latn-ME"/>
        </w:rPr>
        <w:t>Nosilac dozvole</w:t>
      </w:r>
    </w:p>
    <w:p w:rsidR="001C1D56" w:rsidRPr="006B1D63" w:rsidRDefault="00B34B0A" w:rsidP="001C1D56">
      <w:pPr>
        <w:pStyle w:val="BodyText"/>
        <w:ind w:left="737"/>
        <w:jc w:val="both"/>
        <w:rPr>
          <w:rFonts w:asciiTheme="majorBidi" w:hAnsiTheme="majorBidi" w:cstheme="majorBidi"/>
          <w:lang w:val="sr-Latn-ME"/>
        </w:rPr>
      </w:pPr>
      <w:r w:rsidRPr="006B1D63">
        <w:rPr>
          <w:rFonts w:asciiTheme="majorBidi" w:hAnsiTheme="majorBidi" w:cstheme="majorBidi"/>
          <w:lang w:val="sr-Latn-ME"/>
        </w:rPr>
        <w:t>Evropa Lek Pharma d</w:t>
      </w:r>
      <w:r w:rsidR="00CE0E21" w:rsidRPr="006B1D63">
        <w:rPr>
          <w:rFonts w:asciiTheme="majorBidi" w:hAnsiTheme="majorBidi" w:cstheme="majorBidi"/>
          <w:lang w:val="sr-Latn-ME"/>
        </w:rPr>
        <w:t>.</w:t>
      </w:r>
      <w:r w:rsidRPr="006B1D63">
        <w:rPr>
          <w:rFonts w:asciiTheme="majorBidi" w:hAnsiTheme="majorBidi" w:cstheme="majorBidi"/>
          <w:lang w:val="sr-Latn-ME"/>
        </w:rPr>
        <w:t>o</w:t>
      </w:r>
      <w:r w:rsidR="00CE0E21" w:rsidRPr="006B1D63">
        <w:rPr>
          <w:rFonts w:asciiTheme="majorBidi" w:hAnsiTheme="majorBidi" w:cstheme="majorBidi"/>
          <w:lang w:val="sr-Latn-ME"/>
        </w:rPr>
        <w:t>.</w:t>
      </w:r>
      <w:r w:rsidRPr="006B1D63">
        <w:rPr>
          <w:rFonts w:asciiTheme="majorBidi" w:hAnsiTheme="majorBidi" w:cstheme="majorBidi"/>
          <w:lang w:val="sr-Latn-ME"/>
        </w:rPr>
        <w:t>o</w:t>
      </w:r>
      <w:r w:rsidR="00CE0E21" w:rsidRPr="006B1D63">
        <w:rPr>
          <w:rFonts w:asciiTheme="majorBidi" w:hAnsiTheme="majorBidi" w:cstheme="majorBidi"/>
          <w:lang w:val="sr-Latn-ME"/>
        </w:rPr>
        <w:t>.</w:t>
      </w:r>
      <w:r w:rsidRPr="006B1D63">
        <w:rPr>
          <w:rFonts w:asciiTheme="majorBidi" w:hAnsiTheme="majorBidi" w:cstheme="majorBidi"/>
          <w:lang w:val="sr-Latn-ME"/>
        </w:rPr>
        <w:t xml:space="preserve"> Podgorica</w:t>
      </w:r>
    </w:p>
    <w:p w:rsidR="00B34B0A" w:rsidRPr="006B1D63" w:rsidRDefault="00B34B0A" w:rsidP="001C1D56">
      <w:pPr>
        <w:pStyle w:val="BodyText"/>
        <w:ind w:left="738" w:right="4074" w:hanging="1"/>
        <w:jc w:val="both"/>
        <w:rPr>
          <w:rFonts w:asciiTheme="majorBidi" w:hAnsiTheme="majorBidi" w:cstheme="majorBidi"/>
          <w:lang w:val="sr-Latn-ME"/>
        </w:rPr>
      </w:pPr>
      <w:r w:rsidRPr="006B1D63">
        <w:rPr>
          <w:rFonts w:asciiTheme="majorBidi" w:hAnsiTheme="majorBidi" w:cstheme="majorBidi"/>
          <w:lang w:val="sr-Latn-ME"/>
        </w:rPr>
        <w:t>Kritskog odreda 4/1, 81 000 Podgorica</w:t>
      </w:r>
    </w:p>
    <w:p w:rsidR="001C1D56" w:rsidRPr="006B1D63" w:rsidRDefault="00B34B0A" w:rsidP="001C443B">
      <w:pPr>
        <w:pStyle w:val="BodyText"/>
        <w:ind w:left="738" w:right="4074" w:hanging="1"/>
        <w:jc w:val="both"/>
        <w:rPr>
          <w:rFonts w:asciiTheme="majorBidi" w:hAnsiTheme="majorBidi" w:cstheme="majorBidi"/>
          <w:lang w:val="sr-Latn-ME"/>
        </w:rPr>
      </w:pPr>
      <w:r w:rsidRPr="006B1D63">
        <w:rPr>
          <w:rFonts w:asciiTheme="majorBidi" w:hAnsiTheme="majorBidi" w:cstheme="majorBidi"/>
          <w:lang w:val="sr-Latn-ME"/>
        </w:rPr>
        <w:t>Crna G</w:t>
      </w:r>
      <w:r w:rsidR="001C443B" w:rsidRPr="006B1D63">
        <w:rPr>
          <w:rFonts w:asciiTheme="majorBidi" w:hAnsiTheme="majorBidi" w:cstheme="majorBidi"/>
          <w:lang w:val="sr-Latn-ME"/>
        </w:rPr>
        <w:t>or</w:t>
      </w:r>
      <w:r w:rsidR="00CE0E21" w:rsidRPr="006B1D63">
        <w:rPr>
          <w:rFonts w:asciiTheme="majorBidi" w:hAnsiTheme="majorBidi" w:cstheme="majorBidi"/>
          <w:lang w:val="sr-Latn-ME"/>
        </w:rPr>
        <w:t>a</w:t>
      </w:r>
    </w:p>
    <w:p w:rsidR="001C1D56" w:rsidRPr="006B1D63" w:rsidRDefault="001C1D56" w:rsidP="001C1D56">
      <w:pPr>
        <w:pStyle w:val="BodyText"/>
        <w:spacing w:before="5"/>
        <w:jc w:val="both"/>
        <w:rPr>
          <w:rFonts w:asciiTheme="majorBidi" w:hAnsiTheme="majorBidi" w:cstheme="majorBidi"/>
          <w:lang w:val="sr-Latn-ME"/>
        </w:rPr>
      </w:pPr>
    </w:p>
    <w:p w:rsidR="001C1D56" w:rsidRPr="006B1D63" w:rsidRDefault="001C1D56" w:rsidP="001C1D56">
      <w:pPr>
        <w:pStyle w:val="Heading1"/>
        <w:spacing w:line="250" w:lineRule="exact"/>
        <w:ind w:left="738"/>
        <w:jc w:val="both"/>
        <w:rPr>
          <w:rFonts w:asciiTheme="majorBidi" w:hAnsiTheme="majorBidi" w:cstheme="majorBidi"/>
          <w:lang w:val="sr-Latn-ME"/>
        </w:rPr>
      </w:pPr>
      <w:r w:rsidRPr="006B1D63">
        <w:rPr>
          <w:rFonts w:asciiTheme="majorBidi" w:hAnsiTheme="majorBidi" w:cstheme="majorBidi"/>
          <w:lang w:val="sr-Latn-ME"/>
        </w:rPr>
        <w:t>Proizvođač</w:t>
      </w:r>
    </w:p>
    <w:p w:rsidR="00CE0E21" w:rsidRPr="006B1D63" w:rsidRDefault="001C1D56" w:rsidP="00CE0E21">
      <w:pPr>
        <w:pStyle w:val="BodyText"/>
        <w:spacing w:line="242" w:lineRule="auto"/>
        <w:ind w:left="738" w:right="4"/>
        <w:jc w:val="both"/>
        <w:rPr>
          <w:rFonts w:asciiTheme="majorBidi" w:hAnsiTheme="majorBidi" w:cstheme="majorBidi"/>
          <w:lang w:val="sr-Latn-ME"/>
        </w:rPr>
      </w:pPr>
      <w:r w:rsidRPr="006B1D63">
        <w:rPr>
          <w:rFonts w:asciiTheme="majorBidi" w:hAnsiTheme="majorBidi" w:cstheme="majorBidi"/>
          <w:lang w:val="sr-Latn-ME"/>
        </w:rPr>
        <w:t>Accord Healthcare Polska Sp</w:t>
      </w:r>
      <w:r w:rsidR="00CE0E21" w:rsidRPr="006B1D63">
        <w:rPr>
          <w:rFonts w:asciiTheme="majorBidi" w:hAnsiTheme="majorBidi" w:cstheme="majorBidi"/>
          <w:lang w:val="sr-Latn-ME"/>
        </w:rPr>
        <w:t xml:space="preserve"> </w:t>
      </w:r>
      <w:r w:rsidRPr="006B1D63">
        <w:rPr>
          <w:rFonts w:asciiTheme="majorBidi" w:hAnsiTheme="majorBidi" w:cstheme="majorBidi"/>
          <w:lang w:val="sr-Latn-ME"/>
        </w:rPr>
        <w:t>z</w:t>
      </w:r>
      <w:r w:rsidR="00806912" w:rsidRPr="006B1D63">
        <w:rPr>
          <w:rFonts w:asciiTheme="majorBidi" w:hAnsiTheme="majorBidi" w:cstheme="majorBidi"/>
          <w:lang w:val="sr-Latn-ME"/>
        </w:rPr>
        <w:t>.</w:t>
      </w:r>
      <w:r w:rsidRPr="006B1D63">
        <w:rPr>
          <w:rFonts w:asciiTheme="majorBidi" w:hAnsiTheme="majorBidi" w:cstheme="majorBidi"/>
          <w:lang w:val="sr-Latn-ME"/>
        </w:rPr>
        <w:t xml:space="preserve">o.o. </w:t>
      </w:r>
    </w:p>
    <w:p w:rsidR="001C1D56" w:rsidRPr="006B1D63" w:rsidRDefault="001C1D56" w:rsidP="00CE0E21">
      <w:pPr>
        <w:pStyle w:val="BodyText"/>
        <w:spacing w:line="242" w:lineRule="auto"/>
        <w:ind w:left="738" w:right="4"/>
        <w:jc w:val="both"/>
        <w:rPr>
          <w:rFonts w:asciiTheme="majorBidi" w:hAnsiTheme="majorBidi" w:cstheme="majorBidi"/>
          <w:lang w:val="sr-Latn-ME"/>
        </w:rPr>
      </w:pPr>
      <w:r w:rsidRPr="006B1D63">
        <w:rPr>
          <w:rFonts w:asciiTheme="majorBidi" w:hAnsiTheme="majorBidi" w:cstheme="majorBidi"/>
          <w:lang w:val="sr-Latn-ME"/>
        </w:rPr>
        <w:t>Ul. Lutomierska 50,</w:t>
      </w:r>
    </w:p>
    <w:p w:rsidR="001C1D56" w:rsidRPr="006B1D63" w:rsidRDefault="001C1D56" w:rsidP="001C1D56">
      <w:pPr>
        <w:pStyle w:val="BodyText"/>
        <w:spacing w:line="248" w:lineRule="exact"/>
        <w:ind w:left="738"/>
        <w:jc w:val="both"/>
        <w:rPr>
          <w:rFonts w:asciiTheme="majorBidi" w:hAnsiTheme="majorBidi" w:cstheme="majorBidi"/>
          <w:lang w:val="sr-Latn-ME"/>
        </w:rPr>
      </w:pPr>
      <w:r w:rsidRPr="006B1D63">
        <w:rPr>
          <w:rFonts w:asciiTheme="majorBidi" w:hAnsiTheme="majorBidi" w:cstheme="majorBidi"/>
          <w:lang w:val="sr-Latn-ME"/>
        </w:rPr>
        <w:t>95-200 Pabianice, Poljska</w:t>
      </w:r>
    </w:p>
    <w:p w:rsidR="001C1D56" w:rsidRPr="006B1D63" w:rsidRDefault="001C1D56" w:rsidP="001C1D56">
      <w:pPr>
        <w:pStyle w:val="BodyText"/>
        <w:spacing w:before="9"/>
        <w:jc w:val="both"/>
        <w:rPr>
          <w:rFonts w:asciiTheme="majorBidi" w:hAnsiTheme="majorBidi" w:cstheme="majorBidi"/>
          <w:lang w:val="sr-Latn-ME"/>
        </w:rPr>
      </w:pPr>
    </w:p>
    <w:p w:rsidR="001C1D56" w:rsidRPr="006B1D63" w:rsidRDefault="001C1D56" w:rsidP="00A328C6">
      <w:pPr>
        <w:pStyle w:val="BodyText"/>
        <w:ind w:left="738" w:right="6513"/>
        <w:jc w:val="both"/>
        <w:rPr>
          <w:rFonts w:asciiTheme="majorBidi" w:hAnsiTheme="majorBidi" w:cstheme="majorBidi"/>
          <w:lang w:val="sr-Latn-ME"/>
        </w:rPr>
      </w:pPr>
      <w:r w:rsidRPr="006B1D63">
        <w:rPr>
          <w:rFonts w:asciiTheme="majorBidi" w:hAnsiTheme="majorBidi" w:cstheme="majorBidi"/>
          <w:lang w:val="sr-Latn-ME"/>
        </w:rPr>
        <w:t>Pharmadox Healthcare Limited KW20A Kordin Industrial Park, Paola PLA 3000, Malta</w:t>
      </w:r>
    </w:p>
    <w:p w:rsidR="001C1D56" w:rsidRPr="006B1D63" w:rsidRDefault="001C1D56" w:rsidP="001C1D56">
      <w:pPr>
        <w:pStyle w:val="BodyText"/>
        <w:spacing w:before="5"/>
        <w:jc w:val="both"/>
        <w:rPr>
          <w:rFonts w:asciiTheme="majorBidi" w:hAnsiTheme="majorBidi" w:cstheme="majorBidi"/>
          <w:lang w:val="sr-Latn-ME"/>
        </w:rPr>
      </w:pPr>
    </w:p>
    <w:p w:rsidR="000A7773" w:rsidRPr="006B1D63" w:rsidRDefault="000A7773" w:rsidP="001C1D56">
      <w:pPr>
        <w:pStyle w:val="Heading1"/>
        <w:ind w:left="738"/>
        <w:jc w:val="both"/>
        <w:rPr>
          <w:rFonts w:asciiTheme="majorBidi" w:hAnsiTheme="majorBidi" w:cstheme="majorBidi"/>
          <w:lang w:val="sr-Latn-ME"/>
        </w:rPr>
      </w:pPr>
      <w:r w:rsidRPr="006B1D63">
        <w:rPr>
          <w:rFonts w:asciiTheme="majorBidi" w:hAnsiTheme="majorBidi" w:cstheme="majorBidi"/>
          <w:lang w:val="sr-Latn-ME"/>
        </w:rPr>
        <w:t>Režim izdavanja lijeka</w:t>
      </w:r>
    </w:p>
    <w:p w:rsidR="00331CB6" w:rsidRPr="006B1D63" w:rsidRDefault="00331CB6" w:rsidP="001C1D56">
      <w:pPr>
        <w:pStyle w:val="Heading1"/>
        <w:ind w:left="738"/>
        <w:jc w:val="both"/>
        <w:rPr>
          <w:rFonts w:asciiTheme="majorBidi" w:hAnsiTheme="majorBidi" w:cstheme="majorBidi"/>
          <w:lang w:val="sr-Latn-ME"/>
        </w:rPr>
      </w:pPr>
    </w:p>
    <w:p w:rsidR="004F44D6" w:rsidRPr="006B1D63" w:rsidRDefault="00331CB6" w:rsidP="001C1D56">
      <w:pPr>
        <w:pStyle w:val="Heading1"/>
        <w:ind w:left="738"/>
        <w:jc w:val="both"/>
        <w:rPr>
          <w:rFonts w:asciiTheme="majorBidi" w:hAnsiTheme="majorBidi" w:cstheme="majorBidi"/>
          <w:b w:val="0"/>
          <w:lang w:val="sr-Latn-ME"/>
        </w:rPr>
      </w:pPr>
      <w:r w:rsidRPr="006B1D63">
        <w:rPr>
          <w:rFonts w:asciiTheme="majorBidi" w:hAnsiTheme="majorBidi" w:cstheme="majorBidi"/>
          <w:b w:val="0"/>
          <w:lang w:val="sr-Latn-ME"/>
        </w:rPr>
        <w:t>Obnovljiv (višekratni) recept.</w:t>
      </w:r>
    </w:p>
    <w:p w:rsidR="000A7773" w:rsidRPr="006B1D63" w:rsidRDefault="000A7773" w:rsidP="001C1D56">
      <w:pPr>
        <w:pStyle w:val="Heading1"/>
        <w:ind w:left="738"/>
        <w:jc w:val="both"/>
        <w:rPr>
          <w:rFonts w:asciiTheme="majorBidi" w:hAnsiTheme="majorBidi" w:cstheme="majorBidi"/>
          <w:lang w:val="sr-Latn-ME"/>
        </w:rPr>
      </w:pPr>
    </w:p>
    <w:p w:rsidR="00A328C6" w:rsidRDefault="00A328C6" w:rsidP="001C1D56">
      <w:pPr>
        <w:pStyle w:val="Heading1"/>
        <w:ind w:left="738"/>
        <w:jc w:val="both"/>
        <w:rPr>
          <w:rFonts w:asciiTheme="majorBidi" w:hAnsiTheme="majorBidi" w:cstheme="majorBidi"/>
          <w:lang w:val="sr-Latn-ME"/>
        </w:rPr>
      </w:pPr>
    </w:p>
    <w:p w:rsidR="00A328C6" w:rsidRDefault="00A328C6" w:rsidP="001C1D56">
      <w:pPr>
        <w:pStyle w:val="Heading1"/>
        <w:ind w:left="738"/>
        <w:jc w:val="both"/>
        <w:rPr>
          <w:rFonts w:asciiTheme="majorBidi" w:hAnsiTheme="majorBidi" w:cstheme="majorBidi"/>
          <w:lang w:val="sr-Latn-ME"/>
        </w:rPr>
      </w:pPr>
    </w:p>
    <w:p w:rsidR="00A328C6" w:rsidRDefault="00A328C6" w:rsidP="001C1D56">
      <w:pPr>
        <w:pStyle w:val="Heading1"/>
        <w:ind w:left="738"/>
        <w:jc w:val="both"/>
        <w:rPr>
          <w:rFonts w:asciiTheme="majorBidi" w:hAnsiTheme="majorBidi" w:cstheme="majorBidi"/>
          <w:lang w:val="sr-Latn-ME"/>
        </w:rPr>
      </w:pPr>
    </w:p>
    <w:p w:rsidR="000A7773" w:rsidRPr="006B1D63" w:rsidRDefault="000A7773" w:rsidP="001C1D56">
      <w:pPr>
        <w:pStyle w:val="Heading1"/>
        <w:ind w:left="738"/>
        <w:jc w:val="both"/>
        <w:rPr>
          <w:rFonts w:asciiTheme="majorBidi" w:hAnsiTheme="majorBidi" w:cstheme="majorBidi"/>
          <w:lang w:val="sr-Latn-ME"/>
        </w:rPr>
      </w:pPr>
      <w:r w:rsidRPr="006B1D63">
        <w:rPr>
          <w:rFonts w:asciiTheme="majorBidi" w:hAnsiTheme="majorBidi" w:cstheme="majorBidi"/>
          <w:lang w:val="sr-Latn-ME"/>
        </w:rPr>
        <w:lastRenderedPageBreak/>
        <w:t>Broj i datum dozvole</w:t>
      </w:r>
    </w:p>
    <w:p w:rsidR="004F44D6" w:rsidRPr="006B1D63" w:rsidRDefault="004F44D6" w:rsidP="001C1D56">
      <w:pPr>
        <w:pStyle w:val="Heading1"/>
        <w:ind w:left="738"/>
        <w:jc w:val="both"/>
        <w:rPr>
          <w:rFonts w:asciiTheme="majorBidi" w:hAnsiTheme="majorBidi" w:cstheme="majorBidi"/>
          <w:lang w:val="sr-Latn-ME"/>
        </w:rPr>
      </w:pPr>
    </w:p>
    <w:p w:rsidR="000115CB" w:rsidRDefault="00A328C6" w:rsidP="00A328C6">
      <w:pPr>
        <w:pStyle w:val="Heading1"/>
        <w:ind w:left="738"/>
        <w:jc w:val="both"/>
      </w:pPr>
      <w:r w:rsidRPr="00A328C6">
        <w:rPr>
          <w:rFonts w:asciiTheme="majorBidi" w:hAnsiTheme="majorBidi" w:cstheme="majorBidi"/>
          <w:b w:val="0"/>
          <w:bCs w:val="0"/>
          <w:lang w:val="sr-Latn-ME"/>
        </w:rPr>
        <w:t>Rivaroxaban Accord, film tableta, 15</w:t>
      </w:r>
      <w:r>
        <w:rPr>
          <w:rFonts w:asciiTheme="majorBidi" w:hAnsiTheme="majorBidi" w:cstheme="majorBidi"/>
          <w:b w:val="0"/>
          <w:bCs w:val="0"/>
          <w:lang w:val="sr-Latn-ME"/>
        </w:rPr>
        <w:t xml:space="preserve"> </w:t>
      </w:r>
      <w:r w:rsidRPr="00A328C6">
        <w:rPr>
          <w:rFonts w:asciiTheme="majorBidi" w:hAnsiTheme="majorBidi" w:cstheme="majorBidi"/>
          <w:b w:val="0"/>
          <w:bCs w:val="0"/>
          <w:lang w:val="sr-Latn-ME"/>
        </w:rPr>
        <w:t>mg, blister, 28 (2x14) film tableta:</w:t>
      </w:r>
      <w:r w:rsidR="000115CB" w:rsidRPr="000115CB">
        <w:t xml:space="preserve"> </w:t>
      </w:r>
    </w:p>
    <w:p w:rsidR="000A7773" w:rsidRDefault="000115CB" w:rsidP="00A328C6">
      <w:pPr>
        <w:pStyle w:val="Heading1"/>
        <w:ind w:left="738"/>
        <w:jc w:val="both"/>
        <w:rPr>
          <w:rFonts w:asciiTheme="majorBidi" w:hAnsiTheme="majorBidi" w:cstheme="majorBidi"/>
          <w:b w:val="0"/>
          <w:bCs w:val="0"/>
          <w:lang w:val="sr-Latn-ME"/>
        </w:rPr>
      </w:pPr>
      <w:r w:rsidRPr="000115CB">
        <w:rPr>
          <w:rFonts w:asciiTheme="majorBidi" w:hAnsiTheme="majorBidi" w:cstheme="majorBidi"/>
          <w:b w:val="0"/>
          <w:bCs w:val="0"/>
          <w:lang w:val="sr-Latn-ME"/>
        </w:rPr>
        <w:t>2030/22/1878 - 5724</w:t>
      </w:r>
      <w:r>
        <w:rPr>
          <w:rFonts w:asciiTheme="majorBidi" w:hAnsiTheme="majorBidi" w:cstheme="majorBidi"/>
          <w:b w:val="0"/>
          <w:bCs w:val="0"/>
          <w:lang w:val="sr-Latn-ME"/>
        </w:rPr>
        <w:t xml:space="preserve"> od 23.08.2022. godine</w:t>
      </w:r>
    </w:p>
    <w:p w:rsidR="00A328C6" w:rsidRDefault="00A328C6" w:rsidP="00A328C6">
      <w:pPr>
        <w:pStyle w:val="Heading1"/>
        <w:ind w:left="738"/>
        <w:jc w:val="both"/>
        <w:rPr>
          <w:rFonts w:asciiTheme="majorBidi" w:hAnsiTheme="majorBidi" w:cstheme="majorBidi"/>
          <w:b w:val="0"/>
          <w:bCs w:val="0"/>
          <w:lang w:val="sr-Latn-ME"/>
        </w:rPr>
      </w:pPr>
      <w:r w:rsidRPr="00A328C6">
        <w:rPr>
          <w:rFonts w:asciiTheme="majorBidi" w:hAnsiTheme="majorBidi" w:cstheme="majorBidi"/>
          <w:b w:val="0"/>
          <w:bCs w:val="0"/>
          <w:lang w:val="sr-Latn-ME"/>
        </w:rPr>
        <w:t>Rivaroxaban Accord, fil</w:t>
      </w:r>
      <w:r>
        <w:rPr>
          <w:rFonts w:asciiTheme="majorBidi" w:hAnsiTheme="majorBidi" w:cstheme="majorBidi"/>
          <w:b w:val="0"/>
          <w:bCs w:val="0"/>
          <w:lang w:val="sr-Latn-ME"/>
        </w:rPr>
        <w:t xml:space="preserve">m tableta, 20 </w:t>
      </w:r>
      <w:r w:rsidRPr="00A328C6">
        <w:rPr>
          <w:rFonts w:asciiTheme="majorBidi" w:hAnsiTheme="majorBidi" w:cstheme="majorBidi"/>
          <w:b w:val="0"/>
          <w:bCs w:val="0"/>
          <w:lang w:val="sr-Latn-ME"/>
        </w:rPr>
        <w:t>mg, blister, 28 (2x14) film tableta:</w:t>
      </w:r>
    </w:p>
    <w:p w:rsidR="000115CB" w:rsidRDefault="000115CB" w:rsidP="000115CB">
      <w:pPr>
        <w:pStyle w:val="Heading1"/>
        <w:ind w:left="738"/>
        <w:jc w:val="both"/>
        <w:rPr>
          <w:rFonts w:asciiTheme="majorBidi" w:hAnsiTheme="majorBidi" w:cstheme="majorBidi"/>
          <w:b w:val="0"/>
          <w:bCs w:val="0"/>
          <w:lang w:val="sr-Latn-ME"/>
        </w:rPr>
      </w:pPr>
      <w:r w:rsidRPr="000115CB">
        <w:rPr>
          <w:rFonts w:asciiTheme="majorBidi" w:hAnsiTheme="majorBidi" w:cstheme="majorBidi"/>
          <w:b w:val="0"/>
          <w:bCs w:val="0"/>
          <w:lang w:val="sr-Latn-ME"/>
        </w:rPr>
        <w:t>2030/22/187</w:t>
      </w:r>
      <w:r>
        <w:rPr>
          <w:rFonts w:asciiTheme="majorBidi" w:hAnsiTheme="majorBidi" w:cstheme="majorBidi"/>
          <w:b w:val="0"/>
          <w:bCs w:val="0"/>
          <w:lang w:val="sr-Latn-ME"/>
        </w:rPr>
        <w:t>9</w:t>
      </w:r>
      <w:r w:rsidRPr="000115CB">
        <w:rPr>
          <w:rFonts w:asciiTheme="majorBidi" w:hAnsiTheme="majorBidi" w:cstheme="majorBidi"/>
          <w:b w:val="0"/>
          <w:bCs w:val="0"/>
          <w:lang w:val="sr-Latn-ME"/>
        </w:rPr>
        <w:t xml:space="preserve"> - 572</w:t>
      </w:r>
      <w:r>
        <w:rPr>
          <w:rFonts w:asciiTheme="majorBidi" w:hAnsiTheme="majorBidi" w:cstheme="majorBidi"/>
          <w:b w:val="0"/>
          <w:bCs w:val="0"/>
          <w:lang w:val="sr-Latn-ME"/>
        </w:rPr>
        <w:t>5</w:t>
      </w:r>
      <w:r>
        <w:rPr>
          <w:rFonts w:asciiTheme="majorBidi" w:hAnsiTheme="majorBidi" w:cstheme="majorBidi"/>
          <w:b w:val="0"/>
          <w:bCs w:val="0"/>
          <w:lang w:val="sr-Latn-ME"/>
        </w:rPr>
        <w:t xml:space="preserve"> od 23.08.2022. godine</w:t>
      </w:r>
    </w:p>
    <w:p w:rsidR="00A328C6" w:rsidRPr="00A328C6" w:rsidRDefault="00A328C6" w:rsidP="00A328C6">
      <w:pPr>
        <w:pStyle w:val="Heading1"/>
        <w:ind w:left="738"/>
        <w:jc w:val="both"/>
        <w:rPr>
          <w:rFonts w:asciiTheme="majorBidi" w:hAnsiTheme="majorBidi" w:cstheme="majorBidi"/>
          <w:b w:val="0"/>
          <w:bCs w:val="0"/>
          <w:lang w:val="sr-Latn-ME"/>
        </w:rPr>
      </w:pPr>
    </w:p>
    <w:p w:rsidR="001C1D56" w:rsidRPr="006B1D63" w:rsidRDefault="001C1D56" w:rsidP="001C1D56">
      <w:pPr>
        <w:pStyle w:val="Heading1"/>
        <w:ind w:left="738"/>
        <w:jc w:val="both"/>
        <w:rPr>
          <w:rFonts w:asciiTheme="majorBidi" w:hAnsiTheme="majorBidi" w:cstheme="majorBidi"/>
          <w:lang w:val="sr-Latn-ME"/>
        </w:rPr>
      </w:pPr>
      <w:r w:rsidRPr="006B1D63">
        <w:rPr>
          <w:rFonts w:asciiTheme="majorBidi" w:hAnsiTheme="majorBidi" w:cstheme="majorBidi"/>
          <w:lang w:val="sr-Latn-ME"/>
        </w:rPr>
        <w:t xml:space="preserve">Ovo uputstvo je </w:t>
      </w:r>
      <w:r w:rsidR="000A7773" w:rsidRPr="006B1D63">
        <w:rPr>
          <w:rFonts w:asciiTheme="majorBidi" w:hAnsiTheme="majorBidi" w:cstheme="majorBidi"/>
          <w:lang w:val="sr-Latn-ME"/>
        </w:rPr>
        <w:t>posljednji put odobre</w:t>
      </w:r>
      <w:r w:rsidRPr="006B1D63">
        <w:rPr>
          <w:rFonts w:asciiTheme="majorBidi" w:hAnsiTheme="majorBidi" w:cstheme="majorBidi"/>
          <w:lang w:val="sr-Latn-ME"/>
        </w:rPr>
        <w:t xml:space="preserve">no </w:t>
      </w:r>
    </w:p>
    <w:p w:rsidR="001C1D56" w:rsidRPr="006B1D63" w:rsidRDefault="001C1D56" w:rsidP="001C1D56">
      <w:pPr>
        <w:pStyle w:val="BodyText"/>
        <w:spacing w:before="1"/>
        <w:ind w:right="1595"/>
        <w:jc w:val="both"/>
        <w:rPr>
          <w:rFonts w:asciiTheme="majorBidi" w:hAnsiTheme="majorBidi" w:cstheme="majorBidi"/>
          <w:lang w:val="sr-Latn-ME"/>
        </w:rPr>
      </w:pPr>
    </w:p>
    <w:p w:rsidR="005B230D" w:rsidRPr="006B1D63" w:rsidRDefault="000115CB" w:rsidP="001C1D56">
      <w:pPr>
        <w:rPr>
          <w:rFonts w:asciiTheme="majorBidi" w:hAnsiTheme="majorBidi" w:cstheme="majorBidi"/>
          <w:lang w:val="sr-Latn-ME"/>
        </w:rPr>
      </w:pPr>
      <w:r>
        <w:rPr>
          <w:rFonts w:asciiTheme="majorBidi" w:hAnsiTheme="majorBidi" w:cstheme="majorBidi"/>
          <w:lang w:val="sr-Latn-ME"/>
        </w:rPr>
        <w:tab/>
      </w:r>
      <w:bookmarkStart w:id="0" w:name="_GoBack"/>
      <w:bookmarkEnd w:id="0"/>
      <w:r>
        <w:rPr>
          <w:rFonts w:asciiTheme="majorBidi" w:hAnsiTheme="majorBidi" w:cstheme="majorBidi"/>
          <w:lang w:val="sr-Latn-ME"/>
        </w:rPr>
        <w:t>Avgust, 2022. godine</w:t>
      </w:r>
    </w:p>
    <w:sectPr w:rsidR="005B230D" w:rsidRPr="006B1D63" w:rsidSect="003F21C8">
      <w:footerReference w:type="default" r:id="rId10"/>
      <w:pgSz w:w="11910" w:h="16850"/>
      <w:pgMar w:top="1060" w:right="1020" w:bottom="920" w:left="680"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F1C" w:rsidRDefault="00714F1C">
      <w:r>
        <w:separator/>
      </w:r>
    </w:p>
  </w:endnote>
  <w:endnote w:type="continuationSeparator" w:id="0">
    <w:p w:rsidR="00714F1C" w:rsidRDefault="007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CD" w:rsidRPr="003F21C8" w:rsidRDefault="00CE0E21" w:rsidP="003F21C8">
    <w:pPr>
      <w:pStyle w:val="Footer"/>
      <w:jc w:val="center"/>
    </w:pPr>
    <w:r w:rsidRPr="00B23F69">
      <w:fldChar w:fldCharType="begin"/>
    </w:r>
    <w:r w:rsidRPr="00B23F69">
      <w:instrText xml:space="preserve"> PAGE </w:instrText>
    </w:r>
    <w:r w:rsidRPr="00B23F69">
      <w:fldChar w:fldCharType="separate"/>
    </w:r>
    <w:r w:rsidR="000115CB">
      <w:rPr>
        <w:noProof/>
      </w:rPr>
      <w:t>10</w:t>
    </w:r>
    <w:r w:rsidRPr="00B23F69">
      <w:fldChar w:fldCharType="end"/>
    </w:r>
    <w:r w:rsidRPr="00B23F69">
      <w:t xml:space="preserve"> / </w:t>
    </w:r>
    <w:r w:rsidR="00714F1C">
      <w:fldChar w:fldCharType="begin"/>
    </w:r>
    <w:r w:rsidR="00714F1C">
      <w:instrText xml:space="preserve"> NUMPAGES </w:instrText>
    </w:r>
    <w:r w:rsidR="00714F1C">
      <w:fldChar w:fldCharType="separate"/>
    </w:r>
    <w:r w:rsidR="000115CB">
      <w:rPr>
        <w:noProof/>
      </w:rPr>
      <w:t>10</w:t>
    </w:r>
    <w:r w:rsidR="00714F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F1C" w:rsidRDefault="00714F1C">
      <w:r>
        <w:separator/>
      </w:r>
    </w:p>
  </w:footnote>
  <w:footnote w:type="continuationSeparator" w:id="0">
    <w:p w:rsidR="00714F1C" w:rsidRDefault="0071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300"/>
    <w:multiLevelType w:val="multilevel"/>
    <w:tmpl w:val="D5BAFD3C"/>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start w:val="1"/>
      <w:numFmt w:val="lowerLetter"/>
      <w:lvlText w:val="%3)"/>
      <w:lvlJc w:val="left"/>
      <w:pPr>
        <w:ind w:left="1412" w:hanging="567"/>
      </w:pPr>
      <w:rPr>
        <w:rFonts w:ascii="Times New Roman" w:eastAsia="Times New Roman" w:hAnsi="Times New Roman" w:cs="Times New Roman" w:hint="default"/>
        <w:w w:val="100"/>
        <w:sz w:val="22"/>
        <w:szCs w:val="22"/>
      </w:rPr>
    </w:lvl>
    <w:lvl w:ilvl="3">
      <w:numFmt w:val="bullet"/>
      <w:lvlText w:val="•"/>
      <w:lvlJc w:val="left"/>
      <w:pPr>
        <w:ind w:left="3470" w:hanging="567"/>
      </w:pPr>
      <w:rPr>
        <w:rFonts w:hint="default"/>
      </w:rPr>
    </w:lvl>
    <w:lvl w:ilvl="4">
      <w:numFmt w:val="bullet"/>
      <w:lvlText w:val="•"/>
      <w:lvlJc w:val="left"/>
      <w:pPr>
        <w:ind w:left="4495" w:hanging="567"/>
      </w:pPr>
      <w:rPr>
        <w:rFonts w:hint="default"/>
      </w:rPr>
    </w:lvl>
    <w:lvl w:ilvl="5">
      <w:numFmt w:val="bullet"/>
      <w:lvlText w:val="•"/>
      <w:lvlJc w:val="left"/>
      <w:pPr>
        <w:ind w:left="5520" w:hanging="567"/>
      </w:pPr>
      <w:rPr>
        <w:rFonts w:hint="default"/>
      </w:rPr>
    </w:lvl>
    <w:lvl w:ilvl="6">
      <w:numFmt w:val="bullet"/>
      <w:lvlText w:val="•"/>
      <w:lvlJc w:val="left"/>
      <w:pPr>
        <w:ind w:left="6545" w:hanging="567"/>
      </w:pPr>
      <w:rPr>
        <w:rFonts w:hint="default"/>
      </w:rPr>
    </w:lvl>
    <w:lvl w:ilvl="7">
      <w:numFmt w:val="bullet"/>
      <w:lvlText w:val="•"/>
      <w:lvlJc w:val="left"/>
      <w:pPr>
        <w:ind w:left="7570" w:hanging="567"/>
      </w:pPr>
      <w:rPr>
        <w:rFonts w:hint="default"/>
      </w:rPr>
    </w:lvl>
    <w:lvl w:ilvl="8">
      <w:numFmt w:val="bullet"/>
      <w:lvlText w:val="•"/>
      <w:lvlJc w:val="left"/>
      <w:pPr>
        <w:ind w:left="8596" w:hanging="567"/>
      </w:pPr>
      <w:rPr>
        <w:rFonts w:hint="default"/>
      </w:rPr>
    </w:lvl>
  </w:abstractNum>
  <w:abstractNum w:abstractNumId="1" w15:restartNumberingAfterBreak="0">
    <w:nsid w:val="02F10355"/>
    <w:multiLevelType w:val="hybridMultilevel"/>
    <w:tmpl w:val="1AB2A5C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0A24340B"/>
    <w:multiLevelType w:val="hybridMultilevel"/>
    <w:tmpl w:val="47F03A38"/>
    <w:lvl w:ilvl="0" w:tplc="8D14B446">
      <w:numFmt w:val="bullet"/>
      <w:lvlText w:val="-"/>
      <w:lvlJc w:val="left"/>
      <w:pPr>
        <w:ind w:left="1457"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 w15:restartNumberingAfterBreak="0">
    <w:nsid w:val="0C4F6274"/>
    <w:multiLevelType w:val="hybridMultilevel"/>
    <w:tmpl w:val="853CD24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0CB23AE9"/>
    <w:multiLevelType w:val="hybridMultilevel"/>
    <w:tmpl w:val="8006D016"/>
    <w:lvl w:ilvl="0" w:tplc="0409000F">
      <w:start w:val="1"/>
      <w:numFmt w:val="decimal"/>
      <w:lvlText w:val="%1."/>
      <w:lvlJc w:val="left"/>
      <w:pPr>
        <w:ind w:left="720" w:hanging="360"/>
      </w:pPr>
      <w:rPr>
        <w:rFont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5E01"/>
    <w:multiLevelType w:val="hybridMultilevel"/>
    <w:tmpl w:val="3C3E93BC"/>
    <w:lvl w:ilvl="0" w:tplc="1230F884">
      <w:numFmt w:val="bullet"/>
      <w:lvlText w:val="-"/>
      <w:lvlJc w:val="left"/>
      <w:pPr>
        <w:ind w:left="1305" w:hanging="567"/>
      </w:pPr>
      <w:rPr>
        <w:rFonts w:ascii="Arial" w:eastAsia="Arial" w:hAnsi="Arial" w:cs="Arial" w:hint="default"/>
        <w:w w:val="100"/>
        <w:sz w:val="22"/>
        <w:szCs w:val="22"/>
      </w:rPr>
    </w:lvl>
    <w:lvl w:ilvl="1" w:tplc="915E64A6">
      <w:numFmt w:val="bullet"/>
      <w:lvlText w:val="•"/>
      <w:lvlJc w:val="left"/>
      <w:pPr>
        <w:ind w:left="2234" w:hanging="567"/>
      </w:pPr>
      <w:rPr>
        <w:rFonts w:hint="default"/>
      </w:rPr>
    </w:lvl>
    <w:lvl w:ilvl="2" w:tplc="BDCCBC56">
      <w:numFmt w:val="bullet"/>
      <w:lvlText w:val="•"/>
      <w:lvlJc w:val="left"/>
      <w:pPr>
        <w:ind w:left="3169" w:hanging="567"/>
      </w:pPr>
      <w:rPr>
        <w:rFonts w:hint="default"/>
      </w:rPr>
    </w:lvl>
    <w:lvl w:ilvl="3" w:tplc="A0B4B78E">
      <w:numFmt w:val="bullet"/>
      <w:lvlText w:val="•"/>
      <w:lvlJc w:val="left"/>
      <w:pPr>
        <w:ind w:left="4103" w:hanging="567"/>
      </w:pPr>
      <w:rPr>
        <w:rFonts w:hint="default"/>
      </w:rPr>
    </w:lvl>
    <w:lvl w:ilvl="4" w:tplc="480C5630">
      <w:numFmt w:val="bullet"/>
      <w:lvlText w:val="•"/>
      <w:lvlJc w:val="left"/>
      <w:pPr>
        <w:ind w:left="5038" w:hanging="567"/>
      </w:pPr>
      <w:rPr>
        <w:rFonts w:hint="default"/>
      </w:rPr>
    </w:lvl>
    <w:lvl w:ilvl="5" w:tplc="D3167164">
      <w:numFmt w:val="bullet"/>
      <w:lvlText w:val="•"/>
      <w:lvlJc w:val="left"/>
      <w:pPr>
        <w:ind w:left="5973" w:hanging="567"/>
      </w:pPr>
      <w:rPr>
        <w:rFonts w:hint="default"/>
      </w:rPr>
    </w:lvl>
    <w:lvl w:ilvl="6" w:tplc="7D7802C4">
      <w:numFmt w:val="bullet"/>
      <w:lvlText w:val="•"/>
      <w:lvlJc w:val="left"/>
      <w:pPr>
        <w:ind w:left="6907" w:hanging="567"/>
      </w:pPr>
      <w:rPr>
        <w:rFonts w:hint="default"/>
      </w:rPr>
    </w:lvl>
    <w:lvl w:ilvl="7" w:tplc="63DC4500">
      <w:numFmt w:val="bullet"/>
      <w:lvlText w:val="•"/>
      <w:lvlJc w:val="left"/>
      <w:pPr>
        <w:ind w:left="7842" w:hanging="567"/>
      </w:pPr>
      <w:rPr>
        <w:rFonts w:hint="default"/>
      </w:rPr>
    </w:lvl>
    <w:lvl w:ilvl="8" w:tplc="7ADE190A">
      <w:numFmt w:val="bullet"/>
      <w:lvlText w:val="•"/>
      <w:lvlJc w:val="left"/>
      <w:pPr>
        <w:ind w:left="8777" w:hanging="567"/>
      </w:pPr>
      <w:rPr>
        <w:rFonts w:hint="default"/>
      </w:rPr>
    </w:lvl>
  </w:abstractNum>
  <w:abstractNum w:abstractNumId="6" w15:restartNumberingAfterBreak="0">
    <w:nsid w:val="10D45B4C"/>
    <w:multiLevelType w:val="hybridMultilevel"/>
    <w:tmpl w:val="94589766"/>
    <w:lvl w:ilvl="0" w:tplc="A7A28170">
      <w:numFmt w:val="bullet"/>
      <w:lvlText w:val="-"/>
      <w:lvlJc w:val="left"/>
      <w:pPr>
        <w:ind w:left="1304" w:hanging="567"/>
      </w:pPr>
      <w:rPr>
        <w:rFonts w:ascii="Times New Roman" w:eastAsia="Times New Roman" w:hAnsi="Times New Roman" w:cs="Times New Roman" w:hint="default"/>
        <w:w w:val="100"/>
        <w:sz w:val="22"/>
        <w:szCs w:val="22"/>
      </w:rPr>
    </w:lvl>
    <w:lvl w:ilvl="1" w:tplc="21288816">
      <w:numFmt w:val="bullet"/>
      <w:lvlText w:val="▪"/>
      <w:lvlJc w:val="left"/>
      <w:pPr>
        <w:ind w:left="1871" w:hanging="567"/>
      </w:pPr>
      <w:rPr>
        <w:rFonts w:ascii="Times New Roman" w:eastAsia="Times New Roman" w:hAnsi="Times New Roman" w:cs="Times New Roman" w:hint="default"/>
        <w:w w:val="100"/>
        <w:sz w:val="22"/>
        <w:szCs w:val="22"/>
      </w:rPr>
    </w:lvl>
    <w:lvl w:ilvl="2" w:tplc="4E406622">
      <w:numFmt w:val="bullet"/>
      <w:lvlText w:val="•"/>
      <w:lvlJc w:val="left"/>
      <w:pPr>
        <w:ind w:left="2854" w:hanging="567"/>
      </w:pPr>
      <w:rPr>
        <w:rFonts w:hint="default"/>
      </w:rPr>
    </w:lvl>
    <w:lvl w:ilvl="3" w:tplc="C40EFDDE">
      <w:numFmt w:val="bullet"/>
      <w:lvlText w:val="•"/>
      <w:lvlJc w:val="left"/>
      <w:pPr>
        <w:ind w:left="3828" w:hanging="567"/>
      </w:pPr>
      <w:rPr>
        <w:rFonts w:hint="default"/>
      </w:rPr>
    </w:lvl>
    <w:lvl w:ilvl="4" w:tplc="E490010C">
      <w:numFmt w:val="bullet"/>
      <w:lvlText w:val="•"/>
      <w:lvlJc w:val="left"/>
      <w:pPr>
        <w:ind w:left="4802" w:hanging="567"/>
      </w:pPr>
      <w:rPr>
        <w:rFonts w:hint="default"/>
      </w:rPr>
    </w:lvl>
    <w:lvl w:ilvl="5" w:tplc="6D8AD20A">
      <w:numFmt w:val="bullet"/>
      <w:lvlText w:val="•"/>
      <w:lvlJc w:val="left"/>
      <w:pPr>
        <w:ind w:left="5776" w:hanging="567"/>
      </w:pPr>
      <w:rPr>
        <w:rFonts w:hint="default"/>
      </w:rPr>
    </w:lvl>
    <w:lvl w:ilvl="6" w:tplc="6FDA8740">
      <w:numFmt w:val="bullet"/>
      <w:lvlText w:val="•"/>
      <w:lvlJc w:val="left"/>
      <w:pPr>
        <w:ind w:left="6750" w:hanging="567"/>
      </w:pPr>
      <w:rPr>
        <w:rFonts w:hint="default"/>
      </w:rPr>
    </w:lvl>
    <w:lvl w:ilvl="7" w:tplc="076058A8">
      <w:numFmt w:val="bullet"/>
      <w:lvlText w:val="•"/>
      <w:lvlJc w:val="left"/>
      <w:pPr>
        <w:ind w:left="7724" w:hanging="567"/>
      </w:pPr>
      <w:rPr>
        <w:rFonts w:hint="default"/>
      </w:rPr>
    </w:lvl>
    <w:lvl w:ilvl="8" w:tplc="AAAE5330">
      <w:numFmt w:val="bullet"/>
      <w:lvlText w:val="•"/>
      <w:lvlJc w:val="left"/>
      <w:pPr>
        <w:ind w:left="8698" w:hanging="567"/>
      </w:pPr>
      <w:rPr>
        <w:rFonts w:hint="default"/>
      </w:rPr>
    </w:lvl>
  </w:abstractNum>
  <w:abstractNum w:abstractNumId="7" w15:restartNumberingAfterBreak="0">
    <w:nsid w:val="10E96943"/>
    <w:multiLevelType w:val="hybridMultilevel"/>
    <w:tmpl w:val="EC2A948C"/>
    <w:lvl w:ilvl="0" w:tplc="43207EDA">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146483F8">
      <w:numFmt w:val="bullet"/>
      <w:lvlText w:val="•"/>
      <w:lvlJc w:val="left"/>
      <w:pPr>
        <w:ind w:left="2342" w:hanging="567"/>
      </w:pPr>
      <w:rPr>
        <w:rFonts w:hint="default"/>
      </w:rPr>
    </w:lvl>
    <w:lvl w:ilvl="2" w:tplc="6B0286DA">
      <w:numFmt w:val="bullet"/>
      <w:lvlText w:val="•"/>
      <w:lvlJc w:val="left"/>
      <w:pPr>
        <w:ind w:left="3265" w:hanging="567"/>
      </w:pPr>
      <w:rPr>
        <w:rFonts w:hint="default"/>
      </w:rPr>
    </w:lvl>
    <w:lvl w:ilvl="3" w:tplc="F8CE830E">
      <w:numFmt w:val="bullet"/>
      <w:lvlText w:val="•"/>
      <w:lvlJc w:val="left"/>
      <w:pPr>
        <w:ind w:left="4187" w:hanging="567"/>
      </w:pPr>
      <w:rPr>
        <w:rFonts w:hint="default"/>
      </w:rPr>
    </w:lvl>
    <w:lvl w:ilvl="4" w:tplc="14E4F4D0">
      <w:numFmt w:val="bullet"/>
      <w:lvlText w:val="•"/>
      <w:lvlJc w:val="left"/>
      <w:pPr>
        <w:ind w:left="5110" w:hanging="567"/>
      </w:pPr>
      <w:rPr>
        <w:rFonts w:hint="default"/>
      </w:rPr>
    </w:lvl>
    <w:lvl w:ilvl="5" w:tplc="90F6A100">
      <w:numFmt w:val="bullet"/>
      <w:lvlText w:val="•"/>
      <w:lvlJc w:val="left"/>
      <w:pPr>
        <w:ind w:left="6033" w:hanging="567"/>
      </w:pPr>
      <w:rPr>
        <w:rFonts w:hint="default"/>
      </w:rPr>
    </w:lvl>
    <w:lvl w:ilvl="6" w:tplc="24D42B26">
      <w:numFmt w:val="bullet"/>
      <w:lvlText w:val="•"/>
      <w:lvlJc w:val="left"/>
      <w:pPr>
        <w:ind w:left="6955" w:hanging="567"/>
      </w:pPr>
      <w:rPr>
        <w:rFonts w:hint="default"/>
      </w:rPr>
    </w:lvl>
    <w:lvl w:ilvl="7" w:tplc="B0982AFC">
      <w:numFmt w:val="bullet"/>
      <w:lvlText w:val="•"/>
      <w:lvlJc w:val="left"/>
      <w:pPr>
        <w:ind w:left="7878" w:hanging="567"/>
      </w:pPr>
      <w:rPr>
        <w:rFonts w:hint="default"/>
      </w:rPr>
    </w:lvl>
    <w:lvl w:ilvl="8" w:tplc="83BA1CB4">
      <w:numFmt w:val="bullet"/>
      <w:lvlText w:val="•"/>
      <w:lvlJc w:val="left"/>
      <w:pPr>
        <w:ind w:left="8801" w:hanging="567"/>
      </w:pPr>
      <w:rPr>
        <w:rFonts w:hint="default"/>
      </w:rPr>
    </w:lvl>
  </w:abstractNum>
  <w:abstractNum w:abstractNumId="8" w15:restartNumberingAfterBreak="0">
    <w:nsid w:val="13111D6E"/>
    <w:multiLevelType w:val="hybridMultilevel"/>
    <w:tmpl w:val="95E4EA0E"/>
    <w:lvl w:ilvl="0" w:tplc="D5F838E4">
      <w:start w:val="1"/>
      <w:numFmt w:val="decimal"/>
      <w:lvlText w:val="%1."/>
      <w:lvlJc w:val="left"/>
      <w:pPr>
        <w:ind w:left="1304" w:hanging="567"/>
      </w:pPr>
      <w:rPr>
        <w:rFonts w:ascii="Times New Roman" w:eastAsia="Times New Roman" w:hAnsi="Times New Roman" w:cs="Times New Roman" w:hint="default"/>
        <w:w w:val="100"/>
        <w:sz w:val="22"/>
        <w:szCs w:val="22"/>
      </w:rPr>
    </w:lvl>
    <w:lvl w:ilvl="1" w:tplc="E18AFF3A">
      <w:numFmt w:val="bullet"/>
      <w:lvlText w:val="•"/>
      <w:lvlJc w:val="left"/>
      <w:pPr>
        <w:ind w:left="2234" w:hanging="567"/>
      </w:pPr>
      <w:rPr>
        <w:rFonts w:hint="default"/>
      </w:rPr>
    </w:lvl>
    <w:lvl w:ilvl="2" w:tplc="12524196">
      <w:numFmt w:val="bullet"/>
      <w:lvlText w:val="•"/>
      <w:lvlJc w:val="left"/>
      <w:pPr>
        <w:ind w:left="3169" w:hanging="567"/>
      </w:pPr>
      <w:rPr>
        <w:rFonts w:hint="default"/>
      </w:rPr>
    </w:lvl>
    <w:lvl w:ilvl="3" w:tplc="95B0202C">
      <w:numFmt w:val="bullet"/>
      <w:lvlText w:val="•"/>
      <w:lvlJc w:val="left"/>
      <w:pPr>
        <w:ind w:left="4103" w:hanging="567"/>
      </w:pPr>
      <w:rPr>
        <w:rFonts w:hint="default"/>
      </w:rPr>
    </w:lvl>
    <w:lvl w:ilvl="4" w:tplc="8BDAAB08">
      <w:numFmt w:val="bullet"/>
      <w:lvlText w:val="•"/>
      <w:lvlJc w:val="left"/>
      <w:pPr>
        <w:ind w:left="5038" w:hanging="567"/>
      </w:pPr>
      <w:rPr>
        <w:rFonts w:hint="default"/>
      </w:rPr>
    </w:lvl>
    <w:lvl w:ilvl="5" w:tplc="E902791C">
      <w:numFmt w:val="bullet"/>
      <w:lvlText w:val="•"/>
      <w:lvlJc w:val="left"/>
      <w:pPr>
        <w:ind w:left="5973" w:hanging="567"/>
      </w:pPr>
      <w:rPr>
        <w:rFonts w:hint="default"/>
      </w:rPr>
    </w:lvl>
    <w:lvl w:ilvl="6" w:tplc="A644FEE4">
      <w:numFmt w:val="bullet"/>
      <w:lvlText w:val="•"/>
      <w:lvlJc w:val="left"/>
      <w:pPr>
        <w:ind w:left="6907" w:hanging="567"/>
      </w:pPr>
      <w:rPr>
        <w:rFonts w:hint="default"/>
      </w:rPr>
    </w:lvl>
    <w:lvl w:ilvl="7" w:tplc="2B0826E4">
      <w:numFmt w:val="bullet"/>
      <w:lvlText w:val="•"/>
      <w:lvlJc w:val="left"/>
      <w:pPr>
        <w:ind w:left="7842" w:hanging="567"/>
      </w:pPr>
      <w:rPr>
        <w:rFonts w:hint="default"/>
      </w:rPr>
    </w:lvl>
    <w:lvl w:ilvl="8" w:tplc="5A2A6F40">
      <w:numFmt w:val="bullet"/>
      <w:lvlText w:val="•"/>
      <w:lvlJc w:val="left"/>
      <w:pPr>
        <w:ind w:left="8777" w:hanging="567"/>
      </w:pPr>
      <w:rPr>
        <w:rFonts w:hint="default"/>
      </w:rPr>
    </w:lvl>
  </w:abstractNum>
  <w:abstractNum w:abstractNumId="9" w15:restartNumberingAfterBreak="0">
    <w:nsid w:val="151E4BA2"/>
    <w:multiLevelType w:val="hybridMultilevel"/>
    <w:tmpl w:val="BA3E89B8"/>
    <w:lvl w:ilvl="0" w:tplc="0040D48C">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B492C5F8">
      <w:numFmt w:val="bullet"/>
      <w:lvlText w:val="•"/>
      <w:lvlJc w:val="left"/>
      <w:pPr>
        <w:ind w:left="2342" w:hanging="567"/>
      </w:pPr>
      <w:rPr>
        <w:rFonts w:hint="default"/>
      </w:rPr>
    </w:lvl>
    <w:lvl w:ilvl="2" w:tplc="6A44303C">
      <w:numFmt w:val="bullet"/>
      <w:lvlText w:val="•"/>
      <w:lvlJc w:val="left"/>
      <w:pPr>
        <w:ind w:left="3265" w:hanging="567"/>
      </w:pPr>
      <w:rPr>
        <w:rFonts w:hint="default"/>
      </w:rPr>
    </w:lvl>
    <w:lvl w:ilvl="3" w:tplc="F11C667C">
      <w:numFmt w:val="bullet"/>
      <w:lvlText w:val="•"/>
      <w:lvlJc w:val="left"/>
      <w:pPr>
        <w:ind w:left="4187" w:hanging="567"/>
      </w:pPr>
      <w:rPr>
        <w:rFonts w:hint="default"/>
      </w:rPr>
    </w:lvl>
    <w:lvl w:ilvl="4" w:tplc="03AE7DBC">
      <w:numFmt w:val="bullet"/>
      <w:lvlText w:val="•"/>
      <w:lvlJc w:val="left"/>
      <w:pPr>
        <w:ind w:left="5110" w:hanging="567"/>
      </w:pPr>
      <w:rPr>
        <w:rFonts w:hint="default"/>
      </w:rPr>
    </w:lvl>
    <w:lvl w:ilvl="5" w:tplc="FBEAC682">
      <w:numFmt w:val="bullet"/>
      <w:lvlText w:val="•"/>
      <w:lvlJc w:val="left"/>
      <w:pPr>
        <w:ind w:left="6033" w:hanging="567"/>
      </w:pPr>
      <w:rPr>
        <w:rFonts w:hint="default"/>
      </w:rPr>
    </w:lvl>
    <w:lvl w:ilvl="6" w:tplc="FC64224C">
      <w:numFmt w:val="bullet"/>
      <w:lvlText w:val="•"/>
      <w:lvlJc w:val="left"/>
      <w:pPr>
        <w:ind w:left="6955" w:hanging="567"/>
      </w:pPr>
      <w:rPr>
        <w:rFonts w:hint="default"/>
      </w:rPr>
    </w:lvl>
    <w:lvl w:ilvl="7" w:tplc="31DAF696">
      <w:numFmt w:val="bullet"/>
      <w:lvlText w:val="•"/>
      <w:lvlJc w:val="left"/>
      <w:pPr>
        <w:ind w:left="7878" w:hanging="567"/>
      </w:pPr>
      <w:rPr>
        <w:rFonts w:hint="default"/>
      </w:rPr>
    </w:lvl>
    <w:lvl w:ilvl="8" w:tplc="7B840580">
      <w:numFmt w:val="bullet"/>
      <w:lvlText w:val="•"/>
      <w:lvlJc w:val="left"/>
      <w:pPr>
        <w:ind w:left="8801" w:hanging="567"/>
      </w:pPr>
      <w:rPr>
        <w:rFonts w:hint="default"/>
      </w:rPr>
    </w:lvl>
  </w:abstractNum>
  <w:abstractNum w:abstractNumId="10" w15:restartNumberingAfterBreak="0">
    <w:nsid w:val="1B985293"/>
    <w:multiLevelType w:val="hybridMultilevel"/>
    <w:tmpl w:val="2800D116"/>
    <w:lvl w:ilvl="0" w:tplc="C2420CC8">
      <w:numFmt w:val="bullet"/>
      <w:lvlText w:val="*"/>
      <w:lvlJc w:val="left"/>
      <w:pPr>
        <w:ind w:left="738" w:hanging="166"/>
      </w:pPr>
      <w:rPr>
        <w:rFonts w:ascii="Times New Roman" w:eastAsia="Times New Roman" w:hAnsi="Times New Roman" w:cs="Times New Roman" w:hint="default"/>
        <w:w w:val="100"/>
        <w:sz w:val="22"/>
        <w:szCs w:val="22"/>
      </w:rPr>
    </w:lvl>
    <w:lvl w:ilvl="1" w:tplc="A1F4A0D2">
      <w:numFmt w:val="bullet"/>
      <w:lvlText w:val="*"/>
      <w:lvlJc w:val="left"/>
      <w:pPr>
        <w:ind w:left="1263" w:hanging="418"/>
      </w:pPr>
      <w:rPr>
        <w:rFonts w:ascii="Times New Roman" w:eastAsia="Times New Roman" w:hAnsi="Times New Roman" w:cs="Times New Roman" w:hint="default"/>
        <w:w w:val="100"/>
        <w:sz w:val="22"/>
        <w:szCs w:val="22"/>
      </w:rPr>
    </w:lvl>
    <w:lvl w:ilvl="2" w:tplc="3ADA4CA6">
      <w:numFmt w:val="bullet"/>
      <w:lvlText w:val="•"/>
      <w:lvlJc w:val="left"/>
      <w:pPr>
        <w:ind w:left="2302" w:hanging="418"/>
      </w:pPr>
      <w:rPr>
        <w:rFonts w:hint="default"/>
      </w:rPr>
    </w:lvl>
    <w:lvl w:ilvl="3" w:tplc="EAC64E62">
      <w:numFmt w:val="bullet"/>
      <w:lvlText w:val="•"/>
      <w:lvlJc w:val="left"/>
      <w:pPr>
        <w:ind w:left="3345" w:hanging="418"/>
      </w:pPr>
      <w:rPr>
        <w:rFonts w:hint="default"/>
      </w:rPr>
    </w:lvl>
    <w:lvl w:ilvl="4" w:tplc="8B6C2534">
      <w:numFmt w:val="bullet"/>
      <w:lvlText w:val="•"/>
      <w:lvlJc w:val="left"/>
      <w:pPr>
        <w:ind w:left="4388" w:hanging="418"/>
      </w:pPr>
      <w:rPr>
        <w:rFonts w:hint="default"/>
      </w:rPr>
    </w:lvl>
    <w:lvl w:ilvl="5" w:tplc="9FD2AC4A">
      <w:numFmt w:val="bullet"/>
      <w:lvlText w:val="•"/>
      <w:lvlJc w:val="left"/>
      <w:pPr>
        <w:ind w:left="5431" w:hanging="418"/>
      </w:pPr>
      <w:rPr>
        <w:rFonts w:hint="default"/>
      </w:rPr>
    </w:lvl>
    <w:lvl w:ilvl="6" w:tplc="0A247636">
      <w:numFmt w:val="bullet"/>
      <w:lvlText w:val="•"/>
      <w:lvlJc w:val="left"/>
      <w:pPr>
        <w:ind w:left="6474" w:hanging="418"/>
      </w:pPr>
      <w:rPr>
        <w:rFonts w:hint="default"/>
      </w:rPr>
    </w:lvl>
    <w:lvl w:ilvl="7" w:tplc="544C489C">
      <w:numFmt w:val="bullet"/>
      <w:lvlText w:val="•"/>
      <w:lvlJc w:val="left"/>
      <w:pPr>
        <w:ind w:left="7517" w:hanging="418"/>
      </w:pPr>
      <w:rPr>
        <w:rFonts w:hint="default"/>
      </w:rPr>
    </w:lvl>
    <w:lvl w:ilvl="8" w:tplc="EB1E8AE8">
      <w:numFmt w:val="bullet"/>
      <w:lvlText w:val="•"/>
      <w:lvlJc w:val="left"/>
      <w:pPr>
        <w:ind w:left="8560" w:hanging="418"/>
      </w:pPr>
      <w:rPr>
        <w:rFonts w:hint="default"/>
      </w:rPr>
    </w:lvl>
  </w:abstractNum>
  <w:abstractNum w:abstractNumId="11" w15:restartNumberingAfterBreak="0">
    <w:nsid w:val="1C3263A3"/>
    <w:multiLevelType w:val="hybridMultilevel"/>
    <w:tmpl w:val="3B36D55C"/>
    <w:lvl w:ilvl="0" w:tplc="D3D05D70">
      <w:numFmt w:val="bullet"/>
      <w:lvlText w:val="-"/>
      <w:lvlJc w:val="left"/>
      <w:pPr>
        <w:ind w:left="1304" w:hanging="567"/>
      </w:pPr>
      <w:rPr>
        <w:rFonts w:ascii="Times New Roman" w:eastAsia="Times New Roman" w:hAnsi="Times New Roman" w:cs="Times New Roman" w:hint="default"/>
        <w:w w:val="100"/>
        <w:sz w:val="22"/>
        <w:szCs w:val="22"/>
      </w:rPr>
    </w:lvl>
    <w:lvl w:ilvl="1" w:tplc="234EBC6C">
      <w:numFmt w:val="bullet"/>
      <w:lvlText w:val="▪"/>
      <w:lvlJc w:val="left"/>
      <w:pPr>
        <w:ind w:left="1871" w:hanging="567"/>
      </w:pPr>
      <w:rPr>
        <w:rFonts w:ascii="Times New Roman" w:eastAsia="Times New Roman" w:hAnsi="Times New Roman" w:cs="Times New Roman" w:hint="default"/>
        <w:w w:val="100"/>
        <w:sz w:val="22"/>
        <w:szCs w:val="22"/>
      </w:rPr>
    </w:lvl>
    <w:lvl w:ilvl="2" w:tplc="196A4864">
      <w:numFmt w:val="bullet"/>
      <w:lvlText w:val="•"/>
      <w:lvlJc w:val="left"/>
      <w:pPr>
        <w:ind w:left="2854" w:hanging="567"/>
      </w:pPr>
      <w:rPr>
        <w:rFonts w:hint="default"/>
      </w:rPr>
    </w:lvl>
    <w:lvl w:ilvl="3" w:tplc="97DC3A6E">
      <w:numFmt w:val="bullet"/>
      <w:lvlText w:val="•"/>
      <w:lvlJc w:val="left"/>
      <w:pPr>
        <w:ind w:left="3828" w:hanging="567"/>
      </w:pPr>
      <w:rPr>
        <w:rFonts w:hint="default"/>
      </w:rPr>
    </w:lvl>
    <w:lvl w:ilvl="4" w:tplc="D742772C">
      <w:numFmt w:val="bullet"/>
      <w:lvlText w:val="•"/>
      <w:lvlJc w:val="left"/>
      <w:pPr>
        <w:ind w:left="4802" w:hanging="567"/>
      </w:pPr>
      <w:rPr>
        <w:rFonts w:hint="default"/>
      </w:rPr>
    </w:lvl>
    <w:lvl w:ilvl="5" w:tplc="711240BC">
      <w:numFmt w:val="bullet"/>
      <w:lvlText w:val="•"/>
      <w:lvlJc w:val="left"/>
      <w:pPr>
        <w:ind w:left="5776" w:hanging="567"/>
      </w:pPr>
      <w:rPr>
        <w:rFonts w:hint="default"/>
      </w:rPr>
    </w:lvl>
    <w:lvl w:ilvl="6" w:tplc="C310F816">
      <w:numFmt w:val="bullet"/>
      <w:lvlText w:val="•"/>
      <w:lvlJc w:val="left"/>
      <w:pPr>
        <w:ind w:left="6750" w:hanging="567"/>
      </w:pPr>
      <w:rPr>
        <w:rFonts w:hint="default"/>
      </w:rPr>
    </w:lvl>
    <w:lvl w:ilvl="7" w:tplc="0BAE779A">
      <w:numFmt w:val="bullet"/>
      <w:lvlText w:val="•"/>
      <w:lvlJc w:val="left"/>
      <w:pPr>
        <w:ind w:left="7724" w:hanging="567"/>
      </w:pPr>
      <w:rPr>
        <w:rFonts w:hint="default"/>
      </w:rPr>
    </w:lvl>
    <w:lvl w:ilvl="8" w:tplc="E9087A7A">
      <w:numFmt w:val="bullet"/>
      <w:lvlText w:val="•"/>
      <w:lvlJc w:val="left"/>
      <w:pPr>
        <w:ind w:left="8698" w:hanging="567"/>
      </w:pPr>
      <w:rPr>
        <w:rFonts w:hint="default"/>
      </w:rPr>
    </w:lvl>
  </w:abstractNum>
  <w:abstractNum w:abstractNumId="12" w15:restartNumberingAfterBreak="0">
    <w:nsid w:val="1C4E1AB1"/>
    <w:multiLevelType w:val="hybridMultilevel"/>
    <w:tmpl w:val="3DA439BA"/>
    <w:lvl w:ilvl="0" w:tplc="16CC056C">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509CE968">
      <w:numFmt w:val="bullet"/>
      <w:lvlText w:val="•"/>
      <w:lvlJc w:val="left"/>
      <w:pPr>
        <w:ind w:left="2234" w:hanging="567"/>
      </w:pPr>
      <w:rPr>
        <w:rFonts w:hint="default"/>
      </w:rPr>
    </w:lvl>
    <w:lvl w:ilvl="2" w:tplc="EAFA2724">
      <w:numFmt w:val="bullet"/>
      <w:lvlText w:val="•"/>
      <w:lvlJc w:val="left"/>
      <w:pPr>
        <w:ind w:left="3169" w:hanging="567"/>
      </w:pPr>
      <w:rPr>
        <w:rFonts w:hint="default"/>
      </w:rPr>
    </w:lvl>
    <w:lvl w:ilvl="3" w:tplc="E70EC104">
      <w:numFmt w:val="bullet"/>
      <w:lvlText w:val="•"/>
      <w:lvlJc w:val="left"/>
      <w:pPr>
        <w:ind w:left="4103" w:hanging="567"/>
      </w:pPr>
      <w:rPr>
        <w:rFonts w:hint="default"/>
      </w:rPr>
    </w:lvl>
    <w:lvl w:ilvl="4" w:tplc="66A438B6">
      <w:numFmt w:val="bullet"/>
      <w:lvlText w:val="•"/>
      <w:lvlJc w:val="left"/>
      <w:pPr>
        <w:ind w:left="5038" w:hanging="567"/>
      </w:pPr>
      <w:rPr>
        <w:rFonts w:hint="default"/>
      </w:rPr>
    </w:lvl>
    <w:lvl w:ilvl="5" w:tplc="11B0E8DE">
      <w:numFmt w:val="bullet"/>
      <w:lvlText w:val="•"/>
      <w:lvlJc w:val="left"/>
      <w:pPr>
        <w:ind w:left="5973" w:hanging="567"/>
      </w:pPr>
      <w:rPr>
        <w:rFonts w:hint="default"/>
      </w:rPr>
    </w:lvl>
    <w:lvl w:ilvl="6" w:tplc="53068DEC">
      <w:numFmt w:val="bullet"/>
      <w:lvlText w:val="•"/>
      <w:lvlJc w:val="left"/>
      <w:pPr>
        <w:ind w:left="6907" w:hanging="567"/>
      </w:pPr>
      <w:rPr>
        <w:rFonts w:hint="default"/>
      </w:rPr>
    </w:lvl>
    <w:lvl w:ilvl="7" w:tplc="17E869B2">
      <w:numFmt w:val="bullet"/>
      <w:lvlText w:val="•"/>
      <w:lvlJc w:val="left"/>
      <w:pPr>
        <w:ind w:left="7842" w:hanging="567"/>
      </w:pPr>
      <w:rPr>
        <w:rFonts w:hint="default"/>
      </w:rPr>
    </w:lvl>
    <w:lvl w:ilvl="8" w:tplc="633208BA">
      <w:numFmt w:val="bullet"/>
      <w:lvlText w:val="•"/>
      <w:lvlJc w:val="left"/>
      <w:pPr>
        <w:ind w:left="8777" w:hanging="567"/>
      </w:pPr>
      <w:rPr>
        <w:rFonts w:hint="default"/>
      </w:rPr>
    </w:lvl>
  </w:abstractNum>
  <w:abstractNum w:abstractNumId="13" w15:restartNumberingAfterBreak="0">
    <w:nsid w:val="207C602F"/>
    <w:multiLevelType w:val="hybridMultilevel"/>
    <w:tmpl w:val="7A6E2950"/>
    <w:lvl w:ilvl="0" w:tplc="4CF0F99C">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960CB7CA">
      <w:numFmt w:val="bullet"/>
      <w:lvlText w:val="•"/>
      <w:lvlJc w:val="left"/>
      <w:pPr>
        <w:ind w:left="2234" w:hanging="567"/>
      </w:pPr>
      <w:rPr>
        <w:rFonts w:hint="default"/>
      </w:rPr>
    </w:lvl>
    <w:lvl w:ilvl="2" w:tplc="4B12848E">
      <w:numFmt w:val="bullet"/>
      <w:lvlText w:val="•"/>
      <w:lvlJc w:val="left"/>
      <w:pPr>
        <w:ind w:left="3169" w:hanging="567"/>
      </w:pPr>
      <w:rPr>
        <w:rFonts w:hint="default"/>
      </w:rPr>
    </w:lvl>
    <w:lvl w:ilvl="3" w:tplc="AEC89C76">
      <w:numFmt w:val="bullet"/>
      <w:lvlText w:val="•"/>
      <w:lvlJc w:val="left"/>
      <w:pPr>
        <w:ind w:left="4103" w:hanging="567"/>
      </w:pPr>
      <w:rPr>
        <w:rFonts w:hint="default"/>
      </w:rPr>
    </w:lvl>
    <w:lvl w:ilvl="4" w:tplc="0050473A">
      <w:numFmt w:val="bullet"/>
      <w:lvlText w:val="•"/>
      <w:lvlJc w:val="left"/>
      <w:pPr>
        <w:ind w:left="5038" w:hanging="567"/>
      </w:pPr>
      <w:rPr>
        <w:rFonts w:hint="default"/>
      </w:rPr>
    </w:lvl>
    <w:lvl w:ilvl="5" w:tplc="D0F29538">
      <w:numFmt w:val="bullet"/>
      <w:lvlText w:val="•"/>
      <w:lvlJc w:val="left"/>
      <w:pPr>
        <w:ind w:left="5973" w:hanging="567"/>
      </w:pPr>
      <w:rPr>
        <w:rFonts w:hint="default"/>
      </w:rPr>
    </w:lvl>
    <w:lvl w:ilvl="6" w:tplc="F272AF90">
      <w:numFmt w:val="bullet"/>
      <w:lvlText w:val="•"/>
      <w:lvlJc w:val="left"/>
      <w:pPr>
        <w:ind w:left="6907" w:hanging="567"/>
      </w:pPr>
      <w:rPr>
        <w:rFonts w:hint="default"/>
      </w:rPr>
    </w:lvl>
    <w:lvl w:ilvl="7" w:tplc="CF5A499E">
      <w:numFmt w:val="bullet"/>
      <w:lvlText w:val="•"/>
      <w:lvlJc w:val="left"/>
      <w:pPr>
        <w:ind w:left="7842" w:hanging="567"/>
      </w:pPr>
      <w:rPr>
        <w:rFonts w:hint="default"/>
      </w:rPr>
    </w:lvl>
    <w:lvl w:ilvl="8" w:tplc="9E5244A0">
      <w:numFmt w:val="bullet"/>
      <w:lvlText w:val="•"/>
      <w:lvlJc w:val="left"/>
      <w:pPr>
        <w:ind w:left="8777" w:hanging="567"/>
      </w:pPr>
      <w:rPr>
        <w:rFonts w:hint="default"/>
      </w:rPr>
    </w:lvl>
  </w:abstractNum>
  <w:abstractNum w:abstractNumId="14" w15:restartNumberingAfterBreak="0">
    <w:nsid w:val="27080F70"/>
    <w:multiLevelType w:val="hybridMultilevel"/>
    <w:tmpl w:val="B17EE176"/>
    <w:lvl w:ilvl="0" w:tplc="8D14B446">
      <w:numFmt w:val="bullet"/>
      <w:lvlText w:val="-"/>
      <w:lvlJc w:val="left"/>
      <w:pPr>
        <w:ind w:left="1547"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5" w15:restartNumberingAfterBreak="0">
    <w:nsid w:val="289A5992"/>
    <w:multiLevelType w:val="hybridMultilevel"/>
    <w:tmpl w:val="1D26A59C"/>
    <w:lvl w:ilvl="0" w:tplc="D55261B0">
      <w:numFmt w:val="bullet"/>
      <w:lvlText w:val=""/>
      <w:lvlJc w:val="left"/>
      <w:pPr>
        <w:ind w:left="1305" w:hanging="550"/>
      </w:pPr>
      <w:rPr>
        <w:rFonts w:hint="default"/>
        <w:w w:val="100"/>
      </w:rPr>
    </w:lvl>
    <w:lvl w:ilvl="1" w:tplc="1EAE449A">
      <w:numFmt w:val="bullet"/>
      <w:lvlText w:val=""/>
      <w:lvlJc w:val="left"/>
      <w:pPr>
        <w:ind w:left="1590" w:hanging="286"/>
      </w:pPr>
      <w:rPr>
        <w:rFonts w:ascii="Symbol" w:eastAsia="Symbol" w:hAnsi="Symbol" w:cs="Symbol" w:hint="default"/>
        <w:w w:val="100"/>
        <w:sz w:val="22"/>
        <w:szCs w:val="22"/>
      </w:rPr>
    </w:lvl>
    <w:lvl w:ilvl="2" w:tplc="14DA5634">
      <w:numFmt w:val="bullet"/>
      <w:lvlText w:val=""/>
      <w:lvlJc w:val="left"/>
      <w:pPr>
        <w:ind w:left="2440" w:hanging="284"/>
      </w:pPr>
      <w:rPr>
        <w:rFonts w:ascii="Wingdings" w:eastAsia="Wingdings" w:hAnsi="Wingdings" w:cs="Wingdings" w:hint="default"/>
        <w:w w:val="100"/>
        <w:sz w:val="22"/>
        <w:szCs w:val="22"/>
      </w:rPr>
    </w:lvl>
    <w:lvl w:ilvl="3" w:tplc="A53201F0">
      <w:numFmt w:val="bullet"/>
      <w:lvlText w:val="•"/>
      <w:lvlJc w:val="left"/>
      <w:pPr>
        <w:ind w:left="3465" w:hanging="284"/>
      </w:pPr>
      <w:rPr>
        <w:rFonts w:hint="default"/>
      </w:rPr>
    </w:lvl>
    <w:lvl w:ilvl="4" w:tplc="C83ACF76">
      <w:numFmt w:val="bullet"/>
      <w:lvlText w:val="•"/>
      <w:lvlJc w:val="left"/>
      <w:pPr>
        <w:ind w:left="4491" w:hanging="284"/>
      </w:pPr>
      <w:rPr>
        <w:rFonts w:hint="default"/>
      </w:rPr>
    </w:lvl>
    <w:lvl w:ilvl="5" w:tplc="62D28C26">
      <w:numFmt w:val="bullet"/>
      <w:lvlText w:val="•"/>
      <w:lvlJc w:val="left"/>
      <w:pPr>
        <w:ind w:left="5517" w:hanging="284"/>
      </w:pPr>
      <w:rPr>
        <w:rFonts w:hint="default"/>
      </w:rPr>
    </w:lvl>
    <w:lvl w:ilvl="6" w:tplc="335490E8">
      <w:numFmt w:val="bullet"/>
      <w:lvlText w:val="•"/>
      <w:lvlJc w:val="left"/>
      <w:pPr>
        <w:ind w:left="6543" w:hanging="284"/>
      </w:pPr>
      <w:rPr>
        <w:rFonts w:hint="default"/>
      </w:rPr>
    </w:lvl>
    <w:lvl w:ilvl="7" w:tplc="9452B836">
      <w:numFmt w:val="bullet"/>
      <w:lvlText w:val="•"/>
      <w:lvlJc w:val="left"/>
      <w:pPr>
        <w:ind w:left="7569" w:hanging="284"/>
      </w:pPr>
      <w:rPr>
        <w:rFonts w:hint="default"/>
      </w:rPr>
    </w:lvl>
    <w:lvl w:ilvl="8" w:tplc="633428BE">
      <w:numFmt w:val="bullet"/>
      <w:lvlText w:val="•"/>
      <w:lvlJc w:val="left"/>
      <w:pPr>
        <w:ind w:left="8594" w:hanging="284"/>
      </w:pPr>
      <w:rPr>
        <w:rFonts w:hint="default"/>
      </w:rPr>
    </w:lvl>
  </w:abstractNum>
  <w:abstractNum w:abstractNumId="16" w15:restartNumberingAfterBreak="0">
    <w:nsid w:val="2FC67D82"/>
    <w:multiLevelType w:val="hybridMultilevel"/>
    <w:tmpl w:val="4CD87E5E"/>
    <w:lvl w:ilvl="0" w:tplc="585C5D1E">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AD98324E">
      <w:numFmt w:val="bullet"/>
      <w:lvlText w:val="•"/>
      <w:lvlJc w:val="left"/>
      <w:pPr>
        <w:ind w:left="2342" w:hanging="567"/>
      </w:pPr>
      <w:rPr>
        <w:rFonts w:hint="default"/>
      </w:rPr>
    </w:lvl>
    <w:lvl w:ilvl="2" w:tplc="55E0C99C">
      <w:numFmt w:val="bullet"/>
      <w:lvlText w:val="•"/>
      <w:lvlJc w:val="left"/>
      <w:pPr>
        <w:ind w:left="3265" w:hanging="567"/>
      </w:pPr>
      <w:rPr>
        <w:rFonts w:hint="default"/>
      </w:rPr>
    </w:lvl>
    <w:lvl w:ilvl="3" w:tplc="EFDA3C7C">
      <w:numFmt w:val="bullet"/>
      <w:lvlText w:val="•"/>
      <w:lvlJc w:val="left"/>
      <w:pPr>
        <w:ind w:left="4187" w:hanging="567"/>
      </w:pPr>
      <w:rPr>
        <w:rFonts w:hint="default"/>
      </w:rPr>
    </w:lvl>
    <w:lvl w:ilvl="4" w:tplc="E4D420D8">
      <w:numFmt w:val="bullet"/>
      <w:lvlText w:val="•"/>
      <w:lvlJc w:val="left"/>
      <w:pPr>
        <w:ind w:left="5110" w:hanging="567"/>
      </w:pPr>
      <w:rPr>
        <w:rFonts w:hint="default"/>
      </w:rPr>
    </w:lvl>
    <w:lvl w:ilvl="5" w:tplc="57502032">
      <w:numFmt w:val="bullet"/>
      <w:lvlText w:val="•"/>
      <w:lvlJc w:val="left"/>
      <w:pPr>
        <w:ind w:left="6033" w:hanging="567"/>
      </w:pPr>
      <w:rPr>
        <w:rFonts w:hint="default"/>
      </w:rPr>
    </w:lvl>
    <w:lvl w:ilvl="6" w:tplc="68B2EA3C">
      <w:numFmt w:val="bullet"/>
      <w:lvlText w:val="•"/>
      <w:lvlJc w:val="left"/>
      <w:pPr>
        <w:ind w:left="6955" w:hanging="567"/>
      </w:pPr>
      <w:rPr>
        <w:rFonts w:hint="default"/>
      </w:rPr>
    </w:lvl>
    <w:lvl w:ilvl="7" w:tplc="A5B0F91E">
      <w:numFmt w:val="bullet"/>
      <w:lvlText w:val="•"/>
      <w:lvlJc w:val="left"/>
      <w:pPr>
        <w:ind w:left="7878" w:hanging="567"/>
      </w:pPr>
      <w:rPr>
        <w:rFonts w:hint="default"/>
      </w:rPr>
    </w:lvl>
    <w:lvl w:ilvl="8" w:tplc="8C2E63CA">
      <w:numFmt w:val="bullet"/>
      <w:lvlText w:val="•"/>
      <w:lvlJc w:val="left"/>
      <w:pPr>
        <w:ind w:left="8801" w:hanging="567"/>
      </w:pPr>
      <w:rPr>
        <w:rFonts w:hint="default"/>
      </w:rPr>
    </w:lvl>
  </w:abstractNum>
  <w:abstractNum w:abstractNumId="17" w15:restartNumberingAfterBreak="0">
    <w:nsid w:val="33840D98"/>
    <w:multiLevelType w:val="hybridMultilevel"/>
    <w:tmpl w:val="861EA860"/>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8" w15:restartNumberingAfterBreak="0">
    <w:nsid w:val="356D5E90"/>
    <w:multiLevelType w:val="hybridMultilevel"/>
    <w:tmpl w:val="2ED0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455F7"/>
    <w:multiLevelType w:val="hybridMultilevel"/>
    <w:tmpl w:val="3C3897CA"/>
    <w:lvl w:ilvl="0" w:tplc="999EDF62">
      <w:start w:val="1"/>
      <w:numFmt w:val="lowerLetter"/>
      <w:lvlText w:val="%1)"/>
      <w:lvlJc w:val="left"/>
      <w:pPr>
        <w:ind w:left="1304" w:hanging="567"/>
      </w:pPr>
      <w:rPr>
        <w:rFonts w:ascii="Times New Roman" w:eastAsia="Times New Roman" w:hAnsi="Times New Roman" w:cs="Times New Roman" w:hint="default"/>
        <w:w w:val="100"/>
        <w:sz w:val="22"/>
        <w:szCs w:val="22"/>
      </w:rPr>
    </w:lvl>
    <w:lvl w:ilvl="1" w:tplc="613222BE">
      <w:start w:val="1"/>
      <w:numFmt w:val="lowerLetter"/>
      <w:lvlText w:val="%2)"/>
      <w:lvlJc w:val="left"/>
      <w:pPr>
        <w:ind w:left="1412" w:hanging="567"/>
      </w:pPr>
      <w:rPr>
        <w:rFonts w:ascii="Times New Roman" w:eastAsia="Times New Roman" w:hAnsi="Times New Roman" w:cs="Times New Roman" w:hint="default"/>
        <w:w w:val="100"/>
        <w:sz w:val="22"/>
        <w:szCs w:val="22"/>
      </w:rPr>
    </w:lvl>
    <w:lvl w:ilvl="2" w:tplc="53DEFE0A">
      <w:numFmt w:val="bullet"/>
      <w:lvlText w:val="•"/>
      <w:lvlJc w:val="left"/>
      <w:pPr>
        <w:ind w:left="2445" w:hanging="567"/>
      </w:pPr>
      <w:rPr>
        <w:rFonts w:hint="default"/>
      </w:rPr>
    </w:lvl>
    <w:lvl w:ilvl="3" w:tplc="73C2346A">
      <w:numFmt w:val="bullet"/>
      <w:lvlText w:val="•"/>
      <w:lvlJc w:val="left"/>
      <w:pPr>
        <w:ind w:left="3470" w:hanging="567"/>
      </w:pPr>
      <w:rPr>
        <w:rFonts w:hint="default"/>
      </w:rPr>
    </w:lvl>
    <w:lvl w:ilvl="4" w:tplc="31C83CDE">
      <w:numFmt w:val="bullet"/>
      <w:lvlText w:val="•"/>
      <w:lvlJc w:val="left"/>
      <w:pPr>
        <w:ind w:left="4495" w:hanging="567"/>
      </w:pPr>
      <w:rPr>
        <w:rFonts w:hint="default"/>
      </w:rPr>
    </w:lvl>
    <w:lvl w:ilvl="5" w:tplc="9EE43506">
      <w:numFmt w:val="bullet"/>
      <w:lvlText w:val="•"/>
      <w:lvlJc w:val="left"/>
      <w:pPr>
        <w:ind w:left="5520" w:hanging="567"/>
      </w:pPr>
      <w:rPr>
        <w:rFonts w:hint="default"/>
      </w:rPr>
    </w:lvl>
    <w:lvl w:ilvl="6" w:tplc="76C03EA4">
      <w:numFmt w:val="bullet"/>
      <w:lvlText w:val="•"/>
      <w:lvlJc w:val="left"/>
      <w:pPr>
        <w:ind w:left="6545" w:hanging="567"/>
      </w:pPr>
      <w:rPr>
        <w:rFonts w:hint="default"/>
      </w:rPr>
    </w:lvl>
    <w:lvl w:ilvl="7" w:tplc="ADB6AFE4">
      <w:numFmt w:val="bullet"/>
      <w:lvlText w:val="•"/>
      <w:lvlJc w:val="left"/>
      <w:pPr>
        <w:ind w:left="7570" w:hanging="567"/>
      </w:pPr>
      <w:rPr>
        <w:rFonts w:hint="default"/>
      </w:rPr>
    </w:lvl>
    <w:lvl w:ilvl="8" w:tplc="368E5256">
      <w:numFmt w:val="bullet"/>
      <w:lvlText w:val="•"/>
      <w:lvlJc w:val="left"/>
      <w:pPr>
        <w:ind w:left="8596" w:hanging="567"/>
      </w:pPr>
      <w:rPr>
        <w:rFonts w:hint="default"/>
      </w:rPr>
    </w:lvl>
  </w:abstractNum>
  <w:abstractNum w:abstractNumId="20" w15:restartNumberingAfterBreak="0">
    <w:nsid w:val="358E3419"/>
    <w:multiLevelType w:val="hybridMultilevel"/>
    <w:tmpl w:val="DFDEFFFC"/>
    <w:lvl w:ilvl="0" w:tplc="8D14B446">
      <w:numFmt w:val="bullet"/>
      <w:lvlText w:val="-"/>
      <w:lvlJc w:val="left"/>
      <w:pPr>
        <w:ind w:left="2024"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1" w15:restartNumberingAfterBreak="0">
    <w:nsid w:val="36977F41"/>
    <w:multiLevelType w:val="hybridMultilevel"/>
    <w:tmpl w:val="4ABEDD76"/>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2" w15:restartNumberingAfterBreak="0">
    <w:nsid w:val="36EA73BF"/>
    <w:multiLevelType w:val="hybridMultilevel"/>
    <w:tmpl w:val="19B454C2"/>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3" w15:restartNumberingAfterBreak="0">
    <w:nsid w:val="386C4AC7"/>
    <w:multiLevelType w:val="multilevel"/>
    <w:tmpl w:val="FBEAC900"/>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numFmt w:val="bullet"/>
      <w:lvlText w:val="•"/>
      <w:lvlJc w:val="left"/>
      <w:pPr>
        <w:ind w:left="3169" w:hanging="567"/>
      </w:pPr>
      <w:rPr>
        <w:rFonts w:hint="default"/>
      </w:rPr>
    </w:lvl>
    <w:lvl w:ilvl="3">
      <w:numFmt w:val="bullet"/>
      <w:lvlText w:val="•"/>
      <w:lvlJc w:val="left"/>
      <w:pPr>
        <w:ind w:left="4103" w:hanging="567"/>
      </w:pPr>
      <w:rPr>
        <w:rFonts w:hint="default"/>
      </w:rPr>
    </w:lvl>
    <w:lvl w:ilvl="4">
      <w:numFmt w:val="bullet"/>
      <w:lvlText w:val="•"/>
      <w:lvlJc w:val="left"/>
      <w:pPr>
        <w:ind w:left="5038" w:hanging="567"/>
      </w:pPr>
      <w:rPr>
        <w:rFonts w:hint="default"/>
      </w:rPr>
    </w:lvl>
    <w:lvl w:ilvl="5">
      <w:numFmt w:val="bullet"/>
      <w:lvlText w:val="•"/>
      <w:lvlJc w:val="left"/>
      <w:pPr>
        <w:ind w:left="5973" w:hanging="567"/>
      </w:pPr>
      <w:rPr>
        <w:rFonts w:hint="default"/>
      </w:rPr>
    </w:lvl>
    <w:lvl w:ilvl="6">
      <w:numFmt w:val="bullet"/>
      <w:lvlText w:val="•"/>
      <w:lvlJc w:val="left"/>
      <w:pPr>
        <w:ind w:left="6907" w:hanging="567"/>
      </w:pPr>
      <w:rPr>
        <w:rFonts w:hint="default"/>
      </w:rPr>
    </w:lvl>
    <w:lvl w:ilvl="7">
      <w:numFmt w:val="bullet"/>
      <w:lvlText w:val="•"/>
      <w:lvlJc w:val="left"/>
      <w:pPr>
        <w:ind w:left="7842" w:hanging="567"/>
      </w:pPr>
      <w:rPr>
        <w:rFonts w:hint="default"/>
      </w:rPr>
    </w:lvl>
    <w:lvl w:ilvl="8">
      <w:numFmt w:val="bullet"/>
      <w:lvlText w:val="•"/>
      <w:lvlJc w:val="left"/>
      <w:pPr>
        <w:ind w:left="8777" w:hanging="567"/>
      </w:pPr>
      <w:rPr>
        <w:rFonts w:hint="default"/>
      </w:rPr>
    </w:lvl>
  </w:abstractNum>
  <w:abstractNum w:abstractNumId="24" w15:restartNumberingAfterBreak="0">
    <w:nsid w:val="38BC4C5A"/>
    <w:multiLevelType w:val="hybridMultilevel"/>
    <w:tmpl w:val="ABFA35C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15:restartNumberingAfterBreak="0">
    <w:nsid w:val="38E74642"/>
    <w:multiLevelType w:val="hybridMultilevel"/>
    <w:tmpl w:val="1ACA0A86"/>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6" w15:restartNumberingAfterBreak="0">
    <w:nsid w:val="3AB208C9"/>
    <w:multiLevelType w:val="hybridMultilevel"/>
    <w:tmpl w:val="08840AF4"/>
    <w:lvl w:ilvl="0" w:tplc="04090001">
      <w:start w:val="1"/>
      <w:numFmt w:val="bullet"/>
      <w:lvlText w:val=""/>
      <w:lvlJc w:val="left"/>
      <w:pPr>
        <w:ind w:left="2178" w:hanging="360"/>
      </w:pPr>
      <w:rPr>
        <w:rFonts w:ascii="Symbol" w:hAnsi="Symbol" w:hint="default"/>
      </w:rPr>
    </w:lvl>
    <w:lvl w:ilvl="1" w:tplc="04090003" w:tentative="1">
      <w:start w:val="1"/>
      <w:numFmt w:val="bullet"/>
      <w:lvlText w:val="o"/>
      <w:lvlJc w:val="left"/>
      <w:pPr>
        <w:ind w:left="2898" w:hanging="360"/>
      </w:pPr>
      <w:rPr>
        <w:rFonts w:ascii="Courier New" w:hAnsi="Courier New" w:cs="Courier New" w:hint="default"/>
      </w:rPr>
    </w:lvl>
    <w:lvl w:ilvl="2" w:tplc="04090005" w:tentative="1">
      <w:start w:val="1"/>
      <w:numFmt w:val="bullet"/>
      <w:lvlText w:val=""/>
      <w:lvlJc w:val="left"/>
      <w:pPr>
        <w:ind w:left="3618" w:hanging="360"/>
      </w:pPr>
      <w:rPr>
        <w:rFonts w:ascii="Wingdings" w:hAnsi="Wingdings" w:hint="default"/>
      </w:rPr>
    </w:lvl>
    <w:lvl w:ilvl="3" w:tplc="04090001" w:tentative="1">
      <w:start w:val="1"/>
      <w:numFmt w:val="bullet"/>
      <w:lvlText w:val=""/>
      <w:lvlJc w:val="left"/>
      <w:pPr>
        <w:ind w:left="4338" w:hanging="360"/>
      </w:pPr>
      <w:rPr>
        <w:rFonts w:ascii="Symbol" w:hAnsi="Symbol" w:hint="default"/>
      </w:rPr>
    </w:lvl>
    <w:lvl w:ilvl="4" w:tplc="04090003" w:tentative="1">
      <w:start w:val="1"/>
      <w:numFmt w:val="bullet"/>
      <w:lvlText w:val="o"/>
      <w:lvlJc w:val="left"/>
      <w:pPr>
        <w:ind w:left="5058" w:hanging="360"/>
      </w:pPr>
      <w:rPr>
        <w:rFonts w:ascii="Courier New" w:hAnsi="Courier New" w:cs="Courier New" w:hint="default"/>
      </w:rPr>
    </w:lvl>
    <w:lvl w:ilvl="5" w:tplc="04090005" w:tentative="1">
      <w:start w:val="1"/>
      <w:numFmt w:val="bullet"/>
      <w:lvlText w:val=""/>
      <w:lvlJc w:val="left"/>
      <w:pPr>
        <w:ind w:left="5778" w:hanging="360"/>
      </w:pPr>
      <w:rPr>
        <w:rFonts w:ascii="Wingdings" w:hAnsi="Wingdings" w:hint="default"/>
      </w:rPr>
    </w:lvl>
    <w:lvl w:ilvl="6" w:tplc="04090001" w:tentative="1">
      <w:start w:val="1"/>
      <w:numFmt w:val="bullet"/>
      <w:lvlText w:val=""/>
      <w:lvlJc w:val="left"/>
      <w:pPr>
        <w:ind w:left="6498" w:hanging="360"/>
      </w:pPr>
      <w:rPr>
        <w:rFonts w:ascii="Symbol" w:hAnsi="Symbol" w:hint="default"/>
      </w:rPr>
    </w:lvl>
    <w:lvl w:ilvl="7" w:tplc="04090003" w:tentative="1">
      <w:start w:val="1"/>
      <w:numFmt w:val="bullet"/>
      <w:lvlText w:val="o"/>
      <w:lvlJc w:val="left"/>
      <w:pPr>
        <w:ind w:left="7218" w:hanging="360"/>
      </w:pPr>
      <w:rPr>
        <w:rFonts w:ascii="Courier New" w:hAnsi="Courier New" w:cs="Courier New" w:hint="default"/>
      </w:rPr>
    </w:lvl>
    <w:lvl w:ilvl="8" w:tplc="04090005" w:tentative="1">
      <w:start w:val="1"/>
      <w:numFmt w:val="bullet"/>
      <w:lvlText w:val=""/>
      <w:lvlJc w:val="left"/>
      <w:pPr>
        <w:ind w:left="7938" w:hanging="360"/>
      </w:pPr>
      <w:rPr>
        <w:rFonts w:ascii="Wingdings" w:hAnsi="Wingdings" w:hint="default"/>
      </w:rPr>
    </w:lvl>
  </w:abstractNum>
  <w:abstractNum w:abstractNumId="27" w15:restartNumberingAfterBreak="0">
    <w:nsid w:val="3C250D30"/>
    <w:multiLevelType w:val="hybridMultilevel"/>
    <w:tmpl w:val="449203EE"/>
    <w:lvl w:ilvl="0" w:tplc="0E6A5230">
      <w:numFmt w:val="bullet"/>
      <w:lvlText w:val="▪"/>
      <w:lvlJc w:val="left"/>
      <w:pPr>
        <w:ind w:left="1304" w:hanging="567"/>
      </w:pPr>
      <w:rPr>
        <w:rFonts w:ascii="Times New Roman" w:eastAsia="Times New Roman" w:hAnsi="Times New Roman" w:cs="Times New Roman" w:hint="default"/>
        <w:w w:val="100"/>
        <w:sz w:val="22"/>
        <w:szCs w:val="22"/>
      </w:rPr>
    </w:lvl>
    <w:lvl w:ilvl="1" w:tplc="8042F050">
      <w:numFmt w:val="bullet"/>
      <w:lvlText w:val="▪"/>
      <w:lvlJc w:val="left"/>
      <w:pPr>
        <w:ind w:left="1873" w:hanging="569"/>
      </w:pPr>
      <w:rPr>
        <w:rFonts w:ascii="Times New Roman" w:eastAsia="Times New Roman" w:hAnsi="Times New Roman" w:cs="Times New Roman" w:hint="default"/>
        <w:w w:val="100"/>
        <w:sz w:val="22"/>
        <w:szCs w:val="22"/>
      </w:rPr>
    </w:lvl>
    <w:lvl w:ilvl="2" w:tplc="C7A461AC">
      <w:numFmt w:val="bullet"/>
      <w:lvlText w:val="•"/>
      <w:lvlJc w:val="left"/>
      <w:pPr>
        <w:ind w:left="2854" w:hanging="569"/>
      </w:pPr>
      <w:rPr>
        <w:rFonts w:hint="default"/>
      </w:rPr>
    </w:lvl>
    <w:lvl w:ilvl="3" w:tplc="5E7638F4">
      <w:numFmt w:val="bullet"/>
      <w:lvlText w:val="•"/>
      <w:lvlJc w:val="left"/>
      <w:pPr>
        <w:ind w:left="3828" w:hanging="569"/>
      </w:pPr>
      <w:rPr>
        <w:rFonts w:hint="default"/>
      </w:rPr>
    </w:lvl>
    <w:lvl w:ilvl="4" w:tplc="6BE0ECFE">
      <w:numFmt w:val="bullet"/>
      <w:lvlText w:val="•"/>
      <w:lvlJc w:val="left"/>
      <w:pPr>
        <w:ind w:left="4802" w:hanging="569"/>
      </w:pPr>
      <w:rPr>
        <w:rFonts w:hint="default"/>
      </w:rPr>
    </w:lvl>
    <w:lvl w:ilvl="5" w:tplc="5A9452DA">
      <w:numFmt w:val="bullet"/>
      <w:lvlText w:val="•"/>
      <w:lvlJc w:val="left"/>
      <w:pPr>
        <w:ind w:left="5776" w:hanging="569"/>
      </w:pPr>
      <w:rPr>
        <w:rFonts w:hint="default"/>
      </w:rPr>
    </w:lvl>
    <w:lvl w:ilvl="6" w:tplc="C8668DDA">
      <w:numFmt w:val="bullet"/>
      <w:lvlText w:val="•"/>
      <w:lvlJc w:val="left"/>
      <w:pPr>
        <w:ind w:left="6750" w:hanging="569"/>
      </w:pPr>
      <w:rPr>
        <w:rFonts w:hint="default"/>
      </w:rPr>
    </w:lvl>
    <w:lvl w:ilvl="7" w:tplc="6E4E1718">
      <w:numFmt w:val="bullet"/>
      <w:lvlText w:val="•"/>
      <w:lvlJc w:val="left"/>
      <w:pPr>
        <w:ind w:left="7724" w:hanging="569"/>
      </w:pPr>
      <w:rPr>
        <w:rFonts w:hint="default"/>
      </w:rPr>
    </w:lvl>
    <w:lvl w:ilvl="8" w:tplc="534C064A">
      <w:numFmt w:val="bullet"/>
      <w:lvlText w:val="•"/>
      <w:lvlJc w:val="left"/>
      <w:pPr>
        <w:ind w:left="8698" w:hanging="569"/>
      </w:pPr>
      <w:rPr>
        <w:rFonts w:hint="default"/>
      </w:rPr>
    </w:lvl>
  </w:abstractNum>
  <w:abstractNum w:abstractNumId="28" w15:restartNumberingAfterBreak="0">
    <w:nsid w:val="3CF54CDA"/>
    <w:multiLevelType w:val="hybridMultilevel"/>
    <w:tmpl w:val="1780EB72"/>
    <w:lvl w:ilvl="0" w:tplc="34B42442">
      <w:start w:val="1"/>
      <w:numFmt w:val="decimal"/>
      <w:lvlText w:val="%1."/>
      <w:lvlJc w:val="left"/>
      <w:pPr>
        <w:ind w:left="1305" w:hanging="567"/>
      </w:pPr>
      <w:rPr>
        <w:rFonts w:ascii="Times New Roman" w:eastAsia="Times New Roman" w:hAnsi="Times New Roman" w:cs="Times New Roman" w:hint="default"/>
        <w:w w:val="100"/>
        <w:sz w:val="22"/>
        <w:szCs w:val="22"/>
      </w:rPr>
    </w:lvl>
    <w:lvl w:ilvl="1" w:tplc="51126FB2">
      <w:numFmt w:val="bullet"/>
      <w:lvlText w:val="•"/>
      <w:lvlJc w:val="left"/>
      <w:pPr>
        <w:ind w:left="2234" w:hanging="567"/>
      </w:pPr>
      <w:rPr>
        <w:rFonts w:hint="default"/>
      </w:rPr>
    </w:lvl>
    <w:lvl w:ilvl="2" w:tplc="A29834F0">
      <w:numFmt w:val="bullet"/>
      <w:lvlText w:val="•"/>
      <w:lvlJc w:val="left"/>
      <w:pPr>
        <w:ind w:left="3169" w:hanging="567"/>
      </w:pPr>
      <w:rPr>
        <w:rFonts w:hint="default"/>
      </w:rPr>
    </w:lvl>
    <w:lvl w:ilvl="3" w:tplc="25C8C9F2">
      <w:numFmt w:val="bullet"/>
      <w:lvlText w:val="•"/>
      <w:lvlJc w:val="left"/>
      <w:pPr>
        <w:ind w:left="4103" w:hanging="567"/>
      </w:pPr>
      <w:rPr>
        <w:rFonts w:hint="default"/>
      </w:rPr>
    </w:lvl>
    <w:lvl w:ilvl="4" w:tplc="CBF632EA">
      <w:numFmt w:val="bullet"/>
      <w:lvlText w:val="•"/>
      <w:lvlJc w:val="left"/>
      <w:pPr>
        <w:ind w:left="5038" w:hanging="567"/>
      </w:pPr>
      <w:rPr>
        <w:rFonts w:hint="default"/>
      </w:rPr>
    </w:lvl>
    <w:lvl w:ilvl="5" w:tplc="96BAD536">
      <w:numFmt w:val="bullet"/>
      <w:lvlText w:val="•"/>
      <w:lvlJc w:val="left"/>
      <w:pPr>
        <w:ind w:left="5973" w:hanging="567"/>
      </w:pPr>
      <w:rPr>
        <w:rFonts w:hint="default"/>
      </w:rPr>
    </w:lvl>
    <w:lvl w:ilvl="6" w:tplc="292851EE">
      <w:numFmt w:val="bullet"/>
      <w:lvlText w:val="•"/>
      <w:lvlJc w:val="left"/>
      <w:pPr>
        <w:ind w:left="6907" w:hanging="567"/>
      </w:pPr>
      <w:rPr>
        <w:rFonts w:hint="default"/>
      </w:rPr>
    </w:lvl>
    <w:lvl w:ilvl="7" w:tplc="6DFE47CA">
      <w:numFmt w:val="bullet"/>
      <w:lvlText w:val="•"/>
      <w:lvlJc w:val="left"/>
      <w:pPr>
        <w:ind w:left="7842" w:hanging="567"/>
      </w:pPr>
      <w:rPr>
        <w:rFonts w:hint="default"/>
      </w:rPr>
    </w:lvl>
    <w:lvl w:ilvl="8" w:tplc="5C269CA2">
      <w:numFmt w:val="bullet"/>
      <w:lvlText w:val="•"/>
      <w:lvlJc w:val="left"/>
      <w:pPr>
        <w:ind w:left="8777" w:hanging="567"/>
      </w:pPr>
      <w:rPr>
        <w:rFonts w:hint="default"/>
      </w:rPr>
    </w:lvl>
  </w:abstractNum>
  <w:abstractNum w:abstractNumId="29" w15:restartNumberingAfterBreak="0">
    <w:nsid w:val="3CFD7898"/>
    <w:multiLevelType w:val="hybridMultilevel"/>
    <w:tmpl w:val="F172601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3E6D0D43"/>
    <w:multiLevelType w:val="hybridMultilevel"/>
    <w:tmpl w:val="F40AE656"/>
    <w:lvl w:ilvl="0" w:tplc="0FAEE4D6">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918655FA">
      <w:numFmt w:val="bullet"/>
      <w:lvlText w:val="•"/>
      <w:lvlJc w:val="left"/>
      <w:pPr>
        <w:ind w:left="2342" w:hanging="567"/>
      </w:pPr>
      <w:rPr>
        <w:rFonts w:hint="default"/>
      </w:rPr>
    </w:lvl>
    <w:lvl w:ilvl="2" w:tplc="B0983A98">
      <w:numFmt w:val="bullet"/>
      <w:lvlText w:val="•"/>
      <w:lvlJc w:val="left"/>
      <w:pPr>
        <w:ind w:left="3265" w:hanging="567"/>
      </w:pPr>
      <w:rPr>
        <w:rFonts w:hint="default"/>
      </w:rPr>
    </w:lvl>
    <w:lvl w:ilvl="3" w:tplc="5E823820">
      <w:numFmt w:val="bullet"/>
      <w:lvlText w:val="•"/>
      <w:lvlJc w:val="left"/>
      <w:pPr>
        <w:ind w:left="4187" w:hanging="567"/>
      </w:pPr>
      <w:rPr>
        <w:rFonts w:hint="default"/>
      </w:rPr>
    </w:lvl>
    <w:lvl w:ilvl="4" w:tplc="896C9A2C">
      <w:numFmt w:val="bullet"/>
      <w:lvlText w:val="•"/>
      <w:lvlJc w:val="left"/>
      <w:pPr>
        <w:ind w:left="5110" w:hanging="567"/>
      </w:pPr>
      <w:rPr>
        <w:rFonts w:hint="default"/>
      </w:rPr>
    </w:lvl>
    <w:lvl w:ilvl="5" w:tplc="34BC9BFE">
      <w:numFmt w:val="bullet"/>
      <w:lvlText w:val="•"/>
      <w:lvlJc w:val="left"/>
      <w:pPr>
        <w:ind w:left="6033" w:hanging="567"/>
      </w:pPr>
      <w:rPr>
        <w:rFonts w:hint="default"/>
      </w:rPr>
    </w:lvl>
    <w:lvl w:ilvl="6" w:tplc="F372DE9C">
      <w:numFmt w:val="bullet"/>
      <w:lvlText w:val="•"/>
      <w:lvlJc w:val="left"/>
      <w:pPr>
        <w:ind w:left="6955" w:hanging="567"/>
      </w:pPr>
      <w:rPr>
        <w:rFonts w:hint="default"/>
      </w:rPr>
    </w:lvl>
    <w:lvl w:ilvl="7" w:tplc="A1C230C0">
      <w:numFmt w:val="bullet"/>
      <w:lvlText w:val="•"/>
      <w:lvlJc w:val="left"/>
      <w:pPr>
        <w:ind w:left="7878" w:hanging="567"/>
      </w:pPr>
      <w:rPr>
        <w:rFonts w:hint="default"/>
      </w:rPr>
    </w:lvl>
    <w:lvl w:ilvl="8" w:tplc="A45E4AB4">
      <w:numFmt w:val="bullet"/>
      <w:lvlText w:val="•"/>
      <w:lvlJc w:val="left"/>
      <w:pPr>
        <w:ind w:left="8801" w:hanging="567"/>
      </w:pPr>
      <w:rPr>
        <w:rFonts w:hint="default"/>
      </w:rPr>
    </w:lvl>
  </w:abstractNum>
  <w:abstractNum w:abstractNumId="31" w15:restartNumberingAfterBreak="0">
    <w:nsid w:val="3EB2779E"/>
    <w:multiLevelType w:val="hybridMultilevel"/>
    <w:tmpl w:val="8870C29C"/>
    <w:lvl w:ilvl="0" w:tplc="92B824C6">
      <w:numFmt w:val="bullet"/>
      <w:lvlText w:val="-"/>
      <w:lvlJc w:val="left"/>
      <w:pPr>
        <w:ind w:left="1304" w:hanging="125"/>
      </w:pPr>
      <w:rPr>
        <w:rFonts w:ascii="Times New Roman" w:eastAsia="Times New Roman" w:hAnsi="Times New Roman" w:cs="Times New Roman" w:hint="default"/>
        <w:w w:val="100"/>
        <w:sz w:val="22"/>
        <w:szCs w:val="22"/>
      </w:rPr>
    </w:lvl>
    <w:lvl w:ilvl="1" w:tplc="3C609B18">
      <w:numFmt w:val="bullet"/>
      <w:lvlText w:val="▪"/>
      <w:lvlJc w:val="left"/>
      <w:pPr>
        <w:ind w:left="1870" w:hanging="567"/>
      </w:pPr>
      <w:rPr>
        <w:rFonts w:ascii="Times New Roman" w:eastAsia="Times New Roman" w:hAnsi="Times New Roman" w:cs="Times New Roman" w:hint="default"/>
        <w:w w:val="100"/>
        <w:sz w:val="22"/>
        <w:szCs w:val="22"/>
      </w:rPr>
    </w:lvl>
    <w:lvl w:ilvl="2" w:tplc="63866DE8">
      <w:numFmt w:val="bullet"/>
      <w:lvlText w:val="•"/>
      <w:lvlJc w:val="left"/>
      <w:pPr>
        <w:ind w:left="2854" w:hanging="567"/>
      </w:pPr>
      <w:rPr>
        <w:rFonts w:hint="default"/>
      </w:rPr>
    </w:lvl>
    <w:lvl w:ilvl="3" w:tplc="FFECD03A">
      <w:numFmt w:val="bullet"/>
      <w:lvlText w:val="•"/>
      <w:lvlJc w:val="left"/>
      <w:pPr>
        <w:ind w:left="3828" w:hanging="567"/>
      </w:pPr>
      <w:rPr>
        <w:rFonts w:hint="default"/>
      </w:rPr>
    </w:lvl>
    <w:lvl w:ilvl="4" w:tplc="000E6968">
      <w:numFmt w:val="bullet"/>
      <w:lvlText w:val="•"/>
      <w:lvlJc w:val="left"/>
      <w:pPr>
        <w:ind w:left="4802" w:hanging="567"/>
      </w:pPr>
      <w:rPr>
        <w:rFonts w:hint="default"/>
      </w:rPr>
    </w:lvl>
    <w:lvl w:ilvl="5" w:tplc="5924393A">
      <w:numFmt w:val="bullet"/>
      <w:lvlText w:val="•"/>
      <w:lvlJc w:val="left"/>
      <w:pPr>
        <w:ind w:left="5776" w:hanging="567"/>
      </w:pPr>
      <w:rPr>
        <w:rFonts w:hint="default"/>
      </w:rPr>
    </w:lvl>
    <w:lvl w:ilvl="6" w:tplc="DE8E7ED8">
      <w:numFmt w:val="bullet"/>
      <w:lvlText w:val="•"/>
      <w:lvlJc w:val="left"/>
      <w:pPr>
        <w:ind w:left="6750" w:hanging="567"/>
      </w:pPr>
      <w:rPr>
        <w:rFonts w:hint="default"/>
      </w:rPr>
    </w:lvl>
    <w:lvl w:ilvl="7" w:tplc="A99652BC">
      <w:numFmt w:val="bullet"/>
      <w:lvlText w:val="•"/>
      <w:lvlJc w:val="left"/>
      <w:pPr>
        <w:ind w:left="7724" w:hanging="567"/>
      </w:pPr>
      <w:rPr>
        <w:rFonts w:hint="default"/>
      </w:rPr>
    </w:lvl>
    <w:lvl w:ilvl="8" w:tplc="545A6C78">
      <w:numFmt w:val="bullet"/>
      <w:lvlText w:val="•"/>
      <w:lvlJc w:val="left"/>
      <w:pPr>
        <w:ind w:left="8698" w:hanging="567"/>
      </w:pPr>
      <w:rPr>
        <w:rFonts w:hint="default"/>
      </w:rPr>
    </w:lvl>
  </w:abstractNum>
  <w:abstractNum w:abstractNumId="32" w15:restartNumberingAfterBreak="0">
    <w:nsid w:val="3F7356D2"/>
    <w:multiLevelType w:val="hybridMultilevel"/>
    <w:tmpl w:val="D4CACF6C"/>
    <w:lvl w:ilvl="0" w:tplc="8D14B446">
      <w:numFmt w:val="bullet"/>
      <w:lvlText w:val="-"/>
      <w:lvlJc w:val="left"/>
      <w:pPr>
        <w:ind w:left="880" w:hanging="125"/>
      </w:pPr>
      <w:rPr>
        <w:rFonts w:ascii="Times New Roman" w:eastAsia="Times New Roman" w:hAnsi="Times New Roman" w:cs="Times New Roman" w:hint="default"/>
        <w:w w:val="100"/>
        <w:sz w:val="22"/>
        <w:szCs w:val="22"/>
      </w:rPr>
    </w:lvl>
    <w:lvl w:ilvl="1" w:tplc="C7D0FF00">
      <w:numFmt w:val="bullet"/>
      <w:lvlText w:val="-"/>
      <w:lvlJc w:val="left"/>
      <w:pPr>
        <w:ind w:left="1304" w:hanging="425"/>
      </w:pPr>
      <w:rPr>
        <w:rFonts w:ascii="Courier New" w:eastAsia="Courier New" w:hAnsi="Courier New" w:cs="Courier New" w:hint="default"/>
        <w:w w:val="100"/>
        <w:sz w:val="22"/>
        <w:szCs w:val="22"/>
      </w:rPr>
    </w:lvl>
    <w:lvl w:ilvl="2" w:tplc="5E4C276C">
      <w:numFmt w:val="bullet"/>
      <w:lvlText w:val="•"/>
      <w:lvlJc w:val="left"/>
      <w:pPr>
        <w:ind w:left="2338" w:hanging="425"/>
      </w:pPr>
      <w:rPr>
        <w:rFonts w:hint="default"/>
      </w:rPr>
    </w:lvl>
    <w:lvl w:ilvl="3" w:tplc="AFE2E5BE">
      <w:numFmt w:val="bullet"/>
      <w:lvlText w:val="•"/>
      <w:lvlJc w:val="left"/>
      <w:pPr>
        <w:ind w:left="3376" w:hanging="425"/>
      </w:pPr>
      <w:rPr>
        <w:rFonts w:hint="default"/>
      </w:rPr>
    </w:lvl>
    <w:lvl w:ilvl="4" w:tplc="6748C99A">
      <w:numFmt w:val="bullet"/>
      <w:lvlText w:val="•"/>
      <w:lvlJc w:val="left"/>
      <w:pPr>
        <w:ind w:left="4415" w:hanging="425"/>
      </w:pPr>
      <w:rPr>
        <w:rFonts w:hint="default"/>
      </w:rPr>
    </w:lvl>
    <w:lvl w:ilvl="5" w:tplc="CD5AAA88">
      <w:numFmt w:val="bullet"/>
      <w:lvlText w:val="•"/>
      <w:lvlJc w:val="left"/>
      <w:pPr>
        <w:ind w:left="5453" w:hanging="425"/>
      </w:pPr>
      <w:rPr>
        <w:rFonts w:hint="default"/>
      </w:rPr>
    </w:lvl>
    <w:lvl w:ilvl="6" w:tplc="B7246F34">
      <w:numFmt w:val="bullet"/>
      <w:lvlText w:val="•"/>
      <w:lvlJc w:val="left"/>
      <w:pPr>
        <w:ind w:left="6492" w:hanging="425"/>
      </w:pPr>
      <w:rPr>
        <w:rFonts w:hint="default"/>
      </w:rPr>
    </w:lvl>
    <w:lvl w:ilvl="7" w:tplc="9B708A50">
      <w:numFmt w:val="bullet"/>
      <w:lvlText w:val="•"/>
      <w:lvlJc w:val="left"/>
      <w:pPr>
        <w:ind w:left="7530" w:hanging="425"/>
      </w:pPr>
      <w:rPr>
        <w:rFonts w:hint="default"/>
      </w:rPr>
    </w:lvl>
    <w:lvl w:ilvl="8" w:tplc="AD508674">
      <w:numFmt w:val="bullet"/>
      <w:lvlText w:val="•"/>
      <w:lvlJc w:val="left"/>
      <w:pPr>
        <w:ind w:left="8569" w:hanging="425"/>
      </w:pPr>
      <w:rPr>
        <w:rFonts w:hint="default"/>
      </w:rPr>
    </w:lvl>
  </w:abstractNum>
  <w:abstractNum w:abstractNumId="33" w15:restartNumberingAfterBreak="0">
    <w:nsid w:val="413B2E83"/>
    <w:multiLevelType w:val="hybridMultilevel"/>
    <w:tmpl w:val="145A07EA"/>
    <w:lvl w:ilvl="0" w:tplc="1D5EE982">
      <w:numFmt w:val="bullet"/>
      <w:lvlText w:val="-"/>
      <w:lvlJc w:val="left"/>
      <w:pPr>
        <w:ind w:left="1304" w:hanging="425"/>
      </w:pPr>
      <w:rPr>
        <w:rFonts w:ascii="Courier New" w:eastAsia="Courier New" w:hAnsi="Courier New" w:cs="Courier New" w:hint="default"/>
        <w:w w:val="100"/>
        <w:sz w:val="22"/>
        <w:szCs w:val="22"/>
      </w:rPr>
    </w:lvl>
    <w:lvl w:ilvl="1" w:tplc="B7B090E8">
      <w:numFmt w:val="bullet"/>
      <w:lvlText w:val="•"/>
      <w:lvlJc w:val="left"/>
      <w:pPr>
        <w:ind w:left="2234" w:hanging="425"/>
      </w:pPr>
      <w:rPr>
        <w:rFonts w:hint="default"/>
      </w:rPr>
    </w:lvl>
    <w:lvl w:ilvl="2" w:tplc="848213CA">
      <w:numFmt w:val="bullet"/>
      <w:lvlText w:val="•"/>
      <w:lvlJc w:val="left"/>
      <w:pPr>
        <w:ind w:left="3169" w:hanging="425"/>
      </w:pPr>
      <w:rPr>
        <w:rFonts w:hint="default"/>
      </w:rPr>
    </w:lvl>
    <w:lvl w:ilvl="3" w:tplc="A384AC1E">
      <w:numFmt w:val="bullet"/>
      <w:lvlText w:val="•"/>
      <w:lvlJc w:val="left"/>
      <w:pPr>
        <w:ind w:left="4103" w:hanging="425"/>
      </w:pPr>
      <w:rPr>
        <w:rFonts w:hint="default"/>
      </w:rPr>
    </w:lvl>
    <w:lvl w:ilvl="4" w:tplc="AD9CEDA8">
      <w:numFmt w:val="bullet"/>
      <w:lvlText w:val="•"/>
      <w:lvlJc w:val="left"/>
      <w:pPr>
        <w:ind w:left="5038" w:hanging="425"/>
      </w:pPr>
      <w:rPr>
        <w:rFonts w:hint="default"/>
      </w:rPr>
    </w:lvl>
    <w:lvl w:ilvl="5" w:tplc="04BE3C3A">
      <w:numFmt w:val="bullet"/>
      <w:lvlText w:val="•"/>
      <w:lvlJc w:val="left"/>
      <w:pPr>
        <w:ind w:left="5973" w:hanging="425"/>
      </w:pPr>
      <w:rPr>
        <w:rFonts w:hint="default"/>
      </w:rPr>
    </w:lvl>
    <w:lvl w:ilvl="6" w:tplc="E67E0C52">
      <w:numFmt w:val="bullet"/>
      <w:lvlText w:val="•"/>
      <w:lvlJc w:val="left"/>
      <w:pPr>
        <w:ind w:left="6907" w:hanging="425"/>
      </w:pPr>
      <w:rPr>
        <w:rFonts w:hint="default"/>
      </w:rPr>
    </w:lvl>
    <w:lvl w:ilvl="7" w:tplc="FF2AA822">
      <w:numFmt w:val="bullet"/>
      <w:lvlText w:val="•"/>
      <w:lvlJc w:val="left"/>
      <w:pPr>
        <w:ind w:left="7842" w:hanging="425"/>
      </w:pPr>
      <w:rPr>
        <w:rFonts w:hint="default"/>
      </w:rPr>
    </w:lvl>
    <w:lvl w:ilvl="8" w:tplc="92429974">
      <w:numFmt w:val="bullet"/>
      <w:lvlText w:val="•"/>
      <w:lvlJc w:val="left"/>
      <w:pPr>
        <w:ind w:left="8777" w:hanging="425"/>
      </w:pPr>
      <w:rPr>
        <w:rFonts w:hint="default"/>
      </w:rPr>
    </w:lvl>
  </w:abstractNum>
  <w:abstractNum w:abstractNumId="34" w15:restartNumberingAfterBreak="0">
    <w:nsid w:val="43C5242B"/>
    <w:multiLevelType w:val="hybridMultilevel"/>
    <w:tmpl w:val="872C17A4"/>
    <w:lvl w:ilvl="0" w:tplc="8D14B446">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F7DE6"/>
    <w:multiLevelType w:val="hybridMultilevel"/>
    <w:tmpl w:val="77CAFA7A"/>
    <w:lvl w:ilvl="0" w:tplc="BC06BD0C">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1A80285C">
      <w:numFmt w:val="bullet"/>
      <w:lvlText w:val="•"/>
      <w:lvlJc w:val="left"/>
      <w:pPr>
        <w:ind w:left="2234" w:hanging="567"/>
      </w:pPr>
      <w:rPr>
        <w:rFonts w:hint="default"/>
      </w:rPr>
    </w:lvl>
    <w:lvl w:ilvl="2" w:tplc="C6FA05E6">
      <w:numFmt w:val="bullet"/>
      <w:lvlText w:val="•"/>
      <w:lvlJc w:val="left"/>
      <w:pPr>
        <w:ind w:left="3169" w:hanging="567"/>
      </w:pPr>
      <w:rPr>
        <w:rFonts w:hint="default"/>
      </w:rPr>
    </w:lvl>
    <w:lvl w:ilvl="3" w:tplc="824AD1F2">
      <w:numFmt w:val="bullet"/>
      <w:lvlText w:val="•"/>
      <w:lvlJc w:val="left"/>
      <w:pPr>
        <w:ind w:left="4103" w:hanging="567"/>
      </w:pPr>
      <w:rPr>
        <w:rFonts w:hint="default"/>
      </w:rPr>
    </w:lvl>
    <w:lvl w:ilvl="4" w:tplc="D74C27EC">
      <w:numFmt w:val="bullet"/>
      <w:lvlText w:val="•"/>
      <w:lvlJc w:val="left"/>
      <w:pPr>
        <w:ind w:left="5038" w:hanging="567"/>
      </w:pPr>
      <w:rPr>
        <w:rFonts w:hint="default"/>
      </w:rPr>
    </w:lvl>
    <w:lvl w:ilvl="5" w:tplc="E67253D4">
      <w:numFmt w:val="bullet"/>
      <w:lvlText w:val="•"/>
      <w:lvlJc w:val="left"/>
      <w:pPr>
        <w:ind w:left="5973" w:hanging="567"/>
      </w:pPr>
      <w:rPr>
        <w:rFonts w:hint="default"/>
      </w:rPr>
    </w:lvl>
    <w:lvl w:ilvl="6" w:tplc="73D2D2CE">
      <w:numFmt w:val="bullet"/>
      <w:lvlText w:val="•"/>
      <w:lvlJc w:val="left"/>
      <w:pPr>
        <w:ind w:left="6907" w:hanging="567"/>
      </w:pPr>
      <w:rPr>
        <w:rFonts w:hint="default"/>
      </w:rPr>
    </w:lvl>
    <w:lvl w:ilvl="7" w:tplc="D6064088">
      <w:numFmt w:val="bullet"/>
      <w:lvlText w:val="•"/>
      <w:lvlJc w:val="left"/>
      <w:pPr>
        <w:ind w:left="7842" w:hanging="567"/>
      </w:pPr>
      <w:rPr>
        <w:rFonts w:hint="default"/>
      </w:rPr>
    </w:lvl>
    <w:lvl w:ilvl="8" w:tplc="34CCD75C">
      <w:numFmt w:val="bullet"/>
      <w:lvlText w:val="•"/>
      <w:lvlJc w:val="left"/>
      <w:pPr>
        <w:ind w:left="8777" w:hanging="567"/>
      </w:pPr>
      <w:rPr>
        <w:rFonts w:hint="default"/>
      </w:rPr>
    </w:lvl>
  </w:abstractNum>
  <w:abstractNum w:abstractNumId="36" w15:restartNumberingAfterBreak="0">
    <w:nsid w:val="463C3FA4"/>
    <w:multiLevelType w:val="multilevel"/>
    <w:tmpl w:val="AD563BEC"/>
    <w:lvl w:ilvl="0">
      <w:start w:val="1"/>
      <w:numFmt w:val="decimal"/>
      <w:lvlText w:val="%1."/>
      <w:lvlJc w:val="left"/>
      <w:pPr>
        <w:ind w:left="539" w:hanging="222"/>
      </w:pPr>
      <w:rPr>
        <w:rFonts w:ascii="Times New Roman" w:eastAsia="Times New Roman" w:hAnsi="Times New Roman" w:cs="Times New Roman" w:hint="default"/>
        <w:b/>
        <w:bCs/>
        <w:w w:val="100"/>
        <w:sz w:val="22"/>
        <w:szCs w:val="22"/>
      </w:rPr>
    </w:lvl>
    <w:lvl w:ilvl="1">
      <w:start w:val="1"/>
      <w:numFmt w:val="decimal"/>
      <w:lvlText w:val="%1.%2."/>
      <w:lvlJc w:val="left"/>
      <w:pPr>
        <w:ind w:left="702" w:hanging="384"/>
      </w:pPr>
      <w:rPr>
        <w:rFonts w:ascii="Times New Roman" w:eastAsia="Times New Roman" w:hAnsi="Times New Roman" w:cs="Times New Roman" w:hint="default"/>
        <w:b/>
        <w:bCs/>
        <w:spacing w:val="-1"/>
        <w:w w:val="100"/>
        <w:sz w:val="22"/>
        <w:szCs w:val="22"/>
      </w:rPr>
    </w:lvl>
    <w:lvl w:ilvl="2">
      <w:numFmt w:val="bullet"/>
      <w:lvlText w:val="•"/>
      <w:lvlJc w:val="left"/>
      <w:pPr>
        <w:ind w:left="1749" w:hanging="384"/>
      </w:pPr>
      <w:rPr>
        <w:rFonts w:hint="default"/>
      </w:rPr>
    </w:lvl>
    <w:lvl w:ilvl="3">
      <w:numFmt w:val="bullet"/>
      <w:lvlText w:val="•"/>
      <w:lvlJc w:val="left"/>
      <w:pPr>
        <w:ind w:left="2799" w:hanging="384"/>
      </w:pPr>
      <w:rPr>
        <w:rFonts w:hint="default"/>
      </w:rPr>
    </w:lvl>
    <w:lvl w:ilvl="4">
      <w:numFmt w:val="bullet"/>
      <w:lvlText w:val="•"/>
      <w:lvlJc w:val="left"/>
      <w:pPr>
        <w:ind w:left="3848" w:hanging="384"/>
      </w:pPr>
      <w:rPr>
        <w:rFonts w:hint="default"/>
      </w:rPr>
    </w:lvl>
    <w:lvl w:ilvl="5">
      <w:numFmt w:val="bullet"/>
      <w:lvlText w:val="•"/>
      <w:lvlJc w:val="left"/>
      <w:pPr>
        <w:ind w:left="4897" w:hanging="384"/>
      </w:pPr>
      <w:rPr>
        <w:rFonts w:hint="default"/>
      </w:rPr>
    </w:lvl>
    <w:lvl w:ilvl="6">
      <w:numFmt w:val="bullet"/>
      <w:lvlText w:val="•"/>
      <w:lvlJc w:val="left"/>
      <w:pPr>
        <w:ind w:left="5947" w:hanging="384"/>
      </w:pPr>
      <w:rPr>
        <w:rFonts w:hint="default"/>
      </w:rPr>
    </w:lvl>
    <w:lvl w:ilvl="7">
      <w:numFmt w:val="bullet"/>
      <w:lvlText w:val="•"/>
      <w:lvlJc w:val="left"/>
      <w:pPr>
        <w:ind w:left="6996" w:hanging="384"/>
      </w:pPr>
      <w:rPr>
        <w:rFonts w:hint="default"/>
      </w:rPr>
    </w:lvl>
    <w:lvl w:ilvl="8">
      <w:numFmt w:val="bullet"/>
      <w:lvlText w:val="•"/>
      <w:lvlJc w:val="left"/>
      <w:pPr>
        <w:ind w:left="8046" w:hanging="384"/>
      </w:pPr>
      <w:rPr>
        <w:rFonts w:hint="default"/>
      </w:rPr>
    </w:lvl>
  </w:abstractNum>
  <w:abstractNum w:abstractNumId="37" w15:restartNumberingAfterBreak="0">
    <w:nsid w:val="480772F3"/>
    <w:multiLevelType w:val="hybridMultilevel"/>
    <w:tmpl w:val="239EB3A6"/>
    <w:lvl w:ilvl="0" w:tplc="9530D098">
      <w:start w:val="1"/>
      <w:numFmt w:val="decimal"/>
      <w:lvlText w:val="%1."/>
      <w:lvlJc w:val="left"/>
      <w:pPr>
        <w:ind w:left="1305" w:hanging="567"/>
      </w:pPr>
      <w:rPr>
        <w:rFonts w:ascii="Times New Roman" w:eastAsia="Times New Roman" w:hAnsi="Times New Roman" w:cs="Times New Roman" w:hint="default"/>
        <w:w w:val="100"/>
        <w:sz w:val="22"/>
        <w:szCs w:val="22"/>
      </w:rPr>
    </w:lvl>
    <w:lvl w:ilvl="1" w:tplc="0C6AA664">
      <w:numFmt w:val="bullet"/>
      <w:lvlText w:val="•"/>
      <w:lvlJc w:val="left"/>
      <w:pPr>
        <w:ind w:left="2234" w:hanging="567"/>
      </w:pPr>
      <w:rPr>
        <w:rFonts w:hint="default"/>
      </w:rPr>
    </w:lvl>
    <w:lvl w:ilvl="2" w:tplc="E9FE6D7A">
      <w:numFmt w:val="bullet"/>
      <w:lvlText w:val="•"/>
      <w:lvlJc w:val="left"/>
      <w:pPr>
        <w:ind w:left="3169" w:hanging="567"/>
      </w:pPr>
      <w:rPr>
        <w:rFonts w:hint="default"/>
      </w:rPr>
    </w:lvl>
    <w:lvl w:ilvl="3" w:tplc="7098EF12">
      <w:numFmt w:val="bullet"/>
      <w:lvlText w:val="•"/>
      <w:lvlJc w:val="left"/>
      <w:pPr>
        <w:ind w:left="4103" w:hanging="567"/>
      </w:pPr>
      <w:rPr>
        <w:rFonts w:hint="default"/>
      </w:rPr>
    </w:lvl>
    <w:lvl w:ilvl="4" w:tplc="24FC3EDC">
      <w:numFmt w:val="bullet"/>
      <w:lvlText w:val="•"/>
      <w:lvlJc w:val="left"/>
      <w:pPr>
        <w:ind w:left="5038" w:hanging="567"/>
      </w:pPr>
      <w:rPr>
        <w:rFonts w:hint="default"/>
      </w:rPr>
    </w:lvl>
    <w:lvl w:ilvl="5" w:tplc="E89662E8">
      <w:numFmt w:val="bullet"/>
      <w:lvlText w:val="•"/>
      <w:lvlJc w:val="left"/>
      <w:pPr>
        <w:ind w:left="5973" w:hanging="567"/>
      </w:pPr>
      <w:rPr>
        <w:rFonts w:hint="default"/>
      </w:rPr>
    </w:lvl>
    <w:lvl w:ilvl="6" w:tplc="FBEC4476">
      <w:numFmt w:val="bullet"/>
      <w:lvlText w:val="•"/>
      <w:lvlJc w:val="left"/>
      <w:pPr>
        <w:ind w:left="6907" w:hanging="567"/>
      </w:pPr>
      <w:rPr>
        <w:rFonts w:hint="default"/>
      </w:rPr>
    </w:lvl>
    <w:lvl w:ilvl="7" w:tplc="B25AB90C">
      <w:numFmt w:val="bullet"/>
      <w:lvlText w:val="•"/>
      <w:lvlJc w:val="left"/>
      <w:pPr>
        <w:ind w:left="7842" w:hanging="567"/>
      </w:pPr>
      <w:rPr>
        <w:rFonts w:hint="default"/>
      </w:rPr>
    </w:lvl>
    <w:lvl w:ilvl="8" w:tplc="73342EE2">
      <w:numFmt w:val="bullet"/>
      <w:lvlText w:val="•"/>
      <w:lvlJc w:val="left"/>
      <w:pPr>
        <w:ind w:left="8777" w:hanging="567"/>
      </w:pPr>
      <w:rPr>
        <w:rFonts w:hint="default"/>
      </w:rPr>
    </w:lvl>
  </w:abstractNum>
  <w:abstractNum w:abstractNumId="3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6F238C"/>
    <w:multiLevelType w:val="hybridMultilevel"/>
    <w:tmpl w:val="F1E482CA"/>
    <w:lvl w:ilvl="0" w:tplc="F8241C8E">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D3E6CCA2">
      <w:numFmt w:val="bullet"/>
      <w:lvlText w:val="-"/>
      <w:lvlJc w:val="left"/>
      <w:pPr>
        <w:ind w:left="1837" w:hanging="550"/>
      </w:pPr>
      <w:rPr>
        <w:rFonts w:ascii="Times New Roman" w:eastAsia="Times New Roman" w:hAnsi="Times New Roman" w:cs="Times New Roman" w:hint="default"/>
        <w:w w:val="100"/>
        <w:sz w:val="22"/>
        <w:szCs w:val="22"/>
      </w:rPr>
    </w:lvl>
    <w:lvl w:ilvl="2" w:tplc="016031B8">
      <w:numFmt w:val="bullet"/>
      <w:lvlText w:val=""/>
      <w:lvlJc w:val="left"/>
      <w:pPr>
        <w:ind w:left="1948" w:hanging="603"/>
      </w:pPr>
      <w:rPr>
        <w:rFonts w:ascii="Symbol" w:eastAsia="Symbol" w:hAnsi="Symbol" w:cs="Symbol" w:hint="default"/>
        <w:w w:val="100"/>
        <w:sz w:val="22"/>
        <w:szCs w:val="22"/>
      </w:rPr>
    </w:lvl>
    <w:lvl w:ilvl="3" w:tplc="B1FA7A1C">
      <w:numFmt w:val="bullet"/>
      <w:lvlText w:val="•"/>
      <w:lvlJc w:val="left"/>
      <w:pPr>
        <w:ind w:left="3028" w:hanging="603"/>
      </w:pPr>
      <w:rPr>
        <w:rFonts w:hint="default"/>
      </w:rPr>
    </w:lvl>
    <w:lvl w:ilvl="4" w:tplc="25E644DC">
      <w:numFmt w:val="bullet"/>
      <w:lvlText w:val="•"/>
      <w:lvlJc w:val="left"/>
      <w:pPr>
        <w:ind w:left="4116" w:hanging="603"/>
      </w:pPr>
      <w:rPr>
        <w:rFonts w:hint="default"/>
      </w:rPr>
    </w:lvl>
    <w:lvl w:ilvl="5" w:tplc="FA543422">
      <w:numFmt w:val="bullet"/>
      <w:lvlText w:val="•"/>
      <w:lvlJc w:val="left"/>
      <w:pPr>
        <w:ind w:left="5204" w:hanging="603"/>
      </w:pPr>
      <w:rPr>
        <w:rFonts w:hint="default"/>
      </w:rPr>
    </w:lvl>
    <w:lvl w:ilvl="6" w:tplc="49B2A0AE">
      <w:numFmt w:val="bullet"/>
      <w:lvlText w:val="•"/>
      <w:lvlJc w:val="left"/>
      <w:pPr>
        <w:ind w:left="6293" w:hanging="603"/>
      </w:pPr>
      <w:rPr>
        <w:rFonts w:hint="default"/>
      </w:rPr>
    </w:lvl>
    <w:lvl w:ilvl="7" w:tplc="A29256B4">
      <w:numFmt w:val="bullet"/>
      <w:lvlText w:val="•"/>
      <w:lvlJc w:val="left"/>
      <w:pPr>
        <w:ind w:left="7381" w:hanging="603"/>
      </w:pPr>
      <w:rPr>
        <w:rFonts w:hint="default"/>
      </w:rPr>
    </w:lvl>
    <w:lvl w:ilvl="8" w:tplc="947E48EA">
      <w:numFmt w:val="bullet"/>
      <w:lvlText w:val="•"/>
      <w:lvlJc w:val="left"/>
      <w:pPr>
        <w:ind w:left="8469" w:hanging="603"/>
      </w:pPr>
      <w:rPr>
        <w:rFonts w:hint="default"/>
      </w:rPr>
    </w:lvl>
  </w:abstractNum>
  <w:abstractNum w:abstractNumId="40" w15:restartNumberingAfterBreak="0">
    <w:nsid w:val="4BCC1BE5"/>
    <w:multiLevelType w:val="hybridMultilevel"/>
    <w:tmpl w:val="B1FA3270"/>
    <w:lvl w:ilvl="0" w:tplc="8D14B446">
      <w:numFmt w:val="bullet"/>
      <w:lvlText w:val="-"/>
      <w:lvlJc w:val="left"/>
      <w:pPr>
        <w:ind w:left="1547"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41" w15:restartNumberingAfterBreak="0">
    <w:nsid w:val="4BF41F60"/>
    <w:multiLevelType w:val="hybridMultilevel"/>
    <w:tmpl w:val="9D02FF22"/>
    <w:lvl w:ilvl="0" w:tplc="44A2595E">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tplc="C070FF08">
      <w:numFmt w:val="bullet"/>
      <w:lvlText w:val="•"/>
      <w:lvlJc w:val="left"/>
      <w:pPr>
        <w:ind w:left="2234" w:hanging="567"/>
      </w:pPr>
      <w:rPr>
        <w:rFonts w:hint="default"/>
      </w:rPr>
    </w:lvl>
    <w:lvl w:ilvl="2" w:tplc="61E056B0">
      <w:numFmt w:val="bullet"/>
      <w:lvlText w:val="•"/>
      <w:lvlJc w:val="left"/>
      <w:pPr>
        <w:ind w:left="3169" w:hanging="567"/>
      </w:pPr>
      <w:rPr>
        <w:rFonts w:hint="default"/>
      </w:rPr>
    </w:lvl>
    <w:lvl w:ilvl="3" w:tplc="31EEEEEA">
      <w:numFmt w:val="bullet"/>
      <w:lvlText w:val="•"/>
      <w:lvlJc w:val="left"/>
      <w:pPr>
        <w:ind w:left="4103" w:hanging="567"/>
      </w:pPr>
      <w:rPr>
        <w:rFonts w:hint="default"/>
      </w:rPr>
    </w:lvl>
    <w:lvl w:ilvl="4" w:tplc="43D222AA">
      <w:numFmt w:val="bullet"/>
      <w:lvlText w:val="•"/>
      <w:lvlJc w:val="left"/>
      <w:pPr>
        <w:ind w:left="5038" w:hanging="567"/>
      </w:pPr>
      <w:rPr>
        <w:rFonts w:hint="default"/>
      </w:rPr>
    </w:lvl>
    <w:lvl w:ilvl="5" w:tplc="55F64894">
      <w:numFmt w:val="bullet"/>
      <w:lvlText w:val="•"/>
      <w:lvlJc w:val="left"/>
      <w:pPr>
        <w:ind w:left="5973" w:hanging="567"/>
      </w:pPr>
      <w:rPr>
        <w:rFonts w:hint="default"/>
      </w:rPr>
    </w:lvl>
    <w:lvl w:ilvl="6" w:tplc="D2DA8762">
      <w:numFmt w:val="bullet"/>
      <w:lvlText w:val="•"/>
      <w:lvlJc w:val="left"/>
      <w:pPr>
        <w:ind w:left="6907" w:hanging="567"/>
      </w:pPr>
      <w:rPr>
        <w:rFonts w:hint="default"/>
      </w:rPr>
    </w:lvl>
    <w:lvl w:ilvl="7" w:tplc="3F2CDA92">
      <w:numFmt w:val="bullet"/>
      <w:lvlText w:val="•"/>
      <w:lvlJc w:val="left"/>
      <w:pPr>
        <w:ind w:left="7842" w:hanging="567"/>
      </w:pPr>
      <w:rPr>
        <w:rFonts w:hint="default"/>
      </w:rPr>
    </w:lvl>
    <w:lvl w:ilvl="8" w:tplc="B52007A8">
      <w:numFmt w:val="bullet"/>
      <w:lvlText w:val="•"/>
      <w:lvlJc w:val="left"/>
      <w:pPr>
        <w:ind w:left="8777" w:hanging="567"/>
      </w:pPr>
      <w:rPr>
        <w:rFonts w:hint="default"/>
      </w:rPr>
    </w:lvl>
  </w:abstractNum>
  <w:abstractNum w:abstractNumId="42" w15:restartNumberingAfterBreak="0">
    <w:nsid w:val="4CC02D5A"/>
    <w:multiLevelType w:val="hybridMultilevel"/>
    <w:tmpl w:val="2452ADDE"/>
    <w:lvl w:ilvl="0" w:tplc="CF9ADE42">
      <w:start w:val="1"/>
      <w:numFmt w:val="decimal"/>
      <w:lvlText w:val="%1."/>
      <w:lvlJc w:val="left"/>
      <w:pPr>
        <w:ind w:left="1305" w:hanging="567"/>
      </w:pPr>
      <w:rPr>
        <w:rFonts w:ascii="Times New Roman" w:eastAsia="Times New Roman" w:hAnsi="Times New Roman" w:cs="Times New Roman" w:hint="default"/>
        <w:b/>
        <w:bCs/>
        <w:w w:val="100"/>
        <w:sz w:val="22"/>
        <w:szCs w:val="22"/>
      </w:rPr>
    </w:lvl>
    <w:lvl w:ilvl="1" w:tplc="4432C4C8">
      <w:numFmt w:val="bullet"/>
      <w:lvlText w:val="•"/>
      <w:lvlJc w:val="left"/>
      <w:pPr>
        <w:ind w:left="2234" w:hanging="567"/>
      </w:pPr>
      <w:rPr>
        <w:rFonts w:hint="default"/>
      </w:rPr>
    </w:lvl>
    <w:lvl w:ilvl="2" w:tplc="D3EA6760">
      <w:numFmt w:val="bullet"/>
      <w:lvlText w:val="•"/>
      <w:lvlJc w:val="left"/>
      <w:pPr>
        <w:ind w:left="3169" w:hanging="567"/>
      </w:pPr>
      <w:rPr>
        <w:rFonts w:hint="default"/>
      </w:rPr>
    </w:lvl>
    <w:lvl w:ilvl="3" w:tplc="4C6061D8">
      <w:numFmt w:val="bullet"/>
      <w:lvlText w:val="•"/>
      <w:lvlJc w:val="left"/>
      <w:pPr>
        <w:ind w:left="4103" w:hanging="567"/>
      </w:pPr>
      <w:rPr>
        <w:rFonts w:hint="default"/>
      </w:rPr>
    </w:lvl>
    <w:lvl w:ilvl="4" w:tplc="18E8F4E2">
      <w:numFmt w:val="bullet"/>
      <w:lvlText w:val="•"/>
      <w:lvlJc w:val="left"/>
      <w:pPr>
        <w:ind w:left="5038" w:hanging="567"/>
      </w:pPr>
      <w:rPr>
        <w:rFonts w:hint="default"/>
      </w:rPr>
    </w:lvl>
    <w:lvl w:ilvl="5" w:tplc="4C28FF9C">
      <w:numFmt w:val="bullet"/>
      <w:lvlText w:val="•"/>
      <w:lvlJc w:val="left"/>
      <w:pPr>
        <w:ind w:left="5973" w:hanging="567"/>
      </w:pPr>
      <w:rPr>
        <w:rFonts w:hint="default"/>
      </w:rPr>
    </w:lvl>
    <w:lvl w:ilvl="6" w:tplc="9C24B97E">
      <w:numFmt w:val="bullet"/>
      <w:lvlText w:val="•"/>
      <w:lvlJc w:val="left"/>
      <w:pPr>
        <w:ind w:left="6907" w:hanging="567"/>
      </w:pPr>
      <w:rPr>
        <w:rFonts w:hint="default"/>
      </w:rPr>
    </w:lvl>
    <w:lvl w:ilvl="7" w:tplc="A5DA1356">
      <w:numFmt w:val="bullet"/>
      <w:lvlText w:val="•"/>
      <w:lvlJc w:val="left"/>
      <w:pPr>
        <w:ind w:left="7842" w:hanging="567"/>
      </w:pPr>
      <w:rPr>
        <w:rFonts w:hint="default"/>
      </w:rPr>
    </w:lvl>
    <w:lvl w:ilvl="8" w:tplc="201C40D4">
      <w:numFmt w:val="bullet"/>
      <w:lvlText w:val="•"/>
      <w:lvlJc w:val="left"/>
      <w:pPr>
        <w:ind w:left="8777" w:hanging="567"/>
      </w:pPr>
      <w:rPr>
        <w:rFonts w:hint="default"/>
      </w:rPr>
    </w:lvl>
  </w:abstractNum>
  <w:abstractNum w:abstractNumId="43" w15:restartNumberingAfterBreak="0">
    <w:nsid w:val="4DE21031"/>
    <w:multiLevelType w:val="hybridMultilevel"/>
    <w:tmpl w:val="D9E8343C"/>
    <w:lvl w:ilvl="0" w:tplc="4CF49FD0">
      <w:numFmt w:val="bullet"/>
      <w:lvlText w:val="-"/>
      <w:lvlJc w:val="left"/>
      <w:pPr>
        <w:ind w:left="1304" w:hanging="550"/>
      </w:pPr>
      <w:rPr>
        <w:rFonts w:ascii="Arial" w:eastAsia="Arial" w:hAnsi="Arial" w:cs="Arial" w:hint="default"/>
        <w:w w:val="100"/>
        <w:sz w:val="16"/>
        <w:szCs w:val="16"/>
      </w:rPr>
    </w:lvl>
    <w:lvl w:ilvl="1" w:tplc="5E92699E">
      <w:numFmt w:val="bullet"/>
      <w:lvlText w:val="•"/>
      <w:lvlJc w:val="left"/>
      <w:pPr>
        <w:ind w:left="2234" w:hanging="550"/>
      </w:pPr>
      <w:rPr>
        <w:rFonts w:hint="default"/>
      </w:rPr>
    </w:lvl>
    <w:lvl w:ilvl="2" w:tplc="57E68AA8">
      <w:numFmt w:val="bullet"/>
      <w:lvlText w:val="•"/>
      <w:lvlJc w:val="left"/>
      <w:pPr>
        <w:ind w:left="3169" w:hanging="550"/>
      </w:pPr>
      <w:rPr>
        <w:rFonts w:hint="default"/>
      </w:rPr>
    </w:lvl>
    <w:lvl w:ilvl="3" w:tplc="D892FAB8">
      <w:numFmt w:val="bullet"/>
      <w:lvlText w:val="•"/>
      <w:lvlJc w:val="left"/>
      <w:pPr>
        <w:ind w:left="4103" w:hanging="550"/>
      </w:pPr>
      <w:rPr>
        <w:rFonts w:hint="default"/>
      </w:rPr>
    </w:lvl>
    <w:lvl w:ilvl="4" w:tplc="12D6FEC8">
      <w:numFmt w:val="bullet"/>
      <w:lvlText w:val="•"/>
      <w:lvlJc w:val="left"/>
      <w:pPr>
        <w:ind w:left="5038" w:hanging="550"/>
      </w:pPr>
      <w:rPr>
        <w:rFonts w:hint="default"/>
      </w:rPr>
    </w:lvl>
    <w:lvl w:ilvl="5" w:tplc="0C82225A">
      <w:numFmt w:val="bullet"/>
      <w:lvlText w:val="•"/>
      <w:lvlJc w:val="left"/>
      <w:pPr>
        <w:ind w:left="5973" w:hanging="550"/>
      </w:pPr>
      <w:rPr>
        <w:rFonts w:hint="default"/>
      </w:rPr>
    </w:lvl>
    <w:lvl w:ilvl="6" w:tplc="5C00D616">
      <w:numFmt w:val="bullet"/>
      <w:lvlText w:val="•"/>
      <w:lvlJc w:val="left"/>
      <w:pPr>
        <w:ind w:left="6907" w:hanging="550"/>
      </w:pPr>
      <w:rPr>
        <w:rFonts w:hint="default"/>
      </w:rPr>
    </w:lvl>
    <w:lvl w:ilvl="7" w:tplc="ADA085F6">
      <w:numFmt w:val="bullet"/>
      <w:lvlText w:val="•"/>
      <w:lvlJc w:val="left"/>
      <w:pPr>
        <w:ind w:left="7842" w:hanging="550"/>
      </w:pPr>
      <w:rPr>
        <w:rFonts w:hint="default"/>
      </w:rPr>
    </w:lvl>
    <w:lvl w:ilvl="8" w:tplc="C2A2571A">
      <w:numFmt w:val="bullet"/>
      <w:lvlText w:val="•"/>
      <w:lvlJc w:val="left"/>
      <w:pPr>
        <w:ind w:left="8777" w:hanging="550"/>
      </w:pPr>
      <w:rPr>
        <w:rFonts w:hint="default"/>
      </w:rPr>
    </w:lvl>
  </w:abstractNum>
  <w:abstractNum w:abstractNumId="44" w15:restartNumberingAfterBreak="0">
    <w:nsid w:val="4F692382"/>
    <w:multiLevelType w:val="hybridMultilevel"/>
    <w:tmpl w:val="F8C2E09C"/>
    <w:lvl w:ilvl="0" w:tplc="649063FA">
      <w:numFmt w:val="bullet"/>
      <w:lvlText w:val="-"/>
      <w:lvlJc w:val="left"/>
      <w:pPr>
        <w:ind w:left="1287" w:hanging="550"/>
      </w:pPr>
      <w:rPr>
        <w:rFonts w:ascii="Courier New" w:eastAsia="Courier New" w:hAnsi="Courier New" w:cs="Courier New" w:hint="default"/>
        <w:w w:val="100"/>
        <w:sz w:val="22"/>
        <w:szCs w:val="22"/>
      </w:rPr>
    </w:lvl>
    <w:lvl w:ilvl="1" w:tplc="FB128246">
      <w:numFmt w:val="bullet"/>
      <w:lvlText w:val="•"/>
      <w:lvlJc w:val="left"/>
      <w:pPr>
        <w:ind w:left="2216" w:hanging="550"/>
      </w:pPr>
      <w:rPr>
        <w:rFonts w:hint="default"/>
      </w:rPr>
    </w:lvl>
    <w:lvl w:ilvl="2" w:tplc="55F639CE">
      <w:numFmt w:val="bullet"/>
      <w:lvlText w:val="•"/>
      <w:lvlJc w:val="left"/>
      <w:pPr>
        <w:ind w:left="3153" w:hanging="550"/>
      </w:pPr>
      <w:rPr>
        <w:rFonts w:hint="default"/>
      </w:rPr>
    </w:lvl>
    <w:lvl w:ilvl="3" w:tplc="10CCCCC8">
      <w:numFmt w:val="bullet"/>
      <w:lvlText w:val="•"/>
      <w:lvlJc w:val="left"/>
      <w:pPr>
        <w:ind w:left="4089" w:hanging="550"/>
      </w:pPr>
      <w:rPr>
        <w:rFonts w:hint="default"/>
      </w:rPr>
    </w:lvl>
    <w:lvl w:ilvl="4" w:tplc="C98A427A">
      <w:numFmt w:val="bullet"/>
      <w:lvlText w:val="•"/>
      <w:lvlJc w:val="left"/>
      <w:pPr>
        <w:ind w:left="5026" w:hanging="550"/>
      </w:pPr>
      <w:rPr>
        <w:rFonts w:hint="default"/>
      </w:rPr>
    </w:lvl>
    <w:lvl w:ilvl="5" w:tplc="BDB68F70">
      <w:numFmt w:val="bullet"/>
      <w:lvlText w:val="•"/>
      <w:lvlJc w:val="left"/>
      <w:pPr>
        <w:ind w:left="5963" w:hanging="550"/>
      </w:pPr>
      <w:rPr>
        <w:rFonts w:hint="default"/>
      </w:rPr>
    </w:lvl>
    <w:lvl w:ilvl="6" w:tplc="349A5C44">
      <w:numFmt w:val="bullet"/>
      <w:lvlText w:val="•"/>
      <w:lvlJc w:val="left"/>
      <w:pPr>
        <w:ind w:left="6899" w:hanging="550"/>
      </w:pPr>
      <w:rPr>
        <w:rFonts w:hint="default"/>
      </w:rPr>
    </w:lvl>
    <w:lvl w:ilvl="7" w:tplc="280CB71A">
      <w:numFmt w:val="bullet"/>
      <w:lvlText w:val="•"/>
      <w:lvlJc w:val="left"/>
      <w:pPr>
        <w:ind w:left="7836" w:hanging="550"/>
      </w:pPr>
      <w:rPr>
        <w:rFonts w:hint="default"/>
      </w:rPr>
    </w:lvl>
    <w:lvl w:ilvl="8" w:tplc="F84067F8">
      <w:numFmt w:val="bullet"/>
      <w:lvlText w:val="•"/>
      <w:lvlJc w:val="left"/>
      <w:pPr>
        <w:ind w:left="8773" w:hanging="550"/>
      </w:pPr>
      <w:rPr>
        <w:rFonts w:hint="default"/>
      </w:rPr>
    </w:lvl>
  </w:abstractNum>
  <w:abstractNum w:abstractNumId="45" w15:restartNumberingAfterBreak="0">
    <w:nsid w:val="518D5FE5"/>
    <w:multiLevelType w:val="hybridMultilevel"/>
    <w:tmpl w:val="58DEC0C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6" w15:restartNumberingAfterBreak="0">
    <w:nsid w:val="51CD59A9"/>
    <w:multiLevelType w:val="hybridMultilevel"/>
    <w:tmpl w:val="E1BA48C6"/>
    <w:lvl w:ilvl="0" w:tplc="64D25E6A">
      <w:start w:val="1"/>
      <w:numFmt w:val="upperLetter"/>
      <w:lvlText w:val="%1."/>
      <w:lvlJc w:val="left"/>
      <w:pPr>
        <w:ind w:left="1731" w:hanging="567"/>
      </w:pPr>
      <w:rPr>
        <w:rFonts w:ascii="Times New Roman" w:eastAsia="Times New Roman" w:hAnsi="Times New Roman" w:cs="Times New Roman" w:hint="default"/>
        <w:b/>
        <w:bCs/>
        <w:spacing w:val="-2"/>
        <w:w w:val="100"/>
        <w:sz w:val="22"/>
        <w:szCs w:val="22"/>
      </w:rPr>
    </w:lvl>
    <w:lvl w:ilvl="1" w:tplc="783AEDDA">
      <w:numFmt w:val="bullet"/>
      <w:lvlText w:val="•"/>
      <w:lvlJc w:val="left"/>
      <w:pPr>
        <w:ind w:left="2630" w:hanging="567"/>
      </w:pPr>
      <w:rPr>
        <w:rFonts w:hint="default"/>
      </w:rPr>
    </w:lvl>
    <w:lvl w:ilvl="2" w:tplc="7974D640">
      <w:numFmt w:val="bullet"/>
      <w:lvlText w:val="•"/>
      <w:lvlJc w:val="left"/>
      <w:pPr>
        <w:ind w:left="3521" w:hanging="567"/>
      </w:pPr>
      <w:rPr>
        <w:rFonts w:hint="default"/>
      </w:rPr>
    </w:lvl>
    <w:lvl w:ilvl="3" w:tplc="E52EA540">
      <w:numFmt w:val="bullet"/>
      <w:lvlText w:val="•"/>
      <w:lvlJc w:val="left"/>
      <w:pPr>
        <w:ind w:left="4411" w:hanging="567"/>
      </w:pPr>
      <w:rPr>
        <w:rFonts w:hint="default"/>
      </w:rPr>
    </w:lvl>
    <w:lvl w:ilvl="4" w:tplc="F68627C0">
      <w:numFmt w:val="bullet"/>
      <w:lvlText w:val="•"/>
      <w:lvlJc w:val="left"/>
      <w:pPr>
        <w:ind w:left="5302" w:hanging="567"/>
      </w:pPr>
      <w:rPr>
        <w:rFonts w:hint="default"/>
      </w:rPr>
    </w:lvl>
    <w:lvl w:ilvl="5" w:tplc="6814420A">
      <w:numFmt w:val="bullet"/>
      <w:lvlText w:val="•"/>
      <w:lvlJc w:val="left"/>
      <w:pPr>
        <w:ind w:left="6193" w:hanging="567"/>
      </w:pPr>
      <w:rPr>
        <w:rFonts w:hint="default"/>
      </w:rPr>
    </w:lvl>
    <w:lvl w:ilvl="6" w:tplc="0E5637DA">
      <w:numFmt w:val="bullet"/>
      <w:lvlText w:val="•"/>
      <w:lvlJc w:val="left"/>
      <w:pPr>
        <w:ind w:left="7083" w:hanging="567"/>
      </w:pPr>
      <w:rPr>
        <w:rFonts w:hint="default"/>
      </w:rPr>
    </w:lvl>
    <w:lvl w:ilvl="7" w:tplc="09E04DF6">
      <w:numFmt w:val="bullet"/>
      <w:lvlText w:val="•"/>
      <w:lvlJc w:val="left"/>
      <w:pPr>
        <w:ind w:left="7974" w:hanging="567"/>
      </w:pPr>
      <w:rPr>
        <w:rFonts w:hint="default"/>
      </w:rPr>
    </w:lvl>
    <w:lvl w:ilvl="8" w:tplc="40DEF588">
      <w:numFmt w:val="bullet"/>
      <w:lvlText w:val="•"/>
      <w:lvlJc w:val="left"/>
      <w:pPr>
        <w:ind w:left="8865" w:hanging="567"/>
      </w:pPr>
      <w:rPr>
        <w:rFonts w:hint="default"/>
      </w:rPr>
    </w:lvl>
  </w:abstractNum>
  <w:abstractNum w:abstractNumId="47" w15:restartNumberingAfterBreak="0">
    <w:nsid w:val="53FD5202"/>
    <w:multiLevelType w:val="hybridMultilevel"/>
    <w:tmpl w:val="A726E15E"/>
    <w:lvl w:ilvl="0" w:tplc="924868F2">
      <w:start w:val="1"/>
      <w:numFmt w:val="decimal"/>
      <w:lvlText w:val="%1."/>
      <w:lvlJc w:val="left"/>
      <w:pPr>
        <w:ind w:left="1304" w:hanging="567"/>
      </w:pPr>
      <w:rPr>
        <w:rFonts w:ascii="Times New Roman" w:eastAsia="Times New Roman" w:hAnsi="Times New Roman" w:cs="Times New Roman" w:hint="default"/>
        <w:w w:val="100"/>
        <w:sz w:val="22"/>
        <w:szCs w:val="22"/>
      </w:rPr>
    </w:lvl>
    <w:lvl w:ilvl="1" w:tplc="6A4EC024">
      <w:numFmt w:val="bullet"/>
      <w:lvlText w:val="•"/>
      <w:lvlJc w:val="left"/>
      <w:pPr>
        <w:ind w:left="2234" w:hanging="567"/>
      </w:pPr>
      <w:rPr>
        <w:rFonts w:hint="default"/>
      </w:rPr>
    </w:lvl>
    <w:lvl w:ilvl="2" w:tplc="99168614">
      <w:numFmt w:val="bullet"/>
      <w:lvlText w:val="•"/>
      <w:lvlJc w:val="left"/>
      <w:pPr>
        <w:ind w:left="3169" w:hanging="567"/>
      </w:pPr>
      <w:rPr>
        <w:rFonts w:hint="default"/>
      </w:rPr>
    </w:lvl>
    <w:lvl w:ilvl="3" w:tplc="3FC02F08">
      <w:numFmt w:val="bullet"/>
      <w:lvlText w:val="•"/>
      <w:lvlJc w:val="left"/>
      <w:pPr>
        <w:ind w:left="4103" w:hanging="567"/>
      </w:pPr>
      <w:rPr>
        <w:rFonts w:hint="default"/>
      </w:rPr>
    </w:lvl>
    <w:lvl w:ilvl="4" w:tplc="A56499B8">
      <w:numFmt w:val="bullet"/>
      <w:lvlText w:val="•"/>
      <w:lvlJc w:val="left"/>
      <w:pPr>
        <w:ind w:left="5038" w:hanging="567"/>
      </w:pPr>
      <w:rPr>
        <w:rFonts w:hint="default"/>
      </w:rPr>
    </w:lvl>
    <w:lvl w:ilvl="5" w:tplc="95EADFAE">
      <w:numFmt w:val="bullet"/>
      <w:lvlText w:val="•"/>
      <w:lvlJc w:val="left"/>
      <w:pPr>
        <w:ind w:left="5973" w:hanging="567"/>
      </w:pPr>
      <w:rPr>
        <w:rFonts w:hint="default"/>
      </w:rPr>
    </w:lvl>
    <w:lvl w:ilvl="6" w:tplc="9A60C464">
      <w:numFmt w:val="bullet"/>
      <w:lvlText w:val="•"/>
      <w:lvlJc w:val="left"/>
      <w:pPr>
        <w:ind w:left="6907" w:hanging="567"/>
      </w:pPr>
      <w:rPr>
        <w:rFonts w:hint="default"/>
      </w:rPr>
    </w:lvl>
    <w:lvl w:ilvl="7" w:tplc="B70E3A28">
      <w:numFmt w:val="bullet"/>
      <w:lvlText w:val="•"/>
      <w:lvlJc w:val="left"/>
      <w:pPr>
        <w:ind w:left="7842" w:hanging="567"/>
      </w:pPr>
      <w:rPr>
        <w:rFonts w:hint="default"/>
      </w:rPr>
    </w:lvl>
    <w:lvl w:ilvl="8" w:tplc="68F4BEC0">
      <w:numFmt w:val="bullet"/>
      <w:lvlText w:val="•"/>
      <w:lvlJc w:val="left"/>
      <w:pPr>
        <w:ind w:left="8777" w:hanging="567"/>
      </w:pPr>
      <w:rPr>
        <w:rFonts w:hint="default"/>
      </w:rPr>
    </w:lvl>
  </w:abstractNum>
  <w:abstractNum w:abstractNumId="48" w15:restartNumberingAfterBreak="0">
    <w:nsid w:val="56332FD4"/>
    <w:multiLevelType w:val="hybridMultilevel"/>
    <w:tmpl w:val="2848BBBC"/>
    <w:lvl w:ilvl="0" w:tplc="90E06BFE">
      <w:numFmt w:val="bullet"/>
      <w:lvlText w:val="-"/>
      <w:lvlJc w:val="left"/>
      <w:pPr>
        <w:ind w:left="1304" w:hanging="567"/>
      </w:pPr>
      <w:rPr>
        <w:rFonts w:ascii="Courier New" w:eastAsia="Courier New" w:hAnsi="Courier New" w:cs="Courier New" w:hint="default"/>
        <w:w w:val="100"/>
        <w:sz w:val="22"/>
        <w:szCs w:val="22"/>
      </w:rPr>
    </w:lvl>
    <w:lvl w:ilvl="1" w:tplc="7BA61A28">
      <w:numFmt w:val="bullet"/>
      <w:lvlText w:val="•"/>
      <w:lvlJc w:val="left"/>
      <w:pPr>
        <w:ind w:left="2234" w:hanging="567"/>
      </w:pPr>
      <w:rPr>
        <w:rFonts w:hint="default"/>
      </w:rPr>
    </w:lvl>
    <w:lvl w:ilvl="2" w:tplc="C6788362">
      <w:numFmt w:val="bullet"/>
      <w:lvlText w:val="•"/>
      <w:lvlJc w:val="left"/>
      <w:pPr>
        <w:ind w:left="3169" w:hanging="567"/>
      </w:pPr>
      <w:rPr>
        <w:rFonts w:hint="default"/>
      </w:rPr>
    </w:lvl>
    <w:lvl w:ilvl="3" w:tplc="A80072EC">
      <w:numFmt w:val="bullet"/>
      <w:lvlText w:val="•"/>
      <w:lvlJc w:val="left"/>
      <w:pPr>
        <w:ind w:left="4103" w:hanging="567"/>
      </w:pPr>
      <w:rPr>
        <w:rFonts w:hint="default"/>
      </w:rPr>
    </w:lvl>
    <w:lvl w:ilvl="4" w:tplc="64220A94">
      <w:numFmt w:val="bullet"/>
      <w:lvlText w:val="•"/>
      <w:lvlJc w:val="left"/>
      <w:pPr>
        <w:ind w:left="5038" w:hanging="567"/>
      </w:pPr>
      <w:rPr>
        <w:rFonts w:hint="default"/>
      </w:rPr>
    </w:lvl>
    <w:lvl w:ilvl="5" w:tplc="1632D33E">
      <w:numFmt w:val="bullet"/>
      <w:lvlText w:val="•"/>
      <w:lvlJc w:val="left"/>
      <w:pPr>
        <w:ind w:left="5973" w:hanging="567"/>
      </w:pPr>
      <w:rPr>
        <w:rFonts w:hint="default"/>
      </w:rPr>
    </w:lvl>
    <w:lvl w:ilvl="6" w:tplc="943C30EC">
      <w:numFmt w:val="bullet"/>
      <w:lvlText w:val="•"/>
      <w:lvlJc w:val="left"/>
      <w:pPr>
        <w:ind w:left="6907" w:hanging="567"/>
      </w:pPr>
      <w:rPr>
        <w:rFonts w:hint="default"/>
      </w:rPr>
    </w:lvl>
    <w:lvl w:ilvl="7" w:tplc="5D7278CC">
      <w:numFmt w:val="bullet"/>
      <w:lvlText w:val="•"/>
      <w:lvlJc w:val="left"/>
      <w:pPr>
        <w:ind w:left="7842" w:hanging="567"/>
      </w:pPr>
      <w:rPr>
        <w:rFonts w:hint="default"/>
      </w:rPr>
    </w:lvl>
    <w:lvl w:ilvl="8" w:tplc="8B9A29C6">
      <w:numFmt w:val="bullet"/>
      <w:lvlText w:val="•"/>
      <w:lvlJc w:val="left"/>
      <w:pPr>
        <w:ind w:left="8777" w:hanging="567"/>
      </w:pPr>
      <w:rPr>
        <w:rFonts w:hint="default"/>
      </w:rPr>
    </w:lvl>
  </w:abstractNum>
  <w:abstractNum w:abstractNumId="49" w15:restartNumberingAfterBreak="0">
    <w:nsid w:val="569733D6"/>
    <w:multiLevelType w:val="hybridMultilevel"/>
    <w:tmpl w:val="BF362B80"/>
    <w:lvl w:ilvl="0" w:tplc="04090001">
      <w:start w:val="1"/>
      <w:numFmt w:val="bullet"/>
      <w:lvlText w:val=""/>
      <w:lvlJc w:val="left"/>
      <w:pPr>
        <w:ind w:left="880" w:hanging="125"/>
      </w:pPr>
      <w:rPr>
        <w:rFonts w:ascii="Symbol" w:hAnsi="Symbol" w:hint="default"/>
        <w:w w:val="100"/>
        <w:sz w:val="22"/>
        <w:szCs w:val="22"/>
      </w:rPr>
    </w:lvl>
    <w:lvl w:ilvl="1" w:tplc="C7D0FF00">
      <w:numFmt w:val="bullet"/>
      <w:lvlText w:val="-"/>
      <w:lvlJc w:val="left"/>
      <w:pPr>
        <w:ind w:left="1304" w:hanging="425"/>
      </w:pPr>
      <w:rPr>
        <w:rFonts w:ascii="Courier New" w:eastAsia="Courier New" w:hAnsi="Courier New" w:cs="Courier New" w:hint="default"/>
        <w:w w:val="100"/>
        <w:sz w:val="22"/>
        <w:szCs w:val="22"/>
      </w:rPr>
    </w:lvl>
    <w:lvl w:ilvl="2" w:tplc="5E4C276C">
      <w:numFmt w:val="bullet"/>
      <w:lvlText w:val="•"/>
      <w:lvlJc w:val="left"/>
      <w:pPr>
        <w:ind w:left="2338" w:hanging="425"/>
      </w:pPr>
      <w:rPr>
        <w:rFonts w:hint="default"/>
      </w:rPr>
    </w:lvl>
    <w:lvl w:ilvl="3" w:tplc="AFE2E5BE">
      <w:numFmt w:val="bullet"/>
      <w:lvlText w:val="•"/>
      <w:lvlJc w:val="left"/>
      <w:pPr>
        <w:ind w:left="3376" w:hanging="425"/>
      </w:pPr>
      <w:rPr>
        <w:rFonts w:hint="default"/>
      </w:rPr>
    </w:lvl>
    <w:lvl w:ilvl="4" w:tplc="6748C99A">
      <w:numFmt w:val="bullet"/>
      <w:lvlText w:val="•"/>
      <w:lvlJc w:val="left"/>
      <w:pPr>
        <w:ind w:left="4415" w:hanging="425"/>
      </w:pPr>
      <w:rPr>
        <w:rFonts w:hint="default"/>
      </w:rPr>
    </w:lvl>
    <w:lvl w:ilvl="5" w:tplc="CD5AAA88">
      <w:numFmt w:val="bullet"/>
      <w:lvlText w:val="•"/>
      <w:lvlJc w:val="left"/>
      <w:pPr>
        <w:ind w:left="5453" w:hanging="425"/>
      </w:pPr>
      <w:rPr>
        <w:rFonts w:hint="default"/>
      </w:rPr>
    </w:lvl>
    <w:lvl w:ilvl="6" w:tplc="B7246F34">
      <w:numFmt w:val="bullet"/>
      <w:lvlText w:val="•"/>
      <w:lvlJc w:val="left"/>
      <w:pPr>
        <w:ind w:left="6492" w:hanging="425"/>
      </w:pPr>
      <w:rPr>
        <w:rFonts w:hint="default"/>
      </w:rPr>
    </w:lvl>
    <w:lvl w:ilvl="7" w:tplc="9B708A50">
      <w:numFmt w:val="bullet"/>
      <w:lvlText w:val="•"/>
      <w:lvlJc w:val="left"/>
      <w:pPr>
        <w:ind w:left="7530" w:hanging="425"/>
      </w:pPr>
      <w:rPr>
        <w:rFonts w:hint="default"/>
      </w:rPr>
    </w:lvl>
    <w:lvl w:ilvl="8" w:tplc="AD508674">
      <w:numFmt w:val="bullet"/>
      <w:lvlText w:val="•"/>
      <w:lvlJc w:val="left"/>
      <w:pPr>
        <w:ind w:left="8569" w:hanging="425"/>
      </w:pPr>
      <w:rPr>
        <w:rFonts w:hint="default"/>
      </w:rPr>
    </w:lvl>
  </w:abstractNum>
  <w:abstractNum w:abstractNumId="50" w15:restartNumberingAfterBreak="0">
    <w:nsid w:val="597E0BB6"/>
    <w:multiLevelType w:val="multilevel"/>
    <w:tmpl w:val="79D0C174"/>
    <w:lvl w:ilvl="0">
      <w:start w:val="1"/>
      <w:numFmt w:val="decimal"/>
      <w:lvlText w:val="%1."/>
      <w:lvlJc w:val="left"/>
      <w:pPr>
        <w:ind w:left="13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304" w:hanging="567"/>
      </w:pPr>
      <w:rPr>
        <w:rFonts w:ascii="Times New Roman" w:eastAsia="Times New Roman" w:hAnsi="Times New Roman" w:cs="Times New Roman" w:hint="default"/>
        <w:b/>
        <w:bCs/>
        <w:w w:val="100"/>
        <w:sz w:val="22"/>
        <w:szCs w:val="22"/>
      </w:rPr>
    </w:lvl>
    <w:lvl w:ilvl="2">
      <w:numFmt w:val="bullet"/>
      <w:lvlText w:val="•"/>
      <w:lvlJc w:val="left"/>
      <w:pPr>
        <w:ind w:left="3169" w:hanging="567"/>
      </w:pPr>
      <w:rPr>
        <w:rFonts w:hint="default"/>
      </w:rPr>
    </w:lvl>
    <w:lvl w:ilvl="3">
      <w:numFmt w:val="bullet"/>
      <w:lvlText w:val="•"/>
      <w:lvlJc w:val="left"/>
      <w:pPr>
        <w:ind w:left="4103" w:hanging="567"/>
      </w:pPr>
      <w:rPr>
        <w:rFonts w:hint="default"/>
      </w:rPr>
    </w:lvl>
    <w:lvl w:ilvl="4">
      <w:numFmt w:val="bullet"/>
      <w:lvlText w:val="•"/>
      <w:lvlJc w:val="left"/>
      <w:pPr>
        <w:ind w:left="5038" w:hanging="567"/>
      </w:pPr>
      <w:rPr>
        <w:rFonts w:hint="default"/>
      </w:rPr>
    </w:lvl>
    <w:lvl w:ilvl="5">
      <w:numFmt w:val="bullet"/>
      <w:lvlText w:val="•"/>
      <w:lvlJc w:val="left"/>
      <w:pPr>
        <w:ind w:left="5973" w:hanging="567"/>
      </w:pPr>
      <w:rPr>
        <w:rFonts w:hint="default"/>
      </w:rPr>
    </w:lvl>
    <w:lvl w:ilvl="6">
      <w:numFmt w:val="bullet"/>
      <w:lvlText w:val="•"/>
      <w:lvlJc w:val="left"/>
      <w:pPr>
        <w:ind w:left="6907" w:hanging="567"/>
      </w:pPr>
      <w:rPr>
        <w:rFonts w:hint="default"/>
      </w:rPr>
    </w:lvl>
    <w:lvl w:ilvl="7">
      <w:numFmt w:val="bullet"/>
      <w:lvlText w:val="•"/>
      <w:lvlJc w:val="left"/>
      <w:pPr>
        <w:ind w:left="7842" w:hanging="567"/>
      </w:pPr>
      <w:rPr>
        <w:rFonts w:hint="default"/>
      </w:rPr>
    </w:lvl>
    <w:lvl w:ilvl="8">
      <w:numFmt w:val="bullet"/>
      <w:lvlText w:val="•"/>
      <w:lvlJc w:val="left"/>
      <w:pPr>
        <w:ind w:left="8777" w:hanging="567"/>
      </w:pPr>
      <w:rPr>
        <w:rFonts w:hint="default"/>
      </w:rPr>
    </w:lvl>
  </w:abstractNum>
  <w:abstractNum w:abstractNumId="51" w15:restartNumberingAfterBreak="0">
    <w:nsid w:val="5B326844"/>
    <w:multiLevelType w:val="hybridMultilevel"/>
    <w:tmpl w:val="9904AAB0"/>
    <w:lvl w:ilvl="0" w:tplc="8BC20FA6">
      <w:numFmt w:val="bullet"/>
      <w:lvlText w:val="-"/>
      <w:lvlJc w:val="left"/>
      <w:pPr>
        <w:ind w:left="1165" w:hanging="397"/>
      </w:pPr>
      <w:rPr>
        <w:rFonts w:ascii="Times New Roman" w:eastAsia="Times New Roman" w:hAnsi="Times New Roman" w:cs="Times New Roman" w:hint="default"/>
        <w:w w:val="100"/>
        <w:sz w:val="22"/>
        <w:szCs w:val="22"/>
      </w:rPr>
    </w:lvl>
    <w:lvl w:ilvl="1" w:tplc="9EB2AE92">
      <w:numFmt w:val="bullet"/>
      <w:lvlText w:val="•"/>
      <w:lvlJc w:val="left"/>
      <w:pPr>
        <w:ind w:left="2108" w:hanging="397"/>
      </w:pPr>
      <w:rPr>
        <w:rFonts w:hint="default"/>
      </w:rPr>
    </w:lvl>
    <w:lvl w:ilvl="2" w:tplc="A252CD16">
      <w:numFmt w:val="bullet"/>
      <w:lvlText w:val="•"/>
      <w:lvlJc w:val="left"/>
      <w:pPr>
        <w:ind w:left="3057" w:hanging="397"/>
      </w:pPr>
      <w:rPr>
        <w:rFonts w:hint="default"/>
      </w:rPr>
    </w:lvl>
    <w:lvl w:ilvl="3" w:tplc="6428AB08">
      <w:numFmt w:val="bullet"/>
      <w:lvlText w:val="•"/>
      <w:lvlJc w:val="left"/>
      <w:pPr>
        <w:ind w:left="4005" w:hanging="397"/>
      </w:pPr>
      <w:rPr>
        <w:rFonts w:hint="default"/>
      </w:rPr>
    </w:lvl>
    <w:lvl w:ilvl="4" w:tplc="EA1E319E">
      <w:numFmt w:val="bullet"/>
      <w:lvlText w:val="•"/>
      <w:lvlJc w:val="left"/>
      <w:pPr>
        <w:ind w:left="4954" w:hanging="397"/>
      </w:pPr>
      <w:rPr>
        <w:rFonts w:hint="default"/>
      </w:rPr>
    </w:lvl>
    <w:lvl w:ilvl="5" w:tplc="0B0C2DF0">
      <w:numFmt w:val="bullet"/>
      <w:lvlText w:val="•"/>
      <w:lvlJc w:val="left"/>
      <w:pPr>
        <w:ind w:left="5903" w:hanging="397"/>
      </w:pPr>
      <w:rPr>
        <w:rFonts w:hint="default"/>
      </w:rPr>
    </w:lvl>
    <w:lvl w:ilvl="6" w:tplc="9F5655C8">
      <w:numFmt w:val="bullet"/>
      <w:lvlText w:val="•"/>
      <w:lvlJc w:val="left"/>
      <w:pPr>
        <w:ind w:left="6851" w:hanging="397"/>
      </w:pPr>
      <w:rPr>
        <w:rFonts w:hint="default"/>
      </w:rPr>
    </w:lvl>
    <w:lvl w:ilvl="7" w:tplc="6360EEC2">
      <w:numFmt w:val="bullet"/>
      <w:lvlText w:val="•"/>
      <w:lvlJc w:val="left"/>
      <w:pPr>
        <w:ind w:left="7800" w:hanging="397"/>
      </w:pPr>
      <w:rPr>
        <w:rFonts w:hint="default"/>
      </w:rPr>
    </w:lvl>
    <w:lvl w:ilvl="8" w:tplc="3D5ECA6E">
      <w:numFmt w:val="bullet"/>
      <w:lvlText w:val="•"/>
      <w:lvlJc w:val="left"/>
      <w:pPr>
        <w:ind w:left="8749" w:hanging="397"/>
      </w:pPr>
      <w:rPr>
        <w:rFonts w:hint="default"/>
      </w:rPr>
    </w:lvl>
  </w:abstractNum>
  <w:abstractNum w:abstractNumId="52" w15:restartNumberingAfterBreak="0">
    <w:nsid w:val="5C1E3DF8"/>
    <w:multiLevelType w:val="hybridMultilevel"/>
    <w:tmpl w:val="ED8815AE"/>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53" w15:restartNumberingAfterBreak="0">
    <w:nsid w:val="5C95176C"/>
    <w:multiLevelType w:val="hybridMultilevel"/>
    <w:tmpl w:val="79460962"/>
    <w:lvl w:ilvl="0" w:tplc="2F3C9B0C">
      <w:numFmt w:val="bullet"/>
      <w:lvlText w:val="◆"/>
      <w:lvlJc w:val="left"/>
      <w:pPr>
        <w:ind w:left="906" w:hanging="168"/>
      </w:pPr>
      <w:rPr>
        <w:rFonts w:ascii="Times New Roman" w:eastAsia="Times New Roman" w:hAnsi="Times New Roman" w:cs="Times New Roman" w:hint="default"/>
        <w:b/>
        <w:bCs/>
        <w:w w:val="65"/>
        <w:sz w:val="22"/>
        <w:szCs w:val="22"/>
      </w:rPr>
    </w:lvl>
    <w:lvl w:ilvl="1" w:tplc="9F864082">
      <w:numFmt w:val="bullet"/>
      <w:lvlText w:val="•"/>
      <w:lvlJc w:val="left"/>
      <w:pPr>
        <w:ind w:left="1874" w:hanging="168"/>
      </w:pPr>
      <w:rPr>
        <w:rFonts w:hint="default"/>
      </w:rPr>
    </w:lvl>
    <w:lvl w:ilvl="2" w:tplc="13F8563A">
      <w:numFmt w:val="bullet"/>
      <w:lvlText w:val="•"/>
      <w:lvlJc w:val="left"/>
      <w:pPr>
        <w:ind w:left="2849" w:hanging="168"/>
      </w:pPr>
      <w:rPr>
        <w:rFonts w:hint="default"/>
      </w:rPr>
    </w:lvl>
    <w:lvl w:ilvl="3" w:tplc="7884DCDA">
      <w:numFmt w:val="bullet"/>
      <w:lvlText w:val="•"/>
      <w:lvlJc w:val="left"/>
      <w:pPr>
        <w:ind w:left="3823" w:hanging="168"/>
      </w:pPr>
      <w:rPr>
        <w:rFonts w:hint="default"/>
      </w:rPr>
    </w:lvl>
    <w:lvl w:ilvl="4" w:tplc="51CC54DE">
      <w:numFmt w:val="bullet"/>
      <w:lvlText w:val="•"/>
      <w:lvlJc w:val="left"/>
      <w:pPr>
        <w:ind w:left="4798" w:hanging="168"/>
      </w:pPr>
      <w:rPr>
        <w:rFonts w:hint="default"/>
      </w:rPr>
    </w:lvl>
    <w:lvl w:ilvl="5" w:tplc="1D105A74">
      <w:numFmt w:val="bullet"/>
      <w:lvlText w:val="•"/>
      <w:lvlJc w:val="left"/>
      <w:pPr>
        <w:ind w:left="5773" w:hanging="168"/>
      </w:pPr>
      <w:rPr>
        <w:rFonts w:hint="default"/>
      </w:rPr>
    </w:lvl>
    <w:lvl w:ilvl="6" w:tplc="7DC2216E">
      <w:numFmt w:val="bullet"/>
      <w:lvlText w:val="•"/>
      <w:lvlJc w:val="left"/>
      <w:pPr>
        <w:ind w:left="6747" w:hanging="168"/>
      </w:pPr>
      <w:rPr>
        <w:rFonts w:hint="default"/>
      </w:rPr>
    </w:lvl>
    <w:lvl w:ilvl="7" w:tplc="E940D0A0">
      <w:numFmt w:val="bullet"/>
      <w:lvlText w:val="•"/>
      <w:lvlJc w:val="left"/>
      <w:pPr>
        <w:ind w:left="7722" w:hanging="168"/>
      </w:pPr>
      <w:rPr>
        <w:rFonts w:hint="default"/>
      </w:rPr>
    </w:lvl>
    <w:lvl w:ilvl="8" w:tplc="0594458E">
      <w:numFmt w:val="bullet"/>
      <w:lvlText w:val="•"/>
      <w:lvlJc w:val="left"/>
      <w:pPr>
        <w:ind w:left="8697" w:hanging="168"/>
      </w:pPr>
      <w:rPr>
        <w:rFonts w:hint="default"/>
      </w:rPr>
    </w:lvl>
  </w:abstractNum>
  <w:abstractNum w:abstractNumId="54" w15:restartNumberingAfterBreak="0">
    <w:nsid w:val="6146732D"/>
    <w:multiLevelType w:val="hybridMultilevel"/>
    <w:tmpl w:val="C2744FFA"/>
    <w:lvl w:ilvl="0" w:tplc="04090001">
      <w:start w:val="1"/>
      <w:numFmt w:val="bullet"/>
      <w:lvlText w:val=""/>
      <w:lvlJc w:val="left"/>
      <w:pPr>
        <w:ind w:left="1475" w:hanging="360"/>
      </w:pPr>
      <w:rPr>
        <w:rFonts w:ascii="Symbol" w:hAnsi="Symbol" w:hint="default"/>
      </w:rPr>
    </w:lvl>
    <w:lvl w:ilvl="1" w:tplc="04090003" w:tentative="1">
      <w:start w:val="1"/>
      <w:numFmt w:val="bullet"/>
      <w:lvlText w:val="o"/>
      <w:lvlJc w:val="left"/>
      <w:pPr>
        <w:ind w:left="2195" w:hanging="360"/>
      </w:pPr>
      <w:rPr>
        <w:rFonts w:ascii="Courier New" w:hAnsi="Courier New" w:cs="Courier New" w:hint="default"/>
      </w:rPr>
    </w:lvl>
    <w:lvl w:ilvl="2" w:tplc="04090005" w:tentative="1">
      <w:start w:val="1"/>
      <w:numFmt w:val="bullet"/>
      <w:lvlText w:val=""/>
      <w:lvlJc w:val="left"/>
      <w:pPr>
        <w:ind w:left="2915" w:hanging="360"/>
      </w:pPr>
      <w:rPr>
        <w:rFonts w:ascii="Wingdings" w:hAnsi="Wingdings" w:hint="default"/>
      </w:rPr>
    </w:lvl>
    <w:lvl w:ilvl="3" w:tplc="04090001" w:tentative="1">
      <w:start w:val="1"/>
      <w:numFmt w:val="bullet"/>
      <w:lvlText w:val=""/>
      <w:lvlJc w:val="left"/>
      <w:pPr>
        <w:ind w:left="3635" w:hanging="360"/>
      </w:pPr>
      <w:rPr>
        <w:rFonts w:ascii="Symbol" w:hAnsi="Symbol" w:hint="default"/>
      </w:rPr>
    </w:lvl>
    <w:lvl w:ilvl="4" w:tplc="04090003" w:tentative="1">
      <w:start w:val="1"/>
      <w:numFmt w:val="bullet"/>
      <w:lvlText w:val="o"/>
      <w:lvlJc w:val="left"/>
      <w:pPr>
        <w:ind w:left="4355" w:hanging="360"/>
      </w:pPr>
      <w:rPr>
        <w:rFonts w:ascii="Courier New" w:hAnsi="Courier New" w:cs="Courier New" w:hint="default"/>
      </w:rPr>
    </w:lvl>
    <w:lvl w:ilvl="5" w:tplc="04090005" w:tentative="1">
      <w:start w:val="1"/>
      <w:numFmt w:val="bullet"/>
      <w:lvlText w:val=""/>
      <w:lvlJc w:val="left"/>
      <w:pPr>
        <w:ind w:left="5075" w:hanging="360"/>
      </w:pPr>
      <w:rPr>
        <w:rFonts w:ascii="Wingdings" w:hAnsi="Wingdings" w:hint="default"/>
      </w:rPr>
    </w:lvl>
    <w:lvl w:ilvl="6" w:tplc="04090001" w:tentative="1">
      <w:start w:val="1"/>
      <w:numFmt w:val="bullet"/>
      <w:lvlText w:val=""/>
      <w:lvlJc w:val="left"/>
      <w:pPr>
        <w:ind w:left="5795" w:hanging="360"/>
      </w:pPr>
      <w:rPr>
        <w:rFonts w:ascii="Symbol" w:hAnsi="Symbol" w:hint="default"/>
      </w:rPr>
    </w:lvl>
    <w:lvl w:ilvl="7" w:tplc="04090003" w:tentative="1">
      <w:start w:val="1"/>
      <w:numFmt w:val="bullet"/>
      <w:lvlText w:val="o"/>
      <w:lvlJc w:val="left"/>
      <w:pPr>
        <w:ind w:left="6515" w:hanging="360"/>
      </w:pPr>
      <w:rPr>
        <w:rFonts w:ascii="Courier New" w:hAnsi="Courier New" w:cs="Courier New" w:hint="default"/>
      </w:rPr>
    </w:lvl>
    <w:lvl w:ilvl="8" w:tplc="04090005" w:tentative="1">
      <w:start w:val="1"/>
      <w:numFmt w:val="bullet"/>
      <w:lvlText w:val=""/>
      <w:lvlJc w:val="left"/>
      <w:pPr>
        <w:ind w:left="7235" w:hanging="360"/>
      </w:pPr>
      <w:rPr>
        <w:rFonts w:ascii="Wingdings" w:hAnsi="Wingdings" w:hint="default"/>
      </w:rPr>
    </w:lvl>
  </w:abstractNum>
  <w:abstractNum w:abstractNumId="55" w15:restartNumberingAfterBreak="0">
    <w:nsid w:val="61944788"/>
    <w:multiLevelType w:val="hybridMultilevel"/>
    <w:tmpl w:val="EEEEC2A0"/>
    <w:lvl w:ilvl="0" w:tplc="063EE46A">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69A68412">
      <w:numFmt w:val="bullet"/>
      <w:lvlText w:val="•"/>
      <w:lvlJc w:val="left"/>
      <w:pPr>
        <w:ind w:left="2342" w:hanging="567"/>
      </w:pPr>
      <w:rPr>
        <w:rFonts w:hint="default"/>
      </w:rPr>
    </w:lvl>
    <w:lvl w:ilvl="2" w:tplc="3D880972">
      <w:numFmt w:val="bullet"/>
      <w:lvlText w:val="•"/>
      <w:lvlJc w:val="left"/>
      <w:pPr>
        <w:ind w:left="3265" w:hanging="567"/>
      </w:pPr>
      <w:rPr>
        <w:rFonts w:hint="default"/>
      </w:rPr>
    </w:lvl>
    <w:lvl w:ilvl="3" w:tplc="CE202AEE">
      <w:numFmt w:val="bullet"/>
      <w:lvlText w:val="•"/>
      <w:lvlJc w:val="left"/>
      <w:pPr>
        <w:ind w:left="4187" w:hanging="567"/>
      </w:pPr>
      <w:rPr>
        <w:rFonts w:hint="default"/>
      </w:rPr>
    </w:lvl>
    <w:lvl w:ilvl="4" w:tplc="68EA4348">
      <w:numFmt w:val="bullet"/>
      <w:lvlText w:val="•"/>
      <w:lvlJc w:val="left"/>
      <w:pPr>
        <w:ind w:left="5110" w:hanging="567"/>
      </w:pPr>
      <w:rPr>
        <w:rFonts w:hint="default"/>
      </w:rPr>
    </w:lvl>
    <w:lvl w:ilvl="5" w:tplc="A22859E8">
      <w:numFmt w:val="bullet"/>
      <w:lvlText w:val="•"/>
      <w:lvlJc w:val="left"/>
      <w:pPr>
        <w:ind w:left="6033" w:hanging="567"/>
      </w:pPr>
      <w:rPr>
        <w:rFonts w:hint="default"/>
      </w:rPr>
    </w:lvl>
    <w:lvl w:ilvl="6" w:tplc="83586E88">
      <w:numFmt w:val="bullet"/>
      <w:lvlText w:val="•"/>
      <w:lvlJc w:val="left"/>
      <w:pPr>
        <w:ind w:left="6955" w:hanging="567"/>
      </w:pPr>
      <w:rPr>
        <w:rFonts w:hint="default"/>
      </w:rPr>
    </w:lvl>
    <w:lvl w:ilvl="7" w:tplc="E12ACC5A">
      <w:numFmt w:val="bullet"/>
      <w:lvlText w:val="•"/>
      <w:lvlJc w:val="left"/>
      <w:pPr>
        <w:ind w:left="7878" w:hanging="567"/>
      </w:pPr>
      <w:rPr>
        <w:rFonts w:hint="default"/>
      </w:rPr>
    </w:lvl>
    <w:lvl w:ilvl="8" w:tplc="0EEA9342">
      <w:numFmt w:val="bullet"/>
      <w:lvlText w:val="•"/>
      <w:lvlJc w:val="left"/>
      <w:pPr>
        <w:ind w:left="8801" w:hanging="567"/>
      </w:pPr>
      <w:rPr>
        <w:rFonts w:hint="default"/>
      </w:rPr>
    </w:lvl>
  </w:abstractNum>
  <w:abstractNum w:abstractNumId="56" w15:restartNumberingAfterBreak="0">
    <w:nsid w:val="67101F10"/>
    <w:multiLevelType w:val="hybridMultilevel"/>
    <w:tmpl w:val="A010F134"/>
    <w:lvl w:ilvl="0" w:tplc="19203AB2">
      <w:start w:val="1"/>
      <w:numFmt w:val="upperLetter"/>
      <w:lvlText w:val="%1."/>
      <w:lvlJc w:val="left"/>
      <w:pPr>
        <w:ind w:left="1304" w:hanging="567"/>
      </w:pPr>
      <w:rPr>
        <w:rFonts w:ascii="Times New Roman" w:eastAsia="Times New Roman" w:hAnsi="Times New Roman" w:cs="Times New Roman" w:hint="default"/>
        <w:b/>
        <w:bCs/>
        <w:spacing w:val="-2"/>
        <w:w w:val="100"/>
        <w:sz w:val="22"/>
        <w:szCs w:val="22"/>
      </w:rPr>
    </w:lvl>
    <w:lvl w:ilvl="1" w:tplc="4F304848">
      <w:start w:val="1"/>
      <w:numFmt w:val="upperLetter"/>
      <w:lvlText w:val="%2."/>
      <w:lvlJc w:val="left"/>
      <w:pPr>
        <w:ind w:left="4602" w:hanging="269"/>
        <w:jc w:val="right"/>
      </w:pPr>
      <w:rPr>
        <w:rFonts w:ascii="Times New Roman" w:eastAsia="Times New Roman" w:hAnsi="Times New Roman" w:cs="Times New Roman" w:hint="default"/>
        <w:b/>
        <w:bCs/>
        <w:spacing w:val="-2"/>
        <w:w w:val="100"/>
        <w:sz w:val="22"/>
        <w:szCs w:val="22"/>
      </w:rPr>
    </w:lvl>
    <w:lvl w:ilvl="2" w:tplc="77F6B75A">
      <w:numFmt w:val="bullet"/>
      <w:lvlText w:val="•"/>
      <w:lvlJc w:val="left"/>
      <w:pPr>
        <w:ind w:left="5271" w:hanging="269"/>
      </w:pPr>
      <w:rPr>
        <w:rFonts w:hint="default"/>
      </w:rPr>
    </w:lvl>
    <w:lvl w:ilvl="3" w:tplc="A2B815AC">
      <w:numFmt w:val="bullet"/>
      <w:lvlText w:val="•"/>
      <w:lvlJc w:val="left"/>
      <w:pPr>
        <w:ind w:left="5943" w:hanging="269"/>
      </w:pPr>
      <w:rPr>
        <w:rFonts w:hint="default"/>
      </w:rPr>
    </w:lvl>
    <w:lvl w:ilvl="4" w:tplc="BD1ECA56">
      <w:numFmt w:val="bullet"/>
      <w:lvlText w:val="•"/>
      <w:lvlJc w:val="left"/>
      <w:pPr>
        <w:ind w:left="6615" w:hanging="269"/>
      </w:pPr>
      <w:rPr>
        <w:rFonts w:hint="default"/>
      </w:rPr>
    </w:lvl>
    <w:lvl w:ilvl="5" w:tplc="E95285B0">
      <w:numFmt w:val="bullet"/>
      <w:lvlText w:val="•"/>
      <w:lvlJc w:val="left"/>
      <w:pPr>
        <w:ind w:left="7287" w:hanging="269"/>
      </w:pPr>
      <w:rPr>
        <w:rFonts w:hint="default"/>
      </w:rPr>
    </w:lvl>
    <w:lvl w:ilvl="6" w:tplc="1E9A58CC">
      <w:numFmt w:val="bullet"/>
      <w:lvlText w:val="•"/>
      <w:lvlJc w:val="left"/>
      <w:pPr>
        <w:ind w:left="7959" w:hanging="269"/>
      </w:pPr>
      <w:rPr>
        <w:rFonts w:hint="default"/>
      </w:rPr>
    </w:lvl>
    <w:lvl w:ilvl="7" w:tplc="19C604F4">
      <w:numFmt w:val="bullet"/>
      <w:lvlText w:val="•"/>
      <w:lvlJc w:val="left"/>
      <w:pPr>
        <w:ind w:left="8630" w:hanging="269"/>
      </w:pPr>
      <w:rPr>
        <w:rFonts w:hint="default"/>
      </w:rPr>
    </w:lvl>
    <w:lvl w:ilvl="8" w:tplc="86A28F36">
      <w:numFmt w:val="bullet"/>
      <w:lvlText w:val="•"/>
      <w:lvlJc w:val="left"/>
      <w:pPr>
        <w:ind w:left="9302" w:hanging="269"/>
      </w:pPr>
      <w:rPr>
        <w:rFonts w:hint="default"/>
      </w:rPr>
    </w:lvl>
  </w:abstractNum>
  <w:abstractNum w:abstractNumId="57" w15:restartNumberingAfterBreak="0">
    <w:nsid w:val="69616EEA"/>
    <w:multiLevelType w:val="hybridMultilevel"/>
    <w:tmpl w:val="8A94F83C"/>
    <w:lvl w:ilvl="0" w:tplc="A524C678">
      <w:numFmt w:val="bullet"/>
      <w:lvlText w:val="-"/>
      <w:lvlJc w:val="left"/>
      <w:pPr>
        <w:ind w:left="1304" w:hanging="567"/>
      </w:pPr>
      <w:rPr>
        <w:rFonts w:ascii="Arial" w:eastAsia="Arial" w:hAnsi="Arial" w:cs="Arial" w:hint="default"/>
        <w:w w:val="100"/>
        <w:sz w:val="22"/>
        <w:szCs w:val="22"/>
      </w:rPr>
    </w:lvl>
    <w:lvl w:ilvl="1" w:tplc="63680AE2">
      <w:numFmt w:val="bullet"/>
      <w:lvlText w:val="•"/>
      <w:lvlJc w:val="left"/>
      <w:pPr>
        <w:ind w:left="2234" w:hanging="567"/>
      </w:pPr>
      <w:rPr>
        <w:rFonts w:hint="default"/>
      </w:rPr>
    </w:lvl>
    <w:lvl w:ilvl="2" w:tplc="FC864A78">
      <w:numFmt w:val="bullet"/>
      <w:lvlText w:val="•"/>
      <w:lvlJc w:val="left"/>
      <w:pPr>
        <w:ind w:left="3169" w:hanging="567"/>
      </w:pPr>
      <w:rPr>
        <w:rFonts w:hint="default"/>
      </w:rPr>
    </w:lvl>
    <w:lvl w:ilvl="3" w:tplc="6FDE1A8A">
      <w:numFmt w:val="bullet"/>
      <w:lvlText w:val="•"/>
      <w:lvlJc w:val="left"/>
      <w:pPr>
        <w:ind w:left="4103" w:hanging="567"/>
      </w:pPr>
      <w:rPr>
        <w:rFonts w:hint="default"/>
      </w:rPr>
    </w:lvl>
    <w:lvl w:ilvl="4" w:tplc="AA0E614C">
      <w:numFmt w:val="bullet"/>
      <w:lvlText w:val="•"/>
      <w:lvlJc w:val="left"/>
      <w:pPr>
        <w:ind w:left="5038" w:hanging="567"/>
      </w:pPr>
      <w:rPr>
        <w:rFonts w:hint="default"/>
      </w:rPr>
    </w:lvl>
    <w:lvl w:ilvl="5" w:tplc="18748254">
      <w:numFmt w:val="bullet"/>
      <w:lvlText w:val="•"/>
      <w:lvlJc w:val="left"/>
      <w:pPr>
        <w:ind w:left="5973" w:hanging="567"/>
      </w:pPr>
      <w:rPr>
        <w:rFonts w:hint="default"/>
      </w:rPr>
    </w:lvl>
    <w:lvl w:ilvl="6" w:tplc="656669AA">
      <w:numFmt w:val="bullet"/>
      <w:lvlText w:val="•"/>
      <w:lvlJc w:val="left"/>
      <w:pPr>
        <w:ind w:left="6907" w:hanging="567"/>
      </w:pPr>
      <w:rPr>
        <w:rFonts w:hint="default"/>
      </w:rPr>
    </w:lvl>
    <w:lvl w:ilvl="7" w:tplc="38208FAC">
      <w:numFmt w:val="bullet"/>
      <w:lvlText w:val="•"/>
      <w:lvlJc w:val="left"/>
      <w:pPr>
        <w:ind w:left="7842" w:hanging="567"/>
      </w:pPr>
      <w:rPr>
        <w:rFonts w:hint="default"/>
      </w:rPr>
    </w:lvl>
    <w:lvl w:ilvl="8" w:tplc="5B32287C">
      <w:numFmt w:val="bullet"/>
      <w:lvlText w:val="•"/>
      <w:lvlJc w:val="left"/>
      <w:pPr>
        <w:ind w:left="8777" w:hanging="567"/>
      </w:pPr>
      <w:rPr>
        <w:rFonts w:hint="default"/>
      </w:rPr>
    </w:lvl>
  </w:abstractNum>
  <w:abstractNum w:abstractNumId="58" w15:restartNumberingAfterBreak="0">
    <w:nsid w:val="698C7A91"/>
    <w:multiLevelType w:val="hybridMultilevel"/>
    <w:tmpl w:val="B73ABEE4"/>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9" w15:restartNumberingAfterBreak="0">
    <w:nsid w:val="6CB11233"/>
    <w:multiLevelType w:val="hybridMultilevel"/>
    <w:tmpl w:val="E47AAC02"/>
    <w:lvl w:ilvl="0" w:tplc="5BD43C98">
      <w:numFmt w:val="bullet"/>
      <w:lvlText w:val=""/>
      <w:lvlJc w:val="left"/>
      <w:pPr>
        <w:ind w:left="1304" w:hanging="567"/>
      </w:pPr>
      <w:rPr>
        <w:rFonts w:ascii="Symbol" w:eastAsia="Symbol" w:hAnsi="Symbol" w:cs="Symbol" w:hint="default"/>
        <w:w w:val="100"/>
        <w:sz w:val="22"/>
        <w:szCs w:val="22"/>
      </w:rPr>
    </w:lvl>
    <w:lvl w:ilvl="1" w:tplc="279CE522">
      <w:numFmt w:val="bullet"/>
      <w:lvlText w:val="•"/>
      <w:lvlJc w:val="left"/>
      <w:pPr>
        <w:ind w:left="2234" w:hanging="567"/>
      </w:pPr>
      <w:rPr>
        <w:rFonts w:hint="default"/>
      </w:rPr>
    </w:lvl>
    <w:lvl w:ilvl="2" w:tplc="F4D07832">
      <w:numFmt w:val="bullet"/>
      <w:lvlText w:val="•"/>
      <w:lvlJc w:val="left"/>
      <w:pPr>
        <w:ind w:left="3169" w:hanging="567"/>
      </w:pPr>
      <w:rPr>
        <w:rFonts w:hint="default"/>
      </w:rPr>
    </w:lvl>
    <w:lvl w:ilvl="3" w:tplc="7CFA2650">
      <w:numFmt w:val="bullet"/>
      <w:lvlText w:val="•"/>
      <w:lvlJc w:val="left"/>
      <w:pPr>
        <w:ind w:left="4103" w:hanging="567"/>
      </w:pPr>
      <w:rPr>
        <w:rFonts w:hint="default"/>
      </w:rPr>
    </w:lvl>
    <w:lvl w:ilvl="4" w:tplc="5358B3A2">
      <w:numFmt w:val="bullet"/>
      <w:lvlText w:val="•"/>
      <w:lvlJc w:val="left"/>
      <w:pPr>
        <w:ind w:left="5038" w:hanging="567"/>
      </w:pPr>
      <w:rPr>
        <w:rFonts w:hint="default"/>
      </w:rPr>
    </w:lvl>
    <w:lvl w:ilvl="5" w:tplc="E3E21696">
      <w:numFmt w:val="bullet"/>
      <w:lvlText w:val="•"/>
      <w:lvlJc w:val="left"/>
      <w:pPr>
        <w:ind w:left="5973" w:hanging="567"/>
      </w:pPr>
      <w:rPr>
        <w:rFonts w:hint="default"/>
      </w:rPr>
    </w:lvl>
    <w:lvl w:ilvl="6" w:tplc="F9D60E6C">
      <w:numFmt w:val="bullet"/>
      <w:lvlText w:val="•"/>
      <w:lvlJc w:val="left"/>
      <w:pPr>
        <w:ind w:left="6907" w:hanging="567"/>
      </w:pPr>
      <w:rPr>
        <w:rFonts w:hint="default"/>
      </w:rPr>
    </w:lvl>
    <w:lvl w:ilvl="7" w:tplc="8BF6072E">
      <w:numFmt w:val="bullet"/>
      <w:lvlText w:val="•"/>
      <w:lvlJc w:val="left"/>
      <w:pPr>
        <w:ind w:left="7842" w:hanging="567"/>
      </w:pPr>
      <w:rPr>
        <w:rFonts w:hint="default"/>
      </w:rPr>
    </w:lvl>
    <w:lvl w:ilvl="8" w:tplc="AB2091D2">
      <w:numFmt w:val="bullet"/>
      <w:lvlText w:val="•"/>
      <w:lvlJc w:val="left"/>
      <w:pPr>
        <w:ind w:left="8777" w:hanging="567"/>
      </w:pPr>
      <w:rPr>
        <w:rFonts w:hint="default"/>
      </w:rPr>
    </w:lvl>
  </w:abstractNum>
  <w:abstractNum w:abstractNumId="60" w15:restartNumberingAfterBreak="0">
    <w:nsid w:val="6D23177E"/>
    <w:multiLevelType w:val="hybridMultilevel"/>
    <w:tmpl w:val="DBF49D60"/>
    <w:lvl w:ilvl="0" w:tplc="E5A2FFAE">
      <w:numFmt w:val="bullet"/>
      <w:lvlText w:val="◆"/>
      <w:lvlJc w:val="left"/>
      <w:pPr>
        <w:ind w:left="738" w:hanging="168"/>
      </w:pPr>
      <w:rPr>
        <w:rFonts w:ascii="Times New Roman" w:eastAsia="Times New Roman" w:hAnsi="Times New Roman" w:cs="Times New Roman" w:hint="default"/>
        <w:w w:val="65"/>
        <w:sz w:val="22"/>
        <w:szCs w:val="22"/>
      </w:rPr>
    </w:lvl>
    <w:lvl w:ilvl="1" w:tplc="44E8036A">
      <w:numFmt w:val="bullet"/>
      <w:lvlText w:val="•"/>
      <w:lvlJc w:val="left"/>
      <w:pPr>
        <w:ind w:left="1730" w:hanging="168"/>
      </w:pPr>
      <w:rPr>
        <w:rFonts w:hint="default"/>
      </w:rPr>
    </w:lvl>
    <w:lvl w:ilvl="2" w:tplc="75AE07F4">
      <w:numFmt w:val="bullet"/>
      <w:lvlText w:val="•"/>
      <w:lvlJc w:val="left"/>
      <w:pPr>
        <w:ind w:left="2721" w:hanging="168"/>
      </w:pPr>
      <w:rPr>
        <w:rFonts w:hint="default"/>
      </w:rPr>
    </w:lvl>
    <w:lvl w:ilvl="3" w:tplc="96B8AA84">
      <w:numFmt w:val="bullet"/>
      <w:lvlText w:val="•"/>
      <w:lvlJc w:val="left"/>
      <w:pPr>
        <w:ind w:left="3711" w:hanging="168"/>
      </w:pPr>
      <w:rPr>
        <w:rFonts w:hint="default"/>
      </w:rPr>
    </w:lvl>
    <w:lvl w:ilvl="4" w:tplc="1166B3A4">
      <w:numFmt w:val="bullet"/>
      <w:lvlText w:val="•"/>
      <w:lvlJc w:val="left"/>
      <w:pPr>
        <w:ind w:left="4702" w:hanging="168"/>
      </w:pPr>
      <w:rPr>
        <w:rFonts w:hint="default"/>
      </w:rPr>
    </w:lvl>
    <w:lvl w:ilvl="5" w:tplc="4DD0B45E">
      <w:numFmt w:val="bullet"/>
      <w:lvlText w:val="•"/>
      <w:lvlJc w:val="left"/>
      <w:pPr>
        <w:ind w:left="5693" w:hanging="168"/>
      </w:pPr>
      <w:rPr>
        <w:rFonts w:hint="default"/>
      </w:rPr>
    </w:lvl>
    <w:lvl w:ilvl="6" w:tplc="161E04F0">
      <w:numFmt w:val="bullet"/>
      <w:lvlText w:val="•"/>
      <w:lvlJc w:val="left"/>
      <w:pPr>
        <w:ind w:left="6683" w:hanging="168"/>
      </w:pPr>
      <w:rPr>
        <w:rFonts w:hint="default"/>
      </w:rPr>
    </w:lvl>
    <w:lvl w:ilvl="7" w:tplc="B5BED2FE">
      <w:numFmt w:val="bullet"/>
      <w:lvlText w:val="•"/>
      <w:lvlJc w:val="left"/>
      <w:pPr>
        <w:ind w:left="7674" w:hanging="168"/>
      </w:pPr>
      <w:rPr>
        <w:rFonts w:hint="default"/>
      </w:rPr>
    </w:lvl>
    <w:lvl w:ilvl="8" w:tplc="EEF6E7C2">
      <w:numFmt w:val="bullet"/>
      <w:lvlText w:val="•"/>
      <w:lvlJc w:val="left"/>
      <w:pPr>
        <w:ind w:left="8665" w:hanging="168"/>
      </w:pPr>
      <w:rPr>
        <w:rFonts w:hint="default"/>
      </w:rPr>
    </w:lvl>
  </w:abstractNum>
  <w:abstractNum w:abstractNumId="61" w15:restartNumberingAfterBreak="0">
    <w:nsid w:val="6F084421"/>
    <w:multiLevelType w:val="hybridMultilevel"/>
    <w:tmpl w:val="CEB8EDBE"/>
    <w:lvl w:ilvl="0" w:tplc="2DDCD860">
      <w:numFmt w:val="bullet"/>
      <w:lvlText w:val="-"/>
      <w:lvlJc w:val="left"/>
      <w:pPr>
        <w:ind w:left="1177" w:hanging="440"/>
      </w:pPr>
      <w:rPr>
        <w:rFonts w:ascii="Courier New" w:eastAsia="Courier New" w:hAnsi="Courier New" w:cs="Courier New" w:hint="default"/>
        <w:w w:val="100"/>
        <w:sz w:val="22"/>
        <w:szCs w:val="22"/>
      </w:rPr>
    </w:lvl>
    <w:lvl w:ilvl="1" w:tplc="670EEB10">
      <w:numFmt w:val="bullet"/>
      <w:lvlText w:val="•"/>
      <w:lvlJc w:val="left"/>
      <w:pPr>
        <w:ind w:left="2126" w:hanging="440"/>
      </w:pPr>
      <w:rPr>
        <w:rFonts w:hint="default"/>
      </w:rPr>
    </w:lvl>
    <w:lvl w:ilvl="2" w:tplc="8A84710A">
      <w:numFmt w:val="bullet"/>
      <w:lvlText w:val="•"/>
      <w:lvlJc w:val="left"/>
      <w:pPr>
        <w:ind w:left="3073" w:hanging="440"/>
      </w:pPr>
      <w:rPr>
        <w:rFonts w:hint="default"/>
      </w:rPr>
    </w:lvl>
    <w:lvl w:ilvl="3" w:tplc="2DE2963E">
      <w:numFmt w:val="bullet"/>
      <w:lvlText w:val="•"/>
      <w:lvlJc w:val="left"/>
      <w:pPr>
        <w:ind w:left="4019" w:hanging="440"/>
      </w:pPr>
      <w:rPr>
        <w:rFonts w:hint="default"/>
      </w:rPr>
    </w:lvl>
    <w:lvl w:ilvl="4" w:tplc="6180C6D2">
      <w:numFmt w:val="bullet"/>
      <w:lvlText w:val="•"/>
      <w:lvlJc w:val="left"/>
      <w:pPr>
        <w:ind w:left="4966" w:hanging="440"/>
      </w:pPr>
      <w:rPr>
        <w:rFonts w:hint="default"/>
      </w:rPr>
    </w:lvl>
    <w:lvl w:ilvl="5" w:tplc="E58E3AB6">
      <w:numFmt w:val="bullet"/>
      <w:lvlText w:val="•"/>
      <w:lvlJc w:val="left"/>
      <w:pPr>
        <w:ind w:left="5913" w:hanging="440"/>
      </w:pPr>
      <w:rPr>
        <w:rFonts w:hint="default"/>
      </w:rPr>
    </w:lvl>
    <w:lvl w:ilvl="6" w:tplc="BF723420">
      <w:numFmt w:val="bullet"/>
      <w:lvlText w:val="•"/>
      <w:lvlJc w:val="left"/>
      <w:pPr>
        <w:ind w:left="6859" w:hanging="440"/>
      </w:pPr>
      <w:rPr>
        <w:rFonts w:hint="default"/>
      </w:rPr>
    </w:lvl>
    <w:lvl w:ilvl="7" w:tplc="27C29C46">
      <w:numFmt w:val="bullet"/>
      <w:lvlText w:val="•"/>
      <w:lvlJc w:val="left"/>
      <w:pPr>
        <w:ind w:left="7806" w:hanging="440"/>
      </w:pPr>
      <w:rPr>
        <w:rFonts w:hint="default"/>
      </w:rPr>
    </w:lvl>
    <w:lvl w:ilvl="8" w:tplc="B2C24B42">
      <w:numFmt w:val="bullet"/>
      <w:lvlText w:val="•"/>
      <w:lvlJc w:val="left"/>
      <w:pPr>
        <w:ind w:left="8753" w:hanging="440"/>
      </w:pPr>
      <w:rPr>
        <w:rFonts w:hint="default"/>
      </w:rPr>
    </w:lvl>
  </w:abstractNum>
  <w:abstractNum w:abstractNumId="62" w15:restartNumberingAfterBreak="0">
    <w:nsid w:val="7211517D"/>
    <w:multiLevelType w:val="hybridMultilevel"/>
    <w:tmpl w:val="FA82D302"/>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63" w15:restartNumberingAfterBreak="0">
    <w:nsid w:val="723D6897"/>
    <w:multiLevelType w:val="hybridMultilevel"/>
    <w:tmpl w:val="7024974A"/>
    <w:lvl w:ilvl="0" w:tplc="97ECE788">
      <w:numFmt w:val="bullet"/>
      <w:lvlText w:val="-"/>
      <w:lvlJc w:val="left"/>
      <w:pPr>
        <w:ind w:left="1304" w:hanging="567"/>
      </w:pPr>
      <w:rPr>
        <w:rFonts w:ascii="Times New Roman" w:eastAsia="Times New Roman" w:hAnsi="Times New Roman" w:cs="Times New Roman" w:hint="default"/>
        <w:w w:val="100"/>
        <w:sz w:val="22"/>
        <w:szCs w:val="22"/>
      </w:rPr>
    </w:lvl>
    <w:lvl w:ilvl="1" w:tplc="D5E0ABB6">
      <w:numFmt w:val="bullet"/>
      <w:lvlText w:val="•"/>
      <w:lvlJc w:val="left"/>
      <w:pPr>
        <w:ind w:left="2234" w:hanging="567"/>
      </w:pPr>
      <w:rPr>
        <w:rFonts w:hint="default"/>
      </w:rPr>
    </w:lvl>
    <w:lvl w:ilvl="2" w:tplc="1346A582">
      <w:numFmt w:val="bullet"/>
      <w:lvlText w:val="•"/>
      <w:lvlJc w:val="left"/>
      <w:pPr>
        <w:ind w:left="3169" w:hanging="567"/>
      </w:pPr>
      <w:rPr>
        <w:rFonts w:hint="default"/>
      </w:rPr>
    </w:lvl>
    <w:lvl w:ilvl="3" w:tplc="EEB8B1B4">
      <w:numFmt w:val="bullet"/>
      <w:lvlText w:val="•"/>
      <w:lvlJc w:val="left"/>
      <w:pPr>
        <w:ind w:left="4103" w:hanging="567"/>
      </w:pPr>
      <w:rPr>
        <w:rFonts w:hint="default"/>
      </w:rPr>
    </w:lvl>
    <w:lvl w:ilvl="4" w:tplc="C922A942">
      <w:numFmt w:val="bullet"/>
      <w:lvlText w:val="•"/>
      <w:lvlJc w:val="left"/>
      <w:pPr>
        <w:ind w:left="5038" w:hanging="567"/>
      </w:pPr>
      <w:rPr>
        <w:rFonts w:hint="default"/>
      </w:rPr>
    </w:lvl>
    <w:lvl w:ilvl="5" w:tplc="D8B89676">
      <w:numFmt w:val="bullet"/>
      <w:lvlText w:val="•"/>
      <w:lvlJc w:val="left"/>
      <w:pPr>
        <w:ind w:left="5973" w:hanging="567"/>
      </w:pPr>
      <w:rPr>
        <w:rFonts w:hint="default"/>
      </w:rPr>
    </w:lvl>
    <w:lvl w:ilvl="6" w:tplc="A59E33EA">
      <w:numFmt w:val="bullet"/>
      <w:lvlText w:val="•"/>
      <w:lvlJc w:val="left"/>
      <w:pPr>
        <w:ind w:left="6907" w:hanging="567"/>
      </w:pPr>
      <w:rPr>
        <w:rFonts w:hint="default"/>
      </w:rPr>
    </w:lvl>
    <w:lvl w:ilvl="7" w:tplc="1ADA9AB0">
      <w:numFmt w:val="bullet"/>
      <w:lvlText w:val="•"/>
      <w:lvlJc w:val="left"/>
      <w:pPr>
        <w:ind w:left="7842" w:hanging="567"/>
      </w:pPr>
      <w:rPr>
        <w:rFonts w:hint="default"/>
      </w:rPr>
    </w:lvl>
    <w:lvl w:ilvl="8" w:tplc="EC228480">
      <w:numFmt w:val="bullet"/>
      <w:lvlText w:val="•"/>
      <w:lvlJc w:val="left"/>
      <w:pPr>
        <w:ind w:left="8777" w:hanging="567"/>
      </w:pPr>
      <w:rPr>
        <w:rFonts w:hint="default"/>
      </w:rPr>
    </w:lvl>
  </w:abstractNum>
  <w:abstractNum w:abstractNumId="64" w15:restartNumberingAfterBreak="0">
    <w:nsid w:val="72FD1580"/>
    <w:multiLevelType w:val="hybridMultilevel"/>
    <w:tmpl w:val="2AFED45E"/>
    <w:lvl w:ilvl="0" w:tplc="8D14B446">
      <w:numFmt w:val="bullet"/>
      <w:lvlText w:val="-"/>
      <w:lvlJc w:val="left"/>
      <w:pPr>
        <w:ind w:left="1165" w:hanging="397"/>
      </w:pPr>
      <w:rPr>
        <w:rFonts w:ascii="Times New Roman" w:eastAsia="Times New Roman" w:hAnsi="Times New Roman" w:cs="Times New Roman" w:hint="default"/>
        <w:w w:val="100"/>
        <w:sz w:val="22"/>
        <w:szCs w:val="22"/>
      </w:rPr>
    </w:lvl>
    <w:lvl w:ilvl="1" w:tplc="54C21B8C">
      <w:numFmt w:val="bullet"/>
      <w:lvlText w:val="▪"/>
      <w:lvlJc w:val="left"/>
      <w:pPr>
        <w:ind w:left="1871" w:hanging="567"/>
      </w:pPr>
      <w:rPr>
        <w:rFonts w:ascii="Times New Roman" w:eastAsia="Times New Roman" w:hAnsi="Times New Roman" w:cs="Times New Roman" w:hint="default"/>
        <w:w w:val="100"/>
        <w:sz w:val="22"/>
        <w:szCs w:val="22"/>
      </w:rPr>
    </w:lvl>
    <w:lvl w:ilvl="2" w:tplc="401A8674">
      <w:numFmt w:val="bullet"/>
      <w:lvlText w:val="•"/>
      <w:lvlJc w:val="left"/>
      <w:pPr>
        <w:ind w:left="1880" w:hanging="567"/>
      </w:pPr>
      <w:rPr>
        <w:rFonts w:hint="default"/>
      </w:rPr>
    </w:lvl>
    <w:lvl w:ilvl="3" w:tplc="745A1C8E">
      <w:numFmt w:val="bullet"/>
      <w:lvlText w:val="•"/>
      <w:lvlJc w:val="left"/>
      <w:pPr>
        <w:ind w:left="2975" w:hanging="567"/>
      </w:pPr>
      <w:rPr>
        <w:rFonts w:hint="default"/>
      </w:rPr>
    </w:lvl>
    <w:lvl w:ilvl="4" w:tplc="C4184488">
      <w:numFmt w:val="bullet"/>
      <w:lvlText w:val="•"/>
      <w:lvlJc w:val="left"/>
      <w:pPr>
        <w:ind w:left="4071" w:hanging="567"/>
      </w:pPr>
      <w:rPr>
        <w:rFonts w:hint="default"/>
      </w:rPr>
    </w:lvl>
    <w:lvl w:ilvl="5" w:tplc="A36032E8">
      <w:numFmt w:val="bullet"/>
      <w:lvlText w:val="•"/>
      <w:lvlJc w:val="left"/>
      <w:pPr>
        <w:ind w:left="5167" w:hanging="567"/>
      </w:pPr>
      <w:rPr>
        <w:rFonts w:hint="default"/>
      </w:rPr>
    </w:lvl>
    <w:lvl w:ilvl="6" w:tplc="5D62EC36">
      <w:numFmt w:val="bullet"/>
      <w:lvlText w:val="•"/>
      <w:lvlJc w:val="left"/>
      <w:pPr>
        <w:ind w:left="6263" w:hanging="567"/>
      </w:pPr>
      <w:rPr>
        <w:rFonts w:hint="default"/>
      </w:rPr>
    </w:lvl>
    <w:lvl w:ilvl="7" w:tplc="8F60F328">
      <w:numFmt w:val="bullet"/>
      <w:lvlText w:val="•"/>
      <w:lvlJc w:val="left"/>
      <w:pPr>
        <w:ind w:left="7359" w:hanging="567"/>
      </w:pPr>
      <w:rPr>
        <w:rFonts w:hint="default"/>
      </w:rPr>
    </w:lvl>
    <w:lvl w:ilvl="8" w:tplc="CF34A808">
      <w:numFmt w:val="bullet"/>
      <w:lvlText w:val="•"/>
      <w:lvlJc w:val="left"/>
      <w:pPr>
        <w:ind w:left="8454" w:hanging="567"/>
      </w:pPr>
      <w:rPr>
        <w:rFonts w:hint="default"/>
      </w:rPr>
    </w:lvl>
  </w:abstractNum>
  <w:abstractNum w:abstractNumId="65" w15:restartNumberingAfterBreak="0">
    <w:nsid w:val="744B325E"/>
    <w:multiLevelType w:val="hybridMultilevel"/>
    <w:tmpl w:val="F200A9D0"/>
    <w:lvl w:ilvl="0" w:tplc="1EA280D4">
      <w:numFmt w:val="bullet"/>
      <w:lvlText w:val="▪"/>
      <w:lvlJc w:val="left"/>
      <w:pPr>
        <w:ind w:left="1871" w:hanging="567"/>
      </w:pPr>
      <w:rPr>
        <w:rFonts w:ascii="Times New Roman" w:eastAsia="Times New Roman" w:hAnsi="Times New Roman" w:cs="Times New Roman" w:hint="default"/>
        <w:w w:val="100"/>
        <w:sz w:val="22"/>
        <w:szCs w:val="22"/>
      </w:rPr>
    </w:lvl>
    <w:lvl w:ilvl="1" w:tplc="D9BEC966">
      <w:numFmt w:val="bullet"/>
      <w:lvlText w:val="•"/>
      <w:lvlJc w:val="left"/>
      <w:pPr>
        <w:ind w:left="2756" w:hanging="567"/>
      </w:pPr>
      <w:rPr>
        <w:rFonts w:hint="default"/>
      </w:rPr>
    </w:lvl>
    <w:lvl w:ilvl="2" w:tplc="FAFEAB36">
      <w:numFmt w:val="bullet"/>
      <w:lvlText w:val="•"/>
      <w:lvlJc w:val="left"/>
      <w:pPr>
        <w:ind w:left="3633" w:hanging="567"/>
      </w:pPr>
      <w:rPr>
        <w:rFonts w:hint="default"/>
      </w:rPr>
    </w:lvl>
    <w:lvl w:ilvl="3" w:tplc="A2066614">
      <w:numFmt w:val="bullet"/>
      <w:lvlText w:val="•"/>
      <w:lvlJc w:val="left"/>
      <w:pPr>
        <w:ind w:left="4509" w:hanging="567"/>
      </w:pPr>
      <w:rPr>
        <w:rFonts w:hint="default"/>
      </w:rPr>
    </w:lvl>
    <w:lvl w:ilvl="4" w:tplc="73D66768">
      <w:numFmt w:val="bullet"/>
      <w:lvlText w:val="•"/>
      <w:lvlJc w:val="left"/>
      <w:pPr>
        <w:ind w:left="5386" w:hanging="567"/>
      </w:pPr>
      <w:rPr>
        <w:rFonts w:hint="default"/>
      </w:rPr>
    </w:lvl>
    <w:lvl w:ilvl="5" w:tplc="9A46E832">
      <w:numFmt w:val="bullet"/>
      <w:lvlText w:val="•"/>
      <w:lvlJc w:val="left"/>
      <w:pPr>
        <w:ind w:left="6263" w:hanging="567"/>
      </w:pPr>
      <w:rPr>
        <w:rFonts w:hint="default"/>
      </w:rPr>
    </w:lvl>
    <w:lvl w:ilvl="6" w:tplc="6F64E3C8">
      <w:numFmt w:val="bullet"/>
      <w:lvlText w:val="•"/>
      <w:lvlJc w:val="left"/>
      <w:pPr>
        <w:ind w:left="7139" w:hanging="567"/>
      </w:pPr>
      <w:rPr>
        <w:rFonts w:hint="default"/>
      </w:rPr>
    </w:lvl>
    <w:lvl w:ilvl="7" w:tplc="16CE5DAE">
      <w:numFmt w:val="bullet"/>
      <w:lvlText w:val="•"/>
      <w:lvlJc w:val="left"/>
      <w:pPr>
        <w:ind w:left="8016" w:hanging="567"/>
      </w:pPr>
      <w:rPr>
        <w:rFonts w:hint="default"/>
      </w:rPr>
    </w:lvl>
    <w:lvl w:ilvl="8" w:tplc="6ADCD832">
      <w:numFmt w:val="bullet"/>
      <w:lvlText w:val="•"/>
      <w:lvlJc w:val="left"/>
      <w:pPr>
        <w:ind w:left="8893" w:hanging="567"/>
      </w:pPr>
      <w:rPr>
        <w:rFonts w:hint="default"/>
      </w:rPr>
    </w:lvl>
  </w:abstractNum>
  <w:abstractNum w:abstractNumId="66" w15:restartNumberingAfterBreak="0">
    <w:nsid w:val="7455320D"/>
    <w:multiLevelType w:val="hybridMultilevel"/>
    <w:tmpl w:val="D2BABD06"/>
    <w:lvl w:ilvl="0" w:tplc="122C855A">
      <w:numFmt w:val="bullet"/>
      <w:lvlText w:val="-"/>
      <w:lvlJc w:val="left"/>
      <w:pPr>
        <w:ind w:left="1304" w:hanging="567"/>
      </w:pPr>
      <w:rPr>
        <w:rFonts w:ascii="Times New Roman" w:eastAsia="Times New Roman" w:hAnsi="Times New Roman" w:cs="Times New Roman" w:hint="default"/>
        <w:w w:val="100"/>
        <w:sz w:val="22"/>
        <w:szCs w:val="22"/>
      </w:rPr>
    </w:lvl>
    <w:lvl w:ilvl="1" w:tplc="58146126">
      <w:numFmt w:val="bullet"/>
      <w:lvlText w:val="▪"/>
      <w:lvlJc w:val="left"/>
      <w:pPr>
        <w:ind w:left="1870" w:hanging="567"/>
      </w:pPr>
      <w:rPr>
        <w:rFonts w:ascii="Times New Roman" w:eastAsia="Times New Roman" w:hAnsi="Times New Roman" w:cs="Times New Roman" w:hint="default"/>
        <w:w w:val="100"/>
        <w:sz w:val="22"/>
        <w:szCs w:val="22"/>
      </w:rPr>
    </w:lvl>
    <w:lvl w:ilvl="2" w:tplc="6AC0DF40">
      <w:numFmt w:val="bullet"/>
      <w:lvlText w:val="•"/>
      <w:lvlJc w:val="left"/>
      <w:pPr>
        <w:ind w:left="2854" w:hanging="567"/>
      </w:pPr>
      <w:rPr>
        <w:rFonts w:hint="default"/>
      </w:rPr>
    </w:lvl>
    <w:lvl w:ilvl="3" w:tplc="3210DD66">
      <w:numFmt w:val="bullet"/>
      <w:lvlText w:val="•"/>
      <w:lvlJc w:val="left"/>
      <w:pPr>
        <w:ind w:left="3828" w:hanging="567"/>
      </w:pPr>
      <w:rPr>
        <w:rFonts w:hint="default"/>
      </w:rPr>
    </w:lvl>
    <w:lvl w:ilvl="4" w:tplc="1994C0EC">
      <w:numFmt w:val="bullet"/>
      <w:lvlText w:val="•"/>
      <w:lvlJc w:val="left"/>
      <w:pPr>
        <w:ind w:left="4802" w:hanging="567"/>
      </w:pPr>
      <w:rPr>
        <w:rFonts w:hint="default"/>
      </w:rPr>
    </w:lvl>
    <w:lvl w:ilvl="5" w:tplc="90C44FBC">
      <w:numFmt w:val="bullet"/>
      <w:lvlText w:val="•"/>
      <w:lvlJc w:val="left"/>
      <w:pPr>
        <w:ind w:left="5776" w:hanging="567"/>
      </w:pPr>
      <w:rPr>
        <w:rFonts w:hint="default"/>
      </w:rPr>
    </w:lvl>
    <w:lvl w:ilvl="6" w:tplc="533EE030">
      <w:numFmt w:val="bullet"/>
      <w:lvlText w:val="•"/>
      <w:lvlJc w:val="left"/>
      <w:pPr>
        <w:ind w:left="6750" w:hanging="567"/>
      </w:pPr>
      <w:rPr>
        <w:rFonts w:hint="default"/>
      </w:rPr>
    </w:lvl>
    <w:lvl w:ilvl="7" w:tplc="4CC0DDAA">
      <w:numFmt w:val="bullet"/>
      <w:lvlText w:val="•"/>
      <w:lvlJc w:val="left"/>
      <w:pPr>
        <w:ind w:left="7724" w:hanging="567"/>
      </w:pPr>
      <w:rPr>
        <w:rFonts w:hint="default"/>
      </w:rPr>
    </w:lvl>
    <w:lvl w:ilvl="8" w:tplc="56963C18">
      <w:numFmt w:val="bullet"/>
      <w:lvlText w:val="•"/>
      <w:lvlJc w:val="left"/>
      <w:pPr>
        <w:ind w:left="8698" w:hanging="567"/>
      </w:pPr>
      <w:rPr>
        <w:rFonts w:hint="default"/>
      </w:rPr>
    </w:lvl>
  </w:abstractNum>
  <w:abstractNum w:abstractNumId="67" w15:restartNumberingAfterBreak="0">
    <w:nsid w:val="780767BA"/>
    <w:multiLevelType w:val="hybridMultilevel"/>
    <w:tmpl w:val="550C2786"/>
    <w:lvl w:ilvl="0" w:tplc="C284E2B8">
      <w:numFmt w:val="bullet"/>
      <w:lvlText w:val="-"/>
      <w:lvlJc w:val="left"/>
      <w:pPr>
        <w:ind w:left="1304" w:hanging="567"/>
      </w:pPr>
      <w:rPr>
        <w:rFonts w:ascii="Arial" w:eastAsia="Arial" w:hAnsi="Arial" w:cs="Arial" w:hint="default"/>
        <w:w w:val="100"/>
        <w:sz w:val="16"/>
        <w:szCs w:val="16"/>
      </w:rPr>
    </w:lvl>
    <w:lvl w:ilvl="1" w:tplc="2EB09A46">
      <w:numFmt w:val="bullet"/>
      <w:lvlText w:val="•"/>
      <w:lvlJc w:val="left"/>
      <w:pPr>
        <w:ind w:left="2234" w:hanging="567"/>
      </w:pPr>
      <w:rPr>
        <w:rFonts w:hint="default"/>
      </w:rPr>
    </w:lvl>
    <w:lvl w:ilvl="2" w:tplc="1EA28AF4">
      <w:numFmt w:val="bullet"/>
      <w:lvlText w:val="•"/>
      <w:lvlJc w:val="left"/>
      <w:pPr>
        <w:ind w:left="3169" w:hanging="567"/>
      </w:pPr>
      <w:rPr>
        <w:rFonts w:hint="default"/>
      </w:rPr>
    </w:lvl>
    <w:lvl w:ilvl="3" w:tplc="56CC2FB8">
      <w:numFmt w:val="bullet"/>
      <w:lvlText w:val="•"/>
      <w:lvlJc w:val="left"/>
      <w:pPr>
        <w:ind w:left="4103" w:hanging="567"/>
      </w:pPr>
      <w:rPr>
        <w:rFonts w:hint="default"/>
      </w:rPr>
    </w:lvl>
    <w:lvl w:ilvl="4" w:tplc="1244119E">
      <w:numFmt w:val="bullet"/>
      <w:lvlText w:val="•"/>
      <w:lvlJc w:val="left"/>
      <w:pPr>
        <w:ind w:left="5038" w:hanging="567"/>
      </w:pPr>
      <w:rPr>
        <w:rFonts w:hint="default"/>
      </w:rPr>
    </w:lvl>
    <w:lvl w:ilvl="5" w:tplc="55DE9EA6">
      <w:numFmt w:val="bullet"/>
      <w:lvlText w:val="•"/>
      <w:lvlJc w:val="left"/>
      <w:pPr>
        <w:ind w:left="5973" w:hanging="567"/>
      </w:pPr>
      <w:rPr>
        <w:rFonts w:hint="default"/>
      </w:rPr>
    </w:lvl>
    <w:lvl w:ilvl="6" w:tplc="AC002C68">
      <w:numFmt w:val="bullet"/>
      <w:lvlText w:val="•"/>
      <w:lvlJc w:val="left"/>
      <w:pPr>
        <w:ind w:left="6907" w:hanging="567"/>
      </w:pPr>
      <w:rPr>
        <w:rFonts w:hint="default"/>
      </w:rPr>
    </w:lvl>
    <w:lvl w:ilvl="7" w:tplc="EC2ACA82">
      <w:numFmt w:val="bullet"/>
      <w:lvlText w:val="•"/>
      <w:lvlJc w:val="left"/>
      <w:pPr>
        <w:ind w:left="7842" w:hanging="567"/>
      </w:pPr>
      <w:rPr>
        <w:rFonts w:hint="default"/>
      </w:rPr>
    </w:lvl>
    <w:lvl w:ilvl="8" w:tplc="6324B952">
      <w:numFmt w:val="bullet"/>
      <w:lvlText w:val="•"/>
      <w:lvlJc w:val="left"/>
      <w:pPr>
        <w:ind w:left="8777" w:hanging="567"/>
      </w:pPr>
      <w:rPr>
        <w:rFonts w:hint="default"/>
      </w:rPr>
    </w:lvl>
  </w:abstractNum>
  <w:abstractNum w:abstractNumId="68" w15:restartNumberingAfterBreak="0">
    <w:nsid w:val="7C063695"/>
    <w:multiLevelType w:val="hybridMultilevel"/>
    <w:tmpl w:val="7FDEDC7E"/>
    <w:lvl w:ilvl="0" w:tplc="6B003798">
      <w:start w:val="1"/>
      <w:numFmt w:val="lowerLetter"/>
      <w:lvlText w:val="%1)"/>
      <w:lvlJc w:val="left"/>
      <w:pPr>
        <w:ind w:left="1412" w:hanging="567"/>
      </w:pPr>
      <w:rPr>
        <w:rFonts w:ascii="Times New Roman" w:eastAsia="Times New Roman" w:hAnsi="Times New Roman" w:cs="Times New Roman" w:hint="default"/>
        <w:w w:val="100"/>
        <w:sz w:val="22"/>
        <w:szCs w:val="22"/>
      </w:rPr>
    </w:lvl>
    <w:lvl w:ilvl="1" w:tplc="1AC4461A">
      <w:numFmt w:val="bullet"/>
      <w:lvlText w:val="•"/>
      <w:lvlJc w:val="left"/>
      <w:pPr>
        <w:ind w:left="2342" w:hanging="567"/>
      </w:pPr>
      <w:rPr>
        <w:rFonts w:hint="default"/>
      </w:rPr>
    </w:lvl>
    <w:lvl w:ilvl="2" w:tplc="E2AC67B6">
      <w:numFmt w:val="bullet"/>
      <w:lvlText w:val="•"/>
      <w:lvlJc w:val="left"/>
      <w:pPr>
        <w:ind w:left="3265" w:hanging="567"/>
      </w:pPr>
      <w:rPr>
        <w:rFonts w:hint="default"/>
      </w:rPr>
    </w:lvl>
    <w:lvl w:ilvl="3" w:tplc="47C0E9D8">
      <w:numFmt w:val="bullet"/>
      <w:lvlText w:val="•"/>
      <w:lvlJc w:val="left"/>
      <w:pPr>
        <w:ind w:left="4187" w:hanging="567"/>
      </w:pPr>
      <w:rPr>
        <w:rFonts w:hint="default"/>
      </w:rPr>
    </w:lvl>
    <w:lvl w:ilvl="4" w:tplc="BA42EE0A">
      <w:numFmt w:val="bullet"/>
      <w:lvlText w:val="•"/>
      <w:lvlJc w:val="left"/>
      <w:pPr>
        <w:ind w:left="5110" w:hanging="567"/>
      </w:pPr>
      <w:rPr>
        <w:rFonts w:hint="default"/>
      </w:rPr>
    </w:lvl>
    <w:lvl w:ilvl="5" w:tplc="A1720C84">
      <w:numFmt w:val="bullet"/>
      <w:lvlText w:val="•"/>
      <w:lvlJc w:val="left"/>
      <w:pPr>
        <w:ind w:left="6033" w:hanging="567"/>
      </w:pPr>
      <w:rPr>
        <w:rFonts w:hint="default"/>
      </w:rPr>
    </w:lvl>
    <w:lvl w:ilvl="6" w:tplc="8AF0BE84">
      <w:numFmt w:val="bullet"/>
      <w:lvlText w:val="•"/>
      <w:lvlJc w:val="left"/>
      <w:pPr>
        <w:ind w:left="6955" w:hanging="567"/>
      </w:pPr>
      <w:rPr>
        <w:rFonts w:hint="default"/>
      </w:rPr>
    </w:lvl>
    <w:lvl w:ilvl="7" w:tplc="5ECEA0A8">
      <w:numFmt w:val="bullet"/>
      <w:lvlText w:val="•"/>
      <w:lvlJc w:val="left"/>
      <w:pPr>
        <w:ind w:left="7878" w:hanging="567"/>
      </w:pPr>
      <w:rPr>
        <w:rFonts w:hint="default"/>
      </w:rPr>
    </w:lvl>
    <w:lvl w:ilvl="8" w:tplc="F91E76B0">
      <w:numFmt w:val="bullet"/>
      <w:lvlText w:val="•"/>
      <w:lvlJc w:val="left"/>
      <w:pPr>
        <w:ind w:left="8801" w:hanging="567"/>
      </w:pPr>
      <w:rPr>
        <w:rFonts w:hint="default"/>
      </w:rPr>
    </w:lvl>
  </w:abstractNum>
  <w:abstractNum w:abstractNumId="69" w15:restartNumberingAfterBreak="0">
    <w:nsid w:val="7F8C727A"/>
    <w:multiLevelType w:val="hybridMultilevel"/>
    <w:tmpl w:val="23143D2A"/>
    <w:lvl w:ilvl="0" w:tplc="8D14B446">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51"/>
  </w:num>
  <w:num w:numId="4">
    <w:abstractNumId w:val="43"/>
  </w:num>
  <w:num w:numId="5">
    <w:abstractNumId w:val="66"/>
  </w:num>
  <w:num w:numId="6">
    <w:abstractNumId w:val="57"/>
  </w:num>
  <w:num w:numId="7">
    <w:abstractNumId w:val="35"/>
  </w:num>
  <w:num w:numId="8">
    <w:abstractNumId w:val="37"/>
  </w:num>
  <w:num w:numId="9">
    <w:abstractNumId w:val="64"/>
  </w:num>
  <w:num w:numId="10">
    <w:abstractNumId w:val="67"/>
  </w:num>
  <w:num w:numId="11">
    <w:abstractNumId w:val="11"/>
  </w:num>
  <w:num w:numId="12">
    <w:abstractNumId w:val="5"/>
  </w:num>
  <w:num w:numId="13">
    <w:abstractNumId w:val="65"/>
  </w:num>
  <w:num w:numId="14">
    <w:abstractNumId w:val="41"/>
  </w:num>
  <w:num w:numId="15">
    <w:abstractNumId w:val="8"/>
  </w:num>
  <w:num w:numId="16">
    <w:abstractNumId w:val="32"/>
  </w:num>
  <w:num w:numId="17">
    <w:abstractNumId w:val="48"/>
  </w:num>
  <w:num w:numId="18">
    <w:abstractNumId w:val="63"/>
  </w:num>
  <w:num w:numId="19">
    <w:abstractNumId w:val="44"/>
  </w:num>
  <w:num w:numId="20">
    <w:abstractNumId w:val="6"/>
  </w:num>
  <w:num w:numId="21">
    <w:abstractNumId w:val="61"/>
  </w:num>
  <w:num w:numId="22">
    <w:abstractNumId w:val="42"/>
  </w:num>
  <w:num w:numId="23">
    <w:abstractNumId w:val="28"/>
  </w:num>
  <w:num w:numId="24">
    <w:abstractNumId w:val="33"/>
  </w:num>
  <w:num w:numId="25">
    <w:abstractNumId w:val="27"/>
  </w:num>
  <w:num w:numId="26">
    <w:abstractNumId w:val="39"/>
  </w:num>
  <w:num w:numId="27">
    <w:abstractNumId w:val="47"/>
  </w:num>
  <w:num w:numId="28">
    <w:abstractNumId w:val="31"/>
  </w:num>
  <w:num w:numId="29">
    <w:abstractNumId w:val="60"/>
  </w:num>
  <w:num w:numId="30">
    <w:abstractNumId w:val="53"/>
  </w:num>
  <w:num w:numId="31">
    <w:abstractNumId w:val="56"/>
  </w:num>
  <w:num w:numId="32">
    <w:abstractNumId w:val="46"/>
  </w:num>
  <w:num w:numId="33">
    <w:abstractNumId w:val="7"/>
  </w:num>
  <w:num w:numId="34">
    <w:abstractNumId w:val="30"/>
  </w:num>
  <w:num w:numId="35">
    <w:abstractNumId w:val="23"/>
  </w:num>
  <w:num w:numId="36">
    <w:abstractNumId w:val="19"/>
  </w:num>
  <w:num w:numId="37">
    <w:abstractNumId w:val="13"/>
  </w:num>
  <w:num w:numId="38">
    <w:abstractNumId w:val="12"/>
  </w:num>
  <w:num w:numId="39">
    <w:abstractNumId w:val="0"/>
  </w:num>
  <w:num w:numId="40">
    <w:abstractNumId w:val="68"/>
  </w:num>
  <w:num w:numId="41">
    <w:abstractNumId w:val="55"/>
  </w:num>
  <w:num w:numId="42">
    <w:abstractNumId w:val="59"/>
  </w:num>
  <w:num w:numId="43">
    <w:abstractNumId w:val="50"/>
  </w:num>
  <w:num w:numId="44">
    <w:abstractNumId w:val="10"/>
  </w:num>
  <w:num w:numId="45">
    <w:abstractNumId w:val="15"/>
  </w:num>
  <w:num w:numId="46">
    <w:abstractNumId w:val="36"/>
  </w:num>
  <w:num w:numId="47">
    <w:abstractNumId w:val="38"/>
  </w:num>
  <w:num w:numId="48">
    <w:abstractNumId w:val="18"/>
  </w:num>
  <w:num w:numId="49">
    <w:abstractNumId w:val="58"/>
  </w:num>
  <w:num w:numId="50">
    <w:abstractNumId w:val="25"/>
  </w:num>
  <w:num w:numId="51">
    <w:abstractNumId w:val="52"/>
  </w:num>
  <w:num w:numId="52">
    <w:abstractNumId w:val="21"/>
  </w:num>
  <w:num w:numId="53">
    <w:abstractNumId w:val="34"/>
  </w:num>
  <w:num w:numId="54">
    <w:abstractNumId w:val="26"/>
  </w:num>
  <w:num w:numId="55">
    <w:abstractNumId w:val="45"/>
  </w:num>
  <w:num w:numId="56">
    <w:abstractNumId w:val="29"/>
  </w:num>
  <w:num w:numId="57">
    <w:abstractNumId w:val="69"/>
  </w:num>
  <w:num w:numId="58">
    <w:abstractNumId w:val="4"/>
  </w:num>
  <w:num w:numId="59">
    <w:abstractNumId w:val="14"/>
  </w:num>
  <w:num w:numId="60">
    <w:abstractNumId w:val="49"/>
  </w:num>
  <w:num w:numId="61">
    <w:abstractNumId w:val="20"/>
  </w:num>
  <w:num w:numId="62">
    <w:abstractNumId w:val="40"/>
  </w:num>
  <w:num w:numId="63">
    <w:abstractNumId w:val="62"/>
  </w:num>
  <w:num w:numId="64">
    <w:abstractNumId w:val="17"/>
  </w:num>
  <w:num w:numId="65">
    <w:abstractNumId w:val="54"/>
  </w:num>
  <w:num w:numId="66">
    <w:abstractNumId w:val="24"/>
  </w:num>
  <w:num w:numId="67">
    <w:abstractNumId w:val="1"/>
  </w:num>
  <w:num w:numId="68">
    <w:abstractNumId w:val="3"/>
  </w:num>
  <w:num w:numId="69">
    <w:abstractNumId w:val="22"/>
  </w:num>
  <w:num w:numId="70">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0D"/>
    <w:rsid w:val="00001317"/>
    <w:rsid w:val="00003660"/>
    <w:rsid w:val="00007D9B"/>
    <w:rsid w:val="000115CB"/>
    <w:rsid w:val="00011A51"/>
    <w:rsid w:val="000206C4"/>
    <w:rsid w:val="00027759"/>
    <w:rsid w:val="00032E62"/>
    <w:rsid w:val="00051C81"/>
    <w:rsid w:val="000624D5"/>
    <w:rsid w:val="000708DE"/>
    <w:rsid w:val="000824BA"/>
    <w:rsid w:val="000912CD"/>
    <w:rsid w:val="00091544"/>
    <w:rsid w:val="00094AB3"/>
    <w:rsid w:val="00095230"/>
    <w:rsid w:val="000A42AB"/>
    <w:rsid w:val="000A6258"/>
    <w:rsid w:val="000A7773"/>
    <w:rsid w:val="000B546D"/>
    <w:rsid w:val="000C5828"/>
    <w:rsid w:val="000C67B2"/>
    <w:rsid w:val="000D7E23"/>
    <w:rsid w:val="000E407E"/>
    <w:rsid w:val="000E6AA6"/>
    <w:rsid w:val="000F3F4D"/>
    <w:rsid w:val="001024B0"/>
    <w:rsid w:val="001031B2"/>
    <w:rsid w:val="001047F4"/>
    <w:rsid w:val="0010771B"/>
    <w:rsid w:val="00127EA3"/>
    <w:rsid w:val="0014048C"/>
    <w:rsid w:val="00152865"/>
    <w:rsid w:val="00170F3F"/>
    <w:rsid w:val="00171177"/>
    <w:rsid w:val="00184CBF"/>
    <w:rsid w:val="00186923"/>
    <w:rsid w:val="00186AA7"/>
    <w:rsid w:val="0019260B"/>
    <w:rsid w:val="001940A7"/>
    <w:rsid w:val="00194F95"/>
    <w:rsid w:val="00195C29"/>
    <w:rsid w:val="00197D7C"/>
    <w:rsid w:val="001A72EB"/>
    <w:rsid w:val="001B533F"/>
    <w:rsid w:val="001B7477"/>
    <w:rsid w:val="001C0CD5"/>
    <w:rsid w:val="001C1D56"/>
    <w:rsid w:val="001C2F8B"/>
    <w:rsid w:val="001C443B"/>
    <w:rsid w:val="001C4D95"/>
    <w:rsid w:val="001C64F7"/>
    <w:rsid w:val="001D27D8"/>
    <w:rsid w:val="001E3CAF"/>
    <w:rsid w:val="001E7C9C"/>
    <w:rsid w:val="001F36C1"/>
    <w:rsid w:val="001F55DC"/>
    <w:rsid w:val="001F6F7B"/>
    <w:rsid w:val="00207079"/>
    <w:rsid w:val="00212CBC"/>
    <w:rsid w:val="0022193B"/>
    <w:rsid w:val="00223FCF"/>
    <w:rsid w:val="002440F9"/>
    <w:rsid w:val="00275AFA"/>
    <w:rsid w:val="00283143"/>
    <w:rsid w:val="002A5D0A"/>
    <w:rsid w:val="002A7982"/>
    <w:rsid w:val="002B5865"/>
    <w:rsid w:val="002C1C0C"/>
    <w:rsid w:val="002D5974"/>
    <w:rsid w:val="002D6166"/>
    <w:rsid w:val="002E6CF6"/>
    <w:rsid w:val="002F2CAB"/>
    <w:rsid w:val="002F45E7"/>
    <w:rsid w:val="00304B08"/>
    <w:rsid w:val="00331CB6"/>
    <w:rsid w:val="00332FB0"/>
    <w:rsid w:val="00341B3C"/>
    <w:rsid w:val="0034677A"/>
    <w:rsid w:val="003530E3"/>
    <w:rsid w:val="00366CF1"/>
    <w:rsid w:val="00374F18"/>
    <w:rsid w:val="003754F4"/>
    <w:rsid w:val="00385B32"/>
    <w:rsid w:val="003930FF"/>
    <w:rsid w:val="003A5D91"/>
    <w:rsid w:val="003B0857"/>
    <w:rsid w:val="003B312C"/>
    <w:rsid w:val="003C1BB7"/>
    <w:rsid w:val="003C1FF6"/>
    <w:rsid w:val="003C69E0"/>
    <w:rsid w:val="003E2E32"/>
    <w:rsid w:val="003E4F22"/>
    <w:rsid w:val="003F21C8"/>
    <w:rsid w:val="003F56BD"/>
    <w:rsid w:val="003F7DEE"/>
    <w:rsid w:val="00413330"/>
    <w:rsid w:val="00416DAE"/>
    <w:rsid w:val="004254C0"/>
    <w:rsid w:val="00440650"/>
    <w:rsid w:val="00446E2D"/>
    <w:rsid w:val="00462FA0"/>
    <w:rsid w:val="0047049F"/>
    <w:rsid w:val="004705DB"/>
    <w:rsid w:val="00473740"/>
    <w:rsid w:val="00483B71"/>
    <w:rsid w:val="00487E5D"/>
    <w:rsid w:val="0049726B"/>
    <w:rsid w:val="004A1ABE"/>
    <w:rsid w:val="004A3885"/>
    <w:rsid w:val="004B288C"/>
    <w:rsid w:val="004B4167"/>
    <w:rsid w:val="004B5D0E"/>
    <w:rsid w:val="004B5DC5"/>
    <w:rsid w:val="004C5B63"/>
    <w:rsid w:val="004D687C"/>
    <w:rsid w:val="004D7895"/>
    <w:rsid w:val="004E043B"/>
    <w:rsid w:val="004E4AF0"/>
    <w:rsid w:val="004E5ECD"/>
    <w:rsid w:val="004E7505"/>
    <w:rsid w:val="004F44D6"/>
    <w:rsid w:val="004F7A03"/>
    <w:rsid w:val="00500819"/>
    <w:rsid w:val="005027F9"/>
    <w:rsid w:val="00502C7B"/>
    <w:rsid w:val="00516320"/>
    <w:rsid w:val="005217E7"/>
    <w:rsid w:val="005264D6"/>
    <w:rsid w:val="00531BD2"/>
    <w:rsid w:val="005324B0"/>
    <w:rsid w:val="00537D69"/>
    <w:rsid w:val="00545E99"/>
    <w:rsid w:val="00552854"/>
    <w:rsid w:val="00556B42"/>
    <w:rsid w:val="00562F45"/>
    <w:rsid w:val="005733CB"/>
    <w:rsid w:val="00582A30"/>
    <w:rsid w:val="0058581B"/>
    <w:rsid w:val="00590953"/>
    <w:rsid w:val="0059582A"/>
    <w:rsid w:val="00596821"/>
    <w:rsid w:val="005A1AA0"/>
    <w:rsid w:val="005A49D9"/>
    <w:rsid w:val="005B230D"/>
    <w:rsid w:val="005B30CB"/>
    <w:rsid w:val="005B4886"/>
    <w:rsid w:val="005B6E07"/>
    <w:rsid w:val="005C0078"/>
    <w:rsid w:val="005C12D3"/>
    <w:rsid w:val="005C5E94"/>
    <w:rsid w:val="005C7A0B"/>
    <w:rsid w:val="005C7FD6"/>
    <w:rsid w:val="005D1177"/>
    <w:rsid w:val="005E3D9B"/>
    <w:rsid w:val="005E54A0"/>
    <w:rsid w:val="005E5E95"/>
    <w:rsid w:val="005E7044"/>
    <w:rsid w:val="005F12B3"/>
    <w:rsid w:val="005F6CFE"/>
    <w:rsid w:val="00601D58"/>
    <w:rsid w:val="00617531"/>
    <w:rsid w:val="006355C1"/>
    <w:rsid w:val="00641B28"/>
    <w:rsid w:val="00650427"/>
    <w:rsid w:val="006637DC"/>
    <w:rsid w:val="00667AAA"/>
    <w:rsid w:val="00667D83"/>
    <w:rsid w:val="00671D99"/>
    <w:rsid w:val="0067790A"/>
    <w:rsid w:val="00690B5F"/>
    <w:rsid w:val="006B1D63"/>
    <w:rsid w:val="006B2EA0"/>
    <w:rsid w:val="006C2472"/>
    <w:rsid w:val="006D1A2D"/>
    <w:rsid w:val="006D3A05"/>
    <w:rsid w:val="006D47D5"/>
    <w:rsid w:val="006D516D"/>
    <w:rsid w:val="006D6780"/>
    <w:rsid w:val="006E323F"/>
    <w:rsid w:val="00700D82"/>
    <w:rsid w:val="00706A09"/>
    <w:rsid w:val="00714F1C"/>
    <w:rsid w:val="007306A5"/>
    <w:rsid w:val="007319A5"/>
    <w:rsid w:val="00734192"/>
    <w:rsid w:val="007345E3"/>
    <w:rsid w:val="00743981"/>
    <w:rsid w:val="00746930"/>
    <w:rsid w:val="00757087"/>
    <w:rsid w:val="007850A0"/>
    <w:rsid w:val="007D5AC4"/>
    <w:rsid w:val="007D7DC0"/>
    <w:rsid w:val="007E4FEF"/>
    <w:rsid w:val="007E6DB6"/>
    <w:rsid w:val="007E77AB"/>
    <w:rsid w:val="00805BD4"/>
    <w:rsid w:val="00806912"/>
    <w:rsid w:val="00811CAA"/>
    <w:rsid w:val="0082487E"/>
    <w:rsid w:val="00827F4A"/>
    <w:rsid w:val="00830B5A"/>
    <w:rsid w:val="00831A5A"/>
    <w:rsid w:val="00833803"/>
    <w:rsid w:val="00842E0F"/>
    <w:rsid w:val="00860BED"/>
    <w:rsid w:val="00862250"/>
    <w:rsid w:val="00871369"/>
    <w:rsid w:val="008740F3"/>
    <w:rsid w:val="008A6676"/>
    <w:rsid w:val="008B479A"/>
    <w:rsid w:val="008C1837"/>
    <w:rsid w:val="008C6DE3"/>
    <w:rsid w:val="008D3D9E"/>
    <w:rsid w:val="008D4A59"/>
    <w:rsid w:val="008D5F85"/>
    <w:rsid w:val="008D7794"/>
    <w:rsid w:val="008E7DBF"/>
    <w:rsid w:val="008F0D2E"/>
    <w:rsid w:val="008F23DD"/>
    <w:rsid w:val="008F2815"/>
    <w:rsid w:val="008F436D"/>
    <w:rsid w:val="008F5BF9"/>
    <w:rsid w:val="00925656"/>
    <w:rsid w:val="00932D8F"/>
    <w:rsid w:val="009377B8"/>
    <w:rsid w:val="00937B03"/>
    <w:rsid w:val="00947B01"/>
    <w:rsid w:val="00954D7F"/>
    <w:rsid w:val="0095647B"/>
    <w:rsid w:val="00964885"/>
    <w:rsid w:val="00967D7C"/>
    <w:rsid w:val="00971010"/>
    <w:rsid w:val="0097734D"/>
    <w:rsid w:val="0098287E"/>
    <w:rsid w:val="00986591"/>
    <w:rsid w:val="00990477"/>
    <w:rsid w:val="009A27FD"/>
    <w:rsid w:val="009C0008"/>
    <w:rsid w:val="009C02DE"/>
    <w:rsid w:val="009C75B3"/>
    <w:rsid w:val="009D06C5"/>
    <w:rsid w:val="009D5D09"/>
    <w:rsid w:val="009E7345"/>
    <w:rsid w:val="009F3724"/>
    <w:rsid w:val="009F7909"/>
    <w:rsid w:val="00A04DC7"/>
    <w:rsid w:val="00A06EB1"/>
    <w:rsid w:val="00A2318E"/>
    <w:rsid w:val="00A24233"/>
    <w:rsid w:val="00A328C6"/>
    <w:rsid w:val="00A329D6"/>
    <w:rsid w:val="00A43B64"/>
    <w:rsid w:val="00A44068"/>
    <w:rsid w:val="00A511F0"/>
    <w:rsid w:val="00A62F1A"/>
    <w:rsid w:val="00A814CA"/>
    <w:rsid w:val="00A81D9D"/>
    <w:rsid w:val="00A85C4A"/>
    <w:rsid w:val="00A87700"/>
    <w:rsid w:val="00A924E5"/>
    <w:rsid w:val="00A93709"/>
    <w:rsid w:val="00AE09EC"/>
    <w:rsid w:val="00AE64C7"/>
    <w:rsid w:val="00AF2638"/>
    <w:rsid w:val="00AF3581"/>
    <w:rsid w:val="00AF3A75"/>
    <w:rsid w:val="00B03CE0"/>
    <w:rsid w:val="00B110C7"/>
    <w:rsid w:val="00B255A0"/>
    <w:rsid w:val="00B32B3B"/>
    <w:rsid w:val="00B34B0A"/>
    <w:rsid w:val="00B40778"/>
    <w:rsid w:val="00B55D1B"/>
    <w:rsid w:val="00B626EC"/>
    <w:rsid w:val="00B66392"/>
    <w:rsid w:val="00B70048"/>
    <w:rsid w:val="00B7217B"/>
    <w:rsid w:val="00B80084"/>
    <w:rsid w:val="00B83DD3"/>
    <w:rsid w:val="00B92123"/>
    <w:rsid w:val="00BA3EF5"/>
    <w:rsid w:val="00BB5CA6"/>
    <w:rsid w:val="00BC0AE9"/>
    <w:rsid w:val="00BC0D3B"/>
    <w:rsid w:val="00BC31F5"/>
    <w:rsid w:val="00BD5530"/>
    <w:rsid w:val="00BE1C2F"/>
    <w:rsid w:val="00BE2CB1"/>
    <w:rsid w:val="00BE708F"/>
    <w:rsid w:val="00C054AC"/>
    <w:rsid w:val="00C10B52"/>
    <w:rsid w:val="00C17F30"/>
    <w:rsid w:val="00C2112F"/>
    <w:rsid w:val="00C23521"/>
    <w:rsid w:val="00C27322"/>
    <w:rsid w:val="00C3223D"/>
    <w:rsid w:val="00C33450"/>
    <w:rsid w:val="00C70F13"/>
    <w:rsid w:val="00C719E3"/>
    <w:rsid w:val="00C71D9C"/>
    <w:rsid w:val="00C734C2"/>
    <w:rsid w:val="00C74E17"/>
    <w:rsid w:val="00C87B38"/>
    <w:rsid w:val="00C91A08"/>
    <w:rsid w:val="00CA02CF"/>
    <w:rsid w:val="00CB5421"/>
    <w:rsid w:val="00CD7CD9"/>
    <w:rsid w:val="00CE0E21"/>
    <w:rsid w:val="00CE3670"/>
    <w:rsid w:val="00CE4F57"/>
    <w:rsid w:val="00D00798"/>
    <w:rsid w:val="00D02BB0"/>
    <w:rsid w:val="00D050A3"/>
    <w:rsid w:val="00D14E81"/>
    <w:rsid w:val="00D24325"/>
    <w:rsid w:val="00D31429"/>
    <w:rsid w:val="00D444FA"/>
    <w:rsid w:val="00D52614"/>
    <w:rsid w:val="00D5366C"/>
    <w:rsid w:val="00D6703A"/>
    <w:rsid w:val="00D773DE"/>
    <w:rsid w:val="00D9070F"/>
    <w:rsid w:val="00D94796"/>
    <w:rsid w:val="00D94FD2"/>
    <w:rsid w:val="00D96F79"/>
    <w:rsid w:val="00DB7BA7"/>
    <w:rsid w:val="00DF3929"/>
    <w:rsid w:val="00E1170A"/>
    <w:rsid w:val="00E268A1"/>
    <w:rsid w:val="00E4100D"/>
    <w:rsid w:val="00E4202F"/>
    <w:rsid w:val="00E64BAA"/>
    <w:rsid w:val="00E84A18"/>
    <w:rsid w:val="00EB4075"/>
    <w:rsid w:val="00EC2F3C"/>
    <w:rsid w:val="00EC7D84"/>
    <w:rsid w:val="00ED0ED4"/>
    <w:rsid w:val="00ED2FED"/>
    <w:rsid w:val="00EE6DF0"/>
    <w:rsid w:val="00F0164B"/>
    <w:rsid w:val="00F07886"/>
    <w:rsid w:val="00F2278B"/>
    <w:rsid w:val="00F2375D"/>
    <w:rsid w:val="00F27954"/>
    <w:rsid w:val="00F31143"/>
    <w:rsid w:val="00F36855"/>
    <w:rsid w:val="00F4088E"/>
    <w:rsid w:val="00F4188A"/>
    <w:rsid w:val="00F41C6E"/>
    <w:rsid w:val="00F51A63"/>
    <w:rsid w:val="00F61EAF"/>
    <w:rsid w:val="00F64778"/>
    <w:rsid w:val="00F76AB2"/>
    <w:rsid w:val="00F87D49"/>
    <w:rsid w:val="00F95FB8"/>
    <w:rsid w:val="00FA5C74"/>
    <w:rsid w:val="00FB6675"/>
    <w:rsid w:val="00FB6FE1"/>
    <w:rsid w:val="00FD0CE3"/>
    <w:rsid w:val="00FD5CAF"/>
    <w:rsid w:val="00FE5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01966"/>
  <w15:docId w15:val="{6CCE8AE2-3AC8-457C-A8DA-BF365E08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4"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A42AB"/>
    <w:pPr>
      <w:tabs>
        <w:tab w:val="center" w:pos="4680"/>
        <w:tab w:val="right" w:pos="9360"/>
      </w:tabs>
    </w:pPr>
  </w:style>
  <w:style w:type="character" w:customStyle="1" w:styleId="HeaderChar">
    <w:name w:val="Header Char"/>
    <w:basedOn w:val="DefaultParagraphFont"/>
    <w:link w:val="Header"/>
    <w:uiPriority w:val="99"/>
    <w:rsid w:val="000A42AB"/>
    <w:rPr>
      <w:rFonts w:ascii="Times New Roman" w:eastAsia="Times New Roman" w:hAnsi="Times New Roman" w:cs="Times New Roman"/>
    </w:rPr>
  </w:style>
  <w:style w:type="paragraph" w:styleId="Footer">
    <w:name w:val="footer"/>
    <w:basedOn w:val="Normal"/>
    <w:link w:val="FooterChar"/>
    <w:unhideWhenUsed/>
    <w:rsid w:val="000A42AB"/>
    <w:pPr>
      <w:tabs>
        <w:tab w:val="center" w:pos="4680"/>
        <w:tab w:val="right" w:pos="9360"/>
      </w:tabs>
    </w:pPr>
  </w:style>
  <w:style w:type="character" w:customStyle="1" w:styleId="FooterChar">
    <w:name w:val="Footer Char"/>
    <w:basedOn w:val="DefaultParagraphFont"/>
    <w:link w:val="Footer"/>
    <w:uiPriority w:val="99"/>
    <w:rsid w:val="000A42AB"/>
    <w:rPr>
      <w:rFonts w:ascii="Times New Roman" w:eastAsia="Times New Roman" w:hAnsi="Times New Roman" w:cs="Times New Roman"/>
    </w:rPr>
  </w:style>
  <w:style w:type="paragraph" w:styleId="NoSpacing">
    <w:name w:val="No Spacing"/>
    <w:uiPriority w:val="1"/>
    <w:qFormat/>
    <w:rsid w:val="00500819"/>
    <w:pPr>
      <w:widowControl/>
      <w:autoSpaceDE/>
      <w:autoSpaceDN/>
    </w:pPr>
    <w:rPr>
      <w:rFonts w:ascii="Times New Roman" w:eastAsia="Times New Roman" w:hAnsi="Times New Roman" w:cs="Times New Roman"/>
      <w:sz w:val="20"/>
      <w:szCs w:val="20"/>
    </w:rPr>
  </w:style>
  <w:style w:type="character" w:styleId="Hyperlink">
    <w:name w:val="Hyperlink"/>
    <w:basedOn w:val="DefaultParagraphFont"/>
    <w:rsid w:val="00500819"/>
    <w:rPr>
      <w:color w:val="0000FF" w:themeColor="hyperlink"/>
      <w:u w:val="single"/>
    </w:rPr>
  </w:style>
  <w:style w:type="paragraph" w:styleId="BalloonText">
    <w:name w:val="Balloon Text"/>
    <w:basedOn w:val="Normal"/>
    <w:link w:val="BalloonTextChar"/>
    <w:uiPriority w:val="99"/>
    <w:semiHidden/>
    <w:unhideWhenUsed/>
    <w:rsid w:val="001D27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7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334511">
      <w:bodyDiv w:val="1"/>
      <w:marLeft w:val="0"/>
      <w:marRight w:val="0"/>
      <w:marTop w:val="0"/>
      <w:marBottom w:val="0"/>
      <w:divBdr>
        <w:top w:val="none" w:sz="0" w:space="0" w:color="auto"/>
        <w:left w:val="none" w:sz="0" w:space="0" w:color="auto"/>
        <w:bottom w:val="none" w:sz="0" w:space="0" w:color="auto"/>
        <w:right w:val="none" w:sz="0" w:space="0" w:color="auto"/>
      </w:divBdr>
    </w:div>
    <w:div w:id="1587494546">
      <w:bodyDiv w:val="1"/>
      <w:marLeft w:val="0"/>
      <w:marRight w:val="0"/>
      <w:marTop w:val="0"/>
      <w:marBottom w:val="0"/>
      <w:divBdr>
        <w:top w:val="none" w:sz="0" w:space="0" w:color="auto"/>
        <w:left w:val="none" w:sz="0" w:space="0" w:color="auto"/>
        <w:bottom w:val="none" w:sz="0" w:space="0" w:color="auto"/>
        <w:right w:val="none" w:sz="0" w:space="0" w:color="auto"/>
      </w:divBdr>
    </w:div>
    <w:div w:id="19318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3914-3FCE-464B-A04E-85D43A8C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Rivaroxaban Accord, INN-rivaroxaban</vt:lpstr>
    </vt:vector>
  </TitlesOfParts>
  <Company>PHOENIX Pharma d.o.o.</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INN-rivaroxaban</dc:title>
  <dc:subject>EPAR</dc:subject>
  <dc:creator>CHMP</dc:creator>
  <cp:keywords>Rivaroxaban Accord, INN-rivaroxaban</cp:keywords>
  <cp:lastModifiedBy>Gordana Boljević</cp:lastModifiedBy>
  <cp:revision>7</cp:revision>
  <dcterms:created xsi:type="dcterms:W3CDTF">2022-08-10T08:36:00Z</dcterms:created>
  <dcterms:modified xsi:type="dcterms:W3CDTF">2022-08-23T11:24:00Z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Acrobat PDFMaker 11 for Word</vt:lpwstr>
  </property>
  <property fmtid="{D5CDD505-2E9C-101B-9397-08002B2CF9AE}" pid="4" name="LastSaved">
    <vt:filetime>2021-03-08T00:00:00Z</vt:filetime>
  </property>
</Properties>
</file>