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09DD4" w14:textId="77777777" w:rsidR="00C22BE5" w:rsidRPr="00D3692E" w:rsidRDefault="00C22BE5" w:rsidP="00C22BE5">
      <w:pPr>
        <w:rPr>
          <w:sz w:val="22"/>
          <w:szCs w:val="22"/>
          <w:lang w:val="sr-Latn-ME"/>
        </w:rPr>
      </w:pPr>
    </w:p>
    <w:p w14:paraId="30109DD5" w14:textId="77777777" w:rsidR="00C22BE5" w:rsidRPr="00D3692E" w:rsidRDefault="00C22BE5" w:rsidP="00C22BE5">
      <w:pPr>
        <w:rPr>
          <w:sz w:val="22"/>
          <w:szCs w:val="22"/>
          <w:lang w:val="sr-Latn-ME"/>
        </w:rPr>
      </w:pPr>
    </w:p>
    <w:p w14:paraId="30109DD6" w14:textId="77777777" w:rsidR="00C22BE5" w:rsidRPr="00D3692E" w:rsidRDefault="00C30F92" w:rsidP="00C30F92">
      <w:pPr>
        <w:jc w:val="center"/>
        <w:rPr>
          <w:sz w:val="22"/>
          <w:szCs w:val="22"/>
          <w:lang w:val="sr-Latn-ME"/>
        </w:rPr>
      </w:pPr>
      <w:r w:rsidRPr="00D3692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3692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0109DD7" w14:textId="77777777" w:rsidR="00C30F92" w:rsidRPr="00D3692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2D1B25E" w14:textId="1A1C28AE" w:rsidR="00290D67" w:rsidRPr="00D3692E" w:rsidRDefault="00290D67" w:rsidP="00290D67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bookmarkStart w:id="0" w:name="_Hlk33701051"/>
      <w:proofErr w:type="spellStart"/>
      <w:r w:rsidRPr="00D3692E">
        <w:rPr>
          <w:sz w:val="22"/>
          <w:szCs w:val="22"/>
          <w:lang w:val="sr-Latn-ME"/>
        </w:rPr>
        <w:t>Tamsol</w:t>
      </w:r>
      <w:bookmarkEnd w:id="0"/>
      <w:proofErr w:type="spellEnd"/>
      <w:r w:rsidRPr="00D3692E">
        <w:rPr>
          <w:sz w:val="22"/>
          <w:szCs w:val="22"/>
          <w:lang w:val="sr-Latn-ME"/>
        </w:rPr>
        <w:t>, 0,4 mg, kapsula sa produženim oslobađanjem, tvrda</w:t>
      </w:r>
    </w:p>
    <w:p w14:paraId="21B4AE72" w14:textId="77777777" w:rsidR="00290D67" w:rsidRPr="00D3692E" w:rsidRDefault="00290D67" w:rsidP="00290D67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proofErr w:type="spellStart"/>
      <w:r w:rsidRPr="00D3692E">
        <w:rPr>
          <w:sz w:val="22"/>
          <w:szCs w:val="22"/>
          <w:lang w:val="sr-Latn-ME"/>
        </w:rPr>
        <w:t>tamsulosin</w:t>
      </w:r>
      <w:proofErr w:type="spellEnd"/>
    </w:p>
    <w:p w14:paraId="30109DDA" w14:textId="77777777" w:rsidR="00C22BE5" w:rsidRPr="00D3692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09DDB" w14:textId="77777777" w:rsidR="00C22BE5" w:rsidRPr="00D3692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09DE3" w14:textId="77777777" w:rsidR="006A2B96" w:rsidRPr="00D3692E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3692E">
        <w:rPr>
          <w:b/>
          <w:bCs/>
          <w:sz w:val="22"/>
          <w:szCs w:val="22"/>
          <w:lang w:val="sr-Latn-ME"/>
        </w:rPr>
        <w:t>,</w:t>
      </w:r>
      <w:r w:rsidR="006A2B96" w:rsidRPr="00D3692E">
        <w:rPr>
          <w:sz w:val="22"/>
          <w:szCs w:val="22"/>
          <w:lang w:val="sr-Latn-ME"/>
        </w:rPr>
        <w:t xml:space="preserve"> </w:t>
      </w:r>
      <w:r w:rsidR="006A2B96" w:rsidRPr="00D3692E">
        <w:rPr>
          <w:b/>
          <w:bCs/>
          <w:sz w:val="22"/>
          <w:szCs w:val="22"/>
          <w:lang w:val="sr-Latn-ME"/>
        </w:rPr>
        <w:t xml:space="preserve">jer sadrži </w:t>
      </w:r>
    </w:p>
    <w:p w14:paraId="30109DE4" w14:textId="77777777" w:rsidR="00A32113" w:rsidRPr="00D3692E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>informacije koje su važne za Vas</w:t>
      </w:r>
    </w:p>
    <w:p w14:paraId="30109DE5" w14:textId="77777777" w:rsidR="00A32113" w:rsidRPr="00D3692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Uputstvo sačuvajte. Može biti potrebno da ga ponovo pročitate.</w:t>
      </w:r>
    </w:p>
    <w:p w14:paraId="30109DE6" w14:textId="77777777" w:rsidR="00A32113" w:rsidRPr="00D3692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Ako imate dodatnih pitanja, obratite se svom ljekaru ili farmaceutu</w:t>
      </w:r>
      <w:r w:rsidR="00070BAB" w:rsidRPr="00D3692E">
        <w:rPr>
          <w:sz w:val="22"/>
          <w:szCs w:val="22"/>
          <w:lang w:val="sr-Latn-ME"/>
        </w:rPr>
        <w:t xml:space="preserve"> </w:t>
      </w:r>
      <w:r w:rsidR="00070BAB" w:rsidRPr="00D3692E">
        <w:rPr>
          <w:noProof/>
          <w:sz w:val="22"/>
          <w:szCs w:val="22"/>
          <w:lang w:val="sr-Latn-ME"/>
        </w:rPr>
        <w:t>ili medicinskoj sestri</w:t>
      </w:r>
      <w:r w:rsidRPr="00D3692E">
        <w:rPr>
          <w:sz w:val="22"/>
          <w:szCs w:val="22"/>
          <w:lang w:val="sr-Latn-ME"/>
        </w:rPr>
        <w:t>.</w:t>
      </w:r>
      <w:r w:rsidR="006240C9" w:rsidRPr="00D3692E">
        <w:rPr>
          <w:sz w:val="22"/>
          <w:szCs w:val="22"/>
          <w:lang w:val="sr-Latn-ME"/>
        </w:rPr>
        <w:t xml:space="preserve"> </w:t>
      </w:r>
    </w:p>
    <w:p w14:paraId="30109DE7" w14:textId="77777777" w:rsidR="00A32113" w:rsidRPr="00D3692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Ovaj lijek propisan je Vama i ne sm</w:t>
      </w:r>
      <w:r w:rsidR="00A06E5C" w:rsidRPr="00D3692E">
        <w:rPr>
          <w:sz w:val="22"/>
          <w:szCs w:val="22"/>
          <w:lang w:val="sr-Latn-ME"/>
        </w:rPr>
        <w:t>ij</w:t>
      </w:r>
      <w:r w:rsidRPr="00D3692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0109DE8" w14:textId="77777777" w:rsidR="00C269D7" w:rsidRPr="00D3692E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D3692E">
        <w:rPr>
          <w:spacing w:val="-5"/>
          <w:sz w:val="22"/>
          <w:szCs w:val="22"/>
          <w:lang w:val="sr-Latn-ME"/>
        </w:rPr>
        <w:t xml:space="preserve">Ako </w:t>
      </w:r>
      <w:r w:rsidR="00CE3E04" w:rsidRPr="00D3692E">
        <w:rPr>
          <w:spacing w:val="-5"/>
          <w:sz w:val="22"/>
          <w:szCs w:val="22"/>
          <w:lang w:val="sr-Latn-ME"/>
        </w:rPr>
        <w:t>Vam</w:t>
      </w:r>
      <w:r w:rsidRPr="00D3692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3692E">
        <w:rPr>
          <w:spacing w:val="-5"/>
          <w:sz w:val="22"/>
          <w:szCs w:val="22"/>
          <w:lang w:val="sr-Latn-ME"/>
        </w:rPr>
        <w:t xml:space="preserve">ejstvo recite to svom ljekaru, </w:t>
      </w:r>
      <w:r w:rsidRPr="00D3692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3692E">
        <w:rPr>
          <w:spacing w:val="-4"/>
          <w:sz w:val="22"/>
          <w:szCs w:val="22"/>
          <w:lang w:val="sr-Latn-ME"/>
        </w:rPr>
        <w:t xml:space="preserve">. </w:t>
      </w:r>
      <w:r w:rsidR="0085398E" w:rsidRPr="00D3692E">
        <w:rPr>
          <w:spacing w:val="-4"/>
          <w:sz w:val="22"/>
          <w:szCs w:val="22"/>
          <w:lang w:val="sr-Latn-ME"/>
        </w:rPr>
        <w:t xml:space="preserve">Pogledajte dio 4. </w:t>
      </w:r>
    </w:p>
    <w:p w14:paraId="30109DE9" w14:textId="77777777" w:rsidR="00C269D7" w:rsidRPr="00D3692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109DF4" w14:textId="77777777" w:rsidR="00C269D7" w:rsidRPr="00D3692E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0109DF5" w14:textId="77777777" w:rsidR="00C269D7" w:rsidRPr="00D3692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109DF6" w14:textId="77777777" w:rsidR="00A92C66" w:rsidRPr="00D3692E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0109DF7" w14:textId="77777777" w:rsidR="00A32113" w:rsidRPr="00D3692E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>U ovom uputstvu pročitaćete:</w:t>
      </w:r>
    </w:p>
    <w:p w14:paraId="30109DF8" w14:textId="778FD843" w:rsidR="00A32113" w:rsidRPr="00D369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Šta je lijek </w:t>
      </w:r>
      <w:proofErr w:type="spellStart"/>
      <w:r w:rsidR="00DD4A2F"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sz w:val="22"/>
          <w:szCs w:val="22"/>
          <w:lang w:val="sr-Latn-ME"/>
        </w:rPr>
        <w:t xml:space="preserve"> i čemu je namijenjen</w:t>
      </w:r>
    </w:p>
    <w:p w14:paraId="30109DF9" w14:textId="1CC67C6C" w:rsidR="00A32113" w:rsidRPr="00D369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DD4A2F" w:rsidRPr="00D3692E">
        <w:rPr>
          <w:sz w:val="22"/>
          <w:szCs w:val="22"/>
          <w:lang w:val="sr-Latn-ME"/>
        </w:rPr>
        <w:t>Tamsol</w:t>
      </w:r>
      <w:proofErr w:type="spellEnd"/>
    </w:p>
    <w:p w14:paraId="30109DFA" w14:textId="62EBF56B" w:rsidR="00A32113" w:rsidRPr="00D369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Kako se upotrebljava lijek </w:t>
      </w:r>
      <w:proofErr w:type="spellStart"/>
      <w:r w:rsidR="00DD4A2F" w:rsidRPr="00D3692E">
        <w:rPr>
          <w:sz w:val="22"/>
          <w:szCs w:val="22"/>
          <w:lang w:val="sr-Latn-ME"/>
        </w:rPr>
        <w:t>Tamsol</w:t>
      </w:r>
      <w:proofErr w:type="spellEnd"/>
    </w:p>
    <w:p w14:paraId="30109DFB" w14:textId="77777777" w:rsidR="00A32113" w:rsidRPr="00D369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Moguća neželjena dejstva </w:t>
      </w:r>
    </w:p>
    <w:p w14:paraId="30109DFC" w14:textId="6A369930" w:rsidR="00A32113" w:rsidRPr="00D369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Kako čuvati lijek </w:t>
      </w:r>
      <w:proofErr w:type="spellStart"/>
      <w:r w:rsidR="00DD4A2F" w:rsidRPr="00D3692E">
        <w:rPr>
          <w:sz w:val="22"/>
          <w:szCs w:val="22"/>
          <w:lang w:val="sr-Latn-ME"/>
        </w:rPr>
        <w:t>Tamsol</w:t>
      </w:r>
      <w:proofErr w:type="spellEnd"/>
    </w:p>
    <w:p w14:paraId="30109DFD" w14:textId="77777777" w:rsidR="00A32113" w:rsidRPr="00D3692E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Sadržaj pakovanja i d</w:t>
      </w:r>
      <w:r w:rsidR="00A32113" w:rsidRPr="00D3692E">
        <w:rPr>
          <w:sz w:val="22"/>
          <w:szCs w:val="22"/>
          <w:lang w:val="sr-Latn-ME"/>
        </w:rPr>
        <w:t>odatne informacije</w:t>
      </w:r>
      <w:r w:rsidR="00A02C42" w:rsidRPr="00D3692E">
        <w:rPr>
          <w:sz w:val="22"/>
          <w:szCs w:val="22"/>
          <w:lang w:val="sr-Latn-ME"/>
        </w:rPr>
        <w:t xml:space="preserve"> </w:t>
      </w:r>
    </w:p>
    <w:p w14:paraId="30109DFE" w14:textId="77777777" w:rsidR="00A32113" w:rsidRPr="00D3692E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0109DFF" w14:textId="77777777" w:rsidR="00C22BE5" w:rsidRPr="00D3692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0109E00" w14:textId="77777777" w:rsidR="00CF1B2D" w:rsidRPr="00D3692E" w:rsidRDefault="00CF1B2D">
      <w:pPr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br w:type="page"/>
      </w:r>
    </w:p>
    <w:p w14:paraId="30109E02" w14:textId="51122F38" w:rsidR="00A32113" w:rsidRPr="00D3692E" w:rsidRDefault="00A32113" w:rsidP="004954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3692E">
        <w:rPr>
          <w:b/>
          <w:bCs/>
          <w:sz w:val="22"/>
          <w:szCs w:val="22"/>
          <w:lang w:val="sr-Latn-ME"/>
        </w:rPr>
        <w:tab/>
      </w:r>
      <w:r w:rsidRPr="00D3692E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DD4A2F" w:rsidRPr="00D3692E">
        <w:rPr>
          <w:b/>
          <w:bCs/>
          <w:sz w:val="22"/>
          <w:szCs w:val="22"/>
          <w:lang w:val="sr-Latn-ME"/>
        </w:rPr>
        <w:t>TAMSOL</w:t>
      </w:r>
      <w:proofErr w:type="spellEnd"/>
      <w:r w:rsidRPr="00D3692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0109E03" w14:textId="77777777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4DB8549" w14:textId="4551676A" w:rsidR="00290D67" w:rsidRPr="00D3692E" w:rsidRDefault="004B7B8C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Lijek </w:t>
      </w:r>
      <w:proofErr w:type="spellStart"/>
      <w:r w:rsidR="00DE00D1" w:rsidRPr="00D3692E">
        <w:rPr>
          <w:sz w:val="22"/>
          <w:szCs w:val="22"/>
          <w:lang w:val="sr-Latn-ME"/>
        </w:rPr>
        <w:t>Tamsol</w:t>
      </w:r>
      <w:proofErr w:type="spellEnd"/>
      <w:r w:rsidR="00DE00D1" w:rsidRPr="00D3692E">
        <w:rPr>
          <w:sz w:val="22"/>
          <w:szCs w:val="22"/>
          <w:lang w:val="sr-Latn-ME"/>
        </w:rPr>
        <w:t xml:space="preserve"> pripada grupi ljekova pod nazivom </w:t>
      </w:r>
      <w:proofErr w:type="spellStart"/>
      <w:r w:rsidR="00DE00D1" w:rsidRPr="00D3692E">
        <w:rPr>
          <w:sz w:val="22"/>
          <w:szCs w:val="22"/>
          <w:lang w:val="sr-Latn-ME"/>
        </w:rPr>
        <w:t>blokatori</w:t>
      </w:r>
      <w:proofErr w:type="spellEnd"/>
      <w:r w:rsidR="00DE00D1" w:rsidRPr="00D3692E">
        <w:rPr>
          <w:sz w:val="22"/>
          <w:szCs w:val="22"/>
          <w:lang w:val="sr-Latn-ME"/>
        </w:rPr>
        <w:t xml:space="preserve"> </w:t>
      </w:r>
      <w:proofErr w:type="spellStart"/>
      <w:r w:rsidR="00DE00D1" w:rsidRPr="00D3692E">
        <w:rPr>
          <w:sz w:val="22"/>
          <w:szCs w:val="22"/>
          <w:lang w:val="sr-Latn-ME"/>
        </w:rPr>
        <w:t>alfa</w:t>
      </w:r>
      <w:r w:rsidR="00DE00D1" w:rsidRPr="00D3692E">
        <w:rPr>
          <w:sz w:val="22"/>
          <w:szCs w:val="22"/>
          <w:vertAlign w:val="subscript"/>
          <w:lang w:val="sr-Latn-ME"/>
        </w:rPr>
        <w:t>1A</w:t>
      </w:r>
      <w:r w:rsidR="000348EF" w:rsidRPr="00D3692E">
        <w:rPr>
          <w:sz w:val="22"/>
          <w:szCs w:val="22"/>
          <w:lang w:val="sr-Latn-ME"/>
        </w:rPr>
        <w:t>-</w:t>
      </w:r>
      <w:r w:rsidR="00DE00D1" w:rsidRPr="00D3692E">
        <w:rPr>
          <w:sz w:val="22"/>
          <w:szCs w:val="22"/>
          <w:lang w:val="sr-Latn-ME"/>
        </w:rPr>
        <w:t>adrenoreceptora</w:t>
      </w:r>
      <w:proofErr w:type="spellEnd"/>
      <w:r w:rsidR="00290D67" w:rsidRPr="00D3692E">
        <w:rPr>
          <w:sz w:val="22"/>
          <w:szCs w:val="22"/>
          <w:lang w:val="sr-Latn-ME"/>
        </w:rPr>
        <w:t xml:space="preserve">. Ovaj lijek djeluje tako što opušta glatke mišiće prostate i uretre (cijev kojom se urin izbacuje) i na taj način omogućava lakši prolaz urina i olakšava mokrenje. </w:t>
      </w:r>
    </w:p>
    <w:p w14:paraId="64950388" w14:textId="1C6FD594" w:rsidR="00290D67" w:rsidRPr="00D3692E" w:rsidRDefault="00290D67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Dodatno, smanjuje nagon za čestim mokrenjem.</w:t>
      </w:r>
    </w:p>
    <w:p w14:paraId="43B55338" w14:textId="77777777" w:rsidR="00290D67" w:rsidRPr="00D3692E" w:rsidRDefault="00290D67" w:rsidP="00495479">
      <w:pPr>
        <w:jc w:val="both"/>
        <w:rPr>
          <w:sz w:val="22"/>
          <w:szCs w:val="22"/>
          <w:lang w:val="sr-Latn-ME"/>
        </w:rPr>
      </w:pPr>
    </w:p>
    <w:p w14:paraId="1E466AE1" w14:textId="17C3B891" w:rsidR="00290D67" w:rsidRPr="00D3692E" w:rsidRDefault="004B7B8C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Lijek </w:t>
      </w:r>
      <w:proofErr w:type="spellStart"/>
      <w:r w:rsidR="00290D67" w:rsidRPr="00D3692E">
        <w:rPr>
          <w:sz w:val="22"/>
          <w:szCs w:val="22"/>
          <w:lang w:val="sr-Latn-ME"/>
        </w:rPr>
        <w:t>Tamsol</w:t>
      </w:r>
      <w:proofErr w:type="spellEnd"/>
      <w:r w:rsidR="00290D67" w:rsidRPr="00D3692E">
        <w:rPr>
          <w:sz w:val="22"/>
          <w:szCs w:val="22"/>
          <w:lang w:val="sr-Latn-ME"/>
        </w:rPr>
        <w:t xml:space="preserve"> </w:t>
      </w:r>
      <w:r w:rsidR="00290D67" w:rsidRPr="00D3692E">
        <w:rPr>
          <w:bCs/>
          <w:sz w:val="22"/>
          <w:szCs w:val="22"/>
          <w:lang w:val="sr-Latn-ME"/>
        </w:rPr>
        <w:t xml:space="preserve">se koristi </w:t>
      </w:r>
      <w:r w:rsidR="00DE00D1" w:rsidRPr="00D3692E">
        <w:rPr>
          <w:bCs/>
          <w:sz w:val="22"/>
          <w:szCs w:val="22"/>
          <w:lang w:val="sr-Latn-ME"/>
        </w:rPr>
        <w:t>kod</w:t>
      </w:r>
      <w:r w:rsidR="00290D67" w:rsidRPr="00D3692E">
        <w:rPr>
          <w:bCs/>
          <w:sz w:val="22"/>
          <w:szCs w:val="22"/>
          <w:lang w:val="sr-Latn-ME"/>
        </w:rPr>
        <w:t xml:space="preserve"> </w:t>
      </w:r>
      <w:r w:rsidR="00DE00D1" w:rsidRPr="00D3692E">
        <w:rPr>
          <w:bCs/>
          <w:sz w:val="22"/>
          <w:szCs w:val="22"/>
          <w:lang w:val="sr-Latn-ME"/>
        </w:rPr>
        <w:t>muškaraca za ublažavanje teškoća pri mokrenju uzrokovanih</w:t>
      </w:r>
      <w:r w:rsidR="00290D67" w:rsidRPr="00D3692E">
        <w:rPr>
          <w:bCs/>
          <w:sz w:val="22"/>
          <w:szCs w:val="22"/>
          <w:lang w:val="sr-Latn-ME"/>
        </w:rPr>
        <w:t xml:space="preserve"> dobroćudnim uvećanjem prostate (benigna </w:t>
      </w:r>
      <w:proofErr w:type="spellStart"/>
      <w:r w:rsidR="00290D67" w:rsidRPr="00D3692E">
        <w:rPr>
          <w:bCs/>
          <w:sz w:val="22"/>
          <w:szCs w:val="22"/>
          <w:lang w:val="sr-Latn-ME"/>
        </w:rPr>
        <w:t>hiperplazija</w:t>
      </w:r>
      <w:proofErr w:type="spellEnd"/>
      <w:r w:rsidR="00290D67" w:rsidRPr="00D3692E">
        <w:rPr>
          <w:bCs/>
          <w:sz w:val="22"/>
          <w:szCs w:val="22"/>
          <w:lang w:val="sr-Latn-ME"/>
        </w:rPr>
        <w:t xml:space="preserve"> prostate). Ovi simptomi uključuju poteškoće pri započinjanju mokrenja, </w:t>
      </w:r>
      <w:r w:rsidR="00DE00D1" w:rsidRPr="00D3692E">
        <w:rPr>
          <w:bCs/>
          <w:sz w:val="22"/>
          <w:szCs w:val="22"/>
          <w:lang w:val="sr-Latn-ME"/>
        </w:rPr>
        <w:t xml:space="preserve">kapanje mokraće, </w:t>
      </w:r>
      <w:r w:rsidR="00290D67" w:rsidRPr="00D3692E">
        <w:rPr>
          <w:bCs/>
          <w:sz w:val="22"/>
          <w:szCs w:val="22"/>
          <w:lang w:val="sr-Latn-ME"/>
        </w:rPr>
        <w:t>nagon za čestim mokrenjem tokom  dana ili noći i stalni osjećaj nepotpunog pražnjenja bešike.</w:t>
      </w:r>
    </w:p>
    <w:p w14:paraId="0E7F03EC" w14:textId="1739EC50" w:rsidR="00290D67" w:rsidRPr="00D3692E" w:rsidRDefault="00290D67" w:rsidP="00495479">
      <w:pPr>
        <w:jc w:val="both"/>
        <w:rPr>
          <w:sz w:val="22"/>
          <w:szCs w:val="22"/>
          <w:lang w:val="sr-Latn-ME"/>
        </w:rPr>
      </w:pPr>
    </w:p>
    <w:p w14:paraId="242B881D" w14:textId="77777777" w:rsidR="00D3692E" w:rsidRPr="00D3692E" w:rsidRDefault="00D3692E" w:rsidP="00495479">
      <w:pPr>
        <w:jc w:val="both"/>
        <w:rPr>
          <w:sz w:val="22"/>
          <w:szCs w:val="22"/>
          <w:lang w:val="sr-Latn-ME"/>
        </w:rPr>
      </w:pPr>
    </w:p>
    <w:p w14:paraId="30109E05" w14:textId="08E8D4E5" w:rsidR="00A32113" w:rsidRPr="00D3692E" w:rsidRDefault="00A32113" w:rsidP="0049547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 xml:space="preserve">2. </w:t>
      </w:r>
      <w:r w:rsidR="00FB6603" w:rsidRPr="00D3692E">
        <w:rPr>
          <w:b/>
          <w:bCs/>
          <w:sz w:val="22"/>
          <w:szCs w:val="22"/>
          <w:lang w:val="sr-Latn-ME"/>
        </w:rPr>
        <w:tab/>
      </w:r>
      <w:r w:rsidRPr="00D3692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DD4A2F" w:rsidRPr="00D3692E">
        <w:rPr>
          <w:b/>
          <w:bCs/>
          <w:sz w:val="22"/>
          <w:szCs w:val="22"/>
          <w:lang w:val="sr-Latn-ME"/>
        </w:rPr>
        <w:t>TAMSOL</w:t>
      </w:r>
      <w:proofErr w:type="spellEnd"/>
    </w:p>
    <w:p w14:paraId="30109E06" w14:textId="77777777" w:rsidR="00445D8F" w:rsidRPr="00D3692E" w:rsidRDefault="00445D8F" w:rsidP="0049547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0109E07" w14:textId="193D4241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Lijek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  <w:r w:rsidRPr="00D3692E">
        <w:rPr>
          <w:b/>
          <w:sz w:val="22"/>
          <w:szCs w:val="22"/>
          <w:lang w:val="sr-Latn-ME"/>
        </w:rPr>
        <w:t xml:space="preserve"> ne smijete koristiti:</w:t>
      </w:r>
    </w:p>
    <w:p w14:paraId="30109E08" w14:textId="627D3109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14249605" w14:textId="523235BD" w:rsidR="00290D67" w:rsidRPr="00D3692E" w:rsidRDefault="00290D67" w:rsidP="00495479">
      <w:pPr>
        <w:pStyle w:val="ListParagraph"/>
        <w:numPr>
          <w:ilvl w:val="0"/>
          <w:numId w:val="29"/>
        </w:numPr>
        <w:tabs>
          <w:tab w:val="num" w:pos="142"/>
        </w:tabs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ako ste alergični</w:t>
      </w:r>
      <w:r w:rsidR="00D369D4" w:rsidRPr="00D3692E">
        <w:rPr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 xml:space="preserve">na </w:t>
      </w:r>
      <w:proofErr w:type="spellStart"/>
      <w:r w:rsidRPr="00D3692E">
        <w:rPr>
          <w:sz w:val="22"/>
          <w:szCs w:val="22"/>
          <w:lang w:val="sr-Latn-ME"/>
        </w:rPr>
        <w:t>tamsulosin</w:t>
      </w:r>
      <w:proofErr w:type="spellEnd"/>
      <w:r w:rsidRPr="00D3692E">
        <w:rPr>
          <w:sz w:val="22"/>
          <w:szCs w:val="22"/>
          <w:lang w:val="sr-Latn-ME"/>
        </w:rPr>
        <w:t xml:space="preserve"> ili na neki od sastojaka lijeka </w:t>
      </w:r>
      <w:proofErr w:type="spellStart"/>
      <w:r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sz w:val="22"/>
          <w:szCs w:val="22"/>
          <w:lang w:val="sr-Latn-ME"/>
        </w:rPr>
        <w:t xml:space="preserve"> (vidjeti </w:t>
      </w:r>
      <w:r w:rsidR="000348EF" w:rsidRPr="00D3692E">
        <w:rPr>
          <w:sz w:val="22"/>
          <w:szCs w:val="22"/>
          <w:lang w:val="sr-Latn-ME"/>
        </w:rPr>
        <w:t>dio</w:t>
      </w:r>
      <w:r w:rsidRPr="00D3692E">
        <w:rPr>
          <w:sz w:val="22"/>
          <w:szCs w:val="22"/>
          <w:lang w:val="sr-Latn-ME"/>
        </w:rPr>
        <w:t xml:space="preserve"> 6 </w:t>
      </w:r>
      <w:r w:rsidRPr="00D3692E">
        <w:rPr>
          <w:i/>
          <w:sz w:val="22"/>
          <w:szCs w:val="22"/>
          <w:lang w:val="sr-Latn-ME"/>
        </w:rPr>
        <w:t xml:space="preserve">„Šta sadrži lijek </w:t>
      </w:r>
      <w:proofErr w:type="spellStart"/>
      <w:r w:rsidRPr="00D3692E">
        <w:rPr>
          <w:i/>
          <w:sz w:val="22"/>
          <w:szCs w:val="22"/>
          <w:lang w:val="sr-Latn-ME"/>
        </w:rPr>
        <w:t>Tamsol</w:t>
      </w:r>
      <w:proofErr w:type="spellEnd"/>
      <w:r w:rsidRPr="00D3692E">
        <w:rPr>
          <w:i/>
          <w:sz w:val="22"/>
          <w:szCs w:val="22"/>
          <w:lang w:val="sr-Latn-ME"/>
        </w:rPr>
        <w:t>“</w:t>
      </w:r>
      <w:r w:rsidRPr="00D3692E">
        <w:rPr>
          <w:sz w:val="22"/>
          <w:szCs w:val="22"/>
          <w:lang w:val="sr-Latn-ME"/>
        </w:rPr>
        <w:t>). Preosjetljivost ili alergija na lijek se mo</w:t>
      </w:r>
      <w:r w:rsidR="000546FE" w:rsidRPr="00D3692E">
        <w:rPr>
          <w:sz w:val="22"/>
          <w:szCs w:val="22"/>
          <w:lang w:val="sr-Latn-ME"/>
        </w:rPr>
        <w:t>gu</w:t>
      </w:r>
      <w:r w:rsidRPr="00D3692E">
        <w:rPr>
          <w:sz w:val="22"/>
          <w:szCs w:val="22"/>
          <w:lang w:val="sr-Latn-ME"/>
        </w:rPr>
        <w:t xml:space="preserve"> ispoljiti kao iznenadno lokalno oticanje mekih tkiva (npr. jezika ili grla), otežano disanje i/ili svrab i osip na koži (</w:t>
      </w:r>
      <w:proofErr w:type="spellStart"/>
      <w:r w:rsidRPr="00D3692E">
        <w:rPr>
          <w:sz w:val="22"/>
          <w:szCs w:val="22"/>
          <w:lang w:val="sr-Latn-ME"/>
        </w:rPr>
        <w:t>angioedem</w:t>
      </w:r>
      <w:proofErr w:type="spellEnd"/>
      <w:r w:rsidRPr="00D3692E">
        <w:rPr>
          <w:sz w:val="22"/>
          <w:szCs w:val="22"/>
          <w:lang w:val="sr-Latn-ME"/>
        </w:rPr>
        <w:t xml:space="preserve">), </w:t>
      </w:r>
    </w:p>
    <w:p w14:paraId="5A9BEFDE" w14:textId="77777777" w:rsidR="00290D67" w:rsidRPr="00D3692E" w:rsidRDefault="00290D67" w:rsidP="00495479">
      <w:pPr>
        <w:pStyle w:val="ListParagraph"/>
        <w:numPr>
          <w:ilvl w:val="0"/>
          <w:numId w:val="29"/>
        </w:numPr>
        <w:tabs>
          <w:tab w:val="num" w:pos="142"/>
        </w:tabs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ukoliko patite od teškog oboljenja jetre,</w:t>
      </w:r>
    </w:p>
    <w:p w14:paraId="2B4DFE60" w14:textId="0BF43116" w:rsidR="00290D67" w:rsidRPr="00D3692E" w:rsidRDefault="00290D67" w:rsidP="00495479">
      <w:pPr>
        <w:pStyle w:val="ListParagraph"/>
        <w:numPr>
          <w:ilvl w:val="0"/>
          <w:numId w:val="29"/>
        </w:numPr>
        <w:tabs>
          <w:tab w:val="num" w:pos="142"/>
        </w:tabs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ukoliko ste ranije imali nesvjesticu</w:t>
      </w:r>
      <w:r w:rsidR="00D369D4" w:rsidRPr="00D3692E">
        <w:rPr>
          <w:sz w:val="22"/>
          <w:szCs w:val="22"/>
          <w:lang w:val="sr-Latn-ME"/>
        </w:rPr>
        <w:t>, vrtoglavicu ili ošamućenost</w:t>
      </w:r>
      <w:r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usljed</w:t>
      </w:r>
      <w:proofErr w:type="spellEnd"/>
      <w:r w:rsidRPr="00D3692E">
        <w:rPr>
          <w:sz w:val="22"/>
          <w:szCs w:val="22"/>
          <w:lang w:val="sr-Latn-ME"/>
        </w:rPr>
        <w:t xml:space="preserve"> sniženog krvnog pritiska pri promjeni položaja (npr. nakon naglog </w:t>
      </w:r>
      <w:proofErr w:type="spellStart"/>
      <w:r w:rsidRPr="00D3692E">
        <w:rPr>
          <w:sz w:val="22"/>
          <w:szCs w:val="22"/>
          <w:lang w:val="sr-Latn-ME"/>
        </w:rPr>
        <w:t>s</w:t>
      </w:r>
      <w:r w:rsidR="000348EF" w:rsidRPr="00D3692E">
        <w:rPr>
          <w:sz w:val="22"/>
          <w:szCs w:val="22"/>
          <w:lang w:val="sr-Latn-ME"/>
        </w:rPr>
        <w:t>i</w:t>
      </w:r>
      <w:r w:rsidRPr="00D3692E">
        <w:rPr>
          <w:sz w:val="22"/>
          <w:szCs w:val="22"/>
          <w:lang w:val="sr-Latn-ME"/>
        </w:rPr>
        <w:t>jedanja</w:t>
      </w:r>
      <w:proofErr w:type="spellEnd"/>
      <w:r w:rsidRPr="00D3692E">
        <w:rPr>
          <w:sz w:val="22"/>
          <w:szCs w:val="22"/>
          <w:lang w:val="sr-Latn-ME"/>
        </w:rPr>
        <w:t xml:space="preserve"> ili ustajanja). </w:t>
      </w:r>
    </w:p>
    <w:p w14:paraId="77CF1DA1" w14:textId="77777777" w:rsidR="00290D67" w:rsidRPr="00D3692E" w:rsidRDefault="00290D67" w:rsidP="00495479">
      <w:pPr>
        <w:jc w:val="both"/>
        <w:rPr>
          <w:sz w:val="22"/>
          <w:szCs w:val="22"/>
          <w:lang w:val="sr-Latn-ME"/>
        </w:rPr>
      </w:pPr>
    </w:p>
    <w:p w14:paraId="30109E09" w14:textId="54316302" w:rsidR="00A02C42" w:rsidRPr="00D3692E" w:rsidRDefault="00F47B6C" w:rsidP="00495479">
      <w:pPr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>Upozorenja i mjere opreza:</w:t>
      </w:r>
    </w:p>
    <w:p w14:paraId="05B02909" w14:textId="77777777" w:rsidR="00EF47F5" w:rsidRPr="00D3692E" w:rsidRDefault="00EF47F5" w:rsidP="00495479">
      <w:pPr>
        <w:jc w:val="both"/>
        <w:rPr>
          <w:b/>
          <w:bCs/>
          <w:sz w:val="22"/>
          <w:szCs w:val="22"/>
          <w:lang w:val="sr-Latn-ME"/>
        </w:rPr>
      </w:pPr>
    </w:p>
    <w:p w14:paraId="75317566" w14:textId="54BB0256" w:rsidR="00EF47F5" w:rsidRPr="00D3692E" w:rsidRDefault="00EF47F5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>Konsultujte se sa ljekarom ili farmaceutom  prije primjene ovog lijeka:</w:t>
      </w:r>
    </w:p>
    <w:p w14:paraId="25559042" w14:textId="77777777" w:rsidR="00312D62" w:rsidRPr="00D3692E" w:rsidRDefault="00312D62" w:rsidP="00495479">
      <w:pPr>
        <w:jc w:val="both"/>
        <w:rPr>
          <w:bCs/>
          <w:sz w:val="22"/>
          <w:szCs w:val="22"/>
          <w:lang w:val="sr-Latn-ME"/>
        </w:rPr>
      </w:pPr>
    </w:p>
    <w:p w14:paraId="154AE1A0" w14:textId="75780C42" w:rsidR="008D27B0" w:rsidRPr="00D3692E" w:rsidRDefault="008D27B0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>-</w:t>
      </w:r>
      <w:r w:rsidR="009E7F71" w:rsidRPr="00D3692E">
        <w:rPr>
          <w:bCs/>
          <w:sz w:val="22"/>
          <w:szCs w:val="22"/>
          <w:lang w:val="sr-Latn-ME"/>
        </w:rPr>
        <w:t>ako osjetite</w:t>
      </w:r>
      <w:r w:rsidRPr="00D3692E">
        <w:rPr>
          <w:bCs/>
          <w:sz w:val="22"/>
          <w:szCs w:val="22"/>
          <w:lang w:val="sr-Latn-ME"/>
        </w:rPr>
        <w:t xml:space="preserve"> nesvjestic</w:t>
      </w:r>
      <w:r w:rsidR="009E7F71" w:rsidRPr="00D3692E">
        <w:rPr>
          <w:bCs/>
          <w:sz w:val="22"/>
          <w:szCs w:val="22"/>
          <w:lang w:val="sr-Latn-ME"/>
        </w:rPr>
        <w:t>u</w:t>
      </w:r>
      <w:r w:rsidRPr="00D3692E">
        <w:rPr>
          <w:bCs/>
          <w:sz w:val="22"/>
          <w:szCs w:val="22"/>
          <w:lang w:val="sr-Latn-ME"/>
        </w:rPr>
        <w:t xml:space="preserve"> </w:t>
      </w:r>
      <w:r w:rsidR="001009BC" w:rsidRPr="00D3692E">
        <w:rPr>
          <w:bCs/>
          <w:sz w:val="22"/>
          <w:szCs w:val="22"/>
          <w:lang w:val="sr-Latn-ME"/>
        </w:rPr>
        <w:t>ili ošamućenost</w:t>
      </w:r>
      <w:r w:rsidR="00D369D4" w:rsidRPr="00D3692E">
        <w:rPr>
          <w:bCs/>
          <w:sz w:val="22"/>
          <w:szCs w:val="22"/>
          <w:lang w:val="sr-Latn-ME"/>
        </w:rPr>
        <w:t xml:space="preserve"> </w:t>
      </w:r>
      <w:r w:rsidRPr="00D3692E">
        <w:rPr>
          <w:bCs/>
          <w:sz w:val="22"/>
          <w:szCs w:val="22"/>
          <w:lang w:val="sr-Latn-ME"/>
        </w:rPr>
        <w:t xml:space="preserve">tokom primjene </w:t>
      </w:r>
      <w:proofErr w:type="spellStart"/>
      <w:r w:rsidRPr="00D3692E">
        <w:rPr>
          <w:bCs/>
          <w:sz w:val="22"/>
          <w:szCs w:val="22"/>
          <w:lang w:val="sr-Latn-ME"/>
        </w:rPr>
        <w:t>tamsulosina</w:t>
      </w:r>
      <w:proofErr w:type="spellEnd"/>
      <w:r w:rsidRPr="00D3692E">
        <w:rPr>
          <w:bCs/>
          <w:sz w:val="22"/>
          <w:szCs w:val="22"/>
          <w:lang w:val="sr-Latn-ME"/>
        </w:rPr>
        <w:t>,</w:t>
      </w:r>
      <w:r w:rsidR="000546FE" w:rsidRPr="00D3692E">
        <w:rPr>
          <w:bCs/>
          <w:sz w:val="22"/>
          <w:szCs w:val="22"/>
          <w:lang w:val="sr-Latn-ME"/>
        </w:rPr>
        <w:t xml:space="preserve"> naročito pri ustajanju</w:t>
      </w:r>
      <w:r w:rsidRPr="00D3692E">
        <w:rPr>
          <w:bCs/>
          <w:sz w:val="22"/>
          <w:szCs w:val="22"/>
          <w:lang w:val="sr-Latn-ME"/>
        </w:rPr>
        <w:t xml:space="preserve">. </w:t>
      </w:r>
      <w:r w:rsidR="000546FE" w:rsidRPr="00D3692E">
        <w:rPr>
          <w:bCs/>
          <w:sz w:val="22"/>
          <w:szCs w:val="22"/>
          <w:lang w:val="sr-Latn-ME"/>
        </w:rPr>
        <w:t xml:space="preserve">Ovaj lijek može sniziti krvni pritisak što izaziva navedene simptome. </w:t>
      </w:r>
      <w:r w:rsidRPr="00D3692E">
        <w:rPr>
          <w:bCs/>
          <w:sz w:val="22"/>
          <w:szCs w:val="22"/>
          <w:lang w:val="sr-Latn-ME"/>
        </w:rPr>
        <w:t>U slučaju prvih znakova vrtoglavice ili slabosti preporučuje se da odmah sjednete ili legnete dok ne nestanu simptomi,</w:t>
      </w:r>
    </w:p>
    <w:p w14:paraId="74BE667A" w14:textId="197B36BE" w:rsidR="008D27B0" w:rsidRPr="00D3692E" w:rsidRDefault="008D27B0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>-ukoliko imate problema sa bubrezima,</w:t>
      </w:r>
    </w:p>
    <w:p w14:paraId="0D09F911" w14:textId="26EFC6C1" w:rsidR="008D27B0" w:rsidRPr="00D3692E" w:rsidRDefault="008D27B0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 xml:space="preserve">-ukoliko imate ili ste zakazali operaciju oka zbog zamućenja sočiva (katarakte) ili povećanog unutrašnjeg pritiska oka (glaukom), obavijestite svog oftalmologa da li ste </w:t>
      </w:r>
      <w:proofErr w:type="spellStart"/>
      <w:r w:rsidRPr="00D3692E">
        <w:rPr>
          <w:bCs/>
          <w:sz w:val="22"/>
          <w:szCs w:val="22"/>
          <w:lang w:val="sr-Latn-ME"/>
        </w:rPr>
        <w:t>predhodno</w:t>
      </w:r>
      <w:proofErr w:type="spellEnd"/>
      <w:r w:rsidRPr="00D3692E">
        <w:rPr>
          <w:bCs/>
          <w:sz w:val="22"/>
          <w:szCs w:val="22"/>
          <w:lang w:val="sr-Latn-ME"/>
        </w:rPr>
        <w:t xml:space="preserve"> koristili, koristite ili planirate da koristite </w:t>
      </w:r>
      <w:proofErr w:type="spellStart"/>
      <w:r w:rsidRPr="00D3692E">
        <w:rPr>
          <w:bCs/>
          <w:sz w:val="22"/>
          <w:szCs w:val="22"/>
          <w:lang w:val="sr-Latn-ME"/>
        </w:rPr>
        <w:t>tamsulosin</w:t>
      </w:r>
      <w:proofErr w:type="spellEnd"/>
      <w:r w:rsidRPr="00D3692E">
        <w:rPr>
          <w:bCs/>
          <w:sz w:val="22"/>
          <w:szCs w:val="22"/>
          <w:lang w:val="sr-Latn-ME"/>
        </w:rPr>
        <w:t xml:space="preserve">. Ovo je zbog toga što lijek </w:t>
      </w:r>
      <w:proofErr w:type="spellStart"/>
      <w:r w:rsidRPr="00D3692E">
        <w:rPr>
          <w:bCs/>
          <w:sz w:val="22"/>
          <w:szCs w:val="22"/>
          <w:lang w:val="sr-Latn-ME"/>
        </w:rPr>
        <w:t>Tamsol</w:t>
      </w:r>
      <w:proofErr w:type="spellEnd"/>
      <w:r w:rsidRPr="00D3692E">
        <w:rPr>
          <w:bCs/>
          <w:sz w:val="22"/>
          <w:szCs w:val="22"/>
          <w:lang w:val="sr-Latn-ME"/>
        </w:rPr>
        <w:t xml:space="preserve"> može da prouzrokuje komplikacije za vrijeme operacije. Hirurg koji će obaviti operaciju treba da preduzme odgovarajuće mjere predostrožnosti pri izboru ljekova i hirurške tehnike. Posavjetujte se da li treba da odložite ili privremeno prestanete sa upotrebom lijeka u slučaju predstojeće intervencije.</w:t>
      </w:r>
    </w:p>
    <w:p w14:paraId="4BF36DAA" w14:textId="77777777" w:rsidR="008D27B0" w:rsidRPr="00D3692E" w:rsidRDefault="008D27B0" w:rsidP="00495479">
      <w:pPr>
        <w:jc w:val="both"/>
        <w:rPr>
          <w:bCs/>
          <w:sz w:val="22"/>
          <w:szCs w:val="22"/>
          <w:lang w:val="sr-Latn-ME"/>
        </w:rPr>
      </w:pPr>
    </w:p>
    <w:p w14:paraId="30109E0B" w14:textId="77777777" w:rsidR="00C77D13" w:rsidRPr="00D3692E" w:rsidRDefault="00C77D13" w:rsidP="00495479">
      <w:pPr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>Djeca i adolescenti</w:t>
      </w:r>
    </w:p>
    <w:p w14:paraId="30109E0C" w14:textId="69F6BFDA" w:rsidR="00C77D13" w:rsidRPr="00D3692E" w:rsidRDefault="00C77D13" w:rsidP="00495479">
      <w:pPr>
        <w:jc w:val="both"/>
        <w:rPr>
          <w:bCs/>
          <w:sz w:val="22"/>
          <w:szCs w:val="22"/>
          <w:lang w:val="sr-Latn-ME"/>
        </w:rPr>
      </w:pPr>
    </w:p>
    <w:p w14:paraId="29427F9E" w14:textId="23D9D109" w:rsidR="005F6F55" w:rsidRPr="00D3692E" w:rsidRDefault="004B7B8C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 xml:space="preserve">Lijek </w:t>
      </w:r>
      <w:proofErr w:type="spellStart"/>
      <w:r w:rsidR="005F6F55" w:rsidRPr="00D3692E">
        <w:rPr>
          <w:bCs/>
          <w:sz w:val="22"/>
          <w:szCs w:val="22"/>
          <w:lang w:val="sr-Latn-ME"/>
        </w:rPr>
        <w:t>Tamsol</w:t>
      </w:r>
      <w:proofErr w:type="spellEnd"/>
      <w:r w:rsidR="005F6F55" w:rsidRPr="00D3692E">
        <w:rPr>
          <w:bCs/>
          <w:sz w:val="22"/>
          <w:szCs w:val="22"/>
          <w:lang w:val="sr-Latn-ME"/>
        </w:rPr>
        <w:t xml:space="preserve"> ne treba primjenjivati kod djece i </w:t>
      </w:r>
      <w:proofErr w:type="spellStart"/>
      <w:r w:rsidR="005F6F55" w:rsidRPr="00D3692E">
        <w:rPr>
          <w:bCs/>
          <w:sz w:val="22"/>
          <w:szCs w:val="22"/>
          <w:lang w:val="sr-Latn-ME"/>
        </w:rPr>
        <w:t>adolscenata</w:t>
      </w:r>
      <w:proofErr w:type="spellEnd"/>
      <w:r w:rsidR="005F6F55" w:rsidRPr="00D3692E">
        <w:rPr>
          <w:bCs/>
          <w:sz w:val="22"/>
          <w:szCs w:val="22"/>
          <w:lang w:val="sr-Latn-ME"/>
        </w:rPr>
        <w:t xml:space="preserve"> mlađih od 18 godina, jer lijek nije namijenjen ovoj populaciji.</w:t>
      </w:r>
    </w:p>
    <w:p w14:paraId="3A2B08B4" w14:textId="77777777" w:rsidR="005F6F55" w:rsidRPr="00D3692E" w:rsidRDefault="005F6F55" w:rsidP="00495479">
      <w:pPr>
        <w:jc w:val="both"/>
        <w:rPr>
          <w:bCs/>
          <w:sz w:val="22"/>
          <w:szCs w:val="22"/>
          <w:lang w:val="sr-Latn-ME"/>
        </w:rPr>
      </w:pPr>
    </w:p>
    <w:p w14:paraId="30109E0D" w14:textId="77777777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Primjena drugih </w:t>
      </w:r>
      <w:r w:rsidR="001B03B0" w:rsidRPr="00D3692E">
        <w:rPr>
          <w:b/>
          <w:sz w:val="22"/>
          <w:szCs w:val="22"/>
          <w:lang w:val="sr-Latn-ME"/>
        </w:rPr>
        <w:t>l</w:t>
      </w:r>
      <w:r w:rsidRPr="00D3692E">
        <w:rPr>
          <w:b/>
          <w:sz w:val="22"/>
          <w:szCs w:val="22"/>
          <w:lang w:val="sr-Latn-ME"/>
        </w:rPr>
        <w:t>jekova</w:t>
      </w:r>
    </w:p>
    <w:p w14:paraId="30109E0E" w14:textId="6A48985A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4E3293E2" w14:textId="57A8A8A3" w:rsidR="005F6F55" w:rsidRPr="00D3692E" w:rsidRDefault="005F6F55" w:rsidP="00495479">
      <w:pPr>
        <w:jc w:val="both"/>
        <w:rPr>
          <w:i/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Obavijestite svog ljekara ili farmaceuta ako uzimate ili ste donedavno uzimali bilo koji drugi lijek, uključujući i one koji se mogu nabaviti bez ljekarskog recepta.</w:t>
      </w:r>
      <w:r w:rsidR="00EF47F5" w:rsidRPr="00D3692E">
        <w:rPr>
          <w:i/>
          <w:sz w:val="22"/>
          <w:szCs w:val="22"/>
          <w:lang w:val="sr-Latn-ME"/>
        </w:rPr>
        <w:t xml:space="preserve"> </w:t>
      </w:r>
      <w:r w:rsidRPr="00D3692E">
        <w:rPr>
          <w:i/>
          <w:sz w:val="22"/>
          <w:szCs w:val="22"/>
          <w:lang w:val="sr-Latn-ME"/>
        </w:rPr>
        <w:t xml:space="preserve">To je zbog toga što </w:t>
      </w:r>
      <w:r w:rsidR="004B7B8C" w:rsidRPr="00D3692E">
        <w:rPr>
          <w:i/>
          <w:sz w:val="22"/>
          <w:szCs w:val="22"/>
          <w:lang w:val="sr-Latn-ME"/>
        </w:rPr>
        <w:t xml:space="preserve">lijek </w:t>
      </w:r>
      <w:proofErr w:type="spellStart"/>
      <w:r w:rsidRPr="00D3692E">
        <w:rPr>
          <w:i/>
          <w:sz w:val="22"/>
          <w:szCs w:val="22"/>
          <w:lang w:val="sr-Latn-ME"/>
        </w:rPr>
        <w:t>Tamsol</w:t>
      </w:r>
      <w:proofErr w:type="spellEnd"/>
      <w:r w:rsidRPr="00D3692E">
        <w:rPr>
          <w:i/>
          <w:sz w:val="22"/>
          <w:szCs w:val="22"/>
          <w:lang w:val="sr-Latn-ME"/>
        </w:rPr>
        <w:t xml:space="preserve"> može da utiče na dejstvo drugih ljekova, kao što ostali ljekovi mogu da utiču na njegovo dejstvo.</w:t>
      </w:r>
      <w:r w:rsidRPr="00D3692E">
        <w:rPr>
          <w:i/>
          <w:sz w:val="22"/>
          <w:szCs w:val="22"/>
          <w:lang w:val="sr-Latn-ME"/>
        </w:rPr>
        <w:br/>
      </w:r>
    </w:p>
    <w:p w14:paraId="056011E8" w14:textId="77777777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Važno je da obavijestite svog ljekara ili farmaceuta ukoliko istovremeno koristite:</w:t>
      </w:r>
    </w:p>
    <w:p w14:paraId="17FE9B07" w14:textId="646C40AF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</w:t>
      </w:r>
      <w:proofErr w:type="spellStart"/>
      <w:r w:rsidRPr="00D3692E">
        <w:rPr>
          <w:sz w:val="22"/>
          <w:szCs w:val="22"/>
          <w:lang w:val="sr-Latn-ME"/>
        </w:rPr>
        <w:t>ketokonazol</w:t>
      </w:r>
      <w:proofErr w:type="spellEnd"/>
      <w:r w:rsidR="00B56B13" w:rsidRPr="00D3692E">
        <w:rPr>
          <w:sz w:val="22"/>
          <w:szCs w:val="22"/>
          <w:lang w:val="sr-Latn-ME"/>
        </w:rPr>
        <w:t xml:space="preserve"> (lijek za liječenje </w:t>
      </w:r>
      <w:proofErr w:type="spellStart"/>
      <w:r w:rsidR="00B56B13" w:rsidRPr="00D3692E">
        <w:rPr>
          <w:sz w:val="22"/>
          <w:szCs w:val="22"/>
          <w:lang w:val="sr-Latn-ME"/>
        </w:rPr>
        <w:t>Cushingovog</w:t>
      </w:r>
      <w:proofErr w:type="spellEnd"/>
      <w:r w:rsidR="00B56B13" w:rsidRPr="00D3692E">
        <w:rPr>
          <w:sz w:val="22"/>
          <w:szCs w:val="22"/>
          <w:lang w:val="sr-Latn-ME"/>
        </w:rPr>
        <w:t xml:space="preserve"> sindroma), </w:t>
      </w:r>
      <w:r w:rsidRPr="00D3692E">
        <w:rPr>
          <w:sz w:val="22"/>
          <w:szCs w:val="22"/>
          <w:lang w:val="sr-Latn-ME"/>
        </w:rPr>
        <w:t>koji mo</w:t>
      </w:r>
      <w:r w:rsidR="00B56B13" w:rsidRPr="00D3692E">
        <w:rPr>
          <w:sz w:val="22"/>
          <w:szCs w:val="22"/>
          <w:lang w:val="sr-Latn-ME"/>
        </w:rPr>
        <w:t>že</w:t>
      </w:r>
      <w:r w:rsidRPr="00D3692E">
        <w:rPr>
          <w:sz w:val="22"/>
          <w:szCs w:val="22"/>
          <w:lang w:val="sr-Latn-ME"/>
        </w:rPr>
        <w:t xml:space="preserve"> usporiti eliminaciju </w:t>
      </w:r>
      <w:proofErr w:type="spellStart"/>
      <w:r w:rsidRPr="00D3692E">
        <w:rPr>
          <w:sz w:val="22"/>
          <w:szCs w:val="22"/>
          <w:lang w:val="sr-Latn-ME"/>
        </w:rPr>
        <w:t>tamsulosina</w:t>
      </w:r>
      <w:proofErr w:type="spellEnd"/>
      <w:r w:rsidRPr="00D3692E">
        <w:rPr>
          <w:sz w:val="22"/>
          <w:szCs w:val="22"/>
          <w:lang w:val="sr-Latn-ME"/>
        </w:rPr>
        <w:t>,</w:t>
      </w:r>
    </w:p>
    <w:p w14:paraId="1D8E2640" w14:textId="4B10E7A7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ostale </w:t>
      </w:r>
      <w:proofErr w:type="spellStart"/>
      <w:r w:rsidRPr="00D3692E">
        <w:rPr>
          <w:sz w:val="22"/>
          <w:szCs w:val="22"/>
          <w:lang w:val="sr-Latn-ME"/>
        </w:rPr>
        <w:t>alfa</w:t>
      </w:r>
      <w:r w:rsidR="00EF47F5" w:rsidRPr="00D3692E">
        <w:rPr>
          <w:sz w:val="22"/>
          <w:szCs w:val="22"/>
          <w:vertAlign w:val="subscript"/>
          <w:lang w:val="sr-Latn-ME"/>
        </w:rPr>
        <w:t>1</w:t>
      </w:r>
      <w:proofErr w:type="spellEnd"/>
      <w:r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blokatore</w:t>
      </w:r>
      <w:proofErr w:type="spellEnd"/>
      <w:r w:rsidRPr="00D3692E">
        <w:rPr>
          <w:sz w:val="22"/>
          <w:szCs w:val="22"/>
          <w:lang w:val="sr-Latn-ME"/>
        </w:rPr>
        <w:t>, koji mogu da izazovu neželjeno smanjenje krvnog pritiska, što može izazvati vrtoglavicu i nesvjesticu,</w:t>
      </w:r>
    </w:p>
    <w:p w14:paraId="715E1C65" w14:textId="77777777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</w:t>
      </w:r>
      <w:proofErr w:type="spellStart"/>
      <w:r w:rsidRPr="00D3692E">
        <w:rPr>
          <w:sz w:val="22"/>
          <w:szCs w:val="22"/>
          <w:lang w:val="sr-Latn-ME"/>
        </w:rPr>
        <w:t>diklofenak</w:t>
      </w:r>
      <w:proofErr w:type="spellEnd"/>
      <w:r w:rsidRPr="00D3692E">
        <w:rPr>
          <w:sz w:val="22"/>
          <w:szCs w:val="22"/>
          <w:lang w:val="sr-Latn-ME"/>
        </w:rPr>
        <w:t xml:space="preserve"> (lijek protiv bolova i zapaljenja) koji može ubrzati eliminaciju </w:t>
      </w:r>
      <w:proofErr w:type="spellStart"/>
      <w:r w:rsidRPr="00D3692E">
        <w:rPr>
          <w:sz w:val="22"/>
          <w:szCs w:val="22"/>
          <w:lang w:val="sr-Latn-ME"/>
        </w:rPr>
        <w:t>tamsulosina</w:t>
      </w:r>
      <w:proofErr w:type="spellEnd"/>
      <w:r w:rsidRPr="00D3692E">
        <w:rPr>
          <w:sz w:val="22"/>
          <w:szCs w:val="22"/>
          <w:lang w:val="sr-Latn-ME"/>
        </w:rPr>
        <w:t xml:space="preserve"> iz Vašeg tijela, a time skratiti vrijeme djelovanja </w:t>
      </w:r>
      <w:proofErr w:type="spellStart"/>
      <w:r w:rsidRPr="00D3692E">
        <w:rPr>
          <w:sz w:val="22"/>
          <w:szCs w:val="22"/>
          <w:lang w:val="sr-Latn-ME"/>
        </w:rPr>
        <w:t>tamsulosina</w:t>
      </w:r>
      <w:proofErr w:type="spellEnd"/>
      <w:r w:rsidRPr="00D3692E">
        <w:rPr>
          <w:sz w:val="22"/>
          <w:szCs w:val="22"/>
          <w:lang w:val="sr-Latn-ME"/>
        </w:rPr>
        <w:t>,</w:t>
      </w:r>
    </w:p>
    <w:p w14:paraId="427442E8" w14:textId="599CFB49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</w:t>
      </w:r>
      <w:proofErr w:type="spellStart"/>
      <w:r w:rsidRPr="00D3692E">
        <w:rPr>
          <w:sz w:val="22"/>
          <w:szCs w:val="22"/>
          <w:lang w:val="sr-Latn-ME"/>
        </w:rPr>
        <w:t>varfarin</w:t>
      </w:r>
      <w:proofErr w:type="spellEnd"/>
      <w:r w:rsidRPr="00D3692E">
        <w:rPr>
          <w:sz w:val="22"/>
          <w:szCs w:val="22"/>
          <w:lang w:val="sr-Latn-ME"/>
        </w:rPr>
        <w:t xml:space="preserve"> (lijek koji </w:t>
      </w:r>
      <w:proofErr w:type="spellStart"/>
      <w:r w:rsidRPr="00D3692E">
        <w:rPr>
          <w:sz w:val="22"/>
          <w:szCs w:val="22"/>
          <w:lang w:val="sr-Latn-ME"/>
        </w:rPr>
        <w:t>sprečava</w:t>
      </w:r>
      <w:proofErr w:type="spellEnd"/>
      <w:r w:rsidRPr="00D3692E">
        <w:rPr>
          <w:sz w:val="22"/>
          <w:szCs w:val="22"/>
          <w:lang w:val="sr-Latn-ME"/>
        </w:rPr>
        <w:t xml:space="preserve"> zgrušavanje krvi) koji takođe može ubrzati eliminaciju </w:t>
      </w:r>
      <w:proofErr w:type="spellStart"/>
      <w:r w:rsidRPr="00D3692E">
        <w:rPr>
          <w:sz w:val="22"/>
          <w:szCs w:val="22"/>
          <w:lang w:val="sr-Latn-ME"/>
        </w:rPr>
        <w:t>tamsulosina</w:t>
      </w:r>
      <w:proofErr w:type="spellEnd"/>
      <w:r w:rsidR="00EF47F5" w:rsidRPr="00D3692E">
        <w:rPr>
          <w:sz w:val="22"/>
          <w:szCs w:val="22"/>
          <w:lang w:val="sr-Latn-ME"/>
        </w:rPr>
        <w:t>.</w:t>
      </w:r>
    </w:p>
    <w:p w14:paraId="30109E0F" w14:textId="164B1DBB" w:rsidR="00A32113" w:rsidRPr="00D3692E" w:rsidRDefault="00A32113" w:rsidP="00495479">
      <w:pPr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lastRenderedPageBreak/>
        <w:t>Uzim</w:t>
      </w:r>
      <w:r w:rsidR="003A3507" w:rsidRPr="00D3692E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DD4A2F" w:rsidRPr="00D3692E">
        <w:rPr>
          <w:b/>
          <w:bCs/>
          <w:sz w:val="22"/>
          <w:szCs w:val="22"/>
          <w:lang w:val="sr-Latn-ME"/>
        </w:rPr>
        <w:t>Tamsol</w:t>
      </w:r>
      <w:proofErr w:type="spellEnd"/>
      <w:r w:rsidR="003A3507" w:rsidRPr="00D3692E">
        <w:rPr>
          <w:b/>
          <w:bCs/>
          <w:sz w:val="22"/>
          <w:szCs w:val="22"/>
          <w:lang w:val="sr-Latn-ME"/>
        </w:rPr>
        <w:t xml:space="preserve"> sa hranom ili piće</w:t>
      </w:r>
      <w:r w:rsidRPr="00D3692E">
        <w:rPr>
          <w:b/>
          <w:bCs/>
          <w:sz w:val="22"/>
          <w:szCs w:val="22"/>
          <w:lang w:val="sr-Latn-ME"/>
        </w:rPr>
        <w:t>m</w:t>
      </w:r>
      <w:r w:rsidR="00A02C42" w:rsidRPr="00D3692E">
        <w:rPr>
          <w:b/>
          <w:bCs/>
          <w:sz w:val="22"/>
          <w:szCs w:val="22"/>
          <w:lang w:val="sr-Latn-ME"/>
        </w:rPr>
        <w:t xml:space="preserve"> </w:t>
      </w:r>
    </w:p>
    <w:p w14:paraId="30109E10" w14:textId="3072E8E9" w:rsidR="00445D8F" w:rsidRPr="00D3692E" w:rsidRDefault="00445D8F" w:rsidP="00495479">
      <w:pPr>
        <w:jc w:val="both"/>
        <w:rPr>
          <w:bCs/>
          <w:sz w:val="22"/>
          <w:szCs w:val="22"/>
          <w:lang w:val="sr-Latn-ME"/>
        </w:rPr>
      </w:pPr>
    </w:p>
    <w:p w14:paraId="62AEF8F0" w14:textId="77777777" w:rsidR="005F6F55" w:rsidRPr="00D3692E" w:rsidRDefault="005F6F55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 xml:space="preserve">Lijek </w:t>
      </w:r>
      <w:proofErr w:type="spellStart"/>
      <w:r w:rsidRPr="00D3692E">
        <w:rPr>
          <w:bCs/>
          <w:sz w:val="22"/>
          <w:szCs w:val="22"/>
          <w:lang w:val="sr-Latn-ME"/>
        </w:rPr>
        <w:t>Tamsol</w:t>
      </w:r>
      <w:proofErr w:type="spellEnd"/>
      <w:r w:rsidRPr="00D3692E">
        <w:rPr>
          <w:bCs/>
          <w:sz w:val="22"/>
          <w:szCs w:val="22"/>
          <w:vertAlign w:val="superscript"/>
          <w:lang w:val="sr-Latn-ME"/>
        </w:rPr>
        <w:t xml:space="preserve"> </w:t>
      </w:r>
      <w:r w:rsidRPr="00D3692E">
        <w:rPr>
          <w:bCs/>
          <w:sz w:val="22"/>
          <w:szCs w:val="22"/>
          <w:lang w:val="sr-Latn-ME"/>
        </w:rPr>
        <w:t xml:space="preserve">uzimati poslije doručka ili prvog dnevnog obroka. </w:t>
      </w:r>
    </w:p>
    <w:p w14:paraId="435E08E3" w14:textId="77777777" w:rsidR="005F6F55" w:rsidRPr="00D3692E" w:rsidRDefault="005F6F55" w:rsidP="00495479">
      <w:pPr>
        <w:jc w:val="both"/>
        <w:rPr>
          <w:bCs/>
          <w:sz w:val="22"/>
          <w:szCs w:val="22"/>
          <w:lang w:val="sr-Latn-ME"/>
        </w:rPr>
      </w:pPr>
    </w:p>
    <w:p w14:paraId="30109E11" w14:textId="77777777" w:rsidR="00A92C66" w:rsidRPr="00D3692E" w:rsidRDefault="00F47B6C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>Plodnost, trudnoća i dojenje</w:t>
      </w:r>
    </w:p>
    <w:p w14:paraId="30109E12" w14:textId="3391B67B" w:rsidR="00A92C66" w:rsidRPr="00D3692E" w:rsidRDefault="00A92C66" w:rsidP="00495479">
      <w:pPr>
        <w:jc w:val="both"/>
        <w:rPr>
          <w:b/>
          <w:sz w:val="22"/>
          <w:szCs w:val="22"/>
          <w:lang w:val="sr-Latn-ME"/>
        </w:rPr>
      </w:pPr>
    </w:p>
    <w:p w14:paraId="59C77246" w14:textId="251420B8" w:rsidR="005F6F55" w:rsidRPr="00D3692E" w:rsidRDefault="004B7B8C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Lijek </w:t>
      </w:r>
      <w:proofErr w:type="spellStart"/>
      <w:r w:rsidR="005F6F55" w:rsidRPr="00D3692E">
        <w:rPr>
          <w:sz w:val="22"/>
          <w:szCs w:val="22"/>
          <w:lang w:val="sr-Latn-ME"/>
        </w:rPr>
        <w:t>Tamsol</w:t>
      </w:r>
      <w:proofErr w:type="spellEnd"/>
      <w:r w:rsidR="005F6F55" w:rsidRPr="00D3692E">
        <w:rPr>
          <w:sz w:val="22"/>
          <w:szCs w:val="22"/>
          <w:vertAlign w:val="superscript"/>
          <w:lang w:val="sr-Latn-ME"/>
        </w:rPr>
        <w:t xml:space="preserve"> </w:t>
      </w:r>
      <w:r w:rsidR="005F6F55" w:rsidRPr="00D3692E">
        <w:rPr>
          <w:sz w:val="22"/>
          <w:szCs w:val="22"/>
          <w:lang w:val="sr-Latn-ME"/>
        </w:rPr>
        <w:t>je namijenjen isključivo muškarcima, tako da ovo razmatranje nije primjenljivo.</w:t>
      </w:r>
    </w:p>
    <w:p w14:paraId="5377DC9E" w14:textId="77777777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</w:p>
    <w:p w14:paraId="38577689" w14:textId="77777777" w:rsidR="005F6F55" w:rsidRPr="00D3692E" w:rsidRDefault="005F6F5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Kod muškaraca, registrovani su slučajevi poremećene ejakulacije. Ovo znači da sjemena tečnost ne napušta tijelo kroz uretru, već umjesto toga ide u bešiku (retrogradna ejakulacija) ili je količina sjemene tečnosti smanjena ili je nema (neuspjeh ejakulacije). Ova pojava nije štetna po organizam.</w:t>
      </w:r>
    </w:p>
    <w:p w14:paraId="78124D58" w14:textId="77777777" w:rsidR="005F6F55" w:rsidRPr="00D3692E" w:rsidRDefault="005F6F55" w:rsidP="00495479">
      <w:pPr>
        <w:jc w:val="both"/>
        <w:rPr>
          <w:b/>
          <w:sz w:val="22"/>
          <w:szCs w:val="22"/>
          <w:lang w:val="sr-Latn-ME"/>
        </w:rPr>
      </w:pPr>
    </w:p>
    <w:p w14:paraId="30109E13" w14:textId="5CE5EA07" w:rsidR="00A32113" w:rsidRPr="00D3692E" w:rsidRDefault="00A32113" w:rsidP="00495479">
      <w:pPr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  <w:r w:rsidRPr="00D3692E">
        <w:rPr>
          <w:b/>
          <w:sz w:val="22"/>
          <w:szCs w:val="22"/>
          <w:lang w:val="sr-Latn-ME"/>
        </w:rPr>
        <w:t xml:space="preserve"> na </w:t>
      </w:r>
      <w:r w:rsidR="00F47B6C" w:rsidRPr="00D3692E">
        <w:rPr>
          <w:b/>
          <w:sz w:val="22"/>
          <w:szCs w:val="22"/>
          <w:lang w:val="sr-Latn-ME"/>
        </w:rPr>
        <w:t xml:space="preserve">sposobnost upravljanja </w:t>
      </w:r>
      <w:r w:rsidRPr="00D3692E">
        <w:rPr>
          <w:b/>
          <w:sz w:val="22"/>
          <w:szCs w:val="22"/>
          <w:lang w:val="sr-Latn-ME"/>
        </w:rPr>
        <w:t>vozilima i rukovanje mašinama</w:t>
      </w:r>
      <w:r w:rsidRPr="00D3692E">
        <w:rPr>
          <w:b/>
          <w:bCs/>
          <w:sz w:val="22"/>
          <w:szCs w:val="22"/>
          <w:lang w:val="sr-Latn-ME"/>
        </w:rPr>
        <w:t xml:space="preserve"> </w:t>
      </w:r>
    </w:p>
    <w:p w14:paraId="30109E14" w14:textId="2A4EECB7" w:rsidR="00445D8F" w:rsidRPr="00D3692E" w:rsidRDefault="00445D8F" w:rsidP="00495479">
      <w:pPr>
        <w:jc w:val="both"/>
        <w:rPr>
          <w:bCs/>
          <w:sz w:val="22"/>
          <w:szCs w:val="22"/>
          <w:lang w:val="sr-Latn-ME"/>
        </w:rPr>
      </w:pPr>
    </w:p>
    <w:p w14:paraId="27050B66" w14:textId="56789A5C" w:rsidR="005F6F55" w:rsidRPr="00D3692E" w:rsidRDefault="005F6F55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 xml:space="preserve">Nema dokaza da </w:t>
      </w:r>
      <w:proofErr w:type="spellStart"/>
      <w:r w:rsidRPr="00D3692E">
        <w:rPr>
          <w:bCs/>
          <w:sz w:val="22"/>
          <w:szCs w:val="22"/>
          <w:lang w:val="sr-Latn-ME"/>
        </w:rPr>
        <w:t>tamsulosin</w:t>
      </w:r>
      <w:proofErr w:type="spellEnd"/>
      <w:r w:rsidRPr="00D3692E">
        <w:rPr>
          <w:bCs/>
          <w:sz w:val="22"/>
          <w:szCs w:val="22"/>
          <w:lang w:val="sr-Latn-ME"/>
        </w:rPr>
        <w:t xml:space="preserve"> utiče na sposobnost upravljanja motornim vozil</w:t>
      </w:r>
      <w:r w:rsidR="00EF47F5" w:rsidRPr="00D3692E">
        <w:rPr>
          <w:bCs/>
          <w:sz w:val="22"/>
          <w:szCs w:val="22"/>
          <w:lang w:val="sr-Latn-ME"/>
        </w:rPr>
        <w:t>ima</w:t>
      </w:r>
      <w:r w:rsidRPr="00D3692E">
        <w:rPr>
          <w:bCs/>
          <w:sz w:val="22"/>
          <w:szCs w:val="22"/>
          <w:lang w:val="sr-Latn-ME"/>
        </w:rPr>
        <w:t xml:space="preserve"> ili mašinama. Ipak, treba imati u vidu da lijek može izazvati vrtoglavicu </w:t>
      </w:r>
      <w:r w:rsidR="00D369D4" w:rsidRPr="00D3692E">
        <w:rPr>
          <w:bCs/>
          <w:sz w:val="22"/>
          <w:szCs w:val="22"/>
          <w:lang w:val="sr-Latn-ME"/>
        </w:rPr>
        <w:t xml:space="preserve">ili ošamućenost </w:t>
      </w:r>
      <w:r w:rsidRPr="00D3692E">
        <w:rPr>
          <w:bCs/>
          <w:sz w:val="22"/>
          <w:szCs w:val="22"/>
          <w:lang w:val="sr-Latn-ME"/>
        </w:rPr>
        <w:t>u slučaju da se bavite aktivnostima koje zahtijevaju dodatnu pažnju.</w:t>
      </w:r>
      <w:r w:rsidR="0024343C" w:rsidRPr="00D3692E">
        <w:rPr>
          <w:sz w:val="22"/>
          <w:szCs w:val="22"/>
          <w:lang w:val="sr-Latn-ME"/>
        </w:rPr>
        <w:t xml:space="preserve"> </w:t>
      </w:r>
      <w:r w:rsidR="0024343C" w:rsidRPr="00D3692E">
        <w:rPr>
          <w:bCs/>
          <w:sz w:val="22"/>
          <w:szCs w:val="22"/>
          <w:lang w:val="sr-Latn-ME"/>
        </w:rPr>
        <w:t>Upravljajte vozilima i radite na mašinama samo ako se osjećate dobro.</w:t>
      </w:r>
    </w:p>
    <w:p w14:paraId="34F2AFD6" w14:textId="058DB635" w:rsidR="00C87290" w:rsidRPr="00D3692E" w:rsidRDefault="00C87290" w:rsidP="00495479">
      <w:pPr>
        <w:jc w:val="both"/>
        <w:rPr>
          <w:bCs/>
          <w:sz w:val="22"/>
          <w:szCs w:val="22"/>
          <w:lang w:val="sr-Latn-ME"/>
        </w:rPr>
      </w:pPr>
    </w:p>
    <w:p w14:paraId="2893CFFE" w14:textId="530A3660" w:rsidR="00C87290" w:rsidRPr="00D3692E" w:rsidRDefault="00C87290" w:rsidP="00495479">
      <w:pPr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D3692E">
        <w:rPr>
          <w:b/>
          <w:bCs/>
          <w:sz w:val="22"/>
          <w:szCs w:val="22"/>
          <w:lang w:val="sr-Latn-ME"/>
        </w:rPr>
        <w:t>Tamsol</w:t>
      </w:r>
      <w:proofErr w:type="spellEnd"/>
    </w:p>
    <w:p w14:paraId="30109E17" w14:textId="1DDCC1A7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8FDDF29" w14:textId="525776C2" w:rsidR="0025758F" w:rsidRPr="00D3692E" w:rsidRDefault="0025758F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D3692E">
        <w:rPr>
          <w:sz w:val="22"/>
          <w:szCs w:val="22"/>
          <w:lang w:val="sr-Latn-ME"/>
        </w:rPr>
        <w:t>mmol</w:t>
      </w:r>
      <w:proofErr w:type="spellEnd"/>
      <w:r w:rsidRPr="00D3692E">
        <w:rPr>
          <w:sz w:val="22"/>
          <w:szCs w:val="22"/>
          <w:lang w:val="sr-Latn-ME"/>
        </w:rPr>
        <w:t xml:space="preserve"> (23 mg) natrij</w:t>
      </w:r>
      <w:r w:rsidR="00C87290" w:rsidRPr="00D3692E">
        <w:rPr>
          <w:sz w:val="22"/>
          <w:szCs w:val="22"/>
          <w:lang w:val="sr-Latn-ME"/>
        </w:rPr>
        <w:t>uma</w:t>
      </w:r>
      <w:r w:rsidRPr="00D3692E">
        <w:rPr>
          <w:sz w:val="22"/>
          <w:szCs w:val="22"/>
          <w:lang w:val="sr-Latn-ME"/>
        </w:rPr>
        <w:t xml:space="preserve"> po kapsuli, tj. zanemar</w:t>
      </w:r>
      <w:r w:rsidR="00C87290" w:rsidRPr="00D3692E">
        <w:rPr>
          <w:sz w:val="22"/>
          <w:szCs w:val="22"/>
          <w:lang w:val="sr-Latn-ME"/>
        </w:rPr>
        <w:t>lj</w:t>
      </w:r>
      <w:r w:rsidRPr="00D3692E">
        <w:rPr>
          <w:sz w:val="22"/>
          <w:szCs w:val="22"/>
          <w:lang w:val="sr-Latn-ME"/>
        </w:rPr>
        <w:t>ive količine natrij</w:t>
      </w:r>
      <w:r w:rsidR="00C87290" w:rsidRPr="00D3692E">
        <w:rPr>
          <w:sz w:val="22"/>
          <w:szCs w:val="22"/>
          <w:lang w:val="sr-Latn-ME"/>
        </w:rPr>
        <w:t>uma</w:t>
      </w:r>
      <w:r w:rsidRPr="00D3692E">
        <w:rPr>
          <w:sz w:val="22"/>
          <w:szCs w:val="22"/>
          <w:lang w:val="sr-Latn-ME"/>
        </w:rPr>
        <w:t>.</w:t>
      </w:r>
    </w:p>
    <w:p w14:paraId="396E1B87" w14:textId="0F5C60BD" w:rsidR="0025758F" w:rsidRDefault="0025758F" w:rsidP="00495479">
      <w:pPr>
        <w:jc w:val="both"/>
        <w:rPr>
          <w:sz w:val="22"/>
          <w:szCs w:val="22"/>
          <w:lang w:val="sr-Latn-ME"/>
        </w:rPr>
      </w:pPr>
    </w:p>
    <w:p w14:paraId="65F7E0E4" w14:textId="77777777" w:rsidR="00D3692E" w:rsidRPr="00D3692E" w:rsidRDefault="00D3692E" w:rsidP="00495479">
      <w:pPr>
        <w:jc w:val="both"/>
        <w:rPr>
          <w:sz w:val="22"/>
          <w:szCs w:val="22"/>
          <w:lang w:val="sr-Latn-ME"/>
        </w:rPr>
      </w:pPr>
    </w:p>
    <w:p w14:paraId="30109E18" w14:textId="0686E9E4" w:rsidR="00A32113" w:rsidRPr="00D3692E" w:rsidRDefault="00A32113" w:rsidP="004954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 xml:space="preserve">3. </w:t>
      </w:r>
      <w:r w:rsidR="00291DAD" w:rsidRPr="00D3692E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DD4A2F" w:rsidRPr="00D3692E">
        <w:rPr>
          <w:b/>
          <w:bCs/>
          <w:sz w:val="22"/>
          <w:szCs w:val="22"/>
          <w:lang w:val="sr-Latn-ME"/>
        </w:rPr>
        <w:t>TAMSOL</w:t>
      </w:r>
      <w:proofErr w:type="spellEnd"/>
    </w:p>
    <w:p w14:paraId="30109E19" w14:textId="77777777" w:rsidR="00445D8F" w:rsidRPr="00D3692E" w:rsidRDefault="00445D8F" w:rsidP="00495479">
      <w:pPr>
        <w:jc w:val="both"/>
        <w:rPr>
          <w:bCs/>
          <w:caps/>
          <w:sz w:val="22"/>
          <w:szCs w:val="22"/>
          <w:lang w:val="sr-Latn-ME"/>
        </w:rPr>
      </w:pPr>
    </w:p>
    <w:p w14:paraId="30109E1C" w14:textId="7C28F64B" w:rsidR="002B301E" w:rsidRPr="00D3692E" w:rsidRDefault="00C77D13" w:rsidP="00495479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C2136A" w:rsidRPr="00D3692E">
        <w:rPr>
          <w:sz w:val="22"/>
          <w:szCs w:val="22"/>
          <w:lang w:val="sr-Latn-ME"/>
        </w:rPr>
        <w:t>je</w:t>
      </w:r>
      <w:r w:rsidRPr="00D3692E">
        <w:rPr>
          <w:sz w:val="22"/>
          <w:szCs w:val="22"/>
          <w:lang w:val="sr-Latn-ME"/>
        </w:rPr>
        <w:t xml:space="preserve">ste sigurni kako da koristite ovaj lijek. </w:t>
      </w:r>
    </w:p>
    <w:p w14:paraId="30109E1D" w14:textId="3E8B2B9D" w:rsidR="00C77D13" w:rsidRPr="00D3692E" w:rsidRDefault="00C77D13" w:rsidP="00495479">
      <w:pPr>
        <w:jc w:val="both"/>
        <w:rPr>
          <w:bCs/>
          <w:caps/>
          <w:sz w:val="22"/>
          <w:szCs w:val="22"/>
          <w:lang w:val="sr-Latn-ME"/>
        </w:rPr>
      </w:pPr>
    </w:p>
    <w:p w14:paraId="1337F0C7" w14:textId="47DA2FFD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Uobičajena doza je</w:t>
      </w:r>
      <w:r w:rsidRPr="00D3692E">
        <w:rPr>
          <w:sz w:val="22"/>
          <w:szCs w:val="22"/>
          <w:vertAlign w:val="superscript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 xml:space="preserve"> jedna kapsula dnevno poslije doručka ili prvog dnevnog obroka.</w:t>
      </w:r>
    </w:p>
    <w:p w14:paraId="186FD939" w14:textId="77777777" w:rsidR="00D369D4" w:rsidRPr="00D3692E" w:rsidRDefault="00D369D4" w:rsidP="00495479">
      <w:pPr>
        <w:jc w:val="both"/>
        <w:rPr>
          <w:sz w:val="22"/>
          <w:szCs w:val="22"/>
          <w:lang w:val="sr-Latn-ME"/>
        </w:rPr>
      </w:pPr>
    </w:p>
    <w:p w14:paraId="641CCA99" w14:textId="77615D5C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Kapsulu treba progutati cijelu </w:t>
      </w:r>
      <w:r w:rsidR="000546FE" w:rsidRPr="00D3692E">
        <w:rPr>
          <w:sz w:val="22"/>
          <w:szCs w:val="22"/>
          <w:lang w:val="sr-Latn-ME"/>
        </w:rPr>
        <w:t>uz čašu</w:t>
      </w:r>
      <w:r w:rsidRPr="00D3692E">
        <w:rPr>
          <w:sz w:val="22"/>
          <w:szCs w:val="22"/>
          <w:lang w:val="sr-Latn-ME"/>
        </w:rPr>
        <w:t xml:space="preserve"> vode</w:t>
      </w:r>
      <w:r w:rsidR="0024343C" w:rsidRPr="00D3692E">
        <w:rPr>
          <w:sz w:val="22"/>
          <w:szCs w:val="22"/>
          <w:lang w:val="sr-Latn-ME"/>
        </w:rPr>
        <w:t>, dok sjedite ili stojite (ne u ležećem položaju)</w:t>
      </w:r>
      <w:r w:rsidRPr="00D3692E">
        <w:rPr>
          <w:sz w:val="22"/>
          <w:szCs w:val="22"/>
          <w:lang w:val="sr-Latn-ME"/>
        </w:rPr>
        <w:t>. Ne treba žvakati kapsulu ni drobiti</w:t>
      </w:r>
      <w:r w:rsidR="0024343C" w:rsidRPr="00D3692E">
        <w:rPr>
          <w:sz w:val="22"/>
          <w:szCs w:val="22"/>
          <w:lang w:val="sr-Latn-ME"/>
        </w:rPr>
        <w:t>, jer to može ut</w:t>
      </w:r>
      <w:r w:rsidR="00C2136A" w:rsidRPr="00D3692E">
        <w:rPr>
          <w:sz w:val="22"/>
          <w:szCs w:val="22"/>
          <w:lang w:val="sr-Latn-ME"/>
        </w:rPr>
        <w:t>i</w:t>
      </w:r>
      <w:r w:rsidR="0024343C" w:rsidRPr="00D3692E">
        <w:rPr>
          <w:sz w:val="22"/>
          <w:szCs w:val="22"/>
          <w:lang w:val="sr-Latn-ME"/>
        </w:rPr>
        <w:t>cati na djelovanje ovog lijeka.</w:t>
      </w:r>
      <w:r w:rsidRPr="00D3692E">
        <w:rPr>
          <w:sz w:val="22"/>
          <w:szCs w:val="22"/>
          <w:lang w:val="sr-Latn-ME"/>
        </w:rPr>
        <w:t xml:space="preserve">. </w:t>
      </w:r>
    </w:p>
    <w:p w14:paraId="403335E1" w14:textId="77777777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</w:p>
    <w:p w14:paraId="30109E20" w14:textId="3188E582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  <w:r w:rsidRPr="00D3692E">
        <w:rPr>
          <w:b/>
          <w:sz w:val="22"/>
          <w:szCs w:val="22"/>
          <w:lang w:val="sr-Latn-ME"/>
        </w:rPr>
        <w:t xml:space="preserve"> nego što je trebalo</w:t>
      </w:r>
    </w:p>
    <w:p w14:paraId="30109E21" w14:textId="1944D895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6F4943F" w14:textId="5AD3F735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Ako ste uzeli veću dozu lijeka </w:t>
      </w:r>
      <w:proofErr w:type="spellStart"/>
      <w:r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sz w:val="22"/>
          <w:szCs w:val="22"/>
          <w:lang w:val="sr-Latn-ME"/>
        </w:rPr>
        <w:t xml:space="preserve"> nego što je trebalo, može doći do neželjenog smanjenja krvnog pritiska i </w:t>
      </w:r>
      <w:proofErr w:type="spellStart"/>
      <w:r w:rsidRPr="00D3692E">
        <w:rPr>
          <w:sz w:val="22"/>
          <w:szCs w:val="22"/>
          <w:lang w:val="sr-Latn-ME"/>
        </w:rPr>
        <w:t>ubraznog</w:t>
      </w:r>
      <w:proofErr w:type="spellEnd"/>
      <w:r w:rsidRPr="00D3692E">
        <w:rPr>
          <w:sz w:val="22"/>
          <w:szCs w:val="22"/>
          <w:lang w:val="sr-Latn-ME"/>
        </w:rPr>
        <w:t xml:space="preserve"> rada srca, sa osjeća</w:t>
      </w:r>
      <w:r w:rsidR="000546FE" w:rsidRPr="00D3692E">
        <w:rPr>
          <w:sz w:val="22"/>
          <w:szCs w:val="22"/>
          <w:lang w:val="sr-Latn-ME"/>
        </w:rPr>
        <w:t>j</w:t>
      </w:r>
      <w:r w:rsidR="00D369D4" w:rsidRPr="00D3692E">
        <w:rPr>
          <w:sz w:val="22"/>
          <w:szCs w:val="22"/>
          <w:lang w:val="sr-Latn-ME"/>
        </w:rPr>
        <w:t>e</w:t>
      </w:r>
      <w:r w:rsidRPr="00D3692E">
        <w:rPr>
          <w:sz w:val="22"/>
          <w:szCs w:val="22"/>
          <w:lang w:val="sr-Latn-ME"/>
        </w:rPr>
        <w:t>m slabosti</w:t>
      </w:r>
      <w:r w:rsidR="0024343C" w:rsidRPr="00D3692E">
        <w:rPr>
          <w:sz w:val="22"/>
          <w:szCs w:val="22"/>
          <w:lang w:val="sr-Latn-ME"/>
        </w:rPr>
        <w:t>, vrtoglavice i nesv</w:t>
      </w:r>
      <w:r w:rsidR="000546FE" w:rsidRPr="00D3692E">
        <w:rPr>
          <w:sz w:val="22"/>
          <w:szCs w:val="22"/>
          <w:lang w:val="sr-Latn-ME"/>
        </w:rPr>
        <w:t>i</w:t>
      </w:r>
      <w:r w:rsidR="0024343C" w:rsidRPr="00D3692E">
        <w:rPr>
          <w:sz w:val="22"/>
          <w:szCs w:val="22"/>
          <w:lang w:val="sr-Latn-ME"/>
        </w:rPr>
        <w:t>jesti</w:t>
      </w:r>
      <w:r w:rsidRPr="00D3692E">
        <w:rPr>
          <w:sz w:val="22"/>
          <w:szCs w:val="22"/>
          <w:lang w:val="sr-Latn-ME"/>
        </w:rPr>
        <w:t xml:space="preserve">. Ukoliko ste slučajno uzeli veću dozu lijeka </w:t>
      </w:r>
      <w:proofErr w:type="spellStart"/>
      <w:r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b/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>nego što bi trebalo, odmah se obratite ljekaru.</w:t>
      </w:r>
    </w:p>
    <w:p w14:paraId="5FE80210" w14:textId="77777777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</w:p>
    <w:p w14:paraId="30109E22" w14:textId="4393A408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</w:p>
    <w:p w14:paraId="30109E23" w14:textId="02EC0404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41796887" w14:textId="77777777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Ako ste zaboravili da uzmete lijek, uzmite ga čim se sjetite tokom istog dana. U slučaju da ste propustili terapiju jednog dana, sljedećeg dana nastavite da uzimate lijek po uobičajenom rasporedu.</w:t>
      </w:r>
    </w:p>
    <w:p w14:paraId="69ABEBB7" w14:textId="77777777" w:rsidR="00570894" w:rsidRPr="00D3692E" w:rsidRDefault="00570894" w:rsidP="00495479">
      <w:pPr>
        <w:jc w:val="both"/>
        <w:rPr>
          <w:i/>
          <w:sz w:val="22"/>
          <w:szCs w:val="22"/>
          <w:lang w:val="sr-Latn-ME"/>
        </w:rPr>
      </w:pPr>
    </w:p>
    <w:p w14:paraId="037EC22C" w14:textId="77777777" w:rsidR="00570894" w:rsidRPr="00D3692E" w:rsidRDefault="00570894" w:rsidP="00495479">
      <w:pPr>
        <w:jc w:val="both"/>
        <w:rPr>
          <w:i/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Ne uzimajte dvostruku dozu lijeka da bi nadoknadili propuštenu.</w:t>
      </w:r>
    </w:p>
    <w:p w14:paraId="30EBBAAC" w14:textId="77777777" w:rsidR="00570894" w:rsidRPr="00D3692E" w:rsidRDefault="00570894" w:rsidP="0049547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E652429" w14:textId="77777777" w:rsidR="00570894" w:rsidRPr="00D3692E" w:rsidRDefault="00570894" w:rsidP="00495479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Ukoliko imate bilo kakvih dodatnih pitanja o primjeni ovog lijeka, obratite se svom ljekaru ili farmaceutu</w:t>
      </w:r>
      <w:r w:rsidRPr="00D3692E">
        <w:rPr>
          <w:b/>
          <w:sz w:val="22"/>
          <w:szCs w:val="22"/>
          <w:lang w:val="sr-Latn-ME"/>
        </w:rPr>
        <w:t>.</w:t>
      </w:r>
    </w:p>
    <w:p w14:paraId="3362BE4F" w14:textId="77777777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</w:p>
    <w:p w14:paraId="30109E24" w14:textId="71E8BB96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</w:p>
    <w:p w14:paraId="30109E25" w14:textId="77777777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684901B7" w14:textId="17C55499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Ako naglo prestanete da uzimate lijek </w:t>
      </w:r>
      <w:proofErr w:type="spellStart"/>
      <w:r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sz w:val="22"/>
          <w:szCs w:val="22"/>
          <w:lang w:val="sr-Latn-ME"/>
        </w:rPr>
        <w:t xml:space="preserve">, početni simptomi bolesti se mogu ponovo javiti. Zbog toga uzimajte </w:t>
      </w:r>
      <w:r w:rsidR="004B7B8C" w:rsidRPr="00D3692E">
        <w:rPr>
          <w:sz w:val="22"/>
          <w:szCs w:val="22"/>
          <w:lang w:val="sr-Latn-ME"/>
        </w:rPr>
        <w:t xml:space="preserve">lijek </w:t>
      </w:r>
      <w:proofErr w:type="spellStart"/>
      <w:r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sz w:val="22"/>
          <w:szCs w:val="22"/>
          <w:lang w:val="sr-Latn-ME"/>
        </w:rPr>
        <w:t xml:space="preserve"> onoliko dugo koliko Vam je ljekar propisao, iako su simptomi bolesti otklonjeni. Ako odlučite da prekinete terapiju ovim lijekom, uv</w:t>
      </w:r>
      <w:r w:rsidR="00C2136A" w:rsidRPr="00D3692E">
        <w:rPr>
          <w:sz w:val="22"/>
          <w:szCs w:val="22"/>
          <w:lang w:val="sr-Latn-ME"/>
        </w:rPr>
        <w:t>ij</w:t>
      </w:r>
      <w:r w:rsidRPr="00D3692E">
        <w:rPr>
          <w:sz w:val="22"/>
          <w:szCs w:val="22"/>
          <w:lang w:val="sr-Latn-ME"/>
        </w:rPr>
        <w:t>ek se prethodno posavjetujte sa Vašim ljekarom</w:t>
      </w:r>
    </w:p>
    <w:p w14:paraId="53D3C962" w14:textId="77777777" w:rsidR="00570894" w:rsidRPr="00D3692E" w:rsidRDefault="00570894" w:rsidP="00495479">
      <w:pPr>
        <w:jc w:val="both"/>
        <w:rPr>
          <w:sz w:val="22"/>
          <w:szCs w:val="22"/>
          <w:lang w:val="sr-Latn-ME"/>
        </w:rPr>
      </w:pPr>
    </w:p>
    <w:p w14:paraId="7EE190C3" w14:textId="068C4907" w:rsidR="00570894" w:rsidRPr="00D3692E" w:rsidRDefault="00570894" w:rsidP="00495479">
      <w:pPr>
        <w:jc w:val="both"/>
        <w:rPr>
          <w:i/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Ako imate dodatnih pitanja o primjeni ovog lijeka, obratite se ljekaru ili farmaceutu.</w:t>
      </w:r>
    </w:p>
    <w:p w14:paraId="30109E27" w14:textId="77777777" w:rsidR="00A32113" w:rsidRPr="00D3692E" w:rsidRDefault="00A32113" w:rsidP="004954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D3692E">
        <w:rPr>
          <w:b/>
          <w:bCs/>
          <w:sz w:val="22"/>
          <w:szCs w:val="22"/>
          <w:lang w:val="sr-Latn-ME"/>
        </w:rPr>
        <w:tab/>
      </w:r>
      <w:r w:rsidRPr="00D3692E">
        <w:rPr>
          <w:b/>
          <w:bCs/>
          <w:sz w:val="22"/>
          <w:szCs w:val="22"/>
          <w:lang w:val="sr-Latn-ME"/>
        </w:rPr>
        <w:t>MOGUĆA NEŽELJENA DEJSTVA</w:t>
      </w:r>
    </w:p>
    <w:p w14:paraId="30109E28" w14:textId="77777777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0109E29" w14:textId="72F5042E" w:rsidR="006D5C11" w:rsidRPr="00D3692E" w:rsidRDefault="006D5C11" w:rsidP="0049547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Kao i svi ljekovi i lijek </w:t>
      </w:r>
      <w:proofErr w:type="spellStart"/>
      <w:r w:rsidR="00DD4A2F"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0109E2A" w14:textId="7ABFFAE0" w:rsidR="006D5C11" w:rsidRPr="00D3692E" w:rsidRDefault="006D5C11" w:rsidP="000348E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5EE9335" w14:textId="4349FDCB" w:rsidR="0024343C" w:rsidRPr="00D3692E" w:rsidRDefault="0024343C" w:rsidP="000348E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3692E">
        <w:rPr>
          <w:rFonts w:eastAsia="Calibri"/>
          <w:spacing w:val="-5"/>
          <w:sz w:val="22"/>
          <w:szCs w:val="22"/>
          <w:u w:val="single"/>
          <w:lang w:val="sr-Latn-ME"/>
        </w:rPr>
        <w:t xml:space="preserve">Ozbiljna neželjena dejstva su rijetka. </w:t>
      </w:r>
      <w:r w:rsidRPr="00D3692E">
        <w:rPr>
          <w:rFonts w:eastAsia="Calibri"/>
          <w:b/>
          <w:bCs/>
          <w:spacing w:val="-5"/>
          <w:sz w:val="22"/>
          <w:szCs w:val="22"/>
          <w:u w:val="single"/>
          <w:lang w:val="sr-Latn-ME"/>
        </w:rPr>
        <w:t>Odmah se javite ljekaru</w:t>
      </w:r>
      <w:r w:rsidRPr="00D3692E">
        <w:rPr>
          <w:rFonts w:eastAsia="Calibri"/>
          <w:spacing w:val="-5"/>
          <w:sz w:val="22"/>
          <w:szCs w:val="22"/>
          <w:u w:val="single"/>
          <w:lang w:val="sr-Latn-ME"/>
        </w:rPr>
        <w:t xml:space="preserve"> ako nastane:</w:t>
      </w:r>
    </w:p>
    <w:p w14:paraId="30E045A6" w14:textId="167DC20A" w:rsidR="0024343C" w:rsidRPr="00D3692E" w:rsidRDefault="0024343C" w:rsidP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t>- ozbiljna alergijska reakcija koja uzrokuje oticanje lica, jezika ili grla, otežano disanje i/ili svrab</w:t>
      </w:r>
      <w:r w:rsidR="007E21B3" w:rsidRPr="00D3692E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D3692E">
        <w:rPr>
          <w:rFonts w:eastAsia="Calibri"/>
          <w:spacing w:val="-5"/>
          <w:sz w:val="22"/>
          <w:szCs w:val="22"/>
          <w:lang w:val="sr-Latn-ME"/>
        </w:rPr>
        <w:t>i osip (</w:t>
      </w:r>
      <w:proofErr w:type="spellStart"/>
      <w:r w:rsidRPr="00D3692E">
        <w:rPr>
          <w:rFonts w:eastAsia="Calibri"/>
          <w:spacing w:val="-5"/>
          <w:sz w:val="22"/>
          <w:szCs w:val="22"/>
          <w:lang w:val="sr-Latn-ME"/>
        </w:rPr>
        <w:t>angioedem</w:t>
      </w:r>
      <w:proofErr w:type="spellEnd"/>
      <w:r w:rsidRPr="00D3692E">
        <w:rPr>
          <w:rFonts w:eastAsia="Calibri"/>
          <w:spacing w:val="-5"/>
          <w:sz w:val="22"/>
          <w:szCs w:val="22"/>
          <w:lang w:val="sr-Latn-ME"/>
        </w:rPr>
        <w:t>).</w:t>
      </w:r>
    </w:p>
    <w:p w14:paraId="1CF74DCE" w14:textId="77777777" w:rsidR="0024343C" w:rsidRPr="00D3692E" w:rsidRDefault="0024343C" w:rsidP="004B7B8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2085052" w14:textId="10BF91B6" w:rsidR="0024343C" w:rsidRPr="00D3692E" w:rsidRDefault="0024343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3692E">
        <w:rPr>
          <w:rFonts w:eastAsia="Calibri"/>
          <w:spacing w:val="-5"/>
          <w:sz w:val="22"/>
          <w:szCs w:val="22"/>
          <w:u w:val="single"/>
          <w:lang w:val="sr-Latn-ME"/>
        </w:rPr>
        <w:t>Zabilježen</w:t>
      </w:r>
      <w:r w:rsidR="00874A8B" w:rsidRPr="00D3692E">
        <w:rPr>
          <w:rFonts w:eastAsia="Calibri"/>
          <w:spacing w:val="-5"/>
          <w:sz w:val="22"/>
          <w:szCs w:val="22"/>
          <w:u w:val="single"/>
          <w:lang w:val="sr-Latn-ME"/>
        </w:rPr>
        <w:t>a</w:t>
      </w:r>
      <w:r w:rsidRPr="00D3692E">
        <w:rPr>
          <w:rFonts w:eastAsia="Calibri"/>
          <w:spacing w:val="-5"/>
          <w:sz w:val="22"/>
          <w:szCs w:val="22"/>
          <w:u w:val="single"/>
          <w:lang w:val="sr-Latn-ME"/>
        </w:rPr>
        <w:t xml:space="preserve"> su i sljedeća neželjena dejstva:</w:t>
      </w:r>
    </w:p>
    <w:p w14:paraId="4AB071EB" w14:textId="77777777" w:rsidR="0024343C" w:rsidRPr="00D3692E" w:rsidRDefault="0024343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E584A60" w14:textId="2045A459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Čest</w:t>
      </w:r>
      <w:r w:rsidR="00874A8B" w:rsidRPr="00D3692E">
        <w:rPr>
          <w:i/>
          <w:sz w:val="22"/>
          <w:szCs w:val="22"/>
          <w:lang w:val="sr-Latn-ME"/>
        </w:rPr>
        <w:t>o</w:t>
      </w:r>
      <w:r w:rsidRPr="00D3692E">
        <w:rPr>
          <w:i/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 xml:space="preserve">(javljaju se kod manje od 1 u 10 pacijenata):  </w:t>
      </w:r>
    </w:p>
    <w:p w14:paraId="650168D3" w14:textId="2ABEAAC6" w:rsidR="00874A8B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vrtoglavica, posebno pri ustajanju ili sjedanju,</w:t>
      </w:r>
    </w:p>
    <w:p w14:paraId="6FA70AAF" w14:textId="6E06D67C" w:rsidR="00874A8B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poremećaji ejakulacije. </w:t>
      </w:r>
      <w:proofErr w:type="spellStart"/>
      <w:r w:rsidRPr="00D3692E">
        <w:rPr>
          <w:sz w:val="22"/>
          <w:szCs w:val="22"/>
          <w:lang w:val="sr-Latn-ME"/>
        </w:rPr>
        <w:t>Ejakulat</w:t>
      </w:r>
      <w:proofErr w:type="spellEnd"/>
      <w:r w:rsidRPr="00D3692E">
        <w:rPr>
          <w:sz w:val="22"/>
          <w:szCs w:val="22"/>
          <w:lang w:val="sr-Latn-ME"/>
        </w:rPr>
        <w:t xml:space="preserve"> ne izlazi napolje putem uretre, nego se vraća nazad u bešiku</w:t>
      </w:r>
      <w:r w:rsidR="007E21B3" w:rsidRPr="00D3692E">
        <w:rPr>
          <w:sz w:val="22"/>
          <w:szCs w:val="22"/>
          <w:lang w:val="sr-Latn-ME"/>
        </w:rPr>
        <w:t xml:space="preserve"> (retrogradna ejakulacija)</w:t>
      </w:r>
      <w:r w:rsidRPr="00D3692E">
        <w:rPr>
          <w:sz w:val="22"/>
          <w:szCs w:val="22"/>
          <w:lang w:val="sr-Latn-ME"/>
        </w:rPr>
        <w:t xml:space="preserve">, </w:t>
      </w:r>
      <w:r w:rsidR="007E21B3" w:rsidRPr="00D3692E">
        <w:rPr>
          <w:sz w:val="22"/>
          <w:szCs w:val="22"/>
          <w:lang w:val="sr-Latn-ME"/>
        </w:rPr>
        <w:t xml:space="preserve">ili je smanjen volumen </w:t>
      </w:r>
      <w:proofErr w:type="spellStart"/>
      <w:r w:rsidR="007E21B3" w:rsidRPr="00D3692E">
        <w:rPr>
          <w:sz w:val="22"/>
          <w:szCs w:val="22"/>
          <w:lang w:val="sr-Latn-ME"/>
        </w:rPr>
        <w:t>ejakulata</w:t>
      </w:r>
      <w:proofErr w:type="spellEnd"/>
      <w:r w:rsidR="007E21B3" w:rsidRPr="00D3692E">
        <w:rPr>
          <w:sz w:val="22"/>
          <w:szCs w:val="22"/>
          <w:lang w:val="sr-Latn-ME"/>
        </w:rPr>
        <w:t xml:space="preserve"> ili </w:t>
      </w:r>
      <w:r w:rsidRPr="00D3692E">
        <w:rPr>
          <w:sz w:val="22"/>
          <w:szCs w:val="22"/>
          <w:lang w:val="sr-Latn-ME"/>
        </w:rPr>
        <w:t xml:space="preserve">nemogućnost ejakulacije. </w:t>
      </w:r>
      <w:r w:rsidR="007E21B3" w:rsidRPr="00D3692E">
        <w:rPr>
          <w:sz w:val="22"/>
          <w:szCs w:val="22"/>
          <w:lang w:val="sr-Latn-ME"/>
        </w:rPr>
        <w:t>Ova</w:t>
      </w:r>
      <w:r w:rsidR="00312D62" w:rsidRPr="00D3692E">
        <w:rPr>
          <w:sz w:val="22"/>
          <w:szCs w:val="22"/>
          <w:lang w:val="sr-Latn-ME"/>
        </w:rPr>
        <w:t xml:space="preserve"> </w:t>
      </w:r>
      <w:r w:rsidR="007E21B3" w:rsidRPr="00D3692E">
        <w:rPr>
          <w:sz w:val="22"/>
          <w:szCs w:val="22"/>
          <w:lang w:val="sr-Latn-ME"/>
        </w:rPr>
        <w:t xml:space="preserve">pojava </w:t>
      </w:r>
      <w:r w:rsidR="00312D62" w:rsidRPr="00D3692E">
        <w:rPr>
          <w:sz w:val="22"/>
          <w:szCs w:val="22"/>
          <w:lang w:val="sr-Latn-ME"/>
        </w:rPr>
        <w:t xml:space="preserve">je </w:t>
      </w:r>
      <w:r w:rsidR="007E21B3" w:rsidRPr="00D3692E">
        <w:rPr>
          <w:sz w:val="22"/>
          <w:szCs w:val="22"/>
          <w:lang w:val="sr-Latn-ME"/>
        </w:rPr>
        <w:t>bezopasna.</w:t>
      </w:r>
    </w:p>
    <w:p w14:paraId="46DC9BC6" w14:textId="77777777" w:rsidR="00C2136A" w:rsidRPr="00D3692E" w:rsidRDefault="00C2136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p w14:paraId="5A4BEB20" w14:textId="175F3BE0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Povremen</w:t>
      </w:r>
      <w:r w:rsidR="00874A8B" w:rsidRPr="00D3692E">
        <w:rPr>
          <w:i/>
          <w:sz w:val="22"/>
          <w:szCs w:val="22"/>
          <w:lang w:val="sr-Latn-ME"/>
        </w:rPr>
        <w:t>o</w:t>
      </w:r>
      <w:r w:rsidRPr="00D3692E">
        <w:rPr>
          <w:i/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 xml:space="preserve">(javljaju se kod manje od 1 u 100 pacijenata): </w:t>
      </w:r>
    </w:p>
    <w:p w14:paraId="2D882343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osjećaj slabosti (astenija), </w:t>
      </w:r>
    </w:p>
    <w:p w14:paraId="5ABD85C0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glavobolja, </w:t>
      </w:r>
    </w:p>
    <w:p w14:paraId="33C0EA5F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otok i iritacija sluzokože nosa, curenje iz nosa ili zapušen nos (</w:t>
      </w:r>
      <w:proofErr w:type="spellStart"/>
      <w:r w:rsidRPr="00D3692E">
        <w:rPr>
          <w:sz w:val="22"/>
          <w:szCs w:val="22"/>
          <w:lang w:val="sr-Latn-ME"/>
        </w:rPr>
        <w:t>rinitis</w:t>
      </w:r>
      <w:proofErr w:type="spellEnd"/>
      <w:r w:rsidRPr="00D3692E">
        <w:rPr>
          <w:sz w:val="22"/>
          <w:szCs w:val="22"/>
          <w:lang w:val="sr-Latn-ME"/>
        </w:rPr>
        <w:t>),</w:t>
      </w:r>
    </w:p>
    <w:p w14:paraId="0AEC0D44" w14:textId="54BBDBE3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pad krvnog pritiska posebno pri </w:t>
      </w:r>
      <w:proofErr w:type="spellStart"/>
      <w:r w:rsidRPr="00D3692E">
        <w:rPr>
          <w:sz w:val="22"/>
          <w:szCs w:val="22"/>
          <w:lang w:val="sr-Latn-ME"/>
        </w:rPr>
        <w:t>s</w:t>
      </w:r>
      <w:r w:rsidR="00CD3BC9" w:rsidRPr="00D3692E">
        <w:rPr>
          <w:sz w:val="22"/>
          <w:szCs w:val="22"/>
          <w:lang w:val="sr-Latn-ME"/>
        </w:rPr>
        <w:t>i</w:t>
      </w:r>
      <w:r w:rsidRPr="00D3692E">
        <w:rPr>
          <w:sz w:val="22"/>
          <w:szCs w:val="22"/>
          <w:lang w:val="sr-Latn-ME"/>
        </w:rPr>
        <w:t>jedanju</w:t>
      </w:r>
      <w:proofErr w:type="spellEnd"/>
      <w:r w:rsidRPr="00D3692E">
        <w:rPr>
          <w:sz w:val="22"/>
          <w:szCs w:val="22"/>
          <w:lang w:val="sr-Latn-ME"/>
        </w:rPr>
        <w:t xml:space="preserve"> ili ustajanju, ponekad uz vrtoglavicu, </w:t>
      </w:r>
    </w:p>
    <w:p w14:paraId="1CC59983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 subjektivni osjećaj lupanja srca (</w:t>
      </w:r>
      <w:proofErr w:type="spellStart"/>
      <w:r w:rsidRPr="00D3692E">
        <w:rPr>
          <w:sz w:val="22"/>
          <w:szCs w:val="22"/>
          <w:lang w:val="sr-Latn-ME"/>
        </w:rPr>
        <w:t>palpitacije</w:t>
      </w:r>
      <w:proofErr w:type="spellEnd"/>
      <w:r w:rsidRPr="00D3692E">
        <w:rPr>
          <w:sz w:val="22"/>
          <w:szCs w:val="22"/>
          <w:lang w:val="sr-Latn-ME"/>
        </w:rPr>
        <w:t>),</w:t>
      </w:r>
    </w:p>
    <w:p w14:paraId="639EE5B8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</w:t>
      </w:r>
      <w:proofErr w:type="spellStart"/>
      <w:r w:rsidRPr="00D3692E">
        <w:rPr>
          <w:sz w:val="22"/>
          <w:szCs w:val="22"/>
          <w:lang w:val="sr-Latn-ME"/>
        </w:rPr>
        <w:t>gastro</w:t>
      </w:r>
      <w:proofErr w:type="spellEnd"/>
      <w:r w:rsidRPr="00D3692E">
        <w:rPr>
          <w:sz w:val="22"/>
          <w:szCs w:val="22"/>
          <w:lang w:val="sr-Latn-ME"/>
        </w:rPr>
        <w:t>-intestinalni simptomi, kao što su mučnina i povraćanje, proliv ili zatvor,</w:t>
      </w:r>
    </w:p>
    <w:p w14:paraId="61DFA759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osip po koži, svrab i koprivnjača,</w:t>
      </w:r>
    </w:p>
    <w:p w14:paraId="67DDEA2B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sr-Latn-ME"/>
        </w:rPr>
      </w:pPr>
    </w:p>
    <w:p w14:paraId="476D722D" w14:textId="4B18867A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Rijetk</w:t>
      </w:r>
      <w:r w:rsidR="00874A8B" w:rsidRPr="00D3692E">
        <w:rPr>
          <w:i/>
          <w:sz w:val="22"/>
          <w:szCs w:val="22"/>
          <w:lang w:val="sr-Latn-ME"/>
        </w:rPr>
        <w:t>o</w:t>
      </w:r>
      <w:r w:rsidRPr="00D3692E">
        <w:rPr>
          <w:i/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 xml:space="preserve">(javljaju se kod manje od 1 u 1000 pacijenata): </w:t>
      </w:r>
    </w:p>
    <w:p w14:paraId="4CC1FA2B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gubitak svijesti (nesvjestica),</w:t>
      </w:r>
    </w:p>
    <w:p w14:paraId="50277242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sr-Latn-ME"/>
        </w:rPr>
      </w:pPr>
    </w:p>
    <w:p w14:paraId="145740D8" w14:textId="6F223C35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Veoma rij</w:t>
      </w:r>
      <w:r w:rsidR="00874A8B" w:rsidRPr="00D3692E">
        <w:rPr>
          <w:i/>
          <w:sz w:val="22"/>
          <w:szCs w:val="22"/>
          <w:lang w:val="sr-Latn-ME"/>
        </w:rPr>
        <w:t>etko</w:t>
      </w:r>
      <w:r w:rsidRPr="00D3692E">
        <w:rPr>
          <w:i/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>(javljaju se kod manje od 1 u 10000 pacijenata):</w:t>
      </w:r>
    </w:p>
    <w:p w14:paraId="725F6366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bolna, produžena i neželjena erekcija koja zahtijeva medicinsku intervenciju (</w:t>
      </w:r>
      <w:proofErr w:type="spellStart"/>
      <w:r w:rsidRPr="00D3692E">
        <w:rPr>
          <w:sz w:val="22"/>
          <w:szCs w:val="22"/>
          <w:lang w:val="sr-Latn-ME"/>
        </w:rPr>
        <w:t>prijapizam</w:t>
      </w:r>
      <w:proofErr w:type="spellEnd"/>
      <w:r w:rsidRPr="00D3692E">
        <w:rPr>
          <w:sz w:val="22"/>
          <w:szCs w:val="22"/>
          <w:lang w:val="sr-Latn-ME"/>
        </w:rPr>
        <w:t>),</w:t>
      </w:r>
    </w:p>
    <w:p w14:paraId="50754474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osip, upala i pojava plikova na koži i sluzokoži usana, usne duplje, očiju, nosne šupljine i genitalija (</w:t>
      </w:r>
      <w:proofErr w:type="spellStart"/>
      <w:r w:rsidRPr="00D3692E">
        <w:rPr>
          <w:i/>
          <w:sz w:val="22"/>
          <w:szCs w:val="22"/>
          <w:lang w:val="sr-Latn-ME"/>
        </w:rPr>
        <w:t>Stevens</w:t>
      </w:r>
      <w:proofErr w:type="spellEnd"/>
      <w:r w:rsidRPr="00D3692E">
        <w:rPr>
          <w:i/>
          <w:sz w:val="22"/>
          <w:szCs w:val="22"/>
          <w:lang w:val="sr-Latn-ME"/>
        </w:rPr>
        <w:t>-Johnson</w:t>
      </w:r>
      <w:r w:rsidRPr="00D3692E">
        <w:rPr>
          <w:sz w:val="22"/>
          <w:szCs w:val="22"/>
          <w:lang w:val="sr-Latn-ME"/>
        </w:rPr>
        <w:t>-ov sindrom).</w:t>
      </w:r>
    </w:p>
    <w:p w14:paraId="3DCFEE7B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p w14:paraId="6CFCC471" w14:textId="59568C44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Nepoznat</w:t>
      </w:r>
      <w:r w:rsidR="00874A8B" w:rsidRPr="00D3692E">
        <w:rPr>
          <w:i/>
          <w:sz w:val="22"/>
          <w:szCs w:val="22"/>
          <w:lang w:val="sr-Latn-ME"/>
        </w:rPr>
        <w:t>o</w:t>
      </w:r>
      <w:r w:rsidRPr="00D3692E">
        <w:rPr>
          <w:sz w:val="22"/>
          <w:szCs w:val="22"/>
          <w:lang w:val="sr-Latn-ME"/>
        </w:rPr>
        <w:t xml:space="preserve"> (ne može se procijeniti na osnovu dostupnih podataka):</w:t>
      </w:r>
    </w:p>
    <w:p w14:paraId="38090223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zamućen vid,</w:t>
      </w:r>
    </w:p>
    <w:p w14:paraId="4CA3BF86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problemi sa vidom,</w:t>
      </w:r>
    </w:p>
    <w:p w14:paraId="40F7441B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krvarenje iz nosa (</w:t>
      </w:r>
      <w:proofErr w:type="spellStart"/>
      <w:r w:rsidRPr="00D3692E">
        <w:rPr>
          <w:sz w:val="22"/>
          <w:szCs w:val="22"/>
          <w:lang w:val="sr-Latn-ME"/>
        </w:rPr>
        <w:t>epistaksa</w:t>
      </w:r>
      <w:proofErr w:type="spellEnd"/>
      <w:r w:rsidRPr="00D3692E">
        <w:rPr>
          <w:sz w:val="22"/>
          <w:szCs w:val="22"/>
          <w:lang w:val="sr-Latn-ME"/>
        </w:rPr>
        <w:t>),</w:t>
      </w:r>
    </w:p>
    <w:p w14:paraId="68FCA423" w14:textId="5D3229D2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ozbilj</w:t>
      </w:r>
      <w:r w:rsidR="00CD3BC9" w:rsidRPr="00D3692E">
        <w:rPr>
          <w:sz w:val="22"/>
          <w:szCs w:val="22"/>
          <w:lang w:val="sr-Latn-ME"/>
        </w:rPr>
        <w:t xml:space="preserve">an </w:t>
      </w:r>
      <w:r w:rsidRPr="00D3692E">
        <w:rPr>
          <w:sz w:val="22"/>
          <w:szCs w:val="22"/>
          <w:lang w:val="sr-Latn-ME"/>
        </w:rPr>
        <w:t>osip na koži (</w:t>
      </w:r>
      <w:proofErr w:type="spellStart"/>
      <w:r w:rsidRPr="00D3692E">
        <w:rPr>
          <w:sz w:val="22"/>
          <w:szCs w:val="22"/>
          <w:lang w:val="sr-Latn-ME"/>
        </w:rPr>
        <w:t>multiformni</w:t>
      </w:r>
      <w:proofErr w:type="spellEnd"/>
      <w:r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eritem</w:t>
      </w:r>
      <w:proofErr w:type="spellEnd"/>
      <w:r w:rsidRPr="00D3692E">
        <w:rPr>
          <w:sz w:val="22"/>
          <w:szCs w:val="22"/>
          <w:lang w:val="sr-Latn-ME"/>
        </w:rPr>
        <w:t xml:space="preserve">-mrlje crvene uzdignute kože koje često izgledaju poput meta i obično su simetrično raspoređene po tijelu, </w:t>
      </w:r>
      <w:proofErr w:type="spellStart"/>
      <w:r w:rsidRPr="00D3692E">
        <w:rPr>
          <w:sz w:val="22"/>
          <w:szCs w:val="22"/>
          <w:lang w:val="sr-Latn-ME"/>
        </w:rPr>
        <w:t>eksfolijativni</w:t>
      </w:r>
      <w:proofErr w:type="spellEnd"/>
      <w:r w:rsidRPr="00D3692E">
        <w:rPr>
          <w:sz w:val="22"/>
          <w:szCs w:val="22"/>
          <w:lang w:val="sr-Latn-ME"/>
        </w:rPr>
        <w:t xml:space="preserve"> dermatitis-prošireno crvenilo i ljuš</w:t>
      </w:r>
      <w:r w:rsidR="00CD3BC9" w:rsidRPr="00D3692E">
        <w:rPr>
          <w:sz w:val="22"/>
          <w:szCs w:val="22"/>
          <w:lang w:val="sr-Latn-ME"/>
        </w:rPr>
        <w:t>t</w:t>
      </w:r>
      <w:r w:rsidRPr="00D3692E">
        <w:rPr>
          <w:sz w:val="22"/>
          <w:szCs w:val="22"/>
          <w:lang w:val="sr-Latn-ME"/>
        </w:rPr>
        <w:t>enje kože),</w:t>
      </w:r>
    </w:p>
    <w:p w14:paraId="3F31B4DF" w14:textId="77777777" w:rsidR="00C1724A" w:rsidRPr="00D3692E" w:rsidRDefault="00C1724A" w:rsidP="0049547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nepravilan srčani ritam (</w:t>
      </w:r>
      <w:proofErr w:type="spellStart"/>
      <w:r w:rsidRPr="00D3692E">
        <w:rPr>
          <w:sz w:val="22"/>
          <w:szCs w:val="22"/>
          <w:lang w:val="sr-Latn-ME"/>
        </w:rPr>
        <w:t>atrijalna</w:t>
      </w:r>
      <w:proofErr w:type="spellEnd"/>
      <w:r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fibrilacija</w:t>
      </w:r>
      <w:proofErr w:type="spellEnd"/>
      <w:r w:rsidRPr="00D3692E">
        <w:rPr>
          <w:sz w:val="22"/>
          <w:szCs w:val="22"/>
          <w:lang w:val="sr-Latn-ME"/>
        </w:rPr>
        <w:t xml:space="preserve">, aritmija, tahikardija), </w:t>
      </w:r>
    </w:p>
    <w:p w14:paraId="70F4A6E6" w14:textId="77777777" w:rsidR="00C1724A" w:rsidRPr="00D3692E" w:rsidRDefault="00C1724A" w:rsidP="0049547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otežano disanje (</w:t>
      </w:r>
      <w:proofErr w:type="spellStart"/>
      <w:r w:rsidRPr="00D3692E">
        <w:rPr>
          <w:sz w:val="22"/>
          <w:szCs w:val="22"/>
          <w:lang w:val="sr-Latn-ME"/>
        </w:rPr>
        <w:t>dispneja</w:t>
      </w:r>
      <w:proofErr w:type="spellEnd"/>
      <w:r w:rsidRPr="00D3692E">
        <w:rPr>
          <w:sz w:val="22"/>
          <w:szCs w:val="22"/>
          <w:lang w:val="sr-Latn-ME"/>
        </w:rPr>
        <w:t>),</w:t>
      </w:r>
    </w:p>
    <w:p w14:paraId="74B3C83A" w14:textId="5C002DEA" w:rsidR="00C1724A" w:rsidRPr="00D3692E" w:rsidRDefault="00C1724A" w:rsidP="00495479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- u slučaju predstojeće operacije katarakte (zamućenje sočiva) ili povećanog očnog pritiska (glaukom) i ako uzimate ili ste prethodno bili na terapiji lijekom </w:t>
      </w:r>
      <w:proofErr w:type="spellStart"/>
      <w:r w:rsidRPr="00D3692E">
        <w:rPr>
          <w:sz w:val="22"/>
          <w:szCs w:val="22"/>
          <w:lang w:val="sr-Latn-ME"/>
        </w:rPr>
        <w:t>Tamsol</w:t>
      </w:r>
      <w:proofErr w:type="spellEnd"/>
      <w:r w:rsidRPr="00D3692E">
        <w:rPr>
          <w:b/>
          <w:sz w:val="22"/>
          <w:szCs w:val="22"/>
          <w:lang w:val="sr-Latn-ME"/>
        </w:rPr>
        <w:t xml:space="preserve">, </w:t>
      </w:r>
      <w:r w:rsidRPr="00D3692E">
        <w:rPr>
          <w:sz w:val="22"/>
          <w:szCs w:val="22"/>
          <w:lang w:val="sr-Latn-ME"/>
        </w:rPr>
        <w:t xml:space="preserve">zjenica oka se može slabije otvoriti, a dužica (iris) </w:t>
      </w:r>
      <w:r w:rsidR="00874A8B" w:rsidRPr="00D3692E">
        <w:rPr>
          <w:sz w:val="22"/>
          <w:szCs w:val="22"/>
          <w:lang w:val="sr-Latn-ME"/>
        </w:rPr>
        <w:t xml:space="preserve">može </w:t>
      </w:r>
      <w:r w:rsidRPr="00D3692E">
        <w:rPr>
          <w:sz w:val="22"/>
          <w:szCs w:val="22"/>
          <w:lang w:val="sr-Latn-ME"/>
        </w:rPr>
        <w:t>postati spljoštena za vrijeme operacije (</w:t>
      </w:r>
      <w:proofErr w:type="spellStart"/>
      <w:r w:rsidRPr="00D3692E">
        <w:rPr>
          <w:i/>
          <w:sz w:val="22"/>
          <w:szCs w:val="22"/>
          <w:lang w:val="sr-Latn-ME"/>
        </w:rPr>
        <w:t>Intraoperative</w:t>
      </w:r>
      <w:proofErr w:type="spellEnd"/>
      <w:r w:rsidRPr="00D3692E">
        <w:rPr>
          <w:i/>
          <w:sz w:val="22"/>
          <w:szCs w:val="22"/>
          <w:lang w:val="sr-Latn-ME"/>
        </w:rPr>
        <w:t xml:space="preserve"> </w:t>
      </w:r>
      <w:proofErr w:type="spellStart"/>
      <w:r w:rsidRPr="00D3692E">
        <w:rPr>
          <w:i/>
          <w:sz w:val="22"/>
          <w:szCs w:val="22"/>
          <w:lang w:val="sr-Latn-ME"/>
        </w:rPr>
        <w:t>Floppy</w:t>
      </w:r>
      <w:proofErr w:type="spellEnd"/>
      <w:r w:rsidRPr="00D3692E">
        <w:rPr>
          <w:i/>
          <w:sz w:val="22"/>
          <w:szCs w:val="22"/>
          <w:lang w:val="sr-Latn-ME"/>
        </w:rPr>
        <w:t xml:space="preserve"> Iris </w:t>
      </w:r>
      <w:proofErr w:type="spellStart"/>
      <w:r w:rsidRPr="00D3692E">
        <w:rPr>
          <w:i/>
          <w:sz w:val="22"/>
          <w:szCs w:val="22"/>
          <w:lang w:val="sr-Latn-ME"/>
        </w:rPr>
        <w:t>Syndrome</w:t>
      </w:r>
      <w:proofErr w:type="spellEnd"/>
      <w:r w:rsidRPr="00D3692E">
        <w:rPr>
          <w:i/>
          <w:sz w:val="22"/>
          <w:szCs w:val="22"/>
          <w:lang w:val="sr-Latn-ME"/>
        </w:rPr>
        <w:t>)</w:t>
      </w:r>
    </w:p>
    <w:p w14:paraId="301550E2" w14:textId="77777777" w:rsidR="00C1724A" w:rsidRPr="00D3692E" w:rsidRDefault="00C1724A" w:rsidP="0049547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- suva usta</w:t>
      </w:r>
    </w:p>
    <w:p w14:paraId="3CCCB2A9" w14:textId="77777777" w:rsidR="00C1724A" w:rsidRPr="00D3692E" w:rsidRDefault="00C1724A" w:rsidP="00495479">
      <w:pPr>
        <w:pStyle w:val="Header"/>
        <w:tabs>
          <w:tab w:val="left" w:pos="284"/>
        </w:tabs>
        <w:jc w:val="both"/>
        <w:rPr>
          <w:sz w:val="22"/>
          <w:szCs w:val="22"/>
          <w:vertAlign w:val="superscript"/>
          <w:lang w:val="sr-Latn-ME"/>
        </w:rPr>
      </w:pPr>
    </w:p>
    <w:p w14:paraId="13EEDEF4" w14:textId="77777777" w:rsidR="00C1724A" w:rsidRPr="00D3692E" w:rsidRDefault="00C1724A" w:rsidP="00495479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Ukoliko neko neželjeno dejstvo postane ozbiljno ili primijetite neko neželjeno dejstvo koje nije navedeno u ovom uputstvu, molimo vas da o tome obavijestite svog ljekara ili farmaceuta.</w:t>
      </w:r>
    </w:p>
    <w:p w14:paraId="042D7D47" w14:textId="77777777" w:rsidR="00C1724A" w:rsidRPr="00D3692E" w:rsidRDefault="00C1724A" w:rsidP="000348E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9B6EC53" w14:textId="77777777" w:rsidR="004B7B8C" w:rsidRPr="00D3692E" w:rsidRDefault="004B7B8C" w:rsidP="004B7B8C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3692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994EDCA" w14:textId="77777777" w:rsidR="004B7B8C" w:rsidRPr="00D3692E" w:rsidRDefault="004B7B8C" w:rsidP="004B7B8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1733CB7" w14:textId="77777777" w:rsidR="004B7B8C" w:rsidRPr="00D3692E" w:rsidRDefault="004B7B8C" w:rsidP="0049547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6CED2C9E" w14:textId="77777777" w:rsidR="004B7B8C" w:rsidRPr="00D3692E" w:rsidRDefault="004B7B8C" w:rsidP="0049547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1D59837" w14:textId="77777777" w:rsidR="004B7B8C" w:rsidRPr="00D3692E" w:rsidRDefault="004B7B8C" w:rsidP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5A3D68B2" w14:textId="77777777" w:rsidR="004B7B8C" w:rsidRPr="00D3692E" w:rsidRDefault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t xml:space="preserve">Odjeljenje za </w:t>
      </w:r>
      <w:proofErr w:type="spellStart"/>
      <w:r w:rsidRPr="00D3692E">
        <w:rPr>
          <w:rFonts w:eastAsia="Calibri"/>
          <w:spacing w:val="-5"/>
          <w:sz w:val="22"/>
          <w:szCs w:val="22"/>
          <w:lang w:val="sr-Latn-ME"/>
        </w:rPr>
        <w:t>farmakovigilancu</w:t>
      </w:r>
      <w:proofErr w:type="spellEnd"/>
    </w:p>
    <w:p w14:paraId="00E65207" w14:textId="77777777" w:rsidR="004B7B8C" w:rsidRPr="00D3692E" w:rsidRDefault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t xml:space="preserve">Bulevar Ivana Crnojevića </w:t>
      </w:r>
      <w:proofErr w:type="spellStart"/>
      <w:r w:rsidRPr="00D3692E">
        <w:rPr>
          <w:rFonts w:eastAsia="Calibri"/>
          <w:spacing w:val="-5"/>
          <w:sz w:val="22"/>
          <w:szCs w:val="22"/>
          <w:lang w:val="sr-Latn-ME"/>
        </w:rPr>
        <w:t>64a</w:t>
      </w:r>
      <w:proofErr w:type="spellEnd"/>
      <w:r w:rsidRPr="00D3692E">
        <w:rPr>
          <w:rFonts w:eastAsia="Calibri"/>
          <w:spacing w:val="-5"/>
          <w:sz w:val="22"/>
          <w:szCs w:val="22"/>
          <w:lang w:val="sr-Latn-ME"/>
        </w:rPr>
        <w:t>, 81000 Podgorica</w:t>
      </w:r>
    </w:p>
    <w:p w14:paraId="1EE59676" w14:textId="77777777" w:rsidR="004B7B8C" w:rsidRPr="00D3692E" w:rsidRDefault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8C9DE05" w14:textId="77777777" w:rsidR="004B7B8C" w:rsidRPr="00D3692E" w:rsidRDefault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t>tel: +382 (0) 20 310 280</w:t>
      </w:r>
    </w:p>
    <w:p w14:paraId="23575127" w14:textId="77777777" w:rsidR="004B7B8C" w:rsidRPr="00D3692E" w:rsidRDefault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proofErr w:type="spellStart"/>
      <w:r w:rsidRPr="00D3692E">
        <w:rPr>
          <w:rFonts w:eastAsia="Calibri"/>
          <w:spacing w:val="-5"/>
          <w:sz w:val="22"/>
          <w:szCs w:val="22"/>
          <w:lang w:val="sr-Latn-ME"/>
        </w:rPr>
        <w:t>fax</w:t>
      </w:r>
      <w:proofErr w:type="spellEnd"/>
      <w:r w:rsidRPr="00D3692E">
        <w:rPr>
          <w:rFonts w:eastAsia="Calibri"/>
          <w:spacing w:val="-5"/>
          <w:sz w:val="22"/>
          <w:szCs w:val="22"/>
          <w:lang w:val="sr-Latn-ME"/>
        </w:rPr>
        <w:t>: +382 (0) 20 310 581</w:t>
      </w:r>
    </w:p>
    <w:p w14:paraId="67D1138A" w14:textId="1CD480A9" w:rsidR="004B7B8C" w:rsidRPr="00D3692E" w:rsidRDefault="00BF3A1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hyperlink r:id="rId8" w:history="1">
        <w:proofErr w:type="spellStart"/>
        <w:r w:rsidR="004B7B8C" w:rsidRPr="00D3692E">
          <w:rPr>
            <w:rStyle w:val="Hyperlink"/>
            <w:rFonts w:eastAsia="Calibri"/>
            <w:color w:val="auto"/>
            <w:spacing w:val="-5"/>
            <w:sz w:val="22"/>
            <w:szCs w:val="22"/>
            <w:u w:val="none"/>
            <w:lang w:val="sr-Latn-ME"/>
          </w:rPr>
          <w:t>www.cinmed.me</w:t>
        </w:r>
        <w:proofErr w:type="spellEnd"/>
      </w:hyperlink>
      <w:r w:rsidR="00D3692E">
        <w:rPr>
          <w:rStyle w:val="Hyperlink"/>
          <w:rFonts w:eastAsia="Calibri"/>
          <w:color w:val="auto"/>
          <w:spacing w:val="-5"/>
          <w:sz w:val="22"/>
          <w:szCs w:val="22"/>
          <w:u w:val="none"/>
          <w:lang w:val="sr-Latn-ME"/>
        </w:rPr>
        <w:t xml:space="preserve"> </w:t>
      </w:r>
      <w:r w:rsidR="001963DD" w:rsidRPr="00D3692E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4B7B8C" w:rsidRPr="00D3692E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5AE7952F" w14:textId="2AA20CBC" w:rsidR="004B7B8C" w:rsidRPr="00D3692E" w:rsidRDefault="00BF3A1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hyperlink r:id="rId9" w:history="1">
        <w:proofErr w:type="spellStart"/>
        <w:r w:rsidR="004B7B8C" w:rsidRPr="00D3692E">
          <w:rPr>
            <w:rStyle w:val="Hyperlink"/>
            <w:rFonts w:eastAsia="Calibri"/>
            <w:color w:val="auto"/>
            <w:spacing w:val="-5"/>
            <w:sz w:val="22"/>
            <w:szCs w:val="22"/>
            <w:u w:val="none"/>
            <w:lang w:val="sr-Latn-ME"/>
          </w:rPr>
          <w:t>nezeljenadejstva@cinmed.me</w:t>
        </w:r>
        <w:proofErr w:type="spellEnd"/>
      </w:hyperlink>
      <w:r w:rsidR="001963DD" w:rsidRPr="00D3692E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D3692E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4B7B8C" w:rsidRPr="00D3692E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153162D" w14:textId="77777777" w:rsidR="004B7B8C" w:rsidRPr="00D3692E" w:rsidRDefault="004B7B8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D3692E">
        <w:rPr>
          <w:rFonts w:eastAsia="Calibri"/>
          <w:spacing w:val="-5"/>
          <w:sz w:val="22"/>
          <w:szCs w:val="22"/>
          <w:lang w:val="sr-Latn-ME"/>
        </w:rPr>
        <w:t>putem IS zdravstvene zaštite</w:t>
      </w:r>
    </w:p>
    <w:p w14:paraId="30109E2F" w14:textId="5E1B0C27" w:rsidR="00662339" w:rsidRDefault="00662339" w:rsidP="00495479">
      <w:pPr>
        <w:jc w:val="both"/>
        <w:rPr>
          <w:sz w:val="22"/>
          <w:szCs w:val="22"/>
          <w:lang w:val="sr-Latn-ME"/>
        </w:rPr>
      </w:pPr>
    </w:p>
    <w:p w14:paraId="4EAE108E" w14:textId="77777777" w:rsidR="00D3692E" w:rsidRPr="00D3692E" w:rsidRDefault="00D3692E" w:rsidP="00495479">
      <w:pPr>
        <w:jc w:val="both"/>
        <w:rPr>
          <w:sz w:val="22"/>
          <w:szCs w:val="22"/>
          <w:lang w:val="sr-Latn-ME"/>
        </w:rPr>
      </w:pPr>
    </w:p>
    <w:p w14:paraId="30109E30" w14:textId="7FBA87E0" w:rsidR="00A32113" w:rsidRPr="00D3692E" w:rsidRDefault="00A32113" w:rsidP="004954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 xml:space="preserve">5. </w:t>
      </w:r>
      <w:r w:rsidR="00291DAD" w:rsidRPr="00D3692E">
        <w:rPr>
          <w:b/>
          <w:bCs/>
          <w:sz w:val="22"/>
          <w:szCs w:val="22"/>
          <w:lang w:val="sr-Latn-ME"/>
        </w:rPr>
        <w:tab/>
      </w:r>
      <w:r w:rsidRPr="00D3692E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DD4A2F" w:rsidRPr="00D3692E">
        <w:rPr>
          <w:b/>
          <w:bCs/>
          <w:sz w:val="22"/>
          <w:szCs w:val="22"/>
          <w:lang w:val="sr-Latn-ME"/>
        </w:rPr>
        <w:t>TAMSOL</w:t>
      </w:r>
      <w:proofErr w:type="spellEnd"/>
    </w:p>
    <w:p w14:paraId="30109E31" w14:textId="77777777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0109E32" w14:textId="77777777" w:rsidR="00991E7D" w:rsidRPr="00D3692E" w:rsidRDefault="008A7F7D" w:rsidP="004954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Lijek čuvajte </w:t>
      </w:r>
      <w:r w:rsidR="00991E7D" w:rsidRPr="00D3692E">
        <w:rPr>
          <w:sz w:val="22"/>
          <w:szCs w:val="22"/>
          <w:lang w:val="sr-Latn-ME"/>
        </w:rPr>
        <w:t>van pogleda i domašaja djece.</w:t>
      </w:r>
    </w:p>
    <w:p w14:paraId="30109E33" w14:textId="77777777" w:rsidR="00991E7D" w:rsidRPr="00D3692E" w:rsidRDefault="00991E7D" w:rsidP="00495479">
      <w:pPr>
        <w:jc w:val="both"/>
        <w:rPr>
          <w:sz w:val="22"/>
          <w:szCs w:val="22"/>
          <w:lang w:val="sr-Latn-ME"/>
        </w:rPr>
      </w:pPr>
    </w:p>
    <w:p w14:paraId="30109E34" w14:textId="7F63F7F0" w:rsidR="00D01E45" w:rsidRPr="00D3692E" w:rsidRDefault="00D01E45" w:rsidP="0049547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Ovaj lijek se ne smije upotrijebiti nakon isteka roka upotrebe navedenog na</w:t>
      </w:r>
      <w:r w:rsidR="00C1724A" w:rsidRPr="00D3692E">
        <w:rPr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>kutiji</w:t>
      </w:r>
      <w:r w:rsidR="00C1724A" w:rsidRPr="00D3692E">
        <w:rPr>
          <w:sz w:val="22"/>
          <w:szCs w:val="22"/>
          <w:lang w:val="sr-Latn-ME"/>
        </w:rPr>
        <w:t>.</w:t>
      </w:r>
      <w:r w:rsidRPr="00D3692E">
        <w:rPr>
          <w:sz w:val="22"/>
          <w:szCs w:val="22"/>
          <w:lang w:val="sr-Latn-ME"/>
        </w:rPr>
        <w:t xml:space="preserve"> Rok upotrebe odnosi se na posl</w:t>
      </w:r>
      <w:r w:rsidR="00C1724A" w:rsidRPr="00D3692E">
        <w:rPr>
          <w:sz w:val="22"/>
          <w:szCs w:val="22"/>
          <w:lang w:val="sr-Latn-ME"/>
        </w:rPr>
        <w:t>j</w:t>
      </w:r>
      <w:r w:rsidRPr="00D3692E">
        <w:rPr>
          <w:sz w:val="22"/>
          <w:szCs w:val="22"/>
          <w:lang w:val="sr-Latn-ME"/>
        </w:rPr>
        <w:t>ednji dan navedenog mjeseca.</w:t>
      </w:r>
    </w:p>
    <w:p w14:paraId="30109E35" w14:textId="2E512622" w:rsidR="00445D8F" w:rsidRPr="00D3692E" w:rsidRDefault="00445D8F" w:rsidP="00495479">
      <w:pPr>
        <w:jc w:val="both"/>
        <w:rPr>
          <w:b/>
          <w:bCs/>
          <w:sz w:val="22"/>
          <w:szCs w:val="22"/>
          <w:lang w:val="sr-Latn-ME"/>
        </w:rPr>
      </w:pPr>
    </w:p>
    <w:p w14:paraId="640D39DA" w14:textId="77777777" w:rsidR="00A04EFE" w:rsidRPr="00D3692E" w:rsidRDefault="00A04EFE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>Čuvati u originalnom pakovanju.</w:t>
      </w:r>
    </w:p>
    <w:p w14:paraId="7A30B77F" w14:textId="77777777" w:rsidR="00A04EFE" w:rsidRPr="00D3692E" w:rsidRDefault="00A04EFE" w:rsidP="00495479">
      <w:pPr>
        <w:jc w:val="both"/>
        <w:rPr>
          <w:b/>
          <w:bCs/>
          <w:sz w:val="22"/>
          <w:szCs w:val="22"/>
          <w:lang w:val="sr-Latn-ME"/>
        </w:rPr>
      </w:pPr>
    </w:p>
    <w:p w14:paraId="30109E36" w14:textId="77777777" w:rsidR="00D01E45" w:rsidRPr="00D3692E" w:rsidRDefault="00D01E45" w:rsidP="00495479">
      <w:pPr>
        <w:jc w:val="both"/>
        <w:rPr>
          <w:sz w:val="22"/>
          <w:szCs w:val="22"/>
          <w:lang w:val="sr-Latn-ME" w:eastAsia="hr-HR"/>
        </w:rPr>
      </w:pPr>
      <w:r w:rsidRPr="00D3692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0109E37" w14:textId="77777777" w:rsidR="00D01E45" w:rsidRPr="00D3692E" w:rsidRDefault="00D01E45" w:rsidP="00495479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D3692E">
        <w:rPr>
          <w:sz w:val="22"/>
          <w:szCs w:val="22"/>
          <w:lang w:val="sr-Latn-ME" w:eastAsia="hr-HR"/>
        </w:rPr>
        <w:t>Neupotrijebljeni</w:t>
      </w:r>
      <w:proofErr w:type="spellEnd"/>
      <w:r w:rsidRPr="00D3692E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0109E38" w14:textId="5D276F73" w:rsidR="00396B66" w:rsidRDefault="00396B66" w:rsidP="00495479">
      <w:pPr>
        <w:jc w:val="both"/>
        <w:rPr>
          <w:bCs/>
          <w:sz w:val="22"/>
          <w:szCs w:val="22"/>
          <w:lang w:val="sr-Latn-ME"/>
        </w:rPr>
      </w:pPr>
    </w:p>
    <w:p w14:paraId="4CEB87DC" w14:textId="77777777" w:rsidR="00D3692E" w:rsidRPr="00D3692E" w:rsidRDefault="00D3692E" w:rsidP="00495479">
      <w:pPr>
        <w:jc w:val="both"/>
        <w:rPr>
          <w:bCs/>
          <w:sz w:val="22"/>
          <w:szCs w:val="22"/>
          <w:lang w:val="sr-Latn-ME"/>
        </w:rPr>
      </w:pPr>
    </w:p>
    <w:p w14:paraId="30109E39" w14:textId="77777777" w:rsidR="00A32113" w:rsidRPr="00D3692E" w:rsidRDefault="00A32113" w:rsidP="004954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 xml:space="preserve">6. </w:t>
      </w:r>
      <w:r w:rsidR="00291DAD" w:rsidRPr="00D3692E">
        <w:rPr>
          <w:b/>
          <w:bCs/>
          <w:sz w:val="22"/>
          <w:szCs w:val="22"/>
          <w:lang w:val="sr-Latn-ME"/>
        </w:rPr>
        <w:tab/>
      </w:r>
      <w:r w:rsidR="00326EEC" w:rsidRPr="00D3692E">
        <w:rPr>
          <w:b/>
          <w:bCs/>
          <w:sz w:val="22"/>
          <w:szCs w:val="22"/>
          <w:lang w:val="sr-Latn-ME"/>
        </w:rPr>
        <w:t xml:space="preserve">SADRŽAJ PAKOVANJA I </w:t>
      </w:r>
      <w:r w:rsidRPr="00D3692E">
        <w:rPr>
          <w:b/>
          <w:bCs/>
          <w:sz w:val="22"/>
          <w:szCs w:val="22"/>
          <w:lang w:val="sr-Latn-ME"/>
        </w:rPr>
        <w:t>DODATNE INFORMACIJE</w:t>
      </w:r>
      <w:r w:rsidR="00E06040" w:rsidRPr="00D3692E">
        <w:rPr>
          <w:b/>
          <w:bCs/>
          <w:sz w:val="22"/>
          <w:szCs w:val="22"/>
          <w:lang w:val="sr-Latn-ME"/>
        </w:rPr>
        <w:t xml:space="preserve"> </w:t>
      </w:r>
    </w:p>
    <w:p w14:paraId="30109E3A" w14:textId="77777777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0109E3B" w14:textId="053755F9" w:rsidR="00445D8F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</w:p>
    <w:p w14:paraId="30109E3C" w14:textId="77777777" w:rsidR="00326EEC" w:rsidRPr="00D3692E" w:rsidRDefault="00326EEC" w:rsidP="00495479">
      <w:pPr>
        <w:jc w:val="both"/>
        <w:rPr>
          <w:b/>
          <w:sz w:val="22"/>
          <w:szCs w:val="22"/>
          <w:lang w:val="sr-Latn-ME"/>
        </w:rPr>
      </w:pPr>
    </w:p>
    <w:p w14:paraId="30109E3D" w14:textId="369E2FD3" w:rsidR="00326EEC" w:rsidRPr="00D3692E" w:rsidRDefault="00326EEC" w:rsidP="0049547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Aktivna</w:t>
      </w:r>
      <w:r w:rsidR="00A04EFE" w:rsidRPr="00D3692E">
        <w:rPr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>supstanca</w:t>
      </w:r>
      <w:r w:rsidR="00A04EFE" w:rsidRPr="00D3692E">
        <w:rPr>
          <w:sz w:val="22"/>
          <w:szCs w:val="22"/>
          <w:lang w:val="sr-Latn-ME"/>
        </w:rPr>
        <w:t xml:space="preserve"> je </w:t>
      </w:r>
      <w:proofErr w:type="spellStart"/>
      <w:r w:rsidR="00A04EFE" w:rsidRPr="00D3692E">
        <w:rPr>
          <w:sz w:val="22"/>
          <w:szCs w:val="22"/>
          <w:lang w:val="sr-Latn-ME"/>
        </w:rPr>
        <w:t>tamsulosin</w:t>
      </w:r>
      <w:proofErr w:type="spellEnd"/>
      <w:r w:rsidR="00A04EFE" w:rsidRPr="00D3692E">
        <w:rPr>
          <w:sz w:val="22"/>
          <w:szCs w:val="22"/>
          <w:lang w:val="sr-Latn-ME"/>
        </w:rPr>
        <w:t xml:space="preserve">. </w:t>
      </w:r>
    </w:p>
    <w:p w14:paraId="759F8783" w14:textId="20C90069" w:rsidR="00D3692E" w:rsidRPr="00D3692E" w:rsidRDefault="00162A22" w:rsidP="00495479">
      <w:pPr>
        <w:keepNext/>
        <w:tabs>
          <w:tab w:val="left" w:pos="720"/>
        </w:tabs>
        <w:ind w:right="-2"/>
        <w:jc w:val="both"/>
        <w:rPr>
          <w:iCs/>
          <w:sz w:val="22"/>
          <w:szCs w:val="22"/>
          <w:lang w:val="sr-Latn-ME"/>
        </w:rPr>
      </w:pPr>
      <w:r w:rsidRPr="00D3692E">
        <w:rPr>
          <w:iCs/>
          <w:sz w:val="22"/>
          <w:szCs w:val="22"/>
          <w:lang w:val="sr-Latn-ME"/>
        </w:rPr>
        <w:t>Jedna kapsula sa produženim oslobađanjem,</w:t>
      </w:r>
      <w:r w:rsidR="001963DD" w:rsidRPr="00D3692E">
        <w:rPr>
          <w:iCs/>
          <w:sz w:val="22"/>
          <w:szCs w:val="22"/>
          <w:lang w:val="sr-Latn-ME"/>
        </w:rPr>
        <w:t xml:space="preserve"> </w:t>
      </w:r>
      <w:r w:rsidRPr="00D3692E">
        <w:rPr>
          <w:iCs/>
          <w:sz w:val="22"/>
          <w:szCs w:val="22"/>
          <w:lang w:val="sr-Latn-ME"/>
        </w:rPr>
        <w:t>tvrda sadrži 0,4</w:t>
      </w:r>
      <w:r w:rsidR="001963DD" w:rsidRPr="00D3692E">
        <w:rPr>
          <w:iCs/>
          <w:sz w:val="22"/>
          <w:szCs w:val="22"/>
          <w:lang w:val="sr-Latn-ME"/>
        </w:rPr>
        <w:t xml:space="preserve"> </w:t>
      </w:r>
      <w:r w:rsidRPr="00D3692E">
        <w:rPr>
          <w:iCs/>
          <w:sz w:val="22"/>
          <w:szCs w:val="22"/>
          <w:lang w:val="sr-Latn-ME"/>
        </w:rPr>
        <w:t xml:space="preserve">mg </w:t>
      </w:r>
      <w:proofErr w:type="spellStart"/>
      <w:r w:rsidRPr="00D3692E">
        <w:rPr>
          <w:iCs/>
          <w:sz w:val="22"/>
          <w:szCs w:val="22"/>
          <w:lang w:val="sr-Latn-ME"/>
        </w:rPr>
        <w:t>tamsulosin</w:t>
      </w:r>
      <w:proofErr w:type="spellEnd"/>
      <w:r w:rsidR="001963DD" w:rsidRPr="00D3692E">
        <w:rPr>
          <w:iCs/>
          <w:sz w:val="22"/>
          <w:szCs w:val="22"/>
          <w:lang w:val="sr-Latn-ME"/>
        </w:rPr>
        <w:t xml:space="preserve"> </w:t>
      </w:r>
      <w:proofErr w:type="spellStart"/>
      <w:r w:rsidRPr="00D3692E">
        <w:rPr>
          <w:iCs/>
          <w:sz w:val="22"/>
          <w:szCs w:val="22"/>
          <w:lang w:val="sr-Latn-ME"/>
        </w:rPr>
        <w:t>hidrohlorida</w:t>
      </w:r>
      <w:proofErr w:type="spellEnd"/>
      <w:r w:rsidRPr="00D3692E">
        <w:rPr>
          <w:iCs/>
          <w:sz w:val="22"/>
          <w:szCs w:val="22"/>
          <w:lang w:val="sr-Latn-ME"/>
        </w:rPr>
        <w:t>.</w:t>
      </w:r>
    </w:p>
    <w:p w14:paraId="30109E3E" w14:textId="5D6657EB" w:rsidR="00326EEC" w:rsidRPr="00D3692E" w:rsidRDefault="00326EEC" w:rsidP="0049547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Pomoćn</w:t>
      </w:r>
      <w:r w:rsidR="00162A22" w:rsidRPr="00D3692E">
        <w:rPr>
          <w:sz w:val="22"/>
          <w:szCs w:val="22"/>
          <w:lang w:val="sr-Latn-ME"/>
        </w:rPr>
        <w:t>e</w:t>
      </w:r>
      <w:r w:rsidRPr="00D3692E">
        <w:rPr>
          <w:sz w:val="22"/>
          <w:szCs w:val="22"/>
          <w:lang w:val="sr-Latn-ME"/>
        </w:rPr>
        <w:t xml:space="preserve"> supstanc</w:t>
      </w:r>
      <w:r w:rsidR="00162A22" w:rsidRPr="00D3692E">
        <w:rPr>
          <w:sz w:val="22"/>
          <w:szCs w:val="22"/>
          <w:lang w:val="sr-Latn-ME"/>
        </w:rPr>
        <w:t>e su:</w:t>
      </w:r>
    </w:p>
    <w:p w14:paraId="0DD7DD0C" w14:textId="238CEF56" w:rsidR="00162A22" w:rsidRPr="00D3692E" w:rsidRDefault="00162A22" w:rsidP="00495479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 xml:space="preserve">Sastav </w:t>
      </w:r>
      <w:proofErr w:type="spellStart"/>
      <w:r w:rsidRPr="00D3692E">
        <w:rPr>
          <w:i/>
          <w:sz w:val="22"/>
          <w:szCs w:val="22"/>
          <w:lang w:val="sr-Latn-ME"/>
        </w:rPr>
        <w:t>peleta</w:t>
      </w:r>
      <w:proofErr w:type="spellEnd"/>
      <w:r w:rsidRPr="00D3692E">
        <w:rPr>
          <w:sz w:val="22"/>
          <w:szCs w:val="22"/>
          <w:lang w:val="sr-Latn-ME"/>
        </w:rPr>
        <w:t xml:space="preserve">: celuloza, </w:t>
      </w:r>
      <w:proofErr w:type="spellStart"/>
      <w:r w:rsidRPr="00D3692E">
        <w:rPr>
          <w:sz w:val="22"/>
          <w:szCs w:val="22"/>
          <w:lang w:val="sr-Latn-ME"/>
        </w:rPr>
        <w:t>mikrokristalna</w:t>
      </w:r>
      <w:proofErr w:type="spellEnd"/>
      <w:r w:rsidRPr="00D3692E">
        <w:rPr>
          <w:sz w:val="22"/>
          <w:szCs w:val="22"/>
          <w:lang w:val="sr-Latn-ME"/>
        </w:rPr>
        <w:t xml:space="preserve">; </w:t>
      </w:r>
      <w:proofErr w:type="spellStart"/>
      <w:r w:rsidRPr="00D3692E">
        <w:rPr>
          <w:sz w:val="22"/>
          <w:szCs w:val="22"/>
          <w:lang w:val="sr-Latn-ME"/>
        </w:rPr>
        <w:t>metakrilna</w:t>
      </w:r>
      <w:proofErr w:type="spellEnd"/>
      <w:r w:rsidRPr="00D3692E">
        <w:rPr>
          <w:sz w:val="22"/>
          <w:szCs w:val="22"/>
          <w:lang w:val="sr-Latn-ME"/>
        </w:rPr>
        <w:t xml:space="preserve"> kiselina </w:t>
      </w:r>
      <w:r w:rsidR="001963DD" w:rsidRPr="00D3692E">
        <w:rPr>
          <w:sz w:val="22"/>
          <w:szCs w:val="22"/>
          <w:lang w:val="sr-Latn-ME"/>
        </w:rPr>
        <w:t xml:space="preserve">- </w:t>
      </w:r>
      <w:proofErr w:type="spellStart"/>
      <w:r w:rsidRPr="00D3692E">
        <w:rPr>
          <w:sz w:val="22"/>
          <w:szCs w:val="22"/>
          <w:lang w:val="sr-Latn-ME"/>
        </w:rPr>
        <w:t>etilakrilat</w:t>
      </w:r>
      <w:proofErr w:type="spellEnd"/>
      <w:r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kopolimer</w:t>
      </w:r>
      <w:proofErr w:type="spellEnd"/>
      <w:r w:rsidRPr="00D3692E">
        <w:rPr>
          <w:sz w:val="22"/>
          <w:szCs w:val="22"/>
          <w:lang w:val="sr-Latn-ME"/>
        </w:rPr>
        <w:t xml:space="preserve"> (1:1) disperzija 30%; </w:t>
      </w:r>
      <w:proofErr w:type="spellStart"/>
      <w:r w:rsidR="00500038" w:rsidRPr="00D3692E">
        <w:rPr>
          <w:sz w:val="22"/>
          <w:szCs w:val="22"/>
          <w:lang w:val="sr-Latn-ME"/>
        </w:rPr>
        <w:t>polisorbat</w:t>
      </w:r>
      <w:proofErr w:type="spellEnd"/>
      <w:r w:rsidR="00500038" w:rsidRPr="00D3692E">
        <w:rPr>
          <w:sz w:val="22"/>
          <w:szCs w:val="22"/>
          <w:lang w:val="sr-Latn-ME"/>
        </w:rPr>
        <w:t xml:space="preserve"> 80, natrijum </w:t>
      </w:r>
      <w:proofErr w:type="spellStart"/>
      <w:r w:rsidR="00500038" w:rsidRPr="00D3692E">
        <w:rPr>
          <w:sz w:val="22"/>
          <w:szCs w:val="22"/>
          <w:lang w:val="sr-Latn-ME"/>
        </w:rPr>
        <w:t>laurilsulfat</w:t>
      </w:r>
      <w:proofErr w:type="spellEnd"/>
      <w:r w:rsidR="001963DD" w:rsidRPr="00D3692E">
        <w:rPr>
          <w:sz w:val="22"/>
          <w:szCs w:val="22"/>
          <w:lang w:val="sr-Latn-ME"/>
        </w:rPr>
        <w:t>;</w:t>
      </w:r>
      <w:r w:rsidR="00500038"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trietil</w:t>
      </w:r>
      <w:proofErr w:type="spellEnd"/>
      <w:r w:rsidR="001963DD"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citrat</w:t>
      </w:r>
      <w:proofErr w:type="spellEnd"/>
      <w:r w:rsidRPr="00D3692E">
        <w:rPr>
          <w:sz w:val="22"/>
          <w:szCs w:val="22"/>
          <w:lang w:val="sr-Latn-ME"/>
        </w:rPr>
        <w:t>;</w:t>
      </w:r>
      <w:r w:rsidR="00500038" w:rsidRPr="00D3692E">
        <w:rPr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>talk; voda, prečišćena</w:t>
      </w:r>
      <w:r w:rsidR="001963DD" w:rsidRPr="00D3692E">
        <w:rPr>
          <w:sz w:val="22"/>
          <w:szCs w:val="22"/>
          <w:lang w:val="sr-Latn-ME"/>
        </w:rPr>
        <w:t>;</w:t>
      </w:r>
      <w:r w:rsidRPr="00D3692E">
        <w:rPr>
          <w:sz w:val="22"/>
          <w:szCs w:val="22"/>
          <w:lang w:val="sr-Latn-ME"/>
        </w:rPr>
        <w:t xml:space="preserve"> </w:t>
      </w:r>
    </w:p>
    <w:p w14:paraId="20982313" w14:textId="41A3A5CE" w:rsidR="00495479" w:rsidRPr="00D3692E" w:rsidRDefault="00495479" w:rsidP="00495479">
      <w:pPr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Sastav tijela kapsule</w:t>
      </w:r>
      <w:r w:rsidRPr="00D3692E">
        <w:rPr>
          <w:sz w:val="22"/>
          <w:szCs w:val="22"/>
          <w:lang w:val="sr-Latn-ME"/>
        </w:rPr>
        <w:t>: želatin; titan dioksid</w:t>
      </w:r>
      <w:r w:rsidR="004924B4" w:rsidRPr="00D3692E">
        <w:rPr>
          <w:sz w:val="22"/>
          <w:szCs w:val="22"/>
          <w:lang w:val="sr-Latn-ME"/>
        </w:rPr>
        <w:t xml:space="preserve"> (</w:t>
      </w:r>
      <w:proofErr w:type="spellStart"/>
      <w:r w:rsidR="004924B4" w:rsidRPr="00D3692E">
        <w:rPr>
          <w:sz w:val="22"/>
          <w:szCs w:val="22"/>
          <w:lang w:val="sr-Latn-ME"/>
        </w:rPr>
        <w:t>E171</w:t>
      </w:r>
      <w:proofErr w:type="spellEnd"/>
      <w:r w:rsidR="004924B4" w:rsidRPr="00D3692E">
        <w:rPr>
          <w:sz w:val="22"/>
          <w:szCs w:val="22"/>
          <w:lang w:val="sr-Latn-ME"/>
        </w:rPr>
        <w:t>)</w:t>
      </w:r>
      <w:r w:rsidRPr="00D3692E">
        <w:rPr>
          <w:sz w:val="22"/>
          <w:szCs w:val="22"/>
          <w:lang w:val="sr-Latn-ME"/>
        </w:rPr>
        <w:t>; gvožđe (III) oksid, crveni</w:t>
      </w:r>
      <w:r w:rsidR="004924B4" w:rsidRPr="00D3692E">
        <w:rPr>
          <w:sz w:val="22"/>
          <w:szCs w:val="22"/>
          <w:lang w:val="sr-Latn-ME"/>
        </w:rPr>
        <w:t xml:space="preserve"> (</w:t>
      </w:r>
      <w:proofErr w:type="spellStart"/>
      <w:r w:rsidR="004924B4" w:rsidRPr="00D3692E">
        <w:rPr>
          <w:sz w:val="22"/>
          <w:szCs w:val="22"/>
          <w:lang w:val="sr-Latn-ME"/>
        </w:rPr>
        <w:t>E172</w:t>
      </w:r>
      <w:proofErr w:type="spellEnd"/>
      <w:r w:rsidR="004924B4" w:rsidRPr="00D3692E">
        <w:rPr>
          <w:sz w:val="22"/>
          <w:szCs w:val="22"/>
          <w:lang w:val="sr-Latn-ME"/>
        </w:rPr>
        <w:t>)</w:t>
      </w:r>
      <w:r w:rsidRPr="00D3692E">
        <w:rPr>
          <w:sz w:val="22"/>
          <w:szCs w:val="22"/>
          <w:lang w:val="sr-Latn-ME"/>
        </w:rPr>
        <w:t>; gvožđe (III) oksid, žuti</w:t>
      </w:r>
      <w:r w:rsidR="004924B4" w:rsidRPr="00D3692E">
        <w:rPr>
          <w:sz w:val="22"/>
          <w:szCs w:val="22"/>
          <w:lang w:val="sr-Latn-ME"/>
        </w:rPr>
        <w:t xml:space="preserve"> (</w:t>
      </w:r>
      <w:proofErr w:type="spellStart"/>
      <w:r w:rsidR="004924B4" w:rsidRPr="00D3692E">
        <w:rPr>
          <w:sz w:val="22"/>
          <w:szCs w:val="22"/>
          <w:lang w:val="sr-Latn-ME"/>
        </w:rPr>
        <w:t>E172</w:t>
      </w:r>
      <w:proofErr w:type="spellEnd"/>
      <w:r w:rsidR="004924B4" w:rsidRPr="00D3692E">
        <w:rPr>
          <w:sz w:val="22"/>
          <w:szCs w:val="22"/>
          <w:lang w:val="sr-Latn-ME"/>
        </w:rPr>
        <w:t>)</w:t>
      </w:r>
      <w:r w:rsidRPr="00D3692E">
        <w:rPr>
          <w:sz w:val="22"/>
          <w:szCs w:val="22"/>
          <w:lang w:val="sr-Latn-ME"/>
        </w:rPr>
        <w:t>;</w:t>
      </w:r>
    </w:p>
    <w:p w14:paraId="50B65411" w14:textId="6619B904" w:rsidR="004924B4" w:rsidRPr="00D3692E" w:rsidRDefault="00495479" w:rsidP="004924B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Sastav kape kapsule</w:t>
      </w:r>
      <w:r w:rsidRPr="00D3692E">
        <w:rPr>
          <w:sz w:val="22"/>
          <w:szCs w:val="22"/>
          <w:lang w:val="sr-Latn-ME"/>
        </w:rPr>
        <w:t>: želatin; titan dioksid</w:t>
      </w:r>
      <w:r w:rsidR="004924B4" w:rsidRPr="00D3692E">
        <w:rPr>
          <w:sz w:val="22"/>
          <w:szCs w:val="22"/>
          <w:lang w:val="sr-Latn-ME"/>
        </w:rPr>
        <w:t xml:space="preserve"> (</w:t>
      </w:r>
      <w:proofErr w:type="spellStart"/>
      <w:r w:rsidR="004924B4" w:rsidRPr="00D3692E">
        <w:rPr>
          <w:sz w:val="22"/>
          <w:szCs w:val="22"/>
          <w:lang w:val="sr-Latn-ME"/>
        </w:rPr>
        <w:t>E171</w:t>
      </w:r>
      <w:proofErr w:type="spellEnd"/>
      <w:r w:rsidR="004924B4" w:rsidRPr="00D3692E">
        <w:rPr>
          <w:sz w:val="22"/>
          <w:szCs w:val="22"/>
          <w:lang w:val="sr-Latn-ME"/>
        </w:rPr>
        <w:t>)</w:t>
      </w:r>
      <w:r w:rsidRPr="00D3692E">
        <w:rPr>
          <w:sz w:val="22"/>
          <w:szCs w:val="22"/>
          <w:lang w:val="sr-Latn-ME"/>
        </w:rPr>
        <w:t>; indigo karmin (</w:t>
      </w:r>
      <w:proofErr w:type="spellStart"/>
      <w:r w:rsidRPr="00D3692E">
        <w:rPr>
          <w:sz w:val="22"/>
          <w:szCs w:val="22"/>
          <w:lang w:val="sr-Latn-ME"/>
        </w:rPr>
        <w:t>FD&amp;C</w:t>
      </w:r>
      <w:proofErr w:type="spellEnd"/>
      <w:r w:rsidRPr="00D3692E">
        <w:rPr>
          <w:sz w:val="22"/>
          <w:szCs w:val="22"/>
          <w:lang w:val="sr-Latn-ME"/>
        </w:rPr>
        <w:t xml:space="preserve"> </w:t>
      </w:r>
      <w:proofErr w:type="spellStart"/>
      <w:r w:rsidRPr="00D3692E">
        <w:rPr>
          <w:sz w:val="22"/>
          <w:szCs w:val="22"/>
          <w:lang w:val="sr-Latn-ME"/>
        </w:rPr>
        <w:t>Blue</w:t>
      </w:r>
      <w:proofErr w:type="spellEnd"/>
      <w:r w:rsidRPr="00D3692E">
        <w:rPr>
          <w:sz w:val="22"/>
          <w:szCs w:val="22"/>
          <w:lang w:val="sr-Latn-ME"/>
        </w:rPr>
        <w:t xml:space="preserve"> 2); gvožđe (III) oksid, crni</w:t>
      </w:r>
      <w:r w:rsidR="004924B4" w:rsidRPr="00D3692E">
        <w:rPr>
          <w:sz w:val="22"/>
          <w:szCs w:val="22"/>
          <w:lang w:val="sr-Latn-ME"/>
        </w:rPr>
        <w:t xml:space="preserve"> (</w:t>
      </w:r>
      <w:proofErr w:type="spellStart"/>
      <w:r w:rsidR="004924B4" w:rsidRPr="00D3692E">
        <w:rPr>
          <w:sz w:val="22"/>
          <w:szCs w:val="22"/>
          <w:lang w:val="sr-Latn-ME"/>
        </w:rPr>
        <w:t>E172</w:t>
      </w:r>
      <w:proofErr w:type="spellEnd"/>
      <w:r w:rsidR="004924B4" w:rsidRPr="00D3692E">
        <w:rPr>
          <w:sz w:val="22"/>
          <w:szCs w:val="22"/>
          <w:lang w:val="sr-Latn-ME"/>
        </w:rPr>
        <w:t>)</w:t>
      </w:r>
      <w:r w:rsidRPr="00D3692E">
        <w:rPr>
          <w:sz w:val="22"/>
          <w:szCs w:val="22"/>
          <w:lang w:val="sr-Latn-ME"/>
        </w:rPr>
        <w:t>; gvožđe (III) oksid, žuti</w:t>
      </w:r>
      <w:r w:rsidR="004924B4" w:rsidRPr="00D3692E">
        <w:rPr>
          <w:sz w:val="22"/>
          <w:szCs w:val="22"/>
          <w:lang w:val="sr-Latn-ME"/>
        </w:rPr>
        <w:t xml:space="preserve"> (</w:t>
      </w:r>
      <w:proofErr w:type="spellStart"/>
      <w:r w:rsidR="004924B4" w:rsidRPr="00D3692E">
        <w:rPr>
          <w:sz w:val="22"/>
          <w:szCs w:val="22"/>
          <w:lang w:val="sr-Latn-ME"/>
        </w:rPr>
        <w:t>E172</w:t>
      </w:r>
      <w:proofErr w:type="spellEnd"/>
      <w:r w:rsidR="004924B4" w:rsidRPr="00D3692E">
        <w:rPr>
          <w:sz w:val="22"/>
          <w:szCs w:val="22"/>
          <w:lang w:val="sr-Latn-ME"/>
        </w:rPr>
        <w:t>)</w:t>
      </w:r>
      <w:r w:rsidRPr="00D3692E">
        <w:rPr>
          <w:sz w:val="22"/>
          <w:szCs w:val="22"/>
          <w:lang w:val="sr-Latn-ME"/>
        </w:rPr>
        <w:t>.</w:t>
      </w:r>
      <w:r w:rsidR="004924B4" w:rsidRPr="00D3692E">
        <w:rPr>
          <w:sz w:val="22"/>
          <w:szCs w:val="22"/>
          <w:lang w:val="sr-Latn-ME"/>
        </w:rPr>
        <w:t xml:space="preserve"> </w:t>
      </w:r>
    </w:p>
    <w:p w14:paraId="30109E3F" w14:textId="54A2B329" w:rsidR="00326EEC" w:rsidRPr="00D3692E" w:rsidRDefault="00326EEC" w:rsidP="00495479">
      <w:pPr>
        <w:jc w:val="both"/>
        <w:rPr>
          <w:sz w:val="22"/>
          <w:szCs w:val="22"/>
          <w:lang w:val="sr-Latn-ME"/>
        </w:rPr>
      </w:pPr>
    </w:p>
    <w:p w14:paraId="30109E40" w14:textId="40D2F861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DD4A2F" w:rsidRPr="00D3692E">
        <w:rPr>
          <w:b/>
          <w:sz w:val="22"/>
          <w:szCs w:val="22"/>
          <w:lang w:val="sr-Latn-ME"/>
        </w:rPr>
        <w:t>Tamsol</w:t>
      </w:r>
      <w:proofErr w:type="spellEnd"/>
      <w:r w:rsidRPr="00D3692E">
        <w:rPr>
          <w:b/>
          <w:sz w:val="22"/>
          <w:szCs w:val="22"/>
          <w:lang w:val="sr-Latn-ME"/>
        </w:rPr>
        <w:t xml:space="preserve"> i sadržaj pakovanja</w:t>
      </w:r>
    </w:p>
    <w:p w14:paraId="30109E41" w14:textId="009D5E2E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0BAD1DCA" w14:textId="77777777" w:rsidR="00842CA5" w:rsidRPr="00D3692E" w:rsidRDefault="00842CA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Kapsule sa produženim oslobađanjem, tvrde.</w:t>
      </w:r>
    </w:p>
    <w:p w14:paraId="0B5C8502" w14:textId="77777777" w:rsidR="00842CA5" w:rsidRPr="00D3692E" w:rsidRDefault="00842CA5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Tvrde želatinske kapsule sa narandžastim tijelom i kapom maslinasto zelene boje. Kapsule su punjene </w:t>
      </w:r>
      <w:proofErr w:type="spellStart"/>
      <w:r w:rsidRPr="00D3692E">
        <w:rPr>
          <w:sz w:val="22"/>
          <w:szCs w:val="22"/>
          <w:lang w:val="sr-Latn-ME"/>
        </w:rPr>
        <w:t>peletama</w:t>
      </w:r>
      <w:proofErr w:type="spellEnd"/>
      <w:r w:rsidRPr="00D3692E">
        <w:rPr>
          <w:sz w:val="22"/>
          <w:szCs w:val="22"/>
          <w:lang w:val="sr-Latn-ME"/>
        </w:rPr>
        <w:t xml:space="preserve"> bijele do skoro bijele boje. </w:t>
      </w:r>
    </w:p>
    <w:p w14:paraId="77676129" w14:textId="77777777" w:rsidR="00842CA5" w:rsidRPr="00D3692E" w:rsidRDefault="00842CA5" w:rsidP="00495479">
      <w:pPr>
        <w:jc w:val="both"/>
        <w:rPr>
          <w:sz w:val="22"/>
          <w:szCs w:val="22"/>
          <w:lang w:val="sr-Latn-ME"/>
        </w:rPr>
      </w:pPr>
    </w:p>
    <w:p w14:paraId="68152846" w14:textId="77777777" w:rsidR="008E349B" w:rsidRPr="00D3692E" w:rsidRDefault="008E349B" w:rsidP="008E349B">
      <w:pPr>
        <w:spacing w:after="40"/>
        <w:rPr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 xml:space="preserve">Unutrašnje pakovanje je </w:t>
      </w:r>
      <w:proofErr w:type="spellStart"/>
      <w:r w:rsidRPr="00D3692E">
        <w:rPr>
          <w:bCs/>
          <w:sz w:val="22"/>
          <w:szCs w:val="22"/>
          <w:lang w:val="sr-Latn-ME"/>
        </w:rPr>
        <w:t>blister</w:t>
      </w:r>
      <w:proofErr w:type="spellEnd"/>
      <w:r w:rsidRPr="00D3692E">
        <w:rPr>
          <w:sz w:val="22"/>
          <w:szCs w:val="22"/>
          <w:lang w:val="sr-Latn-ME"/>
        </w:rPr>
        <w:t xml:space="preserve"> (PVC/</w:t>
      </w:r>
      <w:proofErr w:type="spellStart"/>
      <w:r w:rsidRPr="00D3692E">
        <w:rPr>
          <w:sz w:val="22"/>
          <w:szCs w:val="22"/>
          <w:lang w:val="sr-Latn-ME"/>
        </w:rPr>
        <w:t>PVDC</w:t>
      </w:r>
      <w:proofErr w:type="spellEnd"/>
      <w:r w:rsidRPr="00D3692E">
        <w:rPr>
          <w:sz w:val="22"/>
          <w:szCs w:val="22"/>
          <w:lang w:val="sr-Latn-ME"/>
        </w:rPr>
        <w:t>/Alu ili PVC/</w:t>
      </w:r>
      <w:proofErr w:type="spellStart"/>
      <w:r w:rsidRPr="00D3692E">
        <w:rPr>
          <w:sz w:val="22"/>
          <w:szCs w:val="22"/>
          <w:lang w:val="sr-Latn-ME"/>
        </w:rPr>
        <w:t>PE</w:t>
      </w:r>
      <w:proofErr w:type="spellEnd"/>
      <w:r w:rsidRPr="00D3692E">
        <w:rPr>
          <w:sz w:val="22"/>
          <w:szCs w:val="22"/>
          <w:lang w:val="sr-Latn-ME"/>
        </w:rPr>
        <w:t>/</w:t>
      </w:r>
      <w:proofErr w:type="spellStart"/>
      <w:r w:rsidRPr="00D3692E">
        <w:rPr>
          <w:sz w:val="22"/>
          <w:szCs w:val="22"/>
          <w:lang w:val="sr-Latn-ME"/>
        </w:rPr>
        <w:t>PVDC</w:t>
      </w:r>
      <w:proofErr w:type="spellEnd"/>
      <w:r w:rsidRPr="00D3692E">
        <w:rPr>
          <w:sz w:val="22"/>
          <w:szCs w:val="22"/>
          <w:lang w:val="sr-Latn-ME"/>
        </w:rPr>
        <w:t>/Alu) sa 10 kapsula sa produženim oslobađanjem, tvrdih.</w:t>
      </w:r>
    </w:p>
    <w:p w14:paraId="1B3B0DBD" w14:textId="0E35DEA9" w:rsidR="008E349B" w:rsidRPr="00D3692E" w:rsidRDefault="008E349B" w:rsidP="00D3692E">
      <w:pPr>
        <w:spacing w:after="40"/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 xml:space="preserve">Spoljašnje pakovanje je </w:t>
      </w:r>
      <w:proofErr w:type="spellStart"/>
      <w:r w:rsidRPr="00D3692E">
        <w:rPr>
          <w:sz w:val="22"/>
          <w:szCs w:val="22"/>
          <w:lang w:val="sr-Latn-ME"/>
        </w:rPr>
        <w:t>složiva</w:t>
      </w:r>
      <w:proofErr w:type="spellEnd"/>
      <w:r w:rsidRPr="00D3692E">
        <w:rPr>
          <w:sz w:val="22"/>
          <w:szCs w:val="22"/>
          <w:lang w:val="sr-Latn-ME"/>
        </w:rPr>
        <w:t xml:space="preserve"> kartonska kutija u kojoj se nalazi tri </w:t>
      </w:r>
      <w:proofErr w:type="spellStart"/>
      <w:r w:rsidRPr="00D3692E">
        <w:rPr>
          <w:sz w:val="22"/>
          <w:szCs w:val="22"/>
          <w:lang w:val="sr-Latn-ME"/>
        </w:rPr>
        <w:t>blistera</w:t>
      </w:r>
      <w:proofErr w:type="spellEnd"/>
      <w:r w:rsidRPr="00D3692E">
        <w:rPr>
          <w:sz w:val="22"/>
          <w:szCs w:val="22"/>
          <w:lang w:val="sr-Latn-ME"/>
        </w:rPr>
        <w:t xml:space="preserve"> sa po 10 kapsula sa</w:t>
      </w:r>
      <w:r w:rsidR="00D3692E">
        <w:rPr>
          <w:sz w:val="22"/>
          <w:szCs w:val="22"/>
          <w:lang w:val="sr-Latn-ME"/>
        </w:rPr>
        <w:t xml:space="preserve"> </w:t>
      </w:r>
      <w:r w:rsidRPr="00D3692E">
        <w:rPr>
          <w:sz w:val="22"/>
          <w:szCs w:val="22"/>
          <w:lang w:val="sr-Latn-ME"/>
        </w:rPr>
        <w:t>produženim oslobađanjem, tvrdih (ukupno 30 kapsula sa produženim oslobađanjem, tvrdih) i Uputstvo za lijek.</w:t>
      </w:r>
    </w:p>
    <w:p w14:paraId="3032BE7D" w14:textId="77777777" w:rsidR="00842CA5" w:rsidRPr="00D3692E" w:rsidRDefault="00842CA5" w:rsidP="00495479">
      <w:pPr>
        <w:jc w:val="both"/>
        <w:rPr>
          <w:sz w:val="22"/>
          <w:szCs w:val="22"/>
          <w:lang w:val="sr-Latn-ME"/>
        </w:rPr>
      </w:pPr>
    </w:p>
    <w:p w14:paraId="30109E42" w14:textId="77777777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 xml:space="preserve">Nosilac dozvole i </w:t>
      </w:r>
      <w:r w:rsidR="00C66783" w:rsidRPr="00D3692E">
        <w:rPr>
          <w:b/>
          <w:sz w:val="22"/>
          <w:szCs w:val="22"/>
          <w:lang w:val="sr-Latn-ME"/>
        </w:rPr>
        <w:t>p</w:t>
      </w:r>
      <w:r w:rsidRPr="00D3692E">
        <w:rPr>
          <w:b/>
          <w:sz w:val="22"/>
          <w:szCs w:val="22"/>
          <w:lang w:val="sr-Latn-ME"/>
        </w:rPr>
        <w:t>roizvođač</w:t>
      </w:r>
    </w:p>
    <w:p w14:paraId="30109E43" w14:textId="6D5E4D7E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7D8F1A77" w14:textId="77777777" w:rsidR="00D3692E" w:rsidRDefault="008E349B" w:rsidP="008E349B">
      <w:pPr>
        <w:jc w:val="both"/>
        <w:rPr>
          <w:bCs/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t>Nosilac dozvole:</w:t>
      </w:r>
      <w:r w:rsidRPr="00D3692E">
        <w:rPr>
          <w:bCs/>
          <w:sz w:val="22"/>
          <w:szCs w:val="22"/>
          <w:lang w:val="sr-Latn-ME"/>
        </w:rPr>
        <w:t xml:space="preserve"> </w:t>
      </w:r>
    </w:p>
    <w:p w14:paraId="1F50C73B" w14:textId="77777777" w:rsidR="00D3692E" w:rsidRDefault="008E349B" w:rsidP="008E349B">
      <w:pPr>
        <w:jc w:val="both"/>
        <w:rPr>
          <w:bCs/>
          <w:sz w:val="22"/>
          <w:szCs w:val="22"/>
          <w:lang w:val="sr-Latn-ME"/>
        </w:rPr>
      </w:pPr>
      <w:proofErr w:type="spellStart"/>
      <w:r w:rsidRPr="00D3692E">
        <w:rPr>
          <w:bCs/>
          <w:sz w:val="22"/>
          <w:szCs w:val="22"/>
          <w:lang w:val="sr-Latn-ME"/>
        </w:rPr>
        <w:t>PharmaSwiss</w:t>
      </w:r>
      <w:proofErr w:type="spellEnd"/>
      <w:r w:rsidRPr="00D3692E">
        <w:rPr>
          <w:bCs/>
          <w:sz w:val="22"/>
          <w:szCs w:val="22"/>
          <w:lang w:val="sr-Latn-ME"/>
        </w:rPr>
        <w:t xml:space="preserve"> - </w:t>
      </w:r>
      <w:proofErr w:type="spellStart"/>
      <w:r w:rsidRPr="00D3692E">
        <w:rPr>
          <w:bCs/>
          <w:sz w:val="22"/>
          <w:szCs w:val="22"/>
          <w:lang w:val="sr-Latn-ME"/>
        </w:rPr>
        <w:t>Montenegro</w:t>
      </w:r>
      <w:proofErr w:type="spellEnd"/>
      <w:r w:rsidRPr="00D3692E">
        <w:rPr>
          <w:bCs/>
          <w:sz w:val="22"/>
          <w:szCs w:val="22"/>
          <w:lang w:val="sr-Latn-ME"/>
        </w:rPr>
        <w:t xml:space="preserve">, </w:t>
      </w:r>
      <w:proofErr w:type="spellStart"/>
      <w:r w:rsidRPr="00D3692E">
        <w:rPr>
          <w:bCs/>
          <w:sz w:val="22"/>
          <w:szCs w:val="22"/>
          <w:lang w:val="sr-Latn-ME"/>
        </w:rPr>
        <w:t>Pharmaswiss</w:t>
      </w:r>
      <w:proofErr w:type="spellEnd"/>
      <w:r w:rsidRPr="00D3692E">
        <w:rPr>
          <w:bCs/>
          <w:sz w:val="22"/>
          <w:szCs w:val="22"/>
          <w:lang w:val="sr-Latn-ME"/>
        </w:rPr>
        <w:t xml:space="preserve"> d.o.o. Beograd, d</w:t>
      </w:r>
      <w:r w:rsidR="00D3692E">
        <w:rPr>
          <w:bCs/>
          <w:sz w:val="22"/>
          <w:szCs w:val="22"/>
          <w:lang w:val="sr-Latn-ME"/>
        </w:rPr>
        <w:t>io stranog društva u Podgorici</w:t>
      </w:r>
    </w:p>
    <w:p w14:paraId="2CB1F954" w14:textId="416D75E6" w:rsidR="008E349B" w:rsidRPr="00D3692E" w:rsidRDefault="008E349B" w:rsidP="008E349B">
      <w:pPr>
        <w:jc w:val="both"/>
        <w:rPr>
          <w:bCs/>
          <w:sz w:val="22"/>
          <w:szCs w:val="22"/>
          <w:lang w:val="sr-Latn-ME"/>
        </w:rPr>
      </w:pPr>
      <w:r w:rsidRPr="00D3692E">
        <w:rPr>
          <w:bCs/>
          <w:sz w:val="22"/>
          <w:szCs w:val="22"/>
          <w:lang w:val="sr-Latn-ME"/>
        </w:rPr>
        <w:t>Rimski trg 16, Podgorica, Crna Gora</w:t>
      </w:r>
    </w:p>
    <w:p w14:paraId="6C23F4D7" w14:textId="06E41D0B" w:rsidR="008E349B" w:rsidRDefault="008E349B" w:rsidP="008E349B">
      <w:pPr>
        <w:jc w:val="both"/>
        <w:rPr>
          <w:sz w:val="22"/>
          <w:szCs w:val="22"/>
          <w:lang w:val="sr-Latn-ME"/>
        </w:rPr>
      </w:pPr>
    </w:p>
    <w:p w14:paraId="783ADB33" w14:textId="77777777" w:rsidR="00D3692E" w:rsidRPr="00D3692E" w:rsidRDefault="00D3692E" w:rsidP="008E349B">
      <w:pPr>
        <w:jc w:val="both"/>
        <w:rPr>
          <w:sz w:val="22"/>
          <w:szCs w:val="22"/>
          <w:lang w:val="sr-Latn-ME"/>
        </w:rPr>
      </w:pPr>
    </w:p>
    <w:p w14:paraId="52C3AAFC" w14:textId="1A0BD1E9" w:rsidR="00842CA5" w:rsidRPr="00D3692E" w:rsidRDefault="00842CA5" w:rsidP="00495479">
      <w:pPr>
        <w:jc w:val="both"/>
        <w:rPr>
          <w:bCs/>
          <w:sz w:val="22"/>
          <w:szCs w:val="22"/>
          <w:lang w:val="sr-Latn-ME"/>
        </w:rPr>
      </w:pPr>
      <w:r w:rsidRPr="00D3692E">
        <w:rPr>
          <w:i/>
          <w:sz w:val="22"/>
          <w:szCs w:val="22"/>
          <w:lang w:val="sr-Latn-ME"/>
        </w:rPr>
        <w:lastRenderedPageBreak/>
        <w:t>Proizvođač:</w:t>
      </w:r>
      <w:r w:rsidRPr="00D3692E">
        <w:rPr>
          <w:b/>
          <w:sz w:val="22"/>
          <w:szCs w:val="22"/>
          <w:lang w:val="sr-Latn-ME"/>
        </w:rPr>
        <w:t xml:space="preserve"> </w:t>
      </w:r>
      <w:proofErr w:type="spellStart"/>
      <w:r w:rsidR="008E349B" w:rsidRPr="00D3692E">
        <w:rPr>
          <w:sz w:val="22"/>
          <w:szCs w:val="22"/>
          <w:lang w:val="sr-Latn-ME"/>
        </w:rPr>
        <w:t>PharmaSwiss</w:t>
      </w:r>
      <w:proofErr w:type="spellEnd"/>
      <w:r w:rsidR="008E349B" w:rsidRPr="00D3692E">
        <w:rPr>
          <w:sz w:val="22"/>
          <w:szCs w:val="22"/>
          <w:lang w:val="sr-Latn-ME"/>
        </w:rPr>
        <w:t xml:space="preserve"> d.o.o., </w:t>
      </w:r>
      <w:r w:rsidRPr="00D3692E">
        <w:rPr>
          <w:sz w:val="22"/>
          <w:szCs w:val="22"/>
          <w:lang w:val="sr-Latn-ME"/>
        </w:rPr>
        <w:t xml:space="preserve">Batajnički drum </w:t>
      </w:r>
      <w:proofErr w:type="spellStart"/>
      <w:r w:rsidRPr="00D3692E">
        <w:rPr>
          <w:sz w:val="22"/>
          <w:szCs w:val="22"/>
          <w:lang w:val="sr-Latn-ME"/>
        </w:rPr>
        <w:t>5</w:t>
      </w:r>
      <w:r w:rsidR="00D3692E">
        <w:rPr>
          <w:sz w:val="22"/>
          <w:szCs w:val="22"/>
          <w:lang w:val="sr-Latn-ME"/>
        </w:rPr>
        <w:t>a</w:t>
      </w:r>
      <w:proofErr w:type="spellEnd"/>
      <w:r w:rsidRPr="00D3692E">
        <w:rPr>
          <w:sz w:val="22"/>
          <w:szCs w:val="22"/>
          <w:lang w:val="sr-Latn-ME"/>
        </w:rPr>
        <w:t xml:space="preserve">, Beograd, Srbija </w:t>
      </w:r>
    </w:p>
    <w:p w14:paraId="378367A1" w14:textId="77777777" w:rsidR="00842CA5" w:rsidRPr="00D3692E" w:rsidRDefault="00842CA5" w:rsidP="00495479">
      <w:pPr>
        <w:jc w:val="both"/>
        <w:rPr>
          <w:i/>
          <w:sz w:val="22"/>
          <w:szCs w:val="22"/>
          <w:lang w:val="sr-Latn-ME"/>
        </w:rPr>
      </w:pPr>
    </w:p>
    <w:p w14:paraId="30109E44" w14:textId="77777777" w:rsidR="00A32113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>Režim izdavanja lijeka</w:t>
      </w:r>
    </w:p>
    <w:p w14:paraId="30109E45" w14:textId="0CF28E1D" w:rsidR="00445D8F" w:rsidRPr="00D3692E" w:rsidRDefault="00445D8F" w:rsidP="00495479">
      <w:pPr>
        <w:jc w:val="both"/>
        <w:rPr>
          <w:sz w:val="22"/>
          <w:szCs w:val="22"/>
          <w:lang w:val="sr-Latn-ME"/>
        </w:rPr>
      </w:pPr>
    </w:p>
    <w:p w14:paraId="3BA0368F" w14:textId="113E1030" w:rsidR="00842CA5" w:rsidRPr="00D3692E" w:rsidRDefault="008E349B" w:rsidP="00495479">
      <w:pPr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Obnovljiv (višekratni)</w:t>
      </w:r>
      <w:r w:rsidR="00842CA5" w:rsidRPr="00D3692E">
        <w:rPr>
          <w:sz w:val="22"/>
          <w:szCs w:val="22"/>
          <w:lang w:val="sr-Latn-ME"/>
        </w:rPr>
        <w:t xml:space="preserve"> recept.</w:t>
      </w:r>
    </w:p>
    <w:p w14:paraId="5042B75D" w14:textId="77777777" w:rsidR="00842CA5" w:rsidRPr="00D3692E" w:rsidRDefault="00842CA5" w:rsidP="00495479">
      <w:pPr>
        <w:jc w:val="both"/>
        <w:rPr>
          <w:sz w:val="22"/>
          <w:szCs w:val="22"/>
          <w:lang w:val="sr-Latn-ME"/>
        </w:rPr>
      </w:pPr>
    </w:p>
    <w:p w14:paraId="30109E46" w14:textId="77777777" w:rsidR="0067145B" w:rsidRPr="00D3692E" w:rsidRDefault="00A32113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>Broj i datum dozvole</w:t>
      </w:r>
    </w:p>
    <w:p w14:paraId="30109E47" w14:textId="7DECDBA1" w:rsidR="00440196" w:rsidRPr="00D3692E" w:rsidRDefault="00440196" w:rsidP="00495479">
      <w:pPr>
        <w:jc w:val="both"/>
        <w:rPr>
          <w:b/>
          <w:sz w:val="22"/>
          <w:szCs w:val="22"/>
          <w:lang w:val="sr-Latn-ME"/>
        </w:rPr>
      </w:pPr>
    </w:p>
    <w:p w14:paraId="23F36DFB" w14:textId="309206DA" w:rsidR="00842CA5" w:rsidRPr="00D3692E" w:rsidRDefault="00D3692E" w:rsidP="0049547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3692E">
        <w:rPr>
          <w:sz w:val="22"/>
          <w:szCs w:val="22"/>
          <w:lang w:val="sr-Latn-ME"/>
        </w:rPr>
        <w:t>2030/22/3595 - 8432</w:t>
      </w:r>
      <w:r>
        <w:rPr>
          <w:sz w:val="22"/>
          <w:szCs w:val="22"/>
          <w:lang w:val="sr-Latn-ME"/>
        </w:rPr>
        <w:t xml:space="preserve"> od 06.12.2022. godine</w:t>
      </w:r>
    </w:p>
    <w:p w14:paraId="02B2ADE5" w14:textId="77777777" w:rsidR="00842CA5" w:rsidRPr="00D3692E" w:rsidRDefault="00842CA5" w:rsidP="00495479">
      <w:pPr>
        <w:jc w:val="both"/>
        <w:rPr>
          <w:b/>
          <w:sz w:val="22"/>
          <w:szCs w:val="22"/>
          <w:lang w:val="sr-Latn-ME"/>
        </w:rPr>
      </w:pPr>
    </w:p>
    <w:p w14:paraId="30109E48" w14:textId="77777777" w:rsidR="00440196" w:rsidRPr="00D3692E" w:rsidRDefault="00440196" w:rsidP="00495479">
      <w:pPr>
        <w:jc w:val="both"/>
        <w:rPr>
          <w:b/>
          <w:sz w:val="22"/>
          <w:szCs w:val="22"/>
          <w:lang w:val="sr-Latn-ME"/>
        </w:rPr>
      </w:pPr>
      <w:r w:rsidRPr="00D3692E">
        <w:rPr>
          <w:b/>
          <w:sz w:val="22"/>
          <w:szCs w:val="22"/>
          <w:lang w:val="sr-Latn-ME"/>
        </w:rPr>
        <w:t>Ovo uputstvo je posljednji put odobreno</w:t>
      </w:r>
    </w:p>
    <w:p w14:paraId="30109E49" w14:textId="77777777" w:rsidR="00440196" w:rsidRPr="00D3692E" w:rsidRDefault="00440196" w:rsidP="00495479">
      <w:pPr>
        <w:jc w:val="both"/>
        <w:rPr>
          <w:bCs/>
          <w:sz w:val="22"/>
          <w:szCs w:val="22"/>
          <w:lang w:val="sr-Latn-ME"/>
        </w:rPr>
      </w:pPr>
    </w:p>
    <w:p w14:paraId="562EF1C9" w14:textId="0FD4E716" w:rsidR="00842CA5" w:rsidRPr="00D3692E" w:rsidRDefault="00D3692E" w:rsidP="00495479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2022. godine</w:t>
      </w:r>
      <w:bookmarkStart w:id="1" w:name="_GoBack"/>
      <w:bookmarkEnd w:id="1"/>
    </w:p>
    <w:p w14:paraId="30109E4A" w14:textId="77777777" w:rsidR="00440196" w:rsidRPr="00D3692E" w:rsidRDefault="00440196" w:rsidP="00495479">
      <w:pPr>
        <w:jc w:val="both"/>
        <w:rPr>
          <w:b/>
          <w:sz w:val="22"/>
          <w:szCs w:val="22"/>
          <w:lang w:val="sr-Latn-ME"/>
        </w:rPr>
      </w:pPr>
    </w:p>
    <w:sectPr w:rsidR="00440196" w:rsidRPr="00D3692E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9747" w16cex:dateUtc="2022-12-02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544887" w16cid:durableId="273497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468D1" w14:textId="77777777" w:rsidR="00BF3A18" w:rsidRDefault="00BF3A18">
      <w:r>
        <w:separator/>
      </w:r>
    </w:p>
  </w:endnote>
  <w:endnote w:type="continuationSeparator" w:id="0">
    <w:p w14:paraId="360A661E" w14:textId="77777777" w:rsidR="00BF3A18" w:rsidRDefault="00BF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9E5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109E5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9E53" w14:textId="76542F5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3692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3692E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9E5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7926F" w14:textId="77777777" w:rsidR="00BF3A18" w:rsidRDefault="00BF3A18">
      <w:r>
        <w:separator/>
      </w:r>
    </w:p>
  </w:footnote>
  <w:footnote w:type="continuationSeparator" w:id="0">
    <w:p w14:paraId="6F889534" w14:textId="77777777" w:rsidR="00BF3A18" w:rsidRDefault="00BF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9E5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30109E58" wp14:editId="30109E5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09E55" w14:textId="77777777" w:rsidR="00890846" w:rsidRDefault="00890846">
    <w:pPr>
      <w:pStyle w:val="Header"/>
      <w:rPr>
        <w:sz w:val="16"/>
        <w:szCs w:val="16"/>
      </w:rPr>
    </w:pPr>
  </w:p>
  <w:p w14:paraId="30109E5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48EF"/>
    <w:rsid w:val="0004033B"/>
    <w:rsid w:val="000431EF"/>
    <w:rsid w:val="00045553"/>
    <w:rsid w:val="00047229"/>
    <w:rsid w:val="000534C0"/>
    <w:rsid w:val="000537EA"/>
    <w:rsid w:val="000546FE"/>
    <w:rsid w:val="00055B6D"/>
    <w:rsid w:val="00063BF3"/>
    <w:rsid w:val="0006657B"/>
    <w:rsid w:val="00070BAB"/>
    <w:rsid w:val="00071B1A"/>
    <w:rsid w:val="00071EEF"/>
    <w:rsid w:val="000771E2"/>
    <w:rsid w:val="00080DC5"/>
    <w:rsid w:val="00081747"/>
    <w:rsid w:val="00081891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9BC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A22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63DD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78A5"/>
    <w:rsid w:val="002109DD"/>
    <w:rsid w:val="0021208F"/>
    <w:rsid w:val="002139ED"/>
    <w:rsid w:val="002168F5"/>
    <w:rsid w:val="00226477"/>
    <w:rsid w:val="00235129"/>
    <w:rsid w:val="00240F5F"/>
    <w:rsid w:val="002426EA"/>
    <w:rsid w:val="0024343C"/>
    <w:rsid w:val="00243CA4"/>
    <w:rsid w:val="00245A64"/>
    <w:rsid w:val="00246606"/>
    <w:rsid w:val="002470D6"/>
    <w:rsid w:val="0025222F"/>
    <w:rsid w:val="002561F3"/>
    <w:rsid w:val="00256BAA"/>
    <w:rsid w:val="002570F6"/>
    <w:rsid w:val="0025758F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0D67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2D62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C6907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24B4"/>
    <w:rsid w:val="00493D45"/>
    <w:rsid w:val="00494AD0"/>
    <w:rsid w:val="00495479"/>
    <w:rsid w:val="004A0078"/>
    <w:rsid w:val="004A5CDF"/>
    <w:rsid w:val="004A6C86"/>
    <w:rsid w:val="004A7514"/>
    <w:rsid w:val="004B2780"/>
    <w:rsid w:val="004B6BB6"/>
    <w:rsid w:val="004B7B8C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038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894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5F6F5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064F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7F9E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3AED"/>
    <w:rsid w:val="00721DDE"/>
    <w:rsid w:val="007220B2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E21B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CA5"/>
    <w:rsid w:val="00842F83"/>
    <w:rsid w:val="008437AF"/>
    <w:rsid w:val="00845ECA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A8B"/>
    <w:rsid w:val="00882974"/>
    <w:rsid w:val="00883815"/>
    <w:rsid w:val="00886613"/>
    <w:rsid w:val="00887779"/>
    <w:rsid w:val="00890846"/>
    <w:rsid w:val="0089204B"/>
    <w:rsid w:val="00892205"/>
    <w:rsid w:val="008A1241"/>
    <w:rsid w:val="008A132B"/>
    <w:rsid w:val="008A49E3"/>
    <w:rsid w:val="008A7F54"/>
    <w:rsid w:val="008A7F7D"/>
    <w:rsid w:val="008B1957"/>
    <w:rsid w:val="008B6223"/>
    <w:rsid w:val="008C6130"/>
    <w:rsid w:val="008D27B0"/>
    <w:rsid w:val="008D2F97"/>
    <w:rsid w:val="008D4353"/>
    <w:rsid w:val="008D7ED7"/>
    <w:rsid w:val="008E3485"/>
    <w:rsid w:val="008E349B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7F71"/>
    <w:rsid w:val="009F7CBF"/>
    <w:rsid w:val="00A02C42"/>
    <w:rsid w:val="00A03AC8"/>
    <w:rsid w:val="00A04EFE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71A"/>
    <w:rsid w:val="00A63CD3"/>
    <w:rsid w:val="00A6561C"/>
    <w:rsid w:val="00A67042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599E"/>
    <w:rsid w:val="00AE6FDF"/>
    <w:rsid w:val="00AF2E1A"/>
    <w:rsid w:val="00AF3CBD"/>
    <w:rsid w:val="00AF718B"/>
    <w:rsid w:val="00B00EF1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6B13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3A18"/>
    <w:rsid w:val="00C016C0"/>
    <w:rsid w:val="00C04194"/>
    <w:rsid w:val="00C04C5F"/>
    <w:rsid w:val="00C13630"/>
    <w:rsid w:val="00C1724A"/>
    <w:rsid w:val="00C17F0F"/>
    <w:rsid w:val="00C2136A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729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B7CB3"/>
    <w:rsid w:val="00CC7315"/>
    <w:rsid w:val="00CD0B60"/>
    <w:rsid w:val="00CD1757"/>
    <w:rsid w:val="00CD3612"/>
    <w:rsid w:val="00CD3BC9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692E"/>
    <w:rsid w:val="00D369D4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4A2F"/>
    <w:rsid w:val="00DE00D1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47F5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DE1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09DD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90D6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90D67"/>
    <w:pPr>
      <w:ind w:left="720"/>
      <w:contextualSpacing/>
    </w:pPr>
  </w:style>
  <w:style w:type="paragraph" w:styleId="NormalWeb">
    <w:name w:val="Normal (Web)"/>
    <w:basedOn w:val="Normal"/>
    <w:unhideWhenUsed/>
    <w:rsid w:val="00C1724A"/>
    <w:pPr>
      <w:spacing w:before="100" w:beforeAutospacing="1" w:after="100" w:afterAutospacing="1"/>
    </w:pPr>
    <w:rPr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4B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C21B-0865-45C8-8243-DAA499A0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7</cp:revision>
  <cp:lastPrinted>2010-03-01T14:10:00Z</cp:lastPrinted>
  <dcterms:created xsi:type="dcterms:W3CDTF">2022-11-29T09:50:00Z</dcterms:created>
  <dcterms:modified xsi:type="dcterms:W3CDTF">2022-12-06T09:26:00Z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449097d-8494-49be-8a4b-4e936cf918e5_Enabled">
    <vt:lpwstr>true</vt:lpwstr>
  </property>
  <property fmtid="{D5CDD505-2E9C-101B-9397-08002B2CF9AE}" pid="4" name="MSIP_Label_c449097d-8494-49be-8a4b-4e936cf918e5_SetDate">
    <vt:lpwstr>2022-05-05T19:40:26Z</vt:lpwstr>
  </property>
  <property fmtid="{D5CDD505-2E9C-101B-9397-08002B2CF9AE}" pid="5" name="MSIP_Label_c449097d-8494-49be-8a4b-4e936cf918e5_Method">
    <vt:lpwstr>Standard</vt:lpwstr>
  </property>
  <property fmtid="{D5CDD505-2E9C-101B-9397-08002B2CF9AE}" pid="6" name="MSIP_Label_c449097d-8494-49be-8a4b-4e936cf918e5_Name">
    <vt:lpwstr>CORP SpinCo Information Label</vt:lpwstr>
  </property>
  <property fmtid="{D5CDD505-2E9C-101B-9397-08002B2CF9AE}" pid="7" name="MSIP_Label_c449097d-8494-49be-8a4b-4e936cf918e5_SiteId">
    <vt:lpwstr>a72dda32-ee80-4da8-a3ac-ec0e9e41a50a</vt:lpwstr>
  </property>
  <property fmtid="{D5CDD505-2E9C-101B-9397-08002B2CF9AE}" pid="8" name="MSIP_Label_c449097d-8494-49be-8a4b-4e936cf918e5_ActionId">
    <vt:lpwstr>520e3da9-ad1c-4b52-8632-b6c5dd027521</vt:lpwstr>
  </property>
  <property fmtid="{D5CDD505-2E9C-101B-9397-08002B2CF9AE}" pid="9" name="MSIP_Label_c449097d-8494-49be-8a4b-4e936cf918e5_ContentBits">
    <vt:lpwstr>0</vt:lpwstr>
  </property>
</Properties>
</file>