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1097B1" w14:textId="77777777" w:rsidR="00DD2A82" w:rsidRPr="00E23FE0" w:rsidRDefault="00DD2A82" w:rsidP="00923865">
      <w:pPr>
        <w:rPr>
          <w:lang w:val="sr-Latn-ME"/>
        </w:rPr>
      </w:pPr>
    </w:p>
    <w:p w14:paraId="1F982869" w14:textId="00936421" w:rsidR="00CE09F3" w:rsidRPr="00E23FE0" w:rsidRDefault="00CE09F3" w:rsidP="00923865">
      <w:pPr>
        <w:jc w:val="center"/>
        <w:rPr>
          <w:b/>
          <w:bCs/>
          <w:iCs/>
          <w:szCs w:val="22"/>
          <w:u w:val="single"/>
          <w:lang w:val="sr-Latn-ME"/>
        </w:rPr>
      </w:pPr>
      <w:r w:rsidRPr="00E23FE0">
        <w:rPr>
          <w:b/>
          <w:bCs/>
          <w:iCs/>
          <w:szCs w:val="22"/>
          <w:u w:val="single"/>
          <w:lang w:val="sr-Latn-ME"/>
        </w:rPr>
        <w:t>SAŽETAK KARAKTERISTIKA L</w:t>
      </w:r>
      <w:r w:rsidR="004B6398" w:rsidRPr="00E23FE0">
        <w:rPr>
          <w:b/>
          <w:bCs/>
          <w:iCs/>
          <w:szCs w:val="22"/>
          <w:u w:val="single"/>
          <w:lang w:val="sr-Latn-ME"/>
        </w:rPr>
        <w:t>IJ</w:t>
      </w:r>
      <w:r w:rsidRPr="00E23FE0">
        <w:rPr>
          <w:b/>
          <w:bCs/>
          <w:iCs/>
          <w:szCs w:val="22"/>
          <w:u w:val="single"/>
          <w:lang w:val="sr-Latn-ME"/>
        </w:rPr>
        <w:t>EKA</w:t>
      </w:r>
    </w:p>
    <w:p w14:paraId="2B530615" w14:textId="77777777" w:rsidR="00383195" w:rsidRPr="00E23FE0" w:rsidRDefault="003E3EC7" w:rsidP="00923865">
      <w:pPr>
        <w:rPr>
          <w:szCs w:val="22"/>
          <w:lang w:val="sr-Latn-ME"/>
        </w:rPr>
      </w:pPr>
      <w:r w:rsidRPr="00E23FE0">
        <w:rPr>
          <w:szCs w:val="22"/>
          <w:lang w:val="sr-Latn-ME"/>
        </w:rPr>
        <w:t xml:space="preserve"> </w:t>
      </w:r>
    </w:p>
    <w:p w14:paraId="08D5C0D8" w14:textId="77777777" w:rsidR="00CE09F3" w:rsidRPr="00E23FE0" w:rsidRDefault="00CE09F3" w:rsidP="00923865">
      <w:pPr>
        <w:rPr>
          <w:b/>
          <w:bCs/>
          <w:szCs w:val="22"/>
          <w:lang w:val="sr-Latn-ME"/>
        </w:rPr>
      </w:pPr>
    </w:p>
    <w:p w14:paraId="0B53CEBA" w14:textId="01C3930E" w:rsidR="00CE09F3" w:rsidRPr="00E23FE0" w:rsidRDefault="00CE09F3" w:rsidP="00DF15F5">
      <w:pPr>
        <w:pStyle w:val="NASLOV123"/>
        <w:jc w:val="both"/>
        <w:rPr>
          <w:lang w:val="sr-Latn-ME"/>
        </w:rPr>
      </w:pPr>
      <w:r w:rsidRPr="00E23FE0">
        <w:rPr>
          <w:lang w:val="sr-Latn-ME"/>
        </w:rPr>
        <w:t xml:space="preserve">1. </w:t>
      </w:r>
      <w:r w:rsidR="00DF15F5">
        <w:rPr>
          <w:lang w:val="sr-Latn-ME"/>
        </w:rPr>
        <w:t xml:space="preserve"> </w:t>
      </w:r>
      <w:r w:rsidR="008D1DE5" w:rsidRPr="00E23FE0">
        <w:rPr>
          <w:lang w:val="sr-Latn-ME"/>
        </w:rPr>
        <w:t xml:space="preserve">NAZIV </w:t>
      </w:r>
      <w:r w:rsidRPr="00E23FE0">
        <w:rPr>
          <w:lang w:val="sr-Latn-ME"/>
        </w:rPr>
        <w:t>L</w:t>
      </w:r>
      <w:r w:rsidR="004B6398" w:rsidRPr="00E23FE0">
        <w:rPr>
          <w:lang w:val="sr-Latn-ME"/>
        </w:rPr>
        <w:t>IJ</w:t>
      </w:r>
      <w:r w:rsidRPr="00E23FE0">
        <w:rPr>
          <w:lang w:val="sr-Latn-ME"/>
        </w:rPr>
        <w:t>EKA</w:t>
      </w:r>
    </w:p>
    <w:p w14:paraId="292E6826" w14:textId="2B14A64C" w:rsidR="00BB5C29" w:rsidRPr="00DF15F5" w:rsidRDefault="00BB5C29" w:rsidP="008318C4">
      <w:pPr>
        <w:rPr>
          <w:szCs w:val="22"/>
          <w:lang w:val="sr-Latn-ME"/>
        </w:rPr>
      </w:pPr>
      <w:r w:rsidRPr="00DF15F5">
        <w:rPr>
          <w:szCs w:val="22"/>
          <w:lang w:val="sr-Latn-ME"/>
        </w:rPr>
        <w:t>Hemodrops</w:t>
      </w:r>
      <w:r w:rsidR="008C7C34" w:rsidRPr="00DF15F5">
        <w:rPr>
          <w:szCs w:val="22"/>
          <w:lang w:val="sr-Latn-ME"/>
        </w:rPr>
        <w:t xml:space="preserve">, </w:t>
      </w:r>
      <w:r w:rsidR="000A0D18" w:rsidRPr="00DF15F5">
        <w:rPr>
          <w:szCs w:val="22"/>
          <w:lang w:val="sr-Latn-ME"/>
        </w:rPr>
        <w:t>5</w:t>
      </w:r>
      <w:r w:rsidR="004460E4" w:rsidRPr="00DF15F5">
        <w:rPr>
          <w:szCs w:val="22"/>
          <w:lang w:val="sr-Latn-ME"/>
        </w:rPr>
        <w:t xml:space="preserve"> </w:t>
      </w:r>
      <w:r w:rsidR="000A0D18" w:rsidRPr="00DF15F5">
        <w:rPr>
          <w:szCs w:val="22"/>
          <w:lang w:val="sr-Latn-ME"/>
        </w:rPr>
        <w:t>mg/m</w:t>
      </w:r>
      <w:r w:rsidR="004A46F6" w:rsidRPr="00DF15F5">
        <w:rPr>
          <w:szCs w:val="22"/>
          <w:lang w:val="sr-Latn-ME"/>
        </w:rPr>
        <w:t>l</w:t>
      </w:r>
      <w:r w:rsidR="000A0D18" w:rsidRPr="00DF15F5">
        <w:rPr>
          <w:szCs w:val="22"/>
          <w:lang w:val="sr-Latn-ME"/>
        </w:rPr>
        <w:t xml:space="preserve">, </w:t>
      </w:r>
      <w:r w:rsidR="00E73B44" w:rsidRPr="00DF15F5">
        <w:rPr>
          <w:szCs w:val="22"/>
          <w:lang w:val="sr-Latn-ME"/>
        </w:rPr>
        <w:t>kapi za oči, rastvor</w:t>
      </w:r>
    </w:p>
    <w:p w14:paraId="29CADDD2" w14:textId="77777777" w:rsidR="00D64A6E" w:rsidRPr="00E23FE0" w:rsidRDefault="00D64A6E" w:rsidP="008318C4">
      <w:pPr>
        <w:rPr>
          <w:b/>
          <w:szCs w:val="22"/>
          <w:lang w:val="sr-Latn-ME"/>
        </w:rPr>
      </w:pPr>
    </w:p>
    <w:p w14:paraId="745E4495" w14:textId="77777777" w:rsidR="00CE09F3" w:rsidRPr="00E23FE0" w:rsidRDefault="00BB5C29">
      <w:pPr>
        <w:rPr>
          <w:szCs w:val="22"/>
          <w:lang w:val="sr-Latn-ME"/>
        </w:rPr>
      </w:pPr>
      <w:r w:rsidRPr="00E23FE0">
        <w:rPr>
          <w:szCs w:val="22"/>
          <w:lang w:val="sr-Latn-ME"/>
        </w:rPr>
        <w:t>INN: hipromeloza</w:t>
      </w:r>
    </w:p>
    <w:p w14:paraId="0B43B755" w14:textId="35AAF631" w:rsidR="004A46F6" w:rsidRPr="00E23FE0" w:rsidRDefault="004A46F6">
      <w:pPr>
        <w:rPr>
          <w:b/>
          <w:bCs/>
          <w:szCs w:val="22"/>
          <w:lang w:val="sr-Latn-ME"/>
        </w:rPr>
      </w:pPr>
    </w:p>
    <w:p w14:paraId="6376E679" w14:textId="6BD89A6C" w:rsidR="00CE09F3" w:rsidRPr="00E23FE0" w:rsidRDefault="00CE09F3" w:rsidP="00E23FE0">
      <w:pPr>
        <w:pStyle w:val="NASLOV123"/>
        <w:jc w:val="both"/>
        <w:rPr>
          <w:lang w:val="sr-Latn-ME"/>
        </w:rPr>
      </w:pPr>
      <w:r w:rsidRPr="00E23FE0">
        <w:rPr>
          <w:lang w:val="sr-Latn-ME"/>
        </w:rPr>
        <w:t xml:space="preserve">2. </w:t>
      </w:r>
      <w:r w:rsidR="00DF15F5">
        <w:rPr>
          <w:lang w:val="sr-Latn-ME"/>
        </w:rPr>
        <w:t xml:space="preserve"> </w:t>
      </w:r>
      <w:r w:rsidRPr="00E23FE0">
        <w:rPr>
          <w:lang w:val="sr-Latn-ME"/>
        </w:rPr>
        <w:t>KVALITATIVNI I KVANTITATIVNI SASTAV</w:t>
      </w:r>
    </w:p>
    <w:p w14:paraId="6374ACF0" w14:textId="523C6C21" w:rsidR="00BB5C29" w:rsidRPr="00E23FE0" w:rsidRDefault="00A8407D" w:rsidP="008318C4">
      <w:pPr>
        <w:rPr>
          <w:szCs w:val="22"/>
          <w:lang w:val="sr-Latn-ME"/>
        </w:rPr>
      </w:pPr>
      <w:r w:rsidRPr="00E23FE0">
        <w:rPr>
          <w:szCs w:val="22"/>
          <w:lang w:val="sr-Latn-ME"/>
        </w:rPr>
        <w:t>1 m</w:t>
      </w:r>
      <w:r w:rsidR="004A46F6" w:rsidRPr="00E23FE0">
        <w:rPr>
          <w:szCs w:val="22"/>
          <w:lang w:val="sr-Latn-ME"/>
        </w:rPr>
        <w:t>l</w:t>
      </w:r>
      <w:r w:rsidR="00BB5C29" w:rsidRPr="00E23FE0">
        <w:rPr>
          <w:szCs w:val="22"/>
          <w:lang w:val="sr-Latn-ME"/>
        </w:rPr>
        <w:t xml:space="preserve"> rastvora sadrži:</w:t>
      </w:r>
      <w:r w:rsidR="00BB5C29" w:rsidRPr="00E23FE0">
        <w:rPr>
          <w:szCs w:val="22"/>
          <w:lang w:val="sr-Latn-ME"/>
        </w:rPr>
        <w:tab/>
      </w:r>
    </w:p>
    <w:p w14:paraId="0E1B4C21" w14:textId="28B51809" w:rsidR="00BB5C29" w:rsidRPr="00E23FE0" w:rsidRDefault="00371FFD">
      <w:pPr>
        <w:rPr>
          <w:szCs w:val="22"/>
          <w:lang w:val="sr-Latn-ME"/>
        </w:rPr>
      </w:pPr>
      <w:r w:rsidRPr="00E23FE0">
        <w:rPr>
          <w:szCs w:val="22"/>
          <w:lang w:val="sr-Latn-ME"/>
        </w:rPr>
        <w:t>hipromeloza</w:t>
      </w:r>
      <w:r w:rsidR="008C7C34" w:rsidRPr="00E23FE0">
        <w:rPr>
          <w:szCs w:val="22"/>
          <w:lang w:val="sr-Latn-ME"/>
        </w:rPr>
        <w:t xml:space="preserve"> 4000 c</w:t>
      </w:r>
      <w:r w:rsidR="00A878F9" w:rsidRPr="00E23FE0">
        <w:rPr>
          <w:szCs w:val="22"/>
          <w:lang w:val="sr-Latn-ME"/>
        </w:rPr>
        <w:t>p</w:t>
      </w:r>
      <w:r w:rsidR="008C7C34" w:rsidRPr="00E23FE0">
        <w:rPr>
          <w:szCs w:val="22"/>
          <w:lang w:val="sr-Latn-ME"/>
        </w:rPr>
        <w:t xml:space="preserve">  5</w:t>
      </w:r>
      <w:r w:rsidR="00155173">
        <w:rPr>
          <w:szCs w:val="22"/>
          <w:lang w:val="sr-Latn-ME"/>
        </w:rPr>
        <w:t xml:space="preserve"> </w:t>
      </w:r>
      <w:r w:rsidR="00BB5C29" w:rsidRPr="00E23FE0">
        <w:rPr>
          <w:szCs w:val="22"/>
          <w:lang w:val="sr-Latn-ME"/>
        </w:rPr>
        <w:t xml:space="preserve">mg </w:t>
      </w:r>
      <w:r w:rsidR="005310AA">
        <w:rPr>
          <w:szCs w:val="22"/>
          <w:lang w:val="sr-Latn-ME"/>
        </w:rPr>
        <w:t xml:space="preserve">                                                                     </w:t>
      </w:r>
      <w:bookmarkStart w:id="0" w:name="_GoBack"/>
      <w:bookmarkEnd w:id="0"/>
    </w:p>
    <w:p w14:paraId="484458C4" w14:textId="2F7BD82B" w:rsidR="00BB5C29" w:rsidRPr="00E23FE0" w:rsidRDefault="00BB5C29">
      <w:pPr>
        <w:rPr>
          <w:szCs w:val="22"/>
          <w:lang w:val="sr-Latn-ME"/>
        </w:rPr>
      </w:pPr>
      <w:r w:rsidRPr="00E23FE0">
        <w:rPr>
          <w:szCs w:val="22"/>
          <w:lang w:val="sr-Latn-ME"/>
        </w:rPr>
        <w:t>Pomoćne supstance</w:t>
      </w:r>
      <w:r w:rsidR="008C7C34" w:rsidRPr="00E23FE0">
        <w:rPr>
          <w:szCs w:val="22"/>
          <w:lang w:val="sr-Latn-ME"/>
        </w:rPr>
        <w:t xml:space="preserve"> sa potvrđenim dejstvom</w:t>
      </w:r>
      <w:r w:rsidRPr="00E23FE0">
        <w:rPr>
          <w:szCs w:val="22"/>
          <w:lang w:val="sr-Latn-ME"/>
        </w:rPr>
        <w:t>:</w:t>
      </w:r>
      <w:r w:rsidR="004B52F9" w:rsidRPr="00E23FE0">
        <w:rPr>
          <w:szCs w:val="22"/>
          <w:lang w:val="sr-Latn-ME"/>
        </w:rPr>
        <w:t xml:space="preserve"> 1 m</w:t>
      </w:r>
      <w:r w:rsidR="004A46F6" w:rsidRPr="00E23FE0">
        <w:rPr>
          <w:szCs w:val="22"/>
          <w:lang w:val="sr-Latn-ME"/>
        </w:rPr>
        <w:t>l</w:t>
      </w:r>
      <w:r w:rsidR="004B52F9" w:rsidRPr="00E23FE0">
        <w:rPr>
          <w:szCs w:val="22"/>
          <w:lang w:val="sr-Latn-ME"/>
        </w:rPr>
        <w:t xml:space="preserve"> rastvora sadrži 0,</w:t>
      </w:r>
      <w:r w:rsidRPr="00E23FE0">
        <w:rPr>
          <w:szCs w:val="22"/>
          <w:lang w:val="sr-Latn-ME"/>
        </w:rPr>
        <w:t>1 mg benzalkonijum</w:t>
      </w:r>
      <w:r w:rsidR="001B5C25" w:rsidRPr="00E23FE0">
        <w:rPr>
          <w:szCs w:val="22"/>
          <w:lang w:val="sr-Latn-ME"/>
        </w:rPr>
        <w:t xml:space="preserve"> </w:t>
      </w:r>
      <w:r w:rsidRPr="00E23FE0">
        <w:rPr>
          <w:szCs w:val="22"/>
          <w:lang w:val="sr-Latn-ME"/>
        </w:rPr>
        <w:t>hlorida.</w:t>
      </w:r>
    </w:p>
    <w:p w14:paraId="010E3BB0" w14:textId="77777777" w:rsidR="00BB5C29" w:rsidRPr="00E23FE0" w:rsidRDefault="00BB5C29">
      <w:pPr>
        <w:rPr>
          <w:szCs w:val="22"/>
          <w:lang w:val="sr-Latn-ME"/>
        </w:rPr>
      </w:pPr>
    </w:p>
    <w:p w14:paraId="1A14724E" w14:textId="44F203E9" w:rsidR="00CE09F3" w:rsidRPr="00E23FE0" w:rsidRDefault="00BB5C29">
      <w:pPr>
        <w:rPr>
          <w:szCs w:val="22"/>
          <w:lang w:val="sr-Latn-ME"/>
        </w:rPr>
      </w:pPr>
      <w:r w:rsidRPr="00E23FE0">
        <w:rPr>
          <w:szCs w:val="22"/>
          <w:lang w:val="sr-Latn-ME"/>
        </w:rPr>
        <w:t>Za ostale pomoćne supstance vid</w:t>
      </w:r>
      <w:r w:rsidR="004B6398" w:rsidRPr="00E23FE0">
        <w:rPr>
          <w:szCs w:val="22"/>
          <w:lang w:val="sr-Latn-ME"/>
        </w:rPr>
        <w:t>j</w:t>
      </w:r>
      <w:r w:rsidRPr="00E23FE0">
        <w:rPr>
          <w:szCs w:val="22"/>
          <w:lang w:val="sr-Latn-ME"/>
        </w:rPr>
        <w:t>eti pod 6.1.</w:t>
      </w:r>
    </w:p>
    <w:p w14:paraId="1D71E9FD" w14:textId="77777777" w:rsidR="00CE09F3" w:rsidRPr="00E23FE0" w:rsidRDefault="00CE09F3">
      <w:pPr>
        <w:rPr>
          <w:szCs w:val="22"/>
          <w:lang w:val="sr-Latn-ME"/>
        </w:rPr>
      </w:pPr>
    </w:p>
    <w:p w14:paraId="362A511C" w14:textId="43491784" w:rsidR="00CE09F3" w:rsidRPr="00E23FE0" w:rsidRDefault="00CE09F3" w:rsidP="00E23FE0">
      <w:pPr>
        <w:pStyle w:val="NASLOV123"/>
        <w:jc w:val="both"/>
        <w:rPr>
          <w:lang w:val="sr-Latn-ME"/>
        </w:rPr>
      </w:pPr>
      <w:r w:rsidRPr="00E23FE0">
        <w:rPr>
          <w:lang w:val="sr-Latn-ME"/>
        </w:rPr>
        <w:t xml:space="preserve">3. </w:t>
      </w:r>
      <w:r w:rsidR="00DF15F5">
        <w:rPr>
          <w:lang w:val="sr-Latn-ME"/>
        </w:rPr>
        <w:t xml:space="preserve"> </w:t>
      </w:r>
      <w:r w:rsidRPr="00E23FE0">
        <w:rPr>
          <w:lang w:val="sr-Latn-ME"/>
        </w:rPr>
        <w:t>FARMACEUTSKI OBLIK</w:t>
      </w:r>
    </w:p>
    <w:p w14:paraId="1076783A" w14:textId="77777777" w:rsidR="00BB5C29" w:rsidRPr="00E23FE0" w:rsidRDefault="00FF40FB" w:rsidP="008318C4">
      <w:pPr>
        <w:rPr>
          <w:szCs w:val="22"/>
          <w:lang w:val="sr-Latn-ME"/>
        </w:rPr>
      </w:pPr>
      <w:r w:rsidRPr="00E23FE0">
        <w:rPr>
          <w:szCs w:val="22"/>
          <w:lang w:val="sr-Latn-ME"/>
        </w:rPr>
        <w:t>K</w:t>
      </w:r>
      <w:r w:rsidR="00BB5C29" w:rsidRPr="00E23FE0">
        <w:rPr>
          <w:szCs w:val="22"/>
          <w:lang w:val="sr-Latn-ME"/>
        </w:rPr>
        <w:t xml:space="preserve">api za oči, rastvor.  </w:t>
      </w:r>
    </w:p>
    <w:p w14:paraId="2BEF0B29" w14:textId="77777777" w:rsidR="00CE09F3" w:rsidRPr="00E23FE0" w:rsidRDefault="00FF40FB">
      <w:pPr>
        <w:rPr>
          <w:szCs w:val="22"/>
          <w:lang w:val="sr-Latn-ME"/>
        </w:rPr>
      </w:pPr>
      <w:r w:rsidRPr="00E23FE0">
        <w:rPr>
          <w:szCs w:val="22"/>
          <w:lang w:val="sr-Latn-ME"/>
        </w:rPr>
        <w:t>Bistar</w:t>
      </w:r>
      <w:r w:rsidR="00BB5C29" w:rsidRPr="00E23FE0">
        <w:rPr>
          <w:szCs w:val="22"/>
          <w:lang w:val="sr-Latn-ME"/>
        </w:rPr>
        <w:t xml:space="preserve"> do opalescentan, bezbojan rastvor</w:t>
      </w:r>
      <w:r w:rsidR="00CF0580" w:rsidRPr="00E23FE0">
        <w:rPr>
          <w:szCs w:val="22"/>
          <w:lang w:val="sr-Latn-ME"/>
        </w:rPr>
        <w:t>, praktično bez vidljivih čestica</w:t>
      </w:r>
      <w:r w:rsidR="00EF7E94" w:rsidRPr="00E23FE0">
        <w:rPr>
          <w:szCs w:val="22"/>
          <w:lang w:val="sr-Latn-ME"/>
        </w:rPr>
        <w:t>.</w:t>
      </w:r>
    </w:p>
    <w:p w14:paraId="0C8BDF51" w14:textId="77777777" w:rsidR="00CE09F3" w:rsidRPr="00E23FE0" w:rsidRDefault="00CE09F3">
      <w:pPr>
        <w:rPr>
          <w:szCs w:val="22"/>
          <w:lang w:val="sr-Latn-ME"/>
        </w:rPr>
      </w:pPr>
    </w:p>
    <w:p w14:paraId="6D02DB79" w14:textId="55FF81B1" w:rsidR="00CE09F3" w:rsidRPr="00E23FE0" w:rsidRDefault="00CE09F3" w:rsidP="00E23FE0">
      <w:pPr>
        <w:pStyle w:val="NASLOV123"/>
        <w:jc w:val="both"/>
        <w:rPr>
          <w:lang w:val="sr-Latn-ME"/>
        </w:rPr>
      </w:pPr>
      <w:r w:rsidRPr="00E23FE0">
        <w:rPr>
          <w:lang w:val="sr-Latn-ME"/>
        </w:rPr>
        <w:t xml:space="preserve">4. </w:t>
      </w:r>
      <w:r w:rsidR="00DF15F5">
        <w:rPr>
          <w:lang w:val="sr-Latn-ME"/>
        </w:rPr>
        <w:t xml:space="preserve"> </w:t>
      </w:r>
      <w:r w:rsidRPr="00E23FE0">
        <w:rPr>
          <w:lang w:val="sr-Latn-ME"/>
        </w:rPr>
        <w:t>KLINIČKI PODACI</w:t>
      </w:r>
    </w:p>
    <w:p w14:paraId="21AAA1E0" w14:textId="77777777" w:rsidR="00CE09F3" w:rsidRPr="00E23FE0" w:rsidRDefault="00CE09F3" w:rsidP="008318C4">
      <w:pPr>
        <w:rPr>
          <w:b/>
          <w:bCs/>
          <w:szCs w:val="22"/>
          <w:lang w:val="sr-Latn-ME"/>
        </w:rPr>
      </w:pPr>
      <w:r w:rsidRPr="00E23FE0">
        <w:rPr>
          <w:b/>
          <w:bCs/>
          <w:szCs w:val="22"/>
          <w:lang w:val="sr-Latn-ME"/>
        </w:rPr>
        <w:t>4.1. Terapijske indikacije</w:t>
      </w:r>
    </w:p>
    <w:p w14:paraId="2A10DE07" w14:textId="77777777" w:rsidR="00CE09F3" w:rsidRPr="00E23FE0" w:rsidRDefault="00CE09F3">
      <w:pPr>
        <w:rPr>
          <w:szCs w:val="22"/>
          <w:lang w:val="sr-Latn-ME"/>
        </w:rPr>
      </w:pPr>
    </w:p>
    <w:p w14:paraId="6422693D" w14:textId="1B54922C" w:rsidR="00024CAD" w:rsidRPr="00E23FE0" w:rsidRDefault="00371FFD">
      <w:pPr>
        <w:rPr>
          <w:szCs w:val="22"/>
          <w:lang w:val="sr-Latn-ME"/>
        </w:rPr>
      </w:pPr>
      <w:r w:rsidRPr="00E23FE0">
        <w:rPr>
          <w:szCs w:val="22"/>
          <w:lang w:val="sr-Latn-ME"/>
        </w:rPr>
        <w:t>L</w:t>
      </w:r>
      <w:r w:rsidR="004B6398" w:rsidRPr="00E23FE0">
        <w:rPr>
          <w:szCs w:val="22"/>
          <w:lang w:val="sr-Latn-ME"/>
        </w:rPr>
        <w:t>ij</w:t>
      </w:r>
      <w:r w:rsidRPr="00E23FE0">
        <w:rPr>
          <w:szCs w:val="22"/>
          <w:lang w:val="sr-Latn-ME"/>
        </w:rPr>
        <w:t xml:space="preserve">ek </w:t>
      </w:r>
      <w:r w:rsidR="00024CAD" w:rsidRPr="00E23FE0">
        <w:rPr>
          <w:szCs w:val="22"/>
          <w:lang w:val="sr-Latn-ME"/>
        </w:rPr>
        <w:t>Hemodrops</w:t>
      </w:r>
      <w:r w:rsidRPr="00E23FE0">
        <w:rPr>
          <w:szCs w:val="22"/>
          <w:lang w:val="sr-Latn-ME"/>
        </w:rPr>
        <w:t xml:space="preserve"> </w:t>
      </w:r>
      <w:r w:rsidR="00024CAD" w:rsidRPr="00E23FE0">
        <w:rPr>
          <w:szCs w:val="22"/>
          <w:lang w:val="sr-Latn-ME"/>
        </w:rPr>
        <w:t>se koristi lokalno</w:t>
      </w:r>
      <w:r w:rsidRPr="00E23FE0">
        <w:rPr>
          <w:szCs w:val="22"/>
          <w:lang w:val="sr-Latn-ME"/>
        </w:rPr>
        <w:t xml:space="preserve"> </w:t>
      </w:r>
      <w:r w:rsidR="00C21DA1" w:rsidRPr="00E23FE0">
        <w:rPr>
          <w:szCs w:val="22"/>
          <w:lang w:val="sr-Latn-ME"/>
        </w:rPr>
        <w:t xml:space="preserve">u cilju </w:t>
      </w:r>
      <w:r w:rsidRPr="00E23FE0">
        <w:rPr>
          <w:szCs w:val="22"/>
          <w:lang w:val="sr-Latn-ME"/>
        </w:rPr>
        <w:t>vlaž</w:t>
      </w:r>
      <w:r w:rsidR="00C21DA1" w:rsidRPr="00E23FE0">
        <w:rPr>
          <w:szCs w:val="22"/>
          <w:lang w:val="sr-Latn-ME"/>
        </w:rPr>
        <w:t>enja</w:t>
      </w:r>
      <w:r w:rsidRPr="00E23FE0">
        <w:rPr>
          <w:szCs w:val="22"/>
          <w:lang w:val="sr-Latn-ME"/>
        </w:rPr>
        <w:t xml:space="preserve"> oka</w:t>
      </w:r>
      <w:r w:rsidR="00C21DA1" w:rsidRPr="00E23FE0">
        <w:rPr>
          <w:szCs w:val="22"/>
          <w:lang w:val="sr-Latn-ME"/>
        </w:rPr>
        <w:t>,</w:t>
      </w:r>
      <w:r w:rsidRPr="00E23FE0">
        <w:rPr>
          <w:szCs w:val="22"/>
          <w:lang w:val="sr-Latn-ME"/>
        </w:rPr>
        <w:t xml:space="preserve"> slično dejstvu suza,</w:t>
      </w:r>
      <w:r w:rsidR="00024CAD" w:rsidRPr="00E23FE0">
        <w:rPr>
          <w:szCs w:val="22"/>
          <w:lang w:val="sr-Latn-ME"/>
        </w:rPr>
        <w:t xml:space="preserve"> kao simptomatska terapija suvoće</w:t>
      </w:r>
      <w:r w:rsidR="00C34C00" w:rsidRPr="00E23FE0">
        <w:rPr>
          <w:szCs w:val="22"/>
          <w:lang w:val="sr-Latn-ME"/>
        </w:rPr>
        <w:t xml:space="preserve"> očiju i iritacije oka udružene</w:t>
      </w:r>
      <w:r w:rsidR="00024CAD" w:rsidRPr="00E23FE0">
        <w:rPr>
          <w:szCs w:val="22"/>
          <w:lang w:val="sr-Latn-ME"/>
        </w:rPr>
        <w:t xml:space="preserve"> s</w:t>
      </w:r>
      <w:r w:rsidR="00C34C00" w:rsidRPr="00E23FE0">
        <w:rPr>
          <w:szCs w:val="22"/>
          <w:lang w:val="sr-Latn-ME"/>
        </w:rPr>
        <w:t>a smanjenom produkcijom suza (o</w:t>
      </w:r>
      <w:r w:rsidR="00024CAD" w:rsidRPr="00E23FE0">
        <w:rPr>
          <w:szCs w:val="22"/>
          <w:lang w:val="sr-Latn-ME"/>
        </w:rPr>
        <w:t xml:space="preserve">bično u slučajevima reumatoidnog artritisa, </w:t>
      </w:r>
      <w:r w:rsidR="00024CAD" w:rsidRPr="00E23FE0">
        <w:rPr>
          <w:i/>
          <w:szCs w:val="22"/>
          <w:lang w:val="sr-Latn-ME"/>
        </w:rPr>
        <w:t>keratoconjunctivitis sicca</w:t>
      </w:r>
      <w:r w:rsidR="00024CAD" w:rsidRPr="00E23FE0">
        <w:rPr>
          <w:szCs w:val="22"/>
          <w:lang w:val="sr-Latn-ME"/>
        </w:rPr>
        <w:t xml:space="preserve"> i </w:t>
      </w:r>
      <w:r w:rsidR="00024CAD" w:rsidRPr="00E23FE0">
        <w:rPr>
          <w:i/>
          <w:szCs w:val="22"/>
          <w:lang w:val="sr-Latn-ME"/>
        </w:rPr>
        <w:t>xerophtalmia</w:t>
      </w:r>
      <w:r w:rsidR="00024CAD" w:rsidRPr="00E23FE0">
        <w:rPr>
          <w:szCs w:val="22"/>
          <w:lang w:val="sr-Latn-ME"/>
        </w:rPr>
        <w:t>).</w:t>
      </w:r>
    </w:p>
    <w:p w14:paraId="172C39EE" w14:textId="77777777" w:rsidR="00292A63" w:rsidRPr="00E23FE0" w:rsidRDefault="00292A63">
      <w:pPr>
        <w:rPr>
          <w:szCs w:val="22"/>
          <w:lang w:val="sr-Latn-ME"/>
        </w:rPr>
      </w:pPr>
    </w:p>
    <w:p w14:paraId="16B7211A" w14:textId="269AD820" w:rsidR="00BB5C29" w:rsidRPr="00E23FE0" w:rsidRDefault="00024CAD">
      <w:pPr>
        <w:rPr>
          <w:szCs w:val="22"/>
          <w:lang w:val="sr-Latn-ME"/>
        </w:rPr>
      </w:pPr>
      <w:r w:rsidRPr="00E23FE0">
        <w:rPr>
          <w:szCs w:val="22"/>
          <w:lang w:val="sr-Latn-ME"/>
        </w:rPr>
        <w:t>Takođe se koristi u cilju vlaženja v</w:t>
      </w:r>
      <w:r w:rsidR="00B568F4" w:rsidRPr="00E23FE0">
        <w:rPr>
          <w:szCs w:val="22"/>
          <w:lang w:val="sr-Latn-ME"/>
        </w:rPr>
        <w:t>j</w:t>
      </w:r>
      <w:r w:rsidRPr="00E23FE0">
        <w:rPr>
          <w:szCs w:val="22"/>
          <w:lang w:val="sr-Latn-ME"/>
        </w:rPr>
        <w:t>eštačkih očiju.</w:t>
      </w:r>
    </w:p>
    <w:p w14:paraId="0A7D9A6C" w14:textId="77777777" w:rsidR="00CE09F3" w:rsidRPr="00E23FE0" w:rsidRDefault="00CE09F3">
      <w:pPr>
        <w:rPr>
          <w:szCs w:val="22"/>
          <w:lang w:val="sr-Latn-ME"/>
        </w:rPr>
      </w:pPr>
    </w:p>
    <w:p w14:paraId="0F99C8A6" w14:textId="5B50F420" w:rsidR="00CE09F3" w:rsidRPr="00E23FE0" w:rsidRDefault="00CE09F3">
      <w:pPr>
        <w:rPr>
          <w:b/>
          <w:bCs/>
          <w:szCs w:val="22"/>
          <w:lang w:val="sr-Latn-ME"/>
        </w:rPr>
      </w:pPr>
      <w:r w:rsidRPr="00E23FE0">
        <w:rPr>
          <w:b/>
          <w:bCs/>
          <w:szCs w:val="22"/>
          <w:lang w:val="sr-Latn-ME"/>
        </w:rPr>
        <w:t xml:space="preserve">4.2. </w:t>
      </w:r>
      <w:r w:rsidR="00DF15F5">
        <w:rPr>
          <w:b/>
          <w:bCs/>
          <w:szCs w:val="22"/>
          <w:lang w:val="sr-Latn-ME"/>
        </w:rPr>
        <w:t xml:space="preserve"> </w:t>
      </w:r>
      <w:r w:rsidRPr="00E23FE0">
        <w:rPr>
          <w:b/>
          <w:bCs/>
          <w:szCs w:val="22"/>
          <w:lang w:val="sr-Latn-ME"/>
        </w:rPr>
        <w:t>Doziranje i način prim</w:t>
      </w:r>
      <w:r w:rsidR="00B568F4" w:rsidRPr="00E23FE0">
        <w:rPr>
          <w:b/>
          <w:bCs/>
          <w:szCs w:val="22"/>
          <w:lang w:val="sr-Latn-ME"/>
        </w:rPr>
        <w:t>j</w:t>
      </w:r>
      <w:r w:rsidRPr="00E23FE0">
        <w:rPr>
          <w:b/>
          <w:bCs/>
          <w:szCs w:val="22"/>
          <w:lang w:val="sr-Latn-ME"/>
        </w:rPr>
        <w:t>ene</w:t>
      </w:r>
    </w:p>
    <w:p w14:paraId="19B3509D" w14:textId="77777777" w:rsidR="00C34C00" w:rsidRPr="00E23FE0" w:rsidRDefault="00C34C00">
      <w:pPr>
        <w:rPr>
          <w:szCs w:val="22"/>
          <w:lang w:val="sr-Latn-ME"/>
        </w:rPr>
      </w:pPr>
    </w:p>
    <w:p w14:paraId="0F285561" w14:textId="53FDBED9" w:rsidR="00024CAD" w:rsidRPr="00E23FE0" w:rsidRDefault="00024CAD">
      <w:pPr>
        <w:rPr>
          <w:i/>
          <w:szCs w:val="22"/>
          <w:lang w:val="sr-Latn-ME"/>
        </w:rPr>
      </w:pPr>
      <w:r w:rsidRPr="00E23FE0">
        <w:rPr>
          <w:i/>
          <w:szCs w:val="22"/>
          <w:lang w:val="sr-Latn-ME"/>
        </w:rPr>
        <w:t>Odrasli, d</w:t>
      </w:r>
      <w:r w:rsidR="00B568F4" w:rsidRPr="00E23FE0">
        <w:rPr>
          <w:i/>
          <w:szCs w:val="22"/>
          <w:lang w:val="sr-Latn-ME"/>
        </w:rPr>
        <w:t>j</w:t>
      </w:r>
      <w:r w:rsidRPr="00E23FE0">
        <w:rPr>
          <w:i/>
          <w:szCs w:val="22"/>
          <w:lang w:val="sr-Latn-ME"/>
        </w:rPr>
        <w:t>eca i starije osobe:</w:t>
      </w:r>
    </w:p>
    <w:p w14:paraId="19602283" w14:textId="77777777" w:rsidR="00024CAD" w:rsidRPr="00E23FE0" w:rsidRDefault="00024CAD">
      <w:pPr>
        <w:rPr>
          <w:szCs w:val="22"/>
          <w:lang w:val="sr-Latn-ME"/>
        </w:rPr>
      </w:pPr>
      <w:r w:rsidRPr="00E23FE0">
        <w:rPr>
          <w:szCs w:val="22"/>
          <w:lang w:val="sr-Latn-ME"/>
        </w:rPr>
        <w:t xml:space="preserve">Doziranje zavisi od potrebe za vlaženjem oka. </w:t>
      </w:r>
    </w:p>
    <w:p w14:paraId="1818BEE1" w14:textId="3D20A437" w:rsidR="00024CAD" w:rsidRPr="00E23FE0" w:rsidRDefault="00024CAD">
      <w:pPr>
        <w:rPr>
          <w:szCs w:val="22"/>
          <w:lang w:val="sr-Latn-ME"/>
        </w:rPr>
      </w:pPr>
      <w:r w:rsidRPr="00E23FE0">
        <w:rPr>
          <w:szCs w:val="22"/>
          <w:lang w:val="sr-Latn-ME"/>
        </w:rPr>
        <w:t>Uobičajeno doziranje je 1 – 2 kapi u svako oko, tri puta na dan ili kako je l</w:t>
      </w:r>
      <w:r w:rsidR="00B568F4" w:rsidRPr="00E23FE0">
        <w:rPr>
          <w:szCs w:val="22"/>
          <w:lang w:val="sr-Latn-ME"/>
        </w:rPr>
        <w:t>j</w:t>
      </w:r>
      <w:r w:rsidRPr="00E23FE0">
        <w:rPr>
          <w:szCs w:val="22"/>
          <w:lang w:val="sr-Latn-ME"/>
        </w:rPr>
        <w:t>ekar propisao.</w:t>
      </w:r>
    </w:p>
    <w:p w14:paraId="085F7590" w14:textId="77777777" w:rsidR="00C34C00" w:rsidRPr="00E23FE0" w:rsidRDefault="00C34C00">
      <w:pPr>
        <w:rPr>
          <w:szCs w:val="22"/>
          <w:lang w:val="sr-Latn-ME"/>
        </w:rPr>
      </w:pPr>
    </w:p>
    <w:p w14:paraId="512DD527" w14:textId="3FFC0D52" w:rsidR="00C34C00" w:rsidRPr="00E23FE0" w:rsidRDefault="00C34C00">
      <w:pPr>
        <w:rPr>
          <w:szCs w:val="22"/>
          <w:u w:val="single"/>
          <w:lang w:val="sr-Latn-ME"/>
        </w:rPr>
      </w:pPr>
      <w:r w:rsidRPr="00E23FE0">
        <w:rPr>
          <w:szCs w:val="22"/>
          <w:u w:val="single"/>
          <w:lang w:val="sr-Latn-ME"/>
        </w:rPr>
        <w:t>Način prim</w:t>
      </w:r>
      <w:r w:rsidR="00B568F4" w:rsidRPr="00E23FE0">
        <w:rPr>
          <w:szCs w:val="22"/>
          <w:u w:val="single"/>
          <w:lang w:val="sr-Latn-ME"/>
        </w:rPr>
        <w:t>j</w:t>
      </w:r>
      <w:r w:rsidRPr="00E23FE0">
        <w:rPr>
          <w:szCs w:val="22"/>
          <w:u w:val="single"/>
          <w:lang w:val="sr-Latn-ME"/>
        </w:rPr>
        <w:t>ene</w:t>
      </w:r>
    </w:p>
    <w:p w14:paraId="665709B7" w14:textId="77777777" w:rsidR="00C34C00" w:rsidRPr="00E23FE0" w:rsidRDefault="00C34C00">
      <w:pPr>
        <w:rPr>
          <w:szCs w:val="22"/>
          <w:lang w:val="sr-Latn-ME"/>
        </w:rPr>
      </w:pPr>
      <w:r w:rsidRPr="00E23FE0">
        <w:rPr>
          <w:szCs w:val="22"/>
          <w:lang w:val="sr-Latn-ME"/>
        </w:rPr>
        <w:t>Okularna upotreba.</w:t>
      </w:r>
    </w:p>
    <w:p w14:paraId="341C9570" w14:textId="77777777" w:rsidR="00CE09F3" w:rsidRPr="00E23FE0" w:rsidRDefault="00CE09F3">
      <w:pPr>
        <w:rPr>
          <w:szCs w:val="22"/>
          <w:lang w:val="sr-Latn-ME"/>
        </w:rPr>
      </w:pPr>
    </w:p>
    <w:p w14:paraId="479DA900" w14:textId="59123D8D" w:rsidR="00CE09F3" w:rsidRPr="00E23FE0" w:rsidRDefault="00CE09F3">
      <w:pPr>
        <w:rPr>
          <w:b/>
          <w:bCs/>
          <w:szCs w:val="22"/>
          <w:lang w:val="sr-Latn-ME"/>
        </w:rPr>
      </w:pPr>
      <w:r w:rsidRPr="00E23FE0">
        <w:rPr>
          <w:b/>
          <w:bCs/>
          <w:szCs w:val="22"/>
          <w:lang w:val="sr-Latn-ME"/>
        </w:rPr>
        <w:t xml:space="preserve">4.3. </w:t>
      </w:r>
      <w:r w:rsidR="00DF15F5">
        <w:rPr>
          <w:b/>
          <w:bCs/>
          <w:szCs w:val="22"/>
          <w:lang w:val="sr-Latn-ME"/>
        </w:rPr>
        <w:t xml:space="preserve"> </w:t>
      </w:r>
      <w:r w:rsidRPr="00E23FE0">
        <w:rPr>
          <w:b/>
          <w:bCs/>
          <w:szCs w:val="22"/>
          <w:lang w:val="sr-Latn-ME"/>
        </w:rPr>
        <w:t>Kontraindikacije</w:t>
      </w:r>
    </w:p>
    <w:p w14:paraId="06695180" w14:textId="77777777" w:rsidR="00CE09F3" w:rsidRPr="00E23FE0" w:rsidRDefault="00CE09F3">
      <w:pPr>
        <w:rPr>
          <w:szCs w:val="22"/>
          <w:lang w:val="sr-Latn-ME"/>
        </w:rPr>
      </w:pPr>
    </w:p>
    <w:p w14:paraId="11684F94" w14:textId="63789859" w:rsidR="00024CAD" w:rsidRPr="00E23FE0" w:rsidRDefault="00024CAD">
      <w:pPr>
        <w:rPr>
          <w:szCs w:val="22"/>
          <w:lang w:val="sr-Latn-ME"/>
        </w:rPr>
      </w:pPr>
      <w:r w:rsidRPr="00E23FE0">
        <w:rPr>
          <w:szCs w:val="22"/>
          <w:lang w:val="sr-Latn-ME"/>
        </w:rPr>
        <w:t>Preos</w:t>
      </w:r>
      <w:r w:rsidR="00B568F4" w:rsidRPr="00E23FE0">
        <w:rPr>
          <w:szCs w:val="22"/>
          <w:lang w:val="sr-Latn-ME"/>
        </w:rPr>
        <w:t>j</w:t>
      </w:r>
      <w:r w:rsidRPr="00E23FE0">
        <w:rPr>
          <w:szCs w:val="22"/>
          <w:lang w:val="sr-Latn-ME"/>
        </w:rPr>
        <w:t xml:space="preserve">etljivost na </w:t>
      </w:r>
      <w:r w:rsidR="00292A63" w:rsidRPr="00E23FE0">
        <w:rPr>
          <w:szCs w:val="22"/>
          <w:lang w:val="sr-Latn-ME"/>
        </w:rPr>
        <w:t xml:space="preserve">aktivnu supstancu ili na bilo koju od pomoćnih supstanci navedenih u </w:t>
      </w:r>
      <w:r w:rsidR="008318C4" w:rsidRPr="00E23FE0">
        <w:rPr>
          <w:szCs w:val="22"/>
          <w:lang w:val="sr-Latn-ME"/>
        </w:rPr>
        <w:t xml:space="preserve">dijelu </w:t>
      </w:r>
      <w:r w:rsidR="00292A63" w:rsidRPr="00E23FE0">
        <w:rPr>
          <w:szCs w:val="22"/>
          <w:lang w:val="sr-Latn-ME"/>
        </w:rPr>
        <w:t>6.1</w:t>
      </w:r>
    </w:p>
    <w:p w14:paraId="69C19D75" w14:textId="77777777" w:rsidR="00024CAD" w:rsidRPr="00E23FE0" w:rsidRDefault="00024CAD">
      <w:pPr>
        <w:rPr>
          <w:szCs w:val="22"/>
          <w:lang w:val="sr-Latn-ME"/>
        </w:rPr>
      </w:pPr>
    </w:p>
    <w:p w14:paraId="43C2704A" w14:textId="26674BA5" w:rsidR="00CE09F3" w:rsidRPr="00E23FE0" w:rsidRDefault="00CE09F3">
      <w:pPr>
        <w:rPr>
          <w:b/>
          <w:bCs/>
          <w:szCs w:val="22"/>
          <w:lang w:val="sr-Latn-ME"/>
        </w:rPr>
      </w:pPr>
      <w:r w:rsidRPr="00E23FE0">
        <w:rPr>
          <w:b/>
          <w:bCs/>
          <w:szCs w:val="22"/>
          <w:lang w:val="sr-Latn-ME"/>
        </w:rPr>
        <w:t xml:space="preserve">4.4. </w:t>
      </w:r>
      <w:r w:rsidR="00DF15F5">
        <w:rPr>
          <w:b/>
          <w:bCs/>
          <w:szCs w:val="22"/>
          <w:lang w:val="sr-Latn-ME"/>
        </w:rPr>
        <w:t xml:space="preserve"> </w:t>
      </w:r>
      <w:r w:rsidRPr="00E23FE0">
        <w:rPr>
          <w:b/>
          <w:bCs/>
          <w:szCs w:val="22"/>
          <w:lang w:val="sr-Latn-ME"/>
        </w:rPr>
        <w:t>Posebna upozorenja i m</w:t>
      </w:r>
      <w:r w:rsidR="00B568F4" w:rsidRPr="00E23FE0">
        <w:rPr>
          <w:b/>
          <w:bCs/>
          <w:szCs w:val="22"/>
          <w:lang w:val="sr-Latn-ME"/>
        </w:rPr>
        <w:t>j</w:t>
      </w:r>
      <w:r w:rsidRPr="00E23FE0">
        <w:rPr>
          <w:b/>
          <w:bCs/>
          <w:szCs w:val="22"/>
          <w:lang w:val="sr-Latn-ME"/>
        </w:rPr>
        <w:t>ere opreza pri upotrebi l</w:t>
      </w:r>
      <w:r w:rsidR="00B568F4" w:rsidRPr="00E23FE0">
        <w:rPr>
          <w:b/>
          <w:bCs/>
          <w:szCs w:val="22"/>
          <w:lang w:val="sr-Latn-ME"/>
        </w:rPr>
        <w:t>ij</w:t>
      </w:r>
      <w:r w:rsidRPr="00E23FE0">
        <w:rPr>
          <w:b/>
          <w:bCs/>
          <w:szCs w:val="22"/>
          <w:lang w:val="sr-Latn-ME"/>
        </w:rPr>
        <w:t>eka</w:t>
      </w:r>
    </w:p>
    <w:p w14:paraId="155A981C" w14:textId="77777777" w:rsidR="00CE09F3" w:rsidRPr="00E23FE0" w:rsidRDefault="00CE09F3">
      <w:pPr>
        <w:rPr>
          <w:szCs w:val="22"/>
          <w:lang w:val="sr-Latn-ME"/>
        </w:rPr>
      </w:pPr>
    </w:p>
    <w:p w14:paraId="4F8A19C0" w14:textId="05B2206B" w:rsidR="00024CAD" w:rsidRPr="00E23FE0" w:rsidRDefault="00024CAD">
      <w:pPr>
        <w:rPr>
          <w:szCs w:val="22"/>
          <w:lang w:val="sr-Latn-ME"/>
        </w:rPr>
      </w:pPr>
      <w:r w:rsidRPr="00E23FE0">
        <w:rPr>
          <w:szCs w:val="22"/>
          <w:lang w:val="sr-Latn-ME"/>
        </w:rPr>
        <w:t>Ukoliko iritacija perzistira ili se pogoršava, ili se jave glavobolja, bol u oku, smetnje vida ili crvenilo oka koje se održava, prekinuti prim</w:t>
      </w:r>
      <w:r w:rsidR="00B568F4" w:rsidRPr="00E23FE0">
        <w:rPr>
          <w:szCs w:val="22"/>
          <w:lang w:val="sr-Latn-ME"/>
        </w:rPr>
        <w:t>j</w:t>
      </w:r>
      <w:r w:rsidRPr="00E23FE0">
        <w:rPr>
          <w:szCs w:val="22"/>
          <w:lang w:val="sr-Latn-ME"/>
        </w:rPr>
        <w:t>enu i konsultovati l</w:t>
      </w:r>
      <w:r w:rsidR="00B568F4" w:rsidRPr="00E23FE0">
        <w:rPr>
          <w:szCs w:val="22"/>
          <w:lang w:val="sr-Latn-ME"/>
        </w:rPr>
        <w:t>j</w:t>
      </w:r>
      <w:r w:rsidRPr="00E23FE0">
        <w:rPr>
          <w:szCs w:val="22"/>
          <w:lang w:val="sr-Latn-ME"/>
        </w:rPr>
        <w:t>ekara.</w:t>
      </w:r>
    </w:p>
    <w:p w14:paraId="000AC1B5" w14:textId="77777777" w:rsidR="00024CAD" w:rsidRPr="00E23FE0" w:rsidRDefault="00024CAD">
      <w:pPr>
        <w:rPr>
          <w:szCs w:val="22"/>
          <w:lang w:val="sr-Latn-ME"/>
        </w:rPr>
      </w:pPr>
    </w:p>
    <w:p w14:paraId="37B5DFE5" w14:textId="24D64FC2" w:rsidR="00024CAD" w:rsidRPr="00E23FE0" w:rsidRDefault="00371FFD">
      <w:pPr>
        <w:rPr>
          <w:szCs w:val="22"/>
          <w:lang w:val="sr-Latn-ME"/>
        </w:rPr>
      </w:pPr>
      <w:r w:rsidRPr="00E23FE0">
        <w:rPr>
          <w:szCs w:val="22"/>
          <w:lang w:val="sr-Latn-ME"/>
        </w:rPr>
        <w:t>U cilju očuvanja sterilnosti</w:t>
      </w:r>
      <w:r w:rsidR="008318C4" w:rsidRPr="00E23FE0">
        <w:rPr>
          <w:szCs w:val="22"/>
          <w:lang w:val="sr-Latn-ME"/>
        </w:rPr>
        <w:t>,</w:t>
      </w:r>
      <w:r w:rsidRPr="00E23FE0">
        <w:rPr>
          <w:szCs w:val="22"/>
          <w:lang w:val="sr-Latn-ME"/>
        </w:rPr>
        <w:t xml:space="preserve"> v</w:t>
      </w:r>
      <w:r w:rsidR="00024CAD" w:rsidRPr="00E23FE0">
        <w:rPr>
          <w:szCs w:val="22"/>
          <w:lang w:val="sr-Latn-ME"/>
        </w:rPr>
        <w:t xml:space="preserve">rhom bočice ne dodirivati </w:t>
      </w:r>
      <w:r w:rsidRPr="00E23FE0">
        <w:rPr>
          <w:szCs w:val="22"/>
          <w:lang w:val="sr-Latn-ME"/>
        </w:rPr>
        <w:t>oko ili druge površine.</w:t>
      </w:r>
    </w:p>
    <w:p w14:paraId="61189BAB" w14:textId="5A56FE5C" w:rsidR="00024CAD" w:rsidRPr="00E23FE0" w:rsidRDefault="002E3533">
      <w:pPr>
        <w:rPr>
          <w:szCs w:val="22"/>
          <w:lang w:val="sr-Latn-ME"/>
        </w:rPr>
      </w:pPr>
      <w:r w:rsidRPr="00E23FE0">
        <w:rPr>
          <w:szCs w:val="22"/>
          <w:lang w:val="sr-Latn-ME"/>
        </w:rPr>
        <w:lastRenderedPageBreak/>
        <w:t>L</w:t>
      </w:r>
      <w:r w:rsidR="00B568F4" w:rsidRPr="00E23FE0">
        <w:rPr>
          <w:szCs w:val="22"/>
          <w:lang w:val="sr-Latn-ME"/>
        </w:rPr>
        <w:t>ij</w:t>
      </w:r>
      <w:r w:rsidRPr="00E23FE0">
        <w:rPr>
          <w:szCs w:val="22"/>
          <w:lang w:val="sr-Latn-ME"/>
        </w:rPr>
        <w:t>ek Hemodrops</w:t>
      </w:r>
      <w:r w:rsidR="00754EEB" w:rsidRPr="00E23FE0">
        <w:rPr>
          <w:szCs w:val="22"/>
          <w:lang w:val="sr-Latn-ME"/>
        </w:rPr>
        <w:t xml:space="preserve"> kao konzervans </w:t>
      </w:r>
      <w:r w:rsidRPr="00E23FE0">
        <w:rPr>
          <w:szCs w:val="22"/>
          <w:lang w:val="sr-Latn-ME"/>
        </w:rPr>
        <w:t xml:space="preserve">sadrži </w:t>
      </w:r>
      <w:r w:rsidR="00754EEB" w:rsidRPr="00E23FE0">
        <w:rPr>
          <w:szCs w:val="22"/>
          <w:lang w:val="sr-Latn-ME"/>
        </w:rPr>
        <w:t>benzalkonijum-</w:t>
      </w:r>
      <w:r w:rsidR="00024CAD" w:rsidRPr="00E23FE0">
        <w:rPr>
          <w:szCs w:val="22"/>
          <w:lang w:val="sr-Latn-ME"/>
        </w:rPr>
        <w:t>hlorid</w:t>
      </w:r>
      <w:r w:rsidR="008318C4" w:rsidRPr="00E23FE0">
        <w:rPr>
          <w:szCs w:val="22"/>
          <w:lang w:val="sr-Latn-ME"/>
        </w:rPr>
        <w:t>, koji m</w:t>
      </w:r>
      <w:r w:rsidR="00292A63" w:rsidRPr="00E23FE0">
        <w:rPr>
          <w:szCs w:val="22"/>
          <w:lang w:val="sr-Latn-ME"/>
        </w:rPr>
        <w:t xml:space="preserve">ože izazvati iritaciju očiju. Izbegavati kontakt sa mekim kontaktnim sočivima. </w:t>
      </w:r>
      <w:r w:rsidR="00024CAD" w:rsidRPr="00E23FE0">
        <w:rPr>
          <w:szCs w:val="22"/>
          <w:lang w:val="sr-Latn-ME"/>
        </w:rPr>
        <w:t>Pr</w:t>
      </w:r>
      <w:r w:rsidR="00B568F4" w:rsidRPr="00E23FE0">
        <w:rPr>
          <w:szCs w:val="22"/>
          <w:lang w:val="sr-Latn-ME"/>
        </w:rPr>
        <w:t>ij</w:t>
      </w:r>
      <w:r w:rsidR="00024CAD" w:rsidRPr="00E23FE0">
        <w:rPr>
          <w:szCs w:val="22"/>
          <w:lang w:val="sr-Latn-ME"/>
        </w:rPr>
        <w:t xml:space="preserve">e </w:t>
      </w:r>
      <w:r w:rsidR="00292A63" w:rsidRPr="00E23FE0">
        <w:rPr>
          <w:szCs w:val="22"/>
          <w:lang w:val="sr-Latn-ME"/>
        </w:rPr>
        <w:t>prim</w:t>
      </w:r>
      <w:r w:rsidR="00B568F4" w:rsidRPr="00E23FE0">
        <w:rPr>
          <w:szCs w:val="22"/>
          <w:lang w:val="sr-Latn-ME"/>
        </w:rPr>
        <w:t>j</w:t>
      </w:r>
      <w:r w:rsidR="00292A63" w:rsidRPr="00E23FE0">
        <w:rPr>
          <w:szCs w:val="22"/>
          <w:lang w:val="sr-Latn-ME"/>
        </w:rPr>
        <w:t xml:space="preserve">ene </w:t>
      </w:r>
      <w:r w:rsidR="00024CAD" w:rsidRPr="00E23FE0">
        <w:rPr>
          <w:szCs w:val="22"/>
          <w:lang w:val="sr-Latn-ME"/>
        </w:rPr>
        <w:t>skinuti kontaktna so</w:t>
      </w:r>
      <w:r w:rsidR="002F305D" w:rsidRPr="00E23FE0">
        <w:rPr>
          <w:szCs w:val="22"/>
          <w:lang w:val="sr-Latn-ME"/>
        </w:rPr>
        <w:t>čiva i sačekati najmanje 15 minuta</w:t>
      </w:r>
      <w:r w:rsidR="00024CAD" w:rsidRPr="00E23FE0">
        <w:rPr>
          <w:szCs w:val="22"/>
          <w:lang w:val="sr-Latn-ME"/>
        </w:rPr>
        <w:t xml:space="preserve"> pr</w:t>
      </w:r>
      <w:r w:rsidR="00B568F4" w:rsidRPr="00E23FE0">
        <w:rPr>
          <w:szCs w:val="22"/>
          <w:lang w:val="sr-Latn-ME"/>
        </w:rPr>
        <w:t>ij</w:t>
      </w:r>
      <w:r w:rsidR="00024CAD" w:rsidRPr="00E23FE0">
        <w:rPr>
          <w:szCs w:val="22"/>
          <w:lang w:val="sr-Latn-ME"/>
        </w:rPr>
        <w:t>e njihovog ponovnog stavljanja.</w:t>
      </w:r>
      <w:r w:rsidR="00BA7022" w:rsidRPr="00E23FE0">
        <w:rPr>
          <w:lang w:val="sr-Latn-ME"/>
        </w:rPr>
        <w:t xml:space="preserve"> </w:t>
      </w:r>
      <w:r w:rsidR="00BA7022" w:rsidRPr="00E23FE0">
        <w:rPr>
          <w:szCs w:val="22"/>
          <w:lang w:val="sr-Latn-ME"/>
        </w:rPr>
        <w:t>Poznato je da m</w:t>
      </w:r>
      <w:r w:rsidR="00B568F4" w:rsidRPr="00E23FE0">
        <w:rPr>
          <w:szCs w:val="22"/>
          <w:lang w:val="sr-Latn-ME"/>
        </w:rPr>
        <w:t>ij</w:t>
      </w:r>
      <w:r w:rsidR="00BA7022" w:rsidRPr="00E23FE0">
        <w:rPr>
          <w:szCs w:val="22"/>
          <w:lang w:val="sr-Latn-ME"/>
        </w:rPr>
        <w:t>enja boju mekih kontaktnih sočiva.</w:t>
      </w:r>
    </w:p>
    <w:p w14:paraId="0818E104" w14:textId="77777777" w:rsidR="00CE09F3" w:rsidRPr="00E23FE0" w:rsidRDefault="00CE09F3">
      <w:pPr>
        <w:rPr>
          <w:szCs w:val="22"/>
          <w:lang w:val="sr-Latn-ME"/>
        </w:rPr>
      </w:pPr>
    </w:p>
    <w:p w14:paraId="3D7D0D87" w14:textId="1D970395" w:rsidR="00CE09F3" w:rsidRPr="00E23FE0" w:rsidRDefault="00CE09F3">
      <w:pPr>
        <w:rPr>
          <w:b/>
          <w:bCs/>
          <w:szCs w:val="22"/>
          <w:lang w:val="sr-Latn-ME"/>
        </w:rPr>
      </w:pPr>
      <w:r w:rsidRPr="00E23FE0">
        <w:rPr>
          <w:b/>
          <w:bCs/>
          <w:szCs w:val="22"/>
          <w:lang w:val="sr-Latn-ME"/>
        </w:rPr>
        <w:t>4.5. Interakcije sa drugim l</w:t>
      </w:r>
      <w:r w:rsidR="00B568F4" w:rsidRPr="00E23FE0">
        <w:rPr>
          <w:b/>
          <w:bCs/>
          <w:szCs w:val="22"/>
          <w:lang w:val="sr-Latn-ME"/>
        </w:rPr>
        <w:t>j</w:t>
      </w:r>
      <w:r w:rsidRPr="00E23FE0">
        <w:rPr>
          <w:b/>
          <w:bCs/>
          <w:szCs w:val="22"/>
          <w:lang w:val="sr-Latn-ME"/>
        </w:rPr>
        <w:t>ekovima i druge vrste interakcija</w:t>
      </w:r>
    </w:p>
    <w:p w14:paraId="017CBAEE" w14:textId="77777777" w:rsidR="00CE09F3" w:rsidRPr="00E23FE0" w:rsidRDefault="00CE09F3">
      <w:pPr>
        <w:rPr>
          <w:szCs w:val="22"/>
          <w:lang w:val="sr-Latn-ME"/>
        </w:rPr>
      </w:pPr>
    </w:p>
    <w:p w14:paraId="291BE97F" w14:textId="3EABCE5D" w:rsidR="00024CAD" w:rsidRPr="00E23FE0" w:rsidRDefault="00024CAD">
      <w:pPr>
        <w:rPr>
          <w:szCs w:val="22"/>
          <w:lang w:val="sr-Latn-ME"/>
        </w:rPr>
      </w:pPr>
      <w:r w:rsidRPr="00E23FE0">
        <w:rPr>
          <w:szCs w:val="22"/>
          <w:lang w:val="sr-Latn-ME"/>
        </w:rPr>
        <w:t>Ni</w:t>
      </w:r>
      <w:r w:rsidR="00B568F4" w:rsidRPr="00E23FE0">
        <w:rPr>
          <w:szCs w:val="22"/>
          <w:lang w:val="sr-Latn-ME"/>
        </w:rPr>
        <w:t>je</w:t>
      </w:r>
      <w:r w:rsidRPr="00E23FE0">
        <w:rPr>
          <w:szCs w:val="22"/>
          <w:lang w:val="sr-Latn-ME"/>
        </w:rPr>
        <w:t>su opisane interakcije koje bi bile značajne tokom lokalne prim</w:t>
      </w:r>
      <w:r w:rsidR="00B568F4" w:rsidRPr="00E23FE0">
        <w:rPr>
          <w:szCs w:val="22"/>
          <w:lang w:val="sr-Latn-ME"/>
        </w:rPr>
        <w:t>j</w:t>
      </w:r>
      <w:r w:rsidRPr="00E23FE0">
        <w:rPr>
          <w:szCs w:val="22"/>
          <w:lang w:val="sr-Latn-ME"/>
        </w:rPr>
        <w:t xml:space="preserve">ene </w:t>
      </w:r>
      <w:r w:rsidR="00C22890" w:rsidRPr="00E23FE0">
        <w:rPr>
          <w:szCs w:val="22"/>
          <w:lang w:val="sr-Latn-ME"/>
        </w:rPr>
        <w:t>l</w:t>
      </w:r>
      <w:r w:rsidR="00B568F4" w:rsidRPr="00E23FE0">
        <w:rPr>
          <w:szCs w:val="22"/>
          <w:lang w:val="sr-Latn-ME"/>
        </w:rPr>
        <w:t>ij</w:t>
      </w:r>
      <w:r w:rsidR="00C22890" w:rsidRPr="00E23FE0">
        <w:rPr>
          <w:szCs w:val="22"/>
          <w:lang w:val="sr-Latn-ME"/>
        </w:rPr>
        <w:t>eka.</w:t>
      </w:r>
    </w:p>
    <w:p w14:paraId="2ED966FC" w14:textId="77777777" w:rsidR="00FB0AC2" w:rsidRPr="00E23FE0" w:rsidRDefault="00FB0AC2">
      <w:pPr>
        <w:rPr>
          <w:szCs w:val="22"/>
          <w:lang w:val="sr-Latn-ME"/>
        </w:rPr>
      </w:pPr>
    </w:p>
    <w:p w14:paraId="65509937" w14:textId="77777777" w:rsidR="00CE09F3" w:rsidRPr="00E23FE0" w:rsidRDefault="00CE09F3">
      <w:pPr>
        <w:rPr>
          <w:b/>
          <w:bCs/>
          <w:szCs w:val="22"/>
          <w:lang w:val="sr-Latn-ME"/>
        </w:rPr>
      </w:pPr>
      <w:r w:rsidRPr="00E23FE0">
        <w:rPr>
          <w:b/>
          <w:bCs/>
          <w:szCs w:val="22"/>
          <w:lang w:val="sr-Latn-ME"/>
        </w:rPr>
        <w:t>4.6. Plodnost, trudnoća i dojenje</w:t>
      </w:r>
    </w:p>
    <w:p w14:paraId="6012B5FF" w14:textId="77777777" w:rsidR="00CE09F3" w:rsidRPr="00E23FE0" w:rsidRDefault="00CE09F3">
      <w:pPr>
        <w:rPr>
          <w:szCs w:val="22"/>
          <w:lang w:val="sr-Latn-ME"/>
        </w:rPr>
      </w:pPr>
    </w:p>
    <w:p w14:paraId="48DCE615" w14:textId="77777777" w:rsidR="00292A63" w:rsidRPr="00E23FE0" w:rsidRDefault="00292A63">
      <w:pPr>
        <w:rPr>
          <w:i/>
          <w:szCs w:val="22"/>
          <w:lang w:val="sr-Latn-ME"/>
        </w:rPr>
      </w:pPr>
      <w:r w:rsidRPr="00E23FE0">
        <w:rPr>
          <w:i/>
          <w:szCs w:val="22"/>
          <w:lang w:val="sr-Latn-ME"/>
        </w:rPr>
        <w:t>Plodnost</w:t>
      </w:r>
    </w:p>
    <w:p w14:paraId="5D73836D" w14:textId="006F9AA0" w:rsidR="00024CAD" w:rsidRPr="00E23FE0" w:rsidRDefault="00024CAD">
      <w:pPr>
        <w:rPr>
          <w:szCs w:val="22"/>
          <w:lang w:val="sr-Latn-ME"/>
        </w:rPr>
      </w:pPr>
      <w:r w:rsidRPr="00E23FE0">
        <w:rPr>
          <w:szCs w:val="22"/>
          <w:lang w:val="sr-Latn-ME"/>
        </w:rPr>
        <w:t>Ni</w:t>
      </w:r>
      <w:r w:rsidR="00B568F4" w:rsidRPr="00E23FE0">
        <w:rPr>
          <w:szCs w:val="22"/>
          <w:lang w:val="sr-Latn-ME"/>
        </w:rPr>
        <w:t>je</w:t>
      </w:r>
      <w:r w:rsidRPr="00E23FE0">
        <w:rPr>
          <w:szCs w:val="22"/>
          <w:lang w:val="sr-Latn-ME"/>
        </w:rPr>
        <w:t>su sprovedene studije koje bi proc</w:t>
      </w:r>
      <w:r w:rsidR="00B568F4" w:rsidRPr="00E23FE0">
        <w:rPr>
          <w:szCs w:val="22"/>
          <w:lang w:val="sr-Latn-ME"/>
        </w:rPr>
        <w:t>ij</w:t>
      </w:r>
      <w:r w:rsidRPr="00E23FE0">
        <w:rPr>
          <w:szCs w:val="22"/>
          <w:lang w:val="sr-Latn-ME"/>
        </w:rPr>
        <w:t>enile efekat lokalne okularne prim</w:t>
      </w:r>
      <w:r w:rsidR="00B568F4" w:rsidRPr="00E23FE0">
        <w:rPr>
          <w:szCs w:val="22"/>
          <w:lang w:val="sr-Latn-ME"/>
        </w:rPr>
        <w:t>j</w:t>
      </w:r>
      <w:r w:rsidRPr="00E23FE0">
        <w:rPr>
          <w:szCs w:val="22"/>
          <w:lang w:val="sr-Latn-ME"/>
        </w:rPr>
        <w:t>ene hipromeloze na fertilitet.</w:t>
      </w:r>
    </w:p>
    <w:p w14:paraId="3385D799" w14:textId="77777777" w:rsidR="00024CAD" w:rsidRPr="00E23FE0" w:rsidRDefault="00024CAD">
      <w:pPr>
        <w:rPr>
          <w:szCs w:val="22"/>
          <w:lang w:val="sr-Latn-ME"/>
        </w:rPr>
      </w:pPr>
      <w:r w:rsidRPr="00E23FE0">
        <w:rPr>
          <w:szCs w:val="22"/>
          <w:lang w:val="sr-Latn-ME"/>
        </w:rPr>
        <w:t>Hipromeloza je farmakološki inertno jedinjenje i ne očekuje se da ima bilo kakav efekat na fertilitet.</w:t>
      </w:r>
    </w:p>
    <w:p w14:paraId="30ACCABF" w14:textId="77777777" w:rsidR="00024CAD" w:rsidRPr="00E23FE0" w:rsidRDefault="00024CAD">
      <w:pPr>
        <w:rPr>
          <w:szCs w:val="22"/>
          <w:lang w:val="sr-Latn-ME"/>
        </w:rPr>
      </w:pPr>
    </w:p>
    <w:p w14:paraId="6FEAC3C5" w14:textId="77777777" w:rsidR="00024CAD" w:rsidRPr="00E23FE0" w:rsidRDefault="00024CAD">
      <w:pPr>
        <w:rPr>
          <w:i/>
          <w:szCs w:val="22"/>
          <w:lang w:val="sr-Latn-ME"/>
        </w:rPr>
      </w:pPr>
      <w:r w:rsidRPr="00E23FE0">
        <w:rPr>
          <w:i/>
          <w:szCs w:val="22"/>
          <w:lang w:val="sr-Latn-ME"/>
        </w:rPr>
        <w:t>Trudnoća</w:t>
      </w:r>
    </w:p>
    <w:p w14:paraId="1C655A39" w14:textId="0CB2DA65" w:rsidR="00024CAD" w:rsidRPr="00E23FE0" w:rsidRDefault="003C4DD2">
      <w:pPr>
        <w:rPr>
          <w:szCs w:val="22"/>
          <w:lang w:val="sr-Latn-ME"/>
        </w:rPr>
      </w:pPr>
      <w:r w:rsidRPr="00E23FE0">
        <w:rPr>
          <w:szCs w:val="22"/>
          <w:lang w:val="sr-Latn-ME"/>
        </w:rPr>
        <w:t>P</w:t>
      </w:r>
      <w:r w:rsidR="00024CAD" w:rsidRPr="00E23FE0">
        <w:rPr>
          <w:szCs w:val="22"/>
          <w:lang w:val="sr-Latn-ME"/>
        </w:rPr>
        <w:t>odaci o okularnoj prim</w:t>
      </w:r>
      <w:r w:rsidR="00B568F4" w:rsidRPr="00E23FE0">
        <w:rPr>
          <w:szCs w:val="22"/>
          <w:lang w:val="sr-Latn-ME"/>
        </w:rPr>
        <w:t>j</w:t>
      </w:r>
      <w:r w:rsidR="00024CAD" w:rsidRPr="00E23FE0">
        <w:rPr>
          <w:szCs w:val="22"/>
          <w:lang w:val="sr-Latn-ME"/>
        </w:rPr>
        <w:t xml:space="preserve">eni hipromeloze kod trudnica su vrlo ograničeni. Sistemska raspoloživost hipromeloze </w:t>
      </w:r>
      <w:r w:rsidR="001521B0" w:rsidRPr="00E23FE0">
        <w:rPr>
          <w:szCs w:val="22"/>
          <w:lang w:val="sr-Latn-ME"/>
        </w:rPr>
        <w:t>nakon</w:t>
      </w:r>
      <w:r w:rsidR="00024CAD" w:rsidRPr="00E23FE0">
        <w:rPr>
          <w:szCs w:val="22"/>
          <w:lang w:val="sr-Latn-ME"/>
        </w:rPr>
        <w:t xml:space="preserve"> lokaln</w:t>
      </w:r>
      <w:r w:rsidR="001521B0" w:rsidRPr="00E23FE0">
        <w:rPr>
          <w:szCs w:val="22"/>
          <w:lang w:val="sr-Latn-ME"/>
        </w:rPr>
        <w:t>e okularne prim</w:t>
      </w:r>
      <w:r w:rsidR="00B568F4" w:rsidRPr="00E23FE0">
        <w:rPr>
          <w:szCs w:val="22"/>
          <w:lang w:val="sr-Latn-ME"/>
        </w:rPr>
        <w:t>j</w:t>
      </w:r>
      <w:r w:rsidR="001521B0" w:rsidRPr="00E23FE0">
        <w:rPr>
          <w:szCs w:val="22"/>
          <w:lang w:val="sr-Latn-ME"/>
        </w:rPr>
        <w:t>ene</w:t>
      </w:r>
      <w:r w:rsidR="00024CAD" w:rsidRPr="00E23FE0">
        <w:rPr>
          <w:szCs w:val="22"/>
          <w:lang w:val="sr-Latn-ME"/>
        </w:rPr>
        <w:t xml:space="preserve"> je minimalna i ona nema farmakološku aktivnost.  </w:t>
      </w:r>
    </w:p>
    <w:p w14:paraId="774307B5" w14:textId="77777777" w:rsidR="00024CAD" w:rsidRPr="00E23FE0" w:rsidRDefault="00024CAD">
      <w:pPr>
        <w:rPr>
          <w:szCs w:val="22"/>
          <w:lang w:val="sr-Latn-ME"/>
        </w:rPr>
      </w:pPr>
    </w:p>
    <w:p w14:paraId="618BA423" w14:textId="77777777" w:rsidR="00024CAD" w:rsidRPr="00E23FE0" w:rsidRDefault="00024CAD">
      <w:pPr>
        <w:rPr>
          <w:i/>
          <w:szCs w:val="22"/>
          <w:lang w:val="sr-Latn-ME"/>
        </w:rPr>
      </w:pPr>
      <w:r w:rsidRPr="00E23FE0">
        <w:rPr>
          <w:i/>
          <w:szCs w:val="22"/>
          <w:lang w:val="sr-Latn-ME"/>
        </w:rPr>
        <w:t>Laktacija</w:t>
      </w:r>
    </w:p>
    <w:p w14:paraId="4524B672" w14:textId="7AFCE866" w:rsidR="00024CAD" w:rsidRPr="00E23FE0" w:rsidRDefault="00024CAD">
      <w:pPr>
        <w:rPr>
          <w:szCs w:val="22"/>
          <w:lang w:val="sr-Latn-ME"/>
        </w:rPr>
      </w:pPr>
      <w:r w:rsidRPr="00E23FE0">
        <w:rPr>
          <w:szCs w:val="22"/>
          <w:lang w:val="sr-Latn-ME"/>
        </w:rPr>
        <w:t>N</w:t>
      </w:r>
      <w:r w:rsidR="003A0818" w:rsidRPr="00E23FE0">
        <w:rPr>
          <w:szCs w:val="22"/>
          <w:lang w:val="sr-Latn-ME"/>
        </w:rPr>
        <w:t xml:space="preserve">ije poznato da li </w:t>
      </w:r>
      <w:r w:rsidRPr="00E23FE0">
        <w:rPr>
          <w:szCs w:val="22"/>
          <w:lang w:val="sr-Latn-ME"/>
        </w:rPr>
        <w:t>se lokalno prim</w:t>
      </w:r>
      <w:r w:rsidR="00B568F4" w:rsidRPr="00E23FE0">
        <w:rPr>
          <w:szCs w:val="22"/>
          <w:lang w:val="sr-Latn-ME"/>
        </w:rPr>
        <w:t>ij</w:t>
      </w:r>
      <w:r w:rsidRPr="00E23FE0">
        <w:rPr>
          <w:szCs w:val="22"/>
          <w:lang w:val="sr-Latn-ME"/>
        </w:rPr>
        <w:t xml:space="preserve">enjena hipromeloza/metaboliti </w:t>
      </w:r>
      <w:r w:rsidR="00334BC6" w:rsidRPr="00E23FE0">
        <w:rPr>
          <w:szCs w:val="22"/>
          <w:lang w:val="sr-Latn-ME"/>
        </w:rPr>
        <w:t>izlučuju u humano ml</w:t>
      </w:r>
      <w:r w:rsidR="00B568F4" w:rsidRPr="00E23FE0">
        <w:rPr>
          <w:szCs w:val="22"/>
          <w:lang w:val="sr-Latn-ME"/>
        </w:rPr>
        <w:t>ij</w:t>
      </w:r>
      <w:r w:rsidR="00334BC6" w:rsidRPr="00E23FE0">
        <w:rPr>
          <w:szCs w:val="22"/>
          <w:lang w:val="sr-Latn-ME"/>
        </w:rPr>
        <w:t>eko</w:t>
      </w:r>
      <w:r w:rsidRPr="00E23FE0">
        <w:rPr>
          <w:szCs w:val="22"/>
          <w:lang w:val="sr-Latn-ME"/>
        </w:rPr>
        <w:t>. Ni</w:t>
      </w:r>
      <w:r w:rsidR="00B568F4" w:rsidRPr="00E23FE0">
        <w:rPr>
          <w:szCs w:val="22"/>
          <w:lang w:val="sr-Latn-ME"/>
        </w:rPr>
        <w:t>je</w:t>
      </w:r>
      <w:r w:rsidRPr="00E23FE0">
        <w:rPr>
          <w:szCs w:val="22"/>
          <w:lang w:val="sr-Latn-ME"/>
        </w:rPr>
        <w:t>su prim</w:t>
      </w:r>
      <w:r w:rsidR="00B568F4" w:rsidRPr="00E23FE0">
        <w:rPr>
          <w:szCs w:val="22"/>
          <w:lang w:val="sr-Latn-ME"/>
        </w:rPr>
        <w:t>ij</w:t>
      </w:r>
      <w:r w:rsidRPr="00E23FE0">
        <w:rPr>
          <w:szCs w:val="22"/>
          <w:lang w:val="sr-Latn-ME"/>
        </w:rPr>
        <w:t>ećeni efekti na novorođenčad/odojčad što je u skladu sa minimalnom sistemskom raspoloživošću hipromeloze kod žena koje doje. Ovome treba dodati da je hipromeloza farmakološki inaktivna supstanca.</w:t>
      </w:r>
    </w:p>
    <w:p w14:paraId="2C780430" w14:textId="77777777" w:rsidR="00CE09F3" w:rsidRPr="00E23FE0" w:rsidRDefault="00CE09F3">
      <w:pPr>
        <w:rPr>
          <w:szCs w:val="22"/>
          <w:lang w:val="sr-Latn-ME"/>
        </w:rPr>
      </w:pPr>
    </w:p>
    <w:p w14:paraId="134577F0" w14:textId="6F914957" w:rsidR="00CE09F3" w:rsidRPr="00E23FE0" w:rsidRDefault="00B53AF9">
      <w:pPr>
        <w:rPr>
          <w:b/>
          <w:bCs/>
          <w:spacing w:val="-8"/>
          <w:szCs w:val="22"/>
          <w:lang w:val="sr-Latn-ME"/>
        </w:rPr>
      </w:pPr>
      <w:r>
        <w:rPr>
          <w:b/>
          <w:bCs/>
          <w:spacing w:val="-8"/>
          <w:szCs w:val="22"/>
          <w:lang w:val="sr-Latn-ME"/>
        </w:rPr>
        <w:t xml:space="preserve">4.7. Uticaj </w:t>
      </w:r>
      <w:r w:rsidR="00CE09F3" w:rsidRPr="00E23FE0">
        <w:rPr>
          <w:b/>
          <w:bCs/>
          <w:spacing w:val="-8"/>
          <w:szCs w:val="22"/>
          <w:lang w:val="sr-Latn-ME"/>
        </w:rPr>
        <w:t xml:space="preserve"> na sposobnost u</w:t>
      </w:r>
      <w:r>
        <w:rPr>
          <w:b/>
          <w:bCs/>
          <w:spacing w:val="-8"/>
          <w:szCs w:val="22"/>
          <w:lang w:val="sr-Latn-ME"/>
        </w:rPr>
        <w:t xml:space="preserve">pravljanja vozilima i rukovanje </w:t>
      </w:r>
      <w:r w:rsidR="00CE09F3" w:rsidRPr="00E23FE0">
        <w:rPr>
          <w:b/>
          <w:bCs/>
          <w:spacing w:val="-8"/>
          <w:szCs w:val="22"/>
          <w:lang w:val="sr-Latn-ME"/>
        </w:rPr>
        <w:t>mašinama</w:t>
      </w:r>
    </w:p>
    <w:p w14:paraId="6B16E523" w14:textId="77777777" w:rsidR="00CE09F3" w:rsidRPr="00E23FE0" w:rsidRDefault="00CE09F3">
      <w:pPr>
        <w:rPr>
          <w:szCs w:val="22"/>
          <w:lang w:val="sr-Latn-ME"/>
        </w:rPr>
      </w:pPr>
    </w:p>
    <w:p w14:paraId="68615D55" w14:textId="77777777" w:rsidR="00024CAD" w:rsidRPr="00E23FE0" w:rsidRDefault="00024CAD">
      <w:pPr>
        <w:rPr>
          <w:szCs w:val="22"/>
          <w:lang w:val="sr-Latn-ME"/>
        </w:rPr>
      </w:pPr>
      <w:r w:rsidRPr="00E23FE0">
        <w:rPr>
          <w:szCs w:val="22"/>
          <w:lang w:val="sr-Latn-ME"/>
        </w:rPr>
        <w:t>Nakon ukapavanja može doći do prolaznog zamućenja vida. Pacijente treba upozoriti da ne upravljaju vozilima ili rukuju mašinama do momenta potpunog normalizovanja funkcije vida.</w:t>
      </w:r>
    </w:p>
    <w:p w14:paraId="7A467C30" w14:textId="77777777" w:rsidR="00CE09F3" w:rsidRPr="00E23FE0" w:rsidRDefault="00CE09F3">
      <w:pPr>
        <w:rPr>
          <w:szCs w:val="22"/>
          <w:lang w:val="sr-Latn-ME"/>
        </w:rPr>
      </w:pPr>
    </w:p>
    <w:p w14:paraId="7D17365E" w14:textId="77777777" w:rsidR="00CE09F3" w:rsidRPr="00E23FE0" w:rsidRDefault="00CE09F3">
      <w:pPr>
        <w:rPr>
          <w:b/>
          <w:bCs/>
          <w:szCs w:val="22"/>
          <w:lang w:val="sr-Latn-ME"/>
        </w:rPr>
      </w:pPr>
      <w:r w:rsidRPr="00E23FE0">
        <w:rPr>
          <w:b/>
          <w:bCs/>
          <w:szCs w:val="22"/>
          <w:lang w:val="sr-Latn-ME"/>
        </w:rPr>
        <w:t>4.8. Neželjena dejstva</w:t>
      </w:r>
    </w:p>
    <w:p w14:paraId="7E8DBAF1" w14:textId="77777777" w:rsidR="00CE09F3" w:rsidRPr="00E23FE0" w:rsidRDefault="00CE09F3">
      <w:pPr>
        <w:rPr>
          <w:noProof/>
          <w:szCs w:val="22"/>
          <w:u w:val="single"/>
          <w:lang w:val="sr-Latn-ME"/>
        </w:rPr>
      </w:pPr>
    </w:p>
    <w:p w14:paraId="1E49A710" w14:textId="6CC8D3D4" w:rsidR="00024CAD" w:rsidRPr="00E23FE0" w:rsidRDefault="00942D12">
      <w:pPr>
        <w:rPr>
          <w:noProof/>
          <w:szCs w:val="22"/>
          <w:lang w:val="sr-Latn-ME"/>
        </w:rPr>
      </w:pPr>
      <w:r w:rsidRPr="00E23FE0">
        <w:rPr>
          <w:noProof/>
          <w:szCs w:val="22"/>
          <w:lang w:val="sr-Latn-ME"/>
        </w:rPr>
        <w:t>Sl</w:t>
      </w:r>
      <w:r w:rsidR="00426FE1" w:rsidRPr="00E23FE0">
        <w:rPr>
          <w:noProof/>
          <w:szCs w:val="22"/>
          <w:lang w:val="sr-Latn-ME"/>
        </w:rPr>
        <w:t>j</w:t>
      </w:r>
      <w:r w:rsidRPr="00E23FE0">
        <w:rPr>
          <w:noProof/>
          <w:szCs w:val="22"/>
          <w:lang w:val="sr-Latn-ME"/>
        </w:rPr>
        <w:t>edeće</w:t>
      </w:r>
      <w:r w:rsidR="00024CAD" w:rsidRPr="00E23FE0">
        <w:rPr>
          <w:noProof/>
          <w:szCs w:val="22"/>
          <w:lang w:val="sr-Latn-ME"/>
        </w:rPr>
        <w:t xml:space="preserve"> neželjen</w:t>
      </w:r>
      <w:r w:rsidRPr="00E23FE0">
        <w:rPr>
          <w:noProof/>
          <w:szCs w:val="22"/>
          <w:lang w:val="sr-Latn-ME"/>
        </w:rPr>
        <w:t>e</w:t>
      </w:r>
      <w:r w:rsidR="00024CAD" w:rsidRPr="00E23FE0">
        <w:rPr>
          <w:noProof/>
          <w:szCs w:val="22"/>
          <w:lang w:val="sr-Latn-ME"/>
        </w:rPr>
        <w:t xml:space="preserve"> </w:t>
      </w:r>
      <w:r w:rsidRPr="00E23FE0">
        <w:rPr>
          <w:noProof/>
          <w:szCs w:val="22"/>
          <w:lang w:val="sr-Latn-ME"/>
        </w:rPr>
        <w:t>reakcije su prijavljene</w:t>
      </w:r>
      <w:r w:rsidR="00024CAD" w:rsidRPr="00E23FE0">
        <w:rPr>
          <w:noProof/>
          <w:szCs w:val="22"/>
          <w:lang w:val="sr-Latn-ME"/>
        </w:rPr>
        <w:t xml:space="preserve"> </w:t>
      </w:r>
      <w:r w:rsidR="00EF0297" w:rsidRPr="00E23FE0">
        <w:rPr>
          <w:noProof/>
          <w:szCs w:val="22"/>
          <w:lang w:val="sr-Latn-ME"/>
        </w:rPr>
        <w:t>nakon pr</w:t>
      </w:r>
      <w:r w:rsidR="00024CAD" w:rsidRPr="00E23FE0">
        <w:rPr>
          <w:noProof/>
          <w:szCs w:val="22"/>
          <w:lang w:val="sr-Latn-ME"/>
        </w:rPr>
        <w:t>im</w:t>
      </w:r>
      <w:r w:rsidR="00B568F4" w:rsidRPr="00E23FE0">
        <w:rPr>
          <w:noProof/>
          <w:szCs w:val="22"/>
          <w:lang w:val="sr-Latn-ME"/>
        </w:rPr>
        <w:t>j</w:t>
      </w:r>
      <w:r w:rsidR="00024CAD" w:rsidRPr="00E23FE0">
        <w:rPr>
          <w:noProof/>
          <w:szCs w:val="22"/>
          <w:lang w:val="sr-Latn-ME"/>
        </w:rPr>
        <w:t>en</w:t>
      </w:r>
      <w:r w:rsidR="00EF0297" w:rsidRPr="00E23FE0">
        <w:rPr>
          <w:noProof/>
          <w:szCs w:val="22"/>
          <w:lang w:val="sr-Latn-ME"/>
        </w:rPr>
        <w:t>e</w:t>
      </w:r>
      <w:r w:rsidR="00024CAD" w:rsidRPr="00E23FE0">
        <w:rPr>
          <w:noProof/>
          <w:szCs w:val="22"/>
          <w:lang w:val="sr-Latn-ME"/>
        </w:rPr>
        <w:t xml:space="preserve"> </w:t>
      </w:r>
      <w:r w:rsidR="009B6E32" w:rsidRPr="00E23FE0">
        <w:rPr>
          <w:noProof/>
          <w:szCs w:val="22"/>
          <w:lang w:val="sr-Latn-ME"/>
        </w:rPr>
        <w:t>hipromeloze</w:t>
      </w:r>
      <w:r w:rsidR="00024CAD" w:rsidRPr="00E23FE0">
        <w:rPr>
          <w:noProof/>
          <w:szCs w:val="22"/>
          <w:lang w:val="sr-Latn-ME"/>
        </w:rPr>
        <w:t xml:space="preserve"> (učestalost pojave se ne može proc</w:t>
      </w:r>
      <w:r w:rsidR="00B568F4" w:rsidRPr="00E23FE0">
        <w:rPr>
          <w:noProof/>
          <w:szCs w:val="22"/>
          <w:lang w:val="sr-Latn-ME"/>
        </w:rPr>
        <w:t>ij</w:t>
      </w:r>
      <w:r w:rsidR="00024CAD" w:rsidRPr="00E23FE0">
        <w:rPr>
          <w:noProof/>
          <w:szCs w:val="22"/>
          <w:lang w:val="sr-Latn-ME"/>
        </w:rPr>
        <w:t>eniti na osnovu raspoloživih podataka):</w:t>
      </w:r>
    </w:p>
    <w:p w14:paraId="0A9ADFDE" w14:textId="77777777" w:rsidR="005263B0" w:rsidRPr="00E23FE0" w:rsidRDefault="005263B0">
      <w:pPr>
        <w:rPr>
          <w:noProof/>
          <w:szCs w:val="22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814"/>
      </w:tblGrid>
      <w:tr w:rsidR="00942D12" w:rsidRPr="00EB35C9" w14:paraId="733E2BBC" w14:textId="77777777" w:rsidTr="00942D12">
        <w:tc>
          <w:tcPr>
            <w:tcW w:w="4927" w:type="dxa"/>
          </w:tcPr>
          <w:p w14:paraId="728AECF6" w14:textId="77777777" w:rsidR="00942D12" w:rsidRPr="00E23FE0" w:rsidRDefault="00942D12">
            <w:pPr>
              <w:rPr>
                <w:b/>
                <w:i/>
                <w:noProof/>
                <w:szCs w:val="22"/>
                <w:lang w:val="sr-Latn-ME"/>
              </w:rPr>
            </w:pPr>
            <w:r w:rsidRPr="00E23FE0">
              <w:rPr>
                <w:b/>
                <w:i/>
                <w:noProof/>
                <w:szCs w:val="22"/>
                <w:lang w:val="sr-Latn-ME"/>
              </w:rPr>
              <w:t>Klasa sistema organa</w:t>
            </w:r>
          </w:p>
        </w:tc>
        <w:tc>
          <w:tcPr>
            <w:tcW w:w="4928" w:type="dxa"/>
          </w:tcPr>
          <w:p w14:paraId="56B184BD" w14:textId="77777777" w:rsidR="00942D12" w:rsidRPr="00E23FE0" w:rsidRDefault="00942D12">
            <w:pPr>
              <w:rPr>
                <w:b/>
                <w:noProof/>
                <w:szCs w:val="22"/>
                <w:lang w:val="sr-Latn-ME"/>
              </w:rPr>
            </w:pPr>
            <w:r w:rsidRPr="00E23FE0">
              <w:rPr>
                <w:b/>
                <w:noProof/>
                <w:szCs w:val="22"/>
                <w:lang w:val="sr-Latn-ME"/>
              </w:rPr>
              <w:t>Neželjena reakcija</w:t>
            </w:r>
          </w:p>
        </w:tc>
      </w:tr>
      <w:tr w:rsidR="00942D12" w:rsidRPr="00E23FE0" w14:paraId="57FEDC84" w14:textId="77777777" w:rsidTr="00942D12">
        <w:tc>
          <w:tcPr>
            <w:tcW w:w="4927" w:type="dxa"/>
          </w:tcPr>
          <w:p w14:paraId="3320CCC6" w14:textId="77777777" w:rsidR="00942D12" w:rsidRPr="00E23FE0" w:rsidRDefault="00942D12" w:rsidP="008318C4">
            <w:pPr>
              <w:rPr>
                <w:i/>
                <w:noProof/>
                <w:szCs w:val="22"/>
                <w:lang w:val="sr-Latn-ME"/>
              </w:rPr>
            </w:pPr>
            <w:r w:rsidRPr="00E23FE0">
              <w:rPr>
                <w:i/>
                <w:noProof/>
                <w:szCs w:val="22"/>
                <w:lang w:val="sr-Latn-ME"/>
              </w:rPr>
              <w:t>Poremećaji oka</w:t>
            </w:r>
          </w:p>
        </w:tc>
        <w:tc>
          <w:tcPr>
            <w:tcW w:w="4928" w:type="dxa"/>
          </w:tcPr>
          <w:p w14:paraId="0C5C9CFA" w14:textId="4C337DE5" w:rsidR="00942D12" w:rsidRPr="00E23FE0" w:rsidRDefault="00942D12">
            <w:pPr>
              <w:rPr>
                <w:noProof/>
                <w:szCs w:val="22"/>
                <w:lang w:val="sr-Latn-ME"/>
              </w:rPr>
            </w:pPr>
            <w:r w:rsidRPr="00E23FE0">
              <w:rPr>
                <w:noProof/>
                <w:szCs w:val="22"/>
                <w:lang w:val="sr-Latn-ME"/>
              </w:rPr>
              <w:t>Zamućenje vida, bol u oku, osećaj stranog t</w:t>
            </w:r>
            <w:r w:rsidR="00B568F4" w:rsidRPr="00E23FE0">
              <w:rPr>
                <w:noProof/>
                <w:szCs w:val="22"/>
                <w:lang w:val="sr-Latn-ME"/>
              </w:rPr>
              <w:t>ij</w:t>
            </w:r>
            <w:r w:rsidRPr="00E23FE0">
              <w:rPr>
                <w:noProof/>
                <w:szCs w:val="22"/>
                <w:lang w:val="sr-Latn-ME"/>
              </w:rPr>
              <w:t>ela u očima, iritacija oka, okularna hiperemija</w:t>
            </w:r>
          </w:p>
        </w:tc>
      </w:tr>
    </w:tbl>
    <w:p w14:paraId="675E888C" w14:textId="77777777" w:rsidR="00942D12" w:rsidRPr="00E23FE0" w:rsidRDefault="00942D12" w:rsidP="008318C4">
      <w:pPr>
        <w:rPr>
          <w:noProof/>
          <w:szCs w:val="22"/>
          <w:u w:val="single"/>
          <w:lang w:val="sr-Latn-ME"/>
        </w:rPr>
      </w:pPr>
    </w:p>
    <w:p w14:paraId="783BA022" w14:textId="77777777" w:rsidR="008D1DE5" w:rsidRPr="00E23FE0" w:rsidRDefault="008D1DE5" w:rsidP="00E23FE0">
      <w:pPr>
        <w:tabs>
          <w:tab w:val="clear" w:pos="284"/>
        </w:tabs>
        <w:spacing w:after="200" w:line="276" w:lineRule="auto"/>
        <w:rPr>
          <w:rFonts w:eastAsia="Calibri"/>
          <w:szCs w:val="22"/>
          <w:u w:val="single"/>
          <w:lang w:val="sr-Latn-ME"/>
        </w:rPr>
      </w:pPr>
      <w:r w:rsidRPr="00E23FE0">
        <w:rPr>
          <w:rFonts w:eastAsia="Calibri"/>
          <w:szCs w:val="22"/>
          <w:u w:val="single"/>
          <w:lang w:val="sr-Latn-ME"/>
        </w:rPr>
        <w:t>Prijavljivanje sumnji na neželjena dejstva</w:t>
      </w:r>
    </w:p>
    <w:p w14:paraId="227B2C58" w14:textId="77777777" w:rsidR="008D1DE5" w:rsidRPr="00E23FE0" w:rsidRDefault="008D1DE5" w:rsidP="008318C4">
      <w:pPr>
        <w:tabs>
          <w:tab w:val="clear" w:pos="284"/>
        </w:tabs>
        <w:spacing w:after="200"/>
        <w:rPr>
          <w:rFonts w:eastAsia="Calibri"/>
          <w:szCs w:val="22"/>
          <w:lang w:val="sr-Latn-ME"/>
        </w:rPr>
      </w:pPr>
      <w:r w:rsidRPr="00E23FE0">
        <w:rPr>
          <w:rFonts w:eastAsia="Calibri"/>
          <w:szCs w:val="22"/>
          <w:lang w:val="sr-Latn-ME"/>
        </w:rPr>
        <w:t>Prijavljivanje neželjenih dejstava nakon dobijanja dozvole je od velikog značaja jer obezbjeđuje kontinuirano praćenje odnosa korist/rizik primjene lijeka. Zdravstveni radnici treba da prijave svaku sumnju na neželjeno dejstvo ovog lijeka Institutu za ljekove i medicinska sredstva (CInMED):</w:t>
      </w:r>
    </w:p>
    <w:p w14:paraId="6A60E656" w14:textId="77777777" w:rsidR="008D1DE5" w:rsidRPr="00E23FE0" w:rsidRDefault="008D1DE5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E23FE0">
        <w:rPr>
          <w:rFonts w:eastAsia="Calibri"/>
          <w:szCs w:val="22"/>
          <w:lang w:val="sr-Latn-ME"/>
        </w:rPr>
        <w:t xml:space="preserve">Institut za ljekove i medicinska sredstva </w:t>
      </w:r>
    </w:p>
    <w:p w14:paraId="22715E31" w14:textId="77777777" w:rsidR="008D1DE5" w:rsidRPr="00E23FE0" w:rsidRDefault="008D1DE5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E23FE0">
        <w:rPr>
          <w:rFonts w:eastAsia="Calibri"/>
          <w:szCs w:val="22"/>
          <w:lang w:val="sr-Latn-ME"/>
        </w:rPr>
        <w:t>Odjeljenje za farmakovigilancu</w:t>
      </w:r>
    </w:p>
    <w:p w14:paraId="72373552" w14:textId="77777777" w:rsidR="008D1DE5" w:rsidRPr="00E23FE0" w:rsidRDefault="008D1DE5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E23FE0">
        <w:rPr>
          <w:rFonts w:eastAsia="Calibri"/>
          <w:szCs w:val="22"/>
          <w:lang w:val="sr-Latn-ME"/>
        </w:rPr>
        <w:t>Bulevar Ivana Crnojevića 64a, 81000 Podgorica</w:t>
      </w:r>
    </w:p>
    <w:p w14:paraId="4B057B7B" w14:textId="77777777" w:rsidR="008D1DE5" w:rsidRPr="00E23FE0" w:rsidRDefault="008D1DE5" w:rsidP="00E23FE0">
      <w:pPr>
        <w:tabs>
          <w:tab w:val="clear" w:pos="284"/>
        </w:tabs>
        <w:rPr>
          <w:rFonts w:eastAsia="Calibri"/>
          <w:szCs w:val="22"/>
          <w:lang w:val="sr-Latn-ME"/>
        </w:rPr>
      </w:pPr>
    </w:p>
    <w:p w14:paraId="2C5EFEB8" w14:textId="77777777" w:rsidR="008D1DE5" w:rsidRPr="00E23FE0" w:rsidRDefault="008D1DE5" w:rsidP="008318C4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E23FE0">
        <w:rPr>
          <w:rFonts w:eastAsia="Calibri"/>
          <w:szCs w:val="22"/>
          <w:lang w:val="sr-Latn-ME"/>
        </w:rPr>
        <w:t>tel: +382 (0) 20 310 280</w:t>
      </w:r>
    </w:p>
    <w:p w14:paraId="535E94EF" w14:textId="77777777" w:rsidR="008D1DE5" w:rsidRPr="00E23FE0" w:rsidRDefault="008D1DE5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E23FE0">
        <w:rPr>
          <w:rFonts w:eastAsia="Calibri"/>
          <w:szCs w:val="22"/>
          <w:lang w:val="sr-Latn-ME"/>
        </w:rPr>
        <w:t>fax: +382 (0) 20 310 581</w:t>
      </w:r>
    </w:p>
    <w:p w14:paraId="6E848896" w14:textId="77777777" w:rsidR="008D1DE5" w:rsidRPr="00E23FE0" w:rsidRDefault="00CA3D94">
      <w:pPr>
        <w:tabs>
          <w:tab w:val="clear" w:pos="284"/>
        </w:tabs>
        <w:rPr>
          <w:rFonts w:eastAsia="Calibri"/>
          <w:szCs w:val="22"/>
          <w:lang w:val="sr-Latn-ME"/>
        </w:rPr>
      </w:pPr>
      <w:hyperlink r:id="rId7" w:history="1">
        <w:r w:rsidR="008D1DE5" w:rsidRPr="00E23FE0">
          <w:rPr>
            <w:rFonts w:eastAsia="Calibri"/>
            <w:color w:val="0563C1"/>
            <w:szCs w:val="22"/>
            <w:u w:val="single"/>
            <w:lang w:val="sr-Latn-ME"/>
          </w:rPr>
          <w:t>www.cinmed.me</w:t>
        </w:r>
      </w:hyperlink>
    </w:p>
    <w:p w14:paraId="6D78D4AE" w14:textId="77777777" w:rsidR="008D1DE5" w:rsidRPr="00E23FE0" w:rsidRDefault="00CA3D94">
      <w:pPr>
        <w:tabs>
          <w:tab w:val="clear" w:pos="284"/>
        </w:tabs>
        <w:rPr>
          <w:rFonts w:eastAsia="Calibri"/>
          <w:color w:val="0000FF"/>
          <w:szCs w:val="22"/>
          <w:u w:val="single"/>
          <w:lang w:val="sr-Latn-ME"/>
        </w:rPr>
      </w:pPr>
      <w:hyperlink r:id="rId8" w:history="1">
        <w:r w:rsidR="008D1DE5" w:rsidRPr="00E23FE0">
          <w:rPr>
            <w:rFonts w:eastAsia="Calibri"/>
            <w:color w:val="0563C1"/>
            <w:szCs w:val="22"/>
            <w:u w:val="single"/>
            <w:lang w:val="sr-Latn-ME"/>
          </w:rPr>
          <w:t>nezeljenadejstva@cinmed.me</w:t>
        </w:r>
      </w:hyperlink>
    </w:p>
    <w:p w14:paraId="4F841085" w14:textId="6265BCB5" w:rsidR="008D1DE5" w:rsidRPr="00E23FE0" w:rsidRDefault="008D1DE5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E23FE0">
        <w:rPr>
          <w:rFonts w:eastAsia="Calibri"/>
          <w:szCs w:val="22"/>
          <w:lang w:val="sr-Latn-ME"/>
        </w:rPr>
        <w:t>putem IS zdravstvene zaštite</w:t>
      </w:r>
    </w:p>
    <w:p w14:paraId="74055E17" w14:textId="71F32F76" w:rsidR="008D1DE5" w:rsidRPr="00E23FE0" w:rsidRDefault="008D1DE5">
      <w:pPr>
        <w:tabs>
          <w:tab w:val="clear" w:pos="284"/>
        </w:tabs>
        <w:rPr>
          <w:rFonts w:eastAsia="Calibri"/>
          <w:szCs w:val="22"/>
          <w:lang w:val="sr-Latn-ME"/>
        </w:rPr>
      </w:pPr>
    </w:p>
    <w:p w14:paraId="1970B82F" w14:textId="354B9332" w:rsidR="00426FE1" w:rsidRPr="00E23FE0" w:rsidRDefault="00426FE1">
      <w:pPr>
        <w:tabs>
          <w:tab w:val="clear" w:pos="284"/>
        </w:tabs>
        <w:rPr>
          <w:rFonts w:eastAsia="Calibri"/>
          <w:szCs w:val="22"/>
          <w:lang w:val="sr-Latn-ME"/>
        </w:rPr>
      </w:pPr>
    </w:p>
    <w:p w14:paraId="2F5ABE1B" w14:textId="49A69A82" w:rsidR="00426FE1" w:rsidRPr="00E23FE0" w:rsidRDefault="00426FE1">
      <w:pPr>
        <w:tabs>
          <w:tab w:val="clear" w:pos="284"/>
        </w:tabs>
        <w:rPr>
          <w:rFonts w:eastAsia="Calibri"/>
          <w:szCs w:val="22"/>
          <w:lang w:val="sr-Latn-ME"/>
        </w:rPr>
      </w:pPr>
    </w:p>
    <w:p w14:paraId="17824D70" w14:textId="77777777" w:rsidR="00426FE1" w:rsidRPr="00E23FE0" w:rsidRDefault="00426FE1">
      <w:pPr>
        <w:tabs>
          <w:tab w:val="clear" w:pos="284"/>
        </w:tabs>
        <w:rPr>
          <w:rFonts w:eastAsia="Calibri"/>
          <w:szCs w:val="22"/>
          <w:lang w:val="sr-Latn-ME"/>
        </w:rPr>
      </w:pPr>
    </w:p>
    <w:p w14:paraId="2C385EE3" w14:textId="77777777" w:rsidR="00CE09F3" w:rsidRPr="00E23FE0" w:rsidRDefault="00CE09F3">
      <w:pPr>
        <w:rPr>
          <w:b/>
          <w:bCs/>
          <w:szCs w:val="22"/>
          <w:lang w:val="sr-Latn-ME"/>
        </w:rPr>
      </w:pPr>
      <w:r w:rsidRPr="00E23FE0">
        <w:rPr>
          <w:b/>
          <w:bCs/>
          <w:szCs w:val="22"/>
          <w:lang w:val="sr-Latn-ME"/>
        </w:rPr>
        <w:lastRenderedPageBreak/>
        <w:t>4.9. Predoziranje</w:t>
      </w:r>
    </w:p>
    <w:p w14:paraId="099CE3F0" w14:textId="77777777" w:rsidR="00CE09F3" w:rsidRPr="00E23FE0" w:rsidRDefault="00CE09F3">
      <w:pPr>
        <w:rPr>
          <w:szCs w:val="22"/>
          <w:lang w:val="sr-Latn-ME"/>
        </w:rPr>
      </w:pPr>
    </w:p>
    <w:p w14:paraId="62E12DE0" w14:textId="149EAF97" w:rsidR="00CE09F3" w:rsidRPr="00E23FE0" w:rsidRDefault="00024CAD">
      <w:pPr>
        <w:rPr>
          <w:szCs w:val="22"/>
          <w:lang w:val="sr-Latn-ME"/>
        </w:rPr>
      </w:pPr>
      <w:r w:rsidRPr="00E23FE0">
        <w:rPr>
          <w:szCs w:val="22"/>
          <w:lang w:val="sr-Latn-ME"/>
        </w:rPr>
        <w:t xml:space="preserve">S obzirom na osobine </w:t>
      </w:r>
      <w:r w:rsidR="004173F8" w:rsidRPr="00E23FE0">
        <w:rPr>
          <w:szCs w:val="22"/>
          <w:lang w:val="sr-Latn-ME"/>
        </w:rPr>
        <w:t>l</w:t>
      </w:r>
      <w:r w:rsidR="00B568F4" w:rsidRPr="00E23FE0">
        <w:rPr>
          <w:szCs w:val="22"/>
          <w:lang w:val="sr-Latn-ME"/>
        </w:rPr>
        <w:t>ij</w:t>
      </w:r>
      <w:r w:rsidR="004173F8" w:rsidRPr="00E23FE0">
        <w:rPr>
          <w:szCs w:val="22"/>
          <w:lang w:val="sr-Latn-ME"/>
        </w:rPr>
        <w:t>eka</w:t>
      </w:r>
      <w:r w:rsidRPr="00E23FE0">
        <w:rPr>
          <w:szCs w:val="22"/>
          <w:lang w:val="sr-Latn-ME"/>
        </w:rPr>
        <w:t xml:space="preserve"> ne očekuju se toksični efekti u slučaju predoziranja pri okularnoj prim</w:t>
      </w:r>
      <w:r w:rsidR="00B568F4" w:rsidRPr="00E23FE0">
        <w:rPr>
          <w:szCs w:val="22"/>
          <w:lang w:val="sr-Latn-ME"/>
        </w:rPr>
        <w:t>j</w:t>
      </w:r>
      <w:r w:rsidRPr="00E23FE0">
        <w:rPr>
          <w:szCs w:val="22"/>
          <w:lang w:val="sr-Latn-ME"/>
        </w:rPr>
        <w:t>eni, kao ni u slučaju slučajne ingestije l</w:t>
      </w:r>
      <w:r w:rsidR="00325204" w:rsidRPr="00E23FE0">
        <w:rPr>
          <w:szCs w:val="22"/>
          <w:lang w:val="sr-Latn-ME"/>
        </w:rPr>
        <w:t>ij</w:t>
      </w:r>
      <w:r w:rsidRPr="00E23FE0">
        <w:rPr>
          <w:szCs w:val="22"/>
          <w:lang w:val="sr-Latn-ME"/>
        </w:rPr>
        <w:t>eka.</w:t>
      </w:r>
    </w:p>
    <w:p w14:paraId="73A9D359" w14:textId="77777777" w:rsidR="00024CAD" w:rsidRPr="00E23FE0" w:rsidRDefault="00024CAD">
      <w:pPr>
        <w:rPr>
          <w:szCs w:val="22"/>
          <w:lang w:val="sr-Latn-ME"/>
        </w:rPr>
      </w:pPr>
    </w:p>
    <w:p w14:paraId="551DE987" w14:textId="77777777" w:rsidR="00CE09F3" w:rsidRPr="00E23FE0" w:rsidRDefault="00CE09F3" w:rsidP="00E23FE0">
      <w:pPr>
        <w:pStyle w:val="NASLOV123"/>
        <w:jc w:val="both"/>
        <w:rPr>
          <w:lang w:val="sr-Latn-ME"/>
        </w:rPr>
      </w:pPr>
      <w:r w:rsidRPr="00E23FE0">
        <w:rPr>
          <w:lang w:val="sr-Latn-ME"/>
        </w:rPr>
        <w:t>5. FARMAKOLOŠKI PODACI</w:t>
      </w:r>
    </w:p>
    <w:p w14:paraId="7794C4F8" w14:textId="77777777" w:rsidR="00CE09F3" w:rsidRPr="00E23FE0" w:rsidRDefault="00CE09F3" w:rsidP="008318C4">
      <w:pPr>
        <w:rPr>
          <w:b/>
          <w:bCs/>
          <w:szCs w:val="22"/>
          <w:lang w:val="sr-Latn-ME"/>
        </w:rPr>
      </w:pPr>
      <w:r w:rsidRPr="00E23FE0">
        <w:rPr>
          <w:b/>
          <w:bCs/>
          <w:szCs w:val="22"/>
          <w:lang w:val="sr-Latn-ME"/>
        </w:rPr>
        <w:t>5.1. Farmakodinamski podaci</w:t>
      </w:r>
    </w:p>
    <w:p w14:paraId="215551A3" w14:textId="77777777" w:rsidR="00C34C00" w:rsidRPr="00E23FE0" w:rsidRDefault="00C34C00">
      <w:pPr>
        <w:rPr>
          <w:b/>
          <w:bCs/>
          <w:szCs w:val="22"/>
          <w:lang w:val="sr-Latn-ME"/>
        </w:rPr>
      </w:pPr>
    </w:p>
    <w:p w14:paraId="61299149" w14:textId="3973BB33" w:rsidR="00CE09F3" w:rsidRPr="00E23FE0" w:rsidRDefault="00CE09F3">
      <w:pPr>
        <w:rPr>
          <w:bCs/>
          <w:szCs w:val="22"/>
          <w:lang w:val="sr-Latn-ME"/>
        </w:rPr>
      </w:pPr>
      <w:r w:rsidRPr="00E23FE0">
        <w:rPr>
          <w:b/>
          <w:bCs/>
          <w:szCs w:val="22"/>
          <w:lang w:val="sr-Latn-ME"/>
        </w:rPr>
        <w:t>Farmakoterapijska grupa:</w:t>
      </w:r>
      <w:r w:rsidR="00024CAD" w:rsidRPr="00E23FE0">
        <w:rPr>
          <w:b/>
          <w:bCs/>
          <w:szCs w:val="22"/>
          <w:lang w:val="sr-Latn-ME"/>
        </w:rPr>
        <w:t xml:space="preserve"> </w:t>
      </w:r>
      <w:r w:rsidR="00FD4405" w:rsidRPr="00E23FE0">
        <w:rPr>
          <w:bCs/>
          <w:szCs w:val="22"/>
          <w:lang w:val="sr-Latn-ME"/>
        </w:rPr>
        <w:t>L</w:t>
      </w:r>
      <w:r w:rsidR="00325204" w:rsidRPr="00E23FE0">
        <w:rPr>
          <w:bCs/>
          <w:szCs w:val="22"/>
          <w:lang w:val="sr-Latn-ME"/>
        </w:rPr>
        <w:t>j</w:t>
      </w:r>
      <w:r w:rsidR="00334BC6" w:rsidRPr="00E23FE0">
        <w:rPr>
          <w:bCs/>
          <w:szCs w:val="22"/>
          <w:lang w:val="sr-Latn-ME"/>
        </w:rPr>
        <w:t>ekovi koji d</w:t>
      </w:r>
      <w:r w:rsidR="00325204" w:rsidRPr="00E23FE0">
        <w:rPr>
          <w:bCs/>
          <w:szCs w:val="22"/>
          <w:lang w:val="sr-Latn-ME"/>
        </w:rPr>
        <w:t>j</w:t>
      </w:r>
      <w:r w:rsidR="00334BC6" w:rsidRPr="00E23FE0">
        <w:rPr>
          <w:bCs/>
          <w:szCs w:val="22"/>
          <w:lang w:val="sr-Latn-ME"/>
        </w:rPr>
        <w:t>eluju na oko; Ostali l</w:t>
      </w:r>
      <w:r w:rsidR="00325204" w:rsidRPr="00E23FE0">
        <w:rPr>
          <w:bCs/>
          <w:szCs w:val="22"/>
          <w:lang w:val="sr-Latn-ME"/>
        </w:rPr>
        <w:t>j</w:t>
      </w:r>
      <w:r w:rsidR="00334BC6" w:rsidRPr="00E23FE0">
        <w:rPr>
          <w:bCs/>
          <w:szCs w:val="22"/>
          <w:lang w:val="sr-Latn-ME"/>
        </w:rPr>
        <w:t>ekovi u oftalmologiji</w:t>
      </w:r>
    </w:p>
    <w:p w14:paraId="12B78AC5" w14:textId="77777777" w:rsidR="00CE09F3" w:rsidRPr="00E23FE0" w:rsidRDefault="00CE09F3">
      <w:pPr>
        <w:rPr>
          <w:szCs w:val="22"/>
          <w:lang w:val="sr-Latn-ME"/>
        </w:rPr>
      </w:pPr>
    </w:p>
    <w:p w14:paraId="2653549A" w14:textId="77777777" w:rsidR="00CE09F3" w:rsidRPr="00E23FE0" w:rsidRDefault="00CE09F3">
      <w:pPr>
        <w:rPr>
          <w:bCs/>
          <w:szCs w:val="22"/>
          <w:lang w:val="sr-Latn-ME"/>
        </w:rPr>
      </w:pPr>
      <w:r w:rsidRPr="00E23FE0">
        <w:rPr>
          <w:b/>
          <w:bCs/>
          <w:szCs w:val="22"/>
          <w:lang w:val="sr-Latn-ME"/>
        </w:rPr>
        <w:t>ATC šifra:</w:t>
      </w:r>
      <w:r w:rsidR="00024CAD" w:rsidRPr="00E23FE0">
        <w:rPr>
          <w:b/>
          <w:bCs/>
          <w:szCs w:val="22"/>
          <w:lang w:val="sr-Latn-ME"/>
        </w:rPr>
        <w:t xml:space="preserve"> </w:t>
      </w:r>
      <w:r w:rsidR="000E1C20" w:rsidRPr="00E23FE0">
        <w:rPr>
          <w:bCs/>
          <w:szCs w:val="22"/>
          <w:lang w:val="sr-Latn-ME"/>
        </w:rPr>
        <w:t>S01XA</w:t>
      </w:r>
      <w:r w:rsidR="00024CAD" w:rsidRPr="00E23FE0">
        <w:rPr>
          <w:bCs/>
          <w:szCs w:val="22"/>
          <w:lang w:val="sr-Latn-ME"/>
        </w:rPr>
        <w:t>2</w:t>
      </w:r>
      <w:r w:rsidR="000E1C20" w:rsidRPr="00E23FE0">
        <w:rPr>
          <w:bCs/>
          <w:szCs w:val="22"/>
          <w:lang w:val="sr-Latn-ME"/>
        </w:rPr>
        <w:t>0</w:t>
      </w:r>
    </w:p>
    <w:p w14:paraId="65E151CA" w14:textId="77777777" w:rsidR="00334BC6" w:rsidRPr="00E23FE0" w:rsidRDefault="00334BC6">
      <w:pPr>
        <w:rPr>
          <w:b/>
          <w:bCs/>
          <w:szCs w:val="22"/>
          <w:lang w:val="sr-Latn-ME"/>
        </w:rPr>
      </w:pPr>
    </w:p>
    <w:p w14:paraId="100B94EB" w14:textId="77777777" w:rsidR="00CE09F3" w:rsidRPr="00E23FE0" w:rsidRDefault="00024CAD">
      <w:pPr>
        <w:rPr>
          <w:szCs w:val="22"/>
          <w:lang w:val="sr-Latn-ME"/>
        </w:rPr>
      </w:pPr>
      <w:r w:rsidRPr="00E23FE0">
        <w:rPr>
          <w:szCs w:val="22"/>
          <w:lang w:val="sr-Latn-ME"/>
        </w:rPr>
        <w:t>Hipromeloza je hemijski inertna supstanca. Nema farmakološku aktivnost.</w:t>
      </w:r>
    </w:p>
    <w:p w14:paraId="275CA961" w14:textId="77777777" w:rsidR="00CE09F3" w:rsidRPr="00E23FE0" w:rsidRDefault="00CE09F3">
      <w:pPr>
        <w:rPr>
          <w:szCs w:val="22"/>
          <w:lang w:val="sr-Latn-ME"/>
        </w:rPr>
      </w:pPr>
    </w:p>
    <w:p w14:paraId="28DAB5F2" w14:textId="199E28AB" w:rsidR="00CE09F3" w:rsidRPr="00E23FE0" w:rsidRDefault="00CE09F3">
      <w:pPr>
        <w:rPr>
          <w:b/>
          <w:bCs/>
          <w:szCs w:val="22"/>
          <w:lang w:val="sr-Latn-ME"/>
        </w:rPr>
      </w:pPr>
      <w:r w:rsidRPr="00E23FE0">
        <w:rPr>
          <w:b/>
          <w:bCs/>
          <w:szCs w:val="22"/>
          <w:lang w:val="sr-Latn-ME"/>
        </w:rPr>
        <w:t xml:space="preserve">5.2. </w:t>
      </w:r>
      <w:r w:rsidR="00B53AF9">
        <w:rPr>
          <w:b/>
          <w:bCs/>
          <w:szCs w:val="22"/>
          <w:lang w:val="sr-Latn-ME"/>
        </w:rPr>
        <w:t xml:space="preserve"> </w:t>
      </w:r>
      <w:r w:rsidRPr="00E23FE0">
        <w:rPr>
          <w:b/>
          <w:bCs/>
          <w:szCs w:val="22"/>
          <w:lang w:val="sr-Latn-ME"/>
        </w:rPr>
        <w:t>Farmakokinetički podaci</w:t>
      </w:r>
    </w:p>
    <w:p w14:paraId="6982D83B" w14:textId="77777777" w:rsidR="00334BC6" w:rsidRPr="00E23FE0" w:rsidRDefault="00334BC6">
      <w:pPr>
        <w:rPr>
          <w:b/>
          <w:bCs/>
          <w:szCs w:val="22"/>
          <w:lang w:val="sr-Latn-ME"/>
        </w:rPr>
      </w:pPr>
    </w:p>
    <w:p w14:paraId="5BAE4F09" w14:textId="0C72D4BD" w:rsidR="00024CAD" w:rsidRPr="00E23FE0" w:rsidRDefault="00E10278">
      <w:pPr>
        <w:rPr>
          <w:szCs w:val="22"/>
          <w:lang w:val="sr-Latn-ME"/>
        </w:rPr>
      </w:pPr>
      <w:r w:rsidRPr="00E23FE0">
        <w:rPr>
          <w:szCs w:val="22"/>
          <w:lang w:val="sr-Latn-ME"/>
        </w:rPr>
        <w:t>Hipromeloza je hemijski inertna supstanca. Nema farmakološku aktivnost, te stoga farmakokinetičke studije ni</w:t>
      </w:r>
      <w:r w:rsidR="00325204" w:rsidRPr="00E23FE0">
        <w:rPr>
          <w:szCs w:val="22"/>
          <w:lang w:val="sr-Latn-ME"/>
        </w:rPr>
        <w:t>je</w:t>
      </w:r>
      <w:r w:rsidRPr="00E23FE0">
        <w:rPr>
          <w:szCs w:val="22"/>
          <w:lang w:val="sr-Latn-ME"/>
        </w:rPr>
        <w:t xml:space="preserve">su izvođene.  </w:t>
      </w:r>
    </w:p>
    <w:p w14:paraId="491AF2EC" w14:textId="77777777" w:rsidR="00024CAD" w:rsidRPr="00E23FE0" w:rsidRDefault="00024CAD">
      <w:pPr>
        <w:rPr>
          <w:szCs w:val="22"/>
          <w:lang w:val="sr-Latn-ME"/>
        </w:rPr>
      </w:pPr>
    </w:p>
    <w:p w14:paraId="29E61BBB" w14:textId="74F5CF6B" w:rsidR="00CE09F3" w:rsidRPr="00E23FE0" w:rsidRDefault="00CE09F3">
      <w:pPr>
        <w:rPr>
          <w:b/>
          <w:bCs/>
          <w:szCs w:val="22"/>
          <w:lang w:val="sr-Latn-ME"/>
        </w:rPr>
      </w:pPr>
      <w:r w:rsidRPr="00E23FE0">
        <w:rPr>
          <w:b/>
          <w:bCs/>
          <w:szCs w:val="22"/>
          <w:lang w:val="sr-Latn-ME"/>
        </w:rPr>
        <w:t xml:space="preserve">5.3. </w:t>
      </w:r>
      <w:r w:rsidR="00B53AF9">
        <w:rPr>
          <w:b/>
          <w:bCs/>
          <w:szCs w:val="22"/>
          <w:lang w:val="sr-Latn-ME"/>
        </w:rPr>
        <w:t xml:space="preserve"> </w:t>
      </w:r>
      <w:r w:rsidRPr="00E23FE0">
        <w:rPr>
          <w:b/>
          <w:bCs/>
          <w:szCs w:val="22"/>
          <w:lang w:val="sr-Latn-ME"/>
        </w:rPr>
        <w:t>Pretklinički podaci o bezb</w:t>
      </w:r>
      <w:r w:rsidR="00325204" w:rsidRPr="00E23FE0">
        <w:rPr>
          <w:b/>
          <w:bCs/>
          <w:szCs w:val="22"/>
          <w:lang w:val="sr-Latn-ME"/>
        </w:rPr>
        <w:t>j</w:t>
      </w:r>
      <w:r w:rsidR="00B53AF9">
        <w:rPr>
          <w:b/>
          <w:bCs/>
          <w:szCs w:val="22"/>
          <w:lang w:val="sr-Latn-ME"/>
        </w:rPr>
        <w:t>ednosti</w:t>
      </w:r>
    </w:p>
    <w:p w14:paraId="7BC2A029" w14:textId="77777777" w:rsidR="00334BC6" w:rsidRPr="00E23FE0" w:rsidRDefault="00334BC6">
      <w:pPr>
        <w:rPr>
          <w:b/>
          <w:bCs/>
          <w:szCs w:val="22"/>
          <w:lang w:val="sr-Latn-ME"/>
        </w:rPr>
      </w:pPr>
    </w:p>
    <w:p w14:paraId="74872CD1" w14:textId="71B16855" w:rsidR="00E10278" w:rsidRPr="00E23FE0" w:rsidRDefault="00E10278">
      <w:pPr>
        <w:rPr>
          <w:szCs w:val="22"/>
          <w:lang w:val="sr-Latn-ME"/>
        </w:rPr>
      </w:pPr>
      <w:r w:rsidRPr="00E23FE0">
        <w:rPr>
          <w:szCs w:val="22"/>
          <w:lang w:val="sr-Latn-ME"/>
        </w:rPr>
        <w:t xml:space="preserve">Hipromeloza je </w:t>
      </w:r>
      <w:r w:rsidR="009D7A0A" w:rsidRPr="00E23FE0">
        <w:rPr>
          <w:szCs w:val="22"/>
          <w:lang w:val="sr-Latn-ME"/>
        </w:rPr>
        <w:t xml:space="preserve"> hemijski </w:t>
      </w:r>
      <w:r w:rsidRPr="00E23FE0">
        <w:rPr>
          <w:szCs w:val="22"/>
          <w:lang w:val="sr-Latn-ME"/>
        </w:rPr>
        <w:t>inertna supstanca i ne očekuje</w:t>
      </w:r>
      <w:r w:rsidR="00C34C00" w:rsidRPr="00E23FE0">
        <w:rPr>
          <w:szCs w:val="22"/>
          <w:lang w:val="sr-Latn-ME"/>
        </w:rPr>
        <w:t xml:space="preserve"> se da se sistemski resorbuje. Stoga se, i</w:t>
      </w:r>
      <w:r w:rsidRPr="00E23FE0">
        <w:rPr>
          <w:szCs w:val="22"/>
          <w:lang w:val="sr-Latn-ME"/>
        </w:rPr>
        <w:t>ako sistemske studije toksičnosti</w:t>
      </w:r>
      <w:r w:rsidR="00FD4405" w:rsidRPr="00E23FE0">
        <w:rPr>
          <w:szCs w:val="22"/>
          <w:lang w:val="sr-Latn-ME"/>
        </w:rPr>
        <w:t xml:space="preserve"> ni</w:t>
      </w:r>
      <w:r w:rsidR="00D324DA" w:rsidRPr="00E23FE0">
        <w:rPr>
          <w:szCs w:val="22"/>
          <w:lang w:val="sr-Latn-ME"/>
        </w:rPr>
        <w:t>je</w:t>
      </w:r>
      <w:r w:rsidR="00FD4405" w:rsidRPr="00E23FE0">
        <w:rPr>
          <w:szCs w:val="22"/>
          <w:lang w:val="sr-Latn-ME"/>
        </w:rPr>
        <w:t xml:space="preserve">su sprovedene, ne očekuje </w:t>
      </w:r>
      <w:r w:rsidR="00691F3A" w:rsidRPr="00E23FE0">
        <w:rPr>
          <w:szCs w:val="22"/>
          <w:lang w:val="sr-Latn-ME"/>
        </w:rPr>
        <w:t>pojava sistemske toksičnosti niti</w:t>
      </w:r>
      <w:r w:rsidRPr="00E23FE0">
        <w:rPr>
          <w:szCs w:val="22"/>
          <w:lang w:val="sr-Latn-ME"/>
        </w:rPr>
        <w:t xml:space="preserve"> efekat na reproduktivne procese.</w:t>
      </w:r>
    </w:p>
    <w:p w14:paraId="00CF4BBC" w14:textId="77777777" w:rsidR="00E10278" w:rsidRPr="00E23FE0" w:rsidRDefault="00E10278">
      <w:pPr>
        <w:rPr>
          <w:szCs w:val="22"/>
          <w:lang w:val="sr-Latn-ME"/>
        </w:rPr>
      </w:pPr>
    </w:p>
    <w:p w14:paraId="2B991DE0" w14:textId="46605F65" w:rsidR="00CE09F3" w:rsidRPr="00E23FE0" w:rsidRDefault="00E10278">
      <w:pPr>
        <w:rPr>
          <w:szCs w:val="22"/>
          <w:lang w:val="sr-Latn-ME"/>
        </w:rPr>
      </w:pPr>
      <w:r w:rsidRPr="00E23FE0">
        <w:rPr>
          <w:szCs w:val="22"/>
          <w:lang w:val="sr-Latn-ME"/>
        </w:rPr>
        <w:t>Takođe</w:t>
      </w:r>
      <w:r w:rsidR="00426FE1" w:rsidRPr="00E23FE0">
        <w:rPr>
          <w:szCs w:val="22"/>
          <w:lang w:val="sr-Latn-ME"/>
        </w:rPr>
        <w:t>,</w:t>
      </w:r>
      <w:r w:rsidRPr="00E23FE0">
        <w:rPr>
          <w:szCs w:val="22"/>
          <w:lang w:val="sr-Latn-ME"/>
        </w:rPr>
        <w:t xml:space="preserve"> ni</w:t>
      </w:r>
      <w:r w:rsidR="00D324DA" w:rsidRPr="00E23FE0">
        <w:rPr>
          <w:szCs w:val="22"/>
          <w:lang w:val="sr-Latn-ME"/>
        </w:rPr>
        <w:t>je</w:t>
      </w:r>
      <w:r w:rsidRPr="00E23FE0">
        <w:rPr>
          <w:szCs w:val="22"/>
          <w:lang w:val="sr-Latn-ME"/>
        </w:rPr>
        <w:t xml:space="preserve">su sprovedene studije </w:t>
      </w:r>
      <w:r w:rsidR="00136349" w:rsidRPr="00E23FE0">
        <w:rPr>
          <w:szCs w:val="22"/>
          <w:lang w:val="sr-Latn-ME"/>
        </w:rPr>
        <w:t>lokalne okularne toksičnosti niti</w:t>
      </w:r>
      <w:r w:rsidRPr="00E23FE0">
        <w:rPr>
          <w:szCs w:val="22"/>
          <w:lang w:val="sr-Latn-ME"/>
        </w:rPr>
        <w:t xml:space="preserve"> studije iritabilnosti, međutim, ne očekuje se pojava neželjenih efekata. </w:t>
      </w:r>
      <w:r w:rsidR="00136349" w:rsidRPr="00E23FE0">
        <w:rPr>
          <w:szCs w:val="22"/>
          <w:lang w:val="sr-Latn-ME"/>
        </w:rPr>
        <w:t>Štaviše</w:t>
      </w:r>
      <w:r w:rsidRPr="00E23FE0">
        <w:rPr>
          <w:szCs w:val="22"/>
          <w:lang w:val="sr-Latn-ME"/>
        </w:rPr>
        <w:t>, okularni rastvor hipromeloze se koristio kao kontrola u nekim studijama oftalmoloških preparata zbog poznatog niskog nivoa toksičnosti.</w:t>
      </w:r>
    </w:p>
    <w:p w14:paraId="60CC58F5" w14:textId="5A9C1679" w:rsidR="0016427A" w:rsidRPr="00E23FE0" w:rsidRDefault="0016427A">
      <w:pPr>
        <w:rPr>
          <w:szCs w:val="22"/>
          <w:lang w:val="sr-Latn-ME"/>
        </w:rPr>
      </w:pPr>
      <w:r w:rsidRPr="00E23FE0">
        <w:rPr>
          <w:szCs w:val="22"/>
          <w:lang w:val="sr-Latn-ME"/>
        </w:rPr>
        <w:t xml:space="preserve"> </w:t>
      </w:r>
    </w:p>
    <w:p w14:paraId="4532F926" w14:textId="58612EE1" w:rsidR="00CE09F3" w:rsidRPr="00E23FE0" w:rsidRDefault="00CE09F3" w:rsidP="00E23FE0">
      <w:pPr>
        <w:pStyle w:val="NASLOV123"/>
        <w:jc w:val="both"/>
        <w:rPr>
          <w:lang w:val="sr-Latn-ME"/>
        </w:rPr>
      </w:pPr>
      <w:r w:rsidRPr="00E23FE0">
        <w:rPr>
          <w:lang w:val="sr-Latn-ME"/>
        </w:rPr>
        <w:t xml:space="preserve">6. </w:t>
      </w:r>
      <w:r w:rsidR="00B53AF9">
        <w:rPr>
          <w:lang w:val="sr-Latn-ME"/>
        </w:rPr>
        <w:t xml:space="preserve"> </w:t>
      </w:r>
      <w:r w:rsidRPr="00E23FE0">
        <w:rPr>
          <w:lang w:val="sr-Latn-ME"/>
        </w:rPr>
        <w:t>FARMACEUTSKI PODACI</w:t>
      </w:r>
    </w:p>
    <w:p w14:paraId="4F8CFF2F" w14:textId="316F7B3D" w:rsidR="00CE09F3" w:rsidRPr="00E23FE0" w:rsidRDefault="00CE09F3" w:rsidP="008318C4">
      <w:pPr>
        <w:rPr>
          <w:b/>
          <w:bCs/>
          <w:szCs w:val="22"/>
          <w:lang w:val="sr-Latn-ME"/>
        </w:rPr>
      </w:pPr>
      <w:r w:rsidRPr="00E23FE0">
        <w:rPr>
          <w:b/>
          <w:bCs/>
          <w:szCs w:val="22"/>
          <w:lang w:val="sr-Latn-ME"/>
        </w:rPr>
        <w:t xml:space="preserve">6.1. </w:t>
      </w:r>
      <w:r w:rsidR="00B53AF9">
        <w:rPr>
          <w:b/>
          <w:bCs/>
          <w:szCs w:val="22"/>
          <w:lang w:val="sr-Latn-ME"/>
        </w:rPr>
        <w:t xml:space="preserve"> </w:t>
      </w:r>
      <w:r w:rsidRPr="00E23FE0">
        <w:rPr>
          <w:b/>
          <w:bCs/>
          <w:szCs w:val="22"/>
          <w:lang w:val="sr-Latn-ME"/>
        </w:rPr>
        <w:t>Lista pomoćnih supstanci</w:t>
      </w:r>
      <w:r w:rsidR="0016427A" w:rsidRPr="00E23FE0">
        <w:rPr>
          <w:b/>
          <w:bCs/>
          <w:szCs w:val="22"/>
          <w:lang w:val="sr-Latn-ME"/>
        </w:rPr>
        <w:t xml:space="preserve"> </w:t>
      </w:r>
      <w:r w:rsidR="008D1DE5" w:rsidRPr="00E23FE0">
        <w:rPr>
          <w:b/>
          <w:bCs/>
          <w:szCs w:val="22"/>
          <w:lang w:val="sr-Latn-ME"/>
        </w:rPr>
        <w:t>(</w:t>
      </w:r>
      <w:r w:rsidR="008D3A37" w:rsidRPr="00E23FE0">
        <w:rPr>
          <w:b/>
          <w:bCs/>
          <w:szCs w:val="22"/>
          <w:lang w:val="sr-Latn-ME"/>
        </w:rPr>
        <w:t>ekscipijenasa)</w:t>
      </w:r>
    </w:p>
    <w:p w14:paraId="6F267E18" w14:textId="77777777" w:rsidR="00CE09F3" w:rsidRPr="00E23FE0" w:rsidRDefault="00CE09F3">
      <w:pPr>
        <w:rPr>
          <w:szCs w:val="22"/>
          <w:lang w:val="sr-Latn-ME"/>
        </w:rPr>
      </w:pPr>
    </w:p>
    <w:p w14:paraId="32C05E9F" w14:textId="42F9FD94" w:rsidR="00E10278" w:rsidRPr="00E23FE0" w:rsidRDefault="00E10278">
      <w:pPr>
        <w:rPr>
          <w:szCs w:val="22"/>
          <w:lang w:val="sr-Latn-ME"/>
        </w:rPr>
      </w:pPr>
      <w:r w:rsidRPr="00E23FE0">
        <w:rPr>
          <w:szCs w:val="22"/>
          <w:lang w:val="sr-Latn-ME"/>
        </w:rPr>
        <w:t>•</w:t>
      </w:r>
      <w:r w:rsidRPr="00E23FE0">
        <w:rPr>
          <w:szCs w:val="22"/>
          <w:lang w:val="sr-Latn-ME"/>
        </w:rPr>
        <w:tab/>
        <w:t>Natrijum</w:t>
      </w:r>
      <w:r w:rsidR="008D3A37" w:rsidRPr="00E23FE0">
        <w:rPr>
          <w:szCs w:val="22"/>
          <w:lang w:val="sr-Latn-ME"/>
        </w:rPr>
        <w:t xml:space="preserve"> </w:t>
      </w:r>
      <w:r w:rsidRPr="00E23FE0">
        <w:rPr>
          <w:szCs w:val="22"/>
          <w:lang w:val="sr-Latn-ME"/>
        </w:rPr>
        <w:t>hlorid</w:t>
      </w:r>
    </w:p>
    <w:p w14:paraId="18FAD600" w14:textId="158D5E3D" w:rsidR="00E10278" w:rsidRPr="00E23FE0" w:rsidRDefault="00E10278">
      <w:pPr>
        <w:rPr>
          <w:szCs w:val="22"/>
          <w:lang w:val="sr-Latn-ME"/>
        </w:rPr>
      </w:pPr>
      <w:r w:rsidRPr="00E23FE0">
        <w:rPr>
          <w:szCs w:val="22"/>
          <w:lang w:val="sr-Latn-ME"/>
        </w:rPr>
        <w:t>•</w:t>
      </w:r>
      <w:r w:rsidRPr="00E23FE0">
        <w:rPr>
          <w:szCs w:val="22"/>
          <w:lang w:val="sr-Latn-ME"/>
        </w:rPr>
        <w:tab/>
        <w:t>Kalijum</w:t>
      </w:r>
      <w:r w:rsidR="008D3A37" w:rsidRPr="00E23FE0">
        <w:rPr>
          <w:szCs w:val="22"/>
          <w:lang w:val="sr-Latn-ME"/>
        </w:rPr>
        <w:t xml:space="preserve"> </w:t>
      </w:r>
      <w:r w:rsidRPr="00E23FE0">
        <w:rPr>
          <w:szCs w:val="22"/>
          <w:lang w:val="sr-Latn-ME"/>
        </w:rPr>
        <w:t>hlorid</w:t>
      </w:r>
    </w:p>
    <w:p w14:paraId="69F0887A" w14:textId="77777777" w:rsidR="00E10278" w:rsidRPr="00E23FE0" w:rsidRDefault="00E10278">
      <w:pPr>
        <w:rPr>
          <w:szCs w:val="22"/>
          <w:lang w:val="sr-Latn-ME"/>
        </w:rPr>
      </w:pPr>
      <w:r w:rsidRPr="00E23FE0">
        <w:rPr>
          <w:szCs w:val="22"/>
          <w:lang w:val="sr-Latn-ME"/>
        </w:rPr>
        <w:t>•</w:t>
      </w:r>
      <w:r w:rsidRPr="00E23FE0">
        <w:rPr>
          <w:szCs w:val="22"/>
          <w:lang w:val="sr-Latn-ME"/>
        </w:rPr>
        <w:tab/>
        <w:t>Borna kiselina</w:t>
      </w:r>
    </w:p>
    <w:p w14:paraId="4BB09F4A" w14:textId="77777777" w:rsidR="00E10278" w:rsidRPr="00E23FE0" w:rsidRDefault="00E10278">
      <w:pPr>
        <w:rPr>
          <w:szCs w:val="22"/>
          <w:lang w:val="sr-Latn-ME"/>
        </w:rPr>
      </w:pPr>
      <w:r w:rsidRPr="00E23FE0">
        <w:rPr>
          <w:szCs w:val="22"/>
          <w:lang w:val="sr-Latn-ME"/>
        </w:rPr>
        <w:t>•</w:t>
      </w:r>
      <w:r w:rsidRPr="00E23FE0">
        <w:rPr>
          <w:szCs w:val="22"/>
          <w:lang w:val="sr-Latn-ME"/>
        </w:rPr>
        <w:tab/>
        <w:t xml:space="preserve">Boraks </w:t>
      </w:r>
    </w:p>
    <w:p w14:paraId="51DBB419" w14:textId="5668F326" w:rsidR="00E10278" w:rsidRPr="00E23FE0" w:rsidRDefault="00E10278">
      <w:pPr>
        <w:rPr>
          <w:szCs w:val="22"/>
          <w:lang w:val="sr-Latn-ME"/>
        </w:rPr>
      </w:pPr>
      <w:r w:rsidRPr="00E23FE0">
        <w:rPr>
          <w:szCs w:val="22"/>
          <w:lang w:val="sr-Latn-ME"/>
        </w:rPr>
        <w:t>•</w:t>
      </w:r>
      <w:r w:rsidRPr="00E23FE0">
        <w:rPr>
          <w:szCs w:val="22"/>
          <w:lang w:val="sr-Latn-ME"/>
        </w:rPr>
        <w:tab/>
        <w:t>Benzalkonijum</w:t>
      </w:r>
      <w:r w:rsidR="00F204CD" w:rsidRPr="00E23FE0">
        <w:rPr>
          <w:szCs w:val="22"/>
          <w:lang w:val="sr-Latn-ME"/>
        </w:rPr>
        <w:t xml:space="preserve"> </w:t>
      </w:r>
      <w:r w:rsidRPr="00E23FE0">
        <w:rPr>
          <w:szCs w:val="22"/>
          <w:lang w:val="sr-Latn-ME"/>
        </w:rPr>
        <w:t xml:space="preserve">hlorid </w:t>
      </w:r>
    </w:p>
    <w:p w14:paraId="7498F13B" w14:textId="1344EFF2" w:rsidR="00E10278" w:rsidRPr="00E23FE0" w:rsidRDefault="00E10278">
      <w:pPr>
        <w:rPr>
          <w:szCs w:val="22"/>
          <w:lang w:val="sr-Latn-ME"/>
        </w:rPr>
      </w:pPr>
      <w:r w:rsidRPr="00E23FE0">
        <w:rPr>
          <w:szCs w:val="22"/>
          <w:lang w:val="sr-Latn-ME"/>
        </w:rPr>
        <w:t>•</w:t>
      </w:r>
      <w:r w:rsidRPr="00E23FE0">
        <w:rPr>
          <w:szCs w:val="22"/>
          <w:lang w:val="sr-Latn-ME"/>
        </w:rPr>
        <w:tab/>
        <w:t>Voda za injekcij</w:t>
      </w:r>
      <w:r w:rsidR="0059021B" w:rsidRPr="00E23FE0">
        <w:rPr>
          <w:szCs w:val="22"/>
          <w:lang w:val="sr-Latn-ME"/>
        </w:rPr>
        <w:t>e.</w:t>
      </w:r>
    </w:p>
    <w:p w14:paraId="2A6B4F95" w14:textId="77777777" w:rsidR="00CE09F3" w:rsidRPr="00E23FE0" w:rsidRDefault="00CE09F3">
      <w:pPr>
        <w:rPr>
          <w:szCs w:val="22"/>
          <w:lang w:val="sr-Latn-ME"/>
        </w:rPr>
      </w:pPr>
    </w:p>
    <w:p w14:paraId="71D8D760" w14:textId="0817D47A" w:rsidR="00CE09F3" w:rsidRPr="00E23FE0" w:rsidRDefault="00CE09F3">
      <w:pPr>
        <w:rPr>
          <w:b/>
          <w:bCs/>
          <w:szCs w:val="22"/>
          <w:lang w:val="sr-Latn-ME"/>
        </w:rPr>
      </w:pPr>
      <w:r w:rsidRPr="00E23FE0">
        <w:rPr>
          <w:b/>
          <w:bCs/>
          <w:szCs w:val="22"/>
          <w:lang w:val="sr-Latn-ME"/>
        </w:rPr>
        <w:t xml:space="preserve">6.2. </w:t>
      </w:r>
      <w:r w:rsidR="00B53AF9">
        <w:rPr>
          <w:b/>
          <w:bCs/>
          <w:szCs w:val="22"/>
          <w:lang w:val="sr-Latn-ME"/>
        </w:rPr>
        <w:t xml:space="preserve"> </w:t>
      </w:r>
      <w:r w:rsidRPr="00E23FE0">
        <w:rPr>
          <w:b/>
          <w:bCs/>
          <w:szCs w:val="22"/>
          <w:lang w:val="sr-Latn-ME"/>
        </w:rPr>
        <w:t>Inkompatibilnost</w:t>
      </w:r>
      <w:r w:rsidR="00B53AF9">
        <w:rPr>
          <w:b/>
          <w:bCs/>
          <w:szCs w:val="22"/>
          <w:lang w:val="sr-Latn-ME"/>
        </w:rPr>
        <w:t>i</w:t>
      </w:r>
    </w:p>
    <w:p w14:paraId="26CB6C52" w14:textId="77777777" w:rsidR="00CE09F3" w:rsidRPr="00E23FE0" w:rsidRDefault="00CE09F3">
      <w:pPr>
        <w:rPr>
          <w:szCs w:val="22"/>
          <w:lang w:val="sr-Latn-ME"/>
        </w:rPr>
      </w:pPr>
    </w:p>
    <w:p w14:paraId="650755BC" w14:textId="77777777" w:rsidR="00CE09F3" w:rsidRPr="00E23FE0" w:rsidRDefault="00E10278">
      <w:pPr>
        <w:rPr>
          <w:szCs w:val="22"/>
          <w:lang w:val="sr-Latn-ME"/>
        </w:rPr>
      </w:pPr>
      <w:r w:rsidRPr="00E23FE0">
        <w:rPr>
          <w:szCs w:val="22"/>
          <w:lang w:val="sr-Latn-ME"/>
        </w:rPr>
        <w:t>Nema podataka o inkompatibilnosti.</w:t>
      </w:r>
    </w:p>
    <w:p w14:paraId="6571063B" w14:textId="77777777" w:rsidR="00E10278" w:rsidRPr="00E23FE0" w:rsidRDefault="00E10278">
      <w:pPr>
        <w:rPr>
          <w:szCs w:val="22"/>
          <w:lang w:val="sr-Latn-ME"/>
        </w:rPr>
      </w:pPr>
    </w:p>
    <w:p w14:paraId="3C08E5B8" w14:textId="020868C3" w:rsidR="00CE09F3" w:rsidRPr="00E23FE0" w:rsidRDefault="00CE09F3">
      <w:pPr>
        <w:rPr>
          <w:b/>
          <w:bCs/>
          <w:szCs w:val="22"/>
          <w:lang w:val="sr-Latn-ME"/>
        </w:rPr>
      </w:pPr>
      <w:r w:rsidRPr="00E23FE0">
        <w:rPr>
          <w:b/>
          <w:bCs/>
          <w:szCs w:val="22"/>
          <w:lang w:val="sr-Latn-ME"/>
        </w:rPr>
        <w:t xml:space="preserve">6.3. </w:t>
      </w:r>
      <w:r w:rsidR="00B53AF9">
        <w:rPr>
          <w:b/>
          <w:bCs/>
          <w:szCs w:val="22"/>
          <w:lang w:val="sr-Latn-ME"/>
        </w:rPr>
        <w:t xml:space="preserve"> </w:t>
      </w:r>
      <w:r w:rsidRPr="00E23FE0">
        <w:rPr>
          <w:b/>
          <w:bCs/>
          <w:szCs w:val="22"/>
          <w:lang w:val="sr-Latn-ME"/>
        </w:rPr>
        <w:t>Rok upotrebe</w:t>
      </w:r>
    </w:p>
    <w:p w14:paraId="3C6186FB" w14:textId="77777777" w:rsidR="00CE09F3" w:rsidRPr="00E23FE0" w:rsidRDefault="00CE09F3">
      <w:pPr>
        <w:rPr>
          <w:szCs w:val="22"/>
          <w:lang w:val="sr-Latn-ME"/>
        </w:rPr>
      </w:pPr>
    </w:p>
    <w:p w14:paraId="04841B70" w14:textId="77777777" w:rsidR="00E10278" w:rsidRPr="00E23FE0" w:rsidRDefault="00E10278">
      <w:pPr>
        <w:rPr>
          <w:szCs w:val="22"/>
          <w:lang w:val="sr-Latn-ME"/>
        </w:rPr>
      </w:pPr>
      <w:r w:rsidRPr="00E23FE0">
        <w:rPr>
          <w:szCs w:val="22"/>
          <w:lang w:val="sr-Latn-ME"/>
        </w:rPr>
        <w:t>2 godine.</w:t>
      </w:r>
    </w:p>
    <w:p w14:paraId="5B1D3967" w14:textId="77777777" w:rsidR="00334BC6" w:rsidRPr="00E23FE0" w:rsidRDefault="00334BC6">
      <w:pPr>
        <w:rPr>
          <w:szCs w:val="22"/>
          <w:lang w:val="sr-Latn-ME"/>
        </w:rPr>
      </w:pPr>
    </w:p>
    <w:p w14:paraId="0B301A95" w14:textId="77777777" w:rsidR="008C7C34" w:rsidRPr="00E23FE0" w:rsidRDefault="005229D2">
      <w:pPr>
        <w:rPr>
          <w:b/>
          <w:szCs w:val="22"/>
          <w:lang w:val="sr-Latn-ME"/>
        </w:rPr>
      </w:pPr>
      <w:r w:rsidRPr="00E23FE0">
        <w:rPr>
          <w:szCs w:val="22"/>
          <w:lang w:val="sr-Latn-ME"/>
        </w:rPr>
        <w:t>Rok upotrebe na</w:t>
      </w:r>
      <w:r w:rsidR="00FF40FB" w:rsidRPr="00E23FE0">
        <w:rPr>
          <w:szCs w:val="22"/>
          <w:lang w:val="sr-Latn-ME"/>
        </w:rPr>
        <w:t>kon prvog otvaranja</w:t>
      </w:r>
      <w:r w:rsidRPr="00E23FE0">
        <w:rPr>
          <w:szCs w:val="22"/>
          <w:lang w:val="sr-Latn-ME"/>
        </w:rPr>
        <w:t>:</w:t>
      </w:r>
      <w:r w:rsidR="00FF40FB" w:rsidRPr="00E23FE0">
        <w:rPr>
          <w:szCs w:val="22"/>
          <w:lang w:val="sr-Latn-ME"/>
        </w:rPr>
        <w:t xml:space="preserve"> </w:t>
      </w:r>
      <w:r w:rsidR="008C7C34" w:rsidRPr="00E23FE0">
        <w:rPr>
          <w:szCs w:val="22"/>
          <w:lang w:val="sr-Latn-ME"/>
        </w:rPr>
        <w:t>28 dana, na temperaturi do 25 °C</w:t>
      </w:r>
      <w:r w:rsidRPr="00E23FE0">
        <w:rPr>
          <w:szCs w:val="22"/>
          <w:lang w:val="sr-Latn-ME"/>
        </w:rPr>
        <w:t>.</w:t>
      </w:r>
    </w:p>
    <w:p w14:paraId="4F788AC3" w14:textId="77777777" w:rsidR="00E10278" w:rsidRPr="00E23FE0" w:rsidRDefault="00E10278">
      <w:pPr>
        <w:rPr>
          <w:b/>
          <w:szCs w:val="22"/>
          <w:lang w:val="sr-Latn-ME"/>
        </w:rPr>
      </w:pPr>
    </w:p>
    <w:p w14:paraId="5E70435D" w14:textId="3A1E838D" w:rsidR="00CE09F3" w:rsidRPr="00E23FE0" w:rsidRDefault="00CE09F3">
      <w:pPr>
        <w:rPr>
          <w:b/>
          <w:bCs/>
          <w:szCs w:val="22"/>
          <w:lang w:val="sr-Latn-ME"/>
        </w:rPr>
      </w:pPr>
      <w:r w:rsidRPr="00E23FE0">
        <w:rPr>
          <w:b/>
          <w:bCs/>
          <w:szCs w:val="22"/>
          <w:lang w:val="sr-Latn-ME"/>
        </w:rPr>
        <w:t>6.4. Posebne m</w:t>
      </w:r>
      <w:r w:rsidR="00421368" w:rsidRPr="00E23FE0">
        <w:rPr>
          <w:b/>
          <w:bCs/>
          <w:szCs w:val="22"/>
          <w:lang w:val="sr-Latn-ME"/>
        </w:rPr>
        <w:t>j</w:t>
      </w:r>
      <w:r w:rsidR="00B53AF9">
        <w:rPr>
          <w:b/>
          <w:bCs/>
          <w:szCs w:val="22"/>
          <w:lang w:val="sr-Latn-ME"/>
        </w:rPr>
        <w:t>ere upozorenja</w:t>
      </w:r>
      <w:r w:rsidRPr="00E23FE0">
        <w:rPr>
          <w:b/>
          <w:bCs/>
          <w:szCs w:val="22"/>
          <w:lang w:val="sr-Latn-ME"/>
        </w:rPr>
        <w:t xml:space="preserve"> pri čuvanju</w:t>
      </w:r>
      <w:r w:rsidR="008D3A37" w:rsidRPr="00E23FE0">
        <w:rPr>
          <w:b/>
          <w:bCs/>
          <w:szCs w:val="22"/>
          <w:lang w:val="sr-Latn-ME"/>
        </w:rPr>
        <w:t xml:space="preserve"> lijeka</w:t>
      </w:r>
    </w:p>
    <w:p w14:paraId="13D52F8A" w14:textId="77777777" w:rsidR="00CE09F3" w:rsidRPr="00E23FE0" w:rsidRDefault="00CE09F3">
      <w:pPr>
        <w:rPr>
          <w:szCs w:val="22"/>
          <w:lang w:val="sr-Latn-ME"/>
        </w:rPr>
      </w:pPr>
    </w:p>
    <w:p w14:paraId="748D720F" w14:textId="5561B3EB" w:rsidR="00E10278" w:rsidRPr="00E23FE0" w:rsidRDefault="008C7C34">
      <w:pPr>
        <w:rPr>
          <w:szCs w:val="22"/>
          <w:lang w:val="sr-Latn-ME"/>
        </w:rPr>
      </w:pPr>
      <w:r w:rsidRPr="00E23FE0">
        <w:rPr>
          <w:szCs w:val="22"/>
          <w:lang w:val="sr-Latn-ME"/>
        </w:rPr>
        <w:t>L</w:t>
      </w:r>
      <w:r w:rsidR="00421368" w:rsidRPr="00E23FE0">
        <w:rPr>
          <w:szCs w:val="22"/>
          <w:lang w:val="sr-Latn-ME"/>
        </w:rPr>
        <w:t>ij</w:t>
      </w:r>
      <w:r w:rsidRPr="00E23FE0">
        <w:rPr>
          <w:szCs w:val="22"/>
          <w:lang w:val="sr-Latn-ME"/>
        </w:rPr>
        <w:t>ek č</w:t>
      </w:r>
      <w:r w:rsidR="00E10278" w:rsidRPr="00E23FE0">
        <w:rPr>
          <w:szCs w:val="22"/>
          <w:lang w:val="sr-Latn-ME"/>
        </w:rPr>
        <w:t xml:space="preserve">uvati na temperaturi do 25°C. </w:t>
      </w:r>
    </w:p>
    <w:p w14:paraId="715D9ABD" w14:textId="77777777" w:rsidR="00334BC6" w:rsidRPr="00E23FE0" w:rsidRDefault="00334BC6">
      <w:pPr>
        <w:rPr>
          <w:szCs w:val="22"/>
          <w:lang w:val="sr-Latn-ME"/>
        </w:rPr>
      </w:pPr>
    </w:p>
    <w:p w14:paraId="2F063714" w14:textId="7AE913A8" w:rsidR="00E10278" w:rsidRPr="00E23FE0" w:rsidRDefault="008C7C34">
      <w:pPr>
        <w:rPr>
          <w:szCs w:val="22"/>
          <w:lang w:val="sr-Latn-ME"/>
        </w:rPr>
      </w:pPr>
      <w:r w:rsidRPr="00E23FE0">
        <w:rPr>
          <w:szCs w:val="22"/>
          <w:lang w:val="sr-Latn-ME"/>
        </w:rPr>
        <w:lastRenderedPageBreak/>
        <w:t>Za uslove čuvanja nakon prvog</w:t>
      </w:r>
      <w:r w:rsidR="00111C27" w:rsidRPr="00E23FE0">
        <w:rPr>
          <w:szCs w:val="22"/>
          <w:lang w:val="sr-Latn-ME"/>
        </w:rPr>
        <w:t xml:space="preserve"> otvaranja</w:t>
      </w:r>
      <w:r w:rsidRPr="00E23FE0">
        <w:rPr>
          <w:szCs w:val="22"/>
          <w:lang w:val="sr-Latn-ME"/>
        </w:rPr>
        <w:t xml:space="preserve"> l</w:t>
      </w:r>
      <w:r w:rsidR="00421368" w:rsidRPr="00E23FE0">
        <w:rPr>
          <w:szCs w:val="22"/>
          <w:lang w:val="sr-Latn-ME"/>
        </w:rPr>
        <w:t>ij</w:t>
      </w:r>
      <w:r w:rsidRPr="00E23FE0">
        <w:rPr>
          <w:szCs w:val="22"/>
          <w:lang w:val="sr-Latn-ME"/>
        </w:rPr>
        <w:t>eka, vid</w:t>
      </w:r>
      <w:r w:rsidR="00421368" w:rsidRPr="00E23FE0">
        <w:rPr>
          <w:szCs w:val="22"/>
          <w:lang w:val="sr-Latn-ME"/>
        </w:rPr>
        <w:t>j</w:t>
      </w:r>
      <w:r w:rsidRPr="00E23FE0">
        <w:rPr>
          <w:szCs w:val="22"/>
          <w:lang w:val="sr-Latn-ME"/>
        </w:rPr>
        <w:t>eti od</w:t>
      </w:r>
      <w:r w:rsidR="00421368" w:rsidRPr="00E23FE0">
        <w:rPr>
          <w:szCs w:val="22"/>
          <w:lang w:val="sr-Latn-ME"/>
        </w:rPr>
        <w:t>j</w:t>
      </w:r>
      <w:r w:rsidRPr="00E23FE0">
        <w:rPr>
          <w:szCs w:val="22"/>
          <w:lang w:val="sr-Latn-ME"/>
        </w:rPr>
        <w:t>eljak 6.3</w:t>
      </w:r>
      <w:r w:rsidR="007D1631" w:rsidRPr="00E23FE0">
        <w:rPr>
          <w:szCs w:val="22"/>
          <w:lang w:val="sr-Latn-ME"/>
        </w:rPr>
        <w:t>.</w:t>
      </w:r>
    </w:p>
    <w:p w14:paraId="1C7BBBD5" w14:textId="77777777" w:rsidR="00E10278" w:rsidRPr="00E23FE0" w:rsidRDefault="00E10278">
      <w:pPr>
        <w:rPr>
          <w:szCs w:val="22"/>
          <w:lang w:val="sr-Latn-ME"/>
        </w:rPr>
      </w:pPr>
    </w:p>
    <w:p w14:paraId="51E18B62" w14:textId="322B31A8" w:rsidR="00764F99" w:rsidRPr="00E23FE0" w:rsidRDefault="0022223A">
      <w:pPr>
        <w:rPr>
          <w:b/>
          <w:bCs/>
          <w:szCs w:val="22"/>
          <w:lang w:val="sr-Latn-ME"/>
        </w:rPr>
      </w:pPr>
      <w:r w:rsidRPr="00E23FE0">
        <w:rPr>
          <w:b/>
          <w:bCs/>
          <w:szCs w:val="22"/>
          <w:lang w:val="sr-Latn-ME"/>
        </w:rPr>
        <w:t xml:space="preserve">6.5. </w:t>
      </w:r>
      <w:r w:rsidR="008D3A37" w:rsidRPr="00E23FE0">
        <w:rPr>
          <w:b/>
          <w:bCs/>
          <w:szCs w:val="22"/>
          <w:lang w:val="sr-Latn-ME"/>
        </w:rPr>
        <w:t>Vrsta</w:t>
      </w:r>
      <w:r w:rsidR="00CE09F3" w:rsidRPr="00E23FE0">
        <w:rPr>
          <w:b/>
          <w:bCs/>
          <w:szCs w:val="22"/>
          <w:lang w:val="sr-Latn-ME"/>
        </w:rPr>
        <w:t xml:space="preserve"> i sadržaj pakovanja</w:t>
      </w:r>
      <w:r w:rsidR="00F42610" w:rsidRPr="00E23FE0">
        <w:rPr>
          <w:b/>
          <w:bCs/>
          <w:szCs w:val="22"/>
          <w:lang w:val="sr-Latn-ME"/>
        </w:rPr>
        <w:t xml:space="preserve"> </w:t>
      </w:r>
    </w:p>
    <w:p w14:paraId="3E1CC064" w14:textId="77777777" w:rsidR="008B3087" w:rsidRPr="00E23FE0" w:rsidRDefault="008B3087">
      <w:pPr>
        <w:rPr>
          <w:b/>
          <w:bCs/>
          <w:szCs w:val="22"/>
          <w:lang w:val="sr-Latn-ME"/>
        </w:rPr>
      </w:pPr>
    </w:p>
    <w:p w14:paraId="54AD007F" w14:textId="16087CAD" w:rsidR="004B1835" w:rsidRPr="00E23FE0" w:rsidRDefault="00334BC6">
      <w:pPr>
        <w:rPr>
          <w:b/>
          <w:bCs/>
          <w:szCs w:val="22"/>
          <w:lang w:val="sr-Latn-ME"/>
        </w:rPr>
      </w:pPr>
      <w:r w:rsidRPr="00E23FE0">
        <w:rPr>
          <w:szCs w:val="22"/>
          <w:lang w:val="sr-Latn-ME"/>
        </w:rPr>
        <w:t>Unutrašnje pakovanje l</w:t>
      </w:r>
      <w:r w:rsidR="00421368" w:rsidRPr="00E23FE0">
        <w:rPr>
          <w:szCs w:val="22"/>
          <w:lang w:val="sr-Latn-ME"/>
        </w:rPr>
        <w:t>ij</w:t>
      </w:r>
      <w:r w:rsidRPr="00E23FE0">
        <w:rPr>
          <w:szCs w:val="22"/>
          <w:lang w:val="sr-Latn-ME"/>
        </w:rPr>
        <w:t>eka je p</w:t>
      </w:r>
      <w:r w:rsidR="001801CD" w:rsidRPr="00E23FE0">
        <w:rPr>
          <w:szCs w:val="22"/>
          <w:lang w:val="sr-Latn-ME"/>
        </w:rPr>
        <w:t>lastična</w:t>
      </w:r>
      <w:r w:rsidR="00111C27" w:rsidRPr="00E23FE0">
        <w:rPr>
          <w:szCs w:val="22"/>
          <w:lang w:val="sr-Latn-ME"/>
        </w:rPr>
        <w:t xml:space="preserve"> (LDPE)</w:t>
      </w:r>
      <w:r w:rsidR="001801CD" w:rsidRPr="00E23FE0">
        <w:rPr>
          <w:szCs w:val="22"/>
          <w:lang w:val="sr-Latn-ME"/>
        </w:rPr>
        <w:t xml:space="preserve"> bočica od 10 m</w:t>
      </w:r>
      <w:r w:rsidR="00FB455E" w:rsidRPr="00E23FE0">
        <w:rPr>
          <w:szCs w:val="22"/>
          <w:lang w:val="sr-Latn-ME"/>
        </w:rPr>
        <w:t>l</w:t>
      </w:r>
      <w:r w:rsidR="001801CD" w:rsidRPr="00E23FE0">
        <w:rPr>
          <w:szCs w:val="22"/>
          <w:lang w:val="sr-Latn-ME"/>
        </w:rPr>
        <w:t xml:space="preserve"> sa kapalj</w:t>
      </w:r>
      <w:r w:rsidR="00111C27" w:rsidRPr="00E23FE0">
        <w:rPr>
          <w:szCs w:val="22"/>
          <w:lang w:val="sr-Latn-ME"/>
        </w:rPr>
        <w:t xml:space="preserve">kom </w:t>
      </w:r>
      <w:r w:rsidR="001801CD" w:rsidRPr="00E23FE0">
        <w:rPr>
          <w:szCs w:val="22"/>
          <w:lang w:val="sr-Latn-ME"/>
        </w:rPr>
        <w:t>od pol</w:t>
      </w:r>
      <w:r w:rsidR="00111C27" w:rsidRPr="00E23FE0">
        <w:rPr>
          <w:szCs w:val="22"/>
          <w:lang w:val="sr-Latn-ME"/>
        </w:rPr>
        <w:t>ietilena niske gustine (LDPE) i</w:t>
      </w:r>
      <w:r w:rsidR="001801CD" w:rsidRPr="00E23FE0">
        <w:rPr>
          <w:szCs w:val="22"/>
          <w:lang w:val="sr-Latn-ME"/>
        </w:rPr>
        <w:t xml:space="preserve"> zatvarač</w:t>
      </w:r>
      <w:r w:rsidR="00111C27" w:rsidRPr="00E23FE0">
        <w:rPr>
          <w:szCs w:val="22"/>
          <w:lang w:val="sr-Latn-ME"/>
        </w:rPr>
        <w:t xml:space="preserve">em </w:t>
      </w:r>
      <w:r w:rsidR="001801CD" w:rsidRPr="00E23FE0">
        <w:rPr>
          <w:szCs w:val="22"/>
          <w:lang w:val="sr-Latn-ME"/>
        </w:rPr>
        <w:t>od polietilena visoke gustine</w:t>
      </w:r>
      <w:r w:rsidR="00D01746" w:rsidRPr="00E23FE0">
        <w:rPr>
          <w:szCs w:val="22"/>
          <w:lang w:val="sr-Latn-ME"/>
        </w:rPr>
        <w:t xml:space="preserve"> (HDPE) sa sigurnosnim prstenom.</w:t>
      </w:r>
      <w:r w:rsidR="008703AD" w:rsidRPr="00E23FE0">
        <w:rPr>
          <w:lang w:val="sr-Latn-ME"/>
        </w:rPr>
        <w:t xml:space="preserve"> </w:t>
      </w:r>
      <w:r w:rsidR="00FD4405" w:rsidRPr="00E23FE0">
        <w:rPr>
          <w:lang w:val="sr-Latn-ME"/>
        </w:rPr>
        <w:t>Spoljašnje pakovanje je slo</w:t>
      </w:r>
      <w:r w:rsidRPr="00E23FE0">
        <w:rPr>
          <w:lang w:val="sr-Latn-ME"/>
        </w:rPr>
        <w:t>živa k</w:t>
      </w:r>
      <w:r w:rsidR="004B1835" w:rsidRPr="00E23FE0">
        <w:rPr>
          <w:lang w:val="sr-Latn-ME"/>
        </w:rPr>
        <w:t>artonska kutija koja sadrži jednu bočicu od 10 m</w:t>
      </w:r>
      <w:r w:rsidR="00FB455E" w:rsidRPr="00E23FE0">
        <w:rPr>
          <w:lang w:val="sr-Latn-ME"/>
        </w:rPr>
        <w:t>l</w:t>
      </w:r>
      <w:r w:rsidRPr="00E23FE0">
        <w:rPr>
          <w:lang w:val="sr-Latn-ME"/>
        </w:rPr>
        <w:t xml:space="preserve"> i Uputstvo za l</w:t>
      </w:r>
      <w:r w:rsidR="00421368" w:rsidRPr="00E23FE0">
        <w:rPr>
          <w:lang w:val="sr-Latn-ME"/>
        </w:rPr>
        <w:t>ij</w:t>
      </w:r>
      <w:r w:rsidRPr="00E23FE0">
        <w:rPr>
          <w:lang w:val="sr-Latn-ME"/>
        </w:rPr>
        <w:t>ek</w:t>
      </w:r>
      <w:r w:rsidR="004B1835" w:rsidRPr="00E23FE0">
        <w:rPr>
          <w:lang w:val="sr-Latn-ME"/>
        </w:rPr>
        <w:t>.</w:t>
      </w:r>
    </w:p>
    <w:p w14:paraId="0BF8F66F" w14:textId="77777777" w:rsidR="008703AD" w:rsidRPr="00E23FE0" w:rsidRDefault="008703AD">
      <w:pPr>
        <w:rPr>
          <w:lang w:val="sr-Latn-ME"/>
        </w:rPr>
      </w:pPr>
    </w:p>
    <w:p w14:paraId="6912C22F" w14:textId="6FE718A4" w:rsidR="00CE09F3" w:rsidRPr="00E23FE0" w:rsidRDefault="00CE09F3">
      <w:pPr>
        <w:rPr>
          <w:b/>
          <w:bCs/>
          <w:szCs w:val="22"/>
          <w:lang w:val="sr-Latn-ME"/>
        </w:rPr>
      </w:pPr>
      <w:r w:rsidRPr="00E23FE0">
        <w:rPr>
          <w:b/>
          <w:bCs/>
          <w:szCs w:val="22"/>
          <w:lang w:val="sr-Latn-ME"/>
        </w:rPr>
        <w:t>6.6. Posebne m</w:t>
      </w:r>
      <w:r w:rsidR="00421368" w:rsidRPr="00E23FE0">
        <w:rPr>
          <w:b/>
          <w:bCs/>
          <w:szCs w:val="22"/>
          <w:lang w:val="sr-Latn-ME"/>
        </w:rPr>
        <w:t>j</w:t>
      </w:r>
      <w:r w:rsidRPr="00E23FE0">
        <w:rPr>
          <w:b/>
          <w:bCs/>
          <w:szCs w:val="22"/>
          <w:lang w:val="sr-Latn-ME"/>
        </w:rPr>
        <w:t>ere opreza pri odlaganju materijala koji treba odbaciti nakon prim</w:t>
      </w:r>
      <w:r w:rsidR="00421368" w:rsidRPr="00E23FE0">
        <w:rPr>
          <w:b/>
          <w:bCs/>
          <w:szCs w:val="22"/>
          <w:lang w:val="sr-Latn-ME"/>
        </w:rPr>
        <w:t>j</w:t>
      </w:r>
      <w:r w:rsidRPr="00E23FE0">
        <w:rPr>
          <w:b/>
          <w:bCs/>
          <w:szCs w:val="22"/>
          <w:lang w:val="sr-Latn-ME"/>
        </w:rPr>
        <w:t>ene l</w:t>
      </w:r>
      <w:r w:rsidR="00421368" w:rsidRPr="00E23FE0">
        <w:rPr>
          <w:b/>
          <w:bCs/>
          <w:szCs w:val="22"/>
          <w:lang w:val="sr-Latn-ME"/>
        </w:rPr>
        <w:t>ij</w:t>
      </w:r>
      <w:r w:rsidRPr="00E23FE0">
        <w:rPr>
          <w:b/>
          <w:bCs/>
          <w:szCs w:val="22"/>
          <w:lang w:val="sr-Latn-ME"/>
        </w:rPr>
        <w:t>eka (i druga uputstva za rukovanje l</w:t>
      </w:r>
      <w:r w:rsidR="00421368" w:rsidRPr="00E23FE0">
        <w:rPr>
          <w:b/>
          <w:bCs/>
          <w:szCs w:val="22"/>
          <w:lang w:val="sr-Latn-ME"/>
        </w:rPr>
        <w:t>ij</w:t>
      </w:r>
      <w:r w:rsidRPr="00E23FE0">
        <w:rPr>
          <w:b/>
          <w:bCs/>
          <w:szCs w:val="22"/>
          <w:lang w:val="sr-Latn-ME"/>
        </w:rPr>
        <w:t>ekom)</w:t>
      </w:r>
    </w:p>
    <w:p w14:paraId="0FB07851" w14:textId="77777777" w:rsidR="00E10278" w:rsidRPr="00E23FE0" w:rsidRDefault="00E10278">
      <w:pPr>
        <w:rPr>
          <w:szCs w:val="22"/>
          <w:lang w:val="sr-Latn-ME"/>
        </w:rPr>
      </w:pPr>
    </w:p>
    <w:p w14:paraId="00047CD8" w14:textId="12F67154" w:rsidR="00D01746" w:rsidRPr="00E23FE0" w:rsidRDefault="00D01746">
      <w:pPr>
        <w:rPr>
          <w:szCs w:val="22"/>
          <w:lang w:val="sr-Latn-ME"/>
        </w:rPr>
      </w:pPr>
      <w:r w:rsidRPr="00E23FE0">
        <w:rPr>
          <w:szCs w:val="22"/>
          <w:lang w:val="sr-Latn-ME"/>
        </w:rPr>
        <w:t>Svu neiskorišćenu količinu l</w:t>
      </w:r>
      <w:r w:rsidR="00421368" w:rsidRPr="00E23FE0">
        <w:rPr>
          <w:szCs w:val="22"/>
          <w:lang w:val="sr-Latn-ME"/>
        </w:rPr>
        <w:t>ij</w:t>
      </w:r>
      <w:r w:rsidRPr="00E23FE0">
        <w:rPr>
          <w:szCs w:val="22"/>
          <w:lang w:val="sr-Latn-ME"/>
        </w:rPr>
        <w:t>eka ili otpadnog materijala nakon njegove upotrebe treba ukloniti, u skladu sa važećim propisima.</w:t>
      </w:r>
    </w:p>
    <w:p w14:paraId="13664ED4" w14:textId="77777777" w:rsidR="004A46F6" w:rsidRPr="00E23FE0" w:rsidRDefault="004A46F6">
      <w:pPr>
        <w:rPr>
          <w:szCs w:val="22"/>
          <w:lang w:val="sr-Latn-ME"/>
        </w:rPr>
      </w:pPr>
    </w:p>
    <w:p w14:paraId="47360D89" w14:textId="77777777" w:rsidR="00CE09F3" w:rsidRPr="00E23FE0" w:rsidRDefault="00CE09F3" w:rsidP="00E23FE0">
      <w:pPr>
        <w:pStyle w:val="NASLOV123"/>
        <w:jc w:val="both"/>
        <w:rPr>
          <w:lang w:val="sr-Latn-ME"/>
        </w:rPr>
      </w:pPr>
      <w:r w:rsidRPr="00E23FE0">
        <w:rPr>
          <w:lang w:val="sr-Latn-ME"/>
        </w:rPr>
        <w:t xml:space="preserve">7. NOSILAC DOZVOLE </w:t>
      </w:r>
    </w:p>
    <w:p w14:paraId="69048C81" w14:textId="2248DBDB" w:rsidR="00832B4A" w:rsidRPr="00E23FE0" w:rsidRDefault="00832B4A" w:rsidP="008318C4">
      <w:pPr>
        <w:rPr>
          <w:bCs/>
          <w:szCs w:val="22"/>
          <w:lang w:val="sr-Latn-ME"/>
        </w:rPr>
      </w:pPr>
      <w:r w:rsidRPr="00E23FE0">
        <w:rPr>
          <w:bCs/>
          <w:szCs w:val="22"/>
          <w:lang w:val="sr-Latn-ME"/>
        </w:rPr>
        <w:t>HEMOMONT D.O.O.</w:t>
      </w:r>
    </w:p>
    <w:p w14:paraId="6E8F31F6" w14:textId="77777777" w:rsidR="00832B4A" w:rsidRPr="00E23FE0" w:rsidRDefault="00832B4A">
      <w:pPr>
        <w:rPr>
          <w:bCs/>
          <w:szCs w:val="22"/>
          <w:lang w:val="sr-Latn-ME"/>
        </w:rPr>
      </w:pPr>
      <w:r w:rsidRPr="00E23FE0">
        <w:rPr>
          <w:bCs/>
          <w:szCs w:val="22"/>
          <w:lang w:val="sr-Latn-ME"/>
        </w:rPr>
        <w:t>8 marta 55A, Podgorica, Crna Gora.</w:t>
      </w:r>
    </w:p>
    <w:p w14:paraId="761C472C" w14:textId="0429862E" w:rsidR="00CE09F3" w:rsidRPr="00E23FE0" w:rsidRDefault="00CE09F3">
      <w:pPr>
        <w:rPr>
          <w:szCs w:val="22"/>
          <w:lang w:val="sr-Latn-ME"/>
        </w:rPr>
      </w:pPr>
    </w:p>
    <w:p w14:paraId="480D3C5F" w14:textId="77777777" w:rsidR="004A46F6" w:rsidRPr="00E23FE0" w:rsidRDefault="004A46F6">
      <w:pPr>
        <w:rPr>
          <w:szCs w:val="22"/>
          <w:lang w:val="sr-Latn-ME"/>
        </w:rPr>
      </w:pPr>
    </w:p>
    <w:p w14:paraId="12F5D552" w14:textId="2E702182" w:rsidR="008B3087" w:rsidRPr="00E23FE0" w:rsidRDefault="008B3087" w:rsidP="00E23FE0">
      <w:pPr>
        <w:tabs>
          <w:tab w:val="clear" w:pos="284"/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E23FE0">
        <w:rPr>
          <w:b/>
          <w:bCs/>
          <w:szCs w:val="22"/>
          <w:lang w:val="sr-Latn-ME"/>
        </w:rPr>
        <w:t xml:space="preserve">8. </w:t>
      </w:r>
      <w:r w:rsidRPr="00E23FE0">
        <w:rPr>
          <w:b/>
          <w:bCs/>
          <w:szCs w:val="22"/>
          <w:lang w:val="sr-Latn-ME"/>
        </w:rPr>
        <w:tab/>
        <w:t>BROJ DOZVOLE ZA STAVLJANJE LIJEKA U PROMET</w:t>
      </w:r>
    </w:p>
    <w:p w14:paraId="1EC235D2" w14:textId="3F4F01BB" w:rsidR="00E46322" w:rsidRPr="00E23FE0" w:rsidRDefault="00E46322" w:rsidP="00E23FE0">
      <w:pPr>
        <w:tabs>
          <w:tab w:val="clear" w:pos="284"/>
          <w:tab w:val="left" w:pos="540"/>
          <w:tab w:val="left" w:pos="569"/>
        </w:tabs>
        <w:rPr>
          <w:b/>
          <w:bCs/>
          <w:szCs w:val="22"/>
          <w:lang w:val="sr-Latn-ME"/>
        </w:rPr>
      </w:pPr>
    </w:p>
    <w:p w14:paraId="550246D0" w14:textId="195C2A02" w:rsidR="00E46322" w:rsidRPr="004D7264" w:rsidRDefault="004D7264" w:rsidP="00E23FE0">
      <w:pPr>
        <w:tabs>
          <w:tab w:val="clear" w:pos="284"/>
          <w:tab w:val="left" w:pos="540"/>
          <w:tab w:val="left" w:pos="569"/>
        </w:tabs>
        <w:rPr>
          <w:bCs/>
          <w:szCs w:val="22"/>
          <w:lang w:val="sr-Latn-ME"/>
        </w:rPr>
      </w:pPr>
      <w:r w:rsidRPr="004D7264">
        <w:rPr>
          <w:bCs/>
          <w:szCs w:val="22"/>
          <w:lang w:val="sr-Latn-ME"/>
        </w:rPr>
        <w:t>2030/23/53 - 8032</w:t>
      </w:r>
    </w:p>
    <w:p w14:paraId="7496AD07" w14:textId="77777777" w:rsidR="008B3087" w:rsidRPr="00E23FE0" w:rsidRDefault="008B3087" w:rsidP="00E23FE0">
      <w:pPr>
        <w:tabs>
          <w:tab w:val="clear" w:pos="284"/>
          <w:tab w:val="left" w:pos="540"/>
          <w:tab w:val="left" w:pos="569"/>
        </w:tabs>
        <w:rPr>
          <w:bCs/>
          <w:szCs w:val="22"/>
          <w:lang w:val="sr-Latn-ME"/>
        </w:rPr>
      </w:pPr>
    </w:p>
    <w:p w14:paraId="5378E059" w14:textId="02BC23AD" w:rsidR="008B3087" w:rsidRPr="00E23FE0" w:rsidRDefault="008B3087" w:rsidP="00E23FE0">
      <w:pPr>
        <w:tabs>
          <w:tab w:val="clear" w:pos="284"/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E23FE0">
        <w:rPr>
          <w:b/>
          <w:bCs/>
          <w:szCs w:val="22"/>
          <w:lang w:val="sr-Latn-ME"/>
        </w:rPr>
        <w:t xml:space="preserve">9. </w:t>
      </w:r>
      <w:r w:rsidRPr="00E23FE0">
        <w:rPr>
          <w:b/>
          <w:bCs/>
          <w:szCs w:val="22"/>
          <w:lang w:val="sr-Latn-ME"/>
        </w:rPr>
        <w:tab/>
        <w:t>DATUM PRVE DOZVOLE/OBNOVE DOZVOLE ZA STAVLJANJE LIJEKA U PROMET</w:t>
      </w:r>
    </w:p>
    <w:p w14:paraId="5F43AB72" w14:textId="61ECF2B2" w:rsidR="008B3087" w:rsidRPr="00E23FE0" w:rsidRDefault="008B3087" w:rsidP="00E23FE0">
      <w:pPr>
        <w:tabs>
          <w:tab w:val="clear" w:pos="284"/>
          <w:tab w:val="left" w:pos="540"/>
          <w:tab w:val="left" w:pos="569"/>
        </w:tabs>
        <w:rPr>
          <w:bCs/>
          <w:szCs w:val="22"/>
          <w:lang w:val="sr-Latn-ME"/>
        </w:rPr>
      </w:pPr>
    </w:p>
    <w:p w14:paraId="3051D71B" w14:textId="49709A00" w:rsidR="00E46322" w:rsidRDefault="00BD6197" w:rsidP="00E23FE0">
      <w:pPr>
        <w:tabs>
          <w:tab w:val="clear" w:pos="284"/>
          <w:tab w:val="left" w:pos="540"/>
          <w:tab w:val="left" w:pos="569"/>
        </w:tabs>
        <w:rPr>
          <w:bCs/>
          <w:szCs w:val="22"/>
          <w:lang w:val="sr-Latn-ME"/>
        </w:rPr>
      </w:pPr>
      <w:r>
        <w:rPr>
          <w:bCs/>
          <w:szCs w:val="22"/>
          <w:lang w:val="sr-Latn-ME"/>
        </w:rPr>
        <w:t xml:space="preserve">Datum prve dozvole: </w:t>
      </w:r>
      <w:r w:rsidR="004D7264">
        <w:rPr>
          <w:bCs/>
          <w:szCs w:val="22"/>
          <w:lang w:val="sr-Latn-ME"/>
        </w:rPr>
        <w:t>27.10.2009. godine</w:t>
      </w:r>
    </w:p>
    <w:p w14:paraId="60BB0552" w14:textId="023AFB3C" w:rsidR="00BD6197" w:rsidRPr="00E23FE0" w:rsidRDefault="00BD6197" w:rsidP="00E23FE0">
      <w:pPr>
        <w:tabs>
          <w:tab w:val="clear" w:pos="284"/>
          <w:tab w:val="left" w:pos="540"/>
          <w:tab w:val="left" w:pos="569"/>
        </w:tabs>
        <w:rPr>
          <w:bCs/>
          <w:szCs w:val="22"/>
          <w:lang w:val="sr-Latn-ME"/>
        </w:rPr>
      </w:pPr>
      <w:r>
        <w:rPr>
          <w:bCs/>
          <w:szCs w:val="22"/>
          <w:lang w:val="sr-Latn-ME"/>
        </w:rPr>
        <w:t>Datum poslednje obnove dozvole: 23.01.2023. godine</w:t>
      </w:r>
    </w:p>
    <w:p w14:paraId="42150A95" w14:textId="77777777" w:rsidR="008B3087" w:rsidRPr="00E23FE0" w:rsidRDefault="008B3087" w:rsidP="00E23FE0">
      <w:pPr>
        <w:tabs>
          <w:tab w:val="clear" w:pos="284"/>
          <w:tab w:val="left" w:pos="540"/>
          <w:tab w:val="left" w:pos="569"/>
        </w:tabs>
        <w:rPr>
          <w:bCs/>
          <w:szCs w:val="22"/>
          <w:lang w:val="sr-Latn-ME"/>
        </w:rPr>
      </w:pPr>
    </w:p>
    <w:p w14:paraId="3C43CB9F" w14:textId="77777777" w:rsidR="008B3087" w:rsidRPr="00E23FE0" w:rsidRDefault="008B3087" w:rsidP="00E23FE0">
      <w:pPr>
        <w:tabs>
          <w:tab w:val="clear" w:pos="284"/>
          <w:tab w:val="left" w:pos="540"/>
          <w:tab w:val="left" w:pos="569"/>
        </w:tabs>
        <w:ind w:left="540" w:hanging="540"/>
        <w:rPr>
          <w:bCs/>
          <w:szCs w:val="22"/>
          <w:lang w:val="sr-Latn-ME"/>
        </w:rPr>
      </w:pPr>
      <w:r w:rsidRPr="00E23FE0">
        <w:rPr>
          <w:b/>
          <w:bCs/>
          <w:szCs w:val="22"/>
          <w:lang w:val="sr-Latn-ME"/>
        </w:rPr>
        <w:t xml:space="preserve">10. </w:t>
      </w:r>
      <w:r w:rsidRPr="00E23FE0">
        <w:rPr>
          <w:b/>
          <w:bCs/>
          <w:szCs w:val="22"/>
          <w:lang w:val="sr-Latn-ME"/>
        </w:rPr>
        <w:tab/>
        <w:t xml:space="preserve">DATUM REVIZIJE TEKSTA </w:t>
      </w:r>
    </w:p>
    <w:p w14:paraId="438FD81C" w14:textId="6262EB79" w:rsidR="00923865" w:rsidRPr="00E23FE0" w:rsidRDefault="00923865" w:rsidP="008318C4">
      <w:pPr>
        <w:rPr>
          <w:bCs/>
          <w:szCs w:val="22"/>
          <w:lang w:val="sr-Latn-ME"/>
        </w:rPr>
      </w:pPr>
    </w:p>
    <w:p w14:paraId="07F06D28" w14:textId="76061787" w:rsidR="00E46322" w:rsidRPr="00E23FE0" w:rsidRDefault="00BD6197" w:rsidP="008318C4">
      <w:pPr>
        <w:rPr>
          <w:bCs/>
          <w:szCs w:val="22"/>
          <w:lang w:val="sr-Latn-ME"/>
        </w:rPr>
      </w:pPr>
      <w:r>
        <w:rPr>
          <w:bCs/>
          <w:szCs w:val="22"/>
          <w:lang w:val="sr-Latn-ME"/>
        </w:rPr>
        <w:t>Januar, 2023. godine</w:t>
      </w:r>
    </w:p>
    <w:sectPr w:rsidR="00E46322" w:rsidRPr="00E23FE0" w:rsidSect="00DD2A82">
      <w:footerReference w:type="even" r:id="rId9"/>
      <w:footerReference w:type="default" r:id="rId10"/>
      <w:pgSz w:w="11907" w:h="16840" w:code="9"/>
      <w:pgMar w:top="905" w:right="1134" w:bottom="1701" w:left="1134" w:header="357" w:footer="805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3F7CF2" w14:textId="77777777" w:rsidR="00CA3D94" w:rsidRDefault="00CA3D94">
      <w:r>
        <w:separator/>
      </w:r>
    </w:p>
  </w:endnote>
  <w:endnote w:type="continuationSeparator" w:id="0">
    <w:p w14:paraId="3C577B6A" w14:textId="77777777" w:rsidR="00CA3D94" w:rsidRDefault="00CA3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ist777"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40889" w14:textId="77777777" w:rsidR="0093016E" w:rsidRDefault="00660ED5" w:rsidP="009B79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3016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D4405">
      <w:rPr>
        <w:rStyle w:val="PageNumber"/>
        <w:noProof/>
      </w:rPr>
      <w:t>4</w:t>
    </w:r>
    <w:r>
      <w:rPr>
        <w:rStyle w:val="PageNumber"/>
      </w:rPr>
      <w:fldChar w:fldCharType="end"/>
    </w:r>
  </w:p>
  <w:p w14:paraId="1D585AB2" w14:textId="77777777" w:rsidR="0093016E" w:rsidRDefault="0093016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9BB34D" w14:textId="78BB142C" w:rsidR="0093016E" w:rsidRDefault="00CA3D94" w:rsidP="00CE09F3">
    <w:pPr>
      <w:pStyle w:val="Footer"/>
      <w:tabs>
        <w:tab w:val="left" w:pos="5448"/>
      </w:tabs>
      <w:spacing w:before="360"/>
      <w:jc w:val="center"/>
    </w:pPr>
    <w:sdt>
      <w:sdtPr>
        <w:id w:val="25862803"/>
        <w:docPartObj>
          <w:docPartGallery w:val="Page Numbers (Bottom of Page)"/>
          <w:docPartUnique/>
        </w:docPartObj>
      </w:sdtPr>
      <w:sdtEndPr/>
      <w:sdtContent>
        <w:sdt>
          <w:sdtPr>
            <w:id w:val="565050477"/>
            <w:docPartObj>
              <w:docPartGallery w:val="Page Numbers (Top of Page)"/>
              <w:docPartUnique/>
            </w:docPartObj>
          </w:sdtPr>
          <w:sdtEndPr/>
          <w:sdtContent>
            <w:r w:rsidR="00660ED5" w:rsidRPr="005A4234">
              <w:rPr>
                <w:sz w:val="18"/>
                <w:szCs w:val="18"/>
              </w:rPr>
              <w:fldChar w:fldCharType="begin"/>
            </w:r>
            <w:r w:rsidR="0093016E" w:rsidRPr="005A4234">
              <w:rPr>
                <w:sz w:val="18"/>
                <w:szCs w:val="18"/>
              </w:rPr>
              <w:instrText xml:space="preserve"> PAGE </w:instrText>
            </w:r>
            <w:r w:rsidR="00660ED5" w:rsidRPr="005A4234">
              <w:rPr>
                <w:sz w:val="18"/>
                <w:szCs w:val="18"/>
              </w:rPr>
              <w:fldChar w:fldCharType="separate"/>
            </w:r>
            <w:r w:rsidR="005310AA">
              <w:rPr>
                <w:noProof/>
                <w:sz w:val="18"/>
                <w:szCs w:val="18"/>
              </w:rPr>
              <w:t>1</w:t>
            </w:r>
            <w:r w:rsidR="00660ED5" w:rsidRPr="005A4234">
              <w:rPr>
                <w:sz w:val="18"/>
                <w:szCs w:val="18"/>
              </w:rPr>
              <w:fldChar w:fldCharType="end"/>
            </w:r>
            <w:r w:rsidR="00494141">
              <w:rPr>
                <w:sz w:val="18"/>
                <w:szCs w:val="18"/>
              </w:rPr>
              <w:t>/</w:t>
            </w:r>
            <w:r w:rsidR="00660ED5" w:rsidRPr="005A4234">
              <w:rPr>
                <w:sz w:val="18"/>
                <w:szCs w:val="18"/>
              </w:rPr>
              <w:fldChar w:fldCharType="begin"/>
            </w:r>
            <w:r w:rsidR="0093016E" w:rsidRPr="005A4234">
              <w:rPr>
                <w:sz w:val="18"/>
                <w:szCs w:val="18"/>
              </w:rPr>
              <w:instrText xml:space="preserve"> NUMPAGES  </w:instrText>
            </w:r>
            <w:r w:rsidR="00660ED5" w:rsidRPr="005A4234">
              <w:rPr>
                <w:sz w:val="18"/>
                <w:szCs w:val="18"/>
              </w:rPr>
              <w:fldChar w:fldCharType="separate"/>
            </w:r>
            <w:r w:rsidR="005310AA">
              <w:rPr>
                <w:noProof/>
                <w:sz w:val="18"/>
                <w:szCs w:val="18"/>
              </w:rPr>
              <w:t>4</w:t>
            </w:r>
            <w:r w:rsidR="00660ED5" w:rsidRPr="005A4234">
              <w:rPr>
                <w:sz w:val="18"/>
                <w:szCs w:val="18"/>
              </w:rPr>
              <w:fldChar w:fldCharType="end"/>
            </w:r>
          </w:sdtContent>
        </w:sdt>
      </w:sdtContent>
    </w:sdt>
  </w:p>
  <w:p w14:paraId="3C3A63C5" w14:textId="77777777" w:rsidR="0093016E" w:rsidRPr="00C536C2" w:rsidRDefault="0093016E" w:rsidP="00C536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DD5A6F" w14:textId="77777777" w:rsidR="00CA3D94" w:rsidRDefault="00CA3D94">
      <w:r>
        <w:separator/>
      </w:r>
    </w:p>
  </w:footnote>
  <w:footnote w:type="continuationSeparator" w:id="0">
    <w:p w14:paraId="4521366C" w14:textId="77777777" w:rsidR="00CA3D94" w:rsidRDefault="00CA3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EAF93"/>
    <w:multiLevelType w:val="singleLevel"/>
    <w:tmpl w:val="5AD292E4"/>
    <w:lvl w:ilvl="0">
      <w:start w:val="7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i w:val="0"/>
        <w:color w:val="auto"/>
        <w:sz w:val="22"/>
        <w:szCs w:val="22"/>
      </w:rPr>
    </w:lvl>
  </w:abstractNum>
  <w:abstractNum w:abstractNumId="1" w15:restartNumberingAfterBreak="0">
    <w:nsid w:val="1CC0183C"/>
    <w:multiLevelType w:val="multilevel"/>
    <w:tmpl w:val="BD06391A"/>
    <w:lvl w:ilvl="0">
      <w:start w:val="6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76FE32F3"/>
    <w:multiLevelType w:val="multilevel"/>
    <w:tmpl w:val="BDE0B4C6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7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6DA"/>
    <w:rsid w:val="00017801"/>
    <w:rsid w:val="00024CAD"/>
    <w:rsid w:val="0002605F"/>
    <w:rsid w:val="00044A00"/>
    <w:rsid w:val="0005798D"/>
    <w:rsid w:val="00064273"/>
    <w:rsid w:val="00067663"/>
    <w:rsid w:val="00083BE0"/>
    <w:rsid w:val="00095FB6"/>
    <w:rsid w:val="0009758B"/>
    <w:rsid w:val="000A0D18"/>
    <w:rsid w:val="000A0F4A"/>
    <w:rsid w:val="000C5586"/>
    <w:rsid w:val="000D5631"/>
    <w:rsid w:val="000E1C20"/>
    <w:rsid w:val="000E75C0"/>
    <w:rsid w:val="00105A47"/>
    <w:rsid w:val="00111C27"/>
    <w:rsid w:val="001249A2"/>
    <w:rsid w:val="00136349"/>
    <w:rsid w:val="00141639"/>
    <w:rsid w:val="0014180A"/>
    <w:rsid w:val="001521B0"/>
    <w:rsid w:val="001539EE"/>
    <w:rsid w:val="00155173"/>
    <w:rsid w:val="0016427A"/>
    <w:rsid w:val="00173D18"/>
    <w:rsid w:val="00175772"/>
    <w:rsid w:val="00175A7E"/>
    <w:rsid w:val="001801CD"/>
    <w:rsid w:val="00181CAB"/>
    <w:rsid w:val="0018601D"/>
    <w:rsid w:val="001867FE"/>
    <w:rsid w:val="001B5C25"/>
    <w:rsid w:val="001B706A"/>
    <w:rsid w:val="001C0A59"/>
    <w:rsid w:val="001D10C9"/>
    <w:rsid w:val="001D22C2"/>
    <w:rsid w:val="001E0A07"/>
    <w:rsid w:val="001E6145"/>
    <w:rsid w:val="001F2D4E"/>
    <w:rsid w:val="001F39B6"/>
    <w:rsid w:val="00203EE5"/>
    <w:rsid w:val="0020768D"/>
    <w:rsid w:val="0022218E"/>
    <w:rsid w:val="0022223A"/>
    <w:rsid w:val="0024132F"/>
    <w:rsid w:val="00242DCD"/>
    <w:rsid w:val="0024397A"/>
    <w:rsid w:val="00247C5C"/>
    <w:rsid w:val="00273BE0"/>
    <w:rsid w:val="00274FEE"/>
    <w:rsid w:val="002811B2"/>
    <w:rsid w:val="00283EE4"/>
    <w:rsid w:val="00292A63"/>
    <w:rsid w:val="00296286"/>
    <w:rsid w:val="002B6F6A"/>
    <w:rsid w:val="002C0CD2"/>
    <w:rsid w:val="002C0FBF"/>
    <w:rsid w:val="002C1A7C"/>
    <w:rsid w:val="002D3570"/>
    <w:rsid w:val="002D4542"/>
    <w:rsid w:val="002D606D"/>
    <w:rsid w:val="002E3533"/>
    <w:rsid w:val="002F305D"/>
    <w:rsid w:val="002F5E2F"/>
    <w:rsid w:val="00311DC6"/>
    <w:rsid w:val="00316FC0"/>
    <w:rsid w:val="00325204"/>
    <w:rsid w:val="00334BC6"/>
    <w:rsid w:val="003452C0"/>
    <w:rsid w:val="0036607B"/>
    <w:rsid w:val="00367919"/>
    <w:rsid w:val="00371C5E"/>
    <w:rsid w:val="00371FFD"/>
    <w:rsid w:val="00383195"/>
    <w:rsid w:val="003A0818"/>
    <w:rsid w:val="003A2DF8"/>
    <w:rsid w:val="003A3E77"/>
    <w:rsid w:val="003B2082"/>
    <w:rsid w:val="003C18A4"/>
    <w:rsid w:val="003C4DD2"/>
    <w:rsid w:val="003E3EC7"/>
    <w:rsid w:val="00400030"/>
    <w:rsid w:val="00411805"/>
    <w:rsid w:val="004123CD"/>
    <w:rsid w:val="00416682"/>
    <w:rsid w:val="004173F8"/>
    <w:rsid w:val="00421368"/>
    <w:rsid w:val="004234ED"/>
    <w:rsid w:val="00426FE1"/>
    <w:rsid w:val="00427D41"/>
    <w:rsid w:val="00443CDD"/>
    <w:rsid w:val="004460E4"/>
    <w:rsid w:val="00462C33"/>
    <w:rsid w:val="00490849"/>
    <w:rsid w:val="00492248"/>
    <w:rsid w:val="00494141"/>
    <w:rsid w:val="00497648"/>
    <w:rsid w:val="004A00D9"/>
    <w:rsid w:val="004A3CEF"/>
    <w:rsid w:val="004A46F6"/>
    <w:rsid w:val="004B1835"/>
    <w:rsid w:val="004B52F9"/>
    <w:rsid w:val="004B5A11"/>
    <w:rsid w:val="004B6398"/>
    <w:rsid w:val="004B7A50"/>
    <w:rsid w:val="004D230F"/>
    <w:rsid w:val="004D7264"/>
    <w:rsid w:val="004E0B02"/>
    <w:rsid w:val="00503974"/>
    <w:rsid w:val="005201BE"/>
    <w:rsid w:val="0052230B"/>
    <w:rsid w:val="005229D2"/>
    <w:rsid w:val="00525A8A"/>
    <w:rsid w:val="005263B0"/>
    <w:rsid w:val="005276F0"/>
    <w:rsid w:val="00530909"/>
    <w:rsid w:val="005310AA"/>
    <w:rsid w:val="005406A0"/>
    <w:rsid w:val="00565529"/>
    <w:rsid w:val="00565EEE"/>
    <w:rsid w:val="00580B58"/>
    <w:rsid w:val="005878FB"/>
    <w:rsid w:val="0059021B"/>
    <w:rsid w:val="00592E48"/>
    <w:rsid w:val="005B0693"/>
    <w:rsid w:val="005B3388"/>
    <w:rsid w:val="005C3F73"/>
    <w:rsid w:val="005C7891"/>
    <w:rsid w:val="005D7CAA"/>
    <w:rsid w:val="005E7D94"/>
    <w:rsid w:val="00603302"/>
    <w:rsid w:val="00604E4F"/>
    <w:rsid w:val="006054EE"/>
    <w:rsid w:val="006118B6"/>
    <w:rsid w:val="006270C0"/>
    <w:rsid w:val="00630195"/>
    <w:rsid w:val="006365C1"/>
    <w:rsid w:val="006559AF"/>
    <w:rsid w:val="00655AA4"/>
    <w:rsid w:val="00660ED5"/>
    <w:rsid w:val="00666E1D"/>
    <w:rsid w:val="006863CF"/>
    <w:rsid w:val="00691F3A"/>
    <w:rsid w:val="00693874"/>
    <w:rsid w:val="00693F46"/>
    <w:rsid w:val="006C5BB2"/>
    <w:rsid w:val="006F158F"/>
    <w:rsid w:val="006F7832"/>
    <w:rsid w:val="00705F84"/>
    <w:rsid w:val="007403D6"/>
    <w:rsid w:val="00754EEB"/>
    <w:rsid w:val="00764648"/>
    <w:rsid w:val="00764F99"/>
    <w:rsid w:val="00766B91"/>
    <w:rsid w:val="007672F3"/>
    <w:rsid w:val="00773275"/>
    <w:rsid w:val="00791B3B"/>
    <w:rsid w:val="007B16C4"/>
    <w:rsid w:val="007B180E"/>
    <w:rsid w:val="007C00F4"/>
    <w:rsid w:val="007C2D7E"/>
    <w:rsid w:val="007C6C08"/>
    <w:rsid w:val="007D1631"/>
    <w:rsid w:val="007D17FD"/>
    <w:rsid w:val="007D2095"/>
    <w:rsid w:val="007D48C5"/>
    <w:rsid w:val="007E06F0"/>
    <w:rsid w:val="007F25C7"/>
    <w:rsid w:val="007F53BF"/>
    <w:rsid w:val="007F7FE1"/>
    <w:rsid w:val="00802C93"/>
    <w:rsid w:val="00802DFC"/>
    <w:rsid w:val="00814781"/>
    <w:rsid w:val="008318C4"/>
    <w:rsid w:val="00832863"/>
    <w:rsid w:val="00832B4A"/>
    <w:rsid w:val="00834DBB"/>
    <w:rsid w:val="00842FFB"/>
    <w:rsid w:val="008508A3"/>
    <w:rsid w:val="0086351A"/>
    <w:rsid w:val="008703AD"/>
    <w:rsid w:val="00874B61"/>
    <w:rsid w:val="008A48B7"/>
    <w:rsid w:val="008B205C"/>
    <w:rsid w:val="008B3087"/>
    <w:rsid w:val="008B3EB5"/>
    <w:rsid w:val="008C5809"/>
    <w:rsid w:val="008C7C34"/>
    <w:rsid w:val="008D1DE5"/>
    <w:rsid w:val="008D3A37"/>
    <w:rsid w:val="008D78C9"/>
    <w:rsid w:val="008E0FC9"/>
    <w:rsid w:val="008E72D2"/>
    <w:rsid w:val="00906B27"/>
    <w:rsid w:val="00913684"/>
    <w:rsid w:val="009179C2"/>
    <w:rsid w:val="00923865"/>
    <w:rsid w:val="0093016E"/>
    <w:rsid w:val="009306EC"/>
    <w:rsid w:val="00934B4D"/>
    <w:rsid w:val="00942D12"/>
    <w:rsid w:val="00955C75"/>
    <w:rsid w:val="009677DF"/>
    <w:rsid w:val="00973F3B"/>
    <w:rsid w:val="009946F8"/>
    <w:rsid w:val="00995662"/>
    <w:rsid w:val="00996E6B"/>
    <w:rsid w:val="009A1D64"/>
    <w:rsid w:val="009B1292"/>
    <w:rsid w:val="009B2430"/>
    <w:rsid w:val="009B338B"/>
    <w:rsid w:val="009B58AD"/>
    <w:rsid w:val="009B6E32"/>
    <w:rsid w:val="009B7935"/>
    <w:rsid w:val="009C0AD7"/>
    <w:rsid w:val="009C3074"/>
    <w:rsid w:val="009C7BA2"/>
    <w:rsid w:val="009D1161"/>
    <w:rsid w:val="009D667B"/>
    <w:rsid w:val="009D7A0A"/>
    <w:rsid w:val="009E4DAB"/>
    <w:rsid w:val="009F4449"/>
    <w:rsid w:val="00A00D98"/>
    <w:rsid w:val="00A02252"/>
    <w:rsid w:val="00A07CD0"/>
    <w:rsid w:val="00A127F1"/>
    <w:rsid w:val="00A27130"/>
    <w:rsid w:val="00A276E8"/>
    <w:rsid w:val="00A407BC"/>
    <w:rsid w:val="00A424A4"/>
    <w:rsid w:val="00A427F3"/>
    <w:rsid w:val="00A61698"/>
    <w:rsid w:val="00A7147C"/>
    <w:rsid w:val="00A7660B"/>
    <w:rsid w:val="00A82178"/>
    <w:rsid w:val="00A8407D"/>
    <w:rsid w:val="00A86897"/>
    <w:rsid w:val="00A878F9"/>
    <w:rsid w:val="00A945CA"/>
    <w:rsid w:val="00A950DD"/>
    <w:rsid w:val="00A95733"/>
    <w:rsid w:val="00AB230F"/>
    <w:rsid w:val="00AB5465"/>
    <w:rsid w:val="00AE126B"/>
    <w:rsid w:val="00AE207C"/>
    <w:rsid w:val="00AE5229"/>
    <w:rsid w:val="00B13A97"/>
    <w:rsid w:val="00B22BF8"/>
    <w:rsid w:val="00B26FAC"/>
    <w:rsid w:val="00B27FE1"/>
    <w:rsid w:val="00B31AA2"/>
    <w:rsid w:val="00B3505E"/>
    <w:rsid w:val="00B47E1F"/>
    <w:rsid w:val="00B53AF9"/>
    <w:rsid w:val="00B568F4"/>
    <w:rsid w:val="00B74C0B"/>
    <w:rsid w:val="00B8400D"/>
    <w:rsid w:val="00B93A37"/>
    <w:rsid w:val="00BA1819"/>
    <w:rsid w:val="00BA5A22"/>
    <w:rsid w:val="00BA7022"/>
    <w:rsid w:val="00BB55E5"/>
    <w:rsid w:val="00BB5C29"/>
    <w:rsid w:val="00BD41C7"/>
    <w:rsid w:val="00BD5617"/>
    <w:rsid w:val="00BD6197"/>
    <w:rsid w:val="00BD725A"/>
    <w:rsid w:val="00BF3750"/>
    <w:rsid w:val="00C06244"/>
    <w:rsid w:val="00C15CC1"/>
    <w:rsid w:val="00C21DA1"/>
    <w:rsid w:val="00C22890"/>
    <w:rsid w:val="00C34C00"/>
    <w:rsid w:val="00C47777"/>
    <w:rsid w:val="00C536C2"/>
    <w:rsid w:val="00C5429B"/>
    <w:rsid w:val="00C55F47"/>
    <w:rsid w:val="00C56E2E"/>
    <w:rsid w:val="00C64A31"/>
    <w:rsid w:val="00C82E8B"/>
    <w:rsid w:val="00CA3D94"/>
    <w:rsid w:val="00CA7C51"/>
    <w:rsid w:val="00CC4C88"/>
    <w:rsid w:val="00CD0B1F"/>
    <w:rsid w:val="00CD3F96"/>
    <w:rsid w:val="00CE09F3"/>
    <w:rsid w:val="00CE76DA"/>
    <w:rsid w:val="00CF0580"/>
    <w:rsid w:val="00CF3784"/>
    <w:rsid w:val="00CF7805"/>
    <w:rsid w:val="00D01746"/>
    <w:rsid w:val="00D0627E"/>
    <w:rsid w:val="00D11E94"/>
    <w:rsid w:val="00D30389"/>
    <w:rsid w:val="00D324DA"/>
    <w:rsid w:val="00D337F6"/>
    <w:rsid w:val="00D47291"/>
    <w:rsid w:val="00D52CDB"/>
    <w:rsid w:val="00D61710"/>
    <w:rsid w:val="00D64A6E"/>
    <w:rsid w:val="00D6611E"/>
    <w:rsid w:val="00D8108F"/>
    <w:rsid w:val="00D85F37"/>
    <w:rsid w:val="00DB4534"/>
    <w:rsid w:val="00DD2A82"/>
    <w:rsid w:val="00DE040B"/>
    <w:rsid w:val="00DF15F5"/>
    <w:rsid w:val="00DF46E4"/>
    <w:rsid w:val="00E04856"/>
    <w:rsid w:val="00E10278"/>
    <w:rsid w:val="00E23FE0"/>
    <w:rsid w:val="00E46322"/>
    <w:rsid w:val="00E50CD3"/>
    <w:rsid w:val="00E56089"/>
    <w:rsid w:val="00E73B44"/>
    <w:rsid w:val="00E81474"/>
    <w:rsid w:val="00E87BE1"/>
    <w:rsid w:val="00E975E7"/>
    <w:rsid w:val="00EA020F"/>
    <w:rsid w:val="00EA1F85"/>
    <w:rsid w:val="00EB35C9"/>
    <w:rsid w:val="00EC2A5D"/>
    <w:rsid w:val="00ED4585"/>
    <w:rsid w:val="00ED735F"/>
    <w:rsid w:val="00EF0297"/>
    <w:rsid w:val="00EF2EB2"/>
    <w:rsid w:val="00EF7E94"/>
    <w:rsid w:val="00F04BFC"/>
    <w:rsid w:val="00F204CD"/>
    <w:rsid w:val="00F246AA"/>
    <w:rsid w:val="00F40C43"/>
    <w:rsid w:val="00F42610"/>
    <w:rsid w:val="00F5775F"/>
    <w:rsid w:val="00F63F24"/>
    <w:rsid w:val="00F700B0"/>
    <w:rsid w:val="00FA62F3"/>
    <w:rsid w:val="00FB0AC2"/>
    <w:rsid w:val="00FB455E"/>
    <w:rsid w:val="00FB6555"/>
    <w:rsid w:val="00FD3572"/>
    <w:rsid w:val="00FD4405"/>
    <w:rsid w:val="00FF0D13"/>
    <w:rsid w:val="00FF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F01DD4"/>
  <w15:docId w15:val="{14EB9EDD-5347-4722-BBCA-DAE615845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865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175A7E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175A7E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175A7E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175A7E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75A7E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175A7E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75A7E"/>
  </w:style>
  <w:style w:type="character" w:styleId="CommentReference">
    <w:name w:val="annotation reference"/>
    <w:rsid w:val="003B2082"/>
    <w:rPr>
      <w:sz w:val="16"/>
      <w:szCs w:val="16"/>
    </w:rPr>
  </w:style>
  <w:style w:type="paragraph" w:styleId="CommentText">
    <w:name w:val="annotation text"/>
    <w:basedOn w:val="Normal"/>
    <w:semiHidden/>
    <w:rsid w:val="003B208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B2082"/>
    <w:rPr>
      <w:b/>
      <w:bCs/>
    </w:rPr>
  </w:style>
  <w:style w:type="paragraph" w:styleId="BalloonText">
    <w:name w:val="Balloon Text"/>
    <w:basedOn w:val="Normal"/>
    <w:semiHidden/>
    <w:rsid w:val="003B2082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C536C2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923865"/>
    <w:pPr>
      <w:spacing w:before="200" w:after="200"/>
      <w:jc w:val="left"/>
    </w:pPr>
    <w:rPr>
      <w:b/>
      <w:szCs w:val="22"/>
    </w:rPr>
  </w:style>
  <w:style w:type="table" w:styleId="TableGrid">
    <w:name w:val="Table Grid"/>
    <w:basedOn w:val="TableNormal"/>
    <w:rsid w:val="00942D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zeljenadejstva@cinmed.m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inmed.m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983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Hemofarm AD</Company>
  <LinksUpToDate>false</LinksUpToDate>
  <CharactersWithSpaces>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Anđela Drašković</cp:lastModifiedBy>
  <cp:revision>7</cp:revision>
  <cp:lastPrinted>2019-05-21T09:56:00Z</cp:lastPrinted>
  <dcterms:created xsi:type="dcterms:W3CDTF">2023-01-23T12:13:00Z</dcterms:created>
  <dcterms:modified xsi:type="dcterms:W3CDTF">2023-01-23T13:02:00Z</dcterms:modified>
</cp:coreProperties>
</file>