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5A" w:rsidRDefault="00F95B3E" w:rsidP="00F95B3E">
      <w:pPr>
        <w:spacing w:after="0" w:line="240" w:lineRule="auto"/>
        <w:jc w:val="center"/>
        <w:rPr>
          <w:rFonts w:ascii="Times New Roman" w:eastAsia="Times New Roman" w:hAnsi="Times New Roman" w:cs="Times New Roman"/>
          <w:b/>
          <w:u w:val="single"/>
          <w:lang w:val="sr-Latn-ME"/>
        </w:rPr>
      </w:pPr>
      <w:r w:rsidRPr="00F95B3E">
        <w:rPr>
          <w:rFonts w:ascii="Times New Roman" w:eastAsia="Times New Roman" w:hAnsi="Times New Roman" w:cs="Times New Roman"/>
          <w:b/>
          <w:u w:val="single"/>
          <w:lang w:val="sr-Latn-ME"/>
        </w:rPr>
        <w:t>UPUTSTVO ZA LIJEK</w:t>
      </w:r>
    </w:p>
    <w:p w:rsidR="00F95B3E" w:rsidRPr="00F95B3E" w:rsidRDefault="00F95B3E" w:rsidP="00F95B3E">
      <w:pPr>
        <w:spacing w:after="0" w:line="240" w:lineRule="auto"/>
        <w:jc w:val="center"/>
        <w:rPr>
          <w:rFonts w:ascii="Times New Roman" w:eastAsia="Times New Roman" w:hAnsi="Times New Roman" w:cs="Times New Roman"/>
          <w:b/>
          <w:u w:val="single"/>
          <w:lang w:val="sr-Latn-ME"/>
        </w:rPr>
      </w:pPr>
    </w:p>
    <w:p w:rsidR="00F95B3E" w:rsidRPr="00F95B3E" w:rsidRDefault="00F95B3E" w:rsidP="00F95B3E">
      <w:pPr>
        <w:spacing w:after="0" w:line="240" w:lineRule="auto"/>
        <w:jc w:val="center"/>
        <w:rPr>
          <w:rFonts w:ascii="Times New Roman" w:eastAsia="Times New Roman" w:hAnsi="Times New Roman" w:cs="Times New Roman"/>
          <w:b/>
          <w:lang w:val="sr-Latn-ME"/>
        </w:rPr>
      </w:pPr>
    </w:p>
    <w:p w:rsidR="00F95B3E" w:rsidRDefault="00F95B3E" w:rsidP="00F95B3E">
      <w:pPr>
        <w:spacing w:after="0" w:line="240" w:lineRule="auto"/>
        <w:jc w:val="center"/>
        <w:rPr>
          <w:rFonts w:ascii="Times New Roman" w:eastAsia="Times New Roman" w:hAnsi="Times New Roman" w:cs="Times New Roman"/>
          <w:b/>
          <w:lang w:val="sr-Latn-ME"/>
        </w:rPr>
      </w:pPr>
      <w:r w:rsidRPr="00F95B3E">
        <w:rPr>
          <w:rFonts w:ascii="Times New Roman" w:eastAsia="Times New Roman" w:hAnsi="Times New Roman" w:cs="Times New Roman"/>
          <w:b/>
          <w:lang w:val="sr-Latn-ME"/>
        </w:rPr>
        <w:t>Hydrocortison Galenika, 25 mg/g, mast</w:t>
      </w:r>
    </w:p>
    <w:p w:rsidR="007F2A5A" w:rsidRPr="00F127D8" w:rsidRDefault="007F2A5A" w:rsidP="00F95B3E">
      <w:pPr>
        <w:spacing w:after="0" w:line="240" w:lineRule="auto"/>
        <w:jc w:val="center"/>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hidrokortizon</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94DD7" w:rsidRPr="00F127D8" w:rsidRDefault="00794DD7" w:rsidP="00F127D8">
      <w:pPr>
        <w:spacing w:after="0" w:line="240" w:lineRule="auto"/>
        <w:jc w:val="both"/>
        <w:rPr>
          <w:rFonts w:ascii="Times New Roman" w:eastAsia="Times New Roman" w:hAnsi="Times New Roman" w:cs="Times New Roman"/>
          <w:lang w:val="sr-Latn-ME"/>
        </w:rPr>
      </w:pPr>
    </w:p>
    <w:p w:rsidR="00794DD7" w:rsidRPr="00F127D8" w:rsidRDefault="00794DD7"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Pažljivo</w:t>
      </w:r>
      <w:r w:rsidRPr="00F127D8">
        <w:rPr>
          <w:rFonts w:ascii="Times New Roman" w:eastAsia="Times New Roman" w:hAnsi="Times New Roman" w:cs="Times New Roman"/>
          <w:lang w:val="sr-Latn-ME"/>
        </w:rPr>
        <w:t xml:space="preserve"> </w:t>
      </w:r>
      <w:r w:rsidRPr="00F127D8">
        <w:rPr>
          <w:rFonts w:ascii="Times New Roman" w:eastAsia="Times New Roman" w:hAnsi="Times New Roman" w:cs="Times New Roman"/>
          <w:b/>
          <w:bCs/>
          <w:lang w:val="sr-Latn-ME"/>
        </w:rPr>
        <w:t>pročitajte ovo uputstvo, prije nego što počnete da koristite ovaj lijek.</w:t>
      </w:r>
    </w:p>
    <w:p w:rsidR="00794DD7" w:rsidRPr="00F127D8" w:rsidRDefault="00794DD7"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Uputstvo sačuvajte. Može biti potrebno da ga ponovo pročitate.</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Ako imate dodatnih pitanja, obratite se svom ljekaru ili farmaceutu.</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Ovaj lijek propisan je Vama i ne smijete ga davati drugima. Može da im škodi, čak i kada imaju iste znake bolesti kao i Vi.</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Ako Vam se javi bilo koje neželjeno dejstvo recite to svom ljekaru, farmaceutu ili medicinskoj sestri. Ovo uključuje i bilo koja neželjena dejstva koja nijesu navedena u ovom uputstvu.</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p>
    <w:p w:rsidR="00794DD7" w:rsidRPr="00F127D8" w:rsidRDefault="00794DD7"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U ovom uputstvu pročitaćete:</w:t>
      </w:r>
    </w:p>
    <w:p w:rsidR="00794DD7" w:rsidRPr="00F127D8" w:rsidRDefault="00794DD7" w:rsidP="00F127D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7F2A5A" w:rsidRPr="00F127D8"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1.</w:t>
      </w:r>
      <w:r w:rsidRPr="00F127D8">
        <w:rPr>
          <w:rFonts w:ascii="Times New Roman" w:eastAsia="Times New Roman" w:hAnsi="Times New Roman" w:cs="Times New Roman"/>
          <w:lang w:val="sr-Latn-ME"/>
        </w:rPr>
        <w:tab/>
        <w:t xml:space="preserve">Šta je lijek </w:t>
      </w:r>
      <w:r w:rsidR="00F95B3E" w:rsidRPr="00F95B3E">
        <w:rPr>
          <w:rFonts w:ascii="Times New Roman" w:eastAsia="Times New Roman" w:hAnsi="Times New Roman" w:cs="Times New Roman"/>
          <w:lang w:val="sr-Latn-ME"/>
        </w:rPr>
        <w:t xml:space="preserve">Hydrocortison Galenika </w:t>
      </w:r>
      <w:r w:rsidRPr="00F127D8">
        <w:rPr>
          <w:rFonts w:ascii="Times New Roman" w:eastAsia="Times New Roman" w:hAnsi="Times New Roman" w:cs="Times New Roman"/>
          <w:lang w:val="sr-Latn-ME"/>
        </w:rPr>
        <w:t>i čemu je namijenjen</w:t>
      </w:r>
    </w:p>
    <w:p w:rsidR="00F95B3E"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2.</w:t>
      </w:r>
      <w:r w:rsidRPr="00F127D8">
        <w:rPr>
          <w:rFonts w:ascii="Times New Roman" w:eastAsia="Times New Roman" w:hAnsi="Times New Roman" w:cs="Times New Roman"/>
          <w:lang w:val="sr-Latn-ME"/>
        </w:rPr>
        <w:tab/>
        <w:t xml:space="preserve">Šta treba da znate prije nego što primijenite lijek </w:t>
      </w:r>
      <w:r w:rsidR="00F95B3E" w:rsidRPr="00F95B3E">
        <w:rPr>
          <w:rFonts w:ascii="Times New Roman" w:eastAsia="Times New Roman" w:hAnsi="Times New Roman" w:cs="Times New Roman"/>
          <w:lang w:val="sr-Latn-ME"/>
        </w:rPr>
        <w:t xml:space="preserve">Hydrocortison Galenika </w:t>
      </w:r>
    </w:p>
    <w:p w:rsidR="007F2A5A" w:rsidRPr="00F127D8"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3.</w:t>
      </w:r>
      <w:r w:rsidRPr="00F127D8">
        <w:rPr>
          <w:rFonts w:ascii="Times New Roman" w:eastAsia="Times New Roman" w:hAnsi="Times New Roman" w:cs="Times New Roman"/>
          <w:lang w:val="sr-Latn-ME"/>
        </w:rPr>
        <w:tab/>
        <w:t xml:space="preserve">Kako se primjenjuje lijek </w:t>
      </w:r>
      <w:r w:rsidR="00F95B3E" w:rsidRPr="00F95B3E">
        <w:rPr>
          <w:rFonts w:ascii="Times New Roman" w:eastAsia="Times New Roman" w:hAnsi="Times New Roman" w:cs="Times New Roman"/>
          <w:lang w:val="sr-Latn-ME"/>
        </w:rPr>
        <w:t>Hydrocortison Galenika</w:t>
      </w:r>
    </w:p>
    <w:p w:rsidR="007F2A5A" w:rsidRPr="00F127D8"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4.</w:t>
      </w:r>
      <w:r w:rsidRPr="00F127D8">
        <w:rPr>
          <w:rFonts w:ascii="Times New Roman" w:eastAsia="Times New Roman" w:hAnsi="Times New Roman" w:cs="Times New Roman"/>
          <w:lang w:val="sr-Latn-ME"/>
        </w:rPr>
        <w:tab/>
        <w:t xml:space="preserve">Moguća neželjena dejstva </w:t>
      </w:r>
    </w:p>
    <w:p w:rsidR="007F2A5A" w:rsidRPr="00F127D8"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5.</w:t>
      </w:r>
      <w:r w:rsidRPr="00F127D8">
        <w:rPr>
          <w:rFonts w:ascii="Times New Roman" w:eastAsia="Times New Roman" w:hAnsi="Times New Roman" w:cs="Times New Roman"/>
          <w:lang w:val="sr-Latn-ME"/>
        </w:rPr>
        <w:tab/>
        <w:t xml:space="preserve">Kako čuvati lijek </w:t>
      </w:r>
      <w:r w:rsidR="00F95B3E" w:rsidRPr="00F95B3E">
        <w:rPr>
          <w:rFonts w:ascii="Times New Roman" w:eastAsia="Times New Roman" w:hAnsi="Times New Roman" w:cs="Times New Roman"/>
          <w:lang w:val="sr-Latn-ME"/>
        </w:rPr>
        <w:t>Hydrocortison Galenika</w:t>
      </w:r>
    </w:p>
    <w:p w:rsidR="007F2A5A" w:rsidRPr="00F127D8" w:rsidRDefault="007F2A5A" w:rsidP="00F127D8">
      <w:pPr>
        <w:spacing w:after="0" w:line="240" w:lineRule="auto"/>
        <w:ind w:left="709" w:hanging="283"/>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6.</w:t>
      </w:r>
      <w:r w:rsidRPr="00F127D8">
        <w:rPr>
          <w:rFonts w:ascii="Times New Roman" w:eastAsia="Times New Roman" w:hAnsi="Times New Roman" w:cs="Times New Roman"/>
          <w:lang w:val="sr-Latn-ME"/>
        </w:rPr>
        <w:tab/>
        <w:t>Dodatne informacije</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 xml:space="preserve">1. Šta je lijek </w:t>
      </w:r>
      <w:r w:rsidR="00F95B3E" w:rsidRPr="00F95B3E">
        <w:rPr>
          <w:rFonts w:ascii="Times New Roman" w:eastAsia="Times New Roman" w:hAnsi="Times New Roman" w:cs="Times New Roman"/>
          <w:b/>
          <w:bCs/>
          <w:lang w:val="sr-Latn-ME"/>
        </w:rPr>
        <w:t>Hydrocortison Galenika</w:t>
      </w:r>
      <w:r w:rsidRPr="00F127D8">
        <w:rPr>
          <w:rFonts w:ascii="Times New Roman" w:eastAsia="Times New Roman" w:hAnsi="Times New Roman" w:cs="Times New Roman"/>
          <w:b/>
          <w:bCs/>
          <w:lang w:val="sr-Latn-ME"/>
        </w:rPr>
        <w:t xml:space="preserve"> i čemu je namijenjen</w:t>
      </w:r>
    </w:p>
    <w:p w:rsidR="00794DD7" w:rsidRPr="00F127D8" w:rsidRDefault="00794DD7" w:rsidP="00F127D8">
      <w:pPr>
        <w:spacing w:after="0" w:line="240" w:lineRule="auto"/>
        <w:jc w:val="both"/>
        <w:rPr>
          <w:rFonts w:ascii="Times New Roman" w:eastAsia="Times New Roman" w:hAnsi="Times New Roman" w:cs="Times New Roman"/>
          <w:b/>
          <w:bCs/>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Lijek </w:t>
      </w:r>
      <w:r w:rsidR="00F95B3E" w:rsidRPr="00F95B3E">
        <w:rPr>
          <w:rFonts w:ascii="Times New Roman" w:eastAsia="Times New Roman" w:hAnsi="Times New Roman" w:cs="Times New Roman"/>
          <w:lang w:val="sr-Latn-ME"/>
        </w:rPr>
        <w:t>Hydrocortison Galenika</w:t>
      </w:r>
      <w:r w:rsidRPr="00F127D8">
        <w:rPr>
          <w:rFonts w:ascii="Times New Roman" w:eastAsia="Times New Roman" w:hAnsi="Times New Roman" w:cs="Times New Roman"/>
          <w:lang w:val="sr-Latn-ME"/>
        </w:rPr>
        <w:t xml:space="preserve"> mast sadrži aktivnu supstancu hidrokortizon koja pripada grupi glukokortikoida. Po sastavu i dejstvu je identičan sa prirodnim hormonom kore nadbubrežne žlijezde.</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Pri lokalnoj primjeni hidrokortizon ima antiinflamatorno (protivzapaljensko) dejstvo koje je od značaja u liječenju širokog spektra kožnih oboljenja: ekcem (uključujući atopijski, infantilni, diskoidni i stazni), </w:t>
      </w:r>
      <w:r w:rsidRPr="00F127D8">
        <w:rPr>
          <w:rFonts w:ascii="Times New Roman" w:eastAsia="Times New Roman" w:hAnsi="Times New Roman" w:cs="Times New Roman"/>
          <w:i/>
          <w:lang w:val="sr-Latn-ME"/>
        </w:rPr>
        <w:t>prurigo nodularis</w:t>
      </w:r>
      <w:r w:rsidRPr="00F127D8">
        <w:rPr>
          <w:rFonts w:ascii="Times New Roman" w:eastAsia="Times New Roman" w:hAnsi="Times New Roman" w:cs="Times New Roman"/>
          <w:lang w:val="sr-Latn-ME"/>
        </w:rPr>
        <w:t xml:space="preserve"> (pojava vrlo tvrdih nodulusa (čvorića) koji svrbe), neurodermatoze, seboroični dermatitis, intertrigo (ojed) i kontaktne reakcije preosjetljivosti. </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Preparat se takođe može koristiti u terapiji ujeda insekata i zapaljenja spoljašnjeg uva. </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94DD7" w:rsidRPr="00F127D8" w:rsidRDefault="00794DD7"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2. Šta treba da znate prije nego što uzmete lijek </w:t>
      </w:r>
      <w:r w:rsidR="00F95B3E" w:rsidRPr="00F95B3E">
        <w:rPr>
          <w:rFonts w:ascii="Times New Roman" w:eastAsia="Times New Roman" w:hAnsi="Times New Roman" w:cs="Times New Roman"/>
          <w:b/>
          <w:lang w:val="sr-Latn-ME"/>
        </w:rPr>
        <w:t>Hydrocortison Galenika</w:t>
      </w:r>
    </w:p>
    <w:p w:rsidR="00794DD7" w:rsidRPr="00F127D8" w:rsidRDefault="00794DD7"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Upozorite ljekara ako uzimate druge ljekove, imate neku hroničnu bolest, neki poremećaj metabolizma, preosjetljivi ste na ljekove ili ste imali alergijske reakcije na neke od njih.</w:t>
      </w:r>
    </w:p>
    <w:p w:rsidR="00794DD7" w:rsidRPr="00F127D8" w:rsidRDefault="00794DD7" w:rsidP="00F127D8">
      <w:pPr>
        <w:spacing w:after="0" w:line="240" w:lineRule="auto"/>
        <w:jc w:val="both"/>
        <w:rPr>
          <w:rFonts w:ascii="Times New Roman" w:eastAsia="Times New Roman" w:hAnsi="Times New Roman" w:cs="Times New Roman"/>
          <w:b/>
          <w:lang w:val="sr-Latn-ME"/>
        </w:rPr>
      </w:pPr>
    </w:p>
    <w:p w:rsidR="00336E49"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Lijek </w:t>
      </w:r>
      <w:r w:rsidR="00F95B3E" w:rsidRPr="00F95B3E">
        <w:rPr>
          <w:rFonts w:ascii="Times New Roman" w:eastAsia="Times New Roman" w:hAnsi="Times New Roman" w:cs="Times New Roman"/>
          <w:b/>
          <w:lang w:val="sr-Latn-ME"/>
        </w:rPr>
        <w:t>Hydrocortison Galenika</w:t>
      </w:r>
      <w:r w:rsidRPr="00F127D8">
        <w:rPr>
          <w:rFonts w:ascii="Times New Roman" w:eastAsia="Times New Roman" w:hAnsi="Times New Roman" w:cs="Times New Roman"/>
          <w:b/>
          <w:lang w:val="sr-Latn-ME"/>
        </w:rPr>
        <w:t xml:space="preserve"> ne smijete koristiti:</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ako ste preosjetljivi na lijek ili bilo koju od pomoćnih supstanci lijeka (vidjeti odjeljak 6)</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ako imate kožne promjene izazvane:</w:t>
      </w:r>
    </w:p>
    <w:p w:rsidR="007F2A5A" w:rsidRPr="00F127D8" w:rsidRDefault="007F2A5A" w:rsidP="00F127D8">
      <w:pPr>
        <w:pStyle w:val="ListParagraph"/>
        <w:numPr>
          <w:ilvl w:val="0"/>
          <w:numId w:val="2"/>
        </w:num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lastRenderedPageBreak/>
        <w:t xml:space="preserve">virusnim infekcijama (npr. herpes simplex, ovčije boginje), </w:t>
      </w:r>
    </w:p>
    <w:p w:rsidR="007F2A5A" w:rsidRPr="00F127D8" w:rsidRDefault="007F2A5A" w:rsidP="00F127D8">
      <w:pPr>
        <w:pStyle w:val="ListParagraph"/>
        <w:numPr>
          <w:ilvl w:val="0"/>
          <w:numId w:val="2"/>
        </w:num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gljivičnim infekcijama (npr. kandidijaza, atletsko stopalo, tinea) ili </w:t>
      </w:r>
    </w:p>
    <w:p w:rsidR="007F2A5A" w:rsidRPr="00F127D8" w:rsidRDefault="007F2A5A" w:rsidP="00F127D8">
      <w:pPr>
        <w:pStyle w:val="ListParagraph"/>
        <w:numPr>
          <w:ilvl w:val="0"/>
          <w:numId w:val="2"/>
        </w:num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bakterijskim infekcijama (npr. impetigo), jer može doći do pogoršanja ovih promjena.</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Ako nijeste sigurni da li se nešto od navedenog odnosi na Vas, provjerite sa ljekarom prije primjene lijeka.</w:t>
      </w:r>
    </w:p>
    <w:p w:rsidR="00565025" w:rsidRPr="00F127D8" w:rsidRDefault="00565025" w:rsidP="00F127D8">
      <w:pPr>
        <w:spacing w:after="0" w:line="240" w:lineRule="auto"/>
        <w:jc w:val="both"/>
        <w:rPr>
          <w:rFonts w:ascii="Times New Roman" w:eastAsia="Times New Roman" w:hAnsi="Times New Roman" w:cs="Times New Roman"/>
          <w:b/>
          <w:bCs/>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b/>
          <w:bCs/>
          <w:lang w:val="sr-Latn-ME"/>
        </w:rPr>
        <w:t>Kada uzimate lijek</w:t>
      </w:r>
      <w:r w:rsidRPr="00F127D8">
        <w:rPr>
          <w:rFonts w:ascii="Times New Roman" w:eastAsia="Times New Roman" w:hAnsi="Times New Roman" w:cs="Times New Roman"/>
          <w:b/>
          <w:i/>
          <w:lang w:val="sr-Latn-ME"/>
        </w:rPr>
        <w:t xml:space="preserve"> </w:t>
      </w:r>
      <w:r w:rsidR="00F95B3E" w:rsidRPr="00F95B3E">
        <w:rPr>
          <w:rFonts w:ascii="Times New Roman" w:eastAsia="Times New Roman" w:hAnsi="Times New Roman" w:cs="Times New Roman"/>
          <w:b/>
          <w:lang w:val="sr-Latn-ME"/>
        </w:rPr>
        <w:t>Hydrocortison Galenika</w:t>
      </w:r>
      <w:r w:rsidRPr="00F127D8">
        <w:rPr>
          <w:rFonts w:ascii="Times New Roman" w:eastAsia="Times New Roman" w:hAnsi="Times New Roman" w:cs="Times New Roman"/>
          <w:b/>
          <w:bCs/>
          <w:lang w:val="sr-Latn-ME"/>
        </w:rPr>
        <w:t xml:space="preserve"> posebno vodite računa:</w:t>
      </w:r>
    </w:p>
    <w:p w:rsidR="00565025" w:rsidRPr="00F127D8" w:rsidRDefault="00565025"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Budite oprezni pri primjeni okluzivnog zavoja, jer on olakšava prolazak lijeka kroz kožu. Zbog toga može doći do pojačanog dejstva lijeka.</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Kod odojčadi i djece treba izbjegavati dugotrajnu kontinuiranu primjenu. Kod odojčadi pelene mogu djelovati kao okluzivni zavoj i povećati resorpciju lijeka, zbog toga terapija treba da traje najduže sedam dana. </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Ukoliko se zapaljenska promjena inficira obavezno konsultujte ljekara jer je potrebna odgovarajuća antimikrobna terapija. U slučaju širenja infekcije treba prestati sa lokalnom primjenom kortikosteroida i započeti sa sistemskom primjenom antimikrobnih ljekova. </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Ne preporučuje se dugotrajna primjena lijeka </w:t>
      </w:r>
      <w:r w:rsidR="00F95B3E" w:rsidRPr="00F95B3E">
        <w:rPr>
          <w:rFonts w:ascii="Times New Roman" w:eastAsia="Times New Roman" w:hAnsi="Times New Roman" w:cs="Times New Roman"/>
          <w:lang w:val="sr-Latn-ME"/>
        </w:rPr>
        <w:t>Hydrocortison Galenika</w:t>
      </w:r>
      <w:r w:rsidRPr="00F127D8">
        <w:rPr>
          <w:rFonts w:ascii="Times New Roman" w:eastAsia="Times New Roman" w:hAnsi="Times New Roman" w:cs="Times New Roman"/>
          <w:lang w:val="sr-Latn-ME"/>
        </w:rPr>
        <w:t xml:space="preserve"> u predjelu lica.</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Primjena drugih ljekova</w:t>
      </w:r>
    </w:p>
    <w:p w:rsidR="00565025" w:rsidRPr="00F127D8" w:rsidRDefault="00565025"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Nijesu poznate interakcije sa drugim ljekovima.</w:t>
      </w:r>
    </w:p>
    <w:p w:rsidR="00565025" w:rsidRPr="00F127D8" w:rsidRDefault="00565025" w:rsidP="00F127D8">
      <w:pPr>
        <w:spacing w:after="0" w:line="240" w:lineRule="auto"/>
        <w:jc w:val="both"/>
        <w:rPr>
          <w:rFonts w:ascii="Times New Roman" w:eastAsia="Times New Roman" w:hAnsi="Times New Roman" w:cs="Times New Roman"/>
          <w:b/>
          <w:lang w:val="sr-Latn-ME"/>
        </w:rPr>
      </w:pPr>
    </w:p>
    <w:p w:rsidR="007F2A5A"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Primjena lijeka </w:t>
      </w:r>
      <w:r w:rsidR="00F95B3E" w:rsidRPr="00F95B3E">
        <w:rPr>
          <w:rFonts w:ascii="Times New Roman" w:eastAsia="Times New Roman" w:hAnsi="Times New Roman" w:cs="Times New Roman"/>
          <w:b/>
          <w:lang w:val="sr-Latn-ME"/>
        </w:rPr>
        <w:t xml:space="preserve">Hydrocortison Galenika </w:t>
      </w:r>
      <w:r w:rsidRPr="00F127D8">
        <w:rPr>
          <w:rFonts w:ascii="Times New Roman" w:eastAsia="Times New Roman" w:hAnsi="Times New Roman" w:cs="Times New Roman"/>
          <w:b/>
          <w:lang w:val="sr-Latn-ME"/>
        </w:rPr>
        <w:t>u periodu trudnoće i dojenja</w:t>
      </w:r>
    </w:p>
    <w:p w:rsidR="00F95B3E" w:rsidRPr="00F127D8" w:rsidRDefault="00F95B3E"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Posavjetujte se sa ljekarom ili farmaceutom prije primjene lijeka ukoliko ste trudni, planirate trudnoću ili dojite.</w:t>
      </w:r>
    </w:p>
    <w:p w:rsidR="00565025" w:rsidRPr="00F127D8" w:rsidRDefault="00565025"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b/>
          <w:bCs/>
          <w:iCs/>
          <w:lang w:val="sr-Latn-ME"/>
        </w:rPr>
      </w:pPr>
      <w:r w:rsidRPr="00F127D8">
        <w:rPr>
          <w:rFonts w:ascii="Times New Roman" w:eastAsia="Times New Roman" w:hAnsi="Times New Roman" w:cs="Times New Roman"/>
          <w:b/>
          <w:lang w:val="sr-Latn-ME"/>
        </w:rPr>
        <w:t xml:space="preserve">Uticaj lijeka </w:t>
      </w:r>
      <w:r w:rsidR="00F95B3E" w:rsidRPr="00F95B3E">
        <w:rPr>
          <w:rFonts w:ascii="Times New Roman" w:eastAsia="Times New Roman" w:hAnsi="Times New Roman" w:cs="Times New Roman"/>
          <w:b/>
          <w:lang w:val="sr-Latn-ME"/>
        </w:rPr>
        <w:t>Hydrocortison Galenika</w:t>
      </w:r>
      <w:r w:rsidRPr="00F127D8">
        <w:rPr>
          <w:rFonts w:ascii="Times New Roman" w:eastAsia="Times New Roman" w:hAnsi="Times New Roman" w:cs="Times New Roman"/>
          <w:b/>
          <w:bCs/>
          <w:lang w:val="sr-Latn-ME"/>
        </w:rPr>
        <w:t xml:space="preserve"> </w:t>
      </w:r>
      <w:r w:rsidRPr="00F127D8">
        <w:rPr>
          <w:rFonts w:ascii="Times New Roman" w:eastAsia="Times New Roman" w:hAnsi="Times New Roman" w:cs="Times New Roman"/>
          <w:b/>
          <w:lang w:val="sr-Latn-ME"/>
        </w:rPr>
        <w:t>na upravljanje motornim vozilima i rukovanje mašinama</w:t>
      </w:r>
    </w:p>
    <w:p w:rsidR="00565025" w:rsidRPr="00F127D8" w:rsidRDefault="00565025"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Pri lokalnoj primjeni lijek </w:t>
      </w:r>
      <w:r w:rsidR="00F95B3E" w:rsidRPr="00F95B3E">
        <w:rPr>
          <w:rFonts w:ascii="Times New Roman" w:eastAsia="Times New Roman" w:hAnsi="Times New Roman" w:cs="Times New Roman"/>
          <w:lang w:val="sr-Latn-ME"/>
        </w:rPr>
        <w:t>Hydrocortison Galenika</w:t>
      </w:r>
      <w:r w:rsidRPr="00F127D8">
        <w:rPr>
          <w:rFonts w:ascii="Times New Roman" w:eastAsia="Times New Roman" w:hAnsi="Times New Roman" w:cs="Times New Roman"/>
          <w:lang w:val="sr-Latn-ME"/>
        </w:rPr>
        <w:t xml:space="preserve"> nema uticaja na psihofizičke sposobnosti prilikom upravljanja vozilom i rukovanje mašinama.</w:t>
      </w:r>
    </w:p>
    <w:p w:rsidR="00565025" w:rsidRPr="00F127D8" w:rsidRDefault="00565025" w:rsidP="00F127D8">
      <w:pPr>
        <w:spacing w:after="0" w:line="240" w:lineRule="auto"/>
        <w:jc w:val="both"/>
        <w:rPr>
          <w:rFonts w:ascii="Times New Roman" w:eastAsia="Times New Roman" w:hAnsi="Times New Roman" w:cs="Times New Roman"/>
          <w:b/>
          <w:lang w:val="sr-Latn-ME"/>
        </w:rPr>
      </w:pPr>
    </w:p>
    <w:p w:rsidR="00565025" w:rsidRPr="00F127D8" w:rsidRDefault="00565025"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3. Kako se upotrebljava lijek </w:t>
      </w:r>
      <w:r w:rsidR="00F95B3E" w:rsidRPr="00F95B3E">
        <w:rPr>
          <w:rFonts w:ascii="Times New Roman" w:eastAsia="Times New Roman" w:hAnsi="Times New Roman" w:cs="Times New Roman"/>
          <w:b/>
          <w:lang w:val="sr-Latn-ME"/>
        </w:rPr>
        <w:t>Hydrocortison Galenika</w:t>
      </w:r>
    </w:p>
    <w:p w:rsidR="00565025" w:rsidRPr="00F127D8" w:rsidRDefault="00565025"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Hidrokortizon mast uvijek koristite tačno prema preporuci ljekara. Ukoliko nijeste sigurni provjerite sa ljekarom.</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Dermalna upotreba (primjena na kožu).</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Malu količinu masti nanijeti na oboljelu površinu, dva do tri puta na dan. Kada se stanje poboljša, lijek možete primjenjivati i rjeđe.</w:t>
      </w:r>
    </w:p>
    <w:p w:rsidR="007F2A5A" w:rsidRPr="00F127D8" w:rsidRDefault="007F2A5A" w:rsidP="00F127D8">
      <w:pPr>
        <w:spacing w:after="0" w:line="240" w:lineRule="auto"/>
        <w:ind w:left="567"/>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 xml:space="preserve">Lijek se primjenjuje isključivo na kožu. </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Nemojte koristiti lijek na velikim površinama tijela duže vrijeme (npr. svaki dan nedjeljama ili mjesecima), osim ukoliko Vam je tako preporučio ljekar.</w:t>
      </w:r>
    </w:p>
    <w:p w:rsidR="007F2A5A" w:rsidRPr="00F127D8" w:rsidRDefault="007F2A5A" w:rsidP="00667CFE">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Kada lijek nanosite na kožu druge osobe, operite ruke nakon primjene lijeka ili koristite rukavice za jednokratnu primjenu</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Ukoliko se stanje ne poboljšava, razgovarajte sa ljekarom.</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Instrukcije za primjenu mast:</w:t>
      </w:r>
    </w:p>
    <w:p w:rsidR="007F2A5A" w:rsidRPr="00F95B3E" w:rsidRDefault="007F2A5A" w:rsidP="00F95B3E">
      <w:pPr>
        <w:pStyle w:val="ListParagraph"/>
        <w:numPr>
          <w:ilvl w:val="0"/>
          <w:numId w:val="4"/>
        </w:numPr>
        <w:spacing w:after="0" w:line="240" w:lineRule="auto"/>
        <w:jc w:val="both"/>
        <w:rPr>
          <w:rFonts w:ascii="Times New Roman" w:eastAsia="Times New Roman" w:hAnsi="Times New Roman" w:cs="Times New Roman"/>
          <w:lang w:val="sr-Latn-ME"/>
        </w:rPr>
      </w:pPr>
      <w:r w:rsidRPr="00F95B3E">
        <w:rPr>
          <w:rFonts w:ascii="Times New Roman" w:eastAsia="Times New Roman" w:hAnsi="Times New Roman" w:cs="Times New Roman"/>
          <w:lang w:val="sr-Latn-ME"/>
        </w:rPr>
        <w:lastRenderedPageBreak/>
        <w:t>Operite ruke.</w:t>
      </w:r>
    </w:p>
    <w:p w:rsidR="007F2A5A" w:rsidRPr="00F95B3E" w:rsidRDefault="007F2A5A" w:rsidP="00F95B3E">
      <w:pPr>
        <w:pStyle w:val="ListParagraph"/>
        <w:numPr>
          <w:ilvl w:val="0"/>
          <w:numId w:val="4"/>
        </w:numPr>
        <w:spacing w:after="0" w:line="240" w:lineRule="auto"/>
        <w:jc w:val="both"/>
        <w:rPr>
          <w:rFonts w:ascii="Times New Roman" w:eastAsia="Times New Roman" w:hAnsi="Times New Roman" w:cs="Times New Roman"/>
          <w:lang w:val="sr-Latn-ME"/>
        </w:rPr>
      </w:pPr>
      <w:r w:rsidRPr="00F95B3E">
        <w:rPr>
          <w:rFonts w:ascii="Times New Roman" w:eastAsia="Times New Roman" w:hAnsi="Times New Roman" w:cs="Times New Roman"/>
          <w:lang w:val="sr-Latn-ME"/>
        </w:rPr>
        <w:t>Nanesite mast na kožu i nježno utrljajte. Mast nanosite vrhom prsta, tako možete odrediti tačnu količinu masti koju nanosite.</w:t>
      </w:r>
    </w:p>
    <w:p w:rsidR="007F2A5A" w:rsidRPr="00F95B3E" w:rsidRDefault="007F2A5A" w:rsidP="00F95B3E">
      <w:pPr>
        <w:pStyle w:val="ListParagraph"/>
        <w:numPr>
          <w:ilvl w:val="0"/>
          <w:numId w:val="4"/>
        </w:numPr>
        <w:spacing w:after="0" w:line="240" w:lineRule="auto"/>
        <w:jc w:val="both"/>
        <w:rPr>
          <w:rFonts w:ascii="Times New Roman" w:eastAsia="Times New Roman" w:hAnsi="Times New Roman" w:cs="Times New Roman"/>
          <w:lang w:val="sr-Latn-ME"/>
        </w:rPr>
      </w:pPr>
      <w:r w:rsidRPr="00F95B3E">
        <w:rPr>
          <w:rFonts w:ascii="Times New Roman" w:eastAsia="Times New Roman" w:hAnsi="Times New Roman" w:cs="Times New Roman"/>
          <w:lang w:val="sr-Latn-ME"/>
        </w:rPr>
        <w:t>Operite ruke nakon primjene lijeka, osim ukoliko ste namjerno namazali ruke u cilju liječenja kožnih promjena na rukama.</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Odrasle osobe:</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Mast istisnite na vrh prsta. Dva ovakva nanošenja dovoljna su za obje ruke ili jedno stopalo.</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Tri nanošenja (vrhom prsta) dovoljna su za jednu ruku.</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Šest nanošenja vrhom prsta dovoljna su za jednu nogu.</w:t>
      </w:r>
    </w:p>
    <w:p w:rsid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Četrnaest nanošenja vrhom prsta dovoljna su za tijelo (prednji i zadnji dio).</w:t>
      </w:r>
    </w:p>
    <w:p w:rsidR="007F2A5A" w:rsidRPr="00F127D8" w:rsidRDefault="007F2A5A" w:rsidP="00F127D8">
      <w:pPr>
        <w:spacing w:after="0" w:line="240" w:lineRule="auto"/>
        <w:ind w:left="709"/>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Ovo je samo uopštena preporuka. Možda će Vama biti potrebno nešto manje ili više lijeka.</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Djeca</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Što je dijete manje - manja je količina lijeka koju je potrebno primijeniti.</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Djetetu od oko 4 godine namazati oko 1/3 količine lijeka za odraslu osobu.</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Primjena lijeka kod djece ne treba da traje duže od 7 dana, ukoliko ljekar ne preporuči drugačije.</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Hidrokorizon mast možete namazati na lice isključivo ako Vam je ljekar tako preporučio. Čak i u tom slučaju morate biti oprezni i lijek ne smijete primjenjivati dugo jer se koža lica lako istanji. </w:t>
      </w:r>
    </w:p>
    <w:p w:rsidR="00D03019" w:rsidRPr="00F127D8" w:rsidRDefault="00D03019" w:rsidP="00F127D8">
      <w:pPr>
        <w:spacing w:after="0" w:line="240" w:lineRule="auto"/>
        <w:jc w:val="both"/>
        <w:rPr>
          <w:rFonts w:ascii="Times New Roman" w:eastAsia="Times New Roman" w:hAnsi="Times New Roman" w:cs="Times New Roman"/>
          <w:lang w:val="sr-Latn-ME"/>
        </w:rPr>
      </w:pPr>
    </w:p>
    <w:p w:rsidR="007F2A5A"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Ako ste uzeli više lijeka </w:t>
      </w:r>
      <w:r w:rsidR="00F95B3E" w:rsidRPr="00F95B3E">
        <w:rPr>
          <w:rFonts w:ascii="Times New Roman" w:eastAsia="Times New Roman" w:hAnsi="Times New Roman" w:cs="Times New Roman"/>
          <w:b/>
          <w:lang w:val="sr-Latn-ME"/>
        </w:rPr>
        <w:t xml:space="preserve">Hydrocortison Galenika </w:t>
      </w:r>
      <w:r w:rsidR="00F127D8">
        <w:rPr>
          <w:rFonts w:ascii="Times New Roman" w:eastAsia="Times New Roman" w:hAnsi="Times New Roman" w:cs="Times New Roman"/>
          <w:b/>
          <w:lang w:val="sr-Latn-ME"/>
        </w:rPr>
        <w:t xml:space="preserve">nego što je trebalo </w:t>
      </w:r>
    </w:p>
    <w:p w:rsidR="00F95B3E" w:rsidRPr="00F127D8" w:rsidRDefault="00F95B3E"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Ukoliko ste u nekoliko navrata namazali više lijeka nego što Vam je preporučeno, ne brinite. </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Ukoliko primijenite previše lijeka ili ste slučajno progutali mast, možda ćete se osjećati loše. Obratite se ljekaru što prije možete. </w:t>
      </w:r>
    </w:p>
    <w:p w:rsidR="00D03019" w:rsidRPr="00F127D8" w:rsidRDefault="00D03019"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Ako ste zaboravili da uzmete lijek </w:t>
      </w:r>
      <w:r w:rsidR="00F95B3E" w:rsidRPr="00F95B3E">
        <w:rPr>
          <w:rFonts w:ascii="Times New Roman" w:eastAsia="Times New Roman" w:hAnsi="Times New Roman" w:cs="Times New Roman"/>
          <w:b/>
          <w:lang w:val="sr-Latn-ME"/>
        </w:rPr>
        <w:t>Hydrocortison Galenika</w:t>
      </w:r>
    </w:p>
    <w:p w:rsidR="00D03019" w:rsidRPr="00F127D8" w:rsidRDefault="00D03019"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Nikada ne primjenjujte duplu dozu da nadomjestite to što ste preskočili da primijenite lijek.</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Sljedeću dozu lijeka primijenite u predviđeno vrijeme.</w:t>
      </w:r>
    </w:p>
    <w:p w:rsidR="00D03019" w:rsidRPr="00F127D8" w:rsidRDefault="00D03019"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Ako naglo prestanete da uzimate lijek </w:t>
      </w:r>
      <w:r w:rsidR="00F95B3E" w:rsidRPr="00F95B3E">
        <w:rPr>
          <w:rFonts w:ascii="Times New Roman" w:eastAsia="Times New Roman" w:hAnsi="Times New Roman" w:cs="Times New Roman"/>
          <w:b/>
          <w:lang w:val="sr-Latn-ME"/>
        </w:rPr>
        <w:t>Hydrocortison Galenika</w:t>
      </w:r>
    </w:p>
    <w:p w:rsidR="00D03019" w:rsidRPr="00F127D8" w:rsidRDefault="00D03019"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Posavjetujte se sa ljekarom prije prestanka primjene lijeka. </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Ako imate bilo kakvih dodatnih pitanja u vezi sa primjenom lijeka, obratite se svom ljekaru ili farmaceutu.</w:t>
      </w:r>
    </w:p>
    <w:p w:rsidR="007F2A5A" w:rsidRDefault="007F2A5A" w:rsidP="00F127D8">
      <w:pPr>
        <w:spacing w:after="0" w:line="240" w:lineRule="auto"/>
        <w:jc w:val="both"/>
        <w:rPr>
          <w:rFonts w:ascii="Times New Roman" w:eastAsia="Times New Roman" w:hAnsi="Times New Roman" w:cs="Times New Roman"/>
          <w:lang w:val="sr-Latn-ME"/>
        </w:rPr>
      </w:pPr>
    </w:p>
    <w:p w:rsidR="00336E49" w:rsidRPr="00F127D8" w:rsidRDefault="00336E49"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tabs>
          <w:tab w:val="left" w:pos="284"/>
        </w:tabs>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4. Moguća neželjena dejstva</w:t>
      </w:r>
    </w:p>
    <w:p w:rsidR="00D03019" w:rsidRPr="00F127D8" w:rsidRDefault="00D03019" w:rsidP="00F127D8">
      <w:pPr>
        <w:tabs>
          <w:tab w:val="left" w:pos="284"/>
        </w:tabs>
        <w:spacing w:after="0" w:line="240" w:lineRule="auto"/>
        <w:jc w:val="both"/>
        <w:rPr>
          <w:rFonts w:ascii="Times New Roman" w:eastAsia="Times New Roman" w:hAnsi="Times New Roman" w:cs="Times New Roman"/>
          <w:b/>
          <w:bCs/>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Kao i svi ljekovi, lijek</w:t>
      </w:r>
      <w:r w:rsidRPr="00F127D8">
        <w:rPr>
          <w:rFonts w:ascii="Times New Roman" w:eastAsia="Times New Roman" w:hAnsi="Times New Roman" w:cs="Times New Roman"/>
          <w:b/>
          <w:lang w:val="sr-Latn-ME"/>
        </w:rPr>
        <w:t xml:space="preserve"> </w:t>
      </w:r>
      <w:r w:rsidR="00F95B3E" w:rsidRPr="00F95B3E">
        <w:rPr>
          <w:rFonts w:ascii="Times New Roman" w:eastAsia="Times New Roman" w:hAnsi="Times New Roman" w:cs="Times New Roman"/>
          <w:lang w:val="sr-Latn-ME"/>
        </w:rPr>
        <w:t>Hydrocortison Galenika</w:t>
      </w:r>
      <w:r w:rsidRPr="00F127D8">
        <w:rPr>
          <w:rFonts w:ascii="Times New Roman" w:eastAsia="Times New Roman" w:hAnsi="Times New Roman" w:cs="Times New Roman"/>
          <w:lang w:val="sr-Latn-ME"/>
        </w:rPr>
        <w:t xml:space="preserve"> može da prouzrokuje neželjena dejstva, iako ona ne moraju da se jave kod svih koji uzimaju ovaj lijek.</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336E49"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Odmah prestanite sa primjenom ovog lijeka i javite se ljekaru:</w:t>
      </w:r>
    </w:p>
    <w:p w:rsidR="00336E49" w:rsidRPr="00F127D8" w:rsidRDefault="00336E49"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ukoliko dođe do pogoršanja kožnih promjena ili pojave otoka u toku liječenja. Možda ste preosjetljivi na lijek, možda je došlo do inficiranja promjene ili Vam je potreban drugi lijek.</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Ostala neželjena dejstva koja možete primijetiti tokom primjene lijeka Hydrocortison</w:t>
      </w:r>
      <w:r w:rsidR="002D2B3B">
        <w:rPr>
          <w:rFonts w:ascii="Times New Roman" w:eastAsia="Times New Roman" w:hAnsi="Times New Roman" w:cs="Times New Roman"/>
          <w:lang w:val="sr-Latn-ME"/>
        </w:rPr>
        <w:t xml:space="preserve"> </w:t>
      </w:r>
      <w:r w:rsidR="002D2B3B" w:rsidRPr="00F95B3E">
        <w:rPr>
          <w:rFonts w:ascii="Times New Roman" w:eastAsia="Times New Roman" w:hAnsi="Times New Roman" w:cs="Times New Roman"/>
          <w:lang w:val="sr-Latn-ME"/>
        </w:rPr>
        <w:t>Galenika</w:t>
      </w:r>
      <w:r w:rsidRPr="00F127D8">
        <w:rPr>
          <w:rFonts w:ascii="Times New Roman" w:eastAsia="Times New Roman" w:hAnsi="Times New Roman" w:cs="Times New Roman"/>
          <w:lang w:val="sr-Latn-ME"/>
        </w:rPr>
        <w:t>:</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iritacija ili svrab nakon primjene lijeka</w:t>
      </w:r>
    </w:p>
    <w:p w:rsidR="007F2A5A" w:rsidRPr="00F127D8" w:rsidRDefault="007F2A5A" w:rsidP="00F95B3E">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pojačan rast dlaka i promjena boje kože.</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lastRenderedPageBreak/>
        <w:t xml:space="preserve">Neželjena dejstva koja se mogu javiti tokom dugotrajne primjene lijeka </w:t>
      </w:r>
      <w:r w:rsidR="00F95B3E" w:rsidRPr="00F95B3E">
        <w:rPr>
          <w:rFonts w:ascii="Times New Roman" w:eastAsia="Times New Roman" w:hAnsi="Times New Roman" w:cs="Times New Roman"/>
          <w:lang w:val="sr-Latn-ME"/>
        </w:rPr>
        <w:t>Hydrocortison Galenika</w:t>
      </w:r>
      <w:r w:rsidRPr="00F127D8">
        <w:rPr>
          <w:rFonts w:ascii="Times New Roman" w:eastAsia="Times New Roman" w:hAnsi="Times New Roman" w:cs="Times New Roman"/>
          <w:lang w:val="sr-Latn-ME"/>
        </w:rPr>
        <w:t>, ukoliko se primjenjuje u većim količinama, pod okluzivnim zavojem ili pelenama:</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atrofija (istanjivanje) kože, koja postaje podložnija oštećenjima</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w:t>
      </w:r>
      <w:r w:rsidRPr="00F127D8">
        <w:rPr>
          <w:rFonts w:ascii="Times New Roman" w:eastAsia="Times New Roman" w:hAnsi="Times New Roman" w:cs="Times New Roman"/>
          <w:lang w:val="sr-Latn-ME"/>
        </w:rPr>
        <w:tab/>
        <w:t>povećanje tjelesne mase, okruglo lice (u obliku mjeseca), povećan krvni pritisak. Veća vjerovatnoća javljanja ovih neželjenih dejstava  je kod odojčadi i male djece.</w:t>
      </w:r>
    </w:p>
    <w:p w:rsidR="007F2A5A" w:rsidRPr="00F127D8" w:rsidRDefault="007F2A5A" w:rsidP="00F127D8">
      <w:pPr>
        <w:spacing w:after="0" w:line="240" w:lineRule="auto"/>
        <w:ind w:left="709" w:hanging="142"/>
        <w:jc w:val="both"/>
        <w:rPr>
          <w:rFonts w:ascii="Times New Roman" w:eastAsia="Times New Roman" w:hAnsi="Times New Roman" w:cs="Times New Roman"/>
          <w:lang w:val="sr-Latn-ME"/>
        </w:rPr>
      </w:pPr>
    </w:p>
    <w:p w:rsidR="007F2A5A" w:rsidRPr="00F127D8" w:rsidRDefault="007F2A5A" w:rsidP="00F127D8">
      <w:pPr>
        <w:tabs>
          <w:tab w:val="center" w:pos="4320"/>
          <w:tab w:val="right" w:pos="8640"/>
        </w:tabs>
        <w:spacing w:after="0" w:line="240" w:lineRule="auto"/>
        <w:jc w:val="both"/>
        <w:rPr>
          <w:rFonts w:ascii="Times New Roman" w:eastAsia="Times New Roman" w:hAnsi="Times New Roman" w:cs="Times New Roman"/>
          <w:u w:val="single"/>
          <w:lang w:val="sr-Latn-ME"/>
        </w:rPr>
      </w:pPr>
      <w:r w:rsidRPr="00F127D8">
        <w:rPr>
          <w:rFonts w:ascii="Times New Roman" w:eastAsia="Times New Roman" w:hAnsi="Times New Roman" w:cs="Times New Roman"/>
          <w:u w:val="single"/>
          <w:lang w:val="sr-Latn-ME"/>
        </w:rPr>
        <w:t>Prijavljivanje sumnji na neželjena dejstva</w:t>
      </w:r>
    </w:p>
    <w:p w:rsidR="007F2A5A" w:rsidRPr="00F127D8" w:rsidRDefault="007F2A5A" w:rsidP="00F127D8">
      <w:pPr>
        <w:tabs>
          <w:tab w:val="center" w:pos="4320"/>
          <w:tab w:val="right" w:pos="8640"/>
        </w:tabs>
        <w:spacing w:after="0" w:line="240" w:lineRule="auto"/>
        <w:jc w:val="both"/>
        <w:rPr>
          <w:rFonts w:ascii="Times New Roman" w:eastAsia="Times New Roman" w:hAnsi="Times New Roman" w:cs="Times New Roman"/>
          <w:u w:val="single"/>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D03019" w:rsidRPr="00F127D8" w:rsidRDefault="00D03019" w:rsidP="00F127D8">
      <w:pPr>
        <w:tabs>
          <w:tab w:val="left" w:pos="284"/>
        </w:tabs>
        <w:spacing w:after="0" w:line="240" w:lineRule="auto"/>
        <w:jc w:val="both"/>
        <w:rPr>
          <w:rFonts w:ascii="Times New Roman" w:eastAsia="Times New Roman" w:hAnsi="Times New Roman" w:cs="Times New Roman"/>
          <w:b/>
          <w:bCs/>
          <w:lang w:val="sr-Latn-ME"/>
        </w:rPr>
      </w:pPr>
    </w:p>
    <w:p w:rsidR="00D03019" w:rsidRPr="00F127D8" w:rsidRDefault="00D03019" w:rsidP="00F127D8">
      <w:pPr>
        <w:tabs>
          <w:tab w:val="left" w:pos="284"/>
        </w:tabs>
        <w:spacing w:after="0" w:line="240" w:lineRule="auto"/>
        <w:jc w:val="both"/>
        <w:rPr>
          <w:rFonts w:ascii="Times New Roman" w:eastAsia="Times New Roman" w:hAnsi="Times New Roman" w:cs="Times New Roman"/>
          <w:b/>
          <w:bCs/>
          <w:lang w:val="sr-Latn-ME"/>
        </w:rPr>
      </w:pPr>
    </w:p>
    <w:p w:rsidR="007F2A5A" w:rsidRPr="00F127D8" w:rsidRDefault="007F2A5A" w:rsidP="00F127D8">
      <w:pPr>
        <w:tabs>
          <w:tab w:val="left" w:pos="284"/>
        </w:tabs>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 xml:space="preserve">5. Kako čuvati lijek </w:t>
      </w:r>
      <w:r w:rsidR="00F95B3E" w:rsidRPr="00F95B3E">
        <w:rPr>
          <w:rFonts w:ascii="Times New Roman" w:eastAsia="Times New Roman" w:hAnsi="Times New Roman" w:cs="Times New Roman"/>
          <w:b/>
          <w:bCs/>
          <w:lang w:val="sr-Latn-ME"/>
        </w:rPr>
        <w:t>Hydrocortison Galenika</w:t>
      </w:r>
    </w:p>
    <w:p w:rsidR="00D03019" w:rsidRPr="00F127D8" w:rsidRDefault="00D03019" w:rsidP="00F127D8">
      <w:pPr>
        <w:tabs>
          <w:tab w:val="left" w:pos="284"/>
        </w:tabs>
        <w:spacing w:after="0" w:line="240" w:lineRule="auto"/>
        <w:jc w:val="both"/>
        <w:rPr>
          <w:rFonts w:ascii="Times New Roman" w:eastAsia="Times New Roman" w:hAnsi="Times New Roman" w:cs="Times New Roman"/>
          <w:b/>
          <w:bCs/>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Čuvati van domašaja i vidokruga djece.</w:t>
      </w:r>
    </w:p>
    <w:p w:rsidR="007F2A5A" w:rsidRPr="00F127D8" w:rsidRDefault="007F2A5A" w:rsidP="00F127D8">
      <w:pPr>
        <w:spacing w:after="0" w:line="240" w:lineRule="auto"/>
        <w:jc w:val="both"/>
        <w:rPr>
          <w:rFonts w:ascii="Times New Roman" w:eastAsia="Times New Roman" w:hAnsi="Times New Roman" w:cs="Times New Roman"/>
          <w:b/>
          <w:bCs/>
          <w:lang w:val="sr-Latn-ME"/>
        </w:rPr>
      </w:pPr>
    </w:p>
    <w:p w:rsidR="007F2A5A" w:rsidRDefault="007F2A5A" w:rsidP="00F127D8">
      <w:pPr>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Rok upotrebe</w:t>
      </w:r>
    </w:p>
    <w:p w:rsidR="00667CFE" w:rsidRPr="00F127D8" w:rsidRDefault="00667CFE"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Ne smijete koristiti lijek Hydrocortison</w:t>
      </w:r>
      <w:r w:rsidR="002D2B3B">
        <w:rPr>
          <w:rFonts w:ascii="Times New Roman" w:eastAsia="Times New Roman" w:hAnsi="Times New Roman" w:cs="Times New Roman"/>
          <w:lang w:val="sr-Latn-ME"/>
        </w:rPr>
        <w:t xml:space="preserve"> Galenika</w:t>
      </w:r>
      <w:r w:rsidRPr="00F127D8">
        <w:rPr>
          <w:rFonts w:ascii="Times New Roman" w:eastAsia="Times New Roman" w:hAnsi="Times New Roman" w:cs="Times New Roman"/>
          <w:lang w:val="sr-Latn-ME"/>
        </w:rPr>
        <w:t xml:space="preserve">, mast poslije isteka roka upotrebe naznačenog na tubi i spoljašnjem pakovanju nakon („Važi do”). </w:t>
      </w:r>
      <w:r w:rsidRPr="00F127D8">
        <w:rPr>
          <w:rFonts w:ascii="Times New Roman" w:eastAsia="Times New Roman" w:hAnsi="Times New Roman" w:cs="Times New Roman"/>
          <w:iCs/>
          <w:lang w:val="sr-Latn-ME"/>
        </w:rPr>
        <w:t xml:space="preserve">Datum isteka roka upotrebe </w:t>
      </w:r>
      <w:r w:rsidRPr="00F127D8">
        <w:rPr>
          <w:rFonts w:ascii="Times New Roman" w:eastAsia="Times New Roman" w:hAnsi="Times New Roman" w:cs="Times New Roman"/>
          <w:lang w:val="sr-Latn-ME"/>
        </w:rPr>
        <w:t>se odnosi na posljednji dan navedenog mjeseca.</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Rok upotrebe lijeka prije prvog otvaranja: 5 godina.</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Rok upotrebe nakon prvog otvaranja: 28 dana ukoliko se čuva na temperaturi do 25°C u originalnom pakovanju.</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bCs/>
          <w:lang w:val="sr-Latn-ME"/>
        </w:rPr>
      </w:pPr>
      <w:r w:rsidRPr="00F127D8">
        <w:rPr>
          <w:rFonts w:ascii="Times New Roman" w:eastAsia="Times New Roman" w:hAnsi="Times New Roman" w:cs="Times New Roman"/>
          <w:b/>
          <w:bCs/>
          <w:lang w:val="sr-Latn-ME"/>
        </w:rPr>
        <w:t>Čuvanje</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Uslovi čuvanja lijeka prije prvog otvaranja: Čuvati na temperaturi do 25 °C, u originalnom pakovanju.</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Uslovi čuvanja poslije prvog otvaranja: Čuvati na temperaturi do 25 ºC, u originalnom pakovanju, najduže 28 dana.</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Ljekove ne treba bacati u kanalizaciju, niti u kućni otpad. Ove mjere pomažu očuvanju životne sredine. Neupotrijebljeni lijek se uništava u skladu sa važećim propisima.</w:t>
      </w:r>
    </w:p>
    <w:p w:rsidR="007F2A5A" w:rsidRPr="00F127D8" w:rsidRDefault="007F2A5A" w:rsidP="00F127D8">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 </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6. Dodatne informacije</w:t>
      </w:r>
    </w:p>
    <w:p w:rsidR="007F2A5A" w:rsidRPr="00F127D8" w:rsidRDefault="007F2A5A"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Šta sadrži lijek </w:t>
      </w:r>
      <w:r w:rsidR="00F95B3E" w:rsidRPr="00F95B3E">
        <w:rPr>
          <w:rFonts w:ascii="Times New Roman" w:eastAsia="Times New Roman" w:hAnsi="Times New Roman" w:cs="Times New Roman"/>
          <w:b/>
          <w:lang w:val="sr-Latn-ME"/>
        </w:rPr>
        <w:t>Hydrocortison Galenika</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Sadržaj aktivne supstance:</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1 g masti sadrži: </w:t>
      </w:r>
    </w:p>
    <w:p w:rsidR="007F2A5A" w:rsidRPr="00F127D8" w:rsidRDefault="00F95B3E" w:rsidP="00F127D8">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h</w:t>
      </w:r>
      <w:r w:rsidR="007F2A5A" w:rsidRPr="00F127D8">
        <w:rPr>
          <w:rFonts w:ascii="Times New Roman" w:eastAsia="Times New Roman" w:hAnsi="Times New Roman" w:cs="Times New Roman"/>
          <w:lang w:val="sr-Latn-ME"/>
        </w:rPr>
        <w:t>idrokortizona</w:t>
      </w:r>
      <w:r>
        <w:rPr>
          <w:rFonts w:ascii="Times New Roman" w:eastAsia="Times New Roman" w:hAnsi="Times New Roman" w:cs="Times New Roman"/>
          <w:lang w:val="sr-Latn-ME"/>
        </w:rPr>
        <w:t xml:space="preserve"> </w:t>
      </w:r>
      <w:r w:rsidR="007F2A5A" w:rsidRPr="00F127D8">
        <w:rPr>
          <w:rFonts w:ascii="Times New Roman" w:eastAsia="Times New Roman" w:hAnsi="Times New Roman" w:cs="Times New Roman"/>
          <w:lang w:val="sr-Latn-ME"/>
        </w:rPr>
        <w:t>25 mg</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Pomoćna supstanca: </w:t>
      </w:r>
    </w:p>
    <w:p w:rsidR="007F2A5A"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parafin bijeli, meki.</w:t>
      </w:r>
    </w:p>
    <w:p w:rsidR="00336E49" w:rsidRPr="00F127D8" w:rsidRDefault="00336E49" w:rsidP="00F127D8">
      <w:pPr>
        <w:spacing w:after="0" w:line="240" w:lineRule="auto"/>
        <w:jc w:val="both"/>
        <w:rPr>
          <w:rFonts w:ascii="Times New Roman" w:eastAsia="Times New Roman" w:hAnsi="Times New Roman" w:cs="Times New Roman"/>
          <w:lang w:val="sr-Latn-ME"/>
        </w:rPr>
      </w:pPr>
    </w:p>
    <w:p w:rsidR="007F2A5A"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Kako izgleda lijek </w:t>
      </w:r>
      <w:r w:rsidR="00F95B3E" w:rsidRPr="00F95B3E">
        <w:rPr>
          <w:rFonts w:ascii="Times New Roman" w:eastAsia="Times New Roman" w:hAnsi="Times New Roman" w:cs="Times New Roman"/>
          <w:b/>
          <w:lang w:val="sr-Latn-ME"/>
        </w:rPr>
        <w:t>Hydrocortison Galenika</w:t>
      </w:r>
      <w:r w:rsidRPr="00F127D8">
        <w:rPr>
          <w:rFonts w:ascii="Times New Roman" w:eastAsia="Times New Roman" w:hAnsi="Times New Roman" w:cs="Times New Roman"/>
          <w:b/>
          <w:lang w:val="sr-Latn-ME"/>
        </w:rPr>
        <w:t xml:space="preserve"> i sadržaj pakovanja</w:t>
      </w:r>
    </w:p>
    <w:p w:rsidR="00336E49" w:rsidRPr="00F127D8" w:rsidRDefault="00336E49"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Mast.</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Izgled: homogena mast, bijele do skoro bijele boje.</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 xml:space="preserve">Pakovanje: </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Unutrašnje pakovanje gotovog lijeka je dvostruko lakirana aluminijumska tuba sa plastičnim zatvaračem. U tubi se nalazi 5 g masti.</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Spoljašnje pakovanje lijeka je složiva kartonska kutija. U kartonskoj kutiji se nalazi jedna tuba sa 5 g masti i Uputstvo za pacijenta.</w:t>
      </w:r>
    </w:p>
    <w:p w:rsidR="002775DF" w:rsidRPr="00F127D8" w:rsidRDefault="002775DF"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Nosilac dozvole i proizvođač</w:t>
      </w:r>
    </w:p>
    <w:p w:rsidR="002775DF" w:rsidRPr="00F127D8" w:rsidRDefault="002775DF" w:rsidP="00F127D8">
      <w:pPr>
        <w:spacing w:after="0" w:line="240" w:lineRule="auto"/>
        <w:jc w:val="both"/>
        <w:rPr>
          <w:rFonts w:ascii="Times New Roman" w:eastAsia="Times New Roman" w:hAnsi="Times New Roman" w:cs="Times New Roman"/>
          <w:b/>
          <w:lang w:val="sr-Latn-ME"/>
        </w:rPr>
      </w:pPr>
    </w:p>
    <w:p w:rsidR="007F2A5A" w:rsidRPr="00F127D8" w:rsidRDefault="007F2A5A" w:rsidP="00F127D8">
      <w:pPr>
        <w:tabs>
          <w:tab w:val="left" w:pos="284"/>
        </w:tabs>
        <w:spacing w:after="0" w:line="240" w:lineRule="auto"/>
        <w:jc w:val="both"/>
        <w:rPr>
          <w:rFonts w:ascii="Times New Roman" w:eastAsia="Times New Roman" w:hAnsi="Times New Roman" w:cs="Times New Roman"/>
          <w:bCs/>
          <w:lang w:val="sr-Latn-ME"/>
        </w:rPr>
      </w:pPr>
      <w:r w:rsidRPr="00F127D8">
        <w:rPr>
          <w:rFonts w:ascii="Times New Roman" w:eastAsia="Times New Roman" w:hAnsi="Times New Roman" w:cs="Times New Roman"/>
          <w:bCs/>
          <w:lang w:val="sr-Latn-ME"/>
        </w:rPr>
        <w:t>Nosilac dozvole za stavljanje lijeka u promet:</w:t>
      </w:r>
    </w:p>
    <w:p w:rsidR="00AD27E2" w:rsidRDefault="00F95B3E" w:rsidP="00F127D8">
      <w:pPr>
        <w:spacing w:after="0" w:line="240" w:lineRule="auto"/>
        <w:jc w:val="both"/>
        <w:rPr>
          <w:rFonts w:ascii="Times New Roman" w:eastAsia="Times New Roman" w:hAnsi="Times New Roman" w:cs="Times New Roman"/>
          <w:lang w:val="sr-Latn-ME"/>
        </w:rPr>
      </w:pPr>
      <w:r w:rsidRPr="00F95B3E">
        <w:rPr>
          <w:rFonts w:ascii="Times New Roman" w:eastAsia="Times New Roman" w:hAnsi="Times New Roman" w:cs="Times New Roman"/>
          <w:lang w:val="sr-Latn-ME"/>
        </w:rPr>
        <w:t>GLK pharma d.o.o., Svetozara Markovića, br.46, Podgorica, Crna Gora</w:t>
      </w:r>
    </w:p>
    <w:p w:rsidR="00F95B3E" w:rsidRDefault="00F95B3E"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Proizvođač:</w:t>
      </w: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Galenika a.d., Batajnički drum b.b., 11 080 Beograd, Republika Srbija</w:t>
      </w:r>
    </w:p>
    <w:p w:rsidR="002775DF" w:rsidRPr="00F127D8" w:rsidRDefault="002775DF" w:rsidP="00F127D8">
      <w:pPr>
        <w:spacing w:after="0" w:line="240" w:lineRule="auto"/>
        <w:jc w:val="both"/>
        <w:rPr>
          <w:rFonts w:ascii="Times New Roman" w:eastAsia="Times New Roman" w:hAnsi="Times New Roman" w:cs="Times New Roman"/>
          <w:b/>
          <w:lang w:val="sr-Latn-ME"/>
        </w:rPr>
      </w:pPr>
    </w:p>
    <w:p w:rsidR="007F2A5A"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 xml:space="preserve">Ovo uputstvo je posljednji put odobreno </w:t>
      </w:r>
    </w:p>
    <w:p w:rsidR="00336E49" w:rsidRPr="00F127D8" w:rsidRDefault="00336E49" w:rsidP="00F127D8">
      <w:pPr>
        <w:spacing w:after="0" w:line="240" w:lineRule="auto"/>
        <w:jc w:val="both"/>
        <w:rPr>
          <w:rFonts w:ascii="Times New Roman" w:eastAsia="Times New Roman" w:hAnsi="Times New Roman" w:cs="Times New Roman"/>
          <w:b/>
          <w:lang w:val="sr-Latn-ME"/>
        </w:rPr>
      </w:pPr>
    </w:p>
    <w:p w:rsidR="00336E49" w:rsidRDefault="00F95B3E" w:rsidP="00F127D8">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Februar, 2023</w:t>
      </w:r>
      <w:r w:rsidR="00336E49">
        <w:rPr>
          <w:rFonts w:ascii="Times New Roman" w:eastAsia="Times New Roman" w:hAnsi="Times New Roman" w:cs="Times New Roman"/>
          <w:lang w:val="sr-Latn-ME"/>
        </w:rPr>
        <w:t>. godine</w:t>
      </w:r>
    </w:p>
    <w:p w:rsidR="00336E49" w:rsidRPr="00F127D8" w:rsidRDefault="00336E49"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b/>
          <w:lang w:val="sr-Latn-ME"/>
        </w:rPr>
      </w:pPr>
      <w:r w:rsidRPr="00F127D8">
        <w:rPr>
          <w:rFonts w:ascii="Times New Roman" w:eastAsia="Times New Roman" w:hAnsi="Times New Roman" w:cs="Times New Roman"/>
          <w:b/>
          <w:lang w:val="sr-Latn-ME"/>
        </w:rPr>
        <w:t>Režim izdavanja lijeka</w:t>
      </w:r>
    </w:p>
    <w:p w:rsidR="002775DF" w:rsidRPr="00F127D8" w:rsidRDefault="002775DF"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r w:rsidRPr="00F127D8">
        <w:rPr>
          <w:rFonts w:ascii="Times New Roman" w:eastAsia="Times New Roman" w:hAnsi="Times New Roman" w:cs="Times New Roman"/>
          <w:lang w:val="sr-Latn-ME"/>
        </w:rPr>
        <w:t>Neobnovljiv (jednokratni) recept.</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81966" w:rsidP="00F127D8">
      <w:pPr>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b/>
          <w:lang w:val="sr-Latn-ME"/>
        </w:rPr>
        <w:t xml:space="preserve">Broj </w:t>
      </w:r>
      <w:r w:rsidR="007F2A5A" w:rsidRPr="00F127D8">
        <w:rPr>
          <w:rFonts w:ascii="Times New Roman" w:eastAsia="Times New Roman" w:hAnsi="Times New Roman" w:cs="Times New Roman"/>
          <w:b/>
          <w:lang w:val="sr-Latn-ME"/>
        </w:rPr>
        <w:t>i datum dozvole</w:t>
      </w:r>
    </w:p>
    <w:p w:rsidR="007F2A5A" w:rsidRDefault="007F2A5A" w:rsidP="00F127D8">
      <w:pPr>
        <w:spacing w:after="0" w:line="240" w:lineRule="auto"/>
        <w:jc w:val="both"/>
        <w:rPr>
          <w:rFonts w:ascii="Times New Roman" w:eastAsia="Times New Roman" w:hAnsi="Times New Roman" w:cs="Times New Roman"/>
          <w:lang w:val="sr-Latn-ME"/>
        </w:rPr>
      </w:pPr>
    </w:p>
    <w:p w:rsidR="00336E49" w:rsidRPr="00DE28A9" w:rsidRDefault="00F95B3E" w:rsidP="00DE28A9">
      <w:pPr>
        <w:spacing w:after="40" w:line="240" w:lineRule="auto"/>
        <w:rPr>
          <w:rFonts w:ascii="Times New Roman" w:eastAsia="Times New Roman" w:hAnsi="Times New Roman" w:cs="Times New Roman"/>
          <w:b/>
          <w:bCs/>
          <w:lang w:val="sr-Latn-CS"/>
        </w:rPr>
      </w:pPr>
      <w:bookmarkStart w:id="0" w:name="_GoBack"/>
      <w:r w:rsidRPr="00F95B3E">
        <w:rPr>
          <w:rFonts w:ascii="Times New Roman" w:eastAsia="Times New Roman" w:hAnsi="Times New Roman" w:cs="Times New Roman"/>
          <w:bCs/>
          <w:lang w:val="nb-NO"/>
        </w:rPr>
        <w:t>Hydrocortison</w:t>
      </w:r>
      <w:bookmarkEnd w:id="0"/>
      <w:r w:rsidRPr="00F95B3E">
        <w:rPr>
          <w:rFonts w:ascii="Times New Roman" w:eastAsia="Times New Roman" w:hAnsi="Times New Roman" w:cs="Times New Roman"/>
          <w:bCs/>
          <w:lang w:val="nb-NO"/>
        </w:rPr>
        <w:t xml:space="preserve"> Galenika, 25 mg/g, mast</w:t>
      </w:r>
      <w:r>
        <w:rPr>
          <w:rFonts w:ascii="Times New Roman" w:eastAsia="Times New Roman" w:hAnsi="Times New Roman" w:cs="Times New Roman"/>
          <w:bCs/>
          <w:lang w:val="nb-NO"/>
        </w:rPr>
        <w:t xml:space="preserve">, </w:t>
      </w:r>
      <w:r w:rsidR="00DE28A9" w:rsidRPr="00DE28A9">
        <w:rPr>
          <w:rFonts w:ascii="Times New Roman" w:eastAsia="Times New Roman" w:hAnsi="Times New Roman" w:cs="Times New Roman"/>
          <w:bCs/>
          <w:lang w:val="nb-NO"/>
        </w:rPr>
        <w:t>tuba, 1 x 5g</w:t>
      </w:r>
      <w:r w:rsidR="00DE28A9">
        <w:rPr>
          <w:rFonts w:ascii="Times New Roman" w:eastAsia="Times New Roman" w:hAnsi="Times New Roman" w:cs="Times New Roman"/>
          <w:lang w:val="sr-Latn-ME"/>
        </w:rPr>
        <w:t xml:space="preserve">: </w:t>
      </w:r>
      <w:r w:rsidR="00336E49">
        <w:rPr>
          <w:rFonts w:ascii="Times New Roman" w:eastAsia="Times New Roman" w:hAnsi="Times New Roman" w:cs="Times New Roman"/>
          <w:lang w:val="sr-Latn-ME"/>
        </w:rPr>
        <w:t>2030/17/295-3020 od 10.07.2017. godine</w:t>
      </w:r>
    </w:p>
    <w:p w:rsidR="007F2A5A" w:rsidRPr="00F127D8" w:rsidRDefault="007F2A5A" w:rsidP="00F127D8">
      <w:pPr>
        <w:spacing w:after="0" w:line="240" w:lineRule="auto"/>
        <w:jc w:val="both"/>
        <w:rPr>
          <w:rFonts w:ascii="Times New Roman" w:eastAsia="Times New Roman" w:hAnsi="Times New Roman" w:cs="Times New Roman"/>
          <w:lang w:val="sr-Latn-ME"/>
        </w:rPr>
      </w:pPr>
    </w:p>
    <w:p w:rsidR="007F2A5A" w:rsidRPr="00F127D8" w:rsidRDefault="007F2A5A" w:rsidP="00F127D8">
      <w:pPr>
        <w:spacing w:after="0" w:line="240" w:lineRule="auto"/>
        <w:jc w:val="both"/>
        <w:rPr>
          <w:rFonts w:ascii="Times New Roman" w:eastAsia="Times New Roman" w:hAnsi="Times New Roman" w:cs="Times New Roman"/>
          <w:lang w:val="sr-Latn-ME"/>
        </w:rPr>
      </w:pPr>
    </w:p>
    <w:p w:rsidR="009318B4" w:rsidRPr="00F127D8" w:rsidRDefault="009318B4" w:rsidP="00F127D8">
      <w:pPr>
        <w:spacing w:after="0" w:line="240" w:lineRule="auto"/>
        <w:jc w:val="both"/>
        <w:rPr>
          <w:rFonts w:ascii="Times New Roman" w:hAnsi="Times New Roman" w:cs="Times New Roman"/>
          <w:lang w:val="sr-Latn-ME"/>
        </w:rPr>
      </w:pPr>
    </w:p>
    <w:p w:rsidR="009318B4" w:rsidRPr="00F127D8" w:rsidRDefault="00747C4B" w:rsidP="00F127D8">
      <w:pPr>
        <w:tabs>
          <w:tab w:val="left" w:pos="6150"/>
        </w:tabs>
        <w:spacing w:after="0" w:line="240" w:lineRule="auto"/>
        <w:jc w:val="both"/>
        <w:rPr>
          <w:rFonts w:ascii="Times New Roman" w:hAnsi="Times New Roman" w:cs="Times New Roman"/>
          <w:lang w:val="sr-Latn-ME"/>
        </w:rPr>
      </w:pPr>
      <w:r w:rsidRPr="00F127D8">
        <w:rPr>
          <w:rFonts w:ascii="Times New Roman" w:hAnsi="Times New Roman" w:cs="Times New Roman"/>
          <w:lang w:val="sr-Latn-ME"/>
        </w:rPr>
        <w:tab/>
      </w:r>
    </w:p>
    <w:p w:rsidR="009318B4" w:rsidRPr="00F127D8" w:rsidRDefault="009318B4"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spacing w:after="0" w:line="240" w:lineRule="auto"/>
        <w:jc w:val="both"/>
        <w:rPr>
          <w:rFonts w:ascii="Times New Roman" w:hAnsi="Times New Roman" w:cs="Times New Roman"/>
          <w:lang w:val="sr-Latn-ME"/>
        </w:rPr>
      </w:pPr>
    </w:p>
    <w:p w:rsidR="00F1527C" w:rsidRPr="00F127D8" w:rsidRDefault="00F1527C" w:rsidP="00F127D8">
      <w:pPr>
        <w:tabs>
          <w:tab w:val="left" w:pos="2751"/>
        </w:tabs>
        <w:spacing w:after="0" w:line="240" w:lineRule="auto"/>
        <w:jc w:val="both"/>
        <w:rPr>
          <w:rFonts w:ascii="Times New Roman" w:hAnsi="Times New Roman" w:cs="Times New Roman"/>
          <w:lang w:val="sr-Latn-ME"/>
        </w:rPr>
      </w:pPr>
    </w:p>
    <w:p w:rsidR="00F1527C" w:rsidRPr="00F127D8" w:rsidRDefault="00F1527C" w:rsidP="00F127D8">
      <w:pPr>
        <w:tabs>
          <w:tab w:val="left" w:pos="2751"/>
        </w:tabs>
        <w:spacing w:after="0" w:line="240" w:lineRule="auto"/>
        <w:jc w:val="both"/>
        <w:rPr>
          <w:rFonts w:ascii="Times New Roman" w:hAnsi="Times New Roman" w:cs="Times New Roman"/>
          <w:lang w:val="sr-Latn-ME"/>
        </w:rPr>
      </w:pPr>
    </w:p>
    <w:p w:rsidR="00F1527C" w:rsidRPr="00F127D8" w:rsidRDefault="00F1527C" w:rsidP="00F127D8">
      <w:pPr>
        <w:tabs>
          <w:tab w:val="left" w:pos="2751"/>
        </w:tabs>
        <w:spacing w:after="0" w:line="240" w:lineRule="auto"/>
        <w:jc w:val="both"/>
        <w:rPr>
          <w:rFonts w:ascii="Times New Roman" w:hAnsi="Times New Roman" w:cs="Times New Roman"/>
          <w:lang w:val="sr-Latn-ME"/>
        </w:rPr>
      </w:pPr>
    </w:p>
    <w:p w:rsidR="009318B4" w:rsidRPr="00F127D8" w:rsidRDefault="00F1527C" w:rsidP="00F127D8">
      <w:pPr>
        <w:tabs>
          <w:tab w:val="left" w:pos="2751"/>
        </w:tabs>
        <w:spacing w:after="0" w:line="240" w:lineRule="auto"/>
        <w:jc w:val="both"/>
        <w:rPr>
          <w:rFonts w:ascii="Times New Roman" w:hAnsi="Times New Roman" w:cs="Times New Roman"/>
          <w:lang w:val="sr-Latn-ME"/>
        </w:rPr>
      </w:pPr>
      <w:r w:rsidRPr="00F127D8">
        <w:rPr>
          <w:rFonts w:ascii="Times New Roman" w:hAnsi="Times New Roman" w:cs="Times New Roman"/>
          <w:lang w:val="sr-Latn-ME"/>
        </w:rPr>
        <w:tab/>
      </w:r>
    </w:p>
    <w:sectPr w:rsidR="009318B4" w:rsidRPr="00F127D8" w:rsidSect="00B34AF2">
      <w:footerReference w:type="default" r:id="rId8"/>
      <w:headerReference w:type="first" r:id="rId9"/>
      <w:footerReference w:type="first" r:id="rId10"/>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4C" w:rsidRDefault="009D364C" w:rsidP="00FF2B5A">
      <w:pPr>
        <w:spacing w:after="0" w:line="240" w:lineRule="auto"/>
      </w:pPr>
      <w:r>
        <w:separator/>
      </w:r>
    </w:p>
  </w:endnote>
  <w:endnote w:type="continuationSeparator" w:id="0">
    <w:p w:rsidR="009D364C" w:rsidRDefault="009D364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Pr="009318B4" w:rsidRDefault="009318B4"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4C" w:rsidRDefault="009D364C" w:rsidP="00FF2B5A">
      <w:pPr>
        <w:spacing w:after="0" w:line="240" w:lineRule="auto"/>
      </w:pPr>
      <w:r>
        <w:separator/>
      </w:r>
    </w:p>
  </w:footnote>
  <w:footnote w:type="continuationSeparator" w:id="0">
    <w:p w:rsidR="009D364C" w:rsidRDefault="009D364C"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B7BA1"/>
    <w:multiLevelType w:val="hybridMultilevel"/>
    <w:tmpl w:val="2192298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52DA46B6"/>
    <w:multiLevelType w:val="hybridMultilevel"/>
    <w:tmpl w:val="FCCA985E"/>
    <w:lvl w:ilvl="0" w:tplc="EA44D8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8539E"/>
    <w:multiLevelType w:val="hybridMultilevel"/>
    <w:tmpl w:val="82EE4B6A"/>
    <w:lvl w:ilvl="0" w:tplc="B032E20C">
      <w:numFmt w:val="bullet"/>
      <w:lvlText w:val="-"/>
      <w:lvlJc w:val="left"/>
      <w:pPr>
        <w:ind w:left="1380" w:hanging="360"/>
      </w:pPr>
      <w:rPr>
        <w:rFonts w:ascii="Times New Roman" w:eastAsia="Times New Roman" w:hAnsi="Times New Roman" w:cs="Times New Roman" w:hint="default"/>
      </w:rPr>
    </w:lvl>
    <w:lvl w:ilvl="1" w:tplc="2C1A0003" w:tentative="1">
      <w:start w:val="1"/>
      <w:numFmt w:val="bullet"/>
      <w:lvlText w:val="o"/>
      <w:lvlJc w:val="left"/>
      <w:pPr>
        <w:ind w:left="2100" w:hanging="360"/>
      </w:pPr>
      <w:rPr>
        <w:rFonts w:ascii="Courier New" w:hAnsi="Courier New" w:cs="Courier New" w:hint="default"/>
      </w:rPr>
    </w:lvl>
    <w:lvl w:ilvl="2" w:tplc="2C1A0005" w:tentative="1">
      <w:start w:val="1"/>
      <w:numFmt w:val="bullet"/>
      <w:lvlText w:val=""/>
      <w:lvlJc w:val="left"/>
      <w:pPr>
        <w:ind w:left="2820" w:hanging="360"/>
      </w:pPr>
      <w:rPr>
        <w:rFonts w:ascii="Wingdings" w:hAnsi="Wingdings" w:hint="default"/>
      </w:rPr>
    </w:lvl>
    <w:lvl w:ilvl="3" w:tplc="2C1A0001" w:tentative="1">
      <w:start w:val="1"/>
      <w:numFmt w:val="bullet"/>
      <w:lvlText w:val=""/>
      <w:lvlJc w:val="left"/>
      <w:pPr>
        <w:ind w:left="3540" w:hanging="360"/>
      </w:pPr>
      <w:rPr>
        <w:rFonts w:ascii="Symbol" w:hAnsi="Symbol" w:hint="default"/>
      </w:rPr>
    </w:lvl>
    <w:lvl w:ilvl="4" w:tplc="2C1A0003" w:tentative="1">
      <w:start w:val="1"/>
      <w:numFmt w:val="bullet"/>
      <w:lvlText w:val="o"/>
      <w:lvlJc w:val="left"/>
      <w:pPr>
        <w:ind w:left="4260" w:hanging="360"/>
      </w:pPr>
      <w:rPr>
        <w:rFonts w:ascii="Courier New" w:hAnsi="Courier New" w:cs="Courier New" w:hint="default"/>
      </w:rPr>
    </w:lvl>
    <w:lvl w:ilvl="5" w:tplc="2C1A0005" w:tentative="1">
      <w:start w:val="1"/>
      <w:numFmt w:val="bullet"/>
      <w:lvlText w:val=""/>
      <w:lvlJc w:val="left"/>
      <w:pPr>
        <w:ind w:left="4980" w:hanging="360"/>
      </w:pPr>
      <w:rPr>
        <w:rFonts w:ascii="Wingdings" w:hAnsi="Wingdings" w:hint="default"/>
      </w:rPr>
    </w:lvl>
    <w:lvl w:ilvl="6" w:tplc="2C1A0001" w:tentative="1">
      <w:start w:val="1"/>
      <w:numFmt w:val="bullet"/>
      <w:lvlText w:val=""/>
      <w:lvlJc w:val="left"/>
      <w:pPr>
        <w:ind w:left="5700" w:hanging="360"/>
      </w:pPr>
      <w:rPr>
        <w:rFonts w:ascii="Symbol" w:hAnsi="Symbol" w:hint="default"/>
      </w:rPr>
    </w:lvl>
    <w:lvl w:ilvl="7" w:tplc="2C1A0003" w:tentative="1">
      <w:start w:val="1"/>
      <w:numFmt w:val="bullet"/>
      <w:lvlText w:val="o"/>
      <w:lvlJc w:val="left"/>
      <w:pPr>
        <w:ind w:left="6420" w:hanging="360"/>
      </w:pPr>
      <w:rPr>
        <w:rFonts w:ascii="Courier New" w:hAnsi="Courier New" w:cs="Courier New" w:hint="default"/>
      </w:rPr>
    </w:lvl>
    <w:lvl w:ilvl="8" w:tplc="2C1A0005" w:tentative="1">
      <w:start w:val="1"/>
      <w:numFmt w:val="bullet"/>
      <w:lvlText w:val=""/>
      <w:lvlJc w:val="left"/>
      <w:pPr>
        <w:ind w:left="7140" w:hanging="360"/>
      </w:pPr>
      <w:rPr>
        <w:rFonts w:ascii="Wingdings" w:hAnsi="Wingdings" w:hint="default"/>
      </w:rPr>
    </w:lvl>
  </w:abstractNum>
  <w:abstractNum w:abstractNumId="3" w15:restartNumberingAfterBreak="0">
    <w:nsid w:val="648642B8"/>
    <w:multiLevelType w:val="hybridMultilevel"/>
    <w:tmpl w:val="7F64A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775DF"/>
    <w:rsid w:val="002D2B3B"/>
    <w:rsid w:val="00336E49"/>
    <w:rsid w:val="003952DD"/>
    <w:rsid w:val="00461135"/>
    <w:rsid w:val="00565025"/>
    <w:rsid w:val="00667CFE"/>
    <w:rsid w:val="006F0C59"/>
    <w:rsid w:val="00747C4B"/>
    <w:rsid w:val="00781966"/>
    <w:rsid w:val="00794DD7"/>
    <w:rsid w:val="007E4E3B"/>
    <w:rsid w:val="007F2A5A"/>
    <w:rsid w:val="00883AF2"/>
    <w:rsid w:val="009318B4"/>
    <w:rsid w:val="00934541"/>
    <w:rsid w:val="009622CA"/>
    <w:rsid w:val="009D364C"/>
    <w:rsid w:val="00A06058"/>
    <w:rsid w:val="00AD27E2"/>
    <w:rsid w:val="00B234CE"/>
    <w:rsid w:val="00B34AF2"/>
    <w:rsid w:val="00B56F7E"/>
    <w:rsid w:val="00C31C11"/>
    <w:rsid w:val="00C4240B"/>
    <w:rsid w:val="00C71202"/>
    <w:rsid w:val="00CA4048"/>
    <w:rsid w:val="00D03019"/>
    <w:rsid w:val="00D45AFE"/>
    <w:rsid w:val="00DE28A9"/>
    <w:rsid w:val="00DF657E"/>
    <w:rsid w:val="00E0627A"/>
    <w:rsid w:val="00EB2A93"/>
    <w:rsid w:val="00EC00E0"/>
    <w:rsid w:val="00F127D8"/>
    <w:rsid w:val="00F1527C"/>
    <w:rsid w:val="00F47FDD"/>
    <w:rsid w:val="00F95B3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0166"/>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79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BBC4-6D7D-43D7-90B7-13483AFB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5</cp:revision>
  <dcterms:created xsi:type="dcterms:W3CDTF">2019-06-11T11:23:00Z</dcterms:created>
  <dcterms:modified xsi:type="dcterms:W3CDTF">2023-02-07T10:02:00Z</dcterms:modified>
</cp:coreProperties>
</file>