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5C30" w14:textId="77777777" w:rsidR="00922D62" w:rsidRPr="006C3F52" w:rsidRDefault="00922D62" w:rsidP="00354870">
      <w:pPr>
        <w:rPr>
          <w:lang w:val="sr-Latn-ME"/>
        </w:rPr>
      </w:pPr>
    </w:p>
    <w:p w14:paraId="10758956" w14:textId="77777777" w:rsidR="00177D7F" w:rsidRPr="006C3F52" w:rsidRDefault="00177D7F" w:rsidP="00354870">
      <w:pPr>
        <w:jc w:val="center"/>
        <w:rPr>
          <w:b/>
          <w:bCs/>
          <w:iCs/>
          <w:szCs w:val="22"/>
          <w:u w:val="single"/>
          <w:lang w:val="sr-Latn-ME"/>
        </w:rPr>
      </w:pPr>
      <w:r w:rsidRPr="006C3F52">
        <w:rPr>
          <w:b/>
          <w:bCs/>
          <w:iCs/>
          <w:szCs w:val="22"/>
          <w:u w:val="single"/>
          <w:lang w:val="sr-Latn-ME"/>
        </w:rPr>
        <w:t>UPUTSTVO ZA L</w:t>
      </w:r>
      <w:r w:rsidR="000F0E20" w:rsidRPr="006C3F52">
        <w:rPr>
          <w:b/>
          <w:bCs/>
          <w:iCs/>
          <w:szCs w:val="22"/>
          <w:u w:val="single"/>
          <w:lang w:val="sr-Latn-ME"/>
        </w:rPr>
        <w:t>IJ</w:t>
      </w:r>
      <w:r w:rsidRPr="006C3F52">
        <w:rPr>
          <w:b/>
          <w:bCs/>
          <w:iCs/>
          <w:szCs w:val="22"/>
          <w:u w:val="single"/>
          <w:lang w:val="sr-Latn-ME"/>
        </w:rPr>
        <w:t>EK</w:t>
      </w:r>
    </w:p>
    <w:p w14:paraId="0822714D" w14:textId="77777777" w:rsidR="00922D62" w:rsidRPr="006C3F52" w:rsidRDefault="00922D62" w:rsidP="00354870">
      <w:pPr>
        <w:rPr>
          <w:szCs w:val="22"/>
          <w:lang w:val="sr-Latn-ME"/>
        </w:rPr>
      </w:pPr>
    </w:p>
    <w:p w14:paraId="2C614E45" w14:textId="77777777" w:rsidR="00177D7F" w:rsidRPr="006C3F52" w:rsidRDefault="00177D7F" w:rsidP="00354870">
      <w:pPr>
        <w:rPr>
          <w:bCs/>
          <w:i/>
          <w:iCs/>
          <w:szCs w:val="22"/>
          <w:lang w:val="sr-Latn-ME"/>
        </w:rPr>
      </w:pPr>
    </w:p>
    <w:p w14:paraId="2C0488DB" w14:textId="77777777" w:rsidR="00177D7F" w:rsidRPr="006C3F52" w:rsidRDefault="00177D7F" w:rsidP="00354870">
      <w:pPr>
        <w:rPr>
          <w:iCs/>
          <w:szCs w:val="22"/>
          <w:lang w:val="sr-Latn-ME"/>
        </w:rPr>
      </w:pPr>
    </w:p>
    <w:p w14:paraId="45030097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</w:p>
    <w:p w14:paraId="1F3A8231" w14:textId="45552A76" w:rsidR="008F30E4" w:rsidRPr="006C3F52" w:rsidRDefault="009A1ABB" w:rsidP="001B6496">
      <w:pPr>
        <w:jc w:val="center"/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Criteo</w:t>
      </w:r>
      <w:r w:rsidRPr="006C3F52">
        <w:rPr>
          <w:b/>
          <w:bCs/>
          <w:szCs w:val="22"/>
          <w:vertAlign w:val="superscript"/>
          <w:lang w:val="sr-Latn-ME"/>
        </w:rPr>
        <w:t>®</w:t>
      </w:r>
      <w:r w:rsidRPr="006C3F52">
        <w:rPr>
          <w:b/>
          <w:bCs/>
          <w:szCs w:val="22"/>
          <w:lang w:val="sr-Latn-ME"/>
        </w:rPr>
        <w:t xml:space="preserve"> Duo</w:t>
      </w:r>
      <w:r w:rsidR="00177D7F" w:rsidRPr="006C3F52">
        <w:rPr>
          <w:b/>
          <w:bCs/>
          <w:szCs w:val="22"/>
          <w:lang w:val="sr-Latn-ME"/>
        </w:rPr>
        <w:t xml:space="preserve">, </w:t>
      </w:r>
      <w:r w:rsidR="00E67610" w:rsidRPr="006C3F52">
        <w:rPr>
          <w:b/>
          <w:bCs/>
          <w:szCs w:val="22"/>
          <w:lang w:val="sr-Latn-ME"/>
        </w:rPr>
        <w:t>85</w:t>
      </w:r>
      <w:r w:rsidR="008F30E4" w:rsidRPr="006C3F52">
        <w:rPr>
          <w:b/>
          <w:bCs/>
          <w:szCs w:val="22"/>
          <w:lang w:val="sr-Latn-ME"/>
        </w:rPr>
        <w:t>0 mg</w:t>
      </w:r>
      <w:r w:rsidR="00354870" w:rsidRPr="006C3F52">
        <w:rPr>
          <w:b/>
          <w:bCs/>
          <w:szCs w:val="22"/>
          <w:lang w:val="sr-Latn-ME"/>
        </w:rPr>
        <w:t xml:space="preserve"> +</w:t>
      </w:r>
      <w:r w:rsidR="00E67610" w:rsidRPr="006C3F52">
        <w:rPr>
          <w:b/>
          <w:bCs/>
          <w:szCs w:val="22"/>
          <w:lang w:val="sr-Latn-ME"/>
        </w:rPr>
        <w:t>50 mg</w:t>
      </w:r>
      <w:r w:rsidR="00177D7F" w:rsidRPr="006C3F52">
        <w:rPr>
          <w:b/>
          <w:bCs/>
          <w:szCs w:val="22"/>
          <w:lang w:val="sr-Latn-ME"/>
        </w:rPr>
        <w:t xml:space="preserve">, </w:t>
      </w:r>
      <w:r w:rsidR="008F30E4" w:rsidRPr="006C3F52">
        <w:rPr>
          <w:b/>
          <w:bCs/>
          <w:szCs w:val="22"/>
          <w:lang w:val="sr-Latn-ME"/>
        </w:rPr>
        <w:t>film tablete</w:t>
      </w:r>
    </w:p>
    <w:p w14:paraId="22A14368" w14:textId="6F4ACE3A" w:rsidR="008F30E4" w:rsidRPr="006C3F52" w:rsidRDefault="009A1ABB" w:rsidP="001B6496">
      <w:pPr>
        <w:jc w:val="center"/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Criteo</w:t>
      </w:r>
      <w:r w:rsidRPr="006C3F52">
        <w:rPr>
          <w:b/>
          <w:bCs/>
          <w:szCs w:val="22"/>
          <w:vertAlign w:val="superscript"/>
          <w:lang w:val="sr-Latn-ME"/>
        </w:rPr>
        <w:t>®</w:t>
      </w:r>
      <w:r w:rsidRPr="006C3F52">
        <w:rPr>
          <w:b/>
          <w:bCs/>
          <w:szCs w:val="22"/>
          <w:lang w:val="sr-Latn-ME"/>
        </w:rPr>
        <w:t xml:space="preserve"> Duo</w:t>
      </w:r>
      <w:r w:rsidR="008F30E4" w:rsidRPr="006C3F52">
        <w:rPr>
          <w:b/>
          <w:bCs/>
          <w:szCs w:val="22"/>
          <w:lang w:val="sr-Latn-ME"/>
        </w:rPr>
        <w:t xml:space="preserve">, </w:t>
      </w:r>
      <w:r w:rsidR="00E67610" w:rsidRPr="006C3F52">
        <w:rPr>
          <w:b/>
          <w:bCs/>
          <w:szCs w:val="22"/>
          <w:lang w:val="sr-Latn-ME"/>
        </w:rPr>
        <w:t>100</w:t>
      </w:r>
      <w:r w:rsidR="008F30E4" w:rsidRPr="006C3F52">
        <w:rPr>
          <w:b/>
          <w:bCs/>
          <w:szCs w:val="22"/>
          <w:lang w:val="sr-Latn-ME"/>
        </w:rPr>
        <w:t>0 mg</w:t>
      </w:r>
      <w:r w:rsidR="00354870" w:rsidRPr="006C3F52">
        <w:rPr>
          <w:b/>
          <w:bCs/>
          <w:szCs w:val="22"/>
          <w:lang w:val="sr-Latn-ME"/>
        </w:rPr>
        <w:t xml:space="preserve"> + </w:t>
      </w:r>
      <w:r w:rsidR="00E67610" w:rsidRPr="006C3F52">
        <w:rPr>
          <w:b/>
          <w:bCs/>
          <w:szCs w:val="22"/>
          <w:lang w:val="sr-Latn-ME"/>
        </w:rPr>
        <w:t>50 mg</w:t>
      </w:r>
      <w:r w:rsidR="008F30E4" w:rsidRPr="006C3F52">
        <w:rPr>
          <w:b/>
          <w:bCs/>
          <w:szCs w:val="22"/>
          <w:lang w:val="sr-Latn-ME"/>
        </w:rPr>
        <w:t>, film tablete</w:t>
      </w:r>
    </w:p>
    <w:p w14:paraId="1FA3A9B3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</w:p>
    <w:p w14:paraId="64B2055A" w14:textId="77777777" w:rsidR="00177D7F" w:rsidRPr="006C3F52" w:rsidRDefault="00B341DC" w:rsidP="001B6496">
      <w:pPr>
        <w:jc w:val="center"/>
        <w:rPr>
          <w:b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m</w:t>
      </w:r>
      <w:r w:rsidR="00E67610" w:rsidRPr="006C3F52">
        <w:rPr>
          <w:b/>
          <w:bCs/>
          <w:szCs w:val="22"/>
          <w:lang w:val="sr-Latn-ME"/>
        </w:rPr>
        <w:t>etformin, vildagliptin</w:t>
      </w:r>
    </w:p>
    <w:p w14:paraId="1C8438EC" w14:textId="77777777" w:rsidR="00177D7F" w:rsidRPr="006C3F52" w:rsidRDefault="00177D7F" w:rsidP="00354870">
      <w:pPr>
        <w:rPr>
          <w:bCs/>
          <w:i/>
          <w:iCs/>
          <w:szCs w:val="22"/>
          <w:lang w:val="sr-Latn-ME"/>
        </w:rPr>
      </w:pPr>
    </w:p>
    <w:p w14:paraId="17886671" w14:textId="77777777" w:rsidR="00177D7F" w:rsidRPr="006C3F52" w:rsidRDefault="00177D7F" w:rsidP="00354870">
      <w:pPr>
        <w:rPr>
          <w:b/>
          <w:bCs/>
          <w:i/>
          <w:iCs/>
          <w:szCs w:val="22"/>
          <w:u w:val="single"/>
          <w:lang w:val="sr-Latn-ME"/>
        </w:rPr>
      </w:pPr>
    </w:p>
    <w:p w14:paraId="66CEB312" w14:textId="77777777" w:rsidR="00164B69" w:rsidRPr="006C3F52" w:rsidRDefault="00164B69" w:rsidP="0035487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C3F52">
        <w:rPr>
          <w:szCs w:val="22"/>
          <w:lang w:val="sr-Latn-ME"/>
        </w:rPr>
        <w:t xml:space="preserve"> </w:t>
      </w:r>
      <w:r w:rsidRPr="006C3F52">
        <w:rPr>
          <w:b/>
          <w:bCs/>
          <w:szCs w:val="22"/>
          <w:lang w:val="sr-Latn-ME"/>
        </w:rPr>
        <w:t xml:space="preserve">jer sadrži </w:t>
      </w:r>
    </w:p>
    <w:p w14:paraId="22B8B852" w14:textId="77777777" w:rsidR="00164B69" w:rsidRPr="006C3F52" w:rsidRDefault="00164B69" w:rsidP="00354870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informacije koje su važne za Vas</w:t>
      </w:r>
    </w:p>
    <w:p w14:paraId="2383E228" w14:textId="77777777" w:rsidR="00164B69" w:rsidRPr="006C3F52" w:rsidRDefault="00164B69" w:rsidP="0035487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>Uputstvo sačuvajte. Može biti potrebno da ga ponovo pročitate.</w:t>
      </w:r>
    </w:p>
    <w:p w14:paraId="1587CD22" w14:textId="77777777" w:rsidR="00164B69" w:rsidRPr="006C3F52" w:rsidRDefault="00164B69" w:rsidP="0035487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Ako imate dodatnih pitanja, obratite se svom ljekaru ili farmaceutu </w:t>
      </w:r>
      <w:r w:rsidRPr="006C3F52">
        <w:rPr>
          <w:noProof/>
          <w:szCs w:val="22"/>
          <w:lang w:val="sr-Latn-ME"/>
        </w:rPr>
        <w:t>ili medicinskoj sestri</w:t>
      </w:r>
      <w:r w:rsidRPr="006C3F52">
        <w:rPr>
          <w:szCs w:val="22"/>
          <w:lang w:val="sr-Latn-ME"/>
        </w:rPr>
        <w:t xml:space="preserve">. </w:t>
      </w:r>
    </w:p>
    <w:p w14:paraId="15D55876" w14:textId="77777777" w:rsidR="00164B69" w:rsidRPr="006C3F52" w:rsidRDefault="00164B69" w:rsidP="0035487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4AF68CE" w14:textId="77777777" w:rsidR="00164B69" w:rsidRPr="006C3F52" w:rsidRDefault="00164B69" w:rsidP="0035487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C3F5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C3F52">
        <w:rPr>
          <w:spacing w:val="-4"/>
          <w:szCs w:val="22"/>
          <w:lang w:val="sr-Latn-ME"/>
        </w:rPr>
        <w:t xml:space="preserve">. Pogledajte dio 4. </w:t>
      </w:r>
    </w:p>
    <w:p w14:paraId="48547AAE" w14:textId="77777777" w:rsidR="001F016A" w:rsidRPr="006C3F52" w:rsidRDefault="001F016A" w:rsidP="00354870">
      <w:pPr>
        <w:widowControl w:val="0"/>
        <w:autoSpaceDE w:val="0"/>
        <w:autoSpaceDN w:val="0"/>
        <w:rPr>
          <w:szCs w:val="22"/>
          <w:lang w:val="sr-Latn-ME"/>
        </w:rPr>
      </w:pPr>
    </w:p>
    <w:p w14:paraId="6BF348DD" w14:textId="77777777" w:rsidR="00E0071E" w:rsidRPr="006C3F52" w:rsidRDefault="00E0071E" w:rsidP="00354870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6F3F3673" w14:textId="77777777" w:rsidR="00E0071E" w:rsidRPr="006C3F52" w:rsidRDefault="00E0071E" w:rsidP="00354870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U ovom uputstvu pročitaćete:</w:t>
      </w:r>
    </w:p>
    <w:p w14:paraId="6718D6D5" w14:textId="77777777" w:rsidR="00E0071E" w:rsidRPr="006C3F52" w:rsidRDefault="00E0071E" w:rsidP="00354870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3EF6895D" w14:textId="77777777" w:rsidR="00E0071E" w:rsidRPr="006C3F52" w:rsidRDefault="002E3A82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>Šta je 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="00E0071E" w:rsidRPr="006C3F52">
        <w:rPr>
          <w:szCs w:val="22"/>
          <w:lang w:val="sr-Latn-ME"/>
        </w:rPr>
        <w:t xml:space="preserve"> i čemu je nam</w:t>
      </w:r>
      <w:r w:rsidR="000F0E20" w:rsidRPr="006C3F52">
        <w:rPr>
          <w:szCs w:val="22"/>
          <w:lang w:val="sr-Latn-ME"/>
        </w:rPr>
        <w:t>ij</w:t>
      </w:r>
      <w:r w:rsidR="00E0071E" w:rsidRPr="006C3F52">
        <w:rPr>
          <w:szCs w:val="22"/>
          <w:lang w:val="sr-Latn-ME"/>
        </w:rPr>
        <w:t>enjen</w:t>
      </w:r>
    </w:p>
    <w:p w14:paraId="1300826A" w14:textId="77777777" w:rsidR="00E0071E" w:rsidRPr="006C3F52" w:rsidRDefault="00E0071E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>Šta treba da znate pr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 nego što </w:t>
      </w:r>
      <w:r w:rsidRPr="006C3F52">
        <w:rPr>
          <w:bCs/>
          <w:szCs w:val="22"/>
          <w:lang w:val="sr-Latn-ME"/>
        </w:rPr>
        <w:t>uzme</w:t>
      </w:r>
      <w:r w:rsidR="002E3A82" w:rsidRPr="006C3F52">
        <w:rPr>
          <w:bCs/>
          <w:szCs w:val="22"/>
          <w:lang w:val="sr-Latn-ME"/>
        </w:rPr>
        <w:t>te</w:t>
      </w:r>
      <w:r w:rsidRPr="006C3F52">
        <w:rPr>
          <w:b/>
          <w:bCs/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</w:p>
    <w:p w14:paraId="1597D6E1" w14:textId="77777777" w:rsidR="00E0071E" w:rsidRPr="006C3F52" w:rsidRDefault="00E0071E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Kako se </w:t>
      </w:r>
      <w:r w:rsidRPr="006C3F52">
        <w:rPr>
          <w:bCs/>
          <w:szCs w:val="22"/>
          <w:lang w:val="sr-Latn-ME"/>
        </w:rPr>
        <w:t>uzima</w:t>
      </w:r>
      <w:r w:rsidRPr="006C3F52">
        <w:rPr>
          <w:b/>
          <w:bCs/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</w:p>
    <w:p w14:paraId="7D1B3C51" w14:textId="77777777" w:rsidR="00E0071E" w:rsidRPr="006C3F52" w:rsidRDefault="00E0071E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Moguća neželjena dejstva </w:t>
      </w:r>
    </w:p>
    <w:p w14:paraId="18E5F3AD" w14:textId="77777777" w:rsidR="00E0071E" w:rsidRPr="006C3F52" w:rsidRDefault="00E0071E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C3F52">
        <w:rPr>
          <w:szCs w:val="22"/>
          <w:lang w:val="sr-Latn-ME"/>
        </w:rPr>
        <w:t>Kako čuvati 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</w:p>
    <w:p w14:paraId="48C1FE40" w14:textId="77777777" w:rsidR="00E0071E" w:rsidRPr="006C3F52" w:rsidRDefault="00E0071E" w:rsidP="003548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6C3F52">
        <w:rPr>
          <w:szCs w:val="22"/>
          <w:lang w:val="sr-Latn-ME"/>
        </w:rPr>
        <w:t xml:space="preserve">Sadržaj pakovanja i </w:t>
      </w:r>
      <w:r w:rsidR="000F0E20" w:rsidRPr="006C3F52">
        <w:rPr>
          <w:szCs w:val="22"/>
          <w:lang w:val="sr-Latn-ME"/>
        </w:rPr>
        <w:t>dodatne</w:t>
      </w:r>
      <w:r w:rsidRPr="006C3F52">
        <w:rPr>
          <w:szCs w:val="22"/>
          <w:lang w:val="sr-Latn-ME"/>
        </w:rPr>
        <w:t xml:space="preserve"> informacije</w:t>
      </w:r>
    </w:p>
    <w:p w14:paraId="5543C540" w14:textId="77777777" w:rsidR="00E0071E" w:rsidRPr="006C3F52" w:rsidRDefault="00E0071E" w:rsidP="00354870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23F30696" w14:textId="77777777" w:rsidR="00922D62" w:rsidRPr="006C3F52" w:rsidRDefault="004A44D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br w:type="page"/>
      </w:r>
    </w:p>
    <w:p w14:paraId="3D507645" w14:textId="4467E982" w:rsidR="00177D7F" w:rsidRPr="006C3F52" w:rsidRDefault="00177D7F" w:rsidP="00354870">
      <w:pPr>
        <w:pStyle w:val="NASLOV123"/>
        <w:spacing w:before="0" w:after="0"/>
        <w:rPr>
          <w:lang w:val="sr-Latn-ME"/>
        </w:rPr>
      </w:pPr>
      <w:r w:rsidRPr="006C3F52">
        <w:rPr>
          <w:lang w:val="sr-Latn-ME"/>
        </w:rPr>
        <w:lastRenderedPageBreak/>
        <w:t xml:space="preserve">1. </w:t>
      </w:r>
      <w:r w:rsidR="00EE235A" w:rsidRPr="006C3F52">
        <w:rPr>
          <w:lang w:val="sr-Latn-ME"/>
        </w:rPr>
        <w:t xml:space="preserve">ŠTA JE LIJEK </w:t>
      </w:r>
      <w:r w:rsidR="00646B7D" w:rsidRPr="006C3F52">
        <w:rPr>
          <w:lang w:val="sr-Latn-ME"/>
        </w:rPr>
        <w:t>Criteo</w:t>
      </w:r>
      <w:r w:rsidR="00646B7D" w:rsidRPr="006C3F52">
        <w:rPr>
          <w:vertAlign w:val="superscript"/>
          <w:lang w:val="sr-Latn-ME"/>
        </w:rPr>
        <w:t>®</w:t>
      </w:r>
      <w:r w:rsidR="00646B7D" w:rsidRPr="006C3F52">
        <w:rPr>
          <w:lang w:val="sr-Latn-ME"/>
        </w:rPr>
        <w:t xml:space="preserve"> Duo</w:t>
      </w:r>
      <w:r w:rsidRPr="006C3F52">
        <w:rPr>
          <w:lang w:val="sr-Latn-ME"/>
        </w:rPr>
        <w:t xml:space="preserve"> </w:t>
      </w:r>
      <w:r w:rsidR="00EE235A" w:rsidRPr="006C3F52">
        <w:rPr>
          <w:lang w:val="sr-Latn-ME"/>
        </w:rPr>
        <w:t>I ČEMU JE NAMIJENJEN</w:t>
      </w:r>
    </w:p>
    <w:p w14:paraId="75B77709" w14:textId="77777777" w:rsidR="00354870" w:rsidRPr="006C3F52" w:rsidRDefault="00354870" w:rsidP="00354870">
      <w:pPr>
        <w:rPr>
          <w:szCs w:val="22"/>
          <w:lang w:val="sr-Latn-ME"/>
        </w:rPr>
      </w:pPr>
    </w:p>
    <w:p w14:paraId="52D5FD5F" w14:textId="0B87D9B4" w:rsidR="00177D7F" w:rsidRPr="006C3F52" w:rsidRDefault="001653B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Aktivne supstance 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>, metformin i vildagliptin pripadaju grupi l</w:t>
      </w:r>
      <w:r w:rsidR="000F0E20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ekova koji se nazivaju ″oralni antidijabetici″.</w:t>
      </w:r>
    </w:p>
    <w:p w14:paraId="76660A36" w14:textId="77777777" w:rsidR="001653B1" w:rsidRPr="006C3F52" w:rsidRDefault="001653B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se prim</w:t>
      </w:r>
      <w:r w:rsidR="000F0E20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enjuje za l</w:t>
      </w:r>
      <w:r w:rsidR="000F0E20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pacijenata sa šećernom bolešću tipa 2. Ovaj tip šećerne bolesti je takođe poznat kao insulin nezavisni dijabetes melitus.</w:t>
      </w:r>
    </w:p>
    <w:p w14:paraId="43A2BE9D" w14:textId="3F89983B" w:rsidR="001653B1" w:rsidRPr="006C3F52" w:rsidRDefault="001653B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Šećerna bolest tip 2 se razvija ako t</w:t>
      </w:r>
      <w:r w:rsidR="00F55E62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elo ne stvara dovoljno insulina ili ako insulin koji organizam stvara ne radi onako kako bi trebalo. Bolest se takođe može razviti ako t</w:t>
      </w:r>
      <w:r w:rsidR="00762A53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elo stvara previše glukagona.</w:t>
      </w:r>
    </w:p>
    <w:p w14:paraId="557776C2" w14:textId="32859D72" w:rsidR="001653B1" w:rsidRPr="006C3F52" w:rsidRDefault="001653B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I insulin i glukagon se stvaraju u gušterači</w:t>
      </w:r>
      <w:r w:rsidR="00234729" w:rsidRPr="006C3F52">
        <w:rPr>
          <w:szCs w:val="22"/>
          <w:lang w:val="sr-Latn-ME"/>
        </w:rPr>
        <w:t xml:space="preserve"> (pankreas)</w:t>
      </w:r>
      <w:r w:rsidRPr="006C3F52">
        <w:rPr>
          <w:szCs w:val="22"/>
          <w:lang w:val="sr-Latn-ME"/>
        </w:rPr>
        <w:t>. Insulin je supstanca koja pomaže u snižavanju nivoa šećera u krvi, naročito posle obroka. Glukagon podstiče stvaranje šećera u jetri, što uzrokuje porast nivoa šećera u krvi.</w:t>
      </w:r>
    </w:p>
    <w:p w14:paraId="4AF5EBF7" w14:textId="77777777" w:rsidR="00D00E12" w:rsidRPr="006C3F52" w:rsidRDefault="00D00E12" w:rsidP="00354870">
      <w:pPr>
        <w:rPr>
          <w:szCs w:val="22"/>
          <w:lang w:val="sr-Latn-ME"/>
        </w:rPr>
      </w:pPr>
    </w:p>
    <w:p w14:paraId="3BA08E68" w14:textId="598C2425" w:rsidR="00D00E12" w:rsidRPr="006C3F52" w:rsidRDefault="00D00E12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Kako Lijek </w:t>
      </w:r>
      <w:r w:rsidRPr="006C3F52">
        <w:rPr>
          <w:bCs/>
          <w:szCs w:val="22"/>
          <w:lang w:val="sr-Latn-ME"/>
        </w:rPr>
        <w:t>Criteo</w:t>
      </w:r>
      <w:r w:rsidRPr="006C3F52">
        <w:rPr>
          <w:bCs/>
          <w:szCs w:val="22"/>
          <w:vertAlign w:val="superscript"/>
          <w:lang w:val="sr-Latn-ME"/>
        </w:rPr>
        <w:t>®</w:t>
      </w:r>
      <w:r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d</w:t>
      </w:r>
      <w:r w:rsidR="00F55E62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eluje</w:t>
      </w:r>
    </w:p>
    <w:p w14:paraId="6313D5A1" w14:textId="7651CFDF" w:rsidR="00DA142D" w:rsidRPr="006C3F52" w:rsidRDefault="001653B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Ob</w:t>
      </w:r>
      <w:r w:rsidR="000F0E20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 aktivne supstance, metformin i vildagliptin, pomažu u kontrolisanju nivoa šećera u krvi. </w:t>
      </w:r>
    </w:p>
    <w:p w14:paraId="0AF76393" w14:textId="77777777" w:rsidR="00DA142D" w:rsidRPr="006C3F52" w:rsidRDefault="0023472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Metformin d</w:t>
      </w:r>
      <w:r w:rsidR="000F0E20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eluje pomažući telu da bolje iskoristi insulin. </w:t>
      </w:r>
    </w:p>
    <w:p w14:paraId="4FB3A8F6" w14:textId="77777777" w:rsidR="001653B1" w:rsidRPr="006C3F52" w:rsidRDefault="0023472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Vildagliptin d</w:t>
      </w:r>
      <w:r w:rsidR="004B2D8A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eluje tako da gušterača stvara više insulina a manje glukagona.</w:t>
      </w:r>
    </w:p>
    <w:p w14:paraId="3A65C5CD" w14:textId="77777777" w:rsidR="00234729" w:rsidRPr="006C3F52" w:rsidRDefault="0023472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4B2D8A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dokazano snižava nivo šećera u krvi, što može p</w:t>
      </w:r>
      <w:r w:rsidR="00DA142D" w:rsidRPr="006C3F52">
        <w:rPr>
          <w:szCs w:val="22"/>
          <w:lang w:val="sr-Latn-ME"/>
        </w:rPr>
        <w:t>omoći u sprečavanju komplikacija povezanih</w:t>
      </w:r>
      <w:r w:rsidRPr="006C3F52">
        <w:rPr>
          <w:szCs w:val="22"/>
          <w:lang w:val="sr-Latn-ME"/>
        </w:rPr>
        <w:t xml:space="preserve"> sa Vašom bolešću.</w:t>
      </w:r>
    </w:p>
    <w:p w14:paraId="6D621A8B" w14:textId="5DEE9545" w:rsidR="00B53321" w:rsidRPr="006C3F52" w:rsidRDefault="00B53321" w:rsidP="00354870">
      <w:pPr>
        <w:rPr>
          <w:szCs w:val="22"/>
          <w:lang w:val="sr-Latn-ME"/>
        </w:rPr>
      </w:pPr>
    </w:p>
    <w:p w14:paraId="24E162FE" w14:textId="77777777" w:rsidR="00FB5012" w:rsidRPr="006C3F52" w:rsidRDefault="00FB5012" w:rsidP="00354870">
      <w:pPr>
        <w:rPr>
          <w:szCs w:val="22"/>
          <w:lang w:val="sr-Latn-ME"/>
        </w:rPr>
      </w:pPr>
    </w:p>
    <w:p w14:paraId="67A134DD" w14:textId="6C953BE5" w:rsidR="004D1D48" w:rsidRPr="006C3F52" w:rsidRDefault="00177D7F" w:rsidP="00354870">
      <w:pPr>
        <w:pStyle w:val="NASLOV123"/>
        <w:spacing w:before="0" w:after="0"/>
        <w:rPr>
          <w:caps/>
          <w:lang w:val="sr-Latn-ME"/>
        </w:rPr>
      </w:pPr>
      <w:r w:rsidRPr="006C3F52">
        <w:rPr>
          <w:lang w:val="sr-Latn-ME"/>
        </w:rPr>
        <w:t xml:space="preserve">2. </w:t>
      </w:r>
      <w:r w:rsidR="00EE235A" w:rsidRPr="006C3F52">
        <w:rPr>
          <w:lang w:val="sr-Latn-ME"/>
        </w:rPr>
        <w:t xml:space="preserve">ŠTA TREBA DA ZNATE PRIJE NEGO ŠTO UZMETE LIJEK </w:t>
      </w:r>
      <w:r w:rsidR="00646B7D" w:rsidRPr="006C3F52">
        <w:rPr>
          <w:lang w:val="sr-Latn-ME"/>
        </w:rPr>
        <w:t>Criteo</w:t>
      </w:r>
      <w:r w:rsidR="00646B7D" w:rsidRPr="006C3F52">
        <w:rPr>
          <w:vertAlign w:val="superscript"/>
          <w:lang w:val="sr-Latn-ME"/>
        </w:rPr>
        <w:t>®</w:t>
      </w:r>
      <w:r w:rsidR="00646B7D" w:rsidRPr="006C3F52">
        <w:rPr>
          <w:lang w:val="sr-Latn-ME"/>
        </w:rPr>
        <w:t xml:space="preserve"> Duo</w:t>
      </w:r>
      <w:r w:rsidRPr="006C3F52">
        <w:rPr>
          <w:lang w:val="sr-Latn-ME"/>
        </w:rPr>
        <w:t xml:space="preserve"> </w:t>
      </w:r>
    </w:p>
    <w:p w14:paraId="22AA142A" w14:textId="77777777" w:rsidR="00354870" w:rsidRPr="006C3F52" w:rsidRDefault="00354870" w:rsidP="00354870">
      <w:pPr>
        <w:rPr>
          <w:b/>
          <w:bCs/>
          <w:szCs w:val="22"/>
          <w:lang w:val="sr-Latn-ME"/>
        </w:rPr>
      </w:pPr>
    </w:p>
    <w:p w14:paraId="2E75F18E" w14:textId="2CCBD4A9" w:rsidR="00177D7F" w:rsidRPr="006C3F52" w:rsidRDefault="00177D7F" w:rsidP="00354870">
      <w:pPr>
        <w:rPr>
          <w:b/>
          <w:i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L</w:t>
      </w:r>
      <w:r w:rsidR="004B2D8A" w:rsidRPr="006C3F52">
        <w:rPr>
          <w:b/>
          <w:bCs/>
          <w:szCs w:val="22"/>
          <w:lang w:val="sr-Latn-ME"/>
        </w:rPr>
        <w:t>ij</w:t>
      </w:r>
      <w:r w:rsidRPr="006C3F52">
        <w:rPr>
          <w:b/>
          <w:bCs/>
          <w:szCs w:val="22"/>
          <w:lang w:val="sr-Latn-ME"/>
        </w:rPr>
        <w:t>ek</w:t>
      </w:r>
      <w:r w:rsidRPr="006C3F52">
        <w:rPr>
          <w:b/>
          <w:szCs w:val="22"/>
          <w:lang w:val="sr-Latn-ME"/>
        </w:rPr>
        <w:t xml:space="preserve"> </w:t>
      </w:r>
      <w:r w:rsidR="00646B7D" w:rsidRPr="006C3F52">
        <w:rPr>
          <w:b/>
          <w:bCs/>
          <w:szCs w:val="22"/>
          <w:lang w:val="sr-Latn-ME"/>
        </w:rPr>
        <w:t>Criteo</w:t>
      </w:r>
      <w:r w:rsidR="00646B7D" w:rsidRPr="006C3F52">
        <w:rPr>
          <w:b/>
          <w:bCs/>
          <w:szCs w:val="22"/>
          <w:vertAlign w:val="superscript"/>
          <w:lang w:val="sr-Latn-ME"/>
        </w:rPr>
        <w:t>®</w:t>
      </w:r>
      <w:r w:rsidR="00646B7D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szCs w:val="22"/>
          <w:lang w:val="sr-Latn-ME"/>
        </w:rPr>
        <w:t xml:space="preserve"> ne sm</w:t>
      </w:r>
      <w:r w:rsidR="004B2D8A" w:rsidRPr="006C3F52">
        <w:rPr>
          <w:b/>
          <w:szCs w:val="22"/>
          <w:lang w:val="sr-Latn-ME"/>
        </w:rPr>
        <w:t>ij</w:t>
      </w:r>
      <w:r w:rsidRPr="006C3F52">
        <w:rPr>
          <w:b/>
          <w:szCs w:val="22"/>
          <w:lang w:val="sr-Latn-ME"/>
        </w:rPr>
        <w:t xml:space="preserve">ete </w:t>
      </w:r>
      <w:r w:rsidR="00281DD6" w:rsidRPr="006C3F52">
        <w:rPr>
          <w:b/>
          <w:bCs/>
          <w:szCs w:val="22"/>
          <w:lang w:val="sr-Latn-ME"/>
        </w:rPr>
        <w:t>uzimati</w:t>
      </w:r>
      <w:r w:rsidRPr="006C3F52">
        <w:rPr>
          <w:b/>
          <w:szCs w:val="22"/>
          <w:lang w:val="sr-Latn-ME"/>
        </w:rPr>
        <w:t>:</w:t>
      </w:r>
    </w:p>
    <w:p w14:paraId="626C4EBA" w14:textId="6A1B75F5" w:rsidR="00B341DC" w:rsidRPr="006C3F52" w:rsidRDefault="00B341DC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ste alergični na metformin, vildagliptin ili neki drugi sastojak ovog l</w:t>
      </w:r>
      <w:r w:rsidR="004B2D8A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(naveden u </w:t>
      </w:r>
      <w:r w:rsidR="00F55E62" w:rsidRPr="006C3F52">
        <w:rPr>
          <w:szCs w:val="22"/>
          <w:lang w:val="sr-Latn-ME"/>
        </w:rPr>
        <w:t>dijelu</w:t>
      </w:r>
      <w:r w:rsidRPr="006C3F52">
        <w:rPr>
          <w:szCs w:val="22"/>
          <w:lang w:val="sr-Latn-ME"/>
        </w:rPr>
        <w:t xml:space="preserve"> 6). Ako mislite da biste mogli biti alergični na bilo šta od navedenog, razgovarajte sa svojim l</w:t>
      </w:r>
      <w:r w:rsidR="004B2D8A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ekarom pr</w:t>
      </w:r>
      <w:r w:rsidR="004B2D8A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uzimanja l</w:t>
      </w:r>
      <w:r w:rsidR="004B2D8A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>.</w:t>
      </w:r>
    </w:p>
    <w:p w14:paraId="7015224A" w14:textId="400104F6" w:rsidR="00B341DC" w:rsidRPr="006C3F52" w:rsidRDefault="00EF4C1D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Ako </w:t>
      </w:r>
      <w:r w:rsidR="004D2CCC" w:rsidRPr="006C3F52">
        <w:rPr>
          <w:szCs w:val="22"/>
          <w:lang w:val="sr-Latn-ME"/>
        </w:rPr>
        <w:t>imate nekontroli</w:t>
      </w:r>
      <w:r w:rsidRPr="006C3F52">
        <w:rPr>
          <w:szCs w:val="22"/>
          <w:lang w:val="sr-Latn-ME"/>
        </w:rPr>
        <w:t>s</w:t>
      </w:r>
      <w:r w:rsidR="004D2CCC" w:rsidRPr="006C3F52">
        <w:rPr>
          <w:szCs w:val="22"/>
          <w:lang w:val="sr-Latn-ME"/>
        </w:rPr>
        <w:t>ani dijabetes, s</w:t>
      </w:r>
      <w:r w:rsidRPr="006C3F52">
        <w:rPr>
          <w:szCs w:val="22"/>
          <w:lang w:val="sr-Latn-ME"/>
        </w:rPr>
        <w:t>a</w:t>
      </w:r>
      <w:r w:rsidR="004D2CCC" w:rsidRPr="006C3F52">
        <w:rPr>
          <w:szCs w:val="22"/>
          <w:lang w:val="sr-Latn-ME"/>
        </w:rPr>
        <w:t>, na primjer, teškom hiperglikemijom (visok</w:t>
      </w:r>
      <w:r w:rsidRPr="006C3F52">
        <w:rPr>
          <w:szCs w:val="22"/>
          <w:lang w:val="sr-Latn-ME"/>
        </w:rPr>
        <w:t>a koncentracija</w:t>
      </w:r>
      <w:r w:rsidR="004D2CCC" w:rsidRPr="006C3F52">
        <w:rPr>
          <w:szCs w:val="22"/>
          <w:lang w:val="sr-Latn-ME"/>
        </w:rPr>
        <w:t xml:space="preserve"> glukoz</w:t>
      </w:r>
      <w:r w:rsidR="00AC0CE8" w:rsidRPr="006C3F52">
        <w:rPr>
          <w:szCs w:val="22"/>
          <w:lang w:val="sr-Latn-ME"/>
        </w:rPr>
        <w:t>e</w:t>
      </w:r>
      <w:r w:rsidR="004D2CCC" w:rsidRPr="006C3F52">
        <w:rPr>
          <w:szCs w:val="22"/>
          <w:lang w:val="sr-Latn-ME"/>
        </w:rPr>
        <w:t xml:space="preserve"> u krvi), mučninom, povraćanjem, prol</w:t>
      </w:r>
      <w:r w:rsidR="00E14588" w:rsidRPr="006C3F52">
        <w:rPr>
          <w:szCs w:val="22"/>
          <w:lang w:val="sr-Latn-ME"/>
        </w:rPr>
        <w:t>i</w:t>
      </w:r>
      <w:r w:rsidR="004D2CCC" w:rsidRPr="006C3F52">
        <w:rPr>
          <w:szCs w:val="22"/>
          <w:lang w:val="sr-Latn-ME"/>
        </w:rPr>
        <w:t>vom, naglim gubitkom težine, lakta</w:t>
      </w:r>
      <w:r w:rsidR="00B42CA7" w:rsidRPr="006C3F52">
        <w:rPr>
          <w:szCs w:val="22"/>
          <w:lang w:val="sr-Latn-ME"/>
        </w:rPr>
        <w:t>tnom a</w:t>
      </w:r>
      <w:r w:rsidR="004D2CCC" w:rsidRPr="006C3F52">
        <w:rPr>
          <w:szCs w:val="22"/>
          <w:lang w:val="sr-Latn-ME"/>
        </w:rPr>
        <w:t>cidozom (pogledajte dolje "Rizik od lakt</w:t>
      </w:r>
      <w:r w:rsidR="00261882" w:rsidRPr="006C3F52">
        <w:rPr>
          <w:szCs w:val="22"/>
          <w:lang w:val="sr-Latn-ME"/>
        </w:rPr>
        <w:t xml:space="preserve">atne </w:t>
      </w:r>
      <w:r w:rsidR="004D2CCC" w:rsidRPr="006C3F52">
        <w:rPr>
          <w:szCs w:val="22"/>
          <w:lang w:val="sr-Latn-ME"/>
        </w:rPr>
        <w:t xml:space="preserve">acidoze") ili ketoacidozom. Ketoacidoza je stanje u kojem se </w:t>
      </w:r>
      <w:r w:rsidR="00B42CA7" w:rsidRPr="006C3F52">
        <w:rPr>
          <w:szCs w:val="22"/>
          <w:lang w:val="sr-Latn-ME"/>
        </w:rPr>
        <w:t>produkti</w:t>
      </w:r>
      <w:r w:rsidR="004D2CCC" w:rsidRPr="006C3F52">
        <w:rPr>
          <w:szCs w:val="22"/>
          <w:lang w:val="sr-Latn-ME"/>
        </w:rPr>
        <w:t xml:space="preserve"> koj</w:t>
      </w:r>
      <w:r w:rsidR="00B42CA7" w:rsidRPr="006C3F52">
        <w:rPr>
          <w:szCs w:val="22"/>
          <w:lang w:val="sr-Latn-ME"/>
        </w:rPr>
        <w:t>i</w:t>
      </w:r>
      <w:r w:rsidR="004D2CCC" w:rsidRPr="006C3F52">
        <w:rPr>
          <w:szCs w:val="22"/>
          <w:lang w:val="sr-Latn-ME"/>
        </w:rPr>
        <w:t xml:space="preserve"> se nazivaju ketonska tijela nakupljaju u krvi, što može dovesti do dijabetičke prekome. Simptomi uključuju bol u trbuhu, brzo i duboko disanje, pospanost ili dah razvija neobičan voćni miris</w:t>
      </w:r>
      <w:r w:rsidR="00B42CA7" w:rsidRPr="006C3F52">
        <w:rPr>
          <w:szCs w:val="22"/>
          <w:lang w:val="sr-Latn-ME"/>
        </w:rPr>
        <w:t>.</w:t>
      </w:r>
    </w:p>
    <w:p w14:paraId="75D16039" w14:textId="77777777" w:rsidR="00867741" w:rsidRPr="006C3F52" w:rsidRDefault="00867741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imate problema sa bubrezima (teže oštećenje funkcije bubrega).</w:t>
      </w:r>
    </w:p>
    <w:p w14:paraId="7C6567E9" w14:textId="77777777" w:rsidR="00867741" w:rsidRPr="006C3F52" w:rsidRDefault="00867741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imate tešku infekciju ili ste ozbiljno dehidrirali (izgubili ste mnogo tečnosti iz Vašeg organizma).</w:t>
      </w:r>
    </w:p>
    <w:p w14:paraId="59504390" w14:textId="2A523086" w:rsidR="00867741" w:rsidRPr="006C3F52" w:rsidRDefault="00867741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Ako treba da napravite kontrastno rendgensko snimanje (poseban rendgenski pregled koji uključuje injekciju kontrastnog sredstva). Takođe Vas molimo da pogledate informacije o tome u </w:t>
      </w:r>
      <w:r w:rsidR="00F55E62" w:rsidRPr="006C3F52">
        <w:rPr>
          <w:szCs w:val="22"/>
          <w:lang w:val="sr-Latn-ME"/>
        </w:rPr>
        <w:t>dijelu</w:t>
      </w:r>
      <w:r w:rsidRPr="006C3F52">
        <w:rPr>
          <w:szCs w:val="22"/>
          <w:lang w:val="sr-Latn-ME"/>
        </w:rPr>
        <w:t xml:space="preserve"> ″</w:t>
      </w:r>
      <w:r w:rsidR="00AB1E9C" w:rsidRPr="006C3F52">
        <w:rPr>
          <w:szCs w:val="22"/>
          <w:lang w:val="sr-Latn-ME"/>
        </w:rPr>
        <w:t>Upozorenja i m</w:t>
      </w:r>
      <w:r w:rsidR="004B2D8A" w:rsidRPr="006C3F52">
        <w:rPr>
          <w:szCs w:val="22"/>
          <w:lang w:val="sr-Latn-ME"/>
        </w:rPr>
        <w:t>j</w:t>
      </w:r>
      <w:r w:rsidR="00AB1E9C" w:rsidRPr="006C3F52">
        <w:rPr>
          <w:szCs w:val="22"/>
          <w:lang w:val="sr-Latn-ME"/>
        </w:rPr>
        <w:t>ere opreza</w:t>
      </w:r>
      <w:r w:rsidRPr="006C3F52">
        <w:rPr>
          <w:szCs w:val="22"/>
          <w:lang w:val="sr-Latn-ME"/>
        </w:rPr>
        <w:t>″.</w:t>
      </w:r>
    </w:p>
    <w:p w14:paraId="773CD722" w14:textId="77777777" w:rsidR="00867741" w:rsidRPr="006C3F52" w:rsidRDefault="00867741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ste nedavno imali srčani udar ili imate srčanu slabost ili ozbiljne probleme sa cirkulacijom krvi ili poteškoće pri disanju koje mogu biti znak srčanih problema.</w:t>
      </w:r>
    </w:p>
    <w:p w14:paraId="74161BCC" w14:textId="77777777" w:rsidR="00B2629A" w:rsidRPr="006C3F52" w:rsidRDefault="00B2629A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imate problema sa jetrom.</w:t>
      </w:r>
    </w:p>
    <w:p w14:paraId="0F356968" w14:textId="77777777" w:rsidR="00B2629A" w:rsidRPr="006C3F52" w:rsidRDefault="00B2629A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pijete velike količine alkohola (bilo svaki dan ili samo povremeno).</w:t>
      </w:r>
    </w:p>
    <w:p w14:paraId="0F197DD8" w14:textId="77777777" w:rsidR="004D1D48" w:rsidRPr="006C3F52" w:rsidRDefault="00B2629A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Ako dojite (pogled</w:t>
      </w:r>
      <w:r w:rsidR="005819E2" w:rsidRPr="006C3F52">
        <w:rPr>
          <w:szCs w:val="22"/>
          <w:lang w:val="sr-Latn-ME"/>
        </w:rPr>
        <w:t>ajte takođe od</w:t>
      </w:r>
      <w:r w:rsidR="004B2D8A" w:rsidRPr="006C3F52">
        <w:rPr>
          <w:szCs w:val="22"/>
          <w:lang w:val="sr-Latn-ME"/>
        </w:rPr>
        <w:t>j</w:t>
      </w:r>
      <w:r w:rsidR="005819E2" w:rsidRPr="006C3F52">
        <w:rPr>
          <w:szCs w:val="22"/>
          <w:lang w:val="sr-Latn-ME"/>
        </w:rPr>
        <w:t xml:space="preserve">eljak ″Trudnoća, </w:t>
      </w:r>
      <w:r w:rsidRPr="006C3F52">
        <w:rPr>
          <w:szCs w:val="22"/>
          <w:lang w:val="sr-Latn-ME"/>
        </w:rPr>
        <w:t>dojenje</w:t>
      </w:r>
      <w:r w:rsidR="005819E2" w:rsidRPr="006C3F52">
        <w:rPr>
          <w:szCs w:val="22"/>
          <w:lang w:val="sr-Latn-ME"/>
        </w:rPr>
        <w:t xml:space="preserve"> i plodnost</w:t>
      </w:r>
      <w:r w:rsidRPr="006C3F52">
        <w:rPr>
          <w:szCs w:val="22"/>
          <w:lang w:val="sr-Latn-ME"/>
        </w:rPr>
        <w:t xml:space="preserve">″). </w:t>
      </w:r>
      <w:r w:rsidR="00B341DC" w:rsidRPr="006C3F52">
        <w:rPr>
          <w:szCs w:val="22"/>
          <w:lang w:val="sr-Latn-ME"/>
        </w:rPr>
        <w:t xml:space="preserve">  </w:t>
      </w:r>
    </w:p>
    <w:p w14:paraId="5FFD90BF" w14:textId="77777777" w:rsidR="00700BFD" w:rsidRPr="006C3F52" w:rsidRDefault="00700BFD" w:rsidP="00354870">
      <w:pPr>
        <w:rPr>
          <w:szCs w:val="22"/>
          <w:lang w:val="sr-Latn-ME"/>
        </w:rPr>
      </w:pPr>
    </w:p>
    <w:p w14:paraId="1DA6E1F4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Upozorenja i m</w:t>
      </w:r>
      <w:r w:rsidR="004B2D8A" w:rsidRPr="006C3F52">
        <w:rPr>
          <w:b/>
          <w:bCs/>
          <w:iCs/>
          <w:szCs w:val="22"/>
          <w:lang w:val="sr-Latn-ME"/>
        </w:rPr>
        <w:t>j</w:t>
      </w:r>
      <w:r w:rsidRPr="006C3F52">
        <w:rPr>
          <w:b/>
          <w:bCs/>
          <w:iCs/>
          <w:szCs w:val="22"/>
          <w:lang w:val="sr-Latn-ME"/>
        </w:rPr>
        <w:t>ere opreza</w:t>
      </w:r>
    </w:p>
    <w:p w14:paraId="26371D11" w14:textId="77777777" w:rsidR="00177D7F" w:rsidRPr="006C3F52" w:rsidRDefault="00177D7F" w:rsidP="00354870">
      <w:pPr>
        <w:rPr>
          <w:szCs w:val="22"/>
          <w:lang w:val="sr-Latn-ME"/>
        </w:rPr>
      </w:pPr>
    </w:p>
    <w:p w14:paraId="6F379D8D" w14:textId="0A984FC5" w:rsidR="00EC1A21" w:rsidRPr="006C3F52" w:rsidRDefault="00EC1A21" w:rsidP="00354870">
      <w:pPr>
        <w:rPr>
          <w:szCs w:val="22"/>
          <w:u w:val="single"/>
          <w:lang w:val="sr-Latn-ME"/>
        </w:rPr>
      </w:pPr>
      <w:r w:rsidRPr="006C3F52">
        <w:rPr>
          <w:b/>
          <w:bCs/>
          <w:szCs w:val="22"/>
          <w:u w:val="single"/>
          <w:lang w:val="sr-Latn-ME"/>
        </w:rPr>
        <w:t>Rizik od laktatne acidoze</w:t>
      </w:r>
      <w:r w:rsidRPr="006C3F52">
        <w:rPr>
          <w:szCs w:val="22"/>
          <w:u w:val="single"/>
          <w:lang w:val="sr-Latn-ME"/>
        </w:rPr>
        <w:t xml:space="preserve"> </w:t>
      </w:r>
    </w:p>
    <w:p w14:paraId="5280FF8A" w14:textId="1536338A" w:rsidR="00E84CDE" w:rsidRPr="006C3F52" w:rsidRDefault="00E84CDE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Lijek </w:t>
      </w:r>
      <w:r w:rsidRPr="006C3F52">
        <w:rPr>
          <w:bCs/>
          <w:szCs w:val="22"/>
          <w:lang w:val="sr-Latn-ME"/>
        </w:rPr>
        <w:t>Criteo</w:t>
      </w:r>
      <w:r w:rsidRPr="006C3F52">
        <w:rPr>
          <w:bCs/>
          <w:szCs w:val="22"/>
          <w:vertAlign w:val="superscript"/>
          <w:lang w:val="sr-Latn-ME"/>
        </w:rPr>
        <w:t>®</w:t>
      </w:r>
      <w:r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može uzrokovati vrlo rijetko, ali vrlo ozbiljno n</w:t>
      </w:r>
      <w:r w:rsidR="006D20CE" w:rsidRPr="006C3F52">
        <w:rPr>
          <w:szCs w:val="22"/>
          <w:lang w:val="sr-Latn-ME"/>
        </w:rPr>
        <w:t>eželjeno dejstvo</w:t>
      </w:r>
      <w:r w:rsidRPr="006C3F52">
        <w:rPr>
          <w:szCs w:val="22"/>
          <w:lang w:val="sr-Latn-ME"/>
        </w:rPr>
        <w:t xml:space="preserve"> </w:t>
      </w:r>
      <w:r w:rsidR="00497A62" w:rsidRPr="006C3F52">
        <w:rPr>
          <w:szCs w:val="22"/>
          <w:lang w:val="sr-Latn-ME"/>
        </w:rPr>
        <w:t>pod nazivom</w:t>
      </w:r>
      <w:r w:rsidRPr="006C3F52">
        <w:rPr>
          <w:szCs w:val="22"/>
          <w:lang w:val="sr-Latn-ME"/>
        </w:rPr>
        <w:t xml:space="preserve"> lakt</w:t>
      </w:r>
      <w:r w:rsidR="007D1892" w:rsidRPr="006C3F52">
        <w:rPr>
          <w:szCs w:val="22"/>
          <w:lang w:val="sr-Latn-ME"/>
        </w:rPr>
        <w:t xml:space="preserve">atna </w:t>
      </w:r>
      <w:r w:rsidRPr="006C3F52">
        <w:rPr>
          <w:szCs w:val="22"/>
          <w:lang w:val="sr-Latn-ME"/>
        </w:rPr>
        <w:t xml:space="preserve">acidoza, </w:t>
      </w:r>
      <w:r w:rsidR="007D1892" w:rsidRPr="006C3F52">
        <w:rPr>
          <w:szCs w:val="22"/>
          <w:lang w:val="sr-Latn-ME"/>
        </w:rPr>
        <w:t>naročito</w:t>
      </w:r>
      <w:r w:rsidRPr="006C3F52">
        <w:rPr>
          <w:szCs w:val="22"/>
          <w:lang w:val="sr-Latn-ME"/>
        </w:rPr>
        <w:t xml:space="preserve"> ako Vam bubrezi ne rade ispravno. Rizik od razvoja lakta</w:t>
      </w:r>
      <w:r w:rsidR="007D1892" w:rsidRPr="006C3F52">
        <w:rPr>
          <w:szCs w:val="22"/>
          <w:lang w:val="sr-Latn-ME"/>
        </w:rPr>
        <w:t>tne a</w:t>
      </w:r>
      <w:r w:rsidRPr="006C3F52">
        <w:rPr>
          <w:szCs w:val="22"/>
          <w:lang w:val="sr-Latn-ME"/>
        </w:rPr>
        <w:t>cidoze takođe je povećan kod nekontroli</w:t>
      </w:r>
      <w:r w:rsidR="007D1892" w:rsidRPr="006C3F52">
        <w:rPr>
          <w:szCs w:val="22"/>
          <w:lang w:val="sr-Latn-ME"/>
        </w:rPr>
        <w:t>s</w:t>
      </w:r>
      <w:r w:rsidRPr="006C3F52">
        <w:rPr>
          <w:szCs w:val="22"/>
          <w:lang w:val="sr-Latn-ME"/>
        </w:rPr>
        <w:t>anog dijabetesa, ozbiljnih infekcija, produ</w:t>
      </w:r>
      <w:r w:rsidR="007D1892" w:rsidRPr="006C3F52">
        <w:rPr>
          <w:szCs w:val="22"/>
          <w:lang w:val="sr-Latn-ME"/>
        </w:rPr>
        <w:t>ž</w:t>
      </w:r>
      <w:r w:rsidRPr="006C3F52">
        <w:rPr>
          <w:szCs w:val="22"/>
          <w:lang w:val="sr-Latn-ME"/>
        </w:rPr>
        <w:t>enog posta ili uzimanja alkohola, dehidra</w:t>
      </w:r>
      <w:r w:rsidR="00743976" w:rsidRPr="006C3F52">
        <w:rPr>
          <w:szCs w:val="22"/>
          <w:lang w:val="sr-Latn-ME"/>
        </w:rPr>
        <w:t>ta</w:t>
      </w:r>
      <w:r w:rsidRPr="006C3F52">
        <w:rPr>
          <w:szCs w:val="22"/>
          <w:lang w:val="sr-Latn-ME"/>
        </w:rPr>
        <w:t>cije (dolje pogledajte dodatne informacije), problema s</w:t>
      </w:r>
      <w:r w:rsidR="00743976" w:rsidRPr="006C3F52">
        <w:rPr>
          <w:szCs w:val="22"/>
          <w:lang w:val="sr-Latn-ME"/>
        </w:rPr>
        <w:t>a</w:t>
      </w:r>
      <w:r w:rsidRPr="006C3F52">
        <w:rPr>
          <w:szCs w:val="22"/>
          <w:lang w:val="sr-Latn-ME"/>
        </w:rPr>
        <w:t xml:space="preserve"> jetrom i svih zdravstvenih stanja u kojima dio tijela ima smanjen</w:t>
      </w:r>
      <w:r w:rsidR="0049527A" w:rsidRPr="006C3F52">
        <w:rPr>
          <w:szCs w:val="22"/>
          <w:lang w:val="sr-Latn-ME"/>
        </w:rPr>
        <w:t xml:space="preserve">o snabdevanje </w:t>
      </w:r>
      <w:r w:rsidRPr="006C3F52">
        <w:rPr>
          <w:szCs w:val="22"/>
          <w:lang w:val="sr-Latn-ME"/>
        </w:rPr>
        <w:t>kis</w:t>
      </w:r>
      <w:r w:rsidR="0049527A" w:rsidRPr="006C3F52">
        <w:rPr>
          <w:szCs w:val="22"/>
          <w:lang w:val="sr-Latn-ME"/>
        </w:rPr>
        <w:t>eonikom</w:t>
      </w:r>
      <w:r w:rsidRPr="006C3F52">
        <w:rPr>
          <w:szCs w:val="22"/>
          <w:lang w:val="sr-Latn-ME"/>
        </w:rPr>
        <w:t xml:space="preserve"> (kao što je akutna teška bolest srca).</w:t>
      </w:r>
    </w:p>
    <w:p w14:paraId="39D83935" w14:textId="417E05C1" w:rsidR="00E84CDE" w:rsidRPr="006C3F52" w:rsidRDefault="00E84CDE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se nešto od gore navedenog odnosi na Vas, obratite se svom l</w:t>
      </w:r>
      <w:r w:rsidR="00F55E62" w:rsidRPr="006C3F52">
        <w:rPr>
          <w:szCs w:val="22"/>
          <w:lang w:val="sr-Latn-ME"/>
        </w:rPr>
        <w:t>j</w:t>
      </w:r>
      <w:r w:rsidR="00BB011E" w:rsidRPr="006C3F52">
        <w:rPr>
          <w:szCs w:val="22"/>
          <w:lang w:val="sr-Latn-ME"/>
        </w:rPr>
        <w:t>ekaru</w:t>
      </w:r>
      <w:r w:rsidRPr="006C3F52">
        <w:rPr>
          <w:szCs w:val="22"/>
          <w:lang w:val="sr-Latn-ME"/>
        </w:rPr>
        <w:t xml:space="preserve"> za dalj</w:t>
      </w:r>
      <w:r w:rsidR="006E6AF9" w:rsidRPr="006C3F52">
        <w:rPr>
          <w:szCs w:val="22"/>
          <w:lang w:val="sr-Latn-ME"/>
        </w:rPr>
        <w:t>a uputstva.</w:t>
      </w:r>
    </w:p>
    <w:p w14:paraId="37178B8F" w14:textId="77777777" w:rsidR="00E84CDE" w:rsidRPr="006C3F52" w:rsidRDefault="00E84CDE" w:rsidP="00354870">
      <w:pPr>
        <w:rPr>
          <w:szCs w:val="22"/>
          <w:lang w:val="sr-Latn-ME"/>
        </w:rPr>
      </w:pPr>
    </w:p>
    <w:p w14:paraId="1038EBAC" w14:textId="1AAF8D37" w:rsidR="00E84CDE" w:rsidRPr="006C3F52" w:rsidRDefault="00E84CDE" w:rsidP="00354870">
      <w:pPr>
        <w:rPr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 xml:space="preserve">Prestanite uzimati </w:t>
      </w:r>
      <w:r w:rsidR="006E6AF9" w:rsidRPr="006C3F52">
        <w:rPr>
          <w:szCs w:val="22"/>
          <w:lang w:val="sr-Latn-ME"/>
        </w:rPr>
        <w:t xml:space="preserve">lijek </w:t>
      </w:r>
      <w:r w:rsidR="006E6AF9" w:rsidRPr="006C3F52">
        <w:rPr>
          <w:bCs/>
          <w:szCs w:val="22"/>
          <w:lang w:val="sr-Latn-ME"/>
        </w:rPr>
        <w:t>Criteo</w:t>
      </w:r>
      <w:r w:rsidR="006E6AF9" w:rsidRPr="006C3F52">
        <w:rPr>
          <w:bCs/>
          <w:szCs w:val="22"/>
          <w:vertAlign w:val="superscript"/>
          <w:lang w:val="sr-Latn-ME"/>
        </w:rPr>
        <w:t>®</w:t>
      </w:r>
      <w:r w:rsidR="006E6AF9" w:rsidRPr="006C3F52">
        <w:rPr>
          <w:bCs/>
          <w:szCs w:val="22"/>
          <w:lang w:val="sr-Latn-ME"/>
        </w:rPr>
        <w:t xml:space="preserve"> Duo</w:t>
      </w:r>
      <w:r w:rsidR="006E6AF9" w:rsidRPr="006C3F52">
        <w:rPr>
          <w:szCs w:val="22"/>
          <w:lang w:val="sr-Latn-ME"/>
        </w:rPr>
        <w:t xml:space="preserve"> </w:t>
      </w:r>
      <w:r w:rsidRPr="006C3F52">
        <w:rPr>
          <w:b/>
          <w:bCs/>
          <w:szCs w:val="22"/>
          <w:lang w:val="sr-Latn-ME"/>
        </w:rPr>
        <w:t>na kratko vrijeme ako imate stanje koje može biti povezano s</w:t>
      </w:r>
      <w:r w:rsidR="006E6AF9" w:rsidRPr="006C3F52">
        <w:rPr>
          <w:b/>
          <w:bCs/>
          <w:szCs w:val="22"/>
          <w:lang w:val="sr-Latn-ME"/>
        </w:rPr>
        <w:t>a</w:t>
      </w:r>
      <w:r w:rsidRPr="006C3F52">
        <w:rPr>
          <w:b/>
          <w:bCs/>
          <w:szCs w:val="22"/>
          <w:lang w:val="sr-Latn-ME"/>
        </w:rPr>
        <w:t xml:space="preserve"> dehidra</w:t>
      </w:r>
      <w:r w:rsidR="006E6AF9" w:rsidRPr="006C3F52">
        <w:rPr>
          <w:b/>
          <w:bCs/>
          <w:szCs w:val="22"/>
          <w:lang w:val="sr-Latn-ME"/>
        </w:rPr>
        <w:t>ta</w:t>
      </w:r>
      <w:r w:rsidRPr="006C3F52">
        <w:rPr>
          <w:b/>
          <w:bCs/>
          <w:szCs w:val="22"/>
          <w:lang w:val="sr-Latn-ME"/>
        </w:rPr>
        <w:t>cijom</w:t>
      </w:r>
      <w:r w:rsidRPr="006C3F52">
        <w:rPr>
          <w:szCs w:val="22"/>
          <w:lang w:val="sr-Latn-ME"/>
        </w:rPr>
        <w:t xml:space="preserve"> (značajnim gubitkom tjelesnih te</w:t>
      </w:r>
      <w:r w:rsidR="006E6AF9" w:rsidRPr="006C3F52">
        <w:rPr>
          <w:szCs w:val="22"/>
          <w:lang w:val="sr-Latn-ME"/>
        </w:rPr>
        <w:t>čnosti</w:t>
      </w:r>
      <w:r w:rsidRPr="006C3F52">
        <w:rPr>
          <w:szCs w:val="22"/>
          <w:lang w:val="sr-Latn-ME"/>
        </w:rPr>
        <w:t>) kao što je teško povraćanje, prol</w:t>
      </w:r>
      <w:r w:rsidR="006E6AF9" w:rsidRPr="006C3F52">
        <w:rPr>
          <w:szCs w:val="22"/>
          <w:lang w:val="sr-Latn-ME"/>
        </w:rPr>
        <w:t>i</w:t>
      </w:r>
      <w:r w:rsidRPr="006C3F52">
        <w:rPr>
          <w:szCs w:val="22"/>
          <w:lang w:val="sr-Latn-ME"/>
        </w:rPr>
        <w:t xml:space="preserve">v, </w:t>
      </w:r>
      <w:r w:rsidR="00BD6F72" w:rsidRPr="006C3F52">
        <w:rPr>
          <w:szCs w:val="22"/>
          <w:lang w:val="sr-Latn-ME"/>
        </w:rPr>
        <w:t>povišena temperatura</w:t>
      </w:r>
      <w:r w:rsidRPr="006C3F52">
        <w:rPr>
          <w:szCs w:val="22"/>
          <w:lang w:val="sr-Latn-ME"/>
        </w:rPr>
        <w:t>, izloženost vrućini ili ako pijete manje te</w:t>
      </w:r>
      <w:r w:rsidR="00BD6F72" w:rsidRPr="006C3F52">
        <w:rPr>
          <w:szCs w:val="22"/>
          <w:lang w:val="sr-Latn-ME"/>
        </w:rPr>
        <w:t>čnosti</w:t>
      </w:r>
      <w:r w:rsidRPr="006C3F52">
        <w:rPr>
          <w:szCs w:val="22"/>
          <w:lang w:val="sr-Latn-ME"/>
        </w:rPr>
        <w:t xml:space="preserve"> nego što je uobičajeno. Razgovarajte sa svojim lj</w:t>
      </w:r>
      <w:r w:rsidR="00BD6F72" w:rsidRPr="006C3F52">
        <w:rPr>
          <w:szCs w:val="22"/>
          <w:lang w:val="sr-Latn-ME"/>
        </w:rPr>
        <w:t>ekarom</w:t>
      </w:r>
      <w:r w:rsidRPr="006C3F52">
        <w:rPr>
          <w:szCs w:val="22"/>
          <w:lang w:val="sr-Latn-ME"/>
        </w:rPr>
        <w:t xml:space="preserve"> za dalj</w:t>
      </w:r>
      <w:r w:rsidR="00BD6F72" w:rsidRPr="006C3F52">
        <w:rPr>
          <w:szCs w:val="22"/>
          <w:lang w:val="sr-Latn-ME"/>
        </w:rPr>
        <w:t>a uputstva.</w:t>
      </w:r>
    </w:p>
    <w:p w14:paraId="449EEF0F" w14:textId="77777777" w:rsidR="00E84CDE" w:rsidRPr="006C3F52" w:rsidRDefault="00E84CDE" w:rsidP="00354870">
      <w:pPr>
        <w:rPr>
          <w:szCs w:val="22"/>
          <w:u w:val="single"/>
          <w:lang w:val="sr-Latn-ME"/>
        </w:rPr>
      </w:pPr>
    </w:p>
    <w:p w14:paraId="2B62DD55" w14:textId="79CEEC20" w:rsidR="004D1D48" w:rsidRPr="006C3F52" w:rsidRDefault="00306FF4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lastRenderedPageBreak/>
        <w:t>Prestanite odmah sa uzimanjem l</w:t>
      </w:r>
      <w:r w:rsidR="004B2D8A" w:rsidRPr="006C3F52">
        <w:rPr>
          <w:b/>
          <w:bCs/>
          <w:szCs w:val="22"/>
          <w:lang w:val="sr-Latn-ME"/>
        </w:rPr>
        <w:t>ij</w:t>
      </w:r>
      <w:r w:rsidRPr="006C3F52">
        <w:rPr>
          <w:b/>
          <w:bCs/>
          <w:szCs w:val="22"/>
          <w:lang w:val="sr-Latn-ME"/>
        </w:rPr>
        <w:t xml:space="preserve">eka </w:t>
      </w:r>
      <w:r w:rsidR="00646B7D" w:rsidRPr="006C3F52">
        <w:rPr>
          <w:b/>
          <w:bCs/>
          <w:szCs w:val="22"/>
          <w:lang w:val="sr-Latn-ME"/>
        </w:rPr>
        <w:t>Criteo</w:t>
      </w:r>
      <w:r w:rsidR="00646B7D" w:rsidRPr="006C3F52">
        <w:rPr>
          <w:b/>
          <w:bCs/>
          <w:szCs w:val="22"/>
          <w:vertAlign w:val="superscript"/>
          <w:lang w:val="sr-Latn-ME"/>
        </w:rPr>
        <w:t>®</w:t>
      </w:r>
      <w:r w:rsidR="00646B7D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bCs/>
          <w:szCs w:val="22"/>
          <w:lang w:val="sr-Latn-ME"/>
        </w:rPr>
        <w:t xml:space="preserve"> i razgovarajte sa Vašim l</w:t>
      </w:r>
      <w:r w:rsidR="004B2D8A" w:rsidRPr="006C3F52">
        <w:rPr>
          <w:b/>
          <w:bCs/>
          <w:szCs w:val="22"/>
          <w:lang w:val="sr-Latn-ME"/>
        </w:rPr>
        <w:t>j</w:t>
      </w:r>
      <w:r w:rsidRPr="006C3F52">
        <w:rPr>
          <w:b/>
          <w:bCs/>
          <w:szCs w:val="22"/>
          <w:lang w:val="sr-Latn-ME"/>
        </w:rPr>
        <w:t>ekarom</w:t>
      </w:r>
      <w:r w:rsidR="00762A53" w:rsidRPr="006C3F52">
        <w:rPr>
          <w:b/>
          <w:bCs/>
          <w:szCs w:val="22"/>
          <w:lang w:val="sr-Latn-ME"/>
        </w:rPr>
        <w:t xml:space="preserve"> ili idite u najbližu bolnicu </w:t>
      </w:r>
      <w:r w:rsidRPr="006C3F52">
        <w:rPr>
          <w:b/>
          <w:bCs/>
          <w:szCs w:val="22"/>
          <w:lang w:val="sr-Latn-ME"/>
        </w:rPr>
        <w:t xml:space="preserve"> ako imate jedan ili više od sl</w:t>
      </w:r>
      <w:r w:rsidR="00762A53" w:rsidRPr="006C3F52">
        <w:rPr>
          <w:b/>
          <w:bCs/>
          <w:szCs w:val="22"/>
          <w:lang w:val="sr-Latn-ME"/>
        </w:rPr>
        <w:t>j</w:t>
      </w:r>
      <w:r w:rsidRPr="006C3F52">
        <w:rPr>
          <w:b/>
          <w:bCs/>
          <w:szCs w:val="22"/>
          <w:lang w:val="sr-Latn-ME"/>
        </w:rPr>
        <w:t>edećih simptoma koji mogu biti povezani sa stanjem nazvanim ″laktatna acidoza″</w:t>
      </w:r>
      <w:r w:rsidR="00762A53" w:rsidRPr="006C3F52">
        <w:rPr>
          <w:b/>
          <w:bCs/>
          <w:szCs w:val="22"/>
          <w:lang w:val="sr-Latn-ME"/>
        </w:rPr>
        <w:t>, jer to stanje može dovesti do kome</w:t>
      </w:r>
      <w:r w:rsidRPr="006C3F52">
        <w:rPr>
          <w:b/>
          <w:bCs/>
          <w:szCs w:val="22"/>
          <w:lang w:val="sr-Latn-ME"/>
        </w:rPr>
        <w:t>:</w:t>
      </w:r>
    </w:p>
    <w:p w14:paraId="0AD1DCA6" w14:textId="77777777" w:rsidR="00306FF4" w:rsidRPr="006C3F52" w:rsidRDefault="00306FF4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Os</w:t>
      </w:r>
      <w:r w:rsidR="004B2D8A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ećaj hladnoće ili nelagodnosti</w:t>
      </w:r>
    </w:p>
    <w:p w14:paraId="300A8CD2" w14:textId="23D66D59" w:rsidR="00306FF4" w:rsidRPr="006C3F52" w:rsidRDefault="00762A53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G</w:t>
      </w:r>
      <w:r w:rsidR="00674AF3" w:rsidRPr="006C3F52">
        <w:rPr>
          <w:szCs w:val="22"/>
          <w:lang w:val="sr-Latn-ME"/>
        </w:rPr>
        <w:t>rčevi</w:t>
      </w:r>
      <w:r w:rsidR="00306FF4" w:rsidRPr="006C3F52">
        <w:rPr>
          <w:szCs w:val="22"/>
          <w:lang w:val="sr-Latn-ME"/>
        </w:rPr>
        <w:t xml:space="preserve"> u mišićima </w:t>
      </w:r>
    </w:p>
    <w:p w14:paraId="1FC916D4" w14:textId="77777777" w:rsidR="00306FF4" w:rsidRPr="006C3F52" w:rsidRDefault="003E65DD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Jaka mučnina ili povraćanje</w:t>
      </w:r>
    </w:p>
    <w:p w14:paraId="007D81E2" w14:textId="77777777" w:rsidR="003E65DD" w:rsidRPr="006C3F52" w:rsidRDefault="003E65DD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Bol u ili oko želuca (bol u trbuhu)</w:t>
      </w:r>
    </w:p>
    <w:p w14:paraId="69EC7DC9" w14:textId="297520BD" w:rsidR="003E65DD" w:rsidRPr="006C3F52" w:rsidRDefault="003E65DD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Pospanost</w:t>
      </w:r>
      <w:r w:rsidR="00B35720" w:rsidRPr="006C3F52">
        <w:rPr>
          <w:szCs w:val="22"/>
          <w:lang w:val="sr-Latn-ME"/>
        </w:rPr>
        <w:t>, opšti osećaj umora ili nelagode</w:t>
      </w:r>
    </w:p>
    <w:p w14:paraId="30A27B30" w14:textId="1B35328A" w:rsidR="003E65DD" w:rsidRPr="006C3F52" w:rsidRDefault="00367475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O</w:t>
      </w:r>
      <w:r w:rsidR="00B35720" w:rsidRPr="006C3F52">
        <w:rPr>
          <w:szCs w:val="22"/>
          <w:lang w:val="sr-Latn-ME"/>
        </w:rPr>
        <w:t>težano</w:t>
      </w:r>
      <w:r w:rsidR="003E65DD" w:rsidRPr="006C3F52">
        <w:rPr>
          <w:szCs w:val="22"/>
          <w:lang w:val="sr-Latn-ME"/>
        </w:rPr>
        <w:t xml:space="preserve"> disanje</w:t>
      </w:r>
    </w:p>
    <w:p w14:paraId="4951AAFC" w14:textId="568BBD08" w:rsidR="00367475" w:rsidRPr="006C3F52" w:rsidRDefault="00367475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Smanjena tjelesna temperatura i usporen rad srca </w:t>
      </w:r>
    </w:p>
    <w:p w14:paraId="645CA658" w14:textId="77777777" w:rsidR="00306FF4" w:rsidRPr="006C3F52" w:rsidRDefault="00306FF4" w:rsidP="00354870">
      <w:pPr>
        <w:rPr>
          <w:szCs w:val="22"/>
          <w:lang w:val="sr-Latn-ME"/>
        </w:rPr>
      </w:pPr>
    </w:p>
    <w:p w14:paraId="2493F83F" w14:textId="77777777" w:rsidR="00037BBD" w:rsidRPr="006C3F52" w:rsidRDefault="00B72DDA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Laktatna acidoza je hitno medicinsko stanje</w:t>
      </w:r>
      <w:r w:rsidR="00037BBD" w:rsidRPr="006C3F52">
        <w:rPr>
          <w:szCs w:val="22"/>
          <w:lang w:val="sr-Latn-ME"/>
        </w:rPr>
        <w:t xml:space="preserve"> i mora se liječiti u bolnici.</w:t>
      </w:r>
    </w:p>
    <w:p w14:paraId="3D92019E" w14:textId="77777777" w:rsidR="00037BBD" w:rsidRPr="006C3F52" w:rsidRDefault="00037BBD" w:rsidP="00354870">
      <w:pPr>
        <w:rPr>
          <w:szCs w:val="22"/>
          <w:lang w:val="sr-Latn-ME"/>
        </w:rPr>
      </w:pPr>
    </w:p>
    <w:p w14:paraId="516669DD" w14:textId="70537768" w:rsidR="003E65DD" w:rsidRPr="006C3F52" w:rsidRDefault="003E65DD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nije zam</w:t>
      </w:r>
      <w:r w:rsidR="00F55E62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ena za insulin. Stoga ne sm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ete uzimati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za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šećerne bolesti tip 1.</w:t>
      </w:r>
    </w:p>
    <w:p w14:paraId="60F832B4" w14:textId="77777777" w:rsidR="003E65DD" w:rsidRPr="006C3F52" w:rsidRDefault="003E65DD" w:rsidP="00354870">
      <w:pPr>
        <w:rPr>
          <w:szCs w:val="22"/>
          <w:lang w:val="sr-Latn-ME"/>
        </w:rPr>
      </w:pPr>
    </w:p>
    <w:p w14:paraId="2CBE010D" w14:textId="5718642E" w:rsidR="003E65DD" w:rsidRPr="006C3F52" w:rsidRDefault="003E65DD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Ra</w:t>
      </w:r>
      <w:r w:rsidR="0032583D" w:rsidRPr="006C3F52">
        <w:rPr>
          <w:szCs w:val="22"/>
          <w:lang w:val="sr-Latn-ME"/>
        </w:rPr>
        <w:t>z</w:t>
      </w:r>
      <w:r w:rsidRPr="006C3F52">
        <w:rPr>
          <w:szCs w:val="22"/>
          <w:lang w:val="sr-Latn-ME"/>
        </w:rPr>
        <w:t>govarajte sa Vašim l</w:t>
      </w:r>
      <w:r w:rsidR="001810CB" w:rsidRPr="006C3F52">
        <w:rPr>
          <w:szCs w:val="22"/>
          <w:lang w:val="sr-Latn-ME"/>
        </w:rPr>
        <w:t>jekarom, farmceutom</w:t>
      </w:r>
      <w:r w:rsidRPr="006C3F52">
        <w:rPr>
          <w:szCs w:val="22"/>
          <w:lang w:val="sr-Latn-ME"/>
        </w:rPr>
        <w:t xml:space="preserve"> ili medicinskom sestrom pr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uzimanja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ako </w:t>
      </w:r>
      <w:r w:rsidR="0032583D" w:rsidRPr="006C3F52">
        <w:rPr>
          <w:szCs w:val="22"/>
          <w:lang w:val="sr-Latn-ME"/>
        </w:rPr>
        <w:t>i</w:t>
      </w:r>
      <w:r w:rsidRPr="006C3F52">
        <w:rPr>
          <w:szCs w:val="22"/>
          <w:lang w:val="sr-Latn-ME"/>
        </w:rPr>
        <w:t xml:space="preserve">mate ili ste imali oboljenje </w:t>
      </w:r>
      <w:r w:rsidR="0032583D" w:rsidRPr="006C3F52">
        <w:rPr>
          <w:szCs w:val="22"/>
          <w:lang w:val="sr-Latn-ME"/>
        </w:rPr>
        <w:t>gušterače.</w:t>
      </w:r>
    </w:p>
    <w:p w14:paraId="5DC82F79" w14:textId="77777777" w:rsidR="00B72DDA" w:rsidRPr="006C3F52" w:rsidRDefault="00B72DDA" w:rsidP="00354870">
      <w:pPr>
        <w:rPr>
          <w:szCs w:val="22"/>
          <w:lang w:val="sr-Latn-ME"/>
        </w:rPr>
      </w:pPr>
    </w:p>
    <w:p w14:paraId="103B2B83" w14:textId="2554D3D5" w:rsidR="0032583D" w:rsidRPr="006C3F52" w:rsidRDefault="0032583D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Razgovarajte sa Vašim l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ekarom, </w:t>
      </w:r>
      <w:r w:rsidR="001810CB" w:rsidRPr="006C3F52">
        <w:rPr>
          <w:szCs w:val="22"/>
          <w:lang w:val="sr-Latn-ME"/>
        </w:rPr>
        <w:t>farmaceutom</w:t>
      </w:r>
      <w:r w:rsidRPr="006C3F52">
        <w:rPr>
          <w:szCs w:val="22"/>
          <w:lang w:val="sr-Latn-ME"/>
        </w:rPr>
        <w:t xml:space="preserve"> ili medicinskom sestrom pr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nego uzmete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ako uzimate antidijabetički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iz grupe sulfonilurea. Da bi izb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egao nisku koncentraciju glu</w:t>
      </w:r>
      <w:r w:rsidR="0032400A" w:rsidRPr="006C3F52">
        <w:rPr>
          <w:szCs w:val="22"/>
          <w:lang w:val="sr-Latn-ME"/>
        </w:rPr>
        <w:t>k</w:t>
      </w:r>
      <w:r w:rsidRPr="006C3F52">
        <w:rPr>
          <w:szCs w:val="22"/>
          <w:lang w:val="sr-Latn-ME"/>
        </w:rPr>
        <w:t>oze u krvi (hipoglikemija)</w:t>
      </w:r>
      <w:r w:rsidR="009526BF" w:rsidRPr="006C3F52">
        <w:rPr>
          <w:szCs w:val="22"/>
          <w:lang w:val="sr-Latn-ME"/>
        </w:rPr>
        <w:t>, Vaš l</w:t>
      </w:r>
      <w:r w:rsidR="001810CB" w:rsidRPr="006C3F52">
        <w:rPr>
          <w:szCs w:val="22"/>
          <w:lang w:val="sr-Latn-ME"/>
        </w:rPr>
        <w:t>j</w:t>
      </w:r>
      <w:r w:rsidR="009526BF" w:rsidRPr="006C3F52">
        <w:rPr>
          <w:szCs w:val="22"/>
          <w:lang w:val="sr-Latn-ME"/>
        </w:rPr>
        <w:t>ekar će možda hteti da smanji Vašu dozu sulfoniluree kad je uzimate istovremeno sa l</w:t>
      </w:r>
      <w:r w:rsidR="001810CB" w:rsidRPr="006C3F52">
        <w:rPr>
          <w:szCs w:val="22"/>
          <w:lang w:val="sr-Latn-ME"/>
        </w:rPr>
        <w:t>ij</w:t>
      </w:r>
      <w:r w:rsidR="009526BF" w:rsidRPr="006C3F52">
        <w:rPr>
          <w:szCs w:val="22"/>
          <w:lang w:val="sr-Latn-ME"/>
        </w:rPr>
        <w:t xml:space="preserve">ekom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="009526BF" w:rsidRPr="006C3F52">
        <w:rPr>
          <w:szCs w:val="22"/>
          <w:lang w:val="sr-Latn-ME"/>
        </w:rPr>
        <w:t>.</w:t>
      </w:r>
    </w:p>
    <w:p w14:paraId="424F4628" w14:textId="77777777" w:rsidR="00037BBD" w:rsidRPr="006C3F52" w:rsidRDefault="00037BBD" w:rsidP="00354870">
      <w:pPr>
        <w:rPr>
          <w:szCs w:val="22"/>
          <w:lang w:val="sr-Latn-ME"/>
        </w:rPr>
      </w:pPr>
    </w:p>
    <w:p w14:paraId="4901079F" w14:textId="313E3707" w:rsidR="009526BF" w:rsidRPr="006C3F52" w:rsidRDefault="009526B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ste prethodno uzimali vildagliptin, ali ste morali da prestanete da ga uzimate zbog oboljenja jetre, ne sm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ete uzimati ovaj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ek.</w:t>
      </w:r>
    </w:p>
    <w:p w14:paraId="3AD1C882" w14:textId="77777777" w:rsidR="00ED3057" w:rsidRPr="006C3F52" w:rsidRDefault="00ED3057" w:rsidP="00354870">
      <w:pPr>
        <w:rPr>
          <w:szCs w:val="22"/>
          <w:lang w:val="sr-Latn-ME"/>
        </w:rPr>
      </w:pPr>
    </w:p>
    <w:p w14:paraId="478E4018" w14:textId="1D05E936" w:rsidR="009526BF" w:rsidRPr="006C3F52" w:rsidRDefault="009526B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Česta komplikacija šećerne bolesti su dijabetičke </w:t>
      </w:r>
      <w:r w:rsidRPr="006C3F52">
        <w:rPr>
          <w:szCs w:val="22"/>
          <w:u w:val="single"/>
          <w:lang w:val="sr-Latn-ME"/>
        </w:rPr>
        <w:t>kožne lezije</w:t>
      </w:r>
      <w:r w:rsidRPr="006C3F52">
        <w:rPr>
          <w:szCs w:val="22"/>
          <w:lang w:val="sr-Latn-ME"/>
        </w:rPr>
        <w:t>. Sav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etuje Vam se da se pridržavate preporuka za negu kože i stopala koje Vam je dao l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ili medicinska sestra. Takođe Vam se sav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etuje da posvetite posebnu pažnju novoj pojavi plikova ili rana dok uzimate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>. Ako se oni pojave, potrebno je da se odmah obratite l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ekaru.</w:t>
      </w:r>
    </w:p>
    <w:p w14:paraId="06D0891F" w14:textId="77777777" w:rsidR="00ED3057" w:rsidRPr="006C3F52" w:rsidRDefault="00ED3057" w:rsidP="00354870">
      <w:pPr>
        <w:rPr>
          <w:szCs w:val="22"/>
          <w:lang w:val="sr-Latn-ME"/>
        </w:rPr>
      </w:pPr>
    </w:p>
    <w:p w14:paraId="373DB0AF" w14:textId="34BB92DE" w:rsidR="003076D9" w:rsidRPr="006C3F52" w:rsidRDefault="00FC5135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ste prestali da uzimate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zbog </w:t>
      </w:r>
      <w:r w:rsidRPr="006C3F52">
        <w:rPr>
          <w:szCs w:val="22"/>
          <w:u w:val="single"/>
          <w:lang w:val="sr-Latn-ME"/>
        </w:rPr>
        <w:t>hirurškog zahvata</w:t>
      </w:r>
      <w:r w:rsidRPr="006C3F52">
        <w:rPr>
          <w:szCs w:val="22"/>
          <w:lang w:val="sr-Latn-ME"/>
        </w:rPr>
        <w:t xml:space="preserve"> (</w:t>
      </w:r>
      <w:r w:rsidR="00AA184F" w:rsidRPr="006C3F52">
        <w:rPr>
          <w:szCs w:val="22"/>
          <w:lang w:val="sr-Latn-ME"/>
        </w:rPr>
        <w:t xml:space="preserve">morate prestati </w:t>
      </w:r>
      <w:r w:rsidR="006462BC" w:rsidRPr="006C3F52">
        <w:rPr>
          <w:szCs w:val="22"/>
          <w:lang w:val="sr-Latn-ME"/>
        </w:rPr>
        <w:t>u vrijeme operacije pod opštom, spinalnom ili epiduralnom anestezijom</w:t>
      </w:r>
      <w:r w:rsidR="001F1CAF" w:rsidRPr="006C3F52">
        <w:rPr>
          <w:szCs w:val="22"/>
          <w:lang w:val="sr-Latn-ME"/>
        </w:rPr>
        <w:t>, a t</w:t>
      </w:r>
      <w:r w:rsidR="006462BC" w:rsidRPr="006C3F52">
        <w:rPr>
          <w:szCs w:val="22"/>
          <w:lang w:val="sr-Latn-ME"/>
        </w:rPr>
        <w:t>erapija se može ponovo započeti najranije 48 sati nakon hirurškog zahvata ili ponovnog uspostavljanja oralne ishrane i pod uslovom da je bubrežna funkcija ponovo procijenjena i utvrđeno da je ona stabilna</w:t>
      </w:r>
      <w:r w:rsidRPr="006C3F52">
        <w:rPr>
          <w:szCs w:val="22"/>
          <w:lang w:val="sr-Latn-ME"/>
        </w:rPr>
        <w:t>)</w:t>
      </w:r>
      <w:r w:rsidR="003076D9" w:rsidRPr="006C3F52">
        <w:rPr>
          <w:szCs w:val="22"/>
          <w:lang w:val="sr-Latn-ME"/>
        </w:rPr>
        <w:t xml:space="preserve"> ili zbog rendgenskog pregleda koji uključuje injekciju kontrastnog sredstva</w:t>
      </w:r>
      <w:r w:rsidR="00302AAE" w:rsidRPr="006C3F52">
        <w:rPr>
          <w:szCs w:val="22"/>
          <w:lang w:val="sr-Latn-ME"/>
        </w:rPr>
        <w:t>, r</w:t>
      </w:r>
      <w:r w:rsidR="003076D9" w:rsidRPr="006C3F52">
        <w:rPr>
          <w:szCs w:val="22"/>
          <w:lang w:val="sr-Latn-ME"/>
        </w:rPr>
        <w:t>azgovarajte sa svojim l</w:t>
      </w:r>
      <w:r w:rsidR="001810CB" w:rsidRPr="006C3F52">
        <w:rPr>
          <w:szCs w:val="22"/>
          <w:lang w:val="sr-Latn-ME"/>
        </w:rPr>
        <w:t>j</w:t>
      </w:r>
      <w:r w:rsidR="003076D9" w:rsidRPr="006C3F52">
        <w:rPr>
          <w:szCs w:val="22"/>
          <w:lang w:val="sr-Latn-ME"/>
        </w:rPr>
        <w:t>ekarom pr</w:t>
      </w:r>
      <w:r w:rsidR="001810CB" w:rsidRPr="006C3F52">
        <w:rPr>
          <w:szCs w:val="22"/>
          <w:lang w:val="sr-Latn-ME"/>
        </w:rPr>
        <w:t>ij</w:t>
      </w:r>
      <w:r w:rsidR="003076D9" w:rsidRPr="006C3F52">
        <w:rPr>
          <w:szCs w:val="22"/>
          <w:lang w:val="sr-Latn-ME"/>
        </w:rPr>
        <w:t>e nego što ponovo uzmete l</w:t>
      </w:r>
      <w:r w:rsidR="001810CB" w:rsidRPr="006C3F52">
        <w:rPr>
          <w:szCs w:val="22"/>
          <w:lang w:val="sr-Latn-ME"/>
        </w:rPr>
        <w:t>ij</w:t>
      </w:r>
      <w:r w:rsidR="003076D9"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="003076D9" w:rsidRPr="006C3F52">
        <w:rPr>
          <w:szCs w:val="22"/>
          <w:lang w:val="sr-Latn-ME"/>
        </w:rPr>
        <w:t>.</w:t>
      </w:r>
    </w:p>
    <w:p w14:paraId="4EAF78B3" w14:textId="77777777" w:rsidR="00192F13" w:rsidRPr="006C3F52" w:rsidRDefault="00192F13" w:rsidP="00354870">
      <w:pPr>
        <w:rPr>
          <w:szCs w:val="22"/>
          <w:lang w:val="sr-Latn-ME"/>
        </w:rPr>
      </w:pPr>
    </w:p>
    <w:p w14:paraId="54B00CDA" w14:textId="5FA7462D" w:rsidR="00EF22D6" w:rsidRPr="006C3F52" w:rsidRDefault="00EF22D6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Testovi funkcije jetre se rade pr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početka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ečenja 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ekom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>, zatim tokom prve godine u razmacima od tri m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eseca i posl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toga perodično. Razlog tome je nastojanje da se znakvi povišenih vr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ednosti enzima jetre uoče što je moguće ranije.</w:t>
      </w:r>
    </w:p>
    <w:p w14:paraId="2F3C0F7B" w14:textId="77777777" w:rsidR="00BD1212" w:rsidRPr="006C3F52" w:rsidRDefault="00BD1212" w:rsidP="00354870">
      <w:pPr>
        <w:rPr>
          <w:szCs w:val="22"/>
          <w:lang w:val="sr-Latn-ME"/>
        </w:rPr>
      </w:pPr>
    </w:p>
    <w:p w14:paraId="12F5C068" w14:textId="42B72430" w:rsidR="00605974" w:rsidRPr="006C3F52" w:rsidRDefault="00EF22D6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Najmanje jednom godišnje l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će prov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eriti da li Vaši bubrezi funkcionišu normalno</w:t>
      </w:r>
      <w:r w:rsidR="00372556" w:rsidRPr="006C3F52">
        <w:rPr>
          <w:szCs w:val="22"/>
          <w:lang w:val="sr-Latn-ME"/>
        </w:rPr>
        <w:t xml:space="preserve"> i</w:t>
      </w:r>
      <w:r w:rsidR="00605974" w:rsidRPr="006C3F52">
        <w:rPr>
          <w:szCs w:val="22"/>
          <w:lang w:val="sr-Latn-ME"/>
        </w:rPr>
        <w:t xml:space="preserve">li čak i češće ukoliko ste starije životne dobi ili </w:t>
      </w:r>
      <w:r w:rsidR="004F0AFC" w:rsidRPr="006C3F52">
        <w:rPr>
          <w:szCs w:val="22"/>
          <w:lang w:val="sr-Latn-ME"/>
        </w:rPr>
        <w:t>je došlo do pogoršanja funkcije bubrega.</w:t>
      </w:r>
    </w:p>
    <w:p w14:paraId="39D58FEA" w14:textId="77777777" w:rsidR="00605974" w:rsidRPr="006C3F52" w:rsidRDefault="00605974" w:rsidP="00354870">
      <w:pPr>
        <w:rPr>
          <w:szCs w:val="22"/>
          <w:lang w:val="sr-Latn-ME"/>
        </w:rPr>
      </w:pPr>
    </w:p>
    <w:p w14:paraId="00E9FAE4" w14:textId="06F42E44" w:rsidR="00EF22D6" w:rsidRPr="006C3F52" w:rsidRDefault="00EF22D6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Vaš l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će redovno prov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eravati nivo šećera u krvi i urinu.</w:t>
      </w:r>
    </w:p>
    <w:p w14:paraId="68359638" w14:textId="77777777" w:rsidR="00EF22D6" w:rsidRPr="006C3F52" w:rsidRDefault="00EF22D6" w:rsidP="00354870">
      <w:pPr>
        <w:rPr>
          <w:szCs w:val="22"/>
          <w:lang w:val="sr-Latn-ME"/>
        </w:rPr>
      </w:pPr>
    </w:p>
    <w:p w14:paraId="6AD0CA3B" w14:textId="77777777" w:rsidR="009526BF" w:rsidRPr="006C3F52" w:rsidRDefault="00EF22D6" w:rsidP="00354870">
      <w:pPr>
        <w:rPr>
          <w:szCs w:val="22"/>
          <w:lang w:val="sr-Latn-ME"/>
        </w:rPr>
      </w:pPr>
      <w:r w:rsidRPr="006C3F52">
        <w:rPr>
          <w:i/>
          <w:szCs w:val="22"/>
          <w:lang w:val="sr-Latn-ME"/>
        </w:rPr>
        <w:t>D</w:t>
      </w:r>
      <w:r w:rsidR="001810CB" w:rsidRPr="006C3F52">
        <w:rPr>
          <w:i/>
          <w:szCs w:val="22"/>
          <w:lang w:val="sr-Latn-ME"/>
        </w:rPr>
        <w:t>j</w:t>
      </w:r>
      <w:r w:rsidRPr="006C3F52">
        <w:rPr>
          <w:i/>
          <w:szCs w:val="22"/>
          <w:lang w:val="sr-Latn-ME"/>
        </w:rPr>
        <w:t>eca i adolescenti</w:t>
      </w:r>
      <w:r w:rsidRPr="006C3F52">
        <w:rPr>
          <w:szCs w:val="22"/>
          <w:lang w:val="sr-Latn-ME"/>
        </w:rPr>
        <w:t xml:space="preserve"> </w:t>
      </w:r>
      <w:r w:rsidR="009526BF" w:rsidRPr="006C3F52">
        <w:rPr>
          <w:szCs w:val="22"/>
          <w:lang w:val="sr-Latn-ME"/>
        </w:rPr>
        <w:t xml:space="preserve"> </w:t>
      </w:r>
    </w:p>
    <w:p w14:paraId="66EB2088" w14:textId="77777777" w:rsidR="003E65DD" w:rsidRPr="006C3F52" w:rsidRDefault="00EF22D6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1810CB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se ne</w:t>
      </w:r>
      <w:r w:rsidR="0032400A" w:rsidRPr="006C3F52">
        <w:rPr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preporučuje za prim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enu kod d</w:t>
      </w:r>
      <w:r w:rsidR="001810CB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ece i adolescenata ispod 18 godina.</w:t>
      </w:r>
    </w:p>
    <w:p w14:paraId="654BFF35" w14:textId="77777777" w:rsidR="00EF22D6" w:rsidRPr="006C3F52" w:rsidRDefault="00EF22D6" w:rsidP="00354870">
      <w:pPr>
        <w:rPr>
          <w:szCs w:val="22"/>
          <w:lang w:val="sr-Latn-ME"/>
        </w:rPr>
      </w:pPr>
    </w:p>
    <w:p w14:paraId="4F23A00B" w14:textId="77777777" w:rsidR="00A167ED" w:rsidRPr="006C3F52" w:rsidRDefault="00A167ED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>Primjena drugih ljekova</w:t>
      </w:r>
    </w:p>
    <w:p w14:paraId="7248BFDB" w14:textId="77777777" w:rsidR="00177D7F" w:rsidRPr="006C3F52" w:rsidRDefault="00177D7F" w:rsidP="00354870">
      <w:pPr>
        <w:rPr>
          <w:szCs w:val="22"/>
          <w:lang w:val="sr-Latn-ME"/>
        </w:rPr>
      </w:pPr>
    </w:p>
    <w:p w14:paraId="6BF51D28" w14:textId="77777777" w:rsidR="004D1D48" w:rsidRPr="006C3F52" w:rsidRDefault="009336D7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Obav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estite svog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ekara i</w:t>
      </w:r>
      <w:r w:rsidR="0056457F" w:rsidRPr="006C3F52">
        <w:rPr>
          <w:szCs w:val="22"/>
          <w:lang w:val="sr-Latn-ME"/>
        </w:rPr>
        <w:t>li</w:t>
      </w:r>
      <w:r w:rsidRPr="006C3F52">
        <w:rPr>
          <w:szCs w:val="22"/>
          <w:lang w:val="sr-Latn-ME"/>
        </w:rPr>
        <w:t xml:space="preserve"> apotekara ako uzimate ili</w:t>
      </w:r>
      <w:r w:rsidR="0056457F" w:rsidRPr="006C3F52">
        <w:rPr>
          <w:szCs w:val="22"/>
          <w:lang w:val="sr-Latn-ME"/>
        </w:rPr>
        <w:t xml:space="preserve"> ste nedavno uzima</w:t>
      </w:r>
      <w:r w:rsidRPr="006C3F52">
        <w:rPr>
          <w:szCs w:val="22"/>
          <w:lang w:val="sr-Latn-ME"/>
        </w:rPr>
        <w:t>li ili biste mogli uzeti bilo koje druge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ekove. To je naročito važno ako već uzimate neki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za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srca ili problema sa šećerom u krvi, bubrezima ili krvnim pritiskom, kao što su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ekovi koji sadrže:</w:t>
      </w:r>
    </w:p>
    <w:p w14:paraId="356C7740" w14:textId="77777777" w:rsidR="009336D7" w:rsidRPr="006C3F52" w:rsidRDefault="0032400A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g</w:t>
      </w:r>
      <w:r w:rsidR="009336D7" w:rsidRPr="006C3F52">
        <w:rPr>
          <w:szCs w:val="22"/>
          <w:lang w:val="sr-Latn-ME"/>
        </w:rPr>
        <w:t>luko</w:t>
      </w:r>
      <w:r w:rsidR="0041511E" w:rsidRPr="006C3F52">
        <w:rPr>
          <w:szCs w:val="22"/>
          <w:lang w:val="sr-Latn-ME"/>
        </w:rPr>
        <w:t>ko</w:t>
      </w:r>
      <w:r w:rsidR="009336D7" w:rsidRPr="006C3F52">
        <w:rPr>
          <w:szCs w:val="22"/>
          <w:lang w:val="sr-Latn-ME"/>
        </w:rPr>
        <w:t>rtikoide koji se obično koriste za l</w:t>
      </w:r>
      <w:r w:rsidR="00DF0CA1" w:rsidRPr="006C3F52">
        <w:rPr>
          <w:szCs w:val="22"/>
          <w:lang w:val="sr-Latn-ME"/>
        </w:rPr>
        <w:t>ij</w:t>
      </w:r>
      <w:r w:rsidR="009336D7" w:rsidRPr="006C3F52">
        <w:rPr>
          <w:szCs w:val="22"/>
          <w:lang w:val="sr-Latn-ME"/>
        </w:rPr>
        <w:t>ečenje upala,</w:t>
      </w:r>
    </w:p>
    <w:p w14:paraId="1D27A57F" w14:textId="77777777" w:rsidR="009336D7" w:rsidRPr="006C3F52" w:rsidRDefault="009336D7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beta-2 agoniste koji se obično koriste za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poremećaja disanja,</w:t>
      </w:r>
    </w:p>
    <w:p w14:paraId="1504CB69" w14:textId="77777777" w:rsidR="009336D7" w:rsidRPr="006C3F52" w:rsidRDefault="009336D7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lastRenderedPageBreak/>
        <w:t>druge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ekove koji se koriste za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šećerne bolesti,</w:t>
      </w:r>
    </w:p>
    <w:p w14:paraId="73FC3F8D" w14:textId="77777777" w:rsidR="009336D7" w:rsidRPr="006C3F52" w:rsidRDefault="009336D7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diuretike (takođe se nazivaju tablete za mokrenje),</w:t>
      </w:r>
    </w:p>
    <w:p w14:paraId="2F1EFE35" w14:textId="4EF96F1A" w:rsidR="009336D7" w:rsidRPr="006C3F52" w:rsidRDefault="00831950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ACE inhibitore </w:t>
      </w:r>
      <w:r w:rsidR="008E6B9E" w:rsidRPr="006C3F52">
        <w:rPr>
          <w:szCs w:val="22"/>
          <w:lang w:val="sr-Latn-ME"/>
        </w:rPr>
        <w:t xml:space="preserve">i antagoniste angiotenzin II receptora </w:t>
      </w:r>
      <w:r w:rsidRPr="006C3F52">
        <w:rPr>
          <w:szCs w:val="22"/>
          <w:lang w:val="sr-Latn-ME"/>
        </w:rPr>
        <w:t>koji se obično koriste za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ečenje povišenog krvnog pritis</w:t>
      </w:r>
      <w:r w:rsidR="00E4660F" w:rsidRPr="006C3F52">
        <w:rPr>
          <w:szCs w:val="22"/>
          <w:lang w:val="sr-Latn-ME"/>
        </w:rPr>
        <w:t>ka</w:t>
      </w:r>
    </w:p>
    <w:p w14:paraId="2DD102EB" w14:textId="29F70B6B" w:rsidR="004A7758" w:rsidRPr="006C3F52" w:rsidRDefault="004A7758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ljekov</w:t>
      </w:r>
      <w:r w:rsidR="00203E26" w:rsidRPr="006C3F52">
        <w:rPr>
          <w:szCs w:val="22"/>
          <w:lang w:val="sr-Latn-ME"/>
        </w:rPr>
        <w:t>e</w:t>
      </w:r>
      <w:r w:rsidRPr="006C3F52">
        <w:rPr>
          <w:szCs w:val="22"/>
          <w:lang w:val="sr-Latn-ME"/>
        </w:rPr>
        <w:t xml:space="preserve"> koji se koriste za liječenje boli i upale (NSAID i COX-2-inhibitori, kao što su ibuprofen i celekoksib</w:t>
      </w:r>
      <w:r w:rsidR="008E6B9E" w:rsidRPr="006C3F52">
        <w:rPr>
          <w:szCs w:val="22"/>
          <w:lang w:val="sr-Latn-ME"/>
        </w:rPr>
        <w:t>)</w:t>
      </w:r>
    </w:p>
    <w:p w14:paraId="5899B48A" w14:textId="057DE22A" w:rsidR="004A7758" w:rsidRPr="006C3F52" w:rsidRDefault="004A7758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određen</w:t>
      </w:r>
      <w:r w:rsidR="008E6B9E" w:rsidRPr="006C3F52">
        <w:rPr>
          <w:szCs w:val="22"/>
          <w:lang w:val="sr-Latn-ME"/>
        </w:rPr>
        <w:t>e</w:t>
      </w:r>
      <w:r w:rsidRPr="006C3F52">
        <w:rPr>
          <w:szCs w:val="22"/>
          <w:lang w:val="sr-Latn-ME"/>
        </w:rPr>
        <w:t xml:space="preserve"> ljekov</w:t>
      </w:r>
      <w:r w:rsidR="008E6B9E" w:rsidRPr="006C3F52">
        <w:rPr>
          <w:szCs w:val="22"/>
          <w:lang w:val="sr-Latn-ME"/>
        </w:rPr>
        <w:t>e</w:t>
      </w:r>
      <w:r w:rsidRPr="006C3F52">
        <w:rPr>
          <w:szCs w:val="22"/>
          <w:lang w:val="sr-Latn-ME"/>
        </w:rPr>
        <w:t xml:space="preserve"> koji u</w:t>
      </w:r>
      <w:r w:rsidR="008E6B9E" w:rsidRPr="006C3F52">
        <w:rPr>
          <w:szCs w:val="22"/>
          <w:lang w:val="sr-Latn-ME"/>
        </w:rPr>
        <w:t>tiču</w:t>
      </w:r>
      <w:r w:rsidRPr="006C3F52">
        <w:rPr>
          <w:szCs w:val="22"/>
          <w:lang w:val="sr-Latn-ME"/>
        </w:rPr>
        <w:t xml:space="preserve"> na </w:t>
      </w:r>
      <w:r w:rsidR="008E6B9E" w:rsidRPr="006C3F52">
        <w:rPr>
          <w:szCs w:val="22"/>
          <w:lang w:val="sr-Latn-ME"/>
        </w:rPr>
        <w:t>nervni sistem.</w:t>
      </w:r>
    </w:p>
    <w:p w14:paraId="74326C3F" w14:textId="77777777" w:rsidR="00CE5835" w:rsidRPr="006C3F52" w:rsidRDefault="00CE5835" w:rsidP="00354870">
      <w:pPr>
        <w:pStyle w:val="ListParagraph"/>
        <w:ind w:left="0"/>
        <w:rPr>
          <w:szCs w:val="22"/>
          <w:lang w:val="sr-Latn-ME"/>
        </w:rPr>
      </w:pPr>
    </w:p>
    <w:p w14:paraId="530B0601" w14:textId="77777777" w:rsidR="00E4660F" w:rsidRPr="006C3F52" w:rsidRDefault="00E4660F" w:rsidP="00354870">
      <w:pPr>
        <w:pStyle w:val="ListParagraph"/>
        <w:ind w:left="0"/>
        <w:rPr>
          <w:szCs w:val="22"/>
          <w:lang w:val="sr-Latn-ME"/>
        </w:rPr>
      </w:pPr>
      <w:r w:rsidRPr="006C3F52">
        <w:rPr>
          <w:szCs w:val="22"/>
          <w:lang w:val="sr-Latn-ME"/>
        </w:rPr>
        <w:t>Takođe, upozorite svog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ekara ukoliko treba da uzmete ili primite:</w:t>
      </w:r>
    </w:p>
    <w:p w14:paraId="68F22A87" w14:textId="77777777" w:rsidR="00E4660F" w:rsidRPr="006C3F52" w:rsidRDefault="00E4660F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jodna kontrastna sredstva</w:t>
      </w:r>
      <w:r w:rsidR="00620518" w:rsidRPr="006C3F52">
        <w:rPr>
          <w:szCs w:val="22"/>
          <w:lang w:val="sr-Latn-ME"/>
        </w:rPr>
        <w:t>,</w:t>
      </w:r>
    </w:p>
    <w:p w14:paraId="2D5678E7" w14:textId="77777777" w:rsidR="00E4660F" w:rsidRPr="006C3F52" w:rsidRDefault="00E4660F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katjonske aktivne supstance (npr. cimetidin)</w:t>
      </w:r>
      <w:r w:rsidR="00620518" w:rsidRPr="006C3F52">
        <w:rPr>
          <w:szCs w:val="22"/>
          <w:lang w:val="sr-Latn-ME"/>
        </w:rPr>
        <w:t>,</w:t>
      </w:r>
    </w:p>
    <w:p w14:paraId="6968F30F" w14:textId="77777777" w:rsidR="00831950" w:rsidRPr="006C3F52" w:rsidRDefault="00831950" w:rsidP="00354870">
      <w:pPr>
        <w:pStyle w:val="ListParagraph"/>
        <w:numPr>
          <w:ilvl w:val="0"/>
          <w:numId w:val="3"/>
        </w:numPr>
        <w:rPr>
          <w:szCs w:val="22"/>
          <w:lang w:val="sr-Latn-ME"/>
        </w:rPr>
      </w:pPr>
      <w:r w:rsidRPr="006C3F52">
        <w:rPr>
          <w:szCs w:val="22"/>
          <w:lang w:val="sr-Latn-ME"/>
        </w:rPr>
        <w:t>neke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ekove k</w:t>
      </w:r>
      <w:r w:rsidR="00661753" w:rsidRPr="006C3F52">
        <w:rPr>
          <w:szCs w:val="22"/>
          <w:lang w:val="sr-Latn-ME"/>
        </w:rPr>
        <w:t>oji utiču na štitastu žlezdu.</w:t>
      </w:r>
    </w:p>
    <w:p w14:paraId="7A4168AD" w14:textId="77777777" w:rsidR="009336D7" w:rsidRPr="006C3F52" w:rsidRDefault="009336D7" w:rsidP="00354870">
      <w:pPr>
        <w:rPr>
          <w:szCs w:val="22"/>
          <w:lang w:val="sr-Latn-ME"/>
        </w:rPr>
      </w:pPr>
    </w:p>
    <w:p w14:paraId="3A59BA12" w14:textId="77777777" w:rsidR="00177D7F" w:rsidRPr="006C3F52" w:rsidRDefault="00281DD6" w:rsidP="00354870">
      <w:pPr>
        <w:rPr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Uzimanje</w:t>
      </w:r>
      <w:r w:rsidR="00177D7F" w:rsidRPr="006C3F52">
        <w:rPr>
          <w:b/>
          <w:bCs/>
          <w:iCs/>
          <w:szCs w:val="22"/>
          <w:lang w:val="sr-Latn-ME"/>
        </w:rPr>
        <w:t xml:space="preserve"> l</w:t>
      </w:r>
      <w:r w:rsidR="00DF0CA1" w:rsidRPr="006C3F52">
        <w:rPr>
          <w:b/>
          <w:bCs/>
          <w:iCs/>
          <w:szCs w:val="22"/>
          <w:lang w:val="sr-Latn-ME"/>
        </w:rPr>
        <w:t>ij</w:t>
      </w:r>
      <w:r w:rsidR="00177D7F" w:rsidRPr="006C3F52">
        <w:rPr>
          <w:b/>
          <w:bCs/>
          <w:iCs/>
          <w:szCs w:val="22"/>
          <w:lang w:val="sr-Latn-ME"/>
        </w:rPr>
        <w:t xml:space="preserve">eka </w:t>
      </w:r>
      <w:r w:rsidR="00646B7D" w:rsidRPr="006C3F52">
        <w:rPr>
          <w:b/>
          <w:bCs/>
          <w:szCs w:val="22"/>
          <w:lang w:val="sr-Latn-ME"/>
        </w:rPr>
        <w:t>Criteo</w:t>
      </w:r>
      <w:r w:rsidR="00646B7D" w:rsidRPr="006C3F52">
        <w:rPr>
          <w:b/>
          <w:bCs/>
          <w:szCs w:val="22"/>
          <w:vertAlign w:val="superscript"/>
          <w:lang w:val="sr-Latn-ME"/>
        </w:rPr>
        <w:t>®</w:t>
      </w:r>
      <w:r w:rsidR="00646B7D" w:rsidRPr="006C3F52">
        <w:rPr>
          <w:b/>
          <w:bCs/>
          <w:szCs w:val="22"/>
          <w:lang w:val="sr-Latn-ME"/>
        </w:rPr>
        <w:t xml:space="preserve"> Duo</w:t>
      </w:r>
      <w:r w:rsidR="00177D7F" w:rsidRPr="006C3F52">
        <w:rPr>
          <w:b/>
          <w:bCs/>
          <w:iCs/>
          <w:szCs w:val="22"/>
          <w:lang w:val="sr-Latn-ME"/>
        </w:rPr>
        <w:t xml:space="preserve"> sa</w:t>
      </w:r>
      <w:r w:rsidRPr="006C3F52">
        <w:rPr>
          <w:b/>
          <w:bCs/>
          <w:iCs/>
          <w:szCs w:val="22"/>
          <w:lang w:val="sr-Latn-ME"/>
        </w:rPr>
        <w:t xml:space="preserve"> hranom, pićima i </w:t>
      </w:r>
      <w:r w:rsidR="00177D7F" w:rsidRPr="006C3F52">
        <w:rPr>
          <w:b/>
          <w:bCs/>
          <w:iCs/>
          <w:szCs w:val="22"/>
          <w:lang w:val="sr-Latn-ME"/>
        </w:rPr>
        <w:t>alkoholom</w:t>
      </w:r>
    </w:p>
    <w:p w14:paraId="1314C380" w14:textId="77777777" w:rsidR="004D1D48" w:rsidRPr="006C3F52" w:rsidRDefault="00241A54" w:rsidP="00354870">
      <w:pPr>
        <w:rPr>
          <w:bCs/>
          <w:i/>
          <w:szCs w:val="22"/>
          <w:lang w:val="sr-Latn-ME"/>
        </w:rPr>
      </w:pPr>
      <w:r w:rsidRPr="006C3F52">
        <w:rPr>
          <w:bCs/>
          <w:i/>
          <w:szCs w:val="22"/>
          <w:lang w:val="sr-Latn-ME"/>
        </w:rPr>
        <w:t>L</w:t>
      </w:r>
      <w:r w:rsidR="00DF0CA1" w:rsidRPr="006C3F52">
        <w:rPr>
          <w:bCs/>
          <w:i/>
          <w:szCs w:val="22"/>
          <w:lang w:val="sr-Latn-ME"/>
        </w:rPr>
        <w:t>ij</w:t>
      </w:r>
      <w:r w:rsidRPr="006C3F52">
        <w:rPr>
          <w:bCs/>
          <w:i/>
          <w:szCs w:val="22"/>
          <w:lang w:val="sr-Latn-ME"/>
        </w:rPr>
        <w:t xml:space="preserve">ek </w:t>
      </w:r>
      <w:r w:rsidR="00646B7D" w:rsidRPr="006C3F52">
        <w:rPr>
          <w:bCs/>
          <w:i/>
          <w:szCs w:val="22"/>
          <w:lang w:val="sr-Latn-ME"/>
        </w:rPr>
        <w:t>Criteo</w:t>
      </w:r>
      <w:r w:rsidR="00646B7D" w:rsidRPr="006C3F52">
        <w:rPr>
          <w:bCs/>
          <w:i/>
          <w:szCs w:val="22"/>
          <w:vertAlign w:val="superscript"/>
          <w:lang w:val="sr-Latn-ME"/>
        </w:rPr>
        <w:t>®</w:t>
      </w:r>
      <w:r w:rsidR="00646B7D" w:rsidRPr="006C3F52">
        <w:rPr>
          <w:bCs/>
          <w:i/>
          <w:szCs w:val="22"/>
          <w:lang w:val="sr-Latn-ME"/>
        </w:rPr>
        <w:t xml:space="preserve"> Duo</w:t>
      </w:r>
      <w:r w:rsidRPr="006C3F52">
        <w:rPr>
          <w:bCs/>
          <w:i/>
          <w:szCs w:val="22"/>
          <w:lang w:val="sr-Latn-ME"/>
        </w:rPr>
        <w:t xml:space="preserve"> i alkohol</w:t>
      </w:r>
    </w:p>
    <w:p w14:paraId="1E9CBE39" w14:textId="7A4D028C" w:rsidR="00241A54" w:rsidRPr="006C3F52" w:rsidRDefault="00241A54" w:rsidP="0035487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Izb</w:t>
      </w:r>
      <w:r w:rsidR="00DF0CA1" w:rsidRPr="006C3F52">
        <w:rPr>
          <w:bCs/>
          <w:szCs w:val="22"/>
          <w:lang w:val="sr-Latn-ME"/>
        </w:rPr>
        <w:t>j</w:t>
      </w:r>
      <w:r w:rsidRPr="006C3F52">
        <w:rPr>
          <w:bCs/>
          <w:szCs w:val="22"/>
          <w:lang w:val="sr-Latn-ME"/>
        </w:rPr>
        <w:t>egavajte alkohol dok uzimate l</w:t>
      </w:r>
      <w:r w:rsidR="00DF0CA1" w:rsidRPr="006C3F52">
        <w:rPr>
          <w:bCs/>
          <w:szCs w:val="22"/>
          <w:lang w:val="sr-Latn-ME"/>
        </w:rPr>
        <w:t>ij</w:t>
      </w:r>
      <w:r w:rsidRPr="006C3F52">
        <w:rPr>
          <w:bCs/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bCs/>
          <w:szCs w:val="22"/>
          <w:lang w:val="sr-Latn-ME"/>
        </w:rPr>
        <w:t>, jer alkohol može povećati rizik od nastanka laktatne acidoze (molimo Vas da pogled</w:t>
      </w:r>
      <w:r w:rsidR="00D6075B" w:rsidRPr="006C3F52">
        <w:rPr>
          <w:bCs/>
          <w:szCs w:val="22"/>
          <w:lang w:val="sr-Latn-ME"/>
        </w:rPr>
        <w:t>a</w:t>
      </w:r>
      <w:r w:rsidRPr="006C3F52">
        <w:rPr>
          <w:bCs/>
          <w:szCs w:val="22"/>
          <w:lang w:val="sr-Latn-ME"/>
        </w:rPr>
        <w:t xml:space="preserve">te </w:t>
      </w:r>
      <w:r w:rsidR="00875FB2" w:rsidRPr="006C3F52">
        <w:rPr>
          <w:bCs/>
          <w:szCs w:val="22"/>
          <w:lang w:val="sr-Latn-ME"/>
        </w:rPr>
        <w:t xml:space="preserve">dio </w:t>
      </w:r>
      <w:r w:rsidRPr="006C3F52">
        <w:rPr>
          <w:bCs/>
          <w:szCs w:val="22"/>
          <w:lang w:val="sr-Latn-ME"/>
        </w:rPr>
        <w:t>″Moguća neželjena dejstva″).</w:t>
      </w:r>
    </w:p>
    <w:p w14:paraId="7E3A5770" w14:textId="77777777" w:rsidR="00241A54" w:rsidRPr="006C3F52" w:rsidRDefault="00241A54" w:rsidP="00354870">
      <w:pPr>
        <w:rPr>
          <w:b/>
          <w:bCs/>
          <w:szCs w:val="22"/>
          <w:lang w:val="sr-Latn-ME"/>
        </w:rPr>
      </w:pPr>
    </w:p>
    <w:p w14:paraId="1F394F83" w14:textId="5C158769" w:rsidR="00177D7F" w:rsidRPr="006C3F52" w:rsidRDefault="000F0E06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Plodnost,</w:t>
      </w:r>
      <w:r w:rsidR="00E96895" w:rsidRPr="006C3F52">
        <w:rPr>
          <w:b/>
          <w:bCs/>
          <w:iCs/>
          <w:szCs w:val="22"/>
          <w:lang w:val="sr-Latn-ME"/>
        </w:rPr>
        <w:t xml:space="preserve"> </w:t>
      </w:r>
      <w:r w:rsidRPr="006C3F52">
        <w:rPr>
          <w:b/>
          <w:bCs/>
          <w:iCs/>
          <w:szCs w:val="22"/>
          <w:lang w:val="sr-Latn-ME"/>
        </w:rPr>
        <w:t>trudnоća i dojenje</w:t>
      </w:r>
    </w:p>
    <w:p w14:paraId="08F1AC81" w14:textId="487EF574" w:rsidR="004D1D48" w:rsidRPr="006C3F52" w:rsidRDefault="006449E2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Obave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stite svog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ekara ako ste trudni ili mislite da bi</w:t>
      </w:r>
      <w:r w:rsidR="0032400A" w:rsidRPr="006C3F52">
        <w:rPr>
          <w:szCs w:val="22"/>
          <w:lang w:val="sr-Latn-ME"/>
        </w:rPr>
        <w:t>ste mogli biti trudni ili planir</w:t>
      </w:r>
      <w:r w:rsidRPr="006C3F52">
        <w:rPr>
          <w:szCs w:val="22"/>
          <w:lang w:val="sr-Latn-ME"/>
        </w:rPr>
        <w:t>ate trudnoću. Vaš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će sa Vama ragovarati o mogućim rizicima uzimanja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tokom trudnoće.</w:t>
      </w:r>
    </w:p>
    <w:p w14:paraId="499B41ED" w14:textId="77777777" w:rsidR="008E6B9E" w:rsidRPr="006C3F52" w:rsidRDefault="008E6B9E" w:rsidP="00354870">
      <w:pPr>
        <w:rPr>
          <w:szCs w:val="22"/>
          <w:lang w:val="sr-Latn-ME"/>
        </w:rPr>
      </w:pPr>
    </w:p>
    <w:p w14:paraId="3A7381F1" w14:textId="58EFFE65" w:rsidR="006449E2" w:rsidRPr="006C3F52" w:rsidRDefault="006449E2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Nemojte uzimati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ako ste trudni ili ako dojite (takođe pogledajte </w:t>
      </w:r>
      <w:r w:rsidR="00875FB2" w:rsidRPr="006C3F52">
        <w:rPr>
          <w:szCs w:val="22"/>
          <w:lang w:val="sr-Latn-ME"/>
        </w:rPr>
        <w:t>dio</w:t>
      </w:r>
      <w:r w:rsidR="009F20D7" w:rsidRPr="006C3F52">
        <w:rPr>
          <w:szCs w:val="22"/>
          <w:lang w:val="sr-Latn-ME"/>
        </w:rPr>
        <w:t>″L</w:t>
      </w:r>
      <w:r w:rsidR="00DF0CA1" w:rsidRPr="006C3F52">
        <w:rPr>
          <w:szCs w:val="22"/>
          <w:lang w:val="sr-Latn-ME"/>
        </w:rPr>
        <w:t>ij</w:t>
      </w:r>
      <w:r w:rsidR="009F20D7" w:rsidRPr="006C3F52">
        <w:rPr>
          <w:szCs w:val="22"/>
          <w:lang w:val="sr-Latn-ME"/>
        </w:rPr>
        <w:t xml:space="preserve">ek </w:t>
      </w:r>
      <w:r w:rsidR="00646B7D" w:rsidRPr="006C3F52">
        <w:rPr>
          <w:bCs/>
          <w:szCs w:val="22"/>
          <w:lang w:val="sr-Latn-ME"/>
        </w:rPr>
        <w:t>Criteo</w:t>
      </w:r>
      <w:r w:rsidR="00646B7D" w:rsidRPr="006C3F52">
        <w:rPr>
          <w:bCs/>
          <w:szCs w:val="22"/>
          <w:vertAlign w:val="superscript"/>
          <w:lang w:val="sr-Latn-ME"/>
        </w:rPr>
        <w:t>®</w:t>
      </w:r>
      <w:r w:rsidR="00646B7D" w:rsidRPr="006C3F52">
        <w:rPr>
          <w:bCs/>
          <w:szCs w:val="22"/>
          <w:lang w:val="sr-Latn-ME"/>
        </w:rPr>
        <w:t xml:space="preserve"> Duo</w:t>
      </w:r>
      <w:r w:rsidR="009F20D7" w:rsidRPr="006C3F52">
        <w:rPr>
          <w:szCs w:val="22"/>
          <w:lang w:val="sr-Latn-ME"/>
        </w:rPr>
        <w:t xml:space="preserve"> ne sm</w:t>
      </w:r>
      <w:r w:rsidR="00DF0CA1" w:rsidRPr="006C3F52">
        <w:rPr>
          <w:szCs w:val="22"/>
          <w:lang w:val="sr-Latn-ME"/>
        </w:rPr>
        <w:t>ij</w:t>
      </w:r>
      <w:r w:rsidR="009F20D7" w:rsidRPr="006C3F52">
        <w:rPr>
          <w:szCs w:val="22"/>
          <w:lang w:val="sr-Latn-ME"/>
        </w:rPr>
        <w:t>ete uz</w:t>
      </w:r>
      <w:r w:rsidR="00DD1193" w:rsidRPr="006C3F52">
        <w:rPr>
          <w:szCs w:val="22"/>
          <w:lang w:val="sr-Latn-ME"/>
        </w:rPr>
        <w:t>i</w:t>
      </w:r>
      <w:r w:rsidR="009F20D7" w:rsidRPr="006C3F52">
        <w:rPr>
          <w:szCs w:val="22"/>
          <w:lang w:val="sr-Latn-ME"/>
        </w:rPr>
        <w:t>mati″).</w:t>
      </w:r>
    </w:p>
    <w:p w14:paraId="7C4CD36A" w14:textId="77777777" w:rsidR="009F20D7" w:rsidRPr="006C3F52" w:rsidRDefault="009F20D7" w:rsidP="00354870">
      <w:pPr>
        <w:rPr>
          <w:szCs w:val="22"/>
          <w:lang w:val="sr-Latn-ME"/>
        </w:rPr>
      </w:pPr>
    </w:p>
    <w:p w14:paraId="2A5773AF" w14:textId="77777777" w:rsidR="009F20D7" w:rsidRPr="006C3F52" w:rsidRDefault="009F20D7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Obratite se svom l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ekaru ili </w:t>
      </w:r>
      <w:r w:rsidR="00DF0CA1" w:rsidRPr="006C3F52">
        <w:rPr>
          <w:szCs w:val="22"/>
          <w:lang w:val="sr-Latn-ME"/>
        </w:rPr>
        <w:t xml:space="preserve">farmaceutu </w:t>
      </w:r>
      <w:r w:rsidRPr="006C3F52">
        <w:rPr>
          <w:szCs w:val="22"/>
          <w:lang w:val="sr-Latn-ME"/>
        </w:rPr>
        <w:t>za sav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et pr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nego što uzmete bilo koji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ek.</w:t>
      </w:r>
    </w:p>
    <w:p w14:paraId="77FDC2E2" w14:textId="77777777" w:rsidR="003E644D" w:rsidRPr="006C3F52" w:rsidRDefault="003E644D" w:rsidP="00354870">
      <w:pPr>
        <w:rPr>
          <w:szCs w:val="22"/>
          <w:lang w:val="sr-Latn-ME"/>
        </w:rPr>
      </w:pPr>
    </w:p>
    <w:p w14:paraId="5D2A4EC9" w14:textId="77777777" w:rsidR="00DF0CA1" w:rsidRPr="006C3F52" w:rsidRDefault="00DF0CA1" w:rsidP="00354870">
      <w:pPr>
        <w:rPr>
          <w:b/>
          <w:bCs/>
          <w:iCs/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Uticaj lijeka Criteo</w:t>
      </w:r>
      <w:r w:rsidRPr="006C3F52">
        <w:rPr>
          <w:b/>
          <w:bCs/>
          <w:iCs/>
          <w:szCs w:val="22"/>
          <w:vertAlign w:val="superscript"/>
          <w:lang w:val="sr-Latn-ME"/>
        </w:rPr>
        <w:t>®</w:t>
      </w:r>
      <w:r w:rsidRPr="006C3F52">
        <w:rPr>
          <w:b/>
          <w:bCs/>
          <w:iCs/>
          <w:szCs w:val="22"/>
          <w:lang w:val="sr-Latn-ME"/>
        </w:rPr>
        <w:t xml:space="preserve"> Duo  na sposobnost upravljanja vozilima i rukovanje mašinama </w:t>
      </w:r>
    </w:p>
    <w:p w14:paraId="7288F000" w14:textId="77777777" w:rsidR="004D1D48" w:rsidRPr="006C3F52" w:rsidRDefault="009F20D7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os</w:t>
      </w:r>
      <w:r w:rsidR="00DF0CA1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ećate vrtoglavicu dok uzimate l</w:t>
      </w:r>
      <w:r w:rsidR="00DF0CA1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8C3F33" w:rsidRPr="006C3F52">
        <w:rPr>
          <w:bCs/>
          <w:szCs w:val="22"/>
          <w:lang w:val="sr-Latn-ME"/>
        </w:rPr>
        <w:t>Criteo</w:t>
      </w:r>
      <w:r w:rsidR="008C3F33" w:rsidRPr="006C3F52">
        <w:rPr>
          <w:bCs/>
          <w:szCs w:val="22"/>
          <w:vertAlign w:val="superscript"/>
          <w:lang w:val="sr-Latn-ME"/>
        </w:rPr>
        <w:t>®</w:t>
      </w:r>
      <w:r w:rsidR="008C3F33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>, nemojte upravljati vozilima niti rukovati mašinama.</w:t>
      </w:r>
    </w:p>
    <w:p w14:paraId="0A6C1B60" w14:textId="77777777" w:rsidR="009F20D7" w:rsidRPr="006C3F52" w:rsidRDefault="009F20D7" w:rsidP="00354870">
      <w:pPr>
        <w:rPr>
          <w:szCs w:val="22"/>
          <w:lang w:val="sr-Latn-ME"/>
        </w:rPr>
      </w:pPr>
    </w:p>
    <w:p w14:paraId="2726A4E7" w14:textId="1C3A1600" w:rsidR="0070164B" w:rsidRPr="006C3F52" w:rsidRDefault="0070164B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 xml:space="preserve">Važne informacije o nekim sastojcima lijeka </w:t>
      </w:r>
      <w:r w:rsidRPr="006C3F52">
        <w:rPr>
          <w:b/>
          <w:bCs/>
          <w:szCs w:val="22"/>
          <w:lang w:val="sr-Latn-ME"/>
        </w:rPr>
        <w:t>Criteo</w:t>
      </w:r>
      <w:r w:rsidRPr="006C3F52">
        <w:rPr>
          <w:b/>
          <w:bCs/>
          <w:szCs w:val="22"/>
          <w:vertAlign w:val="superscript"/>
          <w:lang w:val="sr-Latn-ME"/>
        </w:rPr>
        <w:t>®</w:t>
      </w:r>
      <w:r w:rsidRPr="006C3F52">
        <w:rPr>
          <w:b/>
          <w:bCs/>
          <w:szCs w:val="22"/>
          <w:lang w:val="sr-Latn-ME"/>
        </w:rPr>
        <w:t xml:space="preserve"> Duo</w:t>
      </w:r>
    </w:p>
    <w:p w14:paraId="7062F096" w14:textId="1091005F" w:rsidR="00177D7F" w:rsidRPr="006C3F52" w:rsidRDefault="0035209D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L</w:t>
      </w:r>
      <w:r w:rsidR="00DF0CA1" w:rsidRPr="006C3F52">
        <w:rPr>
          <w:b/>
          <w:bCs/>
          <w:szCs w:val="22"/>
          <w:lang w:val="sr-Latn-ME"/>
        </w:rPr>
        <w:t>ij</w:t>
      </w:r>
      <w:r w:rsidRPr="006C3F52">
        <w:rPr>
          <w:b/>
          <w:bCs/>
          <w:szCs w:val="22"/>
          <w:lang w:val="sr-Latn-ME"/>
        </w:rPr>
        <w:t xml:space="preserve">ek </w:t>
      </w:r>
      <w:r w:rsidR="00646B7D" w:rsidRPr="006C3F52">
        <w:rPr>
          <w:b/>
          <w:bCs/>
          <w:szCs w:val="22"/>
          <w:lang w:val="sr-Latn-ME"/>
        </w:rPr>
        <w:t>Criteo</w:t>
      </w:r>
      <w:r w:rsidR="00646B7D" w:rsidRPr="006C3F52">
        <w:rPr>
          <w:b/>
          <w:bCs/>
          <w:szCs w:val="22"/>
          <w:vertAlign w:val="superscript"/>
          <w:lang w:val="sr-Latn-ME"/>
        </w:rPr>
        <w:t>®</w:t>
      </w:r>
      <w:r w:rsidR="00646B7D" w:rsidRPr="006C3F52">
        <w:rPr>
          <w:b/>
          <w:bCs/>
          <w:szCs w:val="22"/>
          <w:lang w:val="sr-Latn-ME"/>
        </w:rPr>
        <w:t xml:space="preserve"> Duo</w:t>
      </w:r>
      <w:r w:rsidR="00177D7F" w:rsidRPr="006C3F52">
        <w:rPr>
          <w:b/>
          <w:bCs/>
          <w:szCs w:val="22"/>
          <w:lang w:val="sr-Latn-ME"/>
        </w:rPr>
        <w:t xml:space="preserve"> sadrži </w:t>
      </w:r>
      <w:r w:rsidR="00646B7D" w:rsidRPr="006C3F52">
        <w:rPr>
          <w:b/>
          <w:bCs/>
          <w:szCs w:val="22"/>
          <w:lang w:val="sr-Latn-ME"/>
        </w:rPr>
        <w:t>laktozu, monohidrat</w:t>
      </w:r>
    </w:p>
    <w:p w14:paraId="1EB4ABF8" w14:textId="09FF5B09" w:rsidR="004D1D48" w:rsidRPr="006C3F52" w:rsidRDefault="005768D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Vam je ljekar rekao da ne podnosite neke šećere, obratite se</w:t>
      </w:r>
      <w:r w:rsidR="00646B7D" w:rsidRPr="006C3F52">
        <w:rPr>
          <w:szCs w:val="22"/>
          <w:lang w:val="sr-Latn-ME"/>
        </w:rPr>
        <w:t>, obratite se Vašem l</w:t>
      </w:r>
      <w:r w:rsidR="00DF0CA1" w:rsidRPr="006C3F52">
        <w:rPr>
          <w:szCs w:val="22"/>
          <w:lang w:val="sr-Latn-ME"/>
        </w:rPr>
        <w:t>j</w:t>
      </w:r>
      <w:r w:rsidR="00646B7D" w:rsidRPr="006C3F52">
        <w:rPr>
          <w:szCs w:val="22"/>
          <w:lang w:val="sr-Latn-ME"/>
        </w:rPr>
        <w:t>ekaru pr</w:t>
      </w:r>
      <w:r w:rsidR="00DF0CA1" w:rsidRPr="006C3F52">
        <w:rPr>
          <w:szCs w:val="22"/>
          <w:lang w:val="sr-Latn-ME"/>
        </w:rPr>
        <w:t>ij</w:t>
      </w:r>
      <w:r w:rsidR="00646B7D" w:rsidRPr="006C3F52">
        <w:rPr>
          <w:szCs w:val="22"/>
          <w:lang w:val="sr-Latn-ME"/>
        </w:rPr>
        <w:t>e upotrebe ovog l</w:t>
      </w:r>
      <w:r w:rsidR="00DF0CA1" w:rsidRPr="006C3F52">
        <w:rPr>
          <w:szCs w:val="22"/>
          <w:lang w:val="sr-Latn-ME"/>
        </w:rPr>
        <w:t>ij</w:t>
      </w:r>
      <w:r w:rsidR="00646B7D" w:rsidRPr="006C3F52">
        <w:rPr>
          <w:szCs w:val="22"/>
          <w:lang w:val="sr-Latn-ME"/>
        </w:rPr>
        <w:t>eka.</w:t>
      </w:r>
    </w:p>
    <w:p w14:paraId="14361E24" w14:textId="7C3DCB3C" w:rsidR="00646B7D" w:rsidRPr="006C3F52" w:rsidRDefault="00646B7D" w:rsidP="00354870">
      <w:pPr>
        <w:rPr>
          <w:szCs w:val="22"/>
          <w:lang w:val="sr-Latn-ME"/>
        </w:rPr>
      </w:pPr>
    </w:p>
    <w:p w14:paraId="69AAA59F" w14:textId="77777777" w:rsidR="00FB5012" w:rsidRPr="006C3F52" w:rsidRDefault="00FB5012" w:rsidP="00354870">
      <w:pPr>
        <w:rPr>
          <w:szCs w:val="22"/>
          <w:lang w:val="sr-Latn-ME"/>
        </w:rPr>
      </w:pPr>
    </w:p>
    <w:p w14:paraId="7B2F04C5" w14:textId="0320C00E" w:rsidR="00177D7F" w:rsidRPr="006C3F52" w:rsidRDefault="00DF0CA1" w:rsidP="00354870">
      <w:pPr>
        <w:pStyle w:val="NASLOV123"/>
        <w:spacing w:before="0" w:after="0"/>
        <w:rPr>
          <w:lang w:val="sr-Latn-ME"/>
        </w:rPr>
      </w:pPr>
      <w:r w:rsidRPr="006C3F52">
        <w:rPr>
          <w:lang w:val="sr-Latn-ME"/>
        </w:rPr>
        <w:t xml:space="preserve">3. </w:t>
      </w:r>
      <w:r w:rsidR="00EE235A" w:rsidRPr="006C3F52">
        <w:rPr>
          <w:lang w:val="sr-Latn-ME"/>
        </w:rPr>
        <w:t xml:space="preserve">KAKO SE UPOTREBLJAVA LIJEK </w:t>
      </w:r>
      <w:r w:rsidR="006411E3" w:rsidRPr="006C3F52">
        <w:rPr>
          <w:lang w:val="sr-Latn-ME"/>
        </w:rPr>
        <w:t>Criteo</w:t>
      </w:r>
      <w:r w:rsidR="006411E3" w:rsidRPr="006C3F52">
        <w:rPr>
          <w:vertAlign w:val="superscript"/>
          <w:lang w:val="sr-Latn-ME"/>
        </w:rPr>
        <w:t>®</w:t>
      </w:r>
      <w:r w:rsidR="006411E3" w:rsidRPr="006C3F52">
        <w:rPr>
          <w:lang w:val="sr-Latn-ME"/>
        </w:rPr>
        <w:t xml:space="preserve"> Duo</w:t>
      </w:r>
      <w:r w:rsidR="00177D7F" w:rsidRPr="006C3F52">
        <w:rPr>
          <w:lang w:val="sr-Latn-ME"/>
        </w:rPr>
        <w:t xml:space="preserve"> </w:t>
      </w:r>
    </w:p>
    <w:p w14:paraId="2862B325" w14:textId="77777777" w:rsidR="00354870" w:rsidRPr="006C3F52" w:rsidRDefault="00354870" w:rsidP="00354870">
      <w:pPr>
        <w:rPr>
          <w:szCs w:val="22"/>
          <w:lang w:val="sr-Latn-ME"/>
        </w:rPr>
      </w:pPr>
    </w:p>
    <w:p w14:paraId="5E4858BB" w14:textId="263A5F31" w:rsidR="007623C4" w:rsidRPr="006C3F52" w:rsidRDefault="007623C4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26E1BF0E" w14:textId="77777777" w:rsidR="007623C4" w:rsidRPr="006C3F52" w:rsidRDefault="007623C4" w:rsidP="00354870">
      <w:pPr>
        <w:rPr>
          <w:szCs w:val="22"/>
          <w:lang w:val="sr-Latn-ME"/>
        </w:rPr>
      </w:pPr>
    </w:p>
    <w:p w14:paraId="55D6F486" w14:textId="1880F91E" w:rsidR="00177D7F" w:rsidRPr="006C3F52" w:rsidRDefault="009014A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Količina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11E3" w:rsidRPr="006C3F52">
        <w:rPr>
          <w:bCs/>
          <w:szCs w:val="22"/>
          <w:lang w:val="sr-Latn-ME"/>
        </w:rPr>
        <w:t>Criteo</w:t>
      </w:r>
      <w:r w:rsidR="006411E3" w:rsidRPr="006C3F52">
        <w:rPr>
          <w:bCs/>
          <w:szCs w:val="22"/>
          <w:vertAlign w:val="superscript"/>
          <w:lang w:val="sr-Latn-ME"/>
        </w:rPr>
        <w:t>®</w:t>
      </w:r>
      <w:r w:rsidR="006411E3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koju ćete uzimati zavisi od Vašeg stanja. </w:t>
      </w:r>
      <w:r w:rsidR="00945E7A" w:rsidRPr="006C3F52">
        <w:rPr>
          <w:szCs w:val="22"/>
          <w:lang w:val="sr-Latn-ME"/>
        </w:rPr>
        <w:t>Vaš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će Vam tačno reći koju dozu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11E3" w:rsidRPr="006C3F52">
        <w:rPr>
          <w:bCs/>
          <w:szCs w:val="22"/>
          <w:lang w:val="sr-Latn-ME"/>
        </w:rPr>
        <w:t>Criteo</w:t>
      </w:r>
      <w:r w:rsidR="006411E3" w:rsidRPr="006C3F52">
        <w:rPr>
          <w:bCs/>
          <w:szCs w:val="22"/>
          <w:vertAlign w:val="superscript"/>
          <w:lang w:val="sr-Latn-ME"/>
        </w:rPr>
        <w:t>®</w:t>
      </w:r>
      <w:r w:rsidR="006411E3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treba da uzimate.</w:t>
      </w:r>
    </w:p>
    <w:p w14:paraId="326F955E" w14:textId="77777777" w:rsidR="009014AF" w:rsidRPr="006C3F52" w:rsidRDefault="009014A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Uv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uzimajte ovaj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tačno onako kako Vam je rekao Vaš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ekar. Prov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erite sa svojim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ekarom ili </w:t>
      </w:r>
      <w:r w:rsidR="003A44ED" w:rsidRPr="006C3F52">
        <w:rPr>
          <w:szCs w:val="22"/>
          <w:lang w:val="sr-Latn-ME"/>
        </w:rPr>
        <w:t>farmaceutom</w:t>
      </w:r>
      <w:r w:rsidRPr="006C3F52">
        <w:rPr>
          <w:szCs w:val="22"/>
          <w:lang w:val="sr-Latn-ME"/>
        </w:rPr>
        <w:t xml:space="preserve"> ako niste sigurni.</w:t>
      </w:r>
    </w:p>
    <w:p w14:paraId="7DC20512" w14:textId="77777777" w:rsidR="009014AF" w:rsidRPr="006C3F52" w:rsidRDefault="009014AF" w:rsidP="00354870">
      <w:pPr>
        <w:rPr>
          <w:szCs w:val="22"/>
          <w:lang w:val="sr-Latn-ME"/>
        </w:rPr>
      </w:pPr>
    </w:p>
    <w:p w14:paraId="17498026" w14:textId="77777777" w:rsidR="009014AF" w:rsidRPr="006C3F52" w:rsidRDefault="009014A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Preporučena doza je 1 film tableta od 850 mg/50 mg ili 1000 mg/50 mg</w:t>
      </w:r>
      <w:r w:rsidR="00F75D37" w:rsidRPr="006C3F52">
        <w:rPr>
          <w:szCs w:val="22"/>
          <w:lang w:val="sr-Latn-ME"/>
        </w:rPr>
        <w:t>,</w:t>
      </w:r>
      <w:r w:rsidRPr="006C3F52">
        <w:rPr>
          <w:szCs w:val="22"/>
          <w:lang w:val="sr-Latn-ME"/>
        </w:rPr>
        <w:t xml:space="preserve"> koja se uzima dva puta na dan.</w:t>
      </w:r>
    </w:p>
    <w:p w14:paraId="79C5E7FA" w14:textId="77777777" w:rsidR="009014AF" w:rsidRPr="006C3F52" w:rsidRDefault="009014AF" w:rsidP="00354870">
      <w:pPr>
        <w:rPr>
          <w:szCs w:val="22"/>
          <w:lang w:val="sr-Latn-ME"/>
        </w:rPr>
      </w:pPr>
    </w:p>
    <w:p w14:paraId="3861482C" w14:textId="77777777" w:rsidR="009014AF" w:rsidRPr="006C3F52" w:rsidRDefault="00F036CE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imate probleme sa bubrezima,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Vam može propisati nižu dozu. Isto tako, ako uzimate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za terapiju šećerne bolesti koji se zove sulfonilurea,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Vam može propisati nižu dozu.</w:t>
      </w:r>
    </w:p>
    <w:p w14:paraId="071A9E9F" w14:textId="77777777" w:rsidR="00F036CE" w:rsidRPr="006C3F52" w:rsidRDefault="00F036CE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Vam može propisati ovaj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kao jedinu terapiju ili zajedno sa određenim drugim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ekovima koji snižavaju nivo šećera u krvi.</w:t>
      </w:r>
    </w:p>
    <w:p w14:paraId="2343FD0D" w14:textId="77777777" w:rsidR="00F036CE" w:rsidRPr="006C3F52" w:rsidRDefault="00F036CE" w:rsidP="00354870">
      <w:pPr>
        <w:rPr>
          <w:szCs w:val="22"/>
          <w:lang w:val="sr-Latn-ME"/>
        </w:rPr>
      </w:pPr>
    </w:p>
    <w:p w14:paraId="024F938C" w14:textId="77777777" w:rsidR="00F036CE" w:rsidRPr="006C3F52" w:rsidRDefault="00F036CE" w:rsidP="00354870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Kada i kako uzimati l</w:t>
      </w:r>
      <w:r w:rsidR="003A44ED" w:rsidRPr="006C3F52">
        <w:rPr>
          <w:i/>
          <w:szCs w:val="22"/>
          <w:lang w:val="sr-Latn-ME"/>
        </w:rPr>
        <w:t>ij</w:t>
      </w:r>
      <w:r w:rsidRPr="006C3F52">
        <w:rPr>
          <w:i/>
          <w:szCs w:val="22"/>
          <w:lang w:val="sr-Latn-ME"/>
        </w:rPr>
        <w:t xml:space="preserve">ek </w:t>
      </w:r>
      <w:r w:rsidR="006411E3" w:rsidRPr="006C3F52">
        <w:rPr>
          <w:bCs/>
          <w:i/>
          <w:szCs w:val="22"/>
          <w:lang w:val="sr-Latn-ME"/>
        </w:rPr>
        <w:t>Criteo</w:t>
      </w:r>
      <w:r w:rsidR="006411E3" w:rsidRPr="006C3F52">
        <w:rPr>
          <w:bCs/>
          <w:i/>
          <w:szCs w:val="22"/>
          <w:vertAlign w:val="superscript"/>
          <w:lang w:val="sr-Latn-ME"/>
        </w:rPr>
        <w:t>®</w:t>
      </w:r>
      <w:r w:rsidR="006411E3" w:rsidRPr="006C3F52">
        <w:rPr>
          <w:bCs/>
          <w:i/>
          <w:szCs w:val="22"/>
          <w:lang w:val="sr-Latn-ME"/>
        </w:rPr>
        <w:t xml:space="preserve"> Duo</w:t>
      </w:r>
    </w:p>
    <w:p w14:paraId="41DC21B3" w14:textId="77777777" w:rsidR="00F036CE" w:rsidRPr="006C3F52" w:rsidRDefault="002922C2" w:rsidP="00354870">
      <w:pPr>
        <w:pStyle w:val="ListParagraph"/>
        <w:numPr>
          <w:ilvl w:val="0"/>
          <w:numId w:val="3"/>
        </w:numPr>
        <w:rPr>
          <w:i/>
          <w:szCs w:val="22"/>
          <w:lang w:val="sr-Latn-ME"/>
        </w:rPr>
      </w:pPr>
      <w:r w:rsidRPr="006C3F52">
        <w:rPr>
          <w:szCs w:val="22"/>
          <w:lang w:val="sr-Latn-ME"/>
        </w:rPr>
        <w:t>Tablete progutajte c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ele sa dovoljnom količinom vode.</w:t>
      </w:r>
    </w:p>
    <w:p w14:paraId="3505A094" w14:textId="77777777" w:rsidR="002922C2" w:rsidRPr="006C3F52" w:rsidRDefault="002922C2" w:rsidP="00354870">
      <w:pPr>
        <w:pStyle w:val="ListParagraph"/>
        <w:numPr>
          <w:ilvl w:val="0"/>
          <w:numId w:val="3"/>
        </w:numPr>
        <w:rPr>
          <w:i/>
          <w:szCs w:val="22"/>
          <w:lang w:val="sr-Latn-ME"/>
        </w:rPr>
      </w:pPr>
      <w:r w:rsidRPr="006C3F52">
        <w:rPr>
          <w:szCs w:val="22"/>
          <w:lang w:val="sr-Latn-ME"/>
        </w:rPr>
        <w:t>Uzmite jednu tabletu ujutro i drugu uveče uz obrok ili odmah nakon obroka. Uzimanje tablete odmah posle obroka smanjuje rizik od želudačnih tegoba.</w:t>
      </w:r>
    </w:p>
    <w:p w14:paraId="33EE225C" w14:textId="77777777" w:rsidR="004D1D48" w:rsidRPr="006C3F52" w:rsidRDefault="004D1D48" w:rsidP="00354870">
      <w:pPr>
        <w:rPr>
          <w:szCs w:val="22"/>
          <w:lang w:val="sr-Latn-ME"/>
        </w:rPr>
      </w:pPr>
    </w:p>
    <w:p w14:paraId="51A90008" w14:textId="77777777" w:rsidR="002922C2" w:rsidRPr="006C3F52" w:rsidRDefault="00B0176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Nastavite da pratit</w:t>
      </w:r>
      <w:r w:rsidR="002922C2" w:rsidRPr="006C3F52">
        <w:rPr>
          <w:szCs w:val="22"/>
          <w:lang w:val="sr-Latn-ME"/>
        </w:rPr>
        <w:t>e svaki sav</w:t>
      </w:r>
      <w:r w:rsidR="003A44ED" w:rsidRPr="006C3F52">
        <w:rPr>
          <w:szCs w:val="22"/>
          <w:lang w:val="sr-Latn-ME"/>
        </w:rPr>
        <w:t>j</w:t>
      </w:r>
      <w:r w:rsidR="002922C2" w:rsidRPr="006C3F52">
        <w:rPr>
          <w:szCs w:val="22"/>
          <w:lang w:val="sr-Latn-ME"/>
        </w:rPr>
        <w:t>et o ishrani koji ste dobili od svog l</w:t>
      </w:r>
      <w:r w:rsidR="003A44ED" w:rsidRPr="006C3F52">
        <w:rPr>
          <w:szCs w:val="22"/>
          <w:lang w:val="sr-Latn-ME"/>
        </w:rPr>
        <w:t>j</w:t>
      </w:r>
      <w:r w:rsidR="002922C2" w:rsidRPr="006C3F52">
        <w:rPr>
          <w:szCs w:val="22"/>
          <w:lang w:val="sr-Latn-ME"/>
        </w:rPr>
        <w:t>ekara. Ako treba da se pridržavate dijabetičke dijete za kontrolu t</w:t>
      </w:r>
      <w:r w:rsidR="003A44ED" w:rsidRPr="006C3F52">
        <w:rPr>
          <w:szCs w:val="22"/>
          <w:lang w:val="sr-Latn-ME"/>
        </w:rPr>
        <w:t>j</w:t>
      </w:r>
      <w:r w:rsidR="002922C2" w:rsidRPr="006C3F52">
        <w:rPr>
          <w:szCs w:val="22"/>
          <w:lang w:val="sr-Latn-ME"/>
        </w:rPr>
        <w:t>elesne mase, onda svakako nastavite sa njom i za vreme uzimanja l</w:t>
      </w:r>
      <w:r w:rsidR="003A44ED" w:rsidRPr="006C3F52">
        <w:rPr>
          <w:szCs w:val="22"/>
          <w:lang w:val="sr-Latn-ME"/>
        </w:rPr>
        <w:t>ij</w:t>
      </w:r>
      <w:r w:rsidR="002922C2" w:rsidRPr="006C3F52">
        <w:rPr>
          <w:szCs w:val="22"/>
          <w:lang w:val="sr-Latn-ME"/>
        </w:rPr>
        <w:t xml:space="preserve">eka </w:t>
      </w:r>
      <w:r w:rsidR="006411E3" w:rsidRPr="006C3F52">
        <w:rPr>
          <w:bCs/>
          <w:szCs w:val="22"/>
          <w:lang w:val="sr-Latn-ME"/>
        </w:rPr>
        <w:t>Criteo</w:t>
      </w:r>
      <w:r w:rsidR="006411E3" w:rsidRPr="006C3F52">
        <w:rPr>
          <w:bCs/>
          <w:szCs w:val="22"/>
          <w:vertAlign w:val="superscript"/>
          <w:lang w:val="sr-Latn-ME"/>
        </w:rPr>
        <w:t>®</w:t>
      </w:r>
      <w:r w:rsidR="006411E3" w:rsidRPr="006C3F52">
        <w:rPr>
          <w:bCs/>
          <w:szCs w:val="22"/>
          <w:lang w:val="sr-Latn-ME"/>
        </w:rPr>
        <w:t xml:space="preserve"> Duo</w:t>
      </w:r>
      <w:r w:rsidR="002922C2" w:rsidRPr="006C3F52">
        <w:rPr>
          <w:szCs w:val="22"/>
          <w:lang w:val="sr-Latn-ME"/>
        </w:rPr>
        <w:t>.</w:t>
      </w:r>
    </w:p>
    <w:p w14:paraId="5B73203A" w14:textId="77777777" w:rsidR="002922C2" w:rsidRPr="006C3F52" w:rsidRDefault="002922C2" w:rsidP="00354870">
      <w:pPr>
        <w:rPr>
          <w:szCs w:val="22"/>
          <w:lang w:val="sr-Latn-ME"/>
        </w:rPr>
      </w:pPr>
    </w:p>
    <w:p w14:paraId="6AA82B6E" w14:textId="1123206D" w:rsidR="00177D7F" w:rsidRPr="006C3F52" w:rsidRDefault="00281DD6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Ako ste uzeli</w:t>
      </w:r>
      <w:r w:rsidR="00177D7F" w:rsidRPr="006C3F52">
        <w:rPr>
          <w:b/>
          <w:bCs/>
          <w:szCs w:val="22"/>
          <w:lang w:val="sr-Latn-ME"/>
        </w:rPr>
        <w:t xml:space="preserve"> </w:t>
      </w:r>
      <w:r w:rsidR="00010E79" w:rsidRPr="006C3F52">
        <w:rPr>
          <w:b/>
          <w:bCs/>
          <w:iCs/>
          <w:szCs w:val="22"/>
          <w:lang w:val="sr-Latn-ME"/>
        </w:rPr>
        <w:t>više l</w:t>
      </w:r>
      <w:r w:rsidR="003A44ED" w:rsidRPr="006C3F52">
        <w:rPr>
          <w:b/>
          <w:bCs/>
          <w:iCs/>
          <w:szCs w:val="22"/>
          <w:lang w:val="sr-Latn-ME"/>
        </w:rPr>
        <w:t>ij</w:t>
      </w:r>
      <w:r w:rsidR="00010E79" w:rsidRPr="006C3F52">
        <w:rPr>
          <w:b/>
          <w:bCs/>
          <w:iCs/>
          <w:szCs w:val="22"/>
          <w:lang w:val="sr-Latn-ME"/>
        </w:rPr>
        <w:t xml:space="preserve">eka </w:t>
      </w:r>
      <w:r w:rsidR="006411E3" w:rsidRPr="006C3F52">
        <w:rPr>
          <w:b/>
          <w:bCs/>
          <w:szCs w:val="22"/>
          <w:lang w:val="sr-Latn-ME"/>
        </w:rPr>
        <w:t>Criteo</w:t>
      </w:r>
      <w:r w:rsidR="006411E3" w:rsidRPr="006C3F52">
        <w:rPr>
          <w:b/>
          <w:bCs/>
          <w:szCs w:val="22"/>
          <w:vertAlign w:val="superscript"/>
          <w:lang w:val="sr-Latn-ME"/>
        </w:rPr>
        <w:t>®</w:t>
      </w:r>
      <w:r w:rsidR="006411E3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bCs/>
          <w:iCs/>
          <w:szCs w:val="22"/>
          <w:lang w:val="sr-Latn-ME"/>
        </w:rPr>
        <w:t xml:space="preserve"> nego što</w:t>
      </w:r>
      <w:r w:rsidR="0070164B" w:rsidRPr="006C3F52">
        <w:rPr>
          <w:b/>
          <w:bCs/>
          <w:iCs/>
          <w:szCs w:val="22"/>
          <w:lang w:val="sr-Latn-ME"/>
        </w:rPr>
        <w:t xml:space="preserve"> je</w:t>
      </w:r>
      <w:r w:rsidRPr="006C3F52">
        <w:rPr>
          <w:b/>
          <w:bCs/>
          <w:iCs/>
          <w:szCs w:val="22"/>
          <w:lang w:val="sr-Latn-ME"/>
        </w:rPr>
        <w:t xml:space="preserve"> treba</w:t>
      </w:r>
      <w:r w:rsidR="0070164B" w:rsidRPr="006C3F52">
        <w:rPr>
          <w:b/>
          <w:bCs/>
          <w:iCs/>
          <w:szCs w:val="22"/>
          <w:lang w:val="sr-Latn-ME"/>
        </w:rPr>
        <w:t>lo</w:t>
      </w:r>
    </w:p>
    <w:p w14:paraId="5050280D" w14:textId="77777777" w:rsidR="004D1D48" w:rsidRPr="006C3F52" w:rsidRDefault="00264CFF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uzmete previše tableta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eka </w:t>
      </w:r>
      <w:r w:rsidR="006411E3" w:rsidRPr="006C3F52">
        <w:rPr>
          <w:bCs/>
          <w:szCs w:val="22"/>
          <w:lang w:val="sr-Latn-ME"/>
        </w:rPr>
        <w:t>Criteo</w:t>
      </w:r>
      <w:r w:rsidR="006411E3" w:rsidRPr="006C3F52">
        <w:rPr>
          <w:bCs/>
          <w:szCs w:val="22"/>
          <w:vertAlign w:val="superscript"/>
          <w:lang w:val="sr-Latn-ME"/>
        </w:rPr>
        <w:t>®</w:t>
      </w:r>
      <w:r w:rsidR="006411E3" w:rsidRPr="006C3F52">
        <w:rPr>
          <w:bCs/>
          <w:szCs w:val="22"/>
          <w:lang w:val="sr-Latn-ME"/>
        </w:rPr>
        <w:t xml:space="preserve"> Duo</w:t>
      </w:r>
      <w:r w:rsidRPr="006C3F52">
        <w:rPr>
          <w:szCs w:val="22"/>
          <w:lang w:val="sr-Latn-ME"/>
        </w:rPr>
        <w:t xml:space="preserve"> ili ako je neko drugi uzeo Vaš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ek, </w:t>
      </w:r>
      <w:r w:rsidRPr="006C3F52">
        <w:rPr>
          <w:b/>
          <w:szCs w:val="22"/>
          <w:lang w:val="sr-Latn-ME"/>
        </w:rPr>
        <w:t>odmah se obratite l</w:t>
      </w:r>
      <w:r w:rsidR="003A44ED" w:rsidRPr="006C3F52">
        <w:rPr>
          <w:b/>
          <w:szCs w:val="22"/>
          <w:lang w:val="sr-Latn-ME"/>
        </w:rPr>
        <w:t>j</w:t>
      </w:r>
      <w:r w:rsidRPr="006C3F52">
        <w:rPr>
          <w:b/>
          <w:szCs w:val="22"/>
          <w:lang w:val="sr-Latn-ME"/>
        </w:rPr>
        <w:t>ekaru i</w:t>
      </w:r>
      <w:r w:rsidR="00F60C28" w:rsidRPr="006C3F52">
        <w:rPr>
          <w:b/>
          <w:szCs w:val="22"/>
          <w:lang w:val="sr-Latn-ME"/>
        </w:rPr>
        <w:t>l</w:t>
      </w:r>
      <w:r w:rsidRPr="006C3F52">
        <w:rPr>
          <w:b/>
          <w:szCs w:val="22"/>
          <w:lang w:val="sr-Latn-ME"/>
        </w:rPr>
        <w:t xml:space="preserve">i </w:t>
      </w:r>
      <w:r w:rsidR="003A44ED" w:rsidRPr="006C3F52">
        <w:rPr>
          <w:b/>
          <w:szCs w:val="22"/>
          <w:lang w:val="sr-Latn-ME"/>
        </w:rPr>
        <w:t>farmaceutu</w:t>
      </w:r>
      <w:r w:rsidRPr="006C3F52">
        <w:rPr>
          <w:b/>
          <w:szCs w:val="22"/>
          <w:lang w:val="sr-Latn-ME"/>
        </w:rPr>
        <w:t xml:space="preserve">. </w:t>
      </w:r>
      <w:r w:rsidRPr="006C3F52">
        <w:rPr>
          <w:szCs w:val="22"/>
          <w:lang w:val="sr-Latn-ME"/>
        </w:rPr>
        <w:t>Možda će biti potrebna medicinska pomoć. Ako treba da odete ili u bolnicu ili kod l</w:t>
      </w:r>
      <w:r w:rsidR="003A44ED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ekara ponesite pakovanje l</w:t>
      </w:r>
      <w:r w:rsidR="003A44ED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eka i ovo uputstvo sa sobom.</w:t>
      </w:r>
    </w:p>
    <w:p w14:paraId="2E1D4B92" w14:textId="77777777" w:rsidR="00B01769" w:rsidRPr="006C3F52" w:rsidRDefault="00B01769" w:rsidP="00354870">
      <w:pPr>
        <w:rPr>
          <w:szCs w:val="22"/>
          <w:lang w:val="sr-Latn-ME"/>
        </w:rPr>
      </w:pPr>
    </w:p>
    <w:p w14:paraId="34E8F981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iCs/>
          <w:szCs w:val="22"/>
          <w:lang w:val="sr-Latn-ME"/>
        </w:rPr>
        <w:t>Ako ste zab</w:t>
      </w:r>
      <w:r w:rsidR="00281DD6" w:rsidRPr="006C3F52">
        <w:rPr>
          <w:b/>
          <w:bCs/>
          <w:iCs/>
          <w:szCs w:val="22"/>
          <w:lang w:val="sr-Latn-ME"/>
        </w:rPr>
        <w:t>oravili da uzmete</w:t>
      </w:r>
      <w:r w:rsidR="00010E79" w:rsidRPr="006C3F52">
        <w:rPr>
          <w:b/>
          <w:bCs/>
          <w:szCs w:val="22"/>
          <w:lang w:val="sr-Latn-ME"/>
        </w:rPr>
        <w:t xml:space="preserve"> </w:t>
      </w:r>
      <w:r w:rsidR="00010E79" w:rsidRPr="006C3F52">
        <w:rPr>
          <w:b/>
          <w:bCs/>
          <w:iCs/>
          <w:szCs w:val="22"/>
          <w:lang w:val="sr-Latn-ME"/>
        </w:rPr>
        <w:t>l</w:t>
      </w:r>
      <w:r w:rsidR="000F0E06" w:rsidRPr="006C3F52">
        <w:rPr>
          <w:b/>
          <w:bCs/>
          <w:iCs/>
          <w:szCs w:val="22"/>
          <w:lang w:val="sr-Latn-ME"/>
        </w:rPr>
        <w:t>ij</w:t>
      </w:r>
      <w:r w:rsidR="00010E79" w:rsidRPr="006C3F52">
        <w:rPr>
          <w:b/>
          <w:bCs/>
          <w:iCs/>
          <w:szCs w:val="22"/>
          <w:lang w:val="sr-Latn-ME"/>
        </w:rPr>
        <w:t>ek</w:t>
      </w:r>
      <w:r w:rsidR="00281DD6" w:rsidRPr="006C3F52">
        <w:rPr>
          <w:b/>
          <w:bCs/>
          <w:iCs/>
          <w:szCs w:val="22"/>
          <w:lang w:val="sr-Latn-ME"/>
        </w:rPr>
        <w:t xml:space="preserve"> </w:t>
      </w:r>
      <w:r w:rsidR="006411E3" w:rsidRPr="006C3F52">
        <w:rPr>
          <w:b/>
          <w:bCs/>
          <w:szCs w:val="22"/>
          <w:lang w:val="sr-Latn-ME"/>
        </w:rPr>
        <w:t>Criteo</w:t>
      </w:r>
      <w:r w:rsidR="006411E3" w:rsidRPr="006C3F52">
        <w:rPr>
          <w:b/>
          <w:bCs/>
          <w:szCs w:val="22"/>
          <w:vertAlign w:val="superscript"/>
          <w:lang w:val="sr-Latn-ME"/>
        </w:rPr>
        <w:t>®</w:t>
      </w:r>
      <w:r w:rsidR="006411E3" w:rsidRPr="006C3F52">
        <w:rPr>
          <w:b/>
          <w:bCs/>
          <w:szCs w:val="22"/>
          <w:lang w:val="sr-Latn-ME"/>
        </w:rPr>
        <w:t xml:space="preserve"> Duo</w:t>
      </w:r>
    </w:p>
    <w:p w14:paraId="0DBACA16" w14:textId="77777777" w:rsidR="004D1D48" w:rsidRPr="006C3F52" w:rsidRDefault="00131DB7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Ako ste zaboravili da uzmete t</w:t>
      </w:r>
      <w:r w:rsidR="00DB1E2B" w:rsidRPr="006C3F52">
        <w:rPr>
          <w:szCs w:val="22"/>
          <w:lang w:val="sr-Latn-ME"/>
        </w:rPr>
        <w:t>abletu, uzmite je uz sledeći ob</w:t>
      </w:r>
      <w:r w:rsidRPr="006C3F52">
        <w:rPr>
          <w:szCs w:val="22"/>
          <w:lang w:val="sr-Latn-ME"/>
        </w:rPr>
        <w:t>rok, osim ako već nije vr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eme za uzimanje sledeće tablete. Nemojte da uzimate dvostruku dozu (dv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 tablete odjednom) kako biste nadoknadili propuštenu dozu.</w:t>
      </w:r>
    </w:p>
    <w:p w14:paraId="51E753FB" w14:textId="77777777" w:rsidR="00131DB7" w:rsidRPr="006C3F52" w:rsidRDefault="00131DB7" w:rsidP="00354870">
      <w:pPr>
        <w:rPr>
          <w:b/>
          <w:szCs w:val="22"/>
          <w:lang w:val="sr-Latn-ME"/>
        </w:rPr>
      </w:pPr>
    </w:p>
    <w:p w14:paraId="328DA18C" w14:textId="538D5C88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 xml:space="preserve">Ako prestanete da </w:t>
      </w:r>
      <w:r w:rsidR="00281DD6" w:rsidRPr="006C3F52">
        <w:rPr>
          <w:b/>
          <w:bCs/>
          <w:iCs/>
          <w:szCs w:val="22"/>
          <w:lang w:val="sr-Latn-ME"/>
        </w:rPr>
        <w:t>uzimate</w:t>
      </w:r>
      <w:r w:rsidRPr="006C3F52">
        <w:rPr>
          <w:b/>
          <w:bCs/>
          <w:iCs/>
          <w:szCs w:val="22"/>
          <w:lang w:val="sr-Latn-ME"/>
        </w:rPr>
        <w:t xml:space="preserve"> </w:t>
      </w:r>
      <w:r w:rsidRPr="006C3F52">
        <w:rPr>
          <w:b/>
          <w:bCs/>
          <w:szCs w:val="22"/>
          <w:lang w:val="sr-Latn-ME"/>
        </w:rPr>
        <w:t>l</w:t>
      </w:r>
      <w:r w:rsidR="000F0E06" w:rsidRPr="006C3F52">
        <w:rPr>
          <w:b/>
          <w:bCs/>
          <w:szCs w:val="22"/>
          <w:lang w:val="sr-Latn-ME"/>
        </w:rPr>
        <w:t>ij</w:t>
      </w:r>
      <w:r w:rsidRPr="006C3F52">
        <w:rPr>
          <w:b/>
          <w:bCs/>
          <w:szCs w:val="22"/>
          <w:lang w:val="sr-Latn-ME"/>
        </w:rPr>
        <w:t xml:space="preserve">ek </w:t>
      </w:r>
      <w:r w:rsidR="006411E3" w:rsidRPr="006C3F52">
        <w:rPr>
          <w:b/>
          <w:bCs/>
          <w:szCs w:val="22"/>
          <w:lang w:val="sr-Latn-ME"/>
        </w:rPr>
        <w:t>Criteo</w:t>
      </w:r>
      <w:r w:rsidR="006411E3" w:rsidRPr="006C3F52">
        <w:rPr>
          <w:b/>
          <w:bCs/>
          <w:szCs w:val="22"/>
          <w:vertAlign w:val="superscript"/>
          <w:lang w:val="sr-Latn-ME"/>
        </w:rPr>
        <w:t>®</w:t>
      </w:r>
      <w:r w:rsidR="006411E3" w:rsidRPr="006C3F52">
        <w:rPr>
          <w:b/>
          <w:bCs/>
          <w:szCs w:val="22"/>
          <w:lang w:val="sr-Latn-ME"/>
        </w:rPr>
        <w:t xml:space="preserve"> Duo</w:t>
      </w:r>
    </w:p>
    <w:p w14:paraId="58177E72" w14:textId="77777777" w:rsidR="004D1D48" w:rsidRPr="006C3F52" w:rsidRDefault="00D51864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Nastavite da uzimate ovaj l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 dokle god Vam ga l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 propisuje tako da može nastaviti da kontroliše Vaš šećer u krvi. Nemojte prestati da uzim</w:t>
      </w:r>
      <w:r w:rsidR="00E9488C" w:rsidRPr="006C3F52">
        <w:rPr>
          <w:szCs w:val="22"/>
          <w:lang w:val="sr-Latn-ME"/>
        </w:rPr>
        <w:t>ate l</w:t>
      </w:r>
      <w:r w:rsidR="000F0E06" w:rsidRPr="006C3F52">
        <w:rPr>
          <w:szCs w:val="22"/>
          <w:lang w:val="sr-Latn-ME"/>
        </w:rPr>
        <w:t>ij</w:t>
      </w:r>
      <w:r w:rsidR="00E9488C" w:rsidRPr="006C3F52">
        <w:rPr>
          <w:szCs w:val="22"/>
          <w:lang w:val="sr-Latn-ME"/>
        </w:rPr>
        <w:t xml:space="preserve">ek </w:t>
      </w:r>
      <w:r w:rsidR="006411E3" w:rsidRPr="006C3F52">
        <w:rPr>
          <w:bCs/>
          <w:szCs w:val="22"/>
          <w:lang w:val="sr-Latn-ME"/>
        </w:rPr>
        <w:t>Criteo</w:t>
      </w:r>
      <w:r w:rsidR="006411E3" w:rsidRPr="006C3F52">
        <w:rPr>
          <w:bCs/>
          <w:szCs w:val="22"/>
          <w:vertAlign w:val="superscript"/>
          <w:lang w:val="sr-Latn-ME"/>
        </w:rPr>
        <w:t>®</w:t>
      </w:r>
      <w:r w:rsidR="006411E3" w:rsidRPr="006C3F52">
        <w:rPr>
          <w:bCs/>
          <w:szCs w:val="22"/>
          <w:lang w:val="sr-Latn-ME"/>
        </w:rPr>
        <w:t xml:space="preserve"> Duo</w:t>
      </w:r>
      <w:r w:rsidR="00E9488C" w:rsidRPr="006C3F52">
        <w:rPr>
          <w:szCs w:val="22"/>
          <w:lang w:val="sr-Latn-ME"/>
        </w:rPr>
        <w:t xml:space="preserve"> ako Vam to nije reka</w:t>
      </w:r>
      <w:r w:rsidRPr="006C3F52">
        <w:rPr>
          <w:szCs w:val="22"/>
          <w:lang w:val="sr-Latn-ME"/>
        </w:rPr>
        <w:t>o Vaš l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ekar. Ako imate pitanja o tome koliko dugo da uzimate l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ek, obratite se svom l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ekaru.</w:t>
      </w:r>
    </w:p>
    <w:p w14:paraId="185ABB40" w14:textId="77777777" w:rsidR="00D51864" w:rsidRPr="006C3F52" w:rsidRDefault="00D51864" w:rsidP="00354870">
      <w:pPr>
        <w:rPr>
          <w:szCs w:val="22"/>
          <w:lang w:val="sr-Latn-ME"/>
        </w:rPr>
      </w:pPr>
    </w:p>
    <w:p w14:paraId="6BCE45F0" w14:textId="77777777" w:rsidR="00D51864" w:rsidRPr="006C3F52" w:rsidRDefault="00D51864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U slučaju bilo kakvih pitanja u vezi sa prim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enom ovog l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eka, obratite se svom l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>ekaru, apotekaru ili medicinskoj sestri</w:t>
      </w:r>
      <w:r w:rsidR="001151A9" w:rsidRPr="006C3F52">
        <w:rPr>
          <w:szCs w:val="22"/>
          <w:lang w:val="sr-Latn-ME"/>
        </w:rPr>
        <w:t>.</w:t>
      </w:r>
    </w:p>
    <w:p w14:paraId="635DF129" w14:textId="755EEF9A" w:rsidR="00D51864" w:rsidRPr="006C3F52" w:rsidRDefault="00D51864" w:rsidP="00354870">
      <w:pPr>
        <w:rPr>
          <w:szCs w:val="22"/>
          <w:lang w:val="sr-Latn-ME"/>
        </w:rPr>
      </w:pPr>
    </w:p>
    <w:p w14:paraId="561AEF04" w14:textId="77777777" w:rsidR="00FB5012" w:rsidRPr="006C3F52" w:rsidRDefault="00FB5012" w:rsidP="00354870">
      <w:pPr>
        <w:rPr>
          <w:szCs w:val="22"/>
          <w:lang w:val="sr-Latn-ME"/>
        </w:rPr>
      </w:pPr>
    </w:p>
    <w:p w14:paraId="25F99E2B" w14:textId="1BB8A8F8" w:rsidR="00177D7F" w:rsidRPr="006C3F52" w:rsidRDefault="00177D7F" w:rsidP="00354870">
      <w:pPr>
        <w:pStyle w:val="NASLOV123"/>
        <w:spacing w:before="0" w:after="0"/>
        <w:rPr>
          <w:lang w:val="sr-Latn-ME"/>
        </w:rPr>
      </w:pPr>
      <w:r w:rsidRPr="006C3F52">
        <w:rPr>
          <w:lang w:val="sr-Latn-ME"/>
        </w:rPr>
        <w:t xml:space="preserve">4. </w:t>
      </w:r>
      <w:r w:rsidR="00EE235A" w:rsidRPr="006C3F52">
        <w:rPr>
          <w:lang w:val="sr-Latn-ME"/>
        </w:rPr>
        <w:t>MOGUĆA NEŽELJENA DEJSTVA</w:t>
      </w:r>
    </w:p>
    <w:p w14:paraId="16822CFC" w14:textId="77777777" w:rsidR="00354870" w:rsidRPr="006C3F52" w:rsidRDefault="00354870" w:rsidP="00354870">
      <w:pPr>
        <w:rPr>
          <w:szCs w:val="22"/>
          <w:lang w:val="sr-Latn-ME"/>
        </w:rPr>
      </w:pPr>
    </w:p>
    <w:p w14:paraId="74359D27" w14:textId="0CB4FE08" w:rsidR="00177D7F" w:rsidRPr="006C3F52" w:rsidRDefault="00104D20" w:rsidP="00354870">
      <w:pPr>
        <w:rPr>
          <w:noProof/>
          <w:szCs w:val="22"/>
          <w:lang w:val="sr-Latn-ME"/>
        </w:rPr>
      </w:pPr>
      <w:r w:rsidRPr="006C3F52">
        <w:rPr>
          <w:szCs w:val="22"/>
          <w:lang w:val="sr-Latn-ME"/>
        </w:rPr>
        <w:t>Kao i svi l</w:t>
      </w:r>
      <w:r w:rsidR="000F0E06" w:rsidRPr="006C3F52">
        <w:rPr>
          <w:szCs w:val="22"/>
          <w:lang w:val="sr-Latn-ME"/>
        </w:rPr>
        <w:t>j</w:t>
      </w:r>
      <w:r w:rsidRPr="006C3F52">
        <w:rPr>
          <w:szCs w:val="22"/>
          <w:lang w:val="sr-Latn-ME"/>
        </w:rPr>
        <w:t xml:space="preserve">ekovi, </w:t>
      </w:r>
      <w:r w:rsidR="00156648" w:rsidRPr="006C3F52">
        <w:rPr>
          <w:szCs w:val="22"/>
          <w:lang w:val="sr-Latn-ME"/>
        </w:rPr>
        <w:t>i</w:t>
      </w:r>
      <w:r w:rsidRPr="006C3F52">
        <w:rPr>
          <w:szCs w:val="22"/>
          <w:lang w:val="sr-Latn-ME"/>
        </w:rPr>
        <w:t xml:space="preserve"> l</w:t>
      </w:r>
      <w:r w:rsidR="000F0E06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 xml:space="preserve">ek </w:t>
      </w:r>
      <w:r w:rsidR="00156648" w:rsidRPr="006C3F52">
        <w:rPr>
          <w:bCs/>
          <w:szCs w:val="22"/>
          <w:lang w:val="sr-Latn-ME"/>
        </w:rPr>
        <w:t>Criteo</w:t>
      </w:r>
      <w:r w:rsidR="00156648" w:rsidRPr="006C3F52">
        <w:rPr>
          <w:bCs/>
          <w:szCs w:val="22"/>
          <w:vertAlign w:val="superscript"/>
          <w:lang w:val="sr-Latn-ME"/>
        </w:rPr>
        <w:t>®</w:t>
      </w:r>
      <w:r w:rsidR="00156648" w:rsidRPr="006C3F52">
        <w:rPr>
          <w:bCs/>
          <w:szCs w:val="22"/>
          <w:lang w:val="sr-Latn-ME"/>
        </w:rPr>
        <w:t xml:space="preserve"> Duo</w:t>
      </w:r>
      <w:r w:rsidR="00156648" w:rsidRPr="006C3F52">
        <w:rPr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 xml:space="preserve">može </w:t>
      </w:r>
      <w:r w:rsidR="00C467CC" w:rsidRPr="006C3F52">
        <w:rPr>
          <w:szCs w:val="22"/>
          <w:lang w:val="sr-Latn-ME"/>
        </w:rPr>
        <w:t>izazvati</w:t>
      </w:r>
      <w:r w:rsidRPr="006C3F52">
        <w:rPr>
          <w:szCs w:val="22"/>
          <w:lang w:val="sr-Latn-ME"/>
        </w:rPr>
        <w:t xml:space="preserve"> neželjena dejstva, </w:t>
      </w:r>
      <w:r w:rsidR="00156648" w:rsidRPr="006C3F52">
        <w:rPr>
          <w:szCs w:val="22"/>
          <w:lang w:val="sr-Latn-ME"/>
        </w:rPr>
        <w:t>iako se ona ne moraju javiti kod svakoga</w:t>
      </w:r>
      <w:r w:rsidRPr="006C3F52">
        <w:rPr>
          <w:szCs w:val="22"/>
          <w:lang w:val="sr-Latn-ME"/>
        </w:rPr>
        <w:t>.</w:t>
      </w:r>
    </w:p>
    <w:p w14:paraId="47DAD096" w14:textId="77777777" w:rsidR="00177D7F" w:rsidRPr="006C3F52" w:rsidRDefault="00177D7F" w:rsidP="00354870">
      <w:pPr>
        <w:rPr>
          <w:i/>
          <w:iCs/>
          <w:szCs w:val="22"/>
          <w:lang w:val="sr-Latn-ME"/>
        </w:rPr>
      </w:pPr>
    </w:p>
    <w:p w14:paraId="3080E83B" w14:textId="77777777" w:rsidR="002139CB" w:rsidRPr="006C3F52" w:rsidRDefault="002139CB" w:rsidP="00354870">
      <w:pPr>
        <w:rPr>
          <w:b/>
          <w:iCs/>
          <w:szCs w:val="22"/>
          <w:lang w:val="sr-Latn-ME"/>
        </w:rPr>
      </w:pPr>
      <w:r w:rsidRPr="006C3F52">
        <w:rPr>
          <w:b/>
          <w:iCs/>
          <w:szCs w:val="22"/>
          <w:lang w:val="sr-Latn-ME"/>
        </w:rPr>
        <w:t>Neki simptomi zahtevaju hitnu medicinsku pomoć</w:t>
      </w:r>
      <w:r w:rsidR="003A7E3E" w:rsidRPr="006C3F52">
        <w:rPr>
          <w:b/>
          <w:iCs/>
          <w:szCs w:val="22"/>
          <w:lang w:val="sr-Latn-ME"/>
        </w:rPr>
        <w:t>.</w:t>
      </w:r>
    </w:p>
    <w:p w14:paraId="5C59DBD3" w14:textId="77777777" w:rsidR="002139CB" w:rsidRPr="006C3F52" w:rsidRDefault="002139CB" w:rsidP="00354870">
      <w:pPr>
        <w:rPr>
          <w:iCs/>
          <w:szCs w:val="22"/>
          <w:lang w:val="sr-Latn-ME"/>
        </w:rPr>
      </w:pPr>
      <w:r w:rsidRPr="006C3F52">
        <w:rPr>
          <w:b/>
          <w:iCs/>
          <w:szCs w:val="22"/>
          <w:lang w:val="sr-Latn-ME"/>
        </w:rPr>
        <w:t>Prestanite da uzimate l</w:t>
      </w:r>
      <w:r w:rsidR="000F0E06" w:rsidRPr="006C3F52">
        <w:rPr>
          <w:b/>
          <w:iCs/>
          <w:szCs w:val="22"/>
          <w:lang w:val="sr-Latn-ME"/>
        </w:rPr>
        <w:t>ij</w:t>
      </w:r>
      <w:r w:rsidRPr="006C3F52">
        <w:rPr>
          <w:b/>
          <w:iCs/>
          <w:szCs w:val="22"/>
          <w:lang w:val="sr-Latn-ME"/>
        </w:rPr>
        <w:t xml:space="preserve">ek </w:t>
      </w:r>
      <w:r w:rsidR="001734CF" w:rsidRPr="006C3F52">
        <w:rPr>
          <w:b/>
          <w:bCs/>
          <w:szCs w:val="22"/>
          <w:lang w:val="sr-Latn-ME"/>
        </w:rPr>
        <w:t>Criteo</w:t>
      </w:r>
      <w:r w:rsidR="001734CF" w:rsidRPr="006C3F52">
        <w:rPr>
          <w:b/>
          <w:bCs/>
          <w:szCs w:val="22"/>
          <w:vertAlign w:val="superscript"/>
          <w:lang w:val="sr-Latn-ME"/>
        </w:rPr>
        <w:t>®</w:t>
      </w:r>
      <w:r w:rsidR="001734CF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iCs/>
          <w:szCs w:val="22"/>
          <w:lang w:val="sr-Latn-ME"/>
        </w:rPr>
        <w:t xml:space="preserve"> i odmah se obratite Vašem l</w:t>
      </w:r>
      <w:r w:rsidR="000F0E06" w:rsidRPr="006C3F52">
        <w:rPr>
          <w:b/>
          <w:iCs/>
          <w:szCs w:val="22"/>
          <w:lang w:val="sr-Latn-ME"/>
        </w:rPr>
        <w:t>j</w:t>
      </w:r>
      <w:r w:rsidRPr="006C3F52">
        <w:rPr>
          <w:b/>
          <w:iCs/>
          <w:szCs w:val="22"/>
          <w:lang w:val="sr-Latn-ME"/>
        </w:rPr>
        <w:t xml:space="preserve">ekaru, </w:t>
      </w:r>
      <w:r w:rsidRPr="006C3F52">
        <w:rPr>
          <w:iCs/>
          <w:szCs w:val="22"/>
          <w:lang w:val="sr-Latn-ME"/>
        </w:rPr>
        <w:t>ako Vam se jave sledeća neželjena dejstva:</w:t>
      </w:r>
    </w:p>
    <w:p w14:paraId="03897B65" w14:textId="495A1403" w:rsidR="00B729F8" w:rsidRPr="006C3F52" w:rsidRDefault="00B729F8" w:rsidP="00354870">
      <w:pPr>
        <w:pStyle w:val="ListParagraph"/>
        <w:numPr>
          <w:ilvl w:val="0"/>
          <w:numId w:val="10"/>
        </w:numPr>
        <w:rPr>
          <w:iCs/>
          <w:szCs w:val="22"/>
          <w:lang w:val="sr-Latn-ME"/>
        </w:rPr>
      </w:pPr>
      <w:r w:rsidRPr="006C3F52">
        <w:rPr>
          <w:iCs/>
          <w:szCs w:val="22"/>
          <w:lang w:val="sr-Latn-ME"/>
        </w:rPr>
        <w:t>L</w:t>
      </w:r>
      <w:r w:rsidR="00EF38F5" w:rsidRPr="006C3F52">
        <w:rPr>
          <w:iCs/>
          <w:szCs w:val="22"/>
          <w:lang w:val="sr-Latn-ME"/>
        </w:rPr>
        <w:t>akta</w:t>
      </w:r>
      <w:r w:rsidR="008B7BC9" w:rsidRPr="006C3F52">
        <w:rPr>
          <w:iCs/>
          <w:szCs w:val="22"/>
          <w:lang w:val="sr-Latn-ME"/>
        </w:rPr>
        <w:t>tna a</w:t>
      </w:r>
      <w:r w:rsidR="00EF38F5" w:rsidRPr="006C3F52">
        <w:rPr>
          <w:iCs/>
          <w:szCs w:val="22"/>
          <w:lang w:val="sr-Latn-ME"/>
        </w:rPr>
        <w:t>cidoza</w:t>
      </w:r>
      <w:r w:rsidRPr="006C3F52">
        <w:rPr>
          <w:iCs/>
          <w:szCs w:val="22"/>
          <w:lang w:val="sr-Latn-ME"/>
        </w:rPr>
        <w:t xml:space="preserve"> (veoma rijetko: može da se javi kod najviše 1 na 10000 pacijenata koji uzimaju lijek): </w:t>
      </w:r>
      <w:r w:rsidR="008B7BC9" w:rsidRPr="006C3F52">
        <w:rPr>
          <w:szCs w:val="22"/>
          <w:lang w:val="sr-Latn-ME"/>
        </w:rPr>
        <w:t xml:space="preserve">lijek </w:t>
      </w:r>
      <w:r w:rsidR="008B7BC9" w:rsidRPr="006C3F52">
        <w:rPr>
          <w:bCs/>
          <w:szCs w:val="22"/>
          <w:lang w:val="sr-Latn-ME"/>
        </w:rPr>
        <w:t>Criteo</w:t>
      </w:r>
      <w:r w:rsidR="008B7BC9" w:rsidRPr="006C3F52">
        <w:rPr>
          <w:bCs/>
          <w:szCs w:val="22"/>
          <w:vertAlign w:val="superscript"/>
          <w:lang w:val="sr-Latn-ME"/>
        </w:rPr>
        <w:t>®</w:t>
      </w:r>
      <w:r w:rsidR="008B7BC9" w:rsidRPr="006C3F52">
        <w:rPr>
          <w:bCs/>
          <w:szCs w:val="22"/>
          <w:lang w:val="sr-Latn-ME"/>
        </w:rPr>
        <w:t xml:space="preserve"> Duo</w:t>
      </w:r>
      <w:r w:rsidR="008B7BC9" w:rsidRPr="006C3F52">
        <w:rPr>
          <w:szCs w:val="22"/>
          <w:lang w:val="sr-Latn-ME"/>
        </w:rPr>
        <w:t xml:space="preserve"> </w:t>
      </w:r>
      <w:r w:rsidR="00EF38F5" w:rsidRPr="006C3F52">
        <w:rPr>
          <w:iCs/>
          <w:szCs w:val="22"/>
          <w:lang w:val="sr-Latn-ME"/>
        </w:rPr>
        <w:t>može uzrokovati vrlo rijetk</w:t>
      </w:r>
      <w:r w:rsidR="00B66D99" w:rsidRPr="006C3F52">
        <w:rPr>
          <w:iCs/>
          <w:szCs w:val="22"/>
          <w:lang w:val="sr-Latn-ME"/>
        </w:rPr>
        <w:t>o</w:t>
      </w:r>
      <w:r w:rsidR="00EF38F5" w:rsidRPr="006C3F52">
        <w:rPr>
          <w:iCs/>
          <w:szCs w:val="22"/>
          <w:lang w:val="sr-Latn-ME"/>
        </w:rPr>
        <w:t>, ali vrlo ozbiljn</w:t>
      </w:r>
      <w:r w:rsidR="00B66D99" w:rsidRPr="006C3F52">
        <w:rPr>
          <w:iCs/>
          <w:szCs w:val="22"/>
          <w:lang w:val="sr-Latn-ME"/>
        </w:rPr>
        <w:t>o</w:t>
      </w:r>
      <w:r w:rsidR="00EF38F5" w:rsidRPr="006C3F52">
        <w:rPr>
          <w:iCs/>
          <w:szCs w:val="22"/>
          <w:lang w:val="sr-Latn-ME"/>
        </w:rPr>
        <w:t xml:space="preserve"> n</w:t>
      </w:r>
      <w:r w:rsidR="00B66D99" w:rsidRPr="006C3F52">
        <w:rPr>
          <w:iCs/>
          <w:szCs w:val="22"/>
          <w:lang w:val="sr-Latn-ME"/>
        </w:rPr>
        <w:t>eželjeno dejstvo</w:t>
      </w:r>
      <w:r w:rsidR="00EF38F5" w:rsidRPr="006C3F52">
        <w:rPr>
          <w:iCs/>
          <w:szCs w:val="22"/>
          <w:lang w:val="sr-Latn-ME"/>
        </w:rPr>
        <w:t xml:space="preserve"> lakta</w:t>
      </w:r>
      <w:r w:rsidR="00B66D99" w:rsidRPr="006C3F52">
        <w:rPr>
          <w:iCs/>
          <w:szCs w:val="22"/>
          <w:lang w:val="sr-Latn-ME"/>
        </w:rPr>
        <w:t>tnu a</w:t>
      </w:r>
      <w:r w:rsidR="00EF38F5" w:rsidRPr="006C3F52">
        <w:rPr>
          <w:iCs/>
          <w:szCs w:val="22"/>
          <w:lang w:val="sr-Latn-ME"/>
        </w:rPr>
        <w:t>cidoz</w:t>
      </w:r>
      <w:r w:rsidR="00B66D99" w:rsidRPr="006C3F52">
        <w:rPr>
          <w:iCs/>
          <w:szCs w:val="22"/>
          <w:lang w:val="sr-Latn-ME"/>
        </w:rPr>
        <w:t>u</w:t>
      </w:r>
      <w:r w:rsidR="00EF38F5" w:rsidRPr="006C3F52">
        <w:rPr>
          <w:iCs/>
          <w:szCs w:val="22"/>
          <w:lang w:val="sr-Latn-ME"/>
        </w:rPr>
        <w:t xml:space="preserve"> (vidjeti dio "Upozorenja i mjere opreza"). Ako se to dogodi, morate prestati uzimati </w:t>
      </w:r>
      <w:r w:rsidR="00B66D99" w:rsidRPr="006C3F52">
        <w:rPr>
          <w:szCs w:val="22"/>
          <w:lang w:val="sr-Latn-ME"/>
        </w:rPr>
        <w:t xml:space="preserve">lijek </w:t>
      </w:r>
      <w:r w:rsidR="00B66D99" w:rsidRPr="006C3F52">
        <w:rPr>
          <w:bCs/>
          <w:szCs w:val="22"/>
          <w:lang w:val="sr-Latn-ME"/>
        </w:rPr>
        <w:t>Criteo</w:t>
      </w:r>
      <w:r w:rsidR="00B66D99" w:rsidRPr="006C3F52">
        <w:rPr>
          <w:bCs/>
          <w:szCs w:val="22"/>
          <w:vertAlign w:val="superscript"/>
          <w:lang w:val="sr-Latn-ME"/>
        </w:rPr>
        <w:t>®</w:t>
      </w:r>
      <w:r w:rsidR="00B66D99" w:rsidRPr="006C3F52">
        <w:rPr>
          <w:bCs/>
          <w:szCs w:val="22"/>
          <w:lang w:val="sr-Latn-ME"/>
        </w:rPr>
        <w:t xml:space="preserve"> Duo</w:t>
      </w:r>
      <w:r w:rsidR="00B66D99" w:rsidRPr="006C3F52">
        <w:rPr>
          <w:szCs w:val="22"/>
          <w:lang w:val="sr-Latn-ME"/>
        </w:rPr>
        <w:t xml:space="preserve"> </w:t>
      </w:r>
      <w:r w:rsidR="00EF38F5" w:rsidRPr="006C3F52">
        <w:rPr>
          <w:iCs/>
          <w:szCs w:val="22"/>
          <w:lang w:val="sr-Latn-ME"/>
        </w:rPr>
        <w:t>i odmah se javiti lje</w:t>
      </w:r>
      <w:r w:rsidR="00B66D99" w:rsidRPr="006C3F52">
        <w:rPr>
          <w:iCs/>
          <w:szCs w:val="22"/>
          <w:lang w:val="sr-Latn-ME"/>
        </w:rPr>
        <w:t>karu</w:t>
      </w:r>
      <w:r w:rsidR="00EF38F5" w:rsidRPr="006C3F52">
        <w:rPr>
          <w:iCs/>
          <w:szCs w:val="22"/>
          <w:lang w:val="sr-Latn-ME"/>
        </w:rPr>
        <w:t xml:space="preserve"> ili najbližoj bolnici, jer lakta</w:t>
      </w:r>
      <w:r w:rsidR="00952041" w:rsidRPr="006C3F52">
        <w:rPr>
          <w:iCs/>
          <w:szCs w:val="22"/>
          <w:lang w:val="sr-Latn-ME"/>
        </w:rPr>
        <w:t>tna a</w:t>
      </w:r>
      <w:r w:rsidR="00EF38F5" w:rsidRPr="006C3F52">
        <w:rPr>
          <w:iCs/>
          <w:szCs w:val="22"/>
          <w:lang w:val="sr-Latn-ME"/>
        </w:rPr>
        <w:t>cidoza može dovesti do kome</w:t>
      </w:r>
      <w:r w:rsidR="00952041" w:rsidRPr="006C3F52">
        <w:rPr>
          <w:iCs/>
          <w:szCs w:val="22"/>
          <w:lang w:val="sr-Latn-ME"/>
        </w:rPr>
        <w:t>.</w:t>
      </w:r>
    </w:p>
    <w:p w14:paraId="54A363CE" w14:textId="4D77AF36" w:rsidR="002139CB" w:rsidRPr="006C3F52" w:rsidRDefault="00024D13" w:rsidP="00354870">
      <w:pPr>
        <w:pStyle w:val="ListParagraph"/>
        <w:numPr>
          <w:ilvl w:val="0"/>
          <w:numId w:val="10"/>
        </w:numPr>
        <w:rPr>
          <w:iCs/>
          <w:szCs w:val="22"/>
          <w:lang w:val="sr-Latn-ME"/>
        </w:rPr>
      </w:pPr>
      <w:r w:rsidRPr="006C3F52">
        <w:rPr>
          <w:iCs/>
          <w:szCs w:val="22"/>
          <w:lang w:val="sr-Latn-ME"/>
        </w:rPr>
        <w:t>Angioedem (r</w:t>
      </w:r>
      <w:r w:rsidR="000F0E06" w:rsidRPr="006C3F52">
        <w:rPr>
          <w:iCs/>
          <w:szCs w:val="22"/>
          <w:lang w:val="sr-Latn-ME"/>
        </w:rPr>
        <w:t>ij</w:t>
      </w:r>
      <w:r w:rsidRPr="006C3F52">
        <w:rPr>
          <w:iCs/>
          <w:szCs w:val="22"/>
          <w:lang w:val="sr-Latn-ME"/>
        </w:rPr>
        <w:t>etko: može da se javi kod najviše 1 na 1000 pacijenata koji uzimaju l</w:t>
      </w:r>
      <w:r w:rsidR="000F0E06" w:rsidRPr="006C3F52">
        <w:rPr>
          <w:iCs/>
          <w:szCs w:val="22"/>
          <w:lang w:val="sr-Latn-ME"/>
        </w:rPr>
        <w:t>ij</w:t>
      </w:r>
      <w:r w:rsidRPr="006C3F52">
        <w:rPr>
          <w:iCs/>
          <w:szCs w:val="22"/>
          <w:lang w:val="sr-Latn-ME"/>
        </w:rPr>
        <w:t>ek): simptomi uključuju otečeno lice, jezik ili grlo, otežano gutanje, otežano disanje, iznenadnu pojavu osipa ili koprivnjače, što može upućivati na reakciju zvanu ″angioedem″.</w:t>
      </w:r>
    </w:p>
    <w:p w14:paraId="1B38AA48" w14:textId="6575954B" w:rsidR="00024D13" w:rsidRPr="006C3F52" w:rsidRDefault="00024D13" w:rsidP="00354870">
      <w:pPr>
        <w:pStyle w:val="ListParagraph"/>
        <w:numPr>
          <w:ilvl w:val="0"/>
          <w:numId w:val="10"/>
        </w:numPr>
        <w:rPr>
          <w:iCs/>
          <w:szCs w:val="22"/>
          <w:lang w:val="sr-Latn-ME"/>
        </w:rPr>
      </w:pPr>
      <w:r w:rsidRPr="006C3F52">
        <w:rPr>
          <w:iCs/>
          <w:szCs w:val="22"/>
          <w:lang w:val="sr-Latn-ME"/>
        </w:rPr>
        <w:t>Bolest jetre (hepatitis)(takođe r</w:t>
      </w:r>
      <w:r w:rsidR="00E3083B" w:rsidRPr="006C3F52">
        <w:rPr>
          <w:iCs/>
          <w:szCs w:val="22"/>
          <w:lang w:val="sr-Latn-ME"/>
        </w:rPr>
        <w:t>ij</w:t>
      </w:r>
      <w:r w:rsidRPr="006C3F52">
        <w:rPr>
          <w:iCs/>
          <w:szCs w:val="22"/>
          <w:lang w:val="sr-Latn-ME"/>
        </w:rPr>
        <w:t>etko): simptomi uključuju žutu boju kože i očiju, mučninu, gubitak apetita ili tamno obojenu mokraću, što može upućivati na bolest jetre (hepatitis).</w:t>
      </w:r>
    </w:p>
    <w:p w14:paraId="67E95AD4" w14:textId="77777777" w:rsidR="00311538" w:rsidRPr="006C3F52" w:rsidRDefault="00311538" w:rsidP="00354870">
      <w:pPr>
        <w:pStyle w:val="ListParagraph"/>
        <w:numPr>
          <w:ilvl w:val="0"/>
          <w:numId w:val="10"/>
        </w:numPr>
        <w:rPr>
          <w:iCs/>
          <w:szCs w:val="22"/>
          <w:lang w:val="sr-Latn-ME"/>
        </w:rPr>
      </w:pPr>
      <w:r w:rsidRPr="006C3F52">
        <w:rPr>
          <w:iCs/>
          <w:szCs w:val="22"/>
          <w:lang w:val="sr-Latn-ME"/>
        </w:rPr>
        <w:t>Zapaljenje gušterače (pankreasa)(nepoznata učestalost</w:t>
      </w:r>
      <w:r w:rsidR="00B45D05" w:rsidRPr="006C3F52">
        <w:rPr>
          <w:iCs/>
          <w:szCs w:val="22"/>
          <w:lang w:val="sr-Latn-ME"/>
        </w:rPr>
        <w:t>: učestalost se ne može proceniti iz dostupnih podataka</w:t>
      </w:r>
      <w:r w:rsidRPr="006C3F52">
        <w:rPr>
          <w:iCs/>
          <w:szCs w:val="22"/>
          <w:lang w:val="sr-Latn-ME"/>
        </w:rPr>
        <w:t>): simptomi uključuju jak i uporan bol u trbuhu (predeo žel</w:t>
      </w:r>
      <w:r w:rsidR="00CD4479" w:rsidRPr="006C3F52">
        <w:rPr>
          <w:iCs/>
          <w:szCs w:val="22"/>
          <w:lang w:val="sr-Latn-ME"/>
        </w:rPr>
        <w:t>uca), koji se može proširiti na</w:t>
      </w:r>
      <w:r w:rsidRPr="006C3F52">
        <w:rPr>
          <w:iCs/>
          <w:szCs w:val="22"/>
          <w:lang w:val="sr-Latn-ME"/>
        </w:rPr>
        <w:t xml:space="preserve"> leđa, kao i mučninu i povraćanje.</w:t>
      </w:r>
    </w:p>
    <w:p w14:paraId="7E4E6C93" w14:textId="77777777" w:rsidR="00177D7F" w:rsidRPr="006C3F52" w:rsidRDefault="00177D7F" w:rsidP="00354870">
      <w:pPr>
        <w:rPr>
          <w:i/>
          <w:iCs/>
          <w:szCs w:val="22"/>
          <w:lang w:val="sr-Latn-ME"/>
        </w:rPr>
      </w:pPr>
    </w:p>
    <w:p w14:paraId="21A84362" w14:textId="77777777" w:rsidR="00177D7F" w:rsidRPr="006C3F52" w:rsidRDefault="006A74F4" w:rsidP="00354870">
      <w:pPr>
        <w:rPr>
          <w:b/>
          <w:noProof/>
          <w:szCs w:val="22"/>
          <w:lang w:val="sr-Latn-ME"/>
        </w:rPr>
      </w:pPr>
      <w:r w:rsidRPr="006C3F52">
        <w:rPr>
          <w:b/>
          <w:noProof/>
          <w:szCs w:val="22"/>
          <w:lang w:val="sr-Latn-ME"/>
        </w:rPr>
        <w:t>Ostala neželjena dejstva</w:t>
      </w:r>
    </w:p>
    <w:p w14:paraId="4F2DC35E" w14:textId="77777777" w:rsidR="006A74F4" w:rsidRPr="006C3F52" w:rsidRDefault="00E170CF" w:rsidP="00354870">
      <w:p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Neki pacijenti su imali sledeća neželjena dejstva tokom uzimanja 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>eka:</w:t>
      </w:r>
    </w:p>
    <w:p w14:paraId="29ACD2E7" w14:textId="77777777" w:rsidR="00E170CF" w:rsidRPr="006C3F52" w:rsidRDefault="006A4B6D" w:rsidP="00354870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 xml:space="preserve">Veoma </w:t>
      </w:r>
      <w:r w:rsidR="00B45D05" w:rsidRPr="006C3F52">
        <w:rPr>
          <w:noProof/>
          <w:szCs w:val="22"/>
          <w:lang w:val="sr-Latn-ME"/>
        </w:rPr>
        <w:t>često</w:t>
      </w:r>
      <w:r w:rsidRPr="006C3F52">
        <w:rPr>
          <w:noProof/>
          <w:szCs w:val="22"/>
          <w:lang w:val="sr-Latn-ME"/>
        </w:rPr>
        <w:t xml:space="preserve"> (mogu da se jave kod više od 1 na 10 pacijenata koji uzimaju 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>ek): mučnina, povraćanje, proliv, bol u i oko želuca (bol u trbuhu), gubitak apetita.</w:t>
      </w:r>
    </w:p>
    <w:p w14:paraId="6623B504" w14:textId="77777777" w:rsidR="006A4B6D" w:rsidRPr="006C3F52" w:rsidRDefault="00B45D05" w:rsidP="00354870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Često</w:t>
      </w:r>
      <w:r w:rsidR="006A4B6D" w:rsidRPr="006C3F52">
        <w:rPr>
          <w:noProof/>
          <w:szCs w:val="22"/>
          <w:lang w:val="sr-Latn-ME"/>
        </w:rPr>
        <w:t xml:space="preserve"> (mogu da se jave kod najviše 1 na 10 pacijenata koji uzimaju l</w:t>
      </w:r>
      <w:r w:rsidR="000F0E06" w:rsidRPr="006C3F52">
        <w:rPr>
          <w:noProof/>
          <w:szCs w:val="22"/>
          <w:lang w:val="sr-Latn-ME"/>
        </w:rPr>
        <w:t>ij</w:t>
      </w:r>
      <w:r w:rsidR="006A4B6D" w:rsidRPr="006C3F52">
        <w:rPr>
          <w:noProof/>
          <w:szCs w:val="22"/>
          <w:lang w:val="sr-Latn-ME"/>
        </w:rPr>
        <w:t>ek): vrtoglavica, glavobolja, nekontrolisano drhtanje, metalni ukus, nizak nivo glukoze u krvi.</w:t>
      </w:r>
    </w:p>
    <w:p w14:paraId="02E45723" w14:textId="77777777" w:rsidR="006A4B6D" w:rsidRPr="006C3F52" w:rsidRDefault="00B45D05" w:rsidP="00354870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Povremeno</w:t>
      </w:r>
      <w:r w:rsidR="006A4B6D" w:rsidRPr="006C3F52">
        <w:rPr>
          <w:noProof/>
          <w:szCs w:val="22"/>
          <w:lang w:val="sr-Latn-ME"/>
        </w:rPr>
        <w:t xml:space="preserve"> (mogu da se jave kod najviše 1 na 100 pacijenata koji uzimaju l</w:t>
      </w:r>
      <w:r w:rsidR="000F0E06" w:rsidRPr="006C3F52">
        <w:rPr>
          <w:noProof/>
          <w:szCs w:val="22"/>
          <w:lang w:val="sr-Latn-ME"/>
        </w:rPr>
        <w:t>ij</w:t>
      </w:r>
      <w:r w:rsidR="006A4B6D" w:rsidRPr="006C3F52">
        <w:rPr>
          <w:noProof/>
          <w:szCs w:val="22"/>
          <w:lang w:val="sr-Latn-ME"/>
        </w:rPr>
        <w:t>ek): bol u zglobovima, umor, zatvor, otečene šake, članci ili stopala (edem).</w:t>
      </w:r>
    </w:p>
    <w:p w14:paraId="0CEF96C9" w14:textId="77777777" w:rsidR="006A4B6D" w:rsidRPr="006C3F52" w:rsidRDefault="00B45D05" w:rsidP="00354870">
      <w:pPr>
        <w:pStyle w:val="ListParagraph"/>
        <w:numPr>
          <w:ilvl w:val="0"/>
          <w:numId w:val="11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Veoma r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>etko</w:t>
      </w:r>
      <w:r w:rsidR="006A4B6D" w:rsidRPr="006C3F52">
        <w:rPr>
          <w:noProof/>
          <w:szCs w:val="22"/>
          <w:lang w:val="sr-Latn-ME"/>
        </w:rPr>
        <w:t xml:space="preserve"> (mogu da se jave kod najviše 1 na 10 000 pacijenata koji uzimaju l</w:t>
      </w:r>
      <w:r w:rsidR="000F0E06" w:rsidRPr="006C3F52">
        <w:rPr>
          <w:noProof/>
          <w:szCs w:val="22"/>
          <w:lang w:val="sr-Latn-ME"/>
        </w:rPr>
        <w:t>ij</w:t>
      </w:r>
      <w:r w:rsidR="006A4B6D" w:rsidRPr="006C3F52">
        <w:rPr>
          <w:noProof/>
          <w:szCs w:val="22"/>
          <w:lang w:val="sr-Latn-ME"/>
        </w:rPr>
        <w:t>ek): bol u grlu, curenje iz nosa, groznica, znaci visokog nivoa ml</w:t>
      </w:r>
      <w:r w:rsidR="000F0E06" w:rsidRPr="006C3F52">
        <w:rPr>
          <w:noProof/>
          <w:szCs w:val="22"/>
          <w:lang w:val="sr-Latn-ME"/>
        </w:rPr>
        <w:t>j</w:t>
      </w:r>
      <w:r w:rsidR="006A4B6D" w:rsidRPr="006C3F52">
        <w:rPr>
          <w:noProof/>
          <w:szCs w:val="22"/>
          <w:lang w:val="sr-Latn-ME"/>
        </w:rPr>
        <w:t>ečne kiseline u krvi (poznato kao laktatna acidoza), kao što su ošamućenost ili vrtoglavica, jaka mučnina ili povraćanje, bol u trb</w:t>
      </w:r>
      <w:r w:rsidRPr="006C3F52">
        <w:rPr>
          <w:noProof/>
          <w:szCs w:val="22"/>
          <w:lang w:val="sr-Latn-ME"/>
        </w:rPr>
        <w:t>uhu, nepravilni otkucaji srca i</w:t>
      </w:r>
      <w:r w:rsidR="006A4B6D" w:rsidRPr="006C3F52">
        <w:rPr>
          <w:noProof/>
          <w:szCs w:val="22"/>
          <w:lang w:val="sr-Latn-ME"/>
        </w:rPr>
        <w:t xml:space="preserve"> duboko, ubrzano disanje</w:t>
      </w:r>
      <w:r w:rsidR="00FC6E71" w:rsidRPr="006C3F52">
        <w:rPr>
          <w:noProof/>
          <w:szCs w:val="22"/>
          <w:lang w:val="sr-Latn-ME"/>
        </w:rPr>
        <w:t>; crvenilo kože, svrab; snižen nivo vitamina B</w:t>
      </w:r>
      <w:r w:rsidR="00FC6E71" w:rsidRPr="006C3F52">
        <w:rPr>
          <w:noProof/>
          <w:szCs w:val="22"/>
          <w:vertAlign w:val="subscript"/>
          <w:lang w:val="sr-Latn-ME"/>
        </w:rPr>
        <w:t>12</w:t>
      </w:r>
      <w:r w:rsidR="006A4B6D" w:rsidRPr="006C3F52">
        <w:rPr>
          <w:noProof/>
          <w:szCs w:val="22"/>
          <w:lang w:val="sr-Latn-ME"/>
        </w:rPr>
        <w:t xml:space="preserve"> </w:t>
      </w:r>
      <w:r w:rsidR="00FC6E71" w:rsidRPr="006C3F52">
        <w:rPr>
          <w:noProof/>
          <w:szCs w:val="22"/>
          <w:lang w:val="sr-Latn-ME"/>
        </w:rPr>
        <w:t>(bl</w:t>
      </w:r>
      <w:r w:rsidR="000F0E06" w:rsidRPr="006C3F52">
        <w:rPr>
          <w:noProof/>
          <w:szCs w:val="22"/>
          <w:lang w:val="sr-Latn-ME"/>
        </w:rPr>
        <w:t>j</w:t>
      </w:r>
      <w:r w:rsidR="00FC6E71" w:rsidRPr="006C3F52">
        <w:rPr>
          <w:noProof/>
          <w:szCs w:val="22"/>
          <w:lang w:val="sr-Latn-ME"/>
        </w:rPr>
        <w:t xml:space="preserve">edilo, umor, psihički </w:t>
      </w:r>
      <w:r w:rsidR="000052A9" w:rsidRPr="006C3F52">
        <w:rPr>
          <w:noProof/>
          <w:szCs w:val="22"/>
          <w:lang w:val="sr-Latn-ME"/>
        </w:rPr>
        <w:t xml:space="preserve">simptomi </w:t>
      </w:r>
      <w:r w:rsidR="00FC6E71" w:rsidRPr="006C3F52">
        <w:rPr>
          <w:noProof/>
          <w:szCs w:val="22"/>
          <w:lang w:val="sr-Latn-ME"/>
        </w:rPr>
        <w:t>kao što su zbunjenost ili poremećaj</w:t>
      </w:r>
      <w:r w:rsidRPr="006C3F52">
        <w:rPr>
          <w:noProof/>
          <w:szCs w:val="22"/>
          <w:lang w:val="sr-Latn-ME"/>
        </w:rPr>
        <w:t>i</w:t>
      </w:r>
      <w:r w:rsidR="00FC6E71" w:rsidRPr="006C3F52">
        <w:rPr>
          <w:noProof/>
          <w:szCs w:val="22"/>
          <w:lang w:val="sr-Latn-ME"/>
        </w:rPr>
        <w:t xml:space="preserve"> pamćenja).</w:t>
      </w:r>
      <w:r w:rsidR="006A4B6D" w:rsidRPr="006C3F52">
        <w:rPr>
          <w:noProof/>
          <w:szCs w:val="22"/>
          <w:lang w:val="sr-Latn-ME"/>
        </w:rPr>
        <w:t xml:space="preserve"> </w:t>
      </w:r>
    </w:p>
    <w:p w14:paraId="5E7851EB" w14:textId="77777777" w:rsidR="00024D13" w:rsidRPr="006C3F52" w:rsidRDefault="00024D13" w:rsidP="00354870">
      <w:pPr>
        <w:rPr>
          <w:i/>
          <w:noProof/>
          <w:szCs w:val="22"/>
          <w:lang w:val="sr-Latn-ME"/>
        </w:rPr>
      </w:pPr>
    </w:p>
    <w:p w14:paraId="48EB9E58" w14:textId="77777777" w:rsidR="00FC6E71" w:rsidRPr="006C3F52" w:rsidRDefault="00B45D05" w:rsidP="00354870">
      <w:p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Neki pacijenti su imali sledeća neželjena dejstva kada su uzimali 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 xml:space="preserve">ek </w:t>
      </w:r>
      <w:r w:rsidR="001734CF" w:rsidRPr="006C3F52">
        <w:rPr>
          <w:bCs/>
          <w:szCs w:val="22"/>
          <w:lang w:val="sr-Latn-ME"/>
        </w:rPr>
        <w:t>Criteo</w:t>
      </w:r>
      <w:r w:rsidR="001734CF" w:rsidRPr="006C3F52">
        <w:rPr>
          <w:bCs/>
          <w:szCs w:val="22"/>
          <w:vertAlign w:val="superscript"/>
          <w:lang w:val="sr-Latn-ME"/>
        </w:rPr>
        <w:t>®</w:t>
      </w:r>
      <w:r w:rsidR="001734CF" w:rsidRPr="006C3F52">
        <w:rPr>
          <w:bCs/>
          <w:szCs w:val="22"/>
          <w:lang w:val="sr-Latn-ME"/>
        </w:rPr>
        <w:t xml:space="preserve"> Duo</w:t>
      </w:r>
      <w:r w:rsidRPr="006C3F52">
        <w:rPr>
          <w:noProof/>
          <w:szCs w:val="22"/>
          <w:lang w:val="sr-Latn-ME"/>
        </w:rPr>
        <w:t xml:space="preserve"> i sulfonilureu:</w:t>
      </w:r>
    </w:p>
    <w:p w14:paraId="12267BCD" w14:textId="77777777" w:rsidR="00B45D05" w:rsidRPr="006C3F52" w:rsidRDefault="00B45D05" w:rsidP="00354870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lastRenderedPageBreak/>
        <w:t>Često: vrtoglavica, nevoljno drhtanje (tremor), slabost, nizak nivo glukoze u krvi, pojačano znojenje.</w:t>
      </w:r>
    </w:p>
    <w:p w14:paraId="6968152D" w14:textId="77777777" w:rsidR="00FC6E71" w:rsidRPr="006C3F52" w:rsidRDefault="00FC6E71" w:rsidP="00354870">
      <w:pPr>
        <w:rPr>
          <w:i/>
          <w:noProof/>
          <w:szCs w:val="22"/>
          <w:lang w:val="sr-Latn-ME"/>
        </w:rPr>
      </w:pPr>
    </w:p>
    <w:p w14:paraId="590157E8" w14:textId="77777777" w:rsidR="00B45D05" w:rsidRPr="006C3F52" w:rsidRDefault="00B45D05" w:rsidP="00354870">
      <w:p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Neki pacijenti su imali sledeća neželjena dej</w:t>
      </w:r>
      <w:r w:rsidR="003A7E3E" w:rsidRPr="006C3F52">
        <w:rPr>
          <w:noProof/>
          <w:szCs w:val="22"/>
          <w:lang w:val="sr-Latn-ME"/>
        </w:rPr>
        <w:t>s</w:t>
      </w:r>
      <w:r w:rsidRPr="006C3F52">
        <w:rPr>
          <w:noProof/>
          <w:szCs w:val="22"/>
          <w:lang w:val="sr-Latn-ME"/>
        </w:rPr>
        <w:t>tva kada su uzimali 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 xml:space="preserve">ek </w:t>
      </w:r>
      <w:r w:rsidR="001734CF" w:rsidRPr="006C3F52">
        <w:rPr>
          <w:bCs/>
          <w:szCs w:val="22"/>
          <w:lang w:val="sr-Latn-ME"/>
        </w:rPr>
        <w:t>Criteo</w:t>
      </w:r>
      <w:r w:rsidR="001734CF" w:rsidRPr="006C3F52">
        <w:rPr>
          <w:bCs/>
          <w:szCs w:val="22"/>
          <w:vertAlign w:val="superscript"/>
          <w:lang w:val="sr-Latn-ME"/>
        </w:rPr>
        <w:t>®</w:t>
      </w:r>
      <w:r w:rsidR="001734CF" w:rsidRPr="006C3F52">
        <w:rPr>
          <w:bCs/>
          <w:szCs w:val="22"/>
          <w:lang w:val="sr-Latn-ME"/>
        </w:rPr>
        <w:t xml:space="preserve"> Duo</w:t>
      </w:r>
      <w:r w:rsidRPr="006C3F52">
        <w:rPr>
          <w:noProof/>
          <w:szCs w:val="22"/>
          <w:lang w:val="sr-Latn-ME"/>
        </w:rPr>
        <w:t xml:space="preserve"> i insulin:</w:t>
      </w:r>
    </w:p>
    <w:p w14:paraId="23964316" w14:textId="77777777" w:rsidR="00B45D05" w:rsidRPr="006C3F52" w:rsidRDefault="00B45D05" w:rsidP="00354870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Često: glavobolja, groznica, mučnina, nizak nivo glukoze u krvi, gorušica.</w:t>
      </w:r>
    </w:p>
    <w:p w14:paraId="56987ABB" w14:textId="77777777" w:rsidR="00B45D05" w:rsidRPr="006C3F52" w:rsidRDefault="00B45D05" w:rsidP="00354870">
      <w:pPr>
        <w:pStyle w:val="ListParagraph"/>
        <w:numPr>
          <w:ilvl w:val="0"/>
          <w:numId w:val="12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Povremeno: proliv, nadutost.</w:t>
      </w:r>
    </w:p>
    <w:p w14:paraId="32A94CAC" w14:textId="77777777" w:rsidR="00B45D05" w:rsidRPr="006C3F52" w:rsidRDefault="00B45D05" w:rsidP="00354870">
      <w:pPr>
        <w:rPr>
          <w:i/>
          <w:noProof/>
          <w:szCs w:val="22"/>
          <w:lang w:val="sr-Latn-ME"/>
        </w:rPr>
      </w:pPr>
    </w:p>
    <w:p w14:paraId="23EF3C2D" w14:textId="77777777" w:rsidR="00B45D05" w:rsidRPr="006C3F52" w:rsidRDefault="00B45D05" w:rsidP="00354870">
      <w:p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Posl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>e stavljanja l</w:t>
      </w:r>
      <w:r w:rsidR="000F0E06" w:rsidRPr="006C3F52">
        <w:rPr>
          <w:noProof/>
          <w:szCs w:val="22"/>
          <w:lang w:val="sr-Latn-ME"/>
        </w:rPr>
        <w:t>ij</w:t>
      </w:r>
      <w:r w:rsidRPr="006C3F52">
        <w:rPr>
          <w:noProof/>
          <w:szCs w:val="22"/>
          <w:lang w:val="sr-Latn-ME"/>
        </w:rPr>
        <w:t>eka u promet, prijavljena su i sledeća neželjena dejstva:</w:t>
      </w:r>
    </w:p>
    <w:p w14:paraId="2BE44E16" w14:textId="1A1950E8" w:rsidR="00B45D05" w:rsidRPr="006C3F52" w:rsidRDefault="00B45D05" w:rsidP="00354870">
      <w:pPr>
        <w:pStyle w:val="ListParagraph"/>
        <w:numPr>
          <w:ilvl w:val="0"/>
          <w:numId w:val="13"/>
        </w:numPr>
        <w:rPr>
          <w:noProof/>
          <w:szCs w:val="22"/>
          <w:lang w:val="sr-Latn-ME"/>
        </w:rPr>
      </w:pPr>
      <w:r w:rsidRPr="006C3F52">
        <w:rPr>
          <w:noProof/>
          <w:szCs w:val="22"/>
          <w:lang w:val="sr-Latn-ME"/>
        </w:rPr>
        <w:t>Nepoznata učestalost: osip koji svrbi, upala gušterače, lokalizovano ljuštenje ili plikovi</w:t>
      </w:r>
      <w:r w:rsidR="00C351B9" w:rsidRPr="006C3F52">
        <w:rPr>
          <w:noProof/>
          <w:szCs w:val="22"/>
          <w:lang w:val="sr-Latn-ME"/>
        </w:rPr>
        <w:t xml:space="preserve"> na koži</w:t>
      </w:r>
      <w:r w:rsidR="0012402D" w:rsidRPr="006C3F52">
        <w:rPr>
          <w:noProof/>
          <w:szCs w:val="22"/>
          <w:lang w:val="sr-Latn-ME"/>
        </w:rPr>
        <w:t>, bol u mišićima</w:t>
      </w:r>
      <w:r w:rsidRPr="006C3F52">
        <w:rPr>
          <w:noProof/>
          <w:szCs w:val="22"/>
          <w:lang w:val="sr-Latn-ME"/>
        </w:rPr>
        <w:t>.</w:t>
      </w:r>
    </w:p>
    <w:p w14:paraId="70945D42" w14:textId="77777777" w:rsidR="00B45D05" w:rsidRPr="006C3F52" w:rsidRDefault="00B45D05" w:rsidP="00354870">
      <w:pPr>
        <w:rPr>
          <w:i/>
          <w:noProof/>
          <w:szCs w:val="22"/>
          <w:lang w:val="sr-Latn-ME"/>
        </w:rPr>
      </w:pPr>
    </w:p>
    <w:p w14:paraId="06CAA0D2" w14:textId="77777777" w:rsidR="000F0E06" w:rsidRPr="006C3F52" w:rsidRDefault="000F0E06" w:rsidP="003548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C3F5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739EBBB" w14:textId="77777777" w:rsidR="002A1ECC" w:rsidRPr="006C3F52" w:rsidRDefault="002A1ECC" w:rsidP="0035487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F5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C3F52">
        <w:rPr>
          <w:rFonts w:eastAsia="Calibri"/>
          <w:spacing w:val="-4"/>
          <w:sz w:val="22"/>
          <w:szCs w:val="22"/>
          <w:lang w:val="sr-Latn-ME"/>
        </w:rPr>
        <w:t>.</w:t>
      </w:r>
      <w:r w:rsidRPr="006C3F5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4155014" w14:textId="77777777" w:rsidR="002A1ECC" w:rsidRPr="006C3F52" w:rsidRDefault="002A1ECC" w:rsidP="0035487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AE05BB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Institut za ljekove i medicinska sredstva </w:t>
      </w:r>
    </w:p>
    <w:p w14:paraId="4F1E9114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Odjeljenje za farmakovigilancu</w:t>
      </w:r>
    </w:p>
    <w:p w14:paraId="62B0844E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Bulevar Ivana Crnojevića 64a, 81000 Podgorica</w:t>
      </w:r>
    </w:p>
    <w:p w14:paraId="28D08E96" w14:textId="77777777" w:rsidR="002A1ECC" w:rsidRPr="006C3F52" w:rsidRDefault="002A1ECC" w:rsidP="00354870">
      <w:pPr>
        <w:rPr>
          <w:szCs w:val="22"/>
          <w:lang w:val="sr-Latn-ME"/>
        </w:rPr>
      </w:pPr>
    </w:p>
    <w:p w14:paraId="63FAD9B2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tel: +382 (0) 20 310 280</w:t>
      </w:r>
    </w:p>
    <w:p w14:paraId="297E6D43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fax: +382 (0) 20 310 581</w:t>
      </w:r>
    </w:p>
    <w:p w14:paraId="723276E2" w14:textId="77777777" w:rsidR="002A1ECC" w:rsidRPr="006C3F52" w:rsidRDefault="00A670E0" w:rsidP="00354870">
      <w:pPr>
        <w:rPr>
          <w:szCs w:val="22"/>
          <w:lang w:val="sr-Latn-ME"/>
        </w:rPr>
      </w:pPr>
      <w:hyperlink r:id="rId8" w:history="1">
        <w:r w:rsidR="002A1ECC" w:rsidRPr="006C3F52">
          <w:rPr>
            <w:rStyle w:val="Hyperlink"/>
            <w:szCs w:val="22"/>
            <w:lang w:val="sr-Latn-ME"/>
          </w:rPr>
          <w:t>www.cinmed.me</w:t>
        </w:r>
      </w:hyperlink>
      <w:r w:rsidR="002A1ECC" w:rsidRPr="006C3F52">
        <w:rPr>
          <w:szCs w:val="22"/>
          <w:lang w:val="sr-Latn-ME"/>
        </w:rPr>
        <w:t xml:space="preserve"> </w:t>
      </w:r>
    </w:p>
    <w:p w14:paraId="1507AA40" w14:textId="77777777" w:rsidR="002A1ECC" w:rsidRPr="006C3F52" w:rsidRDefault="00A670E0" w:rsidP="00354870">
      <w:pPr>
        <w:rPr>
          <w:szCs w:val="22"/>
          <w:lang w:val="sr-Latn-ME"/>
        </w:rPr>
      </w:pPr>
      <w:hyperlink r:id="rId9" w:history="1">
        <w:r w:rsidR="002A1ECC" w:rsidRPr="006C3F52">
          <w:rPr>
            <w:rStyle w:val="Hyperlink"/>
            <w:szCs w:val="22"/>
            <w:lang w:val="sr-Latn-ME"/>
          </w:rPr>
          <w:t>nezeljenadejstva@cinmed.me</w:t>
        </w:r>
      </w:hyperlink>
      <w:r w:rsidR="002A1ECC" w:rsidRPr="006C3F52">
        <w:rPr>
          <w:szCs w:val="22"/>
          <w:lang w:val="sr-Latn-ME"/>
        </w:rPr>
        <w:t xml:space="preserve"> </w:t>
      </w:r>
    </w:p>
    <w:p w14:paraId="621B0D53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putem IS zdravstvene zaštite</w:t>
      </w:r>
    </w:p>
    <w:p w14:paraId="42DB0C35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QR kod za online prijavu sumnje na neželjeno dejstvo lijeka:</w:t>
      </w:r>
    </w:p>
    <w:p w14:paraId="68702C09" w14:textId="77777777" w:rsidR="002A1ECC" w:rsidRPr="006C3F52" w:rsidRDefault="002A1ECC" w:rsidP="00354870">
      <w:pPr>
        <w:rPr>
          <w:szCs w:val="22"/>
          <w:lang w:val="sr-Latn-ME"/>
        </w:rPr>
      </w:pPr>
    </w:p>
    <w:p w14:paraId="32564CDB" w14:textId="77777777" w:rsidR="002A1ECC" w:rsidRPr="006C3F52" w:rsidRDefault="002A1ECC" w:rsidP="00354870">
      <w:pPr>
        <w:rPr>
          <w:szCs w:val="22"/>
          <w:lang w:val="sr-Latn-ME"/>
        </w:rPr>
      </w:pPr>
      <w:r w:rsidRPr="006C3F52">
        <w:rPr>
          <w:noProof/>
        </w:rPr>
        <w:drawing>
          <wp:inline distT="0" distB="0" distL="0" distR="0" wp14:anchorId="33CF4381" wp14:editId="315D6C7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AFD2" w14:textId="6516D6A0" w:rsidR="00177D7F" w:rsidRPr="006C3F52" w:rsidRDefault="00177D7F" w:rsidP="00354870">
      <w:pPr>
        <w:rPr>
          <w:szCs w:val="22"/>
          <w:lang w:val="sr-Latn-ME"/>
        </w:rPr>
      </w:pPr>
    </w:p>
    <w:p w14:paraId="3834A0A7" w14:textId="77777777" w:rsidR="00354870" w:rsidRPr="006C3F52" w:rsidRDefault="00354870" w:rsidP="00354870">
      <w:pPr>
        <w:rPr>
          <w:szCs w:val="22"/>
          <w:lang w:val="sr-Latn-ME"/>
        </w:rPr>
      </w:pPr>
    </w:p>
    <w:p w14:paraId="052703C7" w14:textId="508CB400" w:rsidR="00177D7F" w:rsidRPr="006C3F52" w:rsidRDefault="00177D7F" w:rsidP="00354870">
      <w:pPr>
        <w:pStyle w:val="NASLOV123"/>
        <w:spacing w:before="0" w:after="0"/>
        <w:rPr>
          <w:lang w:val="sr-Latn-ME"/>
        </w:rPr>
      </w:pPr>
      <w:r w:rsidRPr="006C3F52">
        <w:rPr>
          <w:lang w:val="sr-Latn-ME"/>
        </w:rPr>
        <w:t xml:space="preserve">5. </w:t>
      </w:r>
      <w:r w:rsidR="00EE235A" w:rsidRPr="006C3F52">
        <w:rPr>
          <w:lang w:val="sr-Latn-ME"/>
        </w:rPr>
        <w:t xml:space="preserve">KAKO ČUVATI LIJEK </w:t>
      </w:r>
      <w:r w:rsidR="001734CF" w:rsidRPr="006C3F52">
        <w:rPr>
          <w:lang w:val="sr-Latn-ME"/>
        </w:rPr>
        <w:t>Criteo</w:t>
      </w:r>
      <w:r w:rsidR="001734CF" w:rsidRPr="006C3F52">
        <w:rPr>
          <w:vertAlign w:val="superscript"/>
          <w:lang w:val="sr-Latn-ME"/>
        </w:rPr>
        <w:t>®</w:t>
      </w:r>
      <w:r w:rsidR="001734CF" w:rsidRPr="006C3F52">
        <w:rPr>
          <w:lang w:val="sr-Latn-ME"/>
        </w:rPr>
        <w:t xml:space="preserve"> Duo</w:t>
      </w:r>
    </w:p>
    <w:p w14:paraId="0A023152" w14:textId="77777777" w:rsidR="00354870" w:rsidRPr="006C3F52" w:rsidRDefault="00354870" w:rsidP="00354870">
      <w:pPr>
        <w:widowControl w:val="0"/>
        <w:autoSpaceDE w:val="0"/>
        <w:autoSpaceDN w:val="0"/>
        <w:rPr>
          <w:szCs w:val="22"/>
          <w:lang w:val="sr-Latn-ME"/>
        </w:rPr>
      </w:pPr>
    </w:p>
    <w:p w14:paraId="44C89FC4" w14:textId="64F444D9" w:rsidR="00296E21" w:rsidRPr="006C3F52" w:rsidRDefault="002A1ECC" w:rsidP="00354870">
      <w:pPr>
        <w:widowControl w:val="0"/>
        <w:autoSpaceDE w:val="0"/>
        <w:autoSpaceDN w:val="0"/>
        <w:rPr>
          <w:szCs w:val="22"/>
          <w:lang w:val="sr-Latn-ME"/>
        </w:rPr>
      </w:pPr>
      <w:r w:rsidRPr="006C3F52">
        <w:rPr>
          <w:szCs w:val="22"/>
          <w:lang w:val="sr-Latn-ME"/>
        </w:rPr>
        <w:t>L</w:t>
      </w:r>
      <w:r w:rsidR="000F0E06" w:rsidRPr="006C3F52">
        <w:rPr>
          <w:szCs w:val="22"/>
          <w:lang w:val="sr-Latn-ME"/>
        </w:rPr>
        <w:t>ij</w:t>
      </w:r>
      <w:r w:rsidR="00164B69" w:rsidRPr="006C3F52">
        <w:rPr>
          <w:szCs w:val="22"/>
          <w:lang w:val="sr-Latn-ME"/>
        </w:rPr>
        <w:t xml:space="preserve">ek </w:t>
      </w:r>
      <w:r w:rsidRPr="006C3F52">
        <w:rPr>
          <w:szCs w:val="22"/>
          <w:lang w:val="sr-Latn-ME"/>
        </w:rPr>
        <w:t xml:space="preserve">čuvajte </w:t>
      </w:r>
      <w:r w:rsidR="00164B69" w:rsidRPr="006C3F52">
        <w:rPr>
          <w:szCs w:val="22"/>
          <w:lang w:val="sr-Latn-ME"/>
        </w:rPr>
        <w:t>van pogleda</w:t>
      </w:r>
      <w:r w:rsidR="00296E21" w:rsidRPr="006C3F52">
        <w:rPr>
          <w:szCs w:val="22"/>
          <w:lang w:val="sr-Latn-ME"/>
        </w:rPr>
        <w:t xml:space="preserve"> i domašaja d</w:t>
      </w:r>
      <w:r w:rsidR="000F0E06" w:rsidRPr="006C3F52">
        <w:rPr>
          <w:szCs w:val="22"/>
          <w:lang w:val="sr-Latn-ME"/>
        </w:rPr>
        <w:t>j</w:t>
      </w:r>
      <w:r w:rsidR="00296E21" w:rsidRPr="006C3F52">
        <w:rPr>
          <w:szCs w:val="22"/>
          <w:lang w:val="sr-Latn-ME"/>
        </w:rPr>
        <w:t>ece.</w:t>
      </w:r>
    </w:p>
    <w:p w14:paraId="5FA5FE10" w14:textId="77777777" w:rsidR="004D1D48" w:rsidRPr="006C3F52" w:rsidRDefault="004D1D48" w:rsidP="00354870">
      <w:pPr>
        <w:rPr>
          <w:szCs w:val="22"/>
          <w:lang w:val="sr-Latn-ME"/>
        </w:rPr>
      </w:pPr>
    </w:p>
    <w:p w14:paraId="7E10A02C" w14:textId="2EB9B07B" w:rsidR="00164B69" w:rsidRPr="006C3F52" w:rsidRDefault="00164B6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Ovaj lijek se ne smije upotrijebiti nakon isteka roka upotrebe navedenog na </w:t>
      </w:r>
      <w:r w:rsidR="00A60E79" w:rsidRPr="006C3F52">
        <w:rPr>
          <w:szCs w:val="22"/>
          <w:lang w:val="sr-Latn-ME"/>
        </w:rPr>
        <w:t>k</w:t>
      </w:r>
      <w:r w:rsidRPr="006C3F52">
        <w:rPr>
          <w:szCs w:val="22"/>
          <w:lang w:val="sr-Latn-ME"/>
        </w:rPr>
        <w:t>utiji. Rok upotrebe odnosi se na poslednji dan navedenog mjeseca.</w:t>
      </w:r>
    </w:p>
    <w:p w14:paraId="5EDDBB8F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</w:p>
    <w:p w14:paraId="7B713549" w14:textId="308B2A2D" w:rsidR="00164B69" w:rsidRPr="006C3F52" w:rsidRDefault="00FB5012" w:rsidP="00354870">
      <w:pPr>
        <w:rPr>
          <w:bCs/>
          <w:szCs w:val="22"/>
          <w:lang w:val="sr-Latn-ME"/>
        </w:rPr>
      </w:pPr>
      <w:r w:rsidRPr="006C3F52">
        <w:rPr>
          <w:szCs w:val="22"/>
          <w:lang w:val="sr-Latn-ME"/>
        </w:rPr>
        <w:t xml:space="preserve">Ovaj lijek ne zahtijeva posebne temperaturne uslove čuvanja. </w:t>
      </w:r>
      <w:r w:rsidR="00164B69" w:rsidRPr="006C3F52">
        <w:rPr>
          <w:bCs/>
          <w:szCs w:val="22"/>
          <w:lang w:val="sr-Latn-ME"/>
        </w:rPr>
        <w:t>Čuvati u originalnom pakovanju u cilju zaštite od vlage.</w:t>
      </w:r>
    </w:p>
    <w:p w14:paraId="411637A4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</w:p>
    <w:p w14:paraId="0C616DD1" w14:textId="77777777" w:rsidR="00164B69" w:rsidRPr="006C3F52" w:rsidRDefault="00164B69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Ljekove ne treba bacati u kanalizaciju, niti kućni otpad. Ove mjere pomažu očuvanju životne sredine.</w:t>
      </w:r>
    </w:p>
    <w:p w14:paraId="10BE993C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  <w:r w:rsidRPr="006C3F52">
        <w:rPr>
          <w:szCs w:val="22"/>
          <w:lang w:val="sr-Latn-ME"/>
        </w:rPr>
        <w:t>Neupotrijebljeni lijek se uništava u skladu sa važećim propisima.</w:t>
      </w:r>
    </w:p>
    <w:p w14:paraId="7B095003" w14:textId="28F8DF27" w:rsidR="003A7E3E" w:rsidRPr="006C3F52" w:rsidRDefault="003A7E3E" w:rsidP="00354870">
      <w:pPr>
        <w:rPr>
          <w:szCs w:val="22"/>
          <w:lang w:val="sr-Latn-ME"/>
        </w:rPr>
      </w:pPr>
    </w:p>
    <w:p w14:paraId="6E95B288" w14:textId="77777777" w:rsidR="00354870" w:rsidRPr="006C3F52" w:rsidRDefault="00354870" w:rsidP="00354870">
      <w:pPr>
        <w:rPr>
          <w:szCs w:val="22"/>
          <w:lang w:val="sr-Latn-ME"/>
        </w:rPr>
      </w:pPr>
    </w:p>
    <w:p w14:paraId="2F4F6C4A" w14:textId="11290D42" w:rsidR="00177D7F" w:rsidRPr="006C3F52" w:rsidRDefault="00177D7F" w:rsidP="00354870">
      <w:pPr>
        <w:pStyle w:val="NASLOV123"/>
        <w:spacing w:before="0" w:after="0"/>
        <w:rPr>
          <w:lang w:val="sr-Latn-ME"/>
        </w:rPr>
      </w:pPr>
      <w:r w:rsidRPr="006C3F52">
        <w:rPr>
          <w:lang w:val="sr-Latn-ME"/>
        </w:rPr>
        <w:t xml:space="preserve">6. </w:t>
      </w:r>
      <w:r w:rsidR="006B2876" w:rsidRPr="006C3F52">
        <w:rPr>
          <w:lang w:val="sr-Latn-ME"/>
        </w:rPr>
        <w:t>SADRŽAJ PAKOVANJA I DODATNE INFORMACIJE</w:t>
      </w:r>
    </w:p>
    <w:p w14:paraId="14FA2DA0" w14:textId="77777777" w:rsidR="004D1D48" w:rsidRPr="006C3F52" w:rsidRDefault="004D1D48" w:rsidP="00354870">
      <w:pPr>
        <w:rPr>
          <w:szCs w:val="22"/>
          <w:lang w:val="sr-Latn-ME"/>
        </w:rPr>
      </w:pPr>
    </w:p>
    <w:p w14:paraId="5CB50553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Šta sadrži l</w:t>
      </w:r>
      <w:r w:rsidR="00164B69" w:rsidRPr="006C3F52">
        <w:rPr>
          <w:b/>
          <w:bCs/>
          <w:szCs w:val="22"/>
          <w:lang w:val="sr-Latn-ME"/>
        </w:rPr>
        <w:t>ij</w:t>
      </w:r>
      <w:r w:rsidRPr="006C3F52">
        <w:rPr>
          <w:b/>
          <w:bCs/>
          <w:szCs w:val="22"/>
          <w:lang w:val="sr-Latn-ME"/>
        </w:rPr>
        <w:t xml:space="preserve">ek </w:t>
      </w:r>
      <w:r w:rsidR="001734CF" w:rsidRPr="006C3F52">
        <w:rPr>
          <w:b/>
          <w:bCs/>
          <w:szCs w:val="22"/>
          <w:lang w:val="sr-Latn-ME"/>
        </w:rPr>
        <w:t>Criteo</w:t>
      </w:r>
      <w:r w:rsidR="001734CF" w:rsidRPr="006C3F52">
        <w:rPr>
          <w:b/>
          <w:bCs/>
          <w:szCs w:val="22"/>
          <w:vertAlign w:val="superscript"/>
          <w:lang w:val="sr-Latn-ME"/>
        </w:rPr>
        <w:t>®</w:t>
      </w:r>
      <w:r w:rsidR="001734CF" w:rsidRPr="006C3F52">
        <w:rPr>
          <w:b/>
          <w:bCs/>
          <w:szCs w:val="22"/>
          <w:lang w:val="sr-Latn-ME"/>
        </w:rPr>
        <w:t xml:space="preserve"> Duo</w:t>
      </w:r>
    </w:p>
    <w:p w14:paraId="6A4015FF" w14:textId="0386C901" w:rsidR="00B26C91" w:rsidRPr="006C3F52" w:rsidRDefault="00B26C91" w:rsidP="00FB5012">
      <w:pPr>
        <w:pStyle w:val="Title"/>
        <w:jc w:val="left"/>
        <w:rPr>
          <w:b w:val="0"/>
          <w:sz w:val="22"/>
          <w:szCs w:val="22"/>
          <w:lang w:val="sr-Latn-ME"/>
        </w:rPr>
      </w:pPr>
      <w:r w:rsidRPr="006C3F52">
        <w:rPr>
          <w:b w:val="0"/>
          <w:i/>
          <w:sz w:val="22"/>
          <w:szCs w:val="22"/>
          <w:lang w:val="sr-Latn-ME"/>
        </w:rPr>
        <w:t xml:space="preserve">Aktivne supstance su: </w:t>
      </w:r>
      <w:r w:rsidRPr="006C3F52">
        <w:rPr>
          <w:b w:val="0"/>
          <w:sz w:val="22"/>
          <w:szCs w:val="22"/>
          <w:lang w:val="sr-Latn-ME"/>
        </w:rPr>
        <w:t>metformin hidrohlorid i vildagliptin.</w:t>
      </w:r>
    </w:p>
    <w:p w14:paraId="03BB592A" w14:textId="77595137" w:rsidR="00D46614" w:rsidRPr="006C3F52" w:rsidRDefault="00D46614" w:rsidP="00354870">
      <w:pPr>
        <w:rPr>
          <w:szCs w:val="22"/>
          <w:lang w:val="sr-Latn-ME"/>
        </w:rPr>
      </w:pPr>
    </w:p>
    <w:p w14:paraId="45585B27" w14:textId="77777777" w:rsidR="00D46614" w:rsidRPr="006C3F52" w:rsidRDefault="00D46614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>L</w:t>
      </w:r>
      <w:r w:rsidR="00164B69" w:rsidRPr="006C3F52">
        <w:rPr>
          <w:b/>
          <w:szCs w:val="22"/>
          <w:lang w:val="sr-Latn-ME"/>
        </w:rPr>
        <w:t>ij</w:t>
      </w:r>
      <w:r w:rsidRPr="006C3F52">
        <w:rPr>
          <w:b/>
          <w:szCs w:val="22"/>
          <w:lang w:val="sr-Latn-ME"/>
        </w:rPr>
        <w:t xml:space="preserve">ek </w:t>
      </w:r>
      <w:r w:rsidR="001734CF" w:rsidRPr="006C3F52">
        <w:rPr>
          <w:b/>
          <w:bCs/>
          <w:szCs w:val="22"/>
          <w:lang w:val="sr-Latn-ME"/>
        </w:rPr>
        <w:t>Criteo</w:t>
      </w:r>
      <w:r w:rsidR="001734CF" w:rsidRPr="006C3F52">
        <w:rPr>
          <w:b/>
          <w:bCs/>
          <w:szCs w:val="22"/>
          <w:vertAlign w:val="superscript"/>
          <w:lang w:val="sr-Latn-ME"/>
        </w:rPr>
        <w:t>®</w:t>
      </w:r>
      <w:r w:rsidR="001734CF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szCs w:val="22"/>
          <w:lang w:val="sr-Latn-ME"/>
        </w:rPr>
        <w:t xml:space="preserve"> 850 mg/50 mg, film tablete</w:t>
      </w:r>
    </w:p>
    <w:p w14:paraId="2F5E56BF" w14:textId="1DB784C7" w:rsidR="00AD090B" w:rsidRPr="006C3F52" w:rsidRDefault="00AD090B" w:rsidP="00354870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Aktivne supstance</w:t>
      </w:r>
    </w:p>
    <w:p w14:paraId="03B460C7" w14:textId="77777777" w:rsidR="00B26C91" w:rsidRPr="006C3F52" w:rsidRDefault="00B26C91" w:rsidP="00FB5012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Jedna film tableta sadrži 850 mg metformin hidrohlorida (što odgovara 660 mg metformina) i 50 mg vildagliptina.</w:t>
      </w:r>
      <w:r w:rsidRPr="006C3F52">
        <w:rPr>
          <w:szCs w:val="22"/>
          <w:lang w:val="sr-Latn-ME"/>
        </w:rPr>
        <w:tab/>
      </w:r>
    </w:p>
    <w:p w14:paraId="4C187FA8" w14:textId="77777777" w:rsidR="00B26C91" w:rsidRPr="006C3F52" w:rsidRDefault="00B26C91" w:rsidP="00B26C91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lastRenderedPageBreak/>
        <w:t>Pomoćne supstance su:</w:t>
      </w:r>
    </w:p>
    <w:p w14:paraId="471E2F61" w14:textId="62E9B610" w:rsidR="00B26C91" w:rsidRPr="006C3F52" w:rsidRDefault="00B26C91" w:rsidP="001B6496">
      <w:pPr>
        <w:rPr>
          <w:szCs w:val="22"/>
          <w:lang w:val="sr-Latn-ME"/>
        </w:rPr>
      </w:pPr>
      <w:r w:rsidRPr="006C3F52">
        <w:rPr>
          <w:i/>
          <w:szCs w:val="22"/>
          <w:lang w:val="sr-Latn-ME"/>
        </w:rPr>
        <w:t>Jezgro</w:t>
      </w:r>
      <w:r w:rsidR="00E565B0" w:rsidRPr="006C3F52">
        <w:rPr>
          <w:i/>
          <w:szCs w:val="22"/>
          <w:lang w:val="sr-Latn-ME"/>
        </w:rPr>
        <w:t xml:space="preserve"> tablete</w:t>
      </w:r>
      <w:r w:rsidRPr="006C3F52">
        <w:rPr>
          <w:i/>
          <w:szCs w:val="22"/>
          <w:lang w:val="sr-Latn-ME"/>
        </w:rPr>
        <w:t>:</w:t>
      </w:r>
      <w:r w:rsidR="00E565B0" w:rsidRPr="006C3F52">
        <w:rPr>
          <w:i/>
          <w:szCs w:val="22"/>
          <w:lang w:val="sr-Latn-ME"/>
        </w:rPr>
        <w:t xml:space="preserve"> </w:t>
      </w:r>
      <w:r w:rsidR="00E565B0" w:rsidRPr="006C3F52">
        <w:rPr>
          <w:szCs w:val="22"/>
          <w:lang w:val="sr-Latn-ME"/>
        </w:rPr>
        <w:t xml:space="preserve">hidroksipropil </w:t>
      </w:r>
      <w:r w:rsidRPr="006C3F52">
        <w:rPr>
          <w:szCs w:val="22"/>
          <w:lang w:val="sr-Latn-ME"/>
        </w:rPr>
        <w:t>celuloza</w:t>
      </w:r>
      <w:r w:rsidR="00E565B0" w:rsidRPr="006C3F52">
        <w:rPr>
          <w:szCs w:val="22"/>
          <w:lang w:val="sr-Latn-ME"/>
        </w:rPr>
        <w:t>; kopovidon; laktoza</w:t>
      </w:r>
      <w:r w:rsidRPr="006C3F52">
        <w:rPr>
          <w:szCs w:val="22"/>
          <w:lang w:val="sr-Latn-ME"/>
        </w:rPr>
        <w:t>, monohidrat</w:t>
      </w:r>
      <w:r w:rsidR="00E565B0" w:rsidRPr="006C3F52">
        <w:rPr>
          <w:szCs w:val="22"/>
          <w:lang w:val="sr-Latn-ME"/>
        </w:rPr>
        <w:t xml:space="preserve">; magnezijum </w:t>
      </w:r>
      <w:r w:rsidRPr="006C3F52">
        <w:rPr>
          <w:szCs w:val="22"/>
          <w:lang w:val="sr-Latn-ME"/>
        </w:rPr>
        <w:t>stearat (biljnog porekla)</w:t>
      </w:r>
      <w:r w:rsidR="00E565B0" w:rsidRPr="006C3F52">
        <w:rPr>
          <w:szCs w:val="22"/>
          <w:lang w:val="sr-Latn-ME"/>
        </w:rPr>
        <w:t>.</w:t>
      </w:r>
    </w:p>
    <w:p w14:paraId="45F06E33" w14:textId="3AFA6D16" w:rsidR="00B26C91" w:rsidRPr="006C3F52" w:rsidRDefault="00B26C91" w:rsidP="001B6496">
      <w:pPr>
        <w:rPr>
          <w:szCs w:val="22"/>
          <w:lang w:val="sr-Latn-ME"/>
        </w:rPr>
      </w:pPr>
      <w:r w:rsidRPr="006C3F52">
        <w:rPr>
          <w:i/>
          <w:szCs w:val="22"/>
          <w:lang w:val="sr-Latn-ME"/>
        </w:rPr>
        <w:t>Film</w:t>
      </w:r>
      <w:r w:rsidR="00E565B0" w:rsidRPr="006C3F52">
        <w:rPr>
          <w:i/>
          <w:szCs w:val="22"/>
          <w:lang w:val="sr-Latn-ME"/>
        </w:rPr>
        <w:t xml:space="preserve"> omotač</w:t>
      </w:r>
      <w:r w:rsidRPr="006C3F52">
        <w:rPr>
          <w:i/>
          <w:szCs w:val="22"/>
          <w:lang w:val="sr-Latn-ME"/>
        </w:rPr>
        <w:t>:</w:t>
      </w:r>
      <w:r w:rsidR="00E565B0" w:rsidRPr="006C3F52">
        <w:rPr>
          <w:i/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Opadry</w:t>
      </w:r>
      <w:r w:rsidRPr="006C3F52">
        <w:rPr>
          <w:szCs w:val="22"/>
          <w:vertAlign w:val="superscript"/>
          <w:lang w:val="sr-Latn-ME"/>
        </w:rPr>
        <w:t xml:space="preserve">® </w:t>
      </w:r>
      <w:r w:rsidRPr="006C3F52">
        <w:rPr>
          <w:szCs w:val="22"/>
          <w:lang w:val="sr-Latn-ME"/>
        </w:rPr>
        <w:t>Yellow 03F220121 (hipromeloza E 464, titan-dioksid E 171, makrogol 6000 E 1521, talk E553b, gvožđe-oksid žuti E 172, gvožđe-oksid crveni E 172)</w:t>
      </w:r>
    </w:p>
    <w:p w14:paraId="76436D44" w14:textId="77777777" w:rsidR="00DB5678" w:rsidRPr="006C3F52" w:rsidRDefault="00DB5678" w:rsidP="00354870">
      <w:pPr>
        <w:rPr>
          <w:i/>
          <w:szCs w:val="22"/>
          <w:lang w:val="sr-Latn-ME"/>
        </w:rPr>
      </w:pPr>
    </w:p>
    <w:p w14:paraId="1F2E44E6" w14:textId="1AE24A27" w:rsidR="00D46614" w:rsidRPr="006C3F52" w:rsidRDefault="00D46614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>L</w:t>
      </w:r>
      <w:r w:rsidR="00164B69" w:rsidRPr="006C3F52">
        <w:rPr>
          <w:b/>
          <w:szCs w:val="22"/>
          <w:lang w:val="sr-Latn-ME"/>
        </w:rPr>
        <w:t>ij</w:t>
      </w:r>
      <w:r w:rsidRPr="006C3F52">
        <w:rPr>
          <w:b/>
          <w:szCs w:val="22"/>
          <w:lang w:val="sr-Latn-ME"/>
        </w:rPr>
        <w:t xml:space="preserve">ek </w:t>
      </w:r>
      <w:r w:rsidR="001734CF" w:rsidRPr="006C3F52">
        <w:rPr>
          <w:b/>
          <w:bCs/>
          <w:szCs w:val="22"/>
          <w:lang w:val="sr-Latn-ME"/>
        </w:rPr>
        <w:t>Criteo</w:t>
      </w:r>
      <w:r w:rsidR="001734CF" w:rsidRPr="006C3F52">
        <w:rPr>
          <w:b/>
          <w:bCs/>
          <w:szCs w:val="22"/>
          <w:vertAlign w:val="superscript"/>
          <w:lang w:val="sr-Latn-ME"/>
        </w:rPr>
        <w:t>®</w:t>
      </w:r>
      <w:r w:rsidR="001734CF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szCs w:val="22"/>
          <w:lang w:val="sr-Latn-ME"/>
        </w:rPr>
        <w:t xml:space="preserve"> 1000 mg/50 mg, film tablete</w:t>
      </w:r>
    </w:p>
    <w:p w14:paraId="1C34C773" w14:textId="3437C6B3" w:rsidR="00AD090B" w:rsidRPr="006C3F52" w:rsidRDefault="00AD090B" w:rsidP="00354870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Aktivne supstance</w:t>
      </w:r>
    </w:p>
    <w:p w14:paraId="29BCCFB5" w14:textId="77777777" w:rsidR="00B26C91" w:rsidRPr="006C3F52" w:rsidRDefault="00B26C91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Jedna film tableta sadrži 1000 mg metformin hidrohlorida (što odgovara 780 mg metformina) i 50 mg vildagliptina. </w:t>
      </w:r>
      <w:r w:rsidRPr="006C3F52">
        <w:rPr>
          <w:szCs w:val="22"/>
          <w:lang w:val="sr-Latn-ME"/>
        </w:rPr>
        <w:tab/>
      </w:r>
    </w:p>
    <w:p w14:paraId="5238A484" w14:textId="77777777" w:rsidR="00996004" w:rsidRPr="006C3F52" w:rsidRDefault="00996004" w:rsidP="00996004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Pomoćne supstance su:</w:t>
      </w:r>
    </w:p>
    <w:p w14:paraId="5C540883" w14:textId="60B30265" w:rsidR="00CF772E" w:rsidRPr="006C3F52" w:rsidRDefault="00CF772E" w:rsidP="001B6496">
      <w:pPr>
        <w:rPr>
          <w:szCs w:val="22"/>
          <w:lang w:val="sr-Latn-ME"/>
        </w:rPr>
      </w:pPr>
      <w:r w:rsidRPr="006C3F52">
        <w:rPr>
          <w:i/>
          <w:szCs w:val="22"/>
          <w:lang w:val="sr-Latn-ME"/>
        </w:rPr>
        <w:t>Jezgro</w:t>
      </w:r>
      <w:r w:rsidR="00996004" w:rsidRPr="006C3F52">
        <w:rPr>
          <w:i/>
          <w:szCs w:val="22"/>
          <w:lang w:val="sr-Latn-ME"/>
        </w:rPr>
        <w:t xml:space="preserve"> tablete</w:t>
      </w:r>
      <w:r w:rsidRPr="006C3F52">
        <w:rPr>
          <w:i/>
          <w:szCs w:val="22"/>
          <w:lang w:val="sr-Latn-ME"/>
        </w:rPr>
        <w:t>:</w:t>
      </w:r>
      <w:r w:rsidR="00E565B0" w:rsidRPr="006C3F52">
        <w:rPr>
          <w:i/>
          <w:szCs w:val="22"/>
          <w:lang w:val="sr-Latn-ME"/>
        </w:rPr>
        <w:t xml:space="preserve"> </w:t>
      </w:r>
      <w:r w:rsidR="00E565B0" w:rsidRPr="006C3F52">
        <w:rPr>
          <w:szCs w:val="22"/>
          <w:lang w:val="sr-Latn-ME"/>
        </w:rPr>
        <w:t xml:space="preserve">hidroksipropil </w:t>
      </w:r>
      <w:r w:rsidRPr="006C3F52">
        <w:rPr>
          <w:szCs w:val="22"/>
          <w:lang w:val="sr-Latn-ME"/>
        </w:rPr>
        <w:t>celuloza</w:t>
      </w:r>
      <w:r w:rsidR="00E565B0" w:rsidRPr="006C3F52">
        <w:rPr>
          <w:szCs w:val="22"/>
          <w:lang w:val="sr-Latn-ME"/>
        </w:rPr>
        <w:t>; kopovidon; laktoza</w:t>
      </w:r>
      <w:r w:rsidRPr="006C3F52">
        <w:rPr>
          <w:szCs w:val="22"/>
          <w:lang w:val="sr-Latn-ME"/>
        </w:rPr>
        <w:t>, monohidrat</w:t>
      </w:r>
      <w:r w:rsidR="00E565B0" w:rsidRPr="006C3F52">
        <w:rPr>
          <w:szCs w:val="22"/>
          <w:lang w:val="sr-Latn-ME"/>
        </w:rPr>
        <w:t xml:space="preserve">; magnezijum </w:t>
      </w:r>
      <w:r w:rsidRPr="006C3F52">
        <w:rPr>
          <w:szCs w:val="22"/>
          <w:lang w:val="sr-Latn-ME"/>
        </w:rPr>
        <w:t>stearat (biljnog por</w:t>
      </w:r>
      <w:r w:rsidR="00164B69" w:rsidRPr="006C3F52">
        <w:rPr>
          <w:szCs w:val="22"/>
          <w:lang w:val="sr-Latn-ME"/>
        </w:rPr>
        <w:t>ij</w:t>
      </w:r>
      <w:r w:rsidRPr="006C3F52">
        <w:rPr>
          <w:szCs w:val="22"/>
          <w:lang w:val="sr-Latn-ME"/>
        </w:rPr>
        <w:t>ekla)</w:t>
      </w:r>
      <w:r w:rsidR="00E565B0" w:rsidRPr="006C3F52">
        <w:rPr>
          <w:szCs w:val="22"/>
          <w:lang w:val="sr-Latn-ME"/>
        </w:rPr>
        <w:t>.</w:t>
      </w:r>
    </w:p>
    <w:p w14:paraId="50A63BCA" w14:textId="1334F176" w:rsidR="00CF772E" w:rsidRPr="006C3F52" w:rsidRDefault="00CF772E" w:rsidP="001B6496">
      <w:pPr>
        <w:rPr>
          <w:szCs w:val="22"/>
          <w:lang w:val="sr-Latn-ME"/>
        </w:rPr>
      </w:pPr>
      <w:r w:rsidRPr="006C3F52">
        <w:rPr>
          <w:i/>
          <w:szCs w:val="22"/>
          <w:lang w:val="sr-Latn-ME"/>
        </w:rPr>
        <w:t>Film</w:t>
      </w:r>
      <w:r w:rsidR="00996004" w:rsidRPr="006C3F52">
        <w:rPr>
          <w:i/>
          <w:szCs w:val="22"/>
          <w:lang w:val="sr-Latn-ME"/>
        </w:rPr>
        <w:t xml:space="preserve"> omotač</w:t>
      </w:r>
      <w:r w:rsidRPr="006C3F52">
        <w:rPr>
          <w:i/>
          <w:szCs w:val="22"/>
          <w:lang w:val="sr-Latn-ME"/>
        </w:rPr>
        <w:t>:</w:t>
      </w:r>
      <w:r w:rsidR="00E565B0" w:rsidRPr="006C3F52">
        <w:rPr>
          <w:i/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Opadry</w:t>
      </w:r>
      <w:r w:rsidRPr="006C3F52">
        <w:rPr>
          <w:szCs w:val="22"/>
          <w:vertAlign w:val="superscript"/>
          <w:lang w:val="sr-Latn-ME"/>
        </w:rPr>
        <w:t xml:space="preserve">® </w:t>
      </w:r>
      <w:r w:rsidRPr="006C3F52">
        <w:rPr>
          <w:szCs w:val="22"/>
          <w:lang w:val="sr-Latn-ME"/>
        </w:rPr>
        <w:t>Yellow 03F220122 (hipromeloza E464, titan</w:t>
      </w:r>
      <w:r w:rsidR="00B26C91" w:rsidRPr="006C3F52">
        <w:rPr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dioksid E171, makrogol 6000 E1521, talk E553b, gvožđe</w:t>
      </w:r>
      <w:r w:rsidR="00B26C91" w:rsidRPr="006C3F52">
        <w:rPr>
          <w:szCs w:val="22"/>
          <w:lang w:val="sr-Latn-ME"/>
        </w:rPr>
        <w:t xml:space="preserve"> </w:t>
      </w:r>
      <w:r w:rsidRPr="006C3F52">
        <w:rPr>
          <w:szCs w:val="22"/>
          <w:lang w:val="sr-Latn-ME"/>
        </w:rPr>
        <w:t>oksid žuti E172</w:t>
      </w:r>
      <w:r w:rsidR="00FD7F7A" w:rsidRPr="006C3F52">
        <w:rPr>
          <w:szCs w:val="22"/>
          <w:lang w:val="sr-Latn-ME"/>
        </w:rPr>
        <w:t>)</w:t>
      </w:r>
      <w:r w:rsidR="00E565B0" w:rsidRPr="006C3F52">
        <w:rPr>
          <w:szCs w:val="22"/>
          <w:lang w:val="sr-Latn-ME"/>
        </w:rPr>
        <w:t>.</w:t>
      </w:r>
    </w:p>
    <w:p w14:paraId="145098B7" w14:textId="77777777" w:rsidR="003A7E3E" w:rsidRPr="006C3F52" w:rsidRDefault="003A7E3E" w:rsidP="00354870">
      <w:pPr>
        <w:rPr>
          <w:szCs w:val="22"/>
          <w:lang w:val="sr-Latn-ME"/>
        </w:rPr>
      </w:pPr>
    </w:p>
    <w:p w14:paraId="72FF6045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szCs w:val="22"/>
          <w:lang w:val="sr-Latn-ME"/>
        </w:rPr>
        <w:t>Kako izgleda l</w:t>
      </w:r>
      <w:r w:rsidR="00164B69" w:rsidRPr="006C3F52">
        <w:rPr>
          <w:b/>
          <w:szCs w:val="22"/>
          <w:lang w:val="sr-Latn-ME"/>
        </w:rPr>
        <w:t>ij</w:t>
      </w:r>
      <w:r w:rsidRPr="006C3F52">
        <w:rPr>
          <w:b/>
          <w:szCs w:val="22"/>
          <w:lang w:val="sr-Latn-ME"/>
        </w:rPr>
        <w:t xml:space="preserve">ek </w:t>
      </w:r>
      <w:r w:rsidR="001734CF" w:rsidRPr="006C3F52">
        <w:rPr>
          <w:b/>
          <w:bCs/>
          <w:szCs w:val="22"/>
          <w:lang w:val="sr-Latn-ME"/>
        </w:rPr>
        <w:t>Criteo</w:t>
      </w:r>
      <w:r w:rsidR="001734CF" w:rsidRPr="006C3F52">
        <w:rPr>
          <w:b/>
          <w:bCs/>
          <w:szCs w:val="22"/>
          <w:vertAlign w:val="superscript"/>
          <w:lang w:val="sr-Latn-ME"/>
        </w:rPr>
        <w:t>®</w:t>
      </w:r>
      <w:r w:rsidR="001734CF" w:rsidRPr="006C3F52">
        <w:rPr>
          <w:b/>
          <w:bCs/>
          <w:szCs w:val="22"/>
          <w:lang w:val="sr-Latn-ME"/>
        </w:rPr>
        <w:t xml:space="preserve"> Duo</w:t>
      </w:r>
      <w:r w:rsidRPr="006C3F52">
        <w:rPr>
          <w:b/>
          <w:szCs w:val="22"/>
          <w:lang w:val="sr-Latn-ME"/>
        </w:rPr>
        <w:t xml:space="preserve"> i sadržaj pakovanja</w:t>
      </w:r>
    </w:p>
    <w:p w14:paraId="5D93672D" w14:textId="77777777" w:rsidR="004D1D48" w:rsidRPr="006C3F52" w:rsidRDefault="008E43C5" w:rsidP="00354870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L</w:t>
      </w:r>
      <w:r w:rsidR="00164B69" w:rsidRPr="006C3F52">
        <w:rPr>
          <w:i/>
          <w:szCs w:val="22"/>
          <w:lang w:val="sr-Latn-ME"/>
        </w:rPr>
        <w:t>ij</w:t>
      </w:r>
      <w:r w:rsidRPr="006C3F52">
        <w:rPr>
          <w:i/>
          <w:szCs w:val="22"/>
          <w:lang w:val="sr-Latn-ME"/>
        </w:rPr>
        <w:t xml:space="preserve">ek </w:t>
      </w:r>
      <w:r w:rsidR="001734CF" w:rsidRPr="006C3F52">
        <w:rPr>
          <w:bCs/>
          <w:i/>
          <w:szCs w:val="22"/>
          <w:lang w:val="sr-Latn-ME"/>
        </w:rPr>
        <w:t>Criteo</w:t>
      </w:r>
      <w:r w:rsidR="001734CF" w:rsidRPr="006C3F52">
        <w:rPr>
          <w:bCs/>
          <w:i/>
          <w:szCs w:val="22"/>
          <w:vertAlign w:val="superscript"/>
          <w:lang w:val="sr-Latn-ME"/>
        </w:rPr>
        <w:t>®</w:t>
      </w:r>
      <w:r w:rsidR="001734CF" w:rsidRPr="006C3F52">
        <w:rPr>
          <w:bCs/>
          <w:i/>
          <w:szCs w:val="22"/>
          <w:lang w:val="sr-Latn-ME"/>
        </w:rPr>
        <w:t xml:space="preserve"> Duo</w:t>
      </w:r>
      <w:r w:rsidRPr="006C3F52">
        <w:rPr>
          <w:i/>
          <w:szCs w:val="22"/>
          <w:lang w:val="sr-Latn-ME"/>
        </w:rPr>
        <w:t xml:space="preserve"> 850 mg/50 mg, film tablete</w:t>
      </w:r>
    </w:p>
    <w:p w14:paraId="7AEA01C3" w14:textId="52DDAF46" w:rsidR="008E43C5" w:rsidRPr="006C3F52" w:rsidRDefault="00CF772E" w:rsidP="0035487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Ovalna, bikonveksna, žuta film tableta</w:t>
      </w:r>
      <w:r w:rsidR="00AD090B" w:rsidRPr="006C3F52">
        <w:rPr>
          <w:bCs/>
          <w:szCs w:val="22"/>
          <w:lang w:val="sr-Latn-ME"/>
        </w:rPr>
        <w:t>, dužine približno 20,2 mm i širine približno 8,1 mm</w:t>
      </w:r>
      <w:r w:rsidRPr="006C3F52">
        <w:rPr>
          <w:bCs/>
          <w:szCs w:val="22"/>
          <w:lang w:val="sr-Latn-ME"/>
        </w:rPr>
        <w:t>.</w:t>
      </w:r>
    </w:p>
    <w:p w14:paraId="7E527C90" w14:textId="77777777" w:rsidR="00F6570E" w:rsidRPr="006C3F52" w:rsidRDefault="00F6570E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Blister oPA/Al/PVC, Al folija; ukupno 60 film tableta (6 x 10). </w:t>
      </w:r>
    </w:p>
    <w:p w14:paraId="3D81A1B7" w14:textId="77777777" w:rsidR="008E43C5" w:rsidRPr="006C3F52" w:rsidRDefault="008E43C5" w:rsidP="00354870">
      <w:pPr>
        <w:rPr>
          <w:szCs w:val="22"/>
          <w:lang w:val="sr-Latn-ME"/>
        </w:rPr>
      </w:pPr>
    </w:p>
    <w:p w14:paraId="3125B7A2" w14:textId="77777777" w:rsidR="008E43C5" w:rsidRPr="006C3F52" w:rsidRDefault="008E43C5" w:rsidP="00354870">
      <w:pPr>
        <w:rPr>
          <w:i/>
          <w:szCs w:val="22"/>
          <w:lang w:val="sr-Latn-ME"/>
        </w:rPr>
      </w:pPr>
      <w:r w:rsidRPr="006C3F52">
        <w:rPr>
          <w:i/>
          <w:szCs w:val="22"/>
          <w:lang w:val="sr-Latn-ME"/>
        </w:rPr>
        <w:t>L</w:t>
      </w:r>
      <w:r w:rsidR="00164B69" w:rsidRPr="006C3F52">
        <w:rPr>
          <w:i/>
          <w:szCs w:val="22"/>
          <w:lang w:val="sr-Latn-ME"/>
        </w:rPr>
        <w:t>ij</w:t>
      </w:r>
      <w:r w:rsidRPr="006C3F52">
        <w:rPr>
          <w:i/>
          <w:szCs w:val="22"/>
          <w:lang w:val="sr-Latn-ME"/>
        </w:rPr>
        <w:t xml:space="preserve">ek </w:t>
      </w:r>
      <w:r w:rsidR="001734CF" w:rsidRPr="006C3F52">
        <w:rPr>
          <w:bCs/>
          <w:i/>
          <w:szCs w:val="22"/>
          <w:lang w:val="sr-Latn-ME"/>
        </w:rPr>
        <w:t>Criteo</w:t>
      </w:r>
      <w:r w:rsidR="001734CF" w:rsidRPr="006C3F52">
        <w:rPr>
          <w:bCs/>
          <w:i/>
          <w:szCs w:val="22"/>
          <w:vertAlign w:val="superscript"/>
          <w:lang w:val="sr-Latn-ME"/>
        </w:rPr>
        <w:t>®</w:t>
      </w:r>
      <w:r w:rsidR="001734CF" w:rsidRPr="006C3F52">
        <w:rPr>
          <w:bCs/>
          <w:i/>
          <w:szCs w:val="22"/>
          <w:lang w:val="sr-Latn-ME"/>
        </w:rPr>
        <w:t xml:space="preserve"> Duo</w:t>
      </w:r>
      <w:r w:rsidRPr="006C3F52">
        <w:rPr>
          <w:i/>
          <w:szCs w:val="22"/>
          <w:lang w:val="sr-Latn-ME"/>
        </w:rPr>
        <w:t xml:space="preserve"> 1000 mg/50 mg, film tablete</w:t>
      </w:r>
    </w:p>
    <w:p w14:paraId="0F0286A4" w14:textId="32E7DC48" w:rsidR="008E43C5" w:rsidRPr="006C3F52" w:rsidRDefault="00CF772E" w:rsidP="0035487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Ovalna, bikonveksna, tamno žuta film tableta</w:t>
      </w:r>
      <w:r w:rsidR="00AD090B" w:rsidRPr="006C3F52">
        <w:rPr>
          <w:bCs/>
          <w:szCs w:val="22"/>
          <w:lang w:val="sr-Latn-ME"/>
        </w:rPr>
        <w:t>, dužine približno 21,2 mm i širine približno 8,4 mm</w:t>
      </w:r>
      <w:r w:rsidRPr="006C3F52">
        <w:rPr>
          <w:bCs/>
          <w:szCs w:val="22"/>
          <w:lang w:val="sr-Latn-ME"/>
        </w:rPr>
        <w:t>.</w:t>
      </w:r>
    </w:p>
    <w:p w14:paraId="635C14B4" w14:textId="77777777" w:rsidR="00E565B0" w:rsidRPr="006C3F52" w:rsidRDefault="00E565B0" w:rsidP="00354870">
      <w:pPr>
        <w:rPr>
          <w:szCs w:val="22"/>
          <w:lang w:val="sr-Latn-ME"/>
        </w:rPr>
      </w:pPr>
    </w:p>
    <w:p w14:paraId="008E5CAC" w14:textId="588928DF" w:rsidR="00E565B0" w:rsidRPr="006C3F52" w:rsidRDefault="00E565B0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>Sadržaj pakovanja</w:t>
      </w:r>
    </w:p>
    <w:p w14:paraId="6EF3EB50" w14:textId="14F09AF9" w:rsidR="00F6570E" w:rsidRPr="006C3F52" w:rsidRDefault="00E565B0" w:rsidP="00354870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Unutrašnje pakovanje: </w:t>
      </w:r>
      <w:r w:rsidR="00F6570E" w:rsidRPr="006C3F52">
        <w:rPr>
          <w:szCs w:val="22"/>
          <w:lang w:val="sr-Latn-ME"/>
        </w:rPr>
        <w:t xml:space="preserve">Blister oPA/Al/PVC, Al folija; ukupno 60 film tableta (6 x 10). </w:t>
      </w:r>
    </w:p>
    <w:p w14:paraId="4B8DDD3C" w14:textId="77777777" w:rsidR="00E565B0" w:rsidRPr="006C3F52" w:rsidRDefault="00E565B0" w:rsidP="00E565B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Spoljašnje pakovanje: složiva kartonska kutija u kojoj se nalazi 60 film tableta, i uputstvo za pacijenta.</w:t>
      </w:r>
    </w:p>
    <w:p w14:paraId="1E973C93" w14:textId="77777777" w:rsidR="008E43C5" w:rsidRPr="006C3F52" w:rsidRDefault="008E43C5" w:rsidP="00354870">
      <w:pPr>
        <w:rPr>
          <w:szCs w:val="22"/>
          <w:lang w:val="sr-Latn-ME"/>
        </w:rPr>
      </w:pPr>
    </w:p>
    <w:p w14:paraId="2AFB8515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szCs w:val="22"/>
          <w:lang w:val="sr-Latn-ME"/>
        </w:rPr>
        <w:t>Nosilac dozvole i proizvođač</w:t>
      </w:r>
    </w:p>
    <w:p w14:paraId="0E2D3A84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</w:p>
    <w:p w14:paraId="782AA328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Nosilac dozvole</w:t>
      </w:r>
    </w:p>
    <w:p w14:paraId="16C22122" w14:textId="0527A919" w:rsidR="00164B69" w:rsidRPr="006C3F52" w:rsidRDefault="00164B69" w:rsidP="0035487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HEMOFARM A</w:t>
      </w:r>
      <w:r w:rsidR="00403C67">
        <w:rPr>
          <w:bCs/>
          <w:szCs w:val="22"/>
          <w:lang w:val="sr-Latn-ME"/>
        </w:rPr>
        <w:t>.</w:t>
      </w:r>
      <w:r w:rsidRPr="006C3F52">
        <w:rPr>
          <w:bCs/>
          <w:szCs w:val="22"/>
          <w:lang w:val="sr-Latn-ME"/>
        </w:rPr>
        <w:t>D</w:t>
      </w:r>
      <w:r w:rsidR="00403C67">
        <w:rPr>
          <w:bCs/>
          <w:szCs w:val="22"/>
          <w:lang w:val="sr-Latn-ME"/>
        </w:rPr>
        <w:t>.</w:t>
      </w:r>
      <w:r w:rsidRPr="006C3F52">
        <w:rPr>
          <w:bCs/>
          <w:szCs w:val="22"/>
          <w:lang w:val="sr-Latn-ME"/>
        </w:rPr>
        <w:t xml:space="preserve"> VRŠAC P</w:t>
      </w:r>
      <w:r w:rsidR="00403C67">
        <w:rPr>
          <w:bCs/>
          <w:szCs w:val="22"/>
          <w:lang w:val="sr-Latn-ME"/>
        </w:rPr>
        <w:t>.</w:t>
      </w:r>
      <w:r w:rsidRPr="006C3F52">
        <w:rPr>
          <w:bCs/>
          <w:szCs w:val="22"/>
          <w:lang w:val="sr-Latn-ME"/>
        </w:rPr>
        <w:t>J</w:t>
      </w:r>
      <w:r w:rsidR="00403C67">
        <w:rPr>
          <w:bCs/>
          <w:szCs w:val="22"/>
          <w:lang w:val="sr-Latn-ME"/>
        </w:rPr>
        <w:t>.</w:t>
      </w:r>
      <w:r w:rsidRPr="006C3F52">
        <w:rPr>
          <w:bCs/>
          <w:szCs w:val="22"/>
          <w:lang w:val="sr-Latn-ME"/>
        </w:rPr>
        <w:t xml:space="preserve"> PODGORICA</w:t>
      </w:r>
    </w:p>
    <w:p w14:paraId="307DC289" w14:textId="11C4BCB8" w:rsidR="00164B69" w:rsidRPr="006C3F52" w:rsidRDefault="00164B69" w:rsidP="00354870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8 marta 55A,</w:t>
      </w:r>
      <w:r w:rsidR="006B2876" w:rsidRPr="006C3F52">
        <w:rPr>
          <w:bCs/>
          <w:szCs w:val="22"/>
          <w:lang w:val="sr-Latn-ME"/>
        </w:rPr>
        <w:t xml:space="preserve"> </w:t>
      </w:r>
      <w:r w:rsidRPr="006C3F52">
        <w:rPr>
          <w:bCs/>
          <w:szCs w:val="22"/>
          <w:lang w:val="sr-Latn-ME"/>
        </w:rPr>
        <w:t>Podgorica, Crna Gora</w:t>
      </w:r>
    </w:p>
    <w:p w14:paraId="639CC98D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</w:p>
    <w:p w14:paraId="10ED0084" w14:textId="77777777" w:rsidR="00164B69" w:rsidRPr="006C3F52" w:rsidRDefault="00164B69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>Proizvođač</w:t>
      </w:r>
    </w:p>
    <w:p w14:paraId="6F3976B5" w14:textId="4FCC951F" w:rsidR="00D46614" w:rsidRPr="006C3F52" w:rsidRDefault="00D46614" w:rsidP="00354870">
      <w:pPr>
        <w:rPr>
          <w:szCs w:val="22"/>
          <w:lang w:val="sr-Latn-ME"/>
        </w:rPr>
      </w:pPr>
      <w:bookmarkStart w:id="0" w:name="_GoBack"/>
      <w:r w:rsidRPr="006C3F52">
        <w:rPr>
          <w:szCs w:val="22"/>
          <w:lang w:val="sr-Latn-ME"/>
        </w:rPr>
        <w:t>HEMOFARM AD VRŠAC, Beogradski put b.b., Vršac</w:t>
      </w:r>
      <w:r w:rsidR="003665EA">
        <w:rPr>
          <w:szCs w:val="22"/>
          <w:lang w:val="sr-Latn-ME"/>
        </w:rPr>
        <w:t>, Srbija</w:t>
      </w:r>
    </w:p>
    <w:bookmarkEnd w:id="0"/>
    <w:p w14:paraId="0A8BE4C9" w14:textId="77777777" w:rsidR="004D1D48" w:rsidRPr="006C3F52" w:rsidRDefault="004D1D48" w:rsidP="00354870">
      <w:pPr>
        <w:rPr>
          <w:b/>
          <w:bCs/>
          <w:szCs w:val="22"/>
          <w:lang w:val="sr-Latn-ME"/>
        </w:rPr>
      </w:pPr>
    </w:p>
    <w:p w14:paraId="33D49D35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  <w:r w:rsidRPr="006C3F52">
        <w:rPr>
          <w:b/>
          <w:bCs/>
          <w:szCs w:val="22"/>
          <w:lang w:val="sr-Latn-ME"/>
        </w:rPr>
        <w:t xml:space="preserve">Ovo uputstvo je poslednji put odobreno </w:t>
      </w:r>
    </w:p>
    <w:p w14:paraId="75716C08" w14:textId="4FDB1961" w:rsidR="00A26DF4" w:rsidRPr="006C3F52" w:rsidRDefault="00A26DF4" w:rsidP="00A26DF4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April, 2023. godine</w:t>
      </w:r>
    </w:p>
    <w:p w14:paraId="7E9FB7D7" w14:textId="77777777" w:rsidR="00177D7F" w:rsidRPr="006C3F52" w:rsidRDefault="00177D7F" w:rsidP="00354870">
      <w:pPr>
        <w:rPr>
          <w:b/>
          <w:bCs/>
          <w:szCs w:val="22"/>
          <w:lang w:val="sr-Latn-ME"/>
        </w:rPr>
      </w:pPr>
    </w:p>
    <w:p w14:paraId="111DDB04" w14:textId="47C09737" w:rsidR="00177D7F" w:rsidRPr="006C3F52" w:rsidRDefault="00177D7F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>Režim izdavanja l</w:t>
      </w:r>
      <w:r w:rsidR="00F55E62" w:rsidRPr="006C3F52">
        <w:rPr>
          <w:b/>
          <w:szCs w:val="22"/>
          <w:lang w:val="sr-Latn-ME"/>
        </w:rPr>
        <w:t>ij</w:t>
      </w:r>
      <w:r w:rsidRPr="006C3F52">
        <w:rPr>
          <w:b/>
          <w:szCs w:val="22"/>
          <w:lang w:val="sr-Latn-ME"/>
        </w:rPr>
        <w:t>eka:</w:t>
      </w:r>
    </w:p>
    <w:p w14:paraId="4B1CB546" w14:textId="77777777" w:rsidR="009B62FF" w:rsidRPr="006C3F52" w:rsidRDefault="009B62FF" w:rsidP="009B62FF">
      <w:pPr>
        <w:rPr>
          <w:szCs w:val="22"/>
          <w:lang w:val="sr-Latn-ME"/>
        </w:rPr>
      </w:pPr>
      <w:r w:rsidRPr="006C3F52">
        <w:rPr>
          <w:szCs w:val="22"/>
          <w:lang w:val="sr-Latn-ME"/>
        </w:rPr>
        <w:t xml:space="preserve">Lijek se izdaje samo na ljekarski recept. </w:t>
      </w:r>
    </w:p>
    <w:p w14:paraId="12CFD9CF" w14:textId="77777777" w:rsidR="009B62FF" w:rsidRPr="006C3F52" w:rsidRDefault="009B62FF" w:rsidP="00354870">
      <w:pPr>
        <w:rPr>
          <w:szCs w:val="22"/>
          <w:lang w:val="sr-Latn-ME"/>
        </w:rPr>
      </w:pPr>
    </w:p>
    <w:p w14:paraId="7B4C1BBA" w14:textId="77777777" w:rsidR="00177D7F" w:rsidRPr="006C3F52" w:rsidRDefault="00177D7F" w:rsidP="00354870">
      <w:pPr>
        <w:rPr>
          <w:b/>
          <w:szCs w:val="22"/>
          <w:lang w:val="sr-Latn-ME"/>
        </w:rPr>
      </w:pPr>
      <w:r w:rsidRPr="006C3F52">
        <w:rPr>
          <w:b/>
          <w:szCs w:val="22"/>
          <w:lang w:val="sr-Latn-ME"/>
        </w:rPr>
        <w:t>Broj i datum dozvole:</w:t>
      </w:r>
    </w:p>
    <w:p w14:paraId="31396F0C" w14:textId="1833BC8C" w:rsidR="00A26DF4" w:rsidRPr="006C3F52" w:rsidRDefault="00A26DF4" w:rsidP="00A26DF4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Criteo</w:t>
      </w:r>
      <w:r w:rsidRPr="006C3F52">
        <w:rPr>
          <w:bCs/>
          <w:szCs w:val="22"/>
          <w:vertAlign w:val="superscript"/>
          <w:lang w:val="sr-Latn-ME"/>
        </w:rPr>
        <w:t>®</w:t>
      </w:r>
      <w:r w:rsidRPr="006C3F52">
        <w:rPr>
          <w:bCs/>
          <w:szCs w:val="22"/>
          <w:lang w:val="sr-Latn-ME"/>
        </w:rPr>
        <w:t xml:space="preserve"> Duo, film tableta, 850 mg + 50 mg, blister, 60 film tableta: 2030/23/1424 </w:t>
      </w:r>
      <w:r w:rsidR="009602E1">
        <w:rPr>
          <w:bCs/>
          <w:szCs w:val="22"/>
          <w:lang w:val="sr-Latn-ME"/>
        </w:rPr>
        <w:t>–</w:t>
      </w:r>
      <w:r w:rsidRPr="006C3F52">
        <w:rPr>
          <w:bCs/>
          <w:szCs w:val="22"/>
          <w:lang w:val="sr-Latn-ME"/>
        </w:rPr>
        <w:t xml:space="preserve"> 3361</w:t>
      </w:r>
      <w:r w:rsidR="009602E1">
        <w:rPr>
          <w:bCs/>
          <w:szCs w:val="22"/>
          <w:lang w:val="sr-Latn-ME"/>
        </w:rPr>
        <w:t xml:space="preserve"> od </w:t>
      </w:r>
      <w:r w:rsidR="009602E1" w:rsidRPr="009602E1">
        <w:rPr>
          <w:bCs/>
          <w:szCs w:val="22"/>
          <w:lang w:val="sr-Latn-ME"/>
        </w:rPr>
        <w:t>07.04.2023. godine</w:t>
      </w:r>
    </w:p>
    <w:p w14:paraId="165F3A7B" w14:textId="77777777" w:rsidR="009602E1" w:rsidRDefault="00A26DF4" w:rsidP="009602E1">
      <w:pPr>
        <w:rPr>
          <w:bCs/>
          <w:szCs w:val="22"/>
          <w:lang w:val="sr-Latn-ME"/>
        </w:rPr>
      </w:pPr>
      <w:r w:rsidRPr="006C3F52">
        <w:rPr>
          <w:bCs/>
          <w:szCs w:val="22"/>
          <w:lang w:val="sr-Latn-ME"/>
        </w:rPr>
        <w:t>Criteo</w:t>
      </w:r>
      <w:r w:rsidRPr="006C3F52">
        <w:rPr>
          <w:bCs/>
          <w:szCs w:val="22"/>
          <w:vertAlign w:val="superscript"/>
          <w:lang w:val="sr-Latn-ME"/>
        </w:rPr>
        <w:t>®</w:t>
      </w:r>
      <w:r w:rsidRPr="006C3F52">
        <w:rPr>
          <w:bCs/>
          <w:szCs w:val="22"/>
          <w:lang w:val="sr-Latn-ME"/>
        </w:rPr>
        <w:t xml:space="preserve"> Duo, film tableta, 1000 mg + 50 mg, blister, 60 film tableta: 2030/23/1425 </w:t>
      </w:r>
      <w:r w:rsidR="009602E1">
        <w:rPr>
          <w:bCs/>
          <w:szCs w:val="22"/>
          <w:lang w:val="sr-Latn-ME"/>
        </w:rPr>
        <w:t>–</w:t>
      </w:r>
      <w:r w:rsidRPr="006C3F52">
        <w:rPr>
          <w:bCs/>
          <w:szCs w:val="22"/>
          <w:lang w:val="sr-Latn-ME"/>
        </w:rPr>
        <w:t xml:space="preserve"> 3362</w:t>
      </w:r>
      <w:r w:rsidR="009602E1">
        <w:rPr>
          <w:bCs/>
          <w:szCs w:val="22"/>
          <w:lang w:val="sr-Latn-ME"/>
        </w:rPr>
        <w:t xml:space="preserve"> od </w:t>
      </w:r>
    </w:p>
    <w:p w14:paraId="0D26C4FB" w14:textId="3021A90E" w:rsidR="009602E1" w:rsidRPr="00914997" w:rsidRDefault="009602E1" w:rsidP="009602E1">
      <w:pPr>
        <w:rPr>
          <w:bCs/>
          <w:szCs w:val="22"/>
          <w:lang w:val="sr-Latn-ME"/>
        </w:rPr>
      </w:pPr>
      <w:r w:rsidRPr="00914997">
        <w:rPr>
          <w:bCs/>
          <w:szCs w:val="22"/>
          <w:lang w:val="sr-Latn-ME"/>
        </w:rPr>
        <w:t>07.04.2023. godine</w:t>
      </w:r>
    </w:p>
    <w:p w14:paraId="0365FA54" w14:textId="326FB0DC" w:rsidR="00A26DF4" w:rsidRPr="006C3F52" w:rsidRDefault="00A26DF4" w:rsidP="00A26DF4">
      <w:pPr>
        <w:rPr>
          <w:bCs/>
          <w:szCs w:val="22"/>
          <w:lang w:val="sr-Latn-ME"/>
        </w:rPr>
      </w:pPr>
    </w:p>
    <w:p w14:paraId="2A21BDE5" w14:textId="77777777" w:rsidR="00177D7F" w:rsidRPr="006C3F52" w:rsidRDefault="00177D7F" w:rsidP="00354870">
      <w:pPr>
        <w:rPr>
          <w:lang w:val="sr-Latn-ME"/>
        </w:rPr>
      </w:pPr>
    </w:p>
    <w:p w14:paraId="6B7EB216" w14:textId="77777777" w:rsidR="00470C55" w:rsidRPr="006C3F52" w:rsidRDefault="00470C55" w:rsidP="00354870">
      <w:pPr>
        <w:rPr>
          <w:lang w:val="sr-Latn-ME"/>
        </w:rPr>
      </w:pPr>
    </w:p>
    <w:sectPr w:rsidR="00470C55" w:rsidRPr="006C3F52" w:rsidSect="001B6496">
      <w:footerReference w:type="even" r:id="rId12"/>
      <w:footerReference w:type="default" r:id="rId13"/>
      <w:pgSz w:w="11907" w:h="16840" w:code="9"/>
      <w:pgMar w:top="905" w:right="1134" w:bottom="1134" w:left="1134" w:header="357" w:footer="4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A98E" w14:textId="77777777" w:rsidR="00A670E0" w:rsidRDefault="00A670E0">
      <w:r>
        <w:separator/>
      </w:r>
    </w:p>
  </w:endnote>
  <w:endnote w:type="continuationSeparator" w:id="0">
    <w:p w14:paraId="110357DC" w14:textId="77777777" w:rsidR="00A670E0" w:rsidRDefault="00A6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B57D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F11">
      <w:rPr>
        <w:rStyle w:val="PageNumber"/>
        <w:noProof/>
      </w:rPr>
      <w:t>7</w:t>
    </w:r>
    <w:r>
      <w:rPr>
        <w:rStyle w:val="PageNumber"/>
      </w:rPr>
      <w:fldChar w:fldCharType="end"/>
    </w:r>
  </w:p>
  <w:p w14:paraId="7BA0496F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C9E5" w14:textId="610ED61D" w:rsidR="00ED425D" w:rsidRPr="001B6496" w:rsidRDefault="00A670E0" w:rsidP="00DE43DC">
    <w:pPr>
      <w:pStyle w:val="Footer"/>
      <w:tabs>
        <w:tab w:val="left" w:pos="5448"/>
      </w:tabs>
      <w:spacing w:before="360"/>
      <w:rPr>
        <w:sz w:val="28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8"/>
            </w:rPr>
          </w:sdtEndPr>
          <w:sdtContent>
            <w:r w:rsidR="00DE43DC">
              <w:tab/>
            </w:r>
            <w:r w:rsidR="00A05CBF" w:rsidRPr="001B6496">
              <w:rPr>
                <w:szCs w:val="18"/>
              </w:rPr>
              <w:fldChar w:fldCharType="begin"/>
            </w:r>
            <w:r w:rsidR="00DE43DC" w:rsidRPr="001B6496">
              <w:rPr>
                <w:szCs w:val="18"/>
              </w:rPr>
              <w:instrText xml:space="preserve"> PAGE </w:instrText>
            </w:r>
            <w:r w:rsidR="00A05CBF" w:rsidRPr="001B6496">
              <w:rPr>
                <w:szCs w:val="18"/>
              </w:rPr>
              <w:fldChar w:fldCharType="separate"/>
            </w:r>
            <w:r w:rsidR="00166F33">
              <w:rPr>
                <w:noProof/>
                <w:szCs w:val="18"/>
              </w:rPr>
              <w:t>6</w:t>
            </w:r>
            <w:r w:rsidR="00A05CBF" w:rsidRPr="001B6496">
              <w:rPr>
                <w:szCs w:val="18"/>
              </w:rPr>
              <w:fldChar w:fldCharType="end"/>
            </w:r>
            <w:r w:rsidR="00DE43DC" w:rsidRPr="001B6496">
              <w:rPr>
                <w:szCs w:val="18"/>
              </w:rPr>
              <w:t xml:space="preserve"> </w:t>
            </w:r>
            <w:r w:rsidR="00354870">
              <w:rPr>
                <w:szCs w:val="18"/>
              </w:rPr>
              <w:t>/</w:t>
            </w:r>
            <w:r w:rsidR="00354870" w:rsidRPr="001B6496">
              <w:rPr>
                <w:szCs w:val="18"/>
              </w:rPr>
              <w:t xml:space="preserve"> </w:t>
            </w:r>
            <w:r w:rsidR="00A05CBF" w:rsidRPr="001B6496">
              <w:rPr>
                <w:szCs w:val="18"/>
              </w:rPr>
              <w:fldChar w:fldCharType="begin"/>
            </w:r>
            <w:r w:rsidR="00DE43DC" w:rsidRPr="001B6496">
              <w:rPr>
                <w:szCs w:val="18"/>
              </w:rPr>
              <w:instrText xml:space="preserve"> NUMPAGES  </w:instrText>
            </w:r>
            <w:r w:rsidR="00A05CBF" w:rsidRPr="001B6496">
              <w:rPr>
                <w:szCs w:val="18"/>
              </w:rPr>
              <w:fldChar w:fldCharType="separate"/>
            </w:r>
            <w:r w:rsidR="00166F33">
              <w:rPr>
                <w:noProof/>
                <w:szCs w:val="18"/>
              </w:rPr>
              <w:t>7</w:t>
            </w:r>
            <w:r w:rsidR="00A05CBF" w:rsidRPr="001B6496">
              <w:rPr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A0223" w14:textId="77777777" w:rsidR="00A670E0" w:rsidRDefault="00A670E0">
      <w:r>
        <w:separator/>
      </w:r>
    </w:p>
  </w:footnote>
  <w:footnote w:type="continuationSeparator" w:id="0">
    <w:p w14:paraId="003576EB" w14:textId="77777777" w:rsidR="00A670E0" w:rsidRDefault="00A6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0860DD4"/>
    <w:multiLevelType w:val="hybridMultilevel"/>
    <w:tmpl w:val="79D4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50B"/>
    <w:multiLevelType w:val="hybridMultilevel"/>
    <w:tmpl w:val="8BCA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649"/>
    <w:multiLevelType w:val="hybridMultilevel"/>
    <w:tmpl w:val="90EA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93FCC"/>
    <w:multiLevelType w:val="hybridMultilevel"/>
    <w:tmpl w:val="5C2C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108BD"/>
    <w:multiLevelType w:val="hybridMultilevel"/>
    <w:tmpl w:val="F0B4C4F6"/>
    <w:lvl w:ilvl="0" w:tplc="053402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750"/>
    <w:rsid w:val="0000342E"/>
    <w:rsid w:val="000052A9"/>
    <w:rsid w:val="00010E79"/>
    <w:rsid w:val="000236AC"/>
    <w:rsid w:val="00024D13"/>
    <w:rsid w:val="00030B1C"/>
    <w:rsid w:val="00037BBD"/>
    <w:rsid w:val="000476BA"/>
    <w:rsid w:val="000571D9"/>
    <w:rsid w:val="0006389E"/>
    <w:rsid w:val="00073151"/>
    <w:rsid w:val="000747B8"/>
    <w:rsid w:val="0007789C"/>
    <w:rsid w:val="00090549"/>
    <w:rsid w:val="000928A1"/>
    <w:rsid w:val="000B0907"/>
    <w:rsid w:val="000C4363"/>
    <w:rsid w:val="000D0B63"/>
    <w:rsid w:val="000D2DF0"/>
    <w:rsid w:val="000F0E06"/>
    <w:rsid w:val="000F0E20"/>
    <w:rsid w:val="00104D20"/>
    <w:rsid w:val="001151A9"/>
    <w:rsid w:val="00120AB0"/>
    <w:rsid w:val="0012402D"/>
    <w:rsid w:val="0012447D"/>
    <w:rsid w:val="00131DB7"/>
    <w:rsid w:val="0013658E"/>
    <w:rsid w:val="001561F0"/>
    <w:rsid w:val="00156648"/>
    <w:rsid w:val="00164B69"/>
    <w:rsid w:val="001653B1"/>
    <w:rsid w:val="00166F33"/>
    <w:rsid w:val="001734CF"/>
    <w:rsid w:val="00177D7F"/>
    <w:rsid w:val="001810CB"/>
    <w:rsid w:val="00192F13"/>
    <w:rsid w:val="00194220"/>
    <w:rsid w:val="001A3C8D"/>
    <w:rsid w:val="001A7104"/>
    <w:rsid w:val="001B0570"/>
    <w:rsid w:val="001B2E2A"/>
    <w:rsid w:val="001B5A1A"/>
    <w:rsid w:val="001B6496"/>
    <w:rsid w:val="001C5A74"/>
    <w:rsid w:val="001C6D26"/>
    <w:rsid w:val="001D4A94"/>
    <w:rsid w:val="001E11E8"/>
    <w:rsid w:val="001E2662"/>
    <w:rsid w:val="001F016A"/>
    <w:rsid w:val="001F1CAF"/>
    <w:rsid w:val="001F28B0"/>
    <w:rsid w:val="001F6B66"/>
    <w:rsid w:val="002035D8"/>
    <w:rsid w:val="00203E26"/>
    <w:rsid w:val="002139CB"/>
    <w:rsid w:val="00234729"/>
    <w:rsid w:val="00241A54"/>
    <w:rsid w:val="00246429"/>
    <w:rsid w:val="00252C40"/>
    <w:rsid w:val="00261882"/>
    <w:rsid w:val="00264CFF"/>
    <w:rsid w:val="00273E46"/>
    <w:rsid w:val="00281DD6"/>
    <w:rsid w:val="002922C2"/>
    <w:rsid w:val="00296E21"/>
    <w:rsid w:val="002A1ECC"/>
    <w:rsid w:val="002A2C96"/>
    <w:rsid w:val="002A3BDA"/>
    <w:rsid w:val="002A3F2D"/>
    <w:rsid w:val="002B2D01"/>
    <w:rsid w:val="002B51CD"/>
    <w:rsid w:val="002C6731"/>
    <w:rsid w:val="002C6A8D"/>
    <w:rsid w:val="002E3A82"/>
    <w:rsid w:val="002E3B33"/>
    <w:rsid w:val="002F711A"/>
    <w:rsid w:val="002F758F"/>
    <w:rsid w:val="002F77AB"/>
    <w:rsid w:val="00302AAE"/>
    <w:rsid w:val="00306FF4"/>
    <w:rsid w:val="003076D9"/>
    <w:rsid w:val="00311538"/>
    <w:rsid w:val="003125BE"/>
    <w:rsid w:val="0032400A"/>
    <w:rsid w:val="0032583D"/>
    <w:rsid w:val="00334371"/>
    <w:rsid w:val="003376D1"/>
    <w:rsid w:val="00351647"/>
    <w:rsid w:val="0035209D"/>
    <w:rsid w:val="00354870"/>
    <w:rsid w:val="003665EA"/>
    <w:rsid w:val="00367475"/>
    <w:rsid w:val="00372556"/>
    <w:rsid w:val="00375CD6"/>
    <w:rsid w:val="00383C9F"/>
    <w:rsid w:val="003A2830"/>
    <w:rsid w:val="003A2F11"/>
    <w:rsid w:val="003A44ED"/>
    <w:rsid w:val="003A4D95"/>
    <w:rsid w:val="003A7E3E"/>
    <w:rsid w:val="003D1A15"/>
    <w:rsid w:val="003E644D"/>
    <w:rsid w:val="003E65DD"/>
    <w:rsid w:val="003E76F2"/>
    <w:rsid w:val="003F755C"/>
    <w:rsid w:val="00403C67"/>
    <w:rsid w:val="00405083"/>
    <w:rsid w:val="004072C2"/>
    <w:rsid w:val="0041511E"/>
    <w:rsid w:val="00416B80"/>
    <w:rsid w:val="00432913"/>
    <w:rsid w:val="00451FA0"/>
    <w:rsid w:val="00455BFB"/>
    <w:rsid w:val="00466932"/>
    <w:rsid w:val="00470C55"/>
    <w:rsid w:val="004875E8"/>
    <w:rsid w:val="0049527A"/>
    <w:rsid w:val="00495283"/>
    <w:rsid w:val="00497708"/>
    <w:rsid w:val="00497A62"/>
    <w:rsid w:val="004A44D9"/>
    <w:rsid w:val="004A706C"/>
    <w:rsid w:val="004A7758"/>
    <w:rsid w:val="004B1AF9"/>
    <w:rsid w:val="004B2D8A"/>
    <w:rsid w:val="004D0EE5"/>
    <w:rsid w:val="004D1D48"/>
    <w:rsid w:val="004D1E75"/>
    <w:rsid w:val="004D2CCC"/>
    <w:rsid w:val="004D3ECA"/>
    <w:rsid w:val="004E1289"/>
    <w:rsid w:val="004E7020"/>
    <w:rsid w:val="004F0AFC"/>
    <w:rsid w:val="005053D6"/>
    <w:rsid w:val="005101E2"/>
    <w:rsid w:val="00522E63"/>
    <w:rsid w:val="00523AA3"/>
    <w:rsid w:val="0055005C"/>
    <w:rsid w:val="0056457F"/>
    <w:rsid w:val="005647B8"/>
    <w:rsid w:val="005768D9"/>
    <w:rsid w:val="005819E2"/>
    <w:rsid w:val="005832B5"/>
    <w:rsid w:val="005B0CFD"/>
    <w:rsid w:val="005B3E66"/>
    <w:rsid w:val="005C0012"/>
    <w:rsid w:val="005C4CB5"/>
    <w:rsid w:val="005D6110"/>
    <w:rsid w:val="005F0ABF"/>
    <w:rsid w:val="005F33B2"/>
    <w:rsid w:val="00605974"/>
    <w:rsid w:val="00616B40"/>
    <w:rsid w:val="00620518"/>
    <w:rsid w:val="00636C49"/>
    <w:rsid w:val="006411E3"/>
    <w:rsid w:val="006419B1"/>
    <w:rsid w:val="006449E2"/>
    <w:rsid w:val="00645D79"/>
    <w:rsid w:val="006462BC"/>
    <w:rsid w:val="00646B7D"/>
    <w:rsid w:val="00655D1A"/>
    <w:rsid w:val="00661753"/>
    <w:rsid w:val="00674AF3"/>
    <w:rsid w:val="00675B18"/>
    <w:rsid w:val="006816A8"/>
    <w:rsid w:val="0069417D"/>
    <w:rsid w:val="006971F1"/>
    <w:rsid w:val="006A4B6D"/>
    <w:rsid w:val="006A74F4"/>
    <w:rsid w:val="006B2876"/>
    <w:rsid w:val="006C1982"/>
    <w:rsid w:val="006C3F52"/>
    <w:rsid w:val="006D20CE"/>
    <w:rsid w:val="006E5F35"/>
    <w:rsid w:val="006E6AF9"/>
    <w:rsid w:val="006F5D55"/>
    <w:rsid w:val="00700BFD"/>
    <w:rsid w:val="0070164B"/>
    <w:rsid w:val="00702C67"/>
    <w:rsid w:val="00712B9A"/>
    <w:rsid w:val="007172DA"/>
    <w:rsid w:val="0072484B"/>
    <w:rsid w:val="00732EFA"/>
    <w:rsid w:val="00743976"/>
    <w:rsid w:val="007623C4"/>
    <w:rsid w:val="00762A53"/>
    <w:rsid w:val="00767398"/>
    <w:rsid w:val="00783328"/>
    <w:rsid w:val="007843EB"/>
    <w:rsid w:val="0079556E"/>
    <w:rsid w:val="007961A9"/>
    <w:rsid w:val="007A4299"/>
    <w:rsid w:val="007A6E69"/>
    <w:rsid w:val="007D04DA"/>
    <w:rsid w:val="007D1892"/>
    <w:rsid w:val="007D6D3C"/>
    <w:rsid w:val="007F219F"/>
    <w:rsid w:val="00812CFE"/>
    <w:rsid w:val="00816D9D"/>
    <w:rsid w:val="00831950"/>
    <w:rsid w:val="00842418"/>
    <w:rsid w:val="0084360B"/>
    <w:rsid w:val="00867741"/>
    <w:rsid w:val="00872A03"/>
    <w:rsid w:val="00875FB2"/>
    <w:rsid w:val="008B0129"/>
    <w:rsid w:val="008B7BC9"/>
    <w:rsid w:val="008C1940"/>
    <w:rsid w:val="008C3F33"/>
    <w:rsid w:val="008C536A"/>
    <w:rsid w:val="008C5DAE"/>
    <w:rsid w:val="008D75C7"/>
    <w:rsid w:val="008E22CF"/>
    <w:rsid w:val="008E43C5"/>
    <w:rsid w:val="008E6B9E"/>
    <w:rsid w:val="008F30E4"/>
    <w:rsid w:val="009014AF"/>
    <w:rsid w:val="0090276E"/>
    <w:rsid w:val="00907D6E"/>
    <w:rsid w:val="00915DAA"/>
    <w:rsid w:val="009163F4"/>
    <w:rsid w:val="009210AE"/>
    <w:rsid w:val="00922D62"/>
    <w:rsid w:val="0093072D"/>
    <w:rsid w:val="00931D2F"/>
    <w:rsid w:val="009336D7"/>
    <w:rsid w:val="009357F0"/>
    <w:rsid w:val="00945E7A"/>
    <w:rsid w:val="00947DD0"/>
    <w:rsid w:val="00952041"/>
    <w:rsid w:val="009526BF"/>
    <w:rsid w:val="009602E1"/>
    <w:rsid w:val="00967B68"/>
    <w:rsid w:val="00996004"/>
    <w:rsid w:val="009A1ABB"/>
    <w:rsid w:val="009B2341"/>
    <w:rsid w:val="009B4109"/>
    <w:rsid w:val="009B62FF"/>
    <w:rsid w:val="009F20D7"/>
    <w:rsid w:val="009F4557"/>
    <w:rsid w:val="009F7CF9"/>
    <w:rsid w:val="00A0035F"/>
    <w:rsid w:val="00A01E0A"/>
    <w:rsid w:val="00A030A0"/>
    <w:rsid w:val="00A05CBF"/>
    <w:rsid w:val="00A167ED"/>
    <w:rsid w:val="00A2557D"/>
    <w:rsid w:val="00A26DF4"/>
    <w:rsid w:val="00A33DB7"/>
    <w:rsid w:val="00A34805"/>
    <w:rsid w:val="00A54700"/>
    <w:rsid w:val="00A60E79"/>
    <w:rsid w:val="00A670E0"/>
    <w:rsid w:val="00A73832"/>
    <w:rsid w:val="00AA184F"/>
    <w:rsid w:val="00AA51BE"/>
    <w:rsid w:val="00AB1E9C"/>
    <w:rsid w:val="00AB33F2"/>
    <w:rsid w:val="00AC0CE8"/>
    <w:rsid w:val="00AC3326"/>
    <w:rsid w:val="00AD090B"/>
    <w:rsid w:val="00AD1D9B"/>
    <w:rsid w:val="00AE1080"/>
    <w:rsid w:val="00AE1215"/>
    <w:rsid w:val="00AE714E"/>
    <w:rsid w:val="00AF28A1"/>
    <w:rsid w:val="00AF311B"/>
    <w:rsid w:val="00B01769"/>
    <w:rsid w:val="00B02017"/>
    <w:rsid w:val="00B04497"/>
    <w:rsid w:val="00B2301F"/>
    <w:rsid w:val="00B2629A"/>
    <w:rsid w:val="00B26C91"/>
    <w:rsid w:val="00B33235"/>
    <w:rsid w:val="00B341DC"/>
    <w:rsid w:val="00B35720"/>
    <w:rsid w:val="00B40D64"/>
    <w:rsid w:val="00B42CA7"/>
    <w:rsid w:val="00B43687"/>
    <w:rsid w:val="00B45D05"/>
    <w:rsid w:val="00B53321"/>
    <w:rsid w:val="00B549B7"/>
    <w:rsid w:val="00B66D99"/>
    <w:rsid w:val="00B728FF"/>
    <w:rsid w:val="00B729F8"/>
    <w:rsid w:val="00B72DDA"/>
    <w:rsid w:val="00B755BB"/>
    <w:rsid w:val="00B84D4B"/>
    <w:rsid w:val="00B853A7"/>
    <w:rsid w:val="00BB011E"/>
    <w:rsid w:val="00BD1212"/>
    <w:rsid w:val="00BD6F72"/>
    <w:rsid w:val="00BF61C2"/>
    <w:rsid w:val="00BF62B2"/>
    <w:rsid w:val="00BF6314"/>
    <w:rsid w:val="00C05DB2"/>
    <w:rsid w:val="00C07019"/>
    <w:rsid w:val="00C11F16"/>
    <w:rsid w:val="00C20670"/>
    <w:rsid w:val="00C351B9"/>
    <w:rsid w:val="00C467CC"/>
    <w:rsid w:val="00C5430C"/>
    <w:rsid w:val="00C8021F"/>
    <w:rsid w:val="00CA5510"/>
    <w:rsid w:val="00CB457C"/>
    <w:rsid w:val="00CD4479"/>
    <w:rsid w:val="00CD5DB8"/>
    <w:rsid w:val="00CE5835"/>
    <w:rsid w:val="00CE5F29"/>
    <w:rsid w:val="00CE7BD9"/>
    <w:rsid w:val="00CF3B87"/>
    <w:rsid w:val="00CF772E"/>
    <w:rsid w:val="00D009AB"/>
    <w:rsid w:val="00D00E12"/>
    <w:rsid w:val="00D46614"/>
    <w:rsid w:val="00D476BF"/>
    <w:rsid w:val="00D51864"/>
    <w:rsid w:val="00D6075B"/>
    <w:rsid w:val="00D64C2B"/>
    <w:rsid w:val="00D74504"/>
    <w:rsid w:val="00D75B21"/>
    <w:rsid w:val="00D84AD5"/>
    <w:rsid w:val="00D86639"/>
    <w:rsid w:val="00D96620"/>
    <w:rsid w:val="00DA142D"/>
    <w:rsid w:val="00DB1E2B"/>
    <w:rsid w:val="00DB5678"/>
    <w:rsid w:val="00DC3DEA"/>
    <w:rsid w:val="00DD1193"/>
    <w:rsid w:val="00DD71EE"/>
    <w:rsid w:val="00DE43DC"/>
    <w:rsid w:val="00DF0CA1"/>
    <w:rsid w:val="00DF0DDE"/>
    <w:rsid w:val="00E0071E"/>
    <w:rsid w:val="00E14588"/>
    <w:rsid w:val="00E170CF"/>
    <w:rsid w:val="00E3083B"/>
    <w:rsid w:val="00E35044"/>
    <w:rsid w:val="00E4660F"/>
    <w:rsid w:val="00E565B0"/>
    <w:rsid w:val="00E56840"/>
    <w:rsid w:val="00E65E52"/>
    <w:rsid w:val="00E67610"/>
    <w:rsid w:val="00E7512C"/>
    <w:rsid w:val="00E84CDE"/>
    <w:rsid w:val="00E8667B"/>
    <w:rsid w:val="00E901B6"/>
    <w:rsid w:val="00E9488C"/>
    <w:rsid w:val="00E95309"/>
    <w:rsid w:val="00E96895"/>
    <w:rsid w:val="00EA3814"/>
    <w:rsid w:val="00EB2DA1"/>
    <w:rsid w:val="00EB4A1C"/>
    <w:rsid w:val="00EC1A21"/>
    <w:rsid w:val="00ED3057"/>
    <w:rsid w:val="00ED3FF8"/>
    <w:rsid w:val="00ED425D"/>
    <w:rsid w:val="00ED7103"/>
    <w:rsid w:val="00EE235A"/>
    <w:rsid w:val="00EF22D6"/>
    <w:rsid w:val="00EF38F5"/>
    <w:rsid w:val="00EF4C1D"/>
    <w:rsid w:val="00EF7A4B"/>
    <w:rsid w:val="00F036CE"/>
    <w:rsid w:val="00F267E7"/>
    <w:rsid w:val="00F26893"/>
    <w:rsid w:val="00F301AF"/>
    <w:rsid w:val="00F34516"/>
    <w:rsid w:val="00F37DE6"/>
    <w:rsid w:val="00F44965"/>
    <w:rsid w:val="00F55E62"/>
    <w:rsid w:val="00F5724E"/>
    <w:rsid w:val="00F60C28"/>
    <w:rsid w:val="00F6570E"/>
    <w:rsid w:val="00F75D37"/>
    <w:rsid w:val="00F905A9"/>
    <w:rsid w:val="00F932B0"/>
    <w:rsid w:val="00FB12F6"/>
    <w:rsid w:val="00FB3C0D"/>
    <w:rsid w:val="00FB4B87"/>
    <w:rsid w:val="00FB5012"/>
    <w:rsid w:val="00FC5135"/>
    <w:rsid w:val="00FC5C68"/>
    <w:rsid w:val="00FC6E71"/>
    <w:rsid w:val="00FD7F7A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A5F32"/>
  <w15:docId w15:val="{88232580-2EF7-4CF9-9987-D125800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341D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7383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A73832"/>
    <w:rPr>
      <w:b/>
      <w:sz w:val="24"/>
      <w:szCs w:val="24"/>
    </w:rPr>
  </w:style>
  <w:style w:type="paragraph" w:styleId="NoSpacing">
    <w:name w:val="No Spacing"/>
    <w:uiPriority w:val="1"/>
    <w:qFormat/>
    <w:rsid w:val="000F0E06"/>
  </w:style>
  <w:style w:type="paragraph" w:styleId="Revision">
    <w:name w:val="Revision"/>
    <w:hidden/>
    <w:uiPriority w:val="99"/>
    <w:semiHidden/>
    <w:rsid w:val="001B64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55E7-CDAC-473E-A494-F2B546F3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18677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11</cp:revision>
  <cp:lastPrinted>2019-10-28T14:47:00Z</cp:lastPrinted>
  <dcterms:created xsi:type="dcterms:W3CDTF">2023-04-07T09:20:00Z</dcterms:created>
  <dcterms:modified xsi:type="dcterms:W3CDTF">2023-04-07T10:47:00Z</dcterms:modified>
</cp:coreProperties>
</file>