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750F2" w14:textId="77777777" w:rsidR="00C22BE5" w:rsidRPr="00390924" w:rsidRDefault="00C22BE5" w:rsidP="00C22BE5">
      <w:pPr>
        <w:rPr>
          <w:sz w:val="22"/>
          <w:szCs w:val="22"/>
        </w:rPr>
      </w:pPr>
    </w:p>
    <w:p w14:paraId="390916AD" w14:textId="77777777" w:rsidR="00C22BE5" w:rsidRPr="00390924" w:rsidRDefault="00C22BE5" w:rsidP="00C22BE5">
      <w:pPr>
        <w:rPr>
          <w:sz w:val="22"/>
          <w:szCs w:val="22"/>
        </w:rPr>
      </w:pPr>
    </w:p>
    <w:p w14:paraId="2CB7BE9E" w14:textId="77777777" w:rsidR="00C22BE5" w:rsidRPr="00390924" w:rsidRDefault="00C30F92" w:rsidP="00C30F92">
      <w:pPr>
        <w:jc w:val="center"/>
        <w:rPr>
          <w:sz w:val="22"/>
          <w:szCs w:val="22"/>
        </w:rPr>
      </w:pPr>
      <w:r w:rsidRPr="00390924">
        <w:rPr>
          <w:b/>
          <w:bCs/>
          <w:iCs/>
          <w:sz w:val="22"/>
          <w:szCs w:val="22"/>
          <w:u w:val="single"/>
        </w:rPr>
        <w:t xml:space="preserve">UPUTSTVO ZA </w:t>
      </w:r>
      <w:r w:rsidR="00B71B51" w:rsidRPr="00390924">
        <w:rPr>
          <w:b/>
          <w:bCs/>
          <w:iCs/>
          <w:sz w:val="22"/>
          <w:szCs w:val="22"/>
          <w:u w:val="single"/>
        </w:rPr>
        <w:t>LIJEK</w:t>
      </w:r>
    </w:p>
    <w:p w14:paraId="20189016" w14:textId="77777777" w:rsidR="00C30F92" w:rsidRDefault="00C30F92" w:rsidP="00C30F92">
      <w:pPr>
        <w:jc w:val="center"/>
        <w:rPr>
          <w:i/>
          <w:color w:val="808080"/>
          <w:sz w:val="22"/>
          <w:szCs w:val="22"/>
          <w:lang w:val="sr-Latn-CS"/>
        </w:rPr>
      </w:pPr>
    </w:p>
    <w:p w14:paraId="695C69EA" w14:textId="77777777" w:rsidR="00445668" w:rsidRPr="00390924" w:rsidRDefault="00445668" w:rsidP="00C30F92">
      <w:pPr>
        <w:jc w:val="center"/>
        <w:rPr>
          <w:i/>
          <w:color w:val="808080"/>
          <w:sz w:val="22"/>
          <w:szCs w:val="22"/>
          <w:lang w:val="sr-Latn-CS"/>
        </w:rPr>
      </w:pPr>
    </w:p>
    <w:p w14:paraId="1958329E" w14:textId="77777777" w:rsidR="00445668" w:rsidRPr="00C54AF4" w:rsidRDefault="00445668" w:rsidP="00445668">
      <w:pPr>
        <w:jc w:val="both"/>
        <w:rPr>
          <w:i/>
          <w:iCs/>
          <w:sz w:val="22"/>
          <w:szCs w:val="22"/>
          <w:lang w:val="sr-Latn-ME"/>
        </w:rPr>
      </w:pPr>
      <w:r>
        <w:rPr>
          <w:sz w:val="22"/>
          <w:szCs w:val="22"/>
        </w:rPr>
        <w:t xml:space="preserve">                               </w:t>
      </w:r>
      <w:r w:rsidRPr="00C54AF4">
        <w:rPr>
          <w:sz w:val="22"/>
          <w:szCs w:val="22"/>
        </w:rPr>
        <w:t>MEDICINSKI KISEONIK, 100% v/v, medicinski gas, komprimovani</w:t>
      </w:r>
    </w:p>
    <w:p w14:paraId="2F332086" w14:textId="32C11817" w:rsidR="00B71B51" w:rsidRPr="00734801" w:rsidRDefault="00445668" w:rsidP="00734801">
      <w:pPr>
        <w:widowControl w:val="0"/>
        <w:autoSpaceDE w:val="0"/>
        <w:autoSpaceDN w:val="0"/>
        <w:rPr>
          <w:bCs/>
          <w:sz w:val="24"/>
          <w:szCs w:val="22"/>
          <w:lang w:val="sr-Latn-CS"/>
        </w:rPr>
      </w:pPr>
      <w:r>
        <w:rPr>
          <w:sz w:val="22"/>
          <w:szCs w:val="22"/>
          <w:lang w:val="pl-PL"/>
        </w:rPr>
        <w:t xml:space="preserve">                                                                        </w:t>
      </w:r>
      <w:r w:rsidR="000B5C66" w:rsidRPr="00734801">
        <w:rPr>
          <w:bCs/>
          <w:sz w:val="24"/>
          <w:szCs w:val="22"/>
          <w:lang w:val="sr-Latn-CS"/>
        </w:rPr>
        <w:t>Kiseonik</w:t>
      </w:r>
    </w:p>
    <w:p w14:paraId="577370EC" w14:textId="77777777" w:rsidR="00C22BE5" w:rsidRPr="00390924" w:rsidRDefault="00C22BE5" w:rsidP="00C22BE5">
      <w:pPr>
        <w:pStyle w:val="Header"/>
        <w:tabs>
          <w:tab w:val="left" w:pos="284"/>
        </w:tabs>
        <w:rPr>
          <w:sz w:val="22"/>
          <w:szCs w:val="22"/>
          <w:lang w:val="de-DE"/>
        </w:rPr>
      </w:pPr>
    </w:p>
    <w:p w14:paraId="02BFE913" w14:textId="77777777" w:rsidR="00C22BE5" w:rsidRPr="00390924" w:rsidRDefault="00C22BE5" w:rsidP="00C22BE5">
      <w:pPr>
        <w:pStyle w:val="Header"/>
        <w:tabs>
          <w:tab w:val="left" w:pos="284"/>
        </w:tabs>
        <w:rPr>
          <w:sz w:val="22"/>
          <w:szCs w:val="22"/>
          <w:lang w:val="de-DE"/>
        </w:rPr>
      </w:pPr>
    </w:p>
    <w:p w14:paraId="175D417E" w14:textId="77777777" w:rsidR="001B6B05" w:rsidRPr="00390924" w:rsidRDefault="001B6B05" w:rsidP="001B6B05">
      <w:pPr>
        <w:numPr>
          <w:ilvl w:val="12"/>
          <w:numId w:val="0"/>
        </w:numPr>
        <w:jc w:val="both"/>
        <w:rPr>
          <w:sz w:val="22"/>
          <w:szCs w:val="22"/>
          <w:lang w:val="hr-HR"/>
        </w:rPr>
      </w:pPr>
    </w:p>
    <w:p w14:paraId="6FA62C1B" w14:textId="77777777" w:rsidR="006A2B96" w:rsidRPr="00390924" w:rsidRDefault="00A32113" w:rsidP="00D8615F">
      <w:pPr>
        <w:widowControl w:val="0"/>
        <w:autoSpaceDE w:val="0"/>
        <w:autoSpaceDN w:val="0"/>
        <w:ind w:left="360" w:hanging="360"/>
        <w:rPr>
          <w:b/>
          <w:bCs/>
          <w:sz w:val="22"/>
          <w:szCs w:val="22"/>
          <w:lang w:val="sr-Latn-CS"/>
        </w:rPr>
      </w:pPr>
      <w:r w:rsidRPr="00390924">
        <w:rPr>
          <w:b/>
          <w:bCs/>
          <w:sz w:val="22"/>
          <w:szCs w:val="22"/>
          <w:lang w:val="sr-Latn-CS"/>
        </w:rPr>
        <w:t>Pažljivo pročitajte ovo uputstvo, prije nego što počnete da koristite ovaj lijek</w:t>
      </w:r>
      <w:r w:rsidR="00070BAB" w:rsidRPr="00390924">
        <w:rPr>
          <w:b/>
          <w:bCs/>
          <w:sz w:val="22"/>
          <w:szCs w:val="22"/>
          <w:lang w:val="sr-Latn-CS"/>
        </w:rPr>
        <w:t>,</w:t>
      </w:r>
      <w:r w:rsidR="006A2B96" w:rsidRPr="00390924">
        <w:rPr>
          <w:sz w:val="22"/>
          <w:szCs w:val="22"/>
        </w:rPr>
        <w:t xml:space="preserve"> </w:t>
      </w:r>
      <w:r w:rsidR="006A2B96" w:rsidRPr="00390924">
        <w:rPr>
          <w:b/>
          <w:bCs/>
          <w:sz w:val="22"/>
          <w:szCs w:val="22"/>
          <w:lang w:val="sr-Latn-CS"/>
        </w:rPr>
        <w:t xml:space="preserve">jer sadrži </w:t>
      </w:r>
    </w:p>
    <w:p w14:paraId="54F6F487" w14:textId="77777777" w:rsidR="00A32113" w:rsidRPr="00390924" w:rsidRDefault="006A2B96" w:rsidP="00D8615F">
      <w:pPr>
        <w:widowControl w:val="0"/>
        <w:autoSpaceDE w:val="0"/>
        <w:autoSpaceDN w:val="0"/>
        <w:ind w:left="360" w:hanging="360"/>
        <w:rPr>
          <w:b/>
          <w:bCs/>
          <w:sz w:val="22"/>
          <w:szCs w:val="22"/>
          <w:lang w:val="sr-Latn-CS"/>
        </w:rPr>
      </w:pPr>
      <w:r w:rsidRPr="00390924">
        <w:rPr>
          <w:b/>
          <w:bCs/>
          <w:sz w:val="22"/>
          <w:szCs w:val="22"/>
          <w:lang w:val="sr-Latn-CS"/>
        </w:rPr>
        <w:t>informacije koje su važne za Vas</w:t>
      </w:r>
    </w:p>
    <w:p w14:paraId="210FCE77" w14:textId="77777777" w:rsidR="00A32113" w:rsidRPr="00390924" w:rsidRDefault="00A32113" w:rsidP="00D8615F">
      <w:pPr>
        <w:widowControl w:val="0"/>
        <w:numPr>
          <w:ilvl w:val="0"/>
          <w:numId w:val="18"/>
        </w:numPr>
        <w:tabs>
          <w:tab w:val="clear" w:pos="576"/>
          <w:tab w:val="num" w:pos="569"/>
          <w:tab w:val="num" w:pos="600"/>
        </w:tabs>
        <w:autoSpaceDE w:val="0"/>
        <w:autoSpaceDN w:val="0"/>
        <w:rPr>
          <w:sz w:val="22"/>
          <w:szCs w:val="22"/>
          <w:lang w:val="sr-Latn-CS"/>
        </w:rPr>
      </w:pPr>
      <w:r w:rsidRPr="00390924">
        <w:rPr>
          <w:sz w:val="22"/>
          <w:szCs w:val="22"/>
          <w:lang w:val="sr-Latn-CS"/>
        </w:rPr>
        <w:t>Uputstvo sačuvajte. Može biti potrebno da ga ponovo pročitate.</w:t>
      </w:r>
    </w:p>
    <w:p w14:paraId="76706286" w14:textId="77777777" w:rsidR="00A32113" w:rsidRPr="00390924" w:rsidRDefault="00A32113" w:rsidP="00D8615F">
      <w:pPr>
        <w:widowControl w:val="0"/>
        <w:numPr>
          <w:ilvl w:val="0"/>
          <w:numId w:val="18"/>
        </w:numPr>
        <w:tabs>
          <w:tab w:val="clear" w:pos="576"/>
          <w:tab w:val="num" w:pos="600"/>
        </w:tabs>
        <w:autoSpaceDE w:val="0"/>
        <w:autoSpaceDN w:val="0"/>
        <w:rPr>
          <w:sz w:val="22"/>
          <w:szCs w:val="22"/>
          <w:lang w:val="sr-Latn-CS"/>
        </w:rPr>
      </w:pPr>
      <w:r w:rsidRPr="00390924">
        <w:rPr>
          <w:sz w:val="22"/>
          <w:szCs w:val="22"/>
          <w:lang w:val="sr-Latn-CS"/>
        </w:rPr>
        <w:t xml:space="preserve">Ako imate dodatnih pitanja, obratite se svom ljekaru ili </w:t>
      </w:r>
      <w:r w:rsidRPr="007B1F81">
        <w:rPr>
          <w:sz w:val="22"/>
          <w:szCs w:val="22"/>
          <w:lang w:val="sr-Latn-CS"/>
        </w:rPr>
        <w:t>farmaceutu</w:t>
      </w:r>
      <w:r w:rsidR="00070BAB" w:rsidRPr="007B1F81">
        <w:rPr>
          <w:sz w:val="22"/>
          <w:szCs w:val="22"/>
          <w:lang w:val="sr-Latn-CS"/>
        </w:rPr>
        <w:t xml:space="preserve"> </w:t>
      </w:r>
      <w:r w:rsidR="00070BAB" w:rsidRPr="007B1F81">
        <w:rPr>
          <w:noProof/>
          <w:sz w:val="22"/>
          <w:szCs w:val="22"/>
          <w:lang w:val="hr-HR"/>
        </w:rPr>
        <w:t>ili medicinskoj sestri</w:t>
      </w:r>
      <w:r w:rsidRPr="007B1F81">
        <w:rPr>
          <w:sz w:val="22"/>
          <w:szCs w:val="22"/>
          <w:lang w:val="sr-Latn-CS"/>
        </w:rPr>
        <w:t>.</w:t>
      </w:r>
      <w:r w:rsidR="006240C9" w:rsidRPr="00390924">
        <w:rPr>
          <w:sz w:val="22"/>
          <w:szCs w:val="22"/>
          <w:lang w:val="sr-Latn-CS"/>
        </w:rPr>
        <w:t xml:space="preserve"> </w:t>
      </w:r>
    </w:p>
    <w:p w14:paraId="5080B0D4" w14:textId="77777777" w:rsidR="00A32113" w:rsidRPr="00390924" w:rsidRDefault="00A32113" w:rsidP="00D8615F">
      <w:pPr>
        <w:widowControl w:val="0"/>
        <w:numPr>
          <w:ilvl w:val="0"/>
          <w:numId w:val="18"/>
        </w:numPr>
        <w:tabs>
          <w:tab w:val="clear" w:pos="576"/>
          <w:tab w:val="num" w:pos="600"/>
        </w:tabs>
        <w:autoSpaceDE w:val="0"/>
        <w:autoSpaceDN w:val="0"/>
        <w:ind w:left="600" w:hanging="600"/>
        <w:rPr>
          <w:sz w:val="22"/>
          <w:szCs w:val="22"/>
          <w:lang w:val="pl-PL"/>
        </w:rPr>
      </w:pPr>
      <w:r w:rsidRPr="00390924">
        <w:rPr>
          <w:sz w:val="22"/>
          <w:szCs w:val="22"/>
          <w:lang w:val="sr-Latn-CS"/>
        </w:rPr>
        <w:t>Ovaj lijek propisan je Vama i ne sm</w:t>
      </w:r>
      <w:r w:rsidR="00A06E5C" w:rsidRPr="00390924">
        <w:rPr>
          <w:sz w:val="22"/>
          <w:szCs w:val="22"/>
          <w:lang w:val="sr-Latn-CS"/>
        </w:rPr>
        <w:t>ij</w:t>
      </w:r>
      <w:r w:rsidRPr="00390924">
        <w:rPr>
          <w:sz w:val="22"/>
          <w:szCs w:val="22"/>
          <w:lang w:val="sr-Latn-CS"/>
        </w:rPr>
        <w:t>ete ga davati drugima. Može da im škodi, čak i kada imaju iste znake bolesti kao i Vi.</w:t>
      </w:r>
    </w:p>
    <w:p w14:paraId="740CA27C" w14:textId="77777777" w:rsidR="00C269D7" w:rsidRPr="00390924" w:rsidRDefault="00C269D7" w:rsidP="00D8615F">
      <w:pPr>
        <w:widowControl w:val="0"/>
        <w:numPr>
          <w:ilvl w:val="0"/>
          <w:numId w:val="18"/>
        </w:numPr>
        <w:tabs>
          <w:tab w:val="clear" w:pos="576"/>
          <w:tab w:val="num" w:pos="0"/>
        </w:tabs>
        <w:autoSpaceDE w:val="0"/>
        <w:autoSpaceDN w:val="0"/>
        <w:ind w:left="600" w:hanging="600"/>
        <w:rPr>
          <w:sz w:val="22"/>
          <w:szCs w:val="22"/>
          <w:lang w:val="pl-PL"/>
        </w:rPr>
      </w:pPr>
      <w:r w:rsidRPr="00390924">
        <w:rPr>
          <w:spacing w:val="-5"/>
          <w:sz w:val="22"/>
          <w:szCs w:val="22"/>
          <w:lang w:val="sr-Latn-RS"/>
        </w:rPr>
        <w:t xml:space="preserve">Ako </w:t>
      </w:r>
      <w:r w:rsidR="00CE3E04" w:rsidRPr="00390924">
        <w:rPr>
          <w:spacing w:val="-5"/>
          <w:sz w:val="22"/>
          <w:szCs w:val="22"/>
          <w:lang w:val="sr-Latn-RS"/>
        </w:rPr>
        <w:t>Vam</w:t>
      </w:r>
      <w:r w:rsidRPr="00390924">
        <w:rPr>
          <w:spacing w:val="-5"/>
          <w:sz w:val="22"/>
          <w:szCs w:val="22"/>
          <w:lang w:val="sr-Latn-RS"/>
        </w:rPr>
        <w:t xml:space="preserve"> se javi bilo koje neželjeno d</w:t>
      </w:r>
      <w:r w:rsidR="000D14D2" w:rsidRPr="00390924">
        <w:rPr>
          <w:spacing w:val="-5"/>
          <w:sz w:val="22"/>
          <w:szCs w:val="22"/>
          <w:lang w:val="sr-Latn-RS"/>
        </w:rPr>
        <w:t xml:space="preserve">ejstvo recite to svom ljekaru, </w:t>
      </w:r>
      <w:r w:rsidRPr="00390924">
        <w:rPr>
          <w:spacing w:val="-5"/>
          <w:sz w:val="22"/>
          <w:szCs w:val="22"/>
          <w:lang w:val="sr-Latn-RS"/>
        </w:rPr>
        <w:t>farmaceutu ili medicinskoj sestri. Ovo uključuje i bilo koja neželjena dejstva koja nijesu navedena u ovom uputstvu</w:t>
      </w:r>
      <w:r w:rsidRPr="00390924">
        <w:rPr>
          <w:spacing w:val="-4"/>
          <w:sz w:val="22"/>
          <w:szCs w:val="22"/>
          <w:lang w:val="sr-Latn-RS"/>
        </w:rPr>
        <w:t xml:space="preserve">. </w:t>
      </w:r>
      <w:r w:rsidR="0085398E" w:rsidRPr="00390924">
        <w:rPr>
          <w:spacing w:val="-4"/>
          <w:sz w:val="22"/>
          <w:szCs w:val="22"/>
          <w:lang w:val="sr-Latn-RS"/>
        </w:rPr>
        <w:t xml:space="preserve">Pogledajte dio 4. </w:t>
      </w:r>
    </w:p>
    <w:p w14:paraId="23C25759" w14:textId="77777777" w:rsidR="00C269D7" w:rsidRPr="00390924" w:rsidRDefault="00C269D7" w:rsidP="00C269D7">
      <w:pPr>
        <w:widowControl w:val="0"/>
        <w:autoSpaceDE w:val="0"/>
        <w:autoSpaceDN w:val="0"/>
        <w:ind w:left="600"/>
        <w:rPr>
          <w:sz w:val="22"/>
          <w:szCs w:val="22"/>
          <w:lang w:val="pl-PL"/>
        </w:rPr>
      </w:pPr>
    </w:p>
    <w:p w14:paraId="719DC52D" w14:textId="77777777" w:rsidR="00A32113" w:rsidRPr="00390924" w:rsidRDefault="00A32113" w:rsidP="00D8615F">
      <w:pPr>
        <w:widowControl w:val="0"/>
        <w:autoSpaceDE w:val="0"/>
        <w:autoSpaceDN w:val="0"/>
        <w:rPr>
          <w:b/>
          <w:bCs/>
          <w:sz w:val="22"/>
          <w:szCs w:val="22"/>
          <w:lang w:val="sr-Latn-CS"/>
        </w:rPr>
      </w:pPr>
      <w:r w:rsidRPr="00390924">
        <w:rPr>
          <w:b/>
          <w:bCs/>
          <w:sz w:val="22"/>
          <w:szCs w:val="22"/>
          <w:lang w:val="sr-Latn-CS"/>
        </w:rPr>
        <w:t>U ovom uputstvu pročitaćete:</w:t>
      </w:r>
    </w:p>
    <w:p w14:paraId="4CA23300" w14:textId="2C3F9C77" w:rsidR="00A32113" w:rsidRPr="004369E2" w:rsidRDefault="00A32113" w:rsidP="00C563BC">
      <w:pPr>
        <w:widowControl w:val="0"/>
        <w:numPr>
          <w:ilvl w:val="0"/>
          <w:numId w:val="17"/>
        </w:numPr>
        <w:tabs>
          <w:tab w:val="clear" w:pos="360"/>
          <w:tab w:val="num" w:pos="567"/>
          <w:tab w:val="left" w:pos="600"/>
        </w:tabs>
        <w:autoSpaceDE w:val="0"/>
        <w:autoSpaceDN w:val="0"/>
        <w:rPr>
          <w:sz w:val="22"/>
          <w:szCs w:val="22"/>
          <w:lang w:val="sr-Latn-CS"/>
        </w:rPr>
      </w:pPr>
      <w:r w:rsidRPr="004369E2">
        <w:rPr>
          <w:sz w:val="22"/>
          <w:szCs w:val="22"/>
          <w:lang w:val="sr-Latn-CS"/>
        </w:rPr>
        <w:t xml:space="preserve">Šta je lijek </w:t>
      </w:r>
      <w:r w:rsidR="000B5C66" w:rsidRPr="004369E2">
        <w:rPr>
          <w:sz w:val="22"/>
          <w:szCs w:val="22"/>
          <w:lang w:val="sr-Latn-CS"/>
        </w:rPr>
        <w:t>M</w:t>
      </w:r>
      <w:r w:rsidR="004369E2" w:rsidRPr="004369E2">
        <w:rPr>
          <w:sz w:val="22"/>
          <w:szCs w:val="22"/>
          <w:lang w:val="sr-Latn-CS"/>
        </w:rPr>
        <w:t xml:space="preserve">edicinski kiseonik </w:t>
      </w:r>
      <w:r w:rsidRPr="004369E2">
        <w:rPr>
          <w:sz w:val="22"/>
          <w:szCs w:val="22"/>
          <w:lang w:val="sr-Latn-CS"/>
        </w:rPr>
        <w:t>i čemu je namijenjen</w:t>
      </w:r>
    </w:p>
    <w:p w14:paraId="058B7752" w14:textId="1F6255E7" w:rsidR="00A32113" w:rsidRPr="004369E2"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4369E2">
        <w:rPr>
          <w:sz w:val="22"/>
          <w:szCs w:val="22"/>
          <w:lang w:val="sr-Latn-CS"/>
        </w:rPr>
        <w:t xml:space="preserve">Šta treba da znate prije nego što uzmete lijek </w:t>
      </w:r>
      <w:r w:rsidR="000B5C66" w:rsidRPr="00734801">
        <w:rPr>
          <w:sz w:val="22"/>
          <w:szCs w:val="22"/>
          <w:lang w:eastAsia="sr-Latn-ME"/>
        </w:rPr>
        <w:t>M</w:t>
      </w:r>
      <w:r w:rsidR="004369E2" w:rsidRPr="00734801">
        <w:rPr>
          <w:sz w:val="22"/>
          <w:szCs w:val="22"/>
          <w:lang w:eastAsia="sr-Latn-ME"/>
        </w:rPr>
        <w:t>edicinski kiseonik</w:t>
      </w:r>
    </w:p>
    <w:p w14:paraId="526D42FB" w14:textId="77777777" w:rsidR="004369E2" w:rsidRDefault="00A32113" w:rsidP="00877292">
      <w:pPr>
        <w:widowControl w:val="0"/>
        <w:numPr>
          <w:ilvl w:val="0"/>
          <w:numId w:val="17"/>
        </w:numPr>
        <w:tabs>
          <w:tab w:val="clear" w:pos="360"/>
          <w:tab w:val="left" w:pos="569"/>
          <w:tab w:val="left" w:pos="600"/>
        </w:tabs>
        <w:autoSpaceDE w:val="0"/>
        <w:autoSpaceDN w:val="0"/>
        <w:rPr>
          <w:sz w:val="22"/>
          <w:szCs w:val="22"/>
          <w:lang w:val="sr-Latn-CS"/>
        </w:rPr>
      </w:pPr>
      <w:r w:rsidRPr="004369E2">
        <w:rPr>
          <w:sz w:val="22"/>
          <w:szCs w:val="22"/>
          <w:lang w:val="sr-Latn-CS"/>
        </w:rPr>
        <w:t xml:space="preserve">Kako se upotrebljava lijek </w:t>
      </w:r>
      <w:r w:rsidR="004369E2" w:rsidRPr="004369E2">
        <w:rPr>
          <w:sz w:val="22"/>
          <w:szCs w:val="22"/>
          <w:lang w:val="sr-Latn-CS"/>
        </w:rPr>
        <w:t xml:space="preserve">Medicinski kiseonik </w:t>
      </w:r>
    </w:p>
    <w:p w14:paraId="183114A2" w14:textId="77777777" w:rsidR="00A32113" w:rsidRPr="004369E2" w:rsidRDefault="00A32113" w:rsidP="00877292">
      <w:pPr>
        <w:widowControl w:val="0"/>
        <w:numPr>
          <w:ilvl w:val="0"/>
          <w:numId w:val="17"/>
        </w:numPr>
        <w:tabs>
          <w:tab w:val="clear" w:pos="360"/>
          <w:tab w:val="left" w:pos="569"/>
          <w:tab w:val="left" w:pos="600"/>
        </w:tabs>
        <w:autoSpaceDE w:val="0"/>
        <w:autoSpaceDN w:val="0"/>
        <w:rPr>
          <w:sz w:val="22"/>
          <w:szCs w:val="22"/>
          <w:lang w:val="sr-Latn-CS"/>
        </w:rPr>
      </w:pPr>
      <w:r w:rsidRPr="004369E2">
        <w:rPr>
          <w:sz w:val="22"/>
          <w:szCs w:val="22"/>
          <w:lang w:val="sr-Latn-CS"/>
        </w:rPr>
        <w:t xml:space="preserve">Moguća neželjena dejstva </w:t>
      </w:r>
    </w:p>
    <w:p w14:paraId="2DF141ED" w14:textId="2ABDCD8D" w:rsidR="00A32113" w:rsidRPr="004369E2"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4369E2">
        <w:rPr>
          <w:sz w:val="22"/>
          <w:szCs w:val="22"/>
          <w:lang w:val="sr-Latn-CS"/>
        </w:rPr>
        <w:t xml:space="preserve">Kako čuvati lijek </w:t>
      </w:r>
      <w:r w:rsidR="004369E2" w:rsidRPr="004369E2">
        <w:rPr>
          <w:sz w:val="22"/>
          <w:szCs w:val="22"/>
          <w:lang w:val="sr-Latn-CS"/>
        </w:rPr>
        <w:t xml:space="preserve">Medicinski kiseonik </w:t>
      </w:r>
    </w:p>
    <w:p w14:paraId="1B7AE7FB" w14:textId="77777777" w:rsidR="00A32113" w:rsidRPr="004369E2" w:rsidRDefault="000A77B3" w:rsidP="002561F3">
      <w:pPr>
        <w:widowControl w:val="0"/>
        <w:numPr>
          <w:ilvl w:val="0"/>
          <w:numId w:val="17"/>
        </w:numPr>
        <w:tabs>
          <w:tab w:val="clear" w:pos="360"/>
          <w:tab w:val="left" w:pos="569"/>
          <w:tab w:val="left" w:pos="600"/>
        </w:tabs>
        <w:autoSpaceDE w:val="0"/>
        <w:autoSpaceDN w:val="0"/>
        <w:rPr>
          <w:b/>
          <w:bCs/>
          <w:sz w:val="22"/>
          <w:szCs w:val="22"/>
          <w:lang w:val="sr-Latn-CS"/>
        </w:rPr>
      </w:pPr>
      <w:r w:rsidRPr="004369E2">
        <w:rPr>
          <w:sz w:val="22"/>
          <w:szCs w:val="22"/>
          <w:lang w:val="sr-Latn-CS"/>
        </w:rPr>
        <w:t>Sadržaj pakovanja i d</w:t>
      </w:r>
      <w:r w:rsidR="00A32113" w:rsidRPr="004369E2">
        <w:rPr>
          <w:sz w:val="22"/>
          <w:szCs w:val="22"/>
          <w:lang w:val="sr-Latn-CS"/>
        </w:rPr>
        <w:t>odatne informacije</w:t>
      </w:r>
      <w:r w:rsidR="00A02C42" w:rsidRPr="004369E2">
        <w:rPr>
          <w:sz w:val="22"/>
          <w:szCs w:val="22"/>
          <w:lang w:val="sr-Latn-CS"/>
        </w:rPr>
        <w:t xml:space="preserve"> </w:t>
      </w:r>
    </w:p>
    <w:p w14:paraId="55225B94" w14:textId="77777777" w:rsidR="00A32113" w:rsidRPr="00390924" w:rsidRDefault="00A32113" w:rsidP="00D8615F">
      <w:pPr>
        <w:widowControl w:val="0"/>
        <w:autoSpaceDE w:val="0"/>
        <w:autoSpaceDN w:val="0"/>
        <w:rPr>
          <w:sz w:val="22"/>
          <w:szCs w:val="22"/>
          <w:lang w:val="de-DE"/>
        </w:rPr>
      </w:pPr>
    </w:p>
    <w:p w14:paraId="22201CFA" w14:textId="77777777" w:rsidR="00C22BE5" w:rsidRPr="00390924" w:rsidRDefault="00C22BE5" w:rsidP="00C22BE5">
      <w:pPr>
        <w:pStyle w:val="Header"/>
        <w:tabs>
          <w:tab w:val="left" w:pos="284"/>
        </w:tabs>
        <w:rPr>
          <w:sz w:val="22"/>
          <w:szCs w:val="22"/>
        </w:rPr>
      </w:pPr>
    </w:p>
    <w:p w14:paraId="45045EFD" w14:textId="77777777" w:rsidR="00CF1B2D" w:rsidRDefault="00CF1B2D" w:rsidP="00734801">
      <w:pPr>
        <w:jc w:val="both"/>
        <w:rPr>
          <w:b/>
          <w:bCs/>
          <w:sz w:val="22"/>
          <w:szCs w:val="22"/>
          <w:lang w:val="sr-Latn-CS"/>
        </w:rPr>
      </w:pPr>
      <w:r>
        <w:rPr>
          <w:b/>
          <w:bCs/>
          <w:sz w:val="22"/>
          <w:szCs w:val="22"/>
          <w:lang w:val="sr-Latn-CS"/>
        </w:rPr>
        <w:br w:type="page"/>
      </w:r>
    </w:p>
    <w:p w14:paraId="53BCE447" w14:textId="77777777" w:rsidR="00445D8F" w:rsidRPr="00390924" w:rsidRDefault="00445D8F" w:rsidP="00734801">
      <w:pPr>
        <w:jc w:val="both"/>
        <w:rPr>
          <w:b/>
          <w:bCs/>
          <w:sz w:val="22"/>
          <w:szCs w:val="22"/>
          <w:lang w:val="sr-Latn-CS"/>
        </w:rPr>
      </w:pPr>
    </w:p>
    <w:p w14:paraId="108E65DE" w14:textId="77777777" w:rsidR="00A32113" w:rsidRPr="00390924" w:rsidRDefault="00A32113">
      <w:pPr>
        <w:tabs>
          <w:tab w:val="left" w:pos="540"/>
          <w:tab w:val="left" w:pos="569"/>
        </w:tabs>
        <w:jc w:val="both"/>
        <w:rPr>
          <w:b/>
          <w:bCs/>
          <w:sz w:val="22"/>
          <w:szCs w:val="22"/>
          <w:lang w:val="pl-PL"/>
        </w:rPr>
      </w:pPr>
      <w:r w:rsidRPr="00390924">
        <w:rPr>
          <w:b/>
          <w:bCs/>
          <w:sz w:val="22"/>
          <w:szCs w:val="22"/>
          <w:lang w:val="pl-PL"/>
        </w:rPr>
        <w:t xml:space="preserve">1. </w:t>
      </w:r>
      <w:r w:rsidR="00FB6603" w:rsidRPr="00390924">
        <w:rPr>
          <w:b/>
          <w:bCs/>
          <w:sz w:val="22"/>
          <w:szCs w:val="22"/>
          <w:lang w:val="pl-PL"/>
        </w:rPr>
        <w:tab/>
      </w:r>
      <w:r w:rsidRPr="00390924">
        <w:rPr>
          <w:b/>
          <w:bCs/>
          <w:sz w:val="22"/>
          <w:szCs w:val="22"/>
          <w:lang w:val="pl-PL"/>
        </w:rPr>
        <w:t xml:space="preserve">ŠTA JE LIJEK </w:t>
      </w:r>
      <w:r w:rsidR="000B5C66" w:rsidRPr="000B5C66">
        <w:rPr>
          <w:b/>
          <w:bCs/>
          <w:sz w:val="22"/>
          <w:szCs w:val="22"/>
          <w:lang w:val="pl-PL"/>
        </w:rPr>
        <w:t>MEDICINSKI KISEONIK</w:t>
      </w:r>
      <w:r w:rsidRPr="00390924">
        <w:rPr>
          <w:b/>
          <w:bCs/>
          <w:sz w:val="22"/>
          <w:szCs w:val="22"/>
          <w:lang w:val="pl-PL"/>
        </w:rPr>
        <w:t xml:space="preserve"> I ČEMU JE NAMIJENJEN</w:t>
      </w:r>
    </w:p>
    <w:p w14:paraId="41E6A29B" w14:textId="77777777" w:rsidR="00445D8F" w:rsidRPr="00390924" w:rsidRDefault="00445D8F" w:rsidP="00734801">
      <w:pPr>
        <w:jc w:val="both"/>
        <w:rPr>
          <w:sz w:val="22"/>
          <w:szCs w:val="22"/>
          <w:lang w:val="pl-PL"/>
        </w:rPr>
      </w:pPr>
    </w:p>
    <w:p w14:paraId="47F8ED8C" w14:textId="242AD9EF" w:rsidR="00445D8F" w:rsidRDefault="000B5C66">
      <w:pPr>
        <w:jc w:val="both"/>
        <w:rPr>
          <w:sz w:val="22"/>
          <w:szCs w:val="22"/>
          <w:lang w:val="sr-Latn-CS"/>
        </w:rPr>
      </w:pPr>
      <w:r w:rsidRPr="004369E2">
        <w:rPr>
          <w:sz w:val="22"/>
          <w:szCs w:val="22"/>
          <w:lang w:val="sr-Latn-CS"/>
        </w:rPr>
        <w:t>M</w:t>
      </w:r>
      <w:r w:rsidR="002E0A30" w:rsidRPr="004369E2">
        <w:rPr>
          <w:sz w:val="22"/>
          <w:szCs w:val="22"/>
          <w:lang w:val="sr-Latn-CS"/>
        </w:rPr>
        <w:t>edicinski kiseonik</w:t>
      </w:r>
      <w:r w:rsidRPr="004369E2">
        <w:rPr>
          <w:sz w:val="22"/>
          <w:szCs w:val="22"/>
          <w:lang w:val="sr-Latn-CS"/>
        </w:rPr>
        <w:t xml:space="preserve"> je lijek namijenjen za stanja u kojima ne postoji dovoljna oksigenacija tkiva (hipoksija) i drugim stanjima. Ljekar će Va</w:t>
      </w:r>
      <w:r w:rsidR="00BB6D3D" w:rsidRPr="004369E2">
        <w:rPr>
          <w:sz w:val="22"/>
          <w:szCs w:val="22"/>
          <w:lang w:val="sr-Latn-CS"/>
        </w:rPr>
        <w:t>m</w:t>
      </w:r>
      <w:r w:rsidRPr="004369E2">
        <w:rPr>
          <w:sz w:val="22"/>
          <w:szCs w:val="22"/>
          <w:lang w:val="sr-Latn-CS"/>
        </w:rPr>
        <w:t xml:space="preserve"> propisati medicinski kiseonik za tačno odre</w:t>
      </w:r>
      <w:r w:rsidR="005F51B0" w:rsidRPr="004369E2">
        <w:rPr>
          <w:sz w:val="22"/>
          <w:szCs w:val="22"/>
          <w:lang w:val="sr-Latn-CS"/>
        </w:rPr>
        <w:t>đ</w:t>
      </w:r>
      <w:r w:rsidRPr="004369E2">
        <w:rPr>
          <w:sz w:val="22"/>
          <w:szCs w:val="22"/>
          <w:lang w:val="sr-Latn-CS"/>
        </w:rPr>
        <w:t>ena stanja i pokazati kako se koristi medicinski kiseonik.</w:t>
      </w:r>
    </w:p>
    <w:p w14:paraId="33BDFA83" w14:textId="77777777" w:rsidR="00863875" w:rsidRDefault="00863875">
      <w:pPr>
        <w:jc w:val="both"/>
        <w:rPr>
          <w:sz w:val="22"/>
          <w:szCs w:val="22"/>
          <w:lang w:val="sr-Latn-CS"/>
        </w:rPr>
      </w:pPr>
    </w:p>
    <w:p w14:paraId="1A404796" w14:textId="77777777" w:rsidR="00863875" w:rsidRPr="00863875" w:rsidRDefault="00863875">
      <w:pPr>
        <w:jc w:val="both"/>
        <w:rPr>
          <w:sz w:val="22"/>
          <w:szCs w:val="22"/>
          <w:lang w:val="sr-Latn-CS"/>
        </w:rPr>
      </w:pPr>
      <w:r w:rsidRPr="00863875">
        <w:rPr>
          <w:sz w:val="22"/>
          <w:szCs w:val="22"/>
          <w:lang w:val="sr-Latn-CS"/>
        </w:rPr>
        <w:t>Medicinski kiseonik se koristi:</w:t>
      </w:r>
    </w:p>
    <w:p w14:paraId="2F0710B9" w14:textId="77777777" w:rsidR="00863875" w:rsidRPr="00863875" w:rsidRDefault="00863875">
      <w:pPr>
        <w:jc w:val="both"/>
        <w:rPr>
          <w:sz w:val="22"/>
          <w:szCs w:val="22"/>
          <w:lang w:val="sr-Latn-CS"/>
        </w:rPr>
      </w:pPr>
    </w:p>
    <w:p w14:paraId="3D194AC5" w14:textId="77777777" w:rsidR="00863875" w:rsidRPr="00863875" w:rsidRDefault="00863875">
      <w:pPr>
        <w:jc w:val="both"/>
        <w:rPr>
          <w:sz w:val="22"/>
          <w:szCs w:val="22"/>
          <w:lang w:val="sr-Latn-CS"/>
        </w:rPr>
      </w:pPr>
      <w:r w:rsidRPr="00863875">
        <w:rPr>
          <w:sz w:val="22"/>
          <w:szCs w:val="22"/>
          <w:lang w:val="sr-Latn-CS"/>
        </w:rPr>
        <w:t>-</w:t>
      </w:r>
      <w:r w:rsidRPr="00863875">
        <w:rPr>
          <w:sz w:val="22"/>
          <w:szCs w:val="22"/>
          <w:lang w:val="sr-Latn-CS"/>
        </w:rPr>
        <w:tab/>
        <w:t>Za l</w:t>
      </w:r>
      <w:r>
        <w:rPr>
          <w:sz w:val="22"/>
          <w:szCs w:val="22"/>
          <w:lang w:val="sr-Latn-CS"/>
        </w:rPr>
        <w:t>ije</w:t>
      </w:r>
      <w:r w:rsidRPr="00863875">
        <w:rPr>
          <w:sz w:val="22"/>
          <w:szCs w:val="22"/>
          <w:lang w:val="sr-Latn-CS"/>
        </w:rPr>
        <w:t>čenje ili prevenciju akutnog ili hroničnog nedostatka kiseonika (hipoksije).</w:t>
      </w:r>
    </w:p>
    <w:p w14:paraId="0E563EF0" w14:textId="77777777" w:rsidR="00863875" w:rsidRPr="00863875" w:rsidRDefault="00863875">
      <w:pPr>
        <w:jc w:val="both"/>
        <w:rPr>
          <w:sz w:val="22"/>
          <w:szCs w:val="22"/>
          <w:lang w:val="sr-Latn-CS"/>
        </w:rPr>
      </w:pPr>
      <w:r w:rsidRPr="00863875">
        <w:rPr>
          <w:sz w:val="22"/>
          <w:szCs w:val="22"/>
          <w:lang w:val="sr-Latn-CS"/>
        </w:rPr>
        <w:t>-</w:t>
      </w:r>
      <w:r w:rsidRPr="00863875">
        <w:rPr>
          <w:sz w:val="22"/>
          <w:szCs w:val="22"/>
          <w:lang w:val="sr-Latn-CS"/>
        </w:rPr>
        <w:tab/>
        <w:t>Kao d</w:t>
      </w:r>
      <w:r w:rsidR="00BB6D3D">
        <w:rPr>
          <w:sz w:val="22"/>
          <w:szCs w:val="22"/>
          <w:lang w:val="sr-Latn-CS"/>
        </w:rPr>
        <w:t>i</w:t>
      </w:r>
      <w:r w:rsidRPr="00863875">
        <w:rPr>
          <w:sz w:val="22"/>
          <w:szCs w:val="22"/>
          <w:lang w:val="sr-Latn-CS"/>
        </w:rPr>
        <w:t>o dotoka gasa u anesteziji ili na intenzivnoj n</w:t>
      </w:r>
      <w:r w:rsidR="00BB6D3D">
        <w:rPr>
          <w:sz w:val="22"/>
          <w:szCs w:val="22"/>
          <w:lang w:val="sr-Latn-CS"/>
        </w:rPr>
        <w:t>j</w:t>
      </w:r>
      <w:r w:rsidRPr="00863875">
        <w:rPr>
          <w:sz w:val="22"/>
          <w:szCs w:val="22"/>
          <w:lang w:val="sr-Latn-CS"/>
        </w:rPr>
        <w:t>ezi.</w:t>
      </w:r>
    </w:p>
    <w:p w14:paraId="1DB928B9" w14:textId="77777777" w:rsidR="00863875" w:rsidRPr="00863875" w:rsidRDefault="00863875">
      <w:pPr>
        <w:jc w:val="both"/>
        <w:rPr>
          <w:sz w:val="22"/>
          <w:szCs w:val="22"/>
          <w:lang w:val="sr-Latn-CS"/>
        </w:rPr>
      </w:pPr>
      <w:r w:rsidRPr="00863875">
        <w:rPr>
          <w:sz w:val="22"/>
          <w:szCs w:val="22"/>
          <w:lang w:val="sr-Latn-CS"/>
        </w:rPr>
        <w:t>-</w:t>
      </w:r>
      <w:r w:rsidRPr="00863875">
        <w:rPr>
          <w:sz w:val="22"/>
          <w:szCs w:val="22"/>
          <w:lang w:val="sr-Latn-CS"/>
        </w:rPr>
        <w:tab/>
        <w:t>Kao propelent (gas nosač) u inhalaciji drugih l</w:t>
      </w:r>
      <w:r>
        <w:rPr>
          <w:sz w:val="22"/>
          <w:szCs w:val="22"/>
          <w:lang w:val="sr-Latn-CS"/>
        </w:rPr>
        <w:t>j</w:t>
      </w:r>
      <w:r w:rsidRPr="00863875">
        <w:rPr>
          <w:sz w:val="22"/>
          <w:szCs w:val="22"/>
          <w:lang w:val="sr-Latn-CS"/>
        </w:rPr>
        <w:t>ekova (prim</w:t>
      </w:r>
      <w:r w:rsidR="00BB6D3D">
        <w:rPr>
          <w:sz w:val="22"/>
          <w:szCs w:val="22"/>
          <w:lang w:val="sr-Latn-CS"/>
        </w:rPr>
        <w:t>j</w:t>
      </w:r>
      <w:r w:rsidRPr="00863875">
        <w:rPr>
          <w:sz w:val="22"/>
          <w:szCs w:val="22"/>
          <w:lang w:val="sr-Latn-CS"/>
        </w:rPr>
        <w:t>enom raspršivača (nebulizatora)).</w:t>
      </w:r>
    </w:p>
    <w:p w14:paraId="635C0923" w14:textId="77777777" w:rsidR="00863875" w:rsidRPr="00863875" w:rsidRDefault="00863875">
      <w:pPr>
        <w:ind w:left="709" w:hanging="709"/>
        <w:jc w:val="both"/>
        <w:rPr>
          <w:sz w:val="22"/>
          <w:szCs w:val="22"/>
          <w:lang w:val="sr-Latn-CS"/>
        </w:rPr>
      </w:pPr>
      <w:r w:rsidRPr="00863875">
        <w:rPr>
          <w:sz w:val="22"/>
          <w:szCs w:val="22"/>
          <w:lang w:val="sr-Latn-CS"/>
        </w:rPr>
        <w:t>-</w:t>
      </w:r>
      <w:r w:rsidRPr="00863875">
        <w:rPr>
          <w:sz w:val="22"/>
          <w:szCs w:val="22"/>
          <w:lang w:val="sr-Latn-CS"/>
        </w:rPr>
        <w:tab/>
        <w:t>U terapiji akutnog napada klaster glavobolje (specifična vrsta glavobolje sa krat</w:t>
      </w:r>
      <w:r>
        <w:rPr>
          <w:sz w:val="22"/>
          <w:szCs w:val="22"/>
          <w:lang w:val="sr-Latn-CS"/>
        </w:rPr>
        <w:t>k</w:t>
      </w:r>
      <w:r w:rsidRPr="00863875">
        <w:rPr>
          <w:sz w:val="22"/>
          <w:szCs w:val="22"/>
          <w:lang w:val="sr-Latn-CS"/>
        </w:rPr>
        <w:t>otrajnim i veoma jakim napadima bola koji zahvataju jednu stranu glave).</w:t>
      </w:r>
    </w:p>
    <w:p w14:paraId="5CD76BF0" w14:textId="222EC259" w:rsidR="00863875" w:rsidRPr="00863875" w:rsidRDefault="00863875">
      <w:pPr>
        <w:ind w:left="709" w:hanging="709"/>
        <w:jc w:val="both"/>
        <w:rPr>
          <w:sz w:val="22"/>
          <w:szCs w:val="22"/>
          <w:lang w:val="sr-Latn-CS"/>
        </w:rPr>
      </w:pPr>
      <w:r w:rsidRPr="00863875">
        <w:rPr>
          <w:sz w:val="22"/>
          <w:szCs w:val="22"/>
          <w:lang w:val="sr-Latn-CS"/>
        </w:rPr>
        <w:t>-</w:t>
      </w:r>
      <w:r w:rsidRPr="00863875">
        <w:rPr>
          <w:sz w:val="22"/>
          <w:szCs w:val="22"/>
          <w:lang w:val="sr-Latn-CS"/>
        </w:rPr>
        <w:tab/>
        <w:t>U l</w:t>
      </w:r>
      <w:r>
        <w:rPr>
          <w:sz w:val="22"/>
          <w:szCs w:val="22"/>
          <w:lang w:val="sr-Latn-CS"/>
        </w:rPr>
        <w:t>ij</w:t>
      </w:r>
      <w:r w:rsidRPr="00863875">
        <w:rPr>
          <w:sz w:val="22"/>
          <w:szCs w:val="22"/>
          <w:lang w:val="sr-Latn-CS"/>
        </w:rPr>
        <w:t>ečenju šoka, trovanja ugljen-monoksidom, teške anemije, lokaln</w:t>
      </w:r>
      <w:r w:rsidR="005F51B0">
        <w:rPr>
          <w:sz w:val="22"/>
          <w:szCs w:val="22"/>
          <w:lang w:val="sr-Latn-CS"/>
        </w:rPr>
        <w:t>e</w:t>
      </w:r>
      <w:r w:rsidRPr="00863875">
        <w:rPr>
          <w:sz w:val="22"/>
          <w:szCs w:val="22"/>
          <w:lang w:val="sr-Latn-CS"/>
        </w:rPr>
        <w:t xml:space="preserve"> ishemij</w:t>
      </w:r>
      <w:r w:rsidR="005F51B0">
        <w:rPr>
          <w:sz w:val="22"/>
          <w:szCs w:val="22"/>
          <w:lang w:val="sr-Latn-CS"/>
        </w:rPr>
        <w:t>e</w:t>
      </w:r>
      <w:r w:rsidRPr="00863875">
        <w:rPr>
          <w:sz w:val="22"/>
          <w:szCs w:val="22"/>
          <w:lang w:val="sr-Latn-CS"/>
        </w:rPr>
        <w:t xml:space="preserve"> tkiva (nedostatak kiseonika u srcu, mozgu, ekstremitetima), sindroma apnee u snu (kratkotrajni zastoj disanja tokom sna).</w:t>
      </w:r>
    </w:p>
    <w:p w14:paraId="4F54C96D" w14:textId="77777777" w:rsidR="00863875" w:rsidRPr="00863875" w:rsidRDefault="00863875">
      <w:pPr>
        <w:ind w:left="709" w:hanging="709"/>
        <w:jc w:val="both"/>
        <w:rPr>
          <w:sz w:val="22"/>
          <w:szCs w:val="22"/>
          <w:lang w:val="sr-Latn-CS"/>
        </w:rPr>
      </w:pPr>
      <w:r w:rsidRPr="00863875">
        <w:rPr>
          <w:sz w:val="22"/>
          <w:szCs w:val="22"/>
          <w:lang w:val="sr-Latn-CS"/>
        </w:rPr>
        <w:t>-</w:t>
      </w:r>
      <w:r w:rsidRPr="00863875">
        <w:rPr>
          <w:sz w:val="22"/>
          <w:szCs w:val="22"/>
          <w:lang w:val="sr-Latn-CS"/>
        </w:rPr>
        <w:tab/>
        <w:t>U l</w:t>
      </w:r>
      <w:r>
        <w:rPr>
          <w:sz w:val="22"/>
          <w:szCs w:val="22"/>
          <w:lang w:val="sr-Latn-CS"/>
        </w:rPr>
        <w:t>ij</w:t>
      </w:r>
      <w:r w:rsidRPr="00863875">
        <w:rPr>
          <w:sz w:val="22"/>
          <w:szCs w:val="22"/>
          <w:lang w:val="sr-Latn-CS"/>
        </w:rPr>
        <w:t>ečenju kiseonikom pri povišenom pritisku (hiperbarična kiseonična terapija) sa ciljem smanjenja rizika od oštećenja izazvanih dekompresionom bolešću, ili m</w:t>
      </w:r>
      <w:r w:rsidR="00BB6D3D">
        <w:rPr>
          <w:sz w:val="22"/>
          <w:szCs w:val="22"/>
          <w:lang w:val="sr-Latn-CS"/>
        </w:rPr>
        <w:t>j</w:t>
      </w:r>
      <w:r w:rsidRPr="00863875">
        <w:rPr>
          <w:sz w:val="22"/>
          <w:szCs w:val="22"/>
          <w:lang w:val="sr-Latn-CS"/>
        </w:rPr>
        <w:t>ehurićima gasa ili vazduha u krvnim sudovima (vazdušne/gasne embolije), u terapiji ozbiljnog trovanja ugljen-monoksidom i u terapiji gangrene (izumiranje mišićnog tkiva koje nastaje kao posl</w:t>
      </w:r>
      <w:r>
        <w:rPr>
          <w:sz w:val="22"/>
          <w:szCs w:val="22"/>
          <w:lang w:val="sr-Latn-CS"/>
        </w:rPr>
        <w:t>j</w:t>
      </w:r>
      <w:r w:rsidRPr="00863875">
        <w:rPr>
          <w:sz w:val="22"/>
          <w:szCs w:val="22"/>
          <w:lang w:val="sr-Latn-CS"/>
        </w:rPr>
        <w:t>edica infekcije nekim bakterijama).</w:t>
      </w:r>
    </w:p>
    <w:p w14:paraId="02C04261" w14:textId="77777777" w:rsidR="00863875" w:rsidRPr="00863875" w:rsidRDefault="00863875">
      <w:pPr>
        <w:jc w:val="both"/>
        <w:rPr>
          <w:sz w:val="22"/>
          <w:szCs w:val="22"/>
          <w:lang w:val="sr-Latn-CS"/>
        </w:rPr>
      </w:pPr>
    </w:p>
    <w:p w14:paraId="24BF264F" w14:textId="77777777" w:rsidR="00863875" w:rsidRDefault="00863875">
      <w:pPr>
        <w:jc w:val="both"/>
        <w:rPr>
          <w:sz w:val="22"/>
          <w:szCs w:val="22"/>
          <w:lang w:val="sr-Latn-CS"/>
        </w:rPr>
      </w:pPr>
      <w:r w:rsidRPr="00863875">
        <w:rPr>
          <w:sz w:val="22"/>
          <w:szCs w:val="22"/>
          <w:lang w:val="sr-Latn-CS"/>
        </w:rPr>
        <w:t>Vaš l</w:t>
      </w:r>
      <w:r>
        <w:rPr>
          <w:sz w:val="22"/>
          <w:szCs w:val="22"/>
          <w:lang w:val="sr-Latn-CS"/>
        </w:rPr>
        <w:t>j</w:t>
      </w:r>
      <w:r w:rsidRPr="00863875">
        <w:rPr>
          <w:sz w:val="22"/>
          <w:szCs w:val="22"/>
          <w:lang w:val="sr-Latn-CS"/>
        </w:rPr>
        <w:t>ekar će vam propisati medicinski kiseonik za tačno određena stanja i pokazati Vam kako se koristi medicinski kiseonik</w:t>
      </w:r>
      <w:r>
        <w:rPr>
          <w:sz w:val="22"/>
          <w:szCs w:val="22"/>
          <w:lang w:val="sr-Latn-CS"/>
        </w:rPr>
        <w:t>.</w:t>
      </w:r>
    </w:p>
    <w:p w14:paraId="542D587A" w14:textId="77777777" w:rsidR="000B5C66" w:rsidRDefault="000B5C66">
      <w:pPr>
        <w:jc w:val="both"/>
        <w:rPr>
          <w:sz w:val="22"/>
          <w:szCs w:val="22"/>
          <w:lang w:val="sr-Latn-CS"/>
        </w:rPr>
      </w:pPr>
    </w:p>
    <w:p w14:paraId="6AA81E81" w14:textId="77777777" w:rsidR="00445668" w:rsidRPr="00390924" w:rsidRDefault="00445668">
      <w:pPr>
        <w:jc w:val="both"/>
        <w:rPr>
          <w:sz w:val="22"/>
          <w:szCs w:val="22"/>
          <w:lang w:val="sr-Latn-CS"/>
        </w:rPr>
      </w:pPr>
    </w:p>
    <w:p w14:paraId="4EA72111" w14:textId="77777777" w:rsidR="00A32113" w:rsidRPr="00390924" w:rsidRDefault="00A32113">
      <w:pPr>
        <w:tabs>
          <w:tab w:val="left" w:pos="540"/>
          <w:tab w:val="left" w:pos="567"/>
        </w:tabs>
        <w:ind w:left="567" w:hanging="851"/>
        <w:jc w:val="both"/>
        <w:rPr>
          <w:b/>
          <w:caps/>
          <w:sz w:val="22"/>
          <w:szCs w:val="22"/>
          <w:lang w:val="sr-Latn-CS"/>
        </w:rPr>
      </w:pPr>
      <w:r w:rsidRPr="00390924">
        <w:rPr>
          <w:b/>
          <w:bCs/>
          <w:sz w:val="22"/>
          <w:szCs w:val="22"/>
          <w:lang w:val="ru-RU"/>
        </w:rPr>
        <w:t xml:space="preserve">2. </w:t>
      </w:r>
      <w:r w:rsidR="00FB6603" w:rsidRPr="00390924">
        <w:rPr>
          <w:b/>
          <w:bCs/>
          <w:sz w:val="22"/>
          <w:szCs w:val="22"/>
          <w:lang w:val="sr-Latn-CS"/>
        </w:rPr>
        <w:tab/>
      </w:r>
      <w:r w:rsidRPr="00390924">
        <w:rPr>
          <w:b/>
          <w:caps/>
          <w:sz w:val="22"/>
          <w:szCs w:val="22"/>
          <w:lang w:val="sr-Latn-CS"/>
        </w:rPr>
        <w:t xml:space="preserve">Šta treba da znate prIJe nego što uzmete lIJek </w:t>
      </w:r>
      <w:r w:rsidR="0030037C">
        <w:rPr>
          <w:b/>
          <w:caps/>
          <w:sz w:val="22"/>
          <w:szCs w:val="22"/>
          <w:lang w:val="sr-Latn-CS"/>
        </w:rPr>
        <w:t xml:space="preserve">MEDICINSKI </w:t>
      </w:r>
      <w:r w:rsidR="000B5C66">
        <w:rPr>
          <w:b/>
          <w:caps/>
          <w:sz w:val="22"/>
          <w:szCs w:val="22"/>
          <w:lang w:val="sr-Latn-CS"/>
        </w:rPr>
        <w:t>KISEONIK</w:t>
      </w:r>
    </w:p>
    <w:p w14:paraId="7CAC59B8" w14:textId="77777777" w:rsidR="00445D8F" w:rsidRDefault="00445D8F" w:rsidP="00734801">
      <w:pPr>
        <w:widowControl w:val="0"/>
        <w:autoSpaceDE w:val="0"/>
        <w:autoSpaceDN w:val="0"/>
        <w:jc w:val="both"/>
        <w:rPr>
          <w:caps/>
          <w:sz w:val="22"/>
          <w:szCs w:val="22"/>
          <w:lang w:val="sr-Latn-CS"/>
        </w:rPr>
      </w:pPr>
    </w:p>
    <w:p w14:paraId="7AFAF228" w14:textId="5C08EE86" w:rsidR="00793E71" w:rsidRPr="00793E71" w:rsidRDefault="00793E71">
      <w:pPr>
        <w:autoSpaceDE w:val="0"/>
        <w:autoSpaceDN w:val="0"/>
        <w:adjustRightInd w:val="0"/>
        <w:jc w:val="both"/>
        <w:rPr>
          <w:sz w:val="22"/>
          <w:szCs w:val="22"/>
          <w:lang w:eastAsia="sr-Latn-ME"/>
        </w:rPr>
      </w:pPr>
      <w:r w:rsidRPr="00793E71">
        <w:rPr>
          <w:sz w:val="22"/>
          <w:szCs w:val="22"/>
          <w:lang w:eastAsia="sr-Latn-ME"/>
        </w:rPr>
        <w:t>Upozorite ljekara ako uzima</w:t>
      </w:r>
      <w:r>
        <w:rPr>
          <w:sz w:val="22"/>
          <w:szCs w:val="22"/>
          <w:lang w:eastAsia="sr-Latn-ME"/>
        </w:rPr>
        <w:t>t</w:t>
      </w:r>
      <w:r w:rsidRPr="00793E71">
        <w:rPr>
          <w:sz w:val="22"/>
          <w:szCs w:val="22"/>
          <w:lang w:eastAsia="sr-Latn-ME"/>
        </w:rPr>
        <w:t>e druge ljekove</w:t>
      </w:r>
      <w:r>
        <w:rPr>
          <w:sz w:val="22"/>
          <w:szCs w:val="22"/>
          <w:lang w:eastAsia="sr-Latn-ME"/>
        </w:rPr>
        <w:t>,</w:t>
      </w:r>
      <w:r w:rsidRPr="00793E71">
        <w:rPr>
          <w:sz w:val="22"/>
          <w:szCs w:val="22"/>
          <w:lang w:eastAsia="sr-Latn-ME"/>
        </w:rPr>
        <w:t xml:space="preserve"> imate neku </w:t>
      </w:r>
      <w:r>
        <w:rPr>
          <w:sz w:val="22"/>
          <w:szCs w:val="22"/>
          <w:lang w:eastAsia="sr-Latn-ME"/>
        </w:rPr>
        <w:t>hronič</w:t>
      </w:r>
      <w:r w:rsidRPr="00793E71">
        <w:rPr>
          <w:sz w:val="22"/>
          <w:szCs w:val="22"/>
          <w:lang w:eastAsia="sr-Latn-ME"/>
        </w:rPr>
        <w:t>nu bo</w:t>
      </w:r>
      <w:r w:rsidR="00734801">
        <w:rPr>
          <w:sz w:val="22"/>
          <w:szCs w:val="22"/>
          <w:lang w:eastAsia="sr-Latn-ME"/>
        </w:rPr>
        <w:t>l</w:t>
      </w:r>
      <w:r w:rsidRPr="00793E71">
        <w:rPr>
          <w:sz w:val="22"/>
          <w:szCs w:val="22"/>
          <w:lang w:eastAsia="sr-Latn-ME"/>
        </w:rPr>
        <w:t>est</w:t>
      </w:r>
      <w:r>
        <w:rPr>
          <w:sz w:val="22"/>
          <w:szCs w:val="22"/>
          <w:lang w:eastAsia="sr-Latn-ME"/>
        </w:rPr>
        <w:t>,</w:t>
      </w:r>
      <w:r w:rsidRPr="00793E71">
        <w:rPr>
          <w:sz w:val="22"/>
          <w:szCs w:val="22"/>
          <w:lang w:eastAsia="sr-Latn-ME"/>
        </w:rPr>
        <w:t xml:space="preserve"> neki pore</w:t>
      </w:r>
      <w:r>
        <w:rPr>
          <w:sz w:val="22"/>
          <w:szCs w:val="22"/>
          <w:lang w:eastAsia="sr-Latn-ME"/>
        </w:rPr>
        <w:t>m</w:t>
      </w:r>
      <w:r w:rsidRPr="00793E71">
        <w:rPr>
          <w:sz w:val="22"/>
          <w:szCs w:val="22"/>
          <w:lang w:eastAsia="sr-Latn-ME"/>
        </w:rPr>
        <w:t>e</w:t>
      </w:r>
      <w:r>
        <w:rPr>
          <w:sz w:val="22"/>
          <w:szCs w:val="22"/>
          <w:lang w:eastAsia="sr-Latn-ME"/>
        </w:rPr>
        <w:t>ć</w:t>
      </w:r>
      <w:r w:rsidRPr="00793E71">
        <w:rPr>
          <w:sz w:val="22"/>
          <w:szCs w:val="22"/>
          <w:lang w:eastAsia="sr-Latn-ME"/>
        </w:rPr>
        <w:t xml:space="preserve">aj </w:t>
      </w:r>
      <w:r>
        <w:rPr>
          <w:sz w:val="22"/>
          <w:szCs w:val="22"/>
          <w:lang w:eastAsia="sr-Latn-ME"/>
        </w:rPr>
        <w:t>m</w:t>
      </w:r>
      <w:r w:rsidRPr="00793E71">
        <w:rPr>
          <w:sz w:val="22"/>
          <w:szCs w:val="22"/>
          <w:lang w:eastAsia="sr-Latn-ME"/>
        </w:rPr>
        <w:t>etaboliz</w:t>
      </w:r>
      <w:r>
        <w:rPr>
          <w:sz w:val="22"/>
          <w:szCs w:val="22"/>
          <w:lang w:eastAsia="sr-Latn-ME"/>
        </w:rPr>
        <w:t>m</w:t>
      </w:r>
      <w:r w:rsidRPr="00793E71">
        <w:rPr>
          <w:sz w:val="22"/>
          <w:szCs w:val="22"/>
          <w:lang w:eastAsia="sr-Latn-ME"/>
        </w:rPr>
        <w:t>a,</w:t>
      </w:r>
    </w:p>
    <w:p w14:paraId="0828F4BA" w14:textId="77777777" w:rsidR="00793E71" w:rsidRDefault="00793E71">
      <w:pPr>
        <w:widowControl w:val="0"/>
        <w:autoSpaceDE w:val="0"/>
        <w:autoSpaceDN w:val="0"/>
        <w:jc w:val="both"/>
        <w:rPr>
          <w:sz w:val="22"/>
          <w:szCs w:val="22"/>
          <w:lang w:eastAsia="sr-Latn-ME"/>
        </w:rPr>
      </w:pPr>
      <w:r w:rsidRPr="00793E71">
        <w:rPr>
          <w:sz w:val="22"/>
          <w:szCs w:val="22"/>
          <w:lang w:eastAsia="sr-Latn-ME"/>
        </w:rPr>
        <w:t xml:space="preserve">preosjetljivi ste na </w:t>
      </w:r>
      <w:r>
        <w:rPr>
          <w:sz w:val="22"/>
          <w:szCs w:val="22"/>
          <w:lang w:eastAsia="sr-Latn-ME"/>
        </w:rPr>
        <w:t>l</w:t>
      </w:r>
      <w:r w:rsidRPr="00793E71">
        <w:rPr>
          <w:sz w:val="22"/>
          <w:szCs w:val="22"/>
          <w:lang w:eastAsia="sr-Latn-ME"/>
        </w:rPr>
        <w:t>jekove i</w:t>
      </w:r>
      <w:r>
        <w:rPr>
          <w:sz w:val="22"/>
          <w:szCs w:val="22"/>
          <w:lang w:eastAsia="sr-Latn-ME"/>
        </w:rPr>
        <w:t>l</w:t>
      </w:r>
      <w:r w:rsidRPr="00793E71">
        <w:rPr>
          <w:sz w:val="22"/>
          <w:szCs w:val="22"/>
          <w:lang w:eastAsia="sr-Latn-ME"/>
        </w:rPr>
        <w:t>i ste imali alergijske reakcije na neke od njih.</w:t>
      </w:r>
    </w:p>
    <w:p w14:paraId="2641315A" w14:textId="77777777" w:rsidR="00793E71" w:rsidRPr="00793E71" w:rsidRDefault="00793E71">
      <w:pPr>
        <w:widowControl w:val="0"/>
        <w:autoSpaceDE w:val="0"/>
        <w:autoSpaceDN w:val="0"/>
        <w:jc w:val="both"/>
        <w:rPr>
          <w:caps/>
          <w:sz w:val="22"/>
          <w:szCs w:val="22"/>
          <w:lang w:val="sr-Latn-CS"/>
        </w:rPr>
      </w:pPr>
    </w:p>
    <w:p w14:paraId="15B9319C" w14:textId="6DF54AB1" w:rsidR="00445D8F" w:rsidRDefault="00A32113" w:rsidP="00734801">
      <w:pPr>
        <w:jc w:val="both"/>
        <w:rPr>
          <w:sz w:val="22"/>
          <w:szCs w:val="22"/>
          <w:lang w:val="sr-Latn-CS"/>
        </w:rPr>
      </w:pPr>
      <w:r w:rsidRPr="00390924">
        <w:rPr>
          <w:b/>
          <w:sz w:val="22"/>
          <w:szCs w:val="22"/>
          <w:lang w:val="ru-RU"/>
        </w:rPr>
        <w:t>L</w:t>
      </w:r>
      <w:r w:rsidRPr="00390924">
        <w:rPr>
          <w:b/>
          <w:sz w:val="22"/>
          <w:szCs w:val="22"/>
          <w:lang w:val="sr-Latn-CS"/>
        </w:rPr>
        <w:t>ij</w:t>
      </w:r>
      <w:r w:rsidRPr="00390924">
        <w:rPr>
          <w:b/>
          <w:sz w:val="22"/>
          <w:szCs w:val="22"/>
          <w:lang w:val="ru-RU"/>
        </w:rPr>
        <w:t xml:space="preserve">ek </w:t>
      </w:r>
      <w:r w:rsidR="00F8386A">
        <w:rPr>
          <w:b/>
          <w:sz w:val="22"/>
          <w:szCs w:val="22"/>
          <w:lang w:val="sv-SE"/>
        </w:rPr>
        <w:t>Medicinski kiseonik</w:t>
      </w:r>
      <w:r w:rsidRPr="00390924">
        <w:rPr>
          <w:b/>
          <w:sz w:val="22"/>
          <w:szCs w:val="22"/>
          <w:lang w:val="ru-RU"/>
        </w:rPr>
        <w:t xml:space="preserve"> ne sm</w:t>
      </w:r>
      <w:r w:rsidRPr="00390924">
        <w:rPr>
          <w:b/>
          <w:sz w:val="22"/>
          <w:szCs w:val="22"/>
          <w:lang w:val="sr-Latn-CS"/>
        </w:rPr>
        <w:t>ij</w:t>
      </w:r>
      <w:r w:rsidRPr="00390924">
        <w:rPr>
          <w:b/>
          <w:sz w:val="22"/>
          <w:szCs w:val="22"/>
          <w:lang w:val="ru-RU"/>
        </w:rPr>
        <w:t>ete koristiti:</w:t>
      </w:r>
    </w:p>
    <w:p w14:paraId="7CB0DF6C" w14:textId="784B7D9C" w:rsidR="00793E71" w:rsidRPr="00390924" w:rsidRDefault="00863875">
      <w:pPr>
        <w:jc w:val="both"/>
        <w:rPr>
          <w:sz w:val="22"/>
          <w:szCs w:val="22"/>
          <w:lang w:val="sr-Latn-CS"/>
        </w:rPr>
      </w:pPr>
      <w:r w:rsidRPr="00863875">
        <w:rPr>
          <w:sz w:val="22"/>
          <w:szCs w:val="22"/>
          <w:lang w:val="sr-Latn-CS"/>
        </w:rPr>
        <w:t xml:space="preserve">Ne postoje kontraindikacije za upotrebu medicinskog kiseonika. Ipak, može se preporučiti da ne uzimate lijek </w:t>
      </w:r>
      <w:r w:rsidR="004369E2" w:rsidRPr="004369E2">
        <w:rPr>
          <w:sz w:val="22"/>
          <w:szCs w:val="22"/>
          <w:lang w:val="sr-Latn-CS"/>
        </w:rPr>
        <w:t xml:space="preserve">Medicinski kiseonik </w:t>
      </w:r>
      <w:r w:rsidRPr="00863875">
        <w:rPr>
          <w:sz w:val="22"/>
          <w:szCs w:val="22"/>
          <w:lang w:val="sr-Latn-CS"/>
        </w:rPr>
        <w:t>ako imate akutnu retenciju (zadržavanje) ugljen-dioksida, ako su Vam pluća oštećena slobodnim radikalima kiseonika ili istovremeno sa pušenjem.</w:t>
      </w:r>
    </w:p>
    <w:p w14:paraId="28782374" w14:textId="77777777" w:rsidR="00863875" w:rsidRDefault="00863875" w:rsidP="00734801">
      <w:pPr>
        <w:jc w:val="both"/>
        <w:rPr>
          <w:b/>
          <w:bCs/>
          <w:sz w:val="22"/>
          <w:szCs w:val="22"/>
          <w:lang w:val="sr-Latn-CS"/>
        </w:rPr>
      </w:pPr>
    </w:p>
    <w:p w14:paraId="0400FC8E" w14:textId="031EBBCB" w:rsidR="00793E71" w:rsidRDefault="00F47B6C" w:rsidP="00734801">
      <w:pPr>
        <w:jc w:val="both"/>
        <w:rPr>
          <w:b/>
          <w:bCs/>
          <w:sz w:val="22"/>
          <w:szCs w:val="22"/>
          <w:lang w:val="sr-Latn-CS"/>
        </w:rPr>
      </w:pPr>
      <w:r w:rsidRPr="00390924">
        <w:rPr>
          <w:b/>
          <w:bCs/>
          <w:sz w:val="22"/>
          <w:szCs w:val="22"/>
          <w:lang w:val="sr-Latn-CS"/>
        </w:rPr>
        <w:t>Upozorenja i mjere opreza:</w:t>
      </w:r>
    </w:p>
    <w:p w14:paraId="34E57920" w14:textId="77777777" w:rsidR="00BB4800" w:rsidRPr="00BB4800" w:rsidRDefault="00BB4800">
      <w:pPr>
        <w:jc w:val="both"/>
        <w:rPr>
          <w:bCs/>
          <w:sz w:val="22"/>
          <w:szCs w:val="22"/>
          <w:lang w:val="sr-Latn-CS"/>
        </w:rPr>
      </w:pPr>
      <w:r w:rsidRPr="00BB4800">
        <w:rPr>
          <w:bCs/>
          <w:sz w:val="22"/>
          <w:szCs w:val="22"/>
          <w:lang w:val="sr-Latn-CS"/>
        </w:rPr>
        <w:t>Visoke koncentracije kis</w:t>
      </w:r>
      <w:r w:rsidR="007C1870">
        <w:rPr>
          <w:bCs/>
          <w:sz w:val="22"/>
          <w:szCs w:val="22"/>
          <w:lang w:val="sr-Latn-CS"/>
        </w:rPr>
        <w:t>e</w:t>
      </w:r>
      <w:r w:rsidRPr="00BB4800">
        <w:rPr>
          <w:bCs/>
          <w:sz w:val="22"/>
          <w:szCs w:val="22"/>
          <w:lang w:val="sr-Latn-CS"/>
        </w:rPr>
        <w:t>onika treba davati tokom što kraćeg vremena koje je neophodno da se postignu željeni rezultati, a moraju biti praćene ponovljenim m</w:t>
      </w:r>
      <w:r>
        <w:rPr>
          <w:bCs/>
          <w:sz w:val="22"/>
          <w:szCs w:val="22"/>
          <w:lang w:val="sr-Latn-CS"/>
        </w:rPr>
        <w:t>j</w:t>
      </w:r>
      <w:r w:rsidRPr="00BB4800">
        <w:rPr>
          <w:bCs/>
          <w:sz w:val="22"/>
          <w:szCs w:val="22"/>
          <w:lang w:val="sr-Latn-CS"/>
        </w:rPr>
        <w:t>erenjima pritiska arterijskog gasa ili stepena zasićenja hemoglobina kiseonikom, kao i m</w:t>
      </w:r>
      <w:r>
        <w:rPr>
          <w:bCs/>
          <w:sz w:val="22"/>
          <w:szCs w:val="22"/>
          <w:lang w:val="sr-Latn-CS"/>
        </w:rPr>
        <w:t>j</w:t>
      </w:r>
      <w:r w:rsidRPr="00BB4800">
        <w:rPr>
          <w:bCs/>
          <w:sz w:val="22"/>
          <w:szCs w:val="22"/>
          <w:lang w:val="sr-Latn-CS"/>
        </w:rPr>
        <w:t xml:space="preserve">erenjem koncentracije kiseonika u udahnutom vazduhu. </w:t>
      </w:r>
    </w:p>
    <w:p w14:paraId="62649A8A" w14:textId="77777777" w:rsidR="00BB4800" w:rsidRPr="00BB4800" w:rsidRDefault="00BB4800">
      <w:pPr>
        <w:jc w:val="both"/>
        <w:rPr>
          <w:bCs/>
          <w:sz w:val="22"/>
          <w:szCs w:val="22"/>
          <w:lang w:val="sr-Latn-CS"/>
        </w:rPr>
      </w:pPr>
      <w:r w:rsidRPr="00BB4800">
        <w:rPr>
          <w:bCs/>
          <w:sz w:val="22"/>
          <w:szCs w:val="22"/>
          <w:lang w:val="sr-Latn-CS"/>
        </w:rPr>
        <w:t>Postoje dokazi u literaturi da se rizik od toksičnosti kiseonika može smatrati zanemarljivim ako se u terapiji sl</w:t>
      </w:r>
      <w:r w:rsidR="00BB6D3D">
        <w:rPr>
          <w:bCs/>
          <w:sz w:val="22"/>
          <w:szCs w:val="22"/>
          <w:lang w:val="sr-Latn-CS"/>
        </w:rPr>
        <w:t>ij</w:t>
      </w:r>
      <w:r w:rsidRPr="00BB4800">
        <w:rPr>
          <w:bCs/>
          <w:sz w:val="22"/>
          <w:szCs w:val="22"/>
          <w:lang w:val="sr-Latn-CS"/>
        </w:rPr>
        <w:t>ede sl</w:t>
      </w:r>
      <w:r w:rsidR="00BB6D3D">
        <w:rPr>
          <w:bCs/>
          <w:sz w:val="22"/>
          <w:szCs w:val="22"/>
          <w:lang w:val="sr-Latn-CS"/>
        </w:rPr>
        <w:t>j</w:t>
      </w:r>
      <w:r w:rsidRPr="00BB4800">
        <w:rPr>
          <w:bCs/>
          <w:sz w:val="22"/>
          <w:szCs w:val="22"/>
          <w:lang w:val="sr-Latn-CS"/>
        </w:rPr>
        <w:t>edeće sm</w:t>
      </w:r>
      <w:r w:rsidR="00C563BC">
        <w:rPr>
          <w:bCs/>
          <w:sz w:val="22"/>
          <w:szCs w:val="22"/>
          <w:lang w:val="sr-Latn-CS"/>
        </w:rPr>
        <w:t>j</w:t>
      </w:r>
      <w:r w:rsidRPr="00BB4800">
        <w:rPr>
          <w:bCs/>
          <w:sz w:val="22"/>
          <w:szCs w:val="22"/>
          <w:lang w:val="sr-Latn-CS"/>
        </w:rPr>
        <w:t>ernice:</w:t>
      </w:r>
    </w:p>
    <w:p w14:paraId="488978C6" w14:textId="77777777" w:rsidR="00BB4800" w:rsidRPr="00BB4800" w:rsidRDefault="00BB4800">
      <w:pPr>
        <w:jc w:val="both"/>
        <w:rPr>
          <w:bCs/>
          <w:sz w:val="22"/>
          <w:szCs w:val="22"/>
          <w:lang w:val="sr-Latn-CS"/>
        </w:rPr>
      </w:pPr>
      <w:r w:rsidRPr="00BB4800">
        <w:rPr>
          <w:bCs/>
          <w:sz w:val="22"/>
          <w:szCs w:val="22"/>
          <w:lang w:val="sr-Latn-CS"/>
        </w:rPr>
        <w:t>•</w:t>
      </w:r>
      <w:r w:rsidRPr="00BB4800">
        <w:rPr>
          <w:bCs/>
          <w:sz w:val="22"/>
          <w:szCs w:val="22"/>
          <w:lang w:val="sr-Latn-CS"/>
        </w:rPr>
        <w:tab/>
        <w:t>Kiseonik u koncentracijama do 100% (FiO</w:t>
      </w:r>
      <w:r w:rsidRPr="0086613F">
        <w:rPr>
          <w:bCs/>
          <w:sz w:val="22"/>
          <w:szCs w:val="22"/>
          <w:vertAlign w:val="subscript"/>
          <w:lang w:val="sr-Latn-CS"/>
        </w:rPr>
        <w:t>2</w:t>
      </w:r>
      <w:r w:rsidRPr="00BB4800">
        <w:rPr>
          <w:bCs/>
          <w:sz w:val="22"/>
          <w:szCs w:val="22"/>
          <w:lang w:val="sr-Latn-CS"/>
        </w:rPr>
        <w:t xml:space="preserve"> 1,0) se ne sm</w:t>
      </w:r>
      <w:r>
        <w:rPr>
          <w:bCs/>
          <w:sz w:val="22"/>
          <w:szCs w:val="22"/>
          <w:lang w:val="sr-Latn-CS"/>
        </w:rPr>
        <w:t>ij</w:t>
      </w:r>
      <w:r w:rsidRPr="00BB4800">
        <w:rPr>
          <w:bCs/>
          <w:sz w:val="22"/>
          <w:szCs w:val="22"/>
          <w:lang w:val="sr-Latn-CS"/>
        </w:rPr>
        <w:t xml:space="preserve">e davati duže od 6 sati </w:t>
      </w:r>
    </w:p>
    <w:p w14:paraId="5CEB1932" w14:textId="77777777" w:rsidR="00BB4800" w:rsidRPr="00BB4800" w:rsidRDefault="00BB4800">
      <w:pPr>
        <w:jc w:val="both"/>
        <w:rPr>
          <w:bCs/>
          <w:sz w:val="22"/>
          <w:szCs w:val="22"/>
          <w:lang w:val="sr-Latn-CS"/>
        </w:rPr>
      </w:pPr>
      <w:r w:rsidRPr="00BB4800">
        <w:rPr>
          <w:bCs/>
          <w:sz w:val="22"/>
          <w:szCs w:val="22"/>
          <w:lang w:val="sr-Latn-CS"/>
        </w:rPr>
        <w:t>•</w:t>
      </w:r>
      <w:r w:rsidRPr="00BB4800">
        <w:rPr>
          <w:bCs/>
          <w:sz w:val="22"/>
          <w:szCs w:val="22"/>
          <w:lang w:val="sr-Latn-CS"/>
        </w:rPr>
        <w:tab/>
        <w:t>Kiseonik u koncentracijama preko 60–70% (FiO</w:t>
      </w:r>
      <w:r w:rsidRPr="0086613F">
        <w:rPr>
          <w:bCs/>
          <w:sz w:val="22"/>
          <w:szCs w:val="22"/>
          <w:vertAlign w:val="subscript"/>
          <w:lang w:val="sr-Latn-CS"/>
        </w:rPr>
        <w:t>2</w:t>
      </w:r>
      <w:r w:rsidRPr="00BB4800">
        <w:rPr>
          <w:bCs/>
          <w:sz w:val="22"/>
          <w:szCs w:val="22"/>
          <w:lang w:val="sr-Latn-CS"/>
        </w:rPr>
        <w:t xml:space="preserve"> 0,6–0,7) se ne sm</w:t>
      </w:r>
      <w:r>
        <w:rPr>
          <w:bCs/>
          <w:sz w:val="22"/>
          <w:szCs w:val="22"/>
          <w:lang w:val="sr-Latn-CS"/>
        </w:rPr>
        <w:t>ij</w:t>
      </w:r>
      <w:r w:rsidRPr="00BB4800">
        <w:rPr>
          <w:bCs/>
          <w:sz w:val="22"/>
          <w:szCs w:val="22"/>
          <w:lang w:val="sr-Latn-CS"/>
        </w:rPr>
        <w:t xml:space="preserve">e davati duže od 24 sata </w:t>
      </w:r>
    </w:p>
    <w:p w14:paraId="42328821" w14:textId="77777777" w:rsidR="00BB4800" w:rsidRPr="00BB4800" w:rsidRDefault="00BB4800">
      <w:pPr>
        <w:ind w:left="720" w:hanging="720"/>
        <w:jc w:val="both"/>
        <w:rPr>
          <w:bCs/>
          <w:sz w:val="22"/>
          <w:szCs w:val="22"/>
          <w:lang w:val="sr-Latn-CS"/>
        </w:rPr>
      </w:pPr>
      <w:r w:rsidRPr="00BB4800">
        <w:rPr>
          <w:bCs/>
          <w:sz w:val="22"/>
          <w:szCs w:val="22"/>
          <w:lang w:val="sr-Latn-CS"/>
        </w:rPr>
        <w:t>•</w:t>
      </w:r>
      <w:r w:rsidRPr="00BB4800">
        <w:rPr>
          <w:bCs/>
          <w:sz w:val="22"/>
          <w:szCs w:val="22"/>
          <w:lang w:val="sr-Latn-CS"/>
        </w:rPr>
        <w:tab/>
        <w:t>Kiseonik u koncentracijama preko 40–50% (FiO</w:t>
      </w:r>
      <w:r w:rsidRPr="0086613F">
        <w:rPr>
          <w:bCs/>
          <w:sz w:val="22"/>
          <w:szCs w:val="22"/>
          <w:vertAlign w:val="subscript"/>
          <w:lang w:val="sr-Latn-CS"/>
        </w:rPr>
        <w:t xml:space="preserve">2 </w:t>
      </w:r>
      <w:r w:rsidRPr="00BB4800">
        <w:rPr>
          <w:bCs/>
          <w:sz w:val="22"/>
          <w:szCs w:val="22"/>
          <w:lang w:val="sr-Latn-CS"/>
        </w:rPr>
        <w:t xml:space="preserve">0,4–0,5) se </w:t>
      </w:r>
      <w:r>
        <w:rPr>
          <w:bCs/>
          <w:sz w:val="22"/>
          <w:szCs w:val="22"/>
          <w:lang w:val="sr-Latn-CS"/>
        </w:rPr>
        <w:t>ne smije davati tokom sl</w:t>
      </w:r>
      <w:r w:rsidR="00BB6D3D">
        <w:rPr>
          <w:bCs/>
          <w:sz w:val="22"/>
          <w:szCs w:val="22"/>
          <w:lang w:val="sr-Latn-CS"/>
        </w:rPr>
        <w:t>j</w:t>
      </w:r>
      <w:r>
        <w:rPr>
          <w:bCs/>
          <w:sz w:val="22"/>
          <w:szCs w:val="22"/>
          <w:lang w:val="sr-Latn-CS"/>
        </w:rPr>
        <w:t xml:space="preserve">edećih 24 </w:t>
      </w:r>
      <w:r w:rsidRPr="00BB4800">
        <w:rPr>
          <w:bCs/>
          <w:sz w:val="22"/>
          <w:szCs w:val="22"/>
          <w:lang w:val="sr-Latn-CS"/>
        </w:rPr>
        <w:t xml:space="preserve">sata. </w:t>
      </w:r>
    </w:p>
    <w:p w14:paraId="279D2239" w14:textId="77777777" w:rsidR="00BB4800" w:rsidRPr="00BB4800" w:rsidRDefault="00BB4800">
      <w:pPr>
        <w:ind w:left="720" w:hanging="720"/>
        <w:jc w:val="both"/>
        <w:rPr>
          <w:bCs/>
          <w:sz w:val="22"/>
          <w:szCs w:val="22"/>
          <w:lang w:val="sr-Latn-CS"/>
        </w:rPr>
      </w:pPr>
      <w:r w:rsidRPr="00BB4800">
        <w:rPr>
          <w:bCs/>
          <w:sz w:val="22"/>
          <w:szCs w:val="22"/>
          <w:lang w:val="sr-Latn-CS"/>
        </w:rPr>
        <w:t xml:space="preserve">• </w:t>
      </w:r>
      <w:r w:rsidRPr="00BB4800">
        <w:rPr>
          <w:bCs/>
          <w:sz w:val="22"/>
          <w:szCs w:val="22"/>
          <w:lang w:val="sr-Latn-CS"/>
        </w:rPr>
        <w:tab/>
        <w:t>Kiseonik u koncentracijama &gt;40% (FiO</w:t>
      </w:r>
      <w:r w:rsidRPr="0086613F">
        <w:rPr>
          <w:bCs/>
          <w:sz w:val="22"/>
          <w:szCs w:val="22"/>
          <w:vertAlign w:val="subscript"/>
          <w:lang w:val="sr-Latn-CS"/>
        </w:rPr>
        <w:t>2</w:t>
      </w:r>
      <w:r w:rsidRPr="00BB4800">
        <w:rPr>
          <w:bCs/>
          <w:sz w:val="22"/>
          <w:szCs w:val="22"/>
          <w:lang w:val="sr-Latn-CS"/>
        </w:rPr>
        <w:t xml:space="preserve"> &gt; 0,4) može potencijalno izazvati oštećenja posl</w:t>
      </w:r>
      <w:r>
        <w:rPr>
          <w:bCs/>
          <w:sz w:val="22"/>
          <w:szCs w:val="22"/>
          <w:lang w:val="sr-Latn-CS"/>
        </w:rPr>
        <w:t>ij</w:t>
      </w:r>
      <w:r w:rsidRPr="00BB4800">
        <w:rPr>
          <w:bCs/>
          <w:sz w:val="22"/>
          <w:szCs w:val="22"/>
          <w:lang w:val="sr-Latn-CS"/>
        </w:rPr>
        <w:t xml:space="preserve">e 2 dana. </w:t>
      </w:r>
    </w:p>
    <w:p w14:paraId="52369C14" w14:textId="77777777" w:rsidR="00BB4800" w:rsidRPr="00BB4800" w:rsidRDefault="00BB4800">
      <w:pPr>
        <w:jc w:val="both"/>
        <w:rPr>
          <w:bCs/>
          <w:sz w:val="22"/>
          <w:szCs w:val="22"/>
          <w:lang w:val="sr-Latn-CS"/>
        </w:rPr>
      </w:pPr>
    </w:p>
    <w:p w14:paraId="140E8E06" w14:textId="77777777" w:rsidR="00BB4800" w:rsidRPr="00BB4800" w:rsidRDefault="00BB4800">
      <w:pPr>
        <w:jc w:val="both"/>
        <w:rPr>
          <w:bCs/>
          <w:sz w:val="22"/>
          <w:szCs w:val="22"/>
          <w:lang w:val="sr-Latn-CS"/>
        </w:rPr>
      </w:pPr>
      <w:r w:rsidRPr="00BB4800">
        <w:rPr>
          <w:bCs/>
          <w:sz w:val="22"/>
          <w:szCs w:val="22"/>
          <w:lang w:val="sr-Latn-CS"/>
        </w:rPr>
        <w:t>Ove opšte preporuke se ne odnose na nedonoščad obzirom na rizik od retrolentalne fibroplazije koja je opisana kod prim</w:t>
      </w:r>
      <w:r>
        <w:rPr>
          <w:bCs/>
          <w:sz w:val="22"/>
          <w:szCs w:val="22"/>
          <w:lang w:val="sr-Latn-CS"/>
        </w:rPr>
        <w:t>j</w:t>
      </w:r>
      <w:r w:rsidRPr="00BB4800">
        <w:rPr>
          <w:bCs/>
          <w:sz w:val="22"/>
          <w:szCs w:val="22"/>
          <w:lang w:val="sr-Latn-CS"/>
        </w:rPr>
        <w:t xml:space="preserve">ene nižih koncetracija kiseonika. </w:t>
      </w:r>
    </w:p>
    <w:p w14:paraId="0D6B3F18" w14:textId="77777777" w:rsidR="00BB4800" w:rsidRPr="00BB4800" w:rsidRDefault="00BB4800">
      <w:pPr>
        <w:jc w:val="both"/>
        <w:rPr>
          <w:bCs/>
          <w:sz w:val="22"/>
          <w:szCs w:val="22"/>
          <w:lang w:val="sr-Latn-CS"/>
        </w:rPr>
      </w:pPr>
      <w:r w:rsidRPr="00BB4800">
        <w:rPr>
          <w:bCs/>
          <w:sz w:val="22"/>
          <w:szCs w:val="22"/>
          <w:lang w:val="sr-Latn-CS"/>
        </w:rPr>
        <w:t>Posebna pažnja se mora obratiti kada se l</w:t>
      </w:r>
      <w:r>
        <w:rPr>
          <w:bCs/>
          <w:sz w:val="22"/>
          <w:szCs w:val="22"/>
          <w:lang w:val="sr-Latn-CS"/>
        </w:rPr>
        <w:t>ij</w:t>
      </w:r>
      <w:r w:rsidRPr="00BB4800">
        <w:rPr>
          <w:bCs/>
          <w:sz w:val="22"/>
          <w:szCs w:val="22"/>
          <w:lang w:val="sr-Latn-CS"/>
        </w:rPr>
        <w:t>eče novorođe</w:t>
      </w:r>
      <w:r w:rsidR="00BB6D3D">
        <w:rPr>
          <w:bCs/>
          <w:sz w:val="22"/>
          <w:szCs w:val="22"/>
          <w:lang w:val="sr-Latn-CS"/>
        </w:rPr>
        <w:t>n</w:t>
      </w:r>
      <w:r w:rsidRPr="00BB4800">
        <w:rPr>
          <w:bCs/>
          <w:sz w:val="22"/>
          <w:szCs w:val="22"/>
          <w:lang w:val="sr-Latn-CS"/>
        </w:rPr>
        <w:t>čad i nedonoščad. Kako bi se minimizirao rizik od oštećenja oka, retrolentalne fibroze, odnosno drugih negativnih efekata, cilj mora biti da koncentracija kiseonika bude svedena na apsolutno najmanji mogući nivo koji daje željene rezultate, kao i da se izb</w:t>
      </w:r>
      <w:r>
        <w:rPr>
          <w:bCs/>
          <w:sz w:val="22"/>
          <w:szCs w:val="22"/>
          <w:lang w:val="sr-Latn-CS"/>
        </w:rPr>
        <w:t>j</w:t>
      </w:r>
      <w:r w:rsidRPr="00BB4800">
        <w:rPr>
          <w:bCs/>
          <w:sz w:val="22"/>
          <w:szCs w:val="22"/>
          <w:lang w:val="sr-Latn-CS"/>
        </w:rPr>
        <w:t xml:space="preserve">egnu velike varijacije arterijskog pritiska kiseonika. </w:t>
      </w:r>
    </w:p>
    <w:p w14:paraId="6660370F" w14:textId="77777777" w:rsidR="00BB4800" w:rsidRPr="00BB4800" w:rsidRDefault="00BB4800">
      <w:pPr>
        <w:jc w:val="both"/>
        <w:rPr>
          <w:bCs/>
          <w:sz w:val="22"/>
          <w:szCs w:val="22"/>
          <w:lang w:val="sr-Latn-CS"/>
        </w:rPr>
      </w:pPr>
    </w:p>
    <w:p w14:paraId="142D3542" w14:textId="77777777" w:rsidR="00BB4800" w:rsidRPr="00BB4800" w:rsidRDefault="00BB4800">
      <w:pPr>
        <w:jc w:val="both"/>
        <w:rPr>
          <w:bCs/>
          <w:sz w:val="22"/>
          <w:szCs w:val="22"/>
          <w:lang w:val="sr-Latn-CS"/>
        </w:rPr>
      </w:pPr>
      <w:r w:rsidRPr="00BB4800">
        <w:rPr>
          <w:bCs/>
          <w:sz w:val="22"/>
          <w:szCs w:val="22"/>
          <w:lang w:val="sr-Latn-CS"/>
        </w:rPr>
        <w:lastRenderedPageBreak/>
        <w:t>Kod visokih koncentracija kiseonika u udahnutom gasu, koncentracija i pritisak azota se smanjuju. Kao rezultat toga, koncentracija azota u tkivima i plućima (alveolama) opada. Ako se kiseonik preuzima iz alveola u krv brže nego što stiže udahom, može doći do kolapsa alveola (razvoj atelektaze). Razvoj atelektaze u pojedinim d</w:t>
      </w:r>
      <w:r>
        <w:rPr>
          <w:bCs/>
          <w:sz w:val="22"/>
          <w:szCs w:val="22"/>
          <w:lang w:val="sr-Latn-CS"/>
        </w:rPr>
        <w:t>j</w:t>
      </w:r>
      <w:r w:rsidRPr="00BB4800">
        <w:rPr>
          <w:bCs/>
          <w:sz w:val="22"/>
          <w:szCs w:val="22"/>
          <w:lang w:val="sr-Latn-CS"/>
        </w:rPr>
        <w:t>elovima pluća, dovodi do rizika od slabije oksigenacije arterijske krvi jer i pored dobre perfuzije (prokrvljenosti) ne dolazi do razm</w:t>
      </w:r>
      <w:r w:rsidR="00BB6D3D">
        <w:rPr>
          <w:bCs/>
          <w:sz w:val="22"/>
          <w:szCs w:val="22"/>
          <w:lang w:val="sr-Latn-CS"/>
        </w:rPr>
        <w:t>j</w:t>
      </w:r>
      <w:r w:rsidRPr="00BB4800">
        <w:rPr>
          <w:bCs/>
          <w:sz w:val="22"/>
          <w:szCs w:val="22"/>
          <w:lang w:val="sr-Latn-CS"/>
        </w:rPr>
        <w:t>ene gasa u tim d</w:t>
      </w:r>
      <w:r>
        <w:rPr>
          <w:bCs/>
          <w:sz w:val="22"/>
          <w:szCs w:val="22"/>
          <w:lang w:val="sr-Latn-CS"/>
        </w:rPr>
        <w:t>j</w:t>
      </w:r>
      <w:r w:rsidRPr="00BB4800">
        <w:rPr>
          <w:bCs/>
          <w:sz w:val="22"/>
          <w:szCs w:val="22"/>
          <w:lang w:val="sr-Latn-CS"/>
        </w:rPr>
        <w:t>elovima pluća. Odnos ventilacija/perfuzija se pogoršava, vodeći ka intrapulmonalnom premošćavanju (šantu).</w:t>
      </w:r>
    </w:p>
    <w:p w14:paraId="2560F3A7" w14:textId="77777777" w:rsidR="00BB4800" w:rsidRPr="00BB4800" w:rsidRDefault="00BB4800">
      <w:pPr>
        <w:jc w:val="both"/>
        <w:rPr>
          <w:bCs/>
          <w:sz w:val="22"/>
          <w:szCs w:val="22"/>
          <w:lang w:val="sr-Latn-CS"/>
        </w:rPr>
      </w:pPr>
    </w:p>
    <w:p w14:paraId="13701CDF" w14:textId="77777777" w:rsidR="00BB4800" w:rsidRPr="00BB4800" w:rsidRDefault="00BB4800">
      <w:pPr>
        <w:jc w:val="both"/>
        <w:rPr>
          <w:bCs/>
          <w:sz w:val="22"/>
          <w:szCs w:val="22"/>
          <w:lang w:val="sr-Latn-CS"/>
        </w:rPr>
      </w:pPr>
      <w:r w:rsidRPr="00BB4800">
        <w:rPr>
          <w:bCs/>
          <w:sz w:val="22"/>
          <w:szCs w:val="22"/>
          <w:lang w:val="sr-Latn-CS"/>
        </w:rPr>
        <w:t>Visoke koncentracije kiseonika kod ugroženih pacijenata, sa smanjenom os</w:t>
      </w:r>
      <w:r>
        <w:rPr>
          <w:bCs/>
          <w:sz w:val="22"/>
          <w:szCs w:val="22"/>
          <w:lang w:val="sr-Latn-CS"/>
        </w:rPr>
        <w:t>j</w:t>
      </w:r>
      <w:r w:rsidRPr="00BB4800">
        <w:rPr>
          <w:bCs/>
          <w:sz w:val="22"/>
          <w:szCs w:val="22"/>
          <w:lang w:val="sr-Latn-CS"/>
        </w:rPr>
        <w:t xml:space="preserve">etljivošću na pritisak ugljen-dioksida u arterijskoj krvi, mogu dovesti do zadržavanja ugljen-dioksida, što u ekstremnim slučajevima može izazvati narkozu ugljen-dioksidom. </w:t>
      </w:r>
    </w:p>
    <w:p w14:paraId="4F104A43" w14:textId="77777777" w:rsidR="00BB4800" w:rsidRPr="00BB4800" w:rsidRDefault="00BB4800">
      <w:pPr>
        <w:jc w:val="both"/>
        <w:rPr>
          <w:bCs/>
          <w:sz w:val="22"/>
          <w:szCs w:val="22"/>
          <w:lang w:val="sr-Latn-CS"/>
        </w:rPr>
      </w:pPr>
      <w:r w:rsidRPr="00BB4800">
        <w:rPr>
          <w:bCs/>
          <w:sz w:val="22"/>
          <w:szCs w:val="22"/>
          <w:lang w:val="sr-Latn-CS"/>
        </w:rPr>
        <w:t>Kod hiperbarične terapije kiseonikom (HBO), povećanje i sniženje pritiska se mora sprovoditi pažljivo i postepeno kako bi se spr</w:t>
      </w:r>
      <w:r>
        <w:rPr>
          <w:bCs/>
          <w:sz w:val="22"/>
          <w:szCs w:val="22"/>
          <w:lang w:val="sr-Latn-CS"/>
        </w:rPr>
        <w:t>ij</w:t>
      </w:r>
      <w:r w:rsidRPr="00BB4800">
        <w:rPr>
          <w:bCs/>
          <w:sz w:val="22"/>
          <w:szCs w:val="22"/>
          <w:lang w:val="sr-Latn-CS"/>
        </w:rPr>
        <w:t>ečio rizik od oštećenja pritiskom (barotrauma).</w:t>
      </w:r>
    </w:p>
    <w:p w14:paraId="3EFDCF78" w14:textId="6450DDB3" w:rsidR="00BB4800" w:rsidRPr="00BB4800" w:rsidRDefault="00BB4800">
      <w:pPr>
        <w:jc w:val="both"/>
        <w:rPr>
          <w:bCs/>
          <w:sz w:val="22"/>
          <w:szCs w:val="22"/>
          <w:lang w:val="sr-Latn-CS"/>
        </w:rPr>
      </w:pPr>
      <w:r w:rsidRPr="00BB4800">
        <w:rPr>
          <w:bCs/>
          <w:sz w:val="22"/>
          <w:szCs w:val="22"/>
          <w:lang w:val="sr-Latn-CS"/>
        </w:rPr>
        <w:t>HBO treba prim</w:t>
      </w:r>
      <w:r>
        <w:rPr>
          <w:bCs/>
          <w:sz w:val="22"/>
          <w:szCs w:val="22"/>
          <w:lang w:val="sr-Latn-CS"/>
        </w:rPr>
        <w:t>j</w:t>
      </w:r>
      <w:r w:rsidRPr="00BB4800">
        <w:rPr>
          <w:bCs/>
          <w:sz w:val="22"/>
          <w:szCs w:val="22"/>
          <w:lang w:val="sr-Latn-CS"/>
        </w:rPr>
        <w:t>enjivati uz oprez tokom trudnoće i kod žena u reproduktivnom periodu (vid</w:t>
      </w:r>
      <w:r w:rsidR="00EC4055">
        <w:rPr>
          <w:bCs/>
          <w:sz w:val="22"/>
          <w:szCs w:val="22"/>
          <w:lang w:val="sr-Latn-CS"/>
        </w:rPr>
        <w:t>j</w:t>
      </w:r>
      <w:r w:rsidRPr="00BB4800">
        <w:rPr>
          <w:bCs/>
          <w:sz w:val="22"/>
          <w:szCs w:val="22"/>
          <w:lang w:val="sr-Latn-CS"/>
        </w:rPr>
        <w:t xml:space="preserve">eti </w:t>
      </w:r>
      <w:r w:rsidR="004A7D30">
        <w:rPr>
          <w:bCs/>
          <w:sz w:val="22"/>
          <w:szCs w:val="22"/>
          <w:lang w:val="sr-Latn-CS"/>
        </w:rPr>
        <w:t>dio</w:t>
      </w:r>
      <w:r w:rsidR="004A7D30" w:rsidRPr="00BB4800">
        <w:rPr>
          <w:bCs/>
          <w:sz w:val="22"/>
          <w:szCs w:val="22"/>
          <w:lang w:val="sr-Latn-CS"/>
        </w:rPr>
        <w:t xml:space="preserve"> </w:t>
      </w:r>
      <w:r w:rsidR="004A7D30">
        <w:rPr>
          <w:bCs/>
          <w:sz w:val="22"/>
          <w:szCs w:val="22"/>
          <w:lang w:val="sr-Latn-CS"/>
        </w:rPr>
        <w:t>Plodnost, t</w:t>
      </w:r>
      <w:r w:rsidRPr="00BB4800">
        <w:rPr>
          <w:bCs/>
          <w:sz w:val="22"/>
          <w:szCs w:val="22"/>
          <w:lang w:val="sr-Latn-CS"/>
        </w:rPr>
        <w:t>rudnoća i dojenje).</w:t>
      </w:r>
    </w:p>
    <w:p w14:paraId="2A0D1459" w14:textId="77777777" w:rsidR="00BB4800" w:rsidRPr="00BB4800" w:rsidRDefault="00BB4800">
      <w:pPr>
        <w:jc w:val="both"/>
        <w:rPr>
          <w:bCs/>
          <w:sz w:val="22"/>
          <w:szCs w:val="22"/>
          <w:lang w:val="sr-Latn-CS"/>
        </w:rPr>
      </w:pPr>
      <w:r w:rsidRPr="00BB4800">
        <w:rPr>
          <w:bCs/>
          <w:sz w:val="22"/>
          <w:szCs w:val="22"/>
          <w:lang w:val="sr-Latn-CS"/>
        </w:rPr>
        <w:t>HBO treba prim</w:t>
      </w:r>
      <w:r w:rsidR="00B426D2">
        <w:rPr>
          <w:bCs/>
          <w:sz w:val="22"/>
          <w:szCs w:val="22"/>
          <w:lang w:val="sr-Latn-CS"/>
        </w:rPr>
        <w:t>j</w:t>
      </w:r>
      <w:r w:rsidRPr="00BB4800">
        <w:rPr>
          <w:bCs/>
          <w:sz w:val="22"/>
          <w:szCs w:val="22"/>
          <w:lang w:val="sr-Latn-CS"/>
        </w:rPr>
        <w:t>enjivati uz oprez kod pacijenata sa pneumotoraksom (prisustvo vazduha u prostoru plućne maramice).</w:t>
      </w:r>
    </w:p>
    <w:p w14:paraId="52D2676F" w14:textId="77777777" w:rsidR="00BB4800" w:rsidRPr="00BB4800" w:rsidRDefault="00BB4800">
      <w:pPr>
        <w:jc w:val="both"/>
        <w:rPr>
          <w:bCs/>
          <w:sz w:val="22"/>
          <w:szCs w:val="22"/>
          <w:lang w:val="sr-Latn-CS"/>
        </w:rPr>
      </w:pPr>
    </w:p>
    <w:p w14:paraId="6CD6E3A4" w14:textId="77777777" w:rsidR="00BB4800" w:rsidRPr="00BB4800" w:rsidRDefault="00BB4800">
      <w:pPr>
        <w:jc w:val="both"/>
        <w:rPr>
          <w:bCs/>
          <w:sz w:val="22"/>
          <w:szCs w:val="22"/>
          <w:lang w:val="sr-Latn-CS"/>
        </w:rPr>
      </w:pPr>
      <w:r w:rsidRPr="00BB4800">
        <w:rPr>
          <w:bCs/>
          <w:sz w:val="22"/>
          <w:szCs w:val="22"/>
          <w:lang w:val="sr-Latn-CS"/>
        </w:rPr>
        <w:t>U toku prim</w:t>
      </w:r>
      <w:r w:rsidR="00B426D2">
        <w:rPr>
          <w:bCs/>
          <w:sz w:val="22"/>
          <w:szCs w:val="22"/>
          <w:lang w:val="sr-Latn-CS"/>
        </w:rPr>
        <w:t>j</w:t>
      </w:r>
      <w:r w:rsidRPr="00BB4800">
        <w:rPr>
          <w:bCs/>
          <w:sz w:val="22"/>
          <w:szCs w:val="22"/>
          <w:lang w:val="sr-Latn-CS"/>
        </w:rPr>
        <w:t>ene kiseonika, zabranjena je upotreba otvorenog plamena ili pušenja. Poseban oprez je neophodan kod upotrebe kiseonika koji je pod pritiskom.</w:t>
      </w:r>
    </w:p>
    <w:p w14:paraId="0AE7EE03" w14:textId="77777777" w:rsidR="00BB4800" w:rsidRPr="00BB4800" w:rsidRDefault="00BB4800">
      <w:pPr>
        <w:jc w:val="both"/>
        <w:rPr>
          <w:bCs/>
          <w:sz w:val="22"/>
          <w:szCs w:val="22"/>
          <w:lang w:val="sr-Latn-CS"/>
        </w:rPr>
      </w:pPr>
      <w:r w:rsidRPr="00BB4800">
        <w:rPr>
          <w:bCs/>
          <w:sz w:val="22"/>
          <w:szCs w:val="22"/>
          <w:lang w:val="sr-Latn-CS"/>
        </w:rPr>
        <w:t>Kontrolisanje protoka kiseonika iz metalnih cilindara sa kiseonikom pod pritiskom, obavlja se putem pod</w:t>
      </w:r>
      <w:r w:rsidR="00B426D2">
        <w:rPr>
          <w:bCs/>
          <w:sz w:val="22"/>
          <w:szCs w:val="22"/>
          <w:lang w:val="sr-Latn-CS"/>
        </w:rPr>
        <w:t>j</w:t>
      </w:r>
      <w:r w:rsidRPr="00BB4800">
        <w:rPr>
          <w:bCs/>
          <w:sz w:val="22"/>
          <w:szCs w:val="22"/>
          <w:lang w:val="sr-Latn-CS"/>
        </w:rPr>
        <w:t>ešavanja redukcionih ventila na boci. Veoma je važno da ti ventili budu oslobođeni svih naslaga ulja ili masti, jer bi u suprotnom moglo doći do eksplozije.</w:t>
      </w:r>
    </w:p>
    <w:p w14:paraId="7EA29E10" w14:textId="77777777" w:rsidR="00BB4800" w:rsidRPr="00BB4800" w:rsidRDefault="00BB4800">
      <w:pPr>
        <w:jc w:val="both"/>
        <w:rPr>
          <w:bCs/>
          <w:sz w:val="22"/>
          <w:szCs w:val="22"/>
          <w:lang w:val="sr-Latn-CS"/>
        </w:rPr>
      </w:pPr>
      <w:r w:rsidRPr="00BB4800">
        <w:rPr>
          <w:bCs/>
          <w:sz w:val="22"/>
          <w:szCs w:val="22"/>
          <w:lang w:val="sr-Latn-CS"/>
        </w:rPr>
        <w:t>Zapaljivi materijal u dodiru sa tečnim kiseonikom predstavlja potencijalnu opasnost od eksplozije. Niske temperature tečnog kiseonika mogu izazvati neodgovarajuće uslove za konstrukcionu opremu koja bi zbog toga mogla postati lomljiva i izložena pojavi naprsnuća. Stoga, iako je kiseonik sam po sebi nezapaljiv, on potpomaže sagor</w:t>
      </w:r>
      <w:r w:rsidR="007739D4">
        <w:rPr>
          <w:bCs/>
          <w:sz w:val="22"/>
          <w:szCs w:val="22"/>
          <w:lang w:val="sr-Latn-CS"/>
        </w:rPr>
        <w:t>i</w:t>
      </w:r>
      <w:r w:rsidR="00B426D2">
        <w:rPr>
          <w:bCs/>
          <w:sz w:val="22"/>
          <w:szCs w:val="22"/>
          <w:lang w:val="sr-Latn-CS"/>
        </w:rPr>
        <w:t>j</w:t>
      </w:r>
      <w:r w:rsidRPr="00BB4800">
        <w:rPr>
          <w:bCs/>
          <w:sz w:val="22"/>
          <w:szCs w:val="22"/>
          <w:lang w:val="sr-Latn-CS"/>
        </w:rPr>
        <w:t>evanje (uključujući i materijale koji normalno ne gore na vazduhu), te bi zbog rizika od spontanog sagor</w:t>
      </w:r>
      <w:r w:rsidR="007739D4">
        <w:rPr>
          <w:bCs/>
          <w:sz w:val="22"/>
          <w:szCs w:val="22"/>
          <w:lang w:val="sr-Latn-CS"/>
        </w:rPr>
        <w:t>i</w:t>
      </w:r>
      <w:r w:rsidR="00B426D2">
        <w:rPr>
          <w:bCs/>
          <w:sz w:val="22"/>
          <w:szCs w:val="22"/>
          <w:lang w:val="sr-Latn-CS"/>
        </w:rPr>
        <w:t>j</w:t>
      </w:r>
      <w:r w:rsidRPr="00BB4800">
        <w:rPr>
          <w:bCs/>
          <w:sz w:val="22"/>
          <w:szCs w:val="22"/>
          <w:lang w:val="sr-Latn-CS"/>
        </w:rPr>
        <w:t>evanja, potpomognutog gasom pod pritiskom, trebalo izb</w:t>
      </w:r>
      <w:r w:rsidR="00B426D2">
        <w:rPr>
          <w:bCs/>
          <w:sz w:val="22"/>
          <w:szCs w:val="22"/>
          <w:lang w:val="sr-Latn-CS"/>
        </w:rPr>
        <w:t>j</w:t>
      </w:r>
      <w:r w:rsidRPr="00BB4800">
        <w:rPr>
          <w:bCs/>
          <w:sz w:val="22"/>
          <w:szCs w:val="22"/>
          <w:lang w:val="sr-Latn-CS"/>
        </w:rPr>
        <w:t>egavati svaki kontakt sa uljima, mazivima, plastikom, smolastim materijama, ili drugim orga</w:t>
      </w:r>
      <w:r w:rsidR="00B426D2">
        <w:rPr>
          <w:bCs/>
          <w:sz w:val="22"/>
          <w:szCs w:val="22"/>
          <w:lang w:val="sr-Latn-CS"/>
        </w:rPr>
        <w:t>n</w:t>
      </w:r>
      <w:r w:rsidRPr="00BB4800">
        <w:rPr>
          <w:bCs/>
          <w:sz w:val="22"/>
          <w:szCs w:val="22"/>
          <w:lang w:val="sr-Latn-CS"/>
        </w:rPr>
        <w:t>skim materijalima (npr. drvo, asfalt).</w:t>
      </w:r>
    </w:p>
    <w:p w14:paraId="3F96B5C3" w14:textId="77777777" w:rsidR="00BB4800" w:rsidRPr="00BB4800" w:rsidRDefault="00BB4800">
      <w:pPr>
        <w:jc w:val="both"/>
        <w:rPr>
          <w:bCs/>
          <w:sz w:val="22"/>
          <w:szCs w:val="22"/>
          <w:lang w:val="sr-Latn-CS"/>
        </w:rPr>
      </w:pPr>
      <w:r w:rsidRPr="00BB4800">
        <w:rPr>
          <w:bCs/>
          <w:sz w:val="22"/>
          <w:szCs w:val="22"/>
          <w:lang w:val="sr-Latn-CS"/>
        </w:rPr>
        <w:t>Tečni kiseonik ne bi sm</w:t>
      </w:r>
      <w:r w:rsidR="00B426D2">
        <w:rPr>
          <w:bCs/>
          <w:sz w:val="22"/>
          <w:szCs w:val="22"/>
          <w:lang w:val="sr-Latn-CS"/>
        </w:rPr>
        <w:t>i</w:t>
      </w:r>
      <w:r w:rsidRPr="00BB4800">
        <w:rPr>
          <w:bCs/>
          <w:sz w:val="22"/>
          <w:szCs w:val="22"/>
          <w:lang w:val="sr-Latn-CS"/>
        </w:rPr>
        <w:t>o da dođe u kontakt sa kožom pošto je moguća pojava „hladnih opekotina”.</w:t>
      </w:r>
    </w:p>
    <w:p w14:paraId="13C7CDB0" w14:textId="77777777" w:rsidR="00BB4800" w:rsidRPr="00BB4800" w:rsidRDefault="00BB4800">
      <w:pPr>
        <w:jc w:val="both"/>
        <w:rPr>
          <w:bCs/>
          <w:sz w:val="22"/>
          <w:szCs w:val="22"/>
          <w:lang w:val="sr-Latn-CS"/>
        </w:rPr>
      </w:pPr>
      <w:r w:rsidRPr="00BB4800">
        <w:rPr>
          <w:bCs/>
          <w:sz w:val="22"/>
          <w:szCs w:val="22"/>
          <w:lang w:val="sr-Latn-CS"/>
        </w:rPr>
        <w:t>Za prim</w:t>
      </w:r>
      <w:r w:rsidR="00B426D2">
        <w:rPr>
          <w:bCs/>
          <w:sz w:val="22"/>
          <w:szCs w:val="22"/>
          <w:lang w:val="sr-Latn-CS"/>
        </w:rPr>
        <w:t>j</w:t>
      </w:r>
      <w:r w:rsidRPr="00BB4800">
        <w:rPr>
          <w:bCs/>
          <w:sz w:val="22"/>
          <w:szCs w:val="22"/>
          <w:lang w:val="sr-Latn-CS"/>
        </w:rPr>
        <w:t>enu kiseonika na visinama (potreba za kiseonikom u toku avionskog leta, ili kod planinarenja), potrebno je obezb</w:t>
      </w:r>
      <w:r w:rsidR="007739D4">
        <w:rPr>
          <w:bCs/>
          <w:sz w:val="22"/>
          <w:szCs w:val="22"/>
          <w:lang w:val="sr-Latn-CS"/>
        </w:rPr>
        <w:t>j</w:t>
      </w:r>
      <w:r w:rsidRPr="00BB4800">
        <w:rPr>
          <w:bCs/>
          <w:sz w:val="22"/>
          <w:szCs w:val="22"/>
          <w:lang w:val="sr-Latn-CS"/>
        </w:rPr>
        <w:t>editi dovoljno nisku vlažnost, kako bi se izb</w:t>
      </w:r>
      <w:r w:rsidR="00B426D2">
        <w:rPr>
          <w:bCs/>
          <w:sz w:val="22"/>
          <w:szCs w:val="22"/>
          <w:lang w:val="sr-Latn-CS"/>
        </w:rPr>
        <w:t>j</w:t>
      </w:r>
      <w:r w:rsidRPr="00BB4800">
        <w:rPr>
          <w:bCs/>
          <w:sz w:val="22"/>
          <w:szCs w:val="22"/>
          <w:lang w:val="sr-Latn-CS"/>
        </w:rPr>
        <w:t>eglo blokiranje ventila ledom usled zaleđivanja.</w:t>
      </w:r>
    </w:p>
    <w:p w14:paraId="732A963A" w14:textId="77777777" w:rsidR="00BB4800" w:rsidRDefault="00BB4800">
      <w:pPr>
        <w:jc w:val="both"/>
        <w:rPr>
          <w:bCs/>
          <w:sz w:val="22"/>
          <w:szCs w:val="22"/>
          <w:lang w:val="sr-Latn-CS"/>
        </w:rPr>
      </w:pPr>
      <w:r w:rsidRPr="00BB4800">
        <w:rPr>
          <w:bCs/>
          <w:sz w:val="22"/>
          <w:szCs w:val="22"/>
          <w:lang w:val="sr-Latn-CS"/>
        </w:rPr>
        <w:t>Visoke koncentracije kiseonika trebalo bi izb</w:t>
      </w:r>
      <w:r w:rsidR="00B426D2">
        <w:rPr>
          <w:bCs/>
          <w:sz w:val="22"/>
          <w:szCs w:val="22"/>
          <w:lang w:val="sr-Latn-CS"/>
        </w:rPr>
        <w:t>j</w:t>
      </w:r>
      <w:r w:rsidRPr="00BB4800">
        <w:rPr>
          <w:bCs/>
          <w:sz w:val="22"/>
          <w:szCs w:val="22"/>
          <w:lang w:val="sr-Latn-CS"/>
        </w:rPr>
        <w:t>eći kod pacijenata čija je respiracija pod uticajem hipoksičnih epizoda.</w:t>
      </w:r>
    </w:p>
    <w:p w14:paraId="43D21F3D" w14:textId="77777777" w:rsidR="00B426D2" w:rsidRPr="00BB4800" w:rsidRDefault="00B426D2">
      <w:pPr>
        <w:jc w:val="both"/>
        <w:rPr>
          <w:bCs/>
          <w:sz w:val="22"/>
          <w:szCs w:val="22"/>
          <w:lang w:val="sr-Latn-CS"/>
        </w:rPr>
      </w:pPr>
    </w:p>
    <w:p w14:paraId="6F053DDA" w14:textId="0D560AC6" w:rsidR="00B426D2" w:rsidRPr="00793E71" w:rsidRDefault="004369E2">
      <w:pPr>
        <w:jc w:val="both"/>
        <w:rPr>
          <w:bCs/>
          <w:sz w:val="22"/>
          <w:szCs w:val="22"/>
          <w:lang w:val="sr-Latn-CS"/>
        </w:rPr>
      </w:pPr>
      <w:r w:rsidRPr="004369E2">
        <w:rPr>
          <w:sz w:val="22"/>
          <w:szCs w:val="22"/>
          <w:lang w:val="sr-Latn-CS"/>
        </w:rPr>
        <w:t xml:space="preserve">Medicinski kiseonik </w:t>
      </w:r>
      <w:r w:rsidR="00B426D2" w:rsidRPr="00793E71">
        <w:rPr>
          <w:bCs/>
          <w:sz w:val="22"/>
          <w:szCs w:val="22"/>
          <w:lang w:val="sr-Latn-CS"/>
        </w:rPr>
        <w:t>čuvati van domašaja djece!</w:t>
      </w:r>
    </w:p>
    <w:p w14:paraId="3722B41B" w14:textId="77777777" w:rsidR="00BB4800" w:rsidRDefault="00BB4800">
      <w:pPr>
        <w:jc w:val="both"/>
        <w:rPr>
          <w:bCs/>
          <w:sz w:val="22"/>
          <w:szCs w:val="22"/>
          <w:lang w:val="sr-Latn-CS"/>
        </w:rPr>
      </w:pPr>
      <w:r w:rsidRPr="00BB4800">
        <w:rPr>
          <w:bCs/>
          <w:sz w:val="22"/>
          <w:szCs w:val="22"/>
          <w:lang w:val="sr-Latn-CS"/>
        </w:rPr>
        <w:t>Takođe, kiseonik se ne sm</w:t>
      </w:r>
      <w:r w:rsidR="00B426D2">
        <w:rPr>
          <w:bCs/>
          <w:sz w:val="22"/>
          <w:szCs w:val="22"/>
          <w:lang w:val="sr-Latn-CS"/>
        </w:rPr>
        <w:t>ij</w:t>
      </w:r>
      <w:r w:rsidRPr="00BB4800">
        <w:rPr>
          <w:bCs/>
          <w:sz w:val="22"/>
          <w:szCs w:val="22"/>
          <w:lang w:val="sr-Latn-CS"/>
        </w:rPr>
        <w:t>e ispuštati u kanalizaciju, podrum, radne kanale i slična m</w:t>
      </w:r>
      <w:r w:rsidR="00B426D2">
        <w:rPr>
          <w:bCs/>
          <w:sz w:val="22"/>
          <w:szCs w:val="22"/>
          <w:lang w:val="sr-Latn-CS"/>
        </w:rPr>
        <w:t>j</w:t>
      </w:r>
      <w:r w:rsidRPr="00BB4800">
        <w:rPr>
          <w:bCs/>
          <w:sz w:val="22"/>
          <w:szCs w:val="22"/>
          <w:lang w:val="sr-Latn-CS"/>
        </w:rPr>
        <w:t>esta na kojima bi sakupljanje gasa moglo izazvati opasnost od eksplozije.</w:t>
      </w:r>
    </w:p>
    <w:p w14:paraId="49643677" w14:textId="77777777" w:rsidR="00B426D2" w:rsidRDefault="00B426D2">
      <w:pPr>
        <w:jc w:val="both"/>
        <w:rPr>
          <w:bCs/>
          <w:sz w:val="22"/>
          <w:szCs w:val="22"/>
          <w:lang w:val="sr-Latn-CS"/>
        </w:rPr>
      </w:pPr>
      <w:r w:rsidRPr="00793E71">
        <w:rPr>
          <w:bCs/>
          <w:sz w:val="22"/>
          <w:szCs w:val="22"/>
          <w:lang w:val="sr-Latn-CS"/>
        </w:rPr>
        <w:t>Dr</w:t>
      </w:r>
      <w:r>
        <w:rPr>
          <w:bCs/>
          <w:sz w:val="22"/>
          <w:szCs w:val="22"/>
          <w:lang w:val="sr-Latn-CS"/>
        </w:rPr>
        <w:t xml:space="preserve">žati </w:t>
      </w:r>
      <w:r w:rsidRPr="00793E71">
        <w:rPr>
          <w:bCs/>
          <w:sz w:val="22"/>
          <w:szCs w:val="22"/>
          <w:lang w:val="sr-Latn-CS"/>
        </w:rPr>
        <w:t>b</w:t>
      </w:r>
      <w:r>
        <w:rPr>
          <w:bCs/>
          <w:sz w:val="22"/>
          <w:szCs w:val="22"/>
          <w:lang w:val="sr-Latn-CS"/>
        </w:rPr>
        <w:t>oce daleko o</w:t>
      </w:r>
      <w:r w:rsidRPr="00793E71">
        <w:rPr>
          <w:bCs/>
          <w:sz w:val="22"/>
          <w:szCs w:val="22"/>
          <w:lang w:val="sr-Latn-CS"/>
        </w:rPr>
        <w:t>d izvora pa</w:t>
      </w:r>
      <w:r>
        <w:rPr>
          <w:bCs/>
          <w:sz w:val="22"/>
          <w:szCs w:val="22"/>
          <w:lang w:val="sr-Latn-CS"/>
        </w:rPr>
        <w:t>l</w:t>
      </w:r>
      <w:r w:rsidRPr="00793E71">
        <w:rPr>
          <w:bCs/>
          <w:sz w:val="22"/>
          <w:szCs w:val="22"/>
          <w:lang w:val="sr-Latn-CS"/>
        </w:rPr>
        <w:t>jenja</w:t>
      </w:r>
      <w:r>
        <w:rPr>
          <w:bCs/>
          <w:sz w:val="22"/>
          <w:szCs w:val="22"/>
          <w:lang w:val="sr-Latn-CS"/>
        </w:rPr>
        <w:t>,</w:t>
      </w:r>
      <w:r w:rsidRPr="00793E71">
        <w:rPr>
          <w:bCs/>
          <w:sz w:val="22"/>
          <w:szCs w:val="22"/>
          <w:lang w:val="sr-Latn-CS"/>
        </w:rPr>
        <w:t xml:space="preserve"> uklju</w:t>
      </w:r>
      <w:r>
        <w:rPr>
          <w:bCs/>
          <w:sz w:val="22"/>
          <w:szCs w:val="22"/>
          <w:lang w:val="sr-Latn-CS"/>
        </w:rPr>
        <w:t>č</w:t>
      </w:r>
      <w:r w:rsidRPr="00793E71">
        <w:rPr>
          <w:bCs/>
          <w:sz w:val="22"/>
          <w:szCs w:val="22"/>
          <w:lang w:val="sr-Latn-CS"/>
        </w:rPr>
        <w:t>uju</w:t>
      </w:r>
      <w:r>
        <w:rPr>
          <w:bCs/>
          <w:sz w:val="22"/>
          <w:szCs w:val="22"/>
          <w:lang w:val="sr-Latn-CS"/>
        </w:rPr>
        <w:t>ć</w:t>
      </w:r>
      <w:r w:rsidRPr="00793E71">
        <w:rPr>
          <w:bCs/>
          <w:sz w:val="22"/>
          <w:szCs w:val="22"/>
          <w:lang w:val="sr-Latn-CS"/>
        </w:rPr>
        <w:t>i i elektrostati</w:t>
      </w:r>
      <w:r>
        <w:rPr>
          <w:bCs/>
          <w:sz w:val="22"/>
          <w:szCs w:val="22"/>
          <w:lang w:val="sr-Latn-CS"/>
        </w:rPr>
        <w:t>č</w:t>
      </w:r>
      <w:r w:rsidRPr="00793E71">
        <w:rPr>
          <w:bCs/>
          <w:sz w:val="22"/>
          <w:szCs w:val="22"/>
          <w:lang w:val="sr-Latn-CS"/>
        </w:rPr>
        <w:t>ko pra</w:t>
      </w:r>
      <w:r>
        <w:rPr>
          <w:bCs/>
          <w:sz w:val="22"/>
          <w:szCs w:val="22"/>
          <w:lang w:val="sr-Latn-CS"/>
        </w:rPr>
        <w:t>ž</w:t>
      </w:r>
      <w:r w:rsidRPr="00793E71">
        <w:rPr>
          <w:bCs/>
          <w:sz w:val="22"/>
          <w:szCs w:val="22"/>
          <w:lang w:val="sr-Latn-CS"/>
        </w:rPr>
        <w:t>njenje. U s</w:t>
      </w:r>
      <w:r>
        <w:rPr>
          <w:bCs/>
          <w:sz w:val="22"/>
          <w:szCs w:val="22"/>
          <w:lang w:val="sr-Latn-CS"/>
        </w:rPr>
        <w:t>luč</w:t>
      </w:r>
      <w:r w:rsidRPr="00793E71">
        <w:rPr>
          <w:bCs/>
          <w:sz w:val="22"/>
          <w:szCs w:val="22"/>
          <w:lang w:val="sr-Latn-CS"/>
        </w:rPr>
        <w:t>aju bil</w:t>
      </w:r>
      <w:r w:rsidR="007739D4">
        <w:rPr>
          <w:bCs/>
          <w:sz w:val="22"/>
          <w:szCs w:val="22"/>
          <w:lang w:val="sr-Latn-CS"/>
        </w:rPr>
        <w:t>o</w:t>
      </w:r>
      <w:r w:rsidRPr="00793E71">
        <w:rPr>
          <w:bCs/>
          <w:sz w:val="22"/>
          <w:szCs w:val="22"/>
          <w:lang w:val="sr-Latn-CS"/>
        </w:rPr>
        <w:t xml:space="preserve"> kak</w:t>
      </w:r>
      <w:r>
        <w:rPr>
          <w:bCs/>
          <w:sz w:val="22"/>
          <w:szCs w:val="22"/>
          <w:lang w:val="sr-Latn-CS"/>
        </w:rPr>
        <w:t>v</w:t>
      </w:r>
      <w:r w:rsidRPr="00793E71">
        <w:rPr>
          <w:bCs/>
          <w:sz w:val="22"/>
          <w:szCs w:val="22"/>
          <w:lang w:val="sr-Latn-CS"/>
        </w:rPr>
        <w:t>e s</w:t>
      </w:r>
      <w:r>
        <w:rPr>
          <w:bCs/>
          <w:sz w:val="22"/>
          <w:szCs w:val="22"/>
          <w:lang w:val="sr-Latn-CS"/>
        </w:rPr>
        <w:t>um</w:t>
      </w:r>
      <w:r w:rsidRPr="00793E71">
        <w:rPr>
          <w:bCs/>
          <w:sz w:val="22"/>
          <w:szCs w:val="22"/>
          <w:lang w:val="sr-Latn-CS"/>
        </w:rPr>
        <w:t>nje</w:t>
      </w:r>
      <w:r>
        <w:rPr>
          <w:bCs/>
          <w:sz w:val="22"/>
          <w:szCs w:val="22"/>
          <w:lang w:val="sr-Latn-CS"/>
        </w:rPr>
        <w:t xml:space="preserve"> </w:t>
      </w:r>
      <w:r w:rsidRPr="00793E71">
        <w:rPr>
          <w:bCs/>
          <w:sz w:val="22"/>
          <w:szCs w:val="22"/>
          <w:lang w:val="sr-Latn-CS"/>
        </w:rPr>
        <w:t>konsultovati isporu</w:t>
      </w:r>
      <w:r>
        <w:rPr>
          <w:bCs/>
          <w:sz w:val="22"/>
          <w:szCs w:val="22"/>
          <w:lang w:val="sr-Latn-CS"/>
        </w:rPr>
        <w:t>č</w:t>
      </w:r>
      <w:r w:rsidRPr="00793E71">
        <w:rPr>
          <w:bCs/>
          <w:sz w:val="22"/>
          <w:szCs w:val="22"/>
          <w:lang w:val="sr-Latn-CS"/>
        </w:rPr>
        <w:t>ioca gasa</w:t>
      </w:r>
      <w:r>
        <w:rPr>
          <w:bCs/>
          <w:sz w:val="22"/>
          <w:szCs w:val="22"/>
          <w:lang w:val="sr-Latn-CS"/>
        </w:rPr>
        <w:t>.</w:t>
      </w:r>
    </w:p>
    <w:p w14:paraId="248A5816" w14:textId="77777777" w:rsidR="00B426D2" w:rsidRPr="00BB4800" w:rsidRDefault="00B426D2">
      <w:pPr>
        <w:jc w:val="both"/>
        <w:rPr>
          <w:bCs/>
          <w:sz w:val="22"/>
          <w:szCs w:val="22"/>
          <w:lang w:val="sr-Latn-CS"/>
        </w:rPr>
      </w:pPr>
    </w:p>
    <w:p w14:paraId="6A620A33" w14:textId="77777777" w:rsidR="00C77D13" w:rsidRDefault="00C77D13">
      <w:pPr>
        <w:jc w:val="both"/>
        <w:rPr>
          <w:b/>
          <w:bCs/>
          <w:sz w:val="22"/>
          <w:szCs w:val="22"/>
          <w:lang w:val="sr-Latn-CS"/>
        </w:rPr>
      </w:pPr>
      <w:r w:rsidRPr="00390924">
        <w:rPr>
          <w:b/>
          <w:bCs/>
          <w:sz w:val="22"/>
          <w:szCs w:val="22"/>
          <w:lang w:val="sr-Latn-CS"/>
        </w:rPr>
        <w:t>Djeca i adolescenti</w:t>
      </w:r>
    </w:p>
    <w:p w14:paraId="4E2E27EF" w14:textId="77777777" w:rsidR="002775A9" w:rsidRPr="00C563BC" w:rsidRDefault="002775A9">
      <w:pPr>
        <w:jc w:val="both"/>
        <w:rPr>
          <w:sz w:val="22"/>
          <w:szCs w:val="22"/>
          <w:lang w:val="sr-Latn-CS"/>
        </w:rPr>
      </w:pPr>
      <w:r w:rsidRPr="00C563BC">
        <w:rPr>
          <w:sz w:val="22"/>
          <w:szCs w:val="22"/>
          <w:lang w:val="sr-Latn-CS"/>
        </w:rPr>
        <w:t>Lijek Medicinski kiseonik se može primjenjivati kod d</w:t>
      </w:r>
      <w:r w:rsidR="007739D4">
        <w:rPr>
          <w:sz w:val="22"/>
          <w:szCs w:val="22"/>
          <w:lang w:val="sr-Latn-CS"/>
        </w:rPr>
        <w:t>j</w:t>
      </w:r>
      <w:r w:rsidRPr="00C563BC">
        <w:rPr>
          <w:sz w:val="22"/>
          <w:szCs w:val="22"/>
          <w:lang w:val="sr-Latn-CS"/>
        </w:rPr>
        <w:t>ece i adolescenata uz propisane mjere opreza.</w:t>
      </w:r>
    </w:p>
    <w:p w14:paraId="5BBEDAC2" w14:textId="77777777" w:rsidR="00793E71" w:rsidRPr="00390924" w:rsidRDefault="00793E71" w:rsidP="00734801">
      <w:pPr>
        <w:jc w:val="both"/>
        <w:rPr>
          <w:b/>
          <w:bCs/>
          <w:sz w:val="22"/>
          <w:szCs w:val="22"/>
          <w:lang w:val="sr-Latn-CS"/>
        </w:rPr>
      </w:pPr>
    </w:p>
    <w:p w14:paraId="43DB23A3" w14:textId="77777777" w:rsidR="00A32113" w:rsidRPr="00390924" w:rsidRDefault="00A32113">
      <w:pPr>
        <w:jc w:val="both"/>
        <w:rPr>
          <w:b/>
          <w:sz w:val="22"/>
          <w:szCs w:val="22"/>
          <w:lang w:val="sr-Latn-CS"/>
        </w:rPr>
      </w:pPr>
      <w:r w:rsidRPr="00390924">
        <w:rPr>
          <w:b/>
          <w:sz w:val="22"/>
          <w:szCs w:val="22"/>
          <w:lang w:val="sr-Latn-CS"/>
        </w:rPr>
        <w:t xml:space="preserve">Primjena drugih </w:t>
      </w:r>
      <w:r w:rsidR="001B03B0" w:rsidRPr="00390924">
        <w:rPr>
          <w:b/>
          <w:sz w:val="22"/>
          <w:szCs w:val="22"/>
          <w:lang w:val="sr-Latn-CS"/>
        </w:rPr>
        <w:t>l</w:t>
      </w:r>
      <w:r w:rsidRPr="00390924">
        <w:rPr>
          <w:b/>
          <w:sz w:val="22"/>
          <w:szCs w:val="22"/>
          <w:lang w:val="sr-Latn-CS"/>
        </w:rPr>
        <w:t>jekova</w:t>
      </w:r>
    </w:p>
    <w:p w14:paraId="48F2F1EA" w14:textId="77777777" w:rsidR="007E3490" w:rsidRPr="007E3490" w:rsidRDefault="007E3490">
      <w:pPr>
        <w:jc w:val="both"/>
        <w:rPr>
          <w:sz w:val="22"/>
          <w:szCs w:val="22"/>
          <w:lang w:val="ru-RU"/>
        </w:rPr>
      </w:pPr>
      <w:r w:rsidRPr="007E3490">
        <w:rPr>
          <w:sz w:val="22"/>
          <w:szCs w:val="22"/>
        </w:rPr>
        <w:t>Obav</w:t>
      </w:r>
      <w:r w:rsidR="007C1870">
        <w:rPr>
          <w:sz w:val="22"/>
          <w:szCs w:val="22"/>
        </w:rPr>
        <w:t>ij</w:t>
      </w:r>
      <w:r w:rsidRPr="007E3490">
        <w:rPr>
          <w:sz w:val="22"/>
          <w:szCs w:val="22"/>
        </w:rPr>
        <w:t>estite Vašeg l</w:t>
      </w:r>
      <w:r>
        <w:rPr>
          <w:sz w:val="22"/>
          <w:szCs w:val="22"/>
        </w:rPr>
        <w:t>j</w:t>
      </w:r>
      <w:r w:rsidRPr="007E3490">
        <w:rPr>
          <w:sz w:val="22"/>
          <w:szCs w:val="22"/>
        </w:rPr>
        <w:t>ekara ili farmaceuta ukoliko uzimate, donedavno ste uzimali ili ćete možda uzimati bilo koje druge l</w:t>
      </w:r>
      <w:r>
        <w:rPr>
          <w:sz w:val="22"/>
          <w:szCs w:val="22"/>
        </w:rPr>
        <w:t>j</w:t>
      </w:r>
      <w:r w:rsidRPr="007E3490">
        <w:rPr>
          <w:sz w:val="22"/>
          <w:szCs w:val="22"/>
        </w:rPr>
        <w:t>ekove.</w:t>
      </w:r>
    </w:p>
    <w:p w14:paraId="2B3785B6" w14:textId="77777777" w:rsidR="007E3490" w:rsidRPr="007E3490" w:rsidRDefault="007E3490">
      <w:pPr>
        <w:jc w:val="both"/>
        <w:rPr>
          <w:bCs/>
          <w:sz w:val="22"/>
          <w:szCs w:val="22"/>
          <w:lang w:val="sr-Latn-CS"/>
        </w:rPr>
      </w:pPr>
      <w:r w:rsidRPr="007E3490">
        <w:rPr>
          <w:bCs/>
          <w:sz w:val="22"/>
          <w:szCs w:val="22"/>
          <w:lang w:val="sr-Latn-CS"/>
        </w:rPr>
        <w:t>Istovremena upotreba visokih koncentracija kiseonika sa drugim l</w:t>
      </w:r>
      <w:r>
        <w:rPr>
          <w:bCs/>
          <w:sz w:val="22"/>
          <w:szCs w:val="22"/>
          <w:lang w:val="sr-Latn-CS"/>
        </w:rPr>
        <w:t>j</w:t>
      </w:r>
      <w:r w:rsidRPr="007E3490">
        <w:rPr>
          <w:bCs/>
          <w:sz w:val="22"/>
          <w:szCs w:val="22"/>
          <w:lang w:val="sr-Latn-CS"/>
        </w:rPr>
        <w:t>ekovima koji izazvaju toksične efekte na plućima, kao što je bleomicin (l</w:t>
      </w:r>
      <w:r>
        <w:rPr>
          <w:bCs/>
          <w:sz w:val="22"/>
          <w:szCs w:val="22"/>
          <w:lang w:val="sr-Latn-CS"/>
        </w:rPr>
        <w:t>ij</w:t>
      </w:r>
      <w:r w:rsidRPr="007E3490">
        <w:rPr>
          <w:bCs/>
          <w:sz w:val="22"/>
          <w:szCs w:val="22"/>
          <w:lang w:val="sr-Latn-CS"/>
        </w:rPr>
        <w:t>ek za l</w:t>
      </w:r>
      <w:r w:rsidR="007739D4">
        <w:rPr>
          <w:bCs/>
          <w:sz w:val="22"/>
          <w:szCs w:val="22"/>
          <w:lang w:val="sr-Latn-CS"/>
        </w:rPr>
        <w:t>i</w:t>
      </w:r>
      <w:r>
        <w:rPr>
          <w:bCs/>
          <w:sz w:val="22"/>
          <w:szCs w:val="22"/>
          <w:lang w:val="sr-Latn-CS"/>
        </w:rPr>
        <w:t>j</w:t>
      </w:r>
      <w:r w:rsidRPr="007E3490">
        <w:rPr>
          <w:bCs/>
          <w:sz w:val="22"/>
          <w:szCs w:val="22"/>
          <w:lang w:val="sr-Latn-CS"/>
        </w:rPr>
        <w:t>ečenje raka), može povećati štetna dejstva ovih l</w:t>
      </w:r>
      <w:r>
        <w:rPr>
          <w:bCs/>
          <w:sz w:val="22"/>
          <w:szCs w:val="22"/>
          <w:lang w:val="sr-Latn-CS"/>
        </w:rPr>
        <w:t>j</w:t>
      </w:r>
      <w:r w:rsidRPr="007E3490">
        <w:rPr>
          <w:bCs/>
          <w:sz w:val="22"/>
          <w:szCs w:val="22"/>
          <w:lang w:val="sr-Latn-CS"/>
        </w:rPr>
        <w:t xml:space="preserve">ekova. </w:t>
      </w:r>
    </w:p>
    <w:p w14:paraId="0C115995" w14:textId="77777777" w:rsidR="007E3490" w:rsidRPr="00D14C71" w:rsidRDefault="007E3490">
      <w:pPr>
        <w:jc w:val="both"/>
        <w:rPr>
          <w:bCs/>
          <w:szCs w:val="22"/>
          <w:lang w:val="sr-Latn-CS"/>
        </w:rPr>
      </w:pPr>
      <w:r w:rsidRPr="007E3490">
        <w:rPr>
          <w:bCs/>
          <w:sz w:val="22"/>
          <w:szCs w:val="22"/>
          <w:lang w:val="sr-Latn-CS"/>
        </w:rPr>
        <w:t>Alkohol može da dovede do depresije disanja i da potencira depresiju disanja izazvanu kiseonikom.</w:t>
      </w:r>
    </w:p>
    <w:p w14:paraId="10A66107" w14:textId="77777777" w:rsidR="00445D8F" w:rsidRPr="00390924" w:rsidRDefault="00445D8F" w:rsidP="00734801">
      <w:pPr>
        <w:jc w:val="both"/>
        <w:rPr>
          <w:sz w:val="22"/>
          <w:szCs w:val="22"/>
          <w:lang w:val="sr-Latn-CS"/>
        </w:rPr>
      </w:pPr>
    </w:p>
    <w:p w14:paraId="59E51059" w14:textId="3A36E5AD" w:rsidR="00A32113" w:rsidRDefault="00A32113">
      <w:pPr>
        <w:jc w:val="both"/>
        <w:rPr>
          <w:b/>
          <w:bCs/>
          <w:sz w:val="22"/>
          <w:szCs w:val="22"/>
          <w:lang w:val="sr-Latn-CS"/>
        </w:rPr>
      </w:pPr>
      <w:r w:rsidRPr="00390924">
        <w:rPr>
          <w:b/>
          <w:bCs/>
          <w:sz w:val="22"/>
          <w:szCs w:val="22"/>
          <w:lang w:val="sr-Latn-CS"/>
        </w:rPr>
        <w:t>Uzim</w:t>
      </w:r>
      <w:r w:rsidR="003A3507" w:rsidRPr="00390924">
        <w:rPr>
          <w:b/>
          <w:bCs/>
          <w:sz w:val="22"/>
          <w:szCs w:val="22"/>
          <w:lang w:val="sr-Latn-CS"/>
        </w:rPr>
        <w:t xml:space="preserve">anje </w:t>
      </w:r>
      <w:r w:rsidR="003A3507" w:rsidRPr="004369E2">
        <w:rPr>
          <w:b/>
          <w:bCs/>
          <w:sz w:val="22"/>
          <w:szCs w:val="22"/>
          <w:lang w:val="sr-Latn-CS"/>
        </w:rPr>
        <w:t xml:space="preserve">lijeka </w:t>
      </w:r>
      <w:r w:rsidR="004369E2" w:rsidRPr="00734801">
        <w:rPr>
          <w:b/>
          <w:sz w:val="22"/>
          <w:szCs w:val="22"/>
          <w:lang w:val="sr-Latn-CS"/>
        </w:rPr>
        <w:t>Medicinski kiseonik</w:t>
      </w:r>
      <w:r w:rsidR="004369E2" w:rsidRPr="004369E2">
        <w:rPr>
          <w:sz w:val="22"/>
          <w:szCs w:val="22"/>
          <w:lang w:val="sr-Latn-CS"/>
        </w:rPr>
        <w:t xml:space="preserve"> </w:t>
      </w:r>
      <w:r w:rsidR="003A3507" w:rsidRPr="00390924">
        <w:rPr>
          <w:b/>
          <w:bCs/>
          <w:sz w:val="22"/>
          <w:szCs w:val="22"/>
          <w:lang w:val="sr-Latn-CS"/>
        </w:rPr>
        <w:t>sa hranom ili piće</w:t>
      </w:r>
      <w:r w:rsidRPr="00390924">
        <w:rPr>
          <w:b/>
          <w:bCs/>
          <w:sz w:val="22"/>
          <w:szCs w:val="22"/>
          <w:lang w:val="sr-Latn-CS"/>
        </w:rPr>
        <w:t>m</w:t>
      </w:r>
      <w:r w:rsidR="00A02C42" w:rsidRPr="00390924">
        <w:rPr>
          <w:b/>
          <w:bCs/>
          <w:sz w:val="22"/>
          <w:szCs w:val="22"/>
          <w:lang w:val="sr-Latn-CS"/>
        </w:rPr>
        <w:t xml:space="preserve"> </w:t>
      </w:r>
    </w:p>
    <w:p w14:paraId="43B1191F" w14:textId="77777777" w:rsidR="007E3490" w:rsidRDefault="007E3490">
      <w:pPr>
        <w:jc w:val="both"/>
        <w:rPr>
          <w:bCs/>
          <w:sz w:val="22"/>
          <w:szCs w:val="22"/>
          <w:lang w:val="sr-Latn-CS"/>
        </w:rPr>
      </w:pPr>
      <w:r w:rsidRPr="007E3490">
        <w:rPr>
          <w:bCs/>
          <w:sz w:val="22"/>
          <w:szCs w:val="22"/>
          <w:lang w:val="sr-Latn-CS"/>
        </w:rPr>
        <w:t>Nema ograničenja za hranu i pića tokom terapije, ali sama konzumacija tokom terapije nije dozvoljena.</w:t>
      </w:r>
    </w:p>
    <w:p w14:paraId="7C1D9E96" w14:textId="77777777" w:rsidR="00CD33E8" w:rsidRPr="007E3490" w:rsidRDefault="00CD33E8">
      <w:pPr>
        <w:jc w:val="both"/>
        <w:rPr>
          <w:bCs/>
          <w:sz w:val="22"/>
          <w:szCs w:val="22"/>
          <w:lang w:val="sr-Latn-CS"/>
        </w:rPr>
      </w:pPr>
      <w:r w:rsidRPr="00CD33E8">
        <w:rPr>
          <w:bCs/>
          <w:sz w:val="22"/>
          <w:szCs w:val="22"/>
          <w:lang w:val="sr-Latn-CS"/>
        </w:rPr>
        <w:t>Prije po</w:t>
      </w:r>
      <w:r>
        <w:rPr>
          <w:bCs/>
          <w:sz w:val="22"/>
          <w:szCs w:val="22"/>
          <w:lang w:val="sr-Latn-CS"/>
        </w:rPr>
        <w:t>č</w:t>
      </w:r>
      <w:r w:rsidRPr="00CD33E8">
        <w:rPr>
          <w:bCs/>
          <w:sz w:val="22"/>
          <w:szCs w:val="22"/>
          <w:lang w:val="sr-Latn-CS"/>
        </w:rPr>
        <w:t xml:space="preserve">etka uzimanja hrane </w:t>
      </w:r>
      <w:r>
        <w:rPr>
          <w:bCs/>
          <w:sz w:val="22"/>
          <w:szCs w:val="22"/>
          <w:lang w:val="sr-Latn-CS"/>
        </w:rPr>
        <w:t>ili pić</w:t>
      </w:r>
      <w:r w:rsidRPr="00CD33E8">
        <w:rPr>
          <w:bCs/>
          <w:sz w:val="22"/>
          <w:szCs w:val="22"/>
          <w:lang w:val="sr-Latn-CS"/>
        </w:rPr>
        <w:t xml:space="preserve">a skinite </w:t>
      </w:r>
      <w:r>
        <w:rPr>
          <w:bCs/>
          <w:sz w:val="22"/>
          <w:szCs w:val="22"/>
          <w:lang w:val="sr-Latn-CS"/>
        </w:rPr>
        <w:t>m</w:t>
      </w:r>
      <w:r w:rsidRPr="00CD33E8">
        <w:rPr>
          <w:bCs/>
          <w:sz w:val="22"/>
          <w:szCs w:val="22"/>
          <w:lang w:val="sr-Latn-CS"/>
        </w:rPr>
        <w:t xml:space="preserve">asku </w:t>
      </w:r>
      <w:r>
        <w:rPr>
          <w:bCs/>
          <w:sz w:val="22"/>
          <w:szCs w:val="22"/>
          <w:lang w:val="sr-Latn-CS"/>
        </w:rPr>
        <w:t>il</w:t>
      </w:r>
      <w:r w:rsidRPr="00CD33E8">
        <w:rPr>
          <w:bCs/>
          <w:sz w:val="22"/>
          <w:szCs w:val="22"/>
          <w:lang w:val="sr-Latn-CS"/>
        </w:rPr>
        <w:t>i nazalnu kanil</w:t>
      </w:r>
      <w:r>
        <w:rPr>
          <w:bCs/>
          <w:sz w:val="22"/>
          <w:szCs w:val="22"/>
          <w:lang w:val="sr-Latn-CS"/>
        </w:rPr>
        <w:t>u</w:t>
      </w:r>
      <w:r w:rsidRPr="00CD33E8">
        <w:rPr>
          <w:bCs/>
          <w:sz w:val="22"/>
          <w:szCs w:val="22"/>
          <w:lang w:val="sr-Latn-CS"/>
        </w:rPr>
        <w:t xml:space="preserve"> sa li</w:t>
      </w:r>
      <w:r>
        <w:rPr>
          <w:bCs/>
          <w:sz w:val="22"/>
          <w:szCs w:val="22"/>
          <w:lang w:val="sr-Latn-CS"/>
        </w:rPr>
        <w:t>ca</w:t>
      </w:r>
      <w:r w:rsidRPr="00CD33E8">
        <w:rPr>
          <w:bCs/>
          <w:sz w:val="22"/>
          <w:szCs w:val="22"/>
          <w:lang w:val="sr-Latn-CS"/>
        </w:rPr>
        <w:t>.</w:t>
      </w:r>
    </w:p>
    <w:p w14:paraId="1759E904" w14:textId="77777777" w:rsidR="00445D8F" w:rsidRPr="00390924" w:rsidRDefault="00445D8F" w:rsidP="00734801">
      <w:pPr>
        <w:jc w:val="both"/>
        <w:rPr>
          <w:bCs/>
          <w:sz w:val="22"/>
          <w:szCs w:val="22"/>
          <w:lang w:val="sr-Latn-CS"/>
        </w:rPr>
      </w:pPr>
    </w:p>
    <w:p w14:paraId="6F4CF021" w14:textId="77777777" w:rsidR="002775A9" w:rsidRDefault="002775A9">
      <w:pPr>
        <w:jc w:val="both"/>
        <w:rPr>
          <w:b/>
          <w:sz w:val="22"/>
          <w:szCs w:val="22"/>
          <w:lang w:val="sr-Latn-CS"/>
        </w:rPr>
      </w:pPr>
    </w:p>
    <w:p w14:paraId="75A50C3C" w14:textId="77777777" w:rsidR="00A92C66" w:rsidRDefault="00F47B6C">
      <w:pPr>
        <w:jc w:val="both"/>
        <w:rPr>
          <w:b/>
          <w:sz w:val="22"/>
          <w:szCs w:val="22"/>
          <w:lang w:val="sr-Latn-CS"/>
        </w:rPr>
      </w:pPr>
      <w:r w:rsidRPr="00390924">
        <w:rPr>
          <w:b/>
          <w:sz w:val="22"/>
          <w:szCs w:val="22"/>
          <w:lang w:val="sr-Latn-CS"/>
        </w:rPr>
        <w:lastRenderedPageBreak/>
        <w:t>Plodnost, trudnoća i dojenje</w:t>
      </w:r>
    </w:p>
    <w:p w14:paraId="57D34984" w14:textId="77777777" w:rsidR="00B426D2" w:rsidRPr="002775A9" w:rsidRDefault="00B426D2">
      <w:pPr>
        <w:jc w:val="both"/>
        <w:rPr>
          <w:sz w:val="22"/>
          <w:szCs w:val="22"/>
        </w:rPr>
      </w:pPr>
      <w:r w:rsidRPr="002775A9">
        <w:rPr>
          <w:sz w:val="22"/>
          <w:szCs w:val="22"/>
        </w:rPr>
        <w:t>Ukoliko ste trudni ili dojite, mislite da ste trudni ili planirate trudnoću, obratite se Vašem l</w:t>
      </w:r>
      <w:r w:rsidR="007C1870">
        <w:rPr>
          <w:sz w:val="22"/>
          <w:szCs w:val="22"/>
        </w:rPr>
        <w:t>j</w:t>
      </w:r>
      <w:r w:rsidRPr="002775A9">
        <w:rPr>
          <w:sz w:val="22"/>
          <w:szCs w:val="22"/>
        </w:rPr>
        <w:t>ekaru ili farmaceutu za sav</w:t>
      </w:r>
      <w:r w:rsidR="007739D4">
        <w:rPr>
          <w:sz w:val="22"/>
          <w:szCs w:val="22"/>
        </w:rPr>
        <w:t>j</w:t>
      </w:r>
      <w:r w:rsidRPr="002775A9">
        <w:rPr>
          <w:sz w:val="22"/>
          <w:szCs w:val="22"/>
        </w:rPr>
        <w:t>et pr</w:t>
      </w:r>
      <w:r w:rsidR="007739D4">
        <w:rPr>
          <w:sz w:val="22"/>
          <w:szCs w:val="22"/>
        </w:rPr>
        <w:t>ij</w:t>
      </w:r>
      <w:r w:rsidRPr="002775A9">
        <w:rPr>
          <w:sz w:val="22"/>
          <w:szCs w:val="22"/>
        </w:rPr>
        <w:t>e nego što primate ovaj l</w:t>
      </w:r>
      <w:r w:rsidR="002775A9" w:rsidRPr="002775A9">
        <w:rPr>
          <w:sz w:val="22"/>
          <w:szCs w:val="22"/>
        </w:rPr>
        <w:t>ij</w:t>
      </w:r>
      <w:r w:rsidRPr="002775A9">
        <w:rPr>
          <w:sz w:val="22"/>
          <w:szCs w:val="22"/>
        </w:rPr>
        <w:t>ek.</w:t>
      </w:r>
    </w:p>
    <w:p w14:paraId="5FB82032" w14:textId="77777777" w:rsidR="00B426D2" w:rsidRPr="002775A9" w:rsidRDefault="00B426D2" w:rsidP="00734801">
      <w:pPr>
        <w:jc w:val="both"/>
        <w:rPr>
          <w:sz w:val="22"/>
          <w:szCs w:val="22"/>
        </w:rPr>
      </w:pPr>
    </w:p>
    <w:p w14:paraId="35B816CD" w14:textId="77777777" w:rsidR="00B426D2" w:rsidRPr="002775A9" w:rsidRDefault="00B426D2">
      <w:pPr>
        <w:jc w:val="both"/>
        <w:rPr>
          <w:sz w:val="22"/>
          <w:szCs w:val="22"/>
          <w:lang w:val="sr-Latn-CS"/>
        </w:rPr>
      </w:pPr>
      <w:r w:rsidRPr="002775A9">
        <w:rPr>
          <w:sz w:val="22"/>
          <w:szCs w:val="22"/>
          <w:lang w:val="sr-Latn-CS"/>
        </w:rPr>
        <w:t>L</w:t>
      </w:r>
      <w:r w:rsidR="002775A9" w:rsidRPr="002775A9">
        <w:rPr>
          <w:sz w:val="22"/>
          <w:szCs w:val="22"/>
          <w:lang w:val="sr-Latn-CS"/>
        </w:rPr>
        <w:t>ij</w:t>
      </w:r>
      <w:r w:rsidRPr="002775A9">
        <w:rPr>
          <w:sz w:val="22"/>
          <w:szCs w:val="22"/>
          <w:lang w:val="sr-Latn-CS"/>
        </w:rPr>
        <w:t>ek Medicinski kiseonik se može prim</w:t>
      </w:r>
      <w:r w:rsidR="002775A9" w:rsidRPr="002775A9">
        <w:rPr>
          <w:sz w:val="22"/>
          <w:szCs w:val="22"/>
          <w:lang w:val="sr-Latn-CS"/>
        </w:rPr>
        <w:t>j</w:t>
      </w:r>
      <w:r w:rsidRPr="002775A9">
        <w:rPr>
          <w:sz w:val="22"/>
          <w:szCs w:val="22"/>
          <w:lang w:val="sr-Latn-CS"/>
        </w:rPr>
        <w:t>enjivati kod trudnica i dojilja.</w:t>
      </w:r>
    </w:p>
    <w:p w14:paraId="724F7AE1" w14:textId="77777777" w:rsidR="00B426D2" w:rsidRPr="002775A9" w:rsidRDefault="00B426D2">
      <w:pPr>
        <w:jc w:val="both"/>
        <w:rPr>
          <w:sz w:val="22"/>
          <w:szCs w:val="22"/>
          <w:lang w:val="sr-Latn-CS"/>
        </w:rPr>
      </w:pPr>
      <w:r w:rsidRPr="002775A9">
        <w:rPr>
          <w:sz w:val="22"/>
          <w:szCs w:val="22"/>
          <w:lang w:val="sr-Latn-CS"/>
        </w:rPr>
        <w:t>Ukoliko Vam je propisana hiperbarična kiseonična terapija (terapija kiseonikom pri povišenom pritisku) obratite se Vašem l</w:t>
      </w:r>
      <w:r w:rsidR="007739D4">
        <w:rPr>
          <w:sz w:val="22"/>
          <w:szCs w:val="22"/>
          <w:lang w:val="sr-Latn-CS"/>
        </w:rPr>
        <w:t>j</w:t>
      </w:r>
      <w:r w:rsidRPr="002775A9">
        <w:rPr>
          <w:sz w:val="22"/>
          <w:szCs w:val="22"/>
          <w:lang w:val="sr-Latn-CS"/>
        </w:rPr>
        <w:t>ekaru, ukoliko ste trudni ili sumnjate na trudnoću.</w:t>
      </w:r>
    </w:p>
    <w:p w14:paraId="6E2A03B8" w14:textId="77777777" w:rsidR="00B426D2" w:rsidRDefault="00B426D2" w:rsidP="00734801">
      <w:pPr>
        <w:jc w:val="both"/>
        <w:rPr>
          <w:szCs w:val="22"/>
        </w:rPr>
      </w:pPr>
    </w:p>
    <w:p w14:paraId="5CDD9EF5" w14:textId="4D7912E4" w:rsidR="00A32113" w:rsidRPr="00390924" w:rsidRDefault="00A32113">
      <w:pPr>
        <w:jc w:val="both"/>
        <w:rPr>
          <w:b/>
          <w:bCs/>
          <w:sz w:val="22"/>
          <w:szCs w:val="22"/>
          <w:lang w:val="sr-Latn-CS"/>
        </w:rPr>
      </w:pPr>
      <w:r w:rsidRPr="00390924">
        <w:rPr>
          <w:b/>
          <w:sz w:val="22"/>
          <w:szCs w:val="22"/>
          <w:lang w:val="sr-Latn-CS"/>
        </w:rPr>
        <w:t xml:space="preserve">Uticaj lijeka </w:t>
      </w:r>
      <w:r w:rsidR="004369E2" w:rsidRPr="00734801">
        <w:rPr>
          <w:b/>
          <w:sz w:val="22"/>
          <w:szCs w:val="22"/>
          <w:lang w:val="sr-Latn-CS"/>
        </w:rPr>
        <w:t>Medicinski kiseonik</w:t>
      </w:r>
      <w:r w:rsidR="004369E2" w:rsidRPr="004369E2">
        <w:rPr>
          <w:sz w:val="22"/>
          <w:szCs w:val="22"/>
          <w:lang w:val="sr-Latn-CS"/>
        </w:rPr>
        <w:t xml:space="preserve"> </w:t>
      </w:r>
      <w:r w:rsidRPr="00390924">
        <w:rPr>
          <w:b/>
          <w:sz w:val="22"/>
          <w:szCs w:val="22"/>
          <w:lang w:val="sr-Latn-CS"/>
        </w:rPr>
        <w:t xml:space="preserve">na </w:t>
      </w:r>
      <w:r w:rsidR="00F47B6C" w:rsidRPr="00390924">
        <w:rPr>
          <w:b/>
          <w:sz w:val="22"/>
          <w:szCs w:val="22"/>
          <w:lang w:val="sr-Latn-CS"/>
        </w:rPr>
        <w:t xml:space="preserve">sposobnost upravljanja </w:t>
      </w:r>
      <w:r w:rsidRPr="00390924">
        <w:rPr>
          <w:b/>
          <w:sz w:val="22"/>
          <w:szCs w:val="22"/>
          <w:lang w:val="sr-Latn-CS"/>
        </w:rPr>
        <w:t>vozilima i rukovanje mašinama</w:t>
      </w:r>
      <w:r w:rsidRPr="00390924">
        <w:rPr>
          <w:b/>
          <w:bCs/>
          <w:sz w:val="22"/>
          <w:szCs w:val="22"/>
          <w:lang w:val="sr-Latn-CS"/>
        </w:rPr>
        <w:t xml:space="preserve"> </w:t>
      </w:r>
    </w:p>
    <w:p w14:paraId="3D27F33F" w14:textId="77777777" w:rsidR="002775A9" w:rsidRPr="002775A9" w:rsidRDefault="002775A9">
      <w:pPr>
        <w:jc w:val="both"/>
        <w:rPr>
          <w:sz w:val="22"/>
          <w:szCs w:val="22"/>
        </w:rPr>
      </w:pPr>
      <w:r w:rsidRPr="002775A9">
        <w:rPr>
          <w:sz w:val="22"/>
          <w:szCs w:val="22"/>
        </w:rPr>
        <w:t>Medicinski kiseonik u normalnim uslovima prim</w:t>
      </w:r>
      <w:r>
        <w:rPr>
          <w:sz w:val="22"/>
          <w:szCs w:val="22"/>
        </w:rPr>
        <w:t>j</w:t>
      </w:r>
      <w:r w:rsidRPr="002775A9">
        <w:rPr>
          <w:sz w:val="22"/>
          <w:szCs w:val="22"/>
        </w:rPr>
        <w:t>ene ne utiče na Vaše psihofizičke sposobnosti prilikom upravljanja vozilima i rukovanja mašinama.</w:t>
      </w:r>
    </w:p>
    <w:p w14:paraId="40AB9459" w14:textId="77777777" w:rsidR="00445D8F" w:rsidRPr="00390924" w:rsidRDefault="00445D8F" w:rsidP="00734801">
      <w:pPr>
        <w:jc w:val="both"/>
        <w:rPr>
          <w:bCs/>
          <w:sz w:val="22"/>
          <w:szCs w:val="22"/>
          <w:lang w:val="sr-Latn-CS"/>
        </w:rPr>
      </w:pPr>
    </w:p>
    <w:p w14:paraId="1166F9B8" w14:textId="77777777" w:rsidR="00445D8F" w:rsidRPr="00390924" w:rsidRDefault="00445D8F" w:rsidP="00734801">
      <w:pPr>
        <w:jc w:val="both"/>
        <w:rPr>
          <w:sz w:val="22"/>
          <w:szCs w:val="22"/>
          <w:lang w:val="sr-Latn-CS"/>
        </w:rPr>
      </w:pPr>
    </w:p>
    <w:p w14:paraId="3686C416" w14:textId="77777777" w:rsidR="00A32113" w:rsidRPr="00390924" w:rsidRDefault="00A32113">
      <w:pPr>
        <w:tabs>
          <w:tab w:val="left" w:pos="540"/>
          <w:tab w:val="left" w:pos="569"/>
        </w:tabs>
        <w:jc w:val="both"/>
        <w:rPr>
          <w:b/>
          <w:bCs/>
          <w:sz w:val="22"/>
          <w:szCs w:val="22"/>
          <w:lang w:val="ru-RU"/>
        </w:rPr>
      </w:pPr>
      <w:r w:rsidRPr="00390924">
        <w:rPr>
          <w:b/>
          <w:bCs/>
          <w:sz w:val="22"/>
          <w:szCs w:val="22"/>
          <w:lang w:val="ru-RU"/>
        </w:rPr>
        <w:t xml:space="preserve">3. </w:t>
      </w:r>
      <w:r w:rsidR="00291DAD" w:rsidRPr="00390924">
        <w:rPr>
          <w:b/>
          <w:bCs/>
          <w:sz w:val="22"/>
          <w:szCs w:val="22"/>
          <w:lang w:val="sr-Latn-CS"/>
        </w:rPr>
        <w:tab/>
      </w:r>
      <w:r w:rsidR="00291DAD" w:rsidRPr="00390924">
        <w:rPr>
          <w:b/>
          <w:bCs/>
          <w:sz w:val="22"/>
          <w:szCs w:val="22"/>
          <w:lang w:val="ru-RU"/>
        </w:rPr>
        <w:t xml:space="preserve">KAKO SE UPOTREBLJAVA LIJEK </w:t>
      </w:r>
      <w:r w:rsidR="000B5C66">
        <w:rPr>
          <w:b/>
          <w:bCs/>
          <w:sz w:val="22"/>
          <w:szCs w:val="22"/>
          <w:lang w:val="ru-RU"/>
        </w:rPr>
        <w:t>MEDICINSKI KISEONIK</w:t>
      </w:r>
    </w:p>
    <w:p w14:paraId="6B1D5B54" w14:textId="77777777" w:rsidR="00445D8F" w:rsidRPr="00390924" w:rsidRDefault="00445D8F" w:rsidP="00734801">
      <w:pPr>
        <w:jc w:val="both"/>
        <w:rPr>
          <w:bCs/>
          <w:caps/>
          <w:sz w:val="22"/>
          <w:szCs w:val="22"/>
          <w:lang w:val="sr-Latn-CS"/>
        </w:rPr>
      </w:pPr>
    </w:p>
    <w:p w14:paraId="60458F76" w14:textId="77777777" w:rsidR="00C77D13" w:rsidRPr="00E326A2" w:rsidRDefault="00C77D13">
      <w:pPr>
        <w:pStyle w:val="Header"/>
        <w:tabs>
          <w:tab w:val="left" w:pos="0"/>
        </w:tabs>
        <w:jc w:val="both"/>
        <w:rPr>
          <w:sz w:val="22"/>
          <w:szCs w:val="22"/>
        </w:rPr>
      </w:pPr>
      <w:r w:rsidRPr="00E326A2">
        <w:rPr>
          <w:sz w:val="22"/>
          <w:szCs w:val="22"/>
        </w:rPr>
        <w:t xml:space="preserve">Uvijek uzimajte ovaj lijek tačno onako kako Vam je rekao Vaš ljekar ili farmaceut. Provjerite sa ljekarom ili farmaceutom ako niste sigurni kako da koristite ovaj lijek. </w:t>
      </w:r>
    </w:p>
    <w:p w14:paraId="679D9C13" w14:textId="77777777" w:rsidR="002775A9" w:rsidRPr="00E326A2" w:rsidRDefault="002775A9">
      <w:pPr>
        <w:pStyle w:val="Header"/>
        <w:tabs>
          <w:tab w:val="left" w:pos="0"/>
        </w:tabs>
        <w:jc w:val="both"/>
        <w:rPr>
          <w:sz w:val="22"/>
          <w:szCs w:val="22"/>
        </w:rPr>
      </w:pPr>
    </w:p>
    <w:p w14:paraId="2479688F" w14:textId="77777777" w:rsidR="002775A9" w:rsidRPr="00E326A2" w:rsidRDefault="002775A9">
      <w:pPr>
        <w:jc w:val="both"/>
        <w:rPr>
          <w:sz w:val="22"/>
          <w:szCs w:val="22"/>
        </w:rPr>
      </w:pPr>
      <w:r w:rsidRPr="00E326A2">
        <w:rPr>
          <w:sz w:val="22"/>
          <w:szCs w:val="22"/>
        </w:rPr>
        <w:t>Vaš ljekar će Vas posavjetovati koliko dugo da uzimate Medicinski kiseonik. Ne prekidajte terapiju bez sav</w:t>
      </w:r>
      <w:r w:rsidR="005330C0">
        <w:rPr>
          <w:sz w:val="22"/>
          <w:szCs w:val="22"/>
        </w:rPr>
        <w:t>j</w:t>
      </w:r>
      <w:r w:rsidRPr="00E326A2">
        <w:rPr>
          <w:sz w:val="22"/>
          <w:szCs w:val="22"/>
        </w:rPr>
        <w:t>eta l</w:t>
      </w:r>
      <w:r w:rsidR="00C563BC">
        <w:rPr>
          <w:sz w:val="22"/>
          <w:szCs w:val="22"/>
        </w:rPr>
        <w:t>j</w:t>
      </w:r>
      <w:r w:rsidRPr="00E326A2">
        <w:rPr>
          <w:sz w:val="22"/>
          <w:szCs w:val="22"/>
        </w:rPr>
        <w:t xml:space="preserve">ekara. </w:t>
      </w:r>
    </w:p>
    <w:p w14:paraId="60ACFFC0" w14:textId="77777777" w:rsidR="002775A9" w:rsidRPr="00E326A2" w:rsidRDefault="002775A9">
      <w:pPr>
        <w:jc w:val="both"/>
        <w:rPr>
          <w:sz w:val="22"/>
          <w:szCs w:val="22"/>
        </w:rPr>
      </w:pPr>
    </w:p>
    <w:p w14:paraId="67DC65BA" w14:textId="77777777" w:rsidR="002775A9" w:rsidRPr="00E326A2" w:rsidRDefault="002775A9">
      <w:pPr>
        <w:jc w:val="both"/>
        <w:rPr>
          <w:sz w:val="22"/>
          <w:szCs w:val="22"/>
        </w:rPr>
      </w:pPr>
      <w:r w:rsidRPr="00E326A2">
        <w:rPr>
          <w:sz w:val="22"/>
          <w:szCs w:val="22"/>
        </w:rPr>
        <w:t xml:space="preserve">Kiseonik je gas za inhalaciju. </w:t>
      </w:r>
    </w:p>
    <w:p w14:paraId="0D378FE0" w14:textId="77777777" w:rsidR="002775A9" w:rsidRPr="00E326A2" w:rsidRDefault="002775A9">
      <w:pPr>
        <w:jc w:val="both"/>
        <w:rPr>
          <w:sz w:val="22"/>
          <w:szCs w:val="22"/>
        </w:rPr>
      </w:pPr>
    </w:p>
    <w:p w14:paraId="27974F28" w14:textId="77777777" w:rsidR="002775A9" w:rsidRPr="00E326A2" w:rsidRDefault="002775A9">
      <w:pPr>
        <w:jc w:val="both"/>
        <w:rPr>
          <w:sz w:val="22"/>
          <w:szCs w:val="22"/>
        </w:rPr>
      </w:pPr>
      <w:r w:rsidRPr="00E326A2">
        <w:rPr>
          <w:sz w:val="22"/>
          <w:szCs w:val="22"/>
        </w:rPr>
        <w:t xml:space="preserve">Kiseonik se može primjenjivati putem takozvanog „oksigenatora” direktno u krv u slučaju, između ostalog, operacija na srcu </w:t>
      </w:r>
      <w:r w:rsidRPr="00E326A2">
        <w:rPr>
          <w:sz w:val="22"/>
          <w:szCs w:val="22"/>
          <w:lang w:val="sr-Latn-CS"/>
        </w:rPr>
        <w:t>uz primjenu aparata za vant</w:t>
      </w:r>
      <w:r w:rsidR="005330C0">
        <w:rPr>
          <w:sz w:val="22"/>
          <w:szCs w:val="22"/>
          <w:lang w:val="sr-Latn-CS"/>
        </w:rPr>
        <w:t>j</w:t>
      </w:r>
      <w:r w:rsidRPr="00E326A2">
        <w:rPr>
          <w:sz w:val="22"/>
          <w:szCs w:val="22"/>
          <w:lang w:val="sr-Latn-CS"/>
        </w:rPr>
        <w:t>elesni krvotok (mašina srce-pluća)</w:t>
      </w:r>
      <w:r w:rsidRPr="00E326A2">
        <w:rPr>
          <w:sz w:val="22"/>
          <w:szCs w:val="22"/>
        </w:rPr>
        <w:t>, kao i drugim stanjima koja zaht</w:t>
      </w:r>
      <w:r w:rsidR="006B08DE">
        <w:rPr>
          <w:sz w:val="22"/>
          <w:szCs w:val="22"/>
        </w:rPr>
        <w:t>i</w:t>
      </w:r>
      <w:r w:rsidRPr="00E326A2">
        <w:rPr>
          <w:sz w:val="22"/>
          <w:szCs w:val="22"/>
        </w:rPr>
        <w:t>jevaju ekstrakorporalnu cirkulaciju.</w:t>
      </w:r>
    </w:p>
    <w:p w14:paraId="72C46FA5" w14:textId="77777777" w:rsidR="002775A9" w:rsidRPr="00E326A2" w:rsidRDefault="002775A9">
      <w:pPr>
        <w:jc w:val="both"/>
        <w:rPr>
          <w:sz w:val="22"/>
          <w:szCs w:val="22"/>
        </w:rPr>
      </w:pPr>
    </w:p>
    <w:p w14:paraId="74FBFD08" w14:textId="5AA7E536" w:rsidR="002775A9" w:rsidRPr="00E326A2" w:rsidRDefault="002775A9">
      <w:pPr>
        <w:jc w:val="both"/>
        <w:rPr>
          <w:sz w:val="22"/>
          <w:szCs w:val="22"/>
        </w:rPr>
      </w:pPr>
      <w:r w:rsidRPr="00E326A2">
        <w:rPr>
          <w:sz w:val="22"/>
          <w:szCs w:val="22"/>
        </w:rPr>
        <w:t>Kiseonik se, takođe, dozira putem uređaja nam</w:t>
      </w:r>
      <w:r w:rsidR="0051681F">
        <w:rPr>
          <w:sz w:val="22"/>
          <w:szCs w:val="22"/>
        </w:rPr>
        <w:t>i</w:t>
      </w:r>
      <w:r w:rsidRPr="00E326A2">
        <w:rPr>
          <w:sz w:val="22"/>
          <w:szCs w:val="22"/>
        </w:rPr>
        <w:t xml:space="preserve">jenjenih za tu upotrebu. Ovim uređajima kiseonik se dodaje vazduhu koji pacijent udiše (inhalirani vazduh) tako da, tokom izdisaja, pacijent izdiše vazduh sa eventualnim viškom kiseonika koji se potom </w:t>
      </w:r>
      <w:r w:rsidR="00E4145F" w:rsidRPr="00E326A2">
        <w:rPr>
          <w:sz w:val="22"/>
          <w:szCs w:val="22"/>
        </w:rPr>
        <w:t>miješa sa</w:t>
      </w:r>
      <w:r w:rsidRPr="00E326A2">
        <w:rPr>
          <w:sz w:val="22"/>
          <w:szCs w:val="22"/>
        </w:rPr>
        <w:t xml:space="preserve"> vazduhom iz okoline </w:t>
      </w:r>
      <w:r w:rsidRPr="00E326A2">
        <w:rPr>
          <w:sz w:val="22"/>
          <w:szCs w:val="22"/>
          <w:lang w:val="sr-Latn-CS"/>
        </w:rPr>
        <w:t>i ne udiše se ponovo (</w:t>
      </w:r>
      <w:r w:rsidRPr="00E326A2">
        <w:rPr>
          <w:i/>
          <w:sz w:val="22"/>
          <w:szCs w:val="22"/>
          <w:lang w:val="sr-Latn-CS"/>
        </w:rPr>
        <w:t xml:space="preserve">non-rebreathing </w:t>
      </w:r>
      <w:r w:rsidRPr="00E326A2">
        <w:rPr>
          <w:sz w:val="22"/>
          <w:szCs w:val="22"/>
          <w:lang w:val="sr-Latn-CS"/>
        </w:rPr>
        <w:t>sistem). Za l</w:t>
      </w:r>
      <w:r w:rsidR="005330C0">
        <w:rPr>
          <w:sz w:val="22"/>
          <w:szCs w:val="22"/>
          <w:lang w:val="sr-Latn-CS"/>
        </w:rPr>
        <w:t>i</w:t>
      </w:r>
      <w:r w:rsidRPr="00E326A2">
        <w:rPr>
          <w:sz w:val="22"/>
          <w:szCs w:val="22"/>
          <w:lang w:val="sr-Latn-CS"/>
        </w:rPr>
        <w:t xml:space="preserve">ječenje klaster glavobolja, kiseonik se primjenjuje putem kiseonične maske u </w:t>
      </w:r>
      <w:r w:rsidRPr="00E326A2">
        <w:rPr>
          <w:i/>
          <w:sz w:val="22"/>
          <w:szCs w:val="22"/>
          <w:lang w:val="sr-Latn-CS"/>
        </w:rPr>
        <w:t>non-rebreathing</w:t>
      </w:r>
      <w:r w:rsidRPr="00E326A2">
        <w:rPr>
          <w:sz w:val="22"/>
          <w:szCs w:val="22"/>
          <w:lang w:val="sr-Latn-CS"/>
        </w:rPr>
        <w:t xml:space="preserve"> sistemu.</w:t>
      </w:r>
    </w:p>
    <w:p w14:paraId="022711EC" w14:textId="77777777" w:rsidR="002775A9" w:rsidRPr="00E326A2" w:rsidRDefault="002775A9">
      <w:pPr>
        <w:jc w:val="both"/>
        <w:rPr>
          <w:sz w:val="22"/>
          <w:szCs w:val="22"/>
        </w:rPr>
      </w:pPr>
    </w:p>
    <w:p w14:paraId="2FE74182" w14:textId="18EFD606" w:rsidR="002775A9" w:rsidRPr="00E326A2" w:rsidRDefault="002775A9">
      <w:pPr>
        <w:jc w:val="both"/>
        <w:rPr>
          <w:sz w:val="22"/>
          <w:szCs w:val="22"/>
        </w:rPr>
      </w:pPr>
      <w:r w:rsidRPr="00E326A2">
        <w:rPr>
          <w:sz w:val="22"/>
          <w:szCs w:val="22"/>
        </w:rPr>
        <w:t>Kod anestezije, najčešće se korist</w:t>
      </w:r>
      <w:r w:rsidR="00B90BBC">
        <w:rPr>
          <w:sz w:val="22"/>
          <w:szCs w:val="22"/>
        </w:rPr>
        <w:t>e</w:t>
      </w:r>
      <w:r w:rsidRPr="00E326A2">
        <w:rPr>
          <w:sz w:val="22"/>
          <w:szCs w:val="22"/>
        </w:rPr>
        <w:t xml:space="preserve"> posebni uređaji u kojima izdahnuti vazduh recirkuliše i može biti d</w:t>
      </w:r>
      <w:r w:rsidR="00CD33E8" w:rsidRPr="00E326A2">
        <w:rPr>
          <w:sz w:val="22"/>
          <w:szCs w:val="22"/>
        </w:rPr>
        <w:t>ij</w:t>
      </w:r>
      <w:r w:rsidRPr="00E326A2">
        <w:rPr>
          <w:sz w:val="22"/>
          <w:szCs w:val="22"/>
        </w:rPr>
        <w:t>elom ponovo inhaliran (</w:t>
      </w:r>
      <w:r w:rsidRPr="00E326A2">
        <w:rPr>
          <w:i/>
          <w:sz w:val="22"/>
          <w:szCs w:val="22"/>
          <w:lang w:val="sr-Latn-CS"/>
        </w:rPr>
        <w:t xml:space="preserve">rebreathing </w:t>
      </w:r>
      <w:r w:rsidRPr="00E326A2">
        <w:rPr>
          <w:sz w:val="22"/>
          <w:szCs w:val="22"/>
          <w:lang w:val="sr-Latn-CS"/>
        </w:rPr>
        <w:t>kružni</w:t>
      </w:r>
      <w:r w:rsidRPr="00E326A2">
        <w:rPr>
          <w:i/>
          <w:sz w:val="22"/>
          <w:szCs w:val="22"/>
          <w:lang w:val="sr-Latn-CS"/>
        </w:rPr>
        <w:t xml:space="preserve"> </w:t>
      </w:r>
      <w:r w:rsidRPr="00E326A2">
        <w:rPr>
          <w:sz w:val="22"/>
          <w:szCs w:val="22"/>
          <w:lang w:val="sr-Latn-CS"/>
        </w:rPr>
        <w:t>sistem</w:t>
      </w:r>
      <w:r w:rsidRPr="00E326A2">
        <w:rPr>
          <w:sz w:val="22"/>
          <w:szCs w:val="22"/>
        </w:rPr>
        <w:t xml:space="preserve">). </w:t>
      </w:r>
    </w:p>
    <w:p w14:paraId="55C8E99A" w14:textId="77777777" w:rsidR="002775A9" w:rsidRPr="00E326A2" w:rsidRDefault="002775A9">
      <w:pPr>
        <w:jc w:val="both"/>
        <w:rPr>
          <w:sz w:val="22"/>
          <w:szCs w:val="22"/>
        </w:rPr>
      </w:pPr>
    </w:p>
    <w:p w14:paraId="17B68D78" w14:textId="77777777" w:rsidR="002775A9" w:rsidRPr="00E326A2" w:rsidRDefault="002775A9">
      <w:pPr>
        <w:jc w:val="both"/>
        <w:rPr>
          <w:sz w:val="22"/>
          <w:szCs w:val="22"/>
        </w:rPr>
      </w:pPr>
      <w:r w:rsidRPr="00E326A2">
        <w:rPr>
          <w:sz w:val="22"/>
          <w:szCs w:val="22"/>
        </w:rPr>
        <w:t>Veliki broj medicinskih sredstava nam</w:t>
      </w:r>
      <w:r w:rsidR="00B90BBC">
        <w:rPr>
          <w:sz w:val="22"/>
          <w:szCs w:val="22"/>
        </w:rPr>
        <w:t>i</w:t>
      </w:r>
      <w:r w:rsidR="00CD33E8" w:rsidRPr="00E326A2">
        <w:rPr>
          <w:sz w:val="22"/>
          <w:szCs w:val="22"/>
        </w:rPr>
        <w:t>j</w:t>
      </w:r>
      <w:r w:rsidRPr="00E326A2">
        <w:rPr>
          <w:sz w:val="22"/>
          <w:szCs w:val="22"/>
        </w:rPr>
        <w:t>enjen je za doziranje i prim</w:t>
      </w:r>
      <w:r w:rsidR="00CD33E8" w:rsidRPr="00E326A2">
        <w:rPr>
          <w:sz w:val="22"/>
          <w:szCs w:val="22"/>
        </w:rPr>
        <w:t>j</w:t>
      </w:r>
      <w:r w:rsidRPr="00E326A2">
        <w:rPr>
          <w:sz w:val="22"/>
          <w:szCs w:val="22"/>
        </w:rPr>
        <w:t xml:space="preserve">enu kiseonika. </w:t>
      </w:r>
    </w:p>
    <w:p w14:paraId="515DE3DF" w14:textId="77777777" w:rsidR="002775A9" w:rsidRPr="00E326A2" w:rsidRDefault="002775A9" w:rsidP="00734801">
      <w:pPr>
        <w:jc w:val="both"/>
        <w:rPr>
          <w:sz w:val="22"/>
          <w:szCs w:val="22"/>
        </w:rPr>
      </w:pPr>
    </w:p>
    <w:p w14:paraId="19FBD375" w14:textId="77777777" w:rsidR="002775A9" w:rsidRPr="00E326A2" w:rsidRDefault="002775A9">
      <w:pPr>
        <w:jc w:val="both"/>
        <w:rPr>
          <w:i/>
          <w:sz w:val="22"/>
          <w:szCs w:val="22"/>
        </w:rPr>
      </w:pPr>
      <w:r w:rsidRPr="00E326A2">
        <w:rPr>
          <w:i/>
          <w:sz w:val="22"/>
          <w:szCs w:val="22"/>
        </w:rPr>
        <w:t xml:space="preserve">Sistemi sa niskim protokom: </w:t>
      </w:r>
    </w:p>
    <w:p w14:paraId="6CEBE321" w14:textId="77777777" w:rsidR="002775A9" w:rsidRPr="00E326A2" w:rsidRDefault="002775A9">
      <w:pPr>
        <w:jc w:val="both"/>
        <w:rPr>
          <w:sz w:val="22"/>
          <w:szCs w:val="22"/>
        </w:rPr>
      </w:pPr>
      <w:r w:rsidRPr="00E326A2">
        <w:rPr>
          <w:sz w:val="22"/>
          <w:szCs w:val="22"/>
        </w:rPr>
        <w:t>Najjednostavniji sistem kojim se m</w:t>
      </w:r>
      <w:r w:rsidR="00CD33E8" w:rsidRPr="00E326A2">
        <w:rPr>
          <w:sz w:val="22"/>
          <w:szCs w:val="22"/>
        </w:rPr>
        <w:t>ij</w:t>
      </w:r>
      <w:r w:rsidRPr="00E326A2">
        <w:rPr>
          <w:sz w:val="22"/>
          <w:szCs w:val="22"/>
        </w:rPr>
        <w:t>eša kiseonik sa inhaliranim vazduhom, npr. sistem kojim se kiseonik dozira putem jednostavnog rotametra i nazalne sonde ili kiseonične maske.</w:t>
      </w:r>
    </w:p>
    <w:p w14:paraId="30754899" w14:textId="77777777" w:rsidR="002775A9" w:rsidRPr="00E326A2" w:rsidRDefault="002775A9">
      <w:pPr>
        <w:jc w:val="both"/>
        <w:rPr>
          <w:sz w:val="22"/>
          <w:szCs w:val="22"/>
        </w:rPr>
      </w:pPr>
    </w:p>
    <w:p w14:paraId="1E6EE6BB" w14:textId="77777777" w:rsidR="002775A9" w:rsidRPr="00E326A2" w:rsidRDefault="002775A9">
      <w:pPr>
        <w:jc w:val="both"/>
        <w:rPr>
          <w:i/>
          <w:sz w:val="22"/>
          <w:szCs w:val="22"/>
        </w:rPr>
      </w:pPr>
      <w:r w:rsidRPr="00E326A2">
        <w:rPr>
          <w:i/>
          <w:sz w:val="22"/>
          <w:szCs w:val="22"/>
        </w:rPr>
        <w:t xml:space="preserve">Sistemi sa visokim protokom: </w:t>
      </w:r>
    </w:p>
    <w:p w14:paraId="1F9662E9" w14:textId="77777777" w:rsidR="002775A9" w:rsidRPr="00E326A2" w:rsidRDefault="002775A9">
      <w:pPr>
        <w:jc w:val="both"/>
        <w:rPr>
          <w:sz w:val="22"/>
          <w:szCs w:val="22"/>
        </w:rPr>
      </w:pPr>
      <w:r w:rsidRPr="00E326A2">
        <w:rPr>
          <w:sz w:val="22"/>
          <w:szCs w:val="22"/>
        </w:rPr>
        <w:t>Sistem nam</w:t>
      </w:r>
      <w:r w:rsidR="00B90BBC">
        <w:rPr>
          <w:sz w:val="22"/>
          <w:szCs w:val="22"/>
        </w:rPr>
        <w:t>i</w:t>
      </w:r>
      <w:r w:rsidR="00CD33E8" w:rsidRPr="00E326A2">
        <w:rPr>
          <w:sz w:val="22"/>
          <w:szCs w:val="22"/>
        </w:rPr>
        <w:t>j</w:t>
      </w:r>
      <w:r w:rsidRPr="00E326A2">
        <w:rPr>
          <w:sz w:val="22"/>
          <w:szCs w:val="22"/>
        </w:rPr>
        <w:t>enjen za davanje m</w:t>
      </w:r>
      <w:r w:rsidR="005330C0">
        <w:rPr>
          <w:sz w:val="22"/>
          <w:szCs w:val="22"/>
        </w:rPr>
        <w:t>j</w:t>
      </w:r>
      <w:r w:rsidRPr="00E326A2">
        <w:rPr>
          <w:sz w:val="22"/>
          <w:szCs w:val="22"/>
        </w:rPr>
        <w:t xml:space="preserve">ešavine gasova u zavisnosti od disanja pacijenta. Takav sistem proizvodi fiksnu koncentraciju kiseonika na koju ne utiče, niti je razblažuje vazduh iz okoline, npr. kao što su Venturi maske sa konstantnim protokom kiseonika kojom se postiže fiksna koncentracija kiseonika u inhaliranom vazduhu. </w:t>
      </w:r>
    </w:p>
    <w:p w14:paraId="675D495A" w14:textId="77777777" w:rsidR="002775A9" w:rsidRPr="00E326A2" w:rsidRDefault="002775A9">
      <w:pPr>
        <w:jc w:val="both"/>
        <w:rPr>
          <w:i/>
          <w:sz w:val="22"/>
          <w:szCs w:val="22"/>
        </w:rPr>
      </w:pPr>
    </w:p>
    <w:p w14:paraId="00D3F131" w14:textId="77777777" w:rsidR="002775A9" w:rsidRPr="00E326A2" w:rsidRDefault="002775A9">
      <w:pPr>
        <w:jc w:val="both"/>
        <w:rPr>
          <w:i/>
          <w:sz w:val="22"/>
          <w:szCs w:val="22"/>
          <w:lang w:val="sr-Latn-CS"/>
        </w:rPr>
      </w:pPr>
      <w:r w:rsidRPr="00E326A2">
        <w:rPr>
          <w:i/>
          <w:sz w:val="22"/>
          <w:szCs w:val="22"/>
          <w:lang w:val="sr-Latn-CS"/>
        </w:rPr>
        <w:t>Hiperbarična kiseonična terapija</w:t>
      </w:r>
    </w:p>
    <w:p w14:paraId="5DD8A311" w14:textId="5C80D669" w:rsidR="002775A9" w:rsidRPr="00E326A2" w:rsidRDefault="002775A9">
      <w:pPr>
        <w:jc w:val="both"/>
        <w:rPr>
          <w:sz w:val="22"/>
          <w:szCs w:val="22"/>
        </w:rPr>
      </w:pPr>
      <w:r w:rsidRPr="00E326A2">
        <w:rPr>
          <w:sz w:val="22"/>
          <w:szCs w:val="22"/>
          <w:lang w:val="sr-Latn-CS"/>
        </w:rPr>
        <w:t xml:space="preserve">Hiperbarična kiseonična terapija </w:t>
      </w:r>
      <w:r w:rsidRPr="00E326A2">
        <w:rPr>
          <w:sz w:val="22"/>
          <w:szCs w:val="22"/>
        </w:rPr>
        <w:t>(HBO) se prim</w:t>
      </w:r>
      <w:r w:rsidR="00CD33E8" w:rsidRPr="00E326A2">
        <w:rPr>
          <w:sz w:val="22"/>
          <w:szCs w:val="22"/>
        </w:rPr>
        <w:t>j</w:t>
      </w:r>
      <w:r w:rsidRPr="00E326A2">
        <w:rPr>
          <w:sz w:val="22"/>
          <w:szCs w:val="22"/>
        </w:rPr>
        <w:t>enjuje u posebno konstruisanim komorama pod pritiskom nam</w:t>
      </w:r>
      <w:r w:rsidR="00B90BBC">
        <w:rPr>
          <w:sz w:val="22"/>
          <w:szCs w:val="22"/>
        </w:rPr>
        <w:t>i</w:t>
      </w:r>
      <w:r w:rsidR="00CD33E8" w:rsidRPr="00E326A2">
        <w:rPr>
          <w:sz w:val="22"/>
          <w:szCs w:val="22"/>
        </w:rPr>
        <w:t>j</w:t>
      </w:r>
      <w:r w:rsidRPr="00E326A2">
        <w:rPr>
          <w:sz w:val="22"/>
          <w:szCs w:val="22"/>
        </w:rPr>
        <w:t>enjenim za l</w:t>
      </w:r>
      <w:r w:rsidR="005330C0">
        <w:rPr>
          <w:sz w:val="22"/>
          <w:szCs w:val="22"/>
        </w:rPr>
        <w:t>i</w:t>
      </w:r>
      <w:r w:rsidR="00CD33E8" w:rsidRPr="00E326A2">
        <w:rPr>
          <w:sz w:val="22"/>
          <w:szCs w:val="22"/>
        </w:rPr>
        <w:t>j</w:t>
      </w:r>
      <w:r w:rsidRPr="00E326A2">
        <w:rPr>
          <w:sz w:val="22"/>
          <w:szCs w:val="22"/>
        </w:rPr>
        <w:t xml:space="preserve">ečenje hiperbaričnim kiseonikom, u kojima se može održavati pritisak visine do 3 bara (bar). </w:t>
      </w:r>
      <w:r w:rsidRPr="00E326A2">
        <w:rPr>
          <w:sz w:val="22"/>
          <w:szCs w:val="22"/>
          <w:lang w:val="sr-Latn-CS"/>
        </w:rPr>
        <w:t xml:space="preserve">Hiperbarična kiseonična terapija </w:t>
      </w:r>
      <w:r w:rsidRPr="00E326A2">
        <w:rPr>
          <w:sz w:val="22"/>
          <w:szCs w:val="22"/>
        </w:rPr>
        <w:t>(HBO) se može sprovoditi i putem kiseoničnih maski koje veoma dobro prijanjaju uz lice, putem „šatora lica” (obuhvataju c</w:t>
      </w:r>
      <w:r w:rsidR="005330C0">
        <w:rPr>
          <w:sz w:val="22"/>
          <w:szCs w:val="22"/>
        </w:rPr>
        <w:t>i</w:t>
      </w:r>
      <w:r w:rsidRPr="00E326A2">
        <w:rPr>
          <w:sz w:val="22"/>
          <w:szCs w:val="22"/>
        </w:rPr>
        <w:t>o prostor oko glave), „kiseoničnog šatora”</w:t>
      </w:r>
      <w:r w:rsidR="00330431" w:rsidRPr="00E326A2">
        <w:rPr>
          <w:sz w:val="22"/>
          <w:szCs w:val="22"/>
        </w:rPr>
        <w:t xml:space="preserve"> (obuhvata di</w:t>
      </w:r>
      <w:r w:rsidRPr="00E326A2">
        <w:rPr>
          <w:sz w:val="22"/>
          <w:szCs w:val="22"/>
        </w:rPr>
        <w:t>o t</w:t>
      </w:r>
      <w:r w:rsidR="00330431" w:rsidRPr="00E326A2">
        <w:rPr>
          <w:sz w:val="22"/>
          <w:szCs w:val="22"/>
        </w:rPr>
        <w:t>ij</w:t>
      </w:r>
      <w:r w:rsidRPr="00E326A2">
        <w:rPr>
          <w:sz w:val="22"/>
          <w:szCs w:val="22"/>
        </w:rPr>
        <w:t>ela ili c</w:t>
      </w:r>
      <w:r w:rsidR="00330431" w:rsidRPr="00E326A2">
        <w:rPr>
          <w:sz w:val="22"/>
          <w:szCs w:val="22"/>
        </w:rPr>
        <w:t>i</w:t>
      </w:r>
      <w:r w:rsidR="00CD33E8" w:rsidRPr="00E326A2">
        <w:rPr>
          <w:sz w:val="22"/>
          <w:szCs w:val="22"/>
        </w:rPr>
        <w:t>j</w:t>
      </w:r>
      <w:r w:rsidRPr="00E326A2">
        <w:rPr>
          <w:sz w:val="22"/>
          <w:szCs w:val="22"/>
        </w:rPr>
        <w:t>elo t</w:t>
      </w:r>
      <w:r w:rsidR="00E4145F">
        <w:rPr>
          <w:sz w:val="22"/>
          <w:szCs w:val="22"/>
        </w:rPr>
        <w:t>ije</w:t>
      </w:r>
      <w:r w:rsidRPr="00E326A2">
        <w:rPr>
          <w:sz w:val="22"/>
          <w:szCs w:val="22"/>
        </w:rPr>
        <w:t>lo) ili putem trahealnog tubusa.</w:t>
      </w:r>
    </w:p>
    <w:p w14:paraId="5AF49AD7" w14:textId="77777777" w:rsidR="004369E2" w:rsidRPr="00E326A2" w:rsidRDefault="004369E2" w:rsidP="00734801">
      <w:pPr>
        <w:jc w:val="both"/>
        <w:rPr>
          <w:sz w:val="22"/>
          <w:szCs w:val="22"/>
        </w:rPr>
      </w:pPr>
    </w:p>
    <w:p w14:paraId="11878980" w14:textId="77777777" w:rsidR="009927E1" w:rsidRDefault="009927E1" w:rsidP="00734801">
      <w:pPr>
        <w:jc w:val="both"/>
        <w:rPr>
          <w:i/>
          <w:sz w:val="22"/>
          <w:szCs w:val="22"/>
          <w:u w:val="single"/>
        </w:rPr>
      </w:pPr>
    </w:p>
    <w:p w14:paraId="1759A13E" w14:textId="77777777" w:rsidR="009927E1" w:rsidRDefault="009927E1" w:rsidP="00734801">
      <w:pPr>
        <w:jc w:val="both"/>
        <w:rPr>
          <w:i/>
          <w:sz w:val="22"/>
          <w:szCs w:val="22"/>
          <w:u w:val="single"/>
        </w:rPr>
      </w:pPr>
    </w:p>
    <w:p w14:paraId="74E52356" w14:textId="18949660" w:rsidR="002775A9" w:rsidRPr="00E326A2" w:rsidRDefault="002775A9" w:rsidP="00734801">
      <w:pPr>
        <w:jc w:val="both"/>
        <w:rPr>
          <w:i/>
          <w:sz w:val="22"/>
          <w:szCs w:val="22"/>
          <w:u w:val="single"/>
        </w:rPr>
      </w:pPr>
      <w:r w:rsidRPr="00E326A2">
        <w:rPr>
          <w:i/>
          <w:sz w:val="22"/>
          <w:szCs w:val="22"/>
          <w:u w:val="single"/>
        </w:rPr>
        <w:lastRenderedPageBreak/>
        <w:t>Doziranje</w:t>
      </w:r>
    </w:p>
    <w:p w14:paraId="15899667" w14:textId="77777777" w:rsidR="002775A9" w:rsidRPr="00680672" w:rsidRDefault="002775A9" w:rsidP="00734801">
      <w:pPr>
        <w:jc w:val="both"/>
        <w:rPr>
          <w:i/>
          <w:sz w:val="8"/>
          <w:szCs w:val="22"/>
        </w:rPr>
      </w:pPr>
    </w:p>
    <w:p w14:paraId="5A5BA025" w14:textId="77777777" w:rsidR="002775A9" w:rsidRPr="00E326A2" w:rsidRDefault="002775A9">
      <w:pPr>
        <w:jc w:val="both"/>
        <w:rPr>
          <w:i/>
          <w:sz w:val="22"/>
          <w:szCs w:val="22"/>
        </w:rPr>
      </w:pPr>
      <w:r w:rsidRPr="00E326A2">
        <w:rPr>
          <w:i/>
          <w:sz w:val="22"/>
          <w:szCs w:val="22"/>
        </w:rPr>
        <w:t xml:space="preserve">Terapija kiseonikom </w:t>
      </w:r>
    </w:p>
    <w:p w14:paraId="081B8429" w14:textId="77777777" w:rsidR="002775A9" w:rsidRPr="00E326A2" w:rsidRDefault="002775A9">
      <w:pPr>
        <w:jc w:val="both"/>
        <w:rPr>
          <w:sz w:val="22"/>
          <w:szCs w:val="22"/>
        </w:rPr>
      </w:pPr>
      <w:r w:rsidRPr="00E326A2">
        <w:rPr>
          <w:sz w:val="22"/>
          <w:szCs w:val="22"/>
        </w:rPr>
        <w:t>Cilj l</w:t>
      </w:r>
      <w:r w:rsidR="005330C0">
        <w:rPr>
          <w:sz w:val="22"/>
          <w:szCs w:val="22"/>
        </w:rPr>
        <w:t>ij</w:t>
      </w:r>
      <w:r w:rsidRPr="00E326A2">
        <w:rPr>
          <w:sz w:val="22"/>
          <w:szCs w:val="22"/>
        </w:rPr>
        <w:t>ečenja je da se ob</w:t>
      </w:r>
      <w:r w:rsidR="00CD33E8" w:rsidRPr="00E326A2">
        <w:rPr>
          <w:sz w:val="22"/>
          <w:szCs w:val="22"/>
        </w:rPr>
        <w:t>j</w:t>
      </w:r>
      <w:r w:rsidRPr="00E326A2">
        <w:rPr>
          <w:sz w:val="22"/>
          <w:szCs w:val="22"/>
        </w:rPr>
        <w:t>ezb</w:t>
      </w:r>
      <w:r w:rsidR="005330C0">
        <w:rPr>
          <w:sz w:val="22"/>
          <w:szCs w:val="22"/>
        </w:rPr>
        <w:t>j</w:t>
      </w:r>
      <w:r w:rsidRPr="00E326A2">
        <w:rPr>
          <w:sz w:val="22"/>
          <w:szCs w:val="22"/>
        </w:rPr>
        <w:t>edi, podešavanjem nivoa frakcije kiseonika u udahnutom vazduhu (FiO</w:t>
      </w:r>
      <w:r w:rsidRPr="00E326A2">
        <w:rPr>
          <w:sz w:val="22"/>
          <w:szCs w:val="22"/>
          <w:vertAlign w:val="subscript"/>
        </w:rPr>
        <w:t>2</w:t>
      </w:r>
      <w:r w:rsidRPr="00E326A2">
        <w:rPr>
          <w:sz w:val="22"/>
          <w:szCs w:val="22"/>
        </w:rPr>
        <w:t>), da parcijalni pritisak kiseonika u arterijskoj krvi (PaO</w:t>
      </w:r>
      <w:r w:rsidRPr="00E326A2">
        <w:rPr>
          <w:sz w:val="22"/>
          <w:szCs w:val="22"/>
          <w:vertAlign w:val="subscript"/>
        </w:rPr>
        <w:t>2</w:t>
      </w:r>
      <w:r w:rsidRPr="00E326A2">
        <w:rPr>
          <w:sz w:val="22"/>
          <w:szCs w:val="22"/>
        </w:rPr>
        <w:t xml:space="preserve">) ne padne ispod 8,0 kPa (60 mmHg) ili da zasićenje hemoglobina u arterijskoj krvi kiseonikom </w:t>
      </w:r>
      <w:r w:rsidRPr="00E326A2">
        <w:rPr>
          <w:sz w:val="22"/>
          <w:szCs w:val="22"/>
          <w:lang w:val="it-IT"/>
        </w:rPr>
        <w:t xml:space="preserve">ne bude manje od </w:t>
      </w:r>
      <w:r w:rsidRPr="00E326A2">
        <w:rPr>
          <w:sz w:val="22"/>
          <w:szCs w:val="22"/>
        </w:rPr>
        <w:t>90%.</w:t>
      </w:r>
    </w:p>
    <w:p w14:paraId="22A9CEC5" w14:textId="77777777" w:rsidR="002775A9" w:rsidRPr="00680672" w:rsidRDefault="002775A9" w:rsidP="00734801">
      <w:pPr>
        <w:jc w:val="both"/>
        <w:rPr>
          <w:sz w:val="8"/>
          <w:szCs w:val="22"/>
        </w:rPr>
      </w:pPr>
    </w:p>
    <w:p w14:paraId="676E260B" w14:textId="77777777" w:rsidR="002775A9" w:rsidRPr="00E326A2" w:rsidRDefault="002775A9">
      <w:pPr>
        <w:jc w:val="both"/>
        <w:rPr>
          <w:sz w:val="22"/>
          <w:szCs w:val="22"/>
        </w:rPr>
      </w:pPr>
      <w:r w:rsidRPr="00E326A2">
        <w:rPr>
          <w:sz w:val="22"/>
          <w:szCs w:val="22"/>
        </w:rPr>
        <w:t xml:space="preserve">Doza (FiO2) se </w:t>
      </w:r>
      <w:r w:rsidRPr="00E326A2">
        <w:rPr>
          <w:sz w:val="22"/>
          <w:szCs w:val="22"/>
          <w:lang w:val="it-IT"/>
        </w:rPr>
        <w:t>mora prilagoditi individualnim potrebama svakog pacijenta</w:t>
      </w:r>
      <w:r w:rsidRPr="00E326A2">
        <w:rPr>
          <w:sz w:val="22"/>
          <w:szCs w:val="22"/>
        </w:rPr>
        <w:t>, vodeći računa o riziku toksičnosti kiseonika. Opšta preporuka je da se koristi najmanja doza (FiO</w:t>
      </w:r>
      <w:r w:rsidRPr="00E326A2">
        <w:rPr>
          <w:sz w:val="22"/>
          <w:szCs w:val="22"/>
          <w:vertAlign w:val="subscript"/>
        </w:rPr>
        <w:t>2</w:t>
      </w:r>
      <w:r w:rsidRPr="00E326A2">
        <w:rPr>
          <w:sz w:val="22"/>
          <w:szCs w:val="22"/>
        </w:rPr>
        <w:t>) koja je potrebna da se postignu željeni rezultati l</w:t>
      </w:r>
      <w:r w:rsidR="00330431" w:rsidRPr="00E326A2">
        <w:rPr>
          <w:sz w:val="22"/>
          <w:szCs w:val="22"/>
        </w:rPr>
        <w:t>ij</w:t>
      </w:r>
      <w:r w:rsidRPr="00E326A2">
        <w:rPr>
          <w:sz w:val="22"/>
          <w:szCs w:val="22"/>
        </w:rPr>
        <w:t>ečenja. U slučajevima teške hipoksije može biti potrebno da se uključi prim</w:t>
      </w:r>
      <w:r w:rsidR="00330431" w:rsidRPr="00E326A2">
        <w:rPr>
          <w:sz w:val="22"/>
          <w:szCs w:val="22"/>
        </w:rPr>
        <w:t>j</w:t>
      </w:r>
      <w:r w:rsidRPr="00E326A2">
        <w:rPr>
          <w:sz w:val="22"/>
          <w:szCs w:val="22"/>
        </w:rPr>
        <w:t xml:space="preserve">ena doze kiseonika koja uključuje rizik mogućeg toksičnog dejstva kiseonika. </w:t>
      </w:r>
    </w:p>
    <w:p w14:paraId="07B662F8" w14:textId="77777777" w:rsidR="002775A9" w:rsidRPr="00680672" w:rsidRDefault="002775A9">
      <w:pPr>
        <w:jc w:val="both"/>
        <w:rPr>
          <w:sz w:val="12"/>
          <w:szCs w:val="22"/>
        </w:rPr>
      </w:pPr>
    </w:p>
    <w:p w14:paraId="7AFF77F1" w14:textId="41FA26A3" w:rsidR="002775A9" w:rsidRPr="00E326A2" w:rsidRDefault="002775A9">
      <w:pPr>
        <w:jc w:val="both"/>
        <w:rPr>
          <w:sz w:val="22"/>
          <w:szCs w:val="22"/>
        </w:rPr>
      </w:pPr>
      <w:r w:rsidRPr="00E326A2">
        <w:rPr>
          <w:sz w:val="22"/>
          <w:szCs w:val="22"/>
        </w:rPr>
        <w:t>L</w:t>
      </w:r>
      <w:r w:rsidR="00330431" w:rsidRPr="00E326A2">
        <w:rPr>
          <w:sz w:val="22"/>
          <w:szCs w:val="22"/>
        </w:rPr>
        <w:t>ij</w:t>
      </w:r>
      <w:r w:rsidRPr="00E326A2">
        <w:rPr>
          <w:sz w:val="22"/>
          <w:szCs w:val="22"/>
        </w:rPr>
        <w:t>ečenje se mora neprekidno proc</w:t>
      </w:r>
      <w:r w:rsidR="00B90BBC">
        <w:rPr>
          <w:sz w:val="22"/>
          <w:szCs w:val="22"/>
        </w:rPr>
        <w:t>i</w:t>
      </w:r>
      <w:r w:rsidR="00330431" w:rsidRPr="00E326A2">
        <w:rPr>
          <w:sz w:val="22"/>
          <w:szCs w:val="22"/>
        </w:rPr>
        <w:t>j</w:t>
      </w:r>
      <w:r w:rsidRPr="00E326A2">
        <w:rPr>
          <w:sz w:val="22"/>
          <w:szCs w:val="22"/>
        </w:rPr>
        <w:t xml:space="preserve">enjivati </w:t>
      </w:r>
      <w:r w:rsidR="00DA4437">
        <w:rPr>
          <w:sz w:val="22"/>
          <w:szCs w:val="22"/>
        </w:rPr>
        <w:t>i</w:t>
      </w:r>
      <w:r w:rsidRPr="00E326A2">
        <w:rPr>
          <w:sz w:val="22"/>
          <w:szCs w:val="22"/>
        </w:rPr>
        <w:t xml:space="preserve"> efekti</w:t>
      </w:r>
      <w:r w:rsidR="00DA4437">
        <w:rPr>
          <w:sz w:val="22"/>
          <w:szCs w:val="22"/>
        </w:rPr>
        <w:t xml:space="preserve"> se moraju </w:t>
      </w:r>
      <w:r w:rsidRPr="00E326A2">
        <w:rPr>
          <w:sz w:val="22"/>
          <w:szCs w:val="22"/>
        </w:rPr>
        <w:t>m</w:t>
      </w:r>
      <w:r w:rsidR="00330431" w:rsidRPr="00E326A2">
        <w:rPr>
          <w:sz w:val="22"/>
          <w:szCs w:val="22"/>
        </w:rPr>
        <w:t>j</w:t>
      </w:r>
      <w:r w:rsidRPr="00E326A2">
        <w:rPr>
          <w:sz w:val="22"/>
          <w:szCs w:val="22"/>
        </w:rPr>
        <w:t xml:space="preserve">eriti </w:t>
      </w:r>
      <w:r w:rsidRPr="00E326A2">
        <w:rPr>
          <w:sz w:val="22"/>
          <w:szCs w:val="22"/>
          <w:lang w:val="it-IT"/>
        </w:rPr>
        <w:t>korišćenjem PaO</w:t>
      </w:r>
      <w:r w:rsidRPr="00E326A2">
        <w:rPr>
          <w:sz w:val="22"/>
          <w:szCs w:val="22"/>
          <w:vertAlign w:val="subscript"/>
          <w:lang w:val="it-IT"/>
        </w:rPr>
        <w:t xml:space="preserve">2 </w:t>
      </w:r>
      <w:r w:rsidRPr="00E326A2">
        <w:rPr>
          <w:sz w:val="22"/>
          <w:szCs w:val="22"/>
          <w:lang w:val="it-IT"/>
        </w:rPr>
        <w:t>parametra ili parametra zasićenja arterijske krvi kiseonikom (SpO</w:t>
      </w:r>
      <w:r w:rsidRPr="00E326A2">
        <w:rPr>
          <w:sz w:val="22"/>
          <w:szCs w:val="22"/>
          <w:vertAlign w:val="subscript"/>
          <w:lang w:val="it-IT"/>
        </w:rPr>
        <w:t>2</w:t>
      </w:r>
      <w:r w:rsidRPr="00E326A2">
        <w:rPr>
          <w:sz w:val="22"/>
          <w:szCs w:val="22"/>
          <w:lang w:val="it-IT"/>
        </w:rPr>
        <w:t>).</w:t>
      </w:r>
    </w:p>
    <w:p w14:paraId="35A94D11" w14:textId="77777777" w:rsidR="002775A9" w:rsidRPr="00680672" w:rsidRDefault="002775A9">
      <w:pPr>
        <w:jc w:val="both"/>
        <w:rPr>
          <w:sz w:val="12"/>
          <w:szCs w:val="22"/>
        </w:rPr>
      </w:pPr>
    </w:p>
    <w:p w14:paraId="3AFE4A09" w14:textId="77777777" w:rsidR="002775A9" w:rsidRPr="00E326A2" w:rsidRDefault="002775A9">
      <w:pPr>
        <w:jc w:val="both"/>
        <w:rPr>
          <w:sz w:val="22"/>
          <w:szCs w:val="22"/>
        </w:rPr>
      </w:pPr>
      <w:r w:rsidRPr="00E326A2">
        <w:rPr>
          <w:sz w:val="22"/>
          <w:szCs w:val="22"/>
        </w:rPr>
        <w:t xml:space="preserve">Kod kratkotrajne terapije kiseonikom, koncentracija kiseonika </w:t>
      </w:r>
      <w:r w:rsidR="00C563BC">
        <w:rPr>
          <w:sz w:val="22"/>
          <w:szCs w:val="22"/>
        </w:rPr>
        <w:t>-</w:t>
      </w:r>
      <w:r w:rsidRPr="00E326A2">
        <w:rPr>
          <w:sz w:val="22"/>
          <w:szCs w:val="22"/>
        </w:rPr>
        <w:t xml:space="preserve"> frakcija kiseonika u udahnutoj m</w:t>
      </w:r>
      <w:r w:rsidR="00330431" w:rsidRPr="00E326A2">
        <w:rPr>
          <w:sz w:val="22"/>
          <w:szCs w:val="22"/>
        </w:rPr>
        <w:t>j</w:t>
      </w:r>
      <w:r w:rsidRPr="00E326A2">
        <w:rPr>
          <w:sz w:val="22"/>
          <w:szCs w:val="22"/>
        </w:rPr>
        <w:t>ešavini gasa (FiO</w:t>
      </w:r>
      <w:r w:rsidRPr="00E326A2">
        <w:rPr>
          <w:sz w:val="22"/>
          <w:szCs w:val="22"/>
          <w:vertAlign w:val="subscript"/>
        </w:rPr>
        <w:t>2</w:t>
      </w:r>
      <w:r w:rsidRPr="00E326A2">
        <w:rPr>
          <w:sz w:val="22"/>
          <w:szCs w:val="22"/>
        </w:rPr>
        <w:t>) (izb</w:t>
      </w:r>
      <w:r w:rsidR="006B4D50">
        <w:rPr>
          <w:sz w:val="22"/>
          <w:szCs w:val="22"/>
        </w:rPr>
        <w:t>j</w:t>
      </w:r>
      <w:r w:rsidRPr="00E326A2">
        <w:rPr>
          <w:sz w:val="22"/>
          <w:szCs w:val="22"/>
        </w:rPr>
        <w:t>egavati &gt;0,6 = 60% O</w:t>
      </w:r>
      <w:r w:rsidRPr="00E326A2">
        <w:rPr>
          <w:sz w:val="22"/>
          <w:szCs w:val="22"/>
          <w:vertAlign w:val="subscript"/>
        </w:rPr>
        <w:t>2</w:t>
      </w:r>
      <w:r w:rsidRPr="00E326A2">
        <w:rPr>
          <w:sz w:val="22"/>
          <w:szCs w:val="22"/>
        </w:rPr>
        <w:t xml:space="preserve"> u udahnutoj m</w:t>
      </w:r>
      <w:r w:rsidR="00330431" w:rsidRPr="00E326A2">
        <w:rPr>
          <w:sz w:val="22"/>
          <w:szCs w:val="22"/>
        </w:rPr>
        <w:t>j</w:t>
      </w:r>
      <w:r w:rsidRPr="00E326A2">
        <w:rPr>
          <w:sz w:val="22"/>
          <w:szCs w:val="22"/>
        </w:rPr>
        <w:t>ešavini gasa) – mora se održavati na takvom nivou da se postigne arterijski pritisak kiseonika (PaO</w:t>
      </w:r>
      <w:r w:rsidRPr="00E326A2">
        <w:rPr>
          <w:sz w:val="22"/>
          <w:szCs w:val="22"/>
          <w:vertAlign w:val="subscript"/>
        </w:rPr>
        <w:t>2</w:t>
      </w:r>
      <w:r w:rsidRPr="00E326A2">
        <w:rPr>
          <w:sz w:val="22"/>
          <w:szCs w:val="22"/>
        </w:rPr>
        <w:t>) &gt; 8 kPa, sa ili bez pozitivnog pritiska na kraju ekspirijuma (PEEP) ili pozitivnog kontinuiranog pritiska disajnih puteva (CPAP).</w:t>
      </w:r>
    </w:p>
    <w:p w14:paraId="486B1256" w14:textId="77777777" w:rsidR="002775A9" w:rsidRPr="00680672" w:rsidRDefault="002775A9">
      <w:pPr>
        <w:jc w:val="both"/>
        <w:rPr>
          <w:sz w:val="12"/>
          <w:szCs w:val="22"/>
        </w:rPr>
      </w:pPr>
    </w:p>
    <w:p w14:paraId="4EAB49A1" w14:textId="77777777" w:rsidR="002775A9" w:rsidRPr="00E326A2" w:rsidRDefault="002775A9">
      <w:pPr>
        <w:jc w:val="both"/>
        <w:rPr>
          <w:sz w:val="22"/>
          <w:szCs w:val="22"/>
        </w:rPr>
      </w:pPr>
      <w:r w:rsidRPr="00E326A2">
        <w:rPr>
          <w:sz w:val="22"/>
          <w:szCs w:val="22"/>
        </w:rPr>
        <w:t>Kratkotrajna terapija kiseonikom mora se pratiti ponavljanjem m</w:t>
      </w:r>
      <w:r w:rsidR="00330431" w:rsidRPr="00E326A2">
        <w:rPr>
          <w:sz w:val="22"/>
          <w:szCs w:val="22"/>
        </w:rPr>
        <w:t>j</w:t>
      </w:r>
      <w:r w:rsidRPr="00E326A2">
        <w:rPr>
          <w:sz w:val="22"/>
          <w:szCs w:val="22"/>
        </w:rPr>
        <w:t>erenja arterijskog pritiska kiseonika (PaO</w:t>
      </w:r>
      <w:r w:rsidRPr="00E326A2">
        <w:rPr>
          <w:sz w:val="22"/>
          <w:szCs w:val="22"/>
          <w:vertAlign w:val="subscript"/>
        </w:rPr>
        <w:t>2</w:t>
      </w:r>
      <w:r w:rsidRPr="00E326A2">
        <w:rPr>
          <w:sz w:val="22"/>
          <w:szCs w:val="22"/>
        </w:rPr>
        <w:t>) ili pulsnom oksimetrijom, čime se dobijaju brojčane vr</w:t>
      </w:r>
      <w:r w:rsidR="006B4D50">
        <w:rPr>
          <w:sz w:val="22"/>
          <w:szCs w:val="22"/>
        </w:rPr>
        <w:t>ij</w:t>
      </w:r>
      <w:r w:rsidRPr="00E326A2">
        <w:rPr>
          <w:sz w:val="22"/>
          <w:szCs w:val="22"/>
        </w:rPr>
        <w:t>ednosti zasićenja hemoglobina kiseonikom (SpO</w:t>
      </w:r>
      <w:r w:rsidRPr="00E326A2">
        <w:rPr>
          <w:sz w:val="22"/>
          <w:szCs w:val="22"/>
          <w:vertAlign w:val="subscript"/>
        </w:rPr>
        <w:t>2</w:t>
      </w:r>
      <w:r w:rsidRPr="00E326A2">
        <w:rPr>
          <w:sz w:val="22"/>
          <w:szCs w:val="22"/>
        </w:rPr>
        <w:t>). Međutim, ovo su samo indirektna određivanja vr</w:t>
      </w:r>
      <w:r w:rsidR="00330431" w:rsidRPr="00E326A2">
        <w:rPr>
          <w:sz w:val="22"/>
          <w:szCs w:val="22"/>
        </w:rPr>
        <w:t>ij</w:t>
      </w:r>
      <w:r w:rsidRPr="00E326A2">
        <w:rPr>
          <w:sz w:val="22"/>
          <w:szCs w:val="22"/>
        </w:rPr>
        <w:t>ednosti zasićenja tkiva kisonikom. Efekti terapije se takođe moraju klinički proc</w:t>
      </w:r>
      <w:r w:rsidR="00DA4437">
        <w:rPr>
          <w:sz w:val="22"/>
          <w:szCs w:val="22"/>
        </w:rPr>
        <w:t>i</w:t>
      </w:r>
      <w:r w:rsidR="00330431" w:rsidRPr="00E326A2">
        <w:rPr>
          <w:sz w:val="22"/>
          <w:szCs w:val="22"/>
        </w:rPr>
        <w:t>j</w:t>
      </w:r>
      <w:r w:rsidRPr="00E326A2">
        <w:rPr>
          <w:sz w:val="22"/>
          <w:szCs w:val="22"/>
        </w:rPr>
        <w:t xml:space="preserve">enjivati. </w:t>
      </w:r>
    </w:p>
    <w:p w14:paraId="1C347DE8" w14:textId="77777777" w:rsidR="002775A9" w:rsidRPr="00680672" w:rsidRDefault="002775A9">
      <w:pPr>
        <w:jc w:val="both"/>
        <w:rPr>
          <w:sz w:val="12"/>
          <w:szCs w:val="22"/>
        </w:rPr>
      </w:pPr>
    </w:p>
    <w:p w14:paraId="24CEEDA6" w14:textId="77777777" w:rsidR="002775A9" w:rsidRPr="00E326A2" w:rsidRDefault="002775A9">
      <w:pPr>
        <w:jc w:val="both"/>
        <w:rPr>
          <w:sz w:val="22"/>
          <w:szCs w:val="22"/>
        </w:rPr>
      </w:pPr>
      <w:r w:rsidRPr="00E326A2">
        <w:rPr>
          <w:sz w:val="22"/>
          <w:szCs w:val="22"/>
        </w:rPr>
        <w:t>Kod urgentnih i akutnih stanja, u l</w:t>
      </w:r>
      <w:r w:rsidR="00330431" w:rsidRPr="00E326A2">
        <w:rPr>
          <w:sz w:val="22"/>
          <w:szCs w:val="22"/>
        </w:rPr>
        <w:t>ij</w:t>
      </w:r>
      <w:r w:rsidRPr="00E326A2">
        <w:rPr>
          <w:sz w:val="22"/>
          <w:szCs w:val="22"/>
        </w:rPr>
        <w:t>ečenju ili preventivi akutnog nedostatka kiseonika, uobičajena doza za odrasle je 3-4 L u minuti ako se koriste nazalne sonde ili 5</w:t>
      </w:r>
      <w:r w:rsidR="006B4D50">
        <w:rPr>
          <w:sz w:val="22"/>
          <w:szCs w:val="22"/>
        </w:rPr>
        <w:t>-</w:t>
      </w:r>
      <w:r w:rsidRPr="00E326A2">
        <w:rPr>
          <w:sz w:val="22"/>
          <w:szCs w:val="22"/>
        </w:rPr>
        <w:t xml:space="preserve">15 L u minuti kada se koristi maska. </w:t>
      </w:r>
    </w:p>
    <w:p w14:paraId="317FADE8" w14:textId="77777777" w:rsidR="002775A9" w:rsidRPr="00680672" w:rsidRDefault="002775A9">
      <w:pPr>
        <w:jc w:val="both"/>
        <w:rPr>
          <w:sz w:val="12"/>
          <w:szCs w:val="22"/>
        </w:rPr>
      </w:pPr>
    </w:p>
    <w:p w14:paraId="0A3F6464" w14:textId="34A90AB7" w:rsidR="002775A9" w:rsidRPr="00E326A2" w:rsidRDefault="002775A9">
      <w:pPr>
        <w:jc w:val="both"/>
        <w:rPr>
          <w:sz w:val="22"/>
          <w:szCs w:val="22"/>
        </w:rPr>
      </w:pPr>
      <w:r w:rsidRPr="00E326A2">
        <w:rPr>
          <w:sz w:val="22"/>
          <w:szCs w:val="22"/>
        </w:rPr>
        <w:t>Kod dugotrajne terapije, potreba za dodatnim kis</w:t>
      </w:r>
      <w:r w:rsidR="00DA4437">
        <w:rPr>
          <w:sz w:val="22"/>
          <w:szCs w:val="22"/>
        </w:rPr>
        <w:t>eo</w:t>
      </w:r>
      <w:r w:rsidRPr="00E326A2">
        <w:rPr>
          <w:sz w:val="22"/>
          <w:szCs w:val="22"/>
        </w:rPr>
        <w:t>nikom se određuje na osnovu rezultata određivanja koncentracije gasova u arterijskoj krvi. Za prilagođavanje terapije kiseonikom kod pacijenata sa hiperkapnijom, mora se pratiti koncentracija gasova u krvi, kako bi se izb</w:t>
      </w:r>
      <w:r w:rsidR="00330431" w:rsidRPr="00E326A2">
        <w:rPr>
          <w:sz w:val="22"/>
          <w:szCs w:val="22"/>
        </w:rPr>
        <w:t>j</w:t>
      </w:r>
      <w:r w:rsidRPr="00E326A2">
        <w:rPr>
          <w:sz w:val="22"/>
          <w:szCs w:val="22"/>
        </w:rPr>
        <w:t>eglo značajno povećanje ud</w:t>
      </w:r>
      <w:r w:rsidR="00330431" w:rsidRPr="00E326A2">
        <w:rPr>
          <w:sz w:val="22"/>
          <w:szCs w:val="22"/>
        </w:rPr>
        <w:t>j</w:t>
      </w:r>
      <w:r w:rsidRPr="00E326A2">
        <w:rPr>
          <w:sz w:val="22"/>
          <w:szCs w:val="22"/>
        </w:rPr>
        <w:t xml:space="preserve">ela ugljen-dioksida u arterijskoj krvi. </w:t>
      </w:r>
    </w:p>
    <w:p w14:paraId="3CFB1244" w14:textId="77777777" w:rsidR="002775A9" w:rsidRPr="00680672" w:rsidRDefault="002775A9">
      <w:pPr>
        <w:jc w:val="both"/>
        <w:rPr>
          <w:sz w:val="12"/>
          <w:szCs w:val="22"/>
        </w:rPr>
      </w:pPr>
    </w:p>
    <w:p w14:paraId="06F88E8D" w14:textId="77777777" w:rsidR="002775A9" w:rsidRPr="00E326A2" w:rsidRDefault="002775A9">
      <w:pPr>
        <w:jc w:val="both"/>
        <w:rPr>
          <w:sz w:val="22"/>
          <w:szCs w:val="22"/>
        </w:rPr>
      </w:pPr>
      <w:r w:rsidRPr="00E326A2">
        <w:rPr>
          <w:sz w:val="22"/>
          <w:szCs w:val="22"/>
        </w:rPr>
        <w:t>Kada se kis</w:t>
      </w:r>
      <w:r w:rsidR="00DA4437">
        <w:rPr>
          <w:sz w:val="22"/>
          <w:szCs w:val="22"/>
        </w:rPr>
        <w:t>e</w:t>
      </w:r>
      <w:r w:rsidRPr="00E326A2">
        <w:rPr>
          <w:sz w:val="22"/>
          <w:szCs w:val="22"/>
        </w:rPr>
        <w:t>onik m</w:t>
      </w:r>
      <w:r w:rsidR="00330431" w:rsidRPr="00E326A2">
        <w:rPr>
          <w:sz w:val="22"/>
          <w:szCs w:val="22"/>
        </w:rPr>
        <w:t>ij</w:t>
      </w:r>
      <w:r w:rsidRPr="00E326A2">
        <w:rPr>
          <w:sz w:val="22"/>
          <w:szCs w:val="22"/>
        </w:rPr>
        <w:t>eša sa drugim gasovima, njegova koncentracija u m</w:t>
      </w:r>
      <w:r w:rsidR="00330431" w:rsidRPr="00E326A2">
        <w:rPr>
          <w:sz w:val="22"/>
          <w:szCs w:val="22"/>
        </w:rPr>
        <w:t>j</w:t>
      </w:r>
      <w:r w:rsidRPr="00E326A2">
        <w:rPr>
          <w:sz w:val="22"/>
          <w:szCs w:val="22"/>
        </w:rPr>
        <w:t>ešavini gasova koji se udišu (FiO</w:t>
      </w:r>
      <w:r w:rsidRPr="00E326A2">
        <w:rPr>
          <w:sz w:val="22"/>
          <w:szCs w:val="22"/>
          <w:vertAlign w:val="subscript"/>
        </w:rPr>
        <w:t>2</w:t>
      </w:r>
      <w:r w:rsidRPr="00E326A2">
        <w:rPr>
          <w:sz w:val="22"/>
          <w:szCs w:val="22"/>
        </w:rPr>
        <w:t>) ne sm</w:t>
      </w:r>
      <w:r w:rsidR="006B4D50">
        <w:rPr>
          <w:sz w:val="22"/>
          <w:szCs w:val="22"/>
        </w:rPr>
        <w:t>ij</w:t>
      </w:r>
      <w:r w:rsidRPr="00E326A2">
        <w:rPr>
          <w:sz w:val="22"/>
          <w:szCs w:val="22"/>
        </w:rPr>
        <w:t>e biti niža od 21%, a može biti i do 100%</w:t>
      </w:r>
      <w:r w:rsidR="000C747C">
        <w:rPr>
          <w:sz w:val="22"/>
          <w:szCs w:val="22"/>
        </w:rPr>
        <w:t>.</w:t>
      </w:r>
      <w:r w:rsidRPr="00E326A2">
        <w:rPr>
          <w:sz w:val="22"/>
          <w:szCs w:val="22"/>
        </w:rPr>
        <w:t xml:space="preserve"> </w:t>
      </w:r>
    </w:p>
    <w:p w14:paraId="08817485" w14:textId="77777777" w:rsidR="002775A9" w:rsidRPr="00680672" w:rsidRDefault="002775A9">
      <w:pPr>
        <w:jc w:val="both"/>
        <w:rPr>
          <w:sz w:val="12"/>
          <w:szCs w:val="22"/>
        </w:rPr>
      </w:pPr>
    </w:p>
    <w:p w14:paraId="695FB5C1" w14:textId="77777777" w:rsidR="002775A9" w:rsidRPr="00E326A2" w:rsidRDefault="002775A9">
      <w:pPr>
        <w:jc w:val="both"/>
        <w:rPr>
          <w:sz w:val="22"/>
          <w:szCs w:val="22"/>
        </w:rPr>
      </w:pPr>
      <w:r w:rsidRPr="00E326A2">
        <w:rPr>
          <w:sz w:val="22"/>
          <w:szCs w:val="22"/>
        </w:rPr>
        <w:t>U l</w:t>
      </w:r>
      <w:r w:rsidR="00E326A2" w:rsidRPr="00E326A2">
        <w:rPr>
          <w:sz w:val="22"/>
          <w:szCs w:val="22"/>
        </w:rPr>
        <w:t>ij</w:t>
      </w:r>
      <w:r w:rsidRPr="00E326A2">
        <w:rPr>
          <w:sz w:val="22"/>
          <w:szCs w:val="22"/>
        </w:rPr>
        <w:t xml:space="preserve">ečenju klaster glavobolje, kiseonik se daje putem kiseonične maske u </w:t>
      </w:r>
      <w:r w:rsidRPr="00E326A2">
        <w:rPr>
          <w:i/>
          <w:sz w:val="22"/>
          <w:szCs w:val="22"/>
          <w:lang w:val="it-IT"/>
        </w:rPr>
        <w:t xml:space="preserve">non-rebreathing </w:t>
      </w:r>
      <w:r w:rsidRPr="00E326A2">
        <w:rPr>
          <w:sz w:val="22"/>
          <w:szCs w:val="22"/>
        </w:rPr>
        <w:t>sistemu. Terapija kis</w:t>
      </w:r>
      <w:r w:rsidR="00DA4437">
        <w:rPr>
          <w:sz w:val="22"/>
          <w:szCs w:val="22"/>
        </w:rPr>
        <w:t>e</w:t>
      </w:r>
      <w:r w:rsidRPr="00E326A2">
        <w:rPr>
          <w:sz w:val="22"/>
          <w:szCs w:val="22"/>
        </w:rPr>
        <w:t>onikom bi trebala da započne što pr</w:t>
      </w:r>
      <w:r w:rsidR="00E326A2" w:rsidRPr="00E326A2">
        <w:rPr>
          <w:sz w:val="22"/>
          <w:szCs w:val="22"/>
        </w:rPr>
        <w:t>ij</w:t>
      </w:r>
      <w:r w:rsidRPr="00E326A2">
        <w:rPr>
          <w:sz w:val="22"/>
          <w:szCs w:val="22"/>
        </w:rPr>
        <w:t xml:space="preserve">e po početku napada i trebalo bi da traje oko 15 minuta ili sve dok bol ne prestane. Najčešće je dovoljan protok od 7 do 12 </w:t>
      </w:r>
      <w:r w:rsidR="00F52BFD">
        <w:rPr>
          <w:sz w:val="22"/>
          <w:szCs w:val="22"/>
        </w:rPr>
        <w:t>l</w:t>
      </w:r>
      <w:r w:rsidRPr="00E326A2">
        <w:rPr>
          <w:sz w:val="22"/>
          <w:szCs w:val="22"/>
        </w:rPr>
        <w:t xml:space="preserve">/min ali u nekim slučajevima može biti neophodan protok od 15 </w:t>
      </w:r>
      <w:r w:rsidR="00F52BFD">
        <w:rPr>
          <w:sz w:val="22"/>
          <w:szCs w:val="22"/>
        </w:rPr>
        <w:t>l</w:t>
      </w:r>
      <w:r w:rsidRPr="00E326A2">
        <w:rPr>
          <w:sz w:val="22"/>
          <w:szCs w:val="22"/>
        </w:rPr>
        <w:t>/min da bi se postiglo terapijsko dejstvo. Davanje kis</w:t>
      </w:r>
      <w:r w:rsidR="00DA4437">
        <w:rPr>
          <w:sz w:val="22"/>
          <w:szCs w:val="22"/>
        </w:rPr>
        <w:t>e</w:t>
      </w:r>
      <w:r w:rsidRPr="00E326A2">
        <w:rPr>
          <w:sz w:val="22"/>
          <w:szCs w:val="22"/>
        </w:rPr>
        <w:t xml:space="preserve">onika treba prekinuti ako se posle 15 do 20 minuta ne postigne željeno dejstvo. </w:t>
      </w:r>
    </w:p>
    <w:p w14:paraId="17CCAA19" w14:textId="77777777" w:rsidR="002775A9" w:rsidRPr="00680672" w:rsidRDefault="002775A9">
      <w:pPr>
        <w:jc w:val="both"/>
        <w:rPr>
          <w:sz w:val="12"/>
          <w:szCs w:val="22"/>
        </w:rPr>
      </w:pPr>
    </w:p>
    <w:p w14:paraId="21A633A9" w14:textId="77777777" w:rsidR="002775A9" w:rsidRPr="00E326A2" w:rsidRDefault="002775A9">
      <w:pPr>
        <w:jc w:val="both"/>
        <w:rPr>
          <w:i/>
          <w:sz w:val="22"/>
          <w:szCs w:val="22"/>
          <w:lang w:val="sr-Latn-CS"/>
        </w:rPr>
      </w:pPr>
      <w:r w:rsidRPr="00E326A2">
        <w:rPr>
          <w:i/>
          <w:sz w:val="22"/>
          <w:szCs w:val="22"/>
          <w:lang w:val="sr-Latn-CS"/>
        </w:rPr>
        <w:t>Hiperbarična kiseonična terapija</w:t>
      </w:r>
    </w:p>
    <w:p w14:paraId="0018A52D" w14:textId="315458E5" w:rsidR="002775A9" w:rsidRPr="00E326A2" w:rsidRDefault="002775A9">
      <w:pPr>
        <w:jc w:val="both"/>
        <w:rPr>
          <w:sz w:val="22"/>
          <w:szCs w:val="22"/>
        </w:rPr>
      </w:pPr>
      <w:r w:rsidRPr="00E326A2">
        <w:rPr>
          <w:sz w:val="22"/>
          <w:szCs w:val="22"/>
          <w:lang w:val="sr-Latn-CS"/>
        </w:rPr>
        <w:t>Hiperbarična kiseonična terapija</w:t>
      </w:r>
      <w:r w:rsidRPr="00E326A2">
        <w:rPr>
          <w:i/>
          <w:sz w:val="22"/>
          <w:szCs w:val="22"/>
          <w:lang w:val="sr-Latn-CS"/>
        </w:rPr>
        <w:t xml:space="preserve"> </w:t>
      </w:r>
      <w:r w:rsidRPr="00E326A2">
        <w:rPr>
          <w:sz w:val="22"/>
          <w:szCs w:val="22"/>
        </w:rPr>
        <w:t>(HBO) uključuje prim</w:t>
      </w:r>
      <w:r w:rsidR="00E326A2" w:rsidRPr="00E326A2">
        <w:rPr>
          <w:sz w:val="22"/>
          <w:szCs w:val="22"/>
        </w:rPr>
        <w:t>j</w:t>
      </w:r>
      <w:r w:rsidRPr="00E326A2">
        <w:rPr>
          <w:sz w:val="22"/>
          <w:szCs w:val="22"/>
        </w:rPr>
        <w:t>enu koncentracija od 100% kiseonika pri pritisku koji prelazi vr</w:t>
      </w:r>
      <w:r w:rsidR="00E326A2" w:rsidRPr="00E326A2">
        <w:rPr>
          <w:sz w:val="22"/>
          <w:szCs w:val="22"/>
        </w:rPr>
        <w:t>ij</w:t>
      </w:r>
      <w:r w:rsidRPr="00E326A2">
        <w:rPr>
          <w:sz w:val="22"/>
          <w:szCs w:val="22"/>
        </w:rPr>
        <w:t>ednosti koje su 1,4 puta veće od vr</w:t>
      </w:r>
      <w:r w:rsidR="00E326A2" w:rsidRPr="00E326A2">
        <w:rPr>
          <w:sz w:val="22"/>
          <w:szCs w:val="22"/>
        </w:rPr>
        <w:t>ij</w:t>
      </w:r>
      <w:r w:rsidRPr="00E326A2">
        <w:rPr>
          <w:sz w:val="22"/>
          <w:szCs w:val="22"/>
        </w:rPr>
        <w:t xml:space="preserve">ednosti atmosferskog pritiska na nivou mora (1 </w:t>
      </w:r>
      <w:r w:rsidR="0039743C">
        <w:rPr>
          <w:sz w:val="22"/>
          <w:szCs w:val="22"/>
        </w:rPr>
        <w:t>bar</w:t>
      </w:r>
      <w:r w:rsidRPr="00E326A2">
        <w:rPr>
          <w:sz w:val="22"/>
          <w:szCs w:val="22"/>
        </w:rPr>
        <w:t xml:space="preserve"> =101,3 kPa = 760 mmHg). Iz bezb</w:t>
      </w:r>
      <w:r w:rsidR="006B4D50">
        <w:rPr>
          <w:sz w:val="22"/>
          <w:szCs w:val="22"/>
        </w:rPr>
        <w:t>j</w:t>
      </w:r>
      <w:r w:rsidRPr="00E326A2">
        <w:rPr>
          <w:sz w:val="22"/>
          <w:szCs w:val="22"/>
        </w:rPr>
        <w:t>ednosnih razloga pritisak kod HBO ne sm</w:t>
      </w:r>
      <w:r w:rsidR="00E326A2" w:rsidRPr="00E326A2">
        <w:rPr>
          <w:sz w:val="22"/>
          <w:szCs w:val="22"/>
        </w:rPr>
        <w:t>ij</w:t>
      </w:r>
      <w:r w:rsidRPr="00E326A2">
        <w:rPr>
          <w:sz w:val="22"/>
          <w:szCs w:val="22"/>
        </w:rPr>
        <w:t xml:space="preserve">e da pređe 3 </w:t>
      </w:r>
      <w:r w:rsidR="0039743C">
        <w:rPr>
          <w:sz w:val="22"/>
          <w:szCs w:val="22"/>
        </w:rPr>
        <w:t>bara</w:t>
      </w:r>
      <w:r w:rsidRPr="00E326A2">
        <w:rPr>
          <w:sz w:val="22"/>
          <w:szCs w:val="22"/>
        </w:rPr>
        <w:t xml:space="preserve">. </w:t>
      </w:r>
      <w:r w:rsidRPr="00E326A2">
        <w:rPr>
          <w:sz w:val="22"/>
          <w:szCs w:val="22"/>
          <w:lang w:val="it-IT"/>
        </w:rPr>
        <w:t xml:space="preserve">Trajanje jedne hiperbarične kiseonične terapije pri pritisku od 2 do 3 </w:t>
      </w:r>
      <w:r w:rsidR="0039743C">
        <w:rPr>
          <w:sz w:val="22"/>
          <w:szCs w:val="22"/>
          <w:lang w:val="it-IT"/>
        </w:rPr>
        <w:t>bara</w:t>
      </w:r>
      <w:r w:rsidRPr="00E326A2">
        <w:rPr>
          <w:sz w:val="22"/>
          <w:szCs w:val="22"/>
          <w:lang w:val="it-IT"/>
        </w:rPr>
        <w:t xml:space="preserve">, uobičajeno iznosi između 60 minuta i 4–6 sati, u zavisnosti od indikacije. </w:t>
      </w:r>
      <w:r w:rsidRPr="00E326A2">
        <w:rPr>
          <w:sz w:val="22"/>
          <w:szCs w:val="22"/>
        </w:rPr>
        <w:t>Terapija se može ponoviti 2-3 puta dnevno ako je to potrebno, u zavisnosti od indikacije ili kliničkog stanja. Ponovljene terapije su najčešće neophodne u l</w:t>
      </w:r>
      <w:r w:rsidR="00E326A2" w:rsidRPr="00E326A2">
        <w:rPr>
          <w:sz w:val="22"/>
          <w:szCs w:val="22"/>
        </w:rPr>
        <w:t>ij</w:t>
      </w:r>
      <w:r w:rsidRPr="00E326A2">
        <w:rPr>
          <w:sz w:val="22"/>
          <w:szCs w:val="22"/>
        </w:rPr>
        <w:t>ečenju infekcija mekih tkiva i ishemijskih ulceracija, kod kojih konvencionalna terapija nije dala rezutate. L</w:t>
      </w:r>
      <w:r w:rsidR="00E326A2" w:rsidRPr="00E326A2">
        <w:rPr>
          <w:sz w:val="22"/>
          <w:szCs w:val="22"/>
        </w:rPr>
        <w:t>ij</w:t>
      </w:r>
      <w:r w:rsidRPr="00E326A2">
        <w:rPr>
          <w:sz w:val="22"/>
          <w:szCs w:val="22"/>
        </w:rPr>
        <w:t>ečenje kiseonikom u hiperbaričnim komorama mora sprovoditi obučeno osoblje. Povećanje i sniženje pritiska se mora sprovoditi pažljivo i postepeno kako bi se spr</w:t>
      </w:r>
      <w:r w:rsidR="006B4D50">
        <w:rPr>
          <w:sz w:val="22"/>
          <w:szCs w:val="22"/>
        </w:rPr>
        <w:t>ij</w:t>
      </w:r>
      <w:r w:rsidRPr="00E326A2">
        <w:rPr>
          <w:sz w:val="22"/>
          <w:szCs w:val="22"/>
        </w:rPr>
        <w:t>ečio rizik od oštećenja pritiskom (barotrauma).</w:t>
      </w:r>
    </w:p>
    <w:p w14:paraId="4C856D76" w14:textId="77777777" w:rsidR="00E326A2" w:rsidRDefault="00E326A2" w:rsidP="00734801">
      <w:pPr>
        <w:jc w:val="both"/>
        <w:rPr>
          <w:b/>
          <w:sz w:val="22"/>
          <w:szCs w:val="22"/>
          <w:lang w:val="sr-Latn-CS"/>
        </w:rPr>
      </w:pPr>
    </w:p>
    <w:p w14:paraId="35C537F6" w14:textId="77777777" w:rsidR="00D0580B" w:rsidRPr="003662FB" w:rsidRDefault="00D0580B">
      <w:pPr>
        <w:jc w:val="both"/>
        <w:rPr>
          <w:b/>
          <w:sz w:val="22"/>
          <w:szCs w:val="22"/>
          <w:lang w:val="sr-Latn-CS"/>
        </w:rPr>
      </w:pPr>
      <w:r w:rsidRPr="003662FB">
        <w:rPr>
          <w:b/>
          <w:sz w:val="22"/>
          <w:szCs w:val="22"/>
          <w:lang w:val="sr-Latn-CS"/>
        </w:rPr>
        <w:t>Primjena kod djece</w:t>
      </w:r>
      <w:r w:rsidR="002B301E" w:rsidRPr="003662FB">
        <w:rPr>
          <w:b/>
          <w:sz w:val="22"/>
          <w:szCs w:val="22"/>
          <w:lang w:val="sr-Latn-CS"/>
        </w:rPr>
        <w:t xml:space="preserve"> i adolescenata</w:t>
      </w:r>
    </w:p>
    <w:p w14:paraId="6A00B5A7" w14:textId="77777777" w:rsidR="00E326A2" w:rsidRPr="00E326A2" w:rsidRDefault="00E326A2">
      <w:pPr>
        <w:jc w:val="both"/>
        <w:rPr>
          <w:sz w:val="22"/>
          <w:szCs w:val="22"/>
        </w:rPr>
      </w:pPr>
      <w:r w:rsidRPr="003662FB">
        <w:rPr>
          <w:sz w:val="22"/>
          <w:szCs w:val="22"/>
        </w:rPr>
        <w:t>Kod novorođenčadi se mogu davati doze i do 100% kiseonika, ako je to potrebno. Međutim, liječenje se mora pažljivo pratiti, kako bi se koncentracija kiseonika brzo smanjila, čim to dozvoli stanje pacijenta. Opšta preporuka je da se izbjegavaju koncentracije kiseonika veće od 40%, da bi se smanjio rizik od oštećenja očnog sočiva ili razvoja atelektaze.</w:t>
      </w:r>
      <w:r w:rsidRPr="00E326A2">
        <w:rPr>
          <w:sz w:val="22"/>
          <w:szCs w:val="22"/>
        </w:rPr>
        <w:t xml:space="preserve"> </w:t>
      </w:r>
    </w:p>
    <w:p w14:paraId="3845A6FA" w14:textId="77777777" w:rsidR="00D0580B" w:rsidRPr="00390924" w:rsidRDefault="00D0580B" w:rsidP="00734801">
      <w:pPr>
        <w:jc w:val="both"/>
        <w:rPr>
          <w:sz w:val="22"/>
          <w:szCs w:val="22"/>
          <w:lang w:val="sr-Latn-CS"/>
        </w:rPr>
      </w:pPr>
    </w:p>
    <w:p w14:paraId="6323A075" w14:textId="1FBEA9E1" w:rsidR="00A32113" w:rsidRDefault="00A32113">
      <w:pPr>
        <w:jc w:val="both"/>
        <w:rPr>
          <w:b/>
          <w:sz w:val="22"/>
          <w:szCs w:val="22"/>
          <w:lang w:val="sr-Latn-CS"/>
        </w:rPr>
      </w:pPr>
      <w:r w:rsidRPr="00390924">
        <w:rPr>
          <w:b/>
          <w:sz w:val="22"/>
          <w:szCs w:val="22"/>
          <w:lang w:val="sr-Latn-CS"/>
        </w:rPr>
        <w:t xml:space="preserve">Ako ste uzeli više lijeka </w:t>
      </w:r>
      <w:r w:rsidR="004369E2" w:rsidRPr="00734801">
        <w:rPr>
          <w:b/>
          <w:sz w:val="22"/>
          <w:szCs w:val="22"/>
          <w:lang w:val="sr-Latn-CS"/>
        </w:rPr>
        <w:t>Medicinski kiseonik</w:t>
      </w:r>
      <w:r w:rsidR="004369E2" w:rsidRPr="004369E2">
        <w:rPr>
          <w:sz w:val="22"/>
          <w:szCs w:val="22"/>
          <w:lang w:val="sr-Latn-CS"/>
        </w:rPr>
        <w:t xml:space="preserve"> </w:t>
      </w:r>
      <w:r w:rsidRPr="00390924">
        <w:rPr>
          <w:b/>
          <w:sz w:val="22"/>
          <w:szCs w:val="22"/>
          <w:lang w:val="sr-Latn-CS"/>
        </w:rPr>
        <w:t>nego što je trebalo</w:t>
      </w:r>
    </w:p>
    <w:p w14:paraId="68CF87F6" w14:textId="55AE5B53" w:rsidR="00E326A2" w:rsidRPr="00E326A2" w:rsidRDefault="00E326A2">
      <w:pPr>
        <w:jc w:val="both"/>
        <w:rPr>
          <w:sz w:val="22"/>
          <w:szCs w:val="22"/>
        </w:rPr>
      </w:pPr>
      <w:r w:rsidRPr="00E326A2">
        <w:rPr>
          <w:sz w:val="22"/>
          <w:szCs w:val="22"/>
        </w:rPr>
        <w:t>Ako ste primili više l</w:t>
      </w:r>
      <w:r w:rsidR="006B4D50">
        <w:rPr>
          <w:sz w:val="22"/>
          <w:szCs w:val="22"/>
        </w:rPr>
        <w:t>ij</w:t>
      </w:r>
      <w:r w:rsidRPr="00E326A2">
        <w:rPr>
          <w:sz w:val="22"/>
          <w:szCs w:val="22"/>
        </w:rPr>
        <w:t>eka Medicinski kiseonik nego što treba, obav</w:t>
      </w:r>
      <w:r w:rsidR="004369E2">
        <w:rPr>
          <w:sz w:val="22"/>
          <w:szCs w:val="22"/>
        </w:rPr>
        <w:t>i</w:t>
      </w:r>
      <w:r>
        <w:rPr>
          <w:sz w:val="22"/>
          <w:szCs w:val="22"/>
        </w:rPr>
        <w:t>j</w:t>
      </w:r>
      <w:r w:rsidRPr="00E326A2">
        <w:rPr>
          <w:sz w:val="22"/>
          <w:szCs w:val="22"/>
        </w:rPr>
        <w:t>estite o tome Vašeg l</w:t>
      </w:r>
      <w:r w:rsidR="00E4145F">
        <w:rPr>
          <w:sz w:val="22"/>
          <w:szCs w:val="22"/>
        </w:rPr>
        <w:t>j</w:t>
      </w:r>
      <w:r w:rsidRPr="00E326A2">
        <w:rPr>
          <w:sz w:val="22"/>
          <w:szCs w:val="22"/>
        </w:rPr>
        <w:t>ekara.</w:t>
      </w:r>
    </w:p>
    <w:p w14:paraId="7C9FD1F0" w14:textId="77777777" w:rsidR="00E326A2" w:rsidRPr="00390924" w:rsidRDefault="00E326A2" w:rsidP="00734801">
      <w:pPr>
        <w:jc w:val="both"/>
        <w:rPr>
          <w:b/>
          <w:sz w:val="22"/>
          <w:szCs w:val="22"/>
          <w:lang w:val="sr-Latn-CS"/>
        </w:rPr>
      </w:pPr>
    </w:p>
    <w:p w14:paraId="1A45E1C5" w14:textId="77777777" w:rsidR="00AC7EF5" w:rsidRDefault="00AC7EF5">
      <w:pPr>
        <w:jc w:val="both"/>
        <w:rPr>
          <w:b/>
          <w:sz w:val="22"/>
          <w:szCs w:val="22"/>
          <w:lang w:val="sr-Latn-CS"/>
        </w:rPr>
      </w:pPr>
    </w:p>
    <w:p w14:paraId="05F30688" w14:textId="7087E14C" w:rsidR="00A32113" w:rsidRPr="004369E2" w:rsidRDefault="00A32113">
      <w:pPr>
        <w:jc w:val="both"/>
        <w:rPr>
          <w:b/>
          <w:sz w:val="22"/>
          <w:szCs w:val="22"/>
          <w:lang w:val="sr-Latn-CS"/>
        </w:rPr>
      </w:pPr>
      <w:r w:rsidRPr="00390924">
        <w:rPr>
          <w:b/>
          <w:sz w:val="22"/>
          <w:szCs w:val="22"/>
          <w:lang w:val="sr-Latn-CS"/>
        </w:rPr>
        <w:t xml:space="preserve">Ako ste zaboravili da uzmete lijek </w:t>
      </w:r>
      <w:r w:rsidR="004369E2" w:rsidRPr="00734801">
        <w:rPr>
          <w:b/>
          <w:sz w:val="22"/>
          <w:szCs w:val="22"/>
          <w:lang w:val="sr-Latn-CS"/>
        </w:rPr>
        <w:t xml:space="preserve">Medicinski kiseonik </w:t>
      </w:r>
    </w:p>
    <w:p w14:paraId="574E3937" w14:textId="77777777" w:rsidR="00E326A2" w:rsidRPr="00E326A2" w:rsidRDefault="00E326A2">
      <w:pPr>
        <w:jc w:val="both"/>
        <w:rPr>
          <w:sz w:val="22"/>
          <w:szCs w:val="22"/>
        </w:rPr>
      </w:pPr>
      <w:r w:rsidRPr="00E326A2">
        <w:rPr>
          <w:sz w:val="22"/>
          <w:szCs w:val="22"/>
        </w:rPr>
        <w:t>Ne uzimajte duplu dozu da biste nadoknadili propuštenu dozu jer Medicinski kiseonik u visokim koncentracijama može biti štetan.</w:t>
      </w:r>
    </w:p>
    <w:p w14:paraId="6EF5DA74" w14:textId="77777777" w:rsidR="00E326A2" w:rsidRPr="00E326A2" w:rsidRDefault="00E326A2">
      <w:pPr>
        <w:jc w:val="both"/>
        <w:rPr>
          <w:sz w:val="22"/>
          <w:szCs w:val="22"/>
        </w:rPr>
      </w:pPr>
      <w:r w:rsidRPr="00E326A2">
        <w:rPr>
          <w:sz w:val="22"/>
          <w:szCs w:val="22"/>
        </w:rPr>
        <w:t>Predoziranje kiseonikom se uobičajeno ne dešava izvan l</w:t>
      </w:r>
      <w:r w:rsidR="006B4D50">
        <w:rPr>
          <w:sz w:val="22"/>
          <w:szCs w:val="22"/>
        </w:rPr>
        <w:t>ij</w:t>
      </w:r>
      <w:r w:rsidRPr="00E326A2">
        <w:rPr>
          <w:sz w:val="22"/>
          <w:szCs w:val="22"/>
        </w:rPr>
        <w:t>ečenja u intenzivnoj n</w:t>
      </w:r>
      <w:r w:rsidR="006B4D50">
        <w:rPr>
          <w:sz w:val="22"/>
          <w:szCs w:val="22"/>
        </w:rPr>
        <w:t>j</w:t>
      </w:r>
      <w:r w:rsidRPr="00E326A2">
        <w:rPr>
          <w:sz w:val="22"/>
          <w:szCs w:val="22"/>
        </w:rPr>
        <w:t xml:space="preserve">ezi i taj rizik je veći kod terapije hiperbaričnim kiseonikom. </w:t>
      </w:r>
    </w:p>
    <w:p w14:paraId="68CA8E6C" w14:textId="77777777" w:rsidR="00E326A2" w:rsidRPr="00E326A2" w:rsidRDefault="00E326A2">
      <w:pPr>
        <w:jc w:val="both"/>
        <w:rPr>
          <w:sz w:val="22"/>
          <w:szCs w:val="22"/>
        </w:rPr>
      </w:pPr>
    </w:p>
    <w:p w14:paraId="3DC6AFDC" w14:textId="17EEF248" w:rsidR="00E326A2" w:rsidRPr="00E326A2" w:rsidRDefault="00E326A2">
      <w:pPr>
        <w:jc w:val="both"/>
        <w:rPr>
          <w:sz w:val="22"/>
          <w:szCs w:val="22"/>
        </w:rPr>
      </w:pPr>
      <w:r w:rsidRPr="00E326A2">
        <w:rPr>
          <w:sz w:val="22"/>
          <w:szCs w:val="22"/>
        </w:rPr>
        <w:t>U slučaju intoksikacije kiseonikom (pojave simptoma toksičnosti kiseonika), mora se postepeno smanjiti kiseonik koji se udiše, sve do potpunog prekida terapije, a započeti simptomatsk</w:t>
      </w:r>
      <w:r w:rsidR="00B41422">
        <w:rPr>
          <w:sz w:val="22"/>
          <w:szCs w:val="22"/>
        </w:rPr>
        <w:t>a</w:t>
      </w:r>
      <w:r w:rsidRPr="00E326A2">
        <w:rPr>
          <w:sz w:val="22"/>
          <w:szCs w:val="22"/>
        </w:rPr>
        <w:t xml:space="preserve"> terapij</w:t>
      </w:r>
      <w:r w:rsidR="00B41422">
        <w:rPr>
          <w:sz w:val="22"/>
          <w:szCs w:val="22"/>
        </w:rPr>
        <w:t>a</w:t>
      </w:r>
      <w:r w:rsidRPr="00E326A2">
        <w:rPr>
          <w:sz w:val="22"/>
          <w:szCs w:val="22"/>
        </w:rPr>
        <w:t xml:space="preserve"> kako bi se održale vitalne funkcije (tj. mora se preduzeti v</w:t>
      </w:r>
      <w:r w:rsidR="006B4D50">
        <w:rPr>
          <w:sz w:val="22"/>
          <w:szCs w:val="22"/>
        </w:rPr>
        <w:t>j</w:t>
      </w:r>
      <w:r w:rsidRPr="00E326A2">
        <w:rPr>
          <w:sz w:val="22"/>
          <w:szCs w:val="22"/>
        </w:rPr>
        <w:t>eštačka ventilacija/asistirana ventilacija ukoliko pacijent pokazuje znake usporenja disanja). Naglo smanjenje parcijalnog pritiska kiseonika posle predoziranja, može dovesti do hipoksemije (smanjen nivo kiseonika u krvi) opasne po život pacijenta.</w:t>
      </w:r>
    </w:p>
    <w:p w14:paraId="0A55509C" w14:textId="77777777" w:rsidR="00445D8F" w:rsidRPr="00390924" w:rsidRDefault="00445D8F" w:rsidP="00734801">
      <w:pPr>
        <w:jc w:val="both"/>
        <w:rPr>
          <w:sz w:val="22"/>
          <w:szCs w:val="22"/>
          <w:lang w:val="sr-Latn-CS"/>
        </w:rPr>
      </w:pPr>
    </w:p>
    <w:p w14:paraId="0602214E" w14:textId="44D172A5" w:rsidR="00A32113" w:rsidRPr="00390924" w:rsidRDefault="00A32113">
      <w:pPr>
        <w:jc w:val="both"/>
        <w:rPr>
          <w:b/>
          <w:sz w:val="22"/>
          <w:szCs w:val="22"/>
          <w:lang w:val="sr-Latn-CS"/>
        </w:rPr>
      </w:pPr>
      <w:r w:rsidRPr="00390924">
        <w:rPr>
          <w:b/>
          <w:sz w:val="22"/>
          <w:szCs w:val="22"/>
          <w:lang w:val="sr-Latn-CS"/>
        </w:rPr>
        <w:t xml:space="preserve">Ako prestanete da uzimate lijek </w:t>
      </w:r>
      <w:r w:rsidR="004369E2" w:rsidRPr="00734801">
        <w:rPr>
          <w:b/>
          <w:sz w:val="22"/>
          <w:szCs w:val="22"/>
          <w:lang w:val="sr-Latn-CS"/>
        </w:rPr>
        <w:t>Medicinski kiseonik</w:t>
      </w:r>
      <w:r w:rsidR="004369E2" w:rsidRPr="004369E2">
        <w:rPr>
          <w:sz w:val="22"/>
          <w:szCs w:val="22"/>
          <w:lang w:val="sr-Latn-CS"/>
        </w:rPr>
        <w:t xml:space="preserve"> </w:t>
      </w:r>
    </w:p>
    <w:p w14:paraId="1AC45C65" w14:textId="77777777" w:rsidR="00A85849" w:rsidRPr="00A85849" w:rsidRDefault="00A85849">
      <w:pPr>
        <w:jc w:val="both"/>
        <w:rPr>
          <w:sz w:val="22"/>
          <w:szCs w:val="22"/>
        </w:rPr>
      </w:pPr>
      <w:r w:rsidRPr="00A85849">
        <w:rPr>
          <w:sz w:val="22"/>
          <w:szCs w:val="22"/>
        </w:rPr>
        <w:t>Ukoliko naglo prestanete uzimanje ovog l</w:t>
      </w:r>
      <w:r>
        <w:rPr>
          <w:sz w:val="22"/>
          <w:szCs w:val="22"/>
        </w:rPr>
        <w:t>ij</w:t>
      </w:r>
      <w:r w:rsidRPr="00A85849">
        <w:rPr>
          <w:sz w:val="22"/>
          <w:szCs w:val="22"/>
        </w:rPr>
        <w:t>eka ne očekuju se nikakvi negativni efekti osim kod terapije hiperbaričnim kiseonikom. L</w:t>
      </w:r>
      <w:r>
        <w:rPr>
          <w:sz w:val="22"/>
          <w:szCs w:val="22"/>
        </w:rPr>
        <w:t>ij</w:t>
      </w:r>
      <w:r w:rsidRPr="00A85849">
        <w:rPr>
          <w:sz w:val="22"/>
          <w:szCs w:val="22"/>
        </w:rPr>
        <w:t>ečenje kiseonikom u hiperbaričnim komorama mora sprovoditi obučeno osoblje. Povećanje i sniženje pritiska se mora sprovoditi pažljivo i postepeno kako bi se spr</w:t>
      </w:r>
      <w:r>
        <w:rPr>
          <w:sz w:val="22"/>
          <w:szCs w:val="22"/>
        </w:rPr>
        <w:t>ij</w:t>
      </w:r>
      <w:r w:rsidRPr="00A85849">
        <w:rPr>
          <w:sz w:val="22"/>
          <w:szCs w:val="22"/>
        </w:rPr>
        <w:t xml:space="preserve">ečio rizik od oštećenja pritiskom (barotrauma). </w:t>
      </w:r>
    </w:p>
    <w:p w14:paraId="7A1944DD" w14:textId="77777777" w:rsidR="00A85849" w:rsidRPr="00A85849" w:rsidRDefault="00A85849">
      <w:pPr>
        <w:jc w:val="both"/>
        <w:rPr>
          <w:sz w:val="22"/>
          <w:szCs w:val="22"/>
        </w:rPr>
      </w:pPr>
      <w:r w:rsidRPr="00A85849">
        <w:rPr>
          <w:sz w:val="22"/>
          <w:szCs w:val="22"/>
        </w:rPr>
        <w:t>U svakom slučaju, preporučujemo da se pridržavate terapijskog režima i konsultujete sa Vašim l</w:t>
      </w:r>
      <w:r>
        <w:rPr>
          <w:sz w:val="22"/>
          <w:szCs w:val="22"/>
        </w:rPr>
        <w:t>j</w:t>
      </w:r>
      <w:r w:rsidRPr="00A85849">
        <w:rPr>
          <w:sz w:val="22"/>
          <w:szCs w:val="22"/>
        </w:rPr>
        <w:t>ekarom oko obustavljanja terapije.</w:t>
      </w:r>
    </w:p>
    <w:p w14:paraId="3673B8A3" w14:textId="77777777" w:rsidR="00396B66" w:rsidRDefault="00396B66" w:rsidP="00734801">
      <w:pPr>
        <w:jc w:val="both"/>
        <w:rPr>
          <w:sz w:val="22"/>
          <w:szCs w:val="22"/>
          <w:lang w:val="pt-PT"/>
        </w:rPr>
      </w:pPr>
    </w:p>
    <w:p w14:paraId="107F23DA" w14:textId="77777777" w:rsidR="00445668" w:rsidRPr="00390924" w:rsidRDefault="00445668" w:rsidP="00734801">
      <w:pPr>
        <w:jc w:val="both"/>
        <w:rPr>
          <w:sz w:val="22"/>
          <w:szCs w:val="22"/>
          <w:lang w:val="pt-PT"/>
        </w:rPr>
      </w:pPr>
    </w:p>
    <w:p w14:paraId="788F257A" w14:textId="77777777" w:rsidR="00A32113" w:rsidRPr="00390924" w:rsidRDefault="00A32113">
      <w:pPr>
        <w:tabs>
          <w:tab w:val="left" w:pos="540"/>
          <w:tab w:val="left" w:pos="569"/>
        </w:tabs>
        <w:jc w:val="both"/>
        <w:rPr>
          <w:b/>
          <w:bCs/>
          <w:sz w:val="22"/>
          <w:szCs w:val="22"/>
          <w:lang w:val="ru-RU"/>
        </w:rPr>
      </w:pPr>
      <w:r w:rsidRPr="00390924">
        <w:rPr>
          <w:b/>
          <w:bCs/>
          <w:sz w:val="22"/>
          <w:szCs w:val="22"/>
          <w:lang w:val="ru-RU"/>
        </w:rPr>
        <w:t xml:space="preserve">4. </w:t>
      </w:r>
      <w:r w:rsidR="00291DAD" w:rsidRPr="00390924">
        <w:rPr>
          <w:b/>
          <w:bCs/>
          <w:sz w:val="22"/>
          <w:szCs w:val="22"/>
          <w:lang w:val="sr-Latn-CS"/>
        </w:rPr>
        <w:tab/>
      </w:r>
      <w:r w:rsidRPr="00390924">
        <w:rPr>
          <w:b/>
          <w:bCs/>
          <w:sz w:val="22"/>
          <w:szCs w:val="22"/>
          <w:lang w:val="ru-RU"/>
        </w:rPr>
        <w:t>MOGUĆA NEŽELJENA DEJSTVA</w:t>
      </w:r>
    </w:p>
    <w:p w14:paraId="269DBDDF" w14:textId="77777777" w:rsidR="00445D8F" w:rsidRPr="00680672" w:rsidRDefault="00445D8F" w:rsidP="00734801">
      <w:pPr>
        <w:jc w:val="both"/>
        <w:rPr>
          <w:sz w:val="12"/>
          <w:szCs w:val="22"/>
          <w:lang w:val="sr-Latn-CS"/>
        </w:rPr>
      </w:pPr>
    </w:p>
    <w:p w14:paraId="0C89D3EE" w14:textId="32281083" w:rsidR="006D5C11" w:rsidRPr="00390924" w:rsidRDefault="006D5C11">
      <w:pPr>
        <w:numPr>
          <w:ilvl w:val="12"/>
          <w:numId w:val="0"/>
        </w:numPr>
        <w:tabs>
          <w:tab w:val="left" w:pos="720"/>
        </w:tabs>
        <w:ind w:right="-29"/>
        <w:jc w:val="both"/>
        <w:rPr>
          <w:sz w:val="22"/>
          <w:szCs w:val="22"/>
        </w:rPr>
      </w:pPr>
      <w:r w:rsidRPr="00390924">
        <w:rPr>
          <w:sz w:val="22"/>
          <w:szCs w:val="22"/>
        </w:rPr>
        <w:t xml:space="preserve">Kao i svi ljekovi i lijek </w:t>
      </w:r>
      <w:r w:rsidR="00BC6A7A">
        <w:rPr>
          <w:sz w:val="22"/>
          <w:szCs w:val="22"/>
        </w:rPr>
        <w:t>Medicinski kiseonik</w:t>
      </w:r>
      <w:r w:rsidRPr="00390924">
        <w:rPr>
          <w:sz w:val="22"/>
          <w:szCs w:val="22"/>
        </w:rPr>
        <w:t xml:space="preserve"> može izazvati neželjena dejstva, iako se ona ne moraju javiti kod svakoga.</w:t>
      </w:r>
    </w:p>
    <w:p w14:paraId="1E94029E" w14:textId="77777777" w:rsidR="00BC559F" w:rsidRDefault="00BC559F">
      <w:pPr>
        <w:jc w:val="both"/>
        <w:rPr>
          <w:sz w:val="22"/>
          <w:szCs w:val="22"/>
          <w:lang w:val="sr-Latn-CS"/>
        </w:rPr>
      </w:pPr>
    </w:p>
    <w:p w14:paraId="243ACAB4" w14:textId="77777777" w:rsidR="00E03AB6" w:rsidRPr="00A85849" w:rsidRDefault="00E03AB6">
      <w:pPr>
        <w:jc w:val="both"/>
        <w:rPr>
          <w:noProof/>
          <w:sz w:val="22"/>
          <w:szCs w:val="22"/>
          <w:lang w:val="hr-HR"/>
        </w:rPr>
      </w:pPr>
      <w:r w:rsidRPr="00A85849">
        <w:rPr>
          <w:noProof/>
          <w:sz w:val="22"/>
          <w:szCs w:val="22"/>
          <w:lang w:val="hr-HR"/>
        </w:rPr>
        <w:t xml:space="preserve">Terapija kiseonikom ima slab uticaj na funkcije pluća i kardiovaskularnog sistema. </w:t>
      </w:r>
    </w:p>
    <w:p w14:paraId="7E7F1E00" w14:textId="77777777" w:rsidR="00E03AB6" w:rsidRPr="00A85849" w:rsidRDefault="00E03AB6">
      <w:pPr>
        <w:jc w:val="both"/>
        <w:rPr>
          <w:noProof/>
          <w:sz w:val="22"/>
          <w:szCs w:val="22"/>
          <w:lang w:val="hr-HR"/>
        </w:rPr>
      </w:pPr>
      <w:r w:rsidRPr="00A85849">
        <w:rPr>
          <w:noProof/>
          <w:sz w:val="22"/>
          <w:szCs w:val="22"/>
          <w:lang w:val="hr-HR"/>
        </w:rPr>
        <w:t>L</w:t>
      </w:r>
      <w:r w:rsidR="00F52BFD">
        <w:rPr>
          <w:noProof/>
          <w:sz w:val="22"/>
          <w:szCs w:val="22"/>
          <w:lang w:val="hr-HR"/>
        </w:rPr>
        <w:t>i</w:t>
      </w:r>
      <w:r>
        <w:rPr>
          <w:noProof/>
          <w:sz w:val="22"/>
          <w:szCs w:val="22"/>
          <w:lang w:val="hr-HR"/>
        </w:rPr>
        <w:t>j</w:t>
      </w:r>
      <w:r w:rsidRPr="00A85849">
        <w:rPr>
          <w:noProof/>
          <w:sz w:val="22"/>
          <w:szCs w:val="22"/>
          <w:lang w:val="hr-HR"/>
        </w:rPr>
        <w:t>ečenje visokim koncentracijama kiseonika ima za posl</w:t>
      </w:r>
      <w:r w:rsidR="001276CC">
        <w:rPr>
          <w:noProof/>
          <w:sz w:val="22"/>
          <w:szCs w:val="22"/>
          <w:lang w:val="hr-HR"/>
        </w:rPr>
        <w:t>j</w:t>
      </w:r>
      <w:r w:rsidRPr="00A85849">
        <w:rPr>
          <w:noProof/>
          <w:sz w:val="22"/>
          <w:szCs w:val="22"/>
          <w:lang w:val="hr-HR"/>
        </w:rPr>
        <w:t xml:space="preserve">edicu sniženje pritiska azota u udahnutom vazduhu/gasu, čime se snižava koncentracija azota u tkivima i plućima. To može dovesti do resorptivne atelektaze izazvane smanjenom zapreminom alveola u kombinaciji sa kiseonikom </w:t>
      </w:r>
      <w:r w:rsidRPr="00A85849">
        <w:rPr>
          <w:bCs/>
          <w:sz w:val="22"/>
          <w:szCs w:val="22"/>
        </w:rPr>
        <w:t xml:space="preserve">izazvanim </w:t>
      </w:r>
      <w:r w:rsidRPr="00A85849">
        <w:rPr>
          <w:noProof/>
          <w:sz w:val="22"/>
          <w:szCs w:val="22"/>
          <w:lang w:val="hr-HR"/>
        </w:rPr>
        <w:t xml:space="preserve">dejstvom na surfaktante. Na ovaj način može nastupiti pogoršanje odnosa ventilacija/perfuzija i stoga slabije zasićenje kiseonikom. </w:t>
      </w:r>
    </w:p>
    <w:p w14:paraId="6DAED232" w14:textId="77777777" w:rsidR="00E03AB6" w:rsidRPr="00A85849" w:rsidRDefault="00E03AB6">
      <w:pPr>
        <w:jc w:val="both"/>
        <w:rPr>
          <w:noProof/>
          <w:sz w:val="22"/>
          <w:szCs w:val="22"/>
          <w:lang w:val="hr-HR"/>
        </w:rPr>
      </w:pPr>
      <w:r w:rsidRPr="00A85849">
        <w:rPr>
          <w:noProof/>
          <w:sz w:val="22"/>
          <w:szCs w:val="22"/>
          <w:lang w:val="hr-HR"/>
        </w:rPr>
        <w:t>Puls i rad srca se do određene m</w:t>
      </w:r>
      <w:r w:rsidR="001F021A">
        <w:rPr>
          <w:noProof/>
          <w:sz w:val="22"/>
          <w:szCs w:val="22"/>
          <w:lang w:val="hr-HR"/>
        </w:rPr>
        <w:t>j</w:t>
      </w:r>
      <w:r w:rsidRPr="00A85849">
        <w:rPr>
          <w:noProof/>
          <w:sz w:val="22"/>
          <w:szCs w:val="22"/>
          <w:lang w:val="hr-HR"/>
        </w:rPr>
        <w:t xml:space="preserve">ere smanjuju kada se, tokom kraćeg vremena (manje od 6 sati) i u normobaričnim uslovima, dozira 100% kiseonik. </w:t>
      </w:r>
    </w:p>
    <w:p w14:paraId="66C2AD17" w14:textId="77777777" w:rsidR="00E03AB6" w:rsidRPr="00A85849" w:rsidRDefault="00E03AB6">
      <w:pPr>
        <w:jc w:val="both"/>
        <w:rPr>
          <w:noProof/>
          <w:sz w:val="22"/>
          <w:szCs w:val="22"/>
          <w:lang w:val="hr-HR"/>
        </w:rPr>
      </w:pPr>
      <w:r w:rsidRPr="00A85849">
        <w:rPr>
          <w:noProof/>
          <w:sz w:val="22"/>
          <w:szCs w:val="22"/>
          <w:lang w:val="hr-HR"/>
        </w:rPr>
        <w:t xml:space="preserve">Rani simptomi toksičnosti kiseonika su pleuralni bol i suvi kašalj. </w:t>
      </w:r>
    </w:p>
    <w:p w14:paraId="55773EF8" w14:textId="77777777" w:rsidR="00E03AB6" w:rsidRPr="00680672" w:rsidRDefault="00E03AB6">
      <w:pPr>
        <w:jc w:val="both"/>
        <w:rPr>
          <w:noProof/>
          <w:sz w:val="12"/>
          <w:szCs w:val="22"/>
          <w:lang w:val="hr-HR"/>
        </w:rPr>
      </w:pPr>
    </w:p>
    <w:p w14:paraId="5AB79459" w14:textId="77777777" w:rsidR="00E03AB6" w:rsidRPr="00A85849" w:rsidRDefault="00E03AB6">
      <w:pPr>
        <w:jc w:val="both"/>
        <w:rPr>
          <w:noProof/>
          <w:sz w:val="22"/>
          <w:szCs w:val="22"/>
          <w:lang w:val="hr-HR"/>
        </w:rPr>
      </w:pPr>
      <w:r w:rsidRPr="00A85849">
        <w:rPr>
          <w:noProof/>
          <w:sz w:val="22"/>
          <w:szCs w:val="22"/>
          <w:lang w:val="hr-HR"/>
        </w:rPr>
        <w:t>Vitalni kapacitet se do određene m</w:t>
      </w:r>
      <w:r>
        <w:rPr>
          <w:noProof/>
          <w:sz w:val="22"/>
          <w:szCs w:val="22"/>
          <w:lang w:val="hr-HR"/>
        </w:rPr>
        <w:t>j</w:t>
      </w:r>
      <w:r w:rsidRPr="00A85849">
        <w:rPr>
          <w:noProof/>
          <w:sz w:val="22"/>
          <w:szCs w:val="22"/>
          <w:lang w:val="hr-HR"/>
        </w:rPr>
        <w:t xml:space="preserve">ere smanjuje posle terapije 100% kiseonikom tokom produženog vremenskog perioda (oko 18 sati). U slučajevima kontinuirane terapije 100% kiseonikom tokom duže od 24-48 sati, može se javiti akutni respiratorni distres sindrom (ARDS). </w:t>
      </w:r>
    </w:p>
    <w:p w14:paraId="4FC2F585" w14:textId="77777777" w:rsidR="00E03AB6" w:rsidRPr="00A85849" w:rsidRDefault="00E03AB6">
      <w:pPr>
        <w:jc w:val="both"/>
        <w:rPr>
          <w:noProof/>
          <w:sz w:val="22"/>
          <w:szCs w:val="22"/>
          <w:lang w:val="hr-HR"/>
        </w:rPr>
      </w:pPr>
      <w:r w:rsidRPr="00A85849">
        <w:rPr>
          <w:noProof/>
          <w:sz w:val="22"/>
          <w:szCs w:val="22"/>
          <w:lang w:val="hr-HR"/>
        </w:rPr>
        <w:t>Produžena terapija 100 % kiseonikom takođe može imati tok</w:t>
      </w:r>
      <w:r w:rsidR="001F021A">
        <w:rPr>
          <w:noProof/>
          <w:sz w:val="22"/>
          <w:szCs w:val="22"/>
          <w:lang w:val="hr-HR"/>
        </w:rPr>
        <w:t>s</w:t>
      </w:r>
      <w:r w:rsidRPr="00A85849">
        <w:rPr>
          <w:noProof/>
          <w:sz w:val="22"/>
          <w:szCs w:val="22"/>
          <w:lang w:val="hr-HR"/>
        </w:rPr>
        <w:t xml:space="preserve">ično dejstvo na druge organe. </w:t>
      </w:r>
    </w:p>
    <w:p w14:paraId="0551CB55" w14:textId="77777777" w:rsidR="00E03AB6" w:rsidRPr="00A85849" w:rsidRDefault="00E03AB6">
      <w:pPr>
        <w:jc w:val="both"/>
        <w:rPr>
          <w:noProof/>
          <w:sz w:val="22"/>
          <w:szCs w:val="22"/>
          <w:lang w:val="hr-HR"/>
        </w:rPr>
      </w:pPr>
      <w:r w:rsidRPr="00A85849">
        <w:rPr>
          <w:noProof/>
          <w:sz w:val="22"/>
          <w:szCs w:val="22"/>
          <w:lang w:val="hr-HR"/>
        </w:rPr>
        <w:t>Toksična dejstva visokih koncentracija kiseonika su posl</w:t>
      </w:r>
      <w:r>
        <w:rPr>
          <w:noProof/>
          <w:sz w:val="22"/>
          <w:szCs w:val="22"/>
          <w:lang w:val="hr-HR"/>
        </w:rPr>
        <w:t>j</w:t>
      </w:r>
      <w:r w:rsidRPr="00A85849">
        <w:rPr>
          <w:noProof/>
          <w:sz w:val="22"/>
          <w:szCs w:val="22"/>
          <w:lang w:val="hr-HR"/>
        </w:rPr>
        <w:t xml:space="preserve">edica koncentracije i dužine izloženosti. </w:t>
      </w:r>
    </w:p>
    <w:p w14:paraId="2DF23174" w14:textId="77777777" w:rsidR="00E03AB6" w:rsidRPr="00A85849" w:rsidRDefault="00E03AB6">
      <w:pPr>
        <w:jc w:val="both"/>
        <w:rPr>
          <w:noProof/>
          <w:sz w:val="22"/>
          <w:szCs w:val="22"/>
          <w:lang w:val="hr-HR"/>
        </w:rPr>
      </w:pPr>
      <w:r w:rsidRPr="00A85849">
        <w:rPr>
          <w:noProof/>
          <w:sz w:val="22"/>
          <w:szCs w:val="22"/>
          <w:lang w:val="hr-HR"/>
        </w:rPr>
        <w:t>Klinički simptomi se javljaju najčešće posle 6-12 sati.</w:t>
      </w:r>
    </w:p>
    <w:p w14:paraId="3F60041C" w14:textId="77777777" w:rsidR="00E03AB6" w:rsidRPr="00A85849" w:rsidRDefault="00E03AB6">
      <w:pPr>
        <w:jc w:val="both"/>
        <w:rPr>
          <w:noProof/>
          <w:sz w:val="22"/>
          <w:szCs w:val="22"/>
          <w:lang w:val="hr-HR"/>
        </w:rPr>
      </w:pPr>
      <w:r w:rsidRPr="00A85849">
        <w:rPr>
          <w:noProof/>
          <w:sz w:val="22"/>
          <w:szCs w:val="22"/>
          <w:lang w:val="hr-HR"/>
        </w:rPr>
        <w:t>Retrolentalna fibroplazija sa fibroblastičnim infiltracijama retine novorođenčadi, koja može dovesti do sl</w:t>
      </w:r>
      <w:r w:rsidR="001276CC">
        <w:rPr>
          <w:noProof/>
          <w:sz w:val="22"/>
          <w:szCs w:val="22"/>
          <w:lang w:val="hr-HR"/>
        </w:rPr>
        <w:t>j</w:t>
      </w:r>
      <w:r w:rsidRPr="00A85849">
        <w:rPr>
          <w:noProof/>
          <w:sz w:val="22"/>
          <w:szCs w:val="22"/>
          <w:lang w:val="hr-HR"/>
        </w:rPr>
        <w:t>epila, smatra se da najv</w:t>
      </w:r>
      <w:r w:rsidR="001276CC">
        <w:rPr>
          <w:noProof/>
          <w:sz w:val="22"/>
          <w:szCs w:val="22"/>
          <w:lang w:val="hr-HR"/>
        </w:rPr>
        <w:t>j</w:t>
      </w:r>
      <w:r w:rsidRPr="00A85849">
        <w:rPr>
          <w:noProof/>
          <w:sz w:val="22"/>
          <w:szCs w:val="22"/>
          <w:lang w:val="hr-HR"/>
        </w:rPr>
        <w:t>erovatnije nastaje u vezi s terapijom visokim koncentracijama kiseonika (većim od 40%).</w:t>
      </w:r>
    </w:p>
    <w:p w14:paraId="618A7F43" w14:textId="77777777" w:rsidR="00E03AB6" w:rsidRPr="00A85849" w:rsidRDefault="00E03AB6">
      <w:pPr>
        <w:jc w:val="both"/>
        <w:rPr>
          <w:noProof/>
          <w:sz w:val="22"/>
          <w:szCs w:val="22"/>
          <w:lang w:val="hr-HR"/>
        </w:rPr>
      </w:pPr>
      <w:r w:rsidRPr="00A85849">
        <w:rPr>
          <w:noProof/>
          <w:sz w:val="22"/>
          <w:szCs w:val="22"/>
          <w:lang w:val="hr-HR"/>
        </w:rPr>
        <w:t>Ostala negativna dejstva dugotrajne terapije visokim koncentracijama kis</w:t>
      </w:r>
      <w:r w:rsidR="001F021A">
        <w:rPr>
          <w:noProof/>
          <w:sz w:val="22"/>
          <w:szCs w:val="22"/>
          <w:lang w:val="hr-HR"/>
        </w:rPr>
        <w:t>e</w:t>
      </w:r>
      <w:r w:rsidRPr="00A85849">
        <w:rPr>
          <w:noProof/>
          <w:sz w:val="22"/>
          <w:szCs w:val="22"/>
          <w:lang w:val="hr-HR"/>
        </w:rPr>
        <w:t xml:space="preserve">onika su hemolitička anemija, pulmonalna fibroza i dejstva na srce, bubrege i jetru. Ova stanja mogu nastati kod pacijenata svih uzrasta. </w:t>
      </w:r>
    </w:p>
    <w:p w14:paraId="1941060F" w14:textId="77777777" w:rsidR="00E03AB6" w:rsidRPr="00A85849" w:rsidRDefault="00E03AB6">
      <w:pPr>
        <w:jc w:val="both"/>
        <w:rPr>
          <w:noProof/>
          <w:sz w:val="22"/>
          <w:szCs w:val="22"/>
          <w:lang w:val="hr-HR"/>
        </w:rPr>
      </w:pPr>
      <w:r w:rsidRPr="00A85849">
        <w:rPr>
          <w:noProof/>
          <w:sz w:val="22"/>
          <w:szCs w:val="22"/>
          <w:lang w:val="hr-HR"/>
        </w:rPr>
        <w:t>Kako bi se smanjio rizik od parenhimskih oštećenja, kao i bronhopulmonarne displazije pluća, izuzetno je važno m</w:t>
      </w:r>
      <w:r>
        <w:rPr>
          <w:noProof/>
          <w:sz w:val="22"/>
          <w:szCs w:val="22"/>
          <w:lang w:val="hr-HR"/>
        </w:rPr>
        <w:t>j</w:t>
      </w:r>
      <w:r w:rsidRPr="00A85849">
        <w:rPr>
          <w:noProof/>
          <w:sz w:val="22"/>
          <w:szCs w:val="22"/>
          <w:lang w:val="hr-HR"/>
        </w:rPr>
        <w:t>eriti i kontinuirano pratiti arterijski pritisak kiseonika, kao i prim</w:t>
      </w:r>
      <w:r w:rsidR="001276CC">
        <w:rPr>
          <w:noProof/>
          <w:sz w:val="22"/>
          <w:szCs w:val="22"/>
          <w:lang w:val="hr-HR"/>
        </w:rPr>
        <w:t>j</w:t>
      </w:r>
      <w:r w:rsidRPr="00A85849">
        <w:rPr>
          <w:noProof/>
          <w:sz w:val="22"/>
          <w:szCs w:val="22"/>
          <w:lang w:val="hr-HR"/>
        </w:rPr>
        <w:t xml:space="preserve">enjivati samo najniže koncentracije kiseonika koje dovode do željenog dejstva. </w:t>
      </w:r>
    </w:p>
    <w:p w14:paraId="6E922352" w14:textId="77777777" w:rsidR="00E03AB6" w:rsidRPr="00680672" w:rsidRDefault="00E03AB6">
      <w:pPr>
        <w:jc w:val="both"/>
        <w:rPr>
          <w:noProof/>
          <w:sz w:val="12"/>
          <w:szCs w:val="22"/>
          <w:lang w:val="hr-HR"/>
        </w:rPr>
      </w:pPr>
    </w:p>
    <w:p w14:paraId="7761F1A1" w14:textId="6966D8EE" w:rsidR="00E03AB6" w:rsidRPr="00A85849" w:rsidRDefault="00E03AB6">
      <w:pPr>
        <w:jc w:val="both"/>
        <w:rPr>
          <w:bCs/>
          <w:sz w:val="22"/>
          <w:szCs w:val="22"/>
        </w:rPr>
      </w:pPr>
      <w:r w:rsidRPr="00A85849">
        <w:rPr>
          <w:bCs/>
          <w:sz w:val="22"/>
          <w:szCs w:val="22"/>
        </w:rPr>
        <w:t>Neželjena dejstva hiperbarične terapije kiseonikom najčešće su blaga i reverzibilna. Hiperbarična terapija kiseonikom može dovesti do rupture bubne opne, bolova u sinusima, reverzibilnog bola u mišićima i različitih dejstava na nivo centralnog nervnog sistema (CNS) od nauzeje, vrtoglavice, nervoze, konfuzije i podrhtavanja mišića do nesv</w:t>
      </w:r>
      <w:r w:rsidR="001276CC">
        <w:rPr>
          <w:bCs/>
          <w:sz w:val="22"/>
          <w:szCs w:val="22"/>
        </w:rPr>
        <w:t>j</w:t>
      </w:r>
      <w:r w:rsidRPr="00A85849">
        <w:rPr>
          <w:bCs/>
          <w:sz w:val="22"/>
          <w:szCs w:val="22"/>
        </w:rPr>
        <w:t xml:space="preserve">estice i epileptičnih napada. CNS simptomi mogu nastati kod hiperbarične terapije kiseonikom ako se ona sprovodi u uslovima pritiska većeg od 2 </w:t>
      </w:r>
      <w:r w:rsidR="0039743C">
        <w:rPr>
          <w:bCs/>
          <w:sz w:val="22"/>
          <w:szCs w:val="22"/>
        </w:rPr>
        <w:t>bara</w:t>
      </w:r>
      <w:r w:rsidRPr="00A85849">
        <w:rPr>
          <w:bCs/>
          <w:sz w:val="22"/>
          <w:szCs w:val="22"/>
        </w:rPr>
        <w:t xml:space="preserve"> </w:t>
      </w:r>
      <w:r w:rsidRPr="00A85849">
        <w:rPr>
          <w:bCs/>
          <w:sz w:val="22"/>
          <w:szCs w:val="22"/>
        </w:rPr>
        <w:lastRenderedPageBreak/>
        <w:t>tokom više od par sati. Kod većih pritisaka, simptomi se mogu još brže razviti. Stanje pacijenta mora pratiti odgovarajuće obučeno osoblje.</w:t>
      </w:r>
    </w:p>
    <w:p w14:paraId="037F9C9C" w14:textId="77777777" w:rsidR="006D5C11" w:rsidRPr="00390924" w:rsidRDefault="006D5C11">
      <w:pPr>
        <w:pStyle w:val="NoSpacing"/>
        <w:jc w:val="both"/>
        <w:rPr>
          <w:rFonts w:eastAsia="Calibri"/>
          <w:spacing w:val="-5"/>
          <w:sz w:val="22"/>
          <w:szCs w:val="22"/>
          <w:u w:val="single"/>
          <w:lang w:val="sr-Latn-RS"/>
        </w:rPr>
      </w:pPr>
    </w:p>
    <w:p w14:paraId="51A7CE88" w14:textId="77777777" w:rsidR="00C269D7" w:rsidRPr="00390924" w:rsidRDefault="00C269D7">
      <w:pPr>
        <w:pStyle w:val="NoSpacing"/>
        <w:jc w:val="both"/>
        <w:rPr>
          <w:rFonts w:eastAsia="Calibri"/>
          <w:spacing w:val="-5"/>
          <w:sz w:val="22"/>
          <w:szCs w:val="22"/>
          <w:u w:val="single"/>
          <w:lang w:val="sr-Latn-RS"/>
        </w:rPr>
      </w:pPr>
      <w:r w:rsidRPr="00390924">
        <w:rPr>
          <w:rFonts w:eastAsia="Calibri"/>
          <w:spacing w:val="-5"/>
          <w:sz w:val="22"/>
          <w:szCs w:val="22"/>
          <w:u w:val="single"/>
          <w:lang w:val="sr-Latn-RS"/>
        </w:rPr>
        <w:t>Prijavljivanje sumnji na neželjena dejstva</w:t>
      </w:r>
    </w:p>
    <w:p w14:paraId="2DAB2AA6" w14:textId="77777777" w:rsidR="00C269D7" w:rsidRPr="00680672" w:rsidRDefault="00C269D7">
      <w:pPr>
        <w:pStyle w:val="NoSpacing"/>
        <w:jc w:val="both"/>
        <w:rPr>
          <w:rFonts w:eastAsia="Calibri"/>
          <w:spacing w:val="-5"/>
          <w:sz w:val="12"/>
          <w:szCs w:val="22"/>
          <w:u w:val="single"/>
          <w:lang w:val="sr-Latn-RS"/>
        </w:rPr>
      </w:pPr>
    </w:p>
    <w:p w14:paraId="1A8FE3B8" w14:textId="77777777" w:rsidR="001276CC" w:rsidRDefault="0029138F">
      <w:pPr>
        <w:pStyle w:val="NoSpacing"/>
        <w:jc w:val="both"/>
        <w:rPr>
          <w:rFonts w:eastAsia="Calibri"/>
          <w:spacing w:val="-4"/>
          <w:sz w:val="22"/>
          <w:szCs w:val="22"/>
        </w:rPr>
      </w:pPr>
      <w:r w:rsidRPr="00390924">
        <w:rPr>
          <w:rFonts w:eastAsia="Calibri"/>
          <w:sz w:val="22"/>
          <w:szCs w:val="22"/>
          <w:lang w:val="sr-Latn-RS"/>
        </w:rPr>
        <w:t>Ako V</w:t>
      </w:r>
      <w:r w:rsidR="00C269D7" w:rsidRPr="00390924">
        <w:rPr>
          <w:rFonts w:eastAsia="Calibri"/>
          <w:sz w:val="22"/>
          <w:szCs w:val="22"/>
          <w:lang w:val="sr-Latn-RS"/>
        </w:rPr>
        <w:t>am se javi bilo koje neželjeno d</w:t>
      </w:r>
      <w:r w:rsidRPr="00390924">
        <w:rPr>
          <w:rFonts w:eastAsia="Calibri"/>
          <w:sz w:val="22"/>
          <w:szCs w:val="22"/>
          <w:lang w:val="sr-Latn-RS"/>
        </w:rPr>
        <w:t xml:space="preserve">ejstvo recite to svom ljekaru, </w:t>
      </w:r>
      <w:r w:rsidR="00C269D7" w:rsidRPr="00390924">
        <w:rPr>
          <w:rFonts w:eastAsia="Calibri"/>
          <w:sz w:val="22"/>
          <w:szCs w:val="22"/>
          <w:lang w:val="sr-Latn-RS"/>
        </w:rPr>
        <w:t>farmaceutu ili medicinskoj sestri. Ovo uključuje i bilo koja neželjena dejstva koja nijesu navedena u ovom uputstvu</w:t>
      </w:r>
      <w:r w:rsidR="00C269D7" w:rsidRPr="00390924">
        <w:rPr>
          <w:rFonts w:eastAsia="Calibri"/>
          <w:spacing w:val="-4"/>
          <w:sz w:val="22"/>
          <w:szCs w:val="22"/>
          <w:lang w:val="sr-Latn-RS"/>
        </w:rPr>
        <w:t xml:space="preserve">. </w:t>
      </w:r>
      <w:r w:rsidR="001276CC">
        <w:rPr>
          <w:rFonts w:eastAsia="Calibri"/>
          <w:spacing w:val="-4"/>
          <w:sz w:val="22"/>
          <w:szCs w:val="22"/>
          <w:lang w:val="sr-Latn-RS"/>
        </w:rPr>
        <w:t>Prijavljivanjem neželjenih dejstava možete da pomognete u procjeni bezbjednosti ovog lijeka. Sumnju na neželjena dejstva možete da prijavite i Institutu za ljekove i medicinska sredstva (CInMED)</w:t>
      </w:r>
      <w:r w:rsidR="001276CC">
        <w:rPr>
          <w:rFonts w:eastAsia="Calibri"/>
          <w:spacing w:val="-4"/>
          <w:sz w:val="22"/>
          <w:szCs w:val="22"/>
        </w:rPr>
        <w:t>:</w:t>
      </w:r>
    </w:p>
    <w:p w14:paraId="1D1FD347" w14:textId="77777777" w:rsidR="001276CC" w:rsidRDefault="001276CC" w:rsidP="00734801">
      <w:pPr>
        <w:pStyle w:val="NoSpacing"/>
        <w:jc w:val="both"/>
        <w:rPr>
          <w:rFonts w:eastAsia="Calibri"/>
          <w:spacing w:val="-4"/>
          <w:sz w:val="22"/>
          <w:szCs w:val="22"/>
          <w:lang w:val="sr-Latn-RS"/>
        </w:rPr>
      </w:pPr>
    </w:p>
    <w:p w14:paraId="68F8FE91" w14:textId="77777777" w:rsidR="001276CC" w:rsidRPr="001276CC" w:rsidRDefault="001276CC">
      <w:pPr>
        <w:pStyle w:val="NoSpacing"/>
        <w:jc w:val="both"/>
        <w:rPr>
          <w:rFonts w:eastAsia="Calibri"/>
          <w:spacing w:val="-4"/>
          <w:sz w:val="22"/>
          <w:szCs w:val="22"/>
          <w:lang w:val="sr-Latn-RS"/>
        </w:rPr>
      </w:pPr>
      <w:r>
        <w:rPr>
          <w:rFonts w:eastAsia="Calibri"/>
          <w:spacing w:val="-4"/>
          <w:sz w:val="22"/>
          <w:szCs w:val="22"/>
          <w:lang w:val="sr-Latn-RS"/>
        </w:rPr>
        <w:t>Institut</w:t>
      </w:r>
      <w:r w:rsidRPr="001276CC">
        <w:rPr>
          <w:rFonts w:eastAsia="Calibri"/>
          <w:spacing w:val="-4"/>
          <w:sz w:val="22"/>
          <w:szCs w:val="22"/>
          <w:lang w:val="sr-Latn-RS"/>
        </w:rPr>
        <w:t xml:space="preserve"> za ljekove</w:t>
      </w:r>
      <w:r>
        <w:rPr>
          <w:rFonts w:eastAsia="Calibri"/>
          <w:spacing w:val="-4"/>
          <w:sz w:val="22"/>
          <w:szCs w:val="22"/>
          <w:lang w:val="sr-Latn-RS"/>
        </w:rPr>
        <w:t xml:space="preserve"> i medicinska sredstva</w:t>
      </w:r>
    </w:p>
    <w:p w14:paraId="334AEE39" w14:textId="77777777" w:rsidR="001276CC" w:rsidRPr="001276CC" w:rsidRDefault="001276CC">
      <w:pPr>
        <w:pStyle w:val="NoSpacing"/>
        <w:jc w:val="both"/>
        <w:rPr>
          <w:rFonts w:eastAsia="Calibri"/>
          <w:spacing w:val="-4"/>
          <w:sz w:val="22"/>
          <w:szCs w:val="22"/>
          <w:lang w:val="sr-Latn-RS"/>
        </w:rPr>
      </w:pPr>
      <w:r w:rsidRPr="001276CC">
        <w:rPr>
          <w:rFonts w:eastAsia="Calibri"/>
          <w:spacing w:val="-4"/>
          <w:sz w:val="22"/>
          <w:szCs w:val="22"/>
          <w:lang w:val="sr-Latn-RS"/>
        </w:rPr>
        <w:t>Odjeljenje za farmakovigilancu</w:t>
      </w:r>
    </w:p>
    <w:p w14:paraId="5CA1C99C" w14:textId="77777777" w:rsidR="001276CC" w:rsidRPr="001276CC" w:rsidRDefault="001276CC">
      <w:pPr>
        <w:pStyle w:val="NoSpacing"/>
        <w:jc w:val="both"/>
        <w:rPr>
          <w:rFonts w:eastAsia="Calibri"/>
          <w:spacing w:val="-4"/>
          <w:sz w:val="22"/>
          <w:szCs w:val="22"/>
          <w:lang w:val="sr-Latn-RS"/>
        </w:rPr>
      </w:pPr>
      <w:r w:rsidRPr="001276CC">
        <w:rPr>
          <w:rFonts w:eastAsia="Calibri"/>
          <w:spacing w:val="-4"/>
          <w:sz w:val="22"/>
          <w:szCs w:val="22"/>
          <w:lang w:val="sr-Latn-RS"/>
        </w:rPr>
        <w:t>Bulevar Ivana Crnojevića 64a, 81000 Podgorica</w:t>
      </w:r>
    </w:p>
    <w:p w14:paraId="45C05BC2" w14:textId="77777777" w:rsidR="001276CC" w:rsidRPr="001276CC" w:rsidRDefault="001276CC">
      <w:pPr>
        <w:pStyle w:val="NoSpacing"/>
        <w:jc w:val="both"/>
        <w:rPr>
          <w:rFonts w:eastAsia="Calibri"/>
          <w:spacing w:val="-4"/>
          <w:sz w:val="22"/>
          <w:szCs w:val="22"/>
          <w:lang w:val="sr-Latn-RS"/>
        </w:rPr>
      </w:pPr>
    </w:p>
    <w:p w14:paraId="7F8D0581" w14:textId="77777777" w:rsidR="001276CC" w:rsidRPr="001276CC" w:rsidRDefault="001276CC">
      <w:pPr>
        <w:pStyle w:val="NoSpacing"/>
        <w:jc w:val="both"/>
        <w:rPr>
          <w:rFonts w:eastAsia="Calibri"/>
          <w:spacing w:val="-4"/>
          <w:sz w:val="22"/>
          <w:szCs w:val="22"/>
          <w:lang w:val="sr-Latn-RS"/>
        </w:rPr>
      </w:pPr>
      <w:r w:rsidRPr="001276CC">
        <w:rPr>
          <w:rFonts w:eastAsia="Calibri"/>
          <w:spacing w:val="-4"/>
          <w:sz w:val="22"/>
          <w:szCs w:val="22"/>
          <w:lang w:val="sr-Latn-RS"/>
        </w:rPr>
        <w:t>tel: +382 (0) 20 310 280</w:t>
      </w:r>
    </w:p>
    <w:p w14:paraId="60191282" w14:textId="77777777" w:rsidR="001276CC" w:rsidRPr="001276CC" w:rsidRDefault="001276CC">
      <w:pPr>
        <w:pStyle w:val="NoSpacing"/>
        <w:jc w:val="both"/>
        <w:rPr>
          <w:rFonts w:eastAsia="Calibri"/>
          <w:spacing w:val="-4"/>
          <w:sz w:val="22"/>
          <w:szCs w:val="22"/>
          <w:lang w:val="sr-Latn-RS"/>
        </w:rPr>
      </w:pPr>
      <w:r w:rsidRPr="001276CC">
        <w:rPr>
          <w:rFonts w:eastAsia="Calibri"/>
          <w:spacing w:val="-4"/>
          <w:sz w:val="22"/>
          <w:szCs w:val="22"/>
          <w:lang w:val="sr-Latn-RS"/>
        </w:rPr>
        <w:t>fax: +382 (0) 20 310 581</w:t>
      </w:r>
    </w:p>
    <w:p w14:paraId="3CE7EDC1" w14:textId="77777777" w:rsidR="001276CC" w:rsidRPr="001276CC" w:rsidRDefault="007C358C">
      <w:pPr>
        <w:pStyle w:val="NoSpacing"/>
        <w:jc w:val="both"/>
        <w:rPr>
          <w:rFonts w:eastAsia="Calibri"/>
          <w:spacing w:val="-4"/>
          <w:sz w:val="22"/>
          <w:szCs w:val="22"/>
          <w:lang w:val="sr-Latn-RS"/>
        </w:rPr>
      </w:pPr>
      <w:hyperlink r:id="rId8" w:history="1">
        <w:r w:rsidR="001276CC" w:rsidRPr="00412FEC">
          <w:rPr>
            <w:rStyle w:val="Hyperlink"/>
            <w:rFonts w:eastAsia="Calibri"/>
            <w:spacing w:val="-4"/>
            <w:sz w:val="22"/>
            <w:szCs w:val="22"/>
            <w:lang w:val="sr-Latn-RS"/>
          </w:rPr>
          <w:t>www.cinmed.me</w:t>
        </w:r>
      </w:hyperlink>
    </w:p>
    <w:p w14:paraId="2898C780" w14:textId="77777777" w:rsidR="001276CC" w:rsidRPr="001276CC" w:rsidRDefault="007C358C">
      <w:pPr>
        <w:pStyle w:val="NoSpacing"/>
        <w:jc w:val="both"/>
        <w:rPr>
          <w:rFonts w:eastAsia="Calibri"/>
          <w:spacing w:val="-4"/>
          <w:sz w:val="22"/>
          <w:szCs w:val="22"/>
          <w:u w:val="single"/>
          <w:lang w:val="sr-Latn-RS"/>
        </w:rPr>
      </w:pPr>
      <w:hyperlink r:id="rId9" w:history="1">
        <w:r w:rsidR="001276CC" w:rsidRPr="00412FEC">
          <w:rPr>
            <w:rStyle w:val="Hyperlink"/>
            <w:rFonts w:eastAsia="Calibri"/>
            <w:spacing w:val="-4"/>
            <w:sz w:val="22"/>
            <w:szCs w:val="22"/>
            <w:lang w:val="sr-Latn-RS"/>
          </w:rPr>
          <w:t>nezeljenadejstva@cinmed.me</w:t>
        </w:r>
      </w:hyperlink>
    </w:p>
    <w:p w14:paraId="082A50CC" w14:textId="77777777" w:rsidR="001276CC" w:rsidRPr="001276CC" w:rsidRDefault="001276CC">
      <w:pPr>
        <w:pStyle w:val="NoSpacing"/>
        <w:jc w:val="both"/>
        <w:rPr>
          <w:rFonts w:eastAsia="Calibri"/>
          <w:spacing w:val="-4"/>
          <w:sz w:val="22"/>
          <w:szCs w:val="22"/>
          <w:lang w:val="sr-Latn-RS"/>
        </w:rPr>
      </w:pPr>
      <w:r w:rsidRPr="001276CC">
        <w:rPr>
          <w:rFonts w:eastAsia="Calibri"/>
          <w:spacing w:val="-4"/>
          <w:sz w:val="22"/>
          <w:szCs w:val="22"/>
          <w:lang w:val="sr-Latn-RS"/>
        </w:rPr>
        <w:t>putem IS zdravstvene zaštite</w:t>
      </w:r>
    </w:p>
    <w:p w14:paraId="5A6A46AC" w14:textId="77777777" w:rsidR="001276CC" w:rsidRPr="001276CC" w:rsidRDefault="001276CC" w:rsidP="001276CC">
      <w:pPr>
        <w:pStyle w:val="NoSpacing"/>
        <w:jc w:val="both"/>
        <w:rPr>
          <w:rFonts w:eastAsia="Calibri"/>
          <w:b/>
          <w:bCs/>
          <w:spacing w:val="-4"/>
          <w:sz w:val="22"/>
          <w:szCs w:val="22"/>
        </w:rPr>
      </w:pPr>
    </w:p>
    <w:p w14:paraId="3A2626E7" w14:textId="77777777" w:rsidR="00662339" w:rsidRPr="00390924" w:rsidRDefault="00662339" w:rsidP="00A32113">
      <w:pPr>
        <w:rPr>
          <w:sz w:val="22"/>
          <w:szCs w:val="22"/>
          <w:lang w:val="pt-PT"/>
        </w:rPr>
      </w:pPr>
    </w:p>
    <w:p w14:paraId="64AF2D67" w14:textId="77777777" w:rsidR="00A32113" w:rsidRPr="00390924" w:rsidRDefault="00A32113" w:rsidP="00291DAD">
      <w:pPr>
        <w:tabs>
          <w:tab w:val="left" w:pos="540"/>
          <w:tab w:val="left" w:pos="569"/>
        </w:tabs>
        <w:rPr>
          <w:b/>
          <w:bCs/>
          <w:sz w:val="22"/>
          <w:szCs w:val="22"/>
          <w:lang w:val="ru-RU"/>
        </w:rPr>
      </w:pPr>
      <w:r w:rsidRPr="00390924">
        <w:rPr>
          <w:b/>
          <w:bCs/>
          <w:sz w:val="22"/>
          <w:szCs w:val="22"/>
          <w:lang w:val="ru-RU"/>
        </w:rPr>
        <w:t xml:space="preserve">5. </w:t>
      </w:r>
      <w:r w:rsidR="00291DAD" w:rsidRPr="00390924">
        <w:rPr>
          <w:b/>
          <w:bCs/>
          <w:sz w:val="22"/>
          <w:szCs w:val="22"/>
          <w:lang w:val="sr-Latn-CS"/>
        </w:rPr>
        <w:tab/>
      </w:r>
      <w:r w:rsidRPr="00390924">
        <w:rPr>
          <w:b/>
          <w:bCs/>
          <w:sz w:val="22"/>
          <w:szCs w:val="22"/>
          <w:lang w:val="ru-RU"/>
        </w:rPr>
        <w:t xml:space="preserve">KAKO ČUVATI LIJEK </w:t>
      </w:r>
      <w:r w:rsidR="000B5C66">
        <w:rPr>
          <w:b/>
          <w:bCs/>
          <w:sz w:val="22"/>
          <w:szCs w:val="22"/>
          <w:lang w:val="ru-RU"/>
        </w:rPr>
        <w:t>MEDICINSKI KISEONIK</w:t>
      </w:r>
    </w:p>
    <w:p w14:paraId="2F6DBF2E" w14:textId="77777777" w:rsidR="00680672" w:rsidRPr="00680672" w:rsidRDefault="00680672" w:rsidP="00E03AB6">
      <w:pPr>
        <w:numPr>
          <w:ilvl w:val="12"/>
          <w:numId w:val="0"/>
        </w:numPr>
        <w:tabs>
          <w:tab w:val="left" w:pos="720"/>
        </w:tabs>
        <w:ind w:right="-2"/>
        <w:jc w:val="both"/>
        <w:rPr>
          <w:sz w:val="10"/>
          <w:szCs w:val="22"/>
        </w:rPr>
      </w:pPr>
    </w:p>
    <w:p w14:paraId="204C1DBB" w14:textId="77777777" w:rsidR="005730F6" w:rsidRDefault="005730F6" w:rsidP="00E03AB6">
      <w:pPr>
        <w:numPr>
          <w:ilvl w:val="12"/>
          <w:numId w:val="0"/>
        </w:numPr>
        <w:tabs>
          <w:tab w:val="left" w:pos="720"/>
        </w:tabs>
        <w:ind w:right="-2"/>
        <w:jc w:val="both"/>
        <w:rPr>
          <w:sz w:val="22"/>
          <w:szCs w:val="22"/>
        </w:rPr>
      </w:pPr>
    </w:p>
    <w:p w14:paraId="231D567E" w14:textId="77777777" w:rsidR="00991E7D" w:rsidRDefault="008A7F7D" w:rsidP="00E03AB6">
      <w:pPr>
        <w:numPr>
          <w:ilvl w:val="12"/>
          <w:numId w:val="0"/>
        </w:numPr>
        <w:tabs>
          <w:tab w:val="left" w:pos="720"/>
        </w:tabs>
        <w:ind w:right="-2"/>
        <w:jc w:val="both"/>
        <w:rPr>
          <w:sz w:val="22"/>
          <w:szCs w:val="22"/>
        </w:rPr>
      </w:pPr>
      <w:r w:rsidRPr="00E03AB6">
        <w:rPr>
          <w:sz w:val="22"/>
          <w:szCs w:val="22"/>
        </w:rPr>
        <w:t xml:space="preserve">Lijek čuvajte </w:t>
      </w:r>
      <w:r w:rsidR="00991E7D" w:rsidRPr="00E03AB6">
        <w:rPr>
          <w:sz w:val="22"/>
          <w:szCs w:val="22"/>
        </w:rPr>
        <w:t>van pogleda i domašaja djece.</w:t>
      </w:r>
    </w:p>
    <w:p w14:paraId="378BE528" w14:textId="77777777" w:rsidR="00C52FA3" w:rsidRPr="00E03AB6" w:rsidRDefault="00C52FA3" w:rsidP="00E03AB6">
      <w:pPr>
        <w:numPr>
          <w:ilvl w:val="12"/>
          <w:numId w:val="0"/>
        </w:numPr>
        <w:tabs>
          <w:tab w:val="left" w:pos="720"/>
        </w:tabs>
        <w:ind w:right="-2"/>
        <w:jc w:val="both"/>
        <w:rPr>
          <w:sz w:val="22"/>
          <w:szCs w:val="22"/>
        </w:rPr>
      </w:pPr>
    </w:p>
    <w:p w14:paraId="0CE31104" w14:textId="77777777" w:rsidR="00E03AB6" w:rsidRPr="00E03AB6" w:rsidRDefault="00E03AB6" w:rsidP="00E03AB6">
      <w:pPr>
        <w:numPr>
          <w:ilvl w:val="12"/>
          <w:numId w:val="0"/>
        </w:numPr>
        <w:tabs>
          <w:tab w:val="left" w:pos="720"/>
        </w:tabs>
        <w:ind w:right="-2"/>
        <w:jc w:val="both"/>
        <w:rPr>
          <w:sz w:val="22"/>
          <w:szCs w:val="22"/>
        </w:rPr>
      </w:pPr>
      <w:r w:rsidRPr="00E03AB6">
        <w:rPr>
          <w:sz w:val="22"/>
          <w:szCs w:val="22"/>
        </w:rPr>
        <w:t xml:space="preserve">Ovaj lijek se ne smije upotrijebiti nakon isteka roka upotrebe navedenog na naljepnici. </w:t>
      </w:r>
    </w:p>
    <w:p w14:paraId="7E1085FD" w14:textId="77777777" w:rsidR="00E03AB6" w:rsidRPr="00E03AB6" w:rsidRDefault="00E03AB6" w:rsidP="00E03AB6">
      <w:pPr>
        <w:numPr>
          <w:ilvl w:val="12"/>
          <w:numId w:val="0"/>
        </w:numPr>
        <w:tabs>
          <w:tab w:val="left" w:pos="720"/>
        </w:tabs>
        <w:ind w:right="-2"/>
        <w:jc w:val="both"/>
        <w:rPr>
          <w:sz w:val="22"/>
          <w:szCs w:val="22"/>
        </w:rPr>
      </w:pPr>
      <w:r w:rsidRPr="00E03AB6">
        <w:rPr>
          <w:sz w:val="22"/>
          <w:szCs w:val="22"/>
        </w:rPr>
        <w:t>Rok upotrebe odnosi se na posljednji dan navedenog mjeseca.</w:t>
      </w:r>
    </w:p>
    <w:p w14:paraId="5AF13C4F" w14:textId="77777777" w:rsidR="00E03AB6" w:rsidRPr="00680672" w:rsidRDefault="00E03AB6" w:rsidP="00E03AB6">
      <w:pPr>
        <w:jc w:val="both"/>
        <w:rPr>
          <w:sz w:val="12"/>
          <w:szCs w:val="22"/>
          <w:lang w:val="sr-Latn-CS"/>
        </w:rPr>
      </w:pPr>
    </w:p>
    <w:p w14:paraId="73A39736" w14:textId="77777777" w:rsidR="00E03AB6" w:rsidRPr="00E03AB6" w:rsidRDefault="00E03AB6" w:rsidP="00E03AB6">
      <w:pPr>
        <w:jc w:val="both"/>
        <w:rPr>
          <w:sz w:val="22"/>
          <w:szCs w:val="22"/>
          <w:lang w:val="sr-Latn-CS"/>
        </w:rPr>
      </w:pPr>
      <w:r w:rsidRPr="00E03AB6">
        <w:rPr>
          <w:sz w:val="22"/>
          <w:szCs w:val="22"/>
          <w:lang w:val="sr-Latn-CS"/>
        </w:rPr>
        <w:t>Skladištiti dobro zatvorene boce na natkrivenom otvorenom skladištu na temperaturi okoline.</w:t>
      </w:r>
    </w:p>
    <w:p w14:paraId="65ECDDC3" w14:textId="77777777" w:rsidR="00E03AB6" w:rsidRPr="00E03AB6" w:rsidRDefault="00E03AB6" w:rsidP="00E03AB6">
      <w:pPr>
        <w:jc w:val="both"/>
        <w:rPr>
          <w:sz w:val="22"/>
          <w:szCs w:val="22"/>
          <w:lang w:val="sr-Latn-CS"/>
        </w:rPr>
      </w:pPr>
      <w:r w:rsidRPr="00E03AB6">
        <w:rPr>
          <w:sz w:val="22"/>
          <w:szCs w:val="22"/>
          <w:lang w:val="sr-Latn-CS"/>
        </w:rPr>
        <w:t xml:space="preserve">Držati ih daleko od izvora paljenja, uključujući i elektrostatičko pražnjenje. U slučaju bilo kakve sumnje konsultovati isporučioca gasa. </w:t>
      </w:r>
    </w:p>
    <w:p w14:paraId="4B047873" w14:textId="77777777" w:rsidR="00E03AB6" w:rsidRPr="00680672" w:rsidRDefault="00E03AB6" w:rsidP="00E03AB6">
      <w:pPr>
        <w:jc w:val="both"/>
        <w:rPr>
          <w:sz w:val="12"/>
          <w:szCs w:val="22"/>
          <w:lang w:val="sr-Latn-CS"/>
        </w:rPr>
      </w:pPr>
    </w:p>
    <w:p w14:paraId="058DC23A" w14:textId="77777777" w:rsidR="00D01E45" w:rsidRPr="00E03AB6" w:rsidRDefault="00D01E45" w:rsidP="00E03AB6">
      <w:pPr>
        <w:jc w:val="both"/>
        <w:rPr>
          <w:sz w:val="22"/>
          <w:szCs w:val="22"/>
          <w:lang w:val="sr-Latn-ME" w:eastAsia="hr-HR"/>
        </w:rPr>
      </w:pPr>
      <w:r w:rsidRPr="00E03AB6">
        <w:rPr>
          <w:sz w:val="22"/>
          <w:szCs w:val="22"/>
          <w:lang w:val="sr-Latn-ME" w:eastAsia="hr-HR"/>
        </w:rPr>
        <w:t>Ljekove ne treba bacati u kanalizaciju, niti kućni otpad. Ove mjere pomažu očuvanju životne sredine.</w:t>
      </w:r>
    </w:p>
    <w:p w14:paraId="2A60D482" w14:textId="77777777" w:rsidR="00D01E45" w:rsidRPr="00E03AB6" w:rsidRDefault="00D01E45" w:rsidP="00E03AB6">
      <w:pPr>
        <w:jc w:val="both"/>
        <w:rPr>
          <w:b/>
          <w:bCs/>
          <w:sz w:val="22"/>
          <w:szCs w:val="22"/>
          <w:lang w:val="sr-Latn-ME" w:eastAsia="hr-HR"/>
        </w:rPr>
      </w:pPr>
      <w:r w:rsidRPr="00E03AB6">
        <w:rPr>
          <w:sz w:val="22"/>
          <w:szCs w:val="22"/>
          <w:lang w:val="sr-Latn-ME" w:eastAsia="hr-HR"/>
        </w:rPr>
        <w:t>Neupotrijebljeni lijek se uništava u skladu sa važećim propisima.</w:t>
      </w:r>
    </w:p>
    <w:p w14:paraId="5FC543DC" w14:textId="77777777" w:rsidR="00396B66" w:rsidRDefault="00396B66" w:rsidP="00A32113">
      <w:pPr>
        <w:rPr>
          <w:bCs/>
          <w:sz w:val="22"/>
          <w:szCs w:val="22"/>
          <w:lang w:val="sr-Latn-CS"/>
        </w:rPr>
      </w:pPr>
    </w:p>
    <w:p w14:paraId="2DC93773" w14:textId="77777777" w:rsidR="007B563E" w:rsidRPr="00390924" w:rsidRDefault="007B563E" w:rsidP="00A32113">
      <w:pPr>
        <w:rPr>
          <w:bCs/>
          <w:sz w:val="22"/>
          <w:szCs w:val="22"/>
          <w:lang w:val="sr-Latn-CS"/>
        </w:rPr>
      </w:pPr>
    </w:p>
    <w:p w14:paraId="1B60F92B" w14:textId="77777777" w:rsidR="00A32113" w:rsidRPr="00390924" w:rsidRDefault="00A32113" w:rsidP="0086613F">
      <w:pPr>
        <w:tabs>
          <w:tab w:val="left" w:pos="540"/>
          <w:tab w:val="left" w:pos="569"/>
        </w:tabs>
        <w:jc w:val="both"/>
        <w:rPr>
          <w:b/>
          <w:bCs/>
          <w:sz w:val="22"/>
          <w:szCs w:val="22"/>
          <w:lang w:val="sr-Latn-ME"/>
        </w:rPr>
      </w:pPr>
      <w:r w:rsidRPr="00390924">
        <w:rPr>
          <w:b/>
          <w:bCs/>
          <w:sz w:val="22"/>
          <w:szCs w:val="22"/>
          <w:lang w:val="ru-RU"/>
        </w:rPr>
        <w:t xml:space="preserve">6. </w:t>
      </w:r>
      <w:r w:rsidR="00291DAD" w:rsidRPr="00390924">
        <w:rPr>
          <w:b/>
          <w:bCs/>
          <w:sz w:val="22"/>
          <w:szCs w:val="22"/>
          <w:lang w:val="sr-Latn-CS"/>
        </w:rPr>
        <w:tab/>
      </w:r>
      <w:r w:rsidR="00326EEC" w:rsidRPr="00390924">
        <w:rPr>
          <w:b/>
          <w:bCs/>
          <w:sz w:val="22"/>
          <w:szCs w:val="22"/>
          <w:lang w:val="sr-Latn-CS"/>
        </w:rPr>
        <w:t xml:space="preserve">SADRŽAJ PAKOVANJA I </w:t>
      </w:r>
      <w:r w:rsidRPr="00390924">
        <w:rPr>
          <w:b/>
          <w:bCs/>
          <w:sz w:val="22"/>
          <w:szCs w:val="22"/>
          <w:lang w:val="ru-RU"/>
        </w:rPr>
        <w:t>DODATNE INFORMACIJE</w:t>
      </w:r>
      <w:r w:rsidR="00E06040" w:rsidRPr="00390924">
        <w:rPr>
          <w:b/>
          <w:bCs/>
          <w:sz w:val="22"/>
          <w:szCs w:val="22"/>
          <w:lang w:val="sr-Latn-ME"/>
        </w:rPr>
        <w:t xml:space="preserve"> </w:t>
      </w:r>
    </w:p>
    <w:p w14:paraId="7243978C" w14:textId="77777777" w:rsidR="00445D8F" w:rsidRPr="00390924" w:rsidRDefault="00445D8F" w:rsidP="00A32113">
      <w:pPr>
        <w:rPr>
          <w:sz w:val="22"/>
          <w:szCs w:val="22"/>
          <w:lang w:val="pl-PL"/>
        </w:rPr>
      </w:pPr>
    </w:p>
    <w:p w14:paraId="2619C727" w14:textId="77777777" w:rsidR="00445D8F" w:rsidRPr="00390924" w:rsidRDefault="00A32113" w:rsidP="0086613F">
      <w:pPr>
        <w:jc w:val="both"/>
        <w:rPr>
          <w:b/>
          <w:sz w:val="22"/>
          <w:szCs w:val="22"/>
          <w:lang w:val="pl-PL"/>
        </w:rPr>
      </w:pPr>
      <w:r w:rsidRPr="00390924">
        <w:rPr>
          <w:b/>
          <w:bCs/>
          <w:sz w:val="22"/>
          <w:szCs w:val="22"/>
          <w:lang w:val="sr-Latn-CS"/>
        </w:rPr>
        <w:t xml:space="preserve">Šta sadrži lijek </w:t>
      </w:r>
      <w:r w:rsidR="000B5C66">
        <w:rPr>
          <w:b/>
          <w:bCs/>
          <w:sz w:val="22"/>
          <w:szCs w:val="22"/>
          <w:lang w:val="sr-Latn-CS"/>
        </w:rPr>
        <w:t>MEDICINSKI KISEONIK</w:t>
      </w:r>
    </w:p>
    <w:p w14:paraId="45F9EF38" w14:textId="77777777" w:rsidR="00C52FA3" w:rsidRDefault="00C52FA3" w:rsidP="00E951CF">
      <w:pPr>
        <w:rPr>
          <w:sz w:val="22"/>
          <w:szCs w:val="22"/>
          <w:lang w:val="sr-Latn-CS"/>
        </w:rPr>
      </w:pPr>
    </w:p>
    <w:p w14:paraId="205B1F32" w14:textId="77777777" w:rsidR="005730F6" w:rsidRDefault="005730F6" w:rsidP="00E951CF">
      <w:pPr>
        <w:rPr>
          <w:sz w:val="22"/>
          <w:szCs w:val="22"/>
          <w:lang w:val="sr-Latn-CS"/>
        </w:rPr>
      </w:pPr>
      <w:r>
        <w:rPr>
          <w:sz w:val="22"/>
          <w:szCs w:val="22"/>
          <w:lang w:val="sr-Latn-CS"/>
        </w:rPr>
        <w:t>Aktivna supstanca: kiseonik.</w:t>
      </w:r>
    </w:p>
    <w:p w14:paraId="62C8918F" w14:textId="77777777" w:rsidR="005730F6" w:rsidRDefault="005730F6" w:rsidP="00E951CF">
      <w:pPr>
        <w:rPr>
          <w:sz w:val="22"/>
          <w:szCs w:val="22"/>
          <w:lang w:val="sr-Latn-CS"/>
        </w:rPr>
      </w:pPr>
      <w:r>
        <w:rPr>
          <w:sz w:val="22"/>
          <w:szCs w:val="22"/>
          <w:lang w:val="sr-Latn-CS"/>
        </w:rPr>
        <w:t>Lijek sadrži 100%v/v kiseonika.</w:t>
      </w:r>
    </w:p>
    <w:p w14:paraId="43851755" w14:textId="77777777" w:rsidR="005730F6" w:rsidRDefault="005730F6" w:rsidP="00E951CF">
      <w:pPr>
        <w:rPr>
          <w:sz w:val="22"/>
          <w:szCs w:val="22"/>
          <w:lang w:val="sr-Latn-CS"/>
        </w:rPr>
      </w:pPr>
    </w:p>
    <w:p w14:paraId="63DCDF6F" w14:textId="77777777" w:rsidR="005730F6" w:rsidRDefault="005730F6" w:rsidP="00E951CF">
      <w:pPr>
        <w:rPr>
          <w:sz w:val="22"/>
          <w:szCs w:val="22"/>
          <w:lang w:val="sr-Latn-CS"/>
        </w:rPr>
      </w:pPr>
      <w:r>
        <w:rPr>
          <w:sz w:val="22"/>
          <w:szCs w:val="22"/>
          <w:lang w:val="sr-Latn-CS"/>
        </w:rPr>
        <w:t>Lijek ne sadrži pomoćne supstance.</w:t>
      </w:r>
    </w:p>
    <w:p w14:paraId="31EE4106" w14:textId="77777777" w:rsidR="001863D3" w:rsidRPr="00390924" w:rsidRDefault="001863D3" w:rsidP="00E951CF">
      <w:pPr>
        <w:rPr>
          <w:sz w:val="22"/>
          <w:szCs w:val="22"/>
          <w:lang w:val="sr-Latn-CS"/>
        </w:rPr>
      </w:pPr>
    </w:p>
    <w:p w14:paraId="1C4142B9" w14:textId="77777777" w:rsidR="00A32113" w:rsidRPr="00390924" w:rsidRDefault="00A32113" w:rsidP="0086613F">
      <w:pPr>
        <w:jc w:val="both"/>
        <w:rPr>
          <w:b/>
          <w:sz w:val="22"/>
          <w:szCs w:val="22"/>
          <w:lang w:val="pl-PL"/>
        </w:rPr>
      </w:pPr>
      <w:r w:rsidRPr="00390924">
        <w:rPr>
          <w:b/>
          <w:sz w:val="22"/>
          <w:szCs w:val="22"/>
          <w:lang w:val="sr-Latn-CS"/>
        </w:rPr>
        <w:t xml:space="preserve">Kako izgleda lijek </w:t>
      </w:r>
      <w:r w:rsidR="000B5C66">
        <w:rPr>
          <w:b/>
          <w:sz w:val="22"/>
          <w:szCs w:val="22"/>
          <w:lang w:val="sr-Latn-CS"/>
        </w:rPr>
        <w:t>MEDICINSKI KISEONIK</w:t>
      </w:r>
      <w:r w:rsidRPr="00390924">
        <w:rPr>
          <w:b/>
          <w:sz w:val="22"/>
          <w:szCs w:val="22"/>
          <w:lang w:val="sr-Latn-CS"/>
        </w:rPr>
        <w:t xml:space="preserve"> i sadržaj pakovanja</w:t>
      </w:r>
    </w:p>
    <w:p w14:paraId="0EA967E3" w14:textId="77777777" w:rsidR="00C52FA3" w:rsidRDefault="00C52FA3" w:rsidP="001863D3">
      <w:pPr>
        <w:rPr>
          <w:sz w:val="22"/>
          <w:szCs w:val="22"/>
        </w:rPr>
      </w:pPr>
    </w:p>
    <w:p w14:paraId="1403172E" w14:textId="77777777" w:rsidR="007B563E" w:rsidRPr="007B563E" w:rsidRDefault="007B563E" w:rsidP="007B563E">
      <w:pPr>
        <w:rPr>
          <w:sz w:val="22"/>
          <w:szCs w:val="22"/>
        </w:rPr>
      </w:pPr>
      <w:r w:rsidRPr="007B563E">
        <w:rPr>
          <w:sz w:val="22"/>
          <w:szCs w:val="22"/>
        </w:rPr>
        <w:t>Medicinski gas, komprimovani.</w:t>
      </w:r>
      <w:r>
        <w:rPr>
          <w:sz w:val="22"/>
          <w:szCs w:val="22"/>
        </w:rPr>
        <w:t xml:space="preserve"> </w:t>
      </w:r>
      <w:r w:rsidRPr="007B563E">
        <w:rPr>
          <w:sz w:val="22"/>
          <w:szCs w:val="22"/>
        </w:rPr>
        <w:t>Bezbojan gas, bez mirisa.</w:t>
      </w:r>
    </w:p>
    <w:p w14:paraId="405F0279" w14:textId="71221B35" w:rsidR="00445D8F" w:rsidRDefault="007B563E" w:rsidP="0086613F">
      <w:pPr>
        <w:jc w:val="both"/>
        <w:rPr>
          <w:sz w:val="22"/>
          <w:szCs w:val="22"/>
        </w:rPr>
      </w:pPr>
      <w:r w:rsidRPr="007B563E">
        <w:rPr>
          <w:sz w:val="22"/>
          <w:szCs w:val="22"/>
        </w:rPr>
        <w:t>Pakovanje za komprimovani medicinski kiseonik su čelične boce sa ventilom koje ispunjavaju propise za sudove pod pritiskom.</w:t>
      </w:r>
      <w:r>
        <w:rPr>
          <w:sz w:val="22"/>
          <w:szCs w:val="22"/>
        </w:rPr>
        <w:t xml:space="preserve"> </w:t>
      </w:r>
      <w:r w:rsidR="001863D3" w:rsidRPr="001863D3">
        <w:rPr>
          <w:sz w:val="22"/>
          <w:szCs w:val="22"/>
        </w:rPr>
        <w:t>Boca je ozna</w:t>
      </w:r>
      <w:r w:rsidR="001863D3">
        <w:rPr>
          <w:sz w:val="22"/>
          <w:szCs w:val="22"/>
        </w:rPr>
        <w:t>č</w:t>
      </w:r>
      <w:r w:rsidR="001863D3" w:rsidRPr="001863D3">
        <w:rPr>
          <w:sz w:val="22"/>
          <w:szCs w:val="22"/>
        </w:rPr>
        <w:t xml:space="preserve">ena naljepnicom u vezi opreza </w:t>
      </w:r>
      <w:r w:rsidR="001863D3">
        <w:rPr>
          <w:sz w:val="22"/>
          <w:szCs w:val="22"/>
        </w:rPr>
        <w:t>i</w:t>
      </w:r>
      <w:r w:rsidR="001A7097">
        <w:rPr>
          <w:sz w:val="22"/>
          <w:szCs w:val="22"/>
        </w:rPr>
        <w:t xml:space="preserve"> </w:t>
      </w:r>
      <w:r w:rsidR="001863D3" w:rsidRPr="001863D3">
        <w:rPr>
          <w:sz w:val="22"/>
          <w:szCs w:val="22"/>
        </w:rPr>
        <w:t>farmaceutskom naljepnico</w:t>
      </w:r>
      <w:r w:rsidR="001863D3">
        <w:rPr>
          <w:sz w:val="22"/>
          <w:szCs w:val="22"/>
        </w:rPr>
        <w:t>m</w:t>
      </w:r>
      <w:r w:rsidR="001863D3" w:rsidRPr="001863D3">
        <w:rPr>
          <w:sz w:val="22"/>
          <w:szCs w:val="22"/>
        </w:rPr>
        <w:t xml:space="preserve"> (signaturo</w:t>
      </w:r>
      <w:r w:rsidR="001863D3">
        <w:rPr>
          <w:sz w:val="22"/>
          <w:szCs w:val="22"/>
        </w:rPr>
        <w:t>m</w:t>
      </w:r>
      <w:r w:rsidR="001863D3" w:rsidRPr="001863D3">
        <w:rPr>
          <w:sz w:val="22"/>
          <w:szCs w:val="22"/>
        </w:rPr>
        <w:t>) a oprer</w:t>
      </w:r>
      <w:r w:rsidR="001863D3">
        <w:rPr>
          <w:sz w:val="22"/>
          <w:szCs w:val="22"/>
        </w:rPr>
        <w:t>ml</w:t>
      </w:r>
      <w:r w:rsidR="001863D3" w:rsidRPr="001863D3">
        <w:rPr>
          <w:sz w:val="22"/>
          <w:szCs w:val="22"/>
        </w:rPr>
        <w:t>jena</w:t>
      </w:r>
      <w:r>
        <w:rPr>
          <w:sz w:val="22"/>
          <w:szCs w:val="22"/>
        </w:rPr>
        <w:t xml:space="preserve"> </w:t>
      </w:r>
      <w:r w:rsidR="001863D3" w:rsidRPr="001863D3">
        <w:rPr>
          <w:sz w:val="22"/>
          <w:szCs w:val="22"/>
        </w:rPr>
        <w:t>za</w:t>
      </w:r>
      <w:r w:rsidR="001863D3">
        <w:rPr>
          <w:sz w:val="22"/>
          <w:szCs w:val="22"/>
        </w:rPr>
        <w:t>š</w:t>
      </w:r>
      <w:r w:rsidR="001863D3" w:rsidRPr="001863D3">
        <w:rPr>
          <w:sz w:val="22"/>
          <w:szCs w:val="22"/>
        </w:rPr>
        <w:t>titno</w:t>
      </w:r>
      <w:r w:rsidR="001863D3">
        <w:rPr>
          <w:sz w:val="22"/>
          <w:szCs w:val="22"/>
        </w:rPr>
        <w:t>m</w:t>
      </w:r>
      <w:r w:rsidR="001863D3" w:rsidRPr="001863D3">
        <w:rPr>
          <w:sz w:val="22"/>
          <w:szCs w:val="22"/>
        </w:rPr>
        <w:t xml:space="preserve"> kapo</w:t>
      </w:r>
      <w:r w:rsidR="001863D3">
        <w:rPr>
          <w:sz w:val="22"/>
          <w:szCs w:val="22"/>
        </w:rPr>
        <w:t>m</w:t>
      </w:r>
      <w:r w:rsidR="001863D3" w:rsidRPr="001863D3">
        <w:rPr>
          <w:sz w:val="22"/>
          <w:szCs w:val="22"/>
        </w:rPr>
        <w:t xml:space="preserve"> ventila, za</w:t>
      </w:r>
      <w:r w:rsidR="001863D3">
        <w:rPr>
          <w:sz w:val="22"/>
          <w:szCs w:val="22"/>
        </w:rPr>
        <w:t>š</w:t>
      </w:r>
      <w:r w:rsidR="001863D3" w:rsidRPr="001863D3">
        <w:rPr>
          <w:sz w:val="22"/>
          <w:szCs w:val="22"/>
        </w:rPr>
        <w:t>itno</w:t>
      </w:r>
      <w:r w:rsidR="001863D3">
        <w:rPr>
          <w:sz w:val="22"/>
          <w:szCs w:val="22"/>
        </w:rPr>
        <w:t>m</w:t>
      </w:r>
      <w:r w:rsidR="001863D3" w:rsidRPr="001863D3">
        <w:rPr>
          <w:sz w:val="22"/>
          <w:szCs w:val="22"/>
        </w:rPr>
        <w:t xml:space="preserve"> folijom za ventil </w:t>
      </w:r>
      <w:r w:rsidR="001863D3">
        <w:rPr>
          <w:sz w:val="22"/>
          <w:szCs w:val="22"/>
        </w:rPr>
        <w:t>i vreć</w:t>
      </w:r>
      <w:r w:rsidR="001863D3" w:rsidRPr="001863D3">
        <w:rPr>
          <w:sz w:val="22"/>
          <w:szCs w:val="22"/>
        </w:rPr>
        <w:t>ico</w:t>
      </w:r>
      <w:r w:rsidR="001863D3">
        <w:rPr>
          <w:sz w:val="22"/>
          <w:szCs w:val="22"/>
        </w:rPr>
        <w:t>m</w:t>
      </w:r>
      <w:r w:rsidR="001863D3" w:rsidRPr="001863D3">
        <w:rPr>
          <w:sz w:val="22"/>
          <w:szCs w:val="22"/>
        </w:rPr>
        <w:t xml:space="preserve"> sa uputstvom za lijek.</w:t>
      </w:r>
    </w:p>
    <w:p w14:paraId="17EEB786" w14:textId="77777777" w:rsidR="001863D3" w:rsidRPr="00390924" w:rsidRDefault="001863D3" w:rsidP="001863D3">
      <w:pPr>
        <w:rPr>
          <w:sz w:val="22"/>
          <w:szCs w:val="22"/>
          <w:lang w:val="sr-Latn-CS"/>
        </w:rPr>
      </w:pPr>
    </w:p>
    <w:p w14:paraId="3C0358CF" w14:textId="77777777" w:rsidR="00A32113" w:rsidRDefault="00A32113" w:rsidP="0086613F">
      <w:pPr>
        <w:jc w:val="both"/>
        <w:rPr>
          <w:b/>
          <w:sz w:val="22"/>
          <w:szCs w:val="22"/>
          <w:lang w:val="sr-Latn-CS"/>
        </w:rPr>
      </w:pPr>
      <w:r w:rsidRPr="00390924">
        <w:rPr>
          <w:b/>
          <w:sz w:val="22"/>
          <w:szCs w:val="22"/>
          <w:lang w:val="sr-Latn-CS"/>
        </w:rPr>
        <w:t xml:space="preserve">Nosilac dozvole i </w:t>
      </w:r>
      <w:r w:rsidR="00C66783" w:rsidRPr="00390924">
        <w:rPr>
          <w:b/>
          <w:sz w:val="22"/>
          <w:szCs w:val="22"/>
          <w:lang w:val="sr-Latn-CS"/>
        </w:rPr>
        <w:t>p</w:t>
      </w:r>
      <w:r w:rsidRPr="00390924">
        <w:rPr>
          <w:b/>
          <w:sz w:val="22"/>
          <w:szCs w:val="22"/>
          <w:lang w:val="sr-Latn-CS"/>
        </w:rPr>
        <w:t>roizvođač</w:t>
      </w:r>
    </w:p>
    <w:p w14:paraId="6772E1D3" w14:textId="77777777" w:rsidR="00C52FA3" w:rsidRDefault="00C52FA3" w:rsidP="001863D3">
      <w:pPr>
        <w:autoSpaceDE w:val="0"/>
        <w:autoSpaceDN w:val="0"/>
        <w:adjustRightInd w:val="0"/>
        <w:rPr>
          <w:sz w:val="22"/>
          <w:szCs w:val="22"/>
          <w:lang w:eastAsia="sr-Latn-ME"/>
        </w:rPr>
      </w:pPr>
    </w:p>
    <w:p w14:paraId="3D4E59AF" w14:textId="77777777" w:rsidR="005730F6" w:rsidRPr="00C54AF4" w:rsidRDefault="005730F6" w:rsidP="005730F6">
      <w:pPr>
        <w:autoSpaceDE w:val="0"/>
        <w:autoSpaceDN w:val="0"/>
        <w:adjustRightInd w:val="0"/>
        <w:rPr>
          <w:sz w:val="22"/>
          <w:szCs w:val="22"/>
          <w:lang w:eastAsia="sr-Latn-ME"/>
        </w:rPr>
      </w:pPr>
      <w:r w:rsidRPr="00C54AF4">
        <w:rPr>
          <w:sz w:val="22"/>
          <w:szCs w:val="22"/>
          <w:lang w:eastAsia="sr-Latn-ME"/>
        </w:rPr>
        <w:t>“MESSER TEHNOGAS” AD BEOGRAD - “FABRIKA PETROVAC” - PETROVAC</w:t>
      </w:r>
    </w:p>
    <w:p w14:paraId="01D355FC" w14:textId="77777777" w:rsidR="005730F6" w:rsidRPr="00C54AF4" w:rsidRDefault="005730F6" w:rsidP="005730F6">
      <w:pPr>
        <w:tabs>
          <w:tab w:val="left" w:pos="540"/>
          <w:tab w:val="left" w:pos="569"/>
        </w:tabs>
        <w:rPr>
          <w:b/>
          <w:bCs/>
          <w:sz w:val="22"/>
          <w:szCs w:val="22"/>
        </w:rPr>
      </w:pPr>
      <w:r w:rsidRPr="00C54AF4">
        <w:rPr>
          <w:sz w:val="22"/>
          <w:szCs w:val="22"/>
          <w:lang w:eastAsia="sr-Latn-ME"/>
        </w:rPr>
        <w:t xml:space="preserve"> Buljarica bb, Petrovac</w:t>
      </w:r>
      <w:r>
        <w:rPr>
          <w:sz w:val="22"/>
          <w:szCs w:val="22"/>
          <w:lang w:eastAsia="sr-Latn-ME"/>
        </w:rPr>
        <w:t>,</w:t>
      </w:r>
      <w:r w:rsidRPr="00C54AF4">
        <w:rPr>
          <w:sz w:val="22"/>
          <w:szCs w:val="22"/>
          <w:lang w:eastAsia="sr-Latn-ME"/>
        </w:rPr>
        <w:t xml:space="preserve"> Budva</w:t>
      </w:r>
      <w:r>
        <w:rPr>
          <w:sz w:val="22"/>
          <w:szCs w:val="22"/>
          <w:lang w:eastAsia="sr-Latn-ME"/>
        </w:rPr>
        <w:t>, Crna Gora</w:t>
      </w:r>
    </w:p>
    <w:p w14:paraId="23965BFF" w14:textId="77777777" w:rsidR="005730F6" w:rsidRDefault="005730F6" w:rsidP="0086613F">
      <w:pPr>
        <w:jc w:val="both"/>
        <w:rPr>
          <w:sz w:val="22"/>
          <w:szCs w:val="22"/>
          <w:lang w:eastAsia="sr-Latn-ME"/>
        </w:rPr>
      </w:pPr>
      <w:r w:rsidDel="005730F6">
        <w:rPr>
          <w:sz w:val="22"/>
          <w:szCs w:val="22"/>
          <w:lang w:eastAsia="sr-Latn-ME"/>
        </w:rPr>
        <w:t xml:space="preserve"> </w:t>
      </w:r>
    </w:p>
    <w:p w14:paraId="5A540900" w14:textId="77777777" w:rsidR="00AC7EF5" w:rsidRDefault="00AC7EF5" w:rsidP="0086613F">
      <w:pPr>
        <w:jc w:val="both"/>
        <w:rPr>
          <w:sz w:val="22"/>
          <w:szCs w:val="22"/>
          <w:lang w:eastAsia="sr-Latn-ME"/>
        </w:rPr>
      </w:pPr>
    </w:p>
    <w:p w14:paraId="64EA1ACA" w14:textId="77777777" w:rsidR="00AC7EF5" w:rsidRDefault="00AC7EF5" w:rsidP="0086613F">
      <w:pPr>
        <w:jc w:val="both"/>
        <w:rPr>
          <w:sz w:val="22"/>
          <w:szCs w:val="22"/>
          <w:lang w:eastAsia="sr-Latn-ME"/>
        </w:rPr>
      </w:pPr>
    </w:p>
    <w:p w14:paraId="3E528F4D" w14:textId="77777777" w:rsidR="00A32113" w:rsidRDefault="00A32113" w:rsidP="0086613F">
      <w:pPr>
        <w:jc w:val="both"/>
        <w:rPr>
          <w:b/>
          <w:sz w:val="22"/>
          <w:szCs w:val="22"/>
          <w:lang w:val="sr-Latn-CS"/>
        </w:rPr>
      </w:pPr>
      <w:r w:rsidRPr="00390924">
        <w:rPr>
          <w:b/>
          <w:sz w:val="22"/>
          <w:szCs w:val="22"/>
          <w:lang w:val="sr-Latn-CS"/>
        </w:rPr>
        <w:t>Režim izdavanja lijeka</w:t>
      </w:r>
    </w:p>
    <w:p w14:paraId="0050491B" w14:textId="77777777" w:rsidR="00C52FA3" w:rsidRDefault="00C52FA3" w:rsidP="00A32113">
      <w:pPr>
        <w:rPr>
          <w:sz w:val="22"/>
          <w:szCs w:val="19"/>
          <w:lang w:eastAsia="sr-Latn-ME"/>
        </w:rPr>
      </w:pPr>
    </w:p>
    <w:p w14:paraId="0D7426F2" w14:textId="11C36BF8" w:rsidR="007B563E" w:rsidRDefault="007B563E" w:rsidP="00734801">
      <w:pPr>
        <w:jc w:val="both"/>
        <w:rPr>
          <w:b/>
          <w:sz w:val="22"/>
          <w:szCs w:val="22"/>
          <w:lang w:val="sr-Latn-CS"/>
        </w:rPr>
      </w:pPr>
      <w:r>
        <w:rPr>
          <w:sz w:val="22"/>
          <w:szCs w:val="19"/>
          <w:lang w:eastAsia="sr-Latn-ME"/>
        </w:rPr>
        <w:t>Lijek se izdaje samo na ljekarski recept.</w:t>
      </w:r>
    </w:p>
    <w:p w14:paraId="3C06D127" w14:textId="77777777" w:rsidR="007B563E" w:rsidRDefault="007B563E" w:rsidP="00DB53F4">
      <w:pPr>
        <w:rPr>
          <w:b/>
          <w:sz w:val="22"/>
          <w:szCs w:val="22"/>
          <w:lang w:val="sr-Latn-CS"/>
        </w:rPr>
      </w:pPr>
    </w:p>
    <w:p w14:paraId="6C92AAB2" w14:textId="77777777" w:rsidR="0067145B" w:rsidRPr="00390924" w:rsidRDefault="00A32113" w:rsidP="00DB53F4">
      <w:pPr>
        <w:rPr>
          <w:b/>
          <w:sz w:val="22"/>
          <w:szCs w:val="22"/>
          <w:lang w:val="sr-Latn-CS"/>
        </w:rPr>
      </w:pPr>
      <w:r w:rsidRPr="00390924">
        <w:rPr>
          <w:b/>
          <w:sz w:val="22"/>
          <w:szCs w:val="22"/>
          <w:lang w:val="sr-Latn-CS"/>
        </w:rPr>
        <w:t>Broj i datum dozvole</w:t>
      </w:r>
    </w:p>
    <w:p w14:paraId="32775A5C" w14:textId="77777777" w:rsidR="009927E1" w:rsidRDefault="007B563E" w:rsidP="007B563E">
      <w:pPr>
        <w:tabs>
          <w:tab w:val="left" w:pos="540"/>
          <w:tab w:val="left" w:pos="569"/>
        </w:tabs>
        <w:jc w:val="both"/>
        <w:rPr>
          <w:bCs/>
          <w:sz w:val="22"/>
          <w:szCs w:val="22"/>
          <w:lang w:val="sr-Latn-ME"/>
        </w:rPr>
      </w:pPr>
      <w:r w:rsidRPr="009927E1">
        <w:rPr>
          <w:bCs/>
          <w:sz w:val="22"/>
          <w:szCs w:val="22"/>
          <w:lang w:val="sr-Latn-ME"/>
        </w:rPr>
        <w:t xml:space="preserve">Medicinski kiseonik, medicinski gas, komprimovani, 100% v/v, boca za gas,  3l: </w:t>
      </w:r>
    </w:p>
    <w:p w14:paraId="51AB4D39" w14:textId="69851B5B" w:rsidR="007B563E" w:rsidRPr="009927E1" w:rsidRDefault="007B563E" w:rsidP="007B563E">
      <w:pPr>
        <w:tabs>
          <w:tab w:val="left" w:pos="540"/>
          <w:tab w:val="left" w:pos="569"/>
        </w:tabs>
        <w:jc w:val="both"/>
        <w:rPr>
          <w:bCs/>
          <w:sz w:val="22"/>
          <w:szCs w:val="22"/>
          <w:lang w:val="sr-Latn-ME"/>
        </w:rPr>
      </w:pPr>
      <w:r w:rsidRPr="009927E1">
        <w:rPr>
          <w:bCs/>
          <w:sz w:val="22"/>
          <w:szCs w:val="22"/>
          <w:lang w:val="sr-Latn-ME"/>
        </w:rPr>
        <w:t>2030/16/207 - 1592 od 02.02.2016. godine</w:t>
      </w:r>
    </w:p>
    <w:p w14:paraId="27922AAE" w14:textId="77777777" w:rsidR="009927E1" w:rsidRDefault="007B563E" w:rsidP="007B563E">
      <w:pPr>
        <w:tabs>
          <w:tab w:val="left" w:pos="540"/>
          <w:tab w:val="left" w:pos="569"/>
        </w:tabs>
        <w:jc w:val="both"/>
        <w:rPr>
          <w:bCs/>
          <w:sz w:val="22"/>
          <w:szCs w:val="22"/>
          <w:lang w:val="sr-Latn-ME"/>
        </w:rPr>
      </w:pPr>
      <w:r w:rsidRPr="009927E1">
        <w:rPr>
          <w:bCs/>
          <w:sz w:val="22"/>
          <w:szCs w:val="22"/>
          <w:lang w:val="sr-Latn-ME"/>
        </w:rPr>
        <w:t xml:space="preserve">Medicinski kiseonik, medicinski gas, komprimovani, 100% v/v, boca za gas,  10l: </w:t>
      </w:r>
    </w:p>
    <w:p w14:paraId="33BE668A" w14:textId="59DA523F" w:rsidR="007B563E" w:rsidRPr="009927E1" w:rsidRDefault="007B563E" w:rsidP="007B563E">
      <w:pPr>
        <w:tabs>
          <w:tab w:val="left" w:pos="540"/>
          <w:tab w:val="left" w:pos="569"/>
        </w:tabs>
        <w:jc w:val="both"/>
        <w:rPr>
          <w:bCs/>
          <w:sz w:val="22"/>
          <w:szCs w:val="22"/>
          <w:lang w:val="sr-Latn-ME"/>
        </w:rPr>
      </w:pPr>
      <w:r w:rsidRPr="009927E1">
        <w:rPr>
          <w:bCs/>
          <w:sz w:val="22"/>
          <w:szCs w:val="22"/>
          <w:lang w:val="sr-Latn-ME"/>
        </w:rPr>
        <w:t>2030/16/208 - 1593 od 02.02.2016. godine</w:t>
      </w:r>
    </w:p>
    <w:p w14:paraId="7D8F1E8F" w14:textId="77777777" w:rsidR="009927E1" w:rsidRDefault="007B563E" w:rsidP="007B563E">
      <w:pPr>
        <w:tabs>
          <w:tab w:val="left" w:pos="540"/>
          <w:tab w:val="left" w:pos="569"/>
        </w:tabs>
        <w:jc w:val="both"/>
        <w:rPr>
          <w:bCs/>
          <w:sz w:val="22"/>
          <w:szCs w:val="22"/>
          <w:lang w:val="sr-Latn-ME"/>
        </w:rPr>
      </w:pPr>
      <w:r w:rsidRPr="009927E1">
        <w:rPr>
          <w:bCs/>
          <w:sz w:val="22"/>
          <w:szCs w:val="22"/>
          <w:lang w:val="sr-Latn-ME"/>
        </w:rPr>
        <w:t>Medicinski kiseonik, medicinski gas, komprimovani, 100% v/v, boca za gas, 15l:</w:t>
      </w:r>
    </w:p>
    <w:p w14:paraId="2A708604" w14:textId="7789D3CC" w:rsidR="007B563E" w:rsidRPr="009927E1" w:rsidRDefault="007B563E" w:rsidP="007B563E">
      <w:pPr>
        <w:tabs>
          <w:tab w:val="left" w:pos="540"/>
          <w:tab w:val="left" w:pos="569"/>
        </w:tabs>
        <w:jc w:val="both"/>
        <w:rPr>
          <w:bCs/>
          <w:sz w:val="22"/>
          <w:szCs w:val="22"/>
          <w:lang w:val="sr-Latn-ME"/>
        </w:rPr>
      </w:pPr>
      <w:r w:rsidRPr="009927E1">
        <w:rPr>
          <w:bCs/>
          <w:sz w:val="22"/>
          <w:szCs w:val="22"/>
          <w:lang w:val="sr-Latn-ME"/>
        </w:rPr>
        <w:t xml:space="preserve"> 2030/16/215 - 7316 od 02.02.2016. godine</w:t>
      </w:r>
    </w:p>
    <w:p w14:paraId="2C7CDD8B" w14:textId="77777777" w:rsidR="009927E1" w:rsidRDefault="007B563E" w:rsidP="007B563E">
      <w:pPr>
        <w:tabs>
          <w:tab w:val="left" w:pos="540"/>
          <w:tab w:val="left" w:pos="569"/>
        </w:tabs>
        <w:jc w:val="both"/>
        <w:rPr>
          <w:bCs/>
          <w:sz w:val="22"/>
          <w:szCs w:val="22"/>
          <w:lang w:val="sr-Latn-ME"/>
        </w:rPr>
      </w:pPr>
      <w:r w:rsidRPr="009927E1">
        <w:rPr>
          <w:bCs/>
          <w:sz w:val="22"/>
          <w:szCs w:val="22"/>
          <w:lang w:val="sr-Latn-ME"/>
        </w:rPr>
        <w:t xml:space="preserve">Medicinski kiseonik, medicinski gas, komprimovani, 100% v/v, boca za gas,  27l: </w:t>
      </w:r>
    </w:p>
    <w:p w14:paraId="39D1FEAD" w14:textId="305448E2" w:rsidR="007B563E" w:rsidRPr="009927E1" w:rsidRDefault="007B563E" w:rsidP="007B563E">
      <w:pPr>
        <w:tabs>
          <w:tab w:val="left" w:pos="540"/>
          <w:tab w:val="left" w:pos="569"/>
        </w:tabs>
        <w:jc w:val="both"/>
        <w:rPr>
          <w:bCs/>
          <w:sz w:val="22"/>
          <w:szCs w:val="22"/>
          <w:lang w:val="sr-Latn-ME"/>
        </w:rPr>
      </w:pPr>
      <w:r w:rsidRPr="009927E1">
        <w:rPr>
          <w:bCs/>
          <w:sz w:val="22"/>
          <w:szCs w:val="22"/>
          <w:lang w:val="sr-Latn-ME"/>
        </w:rPr>
        <w:t>2030/16/209 - 1594 od 02.02.2016. godine</w:t>
      </w:r>
    </w:p>
    <w:p w14:paraId="4E6CCCC9" w14:textId="77777777" w:rsidR="009927E1" w:rsidRDefault="007B563E" w:rsidP="007B563E">
      <w:pPr>
        <w:tabs>
          <w:tab w:val="left" w:pos="540"/>
          <w:tab w:val="left" w:pos="569"/>
        </w:tabs>
        <w:jc w:val="both"/>
        <w:rPr>
          <w:bCs/>
          <w:sz w:val="22"/>
          <w:szCs w:val="22"/>
          <w:lang w:val="sr-Latn-ME"/>
        </w:rPr>
      </w:pPr>
      <w:r w:rsidRPr="009927E1">
        <w:rPr>
          <w:bCs/>
          <w:sz w:val="22"/>
          <w:szCs w:val="22"/>
          <w:lang w:val="sr-Latn-ME"/>
        </w:rPr>
        <w:t>Medicinski kiseonik, medicinski gas, komprimovani, 100% v/v, boca za gas, 40l:</w:t>
      </w:r>
    </w:p>
    <w:p w14:paraId="482407AB" w14:textId="2A6DB95C" w:rsidR="007B563E" w:rsidRPr="009927E1" w:rsidRDefault="007B563E" w:rsidP="007B563E">
      <w:pPr>
        <w:tabs>
          <w:tab w:val="left" w:pos="540"/>
          <w:tab w:val="left" w:pos="569"/>
        </w:tabs>
        <w:jc w:val="both"/>
        <w:rPr>
          <w:bCs/>
          <w:sz w:val="22"/>
          <w:szCs w:val="22"/>
          <w:lang w:val="sr-Latn-ME"/>
        </w:rPr>
      </w:pPr>
      <w:r w:rsidRPr="009927E1">
        <w:rPr>
          <w:sz w:val="22"/>
          <w:szCs w:val="22"/>
          <w:lang w:val="sr-Latn-ME"/>
        </w:rPr>
        <w:t xml:space="preserve"> </w:t>
      </w:r>
      <w:r w:rsidRPr="009927E1">
        <w:rPr>
          <w:bCs/>
          <w:sz w:val="22"/>
          <w:szCs w:val="22"/>
          <w:lang w:val="sr-Latn-ME"/>
        </w:rPr>
        <w:t>2030/16/210 - 1595 od 02.02.2016. godine</w:t>
      </w:r>
    </w:p>
    <w:p w14:paraId="5DE7B108" w14:textId="77777777" w:rsidR="009927E1" w:rsidRDefault="00080163" w:rsidP="00734801">
      <w:pPr>
        <w:tabs>
          <w:tab w:val="left" w:pos="540"/>
          <w:tab w:val="left" w:pos="569"/>
        </w:tabs>
        <w:rPr>
          <w:sz w:val="22"/>
          <w:szCs w:val="22"/>
          <w:lang w:eastAsia="sr-Latn-ME"/>
        </w:rPr>
      </w:pPr>
      <w:r w:rsidRPr="009927E1">
        <w:rPr>
          <w:sz w:val="22"/>
          <w:szCs w:val="22"/>
          <w:lang w:eastAsia="sr-Latn-ME"/>
        </w:rPr>
        <w:t xml:space="preserve">Medicinski kiseonik, medicinski gas, komprimovani, 100% v/v, boca za gas, 501: </w:t>
      </w:r>
    </w:p>
    <w:p w14:paraId="22A8FB16" w14:textId="4010C851" w:rsidR="00080163" w:rsidRPr="009927E1" w:rsidRDefault="009927E1" w:rsidP="00734801">
      <w:pPr>
        <w:tabs>
          <w:tab w:val="left" w:pos="540"/>
          <w:tab w:val="left" w:pos="569"/>
        </w:tabs>
        <w:rPr>
          <w:bCs/>
          <w:sz w:val="22"/>
          <w:szCs w:val="22"/>
        </w:rPr>
      </w:pPr>
      <w:r w:rsidRPr="009927E1">
        <w:rPr>
          <w:sz w:val="22"/>
          <w:szCs w:val="22"/>
          <w:lang w:eastAsia="sr-Latn-ME"/>
        </w:rPr>
        <w:t>2030/23/1537</w:t>
      </w:r>
      <w:r>
        <w:rPr>
          <w:sz w:val="22"/>
          <w:szCs w:val="22"/>
          <w:lang w:eastAsia="sr-Latn-ME"/>
        </w:rPr>
        <w:t xml:space="preserve"> - </w:t>
      </w:r>
      <w:bookmarkStart w:id="0" w:name="_GoBack"/>
      <w:bookmarkEnd w:id="0"/>
      <w:r w:rsidRPr="009927E1">
        <w:rPr>
          <w:sz w:val="22"/>
          <w:szCs w:val="22"/>
          <w:lang w:eastAsia="sr-Latn-ME"/>
        </w:rPr>
        <w:t>4328</w:t>
      </w:r>
      <w:r w:rsidRPr="009927E1">
        <w:rPr>
          <w:sz w:val="22"/>
          <w:szCs w:val="22"/>
          <w:lang w:eastAsia="sr-Latn-ME"/>
        </w:rPr>
        <w:t xml:space="preserve"> od </w:t>
      </w:r>
      <w:r w:rsidRPr="009927E1">
        <w:rPr>
          <w:sz w:val="22"/>
          <w:szCs w:val="22"/>
          <w:lang w:eastAsia="sr-Latn-ME"/>
        </w:rPr>
        <w:t xml:space="preserve">13.04.2023. </w:t>
      </w:r>
      <w:proofErr w:type="gramStart"/>
      <w:r w:rsidRPr="009927E1">
        <w:rPr>
          <w:sz w:val="22"/>
          <w:szCs w:val="22"/>
          <w:lang w:eastAsia="sr-Latn-ME"/>
        </w:rPr>
        <w:t>godine</w:t>
      </w:r>
      <w:proofErr w:type="gramEnd"/>
    </w:p>
    <w:p w14:paraId="47B54625" w14:textId="77777777" w:rsidR="00080163" w:rsidRDefault="00080163" w:rsidP="001863D3">
      <w:pPr>
        <w:tabs>
          <w:tab w:val="left" w:pos="540"/>
          <w:tab w:val="left" w:pos="569"/>
        </w:tabs>
        <w:ind w:firstLine="567"/>
        <w:rPr>
          <w:bCs/>
          <w:sz w:val="22"/>
          <w:szCs w:val="22"/>
        </w:rPr>
      </w:pPr>
    </w:p>
    <w:p w14:paraId="1050DA67" w14:textId="77777777" w:rsidR="00440196" w:rsidRPr="00390924" w:rsidRDefault="00440196" w:rsidP="00DB53F4">
      <w:pPr>
        <w:rPr>
          <w:b/>
          <w:sz w:val="22"/>
          <w:szCs w:val="22"/>
          <w:lang w:val="sr-Latn-CS"/>
        </w:rPr>
      </w:pPr>
    </w:p>
    <w:p w14:paraId="08D7568C" w14:textId="77777777" w:rsidR="00440196" w:rsidRDefault="00440196" w:rsidP="00440196">
      <w:pPr>
        <w:rPr>
          <w:b/>
          <w:sz w:val="22"/>
          <w:szCs w:val="22"/>
          <w:lang w:val="sr-Latn-CS"/>
        </w:rPr>
      </w:pPr>
      <w:r w:rsidRPr="00390924">
        <w:rPr>
          <w:b/>
          <w:sz w:val="22"/>
          <w:szCs w:val="22"/>
          <w:lang w:val="sr-Latn-CS"/>
        </w:rPr>
        <w:t>Ovo uputstvo je posljednji put odobreno</w:t>
      </w:r>
    </w:p>
    <w:p w14:paraId="481FE405" w14:textId="77777777" w:rsidR="007B563E" w:rsidRDefault="007B563E" w:rsidP="00440196">
      <w:pPr>
        <w:rPr>
          <w:bCs/>
          <w:sz w:val="22"/>
          <w:szCs w:val="22"/>
        </w:rPr>
      </w:pPr>
    </w:p>
    <w:p w14:paraId="0A7B5F46" w14:textId="4EDE9F39" w:rsidR="001863D3" w:rsidRDefault="00734801" w:rsidP="00440196">
      <w:pPr>
        <w:rPr>
          <w:bCs/>
          <w:sz w:val="22"/>
          <w:szCs w:val="22"/>
        </w:rPr>
      </w:pPr>
      <w:r>
        <w:rPr>
          <w:bCs/>
          <w:sz w:val="22"/>
          <w:szCs w:val="22"/>
        </w:rPr>
        <w:t>April</w:t>
      </w:r>
      <w:r w:rsidR="00EC3523">
        <w:rPr>
          <w:bCs/>
          <w:sz w:val="22"/>
          <w:szCs w:val="22"/>
        </w:rPr>
        <w:t xml:space="preserve">, </w:t>
      </w:r>
      <w:r w:rsidR="007B563E">
        <w:rPr>
          <w:bCs/>
          <w:sz w:val="22"/>
          <w:szCs w:val="22"/>
        </w:rPr>
        <w:t>2023. godine</w:t>
      </w:r>
    </w:p>
    <w:p w14:paraId="3A02B089" w14:textId="77777777" w:rsidR="00B758C3" w:rsidRDefault="00B758C3" w:rsidP="00440196">
      <w:pPr>
        <w:rPr>
          <w:bCs/>
          <w:sz w:val="22"/>
          <w:szCs w:val="22"/>
        </w:rPr>
      </w:pPr>
    </w:p>
    <w:p w14:paraId="143B42C7" w14:textId="77777777" w:rsidR="007B563E" w:rsidRDefault="007B563E" w:rsidP="00440196">
      <w:pPr>
        <w:rPr>
          <w:bCs/>
          <w:sz w:val="22"/>
          <w:szCs w:val="22"/>
        </w:rPr>
      </w:pPr>
    </w:p>
    <w:p w14:paraId="407D78F3" w14:textId="77777777" w:rsidR="00B758C3" w:rsidRDefault="00B758C3" w:rsidP="00B758C3">
      <w:pPr>
        <w:autoSpaceDE w:val="0"/>
        <w:autoSpaceDN w:val="0"/>
        <w:adjustRightInd w:val="0"/>
        <w:rPr>
          <w:rFonts w:ascii="TimesNewRoman" w:hAnsi="TimesNewRoman" w:cs="TimesNewRoman"/>
          <w:sz w:val="22"/>
          <w:szCs w:val="22"/>
          <w:lang w:eastAsia="sr-Latn-ME"/>
        </w:rPr>
      </w:pPr>
      <w:r>
        <w:rPr>
          <w:rFonts w:ascii="TimesNewRoman" w:hAnsi="TimesNewRoman" w:cs="TimesNewRoman"/>
          <w:sz w:val="22"/>
          <w:szCs w:val="22"/>
          <w:lang w:eastAsia="sr-Latn-ME"/>
        </w:rPr>
        <w:t>VAŽNO UPOZORENJE:</w:t>
      </w:r>
    </w:p>
    <w:p w14:paraId="2895E602" w14:textId="77777777" w:rsidR="00B758C3" w:rsidRDefault="00B758C3" w:rsidP="00B758C3">
      <w:pPr>
        <w:rPr>
          <w:bCs/>
          <w:sz w:val="22"/>
          <w:szCs w:val="22"/>
        </w:rPr>
      </w:pPr>
      <w:r>
        <w:rPr>
          <w:rFonts w:ascii="TimesNewRoman" w:hAnsi="TimesNewRoman" w:cs="TimesNewRoman"/>
          <w:sz w:val="22"/>
          <w:szCs w:val="22"/>
          <w:lang w:eastAsia="sr-Latn-ME"/>
        </w:rPr>
        <w:t>Upotreba regulatora pritiska je obavezna za komprimovani kiseonik!</w:t>
      </w:r>
    </w:p>
    <w:p w14:paraId="19A5AB80" w14:textId="77777777" w:rsidR="000A29E0" w:rsidRDefault="000A29E0" w:rsidP="00440196">
      <w:pPr>
        <w:rPr>
          <w:bCs/>
          <w:sz w:val="22"/>
          <w:szCs w:val="22"/>
        </w:rPr>
      </w:pPr>
    </w:p>
    <w:p w14:paraId="03B12000" w14:textId="77777777" w:rsidR="000A29E0" w:rsidRDefault="000A29E0" w:rsidP="00440196">
      <w:pPr>
        <w:rPr>
          <w:bCs/>
          <w:sz w:val="22"/>
          <w:szCs w:val="22"/>
        </w:rPr>
      </w:pPr>
    </w:p>
    <w:p w14:paraId="3D2552F4" w14:textId="77777777" w:rsidR="00CF7D58" w:rsidRPr="0068446A" w:rsidRDefault="00CF7D58" w:rsidP="00CF7D58">
      <w:pPr>
        <w:autoSpaceDE w:val="0"/>
        <w:autoSpaceDN w:val="0"/>
        <w:adjustRightInd w:val="0"/>
        <w:jc w:val="center"/>
        <w:rPr>
          <w:b/>
          <w:bCs/>
          <w:i/>
          <w:iCs/>
          <w:color w:val="000000"/>
          <w:sz w:val="22"/>
          <w:szCs w:val="22"/>
          <w:lang w:val="sr-Latn-ME"/>
        </w:rPr>
      </w:pPr>
      <w:r w:rsidRPr="0068446A">
        <w:rPr>
          <w:b/>
          <w:bCs/>
          <w:i/>
          <w:iCs/>
          <w:color w:val="000000"/>
          <w:sz w:val="22"/>
          <w:szCs w:val="22"/>
          <w:lang w:val="sr-Latn-ME"/>
        </w:rPr>
        <w:t>Sljedeće informacije namijenjene su isključivo zdravstvenim radnicima</w:t>
      </w:r>
    </w:p>
    <w:p w14:paraId="5BEC21E5" w14:textId="77777777" w:rsidR="00CF7D58" w:rsidRPr="0068446A" w:rsidRDefault="00CF7D58" w:rsidP="00CF7D58">
      <w:pPr>
        <w:autoSpaceDE w:val="0"/>
        <w:autoSpaceDN w:val="0"/>
        <w:adjustRightInd w:val="0"/>
        <w:jc w:val="both"/>
        <w:rPr>
          <w:bCs/>
          <w:iCs/>
          <w:color w:val="000000"/>
          <w:sz w:val="22"/>
          <w:szCs w:val="22"/>
          <w:lang w:val="sr-Latn-ME"/>
        </w:rPr>
      </w:pPr>
    </w:p>
    <w:p w14:paraId="0CDD446F" w14:textId="77777777" w:rsidR="00CF7D58" w:rsidRPr="0068446A" w:rsidRDefault="00CF7D58" w:rsidP="00CF7D58">
      <w:pPr>
        <w:autoSpaceDE w:val="0"/>
        <w:autoSpaceDN w:val="0"/>
        <w:adjustRightInd w:val="0"/>
        <w:jc w:val="both"/>
        <w:rPr>
          <w:b/>
          <w:bCs/>
          <w:color w:val="000000"/>
          <w:sz w:val="22"/>
          <w:szCs w:val="22"/>
          <w:lang w:val="sr-Latn-ME"/>
        </w:rPr>
      </w:pPr>
      <w:r w:rsidRPr="0068446A">
        <w:rPr>
          <w:b/>
          <w:bCs/>
          <w:color w:val="000000"/>
          <w:sz w:val="22"/>
          <w:szCs w:val="22"/>
          <w:lang w:val="sr-Latn-ME"/>
        </w:rPr>
        <w:t>Terapijske indikacije</w:t>
      </w:r>
    </w:p>
    <w:p w14:paraId="1F96FB91" w14:textId="77777777" w:rsidR="00CF7D58" w:rsidRPr="0068446A" w:rsidRDefault="00CF7D58" w:rsidP="00CF7D58">
      <w:pPr>
        <w:autoSpaceDE w:val="0"/>
        <w:autoSpaceDN w:val="0"/>
        <w:adjustRightInd w:val="0"/>
        <w:jc w:val="both"/>
        <w:rPr>
          <w:b/>
          <w:bCs/>
          <w:color w:val="000000"/>
          <w:sz w:val="22"/>
          <w:szCs w:val="22"/>
          <w:lang w:val="sr-Latn-ME"/>
        </w:rPr>
      </w:pPr>
    </w:p>
    <w:p w14:paraId="7E3DA7B7" w14:textId="77777777" w:rsidR="00CF7D58" w:rsidRPr="0068446A" w:rsidRDefault="00CF7D58" w:rsidP="00CF7D58">
      <w:pPr>
        <w:autoSpaceDE w:val="0"/>
        <w:autoSpaceDN w:val="0"/>
        <w:adjustRightInd w:val="0"/>
        <w:jc w:val="both"/>
        <w:rPr>
          <w:b/>
          <w:i/>
          <w:iCs/>
          <w:color w:val="000000"/>
          <w:sz w:val="22"/>
          <w:szCs w:val="22"/>
          <w:lang w:val="sr-Latn-ME"/>
        </w:rPr>
      </w:pPr>
      <w:r w:rsidRPr="0068446A">
        <w:rPr>
          <w:b/>
          <w:i/>
          <w:iCs/>
          <w:color w:val="000000"/>
          <w:sz w:val="22"/>
          <w:szCs w:val="22"/>
          <w:lang w:val="sr-Latn-ME"/>
        </w:rPr>
        <w:t>Terapija kiseonikom</w:t>
      </w:r>
    </w:p>
    <w:p w14:paraId="1E58009B"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z</w:t>
      </w:r>
      <w:r w:rsidRPr="0068446A">
        <w:rPr>
          <w:sz w:val="22"/>
          <w:szCs w:val="22"/>
          <w:lang w:val="sr-Latn-ME"/>
        </w:rPr>
        <w:t xml:space="preserve">a liječenje ili prevenciju akutne ili hronične hipoksije bez obzira na uzrok, kada PaO2 padne ispod 6.7 KPa (50mmHg) npr. infarkt miokarda, akutna plućna oboljenja, embolija pluća, mladi </w:t>
      </w:r>
      <w:r w:rsidR="00BC6A7A">
        <w:rPr>
          <w:sz w:val="22"/>
          <w:szCs w:val="22"/>
          <w:lang w:val="sr-Latn-ME"/>
        </w:rPr>
        <w:t xml:space="preserve">pacijenti </w:t>
      </w:r>
      <w:r w:rsidRPr="0068446A">
        <w:rPr>
          <w:sz w:val="22"/>
          <w:szCs w:val="22"/>
          <w:lang w:val="sr-Latn-ME"/>
        </w:rPr>
        <w:t>u status astmaticusu, hronična opstruktivna oboljenja pluća za vrijeme infektivne egzacerbacije, predoziranje ljekovima koji djeluju depresivno na centar za respiraciju, muskuloskeletna trauma i trauma glave.</w:t>
      </w:r>
    </w:p>
    <w:p w14:paraId="311C0E28"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k</w:t>
      </w:r>
      <w:r w:rsidRPr="0068446A">
        <w:rPr>
          <w:sz w:val="22"/>
          <w:szCs w:val="22"/>
          <w:lang w:val="sr-Latn-ME"/>
        </w:rPr>
        <w:t>ao dio dotoka svežeg gasa u anesteziji ili intenzivnoj njezi</w:t>
      </w:r>
    </w:p>
    <w:p w14:paraId="1C57D1D3"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k</w:t>
      </w:r>
      <w:r w:rsidRPr="0068446A">
        <w:rPr>
          <w:sz w:val="22"/>
          <w:szCs w:val="22"/>
          <w:lang w:val="sr-Latn-ME"/>
        </w:rPr>
        <w:t>ao propelant u liječenju raspršivačima</w:t>
      </w:r>
    </w:p>
    <w:p w14:paraId="70195574"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z</w:t>
      </w:r>
      <w:r w:rsidRPr="0068446A">
        <w:rPr>
          <w:sz w:val="22"/>
          <w:szCs w:val="22"/>
          <w:lang w:val="sr-Latn-ME"/>
        </w:rPr>
        <w:t>a liječenje akutnog napada klaster glavobolje</w:t>
      </w:r>
    </w:p>
    <w:p w14:paraId="16F04020"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š</w:t>
      </w:r>
      <w:r w:rsidRPr="0068446A">
        <w:rPr>
          <w:sz w:val="22"/>
          <w:szCs w:val="22"/>
          <w:lang w:val="sr-Latn-ME"/>
        </w:rPr>
        <w:t>ok</w:t>
      </w:r>
    </w:p>
    <w:p w14:paraId="19D8BE34"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t</w:t>
      </w:r>
      <w:r w:rsidRPr="0068446A">
        <w:rPr>
          <w:sz w:val="22"/>
          <w:szCs w:val="22"/>
          <w:lang w:val="sr-Latn-ME"/>
        </w:rPr>
        <w:t>rovanje ugljen monoksidom</w:t>
      </w:r>
    </w:p>
    <w:p w14:paraId="2B059BAC"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t</w:t>
      </w:r>
      <w:r w:rsidRPr="0068446A">
        <w:rPr>
          <w:sz w:val="22"/>
          <w:szCs w:val="22"/>
          <w:lang w:val="sr-Latn-ME"/>
        </w:rPr>
        <w:t>eška anemija</w:t>
      </w:r>
    </w:p>
    <w:p w14:paraId="1131D39A"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l</w:t>
      </w:r>
      <w:r w:rsidRPr="0068446A">
        <w:rPr>
          <w:sz w:val="22"/>
          <w:szCs w:val="22"/>
          <w:lang w:val="sr-Latn-ME"/>
        </w:rPr>
        <w:t>okalna ishemija tkiva (ishemija miokarda, cerebralna ishemija, periferna ishemija, usljed vaskularne okluzije)</w:t>
      </w:r>
    </w:p>
    <w:p w14:paraId="3F8F84AD"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s</w:t>
      </w:r>
      <w:r w:rsidRPr="0068446A">
        <w:rPr>
          <w:sz w:val="22"/>
          <w:szCs w:val="22"/>
          <w:lang w:val="sr-Latn-ME"/>
        </w:rPr>
        <w:t>indrom apnee u snu</w:t>
      </w:r>
    </w:p>
    <w:p w14:paraId="7FE1B07E" w14:textId="77777777" w:rsidR="00CF7D58" w:rsidRPr="0068446A" w:rsidRDefault="00CF7D58" w:rsidP="00CF7D58">
      <w:pPr>
        <w:autoSpaceDE w:val="0"/>
        <w:autoSpaceDN w:val="0"/>
        <w:adjustRightInd w:val="0"/>
        <w:jc w:val="both"/>
        <w:rPr>
          <w:color w:val="000000"/>
          <w:sz w:val="22"/>
          <w:szCs w:val="22"/>
          <w:lang w:val="sr-Latn-ME"/>
        </w:rPr>
      </w:pPr>
    </w:p>
    <w:p w14:paraId="103CD533" w14:textId="77777777" w:rsidR="00CF7D58" w:rsidRPr="0068446A" w:rsidRDefault="00CF7D58" w:rsidP="00CF7D58">
      <w:pPr>
        <w:autoSpaceDE w:val="0"/>
        <w:autoSpaceDN w:val="0"/>
        <w:adjustRightInd w:val="0"/>
        <w:jc w:val="both"/>
        <w:rPr>
          <w:b/>
          <w:i/>
          <w:iCs/>
          <w:color w:val="000000"/>
          <w:sz w:val="22"/>
          <w:szCs w:val="22"/>
          <w:lang w:val="sr-Latn-ME"/>
        </w:rPr>
      </w:pPr>
      <w:r w:rsidRPr="0068446A">
        <w:rPr>
          <w:b/>
          <w:i/>
          <w:iCs/>
          <w:color w:val="000000"/>
          <w:sz w:val="22"/>
          <w:szCs w:val="22"/>
          <w:lang w:val="sr-Latn-ME"/>
        </w:rPr>
        <w:t>Terapija hiperbaričnim kiseonikom</w:t>
      </w:r>
    </w:p>
    <w:p w14:paraId="08CBD016"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z</w:t>
      </w:r>
      <w:r w:rsidRPr="0068446A">
        <w:rPr>
          <w:sz w:val="22"/>
          <w:szCs w:val="22"/>
          <w:lang w:val="sr-Latn-ME"/>
        </w:rPr>
        <w:t>a liječenje ronilačke bolesti dekompresije, vazdušne/gasne embolije drugog porijekla i trovanja ugljen monoksidom.</w:t>
      </w:r>
    </w:p>
    <w:p w14:paraId="0DFA8535"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Pr>
          <w:sz w:val="22"/>
          <w:szCs w:val="22"/>
          <w:lang w:val="sr-Latn-ME"/>
        </w:rPr>
        <w:t>z</w:t>
      </w:r>
      <w:r w:rsidRPr="0068446A">
        <w:rPr>
          <w:sz w:val="22"/>
          <w:szCs w:val="22"/>
          <w:lang w:val="sr-Latn-ME"/>
        </w:rPr>
        <w:t>a liječenje pacijenata koji su bili izloženi ugljen monoksidu terapija hiperbaričnim kiseonikom je posebno indikovana kod trudnica ili bolesnika koji jesu ili su bili bez svijesti ili koji imaju neurološke simptome i kardiovaskularne posljedice teške acidoze, bez obzira na izmjerenu COHb vrijednost.</w:t>
      </w:r>
    </w:p>
    <w:p w14:paraId="5ED4F1FB" w14:textId="77777777" w:rsidR="0028365C" w:rsidRDefault="0028365C" w:rsidP="00734801">
      <w:pPr>
        <w:widowControl w:val="0"/>
        <w:autoSpaceDE w:val="0"/>
        <w:autoSpaceDN w:val="0"/>
        <w:ind w:left="284"/>
        <w:jc w:val="both"/>
        <w:rPr>
          <w:sz w:val="22"/>
          <w:szCs w:val="22"/>
          <w:lang w:val="sr-Latn-ME"/>
        </w:rPr>
      </w:pPr>
    </w:p>
    <w:p w14:paraId="2A541F13" w14:textId="77777777" w:rsidR="00CF7D58" w:rsidRPr="00734801" w:rsidRDefault="00CF7D58" w:rsidP="00734801">
      <w:pPr>
        <w:widowControl w:val="0"/>
        <w:autoSpaceDE w:val="0"/>
        <w:autoSpaceDN w:val="0"/>
        <w:jc w:val="both"/>
        <w:rPr>
          <w:sz w:val="22"/>
          <w:szCs w:val="22"/>
          <w:lang w:val="sr-Latn-ME"/>
        </w:rPr>
      </w:pPr>
      <w:r w:rsidRPr="00734801">
        <w:rPr>
          <w:sz w:val="22"/>
          <w:szCs w:val="22"/>
          <w:lang w:val="sr-Latn-ME"/>
        </w:rPr>
        <w:t>kao dodatna terapija kod:</w:t>
      </w:r>
    </w:p>
    <w:p w14:paraId="7838DD29"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sidRPr="0068446A">
        <w:rPr>
          <w:sz w:val="22"/>
          <w:szCs w:val="22"/>
          <w:lang w:val="sr-Latn-ME"/>
        </w:rPr>
        <w:t>teških osteoradionekroza,</w:t>
      </w:r>
    </w:p>
    <w:p w14:paraId="3889761D" w14:textId="77777777" w:rsidR="00CF7D58" w:rsidRPr="0068446A" w:rsidRDefault="00CF7D58" w:rsidP="00CF7D58">
      <w:pPr>
        <w:widowControl w:val="0"/>
        <w:numPr>
          <w:ilvl w:val="0"/>
          <w:numId w:val="31"/>
        </w:numPr>
        <w:autoSpaceDE w:val="0"/>
        <w:autoSpaceDN w:val="0"/>
        <w:ind w:left="284" w:hanging="284"/>
        <w:jc w:val="both"/>
        <w:rPr>
          <w:sz w:val="22"/>
          <w:szCs w:val="22"/>
          <w:lang w:val="sr-Latn-ME"/>
        </w:rPr>
      </w:pPr>
      <w:r w:rsidRPr="0068446A">
        <w:rPr>
          <w:sz w:val="22"/>
          <w:szCs w:val="22"/>
          <w:lang w:val="sr-Latn-ME"/>
        </w:rPr>
        <w:t>mionekroze izazvane klostridiumom (gasne gangrene).</w:t>
      </w:r>
    </w:p>
    <w:p w14:paraId="0C851912" w14:textId="77777777" w:rsidR="00CF7D58" w:rsidRPr="0068446A" w:rsidRDefault="00CF7D58" w:rsidP="00CF7D58">
      <w:pPr>
        <w:autoSpaceDE w:val="0"/>
        <w:autoSpaceDN w:val="0"/>
        <w:adjustRightInd w:val="0"/>
        <w:jc w:val="both"/>
        <w:rPr>
          <w:color w:val="000000"/>
          <w:sz w:val="22"/>
          <w:szCs w:val="22"/>
          <w:lang w:val="sr-Latn-ME"/>
        </w:rPr>
      </w:pPr>
    </w:p>
    <w:p w14:paraId="691F758B" w14:textId="77777777" w:rsidR="00CF7D58" w:rsidRPr="0068446A" w:rsidRDefault="00CF7D58" w:rsidP="00CF7D58">
      <w:pPr>
        <w:autoSpaceDE w:val="0"/>
        <w:autoSpaceDN w:val="0"/>
        <w:adjustRightInd w:val="0"/>
        <w:jc w:val="both"/>
        <w:rPr>
          <w:b/>
          <w:bCs/>
          <w:color w:val="000000"/>
          <w:sz w:val="22"/>
          <w:szCs w:val="22"/>
          <w:lang w:val="sr-Latn-ME"/>
        </w:rPr>
      </w:pPr>
      <w:r w:rsidRPr="0068446A">
        <w:rPr>
          <w:b/>
          <w:bCs/>
          <w:color w:val="000000"/>
          <w:sz w:val="22"/>
          <w:szCs w:val="22"/>
          <w:lang w:val="sr-Latn-ME"/>
        </w:rPr>
        <w:t>Doziranje i način primjene</w:t>
      </w:r>
    </w:p>
    <w:p w14:paraId="76ED4390" w14:textId="77777777" w:rsidR="00CF7D58" w:rsidRPr="0068446A" w:rsidRDefault="00CF7D58" w:rsidP="00CF7D58">
      <w:pPr>
        <w:autoSpaceDE w:val="0"/>
        <w:autoSpaceDN w:val="0"/>
        <w:adjustRightInd w:val="0"/>
        <w:jc w:val="both"/>
        <w:rPr>
          <w:b/>
          <w:bCs/>
          <w:color w:val="000000"/>
          <w:sz w:val="22"/>
          <w:szCs w:val="22"/>
          <w:lang w:val="sr-Latn-ME"/>
        </w:rPr>
      </w:pPr>
    </w:p>
    <w:p w14:paraId="0745E500" w14:textId="77777777" w:rsidR="00CF7D58" w:rsidRPr="0068446A" w:rsidRDefault="00CF7D58" w:rsidP="00CF7D58">
      <w:pPr>
        <w:autoSpaceDE w:val="0"/>
        <w:autoSpaceDN w:val="0"/>
        <w:adjustRightInd w:val="0"/>
        <w:jc w:val="both"/>
        <w:rPr>
          <w:b/>
          <w:i/>
          <w:iCs/>
          <w:color w:val="000000"/>
          <w:sz w:val="22"/>
          <w:szCs w:val="22"/>
          <w:lang w:val="sr-Latn-ME"/>
        </w:rPr>
      </w:pPr>
      <w:r w:rsidRPr="0068446A">
        <w:rPr>
          <w:b/>
          <w:i/>
          <w:iCs/>
          <w:color w:val="000000"/>
          <w:sz w:val="22"/>
          <w:szCs w:val="22"/>
          <w:lang w:val="sr-Latn-ME"/>
        </w:rPr>
        <w:t>Terapija kiseonikom</w:t>
      </w:r>
    </w:p>
    <w:p w14:paraId="1F6EE3E1" w14:textId="77777777" w:rsidR="00CF7D58"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Kiseonik je gas za inhalaciju.</w:t>
      </w:r>
    </w:p>
    <w:p w14:paraId="7C28EF06" w14:textId="77777777" w:rsidR="0028365C" w:rsidRPr="0068446A" w:rsidRDefault="0028365C" w:rsidP="00CF7D58">
      <w:pPr>
        <w:autoSpaceDE w:val="0"/>
        <w:autoSpaceDN w:val="0"/>
        <w:adjustRightInd w:val="0"/>
        <w:jc w:val="both"/>
        <w:rPr>
          <w:color w:val="000000"/>
          <w:sz w:val="22"/>
          <w:szCs w:val="22"/>
          <w:lang w:val="sr-Latn-ME"/>
        </w:rPr>
      </w:pPr>
    </w:p>
    <w:p w14:paraId="4966B38A"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Kiseonik se može dozirati putem takozvanog „oksigenatora“ direktno u krv u slučaju, između ostalog, operacija na srcu uz primjenu aparata srce-pluća, kao i drugim stanjima koja zahtijevaju ekstrakorporalnu cirkulaciju.</w:t>
      </w:r>
    </w:p>
    <w:p w14:paraId="04028071"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Kiseonik se, takođe, dozira putem uređaja namijenjenih za tu upotrebu. Ovim uređajima kiseonik se dodaje vazduhu koji bolesnik udiše (inhalirani vazduh) tako da, tokom izdisaja, pacijent izdiše vazduh sa eventualnim viškom kiseonika koji se potom miješa se sa vazduhom iz okoline (ne-recirkulišući sistem). Za liječenje klaster glavobolja, kiseonik se daje putem kiseonične maske u ne-recirkulišućem sistemu.</w:t>
      </w:r>
    </w:p>
    <w:p w14:paraId="6F061137"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Kod</w:t>
      </w:r>
      <w:r w:rsidR="0028365C">
        <w:rPr>
          <w:color w:val="000000"/>
          <w:sz w:val="22"/>
          <w:szCs w:val="22"/>
          <w:lang w:val="sr-Latn-ME"/>
        </w:rPr>
        <w:t xml:space="preserve"> anestezije, najčešće se koriste</w:t>
      </w:r>
      <w:r w:rsidRPr="0068446A">
        <w:rPr>
          <w:color w:val="000000"/>
          <w:sz w:val="22"/>
          <w:szCs w:val="22"/>
          <w:lang w:val="sr-Latn-ME"/>
        </w:rPr>
        <w:t xml:space="preserve"> posebni uređaji u kojima izdahnuti vazduh recirkuliše i može biti djelom ponovo inhaliran (recirkulišući sistem).</w:t>
      </w:r>
    </w:p>
    <w:p w14:paraId="56CF6497"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Veliki broj medicinskih sredstava namjenjen je za doziranje i primjenu kiseonika.</w:t>
      </w:r>
    </w:p>
    <w:p w14:paraId="6D52C733" w14:textId="77777777" w:rsidR="00CF7D58" w:rsidRDefault="00CF7D58" w:rsidP="00CF7D58">
      <w:pPr>
        <w:autoSpaceDE w:val="0"/>
        <w:autoSpaceDN w:val="0"/>
        <w:adjustRightInd w:val="0"/>
        <w:jc w:val="both"/>
        <w:rPr>
          <w:i/>
          <w:iCs/>
          <w:color w:val="000000"/>
          <w:sz w:val="22"/>
          <w:szCs w:val="22"/>
          <w:lang w:val="sr-Latn-ME"/>
        </w:rPr>
      </w:pPr>
    </w:p>
    <w:p w14:paraId="1BB0E145" w14:textId="77777777" w:rsidR="00CF7D58" w:rsidRPr="0068446A" w:rsidRDefault="00CF7D58" w:rsidP="00CF7D58">
      <w:pPr>
        <w:autoSpaceDE w:val="0"/>
        <w:autoSpaceDN w:val="0"/>
        <w:adjustRightInd w:val="0"/>
        <w:jc w:val="both"/>
        <w:rPr>
          <w:i/>
          <w:iCs/>
          <w:color w:val="000000"/>
          <w:sz w:val="22"/>
          <w:szCs w:val="22"/>
          <w:lang w:val="sr-Latn-ME"/>
        </w:rPr>
      </w:pPr>
      <w:r w:rsidRPr="0068446A">
        <w:rPr>
          <w:i/>
          <w:iCs/>
          <w:color w:val="000000"/>
          <w:sz w:val="22"/>
          <w:szCs w:val="22"/>
          <w:lang w:val="sr-Latn-ME"/>
        </w:rPr>
        <w:t>Sistemi sa niskim protokom:</w:t>
      </w:r>
    </w:p>
    <w:p w14:paraId="6BBEE3B6"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Najjednostavniji sistem kojim se miješa kiseonik sa inhaliranim vazduhom, npr. sistem kojim se kiseonik dozira putem jednostavnog rotametra i nazalne sonde ili kiseonične maske.</w:t>
      </w:r>
    </w:p>
    <w:p w14:paraId="1532C08B" w14:textId="77777777" w:rsidR="00CF7D58" w:rsidRPr="0068446A" w:rsidRDefault="00CF7D58" w:rsidP="00CF7D58">
      <w:pPr>
        <w:autoSpaceDE w:val="0"/>
        <w:autoSpaceDN w:val="0"/>
        <w:adjustRightInd w:val="0"/>
        <w:jc w:val="both"/>
        <w:rPr>
          <w:color w:val="000000"/>
          <w:sz w:val="22"/>
          <w:szCs w:val="22"/>
          <w:lang w:val="sr-Latn-ME"/>
        </w:rPr>
      </w:pPr>
    </w:p>
    <w:p w14:paraId="57115F0C" w14:textId="77777777" w:rsidR="00CF7D58" w:rsidRPr="0068446A" w:rsidRDefault="00CF7D58" w:rsidP="00CF7D58">
      <w:pPr>
        <w:autoSpaceDE w:val="0"/>
        <w:autoSpaceDN w:val="0"/>
        <w:adjustRightInd w:val="0"/>
        <w:jc w:val="both"/>
        <w:rPr>
          <w:i/>
          <w:iCs/>
          <w:color w:val="000000"/>
          <w:sz w:val="22"/>
          <w:szCs w:val="22"/>
          <w:lang w:val="sr-Latn-ME"/>
        </w:rPr>
      </w:pPr>
      <w:r w:rsidRPr="0068446A">
        <w:rPr>
          <w:i/>
          <w:iCs/>
          <w:color w:val="000000"/>
          <w:sz w:val="22"/>
          <w:szCs w:val="22"/>
          <w:lang w:val="sr-Latn-ME"/>
        </w:rPr>
        <w:t>Sistemi sa visokim protokom:</w:t>
      </w:r>
    </w:p>
    <w:p w14:paraId="5078454C"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Sistem namjenjen za davanje mješavine gasova u zavisnosti od disanja bolesnika. Takav sistem proizvodi fiksnu koncentraciju kiseonika na koju ne utiče, niti je razblažuje vazduh iz okoline, npr. kao što su Venturi maske sa konstantnim protokom kiseonika kojom se postiže fiksna koncentracija kiseonika u inhaliranom vazduhu.</w:t>
      </w:r>
    </w:p>
    <w:p w14:paraId="31074AB4" w14:textId="77777777" w:rsidR="00CF7D58" w:rsidRPr="0068446A" w:rsidRDefault="00CF7D58" w:rsidP="00CF7D58">
      <w:pPr>
        <w:autoSpaceDE w:val="0"/>
        <w:autoSpaceDN w:val="0"/>
        <w:adjustRightInd w:val="0"/>
        <w:jc w:val="both"/>
        <w:rPr>
          <w:color w:val="000000"/>
          <w:sz w:val="22"/>
          <w:szCs w:val="22"/>
          <w:lang w:val="sr-Latn-ME"/>
        </w:rPr>
      </w:pPr>
    </w:p>
    <w:p w14:paraId="7FC9A9E9" w14:textId="77777777" w:rsidR="00CF7D58" w:rsidRPr="0068446A" w:rsidRDefault="00CF7D58" w:rsidP="00CF7D58">
      <w:pPr>
        <w:autoSpaceDE w:val="0"/>
        <w:autoSpaceDN w:val="0"/>
        <w:adjustRightInd w:val="0"/>
        <w:jc w:val="both"/>
        <w:rPr>
          <w:b/>
          <w:i/>
          <w:iCs/>
          <w:color w:val="000000"/>
          <w:sz w:val="22"/>
          <w:szCs w:val="22"/>
          <w:lang w:val="sr-Latn-ME"/>
        </w:rPr>
      </w:pPr>
      <w:r w:rsidRPr="0068446A">
        <w:rPr>
          <w:b/>
          <w:i/>
          <w:iCs/>
          <w:color w:val="000000"/>
          <w:sz w:val="22"/>
          <w:szCs w:val="22"/>
          <w:lang w:val="sr-Latn-ME"/>
        </w:rPr>
        <w:t>Terapija hiperbaričnim kiseonikom</w:t>
      </w:r>
    </w:p>
    <w:p w14:paraId="76885DA1"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Terapija hiperbaričnim kiseonikom (HBO) se primjenjuje u posebno konstruisanim komorama pod pritiskom namjenjenim za liječenje hiperbaričnim kiseonikom, u kojima se može održavati pritisak visine do 3 bara (bar).</w:t>
      </w:r>
    </w:p>
    <w:p w14:paraId="687CF1C8" w14:textId="77777777" w:rsidR="00CF7D58" w:rsidRPr="0068446A" w:rsidRDefault="00CF7D58" w:rsidP="00CF7D58">
      <w:pPr>
        <w:autoSpaceDE w:val="0"/>
        <w:autoSpaceDN w:val="0"/>
        <w:adjustRightInd w:val="0"/>
        <w:jc w:val="both"/>
        <w:rPr>
          <w:sz w:val="22"/>
          <w:szCs w:val="22"/>
          <w:lang w:val="sr-Latn-ME"/>
        </w:rPr>
      </w:pPr>
      <w:r w:rsidRPr="0068446A">
        <w:rPr>
          <w:color w:val="000000"/>
          <w:sz w:val="22"/>
          <w:szCs w:val="22"/>
          <w:lang w:val="sr-Latn-ME"/>
        </w:rPr>
        <w:t xml:space="preserve">Terapija hiperbaričnim kiseonikom (HBO) se može sprovoditi i putem kiseoničnih maski koje veoma dobro prijanjaju uz lice, putem „šatora lica“ (obuhvataju cijeli prostor oko glave), „kiseoničnog šatora“ (obuhvata dio tijela ili </w:t>
      </w:r>
      <w:r w:rsidRPr="0068446A">
        <w:rPr>
          <w:sz w:val="22"/>
          <w:szCs w:val="22"/>
          <w:lang w:val="sr-Latn-ME"/>
        </w:rPr>
        <w:t>cijelo tijelo) ili putem trahealnog tubusa.</w:t>
      </w:r>
    </w:p>
    <w:p w14:paraId="1C546F15" w14:textId="77777777" w:rsidR="0028365C" w:rsidRDefault="0028365C" w:rsidP="00CF7D58">
      <w:pPr>
        <w:autoSpaceDE w:val="0"/>
        <w:autoSpaceDN w:val="0"/>
        <w:adjustRightInd w:val="0"/>
        <w:jc w:val="both"/>
        <w:rPr>
          <w:b/>
          <w:iCs/>
          <w:color w:val="000000"/>
          <w:sz w:val="22"/>
          <w:szCs w:val="22"/>
          <w:lang w:val="sr-Latn-ME"/>
        </w:rPr>
      </w:pPr>
    </w:p>
    <w:p w14:paraId="6E3641E8" w14:textId="77777777" w:rsidR="0028365C" w:rsidRPr="00E326A2" w:rsidRDefault="0028365C" w:rsidP="0028365C">
      <w:pPr>
        <w:jc w:val="both"/>
        <w:rPr>
          <w:i/>
          <w:sz w:val="22"/>
          <w:szCs w:val="22"/>
          <w:u w:val="single"/>
        </w:rPr>
      </w:pPr>
      <w:r w:rsidRPr="00E326A2">
        <w:rPr>
          <w:i/>
          <w:sz w:val="22"/>
          <w:szCs w:val="22"/>
          <w:u w:val="single"/>
        </w:rPr>
        <w:t>Doziranje</w:t>
      </w:r>
    </w:p>
    <w:p w14:paraId="328B53D9" w14:textId="77777777" w:rsidR="0028365C" w:rsidRPr="00680672" w:rsidRDefault="0028365C" w:rsidP="0028365C">
      <w:pPr>
        <w:jc w:val="both"/>
        <w:rPr>
          <w:i/>
          <w:sz w:val="8"/>
          <w:szCs w:val="22"/>
        </w:rPr>
      </w:pPr>
    </w:p>
    <w:p w14:paraId="261C7B55" w14:textId="77777777" w:rsidR="0028365C" w:rsidRPr="00E326A2" w:rsidRDefault="0028365C" w:rsidP="0028365C">
      <w:pPr>
        <w:jc w:val="both"/>
        <w:rPr>
          <w:i/>
          <w:sz w:val="22"/>
          <w:szCs w:val="22"/>
        </w:rPr>
      </w:pPr>
      <w:r w:rsidRPr="00E326A2">
        <w:rPr>
          <w:i/>
          <w:sz w:val="22"/>
          <w:szCs w:val="22"/>
        </w:rPr>
        <w:t xml:space="preserve">Terapija kiseonikom </w:t>
      </w:r>
    </w:p>
    <w:p w14:paraId="2DB43B01" w14:textId="77777777" w:rsidR="0028365C" w:rsidRPr="00E326A2" w:rsidRDefault="0028365C" w:rsidP="0028365C">
      <w:pPr>
        <w:jc w:val="both"/>
        <w:rPr>
          <w:sz w:val="22"/>
          <w:szCs w:val="22"/>
        </w:rPr>
      </w:pPr>
      <w:r w:rsidRPr="00E326A2">
        <w:rPr>
          <w:sz w:val="22"/>
          <w:szCs w:val="22"/>
        </w:rPr>
        <w:t>Cilj l</w:t>
      </w:r>
      <w:r>
        <w:rPr>
          <w:sz w:val="22"/>
          <w:szCs w:val="22"/>
        </w:rPr>
        <w:t>ij</w:t>
      </w:r>
      <w:r w:rsidRPr="00E326A2">
        <w:rPr>
          <w:sz w:val="22"/>
          <w:szCs w:val="22"/>
        </w:rPr>
        <w:t>ečenja je da se objezb</w:t>
      </w:r>
      <w:r>
        <w:rPr>
          <w:sz w:val="22"/>
          <w:szCs w:val="22"/>
        </w:rPr>
        <w:t>j</w:t>
      </w:r>
      <w:r w:rsidRPr="00E326A2">
        <w:rPr>
          <w:sz w:val="22"/>
          <w:szCs w:val="22"/>
        </w:rPr>
        <w:t>edi, podešavanjem nivoa frakcije kiseonika u udahnutom vazduhu (FiO</w:t>
      </w:r>
      <w:r w:rsidRPr="00E326A2">
        <w:rPr>
          <w:sz w:val="22"/>
          <w:szCs w:val="22"/>
          <w:vertAlign w:val="subscript"/>
        </w:rPr>
        <w:t>2</w:t>
      </w:r>
      <w:r w:rsidRPr="00E326A2">
        <w:rPr>
          <w:sz w:val="22"/>
          <w:szCs w:val="22"/>
        </w:rPr>
        <w:t>), da parcijalni pritisak kiseonika u arterijskoj krvi (PaO</w:t>
      </w:r>
      <w:r w:rsidRPr="00E326A2">
        <w:rPr>
          <w:sz w:val="22"/>
          <w:szCs w:val="22"/>
          <w:vertAlign w:val="subscript"/>
        </w:rPr>
        <w:t>2</w:t>
      </w:r>
      <w:r w:rsidRPr="00E326A2">
        <w:rPr>
          <w:sz w:val="22"/>
          <w:szCs w:val="22"/>
        </w:rPr>
        <w:t xml:space="preserve">) ne padne ispod 8,0 kPa (60 mmHg) ili da zasićenje hemoglobina u arterijskoj krvi kiseonikom </w:t>
      </w:r>
      <w:r w:rsidRPr="00E326A2">
        <w:rPr>
          <w:sz w:val="22"/>
          <w:szCs w:val="22"/>
          <w:lang w:val="it-IT"/>
        </w:rPr>
        <w:t xml:space="preserve">ne bude manje od </w:t>
      </w:r>
      <w:r w:rsidRPr="00E326A2">
        <w:rPr>
          <w:sz w:val="22"/>
          <w:szCs w:val="22"/>
        </w:rPr>
        <w:t>90%.</w:t>
      </w:r>
    </w:p>
    <w:p w14:paraId="76486802" w14:textId="77777777" w:rsidR="0028365C" w:rsidRPr="00680672" w:rsidRDefault="0028365C" w:rsidP="0028365C">
      <w:pPr>
        <w:jc w:val="both"/>
        <w:rPr>
          <w:sz w:val="8"/>
          <w:szCs w:val="22"/>
        </w:rPr>
      </w:pPr>
    </w:p>
    <w:p w14:paraId="52CAFBFA" w14:textId="77777777" w:rsidR="0028365C" w:rsidRPr="00E326A2" w:rsidRDefault="0028365C" w:rsidP="0028365C">
      <w:pPr>
        <w:jc w:val="both"/>
        <w:rPr>
          <w:sz w:val="22"/>
          <w:szCs w:val="22"/>
        </w:rPr>
      </w:pPr>
      <w:r w:rsidRPr="00E326A2">
        <w:rPr>
          <w:sz w:val="22"/>
          <w:szCs w:val="22"/>
        </w:rPr>
        <w:t xml:space="preserve">Doza (FiO2) se </w:t>
      </w:r>
      <w:r w:rsidRPr="00E326A2">
        <w:rPr>
          <w:sz w:val="22"/>
          <w:szCs w:val="22"/>
          <w:lang w:val="it-IT"/>
        </w:rPr>
        <w:t>mora prilagoditi individualnim potrebama svakog pacijenta</w:t>
      </w:r>
      <w:r w:rsidRPr="00E326A2">
        <w:rPr>
          <w:sz w:val="22"/>
          <w:szCs w:val="22"/>
        </w:rPr>
        <w:t>, vodeći računa o riziku toksičnosti kiseonika. Opšta preporuka je da se koristi najmanja doza (FiO</w:t>
      </w:r>
      <w:r w:rsidRPr="00E326A2">
        <w:rPr>
          <w:sz w:val="22"/>
          <w:szCs w:val="22"/>
          <w:vertAlign w:val="subscript"/>
        </w:rPr>
        <w:t>2</w:t>
      </w:r>
      <w:r w:rsidRPr="00E326A2">
        <w:rPr>
          <w:sz w:val="22"/>
          <w:szCs w:val="22"/>
        </w:rPr>
        <w:t xml:space="preserve">) koja je potrebna da se postignu željeni rezultati liječenja. U slučajevima teške hipoksije može biti potrebno da se uključi primjena doze kiseonika koja uključuje rizik mogućeg toksičnog dejstva kiseonika. </w:t>
      </w:r>
    </w:p>
    <w:p w14:paraId="50318B59" w14:textId="77777777" w:rsidR="0028365C" w:rsidRPr="00680672" w:rsidRDefault="0028365C" w:rsidP="0028365C">
      <w:pPr>
        <w:jc w:val="both"/>
        <w:rPr>
          <w:sz w:val="12"/>
          <w:szCs w:val="22"/>
        </w:rPr>
      </w:pPr>
    </w:p>
    <w:p w14:paraId="17BBB3E5" w14:textId="77777777" w:rsidR="0028365C" w:rsidRPr="00E326A2" w:rsidRDefault="0028365C" w:rsidP="0028365C">
      <w:pPr>
        <w:jc w:val="both"/>
        <w:rPr>
          <w:sz w:val="22"/>
          <w:szCs w:val="22"/>
        </w:rPr>
      </w:pPr>
      <w:r w:rsidRPr="00E326A2">
        <w:rPr>
          <w:sz w:val="22"/>
          <w:szCs w:val="22"/>
        </w:rPr>
        <w:t>Liječenje se mora neprekidno proc</w:t>
      </w:r>
      <w:r>
        <w:rPr>
          <w:sz w:val="22"/>
          <w:szCs w:val="22"/>
        </w:rPr>
        <w:t>i</w:t>
      </w:r>
      <w:r w:rsidRPr="00E326A2">
        <w:rPr>
          <w:sz w:val="22"/>
          <w:szCs w:val="22"/>
        </w:rPr>
        <w:t xml:space="preserve">jenjivati </w:t>
      </w:r>
      <w:r>
        <w:rPr>
          <w:sz w:val="22"/>
          <w:szCs w:val="22"/>
        </w:rPr>
        <w:t>i</w:t>
      </w:r>
      <w:r w:rsidRPr="00E326A2">
        <w:rPr>
          <w:sz w:val="22"/>
          <w:szCs w:val="22"/>
        </w:rPr>
        <w:t xml:space="preserve"> efekti</w:t>
      </w:r>
      <w:r>
        <w:rPr>
          <w:sz w:val="22"/>
          <w:szCs w:val="22"/>
        </w:rPr>
        <w:t xml:space="preserve"> se moraju </w:t>
      </w:r>
      <w:r w:rsidRPr="00E326A2">
        <w:rPr>
          <w:sz w:val="22"/>
          <w:szCs w:val="22"/>
        </w:rPr>
        <w:t xml:space="preserve">mjeriti </w:t>
      </w:r>
      <w:r w:rsidRPr="00E326A2">
        <w:rPr>
          <w:sz w:val="22"/>
          <w:szCs w:val="22"/>
          <w:lang w:val="it-IT"/>
        </w:rPr>
        <w:t>korišćenjem PaO</w:t>
      </w:r>
      <w:r w:rsidRPr="00E326A2">
        <w:rPr>
          <w:sz w:val="22"/>
          <w:szCs w:val="22"/>
          <w:vertAlign w:val="subscript"/>
          <w:lang w:val="it-IT"/>
        </w:rPr>
        <w:t xml:space="preserve">2 </w:t>
      </w:r>
      <w:r w:rsidRPr="00E326A2">
        <w:rPr>
          <w:sz w:val="22"/>
          <w:szCs w:val="22"/>
          <w:lang w:val="it-IT"/>
        </w:rPr>
        <w:t>parametra ili parametra zasićenja arterijske krvi kiseonikom (SpO</w:t>
      </w:r>
      <w:r w:rsidRPr="00E326A2">
        <w:rPr>
          <w:sz w:val="22"/>
          <w:szCs w:val="22"/>
          <w:vertAlign w:val="subscript"/>
          <w:lang w:val="it-IT"/>
        </w:rPr>
        <w:t>2</w:t>
      </w:r>
      <w:r w:rsidRPr="00E326A2">
        <w:rPr>
          <w:sz w:val="22"/>
          <w:szCs w:val="22"/>
          <w:lang w:val="it-IT"/>
        </w:rPr>
        <w:t>).</w:t>
      </w:r>
    </w:p>
    <w:p w14:paraId="16F11483" w14:textId="77777777" w:rsidR="0028365C" w:rsidRPr="00680672" w:rsidRDefault="0028365C" w:rsidP="0028365C">
      <w:pPr>
        <w:jc w:val="both"/>
        <w:rPr>
          <w:sz w:val="12"/>
          <w:szCs w:val="22"/>
        </w:rPr>
      </w:pPr>
    </w:p>
    <w:p w14:paraId="39ACA188" w14:textId="77777777" w:rsidR="0028365C" w:rsidRPr="00E326A2" w:rsidRDefault="0028365C" w:rsidP="0028365C">
      <w:pPr>
        <w:jc w:val="both"/>
        <w:rPr>
          <w:sz w:val="22"/>
          <w:szCs w:val="22"/>
        </w:rPr>
      </w:pPr>
      <w:r w:rsidRPr="00E326A2">
        <w:rPr>
          <w:sz w:val="22"/>
          <w:szCs w:val="22"/>
        </w:rPr>
        <w:t xml:space="preserve">Kod kratkotrajne terapije kiseonikom, koncentracija kiseonika </w:t>
      </w:r>
      <w:r>
        <w:rPr>
          <w:sz w:val="22"/>
          <w:szCs w:val="22"/>
        </w:rPr>
        <w:t>-</w:t>
      </w:r>
      <w:r w:rsidRPr="00E326A2">
        <w:rPr>
          <w:sz w:val="22"/>
          <w:szCs w:val="22"/>
        </w:rPr>
        <w:t xml:space="preserve"> frakcija kiseonika u udahnutoj mješavini gasa (FiO</w:t>
      </w:r>
      <w:r w:rsidRPr="00E326A2">
        <w:rPr>
          <w:sz w:val="22"/>
          <w:szCs w:val="22"/>
          <w:vertAlign w:val="subscript"/>
        </w:rPr>
        <w:t>2</w:t>
      </w:r>
      <w:r w:rsidRPr="00E326A2">
        <w:rPr>
          <w:sz w:val="22"/>
          <w:szCs w:val="22"/>
        </w:rPr>
        <w:t>) (izb</w:t>
      </w:r>
      <w:r>
        <w:rPr>
          <w:sz w:val="22"/>
          <w:szCs w:val="22"/>
        </w:rPr>
        <w:t>j</w:t>
      </w:r>
      <w:r w:rsidRPr="00E326A2">
        <w:rPr>
          <w:sz w:val="22"/>
          <w:szCs w:val="22"/>
        </w:rPr>
        <w:t>egavati &gt;0,6 = 60% O</w:t>
      </w:r>
      <w:r w:rsidRPr="00E326A2">
        <w:rPr>
          <w:sz w:val="22"/>
          <w:szCs w:val="22"/>
          <w:vertAlign w:val="subscript"/>
        </w:rPr>
        <w:t>2</w:t>
      </w:r>
      <w:r w:rsidRPr="00E326A2">
        <w:rPr>
          <w:sz w:val="22"/>
          <w:szCs w:val="22"/>
        </w:rPr>
        <w:t xml:space="preserve"> u udahnutoj mješavini gasa) – mora se održavati na takvom nivou da se postigne arterijski pritisak kiseonika (PaO</w:t>
      </w:r>
      <w:r w:rsidRPr="00E326A2">
        <w:rPr>
          <w:sz w:val="22"/>
          <w:szCs w:val="22"/>
          <w:vertAlign w:val="subscript"/>
        </w:rPr>
        <w:t>2</w:t>
      </w:r>
      <w:r w:rsidRPr="00E326A2">
        <w:rPr>
          <w:sz w:val="22"/>
          <w:szCs w:val="22"/>
        </w:rPr>
        <w:t>) &gt; 8 kPa, sa ili bez pozitivnog pritiska na kraju ekspirijuma (PEEP) ili pozitivnog kontinuiranog pritiska disajnih puteva (CPAP).</w:t>
      </w:r>
    </w:p>
    <w:p w14:paraId="2EBDC43C" w14:textId="77777777" w:rsidR="0028365C" w:rsidRPr="00680672" w:rsidRDefault="0028365C" w:rsidP="0028365C">
      <w:pPr>
        <w:jc w:val="both"/>
        <w:rPr>
          <w:sz w:val="12"/>
          <w:szCs w:val="22"/>
        </w:rPr>
      </w:pPr>
    </w:p>
    <w:p w14:paraId="411E05DE" w14:textId="77777777" w:rsidR="0028365C" w:rsidRPr="00E326A2" w:rsidRDefault="0028365C" w:rsidP="0028365C">
      <w:pPr>
        <w:jc w:val="both"/>
        <w:rPr>
          <w:sz w:val="22"/>
          <w:szCs w:val="22"/>
        </w:rPr>
      </w:pPr>
      <w:r w:rsidRPr="00E326A2">
        <w:rPr>
          <w:sz w:val="22"/>
          <w:szCs w:val="22"/>
        </w:rPr>
        <w:lastRenderedPageBreak/>
        <w:t>Kratkotrajna terapija kiseonikom mora se pratiti ponavljanjem mjerenja arterijskog pritiska kiseonika (PaO</w:t>
      </w:r>
      <w:r w:rsidRPr="00E326A2">
        <w:rPr>
          <w:sz w:val="22"/>
          <w:szCs w:val="22"/>
          <w:vertAlign w:val="subscript"/>
        </w:rPr>
        <w:t>2</w:t>
      </w:r>
      <w:r w:rsidRPr="00E326A2">
        <w:rPr>
          <w:sz w:val="22"/>
          <w:szCs w:val="22"/>
        </w:rPr>
        <w:t>) ili pulsnom oksimetrijom, čime se dobijaju brojčane vr</w:t>
      </w:r>
      <w:r>
        <w:rPr>
          <w:sz w:val="22"/>
          <w:szCs w:val="22"/>
        </w:rPr>
        <w:t>ij</w:t>
      </w:r>
      <w:r w:rsidRPr="00E326A2">
        <w:rPr>
          <w:sz w:val="22"/>
          <w:szCs w:val="22"/>
        </w:rPr>
        <w:t>ednosti zasićenja hemoglobina kiseonikom (SpO</w:t>
      </w:r>
      <w:r w:rsidRPr="00E326A2">
        <w:rPr>
          <w:sz w:val="22"/>
          <w:szCs w:val="22"/>
          <w:vertAlign w:val="subscript"/>
        </w:rPr>
        <w:t>2</w:t>
      </w:r>
      <w:r w:rsidRPr="00E326A2">
        <w:rPr>
          <w:sz w:val="22"/>
          <w:szCs w:val="22"/>
        </w:rPr>
        <w:t>). Međutim, ovo su samo indirektna određivanja vrijednosti zasićenja tkiva kisonikom. Efekti terapije se takođe moraju klinički proc</w:t>
      </w:r>
      <w:r>
        <w:rPr>
          <w:sz w:val="22"/>
          <w:szCs w:val="22"/>
        </w:rPr>
        <w:t>i</w:t>
      </w:r>
      <w:r w:rsidRPr="00E326A2">
        <w:rPr>
          <w:sz w:val="22"/>
          <w:szCs w:val="22"/>
        </w:rPr>
        <w:t xml:space="preserve">jenjivati. </w:t>
      </w:r>
    </w:p>
    <w:p w14:paraId="37D3E7D8" w14:textId="77777777" w:rsidR="0028365C" w:rsidRPr="00680672" w:rsidRDefault="0028365C" w:rsidP="0028365C">
      <w:pPr>
        <w:jc w:val="both"/>
        <w:rPr>
          <w:sz w:val="12"/>
          <w:szCs w:val="22"/>
        </w:rPr>
      </w:pPr>
    </w:p>
    <w:p w14:paraId="57722D46" w14:textId="77777777" w:rsidR="0028365C" w:rsidRPr="00E326A2" w:rsidRDefault="0028365C" w:rsidP="0028365C">
      <w:pPr>
        <w:jc w:val="both"/>
        <w:rPr>
          <w:sz w:val="22"/>
          <w:szCs w:val="22"/>
        </w:rPr>
      </w:pPr>
      <w:r w:rsidRPr="00E326A2">
        <w:rPr>
          <w:sz w:val="22"/>
          <w:szCs w:val="22"/>
        </w:rPr>
        <w:t>Kod urgentnih i akutnih stanja, u liječenju ili preventivi akutnog nedostatka kiseonika, uobičajena doza za odrasle je 3-4 L u minuti ako se koriste nazalne sonde ili 5</w:t>
      </w:r>
      <w:r>
        <w:rPr>
          <w:sz w:val="22"/>
          <w:szCs w:val="22"/>
        </w:rPr>
        <w:t>-</w:t>
      </w:r>
      <w:r w:rsidRPr="00E326A2">
        <w:rPr>
          <w:sz w:val="22"/>
          <w:szCs w:val="22"/>
        </w:rPr>
        <w:t xml:space="preserve">15 L u minuti kada se koristi maska. </w:t>
      </w:r>
    </w:p>
    <w:p w14:paraId="523FAE2C" w14:textId="77777777" w:rsidR="0028365C" w:rsidRPr="00680672" w:rsidRDefault="0028365C" w:rsidP="0028365C">
      <w:pPr>
        <w:jc w:val="both"/>
        <w:rPr>
          <w:sz w:val="12"/>
          <w:szCs w:val="22"/>
        </w:rPr>
      </w:pPr>
    </w:p>
    <w:p w14:paraId="70099C5B" w14:textId="77777777" w:rsidR="0028365C" w:rsidRPr="00E326A2" w:rsidRDefault="0028365C" w:rsidP="0028365C">
      <w:pPr>
        <w:jc w:val="both"/>
        <w:rPr>
          <w:sz w:val="22"/>
          <w:szCs w:val="22"/>
        </w:rPr>
      </w:pPr>
      <w:r w:rsidRPr="00E326A2">
        <w:rPr>
          <w:sz w:val="22"/>
          <w:szCs w:val="22"/>
        </w:rPr>
        <w:t>Kod dugotrajne terapije, potreba za dodatnim kis</w:t>
      </w:r>
      <w:r>
        <w:rPr>
          <w:sz w:val="22"/>
          <w:szCs w:val="22"/>
        </w:rPr>
        <w:t>eo</w:t>
      </w:r>
      <w:r w:rsidRPr="00E326A2">
        <w:rPr>
          <w:sz w:val="22"/>
          <w:szCs w:val="22"/>
        </w:rPr>
        <w:t xml:space="preserve">nikom se određuje na osnovu rezultata određivanja koncentracije gasova u arterijskoj krvi. Za prilagođavanje terapije kiseonikom kod pacijenata sa hiperkapnijom, mora se pratiti koncentracija gasova u krvi, kako bi se izbjeglo značajno povećanje udjela ugljen-dioksida u arterijskoj krvi. </w:t>
      </w:r>
    </w:p>
    <w:p w14:paraId="3BC04F1D" w14:textId="77777777" w:rsidR="0028365C" w:rsidRPr="00680672" w:rsidRDefault="0028365C" w:rsidP="0028365C">
      <w:pPr>
        <w:jc w:val="both"/>
        <w:rPr>
          <w:sz w:val="12"/>
          <w:szCs w:val="22"/>
        </w:rPr>
      </w:pPr>
    </w:p>
    <w:p w14:paraId="5BA7CF58" w14:textId="77777777" w:rsidR="0028365C" w:rsidRPr="00E326A2" w:rsidRDefault="0028365C" w:rsidP="0028365C">
      <w:pPr>
        <w:jc w:val="both"/>
        <w:rPr>
          <w:sz w:val="22"/>
          <w:szCs w:val="22"/>
        </w:rPr>
      </w:pPr>
      <w:r w:rsidRPr="00E326A2">
        <w:rPr>
          <w:sz w:val="22"/>
          <w:szCs w:val="22"/>
        </w:rPr>
        <w:t>Kada se kis</w:t>
      </w:r>
      <w:r>
        <w:rPr>
          <w:sz w:val="22"/>
          <w:szCs w:val="22"/>
        </w:rPr>
        <w:t>e</w:t>
      </w:r>
      <w:r w:rsidRPr="00E326A2">
        <w:rPr>
          <w:sz w:val="22"/>
          <w:szCs w:val="22"/>
        </w:rPr>
        <w:t>onik miješa sa drugim gasovima, njegova koncentracija u mješavini gasova koji se udišu (FiO</w:t>
      </w:r>
      <w:r w:rsidRPr="00E326A2">
        <w:rPr>
          <w:sz w:val="22"/>
          <w:szCs w:val="22"/>
          <w:vertAlign w:val="subscript"/>
        </w:rPr>
        <w:t>2</w:t>
      </w:r>
      <w:r w:rsidRPr="00E326A2">
        <w:rPr>
          <w:sz w:val="22"/>
          <w:szCs w:val="22"/>
        </w:rPr>
        <w:t>) ne sm</w:t>
      </w:r>
      <w:r>
        <w:rPr>
          <w:sz w:val="22"/>
          <w:szCs w:val="22"/>
        </w:rPr>
        <w:t>ij</w:t>
      </w:r>
      <w:r w:rsidRPr="00E326A2">
        <w:rPr>
          <w:sz w:val="22"/>
          <w:szCs w:val="22"/>
        </w:rPr>
        <w:t>e biti niža od 21%, a može biti i do 100%</w:t>
      </w:r>
      <w:r>
        <w:rPr>
          <w:sz w:val="22"/>
          <w:szCs w:val="22"/>
        </w:rPr>
        <w:t>.</w:t>
      </w:r>
      <w:r w:rsidRPr="00E326A2">
        <w:rPr>
          <w:sz w:val="22"/>
          <w:szCs w:val="22"/>
        </w:rPr>
        <w:t xml:space="preserve"> </w:t>
      </w:r>
    </w:p>
    <w:p w14:paraId="4FCA4B91" w14:textId="77777777" w:rsidR="0028365C" w:rsidRPr="00680672" w:rsidRDefault="0028365C" w:rsidP="0028365C">
      <w:pPr>
        <w:jc w:val="both"/>
        <w:rPr>
          <w:sz w:val="12"/>
          <w:szCs w:val="22"/>
        </w:rPr>
      </w:pPr>
    </w:p>
    <w:p w14:paraId="1EC1E965" w14:textId="77777777" w:rsidR="0028365C" w:rsidRPr="00E326A2" w:rsidRDefault="0028365C" w:rsidP="0028365C">
      <w:pPr>
        <w:jc w:val="both"/>
        <w:rPr>
          <w:sz w:val="22"/>
          <w:szCs w:val="22"/>
        </w:rPr>
      </w:pPr>
      <w:r w:rsidRPr="00E326A2">
        <w:rPr>
          <w:sz w:val="22"/>
          <w:szCs w:val="22"/>
        </w:rPr>
        <w:t xml:space="preserve">U liječenju klaster glavobolje, kiseonik se daje putem kiseonične maske u </w:t>
      </w:r>
      <w:r w:rsidRPr="00E326A2">
        <w:rPr>
          <w:i/>
          <w:sz w:val="22"/>
          <w:szCs w:val="22"/>
          <w:lang w:val="it-IT"/>
        </w:rPr>
        <w:t xml:space="preserve">non-rebreathing </w:t>
      </w:r>
      <w:r w:rsidRPr="00E326A2">
        <w:rPr>
          <w:sz w:val="22"/>
          <w:szCs w:val="22"/>
        </w:rPr>
        <w:t>sistemu. Terapija kis</w:t>
      </w:r>
      <w:r>
        <w:rPr>
          <w:sz w:val="22"/>
          <w:szCs w:val="22"/>
        </w:rPr>
        <w:t>e</w:t>
      </w:r>
      <w:r w:rsidRPr="00E326A2">
        <w:rPr>
          <w:sz w:val="22"/>
          <w:szCs w:val="22"/>
        </w:rPr>
        <w:t xml:space="preserve">onikom bi trebala da započne što prije po početku napada i trebalo bi da traje oko 15 minuta ili sve dok bol ne prestane. Najčešće je dovoljan protok od 7 do 12 </w:t>
      </w:r>
      <w:r>
        <w:rPr>
          <w:sz w:val="22"/>
          <w:szCs w:val="22"/>
        </w:rPr>
        <w:t>l</w:t>
      </w:r>
      <w:r w:rsidRPr="00E326A2">
        <w:rPr>
          <w:sz w:val="22"/>
          <w:szCs w:val="22"/>
        </w:rPr>
        <w:t xml:space="preserve">/min ali u nekim slučajevima može biti neophodan protok od 15 </w:t>
      </w:r>
      <w:r>
        <w:rPr>
          <w:sz w:val="22"/>
          <w:szCs w:val="22"/>
        </w:rPr>
        <w:t>l</w:t>
      </w:r>
      <w:r w:rsidRPr="00E326A2">
        <w:rPr>
          <w:sz w:val="22"/>
          <w:szCs w:val="22"/>
        </w:rPr>
        <w:t>/min da bi se postiglo terapijsko dejstvo. Davanje kis</w:t>
      </w:r>
      <w:r>
        <w:rPr>
          <w:sz w:val="22"/>
          <w:szCs w:val="22"/>
        </w:rPr>
        <w:t>e</w:t>
      </w:r>
      <w:r w:rsidRPr="00E326A2">
        <w:rPr>
          <w:sz w:val="22"/>
          <w:szCs w:val="22"/>
        </w:rPr>
        <w:t xml:space="preserve">onika treba prekinuti ako se posle 15 do 20 minuta ne postigne željeno dejstvo. </w:t>
      </w:r>
    </w:p>
    <w:p w14:paraId="10239ADD" w14:textId="77777777" w:rsidR="0028365C" w:rsidRPr="00680672" w:rsidRDefault="0028365C" w:rsidP="0028365C">
      <w:pPr>
        <w:jc w:val="both"/>
        <w:rPr>
          <w:sz w:val="12"/>
          <w:szCs w:val="22"/>
        </w:rPr>
      </w:pPr>
    </w:p>
    <w:p w14:paraId="40F8DB97" w14:textId="77777777" w:rsidR="0028365C" w:rsidRPr="00E326A2" w:rsidRDefault="0028365C" w:rsidP="0028365C">
      <w:pPr>
        <w:jc w:val="both"/>
        <w:rPr>
          <w:i/>
          <w:sz w:val="22"/>
          <w:szCs w:val="22"/>
          <w:lang w:val="sr-Latn-CS"/>
        </w:rPr>
      </w:pPr>
      <w:r w:rsidRPr="00E326A2">
        <w:rPr>
          <w:i/>
          <w:sz w:val="22"/>
          <w:szCs w:val="22"/>
          <w:lang w:val="sr-Latn-CS"/>
        </w:rPr>
        <w:t>Hiperbarična kiseonična terapija</w:t>
      </w:r>
    </w:p>
    <w:p w14:paraId="260CF863" w14:textId="77777777" w:rsidR="0028365C" w:rsidRDefault="0028365C" w:rsidP="0028365C">
      <w:pPr>
        <w:jc w:val="both"/>
        <w:rPr>
          <w:sz w:val="22"/>
          <w:szCs w:val="22"/>
        </w:rPr>
      </w:pPr>
      <w:r w:rsidRPr="00E326A2">
        <w:rPr>
          <w:sz w:val="22"/>
          <w:szCs w:val="22"/>
          <w:lang w:val="sr-Latn-CS"/>
        </w:rPr>
        <w:t>Hiperbarična kiseonična terapija</w:t>
      </w:r>
      <w:r w:rsidRPr="00E326A2">
        <w:rPr>
          <w:i/>
          <w:sz w:val="22"/>
          <w:szCs w:val="22"/>
          <w:lang w:val="sr-Latn-CS"/>
        </w:rPr>
        <w:t xml:space="preserve"> </w:t>
      </w:r>
      <w:r w:rsidRPr="00E326A2">
        <w:rPr>
          <w:sz w:val="22"/>
          <w:szCs w:val="22"/>
        </w:rPr>
        <w:t xml:space="preserve">(HBO) uključuje primjenu koncentracija od 100% kiseonika pri pritisku koji prelazi vrijednosti koje su 1,4 puta veće od vrijednosti atmosferskog pritiska na nivou mora (1 </w:t>
      </w:r>
      <w:r>
        <w:rPr>
          <w:sz w:val="22"/>
          <w:szCs w:val="22"/>
        </w:rPr>
        <w:t>bar</w:t>
      </w:r>
      <w:r w:rsidRPr="00E326A2">
        <w:rPr>
          <w:sz w:val="22"/>
          <w:szCs w:val="22"/>
        </w:rPr>
        <w:t xml:space="preserve"> =101,3 kPa = 760 mmHg). Iz bezb</w:t>
      </w:r>
      <w:r>
        <w:rPr>
          <w:sz w:val="22"/>
          <w:szCs w:val="22"/>
        </w:rPr>
        <w:t>j</w:t>
      </w:r>
      <w:r w:rsidRPr="00E326A2">
        <w:rPr>
          <w:sz w:val="22"/>
          <w:szCs w:val="22"/>
        </w:rPr>
        <w:t xml:space="preserve">ednosnih razloga pritisak kod HBO ne smije da pređe 3 </w:t>
      </w:r>
      <w:r>
        <w:rPr>
          <w:sz w:val="22"/>
          <w:szCs w:val="22"/>
        </w:rPr>
        <w:t>bara</w:t>
      </w:r>
      <w:r w:rsidRPr="00E326A2">
        <w:rPr>
          <w:sz w:val="22"/>
          <w:szCs w:val="22"/>
        </w:rPr>
        <w:t xml:space="preserve">. </w:t>
      </w:r>
      <w:r w:rsidRPr="00E326A2">
        <w:rPr>
          <w:sz w:val="22"/>
          <w:szCs w:val="22"/>
          <w:lang w:val="it-IT"/>
        </w:rPr>
        <w:t xml:space="preserve">Trajanje jedne hiperbarične kiseonične terapije pri pritisku od 2 do 3 </w:t>
      </w:r>
      <w:r>
        <w:rPr>
          <w:sz w:val="22"/>
          <w:szCs w:val="22"/>
          <w:lang w:val="it-IT"/>
        </w:rPr>
        <w:t>bara</w:t>
      </w:r>
      <w:r w:rsidRPr="00E326A2">
        <w:rPr>
          <w:sz w:val="22"/>
          <w:szCs w:val="22"/>
          <w:lang w:val="it-IT"/>
        </w:rPr>
        <w:t xml:space="preserve">, uobičajeno iznosi između 60 minuta i 4–6 sati, u zavisnosti od indikacije. </w:t>
      </w:r>
      <w:r w:rsidRPr="00E326A2">
        <w:rPr>
          <w:sz w:val="22"/>
          <w:szCs w:val="22"/>
        </w:rPr>
        <w:t>Terapija se može ponoviti 2-3 puta dnevno ako je to potrebno, u zavisnosti od indikacije ili kliničkog stanja. Ponovljene terapije su najčešće neophodne u liječenju infekcija mekih tkiva i ishemijskih ulceracija, kod kojih konvencionalna terapija nije dala rezutate. Liječenje kiseonikom u hiperbaričnim komorama mora sprovoditi obučeno osoblje. Povećanje i sniženje pritiska se mora sprovoditi pažljivo i postepeno kako bi se spr</w:t>
      </w:r>
      <w:r>
        <w:rPr>
          <w:sz w:val="22"/>
          <w:szCs w:val="22"/>
        </w:rPr>
        <w:t>ij</w:t>
      </w:r>
      <w:r w:rsidRPr="00E326A2">
        <w:rPr>
          <w:sz w:val="22"/>
          <w:szCs w:val="22"/>
        </w:rPr>
        <w:t>ečio rizik od oštećenja pritiskom (barotrauma).</w:t>
      </w:r>
    </w:p>
    <w:p w14:paraId="5AA1C135" w14:textId="77777777" w:rsidR="00527BFC" w:rsidRDefault="00527BFC" w:rsidP="0028365C">
      <w:pPr>
        <w:jc w:val="both"/>
        <w:rPr>
          <w:sz w:val="22"/>
          <w:szCs w:val="22"/>
        </w:rPr>
      </w:pPr>
    </w:p>
    <w:p w14:paraId="0A7E06E4" w14:textId="77777777" w:rsidR="00527BFC" w:rsidRDefault="00527BFC" w:rsidP="0028365C">
      <w:pPr>
        <w:jc w:val="both"/>
        <w:rPr>
          <w:sz w:val="22"/>
          <w:szCs w:val="22"/>
        </w:rPr>
      </w:pPr>
      <w:r>
        <w:rPr>
          <w:sz w:val="22"/>
          <w:szCs w:val="22"/>
        </w:rPr>
        <w:t>Lista pomoćnih supstanci</w:t>
      </w:r>
    </w:p>
    <w:p w14:paraId="1FDB1D3D" w14:textId="77777777" w:rsidR="00BC6A7A" w:rsidRDefault="00BC6A7A" w:rsidP="0028365C">
      <w:pPr>
        <w:jc w:val="both"/>
        <w:rPr>
          <w:sz w:val="22"/>
          <w:szCs w:val="22"/>
        </w:rPr>
      </w:pPr>
      <w:r>
        <w:rPr>
          <w:sz w:val="22"/>
          <w:szCs w:val="22"/>
        </w:rPr>
        <w:t xml:space="preserve">Lijek ne sadrži pomoćne supstance </w:t>
      </w:r>
    </w:p>
    <w:p w14:paraId="33FD80C8" w14:textId="77777777" w:rsidR="00527BFC" w:rsidRDefault="00527BFC" w:rsidP="0028365C">
      <w:pPr>
        <w:jc w:val="both"/>
        <w:rPr>
          <w:sz w:val="22"/>
          <w:szCs w:val="22"/>
        </w:rPr>
      </w:pPr>
    </w:p>
    <w:p w14:paraId="1F424769" w14:textId="77777777" w:rsidR="00527BFC" w:rsidRPr="00E326A2" w:rsidRDefault="00BC6A7A" w:rsidP="0028365C">
      <w:pPr>
        <w:jc w:val="both"/>
        <w:rPr>
          <w:sz w:val="22"/>
          <w:szCs w:val="22"/>
        </w:rPr>
      </w:pPr>
      <w:r>
        <w:rPr>
          <w:sz w:val="22"/>
          <w:szCs w:val="22"/>
        </w:rPr>
        <w:t>Inkompatibilnost</w:t>
      </w:r>
      <w:r>
        <w:rPr>
          <w:sz w:val="22"/>
          <w:szCs w:val="22"/>
        </w:rPr>
        <w:br/>
        <w:t xml:space="preserve">Nije primjenljivo. </w:t>
      </w:r>
    </w:p>
    <w:p w14:paraId="4CBA36F3" w14:textId="77777777" w:rsidR="00CF7D58" w:rsidRDefault="00CF7D58" w:rsidP="00CF7D58">
      <w:pPr>
        <w:autoSpaceDE w:val="0"/>
        <w:autoSpaceDN w:val="0"/>
        <w:adjustRightInd w:val="0"/>
        <w:jc w:val="both"/>
        <w:rPr>
          <w:b/>
          <w:bCs/>
          <w:color w:val="000000"/>
          <w:sz w:val="22"/>
          <w:szCs w:val="22"/>
          <w:lang w:val="sr-Latn-ME"/>
        </w:rPr>
      </w:pPr>
    </w:p>
    <w:p w14:paraId="1EDADDC6" w14:textId="77777777" w:rsidR="00FF7909" w:rsidRPr="00734801" w:rsidRDefault="00FF7909" w:rsidP="00CF7D58">
      <w:pPr>
        <w:autoSpaceDE w:val="0"/>
        <w:autoSpaceDN w:val="0"/>
        <w:adjustRightInd w:val="0"/>
        <w:jc w:val="both"/>
        <w:rPr>
          <w:bCs/>
          <w:color w:val="000000"/>
          <w:sz w:val="22"/>
          <w:szCs w:val="22"/>
          <w:lang w:val="sr-Latn-ME"/>
        </w:rPr>
      </w:pPr>
      <w:r w:rsidRPr="00734801">
        <w:rPr>
          <w:bCs/>
          <w:color w:val="000000"/>
          <w:sz w:val="22"/>
          <w:szCs w:val="22"/>
          <w:lang w:val="sr-Latn-ME"/>
        </w:rPr>
        <w:t>Rok upotrebe</w:t>
      </w:r>
    </w:p>
    <w:p w14:paraId="4D7AB212" w14:textId="77777777" w:rsidR="00527BFC" w:rsidRPr="00734801" w:rsidRDefault="00527BFC" w:rsidP="00CF7D58">
      <w:pPr>
        <w:autoSpaceDE w:val="0"/>
        <w:autoSpaceDN w:val="0"/>
        <w:adjustRightInd w:val="0"/>
        <w:jc w:val="both"/>
        <w:rPr>
          <w:bCs/>
          <w:color w:val="000000"/>
          <w:sz w:val="22"/>
          <w:szCs w:val="22"/>
          <w:lang w:val="sr-Latn-ME"/>
        </w:rPr>
      </w:pPr>
      <w:r w:rsidRPr="00734801">
        <w:rPr>
          <w:bCs/>
          <w:color w:val="000000"/>
          <w:sz w:val="22"/>
          <w:szCs w:val="22"/>
          <w:lang w:val="sr-Latn-ME"/>
        </w:rPr>
        <w:t xml:space="preserve">Rok upotrebe: 5 godina od datuma punjenja za proizvod u originalnom pakovanju </w:t>
      </w:r>
    </w:p>
    <w:p w14:paraId="770E3EC4" w14:textId="77777777" w:rsidR="00FF7909" w:rsidRPr="0068446A" w:rsidRDefault="00FF7909" w:rsidP="00CF7D58">
      <w:pPr>
        <w:autoSpaceDE w:val="0"/>
        <w:autoSpaceDN w:val="0"/>
        <w:adjustRightInd w:val="0"/>
        <w:jc w:val="both"/>
        <w:rPr>
          <w:color w:val="000000"/>
          <w:sz w:val="22"/>
          <w:szCs w:val="22"/>
          <w:lang w:val="sr-Latn-ME"/>
        </w:rPr>
      </w:pPr>
    </w:p>
    <w:p w14:paraId="788AEA6C" w14:textId="77777777" w:rsidR="00CF7D58" w:rsidRDefault="00527BFC" w:rsidP="00CF7D58">
      <w:pPr>
        <w:autoSpaceDE w:val="0"/>
        <w:autoSpaceDN w:val="0"/>
        <w:adjustRightInd w:val="0"/>
        <w:jc w:val="both"/>
        <w:rPr>
          <w:b/>
          <w:bCs/>
          <w:color w:val="000000"/>
          <w:sz w:val="22"/>
          <w:szCs w:val="22"/>
          <w:lang w:val="sr-Latn-ME"/>
        </w:rPr>
      </w:pPr>
      <w:r>
        <w:rPr>
          <w:b/>
          <w:bCs/>
          <w:color w:val="000000"/>
          <w:sz w:val="22"/>
          <w:szCs w:val="22"/>
          <w:lang w:val="sr-Latn-ME"/>
        </w:rPr>
        <w:t>Posebne mjere opreza pri čuvanju</w:t>
      </w:r>
    </w:p>
    <w:p w14:paraId="04502FF1" w14:textId="77777777" w:rsidR="00527BFC" w:rsidRDefault="00527BFC" w:rsidP="00CF7D58">
      <w:pPr>
        <w:autoSpaceDE w:val="0"/>
        <w:autoSpaceDN w:val="0"/>
        <w:adjustRightInd w:val="0"/>
        <w:jc w:val="both"/>
        <w:rPr>
          <w:b/>
          <w:bCs/>
          <w:color w:val="000000"/>
          <w:sz w:val="22"/>
          <w:szCs w:val="22"/>
          <w:lang w:val="sr-Latn-ME"/>
        </w:rPr>
      </w:pPr>
    </w:p>
    <w:p w14:paraId="134BEA06" w14:textId="77777777" w:rsidR="00527BFC" w:rsidRDefault="00527BFC" w:rsidP="00CF7D58">
      <w:pPr>
        <w:autoSpaceDE w:val="0"/>
        <w:autoSpaceDN w:val="0"/>
        <w:adjustRightInd w:val="0"/>
        <w:jc w:val="both"/>
        <w:rPr>
          <w:bCs/>
          <w:i/>
          <w:color w:val="000000"/>
          <w:sz w:val="22"/>
          <w:szCs w:val="22"/>
          <w:lang w:val="sr-Latn-ME"/>
        </w:rPr>
      </w:pPr>
      <w:r w:rsidRPr="00734801">
        <w:rPr>
          <w:bCs/>
          <w:i/>
          <w:color w:val="000000"/>
          <w:sz w:val="22"/>
          <w:szCs w:val="22"/>
          <w:lang w:val="sr-Latn-ME"/>
        </w:rPr>
        <w:t>Upozorenja koja se odnose na lijek</w:t>
      </w:r>
    </w:p>
    <w:p w14:paraId="625DA7DE" w14:textId="77777777" w:rsidR="00527BFC" w:rsidRDefault="00527BFC" w:rsidP="00CF7D58">
      <w:pPr>
        <w:autoSpaceDE w:val="0"/>
        <w:autoSpaceDN w:val="0"/>
        <w:adjustRightInd w:val="0"/>
        <w:jc w:val="both"/>
        <w:rPr>
          <w:bCs/>
          <w:color w:val="000000"/>
          <w:sz w:val="22"/>
          <w:szCs w:val="22"/>
          <w:lang w:val="sr-Latn-ME"/>
        </w:rPr>
      </w:pPr>
      <w:r>
        <w:rPr>
          <w:bCs/>
          <w:color w:val="000000"/>
          <w:sz w:val="22"/>
          <w:szCs w:val="22"/>
          <w:lang w:val="sr-Latn-ME"/>
        </w:rPr>
        <w:t>Ovaj lijek ne zahtijeva nikakva posebna upozorenja koja se odnose na temperaturu osim onih koji se odnose na gasne kontejnere i gasove pod pritiskom (vidjeti u nastavku). Čuvati kontejnere u zaključanim prostorijama koje su namijenjene za medicinske gasove (ovo se odnosi na kućne uslove čuvanja).</w:t>
      </w:r>
    </w:p>
    <w:p w14:paraId="3DFDD8A0" w14:textId="77777777" w:rsidR="00527BFC" w:rsidRDefault="00527BFC" w:rsidP="00CF7D58">
      <w:pPr>
        <w:autoSpaceDE w:val="0"/>
        <w:autoSpaceDN w:val="0"/>
        <w:adjustRightInd w:val="0"/>
        <w:jc w:val="both"/>
        <w:rPr>
          <w:bCs/>
          <w:color w:val="000000"/>
          <w:sz w:val="22"/>
          <w:szCs w:val="22"/>
          <w:lang w:val="sr-Latn-ME"/>
        </w:rPr>
      </w:pPr>
    </w:p>
    <w:p w14:paraId="4E6C37F5" w14:textId="77777777" w:rsidR="00527BFC" w:rsidRDefault="00527BFC" w:rsidP="00CF7D58">
      <w:pPr>
        <w:autoSpaceDE w:val="0"/>
        <w:autoSpaceDN w:val="0"/>
        <w:adjustRightInd w:val="0"/>
        <w:jc w:val="both"/>
        <w:rPr>
          <w:bCs/>
          <w:i/>
          <w:color w:val="000000"/>
          <w:sz w:val="22"/>
          <w:szCs w:val="22"/>
          <w:lang w:val="sr-Latn-ME"/>
        </w:rPr>
      </w:pPr>
      <w:r w:rsidRPr="00734801">
        <w:rPr>
          <w:bCs/>
          <w:i/>
          <w:color w:val="000000"/>
          <w:sz w:val="22"/>
          <w:szCs w:val="22"/>
          <w:lang w:val="sr-Latn-ME"/>
        </w:rPr>
        <w:t>Uputstva za čuvanje koja se odnose na gasne kontejnere i gasove pod pritis</w:t>
      </w:r>
      <w:r w:rsidRPr="00A64C1E">
        <w:rPr>
          <w:bCs/>
          <w:i/>
          <w:color w:val="000000"/>
          <w:sz w:val="22"/>
          <w:szCs w:val="22"/>
          <w:lang w:val="sr-Latn-ME"/>
        </w:rPr>
        <w:t>kom</w:t>
      </w:r>
    </w:p>
    <w:p w14:paraId="28AB96EF" w14:textId="77777777" w:rsidR="00285C7A" w:rsidRDefault="00285C7A" w:rsidP="00CF7D58">
      <w:pPr>
        <w:autoSpaceDE w:val="0"/>
        <w:autoSpaceDN w:val="0"/>
        <w:adjustRightInd w:val="0"/>
        <w:jc w:val="both"/>
        <w:rPr>
          <w:bCs/>
          <w:color w:val="000000"/>
          <w:sz w:val="22"/>
          <w:szCs w:val="22"/>
          <w:lang w:val="sr-Latn-ME"/>
        </w:rPr>
      </w:pPr>
      <w:r>
        <w:rPr>
          <w:bCs/>
          <w:color w:val="000000"/>
          <w:sz w:val="22"/>
          <w:szCs w:val="22"/>
          <w:lang w:val="sr-Latn-ME"/>
        </w:rPr>
        <w:t xml:space="preserve">Kontakt sa zapaljivim materijalom može izazvati požar. Čuvati dalje od zapaljivog materijala. Pušenje je zabranjeno. Rizik od eksplozije postoji, ukoliko dođe do kontakta sa uljem ili mastima. Ne smije biti izloženo jakoj toploti. Ukoliko postoji rizik od požara – premjestiti na sigurno mjesto. Pažljivo rukovati. Obezbjediti da se sud ne ispusti ili izloži udarima. Čuvati sudove čistim i suvim. Čuvati na ventiliranim mjestima posebno namijenjenim medicinskim gasovima. Čuvati i prevoziti uspravno sa zatvorenim ventilima. Boce se moraju čuvati vertikalno postavljene i osigurati od mogućeg pada i ne smije se dozvoliti da boce klize ili da dođu u kontakt sa oštrim ivicama. </w:t>
      </w:r>
    </w:p>
    <w:p w14:paraId="59CA1C00" w14:textId="77777777" w:rsidR="001034E5" w:rsidRDefault="001034E5" w:rsidP="00CF7D58">
      <w:pPr>
        <w:autoSpaceDE w:val="0"/>
        <w:autoSpaceDN w:val="0"/>
        <w:adjustRightInd w:val="0"/>
        <w:jc w:val="both"/>
        <w:rPr>
          <w:bCs/>
          <w:color w:val="000000"/>
          <w:sz w:val="22"/>
          <w:szCs w:val="22"/>
          <w:lang w:val="sr-Latn-ME"/>
        </w:rPr>
      </w:pPr>
    </w:p>
    <w:p w14:paraId="39A10949" w14:textId="77777777" w:rsidR="001034E5" w:rsidRDefault="001034E5" w:rsidP="00A64C1E">
      <w:pPr>
        <w:autoSpaceDE w:val="0"/>
        <w:autoSpaceDN w:val="0"/>
        <w:adjustRightInd w:val="0"/>
        <w:jc w:val="both"/>
        <w:rPr>
          <w:bCs/>
          <w:color w:val="000000"/>
          <w:sz w:val="22"/>
          <w:szCs w:val="22"/>
          <w:lang w:val="sr-Latn-ME"/>
        </w:rPr>
      </w:pPr>
      <w:r>
        <w:rPr>
          <w:bCs/>
          <w:color w:val="000000"/>
          <w:sz w:val="22"/>
          <w:szCs w:val="22"/>
          <w:lang w:val="sr-Latn-ME"/>
        </w:rPr>
        <w:lastRenderedPageBreak/>
        <w:t>Pri skladištenju neophodno ih je čuvati:</w:t>
      </w:r>
    </w:p>
    <w:p w14:paraId="71EE14D3" w14:textId="77777777" w:rsidR="001034E5" w:rsidRDefault="001034E5" w:rsidP="00734801">
      <w:pPr>
        <w:pStyle w:val="ListParagraph"/>
        <w:numPr>
          <w:ilvl w:val="0"/>
          <w:numId w:val="31"/>
        </w:numPr>
        <w:autoSpaceDE w:val="0"/>
        <w:autoSpaceDN w:val="0"/>
        <w:adjustRightInd w:val="0"/>
        <w:ind w:left="284" w:hanging="284"/>
        <w:jc w:val="both"/>
        <w:rPr>
          <w:bCs/>
          <w:color w:val="000000"/>
          <w:sz w:val="22"/>
          <w:szCs w:val="22"/>
          <w:lang w:val="sr-Latn-ME"/>
        </w:rPr>
      </w:pPr>
      <w:r>
        <w:rPr>
          <w:bCs/>
          <w:color w:val="000000"/>
          <w:sz w:val="22"/>
          <w:szCs w:val="22"/>
          <w:lang w:val="sr-Latn-ME"/>
        </w:rPr>
        <w:t>na izdvojenom, dobro ventiliranom mjestu (ne smiju biti izložene direktnom toplotnom zračenju). Skladištiti dobro zatvorene boce na natkrivenom otvorenom skladištu na temperaturi spoljašnje sredine.</w:t>
      </w:r>
    </w:p>
    <w:p w14:paraId="55A1E4A7" w14:textId="77777777" w:rsidR="001034E5" w:rsidRDefault="001034E5" w:rsidP="00A64C1E">
      <w:pPr>
        <w:autoSpaceDE w:val="0"/>
        <w:autoSpaceDN w:val="0"/>
        <w:adjustRightInd w:val="0"/>
        <w:jc w:val="both"/>
        <w:rPr>
          <w:bCs/>
          <w:color w:val="000000"/>
          <w:sz w:val="22"/>
          <w:szCs w:val="22"/>
          <w:lang w:val="sr-Latn-ME"/>
        </w:rPr>
      </w:pPr>
    </w:p>
    <w:p w14:paraId="3ECDBA34" w14:textId="77777777" w:rsidR="001034E5" w:rsidRPr="00734801" w:rsidRDefault="001034E5" w:rsidP="00A64C1E">
      <w:pPr>
        <w:autoSpaceDE w:val="0"/>
        <w:autoSpaceDN w:val="0"/>
        <w:adjustRightInd w:val="0"/>
        <w:jc w:val="both"/>
        <w:rPr>
          <w:bCs/>
          <w:i/>
          <w:color w:val="000000"/>
          <w:sz w:val="22"/>
          <w:szCs w:val="22"/>
          <w:lang w:val="sr-Latn-ME"/>
        </w:rPr>
      </w:pPr>
      <w:r w:rsidRPr="00734801">
        <w:rPr>
          <w:bCs/>
          <w:i/>
          <w:color w:val="000000"/>
          <w:sz w:val="22"/>
          <w:szCs w:val="22"/>
          <w:lang w:val="sr-Latn-ME"/>
        </w:rPr>
        <w:t>Opšte</w:t>
      </w:r>
    </w:p>
    <w:p w14:paraId="756D2711" w14:textId="77777777" w:rsidR="001034E5" w:rsidRDefault="001034E5">
      <w:pPr>
        <w:autoSpaceDE w:val="0"/>
        <w:autoSpaceDN w:val="0"/>
        <w:adjustRightInd w:val="0"/>
        <w:jc w:val="both"/>
        <w:rPr>
          <w:bCs/>
          <w:color w:val="000000"/>
          <w:sz w:val="22"/>
          <w:szCs w:val="22"/>
          <w:lang w:val="sr-Latn-ME"/>
        </w:rPr>
      </w:pPr>
      <w:r>
        <w:rPr>
          <w:bCs/>
          <w:color w:val="000000"/>
          <w:sz w:val="22"/>
          <w:szCs w:val="22"/>
          <w:lang w:val="sr-Latn-ME"/>
        </w:rPr>
        <w:t>Medicinski gasovi se smiju koristiti samo za medicinsku namjenu. Različite vrste gasova i količine gasova se moraju razdvojiti međusobno. Puni i prazni kontejneri se moraju čuvati odvojeno.</w:t>
      </w:r>
    </w:p>
    <w:p w14:paraId="7780B0A2" w14:textId="77777777" w:rsidR="001034E5" w:rsidRDefault="001034E5">
      <w:pPr>
        <w:autoSpaceDE w:val="0"/>
        <w:autoSpaceDN w:val="0"/>
        <w:adjustRightInd w:val="0"/>
        <w:jc w:val="both"/>
        <w:rPr>
          <w:bCs/>
          <w:color w:val="000000"/>
          <w:sz w:val="22"/>
          <w:szCs w:val="22"/>
          <w:lang w:val="sr-Latn-ME"/>
        </w:rPr>
      </w:pPr>
      <w:r>
        <w:rPr>
          <w:bCs/>
          <w:color w:val="000000"/>
          <w:sz w:val="22"/>
          <w:szCs w:val="22"/>
          <w:lang w:val="sr-Latn-ME"/>
        </w:rPr>
        <w:t>Nikada se ne smiju koristiti masti, ulja ili slične supstance za podmazivanje glava šrafova koji zapinju. Rukovati ventilima i odgovarajućim sredstvima čistim rukama na kojima ne smije biti prisutna masnoća. Provjeriti da li su kontejneri zaptiveni prije upotrebe.</w:t>
      </w:r>
    </w:p>
    <w:p w14:paraId="1F0521A0" w14:textId="77777777" w:rsidR="001034E5" w:rsidRDefault="001034E5">
      <w:pPr>
        <w:autoSpaceDE w:val="0"/>
        <w:autoSpaceDN w:val="0"/>
        <w:adjustRightInd w:val="0"/>
        <w:jc w:val="both"/>
        <w:rPr>
          <w:bCs/>
          <w:color w:val="000000"/>
          <w:sz w:val="22"/>
          <w:szCs w:val="22"/>
          <w:lang w:val="sr-Latn-ME"/>
        </w:rPr>
      </w:pPr>
      <w:r>
        <w:rPr>
          <w:bCs/>
          <w:color w:val="000000"/>
          <w:sz w:val="22"/>
          <w:szCs w:val="22"/>
          <w:lang w:val="sr-Latn-ME"/>
        </w:rPr>
        <w:t>Pripreme prije upotrebe:</w:t>
      </w:r>
    </w:p>
    <w:p w14:paraId="22E7CAD2" w14:textId="77777777" w:rsidR="001034E5" w:rsidRDefault="001034E5">
      <w:pPr>
        <w:autoSpaceDE w:val="0"/>
        <w:autoSpaceDN w:val="0"/>
        <w:adjustRightInd w:val="0"/>
        <w:jc w:val="both"/>
        <w:rPr>
          <w:bCs/>
          <w:color w:val="000000"/>
          <w:sz w:val="22"/>
          <w:szCs w:val="22"/>
          <w:lang w:val="sr-Latn-ME"/>
        </w:rPr>
      </w:pPr>
      <w:r>
        <w:rPr>
          <w:bCs/>
          <w:color w:val="000000"/>
          <w:sz w:val="22"/>
          <w:szCs w:val="22"/>
          <w:lang w:val="sr-Latn-ME"/>
        </w:rPr>
        <w:t xml:space="preserve">Ukloniti zaštitni omotač prije upotrebe. Koristiti samo opremu koja je namijenjena za povezivanje sa tečnim medicinskim kiseonikom. </w:t>
      </w:r>
    </w:p>
    <w:p w14:paraId="315CB002" w14:textId="77777777" w:rsidR="00816A25" w:rsidRDefault="00816A25">
      <w:pPr>
        <w:autoSpaceDE w:val="0"/>
        <w:autoSpaceDN w:val="0"/>
        <w:adjustRightInd w:val="0"/>
        <w:jc w:val="both"/>
        <w:rPr>
          <w:bCs/>
          <w:color w:val="000000"/>
          <w:sz w:val="22"/>
          <w:szCs w:val="22"/>
          <w:lang w:val="sr-Latn-ME"/>
        </w:rPr>
      </w:pPr>
    </w:p>
    <w:p w14:paraId="4BD90EC6" w14:textId="77777777" w:rsidR="00816A25" w:rsidRPr="00734801" w:rsidRDefault="00816A25">
      <w:pPr>
        <w:autoSpaceDE w:val="0"/>
        <w:autoSpaceDN w:val="0"/>
        <w:adjustRightInd w:val="0"/>
        <w:jc w:val="both"/>
        <w:rPr>
          <w:b/>
          <w:bCs/>
          <w:color w:val="000000"/>
          <w:sz w:val="22"/>
          <w:szCs w:val="22"/>
          <w:lang w:val="sr-Latn-ME"/>
        </w:rPr>
      </w:pPr>
      <w:r w:rsidRPr="00734801">
        <w:rPr>
          <w:b/>
          <w:bCs/>
          <w:color w:val="000000"/>
          <w:sz w:val="22"/>
          <w:szCs w:val="22"/>
          <w:lang w:val="sr-Latn-ME"/>
        </w:rPr>
        <w:t>Priroda i sadržaj pakovanja</w:t>
      </w:r>
    </w:p>
    <w:p w14:paraId="611897CC" w14:textId="77777777" w:rsidR="00816A25" w:rsidRDefault="00816A25">
      <w:pPr>
        <w:autoSpaceDE w:val="0"/>
        <w:autoSpaceDN w:val="0"/>
        <w:adjustRightInd w:val="0"/>
        <w:jc w:val="both"/>
        <w:rPr>
          <w:bCs/>
          <w:color w:val="000000"/>
          <w:sz w:val="22"/>
          <w:szCs w:val="22"/>
          <w:lang w:val="sr-Latn-ME"/>
        </w:rPr>
      </w:pPr>
    </w:p>
    <w:p w14:paraId="07844D19" w14:textId="77777777" w:rsidR="00816A25" w:rsidRDefault="00816A25">
      <w:pPr>
        <w:autoSpaceDE w:val="0"/>
        <w:autoSpaceDN w:val="0"/>
        <w:adjustRightInd w:val="0"/>
        <w:jc w:val="both"/>
        <w:rPr>
          <w:bCs/>
          <w:color w:val="000000"/>
          <w:sz w:val="22"/>
          <w:szCs w:val="22"/>
          <w:lang w:val="sr-Latn-ME"/>
        </w:rPr>
      </w:pPr>
      <w:r>
        <w:rPr>
          <w:bCs/>
          <w:color w:val="000000"/>
          <w:sz w:val="22"/>
          <w:szCs w:val="22"/>
          <w:lang w:val="sr-Latn-ME"/>
        </w:rPr>
        <w:t>Pakovanje za komprimovani medicinski kiseonik su čelične boce sa ventilom. Svi ispunjavaju propise za sudove pod pritiskom i testirani su.</w:t>
      </w:r>
    </w:p>
    <w:p w14:paraId="798E5F57" w14:textId="77777777" w:rsidR="00816A25" w:rsidRDefault="00816A25">
      <w:pPr>
        <w:autoSpaceDE w:val="0"/>
        <w:autoSpaceDN w:val="0"/>
        <w:adjustRightInd w:val="0"/>
        <w:jc w:val="both"/>
        <w:rPr>
          <w:bCs/>
          <w:color w:val="000000"/>
          <w:sz w:val="22"/>
          <w:szCs w:val="22"/>
          <w:lang w:val="sr-Latn-ME"/>
        </w:rPr>
      </w:pPr>
      <w:r>
        <w:rPr>
          <w:bCs/>
          <w:color w:val="000000"/>
          <w:sz w:val="22"/>
          <w:szCs w:val="22"/>
          <w:lang w:val="sr-Latn-ME"/>
        </w:rPr>
        <w:t>Pakovanje lijeka je obilježeno sa signaturom i na ventilu je zaštićeno termoskupljajućom zaštitnom folijom. Uputstvo za lijek se nalazi u zaštitnoj PVC vrećici koja ide uz proizvod.</w:t>
      </w:r>
    </w:p>
    <w:p w14:paraId="65EC93B3" w14:textId="77777777" w:rsidR="00816A25" w:rsidRDefault="00816A25">
      <w:pPr>
        <w:autoSpaceDE w:val="0"/>
        <w:autoSpaceDN w:val="0"/>
        <w:adjustRightInd w:val="0"/>
        <w:jc w:val="both"/>
        <w:rPr>
          <w:bCs/>
          <w:color w:val="000000"/>
          <w:sz w:val="22"/>
          <w:szCs w:val="22"/>
          <w:lang w:val="sr-Latn-ME"/>
        </w:rPr>
      </w:pPr>
    </w:p>
    <w:p w14:paraId="3FEB270C" w14:textId="77777777" w:rsidR="00816A25" w:rsidRDefault="00816A25">
      <w:pPr>
        <w:autoSpaceDE w:val="0"/>
        <w:autoSpaceDN w:val="0"/>
        <w:adjustRightInd w:val="0"/>
        <w:jc w:val="both"/>
        <w:rPr>
          <w:b/>
          <w:bCs/>
          <w:color w:val="000000"/>
          <w:sz w:val="22"/>
          <w:szCs w:val="22"/>
          <w:lang w:val="sr-Latn-ME"/>
        </w:rPr>
      </w:pPr>
      <w:r w:rsidRPr="00734801">
        <w:rPr>
          <w:b/>
          <w:bCs/>
          <w:color w:val="000000"/>
          <w:sz w:val="22"/>
          <w:szCs w:val="22"/>
          <w:lang w:val="sr-Latn-ME"/>
        </w:rPr>
        <w:t>Posebne mjere opreza pri odlaganju materijala koji treba odbaciti (i druga uputstva za rukovanje lijekom)</w:t>
      </w:r>
    </w:p>
    <w:p w14:paraId="3B45DC37" w14:textId="77777777" w:rsidR="00816A25" w:rsidRDefault="00816A25">
      <w:pPr>
        <w:autoSpaceDE w:val="0"/>
        <w:autoSpaceDN w:val="0"/>
        <w:adjustRightInd w:val="0"/>
        <w:jc w:val="both"/>
        <w:rPr>
          <w:b/>
          <w:bCs/>
          <w:color w:val="000000"/>
          <w:sz w:val="22"/>
          <w:szCs w:val="22"/>
          <w:lang w:val="sr-Latn-ME"/>
        </w:rPr>
      </w:pPr>
    </w:p>
    <w:p w14:paraId="021DF031" w14:textId="77777777" w:rsidR="00816A25" w:rsidRDefault="00816A25">
      <w:pPr>
        <w:autoSpaceDE w:val="0"/>
        <w:autoSpaceDN w:val="0"/>
        <w:adjustRightInd w:val="0"/>
        <w:jc w:val="both"/>
        <w:rPr>
          <w:bCs/>
          <w:color w:val="000000"/>
          <w:sz w:val="22"/>
          <w:szCs w:val="22"/>
          <w:lang w:val="sr-Latn-ME"/>
        </w:rPr>
      </w:pPr>
      <w:r>
        <w:rPr>
          <w:bCs/>
          <w:color w:val="000000"/>
          <w:sz w:val="22"/>
          <w:szCs w:val="22"/>
          <w:lang w:val="sr-Latn-ME"/>
        </w:rPr>
        <w:t>Postupati u skladu sa propisima o rukovanju sudovima pod pritiskom.</w:t>
      </w:r>
    </w:p>
    <w:p w14:paraId="519442D8" w14:textId="77777777" w:rsidR="00527BFC" w:rsidRPr="00A64C1E" w:rsidRDefault="00816A25" w:rsidP="00CF7D58">
      <w:pPr>
        <w:autoSpaceDE w:val="0"/>
        <w:autoSpaceDN w:val="0"/>
        <w:adjustRightInd w:val="0"/>
        <w:jc w:val="both"/>
        <w:rPr>
          <w:bCs/>
          <w:color w:val="000000"/>
          <w:sz w:val="22"/>
          <w:szCs w:val="22"/>
          <w:lang w:val="sr-Latn-ME"/>
        </w:rPr>
      </w:pPr>
      <w:r>
        <w:rPr>
          <w:bCs/>
          <w:color w:val="000000"/>
          <w:sz w:val="22"/>
          <w:szCs w:val="22"/>
          <w:lang w:val="sr-Latn-ME"/>
        </w:rPr>
        <w:t xml:space="preserve">Svu neiskorišćenu količinu lijeka ili otpadnog materijala nakon njegove upotrebe treba ukloniti, u skladu sa važećim propisima. </w:t>
      </w:r>
    </w:p>
    <w:p w14:paraId="3FD53768" w14:textId="77777777" w:rsidR="00CF7D58" w:rsidRPr="0068446A" w:rsidRDefault="00CF7D58" w:rsidP="00CF7D58">
      <w:pPr>
        <w:autoSpaceDE w:val="0"/>
        <w:autoSpaceDN w:val="0"/>
        <w:adjustRightInd w:val="0"/>
        <w:jc w:val="both"/>
        <w:rPr>
          <w:color w:val="000000"/>
          <w:sz w:val="22"/>
          <w:szCs w:val="22"/>
          <w:lang w:val="sr-Latn-ME"/>
        </w:rPr>
      </w:pPr>
    </w:p>
    <w:p w14:paraId="71BB6094"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POSEBNA UPOZORENJA I UPUTSTVA</w:t>
      </w:r>
    </w:p>
    <w:p w14:paraId="3C74F8C4" w14:textId="77777777" w:rsidR="00CF7D58" w:rsidRPr="0068446A" w:rsidRDefault="00CF7D58" w:rsidP="00CF7D58">
      <w:pPr>
        <w:autoSpaceDE w:val="0"/>
        <w:autoSpaceDN w:val="0"/>
        <w:adjustRightInd w:val="0"/>
        <w:jc w:val="both"/>
        <w:rPr>
          <w:color w:val="000000"/>
          <w:sz w:val="22"/>
          <w:szCs w:val="22"/>
          <w:lang w:val="sr-Latn-ME"/>
        </w:rPr>
      </w:pPr>
    </w:p>
    <w:p w14:paraId="6E78395D"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UPOZORENJA:</w:t>
      </w:r>
    </w:p>
    <w:p w14:paraId="153D8D8A"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Boca sa kiseonikom je pod pritiskom od 150-200 bara.</w:t>
      </w:r>
    </w:p>
    <w:p w14:paraId="756B9835"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Kiseonik iz boce može se koristiti samo uz upotrebu regulatora pritiska.</w:t>
      </w:r>
    </w:p>
    <w:p w14:paraId="3BBB287C"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Kiseonik ne gori ali podržava gorenje.</w:t>
      </w:r>
    </w:p>
    <w:p w14:paraId="160CE102"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Bocu čuvati udaljenu od izvora toplote i otvorenog plamena.</w:t>
      </w:r>
    </w:p>
    <w:p w14:paraId="0720D9E7"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Bocu i pribor čuvati od kontakta sa uljima i drugim masnoćama (uključujući i kozmetička</w:t>
      </w:r>
    </w:p>
    <w:p w14:paraId="12543409" w14:textId="77777777" w:rsidR="00CF7D58" w:rsidRPr="0068446A" w:rsidRDefault="00CF7D58" w:rsidP="00734801">
      <w:pPr>
        <w:widowControl w:val="0"/>
        <w:autoSpaceDE w:val="0"/>
        <w:autoSpaceDN w:val="0"/>
        <w:ind w:left="284"/>
        <w:jc w:val="both"/>
        <w:rPr>
          <w:sz w:val="22"/>
          <w:szCs w:val="22"/>
          <w:lang w:val="sr-Latn-ME"/>
        </w:rPr>
      </w:pPr>
      <w:r w:rsidRPr="0068446A">
        <w:rPr>
          <w:sz w:val="22"/>
          <w:szCs w:val="22"/>
          <w:lang w:val="sr-Latn-ME"/>
        </w:rPr>
        <w:t>sredstva) koja sa kiseonikom prave eksplozivnu smešu.</w:t>
      </w:r>
    </w:p>
    <w:p w14:paraId="435CEAD3" w14:textId="77777777" w:rsidR="00CF7D58" w:rsidRPr="0068446A" w:rsidRDefault="00CF7D58" w:rsidP="00CF7D58">
      <w:pPr>
        <w:widowControl w:val="0"/>
        <w:numPr>
          <w:ilvl w:val="0"/>
          <w:numId w:val="33"/>
        </w:numPr>
        <w:tabs>
          <w:tab w:val="clear" w:pos="360"/>
          <w:tab w:val="num" w:pos="709"/>
        </w:tabs>
        <w:autoSpaceDE w:val="0"/>
        <w:autoSpaceDN w:val="0"/>
        <w:ind w:firstLine="284"/>
        <w:jc w:val="both"/>
        <w:rPr>
          <w:sz w:val="22"/>
          <w:szCs w:val="22"/>
          <w:lang w:val="sr-Latn-ME"/>
        </w:rPr>
      </w:pPr>
      <w:r w:rsidRPr="0068446A">
        <w:rPr>
          <w:sz w:val="22"/>
          <w:szCs w:val="22"/>
          <w:lang w:val="sr-Latn-ME"/>
        </w:rPr>
        <w:t>U svemu postupati po priloženim uputstvima za kiseonik i regulator pritiska.</w:t>
      </w:r>
    </w:p>
    <w:p w14:paraId="5EA98B46" w14:textId="77777777" w:rsidR="00CF7D58" w:rsidRPr="0068446A" w:rsidRDefault="00CF7D58" w:rsidP="00CF7D58">
      <w:pPr>
        <w:autoSpaceDE w:val="0"/>
        <w:autoSpaceDN w:val="0"/>
        <w:adjustRightInd w:val="0"/>
        <w:jc w:val="both"/>
        <w:rPr>
          <w:color w:val="000000"/>
          <w:sz w:val="22"/>
          <w:szCs w:val="22"/>
          <w:lang w:val="sr-Latn-ME"/>
        </w:rPr>
      </w:pPr>
    </w:p>
    <w:p w14:paraId="2950E87A"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UPOTREBA BOCE SA KISEONIKOM</w:t>
      </w:r>
    </w:p>
    <w:p w14:paraId="1FF36750" w14:textId="77777777" w:rsidR="00CF7D58" w:rsidRPr="0068446A" w:rsidRDefault="00CF7D58" w:rsidP="00CF7D58">
      <w:pPr>
        <w:widowControl w:val="0"/>
        <w:numPr>
          <w:ilvl w:val="0"/>
          <w:numId w:val="34"/>
        </w:numPr>
        <w:tabs>
          <w:tab w:val="clear" w:pos="360"/>
          <w:tab w:val="num" w:pos="709"/>
        </w:tabs>
        <w:autoSpaceDE w:val="0"/>
        <w:autoSpaceDN w:val="0"/>
        <w:ind w:firstLine="284"/>
        <w:jc w:val="both"/>
        <w:rPr>
          <w:sz w:val="22"/>
          <w:szCs w:val="22"/>
          <w:lang w:val="sr-Latn-ME"/>
        </w:rPr>
      </w:pPr>
      <w:r w:rsidRPr="0068446A">
        <w:rPr>
          <w:sz w:val="22"/>
          <w:szCs w:val="22"/>
          <w:lang w:val="sr-Latn-ME"/>
        </w:rPr>
        <w:t>Postavite regulator pritiska na bocu (po uputstvu za regulator)</w:t>
      </w:r>
    </w:p>
    <w:p w14:paraId="57CF3D7B" w14:textId="77777777" w:rsidR="00CF7D58" w:rsidRPr="0068446A" w:rsidRDefault="00CF7D58" w:rsidP="00CF7D58">
      <w:pPr>
        <w:widowControl w:val="0"/>
        <w:numPr>
          <w:ilvl w:val="0"/>
          <w:numId w:val="34"/>
        </w:numPr>
        <w:tabs>
          <w:tab w:val="clear" w:pos="360"/>
          <w:tab w:val="num" w:pos="709"/>
        </w:tabs>
        <w:autoSpaceDE w:val="0"/>
        <w:autoSpaceDN w:val="0"/>
        <w:ind w:firstLine="284"/>
        <w:jc w:val="both"/>
        <w:rPr>
          <w:sz w:val="22"/>
          <w:szCs w:val="22"/>
          <w:lang w:val="sr-Latn-ME"/>
        </w:rPr>
      </w:pPr>
      <w:r w:rsidRPr="0068446A">
        <w:rPr>
          <w:sz w:val="22"/>
          <w:szCs w:val="22"/>
          <w:lang w:val="sr-Latn-ME"/>
        </w:rPr>
        <w:t>Na regulator priključite masku (ili nazalnu kanilu)</w:t>
      </w:r>
    </w:p>
    <w:p w14:paraId="44767438" w14:textId="77777777" w:rsidR="00CF7D58" w:rsidRPr="0068446A" w:rsidRDefault="00CF7D58" w:rsidP="00CF7D58">
      <w:pPr>
        <w:widowControl w:val="0"/>
        <w:numPr>
          <w:ilvl w:val="0"/>
          <w:numId w:val="34"/>
        </w:numPr>
        <w:tabs>
          <w:tab w:val="clear" w:pos="360"/>
          <w:tab w:val="num" w:pos="709"/>
        </w:tabs>
        <w:autoSpaceDE w:val="0"/>
        <w:autoSpaceDN w:val="0"/>
        <w:ind w:firstLine="284"/>
        <w:jc w:val="both"/>
        <w:rPr>
          <w:sz w:val="22"/>
          <w:szCs w:val="22"/>
          <w:lang w:val="sr-Latn-ME"/>
        </w:rPr>
      </w:pPr>
      <w:r w:rsidRPr="0068446A">
        <w:rPr>
          <w:sz w:val="22"/>
          <w:szCs w:val="22"/>
          <w:lang w:val="sr-Latn-ME"/>
        </w:rPr>
        <w:t>Otvorite ventil na boci</w:t>
      </w:r>
    </w:p>
    <w:p w14:paraId="0F556EB3" w14:textId="77777777" w:rsidR="00CF7D58" w:rsidRPr="0068446A" w:rsidRDefault="00CF7D58" w:rsidP="00CF7D58">
      <w:pPr>
        <w:widowControl w:val="0"/>
        <w:numPr>
          <w:ilvl w:val="0"/>
          <w:numId w:val="34"/>
        </w:numPr>
        <w:tabs>
          <w:tab w:val="clear" w:pos="360"/>
          <w:tab w:val="num" w:pos="709"/>
        </w:tabs>
        <w:autoSpaceDE w:val="0"/>
        <w:autoSpaceDN w:val="0"/>
        <w:ind w:firstLine="284"/>
        <w:jc w:val="both"/>
        <w:rPr>
          <w:sz w:val="22"/>
          <w:szCs w:val="22"/>
          <w:lang w:val="sr-Latn-ME"/>
        </w:rPr>
      </w:pPr>
      <w:r w:rsidRPr="0068446A">
        <w:rPr>
          <w:sz w:val="22"/>
          <w:szCs w:val="22"/>
          <w:lang w:val="sr-Latn-ME"/>
        </w:rPr>
        <w:t>Pomoću regulatora izaberite željeni protok</w:t>
      </w:r>
    </w:p>
    <w:p w14:paraId="5B848126" w14:textId="77777777" w:rsidR="00CF7D58" w:rsidRPr="0068446A" w:rsidRDefault="00CF7D58" w:rsidP="00CF7D58">
      <w:pPr>
        <w:widowControl w:val="0"/>
        <w:numPr>
          <w:ilvl w:val="0"/>
          <w:numId w:val="34"/>
        </w:numPr>
        <w:tabs>
          <w:tab w:val="clear" w:pos="360"/>
          <w:tab w:val="num" w:pos="709"/>
        </w:tabs>
        <w:autoSpaceDE w:val="0"/>
        <w:autoSpaceDN w:val="0"/>
        <w:ind w:firstLine="284"/>
        <w:jc w:val="both"/>
        <w:rPr>
          <w:sz w:val="22"/>
          <w:szCs w:val="22"/>
          <w:lang w:val="sr-Latn-ME"/>
        </w:rPr>
      </w:pPr>
      <w:r w:rsidRPr="0068446A">
        <w:rPr>
          <w:sz w:val="22"/>
          <w:szCs w:val="22"/>
          <w:lang w:val="sr-Latn-ME"/>
        </w:rPr>
        <w:t>Postavite masku (kanilu) na nos i dišite</w:t>
      </w:r>
    </w:p>
    <w:p w14:paraId="055B6A85" w14:textId="77777777" w:rsidR="00CF7D58" w:rsidRPr="0068446A" w:rsidRDefault="00CF7D58" w:rsidP="00CF7D58">
      <w:pPr>
        <w:autoSpaceDE w:val="0"/>
        <w:autoSpaceDN w:val="0"/>
        <w:adjustRightInd w:val="0"/>
        <w:jc w:val="both"/>
        <w:rPr>
          <w:color w:val="000000"/>
          <w:sz w:val="22"/>
          <w:szCs w:val="22"/>
          <w:lang w:val="sr-Latn-ME"/>
        </w:rPr>
      </w:pPr>
    </w:p>
    <w:p w14:paraId="1F123062" w14:textId="77777777" w:rsidR="00CF7D58" w:rsidRPr="0068446A" w:rsidRDefault="00CF7D58" w:rsidP="00CF7D58">
      <w:pPr>
        <w:autoSpaceDE w:val="0"/>
        <w:autoSpaceDN w:val="0"/>
        <w:adjustRightInd w:val="0"/>
        <w:jc w:val="both"/>
        <w:rPr>
          <w:color w:val="000000"/>
          <w:sz w:val="22"/>
          <w:szCs w:val="22"/>
          <w:lang w:val="sr-Latn-ME"/>
        </w:rPr>
      </w:pPr>
    </w:p>
    <w:p w14:paraId="17D6DEB2"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VAŽNO UPOZORENJE</w:t>
      </w:r>
    </w:p>
    <w:p w14:paraId="292A03E5"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Protok kiseonika (litara/minut) i dužinu udisanja kiseonika propisuje ljekar.</w:t>
      </w:r>
    </w:p>
    <w:p w14:paraId="4BE428A1" w14:textId="77777777" w:rsidR="00CF7D58" w:rsidRPr="0068446A" w:rsidRDefault="00CF7D58" w:rsidP="00CF7D58">
      <w:pPr>
        <w:autoSpaceDE w:val="0"/>
        <w:autoSpaceDN w:val="0"/>
        <w:adjustRightInd w:val="0"/>
        <w:jc w:val="both"/>
        <w:rPr>
          <w:color w:val="000000"/>
          <w:sz w:val="22"/>
          <w:szCs w:val="22"/>
          <w:lang w:val="sr-Latn-ME"/>
        </w:rPr>
      </w:pPr>
      <w:r w:rsidRPr="0068446A">
        <w:rPr>
          <w:color w:val="000000"/>
          <w:sz w:val="22"/>
          <w:szCs w:val="22"/>
          <w:lang w:val="sr-Latn-ME"/>
        </w:rPr>
        <w:t>Ne povećavajte protok i dužinu udisanja kiseonika bez konsultacije sa ljekarom!</w:t>
      </w:r>
    </w:p>
    <w:p w14:paraId="0AF78A6C" w14:textId="77777777" w:rsidR="00CF7D58" w:rsidRPr="0068446A" w:rsidRDefault="00CF7D58" w:rsidP="00CF7D58">
      <w:pPr>
        <w:autoSpaceDE w:val="0"/>
        <w:autoSpaceDN w:val="0"/>
        <w:adjustRightInd w:val="0"/>
        <w:rPr>
          <w:color w:val="000000"/>
          <w:sz w:val="22"/>
          <w:szCs w:val="22"/>
          <w:lang w:val="sr-Latn-ME"/>
        </w:rPr>
      </w:pPr>
    </w:p>
    <w:p w14:paraId="13C29106" w14:textId="77777777" w:rsidR="00E7018C" w:rsidRDefault="00E7018C" w:rsidP="00440196">
      <w:pPr>
        <w:rPr>
          <w:bCs/>
          <w:sz w:val="22"/>
          <w:szCs w:val="22"/>
          <w:lang w:val="sr-Latn-CS"/>
        </w:rPr>
      </w:pPr>
      <w:r w:rsidRPr="0068446A">
        <w:rPr>
          <w:noProof/>
          <w:sz w:val="22"/>
          <w:szCs w:val="22"/>
        </w:rPr>
        <w:lastRenderedPageBreak/>
        <w:drawing>
          <wp:inline distT="0" distB="0" distL="0" distR="0" wp14:anchorId="7DF7F23B" wp14:editId="2C14C3F6">
            <wp:extent cx="5767705" cy="703470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7034709"/>
                    </a:xfrm>
                    <a:prstGeom prst="rect">
                      <a:avLst/>
                    </a:prstGeom>
                    <a:noFill/>
                    <a:ln>
                      <a:noFill/>
                    </a:ln>
                  </pic:spPr>
                </pic:pic>
              </a:graphicData>
            </a:graphic>
          </wp:inline>
        </w:drawing>
      </w:r>
    </w:p>
    <w:p w14:paraId="2A423D24" w14:textId="77777777" w:rsidR="00E7018C" w:rsidRDefault="00E7018C" w:rsidP="00440196">
      <w:pPr>
        <w:rPr>
          <w:bCs/>
          <w:sz w:val="22"/>
          <w:szCs w:val="22"/>
          <w:lang w:val="sr-Latn-CS"/>
        </w:rPr>
      </w:pPr>
    </w:p>
    <w:p w14:paraId="4A305D21" w14:textId="77777777" w:rsidR="00E7018C" w:rsidRDefault="00E7018C" w:rsidP="00440196">
      <w:pPr>
        <w:rPr>
          <w:bCs/>
          <w:sz w:val="22"/>
          <w:szCs w:val="22"/>
          <w:lang w:val="sr-Latn-CS"/>
        </w:rPr>
      </w:pPr>
    </w:p>
    <w:p w14:paraId="3C7186AB" w14:textId="77777777" w:rsidR="00E7018C" w:rsidRDefault="00E7018C" w:rsidP="00440196">
      <w:pPr>
        <w:rPr>
          <w:bCs/>
          <w:sz w:val="22"/>
          <w:szCs w:val="22"/>
          <w:lang w:val="sr-Latn-CS"/>
        </w:rPr>
      </w:pPr>
    </w:p>
    <w:p w14:paraId="6A481321" w14:textId="77777777" w:rsidR="00E7018C" w:rsidRDefault="00E7018C" w:rsidP="00440196">
      <w:pPr>
        <w:rPr>
          <w:bCs/>
          <w:sz w:val="22"/>
          <w:szCs w:val="22"/>
          <w:lang w:val="sr-Latn-CS"/>
        </w:rPr>
      </w:pPr>
    </w:p>
    <w:p w14:paraId="6A12BDFD" w14:textId="77777777" w:rsidR="00E7018C" w:rsidRDefault="00E7018C" w:rsidP="00440196">
      <w:pPr>
        <w:rPr>
          <w:bCs/>
          <w:sz w:val="22"/>
          <w:szCs w:val="22"/>
          <w:lang w:val="sr-Latn-CS"/>
        </w:rPr>
      </w:pPr>
    </w:p>
    <w:p w14:paraId="6C0F8D6A" w14:textId="77777777" w:rsidR="00E7018C" w:rsidRDefault="00E7018C" w:rsidP="00440196">
      <w:pPr>
        <w:rPr>
          <w:bCs/>
          <w:sz w:val="22"/>
          <w:szCs w:val="22"/>
          <w:lang w:val="sr-Latn-CS"/>
        </w:rPr>
      </w:pPr>
      <w:r w:rsidRPr="0068446A">
        <w:rPr>
          <w:noProof/>
          <w:sz w:val="22"/>
          <w:szCs w:val="22"/>
        </w:rPr>
        <w:lastRenderedPageBreak/>
        <w:drawing>
          <wp:inline distT="0" distB="0" distL="0" distR="0" wp14:anchorId="33AE7807" wp14:editId="473F7F35">
            <wp:extent cx="5767705" cy="8165409"/>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2BB11B0A" w14:textId="77777777" w:rsidR="00680672" w:rsidRDefault="00680672" w:rsidP="00440196">
      <w:pPr>
        <w:rPr>
          <w:bCs/>
          <w:sz w:val="22"/>
          <w:szCs w:val="22"/>
          <w:lang w:val="sr-Latn-CS"/>
        </w:rPr>
      </w:pPr>
    </w:p>
    <w:p w14:paraId="4467081A" w14:textId="77777777" w:rsidR="00440196" w:rsidRDefault="00440196" w:rsidP="00DB53F4">
      <w:pPr>
        <w:rPr>
          <w:b/>
          <w:sz w:val="22"/>
          <w:szCs w:val="22"/>
          <w:lang w:val="sr-Latn-CS"/>
        </w:rPr>
      </w:pPr>
    </w:p>
    <w:p w14:paraId="3FAEB37F" w14:textId="77777777" w:rsidR="00E7018C" w:rsidRDefault="00E7018C" w:rsidP="00DB53F4">
      <w:pPr>
        <w:rPr>
          <w:b/>
          <w:sz w:val="22"/>
          <w:szCs w:val="22"/>
          <w:lang w:val="sr-Latn-CS"/>
        </w:rPr>
      </w:pPr>
    </w:p>
    <w:p w14:paraId="2C28F81D" w14:textId="77777777" w:rsidR="00E7018C" w:rsidRDefault="00E7018C" w:rsidP="00DB53F4">
      <w:pPr>
        <w:rPr>
          <w:b/>
          <w:sz w:val="22"/>
          <w:szCs w:val="22"/>
          <w:lang w:val="sr-Latn-CS"/>
        </w:rPr>
      </w:pPr>
    </w:p>
    <w:p w14:paraId="3AC3365E" w14:textId="77777777" w:rsidR="00E7018C" w:rsidRDefault="00E7018C" w:rsidP="00DB53F4">
      <w:pPr>
        <w:rPr>
          <w:b/>
          <w:sz w:val="22"/>
          <w:szCs w:val="22"/>
          <w:lang w:val="sr-Latn-CS"/>
        </w:rPr>
      </w:pPr>
    </w:p>
    <w:p w14:paraId="6E099913" w14:textId="77777777" w:rsidR="00E7018C" w:rsidRDefault="00E7018C" w:rsidP="00DB53F4">
      <w:pPr>
        <w:rPr>
          <w:b/>
          <w:sz w:val="22"/>
          <w:szCs w:val="22"/>
          <w:lang w:val="sr-Latn-CS"/>
        </w:rPr>
      </w:pPr>
    </w:p>
    <w:p w14:paraId="01426172" w14:textId="77777777" w:rsidR="00E7018C" w:rsidRDefault="00E7018C" w:rsidP="00DB53F4">
      <w:pPr>
        <w:rPr>
          <w:b/>
          <w:sz w:val="22"/>
          <w:szCs w:val="22"/>
          <w:lang w:val="sr-Latn-CS"/>
        </w:rPr>
      </w:pPr>
    </w:p>
    <w:p w14:paraId="6AA1097C" w14:textId="77777777" w:rsidR="00E7018C" w:rsidRDefault="00E7018C" w:rsidP="00DB53F4">
      <w:pPr>
        <w:rPr>
          <w:b/>
          <w:sz w:val="22"/>
          <w:szCs w:val="22"/>
          <w:lang w:val="sr-Latn-CS"/>
        </w:rPr>
      </w:pPr>
      <w:r>
        <w:rPr>
          <w:b/>
          <w:noProof/>
          <w:sz w:val="22"/>
          <w:szCs w:val="22"/>
        </w:rPr>
        <w:drawing>
          <wp:anchor distT="0" distB="0" distL="114300" distR="114300" simplePos="0" relativeHeight="251658240" behindDoc="1" locked="0" layoutInCell="1" allowOverlap="1" wp14:anchorId="69FFE5D9" wp14:editId="1921AE9E">
            <wp:simplePos x="0" y="0"/>
            <wp:positionH relativeFrom="margin">
              <wp:align>left</wp:align>
            </wp:positionH>
            <wp:positionV relativeFrom="paragraph">
              <wp:posOffset>197485</wp:posOffset>
            </wp:positionV>
            <wp:extent cx="5563235" cy="7411085"/>
            <wp:effectExtent l="0" t="0" r="0" b="0"/>
            <wp:wrapTight wrapText="bothSides">
              <wp:wrapPolygon edited="0">
                <wp:start x="0" y="0"/>
                <wp:lineTo x="0" y="21543"/>
                <wp:lineTo x="21524" y="21543"/>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3235" cy="741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5C74B" w14:textId="77777777" w:rsidR="007F7727" w:rsidRDefault="007F7727" w:rsidP="00DB53F4">
      <w:pPr>
        <w:rPr>
          <w:b/>
          <w:sz w:val="22"/>
          <w:szCs w:val="22"/>
          <w:lang w:val="sr-Latn-CS"/>
        </w:rPr>
      </w:pPr>
    </w:p>
    <w:p w14:paraId="75EB671A" w14:textId="77777777" w:rsidR="00E7018C" w:rsidRDefault="00E7018C" w:rsidP="00DB53F4">
      <w:pPr>
        <w:rPr>
          <w:b/>
          <w:sz w:val="22"/>
          <w:szCs w:val="22"/>
          <w:lang w:val="sr-Latn-CS"/>
        </w:rPr>
      </w:pPr>
    </w:p>
    <w:p w14:paraId="62DF4EFF" w14:textId="77777777" w:rsidR="00E7018C" w:rsidRDefault="00E7018C" w:rsidP="00DB53F4">
      <w:pPr>
        <w:rPr>
          <w:b/>
          <w:sz w:val="22"/>
          <w:szCs w:val="22"/>
          <w:lang w:val="sr-Latn-CS"/>
        </w:rPr>
      </w:pPr>
    </w:p>
    <w:p w14:paraId="2BE684E6" w14:textId="77777777" w:rsidR="00E7018C" w:rsidRDefault="00E7018C" w:rsidP="00DB53F4">
      <w:pPr>
        <w:rPr>
          <w:b/>
          <w:sz w:val="22"/>
          <w:szCs w:val="22"/>
          <w:lang w:val="sr-Latn-CS"/>
        </w:rPr>
      </w:pPr>
    </w:p>
    <w:p w14:paraId="4585337C" w14:textId="77777777" w:rsidR="00E7018C" w:rsidRDefault="00E7018C" w:rsidP="00DB53F4">
      <w:pPr>
        <w:rPr>
          <w:b/>
          <w:sz w:val="22"/>
          <w:szCs w:val="22"/>
          <w:lang w:val="sr-Latn-CS"/>
        </w:rPr>
      </w:pPr>
    </w:p>
    <w:p w14:paraId="22150446" w14:textId="77777777" w:rsidR="00E7018C" w:rsidRDefault="00E7018C" w:rsidP="00DB53F4">
      <w:pPr>
        <w:rPr>
          <w:b/>
          <w:sz w:val="22"/>
          <w:szCs w:val="22"/>
          <w:lang w:val="sr-Latn-CS"/>
        </w:rPr>
      </w:pPr>
    </w:p>
    <w:p w14:paraId="1B51BE4F" w14:textId="77777777" w:rsidR="00E7018C" w:rsidRDefault="00E7018C" w:rsidP="00DB53F4">
      <w:pPr>
        <w:rPr>
          <w:b/>
          <w:sz w:val="22"/>
          <w:szCs w:val="22"/>
          <w:lang w:val="sr-Latn-CS"/>
        </w:rPr>
      </w:pPr>
    </w:p>
    <w:p w14:paraId="29FE9E1D" w14:textId="77777777" w:rsidR="00E7018C" w:rsidRDefault="00E7018C" w:rsidP="00DB53F4">
      <w:pPr>
        <w:rPr>
          <w:b/>
          <w:sz w:val="22"/>
          <w:szCs w:val="22"/>
          <w:lang w:val="sr-Latn-CS"/>
        </w:rPr>
      </w:pPr>
    </w:p>
    <w:p w14:paraId="280487F7" w14:textId="77777777" w:rsidR="00E7018C" w:rsidRDefault="00D52230" w:rsidP="00DB53F4">
      <w:pPr>
        <w:rPr>
          <w:b/>
          <w:sz w:val="22"/>
          <w:szCs w:val="22"/>
          <w:lang w:val="sr-Latn-CS"/>
        </w:rPr>
      </w:pPr>
      <w:r>
        <w:rPr>
          <w:noProof/>
          <w:sz w:val="22"/>
          <w:szCs w:val="22"/>
        </w:rPr>
        <w:lastRenderedPageBreak/>
        <mc:AlternateContent>
          <mc:Choice Requires="wps">
            <w:drawing>
              <wp:anchor distT="0" distB="0" distL="114300" distR="114300" simplePos="0" relativeHeight="251660288" behindDoc="0" locked="0" layoutInCell="1" allowOverlap="1" wp14:anchorId="3C34B5BF" wp14:editId="4D2D2BC4">
                <wp:simplePos x="0" y="0"/>
                <wp:positionH relativeFrom="margin">
                  <wp:posOffset>617855</wp:posOffset>
                </wp:positionH>
                <wp:positionV relativeFrom="paragraph">
                  <wp:posOffset>5219700</wp:posOffset>
                </wp:positionV>
                <wp:extent cx="4505325" cy="8191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819150"/>
                        </a:xfrm>
                        <a:prstGeom prst="rect">
                          <a:avLst/>
                        </a:prstGeom>
                        <a:solidFill>
                          <a:srgbClr val="FFFFFF"/>
                        </a:solidFill>
                        <a:ln w="9525">
                          <a:solidFill>
                            <a:srgbClr val="000000"/>
                          </a:solidFill>
                          <a:miter lim="800000"/>
                          <a:headEnd/>
                          <a:tailEnd/>
                        </a:ln>
                      </wps:spPr>
                      <wps:txbx>
                        <w:txbxContent>
                          <w:p w14:paraId="6C32B6DB" w14:textId="77777777" w:rsidR="00D52230" w:rsidRPr="003B1480" w:rsidRDefault="00D52230" w:rsidP="00D52230">
                            <w:pPr>
                              <w:jc w:val="center"/>
                              <w:rPr>
                                <w:sz w:val="24"/>
                                <w:szCs w:val="24"/>
                                <w:lang w:val="sr-Latn-RS"/>
                              </w:rPr>
                            </w:pPr>
                            <w:r>
                              <w:rPr>
                                <w:sz w:val="24"/>
                                <w:szCs w:val="24"/>
                                <w:lang w:val="sr-Latn-RS"/>
                              </w:rPr>
                              <w:t>NA REGULATOR PR</w:t>
                            </w:r>
                            <w:r w:rsidRPr="003B1480">
                              <w:rPr>
                                <w:sz w:val="24"/>
                                <w:szCs w:val="24"/>
                                <w:lang w:val="sr-Latn-RS"/>
                              </w:rPr>
                              <w:t>ITISKA POSTAVITI PLASTIČNO CRIJEVO SA MASKOM ILI NAZALNOM KANILOM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34B5BF" id="Rectangle 14" o:spid="_x0000_s1026" style="position:absolute;margin-left:48.65pt;margin-top:411pt;width:354.75pt;height: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">
                <v:textbox>
                  <w:txbxContent>
                    <w:p w14:paraId="6C32B6DB" w14:textId="77777777" w:rsidR="00D52230" w:rsidRPr="003B1480" w:rsidRDefault="00D52230" w:rsidP="00D52230">
                      <w:pPr>
                        <w:jc w:val="center"/>
                        <w:rPr>
                          <w:sz w:val="24"/>
                          <w:szCs w:val="24"/>
                          <w:lang w:val="sr-Latn-RS"/>
                        </w:rPr>
                      </w:pPr>
                      <w:r>
                        <w:rPr>
                          <w:sz w:val="24"/>
                          <w:szCs w:val="24"/>
                          <w:lang w:val="sr-Latn-RS"/>
                        </w:rPr>
                        <w:t>NA REGULATOR PR</w:t>
                      </w:r>
                      <w:r w:rsidRPr="003B1480">
                        <w:rPr>
                          <w:sz w:val="24"/>
                          <w:szCs w:val="24"/>
                          <w:lang w:val="sr-Latn-RS"/>
                        </w:rPr>
                        <w:t>ITISKA POSTAVITI PLASTIČNO CRIJEVO SA MASKOM ILI NAZALNOM KANILOM</w:t>
                      </w:r>
                    </w:p>
                  </w:txbxContent>
                </v:textbox>
                <w10:wrap anchorx="margin"/>
              </v:rect>
            </w:pict>
          </mc:Fallback>
        </mc:AlternateContent>
      </w:r>
      <w:r w:rsidR="00E7018C" w:rsidRPr="0068446A">
        <w:rPr>
          <w:noProof/>
          <w:sz w:val="22"/>
          <w:szCs w:val="22"/>
        </w:rPr>
        <w:drawing>
          <wp:inline distT="0" distB="0" distL="0" distR="0" wp14:anchorId="58F4CDB3" wp14:editId="42844184">
            <wp:extent cx="5767705" cy="8165409"/>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50E0E8DE" w14:textId="77777777" w:rsidR="00E7018C" w:rsidRDefault="00E7018C" w:rsidP="00DB53F4">
      <w:pPr>
        <w:rPr>
          <w:b/>
          <w:sz w:val="22"/>
          <w:szCs w:val="22"/>
          <w:lang w:val="sr-Latn-CS"/>
        </w:rPr>
      </w:pPr>
    </w:p>
    <w:p w14:paraId="5F527A31" w14:textId="77777777" w:rsidR="00E7018C" w:rsidRDefault="00E7018C" w:rsidP="00DB53F4">
      <w:pPr>
        <w:rPr>
          <w:b/>
          <w:sz w:val="22"/>
          <w:szCs w:val="22"/>
          <w:lang w:val="sr-Latn-CS"/>
        </w:rPr>
      </w:pPr>
    </w:p>
    <w:p w14:paraId="7A269911" w14:textId="77777777" w:rsidR="00E7018C" w:rsidRDefault="00E7018C" w:rsidP="00DB53F4">
      <w:pPr>
        <w:rPr>
          <w:b/>
          <w:sz w:val="22"/>
          <w:szCs w:val="22"/>
          <w:lang w:val="sr-Latn-CS"/>
        </w:rPr>
      </w:pPr>
    </w:p>
    <w:p w14:paraId="35CB1744" w14:textId="77777777" w:rsidR="00E7018C" w:rsidRDefault="00E7018C" w:rsidP="00DB53F4">
      <w:pPr>
        <w:rPr>
          <w:b/>
          <w:sz w:val="22"/>
          <w:szCs w:val="22"/>
          <w:lang w:val="sr-Latn-CS"/>
        </w:rPr>
      </w:pPr>
    </w:p>
    <w:p w14:paraId="4B48495E" w14:textId="77777777" w:rsidR="00E7018C" w:rsidRDefault="00E7018C" w:rsidP="00DB53F4">
      <w:pPr>
        <w:rPr>
          <w:b/>
          <w:sz w:val="22"/>
          <w:szCs w:val="22"/>
          <w:lang w:val="sr-Latn-CS"/>
        </w:rPr>
      </w:pPr>
    </w:p>
    <w:p w14:paraId="2F3387CC" w14:textId="77777777" w:rsidR="00E7018C" w:rsidRDefault="00E7018C" w:rsidP="00DB53F4">
      <w:pPr>
        <w:rPr>
          <w:b/>
          <w:sz w:val="22"/>
          <w:szCs w:val="22"/>
          <w:lang w:val="sr-Latn-CS"/>
        </w:rPr>
      </w:pPr>
    </w:p>
    <w:p w14:paraId="66ED5F1F" w14:textId="77777777" w:rsidR="00E7018C" w:rsidRDefault="00E7018C" w:rsidP="00DB53F4">
      <w:pPr>
        <w:rPr>
          <w:b/>
          <w:sz w:val="22"/>
          <w:szCs w:val="22"/>
          <w:lang w:val="sr-Latn-CS"/>
        </w:rPr>
      </w:pPr>
      <w:r w:rsidRPr="0068446A">
        <w:rPr>
          <w:noProof/>
          <w:sz w:val="22"/>
          <w:szCs w:val="22"/>
        </w:rPr>
        <w:lastRenderedPageBreak/>
        <w:drawing>
          <wp:inline distT="0" distB="0" distL="0" distR="0" wp14:anchorId="66D23799" wp14:editId="29ABCFD6">
            <wp:extent cx="5767705" cy="8165409"/>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3B670313" w14:textId="77777777" w:rsidR="00E7018C" w:rsidRDefault="00E7018C" w:rsidP="00DB53F4">
      <w:pPr>
        <w:rPr>
          <w:b/>
          <w:sz w:val="22"/>
          <w:szCs w:val="22"/>
          <w:lang w:val="sr-Latn-CS"/>
        </w:rPr>
      </w:pPr>
    </w:p>
    <w:p w14:paraId="79EDCF6F" w14:textId="77777777" w:rsidR="00E7018C" w:rsidRDefault="00E7018C" w:rsidP="00DB53F4">
      <w:pPr>
        <w:rPr>
          <w:b/>
          <w:sz w:val="22"/>
          <w:szCs w:val="22"/>
          <w:lang w:val="sr-Latn-CS"/>
        </w:rPr>
      </w:pPr>
    </w:p>
    <w:p w14:paraId="333BC5DE" w14:textId="77777777" w:rsidR="00E7018C" w:rsidRDefault="00E7018C" w:rsidP="00DB53F4">
      <w:pPr>
        <w:rPr>
          <w:b/>
          <w:sz w:val="22"/>
          <w:szCs w:val="22"/>
          <w:lang w:val="sr-Latn-CS"/>
        </w:rPr>
      </w:pPr>
    </w:p>
    <w:p w14:paraId="1722A8E6" w14:textId="77777777" w:rsidR="00E7018C" w:rsidRDefault="00E7018C" w:rsidP="00DB53F4">
      <w:pPr>
        <w:rPr>
          <w:b/>
          <w:sz w:val="22"/>
          <w:szCs w:val="22"/>
          <w:lang w:val="sr-Latn-CS"/>
        </w:rPr>
      </w:pPr>
    </w:p>
    <w:p w14:paraId="27B62B77" w14:textId="77777777" w:rsidR="00E7018C" w:rsidRDefault="00E7018C" w:rsidP="00DB53F4">
      <w:pPr>
        <w:rPr>
          <w:b/>
          <w:sz w:val="22"/>
          <w:szCs w:val="22"/>
          <w:lang w:val="sr-Latn-CS"/>
        </w:rPr>
      </w:pPr>
    </w:p>
    <w:p w14:paraId="12AE38A5" w14:textId="77777777" w:rsidR="00E7018C" w:rsidRDefault="00E7018C" w:rsidP="00DB53F4">
      <w:pPr>
        <w:rPr>
          <w:b/>
          <w:sz w:val="22"/>
          <w:szCs w:val="22"/>
          <w:lang w:val="sr-Latn-CS"/>
        </w:rPr>
      </w:pPr>
    </w:p>
    <w:p w14:paraId="40BFBF33" w14:textId="77777777" w:rsidR="00E7018C" w:rsidRDefault="00E7018C" w:rsidP="00DB53F4">
      <w:pPr>
        <w:rPr>
          <w:b/>
          <w:sz w:val="22"/>
          <w:szCs w:val="22"/>
          <w:lang w:val="sr-Latn-CS"/>
        </w:rPr>
      </w:pPr>
      <w:r w:rsidRPr="0068446A">
        <w:rPr>
          <w:noProof/>
          <w:sz w:val="22"/>
          <w:szCs w:val="22"/>
        </w:rPr>
        <w:lastRenderedPageBreak/>
        <w:drawing>
          <wp:inline distT="0" distB="0" distL="0" distR="0" wp14:anchorId="3F5103C2" wp14:editId="2209FA1A">
            <wp:extent cx="5767705" cy="8165409"/>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1716D648" w14:textId="77777777" w:rsidR="00E7018C" w:rsidRDefault="00E7018C" w:rsidP="00DB53F4">
      <w:pPr>
        <w:rPr>
          <w:b/>
          <w:sz w:val="22"/>
          <w:szCs w:val="22"/>
          <w:lang w:val="sr-Latn-CS"/>
        </w:rPr>
      </w:pPr>
    </w:p>
    <w:p w14:paraId="622737F5" w14:textId="77777777" w:rsidR="00E7018C" w:rsidRDefault="00E7018C" w:rsidP="00DB53F4">
      <w:pPr>
        <w:rPr>
          <w:b/>
          <w:sz w:val="22"/>
          <w:szCs w:val="22"/>
          <w:lang w:val="sr-Latn-CS"/>
        </w:rPr>
      </w:pPr>
    </w:p>
    <w:p w14:paraId="159AADDD" w14:textId="77777777" w:rsidR="00E7018C" w:rsidRDefault="00E7018C" w:rsidP="00DB53F4">
      <w:pPr>
        <w:rPr>
          <w:b/>
          <w:sz w:val="22"/>
          <w:szCs w:val="22"/>
          <w:lang w:val="sr-Latn-CS"/>
        </w:rPr>
      </w:pPr>
    </w:p>
    <w:p w14:paraId="6A0CB46D" w14:textId="77777777" w:rsidR="00E7018C" w:rsidRDefault="00E7018C" w:rsidP="00DB53F4">
      <w:pPr>
        <w:rPr>
          <w:b/>
          <w:sz w:val="22"/>
          <w:szCs w:val="22"/>
          <w:lang w:val="sr-Latn-CS"/>
        </w:rPr>
      </w:pPr>
    </w:p>
    <w:p w14:paraId="04729BD5" w14:textId="77777777" w:rsidR="00E7018C" w:rsidRDefault="00E7018C" w:rsidP="00DB53F4">
      <w:pPr>
        <w:rPr>
          <w:b/>
          <w:sz w:val="22"/>
          <w:szCs w:val="22"/>
          <w:lang w:val="sr-Latn-CS"/>
        </w:rPr>
      </w:pPr>
    </w:p>
    <w:p w14:paraId="3BD0F2E0" w14:textId="77777777" w:rsidR="00E7018C" w:rsidRDefault="00E7018C" w:rsidP="00DB53F4">
      <w:pPr>
        <w:rPr>
          <w:b/>
          <w:sz w:val="22"/>
          <w:szCs w:val="22"/>
          <w:lang w:val="sr-Latn-CS"/>
        </w:rPr>
      </w:pPr>
    </w:p>
    <w:p w14:paraId="5A025390" w14:textId="77777777" w:rsidR="00E7018C" w:rsidRDefault="00D52230" w:rsidP="00DB53F4">
      <w:pPr>
        <w:rPr>
          <w:b/>
          <w:sz w:val="22"/>
          <w:szCs w:val="22"/>
          <w:lang w:val="sr-Latn-CS"/>
        </w:rPr>
      </w:pPr>
      <w:r>
        <w:rPr>
          <w:noProof/>
          <w:sz w:val="22"/>
          <w:szCs w:val="22"/>
        </w:rPr>
        <w:lastRenderedPageBreak/>
        <mc:AlternateContent>
          <mc:Choice Requires="wps">
            <w:drawing>
              <wp:anchor distT="0" distB="0" distL="114300" distR="114300" simplePos="0" relativeHeight="251659264" behindDoc="0" locked="0" layoutInCell="1" allowOverlap="1" wp14:anchorId="73CC7C00" wp14:editId="06BE13EC">
                <wp:simplePos x="0" y="0"/>
                <wp:positionH relativeFrom="column">
                  <wp:posOffset>691515</wp:posOffset>
                </wp:positionH>
                <wp:positionV relativeFrom="paragraph">
                  <wp:posOffset>5234940</wp:posOffset>
                </wp:positionV>
                <wp:extent cx="4457700" cy="685800"/>
                <wp:effectExtent l="9525" t="12700" r="9525"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85800"/>
                        </a:xfrm>
                        <a:prstGeom prst="rect">
                          <a:avLst/>
                        </a:prstGeom>
                        <a:solidFill>
                          <a:srgbClr val="FFFFFF"/>
                        </a:solidFill>
                        <a:ln w="9525">
                          <a:solidFill>
                            <a:srgbClr val="000000"/>
                          </a:solidFill>
                          <a:miter lim="800000"/>
                          <a:headEnd/>
                          <a:tailEnd/>
                        </a:ln>
                      </wps:spPr>
                      <wps:txbx>
                        <w:txbxContent>
                          <w:p w14:paraId="73B0D848" w14:textId="77777777" w:rsidR="00D52230" w:rsidRPr="003B1480" w:rsidRDefault="00D52230" w:rsidP="00D52230">
                            <w:pPr>
                              <w:jc w:val="center"/>
                              <w:rPr>
                                <w:sz w:val="24"/>
                                <w:szCs w:val="24"/>
                                <w:lang w:val="sr-Latn-RS"/>
                              </w:rPr>
                            </w:pPr>
                            <w:r w:rsidRPr="003B1480">
                              <w:rPr>
                                <w:sz w:val="24"/>
                                <w:szCs w:val="24"/>
                                <w:lang w:val="sr-Latn-RS"/>
                              </w:rPr>
                              <w:t>POSTAVITE MASKU NA LICE I UDIŠITE KISEONIK ONOLIKO VREMENA KOLIKO JE LJEKAR PROPISAO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C7C00" id="Rectangle 13" o:spid="_x0000_s1027" style="position:absolute;margin-left:54.45pt;margin-top:412.2pt;width:35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">
                <v:textbox>
                  <w:txbxContent>
                    <w:p w14:paraId="73B0D848" w14:textId="77777777" w:rsidR="00D52230" w:rsidRPr="003B1480" w:rsidRDefault="00D52230" w:rsidP="00D52230">
                      <w:pPr>
                        <w:jc w:val="center"/>
                        <w:rPr>
                          <w:sz w:val="24"/>
                          <w:szCs w:val="24"/>
                          <w:lang w:val="sr-Latn-RS"/>
                        </w:rPr>
                      </w:pPr>
                      <w:r w:rsidRPr="003B1480">
                        <w:rPr>
                          <w:sz w:val="24"/>
                          <w:szCs w:val="24"/>
                          <w:lang w:val="sr-Latn-RS"/>
                        </w:rPr>
                        <w:t>POSTAVITE MASKU NA LICE I UDIŠITE KISEONIK ONOLIKO VREMENA KOLIKO JE LJEKAR PROPISAO</w:t>
                      </w:r>
                    </w:p>
                  </w:txbxContent>
                </v:textbox>
              </v:rect>
            </w:pict>
          </mc:Fallback>
        </mc:AlternateContent>
      </w:r>
      <w:r w:rsidRPr="0068446A">
        <w:rPr>
          <w:noProof/>
          <w:sz w:val="22"/>
          <w:szCs w:val="22"/>
        </w:rPr>
        <w:drawing>
          <wp:inline distT="0" distB="0" distL="0" distR="0" wp14:anchorId="450F0B64" wp14:editId="6D34E02E">
            <wp:extent cx="5767705" cy="8165409"/>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264CB380" w14:textId="77777777" w:rsidR="00E7018C" w:rsidRDefault="00E7018C" w:rsidP="00DB53F4">
      <w:pPr>
        <w:rPr>
          <w:b/>
          <w:sz w:val="22"/>
          <w:szCs w:val="22"/>
          <w:lang w:val="sr-Latn-CS"/>
        </w:rPr>
      </w:pPr>
    </w:p>
    <w:p w14:paraId="678EF676" w14:textId="77777777" w:rsidR="00E7018C" w:rsidRDefault="00E7018C" w:rsidP="00DB53F4">
      <w:pPr>
        <w:rPr>
          <w:b/>
          <w:sz w:val="22"/>
          <w:szCs w:val="22"/>
          <w:lang w:val="sr-Latn-CS"/>
        </w:rPr>
      </w:pPr>
    </w:p>
    <w:p w14:paraId="7291F936" w14:textId="77777777" w:rsidR="00E7018C" w:rsidRDefault="00E7018C" w:rsidP="00DB53F4">
      <w:pPr>
        <w:rPr>
          <w:b/>
          <w:sz w:val="22"/>
          <w:szCs w:val="22"/>
          <w:lang w:val="sr-Latn-CS"/>
        </w:rPr>
      </w:pPr>
    </w:p>
    <w:p w14:paraId="65127F7B" w14:textId="77777777" w:rsidR="00E7018C" w:rsidRDefault="00E7018C" w:rsidP="00DB53F4">
      <w:pPr>
        <w:rPr>
          <w:b/>
          <w:sz w:val="22"/>
          <w:szCs w:val="22"/>
          <w:lang w:val="sr-Latn-CS"/>
        </w:rPr>
      </w:pPr>
    </w:p>
    <w:p w14:paraId="11B17D0F" w14:textId="77777777" w:rsidR="00E7018C" w:rsidRDefault="00E7018C" w:rsidP="00DB53F4">
      <w:pPr>
        <w:rPr>
          <w:b/>
          <w:sz w:val="22"/>
          <w:szCs w:val="22"/>
          <w:lang w:val="sr-Latn-CS"/>
        </w:rPr>
      </w:pPr>
    </w:p>
    <w:p w14:paraId="61176716" w14:textId="77777777" w:rsidR="00E7018C" w:rsidRDefault="00E7018C" w:rsidP="00DB53F4">
      <w:pPr>
        <w:rPr>
          <w:b/>
          <w:sz w:val="22"/>
          <w:szCs w:val="22"/>
          <w:lang w:val="sr-Latn-CS"/>
        </w:rPr>
      </w:pPr>
    </w:p>
    <w:p w14:paraId="59DAB180" w14:textId="77777777" w:rsidR="00E7018C" w:rsidRDefault="00E7018C" w:rsidP="00DB53F4">
      <w:pPr>
        <w:rPr>
          <w:b/>
          <w:sz w:val="22"/>
          <w:szCs w:val="22"/>
          <w:lang w:val="sr-Latn-CS"/>
        </w:rPr>
      </w:pPr>
      <w:r w:rsidRPr="0068446A">
        <w:rPr>
          <w:noProof/>
          <w:sz w:val="22"/>
          <w:szCs w:val="22"/>
        </w:rPr>
        <w:lastRenderedPageBreak/>
        <w:drawing>
          <wp:inline distT="0" distB="0" distL="0" distR="0" wp14:anchorId="20893149" wp14:editId="4A3478A3">
            <wp:extent cx="5767705" cy="8165409"/>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p w14:paraId="35D854AA" w14:textId="77777777" w:rsidR="00E7018C" w:rsidRDefault="00E7018C" w:rsidP="00DB53F4">
      <w:pPr>
        <w:rPr>
          <w:b/>
          <w:sz w:val="22"/>
          <w:szCs w:val="22"/>
          <w:lang w:val="sr-Latn-CS"/>
        </w:rPr>
      </w:pPr>
    </w:p>
    <w:p w14:paraId="4734DD71" w14:textId="77777777" w:rsidR="00E7018C" w:rsidRDefault="00E7018C" w:rsidP="00DB53F4">
      <w:pPr>
        <w:rPr>
          <w:b/>
          <w:sz w:val="22"/>
          <w:szCs w:val="22"/>
          <w:lang w:val="sr-Latn-CS"/>
        </w:rPr>
      </w:pPr>
    </w:p>
    <w:p w14:paraId="5220102A" w14:textId="77777777" w:rsidR="00E7018C" w:rsidRDefault="00E7018C" w:rsidP="00DB53F4">
      <w:pPr>
        <w:rPr>
          <w:b/>
          <w:sz w:val="22"/>
          <w:szCs w:val="22"/>
          <w:lang w:val="sr-Latn-CS"/>
        </w:rPr>
      </w:pPr>
    </w:p>
    <w:p w14:paraId="33190C7A" w14:textId="77777777" w:rsidR="00E7018C" w:rsidRDefault="00E7018C" w:rsidP="00DB53F4">
      <w:pPr>
        <w:rPr>
          <w:b/>
          <w:sz w:val="22"/>
          <w:szCs w:val="22"/>
          <w:lang w:val="sr-Latn-CS"/>
        </w:rPr>
      </w:pPr>
    </w:p>
    <w:p w14:paraId="63006967" w14:textId="77777777" w:rsidR="00E7018C" w:rsidRDefault="00E7018C" w:rsidP="00DB53F4">
      <w:pPr>
        <w:rPr>
          <w:b/>
          <w:sz w:val="22"/>
          <w:szCs w:val="22"/>
          <w:lang w:val="sr-Latn-CS"/>
        </w:rPr>
      </w:pPr>
    </w:p>
    <w:p w14:paraId="21D88064" w14:textId="77777777" w:rsidR="00E7018C" w:rsidRDefault="00E7018C" w:rsidP="00DB53F4">
      <w:pPr>
        <w:rPr>
          <w:b/>
          <w:sz w:val="22"/>
          <w:szCs w:val="22"/>
          <w:lang w:val="sr-Latn-CS"/>
        </w:rPr>
      </w:pPr>
    </w:p>
    <w:p w14:paraId="09C24C5B" w14:textId="77777777" w:rsidR="00E7018C" w:rsidRPr="00390924" w:rsidRDefault="00E7018C" w:rsidP="00DB53F4">
      <w:pPr>
        <w:rPr>
          <w:b/>
          <w:sz w:val="22"/>
          <w:szCs w:val="22"/>
          <w:lang w:val="sr-Latn-CS"/>
        </w:rPr>
      </w:pPr>
      <w:r w:rsidRPr="0068446A">
        <w:rPr>
          <w:noProof/>
          <w:sz w:val="22"/>
          <w:szCs w:val="22"/>
        </w:rPr>
        <w:lastRenderedPageBreak/>
        <w:drawing>
          <wp:inline distT="0" distB="0" distL="0" distR="0" wp14:anchorId="5A04EB1E" wp14:editId="09BCB8F1">
            <wp:extent cx="5767705" cy="8165409"/>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705" cy="8165409"/>
                    </a:xfrm>
                    <a:prstGeom prst="rect">
                      <a:avLst/>
                    </a:prstGeom>
                    <a:noFill/>
                    <a:ln>
                      <a:noFill/>
                    </a:ln>
                  </pic:spPr>
                </pic:pic>
              </a:graphicData>
            </a:graphic>
          </wp:inline>
        </w:drawing>
      </w:r>
    </w:p>
    <w:sectPr w:rsidR="00E7018C" w:rsidRPr="00390924" w:rsidSect="00890846">
      <w:footerReference w:type="even" r:id="rId19"/>
      <w:footerReference w:type="default" r:id="rId20"/>
      <w:headerReference w:type="first" r:id="rId21"/>
      <w:footerReference w:type="first" r:id="rId22"/>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C10B2" w14:textId="77777777" w:rsidR="007C358C" w:rsidRDefault="007C358C">
      <w:r>
        <w:separator/>
      </w:r>
    </w:p>
  </w:endnote>
  <w:endnote w:type="continuationSeparator" w:id="0">
    <w:p w14:paraId="106F996B" w14:textId="77777777" w:rsidR="007C358C" w:rsidRDefault="007C3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3325" w14:textId="77777777" w:rsidR="003206FB" w:rsidRDefault="003206FB"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7B8BA" w14:textId="77777777" w:rsidR="003206FB" w:rsidRDefault="003206FB"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9A4C8" w14:textId="6C5E0154" w:rsidR="003206FB" w:rsidRPr="00F413F0" w:rsidRDefault="003206FB" w:rsidP="00F413F0">
    <w:pPr>
      <w:pStyle w:val="Footer"/>
      <w:jc w:val="center"/>
      <w:rPr>
        <w:szCs w:val="22"/>
      </w:rPr>
    </w:pPr>
    <w:r w:rsidRPr="00F413F0">
      <w:fldChar w:fldCharType="begin"/>
    </w:r>
    <w:r w:rsidRPr="00F413F0">
      <w:instrText xml:space="preserve"> PAGE </w:instrText>
    </w:r>
    <w:r w:rsidRPr="00F413F0">
      <w:fldChar w:fldCharType="separate"/>
    </w:r>
    <w:r w:rsidR="009927E1">
      <w:rPr>
        <w:noProof/>
      </w:rPr>
      <w:t>19</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9927E1">
      <w:rPr>
        <w:noProof/>
      </w:rPr>
      <w:t>20</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091C" w14:textId="77777777" w:rsidR="003206FB" w:rsidRDefault="003206FB"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41248" w14:textId="77777777" w:rsidR="007C358C" w:rsidRDefault="007C358C">
      <w:r>
        <w:separator/>
      </w:r>
    </w:p>
  </w:footnote>
  <w:footnote w:type="continuationSeparator" w:id="0">
    <w:p w14:paraId="579F1290" w14:textId="77777777" w:rsidR="007C358C" w:rsidRDefault="007C3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73364" w14:textId="77777777" w:rsidR="003206FB" w:rsidRDefault="003206FB">
    <w:pPr>
      <w:pStyle w:val="Header"/>
      <w:rPr>
        <w:sz w:val="16"/>
        <w:szCs w:val="16"/>
      </w:rPr>
    </w:pPr>
    <w:r w:rsidRPr="005319EA">
      <w:rPr>
        <w:noProof/>
        <w:sz w:val="16"/>
        <w:szCs w:val="16"/>
      </w:rPr>
      <w:drawing>
        <wp:inline distT="0" distB="0" distL="0" distR="0" wp14:anchorId="0115E06E" wp14:editId="3F4F9C79">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644B646F" w14:textId="77777777" w:rsidR="003206FB" w:rsidRDefault="003206FB">
    <w:pPr>
      <w:pStyle w:val="Header"/>
      <w:rPr>
        <w:sz w:val="16"/>
        <w:szCs w:val="16"/>
      </w:rPr>
    </w:pPr>
  </w:p>
  <w:p w14:paraId="3B58DFC0" w14:textId="77777777" w:rsidR="003206FB" w:rsidRDefault="003206FB"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1F3931"/>
    <w:multiLevelType w:val="hybridMultilevel"/>
    <w:tmpl w:val="9A70536E"/>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1C4E1AA3"/>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6"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1"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82A5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26"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B33B18"/>
    <w:multiLevelType w:val="hybridMultilevel"/>
    <w:tmpl w:val="FF980294"/>
    <w:lvl w:ilvl="0" w:tplc="FDE61E20">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26609CFA">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29"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E01F63"/>
    <w:multiLevelType w:val="hybridMultilevel"/>
    <w:tmpl w:val="80A474D8"/>
    <w:lvl w:ilvl="0" w:tplc="FDE61E20">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6C78A0"/>
    <w:multiLevelType w:val="hybridMultilevel"/>
    <w:tmpl w:val="68A27322"/>
    <w:lvl w:ilvl="0" w:tplc="E670D55C">
      <w:numFmt w:val="bullet"/>
      <w:lvlText w:val="-"/>
      <w:lvlJc w:val="left"/>
      <w:pPr>
        <w:ind w:left="720" w:hanging="360"/>
      </w:pPr>
      <w:rPr>
        <w:rFonts w:ascii="Tahoma" w:hAnsi="Tahoma" w:cs="Symbol" w:hint="default"/>
        <w:i/>
        <w:iCs/>
        <w:color w:val="000000"/>
        <w:sz w:val="22"/>
        <w:szCs w:val="2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8"/>
  </w:num>
  <w:num w:numId="16">
    <w:abstractNumId w:val="28"/>
  </w:num>
  <w:num w:numId="17">
    <w:abstractNumId w:val="11"/>
    <w:lvlOverride w:ilvl="0">
      <w:startOverride w:val="1"/>
    </w:lvlOverride>
  </w:num>
  <w:num w:numId="18">
    <w:abstractNumId w:val="24"/>
  </w:num>
  <w:num w:numId="19">
    <w:abstractNumId w:val="23"/>
  </w:num>
  <w:num w:numId="20">
    <w:abstractNumId w:val="21"/>
  </w:num>
  <w:num w:numId="21">
    <w:abstractNumId w:val="19"/>
  </w:num>
  <w:num w:numId="22">
    <w:abstractNumId w:val="12"/>
  </w:num>
  <w:num w:numId="23">
    <w:abstractNumId w:val="13"/>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0"/>
    <w:lvlOverride w:ilvl="0">
      <w:lvl w:ilvl="0">
        <w:start w:val="1"/>
        <w:numFmt w:val="bullet"/>
        <w:lvlText w:val="-"/>
        <w:legacy w:legacy="1" w:legacySpace="0" w:legacyIndent="360"/>
        <w:lvlJc w:val="left"/>
        <w:pPr>
          <w:ind w:left="360" w:hanging="360"/>
        </w:pPr>
      </w:lvl>
    </w:lvlOverride>
  </w:num>
  <w:num w:numId="29">
    <w:abstractNumId w:val="27"/>
  </w:num>
  <w:num w:numId="30">
    <w:abstractNumId w:val="30"/>
  </w:num>
  <w:num w:numId="31">
    <w:abstractNumId w:val="32"/>
  </w:num>
  <w:num w:numId="32">
    <w:abstractNumId w:val="14"/>
  </w:num>
  <w:num w:numId="33">
    <w:abstractNumId w:val="1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A34"/>
    <w:rsid w:val="00015B8A"/>
    <w:rsid w:val="00016262"/>
    <w:rsid w:val="0002193F"/>
    <w:rsid w:val="00022D0D"/>
    <w:rsid w:val="000241E3"/>
    <w:rsid w:val="00024245"/>
    <w:rsid w:val="0002593D"/>
    <w:rsid w:val="00025F37"/>
    <w:rsid w:val="00027069"/>
    <w:rsid w:val="0002783F"/>
    <w:rsid w:val="00031CFD"/>
    <w:rsid w:val="000341C6"/>
    <w:rsid w:val="0003585A"/>
    <w:rsid w:val="0004033B"/>
    <w:rsid w:val="000431EF"/>
    <w:rsid w:val="00045553"/>
    <w:rsid w:val="00047229"/>
    <w:rsid w:val="000534C0"/>
    <w:rsid w:val="000537EA"/>
    <w:rsid w:val="00063BF3"/>
    <w:rsid w:val="0006657B"/>
    <w:rsid w:val="00070BAB"/>
    <w:rsid w:val="00071B1A"/>
    <w:rsid w:val="00071EEF"/>
    <w:rsid w:val="000771E2"/>
    <w:rsid w:val="00080163"/>
    <w:rsid w:val="00081747"/>
    <w:rsid w:val="0008350D"/>
    <w:rsid w:val="000855A9"/>
    <w:rsid w:val="00086A28"/>
    <w:rsid w:val="00094BE7"/>
    <w:rsid w:val="000975AB"/>
    <w:rsid w:val="00097935"/>
    <w:rsid w:val="000A137E"/>
    <w:rsid w:val="000A29E0"/>
    <w:rsid w:val="000A2EA1"/>
    <w:rsid w:val="000A3DA4"/>
    <w:rsid w:val="000A4786"/>
    <w:rsid w:val="000A47D0"/>
    <w:rsid w:val="000A738C"/>
    <w:rsid w:val="000A77B3"/>
    <w:rsid w:val="000B06E9"/>
    <w:rsid w:val="000B0D38"/>
    <w:rsid w:val="000B2A18"/>
    <w:rsid w:val="000B5AFB"/>
    <w:rsid w:val="000B5C66"/>
    <w:rsid w:val="000B5EAD"/>
    <w:rsid w:val="000C3B84"/>
    <w:rsid w:val="000C6D31"/>
    <w:rsid w:val="000C747C"/>
    <w:rsid w:val="000C7728"/>
    <w:rsid w:val="000D03EF"/>
    <w:rsid w:val="000D14D2"/>
    <w:rsid w:val="000D6526"/>
    <w:rsid w:val="000E1847"/>
    <w:rsid w:val="000E251A"/>
    <w:rsid w:val="000E30D4"/>
    <w:rsid w:val="000E376D"/>
    <w:rsid w:val="000F1C30"/>
    <w:rsid w:val="000F42C0"/>
    <w:rsid w:val="000F5734"/>
    <w:rsid w:val="000F5E16"/>
    <w:rsid w:val="000F7222"/>
    <w:rsid w:val="0010177B"/>
    <w:rsid w:val="00103180"/>
    <w:rsid w:val="001034E5"/>
    <w:rsid w:val="00123901"/>
    <w:rsid w:val="00125032"/>
    <w:rsid w:val="00125236"/>
    <w:rsid w:val="001276CC"/>
    <w:rsid w:val="00130E5B"/>
    <w:rsid w:val="001327A9"/>
    <w:rsid w:val="001346AA"/>
    <w:rsid w:val="00134B56"/>
    <w:rsid w:val="001379A3"/>
    <w:rsid w:val="00140DDE"/>
    <w:rsid w:val="00141C6D"/>
    <w:rsid w:val="00142921"/>
    <w:rsid w:val="001430A6"/>
    <w:rsid w:val="001450CA"/>
    <w:rsid w:val="00145182"/>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5B9B"/>
    <w:rsid w:val="001863D3"/>
    <w:rsid w:val="00193DB3"/>
    <w:rsid w:val="001A7097"/>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1A"/>
    <w:rsid w:val="001F02DE"/>
    <w:rsid w:val="001F3C63"/>
    <w:rsid w:val="001F6994"/>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5222F"/>
    <w:rsid w:val="002561F3"/>
    <w:rsid w:val="00256BAA"/>
    <w:rsid w:val="002570F6"/>
    <w:rsid w:val="0026475C"/>
    <w:rsid w:val="002667B9"/>
    <w:rsid w:val="00267FB1"/>
    <w:rsid w:val="00273A51"/>
    <w:rsid w:val="002745AC"/>
    <w:rsid w:val="002761B4"/>
    <w:rsid w:val="002769B2"/>
    <w:rsid w:val="002775A9"/>
    <w:rsid w:val="00277795"/>
    <w:rsid w:val="00281972"/>
    <w:rsid w:val="0028365C"/>
    <w:rsid w:val="00285C7A"/>
    <w:rsid w:val="002860CA"/>
    <w:rsid w:val="002905A8"/>
    <w:rsid w:val="0029138F"/>
    <w:rsid w:val="00291DAD"/>
    <w:rsid w:val="00291DB3"/>
    <w:rsid w:val="00293D8E"/>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0A30"/>
    <w:rsid w:val="002E15EE"/>
    <w:rsid w:val="002E5013"/>
    <w:rsid w:val="002F1791"/>
    <w:rsid w:val="002F727F"/>
    <w:rsid w:val="0030037C"/>
    <w:rsid w:val="00300DA5"/>
    <w:rsid w:val="0031366D"/>
    <w:rsid w:val="0031466D"/>
    <w:rsid w:val="00314D92"/>
    <w:rsid w:val="003161E2"/>
    <w:rsid w:val="0031692B"/>
    <w:rsid w:val="003206FB"/>
    <w:rsid w:val="003208CF"/>
    <w:rsid w:val="00325A26"/>
    <w:rsid w:val="00326D07"/>
    <w:rsid w:val="00326EEC"/>
    <w:rsid w:val="00327CA0"/>
    <w:rsid w:val="00327F66"/>
    <w:rsid w:val="00330431"/>
    <w:rsid w:val="0033120A"/>
    <w:rsid w:val="003324F7"/>
    <w:rsid w:val="003330D6"/>
    <w:rsid w:val="00333111"/>
    <w:rsid w:val="003348A5"/>
    <w:rsid w:val="00335343"/>
    <w:rsid w:val="003417D5"/>
    <w:rsid w:val="0034181A"/>
    <w:rsid w:val="00341DEF"/>
    <w:rsid w:val="003437A3"/>
    <w:rsid w:val="00347199"/>
    <w:rsid w:val="00351634"/>
    <w:rsid w:val="0035469B"/>
    <w:rsid w:val="003662FB"/>
    <w:rsid w:val="00371CCC"/>
    <w:rsid w:val="003731D0"/>
    <w:rsid w:val="00377385"/>
    <w:rsid w:val="00383CAA"/>
    <w:rsid w:val="00384EA9"/>
    <w:rsid w:val="00387233"/>
    <w:rsid w:val="00390487"/>
    <w:rsid w:val="00390924"/>
    <w:rsid w:val="003920A5"/>
    <w:rsid w:val="00396B66"/>
    <w:rsid w:val="0039743C"/>
    <w:rsid w:val="003A321E"/>
    <w:rsid w:val="003A3507"/>
    <w:rsid w:val="003A4AAF"/>
    <w:rsid w:val="003B03AF"/>
    <w:rsid w:val="003B5243"/>
    <w:rsid w:val="003B52E3"/>
    <w:rsid w:val="003B609E"/>
    <w:rsid w:val="003B698E"/>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6AF0"/>
    <w:rsid w:val="00417A42"/>
    <w:rsid w:val="004205CC"/>
    <w:rsid w:val="0042441A"/>
    <w:rsid w:val="00424645"/>
    <w:rsid w:val="00426B3B"/>
    <w:rsid w:val="00430180"/>
    <w:rsid w:val="004369E2"/>
    <w:rsid w:val="00440169"/>
    <w:rsid w:val="00440196"/>
    <w:rsid w:val="00443B2A"/>
    <w:rsid w:val="004444DC"/>
    <w:rsid w:val="00445668"/>
    <w:rsid w:val="00445D8F"/>
    <w:rsid w:val="00451565"/>
    <w:rsid w:val="004526F3"/>
    <w:rsid w:val="00454A9F"/>
    <w:rsid w:val="00456EE0"/>
    <w:rsid w:val="00457C0D"/>
    <w:rsid w:val="00463C95"/>
    <w:rsid w:val="00465608"/>
    <w:rsid w:val="00465C8B"/>
    <w:rsid w:val="0047297A"/>
    <w:rsid w:val="00480DCA"/>
    <w:rsid w:val="00484DDA"/>
    <w:rsid w:val="00485B8C"/>
    <w:rsid w:val="00485C29"/>
    <w:rsid w:val="0048792E"/>
    <w:rsid w:val="00493D45"/>
    <w:rsid w:val="00494AD0"/>
    <w:rsid w:val="004A0078"/>
    <w:rsid w:val="004A44A1"/>
    <w:rsid w:val="004A5CDF"/>
    <w:rsid w:val="004A6C86"/>
    <w:rsid w:val="004A7514"/>
    <w:rsid w:val="004A7D30"/>
    <w:rsid w:val="004B2780"/>
    <w:rsid w:val="004B6BB6"/>
    <w:rsid w:val="004C19EC"/>
    <w:rsid w:val="004C2D24"/>
    <w:rsid w:val="004C4FB4"/>
    <w:rsid w:val="004D2F3A"/>
    <w:rsid w:val="004D368C"/>
    <w:rsid w:val="004D60D6"/>
    <w:rsid w:val="004D7094"/>
    <w:rsid w:val="004E2F2B"/>
    <w:rsid w:val="004E3B3E"/>
    <w:rsid w:val="004E4900"/>
    <w:rsid w:val="004E7B0F"/>
    <w:rsid w:val="004F0A67"/>
    <w:rsid w:val="004F2DB9"/>
    <w:rsid w:val="004F35C1"/>
    <w:rsid w:val="004F47A6"/>
    <w:rsid w:val="004F7854"/>
    <w:rsid w:val="00510FAA"/>
    <w:rsid w:val="00514F76"/>
    <w:rsid w:val="00516122"/>
    <w:rsid w:val="0051681F"/>
    <w:rsid w:val="005215DC"/>
    <w:rsid w:val="00527BFC"/>
    <w:rsid w:val="00531BAF"/>
    <w:rsid w:val="00532E46"/>
    <w:rsid w:val="005330C0"/>
    <w:rsid w:val="00546CB3"/>
    <w:rsid w:val="0055412C"/>
    <w:rsid w:val="0055626B"/>
    <w:rsid w:val="00556ABD"/>
    <w:rsid w:val="0056093F"/>
    <w:rsid w:val="00562D34"/>
    <w:rsid w:val="005635E1"/>
    <w:rsid w:val="00564146"/>
    <w:rsid w:val="00564B7F"/>
    <w:rsid w:val="00565A3A"/>
    <w:rsid w:val="005720FC"/>
    <w:rsid w:val="005730F6"/>
    <w:rsid w:val="00573D9C"/>
    <w:rsid w:val="00576237"/>
    <w:rsid w:val="00583B8A"/>
    <w:rsid w:val="00584F39"/>
    <w:rsid w:val="005854ED"/>
    <w:rsid w:val="00585E11"/>
    <w:rsid w:val="00587765"/>
    <w:rsid w:val="00596B06"/>
    <w:rsid w:val="005A2368"/>
    <w:rsid w:val="005A244B"/>
    <w:rsid w:val="005A2E76"/>
    <w:rsid w:val="005A2EAF"/>
    <w:rsid w:val="005A6E7B"/>
    <w:rsid w:val="005B5A33"/>
    <w:rsid w:val="005C5709"/>
    <w:rsid w:val="005C704B"/>
    <w:rsid w:val="005E5E28"/>
    <w:rsid w:val="005E6DD4"/>
    <w:rsid w:val="005F2208"/>
    <w:rsid w:val="005F3E85"/>
    <w:rsid w:val="005F51B0"/>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0672"/>
    <w:rsid w:val="006827B6"/>
    <w:rsid w:val="006A1550"/>
    <w:rsid w:val="006A1C21"/>
    <w:rsid w:val="006A207D"/>
    <w:rsid w:val="006A2B96"/>
    <w:rsid w:val="006A7DAC"/>
    <w:rsid w:val="006B03F6"/>
    <w:rsid w:val="006B0592"/>
    <w:rsid w:val="006B08DE"/>
    <w:rsid w:val="006B2095"/>
    <w:rsid w:val="006B379B"/>
    <w:rsid w:val="006B39EF"/>
    <w:rsid w:val="006B4924"/>
    <w:rsid w:val="006B4D50"/>
    <w:rsid w:val="006C1781"/>
    <w:rsid w:val="006C2040"/>
    <w:rsid w:val="006C3244"/>
    <w:rsid w:val="006D48E5"/>
    <w:rsid w:val="006D5C11"/>
    <w:rsid w:val="006E386F"/>
    <w:rsid w:val="006E3B43"/>
    <w:rsid w:val="006E443D"/>
    <w:rsid w:val="006F0991"/>
    <w:rsid w:val="006F1BB1"/>
    <w:rsid w:val="006F2766"/>
    <w:rsid w:val="006F5777"/>
    <w:rsid w:val="006F6894"/>
    <w:rsid w:val="00705316"/>
    <w:rsid w:val="007100BC"/>
    <w:rsid w:val="0071373B"/>
    <w:rsid w:val="00721DDE"/>
    <w:rsid w:val="00722D64"/>
    <w:rsid w:val="007231C5"/>
    <w:rsid w:val="0072320D"/>
    <w:rsid w:val="00731FD1"/>
    <w:rsid w:val="0073334A"/>
    <w:rsid w:val="007337F6"/>
    <w:rsid w:val="00734801"/>
    <w:rsid w:val="00734A01"/>
    <w:rsid w:val="00736561"/>
    <w:rsid w:val="007445FA"/>
    <w:rsid w:val="00744BE7"/>
    <w:rsid w:val="00752322"/>
    <w:rsid w:val="007524D0"/>
    <w:rsid w:val="00755FC3"/>
    <w:rsid w:val="00756B6F"/>
    <w:rsid w:val="00762662"/>
    <w:rsid w:val="00763206"/>
    <w:rsid w:val="007632B9"/>
    <w:rsid w:val="007633E3"/>
    <w:rsid w:val="00765261"/>
    <w:rsid w:val="00772F4C"/>
    <w:rsid w:val="007739D4"/>
    <w:rsid w:val="00784958"/>
    <w:rsid w:val="00786E51"/>
    <w:rsid w:val="00791ECA"/>
    <w:rsid w:val="0079225E"/>
    <w:rsid w:val="007927F0"/>
    <w:rsid w:val="00793E71"/>
    <w:rsid w:val="00794B63"/>
    <w:rsid w:val="00795A5C"/>
    <w:rsid w:val="00796C3D"/>
    <w:rsid w:val="00797074"/>
    <w:rsid w:val="007970D9"/>
    <w:rsid w:val="007A2347"/>
    <w:rsid w:val="007A45D3"/>
    <w:rsid w:val="007B1F81"/>
    <w:rsid w:val="007B563E"/>
    <w:rsid w:val="007C024B"/>
    <w:rsid w:val="007C1870"/>
    <w:rsid w:val="007C358C"/>
    <w:rsid w:val="007C4173"/>
    <w:rsid w:val="007C5293"/>
    <w:rsid w:val="007D10A3"/>
    <w:rsid w:val="007E3490"/>
    <w:rsid w:val="007F0CD9"/>
    <w:rsid w:val="007F17C0"/>
    <w:rsid w:val="007F1A10"/>
    <w:rsid w:val="007F269F"/>
    <w:rsid w:val="007F7727"/>
    <w:rsid w:val="00800BB3"/>
    <w:rsid w:val="00801CAC"/>
    <w:rsid w:val="008046BA"/>
    <w:rsid w:val="00807089"/>
    <w:rsid w:val="00807887"/>
    <w:rsid w:val="00814949"/>
    <w:rsid w:val="00816A25"/>
    <w:rsid w:val="008171E4"/>
    <w:rsid w:val="00822795"/>
    <w:rsid w:val="008235B9"/>
    <w:rsid w:val="00830353"/>
    <w:rsid w:val="00835CF6"/>
    <w:rsid w:val="0084036D"/>
    <w:rsid w:val="00840A50"/>
    <w:rsid w:val="00840DBC"/>
    <w:rsid w:val="00841A08"/>
    <w:rsid w:val="00842F83"/>
    <w:rsid w:val="008437AF"/>
    <w:rsid w:val="008475F6"/>
    <w:rsid w:val="0085398E"/>
    <w:rsid w:val="00855687"/>
    <w:rsid w:val="00856F31"/>
    <w:rsid w:val="0086367B"/>
    <w:rsid w:val="00863875"/>
    <w:rsid w:val="008642BD"/>
    <w:rsid w:val="0086613F"/>
    <w:rsid w:val="0086712D"/>
    <w:rsid w:val="008702D7"/>
    <w:rsid w:val="0087395E"/>
    <w:rsid w:val="0087404B"/>
    <w:rsid w:val="00882974"/>
    <w:rsid w:val="00883815"/>
    <w:rsid w:val="00886613"/>
    <w:rsid w:val="00887779"/>
    <w:rsid w:val="00890846"/>
    <w:rsid w:val="0089204B"/>
    <w:rsid w:val="00892205"/>
    <w:rsid w:val="00894EA5"/>
    <w:rsid w:val="008A132B"/>
    <w:rsid w:val="008A49E3"/>
    <w:rsid w:val="008A7F54"/>
    <w:rsid w:val="008A7F7D"/>
    <w:rsid w:val="008B1957"/>
    <w:rsid w:val="008B6223"/>
    <w:rsid w:val="008C6130"/>
    <w:rsid w:val="008C65E7"/>
    <w:rsid w:val="008D2F97"/>
    <w:rsid w:val="008D4353"/>
    <w:rsid w:val="008D7ED7"/>
    <w:rsid w:val="008E3485"/>
    <w:rsid w:val="008E7128"/>
    <w:rsid w:val="008F4CFF"/>
    <w:rsid w:val="008F55C9"/>
    <w:rsid w:val="008F566C"/>
    <w:rsid w:val="00901880"/>
    <w:rsid w:val="00902A3E"/>
    <w:rsid w:val="00907BF3"/>
    <w:rsid w:val="00911701"/>
    <w:rsid w:val="00914FD1"/>
    <w:rsid w:val="009169F6"/>
    <w:rsid w:val="0091730D"/>
    <w:rsid w:val="00924C4A"/>
    <w:rsid w:val="00925001"/>
    <w:rsid w:val="00926978"/>
    <w:rsid w:val="00927223"/>
    <w:rsid w:val="0093504B"/>
    <w:rsid w:val="00935E5B"/>
    <w:rsid w:val="00936D52"/>
    <w:rsid w:val="0094055C"/>
    <w:rsid w:val="00940AB8"/>
    <w:rsid w:val="00942167"/>
    <w:rsid w:val="00945F9C"/>
    <w:rsid w:val="00952CF7"/>
    <w:rsid w:val="009550DA"/>
    <w:rsid w:val="00963573"/>
    <w:rsid w:val="00963B77"/>
    <w:rsid w:val="0096506F"/>
    <w:rsid w:val="00985C83"/>
    <w:rsid w:val="00986B3F"/>
    <w:rsid w:val="00987AEE"/>
    <w:rsid w:val="009907A2"/>
    <w:rsid w:val="0099132A"/>
    <w:rsid w:val="00991D9E"/>
    <w:rsid w:val="00991E7D"/>
    <w:rsid w:val="009927E1"/>
    <w:rsid w:val="009971B0"/>
    <w:rsid w:val="009A1129"/>
    <w:rsid w:val="009A1960"/>
    <w:rsid w:val="009A4ACB"/>
    <w:rsid w:val="009A548F"/>
    <w:rsid w:val="009B2D68"/>
    <w:rsid w:val="009B3EAE"/>
    <w:rsid w:val="009C33E7"/>
    <w:rsid w:val="009C4818"/>
    <w:rsid w:val="009C6A6B"/>
    <w:rsid w:val="009D13B3"/>
    <w:rsid w:val="009D535F"/>
    <w:rsid w:val="009E0464"/>
    <w:rsid w:val="009E257E"/>
    <w:rsid w:val="009E3730"/>
    <w:rsid w:val="009E3DB3"/>
    <w:rsid w:val="009E4453"/>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16A0"/>
    <w:rsid w:val="00A32113"/>
    <w:rsid w:val="00A32C16"/>
    <w:rsid w:val="00A34BBF"/>
    <w:rsid w:val="00A43B24"/>
    <w:rsid w:val="00A60C3E"/>
    <w:rsid w:val="00A618E0"/>
    <w:rsid w:val="00A63CD3"/>
    <w:rsid w:val="00A64C1E"/>
    <w:rsid w:val="00A6561C"/>
    <w:rsid w:val="00A677D4"/>
    <w:rsid w:val="00A67984"/>
    <w:rsid w:val="00A721BC"/>
    <w:rsid w:val="00A73B18"/>
    <w:rsid w:val="00A73B77"/>
    <w:rsid w:val="00A74A50"/>
    <w:rsid w:val="00A75187"/>
    <w:rsid w:val="00A7557D"/>
    <w:rsid w:val="00A7626D"/>
    <w:rsid w:val="00A802C9"/>
    <w:rsid w:val="00A85849"/>
    <w:rsid w:val="00A86A67"/>
    <w:rsid w:val="00A87ACB"/>
    <w:rsid w:val="00A900D5"/>
    <w:rsid w:val="00A922B3"/>
    <w:rsid w:val="00A92C66"/>
    <w:rsid w:val="00A94974"/>
    <w:rsid w:val="00A96682"/>
    <w:rsid w:val="00AA169E"/>
    <w:rsid w:val="00AA52C2"/>
    <w:rsid w:val="00AB4731"/>
    <w:rsid w:val="00AB488A"/>
    <w:rsid w:val="00AB5137"/>
    <w:rsid w:val="00AB5584"/>
    <w:rsid w:val="00AC158D"/>
    <w:rsid w:val="00AC435A"/>
    <w:rsid w:val="00AC57D3"/>
    <w:rsid w:val="00AC7EF5"/>
    <w:rsid w:val="00AD2C0B"/>
    <w:rsid w:val="00AD694D"/>
    <w:rsid w:val="00AE6FDF"/>
    <w:rsid w:val="00AF1772"/>
    <w:rsid w:val="00AF2E1A"/>
    <w:rsid w:val="00AF3CBD"/>
    <w:rsid w:val="00AF718B"/>
    <w:rsid w:val="00B034D4"/>
    <w:rsid w:val="00B04A09"/>
    <w:rsid w:val="00B0620F"/>
    <w:rsid w:val="00B12AAE"/>
    <w:rsid w:val="00B20937"/>
    <w:rsid w:val="00B20DCF"/>
    <w:rsid w:val="00B23A38"/>
    <w:rsid w:val="00B26FFA"/>
    <w:rsid w:val="00B41422"/>
    <w:rsid w:val="00B426D2"/>
    <w:rsid w:val="00B46B55"/>
    <w:rsid w:val="00B46BE5"/>
    <w:rsid w:val="00B46C91"/>
    <w:rsid w:val="00B47308"/>
    <w:rsid w:val="00B54E17"/>
    <w:rsid w:val="00B5690F"/>
    <w:rsid w:val="00B60222"/>
    <w:rsid w:val="00B71B51"/>
    <w:rsid w:val="00B72426"/>
    <w:rsid w:val="00B72FDA"/>
    <w:rsid w:val="00B7529A"/>
    <w:rsid w:val="00B758C3"/>
    <w:rsid w:val="00B82353"/>
    <w:rsid w:val="00B86396"/>
    <w:rsid w:val="00B90BBC"/>
    <w:rsid w:val="00B91092"/>
    <w:rsid w:val="00B92E9B"/>
    <w:rsid w:val="00BA0C98"/>
    <w:rsid w:val="00BA5672"/>
    <w:rsid w:val="00BA65C4"/>
    <w:rsid w:val="00BB261C"/>
    <w:rsid w:val="00BB4800"/>
    <w:rsid w:val="00BB6D3D"/>
    <w:rsid w:val="00BB7050"/>
    <w:rsid w:val="00BC1513"/>
    <w:rsid w:val="00BC4DE2"/>
    <w:rsid w:val="00BC559F"/>
    <w:rsid w:val="00BC5A90"/>
    <w:rsid w:val="00BC6A7A"/>
    <w:rsid w:val="00BC6D2D"/>
    <w:rsid w:val="00BD3F90"/>
    <w:rsid w:val="00BD4803"/>
    <w:rsid w:val="00BD58C5"/>
    <w:rsid w:val="00BD76CB"/>
    <w:rsid w:val="00BE1CFA"/>
    <w:rsid w:val="00BE3FAC"/>
    <w:rsid w:val="00BF1A10"/>
    <w:rsid w:val="00BF353B"/>
    <w:rsid w:val="00C016C0"/>
    <w:rsid w:val="00C04194"/>
    <w:rsid w:val="00C04C5F"/>
    <w:rsid w:val="00C13630"/>
    <w:rsid w:val="00C17F0F"/>
    <w:rsid w:val="00C22BE5"/>
    <w:rsid w:val="00C23B01"/>
    <w:rsid w:val="00C269D7"/>
    <w:rsid w:val="00C30F92"/>
    <w:rsid w:val="00C325D1"/>
    <w:rsid w:val="00C42008"/>
    <w:rsid w:val="00C44D78"/>
    <w:rsid w:val="00C45761"/>
    <w:rsid w:val="00C45B64"/>
    <w:rsid w:val="00C45B7C"/>
    <w:rsid w:val="00C527B5"/>
    <w:rsid w:val="00C52FA3"/>
    <w:rsid w:val="00C54EE5"/>
    <w:rsid w:val="00C5558E"/>
    <w:rsid w:val="00C563BC"/>
    <w:rsid w:val="00C64BFF"/>
    <w:rsid w:val="00C66783"/>
    <w:rsid w:val="00C74F9D"/>
    <w:rsid w:val="00C77D13"/>
    <w:rsid w:val="00C82701"/>
    <w:rsid w:val="00C83B7A"/>
    <w:rsid w:val="00C859EE"/>
    <w:rsid w:val="00C85E52"/>
    <w:rsid w:val="00C86BA0"/>
    <w:rsid w:val="00C93081"/>
    <w:rsid w:val="00CA1646"/>
    <w:rsid w:val="00CA4860"/>
    <w:rsid w:val="00CA50EB"/>
    <w:rsid w:val="00CA6E38"/>
    <w:rsid w:val="00CB0F56"/>
    <w:rsid w:val="00CB100E"/>
    <w:rsid w:val="00CB2CB2"/>
    <w:rsid w:val="00CB51CA"/>
    <w:rsid w:val="00CB70DD"/>
    <w:rsid w:val="00CC7315"/>
    <w:rsid w:val="00CD0B60"/>
    <w:rsid w:val="00CD1757"/>
    <w:rsid w:val="00CD33E8"/>
    <w:rsid w:val="00CD3612"/>
    <w:rsid w:val="00CD4383"/>
    <w:rsid w:val="00CD5312"/>
    <w:rsid w:val="00CE3E04"/>
    <w:rsid w:val="00CE3FCF"/>
    <w:rsid w:val="00CE402B"/>
    <w:rsid w:val="00CE6BB2"/>
    <w:rsid w:val="00CE74A5"/>
    <w:rsid w:val="00CF11B7"/>
    <w:rsid w:val="00CF1B2D"/>
    <w:rsid w:val="00CF6FD4"/>
    <w:rsid w:val="00CF7D58"/>
    <w:rsid w:val="00D00E59"/>
    <w:rsid w:val="00D01E45"/>
    <w:rsid w:val="00D03C24"/>
    <w:rsid w:val="00D0580B"/>
    <w:rsid w:val="00D10F18"/>
    <w:rsid w:val="00D125C2"/>
    <w:rsid w:val="00D14EBE"/>
    <w:rsid w:val="00D178E2"/>
    <w:rsid w:val="00D17CBD"/>
    <w:rsid w:val="00D23391"/>
    <w:rsid w:val="00D2354D"/>
    <w:rsid w:val="00D25CE6"/>
    <w:rsid w:val="00D25F0A"/>
    <w:rsid w:val="00D26BDF"/>
    <w:rsid w:val="00D270D2"/>
    <w:rsid w:val="00D32FA5"/>
    <w:rsid w:val="00D33D32"/>
    <w:rsid w:val="00D33E11"/>
    <w:rsid w:val="00D358A5"/>
    <w:rsid w:val="00D35E5C"/>
    <w:rsid w:val="00D44586"/>
    <w:rsid w:val="00D45A18"/>
    <w:rsid w:val="00D46B3A"/>
    <w:rsid w:val="00D5052D"/>
    <w:rsid w:val="00D52230"/>
    <w:rsid w:val="00D5301D"/>
    <w:rsid w:val="00D5482E"/>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437"/>
    <w:rsid w:val="00DA4FA9"/>
    <w:rsid w:val="00DA7663"/>
    <w:rsid w:val="00DB019A"/>
    <w:rsid w:val="00DB1EB2"/>
    <w:rsid w:val="00DB373F"/>
    <w:rsid w:val="00DB4456"/>
    <w:rsid w:val="00DB53F4"/>
    <w:rsid w:val="00DB7602"/>
    <w:rsid w:val="00DC730A"/>
    <w:rsid w:val="00DD12E9"/>
    <w:rsid w:val="00DD40A8"/>
    <w:rsid w:val="00DE44D4"/>
    <w:rsid w:val="00DF7182"/>
    <w:rsid w:val="00DF71E5"/>
    <w:rsid w:val="00E01924"/>
    <w:rsid w:val="00E02BBF"/>
    <w:rsid w:val="00E03AB6"/>
    <w:rsid w:val="00E045AE"/>
    <w:rsid w:val="00E05616"/>
    <w:rsid w:val="00E06040"/>
    <w:rsid w:val="00E11BA6"/>
    <w:rsid w:val="00E16357"/>
    <w:rsid w:val="00E20977"/>
    <w:rsid w:val="00E229D3"/>
    <w:rsid w:val="00E23201"/>
    <w:rsid w:val="00E26A0F"/>
    <w:rsid w:val="00E271CE"/>
    <w:rsid w:val="00E326A2"/>
    <w:rsid w:val="00E33254"/>
    <w:rsid w:val="00E358F5"/>
    <w:rsid w:val="00E35C3E"/>
    <w:rsid w:val="00E4145F"/>
    <w:rsid w:val="00E41A55"/>
    <w:rsid w:val="00E46202"/>
    <w:rsid w:val="00E50AAA"/>
    <w:rsid w:val="00E520B8"/>
    <w:rsid w:val="00E529D9"/>
    <w:rsid w:val="00E55A27"/>
    <w:rsid w:val="00E55C58"/>
    <w:rsid w:val="00E57592"/>
    <w:rsid w:val="00E6105D"/>
    <w:rsid w:val="00E622AB"/>
    <w:rsid w:val="00E62DDA"/>
    <w:rsid w:val="00E6557B"/>
    <w:rsid w:val="00E67261"/>
    <w:rsid w:val="00E677D1"/>
    <w:rsid w:val="00E7018C"/>
    <w:rsid w:val="00E70869"/>
    <w:rsid w:val="00E73F97"/>
    <w:rsid w:val="00E753AE"/>
    <w:rsid w:val="00E757F2"/>
    <w:rsid w:val="00E77D2B"/>
    <w:rsid w:val="00E82627"/>
    <w:rsid w:val="00E933E7"/>
    <w:rsid w:val="00E94F8B"/>
    <w:rsid w:val="00E951CF"/>
    <w:rsid w:val="00E95517"/>
    <w:rsid w:val="00EA1C88"/>
    <w:rsid w:val="00EA28A1"/>
    <w:rsid w:val="00EA4EB6"/>
    <w:rsid w:val="00EA5281"/>
    <w:rsid w:val="00EB04F1"/>
    <w:rsid w:val="00EB1B12"/>
    <w:rsid w:val="00EB23DC"/>
    <w:rsid w:val="00EB26CF"/>
    <w:rsid w:val="00EB606E"/>
    <w:rsid w:val="00EB676D"/>
    <w:rsid w:val="00EB76A6"/>
    <w:rsid w:val="00EC299D"/>
    <w:rsid w:val="00EC3180"/>
    <w:rsid w:val="00EC3523"/>
    <w:rsid w:val="00EC36A7"/>
    <w:rsid w:val="00EC3D7E"/>
    <w:rsid w:val="00EC4055"/>
    <w:rsid w:val="00EC4575"/>
    <w:rsid w:val="00EC7E83"/>
    <w:rsid w:val="00ED3781"/>
    <w:rsid w:val="00ED4841"/>
    <w:rsid w:val="00ED7528"/>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2BFD"/>
    <w:rsid w:val="00F53A0F"/>
    <w:rsid w:val="00F570AD"/>
    <w:rsid w:val="00F57CDA"/>
    <w:rsid w:val="00F6158D"/>
    <w:rsid w:val="00F65572"/>
    <w:rsid w:val="00F6620F"/>
    <w:rsid w:val="00F67628"/>
    <w:rsid w:val="00F7255F"/>
    <w:rsid w:val="00F80337"/>
    <w:rsid w:val="00F80BA0"/>
    <w:rsid w:val="00F8166A"/>
    <w:rsid w:val="00F8386A"/>
    <w:rsid w:val="00F850ED"/>
    <w:rsid w:val="00F8537B"/>
    <w:rsid w:val="00F92454"/>
    <w:rsid w:val="00F92A2F"/>
    <w:rsid w:val="00F93716"/>
    <w:rsid w:val="00F96E5A"/>
    <w:rsid w:val="00FA151C"/>
    <w:rsid w:val="00FA22AD"/>
    <w:rsid w:val="00FA2A7B"/>
    <w:rsid w:val="00FA5394"/>
    <w:rsid w:val="00FB0AF5"/>
    <w:rsid w:val="00FB2077"/>
    <w:rsid w:val="00FB6603"/>
    <w:rsid w:val="00FC2367"/>
    <w:rsid w:val="00FC2728"/>
    <w:rsid w:val="00FC440B"/>
    <w:rsid w:val="00FC4CDB"/>
    <w:rsid w:val="00FC4E98"/>
    <w:rsid w:val="00FC5FFD"/>
    <w:rsid w:val="00FD30D9"/>
    <w:rsid w:val="00FD36A2"/>
    <w:rsid w:val="00FD73BD"/>
    <w:rsid w:val="00FD767F"/>
    <w:rsid w:val="00FE1ADB"/>
    <w:rsid w:val="00FE22A7"/>
    <w:rsid w:val="00FF0642"/>
    <w:rsid w:val="00FF1310"/>
    <w:rsid w:val="00FF1F9F"/>
    <w:rsid w:val="00FF47A9"/>
    <w:rsid w:val="00FF5080"/>
    <w:rsid w:val="00FF5763"/>
    <w:rsid w:val="00FF7909"/>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2C0FD"/>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link w:val="HeaderChar"/>
    <w:uiPriority w:val="99"/>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customStyle="1" w:styleId="HeaderChar">
    <w:name w:val="Header Char"/>
    <w:basedOn w:val="DefaultParagraphFont"/>
    <w:link w:val="Header"/>
    <w:uiPriority w:val="99"/>
    <w:locked/>
    <w:rsid w:val="00E951CF"/>
    <w:rPr>
      <w:lang w:val="en-US" w:eastAsia="en-US"/>
    </w:rPr>
  </w:style>
  <w:style w:type="paragraph" w:styleId="ListParagraph">
    <w:name w:val="List Paragraph"/>
    <w:basedOn w:val="Normal"/>
    <w:uiPriority w:val="34"/>
    <w:qFormat/>
    <w:rsid w:val="007F7727"/>
    <w:pPr>
      <w:ind w:left="720"/>
      <w:contextualSpacing/>
    </w:pPr>
    <w:rPr>
      <w:sz w:val="24"/>
      <w:szCs w:val="24"/>
    </w:rPr>
  </w:style>
  <w:style w:type="character" w:styleId="Hyperlink">
    <w:name w:val="Hyperlink"/>
    <w:basedOn w:val="DefaultParagraphFont"/>
    <w:rsid w:val="001276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5639">
      <w:bodyDiv w:val="1"/>
      <w:marLeft w:val="0"/>
      <w:marRight w:val="0"/>
      <w:marTop w:val="0"/>
      <w:marBottom w:val="0"/>
      <w:divBdr>
        <w:top w:val="none" w:sz="0" w:space="0" w:color="auto"/>
        <w:left w:val="none" w:sz="0" w:space="0" w:color="auto"/>
        <w:bottom w:val="none" w:sz="0" w:space="0" w:color="auto"/>
        <w:right w:val="none" w:sz="0" w:space="0" w:color="auto"/>
      </w:divBdr>
    </w:div>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228880346">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722167436">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26A5E-0138-4BF5-9A0E-A0780D02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5069</Words>
  <Characters>28899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Olja Borozan</cp:lastModifiedBy>
  <cp:revision>5</cp:revision>
  <cp:lastPrinted>2022-11-01T13:55:00Z</cp:lastPrinted>
  <dcterms:created xsi:type="dcterms:W3CDTF">2023-04-11T12:49:00Z</dcterms:created>
  <dcterms:modified xsi:type="dcterms:W3CDTF">2023-04-13T06:04:00Z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