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65" w:rsidRPr="002C1365" w:rsidRDefault="002C1365"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Default="002C1365" w:rsidP="002C1365">
      <w:pPr>
        <w:spacing w:after="0" w:line="240" w:lineRule="auto"/>
        <w:rPr>
          <w:rFonts w:ascii="Times New Roman" w:eastAsia="Times New Roman" w:hAnsi="Times New Roman" w:cs="Times New Roman"/>
          <w:lang w:val="sr-Latn-ME"/>
        </w:rPr>
      </w:pPr>
    </w:p>
    <w:p w:rsidR="003220A1" w:rsidRPr="002C1365" w:rsidRDefault="003220A1"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9360"/>
      </w:tblGrid>
      <w:tr w:rsidR="002C1365" w:rsidRPr="002C1365" w:rsidTr="009B052A">
        <w:trPr>
          <w:trHeight w:val="543"/>
          <w:jc w:val="center"/>
        </w:trPr>
        <w:tc>
          <w:tcPr>
            <w:tcW w:w="9360" w:type="dxa"/>
            <w:vAlign w:val="center"/>
          </w:tcPr>
          <w:p w:rsidR="002C1365" w:rsidRPr="002C1365" w:rsidRDefault="002C1365" w:rsidP="002C1365">
            <w:pPr>
              <w:spacing w:after="0" w:line="240" w:lineRule="auto"/>
              <w:jc w:val="center"/>
              <w:rPr>
                <w:rFonts w:ascii="Times New Roman" w:eastAsia="Times New Roman" w:hAnsi="Times New Roman" w:cs="Times New Roman"/>
                <w:b/>
                <w:bCs/>
                <w:iCs/>
                <w:u w:val="single"/>
                <w:lang w:val="sr-Latn-ME"/>
              </w:rPr>
            </w:pPr>
            <w:r w:rsidRPr="002C1365">
              <w:rPr>
                <w:rFonts w:ascii="Times New Roman" w:eastAsia="Times New Roman" w:hAnsi="Times New Roman" w:cs="Times New Roman"/>
                <w:b/>
                <w:bCs/>
                <w:iCs/>
                <w:u w:val="single"/>
                <w:lang w:val="sr-Latn-ME"/>
              </w:rPr>
              <w:t>UPUTSTVO ZA PACIJENTA</w:t>
            </w:r>
          </w:p>
          <w:p w:rsidR="002C1365" w:rsidRDefault="002C1365" w:rsidP="002C1365">
            <w:pPr>
              <w:tabs>
                <w:tab w:val="left" w:pos="8931"/>
              </w:tabs>
              <w:spacing w:after="0" w:line="240" w:lineRule="auto"/>
              <w:rPr>
                <w:rFonts w:ascii="Times New Roman" w:eastAsia="Times New Roman" w:hAnsi="Times New Roman" w:cs="Times New Roman"/>
                <w:bCs/>
                <w:iCs/>
                <w:u w:val="single"/>
                <w:lang w:val="sr-Latn-ME"/>
              </w:rPr>
            </w:pPr>
          </w:p>
          <w:p w:rsidR="003220A1" w:rsidRPr="002C1365" w:rsidRDefault="003220A1" w:rsidP="002C1365">
            <w:pPr>
              <w:tabs>
                <w:tab w:val="left" w:pos="8931"/>
              </w:tabs>
              <w:spacing w:after="0" w:line="240" w:lineRule="auto"/>
              <w:rPr>
                <w:rFonts w:ascii="Times New Roman" w:eastAsia="Times New Roman" w:hAnsi="Times New Roman" w:cs="Times New Roman"/>
                <w:bCs/>
                <w:iCs/>
                <w:u w:val="single"/>
                <w:lang w:val="sr-Latn-ME"/>
              </w:rPr>
            </w:pPr>
          </w:p>
        </w:tc>
      </w:tr>
    </w:tbl>
    <w:p w:rsidR="003220A1" w:rsidRPr="00272EB3" w:rsidRDefault="003220A1" w:rsidP="003220A1">
      <w:pPr>
        <w:spacing w:after="0" w:line="240" w:lineRule="auto"/>
        <w:jc w:val="center"/>
        <w:rPr>
          <w:rFonts w:ascii="Times New Roman" w:eastAsia="Times New Roman" w:hAnsi="Times New Roman" w:cs="Times New Roman"/>
          <w:noProof/>
          <w:lang w:val="sr-Latn-ME"/>
        </w:rPr>
      </w:pPr>
      <w:r w:rsidRPr="00272EB3">
        <w:rPr>
          <w:rFonts w:ascii="Times New Roman" w:eastAsia="Times New Roman" w:hAnsi="Times New Roman" w:cs="Times New Roman"/>
          <w:lang w:val="sr-Latn-ME"/>
        </w:rPr>
        <w:t>ZYTIGA</w:t>
      </w:r>
      <w:r w:rsidRPr="00272EB3">
        <w:rPr>
          <w:rFonts w:ascii="Times New Roman" w:eastAsia="Times New Roman" w:hAnsi="Times New Roman" w:cs="Times New Roman"/>
          <w:b/>
          <w:vertAlign w:val="superscript"/>
          <w:lang w:val="sr-Latn-ME"/>
        </w:rPr>
        <w:t>®</w:t>
      </w:r>
      <w:r w:rsidRPr="00272EB3">
        <w:rPr>
          <w:rFonts w:ascii="Times New Roman" w:eastAsia="Times New Roman" w:hAnsi="Times New Roman" w:cs="Times New Roman"/>
          <w:lang w:val="sr-Latn-ME"/>
        </w:rPr>
        <w:t>,</w:t>
      </w:r>
      <w:r w:rsidRPr="00272EB3">
        <w:rPr>
          <w:rFonts w:ascii="Times New Roman" w:eastAsia="Times New Roman" w:hAnsi="Times New Roman" w:cs="Times New Roman"/>
          <w:b/>
          <w:lang w:val="sr-Latn-ME"/>
        </w:rPr>
        <w:t xml:space="preserve"> </w:t>
      </w:r>
      <w:r w:rsidRPr="00272EB3">
        <w:rPr>
          <w:rFonts w:ascii="Times New Roman" w:eastAsia="Times New Roman" w:hAnsi="Times New Roman" w:cs="Times New Roman"/>
          <w:noProof/>
          <w:lang w:val="sr-Latn-ME"/>
        </w:rPr>
        <w:t xml:space="preserve">film tableta, 500 mg </w:t>
      </w:r>
    </w:p>
    <w:p w:rsidR="003220A1" w:rsidRPr="00272EB3" w:rsidRDefault="003220A1" w:rsidP="003220A1">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noProof/>
          <w:lang w:val="sr-Latn-ME"/>
        </w:rPr>
        <w:t>blister, 60 (5 x 12) film tableta</w:t>
      </w:r>
    </w:p>
    <w:tbl>
      <w:tblPr>
        <w:tblW w:w="9360" w:type="dxa"/>
        <w:jc w:val="center"/>
        <w:tblLayout w:type="fixed"/>
        <w:tblLook w:val="0000" w:firstRow="0" w:lastRow="0" w:firstColumn="0" w:lastColumn="0" w:noHBand="0" w:noVBand="0"/>
      </w:tblPr>
      <w:tblGrid>
        <w:gridCol w:w="2160"/>
        <w:gridCol w:w="7200"/>
      </w:tblGrid>
      <w:tr w:rsidR="003220A1" w:rsidRPr="00272EB3" w:rsidTr="009B052A">
        <w:trPr>
          <w:jc w:val="center"/>
        </w:trPr>
        <w:tc>
          <w:tcPr>
            <w:tcW w:w="2160" w:type="dxa"/>
            <w:vAlign w:val="bottom"/>
          </w:tcPr>
          <w:p w:rsidR="003220A1" w:rsidRPr="00272EB3" w:rsidRDefault="003220A1" w:rsidP="009B052A">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Proizvođač:</w:t>
            </w:r>
          </w:p>
        </w:tc>
        <w:tc>
          <w:tcPr>
            <w:tcW w:w="7200" w:type="dxa"/>
            <w:vAlign w:val="bottom"/>
          </w:tcPr>
          <w:p w:rsidR="003220A1" w:rsidRDefault="003220A1" w:rsidP="009B052A">
            <w:pPr>
              <w:spacing w:before="200" w:after="0" w:line="240" w:lineRule="auto"/>
              <w:rPr>
                <w:rFonts w:ascii="Times New Roman" w:eastAsia="Times New Roman" w:hAnsi="Times New Roman" w:cs="Times New Roman"/>
                <w:b/>
                <w:bCs/>
                <w:lang w:val="sr-Latn-ME"/>
              </w:rPr>
            </w:pPr>
          </w:p>
          <w:p w:rsidR="003220A1" w:rsidRDefault="003220A1" w:rsidP="009B052A">
            <w:pPr>
              <w:spacing w:before="200" w:after="0" w:line="240" w:lineRule="auto"/>
              <w:rPr>
                <w:rFonts w:ascii="Times New Roman" w:eastAsia="Times New Roman" w:hAnsi="Times New Roman" w:cs="Times New Roman"/>
                <w:b/>
                <w:bCs/>
                <w:lang w:val="sr-Latn-ME"/>
              </w:rPr>
            </w:pPr>
          </w:p>
          <w:p w:rsidR="003220A1" w:rsidRPr="00272EB3" w:rsidRDefault="003220A1" w:rsidP="009B052A">
            <w:pPr>
              <w:spacing w:before="200" w:after="0" w:line="240" w:lineRule="auto"/>
              <w:rPr>
                <w:rFonts w:ascii="Times New Roman" w:eastAsia="Times New Roman" w:hAnsi="Times New Roman" w:cs="Times New Roman"/>
                <w:b/>
                <w:bCs/>
                <w:lang w:val="sr-Latn-ME"/>
              </w:rPr>
            </w:pPr>
          </w:p>
          <w:p w:rsidR="003220A1" w:rsidRPr="00272EB3" w:rsidRDefault="003220A1" w:rsidP="009B052A">
            <w:pPr>
              <w:widowControl w:val="0"/>
              <w:autoSpaceDE w:val="0"/>
              <w:autoSpaceDN w:val="0"/>
              <w:spacing w:after="0" w:line="240" w:lineRule="auto"/>
              <w:rPr>
                <w:rFonts w:ascii="Times New Roman" w:eastAsia="Times New Roman" w:hAnsi="Times New Roman" w:cs="Times New Roman"/>
                <w:b/>
                <w:noProof/>
                <w:lang w:val="sr-Latn-ME"/>
              </w:rPr>
            </w:pPr>
            <w:r w:rsidRPr="00272EB3">
              <w:rPr>
                <w:rFonts w:ascii="Times New Roman" w:eastAsia="Times New Roman" w:hAnsi="Times New Roman" w:cs="Times New Roman"/>
                <w:b/>
                <w:noProof/>
                <w:lang w:val="sr-Latn-ME"/>
              </w:rPr>
              <w:t>Janssen Cilag S.p.A.</w:t>
            </w:r>
          </w:p>
        </w:tc>
      </w:tr>
      <w:tr w:rsidR="003220A1" w:rsidRPr="00272EB3" w:rsidTr="009B052A">
        <w:trPr>
          <w:jc w:val="center"/>
        </w:trPr>
        <w:tc>
          <w:tcPr>
            <w:tcW w:w="2160" w:type="dxa"/>
            <w:vAlign w:val="bottom"/>
          </w:tcPr>
          <w:p w:rsidR="003220A1" w:rsidRPr="00272EB3" w:rsidRDefault="003220A1" w:rsidP="009B052A">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Adresa:</w:t>
            </w:r>
          </w:p>
        </w:tc>
        <w:tc>
          <w:tcPr>
            <w:tcW w:w="7200" w:type="dxa"/>
            <w:vAlign w:val="bottom"/>
          </w:tcPr>
          <w:p w:rsidR="003220A1" w:rsidRPr="00272EB3" w:rsidRDefault="003220A1" w:rsidP="009B052A">
            <w:pPr>
              <w:widowControl w:val="0"/>
              <w:autoSpaceDE w:val="0"/>
              <w:autoSpaceDN w:val="0"/>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noProof/>
                <w:lang w:val="sr-Latn-ME"/>
              </w:rPr>
              <w:t>Via C. Janssen (loc. Borgo S. Michele), 04100 Latina (LT), Italija</w:t>
            </w:r>
          </w:p>
        </w:tc>
      </w:tr>
      <w:tr w:rsidR="003220A1" w:rsidRPr="00272EB3" w:rsidTr="009B052A">
        <w:trPr>
          <w:jc w:val="center"/>
        </w:trPr>
        <w:tc>
          <w:tcPr>
            <w:tcW w:w="2160" w:type="dxa"/>
            <w:vAlign w:val="bottom"/>
          </w:tcPr>
          <w:p w:rsidR="003220A1" w:rsidRPr="00272EB3" w:rsidRDefault="003220A1" w:rsidP="009B052A">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Podnosilac zahtjeva:</w:t>
            </w:r>
          </w:p>
        </w:tc>
        <w:tc>
          <w:tcPr>
            <w:tcW w:w="7200" w:type="dxa"/>
            <w:vAlign w:val="bottom"/>
          </w:tcPr>
          <w:p w:rsidR="003220A1" w:rsidRPr="00272EB3" w:rsidRDefault="00157A80" w:rsidP="00157A80">
            <w:pPr>
              <w:spacing w:before="200" w:after="0" w:line="240" w:lineRule="auto"/>
              <w:rPr>
                <w:rFonts w:ascii="Times New Roman" w:eastAsia="Times New Roman" w:hAnsi="Times New Roman" w:cs="Times New Roman"/>
                <w:b/>
                <w:bCs/>
                <w:lang w:val="sr-Latn-ME"/>
              </w:rPr>
            </w:pPr>
            <w:r>
              <w:rPr>
                <w:rFonts w:ascii="Times New Roman" w:eastAsia="Times New Roman" w:hAnsi="Times New Roman" w:cs="Times New Roman"/>
                <w:b/>
                <w:noProof/>
                <w:lang w:val="sr-Latn-ME"/>
              </w:rPr>
              <w:t>Glosarij</w:t>
            </w:r>
            <w:r w:rsidR="003220A1" w:rsidRPr="00272EB3">
              <w:rPr>
                <w:rFonts w:ascii="Times New Roman" w:eastAsia="Times New Roman" w:hAnsi="Times New Roman" w:cs="Times New Roman"/>
                <w:b/>
                <w:noProof/>
                <w:lang w:val="sr-Latn-ME"/>
              </w:rPr>
              <w:t xml:space="preserve"> d.o.o.</w:t>
            </w:r>
            <w:bookmarkStart w:id="0" w:name="_GoBack"/>
            <w:bookmarkEnd w:id="0"/>
          </w:p>
        </w:tc>
      </w:tr>
      <w:tr w:rsidR="003220A1" w:rsidRPr="00272EB3" w:rsidTr="009B052A">
        <w:trPr>
          <w:jc w:val="center"/>
        </w:trPr>
        <w:tc>
          <w:tcPr>
            <w:tcW w:w="2160" w:type="dxa"/>
            <w:vAlign w:val="bottom"/>
          </w:tcPr>
          <w:p w:rsidR="003220A1" w:rsidRPr="00272EB3" w:rsidRDefault="003220A1" w:rsidP="009B052A">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Adresa:</w:t>
            </w:r>
          </w:p>
        </w:tc>
        <w:tc>
          <w:tcPr>
            <w:tcW w:w="7200" w:type="dxa"/>
            <w:vAlign w:val="bottom"/>
          </w:tcPr>
          <w:p w:rsidR="003220A1" w:rsidRPr="00272EB3" w:rsidRDefault="003220A1" w:rsidP="009B052A">
            <w:pPr>
              <w:spacing w:before="200"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noProof/>
                <w:lang w:val="sr-Latn-ME"/>
              </w:rPr>
              <w:t>Vojislavljevića 76, Podgorica, Crna Gora</w:t>
            </w:r>
          </w:p>
        </w:tc>
      </w:tr>
    </w:tbl>
    <w:p w:rsidR="002C1365" w:rsidRPr="002C1365" w:rsidRDefault="002C1365" w:rsidP="002C1365">
      <w:pPr>
        <w:spacing w:after="0" w:line="240" w:lineRule="auto"/>
        <w:rPr>
          <w:rFonts w:ascii="Times New Roman" w:eastAsia="Times New Roman" w:hAnsi="Times New Roman" w:cs="Times New Roman"/>
          <w:b/>
          <w:lang w:val="sr-Latn-ME"/>
        </w:rPr>
      </w:pPr>
    </w:p>
    <w:p w:rsidR="002C1365" w:rsidRPr="002C1365" w:rsidRDefault="002C1365" w:rsidP="002C1365">
      <w:pPr>
        <w:spacing w:after="0" w:line="240" w:lineRule="auto"/>
        <w:rPr>
          <w:rFonts w:ascii="Times New Roman" w:eastAsia="Times New Roman" w:hAnsi="Times New Roman" w:cs="Times New Roman"/>
          <w:b/>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rPr>
          <w:rFonts w:ascii="Times New Roman" w:eastAsia="Times New Roman" w:hAnsi="Times New Roman" w:cs="Times New Roman"/>
          <w:i/>
          <w:color w:val="808080"/>
          <w:lang w:val="sr-Latn-ME"/>
        </w:rPr>
      </w:pPr>
    </w:p>
    <w:p w:rsidR="002C1365" w:rsidRPr="002C1365" w:rsidRDefault="002C1365" w:rsidP="002C1365">
      <w:pPr>
        <w:spacing w:after="0" w:line="240" w:lineRule="auto"/>
        <w:ind w:left="1800" w:hanging="1800"/>
        <w:rPr>
          <w:rFonts w:ascii="Times New Roman" w:eastAsia="Times New Roman" w:hAnsi="Times New Roman" w:cs="Times New Roman"/>
          <w:lang w:val="sr-Latn-ME"/>
        </w:rPr>
      </w:pPr>
    </w:p>
    <w:p w:rsidR="002C1365" w:rsidRPr="002C1365" w:rsidRDefault="002C1365" w:rsidP="002C1365">
      <w:pPr>
        <w:spacing w:after="0" w:line="240" w:lineRule="auto"/>
        <w:ind w:left="1800" w:hanging="1800"/>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540"/>
          <w:tab w:val="left" w:pos="569"/>
        </w:tabs>
        <w:spacing w:after="0" w:line="240" w:lineRule="auto"/>
        <w:rPr>
          <w:rFonts w:ascii="Times New Roman" w:eastAsia="Times New Roman" w:hAnsi="Times New Roman" w:cs="Times New Roman"/>
          <w:bCs/>
          <w:i/>
          <w:lang w:val="sr-Latn-ME"/>
        </w:rPr>
      </w:pP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widowControl w:val="0"/>
        <w:autoSpaceDE w:val="0"/>
        <w:autoSpaceDN w:val="0"/>
        <w:spacing w:after="0" w:line="240" w:lineRule="auto"/>
        <w:jc w:val="center"/>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ZYTIGA</w:t>
      </w:r>
      <w:r w:rsidRPr="002C1365">
        <w:rPr>
          <w:rFonts w:ascii="Times New Roman" w:eastAsia="Times New Roman" w:hAnsi="Times New Roman" w:cs="Times New Roman"/>
          <w:b/>
          <w:bCs/>
          <w:vertAlign w:val="superscript"/>
          <w:lang w:val="sr-Latn-ME"/>
        </w:rPr>
        <w:t>®</w:t>
      </w:r>
      <w:r w:rsidRPr="002C1365">
        <w:rPr>
          <w:rFonts w:ascii="Times New Roman" w:eastAsia="Times New Roman" w:hAnsi="Times New Roman" w:cs="Times New Roman"/>
          <w:b/>
          <w:bCs/>
          <w:lang w:val="sr-Latn-ME"/>
        </w:rPr>
        <w:t>, 500 mg, film tableta</w:t>
      </w:r>
    </w:p>
    <w:p w:rsidR="002C1365" w:rsidRPr="002C1365" w:rsidRDefault="002C1365" w:rsidP="002C1365">
      <w:pPr>
        <w:widowControl w:val="0"/>
        <w:autoSpaceDE w:val="0"/>
        <w:autoSpaceDN w:val="0"/>
        <w:spacing w:after="0" w:line="240" w:lineRule="auto"/>
        <w:jc w:val="center"/>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INN: </w:t>
      </w:r>
      <w:r w:rsidRPr="002C1365">
        <w:rPr>
          <w:rFonts w:ascii="Times New Roman" w:eastAsia="Times New Roman" w:hAnsi="Times New Roman" w:cs="Times New Roman"/>
          <w:lang w:val="sr-Latn-ME"/>
        </w:rPr>
        <w:t>abirateron</w:t>
      </w: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lang w:val="sr-Latn-ME"/>
        </w:rPr>
      </w:pPr>
    </w:p>
    <w:p w:rsidR="002C1365" w:rsidRPr="002C1365" w:rsidRDefault="002C1365" w:rsidP="002C1365">
      <w:pPr>
        <w:numPr>
          <w:ilvl w:val="12"/>
          <w:numId w:val="0"/>
        </w:numPr>
        <w:spacing w:after="0" w:line="240" w:lineRule="auto"/>
        <w:jc w:val="both"/>
        <w:rPr>
          <w:rFonts w:ascii="Times New Roman" w:eastAsia="Times New Roman" w:hAnsi="Times New Roman" w:cs="Times New Roman"/>
          <w:lang w:val="sr-Latn-ME"/>
        </w:rPr>
      </w:pPr>
    </w:p>
    <w:p w:rsidR="002C1365" w:rsidRPr="002C1365" w:rsidRDefault="002C1365" w:rsidP="002C1365">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Pažljivo pročitajte ovo uputstvo, prije nego što počnete da  koristite ovaj lijek.</w:t>
      </w:r>
    </w:p>
    <w:p w:rsidR="002C1365" w:rsidRPr="002C1365" w:rsidRDefault="002C1365" w:rsidP="002C1365">
      <w:pPr>
        <w:widowControl w:val="0"/>
        <w:numPr>
          <w:ilvl w:val="0"/>
          <w:numId w:val="18"/>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Uputstvo sačuvajte. Može biti potrebno da ga ponovo pročitate.</w:t>
      </w:r>
    </w:p>
    <w:p w:rsidR="002C1365" w:rsidRPr="002C1365" w:rsidRDefault="002C1365" w:rsidP="002C1365">
      <w:pPr>
        <w:widowControl w:val="0"/>
        <w:numPr>
          <w:ilvl w:val="0"/>
          <w:numId w:val="18"/>
        </w:numPr>
        <w:tabs>
          <w:tab w:val="clear" w:pos="576"/>
          <w:tab w:val="num"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dodatnih pitanja, obratite se svom ljekaru ili farmaceutu.</w:t>
      </w:r>
    </w:p>
    <w:p w:rsidR="002C1365" w:rsidRPr="002C1365" w:rsidRDefault="002C1365" w:rsidP="002C1365">
      <w:pPr>
        <w:widowControl w:val="0"/>
        <w:numPr>
          <w:ilvl w:val="0"/>
          <w:numId w:val="18"/>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ME"/>
        </w:rPr>
      </w:pPr>
      <w:r w:rsidRPr="002C1365">
        <w:rPr>
          <w:rFonts w:ascii="Times New Roman" w:eastAsia="Times New Roman" w:hAnsi="Times New Roman" w:cs="Times New Roman"/>
          <w:lang w:val="sr-Latn-ME"/>
        </w:rPr>
        <w:t>Ovaj lijek propisan je Vama i ne smijete ga davati drugima. Može da im škodi, čak i kada imaju iste znake bolesti kao i Vi.</w:t>
      </w:r>
    </w:p>
    <w:p w:rsidR="002C1365" w:rsidRPr="002C1365" w:rsidRDefault="002C1365" w:rsidP="002C1365">
      <w:pPr>
        <w:widowControl w:val="0"/>
        <w:numPr>
          <w:ilvl w:val="0"/>
          <w:numId w:val="18"/>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2C1365">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2C1365">
        <w:rPr>
          <w:rFonts w:ascii="Times New Roman" w:eastAsia="Times New Roman" w:hAnsi="Times New Roman" w:cs="Times New Roman"/>
          <w:spacing w:val="-4"/>
          <w:lang w:val="sr-Latn-ME"/>
        </w:rPr>
        <w:t xml:space="preserve">. </w:t>
      </w:r>
    </w:p>
    <w:p w:rsidR="002C1365" w:rsidRPr="002C1365" w:rsidRDefault="002C1365" w:rsidP="002C1365">
      <w:pPr>
        <w:widowControl w:val="0"/>
        <w:autoSpaceDE w:val="0"/>
        <w:autoSpaceDN w:val="0"/>
        <w:spacing w:after="0" w:line="240" w:lineRule="auto"/>
        <w:ind w:left="600"/>
        <w:rPr>
          <w:rFonts w:ascii="Times New Roman" w:eastAsia="Times New Roman" w:hAnsi="Times New Roman" w:cs="Times New Roman"/>
          <w:lang w:val="sr-Latn-ME"/>
        </w:rPr>
      </w:pPr>
    </w:p>
    <w:p w:rsidR="002C1365" w:rsidRPr="002C1365" w:rsidRDefault="002C1365" w:rsidP="002C1365">
      <w:pPr>
        <w:widowControl w:val="0"/>
        <w:autoSpaceDE w:val="0"/>
        <w:autoSpaceDN w:val="0"/>
        <w:spacing w:after="0" w:line="240" w:lineRule="auto"/>
        <w:ind w:left="600"/>
        <w:rPr>
          <w:rFonts w:ascii="Times New Roman" w:eastAsia="Times New Roman" w:hAnsi="Times New Roman" w:cs="Times New Roman"/>
          <w:lang w:val="sr-Latn-ME"/>
        </w:rPr>
      </w:pPr>
    </w:p>
    <w:p w:rsidR="002C1365" w:rsidRPr="002C1365" w:rsidRDefault="002C1365" w:rsidP="002C1365">
      <w:pPr>
        <w:widowControl w:val="0"/>
        <w:autoSpaceDE w:val="0"/>
        <w:autoSpaceDN w:val="0"/>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U ovom uputstvu pročitaćete:</w:t>
      </w:r>
    </w:p>
    <w:p w:rsidR="002C1365" w:rsidRPr="002C1365" w:rsidRDefault="002C1365" w:rsidP="002C1365">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Šta je lijek ZYTIGA i čemu je namijenjen</w:t>
      </w:r>
    </w:p>
    <w:p w:rsidR="002C1365" w:rsidRPr="002C1365" w:rsidRDefault="002C1365" w:rsidP="002C1365">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Šta treba da znate prije nego što uzmete lijek ZYTIGA</w:t>
      </w:r>
    </w:p>
    <w:p w:rsidR="002C1365" w:rsidRPr="002C1365" w:rsidRDefault="002C1365" w:rsidP="002C1365">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Kako se upotrebljava lijek ZYTIGA</w:t>
      </w:r>
    </w:p>
    <w:p w:rsidR="002C1365" w:rsidRPr="002C1365" w:rsidRDefault="002C1365" w:rsidP="002C1365">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 xml:space="preserve">Moguća neželjena dejstva </w:t>
      </w:r>
    </w:p>
    <w:p w:rsidR="002C1365" w:rsidRPr="002C1365" w:rsidRDefault="002C1365" w:rsidP="002C1365">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Kako čuvati lijek ZYTIGA</w:t>
      </w:r>
    </w:p>
    <w:p w:rsidR="002C1365" w:rsidRPr="002C1365" w:rsidRDefault="002C1365" w:rsidP="002C1365">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lang w:val="sr-Latn-ME"/>
        </w:rPr>
        <w:t>Dodatne informacije</w:t>
      </w:r>
    </w:p>
    <w:p w:rsidR="002C1365" w:rsidRDefault="002C1365"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3220A1" w:rsidRPr="002C1365" w:rsidRDefault="003220A1" w:rsidP="002C1365">
      <w:pPr>
        <w:widowControl w:val="0"/>
        <w:autoSpaceDE w:val="0"/>
        <w:autoSpaceDN w:val="0"/>
        <w:spacing w:after="0" w:line="240" w:lineRule="auto"/>
        <w:rPr>
          <w:rFonts w:ascii="Times New Roman" w:eastAsia="Times New Roman" w:hAnsi="Times New Roman" w:cs="Times New Roman"/>
          <w:lang w:val="sr-Latn-ME"/>
        </w:rPr>
      </w:pPr>
    </w:p>
    <w:p w:rsidR="002C1365" w:rsidRPr="002C1365" w:rsidRDefault="002C1365" w:rsidP="002C1365">
      <w:pPr>
        <w:tabs>
          <w:tab w:val="left" w:pos="540"/>
          <w:tab w:val="left" w:pos="569"/>
        </w:tabs>
        <w:spacing w:after="0" w:line="240" w:lineRule="auto"/>
        <w:rPr>
          <w:rFonts w:ascii="Times New Roman" w:eastAsia="Times New Roman" w:hAnsi="Times New Roman" w:cs="Times New Roman"/>
          <w:b/>
          <w:bCs/>
          <w:lang w:val="sr-Latn-ME"/>
        </w:rPr>
      </w:pPr>
    </w:p>
    <w:p w:rsidR="002C1365" w:rsidRPr="002C1365" w:rsidRDefault="002C1365" w:rsidP="002C1365">
      <w:pPr>
        <w:tabs>
          <w:tab w:val="left" w:pos="540"/>
          <w:tab w:val="left" w:pos="569"/>
        </w:tabs>
        <w:spacing w:after="0" w:line="240" w:lineRule="auto"/>
        <w:jc w:val="both"/>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lastRenderedPageBreak/>
        <w:t xml:space="preserve">1. </w:t>
      </w:r>
      <w:r w:rsidRPr="002C1365">
        <w:rPr>
          <w:rFonts w:ascii="Times New Roman" w:eastAsia="Times New Roman" w:hAnsi="Times New Roman" w:cs="Times New Roman"/>
          <w:b/>
          <w:bCs/>
          <w:lang w:val="sr-Latn-ME"/>
        </w:rPr>
        <w:tab/>
        <w:t xml:space="preserve">ŠTA JE LIJEK </w:t>
      </w:r>
      <w:r w:rsidRPr="002C1365">
        <w:rPr>
          <w:rFonts w:ascii="Times New Roman" w:eastAsia="Times New Roman" w:hAnsi="Times New Roman" w:cs="Times New Roman"/>
          <w:b/>
          <w:lang w:val="sr-Latn-ME"/>
        </w:rPr>
        <w:t>ZYTIGA</w:t>
      </w:r>
      <w:r w:rsidRPr="002C1365">
        <w:rPr>
          <w:rFonts w:ascii="Times New Roman" w:eastAsia="Times New Roman" w:hAnsi="Times New Roman" w:cs="Times New Roman"/>
          <w:b/>
          <w:bCs/>
          <w:lang w:val="sr-Latn-ME"/>
        </w:rPr>
        <w:t xml:space="preserve"> I ČEMU JE NAMIJENJEN</w:t>
      </w:r>
    </w:p>
    <w:p w:rsidR="002C1365" w:rsidRPr="002C1365" w:rsidRDefault="002C1365" w:rsidP="002C1365">
      <w:pPr>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 xml:space="preserve">Lijek ZYTIGA sadrži aktivnu supstancu koja se zove abirateron acetat. Koristi se za liječenje raka prostate kod odraslih muškaraca koji se proširio na druge djelove tijela. </w:t>
      </w:r>
      <w:bookmarkStart w:id="1" w:name="_Toc245691274"/>
      <w:r w:rsidRPr="002C1365">
        <w:rPr>
          <w:rFonts w:ascii="Times New Roman" w:eastAsia="Times New Roman" w:hAnsi="Times New Roman" w:cs="Times New Roman"/>
          <w:lang w:val="sr-Latn-ME"/>
        </w:rPr>
        <w:t>Lijek ZYTIGA sprječava da Vaš organizam proizvodi testosteron; to može da uspori rast raka prostate.</w:t>
      </w:r>
    </w:p>
    <w:bookmarkEnd w:id="1"/>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Kada se lijek ZYTIGA propisuje u ranom stadijumu oboljenja, kada još uvijek postoji odgovor na liječenje hormonima, koristi se sa ljekovima koji snižavaju testosteron (androgen deprivaciona terapija).</w:t>
      </w:r>
    </w:p>
    <w:p w:rsidR="002C1365" w:rsidRPr="002C1365" w:rsidRDefault="002C1365" w:rsidP="002C1365">
      <w:pPr>
        <w:tabs>
          <w:tab w:val="left" w:pos="1134"/>
          <w:tab w:val="left" w:pos="1701"/>
        </w:tabs>
        <w:spacing w:after="0" w:line="240" w:lineRule="auto"/>
        <w:jc w:val="both"/>
        <w:rPr>
          <w:rFonts w:ascii="Times New Roman" w:eastAsia="Calibri" w:hAnsi="Times New Roman" w:cs="Times New Roman"/>
          <w:lang w:val="sr-Latn-ME"/>
        </w:rPr>
      </w:pPr>
    </w:p>
    <w:p w:rsidR="002C1365" w:rsidRPr="002C1365" w:rsidRDefault="002C1365" w:rsidP="002C1365">
      <w:pPr>
        <w:tabs>
          <w:tab w:val="left" w:pos="360"/>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Kada uzimate ovaj lijek, Vaš ljekar će da Vam propiše još jedan lijek, koji se zove prednizon ili prednizolon. Taj lijek će smanjiti mogućnost da dobijete visok krvni pritisak, da u organizmu zadržavate previše vode (retencija tečnosti), ili da Vam se u krvi snizi nivo hemijske supstance koja se zove kalijum.</w:t>
      </w:r>
    </w:p>
    <w:p w:rsidR="002C1365" w:rsidRDefault="002C1365" w:rsidP="002C1365">
      <w:pPr>
        <w:spacing w:after="0" w:line="240" w:lineRule="auto"/>
        <w:jc w:val="both"/>
        <w:rPr>
          <w:rFonts w:ascii="Times New Roman" w:eastAsia="Times New Roman" w:hAnsi="Times New Roman" w:cs="Times New Roman"/>
          <w:lang w:val="sr-Latn-ME"/>
        </w:rPr>
      </w:pPr>
    </w:p>
    <w:p w:rsidR="003220A1" w:rsidRPr="002C1365" w:rsidRDefault="003220A1" w:rsidP="002C1365">
      <w:pPr>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540"/>
          <w:tab w:val="left" w:pos="569"/>
        </w:tabs>
        <w:spacing w:after="0" w:line="240" w:lineRule="auto"/>
        <w:jc w:val="both"/>
        <w:rPr>
          <w:rFonts w:ascii="Times New Roman" w:eastAsia="Times New Roman" w:hAnsi="Times New Roman" w:cs="Times New Roman"/>
          <w:b/>
          <w:caps/>
          <w:lang w:val="sr-Latn-ME"/>
        </w:rPr>
      </w:pPr>
      <w:r w:rsidRPr="002C1365">
        <w:rPr>
          <w:rFonts w:ascii="Times New Roman" w:eastAsia="Times New Roman" w:hAnsi="Times New Roman" w:cs="Times New Roman"/>
          <w:b/>
          <w:bCs/>
          <w:lang w:val="sr-Latn-ME"/>
        </w:rPr>
        <w:t xml:space="preserve">2. </w:t>
      </w:r>
      <w:r w:rsidRPr="002C1365">
        <w:rPr>
          <w:rFonts w:ascii="Times New Roman" w:eastAsia="Times New Roman" w:hAnsi="Times New Roman" w:cs="Times New Roman"/>
          <w:b/>
          <w:bCs/>
          <w:lang w:val="sr-Latn-ME"/>
        </w:rPr>
        <w:tab/>
      </w:r>
      <w:r w:rsidRPr="002C1365">
        <w:rPr>
          <w:rFonts w:ascii="Times New Roman" w:eastAsia="Times New Roman" w:hAnsi="Times New Roman" w:cs="Times New Roman"/>
          <w:b/>
          <w:caps/>
          <w:lang w:val="sr-Latn-ME"/>
        </w:rPr>
        <w:t>Šta treba da znate prIJe nego što uzmete lIJek</w:t>
      </w:r>
      <w:r w:rsidRPr="002C1365">
        <w:rPr>
          <w:rFonts w:ascii="Times New Roman" w:eastAsia="Times New Roman" w:hAnsi="Times New Roman" w:cs="Times New Roman"/>
          <w:b/>
          <w:lang w:val="sr-Latn-ME"/>
        </w:rPr>
        <w:t xml:space="preserve"> ZYTIGA</w:t>
      </w:r>
    </w:p>
    <w:p w:rsidR="002C1365" w:rsidRPr="002C1365" w:rsidRDefault="002C1365" w:rsidP="002C1365">
      <w:pPr>
        <w:widowControl w:val="0"/>
        <w:autoSpaceDE w:val="0"/>
        <w:autoSpaceDN w:val="0"/>
        <w:spacing w:after="0" w:line="240" w:lineRule="auto"/>
        <w:jc w:val="both"/>
        <w:rPr>
          <w:rFonts w:ascii="Times New Roman" w:eastAsia="Times New Roman" w:hAnsi="Times New Roman" w:cs="Times New Roman"/>
          <w:caps/>
          <w:lang w:val="sr-Latn-ME"/>
        </w:rPr>
      </w:pPr>
    </w:p>
    <w:p w:rsidR="002C1365" w:rsidRP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Lijek ZYTIGA ne smijete koristiti:</w:t>
      </w:r>
    </w:p>
    <w:p w:rsidR="002C1365" w:rsidRPr="002C1365" w:rsidRDefault="002C1365" w:rsidP="002C1365">
      <w:pPr>
        <w:numPr>
          <w:ilvl w:val="0"/>
          <w:numId w:val="29"/>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ste alergični (preosjetljivi) na abirateron acetat ili na bilo koji drugi sastojak ovog lijeka (navedeni su u odjeljku 6),</w:t>
      </w:r>
    </w:p>
    <w:p w:rsidR="002C1365" w:rsidRPr="002C1365" w:rsidRDefault="002C1365" w:rsidP="002C1365">
      <w:pPr>
        <w:numPr>
          <w:ilvl w:val="0"/>
          <w:numId w:val="29"/>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ste žena, a posebno ako ste trudni. Lijek ZYTIGA je samo za upotrebu kod muškaraca.</w:t>
      </w:r>
    </w:p>
    <w:p w:rsidR="002C1365" w:rsidRPr="002C1365" w:rsidRDefault="002C1365" w:rsidP="002C1365">
      <w:pPr>
        <w:numPr>
          <w:ilvl w:val="0"/>
          <w:numId w:val="29"/>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teško oštećenje jetre.</w:t>
      </w:r>
    </w:p>
    <w:p w:rsidR="002C1365" w:rsidRPr="002C1365" w:rsidRDefault="002C1365" w:rsidP="002C1365">
      <w:pPr>
        <w:tabs>
          <w:tab w:val="left" w:pos="1134"/>
          <w:tab w:val="left" w:pos="1701"/>
        </w:tabs>
        <w:spacing w:after="0" w:line="240" w:lineRule="auto"/>
        <w:ind w:left="567"/>
        <w:jc w:val="both"/>
        <w:rPr>
          <w:rFonts w:ascii="Times New Roman" w:eastAsia="Times New Roman" w:hAnsi="Times New Roman" w:cs="Times New Roman"/>
          <w:lang w:val="sr-Latn-ME"/>
        </w:rPr>
      </w:pPr>
    </w:p>
    <w:p w:rsidR="002C1365" w:rsidRPr="002C1365" w:rsidRDefault="002C1365" w:rsidP="002C1365">
      <w:pPr>
        <w:tabs>
          <w:tab w:val="left" w:pos="360"/>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Nemojte uzimati ovaj lijek ako se na Vas odnosi bilo šta od gore navedenog. Ako nijeste sigurni, razgovarajte sa Vašim ljekarom ili farmaceutom prije nego što uzmete ovaj lijek.</w:t>
      </w:r>
    </w:p>
    <w:p w:rsidR="002C1365" w:rsidRPr="002C1365" w:rsidRDefault="002C1365" w:rsidP="002C1365">
      <w:pPr>
        <w:spacing w:after="0" w:line="240" w:lineRule="auto"/>
        <w:jc w:val="both"/>
        <w:rPr>
          <w:rFonts w:ascii="Times New Roman" w:eastAsia="Times New Roman" w:hAnsi="Times New Roman" w:cs="Times New Roman"/>
          <w:lang w:val="sr-Latn-ME"/>
        </w:rPr>
      </w:pPr>
    </w:p>
    <w:p w:rsidR="002C1365" w:rsidRPr="002C1365" w:rsidRDefault="002C1365" w:rsidP="002C1365">
      <w:pPr>
        <w:spacing w:after="0" w:line="240" w:lineRule="auto"/>
        <w:jc w:val="both"/>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Kada uzimate lijek </w:t>
      </w:r>
      <w:r w:rsidRPr="002C1365">
        <w:rPr>
          <w:rFonts w:ascii="Times New Roman" w:eastAsia="Times New Roman" w:hAnsi="Times New Roman" w:cs="Times New Roman"/>
          <w:b/>
          <w:lang w:val="sr-Latn-ME"/>
        </w:rPr>
        <w:t>ZYTIGA</w:t>
      </w:r>
      <w:r w:rsidRPr="002C1365">
        <w:rPr>
          <w:rFonts w:ascii="Times New Roman" w:eastAsia="Times New Roman" w:hAnsi="Times New Roman" w:cs="Times New Roman"/>
          <w:b/>
          <w:bCs/>
          <w:lang w:val="sr-Latn-ME"/>
        </w:rPr>
        <w:t>, posebno vodite računa:</w:t>
      </w:r>
    </w:p>
    <w:p w:rsidR="002C1365" w:rsidRPr="002C1365" w:rsidRDefault="002C1365" w:rsidP="002C1365">
      <w:pPr>
        <w:numPr>
          <w:ilvl w:val="12"/>
          <w:numId w:val="0"/>
        </w:numPr>
        <w:tabs>
          <w:tab w:val="left" w:pos="1134"/>
          <w:tab w:val="left" w:pos="1701"/>
        </w:tabs>
        <w:spacing w:after="0" w:line="240" w:lineRule="auto"/>
        <w:jc w:val="both"/>
        <w:outlineLvl w:val="0"/>
        <w:rPr>
          <w:rFonts w:ascii="Times New Roman" w:eastAsia="Times New Roman" w:hAnsi="Times New Roman" w:cs="Times New Roman"/>
          <w:lang w:val="sr-Latn-ME"/>
        </w:rPr>
      </w:pPr>
      <w:r w:rsidRPr="002C1365">
        <w:rPr>
          <w:rFonts w:ascii="Times New Roman" w:eastAsia="Times New Roman" w:hAnsi="Times New Roman" w:cs="Times New Roman"/>
          <w:lang w:val="sr-Latn-ME"/>
        </w:rPr>
        <w:t>Prije nego što uzmete ovaj lijek razgovarajte sa Vašim ljekarom ili farmaceutom:</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 xml:space="preserve">ako imate problema sa jetrom, </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Vam je rečeno da imate visok krvni pritisak ili srčanu slabost ili nizak nivo kalijuma u krvi (nizak nivo kalijuma u krvi može da poveća rizik od problema sa srčanim ritmom),</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ste imali druge probleme sa srcem ili krvnim sudovima,</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nepravilan ili ubrzan srčani rad,</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kratak dah,</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ste brzo dobili na težini,</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oticanje stopala, gležnjeva ili nogu,</w:t>
      </w:r>
    </w:p>
    <w:p w:rsidR="002C1365" w:rsidRPr="002C1365" w:rsidRDefault="002C1365" w:rsidP="002C1365">
      <w:pPr>
        <w:numPr>
          <w:ilvl w:val="0"/>
          <w:numId w:val="30"/>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ste ranije uzimali lijek ketokonazol za liječenje raka prostate,</w:t>
      </w:r>
    </w:p>
    <w:p w:rsidR="002C1365" w:rsidRPr="002C1365" w:rsidRDefault="002C1365" w:rsidP="002C1365">
      <w:pPr>
        <w:numPr>
          <w:ilvl w:val="0"/>
          <w:numId w:val="30"/>
        </w:numPr>
        <w:tabs>
          <w:tab w:val="left" w:pos="567"/>
          <w:tab w:val="left" w:pos="1134"/>
          <w:tab w:val="left" w:pos="1701"/>
        </w:tabs>
        <w:spacing w:after="0" w:line="240" w:lineRule="auto"/>
        <w:ind w:hanging="720"/>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 potrebi da ovaj lijek uzimate sa prednizonom ili prednizolonom,</w:t>
      </w:r>
    </w:p>
    <w:p w:rsidR="002C1365" w:rsidRPr="002C1365" w:rsidRDefault="002C1365" w:rsidP="002C1365">
      <w:pPr>
        <w:numPr>
          <w:ilvl w:val="0"/>
          <w:numId w:val="30"/>
        </w:numPr>
        <w:tabs>
          <w:tab w:val="left" w:pos="567"/>
          <w:tab w:val="left" w:pos="1134"/>
          <w:tab w:val="left" w:pos="1701"/>
        </w:tabs>
        <w:spacing w:after="0" w:line="240" w:lineRule="auto"/>
        <w:ind w:hanging="720"/>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 mogućim efektima ovog lijeka na Vaše kosti,</w:t>
      </w:r>
    </w:p>
    <w:p w:rsidR="002C1365" w:rsidRPr="002C1365" w:rsidRDefault="002C1365" w:rsidP="002C1365">
      <w:pPr>
        <w:numPr>
          <w:ilvl w:val="0"/>
          <w:numId w:val="30"/>
        </w:numPr>
        <w:tabs>
          <w:tab w:val="left" w:pos="567"/>
          <w:tab w:val="left" w:pos="1134"/>
          <w:tab w:val="left" w:pos="1701"/>
        </w:tabs>
        <w:spacing w:after="0" w:line="240" w:lineRule="auto"/>
        <w:ind w:hanging="720"/>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povišen nivo šećera u krvi.</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Recite Vašem ljekaru ako Vam je rečeno da imate bilo koja oboljenja srca ili krvnih sudova, uključujući probleme sa srčanim ritmom (aritmija), ili ako se liječite ljekovima za ova oboljenja.</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Recite Vašem ljekaru ako imate žutu prebojenost kože ili očiju, urin tamnije boje, ili tešku mučninu ili povraćanje, zato što to mogu biti znaci ili simptomi problema sa jetrom. Rijetko, može se javiti oštećenje funkcije jetre (tzv. akutna insuficijencija jetre), što može dovesti do smrti.</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lastRenderedPageBreak/>
        <w:t>Može doći do smanjenja broja crvenih krvnih ćelija, smanjenog seksualnog nagona (libida), mišićne slabosti i/ili bola u mišićima.</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niste sigurni da li se nešto od gore pomenutog odnosi na Vas, prije nego što uzmete ovaj lijek porazgovarajte sa Vašim ljekarom ili farmaceutom.</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Default="002C1365" w:rsidP="002C1365">
      <w:pPr>
        <w:tabs>
          <w:tab w:val="left" w:pos="1134"/>
          <w:tab w:val="left" w:pos="1701"/>
        </w:tabs>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Analiza krvi</w:t>
      </w:r>
    </w:p>
    <w:p w:rsidR="001D2281" w:rsidRPr="002C1365" w:rsidRDefault="001D2281" w:rsidP="002C1365">
      <w:pPr>
        <w:tabs>
          <w:tab w:val="left" w:pos="1134"/>
          <w:tab w:val="left" w:pos="1701"/>
        </w:tabs>
        <w:spacing w:after="0" w:line="240" w:lineRule="auto"/>
        <w:jc w:val="both"/>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Lijek ZYTIGA može da utiče na Vašu jetru, a da Vi pri tome nemate nikakvih simptoma. Kada uzimate ovaj lijek, Vaš ljekar će periodično zatražiti analizu Vaše krvi, kako bi utvrdio da li ima bilo kakvih dejstava na Vašu jetru.</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Default="002C1365" w:rsidP="002C1365">
      <w:pPr>
        <w:tabs>
          <w:tab w:val="left" w:pos="1134"/>
          <w:tab w:val="left" w:pos="1701"/>
        </w:tabs>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Djeca i adolescenti</w:t>
      </w:r>
    </w:p>
    <w:p w:rsidR="001D2281" w:rsidRPr="002C1365" w:rsidRDefault="001D2281" w:rsidP="002C1365">
      <w:pPr>
        <w:tabs>
          <w:tab w:val="left" w:pos="1134"/>
          <w:tab w:val="left" w:pos="1701"/>
        </w:tabs>
        <w:spacing w:after="0" w:line="240" w:lineRule="auto"/>
        <w:jc w:val="both"/>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 xml:space="preserve">Ovaj lijek nije namijenjen za primjenu kod djece i adolescenata. Ukoliko dijete ili adolescent slučajno proguta lijek ZYTIGA, odmah idite do bolnice i ponesite ovo Uputstvo za lijek sa sobom, kako bi ga pokazali ljekaru u hitnoj službi. </w:t>
      </w:r>
    </w:p>
    <w:p w:rsidR="002C1365" w:rsidRPr="002C1365" w:rsidRDefault="002C1365" w:rsidP="002C1365">
      <w:pPr>
        <w:spacing w:after="0" w:line="240" w:lineRule="auto"/>
        <w:jc w:val="both"/>
        <w:rPr>
          <w:rFonts w:ascii="Times New Roman" w:eastAsia="Times New Roman" w:hAnsi="Times New Roman" w:cs="Times New Roman"/>
          <w:bCs/>
          <w:lang w:val="sr-Latn-ME"/>
        </w:rPr>
      </w:pPr>
    </w:p>
    <w:p w:rsid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Primjena drugih ljekova</w:t>
      </w:r>
    </w:p>
    <w:p w:rsidR="001D2281" w:rsidRPr="002C1365" w:rsidRDefault="001D2281"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iCs/>
          <w:lang w:val="sr-Latn-ME"/>
        </w:rPr>
      </w:pPr>
      <w:r w:rsidRPr="002C1365">
        <w:rPr>
          <w:rFonts w:ascii="Times New Roman" w:eastAsia="Times New Roman" w:hAnsi="Times New Roman" w:cs="Times New Roman"/>
          <w:lang w:val="sr-Latn-ME"/>
        </w:rPr>
        <w:t>Prije nego što uzmete bilo koji drugi lijek, posavjetujte se sa Vašim ljekarom ili farmaceutom.</w:t>
      </w:r>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i/>
          <w:iCs/>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Molimo Vas da Vašem ljekaru ili farmaceutu kažete ako uzimate, ako ste donedavno uzimali ili ćete možda uzeti bilo koji druge ljekove. Ovo je važno jer lijek ZYTIGA može pojačati dejstvo određenih ljekova, kao što su ljekovi za srce, sredstva za umirenje, biljnih ljekova (na primjer kantarion), i druge. Vaš doktor će možda željeti da promijeni dozu ovih ljekova. Takođe, neki ljekovi mogu pojačati ili umanjiti efekte lijeka ZYTIGA. Ovo može dovesti do pojave neželjenih dejstava ili do toga da lijek ZYTIGA neće djelovati kako bi trebalo.</w:t>
      </w:r>
    </w:p>
    <w:p w:rsidR="002C1365" w:rsidRPr="002C1365" w:rsidRDefault="002C1365" w:rsidP="002C136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Androgen deprivacionom terapijom može da se poveća rizik za probleme sa srčanim ritmom. Recite Vašem ljekaru ako uzimate sljedeće ljekove:</w:t>
      </w:r>
    </w:p>
    <w:p w:rsidR="002C1365" w:rsidRPr="002C1365" w:rsidRDefault="002C1365" w:rsidP="002C1365">
      <w:pPr>
        <w:numPr>
          <w:ilvl w:val="0"/>
          <w:numId w:val="30"/>
        </w:numPr>
        <w:tabs>
          <w:tab w:val="left" w:pos="284"/>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za liječenje problema sa srčanim ritmom (npr. kvinidin, prokainamid, amiodaron i sotalol);</w:t>
      </w:r>
    </w:p>
    <w:p w:rsidR="002C1365" w:rsidRPr="002C1365" w:rsidRDefault="002C1365" w:rsidP="002C1365">
      <w:pPr>
        <w:numPr>
          <w:ilvl w:val="0"/>
          <w:numId w:val="30"/>
        </w:numPr>
        <w:tabs>
          <w:tab w:val="left" w:pos="284"/>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za one ljekove za koje se zna da povećavaju rizik od javljanja problema sa srčanim ritmom (npr. metadon (koristi se za smanjenje bola i dio je terapije zavisnosti (za detoksikaciju), moksifloksacin (antibiotik), antipsihotici (koriste se za ozbiljne mentalne bolesti)).</w:t>
      </w:r>
    </w:p>
    <w:p w:rsidR="002C1365" w:rsidRPr="002C1365" w:rsidRDefault="002C1365" w:rsidP="002C136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Recite svom ljekaru ako uzimate bilo koji od gore navedenih ljekova.</w:t>
      </w:r>
    </w:p>
    <w:p w:rsidR="002C1365" w:rsidRPr="002C1365" w:rsidRDefault="002C1365" w:rsidP="002C136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C1365" w:rsidRDefault="002C1365" w:rsidP="002C1365">
      <w:pPr>
        <w:spacing w:after="0" w:line="240" w:lineRule="auto"/>
        <w:jc w:val="both"/>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Uzimanje lijeka </w:t>
      </w:r>
      <w:r w:rsidRPr="002C1365">
        <w:rPr>
          <w:rFonts w:ascii="Times New Roman" w:eastAsia="Times New Roman" w:hAnsi="Times New Roman" w:cs="Times New Roman"/>
          <w:b/>
          <w:lang w:val="sr-Latn-ME"/>
        </w:rPr>
        <w:t>ZYTIGA</w:t>
      </w:r>
      <w:r w:rsidRPr="002C1365">
        <w:rPr>
          <w:rFonts w:ascii="Times New Roman" w:eastAsia="Times New Roman" w:hAnsi="Times New Roman" w:cs="Times New Roman"/>
          <w:b/>
          <w:bCs/>
          <w:lang w:val="sr-Latn-ME"/>
        </w:rPr>
        <w:t xml:space="preserve"> sa hranom ili pićima</w:t>
      </w:r>
    </w:p>
    <w:p w:rsidR="001D2281" w:rsidRPr="002C1365" w:rsidRDefault="001D2281" w:rsidP="002C1365">
      <w:pPr>
        <w:spacing w:after="0" w:line="240" w:lineRule="auto"/>
        <w:jc w:val="both"/>
        <w:rPr>
          <w:rFonts w:ascii="Times New Roman" w:eastAsia="Times New Roman" w:hAnsi="Times New Roman" w:cs="Times New Roman"/>
          <w:b/>
          <w:bCs/>
          <w:lang w:val="sr-Latn-ME"/>
        </w:rPr>
      </w:pPr>
    </w:p>
    <w:p w:rsidR="002C1365" w:rsidRPr="002C1365" w:rsidRDefault="002C1365" w:rsidP="002C1365">
      <w:pPr>
        <w:numPr>
          <w:ilvl w:val="0"/>
          <w:numId w:val="31"/>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Ovaj lijek se ne smije uzimati sa hranom (vidjeti odjeljak 3.“</w:t>
      </w:r>
      <w:r w:rsidRPr="002C1365">
        <w:rPr>
          <w:rFonts w:ascii="Times New Roman" w:eastAsia="Times New Roman" w:hAnsi="Times New Roman" w:cs="Times New Roman"/>
          <w:bCs/>
          <w:lang w:val="sr-Latn-ME"/>
        </w:rPr>
        <w:t xml:space="preserve">KAKO </w:t>
      </w:r>
      <w:r w:rsidRPr="002C1365">
        <w:rPr>
          <w:rFonts w:ascii="Times New Roman" w:eastAsia="Times New Roman" w:hAnsi="Times New Roman" w:cs="Times New Roman"/>
          <w:bCs/>
          <w:caps/>
          <w:lang w:val="sr-Latn-ME"/>
        </w:rPr>
        <w:t xml:space="preserve">se upotrebljava lIJek </w:t>
      </w:r>
      <w:r w:rsidRPr="002C1365">
        <w:rPr>
          <w:rFonts w:ascii="Times New Roman" w:eastAsia="Times New Roman" w:hAnsi="Times New Roman" w:cs="Times New Roman"/>
          <w:bCs/>
          <w:lang w:val="sr-Latn-ME"/>
        </w:rPr>
        <w:t>ZYTIGA</w:t>
      </w:r>
      <w:r w:rsidRPr="002C1365">
        <w:rPr>
          <w:rFonts w:ascii="Times New Roman" w:eastAsia="Times New Roman" w:hAnsi="Times New Roman" w:cs="Times New Roman"/>
          <w:bCs/>
          <w:vertAlign w:val="superscript"/>
          <w:lang w:val="sr-Latn-ME"/>
        </w:rPr>
        <w:t>“</w:t>
      </w:r>
      <w:r w:rsidRPr="002C1365">
        <w:rPr>
          <w:rFonts w:ascii="Times New Roman" w:eastAsia="Times New Roman" w:hAnsi="Times New Roman" w:cs="Times New Roman"/>
          <w:bCs/>
          <w:lang w:val="sr-Latn-ME"/>
        </w:rPr>
        <w:t>)</w:t>
      </w:r>
    </w:p>
    <w:p w:rsidR="002C1365" w:rsidRPr="002C1365" w:rsidRDefault="002C1365" w:rsidP="002C1365">
      <w:pPr>
        <w:numPr>
          <w:ilvl w:val="0"/>
          <w:numId w:val="31"/>
        </w:numPr>
        <w:tabs>
          <w:tab w:val="left" w:pos="567"/>
          <w:tab w:val="left" w:pos="1134"/>
          <w:tab w:val="left" w:pos="1701"/>
        </w:tabs>
        <w:spacing w:after="0" w:line="240" w:lineRule="auto"/>
        <w:ind w:left="567" w:hanging="567"/>
        <w:jc w:val="both"/>
        <w:rPr>
          <w:rFonts w:ascii="Times New Roman" w:eastAsia="Times New Roman" w:hAnsi="Times New Roman" w:cs="Times New Roman"/>
          <w:b/>
          <w:lang w:val="sr-Latn-ME"/>
        </w:rPr>
      </w:pPr>
      <w:r w:rsidRPr="002C1365">
        <w:rPr>
          <w:rFonts w:ascii="Times New Roman" w:eastAsia="Times New Roman" w:hAnsi="Times New Roman" w:cs="Times New Roman"/>
          <w:lang w:val="sr-Latn-ME"/>
        </w:rPr>
        <w:t>Uzimanje lijeka ZYTIGA sa hranom može da izazove neželjena dejstva.</w:t>
      </w:r>
    </w:p>
    <w:p w:rsidR="002C1365" w:rsidRPr="002C1365" w:rsidRDefault="002C1365" w:rsidP="002C1365">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p>
    <w:p w:rsid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Primjena lijeka ZYTIGA u periodu trudnoće i dojenja</w:t>
      </w:r>
    </w:p>
    <w:p w:rsidR="003220A1" w:rsidRDefault="003220A1" w:rsidP="002C1365">
      <w:pPr>
        <w:spacing w:after="0" w:line="240" w:lineRule="auto"/>
        <w:jc w:val="both"/>
        <w:rPr>
          <w:rFonts w:ascii="Times New Roman" w:eastAsia="Times New Roman" w:hAnsi="Times New Roman" w:cs="Times New Roman"/>
          <w:b/>
          <w:lang w:val="sr-Latn-ME"/>
        </w:rPr>
      </w:pPr>
    </w:p>
    <w:p w:rsidR="001D2281" w:rsidRDefault="001D2281" w:rsidP="002C1365">
      <w:pPr>
        <w:spacing w:after="0" w:line="240" w:lineRule="auto"/>
        <w:jc w:val="both"/>
        <w:rPr>
          <w:rFonts w:ascii="Times New Roman" w:eastAsia="Times New Roman" w:hAnsi="Times New Roman" w:cs="Times New Roman"/>
          <w:b/>
          <w:lang w:val="sr-Latn-ME"/>
        </w:rPr>
      </w:pPr>
    </w:p>
    <w:p w:rsidR="001D2281" w:rsidRPr="002C1365" w:rsidRDefault="001D2281"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jc w:val="both"/>
        <w:outlineLvl w:val="0"/>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lastRenderedPageBreak/>
        <w:t>Lijek ZYTIGA nije za primjenu kod žena.</w:t>
      </w:r>
    </w:p>
    <w:p w:rsidR="002C1365" w:rsidRPr="002C1365" w:rsidRDefault="002C1365" w:rsidP="002C1365">
      <w:pPr>
        <w:numPr>
          <w:ilvl w:val="0"/>
          <w:numId w:val="31"/>
        </w:numPr>
        <w:tabs>
          <w:tab w:val="left" w:pos="567"/>
          <w:tab w:val="left" w:pos="1134"/>
          <w:tab w:val="left" w:pos="1701"/>
        </w:tabs>
        <w:spacing w:after="0" w:line="240" w:lineRule="auto"/>
        <w:ind w:left="567" w:hanging="567"/>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 xml:space="preserve">Ovaj lijek može da naškodi nerođenom djetetu ako ga uzimaju trudnice. </w:t>
      </w:r>
    </w:p>
    <w:p w:rsidR="002C1365" w:rsidRPr="002C1365" w:rsidRDefault="002C1365" w:rsidP="002C1365">
      <w:pPr>
        <w:numPr>
          <w:ilvl w:val="0"/>
          <w:numId w:val="31"/>
        </w:numPr>
        <w:tabs>
          <w:tab w:val="left" w:pos="567"/>
          <w:tab w:val="left" w:pos="1134"/>
          <w:tab w:val="left" w:pos="1701"/>
        </w:tabs>
        <w:spacing w:after="0" w:line="240" w:lineRule="auto"/>
        <w:ind w:left="567" w:hanging="567"/>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 xml:space="preserve">Ako imate seksualne odnose sa ženom koja može da zatrudni, koristite kondom i još jednu efikasnu metodu kontracepcije. </w:t>
      </w:r>
    </w:p>
    <w:p w:rsidR="002C1365" w:rsidRPr="002C1365" w:rsidRDefault="002C1365" w:rsidP="002C1365">
      <w:pPr>
        <w:numPr>
          <w:ilvl w:val="0"/>
          <w:numId w:val="31"/>
        </w:numPr>
        <w:tabs>
          <w:tab w:val="left" w:pos="567"/>
          <w:tab w:val="left" w:pos="1134"/>
          <w:tab w:val="left" w:pos="1701"/>
        </w:tabs>
        <w:spacing w:after="0" w:line="240" w:lineRule="auto"/>
        <w:ind w:left="567" w:hanging="567"/>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Ako imate seksualne odnose sa trudnicom, koristite kondom da zaštitite nerođeno dijete.</w:t>
      </w:r>
    </w:p>
    <w:p w:rsidR="002C1365" w:rsidRPr="002C1365" w:rsidRDefault="002C1365" w:rsidP="002C1365">
      <w:pPr>
        <w:spacing w:after="0" w:line="240" w:lineRule="auto"/>
        <w:jc w:val="both"/>
        <w:rPr>
          <w:rFonts w:ascii="Times New Roman" w:eastAsia="Times New Roman" w:hAnsi="Times New Roman" w:cs="Times New Roman"/>
          <w:lang w:val="sr-Latn-ME"/>
        </w:rPr>
      </w:pPr>
    </w:p>
    <w:p w:rsidR="002C1365" w:rsidRDefault="002C1365" w:rsidP="002C1365">
      <w:pPr>
        <w:spacing w:after="0" w:line="240" w:lineRule="auto"/>
        <w:jc w:val="both"/>
        <w:rPr>
          <w:rFonts w:ascii="Times New Roman" w:eastAsia="Times New Roman" w:hAnsi="Times New Roman" w:cs="Times New Roman"/>
          <w:b/>
          <w:bCs/>
          <w:lang w:val="sr-Latn-ME"/>
        </w:rPr>
      </w:pPr>
      <w:r w:rsidRPr="002C1365">
        <w:rPr>
          <w:rFonts w:ascii="Times New Roman" w:eastAsia="Times New Roman" w:hAnsi="Times New Roman" w:cs="Times New Roman"/>
          <w:b/>
          <w:lang w:val="sr-Latn-ME"/>
        </w:rPr>
        <w:t>Uticaj lijeka ZYTIGA na upravljanje motornim vozilima i rukovanje mašinama</w:t>
      </w:r>
      <w:r w:rsidRPr="002C1365">
        <w:rPr>
          <w:rFonts w:ascii="Times New Roman" w:eastAsia="Times New Roman" w:hAnsi="Times New Roman" w:cs="Times New Roman"/>
          <w:b/>
          <w:bCs/>
          <w:lang w:val="sr-Latn-ME"/>
        </w:rPr>
        <w:t xml:space="preserve"> </w:t>
      </w:r>
    </w:p>
    <w:p w:rsidR="001D2281" w:rsidRPr="002C1365" w:rsidRDefault="001D2281" w:rsidP="002C1365">
      <w:pPr>
        <w:spacing w:after="0" w:line="240" w:lineRule="auto"/>
        <w:jc w:val="both"/>
        <w:rPr>
          <w:rFonts w:ascii="Times New Roman" w:eastAsia="Times New Roman" w:hAnsi="Times New Roman" w:cs="Times New Roman"/>
          <w:b/>
          <w:bCs/>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Nije vjerovatno da će ovaj lijek da utiče na Vašu sposobnost upravljanja motornim vozilima i rukovanja mašinama ili upotrebe alata.</w:t>
      </w:r>
    </w:p>
    <w:p w:rsidR="002C1365" w:rsidRPr="002C1365" w:rsidRDefault="002C1365" w:rsidP="002C1365">
      <w:pPr>
        <w:spacing w:after="0" w:line="240" w:lineRule="auto"/>
        <w:jc w:val="both"/>
        <w:rPr>
          <w:rFonts w:ascii="Times New Roman" w:eastAsia="Times New Roman" w:hAnsi="Times New Roman" w:cs="Times New Roman"/>
          <w:bCs/>
          <w:lang w:val="sr-Latn-ME"/>
        </w:rPr>
      </w:pPr>
    </w:p>
    <w:p w:rsidR="001D2281" w:rsidRDefault="002C1365" w:rsidP="002C1365">
      <w:pPr>
        <w:spacing w:after="0" w:line="240" w:lineRule="auto"/>
        <w:jc w:val="both"/>
        <w:rPr>
          <w:rFonts w:ascii="Times New Roman" w:eastAsia="Times New Roman" w:hAnsi="Times New Roman" w:cs="Times New Roman"/>
          <w:b/>
          <w:lang w:val="sr-Latn-ME"/>
        </w:rPr>
      </w:pPr>
      <w:bookmarkStart w:id="2" w:name="_Hlk526504253"/>
      <w:r w:rsidRPr="002C1365">
        <w:rPr>
          <w:rFonts w:ascii="Times New Roman" w:eastAsia="Times New Roman" w:hAnsi="Times New Roman" w:cs="Times New Roman"/>
          <w:b/>
          <w:lang w:val="sr-Latn-ME"/>
        </w:rPr>
        <w:t>Važne informacije o nekim sastojcima lijeka ZYTIGA</w:t>
      </w:r>
    </w:p>
    <w:p w:rsidR="002C1365" w:rsidRP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 xml:space="preserve"> </w:t>
      </w:r>
    </w:p>
    <w:bookmarkEnd w:id="2"/>
    <w:p w:rsidR="002C1365" w:rsidRPr="002C1365" w:rsidRDefault="002C1365" w:rsidP="002C1365">
      <w:pPr>
        <w:numPr>
          <w:ilvl w:val="0"/>
          <w:numId w:val="32"/>
        </w:numPr>
        <w:tabs>
          <w:tab w:val="left" w:pos="284"/>
          <w:tab w:val="left" w:pos="709"/>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Lijek ZYTIGA sadrži laktozu (jedna vrsta šećera). Ako Vam je ljekar rekao da ne podnosite neke šećere, prije uzimanja ovog lijeka posavjetujte se sa Vašim ljekarom.</w:t>
      </w:r>
    </w:p>
    <w:p w:rsidR="002C1365" w:rsidRPr="002C1365" w:rsidRDefault="002C1365" w:rsidP="002C1365">
      <w:pPr>
        <w:numPr>
          <w:ilvl w:val="0"/>
          <w:numId w:val="32"/>
        </w:numPr>
        <w:tabs>
          <w:tab w:val="left" w:pos="709"/>
          <w:tab w:val="left" w:pos="1134"/>
          <w:tab w:val="left" w:pos="1701"/>
        </w:tabs>
        <w:spacing w:after="0" w:line="240" w:lineRule="auto"/>
        <w:ind w:hanging="294"/>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Ovaj lijek takođe sadrži približno 27 mg natrijuma u dnevnoj dozi od dvije tablete. Ovo treba da se uzme u obzir kod pacijenata koji su na dijeti sa kontrolisanim unosom natrijuma.</w:t>
      </w:r>
    </w:p>
    <w:p w:rsidR="002C1365" w:rsidRDefault="002C1365" w:rsidP="002C1365">
      <w:pPr>
        <w:spacing w:after="0" w:line="240" w:lineRule="auto"/>
        <w:jc w:val="both"/>
        <w:rPr>
          <w:rFonts w:ascii="Times New Roman" w:eastAsia="Times New Roman" w:hAnsi="Times New Roman" w:cs="Times New Roman"/>
          <w:lang w:val="sr-Latn-ME"/>
        </w:rPr>
      </w:pPr>
    </w:p>
    <w:p w:rsidR="003220A1" w:rsidRPr="002C1365" w:rsidRDefault="003220A1" w:rsidP="002C1365">
      <w:pPr>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540"/>
          <w:tab w:val="left" w:pos="569"/>
        </w:tabs>
        <w:spacing w:after="0" w:line="240" w:lineRule="auto"/>
        <w:jc w:val="both"/>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3. </w:t>
      </w:r>
      <w:r w:rsidRPr="002C1365">
        <w:rPr>
          <w:rFonts w:ascii="Times New Roman" w:eastAsia="Times New Roman" w:hAnsi="Times New Roman" w:cs="Times New Roman"/>
          <w:b/>
          <w:bCs/>
          <w:lang w:val="sr-Latn-ME"/>
        </w:rPr>
        <w:tab/>
        <w:t xml:space="preserve">KAKO SE UPOTREBLJAVA LIJEK </w:t>
      </w:r>
      <w:r w:rsidRPr="002C1365">
        <w:rPr>
          <w:rFonts w:ascii="Times New Roman" w:eastAsia="Times New Roman" w:hAnsi="Times New Roman" w:cs="Times New Roman"/>
          <w:b/>
          <w:lang w:val="sr-Latn-ME"/>
        </w:rPr>
        <w:t>ZYTIGA</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Ovaj lijek uzimajte uvijek tačno onako kako Vam je to naložio Vaš ljekar. Ako niste sigurni, provjerite sa Vašim ljekarom ili farmaceutom.</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b/>
          <w:lang w:val="sr-Latn-ME"/>
        </w:rPr>
      </w:pPr>
    </w:p>
    <w:p w:rsidR="002C1365" w:rsidRDefault="002C1365" w:rsidP="002C1365">
      <w:pPr>
        <w:tabs>
          <w:tab w:val="left" w:pos="1134"/>
          <w:tab w:val="left" w:pos="1701"/>
        </w:tabs>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Koliko lijeka da uzmete</w:t>
      </w:r>
    </w:p>
    <w:p w:rsidR="001D2281" w:rsidRDefault="001D2281" w:rsidP="002C1365">
      <w:pPr>
        <w:tabs>
          <w:tab w:val="left" w:pos="1134"/>
          <w:tab w:val="left" w:pos="1701"/>
        </w:tabs>
        <w:spacing w:after="0" w:line="240" w:lineRule="auto"/>
        <w:jc w:val="both"/>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Preporučena doza je 1000 mg (dvije tablete) jednom dnevno.</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b/>
          <w:lang w:val="sr-Latn-ME"/>
        </w:rPr>
      </w:pPr>
    </w:p>
    <w:p w:rsidR="002C1365" w:rsidRDefault="002C1365" w:rsidP="002C1365">
      <w:pPr>
        <w:tabs>
          <w:tab w:val="left" w:pos="1134"/>
          <w:tab w:val="left" w:pos="1701"/>
        </w:tabs>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Uzimanje ovog lijeka</w:t>
      </w:r>
    </w:p>
    <w:p w:rsidR="001D2281" w:rsidRPr="002C1365" w:rsidRDefault="001D2281" w:rsidP="002C1365">
      <w:pPr>
        <w:tabs>
          <w:tab w:val="left" w:pos="1134"/>
          <w:tab w:val="left" w:pos="1701"/>
        </w:tabs>
        <w:spacing w:after="0" w:line="240" w:lineRule="auto"/>
        <w:jc w:val="both"/>
        <w:rPr>
          <w:rFonts w:ascii="Times New Roman" w:eastAsia="Times New Roman" w:hAnsi="Times New Roman" w:cs="Times New Roman"/>
          <w:b/>
          <w:lang w:val="sr-Latn-ME"/>
        </w:rPr>
      </w:pPr>
    </w:p>
    <w:p w:rsidR="002C1365" w:rsidRPr="002C1365" w:rsidRDefault="002C1365" w:rsidP="002C1365">
      <w:pPr>
        <w:numPr>
          <w:ilvl w:val="0"/>
          <w:numId w:val="34"/>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Ovaj lijek se uzima na usta.</w:t>
      </w:r>
    </w:p>
    <w:p w:rsidR="002C1365" w:rsidRPr="002C1365" w:rsidRDefault="002C1365" w:rsidP="002C1365">
      <w:pPr>
        <w:numPr>
          <w:ilvl w:val="0"/>
          <w:numId w:val="34"/>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b/>
          <w:lang w:val="sr-Latn-ME"/>
        </w:rPr>
        <w:t>Lijek ZYTIGA nemojte uzimati sa hranom</w:t>
      </w:r>
      <w:r w:rsidRPr="002C1365">
        <w:rPr>
          <w:rFonts w:ascii="Times New Roman" w:eastAsia="Times New Roman" w:hAnsi="Times New Roman" w:cs="Times New Roman"/>
          <w:lang w:val="sr-Latn-ME"/>
        </w:rPr>
        <w:t>.</w:t>
      </w:r>
    </w:p>
    <w:p w:rsidR="002C1365" w:rsidRPr="002C1365" w:rsidRDefault="002C1365" w:rsidP="002C1365">
      <w:pPr>
        <w:numPr>
          <w:ilvl w:val="0"/>
          <w:numId w:val="34"/>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b/>
          <w:lang w:val="sr-Latn-ME"/>
        </w:rPr>
        <w:t>Uzmite lijek ZYTIGA najmanje 2 sata nakon uzimanja hrane i nemojte jesti ništa najmanje 1 sat nakon uzimanja lijeka ZYTIGA</w:t>
      </w:r>
      <w:r w:rsidRPr="002C1365">
        <w:rPr>
          <w:rFonts w:ascii="Times New Roman" w:eastAsia="Times New Roman" w:hAnsi="Times New Roman" w:cs="Times New Roman"/>
          <w:lang w:val="sr-Latn-ME"/>
        </w:rPr>
        <w:t xml:space="preserve"> (vidjeti odjeljak 2, “Uzimanje lijeka ZYTIGA sa hranom ili pićima”). </w:t>
      </w:r>
    </w:p>
    <w:p w:rsidR="002C1365" w:rsidRPr="002C1365" w:rsidRDefault="002C1365" w:rsidP="002C1365">
      <w:pPr>
        <w:numPr>
          <w:ilvl w:val="0"/>
          <w:numId w:val="34"/>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Tablete progutajte cijele sa vodom.</w:t>
      </w:r>
    </w:p>
    <w:p w:rsidR="002C1365" w:rsidRPr="002C1365" w:rsidRDefault="002C1365" w:rsidP="002C1365">
      <w:pPr>
        <w:numPr>
          <w:ilvl w:val="0"/>
          <w:numId w:val="34"/>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Tablete nemojte lomiti.</w:t>
      </w:r>
    </w:p>
    <w:p w:rsidR="002C1365" w:rsidRPr="002C1365" w:rsidRDefault="002C1365" w:rsidP="002C1365">
      <w:pPr>
        <w:numPr>
          <w:ilvl w:val="0"/>
          <w:numId w:val="34"/>
        </w:numPr>
        <w:tabs>
          <w:tab w:val="left" w:pos="567"/>
          <w:tab w:val="left" w:pos="1134"/>
          <w:tab w:val="left" w:pos="1701"/>
        </w:tabs>
        <w:spacing w:after="0" w:line="240" w:lineRule="auto"/>
        <w:ind w:left="567" w:hanging="567"/>
        <w:jc w:val="both"/>
        <w:rPr>
          <w:rFonts w:ascii="Times New Roman" w:eastAsia="Times New Roman" w:hAnsi="Times New Roman" w:cs="Times New Roman"/>
          <w:bCs/>
          <w:lang w:val="sr-Latn-ME"/>
        </w:rPr>
      </w:pPr>
      <w:r w:rsidRPr="002C1365">
        <w:rPr>
          <w:rFonts w:ascii="Times New Roman" w:eastAsia="Times New Roman" w:hAnsi="Times New Roman" w:cs="Times New Roman"/>
          <w:lang w:val="sr-Latn-ME"/>
        </w:rPr>
        <w:t>Lijek ZYTIGA se uzima sa lijekom koji se zove prednizon ili prednizolon. Uzmite i prednizon ili prednizolon tačno onako kako Vam je to naložio Vaš ljekar.</w:t>
      </w:r>
    </w:p>
    <w:p w:rsidR="002C1365" w:rsidRPr="002C1365" w:rsidRDefault="002C1365" w:rsidP="002C1365">
      <w:pPr>
        <w:numPr>
          <w:ilvl w:val="0"/>
          <w:numId w:val="33"/>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Treba da uzimate prednizon ili prednizolon svakoga dana dok uzimate lijek ZYTIGA.</w:t>
      </w:r>
    </w:p>
    <w:p w:rsidR="002C1365" w:rsidRPr="002C1365" w:rsidRDefault="002C1365" w:rsidP="002C1365">
      <w:pPr>
        <w:numPr>
          <w:ilvl w:val="0"/>
          <w:numId w:val="33"/>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Količina prednizona ili prednizolona koja Vam je potrebna može da se promijeni ako dođe do neke nepredviđene medicinske situacije. Vaš ljekar će Vam reći da li treba da promijenite količinu prednizona ili prednizolona koju uzimate. Nemojte prestati da uzimate prednizon ili prednizolon osim ako Vam to ne naloži Vaš ljekar.</w:t>
      </w:r>
    </w:p>
    <w:p w:rsidR="002C1365" w:rsidRPr="002C1365" w:rsidRDefault="002C1365" w:rsidP="002C1365">
      <w:pPr>
        <w:tabs>
          <w:tab w:val="left" w:pos="1134"/>
          <w:tab w:val="left" w:pos="1701"/>
        </w:tabs>
        <w:spacing w:after="0" w:line="240" w:lineRule="auto"/>
        <w:ind w:left="567"/>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Dok uzimate lijek ZYTIGA i prednizon ili prednizolon, Vaš ljekar može da Vam propiše i neke druge ljekove.</w:t>
      </w:r>
    </w:p>
    <w:p w:rsidR="002C1365" w:rsidRDefault="002C1365" w:rsidP="002C1365">
      <w:pPr>
        <w:spacing w:after="0" w:line="240" w:lineRule="auto"/>
        <w:jc w:val="both"/>
        <w:rPr>
          <w:rFonts w:ascii="Times New Roman" w:eastAsia="Times New Roman" w:hAnsi="Times New Roman" w:cs="Times New Roman"/>
          <w:bCs/>
          <w:caps/>
          <w:lang w:val="sr-Latn-ME"/>
        </w:rPr>
      </w:pPr>
    </w:p>
    <w:p w:rsidR="001D2281" w:rsidRPr="002C1365" w:rsidRDefault="001D2281" w:rsidP="002C1365">
      <w:pPr>
        <w:spacing w:after="0" w:line="240" w:lineRule="auto"/>
        <w:jc w:val="both"/>
        <w:rPr>
          <w:rFonts w:ascii="Times New Roman" w:eastAsia="Times New Roman" w:hAnsi="Times New Roman" w:cs="Times New Roman"/>
          <w:bCs/>
          <w:caps/>
          <w:lang w:val="sr-Latn-ME"/>
        </w:rPr>
      </w:pPr>
    </w:p>
    <w:p w:rsid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lastRenderedPageBreak/>
        <w:t>Ako ste uzeli više lijeka ZYTIGA nego što je trebalo</w:t>
      </w:r>
    </w:p>
    <w:p w:rsidR="003220A1" w:rsidRPr="002C1365" w:rsidRDefault="003220A1"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ste uzeli više lijeka nego što je trebalo, odmah razgovarajte sa Vašim ljekarom ili idite u bolnicu.</w:t>
      </w:r>
    </w:p>
    <w:p w:rsidR="002C1365" w:rsidRPr="002C1365" w:rsidRDefault="002C1365" w:rsidP="002C1365">
      <w:pPr>
        <w:spacing w:after="0" w:line="240" w:lineRule="auto"/>
        <w:jc w:val="both"/>
        <w:rPr>
          <w:rFonts w:ascii="Times New Roman" w:eastAsia="Times New Roman" w:hAnsi="Times New Roman" w:cs="Times New Roman"/>
          <w:lang w:val="sr-Latn-ME"/>
        </w:rPr>
      </w:pPr>
    </w:p>
    <w:p w:rsid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Ako ste zaboravili da uzmete lijek ZYTIGA</w:t>
      </w:r>
    </w:p>
    <w:p w:rsidR="003220A1" w:rsidRPr="002C1365" w:rsidRDefault="003220A1"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numPr>
          <w:ilvl w:val="0"/>
          <w:numId w:val="35"/>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zaboravite da uzmete lijek ZYTIGA ili prednizon ili prednizolon, uzmite uobičajenu dozu narednog dana.</w:t>
      </w:r>
    </w:p>
    <w:p w:rsidR="002C1365" w:rsidRPr="002C1365" w:rsidRDefault="002C1365" w:rsidP="002C1365">
      <w:pPr>
        <w:numPr>
          <w:ilvl w:val="0"/>
          <w:numId w:val="35"/>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zaboravite da uzmete lijek ZYTIGA ili prednizon ili prednizolon više od jednog dana, bez odlaganja se javite Vašem ljekaru.</w:t>
      </w:r>
    </w:p>
    <w:p w:rsidR="002C1365" w:rsidRPr="002C1365" w:rsidRDefault="002C1365" w:rsidP="002C1365">
      <w:pPr>
        <w:spacing w:after="0" w:line="240" w:lineRule="auto"/>
        <w:jc w:val="both"/>
        <w:rPr>
          <w:rFonts w:ascii="Times New Roman" w:eastAsia="Times New Roman" w:hAnsi="Times New Roman" w:cs="Times New Roman"/>
          <w:lang w:val="sr-Latn-ME"/>
        </w:rPr>
      </w:pPr>
    </w:p>
    <w:p w:rsidR="002C1365" w:rsidRDefault="002C1365" w:rsidP="002C1365">
      <w:pPr>
        <w:spacing w:after="0" w:line="240" w:lineRule="auto"/>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Ako naglo prestanete da uzimate lijek ZYTIGA</w:t>
      </w:r>
    </w:p>
    <w:p w:rsidR="003220A1" w:rsidRPr="002C1365" w:rsidRDefault="003220A1" w:rsidP="002C1365">
      <w:pPr>
        <w:spacing w:after="0" w:line="240" w:lineRule="auto"/>
        <w:jc w:val="both"/>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Nemojte prestajati da uzimate lijek ZYTIGA ili prednizon ili prednizolon ako Vam to ne naloži Vaš ljekar.</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Ako imate bilo kakvih drugih pitanja o upotrebi ovog lijeka, obratite se Vašem ljekaru ili farmaceutu.</w:t>
      </w:r>
    </w:p>
    <w:p w:rsidR="002C1365" w:rsidRDefault="002C1365" w:rsidP="002C1365">
      <w:pPr>
        <w:spacing w:after="0" w:line="240" w:lineRule="auto"/>
        <w:jc w:val="both"/>
        <w:rPr>
          <w:rFonts w:ascii="Times New Roman" w:eastAsia="Times New Roman" w:hAnsi="Times New Roman" w:cs="Times New Roman"/>
          <w:lang w:val="sr-Latn-ME"/>
        </w:rPr>
      </w:pPr>
    </w:p>
    <w:p w:rsidR="003220A1" w:rsidRPr="002C1365" w:rsidRDefault="003220A1" w:rsidP="002C1365">
      <w:pPr>
        <w:spacing w:after="0" w:line="240" w:lineRule="auto"/>
        <w:jc w:val="both"/>
        <w:rPr>
          <w:rFonts w:ascii="Times New Roman" w:eastAsia="Times New Roman" w:hAnsi="Times New Roman" w:cs="Times New Roman"/>
          <w:lang w:val="sr-Latn-ME"/>
        </w:rPr>
      </w:pPr>
    </w:p>
    <w:p w:rsidR="002C1365" w:rsidRPr="002C1365" w:rsidRDefault="002C1365" w:rsidP="002C1365">
      <w:pPr>
        <w:tabs>
          <w:tab w:val="left" w:pos="540"/>
          <w:tab w:val="left" w:pos="569"/>
        </w:tabs>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4. </w:t>
      </w:r>
      <w:r w:rsidRPr="002C1365">
        <w:rPr>
          <w:rFonts w:ascii="Times New Roman" w:eastAsia="Times New Roman" w:hAnsi="Times New Roman" w:cs="Times New Roman"/>
          <w:b/>
          <w:bCs/>
          <w:lang w:val="sr-Latn-ME"/>
        </w:rPr>
        <w:tab/>
        <w:t>MOGUĆA NEŽELJENA DEJSTVA</w:t>
      </w:r>
    </w:p>
    <w:p w:rsidR="002C1365" w:rsidRPr="002C1365" w:rsidRDefault="002C1365" w:rsidP="002C1365">
      <w:pPr>
        <w:tabs>
          <w:tab w:val="left" w:pos="1134"/>
          <w:tab w:val="left" w:pos="1701"/>
        </w:tabs>
        <w:spacing w:after="0" w:line="240" w:lineRule="auto"/>
        <w:rPr>
          <w:rFonts w:ascii="Times New Roman" w:eastAsia="Times New Roman" w:hAnsi="Times New Roman" w:cs="Times New Roman"/>
          <w:lang w:val="sr-Latn-ME"/>
        </w:rPr>
      </w:pPr>
    </w:p>
    <w:p w:rsidR="002C1365" w:rsidRPr="002C1365" w:rsidRDefault="002C1365" w:rsidP="002C1365">
      <w:pPr>
        <w:tabs>
          <w:tab w:val="left" w:pos="1134"/>
          <w:tab w:val="left" w:pos="1701"/>
        </w:tabs>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 xml:space="preserve">Kao i svi drugi ljekovi, ovaj lijek može da izazove neželjena dejstva, iako se ona ne javljaju kod svih. </w:t>
      </w:r>
    </w:p>
    <w:p w:rsidR="002C1365" w:rsidRPr="002C1365" w:rsidRDefault="002C1365" w:rsidP="002C1365">
      <w:pPr>
        <w:tabs>
          <w:tab w:val="left" w:pos="1134"/>
          <w:tab w:val="left" w:pos="1701"/>
        </w:tabs>
        <w:spacing w:after="0" w:line="240" w:lineRule="auto"/>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b/>
          <w:lang w:val="sr-Latn-ME"/>
        </w:rPr>
        <w:t>Prestanite odmah da uzimate lijek ZYTIGA i bez odlaganja se javite ljekaru ako primijetite bilo šta od sljedećeg:</w:t>
      </w:r>
    </w:p>
    <w:p w:rsidR="002C1365" w:rsidRPr="002C1365" w:rsidRDefault="002C1365" w:rsidP="002C1365">
      <w:pPr>
        <w:numPr>
          <w:ilvl w:val="0"/>
          <w:numId w:val="36"/>
        </w:numPr>
        <w:tabs>
          <w:tab w:val="left" w:pos="567"/>
          <w:tab w:val="left" w:pos="1134"/>
          <w:tab w:val="left" w:pos="1701"/>
        </w:tabs>
        <w:spacing w:after="0" w:line="240" w:lineRule="auto"/>
        <w:ind w:left="567" w:hanging="567"/>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mišićnu slabost, grčenje mišića ili jako lupanje srca (palpitacije). Ovo mogu da budu znaci niskog nivoa kalijuma u Vašoj krvi.</w:t>
      </w:r>
    </w:p>
    <w:p w:rsidR="002C1365" w:rsidRPr="002C1365" w:rsidRDefault="002C1365" w:rsidP="002C1365">
      <w:pPr>
        <w:tabs>
          <w:tab w:val="left" w:pos="1134"/>
          <w:tab w:val="left" w:pos="1701"/>
        </w:tabs>
        <w:spacing w:after="0" w:line="240" w:lineRule="auto"/>
        <w:rPr>
          <w:rFonts w:ascii="Times New Roman" w:eastAsia="Times New Roman" w:hAnsi="Times New Roman" w:cs="Times New Roman"/>
          <w:b/>
          <w:lang w:val="sr-Latn-ME"/>
        </w:rPr>
      </w:pPr>
    </w:p>
    <w:p w:rsidR="002C1365" w:rsidRPr="002C1365" w:rsidRDefault="002C1365" w:rsidP="002C1365">
      <w:pPr>
        <w:tabs>
          <w:tab w:val="left" w:pos="1134"/>
          <w:tab w:val="left" w:pos="1701"/>
        </w:tabs>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U druga neželjena dejstva spadaju:</w:t>
      </w:r>
    </w:p>
    <w:p w:rsidR="002C1365" w:rsidRPr="002C1365" w:rsidRDefault="002C1365" w:rsidP="002C1365">
      <w:pPr>
        <w:spacing w:after="0" w:line="240" w:lineRule="auto"/>
        <w:jc w:val="both"/>
        <w:rPr>
          <w:rFonts w:ascii="Times New Roman" w:eastAsia="Times New Roman" w:hAnsi="Times New Roman" w:cs="Times New Roman"/>
          <w:b/>
          <w:lang w:val="sr-Latn-ME" w:eastAsia="x-none"/>
        </w:rPr>
      </w:pPr>
    </w:p>
    <w:p w:rsidR="002C1365" w:rsidRPr="002C1365" w:rsidRDefault="002C1365" w:rsidP="002C1365">
      <w:pPr>
        <w:spacing w:after="0" w:line="240" w:lineRule="auto"/>
        <w:jc w:val="both"/>
        <w:rPr>
          <w:rFonts w:ascii="Times New Roman" w:eastAsia="Times New Roman" w:hAnsi="Times New Roman" w:cs="Times New Roman"/>
          <w:b/>
          <w:lang w:val="sr-Latn-ME" w:eastAsia="x-none"/>
        </w:rPr>
      </w:pPr>
      <w:r w:rsidRPr="002C1365">
        <w:rPr>
          <w:rFonts w:ascii="Times New Roman" w:eastAsia="Times New Roman" w:hAnsi="Times New Roman" w:cs="Times New Roman"/>
          <w:b/>
          <w:lang w:val="sr-Latn-ME" w:eastAsia="x-none"/>
        </w:rPr>
        <w:t xml:space="preserve">Veoma česta </w:t>
      </w:r>
      <w:r w:rsidRPr="002C1365">
        <w:rPr>
          <w:rFonts w:ascii="Times New Roman" w:eastAsia="Times New Roman" w:hAnsi="Times New Roman" w:cs="Times New Roman"/>
          <w:lang w:val="sr-Latn-ME" w:eastAsia="x-none"/>
        </w:rPr>
        <w:t>(mogu da se jave kod više od 1 na 10 pacijenata koji uzimaju lijek):</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Zadržavanje tečnosti u nogama ili stopalima, nizak nivo kalijuma u krvi, povećanje vrijednosti funkcionalnih testova jetre, visok krvni pritisak, infekcije urinarnog trakta, proliv.</w:t>
      </w:r>
    </w:p>
    <w:p w:rsidR="002C1365" w:rsidRPr="002C1365" w:rsidRDefault="002C1365" w:rsidP="002C1365">
      <w:pPr>
        <w:spacing w:after="0" w:line="240" w:lineRule="auto"/>
        <w:jc w:val="both"/>
        <w:rPr>
          <w:rFonts w:ascii="Times New Roman" w:eastAsia="Times New Roman" w:hAnsi="Times New Roman" w:cs="Times New Roman"/>
          <w:b/>
          <w:lang w:val="sr-Latn-ME" w:eastAsia="x-none"/>
        </w:rPr>
      </w:pPr>
    </w:p>
    <w:p w:rsidR="002C1365" w:rsidRPr="002C1365" w:rsidRDefault="002C1365" w:rsidP="002C1365">
      <w:pPr>
        <w:spacing w:after="0" w:line="240" w:lineRule="auto"/>
        <w:jc w:val="both"/>
        <w:rPr>
          <w:rFonts w:ascii="Times New Roman" w:eastAsia="Times New Roman" w:hAnsi="Times New Roman" w:cs="Times New Roman"/>
          <w:b/>
          <w:lang w:val="sr-Latn-ME" w:eastAsia="x-none"/>
        </w:rPr>
      </w:pPr>
      <w:r w:rsidRPr="002C1365">
        <w:rPr>
          <w:rFonts w:ascii="Times New Roman" w:eastAsia="Times New Roman" w:hAnsi="Times New Roman" w:cs="Times New Roman"/>
          <w:b/>
          <w:lang w:val="sr-Latn-ME" w:eastAsia="x-none"/>
        </w:rPr>
        <w:t xml:space="preserve">Česta </w:t>
      </w:r>
      <w:r w:rsidRPr="002C1365">
        <w:rPr>
          <w:rFonts w:ascii="Times New Roman" w:eastAsia="Times New Roman" w:hAnsi="Times New Roman" w:cs="Times New Roman"/>
          <w:lang w:val="sr-Latn-ME" w:eastAsia="x-none"/>
        </w:rPr>
        <w:t>(mogu da se jave kod najviše 1 na 10 pacijenata koji uzimaju lijek):</w:t>
      </w:r>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bookmarkStart w:id="3" w:name="bookmark67"/>
      <w:r w:rsidRPr="002C1365">
        <w:rPr>
          <w:rFonts w:ascii="Times New Roman" w:eastAsia="Times New Roman" w:hAnsi="Times New Roman" w:cs="Times New Roman"/>
          <w:lang w:val="sr-Latn-ME"/>
        </w:rPr>
        <w:t>Visoki nivoi masti u krvi, bol u grudima, nepravilni srčani otkucaji (atrijalna fibrilacija), srčana insuficijencija (oslabljen rad srca), ubrzan puls, teška infekcija koja se zove sepsa, prelomi kostiju, loše varenje, krv u mokraći, osip.</w:t>
      </w:r>
    </w:p>
    <w:p w:rsidR="002C1365" w:rsidRPr="002C1365" w:rsidRDefault="002C1365" w:rsidP="002C1365">
      <w:pPr>
        <w:keepNext/>
        <w:keepLines/>
        <w:spacing w:after="0" w:line="240" w:lineRule="auto"/>
        <w:jc w:val="both"/>
        <w:outlineLvl w:val="4"/>
        <w:rPr>
          <w:rFonts w:ascii="Times New Roman" w:eastAsia="Times New Roman" w:hAnsi="Times New Roman" w:cs="Times New Roman"/>
          <w:b/>
          <w:lang w:val="sr-Latn-ME" w:eastAsia="x-none"/>
        </w:rPr>
      </w:pPr>
    </w:p>
    <w:p w:rsidR="002C1365" w:rsidRPr="002C1365" w:rsidRDefault="002C1365" w:rsidP="002C1365">
      <w:pPr>
        <w:keepNext/>
        <w:keepLines/>
        <w:spacing w:after="0" w:line="240" w:lineRule="auto"/>
        <w:jc w:val="both"/>
        <w:outlineLvl w:val="4"/>
        <w:rPr>
          <w:rFonts w:ascii="Times New Roman" w:eastAsia="Times New Roman" w:hAnsi="Times New Roman" w:cs="Times New Roman"/>
          <w:lang w:val="sr-Latn-ME" w:eastAsia="x-none"/>
        </w:rPr>
      </w:pPr>
      <w:r w:rsidRPr="002C1365">
        <w:rPr>
          <w:rFonts w:ascii="Times New Roman" w:eastAsia="Times New Roman" w:hAnsi="Times New Roman" w:cs="Times New Roman"/>
          <w:b/>
          <w:lang w:val="sr-Latn-ME" w:eastAsia="x-none"/>
        </w:rPr>
        <w:t xml:space="preserve">Povremena </w:t>
      </w:r>
      <w:r w:rsidRPr="002C1365">
        <w:rPr>
          <w:rFonts w:ascii="Times New Roman" w:eastAsia="Times New Roman" w:hAnsi="Times New Roman" w:cs="Times New Roman"/>
          <w:lang w:val="sr-Latn-ME" w:eastAsia="x-none"/>
        </w:rPr>
        <w:t>(mogu da se jave kod najviše 1 na 100 pacijenata koji uzimaju lijek):</w:t>
      </w:r>
      <w:bookmarkEnd w:id="3"/>
    </w:p>
    <w:p w:rsidR="002C1365" w:rsidRPr="002C1365" w:rsidRDefault="002C1365" w:rsidP="002C1365">
      <w:pPr>
        <w:tabs>
          <w:tab w:val="left" w:pos="1134"/>
          <w:tab w:val="left" w:pos="1701"/>
        </w:tabs>
        <w:spacing w:after="0" w:line="240" w:lineRule="auto"/>
        <w:jc w:val="both"/>
        <w:rPr>
          <w:rFonts w:ascii="Times New Roman" w:eastAsia="Times New Roman" w:hAnsi="Times New Roman" w:cs="Times New Roman"/>
          <w:lang w:val="sr-Latn-ME"/>
        </w:rPr>
      </w:pPr>
      <w:bookmarkStart w:id="4" w:name="bookmark70"/>
      <w:r w:rsidRPr="002C1365">
        <w:rPr>
          <w:rFonts w:ascii="Times New Roman" w:eastAsia="Times New Roman" w:hAnsi="Times New Roman" w:cs="Times New Roman"/>
          <w:lang w:val="sr-Latn-ME"/>
        </w:rPr>
        <w:t>Problemi sa nadbubrežnim žlijezdama (povezano sa problemima sa soli i vodom), poremećaj srčanog ritma (aritmija), mišićna slabost i/ili bol u mišićima.</w:t>
      </w:r>
    </w:p>
    <w:p w:rsidR="002C1365" w:rsidRPr="002C1365" w:rsidRDefault="002C1365" w:rsidP="002C1365">
      <w:pPr>
        <w:keepNext/>
        <w:keepLines/>
        <w:spacing w:after="0" w:line="240" w:lineRule="auto"/>
        <w:jc w:val="both"/>
        <w:outlineLvl w:val="4"/>
        <w:rPr>
          <w:rFonts w:ascii="Times New Roman" w:eastAsia="Times New Roman" w:hAnsi="Times New Roman" w:cs="Times New Roman"/>
          <w:b/>
          <w:lang w:val="sr-Latn-ME" w:eastAsia="x-none"/>
        </w:rPr>
      </w:pPr>
    </w:p>
    <w:p w:rsidR="002C1365" w:rsidRPr="002C1365" w:rsidRDefault="002C1365" w:rsidP="002C1365">
      <w:pPr>
        <w:keepNext/>
        <w:keepLines/>
        <w:spacing w:after="0" w:line="240" w:lineRule="auto"/>
        <w:jc w:val="both"/>
        <w:outlineLvl w:val="4"/>
        <w:rPr>
          <w:rFonts w:ascii="Times New Roman" w:eastAsia="Times New Roman" w:hAnsi="Times New Roman" w:cs="Times New Roman"/>
          <w:lang w:val="sr-Latn-ME" w:eastAsia="x-none"/>
        </w:rPr>
      </w:pPr>
      <w:r w:rsidRPr="002C1365">
        <w:rPr>
          <w:rFonts w:ascii="Times New Roman" w:eastAsia="Times New Roman" w:hAnsi="Times New Roman" w:cs="Times New Roman"/>
          <w:b/>
          <w:lang w:val="sr-Latn-ME" w:eastAsia="x-none"/>
        </w:rPr>
        <w:t xml:space="preserve">Rijetka </w:t>
      </w:r>
      <w:r w:rsidRPr="002C1365">
        <w:rPr>
          <w:rFonts w:ascii="Times New Roman" w:eastAsia="Times New Roman" w:hAnsi="Times New Roman" w:cs="Times New Roman"/>
          <w:lang w:val="sr-Latn-ME" w:eastAsia="x-none"/>
        </w:rPr>
        <w:t>(mogu da se jave kod najviše 1 na 1000 pacijenata koji uzimaju lijek):</w:t>
      </w:r>
      <w:bookmarkEnd w:id="4"/>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lang w:val="sr-Latn-ME"/>
        </w:rPr>
      </w:pPr>
      <w:bookmarkStart w:id="5" w:name="bookmark71"/>
      <w:r w:rsidRPr="002C1365">
        <w:rPr>
          <w:rFonts w:ascii="Times New Roman" w:eastAsia="Times New Roman" w:hAnsi="Times New Roman" w:cs="Times New Roman"/>
          <w:lang w:val="sr-Latn-ME"/>
        </w:rPr>
        <w:t>Iritacija pluća (alergijski alveolitis).</w:t>
      </w:r>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Prestanak rada jetre (takođe poznato kao akutno otkazivanje jetre).</w:t>
      </w:r>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keepNext/>
        <w:keepLines/>
        <w:spacing w:after="0" w:line="240" w:lineRule="auto"/>
        <w:jc w:val="both"/>
        <w:outlineLvl w:val="4"/>
        <w:rPr>
          <w:rFonts w:ascii="Times New Roman" w:eastAsia="Times New Roman" w:hAnsi="Times New Roman" w:cs="Times New Roman"/>
          <w:lang w:val="sr-Latn-ME" w:eastAsia="x-none"/>
        </w:rPr>
      </w:pPr>
      <w:r w:rsidRPr="002C1365">
        <w:rPr>
          <w:rFonts w:ascii="Times New Roman" w:eastAsia="Times New Roman" w:hAnsi="Times New Roman" w:cs="Times New Roman"/>
          <w:b/>
          <w:lang w:val="sr-Latn-ME" w:eastAsia="x-none"/>
        </w:rPr>
        <w:lastRenderedPageBreak/>
        <w:t xml:space="preserve">Nepoznata učestalost </w:t>
      </w:r>
      <w:r w:rsidRPr="002C1365">
        <w:rPr>
          <w:rFonts w:ascii="Times New Roman" w:eastAsia="Times New Roman" w:hAnsi="Times New Roman" w:cs="Times New Roman"/>
          <w:lang w:val="sr-Latn-ME" w:eastAsia="x-none"/>
        </w:rPr>
        <w:t>(ne može se procijeniti na osnovu dostupnih podataka</w:t>
      </w:r>
      <w:bookmarkEnd w:id="5"/>
      <w:r w:rsidRPr="002C1365">
        <w:rPr>
          <w:rFonts w:ascii="Times New Roman" w:eastAsia="Times New Roman" w:hAnsi="Times New Roman" w:cs="Times New Roman"/>
          <w:lang w:val="sr-Latn-ME" w:eastAsia="x-none"/>
        </w:rPr>
        <w:t>):</w:t>
      </w:r>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Srčani udar, izmjene u EKG- elektrokardiogramu (produženje QT intervala).</w:t>
      </w:r>
    </w:p>
    <w:p w:rsidR="002C1365" w:rsidRPr="002C1365" w:rsidRDefault="002C1365" w:rsidP="002C1365">
      <w:pPr>
        <w:numPr>
          <w:ilvl w:val="12"/>
          <w:numId w:val="0"/>
        </w:numPr>
        <w:tabs>
          <w:tab w:val="left" w:pos="1134"/>
          <w:tab w:val="left" w:pos="1701"/>
        </w:tabs>
        <w:spacing w:after="0" w:line="240" w:lineRule="auto"/>
        <w:jc w:val="both"/>
        <w:rPr>
          <w:rFonts w:ascii="Times New Roman" w:eastAsia="Times New Roman" w:hAnsi="Times New Roman" w:cs="Times New Roman"/>
          <w:lang w:val="sr-Latn-ME"/>
        </w:rPr>
      </w:pPr>
    </w:p>
    <w:p w:rsidR="002C1365" w:rsidRPr="002C1365" w:rsidRDefault="002C1365" w:rsidP="002C1365">
      <w:pPr>
        <w:spacing w:after="0" w:line="240" w:lineRule="auto"/>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Kod muškaraca koji se liječe od raka prostate može da dođe i do gubitka koštane mase. Lijek ZYTIGA u kombinaciji sa prednizonom ili prednizolonom može da pojača gubitak koštane mase.</w:t>
      </w:r>
    </w:p>
    <w:p w:rsidR="002C1365" w:rsidRPr="002C1365" w:rsidRDefault="002C1365" w:rsidP="002C1365">
      <w:pPr>
        <w:spacing w:after="0" w:line="240" w:lineRule="auto"/>
        <w:jc w:val="both"/>
        <w:rPr>
          <w:rFonts w:ascii="Times New Roman" w:eastAsia="Calibri" w:hAnsi="Times New Roman" w:cs="Times New Roman"/>
          <w:spacing w:val="-5"/>
          <w:u w:val="single"/>
          <w:lang w:val="sr-Latn-ME"/>
        </w:rPr>
      </w:pPr>
    </w:p>
    <w:p w:rsidR="002C1365" w:rsidRPr="002C1365" w:rsidRDefault="002C1365" w:rsidP="002C1365">
      <w:pPr>
        <w:spacing w:after="0" w:line="240" w:lineRule="auto"/>
        <w:jc w:val="both"/>
        <w:rPr>
          <w:rFonts w:ascii="Times New Roman" w:eastAsia="Calibri" w:hAnsi="Times New Roman" w:cs="Times New Roman"/>
          <w:spacing w:val="-5"/>
          <w:u w:val="single"/>
          <w:lang w:val="sr-Latn-ME"/>
        </w:rPr>
      </w:pPr>
      <w:r w:rsidRPr="002C1365">
        <w:rPr>
          <w:rFonts w:ascii="Times New Roman" w:eastAsia="Calibri" w:hAnsi="Times New Roman" w:cs="Times New Roman"/>
          <w:spacing w:val="-5"/>
          <w:u w:val="single"/>
          <w:lang w:val="sr-Latn-ME"/>
        </w:rPr>
        <w:t>Prijavljivanje sumnji na neželjena dejstva</w:t>
      </w:r>
    </w:p>
    <w:p w:rsidR="002C1365" w:rsidRPr="002C1365" w:rsidRDefault="002C1365" w:rsidP="002C1365">
      <w:pPr>
        <w:spacing w:after="0" w:line="240" w:lineRule="auto"/>
        <w:rPr>
          <w:rFonts w:ascii="Times New Roman" w:eastAsia="Calibri" w:hAnsi="Times New Roman" w:cs="Times New Roman"/>
          <w:spacing w:val="-5"/>
          <w:u w:val="single"/>
          <w:lang w:val="sr-Latn-ME"/>
        </w:rPr>
      </w:pPr>
    </w:p>
    <w:p w:rsidR="002C1365" w:rsidRPr="002C1365" w:rsidRDefault="002C1365" w:rsidP="002C1365">
      <w:pPr>
        <w:spacing w:after="0" w:line="240" w:lineRule="auto"/>
        <w:jc w:val="both"/>
        <w:rPr>
          <w:rFonts w:ascii="Times New Roman" w:eastAsia="Calibri" w:hAnsi="Times New Roman" w:cs="Times New Roman"/>
          <w:spacing w:val="-5"/>
          <w:u w:val="single"/>
          <w:lang w:val="sr-Latn-ME"/>
        </w:rPr>
      </w:pPr>
      <w:r w:rsidRPr="002C1365">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2C1365">
        <w:rPr>
          <w:rFonts w:ascii="Times New Roman" w:eastAsia="Calibri" w:hAnsi="Times New Roman" w:cs="Times New Roman"/>
          <w:spacing w:val="-4"/>
          <w:lang w:val="sr-Latn-ME"/>
        </w:rPr>
        <w:t xml:space="preserve">. </w:t>
      </w:r>
      <w:r w:rsidRPr="002C1365">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tabs>
          <w:tab w:val="left" w:pos="540"/>
          <w:tab w:val="left" w:pos="569"/>
        </w:tabs>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5. </w:t>
      </w:r>
      <w:r w:rsidRPr="002C1365">
        <w:rPr>
          <w:rFonts w:ascii="Times New Roman" w:eastAsia="Times New Roman" w:hAnsi="Times New Roman" w:cs="Times New Roman"/>
          <w:b/>
          <w:bCs/>
          <w:lang w:val="sr-Latn-ME"/>
        </w:rPr>
        <w:tab/>
        <w:t xml:space="preserve">KAKO ČUVATI LIJEK </w:t>
      </w:r>
      <w:r w:rsidRPr="002C1365">
        <w:rPr>
          <w:rFonts w:ascii="Times New Roman" w:eastAsia="Times New Roman" w:hAnsi="Times New Roman" w:cs="Times New Roman"/>
          <w:b/>
          <w:lang w:val="sr-Latn-ME"/>
        </w:rPr>
        <w:t>ZYTIGA</w:t>
      </w:r>
    </w:p>
    <w:p w:rsidR="002C1365" w:rsidRPr="002C1365" w:rsidRDefault="002C1365" w:rsidP="002C1365">
      <w:pPr>
        <w:tabs>
          <w:tab w:val="left" w:pos="360"/>
          <w:tab w:val="left" w:pos="1134"/>
          <w:tab w:val="left" w:pos="1701"/>
        </w:tabs>
        <w:spacing w:after="0" w:line="240" w:lineRule="auto"/>
        <w:contextualSpacing/>
        <w:jc w:val="both"/>
        <w:rPr>
          <w:rFonts w:ascii="Times New Roman" w:eastAsia="Times New Roman" w:hAnsi="Times New Roman" w:cs="Times New Roman"/>
          <w:lang w:val="sr-Latn-ME"/>
        </w:rPr>
      </w:pPr>
    </w:p>
    <w:p w:rsidR="002C1365" w:rsidRDefault="002C1365" w:rsidP="002C1365">
      <w:pPr>
        <w:tabs>
          <w:tab w:val="left" w:pos="360"/>
          <w:tab w:val="left" w:pos="1134"/>
          <w:tab w:val="left" w:pos="1701"/>
        </w:tabs>
        <w:spacing w:after="0" w:line="240" w:lineRule="auto"/>
        <w:contextualSpacing/>
        <w:jc w:val="both"/>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Rok upotrebe</w:t>
      </w:r>
    </w:p>
    <w:p w:rsidR="00055B6B" w:rsidRPr="002C1365" w:rsidRDefault="00055B6B" w:rsidP="002C1365">
      <w:pPr>
        <w:tabs>
          <w:tab w:val="left" w:pos="360"/>
          <w:tab w:val="left" w:pos="1134"/>
          <w:tab w:val="left" w:pos="1701"/>
        </w:tabs>
        <w:spacing w:after="0" w:line="240" w:lineRule="auto"/>
        <w:contextualSpacing/>
        <w:jc w:val="both"/>
        <w:rPr>
          <w:rFonts w:ascii="Times New Roman" w:eastAsia="Times New Roman" w:hAnsi="Times New Roman" w:cs="Times New Roman"/>
          <w:b/>
          <w:lang w:val="sr-Latn-ME"/>
        </w:rPr>
      </w:pPr>
    </w:p>
    <w:p w:rsidR="002C1365" w:rsidRPr="002C1365" w:rsidRDefault="002C1365" w:rsidP="002C1365">
      <w:pPr>
        <w:tabs>
          <w:tab w:val="left" w:pos="360"/>
          <w:tab w:val="left" w:pos="1134"/>
          <w:tab w:val="left" w:pos="1701"/>
        </w:tabs>
        <w:spacing w:after="0" w:line="240" w:lineRule="auto"/>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2 godine</w:t>
      </w:r>
    </w:p>
    <w:p w:rsidR="002C1365" w:rsidRPr="002C1365" w:rsidRDefault="002C1365" w:rsidP="002C1365">
      <w:pPr>
        <w:tabs>
          <w:tab w:val="left" w:pos="360"/>
          <w:tab w:val="left" w:pos="1134"/>
          <w:tab w:val="left" w:pos="1701"/>
        </w:tabs>
        <w:spacing w:after="0" w:line="240" w:lineRule="auto"/>
        <w:contextualSpacing/>
        <w:jc w:val="both"/>
        <w:rPr>
          <w:rFonts w:ascii="Times New Roman" w:eastAsia="Times New Roman" w:hAnsi="Times New Roman" w:cs="Times New Roman"/>
          <w:b/>
          <w:lang w:val="sr-Latn-ME"/>
        </w:rPr>
      </w:pPr>
    </w:p>
    <w:p w:rsidR="002C1365" w:rsidRPr="002C1365" w:rsidRDefault="002C1365" w:rsidP="00055B6B">
      <w:pPr>
        <w:tabs>
          <w:tab w:val="left" w:pos="360"/>
          <w:tab w:val="left" w:pos="1134"/>
          <w:tab w:val="left" w:pos="1701"/>
        </w:tabs>
        <w:spacing w:after="0" w:line="240" w:lineRule="auto"/>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Nemojte koristiti ovaj lijek po isteku roka upotrebe koji je naveden na kartonskoj kutiji, na kartonskom novčaniku i na blisteru nakon oznake Rok upotrebe, odnosno “EXP”. Rok upotrebe se odnosi na poslednji dan navedenog mjeseca.</w:t>
      </w:r>
    </w:p>
    <w:p w:rsidR="002C1365" w:rsidRPr="002C1365" w:rsidRDefault="002C1365" w:rsidP="002C1365">
      <w:pPr>
        <w:tabs>
          <w:tab w:val="left" w:pos="567"/>
          <w:tab w:val="left" w:pos="1134"/>
          <w:tab w:val="left" w:pos="1701"/>
        </w:tabs>
        <w:spacing w:after="0" w:line="240" w:lineRule="auto"/>
        <w:contextualSpacing/>
        <w:jc w:val="both"/>
        <w:rPr>
          <w:rFonts w:ascii="Times New Roman" w:eastAsia="Times New Roman" w:hAnsi="Times New Roman" w:cs="Times New Roman"/>
          <w:lang w:val="sr-Latn-ME"/>
        </w:rPr>
      </w:pPr>
    </w:p>
    <w:p w:rsidR="002C1365" w:rsidRDefault="002C1365" w:rsidP="002C1365">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Čuvanje</w:t>
      </w:r>
    </w:p>
    <w:p w:rsidR="00703334" w:rsidRPr="002C1365" w:rsidRDefault="00703334" w:rsidP="002C1365">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2C1365" w:rsidRPr="002C1365" w:rsidRDefault="002C1365" w:rsidP="00703334">
      <w:pPr>
        <w:tabs>
          <w:tab w:val="left" w:pos="360"/>
          <w:tab w:val="left" w:pos="1134"/>
          <w:tab w:val="left" w:pos="1701"/>
        </w:tabs>
        <w:spacing w:after="0" w:line="240" w:lineRule="auto"/>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Čuvajte ovaj lijek van vidokruga i domašaja djece.</w:t>
      </w:r>
    </w:p>
    <w:p w:rsidR="002C1365" w:rsidRPr="002C1365" w:rsidRDefault="002C1365" w:rsidP="00703334">
      <w:pPr>
        <w:tabs>
          <w:tab w:val="left" w:pos="360"/>
          <w:tab w:val="left" w:pos="1134"/>
          <w:tab w:val="left" w:pos="1701"/>
        </w:tabs>
        <w:spacing w:after="0" w:line="240" w:lineRule="auto"/>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Ovaj lijek ne zahtijeva posebne uslove čuvanja.</w:t>
      </w:r>
    </w:p>
    <w:p w:rsidR="002C1365" w:rsidRPr="002C1365" w:rsidRDefault="002C1365" w:rsidP="00703334">
      <w:pPr>
        <w:tabs>
          <w:tab w:val="left" w:pos="360"/>
          <w:tab w:val="left" w:pos="1134"/>
          <w:tab w:val="left" w:pos="1701"/>
        </w:tabs>
        <w:spacing w:after="0" w:line="240" w:lineRule="auto"/>
        <w:contextualSpacing/>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Ni jedan lijek nemojte bacati u kanalizaciju, niti u kućni otpad. Ovim mjerama pomažete da se sačuva životna sredina. Neupotrijebljeni lijek se uništava u skladu sa važećim propisima.</w:t>
      </w:r>
    </w:p>
    <w:p w:rsidR="002C1365" w:rsidRPr="002C1365" w:rsidRDefault="002C1365" w:rsidP="002C1365">
      <w:pPr>
        <w:tabs>
          <w:tab w:val="left" w:pos="284"/>
          <w:tab w:val="center" w:pos="4320"/>
          <w:tab w:val="right" w:pos="8640"/>
        </w:tabs>
        <w:spacing w:after="0" w:line="240" w:lineRule="auto"/>
        <w:rPr>
          <w:rFonts w:ascii="Times New Roman" w:eastAsia="Times New Roman" w:hAnsi="Times New Roman" w:cs="Times New Roman"/>
          <w:bCs/>
          <w:lang w:val="sr-Latn-ME"/>
        </w:rPr>
      </w:pPr>
    </w:p>
    <w:p w:rsidR="002C1365" w:rsidRPr="002C1365" w:rsidRDefault="002C1365" w:rsidP="002C1365">
      <w:pPr>
        <w:spacing w:after="0" w:line="240" w:lineRule="auto"/>
        <w:rPr>
          <w:rFonts w:ascii="Times New Roman" w:eastAsia="Times New Roman" w:hAnsi="Times New Roman" w:cs="Times New Roman"/>
          <w:bCs/>
          <w:lang w:val="sr-Latn-ME"/>
        </w:rPr>
      </w:pPr>
    </w:p>
    <w:p w:rsidR="002C1365" w:rsidRPr="002C1365" w:rsidRDefault="002C1365" w:rsidP="002C1365">
      <w:pPr>
        <w:tabs>
          <w:tab w:val="left" w:pos="540"/>
          <w:tab w:val="left" w:pos="569"/>
        </w:tabs>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b/>
          <w:bCs/>
          <w:lang w:val="sr-Latn-ME"/>
        </w:rPr>
        <w:t xml:space="preserve">6. </w:t>
      </w:r>
      <w:r w:rsidRPr="002C1365">
        <w:rPr>
          <w:rFonts w:ascii="Times New Roman" w:eastAsia="Times New Roman" w:hAnsi="Times New Roman" w:cs="Times New Roman"/>
          <w:b/>
          <w:bCs/>
          <w:lang w:val="sr-Latn-ME"/>
        </w:rPr>
        <w:tab/>
        <w:t>DODATNE INFORMACIJE</w:t>
      </w:r>
    </w:p>
    <w:p w:rsidR="002C1365" w:rsidRPr="002C1365" w:rsidRDefault="002C1365" w:rsidP="002C1365">
      <w:pPr>
        <w:spacing w:after="0" w:line="240" w:lineRule="auto"/>
        <w:rPr>
          <w:rFonts w:ascii="Times New Roman" w:eastAsia="Times New Roman" w:hAnsi="Times New Roman" w:cs="Times New Roman"/>
          <w:lang w:val="sr-Latn-ME"/>
        </w:rPr>
      </w:pPr>
    </w:p>
    <w:p w:rsidR="002C1365" w:rsidRDefault="002C1365" w:rsidP="002C1365">
      <w:pPr>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bCs/>
          <w:lang w:val="sr-Latn-ME"/>
        </w:rPr>
        <w:t xml:space="preserve">Šta sadrži lijek </w:t>
      </w:r>
      <w:r w:rsidRPr="002C1365">
        <w:rPr>
          <w:rFonts w:ascii="Times New Roman" w:eastAsia="Times New Roman" w:hAnsi="Times New Roman" w:cs="Times New Roman"/>
          <w:b/>
          <w:lang w:val="sr-Latn-ME"/>
        </w:rPr>
        <w:t>ZYTIGA</w:t>
      </w:r>
    </w:p>
    <w:p w:rsidR="00E163BC" w:rsidRPr="002C1365" w:rsidRDefault="00E163BC" w:rsidP="002C1365">
      <w:pPr>
        <w:spacing w:after="0" w:line="240" w:lineRule="auto"/>
        <w:rPr>
          <w:rFonts w:ascii="Times New Roman" w:eastAsia="Times New Roman" w:hAnsi="Times New Roman" w:cs="Times New Roman"/>
          <w:b/>
          <w:lang w:val="sr-Latn-ME"/>
        </w:rPr>
      </w:pPr>
    </w:p>
    <w:p w:rsidR="002C1365" w:rsidRPr="002C1365" w:rsidRDefault="002C1365" w:rsidP="002C1365">
      <w:pPr>
        <w:numPr>
          <w:ilvl w:val="0"/>
          <w:numId w:val="41"/>
        </w:numPr>
        <w:spacing w:after="0" w:line="240" w:lineRule="auto"/>
        <w:ind w:left="360"/>
        <w:rPr>
          <w:rFonts w:ascii="Times New Roman" w:eastAsia="Times New Roman" w:hAnsi="Times New Roman" w:cs="Times New Roman"/>
          <w:lang w:val="sr-Latn-ME"/>
        </w:rPr>
      </w:pPr>
      <w:r w:rsidRPr="002C1365">
        <w:rPr>
          <w:rFonts w:ascii="Times New Roman" w:eastAsia="Times New Roman" w:hAnsi="Times New Roman" w:cs="Times New Roman"/>
          <w:lang w:val="sr-Latn-ME"/>
        </w:rPr>
        <w:t>Aktivna supstanca je abirateron acetat. Svaka film tableta sadrži 500 mg abirateron acetata.</w:t>
      </w:r>
    </w:p>
    <w:p w:rsidR="002C1365" w:rsidRPr="002C1365" w:rsidRDefault="002C1365" w:rsidP="002C1365">
      <w:pPr>
        <w:numPr>
          <w:ilvl w:val="0"/>
          <w:numId w:val="41"/>
        </w:numPr>
        <w:tabs>
          <w:tab w:val="left" w:pos="360"/>
          <w:tab w:val="left" w:pos="1134"/>
          <w:tab w:val="left" w:pos="1701"/>
        </w:tabs>
        <w:spacing w:after="0" w:line="240" w:lineRule="auto"/>
        <w:ind w:left="360"/>
        <w:rPr>
          <w:rFonts w:ascii="Times New Roman" w:eastAsia="Times New Roman" w:hAnsi="Times New Roman" w:cs="Times New Roman"/>
          <w:lang w:val="sr-Latn-ME"/>
        </w:rPr>
      </w:pPr>
      <w:r w:rsidRPr="002C1365">
        <w:rPr>
          <w:rFonts w:ascii="Times New Roman" w:eastAsia="Times New Roman" w:hAnsi="Times New Roman" w:cs="Times New Roman"/>
          <w:lang w:val="sr-Latn-ME"/>
        </w:rPr>
        <w:t>Ostali sastojci su: celuloza, mikrokristalna, silikatna; kroskarmeloza natrijum; hipromeloza 2910 (15 mPa.s); laktoza, monohidrat; magnezijum stearat; silicijum dioksid, koloidni, bezvodni i natrijum laurilsulfat (vidjeti odjeljak  2 “Važne informacije o nekim sastojcima lijeka ZYTIGA“). Film omotač tablete sadrži: gvožđe (III) oksid, crni (E172); gvožđe (III) oksid, crveni (E172); makrogol 3350; polivinil alkohol; talk i titan dioksid.</w:t>
      </w:r>
    </w:p>
    <w:p w:rsidR="002C1365" w:rsidRPr="002C1365" w:rsidRDefault="002C1365" w:rsidP="002C1365">
      <w:pPr>
        <w:spacing w:after="0" w:line="240" w:lineRule="auto"/>
        <w:rPr>
          <w:rFonts w:ascii="Times New Roman" w:eastAsia="Times New Roman" w:hAnsi="Times New Roman" w:cs="Times New Roman"/>
          <w:lang w:val="sr-Latn-ME"/>
        </w:rPr>
      </w:pPr>
    </w:p>
    <w:p w:rsidR="002C1365" w:rsidRDefault="002C1365" w:rsidP="002C1365">
      <w:pPr>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Kako izgleda lijek ZYTIGA i sadržaj pakovanja</w:t>
      </w:r>
    </w:p>
    <w:p w:rsidR="00E163BC" w:rsidRPr="002C1365" w:rsidRDefault="00E163BC" w:rsidP="002C1365">
      <w:pPr>
        <w:spacing w:after="0" w:line="240" w:lineRule="auto"/>
        <w:rPr>
          <w:rFonts w:ascii="Times New Roman" w:eastAsia="Times New Roman" w:hAnsi="Times New Roman" w:cs="Times New Roman"/>
          <w:b/>
          <w:lang w:val="sr-Latn-ME"/>
        </w:rPr>
      </w:pPr>
    </w:p>
    <w:p w:rsidR="002C1365" w:rsidRPr="002C1365" w:rsidRDefault="002C1365" w:rsidP="00E163BC">
      <w:pPr>
        <w:tabs>
          <w:tab w:val="left" w:pos="567"/>
          <w:tab w:val="left" w:pos="1134"/>
          <w:tab w:val="left" w:pos="1701"/>
        </w:tabs>
        <w:spacing w:after="0" w:line="240" w:lineRule="auto"/>
        <w:ind w:right="333"/>
        <w:jc w:val="both"/>
        <w:rPr>
          <w:rFonts w:ascii="Times New Roman" w:eastAsia="Times New Roman" w:hAnsi="Times New Roman" w:cs="Times New Roman"/>
          <w:lang w:val="sr-Latn-ME"/>
        </w:rPr>
      </w:pPr>
      <w:r w:rsidRPr="002C1365">
        <w:rPr>
          <w:rFonts w:ascii="Times New Roman" w:eastAsia="Times New Roman" w:hAnsi="Times New Roman" w:cs="Times New Roman"/>
          <w:lang w:val="sr-Latn-ME"/>
        </w:rPr>
        <w:t>ZYTIGA tablete su ovalnog oblika, ljubičaste boje (20 mm dugačke i 10 mm široke) sa utisnutom oznakom ,,AA“ sa jedne strane i „500“ sa druge strane.</w:t>
      </w:r>
    </w:p>
    <w:p w:rsidR="002C1365" w:rsidRPr="002C1365" w:rsidRDefault="002C1365" w:rsidP="002C1365">
      <w:pPr>
        <w:widowControl w:val="0"/>
        <w:autoSpaceDE w:val="0"/>
        <w:autoSpaceDN w:val="0"/>
        <w:spacing w:after="0" w:line="240" w:lineRule="auto"/>
        <w:rPr>
          <w:rFonts w:ascii="Times New Roman" w:eastAsia="Times New Roman" w:hAnsi="Times New Roman" w:cs="Times New Roman"/>
          <w:b/>
          <w:bCs/>
          <w:lang w:val="sr-Latn-ME"/>
        </w:rPr>
      </w:pPr>
      <w:r w:rsidRPr="002C1365">
        <w:rPr>
          <w:rFonts w:ascii="Times New Roman" w:eastAsia="Times New Roman" w:hAnsi="Times New Roman" w:cs="Times New Roman"/>
          <w:lang w:val="sr-Latn-ME"/>
        </w:rPr>
        <w:lastRenderedPageBreak/>
        <w:t>Svaka kutija za 30 dana sadrži 60 film tableta raspodijeljenih u 5 kartonskih novčanika od po 12 film tableta.</w:t>
      </w: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Nosilac dozvole i proizvođač</w:t>
      </w:r>
    </w:p>
    <w:p w:rsidR="002C1365" w:rsidRPr="002C1365" w:rsidRDefault="002C1365" w:rsidP="002C1365">
      <w:pPr>
        <w:widowControl w:val="0"/>
        <w:autoSpaceDE w:val="0"/>
        <w:autoSpaceDN w:val="0"/>
        <w:spacing w:after="0" w:line="240" w:lineRule="auto"/>
        <w:rPr>
          <w:rFonts w:ascii="Times New Roman" w:eastAsia="Times New Roman" w:hAnsi="Times New Roman" w:cs="Times New Roman"/>
          <w:b/>
          <w:lang w:val="sr-Latn-ME"/>
        </w:rPr>
      </w:pPr>
    </w:p>
    <w:p w:rsidR="002C1365" w:rsidRPr="002C1365" w:rsidRDefault="002C1365" w:rsidP="002C1365">
      <w:pPr>
        <w:widowControl w:val="0"/>
        <w:autoSpaceDE w:val="0"/>
        <w:autoSpaceDN w:val="0"/>
        <w:spacing w:after="0" w:line="240" w:lineRule="auto"/>
        <w:rPr>
          <w:rFonts w:ascii="Times New Roman" w:eastAsia="SimSun" w:hAnsi="Times New Roman" w:cs="Times New Roman"/>
          <w:lang w:val="sr-Latn-ME"/>
        </w:rPr>
      </w:pPr>
      <w:r w:rsidRPr="002C1365">
        <w:rPr>
          <w:rFonts w:ascii="Times New Roman" w:eastAsia="Times New Roman" w:hAnsi="Times New Roman" w:cs="Times New Roman"/>
          <w:b/>
          <w:lang w:val="sr-Latn-ME"/>
        </w:rPr>
        <w:t>Nosilac dozvole</w:t>
      </w:r>
    </w:p>
    <w:p w:rsidR="00F67484" w:rsidRPr="00F67484" w:rsidRDefault="00F67484" w:rsidP="00F67484">
      <w:pPr>
        <w:widowControl w:val="0"/>
        <w:autoSpaceDE w:val="0"/>
        <w:autoSpaceDN w:val="0"/>
        <w:spacing w:after="0" w:line="240" w:lineRule="auto"/>
        <w:rPr>
          <w:rFonts w:ascii="Times New Roman" w:eastAsia="Times New Roman" w:hAnsi="Times New Roman" w:cs="Times New Roman"/>
          <w:noProof/>
          <w:lang w:val="sr-Latn-ME"/>
        </w:rPr>
      </w:pPr>
      <w:r w:rsidRPr="00F67484">
        <w:rPr>
          <w:rFonts w:ascii="Times New Roman" w:eastAsia="Times New Roman" w:hAnsi="Times New Roman" w:cs="Times New Roman"/>
          <w:noProof/>
          <w:lang w:val="sr-Latn-ME"/>
        </w:rPr>
        <w:t>Glosarij d.o.o.</w:t>
      </w:r>
    </w:p>
    <w:p w:rsidR="00F67484" w:rsidRPr="00F67484" w:rsidRDefault="00F67484" w:rsidP="00F67484">
      <w:pPr>
        <w:widowControl w:val="0"/>
        <w:autoSpaceDE w:val="0"/>
        <w:autoSpaceDN w:val="0"/>
        <w:spacing w:after="0" w:line="240" w:lineRule="auto"/>
        <w:rPr>
          <w:rFonts w:ascii="Times New Roman" w:eastAsia="Times New Roman" w:hAnsi="Times New Roman" w:cs="Times New Roman"/>
          <w:noProof/>
          <w:lang w:val="sr-Latn-ME"/>
        </w:rPr>
      </w:pPr>
      <w:r w:rsidRPr="00F67484">
        <w:rPr>
          <w:rFonts w:ascii="Times New Roman" w:eastAsia="Times New Roman" w:hAnsi="Times New Roman" w:cs="Times New Roman"/>
          <w:noProof/>
          <w:lang w:val="sr-Latn-ME"/>
        </w:rPr>
        <w:t xml:space="preserve">Vojislavljevića 76, </w:t>
      </w:r>
    </w:p>
    <w:p w:rsidR="00F67484" w:rsidRDefault="00F67484" w:rsidP="00F67484">
      <w:pPr>
        <w:widowControl w:val="0"/>
        <w:autoSpaceDE w:val="0"/>
        <w:autoSpaceDN w:val="0"/>
        <w:spacing w:after="0" w:line="240" w:lineRule="auto"/>
        <w:rPr>
          <w:rFonts w:ascii="Times New Roman" w:eastAsia="Times New Roman" w:hAnsi="Times New Roman" w:cs="Times New Roman"/>
          <w:noProof/>
          <w:lang w:val="sr-Latn-ME"/>
        </w:rPr>
      </w:pPr>
      <w:r w:rsidRPr="00F67484">
        <w:rPr>
          <w:rFonts w:ascii="Times New Roman" w:eastAsia="Times New Roman" w:hAnsi="Times New Roman" w:cs="Times New Roman"/>
          <w:noProof/>
          <w:lang w:val="sr-Latn-ME"/>
        </w:rPr>
        <w:t>81000 Podgorica, Crna Gora</w:t>
      </w:r>
    </w:p>
    <w:p w:rsidR="00F67484" w:rsidRDefault="00F67484" w:rsidP="00F67484">
      <w:pPr>
        <w:widowControl w:val="0"/>
        <w:autoSpaceDE w:val="0"/>
        <w:autoSpaceDN w:val="0"/>
        <w:spacing w:after="0" w:line="240" w:lineRule="auto"/>
        <w:rPr>
          <w:rFonts w:ascii="Times New Roman" w:eastAsia="Times New Roman" w:hAnsi="Times New Roman" w:cs="Times New Roman"/>
          <w:noProof/>
          <w:lang w:val="sr-Latn-ME"/>
        </w:rPr>
      </w:pPr>
    </w:p>
    <w:p w:rsidR="002C1365" w:rsidRPr="002C1365" w:rsidRDefault="002C1365" w:rsidP="00F67484">
      <w:pPr>
        <w:widowControl w:val="0"/>
        <w:autoSpaceDE w:val="0"/>
        <w:autoSpaceDN w:val="0"/>
        <w:spacing w:after="0" w:line="240" w:lineRule="auto"/>
        <w:rPr>
          <w:rFonts w:ascii="Times New Roman" w:eastAsia="SimSun" w:hAnsi="Times New Roman" w:cs="Times New Roman"/>
          <w:b/>
          <w:lang w:val="sr-Latn-ME"/>
        </w:rPr>
      </w:pPr>
      <w:r w:rsidRPr="002C1365">
        <w:rPr>
          <w:rFonts w:ascii="Times New Roman" w:eastAsia="SimSun" w:hAnsi="Times New Roman" w:cs="Times New Roman"/>
          <w:b/>
          <w:lang w:val="sr-Latn-ME"/>
        </w:rPr>
        <w:t>Proizvođač</w:t>
      </w:r>
    </w:p>
    <w:p w:rsidR="002C1365" w:rsidRPr="002C1365" w:rsidRDefault="002C1365" w:rsidP="002C1365">
      <w:pPr>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Janssen Cilag S.p.A.</w:t>
      </w:r>
    </w:p>
    <w:p w:rsidR="002C1365" w:rsidRPr="002C1365" w:rsidRDefault="002C1365" w:rsidP="002C1365">
      <w:pPr>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Via C. Janssen (loc. Borgo S. Michele), 04100 Latina (LT), Italija</w:t>
      </w:r>
    </w:p>
    <w:p w:rsidR="002C1365" w:rsidRPr="002C1365" w:rsidRDefault="002C1365" w:rsidP="002C1365">
      <w:pPr>
        <w:spacing w:after="0" w:line="240" w:lineRule="auto"/>
        <w:rPr>
          <w:rFonts w:ascii="Times New Roman" w:eastAsia="Times New Roman" w:hAnsi="Times New Roman" w:cs="Times New Roman"/>
          <w:b/>
          <w:lang w:val="sr-Latn-ME"/>
        </w:rPr>
      </w:pPr>
    </w:p>
    <w:p w:rsidR="002C1365" w:rsidRDefault="002C1365" w:rsidP="002C1365">
      <w:pPr>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Ovo uputstvo je posljednji put odobreno</w:t>
      </w:r>
    </w:p>
    <w:p w:rsidR="000D1A67" w:rsidRDefault="000D1A67" w:rsidP="002C1365">
      <w:pPr>
        <w:spacing w:after="0" w:line="240" w:lineRule="auto"/>
        <w:rPr>
          <w:rFonts w:ascii="Times New Roman" w:eastAsia="Times New Roman" w:hAnsi="Times New Roman" w:cs="Times New Roman"/>
          <w:b/>
          <w:lang w:val="sr-Latn-ME"/>
        </w:rPr>
      </w:pPr>
    </w:p>
    <w:p w:rsidR="000D1A67" w:rsidRPr="002C1365" w:rsidRDefault="000D1A67" w:rsidP="002C1365">
      <w:pPr>
        <w:spacing w:after="0" w:line="240" w:lineRule="auto"/>
        <w:rPr>
          <w:rFonts w:ascii="Times New Roman" w:eastAsia="Times New Roman" w:hAnsi="Times New Roman" w:cs="Times New Roman"/>
          <w:lang w:val="sr-Latn-ME"/>
        </w:rPr>
      </w:pPr>
      <w:r w:rsidRPr="000D1A67">
        <w:rPr>
          <w:rFonts w:ascii="Times New Roman" w:eastAsia="Times New Roman" w:hAnsi="Times New Roman" w:cs="Times New Roman"/>
          <w:lang w:val="sr-Latn-ME"/>
        </w:rPr>
        <w:t>Septembar, 2018. godine</w:t>
      </w:r>
    </w:p>
    <w:p w:rsidR="002C1365" w:rsidRPr="002C1365" w:rsidRDefault="002C1365" w:rsidP="002C1365">
      <w:pPr>
        <w:spacing w:after="0" w:line="240" w:lineRule="auto"/>
        <w:rPr>
          <w:rFonts w:ascii="Times New Roman" w:eastAsia="Times New Roman" w:hAnsi="Times New Roman" w:cs="Times New Roman"/>
          <w:bCs/>
          <w:lang w:val="sr-Latn-ME"/>
        </w:rPr>
      </w:pPr>
    </w:p>
    <w:p w:rsidR="002C1365" w:rsidRDefault="002C1365" w:rsidP="002C1365">
      <w:pPr>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Režim izdavanja lijeka</w:t>
      </w:r>
    </w:p>
    <w:p w:rsidR="000D1A67" w:rsidRPr="002C1365" w:rsidRDefault="000D1A67" w:rsidP="002C1365">
      <w:pPr>
        <w:spacing w:after="0" w:line="240" w:lineRule="auto"/>
        <w:rPr>
          <w:rFonts w:ascii="Times New Roman" w:eastAsia="Times New Roman" w:hAnsi="Times New Roman" w:cs="Times New Roman"/>
          <w:b/>
          <w:lang w:val="sr-Latn-ME"/>
        </w:rPr>
      </w:pPr>
    </w:p>
    <w:p w:rsidR="002C1365" w:rsidRPr="002C1365" w:rsidRDefault="002C1365" w:rsidP="002C1365">
      <w:pPr>
        <w:spacing w:after="0" w:line="240" w:lineRule="auto"/>
        <w:rPr>
          <w:rFonts w:ascii="Times New Roman" w:eastAsia="Times New Roman" w:hAnsi="Times New Roman" w:cs="Times New Roman"/>
          <w:lang w:val="sr-Latn-ME"/>
        </w:rPr>
      </w:pPr>
      <w:r w:rsidRPr="002C1365">
        <w:rPr>
          <w:rFonts w:ascii="Times New Roman" w:eastAsia="Times New Roman" w:hAnsi="Times New Roman" w:cs="Times New Roman"/>
          <w:lang w:val="sr-Latn-ME"/>
        </w:rPr>
        <w:t>Ograničen recept.</w:t>
      </w:r>
    </w:p>
    <w:p w:rsidR="002C1365" w:rsidRPr="002C1365" w:rsidRDefault="002C1365" w:rsidP="002C1365">
      <w:pPr>
        <w:spacing w:after="0" w:line="240" w:lineRule="auto"/>
        <w:rPr>
          <w:rFonts w:ascii="Times New Roman" w:eastAsia="Times New Roman" w:hAnsi="Times New Roman" w:cs="Times New Roman"/>
          <w:lang w:val="sr-Latn-ME"/>
        </w:rPr>
      </w:pPr>
    </w:p>
    <w:p w:rsidR="002C1365" w:rsidRPr="002C1365" w:rsidRDefault="002C1365" w:rsidP="002C1365">
      <w:pPr>
        <w:spacing w:after="0" w:line="240" w:lineRule="auto"/>
        <w:rPr>
          <w:rFonts w:ascii="Times New Roman" w:eastAsia="Times New Roman" w:hAnsi="Times New Roman" w:cs="Times New Roman"/>
          <w:b/>
          <w:lang w:val="sr-Latn-ME"/>
        </w:rPr>
      </w:pPr>
      <w:r w:rsidRPr="002C1365">
        <w:rPr>
          <w:rFonts w:ascii="Times New Roman" w:eastAsia="Times New Roman" w:hAnsi="Times New Roman" w:cs="Times New Roman"/>
          <w:b/>
          <w:lang w:val="sr-Latn-ME"/>
        </w:rPr>
        <w:t>Broj i datum dozvole</w:t>
      </w:r>
    </w:p>
    <w:p w:rsidR="009318B4" w:rsidRPr="002C1365" w:rsidRDefault="009318B4" w:rsidP="000D1A67">
      <w:pPr>
        <w:spacing w:after="0" w:line="240" w:lineRule="auto"/>
        <w:rPr>
          <w:rFonts w:ascii="Times New Roman" w:hAnsi="Times New Roman" w:cs="Times New Roman"/>
          <w:lang w:val="sr-Latn-ME"/>
        </w:rPr>
      </w:pPr>
    </w:p>
    <w:p w:rsidR="000D1A67" w:rsidRPr="00272EB3" w:rsidRDefault="000D1A67" w:rsidP="000D1A67">
      <w:pPr>
        <w:tabs>
          <w:tab w:val="left" w:pos="540"/>
          <w:tab w:val="left" w:pos="569"/>
        </w:tabs>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ZYTIGA®, film tableta, 500 mg, </w:t>
      </w:r>
      <w:r w:rsidRPr="00E87CD7">
        <w:rPr>
          <w:rFonts w:ascii="Times New Roman" w:eastAsia="Times New Roman" w:hAnsi="Times New Roman" w:cs="Times New Roman"/>
          <w:bCs/>
          <w:lang w:val="sr-Latn-ME"/>
        </w:rPr>
        <w:t>blister, 60 (5 x 12) film tableta</w:t>
      </w:r>
      <w:r>
        <w:rPr>
          <w:rFonts w:ascii="Times New Roman" w:eastAsia="Times New Roman" w:hAnsi="Times New Roman" w:cs="Times New Roman"/>
          <w:bCs/>
          <w:lang w:val="sr-Latn-ME"/>
        </w:rPr>
        <w:t xml:space="preserve">: </w:t>
      </w:r>
      <w:r w:rsidRPr="00E87CD7">
        <w:rPr>
          <w:rFonts w:ascii="Times New Roman" w:eastAsia="Times New Roman" w:hAnsi="Times New Roman" w:cs="Times New Roman"/>
          <w:bCs/>
          <w:lang w:val="sr-Latn-ME"/>
        </w:rPr>
        <w:t xml:space="preserve">2030/18/413 </w:t>
      </w:r>
      <w:r>
        <w:rPr>
          <w:rFonts w:ascii="Times New Roman" w:eastAsia="Times New Roman" w:hAnsi="Times New Roman" w:cs="Times New Roman"/>
          <w:bCs/>
          <w:lang w:val="sr-Latn-ME"/>
        </w:rPr>
        <w:t>–</w:t>
      </w:r>
      <w:r w:rsidRPr="00E87CD7">
        <w:rPr>
          <w:rFonts w:ascii="Times New Roman" w:eastAsia="Times New Roman" w:hAnsi="Times New Roman" w:cs="Times New Roman"/>
          <w:bCs/>
          <w:lang w:val="sr-Latn-ME"/>
        </w:rPr>
        <w:t xml:space="preserve"> 5362</w:t>
      </w:r>
      <w:r>
        <w:rPr>
          <w:rFonts w:ascii="Times New Roman" w:eastAsia="Times New Roman" w:hAnsi="Times New Roman" w:cs="Times New Roman"/>
          <w:bCs/>
          <w:lang w:val="sr-Latn-ME"/>
        </w:rPr>
        <w:t xml:space="preserve"> od </w:t>
      </w:r>
      <w:r w:rsidRPr="000D1A67">
        <w:rPr>
          <w:rFonts w:ascii="Times New Roman" w:eastAsia="Times New Roman" w:hAnsi="Times New Roman" w:cs="Times New Roman"/>
          <w:bCs/>
          <w:lang w:val="sr-Latn-ME"/>
        </w:rPr>
        <w:t>10.09.2018. godine</w:t>
      </w:r>
    </w:p>
    <w:p w:rsidR="009318B4" w:rsidRPr="002C1365" w:rsidRDefault="00747C4B" w:rsidP="002C1365">
      <w:pPr>
        <w:tabs>
          <w:tab w:val="left" w:pos="6150"/>
        </w:tabs>
        <w:spacing w:line="240" w:lineRule="auto"/>
        <w:rPr>
          <w:rFonts w:ascii="Times New Roman" w:hAnsi="Times New Roman" w:cs="Times New Roman"/>
          <w:lang w:val="sr-Latn-ME"/>
        </w:rPr>
      </w:pPr>
      <w:r w:rsidRPr="002C1365">
        <w:rPr>
          <w:rFonts w:ascii="Times New Roman" w:hAnsi="Times New Roman" w:cs="Times New Roman"/>
          <w:lang w:val="sr-Latn-ME"/>
        </w:rPr>
        <w:tab/>
      </w:r>
    </w:p>
    <w:p w:rsidR="009318B4" w:rsidRPr="002C1365" w:rsidRDefault="009318B4" w:rsidP="002C1365">
      <w:pPr>
        <w:spacing w:line="240" w:lineRule="auto"/>
        <w:rPr>
          <w:rFonts w:ascii="Times New Roman" w:hAnsi="Times New Roman" w:cs="Times New Roman"/>
          <w:lang w:val="sr-Latn-ME"/>
        </w:rPr>
      </w:pPr>
    </w:p>
    <w:p w:rsidR="00F1527C" w:rsidRPr="002C1365" w:rsidRDefault="00F1527C" w:rsidP="002C1365">
      <w:pPr>
        <w:spacing w:line="240" w:lineRule="auto"/>
        <w:rPr>
          <w:rFonts w:ascii="Times New Roman" w:hAnsi="Times New Roman" w:cs="Times New Roman"/>
          <w:lang w:val="sr-Latn-ME"/>
        </w:rPr>
      </w:pPr>
    </w:p>
    <w:p w:rsidR="00F1527C" w:rsidRPr="002C1365" w:rsidRDefault="00F1527C" w:rsidP="002C1365">
      <w:pPr>
        <w:spacing w:line="240" w:lineRule="auto"/>
        <w:rPr>
          <w:rFonts w:ascii="Times New Roman" w:hAnsi="Times New Roman" w:cs="Times New Roman"/>
          <w:lang w:val="sr-Latn-ME"/>
        </w:rPr>
      </w:pPr>
    </w:p>
    <w:p w:rsidR="00F1527C" w:rsidRPr="002C1365" w:rsidRDefault="00F1527C" w:rsidP="002C1365">
      <w:pPr>
        <w:spacing w:line="240" w:lineRule="auto"/>
        <w:rPr>
          <w:rFonts w:ascii="Times New Roman" w:hAnsi="Times New Roman" w:cs="Times New Roman"/>
          <w:lang w:val="sr-Latn-ME"/>
        </w:rPr>
      </w:pPr>
    </w:p>
    <w:p w:rsidR="00F1527C" w:rsidRPr="002C1365" w:rsidRDefault="00F1527C" w:rsidP="002C1365">
      <w:pPr>
        <w:spacing w:line="240" w:lineRule="auto"/>
        <w:rPr>
          <w:rFonts w:ascii="Times New Roman" w:hAnsi="Times New Roman" w:cs="Times New Roman"/>
          <w:lang w:val="sr-Latn-ME"/>
        </w:rPr>
      </w:pPr>
    </w:p>
    <w:p w:rsidR="009318B4" w:rsidRPr="002C1365" w:rsidRDefault="009318B4" w:rsidP="002C1365">
      <w:pPr>
        <w:tabs>
          <w:tab w:val="left" w:pos="2751"/>
        </w:tabs>
        <w:spacing w:line="240" w:lineRule="auto"/>
        <w:rPr>
          <w:rFonts w:ascii="Times New Roman" w:hAnsi="Times New Roman" w:cs="Times New Roman"/>
          <w:lang w:val="sr-Latn-ME"/>
        </w:rPr>
      </w:pPr>
    </w:p>
    <w:sectPr w:rsidR="009318B4" w:rsidRPr="002C1365"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492" w:rsidRDefault="001D3492" w:rsidP="00FF2B5A">
      <w:pPr>
        <w:spacing w:after="0" w:line="240" w:lineRule="auto"/>
      </w:pPr>
      <w:r>
        <w:separator/>
      </w:r>
    </w:p>
  </w:endnote>
  <w:endnote w:type="continuationSeparator" w:id="0">
    <w:p w:rsidR="001D3492" w:rsidRDefault="001D349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57A80">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57A80">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492" w:rsidRDefault="001D3492" w:rsidP="00FF2B5A">
      <w:pPr>
        <w:spacing w:after="0" w:line="240" w:lineRule="auto"/>
      </w:pPr>
      <w:r>
        <w:separator/>
      </w:r>
    </w:p>
  </w:footnote>
  <w:footnote w:type="continuationSeparator" w:id="0">
    <w:p w:rsidR="001D3492" w:rsidRDefault="001D349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3220A1">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220A1" w:rsidRPr="003220A1" w:rsidRDefault="003220A1" w:rsidP="003220A1">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C3F2E"/>
    <w:multiLevelType w:val="hybridMultilevel"/>
    <w:tmpl w:val="F800C7C2"/>
    <w:lvl w:ilvl="0" w:tplc="DF402E7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722669"/>
    <w:multiLevelType w:val="hybridMultilevel"/>
    <w:tmpl w:val="919CBC00"/>
    <w:lvl w:ilvl="0" w:tplc="DF402E7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281CCD"/>
    <w:multiLevelType w:val="hybridMultilevel"/>
    <w:tmpl w:val="3A9253FE"/>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255FA"/>
    <w:multiLevelType w:val="hybridMultilevel"/>
    <w:tmpl w:val="63CC0712"/>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7956D1"/>
    <w:multiLevelType w:val="hybridMultilevel"/>
    <w:tmpl w:val="C448A16C"/>
    <w:lvl w:ilvl="0" w:tplc="48568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C52AE"/>
    <w:multiLevelType w:val="hybridMultilevel"/>
    <w:tmpl w:val="5B541B16"/>
    <w:lvl w:ilvl="0" w:tplc="00CA8924">
      <w:start w:val="19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D094F38"/>
    <w:multiLevelType w:val="hybridMultilevel"/>
    <w:tmpl w:val="B23055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0D41B2"/>
    <w:multiLevelType w:val="hybridMultilevel"/>
    <w:tmpl w:val="FC12F80E"/>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7117E"/>
    <w:multiLevelType w:val="hybridMultilevel"/>
    <w:tmpl w:val="A9025154"/>
    <w:lvl w:ilvl="0" w:tplc="48568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A5F69"/>
    <w:multiLevelType w:val="hybridMultilevel"/>
    <w:tmpl w:val="1416FE1C"/>
    <w:lvl w:ilvl="0" w:tplc="DF402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203B02"/>
    <w:multiLevelType w:val="hybridMultilevel"/>
    <w:tmpl w:val="078A74B4"/>
    <w:lvl w:ilvl="0" w:tplc="DF402E7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35F24"/>
    <w:multiLevelType w:val="hybridMultilevel"/>
    <w:tmpl w:val="70E6CC22"/>
    <w:lvl w:ilvl="0" w:tplc="48568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33169E"/>
    <w:multiLevelType w:val="hybridMultilevel"/>
    <w:tmpl w:val="E2CAF3C2"/>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2"/>
  </w:num>
  <w:num w:numId="16">
    <w:abstractNumId w:val="34"/>
  </w:num>
  <w:num w:numId="17">
    <w:abstractNumId w:val="12"/>
    <w:lvlOverride w:ilvl="0">
      <w:startOverride w:val="1"/>
    </w:lvlOverride>
  </w:num>
  <w:num w:numId="18">
    <w:abstractNumId w:val="29"/>
  </w:num>
  <w:num w:numId="19">
    <w:abstractNumId w:val="28"/>
  </w:num>
  <w:num w:numId="20">
    <w:abstractNumId w:val="26"/>
  </w:num>
  <w:num w:numId="21">
    <w:abstractNumId w:val="23"/>
  </w:num>
  <w:num w:numId="22">
    <w:abstractNumId w:val="13"/>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40"/>
  </w:num>
  <w:num w:numId="31">
    <w:abstractNumId w:val="33"/>
  </w:num>
  <w:num w:numId="32">
    <w:abstractNumId w:val="19"/>
  </w:num>
  <w:num w:numId="33">
    <w:abstractNumId w:val="11"/>
  </w:num>
  <w:num w:numId="34">
    <w:abstractNumId w:val="17"/>
  </w:num>
  <w:num w:numId="35">
    <w:abstractNumId w:val="16"/>
  </w:num>
  <w:num w:numId="36">
    <w:abstractNumId w:val="15"/>
  </w:num>
  <w:num w:numId="37">
    <w:abstractNumId w:val="38"/>
  </w:num>
  <w:num w:numId="38">
    <w:abstractNumId w:val="25"/>
  </w:num>
  <w:num w:numId="39">
    <w:abstractNumId w:val="36"/>
  </w:num>
  <w:num w:numId="40">
    <w:abstractNumId w:val="1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5B6B"/>
    <w:rsid w:val="000D1A67"/>
    <w:rsid w:val="00116FE6"/>
    <w:rsid w:val="0012255C"/>
    <w:rsid w:val="00157A80"/>
    <w:rsid w:val="001D2281"/>
    <w:rsid w:val="001D3492"/>
    <w:rsid w:val="002C1365"/>
    <w:rsid w:val="0031146A"/>
    <w:rsid w:val="003220A1"/>
    <w:rsid w:val="003A43AC"/>
    <w:rsid w:val="00461135"/>
    <w:rsid w:val="006A1C1B"/>
    <w:rsid w:val="00703334"/>
    <w:rsid w:val="00747C4B"/>
    <w:rsid w:val="00805838"/>
    <w:rsid w:val="00883AF2"/>
    <w:rsid w:val="009318B4"/>
    <w:rsid w:val="00934541"/>
    <w:rsid w:val="00A06058"/>
    <w:rsid w:val="00B234CE"/>
    <w:rsid w:val="00B34AF2"/>
    <w:rsid w:val="00C4240B"/>
    <w:rsid w:val="00D45AFE"/>
    <w:rsid w:val="00E0627A"/>
    <w:rsid w:val="00E163BC"/>
    <w:rsid w:val="00EB2A93"/>
    <w:rsid w:val="00F1527C"/>
    <w:rsid w:val="00F67484"/>
    <w:rsid w:val="00FF19C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68F90"/>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C1365"/>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2C136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2C1365"/>
    <w:rPr>
      <w:rFonts w:ascii="Arial" w:eastAsia="Times New Roman" w:hAnsi="Arial" w:cs="Arial"/>
      <w:b/>
      <w:bCs/>
      <w:i/>
      <w:iCs/>
      <w:sz w:val="28"/>
      <w:szCs w:val="28"/>
    </w:rPr>
  </w:style>
  <w:style w:type="character" w:customStyle="1" w:styleId="Heading8Char">
    <w:name w:val="Heading 8 Char"/>
    <w:basedOn w:val="DefaultParagraphFont"/>
    <w:link w:val="Heading8"/>
    <w:rsid w:val="002C1365"/>
    <w:rPr>
      <w:rFonts w:ascii="Times New Roman" w:eastAsia="Times New Roman" w:hAnsi="Times New Roman" w:cs="Times New Roman"/>
      <w:i/>
      <w:iCs/>
      <w:sz w:val="24"/>
      <w:szCs w:val="24"/>
    </w:rPr>
  </w:style>
  <w:style w:type="numbering" w:customStyle="1" w:styleId="NoList1">
    <w:name w:val="No List1"/>
    <w:next w:val="NoList"/>
    <w:semiHidden/>
    <w:rsid w:val="002C1365"/>
  </w:style>
  <w:style w:type="paragraph" w:styleId="Title">
    <w:name w:val="Title"/>
    <w:basedOn w:val="Normal"/>
    <w:link w:val="TitleChar"/>
    <w:qFormat/>
    <w:rsid w:val="002C136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C1365"/>
    <w:rPr>
      <w:rFonts w:ascii="Times New Roman" w:eastAsia="Times New Roman" w:hAnsi="Times New Roman" w:cs="Times New Roman"/>
      <w:b/>
      <w:sz w:val="24"/>
      <w:szCs w:val="24"/>
    </w:rPr>
  </w:style>
  <w:style w:type="paragraph" w:styleId="EndnoteText">
    <w:name w:val="endnote text"/>
    <w:basedOn w:val="Normal"/>
    <w:link w:val="EndnoteTextChar"/>
    <w:semiHidden/>
    <w:rsid w:val="002C136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2C1365"/>
    <w:rPr>
      <w:rFonts w:ascii="TmsRmn 12pt" w:eastAsia="Times New Roman" w:hAnsi="TmsRmn 12pt" w:cs="Times New Roman"/>
      <w:sz w:val="24"/>
      <w:szCs w:val="24"/>
    </w:rPr>
  </w:style>
  <w:style w:type="paragraph" w:styleId="BodyTextIndent2">
    <w:name w:val="Body Text Indent 2"/>
    <w:basedOn w:val="Normal"/>
    <w:link w:val="BodyTextIndent2Char"/>
    <w:rsid w:val="002C136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2C1365"/>
    <w:rPr>
      <w:rFonts w:ascii="Times New Roman" w:eastAsia="Times New Roman" w:hAnsi="Times New Roman" w:cs="Times New Roman"/>
      <w:i/>
      <w:sz w:val="24"/>
      <w:szCs w:val="24"/>
    </w:rPr>
  </w:style>
  <w:style w:type="table" w:styleId="TableGrid">
    <w:name w:val="Table Grid"/>
    <w:basedOn w:val="TableNormal"/>
    <w:rsid w:val="002C13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2C1365"/>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2C1365"/>
  </w:style>
  <w:style w:type="paragraph" w:styleId="BodyText">
    <w:name w:val="Body Text"/>
    <w:basedOn w:val="Normal"/>
    <w:link w:val="BodyTextChar"/>
    <w:rsid w:val="002C136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C1365"/>
    <w:rPr>
      <w:rFonts w:ascii="Times New Roman" w:eastAsia="Times New Roman" w:hAnsi="Times New Roman" w:cs="Times New Roman"/>
      <w:sz w:val="20"/>
      <w:szCs w:val="20"/>
    </w:rPr>
  </w:style>
  <w:style w:type="paragraph" w:styleId="BodyTextIndent3">
    <w:name w:val="Body Text Indent 3"/>
    <w:basedOn w:val="Normal"/>
    <w:link w:val="BodyTextIndent3Char"/>
    <w:rsid w:val="002C136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C1365"/>
    <w:rPr>
      <w:rFonts w:ascii="Times New Roman" w:eastAsia="Times New Roman" w:hAnsi="Times New Roman" w:cs="Times New Roman"/>
      <w:sz w:val="16"/>
      <w:szCs w:val="16"/>
    </w:rPr>
  </w:style>
  <w:style w:type="paragraph" w:styleId="BodyTextIndent">
    <w:name w:val="Body Text Indent"/>
    <w:basedOn w:val="Normal"/>
    <w:link w:val="BodyTextIndentChar"/>
    <w:rsid w:val="002C136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C1365"/>
    <w:rPr>
      <w:rFonts w:ascii="Times New Roman" w:eastAsia="Times New Roman" w:hAnsi="Times New Roman" w:cs="Times New Roman"/>
      <w:sz w:val="20"/>
      <w:szCs w:val="20"/>
    </w:rPr>
  </w:style>
  <w:style w:type="character" w:styleId="Strong">
    <w:name w:val="Strong"/>
    <w:qFormat/>
    <w:rsid w:val="002C1365"/>
    <w:rPr>
      <w:b/>
      <w:bCs w:val="0"/>
    </w:rPr>
  </w:style>
  <w:style w:type="paragraph" w:styleId="BalloonText">
    <w:name w:val="Balloon Text"/>
    <w:basedOn w:val="Normal"/>
    <w:link w:val="BalloonTextChar"/>
    <w:semiHidden/>
    <w:rsid w:val="002C13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C1365"/>
    <w:rPr>
      <w:rFonts w:ascii="Tahoma" w:eastAsia="Times New Roman" w:hAnsi="Tahoma" w:cs="Tahoma"/>
      <w:sz w:val="16"/>
      <w:szCs w:val="16"/>
    </w:rPr>
  </w:style>
  <w:style w:type="character" w:styleId="CommentReference">
    <w:name w:val="annotation reference"/>
    <w:semiHidden/>
    <w:rsid w:val="002C1365"/>
    <w:rPr>
      <w:sz w:val="16"/>
      <w:szCs w:val="16"/>
    </w:rPr>
  </w:style>
  <w:style w:type="paragraph" w:styleId="CommentText">
    <w:name w:val="annotation text"/>
    <w:basedOn w:val="Normal"/>
    <w:link w:val="CommentTextChar"/>
    <w:semiHidden/>
    <w:rsid w:val="002C13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13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1365"/>
    <w:rPr>
      <w:b/>
      <w:bCs/>
    </w:rPr>
  </w:style>
  <w:style w:type="character" w:customStyle="1" w:styleId="CommentSubjectChar">
    <w:name w:val="Comment Subject Char"/>
    <w:basedOn w:val="CommentTextChar"/>
    <w:link w:val="CommentSubject"/>
    <w:semiHidden/>
    <w:rsid w:val="002C1365"/>
    <w:rPr>
      <w:rFonts w:ascii="Times New Roman" w:eastAsia="Times New Roman" w:hAnsi="Times New Roman" w:cs="Times New Roman"/>
      <w:b/>
      <w:bCs/>
      <w:sz w:val="20"/>
      <w:szCs w:val="20"/>
    </w:rPr>
  </w:style>
  <w:style w:type="paragraph" w:styleId="NoSpacing">
    <w:name w:val="No Spacing"/>
    <w:uiPriority w:val="1"/>
    <w:qFormat/>
    <w:rsid w:val="002C136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C1365"/>
    <w:pPr>
      <w:tabs>
        <w:tab w:val="left" w:pos="284"/>
      </w:tabs>
      <w:spacing w:after="0" w:line="240" w:lineRule="auto"/>
      <w:ind w:left="720"/>
      <w:contextualSpacing/>
      <w:jc w:val="both"/>
    </w:pPr>
    <w:rPr>
      <w:rFonts w:ascii="Humanist777" w:eastAsia="Times New Roman" w:hAnsi="Humanist777" w:cs="Times New Roman"/>
      <w:sz w:val="24"/>
      <w:szCs w:val="24"/>
    </w:rPr>
  </w:style>
  <w:style w:type="character" w:customStyle="1" w:styleId="Bodytext0">
    <w:name w:val="Body text_"/>
    <w:link w:val="BodyText23"/>
    <w:rsid w:val="002C1365"/>
    <w:rPr>
      <w:sz w:val="21"/>
      <w:szCs w:val="21"/>
      <w:shd w:val="clear" w:color="auto" w:fill="FFFFFF"/>
    </w:rPr>
  </w:style>
  <w:style w:type="paragraph" w:customStyle="1" w:styleId="BodyText23">
    <w:name w:val="Body Text23"/>
    <w:basedOn w:val="Normal"/>
    <w:link w:val="Bodytext0"/>
    <w:rsid w:val="002C1365"/>
    <w:pPr>
      <w:shd w:val="clear" w:color="auto" w:fill="FFFFFF"/>
      <w:spacing w:after="480" w:line="254" w:lineRule="exact"/>
      <w:ind w:hanging="560"/>
      <w:jc w:val="both"/>
    </w:pPr>
    <w:rPr>
      <w:sz w:val="21"/>
      <w:szCs w:val="21"/>
    </w:rPr>
  </w:style>
  <w:style w:type="character" w:customStyle="1" w:styleId="Bodytext2">
    <w:name w:val="Body text (2)_"/>
    <w:link w:val="Bodytext20"/>
    <w:rsid w:val="002C1365"/>
    <w:rPr>
      <w:sz w:val="21"/>
      <w:szCs w:val="21"/>
      <w:shd w:val="clear" w:color="auto" w:fill="FFFFFF"/>
    </w:rPr>
  </w:style>
  <w:style w:type="paragraph" w:customStyle="1" w:styleId="Bodytext20">
    <w:name w:val="Body text (2)"/>
    <w:basedOn w:val="Normal"/>
    <w:link w:val="Bodytext2"/>
    <w:rsid w:val="002C1365"/>
    <w:pPr>
      <w:shd w:val="clear" w:color="auto" w:fill="FFFFFF"/>
      <w:spacing w:after="0" w:line="509" w:lineRule="exact"/>
      <w:ind w:hanging="720"/>
    </w:pPr>
    <w:rPr>
      <w:sz w:val="21"/>
      <w:szCs w:val="21"/>
    </w:rPr>
  </w:style>
  <w:style w:type="character" w:customStyle="1" w:styleId="Heading5">
    <w:name w:val="Heading #5_"/>
    <w:link w:val="Heading50"/>
    <w:rsid w:val="002C1365"/>
    <w:rPr>
      <w:sz w:val="21"/>
      <w:szCs w:val="21"/>
      <w:shd w:val="clear" w:color="auto" w:fill="FFFFFF"/>
    </w:rPr>
  </w:style>
  <w:style w:type="paragraph" w:customStyle="1" w:styleId="Heading50">
    <w:name w:val="Heading #5"/>
    <w:basedOn w:val="Normal"/>
    <w:link w:val="Heading5"/>
    <w:rsid w:val="002C1365"/>
    <w:pPr>
      <w:shd w:val="clear" w:color="auto" w:fill="FFFFFF"/>
      <w:spacing w:before="240" w:after="60" w:line="0" w:lineRule="atLeast"/>
      <w:ind w:hanging="560"/>
      <w:outlineLvl w:val="4"/>
    </w:pPr>
    <w:rPr>
      <w:sz w:val="21"/>
      <w:szCs w:val="21"/>
    </w:rPr>
  </w:style>
  <w:style w:type="character" w:customStyle="1" w:styleId="BodytextBold">
    <w:name w:val="Body text + Bold"/>
    <w:rsid w:val="002C1365"/>
    <w:rPr>
      <w:rFonts w:ascii="Times New Roman" w:eastAsia="Times New Roman" w:hAnsi="Times New Roman" w:cs="Times New Roman"/>
      <w:b/>
      <w:bCs/>
      <w:i w:val="0"/>
      <w:iCs w:val="0"/>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0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BDCF-7D7E-43A3-885A-916C003B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12</cp:revision>
  <dcterms:created xsi:type="dcterms:W3CDTF">2017-06-23T09:30:00Z</dcterms:created>
  <dcterms:modified xsi:type="dcterms:W3CDTF">2023-04-27T06:36:00Z</dcterms:modified>
</cp:coreProperties>
</file>