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30" w:rsidRPr="0060648D" w:rsidRDefault="00FE5E30" w:rsidP="00C44383">
      <w:pPr>
        <w:pStyle w:val="BodyText"/>
        <w:jc w:val="both"/>
        <w:rPr>
          <w:color w:val="FF0000"/>
          <w:sz w:val="20"/>
        </w:rPr>
      </w:pPr>
      <w:bookmarkStart w:id="0" w:name="_GoBack"/>
      <w:bookmarkEnd w:id="0"/>
    </w:p>
    <w:p w:rsidR="00FE5E30" w:rsidRPr="0060648D" w:rsidRDefault="00FE5E30" w:rsidP="00C44383">
      <w:pPr>
        <w:pStyle w:val="BodyText"/>
        <w:jc w:val="both"/>
        <w:rPr>
          <w:color w:val="FF0000"/>
          <w:sz w:val="20"/>
        </w:rPr>
      </w:pPr>
    </w:p>
    <w:p w:rsidR="00FE5E30" w:rsidRPr="0060648D" w:rsidRDefault="00FE5E30" w:rsidP="00C44383">
      <w:pPr>
        <w:pStyle w:val="BodyText"/>
        <w:jc w:val="both"/>
        <w:rPr>
          <w:color w:val="FF0000"/>
          <w:sz w:val="20"/>
        </w:rPr>
      </w:pPr>
    </w:p>
    <w:p w:rsidR="00FE5E30" w:rsidRPr="00047138" w:rsidRDefault="00F35A21" w:rsidP="00C44383">
      <w:pPr>
        <w:pStyle w:val="Heading1"/>
        <w:spacing w:before="70"/>
        <w:ind w:left="0"/>
        <w:jc w:val="center"/>
        <w:rPr>
          <w:u w:val="single"/>
        </w:rPr>
      </w:pPr>
      <w:bookmarkStart w:id="1" w:name="B._UPUTA_O_LIJEKU"/>
      <w:bookmarkEnd w:id="1"/>
      <w:r w:rsidRPr="00047138">
        <w:rPr>
          <w:u w:val="single"/>
        </w:rPr>
        <w:t>UPUTSTVO ZA LIJEK</w:t>
      </w:r>
    </w:p>
    <w:p w:rsidR="00FE5E30" w:rsidRDefault="00FE5E30" w:rsidP="00C44383">
      <w:pPr>
        <w:pStyle w:val="BodyText"/>
        <w:spacing w:before="3"/>
        <w:jc w:val="both"/>
        <w:rPr>
          <w:b/>
        </w:rPr>
      </w:pPr>
    </w:p>
    <w:p w:rsidR="0086238C" w:rsidRPr="00047138" w:rsidRDefault="0086238C" w:rsidP="00C44383">
      <w:pPr>
        <w:pStyle w:val="BodyText"/>
        <w:spacing w:before="3"/>
        <w:jc w:val="both"/>
        <w:rPr>
          <w:b/>
        </w:rPr>
      </w:pPr>
    </w:p>
    <w:p w:rsidR="008A5AEB" w:rsidRDefault="003B33B2" w:rsidP="00C44383">
      <w:pPr>
        <w:spacing w:line="249" w:lineRule="exact"/>
        <w:jc w:val="both"/>
        <w:rPr>
          <w:b/>
        </w:rPr>
      </w:pPr>
      <w:r w:rsidRPr="00047138">
        <w:rPr>
          <w:b/>
        </w:rPr>
        <w:t xml:space="preserve">                          </w:t>
      </w:r>
      <w:r w:rsidR="006B1E95">
        <w:rPr>
          <w:b/>
        </w:rPr>
        <w:t xml:space="preserve">Accofil, </w:t>
      </w:r>
      <w:r w:rsidR="00E92820" w:rsidRPr="00047138">
        <w:rPr>
          <w:b/>
        </w:rPr>
        <w:t>48 M</w:t>
      </w:r>
      <w:r w:rsidR="004466DC">
        <w:rPr>
          <w:b/>
        </w:rPr>
        <w:t>.</w:t>
      </w:r>
      <w:r w:rsidR="00E92820" w:rsidRPr="00047138">
        <w:rPr>
          <w:b/>
        </w:rPr>
        <w:t>j.</w:t>
      </w:r>
      <w:r w:rsidR="000534A2" w:rsidRPr="00047138">
        <w:rPr>
          <w:b/>
        </w:rPr>
        <w:t>/0,5 ml (0,96 mg/ml)</w:t>
      </w:r>
      <w:r w:rsidR="00374841" w:rsidRPr="00047138">
        <w:rPr>
          <w:b/>
        </w:rPr>
        <w:t>,</w:t>
      </w:r>
      <w:r w:rsidR="000534A2" w:rsidRPr="00047138">
        <w:rPr>
          <w:b/>
        </w:rPr>
        <w:t xml:space="preserve"> </w:t>
      </w:r>
      <w:r w:rsidR="004C406E" w:rsidRPr="00047138">
        <w:rPr>
          <w:b/>
        </w:rPr>
        <w:t>rastvor</w:t>
      </w:r>
      <w:r w:rsidR="000534A2" w:rsidRPr="00047138">
        <w:rPr>
          <w:b/>
        </w:rPr>
        <w:t xml:space="preserve"> za inj</w:t>
      </w:r>
      <w:r w:rsidR="00F044F7">
        <w:rPr>
          <w:b/>
        </w:rPr>
        <w:t>ekciju/</w:t>
      </w:r>
      <w:r w:rsidR="00E92820" w:rsidRPr="00047138">
        <w:rPr>
          <w:b/>
        </w:rPr>
        <w:t>infuziju</w:t>
      </w:r>
      <w:r w:rsidR="008A5AEB">
        <w:rPr>
          <w:b/>
        </w:rPr>
        <w:t xml:space="preserve"> </w:t>
      </w:r>
    </w:p>
    <w:p w:rsidR="007D07EC" w:rsidRPr="00047138" w:rsidRDefault="008A5AEB" w:rsidP="008A5AEB">
      <w:pPr>
        <w:spacing w:line="249" w:lineRule="exact"/>
        <w:ind w:left="2880"/>
        <w:jc w:val="both"/>
        <w:rPr>
          <w:b/>
        </w:rPr>
      </w:pPr>
      <w:r w:rsidRPr="008A5AEB">
        <w:rPr>
          <w:b/>
        </w:rPr>
        <w:t>u napunjenom injekcionom špricu</w:t>
      </w:r>
    </w:p>
    <w:p w:rsidR="003B33B2" w:rsidRPr="0037755B" w:rsidRDefault="003B33B2" w:rsidP="0037755B">
      <w:pPr>
        <w:spacing w:line="249" w:lineRule="exact"/>
        <w:jc w:val="both"/>
        <w:rPr>
          <w:b/>
        </w:rPr>
      </w:pPr>
      <w:r w:rsidRPr="00047138">
        <w:rPr>
          <w:b/>
        </w:rPr>
        <w:t xml:space="preserve">           </w:t>
      </w:r>
      <w:r w:rsidR="0037755B">
        <w:rPr>
          <w:b/>
        </w:rPr>
        <w:t xml:space="preserve">                              </w:t>
      </w:r>
    </w:p>
    <w:p w:rsidR="00FE5E30" w:rsidRPr="00047138" w:rsidRDefault="003B33B2" w:rsidP="00C44383">
      <w:pPr>
        <w:pStyle w:val="BodyText"/>
        <w:spacing w:line="249" w:lineRule="exact"/>
        <w:jc w:val="both"/>
        <w:rPr>
          <w:sz w:val="24"/>
        </w:rPr>
      </w:pPr>
      <w:r w:rsidRPr="00047138">
        <w:t xml:space="preserve">                                                                            </w:t>
      </w:r>
      <w:r w:rsidR="000534A2" w:rsidRPr="00047138">
        <w:t>filgrastim</w:t>
      </w:r>
    </w:p>
    <w:p w:rsidR="00FE5E30" w:rsidRDefault="00FE5E30" w:rsidP="00C44383">
      <w:pPr>
        <w:pStyle w:val="BodyText"/>
        <w:spacing w:before="4"/>
        <w:jc w:val="both"/>
        <w:rPr>
          <w:sz w:val="20"/>
        </w:rPr>
      </w:pPr>
    </w:p>
    <w:p w:rsidR="0037755B" w:rsidRDefault="0037755B" w:rsidP="00C44383">
      <w:pPr>
        <w:pStyle w:val="BodyText"/>
        <w:spacing w:before="4"/>
        <w:jc w:val="both"/>
        <w:rPr>
          <w:sz w:val="20"/>
        </w:rPr>
      </w:pPr>
    </w:p>
    <w:p w:rsidR="0086238C" w:rsidRPr="00047138" w:rsidRDefault="0086238C" w:rsidP="00C44383">
      <w:pPr>
        <w:pStyle w:val="BodyText"/>
        <w:spacing w:before="4"/>
        <w:jc w:val="both"/>
        <w:rPr>
          <w:sz w:val="20"/>
        </w:rPr>
      </w:pPr>
    </w:p>
    <w:p w:rsidR="00F35A21" w:rsidRPr="00047138" w:rsidRDefault="00F35A21" w:rsidP="003D6B40">
      <w:pPr>
        <w:jc w:val="both"/>
        <w:rPr>
          <w:b/>
          <w:bCs/>
          <w:lang w:val="sr-Latn-CS"/>
        </w:rPr>
      </w:pPr>
      <w:r w:rsidRPr="00047138">
        <w:rPr>
          <w:b/>
          <w:bCs/>
          <w:lang w:val="sr-Latn-CS"/>
        </w:rPr>
        <w:t>Pažljivo pročitajte ovo uputstvo, prije nego što počnete da koristite ovaj lijek,</w:t>
      </w:r>
      <w:r w:rsidRPr="00047138">
        <w:t xml:space="preserve"> </w:t>
      </w:r>
      <w:r w:rsidRPr="00047138">
        <w:rPr>
          <w:b/>
          <w:bCs/>
          <w:lang w:val="sr-Latn-CS"/>
        </w:rPr>
        <w:t xml:space="preserve">jer sadrži </w:t>
      </w:r>
    </w:p>
    <w:p w:rsidR="00F35A21" w:rsidRPr="00047138" w:rsidRDefault="00F35A21" w:rsidP="003D6B40">
      <w:pPr>
        <w:jc w:val="both"/>
        <w:rPr>
          <w:b/>
          <w:bCs/>
          <w:lang w:val="sr-Latn-CS"/>
        </w:rPr>
      </w:pPr>
      <w:r w:rsidRPr="00047138">
        <w:rPr>
          <w:b/>
          <w:bCs/>
          <w:lang w:val="sr-Latn-CS"/>
        </w:rPr>
        <w:t>informacije koje su važne za Vas</w:t>
      </w:r>
    </w:p>
    <w:p w:rsidR="00F35A21" w:rsidRPr="00047138" w:rsidRDefault="00F35A21" w:rsidP="00C44383">
      <w:pPr>
        <w:numPr>
          <w:ilvl w:val="0"/>
          <w:numId w:val="20"/>
        </w:numPr>
        <w:tabs>
          <w:tab w:val="clear" w:pos="576"/>
          <w:tab w:val="num" w:pos="600"/>
        </w:tabs>
        <w:jc w:val="both"/>
        <w:rPr>
          <w:lang w:val="sr-Latn-CS"/>
        </w:rPr>
      </w:pPr>
      <w:r w:rsidRPr="00047138">
        <w:rPr>
          <w:lang w:val="sr-Latn-CS"/>
        </w:rPr>
        <w:t>Uputstvo sačuvajte. Može biti potrebno da ga ponovo pročitate.</w:t>
      </w:r>
    </w:p>
    <w:p w:rsidR="00F35A21" w:rsidRPr="00047138" w:rsidRDefault="00F35A21" w:rsidP="00C44383">
      <w:pPr>
        <w:numPr>
          <w:ilvl w:val="0"/>
          <w:numId w:val="20"/>
        </w:numPr>
        <w:jc w:val="both"/>
        <w:rPr>
          <w:lang w:val="sr-Latn-CS"/>
        </w:rPr>
      </w:pPr>
      <w:r w:rsidRPr="00047138">
        <w:rPr>
          <w:lang w:val="sr-Latn-CS"/>
        </w:rPr>
        <w:t xml:space="preserve">Ako imate dodatnih pitanja, obratite se svom ljekaru ili farmaceutu </w:t>
      </w:r>
      <w:r w:rsidRPr="00047138">
        <w:rPr>
          <w:noProof/>
          <w:lang w:val="hr-HR"/>
        </w:rPr>
        <w:t>ili medicinskoj sestri</w:t>
      </w:r>
      <w:r w:rsidRPr="00047138">
        <w:rPr>
          <w:lang w:val="sr-Latn-CS"/>
        </w:rPr>
        <w:t xml:space="preserve">. </w:t>
      </w:r>
    </w:p>
    <w:p w:rsidR="00F35A21" w:rsidRPr="00047138" w:rsidRDefault="00F35A21" w:rsidP="006B1E95">
      <w:pPr>
        <w:numPr>
          <w:ilvl w:val="0"/>
          <w:numId w:val="20"/>
        </w:numPr>
        <w:jc w:val="both"/>
        <w:rPr>
          <w:lang w:val="pl-PL"/>
        </w:rPr>
      </w:pPr>
      <w:r w:rsidRPr="00047138">
        <w:rPr>
          <w:lang w:val="sr-Latn-CS"/>
        </w:rPr>
        <w:t>Ovaj lijek propisan je Vama i ne smijete ga davati drugima. Može da im škodi, čak i kada imaju iste znake bolesti kao i Vi.</w:t>
      </w:r>
    </w:p>
    <w:p w:rsidR="00F35A21" w:rsidRPr="00047138" w:rsidRDefault="00F35A21" w:rsidP="006B1E95">
      <w:pPr>
        <w:numPr>
          <w:ilvl w:val="0"/>
          <w:numId w:val="20"/>
        </w:numPr>
        <w:tabs>
          <w:tab w:val="clear" w:pos="576"/>
          <w:tab w:val="num" w:pos="0"/>
          <w:tab w:val="left" w:pos="567"/>
        </w:tabs>
        <w:jc w:val="both"/>
        <w:rPr>
          <w:lang w:val="pl-PL"/>
        </w:rPr>
      </w:pPr>
      <w:r w:rsidRPr="00047138">
        <w:rPr>
          <w:spacing w:val="-5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047138">
        <w:rPr>
          <w:spacing w:val="-4"/>
          <w:lang w:val="sr-Latn-RS"/>
        </w:rPr>
        <w:t xml:space="preserve">. Pogledajte dio 4. </w:t>
      </w:r>
    </w:p>
    <w:p w:rsidR="00FE5E30" w:rsidRPr="00047138" w:rsidRDefault="00FE5E30" w:rsidP="00C44383">
      <w:pPr>
        <w:pStyle w:val="BodyText"/>
        <w:spacing w:before="6"/>
        <w:jc w:val="both"/>
        <w:rPr>
          <w:sz w:val="21"/>
        </w:rPr>
      </w:pPr>
    </w:p>
    <w:p w:rsidR="0086238C" w:rsidRDefault="0086238C" w:rsidP="0037755B">
      <w:pPr>
        <w:ind w:hanging="360"/>
        <w:jc w:val="both"/>
        <w:rPr>
          <w:b/>
          <w:bCs/>
          <w:lang w:val="sr-Latn-CS"/>
        </w:rPr>
      </w:pPr>
    </w:p>
    <w:p w:rsidR="0086238C" w:rsidRDefault="0086238C" w:rsidP="0037755B">
      <w:pPr>
        <w:ind w:hanging="360"/>
        <w:jc w:val="both"/>
        <w:rPr>
          <w:b/>
          <w:bCs/>
          <w:lang w:val="sr-Latn-CS"/>
        </w:rPr>
      </w:pPr>
    </w:p>
    <w:p w:rsidR="00F35A21" w:rsidRPr="00047138" w:rsidRDefault="00F35A21" w:rsidP="003D6B40">
      <w:pPr>
        <w:jc w:val="both"/>
        <w:rPr>
          <w:b/>
          <w:bCs/>
          <w:lang w:val="sr-Latn-CS"/>
        </w:rPr>
      </w:pPr>
      <w:r w:rsidRPr="00047138">
        <w:rPr>
          <w:b/>
          <w:bCs/>
          <w:lang w:val="sr-Latn-CS"/>
        </w:rPr>
        <w:t>U ovom uputstvu pročitaćete:</w:t>
      </w:r>
    </w:p>
    <w:p w:rsidR="00F35A21" w:rsidRPr="00047138" w:rsidRDefault="00F35A21" w:rsidP="0037755B">
      <w:pPr>
        <w:ind w:hanging="360"/>
        <w:jc w:val="both"/>
        <w:rPr>
          <w:b/>
          <w:bCs/>
          <w:lang w:val="sr-Latn-CS"/>
        </w:rPr>
      </w:pPr>
    </w:p>
    <w:p w:rsidR="00F35A21" w:rsidRPr="00047138" w:rsidRDefault="00F35A21" w:rsidP="00C44383">
      <w:pPr>
        <w:numPr>
          <w:ilvl w:val="0"/>
          <w:numId w:val="21"/>
        </w:numPr>
        <w:tabs>
          <w:tab w:val="clear" w:pos="360"/>
          <w:tab w:val="left" w:pos="569"/>
          <w:tab w:val="left" w:pos="600"/>
        </w:tabs>
        <w:jc w:val="both"/>
        <w:rPr>
          <w:lang w:val="sr-Latn-CS"/>
        </w:rPr>
      </w:pPr>
      <w:r w:rsidRPr="00047138">
        <w:rPr>
          <w:lang w:val="sr-Latn-CS"/>
        </w:rPr>
        <w:t xml:space="preserve">Šta je lijek </w:t>
      </w:r>
      <w:r w:rsidR="006B1E95">
        <w:rPr>
          <w:lang w:val="sr-Latn-CS"/>
        </w:rPr>
        <w:t xml:space="preserve">Accofil </w:t>
      </w:r>
      <w:r w:rsidRPr="00047138">
        <w:rPr>
          <w:lang w:val="sr-Latn-CS"/>
        </w:rPr>
        <w:t>i čemu je namijenjen</w:t>
      </w:r>
    </w:p>
    <w:p w:rsidR="00F35A21" w:rsidRPr="00047138" w:rsidRDefault="00F35A21" w:rsidP="00C44383">
      <w:pPr>
        <w:numPr>
          <w:ilvl w:val="0"/>
          <w:numId w:val="21"/>
        </w:numPr>
        <w:tabs>
          <w:tab w:val="clear" w:pos="360"/>
          <w:tab w:val="left" w:pos="569"/>
          <w:tab w:val="left" w:pos="600"/>
        </w:tabs>
        <w:jc w:val="both"/>
        <w:rPr>
          <w:lang w:val="sr-Latn-CS"/>
        </w:rPr>
      </w:pPr>
      <w:r w:rsidRPr="00047138">
        <w:rPr>
          <w:lang w:val="sr-Latn-CS"/>
        </w:rPr>
        <w:t xml:space="preserve">Šta treba da znate prije nego što uzmete lijek </w:t>
      </w:r>
      <w:r w:rsidR="002F1A3C" w:rsidRPr="00047138">
        <w:rPr>
          <w:lang w:val="sr-Latn-CS"/>
        </w:rPr>
        <w:t>Accofil</w:t>
      </w:r>
    </w:p>
    <w:p w:rsidR="00F35A21" w:rsidRPr="00047138" w:rsidRDefault="00F35A21" w:rsidP="00C44383">
      <w:pPr>
        <w:numPr>
          <w:ilvl w:val="0"/>
          <w:numId w:val="21"/>
        </w:numPr>
        <w:tabs>
          <w:tab w:val="clear" w:pos="360"/>
          <w:tab w:val="left" w:pos="569"/>
          <w:tab w:val="left" w:pos="600"/>
        </w:tabs>
        <w:jc w:val="both"/>
        <w:rPr>
          <w:lang w:val="sr-Latn-CS"/>
        </w:rPr>
      </w:pPr>
      <w:r w:rsidRPr="00047138">
        <w:rPr>
          <w:lang w:val="sr-Latn-CS"/>
        </w:rPr>
        <w:t xml:space="preserve">Kako se upotrebljava lijek </w:t>
      </w:r>
      <w:r w:rsidR="002F1A3C" w:rsidRPr="00047138">
        <w:rPr>
          <w:lang w:val="sr-Latn-CS"/>
        </w:rPr>
        <w:t>Accofil</w:t>
      </w:r>
    </w:p>
    <w:p w:rsidR="00F35A21" w:rsidRPr="00047138" w:rsidRDefault="00F35A21" w:rsidP="00C44383">
      <w:pPr>
        <w:numPr>
          <w:ilvl w:val="0"/>
          <w:numId w:val="21"/>
        </w:numPr>
        <w:tabs>
          <w:tab w:val="clear" w:pos="360"/>
          <w:tab w:val="left" w:pos="569"/>
          <w:tab w:val="left" w:pos="600"/>
        </w:tabs>
        <w:jc w:val="both"/>
        <w:rPr>
          <w:lang w:val="sr-Latn-CS"/>
        </w:rPr>
      </w:pPr>
      <w:r w:rsidRPr="00047138">
        <w:rPr>
          <w:lang w:val="sr-Latn-CS"/>
        </w:rPr>
        <w:t xml:space="preserve">Moguća neželjena dejstva </w:t>
      </w:r>
    </w:p>
    <w:p w:rsidR="00F35A21" w:rsidRPr="00047138" w:rsidRDefault="00F35A21" w:rsidP="00C44383">
      <w:pPr>
        <w:numPr>
          <w:ilvl w:val="0"/>
          <w:numId w:val="21"/>
        </w:numPr>
        <w:tabs>
          <w:tab w:val="clear" w:pos="360"/>
          <w:tab w:val="left" w:pos="569"/>
          <w:tab w:val="left" w:pos="600"/>
        </w:tabs>
        <w:jc w:val="both"/>
        <w:rPr>
          <w:lang w:val="sr-Latn-CS"/>
        </w:rPr>
      </w:pPr>
      <w:r w:rsidRPr="00047138">
        <w:rPr>
          <w:lang w:val="sr-Latn-CS"/>
        </w:rPr>
        <w:t xml:space="preserve">Kako čuvati lijek </w:t>
      </w:r>
      <w:r w:rsidR="002F1A3C" w:rsidRPr="00047138">
        <w:rPr>
          <w:lang w:val="sr-Latn-CS"/>
        </w:rPr>
        <w:t>Accofil</w:t>
      </w:r>
    </w:p>
    <w:p w:rsidR="00F35A21" w:rsidRPr="00047138" w:rsidRDefault="00F35A21" w:rsidP="00C44383">
      <w:pPr>
        <w:numPr>
          <w:ilvl w:val="0"/>
          <w:numId w:val="21"/>
        </w:numPr>
        <w:tabs>
          <w:tab w:val="clear" w:pos="360"/>
          <w:tab w:val="left" w:pos="569"/>
          <w:tab w:val="left" w:pos="600"/>
        </w:tabs>
        <w:jc w:val="both"/>
        <w:rPr>
          <w:b/>
          <w:bCs/>
          <w:lang w:val="sr-Latn-CS"/>
        </w:rPr>
      </w:pPr>
      <w:r w:rsidRPr="00047138">
        <w:rPr>
          <w:lang w:val="sr-Latn-CS"/>
        </w:rPr>
        <w:t xml:space="preserve">Sadržaj pakovanja i dodatne informacije </w:t>
      </w:r>
    </w:p>
    <w:p w:rsidR="00FE5E30" w:rsidRDefault="00FE5E30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763A76" w:rsidRDefault="00763A76" w:rsidP="00C44383">
      <w:pPr>
        <w:pStyle w:val="BodyText"/>
        <w:jc w:val="both"/>
        <w:rPr>
          <w:sz w:val="24"/>
        </w:rPr>
      </w:pPr>
    </w:p>
    <w:p w:rsidR="0086238C" w:rsidRDefault="0086238C" w:rsidP="00C44383">
      <w:pPr>
        <w:pStyle w:val="BodyText"/>
        <w:jc w:val="both"/>
        <w:rPr>
          <w:sz w:val="24"/>
        </w:rPr>
      </w:pPr>
    </w:p>
    <w:p w:rsidR="00763A76" w:rsidRPr="00047138" w:rsidRDefault="00763A76" w:rsidP="00C44383">
      <w:pPr>
        <w:pStyle w:val="BodyText"/>
        <w:jc w:val="both"/>
        <w:rPr>
          <w:sz w:val="24"/>
        </w:rPr>
      </w:pPr>
    </w:p>
    <w:p w:rsidR="00F35A21" w:rsidRDefault="00F35A21" w:rsidP="00C44383">
      <w:pPr>
        <w:pStyle w:val="Heading1"/>
        <w:numPr>
          <w:ilvl w:val="0"/>
          <w:numId w:val="5"/>
        </w:numPr>
        <w:tabs>
          <w:tab w:val="left" w:pos="823"/>
          <w:tab w:val="left" w:pos="824"/>
          <w:tab w:val="left" w:pos="6840"/>
        </w:tabs>
        <w:spacing w:before="1" w:line="496" w:lineRule="auto"/>
        <w:ind w:left="0" w:firstLine="0"/>
        <w:jc w:val="both"/>
      </w:pPr>
      <w:r w:rsidRPr="00047138">
        <w:lastRenderedPageBreak/>
        <w:t xml:space="preserve">ŠTA JE LIJEK </w:t>
      </w:r>
      <w:r w:rsidR="006B1E95">
        <w:t xml:space="preserve">ACCOFIL </w:t>
      </w:r>
      <w:r w:rsidRPr="00047138">
        <w:t>I ČEMU JE NAMIJENJEN</w:t>
      </w:r>
    </w:p>
    <w:p w:rsidR="00FE5E30" w:rsidRPr="00A17A3B" w:rsidRDefault="00E5466B" w:rsidP="00C44383">
      <w:pPr>
        <w:pStyle w:val="BodyText"/>
        <w:tabs>
          <w:tab w:val="left" w:pos="9090"/>
        </w:tabs>
        <w:spacing w:line="244" w:lineRule="auto"/>
        <w:ind w:hanging="1"/>
        <w:jc w:val="both"/>
      </w:pPr>
      <w:r w:rsidRPr="00A17A3B">
        <w:t xml:space="preserve">Lijek </w:t>
      </w:r>
      <w:r w:rsidR="006B1E95">
        <w:t xml:space="preserve">Accofil </w:t>
      </w:r>
      <w:r w:rsidRPr="00A17A3B">
        <w:t>sadrži aktivnu supstancu</w:t>
      </w:r>
      <w:r w:rsidR="000534A2" w:rsidRPr="00A17A3B">
        <w:t xml:space="preserve"> filgrastim. Filgrasti</w:t>
      </w:r>
      <w:r w:rsidRPr="00A17A3B">
        <w:t>m je protein koji se proizvodi</w:t>
      </w:r>
      <w:r w:rsidR="000534A2" w:rsidRPr="00A17A3B">
        <w:t xml:space="preserve"> </w:t>
      </w:r>
      <w:r w:rsidR="00A17A3B" w:rsidRPr="00A17A3B">
        <w:t xml:space="preserve">u </w:t>
      </w:r>
      <w:r w:rsidR="00A17A3B" w:rsidRPr="00A17A3B">
        <w:rPr>
          <w:i/>
        </w:rPr>
        <w:t>Escherichia coli</w:t>
      </w:r>
      <w:r w:rsidR="00A17A3B" w:rsidRPr="00A17A3B">
        <w:t xml:space="preserve"> </w:t>
      </w:r>
      <w:r w:rsidR="000534A2" w:rsidRPr="00A17A3B">
        <w:t>bakterija</w:t>
      </w:r>
      <w:r w:rsidR="00A17A3B" w:rsidRPr="00A17A3B">
        <w:t xml:space="preserve">ma, </w:t>
      </w:r>
      <w:r w:rsidRPr="00A17A3B">
        <w:t>rekombinantnom DNK</w:t>
      </w:r>
      <w:r w:rsidR="000534A2" w:rsidRPr="00A17A3B">
        <w:t xml:space="preserve"> tehnologijom. On pripada </w:t>
      </w:r>
      <w:r w:rsidRPr="00A17A3B">
        <w:t>gr</w:t>
      </w:r>
      <w:r w:rsidR="000534A2" w:rsidRPr="00A17A3B">
        <w:t>upi proteina koji se nazivaju citokini i vrlo je sličan prirodnom proteinu (</w:t>
      </w:r>
      <w:r w:rsidR="00C215D3" w:rsidRPr="00A17A3B">
        <w:t xml:space="preserve">faktoru stimulacije rasta granulocitnih kolonija </w:t>
      </w:r>
      <w:r w:rsidR="00A17A3B" w:rsidRPr="00A17A3B">
        <w:t>[G-CSF]) koji</w:t>
      </w:r>
      <w:r w:rsidR="000534A2" w:rsidRPr="00A17A3B">
        <w:t xml:space="preserve"> stvara Vaše tijelo. Filgrastim </w:t>
      </w:r>
      <w:r w:rsidRPr="00A17A3B">
        <w:t>stimuliš</w:t>
      </w:r>
      <w:r w:rsidR="000534A2" w:rsidRPr="00A17A3B">
        <w:t xml:space="preserve">e koštanu srž (tkivo u kojem nastaju nove krvne </w:t>
      </w:r>
      <w:r w:rsidR="00D14DE6" w:rsidRPr="00A17A3B">
        <w:t>ćelij</w:t>
      </w:r>
      <w:r w:rsidR="000534A2" w:rsidRPr="00A17A3B">
        <w:t xml:space="preserve">e) da stvara više bijelih krvnih </w:t>
      </w:r>
      <w:r w:rsidR="00D14DE6" w:rsidRPr="00A17A3B">
        <w:t>ćelij</w:t>
      </w:r>
      <w:r w:rsidR="000534A2" w:rsidRPr="00A17A3B">
        <w:t>a koje pomažu u borbi protiv infekcija.</w:t>
      </w:r>
    </w:p>
    <w:p w:rsidR="00FE5E30" w:rsidRPr="00A17A3B" w:rsidRDefault="00FE5E30" w:rsidP="00C44383">
      <w:pPr>
        <w:pStyle w:val="BodyText"/>
        <w:spacing w:before="5"/>
        <w:jc w:val="both"/>
        <w:rPr>
          <w:sz w:val="23"/>
        </w:rPr>
      </w:pPr>
    </w:p>
    <w:p w:rsidR="00FE5E30" w:rsidRPr="00A17A3B" w:rsidRDefault="000534A2" w:rsidP="00C44383">
      <w:pPr>
        <w:pStyle w:val="Heading1"/>
        <w:ind w:left="0"/>
        <w:jc w:val="both"/>
      </w:pPr>
      <w:r w:rsidRPr="00A17A3B">
        <w:t>Za št</w:t>
      </w:r>
      <w:r w:rsidR="002A0875" w:rsidRPr="00A17A3B">
        <w:t>a</w:t>
      </w:r>
      <w:r w:rsidRPr="00A17A3B">
        <w:t xml:space="preserve"> se</w:t>
      </w:r>
      <w:r w:rsidR="002A0875" w:rsidRPr="00A17A3B">
        <w:t xml:space="preserve"> lijek</w:t>
      </w:r>
      <w:r w:rsidRPr="00A17A3B">
        <w:t xml:space="preserve"> </w:t>
      </w:r>
      <w:r w:rsidR="006B1E95">
        <w:t xml:space="preserve">Accofil </w:t>
      </w:r>
      <w:r w:rsidRPr="00A17A3B">
        <w:t>koristi</w:t>
      </w:r>
    </w:p>
    <w:p w:rsidR="00FE5E30" w:rsidRPr="00A17A3B" w:rsidRDefault="00FE5E30" w:rsidP="00C44383">
      <w:pPr>
        <w:pStyle w:val="BodyText"/>
        <w:spacing w:before="1"/>
        <w:jc w:val="both"/>
        <w:rPr>
          <w:b/>
          <w:sz w:val="23"/>
        </w:rPr>
      </w:pPr>
    </w:p>
    <w:p w:rsidR="00FE5E30" w:rsidRPr="00AA5B8D" w:rsidRDefault="004C406E" w:rsidP="00AA5B8D">
      <w:pPr>
        <w:pStyle w:val="BodyText"/>
        <w:spacing w:line="244" w:lineRule="auto"/>
        <w:ind w:hanging="1"/>
        <w:jc w:val="both"/>
      </w:pPr>
      <w:r w:rsidRPr="00A17A3B">
        <w:t>Ljekar</w:t>
      </w:r>
      <w:r w:rsidR="000534A2" w:rsidRPr="00A17A3B">
        <w:t xml:space="preserve"> Vam je propisao </w:t>
      </w:r>
      <w:r w:rsidR="002A0875" w:rsidRPr="00A17A3B">
        <w:t xml:space="preserve">lijek </w:t>
      </w:r>
      <w:r w:rsidR="006B1E95">
        <w:t xml:space="preserve">Accofil </w:t>
      </w:r>
      <w:r w:rsidR="000534A2" w:rsidRPr="00A17A3B">
        <w:t xml:space="preserve">kako bi pomogao Vašem tijelu </w:t>
      </w:r>
      <w:r w:rsidR="002A0875" w:rsidRPr="00A17A3B">
        <w:t xml:space="preserve">da </w:t>
      </w:r>
      <w:r w:rsidR="000534A2" w:rsidRPr="00A17A3B">
        <w:t xml:space="preserve">stvori više bijelih krvnih </w:t>
      </w:r>
      <w:r w:rsidR="00D14DE6" w:rsidRPr="00A17A3B">
        <w:t>ćelij</w:t>
      </w:r>
      <w:r w:rsidR="000534A2" w:rsidRPr="00A17A3B">
        <w:t xml:space="preserve">a. Vaš </w:t>
      </w:r>
      <w:r w:rsidRPr="00A17A3B">
        <w:t>ljekar</w:t>
      </w:r>
      <w:r w:rsidR="000534A2" w:rsidRPr="00A17A3B">
        <w:t xml:space="preserve"> će V</w:t>
      </w:r>
      <w:r w:rsidR="002A0875" w:rsidRPr="00A17A3B">
        <w:t>am objasniti zašto se liječite lijekom</w:t>
      </w:r>
      <w:r w:rsidR="000534A2" w:rsidRPr="00A17A3B">
        <w:t xml:space="preserve"> </w:t>
      </w:r>
      <w:r w:rsidR="002F1A3C" w:rsidRPr="00A17A3B">
        <w:t>Accofil</w:t>
      </w:r>
      <w:r w:rsidR="000534A2" w:rsidRPr="00A17A3B">
        <w:t xml:space="preserve">. </w:t>
      </w:r>
      <w:r w:rsidR="002A0875" w:rsidRPr="00A17A3B">
        <w:t xml:space="preserve">Lijek </w:t>
      </w:r>
      <w:r w:rsidR="006B1E95">
        <w:t xml:space="preserve">Accofil </w:t>
      </w:r>
      <w:r w:rsidR="000534A2" w:rsidRPr="00A17A3B">
        <w:t>je koristan u nekoliko različitih situacija, a to su:</w:t>
      </w:r>
    </w:p>
    <w:p w:rsidR="00FE5E30" w:rsidRPr="00A17A3B" w:rsidRDefault="000534A2" w:rsidP="003F379A">
      <w:pPr>
        <w:pStyle w:val="ListParagraph"/>
        <w:numPr>
          <w:ilvl w:val="0"/>
          <w:numId w:val="11"/>
        </w:numPr>
        <w:tabs>
          <w:tab w:val="left" w:pos="859"/>
          <w:tab w:val="left" w:pos="860"/>
        </w:tabs>
        <w:ind w:left="0" w:firstLine="0"/>
        <w:jc w:val="both"/>
      </w:pPr>
      <w:r w:rsidRPr="00A17A3B">
        <w:t>liječenje</w:t>
      </w:r>
      <w:r w:rsidRPr="00A17A3B">
        <w:rPr>
          <w:spacing w:val="-1"/>
        </w:rPr>
        <w:t xml:space="preserve"> </w:t>
      </w:r>
      <w:r w:rsidR="00F16896" w:rsidRPr="00A17A3B">
        <w:t>hem</w:t>
      </w:r>
      <w:r w:rsidR="003761A9">
        <w:t>i</w:t>
      </w:r>
      <w:r w:rsidR="00F16896" w:rsidRPr="00A17A3B">
        <w:t>oter</w:t>
      </w:r>
      <w:r w:rsidRPr="00A17A3B">
        <w:t>apijom</w:t>
      </w:r>
    </w:p>
    <w:p w:rsidR="00FE5E30" w:rsidRPr="00A17A3B" w:rsidRDefault="000534A2" w:rsidP="003F379A">
      <w:pPr>
        <w:pStyle w:val="ListParagraph"/>
        <w:numPr>
          <w:ilvl w:val="0"/>
          <w:numId w:val="11"/>
        </w:numPr>
        <w:tabs>
          <w:tab w:val="left" w:pos="858"/>
          <w:tab w:val="left" w:pos="859"/>
        </w:tabs>
        <w:spacing w:before="7"/>
        <w:ind w:left="0" w:firstLine="0"/>
        <w:jc w:val="both"/>
      </w:pPr>
      <w:r w:rsidRPr="00A17A3B">
        <w:t>presađivanje koštane</w:t>
      </w:r>
      <w:r w:rsidRPr="00A17A3B">
        <w:rPr>
          <w:spacing w:val="-6"/>
        </w:rPr>
        <w:t xml:space="preserve"> </w:t>
      </w:r>
      <w:r w:rsidRPr="00A17A3B">
        <w:t>srži</w:t>
      </w:r>
    </w:p>
    <w:p w:rsidR="00FE5E30" w:rsidRPr="00A17A3B" w:rsidRDefault="000534A2" w:rsidP="003F379A">
      <w:pPr>
        <w:pStyle w:val="ListParagraph"/>
        <w:numPr>
          <w:ilvl w:val="0"/>
          <w:numId w:val="11"/>
        </w:numPr>
        <w:tabs>
          <w:tab w:val="left" w:pos="858"/>
          <w:tab w:val="left" w:pos="859"/>
        </w:tabs>
        <w:spacing w:before="6"/>
        <w:ind w:left="0" w:firstLine="0"/>
        <w:jc w:val="both"/>
      </w:pPr>
      <w:r w:rsidRPr="00A17A3B">
        <w:t xml:space="preserve">teška </w:t>
      </w:r>
      <w:r w:rsidR="001374C3" w:rsidRPr="00A17A3B">
        <w:t>hronič</w:t>
      </w:r>
      <w:r w:rsidRPr="00A17A3B">
        <w:t>na neutropenija (nizak broj podvrste bijelih krvnih</w:t>
      </w:r>
      <w:r w:rsidRPr="00A17A3B">
        <w:rPr>
          <w:spacing w:val="-1"/>
        </w:rPr>
        <w:t xml:space="preserve"> </w:t>
      </w:r>
      <w:r w:rsidR="00D14DE6" w:rsidRPr="00A17A3B">
        <w:t>ćelij</w:t>
      </w:r>
      <w:r w:rsidRPr="00A17A3B">
        <w:t>a)</w:t>
      </w:r>
    </w:p>
    <w:p w:rsidR="00FE5E30" w:rsidRPr="00A17A3B" w:rsidRDefault="000534A2" w:rsidP="003F379A">
      <w:pPr>
        <w:pStyle w:val="ListParagraph"/>
        <w:numPr>
          <w:ilvl w:val="0"/>
          <w:numId w:val="11"/>
        </w:numPr>
        <w:tabs>
          <w:tab w:val="left" w:pos="859"/>
          <w:tab w:val="left" w:pos="860"/>
        </w:tabs>
        <w:spacing w:before="6"/>
        <w:ind w:left="0" w:firstLine="0"/>
        <w:jc w:val="both"/>
      </w:pPr>
      <w:r w:rsidRPr="00A17A3B">
        <w:t xml:space="preserve">neutropenija (nizak broj podvrste bijelih krvnih </w:t>
      </w:r>
      <w:r w:rsidR="00D14DE6" w:rsidRPr="00A17A3B">
        <w:t>ćelij</w:t>
      </w:r>
      <w:r w:rsidRPr="00A17A3B">
        <w:t xml:space="preserve">a) </w:t>
      </w:r>
      <w:r w:rsidR="00E06721" w:rsidRPr="00A17A3B">
        <w:t>kod pacijenata</w:t>
      </w:r>
      <w:r w:rsidRPr="00A17A3B">
        <w:t xml:space="preserve"> s</w:t>
      </w:r>
      <w:r w:rsidR="002A0875" w:rsidRPr="00A17A3B">
        <w:t>a</w:t>
      </w:r>
      <w:r w:rsidRPr="00A17A3B">
        <w:t xml:space="preserve"> HIV</w:t>
      </w:r>
      <w:r w:rsidRPr="00A17A3B">
        <w:rPr>
          <w:spacing w:val="-11"/>
        </w:rPr>
        <w:t xml:space="preserve"> </w:t>
      </w:r>
      <w:r w:rsidRPr="00A17A3B">
        <w:t>infekcijom</w:t>
      </w:r>
    </w:p>
    <w:p w:rsidR="00FE5E30" w:rsidRPr="00A17A3B" w:rsidRDefault="000534A2" w:rsidP="003F379A">
      <w:pPr>
        <w:pStyle w:val="ListParagraph"/>
        <w:numPr>
          <w:ilvl w:val="0"/>
          <w:numId w:val="11"/>
        </w:numPr>
        <w:tabs>
          <w:tab w:val="left" w:pos="851"/>
          <w:tab w:val="left" w:pos="860"/>
        </w:tabs>
        <w:spacing w:before="6"/>
        <w:ind w:left="0" w:firstLine="0"/>
        <w:jc w:val="both"/>
      </w:pPr>
      <w:r w:rsidRPr="00A17A3B">
        <w:t xml:space="preserve">mobilizacija matičnih </w:t>
      </w:r>
      <w:r w:rsidR="00D14DE6" w:rsidRPr="00A17A3B">
        <w:t>ćelij</w:t>
      </w:r>
      <w:r w:rsidRPr="00A17A3B">
        <w:t xml:space="preserve">a iz periferne krvi (kako bi se </w:t>
      </w:r>
      <w:r w:rsidR="002A0875" w:rsidRPr="00A17A3B">
        <w:t>stimulisa</w:t>
      </w:r>
      <w:r w:rsidRPr="00A17A3B">
        <w:t xml:space="preserve">o ulazak matičnih </w:t>
      </w:r>
      <w:r w:rsidR="00D14DE6" w:rsidRPr="00A17A3B">
        <w:t>ćelij</w:t>
      </w:r>
      <w:r w:rsidRPr="00A17A3B">
        <w:t>a</w:t>
      </w:r>
      <w:r w:rsidRPr="00A17A3B">
        <w:rPr>
          <w:spacing w:val="-17"/>
        </w:rPr>
        <w:t xml:space="preserve"> </w:t>
      </w:r>
      <w:r w:rsidRPr="00A17A3B">
        <w:t>u</w:t>
      </w:r>
      <w:r w:rsidR="00AA5B8D">
        <w:t xml:space="preserve"> krvotok nakon </w:t>
      </w:r>
      <w:r w:rsidRPr="00A17A3B">
        <w:t>čega se one prikupljaju i koriste pri presađivanju koštane srži).</w:t>
      </w:r>
    </w:p>
    <w:p w:rsidR="00FE5E30" w:rsidRDefault="00FE5E30" w:rsidP="00C44383">
      <w:pPr>
        <w:pStyle w:val="BodyText"/>
        <w:jc w:val="both"/>
        <w:rPr>
          <w:sz w:val="24"/>
        </w:rPr>
      </w:pPr>
    </w:p>
    <w:p w:rsidR="0086238C" w:rsidRPr="00A17A3B" w:rsidRDefault="0086238C" w:rsidP="00C44383">
      <w:pPr>
        <w:pStyle w:val="BodyText"/>
        <w:jc w:val="both"/>
        <w:rPr>
          <w:sz w:val="24"/>
        </w:rPr>
      </w:pPr>
    </w:p>
    <w:p w:rsidR="00D4251A" w:rsidRPr="00A17A3B" w:rsidRDefault="00D4251A" w:rsidP="00C44383">
      <w:pPr>
        <w:pStyle w:val="Heading1"/>
        <w:numPr>
          <w:ilvl w:val="0"/>
          <w:numId w:val="5"/>
        </w:numPr>
        <w:tabs>
          <w:tab w:val="left" w:pos="821"/>
          <w:tab w:val="left" w:pos="822"/>
          <w:tab w:val="left" w:pos="864"/>
        </w:tabs>
        <w:spacing w:line="477" w:lineRule="auto"/>
        <w:ind w:left="0" w:firstLine="0"/>
        <w:jc w:val="both"/>
      </w:pPr>
      <w:r w:rsidRPr="00A17A3B">
        <w:t>ŠTA TREBA DA Z</w:t>
      </w:r>
      <w:r w:rsidR="00D96F7C" w:rsidRPr="00A17A3B">
        <w:t xml:space="preserve">NATE PRIJE NEGO ŠTO UZMETE LIJEK </w:t>
      </w:r>
      <w:r w:rsidR="00CB7030" w:rsidRPr="00A17A3B">
        <w:t>ACCOFIL</w:t>
      </w:r>
      <w:r w:rsidRPr="00A17A3B">
        <w:t xml:space="preserve"> </w:t>
      </w:r>
    </w:p>
    <w:p w:rsidR="003761A9" w:rsidRDefault="00D70C85" w:rsidP="00C44383">
      <w:pPr>
        <w:pStyle w:val="Heading1"/>
        <w:tabs>
          <w:tab w:val="left" w:pos="821"/>
          <w:tab w:val="left" w:pos="822"/>
        </w:tabs>
        <w:spacing w:line="477" w:lineRule="auto"/>
        <w:ind w:left="0"/>
        <w:jc w:val="both"/>
      </w:pPr>
      <w:r w:rsidRPr="00A17A3B">
        <w:t>Lijek</w:t>
      </w:r>
      <w:r w:rsidR="000534A2" w:rsidRPr="00A17A3B">
        <w:rPr>
          <w:spacing w:val="-3"/>
        </w:rPr>
        <w:t xml:space="preserve"> </w:t>
      </w:r>
      <w:r w:rsidR="006B1E95">
        <w:t xml:space="preserve">Accofil </w:t>
      </w:r>
      <w:r w:rsidRPr="00A17A3B">
        <w:t>ne smijete koristiti:</w:t>
      </w:r>
    </w:p>
    <w:p w:rsidR="00FE5E30" w:rsidRDefault="003761A9" w:rsidP="00C44383">
      <w:pPr>
        <w:pStyle w:val="BodyText"/>
        <w:spacing w:before="1"/>
        <w:jc w:val="both"/>
      </w:pPr>
      <w:r>
        <w:t xml:space="preserve">- </w:t>
      </w:r>
      <w:r w:rsidR="000534A2" w:rsidRPr="00A17A3B">
        <w:t>Ako ste alergični na filgrastim ili neki drugi sastojak ovog lijeka (naveden u di</w:t>
      </w:r>
      <w:r w:rsidR="002A0875" w:rsidRPr="00A17A3B">
        <w:t>jelu</w:t>
      </w:r>
      <w:r w:rsidR="000534A2" w:rsidRPr="00A17A3B">
        <w:t xml:space="preserve"> 6</w:t>
      </w:r>
      <w:r w:rsidR="00D67582">
        <w:t>).</w:t>
      </w:r>
    </w:p>
    <w:p w:rsidR="00D67582" w:rsidRDefault="00D67582" w:rsidP="00C44383">
      <w:pPr>
        <w:pStyle w:val="Heading1"/>
        <w:spacing w:before="65"/>
        <w:ind w:left="0"/>
        <w:jc w:val="both"/>
        <w:rPr>
          <w:b w:val="0"/>
          <w:bCs w:val="0"/>
        </w:rPr>
      </w:pPr>
    </w:p>
    <w:p w:rsidR="00FE5E30" w:rsidRPr="009D5BFD" w:rsidRDefault="000534A2" w:rsidP="00C44383">
      <w:pPr>
        <w:pStyle w:val="Heading1"/>
        <w:spacing w:before="65"/>
        <w:ind w:left="0"/>
        <w:jc w:val="both"/>
      </w:pPr>
      <w:r w:rsidRPr="009D5BFD">
        <w:t>Upozorenja i mjere opreza</w:t>
      </w:r>
    </w:p>
    <w:p w:rsidR="00FE5E30" w:rsidRPr="009D5BFD" w:rsidRDefault="00FE5E30" w:rsidP="00C44383">
      <w:pPr>
        <w:pStyle w:val="BodyText"/>
        <w:spacing w:before="4"/>
        <w:jc w:val="both"/>
        <w:rPr>
          <w:b/>
          <w:sz w:val="21"/>
        </w:rPr>
      </w:pPr>
    </w:p>
    <w:p w:rsidR="00FE5E30" w:rsidRPr="009D5BFD" w:rsidRDefault="000534A2" w:rsidP="00C44383">
      <w:pPr>
        <w:pStyle w:val="BodyText"/>
        <w:jc w:val="both"/>
      </w:pPr>
      <w:r w:rsidRPr="009D5BFD">
        <w:t xml:space="preserve">Obratite se svom </w:t>
      </w:r>
      <w:r w:rsidR="004C406E" w:rsidRPr="009D5BFD">
        <w:t>ljekar</w:t>
      </w:r>
      <w:r w:rsidRPr="009D5BFD">
        <w:t xml:space="preserve">u, </w:t>
      </w:r>
      <w:r w:rsidR="004C406E" w:rsidRPr="009D5BFD">
        <w:t>farmaceut</w:t>
      </w:r>
      <w:r w:rsidRPr="009D5BFD">
        <w:t xml:space="preserve">u ili medicinskoj sestri prije nego primijenite </w:t>
      </w:r>
      <w:r w:rsidR="002A0875" w:rsidRPr="009D5BFD">
        <w:t xml:space="preserve">lijek </w:t>
      </w:r>
      <w:r w:rsidR="002F1A3C" w:rsidRPr="009D5BFD">
        <w:t>Accofil</w:t>
      </w:r>
      <w:r w:rsidRPr="009D5BFD">
        <w:t>:</w:t>
      </w:r>
    </w:p>
    <w:p w:rsidR="00FE5E30" w:rsidRPr="009D5BFD" w:rsidRDefault="00FE5E30" w:rsidP="00C44383">
      <w:pPr>
        <w:pStyle w:val="BodyText"/>
        <w:spacing w:before="3"/>
        <w:jc w:val="both"/>
      </w:pPr>
    </w:p>
    <w:p w:rsidR="00FE5E30" w:rsidRPr="009D5BFD" w:rsidRDefault="000534A2" w:rsidP="00C44383">
      <w:pPr>
        <w:pStyle w:val="BodyText"/>
        <w:spacing w:line="251" w:lineRule="exact"/>
        <w:jc w:val="both"/>
      </w:pPr>
      <w:r w:rsidRPr="009D5BFD">
        <w:t xml:space="preserve">Obavijestite svog </w:t>
      </w:r>
      <w:r w:rsidR="004C406E" w:rsidRPr="009D5BFD">
        <w:t>ljekar</w:t>
      </w:r>
      <w:r w:rsidRPr="009D5BFD">
        <w:t>a prije početka liječenja ako imate:</w:t>
      </w:r>
    </w:p>
    <w:p w:rsidR="00FE5E30" w:rsidRPr="009D5BFD" w:rsidRDefault="000534A2" w:rsidP="003F379A">
      <w:pPr>
        <w:pStyle w:val="ListParagraph"/>
        <w:numPr>
          <w:ilvl w:val="1"/>
          <w:numId w:val="5"/>
        </w:numPr>
        <w:tabs>
          <w:tab w:val="left" w:pos="883"/>
        </w:tabs>
        <w:spacing w:line="267" w:lineRule="exact"/>
        <w:ind w:left="0" w:firstLine="0"/>
        <w:jc w:val="both"/>
      </w:pPr>
      <w:r w:rsidRPr="009D5BFD">
        <w:t xml:space="preserve">anemiju srpastih </w:t>
      </w:r>
      <w:r w:rsidR="00D14DE6" w:rsidRPr="009D5BFD">
        <w:t>ćelij</w:t>
      </w:r>
      <w:r w:rsidRPr="009D5BFD">
        <w:t xml:space="preserve">a, </w:t>
      </w:r>
      <w:r w:rsidR="009D5BFD">
        <w:t xml:space="preserve">jer </w:t>
      </w:r>
      <w:r w:rsidR="002A0875" w:rsidRPr="009D5BFD">
        <w:t xml:space="preserve">lijek </w:t>
      </w:r>
      <w:r w:rsidR="006B1E95">
        <w:t xml:space="preserve">Accofil </w:t>
      </w:r>
      <w:r w:rsidRPr="009D5BFD">
        <w:t xml:space="preserve">može dovesti </w:t>
      </w:r>
      <w:r w:rsidRPr="009D5BFD">
        <w:rPr>
          <w:spacing w:val="-3"/>
        </w:rPr>
        <w:t xml:space="preserve">do </w:t>
      </w:r>
      <w:r w:rsidRPr="009D5BFD">
        <w:t>krize srpastih</w:t>
      </w:r>
      <w:r w:rsidRPr="009D5BFD">
        <w:rPr>
          <w:spacing w:val="6"/>
        </w:rPr>
        <w:t xml:space="preserve"> </w:t>
      </w:r>
      <w:r w:rsidR="00D14DE6" w:rsidRPr="009D5BFD">
        <w:t>ćelij</w:t>
      </w:r>
      <w:r w:rsidRPr="009D5BFD">
        <w:t>a.</w:t>
      </w:r>
    </w:p>
    <w:p w:rsidR="00FE5E30" w:rsidRPr="009D5BFD" w:rsidRDefault="000534A2" w:rsidP="003F379A">
      <w:pPr>
        <w:pStyle w:val="ListParagraph"/>
        <w:numPr>
          <w:ilvl w:val="1"/>
          <w:numId w:val="5"/>
        </w:numPr>
        <w:tabs>
          <w:tab w:val="left" w:pos="883"/>
        </w:tabs>
        <w:spacing w:line="269" w:lineRule="exact"/>
        <w:ind w:left="0" w:firstLine="0"/>
        <w:jc w:val="both"/>
      </w:pPr>
      <w:r w:rsidRPr="009D5BFD">
        <w:t>osteoporozu (oboljenje</w:t>
      </w:r>
      <w:r w:rsidRPr="009D5BFD">
        <w:rPr>
          <w:spacing w:val="1"/>
        </w:rPr>
        <w:t xml:space="preserve"> </w:t>
      </w:r>
      <w:r w:rsidRPr="009D5BFD">
        <w:t>kostiju)</w:t>
      </w:r>
    </w:p>
    <w:p w:rsidR="00FE5E30" w:rsidRPr="009D5BFD" w:rsidRDefault="00FE5E30" w:rsidP="00C44383">
      <w:pPr>
        <w:pStyle w:val="BodyText"/>
        <w:spacing w:before="2"/>
        <w:jc w:val="both"/>
      </w:pPr>
    </w:p>
    <w:p w:rsidR="00FE5E30" w:rsidRPr="009D5BFD" w:rsidRDefault="000534A2" w:rsidP="00C44383">
      <w:pPr>
        <w:pStyle w:val="BodyText"/>
        <w:jc w:val="both"/>
      </w:pPr>
      <w:r w:rsidRPr="009D5BFD">
        <w:t xml:space="preserve">Odmah obavijestite svog </w:t>
      </w:r>
      <w:r w:rsidR="004C406E" w:rsidRPr="009D5BFD">
        <w:t>ljekar</w:t>
      </w:r>
      <w:r w:rsidRPr="009D5BFD">
        <w:t xml:space="preserve">a </w:t>
      </w:r>
      <w:r w:rsidR="002A0875" w:rsidRPr="009D5BFD">
        <w:t xml:space="preserve">ako </w:t>
      </w:r>
      <w:r w:rsidR="004272FF" w:rsidRPr="009D5BFD">
        <w:t>tokom</w:t>
      </w:r>
      <w:r w:rsidRPr="009D5BFD">
        <w:t xml:space="preserve"> liječenja </w:t>
      </w:r>
      <w:r w:rsidR="002A0875" w:rsidRPr="009D5BFD">
        <w:t xml:space="preserve">lijekom </w:t>
      </w:r>
      <w:r w:rsidR="002F1A3C" w:rsidRPr="009D5BFD">
        <w:t>Accofil</w:t>
      </w:r>
      <w:r w:rsidRPr="009D5BFD">
        <w:t>:</w:t>
      </w:r>
    </w:p>
    <w:p w:rsidR="00FE5E30" w:rsidRPr="00AA5B8D" w:rsidRDefault="000534A2" w:rsidP="003F379A">
      <w:pPr>
        <w:pStyle w:val="ListParagraph"/>
        <w:numPr>
          <w:ilvl w:val="1"/>
          <w:numId w:val="5"/>
        </w:numPr>
        <w:tabs>
          <w:tab w:val="left" w:pos="883"/>
        </w:tabs>
        <w:ind w:left="0" w:firstLine="0"/>
        <w:jc w:val="both"/>
      </w:pPr>
      <w:r w:rsidRPr="009D5BFD">
        <w:t>osjetite bol u gornjem dijelu trbuha (abdome</w:t>
      </w:r>
      <w:r w:rsidR="002A0875" w:rsidRPr="009D5BFD">
        <w:t>na), bol ispod lijeve strane grud</w:t>
      </w:r>
      <w:r w:rsidRPr="009D5BFD">
        <w:t xml:space="preserve">nog </w:t>
      </w:r>
      <w:r w:rsidRPr="009D5BFD">
        <w:rPr>
          <w:spacing w:val="-3"/>
        </w:rPr>
        <w:t xml:space="preserve">koša </w:t>
      </w:r>
      <w:r w:rsidRPr="009D5BFD">
        <w:t xml:space="preserve">ili </w:t>
      </w:r>
      <w:r w:rsidRPr="009D5BFD">
        <w:rPr>
          <w:spacing w:val="-3"/>
        </w:rPr>
        <w:t>na</w:t>
      </w:r>
      <w:r w:rsidR="003F379A">
        <w:rPr>
          <w:spacing w:val="-3"/>
        </w:rPr>
        <w:t xml:space="preserve"> </w:t>
      </w:r>
      <w:r w:rsidRPr="009D5BFD">
        <w:rPr>
          <w:spacing w:val="-3"/>
        </w:rPr>
        <w:t xml:space="preserve">vrhu </w:t>
      </w:r>
      <w:r w:rsidRPr="009D5BFD">
        <w:t xml:space="preserve">lijevog ramena (to </w:t>
      </w:r>
      <w:r w:rsidRPr="009D5BFD">
        <w:rPr>
          <w:spacing w:val="-3"/>
        </w:rPr>
        <w:t xml:space="preserve">mogu </w:t>
      </w:r>
      <w:r w:rsidR="002A0875" w:rsidRPr="009D5BFD">
        <w:t>biti simptomi povećane slezi</w:t>
      </w:r>
      <w:r w:rsidRPr="009D5BFD">
        <w:t>ne (splenomegalija) ili rupture</w:t>
      </w:r>
      <w:r w:rsidRPr="009D5BFD">
        <w:rPr>
          <w:spacing w:val="-19"/>
        </w:rPr>
        <w:t xml:space="preserve"> </w:t>
      </w:r>
      <w:r w:rsidRPr="009D5BFD">
        <w:t>slez</w:t>
      </w:r>
      <w:r w:rsidR="002A0875" w:rsidRPr="009D5BFD">
        <w:t>i</w:t>
      </w:r>
      <w:r w:rsidRPr="009D5BFD">
        <w:t>ne).</w:t>
      </w:r>
    </w:p>
    <w:p w:rsidR="00FE5E30" w:rsidRPr="009D5BFD" w:rsidRDefault="000534A2" w:rsidP="003F379A">
      <w:pPr>
        <w:pStyle w:val="ListParagraph"/>
        <w:numPr>
          <w:ilvl w:val="1"/>
          <w:numId w:val="5"/>
        </w:numPr>
        <w:tabs>
          <w:tab w:val="left" w:pos="883"/>
        </w:tabs>
        <w:ind w:left="0" w:firstLine="0"/>
        <w:jc w:val="both"/>
      </w:pPr>
      <w:r w:rsidRPr="009D5BFD">
        <w:t xml:space="preserve">primijetite neuobičajeno krvarenje ili modrice (to </w:t>
      </w:r>
      <w:r w:rsidRPr="009D5BFD">
        <w:rPr>
          <w:spacing w:val="-3"/>
        </w:rPr>
        <w:t xml:space="preserve">mogu </w:t>
      </w:r>
      <w:r w:rsidRPr="009D5BFD">
        <w:t>biti simptomi smanjenog broja trombocita u krvi [trombocitopenije]), uz smanjenu sposobnost zgrušavanja</w:t>
      </w:r>
      <w:r w:rsidRPr="009D5BFD">
        <w:rPr>
          <w:spacing w:val="-6"/>
        </w:rPr>
        <w:t xml:space="preserve"> </w:t>
      </w:r>
      <w:r w:rsidRPr="009D5BFD">
        <w:t>krvi.</w:t>
      </w:r>
    </w:p>
    <w:p w:rsidR="00FE5E30" w:rsidRPr="009D5BFD" w:rsidRDefault="000534A2" w:rsidP="003F379A">
      <w:pPr>
        <w:pStyle w:val="ListParagraph"/>
        <w:numPr>
          <w:ilvl w:val="1"/>
          <w:numId w:val="5"/>
        </w:numPr>
        <w:tabs>
          <w:tab w:val="left" w:pos="883"/>
        </w:tabs>
        <w:spacing w:line="237" w:lineRule="auto"/>
        <w:ind w:left="0" w:firstLine="0"/>
        <w:jc w:val="both"/>
      </w:pPr>
      <w:r w:rsidRPr="009D5BFD">
        <w:t xml:space="preserve">Vam </w:t>
      </w:r>
      <w:r w:rsidRPr="009D5BFD">
        <w:rPr>
          <w:spacing w:val="2"/>
        </w:rPr>
        <w:t xml:space="preserve">se </w:t>
      </w:r>
      <w:r w:rsidRPr="009D5BFD">
        <w:t>jave nagli simptomi alergije kao što su osip, svr</w:t>
      </w:r>
      <w:r w:rsidR="002A0875" w:rsidRPr="009D5BFD">
        <w:t>a</w:t>
      </w:r>
      <w:r w:rsidRPr="009D5BFD">
        <w:t xml:space="preserve">b ili </w:t>
      </w:r>
      <w:r w:rsidR="003761A9">
        <w:rPr>
          <w:spacing w:val="-3"/>
        </w:rPr>
        <w:t>koprivnjača</w:t>
      </w:r>
      <w:r w:rsidR="003761A9" w:rsidRPr="009D5BFD">
        <w:rPr>
          <w:spacing w:val="-3"/>
        </w:rPr>
        <w:t xml:space="preserve"> </w:t>
      </w:r>
      <w:r w:rsidRPr="009D5BFD">
        <w:rPr>
          <w:spacing w:val="-3"/>
        </w:rPr>
        <w:t xml:space="preserve">na koži, </w:t>
      </w:r>
      <w:r w:rsidRPr="009D5BFD">
        <w:t>oticanje l</w:t>
      </w:r>
      <w:r w:rsidR="002A0875" w:rsidRPr="009D5BFD">
        <w:t>ica, usana, jezika ili drugih d</w:t>
      </w:r>
      <w:r w:rsidRPr="009D5BFD">
        <w:t xml:space="preserve">jelova tijela, nedostatak daha, hroptanje, otežano disanje, jer to </w:t>
      </w:r>
      <w:r w:rsidRPr="009D5BFD">
        <w:rPr>
          <w:spacing w:val="-3"/>
        </w:rPr>
        <w:t xml:space="preserve">mogu </w:t>
      </w:r>
      <w:r w:rsidRPr="009D5BFD">
        <w:t>biti znakovi teške alergijske</w:t>
      </w:r>
      <w:r w:rsidRPr="009D5BFD">
        <w:rPr>
          <w:spacing w:val="-13"/>
        </w:rPr>
        <w:t xml:space="preserve"> </w:t>
      </w:r>
      <w:r w:rsidRPr="009D5BFD">
        <w:t>reakcije.</w:t>
      </w:r>
    </w:p>
    <w:p w:rsidR="00FE5E30" w:rsidRPr="009D5BFD" w:rsidRDefault="000534A2" w:rsidP="003F379A">
      <w:pPr>
        <w:pStyle w:val="ListParagraph"/>
        <w:numPr>
          <w:ilvl w:val="1"/>
          <w:numId w:val="5"/>
        </w:numPr>
        <w:tabs>
          <w:tab w:val="left" w:pos="884"/>
        </w:tabs>
        <w:ind w:left="0" w:firstLine="0"/>
        <w:jc w:val="both"/>
      </w:pPr>
      <w:r w:rsidRPr="009D5BFD">
        <w:t xml:space="preserve">dođe do pojave </w:t>
      </w:r>
      <w:r w:rsidR="002A0875" w:rsidRPr="009D5BFD">
        <w:t>oticanja</w:t>
      </w:r>
      <w:r w:rsidRPr="009D5BFD">
        <w:t xml:space="preserve"> lica ili članaka, krv</w:t>
      </w:r>
      <w:r w:rsidR="001F1BCF">
        <w:t>i</w:t>
      </w:r>
      <w:r w:rsidRPr="009D5BFD">
        <w:t xml:space="preserve"> u mokraći ili smeđe obojen</w:t>
      </w:r>
      <w:r w:rsidR="001F1BCF">
        <w:t>e</w:t>
      </w:r>
      <w:r w:rsidRPr="009D5BFD">
        <w:t xml:space="preserve"> mokrać</w:t>
      </w:r>
      <w:r w:rsidR="001F1BCF">
        <w:t>e</w:t>
      </w:r>
      <w:r w:rsidRPr="009D5BFD">
        <w:t xml:space="preserve"> </w:t>
      </w:r>
      <w:r w:rsidRPr="009D5BFD">
        <w:rPr>
          <w:spacing w:val="-3"/>
        </w:rPr>
        <w:t xml:space="preserve">ili </w:t>
      </w:r>
      <w:r w:rsidRPr="009D5BFD">
        <w:t xml:space="preserve">ako primijetite </w:t>
      </w:r>
      <w:r w:rsidRPr="009D5BFD">
        <w:rPr>
          <w:spacing w:val="-3"/>
        </w:rPr>
        <w:t xml:space="preserve">da </w:t>
      </w:r>
      <w:r w:rsidRPr="009D5BFD">
        <w:t>mokrite manje nego uobičajeno</w:t>
      </w:r>
      <w:r w:rsidRPr="009D5BFD">
        <w:rPr>
          <w:spacing w:val="-5"/>
        </w:rPr>
        <w:t xml:space="preserve"> </w:t>
      </w:r>
      <w:r w:rsidRPr="009D5BFD">
        <w:t>(glomerulonefritis).</w:t>
      </w:r>
    </w:p>
    <w:p w:rsidR="00FE5E30" w:rsidRPr="0060648D" w:rsidRDefault="00FE5E30" w:rsidP="00C44383">
      <w:pPr>
        <w:pStyle w:val="BodyText"/>
        <w:spacing w:before="10"/>
        <w:jc w:val="both"/>
        <w:rPr>
          <w:color w:val="FF0000"/>
          <w:sz w:val="21"/>
        </w:rPr>
      </w:pPr>
    </w:p>
    <w:p w:rsidR="00FE5E30" w:rsidRPr="009D5BFD" w:rsidRDefault="002A0875" w:rsidP="00C44383">
      <w:pPr>
        <w:pStyle w:val="BodyText"/>
        <w:jc w:val="both"/>
      </w:pPr>
      <w:r w:rsidRPr="009D5BFD">
        <w:t>Poklopac igle na napunjenom</w:t>
      </w:r>
      <w:r w:rsidR="00374841" w:rsidRPr="009D5BFD">
        <w:t xml:space="preserve"> injekcionom</w:t>
      </w:r>
      <w:r w:rsidR="000534A2" w:rsidRPr="009D5BFD">
        <w:t xml:space="preserve"> </w:t>
      </w:r>
      <w:r w:rsidR="001923F3" w:rsidRPr="009D5BFD">
        <w:t>špric</w:t>
      </w:r>
      <w:r w:rsidRPr="009D5BFD">
        <w:t>u</w:t>
      </w:r>
      <w:r w:rsidR="001455D5" w:rsidRPr="009D5BFD">
        <w:t xml:space="preserve"> sadrži suv</w:t>
      </w:r>
      <w:r w:rsidR="000534A2" w:rsidRPr="009D5BFD">
        <w:t>u prirodnu gumu (derivat lateksa), koja može uzrokovati alergijske reakcije.</w:t>
      </w:r>
    </w:p>
    <w:p w:rsidR="00FE5E30" w:rsidRPr="009D5BFD" w:rsidRDefault="00FE5E30" w:rsidP="00C44383">
      <w:pPr>
        <w:pStyle w:val="BodyText"/>
        <w:spacing w:before="11"/>
        <w:jc w:val="both"/>
        <w:rPr>
          <w:sz w:val="21"/>
        </w:rPr>
      </w:pPr>
    </w:p>
    <w:p w:rsidR="00FE5E30" w:rsidRPr="009D5BFD" w:rsidRDefault="00E06721" w:rsidP="00C44383">
      <w:pPr>
        <w:pStyle w:val="BodyText"/>
        <w:jc w:val="both"/>
      </w:pPr>
      <w:r w:rsidRPr="009D5BFD">
        <w:t>Kod pacijenata</w:t>
      </w:r>
      <w:r w:rsidR="000534A2" w:rsidRPr="009D5BFD">
        <w:t xml:space="preserve"> oboljelih od raka i zdravih </w:t>
      </w:r>
      <w:r w:rsidR="005317ED" w:rsidRPr="001F1BCF">
        <w:t>davaoc</w:t>
      </w:r>
      <w:r w:rsidR="000534A2" w:rsidRPr="001F1BCF">
        <w:t xml:space="preserve">a </w:t>
      </w:r>
      <w:r w:rsidR="000534A2" w:rsidRPr="009D5BFD">
        <w:t>rijetko je</w:t>
      </w:r>
      <w:r w:rsidR="002A0875" w:rsidRPr="009D5BFD">
        <w:t xml:space="preserve"> zabilježena upala aorte (velik</w:t>
      </w:r>
      <w:r w:rsidR="00C16F12">
        <w:t>i</w:t>
      </w:r>
      <w:r w:rsidR="000534A2" w:rsidRPr="009D5BFD">
        <w:t xml:space="preserve"> krvn</w:t>
      </w:r>
      <w:r w:rsidR="002A0875" w:rsidRPr="009D5BFD">
        <w:t>i</w:t>
      </w:r>
      <w:r w:rsidR="000534A2" w:rsidRPr="009D5BFD">
        <w:t xml:space="preserve"> </w:t>
      </w:r>
      <w:r w:rsidR="002A0875" w:rsidRPr="009D5BFD">
        <w:t>sud</w:t>
      </w:r>
      <w:r w:rsidR="000534A2" w:rsidRPr="009D5BFD">
        <w:t xml:space="preserve"> koj</w:t>
      </w:r>
      <w:r w:rsidR="002A0875" w:rsidRPr="009D5BFD">
        <w:t>i</w:t>
      </w:r>
      <w:r w:rsidR="000534A2" w:rsidRPr="009D5BFD">
        <w:t xml:space="preserve"> prenosi krv iz srca u tijelo), čiji simptomi mogu uključivati </w:t>
      </w:r>
      <w:r w:rsidR="002A0875" w:rsidRPr="009D5BFD">
        <w:t>grozn</w:t>
      </w:r>
      <w:r w:rsidR="000534A2" w:rsidRPr="009D5BFD">
        <w:t xml:space="preserve">icu, bol u </w:t>
      </w:r>
      <w:r w:rsidR="002A0875" w:rsidRPr="009D5BFD">
        <w:t>stomak</w:t>
      </w:r>
      <w:r w:rsidR="000534A2" w:rsidRPr="009D5BFD">
        <w:t xml:space="preserve">u, malaksalost, bol u leđima i povišene upalne markere. Ako osjetite ove simptome, obavijestite svog </w:t>
      </w:r>
      <w:r w:rsidR="004C406E" w:rsidRPr="009D5BFD">
        <w:t>ljekar</w:t>
      </w:r>
      <w:r w:rsidR="000534A2" w:rsidRPr="009D5BFD">
        <w:t>a.</w:t>
      </w:r>
    </w:p>
    <w:p w:rsidR="00FE5E30" w:rsidRPr="009D5BFD" w:rsidRDefault="00FE5E30" w:rsidP="00C44383">
      <w:pPr>
        <w:pStyle w:val="BodyText"/>
        <w:spacing w:before="5"/>
        <w:jc w:val="both"/>
      </w:pPr>
    </w:p>
    <w:p w:rsidR="00FE5E30" w:rsidRPr="009D5BFD" w:rsidRDefault="000534A2" w:rsidP="00C44383">
      <w:pPr>
        <w:pStyle w:val="Heading1"/>
        <w:spacing w:before="1" w:line="251" w:lineRule="exact"/>
        <w:ind w:left="0"/>
        <w:jc w:val="both"/>
      </w:pPr>
      <w:r w:rsidRPr="009D5BFD">
        <w:lastRenderedPageBreak/>
        <w:t>Gubitak reakcije na filgrastim</w:t>
      </w:r>
    </w:p>
    <w:p w:rsidR="00FE5E30" w:rsidRPr="009D5BFD" w:rsidRDefault="000534A2" w:rsidP="00C44383">
      <w:pPr>
        <w:pStyle w:val="BodyText"/>
        <w:jc w:val="both"/>
      </w:pPr>
      <w:r w:rsidRPr="009D5BFD">
        <w:t xml:space="preserve">Ako dođe do gubitka reakcije ili ako ne bude moguće održati reakciju na liječenje filgrastimom, Vaš </w:t>
      </w:r>
      <w:r w:rsidR="004C406E" w:rsidRPr="009D5BFD">
        <w:t>ljekar</w:t>
      </w:r>
      <w:r w:rsidRPr="009D5BFD">
        <w:t xml:space="preserve"> </w:t>
      </w:r>
      <w:r w:rsidR="002A0875" w:rsidRPr="009D5BFD">
        <w:t xml:space="preserve">će </w:t>
      </w:r>
      <w:r w:rsidRPr="009D5BFD">
        <w:t xml:space="preserve">ispitati razloge za to, kao i </w:t>
      </w:r>
      <w:r w:rsidR="002A0875" w:rsidRPr="009D5BFD">
        <w:t>da li ste</w:t>
      </w:r>
      <w:r w:rsidRPr="009D5BFD">
        <w:t xml:space="preserve"> razvili </w:t>
      </w:r>
      <w:r w:rsidR="002A0875" w:rsidRPr="009D5BFD">
        <w:t>anti</w:t>
      </w:r>
      <w:r w:rsidRPr="009D5BFD">
        <w:t>tijela koja neutraliz</w:t>
      </w:r>
      <w:r w:rsidR="00A55F1E" w:rsidRPr="009D5BFD">
        <w:t>u</w:t>
      </w:r>
      <w:r w:rsidRPr="009D5BFD">
        <w:t>ju djelovanje filgrastima</w:t>
      </w:r>
      <w:r w:rsidR="00A55F1E" w:rsidRPr="009D5BFD">
        <w:t>.</w:t>
      </w:r>
    </w:p>
    <w:p w:rsidR="00FE5E30" w:rsidRPr="00C16F12" w:rsidRDefault="000534A2" w:rsidP="00C44383">
      <w:pPr>
        <w:pStyle w:val="BodyText"/>
        <w:spacing w:line="252" w:lineRule="exact"/>
        <w:jc w:val="both"/>
      </w:pPr>
      <w:r w:rsidRPr="00C16F12">
        <w:t xml:space="preserve">Možda će Vaš </w:t>
      </w:r>
      <w:r w:rsidR="004C406E" w:rsidRPr="00C16F12">
        <w:t>ljekar</w:t>
      </w:r>
      <w:r w:rsidRPr="00C16F12">
        <w:t xml:space="preserve"> htjeti da Vas pažlji</w:t>
      </w:r>
      <w:r w:rsidR="00A55F1E" w:rsidRPr="00C16F12">
        <w:t>vo prati; pogledajte dio 4 uputstva</w:t>
      </w:r>
      <w:r w:rsidRPr="00C16F12">
        <w:t xml:space="preserve"> o lijeku.</w:t>
      </w:r>
    </w:p>
    <w:p w:rsidR="00FE5E30" w:rsidRPr="00C16F12" w:rsidRDefault="000534A2" w:rsidP="00C44383">
      <w:pPr>
        <w:pStyle w:val="BodyText"/>
        <w:jc w:val="both"/>
      </w:pPr>
      <w:r w:rsidRPr="00C16F12">
        <w:t>Ak</w:t>
      </w:r>
      <w:r w:rsidR="00A55F1E" w:rsidRPr="00C16F12">
        <w:t>o ima</w:t>
      </w:r>
      <w:r w:rsidRPr="00C16F12">
        <w:t>te tešk</w:t>
      </w:r>
      <w:r w:rsidR="00A55F1E" w:rsidRPr="00C16F12">
        <w:t>u</w:t>
      </w:r>
      <w:r w:rsidRPr="00C16F12">
        <w:t xml:space="preserve"> </w:t>
      </w:r>
      <w:r w:rsidR="001374C3" w:rsidRPr="00C16F12">
        <w:t>hronič</w:t>
      </w:r>
      <w:r w:rsidRPr="00C16F12">
        <w:t>n</w:t>
      </w:r>
      <w:r w:rsidR="00A55F1E" w:rsidRPr="00C16F12">
        <w:t>u</w:t>
      </w:r>
      <w:r w:rsidRPr="00C16F12">
        <w:t xml:space="preserve"> neutropenij</w:t>
      </w:r>
      <w:r w:rsidR="00A55F1E" w:rsidRPr="00C16F12">
        <w:t>u</w:t>
      </w:r>
      <w:r w:rsidRPr="00C16F12">
        <w:t>, možete biti izloženi riziku od pojave raka krvi (leukemije, mijelodispl</w:t>
      </w:r>
      <w:r w:rsidR="00A55F1E" w:rsidRPr="00C16F12">
        <w:t>astičnog sindroma (MDS)). Potrebno je da</w:t>
      </w:r>
      <w:r w:rsidRPr="00C16F12">
        <w:t xml:space="preserve"> razgovarat</w:t>
      </w:r>
      <w:r w:rsidR="00A55F1E" w:rsidRPr="00C16F12">
        <w:t>e</w:t>
      </w:r>
      <w:r w:rsidRPr="00C16F12">
        <w:t xml:space="preserve"> sa svojim </w:t>
      </w:r>
      <w:r w:rsidR="004C406E" w:rsidRPr="00C16F12">
        <w:t>ljekar</w:t>
      </w:r>
      <w:r w:rsidRPr="00C16F12">
        <w:t>om o rizicima od pojave raka krvi i testov</w:t>
      </w:r>
      <w:r w:rsidR="001F1BCF">
        <w:t>ima koje</w:t>
      </w:r>
      <w:r w:rsidRPr="00C16F12">
        <w:t xml:space="preserve"> treba </w:t>
      </w:r>
      <w:r w:rsidR="00A55F1E" w:rsidRPr="00C16F12">
        <w:t xml:space="preserve">da </w:t>
      </w:r>
      <w:r w:rsidRPr="00C16F12">
        <w:t>obavit</w:t>
      </w:r>
      <w:r w:rsidR="00A55F1E" w:rsidRPr="00C16F12">
        <w:t>e</w:t>
      </w:r>
      <w:r w:rsidRPr="00C16F12">
        <w:t xml:space="preserve">. Ako Vam </w:t>
      </w:r>
      <w:r w:rsidR="00A55F1E" w:rsidRPr="00C16F12">
        <w:t>se javi ili ako je vjerov</w:t>
      </w:r>
      <w:r w:rsidRPr="00C16F12">
        <w:t xml:space="preserve">atno da </w:t>
      </w:r>
      <w:r w:rsidR="001F1BCF">
        <w:t xml:space="preserve">će </w:t>
      </w:r>
      <w:r w:rsidRPr="00C16F12">
        <w:t>Vam se javi</w:t>
      </w:r>
      <w:r w:rsidR="001F1BCF">
        <w:t>ti</w:t>
      </w:r>
      <w:r w:rsidRPr="00C16F12">
        <w:t xml:space="preserve"> rak krvi, ne smijete uzimati </w:t>
      </w:r>
      <w:r w:rsidR="00A55F1E" w:rsidRPr="00C16F12">
        <w:t xml:space="preserve">lijek </w:t>
      </w:r>
      <w:r w:rsidR="002F1A3C" w:rsidRPr="00C16F12">
        <w:t>Accofil</w:t>
      </w:r>
      <w:r w:rsidRPr="00C16F12">
        <w:t xml:space="preserve">, osim uz preporuku </w:t>
      </w:r>
      <w:r w:rsidR="004C406E" w:rsidRPr="00C16F12">
        <w:t>ljekar</w:t>
      </w:r>
      <w:r w:rsidRPr="00C16F12">
        <w:t>a.</w:t>
      </w:r>
    </w:p>
    <w:p w:rsidR="00FE5E30" w:rsidRPr="00C16F12" w:rsidRDefault="000534A2" w:rsidP="00C44383">
      <w:pPr>
        <w:pStyle w:val="BodyText"/>
        <w:spacing w:line="249" w:lineRule="exact"/>
        <w:jc w:val="both"/>
      </w:pPr>
      <w:r w:rsidRPr="00C16F12">
        <w:t xml:space="preserve">Ako ste donor matičnih </w:t>
      </w:r>
      <w:r w:rsidR="00D14DE6" w:rsidRPr="00C16F12">
        <w:t>ćelij</w:t>
      </w:r>
      <w:r w:rsidRPr="00C16F12">
        <w:t>a, morate imati između 16 i 60 godina.</w:t>
      </w:r>
    </w:p>
    <w:p w:rsidR="00FE5E30" w:rsidRPr="0060648D" w:rsidRDefault="00FE5E30" w:rsidP="00C44383">
      <w:pPr>
        <w:pStyle w:val="BodyText"/>
        <w:spacing w:before="7"/>
        <w:jc w:val="both"/>
        <w:rPr>
          <w:color w:val="FF0000"/>
        </w:rPr>
      </w:pPr>
    </w:p>
    <w:p w:rsidR="00FE5E30" w:rsidRPr="00C16F12" w:rsidRDefault="000534A2" w:rsidP="00C44383">
      <w:pPr>
        <w:pStyle w:val="Heading1"/>
        <w:spacing w:line="251" w:lineRule="exact"/>
        <w:ind w:left="0"/>
        <w:jc w:val="both"/>
      </w:pPr>
      <w:r w:rsidRPr="00C16F12">
        <w:t>Budite posebno oprezni s</w:t>
      </w:r>
      <w:r w:rsidR="00C9702D" w:rsidRPr="00C16F12">
        <w:t>a</w:t>
      </w:r>
      <w:r w:rsidRPr="00C16F12">
        <w:t xml:space="preserve"> dr</w:t>
      </w:r>
      <w:r w:rsidR="00C9702D" w:rsidRPr="00C16F12">
        <w:t>ugim proizvodima koji stimuliš</w:t>
      </w:r>
      <w:r w:rsidRPr="00C16F12">
        <w:t xml:space="preserve">u bijele krvne </w:t>
      </w:r>
      <w:r w:rsidR="00D14DE6" w:rsidRPr="00C16F12">
        <w:t>ćelij</w:t>
      </w:r>
      <w:r w:rsidRPr="00C16F12">
        <w:t>e</w:t>
      </w:r>
    </w:p>
    <w:p w:rsidR="00FE5E30" w:rsidRPr="00C16F12" w:rsidRDefault="001A4DBF" w:rsidP="00C44383">
      <w:pPr>
        <w:pStyle w:val="BodyText"/>
        <w:spacing w:line="237" w:lineRule="auto"/>
        <w:jc w:val="both"/>
      </w:pPr>
      <w:r w:rsidRPr="00C16F12">
        <w:t xml:space="preserve">Lijek </w:t>
      </w:r>
      <w:r w:rsidR="006B1E95">
        <w:t xml:space="preserve">Accofil </w:t>
      </w:r>
      <w:r w:rsidR="000534A2" w:rsidRPr="00C16F12">
        <w:t xml:space="preserve">spada u </w:t>
      </w:r>
      <w:r w:rsidRPr="00C16F12">
        <w:t>grup</w:t>
      </w:r>
      <w:r w:rsidR="000534A2" w:rsidRPr="00C16F12">
        <w:t xml:space="preserve">u </w:t>
      </w:r>
      <w:r w:rsidR="00D86473" w:rsidRPr="00C16F12">
        <w:t>ljekov</w:t>
      </w:r>
      <w:r w:rsidRPr="00C16F12">
        <w:t>a koji stimuliš</w:t>
      </w:r>
      <w:r w:rsidR="000534A2" w:rsidRPr="00C16F12">
        <w:t xml:space="preserve">u proizvodnju bijelih krvnih </w:t>
      </w:r>
      <w:r w:rsidR="00D14DE6" w:rsidRPr="00C16F12">
        <w:t>ćelij</w:t>
      </w:r>
      <w:r w:rsidR="000534A2" w:rsidRPr="00C16F12">
        <w:t xml:space="preserve">a. Vaš zdravstveni radnik uvijek treba </w:t>
      </w:r>
      <w:r w:rsidRPr="00C16F12">
        <w:t>da e</w:t>
      </w:r>
      <w:r w:rsidR="000534A2" w:rsidRPr="00C16F12">
        <w:t>videntira t</w:t>
      </w:r>
      <w:r w:rsidRPr="00C16F12">
        <w:t>a</w:t>
      </w:r>
      <w:r w:rsidR="000534A2" w:rsidRPr="00C16F12">
        <w:t>čan lijek koji koristite.</w:t>
      </w:r>
    </w:p>
    <w:p w:rsidR="00FE5E30" w:rsidRPr="00C16F12" w:rsidRDefault="00FE5E30" w:rsidP="00C44383">
      <w:pPr>
        <w:pStyle w:val="BodyText"/>
        <w:spacing w:before="7"/>
        <w:jc w:val="both"/>
      </w:pPr>
    </w:p>
    <w:p w:rsidR="00FE5E30" w:rsidRPr="00C16F12" w:rsidRDefault="00A07FF6" w:rsidP="00C44383">
      <w:pPr>
        <w:pStyle w:val="Heading1"/>
        <w:ind w:left="0"/>
        <w:jc w:val="both"/>
      </w:pPr>
      <w:r w:rsidRPr="00C16F12">
        <w:t>Primjena d</w:t>
      </w:r>
      <w:r w:rsidR="000534A2" w:rsidRPr="00C16F12">
        <w:t>rugi</w:t>
      </w:r>
      <w:r w:rsidRPr="00C16F12">
        <w:t>h ljekova</w:t>
      </w:r>
    </w:p>
    <w:p w:rsidR="00FE5E30" w:rsidRPr="00C16F12" w:rsidRDefault="00FE5E30" w:rsidP="00C44383">
      <w:pPr>
        <w:pStyle w:val="BodyText"/>
        <w:spacing w:before="5"/>
        <w:jc w:val="both"/>
        <w:rPr>
          <w:b/>
          <w:sz w:val="21"/>
        </w:rPr>
      </w:pPr>
    </w:p>
    <w:p w:rsidR="00FE5E30" w:rsidRPr="00C16F12" w:rsidRDefault="000534A2" w:rsidP="00C44383">
      <w:pPr>
        <w:pStyle w:val="BodyText"/>
        <w:jc w:val="both"/>
      </w:pPr>
      <w:r w:rsidRPr="00C16F12">
        <w:t xml:space="preserve">Ne biste smjeli primiti </w:t>
      </w:r>
      <w:r w:rsidR="001A4DBF" w:rsidRPr="00C16F12">
        <w:t xml:space="preserve">lijek </w:t>
      </w:r>
      <w:r w:rsidR="006B1E95">
        <w:t xml:space="preserve">Accofil </w:t>
      </w:r>
      <w:r w:rsidRPr="00C16F12">
        <w:t xml:space="preserve">24 sata prije i 24 sata nakon što ste primili </w:t>
      </w:r>
      <w:r w:rsidR="00F16896" w:rsidRPr="00C16F12">
        <w:t>hem</w:t>
      </w:r>
      <w:r w:rsidR="001F1BCF">
        <w:t>i</w:t>
      </w:r>
      <w:r w:rsidR="00F16896" w:rsidRPr="00C16F12">
        <w:t>oter</w:t>
      </w:r>
      <w:r w:rsidRPr="00C16F12">
        <w:t>apiju.</w:t>
      </w:r>
    </w:p>
    <w:p w:rsidR="00FE5E30" w:rsidRPr="0060648D" w:rsidRDefault="00FE5E30" w:rsidP="00C44383">
      <w:pPr>
        <w:pStyle w:val="BodyText"/>
        <w:spacing w:before="9"/>
        <w:jc w:val="both"/>
        <w:rPr>
          <w:color w:val="FF0000"/>
          <w:sz w:val="21"/>
        </w:rPr>
      </w:pPr>
    </w:p>
    <w:p w:rsidR="00FE5E30" w:rsidRPr="008205B0" w:rsidRDefault="000534A2" w:rsidP="00C44383">
      <w:pPr>
        <w:pStyle w:val="BodyText"/>
        <w:ind w:hanging="1"/>
        <w:jc w:val="both"/>
      </w:pPr>
      <w:r w:rsidRPr="00C16F12">
        <w:t xml:space="preserve">Obavijestite svog </w:t>
      </w:r>
      <w:r w:rsidR="004C406E" w:rsidRPr="00C16F12">
        <w:t>ljekar</w:t>
      </w:r>
      <w:r w:rsidRPr="00C16F12">
        <w:t xml:space="preserve">a ili </w:t>
      </w:r>
      <w:r w:rsidR="004C406E" w:rsidRPr="00C16F12">
        <w:t>farmaceut</w:t>
      </w:r>
      <w:r w:rsidRPr="00C16F12">
        <w:t xml:space="preserve">a ako uzimate, nedavno ste uzeli </w:t>
      </w:r>
      <w:r w:rsidRPr="008205B0">
        <w:t xml:space="preserve">ili biste mogli uzeti bilo koje druge </w:t>
      </w:r>
      <w:r w:rsidR="00D86473" w:rsidRPr="008205B0">
        <w:t>ljekov</w:t>
      </w:r>
      <w:r w:rsidRPr="008205B0">
        <w:t xml:space="preserve">e, uključujući i </w:t>
      </w:r>
      <w:r w:rsidR="00D86473" w:rsidRPr="008205B0">
        <w:t>ljekov</w:t>
      </w:r>
      <w:r w:rsidRPr="008205B0">
        <w:t>e koji se izdaju bez recepta.</w:t>
      </w:r>
    </w:p>
    <w:p w:rsidR="00FE5E30" w:rsidRPr="008205B0" w:rsidRDefault="00FE5E30" w:rsidP="00C44383">
      <w:pPr>
        <w:pStyle w:val="BodyText"/>
        <w:spacing w:before="9"/>
        <w:jc w:val="both"/>
      </w:pPr>
    </w:p>
    <w:p w:rsidR="00FE5E30" w:rsidRDefault="00A07FF6" w:rsidP="00C44383">
      <w:pPr>
        <w:pStyle w:val="Heading1"/>
        <w:ind w:left="0"/>
        <w:jc w:val="both"/>
      </w:pPr>
      <w:r w:rsidRPr="008205B0">
        <w:t>Plodnost, t</w:t>
      </w:r>
      <w:r w:rsidR="000534A2" w:rsidRPr="008205B0">
        <w:t>rudnoća i dojenje</w:t>
      </w:r>
    </w:p>
    <w:p w:rsidR="00E260E8" w:rsidRDefault="00E260E8" w:rsidP="00C44383">
      <w:pPr>
        <w:pStyle w:val="Heading1"/>
        <w:ind w:left="0"/>
        <w:jc w:val="both"/>
      </w:pPr>
    </w:p>
    <w:p w:rsidR="00FE5E30" w:rsidRPr="00C16F12" w:rsidRDefault="00E260E8" w:rsidP="00C44383">
      <w:pPr>
        <w:pStyle w:val="Heading1"/>
        <w:ind w:left="0"/>
        <w:jc w:val="both"/>
      </w:pPr>
      <w:r>
        <w:t xml:space="preserve">Lijek </w:t>
      </w:r>
      <w:r w:rsidR="006B1E95">
        <w:t xml:space="preserve">Accofil </w:t>
      </w:r>
      <w:r>
        <w:t>nije testiran kod trudnica.</w:t>
      </w:r>
    </w:p>
    <w:p w:rsidR="00FE5E30" w:rsidRPr="00C16F12" w:rsidRDefault="000534A2" w:rsidP="00C44383">
      <w:pPr>
        <w:pStyle w:val="BodyText"/>
        <w:jc w:val="both"/>
      </w:pPr>
      <w:r w:rsidRPr="00C16F12">
        <w:t xml:space="preserve">Važno je da obavijestite svog </w:t>
      </w:r>
      <w:r w:rsidR="004C406E" w:rsidRPr="00C16F12">
        <w:t>ljekar</w:t>
      </w:r>
      <w:r w:rsidRPr="00C16F12">
        <w:t>a ako:</w:t>
      </w:r>
    </w:p>
    <w:p w:rsidR="00FE5E30" w:rsidRPr="00C16F12" w:rsidRDefault="000534A2" w:rsidP="003F379A">
      <w:pPr>
        <w:pStyle w:val="ListParagraph"/>
        <w:numPr>
          <w:ilvl w:val="1"/>
          <w:numId w:val="5"/>
        </w:numPr>
        <w:tabs>
          <w:tab w:val="left" w:pos="1037"/>
          <w:tab w:val="left" w:pos="1038"/>
        </w:tabs>
        <w:spacing w:line="269" w:lineRule="exact"/>
        <w:ind w:left="0" w:firstLine="0"/>
        <w:jc w:val="both"/>
      </w:pPr>
      <w:r w:rsidRPr="00C16F12">
        <w:t>ste trudni ili</w:t>
      </w:r>
      <w:r w:rsidRPr="00C16F12">
        <w:rPr>
          <w:spacing w:val="-5"/>
        </w:rPr>
        <w:t xml:space="preserve"> </w:t>
      </w:r>
      <w:r w:rsidRPr="00C16F12">
        <w:t>dojite;</w:t>
      </w:r>
    </w:p>
    <w:p w:rsidR="00FE5E30" w:rsidRPr="00C16F12" w:rsidRDefault="000534A2" w:rsidP="003F379A">
      <w:pPr>
        <w:pStyle w:val="ListParagraph"/>
        <w:numPr>
          <w:ilvl w:val="1"/>
          <w:numId w:val="5"/>
        </w:numPr>
        <w:tabs>
          <w:tab w:val="left" w:pos="1037"/>
          <w:tab w:val="left" w:pos="1038"/>
        </w:tabs>
        <w:spacing w:line="269" w:lineRule="exact"/>
        <w:ind w:left="0" w:firstLine="0"/>
        <w:jc w:val="both"/>
      </w:pPr>
      <w:r w:rsidRPr="00C16F12">
        <w:t xml:space="preserve">mislite </w:t>
      </w:r>
      <w:r w:rsidRPr="00C16F12">
        <w:rPr>
          <w:spacing w:val="-3"/>
        </w:rPr>
        <w:t xml:space="preserve">da </w:t>
      </w:r>
      <w:r w:rsidRPr="00C16F12">
        <w:t>biste mogli biti trudni;</w:t>
      </w:r>
      <w:r w:rsidRPr="00C16F12">
        <w:rPr>
          <w:spacing w:val="1"/>
        </w:rPr>
        <w:t xml:space="preserve"> </w:t>
      </w:r>
      <w:r w:rsidRPr="00C16F12">
        <w:t>ili</w:t>
      </w:r>
    </w:p>
    <w:p w:rsidR="00FE5E30" w:rsidRDefault="00D5634D" w:rsidP="003F379A">
      <w:pPr>
        <w:pStyle w:val="ListParagraph"/>
        <w:numPr>
          <w:ilvl w:val="1"/>
          <w:numId w:val="5"/>
        </w:numPr>
        <w:tabs>
          <w:tab w:val="left" w:pos="1037"/>
          <w:tab w:val="left" w:pos="1038"/>
        </w:tabs>
        <w:spacing w:line="269" w:lineRule="exact"/>
        <w:ind w:left="0" w:firstLine="0"/>
        <w:jc w:val="both"/>
      </w:pPr>
      <w:r w:rsidRPr="00D5634D">
        <w:t>namjeravate da zatrudnite</w:t>
      </w:r>
    </w:p>
    <w:p w:rsidR="00D5634D" w:rsidRDefault="00D5634D" w:rsidP="00D5634D">
      <w:pPr>
        <w:tabs>
          <w:tab w:val="left" w:pos="1037"/>
          <w:tab w:val="left" w:pos="1038"/>
        </w:tabs>
        <w:spacing w:line="269" w:lineRule="exact"/>
        <w:jc w:val="both"/>
      </w:pPr>
    </w:p>
    <w:p w:rsidR="00D5634D" w:rsidRPr="00C16F12" w:rsidRDefault="00D5634D" w:rsidP="00D5634D">
      <w:pPr>
        <w:pStyle w:val="BodyText"/>
        <w:ind w:left="-56" w:hanging="1"/>
        <w:jc w:val="both"/>
      </w:pPr>
      <w:r w:rsidRPr="00C16F12">
        <w:t>Nije poznato da li filgrastim prelazi u majčino mlijeko. Vaš ljekar može odlučiti da ne koristite ovaj lijek ako dojite.</w:t>
      </w:r>
    </w:p>
    <w:p w:rsidR="00D5634D" w:rsidRPr="00C16F12" w:rsidRDefault="00D5634D" w:rsidP="00D5634D">
      <w:pPr>
        <w:pStyle w:val="BodyText"/>
        <w:ind w:left="-56" w:hanging="1"/>
        <w:jc w:val="both"/>
      </w:pPr>
    </w:p>
    <w:p w:rsidR="00D5634D" w:rsidRPr="00D5634D" w:rsidRDefault="00D5634D" w:rsidP="00D5634D">
      <w:pPr>
        <w:pStyle w:val="BodyText"/>
        <w:ind w:left="-56" w:hanging="1"/>
        <w:jc w:val="both"/>
        <w:rPr>
          <w:b/>
        </w:rPr>
      </w:pPr>
      <w:r w:rsidRPr="00D5634D">
        <w:rPr>
          <w:b/>
        </w:rPr>
        <w:t xml:space="preserve">Uticaj lijeka </w:t>
      </w:r>
      <w:r w:rsidR="006B1E95">
        <w:rPr>
          <w:b/>
        </w:rPr>
        <w:t xml:space="preserve">Accofil </w:t>
      </w:r>
      <w:r w:rsidRPr="00D5634D">
        <w:rPr>
          <w:b/>
        </w:rPr>
        <w:t>na sposobnost upravljanja vozilima i rukovanje mašinama</w:t>
      </w:r>
    </w:p>
    <w:p w:rsidR="00D5634D" w:rsidRPr="00D5634D" w:rsidRDefault="00D5634D" w:rsidP="00D5634D">
      <w:pPr>
        <w:pStyle w:val="BodyText"/>
        <w:ind w:left="-56" w:hanging="1"/>
        <w:jc w:val="both"/>
        <w:rPr>
          <w:b/>
        </w:rPr>
      </w:pPr>
    </w:p>
    <w:p w:rsidR="00D5634D" w:rsidRPr="00C16F12" w:rsidRDefault="00D5634D" w:rsidP="00D5634D">
      <w:pPr>
        <w:pStyle w:val="BodyText"/>
        <w:ind w:left="-56" w:hanging="1"/>
        <w:jc w:val="both"/>
      </w:pPr>
      <w:r w:rsidRPr="00C16F12">
        <w:t xml:space="preserve">Lijek </w:t>
      </w:r>
      <w:r w:rsidR="006B1E95">
        <w:t xml:space="preserve">Accofil </w:t>
      </w:r>
      <w:r w:rsidRPr="00C16F12">
        <w:t xml:space="preserve">može u manjoj mjeri uticati na sposobnost upravljanja vozilima i mašinama. Ovaj lijek može izazvati vrtoglavicu. Preporučljivo je da pričekate i vidite kako se osjećate nakon uzimanja lijeka </w:t>
      </w:r>
      <w:r w:rsidR="006B1E95">
        <w:t xml:space="preserve">Accofil </w:t>
      </w:r>
      <w:r w:rsidRPr="00C16F12">
        <w:t>i prije upravljanja vozilima ili mašinama.</w:t>
      </w:r>
    </w:p>
    <w:p w:rsidR="00D5634D" w:rsidRDefault="00D5634D" w:rsidP="00D5634D">
      <w:pPr>
        <w:tabs>
          <w:tab w:val="left" w:pos="1037"/>
          <w:tab w:val="left" w:pos="1038"/>
        </w:tabs>
        <w:spacing w:line="269" w:lineRule="exact"/>
        <w:jc w:val="both"/>
      </w:pPr>
    </w:p>
    <w:p w:rsidR="00D5634D" w:rsidRPr="00C16F12" w:rsidRDefault="00D5634D" w:rsidP="00D5634D">
      <w:pPr>
        <w:pStyle w:val="Heading1"/>
        <w:ind w:left="-57"/>
        <w:jc w:val="both"/>
      </w:pPr>
      <w:r w:rsidRPr="008205B0">
        <w:t>Važne informacije o nekim sastojcima lijeka Accofil</w:t>
      </w:r>
    </w:p>
    <w:p w:rsidR="00D5634D" w:rsidRPr="00D67582" w:rsidRDefault="00D5634D" w:rsidP="00D5634D">
      <w:pPr>
        <w:pStyle w:val="Heading1"/>
        <w:spacing w:before="1"/>
        <w:ind w:left="-57"/>
        <w:jc w:val="both"/>
        <w:rPr>
          <w:b w:val="0"/>
        </w:rPr>
      </w:pPr>
      <w:r w:rsidRPr="00D67582">
        <w:rPr>
          <w:b w:val="0"/>
        </w:rPr>
        <w:t xml:space="preserve">Lijek </w:t>
      </w:r>
      <w:r w:rsidR="006B1E95">
        <w:rPr>
          <w:b w:val="0"/>
        </w:rPr>
        <w:t xml:space="preserve">Accofil </w:t>
      </w:r>
      <w:r w:rsidRPr="00D67582">
        <w:rPr>
          <w:b w:val="0"/>
        </w:rPr>
        <w:t>sadrži sorbitol i natrijum</w:t>
      </w:r>
    </w:p>
    <w:p w:rsidR="00D5634D" w:rsidRPr="0060648D" w:rsidRDefault="00D5634D" w:rsidP="00D5634D">
      <w:pPr>
        <w:pStyle w:val="BodyText"/>
        <w:spacing w:before="9"/>
        <w:ind w:left="-57"/>
        <w:jc w:val="both"/>
        <w:rPr>
          <w:b/>
          <w:color w:val="FF0000"/>
          <w:sz w:val="21"/>
        </w:rPr>
      </w:pPr>
    </w:p>
    <w:p w:rsidR="00D5634D" w:rsidRPr="00D5634D" w:rsidRDefault="00D5634D" w:rsidP="001F0FBA">
      <w:pPr>
        <w:pStyle w:val="BodyText"/>
        <w:ind w:left="-57"/>
        <w:jc w:val="both"/>
        <w:sectPr w:rsidR="00D5634D" w:rsidRPr="00D5634D" w:rsidSect="00236719">
          <w:headerReference w:type="default" r:id="rId8"/>
          <w:footerReference w:type="default" r:id="rId9"/>
          <w:pgSz w:w="11910" w:h="16840"/>
          <w:pgMar w:top="1134" w:right="1418" w:bottom="1134" w:left="1418" w:header="0" w:footer="737" w:gutter="0"/>
          <w:cols w:space="720"/>
          <w:docGrid w:linePitch="299"/>
        </w:sectPr>
      </w:pPr>
      <w:r w:rsidRPr="00C16F12">
        <w:t>Ovaj lijek sadrži sorbitol. Ako Vam je ljekar rekao da ne podnosite neke šećere (fruktozu), obratite se svom ljekaru prije uzimanja ovog lijeka. Ovaj lijek sadrži natrijum u količini manjoj od 1mmol natrij</w:t>
      </w:r>
      <w:r>
        <w:t>uma</w:t>
      </w:r>
      <w:r w:rsidRPr="00C16F12">
        <w:t xml:space="preserve"> (0,035 mg) po dozi, tj. sadrži zanemar</w:t>
      </w:r>
      <w:r>
        <w:t>lj</w:t>
      </w:r>
      <w:r w:rsidRPr="00C16F12">
        <w:t>ive količine natrijuma.</w:t>
      </w:r>
    </w:p>
    <w:p w:rsidR="00FE5E30" w:rsidRPr="00085B73" w:rsidRDefault="00513A60" w:rsidP="00104BAE">
      <w:pPr>
        <w:pStyle w:val="Heading1"/>
        <w:numPr>
          <w:ilvl w:val="0"/>
          <w:numId w:val="5"/>
        </w:numPr>
        <w:tabs>
          <w:tab w:val="left" w:pos="821"/>
          <w:tab w:val="left" w:pos="822"/>
        </w:tabs>
        <w:spacing w:line="477" w:lineRule="auto"/>
        <w:ind w:left="0" w:firstLine="0"/>
        <w:jc w:val="both"/>
      </w:pPr>
      <w:r w:rsidRPr="00085B73">
        <w:lastRenderedPageBreak/>
        <w:t xml:space="preserve">KAKO SE UPOTREBLJAVA LIJEK </w:t>
      </w:r>
      <w:r w:rsidR="002F1A3C" w:rsidRPr="00085B73">
        <w:t>ACCOFIL</w:t>
      </w:r>
    </w:p>
    <w:p w:rsidR="00F9110C" w:rsidRDefault="00452417" w:rsidP="00104BAE">
      <w:pPr>
        <w:pStyle w:val="BodyText"/>
        <w:spacing w:before="3"/>
        <w:jc w:val="both"/>
      </w:pPr>
      <w:r w:rsidRPr="00085B73">
        <w:t>Uvijek uzimajte ovaj lijek tačno onako kako Vam je rekao Vaš ljekar ili farmaceut. Provjerite sa ljekarom ili farmaceutom ako ni</w:t>
      </w:r>
      <w:r w:rsidR="00F9110C" w:rsidRPr="00085B73">
        <w:t>je</w:t>
      </w:r>
      <w:r w:rsidRPr="00085B73">
        <w:t>ste sigurni kako da koristite ovaj lijek.</w:t>
      </w:r>
    </w:p>
    <w:p w:rsidR="00104BAE" w:rsidRPr="00085B73" w:rsidRDefault="00104BAE" w:rsidP="00104BAE">
      <w:pPr>
        <w:pStyle w:val="BodyText"/>
        <w:spacing w:before="3"/>
        <w:jc w:val="both"/>
      </w:pPr>
    </w:p>
    <w:p w:rsidR="00FE5E30" w:rsidRPr="00085B73" w:rsidRDefault="000534A2" w:rsidP="00104BAE">
      <w:pPr>
        <w:pStyle w:val="BodyText"/>
        <w:spacing w:before="3"/>
        <w:jc w:val="both"/>
      </w:pPr>
      <w:r w:rsidRPr="00085B73">
        <w:t xml:space="preserve">Doza </w:t>
      </w:r>
      <w:r w:rsidR="00ED5901" w:rsidRPr="00085B73">
        <w:t xml:space="preserve">lijeka </w:t>
      </w:r>
      <w:r w:rsidR="006B1E95">
        <w:t xml:space="preserve">Accofil </w:t>
      </w:r>
      <w:r w:rsidR="00ED5901" w:rsidRPr="00085B73">
        <w:t>zavisi</w:t>
      </w:r>
      <w:r w:rsidRPr="00085B73">
        <w:t xml:space="preserve"> o</w:t>
      </w:r>
      <w:r w:rsidR="00ED5901" w:rsidRPr="00085B73">
        <w:t>d stanja</w:t>
      </w:r>
      <w:r w:rsidRPr="00085B73">
        <w:t xml:space="preserve"> zbog kojeg uzimate </w:t>
      </w:r>
      <w:r w:rsidR="00ED5901" w:rsidRPr="00085B73">
        <w:t xml:space="preserve">lijek </w:t>
      </w:r>
      <w:r w:rsidR="006B1E95">
        <w:t xml:space="preserve">Accofil </w:t>
      </w:r>
      <w:r w:rsidRPr="00085B73">
        <w:t>i o</w:t>
      </w:r>
      <w:r w:rsidR="00ED5901" w:rsidRPr="00085B73">
        <w:t>d Vaše</w:t>
      </w:r>
      <w:r w:rsidRPr="00085B73">
        <w:t xml:space="preserve"> tjelesn</w:t>
      </w:r>
      <w:r w:rsidR="00ED5901" w:rsidRPr="00085B73">
        <w:t>e</w:t>
      </w:r>
      <w:r w:rsidRPr="00085B73">
        <w:t xml:space="preserve"> težin</w:t>
      </w:r>
      <w:r w:rsidR="00ED5901" w:rsidRPr="00085B73">
        <w:t>e</w:t>
      </w:r>
      <w:r w:rsidRPr="00085B73">
        <w:t>.</w:t>
      </w:r>
    </w:p>
    <w:p w:rsidR="00FE5E30" w:rsidRPr="00085B73" w:rsidRDefault="00FE5E30" w:rsidP="00104BAE">
      <w:pPr>
        <w:pStyle w:val="BodyText"/>
        <w:spacing w:before="3"/>
        <w:jc w:val="both"/>
      </w:pPr>
    </w:p>
    <w:p w:rsidR="00FE5E30" w:rsidRPr="00085B73" w:rsidRDefault="000534A2" w:rsidP="00104BAE">
      <w:pPr>
        <w:pStyle w:val="Heading1"/>
        <w:ind w:left="0"/>
        <w:jc w:val="both"/>
      </w:pPr>
      <w:r w:rsidRPr="00085B73">
        <w:t>Doziranje</w:t>
      </w:r>
    </w:p>
    <w:p w:rsidR="00FE5E30" w:rsidRPr="001F0FBA" w:rsidRDefault="00FE5E30" w:rsidP="00104BAE">
      <w:pPr>
        <w:pStyle w:val="BodyText"/>
        <w:spacing w:before="10"/>
        <w:jc w:val="both"/>
        <w:rPr>
          <w:b/>
          <w:color w:val="FF0000"/>
        </w:rPr>
      </w:pPr>
    </w:p>
    <w:p w:rsidR="00FE5E30" w:rsidRPr="00085B73" w:rsidRDefault="00ED5901" w:rsidP="00104BAE">
      <w:pPr>
        <w:pStyle w:val="BodyText"/>
        <w:spacing w:before="1"/>
        <w:jc w:val="both"/>
      </w:pPr>
      <w:r w:rsidRPr="00085B73">
        <w:rPr>
          <w:u w:val="single"/>
        </w:rPr>
        <w:t xml:space="preserve">Lijek </w:t>
      </w:r>
      <w:r w:rsidR="006B1E95">
        <w:rPr>
          <w:u w:val="single"/>
        </w:rPr>
        <w:t xml:space="preserve">Accofil </w:t>
      </w:r>
      <w:r w:rsidR="000534A2" w:rsidRPr="00085B73">
        <w:rPr>
          <w:u w:val="single"/>
        </w:rPr>
        <w:t xml:space="preserve">i neutropenija (nizak broj podvrste bijelih krvnih </w:t>
      </w:r>
      <w:r w:rsidR="00D14DE6" w:rsidRPr="00085B73">
        <w:rPr>
          <w:u w:val="single"/>
        </w:rPr>
        <w:t>ćelij</w:t>
      </w:r>
      <w:r w:rsidR="000534A2" w:rsidRPr="00085B73">
        <w:rPr>
          <w:u w:val="single"/>
        </w:rPr>
        <w:t xml:space="preserve">a) uzrokovana </w:t>
      </w:r>
      <w:r w:rsidR="00F16896" w:rsidRPr="00085B73">
        <w:rPr>
          <w:u w:val="single"/>
        </w:rPr>
        <w:t>hem</w:t>
      </w:r>
      <w:r w:rsidR="00F9110C" w:rsidRPr="00085B73">
        <w:rPr>
          <w:u w:val="single"/>
        </w:rPr>
        <w:t>i</w:t>
      </w:r>
      <w:r w:rsidR="00F16896" w:rsidRPr="00085B73">
        <w:rPr>
          <w:u w:val="single"/>
        </w:rPr>
        <w:t>oter</w:t>
      </w:r>
      <w:r w:rsidR="000534A2" w:rsidRPr="00085B73">
        <w:rPr>
          <w:u w:val="single"/>
        </w:rPr>
        <w:t>apijom</w:t>
      </w:r>
    </w:p>
    <w:p w:rsidR="00FE5E30" w:rsidRPr="001F0FBA" w:rsidRDefault="00FE5E30" w:rsidP="00104BAE">
      <w:pPr>
        <w:pStyle w:val="BodyText"/>
        <w:spacing w:before="10"/>
        <w:jc w:val="both"/>
      </w:pPr>
    </w:p>
    <w:p w:rsidR="00FE5E30" w:rsidRPr="00085B73" w:rsidRDefault="000534A2" w:rsidP="00104BAE">
      <w:pPr>
        <w:pStyle w:val="BodyText"/>
        <w:spacing w:before="91"/>
        <w:jc w:val="both"/>
      </w:pPr>
      <w:r w:rsidRPr="00085B73">
        <w:t xml:space="preserve">Uobičajena doza je 0,5 </w:t>
      </w:r>
      <w:r w:rsidR="00E907F6" w:rsidRPr="00085B73">
        <w:t>milion</w:t>
      </w:r>
      <w:r w:rsidRPr="00085B73">
        <w:t xml:space="preserve">a jedinica (5 mikrograma) po kilogramu tjelesne težine svakog dana. Na primjer, ako je Vaša tjelesna </w:t>
      </w:r>
      <w:r w:rsidR="008205B0" w:rsidRPr="00085B73">
        <w:t xml:space="preserve">masa </w:t>
      </w:r>
      <w:r w:rsidRPr="00085B73">
        <w:t xml:space="preserve">60 kilograma, Vaša dnevna doza </w:t>
      </w:r>
      <w:r w:rsidR="00E907F6" w:rsidRPr="00085B73">
        <w:t xml:space="preserve">će </w:t>
      </w:r>
      <w:r w:rsidRPr="00085B73">
        <w:t>iznosit</w:t>
      </w:r>
      <w:r w:rsidR="00E907F6" w:rsidRPr="00085B73">
        <w:t>i</w:t>
      </w:r>
      <w:r w:rsidRPr="00085B73">
        <w:t xml:space="preserve"> 30 </w:t>
      </w:r>
      <w:r w:rsidR="00E907F6" w:rsidRPr="00085B73">
        <w:t>milion</w:t>
      </w:r>
      <w:r w:rsidRPr="00085B73">
        <w:t xml:space="preserve">a jedinica (300 mikrograma). Vaše liječenje </w:t>
      </w:r>
      <w:r w:rsidR="00E907F6" w:rsidRPr="00085B73">
        <w:t xml:space="preserve">lijekom </w:t>
      </w:r>
      <w:r w:rsidR="006B1E95">
        <w:t xml:space="preserve">Accofil </w:t>
      </w:r>
      <w:r w:rsidR="00E907F6" w:rsidRPr="00085B73">
        <w:t xml:space="preserve">će obično </w:t>
      </w:r>
      <w:r w:rsidRPr="00085B73">
        <w:t>trajati oko 14 dana. Međutim, u nekim oblicima bolesti može biti potrebno duže liječenje u trajanju i do približno mjesec dana.</w:t>
      </w:r>
    </w:p>
    <w:p w:rsidR="00FE5E30" w:rsidRPr="001F0FBA" w:rsidRDefault="00FE5E30" w:rsidP="00104BAE">
      <w:pPr>
        <w:pStyle w:val="BodyText"/>
        <w:spacing w:before="9"/>
        <w:jc w:val="both"/>
      </w:pPr>
    </w:p>
    <w:p w:rsidR="00FE5E30" w:rsidRPr="00085B73" w:rsidRDefault="00E907F6" w:rsidP="00104BAE">
      <w:pPr>
        <w:pStyle w:val="BodyText"/>
        <w:jc w:val="both"/>
      </w:pPr>
      <w:r w:rsidRPr="00085B73">
        <w:rPr>
          <w:u w:val="single"/>
        </w:rPr>
        <w:t xml:space="preserve">Lijek </w:t>
      </w:r>
      <w:r w:rsidR="006B1E95">
        <w:rPr>
          <w:u w:val="single"/>
        </w:rPr>
        <w:t xml:space="preserve">Accofil </w:t>
      </w:r>
      <w:r w:rsidR="000534A2" w:rsidRPr="00085B73">
        <w:rPr>
          <w:u w:val="single"/>
        </w:rPr>
        <w:t>i presađivanje koštane srži</w:t>
      </w:r>
    </w:p>
    <w:p w:rsidR="00FE5E30" w:rsidRPr="001F0FBA" w:rsidRDefault="00FE5E30" w:rsidP="00104BAE">
      <w:pPr>
        <w:pStyle w:val="BodyText"/>
        <w:spacing w:before="3"/>
        <w:jc w:val="both"/>
        <w:rPr>
          <w:color w:val="FF0000"/>
        </w:rPr>
      </w:pPr>
    </w:p>
    <w:p w:rsidR="00FE5E30" w:rsidRPr="00085B73" w:rsidRDefault="000534A2" w:rsidP="00104BAE">
      <w:pPr>
        <w:pStyle w:val="BodyText"/>
        <w:spacing w:before="92"/>
        <w:jc w:val="both"/>
      </w:pPr>
      <w:r w:rsidRPr="00085B73">
        <w:t xml:space="preserve">Uobičajena početna doza je 1 </w:t>
      </w:r>
      <w:r w:rsidR="00E907F6" w:rsidRPr="00085B73">
        <w:t>milion</w:t>
      </w:r>
      <w:r w:rsidRPr="00085B73">
        <w:t xml:space="preserve"> jedinica (10 mikrograma) po kilogramu tjelesne težine svaki dan primijenjena </w:t>
      </w:r>
      <w:r w:rsidR="00E907F6" w:rsidRPr="00085B73">
        <w:t xml:space="preserve">u infuziji. Na primjer, ako je Vaša </w:t>
      </w:r>
      <w:r w:rsidR="00F9110C" w:rsidRPr="00085B73">
        <w:t xml:space="preserve">tjelesna </w:t>
      </w:r>
      <w:r w:rsidR="008205B0" w:rsidRPr="00085B73">
        <w:t xml:space="preserve">masa </w:t>
      </w:r>
      <w:r w:rsidRPr="00085B73">
        <w:t>60 kilograma</w:t>
      </w:r>
      <w:r w:rsidR="00F9110C" w:rsidRPr="00085B73">
        <w:t>,</w:t>
      </w:r>
      <w:r w:rsidRPr="00085B73">
        <w:t xml:space="preserve"> Vaša dnevna doza će biti 60 </w:t>
      </w:r>
      <w:r w:rsidR="00E907F6" w:rsidRPr="00085B73">
        <w:t>milion</w:t>
      </w:r>
      <w:r w:rsidRPr="00085B73">
        <w:t xml:space="preserve">a jedinica (600 mikrograma). Prvu dozu </w:t>
      </w:r>
      <w:r w:rsidR="00E907F6" w:rsidRPr="00085B73">
        <w:t xml:space="preserve">lijeka </w:t>
      </w:r>
      <w:r w:rsidR="006B1E95">
        <w:t xml:space="preserve">Accofil </w:t>
      </w:r>
      <w:r w:rsidRPr="00085B73">
        <w:t xml:space="preserve">u pravilu ćete primiti najmanje 24 sata nakon </w:t>
      </w:r>
      <w:r w:rsidR="00F16896" w:rsidRPr="00085B73">
        <w:t>hem</w:t>
      </w:r>
      <w:r w:rsidR="00F9110C" w:rsidRPr="00085B73">
        <w:t>i</w:t>
      </w:r>
      <w:r w:rsidR="00F16896" w:rsidRPr="00085B73">
        <w:t>oter</w:t>
      </w:r>
      <w:r w:rsidRPr="00085B73">
        <w:t xml:space="preserve">apije i najmanje 24 sata nakon primanja transplantata koštane srži. Vaš </w:t>
      </w:r>
      <w:r w:rsidR="004C406E" w:rsidRPr="00085B73">
        <w:t>ljekar</w:t>
      </w:r>
      <w:r w:rsidRPr="00085B73">
        <w:t xml:space="preserve"> Vam može </w:t>
      </w:r>
      <w:r w:rsidR="00E907F6" w:rsidRPr="00085B73">
        <w:t>urad</w:t>
      </w:r>
      <w:r w:rsidRPr="00085B73">
        <w:t xml:space="preserve">iti krvne </w:t>
      </w:r>
      <w:r w:rsidR="00E907F6" w:rsidRPr="00085B73">
        <w:t>analiz</w:t>
      </w:r>
      <w:r w:rsidRPr="00085B73">
        <w:t xml:space="preserve">e kako bi ocijenio </w:t>
      </w:r>
      <w:r w:rsidR="001B226E" w:rsidRPr="00085B73">
        <w:t>efikasnost</w:t>
      </w:r>
      <w:r w:rsidR="00E907F6" w:rsidRPr="00085B73">
        <w:t xml:space="preserve"> liječenja i odlučio o potrebnoj duž</w:t>
      </w:r>
      <w:r w:rsidRPr="00085B73">
        <w:t>ini trajanja liječenja.</w:t>
      </w:r>
    </w:p>
    <w:p w:rsidR="00FE5E30" w:rsidRPr="00085B73" w:rsidRDefault="00FE5E30" w:rsidP="00104BAE">
      <w:pPr>
        <w:pStyle w:val="BodyText"/>
        <w:jc w:val="both"/>
        <w:rPr>
          <w:color w:val="FF0000"/>
        </w:rPr>
      </w:pPr>
    </w:p>
    <w:p w:rsidR="00FE5E30" w:rsidRPr="00085B73" w:rsidRDefault="00E907F6" w:rsidP="00104BAE">
      <w:pPr>
        <w:pStyle w:val="BodyText"/>
        <w:jc w:val="both"/>
      </w:pPr>
      <w:r w:rsidRPr="00085B73">
        <w:rPr>
          <w:u w:val="single"/>
        </w:rPr>
        <w:t xml:space="preserve">Lijek </w:t>
      </w:r>
      <w:r w:rsidR="006B1E95">
        <w:rPr>
          <w:u w:val="single"/>
        </w:rPr>
        <w:t xml:space="preserve">Accofil </w:t>
      </w:r>
      <w:r w:rsidR="000534A2" w:rsidRPr="00085B73">
        <w:rPr>
          <w:u w:val="single"/>
        </w:rPr>
        <w:t xml:space="preserve">i teška </w:t>
      </w:r>
      <w:r w:rsidR="001374C3" w:rsidRPr="00085B73">
        <w:rPr>
          <w:u w:val="single"/>
        </w:rPr>
        <w:t>hronič</w:t>
      </w:r>
      <w:r w:rsidR="000534A2" w:rsidRPr="00085B73">
        <w:rPr>
          <w:u w:val="single"/>
        </w:rPr>
        <w:t xml:space="preserve">na neutropenija (nizak broj podvrste bijelih krvnih </w:t>
      </w:r>
      <w:r w:rsidR="00D14DE6" w:rsidRPr="00085B73">
        <w:rPr>
          <w:u w:val="single"/>
        </w:rPr>
        <w:t>ćelij</w:t>
      </w:r>
      <w:r w:rsidR="000534A2" w:rsidRPr="00085B73">
        <w:rPr>
          <w:u w:val="single"/>
        </w:rPr>
        <w:t>a)</w:t>
      </w:r>
    </w:p>
    <w:p w:rsidR="00FE5E30" w:rsidRPr="001F0FBA" w:rsidRDefault="00FE5E30" w:rsidP="00104BAE">
      <w:pPr>
        <w:pStyle w:val="BodyText"/>
        <w:spacing w:before="10"/>
        <w:jc w:val="both"/>
      </w:pPr>
    </w:p>
    <w:p w:rsidR="00FE5E30" w:rsidRPr="00085B73" w:rsidRDefault="000534A2" w:rsidP="00104BAE">
      <w:pPr>
        <w:pStyle w:val="BodyText"/>
        <w:spacing w:before="92"/>
        <w:jc w:val="both"/>
      </w:pPr>
      <w:r w:rsidRPr="00085B73">
        <w:t xml:space="preserve">Uobičajena početna doza je između 0,5 </w:t>
      </w:r>
      <w:r w:rsidR="00E907F6" w:rsidRPr="00085B73">
        <w:t>milion</w:t>
      </w:r>
      <w:r w:rsidRPr="00085B73">
        <w:t xml:space="preserve">a jedinica (5 mikrograma) i 1,2 </w:t>
      </w:r>
      <w:r w:rsidR="00E907F6" w:rsidRPr="00085B73">
        <w:t>milion</w:t>
      </w:r>
      <w:r w:rsidRPr="00085B73">
        <w:t xml:space="preserve">a jedinica (12 mikrograma) po kilogramu tjelesne težine svaki dan u jednoj ili više doza. Vaš </w:t>
      </w:r>
      <w:r w:rsidR="004C406E" w:rsidRPr="00085B73">
        <w:t>ljekar</w:t>
      </w:r>
      <w:r w:rsidR="00E907F6" w:rsidRPr="00085B73">
        <w:t xml:space="preserve"> može urad</w:t>
      </w:r>
      <w:r w:rsidRPr="00085B73">
        <w:t xml:space="preserve">iti krvne </w:t>
      </w:r>
      <w:r w:rsidR="00E907F6" w:rsidRPr="00085B73">
        <w:t>analize</w:t>
      </w:r>
      <w:r w:rsidRPr="00085B73">
        <w:t xml:space="preserve"> kako bi ocijenio </w:t>
      </w:r>
      <w:r w:rsidR="001B226E" w:rsidRPr="00085B73">
        <w:t>efikasnost</w:t>
      </w:r>
      <w:r w:rsidRPr="00085B73">
        <w:t xml:space="preserve"> liječenja </w:t>
      </w:r>
      <w:r w:rsidR="00E907F6" w:rsidRPr="00085B73">
        <w:t xml:space="preserve">lijekom </w:t>
      </w:r>
      <w:r w:rsidR="006B1E95">
        <w:t xml:space="preserve">Accofil </w:t>
      </w:r>
      <w:r w:rsidR="00E907F6" w:rsidRPr="00085B73">
        <w:t>i</w:t>
      </w:r>
      <w:r w:rsidRPr="00085B73">
        <w:t xml:space="preserve"> odredio dozu koja je najbolja za Vas. Dugotrajno liječenje </w:t>
      </w:r>
      <w:r w:rsidR="00E907F6" w:rsidRPr="00085B73">
        <w:t xml:space="preserve">lijekom </w:t>
      </w:r>
      <w:r w:rsidR="006B1E95">
        <w:t xml:space="preserve">Accofil </w:t>
      </w:r>
      <w:r w:rsidRPr="00085B73">
        <w:t>je potrebno za smanjenje neutropenije.</w:t>
      </w:r>
    </w:p>
    <w:p w:rsidR="00FE5E30" w:rsidRPr="00085B73" w:rsidRDefault="00FE5E30" w:rsidP="00104BAE">
      <w:pPr>
        <w:pStyle w:val="BodyText"/>
        <w:spacing w:before="2"/>
        <w:jc w:val="both"/>
      </w:pPr>
    </w:p>
    <w:p w:rsidR="00FE5E30" w:rsidRPr="00085B73" w:rsidRDefault="00E907F6" w:rsidP="00104BAE">
      <w:pPr>
        <w:pStyle w:val="BodyText"/>
        <w:jc w:val="both"/>
      </w:pPr>
      <w:r w:rsidRPr="00085B73">
        <w:rPr>
          <w:u w:val="single"/>
        </w:rPr>
        <w:t xml:space="preserve">Lijek </w:t>
      </w:r>
      <w:r w:rsidR="006B1E95">
        <w:rPr>
          <w:u w:val="single"/>
        </w:rPr>
        <w:t xml:space="preserve">Accofil </w:t>
      </w:r>
      <w:r w:rsidR="000534A2" w:rsidRPr="00085B73">
        <w:rPr>
          <w:u w:val="single"/>
        </w:rPr>
        <w:t xml:space="preserve">i neutropenija (nizak broj podvrste bijelih krvnih </w:t>
      </w:r>
      <w:r w:rsidR="00D14DE6" w:rsidRPr="00085B73">
        <w:rPr>
          <w:u w:val="single"/>
        </w:rPr>
        <w:t>ćelij</w:t>
      </w:r>
      <w:r w:rsidR="000534A2" w:rsidRPr="00085B73">
        <w:rPr>
          <w:u w:val="single"/>
        </w:rPr>
        <w:t xml:space="preserve">a) </w:t>
      </w:r>
      <w:r w:rsidR="00E06721" w:rsidRPr="00085B73">
        <w:rPr>
          <w:u w:val="single"/>
        </w:rPr>
        <w:t>kod pacijenata</w:t>
      </w:r>
      <w:r w:rsidR="000534A2" w:rsidRPr="00085B73">
        <w:rPr>
          <w:u w:val="single"/>
        </w:rPr>
        <w:t xml:space="preserve"> s</w:t>
      </w:r>
      <w:r w:rsidRPr="00085B73">
        <w:rPr>
          <w:u w:val="single"/>
        </w:rPr>
        <w:t>a</w:t>
      </w:r>
      <w:r w:rsidR="000534A2" w:rsidRPr="00085B73">
        <w:rPr>
          <w:u w:val="single"/>
        </w:rPr>
        <w:t xml:space="preserve"> HIV infekcijom</w:t>
      </w:r>
    </w:p>
    <w:p w:rsidR="00FE5E30" w:rsidRPr="001F0FBA" w:rsidRDefault="00FE5E30" w:rsidP="00104BAE">
      <w:pPr>
        <w:pStyle w:val="BodyText"/>
        <w:spacing w:before="10"/>
        <w:jc w:val="both"/>
        <w:rPr>
          <w:color w:val="FF0000"/>
        </w:rPr>
      </w:pPr>
    </w:p>
    <w:p w:rsidR="00FE5E30" w:rsidRPr="00085B73" w:rsidRDefault="000534A2" w:rsidP="00104BAE">
      <w:pPr>
        <w:pStyle w:val="BodyText"/>
        <w:spacing w:before="92"/>
        <w:jc w:val="both"/>
        <w:rPr>
          <w:color w:val="FF0000"/>
        </w:rPr>
      </w:pPr>
      <w:r w:rsidRPr="00085B73">
        <w:t xml:space="preserve">Uobičajena početna doza je između 0,1 </w:t>
      </w:r>
      <w:r w:rsidR="00E907F6" w:rsidRPr="00085B73">
        <w:t>milion</w:t>
      </w:r>
      <w:r w:rsidRPr="00085B73">
        <w:t xml:space="preserve">a jedinica (1 mikrograma) i 0,4 </w:t>
      </w:r>
      <w:r w:rsidR="00E907F6" w:rsidRPr="00085B73">
        <w:t>milion</w:t>
      </w:r>
      <w:r w:rsidRPr="00085B73">
        <w:t xml:space="preserve">a jedinica (4 mikrograma) po kilogramu tjelesne težine dnevno. Vaš </w:t>
      </w:r>
      <w:r w:rsidR="004C406E" w:rsidRPr="00085B73">
        <w:t>ljekar</w:t>
      </w:r>
      <w:r w:rsidRPr="00085B73">
        <w:t xml:space="preserve"> Vam može </w:t>
      </w:r>
      <w:r w:rsidR="00E907F6" w:rsidRPr="00085B73">
        <w:t>u</w:t>
      </w:r>
      <w:r w:rsidRPr="00085B73">
        <w:t xml:space="preserve">raditi krvne </w:t>
      </w:r>
      <w:r w:rsidR="00E907F6" w:rsidRPr="00085B73">
        <w:t>analiz</w:t>
      </w:r>
      <w:r w:rsidR="00F9110C" w:rsidRPr="00085B73">
        <w:t>e</w:t>
      </w:r>
      <w:r w:rsidR="00E907F6" w:rsidRPr="00085B73">
        <w:t xml:space="preserve"> u redovn</w:t>
      </w:r>
      <w:r w:rsidRPr="00085B73">
        <w:t xml:space="preserve">im intervalima kako bi ocijenio </w:t>
      </w:r>
      <w:r w:rsidR="001B226E" w:rsidRPr="00085B73">
        <w:t>efikasnost</w:t>
      </w:r>
      <w:r w:rsidRPr="00085B73">
        <w:t xml:space="preserve"> liječenja </w:t>
      </w:r>
      <w:r w:rsidR="00E907F6" w:rsidRPr="00085B73">
        <w:t xml:space="preserve">lijekom </w:t>
      </w:r>
      <w:r w:rsidR="006B1E95">
        <w:t xml:space="preserve">Accofil </w:t>
      </w:r>
      <w:r w:rsidRPr="00085B73">
        <w:t xml:space="preserve">. Nakon što se broj bijelih krvnih </w:t>
      </w:r>
      <w:r w:rsidR="00D14DE6" w:rsidRPr="00085B73">
        <w:t>ćelij</w:t>
      </w:r>
      <w:r w:rsidRPr="00085B73">
        <w:t>a u krvi vrati u normalni raspon vrijednosti moguće je smanjiti doziranje na manje od</w:t>
      </w:r>
      <w:r w:rsidR="00E907F6" w:rsidRPr="00085B73">
        <w:t xml:space="preserve"> </w:t>
      </w:r>
      <w:r w:rsidRPr="00085B73">
        <w:t xml:space="preserve">jednom dnevno. Dugotrajno liječenje </w:t>
      </w:r>
      <w:r w:rsidR="00E907F6" w:rsidRPr="00085B73">
        <w:t xml:space="preserve">lijekom </w:t>
      </w:r>
      <w:r w:rsidR="006B1E95">
        <w:t xml:space="preserve">Accofil </w:t>
      </w:r>
      <w:r w:rsidRPr="00085B73">
        <w:t>može biti potrebno za</w:t>
      </w:r>
      <w:r w:rsidRPr="00085B73">
        <w:rPr>
          <w:color w:val="FF0000"/>
        </w:rPr>
        <w:t xml:space="preserve"> </w:t>
      </w:r>
      <w:r w:rsidRPr="00085B73">
        <w:t>održavanje normalnog broja leukocita u Vašoj krvi.</w:t>
      </w:r>
    </w:p>
    <w:p w:rsidR="00FE5E30" w:rsidRPr="001F0FBA" w:rsidRDefault="00FE5E30" w:rsidP="00104BAE">
      <w:pPr>
        <w:pStyle w:val="BodyText"/>
        <w:spacing w:before="10"/>
        <w:jc w:val="both"/>
      </w:pPr>
    </w:p>
    <w:p w:rsidR="00FE5E30" w:rsidRPr="00085B73" w:rsidRDefault="00E907F6" w:rsidP="00104BAE">
      <w:pPr>
        <w:pStyle w:val="BodyText"/>
        <w:jc w:val="both"/>
      </w:pPr>
      <w:r w:rsidRPr="00085B73">
        <w:rPr>
          <w:u w:val="single"/>
        </w:rPr>
        <w:t xml:space="preserve">Lijek </w:t>
      </w:r>
      <w:r w:rsidR="006B1E95">
        <w:rPr>
          <w:u w:val="single"/>
        </w:rPr>
        <w:t xml:space="preserve">Accofil </w:t>
      </w:r>
      <w:r w:rsidR="000534A2" w:rsidRPr="00085B73">
        <w:rPr>
          <w:u w:val="single"/>
        </w:rPr>
        <w:t xml:space="preserve">i presađivanje matičnih </w:t>
      </w:r>
      <w:r w:rsidR="00D14DE6" w:rsidRPr="00085B73">
        <w:rPr>
          <w:u w:val="single"/>
        </w:rPr>
        <w:t>ćelij</w:t>
      </w:r>
      <w:r w:rsidR="000534A2" w:rsidRPr="00085B73">
        <w:rPr>
          <w:u w:val="single"/>
        </w:rPr>
        <w:t xml:space="preserve">a iz periferne krvi (matične </w:t>
      </w:r>
      <w:r w:rsidR="00D14DE6" w:rsidRPr="00085B73">
        <w:rPr>
          <w:u w:val="single"/>
        </w:rPr>
        <w:t>ćelij</w:t>
      </w:r>
      <w:r w:rsidR="000534A2" w:rsidRPr="00085B73">
        <w:rPr>
          <w:u w:val="single"/>
        </w:rPr>
        <w:t>e prikupljene iz krvi i korištene u presađivanju koštane srži)</w:t>
      </w:r>
    </w:p>
    <w:p w:rsidR="00FE5E30" w:rsidRPr="001F0FBA" w:rsidRDefault="00FE5E30" w:rsidP="00104BAE">
      <w:pPr>
        <w:pStyle w:val="BodyText"/>
        <w:jc w:val="both"/>
      </w:pPr>
    </w:p>
    <w:p w:rsidR="00FE5E30" w:rsidRPr="00085B73" w:rsidRDefault="000534A2" w:rsidP="00104BAE">
      <w:pPr>
        <w:pStyle w:val="BodyText"/>
        <w:spacing w:before="92"/>
        <w:jc w:val="both"/>
      </w:pPr>
      <w:r w:rsidRPr="00085B73">
        <w:t>Ako d</w:t>
      </w:r>
      <w:r w:rsidR="00E907F6" w:rsidRPr="00085B73">
        <w:t>aje</w:t>
      </w:r>
      <w:r w:rsidRPr="00085B73">
        <w:t xml:space="preserve">te matične </w:t>
      </w:r>
      <w:r w:rsidR="00D14DE6" w:rsidRPr="00085B73">
        <w:t>ćelij</w:t>
      </w:r>
      <w:r w:rsidRPr="00085B73">
        <w:t xml:space="preserve">e samom sebi, uobičajena doza je 0,5 </w:t>
      </w:r>
      <w:r w:rsidR="00E907F6" w:rsidRPr="00085B73">
        <w:t>milion</w:t>
      </w:r>
      <w:r w:rsidRPr="00085B73">
        <w:t xml:space="preserve">a jedinica (5 mikrograma) do 1 </w:t>
      </w:r>
      <w:r w:rsidR="00E907F6" w:rsidRPr="00085B73">
        <w:t>milion</w:t>
      </w:r>
      <w:r w:rsidRPr="00085B73">
        <w:t xml:space="preserve"> jedinica (10 mikrograma) po kilogramu tjelesne težine svaki dan. Liječenje </w:t>
      </w:r>
      <w:r w:rsidR="00E907F6" w:rsidRPr="00085B73">
        <w:t xml:space="preserve">lijekom </w:t>
      </w:r>
      <w:r w:rsidR="006B1E95">
        <w:t xml:space="preserve">Accofil </w:t>
      </w:r>
      <w:r w:rsidRPr="00085B73">
        <w:t xml:space="preserve">će trajati do 2 </w:t>
      </w:r>
      <w:r w:rsidR="00E907F6" w:rsidRPr="00085B73">
        <w:t>nedjelje</w:t>
      </w:r>
      <w:r w:rsidRPr="00085B73">
        <w:t xml:space="preserve">. Vaš </w:t>
      </w:r>
      <w:r w:rsidR="004C406E" w:rsidRPr="00085B73">
        <w:t>ljekar</w:t>
      </w:r>
      <w:r w:rsidR="00E907F6" w:rsidRPr="00085B73">
        <w:t xml:space="preserve"> će redovn</w:t>
      </w:r>
      <w:r w:rsidRPr="00085B73">
        <w:t xml:space="preserve">o </w:t>
      </w:r>
      <w:r w:rsidR="00E907F6" w:rsidRPr="00085B73">
        <w:t>obavljati krvne analiz</w:t>
      </w:r>
      <w:r w:rsidRPr="00085B73">
        <w:t xml:space="preserve">e kako bi se odredilo najbolje vrijeme za prikupljanje matičnih </w:t>
      </w:r>
      <w:r w:rsidR="00D14DE6" w:rsidRPr="00085B73">
        <w:t>ćelij</w:t>
      </w:r>
      <w:r w:rsidRPr="00085B73">
        <w:t>a.</w:t>
      </w:r>
    </w:p>
    <w:p w:rsidR="00FE5E30" w:rsidRPr="00085B73" w:rsidRDefault="000534A2" w:rsidP="00104BAE">
      <w:pPr>
        <w:pStyle w:val="BodyText"/>
        <w:spacing w:before="1"/>
        <w:jc w:val="both"/>
      </w:pPr>
      <w:r w:rsidRPr="00085B73">
        <w:t xml:space="preserve">Ako ste </w:t>
      </w:r>
      <w:r w:rsidR="005317ED" w:rsidRPr="00085B73">
        <w:t>dava</w:t>
      </w:r>
      <w:r w:rsidR="00E907F6" w:rsidRPr="00085B73">
        <w:t>la</w:t>
      </w:r>
      <w:r w:rsidR="005317ED" w:rsidRPr="00085B73">
        <w:t>c</w:t>
      </w:r>
      <w:r w:rsidRPr="00085B73">
        <w:t xml:space="preserve"> matičnih </w:t>
      </w:r>
      <w:r w:rsidR="00D14DE6" w:rsidRPr="00085B73">
        <w:t>ćelij</w:t>
      </w:r>
      <w:r w:rsidRPr="00085B73">
        <w:t xml:space="preserve">a za drugu osobu, uobičajena doza je 1 </w:t>
      </w:r>
      <w:r w:rsidR="00E907F6" w:rsidRPr="00085B73">
        <w:t>milion</w:t>
      </w:r>
      <w:r w:rsidRPr="00085B73">
        <w:t xml:space="preserve"> jedinica (10 mikrograma) po kilogramu tjelesne težine svaki dan. Liječenje </w:t>
      </w:r>
      <w:r w:rsidR="00E907F6" w:rsidRPr="00085B73">
        <w:t xml:space="preserve">lijekom </w:t>
      </w:r>
      <w:r w:rsidR="006B1E95">
        <w:t xml:space="preserve">Accofil </w:t>
      </w:r>
      <w:r w:rsidR="00E907F6" w:rsidRPr="00085B73">
        <w:t>će trajati 4 do 5 dana. Vaš</w:t>
      </w:r>
      <w:r w:rsidRPr="00085B73">
        <w:t xml:space="preserve"> </w:t>
      </w:r>
      <w:r w:rsidR="004C406E" w:rsidRPr="00085B73">
        <w:t>ljekar</w:t>
      </w:r>
      <w:r w:rsidRPr="00085B73">
        <w:t xml:space="preserve"> </w:t>
      </w:r>
      <w:r w:rsidR="00E907F6" w:rsidRPr="00085B73">
        <w:t>će redovn</w:t>
      </w:r>
      <w:r w:rsidRPr="00085B73">
        <w:t xml:space="preserve">o </w:t>
      </w:r>
      <w:r w:rsidR="00E907F6" w:rsidRPr="00085B73">
        <w:t>obavljat</w:t>
      </w:r>
      <w:r w:rsidRPr="00085B73">
        <w:t xml:space="preserve">i krvne </w:t>
      </w:r>
      <w:r w:rsidR="00E907F6" w:rsidRPr="00085B73">
        <w:t>analiz</w:t>
      </w:r>
      <w:r w:rsidRPr="00085B73">
        <w:t xml:space="preserve">e kako bi se odredilo najbolje vrijeme za prikupljanje matičnih </w:t>
      </w:r>
      <w:r w:rsidR="00D14DE6" w:rsidRPr="00085B73">
        <w:t>ćelij</w:t>
      </w:r>
      <w:r w:rsidRPr="00085B73">
        <w:t>a.</w:t>
      </w:r>
    </w:p>
    <w:p w:rsidR="00FE5E30" w:rsidRPr="00085B73" w:rsidRDefault="00FE5E30" w:rsidP="00104BAE">
      <w:pPr>
        <w:pStyle w:val="BodyText"/>
        <w:spacing w:before="2"/>
        <w:jc w:val="both"/>
      </w:pPr>
    </w:p>
    <w:p w:rsidR="00976537" w:rsidRPr="00085B73" w:rsidRDefault="00976537" w:rsidP="00104BAE">
      <w:pPr>
        <w:pStyle w:val="BodyText"/>
        <w:jc w:val="both"/>
        <w:rPr>
          <w:u w:val="single"/>
        </w:rPr>
      </w:pPr>
    </w:p>
    <w:p w:rsidR="00FE5E30" w:rsidRPr="00085B73" w:rsidRDefault="000534A2" w:rsidP="00104BAE">
      <w:pPr>
        <w:pStyle w:val="BodyText"/>
        <w:jc w:val="both"/>
      </w:pPr>
      <w:r w:rsidRPr="00085B73">
        <w:rPr>
          <w:u w:val="single"/>
        </w:rPr>
        <w:lastRenderedPageBreak/>
        <w:t xml:space="preserve">Kako se </w:t>
      </w:r>
      <w:r w:rsidR="00E907F6" w:rsidRPr="00085B73">
        <w:rPr>
          <w:u w:val="single"/>
        </w:rPr>
        <w:t xml:space="preserve">lijek </w:t>
      </w:r>
      <w:r w:rsidR="006B1E95">
        <w:rPr>
          <w:u w:val="single"/>
        </w:rPr>
        <w:t xml:space="preserve">Accofil </w:t>
      </w:r>
      <w:r w:rsidRPr="00085B73">
        <w:rPr>
          <w:u w:val="single"/>
        </w:rPr>
        <w:t>primjenjuje</w:t>
      </w:r>
    </w:p>
    <w:p w:rsidR="00FE5E30" w:rsidRPr="001F0FBA" w:rsidRDefault="00FE5E30" w:rsidP="00104BAE">
      <w:pPr>
        <w:pStyle w:val="BodyText"/>
        <w:spacing w:before="10"/>
        <w:jc w:val="both"/>
        <w:rPr>
          <w:color w:val="FF0000"/>
        </w:rPr>
      </w:pPr>
    </w:p>
    <w:p w:rsidR="00D5634D" w:rsidRDefault="000534A2" w:rsidP="00104BAE">
      <w:pPr>
        <w:pStyle w:val="BodyText"/>
        <w:spacing w:before="92"/>
        <w:jc w:val="both"/>
      </w:pPr>
      <w:r w:rsidRPr="00085B73">
        <w:t xml:space="preserve">Ovaj lijek se primjenjuje pomoću injekcije, bilo u venu (i.v.) kao infuzija (drip) ili </w:t>
      </w:r>
      <w:r w:rsidR="005B55A0" w:rsidRPr="00085B73">
        <w:t xml:space="preserve">subkutanom </w:t>
      </w:r>
      <w:r w:rsidRPr="00085B73">
        <w:t>(s.c.)</w:t>
      </w:r>
      <w:r w:rsidR="00AA5B8D" w:rsidRPr="00085B73">
        <w:t xml:space="preserve"> injekcijom </w:t>
      </w:r>
      <w:r w:rsidRPr="00085B73">
        <w:t>u tkivo neposredno ispod kože.</w:t>
      </w:r>
    </w:p>
    <w:p w:rsidR="00DE1C0D" w:rsidRPr="00085B73" w:rsidRDefault="00DE1C0D" w:rsidP="00104BAE">
      <w:pPr>
        <w:pStyle w:val="BodyText"/>
        <w:spacing w:before="92"/>
        <w:jc w:val="both"/>
      </w:pPr>
    </w:p>
    <w:p w:rsidR="00FE5E30" w:rsidRPr="00085B73" w:rsidRDefault="000534A2" w:rsidP="00104BAE">
      <w:pPr>
        <w:pStyle w:val="BodyText"/>
        <w:jc w:val="both"/>
      </w:pPr>
      <w:r w:rsidRPr="00085B73">
        <w:t>Ako dobi</w:t>
      </w:r>
      <w:r w:rsidR="00E907F6" w:rsidRPr="00085B73">
        <w:t>j</w:t>
      </w:r>
      <w:r w:rsidRPr="00085B73">
        <w:t xml:space="preserve">ate ovaj lijek </w:t>
      </w:r>
      <w:r w:rsidR="005B55A0" w:rsidRPr="00085B73">
        <w:t xml:space="preserve">subkutanom </w:t>
      </w:r>
      <w:r w:rsidRPr="00085B73">
        <w:t xml:space="preserve">injekcijom, Vaš </w:t>
      </w:r>
      <w:r w:rsidR="004C406E" w:rsidRPr="00085B73">
        <w:t>ljekar</w:t>
      </w:r>
      <w:r w:rsidRPr="00085B73">
        <w:t xml:space="preserve"> može predložiti </w:t>
      </w:r>
      <w:r w:rsidRPr="00085B73">
        <w:rPr>
          <w:spacing w:val="-3"/>
        </w:rPr>
        <w:t xml:space="preserve">da </w:t>
      </w:r>
      <w:r w:rsidRPr="00085B73">
        <w:t xml:space="preserve">naučite kako </w:t>
      </w:r>
      <w:r w:rsidRPr="00085B73">
        <w:rPr>
          <w:spacing w:val="-3"/>
        </w:rPr>
        <w:t xml:space="preserve">da </w:t>
      </w:r>
      <w:r w:rsidRPr="00085B73">
        <w:t>sami</w:t>
      </w:r>
      <w:r w:rsidR="00E907F6" w:rsidRPr="00085B73">
        <w:t xml:space="preserve"> sebi</w:t>
      </w:r>
      <w:r w:rsidRPr="00085B73">
        <w:t xml:space="preserve"> dajete injekcije. Vaš </w:t>
      </w:r>
      <w:r w:rsidR="004C406E" w:rsidRPr="00085B73">
        <w:t>ljekar</w:t>
      </w:r>
      <w:r w:rsidRPr="00085B73">
        <w:t xml:space="preserve"> ili med</w:t>
      </w:r>
      <w:r w:rsidR="00E907F6" w:rsidRPr="00085B73">
        <w:t>icinska sestra će Vam dati uputstva</w:t>
      </w:r>
      <w:r w:rsidRPr="00085B73">
        <w:t xml:space="preserve"> kako to </w:t>
      </w:r>
      <w:r w:rsidR="00E907F6" w:rsidRPr="00085B73">
        <w:t xml:space="preserve">da </w:t>
      </w:r>
      <w:r w:rsidRPr="00085B73">
        <w:t>u</w:t>
      </w:r>
      <w:r w:rsidR="00E907F6" w:rsidRPr="00085B73">
        <w:t>radi</w:t>
      </w:r>
      <w:r w:rsidRPr="00085B73">
        <w:t>t</w:t>
      </w:r>
      <w:r w:rsidR="00E907F6" w:rsidRPr="00085B73">
        <w:t>e</w:t>
      </w:r>
      <w:r w:rsidRPr="00085B73">
        <w:t xml:space="preserve"> (pogledajte</w:t>
      </w:r>
      <w:r w:rsidR="005B55A0" w:rsidRPr="00085B73">
        <w:t xml:space="preserve"> </w:t>
      </w:r>
      <w:r w:rsidRPr="00085B73">
        <w:rPr>
          <w:spacing w:val="-38"/>
        </w:rPr>
        <w:t xml:space="preserve"> </w:t>
      </w:r>
      <w:r w:rsidR="00E907F6" w:rsidRPr="00085B73">
        <w:t>u nastavku uputstva</w:t>
      </w:r>
      <w:r w:rsidRPr="00085B73">
        <w:t xml:space="preserve"> za ubrizgavanje </w:t>
      </w:r>
      <w:r w:rsidR="00E907F6" w:rsidRPr="00085B73">
        <w:t xml:space="preserve">lijeka </w:t>
      </w:r>
      <w:r w:rsidR="006B1E95">
        <w:t xml:space="preserve">Accofil </w:t>
      </w:r>
      <w:r w:rsidRPr="00085B73">
        <w:t xml:space="preserve">). Nemojte pokušavati sami sebi </w:t>
      </w:r>
      <w:r w:rsidR="00E907F6" w:rsidRPr="00085B73">
        <w:t>da primijenite</w:t>
      </w:r>
      <w:r w:rsidRPr="00085B73">
        <w:t xml:space="preserve"> lijek bez njihovih uput</w:t>
      </w:r>
      <w:r w:rsidR="00E907F6" w:rsidRPr="00085B73">
        <w:t>stav</w:t>
      </w:r>
      <w:r w:rsidRPr="00085B73">
        <w:t xml:space="preserve">a. </w:t>
      </w:r>
      <w:r w:rsidRPr="00085B73">
        <w:rPr>
          <w:spacing w:val="-3"/>
        </w:rPr>
        <w:t xml:space="preserve">Neke </w:t>
      </w:r>
      <w:r w:rsidRPr="00085B73">
        <w:t xml:space="preserve">od informacija koje su Vam potrebne nalaze se </w:t>
      </w:r>
      <w:r w:rsidRPr="00085B73">
        <w:rPr>
          <w:spacing w:val="-3"/>
        </w:rPr>
        <w:t xml:space="preserve">na </w:t>
      </w:r>
      <w:r w:rsidR="00E907F6" w:rsidRPr="00085B73">
        <w:t>kraju ovog</w:t>
      </w:r>
      <w:r w:rsidRPr="00085B73">
        <w:t xml:space="preserve"> uput</w:t>
      </w:r>
      <w:r w:rsidR="00E907F6" w:rsidRPr="00085B73">
        <w:t>stva</w:t>
      </w:r>
      <w:r w:rsidRPr="00085B73">
        <w:t>, ali pravilno liječenje Vaše bole</w:t>
      </w:r>
      <w:r w:rsidR="00E907F6" w:rsidRPr="00085B73">
        <w:t>sti zahtijeva blisku i stalnu sa</w:t>
      </w:r>
      <w:r w:rsidRPr="00085B73">
        <w:t>radnju s</w:t>
      </w:r>
      <w:r w:rsidR="00E907F6" w:rsidRPr="00085B73">
        <w:t>a</w:t>
      </w:r>
      <w:r w:rsidRPr="00085B73">
        <w:rPr>
          <w:spacing w:val="1"/>
        </w:rPr>
        <w:t xml:space="preserve"> </w:t>
      </w:r>
      <w:r w:rsidR="004C406E" w:rsidRPr="00085B73">
        <w:t>ljekar</w:t>
      </w:r>
      <w:r w:rsidRPr="00085B73">
        <w:t>om.</w:t>
      </w:r>
    </w:p>
    <w:p w:rsidR="00FE5E30" w:rsidRPr="00085B73" w:rsidRDefault="00FE5E30" w:rsidP="00104BAE">
      <w:pPr>
        <w:pStyle w:val="BodyText"/>
        <w:spacing w:before="8"/>
        <w:jc w:val="both"/>
        <w:rPr>
          <w:color w:val="FF0000"/>
        </w:rPr>
      </w:pPr>
    </w:p>
    <w:p w:rsidR="00FE5E30" w:rsidRPr="00085B73" w:rsidRDefault="000534A2" w:rsidP="00104BAE">
      <w:pPr>
        <w:pStyle w:val="Heading1"/>
        <w:spacing w:before="1" w:line="249" w:lineRule="exact"/>
        <w:ind w:left="0"/>
        <w:jc w:val="both"/>
      </w:pPr>
      <w:r w:rsidRPr="00085B73">
        <w:t>Informacije za samostalno davanje injekcije</w:t>
      </w:r>
    </w:p>
    <w:p w:rsidR="00FE5E30" w:rsidRPr="00085B73" w:rsidRDefault="000534A2" w:rsidP="00104BAE">
      <w:pPr>
        <w:pStyle w:val="BodyText"/>
        <w:jc w:val="both"/>
      </w:pPr>
      <w:r w:rsidRPr="00085B73">
        <w:t xml:space="preserve">Ovaj dio sadrži informacije o tome kako možete sami sebi dati injekciju lijeka </w:t>
      </w:r>
      <w:r w:rsidR="006B1E95">
        <w:t xml:space="preserve">Accofil </w:t>
      </w:r>
      <w:r w:rsidRPr="00085B73">
        <w:t>. Važno je da ne pokušavate dati injekciju sami sebi osim ako Vas o tome ni</w:t>
      </w:r>
      <w:r w:rsidR="005B55A0" w:rsidRPr="00085B73">
        <w:t>je</w:t>
      </w:r>
      <w:r w:rsidRPr="00085B73">
        <w:t xml:space="preserve">su posebno podučili Vaš </w:t>
      </w:r>
      <w:r w:rsidR="004C406E" w:rsidRPr="00085B73">
        <w:t>ljekar</w:t>
      </w:r>
      <w:r w:rsidRPr="00085B73">
        <w:t xml:space="preserve"> ili medicinska sestra. Ako ni</w:t>
      </w:r>
      <w:r w:rsidR="005B55A0" w:rsidRPr="00085B73">
        <w:t>je</w:t>
      </w:r>
      <w:r w:rsidRPr="00085B73">
        <w:t xml:space="preserve">ste sigurni u postupak samostalnog davanja injekcije ili imate bilo kakvih pitanja, obratite se svom </w:t>
      </w:r>
      <w:r w:rsidR="004C406E" w:rsidRPr="00085B73">
        <w:t>ljekar</w:t>
      </w:r>
      <w:r w:rsidRPr="00085B73">
        <w:t>u ili medicinskoj sestri za pomoć.</w:t>
      </w:r>
    </w:p>
    <w:p w:rsidR="00FE5E30" w:rsidRPr="00085B73" w:rsidRDefault="00FE5E30" w:rsidP="00104BAE">
      <w:pPr>
        <w:pStyle w:val="BodyText"/>
        <w:spacing w:before="2"/>
        <w:jc w:val="both"/>
      </w:pPr>
    </w:p>
    <w:p w:rsidR="00FE5E30" w:rsidRPr="00085B73" w:rsidRDefault="000534A2" w:rsidP="00104BAE">
      <w:pPr>
        <w:pStyle w:val="Heading1"/>
        <w:spacing w:before="1" w:line="249" w:lineRule="exact"/>
        <w:ind w:left="0"/>
        <w:jc w:val="both"/>
      </w:pPr>
      <w:r w:rsidRPr="00085B73">
        <w:t xml:space="preserve">Kako samostalno </w:t>
      </w:r>
      <w:r w:rsidR="004F5A85" w:rsidRPr="00085B73">
        <w:t>da primijenite</w:t>
      </w:r>
      <w:r w:rsidRPr="00085B73">
        <w:t xml:space="preserve"> injekciju lijeka</w:t>
      </w:r>
      <w:r w:rsidR="0099244A" w:rsidRPr="00085B73">
        <w:t xml:space="preserve"> </w:t>
      </w:r>
      <w:r w:rsidR="006B1E95">
        <w:t>Accofil</w:t>
      </w:r>
      <w:r w:rsidRPr="00085B73">
        <w:t>?</w:t>
      </w:r>
    </w:p>
    <w:p w:rsidR="00FE5E30" w:rsidRPr="00085B73" w:rsidRDefault="000534A2" w:rsidP="00104BAE">
      <w:pPr>
        <w:pStyle w:val="BodyText"/>
        <w:spacing w:line="249" w:lineRule="exact"/>
        <w:jc w:val="both"/>
      </w:pPr>
      <w:r w:rsidRPr="00085B73">
        <w:t xml:space="preserve">Injekciju </w:t>
      </w:r>
      <w:r w:rsidR="004F5A85" w:rsidRPr="00085B73">
        <w:t>treba da date sebi</w:t>
      </w:r>
      <w:r w:rsidRPr="00085B73">
        <w:t xml:space="preserve"> u tkivo neposredno ispod kože. To je poznato kao su</w:t>
      </w:r>
      <w:r w:rsidR="005B55A0" w:rsidRPr="00085B73">
        <w:t>b</w:t>
      </w:r>
      <w:r w:rsidRPr="00085B73">
        <w:t>kutana (potkožna)</w:t>
      </w:r>
      <w:r w:rsidR="00C44383" w:rsidRPr="00085B73">
        <w:t xml:space="preserve"> </w:t>
      </w:r>
      <w:r w:rsidR="004F5A85" w:rsidRPr="00085B73">
        <w:t>injekcija. Injekcije će biti po</w:t>
      </w:r>
      <w:r w:rsidRPr="00085B73">
        <w:t>treb</w:t>
      </w:r>
      <w:r w:rsidR="004F5A85" w:rsidRPr="00085B73">
        <w:t>no da primjenjujete</w:t>
      </w:r>
      <w:r w:rsidRPr="00085B73">
        <w:t xml:space="preserve"> svaki dan u približno isto vrijeme.</w:t>
      </w:r>
    </w:p>
    <w:p w:rsidR="00FE5E30" w:rsidRPr="00085B73" w:rsidRDefault="00FE5E30" w:rsidP="00104BAE">
      <w:pPr>
        <w:pStyle w:val="BodyText"/>
        <w:spacing w:before="7"/>
        <w:jc w:val="both"/>
      </w:pPr>
    </w:p>
    <w:p w:rsidR="00FE5E30" w:rsidRPr="00085B73" w:rsidRDefault="000534A2" w:rsidP="00104BAE">
      <w:pPr>
        <w:pStyle w:val="Heading1"/>
        <w:spacing w:before="1" w:line="249" w:lineRule="exact"/>
        <w:ind w:left="0"/>
        <w:jc w:val="both"/>
      </w:pPr>
      <w:r w:rsidRPr="00085B73">
        <w:t>O</w:t>
      </w:r>
      <w:r w:rsidR="004F5A85" w:rsidRPr="00085B73">
        <w:t>prema koja Vam je po</w:t>
      </w:r>
      <w:r w:rsidRPr="00085B73">
        <w:t>treb</w:t>
      </w:r>
      <w:r w:rsidR="004F5A85" w:rsidRPr="00085B73">
        <w:t>n</w:t>
      </w:r>
      <w:r w:rsidRPr="00085B73">
        <w:t>a</w:t>
      </w:r>
    </w:p>
    <w:p w:rsidR="00FE5E30" w:rsidRPr="00085B73" w:rsidRDefault="000534A2" w:rsidP="00104BAE">
      <w:pPr>
        <w:pStyle w:val="BodyText"/>
        <w:spacing w:line="249" w:lineRule="exact"/>
        <w:jc w:val="both"/>
      </w:pPr>
      <w:r w:rsidRPr="00085B73">
        <w:t xml:space="preserve">Da biste sami sebi dali potkožnu injekciju </w:t>
      </w:r>
      <w:r w:rsidR="00981114" w:rsidRPr="00085B73">
        <w:t>po</w:t>
      </w:r>
      <w:r w:rsidRPr="00085B73">
        <w:t>treb</w:t>
      </w:r>
      <w:r w:rsidR="00981114" w:rsidRPr="00085B73">
        <w:t>no je</w:t>
      </w:r>
      <w:r w:rsidRPr="00085B73">
        <w:t xml:space="preserve"> sljedeće:</w:t>
      </w:r>
    </w:p>
    <w:p w:rsidR="00FE5E30" w:rsidRPr="00085B73" w:rsidRDefault="00981114" w:rsidP="003F379A">
      <w:pPr>
        <w:pStyle w:val="ListParagraph"/>
        <w:numPr>
          <w:ilvl w:val="0"/>
          <w:numId w:val="4"/>
        </w:numPr>
        <w:tabs>
          <w:tab w:val="left" w:pos="743"/>
          <w:tab w:val="left" w:pos="744"/>
        </w:tabs>
        <w:spacing w:line="269" w:lineRule="exact"/>
        <w:ind w:left="0" w:firstLine="0"/>
        <w:jc w:val="both"/>
      </w:pPr>
      <w:r w:rsidRPr="00085B73">
        <w:t>napunjen</w:t>
      </w:r>
      <w:r w:rsidR="000534A2" w:rsidRPr="00085B73">
        <w:t xml:space="preserve"> </w:t>
      </w:r>
      <w:r w:rsidR="00374841" w:rsidRPr="00085B73">
        <w:t xml:space="preserve">injekcioni </w:t>
      </w:r>
      <w:r w:rsidR="001923F3" w:rsidRPr="00085B73">
        <w:t>špric</w:t>
      </w:r>
      <w:r w:rsidR="000534A2" w:rsidRPr="00085B73">
        <w:t xml:space="preserve"> lijeka</w:t>
      </w:r>
      <w:r w:rsidR="000534A2" w:rsidRPr="00085B73">
        <w:rPr>
          <w:spacing w:val="8"/>
        </w:rPr>
        <w:t xml:space="preserve"> </w:t>
      </w:r>
      <w:r w:rsidR="006B1E95">
        <w:t xml:space="preserve">Accofil </w:t>
      </w:r>
      <w:r w:rsidR="000534A2" w:rsidRPr="00085B73">
        <w:t>;</w:t>
      </w:r>
    </w:p>
    <w:p w:rsidR="00FE5E30" w:rsidRPr="00085B73" w:rsidRDefault="000534A2" w:rsidP="003F379A">
      <w:pPr>
        <w:pStyle w:val="ListParagraph"/>
        <w:numPr>
          <w:ilvl w:val="0"/>
          <w:numId w:val="4"/>
        </w:numPr>
        <w:tabs>
          <w:tab w:val="left" w:pos="743"/>
          <w:tab w:val="left" w:pos="744"/>
        </w:tabs>
        <w:spacing w:line="269" w:lineRule="exact"/>
        <w:ind w:left="0" w:firstLine="0"/>
        <w:jc w:val="both"/>
      </w:pPr>
      <w:r w:rsidRPr="00085B73">
        <w:t>maramica natopljena alkoholom ili</w:t>
      </w:r>
      <w:r w:rsidRPr="00085B73">
        <w:rPr>
          <w:spacing w:val="4"/>
        </w:rPr>
        <w:t xml:space="preserve"> </w:t>
      </w:r>
      <w:r w:rsidRPr="00085B73">
        <w:t>slično.</w:t>
      </w:r>
    </w:p>
    <w:p w:rsidR="00FE5E30" w:rsidRPr="00085B73" w:rsidRDefault="00FE5E30" w:rsidP="00104BAE">
      <w:pPr>
        <w:pStyle w:val="BodyText"/>
        <w:spacing w:before="6"/>
        <w:jc w:val="both"/>
      </w:pPr>
    </w:p>
    <w:p w:rsidR="00FE5E30" w:rsidRPr="00085B73" w:rsidRDefault="000534A2" w:rsidP="00104BAE">
      <w:pPr>
        <w:pStyle w:val="Heading1"/>
        <w:spacing w:line="249" w:lineRule="exact"/>
        <w:ind w:left="0"/>
        <w:jc w:val="both"/>
      </w:pPr>
      <w:r w:rsidRPr="00085B73">
        <w:t>Št</w:t>
      </w:r>
      <w:r w:rsidR="005B55A0" w:rsidRPr="00085B73">
        <w:t>a</w:t>
      </w:r>
      <w:r w:rsidRPr="00085B73">
        <w:t xml:space="preserve"> moram </w:t>
      </w:r>
      <w:r w:rsidR="00D271D7" w:rsidRPr="00085B73">
        <w:t xml:space="preserve">da </w:t>
      </w:r>
      <w:r w:rsidR="00981114" w:rsidRPr="00085B73">
        <w:t>urad</w:t>
      </w:r>
      <w:r w:rsidRPr="00085B73">
        <w:t>i</w:t>
      </w:r>
      <w:r w:rsidR="00D271D7" w:rsidRPr="00085B73">
        <w:t>m</w:t>
      </w:r>
      <w:r w:rsidRPr="00085B73">
        <w:t xml:space="preserve"> prije nego s</w:t>
      </w:r>
      <w:r w:rsidR="00981114" w:rsidRPr="00085B73">
        <w:t>eb</w:t>
      </w:r>
      <w:r w:rsidRPr="00085B73">
        <w:t xml:space="preserve">i dam potkožnu injekciju lijeka </w:t>
      </w:r>
      <w:r w:rsidR="006B1E95">
        <w:t xml:space="preserve">Accofil </w:t>
      </w:r>
      <w:r w:rsidRPr="00085B73">
        <w:t>?</w:t>
      </w:r>
    </w:p>
    <w:p w:rsidR="00FE5E30" w:rsidRPr="00085B73" w:rsidRDefault="000534A2" w:rsidP="00104BAE">
      <w:pPr>
        <w:pStyle w:val="BodyText"/>
        <w:spacing w:line="249" w:lineRule="exact"/>
        <w:jc w:val="both"/>
      </w:pPr>
      <w:r w:rsidRPr="00085B73">
        <w:t>Držite poklopac na igli sve dok ne budete spremni za primjenu injekcije.</w:t>
      </w:r>
    </w:p>
    <w:p w:rsidR="00FE5E30" w:rsidRPr="00085B73" w:rsidRDefault="00981114" w:rsidP="003F379A">
      <w:pPr>
        <w:pStyle w:val="ListParagraph"/>
        <w:numPr>
          <w:ilvl w:val="0"/>
          <w:numId w:val="3"/>
        </w:numPr>
        <w:tabs>
          <w:tab w:val="left" w:pos="743"/>
          <w:tab w:val="left" w:pos="744"/>
        </w:tabs>
        <w:spacing w:before="2"/>
        <w:ind w:left="0" w:firstLine="0"/>
        <w:jc w:val="both"/>
      </w:pPr>
      <w:r w:rsidRPr="00085B73">
        <w:t>Uzmite napunjen</w:t>
      </w:r>
      <w:r w:rsidR="000534A2" w:rsidRPr="00085B73">
        <w:t xml:space="preserve"> </w:t>
      </w:r>
      <w:r w:rsidR="00374841" w:rsidRPr="00085B73">
        <w:t xml:space="preserve">injekcioni </w:t>
      </w:r>
      <w:r w:rsidR="001923F3" w:rsidRPr="00085B73">
        <w:t>špric</w:t>
      </w:r>
      <w:r w:rsidR="000534A2" w:rsidRPr="00085B73">
        <w:t xml:space="preserve"> lijeka </w:t>
      </w:r>
      <w:r w:rsidR="006B1E95">
        <w:t xml:space="preserve">Accofil </w:t>
      </w:r>
      <w:r w:rsidR="000534A2" w:rsidRPr="00085B73">
        <w:t xml:space="preserve">iz </w:t>
      </w:r>
      <w:r w:rsidRPr="00085B73">
        <w:t>frižidera</w:t>
      </w:r>
      <w:r w:rsidR="000534A2" w:rsidRPr="00085B73">
        <w:t>.</w:t>
      </w:r>
    </w:p>
    <w:p w:rsidR="00FE5E30" w:rsidRPr="00085B73" w:rsidRDefault="00981114" w:rsidP="003F379A">
      <w:pPr>
        <w:pStyle w:val="ListParagraph"/>
        <w:numPr>
          <w:ilvl w:val="0"/>
          <w:numId w:val="3"/>
        </w:numPr>
        <w:tabs>
          <w:tab w:val="left" w:pos="744"/>
        </w:tabs>
        <w:spacing w:before="1"/>
        <w:ind w:left="0" w:firstLine="0"/>
        <w:jc w:val="both"/>
      </w:pPr>
      <w:r w:rsidRPr="00085B73">
        <w:t>Provjerite rok upotrebe</w:t>
      </w:r>
      <w:r w:rsidR="000534A2" w:rsidRPr="00085B73">
        <w:t xml:space="preserve"> </w:t>
      </w:r>
      <w:r w:rsidR="000534A2" w:rsidRPr="00085B73">
        <w:rPr>
          <w:spacing w:val="-3"/>
        </w:rPr>
        <w:t xml:space="preserve">na </w:t>
      </w:r>
      <w:r w:rsidR="000534A2" w:rsidRPr="00085B73">
        <w:t>naljepnici napunjen</w:t>
      </w:r>
      <w:r w:rsidRPr="00085B73">
        <w:t>og</w:t>
      </w:r>
      <w:r w:rsidR="00374841" w:rsidRPr="00085B73">
        <w:t xml:space="preserve"> injekcionog</w:t>
      </w:r>
      <w:r w:rsidR="000534A2" w:rsidRPr="00085B73">
        <w:t xml:space="preserve"> </w:t>
      </w:r>
      <w:r w:rsidR="001923F3" w:rsidRPr="00085B73">
        <w:t>špric</w:t>
      </w:r>
      <w:r w:rsidRPr="00085B73">
        <w:t>a</w:t>
      </w:r>
      <w:r w:rsidR="000534A2" w:rsidRPr="00085B73">
        <w:t xml:space="preserve"> (EXP). Ne uzimajte lijek ako je istekao zadnji dan nav</w:t>
      </w:r>
      <w:r w:rsidRPr="00085B73">
        <w:t xml:space="preserve">edenog mjeseca ili ako je bio </w:t>
      </w:r>
      <w:r w:rsidR="000534A2" w:rsidRPr="00085B73">
        <w:t xml:space="preserve">van </w:t>
      </w:r>
      <w:r w:rsidRPr="00085B73">
        <w:t>frižidera</w:t>
      </w:r>
      <w:r w:rsidR="000534A2" w:rsidRPr="00085B73">
        <w:t xml:space="preserve"> du</w:t>
      </w:r>
      <w:r w:rsidRPr="00085B73">
        <w:t>ž</w:t>
      </w:r>
      <w:r w:rsidR="000534A2" w:rsidRPr="00085B73">
        <w:t xml:space="preserve">e od 15 dana ili ako je </w:t>
      </w:r>
      <w:r w:rsidR="000534A2" w:rsidRPr="00085B73">
        <w:rPr>
          <w:spacing w:val="-3"/>
        </w:rPr>
        <w:t xml:space="preserve">na </w:t>
      </w:r>
      <w:r w:rsidR="000534A2" w:rsidRPr="00085B73">
        <w:t>neki drugi način</w:t>
      </w:r>
      <w:r w:rsidR="000534A2" w:rsidRPr="00085B73">
        <w:rPr>
          <w:spacing w:val="-1"/>
        </w:rPr>
        <w:t xml:space="preserve"> </w:t>
      </w:r>
      <w:r w:rsidR="000534A2" w:rsidRPr="00085B73">
        <w:t>istekao</w:t>
      </w:r>
      <w:r w:rsidR="00B90E43" w:rsidRPr="00085B73">
        <w:t xml:space="preserve"> rok</w:t>
      </w:r>
      <w:r w:rsidR="000534A2" w:rsidRPr="00085B73">
        <w:t>.</w:t>
      </w:r>
    </w:p>
    <w:p w:rsidR="00FE5E30" w:rsidRPr="00085B73" w:rsidRDefault="000534A2" w:rsidP="001F0FBA"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before="2" w:line="251" w:lineRule="exact"/>
        <w:ind w:left="0" w:firstLine="0"/>
        <w:jc w:val="both"/>
      </w:pPr>
      <w:r w:rsidRPr="00085B73">
        <w:t xml:space="preserve">Provjerite izgled lijeka </w:t>
      </w:r>
      <w:r w:rsidR="006B1E95">
        <w:t>Accofil</w:t>
      </w:r>
      <w:r w:rsidRPr="00085B73">
        <w:t>. Mora biti bist</w:t>
      </w:r>
      <w:r w:rsidR="00981114" w:rsidRPr="00085B73">
        <w:t>ra</w:t>
      </w:r>
      <w:r w:rsidRPr="00085B73">
        <w:t xml:space="preserve"> i bezbojna te</w:t>
      </w:r>
      <w:r w:rsidR="00981114" w:rsidRPr="00085B73">
        <w:t>čnost</w:t>
      </w:r>
      <w:r w:rsidRPr="00085B73">
        <w:t>. Ne smijete</w:t>
      </w:r>
      <w:r w:rsidRPr="00085B73">
        <w:rPr>
          <w:spacing w:val="-7"/>
        </w:rPr>
        <w:t xml:space="preserve"> </w:t>
      </w:r>
      <w:r w:rsidR="00CC55D9" w:rsidRPr="00085B73">
        <w:rPr>
          <w:spacing w:val="-7"/>
        </w:rPr>
        <w:t xml:space="preserve">da </w:t>
      </w:r>
      <w:r w:rsidR="00CC55D9" w:rsidRPr="00085B73">
        <w:t>primijen</w:t>
      </w:r>
      <w:r w:rsidR="00DE1C0D">
        <w:t xml:space="preserve">ite </w:t>
      </w:r>
      <w:r w:rsidR="001923F3" w:rsidRPr="00085B73">
        <w:t>rastvor</w:t>
      </w:r>
      <w:r w:rsidRPr="00085B73">
        <w:t xml:space="preserve"> lijeka ako sadrži čestice.</w:t>
      </w:r>
    </w:p>
    <w:p w:rsidR="00FE5E30" w:rsidRPr="00085B73" w:rsidRDefault="000534A2" w:rsidP="003F379A">
      <w:pPr>
        <w:pStyle w:val="ListParagraph"/>
        <w:numPr>
          <w:ilvl w:val="0"/>
          <w:numId w:val="3"/>
        </w:numPr>
        <w:tabs>
          <w:tab w:val="left" w:pos="745"/>
        </w:tabs>
        <w:ind w:left="0" w:firstLine="0"/>
        <w:jc w:val="both"/>
      </w:pPr>
      <w:r w:rsidRPr="00085B73">
        <w:t xml:space="preserve">Za ugodniju primjenu injekcije, ostavite napunjen </w:t>
      </w:r>
      <w:r w:rsidR="001923F3" w:rsidRPr="00085B73">
        <w:t>špric</w:t>
      </w:r>
      <w:r w:rsidR="00981114" w:rsidRPr="00085B73">
        <w:t xml:space="preserve"> da odstoji</w:t>
      </w:r>
      <w:r w:rsidRPr="00085B73">
        <w:t xml:space="preserve"> 30 minuta dok ne postigne sobnu temperaturu </w:t>
      </w:r>
      <w:r w:rsidRPr="00085B73">
        <w:rPr>
          <w:spacing w:val="-3"/>
        </w:rPr>
        <w:t xml:space="preserve">ili </w:t>
      </w:r>
      <w:r w:rsidR="00981114" w:rsidRPr="00085B73">
        <w:t>ga</w:t>
      </w:r>
      <w:r w:rsidRPr="00085B73">
        <w:t xml:space="preserve"> držite u rukama nekoliko minuta. Ne zagrijavajte </w:t>
      </w:r>
      <w:r w:rsidR="00981114" w:rsidRPr="00085B73">
        <w:t xml:space="preserve">lijek </w:t>
      </w:r>
      <w:r w:rsidR="006B1E95">
        <w:t xml:space="preserve">Accofil </w:t>
      </w:r>
      <w:r w:rsidRPr="00085B73">
        <w:rPr>
          <w:spacing w:val="-3"/>
        </w:rPr>
        <w:t xml:space="preserve">na </w:t>
      </w:r>
      <w:r w:rsidRPr="00085B73">
        <w:t xml:space="preserve">bilo koji drugi način (na primjer, </w:t>
      </w:r>
      <w:r w:rsidRPr="00085B73">
        <w:rPr>
          <w:b/>
          <w:i/>
        </w:rPr>
        <w:t xml:space="preserve">ne </w:t>
      </w:r>
      <w:r w:rsidRPr="00085B73">
        <w:t xml:space="preserve">zagrijavajte </w:t>
      </w:r>
      <w:r w:rsidRPr="00085B73">
        <w:rPr>
          <w:spacing w:val="-3"/>
        </w:rPr>
        <w:t xml:space="preserve">ga </w:t>
      </w:r>
      <w:r w:rsidRPr="00085B73">
        <w:t>u mikro</w:t>
      </w:r>
      <w:r w:rsidR="00981114" w:rsidRPr="00085B73">
        <w:t>talas</w:t>
      </w:r>
      <w:r w:rsidRPr="00085B73">
        <w:t xml:space="preserve">noj </w:t>
      </w:r>
      <w:r w:rsidR="00981114" w:rsidRPr="00085B73">
        <w:t>rerni</w:t>
      </w:r>
      <w:r w:rsidRPr="00085B73">
        <w:t xml:space="preserve"> ili vrućoj</w:t>
      </w:r>
      <w:r w:rsidRPr="00085B73">
        <w:rPr>
          <w:spacing w:val="-2"/>
        </w:rPr>
        <w:t xml:space="preserve"> </w:t>
      </w:r>
      <w:r w:rsidRPr="00085B73">
        <w:t>vodi).</w:t>
      </w:r>
    </w:p>
    <w:p w:rsidR="00FE5E30" w:rsidRPr="00085B73" w:rsidRDefault="00981114" w:rsidP="003F379A">
      <w:pPr>
        <w:pStyle w:val="Heading2"/>
        <w:numPr>
          <w:ilvl w:val="0"/>
          <w:numId w:val="3"/>
        </w:numPr>
        <w:tabs>
          <w:tab w:val="left" w:pos="744"/>
          <w:tab w:val="left" w:pos="745"/>
        </w:tabs>
        <w:ind w:left="0" w:firstLine="0"/>
        <w:jc w:val="both"/>
      </w:pPr>
      <w:r w:rsidRPr="00085B73">
        <w:t>Temeljn</w:t>
      </w:r>
      <w:r w:rsidR="000534A2" w:rsidRPr="00085B73">
        <w:t>o operite</w:t>
      </w:r>
      <w:r w:rsidR="000534A2" w:rsidRPr="00085B73">
        <w:rPr>
          <w:spacing w:val="1"/>
        </w:rPr>
        <w:t xml:space="preserve"> </w:t>
      </w:r>
      <w:r w:rsidR="000534A2" w:rsidRPr="00085B73">
        <w:t>ruke.</w:t>
      </w:r>
    </w:p>
    <w:p w:rsidR="00FE5E30" w:rsidRPr="00085B73" w:rsidRDefault="000534A2" w:rsidP="003F379A">
      <w:pPr>
        <w:pStyle w:val="ListParagraph"/>
        <w:numPr>
          <w:ilvl w:val="0"/>
          <w:numId w:val="3"/>
        </w:numPr>
        <w:tabs>
          <w:tab w:val="left" w:pos="744"/>
          <w:tab w:val="left" w:pos="745"/>
        </w:tabs>
        <w:spacing w:line="251" w:lineRule="exact"/>
        <w:ind w:left="0" w:firstLine="0"/>
        <w:jc w:val="both"/>
        <w:sectPr w:rsidR="00FE5E30" w:rsidRPr="00085B73" w:rsidSect="00236719">
          <w:pgSz w:w="11910" w:h="16840"/>
          <w:pgMar w:top="1134" w:right="1418" w:bottom="1134" w:left="1418" w:header="0" w:footer="636" w:gutter="0"/>
          <w:cols w:space="720"/>
        </w:sectPr>
      </w:pPr>
      <w:r w:rsidRPr="00085B73">
        <w:t>Pronađite udobno, dobro osvijetljeno mjesto i stavite sve što</w:t>
      </w:r>
      <w:r w:rsidR="00981114" w:rsidRPr="00085B73">
        <w:t xml:space="preserve"> Vam je po</w:t>
      </w:r>
      <w:r w:rsidRPr="00085B73">
        <w:t>treb</w:t>
      </w:r>
      <w:r w:rsidR="00981114" w:rsidRPr="00085B73">
        <w:t>no</w:t>
      </w:r>
      <w:r w:rsidRPr="00085B73">
        <w:t xml:space="preserve"> tako </w:t>
      </w:r>
      <w:r w:rsidRPr="00085B73">
        <w:rPr>
          <w:spacing w:val="-3"/>
        </w:rPr>
        <w:t xml:space="preserve">da </w:t>
      </w:r>
      <w:r w:rsidRPr="00085B73">
        <w:t>Vam je pri</w:t>
      </w:r>
      <w:r w:rsidRPr="00085B73">
        <w:rPr>
          <w:spacing w:val="-19"/>
        </w:rPr>
        <w:t xml:space="preserve"> </w:t>
      </w:r>
      <w:r w:rsidRPr="00085B73">
        <w:t>ruci</w:t>
      </w:r>
      <w:r w:rsidR="00981114" w:rsidRPr="00085B73">
        <w:t xml:space="preserve"> (napunjen</w:t>
      </w:r>
      <w:r w:rsidRPr="00085B73">
        <w:t xml:space="preserve"> </w:t>
      </w:r>
      <w:r w:rsidR="00374841" w:rsidRPr="00085B73">
        <w:t xml:space="preserve">injekcioni </w:t>
      </w:r>
      <w:r w:rsidR="001923F3" w:rsidRPr="00085B73">
        <w:t>špric</w:t>
      </w:r>
      <w:r w:rsidRPr="00085B73">
        <w:t xml:space="preserve"> lijeka </w:t>
      </w:r>
      <w:r w:rsidR="006B1E95">
        <w:t xml:space="preserve">Accofil </w:t>
      </w:r>
      <w:r w:rsidRPr="00085B73">
        <w:t>i maramica natopljena alkoholom)</w:t>
      </w:r>
    </w:p>
    <w:p w:rsidR="00FE5E30" w:rsidRPr="00085B73" w:rsidRDefault="000534A2" w:rsidP="00104BAE">
      <w:pPr>
        <w:pStyle w:val="Heading1"/>
        <w:spacing w:before="70"/>
        <w:ind w:left="0"/>
        <w:jc w:val="both"/>
      </w:pPr>
      <w:r w:rsidRPr="00085B73">
        <w:lastRenderedPageBreak/>
        <w:t xml:space="preserve">Kako pripremiti </w:t>
      </w:r>
      <w:r w:rsidR="006B1E95">
        <w:t xml:space="preserve">Accofil </w:t>
      </w:r>
      <w:r w:rsidRPr="00085B73">
        <w:t>injekciju?</w:t>
      </w:r>
    </w:p>
    <w:p w:rsidR="00FE5E30" w:rsidRPr="00085B73" w:rsidRDefault="000534A2" w:rsidP="00104BAE">
      <w:pPr>
        <w:pStyle w:val="BodyText"/>
        <w:jc w:val="both"/>
      </w:pPr>
      <w:r w:rsidRPr="00085B73">
        <w:t xml:space="preserve">Prije nego primijenite injekciju lijeka </w:t>
      </w:r>
      <w:r w:rsidR="006B1E95">
        <w:t xml:space="preserve">Accofil </w:t>
      </w:r>
      <w:r w:rsidRPr="00085B73">
        <w:t>morate u</w:t>
      </w:r>
      <w:r w:rsidR="00DE1C0D">
        <w:t>raditi</w:t>
      </w:r>
      <w:r w:rsidRPr="00085B73">
        <w:t xml:space="preserve"> sljedeće:</w:t>
      </w:r>
    </w:p>
    <w:p w:rsidR="003235CE" w:rsidRPr="00085B73" w:rsidRDefault="003235CE" w:rsidP="001F0FBA">
      <w:pPr>
        <w:pStyle w:val="BodyText"/>
        <w:jc w:val="both"/>
        <w:rPr>
          <w:b/>
        </w:rPr>
      </w:pPr>
      <w:r w:rsidRPr="00085B73">
        <w:rPr>
          <w:b/>
        </w:rPr>
        <w:t>Nemojte koristiti napunjeni injekcioni špric ako je pao na tvrdu površinu.</w:t>
      </w:r>
    </w:p>
    <w:p w:rsidR="003C160C" w:rsidRPr="00085B73" w:rsidRDefault="003C160C" w:rsidP="00085B73">
      <w:pPr>
        <w:pStyle w:val="BodyText"/>
        <w:jc w:val="both"/>
      </w:pPr>
    </w:p>
    <w:p w:rsidR="003C160C" w:rsidRPr="00085B73" w:rsidRDefault="003C160C" w:rsidP="00085B73">
      <w:pPr>
        <w:pStyle w:val="BodyText"/>
        <w:jc w:val="both"/>
        <w:rPr>
          <w:b/>
        </w:rPr>
      </w:pPr>
      <w:r w:rsidRPr="00085B73">
        <w:rPr>
          <w:b/>
        </w:rPr>
        <w:t xml:space="preserve">Korak 1: Provjerite integritet </w:t>
      </w:r>
      <w:r w:rsidR="00E3445F" w:rsidRPr="00085B73">
        <w:rPr>
          <w:b/>
        </w:rPr>
        <w:t>s</w:t>
      </w:r>
      <w:r w:rsidRPr="00085B73">
        <w:rPr>
          <w:b/>
        </w:rPr>
        <w:t>istema</w:t>
      </w:r>
    </w:p>
    <w:p w:rsidR="003C160C" w:rsidRPr="00085B73" w:rsidRDefault="003C160C" w:rsidP="00085B73">
      <w:pPr>
        <w:pStyle w:val="BodyText"/>
        <w:jc w:val="both"/>
      </w:pPr>
    </w:p>
    <w:p w:rsidR="00FE5E30" w:rsidRPr="00085B73" w:rsidRDefault="003C160C" w:rsidP="001F0FBA">
      <w:pPr>
        <w:pStyle w:val="ListParagraph"/>
        <w:numPr>
          <w:ilvl w:val="0"/>
          <w:numId w:val="2"/>
        </w:numPr>
        <w:tabs>
          <w:tab w:val="left" w:pos="284"/>
        </w:tabs>
        <w:spacing w:before="4"/>
        <w:ind w:left="0" w:firstLine="0"/>
        <w:jc w:val="both"/>
      </w:pPr>
      <w:r w:rsidRPr="00085B73">
        <w:t>Uvjerite se da je sistem intaktan/nije oštećen. Nemoj</w:t>
      </w:r>
      <w:r w:rsidR="007721E2" w:rsidRPr="00085B73">
        <w:t>te koristiti proizvod ako primijetit</w:t>
      </w:r>
      <w:r w:rsidRPr="00085B73">
        <w:t>e bilo kakvo oštećenje (</w:t>
      </w:r>
      <w:r w:rsidR="00114270" w:rsidRPr="00085B73">
        <w:t xml:space="preserve">polomljen </w:t>
      </w:r>
      <w:r w:rsidRPr="00085B73">
        <w:t xml:space="preserve">špric ili </w:t>
      </w:r>
      <w:r w:rsidR="00114270" w:rsidRPr="00085B73">
        <w:t>sigurnosna zaštita za iglu</w:t>
      </w:r>
      <w:r w:rsidRPr="00085B73">
        <w:t xml:space="preserve">) ili izgubite </w:t>
      </w:r>
      <w:r w:rsidR="00114270" w:rsidRPr="00085B73">
        <w:t xml:space="preserve">komponente, kao </w:t>
      </w:r>
      <w:r w:rsidR="00E3445F" w:rsidRPr="00085B73">
        <w:t>i</w:t>
      </w:r>
      <w:r w:rsidR="00114270" w:rsidRPr="00085B73">
        <w:t xml:space="preserve"> ako je sigurnosna zaštita za iglu </w:t>
      </w:r>
      <w:r w:rsidRPr="00085B73">
        <w:t xml:space="preserve">na </w:t>
      </w:r>
      <w:r w:rsidR="007721E2" w:rsidRPr="00085B73">
        <w:t xml:space="preserve">sigurnosnom položaju </w:t>
      </w:r>
      <w:r w:rsidRPr="00085B73">
        <w:t>pr</w:t>
      </w:r>
      <w:r w:rsidR="00114270" w:rsidRPr="00085B73">
        <w:t>ij</w:t>
      </w:r>
      <w:r w:rsidRPr="00085B73">
        <w:t>e upotrebe kao što je prikazano na slici 9 jer ovo uka</w:t>
      </w:r>
      <w:r w:rsidR="007721E2" w:rsidRPr="00085B73">
        <w:t>zuje da je sistem već u upotrebi. Uopšten</w:t>
      </w:r>
      <w:r w:rsidRPr="00085B73">
        <w:t xml:space="preserve">o, proizvod ne bi </w:t>
      </w:r>
      <w:r w:rsidR="007721E2" w:rsidRPr="00085B73">
        <w:t xml:space="preserve">trebalo koristiti </w:t>
      </w:r>
      <w:r w:rsidRPr="00085B73">
        <w:t>ako nije u</w:t>
      </w:r>
      <w:r w:rsidR="00BF656A" w:rsidRPr="00085B73">
        <w:t xml:space="preserve"> skladu sa slikom 1. U tom slučaju, </w:t>
      </w:r>
      <w:r w:rsidR="00114270" w:rsidRPr="00085B73">
        <w:t xml:space="preserve">bacite proizvod u </w:t>
      </w:r>
      <w:r w:rsidR="00482B81" w:rsidRPr="00085B73">
        <w:t xml:space="preserve">kontejner za </w:t>
      </w:r>
      <w:r w:rsidR="007721E2" w:rsidRPr="00085B73">
        <w:t xml:space="preserve">biološki otpad </w:t>
      </w:r>
      <w:r w:rsidR="00482B81" w:rsidRPr="00085B73">
        <w:t>(oštre predmete).</w:t>
      </w:r>
    </w:p>
    <w:p w:rsidR="00FE5E30" w:rsidRPr="001F0FBA" w:rsidRDefault="00FE5E30" w:rsidP="00085B73">
      <w:pPr>
        <w:pStyle w:val="BodyText"/>
        <w:jc w:val="both"/>
      </w:pPr>
    </w:p>
    <w:p w:rsidR="00FE5E30" w:rsidRPr="001F0FBA" w:rsidRDefault="00E3445F" w:rsidP="00085B73">
      <w:pPr>
        <w:pStyle w:val="BodyText"/>
        <w:jc w:val="both"/>
      </w:pPr>
      <w:r w:rsidRPr="001F0FBA"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107950</wp:posOffset>
            </wp:positionV>
            <wp:extent cx="3419475" cy="146962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46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43B4" w:rsidRPr="00085B73" w:rsidRDefault="002743B4" w:rsidP="00085B73">
      <w:pPr>
        <w:widowControl/>
        <w:tabs>
          <w:tab w:val="left" w:pos="284"/>
        </w:tabs>
        <w:autoSpaceDE/>
        <w:autoSpaceDN/>
        <w:jc w:val="both"/>
        <w:rPr>
          <w:b/>
          <w:bCs/>
          <w:iCs/>
        </w:rPr>
      </w:pPr>
      <w:r w:rsidRPr="00085B73">
        <w:rPr>
          <w:b/>
          <w:bCs/>
          <w:iCs/>
        </w:rPr>
        <w:t>Slika 1</w:t>
      </w:r>
    </w:p>
    <w:p w:rsidR="00E3445F" w:rsidRPr="001F0FBA" w:rsidRDefault="00E3445F" w:rsidP="001F0FBA">
      <w:pPr>
        <w:pStyle w:val="BodyText"/>
        <w:jc w:val="both"/>
      </w:pPr>
    </w:p>
    <w:p w:rsidR="00E3445F" w:rsidRPr="00085B73" w:rsidRDefault="00E3445F" w:rsidP="001F0FBA">
      <w:pPr>
        <w:jc w:val="both"/>
      </w:pPr>
    </w:p>
    <w:p w:rsidR="00E3445F" w:rsidRPr="00085B73" w:rsidRDefault="00E3445F" w:rsidP="001F0FBA">
      <w:pPr>
        <w:jc w:val="both"/>
      </w:pPr>
    </w:p>
    <w:p w:rsidR="00E3445F" w:rsidRPr="001F0FBA" w:rsidRDefault="00E3445F" w:rsidP="001F0FBA">
      <w:pPr>
        <w:pStyle w:val="BodyText"/>
        <w:jc w:val="both"/>
      </w:pPr>
    </w:p>
    <w:p w:rsidR="00FE5E30" w:rsidRPr="00085B73" w:rsidRDefault="00E3445F" w:rsidP="001F0FBA">
      <w:pPr>
        <w:pStyle w:val="BodyText"/>
        <w:tabs>
          <w:tab w:val="center" w:pos="1541"/>
        </w:tabs>
        <w:jc w:val="both"/>
        <w:rPr>
          <w:b/>
        </w:rPr>
      </w:pPr>
      <w:r w:rsidRPr="001F0FBA">
        <w:tab/>
      </w:r>
      <w:r w:rsidRPr="00085B73">
        <w:rPr>
          <w:b/>
        </w:rPr>
        <w:br w:type="textWrapping" w:clear="all"/>
      </w:r>
    </w:p>
    <w:p w:rsidR="00FE5E30" w:rsidRPr="001F0FBA" w:rsidRDefault="00FE5E30" w:rsidP="00085B73">
      <w:pPr>
        <w:pStyle w:val="BodyText"/>
        <w:jc w:val="both"/>
      </w:pPr>
    </w:p>
    <w:p w:rsidR="00FE5E30" w:rsidRPr="001F0FBA" w:rsidRDefault="00FE5E30" w:rsidP="00085B73">
      <w:pPr>
        <w:pStyle w:val="BodyText"/>
        <w:jc w:val="both"/>
      </w:pPr>
    </w:p>
    <w:p w:rsidR="00FE5E30" w:rsidRPr="00085B73" w:rsidRDefault="00B10A55" w:rsidP="00085B73">
      <w:pPr>
        <w:pStyle w:val="BodyText"/>
        <w:jc w:val="both"/>
        <w:rPr>
          <w:b/>
        </w:rPr>
      </w:pPr>
      <w:r w:rsidRPr="00085B73">
        <w:rPr>
          <w:b/>
        </w:rPr>
        <w:t>Korak 2</w:t>
      </w:r>
      <w:r w:rsidRPr="00085B73">
        <w:rPr>
          <w:b/>
          <w:lang w:val="sr-Latn-ME"/>
        </w:rPr>
        <w:t xml:space="preserve">: </w:t>
      </w:r>
      <w:r w:rsidRPr="00085B73">
        <w:rPr>
          <w:b/>
        </w:rPr>
        <w:t>Uklonite poklopac igle</w:t>
      </w:r>
    </w:p>
    <w:p w:rsidR="00B10A55" w:rsidRPr="00085B73" w:rsidRDefault="00B10A55" w:rsidP="00085B73">
      <w:pPr>
        <w:pStyle w:val="BodyText"/>
        <w:jc w:val="both"/>
      </w:pPr>
    </w:p>
    <w:p w:rsidR="00B10A55" w:rsidRPr="00085B73" w:rsidRDefault="00B10A55" w:rsidP="00085B73">
      <w:pPr>
        <w:pStyle w:val="BodyText"/>
        <w:jc w:val="both"/>
      </w:pPr>
      <w:r w:rsidRPr="00085B73">
        <w:t>1. Uklonite zaštitni poklopac kao što je pr</w:t>
      </w:r>
      <w:r w:rsidR="00482B81" w:rsidRPr="00085B73">
        <w:t>ikazano na slici 2. Držite tijelo sigurnosne zaštite</w:t>
      </w:r>
      <w:r w:rsidRPr="00085B73">
        <w:t xml:space="preserve"> u jednoj ruci tak</w:t>
      </w:r>
      <w:r w:rsidR="00482B81" w:rsidRPr="00085B73">
        <w:t>o da kraj igle bude okrenut od V</w:t>
      </w:r>
      <w:r w:rsidRPr="00085B73">
        <w:t>as i bez dodirivanja</w:t>
      </w:r>
      <w:r w:rsidR="00482B81" w:rsidRPr="00085B73">
        <w:t xml:space="preserve"> klipa</w:t>
      </w:r>
      <w:r w:rsidRPr="00085B73">
        <w:t>. Povucite poklopac igle pravo drugom rukom. Nakon uklanjanja, bacite poklopac igle u kontejner za biološk</w:t>
      </w:r>
      <w:r w:rsidR="007721E2" w:rsidRPr="00085B73">
        <w:t>i otpad</w:t>
      </w:r>
      <w:r w:rsidRPr="00085B73">
        <w:t xml:space="preserve"> (oštre predmete).</w:t>
      </w:r>
    </w:p>
    <w:p w:rsidR="00E217BF" w:rsidRPr="00085B73" w:rsidRDefault="00E217BF" w:rsidP="00085B73">
      <w:pPr>
        <w:pStyle w:val="BodyText"/>
        <w:jc w:val="both"/>
      </w:pPr>
      <w:r w:rsidRPr="00085B73">
        <w:t>2. U napunjenom špricu možete zapaziti mjehurić vazduha. Ne morate istisnuti mjehurić vazduha prije ubrizgavanja. Ubrizgavanje rastvora sa mjehurićem vazduha je bezopasno.</w:t>
      </w:r>
    </w:p>
    <w:p w:rsidR="00E217BF" w:rsidRPr="00085B73" w:rsidRDefault="007721E2" w:rsidP="00085B73">
      <w:pPr>
        <w:pStyle w:val="BodyText"/>
        <w:jc w:val="both"/>
      </w:pPr>
      <w:r w:rsidRPr="00085B73">
        <w:t xml:space="preserve">3. Špric može da sadrži </w:t>
      </w:r>
      <w:r w:rsidR="00E217BF" w:rsidRPr="00085B73">
        <w:t xml:space="preserve">više tečnosti nego što Vam je potrebno. Koristite skalu na </w:t>
      </w:r>
      <w:r w:rsidRPr="00085B73">
        <w:t xml:space="preserve">špricu na sljedeći način da biste podesili </w:t>
      </w:r>
      <w:r w:rsidR="00E217BF" w:rsidRPr="00085B73">
        <w:t xml:space="preserve">odgovarajuću dozu lijeka </w:t>
      </w:r>
      <w:r w:rsidR="006B1E95">
        <w:t xml:space="preserve">Accofil </w:t>
      </w:r>
      <w:r w:rsidR="00E217BF" w:rsidRPr="00085B73">
        <w:t>koju Vam je propisao ljekar. Nepotrebnu tečnost izbacite potiskujući klip do broja (ml) na špricu, koji odgovara propisanoj dozi.</w:t>
      </w:r>
    </w:p>
    <w:p w:rsidR="00E217BF" w:rsidRPr="00085B73" w:rsidRDefault="00E217BF" w:rsidP="00085B73">
      <w:pPr>
        <w:pStyle w:val="BodyText"/>
        <w:jc w:val="both"/>
      </w:pPr>
      <w:r w:rsidRPr="00085B73">
        <w:t xml:space="preserve">4. Provjerite još jednom </w:t>
      </w:r>
      <w:r w:rsidR="007721E2" w:rsidRPr="00085B73">
        <w:t xml:space="preserve">da li je tačna doza lijeka </w:t>
      </w:r>
      <w:r w:rsidR="006B1E95">
        <w:t xml:space="preserve">Accofil </w:t>
      </w:r>
      <w:r w:rsidRPr="00085B73">
        <w:t>u špricu.</w:t>
      </w:r>
    </w:p>
    <w:p w:rsidR="00B10A55" w:rsidRPr="00085B73" w:rsidRDefault="00E217BF" w:rsidP="00085B73">
      <w:pPr>
        <w:pStyle w:val="BodyText"/>
        <w:jc w:val="both"/>
      </w:pPr>
      <w:r w:rsidRPr="00085B73">
        <w:t>5. Sada možete upotrijebiti napunjen injekcioni špric.</w:t>
      </w:r>
    </w:p>
    <w:p w:rsidR="00B10A55" w:rsidRPr="00085B73" w:rsidRDefault="00B10A55" w:rsidP="00085B73">
      <w:pPr>
        <w:pStyle w:val="BodyText"/>
        <w:jc w:val="both"/>
      </w:pPr>
    </w:p>
    <w:p w:rsidR="00884B97" w:rsidRPr="00085B73" w:rsidRDefault="00884B97" w:rsidP="001F0FBA">
      <w:pPr>
        <w:pStyle w:val="BodyText"/>
        <w:jc w:val="both"/>
        <w:rPr>
          <w:b/>
          <w:bCs/>
          <w:iCs/>
        </w:rPr>
      </w:pPr>
      <w:r w:rsidRPr="00085B73">
        <w:rPr>
          <w:b/>
          <w:bCs/>
          <w:iCs/>
        </w:rPr>
        <w:t>Slika 2</w:t>
      </w:r>
    </w:p>
    <w:p w:rsidR="00B10A55" w:rsidRPr="00085B73" w:rsidRDefault="00B10A55" w:rsidP="00085B73">
      <w:pPr>
        <w:pStyle w:val="BodyText"/>
        <w:jc w:val="both"/>
        <w:rPr>
          <w:lang w:val="sr-Latn-ME"/>
        </w:rPr>
      </w:pPr>
    </w:p>
    <w:p w:rsidR="00E3445F" w:rsidRPr="001F0FBA" w:rsidRDefault="00E3445F" w:rsidP="001F0FBA">
      <w:pPr>
        <w:pStyle w:val="BodyText"/>
        <w:jc w:val="both"/>
      </w:pPr>
    </w:p>
    <w:p w:rsidR="00E3445F" w:rsidRPr="00085B73" w:rsidRDefault="00E3445F" w:rsidP="001F0FBA">
      <w:pPr>
        <w:jc w:val="both"/>
      </w:pPr>
      <w:r w:rsidRPr="001F0FBA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3400425" cy="1533970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53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45F" w:rsidRPr="00085B73" w:rsidRDefault="00E3445F" w:rsidP="001F0FBA">
      <w:pPr>
        <w:jc w:val="both"/>
      </w:pPr>
    </w:p>
    <w:p w:rsidR="00E3445F" w:rsidRPr="00085B73" w:rsidRDefault="00E3445F" w:rsidP="001F0FBA">
      <w:pPr>
        <w:jc w:val="both"/>
      </w:pPr>
    </w:p>
    <w:p w:rsidR="00E3445F" w:rsidRPr="001F0FBA" w:rsidRDefault="00E3445F" w:rsidP="001F0FBA">
      <w:pPr>
        <w:pStyle w:val="BodyText"/>
        <w:jc w:val="both"/>
      </w:pPr>
    </w:p>
    <w:p w:rsidR="00E3445F" w:rsidRPr="00085B73" w:rsidRDefault="00E3445F" w:rsidP="001F0FBA">
      <w:pPr>
        <w:pStyle w:val="BodyText"/>
        <w:tabs>
          <w:tab w:val="left" w:pos="1020"/>
        </w:tabs>
        <w:jc w:val="both"/>
        <w:rPr>
          <w:b/>
        </w:rPr>
      </w:pPr>
      <w:r w:rsidRPr="001F0FBA">
        <w:tab/>
      </w:r>
    </w:p>
    <w:p w:rsidR="00FE5E30" w:rsidRPr="001F0FBA" w:rsidRDefault="00E3445F" w:rsidP="001F0FBA">
      <w:pPr>
        <w:pStyle w:val="BodyText"/>
        <w:tabs>
          <w:tab w:val="left" w:pos="1020"/>
        </w:tabs>
        <w:jc w:val="both"/>
      </w:pPr>
      <w:r w:rsidRPr="001F0FBA">
        <w:br w:type="textWrapping" w:clear="all"/>
      </w:r>
    </w:p>
    <w:p w:rsidR="00FE5E30" w:rsidRPr="001F0FBA" w:rsidRDefault="00FE5E30" w:rsidP="00085B73">
      <w:pPr>
        <w:pStyle w:val="BodyText"/>
        <w:jc w:val="both"/>
      </w:pPr>
    </w:p>
    <w:p w:rsidR="00FE5E30" w:rsidRPr="00085B73" w:rsidRDefault="00E217BF" w:rsidP="001F0FBA">
      <w:pPr>
        <w:pStyle w:val="BodyText"/>
        <w:spacing w:before="3"/>
        <w:jc w:val="both"/>
      </w:pPr>
      <w:r w:rsidRPr="00085B73">
        <w:t xml:space="preserve"> </w:t>
      </w:r>
    </w:p>
    <w:p w:rsidR="00E217BF" w:rsidRPr="00085B73" w:rsidRDefault="00E217BF" w:rsidP="001F0FBA">
      <w:pPr>
        <w:pStyle w:val="BodyText"/>
        <w:spacing w:before="3"/>
        <w:jc w:val="both"/>
      </w:pPr>
    </w:p>
    <w:p w:rsidR="00C44383" w:rsidRPr="001F0FBA" w:rsidRDefault="00C44383" w:rsidP="00085B73">
      <w:pPr>
        <w:pStyle w:val="BodyText"/>
        <w:spacing w:before="4"/>
        <w:jc w:val="both"/>
      </w:pPr>
    </w:p>
    <w:p w:rsidR="00FE5E30" w:rsidRPr="00085B73" w:rsidRDefault="0096380E" w:rsidP="00085B73">
      <w:pPr>
        <w:pStyle w:val="Heading1"/>
        <w:ind w:left="0"/>
        <w:jc w:val="both"/>
      </w:pPr>
      <w:r w:rsidRPr="00085B73">
        <w:t xml:space="preserve">Gdje treba primijeniti </w:t>
      </w:r>
      <w:r w:rsidR="000534A2" w:rsidRPr="00085B73">
        <w:t>injekciju?</w:t>
      </w:r>
    </w:p>
    <w:p w:rsidR="00FE5E30" w:rsidRPr="00085B73" w:rsidRDefault="000534A2" w:rsidP="00085B73">
      <w:pPr>
        <w:pStyle w:val="BodyText"/>
        <w:jc w:val="both"/>
      </w:pPr>
      <w:r w:rsidRPr="00085B73">
        <w:t>Najprikladnija mjesta za samostalnu primjenu injekcije su:</w:t>
      </w:r>
    </w:p>
    <w:p w:rsidR="00FE5E30" w:rsidRPr="00085B73" w:rsidRDefault="002B48F7" w:rsidP="00085B73">
      <w:pPr>
        <w:pStyle w:val="ListParagraph"/>
        <w:numPr>
          <w:ilvl w:val="0"/>
          <w:numId w:val="14"/>
        </w:numPr>
        <w:tabs>
          <w:tab w:val="left" w:pos="743"/>
          <w:tab w:val="left" w:pos="744"/>
        </w:tabs>
        <w:ind w:left="0" w:hanging="427"/>
        <w:jc w:val="both"/>
      </w:pPr>
      <w:r w:rsidRPr="00085B73">
        <w:rPr>
          <w:bCs/>
          <w:iCs/>
        </w:rPr>
        <w:t>spoljašnja strana butina</w:t>
      </w:r>
      <w:r w:rsidR="000534A2" w:rsidRPr="00085B73">
        <w:t>;</w:t>
      </w:r>
      <w:r w:rsidR="000534A2" w:rsidRPr="00085B73">
        <w:rPr>
          <w:spacing w:val="-2"/>
        </w:rPr>
        <w:t xml:space="preserve"> </w:t>
      </w:r>
    </w:p>
    <w:p w:rsidR="00FE5E30" w:rsidRPr="00085B73" w:rsidRDefault="00BE3AA2" w:rsidP="00085B73">
      <w:pPr>
        <w:pStyle w:val="ListParagraph"/>
        <w:numPr>
          <w:ilvl w:val="0"/>
          <w:numId w:val="14"/>
        </w:numPr>
        <w:tabs>
          <w:tab w:val="left" w:pos="743"/>
          <w:tab w:val="left" w:pos="744"/>
        </w:tabs>
        <w:ind w:left="0" w:hanging="427"/>
        <w:jc w:val="both"/>
      </w:pPr>
      <w:r w:rsidRPr="00085B73">
        <w:t>stomak</w:t>
      </w:r>
      <w:r w:rsidR="000534A2" w:rsidRPr="00085B73">
        <w:t>, osim područja oko pupka (vidjeti sliku</w:t>
      </w:r>
      <w:r w:rsidR="000534A2" w:rsidRPr="00085B73">
        <w:rPr>
          <w:spacing w:val="4"/>
        </w:rPr>
        <w:t xml:space="preserve"> </w:t>
      </w:r>
      <w:r w:rsidR="000534A2" w:rsidRPr="00085B73">
        <w:t>3).</w:t>
      </w:r>
    </w:p>
    <w:p w:rsidR="00FE5E30" w:rsidRPr="00085B73" w:rsidRDefault="00FE5E30" w:rsidP="00085B73">
      <w:pPr>
        <w:jc w:val="both"/>
      </w:pPr>
    </w:p>
    <w:p w:rsidR="00884B97" w:rsidRPr="00085B73" w:rsidRDefault="00884B97" w:rsidP="001F0FBA">
      <w:pPr>
        <w:pStyle w:val="BodyText"/>
        <w:jc w:val="both"/>
        <w:rPr>
          <w:b/>
          <w:bCs/>
          <w:iCs/>
        </w:rPr>
      </w:pPr>
      <w:r w:rsidRPr="00085B73">
        <w:rPr>
          <w:b/>
          <w:bCs/>
          <w:iCs/>
        </w:rPr>
        <w:t>Slika 3</w:t>
      </w:r>
    </w:p>
    <w:p w:rsidR="00AA5B8D" w:rsidRPr="00085B73" w:rsidRDefault="00AA5B8D" w:rsidP="00085B73">
      <w:pPr>
        <w:jc w:val="both"/>
      </w:pPr>
    </w:p>
    <w:p w:rsidR="00FE5E30" w:rsidRPr="001F0FBA" w:rsidRDefault="00FE5E30" w:rsidP="00085B73">
      <w:pPr>
        <w:pStyle w:val="BodyText"/>
        <w:jc w:val="both"/>
      </w:pPr>
    </w:p>
    <w:p w:rsidR="00FE5E30" w:rsidRPr="001F0FBA" w:rsidRDefault="00FE5E30" w:rsidP="00085B73">
      <w:pPr>
        <w:pStyle w:val="BodyText"/>
        <w:jc w:val="both"/>
      </w:pPr>
    </w:p>
    <w:p w:rsidR="00FE5E30" w:rsidRPr="001F0FBA" w:rsidRDefault="00FE5E30" w:rsidP="00085B73">
      <w:pPr>
        <w:pStyle w:val="BodyText"/>
        <w:jc w:val="both"/>
      </w:pPr>
    </w:p>
    <w:p w:rsidR="00FE5E30" w:rsidRPr="001F0FBA" w:rsidRDefault="00FE5E30" w:rsidP="00085B73">
      <w:pPr>
        <w:pStyle w:val="BodyText"/>
        <w:jc w:val="both"/>
      </w:pPr>
    </w:p>
    <w:p w:rsidR="00FE5E30" w:rsidRPr="001F0FBA" w:rsidRDefault="00FE5E30" w:rsidP="00085B73">
      <w:pPr>
        <w:pStyle w:val="BodyText"/>
        <w:jc w:val="both"/>
      </w:pPr>
    </w:p>
    <w:p w:rsidR="00FE5E30" w:rsidRPr="001F0FBA" w:rsidRDefault="00FE5E30" w:rsidP="00085B73">
      <w:pPr>
        <w:pStyle w:val="BodyText"/>
        <w:jc w:val="both"/>
      </w:pPr>
    </w:p>
    <w:p w:rsidR="005851E0" w:rsidRPr="00085B73" w:rsidRDefault="005851E0" w:rsidP="00085B73">
      <w:pPr>
        <w:pStyle w:val="BodyText"/>
        <w:spacing w:before="2"/>
        <w:jc w:val="both"/>
        <w:rPr>
          <w:b/>
          <w:bCs/>
        </w:rPr>
      </w:pPr>
    </w:p>
    <w:p w:rsidR="005851E0" w:rsidRPr="001F0FBA" w:rsidRDefault="005851E0" w:rsidP="00085B73">
      <w:pPr>
        <w:pStyle w:val="BodyText"/>
        <w:spacing w:before="2"/>
        <w:jc w:val="both"/>
      </w:pPr>
    </w:p>
    <w:p w:rsidR="00FE5E30" w:rsidRPr="00085B73" w:rsidRDefault="000534A2" w:rsidP="00085B73">
      <w:pPr>
        <w:pStyle w:val="Heading1"/>
        <w:spacing w:before="92"/>
        <w:ind w:left="0"/>
        <w:jc w:val="both"/>
      </w:pPr>
      <w:r w:rsidRPr="00085B73"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1179194</wp:posOffset>
            </wp:positionH>
            <wp:positionV relativeFrom="paragraph">
              <wp:posOffset>-1230762</wp:posOffset>
            </wp:positionV>
            <wp:extent cx="3954779" cy="2742450"/>
            <wp:effectExtent l="0" t="0" r="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779" cy="274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spacing w:before="4"/>
        <w:jc w:val="both"/>
        <w:rPr>
          <w:b/>
        </w:rPr>
      </w:pPr>
    </w:p>
    <w:p w:rsidR="00015E0F" w:rsidRPr="00085B73" w:rsidRDefault="000534A2" w:rsidP="00085B73">
      <w:pPr>
        <w:pStyle w:val="BodyText"/>
        <w:jc w:val="both"/>
      </w:pPr>
      <w:r w:rsidRPr="00085B73">
        <w:t xml:space="preserve">Ako Vam neko drugi </w:t>
      </w:r>
      <w:r w:rsidR="002B48F7" w:rsidRPr="00085B73">
        <w:t>primjenjuj</w:t>
      </w:r>
      <w:r w:rsidRPr="00085B73">
        <w:t xml:space="preserve">e injekciju, </w:t>
      </w:r>
      <w:r w:rsidR="002B48F7" w:rsidRPr="00085B73">
        <w:t>može upot</w:t>
      </w:r>
      <w:r w:rsidR="00A6086D" w:rsidRPr="00085B73">
        <w:t>r</w:t>
      </w:r>
      <w:r w:rsidR="002B48F7" w:rsidRPr="00085B73">
        <w:t xml:space="preserve">ijebiti spoljašnji (nadlakatni) dio ruku </w:t>
      </w:r>
      <w:r w:rsidRPr="00085B73">
        <w:t>(vidjeti sliku 4).</w:t>
      </w:r>
    </w:p>
    <w:p w:rsidR="00015E0F" w:rsidRPr="00085B73" w:rsidRDefault="00015E0F" w:rsidP="00085B73">
      <w:pPr>
        <w:pStyle w:val="BodyText"/>
        <w:jc w:val="both"/>
        <w:rPr>
          <w:b/>
        </w:rPr>
      </w:pPr>
    </w:p>
    <w:p w:rsidR="00884B97" w:rsidRPr="00085B73" w:rsidRDefault="00884B97" w:rsidP="00085B73">
      <w:pPr>
        <w:pStyle w:val="BodyText"/>
        <w:jc w:val="both"/>
        <w:rPr>
          <w:b/>
        </w:rPr>
      </w:pPr>
      <w:r w:rsidRPr="00085B73">
        <w:rPr>
          <w:b/>
        </w:rPr>
        <w:t>Slika 4</w:t>
      </w:r>
    </w:p>
    <w:p w:rsidR="00015E0F" w:rsidRPr="00085B73" w:rsidRDefault="00015E0F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jc w:val="both"/>
      </w:pPr>
    </w:p>
    <w:p w:rsidR="00884B97" w:rsidRPr="001F0FBA" w:rsidRDefault="00015E0F" w:rsidP="00085B73">
      <w:pPr>
        <w:pStyle w:val="BodyText"/>
        <w:jc w:val="both"/>
      </w:pPr>
      <w:r w:rsidRPr="00085B73"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1159510</wp:posOffset>
            </wp:positionH>
            <wp:positionV relativeFrom="paragraph">
              <wp:posOffset>1905</wp:posOffset>
            </wp:positionV>
            <wp:extent cx="3954145" cy="2750185"/>
            <wp:effectExtent l="0" t="0" r="0" b="0"/>
            <wp:wrapNone/>
            <wp:docPr id="2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B97" w:rsidRPr="001F0FBA" w:rsidRDefault="00884B97" w:rsidP="00085B73">
      <w:pPr>
        <w:pStyle w:val="BodyText"/>
        <w:jc w:val="both"/>
      </w:pPr>
    </w:p>
    <w:p w:rsidR="00FE5E30" w:rsidRPr="001F0FBA" w:rsidRDefault="00FE5E30" w:rsidP="00085B73">
      <w:pPr>
        <w:pStyle w:val="BodyText"/>
        <w:jc w:val="both"/>
      </w:pPr>
    </w:p>
    <w:p w:rsidR="00FE5E30" w:rsidRPr="001F0FBA" w:rsidRDefault="00FE5E30" w:rsidP="00085B73">
      <w:pPr>
        <w:pStyle w:val="BodyText"/>
        <w:jc w:val="both"/>
      </w:pPr>
    </w:p>
    <w:p w:rsidR="00FE5E30" w:rsidRPr="001F0FBA" w:rsidRDefault="00FE5E30" w:rsidP="00085B73">
      <w:pPr>
        <w:pStyle w:val="BodyText"/>
        <w:jc w:val="both"/>
      </w:pPr>
    </w:p>
    <w:p w:rsidR="00FE5E30" w:rsidRPr="001F0FBA" w:rsidRDefault="00FE5E30" w:rsidP="00085B73">
      <w:pPr>
        <w:pStyle w:val="BodyText"/>
        <w:jc w:val="both"/>
      </w:pPr>
    </w:p>
    <w:p w:rsidR="00FE5E30" w:rsidRPr="001F0FBA" w:rsidRDefault="00FE5E30" w:rsidP="00085B73">
      <w:pPr>
        <w:pStyle w:val="BodyText"/>
        <w:jc w:val="both"/>
      </w:pPr>
    </w:p>
    <w:p w:rsidR="00FE5E30" w:rsidRPr="001F0FBA" w:rsidRDefault="00FE5E30" w:rsidP="00085B73">
      <w:pPr>
        <w:pStyle w:val="BodyText"/>
        <w:jc w:val="both"/>
      </w:pPr>
    </w:p>
    <w:p w:rsidR="00FE5E30" w:rsidRPr="001F0FBA" w:rsidRDefault="00FE5E30" w:rsidP="00085B73">
      <w:pPr>
        <w:pStyle w:val="BodyText"/>
        <w:spacing w:before="9"/>
        <w:jc w:val="both"/>
      </w:pPr>
    </w:p>
    <w:p w:rsidR="00FE5E30" w:rsidRPr="00085B73" w:rsidRDefault="00FE5E30" w:rsidP="00085B73">
      <w:pPr>
        <w:pStyle w:val="Heading1"/>
        <w:ind w:left="0"/>
        <w:jc w:val="both"/>
      </w:pP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spacing w:before="11"/>
        <w:jc w:val="both"/>
        <w:rPr>
          <w:b/>
        </w:rPr>
      </w:pPr>
    </w:p>
    <w:p w:rsidR="003C4853" w:rsidRPr="00085B73" w:rsidRDefault="003C4853" w:rsidP="00085B73">
      <w:pPr>
        <w:pStyle w:val="BodyText"/>
        <w:spacing w:before="11"/>
        <w:jc w:val="both"/>
        <w:rPr>
          <w:bCs/>
          <w:iCs/>
        </w:rPr>
      </w:pPr>
      <w:r w:rsidRPr="00085B73">
        <w:rPr>
          <w:bCs/>
          <w:iCs/>
        </w:rPr>
        <w:t xml:space="preserve">Preporučuje se mijenjanje mjesta primjene lijeka svaki dan kako bi se izbjegao rizik od </w:t>
      </w:r>
      <w:r w:rsidR="00DA6937">
        <w:rPr>
          <w:bCs/>
          <w:iCs/>
        </w:rPr>
        <w:t xml:space="preserve">pojave bola (osjetljivosti) na jednom </w:t>
      </w:r>
      <w:r w:rsidRPr="00085B73">
        <w:rPr>
          <w:bCs/>
          <w:iCs/>
        </w:rPr>
        <w:t>mjest</w:t>
      </w:r>
      <w:r w:rsidR="00DA6937">
        <w:rPr>
          <w:bCs/>
          <w:iCs/>
        </w:rPr>
        <w:t>u primjene</w:t>
      </w:r>
      <w:r w:rsidRPr="00085B73">
        <w:rPr>
          <w:bCs/>
          <w:iCs/>
        </w:rPr>
        <w:t>.</w:t>
      </w:r>
    </w:p>
    <w:p w:rsidR="00B60C88" w:rsidRPr="00085B73" w:rsidRDefault="00B60C88" w:rsidP="00085B73">
      <w:pPr>
        <w:pStyle w:val="BodyText"/>
        <w:jc w:val="both"/>
      </w:pPr>
    </w:p>
    <w:p w:rsidR="00B60C88" w:rsidRPr="00085B73" w:rsidRDefault="00B60C88" w:rsidP="00085B73">
      <w:pPr>
        <w:pStyle w:val="BodyText"/>
        <w:jc w:val="both"/>
        <w:rPr>
          <w:b/>
        </w:rPr>
      </w:pPr>
      <w:r w:rsidRPr="00085B73">
        <w:rPr>
          <w:b/>
        </w:rPr>
        <w:t>Korak 3: Ubacite iglu</w:t>
      </w:r>
    </w:p>
    <w:p w:rsidR="00B60C88" w:rsidRPr="00085B73" w:rsidRDefault="00B60C88" w:rsidP="00085B73">
      <w:pPr>
        <w:pStyle w:val="BodyText"/>
        <w:jc w:val="both"/>
      </w:pPr>
    </w:p>
    <w:p w:rsidR="00661E57" w:rsidRPr="002D458E" w:rsidRDefault="00661E57" w:rsidP="002D458E">
      <w:pPr>
        <w:pStyle w:val="BodyText"/>
        <w:jc w:val="both"/>
      </w:pPr>
      <w:r w:rsidRPr="00085B73">
        <w:t xml:space="preserve">- Jednom rukom lagano uštinite kožu na mjestu </w:t>
      </w:r>
      <w:r w:rsidRPr="002D458E">
        <w:t>injiciranja;</w:t>
      </w:r>
    </w:p>
    <w:p w:rsidR="00661E57" w:rsidRPr="00085B73" w:rsidRDefault="00390139" w:rsidP="002D458E">
      <w:pPr>
        <w:pStyle w:val="BodyText"/>
        <w:jc w:val="both"/>
      </w:pPr>
      <w:r w:rsidRPr="002D458E">
        <w:lastRenderedPageBreak/>
        <w:t>- Drugom rukom umetnit</w:t>
      </w:r>
      <w:r w:rsidR="00661E57" w:rsidRPr="002D458E">
        <w:t>e iglu u m</w:t>
      </w:r>
      <w:r w:rsidR="007A4DF6" w:rsidRPr="002D458E">
        <w:t>j</w:t>
      </w:r>
      <w:r w:rsidR="00661E57" w:rsidRPr="002D458E">
        <w:t xml:space="preserve">esto </w:t>
      </w:r>
      <w:r w:rsidRPr="002D458E">
        <w:t xml:space="preserve">injiciranja </w:t>
      </w:r>
      <w:r w:rsidR="00661E57" w:rsidRPr="002D458E">
        <w:t>bez dodi</w:t>
      </w:r>
      <w:r w:rsidR="007A4DF6" w:rsidRPr="002D458E">
        <w:t>rivanja</w:t>
      </w:r>
      <w:r w:rsidRPr="002D458E">
        <w:t xml:space="preserve"> glave</w:t>
      </w:r>
      <w:r w:rsidR="007A4DF6" w:rsidRPr="002D458E">
        <w:t xml:space="preserve"> klipa (pod</w:t>
      </w:r>
      <w:r w:rsidRPr="002D458E">
        <w:t xml:space="preserve"> uglom od 45 do </w:t>
      </w:r>
      <w:r w:rsidR="00661E57" w:rsidRPr="002D458E">
        <w:t>90 stepeni). (pogledajte slik</w:t>
      </w:r>
      <w:r w:rsidR="00DA6937">
        <w:t>e</w:t>
      </w:r>
      <w:r w:rsidR="00661E57" w:rsidRPr="00085B73">
        <w:t xml:space="preserve"> 6 i 7)</w:t>
      </w:r>
    </w:p>
    <w:p w:rsidR="00223D92" w:rsidRPr="00085B73" w:rsidRDefault="00223D92" w:rsidP="00085B73">
      <w:pPr>
        <w:pStyle w:val="BodyText"/>
        <w:jc w:val="both"/>
      </w:pPr>
    </w:p>
    <w:p w:rsidR="007A4DF6" w:rsidRPr="00085B73" w:rsidRDefault="007A4DF6" w:rsidP="00085B73">
      <w:pPr>
        <w:pStyle w:val="Heading1"/>
        <w:ind w:left="0"/>
        <w:jc w:val="both"/>
        <w:rPr>
          <w:b w:val="0"/>
          <w:bCs w:val="0"/>
        </w:rPr>
      </w:pPr>
    </w:p>
    <w:p w:rsidR="00FE5E30" w:rsidRPr="00085B73" w:rsidRDefault="000534A2" w:rsidP="00085B73">
      <w:pPr>
        <w:pStyle w:val="Heading1"/>
        <w:ind w:left="0"/>
        <w:jc w:val="both"/>
      </w:pPr>
      <w:r w:rsidRPr="00085B73">
        <w:t xml:space="preserve">Kako </w:t>
      </w:r>
      <w:r w:rsidR="00390139" w:rsidRPr="00085B73">
        <w:t xml:space="preserve">primijeniti </w:t>
      </w:r>
      <w:r w:rsidRPr="00085B73">
        <w:t>injekciju?</w:t>
      </w:r>
    </w:p>
    <w:p w:rsidR="00015E0F" w:rsidRPr="00085B73" w:rsidRDefault="00015E0F" w:rsidP="00085B73">
      <w:pPr>
        <w:pStyle w:val="Heading1"/>
        <w:ind w:left="0"/>
        <w:jc w:val="both"/>
      </w:pPr>
    </w:p>
    <w:p w:rsidR="007A4DF6" w:rsidRPr="00085B73" w:rsidRDefault="00BE3AA2" w:rsidP="001F0FBA">
      <w:pPr>
        <w:pStyle w:val="ListParagraph"/>
        <w:numPr>
          <w:ilvl w:val="1"/>
          <w:numId w:val="2"/>
        </w:numPr>
        <w:tabs>
          <w:tab w:val="left" w:pos="882"/>
          <w:tab w:val="left" w:pos="883"/>
        </w:tabs>
        <w:ind w:left="426" w:firstLine="0"/>
        <w:jc w:val="both"/>
      </w:pPr>
      <w:r w:rsidRPr="00085B73">
        <w:t>Dezinfiku</w:t>
      </w:r>
      <w:r w:rsidR="000534A2" w:rsidRPr="00085B73">
        <w:t xml:space="preserve">jte mjesto injiciranja maramicom natopljenom alkoholom </w:t>
      </w:r>
      <w:r w:rsidRPr="00085B73">
        <w:rPr>
          <w:spacing w:val="2"/>
        </w:rPr>
        <w:t>i</w:t>
      </w:r>
      <w:r w:rsidR="000534A2" w:rsidRPr="00085B73">
        <w:rPr>
          <w:spacing w:val="2"/>
        </w:rPr>
        <w:t xml:space="preserve"> </w:t>
      </w:r>
      <w:r w:rsidR="000534A2" w:rsidRPr="00085B73">
        <w:t>nakon toga</w:t>
      </w:r>
      <w:r w:rsidR="000534A2" w:rsidRPr="00085B73">
        <w:rPr>
          <w:spacing w:val="-19"/>
        </w:rPr>
        <w:t xml:space="preserve"> </w:t>
      </w:r>
      <w:r w:rsidR="00390139" w:rsidRPr="00085B73">
        <w:t>pritisnite</w:t>
      </w:r>
      <w:r w:rsidR="00251732" w:rsidRPr="00085B73">
        <w:t xml:space="preserve"> </w:t>
      </w:r>
      <w:r w:rsidR="000534A2" w:rsidRPr="00085B73">
        <w:t>kožu između palca i kažiprsta, bez st</w:t>
      </w:r>
      <w:r w:rsidR="00390139" w:rsidRPr="00085B73">
        <w:t>ezanja</w:t>
      </w:r>
      <w:r w:rsidR="000534A2" w:rsidRPr="00085B73">
        <w:t xml:space="preserve"> (vidjeti sliku 5</w:t>
      </w:r>
      <w:r w:rsidR="007A4DF6" w:rsidRPr="00085B73">
        <w:t>)</w:t>
      </w:r>
    </w:p>
    <w:p w:rsidR="007A4DF6" w:rsidRPr="00085B73" w:rsidRDefault="007A4DF6" w:rsidP="00085B73">
      <w:pPr>
        <w:pStyle w:val="BodyText"/>
        <w:jc w:val="both"/>
      </w:pPr>
    </w:p>
    <w:p w:rsidR="00015E0F" w:rsidRPr="00085B73" w:rsidRDefault="00015E0F" w:rsidP="00085B73">
      <w:pPr>
        <w:pStyle w:val="BodyText"/>
        <w:jc w:val="both"/>
        <w:rPr>
          <w:b/>
        </w:rPr>
      </w:pPr>
    </w:p>
    <w:p w:rsidR="007A4DF6" w:rsidRPr="00085B73" w:rsidRDefault="00884B97" w:rsidP="00085B73">
      <w:pPr>
        <w:pStyle w:val="BodyText"/>
        <w:jc w:val="both"/>
        <w:rPr>
          <w:b/>
        </w:rPr>
      </w:pPr>
      <w:r w:rsidRPr="00085B73">
        <w:rPr>
          <w:b/>
        </w:rPr>
        <w:t>Slika 5</w:t>
      </w:r>
    </w:p>
    <w:p w:rsidR="009B73A7" w:rsidRPr="00085B73" w:rsidRDefault="00015E0F" w:rsidP="00085B73">
      <w:pPr>
        <w:pStyle w:val="BodyText"/>
        <w:jc w:val="both"/>
        <w:rPr>
          <w:b/>
        </w:rPr>
      </w:pPr>
      <w:r w:rsidRPr="00085B73">
        <w:rPr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108585</wp:posOffset>
            </wp:positionH>
            <wp:positionV relativeFrom="page">
              <wp:posOffset>3686175</wp:posOffset>
            </wp:positionV>
            <wp:extent cx="4138295" cy="2838450"/>
            <wp:effectExtent l="0" t="0" r="0" b="0"/>
            <wp:wrapThrough wrapText="bothSides">
              <wp:wrapPolygon edited="0">
                <wp:start x="0" y="0"/>
                <wp:lineTo x="0" y="21455"/>
                <wp:lineTo x="21477" y="21455"/>
                <wp:lineTo x="2147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29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3D92" w:rsidRPr="00085B73" w:rsidRDefault="00223D92" w:rsidP="001F0FBA">
      <w:pPr>
        <w:pStyle w:val="BodyText"/>
        <w:jc w:val="both"/>
        <w:rPr>
          <w:b/>
        </w:rPr>
      </w:pPr>
    </w:p>
    <w:p w:rsidR="00D7250F" w:rsidRPr="00085B73" w:rsidRDefault="00D7250F" w:rsidP="00085B73">
      <w:pPr>
        <w:pStyle w:val="BodyText"/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F94EA2" w:rsidRPr="00085B73" w:rsidRDefault="00F94EA2" w:rsidP="001F0FBA">
      <w:pPr>
        <w:jc w:val="both"/>
      </w:pPr>
    </w:p>
    <w:p w:rsidR="00F94EA2" w:rsidRPr="00085B73" w:rsidRDefault="00F94EA2" w:rsidP="001F0FBA">
      <w:pPr>
        <w:jc w:val="both"/>
      </w:pPr>
    </w:p>
    <w:p w:rsidR="00F94EA2" w:rsidRPr="00085B73" w:rsidRDefault="00F94EA2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085B73">
      <w:pPr>
        <w:pStyle w:val="Heading1"/>
        <w:ind w:left="0"/>
        <w:jc w:val="both"/>
      </w:pPr>
    </w:p>
    <w:p w:rsidR="00D7250F" w:rsidRPr="00085B73" w:rsidRDefault="00D7250F" w:rsidP="00085B73">
      <w:pPr>
        <w:pStyle w:val="Heading1"/>
        <w:ind w:left="0"/>
        <w:jc w:val="both"/>
        <w:rPr>
          <w:b w:val="0"/>
          <w:u w:val="single"/>
        </w:rPr>
      </w:pPr>
      <w:r w:rsidRPr="00085B73">
        <w:rPr>
          <w:b w:val="0"/>
          <w:u w:val="single"/>
        </w:rPr>
        <w:t>Upotreba napunjenog injekcionog šprica bez zaštite za iglu</w:t>
      </w: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390139" w:rsidP="001F0FBA">
      <w:pPr>
        <w:pStyle w:val="ListParagraph"/>
        <w:numPr>
          <w:ilvl w:val="1"/>
          <w:numId w:val="2"/>
        </w:numPr>
        <w:tabs>
          <w:tab w:val="left" w:pos="858"/>
          <w:tab w:val="left" w:pos="859"/>
        </w:tabs>
        <w:spacing w:before="91"/>
        <w:ind w:hanging="456"/>
        <w:jc w:val="both"/>
      </w:pPr>
      <w:r w:rsidRPr="00085B73">
        <w:t>Ubacite</w:t>
      </w:r>
      <w:r w:rsidR="00D7250F" w:rsidRPr="00085B73">
        <w:t xml:space="preserve"> iglu do kraja u </w:t>
      </w:r>
      <w:r w:rsidR="00D7250F" w:rsidRPr="00085B73">
        <w:rPr>
          <w:spacing w:val="-3"/>
        </w:rPr>
        <w:t xml:space="preserve">kožu </w:t>
      </w:r>
      <w:r w:rsidR="00D7250F" w:rsidRPr="00085B73">
        <w:t xml:space="preserve">kako Vam je pokazala medicinska sestra </w:t>
      </w:r>
      <w:r w:rsidR="00D7250F" w:rsidRPr="00085B73">
        <w:rPr>
          <w:spacing w:val="-3"/>
        </w:rPr>
        <w:t xml:space="preserve">ili </w:t>
      </w:r>
      <w:r w:rsidR="00D7250F" w:rsidRPr="00085B73">
        <w:t>ljekar (vidjeti</w:t>
      </w:r>
      <w:r w:rsidR="00D7250F" w:rsidRPr="00085B73">
        <w:rPr>
          <w:spacing w:val="-2"/>
        </w:rPr>
        <w:t xml:space="preserve"> </w:t>
      </w:r>
      <w:r w:rsidR="00D7250F" w:rsidRPr="00085B73">
        <w:t>sliku 6).</w:t>
      </w:r>
    </w:p>
    <w:p w:rsidR="00D7250F" w:rsidRPr="00085B73" w:rsidRDefault="00D7250F" w:rsidP="001F0FBA">
      <w:pPr>
        <w:pStyle w:val="ListParagraph"/>
        <w:numPr>
          <w:ilvl w:val="0"/>
          <w:numId w:val="25"/>
        </w:numPr>
        <w:tabs>
          <w:tab w:val="left" w:pos="858"/>
          <w:tab w:val="left" w:pos="859"/>
        </w:tabs>
        <w:ind w:hanging="403"/>
        <w:jc w:val="both"/>
      </w:pPr>
      <w:r w:rsidRPr="00085B73">
        <w:t xml:space="preserve"> </w:t>
      </w:r>
      <w:r w:rsidR="00390139" w:rsidRPr="00085B73">
        <w:t xml:space="preserve">Lagano </w:t>
      </w:r>
      <w:r w:rsidRPr="00085B73">
        <w:t xml:space="preserve">povucite klip kako bi provjerili </w:t>
      </w:r>
      <w:r w:rsidRPr="00085B73">
        <w:rPr>
          <w:spacing w:val="-3"/>
        </w:rPr>
        <w:t xml:space="preserve">da </w:t>
      </w:r>
      <w:r w:rsidR="00390139" w:rsidRPr="00085B73">
        <w:t>krvni sud nije oštećen. Ako primijetite krv</w:t>
      </w:r>
      <w:r w:rsidRPr="00085B73">
        <w:t xml:space="preserve">, izvucite iglu i </w:t>
      </w:r>
      <w:r w:rsidR="00390139" w:rsidRPr="00085B73">
        <w:t>ponovo je aplikujte</w:t>
      </w:r>
      <w:r w:rsidRPr="00085B73">
        <w:t xml:space="preserve"> </w:t>
      </w:r>
      <w:r w:rsidRPr="00085B73">
        <w:rPr>
          <w:spacing w:val="-3"/>
        </w:rPr>
        <w:t xml:space="preserve">na </w:t>
      </w:r>
      <w:r w:rsidRPr="00085B73">
        <w:t>drugo</w:t>
      </w:r>
      <w:r w:rsidRPr="00085B73">
        <w:rPr>
          <w:spacing w:val="-1"/>
        </w:rPr>
        <w:t xml:space="preserve"> </w:t>
      </w:r>
      <w:r w:rsidRPr="00085B73">
        <w:t>mjesto.</w:t>
      </w:r>
    </w:p>
    <w:p w:rsidR="00390139" w:rsidRPr="00085B73" w:rsidRDefault="00D7250F" w:rsidP="001F0FBA">
      <w:pPr>
        <w:pStyle w:val="ListParagraph"/>
        <w:numPr>
          <w:ilvl w:val="0"/>
          <w:numId w:val="25"/>
        </w:numPr>
        <w:spacing w:before="1"/>
        <w:ind w:hanging="403"/>
        <w:jc w:val="both"/>
        <w:rPr>
          <w:bCs/>
          <w:iCs/>
        </w:rPr>
      </w:pPr>
      <w:r w:rsidRPr="00085B73">
        <w:t xml:space="preserve">Uvijek držite </w:t>
      </w:r>
      <w:r w:rsidR="00390139" w:rsidRPr="00085B73">
        <w:t xml:space="preserve">kožu zategnuto, </w:t>
      </w:r>
      <w:r w:rsidR="00390139" w:rsidRPr="00085B73">
        <w:rPr>
          <w:bCs/>
          <w:iCs/>
        </w:rPr>
        <w:t>klip pritisnite polako i ravnom</w:t>
      </w:r>
      <w:r w:rsidR="00DA6937">
        <w:rPr>
          <w:bCs/>
          <w:iCs/>
        </w:rPr>
        <w:t>j</w:t>
      </w:r>
      <w:r w:rsidR="00390139" w:rsidRPr="00085B73">
        <w:rPr>
          <w:bCs/>
          <w:iCs/>
        </w:rPr>
        <w:t>erno sve dok se c</w:t>
      </w:r>
      <w:r w:rsidR="00DA6937">
        <w:rPr>
          <w:bCs/>
          <w:iCs/>
        </w:rPr>
        <w:t>j</w:t>
      </w:r>
      <w:r w:rsidR="00390139" w:rsidRPr="00085B73">
        <w:rPr>
          <w:bCs/>
          <w:iCs/>
        </w:rPr>
        <w:t>elokupna doza daje i sve dok klip ne možete dalje pritiskati. Ne oslobađajte pritisak na klipu!</w:t>
      </w:r>
    </w:p>
    <w:p w:rsidR="00D7250F" w:rsidRPr="00085B73" w:rsidRDefault="00DA6937" w:rsidP="001F0FBA">
      <w:pPr>
        <w:pStyle w:val="ListParagraph"/>
        <w:numPr>
          <w:ilvl w:val="0"/>
          <w:numId w:val="25"/>
        </w:numPr>
        <w:spacing w:before="1"/>
        <w:ind w:hanging="403"/>
        <w:jc w:val="both"/>
      </w:pPr>
      <w:r>
        <w:t>P</w:t>
      </w:r>
      <w:r w:rsidR="00CF5515" w:rsidRPr="00085B73">
        <w:t>rimijenite</w:t>
      </w:r>
      <w:r w:rsidR="00D7250F" w:rsidRPr="00085B73">
        <w:t xml:space="preserve"> samo dozu koju Vam je ljekar</w:t>
      </w:r>
      <w:r w:rsidR="00D7250F" w:rsidRPr="00085B73">
        <w:rPr>
          <w:spacing w:val="-16"/>
        </w:rPr>
        <w:t xml:space="preserve"> </w:t>
      </w:r>
      <w:r w:rsidR="00D7250F" w:rsidRPr="00085B73">
        <w:t>propisao.</w:t>
      </w:r>
    </w:p>
    <w:p w:rsidR="00D7250F" w:rsidRPr="00085B73" w:rsidRDefault="00D7250F" w:rsidP="001F0FBA">
      <w:pPr>
        <w:pStyle w:val="ListParagraph"/>
        <w:numPr>
          <w:ilvl w:val="0"/>
          <w:numId w:val="25"/>
        </w:numPr>
        <w:tabs>
          <w:tab w:val="left" w:pos="858"/>
          <w:tab w:val="left" w:pos="859"/>
        </w:tabs>
        <w:spacing w:before="3"/>
        <w:ind w:hanging="403"/>
        <w:jc w:val="both"/>
      </w:pPr>
      <w:r w:rsidRPr="00085B73">
        <w:t xml:space="preserve">Nakon </w:t>
      </w:r>
      <w:r w:rsidR="00CF5515" w:rsidRPr="00085B73">
        <w:t xml:space="preserve">primjene lijeka, </w:t>
      </w:r>
      <w:r w:rsidRPr="00085B73">
        <w:t>izvucite iglu držeći špric pod istim uglom i</w:t>
      </w:r>
      <w:r w:rsidRPr="00085B73">
        <w:rPr>
          <w:spacing w:val="-16"/>
        </w:rPr>
        <w:t xml:space="preserve"> </w:t>
      </w:r>
      <w:r w:rsidRPr="00085B73">
        <w:t>zadržavajući pritisak na klipu, a zatim pustite</w:t>
      </w:r>
      <w:r w:rsidR="00CF5515" w:rsidRPr="00085B73">
        <w:t xml:space="preserve"> kožu</w:t>
      </w:r>
      <w:r w:rsidRPr="00085B73">
        <w:t xml:space="preserve">. </w:t>
      </w:r>
    </w:p>
    <w:p w:rsidR="004924E9" w:rsidRPr="00085B73" w:rsidRDefault="00D7250F" w:rsidP="001F0FBA">
      <w:pPr>
        <w:pStyle w:val="ListParagraph"/>
        <w:numPr>
          <w:ilvl w:val="0"/>
          <w:numId w:val="25"/>
        </w:numPr>
        <w:tabs>
          <w:tab w:val="left" w:pos="858"/>
          <w:tab w:val="left" w:pos="859"/>
        </w:tabs>
        <w:spacing w:before="3"/>
        <w:ind w:hanging="403"/>
        <w:jc w:val="both"/>
        <w:sectPr w:rsidR="004924E9" w:rsidRPr="00085B73" w:rsidSect="00236719">
          <w:pgSz w:w="11910" w:h="16840"/>
          <w:pgMar w:top="1134" w:right="1418" w:bottom="1134" w:left="1418" w:header="0" w:footer="636" w:gutter="0"/>
          <w:cols w:space="720"/>
        </w:sectPr>
      </w:pPr>
      <w:r w:rsidRPr="00085B73">
        <w:t xml:space="preserve">Stavite </w:t>
      </w:r>
      <w:r w:rsidR="00CF5515" w:rsidRPr="00085B73">
        <w:t>is</w:t>
      </w:r>
      <w:r w:rsidRPr="00085B73">
        <w:t xml:space="preserve">korišćeni špric u kontejner za odlaganje. </w:t>
      </w:r>
      <w:r w:rsidR="00CF5515" w:rsidRPr="00085B73">
        <w:t>Svaki špric upotrijebite samo jednom.</w:t>
      </w:r>
    </w:p>
    <w:p w:rsidR="00FE5E30" w:rsidRPr="001F0FBA" w:rsidRDefault="00884B97" w:rsidP="00085B73">
      <w:pPr>
        <w:pStyle w:val="BodyText"/>
        <w:jc w:val="both"/>
      </w:pPr>
      <w:r w:rsidRPr="00085B73">
        <w:rPr>
          <w:b/>
        </w:rPr>
        <w:lastRenderedPageBreak/>
        <w:t>Slika 6</w:t>
      </w:r>
    </w:p>
    <w:p w:rsidR="009B73A7" w:rsidRPr="00085B73" w:rsidRDefault="009B73A7" w:rsidP="00085B73">
      <w:pPr>
        <w:pStyle w:val="ListParagraph"/>
        <w:tabs>
          <w:tab w:val="left" w:pos="858"/>
          <w:tab w:val="left" w:pos="859"/>
        </w:tabs>
        <w:spacing w:before="3"/>
        <w:ind w:left="0" w:firstLine="0"/>
        <w:jc w:val="both"/>
      </w:pPr>
    </w:p>
    <w:p w:rsidR="00330C00" w:rsidRPr="00085B73" w:rsidRDefault="00330C00" w:rsidP="00085B73">
      <w:pPr>
        <w:pStyle w:val="BodyText"/>
        <w:jc w:val="both"/>
      </w:pPr>
    </w:p>
    <w:p w:rsidR="00330C00" w:rsidRPr="00085B73" w:rsidRDefault="00330C00" w:rsidP="00085B73">
      <w:pPr>
        <w:jc w:val="both"/>
      </w:pPr>
    </w:p>
    <w:p w:rsidR="00330C00" w:rsidRPr="00085B73" w:rsidRDefault="003235CE" w:rsidP="00085B73">
      <w:pPr>
        <w:jc w:val="both"/>
      </w:pPr>
      <w:r w:rsidRPr="00085B73">
        <w:rPr>
          <w:noProof/>
        </w:rPr>
        <w:drawing>
          <wp:inline distT="0" distB="0" distL="0" distR="0" wp14:anchorId="1701860A">
            <wp:extent cx="3848100" cy="2533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0C00" w:rsidRPr="00085B73" w:rsidRDefault="00330C00" w:rsidP="00085B73">
      <w:pPr>
        <w:jc w:val="both"/>
      </w:pPr>
    </w:p>
    <w:p w:rsidR="00330C00" w:rsidRPr="00085B73" w:rsidRDefault="00330C00" w:rsidP="00085B73">
      <w:pPr>
        <w:jc w:val="both"/>
      </w:pPr>
    </w:p>
    <w:p w:rsidR="00330C00" w:rsidRPr="00085B73" w:rsidRDefault="00330C00" w:rsidP="00085B73">
      <w:pPr>
        <w:jc w:val="both"/>
      </w:pPr>
    </w:p>
    <w:p w:rsidR="00330C00" w:rsidRPr="00085B73" w:rsidRDefault="00330C00" w:rsidP="00085B73">
      <w:pPr>
        <w:jc w:val="both"/>
      </w:pPr>
    </w:p>
    <w:p w:rsidR="00330C00" w:rsidRPr="00085B73" w:rsidRDefault="00330C00" w:rsidP="00085B73">
      <w:pPr>
        <w:jc w:val="both"/>
      </w:pPr>
    </w:p>
    <w:p w:rsidR="00D7250F" w:rsidRPr="00085B73" w:rsidRDefault="00884B97" w:rsidP="00085B73">
      <w:pPr>
        <w:jc w:val="both"/>
      </w:pPr>
      <w:r w:rsidRPr="00085B73">
        <w:rPr>
          <w:b/>
        </w:rPr>
        <w:t>Slika 7</w:t>
      </w: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3235CE" w:rsidP="001F0FBA">
      <w:pPr>
        <w:jc w:val="both"/>
      </w:pPr>
      <w:r w:rsidRPr="00085B73"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5781675</wp:posOffset>
            </wp:positionV>
            <wp:extent cx="4324350" cy="23425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</w:pPr>
    </w:p>
    <w:p w:rsidR="00D7250F" w:rsidRPr="00085B73" w:rsidRDefault="00D7250F" w:rsidP="001F0FBA">
      <w:pPr>
        <w:jc w:val="both"/>
        <w:rPr>
          <w:b/>
        </w:rPr>
      </w:pPr>
    </w:p>
    <w:p w:rsidR="00D7250F" w:rsidRPr="00085B73" w:rsidRDefault="00D7250F" w:rsidP="001F0FBA">
      <w:pPr>
        <w:jc w:val="both"/>
      </w:pPr>
    </w:p>
    <w:p w:rsidR="005C6AC0" w:rsidRPr="00085B73" w:rsidRDefault="005C6AC0" w:rsidP="001F0FBA">
      <w:pPr>
        <w:jc w:val="both"/>
        <w:sectPr w:rsidR="005C6AC0" w:rsidRPr="00085B73" w:rsidSect="00236719">
          <w:pgSz w:w="11910" w:h="16840"/>
          <w:pgMar w:top="1134" w:right="1418" w:bottom="1134" w:left="1418" w:header="0" w:footer="636" w:gutter="0"/>
          <w:cols w:space="720"/>
        </w:sectPr>
      </w:pPr>
    </w:p>
    <w:p w:rsidR="007A4DF6" w:rsidRPr="001F0FBA" w:rsidRDefault="007A4DF6" w:rsidP="001F0FBA">
      <w:pPr>
        <w:pStyle w:val="BodyText"/>
        <w:jc w:val="both"/>
        <w:rPr>
          <w:b/>
        </w:rPr>
      </w:pPr>
    </w:p>
    <w:p w:rsidR="007A4DF6" w:rsidRPr="00085B73" w:rsidRDefault="007A4DF6" w:rsidP="001F0FBA">
      <w:pPr>
        <w:jc w:val="both"/>
      </w:pPr>
    </w:p>
    <w:p w:rsidR="007A4DF6" w:rsidRPr="00085B73" w:rsidRDefault="007A4DF6" w:rsidP="001F0FBA">
      <w:pPr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9B73A7" w:rsidRPr="00085B73" w:rsidTr="003436FD">
        <w:trPr>
          <w:trHeight w:val="147"/>
        </w:trPr>
        <w:tc>
          <w:tcPr>
            <w:tcW w:w="216" w:type="dxa"/>
          </w:tcPr>
          <w:p w:rsidR="007A4DF6" w:rsidRPr="00085B73" w:rsidRDefault="007A4DF6" w:rsidP="001F0FBA">
            <w:pPr>
              <w:widowControl/>
              <w:adjustRightInd w:val="0"/>
              <w:jc w:val="both"/>
              <w:rPr>
                <w:rFonts w:eastAsiaTheme="minorHAnsi"/>
              </w:rPr>
            </w:pPr>
          </w:p>
        </w:tc>
      </w:tr>
    </w:tbl>
    <w:p w:rsidR="009214AA" w:rsidRPr="00085B73" w:rsidRDefault="009214AA" w:rsidP="00085B73">
      <w:pPr>
        <w:pStyle w:val="BodyText"/>
        <w:jc w:val="both"/>
        <w:rPr>
          <w:u w:val="single"/>
        </w:rPr>
      </w:pPr>
      <w:r w:rsidRPr="00085B73">
        <w:rPr>
          <w:u w:val="single"/>
        </w:rPr>
        <w:t>Upotreba n</w:t>
      </w:r>
      <w:r w:rsidR="00E772BF" w:rsidRPr="00085B73">
        <w:rPr>
          <w:u w:val="single"/>
        </w:rPr>
        <w:t xml:space="preserve">apunjenog injekcionog šprica sa zaštitom </w:t>
      </w:r>
      <w:r w:rsidRPr="00085B73">
        <w:rPr>
          <w:u w:val="single"/>
        </w:rPr>
        <w:t>za iglu</w:t>
      </w:r>
    </w:p>
    <w:p w:rsidR="009214AA" w:rsidRPr="00085B73" w:rsidRDefault="009214AA" w:rsidP="00085B73">
      <w:pPr>
        <w:spacing w:before="1"/>
        <w:ind w:left="454" w:right="113"/>
        <w:jc w:val="both"/>
        <w:rPr>
          <w:u w:val="single"/>
        </w:rPr>
      </w:pPr>
    </w:p>
    <w:p w:rsidR="009214AA" w:rsidRPr="00085B73" w:rsidRDefault="00E772BF" w:rsidP="00085B73">
      <w:pPr>
        <w:spacing w:before="1"/>
        <w:ind w:right="113"/>
        <w:jc w:val="both"/>
      </w:pPr>
      <w:r w:rsidRPr="00085B73">
        <w:t xml:space="preserve">- Ubacite iglu do kraja </w:t>
      </w:r>
      <w:r w:rsidR="009214AA" w:rsidRPr="00085B73">
        <w:t xml:space="preserve">kako Vam je pokazala medicinska sestra </w:t>
      </w:r>
      <w:r w:rsidR="009214AA" w:rsidRPr="00085B73">
        <w:rPr>
          <w:spacing w:val="-3"/>
        </w:rPr>
        <w:t xml:space="preserve">ili </w:t>
      </w:r>
      <w:r w:rsidR="009214AA" w:rsidRPr="00085B73">
        <w:t>ljekar</w:t>
      </w:r>
      <w:r w:rsidR="000848A7" w:rsidRPr="00085B73">
        <w:t>.</w:t>
      </w:r>
    </w:p>
    <w:p w:rsidR="00DA6937" w:rsidRDefault="00E772BF" w:rsidP="00085B73">
      <w:pPr>
        <w:tabs>
          <w:tab w:val="left" w:pos="858"/>
          <w:tab w:val="left" w:pos="859"/>
        </w:tabs>
        <w:jc w:val="both"/>
      </w:pPr>
      <w:r w:rsidRPr="00085B73">
        <w:t xml:space="preserve">- Lagano povucite klip kako biste </w:t>
      </w:r>
      <w:r w:rsidR="009214AA" w:rsidRPr="00085B73">
        <w:t xml:space="preserve">provjerili </w:t>
      </w:r>
      <w:r w:rsidR="009214AA" w:rsidRPr="00085B73">
        <w:rPr>
          <w:spacing w:val="-3"/>
        </w:rPr>
        <w:t xml:space="preserve">da </w:t>
      </w:r>
      <w:r w:rsidRPr="00085B73">
        <w:rPr>
          <w:bCs/>
          <w:iCs/>
        </w:rPr>
        <w:t>krvni sud nije oštećen</w:t>
      </w:r>
      <w:r w:rsidR="009214AA" w:rsidRPr="00085B73">
        <w:t>. Ako</w:t>
      </w:r>
      <w:r w:rsidRPr="00085B73">
        <w:t xml:space="preserve"> primijetite krv, izvadite iglu i ponovo je aplikujte </w:t>
      </w:r>
      <w:r w:rsidR="009214AA" w:rsidRPr="00085B73">
        <w:rPr>
          <w:spacing w:val="-3"/>
        </w:rPr>
        <w:t xml:space="preserve">na </w:t>
      </w:r>
      <w:r w:rsidR="009214AA" w:rsidRPr="00085B73">
        <w:t>drugo</w:t>
      </w:r>
      <w:r w:rsidR="009214AA" w:rsidRPr="00085B73">
        <w:rPr>
          <w:spacing w:val="-1"/>
        </w:rPr>
        <w:t xml:space="preserve"> </w:t>
      </w:r>
      <w:r w:rsidR="009214AA" w:rsidRPr="00085B73">
        <w:t xml:space="preserve">mjesto. </w:t>
      </w:r>
    </w:p>
    <w:p w:rsidR="009214AA" w:rsidRPr="00085B73" w:rsidRDefault="009214AA" w:rsidP="001F0FBA">
      <w:pPr>
        <w:pStyle w:val="ListParagraph"/>
        <w:numPr>
          <w:ilvl w:val="0"/>
          <w:numId w:val="26"/>
        </w:numPr>
        <w:tabs>
          <w:tab w:val="left" w:pos="858"/>
          <w:tab w:val="left" w:pos="859"/>
        </w:tabs>
        <w:ind w:left="142" w:hanging="142"/>
        <w:jc w:val="both"/>
      </w:pPr>
      <w:r w:rsidRPr="00085B73">
        <w:t>Slijedeć</w:t>
      </w:r>
      <w:r w:rsidR="00E772BF" w:rsidRPr="00085B73">
        <w:t>i uputstva u nastavku primijenite</w:t>
      </w:r>
      <w:r w:rsidRPr="00085B73">
        <w:t xml:space="preserve"> samo dozu koju Vam je ljekar propisao.</w:t>
      </w:r>
    </w:p>
    <w:p w:rsidR="0021402A" w:rsidRPr="00085B73" w:rsidRDefault="0021402A" w:rsidP="00085B73">
      <w:pPr>
        <w:tabs>
          <w:tab w:val="left" w:pos="858"/>
          <w:tab w:val="left" w:pos="859"/>
        </w:tabs>
        <w:jc w:val="both"/>
      </w:pPr>
    </w:p>
    <w:p w:rsidR="0021402A" w:rsidRPr="00085B73" w:rsidRDefault="00884B97" w:rsidP="00085B73">
      <w:pPr>
        <w:tabs>
          <w:tab w:val="left" w:pos="858"/>
          <w:tab w:val="left" w:pos="859"/>
        </w:tabs>
        <w:jc w:val="both"/>
        <w:rPr>
          <w:b/>
          <w:u w:val="single"/>
        </w:rPr>
      </w:pPr>
      <w:r w:rsidRPr="00085B73">
        <w:rPr>
          <w:b/>
          <w:u w:val="single"/>
        </w:rPr>
        <w:t>Korak 4: Injek</w:t>
      </w:r>
      <w:r w:rsidR="00DA6937">
        <w:rPr>
          <w:b/>
          <w:u w:val="single"/>
        </w:rPr>
        <w:t>tiranje</w:t>
      </w:r>
    </w:p>
    <w:p w:rsidR="0021402A" w:rsidRPr="00085B73" w:rsidRDefault="0021402A" w:rsidP="00085B73">
      <w:pPr>
        <w:tabs>
          <w:tab w:val="left" w:pos="858"/>
          <w:tab w:val="left" w:pos="859"/>
        </w:tabs>
        <w:jc w:val="both"/>
      </w:pPr>
    </w:p>
    <w:p w:rsidR="009214AA" w:rsidRPr="00085B73" w:rsidRDefault="0021402A" w:rsidP="00085B73">
      <w:pPr>
        <w:tabs>
          <w:tab w:val="left" w:pos="858"/>
          <w:tab w:val="left" w:pos="859"/>
        </w:tabs>
        <w:jc w:val="both"/>
        <w:rPr>
          <w:bCs/>
          <w:iCs/>
        </w:rPr>
      </w:pPr>
      <w:r w:rsidRPr="00085B73">
        <w:t>Stavite palac na glavu klipa.</w:t>
      </w:r>
      <w:r w:rsidR="00E2744D" w:rsidRPr="00085B73">
        <w:t xml:space="preserve"> Pritisnit</w:t>
      </w:r>
      <w:r w:rsidRPr="00085B73">
        <w:t xml:space="preserve">e klip i </w:t>
      </w:r>
      <w:r w:rsidR="00E2744D" w:rsidRPr="00085B73">
        <w:rPr>
          <w:b/>
          <w:u w:val="single"/>
        </w:rPr>
        <w:t>snažno gurnite</w:t>
      </w:r>
      <w:r w:rsidR="00E2744D" w:rsidRPr="00085B73">
        <w:t xml:space="preserve"> na kraju primjene injekcije </w:t>
      </w:r>
      <w:r w:rsidRPr="00085B73">
        <w:t xml:space="preserve">kako biste </w:t>
      </w:r>
      <w:r w:rsidR="00E2744D" w:rsidRPr="00085B73">
        <w:t xml:space="preserve">osigurali da je špric potpuno ispražnjen </w:t>
      </w:r>
      <w:r w:rsidRPr="00085B73">
        <w:t xml:space="preserve">(pogledajte sliku 8). </w:t>
      </w:r>
      <w:r w:rsidR="00E2744D" w:rsidRPr="00085B73">
        <w:rPr>
          <w:bCs/>
          <w:iCs/>
        </w:rPr>
        <w:t>Čvrsto držite kožu dok se in</w:t>
      </w:r>
      <w:r w:rsidR="00DA6937">
        <w:rPr>
          <w:bCs/>
          <w:iCs/>
        </w:rPr>
        <w:t>jektiranje</w:t>
      </w:r>
      <w:r w:rsidR="00E2744D" w:rsidRPr="00085B73">
        <w:rPr>
          <w:bCs/>
          <w:iCs/>
        </w:rPr>
        <w:t xml:space="preserve"> ne završi.</w:t>
      </w:r>
    </w:p>
    <w:p w:rsidR="00884B97" w:rsidRPr="00085B73" w:rsidRDefault="00884B97" w:rsidP="00085B73">
      <w:pPr>
        <w:tabs>
          <w:tab w:val="left" w:pos="858"/>
          <w:tab w:val="left" w:pos="859"/>
        </w:tabs>
        <w:jc w:val="both"/>
        <w:rPr>
          <w:bCs/>
          <w:iCs/>
        </w:rPr>
      </w:pPr>
    </w:p>
    <w:p w:rsidR="00884B97" w:rsidRPr="00085B73" w:rsidRDefault="00884B97" w:rsidP="00085B73">
      <w:pPr>
        <w:tabs>
          <w:tab w:val="left" w:pos="858"/>
          <w:tab w:val="left" w:pos="859"/>
        </w:tabs>
        <w:jc w:val="both"/>
        <w:rPr>
          <w:b/>
        </w:rPr>
      </w:pPr>
      <w:r w:rsidRPr="00085B73">
        <w:rPr>
          <w:b/>
          <w:bCs/>
          <w:iCs/>
        </w:rPr>
        <w:t>Slika 8</w:t>
      </w:r>
    </w:p>
    <w:p w:rsidR="009214AA" w:rsidRPr="001F0FBA" w:rsidRDefault="009214AA" w:rsidP="00085B73">
      <w:pPr>
        <w:pStyle w:val="BodyText"/>
        <w:jc w:val="both"/>
      </w:pPr>
    </w:p>
    <w:p w:rsidR="0021402A" w:rsidRPr="001F0FBA" w:rsidRDefault="0021402A" w:rsidP="00085B73">
      <w:pPr>
        <w:pStyle w:val="BodyText"/>
        <w:jc w:val="both"/>
      </w:pPr>
    </w:p>
    <w:p w:rsidR="0021402A" w:rsidRPr="001F0FBA" w:rsidRDefault="0021402A" w:rsidP="00085B73">
      <w:pPr>
        <w:pStyle w:val="BodyText"/>
        <w:jc w:val="both"/>
      </w:pPr>
    </w:p>
    <w:p w:rsidR="0021402A" w:rsidRPr="00085B73" w:rsidRDefault="0021402A" w:rsidP="00085B73">
      <w:pPr>
        <w:pStyle w:val="BodyText"/>
        <w:jc w:val="both"/>
      </w:pPr>
      <w:r w:rsidRPr="00085B73">
        <w:rPr>
          <w:b/>
        </w:rPr>
        <w:t xml:space="preserve">     </w:t>
      </w:r>
      <w:r w:rsidRPr="00085B73">
        <w:t xml:space="preserve">           </w:t>
      </w:r>
      <w:r w:rsidRPr="00085B73">
        <w:rPr>
          <w:noProof/>
        </w:rPr>
        <w:drawing>
          <wp:inline distT="0" distB="0" distL="0" distR="0">
            <wp:extent cx="3867979" cy="2476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262" cy="248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DF6" w:rsidRPr="001F0FBA" w:rsidRDefault="007A4DF6" w:rsidP="00085B73">
      <w:pPr>
        <w:pStyle w:val="BodyText"/>
        <w:jc w:val="both"/>
        <w:rPr>
          <w:b/>
        </w:rPr>
      </w:pP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3436FD" w:rsidRPr="001F0FBA" w:rsidRDefault="003436FD" w:rsidP="00085B73">
      <w:pPr>
        <w:pStyle w:val="BodyText"/>
        <w:jc w:val="both"/>
      </w:pPr>
    </w:p>
    <w:p w:rsidR="003436FD" w:rsidRPr="001F0FBA" w:rsidRDefault="003436FD" w:rsidP="00085B73">
      <w:pPr>
        <w:pStyle w:val="BodyText"/>
        <w:jc w:val="both"/>
      </w:pPr>
    </w:p>
    <w:p w:rsidR="00D7250F" w:rsidRPr="001F0FBA" w:rsidRDefault="00D7250F" w:rsidP="00085B73">
      <w:pPr>
        <w:pStyle w:val="BodyText"/>
        <w:jc w:val="both"/>
      </w:pPr>
    </w:p>
    <w:p w:rsidR="009B73A7" w:rsidRPr="00085B73" w:rsidRDefault="009B73A7" w:rsidP="00085B73">
      <w:pPr>
        <w:pStyle w:val="BodyText"/>
        <w:jc w:val="both"/>
      </w:pPr>
    </w:p>
    <w:p w:rsidR="00FE5E30" w:rsidRPr="00085B73" w:rsidRDefault="003436FD" w:rsidP="00085B73">
      <w:pPr>
        <w:pStyle w:val="BodyText"/>
        <w:jc w:val="both"/>
        <w:rPr>
          <w:b/>
        </w:rPr>
      </w:pPr>
      <w:r w:rsidRPr="00085B73">
        <w:rPr>
          <w:b/>
        </w:rPr>
        <w:t>Korak 5: Zaštita od</w:t>
      </w:r>
      <w:r w:rsidR="00E2744D" w:rsidRPr="00085B73">
        <w:rPr>
          <w:b/>
        </w:rPr>
        <w:t xml:space="preserve"> uboda igle</w:t>
      </w:r>
    </w:p>
    <w:p w:rsidR="003436FD" w:rsidRPr="00085B73" w:rsidRDefault="003436FD" w:rsidP="00085B73">
      <w:pPr>
        <w:pStyle w:val="BodyText"/>
        <w:jc w:val="both"/>
      </w:pPr>
    </w:p>
    <w:p w:rsidR="003436FD" w:rsidRPr="00085B73" w:rsidRDefault="003436FD" w:rsidP="00085B73">
      <w:pPr>
        <w:pStyle w:val="BodyText"/>
        <w:jc w:val="both"/>
      </w:pPr>
      <w:r w:rsidRPr="00085B73">
        <w:t>Sigurnosni s</w:t>
      </w:r>
      <w:r w:rsidR="00E2744D" w:rsidRPr="00085B73">
        <w:t>istem će se aktivirati kada se klip potpuno pritisne</w:t>
      </w:r>
      <w:r w:rsidRPr="00085B73">
        <w:t>:</w:t>
      </w:r>
    </w:p>
    <w:p w:rsidR="003436FD" w:rsidRPr="00085B73" w:rsidRDefault="003436FD" w:rsidP="00085B73">
      <w:pPr>
        <w:pStyle w:val="BodyText"/>
        <w:jc w:val="both"/>
      </w:pPr>
    </w:p>
    <w:p w:rsidR="003436FD" w:rsidRPr="00085B73" w:rsidRDefault="003436FD" w:rsidP="00085B73">
      <w:pPr>
        <w:pStyle w:val="BodyText"/>
        <w:jc w:val="both"/>
      </w:pPr>
      <w:r w:rsidRPr="00085B73">
        <w:t xml:space="preserve">-Držite špric mirno i polako </w:t>
      </w:r>
      <w:r w:rsidR="00E2744D" w:rsidRPr="00085B73">
        <w:t>podignite palac sa glave klipa;</w:t>
      </w:r>
    </w:p>
    <w:p w:rsidR="003436FD" w:rsidRPr="00085B73" w:rsidRDefault="00E2744D" w:rsidP="00085B73">
      <w:pPr>
        <w:pStyle w:val="BodyText"/>
        <w:jc w:val="both"/>
      </w:pPr>
      <w:r w:rsidRPr="00085B73">
        <w:t>-</w:t>
      </w:r>
      <w:r w:rsidR="00E45C44">
        <w:t>K</w:t>
      </w:r>
      <w:r w:rsidR="0031137D" w:rsidRPr="00085B73">
        <w:t>lip</w:t>
      </w:r>
      <w:r w:rsidR="00E45C44">
        <w:t xml:space="preserve"> šprica</w:t>
      </w:r>
      <w:r w:rsidR="003436FD" w:rsidRPr="00085B73">
        <w:t xml:space="preserve"> </w:t>
      </w:r>
      <w:r w:rsidR="003436FD" w:rsidRPr="00085B73">
        <w:rPr>
          <w:lang w:val="sr-Latn-ME"/>
        </w:rPr>
        <w:t xml:space="preserve">će se </w:t>
      </w:r>
      <w:r w:rsidR="003436FD" w:rsidRPr="00085B73">
        <w:t xml:space="preserve">pomjeriti </w:t>
      </w:r>
      <w:r w:rsidR="0031137D" w:rsidRPr="00085B73">
        <w:t>na</w:t>
      </w:r>
      <w:r w:rsidR="003436FD" w:rsidRPr="00085B73">
        <w:t>gore sa</w:t>
      </w:r>
      <w:r w:rsidR="0031137D" w:rsidRPr="00085B73">
        <w:t xml:space="preserve"> Vašim</w:t>
      </w:r>
      <w:r w:rsidR="003436FD" w:rsidRPr="00085B73">
        <w:t xml:space="preserve"> palcem </w:t>
      </w:r>
      <w:r w:rsidR="00251732" w:rsidRPr="00085B73">
        <w:t>i</w:t>
      </w:r>
      <w:r w:rsidR="0031137D" w:rsidRPr="00085B73">
        <w:t xml:space="preserve"> opruga povlači iglu sa mjesta primjene</w:t>
      </w:r>
      <w:r w:rsidR="003436FD" w:rsidRPr="00085B73">
        <w:t xml:space="preserve"> u sigurnosnu zaštitu za iglu (pogledajte sliku 9).</w:t>
      </w:r>
    </w:p>
    <w:p w:rsidR="00D7250F" w:rsidRPr="00085B73" w:rsidRDefault="00D7250F" w:rsidP="001F0FBA">
      <w:pPr>
        <w:pStyle w:val="BodyText"/>
        <w:jc w:val="both"/>
      </w:pPr>
    </w:p>
    <w:p w:rsidR="00D7250F" w:rsidRPr="00085B73" w:rsidRDefault="00D7250F" w:rsidP="001F0FBA">
      <w:pPr>
        <w:pStyle w:val="BodyText"/>
        <w:jc w:val="both"/>
      </w:pPr>
    </w:p>
    <w:p w:rsidR="00D7250F" w:rsidRPr="00085B73" w:rsidRDefault="00D7250F" w:rsidP="001F0FBA">
      <w:pPr>
        <w:pStyle w:val="BodyText"/>
        <w:jc w:val="both"/>
      </w:pPr>
    </w:p>
    <w:p w:rsidR="00D7250F" w:rsidRPr="00085B73" w:rsidRDefault="00D7250F" w:rsidP="001F0FBA">
      <w:pPr>
        <w:pStyle w:val="BodyText"/>
        <w:jc w:val="both"/>
      </w:pPr>
    </w:p>
    <w:p w:rsidR="00D7250F" w:rsidRPr="00085B73" w:rsidRDefault="00D7250F" w:rsidP="001F0FBA">
      <w:pPr>
        <w:pStyle w:val="BodyText"/>
        <w:jc w:val="both"/>
      </w:pPr>
    </w:p>
    <w:p w:rsidR="00D7250F" w:rsidRPr="00085B73" w:rsidRDefault="00D7250F" w:rsidP="001F0FBA">
      <w:pPr>
        <w:pStyle w:val="BodyText"/>
        <w:jc w:val="both"/>
      </w:pPr>
    </w:p>
    <w:p w:rsidR="00D7250F" w:rsidRPr="00085B73" w:rsidRDefault="00D7250F" w:rsidP="001F0FBA">
      <w:pPr>
        <w:pStyle w:val="BodyText"/>
        <w:jc w:val="both"/>
      </w:pPr>
    </w:p>
    <w:p w:rsidR="00D7250F" w:rsidRPr="00085B73" w:rsidRDefault="00D7250F" w:rsidP="001F0FBA">
      <w:pPr>
        <w:pStyle w:val="BodyText"/>
        <w:jc w:val="both"/>
      </w:pPr>
    </w:p>
    <w:p w:rsidR="003436FD" w:rsidRPr="00085B73" w:rsidRDefault="00884B97" w:rsidP="001F0FBA">
      <w:pPr>
        <w:pStyle w:val="BodyText"/>
        <w:jc w:val="both"/>
        <w:rPr>
          <w:b/>
        </w:rPr>
      </w:pPr>
      <w:r w:rsidRPr="00085B73">
        <w:rPr>
          <w:b/>
        </w:rPr>
        <w:t>Slika 9</w:t>
      </w:r>
    </w:p>
    <w:p w:rsidR="003436FD" w:rsidRPr="001F0FBA" w:rsidRDefault="003436FD" w:rsidP="00085B73">
      <w:pPr>
        <w:pStyle w:val="BodyText"/>
        <w:jc w:val="both"/>
      </w:pPr>
    </w:p>
    <w:p w:rsidR="003436FD" w:rsidRPr="001F0FBA" w:rsidRDefault="00884B97" w:rsidP="00085B73">
      <w:pPr>
        <w:pStyle w:val="BodyText"/>
        <w:jc w:val="both"/>
      </w:pPr>
      <w:r w:rsidRPr="001F0FBA">
        <w:rPr>
          <w:noProof/>
        </w:rPr>
        <w:drawing>
          <wp:inline distT="0" distB="0" distL="0" distR="0" wp14:anchorId="73BD1FBA">
            <wp:extent cx="4238625" cy="18915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964" cy="189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E30" w:rsidRPr="001F0FBA" w:rsidRDefault="00FE5E30" w:rsidP="00085B73">
      <w:pPr>
        <w:pStyle w:val="BodyText"/>
        <w:jc w:val="both"/>
        <w:rPr>
          <w:b/>
        </w:rPr>
      </w:pPr>
    </w:p>
    <w:p w:rsidR="00FE5E30" w:rsidRPr="00085B73" w:rsidRDefault="00FE5E30" w:rsidP="00085B73">
      <w:pPr>
        <w:jc w:val="both"/>
      </w:pPr>
    </w:p>
    <w:p w:rsidR="00223D92" w:rsidRPr="00085B73" w:rsidRDefault="00223D92" w:rsidP="00085B73">
      <w:pPr>
        <w:pStyle w:val="BodyText"/>
        <w:spacing w:before="9"/>
        <w:jc w:val="both"/>
      </w:pPr>
    </w:p>
    <w:p w:rsidR="007A4DF6" w:rsidRPr="001F0FBA" w:rsidRDefault="007A4DF6" w:rsidP="00085B73">
      <w:pPr>
        <w:pStyle w:val="BodyText"/>
        <w:spacing w:before="9"/>
        <w:jc w:val="both"/>
        <w:rPr>
          <w:b/>
          <w:color w:val="FF0000"/>
        </w:rPr>
      </w:pPr>
    </w:p>
    <w:p w:rsidR="00FE5E30" w:rsidRPr="00085B73" w:rsidRDefault="00884B97" w:rsidP="00085B73">
      <w:pPr>
        <w:spacing w:line="251" w:lineRule="exact"/>
        <w:jc w:val="both"/>
        <w:rPr>
          <w:b/>
        </w:rPr>
      </w:pPr>
      <w:r w:rsidRPr="00085B73">
        <w:rPr>
          <w:b/>
        </w:rPr>
        <w:t>Podsjetnik</w:t>
      </w:r>
    </w:p>
    <w:p w:rsidR="00FE5E30" w:rsidRPr="00085B73" w:rsidRDefault="000534A2" w:rsidP="00085B73">
      <w:pPr>
        <w:pStyle w:val="BodyText"/>
        <w:spacing w:line="273" w:lineRule="auto"/>
        <w:jc w:val="both"/>
      </w:pPr>
      <w:r w:rsidRPr="00085B73">
        <w:t>Ako imate bilo</w:t>
      </w:r>
      <w:r w:rsidR="006C2CE8" w:rsidRPr="00085B73">
        <w:t xml:space="preserve"> kakav problem</w:t>
      </w:r>
      <w:r w:rsidRPr="00085B73">
        <w:t xml:space="preserve">, ne ustručavajte se </w:t>
      </w:r>
      <w:r w:rsidR="00201DB9" w:rsidRPr="00085B73">
        <w:t>da se obratite</w:t>
      </w:r>
      <w:r w:rsidRPr="00085B73">
        <w:t xml:space="preserve"> </w:t>
      </w:r>
      <w:r w:rsidR="004C406E" w:rsidRPr="00085B73">
        <w:t>ljekar</w:t>
      </w:r>
      <w:r w:rsidRPr="00085B73">
        <w:t>u ili medicinskoj sestri za pomoć i</w:t>
      </w:r>
      <w:r w:rsidR="006C2CE8" w:rsidRPr="00085B73">
        <w:t>li</w:t>
      </w:r>
      <w:r w:rsidRPr="00085B73">
        <w:t xml:space="preserve"> savjet.</w:t>
      </w:r>
    </w:p>
    <w:p w:rsidR="00FE5E30" w:rsidRPr="001F0FBA" w:rsidRDefault="00FE5E30" w:rsidP="00085B73">
      <w:pPr>
        <w:pStyle w:val="BodyText"/>
        <w:spacing w:before="1"/>
        <w:jc w:val="both"/>
      </w:pPr>
    </w:p>
    <w:p w:rsidR="00FE5E30" w:rsidRPr="00085B73" w:rsidRDefault="00E45C44" w:rsidP="00085B73">
      <w:pPr>
        <w:pStyle w:val="Heading1"/>
        <w:ind w:left="0"/>
        <w:jc w:val="both"/>
      </w:pPr>
      <w:r>
        <w:t>Odlaganje</w:t>
      </w:r>
      <w:r w:rsidR="000534A2" w:rsidRPr="00085B73">
        <w:t xml:space="preserve"> upotrijebljenih </w:t>
      </w:r>
      <w:r w:rsidR="001923F3" w:rsidRPr="00085B73">
        <w:t>špric</w:t>
      </w:r>
      <w:r w:rsidR="00201DB9" w:rsidRPr="00085B73">
        <w:t>eva</w:t>
      </w:r>
    </w:p>
    <w:p w:rsidR="00FE5E30" w:rsidRPr="00085B73" w:rsidRDefault="007A273A" w:rsidP="00085B73">
      <w:pPr>
        <w:pStyle w:val="ListParagraph"/>
        <w:numPr>
          <w:ilvl w:val="0"/>
          <w:numId w:val="14"/>
        </w:numPr>
        <w:tabs>
          <w:tab w:val="left" w:pos="743"/>
          <w:tab w:val="left" w:pos="744"/>
        </w:tabs>
        <w:spacing w:before="29" w:line="276" w:lineRule="auto"/>
        <w:ind w:left="0" w:hanging="427"/>
        <w:jc w:val="both"/>
      </w:pPr>
      <w:r w:rsidRPr="00085B73">
        <w:t>Sigurnosna zaš</w:t>
      </w:r>
      <w:r w:rsidR="000534A2" w:rsidRPr="00085B73">
        <w:t>tit</w:t>
      </w:r>
      <w:r w:rsidRPr="00085B73">
        <w:t>a</w:t>
      </w:r>
      <w:r w:rsidR="000534A2" w:rsidRPr="00085B73">
        <w:t xml:space="preserve"> za iglu sprečava</w:t>
      </w:r>
      <w:r w:rsidR="003436FD" w:rsidRPr="00085B73">
        <w:t xml:space="preserve"> povrede</w:t>
      </w:r>
      <w:r w:rsidR="00B6494C" w:rsidRPr="00085B73">
        <w:t xml:space="preserve"> od uboda </w:t>
      </w:r>
      <w:r w:rsidR="000534A2" w:rsidRPr="00085B73">
        <w:t xml:space="preserve">igle nakon upotrebe, tako </w:t>
      </w:r>
      <w:r w:rsidR="000534A2" w:rsidRPr="00085B73">
        <w:rPr>
          <w:spacing w:val="-3"/>
        </w:rPr>
        <w:t>da ni</w:t>
      </w:r>
      <w:r w:rsidR="00525E53" w:rsidRPr="00085B73">
        <w:rPr>
          <w:spacing w:val="-3"/>
        </w:rPr>
        <w:t>je</w:t>
      </w:r>
      <w:r w:rsidR="000534A2" w:rsidRPr="00085B73">
        <w:rPr>
          <w:spacing w:val="-3"/>
        </w:rPr>
        <w:t xml:space="preserve">su </w:t>
      </w:r>
      <w:r w:rsidR="000534A2" w:rsidRPr="00085B73">
        <w:t xml:space="preserve">potrebne posebne mjere opreza prilikom odlaganja. </w:t>
      </w:r>
      <w:r w:rsidR="001923F3" w:rsidRPr="00085B73">
        <w:t>Špric</w:t>
      </w:r>
      <w:r w:rsidR="00B6494C" w:rsidRPr="00085B73">
        <w:t xml:space="preserve"> odložite </w:t>
      </w:r>
      <w:r w:rsidR="000534A2" w:rsidRPr="00085B73">
        <w:t xml:space="preserve">prema </w:t>
      </w:r>
      <w:r w:rsidR="00B6494C" w:rsidRPr="00085B73">
        <w:t xml:space="preserve">uputstvu </w:t>
      </w:r>
      <w:r w:rsidR="004C406E" w:rsidRPr="00085B73">
        <w:t>ljekar</w:t>
      </w:r>
      <w:r w:rsidR="000534A2" w:rsidRPr="00085B73">
        <w:t>a, medicinske sestre ili</w:t>
      </w:r>
      <w:r w:rsidR="000534A2" w:rsidRPr="00085B73">
        <w:rPr>
          <w:spacing w:val="-8"/>
        </w:rPr>
        <w:t xml:space="preserve"> </w:t>
      </w:r>
      <w:r w:rsidR="004C406E" w:rsidRPr="00085B73">
        <w:t>farmaceut</w:t>
      </w:r>
      <w:r w:rsidR="000534A2" w:rsidRPr="00085B73">
        <w:t>a.</w:t>
      </w:r>
    </w:p>
    <w:p w:rsidR="00FE5E30" w:rsidRPr="00085B73" w:rsidRDefault="00FE5E30" w:rsidP="00085B73">
      <w:pPr>
        <w:pStyle w:val="BodyText"/>
        <w:spacing w:before="3"/>
        <w:jc w:val="both"/>
        <w:rPr>
          <w:color w:val="FF0000"/>
        </w:rPr>
      </w:pPr>
    </w:p>
    <w:p w:rsidR="00FE5E30" w:rsidRPr="00085B73" w:rsidRDefault="000534A2" w:rsidP="00085B73">
      <w:pPr>
        <w:pStyle w:val="Heading1"/>
        <w:ind w:left="0"/>
        <w:jc w:val="both"/>
      </w:pPr>
      <w:r w:rsidRPr="00085B73">
        <w:t xml:space="preserve">Ako </w:t>
      </w:r>
      <w:r w:rsidR="00452417" w:rsidRPr="00085B73">
        <w:t>ste uzeli</w:t>
      </w:r>
      <w:r w:rsidRPr="00085B73">
        <w:t xml:space="preserve"> više</w:t>
      </w:r>
      <w:r w:rsidR="00452417" w:rsidRPr="00085B73">
        <w:t xml:space="preserve"> lijeka </w:t>
      </w:r>
      <w:r w:rsidR="006B1E95">
        <w:t xml:space="preserve">Accofil </w:t>
      </w:r>
      <w:r w:rsidR="00452417" w:rsidRPr="00085B73">
        <w:t>nego što je trebalo</w:t>
      </w:r>
    </w:p>
    <w:p w:rsidR="00FE5E30" w:rsidRPr="001F0FBA" w:rsidRDefault="00FE5E30" w:rsidP="00085B73">
      <w:pPr>
        <w:pStyle w:val="BodyText"/>
        <w:spacing w:before="1"/>
        <w:jc w:val="both"/>
        <w:rPr>
          <w:b/>
        </w:rPr>
      </w:pPr>
    </w:p>
    <w:p w:rsidR="00330C00" w:rsidRPr="00085B73" w:rsidRDefault="000534A2" w:rsidP="00085B73">
      <w:pPr>
        <w:pStyle w:val="BodyText"/>
        <w:jc w:val="both"/>
      </w:pPr>
      <w:r w:rsidRPr="00085B73">
        <w:t>Ako primjenite više</w:t>
      </w:r>
      <w:r w:rsidR="00201DB9" w:rsidRPr="00085B73">
        <w:t xml:space="preserve"> lijeka </w:t>
      </w:r>
      <w:r w:rsidR="006B1E95">
        <w:t xml:space="preserve">Accofil </w:t>
      </w:r>
      <w:r w:rsidR="00201DB9" w:rsidRPr="00085B73">
        <w:t>a nego što j</w:t>
      </w:r>
      <w:r w:rsidRPr="00085B73">
        <w:t>e trebal</w:t>
      </w:r>
      <w:r w:rsidR="00201DB9" w:rsidRPr="00085B73">
        <w:t>o</w:t>
      </w:r>
      <w:r w:rsidRPr="00085B73">
        <w:t xml:space="preserve">, obratite se svom </w:t>
      </w:r>
      <w:r w:rsidR="004C406E" w:rsidRPr="00085B73">
        <w:t>ljekar</w:t>
      </w:r>
      <w:r w:rsidRPr="00085B73">
        <w:t xml:space="preserve">u ili </w:t>
      </w:r>
      <w:r w:rsidR="004C406E" w:rsidRPr="00085B73">
        <w:t>farmaceut</w:t>
      </w:r>
      <w:r w:rsidRPr="00085B73">
        <w:t>u što je prije</w:t>
      </w:r>
      <w:r w:rsidR="00330C00" w:rsidRPr="00085B73">
        <w:t xml:space="preserve"> </w:t>
      </w:r>
      <w:r w:rsidRPr="00085B73">
        <w:t>moguće.</w:t>
      </w:r>
    </w:p>
    <w:p w:rsidR="00330C00" w:rsidRPr="00085B73" w:rsidRDefault="00330C00" w:rsidP="00085B73">
      <w:pPr>
        <w:pStyle w:val="BodyText"/>
        <w:jc w:val="both"/>
      </w:pPr>
    </w:p>
    <w:p w:rsidR="00FE5E30" w:rsidRPr="00085B73" w:rsidRDefault="000534A2" w:rsidP="00085B73">
      <w:pPr>
        <w:pStyle w:val="BodyText"/>
        <w:jc w:val="both"/>
        <w:rPr>
          <w:b/>
        </w:rPr>
      </w:pPr>
      <w:r w:rsidRPr="00085B73">
        <w:rPr>
          <w:b/>
        </w:rPr>
        <w:t xml:space="preserve">Ako ste zaboravili </w:t>
      </w:r>
      <w:r w:rsidR="00452417" w:rsidRPr="00085B73">
        <w:rPr>
          <w:b/>
        </w:rPr>
        <w:t xml:space="preserve">da uzmete lijek </w:t>
      </w:r>
      <w:r w:rsidR="006B1E95">
        <w:rPr>
          <w:b/>
        </w:rPr>
        <w:t xml:space="preserve">Accofil </w:t>
      </w:r>
    </w:p>
    <w:p w:rsidR="00FE5E30" w:rsidRPr="001F0FBA" w:rsidRDefault="00FE5E30" w:rsidP="00085B73">
      <w:pPr>
        <w:pStyle w:val="BodyText"/>
        <w:spacing w:before="1"/>
        <w:jc w:val="both"/>
        <w:rPr>
          <w:b/>
        </w:rPr>
      </w:pPr>
    </w:p>
    <w:p w:rsidR="00FE5E30" w:rsidRPr="00085B73" w:rsidRDefault="000534A2" w:rsidP="00085B73">
      <w:pPr>
        <w:pStyle w:val="BodyText"/>
        <w:spacing w:line="278" w:lineRule="auto"/>
        <w:jc w:val="both"/>
      </w:pPr>
      <w:r w:rsidRPr="00085B73">
        <w:t xml:space="preserve">Nemojte uzeti dvostruku dozu kako biste nadoknadili propuštenu injekciju. Obratite se </w:t>
      </w:r>
      <w:r w:rsidR="004C406E" w:rsidRPr="00085B73">
        <w:t>ljekar</w:t>
      </w:r>
      <w:r w:rsidRPr="00085B73">
        <w:t>u kako biste razjasnili kada morate primijeniti sljedeću dozu.</w:t>
      </w:r>
    </w:p>
    <w:p w:rsidR="00FE5E30" w:rsidRPr="001F0FBA" w:rsidRDefault="00FE5E30" w:rsidP="00085B73">
      <w:pPr>
        <w:pStyle w:val="BodyText"/>
        <w:spacing w:before="4"/>
        <w:jc w:val="both"/>
      </w:pPr>
    </w:p>
    <w:p w:rsidR="00FE5E30" w:rsidRPr="00085B73" w:rsidRDefault="000534A2" w:rsidP="00085B73">
      <w:pPr>
        <w:pStyle w:val="Heading1"/>
        <w:ind w:left="0"/>
        <w:jc w:val="both"/>
      </w:pPr>
      <w:r w:rsidRPr="00085B73">
        <w:t xml:space="preserve">Ako prestanete </w:t>
      </w:r>
      <w:r w:rsidR="00512358" w:rsidRPr="00085B73">
        <w:t>da uzimate lijek</w:t>
      </w:r>
      <w:r w:rsidRPr="00085B73">
        <w:t xml:space="preserve"> </w:t>
      </w:r>
      <w:r w:rsidR="006B1E95">
        <w:t xml:space="preserve">Accofil </w:t>
      </w:r>
    </w:p>
    <w:p w:rsidR="00FE5E30" w:rsidRPr="001F0FBA" w:rsidRDefault="00FE5E30" w:rsidP="00085B73">
      <w:pPr>
        <w:pStyle w:val="BodyText"/>
        <w:spacing w:before="6"/>
        <w:jc w:val="both"/>
        <w:rPr>
          <w:b/>
          <w:color w:val="FF0000"/>
        </w:rPr>
      </w:pPr>
    </w:p>
    <w:p w:rsidR="00FE5E30" w:rsidRPr="00085B73" w:rsidRDefault="000534A2" w:rsidP="00085B73">
      <w:pPr>
        <w:pStyle w:val="BodyText"/>
        <w:spacing w:line="273" w:lineRule="auto"/>
        <w:jc w:val="both"/>
      </w:pPr>
      <w:r w:rsidRPr="00085B73">
        <w:t xml:space="preserve">Vaš </w:t>
      </w:r>
      <w:r w:rsidR="004C406E" w:rsidRPr="00085B73">
        <w:t>ljekar</w:t>
      </w:r>
      <w:r w:rsidRPr="00085B73">
        <w:t xml:space="preserve"> će Vam reći kada ćete prestati </w:t>
      </w:r>
      <w:r w:rsidR="00201DB9" w:rsidRPr="00085B73">
        <w:t xml:space="preserve">da </w:t>
      </w:r>
      <w:r w:rsidRPr="00085B73">
        <w:t>primjenj</w:t>
      </w:r>
      <w:r w:rsidR="00201DB9" w:rsidRPr="00085B73">
        <w:t>ujete lijek</w:t>
      </w:r>
      <w:r w:rsidRPr="00085B73">
        <w:t xml:space="preserve"> </w:t>
      </w:r>
      <w:r w:rsidR="006B1E95">
        <w:t xml:space="preserve">Accofil </w:t>
      </w:r>
      <w:r w:rsidRPr="00085B73">
        <w:t>. Sasvim je uobičaj</w:t>
      </w:r>
      <w:r w:rsidR="00201DB9" w:rsidRPr="00085B73">
        <w:t>eno nekoliko ciklusa liječenja lijekom</w:t>
      </w:r>
      <w:r w:rsidRPr="00085B73">
        <w:t xml:space="preserve"> </w:t>
      </w:r>
      <w:r w:rsidR="006B1E95">
        <w:t xml:space="preserve">Accofil </w:t>
      </w:r>
      <w:r w:rsidRPr="00085B73">
        <w:t>.</w:t>
      </w:r>
    </w:p>
    <w:p w:rsidR="00FE5E30" w:rsidRPr="001F0FBA" w:rsidRDefault="00FE5E30" w:rsidP="00085B73">
      <w:pPr>
        <w:pStyle w:val="BodyText"/>
        <w:spacing w:before="4"/>
        <w:jc w:val="both"/>
      </w:pPr>
    </w:p>
    <w:p w:rsidR="00FE5E30" w:rsidRPr="00085B73" w:rsidRDefault="000534A2" w:rsidP="00085B73">
      <w:pPr>
        <w:pStyle w:val="BodyText"/>
        <w:jc w:val="both"/>
      </w:pPr>
      <w:r w:rsidRPr="00085B73">
        <w:t>U slučaju bilo kakvih pitanja u vezi s</w:t>
      </w:r>
      <w:r w:rsidR="00201DB9" w:rsidRPr="00085B73">
        <w:t>a</w:t>
      </w:r>
      <w:r w:rsidRPr="00085B73">
        <w:t xml:space="preserve"> primjenom ovog lijeka, obratite se </w:t>
      </w:r>
      <w:r w:rsidR="004C406E" w:rsidRPr="00085B73">
        <w:t>ljekar</w:t>
      </w:r>
      <w:r w:rsidRPr="00085B73">
        <w:t xml:space="preserve">u ili </w:t>
      </w:r>
      <w:r w:rsidR="004C406E" w:rsidRPr="00085B73">
        <w:t>farmaceut</w:t>
      </w:r>
      <w:r w:rsidRPr="00085B73">
        <w:t>u.</w:t>
      </w:r>
    </w:p>
    <w:p w:rsidR="00FE5E30" w:rsidRPr="0060648D" w:rsidRDefault="00FE5E30" w:rsidP="00C44383">
      <w:pPr>
        <w:pStyle w:val="BodyText"/>
        <w:jc w:val="both"/>
        <w:rPr>
          <w:color w:val="FF0000"/>
          <w:sz w:val="24"/>
        </w:rPr>
      </w:pPr>
    </w:p>
    <w:p w:rsidR="00FE5E30" w:rsidRDefault="00FE5E30" w:rsidP="00C44383">
      <w:pPr>
        <w:pStyle w:val="BodyText"/>
        <w:spacing w:before="8"/>
        <w:jc w:val="both"/>
        <w:rPr>
          <w:sz w:val="23"/>
        </w:rPr>
      </w:pPr>
    </w:p>
    <w:p w:rsidR="0086238C" w:rsidRDefault="0086238C" w:rsidP="00C44383">
      <w:pPr>
        <w:pStyle w:val="BodyText"/>
        <w:spacing w:before="8"/>
        <w:jc w:val="both"/>
        <w:rPr>
          <w:sz w:val="23"/>
        </w:rPr>
      </w:pPr>
    </w:p>
    <w:p w:rsidR="0086238C" w:rsidRDefault="0086238C" w:rsidP="00C44383">
      <w:pPr>
        <w:pStyle w:val="BodyText"/>
        <w:spacing w:before="8"/>
        <w:jc w:val="both"/>
        <w:rPr>
          <w:sz w:val="23"/>
        </w:rPr>
      </w:pPr>
    </w:p>
    <w:p w:rsidR="003F379A" w:rsidRDefault="003F379A" w:rsidP="00C44383">
      <w:pPr>
        <w:pStyle w:val="BodyText"/>
        <w:spacing w:before="8"/>
        <w:jc w:val="both"/>
        <w:rPr>
          <w:sz w:val="23"/>
        </w:rPr>
      </w:pPr>
    </w:p>
    <w:p w:rsidR="0086238C" w:rsidRPr="00960963" w:rsidRDefault="0086238C" w:rsidP="00C44383">
      <w:pPr>
        <w:pStyle w:val="BodyText"/>
        <w:spacing w:before="8"/>
        <w:jc w:val="both"/>
        <w:rPr>
          <w:sz w:val="23"/>
        </w:rPr>
      </w:pPr>
    </w:p>
    <w:p w:rsidR="00512358" w:rsidRPr="00960963" w:rsidRDefault="00512358" w:rsidP="003F379A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spacing w:before="1"/>
        <w:ind w:left="0" w:firstLine="0"/>
        <w:jc w:val="both"/>
      </w:pPr>
      <w:r w:rsidRPr="00960963">
        <w:lastRenderedPageBreak/>
        <w:t>MOGUĆA NEŽELJENA DEJSTVA</w:t>
      </w:r>
    </w:p>
    <w:p w:rsidR="00512358" w:rsidRPr="00960963" w:rsidRDefault="00512358" w:rsidP="00C44383">
      <w:pPr>
        <w:jc w:val="both"/>
        <w:rPr>
          <w:lang w:val="sr-Latn-CS"/>
        </w:rPr>
      </w:pPr>
    </w:p>
    <w:p w:rsidR="00512358" w:rsidRPr="00512E7E" w:rsidRDefault="00512358" w:rsidP="00C44383">
      <w:pPr>
        <w:numPr>
          <w:ilvl w:val="12"/>
          <w:numId w:val="0"/>
        </w:numPr>
        <w:tabs>
          <w:tab w:val="left" w:pos="720"/>
        </w:tabs>
        <w:jc w:val="both"/>
        <w:rPr>
          <w:lang w:val="sr-Latn-CS"/>
        </w:rPr>
      </w:pPr>
      <w:r w:rsidRPr="00960963">
        <w:t>Kao</w:t>
      </w:r>
      <w:r w:rsidRPr="00512E7E">
        <w:rPr>
          <w:lang w:val="sr-Latn-CS"/>
        </w:rPr>
        <w:t xml:space="preserve"> </w:t>
      </w:r>
      <w:r w:rsidRPr="00960963">
        <w:t>i</w:t>
      </w:r>
      <w:r w:rsidRPr="00512E7E">
        <w:rPr>
          <w:lang w:val="sr-Latn-CS"/>
        </w:rPr>
        <w:t xml:space="preserve"> </w:t>
      </w:r>
      <w:r w:rsidRPr="00960963">
        <w:t>svi</w:t>
      </w:r>
      <w:r w:rsidRPr="00512E7E">
        <w:rPr>
          <w:lang w:val="sr-Latn-CS"/>
        </w:rPr>
        <w:t xml:space="preserve"> </w:t>
      </w:r>
      <w:r w:rsidRPr="00960963">
        <w:t>ljekovi</w:t>
      </w:r>
      <w:r w:rsidRPr="00512E7E">
        <w:rPr>
          <w:lang w:val="sr-Latn-CS"/>
        </w:rPr>
        <w:t xml:space="preserve"> </w:t>
      </w:r>
      <w:r w:rsidRPr="00960963">
        <w:t>i</w:t>
      </w:r>
      <w:r w:rsidRPr="00512E7E">
        <w:rPr>
          <w:lang w:val="sr-Latn-CS"/>
        </w:rPr>
        <w:t xml:space="preserve"> </w:t>
      </w:r>
      <w:r w:rsidRPr="00960963">
        <w:t>lijek</w:t>
      </w:r>
      <w:r w:rsidRPr="00512E7E">
        <w:rPr>
          <w:lang w:val="sr-Latn-CS"/>
        </w:rPr>
        <w:t xml:space="preserve"> </w:t>
      </w:r>
      <w:r w:rsidR="006B1E95">
        <w:t xml:space="preserve">Accofil </w:t>
      </w:r>
      <w:r w:rsidRPr="00960963">
        <w:t>mo</w:t>
      </w:r>
      <w:r w:rsidRPr="00512E7E">
        <w:rPr>
          <w:lang w:val="sr-Latn-CS"/>
        </w:rPr>
        <w:t>ž</w:t>
      </w:r>
      <w:r w:rsidRPr="00960963">
        <w:t>e</w:t>
      </w:r>
      <w:r w:rsidRPr="00512E7E">
        <w:rPr>
          <w:lang w:val="sr-Latn-CS"/>
        </w:rPr>
        <w:t xml:space="preserve"> </w:t>
      </w:r>
      <w:r w:rsidRPr="00960963">
        <w:t>izazvati</w:t>
      </w:r>
      <w:r w:rsidRPr="00512E7E">
        <w:rPr>
          <w:lang w:val="sr-Latn-CS"/>
        </w:rPr>
        <w:t xml:space="preserve"> </w:t>
      </w:r>
      <w:r w:rsidRPr="00960963">
        <w:t>ne</w:t>
      </w:r>
      <w:r w:rsidRPr="00512E7E">
        <w:rPr>
          <w:lang w:val="sr-Latn-CS"/>
        </w:rPr>
        <w:t>ž</w:t>
      </w:r>
      <w:r w:rsidRPr="00960963">
        <w:t>eljena</w:t>
      </w:r>
      <w:r w:rsidRPr="00512E7E">
        <w:rPr>
          <w:lang w:val="sr-Latn-CS"/>
        </w:rPr>
        <w:t xml:space="preserve"> </w:t>
      </w:r>
      <w:r w:rsidRPr="00960963">
        <w:t>dejstva</w:t>
      </w:r>
      <w:r w:rsidRPr="00512E7E">
        <w:rPr>
          <w:lang w:val="sr-Latn-CS"/>
        </w:rPr>
        <w:t xml:space="preserve">, </w:t>
      </w:r>
      <w:r w:rsidRPr="00960963">
        <w:t>iako</w:t>
      </w:r>
      <w:r w:rsidRPr="00512E7E">
        <w:rPr>
          <w:lang w:val="sr-Latn-CS"/>
        </w:rPr>
        <w:t xml:space="preserve"> </w:t>
      </w:r>
      <w:r w:rsidRPr="00960963">
        <w:t>se</w:t>
      </w:r>
      <w:r w:rsidRPr="00512E7E">
        <w:rPr>
          <w:lang w:val="sr-Latn-CS"/>
        </w:rPr>
        <w:t xml:space="preserve"> </w:t>
      </w:r>
      <w:r w:rsidRPr="00960963">
        <w:t>ona</w:t>
      </w:r>
      <w:r w:rsidRPr="00512E7E">
        <w:rPr>
          <w:lang w:val="sr-Latn-CS"/>
        </w:rPr>
        <w:t xml:space="preserve"> </w:t>
      </w:r>
      <w:r w:rsidRPr="00960963">
        <w:t>ne</w:t>
      </w:r>
      <w:r w:rsidRPr="00512E7E">
        <w:rPr>
          <w:lang w:val="sr-Latn-CS"/>
        </w:rPr>
        <w:t xml:space="preserve"> </w:t>
      </w:r>
      <w:r w:rsidRPr="00960963">
        <w:t>moraju</w:t>
      </w:r>
      <w:r w:rsidRPr="00512E7E">
        <w:rPr>
          <w:lang w:val="sr-Latn-CS"/>
        </w:rPr>
        <w:t xml:space="preserve"> </w:t>
      </w:r>
      <w:r w:rsidRPr="00960963">
        <w:t>javiti</w:t>
      </w:r>
      <w:r w:rsidRPr="00512E7E">
        <w:rPr>
          <w:lang w:val="sr-Latn-CS"/>
        </w:rPr>
        <w:t xml:space="preserve"> </w:t>
      </w:r>
      <w:r w:rsidRPr="00960963">
        <w:t>kod</w:t>
      </w:r>
      <w:r w:rsidRPr="00512E7E">
        <w:rPr>
          <w:lang w:val="sr-Latn-CS"/>
        </w:rPr>
        <w:t xml:space="preserve"> </w:t>
      </w:r>
      <w:r w:rsidRPr="00960963">
        <w:t>svakoga</w:t>
      </w:r>
      <w:r w:rsidRPr="00512E7E">
        <w:rPr>
          <w:lang w:val="sr-Latn-CS"/>
        </w:rPr>
        <w:t>.</w:t>
      </w:r>
    </w:p>
    <w:p w:rsidR="00FE5E30" w:rsidRPr="00512E7E" w:rsidRDefault="00FE5E30" w:rsidP="00C44383">
      <w:pPr>
        <w:pStyle w:val="BodyText"/>
        <w:spacing w:before="3"/>
        <w:jc w:val="both"/>
        <w:rPr>
          <w:lang w:val="sr-Latn-CS"/>
        </w:rPr>
      </w:pPr>
    </w:p>
    <w:p w:rsidR="00FE5E30" w:rsidRPr="00960963" w:rsidRDefault="000534A2" w:rsidP="00C44383">
      <w:pPr>
        <w:jc w:val="both"/>
      </w:pPr>
      <w:r w:rsidRPr="00960963">
        <w:rPr>
          <w:b/>
        </w:rPr>
        <w:t xml:space="preserve">Odmah obavijestite </w:t>
      </w:r>
      <w:r w:rsidR="004C406E" w:rsidRPr="00960963">
        <w:rPr>
          <w:b/>
        </w:rPr>
        <w:t>ljekar</w:t>
      </w:r>
      <w:r w:rsidRPr="00960963">
        <w:rPr>
          <w:b/>
        </w:rPr>
        <w:t xml:space="preserve">a </w:t>
      </w:r>
      <w:r w:rsidR="004272FF" w:rsidRPr="00960963">
        <w:t>tokom</w:t>
      </w:r>
      <w:r w:rsidRPr="00960963">
        <w:t xml:space="preserve"> liječenja:</w:t>
      </w:r>
    </w:p>
    <w:p w:rsidR="00AA5B8D" w:rsidRDefault="00AA5B8D" w:rsidP="00AA5B8D">
      <w:pPr>
        <w:pStyle w:val="ListParagraph"/>
        <w:tabs>
          <w:tab w:val="left" w:pos="676"/>
          <w:tab w:val="left" w:pos="677"/>
        </w:tabs>
        <w:ind w:left="0" w:firstLine="0"/>
        <w:jc w:val="both"/>
      </w:pPr>
    </w:p>
    <w:p w:rsidR="00FE5E30" w:rsidRPr="00960963" w:rsidRDefault="000534A2" w:rsidP="003F379A">
      <w:pPr>
        <w:pStyle w:val="ListParagraph"/>
        <w:numPr>
          <w:ilvl w:val="0"/>
          <w:numId w:val="14"/>
        </w:numPr>
        <w:tabs>
          <w:tab w:val="left" w:pos="676"/>
          <w:tab w:val="left" w:pos="677"/>
        </w:tabs>
        <w:ind w:left="0" w:firstLine="0"/>
        <w:jc w:val="both"/>
      </w:pPr>
      <w:r w:rsidRPr="00960963">
        <w:t xml:space="preserve">ako dobijete alergijsku reakciju uključujući slabost, sniženje krvnog </w:t>
      </w:r>
      <w:r w:rsidR="007A417C" w:rsidRPr="00960963">
        <w:t>pritis</w:t>
      </w:r>
      <w:r w:rsidRPr="00960963">
        <w:t>ka, otežano disanje, oticanje lica (anafilaksija), kožni osip, osip sa svr</w:t>
      </w:r>
      <w:r w:rsidR="007A417C" w:rsidRPr="00960963">
        <w:t>a</w:t>
      </w:r>
      <w:r w:rsidRPr="00960963">
        <w:t>b</w:t>
      </w:r>
      <w:r w:rsidR="007A417C" w:rsidRPr="00960963">
        <w:t>o</w:t>
      </w:r>
      <w:r w:rsidRPr="00960963">
        <w:t xml:space="preserve">m (urtikarija), oticanje lica, usana, usta, jezika ili grla (angioedem) i nedostatak </w:t>
      </w:r>
      <w:r w:rsidR="007A417C" w:rsidRPr="00960963">
        <w:t>vazduh</w:t>
      </w:r>
      <w:r w:rsidRPr="00960963">
        <w:t xml:space="preserve">a (dispneja). </w:t>
      </w:r>
      <w:r w:rsidR="00302820" w:rsidRPr="00960963">
        <w:t>Pacijenti</w:t>
      </w:r>
      <w:r w:rsidRPr="00960963">
        <w:t xml:space="preserve"> koji boluju do raka često</w:t>
      </w:r>
      <w:r w:rsidRPr="00960963">
        <w:rPr>
          <w:spacing w:val="-36"/>
        </w:rPr>
        <w:t xml:space="preserve"> </w:t>
      </w:r>
      <w:r w:rsidRPr="00960963">
        <w:t>imaju reakcije</w:t>
      </w:r>
      <w:r w:rsidRPr="00960963">
        <w:rPr>
          <w:spacing w:val="-6"/>
        </w:rPr>
        <w:t xml:space="preserve"> </w:t>
      </w:r>
      <w:r w:rsidRPr="00960963">
        <w:t>preosjetljivosti.</w:t>
      </w:r>
    </w:p>
    <w:p w:rsidR="00FE5E30" w:rsidRPr="00960963" w:rsidRDefault="000534A2" w:rsidP="003F379A">
      <w:pPr>
        <w:pStyle w:val="ListParagraph"/>
        <w:numPr>
          <w:ilvl w:val="0"/>
          <w:numId w:val="14"/>
        </w:numPr>
        <w:tabs>
          <w:tab w:val="left" w:pos="676"/>
          <w:tab w:val="left" w:pos="677"/>
        </w:tabs>
        <w:spacing w:line="268" w:lineRule="exact"/>
        <w:ind w:left="0" w:firstLine="0"/>
        <w:jc w:val="both"/>
      </w:pPr>
      <w:r w:rsidRPr="00960963">
        <w:t xml:space="preserve">ako razvijete kašalj, </w:t>
      </w:r>
      <w:r w:rsidR="007A417C" w:rsidRPr="00960963">
        <w:t>grozn</w:t>
      </w:r>
      <w:r w:rsidRPr="00960963">
        <w:t xml:space="preserve">icu i otežano disanje (dispneja) jer to </w:t>
      </w:r>
      <w:r w:rsidRPr="00960963">
        <w:rPr>
          <w:spacing w:val="-3"/>
        </w:rPr>
        <w:t xml:space="preserve">mogu </w:t>
      </w:r>
      <w:r w:rsidR="007A417C" w:rsidRPr="00960963">
        <w:t>biti znac</w:t>
      </w:r>
      <w:r w:rsidRPr="00960963">
        <w:t>i</w:t>
      </w:r>
      <w:r w:rsidRPr="00960963">
        <w:rPr>
          <w:spacing w:val="1"/>
        </w:rPr>
        <w:t xml:space="preserve"> </w:t>
      </w:r>
      <w:r w:rsidRPr="00960963">
        <w:t>akutnog</w:t>
      </w:r>
    </w:p>
    <w:p w:rsidR="00FE5E30" w:rsidRPr="00960963" w:rsidRDefault="000534A2" w:rsidP="003F379A">
      <w:pPr>
        <w:pStyle w:val="BodyText"/>
        <w:spacing w:before="1"/>
        <w:jc w:val="both"/>
      </w:pPr>
      <w:r w:rsidRPr="00960963">
        <w:t>respiratornog</w:t>
      </w:r>
      <w:r w:rsidR="00960963">
        <w:t xml:space="preserve"> distres sindroma (ARDS). ARDS s</w:t>
      </w:r>
      <w:r w:rsidRPr="00960963">
        <w:t xml:space="preserve">e </w:t>
      </w:r>
      <w:r w:rsidR="00960963">
        <w:t>povremeno javlja</w:t>
      </w:r>
      <w:r w:rsidRPr="00960963">
        <w:t xml:space="preserve"> </w:t>
      </w:r>
      <w:r w:rsidR="00E06721" w:rsidRPr="00960963">
        <w:t>kod pacijenata</w:t>
      </w:r>
      <w:r w:rsidRPr="00960963">
        <w:t xml:space="preserve"> koji boluju od raka;</w:t>
      </w:r>
    </w:p>
    <w:p w:rsidR="00FE5E30" w:rsidRPr="00960963" w:rsidRDefault="000534A2" w:rsidP="003F379A">
      <w:pPr>
        <w:pStyle w:val="ListParagraph"/>
        <w:numPr>
          <w:ilvl w:val="0"/>
          <w:numId w:val="14"/>
        </w:numPr>
        <w:tabs>
          <w:tab w:val="left" w:pos="676"/>
          <w:tab w:val="left" w:pos="677"/>
        </w:tabs>
        <w:spacing w:before="2" w:line="237" w:lineRule="auto"/>
        <w:ind w:left="0" w:firstLine="0"/>
        <w:jc w:val="both"/>
      </w:pPr>
      <w:r w:rsidRPr="00960963">
        <w:t xml:space="preserve">ako osjetite bol u gornjem lijevom dijelu </w:t>
      </w:r>
      <w:r w:rsidR="007A417C" w:rsidRPr="00960963">
        <w:t>stomak</w:t>
      </w:r>
      <w:r w:rsidRPr="00960963">
        <w:t>a, bol ispod lijevog reb</w:t>
      </w:r>
      <w:r w:rsidR="004B1D8F">
        <w:t>ar</w:t>
      </w:r>
      <w:r w:rsidRPr="00960963">
        <w:t xml:space="preserve">nog luka ili bol </w:t>
      </w:r>
      <w:r w:rsidR="00525E53">
        <w:t>na</w:t>
      </w:r>
      <w:r w:rsidRPr="00960963">
        <w:rPr>
          <w:spacing w:val="-31"/>
        </w:rPr>
        <w:t xml:space="preserve"> </w:t>
      </w:r>
      <w:r w:rsidRPr="00960963">
        <w:t xml:space="preserve">vrhu ramena, budući </w:t>
      </w:r>
      <w:r w:rsidRPr="00960963">
        <w:rPr>
          <w:spacing w:val="-3"/>
        </w:rPr>
        <w:t xml:space="preserve">da </w:t>
      </w:r>
      <w:r w:rsidRPr="00960963">
        <w:t>to može biti povezano s</w:t>
      </w:r>
      <w:r w:rsidR="007A417C" w:rsidRPr="00960963">
        <w:t>a tegobama sa slezinom (povećanje slezi</w:t>
      </w:r>
      <w:r w:rsidRPr="00960963">
        <w:t>ne (splenomegalija) ili ruptura</w:t>
      </w:r>
      <w:r w:rsidRPr="00960963">
        <w:rPr>
          <w:spacing w:val="3"/>
        </w:rPr>
        <w:t xml:space="preserve"> </w:t>
      </w:r>
      <w:r w:rsidR="007A417C" w:rsidRPr="00960963">
        <w:t>slezi</w:t>
      </w:r>
      <w:r w:rsidRPr="00960963">
        <w:t>ne).</w:t>
      </w:r>
    </w:p>
    <w:p w:rsidR="00FE5E30" w:rsidRPr="00960963" w:rsidRDefault="000534A2" w:rsidP="003F379A">
      <w:pPr>
        <w:pStyle w:val="ListParagraph"/>
        <w:numPr>
          <w:ilvl w:val="0"/>
          <w:numId w:val="14"/>
        </w:numPr>
        <w:tabs>
          <w:tab w:val="left" w:pos="676"/>
          <w:tab w:val="left" w:pos="677"/>
        </w:tabs>
        <w:spacing w:before="3"/>
        <w:ind w:left="0" w:firstLine="0"/>
        <w:jc w:val="both"/>
      </w:pPr>
      <w:r w:rsidRPr="00960963">
        <w:t xml:space="preserve">ako </w:t>
      </w:r>
      <w:r w:rsidRPr="00960963">
        <w:rPr>
          <w:spacing w:val="2"/>
        </w:rPr>
        <w:t xml:space="preserve">se </w:t>
      </w:r>
      <w:r w:rsidRPr="00960963">
        <w:t xml:space="preserve">liječite zbog teške </w:t>
      </w:r>
      <w:r w:rsidR="001374C3" w:rsidRPr="00960963">
        <w:t>hronič</w:t>
      </w:r>
      <w:r w:rsidRPr="00960963">
        <w:t>ne neutropenije i imate krv u mokraći</w:t>
      </w:r>
      <w:r w:rsidR="007A417C" w:rsidRPr="00960963">
        <w:t xml:space="preserve"> </w:t>
      </w:r>
      <w:r w:rsidRPr="00960963">
        <w:rPr>
          <w:spacing w:val="-39"/>
        </w:rPr>
        <w:t xml:space="preserve"> </w:t>
      </w:r>
      <w:r w:rsidR="007A417C" w:rsidRPr="00960963">
        <w:t>(hematuriju). Ako</w:t>
      </w:r>
      <w:r w:rsidR="00C42EA6">
        <w:t xml:space="preserve"> se kod Vas javi</w:t>
      </w:r>
      <w:r w:rsidR="007A417C" w:rsidRPr="00960963">
        <w:t xml:space="preserve"> ovo neželjeno dejstvo</w:t>
      </w:r>
      <w:r w:rsidRPr="00960963">
        <w:t xml:space="preserve"> ili </w:t>
      </w:r>
      <w:r w:rsidRPr="00960963">
        <w:rPr>
          <w:spacing w:val="2"/>
        </w:rPr>
        <w:t xml:space="preserve">se </w:t>
      </w:r>
      <w:r w:rsidRPr="00960963">
        <w:t xml:space="preserve">nađu bjelančevine u mokraći (proteinurija), </w:t>
      </w:r>
      <w:r w:rsidR="004C406E" w:rsidRPr="00960963">
        <w:t>ljekar</w:t>
      </w:r>
      <w:r w:rsidR="007A417C" w:rsidRPr="00960963">
        <w:t xml:space="preserve"> Vam može redovn</w:t>
      </w:r>
      <w:r w:rsidRPr="00960963">
        <w:t xml:space="preserve">o raditi </w:t>
      </w:r>
      <w:r w:rsidR="007A417C" w:rsidRPr="00960963">
        <w:t>analiz</w:t>
      </w:r>
      <w:r w:rsidRPr="00960963">
        <w:t>e</w:t>
      </w:r>
      <w:r w:rsidRPr="00960963">
        <w:rPr>
          <w:spacing w:val="-1"/>
        </w:rPr>
        <w:t xml:space="preserve"> </w:t>
      </w:r>
      <w:r w:rsidRPr="00960963">
        <w:rPr>
          <w:spacing w:val="-3"/>
        </w:rPr>
        <w:t>mokraće.</w:t>
      </w:r>
    </w:p>
    <w:p w:rsidR="00FE5E30" w:rsidRPr="00960963" w:rsidRDefault="000534A2" w:rsidP="003F379A">
      <w:pPr>
        <w:pStyle w:val="ListParagraph"/>
        <w:numPr>
          <w:ilvl w:val="0"/>
          <w:numId w:val="14"/>
        </w:numPr>
        <w:tabs>
          <w:tab w:val="left" w:pos="677"/>
          <w:tab w:val="left" w:pos="678"/>
        </w:tabs>
        <w:spacing w:before="4" w:line="237" w:lineRule="auto"/>
        <w:ind w:left="0" w:firstLine="0"/>
        <w:jc w:val="both"/>
      </w:pPr>
      <w:r w:rsidRPr="00960963">
        <w:t>Ako imate jedn</w:t>
      </w:r>
      <w:r w:rsidR="007A417C" w:rsidRPr="00960963">
        <w:t>o</w:t>
      </w:r>
      <w:r w:rsidRPr="00960963">
        <w:t xml:space="preserve"> ili više od sljedećih n</w:t>
      </w:r>
      <w:r w:rsidR="007A417C" w:rsidRPr="00960963">
        <w:t>eželjenih dejstava: oticanje</w:t>
      </w:r>
      <w:r w:rsidR="002E5C8D">
        <w:t xml:space="preserve"> ili podbulost</w:t>
      </w:r>
      <w:r w:rsidRPr="00960963">
        <w:t>, može</w:t>
      </w:r>
      <w:r w:rsidR="007A417C" w:rsidRPr="00960963">
        <w:t xml:space="preserve"> </w:t>
      </w:r>
      <w:r w:rsidRPr="00960963">
        <w:t>bit</w:t>
      </w:r>
      <w:r w:rsidR="002E5C8D">
        <w:t xml:space="preserve">i </w:t>
      </w:r>
      <w:r w:rsidRPr="00960963">
        <w:t>p</w:t>
      </w:r>
      <w:r w:rsidR="002E5C8D">
        <w:t>r</w:t>
      </w:r>
      <w:r w:rsidRPr="00960963">
        <w:t>opraćeno rjeđom potrebom za mokrenjem, poteškoće s</w:t>
      </w:r>
      <w:r w:rsidR="007A417C" w:rsidRPr="00960963">
        <w:t>a</w:t>
      </w:r>
      <w:r w:rsidRPr="00960963">
        <w:t xml:space="preserve"> disanjem, oticanje u području a</w:t>
      </w:r>
      <w:r w:rsidR="007A417C" w:rsidRPr="00960963">
        <w:t>bdomena i osjećaj sitosti uz opšt</w:t>
      </w:r>
      <w:r w:rsidRPr="00960963">
        <w:t xml:space="preserve">i osjećaj umora. </w:t>
      </w:r>
      <w:r w:rsidRPr="00960963">
        <w:rPr>
          <w:spacing w:val="-3"/>
        </w:rPr>
        <w:t xml:space="preserve">Ovi </w:t>
      </w:r>
      <w:r w:rsidRPr="00960963">
        <w:t xml:space="preserve">simptomi obično nastupaju </w:t>
      </w:r>
      <w:r w:rsidRPr="00960963">
        <w:rPr>
          <w:spacing w:val="-3"/>
        </w:rPr>
        <w:t>naglo.</w:t>
      </w:r>
    </w:p>
    <w:p w:rsidR="00FE5E30" w:rsidRPr="0060648D" w:rsidRDefault="00FE5E30" w:rsidP="00C44383">
      <w:pPr>
        <w:pStyle w:val="BodyText"/>
        <w:spacing w:before="5"/>
        <w:jc w:val="both"/>
        <w:rPr>
          <w:color w:val="FF0000"/>
        </w:rPr>
      </w:pPr>
    </w:p>
    <w:p w:rsidR="00FE5E30" w:rsidRPr="00C42EA6" w:rsidRDefault="000534A2" w:rsidP="00C44383">
      <w:pPr>
        <w:pStyle w:val="BodyText"/>
        <w:jc w:val="both"/>
      </w:pPr>
      <w:r w:rsidRPr="00C42EA6">
        <w:t xml:space="preserve">Ovo mogu biti znaci </w:t>
      </w:r>
      <w:r w:rsidR="00E24AEF">
        <w:t>povremenog</w:t>
      </w:r>
      <w:r w:rsidRPr="00C42EA6">
        <w:t xml:space="preserve"> poremećaja (učestalosti 1 na 100 slučajeva) koji se naziva stanjem povećane propus</w:t>
      </w:r>
      <w:r w:rsidR="00006E3B" w:rsidRPr="00C42EA6">
        <w:t>tljivo</w:t>
      </w:r>
      <w:r w:rsidRPr="00C42EA6">
        <w:t>sti</w:t>
      </w:r>
      <w:r w:rsidR="00006E3B" w:rsidRPr="00C42EA6">
        <w:t xml:space="preserve"> kapilara</w:t>
      </w:r>
      <w:r w:rsidRPr="00C42EA6">
        <w:t xml:space="preserve">, a koji uzrokuje prodiranje krvi iz malih krvnih </w:t>
      </w:r>
      <w:r w:rsidR="00006E3B" w:rsidRPr="00C42EA6">
        <w:t>sudov</w:t>
      </w:r>
      <w:r w:rsidRPr="00C42EA6">
        <w:t>a u tjelesne šupljine i zahtijeva hitnu ljek</w:t>
      </w:r>
      <w:r w:rsidR="00006E3B" w:rsidRPr="00C42EA6">
        <w:t>arsk</w:t>
      </w:r>
      <w:r w:rsidRPr="00C42EA6">
        <w:t>u intervenciju.</w:t>
      </w:r>
    </w:p>
    <w:p w:rsidR="00FE5E30" w:rsidRPr="00C61D4F" w:rsidRDefault="00FE5E30" w:rsidP="00C44383">
      <w:pPr>
        <w:pStyle w:val="BodyText"/>
        <w:spacing w:before="11"/>
        <w:jc w:val="both"/>
        <w:rPr>
          <w:sz w:val="21"/>
        </w:rPr>
      </w:pPr>
    </w:p>
    <w:p w:rsidR="00FE5E30" w:rsidRPr="00C61D4F" w:rsidRDefault="000534A2" w:rsidP="003F379A">
      <w:pPr>
        <w:pStyle w:val="ListParagraph"/>
        <w:numPr>
          <w:ilvl w:val="0"/>
          <w:numId w:val="14"/>
        </w:numPr>
        <w:tabs>
          <w:tab w:val="left" w:pos="677"/>
          <w:tab w:val="left" w:pos="678"/>
        </w:tabs>
        <w:spacing w:line="267" w:lineRule="exact"/>
        <w:ind w:left="0" w:firstLine="0"/>
        <w:jc w:val="both"/>
      </w:pPr>
      <w:r w:rsidRPr="00C61D4F">
        <w:t xml:space="preserve">ako imate bilo </w:t>
      </w:r>
      <w:r w:rsidRPr="00C61D4F">
        <w:rPr>
          <w:spacing w:val="-3"/>
        </w:rPr>
        <w:t xml:space="preserve">koju </w:t>
      </w:r>
      <w:r w:rsidRPr="00C61D4F">
        <w:t>kombinaciju sljedećih</w:t>
      </w:r>
      <w:r w:rsidRPr="00C61D4F">
        <w:rPr>
          <w:spacing w:val="-3"/>
        </w:rPr>
        <w:t xml:space="preserve"> </w:t>
      </w:r>
      <w:r w:rsidRPr="00C61D4F">
        <w:t>simptoma:</w:t>
      </w:r>
    </w:p>
    <w:p w:rsidR="00FE5E30" w:rsidRPr="00C61D4F" w:rsidRDefault="00006E3B" w:rsidP="003F379A">
      <w:pPr>
        <w:pStyle w:val="ListParagraph"/>
        <w:numPr>
          <w:ilvl w:val="1"/>
          <w:numId w:val="14"/>
        </w:numPr>
        <w:tabs>
          <w:tab w:val="left" w:pos="865"/>
        </w:tabs>
        <w:spacing w:line="251" w:lineRule="exact"/>
        <w:ind w:left="0" w:firstLine="0"/>
        <w:jc w:val="both"/>
      </w:pPr>
      <w:r w:rsidRPr="00C61D4F">
        <w:t>grozn</w:t>
      </w:r>
      <w:r w:rsidR="000534A2" w:rsidRPr="00C61D4F">
        <w:t>ica, drhtanje ili osjećaj velike hladnoće, ubrzani otkucaji srca, smetenost</w:t>
      </w:r>
      <w:r w:rsidR="000534A2" w:rsidRPr="00C61D4F">
        <w:rPr>
          <w:spacing w:val="1"/>
        </w:rPr>
        <w:t xml:space="preserve"> </w:t>
      </w:r>
      <w:r w:rsidR="000534A2" w:rsidRPr="00C61D4F">
        <w:t>ili</w:t>
      </w:r>
    </w:p>
    <w:p w:rsidR="00FE5E30" w:rsidRPr="00C61D4F" w:rsidRDefault="00AA5B8D" w:rsidP="003F379A">
      <w:pPr>
        <w:pStyle w:val="BodyText"/>
        <w:spacing w:before="1"/>
        <w:jc w:val="both"/>
      </w:pPr>
      <w:r>
        <w:t>dezor</w:t>
      </w:r>
      <w:r w:rsidR="00E01C03" w:rsidRPr="00C61D4F">
        <w:t>jentis</w:t>
      </w:r>
      <w:r w:rsidR="00006E3B" w:rsidRPr="00C61D4F">
        <w:t>anost, nedostatak vazduh</w:t>
      </w:r>
      <w:r w:rsidR="000534A2" w:rsidRPr="00C61D4F">
        <w:t>a</w:t>
      </w:r>
      <w:r w:rsidR="00006E3B" w:rsidRPr="00C61D4F">
        <w:t xml:space="preserve">, jak bol ili nelagoda, </w:t>
      </w:r>
      <w:r w:rsidR="000534A2" w:rsidRPr="00C61D4F">
        <w:t>vlažna ili znojna koža.</w:t>
      </w:r>
    </w:p>
    <w:p w:rsidR="00FE5E30" w:rsidRPr="00C61D4F" w:rsidRDefault="00FE5E30" w:rsidP="003F379A">
      <w:pPr>
        <w:pStyle w:val="BodyText"/>
        <w:spacing w:before="3"/>
        <w:jc w:val="both"/>
      </w:pPr>
    </w:p>
    <w:p w:rsidR="00FE5E30" w:rsidRPr="00C61D4F" w:rsidRDefault="000534A2" w:rsidP="003F379A">
      <w:pPr>
        <w:pStyle w:val="BodyText"/>
        <w:jc w:val="both"/>
      </w:pPr>
      <w:r w:rsidRPr="00C61D4F">
        <w:t>Ovo mogu biti simptomi stanja koje se naziva „sepsa“ (takođe poznato kao „trovanje krvi“), teške infekcije koja izaziva upalni odgovor cijelog organiz</w:t>
      </w:r>
      <w:r w:rsidR="00006E3B" w:rsidRPr="00C61D4F">
        <w:t>ma i može biti opasna po život i zahtijeva hitnu ljekars</w:t>
      </w:r>
      <w:r w:rsidRPr="00C61D4F">
        <w:t>ku pomoć.</w:t>
      </w:r>
    </w:p>
    <w:p w:rsidR="00FE5E30" w:rsidRPr="0060648D" w:rsidRDefault="00FE5E30" w:rsidP="003F379A">
      <w:pPr>
        <w:pStyle w:val="BodyText"/>
        <w:spacing w:before="6"/>
        <w:jc w:val="both"/>
        <w:rPr>
          <w:color w:val="FF0000"/>
          <w:sz w:val="21"/>
        </w:rPr>
      </w:pPr>
    </w:p>
    <w:p w:rsidR="00FE5E30" w:rsidRPr="00C61D4F" w:rsidRDefault="000534A2" w:rsidP="003F379A">
      <w:pPr>
        <w:pStyle w:val="ListParagraph"/>
        <w:numPr>
          <w:ilvl w:val="0"/>
          <w:numId w:val="14"/>
        </w:numPr>
        <w:tabs>
          <w:tab w:val="left" w:pos="601"/>
        </w:tabs>
        <w:ind w:left="0" w:firstLine="0"/>
        <w:jc w:val="both"/>
      </w:pPr>
      <w:r w:rsidRPr="00C61D4F">
        <w:t>ako dođe do ozljede bubrega (glomerulonefritis). Ozljeda bubrega</w:t>
      </w:r>
      <w:r w:rsidR="00006E3B" w:rsidRPr="00C61D4F">
        <w:t xml:space="preserve"> je</w:t>
      </w:r>
      <w:r w:rsidRPr="00C61D4F">
        <w:t xml:space="preserve"> zabilježena </w:t>
      </w:r>
      <w:r w:rsidR="00E06721" w:rsidRPr="00C61D4F">
        <w:t>kod pacijenata</w:t>
      </w:r>
      <w:r w:rsidRPr="00C61D4F">
        <w:t xml:space="preserve"> koji su primali </w:t>
      </w:r>
      <w:r w:rsidR="00006E3B" w:rsidRPr="00C61D4F">
        <w:t xml:space="preserve">lijek </w:t>
      </w:r>
      <w:r w:rsidR="006B1E95">
        <w:t xml:space="preserve">Accofil </w:t>
      </w:r>
      <w:r w:rsidRPr="00C61D4F">
        <w:t xml:space="preserve">. Odmah pozovite </w:t>
      </w:r>
      <w:r w:rsidR="004C406E" w:rsidRPr="00C61D4F">
        <w:t>ljekar</w:t>
      </w:r>
      <w:r w:rsidRPr="00C61D4F">
        <w:t xml:space="preserve">a ako vam se javi podbulost </w:t>
      </w:r>
      <w:r w:rsidRPr="00C61D4F">
        <w:rPr>
          <w:spacing w:val="-3"/>
        </w:rPr>
        <w:t xml:space="preserve">lica </w:t>
      </w:r>
      <w:r w:rsidRPr="00C61D4F">
        <w:t xml:space="preserve">ili članaka, krv u mokraći ili smeđe obojena mokraća </w:t>
      </w:r>
      <w:r w:rsidRPr="00C61D4F">
        <w:rPr>
          <w:spacing w:val="-3"/>
        </w:rPr>
        <w:t xml:space="preserve">ili </w:t>
      </w:r>
      <w:r w:rsidRPr="00C61D4F">
        <w:t>ako primijetite da mokrite manje nego</w:t>
      </w:r>
      <w:r w:rsidRPr="00C61D4F">
        <w:rPr>
          <w:spacing w:val="-2"/>
        </w:rPr>
        <w:t xml:space="preserve"> </w:t>
      </w:r>
      <w:r w:rsidRPr="00C61D4F">
        <w:t>uobičajeno</w:t>
      </w:r>
      <w:r w:rsidR="00E01C03" w:rsidRPr="00C61D4F">
        <w:t>.</w:t>
      </w:r>
    </w:p>
    <w:p w:rsidR="00FE5E30" w:rsidRPr="0060648D" w:rsidRDefault="00FE5E30" w:rsidP="00C44383">
      <w:pPr>
        <w:pStyle w:val="BodyText"/>
        <w:spacing w:before="5"/>
        <w:jc w:val="both"/>
        <w:rPr>
          <w:color w:val="FF0000"/>
        </w:rPr>
      </w:pPr>
    </w:p>
    <w:p w:rsidR="00FE5E30" w:rsidRPr="00E25D54" w:rsidRDefault="00006E3B" w:rsidP="00C44383">
      <w:pPr>
        <w:pStyle w:val="BodyText"/>
        <w:ind w:hanging="1"/>
        <w:jc w:val="both"/>
      </w:pPr>
      <w:r w:rsidRPr="00E25D54">
        <w:t>V</w:t>
      </w:r>
      <w:r w:rsidR="00E24AEF">
        <w:t>eoma</w:t>
      </w:r>
      <w:r w:rsidRPr="00E25D54">
        <w:t xml:space="preserve"> često neželjeno dejstvo lijeka</w:t>
      </w:r>
      <w:r w:rsidR="000534A2" w:rsidRPr="00E25D54">
        <w:t xml:space="preserve"> </w:t>
      </w:r>
      <w:r w:rsidR="006B1E95">
        <w:t xml:space="preserve">Accofil </w:t>
      </w:r>
      <w:r w:rsidR="000534A2" w:rsidRPr="00E25D54">
        <w:t>je bol u mišićima i kostima (mišićno-koštana bol), koj</w:t>
      </w:r>
      <w:r w:rsidR="00E24AEF">
        <w:t>a</w:t>
      </w:r>
      <w:r w:rsidR="000534A2" w:rsidRPr="00E25D54">
        <w:t xml:space="preserve"> se može ublažiti uzimanjem uobičajenih </w:t>
      </w:r>
      <w:r w:rsidR="00D86473" w:rsidRPr="00E25D54">
        <w:t>ljekov</w:t>
      </w:r>
      <w:r w:rsidR="000534A2" w:rsidRPr="00E25D54">
        <w:t xml:space="preserve">a protiv bolova (analgetika). </w:t>
      </w:r>
      <w:r w:rsidR="00E06721" w:rsidRPr="00E25D54">
        <w:t>Kod pacijenata</w:t>
      </w:r>
      <w:r w:rsidR="000534A2" w:rsidRPr="00E25D54">
        <w:t xml:space="preserve"> kojima će se presaditi matične </w:t>
      </w:r>
      <w:r w:rsidR="00D14DE6" w:rsidRPr="00E25D54">
        <w:t>ćelij</w:t>
      </w:r>
      <w:r w:rsidR="000534A2" w:rsidRPr="00E25D54">
        <w:t>e ili koštana srž može se razviti reakcija presa</w:t>
      </w:r>
      <w:r w:rsidR="008A33B1" w:rsidRPr="00E25D54">
        <w:t>đenog organa</w:t>
      </w:r>
      <w:r w:rsidR="000534A2" w:rsidRPr="00E25D54">
        <w:t xml:space="preserve"> protiv </w:t>
      </w:r>
      <w:r w:rsidR="005317ED" w:rsidRPr="00E25D54">
        <w:t>primaoc</w:t>
      </w:r>
      <w:r w:rsidR="000534A2" w:rsidRPr="00E25D54">
        <w:t xml:space="preserve">a (GvHD) – to je reakcija </w:t>
      </w:r>
      <w:r w:rsidR="00D14DE6" w:rsidRPr="00E25D54">
        <w:t>ćelij</w:t>
      </w:r>
      <w:r w:rsidR="000534A2" w:rsidRPr="00E25D54">
        <w:t xml:space="preserve">a </w:t>
      </w:r>
      <w:r w:rsidR="005317ED" w:rsidRPr="00E25D54">
        <w:t>davaoc</w:t>
      </w:r>
      <w:r w:rsidR="000534A2" w:rsidRPr="00E25D54">
        <w:t xml:space="preserve">a protiv </w:t>
      </w:r>
      <w:r w:rsidRPr="00E25D54">
        <w:t>pacijent</w:t>
      </w:r>
      <w:r w:rsidR="000534A2" w:rsidRPr="00E25D54">
        <w:t xml:space="preserve">a koji </w:t>
      </w:r>
      <w:r w:rsidR="008A33B1" w:rsidRPr="00E25D54">
        <w:t>dobija transplantat</w:t>
      </w:r>
      <w:r w:rsidR="000534A2" w:rsidRPr="00E25D54">
        <w:t>; znakovi i simptomi uključuju osip na</w:t>
      </w:r>
      <w:r w:rsidRPr="00E25D54">
        <w:t xml:space="preserve"> </w:t>
      </w:r>
      <w:r w:rsidR="000534A2" w:rsidRPr="00E25D54">
        <w:t>d</w:t>
      </w:r>
      <w:r w:rsidRPr="00E25D54">
        <w:t>lanovima i tabanima i</w:t>
      </w:r>
      <w:r w:rsidR="000534A2" w:rsidRPr="00E25D54">
        <w:t xml:space="preserve"> čireve i ranice u ustima, crijevima, jetri, koži ili očima, plućima, </w:t>
      </w:r>
      <w:r w:rsidR="008A33B1" w:rsidRPr="00E25D54">
        <w:t>vagin</w:t>
      </w:r>
      <w:r w:rsidR="000534A2" w:rsidRPr="00E25D54">
        <w:t>i i zg</w:t>
      </w:r>
      <w:r w:rsidRPr="00E25D54">
        <w:t>lobovima. Vrlo često se kod</w:t>
      </w:r>
      <w:r w:rsidR="000534A2" w:rsidRPr="00E25D54">
        <w:t xml:space="preserve"> zdravih </w:t>
      </w:r>
      <w:r w:rsidR="008205B0" w:rsidRPr="00E25D54">
        <w:t>d</w:t>
      </w:r>
      <w:r w:rsidR="008205B0">
        <w:t>avaoca</w:t>
      </w:r>
      <w:r w:rsidR="008205B0" w:rsidRPr="00E25D54">
        <w:t xml:space="preserve"> </w:t>
      </w:r>
      <w:r w:rsidR="000534A2" w:rsidRPr="00E25D54">
        <w:t xml:space="preserve">matičnih </w:t>
      </w:r>
      <w:r w:rsidR="00D14DE6" w:rsidRPr="00E25D54">
        <w:t>ćelij</w:t>
      </w:r>
      <w:r w:rsidR="000534A2" w:rsidRPr="00E25D54">
        <w:t xml:space="preserve">a vidi povećanje broja bijelih krvnih </w:t>
      </w:r>
      <w:r w:rsidR="00D14DE6" w:rsidRPr="00E25D54">
        <w:t>ćelij</w:t>
      </w:r>
      <w:r w:rsidR="000534A2" w:rsidRPr="00E25D54">
        <w:t xml:space="preserve">a (leukocitoza) i smanjenje broja trombocita, što smanjuje sposobnost zgrušavanja krvi (trombocitopenija); Vaš </w:t>
      </w:r>
      <w:r w:rsidR="004C406E" w:rsidRPr="00E25D54">
        <w:t>ljekar</w:t>
      </w:r>
      <w:r w:rsidR="000534A2" w:rsidRPr="00E25D54">
        <w:t xml:space="preserve"> će pažljivo pratiti ove znakove.</w:t>
      </w:r>
    </w:p>
    <w:p w:rsidR="00FE5E30" w:rsidRPr="0060648D" w:rsidRDefault="00FE5E30" w:rsidP="00C44383">
      <w:pPr>
        <w:pStyle w:val="BodyText"/>
        <w:spacing w:before="1"/>
        <w:jc w:val="both"/>
        <w:rPr>
          <w:color w:val="FF0000"/>
        </w:rPr>
      </w:pPr>
    </w:p>
    <w:p w:rsidR="00FE5E30" w:rsidRPr="00E25D54" w:rsidRDefault="00634FF7" w:rsidP="00C44383">
      <w:pPr>
        <w:spacing w:before="1" w:line="251" w:lineRule="exact"/>
        <w:jc w:val="both"/>
        <w:rPr>
          <w:b/>
        </w:rPr>
      </w:pPr>
      <w:r w:rsidRPr="00E25D54">
        <w:rPr>
          <w:b/>
        </w:rPr>
        <w:t>V</w:t>
      </w:r>
      <w:r w:rsidR="00E24AEF">
        <w:rPr>
          <w:b/>
        </w:rPr>
        <w:t>eoma</w:t>
      </w:r>
      <w:r w:rsidRPr="00E25D54">
        <w:rPr>
          <w:b/>
        </w:rPr>
        <w:t xml:space="preserve"> česta</w:t>
      </w:r>
      <w:r w:rsidR="000534A2" w:rsidRPr="00E25D54">
        <w:rPr>
          <w:b/>
        </w:rPr>
        <w:t xml:space="preserve"> </w:t>
      </w:r>
      <w:r w:rsidRPr="00E25D54">
        <w:rPr>
          <w:b/>
        </w:rPr>
        <w:t>neželjena dej</w:t>
      </w:r>
      <w:r w:rsidR="00E24AEF">
        <w:rPr>
          <w:b/>
        </w:rPr>
        <w:t>s</w:t>
      </w:r>
      <w:r w:rsidRPr="00E25D54">
        <w:rPr>
          <w:b/>
        </w:rPr>
        <w:t>tva</w:t>
      </w:r>
      <w:r w:rsidR="000534A2" w:rsidRPr="00E25D54">
        <w:rPr>
          <w:b/>
        </w:rPr>
        <w:t xml:space="preserve"> (</w:t>
      </w:r>
      <w:r w:rsidRPr="00E25D54">
        <w:t>javljaju se kod</w:t>
      </w:r>
      <w:r w:rsidR="000534A2" w:rsidRPr="00E25D54">
        <w:t xml:space="preserve"> više od 1 na 10 osoba koje primaju </w:t>
      </w:r>
      <w:r w:rsidRPr="00E25D54">
        <w:t xml:space="preserve">lijek </w:t>
      </w:r>
      <w:r w:rsidR="006B1E95">
        <w:t xml:space="preserve">Accofil </w:t>
      </w:r>
      <w:r w:rsidR="000534A2" w:rsidRPr="00E25D54">
        <w:rPr>
          <w:b/>
        </w:rPr>
        <w:t>):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9"/>
          <w:tab w:val="left" w:pos="860"/>
        </w:tabs>
        <w:spacing w:line="267" w:lineRule="exact"/>
        <w:ind w:left="0" w:firstLine="0"/>
        <w:jc w:val="both"/>
      </w:pPr>
      <w:r w:rsidRPr="00E25D54">
        <w:t>povraćanje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9"/>
          <w:tab w:val="left" w:pos="861"/>
        </w:tabs>
        <w:spacing w:line="269" w:lineRule="exact"/>
        <w:ind w:left="0" w:firstLine="0"/>
        <w:jc w:val="both"/>
      </w:pPr>
      <w:r w:rsidRPr="00E25D54">
        <w:t>mučnina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69" w:lineRule="exact"/>
        <w:ind w:left="0" w:firstLine="0"/>
        <w:jc w:val="both"/>
      </w:pPr>
      <w:r w:rsidRPr="00E25D54">
        <w:t>neuobičajen gubitak ili prorjeđivanje kose</w:t>
      </w:r>
      <w:r w:rsidRPr="00E25D54">
        <w:rPr>
          <w:spacing w:val="-9"/>
        </w:rPr>
        <w:t xml:space="preserve"> </w:t>
      </w:r>
      <w:r w:rsidRPr="00E25D54">
        <w:t>(alopecija)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69" w:lineRule="exact"/>
        <w:ind w:left="0" w:firstLine="0"/>
        <w:jc w:val="both"/>
      </w:pPr>
      <w:r w:rsidRPr="00E25D54">
        <w:rPr>
          <w:spacing w:val="-3"/>
        </w:rPr>
        <w:t>umor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69" w:lineRule="exact"/>
        <w:ind w:left="0" w:firstLine="0"/>
        <w:jc w:val="both"/>
      </w:pPr>
      <w:r w:rsidRPr="00E25D54">
        <w:t xml:space="preserve">bolnost i otok sluznice probavnog trakta </w:t>
      </w:r>
      <w:r w:rsidRPr="00E25D54">
        <w:rPr>
          <w:spacing w:val="-3"/>
        </w:rPr>
        <w:t xml:space="preserve">koja </w:t>
      </w:r>
      <w:r w:rsidRPr="00E25D54">
        <w:t xml:space="preserve">se proteže </w:t>
      </w:r>
      <w:r w:rsidRPr="00E25D54">
        <w:rPr>
          <w:spacing w:val="-3"/>
        </w:rPr>
        <w:t xml:space="preserve">od </w:t>
      </w:r>
      <w:r w:rsidRPr="00E25D54">
        <w:t xml:space="preserve">usta </w:t>
      </w:r>
      <w:r w:rsidRPr="00E25D54">
        <w:rPr>
          <w:spacing w:val="-3"/>
        </w:rPr>
        <w:t xml:space="preserve">do </w:t>
      </w:r>
      <w:r w:rsidRPr="00E25D54">
        <w:t>čmara (upala</w:t>
      </w:r>
      <w:r w:rsidRPr="00E25D54">
        <w:rPr>
          <w:spacing w:val="5"/>
        </w:rPr>
        <w:t xml:space="preserve"> </w:t>
      </w:r>
      <w:r w:rsidRPr="00E25D54">
        <w:t>sluznice)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69" w:lineRule="exact"/>
        <w:ind w:left="0" w:firstLine="0"/>
        <w:jc w:val="both"/>
      </w:pPr>
      <w:r w:rsidRPr="00E25D54">
        <w:lastRenderedPageBreak/>
        <w:t>smanjenje broja trombocita što smanjuje sposobnost zgrušavanja krvi</w:t>
      </w:r>
      <w:r w:rsidRPr="00E25D54">
        <w:rPr>
          <w:spacing w:val="-9"/>
        </w:rPr>
        <w:t xml:space="preserve"> </w:t>
      </w:r>
      <w:r w:rsidRPr="00E25D54">
        <w:t>(trombocitopenija)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69" w:lineRule="exact"/>
        <w:ind w:left="0" w:firstLine="0"/>
        <w:jc w:val="both"/>
      </w:pPr>
      <w:r w:rsidRPr="00E25D54">
        <w:t xml:space="preserve">sniženi broj crvenih krvnih </w:t>
      </w:r>
      <w:r w:rsidR="00D14DE6" w:rsidRPr="00E25D54">
        <w:t>ćelij</w:t>
      </w:r>
      <w:r w:rsidRPr="00E25D54">
        <w:t>a</w:t>
      </w:r>
      <w:r w:rsidRPr="00E25D54">
        <w:rPr>
          <w:spacing w:val="-6"/>
        </w:rPr>
        <w:t xml:space="preserve"> </w:t>
      </w:r>
      <w:r w:rsidRPr="00E25D54">
        <w:t>(anemija)</w:t>
      </w:r>
    </w:p>
    <w:p w:rsidR="00FE5E30" w:rsidRPr="00E25D54" w:rsidRDefault="00634FF7" w:rsidP="003F379A">
      <w:pPr>
        <w:pStyle w:val="ListParagraph"/>
        <w:numPr>
          <w:ilvl w:val="0"/>
          <w:numId w:val="14"/>
        </w:numPr>
        <w:tabs>
          <w:tab w:val="left" w:pos="861"/>
          <w:tab w:val="left" w:pos="862"/>
        </w:tabs>
        <w:spacing w:line="269" w:lineRule="exact"/>
        <w:ind w:left="0" w:firstLine="0"/>
        <w:jc w:val="both"/>
      </w:pPr>
      <w:r w:rsidRPr="00E25D54">
        <w:t>grozn</w:t>
      </w:r>
      <w:r w:rsidR="000534A2" w:rsidRPr="00E25D54">
        <w:t>ica</w:t>
      </w:r>
      <w:r w:rsidR="000534A2" w:rsidRPr="00E25D54">
        <w:rPr>
          <w:spacing w:val="4"/>
        </w:rPr>
        <w:t xml:space="preserve"> </w:t>
      </w:r>
      <w:r w:rsidR="000534A2" w:rsidRPr="00E25D54">
        <w:t>(pireksija)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1"/>
          <w:tab w:val="left" w:pos="862"/>
        </w:tabs>
        <w:spacing w:line="269" w:lineRule="exact"/>
        <w:ind w:left="0" w:firstLine="0"/>
        <w:jc w:val="both"/>
      </w:pPr>
      <w:r w:rsidRPr="00E25D54">
        <w:t>glavobolja</w:t>
      </w:r>
    </w:p>
    <w:p w:rsidR="00FE5E30" w:rsidRPr="00E25D54" w:rsidRDefault="00634FF7" w:rsidP="003F379A">
      <w:pPr>
        <w:pStyle w:val="ListParagraph"/>
        <w:numPr>
          <w:ilvl w:val="0"/>
          <w:numId w:val="14"/>
        </w:numPr>
        <w:tabs>
          <w:tab w:val="left" w:pos="861"/>
          <w:tab w:val="left" w:pos="862"/>
        </w:tabs>
        <w:spacing w:line="269" w:lineRule="exact"/>
        <w:ind w:left="0" w:firstLine="0"/>
        <w:jc w:val="both"/>
      </w:pPr>
      <w:r w:rsidRPr="00E25D54">
        <w:t>proli</w:t>
      </w:r>
      <w:r w:rsidR="000534A2" w:rsidRPr="00E25D54">
        <w:t>v</w:t>
      </w:r>
    </w:p>
    <w:p w:rsidR="00FE5E30" w:rsidRPr="00E25D54" w:rsidRDefault="00FE5E30" w:rsidP="00C44383">
      <w:pPr>
        <w:pStyle w:val="BodyText"/>
        <w:spacing w:before="1"/>
        <w:jc w:val="both"/>
      </w:pPr>
    </w:p>
    <w:p w:rsidR="00FE5E30" w:rsidRDefault="00634FF7" w:rsidP="00AA5B8D">
      <w:pPr>
        <w:spacing w:before="1"/>
        <w:jc w:val="both"/>
      </w:pPr>
      <w:r w:rsidRPr="00E25D54">
        <w:rPr>
          <w:b/>
        </w:rPr>
        <w:t>Česta</w:t>
      </w:r>
      <w:r w:rsidR="000534A2" w:rsidRPr="00E25D54">
        <w:rPr>
          <w:b/>
        </w:rPr>
        <w:t xml:space="preserve"> </w:t>
      </w:r>
      <w:r w:rsidR="00330C00" w:rsidRPr="00E25D54">
        <w:rPr>
          <w:b/>
        </w:rPr>
        <w:t>neželjena de</w:t>
      </w:r>
      <w:r w:rsidRPr="00E25D54">
        <w:rPr>
          <w:b/>
        </w:rPr>
        <w:t>j</w:t>
      </w:r>
      <w:r w:rsidR="00330C00" w:rsidRPr="00E25D54">
        <w:rPr>
          <w:b/>
        </w:rPr>
        <w:t>s</w:t>
      </w:r>
      <w:r w:rsidRPr="00E25D54">
        <w:rPr>
          <w:b/>
        </w:rPr>
        <w:t>tva</w:t>
      </w:r>
      <w:r w:rsidR="000534A2" w:rsidRPr="00E25D54">
        <w:rPr>
          <w:b/>
        </w:rPr>
        <w:t xml:space="preserve"> </w:t>
      </w:r>
      <w:r w:rsidRPr="00E25D54">
        <w:t>(javljaju se kod</w:t>
      </w:r>
      <w:r w:rsidR="000534A2" w:rsidRPr="00E25D54">
        <w:t xml:space="preserve"> </w:t>
      </w:r>
      <w:r w:rsidR="00E24AEF">
        <w:t>naj</w:t>
      </w:r>
      <w:r w:rsidR="000534A2" w:rsidRPr="00E25D54">
        <w:t xml:space="preserve">više 1 na 10 osoba koje primaju </w:t>
      </w:r>
      <w:r w:rsidRPr="00E25D54">
        <w:t xml:space="preserve">lijek </w:t>
      </w:r>
      <w:r w:rsidR="006B1E95">
        <w:t xml:space="preserve">Accofil </w:t>
      </w:r>
      <w:r w:rsidR="000534A2" w:rsidRPr="00E25D54">
        <w:t>)</w:t>
      </w:r>
    </w:p>
    <w:p w:rsidR="00AA5B8D" w:rsidRPr="00E25D54" w:rsidRDefault="00AA5B8D" w:rsidP="00AA5B8D">
      <w:pPr>
        <w:spacing w:before="1"/>
        <w:jc w:val="both"/>
      </w:pP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1"/>
          <w:tab w:val="left" w:pos="862"/>
        </w:tabs>
        <w:spacing w:line="267" w:lineRule="exact"/>
        <w:ind w:left="0" w:firstLine="0"/>
        <w:jc w:val="both"/>
      </w:pPr>
      <w:r w:rsidRPr="00E25D54">
        <w:t>upala di</w:t>
      </w:r>
      <w:r w:rsidR="00634FF7" w:rsidRPr="00E25D54">
        <w:t>saj</w:t>
      </w:r>
      <w:r w:rsidRPr="00E25D54">
        <w:t>nih puteva u plućima</w:t>
      </w:r>
      <w:r w:rsidRPr="00E25D54">
        <w:rPr>
          <w:spacing w:val="12"/>
        </w:rPr>
        <w:t xml:space="preserve"> </w:t>
      </w:r>
      <w:r w:rsidRPr="00E25D54">
        <w:t>(bronhitis)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1"/>
          <w:tab w:val="left" w:pos="862"/>
        </w:tabs>
        <w:spacing w:line="269" w:lineRule="exact"/>
        <w:ind w:left="0" w:firstLine="0"/>
        <w:jc w:val="both"/>
      </w:pPr>
      <w:r w:rsidRPr="00E25D54">
        <w:t>infekcija gornjih di</w:t>
      </w:r>
      <w:r w:rsidR="00634FF7" w:rsidRPr="00E25D54">
        <w:t>saj</w:t>
      </w:r>
      <w:r w:rsidRPr="00E25D54">
        <w:t>nih</w:t>
      </w:r>
      <w:r w:rsidRPr="00E25D54">
        <w:rPr>
          <w:spacing w:val="3"/>
        </w:rPr>
        <w:t xml:space="preserve"> </w:t>
      </w:r>
      <w:r w:rsidRPr="00E25D54">
        <w:rPr>
          <w:spacing w:val="-3"/>
        </w:rPr>
        <w:t>puteva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1"/>
          <w:tab w:val="left" w:pos="862"/>
        </w:tabs>
        <w:spacing w:line="269" w:lineRule="exact"/>
        <w:ind w:left="0" w:firstLine="0"/>
        <w:jc w:val="both"/>
      </w:pPr>
      <w:r w:rsidRPr="00E25D54">
        <w:t>infekcija mokraćnog</w:t>
      </w:r>
      <w:r w:rsidRPr="00E25D54">
        <w:rPr>
          <w:spacing w:val="1"/>
        </w:rPr>
        <w:t xml:space="preserve"> </w:t>
      </w:r>
      <w:r w:rsidR="004272FF" w:rsidRPr="00E25D54">
        <w:t>sistem</w:t>
      </w:r>
      <w:r w:rsidRPr="00E25D54">
        <w:t>a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1"/>
          <w:tab w:val="left" w:pos="862"/>
        </w:tabs>
        <w:spacing w:line="266" w:lineRule="exact"/>
        <w:ind w:left="0" w:firstLine="0"/>
        <w:jc w:val="both"/>
      </w:pPr>
      <w:r w:rsidRPr="00E25D54">
        <w:t>smanjen</w:t>
      </w:r>
      <w:r w:rsidRPr="00E25D54">
        <w:rPr>
          <w:spacing w:val="-4"/>
        </w:rPr>
        <w:t xml:space="preserve"> </w:t>
      </w:r>
      <w:r w:rsidRPr="00E25D54">
        <w:t>apetit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1"/>
          <w:tab w:val="left" w:pos="862"/>
        </w:tabs>
        <w:spacing w:line="266" w:lineRule="exact"/>
        <w:ind w:left="0" w:firstLine="0"/>
        <w:jc w:val="both"/>
      </w:pPr>
      <w:r w:rsidRPr="00E25D54">
        <w:t>problemi sa spavanjem</w:t>
      </w:r>
      <w:r w:rsidRPr="00E25D54">
        <w:rPr>
          <w:spacing w:val="-4"/>
        </w:rPr>
        <w:t xml:space="preserve"> </w:t>
      </w:r>
      <w:r w:rsidRPr="00E25D54">
        <w:t>(nesanica)</w:t>
      </w:r>
    </w:p>
    <w:p w:rsidR="00FE5E30" w:rsidRPr="00E25D54" w:rsidRDefault="00634FF7" w:rsidP="003F379A">
      <w:pPr>
        <w:pStyle w:val="ListParagraph"/>
        <w:numPr>
          <w:ilvl w:val="0"/>
          <w:numId w:val="14"/>
        </w:numPr>
        <w:tabs>
          <w:tab w:val="left" w:pos="861"/>
          <w:tab w:val="left" w:pos="863"/>
        </w:tabs>
        <w:spacing w:line="269" w:lineRule="exact"/>
        <w:ind w:left="0" w:firstLine="0"/>
        <w:jc w:val="both"/>
      </w:pPr>
      <w:r w:rsidRPr="00E25D54">
        <w:t>vrtoglav</w:t>
      </w:r>
      <w:r w:rsidR="000534A2" w:rsidRPr="00E25D54">
        <w:t>ica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1"/>
          <w:tab w:val="left" w:pos="863"/>
        </w:tabs>
        <w:spacing w:line="269" w:lineRule="exact"/>
        <w:ind w:left="0" w:firstLine="0"/>
        <w:jc w:val="both"/>
      </w:pPr>
      <w:r w:rsidRPr="00E25D54">
        <w:t>smanjena osjetljivost, posebno kože</w:t>
      </w:r>
      <w:r w:rsidRPr="00E25D54">
        <w:rPr>
          <w:spacing w:val="5"/>
        </w:rPr>
        <w:t xml:space="preserve"> </w:t>
      </w:r>
      <w:r w:rsidRPr="00E25D54">
        <w:t>(hipoestezija)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1"/>
          <w:tab w:val="left" w:pos="863"/>
        </w:tabs>
        <w:spacing w:line="269" w:lineRule="exact"/>
        <w:ind w:left="0" w:firstLine="0"/>
        <w:jc w:val="both"/>
      </w:pPr>
      <w:r w:rsidRPr="00E25D54">
        <w:t>trnci ili utrnulost ruku ili stopala</w:t>
      </w:r>
      <w:r w:rsidRPr="00E25D54">
        <w:rPr>
          <w:spacing w:val="2"/>
        </w:rPr>
        <w:t xml:space="preserve"> </w:t>
      </w:r>
      <w:r w:rsidRPr="00E25D54">
        <w:t>(parestezija</w:t>
      </w:r>
      <w:r w:rsidR="00E01C03" w:rsidRPr="00E25D54">
        <w:t>)</w:t>
      </w:r>
    </w:p>
    <w:p w:rsidR="00FE5E30" w:rsidRPr="00E25D54" w:rsidRDefault="00634FF7" w:rsidP="003F379A">
      <w:pPr>
        <w:pStyle w:val="ListParagraph"/>
        <w:numPr>
          <w:ilvl w:val="0"/>
          <w:numId w:val="14"/>
        </w:numPr>
        <w:tabs>
          <w:tab w:val="left" w:pos="862"/>
          <w:tab w:val="left" w:pos="863"/>
        </w:tabs>
        <w:spacing w:line="269" w:lineRule="exact"/>
        <w:ind w:left="0" w:firstLine="0"/>
        <w:jc w:val="both"/>
      </w:pPr>
      <w:r w:rsidRPr="00E25D54">
        <w:t>nizak krvni pritis</w:t>
      </w:r>
      <w:r w:rsidR="000534A2" w:rsidRPr="00E25D54">
        <w:t>ak</w:t>
      </w:r>
      <w:r w:rsidR="000534A2" w:rsidRPr="00E25D54">
        <w:rPr>
          <w:spacing w:val="-4"/>
        </w:rPr>
        <w:t xml:space="preserve"> </w:t>
      </w:r>
      <w:r w:rsidR="000534A2" w:rsidRPr="00E25D54">
        <w:t>(hipotenzija)</w:t>
      </w:r>
    </w:p>
    <w:p w:rsidR="00FE5E30" w:rsidRPr="00E25D54" w:rsidRDefault="00634FF7" w:rsidP="003F379A">
      <w:pPr>
        <w:pStyle w:val="ListParagraph"/>
        <w:numPr>
          <w:ilvl w:val="0"/>
          <w:numId w:val="14"/>
        </w:numPr>
        <w:tabs>
          <w:tab w:val="left" w:pos="862"/>
          <w:tab w:val="left" w:pos="863"/>
        </w:tabs>
        <w:spacing w:line="269" w:lineRule="exact"/>
        <w:ind w:left="0" w:firstLine="0"/>
        <w:jc w:val="both"/>
      </w:pPr>
      <w:r w:rsidRPr="00E25D54">
        <w:t>visok krvni pritis</w:t>
      </w:r>
      <w:r w:rsidR="000534A2" w:rsidRPr="00E25D54">
        <w:t>ak</w:t>
      </w:r>
      <w:r w:rsidR="000534A2" w:rsidRPr="00E25D54">
        <w:rPr>
          <w:spacing w:val="-4"/>
        </w:rPr>
        <w:t xml:space="preserve"> </w:t>
      </w:r>
      <w:r w:rsidR="000534A2" w:rsidRPr="00E25D54">
        <w:t>(hipertenzija)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2"/>
          <w:tab w:val="left" w:pos="863"/>
        </w:tabs>
        <w:spacing w:line="269" w:lineRule="exact"/>
        <w:ind w:left="0" w:firstLine="0"/>
        <w:jc w:val="both"/>
      </w:pPr>
      <w:r w:rsidRPr="00E25D54">
        <w:t>kašalj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2"/>
          <w:tab w:val="left" w:pos="863"/>
        </w:tabs>
        <w:spacing w:line="269" w:lineRule="exact"/>
        <w:ind w:left="0" w:firstLine="0"/>
        <w:jc w:val="both"/>
      </w:pPr>
      <w:r w:rsidRPr="00E25D54">
        <w:t>iskašljavanje krvi</w:t>
      </w:r>
      <w:r w:rsidRPr="00E25D54">
        <w:rPr>
          <w:spacing w:val="-3"/>
        </w:rPr>
        <w:t xml:space="preserve"> </w:t>
      </w:r>
      <w:r w:rsidRPr="00E25D54">
        <w:t>(hemoptiza)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2"/>
          <w:tab w:val="left" w:pos="863"/>
        </w:tabs>
        <w:spacing w:line="269" w:lineRule="exact"/>
        <w:ind w:left="0" w:firstLine="0"/>
        <w:jc w:val="both"/>
      </w:pPr>
      <w:r w:rsidRPr="00E25D54">
        <w:t xml:space="preserve">bol u </w:t>
      </w:r>
      <w:r w:rsidRPr="00E25D54">
        <w:rPr>
          <w:spacing w:val="-2"/>
        </w:rPr>
        <w:t xml:space="preserve">ustima </w:t>
      </w:r>
      <w:r w:rsidRPr="00E25D54">
        <w:t>i grlu (orofaringealna</w:t>
      </w:r>
      <w:r w:rsidRPr="00E25D54">
        <w:rPr>
          <w:spacing w:val="11"/>
        </w:rPr>
        <w:t xml:space="preserve"> </w:t>
      </w:r>
      <w:r w:rsidRPr="00E25D54">
        <w:rPr>
          <w:spacing w:val="-3"/>
        </w:rPr>
        <w:t>bol)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2"/>
          <w:tab w:val="left" w:pos="863"/>
        </w:tabs>
        <w:spacing w:line="269" w:lineRule="exact"/>
        <w:ind w:left="0" w:firstLine="0"/>
        <w:jc w:val="both"/>
      </w:pPr>
      <w:r w:rsidRPr="00E25D54">
        <w:t>krvarenje iz nosa</w:t>
      </w:r>
      <w:r w:rsidRPr="00E25D54">
        <w:rPr>
          <w:spacing w:val="-1"/>
        </w:rPr>
        <w:t xml:space="preserve"> </w:t>
      </w:r>
      <w:r w:rsidRPr="00E25D54">
        <w:t>(epistaksa)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2"/>
          <w:tab w:val="left" w:pos="863"/>
        </w:tabs>
        <w:spacing w:line="269" w:lineRule="exact"/>
        <w:ind w:left="0" w:firstLine="0"/>
        <w:jc w:val="both"/>
      </w:pPr>
      <w:r w:rsidRPr="00E25D54">
        <w:rPr>
          <w:spacing w:val="-3"/>
        </w:rPr>
        <w:t>zatvor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2"/>
          <w:tab w:val="left" w:pos="863"/>
        </w:tabs>
        <w:spacing w:line="269" w:lineRule="exact"/>
        <w:ind w:left="0" w:firstLine="0"/>
        <w:jc w:val="both"/>
      </w:pPr>
      <w:r w:rsidRPr="00E25D54">
        <w:t>bol u području</w:t>
      </w:r>
      <w:r w:rsidRPr="00E25D54">
        <w:rPr>
          <w:spacing w:val="1"/>
        </w:rPr>
        <w:t xml:space="preserve"> </w:t>
      </w:r>
      <w:r w:rsidRPr="00E25D54">
        <w:t>usta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3"/>
          <w:tab w:val="left" w:pos="864"/>
        </w:tabs>
        <w:spacing w:line="269" w:lineRule="exact"/>
        <w:ind w:left="0" w:firstLine="0"/>
        <w:jc w:val="both"/>
      </w:pPr>
      <w:r w:rsidRPr="00E25D54">
        <w:t>povećanje jetre</w:t>
      </w:r>
      <w:r w:rsidRPr="00E25D54">
        <w:rPr>
          <w:spacing w:val="-6"/>
        </w:rPr>
        <w:t xml:space="preserve"> </w:t>
      </w:r>
      <w:r w:rsidRPr="00E25D54">
        <w:t>(hepatomegalija)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3"/>
          <w:tab w:val="left" w:pos="864"/>
        </w:tabs>
        <w:spacing w:line="269" w:lineRule="exact"/>
        <w:ind w:left="0" w:firstLine="0"/>
        <w:jc w:val="both"/>
      </w:pPr>
      <w:r w:rsidRPr="00E25D54">
        <w:rPr>
          <w:spacing w:val="-3"/>
        </w:rPr>
        <w:t>osip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3"/>
          <w:tab w:val="left" w:pos="864"/>
        </w:tabs>
        <w:spacing w:line="269" w:lineRule="exact"/>
        <w:ind w:left="0" w:firstLine="0"/>
        <w:jc w:val="both"/>
      </w:pPr>
      <w:r w:rsidRPr="00E25D54">
        <w:t>crvenilo kože</w:t>
      </w:r>
      <w:r w:rsidRPr="00E25D54">
        <w:rPr>
          <w:spacing w:val="-4"/>
        </w:rPr>
        <w:t xml:space="preserve"> </w:t>
      </w:r>
      <w:r w:rsidRPr="00E25D54">
        <w:t>(eritem)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3"/>
          <w:tab w:val="left" w:pos="864"/>
        </w:tabs>
        <w:spacing w:line="269" w:lineRule="exact"/>
        <w:ind w:left="0" w:firstLine="0"/>
        <w:jc w:val="both"/>
      </w:pPr>
      <w:r w:rsidRPr="00E25D54">
        <w:t>mišićni</w:t>
      </w:r>
      <w:r w:rsidRPr="00E25D54">
        <w:rPr>
          <w:spacing w:val="-3"/>
        </w:rPr>
        <w:t xml:space="preserve"> </w:t>
      </w:r>
      <w:r w:rsidRPr="00E25D54">
        <w:t>grčevi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3"/>
          <w:tab w:val="left" w:pos="864"/>
        </w:tabs>
        <w:spacing w:line="269" w:lineRule="exact"/>
        <w:ind w:left="0" w:firstLine="0"/>
        <w:jc w:val="both"/>
      </w:pPr>
      <w:r w:rsidRPr="00E25D54">
        <w:t>bol prilikom mokrenja (dizurija)</w:t>
      </w:r>
    </w:p>
    <w:p w:rsidR="00FE5E30" w:rsidRPr="00E25D54" w:rsidRDefault="00634FF7" w:rsidP="003F379A">
      <w:pPr>
        <w:pStyle w:val="ListParagraph"/>
        <w:numPr>
          <w:ilvl w:val="0"/>
          <w:numId w:val="14"/>
        </w:numPr>
        <w:tabs>
          <w:tab w:val="left" w:pos="863"/>
          <w:tab w:val="left" w:pos="864"/>
        </w:tabs>
        <w:spacing w:line="269" w:lineRule="exact"/>
        <w:ind w:left="0" w:firstLine="0"/>
        <w:jc w:val="both"/>
      </w:pPr>
      <w:r w:rsidRPr="00E25D54">
        <w:t>bol u grud</w:t>
      </w:r>
      <w:r w:rsidR="000534A2" w:rsidRPr="00E25D54">
        <w:t>nom</w:t>
      </w:r>
      <w:r w:rsidR="000534A2" w:rsidRPr="00E25D54">
        <w:rPr>
          <w:spacing w:val="-3"/>
        </w:rPr>
        <w:t xml:space="preserve"> </w:t>
      </w:r>
      <w:r w:rsidR="000534A2" w:rsidRPr="00E25D54">
        <w:t>košu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3"/>
          <w:tab w:val="left" w:pos="864"/>
        </w:tabs>
        <w:spacing w:line="269" w:lineRule="exact"/>
        <w:ind w:left="0" w:firstLine="0"/>
        <w:jc w:val="both"/>
      </w:pPr>
      <w:r w:rsidRPr="00E25D54">
        <w:t>bol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3"/>
          <w:tab w:val="left" w:pos="864"/>
        </w:tabs>
        <w:spacing w:line="269" w:lineRule="exact"/>
        <w:ind w:left="0" w:firstLine="0"/>
        <w:jc w:val="both"/>
      </w:pPr>
      <w:r w:rsidRPr="00E25D54">
        <w:t>op</w:t>
      </w:r>
      <w:r w:rsidR="00634FF7" w:rsidRPr="00E25D54">
        <w:t>št</w:t>
      </w:r>
      <w:r w:rsidRPr="00E25D54">
        <w:t>a slabost</w:t>
      </w:r>
      <w:r w:rsidRPr="00E25D54">
        <w:rPr>
          <w:spacing w:val="7"/>
        </w:rPr>
        <w:t xml:space="preserve"> </w:t>
      </w:r>
      <w:r w:rsidRPr="00E25D54">
        <w:t>(astenija)</w:t>
      </w:r>
    </w:p>
    <w:p w:rsidR="00FE5E30" w:rsidRPr="00E25D54" w:rsidRDefault="00634FF7" w:rsidP="003F379A">
      <w:pPr>
        <w:pStyle w:val="ListParagraph"/>
        <w:numPr>
          <w:ilvl w:val="0"/>
          <w:numId w:val="14"/>
        </w:numPr>
        <w:tabs>
          <w:tab w:val="left" w:pos="863"/>
          <w:tab w:val="left" w:pos="865"/>
        </w:tabs>
        <w:spacing w:line="269" w:lineRule="exact"/>
        <w:ind w:left="0" w:firstLine="0"/>
        <w:jc w:val="both"/>
      </w:pPr>
      <w:r w:rsidRPr="00E25D54">
        <w:t>opšte</w:t>
      </w:r>
      <w:r w:rsidR="000534A2" w:rsidRPr="00E25D54">
        <w:t xml:space="preserve"> loše osjećanje</w:t>
      </w:r>
      <w:r w:rsidR="000534A2" w:rsidRPr="00E25D54">
        <w:rPr>
          <w:spacing w:val="-11"/>
        </w:rPr>
        <w:t xml:space="preserve"> </w:t>
      </w:r>
      <w:r w:rsidR="000534A2" w:rsidRPr="00E25D54">
        <w:t>(malaksalost)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4"/>
          <w:tab w:val="left" w:pos="865"/>
        </w:tabs>
        <w:spacing w:line="269" w:lineRule="exact"/>
        <w:ind w:left="0" w:firstLine="0"/>
        <w:jc w:val="both"/>
      </w:pPr>
      <w:r w:rsidRPr="00E25D54">
        <w:t>oticanje ruku i stopala (periferni</w:t>
      </w:r>
      <w:r w:rsidRPr="00E25D54">
        <w:rPr>
          <w:spacing w:val="1"/>
        </w:rPr>
        <w:t xml:space="preserve"> </w:t>
      </w:r>
      <w:r w:rsidRPr="00E25D54">
        <w:t>edem)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4"/>
          <w:tab w:val="left" w:pos="865"/>
        </w:tabs>
        <w:spacing w:line="269" w:lineRule="exact"/>
        <w:ind w:left="0" w:firstLine="0"/>
        <w:jc w:val="both"/>
      </w:pPr>
      <w:r w:rsidRPr="00E25D54">
        <w:t xml:space="preserve">povišene vrijednosti određenih </w:t>
      </w:r>
      <w:r w:rsidRPr="00E25D54">
        <w:rPr>
          <w:spacing w:val="-3"/>
        </w:rPr>
        <w:t xml:space="preserve">enzima </w:t>
      </w:r>
      <w:r w:rsidRPr="00E25D54">
        <w:t>u</w:t>
      </w:r>
      <w:r w:rsidRPr="00E25D54">
        <w:rPr>
          <w:spacing w:val="14"/>
        </w:rPr>
        <w:t xml:space="preserve"> </w:t>
      </w:r>
      <w:r w:rsidRPr="00E25D54">
        <w:rPr>
          <w:spacing w:val="-3"/>
        </w:rPr>
        <w:t>krvi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4"/>
          <w:tab w:val="left" w:pos="865"/>
        </w:tabs>
        <w:spacing w:line="269" w:lineRule="exact"/>
        <w:ind w:left="0" w:firstLine="0"/>
        <w:jc w:val="both"/>
      </w:pPr>
      <w:r w:rsidRPr="00E25D54">
        <w:t>promjene rezultata krvnih</w:t>
      </w:r>
      <w:r w:rsidRPr="00E25D54">
        <w:rPr>
          <w:spacing w:val="1"/>
        </w:rPr>
        <w:t xml:space="preserve"> </w:t>
      </w:r>
      <w:r w:rsidRPr="00E25D54">
        <w:t>pretraga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8"/>
          <w:tab w:val="left" w:pos="859"/>
        </w:tabs>
        <w:spacing w:before="2"/>
        <w:ind w:left="0" w:firstLine="0"/>
        <w:jc w:val="both"/>
      </w:pPr>
      <w:r w:rsidRPr="00E25D54">
        <w:t>transfuzijska</w:t>
      </w:r>
      <w:r w:rsidRPr="00E25D54">
        <w:rPr>
          <w:spacing w:val="5"/>
        </w:rPr>
        <w:t xml:space="preserve"> </w:t>
      </w:r>
      <w:r w:rsidRPr="00E25D54">
        <w:rPr>
          <w:spacing w:val="-3"/>
        </w:rPr>
        <w:t>reakcija</w:t>
      </w:r>
    </w:p>
    <w:p w:rsidR="00FE5E30" w:rsidRPr="0060648D" w:rsidRDefault="00FE5E30" w:rsidP="00C44383">
      <w:pPr>
        <w:pStyle w:val="BodyText"/>
        <w:spacing w:before="2"/>
        <w:jc w:val="both"/>
        <w:rPr>
          <w:color w:val="FF0000"/>
        </w:rPr>
      </w:pPr>
    </w:p>
    <w:p w:rsidR="00FE5E30" w:rsidRPr="00E25D54" w:rsidRDefault="00634FF7" w:rsidP="00C44383">
      <w:pPr>
        <w:jc w:val="both"/>
      </w:pPr>
      <w:r w:rsidRPr="00E25D54">
        <w:rPr>
          <w:b/>
        </w:rPr>
        <w:t>Povremena</w:t>
      </w:r>
      <w:r w:rsidR="000534A2" w:rsidRPr="00E25D54">
        <w:rPr>
          <w:b/>
        </w:rPr>
        <w:t xml:space="preserve"> </w:t>
      </w:r>
      <w:r w:rsidRPr="00E25D54">
        <w:rPr>
          <w:b/>
        </w:rPr>
        <w:t>neželjena dej</w:t>
      </w:r>
      <w:r w:rsidR="002A3434">
        <w:rPr>
          <w:b/>
        </w:rPr>
        <w:t>s</w:t>
      </w:r>
      <w:r w:rsidRPr="00E25D54">
        <w:rPr>
          <w:b/>
        </w:rPr>
        <w:t>tva</w:t>
      </w:r>
      <w:r w:rsidR="000534A2" w:rsidRPr="00E25D54">
        <w:rPr>
          <w:b/>
        </w:rPr>
        <w:t xml:space="preserve"> </w:t>
      </w:r>
      <w:r w:rsidRPr="00E25D54">
        <w:t>(javljaju se kod</w:t>
      </w:r>
      <w:r w:rsidR="000534A2" w:rsidRPr="00E25D54">
        <w:t xml:space="preserve"> </w:t>
      </w:r>
      <w:r w:rsidR="002A3434">
        <w:t>naj</w:t>
      </w:r>
      <w:r w:rsidR="000534A2" w:rsidRPr="00E25D54">
        <w:t xml:space="preserve">više 1 na 100 osoba koje primaju </w:t>
      </w:r>
      <w:r w:rsidRPr="00E25D54">
        <w:t xml:space="preserve">lijek </w:t>
      </w:r>
      <w:r w:rsidR="006B1E95">
        <w:t xml:space="preserve">Accofil </w:t>
      </w:r>
      <w:r w:rsidR="000534A2" w:rsidRPr="00E25D54">
        <w:t>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8"/>
          <w:tab w:val="left" w:pos="859"/>
        </w:tabs>
        <w:spacing w:line="269" w:lineRule="exact"/>
        <w:ind w:left="0" w:firstLine="0"/>
        <w:jc w:val="both"/>
      </w:pPr>
      <w:r w:rsidRPr="00E25D54">
        <w:t xml:space="preserve">povećanje broja bijelih krvnih </w:t>
      </w:r>
      <w:r w:rsidR="00D14DE6" w:rsidRPr="00E25D54">
        <w:t>ćelij</w:t>
      </w:r>
      <w:r w:rsidRPr="00E25D54">
        <w:t>a</w:t>
      </w:r>
      <w:r w:rsidRPr="00E25D54">
        <w:rPr>
          <w:spacing w:val="-2"/>
        </w:rPr>
        <w:t xml:space="preserve"> </w:t>
      </w:r>
      <w:r w:rsidRPr="00E25D54">
        <w:t>(leukocitoza)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8"/>
          <w:tab w:val="left" w:pos="859"/>
        </w:tabs>
        <w:spacing w:line="269" w:lineRule="exact"/>
        <w:ind w:left="0" w:firstLine="0"/>
        <w:jc w:val="both"/>
      </w:pPr>
      <w:r w:rsidRPr="00E25D54">
        <w:t>alergijska reakcija</w:t>
      </w:r>
      <w:r w:rsidRPr="00E25D54">
        <w:rPr>
          <w:spacing w:val="9"/>
        </w:rPr>
        <w:t xml:space="preserve"> </w:t>
      </w:r>
      <w:r w:rsidRPr="00E25D54">
        <w:t>(preosjetljivost)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8"/>
          <w:tab w:val="left" w:pos="859"/>
        </w:tabs>
        <w:spacing w:line="269" w:lineRule="exact"/>
        <w:ind w:left="0" w:firstLine="0"/>
        <w:jc w:val="both"/>
      </w:pPr>
      <w:r w:rsidRPr="00E25D54">
        <w:t>odbacivanje presađene koštane srži (</w:t>
      </w:r>
      <w:r w:rsidR="008A33B1" w:rsidRPr="00E25D54">
        <w:t>reakcija odbacivanja presađenog organa</w:t>
      </w:r>
      <w:r w:rsidRPr="00E25D54">
        <w:t>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8"/>
          <w:tab w:val="left" w:pos="859"/>
        </w:tabs>
        <w:spacing w:before="84"/>
        <w:ind w:left="0" w:firstLine="0"/>
        <w:jc w:val="both"/>
      </w:pPr>
      <w:r w:rsidRPr="00E25D54">
        <w:t xml:space="preserve">visoke </w:t>
      </w:r>
      <w:r w:rsidR="00634FF7" w:rsidRPr="00E25D54">
        <w:t>koncentracij</w:t>
      </w:r>
      <w:r w:rsidRPr="00E25D54">
        <w:t xml:space="preserve">e mokraćne kiseline u krvi, koje </w:t>
      </w:r>
      <w:r w:rsidRPr="00E25D54">
        <w:rPr>
          <w:spacing w:val="-3"/>
        </w:rPr>
        <w:t xml:space="preserve">mogu </w:t>
      </w:r>
      <w:r w:rsidRPr="00E25D54">
        <w:t>dovesti do gihta (hiperuricemija)</w:t>
      </w:r>
      <w:r w:rsidRPr="00E25D54">
        <w:rPr>
          <w:spacing w:val="-9"/>
        </w:rPr>
        <w:t xml:space="preserve"> </w:t>
      </w:r>
      <w:r w:rsidRPr="00E25D54">
        <w:t>(povišena</w:t>
      </w:r>
      <w:r w:rsidR="00634FF7" w:rsidRPr="00E25D54">
        <w:t xml:space="preserve"> </w:t>
      </w:r>
      <w:r w:rsidRPr="00E25D54">
        <w:t>mokraćna kiselina u krvi)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8"/>
          <w:tab w:val="left" w:pos="859"/>
        </w:tabs>
        <w:spacing w:line="269" w:lineRule="exact"/>
        <w:ind w:left="0" w:firstLine="0"/>
        <w:jc w:val="both"/>
      </w:pPr>
      <w:r w:rsidRPr="00E25D54">
        <w:t>oštećenje jetre uzrokovano začepljenjem malih vena u jetri (venookluzivna</w:t>
      </w:r>
      <w:r w:rsidRPr="00E25D54">
        <w:rPr>
          <w:spacing w:val="-4"/>
        </w:rPr>
        <w:t xml:space="preserve"> </w:t>
      </w:r>
      <w:r w:rsidRPr="00E25D54">
        <w:t>bolest)</w:t>
      </w:r>
    </w:p>
    <w:p w:rsidR="00FE5E30" w:rsidRPr="00E25D54" w:rsidRDefault="00634FF7" w:rsidP="003F379A">
      <w:pPr>
        <w:pStyle w:val="ListParagraph"/>
        <w:numPr>
          <w:ilvl w:val="0"/>
          <w:numId w:val="14"/>
        </w:numPr>
        <w:tabs>
          <w:tab w:val="left" w:pos="859"/>
          <w:tab w:val="left" w:pos="860"/>
        </w:tabs>
        <w:spacing w:line="269" w:lineRule="exact"/>
        <w:ind w:left="0" w:firstLine="0"/>
        <w:jc w:val="both"/>
      </w:pPr>
      <w:r w:rsidRPr="00E25D54">
        <w:t>pluća ne funkcionišu kako bi trebalo</w:t>
      </w:r>
      <w:r w:rsidR="000534A2" w:rsidRPr="00E25D54">
        <w:t xml:space="preserve">, uzrokujući nedostatak </w:t>
      </w:r>
      <w:r w:rsidRPr="00E25D54">
        <w:t>vazduha (respiratorna slabost</w:t>
      </w:r>
      <w:r w:rsidR="000534A2" w:rsidRPr="00E25D54">
        <w:t>)</w:t>
      </w:r>
    </w:p>
    <w:p w:rsidR="00FE5E30" w:rsidRDefault="00634FF7" w:rsidP="003F379A">
      <w:pPr>
        <w:pStyle w:val="ListParagraph"/>
        <w:numPr>
          <w:ilvl w:val="0"/>
          <w:numId w:val="14"/>
        </w:numPr>
        <w:tabs>
          <w:tab w:val="left" w:pos="859"/>
          <w:tab w:val="left" w:pos="860"/>
        </w:tabs>
        <w:spacing w:line="269" w:lineRule="exact"/>
        <w:ind w:left="0" w:firstLine="0"/>
        <w:jc w:val="both"/>
      </w:pPr>
      <w:r w:rsidRPr="00E25D54">
        <w:t>oticanje i/ili tečnost</w:t>
      </w:r>
      <w:r w:rsidR="000534A2" w:rsidRPr="00E25D54">
        <w:t xml:space="preserve"> u</w:t>
      </w:r>
      <w:r w:rsidR="000534A2" w:rsidRPr="00E25D54">
        <w:rPr>
          <w:spacing w:val="-1"/>
        </w:rPr>
        <w:t xml:space="preserve"> </w:t>
      </w:r>
      <w:r w:rsidR="000534A2" w:rsidRPr="00E25D54">
        <w:t>plućima</w:t>
      </w:r>
      <w:r w:rsidR="002A3434">
        <w:t xml:space="preserve"> (plućni edem)</w:t>
      </w:r>
    </w:p>
    <w:p w:rsidR="002A3434" w:rsidRPr="00E25D54" w:rsidRDefault="00C52233" w:rsidP="003F379A">
      <w:pPr>
        <w:pStyle w:val="ListParagraph"/>
        <w:numPr>
          <w:ilvl w:val="0"/>
          <w:numId w:val="14"/>
        </w:numPr>
        <w:tabs>
          <w:tab w:val="left" w:pos="859"/>
          <w:tab w:val="left" w:pos="860"/>
        </w:tabs>
        <w:spacing w:line="269" w:lineRule="exact"/>
        <w:ind w:left="0" w:firstLine="0"/>
        <w:jc w:val="both"/>
      </w:pPr>
      <w:r>
        <w:t>upala pluća (intersticijalna</w:t>
      </w:r>
      <w:r w:rsidR="002A3434">
        <w:t xml:space="preserve"> bolest pluća)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9"/>
          <w:tab w:val="left" w:pos="860"/>
        </w:tabs>
        <w:spacing w:line="269" w:lineRule="exact"/>
        <w:ind w:left="0" w:firstLine="0"/>
        <w:jc w:val="both"/>
      </w:pPr>
      <w:r w:rsidRPr="00E25D54">
        <w:t>abnormalni rendgenski nalaz pluća (infiltracija</w:t>
      </w:r>
      <w:r w:rsidRPr="00E25D54">
        <w:rPr>
          <w:spacing w:val="9"/>
        </w:rPr>
        <w:t xml:space="preserve"> </w:t>
      </w:r>
      <w:r w:rsidRPr="00E25D54">
        <w:t>pluća)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9"/>
          <w:tab w:val="left" w:pos="860"/>
        </w:tabs>
        <w:spacing w:line="269" w:lineRule="exact"/>
        <w:ind w:left="0" w:firstLine="0"/>
        <w:jc w:val="both"/>
      </w:pPr>
      <w:r w:rsidRPr="00E25D54">
        <w:t>krvarenje iz pluća (plućna</w:t>
      </w:r>
      <w:r w:rsidRPr="00E25D54">
        <w:rPr>
          <w:spacing w:val="4"/>
        </w:rPr>
        <w:t xml:space="preserve"> </w:t>
      </w:r>
      <w:r w:rsidRPr="00E25D54">
        <w:t>hemoragija)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9"/>
          <w:tab w:val="left" w:pos="860"/>
        </w:tabs>
        <w:spacing w:line="269" w:lineRule="exact"/>
        <w:ind w:left="0" w:firstLine="0"/>
        <w:jc w:val="both"/>
      </w:pPr>
      <w:r w:rsidRPr="00E25D54">
        <w:t>smanjena apsorpcija kis</w:t>
      </w:r>
      <w:r w:rsidR="00634FF7" w:rsidRPr="00E25D54">
        <w:t>eon</w:t>
      </w:r>
      <w:r w:rsidRPr="00E25D54">
        <w:t xml:space="preserve">ika u </w:t>
      </w:r>
      <w:r w:rsidRPr="00E25D54">
        <w:rPr>
          <w:spacing w:val="-3"/>
        </w:rPr>
        <w:t>plućima</w:t>
      </w:r>
      <w:r w:rsidRPr="00E25D54">
        <w:rPr>
          <w:spacing w:val="7"/>
        </w:rPr>
        <w:t xml:space="preserve"> </w:t>
      </w:r>
      <w:r w:rsidRPr="00E25D54">
        <w:t>(hipoksija)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9"/>
          <w:tab w:val="left" w:pos="860"/>
        </w:tabs>
        <w:spacing w:line="269" w:lineRule="exact"/>
        <w:ind w:left="0" w:firstLine="0"/>
        <w:jc w:val="both"/>
      </w:pPr>
      <w:r w:rsidRPr="00E25D54">
        <w:rPr>
          <w:spacing w:val="-3"/>
        </w:rPr>
        <w:lastRenderedPageBreak/>
        <w:t xml:space="preserve">osip </w:t>
      </w:r>
      <w:r w:rsidRPr="00E25D54">
        <w:t>s</w:t>
      </w:r>
      <w:r w:rsidR="00634FF7" w:rsidRPr="00E25D54">
        <w:t>a</w:t>
      </w:r>
      <w:r w:rsidRPr="00E25D54">
        <w:t xml:space="preserve"> krvžicama </w:t>
      </w:r>
      <w:r w:rsidRPr="00E25D54">
        <w:rPr>
          <w:spacing w:val="-3"/>
        </w:rPr>
        <w:t xml:space="preserve">na </w:t>
      </w:r>
      <w:r w:rsidRPr="00E25D54">
        <w:t>koži (makulopapularni</w:t>
      </w:r>
      <w:r w:rsidRPr="00E25D54">
        <w:rPr>
          <w:spacing w:val="4"/>
        </w:rPr>
        <w:t xml:space="preserve"> </w:t>
      </w:r>
      <w:r w:rsidRPr="00E25D54">
        <w:t>osip)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9"/>
          <w:tab w:val="left" w:pos="860"/>
        </w:tabs>
        <w:ind w:left="0" w:firstLine="0"/>
        <w:jc w:val="both"/>
      </w:pPr>
      <w:r w:rsidRPr="00E25D54">
        <w:t xml:space="preserve">bolest </w:t>
      </w:r>
      <w:r w:rsidRPr="00E25D54">
        <w:rPr>
          <w:spacing w:val="-3"/>
        </w:rPr>
        <w:t xml:space="preserve">koja </w:t>
      </w:r>
      <w:r w:rsidR="00634FF7" w:rsidRPr="00E25D54">
        <w:t>koja uzrokuje smanjenje gustin</w:t>
      </w:r>
      <w:r w:rsidRPr="00E25D54">
        <w:t>e kostiju, zbog čega postaju slabije, kr</w:t>
      </w:r>
      <w:r w:rsidR="00634FF7" w:rsidRPr="00E25D54">
        <w:t>hkije i sklonije nastajanju pr</w:t>
      </w:r>
      <w:r w:rsidRPr="00E25D54">
        <w:t>eloma</w:t>
      </w:r>
      <w:r w:rsidRPr="00E25D54">
        <w:rPr>
          <w:spacing w:val="6"/>
        </w:rPr>
        <w:t xml:space="preserve"> </w:t>
      </w:r>
      <w:r w:rsidRPr="00E25D54">
        <w:t>(osteoporoza)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59"/>
          <w:tab w:val="left" w:pos="860"/>
        </w:tabs>
        <w:ind w:left="0" w:firstLine="0"/>
        <w:jc w:val="both"/>
      </w:pPr>
      <w:r w:rsidRPr="00E25D54">
        <w:t xml:space="preserve">reakcija </w:t>
      </w:r>
      <w:r w:rsidRPr="00E25D54">
        <w:rPr>
          <w:spacing w:val="-3"/>
        </w:rPr>
        <w:t xml:space="preserve">na </w:t>
      </w:r>
      <w:r w:rsidRPr="00E25D54">
        <w:t>mjestu primjene</w:t>
      </w:r>
      <w:r w:rsidRPr="00E25D54">
        <w:rPr>
          <w:spacing w:val="14"/>
        </w:rPr>
        <w:t xml:space="preserve"> </w:t>
      </w:r>
      <w:r w:rsidRPr="00E25D54">
        <w:t>injekcije</w:t>
      </w:r>
    </w:p>
    <w:p w:rsidR="00FE5E30" w:rsidRPr="00E25D54" w:rsidRDefault="00FE5E30" w:rsidP="00C44383">
      <w:pPr>
        <w:pStyle w:val="BodyText"/>
        <w:spacing w:before="8"/>
        <w:jc w:val="both"/>
        <w:rPr>
          <w:sz w:val="21"/>
        </w:rPr>
      </w:pPr>
    </w:p>
    <w:p w:rsidR="00FE5E30" w:rsidRPr="00E25D54" w:rsidRDefault="000534A2" w:rsidP="00C44383">
      <w:pPr>
        <w:spacing w:before="1"/>
        <w:jc w:val="both"/>
      </w:pPr>
      <w:r w:rsidRPr="00E25D54">
        <w:rPr>
          <w:b/>
        </w:rPr>
        <w:t>Rijetk</w:t>
      </w:r>
      <w:r w:rsidR="00634FF7" w:rsidRPr="00E25D54">
        <w:rPr>
          <w:b/>
        </w:rPr>
        <w:t>a</w:t>
      </w:r>
      <w:r w:rsidRPr="00E25D54">
        <w:rPr>
          <w:b/>
        </w:rPr>
        <w:t xml:space="preserve"> </w:t>
      </w:r>
      <w:r w:rsidR="00634FF7" w:rsidRPr="00E25D54">
        <w:rPr>
          <w:b/>
        </w:rPr>
        <w:t>neželjena dej</w:t>
      </w:r>
      <w:r w:rsidR="004D7278">
        <w:rPr>
          <w:b/>
        </w:rPr>
        <w:t>s</w:t>
      </w:r>
      <w:r w:rsidR="00634FF7" w:rsidRPr="00E25D54">
        <w:rPr>
          <w:b/>
        </w:rPr>
        <w:t>tva</w:t>
      </w:r>
      <w:r w:rsidRPr="00E25D54">
        <w:rPr>
          <w:b/>
        </w:rPr>
        <w:t xml:space="preserve"> </w:t>
      </w:r>
      <w:r w:rsidRPr="00E25D54">
        <w:t xml:space="preserve">(javljaju se </w:t>
      </w:r>
      <w:r w:rsidR="00634FF7" w:rsidRPr="00E25D54">
        <w:t>kod</w:t>
      </w:r>
      <w:r w:rsidRPr="00E25D54">
        <w:t xml:space="preserve"> </w:t>
      </w:r>
      <w:r w:rsidR="002A3434">
        <w:t>naj</w:t>
      </w:r>
      <w:r w:rsidRPr="00E25D54">
        <w:t xml:space="preserve">više 1 na 1000 osoba koje primaju </w:t>
      </w:r>
      <w:r w:rsidR="00634FF7" w:rsidRPr="00E25D54">
        <w:t xml:space="preserve">lijek </w:t>
      </w:r>
      <w:r w:rsidR="006B1E95">
        <w:t xml:space="preserve">Accofil </w:t>
      </w:r>
      <w:r w:rsidRPr="00E25D54">
        <w:t>):</w:t>
      </w:r>
    </w:p>
    <w:p w:rsidR="00FE5E30" w:rsidRPr="00E25D54" w:rsidRDefault="00634FF7" w:rsidP="003F379A">
      <w:pPr>
        <w:pStyle w:val="ListParagraph"/>
        <w:numPr>
          <w:ilvl w:val="0"/>
          <w:numId w:val="14"/>
        </w:numPr>
        <w:tabs>
          <w:tab w:val="left" w:pos="859"/>
          <w:tab w:val="left" w:pos="860"/>
        </w:tabs>
        <w:spacing w:line="269" w:lineRule="exact"/>
        <w:ind w:left="0" w:firstLine="0"/>
        <w:jc w:val="both"/>
      </w:pPr>
      <w:r w:rsidRPr="00E25D54">
        <w:t>upala aorte (veliki</w:t>
      </w:r>
      <w:r w:rsidR="000534A2" w:rsidRPr="00E25D54">
        <w:t xml:space="preserve"> </w:t>
      </w:r>
      <w:r w:rsidR="000534A2" w:rsidRPr="00E25D54">
        <w:rPr>
          <w:spacing w:val="-3"/>
        </w:rPr>
        <w:t>krvn</w:t>
      </w:r>
      <w:r w:rsidRPr="00E25D54">
        <w:rPr>
          <w:spacing w:val="-3"/>
        </w:rPr>
        <w:t>i sud</w:t>
      </w:r>
      <w:r w:rsidR="000534A2" w:rsidRPr="00E25D54">
        <w:t xml:space="preserve"> </w:t>
      </w:r>
      <w:r w:rsidR="000534A2" w:rsidRPr="00E25D54">
        <w:rPr>
          <w:spacing w:val="-3"/>
        </w:rPr>
        <w:t>koj</w:t>
      </w:r>
      <w:r w:rsidRPr="00E25D54">
        <w:rPr>
          <w:spacing w:val="-3"/>
        </w:rPr>
        <w:t>i</w:t>
      </w:r>
      <w:r w:rsidR="000534A2" w:rsidRPr="00E25D54">
        <w:rPr>
          <w:spacing w:val="-3"/>
        </w:rPr>
        <w:t xml:space="preserve"> </w:t>
      </w:r>
      <w:r w:rsidR="000534A2" w:rsidRPr="00E25D54">
        <w:t>prenosi krv iz srca u tijelo), vidjeti dio</w:t>
      </w:r>
      <w:r w:rsidR="000534A2" w:rsidRPr="00E25D54">
        <w:rPr>
          <w:spacing w:val="14"/>
        </w:rPr>
        <w:t xml:space="preserve"> </w:t>
      </w:r>
      <w:r w:rsidR="000534A2" w:rsidRPr="00E25D54">
        <w:t>2.</w:t>
      </w:r>
    </w:p>
    <w:p w:rsidR="00FE5E30" w:rsidRPr="00E25D54" w:rsidRDefault="00634FF7" w:rsidP="003F379A">
      <w:pPr>
        <w:pStyle w:val="ListParagraph"/>
        <w:numPr>
          <w:ilvl w:val="0"/>
          <w:numId w:val="14"/>
        </w:numPr>
        <w:tabs>
          <w:tab w:val="left" w:pos="859"/>
          <w:tab w:val="left" w:pos="861"/>
        </w:tabs>
        <w:ind w:left="0" w:firstLine="0"/>
        <w:jc w:val="both"/>
      </w:pPr>
      <w:r w:rsidRPr="00E25D54">
        <w:t>teški bolovi u kostima, grud</w:t>
      </w:r>
      <w:r w:rsidR="000534A2" w:rsidRPr="00E25D54">
        <w:t xml:space="preserve">nom košu, </w:t>
      </w:r>
      <w:r w:rsidR="000534A2" w:rsidRPr="00E25D54">
        <w:rPr>
          <w:spacing w:val="-3"/>
        </w:rPr>
        <w:t xml:space="preserve">crijevima </w:t>
      </w:r>
      <w:r w:rsidR="000534A2" w:rsidRPr="00E25D54">
        <w:t xml:space="preserve">ili zglobovima (anemija srpastih </w:t>
      </w:r>
      <w:r w:rsidR="00D14DE6" w:rsidRPr="00E25D54">
        <w:t>ćelij</w:t>
      </w:r>
      <w:r w:rsidR="000534A2" w:rsidRPr="00E25D54">
        <w:t>a s</w:t>
      </w:r>
      <w:r w:rsidRPr="00E25D54">
        <w:t>a</w:t>
      </w:r>
      <w:r w:rsidR="000534A2" w:rsidRPr="00E25D54">
        <w:t xml:space="preserve"> krizom)</w:t>
      </w:r>
    </w:p>
    <w:p w:rsidR="00FE5E30" w:rsidRPr="00E25D54" w:rsidRDefault="00E25D54" w:rsidP="003F379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69" w:lineRule="exact"/>
        <w:ind w:left="0" w:firstLine="0"/>
        <w:jc w:val="both"/>
      </w:pPr>
      <w:r>
        <w:t>iznenadna, po život</w:t>
      </w:r>
      <w:r w:rsidR="000534A2" w:rsidRPr="00E25D54">
        <w:t xml:space="preserve"> opasna</w:t>
      </w:r>
      <w:r>
        <w:t>,</w:t>
      </w:r>
      <w:r w:rsidR="000534A2" w:rsidRPr="00E25D54">
        <w:t xml:space="preserve"> alergijska reakcija (anafilaktička</w:t>
      </w:r>
      <w:r w:rsidR="000534A2" w:rsidRPr="00E25D54">
        <w:rPr>
          <w:spacing w:val="16"/>
        </w:rPr>
        <w:t xml:space="preserve"> </w:t>
      </w:r>
      <w:r w:rsidR="000534A2" w:rsidRPr="00E25D54">
        <w:t>reakcija)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69" w:lineRule="exact"/>
        <w:ind w:left="0" w:firstLine="0"/>
        <w:jc w:val="both"/>
      </w:pPr>
      <w:r w:rsidRPr="00E25D54">
        <w:t>bol i oticanje zglobova, slično gihtu</w:t>
      </w:r>
      <w:r w:rsidRPr="00E25D54">
        <w:rPr>
          <w:spacing w:val="-6"/>
        </w:rPr>
        <w:t xml:space="preserve"> </w:t>
      </w:r>
      <w:r w:rsidRPr="00E25D54">
        <w:t>(pseudogiht)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ind w:left="0" w:firstLine="0"/>
        <w:jc w:val="both"/>
      </w:pPr>
      <w:r w:rsidRPr="00E25D54">
        <w:t xml:space="preserve">promjene u načinu </w:t>
      </w:r>
      <w:r w:rsidRPr="00E25D54">
        <w:rPr>
          <w:spacing w:val="-3"/>
        </w:rPr>
        <w:t xml:space="preserve">na </w:t>
      </w:r>
      <w:r w:rsidR="00634FF7" w:rsidRPr="00E25D54">
        <w:t>koji tijelo reguliše</w:t>
      </w:r>
      <w:r w:rsidRPr="00E25D54">
        <w:t xml:space="preserve"> te</w:t>
      </w:r>
      <w:r w:rsidR="00634FF7" w:rsidRPr="00E25D54">
        <w:t>čnost</w:t>
      </w:r>
      <w:r w:rsidRPr="00E25D54">
        <w:t xml:space="preserve"> u tijelu, koje </w:t>
      </w:r>
      <w:r w:rsidRPr="00E25D54">
        <w:rPr>
          <w:spacing w:val="-3"/>
        </w:rPr>
        <w:t xml:space="preserve">mogu </w:t>
      </w:r>
      <w:r w:rsidRPr="00E25D54">
        <w:t>dovesti do otečenosti (poremećaj volumena</w:t>
      </w:r>
      <w:r w:rsidRPr="00E25D54">
        <w:rPr>
          <w:spacing w:val="2"/>
        </w:rPr>
        <w:t xml:space="preserve"> </w:t>
      </w:r>
      <w:r w:rsidRPr="00E25D54">
        <w:t>te</w:t>
      </w:r>
      <w:r w:rsidR="00634FF7" w:rsidRPr="00E25D54">
        <w:t>čnosti</w:t>
      </w:r>
      <w:r w:rsidRPr="00E25D54">
        <w:t>)</w:t>
      </w:r>
    </w:p>
    <w:p w:rsidR="00FE5E30" w:rsidRPr="00E25D54" w:rsidRDefault="00634FF7" w:rsidP="003F379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65" w:lineRule="exact"/>
        <w:ind w:left="0" w:firstLine="0"/>
        <w:jc w:val="both"/>
      </w:pPr>
      <w:r w:rsidRPr="00E25D54">
        <w:t>upala krvnih sudov</w:t>
      </w:r>
      <w:r w:rsidR="000534A2" w:rsidRPr="00E25D54">
        <w:t>a kože (kožni</w:t>
      </w:r>
      <w:r w:rsidR="000534A2" w:rsidRPr="00E25D54">
        <w:rPr>
          <w:spacing w:val="3"/>
        </w:rPr>
        <w:t xml:space="preserve"> </w:t>
      </w:r>
      <w:r w:rsidR="000534A2" w:rsidRPr="00E25D54">
        <w:t>vaskulitis)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69" w:lineRule="exact"/>
        <w:ind w:left="0" w:firstLine="0"/>
        <w:jc w:val="both"/>
      </w:pPr>
      <w:r w:rsidRPr="00E25D54">
        <w:t xml:space="preserve">odignute, bolne promjene tamnoljubičaste boje </w:t>
      </w:r>
      <w:r w:rsidRPr="00E25D54">
        <w:rPr>
          <w:spacing w:val="-3"/>
        </w:rPr>
        <w:t xml:space="preserve">na </w:t>
      </w:r>
      <w:r w:rsidRPr="00E25D54">
        <w:t>udovima i ponekad licu i vratu, s</w:t>
      </w:r>
      <w:r w:rsidR="00634FF7" w:rsidRPr="00E25D54">
        <w:t>a groznic</w:t>
      </w:r>
      <w:r w:rsidRPr="00E25D54">
        <w:t>om</w:t>
      </w:r>
    </w:p>
    <w:p w:rsidR="00FE5E30" w:rsidRPr="00E25D54" w:rsidRDefault="000534A2" w:rsidP="003F379A">
      <w:pPr>
        <w:pStyle w:val="BodyText"/>
        <w:jc w:val="both"/>
      </w:pPr>
      <w:r w:rsidRPr="00E25D54">
        <w:t>(</w:t>
      </w:r>
      <w:r w:rsidRPr="00E25D54">
        <w:rPr>
          <w:i/>
        </w:rPr>
        <w:t>Sweets</w:t>
      </w:r>
      <w:r w:rsidR="00E25D54">
        <w:t>-</w:t>
      </w:r>
      <w:r w:rsidRPr="00E25D54">
        <w:t>ov sindrom)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69" w:lineRule="exact"/>
        <w:ind w:left="0" w:firstLine="0"/>
        <w:jc w:val="both"/>
      </w:pPr>
      <w:r w:rsidRPr="00E25D54">
        <w:t>pogoršanje reumatoidnog</w:t>
      </w:r>
      <w:r w:rsidRPr="00E25D54">
        <w:rPr>
          <w:spacing w:val="-11"/>
        </w:rPr>
        <w:t xml:space="preserve"> </w:t>
      </w:r>
      <w:r w:rsidRPr="00E25D54">
        <w:t>artritisa</w:t>
      </w:r>
    </w:p>
    <w:p w:rsidR="00FE5E30" w:rsidRPr="00E25D54" w:rsidRDefault="000534A2" w:rsidP="003F379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69" w:lineRule="exact"/>
        <w:ind w:left="0" w:firstLine="0"/>
        <w:jc w:val="both"/>
      </w:pPr>
      <w:r w:rsidRPr="00E25D54">
        <w:t>neuobičajene promjene u</w:t>
      </w:r>
      <w:r w:rsidRPr="00E25D54">
        <w:rPr>
          <w:spacing w:val="-7"/>
        </w:rPr>
        <w:t xml:space="preserve"> </w:t>
      </w:r>
      <w:r w:rsidRPr="00E25D54">
        <w:t>mokraći</w:t>
      </w:r>
    </w:p>
    <w:p w:rsidR="00FE5E30" w:rsidRPr="00E25D54" w:rsidRDefault="00634FF7" w:rsidP="003F379A">
      <w:pPr>
        <w:pStyle w:val="ListParagraph"/>
        <w:numPr>
          <w:ilvl w:val="0"/>
          <w:numId w:val="14"/>
        </w:numPr>
        <w:tabs>
          <w:tab w:val="left" w:pos="861"/>
          <w:tab w:val="left" w:pos="862"/>
        </w:tabs>
        <w:spacing w:line="269" w:lineRule="exact"/>
        <w:ind w:left="0" w:firstLine="0"/>
        <w:jc w:val="both"/>
      </w:pPr>
      <w:r w:rsidRPr="00E25D54">
        <w:t>smanjenje gustin</w:t>
      </w:r>
      <w:r w:rsidR="000534A2" w:rsidRPr="00E25D54">
        <w:t>e</w:t>
      </w:r>
      <w:r w:rsidR="000534A2" w:rsidRPr="00E25D54">
        <w:rPr>
          <w:spacing w:val="-1"/>
        </w:rPr>
        <w:t xml:space="preserve"> </w:t>
      </w:r>
      <w:r w:rsidR="000534A2" w:rsidRPr="00E25D54">
        <w:t>kostiju</w:t>
      </w:r>
    </w:p>
    <w:p w:rsidR="00FE5E30" w:rsidRPr="00E25D54" w:rsidRDefault="00FE5E30" w:rsidP="00C44383">
      <w:pPr>
        <w:pStyle w:val="BodyText"/>
        <w:spacing w:line="251" w:lineRule="exact"/>
        <w:jc w:val="both"/>
      </w:pPr>
    </w:p>
    <w:p w:rsidR="00512358" w:rsidRPr="00E25D54" w:rsidRDefault="00512358" w:rsidP="00C4438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E25D5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:rsidR="00512358" w:rsidRPr="00E25D54" w:rsidRDefault="00512358" w:rsidP="00C4438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512E7E" w:rsidRDefault="00512E7E" w:rsidP="00512E7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rFonts w:eastAsia="Calibri"/>
          <w:spacing w:val="-4"/>
          <w:sz w:val="22"/>
          <w:szCs w:val="22"/>
          <w:lang w:val="sr-Latn-RS"/>
        </w:rPr>
        <w:t>.</w:t>
      </w:r>
      <w:r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512E7E" w:rsidRDefault="00512E7E" w:rsidP="00512E7E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512E7E" w:rsidRPr="007C6028" w:rsidRDefault="00512E7E" w:rsidP="00512E7E">
      <w:pPr>
        <w:rPr>
          <w:lang w:val="pt-PT"/>
        </w:rPr>
      </w:pPr>
      <w:r w:rsidRPr="007C6028">
        <w:rPr>
          <w:lang w:val="pt-PT"/>
        </w:rPr>
        <w:t xml:space="preserve">Institut za ljekove i medicinska sredstva </w:t>
      </w:r>
    </w:p>
    <w:p w:rsidR="00512E7E" w:rsidRPr="007C6028" w:rsidRDefault="00512E7E" w:rsidP="00512E7E">
      <w:pPr>
        <w:rPr>
          <w:lang w:val="pt-PT"/>
        </w:rPr>
      </w:pPr>
      <w:r w:rsidRPr="007C6028">
        <w:rPr>
          <w:lang w:val="pt-PT"/>
        </w:rPr>
        <w:t>Odjeljenje za farmakovigilancu</w:t>
      </w:r>
    </w:p>
    <w:p w:rsidR="00512E7E" w:rsidRPr="007C6028" w:rsidRDefault="00512E7E" w:rsidP="00512E7E">
      <w:pPr>
        <w:rPr>
          <w:lang w:val="pt-PT"/>
        </w:rPr>
      </w:pPr>
      <w:r w:rsidRPr="007C6028">
        <w:rPr>
          <w:lang w:val="pt-PT"/>
        </w:rPr>
        <w:t>Bulevar Ivana Crnojevića 64a, 81000 Podgorica</w:t>
      </w:r>
    </w:p>
    <w:p w:rsidR="00512E7E" w:rsidRPr="007C6028" w:rsidRDefault="00512E7E" w:rsidP="00512E7E">
      <w:pPr>
        <w:rPr>
          <w:lang w:val="pt-PT"/>
        </w:rPr>
      </w:pPr>
    </w:p>
    <w:p w:rsidR="00512E7E" w:rsidRPr="007C6028" w:rsidRDefault="00512E7E" w:rsidP="00512E7E">
      <w:pPr>
        <w:rPr>
          <w:lang w:val="pt-PT"/>
        </w:rPr>
      </w:pPr>
      <w:r w:rsidRPr="007C6028">
        <w:rPr>
          <w:lang w:val="pt-PT"/>
        </w:rPr>
        <w:t>tel: +382 (0) 20 310 280</w:t>
      </w:r>
    </w:p>
    <w:p w:rsidR="00512E7E" w:rsidRPr="007C6028" w:rsidRDefault="00512E7E" w:rsidP="00512E7E">
      <w:pPr>
        <w:rPr>
          <w:lang w:val="pt-PT"/>
        </w:rPr>
      </w:pPr>
      <w:r w:rsidRPr="007C6028">
        <w:rPr>
          <w:lang w:val="pt-PT"/>
        </w:rPr>
        <w:t>fax: +382 (0) 20 310 581</w:t>
      </w:r>
    </w:p>
    <w:p w:rsidR="00512E7E" w:rsidRPr="007C6028" w:rsidRDefault="00E36E0B" w:rsidP="00512E7E">
      <w:pPr>
        <w:rPr>
          <w:lang w:val="pt-PT"/>
        </w:rPr>
      </w:pPr>
      <w:hyperlink r:id="rId19" w:history="1">
        <w:r w:rsidR="00512E7E" w:rsidRPr="00E449AC">
          <w:rPr>
            <w:rStyle w:val="Hyperlink"/>
            <w:lang w:val="pt-PT"/>
          </w:rPr>
          <w:t>www.cinmed.me</w:t>
        </w:r>
      </w:hyperlink>
      <w:r w:rsidR="00512E7E">
        <w:rPr>
          <w:lang w:val="pt-PT"/>
        </w:rPr>
        <w:t xml:space="preserve"> </w:t>
      </w:r>
    </w:p>
    <w:p w:rsidR="00512E7E" w:rsidRPr="007C6028" w:rsidRDefault="00E36E0B" w:rsidP="00512E7E">
      <w:pPr>
        <w:rPr>
          <w:lang w:val="pt-PT"/>
        </w:rPr>
      </w:pPr>
      <w:hyperlink r:id="rId20" w:history="1">
        <w:r w:rsidR="00512E7E" w:rsidRPr="00E449AC">
          <w:rPr>
            <w:rStyle w:val="Hyperlink"/>
            <w:lang w:val="pt-PT"/>
          </w:rPr>
          <w:t>nezeljenadejstva@cinmed.me</w:t>
        </w:r>
      </w:hyperlink>
      <w:r w:rsidR="00512E7E">
        <w:rPr>
          <w:lang w:val="pt-PT"/>
        </w:rPr>
        <w:t xml:space="preserve"> </w:t>
      </w:r>
    </w:p>
    <w:p w:rsidR="00512E7E" w:rsidRDefault="00512E7E" w:rsidP="00512E7E">
      <w:pPr>
        <w:rPr>
          <w:lang w:val="pt-PT"/>
        </w:rPr>
      </w:pPr>
      <w:r w:rsidRPr="007C6028">
        <w:rPr>
          <w:lang w:val="pt-PT"/>
        </w:rPr>
        <w:t>putem IS zdravstvene zaštite</w:t>
      </w:r>
    </w:p>
    <w:p w:rsidR="00DB5C5E" w:rsidRPr="00DB5C5E" w:rsidRDefault="00DB5C5E" w:rsidP="00DB5C5E">
      <w:pPr>
        <w:rPr>
          <w:lang w:val="pt-PT"/>
        </w:rPr>
      </w:pPr>
      <w:r w:rsidRPr="00DB5C5E">
        <w:rPr>
          <w:lang w:val="pt-PT"/>
        </w:rPr>
        <w:t>QR kod za online prijavu sumnje na neželjeno dejstvo lijeka:</w:t>
      </w:r>
    </w:p>
    <w:p w:rsidR="00DB5C5E" w:rsidRPr="00DB5C5E" w:rsidRDefault="00DB5C5E" w:rsidP="00DB5C5E">
      <w:pPr>
        <w:rPr>
          <w:lang w:val="pt-PT"/>
        </w:rPr>
      </w:pPr>
    </w:p>
    <w:p w:rsidR="00DB5C5E" w:rsidRPr="00DB5C5E" w:rsidRDefault="00DB5C5E" w:rsidP="00DB5C5E">
      <w:pPr>
        <w:rPr>
          <w:lang w:val="pt-PT"/>
        </w:rPr>
      </w:pPr>
      <w:r w:rsidRPr="00DB5C5E">
        <w:rPr>
          <w:noProof/>
        </w:rPr>
        <w:drawing>
          <wp:inline distT="0" distB="0" distL="0" distR="0" wp14:anchorId="5D30EA17" wp14:editId="38914A73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30" w:rsidRPr="00512E7E" w:rsidRDefault="00FE5E30" w:rsidP="00C44383">
      <w:pPr>
        <w:pStyle w:val="BodyText"/>
        <w:jc w:val="both"/>
        <w:rPr>
          <w:color w:val="FF0000"/>
          <w:sz w:val="24"/>
          <w:lang w:val="sr-Latn-RS"/>
        </w:rPr>
      </w:pPr>
    </w:p>
    <w:p w:rsidR="00FE5E30" w:rsidRPr="00512E7E" w:rsidRDefault="00FE5E30" w:rsidP="00C44383">
      <w:pPr>
        <w:pStyle w:val="BodyText"/>
        <w:spacing w:before="2"/>
        <w:jc w:val="both"/>
        <w:rPr>
          <w:color w:val="FF0000"/>
          <w:sz w:val="20"/>
          <w:lang w:val="sr-Latn-RS"/>
        </w:rPr>
      </w:pPr>
    </w:p>
    <w:p w:rsidR="00FE5E30" w:rsidRPr="00EC2175" w:rsidRDefault="00512358" w:rsidP="00C44383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spacing w:before="1"/>
        <w:ind w:left="0" w:hanging="503"/>
        <w:jc w:val="both"/>
      </w:pPr>
      <w:r w:rsidRPr="00EC2175">
        <w:t>KAKO ČUVATI</w:t>
      </w:r>
      <w:r w:rsidRPr="00EC2175">
        <w:rPr>
          <w:spacing w:val="-1"/>
        </w:rPr>
        <w:t xml:space="preserve"> LIJEK </w:t>
      </w:r>
      <w:r w:rsidR="006B1E95">
        <w:t xml:space="preserve">ACCOFIL </w:t>
      </w:r>
    </w:p>
    <w:p w:rsidR="00DB5C5E" w:rsidRPr="00EC2175" w:rsidRDefault="00DB5C5E" w:rsidP="00C44383">
      <w:pPr>
        <w:pStyle w:val="BodyText"/>
        <w:spacing w:before="8"/>
        <w:jc w:val="both"/>
        <w:rPr>
          <w:b/>
          <w:sz w:val="24"/>
        </w:rPr>
      </w:pPr>
    </w:p>
    <w:p w:rsidR="00FE5E30" w:rsidRDefault="004B6DB3">
      <w:pPr>
        <w:pStyle w:val="BodyText"/>
        <w:jc w:val="both"/>
      </w:pPr>
      <w:r w:rsidRPr="00EC2175">
        <w:t xml:space="preserve">Lijek čuvajte </w:t>
      </w:r>
      <w:r w:rsidR="000534A2" w:rsidRPr="00EC2175">
        <w:t>van pogleda i do</w:t>
      </w:r>
      <w:r w:rsidRPr="00EC2175">
        <w:t>mašaja</w:t>
      </w:r>
      <w:r w:rsidR="000534A2" w:rsidRPr="00EC2175">
        <w:t xml:space="preserve"> djece.</w:t>
      </w:r>
    </w:p>
    <w:p w:rsidR="00DB5C5E" w:rsidRPr="00EC2175" w:rsidRDefault="00DB5C5E">
      <w:pPr>
        <w:pStyle w:val="BodyText"/>
        <w:jc w:val="both"/>
      </w:pPr>
    </w:p>
    <w:p w:rsidR="00FE5E30" w:rsidRPr="00EC2175" w:rsidRDefault="000534A2" w:rsidP="00714638">
      <w:pPr>
        <w:pStyle w:val="BodyText"/>
        <w:jc w:val="both"/>
      </w:pPr>
      <w:r w:rsidRPr="00EC2175">
        <w:t xml:space="preserve">Ovaj lijek se ne smije upotrijebiti nakon isteka roka upotrebe navedenog na kutiji i na napunjenom </w:t>
      </w:r>
      <w:r w:rsidR="00374841" w:rsidRPr="00EC2175">
        <w:t xml:space="preserve">injekcionom </w:t>
      </w:r>
      <w:r w:rsidRPr="00EC2175">
        <w:t>špricu iza oznake „Rok upotrebe“ / „EXP“. Rok upotrebe</w:t>
      </w:r>
      <w:r w:rsidR="00C50BB4">
        <w:t xml:space="preserve"> </w:t>
      </w:r>
      <w:r w:rsidRPr="00EC2175">
        <w:t xml:space="preserve">odnosi se na poslednji dan </w:t>
      </w:r>
      <w:r w:rsidRPr="00EC2175">
        <w:lastRenderedPageBreak/>
        <w:t>navedenog mjeseca.</w:t>
      </w:r>
    </w:p>
    <w:p w:rsidR="00FE5E30" w:rsidRPr="00EC2175" w:rsidRDefault="00FE5E30">
      <w:pPr>
        <w:pStyle w:val="BodyText"/>
        <w:spacing w:before="10"/>
        <w:jc w:val="both"/>
        <w:rPr>
          <w:sz w:val="24"/>
        </w:rPr>
      </w:pPr>
    </w:p>
    <w:p w:rsidR="00DB5C5E" w:rsidRPr="00EC2175" w:rsidRDefault="000534A2" w:rsidP="00C44383">
      <w:pPr>
        <w:pStyle w:val="BodyText"/>
        <w:jc w:val="both"/>
      </w:pPr>
      <w:r w:rsidRPr="00EC2175">
        <w:t xml:space="preserve">Čuvati u </w:t>
      </w:r>
      <w:r w:rsidR="00634FF7" w:rsidRPr="00EC2175">
        <w:t>frižider</w:t>
      </w:r>
      <w:r w:rsidRPr="00EC2175">
        <w:t>u (2°C - 8°C). Ne zamrzavati.</w:t>
      </w:r>
    </w:p>
    <w:p w:rsidR="00FE5E30" w:rsidRPr="0060648D" w:rsidRDefault="00FE5E30" w:rsidP="00714638">
      <w:pPr>
        <w:pStyle w:val="BodyText"/>
        <w:jc w:val="both"/>
        <w:rPr>
          <w:color w:val="FF0000"/>
          <w:sz w:val="28"/>
        </w:rPr>
      </w:pPr>
    </w:p>
    <w:p w:rsidR="00FE5E30" w:rsidRPr="00EC2175" w:rsidRDefault="001923F3" w:rsidP="001F0FBA">
      <w:pPr>
        <w:pStyle w:val="BodyText"/>
        <w:jc w:val="both"/>
      </w:pPr>
      <w:r w:rsidRPr="00EC2175">
        <w:t>Špric</w:t>
      </w:r>
      <w:r w:rsidR="000534A2" w:rsidRPr="00EC2175">
        <w:t xml:space="preserve"> se može izvaditi iz </w:t>
      </w:r>
      <w:r w:rsidR="00634FF7" w:rsidRPr="00EC2175">
        <w:t>frižider</w:t>
      </w:r>
      <w:r w:rsidR="000534A2" w:rsidRPr="00EC2175">
        <w:t xml:space="preserve">a i ostaviti na sobnoj temperaturi (ali ne na temperaturi iznad 25°C) jednokratno u </w:t>
      </w:r>
      <w:r w:rsidR="004272FF" w:rsidRPr="00EC2175">
        <w:t>period</w:t>
      </w:r>
      <w:r w:rsidR="00634FF7" w:rsidRPr="00EC2175">
        <w:t>u od najviše 15 dana, ne duž</w:t>
      </w:r>
      <w:r w:rsidR="000534A2" w:rsidRPr="00EC2175">
        <w:t xml:space="preserve">e od naznačenog roka </w:t>
      </w:r>
      <w:r w:rsidR="00634FF7" w:rsidRPr="00EC2175">
        <w:t>upotrebe</w:t>
      </w:r>
      <w:r w:rsidR="000534A2" w:rsidRPr="00EC2175">
        <w:t xml:space="preserve">. Na kraju tog </w:t>
      </w:r>
      <w:r w:rsidR="004272FF" w:rsidRPr="00EC2175">
        <w:t>period</w:t>
      </w:r>
      <w:r w:rsidR="000534A2" w:rsidRPr="00EC2175">
        <w:t xml:space="preserve">a, lijek se ne smije vratiti u </w:t>
      </w:r>
      <w:r w:rsidR="00634FF7" w:rsidRPr="00EC2175">
        <w:t>frižider</w:t>
      </w:r>
      <w:r w:rsidR="000534A2" w:rsidRPr="00EC2175">
        <w:t>, nego ga je potrebno</w:t>
      </w:r>
      <w:r w:rsidR="00B449AD">
        <w:t xml:space="preserve"> baciti.</w:t>
      </w:r>
    </w:p>
    <w:p w:rsidR="00634FF7" w:rsidRPr="0060648D" w:rsidRDefault="00634FF7" w:rsidP="00C44383">
      <w:pPr>
        <w:pStyle w:val="BodyText"/>
        <w:jc w:val="both"/>
        <w:rPr>
          <w:color w:val="FF0000"/>
        </w:rPr>
      </w:pPr>
    </w:p>
    <w:p w:rsidR="00FE5E30" w:rsidRDefault="00634FF7" w:rsidP="00C44383">
      <w:pPr>
        <w:pStyle w:val="BodyText"/>
        <w:jc w:val="both"/>
      </w:pPr>
      <w:r w:rsidRPr="00EC2175">
        <w:t>Napunjen</w:t>
      </w:r>
      <w:r w:rsidR="00484209">
        <w:t>i</w:t>
      </w:r>
      <w:r w:rsidR="000534A2" w:rsidRPr="00EC2175">
        <w:t xml:space="preserve"> </w:t>
      </w:r>
      <w:r w:rsidR="00374841" w:rsidRPr="00EC2175">
        <w:t xml:space="preserve">injekcioni </w:t>
      </w:r>
      <w:r w:rsidR="001923F3" w:rsidRPr="00EC2175">
        <w:t>špric</w:t>
      </w:r>
      <w:r w:rsidR="000534A2" w:rsidRPr="00EC2175">
        <w:t xml:space="preserve"> čuvati u kutiji radi zaštite od svjetlosti.</w:t>
      </w:r>
    </w:p>
    <w:p w:rsidR="003436FD" w:rsidRPr="00EC2175" w:rsidRDefault="003436FD" w:rsidP="00C44383">
      <w:pPr>
        <w:pStyle w:val="BodyText"/>
        <w:jc w:val="both"/>
      </w:pPr>
    </w:p>
    <w:p w:rsidR="000534A2" w:rsidRPr="00EC2175" w:rsidRDefault="000534A2" w:rsidP="00C44383">
      <w:pPr>
        <w:pStyle w:val="BodyText"/>
        <w:spacing w:line="276" w:lineRule="auto"/>
        <w:jc w:val="both"/>
      </w:pPr>
      <w:r w:rsidRPr="00EC2175">
        <w:t xml:space="preserve">Nemojte koristiti </w:t>
      </w:r>
      <w:r w:rsidR="00634FF7" w:rsidRPr="00EC2175">
        <w:t xml:space="preserve">lijek </w:t>
      </w:r>
      <w:r w:rsidR="006B1E95">
        <w:t xml:space="preserve">Accofil </w:t>
      </w:r>
      <w:r w:rsidRPr="00EC2175">
        <w:t xml:space="preserve">ako primijetite da je </w:t>
      </w:r>
      <w:r w:rsidR="004C406E" w:rsidRPr="00EC2175">
        <w:t>rastvor</w:t>
      </w:r>
      <w:r w:rsidRPr="00EC2175">
        <w:t xml:space="preserve"> zamućen, da je promijeni</w:t>
      </w:r>
      <w:r w:rsidR="00634FF7" w:rsidRPr="00EC2175">
        <w:t>o</w:t>
      </w:r>
      <w:r w:rsidRPr="00EC2175">
        <w:t xml:space="preserve"> boju ili</w:t>
      </w:r>
      <w:r w:rsidR="00306947">
        <w:t xml:space="preserve"> </w:t>
      </w:r>
      <w:r w:rsidRPr="00EC2175">
        <w:t>sadrži čestice.Nemojte stavljati poklopac na</w:t>
      </w:r>
      <w:r w:rsidR="00FA3C46">
        <w:t>zad</w:t>
      </w:r>
      <w:r w:rsidRPr="00EC2175">
        <w:t xml:space="preserve"> na koriš</w:t>
      </w:r>
      <w:r w:rsidR="00FA3C46">
        <w:t>ć</w:t>
      </w:r>
      <w:r w:rsidRPr="00EC2175">
        <w:t xml:space="preserve">ene igle, jer se možete slučajno ubosti. </w:t>
      </w:r>
    </w:p>
    <w:p w:rsidR="000534A2" w:rsidRPr="00EC2175" w:rsidRDefault="000534A2" w:rsidP="00AA5B8D">
      <w:pPr>
        <w:jc w:val="both"/>
        <w:rPr>
          <w:lang w:val="sr-Latn-ME" w:eastAsia="hr-HR"/>
        </w:rPr>
      </w:pPr>
      <w:r w:rsidRPr="00EC2175">
        <w:rPr>
          <w:lang w:val="sr-Latn-ME" w:eastAsia="hr-HR"/>
        </w:rPr>
        <w:t>Ljekove ne treba bacati u kanalizaciju, niti kućni otpad. Ove mjere pomažu očuvanju životne sredine.</w:t>
      </w:r>
    </w:p>
    <w:p w:rsidR="00FE5E30" w:rsidRPr="00EC2175" w:rsidRDefault="000534A2" w:rsidP="00AA5B8D">
      <w:pPr>
        <w:jc w:val="both"/>
        <w:rPr>
          <w:b/>
          <w:bCs/>
          <w:lang w:val="sr-Latn-ME" w:eastAsia="hr-HR"/>
        </w:rPr>
      </w:pPr>
      <w:r w:rsidRPr="00EC2175">
        <w:rPr>
          <w:lang w:val="sr-Latn-ME" w:eastAsia="hr-HR"/>
        </w:rPr>
        <w:t>Neupotrijebljeni lijek se uništava u skladu sa važećim propisima.</w:t>
      </w:r>
    </w:p>
    <w:p w:rsidR="00763A76" w:rsidRPr="00512E7E" w:rsidRDefault="00763A76" w:rsidP="00C44383">
      <w:pPr>
        <w:pStyle w:val="BodyText"/>
        <w:jc w:val="both"/>
        <w:rPr>
          <w:sz w:val="27"/>
          <w:lang w:val="sr-Latn-ME"/>
        </w:rPr>
      </w:pPr>
    </w:p>
    <w:p w:rsidR="000534A2" w:rsidRPr="00EC2175" w:rsidRDefault="000534A2" w:rsidP="00C44383">
      <w:pPr>
        <w:pStyle w:val="Heading1"/>
        <w:numPr>
          <w:ilvl w:val="0"/>
          <w:numId w:val="1"/>
        </w:numPr>
        <w:tabs>
          <w:tab w:val="left" w:pos="633"/>
        </w:tabs>
        <w:spacing w:line="487" w:lineRule="auto"/>
        <w:ind w:left="0" w:firstLine="0"/>
        <w:jc w:val="both"/>
      </w:pPr>
      <w:r w:rsidRPr="00EC2175">
        <w:t>SADRŽAJ PAKOVANJA I DODATNE</w:t>
      </w:r>
      <w:r w:rsidRPr="00EC2175">
        <w:rPr>
          <w:spacing w:val="-15"/>
        </w:rPr>
        <w:t xml:space="preserve"> </w:t>
      </w:r>
      <w:r w:rsidRPr="00EC2175">
        <w:t xml:space="preserve">INFORMACIJE </w:t>
      </w:r>
    </w:p>
    <w:p w:rsidR="00FE5E30" w:rsidRPr="00EC2175" w:rsidRDefault="000534A2" w:rsidP="00C44383">
      <w:pPr>
        <w:pStyle w:val="Heading1"/>
        <w:tabs>
          <w:tab w:val="left" w:pos="633"/>
        </w:tabs>
        <w:spacing w:line="487" w:lineRule="auto"/>
        <w:ind w:left="0"/>
        <w:jc w:val="both"/>
      </w:pPr>
      <w:r w:rsidRPr="00EC2175">
        <w:t xml:space="preserve">Šta sadrži lijek </w:t>
      </w:r>
      <w:r w:rsidR="006B1E95">
        <w:t xml:space="preserve">Accofil </w:t>
      </w:r>
    </w:p>
    <w:p w:rsidR="00FE5E30" w:rsidRPr="00EC2175" w:rsidRDefault="000534A2" w:rsidP="001F0FBA">
      <w:pPr>
        <w:pStyle w:val="ListParagraph"/>
        <w:numPr>
          <w:ilvl w:val="0"/>
          <w:numId w:val="11"/>
        </w:numPr>
        <w:tabs>
          <w:tab w:val="left" w:pos="858"/>
          <w:tab w:val="left" w:pos="859"/>
        </w:tabs>
        <w:spacing w:before="1" w:line="239" w:lineRule="exact"/>
        <w:ind w:left="0" w:firstLine="0"/>
        <w:jc w:val="both"/>
      </w:pPr>
      <w:r w:rsidRPr="00EC2175">
        <w:t>Aktivna supstanca je</w:t>
      </w:r>
      <w:r w:rsidR="00146473" w:rsidRPr="00EC2175">
        <w:t xml:space="preserve"> filgrastim. Svaki</w:t>
      </w:r>
      <w:r w:rsidRPr="00EC2175">
        <w:t xml:space="preserve"> napunjen </w:t>
      </w:r>
      <w:r w:rsidR="00374841" w:rsidRPr="00EC2175">
        <w:t xml:space="preserve">injekcioni </w:t>
      </w:r>
      <w:r w:rsidRPr="00EC2175">
        <w:t>š</w:t>
      </w:r>
      <w:r w:rsidR="00146473" w:rsidRPr="00EC2175">
        <w:t>pric</w:t>
      </w:r>
      <w:r w:rsidRPr="00EC2175">
        <w:t xml:space="preserve"> sadrži 48 M</w:t>
      </w:r>
      <w:r w:rsidR="00EC2175" w:rsidRPr="00EC2175">
        <w:t>.</w:t>
      </w:r>
      <w:r w:rsidR="00E92820" w:rsidRPr="00EC2175">
        <w:t>j.</w:t>
      </w:r>
      <w:r w:rsidRPr="00EC2175">
        <w:t xml:space="preserve"> (480</w:t>
      </w:r>
      <w:r w:rsidRPr="005A53A7">
        <w:rPr>
          <w:spacing w:val="2"/>
        </w:rPr>
        <w:t xml:space="preserve"> </w:t>
      </w:r>
      <w:r w:rsidRPr="00EC2175">
        <w:t>mikrograma)</w:t>
      </w:r>
      <w:r w:rsidR="005A53A7">
        <w:t xml:space="preserve"> </w:t>
      </w:r>
      <w:r w:rsidRPr="00EC2175">
        <w:t>filgrastima u 0,5 ml, što odgovara koncentraciji od 0,96 mg/ml.</w:t>
      </w:r>
    </w:p>
    <w:p w:rsidR="00FE5E30" w:rsidRPr="00EC2175" w:rsidRDefault="000534A2" w:rsidP="005A53A7">
      <w:pPr>
        <w:pStyle w:val="ListParagraph"/>
        <w:numPr>
          <w:ilvl w:val="0"/>
          <w:numId w:val="11"/>
        </w:numPr>
        <w:tabs>
          <w:tab w:val="left" w:pos="858"/>
          <w:tab w:val="left" w:pos="859"/>
        </w:tabs>
        <w:spacing w:before="2"/>
        <w:ind w:left="0" w:firstLine="0"/>
        <w:jc w:val="both"/>
      </w:pPr>
      <w:r w:rsidRPr="00EC2175">
        <w:t xml:space="preserve">Pomoćne supstance su </w:t>
      </w:r>
      <w:r w:rsidR="00B23DBA" w:rsidRPr="00EC2175">
        <w:t xml:space="preserve">sirćetna kiselina, </w:t>
      </w:r>
      <w:r w:rsidR="00D2687A">
        <w:t xml:space="preserve">glacijalna, </w:t>
      </w:r>
      <w:r w:rsidR="00B23DBA" w:rsidRPr="00EC2175">
        <w:t>natrijum</w:t>
      </w:r>
      <w:r w:rsidRPr="00EC2175">
        <w:t xml:space="preserve"> hidroksid, sorbitol (E420), polisorbat 80 i </w:t>
      </w:r>
      <w:r w:rsidRPr="00EC2175">
        <w:rPr>
          <w:spacing w:val="-3"/>
        </w:rPr>
        <w:t xml:space="preserve">voda </w:t>
      </w:r>
      <w:r w:rsidRPr="00EC2175">
        <w:t>za injekcije.</w:t>
      </w:r>
    </w:p>
    <w:p w:rsidR="00FE5E30" w:rsidRPr="00EC2175" w:rsidRDefault="00FE5E30" w:rsidP="00C44383">
      <w:pPr>
        <w:pStyle w:val="BodyText"/>
        <w:spacing w:before="4"/>
        <w:jc w:val="both"/>
      </w:pPr>
    </w:p>
    <w:p w:rsidR="00FE5E30" w:rsidRPr="00EC2175" w:rsidRDefault="000534A2" w:rsidP="00C44383">
      <w:pPr>
        <w:pStyle w:val="Heading1"/>
        <w:ind w:left="0"/>
        <w:jc w:val="both"/>
      </w:pPr>
      <w:r w:rsidRPr="00EC2175">
        <w:t xml:space="preserve">Kako izgleda lijek </w:t>
      </w:r>
      <w:r w:rsidR="006B1E95">
        <w:t xml:space="preserve">Accofil </w:t>
      </w:r>
      <w:r w:rsidRPr="00EC2175">
        <w:t>i sadržaj pakovanja</w:t>
      </w:r>
    </w:p>
    <w:p w:rsidR="00FE5E30" w:rsidRPr="00EC2175" w:rsidRDefault="00FE5E30" w:rsidP="00C44383">
      <w:pPr>
        <w:pStyle w:val="BodyText"/>
        <w:spacing w:before="4"/>
        <w:jc w:val="both"/>
        <w:rPr>
          <w:b/>
          <w:sz w:val="21"/>
        </w:rPr>
      </w:pPr>
    </w:p>
    <w:p w:rsidR="00FE5E30" w:rsidRPr="00AA5B8D" w:rsidRDefault="006A111F" w:rsidP="00AA5B8D">
      <w:pPr>
        <w:pStyle w:val="BodyText"/>
        <w:spacing w:before="1"/>
        <w:ind w:hanging="1"/>
        <w:jc w:val="both"/>
        <w:rPr>
          <w:color w:val="FF0000"/>
        </w:rPr>
      </w:pPr>
      <w:r w:rsidRPr="00EC2175">
        <w:t xml:space="preserve">Lijek </w:t>
      </w:r>
      <w:r w:rsidR="006B1E95">
        <w:t xml:space="preserve">Accofil </w:t>
      </w:r>
      <w:r w:rsidR="000534A2" w:rsidRPr="00EC2175">
        <w:t>je bist</w:t>
      </w:r>
      <w:r w:rsidRPr="00EC2175">
        <w:t>a</w:t>
      </w:r>
      <w:r w:rsidR="000534A2" w:rsidRPr="00EC2175">
        <w:t>r bezbojn</w:t>
      </w:r>
      <w:r w:rsidRPr="00EC2175">
        <w:t>i</w:t>
      </w:r>
      <w:r w:rsidR="000534A2" w:rsidRPr="00EC2175">
        <w:t xml:space="preserve"> </w:t>
      </w:r>
      <w:r w:rsidR="004C406E" w:rsidRPr="00EC2175">
        <w:t>rastvor</w:t>
      </w:r>
      <w:r w:rsidR="00F044F7">
        <w:t xml:space="preserve"> za injekciju/</w:t>
      </w:r>
      <w:r w:rsidR="000534A2" w:rsidRPr="00EC2175">
        <w:t>infuziju u napunjeno</w:t>
      </w:r>
      <w:r w:rsidRPr="00EC2175">
        <w:t>m</w:t>
      </w:r>
      <w:r w:rsidR="000534A2" w:rsidRPr="00EC2175">
        <w:t xml:space="preserve"> </w:t>
      </w:r>
      <w:r w:rsidR="00374841" w:rsidRPr="00EC2175">
        <w:t xml:space="preserve">injekcionom </w:t>
      </w:r>
      <w:r w:rsidR="001923F3" w:rsidRPr="00EC2175">
        <w:t>špric</w:t>
      </w:r>
      <w:r w:rsidRPr="00EC2175">
        <w:t>u</w:t>
      </w:r>
      <w:r w:rsidR="000534A2" w:rsidRPr="00EC2175">
        <w:t xml:space="preserve"> s</w:t>
      </w:r>
      <w:r w:rsidRPr="00EC2175">
        <w:t>a</w:t>
      </w:r>
      <w:r w:rsidR="000534A2" w:rsidRPr="00EC2175">
        <w:t xml:space="preserve"> iglom za injekciju, s</w:t>
      </w:r>
      <w:r w:rsidRPr="00EC2175">
        <w:t>a</w:t>
      </w:r>
      <w:r w:rsidR="000534A2" w:rsidRPr="00EC2175">
        <w:t xml:space="preserve"> označenim mjernim oznakama 1/40 od 0,1 ml do 1 ml na tijelu </w:t>
      </w:r>
      <w:r w:rsidR="001923F3" w:rsidRPr="00EC2175">
        <w:t>špric</w:t>
      </w:r>
      <w:r w:rsidRPr="00EC2175">
        <w:t>a. Svaki</w:t>
      </w:r>
      <w:r w:rsidR="000534A2" w:rsidRPr="0060648D">
        <w:rPr>
          <w:color w:val="FF0000"/>
        </w:rPr>
        <w:t xml:space="preserve"> </w:t>
      </w:r>
      <w:r w:rsidR="000534A2" w:rsidRPr="00947FCB">
        <w:t>napunjen</w:t>
      </w:r>
      <w:r w:rsidR="00374841" w:rsidRPr="00947FCB">
        <w:t xml:space="preserve"> injekcioni</w:t>
      </w:r>
      <w:r w:rsidR="000534A2" w:rsidRPr="00947FCB">
        <w:t xml:space="preserve"> </w:t>
      </w:r>
      <w:r w:rsidR="001923F3" w:rsidRPr="00947FCB">
        <w:t>špric</w:t>
      </w:r>
      <w:r w:rsidR="000534A2" w:rsidRPr="00947FCB">
        <w:t xml:space="preserve"> sadrži 0,5 ml </w:t>
      </w:r>
      <w:r w:rsidR="001923F3" w:rsidRPr="00947FCB">
        <w:t>rastvor</w:t>
      </w:r>
      <w:r w:rsidRPr="00947FCB">
        <w:t>a</w:t>
      </w:r>
      <w:r w:rsidR="000534A2" w:rsidRPr="00947FCB">
        <w:t>.</w:t>
      </w:r>
    </w:p>
    <w:p w:rsidR="00FE5E30" w:rsidRPr="00947FCB" w:rsidRDefault="00FE5E30" w:rsidP="00C44383">
      <w:pPr>
        <w:pStyle w:val="BodyText"/>
        <w:jc w:val="both"/>
      </w:pPr>
    </w:p>
    <w:p w:rsidR="00FE5E30" w:rsidRPr="00947FCB" w:rsidRDefault="00947FCB" w:rsidP="00C44383">
      <w:pPr>
        <w:pStyle w:val="BodyText"/>
        <w:ind w:hanging="1"/>
        <w:jc w:val="both"/>
      </w:pPr>
      <w:r>
        <w:t>Pakovanje</w:t>
      </w:r>
      <w:r w:rsidR="006A111F" w:rsidRPr="00947FCB">
        <w:t xml:space="preserve"> sadrž</w:t>
      </w:r>
      <w:r w:rsidR="00153BB0" w:rsidRPr="00947FCB">
        <w:t>i</w:t>
      </w:r>
      <w:r w:rsidR="006A111F" w:rsidRPr="00947FCB">
        <w:t xml:space="preserve"> 5</w:t>
      </w:r>
      <w:r w:rsidR="000534A2" w:rsidRPr="00947FCB">
        <w:t xml:space="preserve"> napunjenih </w:t>
      </w:r>
      <w:r w:rsidR="00374841" w:rsidRPr="00947FCB">
        <w:t xml:space="preserve">injekcionih </w:t>
      </w:r>
      <w:r w:rsidR="001923F3" w:rsidRPr="00947FCB">
        <w:t>špric</w:t>
      </w:r>
      <w:r w:rsidR="006A111F" w:rsidRPr="00947FCB">
        <w:t>eva</w:t>
      </w:r>
      <w:r w:rsidR="000534A2" w:rsidRPr="00947FCB">
        <w:t xml:space="preserve"> sa </w:t>
      </w:r>
      <w:r w:rsidR="004A4496" w:rsidRPr="00947FCB">
        <w:t>ugrađenim</w:t>
      </w:r>
      <w:r w:rsidR="000534A2" w:rsidRPr="00947FCB">
        <w:t xml:space="preserve"> </w:t>
      </w:r>
      <w:r w:rsidR="007A273A" w:rsidRPr="00947FCB">
        <w:t>sigurnosno</w:t>
      </w:r>
      <w:r w:rsidR="004A4496" w:rsidRPr="00947FCB">
        <w:t>m</w:t>
      </w:r>
      <w:r w:rsidR="000534A2" w:rsidRPr="00947FCB">
        <w:t xml:space="preserve"> </w:t>
      </w:r>
      <w:r w:rsidR="007A273A" w:rsidRPr="00947FCB">
        <w:t>za</w:t>
      </w:r>
      <w:r w:rsidR="000534A2" w:rsidRPr="00947FCB">
        <w:t>štit</w:t>
      </w:r>
      <w:r w:rsidR="004A4496" w:rsidRPr="00947FCB">
        <w:t>om</w:t>
      </w:r>
      <w:r w:rsidR="000534A2" w:rsidRPr="00947FCB">
        <w:t xml:space="preserve"> za iglu </w:t>
      </w:r>
      <w:r w:rsidR="004A4496" w:rsidRPr="00947FCB">
        <w:t>i</w:t>
      </w:r>
      <w:r w:rsidR="000534A2" w:rsidRPr="00947FCB">
        <w:t xml:space="preserve"> maramicama natopljenim alkoholom.</w:t>
      </w:r>
    </w:p>
    <w:p w:rsidR="00FE5E30" w:rsidRPr="0060648D" w:rsidRDefault="00FE5E30" w:rsidP="00C44383">
      <w:pPr>
        <w:pStyle w:val="BodyText"/>
        <w:spacing w:before="8"/>
        <w:jc w:val="both"/>
        <w:rPr>
          <w:color w:val="FF0000"/>
        </w:rPr>
      </w:pPr>
    </w:p>
    <w:p w:rsidR="00FE5E30" w:rsidRDefault="000534A2" w:rsidP="00C44383">
      <w:pPr>
        <w:pStyle w:val="Heading1"/>
        <w:spacing w:line="249" w:lineRule="exact"/>
        <w:ind w:left="0"/>
        <w:jc w:val="both"/>
      </w:pPr>
      <w:r w:rsidRPr="00E84DA2">
        <w:t xml:space="preserve">Nosilac dozvole </w:t>
      </w:r>
      <w:r w:rsidR="00947FCB">
        <w:t>i</w:t>
      </w:r>
      <w:r w:rsidRPr="00E84DA2">
        <w:t xml:space="preserve"> proizvođač</w:t>
      </w:r>
    </w:p>
    <w:p w:rsidR="00947FCB" w:rsidRPr="00E84DA2" w:rsidRDefault="00947FCB" w:rsidP="00C44383">
      <w:pPr>
        <w:pStyle w:val="Heading1"/>
        <w:spacing w:line="249" w:lineRule="exact"/>
        <w:ind w:left="0"/>
        <w:jc w:val="both"/>
      </w:pPr>
    </w:p>
    <w:p w:rsidR="000534A2" w:rsidRPr="00E84DA2" w:rsidRDefault="000534A2" w:rsidP="00C44383">
      <w:pPr>
        <w:pStyle w:val="BodyText"/>
        <w:spacing w:line="249" w:lineRule="exact"/>
        <w:jc w:val="both"/>
        <w:rPr>
          <w:b/>
        </w:rPr>
      </w:pPr>
      <w:r w:rsidRPr="00E84DA2">
        <w:rPr>
          <w:b/>
        </w:rPr>
        <w:t>Nosilac dozvole</w:t>
      </w:r>
    </w:p>
    <w:p w:rsidR="00FE5E30" w:rsidRPr="00E84DA2" w:rsidRDefault="006A111F" w:rsidP="00C44383">
      <w:pPr>
        <w:pStyle w:val="BodyText"/>
        <w:spacing w:line="249" w:lineRule="exact"/>
        <w:jc w:val="both"/>
      </w:pPr>
      <w:r w:rsidRPr="00E84DA2">
        <w:t>Evropa Lek Pharma d.o.o. Podgorica</w:t>
      </w:r>
    </w:p>
    <w:p w:rsidR="00FE5E30" w:rsidRPr="00E84DA2" w:rsidRDefault="006A111F" w:rsidP="00AA5B8D">
      <w:pPr>
        <w:pStyle w:val="BodyText"/>
        <w:spacing w:before="1"/>
        <w:jc w:val="both"/>
      </w:pPr>
      <w:r w:rsidRPr="00E84DA2">
        <w:t>Kritskog odreda 4/1</w:t>
      </w:r>
      <w:r w:rsidR="00AA5B8D">
        <w:t xml:space="preserve">, </w:t>
      </w:r>
      <w:r w:rsidRPr="00E84DA2">
        <w:t>81 000 Podgorica</w:t>
      </w:r>
      <w:r w:rsidR="000534A2" w:rsidRPr="00E84DA2">
        <w:t xml:space="preserve">, </w:t>
      </w:r>
      <w:r w:rsidRPr="00E84DA2">
        <w:t>Crna Gora</w:t>
      </w:r>
    </w:p>
    <w:p w:rsidR="00FE5E30" w:rsidRPr="00E84DA2" w:rsidRDefault="00FE5E30" w:rsidP="00C44383">
      <w:pPr>
        <w:pStyle w:val="BodyText"/>
        <w:spacing w:before="2"/>
        <w:jc w:val="both"/>
      </w:pPr>
    </w:p>
    <w:p w:rsidR="00FE5E30" w:rsidRPr="00E84DA2" w:rsidRDefault="000534A2" w:rsidP="00C44383">
      <w:pPr>
        <w:pStyle w:val="Heading1"/>
        <w:spacing w:line="249" w:lineRule="exact"/>
        <w:ind w:left="0"/>
        <w:jc w:val="both"/>
      </w:pPr>
      <w:r w:rsidRPr="00E84DA2">
        <w:t>Proizvođač</w:t>
      </w:r>
    </w:p>
    <w:p w:rsidR="00AA5B8D" w:rsidRPr="00DD4FFE" w:rsidRDefault="000534A2" w:rsidP="00DD4FFE">
      <w:pPr>
        <w:adjustRightInd w:val="0"/>
        <w:rPr>
          <w:rFonts w:eastAsia="TimesNewRoman,Bold"/>
          <w:bCs/>
          <w:lang w:eastAsia="hr-HR"/>
        </w:rPr>
      </w:pPr>
      <w:r w:rsidRPr="00DD4FFE">
        <w:rPr>
          <w:rFonts w:eastAsia="TimesNewRoman,Bold"/>
          <w:bCs/>
          <w:lang w:eastAsia="hr-HR"/>
        </w:rPr>
        <w:t>Accord Healthcare Limited</w:t>
      </w:r>
    </w:p>
    <w:p w:rsidR="0024448C" w:rsidRPr="00DD4FFE" w:rsidRDefault="00306947" w:rsidP="00DD4FFE">
      <w:pPr>
        <w:adjustRightInd w:val="0"/>
        <w:rPr>
          <w:rFonts w:eastAsia="TimesNewRoman,Bold"/>
          <w:bCs/>
          <w:lang w:eastAsia="hr-HR"/>
        </w:rPr>
      </w:pPr>
      <w:r w:rsidRPr="00DD4FFE">
        <w:rPr>
          <w:rFonts w:eastAsia="TimesNewRoman,Bold"/>
          <w:bCs/>
          <w:lang w:eastAsia="hr-HR"/>
        </w:rPr>
        <w:t xml:space="preserve">Ground Floor, </w:t>
      </w:r>
      <w:r w:rsidR="000534A2" w:rsidRPr="00DD4FFE">
        <w:rPr>
          <w:rFonts w:eastAsia="TimesNewRoman,Bold"/>
          <w:bCs/>
          <w:lang w:eastAsia="hr-HR"/>
        </w:rPr>
        <w:t>Sage House, 319 Pinner Road</w:t>
      </w:r>
      <w:r w:rsidRPr="00DD4FFE">
        <w:rPr>
          <w:rFonts w:eastAsia="TimesNewRoman,Bold"/>
          <w:bCs/>
          <w:lang w:eastAsia="hr-HR"/>
        </w:rPr>
        <w:t xml:space="preserve">, </w:t>
      </w:r>
      <w:r w:rsidR="000534A2" w:rsidRPr="00DD4FFE">
        <w:rPr>
          <w:rFonts w:eastAsia="TimesNewRoman,Bold"/>
          <w:bCs/>
          <w:lang w:eastAsia="hr-HR"/>
        </w:rPr>
        <w:t>Harrow,</w:t>
      </w:r>
      <w:r w:rsidR="00AA5B8D" w:rsidRPr="00DD4FFE">
        <w:rPr>
          <w:rFonts w:eastAsia="TimesNewRoman,Bold"/>
          <w:bCs/>
          <w:lang w:eastAsia="hr-HR"/>
        </w:rPr>
        <w:t xml:space="preserve"> </w:t>
      </w:r>
      <w:r w:rsidR="000534A2" w:rsidRPr="00DD4FFE">
        <w:rPr>
          <w:rFonts w:eastAsia="TimesNewRoman,Bold"/>
          <w:bCs/>
          <w:lang w:eastAsia="hr-HR"/>
        </w:rPr>
        <w:t>HA1 4HF</w:t>
      </w:r>
      <w:r w:rsidRPr="00DD4FFE">
        <w:rPr>
          <w:rFonts w:eastAsia="TimesNewRoman,Bold"/>
          <w:bCs/>
          <w:lang w:eastAsia="hr-HR"/>
        </w:rPr>
        <w:t>, Velika Britanija</w:t>
      </w:r>
      <w:r w:rsidR="0024448C" w:rsidRPr="00DD4FFE">
        <w:rPr>
          <w:rFonts w:eastAsia="TimesNewRoman,Bold"/>
          <w:bCs/>
          <w:lang w:eastAsia="hr-HR"/>
        </w:rPr>
        <w:t xml:space="preserve"> </w:t>
      </w:r>
    </w:p>
    <w:p w:rsidR="00DD4FFE" w:rsidRDefault="00DD4FFE" w:rsidP="00AA5B8D">
      <w:pPr>
        <w:pStyle w:val="BodyText"/>
        <w:spacing w:line="242" w:lineRule="auto"/>
        <w:jc w:val="both"/>
      </w:pPr>
    </w:p>
    <w:p w:rsidR="00DD4FFE" w:rsidRPr="0082187E" w:rsidRDefault="00DD4FFE" w:rsidP="00DD4FFE">
      <w:pPr>
        <w:adjustRightInd w:val="0"/>
        <w:rPr>
          <w:rFonts w:eastAsia="TimesNewRoman,Bold"/>
          <w:bCs/>
          <w:lang w:eastAsia="hr-HR"/>
        </w:rPr>
      </w:pPr>
      <w:r w:rsidRPr="0082187E">
        <w:rPr>
          <w:rFonts w:eastAsia="TimesNewRoman,Bold"/>
          <w:bCs/>
          <w:lang w:eastAsia="hr-HR"/>
        </w:rPr>
        <w:t>Accord Healthcare Polska Sp.</w:t>
      </w:r>
      <w:r>
        <w:rPr>
          <w:rFonts w:eastAsia="TimesNewRoman,Bold"/>
          <w:bCs/>
          <w:lang w:eastAsia="hr-HR"/>
        </w:rPr>
        <w:t xml:space="preserve"> </w:t>
      </w:r>
      <w:r w:rsidRPr="0082187E">
        <w:rPr>
          <w:rFonts w:eastAsia="TimesNewRoman,Bold"/>
          <w:bCs/>
          <w:lang w:eastAsia="hr-HR"/>
        </w:rPr>
        <w:t>z</w:t>
      </w:r>
      <w:r>
        <w:rPr>
          <w:rFonts w:eastAsia="TimesNewRoman,Bold"/>
          <w:bCs/>
          <w:lang w:eastAsia="hr-HR"/>
        </w:rPr>
        <w:t xml:space="preserve"> </w:t>
      </w:r>
      <w:r w:rsidRPr="0082187E">
        <w:rPr>
          <w:rFonts w:eastAsia="TimesNewRoman,Bold"/>
          <w:bCs/>
          <w:lang w:eastAsia="hr-HR"/>
        </w:rPr>
        <w:t>o.o.</w:t>
      </w:r>
      <w:r w:rsidR="003D61D1">
        <w:rPr>
          <w:rFonts w:eastAsia="TimesNewRoman,Bold"/>
          <w:bCs/>
          <w:lang w:eastAsia="hr-HR"/>
        </w:rPr>
        <w:t xml:space="preserve"> </w:t>
      </w:r>
      <w:r w:rsidR="003D61D1" w:rsidRPr="003D61D1">
        <w:rPr>
          <w:rFonts w:eastAsia="TimesNewRoman,Bold"/>
          <w:bCs/>
          <w:lang w:eastAsia="hr-HR"/>
        </w:rPr>
        <w:t>Magazyn Importera</w:t>
      </w:r>
    </w:p>
    <w:p w:rsidR="00DD4FFE" w:rsidRPr="0082187E" w:rsidRDefault="00DD4FFE" w:rsidP="00DD4FFE">
      <w:pPr>
        <w:adjustRightInd w:val="0"/>
        <w:rPr>
          <w:rFonts w:eastAsia="TimesNewRoman,Bold"/>
          <w:bCs/>
          <w:lang w:eastAsia="hr-HR"/>
        </w:rPr>
      </w:pPr>
      <w:r w:rsidRPr="0082187E">
        <w:rPr>
          <w:rFonts w:eastAsia="TimesNewRoman,Bold"/>
          <w:bCs/>
          <w:lang w:eastAsia="hr-HR"/>
        </w:rPr>
        <w:t xml:space="preserve">ul. Lutomierska 50, </w:t>
      </w:r>
      <w:r w:rsidR="003D61D1" w:rsidRPr="0082187E">
        <w:rPr>
          <w:rFonts w:eastAsia="TimesNewRoman,Bold"/>
          <w:bCs/>
          <w:lang w:eastAsia="hr-HR"/>
        </w:rPr>
        <w:t>P</w:t>
      </w:r>
      <w:r w:rsidR="003D61D1">
        <w:rPr>
          <w:rFonts w:eastAsia="TimesNewRoman,Bold"/>
          <w:bCs/>
          <w:lang w:eastAsia="hr-HR"/>
        </w:rPr>
        <w:t>a</w:t>
      </w:r>
      <w:r w:rsidR="003D61D1" w:rsidRPr="0082187E">
        <w:rPr>
          <w:rFonts w:eastAsia="TimesNewRoman,Bold"/>
          <w:bCs/>
          <w:lang w:eastAsia="hr-HR"/>
        </w:rPr>
        <w:t>bianice</w:t>
      </w:r>
      <w:r w:rsidR="003D61D1">
        <w:rPr>
          <w:rFonts w:eastAsia="TimesNewRoman,Bold"/>
          <w:bCs/>
          <w:lang w:eastAsia="hr-HR"/>
        </w:rPr>
        <w:t>,</w:t>
      </w:r>
      <w:r w:rsidR="003D61D1" w:rsidRPr="0082187E">
        <w:rPr>
          <w:rFonts w:eastAsia="TimesNewRoman,Bold"/>
          <w:bCs/>
          <w:lang w:eastAsia="hr-HR"/>
        </w:rPr>
        <w:t xml:space="preserve"> </w:t>
      </w:r>
      <w:r w:rsidRPr="0082187E">
        <w:rPr>
          <w:rFonts w:eastAsia="TimesNewRoman,Bold"/>
          <w:bCs/>
          <w:lang w:eastAsia="hr-HR"/>
        </w:rPr>
        <w:t>95-200, Poljska</w:t>
      </w:r>
    </w:p>
    <w:p w:rsidR="00970801" w:rsidRPr="00E84DA2" w:rsidRDefault="00970801" w:rsidP="00C44383">
      <w:pPr>
        <w:pStyle w:val="BodyText"/>
        <w:spacing w:before="6"/>
        <w:jc w:val="both"/>
        <w:rPr>
          <w:sz w:val="23"/>
        </w:rPr>
      </w:pPr>
    </w:p>
    <w:p w:rsidR="000534A2" w:rsidRPr="00AA5B8D" w:rsidRDefault="000534A2" w:rsidP="00AA5B8D">
      <w:pPr>
        <w:pStyle w:val="Heading1"/>
        <w:spacing w:line="249" w:lineRule="exact"/>
        <w:ind w:left="0"/>
        <w:jc w:val="both"/>
      </w:pPr>
      <w:r w:rsidRPr="00AA5B8D">
        <w:t>Režim izdavanja lijeka</w:t>
      </w:r>
    </w:p>
    <w:p w:rsidR="005A53A7" w:rsidRDefault="005A53A7" w:rsidP="00AA5B8D">
      <w:pPr>
        <w:pStyle w:val="Heading1"/>
        <w:spacing w:line="249" w:lineRule="exact"/>
        <w:ind w:left="0"/>
        <w:jc w:val="both"/>
        <w:rPr>
          <w:b w:val="0"/>
        </w:rPr>
      </w:pPr>
    </w:p>
    <w:p w:rsidR="008C5091" w:rsidRDefault="002D458E" w:rsidP="00AA5B8D">
      <w:pPr>
        <w:pStyle w:val="Heading1"/>
        <w:spacing w:line="249" w:lineRule="exact"/>
        <w:ind w:left="0"/>
        <w:jc w:val="both"/>
        <w:rPr>
          <w:b w:val="0"/>
        </w:rPr>
      </w:pPr>
      <w:r>
        <w:rPr>
          <w:b w:val="0"/>
        </w:rPr>
        <w:t>L</w:t>
      </w:r>
      <w:r w:rsidRPr="002D458E">
        <w:rPr>
          <w:b w:val="0"/>
        </w:rPr>
        <w:t xml:space="preserve">ijek se </w:t>
      </w:r>
      <w:r>
        <w:rPr>
          <w:b w:val="0"/>
        </w:rPr>
        <w:t>izdaje samo na ljekarski recept</w:t>
      </w:r>
      <w:r w:rsidR="008C5091">
        <w:rPr>
          <w:b w:val="0"/>
        </w:rPr>
        <w:t>.</w:t>
      </w:r>
    </w:p>
    <w:p w:rsidR="000534A2" w:rsidRPr="00AA5B8D" w:rsidRDefault="000534A2" w:rsidP="00AA5B8D">
      <w:pPr>
        <w:pStyle w:val="Heading1"/>
        <w:spacing w:line="249" w:lineRule="exact"/>
        <w:ind w:left="0"/>
        <w:jc w:val="both"/>
      </w:pPr>
    </w:p>
    <w:p w:rsidR="000534A2" w:rsidRPr="00AA5B8D" w:rsidRDefault="000534A2" w:rsidP="00AA5B8D">
      <w:pPr>
        <w:pStyle w:val="Heading1"/>
        <w:spacing w:line="249" w:lineRule="exact"/>
        <w:ind w:left="0"/>
        <w:jc w:val="both"/>
      </w:pPr>
      <w:r w:rsidRPr="00AA5B8D">
        <w:t>Broj i datum dozvole</w:t>
      </w:r>
    </w:p>
    <w:p w:rsidR="00FE5E30" w:rsidRPr="00E84DA2" w:rsidRDefault="00FE5E30" w:rsidP="00C44383">
      <w:pPr>
        <w:pStyle w:val="BodyText"/>
        <w:spacing w:before="6" w:line="249" w:lineRule="auto"/>
        <w:ind w:firstLine="360"/>
        <w:jc w:val="both"/>
      </w:pPr>
    </w:p>
    <w:p w:rsidR="00F82498" w:rsidRDefault="00F82498" w:rsidP="00C44383">
      <w:pPr>
        <w:pStyle w:val="BodyText"/>
        <w:spacing w:before="8"/>
        <w:jc w:val="both"/>
      </w:pPr>
      <w:r w:rsidRPr="00F82498">
        <w:t xml:space="preserve">2030/20/1222 </w:t>
      </w:r>
      <w:r w:rsidR="005A53A7">
        <w:t>-</w:t>
      </w:r>
      <w:r w:rsidRPr="00F82498">
        <w:t xml:space="preserve"> 5122</w:t>
      </w:r>
      <w:r>
        <w:t xml:space="preserve"> od </w:t>
      </w:r>
      <w:r w:rsidRPr="00F82498">
        <w:t>26.11.2020. godine</w:t>
      </w:r>
    </w:p>
    <w:p w:rsidR="002A614A" w:rsidRPr="002A614A" w:rsidRDefault="002A614A" w:rsidP="00C44383">
      <w:pPr>
        <w:pStyle w:val="BodyText"/>
        <w:spacing w:before="8"/>
        <w:jc w:val="both"/>
      </w:pPr>
    </w:p>
    <w:p w:rsidR="00DB5C5E" w:rsidRDefault="000534A2" w:rsidP="00714638">
      <w:pPr>
        <w:pStyle w:val="Heading1"/>
        <w:spacing w:before="92"/>
        <w:ind w:left="0"/>
        <w:jc w:val="both"/>
      </w:pPr>
      <w:r w:rsidRPr="00E84DA2">
        <w:t>Ovo uput</w:t>
      </w:r>
      <w:r w:rsidR="00291095">
        <w:t>stvo je posljednji put odobren</w:t>
      </w:r>
      <w:r w:rsidR="00B6494C">
        <w:t>o</w:t>
      </w:r>
    </w:p>
    <w:p w:rsidR="003D61D1" w:rsidRDefault="003D61D1" w:rsidP="00714638">
      <w:pPr>
        <w:pStyle w:val="Heading1"/>
        <w:spacing w:before="92"/>
        <w:ind w:left="0"/>
        <w:jc w:val="both"/>
      </w:pPr>
    </w:p>
    <w:p w:rsidR="00F94EA2" w:rsidRPr="001F0FBA" w:rsidRDefault="003D61D1" w:rsidP="00714638">
      <w:pPr>
        <w:pStyle w:val="Heading1"/>
        <w:spacing w:before="92"/>
        <w:ind w:left="0"/>
        <w:jc w:val="both"/>
        <w:rPr>
          <w:b w:val="0"/>
        </w:rPr>
      </w:pPr>
      <w:r w:rsidRPr="001F0FBA">
        <w:rPr>
          <w:b w:val="0"/>
        </w:rPr>
        <w:t>Maj, 2023. godine</w:t>
      </w:r>
    </w:p>
    <w:p w:rsidR="00FE5E30" w:rsidRPr="00291095" w:rsidRDefault="000534A2" w:rsidP="00C44383">
      <w:pPr>
        <w:pStyle w:val="BodyText"/>
        <w:spacing w:before="70"/>
        <w:jc w:val="both"/>
      </w:pPr>
      <w:r w:rsidRPr="00291095">
        <w:t>---------------------------------------------------------------------------------------------------------------</w:t>
      </w:r>
    </w:p>
    <w:p w:rsidR="00FE5E30" w:rsidRPr="0060648D" w:rsidRDefault="00FE5E30" w:rsidP="00C44383">
      <w:pPr>
        <w:pStyle w:val="BodyText"/>
        <w:spacing w:before="7"/>
        <w:jc w:val="both"/>
        <w:rPr>
          <w:color w:val="FF0000"/>
          <w:sz w:val="25"/>
        </w:rPr>
      </w:pPr>
    </w:p>
    <w:p w:rsidR="00FE5E30" w:rsidRPr="00154AEC" w:rsidRDefault="000534A2" w:rsidP="00C44383">
      <w:pPr>
        <w:pStyle w:val="Heading1"/>
        <w:ind w:left="0"/>
        <w:jc w:val="both"/>
      </w:pPr>
      <w:r w:rsidRPr="00154AEC">
        <w:t>Sljedeće in</w:t>
      </w:r>
      <w:r w:rsidR="009C0455" w:rsidRPr="00154AEC">
        <w:t>formacije namijenjene su samo l</w:t>
      </w:r>
      <w:r w:rsidRPr="00154AEC">
        <w:t>je</w:t>
      </w:r>
      <w:r w:rsidR="009C0455" w:rsidRPr="00154AEC">
        <w:t>kar</w:t>
      </w:r>
      <w:r w:rsidRPr="00154AEC">
        <w:t>ima i zdravstvenim radnicima:</w:t>
      </w:r>
    </w:p>
    <w:p w:rsidR="00FE5E30" w:rsidRPr="00154AEC" w:rsidRDefault="00FE5E30" w:rsidP="00C44383">
      <w:pPr>
        <w:pStyle w:val="BodyText"/>
        <w:spacing w:before="9"/>
        <w:jc w:val="both"/>
        <w:rPr>
          <w:b/>
          <w:sz w:val="21"/>
        </w:rPr>
      </w:pPr>
    </w:p>
    <w:p w:rsidR="00FE5E30" w:rsidRPr="00154AEC" w:rsidRDefault="009C0455" w:rsidP="00C44383">
      <w:pPr>
        <w:pStyle w:val="BodyText"/>
        <w:jc w:val="both"/>
      </w:pPr>
      <w:r w:rsidRPr="00154AEC">
        <w:t xml:space="preserve">Lijek </w:t>
      </w:r>
      <w:r w:rsidR="006B1E95">
        <w:t xml:space="preserve">Accofil </w:t>
      </w:r>
      <w:r w:rsidR="000534A2" w:rsidRPr="00154AEC">
        <w:t xml:space="preserve">ne sadrži konzervanse. Zbog moguće mikrobiološke kontaminacije, </w:t>
      </w:r>
      <w:r w:rsidR="001923F3" w:rsidRPr="00154AEC">
        <w:t>špric</w:t>
      </w:r>
      <w:r w:rsidRPr="00154AEC">
        <w:t>evi</w:t>
      </w:r>
      <w:r w:rsidR="000534A2" w:rsidRPr="00154AEC">
        <w:t xml:space="preserve"> s</w:t>
      </w:r>
      <w:r w:rsidRPr="00154AEC">
        <w:t>a</w:t>
      </w:r>
      <w:r w:rsidR="000534A2" w:rsidRPr="00154AEC">
        <w:t xml:space="preserve"> lijekom </w:t>
      </w:r>
      <w:r w:rsidR="006B1E95">
        <w:t xml:space="preserve">Accofil </w:t>
      </w:r>
      <w:r w:rsidRPr="00154AEC">
        <w:t>su namijenjeni</w:t>
      </w:r>
      <w:r w:rsidR="000534A2" w:rsidRPr="00154AEC">
        <w:t xml:space="preserve"> samo za jednokratnu primjenu.</w:t>
      </w:r>
    </w:p>
    <w:p w:rsidR="00FE5E30" w:rsidRPr="00154AEC" w:rsidRDefault="00FE5E30" w:rsidP="00C44383">
      <w:pPr>
        <w:pStyle w:val="BodyText"/>
        <w:spacing w:before="9"/>
        <w:jc w:val="both"/>
        <w:rPr>
          <w:sz w:val="21"/>
        </w:rPr>
      </w:pPr>
    </w:p>
    <w:p w:rsidR="00FE5E30" w:rsidRPr="00154AEC" w:rsidRDefault="000534A2" w:rsidP="00C44383">
      <w:pPr>
        <w:pStyle w:val="BodyText"/>
        <w:jc w:val="both"/>
      </w:pPr>
      <w:r w:rsidRPr="00154AEC">
        <w:t>Nehotično izlaganje temperaturam</w:t>
      </w:r>
      <w:r w:rsidR="009C0455" w:rsidRPr="00154AEC">
        <w:t>a zamrzavanja do 24 sata ne uti</w:t>
      </w:r>
      <w:r w:rsidRPr="00154AEC">
        <w:t xml:space="preserve">če na stabilnost lijeka </w:t>
      </w:r>
      <w:r w:rsidR="006B1E95">
        <w:t xml:space="preserve">Accofil </w:t>
      </w:r>
      <w:r w:rsidRPr="00154AEC">
        <w:t xml:space="preserve">. Ako je izlaganje duže od 24 sata ili ako je lijek </w:t>
      </w:r>
      <w:r w:rsidR="006B1E95">
        <w:t xml:space="preserve">Accofil </w:t>
      </w:r>
      <w:r w:rsidRPr="00154AEC">
        <w:t>smrzavan više od jednog puta, NE smije se upotrijebiti.</w:t>
      </w:r>
    </w:p>
    <w:p w:rsidR="00FE5E30" w:rsidRPr="00154AEC" w:rsidRDefault="00FE5E30" w:rsidP="00C44383">
      <w:pPr>
        <w:pStyle w:val="BodyText"/>
        <w:spacing w:before="3"/>
        <w:jc w:val="both"/>
      </w:pPr>
    </w:p>
    <w:p w:rsidR="00FE5E30" w:rsidRPr="00154AEC" w:rsidRDefault="000534A2" w:rsidP="00C44383">
      <w:pPr>
        <w:pStyle w:val="BodyText"/>
        <w:spacing w:line="237" w:lineRule="auto"/>
        <w:jc w:val="both"/>
      </w:pPr>
      <w:r w:rsidRPr="00154AEC">
        <w:t xml:space="preserve">U cilju poboljšanja praćenja </w:t>
      </w:r>
      <w:r w:rsidR="009C0455" w:rsidRPr="00154AEC">
        <w:t>faktora stimulacije</w:t>
      </w:r>
      <w:r w:rsidRPr="00154AEC">
        <w:t xml:space="preserve"> rasta kolonije granulocita, naziv lijeka (</w:t>
      </w:r>
      <w:r w:rsidR="006B1E95">
        <w:t xml:space="preserve">Accofil </w:t>
      </w:r>
      <w:r w:rsidRPr="00154AEC">
        <w:t>) i broj seri</w:t>
      </w:r>
      <w:r w:rsidR="009C0455" w:rsidRPr="00154AEC">
        <w:t>je primijenjenog lijeka treba</w:t>
      </w:r>
      <w:r w:rsidRPr="00154AEC">
        <w:t xml:space="preserve"> jasno zabilježiti u </w:t>
      </w:r>
      <w:r w:rsidR="002B7217" w:rsidRPr="00154AEC">
        <w:t>karton pacijenta</w:t>
      </w:r>
      <w:r w:rsidRPr="00154AEC">
        <w:t>.</w:t>
      </w:r>
    </w:p>
    <w:p w:rsidR="00FE5E30" w:rsidRPr="00154AEC" w:rsidRDefault="00FE5E30" w:rsidP="00C44383">
      <w:pPr>
        <w:pStyle w:val="BodyText"/>
        <w:spacing w:before="2"/>
        <w:jc w:val="both"/>
      </w:pPr>
    </w:p>
    <w:p w:rsidR="00FE5E30" w:rsidRPr="00154AEC" w:rsidRDefault="009C0455" w:rsidP="00C44383">
      <w:pPr>
        <w:pStyle w:val="BodyText"/>
        <w:ind w:hanging="1"/>
        <w:jc w:val="both"/>
      </w:pPr>
      <w:r w:rsidRPr="00154AEC">
        <w:t xml:space="preserve">Lijek </w:t>
      </w:r>
      <w:r w:rsidR="006B1E95">
        <w:t xml:space="preserve">Accofil </w:t>
      </w:r>
      <w:r w:rsidR="000534A2" w:rsidRPr="00154AEC">
        <w:t>se ne smije raz</w:t>
      </w:r>
      <w:r w:rsidR="009D2FA0">
        <w:t>blaživati</w:t>
      </w:r>
      <w:r w:rsidR="000534A2" w:rsidRPr="00154AEC">
        <w:t xml:space="preserve"> </w:t>
      </w:r>
      <w:r w:rsidR="001923F3" w:rsidRPr="00154AEC">
        <w:t>rastvor</w:t>
      </w:r>
      <w:r w:rsidRPr="00154AEC">
        <w:t>om natrijum</w:t>
      </w:r>
      <w:r w:rsidR="000534A2" w:rsidRPr="00154AEC">
        <w:t xml:space="preserve"> </w:t>
      </w:r>
      <w:r w:rsidRPr="00154AEC">
        <w:t>h</w:t>
      </w:r>
      <w:r w:rsidR="000534A2" w:rsidRPr="00154AEC">
        <w:t>lorida. Lijek se ne smije miješati s</w:t>
      </w:r>
      <w:r w:rsidRPr="00154AEC">
        <w:t>a</w:t>
      </w:r>
      <w:r w:rsidR="000534A2" w:rsidRPr="00154AEC">
        <w:t xml:space="preserve"> drugim </w:t>
      </w:r>
      <w:r w:rsidR="00D86473" w:rsidRPr="00154AEC">
        <w:t>ljekov</w:t>
      </w:r>
      <w:r w:rsidR="000534A2" w:rsidRPr="00154AEC">
        <w:t>ima osim niže navedenih. Raz</w:t>
      </w:r>
      <w:r w:rsidR="009D2FA0">
        <w:t>blaženi</w:t>
      </w:r>
      <w:r w:rsidRPr="00154AEC">
        <w:t xml:space="preserve"> filgrastim se može adsorbov</w:t>
      </w:r>
      <w:r w:rsidR="000534A2" w:rsidRPr="00154AEC">
        <w:t>ati na staklo i plastični materijal, osim ako se ne raz</w:t>
      </w:r>
      <w:r w:rsidR="009D2FA0">
        <w:t>blaž</w:t>
      </w:r>
      <w:r w:rsidR="000534A2" w:rsidRPr="00154AEC">
        <w:t>i kako je niže navedeno.</w:t>
      </w:r>
    </w:p>
    <w:p w:rsidR="00FE5E30" w:rsidRPr="0060648D" w:rsidRDefault="00FE5E30" w:rsidP="00C44383">
      <w:pPr>
        <w:pStyle w:val="BodyText"/>
        <w:spacing w:before="3"/>
        <w:jc w:val="both"/>
        <w:rPr>
          <w:color w:val="FF0000"/>
        </w:rPr>
      </w:pPr>
    </w:p>
    <w:p w:rsidR="00FE5E30" w:rsidRPr="00154AEC" w:rsidRDefault="000534A2" w:rsidP="00C44383">
      <w:pPr>
        <w:pStyle w:val="BodyText"/>
        <w:spacing w:line="237" w:lineRule="auto"/>
        <w:ind w:hanging="1"/>
        <w:jc w:val="both"/>
      </w:pPr>
      <w:r w:rsidRPr="00154AEC">
        <w:t xml:space="preserve">Ako je potrebno, </w:t>
      </w:r>
      <w:r w:rsidR="009C0455" w:rsidRPr="00154AEC">
        <w:t xml:space="preserve">lijek </w:t>
      </w:r>
      <w:r w:rsidR="006B1E95">
        <w:t xml:space="preserve">Accofil </w:t>
      </w:r>
      <w:r w:rsidR="009C0455" w:rsidRPr="00154AEC">
        <w:t>se može raz</w:t>
      </w:r>
      <w:r w:rsidR="009D2FA0">
        <w:t>blažoti</w:t>
      </w:r>
      <w:r w:rsidR="009C0455" w:rsidRPr="00154AEC">
        <w:t xml:space="preserve"> u 5%-tnom</w:t>
      </w:r>
      <w:r w:rsidRPr="00154AEC">
        <w:t xml:space="preserve"> </w:t>
      </w:r>
      <w:r w:rsidR="001923F3" w:rsidRPr="00154AEC">
        <w:t>rastvor</w:t>
      </w:r>
      <w:r w:rsidR="009C0455" w:rsidRPr="00154AEC">
        <w:t>u</w:t>
      </w:r>
      <w:r w:rsidRPr="00154AEC">
        <w:t xml:space="preserve"> glukoze. Nikako se ne preporučuje raz</w:t>
      </w:r>
      <w:r w:rsidR="009D2FA0">
        <w:t>blaživanje</w:t>
      </w:r>
      <w:r w:rsidRPr="00154AEC">
        <w:t xml:space="preserve"> do konačne koncentracije manje od 0,2 M</w:t>
      </w:r>
      <w:r w:rsidR="00154AEC" w:rsidRPr="00154AEC">
        <w:t>.</w:t>
      </w:r>
      <w:r w:rsidR="00E92820" w:rsidRPr="00154AEC">
        <w:t>j.</w:t>
      </w:r>
      <w:r w:rsidRPr="00154AEC">
        <w:t xml:space="preserve"> (2 μg) po ml.</w:t>
      </w:r>
    </w:p>
    <w:p w:rsidR="00FE5E30" w:rsidRPr="00154AEC" w:rsidRDefault="00FE5E30" w:rsidP="00C44383">
      <w:pPr>
        <w:pStyle w:val="BodyText"/>
        <w:spacing w:before="2"/>
        <w:jc w:val="both"/>
      </w:pPr>
    </w:p>
    <w:p w:rsidR="00FE5E30" w:rsidRPr="00154AEC" w:rsidRDefault="00154AEC" w:rsidP="00AA5B8D">
      <w:pPr>
        <w:pStyle w:val="BodyText"/>
        <w:jc w:val="both"/>
      </w:pPr>
      <w:r>
        <w:t>P</w:t>
      </w:r>
      <w:r w:rsidRPr="00154AEC">
        <w:t xml:space="preserve">rije upotrebe </w:t>
      </w:r>
      <w:r>
        <w:t>r</w:t>
      </w:r>
      <w:r w:rsidR="001923F3" w:rsidRPr="00154AEC">
        <w:t>astvor</w:t>
      </w:r>
      <w:r w:rsidR="000534A2" w:rsidRPr="00154AEC">
        <w:t xml:space="preserve"> treb</w:t>
      </w:r>
      <w:r w:rsidR="009C0455" w:rsidRPr="00154AEC">
        <w:t>a vizualno pregledati</w:t>
      </w:r>
      <w:r w:rsidR="000534A2" w:rsidRPr="00154AEC">
        <w:t>. Smije se primijeniti samo bist</w:t>
      </w:r>
      <w:r w:rsidR="009C0455" w:rsidRPr="00154AEC">
        <w:t>a</w:t>
      </w:r>
      <w:r w:rsidR="000534A2" w:rsidRPr="00154AEC">
        <w:t xml:space="preserve">r </w:t>
      </w:r>
      <w:r w:rsidR="001923F3" w:rsidRPr="00154AEC">
        <w:t>rastvor</w:t>
      </w:r>
      <w:r w:rsidR="009C0455" w:rsidRPr="00154AEC">
        <w:t xml:space="preserve"> koji</w:t>
      </w:r>
      <w:r w:rsidR="000534A2" w:rsidRPr="00154AEC">
        <w:t xml:space="preserve"> ne</w:t>
      </w:r>
      <w:r w:rsidR="00AA5B8D">
        <w:t xml:space="preserve"> </w:t>
      </w:r>
      <w:r w:rsidR="000534A2" w:rsidRPr="00154AEC">
        <w:t>sadrži čestice.</w:t>
      </w:r>
    </w:p>
    <w:p w:rsidR="00FE5E30" w:rsidRPr="00154AEC" w:rsidRDefault="00FE5E30" w:rsidP="00C44383">
      <w:pPr>
        <w:pStyle w:val="BodyText"/>
        <w:spacing w:before="9"/>
        <w:jc w:val="both"/>
        <w:rPr>
          <w:sz w:val="21"/>
        </w:rPr>
      </w:pPr>
    </w:p>
    <w:p w:rsidR="00FE5E30" w:rsidRPr="00154AEC" w:rsidRDefault="000534A2" w:rsidP="00C44383">
      <w:pPr>
        <w:pStyle w:val="BodyText"/>
        <w:jc w:val="both"/>
      </w:pPr>
      <w:r w:rsidRPr="00154AEC">
        <w:t>Za pacijente koji se liječe filgrastimom raz</w:t>
      </w:r>
      <w:r w:rsidR="009D2FA0">
        <w:t>blaženim</w:t>
      </w:r>
      <w:r w:rsidRPr="00154AEC">
        <w:t xml:space="preserve"> do koncentracije manje od 1,5 M</w:t>
      </w:r>
      <w:r w:rsidR="00154AEC">
        <w:t>.</w:t>
      </w:r>
      <w:r w:rsidR="00E92820" w:rsidRPr="00154AEC">
        <w:t>j.</w:t>
      </w:r>
      <w:r w:rsidRPr="00154AEC">
        <w:t xml:space="preserve"> (15 µg) po ml,</w:t>
      </w:r>
      <w:r w:rsidRPr="0060648D">
        <w:rPr>
          <w:color w:val="FF0000"/>
        </w:rPr>
        <w:t xml:space="preserve"> </w:t>
      </w:r>
      <w:r w:rsidRPr="00154AEC">
        <w:t>potrebno je dodati ljudski serumski albumin (</w:t>
      </w:r>
      <w:r w:rsidR="009D2FA0">
        <w:t>engl</w:t>
      </w:r>
      <w:r w:rsidR="009D2FA0" w:rsidRPr="001F0FBA">
        <w:rPr>
          <w:i/>
        </w:rPr>
        <w:t>. human serum albumin</w:t>
      </w:r>
      <w:r w:rsidR="009D2FA0">
        <w:t xml:space="preserve">, </w:t>
      </w:r>
      <w:r w:rsidRPr="00154AEC">
        <w:t>HSA) do konačne koncentracije</w:t>
      </w:r>
      <w:r w:rsidR="009C0455" w:rsidRPr="00154AEC">
        <w:t xml:space="preserve"> od 2 mg/ml. Primjer: U konačnoj zapremini</w:t>
      </w:r>
      <w:r w:rsidRPr="00154AEC">
        <w:t xml:space="preserve"> injekcije od 20 ml, ukupnu dozu filgrastima manju od 30 M</w:t>
      </w:r>
      <w:r w:rsidR="00E92820" w:rsidRPr="00154AEC">
        <w:t>j.</w:t>
      </w:r>
      <w:r w:rsidRPr="00154AEC">
        <w:t xml:space="preserve"> (300 µg) treba dati s</w:t>
      </w:r>
      <w:r w:rsidR="009C0455" w:rsidRPr="00154AEC">
        <w:t>a</w:t>
      </w:r>
      <w:r w:rsidRPr="00154AEC">
        <w:t xml:space="preserve"> dodatkom 0,2 ml </w:t>
      </w:r>
      <w:r w:rsidR="001923F3" w:rsidRPr="00154AEC">
        <w:t>rastvor</w:t>
      </w:r>
      <w:r w:rsidR="009C0455" w:rsidRPr="00154AEC">
        <w:t>a</w:t>
      </w:r>
      <w:r w:rsidRPr="00154AEC">
        <w:t xml:space="preserve"> ljudskog serumskog albumina od 200 mg/ml (20%).</w:t>
      </w:r>
    </w:p>
    <w:p w:rsidR="00FE5E30" w:rsidRPr="00154AEC" w:rsidRDefault="00FE5E30" w:rsidP="00C44383">
      <w:pPr>
        <w:pStyle w:val="BodyText"/>
        <w:spacing w:before="9"/>
        <w:jc w:val="both"/>
        <w:rPr>
          <w:sz w:val="21"/>
        </w:rPr>
      </w:pPr>
    </w:p>
    <w:p w:rsidR="00154AEC" w:rsidRDefault="000534A2" w:rsidP="00C44383">
      <w:pPr>
        <w:pStyle w:val="BodyText"/>
        <w:jc w:val="both"/>
        <w:rPr>
          <w:color w:val="FF0000"/>
        </w:rPr>
      </w:pPr>
      <w:r w:rsidRPr="00154AEC">
        <w:t>Kada se raz</w:t>
      </w:r>
      <w:r w:rsidR="009D2FA0">
        <w:t>blaži</w:t>
      </w:r>
      <w:r w:rsidRPr="00154AEC">
        <w:t xml:space="preserve"> u 5%-tno</w:t>
      </w:r>
      <w:r w:rsidR="009C0455" w:rsidRPr="00154AEC">
        <w:t>m</w:t>
      </w:r>
      <w:r w:rsidRPr="00154AEC">
        <w:t xml:space="preserve"> </w:t>
      </w:r>
      <w:r w:rsidR="001923F3" w:rsidRPr="00154AEC">
        <w:t>rastvor</w:t>
      </w:r>
      <w:r w:rsidR="009C0455" w:rsidRPr="00154AEC">
        <w:t>u</w:t>
      </w:r>
      <w:r w:rsidRPr="00154AEC">
        <w:t xml:space="preserve"> glukoze, </w:t>
      </w:r>
      <w:r w:rsidR="009C0455" w:rsidRPr="00154AEC">
        <w:t xml:space="preserve">lijek </w:t>
      </w:r>
      <w:r w:rsidR="006B1E95">
        <w:t xml:space="preserve">Accofil </w:t>
      </w:r>
      <w:r w:rsidRPr="00154AEC">
        <w:t>je kompatibilan sa staklom i raznim vrstama</w:t>
      </w:r>
      <w:r w:rsidR="00154AEC">
        <w:t xml:space="preserve"> </w:t>
      </w:r>
      <w:r w:rsidRPr="00154AEC">
        <w:t>plastike, uključujući PVC, poliolefin (kopolimer polipropilena i polietilena) i polipropilen.</w:t>
      </w:r>
      <w:r w:rsidRPr="0060648D">
        <w:rPr>
          <w:color w:val="FF0000"/>
        </w:rPr>
        <w:t xml:space="preserve"> </w:t>
      </w:r>
    </w:p>
    <w:p w:rsidR="00154AEC" w:rsidRDefault="00154AEC" w:rsidP="00C44383">
      <w:pPr>
        <w:pStyle w:val="BodyText"/>
        <w:jc w:val="both"/>
        <w:rPr>
          <w:color w:val="FF0000"/>
        </w:rPr>
      </w:pPr>
    </w:p>
    <w:p w:rsidR="00FE5E30" w:rsidRPr="00154AEC" w:rsidRDefault="000534A2" w:rsidP="00C44383">
      <w:pPr>
        <w:pStyle w:val="BodyText"/>
        <w:jc w:val="both"/>
      </w:pPr>
      <w:r w:rsidRPr="00154AEC">
        <w:rPr>
          <w:u w:val="single"/>
        </w:rPr>
        <w:t>Nakon raz</w:t>
      </w:r>
      <w:r w:rsidR="009D2FA0">
        <w:rPr>
          <w:u w:val="single"/>
        </w:rPr>
        <w:t>blaživanja</w:t>
      </w:r>
      <w:r w:rsidRPr="00154AEC">
        <w:rPr>
          <w:u w:val="single"/>
        </w:rPr>
        <w:t>:</w:t>
      </w:r>
    </w:p>
    <w:p w:rsidR="00FE5E30" w:rsidRPr="00154AEC" w:rsidRDefault="000B142A" w:rsidP="00C44383">
      <w:pPr>
        <w:pStyle w:val="BodyText"/>
        <w:jc w:val="both"/>
      </w:pPr>
      <w:r w:rsidRPr="00154AEC">
        <w:t>Dokazana je h</w:t>
      </w:r>
      <w:r w:rsidR="000534A2" w:rsidRPr="00154AEC">
        <w:t>emijska i fizi</w:t>
      </w:r>
      <w:r w:rsidRPr="00154AEC">
        <w:t>č</w:t>
      </w:r>
      <w:r w:rsidR="000534A2" w:rsidRPr="00154AEC">
        <w:t>ka stabilnost raz</w:t>
      </w:r>
      <w:r w:rsidR="009D2FA0">
        <w:t>blaženog</w:t>
      </w:r>
      <w:r w:rsidR="000534A2" w:rsidRPr="00154AEC">
        <w:t xml:space="preserve"> </w:t>
      </w:r>
      <w:r w:rsidR="001923F3" w:rsidRPr="00154AEC">
        <w:t>rastvor</w:t>
      </w:r>
      <w:r w:rsidRPr="00154AEC">
        <w:t>a</w:t>
      </w:r>
      <w:r w:rsidR="000534A2" w:rsidRPr="00154AEC">
        <w:t xml:space="preserve"> za infuziju u primjeni u trajanju od 24 sata na temperaturi od 2˚C do 8˚C. S</w:t>
      </w:r>
      <w:r w:rsidRPr="00154AEC">
        <w:t>a</w:t>
      </w:r>
      <w:r w:rsidR="000534A2" w:rsidRPr="00154AEC">
        <w:t xml:space="preserve"> mikrobiološkog sta</w:t>
      </w:r>
      <w:r w:rsidRPr="00154AEC">
        <w:t>novi</w:t>
      </w:r>
      <w:r w:rsidR="000534A2" w:rsidRPr="00154AEC">
        <w:t>šta, lijek je potrebno odmah primijeniti. Ako se ne primjeni odmah, trajanje i u</w:t>
      </w:r>
      <w:r w:rsidRPr="00154AEC">
        <w:t>slo</w:t>
      </w:r>
      <w:r w:rsidR="000534A2" w:rsidRPr="00154AEC">
        <w:t>vi</w:t>
      </w:r>
      <w:r w:rsidRPr="00154AEC">
        <w:t xml:space="preserve"> su</w:t>
      </w:r>
      <w:r w:rsidR="000534A2" w:rsidRPr="00154AEC">
        <w:t xml:space="preserve"> odgovornost korisnika i</w:t>
      </w:r>
      <w:r w:rsidR="008D3D9F" w:rsidRPr="00154AEC">
        <w:t xml:space="preserve"> normalno ne bi smjeli biti duž</w:t>
      </w:r>
      <w:r w:rsidR="000534A2" w:rsidRPr="00154AEC">
        <w:t>i od 24 sata na temperaturi od 2˚C do 8˚C, osim ako je raz</w:t>
      </w:r>
      <w:r w:rsidR="009D2FA0">
        <w:t>blaživanje</w:t>
      </w:r>
      <w:r w:rsidR="000534A2" w:rsidRPr="00154AEC">
        <w:t xml:space="preserve"> </w:t>
      </w:r>
      <w:r w:rsidR="008D3D9F" w:rsidRPr="00154AEC">
        <w:t>vršeno u kontrolis</w:t>
      </w:r>
      <w:r w:rsidR="000534A2" w:rsidRPr="00154AEC">
        <w:t>anim i validiranim aseptičkim u</w:t>
      </w:r>
      <w:r w:rsidR="008D3D9F" w:rsidRPr="00154AEC">
        <w:t>slo</w:t>
      </w:r>
      <w:r w:rsidR="000534A2" w:rsidRPr="00154AEC">
        <w:t>vima.</w:t>
      </w:r>
    </w:p>
    <w:p w:rsidR="00FE5E30" w:rsidRPr="00154AEC" w:rsidRDefault="00FE5E30" w:rsidP="00C44383">
      <w:pPr>
        <w:pStyle w:val="BodyText"/>
        <w:spacing w:before="3"/>
        <w:jc w:val="both"/>
        <w:rPr>
          <w:sz w:val="21"/>
        </w:rPr>
      </w:pPr>
    </w:p>
    <w:p w:rsidR="00FE5E30" w:rsidRPr="00154AEC" w:rsidRDefault="000534A2" w:rsidP="00C44383">
      <w:pPr>
        <w:pStyle w:val="BodyText"/>
        <w:jc w:val="both"/>
      </w:pPr>
      <w:r w:rsidRPr="00154AEC">
        <w:rPr>
          <w:u w:val="single"/>
        </w:rPr>
        <w:t>Upo</w:t>
      </w:r>
      <w:r w:rsidR="008D3D9F" w:rsidRPr="00154AEC">
        <w:rPr>
          <w:u w:val="single"/>
        </w:rPr>
        <w:t>t</w:t>
      </w:r>
      <w:r w:rsidRPr="00154AEC">
        <w:rPr>
          <w:u w:val="single"/>
        </w:rPr>
        <w:t>r</w:t>
      </w:r>
      <w:r w:rsidR="008D3D9F" w:rsidRPr="00154AEC">
        <w:rPr>
          <w:u w:val="single"/>
        </w:rPr>
        <w:t>eba napunjenog</w:t>
      </w:r>
      <w:r w:rsidRPr="00154AEC">
        <w:rPr>
          <w:u w:val="single"/>
        </w:rPr>
        <w:t xml:space="preserve"> </w:t>
      </w:r>
      <w:r w:rsidR="00374841" w:rsidRPr="00154AEC">
        <w:rPr>
          <w:u w:val="single"/>
        </w:rPr>
        <w:t xml:space="preserve">injekcionog </w:t>
      </w:r>
      <w:r w:rsidR="001923F3" w:rsidRPr="00154AEC">
        <w:rPr>
          <w:u w:val="single"/>
        </w:rPr>
        <w:t>špric</w:t>
      </w:r>
      <w:r w:rsidR="008D3D9F" w:rsidRPr="00154AEC">
        <w:rPr>
          <w:u w:val="single"/>
        </w:rPr>
        <w:t>a</w:t>
      </w:r>
      <w:r w:rsidRPr="00154AEC">
        <w:rPr>
          <w:u w:val="single"/>
        </w:rPr>
        <w:t xml:space="preserve"> sa sigurnosn</w:t>
      </w:r>
      <w:r w:rsidR="007A273A" w:rsidRPr="00154AEC">
        <w:rPr>
          <w:u w:val="single"/>
        </w:rPr>
        <w:t>o</w:t>
      </w:r>
      <w:r w:rsidRPr="00154AEC">
        <w:rPr>
          <w:u w:val="single"/>
        </w:rPr>
        <w:t xml:space="preserve">m </w:t>
      </w:r>
      <w:r w:rsidR="007A273A" w:rsidRPr="00154AEC">
        <w:rPr>
          <w:u w:val="single"/>
        </w:rPr>
        <w:t>za</w:t>
      </w:r>
      <w:r w:rsidRPr="00154AEC">
        <w:rPr>
          <w:u w:val="single"/>
        </w:rPr>
        <w:t>štitom za iglu</w:t>
      </w:r>
    </w:p>
    <w:p w:rsidR="009D2FA0" w:rsidRDefault="007A273A" w:rsidP="001F0FBA">
      <w:pPr>
        <w:pStyle w:val="BodyText"/>
        <w:spacing w:before="92" w:after="240"/>
        <w:jc w:val="both"/>
      </w:pPr>
      <w:r w:rsidRPr="00154AEC">
        <w:t>Sigurnosna za</w:t>
      </w:r>
      <w:r w:rsidR="000534A2" w:rsidRPr="00154AEC">
        <w:t>štit</w:t>
      </w:r>
      <w:r w:rsidRPr="00154AEC">
        <w:t>a</w:t>
      </w:r>
      <w:r w:rsidR="000534A2" w:rsidRPr="00154AEC">
        <w:t xml:space="preserve"> za iglu prekriva iglu nakon injiciranja kako bi se spriječila</w:t>
      </w:r>
      <w:r w:rsidR="008D3D9F" w:rsidRPr="00154AEC">
        <w:t xml:space="preserve"> </w:t>
      </w:r>
      <w:r w:rsidR="00154AEC" w:rsidRPr="00154AEC">
        <w:t>povr</w:t>
      </w:r>
      <w:r w:rsidR="008D3D9F" w:rsidRPr="00154AEC">
        <w:t>eda</w:t>
      </w:r>
      <w:r w:rsidR="00B6494C">
        <w:t xml:space="preserve"> od uboda </w:t>
      </w:r>
      <w:r w:rsidR="008D3D9F" w:rsidRPr="00154AEC">
        <w:t xml:space="preserve">igle. </w:t>
      </w:r>
      <w:r w:rsidR="00B6494C" w:rsidRPr="00B6494C">
        <w:t>Ova činjenica je bez uticaja na uobičajeno rukovanje špricem</w:t>
      </w:r>
      <w:r w:rsidR="000534A2" w:rsidRPr="00154AEC">
        <w:t xml:space="preserve">. Polako </w:t>
      </w:r>
      <w:r w:rsidR="002B7217" w:rsidRPr="00154AEC">
        <w:t>i ravnomjerno</w:t>
      </w:r>
      <w:r w:rsidR="000534A2" w:rsidRPr="00154AEC">
        <w:t xml:space="preserve"> p</w:t>
      </w:r>
      <w:r w:rsidR="00B6494C">
        <w:t>ritisnite</w:t>
      </w:r>
      <w:r w:rsidR="000534A2" w:rsidRPr="00154AEC">
        <w:t xml:space="preserve"> klip sve dok n</w:t>
      </w:r>
      <w:r w:rsidR="00A17A5A">
        <w:t>e</w:t>
      </w:r>
      <w:r w:rsidR="000534A2" w:rsidRPr="00154AEC">
        <w:t xml:space="preserve"> primijenite cijelu dozu i dok se klip ne može dalje p</w:t>
      </w:r>
      <w:r w:rsidR="00B6494C">
        <w:t>ritisnuti.</w:t>
      </w:r>
      <w:r w:rsidR="000534A2" w:rsidRPr="00154AEC">
        <w:t xml:space="preserve"> Zadržavajući pritisak na klipu, izvucite </w:t>
      </w:r>
      <w:r w:rsidR="001923F3" w:rsidRPr="00154AEC">
        <w:t>špric</w:t>
      </w:r>
      <w:r w:rsidR="000534A2" w:rsidRPr="00154AEC">
        <w:t xml:space="preserve"> iz kože </w:t>
      </w:r>
      <w:r w:rsidR="008D3D9F" w:rsidRPr="00154AEC">
        <w:t>p</w:t>
      </w:r>
      <w:r w:rsidR="00302820" w:rsidRPr="00154AEC">
        <w:t>acijent</w:t>
      </w:r>
      <w:r w:rsidR="000534A2" w:rsidRPr="00154AEC">
        <w:t>a. Kada otpustite klip, sigurnosn</w:t>
      </w:r>
      <w:r w:rsidRPr="00154AEC">
        <w:t>a</w:t>
      </w:r>
      <w:r w:rsidR="000534A2" w:rsidRPr="00154AEC">
        <w:t xml:space="preserve"> </w:t>
      </w:r>
      <w:r w:rsidRPr="00154AEC">
        <w:t>za</w:t>
      </w:r>
      <w:r w:rsidR="000534A2" w:rsidRPr="00154AEC">
        <w:t>štit</w:t>
      </w:r>
      <w:r w:rsidRPr="00154AEC">
        <w:t>a</w:t>
      </w:r>
      <w:r w:rsidR="000534A2" w:rsidRPr="00154AEC">
        <w:t xml:space="preserve"> za iglu će prekriti iglu.</w:t>
      </w:r>
    </w:p>
    <w:p w:rsidR="007965D6" w:rsidRPr="00714638" w:rsidRDefault="007965D6" w:rsidP="007965D6">
      <w:pPr>
        <w:pStyle w:val="BodyText"/>
        <w:spacing w:before="92"/>
        <w:jc w:val="both"/>
        <w:rPr>
          <w:u w:val="single"/>
        </w:rPr>
      </w:pPr>
      <w:r w:rsidRPr="00714638">
        <w:rPr>
          <w:u w:val="single"/>
        </w:rPr>
        <w:t>Upotreba napunjenog injekcionog šprica bez zaštite za iglu</w:t>
      </w:r>
    </w:p>
    <w:p w:rsidR="00F94EA2" w:rsidRDefault="009D2FA0" w:rsidP="007965D6">
      <w:pPr>
        <w:pStyle w:val="BodyText"/>
        <w:spacing w:before="92"/>
        <w:jc w:val="both"/>
        <w:rPr>
          <w:u w:val="single"/>
        </w:rPr>
      </w:pPr>
      <w:r>
        <w:t>Primijenite</w:t>
      </w:r>
      <w:r w:rsidR="007965D6" w:rsidRPr="00714638">
        <w:t xml:space="preserve"> dozu po standardnom protokolu</w:t>
      </w:r>
      <w:r w:rsidR="007965D6" w:rsidRPr="00714638">
        <w:rPr>
          <w:u w:val="single"/>
        </w:rPr>
        <w:t>.</w:t>
      </w:r>
    </w:p>
    <w:p w:rsidR="007965D6" w:rsidRPr="00714638" w:rsidRDefault="00B6494C" w:rsidP="007965D6">
      <w:pPr>
        <w:pStyle w:val="BodyText"/>
        <w:spacing w:before="92"/>
        <w:jc w:val="both"/>
        <w:rPr>
          <w:b/>
        </w:rPr>
      </w:pPr>
      <w:r w:rsidRPr="00714638">
        <w:rPr>
          <w:b/>
        </w:rPr>
        <w:lastRenderedPageBreak/>
        <w:t>Nemojte koristiti napunjeni injekcioni špric ako je pao na tvrdu površinu.</w:t>
      </w:r>
    </w:p>
    <w:p w:rsidR="00DB5C5E" w:rsidRDefault="00DB5C5E" w:rsidP="00C44383">
      <w:pPr>
        <w:pStyle w:val="BodyText"/>
        <w:spacing w:line="251" w:lineRule="exact"/>
        <w:jc w:val="both"/>
        <w:rPr>
          <w:u w:val="single"/>
        </w:rPr>
      </w:pPr>
    </w:p>
    <w:p w:rsidR="00FE5E30" w:rsidRPr="00CB0828" w:rsidRDefault="00B6494C" w:rsidP="00C44383">
      <w:pPr>
        <w:pStyle w:val="BodyText"/>
        <w:spacing w:line="251" w:lineRule="exact"/>
        <w:jc w:val="both"/>
      </w:pPr>
      <w:r>
        <w:rPr>
          <w:u w:val="single"/>
        </w:rPr>
        <w:t>Odlaganje</w:t>
      </w:r>
    </w:p>
    <w:p w:rsidR="00FE5E30" w:rsidRPr="00CB0828" w:rsidRDefault="000534A2" w:rsidP="00C44383">
      <w:pPr>
        <w:pStyle w:val="BodyText"/>
        <w:spacing w:before="91"/>
        <w:jc w:val="both"/>
      </w:pPr>
      <w:r w:rsidRPr="00CB0828">
        <w:t xml:space="preserve">Neiskorišteni lijek ili otpadni materijal potrebno je </w:t>
      </w:r>
      <w:r w:rsidR="008D3D9F" w:rsidRPr="00CB0828">
        <w:t>ukloniti u</w:t>
      </w:r>
      <w:r w:rsidRPr="00CB0828">
        <w:t xml:space="preserve"> sklad</w:t>
      </w:r>
      <w:r w:rsidR="008D3D9F" w:rsidRPr="00CB0828">
        <w:t>u sa</w:t>
      </w:r>
      <w:r w:rsidRPr="00CB0828">
        <w:t xml:space="preserve"> nacionalnim propisima.</w:t>
      </w:r>
    </w:p>
    <w:sectPr w:rsidR="00FE5E30" w:rsidRPr="00CB0828" w:rsidSect="00236719">
      <w:pgSz w:w="11910" w:h="16840"/>
      <w:pgMar w:top="1134" w:right="1418" w:bottom="1134" w:left="1418" w:header="0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0B" w:rsidRDefault="00E36E0B">
      <w:r>
        <w:separator/>
      </w:r>
    </w:p>
  </w:endnote>
  <w:endnote w:type="continuationSeparator" w:id="0">
    <w:p w:rsidR="00E36E0B" w:rsidRDefault="00E3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825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379A" w:rsidRDefault="003F37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65C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/1</w:t>
        </w:r>
        <w:r w:rsidR="005A53A7">
          <w:rPr>
            <w:noProof/>
          </w:rPr>
          <w:t>7</w:t>
        </w:r>
      </w:p>
    </w:sdtContent>
  </w:sdt>
  <w:p w:rsidR="003F379A" w:rsidRPr="0086238C" w:rsidRDefault="003F379A" w:rsidP="00862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0B" w:rsidRDefault="00E36E0B">
      <w:r>
        <w:separator/>
      </w:r>
    </w:p>
  </w:footnote>
  <w:footnote w:type="continuationSeparator" w:id="0">
    <w:p w:rsidR="00E36E0B" w:rsidRDefault="00E3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9A" w:rsidRDefault="003F379A" w:rsidP="00AA5B8D">
    <w:pPr>
      <w:pStyle w:val="Header"/>
      <w:spacing w:before="144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A46"/>
    <w:multiLevelType w:val="hybridMultilevel"/>
    <w:tmpl w:val="39C80B8E"/>
    <w:lvl w:ilvl="0" w:tplc="D6A4E314">
      <w:start w:val="2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2352"/>
    <w:multiLevelType w:val="hybridMultilevel"/>
    <w:tmpl w:val="6BA869E4"/>
    <w:lvl w:ilvl="0" w:tplc="AD2AB1D0">
      <w:numFmt w:val="bullet"/>
      <w:lvlText w:val="-"/>
      <w:lvlJc w:val="left"/>
      <w:pPr>
        <w:ind w:left="74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16DC50">
      <w:numFmt w:val="bullet"/>
      <w:lvlText w:val=""/>
      <w:lvlJc w:val="left"/>
      <w:pPr>
        <w:ind w:left="882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B3030AE">
      <w:numFmt w:val="bullet"/>
      <w:lvlText w:val="•"/>
      <w:lvlJc w:val="left"/>
      <w:pPr>
        <w:ind w:left="1849" w:hanging="207"/>
      </w:pPr>
      <w:rPr>
        <w:rFonts w:hint="default"/>
      </w:rPr>
    </w:lvl>
    <w:lvl w:ilvl="3" w:tplc="F7D89BEE">
      <w:numFmt w:val="bullet"/>
      <w:lvlText w:val="•"/>
      <w:lvlJc w:val="left"/>
      <w:pPr>
        <w:ind w:left="2819" w:hanging="207"/>
      </w:pPr>
      <w:rPr>
        <w:rFonts w:hint="default"/>
      </w:rPr>
    </w:lvl>
    <w:lvl w:ilvl="4" w:tplc="61B287E0">
      <w:numFmt w:val="bullet"/>
      <w:lvlText w:val="•"/>
      <w:lvlJc w:val="left"/>
      <w:pPr>
        <w:ind w:left="3789" w:hanging="207"/>
      </w:pPr>
      <w:rPr>
        <w:rFonts w:hint="default"/>
      </w:rPr>
    </w:lvl>
    <w:lvl w:ilvl="5" w:tplc="10888C32">
      <w:numFmt w:val="bullet"/>
      <w:lvlText w:val="•"/>
      <w:lvlJc w:val="left"/>
      <w:pPr>
        <w:ind w:left="4759" w:hanging="207"/>
      </w:pPr>
      <w:rPr>
        <w:rFonts w:hint="default"/>
      </w:rPr>
    </w:lvl>
    <w:lvl w:ilvl="6" w:tplc="ECD44776">
      <w:numFmt w:val="bullet"/>
      <w:lvlText w:val="•"/>
      <w:lvlJc w:val="left"/>
      <w:pPr>
        <w:ind w:left="5729" w:hanging="207"/>
      </w:pPr>
      <w:rPr>
        <w:rFonts w:hint="default"/>
      </w:rPr>
    </w:lvl>
    <w:lvl w:ilvl="7" w:tplc="D81A0DF2">
      <w:numFmt w:val="bullet"/>
      <w:lvlText w:val="•"/>
      <w:lvlJc w:val="left"/>
      <w:pPr>
        <w:ind w:left="6699" w:hanging="207"/>
      </w:pPr>
      <w:rPr>
        <w:rFonts w:hint="default"/>
      </w:rPr>
    </w:lvl>
    <w:lvl w:ilvl="8" w:tplc="79B46FA4">
      <w:numFmt w:val="bullet"/>
      <w:lvlText w:val="•"/>
      <w:lvlJc w:val="left"/>
      <w:pPr>
        <w:ind w:left="7669" w:hanging="207"/>
      </w:pPr>
      <w:rPr>
        <w:rFonts w:hint="default"/>
      </w:rPr>
    </w:lvl>
  </w:abstractNum>
  <w:abstractNum w:abstractNumId="2" w15:restartNumberingAfterBreak="0">
    <w:nsid w:val="03BD0F21"/>
    <w:multiLevelType w:val="hybridMultilevel"/>
    <w:tmpl w:val="48FA2AB8"/>
    <w:lvl w:ilvl="0" w:tplc="518E4C06">
      <w:start w:val="1"/>
      <w:numFmt w:val="upperLetter"/>
      <w:lvlText w:val="%1."/>
      <w:lvlJc w:val="left"/>
      <w:pPr>
        <w:ind w:left="2014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0EC860DC">
      <w:numFmt w:val="bullet"/>
      <w:lvlText w:val="•"/>
      <w:lvlJc w:val="left"/>
      <w:pPr>
        <w:ind w:left="2778" w:hanging="706"/>
      </w:pPr>
      <w:rPr>
        <w:rFonts w:hint="default"/>
      </w:rPr>
    </w:lvl>
    <w:lvl w:ilvl="2" w:tplc="485E9C28">
      <w:numFmt w:val="bullet"/>
      <w:lvlText w:val="•"/>
      <w:lvlJc w:val="left"/>
      <w:pPr>
        <w:ind w:left="3537" w:hanging="706"/>
      </w:pPr>
      <w:rPr>
        <w:rFonts w:hint="default"/>
      </w:rPr>
    </w:lvl>
    <w:lvl w:ilvl="3" w:tplc="18CC9A50">
      <w:numFmt w:val="bullet"/>
      <w:lvlText w:val="•"/>
      <w:lvlJc w:val="left"/>
      <w:pPr>
        <w:ind w:left="4296" w:hanging="706"/>
      </w:pPr>
      <w:rPr>
        <w:rFonts w:hint="default"/>
      </w:rPr>
    </w:lvl>
    <w:lvl w:ilvl="4" w:tplc="8C5E6AAC">
      <w:numFmt w:val="bullet"/>
      <w:lvlText w:val="•"/>
      <w:lvlJc w:val="left"/>
      <w:pPr>
        <w:ind w:left="5055" w:hanging="706"/>
      </w:pPr>
      <w:rPr>
        <w:rFonts w:hint="default"/>
      </w:rPr>
    </w:lvl>
    <w:lvl w:ilvl="5" w:tplc="C908D97A">
      <w:numFmt w:val="bullet"/>
      <w:lvlText w:val="•"/>
      <w:lvlJc w:val="left"/>
      <w:pPr>
        <w:ind w:left="5814" w:hanging="706"/>
      </w:pPr>
      <w:rPr>
        <w:rFonts w:hint="default"/>
      </w:rPr>
    </w:lvl>
    <w:lvl w:ilvl="6" w:tplc="AE64D3D0">
      <w:numFmt w:val="bullet"/>
      <w:lvlText w:val="•"/>
      <w:lvlJc w:val="left"/>
      <w:pPr>
        <w:ind w:left="6573" w:hanging="706"/>
      </w:pPr>
      <w:rPr>
        <w:rFonts w:hint="default"/>
      </w:rPr>
    </w:lvl>
    <w:lvl w:ilvl="7" w:tplc="7884BF8E">
      <w:numFmt w:val="bullet"/>
      <w:lvlText w:val="•"/>
      <w:lvlJc w:val="left"/>
      <w:pPr>
        <w:ind w:left="7332" w:hanging="706"/>
      </w:pPr>
      <w:rPr>
        <w:rFonts w:hint="default"/>
      </w:rPr>
    </w:lvl>
    <w:lvl w:ilvl="8" w:tplc="522CC406">
      <w:numFmt w:val="bullet"/>
      <w:lvlText w:val="•"/>
      <w:lvlJc w:val="left"/>
      <w:pPr>
        <w:ind w:left="8091" w:hanging="706"/>
      </w:pPr>
      <w:rPr>
        <w:rFonts w:hint="default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5890F1A"/>
    <w:multiLevelType w:val="hybridMultilevel"/>
    <w:tmpl w:val="F850C794"/>
    <w:lvl w:ilvl="0" w:tplc="2E04C130">
      <w:start w:val="1"/>
      <w:numFmt w:val="lowerLetter"/>
      <w:lvlText w:val="%1."/>
      <w:lvlJc w:val="left"/>
      <w:pPr>
        <w:ind w:left="74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06C4FF9A">
      <w:numFmt w:val="bullet"/>
      <w:lvlText w:val="•"/>
      <w:lvlJc w:val="left"/>
      <w:pPr>
        <w:ind w:left="1626" w:hanging="361"/>
      </w:pPr>
      <w:rPr>
        <w:rFonts w:hint="default"/>
      </w:rPr>
    </w:lvl>
    <w:lvl w:ilvl="2" w:tplc="57B87F48">
      <w:numFmt w:val="bullet"/>
      <w:lvlText w:val="•"/>
      <w:lvlJc w:val="left"/>
      <w:pPr>
        <w:ind w:left="2513" w:hanging="361"/>
      </w:pPr>
      <w:rPr>
        <w:rFonts w:hint="default"/>
      </w:rPr>
    </w:lvl>
    <w:lvl w:ilvl="3" w:tplc="5D6A31EC">
      <w:numFmt w:val="bullet"/>
      <w:lvlText w:val="•"/>
      <w:lvlJc w:val="left"/>
      <w:pPr>
        <w:ind w:left="3400" w:hanging="361"/>
      </w:pPr>
      <w:rPr>
        <w:rFonts w:hint="default"/>
      </w:rPr>
    </w:lvl>
    <w:lvl w:ilvl="4" w:tplc="B6E8740A">
      <w:numFmt w:val="bullet"/>
      <w:lvlText w:val="•"/>
      <w:lvlJc w:val="left"/>
      <w:pPr>
        <w:ind w:left="4287" w:hanging="361"/>
      </w:pPr>
      <w:rPr>
        <w:rFonts w:hint="default"/>
      </w:rPr>
    </w:lvl>
    <w:lvl w:ilvl="5" w:tplc="0A7EEAE2">
      <w:numFmt w:val="bullet"/>
      <w:lvlText w:val="•"/>
      <w:lvlJc w:val="left"/>
      <w:pPr>
        <w:ind w:left="5174" w:hanging="361"/>
      </w:pPr>
      <w:rPr>
        <w:rFonts w:hint="default"/>
      </w:rPr>
    </w:lvl>
    <w:lvl w:ilvl="6" w:tplc="988223DC">
      <w:numFmt w:val="bullet"/>
      <w:lvlText w:val="•"/>
      <w:lvlJc w:val="left"/>
      <w:pPr>
        <w:ind w:left="6061" w:hanging="361"/>
      </w:pPr>
      <w:rPr>
        <w:rFonts w:hint="default"/>
      </w:rPr>
    </w:lvl>
    <w:lvl w:ilvl="7" w:tplc="FBAA7430">
      <w:numFmt w:val="bullet"/>
      <w:lvlText w:val="•"/>
      <w:lvlJc w:val="left"/>
      <w:pPr>
        <w:ind w:left="6948" w:hanging="361"/>
      </w:pPr>
      <w:rPr>
        <w:rFonts w:hint="default"/>
      </w:rPr>
    </w:lvl>
    <w:lvl w:ilvl="8" w:tplc="D3F85874">
      <w:numFmt w:val="bullet"/>
      <w:lvlText w:val="•"/>
      <w:lvlJc w:val="left"/>
      <w:pPr>
        <w:ind w:left="7835" w:hanging="361"/>
      </w:pPr>
      <w:rPr>
        <w:rFonts w:hint="default"/>
      </w:rPr>
    </w:lvl>
  </w:abstractNum>
  <w:abstractNum w:abstractNumId="5" w15:restartNumberingAfterBreak="0">
    <w:nsid w:val="075D28D2"/>
    <w:multiLevelType w:val="hybridMultilevel"/>
    <w:tmpl w:val="79B485C0"/>
    <w:lvl w:ilvl="0" w:tplc="ABAEA6C0">
      <w:start w:val="1"/>
      <w:numFmt w:val="decimal"/>
      <w:lvlText w:val="%1."/>
      <w:lvlJc w:val="left"/>
      <w:pPr>
        <w:ind w:left="319" w:hanging="5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2E4A976">
      <w:start w:val="1"/>
      <w:numFmt w:val="lowerLetter"/>
      <w:lvlText w:val="%2."/>
      <w:lvlJc w:val="left"/>
      <w:pPr>
        <w:ind w:left="746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D1C56CA">
      <w:numFmt w:val="bullet"/>
      <w:lvlText w:val="•"/>
      <w:lvlJc w:val="left"/>
      <w:pPr>
        <w:ind w:left="1725" w:hanging="361"/>
      </w:pPr>
      <w:rPr>
        <w:rFonts w:hint="default"/>
      </w:rPr>
    </w:lvl>
    <w:lvl w:ilvl="3" w:tplc="EF923612">
      <w:numFmt w:val="bullet"/>
      <w:lvlText w:val="•"/>
      <w:lvlJc w:val="left"/>
      <w:pPr>
        <w:ind w:left="2710" w:hanging="361"/>
      </w:pPr>
      <w:rPr>
        <w:rFonts w:hint="default"/>
      </w:rPr>
    </w:lvl>
    <w:lvl w:ilvl="4" w:tplc="D09A3A00">
      <w:numFmt w:val="bullet"/>
      <w:lvlText w:val="•"/>
      <w:lvlJc w:val="left"/>
      <w:pPr>
        <w:ind w:left="3696" w:hanging="361"/>
      </w:pPr>
      <w:rPr>
        <w:rFonts w:hint="default"/>
      </w:rPr>
    </w:lvl>
    <w:lvl w:ilvl="5" w:tplc="A4AAA24C">
      <w:numFmt w:val="bullet"/>
      <w:lvlText w:val="•"/>
      <w:lvlJc w:val="left"/>
      <w:pPr>
        <w:ind w:left="4681" w:hanging="361"/>
      </w:pPr>
      <w:rPr>
        <w:rFonts w:hint="default"/>
      </w:rPr>
    </w:lvl>
    <w:lvl w:ilvl="6" w:tplc="DECA9460">
      <w:numFmt w:val="bullet"/>
      <w:lvlText w:val="•"/>
      <w:lvlJc w:val="left"/>
      <w:pPr>
        <w:ind w:left="5667" w:hanging="361"/>
      </w:pPr>
      <w:rPr>
        <w:rFonts w:hint="default"/>
      </w:rPr>
    </w:lvl>
    <w:lvl w:ilvl="7" w:tplc="9950F984">
      <w:numFmt w:val="bullet"/>
      <w:lvlText w:val="•"/>
      <w:lvlJc w:val="left"/>
      <w:pPr>
        <w:ind w:left="6652" w:hanging="361"/>
      </w:pPr>
      <w:rPr>
        <w:rFonts w:hint="default"/>
      </w:rPr>
    </w:lvl>
    <w:lvl w:ilvl="8" w:tplc="F0EC271A">
      <w:numFmt w:val="bullet"/>
      <w:lvlText w:val="•"/>
      <w:lvlJc w:val="left"/>
      <w:pPr>
        <w:ind w:left="7637" w:hanging="361"/>
      </w:pPr>
      <w:rPr>
        <w:rFonts w:hint="default"/>
      </w:rPr>
    </w:lvl>
  </w:abstractNum>
  <w:abstractNum w:abstractNumId="6" w15:restartNumberingAfterBreak="0">
    <w:nsid w:val="11714574"/>
    <w:multiLevelType w:val="hybridMultilevel"/>
    <w:tmpl w:val="681A1B60"/>
    <w:lvl w:ilvl="0" w:tplc="7BF27B90">
      <w:start w:val="1"/>
      <w:numFmt w:val="decimal"/>
      <w:lvlText w:val="%1."/>
      <w:lvlJc w:val="left"/>
      <w:pPr>
        <w:ind w:left="881" w:hanging="56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EB474EE">
      <w:numFmt w:val="bullet"/>
      <w:lvlText w:val="•"/>
      <w:lvlJc w:val="left"/>
      <w:pPr>
        <w:ind w:left="1752" w:hanging="562"/>
      </w:pPr>
      <w:rPr>
        <w:rFonts w:hint="default"/>
      </w:rPr>
    </w:lvl>
    <w:lvl w:ilvl="2" w:tplc="5DF26028">
      <w:numFmt w:val="bullet"/>
      <w:lvlText w:val="•"/>
      <w:lvlJc w:val="left"/>
      <w:pPr>
        <w:ind w:left="2625" w:hanging="562"/>
      </w:pPr>
      <w:rPr>
        <w:rFonts w:hint="default"/>
      </w:rPr>
    </w:lvl>
    <w:lvl w:ilvl="3" w:tplc="7BCCE6CA">
      <w:numFmt w:val="bullet"/>
      <w:lvlText w:val="•"/>
      <w:lvlJc w:val="left"/>
      <w:pPr>
        <w:ind w:left="3498" w:hanging="562"/>
      </w:pPr>
      <w:rPr>
        <w:rFonts w:hint="default"/>
      </w:rPr>
    </w:lvl>
    <w:lvl w:ilvl="4" w:tplc="830CECEE">
      <w:numFmt w:val="bullet"/>
      <w:lvlText w:val="•"/>
      <w:lvlJc w:val="left"/>
      <w:pPr>
        <w:ind w:left="4371" w:hanging="562"/>
      </w:pPr>
      <w:rPr>
        <w:rFonts w:hint="default"/>
      </w:rPr>
    </w:lvl>
    <w:lvl w:ilvl="5" w:tplc="FC527930">
      <w:numFmt w:val="bullet"/>
      <w:lvlText w:val="•"/>
      <w:lvlJc w:val="left"/>
      <w:pPr>
        <w:ind w:left="5244" w:hanging="562"/>
      </w:pPr>
      <w:rPr>
        <w:rFonts w:hint="default"/>
      </w:rPr>
    </w:lvl>
    <w:lvl w:ilvl="6" w:tplc="9678E070">
      <w:numFmt w:val="bullet"/>
      <w:lvlText w:val="•"/>
      <w:lvlJc w:val="left"/>
      <w:pPr>
        <w:ind w:left="6117" w:hanging="562"/>
      </w:pPr>
      <w:rPr>
        <w:rFonts w:hint="default"/>
      </w:rPr>
    </w:lvl>
    <w:lvl w:ilvl="7" w:tplc="E5E2A256">
      <w:numFmt w:val="bullet"/>
      <w:lvlText w:val="•"/>
      <w:lvlJc w:val="left"/>
      <w:pPr>
        <w:ind w:left="6990" w:hanging="562"/>
      </w:pPr>
      <w:rPr>
        <w:rFonts w:hint="default"/>
      </w:rPr>
    </w:lvl>
    <w:lvl w:ilvl="8" w:tplc="3518265E">
      <w:numFmt w:val="bullet"/>
      <w:lvlText w:val="•"/>
      <w:lvlJc w:val="left"/>
      <w:pPr>
        <w:ind w:left="7863" w:hanging="562"/>
      </w:pPr>
      <w:rPr>
        <w:rFonts w:hint="default"/>
      </w:rPr>
    </w:lvl>
  </w:abstractNum>
  <w:abstractNum w:abstractNumId="7" w15:restartNumberingAfterBreak="0">
    <w:nsid w:val="1B2D4E0E"/>
    <w:multiLevelType w:val="hybridMultilevel"/>
    <w:tmpl w:val="0958CA30"/>
    <w:lvl w:ilvl="0" w:tplc="27BE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B40"/>
    <w:multiLevelType w:val="hybridMultilevel"/>
    <w:tmpl w:val="2E46BF48"/>
    <w:lvl w:ilvl="0" w:tplc="9E129C84">
      <w:start w:val="4"/>
      <w:numFmt w:val="decimal"/>
      <w:lvlText w:val="%1."/>
      <w:lvlJc w:val="left"/>
      <w:pPr>
        <w:ind w:left="820" w:hanging="5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8C6B8C8">
      <w:numFmt w:val="bullet"/>
      <w:lvlText w:val="•"/>
      <w:lvlJc w:val="left"/>
      <w:pPr>
        <w:ind w:left="1698" w:hanging="504"/>
      </w:pPr>
      <w:rPr>
        <w:rFonts w:hint="default"/>
      </w:rPr>
    </w:lvl>
    <w:lvl w:ilvl="2" w:tplc="3F90D8F0">
      <w:numFmt w:val="bullet"/>
      <w:lvlText w:val="•"/>
      <w:lvlJc w:val="left"/>
      <w:pPr>
        <w:ind w:left="2577" w:hanging="504"/>
      </w:pPr>
      <w:rPr>
        <w:rFonts w:hint="default"/>
      </w:rPr>
    </w:lvl>
    <w:lvl w:ilvl="3" w:tplc="08C6E542">
      <w:numFmt w:val="bullet"/>
      <w:lvlText w:val="•"/>
      <w:lvlJc w:val="left"/>
      <w:pPr>
        <w:ind w:left="3456" w:hanging="504"/>
      </w:pPr>
      <w:rPr>
        <w:rFonts w:hint="default"/>
      </w:rPr>
    </w:lvl>
    <w:lvl w:ilvl="4" w:tplc="AEEC2B80">
      <w:numFmt w:val="bullet"/>
      <w:lvlText w:val="•"/>
      <w:lvlJc w:val="left"/>
      <w:pPr>
        <w:ind w:left="4335" w:hanging="504"/>
      </w:pPr>
      <w:rPr>
        <w:rFonts w:hint="default"/>
      </w:rPr>
    </w:lvl>
    <w:lvl w:ilvl="5" w:tplc="429A92EA">
      <w:numFmt w:val="bullet"/>
      <w:lvlText w:val="•"/>
      <w:lvlJc w:val="left"/>
      <w:pPr>
        <w:ind w:left="5214" w:hanging="504"/>
      </w:pPr>
      <w:rPr>
        <w:rFonts w:hint="default"/>
      </w:rPr>
    </w:lvl>
    <w:lvl w:ilvl="6" w:tplc="C70CB030">
      <w:numFmt w:val="bullet"/>
      <w:lvlText w:val="•"/>
      <w:lvlJc w:val="left"/>
      <w:pPr>
        <w:ind w:left="6093" w:hanging="504"/>
      </w:pPr>
      <w:rPr>
        <w:rFonts w:hint="default"/>
      </w:rPr>
    </w:lvl>
    <w:lvl w:ilvl="7" w:tplc="D578FC56">
      <w:numFmt w:val="bullet"/>
      <w:lvlText w:val="•"/>
      <w:lvlJc w:val="left"/>
      <w:pPr>
        <w:ind w:left="6972" w:hanging="504"/>
      </w:pPr>
      <w:rPr>
        <w:rFonts w:hint="default"/>
      </w:rPr>
    </w:lvl>
    <w:lvl w:ilvl="8" w:tplc="1BB43B38">
      <w:numFmt w:val="bullet"/>
      <w:lvlText w:val="•"/>
      <w:lvlJc w:val="left"/>
      <w:pPr>
        <w:ind w:left="7851" w:hanging="504"/>
      </w:pPr>
      <w:rPr>
        <w:rFonts w:hint="default"/>
      </w:rPr>
    </w:lvl>
  </w:abstractNum>
  <w:abstractNum w:abstractNumId="9" w15:restartNumberingAfterBreak="0">
    <w:nsid w:val="1BD27BD9"/>
    <w:multiLevelType w:val="hybridMultilevel"/>
    <w:tmpl w:val="E9724994"/>
    <w:lvl w:ilvl="0" w:tplc="10A04322">
      <w:numFmt w:val="bullet"/>
      <w:lvlText w:val=""/>
      <w:lvlJc w:val="left"/>
      <w:pPr>
        <w:ind w:left="860" w:hanging="5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28F444">
      <w:numFmt w:val="bullet"/>
      <w:lvlText w:val="-"/>
      <w:lvlJc w:val="left"/>
      <w:pPr>
        <w:ind w:left="676" w:hanging="18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BE6DF80">
      <w:numFmt w:val="bullet"/>
      <w:lvlText w:val="•"/>
      <w:lvlJc w:val="left"/>
      <w:pPr>
        <w:ind w:left="1832" w:hanging="188"/>
      </w:pPr>
      <w:rPr>
        <w:rFonts w:hint="default"/>
      </w:rPr>
    </w:lvl>
    <w:lvl w:ilvl="3" w:tplc="E0C8FCA4">
      <w:numFmt w:val="bullet"/>
      <w:lvlText w:val="•"/>
      <w:lvlJc w:val="left"/>
      <w:pPr>
        <w:ind w:left="2804" w:hanging="188"/>
      </w:pPr>
      <w:rPr>
        <w:rFonts w:hint="default"/>
      </w:rPr>
    </w:lvl>
    <w:lvl w:ilvl="4" w:tplc="E3D64840">
      <w:numFmt w:val="bullet"/>
      <w:lvlText w:val="•"/>
      <w:lvlJc w:val="left"/>
      <w:pPr>
        <w:ind w:left="3776" w:hanging="188"/>
      </w:pPr>
      <w:rPr>
        <w:rFonts w:hint="default"/>
      </w:rPr>
    </w:lvl>
    <w:lvl w:ilvl="5" w:tplc="0D3C27FC">
      <w:numFmt w:val="bullet"/>
      <w:lvlText w:val="•"/>
      <w:lvlJc w:val="left"/>
      <w:pPr>
        <w:ind w:left="4748" w:hanging="188"/>
      </w:pPr>
      <w:rPr>
        <w:rFonts w:hint="default"/>
      </w:rPr>
    </w:lvl>
    <w:lvl w:ilvl="6" w:tplc="6AEA1258">
      <w:numFmt w:val="bullet"/>
      <w:lvlText w:val="•"/>
      <w:lvlJc w:val="left"/>
      <w:pPr>
        <w:ind w:left="5720" w:hanging="188"/>
      </w:pPr>
      <w:rPr>
        <w:rFonts w:hint="default"/>
      </w:rPr>
    </w:lvl>
    <w:lvl w:ilvl="7" w:tplc="F8C65EAC">
      <w:numFmt w:val="bullet"/>
      <w:lvlText w:val="•"/>
      <w:lvlJc w:val="left"/>
      <w:pPr>
        <w:ind w:left="6692" w:hanging="188"/>
      </w:pPr>
      <w:rPr>
        <w:rFonts w:hint="default"/>
      </w:rPr>
    </w:lvl>
    <w:lvl w:ilvl="8" w:tplc="763658A4">
      <w:numFmt w:val="bullet"/>
      <w:lvlText w:val="•"/>
      <w:lvlJc w:val="left"/>
      <w:pPr>
        <w:ind w:left="7664" w:hanging="188"/>
      </w:pPr>
      <w:rPr>
        <w:rFonts w:hint="default"/>
      </w:rPr>
    </w:lvl>
  </w:abstractNum>
  <w:abstractNum w:abstractNumId="10" w15:restartNumberingAfterBreak="0">
    <w:nsid w:val="23215A68"/>
    <w:multiLevelType w:val="hybridMultilevel"/>
    <w:tmpl w:val="3F2C03F6"/>
    <w:lvl w:ilvl="0" w:tplc="3B384CC6">
      <w:start w:val="1"/>
      <w:numFmt w:val="decimal"/>
      <w:lvlText w:val="%1."/>
      <w:lvlJc w:val="left"/>
      <w:pPr>
        <w:ind w:left="88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427714">
      <w:start w:val="1"/>
      <w:numFmt w:val="lowerLetter"/>
      <w:lvlText w:val="%2."/>
      <w:lvlJc w:val="left"/>
      <w:pPr>
        <w:ind w:left="858" w:hanging="54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C53887BE">
      <w:numFmt w:val="bullet"/>
      <w:lvlText w:val="•"/>
      <w:lvlJc w:val="left"/>
      <w:pPr>
        <w:ind w:left="1849" w:hanging="543"/>
      </w:pPr>
      <w:rPr>
        <w:rFonts w:hint="default"/>
      </w:rPr>
    </w:lvl>
    <w:lvl w:ilvl="3" w:tplc="06F4FC7A">
      <w:numFmt w:val="bullet"/>
      <w:lvlText w:val="•"/>
      <w:lvlJc w:val="left"/>
      <w:pPr>
        <w:ind w:left="2819" w:hanging="543"/>
      </w:pPr>
      <w:rPr>
        <w:rFonts w:hint="default"/>
      </w:rPr>
    </w:lvl>
    <w:lvl w:ilvl="4" w:tplc="6A629540">
      <w:numFmt w:val="bullet"/>
      <w:lvlText w:val="•"/>
      <w:lvlJc w:val="left"/>
      <w:pPr>
        <w:ind w:left="3789" w:hanging="543"/>
      </w:pPr>
      <w:rPr>
        <w:rFonts w:hint="default"/>
      </w:rPr>
    </w:lvl>
    <w:lvl w:ilvl="5" w:tplc="497EC3FC">
      <w:numFmt w:val="bullet"/>
      <w:lvlText w:val="•"/>
      <w:lvlJc w:val="left"/>
      <w:pPr>
        <w:ind w:left="4759" w:hanging="543"/>
      </w:pPr>
      <w:rPr>
        <w:rFonts w:hint="default"/>
      </w:rPr>
    </w:lvl>
    <w:lvl w:ilvl="6" w:tplc="3BCA406A">
      <w:numFmt w:val="bullet"/>
      <w:lvlText w:val="•"/>
      <w:lvlJc w:val="left"/>
      <w:pPr>
        <w:ind w:left="5729" w:hanging="543"/>
      </w:pPr>
      <w:rPr>
        <w:rFonts w:hint="default"/>
      </w:rPr>
    </w:lvl>
    <w:lvl w:ilvl="7" w:tplc="6C2C52FC">
      <w:numFmt w:val="bullet"/>
      <w:lvlText w:val="•"/>
      <w:lvlJc w:val="left"/>
      <w:pPr>
        <w:ind w:left="6699" w:hanging="543"/>
      </w:pPr>
      <w:rPr>
        <w:rFonts w:hint="default"/>
      </w:rPr>
    </w:lvl>
    <w:lvl w:ilvl="8" w:tplc="F9C6E77A">
      <w:numFmt w:val="bullet"/>
      <w:lvlText w:val="•"/>
      <w:lvlJc w:val="left"/>
      <w:pPr>
        <w:ind w:left="7669" w:hanging="543"/>
      </w:pPr>
      <w:rPr>
        <w:rFonts w:hint="default"/>
      </w:rPr>
    </w:lvl>
  </w:abstractNum>
  <w:abstractNum w:abstractNumId="11" w15:restartNumberingAfterBreak="0">
    <w:nsid w:val="235B14C3"/>
    <w:multiLevelType w:val="hybridMultilevel"/>
    <w:tmpl w:val="5406CB0C"/>
    <w:lvl w:ilvl="0" w:tplc="053E6402">
      <w:start w:val="1"/>
      <w:numFmt w:val="upperLetter"/>
      <w:lvlText w:val="%1."/>
      <w:lvlJc w:val="left"/>
      <w:pPr>
        <w:ind w:left="858" w:hanging="39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3D8A5CA8">
      <w:start w:val="1"/>
      <w:numFmt w:val="upperLetter"/>
      <w:lvlText w:val="%2."/>
      <w:lvlJc w:val="left"/>
      <w:pPr>
        <w:ind w:left="4256" w:hanging="27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12B06CBC">
      <w:numFmt w:val="bullet"/>
      <w:lvlText w:val="•"/>
      <w:lvlJc w:val="left"/>
      <w:pPr>
        <w:ind w:left="4854" w:hanging="274"/>
      </w:pPr>
      <w:rPr>
        <w:rFonts w:hint="default"/>
      </w:rPr>
    </w:lvl>
    <w:lvl w:ilvl="3" w:tplc="D48EEEE2">
      <w:numFmt w:val="bullet"/>
      <w:lvlText w:val="•"/>
      <w:lvlJc w:val="left"/>
      <w:pPr>
        <w:ind w:left="5448" w:hanging="274"/>
      </w:pPr>
      <w:rPr>
        <w:rFonts w:hint="default"/>
      </w:rPr>
    </w:lvl>
    <w:lvl w:ilvl="4" w:tplc="14D2FC98">
      <w:numFmt w:val="bullet"/>
      <w:lvlText w:val="•"/>
      <w:lvlJc w:val="left"/>
      <w:pPr>
        <w:ind w:left="6042" w:hanging="274"/>
      </w:pPr>
      <w:rPr>
        <w:rFonts w:hint="default"/>
      </w:rPr>
    </w:lvl>
    <w:lvl w:ilvl="5" w:tplc="D9C4C2C6">
      <w:numFmt w:val="bullet"/>
      <w:lvlText w:val="•"/>
      <w:lvlJc w:val="left"/>
      <w:pPr>
        <w:ind w:left="6637" w:hanging="274"/>
      </w:pPr>
      <w:rPr>
        <w:rFonts w:hint="default"/>
      </w:rPr>
    </w:lvl>
    <w:lvl w:ilvl="6" w:tplc="B6208C4E">
      <w:numFmt w:val="bullet"/>
      <w:lvlText w:val="•"/>
      <w:lvlJc w:val="left"/>
      <w:pPr>
        <w:ind w:left="7231" w:hanging="274"/>
      </w:pPr>
      <w:rPr>
        <w:rFonts w:hint="default"/>
      </w:rPr>
    </w:lvl>
    <w:lvl w:ilvl="7" w:tplc="34EC8D48">
      <w:numFmt w:val="bullet"/>
      <w:lvlText w:val="•"/>
      <w:lvlJc w:val="left"/>
      <w:pPr>
        <w:ind w:left="7825" w:hanging="274"/>
      </w:pPr>
      <w:rPr>
        <w:rFonts w:hint="default"/>
      </w:rPr>
    </w:lvl>
    <w:lvl w:ilvl="8" w:tplc="6ABE58D2">
      <w:numFmt w:val="bullet"/>
      <w:lvlText w:val="•"/>
      <w:lvlJc w:val="left"/>
      <w:pPr>
        <w:ind w:left="8420" w:hanging="274"/>
      </w:pPr>
      <w:rPr>
        <w:rFonts w:hint="default"/>
      </w:rPr>
    </w:lvl>
  </w:abstractNum>
  <w:abstractNum w:abstractNumId="12" w15:restartNumberingAfterBreak="0">
    <w:nsid w:val="26A12A26"/>
    <w:multiLevelType w:val="hybridMultilevel"/>
    <w:tmpl w:val="5F14E14A"/>
    <w:lvl w:ilvl="0" w:tplc="23C8FE24">
      <w:start w:val="3"/>
      <w:numFmt w:val="lowerLetter"/>
      <w:lvlText w:val="%1)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A405C"/>
    <w:multiLevelType w:val="multilevel"/>
    <w:tmpl w:val="E3A6F6B4"/>
    <w:lvl w:ilvl="0">
      <w:start w:val="1"/>
      <w:numFmt w:val="decimal"/>
      <w:lvlText w:val="%1."/>
      <w:lvlJc w:val="left"/>
      <w:pPr>
        <w:ind w:left="877" w:hanging="41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77" w:hanging="41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25" w:hanging="418"/>
      </w:pPr>
      <w:rPr>
        <w:rFonts w:hint="default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371" w:hanging="418"/>
      </w:pPr>
      <w:rPr>
        <w:rFonts w:hint="default"/>
      </w:rPr>
    </w:lvl>
    <w:lvl w:ilvl="5">
      <w:numFmt w:val="bullet"/>
      <w:lvlText w:val="•"/>
      <w:lvlJc w:val="left"/>
      <w:pPr>
        <w:ind w:left="5244" w:hanging="418"/>
      </w:pPr>
      <w:rPr>
        <w:rFonts w:hint="default"/>
      </w:rPr>
    </w:lvl>
    <w:lvl w:ilvl="6">
      <w:numFmt w:val="bullet"/>
      <w:lvlText w:val="•"/>
      <w:lvlJc w:val="left"/>
      <w:pPr>
        <w:ind w:left="6117" w:hanging="418"/>
      </w:pPr>
      <w:rPr>
        <w:rFonts w:hint="default"/>
      </w:rPr>
    </w:lvl>
    <w:lvl w:ilvl="7">
      <w:numFmt w:val="bullet"/>
      <w:lvlText w:val="•"/>
      <w:lvlJc w:val="left"/>
      <w:pPr>
        <w:ind w:left="6990" w:hanging="418"/>
      </w:pPr>
      <w:rPr>
        <w:rFonts w:hint="default"/>
      </w:rPr>
    </w:lvl>
    <w:lvl w:ilvl="8">
      <w:numFmt w:val="bullet"/>
      <w:lvlText w:val="•"/>
      <w:lvlJc w:val="left"/>
      <w:pPr>
        <w:ind w:left="7863" w:hanging="418"/>
      </w:pPr>
      <w:rPr>
        <w:rFonts w:hint="default"/>
      </w:rPr>
    </w:lvl>
  </w:abstractNum>
  <w:abstractNum w:abstractNumId="14" w15:restartNumberingAfterBreak="0">
    <w:nsid w:val="3322537B"/>
    <w:multiLevelType w:val="hybridMultilevel"/>
    <w:tmpl w:val="D4C8B94C"/>
    <w:lvl w:ilvl="0" w:tplc="4CF0055A">
      <w:start w:val="1"/>
      <w:numFmt w:val="decimal"/>
      <w:lvlText w:val="%1."/>
      <w:lvlJc w:val="left"/>
      <w:pPr>
        <w:ind w:left="319" w:hanging="5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C56AE7B8">
      <w:numFmt w:val="bullet"/>
      <w:lvlText w:val=""/>
      <w:lvlJc w:val="left"/>
      <w:pPr>
        <w:ind w:left="1036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06845D0">
      <w:numFmt w:val="bullet"/>
      <w:lvlText w:val="•"/>
      <w:lvlJc w:val="left"/>
      <w:pPr>
        <w:ind w:left="1992" w:hanging="207"/>
      </w:pPr>
      <w:rPr>
        <w:rFonts w:hint="default"/>
      </w:rPr>
    </w:lvl>
    <w:lvl w:ilvl="3" w:tplc="D3BC89CE">
      <w:numFmt w:val="bullet"/>
      <w:lvlText w:val="•"/>
      <w:lvlJc w:val="left"/>
      <w:pPr>
        <w:ind w:left="2944" w:hanging="207"/>
      </w:pPr>
      <w:rPr>
        <w:rFonts w:hint="default"/>
      </w:rPr>
    </w:lvl>
    <w:lvl w:ilvl="4" w:tplc="4212340E">
      <w:numFmt w:val="bullet"/>
      <w:lvlText w:val="•"/>
      <w:lvlJc w:val="left"/>
      <w:pPr>
        <w:ind w:left="3896" w:hanging="207"/>
      </w:pPr>
      <w:rPr>
        <w:rFonts w:hint="default"/>
      </w:rPr>
    </w:lvl>
    <w:lvl w:ilvl="5" w:tplc="758840A4">
      <w:numFmt w:val="bullet"/>
      <w:lvlText w:val="•"/>
      <w:lvlJc w:val="left"/>
      <w:pPr>
        <w:ind w:left="4848" w:hanging="207"/>
      </w:pPr>
      <w:rPr>
        <w:rFonts w:hint="default"/>
      </w:rPr>
    </w:lvl>
    <w:lvl w:ilvl="6" w:tplc="646AB068">
      <w:numFmt w:val="bullet"/>
      <w:lvlText w:val="•"/>
      <w:lvlJc w:val="left"/>
      <w:pPr>
        <w:ind w:left="5800" w:hanging="207"/>
      </w:pPr>
      <w:rPr>
        <w:rFonts w:hint="default"/>
      </w:rPr>
    </w:lvl>
    <w:lvl w:ilvl="7" w:tplc="F5A69424">
      <w:numFmt w:val="bullet"/>
      <w:lvlText w:val="•"/>
      <w:lvlJc w:val="left"/>
      <w:pPr>
        <w:ind w:left="6752" w:hanging="207"/>
      </w:pPr>
      <w:rPr>
        <w:rFonts w:hint="default"/>
      </w:rPr>
    </w:lvl>
    <w:lvl w:ilvl="8" w:tplc="A5F2BA06">
      <w:numFmt w:val="bullet"/>
      <w:lvlText w:val="•"/>
      <w:lvlJc w:val="left"/>
      <w:pPr>
        <w:ind w:left="7704" w:hanging="207"/>
      </w:pPr>
      <w:rPr>
        <w:rFonts w:hint="default"/>
      </w:rPr>
    </w:lvl>
  </w:abstractNum>
  <w:abstractNum w:abstractNumId="15" w15:restartNumberingAfterBreak="0">
    <w:nsid w:val="392C0CEE"/>
    <w:multiLevelType w:val="hybridMultilevel"/>
    <w:tmpl w:val="4FA01748"/>
    <w:lvl w:ilvl="0" w:tplc="A12C8CEC">
      <w:numFmt w:val="bullet"/>
      <w:lvlText w:val="-"/>
      <w:lvlJc w:val="left"/>
      <w:pPr>
        <w:ind w:left="860" w:hanging="54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F0C53FA">
      <w:numFmt w:val="bullet"/>
      <w:lvlText w:val="•"/>
      <w:lvlJc w:val="left"/>
      <w:pPr>
        <w:ind w:left="1734" w:hanging="543"/>
      </w:pPr>
      <w:rPr>
        <w:rFonts w:hint="default"/>
      </w:rPr>
    </w:lvl>
    <w:lvl w:ilvl="2" w:tplc="37E6E126">
      <w:numFmt w:val="bullet"/>
      <w:lvlText w:val="•"/>
      <w:lvlJc w:val="left"/>
      <w:pPr>
        <w:ind w:left="2609" w:hanging="543"/>
      </w:pPr>
      <w:rPr>
        <w:rFonts w:hint="default"/>
      </w:rPr>
    </w:lvl>
    <w:lvl w:ilvl="3" w:tplc="07189B8E">
      <w:numFmt w:val="bullet"/>
      <w:lvlText w:val="•"/>
      <w:lvlJc w:val="left"/>
      <w:pPr>
        <w:ind w:left="3484" w:hanging="543"/>
      </w:pPr>
      <w:rPr>
        <w:rFonts w:hint="default"/>
      </w:rPr>
    </w:lvl>
    <w:lvl w:ilvl="4" w:tplc="1F2C5C78">
      <w:numFmt w:val="bullet"/>
      <w:lvlText w:val="•"/>
      <w:lvlJc w:val="left"/>
      <w:pPr>
        <w:ind w:left="4359" w:hanging="543"/>
      </w:pPr>
      <w:rPr>
        <w:rFonts w:hint="default"/>
      </w:rPr>
    </w:lvl>
    <w:lvl w:ilvl="5" w:tplc="FC504D82">
      <w:numFmt w:val="bullet"/>
      <w:lvlText w:val="•"/>
      <w:lvlJc w:val="left"/>
      <w:pPr>
        <w:ind w:left="5234" w:hanging="543"/>
      </w:pPr>
      <w:rPr>
        <w:rFonts w:hint="default"/>
      </w:rPr>
    </w:lvl>
    <w:lvl w:ilvl="6" w:tplc="F788C4F0">
      <w:numFmt w:val="bullet"/>
      <w:lvlText w:val="•"/>
      <w:lvlJc w:val="left"/>
      <w:pPr>
        <w:ind w:left="6109" w:hanging="543"/>
      </w:pPr>
      <w:rPr>
        <w:rFonts w:hint="default"/>
      </w:rPr>
    </w:lvl>
    <w:lvl w:ilvl="7" w:tplc="D494ED6A">
      <w:numFmt w:val="bullet"/>
      <w:lvlText w:val="•"/>
      <w:lvlJc w:val="left"/>
      <w:pPr>
        <w:ind w:left="6984" w:hanging="543"/>
      </w:pPr>
      <w:rPr>
        <w:rFonts w:hint="default"/>
      </w:rPr>
    </w:lvl>
    <w:lvl w:ilvl="8" w:tplc="AC06D730">
      <w:numFmt w:val="bullet"/>
      <w:lvlText w:val="•"/>
      <w:lvlJc w:val="left"/>
      <w:pPr>
        <w:ind w:left="7859" w:hanging="543"/>
      </w:pPr>
      <w:rPr>
        <w:rFonts w:hint="default"/>
      </w:rPr>
    </w:lvl>
  </w:abstractNum>
  <w:abstractNum w:abstractNumId="16" w15:restartNumberingAfterBreak="0">
    <w:nsid w:val="3A0E5977"/>
    <w:multiLevelType w:val="hybridMultilevel"/>
    <w:tmpl w:val="DC30ADD0"/>
    <w:lvl w:ilvl="0" w:tplc="9194699C">
      <w:start w:val="4"/>
      <w:numFmt w:val="decimal"/>
      <w:lvlText w:val="%1."/>
      <w:lvlJc w:val="left"/>
      <w:pPr>
        <w:ind w:left="820" w:hanging="5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DBE21144">
      <w:numFmt w:val="bullet"/>
      <w:lvlText w:val="•"/>
      <w:lvlJc w:val="left"/>
      <w:pPr>
        <w:ind w:left="1698" w:hanging="504"/>
      </w:pPr>
      <w:rPr>
        <w:rFonts w:hint="default"/>
      </w:rPr>
    </w:lvl>
    <w:lvl w:ilvl="2" w:tplc="BDB20FFA">
      <w:numFmt w:val="bullet"/>
      <w:lvlText w:val="•"/>
      <w:lvlJc w:val="left"/>
      <w:pPr>
        <w:ind w:left="2577" w:hanging="504"/>
      </w:pPr>
      <w:rPr>
        <w:rFonts w:hint="default"/>
      </w:rPr>
    </w:lvl>
    <w:lvl w:ilvl="3" w:tplc="6144DD44">
      <w:numFmt w:val="bullet"/>
      <w:lvlText w:val="•"/>
      <w:lvlJc w:val="left"/>
      <w:pPr>
        <w:ind w:left="3456" w:hanging="504"/>
      </w:pPr>
      <w:rPr>
        <w:rFonts w:hint="default"/>
      </w:rPr>
    </w:lvl>
    <w:lvl w:ilvl="4" w:tplc="3D5ECA3A">
      <w:numFmt w:val="bullet"/>
      <w:lvlText w:val="•"/>
      <w:lvlJc w:val="left"/>
      <w:pPr>
        <w:ind w:left="4335" w:hanging="504"/>
      </w:pPr>
      <w:rPr>
        <w:rFonts w:hint="default"/>
      </w:rPr>
    </w:lvl>
    <w:lvl w:ilvl="5" w:tplc="A2A63934">
      <w:numFmt w:val="bullet"/>
      <w:lvlText w:val="•"/>
      <w:lvlJc w:val="left"/>
      <w:pPr>
        <w:ind w:left="5214" w:hanging="504"/>
      </w:pPr>
      <w:rPr>
        <w:rFonts w:hint="default"/>
      </w:rPr>
    </w:lvl>
    <w:lvl w:ilvl="6" w:tplc="F1829A5A">
      <w:numFmt w:val="bullet"/>
      <w:lvlText w:val="•"/>
      <w:lvlJc w:val="left"/>
      <w:pPr>
        <w:ind w:left="6093" w:hanging="504"/>
      </w:pPr>
      <w:rPr>
        <w:rFonts w:hint="default"/>
      </w:rPr>
    </w:lvl>
    <w:lvl w:ilvl="7" w:tplc="07687542">
      <w:numFmt w:val="bullet"/>
      <w:lvlText w:val="•"/>
      <w:lvlJc w:val="left"/>
      <w:pPr>
        <w:ind w:left="6972" w:hanging="504"/>
      </w:pPr>
      <w:rPr>
        <w:rFonts w:hint="default"/>
      </w:rPr>
    </w:lvl>
    <w:lvl w:ilvl="8" w:tplc="07C2DD06">
      <w:numFmt w:val="bullet"/>
      <w:lvlText w:val="•"/>
      <w:lvlJc w:val="left"/>
      <w:pPr>
        <w:ind w:left="7851" w:hanging="504"/>
      </w:pPr>
      <w:rPr>
        <w:rFonts w:hint="default"/>
      </w:rPr>
    </w:lvl>
  </w:abstractNum>
  <w:abstractNum w:abstractNumId="17" w15:restartNumberingAfterBreak="0">
    <w:nsid w:val="3B091517"/>
    <w:multiLevelType w:val="hybridMultilevel"/>
    <w:tmpl w:val="A1667230"/>
    <w:lvl w:ilvl="0" w:tplc="1A047CA2">
      <w:start w:val="1"/>
      <w:numFmt w:val="decimal"/>
      <w:lvlText w:val="%1."/>
      <w:lvlJc w:val="left"/>
      <w:pPr>
        <w:ind w:left="881" w:hanging="56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A1E1DCA">
      <w:numFmt w:val="bullet"/>
      <w:lvlText w:val="•"/>
      <w:lvlJc w:val="left"/>
      <w:pPr>
        <w:ind w:left="1752" w:hanging="562"/>
      </w:pPr>
      <w:rPr>
        <w:rFonts w:hint="default"/>
      </w:rPr>
    </w:lvl>
    <w:lvl w:ilvl="2" w:tplc="1230177A">
      <w:numFmt w:val="bullet"/>
      <w:lvlText w:val="•"/>
      <w:lvlJc w:val="left"/>
      <w:pPr>
        <w:ind w:left="2625" w:hanging="562"/>
      </w:pPr>
      <w:rPr>
        <w:rFonts w:hint="default"/>
      </w:rPr>
    </w:lvl>
    <w:lvl w:ilvl="3" w:tplc="1BAC0A0C">
      <w:numFmt w:val="bullet"/>
      <w:lvlText w:val="•"/>
      <w:lvlJc w:val="left"/>
      <w:pPr>
        <w:ind w:left="3498" w:hanging="562"/>
      </w:pPr>
      <w:rPr>
        <w:rFonts w:hint="default"/>
      </w:rPr>
    </w:lvl>
    <w:lvl w:ilvl="4" w:tplc="F28206B2">
      <w:numFmt w:val="bullet"/>
      <w:lvlText w:val="•"/>
      <w:lvlJc w:val="left"/>
      <w:pPr>
        <w:ind w:left="4371" w:hanging="562"/>
      </w:pPr>
      <w:rPr>
        <w:rFonts w:hint="default"/>
      </w:rPr>
    </w:lvl>
    <w:lvl w:ilvl="5" w:tplc="3774E110">
      <w:numFmt w:val="bullet"/>
      <w:lvlText w:val="•"/>
      <w:lvlJc w:val="left"/>
      <w:pPr>
        <w:ind w:left="5244" w:hanging="562"/>
      </w:pPr>
      <w:rPr>
        <w:rFonts w:hint="default"/>
      </w:rPr>
    </w:lvl>
    <w:lvl w:ilvl="6" w:tplc="B7885CEC">
      <w:numFmt w:val="bullet"/>
      <w:lvlText w:val="•"/>
      <w:lvlJc w:val="left"/>
      <w:pPr>
        <w:ind w:left="6117" w:hanging="562"/>
      </w:pPr>
      <w:rPr>
        <w:rFonts w:hint="default"/>
      </w:rPr>
    </w:lvl>
    <w:lvl w:ilvl="7" w:tplc="32741812">
      <w:numFmt w:val="bullet"/>
      <w:lvlText w:val="•"/>
      <w:lvlJc w:val="left"/>
      <w:pPr>
        <w:ind w:left="6990" w:hanging="562"/>
      </w:pPr>
      <w:rPr>
        <w:rFonts w:hint="default"/>
      </w:rPr>
    </w:lvl>
    <w:lvl w:ilvl="8" w:tplc="BA386634">
      <w:numFmt w:val="bullet"/>
      <w:lvlText w:val="•"/>
      <w:lvlJc w:val="left"/>
      <w:pPr>
        <w:ind w:left="7863" w:hanging="562"/>
      </w:pPr>
      <w:rPr>
        <w:rFonts w:hint="default"/>
      </w:rPr>
    </w:lvl>
  </w:abstractNum>
  <w:abstractNum w:abstractNumId="1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B704D"/>
    <w:multiLevelType w:val="hybridMultilevel"/>
    <w:tmpl w:val="0D56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60256"/>
    <w:multiLevelType w:val="hybridMultilevel"/>
    <w:tmpl w:val="72D0F51E"/>
    <w:lvl w:ilvl="0" w:tplc="478059AC">
      <w:numFmt w:val="bullet"/>
      <w:lvlText w:val=""/>
      <w:lvlJc w:val="left"/>
      <w:pPr>
        <w:ind w:left="745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FF00D6E">
      <w:numFmt w:val="bullet"/>
      <w:lvlText w:val="•"/>
      <w:lvlJc w:val="left"/>
      <w:pPr>
        <w:ind w:left="1626" w:hanging="361"/>
      </w:pPr>
      <w:rPr>
        <w:rFonts w:hint="default"/>
      </w:rPr>
    </w:lvl>
    <w:lvl w:ilvl="2" w:tplc="9D787452">
      <w:numFmt w:val="bullet"/>
      <w:lvlText w:val="•"/>
      <w:lvlJc w:val="left"/>
      <w:pPr>
        <w:ind w:left="2513" w:hanging="361"/>
      </w:pPr>
      <w:rPr>
        <w:rFonts w:hint="default"/>
      </w:rPr>
    </w:lvl>
    <w:lvl w:ilvl="3" w:tplc="CF988B78">
      <w:numFmt w:val="bullet"/>
      <w:lvlText w:val="•"/>
      <w:lvlJc w:val="left"/>
      <w:pPr>
        <w:ind w:left="3400" w:hanging="361"/>
      </w:pPr>
      <w:rPr>
        <w:rFonts w:hint="default"/>
      </w:rPr>
    </w:lvl>
    <w:lvl w:ilvl="4" w:tplc="2170067A">
      <w:numFmt w:val="bullet"/>
      <w:lvlText w:val="•"/>
      <w:lvlJc w:val="left"/>
      <w:pPr>
        <w:ind w:left="4287" w:hanging="361"/>
      </w:pPr>
      <w:rPr>
        <w:rFonts w:hint="default"/>
      </w:rPr>
    </w:lvl>
    <w:lvl w:ilvl="5" w:tplc="CBCAC064">
      <w:numFmt w:val="bullet"/>
      <w:lvlText w:val="•"/>
      <w:lvlJc w:val="left"/>
      <w:pPr>
        <w:ind w:left="5174" w:hanging="361"/>
      </w:pPr>
      <w:rPr>
        <w:rFonts w:hint="default"/>
      </w:rPr>
    </w:lvl>
    <w:lvl w:ilvl="6" w:tplc="5A54A93E">
      <w:numFmt w:val="bullet"/>
      <w:lvlText w:val="•"/>
      <w:lvlJc w:val="left"/>
      <w:pPr>
        <w:ind w:left="6061" w:hanging="361"/>
      </w:pPr>
      <w:rPr>
        <w:rFonts w:hint="default"/>
      </w:rPr>
    </w:lvl>
    <w:lvl w:ilvl="7" w:tplc="639AAA68">
      <w:numFmt w:val="bullet"/>
      <w:lvlText w:val="•"/>
      <w:lvlJc w:val="left"/>
      <w:pPr>
        <w:ind w:left="6948" w:hanging="361"/>
      </w:pPr>
      <w:rPr>
        <w:rFonts w:hint="default"/>
      </w:rPr>
    </w:lvl>
    <w:lvl w:ilvl="8" w:tplc="F30011F4">
      <w:numFmt w:val="bullet"/>
      <w:lvlText w:val="•"/>
      <w:lvlJc w:val="left"/>
      <w:pPr>
        <w:ind w:left="7835" w:hanging="361"/>
      </w:pPr>
      <w:rPr>
        <w:rFonts w:hint="default"/>
      </w:rPr>
    </w:lvl>
  </w:abstractNum>
  <w:abstractNum w:abstractNumId="21" w15:restartNumberingAfterBreak="0">
    <w:nsid w:val="5F6E3BAD"/>
    <w:multiLevelType w:val="multilevel"/>
    <w:tmpl w:val="FE049198"/>
    <w:lvl w:ilvl="0">
      <w:start w:val="1"/>
      <w:numFmt w:val="decimal"/>
      <w:lvlText w:val="%1."/>
      <w:lvlJc w:val="left"/>
      <w:pPr>
        <w:ind w:left="877" w:hanging="41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77" w:hanging="41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25" w:hanging="418"/>
      </w:pPr>
      <w:rPr>
        <w:rFonts w:hint="default"/>
      </w:rPr>
    </w:lvl>
    <w:lvl w:ilvl="3">
      <w:numFmt w:val="bullet"/>
      <w:lvlText w:val="•"/>
      <w:lvlJc w:val="left"/>
      <w:pPr>
        <w:ind w:left="3498" w:hanging="418"/>
      </w:pPr>
      <w:rPr>
        <w:rFonts w:hint="default"/>
      </w:rPr>
    </w:lvl>
    <w:lvl w:ilvl="4">
      <w:numFmt w:val="bullet"/>
      <w:lvlText w:val="•"/>
      <w:lvlJc w:val="left"/>
      <w:pPr>
        <w:ind w:left="4371" w:hanging="418"/>
      </w:pPr>
      <w:rPr>
        <w:rFonts w:hint="default"/>
      </w:rPr>
    </w:lvl>
    <w:lvl w:ilvl="5">
      <w:numFmt w:val="bullet"/>
      <w:lvlText w:val="•"/>
      <w:lvlJc w:val="left"/>
      <w:pPr>
        <w:ind w:left="5244" w:hanging="418"/>
      </w:pPr>
      <w:rPr>
        <w:rFonts w:hint="default"/>
      </w:rPr>
    </w:lvl>
    <w:lvl w:ilvl="6">
      <w:numFmt w:val="bullet"/>
      <w:lvlText w:val="•"/>
      <w:lvlJc w:val="left"/>
      <w:pPr>
        <w:ind w:left="6117" w:hanging="418"/>
      </w:pPr>
      <w:rPr>
        <w:rFonts w:hint="default"/>
      </w:rPr>
    </w:lvl>
    <w:lvl w:ilvl="7">
      <w:numFmt w:val="bullet"/>
      <w:lvlText w:val="•"/>
      <w:lvlJc w:val="left"/>
      <w:pPr>
        <w:ind w:left="6990" w:hanging="418"/>
      </w:pPr>
      <w:rPr>
        <w:rFonts w:hint="default"/>
      </w:rPr>
    </w:lvl>
    <w:lvl w:ilvl="8">
      <w:numFmt w:val="bullet"/>
      <w:lvlText w:val="•"/>
      <w:lvlJc w:val="left"/>
      <w:pPr>
        <w:ind w:left="7863" w:hanging="418"/>
      </w:pPr>
      <w:rPr>
        <w:rFonts w:hint="default"/>
      </w:rPr>
    </w:lvl>
  </w:abstractNum>
  <w:abstractNum w:abstractNumId="22" w15:restartNumberingAfterBreak="0">
    <w:nsid w:val="64A442E9"/>
    <w:multiLevelType w:val="hybridMultilevel"/>
    <w:tmpl w:val="46EA16EA"/>
    <w:lvl w:ilvl="0" w:tplc="04090017">
      <w:start w:val="1"/>
      <w:numFmt w:val="lowerLetter"/>
      <w:lvlText w:val="%1)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75DF4CD0"/>
    <w:multiLevelType w:val="hybridMultilevel"/>
    <w:tmpl w:val="35AEDD9A"/>
    <w:lvl w:ilvl="0" w:tplc="F3E678D6">
      <w:numFmt w:val="bullet"/>
      <w:lvlText w:val=""/>
      <w:lvlJc w:val="left"/>
      <w:pPr>
        <w:ind w:left="862" w:hanging="38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784A576">
      <w:numFmt w:val="bullet"/>
      <w:lvlText w:val="•"/>
      <w:lvlJc w:val="left"/>
      <w:pPr>
        <w:ind w:left="1734" w:hanging="385"/>
      </w:pPr>
      <w:rPr>
        <w:rFonts w:hint="default"/>
      </w:rPr>
    </w:lvl>
    <w:lvl w:ilvl="2" w:tplc="0BC63110">
      <w:numFmt w:val="bullet"/>
      <w:lvlText w:val="•"/>
      <w:lvlJc w:val="left"/>
      <w:pPr>
        <w:ind w:left="2609" w:hanging="385"/>
      </w:pPr>
      <w:rPr>
        <w:rFonts w:hint="default"/>
      </w:rPr>
    </w:lvl>
    <w:lvl w:ilvl="3" w:tplc="ACA02866">
      <w:numFmt w:val="bullet"/>
      <w:lvlText w:val="•"/>
      <w:lvlJc w:val="left"/>
      <w:pPr>
        <w:ind w:left="3484" w:hanging="385"/>
      </w:pPr>
      <w:rPr>
        <w:rFonts w:hint="default"/>
      </w:rPr>
    </w:lvl>
    <w:lvl w:ilvl="4" w:tplc="23665388">
      <w:numFmt w:val="bullet"/>
      <w:lvlText w:val="•"/>
      <w:lvlJc w:val="left"/>
      <w:pPr>
        <w:ind w:left="4359" w:hanging="385"/>
      </w:pPr>
      <w:rPr>
        <w:rFonts w:hint="default"/>
      </w:rPr>
    </w:lvl>
    <w:lvl w:ilvl="5" w:tplc="099CF33E">
      <w:numFmt w:val="bullet"/>
      <w:lvlText w:val="•"/>
      <w:lvlJc w:val="left"/>
      <w:pPr>
        <w:ind w:left="5234" w:hanging="385"/>
      </w:pPr>
      <w:rPr>
        <w:rFonts w:hint="default"/>
      </w:rPr>
    </w:lvl>
    <w:lvl w:ilvl="6" w:tplc="2E92E2C6">
      <w:numFmt w:val="bullet"/>
      <w:lvlText w:val="•"/>
      <w:lvlJc w:val="left"/>
      <w:pPr>
        <w:ind w:left="6109" w:hanging="385"/>
      </w:pPr>
      <w:rPr>
        <w:rFonts w:hint="default"/>
      </w:rPr>
    </w:lvl>
    <w:lvl w:ilvl="7" w:tplc="7D62956E">
      <w:numFmt w:val="bullet"/>
      <w:lvlText w:val="•"/>
      <w:lvlJc w:val="left"/>
      <w:pPr>
        <w:ind w:left="6984" w:hanging="385"/>
      </w:pPr>
      <w:rPr>
        <w:rFonts w:hint="default"/>
      </w:rPr>
    </w:lvl>
    <w:lvl w:ilvl="8" w:tplc="13BA341A">
      <w:numFmt w:val="bullet"/>
      <w:lvlText w:val="•"/>
      <w:lvlJc w:val="left"/>
      <w:pPr>
        <w:ind w:left="7859" w:hanging="385"/>
      </w:pPr>
      <w:rPr>
        <w:rFonts w:hint="default"/>
      </w:rPr>
    </w:lvl>
  </w:abstractNum>
  <w:abstractNum w:abstractNumId="24" w15:restartNumberingAfterBreak="0">
    <w:nsid w:val="78D008E6"/>
    <w:multiLevelType w:val="hybridMultilevel"/>
    <w:tmpl w:val="8FCE3B0C"/>
    <w:lvl w:ilvl="0" w:tplc="0972D5D6">
      <w:start w:val="1"/>
      <w:numFmt w:val="decimal"/>
      <w:lvlText w:val="%1."/>
      <w:lvlJc w:val="left"/>
      <w:pPr>
        <w:ind w:left="1036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882" w:hanging="567"/>
      </w:pPr>
      <w:rPr>
        <w:rFonts w:hint="default"/>
        <w:spacing w:val="0"/>
        <w:w w:val="100"/>
        <w:sz w:val="22"/>
        <w:szCs w:val="22"/>
      </w:rPr>
    </w:lvl>
    <w:lvl w:ilvl="2" w:tplc="1DB2B048">
      <w:numFmt w:val="bullet"/>
      <w:lvlText w:val="•"/>
      <w:lvlJc w:val="left"/>
      <w:pPr>
        <w:ind w:left="1992" w:hanging="567"/>
      </w:pPr>
      <w:rPr>
        <w:rFonts w:hint="default"/>
      </w:rPr>
    </w:lvl>
    <w:lvl w:ilvl="3" w:tplc="4578701C">
      <w:numFmt w:val="bullet"/>
      <w:lvlText w:val="•"/>
      <w:lvlJc w:val="left"/>
      <w:pPr>
        <w:ind w:left="2944" w:hanging="567"/>
      </w:pPr>
      <w:rPr>
        <w:rFonts w:hint="default"/>
      </w:rPr>
    </w:lvl>
    <w:lvl w:ilvl="4" w:tplc="71485BDE">
      <w:numFmt w:val="bullet"/>
      <w:lvlText w:val="•"/>
      <w:lvlJc w:val="left"/>
      <w:pPr>
        <w:ind w:left="3896" w:hanging="567"/>
      </w:pPr>
      <w:rPr>
        <w:rFonts w:hint="default"/>
      </w:rPr>
    </w:lvl>
    <w:lvl w:ilvl="5" w:tplc="EFC2A028">
      <w:numFmt w:val="bullet"/>
      <w:lvlText w:val="•"/>
      <w:lvlJc w:val="left"/>
      <w:pPr>
        <w:ind w:left="4848" w:hanging="567"/>
      </w:pPr>
      <w:rPr>
        <w:rFonts w:hint="default"/>
      </w:rPr>
    </w:lvl>
    <w:lvl w:ilvl="6" w:tplc="92BCC884">
      <w:numFmt w:val="bullet"/>
      <w:lvlText w:val="•"/>
      <w:lvlJc w:val="left"/>
      <w:pPr>
        <w:ind w:left="5800" w:hanging="567"/>
      </w:pPr>
      <w:rPr>
        <w:rFonts w:hint="default"/>
      </w:rPr>
    </w:lvl>
    <w:lvl w:ilvl="7" w:tplc="2118DFB4">
      <w:numFmt w:val="bullet"/>
      <w:lvlText w:val="•"/>
      <w:lvlJc w:val="left"/>
      <w:pPr>
        <w:ind w:left="6752" w:hanging="567"/>
      </w:pPr>
      <w:rPr>
        <w:rFonts w:hint="default"/>
      </w:rPr>
    </w:lvl>
    <w:lvl w:ilvl="8" w:tplc="8FB81A80">
      <w:numFmt w:val="bullet"/>
      <w:lvlText w:val="•"/>
      <w:lvlJc w:val="left"/>
      <w:pPr>
        <w:ind w:left="7704" w:hanging="567"/>
      </w:pPr>
      <w:rPr>
        <w:rFonts w:hint="default"/>
      </w:rPr>
    </w:lvl>
  </w:abstractNum>
  <w:abstractNum w:abstractNumId="25" w15:restartNumberingAfterBreak="0">
    <w:nsid w:val="7B397F63"/>
    <w:multiLevelType w:val="hybridMultilevel"/>
    <w:tmpl w:val="85F0E502"/>
    <w:lvl w:ilvl="0" w:tplc="1A860312">
      <w:numFmt w:val="bullet"/>
      <w:lvlText w:val=""/>
      <w:lvlJc w:val="left"/>
      <w:pPr>
        <w:ind w:left="74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2126D7A">
      <w:numFmt w:val="bullet"/>
      <w:lvlText w:val="•"/>
      <w:lvlJc w:val="left"/>
      <w:pPr>
        <w:ind w:left="1626" w:hanging="361"/>
      </w:pPr>
      <w:rPr>
        <w:rFonts w:hint="default"/>
      </w:rPr>
    </w:lvl>
    <w:lvl w:ilvl="2" w:tplc="7C22A7EC">
      <w:numFmt w:val="bullet"/>
      <w:lvlText w:val="•"/>
      <w:lvlJc w:val="left"/>
      <w:pPr>
        <w:ind w:left="2513" w:hanging="361"/>
      </w:pPr>
      <w:rPr>
        <w:rFonts w:hint="default"/>
      </w:rPr>
    </w:lvl>
    <w:lvl w:ilvl="3" w:tplc="9EDE35C0">
      <w:numFmt w:val="bullet"/>
      <w:lvlText w:val="•"/>
      <w:lvlJc w:val="left"/>
      <w:pPr>
        <w:ind w:left="3400" w:hanging="361"/>
      </w:pPr>
      <w:rPr>
        <w:rFonts w:hint="default"/>
      </w:rPr>
    </w:lvl>
    <w:lvl w:ilvl="4" w:tplc="64744D82">
      <w:numFmt w:val="bullet"/>
      <w:lvlText w:val="•"/>
      <w:lvlJc w:val="left"/>
      <w:pPr>
        <w:ind w:left="4287" w:hanging="361"/>
      </w:pPr>
      <w:rPr>
        <w:rFonts w:hint="default"/>
      </w:rPr>
    </w:lvl>
    <w:lvl w:ilvl="5" w:tplc="EBE0A2E0">
      <w:numFmt w:val="bullet"/>
      <w:lvlText w:val="•"/>
      <w:lvlJc w:val="left"/>
      <w:pPr>
        <w:ind w:left="5174" w:hanging="361"/>
      </w:pPr>
      <w:rPr>
        <w:rFonts w:hint="default"/>
      </w:rPr>
    </w:lvl>
    <w:lvl w:ilvl="6" w:tplc="EB66685A">
      <w:numFmt w:val="bullet"/>
      <w:lvlText w:val="•"/>
      <w:lvlJc w:val="left"/>
      <w:pPr>
        <w:ind w:left="6061" w:hanging="361"/>
      </w:pPr>
      <w:rPr>
        <w:rFonts w:hint="default"/>
      </w:rPr>
    </w:lvl>
    <w:lvl w:ilvl="7" w:tplc="D1F8A520">
      <w:numFmt w:val="bullet"/>
      <w:lvlText w:val="•"/>
      <w:lvlJc w:val="left"/>
      <w:pPr>
        <w:ind w:left="6948" w:hanging="361"/>
      </w:pPr>
      <w:rPr>
        <w:rFonts w:hint="default"/>
      </w:rPr>
    </w:lvl>
    <w:lvl w:ilvl="8" w:tplc="6430108E">
      <w:numFmt w:val="bullet"/>
      <w:lvlText w:val="•"/>
      <w:lvlJc w:val="left"/>
      <w:pPr>
        <w:ind w:left="7835" w:hanging="361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4"/>
  </w:num>
  <w:num w:numId="4">
    <w:abstractNumId w:val="25"/>
  </w:num>
  <w:num w:numId="5">
    <w:abstractNumId w:val="14"/>
  </w:num>
  <w:num w:numId="6">
    <w:abstractNumId w:val="6"/>
  </w:num>
  <w:num w:numId="7">
    <w:abstractNumId w:val="8"/>
  </w:num>
  <w:num w:numId="8">
    <w:abstractNumId w:val="10"/>
  </w:num>
  <w:num w:numId="9">
    <w:abstractNumId w:val="20"/>
  </w:num>
  <w:num w:numId="10">
    <w:abstractNumId w:val="1"/>
  </w:num>
  <w:num w:numId="11">
    <w:abstractNumId w:val="15"/>
  </w:num>
  <w:num w:numId="12">
    <w:abstractNumId w:val="5"/>
  </w:num>
  <w:num w:numId="13">
    <w:abstractNumId w:val="17"/>
  </w:num>
  <w:num w:numId="14">
    <w:abstractNumId w:val="9"/>
  </w:num>
  <w:num w:numId="15">
    <w:abstractNumId w:val="23"/>
  </w:num>
  <w:num w:numId="16">
    <w:abstractNumId w:val="11"/>
  </w:num>
  <w:num w:numId="17">
    <w:abstractNumId w:val="2"/>
  </w:num>
  <w:num w:numId="18">
    <w:abstractNumId w:val="21"/>
  </w:num>
  <w:num w:numId="19">
    <w:abstractNumId w:val="13"/>
  </w:num>
  <w:num w:numId="20">
    <w:abstractNumId w:val="18"/>
  </w:num>
  <w:num w:numId="21">
    <w:abstractNumId w:val="3"/>
    <w:lvlOverride w:ilvl="0">
      <w:startOverride w:val="1"/>
    </w:lvlOverride>
  </w:num>
  <w:num w:numId="22">
    <w:abstractNumId w:val="19"/>
  </w:num>
  <w:num w:numId="23">
    <w:abstractNumId w:val="22"/>
  </w:num>
  <w:num w:numId="24">
    <w:abstractNumId w:val="0"/>
  </w:num>
  <w:num w:numId="25">
    <w:abstractNumId w:val="1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30"/>
    <w:rsid w:val="00006D20"/>
    <w:rsid w:val="00006E3B"/>
    <w:rsid w:val="00015E0F"/>
    <w:rsid w:val="000242ED"/>
    <w:rsid w:val="00026AC1"/>
    <w:rsid w:val="000342C0"/>
    <w:rsid w:val="00047138"/>
    <w:rsid w:val="000534A2"/>
    <w:rsid w:val="000611BE"/>
    <w:rsid w:val="000733CC"/>
    <w:rsid w:val="000848A7"/>
    <w:rsid w:val="00085407"/>
    <w:rsid w:val="00085B73"/>
    <w:rsid w:val="0009088E"/>
    <w:rsid w:val="00094E72"/>
    <w:rsid w:val="000958F1"/>
    <w:rsid w:val="0009674D"/>
    <w:rsid w:val="000B142A"/>
    <w:rsid w:val="000B6379"/>
    <w:rsid w:val="000B6F39"/>
    <w:rsid w:val="000D1E96"/>
    <w:rsid w:val="000D2479"/>
    <w:rsid w:val="000D42A8"/>
    <w:rsid w:val="000E3CDA"/>
    <w:rsid w:val="000E6876"/>
    <w:rsid w:val="000F61B8"/>
    <w:rsid w:val="000F7176"/>
    <w:rsid w:val="00104BAE"/>
    <w:rsid w:val="00114270"/>
    <w:rsid w:val="00127F4E"/>
    <w:rsid w:val="001374C3"/>
    <w:rsid w:val="001455D5"/>
    <w:rsid w:val="00146473"/>
    <w:rsid w:val="00153BB0"/>
    <w:rsid w:val="00154AEC"/>
    <w:rsid w:val="00154F99"/>
    <w:rsid w:val="0015576B"/>
    <w:rsid w:val="00165DF7"/>
    <w:rsid w:val="00166C5E"/>
    <w:rsid w:val="00180C3E"/>
    <w:rsid w:val="001907CC"/>
    <w:rsid w:val="001923F3"/>
    <w:rsid w:val="00196464"/>
    <w:rsid w:val="001A4DBF"/>
    <w:rsid w:val="001B1E50"/>
    <w:rsid w:val="001B226E"/>
    <w:rsid w:val="001B2D26"/>
    <w:rsid w:val="001D243B"/>
    <w:rsid w:val="001D4273"/>
    <w:rsid w:val="001D738F"/>
    <w:rsid w:val="001F0FBA"/>
    <w:rsid w:val="001F1BCF"/>
    <w:rsid w:val="001F2FF4"/>
    <w:rsid w:val="00201DB9"/>
    <w:rsid w:val="00202CC8"/>
    <w:rsid w:val="0021402A"/>
    <w:rsid w:val="002140D9"/>
    <w:rsid w:val="002149F2"/>
    <w:rsid w:val="002156AA"/>
    <w:rsid w:val="00223D92"/>
    <w:rsid w:val="0022537B"/>
    <w:rsid w:val="0023229C"/>
    <w:rsid w:val="00236719"/>
    <w:rsid w:val="0024025F"/>
    <w:rsid w:val="0024165C"/>
    <w:rsid w:val="0024448C"/>
    <w:rsid w:val="00251732"/>
    <w:rsid w:val="00252205"/>
    <w:rsid w:val="00253EF8"/>
    <w:rsid w:val="00257DA5"/>
    <w:rsid w:val="00263D28"/>
    <w:rsid w:val="00272230"/>
    <w:rsid w:val="002743B4"/>
    <w:rsid w:val="002766F2"/>
    <w:rsid w:val="00290486"/>
    <w:rsid w:val="00291095"/>
    <w:rsid w:val="00297F76"/>
    <w:rsid w:val="002A0875"/>
    <w:rsid w:val="002A3434"/>
    <w:rsid w:val="002A614A"/>
    <w:rsid w:val="002B48F7"/>
    <w:rsid w:val="002B7217"/>
    <w:rsid w:val="002B7D02"/>
    <w:rsid w:val="002C106F"/>
    <w:rsid w:val="002C73EC"/>
    <w:rsid w:val="002C755E"/>
    <w:rsid w:val="002D0233"/>
    <w:rsid w:val="002D458E"/>
    <w:rsid w:val="002E064A"/>
    <w:rsid w:val="002E4663"/>
    <w:rsid w:val="002E5C8D"/>
    <w:rsid w:val="002F1A3C"/>
    <w:rsid w:val="002F35EB"/>
    <w:rsid w:val="003022D7"/>
    <w:rsid w:val="00302820"/>
    <w:rsid w:val="00306947"/>
    <w:rsid w:val="00310F5B"/>
    <w:rsid w:val="0031137D"/>
    <w:rsid w:val="003235CE"/>
    <w:rsid w:val="003264C4"/>
    <w:rsid w:val="00326EED"/>
    <w:rsid w:val="00330C00"/>
    <w:rsid w:val="00340CE4"/>
    <w:rsid w:val="003436FD"/>
    <w:rsid w:val="00345970"/>
    <w:rsid w:val="00355F2C"/>
    <w:rsid w:val="00362288"/>
    <w:rsid w:val="003677D3"/>
    <w:rsid w:val="00374841"/>
    <w:rsid w:val="003761A9"/>
    <w:rsid w:val="0037755B"/>
    <w:rsid w:val="00390139"/>
    <w:rsid w:val="00393105"/>
    <w:rsid w:val="003B1B58"/>
    <w:rsid w:val="003B2BDA"/>
    <w:rsid w:val="003B33B2"/>
    <w:rsid w:val="003B7835"/>
    <w:rsid w:val="003C04B0"/>
    <w:rsid w:val="003C160C"/>
    <w:rsid w:val="003C4853"/>
    <w:rsid w:val="003D570E"/>
    <w:rsid w:val="003D61D1"/>
    <w:rsid w:val="003D6B40"/>
    <w:rsid w:val="003E4190"/>
    <w:rsid w:val="003F31F9"/>
    <w:rsid w:val="003F379A"/>
    <w:rsid w:val="003F4D35"/>
    <w:rsid w:val="003F7097"/>
    <w:rsid w:val="004203CF"/>
    <w:rsid w:val="004224D5"/>
    <w:rsid w:val="004272FF"/>
    <w:rsid w:val="004303DA"/>
    <w:rsid w:val="00435375"/>
    <w:rsid w:val="004466DC"/>
    <w:rsid w:val="0045001D"/>
    <w:rsid w:val="00450D31"/>
    <w:rsid w:val="004523E8"/>
    <w:rsid w:val="00452417"/>
    <w:rsid w:val="00455075"/>
    <w:rsid w:val="0046014E"/>
    <w:rsid w:val="00482B81"/>
    <w:rsid w:val="00484209"/>
    <w:rsid w:val="004924E9"/>
    <w:rsid w:val="004A4496"/>
    <w:rsid w:val="004A61B4"/>
    <w:rsid w:val="004A70B7"/>
    <w:rsid w:val="004A7244"/>
    <w:rsid w:val="004B1D8F"/>
    <w:rsid w:val="004B1DA3"/>
    <w:rsid w:val="004B2767"/>
    <w:rsid w:val="004B6DB3"/>
    <w:rsid w:val="004C406E"/>
    <w:rsid w:val="004D7278"/>
    <w:rsid w:val="004E30E4"/>
    <w:rsid w:val="004E6F97"/>
    <w:rsid w:val="004F5A85"/>
    <w:rsid w:val="004F5C80"/>
    <w:rsid w:val="0050131A"/>
    <w:rsid w:val="005059FE"/>
    <w:rsid w:val="00511879"/>
    <w:rsid w:val="00512358"/>
    <w:rsid w:val="00512E7E"/>
    <w:rsid w:val="00513A60"/>
    <w:rsid w:val="00525E53"/>
    <w:rsid w:val="005317ED"/>
    <w:rsid w:val="005474DC"/>
    <w:rsid w:val="00554B0A"/>
    <w:rsid w:val="005573AE"/>
    <w:rsid w:val="00565F95"/>
    <w:rsid w:val="00573E14"/>
    <w:rsid w:val="005851E0"/>
    <w:rsid w:val="005A2DC3"/>
    <w:rsid w:val="005A53A7"/>
    <w:rsid w:val="005B55A0"/>
    <w:rsid w:val="005B65E2"/>
    <w:rsid w:val="005C6AC0"/>
    <w:rsid w:val="005E2A28"/>
    <w:rsid w:val="005F772D"/>
    <w:rsid w:val="006032E8"/>
    <w:rsid w:val="006039E5"/>
    <w:rsid w:val="0060648D"/>
    <w:rsid w:val="00613B65"/>
    <w:rsid w:val="00631ADC"/>
    <w:rsid w:val="00634FF7"/>
    <w:rsid w:val="0064169A"/>
    <w:rsid w:val="006419D8"/>
    <w:rsid w:val="0064369A"/>
    <w:rsid w:val="00650751"/>
    <w:rsid w:val="006570EA"/>
    <w:rsid w:val="00661E57"/>
    <w:rsid w:val="0067068F"/>
    <w:rsid w:val="00685248"/>
    <w:rsid w:val="00686266"/>
    <w:rsid w:val="006947BB"/>
    <w:rsid w:val="006A111F"/>
    <w:rsid w:val="006A33E5"/>
    <w:rsid w:val="006B1E95"/>
    <w:rsid w:val="006C2CE8"/>
    <w:rsid w:val="006F22BC"/>
    <w:rsid w:val="00700699"/>
    <w:rsid w:val="00714638"/>
    <w:rsid w:val="0071767A"/>
    <w:rsid w:val="00717CF7"/>
    <w:rsid w:val="00727294"/>
    <w:rsid w:val="00737EF2"/>
    <w:rsid w:val="00744F04"/>
    <w:rsid w:val="00760A4E"/>
    <w:rsid w:val="00763A76"/>
    <w:rsid w:val="007721E2"/>
    <w:rsid w:val="0078001D"/>
    <w:rsid w:val="007965D6"/>
    <w:rsid w:val="0079698F"/>
    <w:rsid w:val="00797BE5"/>
    <w:rsid w:val="007A0498"/>
    <w:rsid w:val="007A1197"/>
    <w:rsid w:val="007A273A"/>
    <w:rsid w:val="007A3974"/>
    <w:rsid w:val="007A417C"/>
    <w:rsid w:val="007A4DF6"/>
    <w:rsid w:val="007B0E08"/>
    <w:rsid w:val="007B1ED5"/>
    <w:rsid w:val="007D07EC"/>
    <w:rsid w:val="007E32A8"/>
    <w:rsid w:val="007F36A8"/>
    <w:rsid w:val="007F3F2B"/>
    <w:rsid w:val="007F750E"/>
    <w:rsid w:val="00817DE2"/>
    <w:rsid w:val="008205B0"/>
    <w:rsid w:val="008333C1"/>
    <w:rsid w:val="00841C2A"/>
    <w:rsid w:val="0086238C"/>
    <w:rsid w:val="00866481"/>
    <w:rsid w:val="008803A0"/>
    <w:rsid w:val="00884B97"/>
    <w:rsid w:val="008A1D93"/>
    <w:rsid w:val="008A33B1"/>
    <w:rsid w:val="008A5AEB"/>
    <w:rsid w:val="008B5499"/>
    <w:rsid w:val="008B728D"/>
    <w:rsid w:val="008C5091"/>
    <w:rsid w:val="008C67B5"/>
    <w:rsid w:val="008D3D9F"/>
    <w:rsid w:val="008E4430"/>
    <w:rsid w:val="008E534B"/>
    <w:rsid w:val="008F0D62"/>
    <w:rsid w:val="008F3528"/>
    <w:rsid w:val="00910A51"/>
    <w:rsid w:val="00911EAF"/>
    <w:rsid w:val="00912FD9"/>
    <w:rsid w:val="009214AA"/>
    <w:rsid w:val="00947FCB"/>
    <w:rsid w:val="00952C9B"/>
    <w:rsid w:val="00960963"/>
    <w:rsid w:val="0096380E"/>
    <w:rsid w:val="00970801"/>
    <w:rsid w:val="00976537"/>
    <w:rsid w:val="00981114"/>
    <w:rsid w:val="009856D0"/>
    <w:rsid w:val="0099244A"/>
    <w:rsid w:val="009965EE"/>
    <w:rsid w:val="009A787A"/>
    <w:rsid w:val="009B73A7"/>
    <w:rsid w:val="009C0455"/>
    <w:rsid w:val="009D2FA0"/>
    <w:rsid w:val="009D5BFD"/>
    <w:rsid w:val="009F65D5"/>
    <w:rsid w:val="009F6B81"/>
    <w:rsid w:val="00A049F2"/>
    <w:rsid w:val="00A0620F"/>
    <w:rsid w:val="00A07FF6"/>
    <w:rsid w:val="00A16709"/>
    <w:rsid w:val="00A17A3B"/>
    <w:rsid w:val="00A17A5A"/>
    <w:rsid w:val="00A27955"/>
    <w:rsid w:val="00A33C63"/>
    <w:rsid w:val="00A33DF3"/>
    <w:rsid w:val="00A406BA"/>
    <w:rsid w:val="00A51522"/>
    <w:rsid w:val="00A52FA4"/>
    <w:rsid w:val="00A55F1E"/>
    <w:rsid w:val="00A57566"/>
    <w:rsid w:val="00A6086D"/>
    <w:rsid w:val="00A7036C"/>
    <w:rsid w:val="00A7710C"/>
    <w:rsid w:val="00A778F1"/>
    <w:rsid w:val="00A975DF"/>
    <w:rsid w:val="00AA5B8D"/>
    <w:rsid w:val="00AB3736"/>
    <w:rsid w:val="00AF3390"/>
    <w:rsid w:val="00B03136"/>
    <w:rsid w:val="00B0554A"/>
    <w:rsid w:val="00B10A55"/>
    <w:rsid w:val="00B154AD"/>
    <w:rsid w:val="00B23DBA"/>
    <w:rsid w:val="00B36186"/>
    <w:rsid w:val="00B36681"/>
    <w:rsid w:val="00B37BEE"/>
    <w:rsid w:val="00B449AD"/>
    <w:rsid w:val="00B450D4"/>
    <w:rsid w:val="00B46DE0"/>
    <w:rsid w:val="00B60C88"/>
    <w:rsid w:val="00B63A65"/>
    <w:rsid w:val="00B6494C"/>
    <w:rsid w:val="00B711CF"/>
    <w:rsid w:val="00B77089"/>
    <w:rsid w:val="00B90E43"/>
    <w:rsid w:val="00B92779"/>
    <w:rsid w:val="00B968E8"/>
    <w:rsid w:val="00BA3A13"/>
    <w:rsid w:val="00BB3825"/>
    <w:rsid w:val="00BB4C18"/>
    <w:rsid w:val="00BB595D"/>
    <w:rsid w:val="00BE24FE"/>
    <w:rsid w:val="00BE3AA2"/>
    <w:rsid w:val="00BF35BD"/>
    <w:rsid w:val="00BF3786"/>
    <w:rsid w:val="00BF393C"/>
    <w:rsid w:val="00BF4105"/>
    <w:rsid w:val="00BF518F"/>
    <w:rsid w:val="00BF656A"/>
    <w:rsid w:val="00C032DC"/>
    <w:rsid w:val="00C16F12"/>
    <w:rsid w:val="00C215D3"/>
    <w:rsid w:val="00C26446"/>
    <w:rsid w:val="00C36A5B"/>
    <w:rsid w:val="00C37B0B"/>
    <w:rsid w:val="00C4107F"/>
    <w:rsid w:val="00C42EA6"/>
    <w:rsid w:val="00C44383"/>
    <w:rsid w:val="00C50BB4"/>
    <w:rsid w:val="00C52233"/>
    <w:rsid w:val="00C5403E"/>
    <w:rsid w:val="00C61D4F"/>
    <w:rsid w:val="00C71CA8"/>
    <w:rsid w:val="00C84F9D"/>
    <w:rsid w:val="00C86DD4"/>
    <w:rsid w:val="00C86E94"/>
    <w:rsid w:val="00C9702D"/>
    <w:rsid w:val="00CA5C23"/>
    <w:rsid w:val="00CA7A72"/>
    <w:rsid w:val="00CB0828"/>
    <w:rsid w:val="00CB5BFD"/>
    <w:rsid w:val="00CB7030"/>
    <w:rsid w:val="00CB7391"/>
    <w:rsid w:val="00CC4FEB"/>
    <w:rsid w:val="00CC55D9"/>
    <w:rsid w:val="00CC6ED3"/>
    <w:rsid w:val="00CD0711"/>
    <w:rsid w:val="00CD3750"/>
    <w:rsid w:val="00CE04B0"/>
    <w:rsid w:val="00CE04BD"/>
    <w:rsid w:val="00CF5515"/>
    <w:rsid w:val="00CF7DCD"/>
    <w:rsid w:val="00D04A1E"/>
    <w:rsid w:val="00D14DE6"/>
    <w:rsid w:val="00D2687A"/>
    <w:rsid w:val="00D271D7"/>
    <w:rsid w:val="00D3049D"/>
    <w:rsid w:val="00D337BC"/>
    <w:rsid w:val="00D41533"/>
    <w:rsid w:val="00D4251A"/>
    <w:rsid w:val="00D51F25"/>
    <w:rsid w:val="00D5634D"/>
    <w:rsid w:val="00D609A2"/>
    <w:rsid w:val="00D67582"/>
    <w:rsid w:val="00D70C85"/>
    <w:rsid w:val="00D7250F"/>
    <w:rsid w:val="00D84DA6"/>
    <w:rsid w:val="00D86473"/>
    <w:rsid w:val="00D96F7C"/>
    <w:rsid w:val="00DA6937"/>
    <w:rsid w:val="00DB4500"/>
    <w:rsid w:val="00DB53A2"/>
    <w:rsid w:val="00DB5C5E"/>
    <w:rsid w:val="00DB6970"/>
    <w:rsid w:val="00DC462B"/>
    <w:rsid w:val="00DC4DE5"/>
    <w:rsid w:val="00DC74E8"/>
    <w:rsid w:val="00DD4FFE"/>
    <w:rsid w:val="00DD758A"/>
    <w:rsid w:val="00DE1328"/>
    <w:rsid w:val="00DE1C0D"/>
    <w:rsid w:val="00DF0CF3"/>
    <w:rsid w:val="00DF205E"/>
    <w:rsid w:val="00DF7052"/>
    <w:rsid w:val="00E01C03"/>
    <w:rsid w:val="00E05B61"/>
    <w:rsid w:val="00E06721"/>
    <w:rsid w:val="00E1432E"/>
    <w:rsid w:val="00E217BF"/>
    <w:rsid w:val="00E24AEF"/>
    <w:rsid w:val="00E25D54"/>
    <w:rsid w:val="00E260E8"/>
    <w:rsid w:val="00E2744D"/>
    <w:rsid w:val="00E3445F"/>
    <w:rsid w:val="00E36E0B"/>
    <w:rsid w:val="00E45C44"/>
    <w:rsid w:val="00E5235F"/>
    <w:rsid w:val="00E53C97"/>
    <w:rsid w:val="00E5466B"/>
    <w:rsid w:val="00E57696"/>
    <w:rsid w:val="00E63786"/>
    <w:rsid w:val="00E75BDE"/>
    <w:rsid w:val="00E772BF"/>
    <w:rsid w:val="00E81CCA"/>
    <w:rsid w:val="00E838A5"/>
    <w:rsid w:val="00E84C04"/>
    <w:rsid w:val="00E84DA2"/>
    <w:rsid w:val="00E907F6"/>
    <w:rsid w:val="00E92820"/>
    <w:rsid w:val="00E93FD9"/>
    <w:rsid w:val="00E96A4E"/>
    <w:rsid w:val="00EB6735"/>
    <w:rsid w:val="00EC1249"/>
    <w:rsid w:val="00EC2175"/>
    <w:rsid w:val="00ED1CE3"/>
    <w:rsid w:val="00ED5901"/>
    <w:rsid w:val="00EE783E"/>
    <w:rsid w:val="00EF15D8"/>
    <w:rsid w:val="00EF2DFA"/>
    <w:rsid w:val="00F0163A"/>
    <w:rsid w:val="00F044F7"/>
    <w:rsid w:val="00F10556"/>
    <w:rsid w:val="00F16896"/>
    <w:rsid w:val="00F24DAE"/>
    <w:rsid w:val="00F35A21"/>
    <w:rsid w:val="00F51ED9"/>
    <w:rsid w:val="00F65E23"/>
    <w:rsid w:val="00F731AC"/>
    <w:rsid w:val="00F82498"/>
    <w:rsid w:val="00F9110C"/>
    <w:rsid w:val="00F92C63"/>
    <w:rsid w:val="00F94EA2"/>
    <w:rsid w:val="00F96D31"/>
    <w:rsid w:val="00FA376A"/>
    <w:rsid w:val="00FA3C46"/>
    <w:rsid w:val="00FA70DE"/>
    <w:rsid w:val="00FB0ECA"/>
    <w:rsid w:val="00FB4802"/>
    <w:rsid w:val="00FB4B40"/>
    <w:rsid w:val="00FB5537"/>
    <w:rsid w:val="00FD062A"/>
    <w:rsid w:val="00FD2DF0"/>
    <w:rsid w:val="00FE3B72"/>
    <w:rsid w:val="00FE5583"/>
    <w:rsid w:val="00F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A3839C-CE17-45A1-B381-2A3885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05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2" w:line="251" w:lineRule="exact"/>
      <w:ind w:left="744" w:hanging="36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58" w:hanging="543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B728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locked/>
    <w:rsid w:val="00302820"/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505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9F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5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9F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A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rsid w:val="00512E7E"/>
    <w:rPr>
      <w:color w:val="0000FF" w:themeColor="hyperlink"/>
      <w:u w:val="single"/>
    </w:rPr>
  </w:style>
  <w:style w:type="paragraph" w:customStyle="1" w:styleId="Default">
    <w:name w:val="Default"/>
    <w:rsid w:val="007A4D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85B7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primaryreporting.who-umc.org/M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yperlink" Target="mailto:nezeljenadejstva@cinmed.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2A12-F6EE-4BD9-9235-9B5CD0D4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4513</Words>
  <Characters>25729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Accofil, INN filgrastim</vt:lpstr>
    </vt:vector>
  </TitlesOfParts>
  <Company/>
  <LinksUpToDate>false</LinksUpToDate>
  <CharactersWithSpaces>30182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Accofil, INN filgrastim</dc:title>
  <dc:subject>EPAR</dc:subject>
  <dc:creator>CHMP</dc:creator>
  <cp:keywords>Accofil, INN filgrastim</cp:keywords>
  <cp:lastModifiedBy>Aleksandra Ljumović</cp:lastModifiedBy>
  <cp:revision>2</cp:revision>
  <dcterms:created xsi:type="dcterms:W3CDTF">2023-05-25T06:33:00Z</dcterms:created>
  <dcterms:modified xsi:type="dcterms:W3CDTF">2023-05-25T06:33:00Z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2019-08-30T00:00:00Z</vt:filetime>
  </property>
</Properties>
</file>