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38DF" w14:textId="77777777" w:rsidR="00C22BE5" w:rsidRPr="00A61E34" w:rsidRDefault="00C22BE5" w:rsidP="00E73B21">
      <w:pPr>
        <w:jc w:val="both"/>
        <w:rPr>
          <w:sz w:val="22"/>
          <w:szCs w:val="22"/>
          <w:lang w:val="sr-Latn-ME"/>
        </w:rPr>
      </w:pPr>
    </w:p>
    <w:p w14:paraId="63C638E0" w14:textId="77777777" w:rsidR="00C22BE5" w:rsidRPr="00A61E34" w:rsidRDefault="00C22BE5" w:rsidP="00E73B21">
      <w:pPr>
        <w:jc w:val="both"/>
        <w:rPr>
          <w:sz w:val="22"/>
          <w:szCs w:val="22"/>
          <w:lang w:val="sr-Latn-ME"/>
        </w:rPr>
      </w:pPr>
    </w:p>
    <w:p w14:paraId="63C638E1" w14:textId="3AD1D6EB" w:rsidR="00C22BE5" w:rsidRPr="00A61E34" w:rsidRDefault="00C30F92" w:rsidP="00AA1412">
      <w:pPr>
        <w:jc w:val="center"/>
        <w:rPr>
          <w:sz w:val="22"/>
          <w:szCs w:val="22"/>
          <w:lang w:val="sr-Latn-ME"/>
        </w:rPr>
      </w:pPr>
      <w:r w:rsidRPr="00A61E34">
        <w:rPr>
          <w:b/>
          <w:bCs/>
          <w:iCs/>
          <w:sz w:val="22"/>
          <w:szCs w:val="22"/>
          <w:u w:val="single"/>
          <w:lang w:val="sr-Latn-ME"/>
        </w:rPr>
        <w:t xml:space="preserve">UPUTSTVO ZA </w:t>
      </w:r>
      <w:r w:rsidR="00B71B51" w:rsidRPr="00A61E34">
        <w:rPr>
          <w:b/>
          <w:bCs/>
          <w:iCs/>
          <w:sz w:val="22"/>
          <w:szCs w:val="22"/>
          <w:u w:val="single"/>
          <w:lang w:val="sr-Latn-ME"/>
        </w:rPr>
        <w:t>LIJEK</w:t>
      </w:r>
    </w:p>
    <w:p w14:paraId="63C638E2" w14:textId="77777777" w:rsidR="00C30F92" w:rsidRPr="00A61E34" w:rsidRDefault="00C30F92" w:rsidP="00AA1412">
      <w:pPr>
        <w:jc w:val="center"/>
        <w:rPr>
          <w:i/>
          <w:color w:val="808080"/>
          <w:sz w:val="22"/>
          <w:szCs w:val="22"/>
          <w:lang w:val="sr-Latn-ME"/>
        </w:rPr>
      </w:pPr>
    </w:p>
    <w:p w14:paraId="4C7E74E2" w14:textId="7DF402E4" w:rsidR="00AA1412" w:rsidRPr="00A61E34" w:rsidRDefault="00E14846" w:rsidP="00AA1412">
      <w:pPr>
        <w:jc w:val="center"/>
        <w:rPr>
          <w:b/>
          <w:bCs/>
          <w:sz w:val="22"/>
          <w:szCs w:val="22"/>
          <w:lang w:val="sr-Latn-ME"/>
        </w:rPr>
      </w:pPr>
      <w:r w:rsidRPr="00A61E34">
        <w:rPr>
          <w:b/>
          <w:bCs/>
          <w:sz w:val="22"/>
          <w:szCs w:val="22"/>
          <w:lang w:val="sr-Latn-ME"/>
        </w:rPr>
        <w:t>Criteo</w:t>
      </w:r>
      <w:r w:rsidRPr="00A61E34">
        <w:rPr>
          <w:b/>
          <w:bCs/>
          <w:sz w:val="22"/>
          <w:szCs w:val="22"/>
          <w:vertAlign w:val="superscript"/>
          <w:lang w:val="sr-Latn-ME"/>
        </w:rPr>
        <w:t>®</w:t>
      </w:r>
      <w:r w:rsidRPr="00A61E34">
        <w:rPr>
          <w:b/>
          <w:bCs/>
          <w:sz w:val="22"/>
          <w:szCs w:val="22"/>
          <w:lang w:val="sr-Latn-ME"/>
        </w:rPr>
        <w:t>, 50 mg, tableta</w:t>
      </w:r>
    </w:p>
    <w:p w14:paraId="63C638E8" w14:textId="62A419CB" w:rsidR="001B6B05" w:rsidRPr="00A61E34" w:rsidRDefault="00E14846" w:rsidP="00AA1412">
      <w:pPr>
        <w:jc w:val="center"/>
        <w:rPr>
          <w:b/>
          <w:bCs/>
          <w:sz w:val="22"/>
          <w:szCs w:val="22"/>
          <w:lang w:val="sr-Latn-ME"/>
        </w:rPr>
      </w:pPr>
      <w:r w:rsidRPr="00A61E34">
        <w:rPr>
          <w:b/>
          <w:bCs/>
          <w:sz w:val="22"/>
          <w:szCs w:val="22"/>
          <w:lang w:val="sr-Latn-ME"/>
        </w:rPr>
        <w:t>vildagliptin</w:t>
      </w:r>
    </w:p>
    <w:p w14:paraId="63C638E9" w14:textId="77777777" w:rsidR="00C22BE5" w:rsidRPr="00A61E34" w:rsidRDefault="00C22BE5" w:rsidP="00AA1412">
      <w:pPr>
        <w:pStyle w:val="Header"/>
        <w:tabs>
          <w:tab w:val="left" w:pos="284"/>
        </w:tabs>
        <w:jc w:val="center"/>
        <w:rPr>
          <w:sz w:val="22"/>
          <w:szCs w:val="22"/>
          <w:lang w:val="sr-Latn-ME"/>
        </w:rPr>
      </w:pPr>
    </w:p>
    <w:p w14:paraId="63C638EA" w14:textId="77777777" w:rsidR="00C22BE5" w:rsidRPr="00A61E34" w:rsidRDefault="00C22BE5" w:rsidP="00E73B21">
      <w:pPr>
        <w:pStyle w:val="Header"/>
        <w:tabs>
          <w:tab w:val="left" w:pos="284"/>
        </w:tabs>
        <w:jc w:val="both"/>
        <w:rPr>
          <w:sz w:val="22"/>
          <w:szCs w:val="22"/>
          <w:lang w:val="sr-Latn-ME"/>
        </w:rPr>
      </w:pPr>
    </w:p>
    <w:p w14:paraId="63C638ED" w14:textId="77777777" w:rsidR="00A32113" w:rsidRPr="00A61E34" w:rsidRDefault="00A32113" w:rsidP="00E73B21">
      <w:pPr>
        <w:pStyle w:val="Header"/>
        <w:tabs>
          <w:tab w:val="left" w:pos="284"/>
        </w:tabs>
        <w:jc w:val="both"/>
        <w:rPr>
          <w:i/>
          <w:iCs/>
          <w:sz w:val="22"/>
          <w:szCs w:val="22"/>
          <w:lang w:val="sr-Latn-ME"/>
        </w:rPr>
      </w:pPr>
    </w:p>
    <w:p w14:paraId="63C638EE" w14:textId="77777777" w:rsidR="006A2B96" w:rsidRPr="00A61E34" w:rsidRDefault="00A32113" w:rsidP="00E73B21">
      <w:pPr>
        <w:widowControl w:val="0"/>
        <w:autoSpaceDE w:val="0"/>
        <w:autoSpaceDN w:val="0"/>
        <w:ind w:left="360" w:hanging="360"/>
        <w:jc w:val="both"/>
        <w:rPr>
          <w:b/>
          <w:bCs/>
          <w:sz w:val="22"/>
          <w:szCs w:val="22"/>
          <w:lang w:val="sr-Latn-ME"/>
        </w:rPr>
      </w:pPr>
      <w:r w:rsidRPr="00A61E34">
        <w:rPr>
          <w:b/>
          <w:bCs/>
          <w:sz w:val="22"/>
          <w:szCs w:val="22"/>
          <w:lang w:val="sr-Latn-ME"/>
        </w:rPr>
        <w:t>Pažljivo pročitajte ovo uputstvo, prije nego što počnete da koristite ovaj lijek</w:t>
      </w:r>
      <w:r w:rsidR="00070BAB" w:rsidRPr="00A61E34">
        <w:rPr>
          <w:b/>
          <w:bCs/>
          <w:sz w:val="22"/>
          <w:szCs w:val="22"/>
          <w:lang w:val="sr-Latn-ME"/>
        </w:rPr>
        <w:t>,</w:t>
      </w:r>
      <w:r w:rsidR="006A2B96" w:rsidRPr="00A61E34">
        <w:rPr>
          <w:sz w:val="22"/>
          <w:szCs w:val="22"/>
          <w:lang w:val="sr-Latn-ME"/>
        </w:rPr>
        <w:t xml:space="preserve"> </w:t>
      </w:r>
      <w:r w:rsidR="006A2B96" w:rsidRPr="00A61E34">
        <w:rPr>
          <w:b/>
          <w:bCs/>
          <w:sz w:val="22"/>
          <w:szCs w:val="22"/>
          <w:lang w:val="sr-Latn-ME"/>
        </w:rPr>
        <w:t xml:space="preserve">jer sadrži </w:t>
      </w:r>
    </w:p>
    <w:p w14:paraId="63C638EF" w14:textId="77777777" w:rsidR="00A32113" w:rsidRPr="00A61E34" w:rsidRDefault="006A2B96" w:rsidP="00E73B21">
      <w:pPr>
        <w:widowControl w:val="0"/>
        <w:autoSpaceDE w:val="0"/>
        <w:autoSpaceDN w:val="0"/>
        <w:ind w:left="360" w:hanging="360"/>
        <w:jc w:val="both"/>
        <w:rPr>
          <w:b/>
          <w:bCs/>
          <w:sz w:val="22"/>
          <w:szCs w:val="22"/>
          <w:lang w:val="sr-Latn-ME"/>
        </w:rPr>
      </w:pPr>
      <w:r w:rsidRPr="00A61E34">
        <w:rPr>
          <w:b/>
          <w:bCs/>
          <w:sz w:val="22"/>
          <w:szCs w:val="22"/>
          <w:lang w:val="sr-Latn-ME"/>
        </w:rPr>
        <w:t>informacije koje su važne za Vas</w:t>
      </w:r>
    </w:p>
    <w:p w14:paraId="63C638F0" w14:textId="77777777" w:rsidR="00A32113" w:rsidRPr="00A61E34" w:rsidRDefault="00A32113" w:rsidP="00E73B21">
      <w:pPr>
        <w:widowControl w:val="0"/>
        <w:numPr>
          <w:ilvl w:val="0"/>
          <w:numId w:val="18"/>
        </w:numPr>
        <w:tabs>
          <w:tab w:val="clear" w:pos="576"/>
          <w:tab w:val="num" w:pos="569"/>
          <w:tab w:val="num" w:pos="600"/>
        </w:tabs>
        <w:autoSpaceDE w:val="0"/>
        <w:autoSpaceDN w:val="0"/>
        <w:jc w:val="both"/>
        <w:rPr>
          <w:sz w:val="22"/>
          <w:szCs w:val="22"/>
          <w:lang w:val="sr-Latn-ME"/>
        </w:rPr>
      </w:pPr>
      <w:r w:rsidRPr="00A61E34">
        <w:rPr>
          <w:sz w:val="22"/>
          <w:szCs w:val="22"/>
          <w:lang w:val="sr-Latn-ME"/>
        </w:rPr>
        <w:t>Uputstvo sačuvajte. Može biti potrebno da ga ponovo pročitate.</w:t>
      </w:r>
    </w:p>
    <w:p w14:paraId="63C638F1" w14:textId="77777777" w:rsidR="00A32113" w:rsidRPr="00A61E34" w:rsidRDefault="00A32113" w:rsidP="00E73B21">
      <w:pPr>
        <w:widowControl w:val="0"/>
        <w:numPr>
          <w:ilvl w:val="0"/>
          <w:numId w:val="18"/>
        </w:numPr>
        <w:tabs>
          <w:tab w:val="clear" w:pos="576"/>
          <w:tab w:val="num" w:pos="600"/>
        </w:tabs>
        <w:autoSpaceDE w:val="0"/>
        <w:autoSpaceDN w:val="0"/>
        <w:jc w:val="both"/>
        <w:rPr>
          <w:sz w:val="22"/>
          <w:szCs w:val="22"/>
          <w:lang w:val="sr-Latn-ME"/>
        </w:rPr>
      </w:pPr>
      <w:r w:rsidRPr="00A61E34">
        <w:rPr>
          <w:sz w:val="22"/>
          <w:szCs w:val="22"/>
          <w:lang w:val="sr-Latn-ME"/>
        </w:rPr>
        <w:t>Ako imate dodatnih pitanja, obratite se svom ljekaru ili farmaceutu</w:t>
      </w:r>
      <w:r w:rsidR="00070BAB" w:rsidRPr="00A61E34">
        <w:rPr>
          <w:sz w:val="22"/>
          <w:szCs w:val="22"/>
          <w:lang w:val="sr-Latn-ME"/>
        </w:rPr>
        <w:t xml:space="preserve"> </w:t>
      </w:r>
      <w:r w:rsidR="00070BAB" w:rsidRPr="00A61E34">
        <w:rPr>
          <w:noProof/>
          <w:sz w:val="22"/>
          <w:szCs w:val="22"/>
          <w:lang w:val="sr-Latn-ME"/>
        </w:rPr>
        <w:t>ili medicinskoj sestri</w:t>
      </w:r>
      <w:r w:rsidRPr="00A61E34">
        <w:rPr>
          <w:sz w:val="22"/>
          <w:szCs w:val="22"/>
          <w:lang w:val="sr-Latn-ME"/>
        </w:rPr>
        <w:t>.</w:t>
      </w:r>
      <w:r w:rsidR="006240C9" w:rsidRPr="00A61E34">
        <w:rPr>
          <w:sz w:val="22"/>
          <w:szCs w:val="22"/>
          <w:lang w:val="sr-Latn-ME"/>
        </w:rPr>
        <w:t xml:space="preserve"> </w:t>
      </w:r>
    </w:p>
    <w:p w14:paraId="63C638F2" w14:textId="77777777" w:rsidR="00A32113" w:rsidRPr="00A61E34" w:rsidRDefault="00A32113" w:rsidP="00E73B21">
      <w:pPr>
        <w:widowControl w:val="0"/>
        <w:numPr>
          <w:ilvl w:val="0"/>
          <w:numId w:val="18"/>
        </w:numPr>
        <w:tabs>
          <w:tab w:val="clear" w:pos="576"/>
          <w:tab w:val="num" w:pos="600"/>
        </w:tabs>
        <w:autoSpaceDE w:val="0"/>
        <w:autoSpaceDN w:val="0"/>
        <w:ind w:left="600" w:hanging="600"/>
        <w:jc w:val="both"/>
        <w:rPr>
          <w:sz w:val="22"/>
          <w:szCs w:val="22"/>
          <w:lang w:val="sr-Latn-ME"/>
        </w:rPr>
      </w:pPr>
      <w:r w:rsidRPr="00A61E34">
        <w:rPr>
          <w:sz w:val="22"/>
          <w:szCs w:val="22"/>
          <w:lang w:val="sr-Latn-ME"/>
        </w:rPr>
        <w:t>Ovaj lijek propisan je Vama i ne sm</w:t>
      </w:r>
      <w:r w:rsidR="00A06E5C" w:rsidRPr="00A61E34">
        <w:rPr>
          <w:sz w:val="22"/>
          <w:szCs w:val="22"/>
          <w:lang w:val="sr-Latn-ME"/>
        </w:rPr>
        <w:t>ij</w:t>
      </w:r>
      <w:r w:rsidRPr="00A61E34">
        <w:rPr>
          <w:sz w:val="22"/>
          <w:szCs w:val="22"/>
          <w:lang w:val="sr-Latn-ME"/>
        </w:rPr>
        <w:t>ete ga davati drugima. Može da im škodi, čak i kada imaju iste znake bolesti kao i Vi.</w:t>
      </w:r>
    </w:p>
    <w:p w14:paraId="63C638F3" w14:textId="77777777" w:rsidR="00C269D7" w:rsidRPr="00A61E34" w:rsidRDefault="00C269D7" w:rsidP="00E73B21">
      <w:pPr>
        <w:widowControl w:val="0"/>
        <w:numPr>
          <w:ilvl w:val="0"/>
          <w:numId w:val="18"/>
        </w:numPr>
        <w:tabs>
          <w:tab w:val="clear" w:pos="576"/>
          <w:tab w:val="num" w:pos="0"/>
        </w:tabs>
        <w:autoSpaceDE w:val="0"/>
        <w:autoSpaceDN w:val="0"/>
        <w:ind w:left="600" w:hanging="600"/>
        <w:jc w:val="both"/>
        <w:rPr>
          <w:sz w:val="22"/>
          <w:szCs w:val="22"/>
          <w:lang w:val="sr-Latn-ME"/>
        </w:rPr>
      </w:pPr>
      <w:r w:rsidRPr="00A61E34">
        <w:rPr>
          <w:spacing w:val="-5"/>
          <w:sz w:val="22"/>
          <w:szCs w:val="22"/>
          <w:lang w:val="sr-Latn-ME"/>
        </w:rPr>
        <w:t xml:space="preserve">Ako </w:t>
      </w:r>
      <w:r w:rsidR="00CE3E04" w:rsidRPr="00A61E34">
        <w:rPr>
          <w:spacing w:val="-5"/>
          <w:sz w:val="22"/>
          <w:szCs w:val="22"/>
          <w:lang w:val="sr-Latn-ME"/>
        </w:rPr>
        <w:t>Vam</w:t>
      </w:r>
      <w:r w:rsidRPr="00A61E34">
        <w:rPr>
          <w:spacing w:val="-5"/>
          <w:sz w:val="22"/>
          <w:szCs w:val="22"/>
          <w:lang w:val="sr-Latn-ME"/>
        </w:rPr>
        <w:t xml:space="preserve"> se javi bilo koje neželjeno d</w:t>
      </w:r>
      <w:r w:rsidR="000D14D2" w:rsidRPr="00A61E34">
        <w:rPr>
          <w:spacing w:val="-5"/>
          <w:sz w:val="22"/>
          <w:szCs w:val="22"/>
          <w:lang w:val="sr-Latn-ME"/>
        </w:rPr>
        <w:t xml:space="preserve">ejstvo recite to svom ljekaru, </w:t>
      </w:r>
      <w:r w:rsidRPr="00A61E34">
        <w:rPr>
          <w:spacing w:val="-5"/>
          <w:sz w:val="22"/>
          <w:szCs w:val="22"/>
          <w:lang w:val="sr-Latn-ME"/>
        </w:rPr>
        <w:t>farmaceutu ili medicinskoj sestri. Ovo uključuje i bilo koja neželjena dejstva koja nijesu navedena u ovom uputstvu</w:t>
      </w:r>
      <w:r w:rsidRPr="00A61E34">
        <w:rPr>
          <w:spacing w:val="-4"/>
          <w:sz w:val="22"/>
          <w:szCs w:val="22"/>
          <w:lang w:val="sr-Latn-ME"/>
        </w:rPr>
        <w:t xml:space="preserve">. </w:t>
      </w:r>
      <w:r w:rsidR="0085398E" w:rsidRPr="00A61E34">
        <w:rPr>
          <w:spacing w:val="-4"/>
          <w:sz w:val="22"/>
          <w:szCs w:val="22"/>
          <w:lang w:val="sr-Latn-ME"/>
        </w:rPr>
        <w:t xml:space="preserve">Pogledajte dio 4. </w:t>
      </w:r>
    </w:p>
    <w:p w14:paraId="63C638F4" w14:textId="77777777" w:rsidR="00C269D7" w:rsidRPr="00A61E34" w:rsidRDefault="00C269D7" w:rsidP="00E73B21">
      <w:pPr>
        <w:widowControl w:val="0"/>
        <w:autoSpaceDE w:val="0"/>
        <w:autoSpaceDN w:val="0"/>
        <w:ind w:left="600"/>
        <w:jc w:val="both"/>
        <w:rPr>
          <w:sz w:val="22"/>
          <w:szCs w:val="22"/>
          <w:lang w:val="sr-Latn-ME"/>
        </w:rPr>
      </w:pPr>
    </w:p>
    <w:p w14:paraId="63C638FF" w14:textId="77777777" w:rsidR="00C269D7" w:rsidRPr="00A61E34" w:rsidRDefault="00C269D7" w:rsidP="00E73B21">
      <w:pPr>
        <w:widowControl w:val="0"/>
        <w:autoSpaceDE w:val="0"/>
        <w:autoSpaceDN w:val="0"/>
        <w:jc w:val="both"/>
        <w:rPr>
          <w:sz w:val="22"/>
          <w:szCs w:val="22"/>
          <w:lang w:val="sr-Latn-ME"/>
        </w:rPr>
      </w:pPr>
    </w:p>
    <w:p w14:paraId="63C63900" w14:textId="77777777" w:rsidR="00C269D7" w:rsidRPr="00A61E34" w:rsidRDefault="00C269D7" w:rsidP="00E73B21">
      <w:pPr>
        <w:widowControl w:val="0"/>
        <w:autoSpaceDE w:val="0"/>
        <w:autoSpaceDN w:val="0"/>
        <w:ind w:left="600"/>
        <w:jc w:val="both"/>
        <w:rPr>
          <w:sz w:val="22"/>
          <w:szCs w:val="22"/>
          <w:lang w:val="sr-Latn-ME"/>
        </w:rPr>
      </w:pPr>
    </w:p>
    <w:p w14:paraId="63C63901" w14:textId="77777777" w:rsidR="00A92C66" w:rsidRPr="00A61E34" w:rsidRDefault="00A92C66" w:rsidP="00E73B21">
      <w:pPr>
        <w:widowControl w:val="0"/>
        <w:autoSpaceDE w:val="0"/>
        <w:autoSpaceDN w:val="0"/>
        <w:ind w:left="600"/>
        <w:jc w:val="both"/>
        <w:rPr>
          <w:sz w:val="22"/>
          <w:szCs w:val="22"/>
          <w:lang w:val="sr-Latn-ME"/>
        </w:rPr>
      </w:pPr>
    </w:p>
    <w:p w14:paraId="63C63902" w14:textId="77777777" w:rsidR="00A32113" w:rsidRPr="00A61E34" w:rsidRDefault="00A32113" w:rsidP="00E73B21">
      <w:pPr>
        <w:widowControl w:val="0"/>
        <w:autoSpaceDE w:val="0"/>
        <w:autoSpaceDN w:val="0"/>
        <w:jc w:val="both"/>
        <w:rPr>
          <w:b/>
          <w:bCs/>
          <w:sz w:val="22"/>
          <w:szCs w:val="22"/>
          <w:lang w:val="sr-Latn-ME"/>
        </w:rPr>
      </w:pPr>
      <w:r w:rsidRPr="00A61E34">
        <w:rPr>
          <w:b/>
          <w:bCs/>
          <w:sz w:val="22"/>
          <w:szCs w:val="22"/>
          <w:lang w:val="sr-Latn-ME"/>
        </w:rPr>
        <w:t>U ovom uputstvu pročitaćete:</w:t>
      </w:r>
    </w:p>
    <w:p w14:paraId="63C63903" w14:textId="303294A1" w:rsidR="00A32113" w:rsidRPr="00A61E34" w:rsidRDefault="00A32113" w:rsidP="00E73B21">
      <w:pPr>
        <w:widowControl w:val="0"/>
        <w:numPr>
          <w:ilvl w:val="0"/>
          <w:numId w:val="17"/>
        </w:numPr>
        <w:tabs>
          <w:tab w:val="clear" w:pos="360"/>
          <w:tab w:val="left" w:pos="569"/>
          <w:tab w:val="left" w:pos="600"/>
        </w:tabs>
        <w:autoSpaceDE w:val="0"/>
        <w:autoSpaceDN w:val="0"/>
        <w:jc w:val="both"/>
        <w:rPr>
          <w:sz w:val="22"/>
          <w:szCs w:val="22"/>
          <w:lang w:val="sr-Latn-ME"/>
        </w:rPr>
      </w:pPr>
      <w:r w:rsidRPr="00A61E34">
        <w:rPr>
          <w:sz w:val="22"/>
          <w:szCs w:val="22"/>
          <w:lang w:val="sr-Latn-ME"/>
        </w:rPr>
        <w:t>Šta je lijek</w:t>
      </w:r>
      <w:r w:rsidR="00E14846" w:rsidRPr="00A61E34">
        <w:rPr>
          <w:sz w:val="22"/>
          <w:szCs w:val="22"/>
          <w:lang w:val="sr-Latn-ME"/>
        </w:rPr>
        <w:t xml:space="preserve"> Criteo</w:t>
      </w:r>
      <w:r w:rsidRPr="00A61E34">
        <w:rPr>
          <w:sz w:val="22"/>
          <w:szCs w:val="22"/>
          <w:lang w:val="sr-Latn-ME"/>
        </w:rPr>
        <w:t xml:space="preserve"> i čemu je namijenjen</w:t>
      </w:r>
    </w:p>
    <w:p w14:paraId="63C63904" w14:textId="41E3D1A4" w:rsidR="00A32113" w:rsidRPr="00A61E34" w:rsidRDefault="00A32113" w:rsidP="00E73B21">
      <w:pPr>
        <w:widowControl w:val="0"/>
        <w:numPr>
          <w:ilvl w:val="0"/>
          <w:numId w:val="17"/>
        </w:numPr>
        <w:tabs>
          <w:tab w:val="clear" w:pos="360"/>
          <w:tab w:val="left" w:pos="569"/>
          <w:tab w:val="left" w:pos="600"/>
        </w:tabs>
        <w:autoSpaceDE w:val="0"/>
        <w:autoSpaceDN w:val="0"/>
        <w:jc w:val="both"/>
        <w:rPr>
          <w:sz w:val="22"/>
          <w:szCs w:val="22"/>
          <w:lang w:val="sr-Latn-ME"/>
        </w:rPr>
      </w:pPr>
      <w:r w:rsidRPr="00A61E34">
        <w:rPr>
          <w:sz w:val="22"/>
          <w:szCs w:val="22"/>
          <w:lang w:val="sr-Latn-ME"/>
        </w:rPr>
        <w:t xml:space="preserve">Šta treba da znate prije nego što uzmete lijek </w:t>
      </w:r>
      <w:r w:rsidR="00F85FBC" w:rsidRPr="00A61E34">
        <w:rPr>
          <w:sz w:val="22"/>
          <w:szCs w:val="22"/>
          <w:lang w:val="sr-Latn-ME"/>
        </w:rPr>
        <w:t>Criteo</w:t>
      </w:r>
    </w:p>
    <w:p w14:paraId="50894EFF" w14:textId="77777777" w:rsidR="00F85FBC" w:rsidRPr="00A61E34" w:rsidRDefault="00A32113" w:rsidP="00E73B21">
      <w:pPr>
        <w:widowControl w:val="0"/>
        <w:numPr>
          <w:ilvl w:val="0"/>
          <w:numId w:val="17"/>
        </w:numPr>
        <w:tabs>
          <w:tab w:val="clear" w:pos="360"/>
          <w:tab w:val="left" w:pos="569"/>
          <w:tab w:val="left" w:pos="600"/>
        </w:tabs>
        <w:autoSpaceDE w:val="0"/>
        <w:autoSpaceDN w:val="0"/>
        <w:jc w:val="both"/>
        <w:rPr>
          <w:sz w:val="22"/>
          <w:szCs w:val="22"/>
          <w:lang w:val="sr-Latn-ME"/>
        </w:rPr>
      </w:pPr>
      <w:r w:rsidRPr="00A61E34">
        <w:rPr>
          <w:sz w:val="22"/>
          <w:szCs w:val="22"/>
          <w:lang w:val="sr-Latn-ME"/>
        </w:rPr>
        <w:t xml:space="preserve">Kako se upotrebljava lijek </w:t>
      </w:r>
      <w:r w:rsidR="00F85FBC" w:rsidRPr="00A61E34">
        <w:rPr>
          <w:sz w:val="22"/>
          <w:szCs w:val="22"/>
          <w:lang w:val="sr-Latn-ME"/>
        </w:rPr>
        <w:t xml:space="preserve">Criteo </w:t>
      </w:r>
    </w:p>
    <w:p w14:paraId="63C63906" w14:textId="6DE04A25" w:rsidR="00A32113" w:rsidRPr="00A61E34" w:rsidRDefault="00A32113" w:rsidP="00E73B21">
      <w:pPr>
        <w:widowControl w:val="0"/>
        <w:numPr>
          <w:ilvl w:val="0"/>
          <w:numId w:val="17"/>
        </w:numPr>
        <w:tabs>
          <w:tab w:val="clear" w:pos="360"/>
          <w:tab w:val="left" w:pos="569"/>
          <w:tab w:val="left" w:pos="600"/>
        </w:tabs>
        <w:autoSpaceDE w:val="0"/>
        <w:autoSpaceDN w:val="0"/>
        <w:jc w:val="both"/>
        <w:rPr>
          <w:sz w:val="22"/>
          <w:szCs w:val="22"/>
          <w:lang w:val="sr-Latn-ME"/>
        </w:rPr>
      </w:pPr>
      <w:r w:rsidRPr="00A61E34">
        <w:rPr>
          <w:sz w:val="22"/>
          <w:szCs w:val="22"/>
          <w:lang w:val="sr-Latn-ME"/>
        </w:rPr>
        <w:t xml:space="preserve">Moguća neželjena dejstva </w:t>
      </w:r>
    </w:p>
    <w:p w14:paraId="4B6B69A4" w14:textId="77777777" w:rsidR="00F85FBC" w:rsidRPr="00A61E34" w:rsidRDefault="00A32113" w:rsidP="00E73B21">
      <w:pPr>
        <w:widowControl w:val="0"/>
        <w:numPr>
          <w:ilvl w:val="0"/>
          <w:numId w:val="17"/>
        </w:numPr>
        <w:tabs>
          <w:tab w:val="clear" w:pos="360"/>
          <w:tab w:val="left" w:pos="569"/>
          <w:tab w:val="left" w:pos="600"/>
        </w:tabs>
        <w:autoSpaceDE w:val="0"/>
        <w:autoSpaceDN w:val="0"/>
        <w:jc w:val="both"/>
        <w:rPr>
          <w:b/>
          <w:bCs/>
          <w:sz w:val="22"/>
          <w:szCs w:val="22"/>
          <w:lang w:val="sr-Latn-ME"/>
        </w:rPr>
      </w:pPr>
      <w:r w:rsidRPr="00A61E34">
        <w:rPr>
          <w:sz w:val="22"/>
          <w:szCs w:val="22"/>
          <w:lang w:val="sr-Latn-ME"/>
        </w:rPr>
        <w:t xml:space="preserve">Kako čuvati lijek </w:t>
      </w:r>
      <w:r w:rsidR="00F85FBC" w:rsidRPr="00A61E34">
        <w:rPr>
          <w:sz w:val="22"/>
          <w:szCs w:val="22"/>
          <w:lang w:val="sr-Latn-ME"/>
        </w:rPr>
        <w:t xml:space="preserve">Criteo </w:t>
      </w:r>
    </w:p>
    <w:p w14:paraId="63C63908" w14:textId="5D52C564" w:rsidR="00A32113" w:rsidRPr="00A61E34" w:rsidRDefault="000A77B3" w:rsidP="00E73B21">
      <w:pPr>
        <w:widowControl w:val="0"/>
        <w:numPr>
          <w:ilvl w:val="0"/>
          <w:numId w:val="17"/>
        </w:numPr>
        <w:tabs>
          <w:tab w:val="clear" w:pos="360"/>
          <w:tab w:val="left" w:pos="569"/>
          <w:tab w:val="left" w:pos="600"/>
        </w:tabs>
        <w:autoSpaceDE w:val="0"/>
        <w:autoSpaceDN w:val="0"/>
        <w:jc w:val="both"/>
        <w:rPr>
          <w:b/>
          <w:bCs/>
          <w:sz w:val="22"/>
          <w:szCs w:val="22"/>
          <w:lang w:val="sr-Latn-ME"/>
        </w:rPr>
      </w:pPr>
      <w:r w:rsidRPr="00A61E34">
        <w:rPr>
          <w:sz w:val="22"/>
          <w:szCs w:val="22"/>
          <w:lang w:val="sr-Latn-ME"/>
        </w:rPr>
        <w:t>Sadržaj pakovanja i d</w:t>
      </w:r>
      <w:r w:rsidR="00A32113" w:rsidRPr="00A61E34">
        <w:rPr>
          <w:sz w:val="22"/>
          <w:szCs w:val="22"/>
          <w:lang w:val="sr-Latn-ME"/>
        </w:rPr>
        <w:t>odatne informacije</w:t>
      </w:r>
      <w:r w:rsidR="00A02C42" w:rsidRPr="00A61E34">
        <w:rPr>
          <w:sz w:val="22"/>
          <w:szCs w:val="22"/>
          <w:lang w:val="sr-Latn-ME"/>
        </w:rPr>
        <w:t xml:space="preserve"> </w:t>
      </w:r>
    </w:p>
    <w:p w14:paraId="63C63909" w14:textId="77777777" w:rsidR="00A32113" w:rsidRPr="00A61E34" w:rsidRDefault="00A32113" w:rsidP="00E73B21">
      <w:pPr>
        <w:widowControl w:val="0"/>
        <w:autoSpaceDE w:val="0"/>
        <w:autoSpaceDN w:val="0"/>
        <w:jc w:val="both"/>
        <w:rPr>
          <w:sz w:val="22"/>
          <w:szCs w:val="22"/>
          <w:lang w:val="sr-Latn-ME"/>
        </w:rPr>
      </w:pPr>
    </w:p>
    <w:p w14:paraId="63C6390A" w14:textId="77777777" w:rsidR="00C22BE5" w:rsidRPr="00A61E34" w:rsidRDefault="00C22BE5" w:rsidP="00E73B21">
      <w:pPr>
        <w:pStyle w:val="Header"/>
        <w:tabs>
          <w:tab w:val="left" w:pos="284"/>
        </w:tabs>
        <w:jc w:val="both"/>
        <w:rPr>
          <w:sz w:val="22"/>
          <w:szCs w:val="22"/>
          <w:lang w:val="sr-Latn-ME"/>
        </w:rPr>
      </w:pPr>
    </w:p>
    <w:p w14:paraId="63C6390B" w14:textId="77777777" w:rsidR="00CF1B2D" w:rsidRPr="00A61E34" w:rsidRDefault="00CF1B2D" w:rsidP="00E73B21">
      <w:pPr>
        <w:jc w:val="both"/>
        <w:rPr>
          <w:b/>
          <w:bCs/>
          <w:sz w:val="22"/>
          <w:szCs w:val="22"/>
          <w:lang w:val="sr-Latn-ME"/>
        </w:rPr>
      </w:pPr>
      <w:r w:rsidRPr="00A61E34">
        <w:rPr>
          <w:b/>
          <w:bCs/>
          <w:sz w:val="22"/>
          <w:szCs w:val="22"/>
          <w:lang w:val="sr-Latn-ME"/>
        </w:rPr>
        <w:br w:type="page"/>
      </w:r>
    </w:p>
    <w:p w14:paraId="63C6390D" w14:textId="0D799478" w:rsidR="00A32113" w:rsidRPr="00A61E34" w:rsidRDefault="00A32113" w:rsidP="00E73B21">
      <w:pPr>
        <w:tabs>
          <w:tab w:val="left" w:pos="540"/>
          <w:tab w:val="left" w:pos="569"/>
        </w:tabs>
        <w:jc w:val="both"/>
        <w:rPr>
          <w:b/>
          <w:bCs/>
          <w:sz w:val="22"/>
          <w:szCs w:val="22"/>
          <w:lang w:val="sr-Latn-ME"/>
        </w:rPr>
      </w:pPr>
      <w:r w:rsidRPr="00A61E34">
        <w:rPr>
          <w:b/>
          <w:bCs/>
          <w:sz w:val="22"/>
          <w:szCs w:val="22"/>
          <w:lang w:val="sr-Latn-ME"/>
        </w:rPr>
        <w:lastRenderedPageBreak/>
        <w:t xml:space="preserve">1. </w:t>
      </w:r>
      <w:r w:rsidR="00FB6603" w:rsidRPr="00A61E34">
        <w:rPr>
          <w:b/>
          <w:bCs/>
          <w:sz w:val="22"/>
          <w:szCs w:val="22"/>
          <w:lang w:val="sr-Latn-ME"/>
        </w:rPr>
        <w:tab/>
      </w:r>
      <w:r w:rsidRPr="00A61E34">
        <w:rPr>
          <w:b/>
          <w:bCs/>
          <w:sz w:val="22"/>
          <w:szCs w:val="22"/>
          <w:lang w:val="sr-Latn-ME"/>
        </w:rPr>
        <w:t xml:space="preserve">ŠTA JE LIJEK </w:t>
      </w:r>
      <w:r w:rsidR="00E47BCD" w:rsidRPr="00A61E34">
        <w:rPr>
          <w:b/>
          <w:bCs/>
          <w:sz w:val="22"/>
          <w:szCs w:val="22"/>
          <w:lang w:val="sr-Latn-ME"/>
        </w:rPr>
        <w:t>CRITEO</w:t>
      </w:r>
      <w:r w:rsidRPr="00A61E34">
        <w:rPr>
          <w:b/>
          <w:bCs/>
          <w:sz w:val="22"/>
          <w:szCs w:val="22"/>
          <w:lang w:val="sr-Latn-ME"/>
        </w:rPr>
        <w:t xml:space="preserve"> I ČEMU JE NAMIJENJEN</w:t>
      </w:r>
    </w:p>
    <w:p w14:paraId="63C6390E" w14:textId="77777777" w:rsidR="00445D8F" w:rsidRPr="00A61E34" w:rsidRDefault="00445D8F" w:rsidP="00E73B21">
      <w:pPr>
        <w:jc w:val="both"/>
        <w:rPr>
          <w:sz w:val="22"/>
          <w:szCs w:val="22"/>
          <w:lang w:val="sr-Latn-ME"/>
        </w:rPr>
      </w:pPr>
    </w:p>
    <w:p w14:paraId="4D97C777" w14:textId="77777777" w:rsidR="00CC77F9" w:rsidRPr="00A61E34" w:rsidRDefault="00CC77F9" w:rsidP="00E73B21">
      <w:pPr>
        <w:jc w:val="both"/>
        <w:rPr>
          <w:sz w:val="22"/>
          <w:szCs w:val="22"/>
          <w:lang w:val="sr-Latn-ME"/>
        </w:rPr>
      </w:pPr>
      <w:r w:rsidRPr="00A61E34">
        <w:rPr>
          <w:sz w:val="22"/>
          <w:szCs w:val="22"/>
          <w:lang w:val="sr-Latn-ME"/>
        </w:rPr>
        <w:t>Aktivna supstanca lijeka Criteo, vildagliptin, pripada grupi ljekova koji se zovu „oralni antidijabetici“.</w:t>
      </w:r>
    </w:p>
    <w:p w14:paraId="52CBF7E5" w14:textId="77777777" w:rsidR="00CC77F9" w:rsidRPr="00A61E34" w:rsidRDefault="00CC77F9" w:rsidP="00E73B21">
      <w:pPr>
        <w:jc w:val="both"/>
        <w:rPr>
          <w:sz w:val="22"/>
          <w:szCs w:val="22"/>
          <w:lang w:val="sr-Latn-ME"/>
        </w:rPr>
      </w:pPr>
    </w:p>
    <w:p w14:paraId="75F1F9F5" w14:textId="2FF258A2" w:rsidR="00CC77F9" w:rsidRPr="00A61E34" w:rsidRDefault="00CC77F9" w:rsidP="00E73B21">
      <w:pPr>
        <w:jc w:val="both"/>
        <w:rPr>
          <w:sz w:val="22"/>
          <w:szCs w:val="22"/>
          <w:lang w:val="sr-Latn-ME"/>
        </w:rPr>
      </w:pPr>
      <w:r w:rsidRPr="00A61E34">
        <w:rPr>
          <w:sz w:val="22"/>
          <w:szCs w:val="22"/>
          <w:lang w:val="sr-Latn-ME"/>
        </w:rPr>
        <w:t>Lijek Criteo se koristi za liječenje pacijenata koji imaju dijabetes melitus (šećernu bolest) tip 2. Lijek se koristi kada se šećerna bolest ne može kontrolisati samo dijetom ili v</w:t>
      </w:r>
      <w:r w:rsidR="00AC43C4" w:rsidRPr="00A61E34">
        <w:rPr>
          <w:sz w:val="22"/>
          <w:szCs w:val="22"/>
          <w:lang w:val="sr-Latn-ME"/>
        </w:rPr>
        <w:t>j</w:t>
      </w:r>
      <w:r w:rsidRPr="00A61E34">
        <w:rPr>
          <w:sz w:val="22"/>
          <w:szCs w:val="22"/>
          <w:lang w:val="sr-Latn-ME"/>
        </w:rPr>
        <w:t>ežbanjem. Pomaže u kontroli koncentracije šećera u krvi. Ljekar će Vam propisati lijek Criteo ili sam ili zajedno sa nekim od drugih ljekova za terapiju šećerne bolesti koje ste već uzimali, a koji se ni</w:t>
      </w:r>
      <w:r w:rsidR="00E73B21" w:rsidRPr="00A61E34">
        <w:rPr>
          <w:sz w:val="22"/>
          <w:szCs w:val="22"/>
          <w:lang w:val="sr-Latn-ME"/>
        </w:rPr>
        <w:t>je</w:t>
      </w:r>
      <w:r w:rsidRPr="00A61E34">
        <w:rPr>
          <w:sz w:val="22"/>
          <w:szCs w:val="22"/>
          <w:lang w:val="sr-Latn-ME"/>
        </w:rPr>
        <w:t>su pokazali dovoljno efikasnim u kontroli šećerne bolesti.</w:t>
      </w:r>
    </w:p>
    <w:p w14:paraId="5F0F302D" w14:textId="77777777" w:rsidR="00CC77F9" w:rsidRPr="00A61E34" w:rsidRDefault="00CC77F9" w:rsidP="00E73B21">
      <w:pPr>
        <w:jc w:val="both"/>
        <w:rPr>
          <w:sz w:val="22"/>
          <w:szCs w:val="22"/>
          <w:lang w:val="sr-Latn-ME"/>
        </w:rPr>
      </w:pPr>
    </w:p>
    <w:p w14:paraId="64B81812" w14:textId="05FDE3D4" w:rsidR="00CC77F9" w:rsidRPr="00A61E34" w:rsidRDefault="00CC77F9" w:rsidP="00E73B21">
      <w:pPr>
        <w:jc w:val="both"/>
        <w:rPr>
          <w:sz w:val="22"/>
          <w:szCs w:val="22"/>
          <w:lang w:val="sr-Latn-ME"/>
        </w:rPr>
      </w:pPr>
      <w:r w:rsidRPr="00A61E34">
        <w:rPr>
          <w:sz w:val="22"/>
          <w:szCs w:val="22"/>
          <w:lang w:val="sr-Latn-ME"/>
        </w:rPr>
        <w:t>Dijabetes melitus tip 2 nastaje kada se u tijelu ne stvara dovoljno insulina ili kada stvoreni insulin u tijelu ne ispoljava svoje dejstvo u dovoljnoj mjeri. Takođe može nastati i ukoliko se u t</w:t>
      </w:r>
      <w:r w:rsidR="00AC43C4" w:rsidRPr="00A61E34">
        <w:rPr>
          <w:sz w:val="22"/>
          <w:szCs w:val="22"/>
          <w:lang w:val="sr-Latn-ME"/>
        </w:rPr>
        <w:t>ij</w:t>
      </w:r>
      <w:r w:rsidRPr="00A61E34">
        <w:rPr>
          <w:sz w:val="22"/>
          <w:szCs w:val="22"/>
          <w:lang w:val="sr-Latn-ME"/>
        </w:rPr>
        <w:t>elu stvara previše glukagona.</w:t>
      </w:r>
    </w:p>
    <w:p w14:paraId="05804FB2" w14:textId="77777777" w:rsidR="00CC77F9" w:rsidRPr="00A61E34" w:rsidRDefault="00CC77F9" w:rsidP="00E73B21">
      <w:pPr>
        <w:jc w:val="both"/>
        <w:rPr>
          <w:sz w:val="22"/>
          <w:szCs w:val="22"/>
          <w:lang w:val="sr-Latn-ME"/>
        </w:rPr>
      </w:pPr>
    </w:p>
    <w:p w14:paraId="0110A81E" w14:textId="59775578" w:rsidR="00CC77F9" w:rsidRPr="00A61E34" w:rsidRDefault="00CC77F9" w:rsidP="00E73B21">
      <w:pPr>
        <w:jc w:val="both"/>
        <w:rPr>
          <w:sz w:val="22"/>
          <w:szCs w:val="22"/>
          <w:lang w:val="sr-Latn-ME"/>
        </w:rPr>
      </w:pPr>
      <w:r w:rsidRPr="00A61E34">
        <w:rPr>
          <w:sz w:val="22"/>
          <w:szCs w:val="22"/>
          <w:lang w:val="sr-Latn-ME"/>
        </w:rPr>
        <w:t>Insulin je supstanca koja pomaže u snižavanju koncentracije šećera u krvi, naročito poslije obroka. Glukagon</w:t>
      </w:r>
      <w:r w:rsidR="008A503A" w:rsidRPr="00A61E34">
        <w:rPr>
          <w:sz w:val="22"/>
          <w:szCs w:val="22"/>
          <w:lang w:val="sr-Latn-ME"/>
        </w:rPr>
        <w:t xml:space="preserve"> </w:t>
      </w:r>
      <w:r w:rsidRPr="00A61E34">
        <w:rPr>
          <w:sz w:val="22"/>
          <w:szCs w:val="22"/>
          <w:lang w:val="sr-Latn-ME"/>
        </w:rPr>
        <w:t>je supstanca koja je okidač za stvaranje šećera u jetri, što dovodi do porasta koncentracije šećera u krvi.</w:t>
      </w:r>
      <w:r w:rsidR="00A635A4" w:rsidRPr="00A61E34">
        <w:rPr>
          <w:sz w:val="22"/>
          <w:szCs w:val="22"/>
          <w:lang w:val="sr-Latn-ME"/>
        </w:rPr>
        <w:t xml:space="preserve"> </w:t>
      </w:r>
      <w:r w:rsidRPr="00A61E34">
        <w:rPr>
          <w:sz w:val="22"/>
          <w:szCs w:val="22"/>
          <w:lang w:val="sr-Latn-ME"/>
        </w:rPr>
        <w:t>I insulin i glukagon se stvaraju u pankreasu (gušterači).</w:t>
      </w:r>
    </w:p>
    <w:p w14:paraId="770E319B" w14:textId="77777777" w:rsidR="00CC77F9" w:rsidRPr="00A61E34" w:rsidRDefault="00CC77F9" w:rsidP="00E73B21">
      <w:pPr>
        <w:jc w:val="both"/>
        <w:rPr>
          <w:sz w:val="22"/>
          <w:szCs w:val="22"/>
          <w:lang w:val="sr-Latn-ME"/>
        </w:rPr>
      </w:pPr>
    </w:p>
    <w:p w14:paraId="7691F5AD" w14:textId="745461BE" w:rsidR="00CC77F9" w:rsidRPr="00A61E34" w:rsidRDefault="00CC77F9" w:rsidP="00E73B21">
      <w:pPr>
        <w:jc w:val="both"/>
        <w:rPr>
          <w:i/>
          <w:sz w:val="22"/>
          <w:szCs w:val="22"/>
          <w:lang w:val="sr-Latn-ME"/>
        </w:rPr>
      </w:pPr>
      <w:r w:rsidRPr="00A61E34">
        <w:rPr>
          <w:i/>
          <w:sz w:val="22"/>
          <w:szCs w:val="22"/>
          <w:lang w:val="sr-Latn-ME"/>
        </w:rPr>
        <w:t>Kako lijek Criteo d</w:t>
      </w:r>
      <w:r w:rsidR="00E73B21" w:rsidRPr="00A61E34">
        <w:rPr>
          <w:i/>
          <w:sz w:val="22"/>
          <w:szCs w:val="22"/>
          <w:lang w:val="sr-Latn-ME"/>
        </w:rPr>
        <w:t>j</w:t>
      </w:r>
      <w:r w:rsidRPr="00A61E34">
        <w:rPr>
          <w:i/>
          <w:sz w:val="22"/>
          <w:szCs w:val="22"/>
          <w:lang w:val="sr-Latn-ME"/>
        </w:rPr>
        <w:t>eluje</w:t>
      </w:r>
    </w:p>
    <w:p w14:paraId="588AE8A7" w14:textId="781A00F2" w:rsidR="00CC77F9" w:rsidRPr="00A61E34" w:rsidRDefault="00CC77F9" w:rsidP="00E73B21">
      <w:pPr>
        <w:jc w:val="both"/>
        <w:rPr>
          <w:sz w:val="22"/>
          <w:szCs w:val="22"/>
          <w:lang w:val="sr-Latn-ME"/>
        </w:rPr>
      </w:pPr>
      <w:r w:rsidRPr="00A61E34">
        <w:rPr>
          <w:sz w:val="22"/>
          <w:szCs w:val="22"/>
          <w:lang w:val="sr-Latn-ME"/>
        </w:rPr>
        <w:t>Lijek Criteo deluje tako što stimuliše gušteraču da stvara veću količinu insulina, a manje glukagona. To pomaže u kontroli koncentracije šećera u krvi. Pokazalo se da ovaj lijek snižava vrijednosti šećera u krvi, što može pomoći u sprečavanju komplikacija šećerne bolesti. Iako započinjete uzimanje lijeka za liječenje šećerne bolesti, važno je da nastavite sa držanjem dijete i/ili v</w:t>
      </w:r>
      <w:r w:rsidR="00AC43C4" w:rsidRPr="00A61E34">
        <w:rPr>
          <w:sz w:val="22"/>
          <w:szCs w:val="22"/>
          <w:lang w:val="sr-Latn-ME"/>
        </w:rPr>
        <w:t>j</w:t>
      </w:r>
      <w:r w:rsidRPr="00A61E34">
        <w:rPr>
          <w:sz w:val="22"/>
          <w:szCs w:val="22"/>
          <w:lang w:val="sr-Latn-ME"/>
        </w:rPr>
        <w:t>ežbanjem koje Vam je preporučeno.</w:t>
      </w:r>
    </w:p>
    <w:p w14:paraId="04D3D4CF" w14:textId="77777777" w:rsidR="00CC77F9" w:rsidRPr="00A61E34" w:rsidRDefault="00CC77F9" w:rsidP="00E73B21">
      <w:pPr>
        <w:jc w:val="both"/>
        <w:rPr>
          <w:sz w:val="22"/>
          <w:szCs w:val="22"/>
          <w:lang w:val="sr-Latn-ME"/>
        </w:rPr>
      </w:pPr>
    </w:p>
    <w:p w14:paraId="63C6390F" w14:textId="77777777" w:rsidR="00445D8F" w:rsidRPr="00A61E34" w:rsidRDefault="00445D8F" w:rsidP="00E73B21">
      <w:pPr>
        <w:jc w:val="both"/>
        <w:rPr>
          <w:sz w:val="22"/>
          <w:szCs w:val="22"/>
          <w:lang w:val="sr-Latn-ME"/>
        </w:rPr>
      </w:pPr>
    </w:p>
    <w:p w14:paraId="63C63911" w14:textId="65881F6D" w:rsidR="00445D8F" w:rsidRPr="00A61E34" w:rsidRDefault="00A32113" w:rsidP="00E73B21">
      <w:pPr>
        <w:tabs>
          <w:tab w:val="left" w:pos="540"/>
          <w:tab w:val="left" w:pos="569"/>
        </w:tabs>
        <w:jc w:val="both"/>
        <w:rPr>
          <w:b/>
          <w:bCs/>
          <w:sz w:val="22"/>
          <w:szCs w:val="22"/>
          <w:lang w:val="sr-Latn-ME"/>
        </w:rPr>
      </w:pPr>
      <w:r w:rsidRPr="00A61E34">
        <w:rPr>
          <w:b/>
          <w:bCs/>
          <w:sz w:val="22"/>
          <w:szCs w:val="22"/>
          <w:lang w:val="sr-Latn-ME"/>
        </w:rPr>
        <w:t xml:space="preserve">2. </w:t>
      </w:r>
      <w:r w:rsidR="00FB6603" w:rsidRPr="00A61E34">
        <w:rPr>
          <w:b/>
          <w:bCs/>
          <w:sz w:val="22"/>
          <w:szCs w:val="22"/>
          <w:lang w:val="sr-Latn-ME"/>
        </w:rPr>
        <w:tab/>
      </w:r>
      <w:r w:rsidRPr="00A61E34">
        <w:rPr>
          <w:b/>
          <w:caps/>
          <w:sz w:val="22"/>
          <w:szCs w:val="22"/>
          <w:lang w:val="sr-Latn-ME"/>
        </w:rPr>
        <w:t xml:space="preserve">Šta treba da znate prIJe nego što uzmete lIJek </w:t>
      </w:r>
      <w:r w:rsidR="00DC117B" w:rsidRPr="00A61E34">
        <w:rPr>
          <w:b/>
          <w:bCs/>
          <w:sz w:val="22"/>
          <w:szCs w:val="22"/>
          <w:lang w:val="sr-Latn-ME"/>
        </w:rPr>
        <w:t>CRITEO</w:t>
      </w:r>
    </w:p>
    <w:p w14:paraId="22BEA38E" w14:textId="77777777" w:rsidR="00DC117B" w:rsidRPr="00A61E34" w:rsidRDefault="00DC117B" w:rsidP="00E73B21">
      <w:pPr>
        <w:tabs>
          <w:tab w:val="left" w:pos="540"/>
          <w:tab w:val="left" w:pos="569"/>
        </w:tabs>
        <w:jc w:val="both"/>
        <w:rPr>
          <w:caps/>
          <w:sz w:val="22"/>
          <w:szCs w:val="22"/>
          <w:lang w:val="sr-Latn-ME"/>
        </w:rPr>
      </w:pPr>
    </w:p>
    <w:p w14:paraId="63C63912" w14:textId="6AF03755" w:rsidR="00A32113" w:rsidRPr="00A61E34" w:rsidRDefault="00A32113" w:rsidP="00E73B21">
      <w:pPr>
        <w:jc w:val="both"/>
        <w:rPr>
          <w:b/>
          <w:sz w:val="22"/>
          <w:szCs w:val="22"/>
          <w:lang w:val="sr-Latn-ME"/>
        </w:rPr>
      </w:pPr>
      <w:r w:rsidRPr="00A61E34">
        <w:rPr>
          <w:b/>
          <w:sz w:val="22"/>
          <w:szCs w:val="22"/>
          <w:lang w:val="sr-Latn-ME"/>
        </w:rPr>
        <w:t xml:space="preserve">Lijek </w:t>
      </w:r>
      <w:r w:rsidR="00DC117B" w:rsidRPr="00A61E34">
        <w:rPr>
          <w:b/>
          <w:sz w:val="22"/>
          <w:szCs w:val="22"/>
          <w:lang w:val="sr-Latn-ME"/>
        </w:rPr>
        <w:t>Criteo</w:t>
      </w:r>
      <w:r w:rsidRPr="00A61E34">
        <w:rPr>
          <w:b/>
          <w:sz w:val="22"/>
          <w:szCs w:val="22"/>
          <w:lang w:val="sr-Latn-ME"/>
        </w:rPr>
        <w:t xml:space="preserve"> ne smijete koristiti:</w:t>
      </w:r>
    </w:p>
    <w:p w14:paraId="63C63913" w14:textId="77777777" w:rsidR="00445D8F" w:rsidRPr="00A61E34" w:rsidRDefault="00445D8F" w:rsidP="00E73B21">
      <w:pPr>
        <w:jc w:val="both"/>
        <w:rPr>
          <w:sz w:val="22"/>
          <w:szCs w:val="22"/>
          <w:lang w:val="sr-Latn-ME"/>
        </w:rPr>
      </w:pPr>
    </w:p>
    <w:p w14:paraId="4440ED66" w14:textId="77777777" w:rsidR="006D2927" w:rsidRPr="00A61E34" w:rsidRDefault="006D2927" w:rsidP="00E73B21">
      <w:pPr>
        <w:jc w:val="both"/>
        <w:rPr>
          <w:sz w:val="22"/>
          <w:szCs w:val="22"/>
          <w:lang w:val="sr-Latn-ME"/>
        </w:rPr>
      </w:pPr>
      <w:r w:rsidRPr="00A61E34">
        <w:rPr>
          <w:sz w:val="22"/>
          <w:szCs w:val="22"/>
          <w:lang w:val="sr-Latn-ME"/>
        </w:rPr>
        <w:t>Ukoliko ste alergični na vildagliptin ili na bilo koju od pomoćnih supstanci lijeka (navedenih u odjeljku 6). Ukoliko mislite da ste možda alergični na vildagliptin ili na bilo koju pomoćnu supstancu lijeka, nemojte uzimati ovaj lijek i konsultujte se sa Vašim ljekarom.</w:t>
      </w:r>
    </w:p>
    <w:p w14:paraId="09E02DD0" w14:textId="77777777" w:rsidR="006D2927" w:rsidRPr="00A61E34" w:rsidRDefault="006D2927" w:rsidP="00E73B21">
      <w:pPr>
        <w:jc w:val="both"/>
        <w:rPr>
          <w:sz w:val="22"/>
          <w:szCs w:val="22"/>
          <w:lang w:val="sr-Latn-ME"/>
        </w:rPr>
      </w:pPr>
    </w:p>
    <w:p w14:paraId="784A2A2C" w14:textId="77777777" w:rsidR="006D2927" w:rsidRPr="00A61E34" w:rsidRDefault="006D2927" w:rsidP="00E73B21">
      <w:pPr>
        <w:jc w:val="both"/>
        <w:rPr>
          <w:b/>
          <w:bCs/>
          <w:sz w:val="22"/>
          <w:szCs w:val="22"/>
          <w:lang w:val="sr-Latn-ME"/>
        </w:rPr>
      </w:pPr>
      <w:r w:rsidRPr="00A61E34">
        <w:rPr>
          <w:b/>
          <w:bCs/>
          <w:iCs/>
          <w:sz w:val="22"/>
          <w:szCs w:val="22"/>
          <w:lang w:val="sr-Latn-ME"/>
        </w:rPr>
        <w:t>Upozorenja i mjere opreza</w:t>
      </w:r>
    </w:p>
    <w:p w14:paraId="631DE63D" w14:textId="77777777" w:rsidR="00A61E34" w:rsidRDefault="00A61E34" w:rsidP="00E73B21">
      <w:pPr>
        <w:jc w:val="both"/>
        <w:rPr>
          <w:sz w:val="22"/>
          <w:szCs w:val="22"/>
          <w:lang w:val="sr-Latn-ME"/>
        </w:rPr>
      </w:pPr>
    </w:p>
    <w:p w14:paraId="640D6907" w14:textId="043AE989" w:rsidR="006D2927" w:rsidRPr="00A61E34" w:rsidRDefault="006D2927" w:rsidP="00E73B21">
      <w:pPr>
        <w:jc w:val="both"/>
        <w:rPr>
          <w:sz w:val="22"/>
          <w:szCs w:val="22"/>
          <w:lang w:val="sr-Latn-ME"/>
        </w:rPr>
      </w:pPr>
      <w:r w:rsidRPr="00A61E34">
        <w:rPr>
          <w:sz w:val="22"/>
          <w:szCs w:val="22"/>
          <w:lang w:val="sr-Latn-ME"/>
        </w:rPr>
        <w:t>Obratite se svom ljekaru, farmaceutu ili medicinskoj sestri prije uzimanja lijeka Criteo:</w:t>
      </w:r>
    </w:p>
    <w:p w14:paraId="71830E27" w14:textId="30783439" w:rsidR="006D2927" w:rsidRPr="00A61E34" w:rsidRDefault="006D2927" w:rsidP="00E73B21">
      <w:pPr>
        <w:pStyle w:val="ListParagraph"/>
        <w:numPr>
          <w:ilvl w:val="0"/>
          <w:numId w:val="29"/>
        </w:numPr>
        <w:rPr>
          <w:szCs w:val="22"/>
          <w:lang w:val="sr-Latn-ME"/>
        </w:rPr>
      </w:pPr>
      <w:r w:rsidRPr="00A61E34">
        <w:rPr>
          <w:szCs w:val="22"/>
          <w:lang w:val="sr-Latn-ME"/>
        </w:rPr>
        <w:t>ukoliko imate dijabetes melitus tip 1 (tj. ukoliko se u Vašem t</w:t>
      </w:r>
      <w:r w:rsidR="00280CE3" w:rsidRPr="00A61E34">
        <w:rPr>
          <w:szCs w:val="22"/>
          <w:lang w:val="sr-Latn-ME"/>
        </w:rPr>
        <w:t>ij</w:t>
      </w:r>
      <w:r w:rsidRPr="00A61E34">
        <w:rPr>
          <w:szCs w:val="22"/>
          <w:lang w:val="sr-Latn-ME"/>
        </w:rPr>
        <w:t>elu ne stvara insulin) ili ako imate stanje koje se zove dijabetesna ketoacidoza</w:t>
      </w:r>
    </w:p>
    <w:p w14:paraId="4BC2DB7D" w14:textId="77777777" w:rsidR="006D2927" w:rsidRPr="00A61E34" w:rsidRDefault="006D2927" w:rsidP="00E73B21">
      <w:pPr>
        <w:pStyle w:val="ListParagraph"/>
        <w:numPr>
          <w:ilvl w:val="0"/>
          <w:numId w:val="29"/>
        </w:numPr>
        <w:rPr>
          <w:szCs w:val="22"/>
          <w:lang w:val="sr-Latn-ME"/>
        </w:rPr>
      </w:pPr>
      <w:r w:rsidRPr="00A61E34">
        <w:rPr>
          <w:szCs w:val="22"/>
          <w:lang w:val="sr-Latn-ME"/>
        </w:rPr>
        <w:t>ukoliko uzimate lijek za terapiju šećerne bolesti iz grupe derivata sulfoniluree (ljekar će možda željeti da Vam smanjiti dozu derivata sulfoniluree kada taj lijek uzimate zajedno sa lijekom Criteo kako bi se izbjegle niske koncentracije glukoze u krvi tzv. hipoglikemija)</w:t>
      </w:r>
    </w:p>
    <w:p w14:paraId="0D6B24DA" w14:textId="77777777" w:rsidR="006D2927" w:rsidRPr="00A61E34" w:rsidRDefault="006D2927" w:rsidP="00E73B21">
      <w:pPr>
        <w:pStyle w:val="ListParagraph"/>
        <w:numPr>
          <w:ilvl w:val="0"/>
          <w:numId w:val="29"/>
        </w:numPr>
        <w:rPr>
          <w:szCs w:val="22"/>
          <w:lang w:val="sr-Latn-ME"/>
        </w:rPr>
      </w:pPr>
      <w:r w:rsidRPr="00A61E34">
        <w:rPr>
          <w:szCs w:val="22"/>
          <w:lang w:val="sr-Latn-ME"/>
        </w:rPr>
        <w:t>ukoliko imate umjereno ili teško oboljenje bubrega (treba da uzimate manju dozu lijeka Criteo)</w:t>
      </w:r>
    </w:p>
    <w:p w14:paraId="62717BE3" w14:textId="77777777" w:rsidR="006D2927" w:rsidRPr="00A61E34" w:rsidRDefault="006D2927" w:rsidP="00E73B21">
      <w:pPr>
        <w:pStyle w:val="ListParagraph"/>
        <w:numPr>
          <w:ilvl w:val="0"/>
          <w:numId w:val="29"/>
        </w:numPr>
        <w:rPr>
          <w:szCs w:val="22"/>
          <w:lang w:val="sr-Latn-ME"/>
        </w:rPr>
      </w:pPr>
      <w:r w:rsidRPr="00A61E34">
        <w:rPr>
          <w:szCs w:val="22"/>
          <w:lang w:val="sr-Latn-ME"/>
        </w:rPr>
        <w:t>ukoliko ste na dijalizi</w:t>
      </w:r>
    </w:p>
    <w:p w14:paraId="36AA9240" w14:textId="77777777" w:rsidR="006D2927" w:rsidRPr="00A61E34" w:rsidRDefault="006D2927" w:rsidP="00E73B21">
      <w:pPr>
        <w:pStyle w:val="ListParagraph"/>
        <w:numPr>
          <w:ilvl w:val="0"/>
          <w:numId w:val="29"/>
        </w:numPr>
        <w:rPr>
          <w:szCs w:val="22"/>
          <w:lang w:val="sr-Latn-ME"/>
        </w:rPr>
      </w:pPr>
      <w:r w:rsidRPr="00A61E34">
        <w:rPr>
          <w:szCs w:val="22"/>
          <w:lang w:val="sr-Latn-ME"/>
        </w:rPr>
        <w:t>ukoliko imate oboljenje jetre</w:t>
      </w:r>
    </w:p>
    <w:p w14:paraId="48B97279" w14:textId="77777777" w:rsidR="006D2927" w:rsidRPr="00A61E34" w:rsidRDefault="006D2927" w:rsidP="00E73B21">
      <w:pPr>
        <w:pStyle w:val="ListParagraph"/>
        <w:numPr>
          <w:ilvl w:val="0"/>
          <w:numId w:val="29"/>
        </w:numPr>
        <w:rPr>
          <w:szCs w:val="22"/>
          <w:lang w:val="sr-Latn-ME"/>
        </w:rPr>
      </w:pPr>
      <w:r w:rsidRPr="00A61E34">
        <w:rPr>
          <w:szCs w:val="22"/>
          <w:lang w:val="sr-Latn-ME"/>
        </w:rPr>
        <w:t>ukoliko imate srčanu slabost</w:t>
      </w:r>
    </w:p>
    <w:p w14:paraId="0D6961E7" w14:textId="77777777" w:rsidR="006D2927" w:rsidRPr="00A61E34" w:rsidRDefault="006D2927" w:rsidP="00E73B21">
      <w:pPr>
        <w:pStyle w:val="ListParagraph"/>
        <w:numPr>
          <w:ilvl w:val="0"/>
          <w:numId w:val="29"/>
        </w:numPr>
        <w:rPr>
          <w:szCs w:val="22"/>
          <w:lang w:val="sr-Latn-ME"/>
        </w:rPr>
      </w:pPr>
      <w:r w:rsidRPr="00A61E34">
        <w:rPr>
          <w:szCs w:val="22"/>
          <w:lang w:val="sr-Latn-ME"/>
        </w:rPr>
        <w:t>ukoliko imate ili ste imali oboljenje gušterače.</w:t>
      </w:r>
    </w:p>
    <w:p w14:paraId="1EDD9B82" w14:textId="77777777" w:rsidR="006D2927" w:rsidRPr="00A61E34" w:rsidRDefault="006D2927" w:rsidP="00E73B21">
      <w:pPr>
        <w:pStyle w:val="ListParagraph"/>
        <w:rPr>
          <w:szCs w:val="22"/>
          <w:lang w:val="sr-Latn-ME"/>
        </w:rPr>
      </w:pPr>
    </w:p>
    <w:p w14:paraId="36A393BB" w14:textId="77777777" w:rsidR="006D2927" w:rsidRPr="00A61E34" w:rsidRDefault="006D2927" w:rsidP="00E73B21">
      <w:pPr>
        <w:jc w:val="both"/>
        <w:rPr>
          <w:sz w:val="22"/>
          <w:szCs w:val="22"/>
          <w:lang w:val="sr-Latn-ME"/>
        </w:rPr>
      </w:pPr>
      <w:r w:rsidRPr="00A61E34">
        <w:rPr>
          <w:sz w:val="22"/>
          <w:szCs w:val="22"/>
          <w:lang w:val="sr-Latn-ME"/>
        </w:rPr>
        <w:t>Ako ste ranije uzimali vildagliptin, ali ste morali da prekinete zbog oboljenja jetre, ne treba da uzimate ovaj lijek.</w:t>
      </w:r>
    </w:p>
    <w:p w14:paraId="3C674E0B" w14:textId="77777777" w:rsidR="006D2927" w:rsidRPr="00A61E34" w:rsidRDefault="006D2927" w:rsidP="00E73B21">
      <w:pPr>
        <w:jc w:val="both"/>
        <w:rPr>
          <w:sz w:val="22"/>
          <w:szCs w:val="22"/>
          <w:lang w:val="sr-Latn-ME"/>
        </w:rPr>
      </w:pPr>
      <w:r w:rsidRPr="00A61E34">
        <w:rPr>
          <w:sz w:val="22"/>
          <w:szCs w:val="22"/>
          <w:lang w:val="sr-Latn-ME"/>
        </w:rPr>
        <w:t>Oštećenja kože su česta komplikacija šećerne bolesti. Savjetujemo Vam da pratite preporuke u vezi njege kože i stopala, koje ste dobili od ljekara ili medicinske sestre. Posebno treba da obratite pažnju na pojavu novih plikova i ranica tokom uzimanja lijeka Criteo. Ukoliko Vam se jave, morate se odmah konsultovati sa ljekarom.</w:t>
      </w:r>
    </w:p>
    <w:p w14:paraId="6229BF0E" w14:textId="77777777" w:rsidR="006D2927" w:rsidRPr="00A61E34" w:rsidRDefault="006D2927" w:rsidP="00E73B21">
      <w:pPr>
        <w:jc w:val="both"/>
        <w:rPr>
          <w:sz w:val="22"/>
          <w:szCs w:val="22"/>
          <w:lang w:val="sr-Latn-ME"/>
        </w:rPr>
      </w:pPr>
    </w:p>
    <w:p w14:paraId="76936BBA" w14:textId="77777777" w:rsidR="006D2927" w:rsidRPr="00A61E34" w:rsidRDefault="006D2927" w:rsidP="00E73B21">
      <w:pPr>
        <w:jc w:val="both"/>
        <w:rPr>
          <w:sz w:val="22"/>
          <w:szCs w:val="22"/>
          <w:lang w:val="sr-Latn-ME"/>
        </w:rPr>
      </w:pPr>
      <w:r w:rsidRPr="00A61E34">
        <w:rPr>
          <w:sz w:val="22"/>
          <w:szCs w:val="22"/>
          <w:lang w:val="sr-Latn-ME"/>
        </w:rPr>
        <w:lastRenderedPageBreak/>
        <w:t>Testove za utvrđivanje funkcije jetre ćete raditi prije započinjanja liječenja lijekom Criteo, na svaka tri mjeseca prve godine liječenja i periodično nakon toga. Ovo se radi iz razloga da bi se što ranije mogli uočiti znaci povišenih vrijednosti enzima jetre.</w:t>
      </w:r>
    </w:p>
    <w:p w14:paraId="1098B124" w14:textId="77777777" w:rsidR="006D2927" w:rsidRPr="00A61E34" w:rsidRDefault="006D2927" w:rsidP="00E73B21">
      <w:pPr>
        <w:jc w:val="both"/>
        <w:rPr>
          <w:sz w:val="22"/>
          <w:szCs w:val="22"/>
          <w:lang w:val="sr-Latn-ME"/>
        </w:rPr>
      </w:pPr>
    </w:p>
    <w:p w14:paraId="4CD05B37" w14:textId="234C0EC7" w:rsidR="006D2927" w:rsidRPr="00A61E34" w:rsidRDefault="006D2927" w:rsidP="00E73B21">
      <w:pPr>
        <w:jc w:val="both"/>
        <w:rPr>
          <w:b/>
          <w:sz w:val="22"/>
          <w:szCs w:val="22"/>
          <w:lang w:val="sr-Latn-ME"/>
        </w:rPr>
      </w:pPr>
      <w:r w:rsidRPr="00A61E34">
        <w:rPr>
          <w:b/>
          <w:sz w:val="22"/>
          <w:szCs w:val="22"/>
          <w:lang w:val="sr-Latn-ME"/>
        </w:rPr>
        <w:t>Djeca i adolescenti</w:t>
      </w:r>
    </w:p>
    <w:p w14:paraId="64303FF6" w14:textId="77777777" w:rsidR="00A61E34" w:rsidRDefault="00A61E34" w:rsidP="00E73B21">
      <w:pPr>
        <w:jc w:val="both"/>
        <w:rPr>
          <w:sz w:val="22"/>
          <w:szCs w:val="22"/>
          <w:lang w:val="sr-Latn-ME"/>
        </w:rPr>
      </w:pPr>
    </w:p>
    <w:p w14:paraId="196B0A75" w14:textId="6BA6419E" w:rsidR="006D2927" w:rsidRPr="00A61E34" w:rsidRDefault="006D2927" w:rsidP="00E73B21">
      <w:pPr>
        <w:jc w:val="both"/>
        <w:rPr>
          <w:sz w:val="22"/>
          <w:szCs w:val="22"/>
          <w:lang w:val="sr-Latn-ME"/>
        </w:rPr>
      </w:pPr>
      <w:r w:rsidRPr="00A61E34">
        <w:rPr>
          <w:sz w:val="22"/>
          <w:szCs w:val="22"/>
          <w:lang w:val="sr-Latn-ME"/>
        </w:rPr>
        <w:t>Ne preporučuje se primjena lijeka Criteo kod djece i adolescenata do 18 godina starosti.</w:t>
      </w:r>
    </w:p>
    <w:p w14:paraId="63C63917" w14:textId="77777777" w:rsidR="00C77D13" w:rsidRPr="00A61E34" w:rsidRDefault="00C77D13" w:rsidP="00E73B21">
      <w:pPr>
        <w:jc w:val="both"/>
        <w:rPr>
          <w:bCs/>
          <w:sz w:val="22"/>
          <w:szCs w:val="22"/>
          <w:lang w:val="sr-Latn-ME"/>
        </w:rPr>
      </w:pPr>
    </w:p>
    <w:p w14:paraId="63C63918" w14:textId="77777777" w:rsidR="00A32113" w:rsidRPr="00A61E34" w:rsidRDefault="00A32113" w:rsidP="00E73B21">
      <w:pPr>
        <w:jc w:val="both"/>
        <w:rPr>
          <w:b/>
          <w:sz w:val="22"/>
          <w:szCs w:val="22"/>
          <w:lang w:val="sr-Latn-ME"/>
        </w:rPr>
      </w:pPr>
      <w:r w:rsidRPr="00A61E34">
        <w:rPr>
          <w:b/>
          <w:sz w:val="22"/>
          <w:szCs w:val="22"/>
          <w:lang w:val="sr-Latn-ME"/>
        </w:rPr>
        <w:t xml:space="preserve">Primjena drugih </w:t>
      </w:r>
      <w:r w:rsidR="001B03B0" w:rsidRPr="00A61E34">
        <w:rPr>
          <w:b/>
          <w:sz w:val="22"/>
          <w:szCs w:val="22"/>
          <w:lang w:val="sr-Latn-ME"/>
        </w:rPr>
        <w:t>l</w:t>
      </w:r>
      <w:r w:rsidRPr="00A61E34">
        <w:rPr>
          <w:b/>
          <w:sz w:val="22"/>
          <w:szCs w:val="22"/>
          <w:lang w:val="sr-Latn-ME"/>
        </w:rPr>
        <w:t>jekova</w:t>
      </w:r>
    </w:p>
    <w:p w14:paraId="7FEF65FE" w14:textId="77777777" w:rsidR="00A61E34" w:rsidRDefault="00A61E34" w:rsidP="00E73B21">
      <w:pPr>
        <w:jc w:val="both"/>
        <w:rPr>
          <w:sz w:val="22"/>
          <w:szCs w:val="22"/>
          <w:lang w:val="sr-Latn-ME"/>
        </w:rPr>
      </w:pPr>
    </w:p>
    <w:p w14:paraId="493B510A" w14:textId="5AC2D843" w:rsidR="007B7D0E" w:rsidRPr="00A61E34" w:rsidRDefault="007B7D0E" w:rsidP="00E73B21">
      <w:pPr>
        <w:jc w:val="both"/>
        <w:rPr>
          <w:sz w:val="22"/>
          <w:szCs w:val="22"/>
          <w:lang w:val="sr-Latn-ME"/>
        </w:rPr>
      </w:pPr>
      <w:r w:rsidRPr="00A61E34">
        <w:rPr>
          <w:sz w:val="22"/>
          <w:szCs w:val="22"/>
          <w:lang w:val="sr-Latn-ME"/>
        </w:rPr>
        <w:t>Obavjestite Vašeg ljekara ili farmaceuta ukoliko uzimate, donedavno ste uzimali ili ćete možda uzimati bilo koje druge ljekove.</w:t>
      </w:r>
    </w:p>
    <w:p w14:paraId="03A0BB03" w14:textId="77777777" w:rsidR="007B7D0E" w:rsidRPr="00A61E34" w:rsidRDefault="007B7D0E" w:rsidP="00E73B21">
      <w:pPr>
        <w:jc w:val="both"/>
        <w:rPr>
          <w:sz w:val="22"/>
          <w:szCs w:val="22"/>
          <w:lang w:val="sr-Latn-ME"/>
        </w:rPr>
      </w:pPr>
    </w:p>
    <w:p w14:paraId="4833156A" w14:textId="77777777" w:rsidR="007B7D0E" w:rsidRPr="00A61E34" w:rsidRDefault="007B7D0E" w:rsidP="00E73B21">
      <w:pPr>
        <w:jc w:val="both"/>
        <w:rPr>
          <w:sz w:val="22"/>
          <w:szCs w:val="22"/>
          <w:lang w:val="sr-Latn-ME"/>
        </w:rPr>
      </w:pPr>
      <w:r w:rsidRPr="00A61E34">
        <w:rPr>
          <w:sz w:val="22"/>
          <w:szCs w:val="22"/>
          <w:lang w:val="sr-Latn-ME"/>
        </w:rPr>
        <w:t>Vaš ljekar će možda odlučiti da Vam promjeni dozu lijeka Criteo ukoliko uzimate neke druge ljekove, kao što su:</w:t>
      </w:r>
    </w:p>
    <w:p w14:paraId="6AC96D9B" w14:textId="08152CBB" w:rsidR="007B7D0E" w:rsidRPr="00A61E34" w:rsidRDefault="007B7D0E" w:rsidP="00E73B21">
      <w:pPr>
        <w:jc w:val="both"/>
        <w:rPr>
          <w:sz w:val="22"/>
          <w:szCs w:val="22"/>
          <w:lang w:val="sr-Latn-ME"/>
        </w:rPr>
      </w:pPr>
      <w:r w:rsidRPr="00A61E34">
        <w:rPr>
          <w:sz w:val="22"/>
          <w:szCs w:val="22"/>
          <w:lang w:val="sr-Latn-ME"/>
        </w:rPr>
        <w:t>- tiazidi ili drugi diureti</w:t>
      </w:r>
      <w:r w:rsidR="00E73B21" w:rsidRPr="00A61E34">
        <w:rPr>
          <w:sz w:val="22"/>
          <w:szCs w:val="22"/>
          <w:lang w:val="sr-Latn-ME"/>
        </w:rPr>
        <w:t>c</w:t>
      </w:r>
      <w:r w:rsidRPr="00A61E34">
        <w:rPr>
          <w:sz w:val="22"/>
          <w:szCs w:val="22"/>
          <w:lang w:val="sr-Latn-ME"/>
        </w:rPr>
        <w:t>i (ljekovi za ‘’izbacivanje’’ tečnosti)</w:t>
      </w:r>
    </w:p>
    <w:p w14:paraId="4C7EB4F1" w14:textId="77777777" w:rsidR="007B7D0E" w:rsidRPr="00A61E34" w:rsidRDefault="007B7D0E" w:rsidP="00E73B21">
      <w:pPr>
        <w:jc w:val="both"/>
        <w:rPr>
          <w:sz w:val="22"/>
          <w:szCs w:val="22"/>
          <w:lang w:val="sr-Latn-ME"/>
        </w:rPr>
      </w:pPr>
      <w:r w:rsidRPr="00A61E34">
        <w:rPr>
          <w:sz w:val="22"/>
          <w:szCs w:val="22"/>
          <w:lang w:val="sr-Latn-ME"/>
        </w:rPr>
        <w:t>- kortikosteroidi (obično se koriste za liječenje zapaljenja)</w:t>
      </w:r>
    </w:p>
    <w:p w14:paraId="33F04F1A" w14:textId="77777777" w:rsidR="007B7D0E" w:rsidRPr="00A61E34" w:rsidRDefault="007B7D0E" w:rsidP="00E73B21">
      <w:pPr>
        <w:jc w:val="both"/>
        <w:rPr>
          <w:sz w:val="22"/>
          <w:szCs w:val="22"/>
          <w:lang w:val="sr-Latn-ME"/>
        </w:rPr>
      </w:pPr>
      <w:r w:rsidRPr="00A61E34">
        <w:rPr>
          <w:sz w:val="22"/>
          <w:szCs w:val="22"/>
          <w:lang w:val="sr-Latn-ME"/>
        </w:rPr>
        <w:t>- ljekovi za terapiju štitaste žlijezde</w:t>
      </w:r>
    </w:p>
    <w:p w14:paraId="25177236" w14:textId="77777777" w:rsidR="007B7D0E" w:rsidRPr="00A61E34" w:rsidRDefault="007B7D0E" w:rsidP="00E73B21">
      <w:pPr>
        <w:jc w:val="both"/>
        <w:rPr>
          <w:sz w:val="22"/>
          <w:szCs w:val="22"/>
          <w:lang w:val="sr-Latn-ME"/>
        </w:rPr>
      </w:pPr>
      <w:r w:rsidRPr="00A61E34">
        <w:rPr>
          <w:sz w:val="22"/>
          <w:szCs w:val="22"/>
          <w:lang w:val="sr-Latn-ME"/>
        </w:rPr>
        <w:t>- određeni ljekovi koji utiču na nervni sistem.</w:t>
      </w:r>
    </w:p>
    <w:p w14:paraId="63C6391B" w14:textId="77777777" w:rsidR="00445D8F" w:rsidRPr="00A61E34" w:rsidRDefault="00445D8F" w:rsidP="00E73B21">
      <w:pPr>
        <w:jc w:val="both"/>
        <w:rPr>
          <w:bCs/>
          <w:sz w:val="22"/>
          <w:szCs w:val="22"/>
          <w:lang w:val="sr-Latn-ME"/>
        </w:rPr>
      </w:pPr>
    </w:p>
    <w:p w14:paraId="63C6391C" w14:textId="77777777" w:rsidR="00A92C66" w:rsidRPr="00A61E34" w:rsidRDefault="00F47B6C" w:rsidP="00E73B21">
      <w:pPr>
        <w:jc w:val="both"/>
        <w:rPr>
          <w:b/>
          <w:sz w:val="22"/>
          <w:szCs w:val="22"/>
          <w:lang w:val="sr-Latn-ME"/>
        </w:rPr>
      </w:pPr>
      <w:r w:rsidRPr="00A61E34">
        <w:rPr>
          <w:b/>
          <w:sz w:val="22"/>
          <w:szCs w:val="22"/>
          <w:lang w:val="sr-Latn-ME"/>
        </w:rPr>
        <w:t>Plodnost, trudnoća i dojenje</w:t>
      </w:r>
    </w:p>
    <w:p w14:paraId="52E7BA35" w14:textId="77777777" w:rsidR="00A61E34" w:rsidRDefault="00A61E34" w:rsidP="00E73B21">
      <w:pPr>
        <w:jc w:val="both"/>
        <w:rPr>
          <w:sz w:val="22"/>
          <w:szCs w:val="22"/>
          <w:lang w:val="sr-Latn-ME"/>
        </w:rPr>
      </w:pPr>
    </w:p>
    <w:p w14:paraId="4C1FF29A" w14:textId="3D2F193B" w:rsidR="00AC4ECD" w:rsidRPr="00A61E34" w:rsidRDefault="00AC4ECD" w:rsidP="00E73B21">
      <w:pPr>
        <w:jc w:val="both"/>
        <w:rPr>
          <w:sz w:val="22"/>
          <w:szCs w:val="22"/>
          <w:lang w:val="sr-Latn-ME"/>
        </w:rPr>
      </w:pPr>
      <w:r w:rsidRPr="00A61E34">
        <w:rPr>
          <w:sz w:val="22"/>
          <w:szCs w:val="22"/>
          <w:lang w:val="sr-Latn-ME"/>
        </w:rPr>
        <w:t>Ukoliko ste trudni ili dojite, mislite da ste trudni ili planirate trudnoću, obratite se Vašem ljekaru ili farmaceutu za savjet prije nego što uzmete ovaj lijek.</w:t>
      </w:r>
    </w:p>
    <w:p w14:paraId="00AADCE2" w14:textId="77777777" w:rsidR="00AC4ECD" w:rsidRPr="00A61E34" w:rsidRDefault="00AC4ECD" w:rsidP="00E73B21">
      <w:pPr>
        <w:jc w:val="both"/>
        <w:rPr>
          <w:sz w:val="22"/>
          <w:szCs w:val="22"/>
          <w:lang w:val="sr-Latn-ME"/>
        </w:rPr>
      </w:pPr>
    </w:p>
    <w:p w14:paraId="35E882E6" w14:textId="77777777" w:rsidR="00AC4ECD" w:rsidRPr="00A61E34" w:rsidRDefault="00AC4ECD" w:rsidP="00E73B21">
      <w:pPr>
        <w:jc w:val="both"/>
        <w:rPr>
          <w:sz w:val="22"/>
          <w:szCs w:val="22"/>
          <w:lang w:val="sr-Latn-ME"/>
        </w:rPr>
      </w:pPr>
      <w:r w:rsidRPr="00A61E34">
        <w:rPr>
          <w:sz w:val="22"/>
          <w:szCs w:val="22"/>
          <w:lang w:val="sr-Latn-ME"/>
        </w:rPr>
        <w:t>Ne treba da koristite lijek Criteo tokom trudnoće. Nije poznato da li se lijek Criteo izlučuje u majčino mlijeko.</w:t>
      </w:r>
    </w:p>
    <w:p w14:paraId="3BF8A007" w14:textId="5C9508BA" w:rsidR="00AC4ECD" w:rsidRPr="00A61E34" w:rsidRDefault="00AC4ECD" w:rsidP="00E73B21">
      <w:pPr>
        <w:jc w:val="both"/>
        <w:rPr>
          <w:sz w:val="22"/>
          <w:szCs w:val="22"/>
          <w:lang w:val="sr-Latn-ME"/>
        </w:rPr>
      </w:pPr>
      <w:r w:rsidRPr="00A61E34">
        <w:rPr>
          <w:sz w:val="22"/>
          <w:szCs w:val="22"/>
          <w:lang w:val="sr-Latn-ME"/>
        </w:rPr>
        <w:t>Ukoliko dojite ili planirate da dojite, ne treba da uzimate lijek Criteo.</w:t>
      </w:r>
    </w:p>
    <w:p w14:paraId="63C6391D" w14:textId="77777777" w:rsidR="00A92C66" w:rsidRPr="00A61E34" w:rsidRDefault="00A92C66" w:rsidP="00E73B21">
      <w:pPr>
        <w:jc w:val="both"/>
        <w:rPr>
          <w:b/>
          <w:sz w:val="22"/>
          <w:szCs w:val="22"/>
          <w:lang w:val="sr-Latn-ME"/>
        </w:rPr>
      </w:pPr>
    </w:p>
    <w:p w14:paraId="63C6391E" w14:textId="32F857F2" w:rsidR="00A32113" w:rsidRPr="00A61E34" w:rsidRDefault="00A32113" w:rsidP="00E73B21">
      <w:pPr>
        <w:jc w:val="both"/>
        <w:rPr>
          <w:b/>
          <w:bCs/>
          <w:sz w:val="22"/>
          <w:szCs w:val="22"/>
          <w:lang w:val="sr-Latn-ME"/>
        </w:rPr>
      </w:pPr>
      <w:r w:rsidRPr="00A61E34">
        <w:rPr>
          <w:b/>
          <w:sz w:val="22"/>
          <w:szCs w:val="22"/>
          <w:lang w:val="sr-Latn-ME"/>
        </w:rPr>
        <w:t xml:space="preserve">Uticaj lijeka </w:t>
      </w:r>
      <w:r w:rsidR="00D10350" w:rsidRPr="00A61E34">
        <w:rPr>
          <w:b/>
          <w:sz w:val="22"/>
          <w:szCs w:val="22"/>
          <w:lang w:val="sr-Latn-ME"/>
        </w:rPr>
        <w:t>Criteo</w:t>
      </w:r>
      <w:r w:rsidRPr="00A61E34">
        <w:rPr>
          <w:b/>
          <w:sz w:val="22"/>
          <w:szCs w:val="22"/>
          <w:lang w:val="sr-Latn-ME"/>
        </w:rPr>
        <w:t xml:space="preserve"> na </w:t>
      </w:r>
      <w:r w:rsidR="00F47B6C" w:rsidRPr="00A61E34">
        <w:rPr>
          <w:b/>
          <w:sz w:val="22"/>
          <w:szCs w:val="22"/>
          <w:lang w:val="sr-Latn-ME"/>
        </w:rPr>
        <w:t xml:space="preserve">sposobnost upravljanja </w:t>
      </w:r>
      <w:r w:rsidRPr="00A61E34">
        <w:rPr>
          <w:b/>
          <w:sz w:val="22"/>
          <w:szCs w:val="22"/>
          <w:lang w:val="sr-Latn-ME"/>
        </w:rPr>
        <w:t>vozilima i rukovanje mašinama</w:t>
      </w:r>
      <w:r w:rsidRPr="00A61E34">
        <w:rPr>
          <w:b/>
          <w:bCs/>
          <w:sz w:val="22"/>
          <w:szCs w:val="22"/>
          <w:lang w:val="sr-Latn-ME"/>
        </w:rPr>
        <w:t xml:space="preserve"> </w:t>
      </w:r>
    </w:p>
    <w:p w14:paraId="136FE4AD" w14:textId="77777777" w:rsidR="00A61E34" w:rsidRDefault="00A61E34" w:rsidP="00E73B21">
      <w:pPr>
        <w:jc w:val="both"/>
        <w:rPr>
          <w:sz w:val="22"/>
          <w:szCs w:val="22"/>
          <w:lang w:val="sr-Latn-ME"/>
        </w:rPr>
      </w:pPr>
    </w:p>
    <w:p w14:paraId="4FFD309C" w14:textId="4F8098BA" w:rsidR="00EA05E5" w:rsidRPr="00A61E34" w:rsidRDefault="00EA05E5" w:rsidP="00E73B21">
      <w:pPr>
        <w:jc w:val="both"/>
        <w:rPr>
          <w:sz w:val="22"/>
          <w:szCs w:val="22"/>
          <w:lang w:val="sr-Latn-ME"/>
        </w:rPr>
      </w:pPr>
      <w:r w:rsidRPr="00A61E34">
        <w:rPr>
          <w:sz w:val="22"/>
          <w:szCs w:val="22"/>
          <w:lang w:val="sr-Latn-ME"/>
        </w:rPr>
        <w:t>Ukoliko osetite vrtoglavicu za vreme uzimanja lijeka Criteo, nemojte upravljati vozilima ili rukovati mašinama.</w:t>
      </w:r>
    </w:p>
    <w:p w14:paraId="63C6391F" w14:textId="77777777" w:rsidR="00445D8F" w:rsidRPr="00A61E34" w:rsidRDefault="00445D8F" w:rsidP="00E73B21">
      <w:pPr>
        <w:jc w:val="both"/>
        <w:rPr>
          <w:bCs/>
          <w:sz w:val="22"/>
          <w:szCs w:val="22"/>
          <w:lang w:val="sr-Latn-ME"/>
        </w:rPr>
      </w:pPr>
    </w:p>
    <w:p w14:paraId="63C63920" w14:textId="30F62EB3" w:rsidR="00A32113" w:rsidRPr="00A61E34" w:rsidRDefault="00A32113" w:rsidP="00E73B21">
      <w:pPr>
        <w:widowControl w:val="0"/>
        <w:autoSpaceDE w:val="0"/>
        <w:autoSpaceDN w:val="0"/>
        <w:jc w:val="both"/>
        <w:rPr>
          <w:b/>
          <w:sz w:val="22"/>
          <w:szCs w:val="22"/>
          <w:lang w:val="sr-Latn-ME"/>
        </w:rPr>
      </w:pPr>
      <w:r w:rsidRPr="00A61E34">
        <w:rPr>
          <w:b/>
          <w:sz w:val="22"/>
          <w:szCs w:val="22"/>
          <w:lang w:val="sr-Latn-ME"/>
        </w:rPr>
        <w:t xml:space="preserve">Važne informacije o nekim sastojcima lijeka </w:t>
      </w:r>
      <w:r w:rsidR="00D10350" w:rsidRPr="00A61E34">
        <w:rPr>
          <w:b/>
          <w:sz w:val="22"/>
          <w:szCs w:val="22"/>
          <w:lang w:val="sr-Latn-ME"/>
        </w:rPr>
        <w:t>Criteo</w:t>
      </w:r>
    </w:p>
    <w:p w14:paraId="2DF65894" w14:textId="77777777" w:rsidR="00702D28" w:rsidRPr="00A61E34" w:rsidRDefault="00702D28" w:rsidP="00E73B21">
      <w:pPr>
        <w:widowControl w:val="0"/>
        <w:autoSpaceDE w:val="0"/>
        <w:autoSpaceDN w:val="0"/>
        <w:jc w:val="both"/>
        <w:rPr>
          <w:b/>
          <w:sz w:val="22"/>
          <w:szCs w:val="22"/>
          <w:lang w:val="sr-Latn-ME"/>
        </w:rPr>
      </w:pPr>
    </w:p>
    <w:p w14:paraId="42CFCE15" w14:textId="138E3478" w:rsidR="00702D28" w:rsidRPr="00A61E34" w:rsidRDefault="00702D28" w:rsidP="00E73B21">
      <w:pPr>
        <w:jc w:val="both"/>
        <w:rPr>
          <w:b/>
          <w:bCs/>
          <w:sz w:val="22"/>
          <w:szCs w:val="22"/>
          <w:lang w:val="sr-Latn-ME"/>
        </w:rPr>
      </w:pPr>
      <w:r w:rsidRPr="00A61E34">
        <w:rPr>
          <w:b/>
          <w:bCs/>
          <w:sz w:val="22"/>
          <w:szCs w:val="22"/>
          <w:lang w:val="sr-Latn-ME"/>
        </w:rPr>
        <w:t>L</w:t>
      </w:r>
      <w:r w:rsidR="00274BAE" w:rsidRPr="00A61E34">
        <w:rPr>
          <w:b/>
          <w:bCs/>
          <w:sz w:val="22"/>
          <w:szCs w:val="22"/>
          <w:lang w:val="sr-Latn-ME"/>
        </w:rPr>
        <w:t>ij</w:t>
      </w:r>
      <w:r w:rsidRPr="00A61E34">
        <w:rPr>
          <w:b/>
          <w:bCs/>
          <w:sz w:val="22"/>
          <w:szCs w:val="22"/>
          <w:lang w:val="sr-Latn-ME"/>
        </w:rPr>
        <w:t>ek Criteo sadrži laktozu, monohidrat</w:t>
      </w:r>
    </w:p>
    <w:p w14:paraId="078B3892" w14:textId="38C78BCC" w:rsidR="009564E3" w:rsidRPr="00A61E34" w:rsidRDefault="009564E3" w:rsidP="00E73B21">
      <w:pPr>
        <w:jc w:val="both"/>
        <w:rPr>
          <w:sz w:val="22"/>
          <w:szCs w:val="22"/>
          <w:lang w:val="sr-Latn-ME"/>
        </w:rPr>
      </w:pPr>
      <w:r w:rsidRPr="00A61E34">
        <w:rPr>
          <w:sz w:val="22"/>
          <w:szCs w:val="22"/>
          <w:lang w:val="sr-Latn-ME"/>
        </w:rPr>
        <w:t>U slučaju intolerancije na pojedine šećere, obratite se Vašem ljekaru prije upotrebe ovog lijeka.</w:t>
      </w:r>
    </w:p>
    <w:p w14:paraId="63C63921" w14:textId="77777777" w:rsidR="00445D8F" w:rsidRPr="00A61E34" w:rsidRDefault="00445D8F" w:rsidP="00E73B21">
      <w:pPr>
        <w:widowControl w:val="0"/>
        <w:autoSpaceDE w:val="0"/>
        <w:autoSpaceDN w:val="0"/>
        <w:jc w:val="both"/>
        <w:rPr>
          <w:i/>
          <w:iCs/>
          <w:sz w:val="22"/>
          <w:szCs w:val="22"/>
          <w:lang w:val="sr-Latn-ME"/>
        </w:rPr>
      </w:pPr>
    </w:p>
    <w:p w14:paraId="63C63922" w14:textId="77777777" w:rsidR="00445D8F" w:rsidRPr="00A61E34" w:rsidRDefault="00445D8F" w:rsidP="00E73B21">
      <w:pPr>
        <w:jc w:val="both"/>
        <w:rPr>
          <w:sz w:val="22"/>
          <w:szCs w:val="22"/>
          <w:lang w:val="sr-Latn-ME"/>
        </w:rPr>
      </w:pPr>
    </w:p>
    <w:p w14:paraId="63C63926" w14:textId="47B553BB" w:rsidR="00C77D13" w:rsidRPr="00A61E34" w:rsidRDefault="00A32113" w:rsidP="00E73B21">
      <w:pPr>
        <w:tabs>
          <w:tab w:val="left" w:pos="540"/>
          <w:tab w:val="left" w:pos="569"/>
        </w:tabs>
        <w:jc w:val="both"/>
        <w:rPr>
          <w:b/>
          <w:bCs/>
          <w:sz w:val="22"/>
          <w:szCs w:val="22"/>
          <w:lang w:val="sr-Latn-ME"/>
        </w:rPr>
      </w:pPr>
      <w:r w:rsidRPr="00A61E34">
        <w:rPr>
          <w:b/>
          <w:bCs/>
          <w:sz w:val="22"/>
          <w:szCs w:val="22"/>
          <w:lang w:val="sr-Latn-ME"/>
        </w:rPr>
        <w:t xml:space="preserve">3. </w:t>
      </w:r>
      <w:r w:rsidR="00291DAD" w:rsidRPr="00A61E34">
        <w:rPr>
          <w:b/>
          <w:bCs/>
          <w:sz w:val="22"/>
          <w:szCs w:val="22"/>
          <w:lang w:val="sr-Latn-ME"/>
        </w:rPr>
        <w:tab/>
        <w:t xml:space="preserve">KAKO SE UPOTREBLJAVA LIJEK </w:t>
      </w:r>
      <w:r w:rsidR="00D10350" w:rsidRPr="00A61E34">
        <w:rPr>
          <w:b/>
          <w:bCs/>
          <w:sz w:val="22"/>
          <w:szCs w:val="22"/>
          <w:lang w:val="sr-Latn-ME"/>
        </w:rPr>
        <w:t>CRITEO</w:t>
      </w:r>
    </w:p>
    <w:p w14:paraId="63C63928" w14:textId="77777777" w:rsidR="00C77D13" w:rsidRPr="00A61E34" w:rsidRDefault="00C77D13" w:rsidP="00E73B21">
      <w:pPr>
        <w:jc w:val="both"/>
        <w:rPr>
          <w:bCs/>
          <w:caps/>
          <w:sz w:val="22"/>
          <w:szCs w:val="22"/>
          <w:lang w:val="sr-Latn-ME"/>
        </w:rPr>
      </w:pPr>
    </w:p>
    <w:p w14:paraId="5AA5DDD7" w14:textId="77777777" w:rsidR="008B3555" w:rsidRPr="00A61E34" w:rsidRDefault="008B3555" w:rsidP="00E73B21">
      <w:pPr>
        <w:jc w:val="both"/>
        <w:rPr>
          <w:sz w:val="22"/>
          <w:szCs w:val="22"/>
          <w:lang w:val="sr-Latn-ME"/>
        </w:rPr>
      </w:pPr>
      <w:r w:rsidRPr="00A61E34">
        <w:rPr>
          <w:sz w:val="22"/>
          <w:szCs w:val="22"/>
          <w:lang w:val="sr-Latn-ME"/>
        </w:rPr>
        <w:t>Uvijek uzimajte lijek tačno onako kako Vam je propisao Vaš ljekar. Ukoliko niste sigurni provjerite sa Vašim ljekarom ili farmaceutom.</w:t>
      </w:r>
    </w:p>
    <w:p w14:paraId="283C79E4" w14:textId="77777777" w:rsidR="008B3555" w:rsidRPr="00A61E34" w:rsidRDefault="008B3555" w:rsidP="00E73B21">
      <w:pPr>
        <w:jc w:val="both"/>
        <w:rPr>
          <w:sz w:val="22"/>
          <w:szCs w:val="22"/>
          <w:lang w:val="sr-Latn-ME"/>
        </w:rPr>
      </w:pPr>
    </w:p>
    <w:p w14:paraId="331CF22D" w14:textId="77777777" w:rsidR="008B3555" w:rsidRPr="00A61E34" w:rsidRDefault="008B3555" w:rsidP="00E73B21">
      <w:pPr>
        <w:jc w:val="both"/>
        <w:rPr>
          <w:b/>
          <w:sz w:val="22"/>
          <w:szCs w:val="22"/>
          <w:lang w:val="sr-Latn-ME"/>
        </w:rPr>
      </w:pPr>
      <w:r w:rsidRPr="00A61E34">
        <w:rPr>
          <w:b/>
          <w:sz w:val="22"/>
          <w:szCs w:val="22"/>
          <w:lang w:val="sr-Latn-ME"/>
        </w:rPr>
        <w:t>Koliko lijeka i kada treba uzeti lijek</w:t>
      </w:r>
    </w:p>
    <w:p w14:paraId="60D61377" w14:textId="77777777" w:rsidR="00A61E34" w:rsidRDefault="00A61E34" w:rsidP="00E73B21">
      <w:pPr>
        <w:jc w:val="both"/>
        <w:rPr>
          <w:sz w:val="22"/>
          <w:szCs w:val="22"/>
          <w:lang w:val="sr-Latn-ME"/>
        </w:rPr>
      </w:pPr>
    </w:p>
    <w:p w14:paraId="788373B9" w14:textId="38639EF6" w:rsidR="008B3555" w:rsidRPr="00A61E34" w:rsidRDefault="008B3555" w:rsidP="00E73B21">
      <w:pPr>
        <w:jc w:val="both"/>
        <w:rPr>
          <w:sz w:val="22"/>
          <w:szCs w:val="22"/>
          <w:lang w:val="sr-Latn-ME"/>
        </w:rPr>
      </w:pPr>
      <w:r w:rsidRPr="00A61E34">
        <w:rPr>
          <w:sz w:val="22"/>
          <w:szCs w:val="22"/>
          <w:lang w:val="sr-Latn-ME"/>
        </w:rPr>
        <w:t>Koliko lijeka Criteo treba da uzimate zavisi od Vašeg zdravstvenog stanja. Ljekar će Vam reći koliko tačno tableta treba da uzmete. Maksimalna dnevna doza lijeka je 100 mg.</w:t>
      </w:r>
    </w:p>
    <w:p w14:paraId="65FB7611" w14:textId="77777777" w:rsidR="008B3555" w:rsidRPr="00A61E34" w:rsidRDefault="008B3555" w:rsidP="00E73B21">
      <w:pPr>
        <w:jc w:val="both"/>
        <w:rPr>
          <w:sz w:val="22"/>
          <w:szCs w:val="22"/>
          <w:lang w:val="sr-Latn-ME"/>
        </w:rPr>
      </w:pPr>
    </w:p>
    <w:p w14:paraId="7AED5FBC" w14:textId="77777777" w:rsidR="008B3555" w:rsidRPr="00A61E34" w:rsidRDefault="008B3555" w:rsidP="00E73B21">
      <w:pPr>
        <w:jc w:val="both"/>
        <w:rPr>
          <w:sz w:val="22"/>
          <w:szCs w:val="22"/>
          <w:lang w:val="sr-Latn-ME"/>
        </w:rPr>
      </w:pPr>
      <w:r w:rsidRPr="00A61E34">
        <w:rPr>
          <w:sz w:val="22"/>
          <w:szCs w:val="22"/>
          <w:lang w:val="sr-Latn-ME"/>
        </w:rPr>
        <w:t>Uobičajene doze lijeka Criteo su:</w:t>
      </w:r>
    </w:p>
    <w:p w14:paraId="7F7EAF45" w14:textId="77777777" w:rsidR="008B3555" w:rsidRPr="00A61E34" w:rsidRDefault="008B3555" w:rsidP="00E73B21">
      <w:pPr>
        <w:pStyle w:val="ListParagraph"/>
        <w:numPr>
          <w:ilvl w:val="0"/>
          <w:numId w:val="30"/>
        </w:numPr>
        <w:rPr>
          <w:szCs w:val="22"/>
          <w:lang w:val="sr-Latn-ME"/>
        </w:rPr>
      </w:pPr>
      <w:r w:rsidRPr="00A61E34">
        <w:rPr>
          <w:szCs w:val="22"/>
          <w:lang w:val="sr-Latn-ME"/>
        </w:rPr>
        <w:t>50 mg dnevno, uzeto kao jedna doza ujutro, ukoliko lijek Criteo uzimate zajedno sa lijekom iz grupe derivata sulfoniluree</w:t>
      </w:r>
    </w:p>
    <w:p w14:paraId="3A16F38F" w14:textId="77777777" w:rsidR="008B3555" w:rsidRPr="00A61E34" w:rsidRDefault="008B3555" w:rsidP="00E73B21">
      <w:pPr>
        <w:pStyle w:val="ListParagraph"/>
        <w:numPr>
          <w:ilvl w:val="0"/>
          <w:numId w:val="30"/>
        </w:numPr>
        <w:rPr>
          <w:szCs w:val="22"/>
          <w:lang w:val="sr-Latn-ME"/>
        </w:rPr>
      </w:pPr>
      <w:r w:rsidRPr="00A61E34">
        <w:rPr>
          <w:szCs w:val="22"/>
          <w:lang w:val="sr-Latn-ME"/>
        </w:rPr>
        <w:t>100 mg vildagliptina dnevno, uzeto kao jedna doza od 50 mg ujutro i jedna doza od 50 mg uveče, ukoliko uzimate samo lijek Criteo (kao jedini lijek), ili ukoliko ga uzimate istovremeno sa drugim ljekovima za liječenje šećerne bolesti (sa metforminom ili sa glitazonom, u kombinaciji sa metforminom i derivatima sulfoniluree, ili u kombinaciji sa insulinom)</w:t>
      </w:r>
    </w:p>
    <w:p w14:paraId="1D8A9AC7" w14:textId="77777777" w:rsidR="008B3555" w:rsidRPr="00A61E34" w:rsidRDefault="008B3555" w:rsidP="00E73B21">
      <w:pPr>
        <w:pStyle w:val="ListParagraph"/>
        <w:numPr>
          <w:ilvl w:val="0"/>
          <w:numId w:val="30"/>
        </w:numPr>
        <w:rPr>
          <w:szCs w:val="22"/>
          <w:lang w:val="sr-Latn-ME"/>
        </w:rPr>
      </w:pPr>
      <w:r w:rsidRPr="00A61E34">
        <w:rPr>
          <w:szCs w:val="22"/>
          <w:lang w:val="sr-Latn-ME"/>
        </w:rPr>
        <w:lastRenderedPageBreak/>
        <w:t>50 mg dnevno, ujutru, ukoliko imate umjereno ili teško oštećenje bubrežne funkcije ili ukoliko ste na dijalizi.</w:t>
      </w:r>
    </w:p>
    <w:p w14:paraId="6960985C" w14:textId="77777777" w:rsidR="008B3555" w:rsidRPr="00A61E34" w:rsidRDefault="008B3555" w:rsidP="00E73B21">
      <w:pPr>
        <w:jc w:val="both"/>
        <w:rPr>
          <w:sz w:val="22"/>
          <w:szCs w:val="22"/>
          <w:lang w:val="sr-Latn-ME"/>
        </w:rPr>
      </w:pPr>
    </w:p>
    <w:p w14:paraId="39C1F9FB" w14:textId="77777777" w:rsidR="008B3555" w:rsidRPr="00A61E34" w:rsidRDefault="008B3555" w:rsidP="00E73B21">
      <w:pPr>
        <w:jc w:val="both"/>
        <w:rPr>
          <w:b/>
          <w:sz w:val="22"/>
          <w:szCs w:val="22"/>
          <w:lang w:val="sr-Latn-ME"/>
        </w:rPr>
      </w:pPr>
      <w:r w:rsidRPr="00A61E34">
        <w:rPr>
          <w:b/>
          <w:sz w:val="22"/>
          <w:szCs w:val="22"/>
          <w:lang w:val="sr-Latn-ME"/>
        </w:rPr>
        <w:t>Kako uzimati lijek</w:t>
      </w:r>
    </w:p>
    <w:p w14:paraId="619FF5FD" w14:textId="77777777" w:rsidR="008B3555" w:rsidRPr="00A61E34" w:rsidRDefault="008B3555" w:rsidP="00E73B21">
      <w:pPr>
        <w:pStyle w:val="ListParagraph"/>
        <w:numPr>
          <w:ilvl w:val="0"/>
          <w:numId w:val="32"/>
        </w:numPr>
        <w:rPr>
          <w:szCs w:val="22"/>
          <w:lang w:val="sr-Latn-ME"/>
        </w:rPr>
      </w:pPr>
      <w:r w:rsidRPr="00A61E34">
        <w:rPr>
          <w:szCs w:val="22"/>
          <w:lang w:val="sr-Latn-ME"/>
        </w:rPr>
        <w:t>Tabletu progutati cijelu, sa malo vode.</w:t>
      </w:r>
    </w:p>
    <w:p w14:paraId="50ACC2A7" w14:textId="77777777" w:rsidR="008B3555" w:rsidRPr="00A61E34" w:rsidRDefault="008B3555" w:rsidP="00E73B21">
      <w:pPr>
        <w:jc w:val="both"/>
        <w:rPr>
          <w:sz w:val="22"/>
          <w:szCs w:val="22"/>
          <w:lang w:val="sr-Latn-ME"/>
        </w:rPr>
      </w:pPr>
    </w:p>
    <w:p w14:paraId="0EB44F0C" w14:textId="77777777" w:rsidR="008B3555" w:rsidRPr="00A61E34" w:rsidRDefault="008B3555" w:rsidP="00E73B21">
      <w:pPr>
        <w:jc w:val="both"/>
        <w:rPr>
          <w:sz w:val="22"/>
          <w:szCs w:val="22"/>
          <w:lang w:val="sr-Latn-ME"/>
        </w:rPr>
      </w:pPr>
      <w:r w:rsidRPr="00A61E34">
        <w:rPr>
          <w:b/>
          <w:sz w:val="22"/>
          <w:szCs w:val="22"/>
          <w:lang w:val="sr-Latn-ME"/>
        </w:rPr>
        <w:t>Koliko dugo treba uzimati lijek</w:t>
      </w:r>
      <w:r w:rsidRPr="00A61E34">
        <w:rPr>
          <w:sz w:val="22"/>
          <w:szCs w:val="22"/>
          <w:lang w:val="sr-Latn-ME"/>
        </w:rPr>
        <w:t xml:space="preserve"> </w:t>
      </w:r>
    </w:p>
    <w:p w14:paraId="364932B0" w14:textId="77777777" w:rsidR="008B3555" w:rsidRPr="00A61E34" w:rsidRDefault="008B3555" w:rsidP="00E73B21">
      <w:pPr>
        <w:pStyle w:val="ListParagraph"/>
        <w:numPr>
          <w:ilvl w:val="0"/>
          <w:numId w:val="31"/>
        </w:numPr>
        <w:rPr>
          <w:szCs w:val="22"/>
          <w:lang w:val="sr-Latn-ME"/>
        </w:rPr>
      </w:pPr>
      <w:r w:rsidRPr="00A61E34">
        <w:rPr>
          <w:szCs w:val="22"/>
          <w:lang w:val="sr-Latn-ME"/>
        </w:rPr>
        <w:t>Uzimajte lijek Criteo svakog dana onoliko dugo koliko Vam je to rekao ljekar. Možda ćete morati da uzimate ovaj lijek duži vremenski period.</w:t>
      </w:r>
    </w:p>
    <w:p w14:paraId="312A4DAD" w14:textId="77777777" w:rsidR="008B3555" w:rsidRPr="00A61E34" w:rsidRDefault="008B3555" w:rsidP="00E73B21">
      <w:pPr>
        <w:pStyle w:val="ListParagraph"/>
        <w:numPr>
          <w:ilvl w:val="0"/>
          <w:numId w:val="31"/>
        </w:numPr>
        <w:rPr>
          <w:szCs w:val="22"/>
          <w:lang w:val="sr-Latn-ME"/>
        </w:rPr>
      </w:pPr>
      <w:r w:rsidRPr="00A61E34">
        <w:rPr>
          <w:szCs w:val="22"/>
          <w:lang w:val="sr-Latn-ME"/>
        </w:rPr>
        <w:t>Ljekar će redovno pratiti Vaše stanje da bi proverio da li se sa liječenjem postiže zadovoljavajući rezultat.</w:t>
      </w:r>
    </w:p>
    <w:p w14:paraId="63C6392A" w14:textId="77777777" w:rsidR="00D0580B" w:rsidRPr="00A61E34" w:rsidRDefault="00D0580B" w:rsidP="00E73B21">
      <w:pPr>
        <w:jc w:val="both"/>
        <w:rPr>
          <w:sz w:val="22"/>
          <w:szCs w:val="22"/>
          <w:lang w:val="sr-Latn-ME"/>
        </w:rPr>
      </w:pPr>
    </w:p>
    <w:p w14:paraId="63C6392B" w14:textId="6F05E93B" w:rsidR="00A32113" w:rsidRPr="00A61E34" w:rsidRDefault="00A32113" w:rsidP="00E73B21">
      <w:pPr>
        <w:jc w:val="both"/>
        <w:rPr>
          <w:b/>
          <w:sz w:val="22"/>
          <w:szCs w:val="22"/>
          <w:lang w:val="sr-Latn-ME"/>
        </w:rPr>
      </w:pPr>
      <w:r w:rsidRPr="00A61E34">
        <w:rPr>
          <w:b/>
          <w:sz w:val="22"/>
          <w:szCs w:val="22"/>
          <w:lang w:val="sr-Latn-ME"/>
        </w:rPr>
        <w:t xml:space="preserve">Ako ste uzeli više lijeka </w:t>
      </w:r>
      <w:r w:rsidR="00F870F2" w:rsidRPr="00A61E34">
        <w:rPr>
          <w:b/>
          <w:bCs/>
          <w:sz w:val="22"/>
          <w:szCs w:val="22"/>
          <w:lang w:val="sr-Latn-ME"/>
        </w:rPr>
        <w:t>Criteo</w:t>
      </w:r>
      <w:r w:rsidRPr="00A61E34">
        <w:rPr>
          <w:b/>
          <w:sz w:val="22"/>
          <w:szCs w:val="22"/>
          <w:lang w:val="sr-Latn-ME"/>
        </w:rPr>
        <w:t xml:space="preserve"> nego što je trebalo</w:t>
      </w:r>
    </w:p>
    <w:p w14:paraId="6E5E6DF4" w14:textId="77777777" w:rsidR="007B2A57" w:rsidRPr="00A61E34" w:rsidRDefault="007B2A57" w:rsidP="00E73B21">
      <w:pPr>
        <w:jc w:val="both"/>
        <w:rPr>
          <w:sz w:val="22"/>
          <w:szCs w:val="22"/>
          <w:lang w:val="sr-Latn-ME"/>
        </w:rPr>
      </w:pPr>
      <w:r w:rsidRPr="00A61E34">
        <w:rPr>
          <w:sz w:val="22"/>
          <w:szCs w:val="22"/>
          <w:lang w:val="sr-Latn-ME"/>
        </w:rPr>
        <w:t>Ako ste Vi ili neko drugi uzeli više tableta lijeka Criteo nego što je trebalo, odmah se obratiti ljekaru. Možda će biti neophodna medicinska pomoć. Ukoliko idete kod ljekara ili u bolnicu, ponesite pakovanje lijeka sa sobom.</w:t>
      </w:r>
    </w:p>
    <w:p w14:paraId="468EC668" w14:textId="77777777" w:rsidR="007B2A57" w:rsidRPr="00A61E34" w:rsidRDefault="007B2A57" w:rsidP="00E73B21">
      <w:pPr>
        <w:jc w:val="both"/>
        <w:rPr>
          <w:sz w:val="22"/>
          <w:szCs w:val="22"/>
          <w:lang w:val="sr-Latn-ME"/>
        </w:rPr>
      </w:pPr>
    </w:p>
    <w:p w14:paraId="63C6392D" w14:textId="64BA6C22" w:rsidR="00A32113" w:rsidRPr="00A61E34" w:rsidRDefault="00A32113" w:rsidP="00E73B21">
      <w:pPr>
        <w:jc w:val="both"/>
        <w:rPr>
          <w:b/>
          <w:sz w:val="22"/>
          <w:szCs w:val="22"/>
          <w:lang w:val="sr-Latn-ME"/>
        </w:rPr>
      </w:pPr>
      <w:r w:rsidRPr="00A61E34">
        <w:rPr>
          <w:b/>
          <w:sz w:val="22"/>
          <w:szCs w:val="22"/>
          <w:lang w:val="sr-Latn-ME"/>
        </w:rPr>
        <w:t>Ako ste zaboravili da uzmete lijek</w:t>
      </w:r>
      <w:r w:rsidR="00F870F2" w:rsidRPr="00A61E34">
        <w:rPr>
          <w:b/>
          <w:sz w:val="22"/>
          <w:szCs w:val="22"/>
          <w:lang w:val="sr-Latn-ME"/>
        </w:rPr>
        <w:t xml:space="preserve"> Criteo</w:t>
      </w:r>
    </w:p>
    <w:p w14:paraId="1D22FED1" w14:textId="43E58F99" w:rsidR="000D23B1" w:rsidRPr="00A61E34" w:rsidRDefault="000D23B1" w:rsidP="00E73B21">
      <w:pPr>
        <w:jc w:val="both"/>
        <w:rPr>
          <w:sz w:val="22"/>
          <w:szCs w:val="22"/>
          <w:lang w:val="sr-Latn-ME"/>
        </w:rPr>
      </w:pPr>
      <w:r w:rsidRPr="00A61E34">
        <w:rPr>
          <w:sz w:val="22"/>
          <w:szCs w:val="22"/>
          <w:lang w:val="sr-Latn-ME"/>
        </w:rPr>
        <w:t>Ako ste zaboravili da uzmete lijek Criteo, uzmite ga čim se setite. Onda uzmite sledeću dozu u uobičajeno</w:t>
      </w:r>
      <w:r w:rsidR="00252129" w:rsidRPr="00A61E34">
        <w:rPr>
          <w:sz w:val="22"/>
          <w:szCs w:val="22"/>
          <w:lang w:val="sr-Latn-ME"/>
        </w:rPr>
        <w:t xml:space="preserve"> </w:t>
      </w:r>
      <w:r w:rsidRPr="00A61E34">
        <w:rPr>
          <w:sz w:val="22"/>
          <w:szCs w:val="22"/>
          <w:lang w:val="sr-Latn-ME"/>
        </w:rPr>
        <w:t>vrijeme. Ukoliko je uskoro vrijeme da uzmete sledeću dozu, zanemarite tu koju ste propustili. Nemojte uzimati duplu dozu kako biste nadoknadili propuštenu.</w:t>
      </w:r>
    </w:p>
    <w:p w14:paraId="0FEE9279" w14:textId="77777777" w:rsidR="000D23B1" w:rsidRPr="00A61E34" w:rsidRDefault="000D23B1" w:rsidP="00E73B21">
      <w:pPr>
        <w:jc w:val="both"/>
        <w:rPr>
          <w:sz w:val="22"/>
          <w:szCs w:val="22"/>
          <w:lang w:val="sr-Latn-ME"/>
        </w:rPr>
      </w:pPr>
    </w:p>
    <w:p w14:paraId="63C6392F" w14:textId="09B6B5EC" w:rsidR="00A32113" w:rsidRPr="00A61E34" w:rsidRDefault="00A32113" w:rsidP="00E73B21">
      <w:pPr>
        <w:jc w:val="both"/>
        <w:rPr>
          <w:b/>
          <w:sz w:val="22"/>
          <w:szCs w:val="22"/>
          <w:lang w:val="sr-Latn-ME"/>
        </w:rPr>
      </w:pPr>
      <w:r w:rsidRPr="00A61E34">
        <w:rPr>
          <w:b/>
          <w:sz w:val="22"/>
          <w:szCs w:val="22"/>
          <w:lang w:val="sr-Latn-ME"/>
        </w:rPr>
        <w:t xml:space="preserve">Ako prestanete da uzimate lijek </w:t>
      </w:r>
      <w:r w:rsidR="00F870F2" w:rsidRPr="00A61E34">
        <w:rPr>
          <w:b/>
          <w:sz w:val="22"/>
          <w:szCs w:val="22"/>
          <w:lang w:val="sr-Latn-ME"/>
        </w:rPr>
        <w:t>Criteo</w:t>
      </w:r>
    </w:p>
    <w:p w14:paraId="0E3EDE1B" w14:textId="29BC0826" w:rsidR="0056183F" w:rsidRPr="00A61E34" w:rsidRDefault="0056183F" w:rsidP="00E73B21">
      <w:pPr>
        <w:jc w:val="both"/>
        <w:rPr>
          <w:sz w:val="22"/>
          <w:szCs w:val="22"/>
          <w:lang w:val="sr-Latn-ME"/>
        </w:rPr>
      </w:pPr>
      <w:r w:rsidRPr="00A61E34">
        <w:rPr>
          <w:sz w:val="22"/>
          <w:szCs w:val="22"/>
          <w:lang w:val="sr-Latn-ME"/>
        </w:rPr>
        <w:t>Nemojte prestajati sa uzimanjem lijeka Criteo, osim ako Vam to nije preporučio ljekar. Ukoliko imate pitanja o tome koliko dugo treba da uzimate ovaj lijek, obratite se svom ljekaru.</w:t>
      </w:r>
    </w:p>
    <w:p w14:paraId="63C63931" w14:textId="5E7673DB" w:rsidR="00396B66" w:rsidRPr="00A61E34" w:rsidRDefault="00396B66" w:rsidP="00E73B21">
      <w:pPr>
        <w:jc w:val="both"/>
        <w:rPr>
          <w:sz w:val="22"/>
          <w:szCs w:val="22"/>
          <w:lang w:val="sr-Latn-ME"/>
        </w:rPr>
      </w:pPr>
    </w:p>
    <w:p w14:paraId="0147745A" w14:textId="77777777" w:rsidR="00AA1412" w:rsidRPr="00A61E34" w:rsidRDefault="00AA1412" w:rsidP="00E73B21">
      <w:pPr>
        <w:jc w:val="both"/>
        <w:rPr>
          <w:sz w:val="22"/>
          <w:szCs w:val="22"/>
          <w:lang w:val="sr-Latn-ME"/>
        </w:rPr>
      </w:pPr>
    </w:p>
    <w:p w14:paraId="63C63932" w14:textId="77777777" w:rsidR="00A32113" w:rsidRPr="00A61E34" w:rsidRDefault="00A32113" w:rsidP="00E73B21">
      <w:pPr>
        <w:tabs>
          <w:tab w:val="left" w:pos="540"/>
          <w:tab w:val="left" w:pos="569"/>
        </w:tabs>
        <w:jc w:val="both"/>
        <w:rPr>
          <w:b/>
          <w:bCs/>
          <w:sz w:val="22"/>
          <w:szCs w:val="22"/>
          <w:lang w:val="sr-Latn-ME"/>
        </w:rPr>
      </w:pPr>
      <w:r w:rsidRPr="00A61E34">
        <w:rPr>
          <w:b/>
          <w:bCs/>
          <w:sz w:val="22"/>
          <w:szCs w:val="22"/>
          <w:lang w:val="sr-Latn-ME"/>
        </w:rPr>
        <w:t xml:space="preserve">4. </w:t>
      </w:r>
      <w:r w:rsidR="00291DAD" w:rsidRPr="00A61E34">
        <w:rPr>
          <w:b/>
          <w:bCs/>
          <w:sz w:val="22"/>
          <w:szCs w:val="22"/>
          <w:lang w:val="sr-Latn-ME"/>
        </w:rPr>
        <w:tab/>
      </w:r>
      <w:r w:rsidRPr="00A61E34">
        <w:rPr>
          <w:b/>
          <w:bCs/>
          <w:sz w:val="22"/>
          <w:szCs w:val="22"/>
          <w:lang w:val="sr-Latn-ME"/>
        </w:rPr>
        <w:t>MOGUĆA NEŽELJENA DEJSTVA</w:t>
      </w:r>
    </w:p>
    <w:p w14:paraId="63C63933" w14:textId="77777777" w:rsidR="00445D8F" w:rsidRPr="00A61E34" w:rsidRDefault="00445D8F" w:rsidP="00E73B21">
      <w:pPr>
        <w:jc w:val="both"/>
        <w:rPr>
          <w:sz w:val="22"/>
          <w:szCs w:val="22"/>
          <w:lang w:val="sr-Latn-ME"/>
        </w:rPr>
      </w:pPr>
    </w:p>
    <w:p w14:paraId="63C63934" w14:textId="40078708" w:rsidR="006D5C11" w:rsidRPr="00A61E34" w:rsidRDefault="006D5C11" w:rsidP="00E73B21">
      <w:pPr>
        <w:numPr>
          <w:ilvl w:val="12"/>
          <w:numId w:val="0"/>
        </w:numPr>
        <w:tabs>
          <w:tab w:val="left" w:pos="720"/>
        </w:tabs>
        <w:ind w:right="-29"/>
        <w:jc w:val="both"/>
        <w:rPr>
          <w:sz w:val="22"/>
          <w:szCs w:val="22"/>
          <w:lang w:val="sr-Latn-ME"/>
        </w:rPr>
      </w:pPr>
      <w:r w:rsidRPr="00A61E34">
        <w:rPr>
          <w:sz w:val="22"/>
          <w:szCs w:val="22"/>
          <w:lang w:val="sr-Latn-ME"/>
        </w:rPr>
        <w:t xml:space="preserve">Kao i svi ljekovi i lijek </w:t>
      </w:r>
      <w:r w:rsidR="00F870F2" w:rsidRPr="00A61E34">
        <w:rPr>
          <w:sz w:val="22"/>
          <w:szCs w:val="22"/>
          <w:lang w:val="sr-Latn-ME"/>
        </w:rPr>
        <w:t>Criteo</w:t>
      </w:r>
      <w:r w:rsidRPr="00A61E34">
        <w:rPr>
          <w:sz w:val="22"/>
          <w:szCs w:val="22"/>
          <w:lang w:val="sr-Latn-ME"/>
        </w:rPr>
        <w:t xml:space="preserve"> može izazvati neželjena dejstva, iako se ona ne moraju javiti kod svakoga.</w:t>
      </w:r>
    </w:p>
    <w:p w14:paraId="70BF9361" w14:textId="77777777" w:rsidR="00821099" w:rsidRPr="00A61E34" w:rsidRDefault="00821099" w:rsidP="00E73B21">
      <w:pPr>
        <w:numPr>
          <w:ilvl w:val="12"/>
          <w:numId w:val="0"/>
        </w:numPr>
        <w:tabs>
          <w:tab w:val="left" w:pos="720"/>
        </w:tabs>
        <w:ind w:right="-29"/>
        <w:jc w:val="both"/>
        <w:rPr>
          <w:sz w:val="22"/>
          <w:szCs w:val="22"/>
          <w:lang w:val="sr-Latn-ME"/>
        </w:rPr>
      </w:pPr>
    </w:p>
    <w:p w14:paraId="339289AA" w14:textId="77777777" w:rsidR="00821099" w:rsidRPr="00A61E34" w:rsidRDefault="00821099" w:rsidP="00E73B21">
      <w:pPr>
        <w:jc w:val="both"/>
        <w:rPr>
          <w:b/>
          <w:noProof/>
          <w:sz w:val="22"/>
          <w:szCs w:val="22"/>
          <w:lang w:val="sr-Latn-ME"/>
        </w:rPr>
      </w:pPr>
      <w:r w:rsidRPr="00A61E34">
        <w:rPr>
          <w:b/>
          <w:noProof/>
          <w:sz w:val="22"/>
          <w:szCs w:val="22"/>
          <w:lang w:val="sr-Latn-ME"/>
        </w:rPr>
        <w:t>Neki simptomi zahtijevaju hitno medicinsko zbrinjavanje:</w:t>
      </w:r>
    </w:p>
    <w:p w14:paraId="114CA140" w14:textId="77777777" w:rsidR="00A61E34" w:rsidRDefault="00A61E34" w:rsidP="00E73B21">
      <w:pPr>
        <w:jc w:val="both"/>
        <w:rPr>
          <w:noProof/>
          <w:sz w:val="22"/>
          <w:szCs w:val="22"/>
          <w:lang w:val="sr-Latn-ME"/>
        </w:rPr>
      </w:pPr>
    </w:p>
    <w:p w14:paraId="17B80C93" w14:textId="2BFFD9A0" w:rsidR="00821099" w:rsidRPr="00A61E34" w:rsidRDefault="00821099" w:rsidP="00E73B21">
      <w:pPr>
        <w:jc w:val="both"/>
        <w:rPr>
          <w:noProof/>
          <w:sz w:val="22"/>
          <w:szCs w:val="22"/>
          <w:lang w:val="sr-Latn-ME"/>
        </w:rPr>
      </w:pPr>
      <w:r w:rsidRPr="00A61E34">
        <w:rPr>
          <w:noProof/>
          <w:sz w:val="22"/>
          <w:szCs w:val="22"/>
          <w:lang w:val="sr-Latn-ME"/>
        </w:rPr>
        <w:t>Treba da prestanete sa uzimanjem lijeka Criteo i odmah da se obratite svom ljekaru ukoliko Vam se jave sledeća neželjena dejstva:</w:t>
      </w:r>
    </w:p>
    <w:p w14:paraId="0AC71C04" w14:textId="01E0F85B" w:rsidR="00821099" w:rsidRPr="00A61E34" w:rsidRDefault="00821099" w:rsidP="00A61E34">
      <w:pPr>
        <w:pStyle w:val="ListParagraph"/>
        <w:numPr>
          <w:ilvl w:val="0"/>
          <w:numId w:val="31"/>
        </w:numPr>
        <w:rPr>
          <w:szCs w:val="22"/>
          <w:lang w:val="sr-Latn-ME"/>
        </w:rPr>
      </w:pPr>
      <w:r w:rsidRPr="00A61E34">
        <w:rPr>
          <w:szCs w:val="22"/>
          <w:lang w:val="sr-Latn-ME"/>
        </w:rPr>
        <w:t>Angioedem (rijetko: mogu da se jave kod najviše 1 na 1000 pacijenata koji uzimaju lijek): simptomi uključuju otok lica, jezika ili grla, otežano gutanje, otežano disanje, iznenadnu pojavu osipa ili plikova, koji mogu da ukazuju na reakciju koja se naziva “angioedem”.</w:t>
      </w:r>
    </w:p>
    <w:p w14:paraId="138A6E8E" w14:textId="7B25DF0F" w:rsidR="00821099" w:rsidRPr="00A61E34" w:rsidRDefault="00821099" w:rsidP="00A61E34">
      <w:pPr>
        <w:pStyle w:val="ListParagraph"/>
        <w:numPr>
          <w:ilvl w:val="0"/>
          <w:numId w:val="31"/>
        </w:numPr>
        <w:rPr>
          <w:szCs w:val="22"/>
          <w:lang w:val="sr-Latn-ME"/>
        </w:rPr>
      </w:pPr>
      <w:r w:rsidRPr="00A61E34">
        <w:rPr>
          <w:szCs w:val="22"/>
          <w:lang w:val="sr-Latn-ME"/>
        </w:rPr>
        <w:t>Zapaljenje jetre (hepatitis) (</w:t>
      </w:r>
      <w:r w:rsidR="002B6B8E" w:rsidRPr="00A61E34">
        <w:rPr>
          <w:szCs w:val="22"/>
          <w:lang w:val="sr-Latn-ME"/>
        </w:rPr>
        <w:t>nepoznata učestalost</w:t>
      </w:r>
      <w:r w:rsidRPr="00A61E34">
        <w:rPr>
          <w:szCs w:val="22"/>
          <w:lang w:val="sr-Latn-ME"/>
        </w:rPr>
        <w:t>): simptomi uključuju žutu prebojenost kože i očiju, mučninu, gubitak apetita ili tamno prebojen urin, koji mogu da ukazuju na zapaljenje jetre (hepatitis).</w:t>
      </w:r>
    </w:p>
    <w:p w14:paraId="40BFF60B" w14:textId="7BBF61CE" w:rsidR="00821099" w:rsidRPr="00A61E34" w:rsidRDefault="00821099" w:rsidP="00A61E34">
      <w:pPr>
        <w:pStyle w:val="ListParagraph"/>
        <w:numPr>
          <w:ilvl w:val="0"/>
          <w:numId w:val="31"/>
        </w:numPr>
        <w:rPr>
          <w:szCs w:val="22"/>
          <w:lang w:val="sr-Latn-ME"/>
        </w:rPr>
      </w:pPr>
      <w:r w:rsidRPr="00A61E34">
        <w:rPr>
          <w:szCs w:val="22"/>
          <w:lang w:val="sr-Latn-ME"/>
        </w:rPr>
        <w:t>Zapaljenje gušterače (pankreatitis) (</w:t>
      </w:r>
      <w:r w:rsidR="003649AF" w:rsidRPr="00A61E34">
        <w:rPr>
          <w:szCs w:val="22"/>
          <w:lang w:val="sr-Latn-ME"/>
        </w:rPr>
        <w:t xml:space="preserve">rijetko: mogu da se jave kod najviše 1 na 1000 pacijenata koji uzimaju lijek): </w:t>
      </w:r>
      <w:r w:rsidRPr="00A61E34">
        <w:rPr>
          <w:szCs w:val="22"/>
          <w:lang w:val="sr-Latn-ME"/>
        </w:rPr>
        <w:t>simptomi uključuju jak i uporan bol u stomaku, koji se može proširiti na leđa, kao i mučninu i povraćanje.</w:t>
      </w:r>
    </w:p>
    <w:p w14:paraId="1F4EEBE3" w14:textId="77777777" w:rsidR="00821099" w:rsidRPr="00A61E34" w:rsidRDefault="00821099" w:rsidP="00E73B21">
      <w:pPr>
        <w:jc w:val="both"/>
        <w:rPr>
          <w:noProof/>
          <w:sz w:val="22"/>
          <w:szCs w:val="22"/>
          <w:lang w:val="sr-Latn-ME"/>
        </w:rPr>
      </w:pPr>
    </w:p>
    <w:p w14:paraId="31BC2434" w14:textId="70AA22D3" w:rsidR="00821099" w:rsidRDefault="00821099" w:rsidP="00E73B21">
      <w:pPr>
        <w:jc w:val="both"/>
        <w:rPr>
          <w:b/>
          <w:noProof/>
          <w:sz w:val="22"/>
          <w:szCs w:val="22"/>
          <w:lang w:val="sr-Latn-ME"/>
        </w:rPr>
      </w:pPr>
      <w:r w:rsidRPr="00A61E34">
        <w:rPr>
          <w:b/>
          <w:noProof/>
          <w:sz w:val="22"/>
          <w:szCs w:val="22"/>
          <w:lang w:val="sr-Latn-ME"/>
        </w:rPr>
        <w:t>Ostala neželjena dejstva</w:t>
      </w:r>
    </w:p>
    <w:p w14:paraId="4A06F6C2" w14:textId="77777777" w:rsidR="00A61E34" w:rsidRPr="00A61E34" w:rsidRDefault="00A61E34" w:rsidP="00E73B21">
      <w:pPr>
        <w:jc w:val="both"/>
        <w:rPr>
          <w:b/>
          <w:noProof/>
          <w:sz w:val="22"/>
          <w:szCs w:val="22"/>
          <w:lang w:val="sr-Latn-ME"/>
        </w:rPr>
      </w:pPr>
    </w:p>
    <w:p w14:paraId="19C5B656" w14:textId="77777777" w:rsidR="00821099" w:rsidRPr="00A61E34" w:rsidRDefault="00821099" w:rsidP="00E73B21">
      <w:pPr>
        <w:jc w:val="both"/>
        <w:rPr>
          <w:noProof/>
          <w:sz w:val="22"/>
          <w:szCs w:val="22"/>
          <w:lang w:val="sr-Latn-ME"/>
        </w:rPr>
      </w:pPr>
      <w:r w:rsidRPr="00A61E34">
        <w:rPr>
          <w:noProof/>
          <w:sz w:val="22"/>
          <w:szCs w:val="22"/>
          <w:lang w:val="sr-Latn-ME"/>
        </w:rPr>
        <w:t>Neki pacijenti su imali sledeća neželjena dejstva tokom uzimanja vildagliptina i metformina:</w:t>
      </w:r>
    </w:p>
    <w:p w14:paraId="29D927C8" w14:textId="330BD767" w:rsidR="004F302A" w:rsidRPr="00A61E34" w:rsidRDefault="004F302A" w:rsidP="00A61E34">
      <w:pPr>
        <w:pStyle w:val="ListParagraph"/>
        <w:numPr>
          <w:ilvl w:val="0"/>
          <w:numId w:val="31"/>
        </w:numPr>
        <w:rPr>
          <w:szCs w:val="22"/>
          <w:lang w:val="sr-Latn-ME"/>
        </w:rPr>
      </w:pPr>
      <w:r w:rsidRPr="00A61E34">
        <w:rPr>
          <w:szCs w:val="22"/>
          <w:lang w:val="sr-Latn-ME"/>
        </w:rPr>
        <w:t>Vrlo</w:t>
      </w:r>
      <w:r w:rsidRPr="00A61E34">
        <w:rPr>
          <w:spacing w:val="-5"/>
          <w:szCs w:val="22"/>
          <w:lang w:val="sr-Latn-ME"/>
        </w:rPr>
        <w:t xml:space="preserve"> </w:t>
      </w:r>
      <w:r w:rsidRPr="00A61E34">
        <w:rPr>
          <w:szCs w:val="22"/>
          <w:lang w:val="sr-Latn-ME"/>
        </w:rPr>
        <w:t>često</w:t>
      </w:r>
      <w:r w:rsidRPr="00A61E34">
        <w:rPr>
          <w:spacing w:val="-2"/>
          <w:szCs w:val="22"/>
          <w:lang w:val="sr-Latn-ME"/>
        </w:rPr>
        <w:t xml:space="preserve"> </w:t>
      </w:r>
      <w:r w:rsidRPr="00A61E34">
        <w:rPr>
          <w:szCs w:val="22"/>
          <w:lang w:val="sr-Latn-ME"/>
        </w:rPr>
        <w:t>(</w:t>
      </w:r>
      <w:r w:rsidRPr="00A61E34">
        <w:rPr>
          <w:i/>
          <w:iCs/>
          <w:szCs w:val="22"/>
          <w:lang w:val="sr-Latn-ME"/>
        </w:rPr>
        <w:t>mogu</w:t>
      </w:r>
      <w:r w:rsidRPr="00A61E34">
        <w:rPr>
          <w:i/>
          <w:iCs/>
          <w:spacing w:val="-5"/>
          <w:szCs w:val="22"/>
          <w:lang w:val="sr-Latn-ME"/>
        </w:rPr>
        <w:t xml:space="preserve"> </w:t>
      </w:r>
      <w:r w:rsidR="00A26684" w:rsidRPr="00A61E34">
        <w:rPr>
          <w:i/>
          <w:iCs/>
          <w:spacing w:val="-5"/>
          <w:szCs w:val="22"/>
          <w:lang w:val="sr-Latn-ME"/>
        </w:rPr>
        <w:t xml:space="preserve">da </w:t>
      </w:r>
      <w:r w:rsidRPr="00A61E34">
        <w:rPr>
          <w:i/>
          <w:iCs/>
          <w:szCs w:val="22"/>
          <w:lang w:val="sr-Latn-ME"/>
        </w:rPr>
        <w:t>se</w:t>
      </w:r>
      <w:r w:rsidRPr="00A61E34">
        <w:rPr>
          <w:i/>
          <w:iCs/>
          <w:spacing w:val="-4"/>
          <w:szCs w:val="22"/>
          <w:lang w:val="sr-Latn-ME"/>
        </w:rPr>
        <w:t xml:space="preserve"> </w:t>
      </w:r>
      <w:r w:rsidRPr="00A61E34">
        <w:rPr>
          <w:i/>
          <w:iCs/>
          <w:szCs w:val="22"/>
          <w:lang w:val="sr-Latn-ME"/>
        </w:rPr>
        <w:t>jav</w:t>
      </w:r>
      <w:r w:rsidR="00A26684" w:rsidRPr="00A61E34">
        <w:rPr>
          <w:i/>
          <w:iCs/>
          <w:szCs w:val="22"/>
          <w:lang w:val="sr-Latn-ME"/>
        </w:rPr>
        <w:t>e</w:t>
      </w:r>
      <w:r w:rsidRPr="00A61E34">
        <w:rPr>
          <w:i/>
          <w:iCs/>
          <w:spacing w:val="-2"/>
          <w:szCs w:val="22"/>
          <w:lang w:val="sr-Latn-ME"/>
        </w:rPr>
        <w:t xml:space="preserve"> </w:t>
      </w:r>
      <w:r w:rsidR="00EF1775" w:rsidRPr="00A61E34">
        <w:rPr>
          <w:i/>
          <w:iCs/>
          <w:szCs w:val="22"/>
          <w:lang w:val="sr-Latn-ME"/>
        </w:rPr>
        <w:t>kod</w:t>
      </w:r>
      <w:r w:rsidRPr="00A61E34">
        <w:rPr>
          <w:i/>
          <w:iCs/>
          <w:spacing w:val="-5"/>
          <w:szCs w:val="22"/>
          <w:lang w:val="sr-Latn-ME"/>
        </w:rPr>
        <w:t xml:space="preserve"> </w:t>
      </w:r>
      <w:r w:rsidRPr="00A61E34">
        <w:rPr>
          <w:i/>
          <w:iCs/>
          <w:szCs w:val="22"/>
          <w:lang w:val="sr-Latn-ME"/>
        </w:rPr>
        <w:t>više</w:t>
      </w:r>
      <w:r w:rsidRPr="00A61E34">
        <w:rPr>
          <w:i/>
          <w:iCs/>
          <w:spacing w:val="-4"/>
          <w:szCs w:val="22"/>
          <w:lang w:val="sr-Latn-ME"/>
        </w:rPr>
        <w:t xml:space="preserve"> </w:t>
      </w:r>
      <w:r w:rsidRPr="00A61E34">
        <w:rPr>
          <w:i/>
          <w:iCs/>
          <w:szCs w:val="22"/>
          <w:lang w:val="sr-Latn-ME"/>
        </w:rPr>
        <w:t>od</w:t>
      </w:r>
      <w:r w:rsidRPr="00A61E34">
        <w:rPr>
          <w:i/>
          <w:iCs/>
          <w:spacing w:val="-2"/>
          <w:szCs w:val="22"/>
          <w:lang w:val="sr-Latn-ME"/>
        </w:rPr>
        <w:t xml:space="preserve"> </w:t>
      </w:r>
      <w:r w:rsidRPr="00A61E34">
        <w:rPr>
          <w:i/>
          <w:iCs/>
          <w:szCs w:val="22"/>
          <w:lang w:val="sr-Latn-ME"/>
        </w:rPr>
        <w:t>1</w:t>
      </w:r>
      <w:r w:rsidRPr="00A61E34">
        <w:rPr>
          <w:i/>
          <w:iCs/>
          <w:spacing w:val="-3"/>
          <w:szCs w:val="22"/>
          <w:lang w:val="sr-Latn-ME"/>
        </w:rPr>
        <w:t xml:space="preserve"> </w:t>
      </w:r>
      <w:r w:rsidRPr="00A61E34">
        <w:rPr>
          <w:i/>
          <w:iCs/>
          <w:szCs w:val="22"/>
          <w:lang w:val="sr-Latn-ME"/>
        </w:rPr>
        <w:t>na</w:t>
      </w:r>
      <w:r w:rsidRPr="00A61E34">
        <w:rPr>
          <w:i/>
          <w:iCs/>
          <w:spacing w:val="-2"/>
          <w:szCs w:val="22"/>
          <w:lang w:val="sr-Latn-ME"/>
        </w:rPr>
        <w:t xml:space="preserve"> </w:t>
      </w:r>
      <w:r w:rsidRPr="00A61E34">
        <w:rPr>
          <w:i/>
          <w:iCs/>
          <w:szCs w:val="22"/>
          <w:lang w:val="sr-Latn-ME"/>
        </w:rPr>
        <w:t>10 osoba</w:t>
      </w:r>
      <w:r w:rsidRPr="00A61E34">
        <w:rPr>
          <w:szCs w:val="22"/>
          <w:lang w:val="sr-Latn-ME"/>
        </w:rPr>
        <w:t>):</w:t>
      </w:r>
      <w:r w:rsidRPr="00A61E34">
        <w:rPr>
          <w:spacing w:val="-2"/>
          <w:szCs w:val="22"/>
          <w:lang w:val="sr-Latn-ME"/>
        </w:rPr>
        <w:t xml:space="preserve"> </w:t>
      </w:r>
      <w:r w:rsidR="00EF1775" w:rsidRPr="00A61E34">
        <w:rPr>
          <w:szCs w:val="22"/>
          <w:lang w:val="sr-Latn-ME"/>
        </w:rPr>
        <w:t>bol u grlu</w:t>
      </w:r>
      <w:r w:rsidRPr="00A61E34">
        <w:rPr>
          <w:szCs w:val="22"/>
          <w:lang w:val="sr-Latn-ME"/>
        </w:rPr>
        <w:t>,</w:t>
      </w:r>
      <w:r w:rsidRPr="00A61E34">
        <w:rPr>
          <w:spacing w:val="-2"/>
          <w:szCs w:val="22"/>
          <w:lang w:val="sr-Latn-ME"/>
        </w:rPr>
        <w:t xml:space="preserve"> </w:t>
      </w:r>
      <w:r w:rsidRPr="00A61E34">
        <w:rPr>
          <w:szCs w:val="22"/>
          <w:lang w:val="sr-Latn-ME"/>
        </w:rPr>
        <w:t>curenje</w:t>
      </w:r>
      <w:r w:rsidRPr="00A61E34">
        <w:rPr>
          <w:spacing w:val="-4"/>
          <w:szCs w:val="22"/>
          <w:lang w:val="sr-Latn-ME"/>
        </w:rPr>
        <w:t xml:space="preserve"> </w:t>
      </w:r>
      <w:r w:rsidRPr="00A61E34">
        <w:rPr>
          <w:szCs w:val="22"/>
          <w:lang w:val="sr-Latn-ME"/>
        </w:rPr>
        <w:t>nosa,</w:t>
      </w:r>
      <w:r w:rsidRPr="00A61E34">
        <w:rPr>
          <w:spacing w:val="-5"/>
          <w:szCs w:val="22"/>
          <w:lang w:val="sr-Latn-ME"/>
        </w:rPr>
        <w:t xml:space="preserve"> </w:t>
      </w:r>
      <w:r w:rsidR="00E50FF9" w:rsidRPr="00A61E34">
        <w:rPr>
          <w:spacing w:val="-2"/>
          <w:szCs w:val="22"/>
          <w:lang w:val="sr-Latn-ME"/>
        </w:rPr>
        <w:t>groznica</w:t>
      </w:r>
      <w:r w:rsidRPr="00A61E34">
        <w:rPr>
          <w:spacing w:val="-2"/>
          <w:szCs w:val="22"/>
          <w:lang w:val="sr-Latn-ME"/>
        </w:rPr>
        <w:t>.</w:t>
      </w:r>
    </w:p>
    <w:p w14:paraId="0AD7ED64" w14:textId="5BCAFC29" w:rsidR="004F302A" w:rsidRPr="00A61E34" w:rsidRDefault="004F302A" w:rsidP="00A61E34">
      <w:pPr>
        <w:pStyle w:val="ListParagraph"/>
        <w:numPr>
          <w:ilvl w:val="0"/>
          <w:numId w:val="31"/>
        </w:numPr>
        <w:rPr>
          <w:szCs w:val="22"/>
          <w:lang w:val="sr-Latn-ME"/>
        </w:rPr>
      </w:pPr>
      <w:r w:rsidRPr="00A61E34">
        <w:rPr>
          <w:szCs w:val="22"/>
          <w:lang w:val="sr-Latn-ME"/>
        </w:rPr>
        <w:t>Često</w:t>
      </w:r>
      <w:r w:rsidRPr="00A61E34">
        <w:rPr>
          <w:spacing w:val="-4"/>
          <w:szCs w:val="22"/>
          <w:lang w:val="sr-Latn-ME"/>
        </w:rPr>
        <w:t xml:space="preserve"> </w:t>
      </w:r>
      <w:r w:rsidR="003D71CC" w:rsidRPr="00A61E34">
        <w:rPr>
          <w:i/>
          <w:noProof/>
          <w:szCs w:val="22"/>
          <w:lang w:val="sr-Latn-ME"/>
        </w:rPr>
        <w:t>(mogu da se jave kod najviše 1 na 10 pacijenata koji uzimaju lijek</w:t>
      </w:r>
      <w:r w:rsidRPr="00A61E34">
        <w:rPr>
          <w:szCs w:val="22"/>
          <w:lang w:val="sr-Latn-ME"/>
        </w:rPr>
        <w:t>):</w:t>
      </w:r>
      <w:r w:rsidRPr="00A61E34">
        <w:rPr>
          <w:spacing w:val="-4"/>
          <w:szCs w:val="22"/>
          <w:lang w:val="sr-Latn-ME"/>
        </w:rPr>
        <w:t xml:space="preserve"> </w:t>
      </w:r>
      <w:r w:rsidRPr="00A61E34">
        <w:rPr>
          <w:szCs w:val="22"/>
          <w:lang w:val="sr-Latn-ME"/>
        </w:rPr>
        <w:t>osip</w:t>
      </w:r>
      <w:r w:rsidRPr="00A61E34">
        <w:rPr>
          <w:spacing w:val="-2"/>
          <w:szCs w:val="22"/>
          <w:lang w:val="sr-Latn-ME"/>
        </w:rPr>
        <w:t xml:space="preserve"> </w:t>
      </w:r>
      <w:r w:rsidRPr="00A61E34">
        <w:rPr>
          <w:szCs w:val="22"/>
          <w:lang w:val="sr-Latn-ME"/>
        </w:rPr>
        <w:t>koji</w:t>
      </w:r>
      <w:r w:rsidRPr="00A61E34">
        <w:rPr>
          <w:spacing w:val="-1"/>
          <w:szCs w:val="22"/>
          <w:lang w:val="sr-Latn-ME"/>
        </w:rPr>
        <w:t xml:space="preserve"> </w:t>
      </w:r>
      <w:r w:rsidRPr="00A61E34">
        <w:rPr>
          <w:szCs w:val="22"/>
          <w:lang w:val="sr-Latn-ME"/>
        </w:rPr>
        <w:t>svrbi,</w:t>
      </w:r>
      <w:r w:rsidRPr="00A61E34">
        <w:rPr>
          <w:spacing w:val="-2"/>
          <w:szCs w:val="22"/>
          <w:lang w:val="sr-Latn-ME"/>
        </w:rPr>
        <w:t xml:space="preserve"> </w:t>
      </w:r>
      <w:r w:rsidRPr="00A61E34">
        <w:rPr>
          <w:szCs w:val="22"/>
          <w:lang w:val="sr-Latn-ME"/>
        </w:rPr>
        <w:t>drhtanje, glavobolja,</w:t>
      </w:r>
      <w:r w:rsidRPr="00A61E34">
        <w:rPr>
          <w:spacing w:val="-1"/>
          <w:szCs w:val="22"/>
          <w:lang w:val="sr-Latn-ME"/>
        </w:rPr>
        <w:t xml:space="preserve"> </w:t>
      </w:r>
      <w:r w:rsidRPr="00A61E34">
        <w:rPr>
          <w:szCs w:val="22"/>
          <w:lang w:val="sr-Latn-ME"/>
        </w:rPr>
        <w:t>omaglica,</w:t>
      </w:r>
      <w:r w:rsidRPr="00A61E34">
        <w:rPr>
          <w:spacing w:val="-2"/>
          <w:szCs w:val="22"/>
          <w:lang w:val="sr-Latn-ME"/>
        </w:rPr>
        <w:t xml:space="preserve"> </w:t>
      </w:r>
      <w:r w:rsidRPr="00A61E34">
        <w:rPr>
          <w:szCs w:val="22"/>
          <w:lang w:val="sr-Latn-ME"/>
        </w:rPr>
        <w:t>bol</w:t>
      </w:r>
      <w:r w:rsidRPr="00A61E34">
        <w:rPr>
          <w:spacing w:val="-1"/>
          <w:szCs w:val="22"/>
          <w:lang w:val="sr-Latn-ME"/>
        </w:rPr>
        <w:t xml:space="preserve"> </w:t>
      </w:r>
      <w:r w:rsidRPr="00A61E34">
        <w:rPr>
          <w:szCs w:val="22"/>
          <w:lang w:val="sr-Latn-ME"/>
        </w:rPr>
        <w:t>u mišićima, bol u zglobovima, zatvor, otečene šake, gležnjevi ili stopala (edem), pojačano znojenje, povraćanje, bol u želucu i oko želuca (bol u trbuhu), pro</w:t>
      </w:r>
      <w:r w:rsidR="00E50FF9" w:rsidRPr="00A61E34">
        <w:rPr>
          <w:szCs w:val="22"/>
          <w:lang w:val="sr-Latn-ME"/>
        </w:rPr>
        <w:t>li</w:t>
      </w:r>
      <w:r w:rsidRPr="00A61E34">
        <w:rPr>
          <w:szCs w:val="22"/>
          <w:lang w:val="sr-Latn-ME"/>
        </w:rPr>
        <w:t>v, žgaravica, mučnina, zamagljen vid.</w:t>
      </w:r>
    </w:p>
    <w:p w14:paraId="18BABE9E" w14:textId="5BA083BE" w:rsidR="004F302A" w:rsidRPr="00A61E34" w:rsidRDefault="00430098" w:rsidP="00A61E34">
      <w:pPr>
        <w:pStyle w:val="ListParagraph"/>
        <w:numPr>
          <w:ilvl w:val="0"/>
          <w:numId w:val="31"/>
        </w:numPr>
        <w:rPr>
          <w:szCs w:val="22"/>
          <w:lang w:val="sr-Latn-ME"/>
        </w:rPr>
      </w:pPr>
      <w:r w:rsidRPr="00A61E34">
        <w:rPr>
          <w:szCs w:val="22"/>
          <w:lang w:val="sr-Latn-ME"/>
        </w:rPr>
        <w:t>Povremeno</w:t>
      </w:r>
      <w:r w:rsidR="004F302A" w:rsidRPr="00A61E34">
        <w:rPr>
          <w:spacing w:val="-2"/>
          <w:szCs w:val="22"/>
          <w:lang w:val="sr-Latn-ME"/>
        </w:rPr>
        <w:t xml:space="preserve"> </w:t>
      </w:r>
      <w:r w:rsidRPr="00A61E34">
        <w:rPr>
          <w:i/>
          <w:noProof/>
          <w:szCs w:val="22"/>
          <w:lang w:val="sr-Latn-ME"/>
        </w:rPr>
        <w:t>(mogu da se jave kod najviše 1 na 100 pacijenata koji uzimaju lijek</w:t>
      </w:r>
      <w:r w:rsidR="004F302A" w:rsidRPr="00A61E34">
        <w:rPr>
          <w:szCs w:val="22"/>
          <w:lang w:val="sr-Latn-ME"/>
        </w:rPr>
        <w:t>):</w:t>
      </w:r>
      <w:r w:rsidR="004F302A" w:rsidRPr="00A61E34">
        <w:rPr>
          <w:spacing w:val="-1"/>
          <w:szCs w:val="22"/>
          <w:lang w:val="sr-Latn-ME"/>
        </w:rPr>
        <w:t xml:space="preserve"> </w:t>
      </w:r>
      <w:r w:rsidR="004F302A" w:rsidRPr="00A61E34">
        <w:rPr>
          <w:szCs w:val="22"/>
          <w:lang w:val="sr-Latn-ME"/>
        </w:rPr>
        <w:t>porast</w:t>
      </w:r>
      <w:r w:rsidR="004F302A" w:rsidRPr="00A61E34">
        <w:rPr>
          <w:spacing w:val="-1"/>
          <w:szCs w:val="22"/>
          <w:lang w:val="sr-Latn-ME"/>
        </w:rPr>
        <w:t xml:space="preserve"> </w:t>
      </w:r>
      <w:r w:rsidR="004F302A" w:rsidRPr="00A61E34">
        <w:rPr>
          <w:szCs w:val="22"/>
          <w:lang w:val="sr-Latn-ME"/>
        </w:rPr>
        <w:t>tjelesne</w:t>
      </w:r>
      <w:r w:rsidR="004F302A" w:rsidRPr="00A61E34">
        <w:rPr>
          <w:spacing w:val="-4"/>
          <w:szCs w:val="22"/>
          <w:lang w:val="sr-Latn-ME"/>
        </w:rPr>
        <w:t xml:space="preserve"> </w:t>
      </w:r>
      <w:r w:rsidR="004F302A" w:rsidRPr="00A61E34">
        <w:rPr>
          <w:szCs w:val="22"/>
          <w:lang w:val="sr-Latn-ME"/>
        </w:rPr>
        <w:t>težine,</w:t>
      </w:r>
      <w:r w:rsidR="004F302A" w:rsidRPr="00A61E34">
        <w:rPr>
          <w:spacing w:val="-4"/>
          <w:szCs w:val="22"/>
          <w:lang w:val="sr-Latn-ME"/>
        </w:rPr>
        <w:t xml:space="preserve"> </w:t>
      </w:r>
      <w:r w:rsidR="00256DAB" w:rsidRPr="00A61E34">
        <w:rPr>
          <w:szCs w:val="22"/>
          <w:lang w:val="sr-Latn-ME"/>
        </w:rPr>
        <w:t>jeza</w:t>
      </w:r>
      <w:r w:rsidR="004F302A" w:rsidRPr="00A61E34">
        <w:rPr>
          <w:szCs w:val="22"/>
          <w:lang w:val="sr-Latn-ME"/>
        </w:rPr>
        <w:t>,</w:t>
      </w:r>
      <w:r w:rsidR="004F302A" w:rsidRPr="00A61E34">
        <w:rPr>
          <w:spacing w:val="-3"/>
          <w:szCs w:val="22"/>
          <w:lang w:val="sr-Latn-ME"/>
        </w:rPr>
        <w:t xml:space="preserve"> </w:t>
      </w:r>
      <w:r w:rsidR="004F302A" w:rsidRPr="00A61E34">
        <w:rPr>
          <w:szCs w:val="22"/>
          <w:lang w:val="sr-Latn-ME"/>
        </w:rPr>
        <w:t xml:space="preserve">slabost, seksualna disfunkcija, niska </w:t>
      </w:r>
      <w:r w:rsidR="00256DAB" w:rsidRPr="00A61E34">
        <w:rPr>
          <w:szCs w:val="22"/>
          <w:lang w:val="sr-Latn-ME"/>
        </w:rPr>
        <w:t>vrednost</w:t>
      </w:r>
      <w:r w:rsidR="004F302A" w:rsidRPr="00A61E34">
        <w:rPr>
          <w:szCs w:val="22"/>
          <w:lang w:val="sr-Latn-ME"/>
        </w:rPr>
        <w:t xml:space="preserve"> šećera u krvi, nadutost.</w:t>
      </w:r>
    </w:p>
    <w:p w14:paraId="4F2F6A18" w14:textId="47725A31" w:rsidR="004F302A" w:rsidRPr="00A61E34" w:rsidRDefault="004F302A" w:rsidP="00A61E34">
      <w:pPr>
        <w:pStyle w:val="ListParagraph"/>
        <w:numPr>
          <w:ilvl w:val="0"/>
          <w:numId w:val="31"/>
        </w:numPr>
        <w:rPr>
          <w:szCs w:val="22"/>
          <w:lang w:val="sr-Latn-ME"/>
        </w:rPr>
      </w:pPr>
      <w:r w:rsidRPr="00A61E34">
        <w:rPr>
          <w:szCs w:val="22"/>
          <w:lang w:val="sr-Latn-ME"/>
        </w:rPr>
        <w:t>Rijetko</w:t>
      </w:r>
      <w:r w:rsidRPr="00A61E34">
        <w:rPr>
          <w:spacing w:val="-5"/>
          <w:szCs w:val="22"/>
          <w:lang w:val="sr-Latn-ME"/>
        </w:rPr>
        <w:t xml:space="preserve"> </w:t>
      </w:r>
      <w:r w:rsidR="00B307EC" w:rsidRPr="00A61E34">
        <w:rPr>
          <w:i/>
          <w:noProof/>
          <w:szCs w:val="22"/>
          <w:lang w:val="sr-Latn-ME"/>
        </w:rPr>
        <w:t>(mogu da se jave kod najviše 1 na 1000 pacijenata koji uzimaju lijek</w:t>
      </w:r>
      <w:r w:rsidRPr="00A61E34">
        <w:rPr>
          <w:szCs w:val="22"/>
          <w:lang w:val="sr-Latn-ME"/>
        </w:rPr>
        <w:t>):</w:t>
      </w:r>
      <w:r w:rsidRPr="00A61E34">
        <w:rPr>
          <w:spacing w:val="-2"/>
          <w:szCs w:val="22"/>
          <w:lang w:val="sr-Latn-ME"/>
        </w:rPr>
        <w:t xml:space="preserve"> </w:t>
      </w:r>
      <w:r w:rsidRPr="00A61E34">
        <w:rPr>
          <w:szCs w:val="22"/>
          <w:lang w:val="sr-Latn-ME"/>
        </w:rPr>
        <w:t>upala</w:t>
      </w:r>
      <w:r w:rsidRPr="00A61E34">
        <w:rPr>
          <w:spacing w:val="-3"/>
          <w:szCs w:val="22"/>
          <w:lang w:val="sr-Latn-ME"/>
        </w:rPr>
        <w:t xml:space="preserve"> </w:t>
      </w:r>
      <w:r w:rsidRPr="00A61E34">
        <w:rPr>
          <w:spacing w:val="-2"/>
          <w:szCs w:val="22"/>
          <w:lang w:val="sr-Latn-ME"/>
        </w:rPr>
        <w:t>gušterače.</w:t>
      </w:r>
    </w:p>
    <w:p w14:paraId="27F37C0D" w14:textId="555EED73" w:rsidR="004F302A" w:rsidRPr="00A61E34" w:rsidRDefault="004F302A" w:rsidP="00C50C06">
      <w:pPr>
        <w:pStyle w:val="BodyText"/>
        <w:jc w:val="both"/>
        <w:rPr>
          <w:sz w:val="22"/>
          <w:szCs w:val="22"/>
          <w:lang w:val="sr-Latn-ME"/>
        </w:rPr>
      </w:pPr>
      <w:r w:rsidRPr="00A61E34">
        <w:rPr>
          <w:sz w:val="22"/>
          <w:szCs w:val="22"/>
          <w:lang w:val="sr-Latn-ME"/>
        </w:rPr>
        <w:lastRenderedPageBreak/>
        <w:t>Nakon</w:t>
      </w:r>
      <w:r w:rsidRPr="00A61E34">
        <w:rPr>
          <w:spacing w:val="-6"/>
          <w:sz w:val="22"/>
          <w:szCs w:val="22"/>
          <w:lang w:val="sr-Latn-ME"/>
        </w:rPr>
        <w:t xml:space="preserve"> </w:t>
      </w:r>
      <w:r w:rsidRPr="00A61E34">
        <w:rPr>
          <w:sz w:val="22"/>
          <w:szCs w:val="22"/>
          <w:lang w:val="sr-Latn-ME"/>
        </w:rPr>
        <w:t>što</w:t>
      </w:r>
      <w:r w:rsidRPr="00A61E34">
        <w:rPr>
          <w:spacing w:val="-3"/>
          <w:sz w:val="22"/>
          <w:szCs w:val="22"/>
          <w:lang w:val="sr-Latn-ME"/>
        </w:rPr>
        <w:t xml:space="preserve"> </w:t>
      </w:r>
      <w:r w:rsidRPr="00A61E34">
        <w:rPr>
          <w:sz w:val="22"/>
          <w:szCs w:val="22"/>
          <w:lang w:val="sr-Latn-ME"/>
        </w:rPr>
        <w:t>je</w:t>
      </w:r>
      <w:r w:rsidRPr="00A61E34">
        <w:rPr>
          <w:spacing w:val="-3"/>
          <w:sz w:val="22"/>
          <w:szCs w:val="22"/>
          <w:lang w:val="sr-Latn-ME"/>
        </w:rPr>
        <w:t xml:space="preserve"> </w:t>
      </w:r>
      <w:r w:rsidRPr="00A61E34">
        <w:rPr>
          <w:sz w:val="22"/>
          <w:szCs w:val="22"/>
          <w:lang w:val="sr-Latn-ME"/>
        </w:rPr>
        <w:t>lijek</w:t>
      </w:r>
      <w:r w:rsidRPr="00A61E34">
        <w:rPr>
          <w:spacing w:val="-4"/>
          <w:sz w:val="22"/>
          <w:szCs w:val="22"/>
          <w:lang w:val="sr-Latn-ME"/>
        </w:rPr>
        <w:t xml:space="preserve"> </w:t>
      </w:r>
      <w:r w:rsidRPr="00A61E34">
        <w:rPr>
          <w:sz w:val="22"/>
          <w:szCs w:val="22"/>
          <w:lang w:val="sr-Latn-ME"/>
        </w:rPr>
        <w:t>stavljen</w:t>
      </w:r>
      <w:r w:rsidRPr="00A61E34">
        <w:rPr>
          <w:spacing w:val="-5"/>
          <w:sz w:val="22"/>
          <w:szCs w:val="22"/>
          <w:lang w:val="sr-Latn-ME"/>
        </w:rPr>
        <w:t xml:space="preserve"> </w:t>
      </w:r>
      <w:r w:rsidRPr="00A61E34">
        <w:rPr>
          <w:sz w:val="22"/>
          <w:szCs w:val="22"/>
          <w:lang w:val="sr-Latn-ME"/>
        </w:rPr>
        <w:t>u</w:t>
      </w:r>
      <w:r w:rsidRPr="00A61E34">
        <w:rPr>
          <w:spacing w:val="-3"/>
          <w:sz w:val="22"/>
          <w:szCs w:val="22"/>
          <w:lang w:val="sr-Latn-ME"/>
        </w:rPr>
        <w:t xml:space="preserve"> </w:t>
      </w:r>
      <w:r w:rsidRPr="00A61E34">
        <w:rPr>
          <w:sz w:val="22"/>
          <w:szCs w:val="22"/>
          <w:lang w:val="sr-Latn-ME"/>
        </w:rPr>
        <w:t>promet,</w:t>
      </w:r>
      <w:r w:rsidRPr="00A61E34">
        <w:rPr>
          <w:spacing w:val="-3"/>
          <w:sz w:val="22"/>
          <w:szCs w:val="22"/>
          <w:lang w:val="sr-Latn-ME"/>
        </w:rPr>
        <w:t xml:space="preserve"> </w:t>
      </w:r>
      <w:r w:rsidRPr="00A61E34">
        <w:rPr>
          <w:sz w:val="22"/>
          <w:szCs w:val="22"/>
          <w:lang w:val="sr-Latn-ME"/>
        </w:rPr>
        <w:t>prijavljen</w:t>
      </w:r>
      <w:r w:rsidR="00E73B21" w:rsidRPr="00A61E34">
        <w:rPr>
          <w:spacing w:val="-4"/>
          <w:sz w:val="22"/>
          <w:szCs w:val="22"/>
          <w:lang w:val="sr-Latn-ME"/>
        </w:rPr>
        <w:t xml:space="preserve">a </w:t>
      </w:r>
      <w:r w:rsidRPr="00A61E34">
        <w:rPr>
          <w:sz w:val="22"/>
          <w:szCs w:val="22"/>
          <w:lang w:val="sr-Latn-ME"/>
        </w:rPr>
        <w:t>su</w:t>
      </w:r>
      <w:r w:rsidRPr="00A61E34">
        <w:rPr>
          <w:spacing w:val="-6"/>
          <w:sz w:val="22"/>
          <w:szCs w:val="22"/>
          <w:lang w:val="sr-Latn-ME"/>
        </w:rPr>
        <w:t xml:space="preserve"> </w:t>
      </w:r>
      <w:r w:rsidRPr="00A61E34">
        <w:rPr>
          <w:sz w:val="22"/>
          <w:szCs w:val="22"/>
          <w:lang w:val="sr-Latn-ME"/>
        </w:rPr>
        <w:t>i</w:t>
      </w:r>
      <w:r w:rsidRPr="00A61E34">
        <w:rPr>
          <w:spacing w:val="-2"/>
          <w:sz w:val="22"/>
          <w:szCs w:val="22"/>
          <w:lang w:val="sr-Latn-ME"/>
        </w:rPr>
        <w:t xml:space="preserve"> </w:t>
      </w:r>
      <w:r w:rsidRPr="00A61E34">
        <w:rPr>
          <w:sz w:val="22"/>
          <w:szCs w:val="22"/>
          <w:lang w:val="sr-Latn-ME"/>
        </w:rPr>
        <w:t>sljedeć</w:t>
      </w:r>
      <w:r w:rsidR="00256DAB" w:rsidRPr="00A61E34">
        <w:rPr>
          <w:sz w:val="22"/>
          <w:szCs w:val="22"/>
          <w:lang w:val="sr-Latn-ME"/>
        </w:rPr>
        <w:t>a</w:t>
      </w:r>
      <w:r w:rsidRPr="00A61E34">
        <w:rPr>
          <w:spacing w:val="-3"/>
          <w:sz w:val="22"/>
          <w:szCs w:val="22"/>
          <w:lang w:val="sr-Latn-ME"/>
        </w:rPr>
        <w:t xml:space="preserve"> </w:t>
      </w:r>
      <w:r w:rsidRPr="00A61E34">
        <w:rPr>
          <w:spacing w:val="-2"/>
          <w:sz w:val="22"/>
          <w:szCs w:val="22"/>
          <w:lang w:val="sr-Latn-ME"/>
        </w:rPr>
        <w:t>n</w:t>
      </w:r>
      <w:r w:rsidR="00256DAB" w:rsidRPr="00A61E34">
        <w:rPr>
          <w:spacing w:val="-2"/>
          <w:sz w:val="22"/>
          <w:szCs w:val="22"/>
          <w:lang w:val="sr-Latn-ME"/>
        </w:rPr>
        <w:t>eželjena dejstva</w:t>
      </w:r>
      <w:r w:rsidRPr="00A61E34">
        <w:rPr>
          <w:spacing w:val="-2"/>
          <w:sz w:val="22"/>
          <w:szCs w:val="22"/>
          <w:lang w:val="sr-Latn-ME"/>
        </w:rPr>
        <w:t>:</w:t>
      </w:r>
    </w:p>
    <w:p w14:paraId="42EAB6B2" w14:textId="78652861" w:rsidR="004F302A" w:rsidRPr="00A61E34" w:rsidRDefault="004F302A" w:rsidP="00A61E34">
      <w:pPr>
        <w:pStyle w:val="ListParagraph"/>
        <w:numPr>
          <w:ilvl w:val="0"/>
          <w:numId w:val="31"/>
        </w:numPr>
        <w:rPr>
          <w:szCs w:val="22"/>
          <w:lang w:val="sr-Latn-ME"/>
        </w:rPr>
      </w:pPr>
      <w:r w:rsidRPr="00A61E34">
        <w:rPr>
          <w:szCs w:val="22"/>
          <w:lang w:val="sr-Latn-ME"/>
        </w:rPr>
        <w:t>Učestalost</w:t>
      </w:r>
      <w:r w:rsidRPr="00A61E34">
        <w:rPr>
          <w:spacing w:val="-1"/>
          <w:szCs w:val="22"/>
          <w:lang w:val="sr-Latn-ME"/>
        </w:rPr>
        <w:t xml:space="preserve"> </w:t>
      </w:r>
      <w:r w:rsidRPr="00A61E34">
        <w:rPr>
          <w:szCs w:val="22"/>
          <w:lang w:val="sr-Latn-ME"/>
        </w:rPr>
        <w:t>nije</w:t>
      </w:r>
      <w:r w:rsidRPr="00A61E34">
        <w:rPr>
          <w:spacing w:val="-2"/>
          <w:szCs w:val="22"/>
          <w:lang w:val="sr-Latn-ME"/>
        </w:rPr>
        <w:t xml:space="preserve"> </w:t>
      </w:r>
      <w:r w:rsidRPr="00A61E34">
        <w:rPr>
          <w:szCs w:val="22"/>
          <w:lang w:val="sr-Latn-ME"/>
        </w:rPr>
        <w:t>poznata (učestalost</w:t>
      </w:r>
      <w:r w:rsidRPr="00A61E34">
        <w:rPr>
          <w:spacing w:val="-1"/>
          <w:szCs w:val="22"/>
          <w:lang w:val="sr-Latn-ME"/>
        </w:rPr>
        <w:t xml:space="preserve"> </w:t>
      </w:r>
      <w:r w:rsidRPr="00A61E34">
        <w:rPr>
          <w:szCs w:val="22"/>
          <w:lang w:val="sr-Latn-ME"/>
        </w:rPr>
        <w:t>se</w:t>
      </w:r>
      <w:r w:rsidRPr="00A61E34">
        <w:rPr>
          <w:spacing w:val="-2"/>
          <w:szCs w:val="22"/>
          <w:lang w:val="sr-Latn-ME"/>
        </w:rPr>
        <w:t xml:space="preserve"> </w:t>
      </w:r>
      <w:r w:rsidRPr="00A61E34">
        <w:rPr>
          <w:szCs w:val="22"/>
          <w:lang w:val="sr-Latn-ME"/>
        </w:rPr>
        <w:t>ne</w:t>
      </w:r>
      <w:r w:rsidRPr="00A61E34">
        <w:rPr>
          <w:spacing w:val="-4"/>
          <w:szCs w:val="22"/>
          <w:lang w:val="sr-Latn-ME"/>
        </w:rPr>
        <w:t xml:space="preserve"> </w:t>
      </w:r>
      <w:r w:rsidRPr="00A61E34">
        <w:rPr>
          <w:szCs w:val="22"/>
          <w:lang w:val="sr-Latn-ME"/>
        </w:rPr>
        <w:t>može</w:t>
      </w:r>
      <w:r w:rsidRPr="00A61E34">
        <w:rPr>
          <w:spacing w:val="-2"/>
          <w:szCs w:val="22"/>
          <w:lang w:val="sr-Latn-ME"/>
        </w:rPr>
        <w:t xml:space="preserve"> </w:t>
      </w:r>
      <w:r w:rsidRPr="00A61E34">
        <w:rPr>
          <w:szCs w:val="22"/>
          <w:lang w:val="sr-Latn-ME"/>
        </w:rPr>
        <w:t>procijeniti</w:t>
      </w:r>
      <w:r w:rsidRPr="00A61E34">
        <w:rPr>
          <w:spacing w:val="-1"/>
          <w:szCs w:val="22"/>
          <w:lang w:val="sr-Latn-ME"/>
        </w:rPr>
        <w:t xml:space="preserve"> </w:t>
      </w:r>
      <w:r w:rsidR="00430098" w:rsidRPr="00A61E34">
        <w:rPr>
          <w:szCs w:val="22"/>
          <w:lang w:val="sr-Latn-ME"/>
        </w:rPr>
        <w:t>na osnovu</w:t>
      </w:r>
      <w:r w:rsidRPr="00A61E34">
        <w:rPr>
          <w:szCs w:val="22"/>
          <w:lang w:val="sr-Latn-ME"/>
        </w:rPr>
        <w:t xml:space="preserve"> dostupnih</w:t>
      </w:r>
      <w:r w:rsidRPr="00A61E34">
        <w:rPr>
          <w:spacing w:val="-2"/>
          <w:szCs w:val="22"/>
          <w:lang w:val="sr-Latn-ME"/>
        </w:rPr>
        <w:t xml:space="preserve"> </w:t>
      </w:r>
      <w:r w:rsidRPr="00A61E34">
        <w:rPr>
          <w:szCs w:val="22"/>
          <w:lang w:val="sr-Latn-ME"/>
        </w:rPr>
        <w:t>podataka):</w:t>
      </w:r>
      <w:r w:rsidRPr="00A61E34">
        <w:rPr>
          <w:spacing w:val="-4"/>
          <w:szCs w:val="22"/>
          <w:lang w:val="sr-Latn-ME"/>
        </w:rPr>
        <w:t xml:space="preserve"> </w:t>
      </w:r>
      <w:r w:rsidRPr="00A61E34">
        <w:rPr>
          <w:szCs w:val="22"/>
          <w:lang w:val="sr-Latn-ME"/>
        </w:rPr>
        <w:t>lokaliz</w:t>
      </w:r>
      <w:r w:rsidR="00256DAB" w:rsidRPr="00A61E34">
        <w:rPr>
          <w:szCs w:val="22"/>
          <w:lang w:val="sr-Latn-ME"/>
        </w:rPr>
        <w:t>ovan</w:t>
      </w:r>
      <w:r w:rsidRPr="00A61E34">
        <w:rPr>
          <w:szCs w:val="22"/>
          <w:lang w:val="sr-Latn-ME"/>
        </w:rPr>
        <w:t>o ljuštenje</w:t>
      </w:r>
      <w:r w:rsidRPr="00A61E34">
        <w:rPr>
          <w:spacing w:val="-4"/>
          <w:szCs w:val="22"/>
          <w:lang w:val="sr-Latn-ME"/>
        </w:rPr>
        <w:t xml:space="preserve"> </w:t>
      </w:r>
      <w:r w:rsidRPr="00A61E34">
        <w:rPr>
          <w:szCs w:val="22"/>
          <w:lang w:val="sr-Latn-ME"/>
        </w:rPr>
        <w:t>kože</w:t>
      </w:r>
      <w:r w:rsidRPr="00A61E34">
        <w:rPr>
          <w:spacing w:val="-4"/>
          <w:szCs w:val="22"/>
          <w:lang w:val="sr-Latn-ME"/>
        </w:rPr>
        <w:t xml:space="preserve"> </w:t>
      </w:r>
      <w:r w:rsidRPr="00A61E34">
        <w:rPr>
          <w:szCs w:val="22"/>
          <w:lang w:val="sr-Latn-ME"/>
        </w:rPr>
        <w:t>ili</w:t>
      </w:r>
      <w:r w:rsidRPr="00A61E34">
        <w:rPr>
          <w:spacing w:val="-4"/>
          <w:szCs w:val="22"/>
          <w:lang w:val="sr-Latn-ME"/>
        </w:rPr>
        <w:t xml:space="preserve"> </w:t>
      </w:r>
      <w:r w:rsidRPr="00A61E34">
        <w:rPr>
          <w:szCs w:val="22"/>
          <w:lang w:val="sr-Latn-ME"/>
        </w:rPr>
        <w:t>mjehurići,</w:t>
      </w:r>
      <w:r w:rsidRPr="00A61E34">
        <w:rPr>
          <w:spacing w:val="-5"/>
          <w:szCs w:val="22"/>
          <w:lang w:val="sr-Latn-ME"/>
        </w:rPr>
        <w:t xml:space="preserve"> </w:t>
      </w:r>
      <w:r w:rsidRPr="00A61E34">
        <w:rPr>
          <w:szCs w:val="22"/>
          <w:lang w:val="sr-Latn-ME"/>
        </w:rPr>
        <w:t>upala</w:t>
      </w:r>
      <w:r w:rsidRPr="00A61E34">
        <w:rPr>
          <w:spacing w:val="-2"/>
          <w:szCs w:val="22"/>
          <w:lang w:val="sr-Latn-ME"/>
        </w:rPr>
        <w:t xml:space="preserve"> </w:t>
      </w:r>
      <w:r w:rsidRPr="00A61E34">
        <w:rPr>
          <w:szCs w:val="22"/>
          <w:lang w:val="sr-Latn-ME"/>
        </w:rPr>
        <w:t>krvnih</w:t>
      </w:r>
      <w:r w:rsidRPr="00A61E34">
        <w:rPr>
          <w:spacing w:val="-5"/>
          <w:szCs w:val="22"/>
          <w:lang w:val="sr-Latn-ME"/>
        </w:rPr>
        <w:t xml:space="preserve"> </w:t>
      </w:r>
      <w:r w:rsidR="00256DAB" w:rsidRPr="00A61E34">
        <w:rPr>
          <w:szCs w:val="22"/>
          <w:lang w:val="sr-Latn-ME"/>
        </w:rPr>
        <w:t>sudova</w:t>
      </w:r>
      <w:r w:rsidRPr="00A61E34">
        <w:rPr>
          <w:spacing w:val="-4"/>
          <w:szCs w:val="22"/>
          <w:lang w:val="sr-Latn-ME"/>
        </w:rPr>
        <w:t xml:space="preserve"> </w:t>
      </w:r>
      <w:r w:rsidRPr="00A61E34">
        <w:rPr>
          <w:szCs w:val="22"/>
          <w:lang w:val="sr-Latn-ME"/>
        </w:rPr>
        <w:t>(vaskulitis)</w:t>
      </w:r>
      <w:r w:rsidRPr="00A61E34">
        <w:rPr>
          <w:spacing w:val="-1"/>
          <w:szCs w:val="22"/>
          <w:lang w:val="sr-Latn-ME"/>
        </w:rPr>
        <w:t xml:space="preserve"> </w:t>
      </w:r>
      <w:r w:rsidRPr="00A61E34">
        <w:rPr>
          <w:szCs w:val="22"/>
          <w:lang w:val="sr-Latn-ME"/>
        </w:rPr>
        <w:t>koja</w:t>
      </w:r>
      <w:r w:rsidRPr="00A61E34">
        <w:rPr>
          <w:spacing w:val="-4"/>
          <w:szCs w:val="22"/>
          <w:lang w:val="sr-Latn-ME"/>
        </w:rPr>
        <w:t xml:space="preserve"> </w:t>
      </w:r>
      <w:r w:rsidR="00F62AF3" w:rsidRPr="00A61E34">
        <w:rPr>
          <w:spacing w:val="-4"/>
          <w:szCs w:val="22"/>
          <w:lang w:val="sr-Latn-ME"/>
        </w:rPr>
        <w:t xml:space="preserve">se </w:t>
      </w:r>
      <w:r w:rsidRPr="00A61E34">
        <w:rPr>
          <w:szCs w:val="22"/>
          <w:lang w:val="sr-Latn-ME"/>
        </w:rPr>
        <w:t>može</w:t>
      </w:r>
      <w:r w:rsidRPr="00A61E34">
        <w:rPr>
          <w:spacing w:val="-2"/>
          <w:szCs w:val="22"/>
          <w:lang w:val="sr-Latn-ME"/>
        </w:rPr>
        <w:t xml:space="preserve"> </w:t>
      </w:r>
      <w:r w:rsidR="00F62AF3" w:rsidRPr="00A61E34">
        <w:rPr>
          <w:szCs w:val="22"/>
          <w:lang w:val="sr-Latn-ME"/>
        </w:rPr>
        <w:t>ispoljiti</w:t>
      </w:r>
      <w:r w:rsidRPr="00A61E34">
        <w:rPr>
          <w:spacing w:val="-4"/>
          <w:szCs w:val="22"/>
          <w:lang w:val="sr-Latn-ME"/>
        </w:rPr>
        <w:t xml:space="preserve"> </w:t>
      </w:r>
      <w:r w:rsidRPr="00A61E34">
        <w:rPr>
          <w:szCs w:val="22"/>
          <w:lang w:val="sr-Latn-ME"/>
        </w:rPr>
        <w:t>kožnim</w:t>
      </w:r>
      <w:r w:rsidRPr="00A61E34">
        <w:rPr>
          <w:spacing w:val="-4"/>
          <w:szCs w:val="22"/>
          <w:lang w:val="sr-Latn-ME"/>
        </w:rPr>
        <w:t xml:space="preserve"> </w:t>
      </w:r>
      <w:r w:rsidRPr="00A61E34">
        <w:rPr>
          <w:szCs w:val="22"/>
          <w:lang w:val="sr-Latn-ME"/>
        </w:rPr>
        <w:t>osipom ili uzdignutim, pl</w:t>
      </w:r>
      <w:r w:rsidR="00F62AF3" w:rsidRPr="00A61E34">
        <w:rPr>
          <w:szCs w:val="22"/>
          <w:lang w:val="sr-Latn-ME"/>
        </w:rPr>
        <w:t>j</w:t>
      </w:r>
      <w:r w:rsidRPr="00A61E34">
        <w:rPr>
          <w:szCs w:val="22"/>
          <w:lang w:val="sr-Latn-ME"/>
        </w:rPr>
        <w:t xml:space="preserve">osnatim, crvenim, okruglim mrljama ispod površine kože ili stvaranjem </w:t>
      </w:r>
      <w:r w:rsidRPr="00A61E34">
        <w:rPr>
          <w:spacing w:val="-2"/>
          <w:szCs w:val="22"/>
          <w:lang w:val="sr-Latn-ME"/>
        </w:rPr>
        <w:t>modrica.</w:t>
      </w:r>
    </w:p>
    <w:p w14:paraId="63C63935" w14:textId="77777777" w:rsidR="006D5C11" w:rsidRPr="00A61E34" w:rsidRDefault="006D5C11" w:rsidP="00E73B21">
      <w:pPr>
        <w:pStyle w:val="NoSpacing"/>
        <w:jc w:val="both"/>
        <w:rPr>
          <w:rFonts w:eastAsia="Calibri"/>
          <w:spacing w:val="-5"/>
          <w:sz w:val="22"/>
          <w:szCs w:val="22"/>
          <w:u w:val="single"/>
          <w:lang w:val="sr-Latn-ME"/>
        </w:rPr>
      </w:pPr>
    </w:p>
    <w:p w14:paraId="63C63936" w14:textId="77777777" w:rsidR="00C269D7" w:rsidRPr="00A61E34" w:rsidRDefault="00C269D7" w:rsidP="00E73B21">
      <w:pPr>
        <w:pStyle w:val="NoSpacing"/>
        <w:jc w:val="both"/>
        <w:rPr>
          <w:rFonts w:eastAsia="Calibri"/>
          <w:spacing w:val="-5"/>
          <w:sz w:val="22"/>
          <w:szCs w:val="22"/>
          <w:u w:val="single"/>
          <w:lang w:val="sr-Latn-ME"/>
        </w:rPr>
      </w:pPr>
      <w:r w:rsidRPr="00A61E34">
        <w:rPr>
          <w:rFonts w:eastAsia="Calibri"/>
          <w:spacing w:val="-5"/>
          <w:sz w:val="22"/>
          <w:szCs w:val="22"/>
          <w:u w:val="single"/>
          <w:lang w:val="sr-Latn-ME"/>
        </w:rPr>
        <w:t>Prijavljivanje sumnji na neželjena dejstva</w:t>
      </w:r>
    </w:p>
    <w:p w14:paraId="63C63937" w14:textId="77777777" w:rsidR="00C269D7" w:rsidRPr="00A61E34" w:rsidRDefault="00C269D7" w:rsidP="00E73B21">
      <w:pPr>
        <w:pStyle w:val="NoSpacing"/>
        <w:jc w:val="both"/>
        <w:rPr>
          <w:rFonts w:eastAsia="Calibri"/>
          <w:spacing w:val="-5"/>
          <w:sz w:val="22"/>
          <w:szCs w:val="22"/>
          <w:u w:val="single"/>
          <w:lang w:val="sr-Latn-ME"/>
        </w:rPr>
      </w:pPr>
    </w:p>
    <w:p w14:paraId="63C63938" w14:textId="77777777" w:rsidR="00C269D7" w:rsidRPr="00A61E34" w:rsidRDefault="0029138F" w:rsidP="00E73B21">
      <w:pPr>
        <w:pStyle w:val="NoSpacing"/>
        <w:jc w:val="both"/>
        <w:rPr>
          <w:rFonts w:eastAsia="Calibri"/>
          <w:sz w:val="22"/>
          <w:szCs w:val="22"/>
          <w:lang w:val="sr-Latn-ME"/>
        </w:rPr>
      </w:pPr>
      <w:r w:rsidRPr="00A61E34">
        <w:rPr>
          <w:rFonts w:eastAsia="Calibri"/>
          <w:sz w:val="22"/>
          <w:szCs w:val="22"/>
          <w:lang w:val="sr-Latn-ME"/>
        </w:rPr>
        <w:t>Ako V</w:t>
      </w:r>
      <w:r w:rsidR="00C269D7" w:rsidRPr="00A61E34">
        <w:rPr>
          <w:rFonts w:eastAsia="Calibri"/>
          <w:sz w:val="22"/>
          <w:szCs w:val="22"/>
          <w:lang w:val="sr-Latn-ME"/>
        </w:rPr>
        <w:t>am se javi bilo koje neželjeno d</w:t>
      </w:r>
      <w:r w:rsidRPr="00A61E34">
        <w:rPr>
          <w:rFonts w:eastAsia="Calibri"/>
          <w:sz w:val="22"/>
          <w:szCs w:val="22"/>
          <w:lang w:val="sr-Latn-ME"/>
        </w:rPr>
        <w:t xml:space="preserve">ejstvo recite to svom ljekaru, </w:t>
      </w:r>
      <w:r w:rsidR="00C269D7" w:rsidRPr="00A61E34">
        <w:rPr>
          <w:rFonts w:eastAsia="Calibri"/>
          <w:sz w:val="22"/>
          <w:szCs w:val="22"/>
          <w:lang w:val="sr-Latn-ME"/>
        </w:rPr>
        <w:t>farmaceutu ili medicinskoj sestri. Ovo uključuje i bilo koja neželjena dejstva koja nijesu navedena u ovom uputstvu</w:t>
      </w:r>
      <w:r w:rsidR="00C269D7" w:rsidRPr="00A61E34">
        <w:rPr>
          <w:rFonts w:eastAsia="Calibri"/>
          <w:spacing w:val="-4"/>
          <w:sz w:val="22"/>
          <w:szCs w:val="22"/>
          <w:lang w:val="sr-Latn-ME"/>
        </w:rPr>
        <w:t>.</w:t>
      </w:r>
      <w:r w:rsidR="007C6028" w:rsidRPr="00A61E3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3C63939" w14:textId="77777777" w:rsidR="007C6028" w:rsidRPr="00A61E34" w:rsidRDefault="007C6028" w:rsidP="00E73B21">
      <w:pPr>
        <w:pStyle w:val="NoSpacing"/>
        <w:jc w:val="both"/>
        <w:rPr>
          <w:rFonts w:eastAsia="Calibri"/>
          <w:sz w:val="22"/>
          <w:szCs w:val="22"/>
          <w:lang w:val="sr-Latn-ME"/>
        </w:rPr>
      </w:pPr>
    </w:p>
    <w:p w14:paraId="63C6393A" w14:textId="77777777" w:rsidR="007C6028" w:rsidRPr="00A61E34" w:rsidRDefault="007C6028" w:rsidP="00E73B21">
      <w:pPr>
        <w:jc w:val="both"/>
        <w:rPr>
          <w:sz w:val="22"/>
          <w:szCs w:val="22"/>
          <w:lang w:val="sr-Latn-ME"/>
        </w:rPr>
      </w:pPr>
      <w:r w:rsidRPr="00A61E34">
        <w:rPr>
          <w:sz w:val="22"/>
          <w:szCs w:val="22"/>
          <w:lang w:val="sr-Latn-ME"/>
        </w:rPr>
        <w:t xml:space="preserve">Institut za ljekove i medicinska sredstva </w:t>
      </w:r>
    </w:p>
    <w:p w14:paraId="63C6393B" w14:textId="77777777" w:rsidR="007C6028" w:rsidRPr="00A61E34" w:rsidRDefault="007C6028" w:rsidP="00E73B21">
      <w:pPr>
        <w:jc w:val="both"/>
        <w:rPr>
          <w:sz w:val="22"/>
          <w:szCs w:val="22"/>
          <w:lang w:val="sr-Latn-ME"/>
        </w:rPr>
      </w:pPr>
      <w:r w:rsidRPr="00A61E34">
        <w:rPr>
          <w:sz w:val="22"/>
          <w:szCs w:val="22"/>
          <w:lang w:val="sr-Latn-ME"/>
        </w:rPr>
        <w:t>Odjeljenje za farmakovigilancu</w:t>
      </w:r>
    </w:p>
    <w:p w14:paraId="63C6393C" w14:textId="77777777" w:rsidR="007C6028" w:rsidRPr="00A61E34" w:rsidRDefault="007C6028" w:rsidP="00E73B21">
      <w:pPr>
        <w:jc w:val="both"/>
        <w:rPr>
          <w:sz w:val="22"/>
          <w:szCs w:val="22"/>
          <w:lang w:val="sr-Latn-ME"/>
        </w:rPr>
      </w:pPr>
      <w:r w:rsidRPr="00A61E34">
        <w:rPr>
          <w:sz w:val="22"/>
          <w:szCs w:val="22"/>
          <w:lang w:val="sr-Latn-ME"/>
        </w:rPr>
        <w:t>Bulevar Ivana Crnojevića 64a, 81000 Podgorica</w:t>
      </w:r>
    </w:p>
    <w:p w14:paraId="63C6393D" w14:textId="77777777" w:rsidR="007C6028" w:rsidRPr="00A61E34" w:rsidRDefault="007C6028" w:rsidP="00E73B21">
      <w:pPr>
        <w:jc w:val="both"/>
        <w:rPr>
          <w:sz w:val="22"/>
          <w:szCs w:val="22"/>
          <w:lang w:val="sr-Latn-ME"/>
        </w:rPr>
      </w:pPr>
    </w:p>
    <w:p w14:paraId="63C6393E" w14:textId="77777777" w:rsidR="007C6028" w:rsidRPr="00A61E34" w:rsidRDefault="007C6028" w:rsidP="00E73B21">
      <w:pPr>
        <w:jc w:val="both"/>
        <w:rPr>
          <w:sz w:val="22"/>
          <w:szCs w:val="22"/>
          <w:lang w:val="sr-Latn-ME"/>
        </w:rPr>
      </w:pPr>
      <w:r w:rsidRPr="00A61E34">
        <w:rPr>
          <w:sz w:val="22"/>
          <w:szCs w:val="22"/>
          <w:lang w:val="sr-Latn-ME"/>
        </w:rPr>
        <w:t>tel: +382 (0) 20 310 280</w:t>
      </w:r>
    </w:p>
    <w:p w14:paraId="63C6393F" w14:textId="77777777" w:rsidR="007C6028" w:rsidRPr="00A61E34" w:rsidRDefault="007C6028" w:rsidP="00E73B21">
      <w:pPr>
        <w:jc w:val="both"/>
        <w:rPr>
          <w:sz w:val="22"/>
          <w:szCs w:val="22"/>
          <w:lang w:val="sr-Latn-ME"/>
        </w:rPr>
      </w:pPr>
      <w:r w:rsidRPr="00A61E34">
        <w:rPr>
          <w:sz w:val="22"/>
          <w:szCs w:val="22"/>
          <w:lang w:val="sr-Latn-ME"/>
        </w:rPr>
        <w:t>fax: +382 (0) 20 310 581</w:t>
      </w:r>
    </w:p>
    <w:p w14:paraId="63C63940" w14:textId="77777777" w:rsidR="007C6028" w:rsidRPr="00A61E34" w:rsidRDefault="00027F9A" w:rsidP="00E73B21">
      <w:pPr>
        <w:jc w:val="both"/>
        <w:rPr>
          <w:sz w:val="22"/>
          <w:szCs w:val="22"/>
          <w:lang w:val="sr-Latn-ME"/>
        </w:rPr>
      </w:pPr>
      <w:hyperlink r:id="rId11" w:history="1">
        <w:r w:rsidR="00510F22" w:rsidRPr="00A61E34">
          <w:rPr>
            <w:rStyle w:val="Hyperlink"/>
            <w:sz w:val="22"/>
            <w:szCs w:val="22"/>
            <w:lang w:val="sr-Latn-ME"/>
          </w:rPr>
          <w:t>www.cinmed.me</w:t>
        </w:r>
      </w:hyperlink>
      <w:r w:rsidR="00510F22" w:rsidRPr="00A61E34">
        <w:rPr>
          <w:sz w:val="22"/>
          <w:szCs w:val="22"/>
          <w:lang w:val="sr-Latn-ME"/>
        </w:rPr>
        <w:t xml:space="preserve"> </w:t>
      </w:r>
    </w:p>
    <w:p w14:paraId="63C63941" w14:textId="77777777" w:rsidR="007C6028" w:rsidRPr="00A61E34" w:rsidRDefault="00027F9A" w:rsidP="00E73B21">
      <w:pPr>
        <w:jc w:val="both"/>
        <w:rPr>
          <w:sz w:val="22"/>
          <w:szCs w:val="22"/>
          <w:lang w:val="sr-Latn-ME"/>
        </w:rPr>
      </w:pPr>
      <w:hyperlink r:id="rId12" w:history="1">
        <w:r w:rsidR="00510F22" w:rsidRPr="00A61E34">
          <w:rPr>
            <w:rStyle w:val="Hyperlink"/>
            <w:sz w:val="22"/>
            <w:szCs w:val="22"/>
            <w:lang w:val="sr-Latn-ME"/>
          </w:rPr>
          <w:t>nezeljenadejstva@cinmed.me</w:t>
        </w:r>
      </w:hyperlink>
      <w:r w:rsidR="00510F22" w:rsidRPr="00A61E34">
        <w:rPr>
          <w:sz w:val="22"/>
          <w:szCs w:val="22"/>
          <w:lang w:val="sr-Latn-ME"/>
        </w:rPr>
        <w:t xml:space="preserve"> </w:t>
      </w:r>
    </w:p>
    <w:p w14:paraId="63C63942" w14:textId="77777777" w:rsidR="00396B66" w:rsidRPr="00A61E34" w:rsidRDefault="007C6028" w:rsidP="00E73B21">
      <w:pPr>
        <w:jc w:val="both"/>
        <w:rPr>
          <w:sz w:val="22"/>
          <w:szCs w:val="22"/>
          <w:lang w:val="sr-Latn-ME"/>
        </w:rPr>
      </w:pPr>
      <w:r w:rsidRPr="00A61E34">
        <w:rPr>
          <w:sz w:val="22"/>
          <w:szCs w:val="22"/>
          <w:lang w:val="sr-Latn-ME"/>
        </w:rPr>
        <w:t>putem IS zdravstvene zaštite</w:t>
      </w:r>
    </w:p>
    <w:p w14:paraId="63C63943" w14:textId="77777777" w:rsidR="0082338C" w:rsidRPr="00A61E34" w:rsidRDefault="0082338C" w:rsidP="00E73B21">
      <w:pPr>
        <w:jc w:val="both"/>
        <w:rPr>
          <w:sz w:val="22"/>
          <w:szCs w:val="22"/>
          <w:lang w:val="sr-Latn-ME"/>
        </w:rPr>
      </w:pPr>
      <w:r w:rsidRPr="00A61E34">
        <w:rPr>
          <w:sz w:val="22"/>
          <w:szCs w:val="22"/>
          <w:lang w:val="sr-Latn-ME"/>
        </w:rPr>
        <w:t>QR kod za online prijavu</w:t>
      </w:r>
      <w:r w:rsidR="0014423E" w:rsidRPr="00A61E34">
        <w:rPr>
          <w:sz w:val="22"/>
          <w:szCs w:val="22"/>
          <w:lang w:val="sr-Latn-ME"/>
        </w:rPr>
        <w:t xml:space="preserve"> sumnje na neželjeno dejstvo lijeka</w:t>
      </w:r>
      <w:r w:rsidRPr="00A61E34">
        <w:rPr>
          <w:sz w:val="22"/>
          <w:szCs w:val="22"/>
          <w:lang w:val="sr-Latn-ME"/>
        </w:rPr>
        <w:t>:</w:t>
      </w:r>
    </w:p>
    <w:p w14:paraId="63C63944" w14:textId="77777777" w:rsidR="0082338C" w:rsidRPr="00A61E34" w:rsidRDefault="0082338C" w:rsidP="00E73B21">
      <w:pPr>
        <w:jc w:val="both"/>
        <w:rPr>
          <w:sz w:val="22"/>
          <w:szCs w:val="22"/>
          <w:lang w:val="sr-Latn-ME"/>
        </w:rPr>
      </w:pPr>
    </w:p>
    <w:p w14:paraId="63C63945" w14:textId="77777777" w:rsidR="0082338C" w:rsidRPr="00A61E34" w:rsidRDefault="00C547D5" w:rsidP="00E73B21">
      <w:pPr>
        <w:jc w:val="both"/>
        <w:rPr>
          <w:sz w:val="22"/>
          <w:szCs w:val="22"/>
          <w:lang w:val="sr-Latn-ME"/>
        </w:rPr>
      </w:pPr>
      <w:r w:rsidRPr="00A61E34">
        <w:rPr>
          <w:noProof/>
          <w:sz w:val="22"/>
          <w:szCs w:val="22"/>
        </w:rPr>
        <w:drawing>
          <wp:inline distT="0" distB="0" distL="0" distR="0" wp14:anchorId="63C63964" wp14:editId="63C63965">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C63946" w14:textId="77777777" w:rsidR="00662339" w:rsidRPr="00A61E34" w:rsidRDefault="00662339" w:rsidP="00E73B21">
      <w:pPr>
        <w:jc w:val="both"/>
        <w:rPr>
          <w:sz w:val="22"/>
          <w:szCs w:val="22"/>
          <w:lang w:val="sr-Latn-ME"/>
        </w:rPr>
      </w:pPr>
    </w:p>
    <w:p w14:paraId="3EC93E01" w14:textId="77777777" w:rsidR="00AA1412" w:rsidRPr="00A61E34" w:rsidRDefault="00AA1412" w:rsidP="00E73B21">
      <w:pPr>
        <w:tabs>
          <w:tab w:val="left" w:pos="540"/>
          <w:tab w:val="left" w:pos="569"/>
        </w:tabs>
        <w:jc w:val="both"/>
        <w:rPr>
          <w:b/>
          <w:bCs/>
          <w:sz w:val="22"/>
          <w:szCs w:val="22"/>
          <w:lang w:val="sr-Latn-ME"/>
        </w:rPr>
      </w:pPr>
    </w:p>
    <w:p w14:paraId="63C63947" w14:textId="38E18572" w:rsidR="00A32113" w:rsidRPr="00A61E34" w:rsidRDefault="00A32113" w:rsidP="00E73B21">
      <w:pPr>
        <w:tabs>
          <w:tab w:val="left" w:pos="540"/>
          <w:tab w:val="left" w:pos="569"/>
        </w:tabs>
        <w:jc w:val="both"/>
        <w:rPr>
          <w:b/>
          <w:bCs/>
          <w:sz w:val="22"/>
          <w:szCs w:val="22"/>
          <w:lang w:val="sr-Latn-ME"/>
        </w:rPr>
      </w:pPr>
      <w:r w:rsidRPr="00A61E34">
        <w:rPr>
          <w:b/>
          <w:bCs/>
          <w:sz w:val="22"/>
          <w:szCs w:val="22"/>
          <w:lang w:val="sr-Latn-ME"/>
        </w:rPr>
        <w:t xml:space="preserve">5. </w:t>
      </w:r>
      <w:r w:rsidR="00291DAD" w:rsidRPr="00A61E34">
        <w:rPr>
          <w:b/>
          <w:bCs/>
          <w:sz w:val="22"/>
          <w:szCs w:val="22"/>
          <w:lang w:val="sr-Latn-ME"/>
        </w:rPr>
        <w:tab/>
      </w:r>
      <w:r w:rsidRPr="00A61E34">
        <w:rPr>
          <w:b/>
          <w:bCs/>
          <w:sz w:val="22"/>
          <w:szCs w:val="22"/>
          <w:lang w:val="sr-Latn-ME"/>
        </w:rPr>
        <w:t xml:space="preserve">KAKO ČUVATI LIJEK </w:t>
      </w:r>
      <w:r w:rsidR="00590278" w:rsidRPr="00A61E34">
        <w:rPr>
          <w:b/>
          <w:bCs/>
          <w:sz w:val="22"/>
          <w:szCs w:val="22"/>
          <w:lang w:val="sr-Latn-ME"/>
        </w:rPr>
        <w:t>CRITEO</w:t>
      </w:r>
    </w:p>
    <w:p w14:paraId="63C63948" w14:textId="77777777" w:rsidR="00445D8F" w:rsidRPr="00A61E34" w:rsidRDefault="00445D8F" w:rsidP="00E73B21">
      <w:pPr>
        <w:jc w:val="both"/>
        <w:rPr>
          <w:sz w:val="22"/>
          <w:szCs w:val="22"/>
          <w:lang w:val="sr-Latn-ME"/>
        </w:rPr>
      </w:pPr>
    </w:p>
    <w:p w14:paraId="63C63949" w14:textId="77777777" w:rsidR="00991E7D" w:rsidRPr="00A61E34" w:rsidRDefault="008A7F7D" w:rsidP="00E73B21">
      <w:pPr>
        <w:numPr>
          <w:ilvl w:val="12"/>
          <w:numId w:val="0"/>
        </w:numPr>
        <w:tabs>
          <w:tab w:val="left" w:pos="720"/>
        </w:tabs>
        <w:ind w:right="-2"/>
        <w:jc w:val="both"/>
        <w:rPr>
          <w:sz w:val="22"/>
          <w:szCs w:val="22"/>
          <w:lang w:val="sr-Latn-ME"/>
        </w:rPr>
      </w:pPr>
      <w:r w:rsidRPr="00A61E34">
        <w:rPr>
          <w:sz w:val="22"/>
          <w:szCs w:val="22"/>
          <w:lang w:val="sr-Latn-ME"/>
        </w:rPr>
        <w:t xml:space="preserve">Lijek čuvajte </w:t>
      </w:r>
      <w:r w:rsidR="00991E7D" w:rsidRPr="00A61E34">
        <w:rPr>
          <w:sz w:val="22"/>
          <w:szCs w:val="22"/>
          <w:lang w:val="sr-Latn-ME"/>
        </w:rPr>
        <w:t>van pogleda i domašaja djece.</w:t>
      </w:r>
    </w:p>
    <w:p w14:paraId="63C6394A" w14:textId="77777777" w:rsidR="00991E7D" w:rsidRPr="00A61E34" w:rsidRDefault="00991E7D" w:rsidP="00E73B21">
      <w:pPr>
        <w:jc w:val="both"/>
        <w:rPr>
          <w:sz w:val="22"/>
          <w:szCs w:val="22"/>
          <w:lang w:val="sr-Latn-ME"/>
        </w:rPr>
      </w:pPr>
    </w:p>
    <w:p w14:paraId="63C6394B" w14:textId="0071ACE0" w:rsidR="00D01E45" w:rsidRPr="00A61E34" w:rsidRDefault="00D01E45" w:rsidP="00E73B21">
      <w:pPr>
        <w:numPr>
          <w:ilvl w:val="12"/>
          <w:numId w:val="0"/>
        </w:numPr>
        <w:tabs>
          <w:tab w:val="left" w:pos="720"/>
        </w:tabs>
        <w:ind w:right="-2"/>
        <w:jc w:val="both"/>
        <w:rPr>
          <w:sz w:val="22"/>
          <w:szCs w:val="22"/>
          <w:lang w:val="sr-Latn-ME"/>
        </w:rPr>
      </w:pPr>
      <w:r w:rsidRPr="00A61E34">
        <w:rPr>
          <w:sz w:val="22"/>
          <w:szCs w:val="22"/>
          <w:lang w:val="sr-Latn-ME"/>
        </w:rPr>
        <w:t xml:space="preserve">Ovaj lijek se ne smije upotrijebiti nakon isteka roka upotrebe navedenog na </w:t>
      </w:r>
      <w:r w:rsidR="00AA1412" w:rsidRPr="00A61E34">
        <w:rPr>
          <w:sz w:val="22"/>
          <w:szCs w:val="22"/>
          <w:lang w:val="sr-Latn-ME"/>
        </w:rPr>
        <w:t xml:space="preserve">blisteru i </w:t>
      </w:r>
      <w:r w:rsidRPr="00A61E34">
        <w:rPr>
          <w:sz w:val="22"/>
          <w:szCs w:val="22"/>
          <w:lang w:val="sr-Latn-ME"/>
        </w:rPr>
        <w:t>kutiji</w:t>
      </w:r>
      <w:r w:rsidR="0087175F" w:rsidRPr="00A61E34">
        <w:rPr>
          <w:sz w:val="22"/>
          <w:szCs w:val="22"/>
          <w:lang w:val="sr-Latn-ME"/>
        </w:rPr>
        <w:t>.</w:t>
      </w:r>
      <w:r w:rsidRPr="00A61E34">
        <w:rPr>
          <w:sz w:val="22"/>
          <w:szCs w:val="22"/>
          <w:lang w:val="sr-Latn-ME"/>
        </w:rPr>
        <w:t xml:space="preserve"> Rok upotrebe odnosi se na poslednji dan navedenog mjeseca.</w:t>
      </w:r>
    </w:p>
    <w:p w14:paraId="7829BAE7" w14:textId="77777777" w:rsidR="0042255F" w:rsidRPr="00A61E34" w:rsidRDefault="0042255F" w:rsidP="00E73B21">
      <w:pPr>
        <w:numPr>
          <w:ilvl w:val="12"/>
          <w:numId w:val="0"/>
        </w:numPr>
        <w:tabs>
          <w:tab w:val="left" w:pos="720"/>
        </w:tabs>
        <w:ind w:right="-2"/>
        <w:jc w:val="both"/>
        <w:rPr>
          <w:sz w:val="22"/>
          <w:szCs w:val="22"/>
          <w:lang w:val="sr-Latn-ME"/>
        </w:rPr>
      </w:pPr>
    </w:p>
    <w:p w14:paraId="7F2D464F" w14:textId="77777777" w:rsidR="00AC41A2" w:rsidRPr="00A61E34" w:rsidRDefault="00AC41A2" w:rsidP="00AC41A2">
      <w:pPr>
        <w:tabs>
          <w:tab w:val="left" w:pos="540"/>
          <w:tab w:val="left" w:pos="569"/>
        </w:tabs>
        <w:jc w:val="both"/>
        <w:rPr>
          <w:sz w:val="22"/>
          <w:szCs w:val="22"/>
          <w:lang w:val="sr-Latn-ME"/>
        </w:rPr>
      </w:pPr>
      <w:r w:rsidRPr="00A61E34">
        <w:rPr>
          <w:sz w:val="22"/>
          <w:szCs w:val="22"/>
          <w:lang w:val="sr-Latn-ME"/>
        </w:rPr>
        <w:t>Lijek ne zahtijeva posebne temperaturne uslove čuvanja.</w:t>
      </w:r>
    </w:p>
    <w:p w14:paraId="7820BB70" w14:textId="7E574223" w:rsidR="0042255F" w:rsidRPr="00A61E34" w:rsidRDefault="0042255F" w:rsidP="00E73B21">
      <w:pPr>
        <w:jc w:val="both"/>
        <w:rPr>
          <w:sz w:val="22"/>
          <w:szCs w:val="22"/>
          <w:lang w:val="sr-Latn-ME"/>
        </w:rPr>
      </w:pPr>
      <w:r w:rsidRPr="00A61E34">
        <w:rPr>
          <w:sz w:val="22"/>
          <w:szCs w:val="22"/>
          <w:lang w:val="sr-Latn-ME"/>
        </w:rPr>
        <w:t>Lijek čuvati u originalnom pakovanju u cilju zaštite od vlage.</w:t>
      </w:r>
    </w:p>
    <w:p w14:paraId="63C6394C" w14:textId="77777777" w:rsidR="00445D8F" w:rsidRPr="00A61E34" w:rsidRDefault="00445D8F" w:rsidP="00E73B21">
      <w:pPr>
        <w:jc w:val="both"/>
        <w:rPr>
          <w:b/>
          <w:bCs/>
          <w:sz w:val="22"/>
          <w:szCs w:val="22"/>
          <w:lang w:val="sr-Latn-ME"/>
        </w:rPr>
      </w:pPr>
    </w:p>
    <w:p w14:paraId="63C6394D" w14:textId="77777777" w:rsidR="00D01E45" w:rsidRPr="00A61E34" w:rsidRDefault="00D01E45" w:rsidP="00E73B21">
      <w:pPr>
        <w:jc w:val="both"/>
        <w:rPr>
          <w:sz w:val="22"/>
          <w:szCs w:val="22"/>
          <w:lang w:val="sr-Latn-ME" w:eastAsia="hr-HR"/>
        </w:rPr>
      </w:pPr>
      <w:r w:rsidRPr="00A61E34">
        <w:rPr>
          <w:sz w:val="22"/>
          <w:szCs w:val="22"/>
          <w:lang w:val="sr-Latn-ME" w:eastAsia="hr-HR"/>
        </w:rPr>
        <w:t>Ljekove ne treba bacati u kanalizaciju, niti kućni otpad. Ove mjere pomažu očuvanju životne sredine.</w:t>
      </w:r>
    </w:p>
    <w:p w14:paraId="63C6394E" w14:textId="77777777" w:rsidR="00D01E45" w:rsidRPr="00A61E34" w:rsidRDefault="00D01E45" w:rsidP="00E73B21">
      <w:pPr>
        <w:jc w:val="both"/>
        <w:rPr>
          <w:b/>
          <w:bCs/>
          <w:sz w:val="22"/>
          <w:szCs w:val="22"/>
          <w:lang w:val="sr-Latn-ME" w:eastAsia="hr-HR"/>
        </w:rPr>
      </w:pPr>
      <w:r w:rsidRPr="00A61E34">
        <w:rPr>
          <w:sz w:val="22"/>
          <w:szCs w:val="22"/>
          <w:lang w:val="sr-Latn-ME" w:eastAsia="hr-HR"/>
        </w:rPr>
        <w:t>Neupotrijebljeni lijek se uništava u skladu sa važećim propisima.</w:t>
      </w:r>
    </w:p>
    <w:p w14:paraId="63C6394F" w14:textId="7E00E388" w:rsidR="00396B66" w:rsidRPr="00A61E34" w:rsidRDefault="00396B66" w:rsidP="00E73B21">
      <w:pPr>
        <w:jc w:val="both"/>
        <w:rPr>
          <w:bCs/>
          <w:sz w:val="22"/>
          <w:szCs w:val="22"/>
          <w:lang w:val="sr-Latn-ME"/>
        </w:rPr>
      </w:pPr>
    </w:p>
    <w:p w14:paraId="0325E5CD" w14:textId="77777777" w:rsidR="00AA1412" w:rsidRPr="00A61E34" w:rsidRDefault="00AA1412" w:rsidP="00E73B21">
      <w:pPr>
        <w:jc w:val="both"/>
        <w:rPr>
          <w:bCs/>
          <w:sz w:val="22"/>
          <w:szCs w:val="22"/>
          <w:lang w:val="sr-Latn-ME"/>
        </w:rPr>
      </w:pPr>
    </w:p>
    <w:p w14:paraId="63C63950" w14:textId="77777777" w:rsidR="00A32113" w:rsidRPr="00A61E34" w:rsidRDefault="00A32113" w:rsidP="00E73B21">
      <w:pPr>
        <w:tabs>
          <w:tab w:val="left" w:pos="540"/>
          <w:tab w:val="left" w:pos="569"/>
        </w:tabs>
        <w:jc w:val="both"/>
        <w:rPr>
          <w:b/>
          <w:bCs/>
          <w:sz w:val="22"/>
          <w:szCs w:val="22"/>
          <w:lang w:val="sr-Latn-ME"/>
        </w:rPr>
      </w:pPr>
      <w:r w:rsidRPr="00A61E34">
        <w:rPr>
          <w:b/>
          <w:bCs/>
          <w:sz w:val="22"/>
          <w:szCs w:val="22"/>
          <w:lang w:val="sr-Latn-ME"/>
        </w:rPr>
        <w:t xml:space="preserve">6. </w:t>
      </w:r>
      <w:r w:rsidR="00291DAD" w:rsidRPr="00A61E34">
        <w:rPr>
          <w:b/>
          <w:bCs/>
          <w:sz w:val="22"/>
          <w:szCs w:val="22"/>
          <w:lang w:val="sr-Latn-ME"/>
        </w:rPr>
        <w:tab/>
      </w:r>
      <w:r w:rsidR="00326EEC" w:rsidRPr="00A61E34">
        <w:rPr>
          <w:b/>
          <w:bCs/>
          <w:sz w:val="22"/>
          <w:szCs w:val="22"/>
          <w:lang w:val="sr-Latn-ME"/>
        </w:rPr>
        <w:t xml:space="preserve">SADRŽAJ PAKOVANJA I </w:t>
      </w:r>
      <w:r w:rsidRPr="00A61E34">
        <w:rPr>
          <w:b/>
          <w:bCs/>
          <w:sz w:val="22"/>
          <w:szCs w:val="22"/>
          <w:lang w:val="sr-Latn-ME"/>
        </w:rPr>
        <w:t>DODATNE INFORMACIJE</w:t>
      </w:r>
      <w:r w:rsidR="00E06040" w:rsidRPr="00A61E34">
        <w:rPr>
          <w:b/>
          <w:bCs/>
          <w:sz w:val="22"/>
          <w:szCs w:val="22"/>
          <w:lang w:val="sr-Latn-ME"/>
        </w:rPr>
        <w:t xml:space="preserve"> </w:t>
      </w:r>
    </w:p>
    <w:p w14:paraId="63C63951" w14:textId="77777777" w:rsidR="00445D8F" w:rsidRPr="00A61E34" w:rsidRDefault="00445D8F" w:rsidP="00E73B21">
      <w:pPr>
        <w:jc w:val="both"/>
        <w:rPr>
          <w:sz w:val="22"/>
          <w:szCs w:val="22"/>
          <w:lang w:val="sr-Latn-ME"/>
        </w:rPr>
      </w:pPr>
    </w:p>
    <w:p w14:paraId="63C63952" w14:textId="0CE0EC77" w:rsidR="00445D8F" w:rsidRPr="00A61E34" w:rsidRDefault="00A32113" w:rsidP="00E73B21">
      <w:pPr>
        <w:jc w:val="both"/>
        <w:rPr>
          <w:b/>
          <w:sz w:val="22"/>
          <w:szCs w:val="22"/>
          <w:lang w:val="sr-Latn-ME"/>
        </w:rPr>
      </w:pPr>
      <w:r w:rsidRPr="00A61E34">
        <w:rPr>
          <w:b/>
          <w:bCs/>
          <w:sz w:val="22"/>
          <w:szCs w:val="22"/>
          <w:lang w:val="sr-Latn-ME"/>
        </w:rPr>
        <w:t xml:space="preserve">Šta sadrži lijek </w:t>
      </w:r>
      <w:r w:rsidR="00590278" w:rsidRPr="00A61E34">
        <w:rPr>
          <w:b/>
          <w:bCs/>
          <w:sz w:val="22"/>
          <w:szCs w:val="22"/>
          <w:lang w:val="sr-Latn-ME"/>
        </w:rPr>
        <w:t>Criteo</w:t>
      </w:r>
    </w:p>
    <w:p w14:paraId="6710158C" w14:textId="77777777" w:rsidR="00A61E34" w:rsidRDefault="00A61E34" w:rsidP="00E73B21">
      <w:pPr>
        <w:jc w:val="both"/>
        <w:rPr>
          <w:i/>
          <w:sz w:val="22"/>
          <w:szCs w:val="22"/>
          <w:lang w:val="sr-Latn-ME"/>
        </w:rPr>
      </w:pPr>
    </w:p>
    <w:p w14:paraId="7E9D0A58" w14:textId="01459FCC" w:rsidR="002737D2" w:rsidRPr="00A61E34" w:rsidRDefault="002737D2" w:rsidP="00E73B21">
      <w:pPr>
        <w:jc w:val="both"/>
        <w:rPr>
          <w:i/>
          <w:sz w:val="22"/>
          <w:szCs w:val="22"/>
          <w:lang w:val="sr-Latn-ME"/>
        </w:rPr>
      </w:pPr>
      <w:r w:rsidRPr="00A61E34">
        <w:rPr>
          <w:i/>
          <w:sz w:val="22"/>
          <w:szCs w:val="22"/>
          <w:lang w:val="sr-Latn-ME"/>
        </w:rPr>
        <w:t>Aktivna supstanca je:</w:t>
      </w:r>
    </w:p>
    <w:p w14:paraId="69A2E02E" w14:textId="77777777" w:rsidR="002737D2" w:rsidRPr="00A61E34" w:rsidRDefault="002737D2" w:rsidP="00E73B21">
      <w:pPr>
        <w:jc w:val="both"/>
        <w:rPr>
          <w:sz w:val="22"/>
          <w:szCs w:val="22"/>
          <w:lang w:val="sr-Latn-ME"/>
        </w:rPr>
      </w:pPr>
      <w:r w:rsidRPr="00A61E34">
        <w:rPr>
          <w:sz w:val="22"/>
          <w:szCs w:val="22"/>
          <w:lang w:val="sr-Latn-ME"/>
        </w:rPr>
        <w:t>Jedna tableta sadrži 50 mg vildagliptina.</w:t>
      </w:r>
    </w:p>
    <w:p w14:paraId="287F3BA0" w14:textId="77777777" w:rsidR="002737D2" w:rsidRPr="00A61E34" w:rsidRDefault="002737D2" w:rsidP="00E73B21">
      <w:pPr>
        <w:jc w:val="both"/>
        <w:rPr>
          <w:sz w:val="22"/>
          <w:szCs w:val="22"/>
          <w:lang w:val="sr-Latn-ME"/>
        </w:rPr>
      </w:pPr>
    </w:p>
    <w:p w14:paraId="341F26B8" w14:textId="1E459B6E" w:rsidR="002737D2" w:rsidRPr="00A61E34" w:rsidRDefault="002737D2" w:rsidP="00E73B21">
      <w:pPr>
        <w:jc w:val="both"/>
        <w:rPr>
          <w:sz w:val="22"/>
          <w:szCs w:val="22"/>
          <w:lang w:val="sr-Latn-ME"/>
        </w:rPr>
      </w:pPr>
      <w:r w:rsidRPr="00A61E34">
        <w:rPr>
          <w:i/>
          <w:sz w:val="22"/>
          <w:szCs w:val="22"/>
          <w:lang w:val="sr-Latn-ME"/>
        </w:rPr>
        <w:t>Pomoćne supstance su:</w:t>
      </w:r>
      <w:r w:rsidRPr="00A61E34">
        <w:rPr>
          <w:sz w:val="22"/>
          <w:szCs w:val="22"/>
          <w:lang w:val="sr-Latn-ME"/>
        </w:rPr>
        <w:t xml:space="preserve"> laktoza, monohidrat; celuloza mikrokristalna; natrijum skrob</w:t>
      </w:r>
      <w:r w:rsidR="00AA1412" w:rsidRPr="00A61E34">
        <w:rPr>
          <w:sz w:val="22"/>
          <w:szCs w:val="22"/>
          <w:lang w:val="sr-Latn-ME"/>
        </w:rPr>
        <w:t xml:space="preserve"> </w:t>
      </w:r>
      <w:r w:rsidRPr="00A61E34">
        <w:rPr>
          <w:sz w:val="22"/>
          <w:szCs w:val="22"/>
          <w:lang w:val="sr-Latn-ME"/>
        </w:rPr>
        <w:t>glikolat; magnezijum stearat.</w:t>
      </w:r>
    </w:p>
    <w:p w14:paraId="2B705425" w14:textId="77777777" w:rsidR="00F46C44" w:rsidRPr="00A61E34" w:rsidRDefault="00F46C44" w:rsidP="00E73B21">
      <w:pPr>
        <w:jc w:val="both"/>
        <w:rPr>
          <w:b/>
          <w:sz w:val="22"/>
          <w:szCs w:val="22"/>
          <w:lang w:val="sr-Latn-ME"/>
        </w:rPr>
      </w:pPr>
    </w:p>
    <w:p w14:paraId="6B30465C" w14:textId="77777777" w:rsidR="00A61E34" w:rsidRDefault="00A61E34" w:rsidP="00E73B21">
      <w:pPr>
        <w:jc w:val="both"/>
        <w:rPr>
          <w:b/>
          <w:sz w:val="22"/>
          <w:szCs w:val="22"/>
          <w:lang w:val="sr-Latn-ME"/>
        </w:rPr>
      </w:pPr>
    </w:p>
    <w:p w14:paraId="63C63957" w14:textId="1D589A9D" w:rsidR="00A32113" w:rsidRPr="00A61E34" w:rsidRDefault="00A32113" w:rsidP="00E73B21">
      <w:pPr>
        <w:jc w:val="both"/>
        <w:rPr>
          <w:b/>
          <w:sz w:val="22"/>
          <w:szCs w:val="22"/>
          <w:lang w:val="sr-Latn-ME"/>
        </w:rPr>
      </w:pPr>
      <w:r w:rsidRPr="00A61E34">
        <w:rPr>
          <w:b/>
          <w:sz w:val="22"/>
          <w:szCs w:val="22"/>
          <w:lang w:val="sr-Latn-ME"/>
        </w:rPr>
        <w:lastRenderedPageBreak/>
        <w:t xml:space="preserve">Kako izgleda lijek </w:t>
      </w:r>
      <w:r w:rsidR="00590278" w:rsidRPr="00A61E34">
        <w:rPr>
          <w:b/>
          <w:sz w:val="22"/>
          <w:szCs w:val="22"/>
          <w:lang w:val="sr-Latn-ME"/>
        </w:rPr>
        <w:t>Criteo</w:t>
      </w:r>
      <w:r w:rsidRPr="00A61E34">
        <w:rPr>
          <w:b/>
          <w:sz w:val="22"/>
          <w:szCs w:val="22"/>
          <w:lang w:val="sr-Latn-ME"/>
        </w:rPr>
        <w:t xml:space="preserve"> i sadržaj pakovanja</w:t>
      </w:r>
    </w:p>
    <w:p w14:paraId="61CCA3A1" w14:textId="77777777" w:rsidR="00A61E34" w:rsidRDefault="00A61E34" w:rsidP="00E73B21">
      <w:pPr>
        <w:jc w:val="both"/>
        <w:rPr>
          <w:sz w:val="22"/>
          <w:szCs w:val="22"/>
          <w:lang w:val="sr-Latn-ME"/>
        </w:rPr>
      </w:pPr>
    </w:p>
    <w:p w14:paraId="215FA2EB" w14:textId="2627D96B" w:rsidR="00EC56AD" w:rsidRPr="00A61E34" w:rsidRDefault="00EC56AD" w:rsidP="00E73B21">
      <w:pPr>
        <w:jc w:val="both"/>
        <w:rPr>
          <w:sz w:val="22"/>
          <w:szCs w:val="22"/>
          <w:lang w:val="sr-Latn-ME"/>
        </w:rPr>
      </w:pPr>
      <w:r w:rsidRPr="00A61E34">
        <w:rPr>
          <w:sz w:val="22"/>
          <w:szCs w:val="22"/>
          <w:lang w:val="sr-Latn-ME"/>
        </w:rPr>
        <w:t>Bijele do sv</w:t>
      </w:r>
      <w:r w:rsidR="00AA1412" w:rsidRPr="00A61E34">
        <w:rPr>
          <w:sz w:val="22"/>
          <w:szCs w:val="22"/>
          <w:lang w:val="sr-Latn-ME"/>
        </w:rPr>
        <w:t>ij</w:t>
      </w:r>
      <w:r w:rsidRPr="00A61E34">
        <w:rPr>
          <w:sz w:val="22"/>
          <w:szCs w:val="22"/>
          <w:lang w:val="sr-Latn-ME"/>
        </w:rPr>
        <w:t>etložućkaste, okrugle ravne tablete, sa kosom ivicom.</w:t>
      </w:r>
    </w:p>
    <w:p w14:paraId="352BB431" w14:textId="77777777" w:rsidR="009C0798" w:rsidRPr="00A61E34" w:rsidRDefault="009C0798" w:rsidP="009C0798">
      <w:pPr>
        <w:jc w:val="both"/>
        <w:rPr>
          <w:sz w:val="22"/>
          <w:szCs w:val="22"/>
          <w:lang w:val="sr-Latn-ME"/>
        </w:rPr>
      </w:pPr>
      <w:r w:rsidRPr="00A61E34">
        <w:rPr>
          <w:sz w:val="22"/>
          <w:szCs w:val="22"/>
          <w:lang w:val="sr-Latn-ME"/>
        </w:rPr>
        <w:t xml:space="preserve">Unutrašnje pakovanje je oPA/Al/PVC//Al blister koji sadrži 10 tableta. </w:t>
      </w:r>
    </w:p>
    <w:p w14:paraId="68AC9E08" w14:textId="77777777" w:rsidR="009C0798" w:rsidRPr="00A61E34" w:rsidRDefault="009C0798" w:rsidP="009C0798">
      <w:pPr>
        <w:jc w:val="both"/>
        <w:rPr>
          <w:sz w:val="22"/>
          <w:szCs w:val="22"/>
          <w:lang w:val="sr-Latn-ME"/>
        </w:rPr>
      </w:pPr>
      <w:r w:rsidRPr="00A61E34">
        <w:rPr>
          <w:sz w:val="22"/>
          <w:szCs w:val="22"/>
          <w:lang w:val="sr-Latn-ME"/>
        </w:rPr>
        <w:t>Spoljašnje pakovanje sadrži 3 blistera (30 tableta) ili 6 blistera (60 tableta) i Uputstvo za lijek.</w:t>
      </w:r>
    </w:p>
    <w:p w14:paraId="73E488C3" w14:textId="77777777" w:rsidR="00EC56AD" w:rsidRPr="00A61E34" w:rsidRDefault="00EC56AD" w:rsidP="00E73B21">
      <w:pPr>
        <w:jc w:val="both"/>
        <w:rPr>
          <w:sz w:val="22"/>
          <w:szCs w:val="22"/>
          <w:lang w:val="sr-Latn-ME"/>
        </w:rPr>
      </w:pPr>
    </w:p>
    <w:p w14:paraId="63C63959" w14:textId="77777777" w:rsidR="00A32113" w:rsidRPr="00A61E34" w:rsidRDefault="00A32113" w:rsidP="00E73B21">
      <w:pPr>
        <w:jc w:val="both"/>
        <w:rPr>
          <w:b/>
          <w:sz w:val="22"/>
          <w:szCs w:val="22"/>
          <w:lang w:val="sr-Latn-ME"/>
        </w:rPr>
      </w:pPr>
      <w:r w:rsidRPr="00A61E34">
        <w:rPr>
          <w:b/>
          <w:sz w:val="22"/>
          <w:szCs w:val="22"/>
          <w:lang w:val="sr-Latn-ME"/>
        </w:rPr>
        <w:t xml:space="preserve">Nosilac dozvole i </w:t>
      </w:r>
      <w:r w:rsidR="00C66783" w:rsidRPr="00A61E34">
        <w:rPr>
          <w:b/>
          <w:sz w:val="22"/>
          <w:szCs w:val="22"/>
          <w:lang w:val="sr-Latn-ME"/>
        </w:rPr>
        <w:t>p</w:t>
      </w:r>
      <w:r w:rsidRPr="00A61E34">
        <w:rPr>
          <w:b/>
          <w:sz w:val="22"/>
          <w:szCs w:val="22"/>
          <w:lang w:val="sr-Latn-ME"/>
        </w:rPr>
        <w:t>roizvođač</w:t>
      </w:r>
    </w:p>
    <w:p w14:paraId="38C7C0AB" w14:textId="77777777" w:rsidR="00A61E34" w:rsidRPr="00A61E34" w:rsidRDefault="00A61E34" w:rsidP="00E73B21">
      <w:pPr>
        <w:spacing w:line="200" w:lineRule="exact"/>
        <w:jc w:val="both"/>
        <w:rPr>
          <w:b/>
          <w:sz w:val="22"/>
          <w:szCs w:val="22"/>
          <w:lang w:val="sr-Latn-ME"/>
        </w:rPr>
      </w:pPr>
    </w:p>
    <w:p w14:paraId="710AD7E9" w14:textId="3D9FDC00" w:rsidR="00A32166" w:rsidRPr="00A61E34" w:rsidRDefault="00A32166" w:rsidP="00E73B21">
      <w:pPr>
        <w:spacing w:line="200" w:lineRule="exact"/>
        <w:jc w:val="both"/>
        <w:rPr>
          <w:b/>
          <w:sz w:val="22"/>
          <w:szCs w:val="22"/>
          <w:lang w:val="sr-Latn-ME"/>
        </w:rPr>
      </w:pPr>
      <w:r w:rsidRPr="00A61E34">
        <w:rPr>
          <w:b/>
          <w:sz w:val="22"/>
          <w:szCs w:val="22"/>
          <w:lang w:val="sr-Latn-ME"/>
        </w:rPr>
        <w:t>Nosilac dozvole:</w:t>
      </w:r>
    </w:p>
    <w:p w14:paraId="0199CCB9" w14:textId="77777777" w:rsidR="00A61E34" w:rsidRDefault="00A61E34" w:rsidP="00E73B21">
      <w:pPr>
        <w:spacing w:line="200" w:lineRule="exact"/>
        <w:jc w:val="both"/>
        <w:rPr>
          <w:sz w:val="22"/>
          <w:szCs w:val="22"/>
          <w:lang w:val="sr-Latn-ME"/>
        </w:rPr>
      </w:pPr>
    </w:p>
    <w:p w14:paraId="42363719" w14:textId="54E8C9FD" w:rsidR="00A32166" w:rsidRPr="00A61E34" w:rsidRDefault="00A32166" w:rsidP="00E73B21">
      <w:pPr>
        <w:spacing w:line="200" w:lineRule="exact"/>
        <w:jc w:val="both"/>
        <w:rPr>
          <w:sz w:val="22"/>
          <w:szCs w:val="22"/>
          <w:lang w:val="sr-Latn-ME"/>
        </w:rPr>
      </w:pPr>
      <w:r w:rsidRPr="00A61E34">
        <w:rPr>
          <w:sz w:val="22"/>
          <w:szCs w:val="22"/>
          <w:lang w:val="sr-Latn-ME"/>
        </w:rPr>
        <w:t>Hemofarm A.D. Vršac Poslovna jedinica Podgorica</w:t>
      </w:r>
    </w:p>
    <w:p w14:paraId="34EC963F" w14:textId="77777777" w:rsidR="00A32166" w:rsidRPr="00A61E34" w:rsidRDefault="00A32166" w:rsidP="00E73B21">
      <w:pPr>
        <w:spacing w:line="200" w:lineRule="exact"/>
        <w:jc w:val="both"/>
        <w:rPr>
          <w:sz w:val="22"/>
          <w:szCs w:val="22"/>
          <w:lang w:val="sr-Latn-ME"/>
        </w:rPr>
      </w:pPr>
      <w:r w:rsidRPr="00A61E34">
        <w:rPr>
          <w:sz w:val="22"/>
          <w:szCs w:val="22"/>
          <w:lang w:val="sr-Latn-ME"/>
        </w:rPr>
        <w:t>8 marta 55A, Podgorica, Crna Gora</w:t>
      </w:r>
    </w:p>
    <w:p w14:paraId="734CB265" w14:textId="77777777" w:rsidR="00A32166" w:rsidRPr="00A61E34" w:rsidRDefault="00A32166" w:rsidP="00E73B21">
      <w:pPr>
        <w:spacing w:line="200" w:lineRule="exact"/>
        <w:jc w:val="both"/>
        <w:rPr>
          <w:b/>
          <w:sz w:val="22"/>
          <w:szCs w:val="22"/>
          <w:lang w:val="sr-Latn-ME"/>
        </w:rPr>
      </w:pPr>
    </w:p>
    <w:p w14:paraId="6064BFC8" w14:textId="77777777" w:rsidR="00A32166" w:rsidRPr="00A61E34" w:rsidRDefault="00A32166" w:rsidP="00E73B21">
      <w:pPr>
        <w:spacing w:line="200" w:lineRule="exact"/>
        <w:jc w:val="both"/>
        <w:rPr>
          <w:b/>
          <w:sz w:val="22"/>
          <w:szCs w:val="22"/>
          <w:lang w:val="sr-Latn-ME"/>
        </w:rPr>
      </w:pPr>
    </w:p>
    <w:p w14:paraId="141E3580" w14:textId="77777777" w:rsidR="00A32166" w:rsidRPr="00A61E34" w:rsidRDefault="00A32166" w:rsidP="00E73B21">
      <w:pPr>
        <w:spacing w:line="200" w:lineRule="exact"/>
        <w:jc w:val="both"/>
        <w:rPr>
          <w:b/>
          <w:sz w:val="22"/>
          <w:szCs w:val="22"/>
          <w:lang w:val="sr-Latn-ME"/>
        </w:rPr>
      </w:pPr>
      <w:r w:rsidRPr="00A61E34">
        <w:rPr>
          <w:b/>
          <w:sz w:val="22"/>
          <w:szCs w:val="22"/>
          <w:lang w:val="sr-Latn-ME"/>
        </w:rPr>
        <w:t>Proizvođač:</w:t>
      </w:r>
    </w:p>
    <w:p w14:paraId="13ABAAFA" w14:textId="77777777" w:rsidR="00A61E34" w:rsidRDefault="00A61E34" w:rsidP="00E73B21">
      <w:pPr>
        <w:spacing w:line="200" w:lineRule="exact"/>
        <w:jc w:val="both"/>
        <w:rPr>
          <w:sz w:val="22"/>
          <w:szCs w:val="22"/>
          <w:lang w:val="sr-Latn-ME"/>
        </w:rPr>
      </w:pPr>
    </w:p>
    <w:p w14:paraId="055034EB" w14:textId="71959CC2" w:rsidR="00A32166" w:rsidRPr="00A61E34" w:rsidRDefault="00A32166" w:rsidP="00E73B21">
      <w:pPr>
        <w:spacing w:line="200" w:lineRule="exact"/>
        <w:jc w:val="both"/>
        <w:rPr>
          <w:sz w:val="22"/>
          <w:szCs w:val="22"/>
          <w:lang w:val="sr-Latn-ME"/>
        </w:rPr>
      </w:pPr>
      <w:r w:rsidRPr="00A61E34">
        <w:rPr>
          <w:sz w:val="22"/>
          <w:szCs w:val="22"/>
          <w:lang w:val="sr-Latn-ME"/>
        </w:rPr>
        <w:t>Hemofarm A.D., Beogradski put bb, Vršac, Republika Srbija</w:t>
      </w:r>
    </w:p>
    <w:p w14:paraId="63C6395A" w14:textId="77777777" w:rsidR="00445D8F" w:rsidRPr="00A61E34" w:rsidRDefault="00445D8F" w:rsidP="00E73B21">
      <w:pPr>
        <w:jc w:val="both"/>
        <w:rPr>
          <w:sz w:val="22"/>
          <w:szCs w:val="22"/>
          <w:lang w:val="sr-Latn-ME"/>
        </w:rPr>
      </w:pPr>
    </w:p>
    <w:p w14:paraId="63C6395B" w14:textId="77777777" w:rsidR="00A32113" w:rsidRPr="00A61E34" w:rsidRDefault="00A32113" w:rsidP="00E73B21">
      <w:pPr>
        <w:jc w:val="both"/>
        <w:rPr>
          <w:b/>
          <w:sz w:val="22"/>
          <w:szCs w:val="22"/>
          <w:lang w:val="sr-Latn-ME"/>
        </w:rPr>
      </w:pPr>
      <w:r w:rsidRPr="00A61E34">
        <w:rPr>
          <w:b/>
          <w:sz w:val="22"/>
          <w:szCs w:val="22"/>
          <w:lang w:val="sr-Latn-ME"/>
        </w:rPr>
        <w:t>Režim izdavanja lijeka</w:t>
      </w:r>
    </w:p>
    <w:p w14:paraId="475BBB8D" w14:textId="77777777" w:rsidR="00A61E34" w:rsidRDefault="00A61E34" w:rsidP="00E73B21">
      <w:pPr>
        <w:spacing w:line="200" w:lineRule="exact"/>
        <w:jc w:val="both"/>
        <w:rPr>
          <w:sz w:val="22"/>
          <w:szCs w:val="22"/>
          <w:lang w:val="sr-Latn-ME"/>
        </w:rPr>
      </w:pPr>
    </w:p>
    <w:p w14:paraId="3C532D2C" w14:textId="0EE020EC" w:rsidR="00CA346F" w:rsidRPr="00A61E34" w:rsidRDefault="00941A98" w:rsidP="00E73B21">
      <w:pPr>
        <w:spacing w:line="200" w:lineRule="exact"/>
        <w:jc w:val="both"/>
        <w:rPr>
          <w:sz w:val="22"/>
          <w:szCs w:val="22"/>
          <w:lang w:val="sr-Latn-ME"/>
        </w:rPr>
      </w:pPr>
      <w:r w:rsidRPr="00A61E34">
        <w:rPr>
          <w:sz w:val="22"/>
          <w:szCs w:val="22"/>
          <w:lang w:val="sr-Latn-ME"/>
        </w:rPr>
        <w:t>Lijek se izdaje samo na ljekarski recept.</w:t>
      </w:r>
    </w:p>
    <w:p w14:paraId="06566AFD" w14:textId="06CFB5A0" w:rsidR="00CA346F" w:rsidRPr="00A61E34" w:rsidRDefault="00CA346F" w:rsidP="00E73B21">
      <w:pPr>
        <w:jc w:val="both"/>
        <w:rPr>
          <w:sz w:val="22"/>
          <w:szCs w:val="22"/>
          <w:lang w:val="sr-Latn-ME"/>
        </w:rPr>
      </w:pPr>
    </w:p>
    <w:p w14:paraId="5035164D" w14:textId="01AF0B4E" w:rsidR="00E91B89" w:rsidRPr="00A61E34" w:rsidRDefault="00A32113" w:rsidP="00E73B21">
      <w:pPr>
        <w:jc w:val="both"/>
        <w:rPr>
          <w:b/>
          <w:sz w:val="22"/>
          <w:szCs w:val="22"/>
          <w:lang w:val="sr-Latn-ME"/>
        </w:rPr>
      </w:pPr>
      <w:r w:rsidRPr="00A61E34">
        <w:rPr>
          <w:b/>
          <w:sz w:val="22"/>
          <w:szCs w:val="22"/>
          <w:lang w:val="sr-Latn-ME"/>
        </w:rPr>
        <w:t>Broj i datum dozvole</w:t>
      </w:r>
    </w:p>
    <w:p w14:paraId="780CDFE4" w14:textId="77777777" w:rsidR="00A61E34" w:rsidRDefault="00A61E34" w:rsidP="00C50C06">
      <w:pPr>
        <w:tabs>
          <w:tab w:val="left" w:pos="540"/>
          <w:tab w:val="left" w:pos="569"/>
        </w:tabs>
        <w:jc w:val="both"/>
        <w:rPr>
          <w:bCs/>
          <w:sz w:val="22"/>
          <w:szCs w:val="22"/>
          <w:lang w:val="sr-Latn-ME"/>
        </w:rPr>
      </w:pPr>
    </w:p>
    <w:p w14:paraId="44A00854" w14:textId="64EB08D8" w:rsidR="00C50C06" w:rsidRPr="00A61E34" w:rsidRDefault="00C50C06" w:rsidP="00C50C06">
      <w:pPr>
        <w:tabs>
          <w:tab w:val="left" w:pos="540"/>
          <w:tab w:val="left" w:pos="569"/>
        </w:tabs>
        <w:jc w:val="both"/>
        <w:rPr>
          <w:bCs/>
          <w:sz w:val="22"/>
          <w:szCs w:val="22"/>
          <w:lang w:val="sr-Latn-ME"/>
        </w:rPr>
      </w:pPr>
      <w:r w:rsidRPr="00A61E34">
        <w:rPr>
          <w:bCs/>
          <w:sz w:val="22"/>
          <w:szCs w:val="22"/>
          <w:lang w:val="sr-Latn-ME"/>
        </w:rPr>
        <w:t xml:space="preserve">Criteo®, tableta, 50mg, blister, 30 tableta: 2030/23/2019 </w:t>
      </w:r>
      <w:r w:rsidR="00986537">
        <w:rPr>
          <w:bCs/>
          <w:sz w:val="22"/>
          <w:szCs w:val="22"/>
          <w:lang w:val="sr-Latn-ME"/>
        </w:rPr>
        <w:t>–</w:t>
      </w:r>
      <w:r w:rsidRPr="00A61E34">
        <w:rPr>
          <w:bCs/>
          <w:sz w:val="22"/>
          <w:szCs w:val="22"/>
          <w:lang w:val="sr-Latn-ME"/>
        </w:rPr>
        <w:t xml:space="preserve"> 1706</w:t>
      </w:r>
      <w:r w:rsidR="00986537">
        <w:rPr>
          <w:bCs/>
          <w:sz w:val="22"/>
          <w:szCs w:val="22"/>
          <w:lang w:val="sr-Latn-ME"/>
        </w:rPr>
        <w:t xml:space="preserve"> od 30.05.2023. godine</w:t>
      </w:r>
    </w:p>
    <w:p w14:paraId="4A6C6A30" w14:textId="572976B8" w:rsidR="00C50C06" w:rsidRPr="00A61E34" w:rsidRDefault="00C50C06" w:rsidP="00C50C06">
      <w:pPr>
        <w:tabs>
          <w:tab w:val="left" w:pos="540"/>
          <w:tab w:val="left" w:pos="569"/>
        </w:tabs>
        <w:jc w:val="both"/>
        <w:rPr>
          <w:bCs/>
          <w:sz w:val="22"/>
          <w:szCs w:val="22"/>
          <w:lang w:val="sr-Latn-ME"/>
        </w:rPr>
      </w:pPr>
      <w:r w:rsidRPr="00A61E34">
        <w:rPr>
          <w:bCs/>
          <w:sz w:val="22"/>
          <w:szCs w:val="22"/>
          <w:lang w:val="sr-Latn-ME"/>
        </w:rPr>
        <w:t xml:space="preserve">Criteo®, tableta, 50mg, blister, 60 tableta: 2030/23/2020 </w:t>
      </w:r>
      <w:r w:rsidR="00986537">
        <w:rPr>
          <w:bCs/>
          <w:sz w:val="22"/>
          <w:szCs w:val="22"/>
          <w:lang w:val="sr-Latn-ME"/>
        </w:rPr>
        <w:t>–</w:t>
      </w:r>
      <w:r w:rsidRPr="00A61E34">
        <w:rPr>
          <w:bCs/>
          <w:sz w:val="22"/>
          <w:szCs w:val="22"/>
          <w:lang w:val="sr-Latn-ME"/>
        </w:rPr>
        <w:t xml:space="preserve"> 1705</w:t>
      </w:r>
      <w:r w:rsidR="00986537">
        <w:rPr>
          <w:bCs/>
          <w:sz w:val="22"/>
          <w:szCs w:val="22"/>
          <w:lang w:val="sr-Latn-ME"/>
        </w:rPr>
        <w:t xml:space="preserve"> </w:t>
      </w:r>
      <w:r w:rsidR="00986537">
        <w:rPr>
          <w:bCs/>
          <w:sz w:val="22"/>
          <w:szCs w:val="22"/>
          <w:lang w:val="sr-Latn-ME"/>
        </w:rPr>
        <w:t>od 30.05.2023. godine</w:t>
      </w:r>
      <w:bookmarkStart w:id="0" w:name="_GoBack"/>
      <w:bookmarkEnd w:id="0"/>
    </w:p>
    <w:p w14:paraId="40608436" w14:textId="77777777" w:rsidR="00E91B89" w:rsidRPr="00A61E34" w:rsidRDefault="00E91B89" w:rsidP="00E73B21">
      <w:pPr>
        <w:jc w:val="both"/>
        <w:rPr>
          <w:b/>
          <w:sz w:val="22"/>
          <w:szCs w:val="22"/>
          <w:lang w:val="sr-Latn-ME"/>
        </w:rPr>
      </w:pPr>
    </w:p>
    <w:p w14:paraId="63C6395F" w14:textId="77777777" w:rsidR="00440196" w:rsidRPr="00A61E34" w:rsidRDefault="00440196" w:rsidP="00E73B21">
      <w:pPr>
        <w:jc w:val="both"/>
        <w:rPr>
          <w:b/>
          <w:sz w:val="22"/>
          <w:szCs w:val="22"/>
          <w:lang w:val="sr-Latn-ME"/>
        </w:rPr>
      </w:pPr>
      <w:r w:rsidRPr="00A61E34">
        <w:rPr>
          <w:b/>
          <w:sz w:val="22"/>
          <w:szCs w:val="22"/>
          <w:lang w:val="sr-Latn-ME"/>
        </w:rPr>
        <w:t>Ovo uputstvo je posljednji put odobreno</w:t>
      </w:r>
    </w:p>
    <w:p w14:paraId="5F2A38C2" w14:textId="77777777" w:rsidR="00A61E34" w:rsidRDefault="00A61E34" w:rsidP="00A61E34">
      <w:pPr>
        <w:jc w:val="both"/>
        <w:rPr>
          <w:sz w:val="22"/>
          <w:szCs w:val="22"/>
          <w:lang w:val="sr-Latn-ME"/>
        </w:rPr>
      </w:pPr>
    </w:p>
    <w:p w14:paraId="25AE0393" w14:textId="47533BCE" w:rsidR="00A61E34" w:rsidRPr="00A61E34" w:rsidRDefault="00A61E34" w:rsidP="00A61E34">
      <w:pPr>
        <w:jc w:val="both"/>
        <w:rPr>
          <w:sz w:val="22"/>
          <w:szCs w:val="22"/>
          <w:lang w:val="sr-Latn-ME"/>
        </w:rPr>
      </w:pPr>
      <w:r w:rsidRPr="00A61E34">
        <w:rPr>
          <w:sz w:val="22"/>
          <w:szCs w:val="22"/>
          <w:lang w:val="sr-Latn-ME"/>
        </w:rPr>
        <w:t>Maj, 2023. godine</w:t>
      </w:r>
    </w:p>
    <w:p w14:paraId="63C63960" w14:textId="77777777" w:rsidR="00440196" w:rsidRPr="00A61E34" w:rsidRDefault="00440196" w:rsidP="00E73B21">
      <w:pPr>
        <w:jc w:val="both"/>
        <w:rPr>
          <w:bCs/>
          <w:sz w:val="22"/>
          <w:szCs w:val="22"/>
          <w:lang w:val="sr-Latn-ME"/>
        </w:rPr>
      </w:pPr>
    </w:p>
    <w:p w14:paraId="63C63961" w14:textId="77777777" w:rsidR="00440196" w:rsidRPr="00A61E34" w:rsidRDefault="00440196" w:rsidP="00E73B21">
      <w:pPr>
        <w:jc w:val="both"/>
        <w:rPr>
          <w:b/>
          <w:sz w:val="22"/>
          <w:szCs w:val="22"/>
          <w:lang w:val="sr-Latn-ME"/>
        </w:rPr>
      </w:pPr>
    </w:p>
    <w:sectPr w:rsidR="00440196" w:rsidRPr="00A61E34"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8C5B" w14:textId="77777777" w:rsidR="00027F9A" w:rsidRDefault="00027F9A">
      <w:r>
        <w:separator/>
      </w:r>
    </w:p>
  </w:endnote>
  <w:endnote w:type="continuationSeparator" w:id="0">
    <w:p w14:paraId="7C2FC3CF" w14:textId="77777777" w:rsidR="00027F9A" w:rsidRDefault="0002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396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6396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396C" w14:textId="5EC69A0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86537">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86537">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397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686D3" w14:textId="77777777" w:rsidR="00027F9A" w:rsidRDefault="00027F9A">
      <w:r>
        <w:separator/>
      </w:r>
    </w:p>
  </w:footnote>
  <w:footnote w:type="continuationSeparator" w:id="0">
    <w:p w14:paraId="1567BE7D" w14:textId="77777777" w:rsidR="00027F9A" w:rsidRDefault="0002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396D" w14:textId="77777777" w:rsidR="00890846" w:rsidRDefault="00EF65C8">
    <w:pPr>
      <w:pStyle w:val="Header"/>
      <w:rPr>
        <w:sz w:val="16"/>
        <w:szCs w:val="16"/>
      </w:rPr>
    </w:pPr>
    <w:r w:rsidRPr="005319EA">
      <w:rPr>
        <w:noProof/>
        <w:sz w:val="16"/>
        <w:szCs w:val="16"/>
      </w:rPr>
      <w:drawing>
        <wp:inline distT="0" distB="0" distL="0" distR="0" wp14:anchorId="63C63971" wp14:editId="63C6397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3C6396E" w14:textId="77777777" w:rsidR="00890846" w:rsidRDefault="00890846">
    <w:pPr>
      <w:pStyle w:val="Header"/>
      <w:rPr>
        <w:sz w:val="16"/>
        <w:szCs w:val="16"/>
      </w:rPr>
    </w:pPr>
  </w:p>
  <w:p w14:paraId="63C6396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336FC5"/>
    <w:multiLevelType w:val="hybridMultilevel"/>
    <w:tmpl w:val="4E60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F6614"/>
    <w:multiLevelType w:val="hybridMultilevel"/>
    <w:tmpl w:val="C39A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3540D"/>
    <w:multiLevelType w:val="hybridMultilevel"/>
    <w:tmpl w:val="6CFE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B42897"/>
    <w:multiLevelType w:val="hybridMultilevel"/>
    <w:tmpl w:val="B7D2A0AA"/>
    <w:lvl w:ilvl="0" w:tplc="17DC908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hr-HR" w:eastAsia="en-US" w:bidi="ar-SA"/>
      </w:rPr>
    </w:lvl>
    <w:lvl w:ilvl="1" w:tplc="8190E896">
      <w:numFmt w:val="bullet"/>
      <w:lvlText w:val=""/>
      <w:lvlJc w:val="left"/>
      <w:pPr>
        <w:ind w:left="785" w:hanging="567"/>
      </w:pPr>
      <w:rPr>
        <w:rFonts w:ascii="Symbol" w:eastAsia="Symbol" w:hAnsi="Symbol" w:cs="Symbol" w:hint="default"/>
        <w:b w:val="0"/>
        <w:bCs w:val="0"/>
        <w:i w:val="0"/>
        <w:iCs w:val="0"/>
        <w:w w:val="100"/>
        <w:sz w:val="22"/>
        <w:szCs w:val="22"/>
        <w:lang w:val="hr-HR" w:eastAsia="en-US" w:bidi="ar-SA"/>
      </w:rPr>
    </w:lvl>
    <w:lvl w:ilvl="2" w:tplc="64BACD94">
      <w:numFmt w:val="bullet"/>
      <w:lvlText w:val="•"/>
      <w:lvlJc w:val="left"/>
      <w:pPr>
        <w:ind w:left="2545" w:hanging="567"/>
      </w:pPr>
      <w:rPr>
        <w:lang w:val="hr-HR" w:eastAsia="en-US" w:bidi="ar-SA"/>
      </w:rPr>
    </w:lvl>
    <w:lvl w:ilvl="3" w:tplc="458A5398">
      <w:numFmt w:val="bullet"/>
      <w:lvlText w:val="•"/>
      <w:lvlJc w:val="left"/>
      <w:pPr>
        <w:ind w:left="3427" w:hanging="567"/>
      </w:pPr>
      <w:rPr>
        <w:lang w:val="hr-HR" w:eastAsia="en-US" w:bidi="ar-SA"/>
      </w:rPr>
    </w:lvl>
    <w:lvl w:ilvl="4" w:tplc="82AC69E6">
      <w:numFmt w:val="bullet"/>
      <w:lvlText w:val="•"/>
      <w:lvlJc w:val="left"/>
      <w:pPr>
        <w:ind w:left="4310" w:hanging="567"/>
      </w:pPr>
      <w:rPr>
        <w:lang w:val="hr-HR" w:eastAsia="en-US" w:bidi="ar-SA"/>
      </w:rPr>
    </w:lvl>
    <w:lvl w:ilvl="5" w:tplc="1E74D05C">
      <w:numFmt w:val="bullet"/>
      <w:lvlText w:val="•"/>
      <w:lvlJc w:val="left"/>
      <w:pPr>
        <w:ind w:left="5193" w:hanging="567"/>
      </w:pPr>
      <w:rPr>
        <w:lang w:val="hr-HR" w:eastAsia="en-US" w:bidi="ar-SA"/>
      </w:rPr>
    </w:lvl>
    <w:lvl w:ilvl="6" w:tplc="F2043CC4">
      <w:numFmt w:val="bullet"/>
      <w:lvlText w:val="•"/>
      <w:lvlJc w:val="left"/>
      <w:pPr>
        <w:ind w:left="6075" w:hanging="567"/>
      </w:pPr>
      <w:rPr>
        <w:lang w:val="hr-HR" w:eastAsia="en-US" w:bidi="ar-SA"/>
      </w:rPr>
    </w:lvl>
    <w:lvl w:ilvl="7" w:tplc="A75CF314">
      <w:numFmt w:val="bullet"/>
      <w:lvlText w:val="•"/>
      <w:lvlJc w:val="left"/>
      <w:pPr>
        <w:ind w:left="6958" w:hanging="567"/>
      </w:pPr>
      <w:rPr>
        <w:lang w:val="hr-HR" w:eastAsia="en-US" w:bidi="ar-SA"/>
      </w:rPr>
    </w:lvl>
    <w:lvl w:ilvl="8" w:tplc="EDF22208">
      <w:numFmt w:val="bullet"/>
      <w:lvlText w:val="•"/>
      <w:lvlJc w:val="left"/>
      <w:pPr>
        <w:ind w:left="7841" w:hanging="567"/>
      </w:pPr>
      <w:rPr>
        <w:lang w:val="hr-HR" w:eastAsia="en-US" w:bidi="ar-SA"/>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123FB"/>
    <w:multiLevelType w:val="hybridMultilevel"/>
    <w:tmpl w:val="0726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0"/>
  </w:num>
  <w:num w:numId="16">
    <w:abstractNumId w:val="29"/>
  </w:num>
  <w:num w:numId="17">
    <w:abstractNumId w:val="11"/>
    <w:lvlOverride w:ilvl="0">
      <w:startOverride w:val="1"/>
    </w:lvlOverride>
  </w:num>
  <w:num w:numId="18">
    <w:abstractNumId w:val="27"/>
  </w:num>
  <w:num w:numId="19">
    <w:abstractNumId w:val="26"/>
  </w:num>
  <w:num w:numId="20">
    <w:abstractNumId w:val="23"/>
  </w:num>
  <w:num w:numId="21">
    <w:abstractNumId w:val="21"/>
  </w:num>
  <w:num w:numId="22">
    <w:abstractNumId w:val="13"/>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num>
  <w:num w:numId="30">
    <w:abstractNumId w:val="16"/>
  </w:num>
  <w:num w:numId="31">
    <w:abstractNumId w:val="24"/>
  </w:num>
  <w:num w:numId="32">
    <w:abstractNumId w:val="15"/>
  </w:num>
  <w:num w:numId="33">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7A9F"/>
    <w:rsid w:val="0002193F"/>
    <w:rsid w:val="000241E3"/>
    <w:rsid w:val="00024245"/>
    <w:rsid w:val="0002593D"/>
    <w:rsid w:val="00025F37"/>
    <w:rsid w:val="00027069"/>
    <w:rsid w:val="0002783F"/>
    <w:rsid w:val="00027F9A"/>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23B1"/>
    <w:rsid w:val="000D6526"/>
    <w:rsid w:val="000D6C11"/>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7C6C"/>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0788"/>
    <w:rsid w:val="001F3C63"/>
    <w:rsid w:val="001F6994"/>
    <w:rsid w:val="00200104"/>
    <w:rsid w:val="00203D65"/>
    <w:rsid w:val="0020566A"/>
    <w:rsid w:val="002109DD"/>
    <w:rsid w:val="0021208F"/>
    <w:rsid w:val="002139ED"/>
    <w:rsid w:val="002168F5"/>
    <w:rsid w:val="00226477"/>
    <w:rsid w:val="00235129"/>
    <w:rsid w:val="00237D47"/>
    <w:rsid w:val="00240F5F"/>
    <w:rsid w:val="002426EA"/>
    <w:rsid w:val="00243CA4"/>
    <w:rsid w:val="00245A64"/>
    <w:rsid w:val="00246606"/>
    <w:rsid w:val="002470D6"/>
    <w:rsid w:val="00252129"/>
    <w:rsid w:val="0025222F"/>
    <w:rsid w:val="002561F3"/>
    <w:rsid w:val="00256BAA"/>
    <w:rsid w:val="00256DAB"/>
    <w:rsid w:val="002570F6"/>
    <w:rsid w:val="0026475C"/>
    <w:rsid w:val="00265D18"/>
    <w:rsid w:val="002667B9"/>
    <w:rsid w:val="00267FB1"/>
    <w:rsid w:val="0027155C"/>
    <w:rsid w:val="002737D2"/>
    <w:rsid w:val="00273A51"/>
    <w:rsid w:val="002745AC"/>
    <w:rsid w:val="00274BAE"/>
    <w:rsid w:val="002761B4"/>
    <w:rsid w:val="002769B2"/>
    <w:rsid w:val="00277795"/>
    <w:rsid w:val="00280CE3"/>
    <w:rsid w:val="00281972"/>
    <w:rsid w:val="002860CA"/>
    <w:rsid w:val="002905A8"/>
    <w:rsid w:val="0029138F"/>
    <w:rsid w:val="00291DAD"/>
    <w:rsid w:val="00291DB3"/>
    <w:rsid w:val="00293D8E"/>
    <w:rsid w:val="002A5AEC"/>
    <w:rsid w:val="002B1B18"/>
    <w:rsid w:val="002B21F6"/>
    <w:rsid w:val="002B301E"/>
    <w:rsid w:val="002B31D5"/>
    <w:rsid w:val="002B3EBC"/>
    <w:rsid w:val="002B4447"/>
    <w:rsid w:val="002B4ADA"/>
    <w:rsid w:val="002B5DE3"/>
    <w:rsid w:val="002B6650"/>
    <w:rsid w:val="002B6B8E"/>
    <w:rsid w:val="002B6EA3"/>
    <w:rsid w:val="002C6682"/>
    <w:rsid w:val="002D4B25"/>
    <w:rsid w:val="002D56CD"/>
    <w:rsid w:val="002D7DF8"/>
    <w:rsid w:val="002E0261"/>
    <w:rsid w:val="002E15EE"/>
    <w:rsid w:val="002E5013"/>
    <w:rsid w:val="002E5271"/>
    <w:rsid w:val="002F1791"/>
    <w:rsid w:val="002F727F"/>
    <w:rsid w:val="00300DA5"/>
    <w:rsid w:val="0031366D"/>
    <w:rsid w:val="0031466D"/>
    <w:rsid w:val="00314D92"/>
    <w:rsid w:val="003161E2"/>
    <w:rsid w:val="0031692B"/>
    <w:rsid w:val="003208CF"/>
    <w:rsid w:val="003208D2"/>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49AF"/>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71CC"/>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55F"/>
    <w:rsid w:val="004228B9"/>
    <w:rsid w:val="0042422E"/>
    <w:rsid w:val="0042441A"/>
    <w:rsid w:val="00424645"/>
    <w:rsid w:val="00426B3B"/>
    <w:rsid w:val="00430098"/>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02A"/>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183F"/>
    <w:rsid w:val="00562D34"/>
    <w:rsid w:val="005635E1"/>
    <w:rsid w:val="00564146"/>
    <w:rsid w:val="00564B7F"/>
    <w:rsid w:val="00565A3A"/>
    <w:rsid w:val="005720FC"/>
    <w:rsid w:val="00573D9C"/>
    <w:rsid w:val="00576237"/>
    <w:rsid w:val="00583B8A"/>
    <w:rsid w:val="00584F39"/>
    <w:rsid w:val="005854ED"/>
    <w:rsid w:val="00585E11"/>
    <w:rsid w:val="00587765"/>
    <w:rsid w:val="00590278"/>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927"/>
    <w:rsid w:val="006D48E5"/>
    <w:rsid w:val="006D5C11"/>
    <w:rsid w:val="006E386F"/>
    <w:rsid w:val="006E3B43"/>
    <w:rsid w:val="006E443D"/>
    <w:rsid w:val="006F0991"/>
    <w:rsid w:val="006F1BB1"/>
    <w:rsid w:val="006F5777"/>
    <w:rsid w:val="006F6894"/>
    <w:rsid w:val="00702D28"/>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A57"/>
    <w:rsid w:val="007B7D0E"/>
    <w:rsid w:val="007C024B"/>
    <w:rsid w:val="007C4173"/>
    <w:rsid w:val="007C5293"/>
    <w:rsid w:val="007C6028"/>
    <w:rsid w:val="007C7F83"/>
    <w:rsid w:val="007D10A3"/>
    <w:rsid w:val="007D78B7"/>
    <w:rsid w:val="007E7B81"/>
    <w:rsid w:val="007F0CD9"/>
    <w:rsid w:val="007F17C0"/>
    <w:rsid w:val="007F1A10"/>
    <w:rsid w:val="007F269F"/>
    <w:rsid w:val="00800BB3"/>
    <w:rsid w:val="00801CAC"/>
    <w:rsid w:val="008046BA"/>
    <w:rsid w:val="00807089"/>
    <w:rsid w:val="00807887"/>
    <w:rsid w:val="00814949"/>
    <w:rsid w:val="008171E4"/>
    <w:rsid w:val="00821099"/>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B38"/>
    <w:rsid w:val="0086712D"/>
    <w:rsid w:val="0087175F"/>
    <w:rsid w:val="0087395E"/>
    <w:rsid w:val="0087404B"/>
    <w:rsid w:val="00882974"/>
    <w:rsid w:val="00883815"/>
    <w:rsid w:val="00886613"/>
    <w:rsid w:val="00887779"/>
    <w:rsid w:val="00890846"/>
    <w:rsid w:val="0089204B"/>
    <w:rsid w:val="00892205"/>
    <w:rsid w:val="00893A78"/>
    <w:rsid w:val="008A132B"/>
    <w:rsid w:val="008A49E3"/>
    <w:rsid w:val="008A503A"/>
    <w:rsid w:val="008A7F54"/>
    <w:rsid w:val="008A7F7D"/>
    <w:rsid w:val="008B13CE"/>
    <w:rsid w:val="008B1957"/>
    <w:rsid w:val="008B3555"/>
    <w:rsid w:val="008B6223"/>
    <w:rsid w:val="008C6130"/>
    <w:rsid w:val="008D2F97"/>
    <w:rsid w:val="008D4353"/>
    <w:rsid w:val="008D4B1A"/>
    <w:rsid w:val="008D7ED7"/>
    <w:rsid w:val="008E3485"/>
    <w:rsid w:val="008E589D"/>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1A98"/>
    <w:rsid w:val="00942167"/>
    <w:rsid w:val="00945F9C"/>
    <w:rsid w:val="00952CF7"/>
    <w:rsid w:val="009550DA"/>
    <w:rsid w:val="009564E3"/>
    <w:rsid w:val="00963573"/>
    <w:rsid w:val="00963B77"/>
    <w:rsid w:val="0096506F"/>
    <w:rsid w:val="00985C83"/>
    <w:rsid w:val="00986537"/>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0798"/>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684"/>
    <w:rsid w:val="00A26EFC"/>
    <w:rsid w:val="00A27591"/>
    <w:rsid w:val="00A27A7A"/>
    <w:rsid w:val="00A316A0"/>
    <w:rsid w:val="00A32113"/>
    <w:rsid w:val="00A32166"/>
    <w:rsid w:val="00A32C16"/>
    <w:rsid w:val="00A34BBF"/>
    <w:rsid w:val="00A43B24"/>
    <w:rsid w:val="00A60C3E"/>
    <w:rsid w:val="00A618E0"/>
    <w:rsid w:val="00A61E34"/>
    <w:rsid w:val="00A635A4"/>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412"/>
    <w:rsid w:val="00AA169E"/>
    <w:rsid w:val="00AA52C2"/>
    <w:rsid w:val="00AB4281"/>
    <w:rsid w:val="00AB4731"/>
    <w:rsid w:val="00AB488A"/>
    <w:rsid w:val="00AB5137"/>
    <w:rsid w:val="00AB5584"/>
    <w:rsid w:val="00AC158D"/>
    <w:rsid w:val="00AC41A2"/>
    <w:rsid w:val="00AC435A"/>
    <w:rsid w:val="00AC43C4"/>
    <w:rsid w:val="00AC4ECD"/>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07EC"/>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75D1"/>
    <w:rsid w:val="00C016C0"/>
    <w:rsid w:val="00C04194"/>
    <w:rsid w:val="00C04C5F"/>
    <w:rsid w:val="00C13630"/>
    <w:rsid w:val="00C17F0F"/>
    <w:rsid w:val="00C22BE5"/>
    <w:rsid w:val="00C23B01"/>
    <w:rsid w:val="00C263F6"/>
    <w:rsid w:val="00C269D7"/>
    <w:rsid w:val="00C30F92"/>
    <w:rsid w:val="00C325D1"/>
    <w:rsid w:val="00C42008"/>
    <w:rsid w:val="00C45B64"/>
    <w:rsid w:val="00C45B7C"/>
    <w:rsid w:val="00C45CC6"/>
    <w:rsid w:val="00C50C06"/>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346F"/>
    <w:rsid w:val="00CA4860"/>
    <w:rsid w:val="00CA50EB"/>
    <w:rsid w:val="00CB0F56"/>
    <w:rsid w:val="00CB100E"/>
    <w:rsid w:val="00CB2CB2"/>
    <w:rsid w:val="00CB51CA"/>
    <w:rsid w:val="00CB70DD"/>
    <w:rsid w:val="00CC7315"/>
    <w:rsid w:val="00CC77F9"/>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350"/>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912"/>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117B"/>
    <w:rsid w:val="00DC730A"/>
    <w:rsid w:val="00DD12E9"/>
    <w:rsid w:val="00DD40A8"/>
    <w:rsid w:val="00DE44D4"/>
    <w:rsid w:val="00DF7182"/>
    <w:rsid w:val="00DF71E5"/>
    <w:rsid w:val="00E01924"/>
    <w:rsid w:val="00E02BBF"/>
    <w:rsid w:val="00E045AE"/>
    <w:rsid w:val="00E05616"/>
    <w:rsid w:val="00E06040"/>
    <w:rsid w:val="00E11BA6"/>
    <w:rsid w:val="00E14846"/>
    <w:rsid w:val="00E16357"/>
    <w:rsid w:val="00E16963"/>
    <w:rsid w:val="00E229D3"/>
    <w:rsid w:val="00E23201"/>
    <w:rsid w:val="00E26A0F"/>
    <w:rsid w:val="00E271CE"/>
    <w:rsid w:val="00E33254"/>
    <w:rsid w:val="00E358F5"/>
    <w:rsid w:val="00E35C3E"/>
    <w:rsid w:val="00E41A55"/>
    <w:rsid w:val="00E46202"/>
    <w:rsid w:val="00E47BCD"/>
    <w:rsid w:val="00E50FF9"/>
    <w:rsid w:val="00E520B8"/>
    <w:rsid w:val="00E529D9"/>
    <w:rsid w:val="00E55C58"/>
    <w:rsid w:val="00E57592"/>
    <w:rsid w:val="00E6105D"/>
    <w:rsid w:val="00E622AB"/>
    <w:rsid w:val="00E62DDA"/>
    <w:rsid w:val="00E67261"/>
    <w:rsid w:val="00E677D1"/>
    <w:rsid w:val="00E70869"/>
    <w:rsid w:val="00E73B21"/>
    <w:rsid w:val="00E73F97"/>
    <w:rsid w:val="00E753AE"/>
    <w:rsid w:val="00E757F2"/>
    <w:rsid w:val="00E77D2B"/>
    <w:rsid w:val="00E82627"/>
    <w:rsid w:val="00E91B89"/>
    <w:rsid w:val="00E94F8B"/>
    <w:rsid w:val="00E95517"/>
    <w:rsid w:val="00EA05E5"/>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6AD"/>
    <w:rsid w:val="00EC7E83"/>
    <w:rsid w:val="00ED3781"/>
    <w:rsid w:val="00ED4841"/>
    <w:rsid w:val="00ED7528"/>
    <w:rsid w:val="00EE2DC2"/>
    <w:rsid w:val="00EE7BD3"/>
    <w:rsid w:val="00EF1775"/>
    <w:rsid w:val="00EF2BAF"/>
    <w:rsid w:val="00EF3089"/>
    <w:rsid w:val="00EF4298"/>
    <w:rsid w:val="00EF65C8"/>
    <w:rsid w:val="00F01E3B"/>
    <w:rsid w:val="00F02314"/>
    <w:rsid w:val="00F03137"/>
    <w:rsid w:val="00F0521F"/>
    <w:rsid w:val="00F07897"/>
    <w:rsid w:val="00F1575B"/>
    <w:rsid w:val="00F20BD2"/>
    <w:rsid w:val="00F21528"/>
    <w:rsid w:val="00F2562D"/>
    <w:rsid w:val="00F26CE1"/>
    <w:rsid w:val="00F27BDF"/>
    <w:rsid w:val="00F32B75"/>
    <w:rsid w:val="00F35626"/>
    <w:rsid w:val="00F3792F"/>
    <w:rsid w:val="00F40E2D"/>
    <w:rsid w:val="00F413F0"/>
    <w:rsid w:val="00F41717"/>
    <w:rsid w:val="00F41804"/>
    <w:rsid w:val="00F46C44"/>
    <w:rsid w:val="00F472DD"/>
    <w:rsid w:val="00F47951"/>
    <w:rsid w:val="00F47B6C"/>
    <w:rsid w:val="00F51887"/>
    <w:rsid w:val="00F51A4B"/>
    <w:rsid w:val="00F53A0F"/>
    <w:rsid w:val="00F570AD"/>
    <w:rsid w:val="00F57CDA"/>
    <w:rsid w:val="00F6158D"/>
    <w:rsid w:val="00F62AF3"/>
    <w:rsid w:val="00F65572"/>
    <w:rsid w:val="00F6620F"/>
    <w:rsid w:val="00F67628"/>
    <w:rsid w:val="00F7255F"/>
    <w:rsid w:val="00F80337"/>
    <w:rsid w:val="00F80BA0"/>
    <w:rsid w:val="00F8166A"/>
    <w:rsid w:val="00F850ED"/>
    <w:rsid w:val="00F8537B"/>
    <w:rsid w:val="00F85FBC"/>
    <w:rsid w:val="00F870F2"/>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38D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6D2927"/>
    <w:pPr>
      <w:tabs>
        <w:tab w:val="left" w:pos="284"/>
      </w:tabs>
      <w:ind w:left="720"/>
      <w:contextualSpacing/>
      <w:jc w:val="both"/>
    </w:pPr>
    <w:rPr>
      <w:sz w:val="22"/>
      <w:szCs w:val="24"/>
    </w:rPr>
  </w:style>
  <w:style w:type="paragraph" w:styleId="Revision">
    <w:name w:val="Revision"/>
    <w:hidden/>
    <w:uiPriority w:val="99"/>
    <w:semiHidden/>
    <w:rsid w:val="009C079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8884121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8385771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F3CF-C058-4AA4-A65C-D2BA3075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CDE73-8721-46B2-BFD2-8F73E29C6290}">
  <ds:schemaRefs>
    <ds:schemaRef ds:uri="http://schemas.microsoft.com/sharepoint/v3/contenttype/forms"/>
  </ds:schemaRefs>
</ds:datastoreItem>
</file>

<file path=customXml/itemProps3.xml><?xml version="1.0" encoding="utf-8"?>
<ds:datastoreItem xmlns:ds="http://schemas.openxmlformats.org/officeDocument/2006/customXml" ds:itemID="{BA774481-2C7B-419D-A3F5-07B84E253384}">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0258E076-7DB6-4FCB-AAD8-13D11190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6</cp:revision>
  <cp:lastPrinted>2010-03-01T14:10:00Z</cp:lastPrinted>
  <dcterms:created xsi:type="dcterms:W3CDTF">2023-05-26T13:24:00Z</dcterms:created>
  <dcterms:modified xsi:type="dcterms:W3CDTF">2023-05-29T13:09:00Z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