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8B4" w:rsidRPr="00682D78" w:rsidRDefault="009318B4" w:rsidP="009318B4">
      <w:pPr>
        <w:rPr>
          <w:rFonts w:ascii="Times New Roman" w:hAnsi="Times New Roman" w:cs="Times New Roman"/>
        </w:rPr>
      </w:pPr>
    </w:p>
    <w:p w:rsidR="009318B4" w:rsidRPr="00682D78" w:rsidRDefault="00747C4B" w:rsidP="00747C4B">
      <w:pPr>
        <w:tabs>
          <w:tab w:val="left" w:pos="6150"/>
        </w:tabs>
        <w:rPr>
          <w:rFonts w:ascii="Times New Roman" w:hAnsi="Times New Roman" w:cs="Times New Roman"/>
        </w:rPr>
      </w:pPr>
      <w:r w:rsidRPr="00682D78">
        <w:rPr>
          <w:rFonts w:ascii="Times New Roman" w:hAnsi="Times New Roman" w:cs="Times New Roman"/>
        </w:rPr>
        <w:tab/>
      </w:r>
    </w:p>
    <w:tbl>
      <w:tblPr>
        <w:tblW w:w="9360" w:type="dxa"/>
        <w:jc w:val="center"/>
        <w:tblLayout w:type="fixed"/>
        <w:tblLook w:val="0000" w:firstRow="0" w:lastRow="0" w:firstColumn="0" w:lastColumn="0" w:noHBand="0" w:noVBand="0"/>
      </w:tblPr>
      <w:tblGrid>
        <w:gridCol w:w="2160"/>
        <w:gridCol w:w="7200"/>
      </w:tblGrid>
      <w:tr w:rsidR="00682D78" w:rsidRPr="00682D78" w:rsidTr="00466011">
        <w:trPr>
          <w:trHeight w:val="530"/>
          <w:jc w:val="center"/>
        </w:trPr>
        <w:tc>
          <w:tcPr>
            <w:tcW w:w="9360" w:type="dxa"/>
            <w:gridSpan w:val="2"/>
            <w:vAlign w:val="center"/>
          </w:tcPr>
          <w:p w:rsidR="00682D78" w:rsidRPr="00682D78" w:rsidRDefault="00682D78" w:rsidP="00682D78">
            <w:pPr>
              <w:keepNext/>
              <w:tabs>
                <w:tab w:val="left" w:pos="284"/>
              </w:tabs>
              <w:spacing w:before="60" w:after="60" w:line="240" w:lineRule="auto"/>
              <w:jc w:val="center"/>
              <w:outlineLvl w:val="5"/>
              <w:rPr>
                <w:rFonts w:ascii="Times New Roman" w:eastAsia="Times New Roman" w:hAnsi="Times New Roman" w:cs="Times New Roman"/>
                <w:b/>
                <w:noProof/>
                <w:color w:val="000000"/>
                <w:lang w:val="sr-Latn-ME"/>
              </w:rPr>
            </w:pPr>
            <w:r w:rsidRPr="00682D78">
              <w:rPr>
                <w:rFonts w:ascii="Times New Roman" w:eastAsia="Times New Roman" w:hAnsi="Times New Roman" w:cs="Times New Roman"/>
                <w:b/>
                <w:iCs/>
                <w:noProof/>
                <w:color w:val="000000"/>
                <w:u w:val="single"/>
                <w:lang w:val="sr-Latn-ME"/>
              </w:rPr>
              <w:t>UPUTSTVO ZA PACIJENTA</w:t>
            </w:r>
          </w:p>
        </w:tc>
      </w:tr>
      <w:tr w:rsidR="00682D78" w:rsidRPr="00682D78" w:rsidTr="00466011">
        <w:trPr>
          <w:trHeight w:val="1969"/>
          <w:jc w:val="center"/>
        </w:trPr>
        <w:tc>
          <w:tcPr>
            <w:tcW w:w="9360" w:type="dxa"/>
            <w:gridSpan w:val="2"/>
            <w:vAlign w:val="bottom"/>
          </w:tcPr>
          <w:p w:rsidR="00682D78" w:rsidRPr="00682D78" w:rsidRDefault="00682D78" w:rsidP="00682D78">
            <w:pPr>
              <w:tabs>
                <w:tab w:val="left" w:pos="284"/>
              </w:tabs>
              <w:spacing w:after="40" w:line="240" w:lineRule="auto"/>
              <w:jc w:val="center"/>
              <w:rPr>
                <w:rFonts w:ascii="Times New Roman" w:eastAsia="Times New Roman" w:hAnsi="Times New Roman" w:cs="Times New Roman"/>
                <w:b/>
                <w:bCs/>
                <w:noProof/>
                <w:lang w:val="sr-Latn-ME"/>
              </w:rPr>
            </w:pPr>
            <w:r w:rsidRPr="00682D78">
              <w:rPr>
                <w:rFonts w:ascii="Times New Roman" w:eastAsia="Times New Roman" w:hAnsi="Times New Roman" w:cs="Times New Roman"/>
                <w:b/>
                <w:bCs/>
                <w:noProof/>
                <w:lang w:val="sr-Latn-ME"/>
              </w:rPr>
              <w:t xml:space="preserve">Propranolol Remedica, film tableta, 40 mg, blister </w:t>
            </w:r>
          </w:p>
          <w:p w:rsidR="00682D78" w:rsidRPr="00682D78" w:rsidRDefault="00682D78" w:rsidP="00682D78">
            <w:pPr>
              <w:tabs>
                <w:tab w:val="left" w:pos="284"/>
              </w:tabs>
              <w:spacing w:after="40" w:line="240" w:lineRule="auto"/>
              <w:jc w:val="center"/>
              <w:rPr>
                <w:rFonts w:ascii="Times New Roman" w:eastAsia="Times New Roman" w:hAnsi="Times New Roman" w:cs="Times New Roman"/>
                <w:b/>
                <w:bCs/>
                <w:noProof/>
                <w:lang w:val="sr-Latn-ME"/>
              </w:rPr>
            </w:pPr>
            <w:r w:rsidRPr="00682D78">
              <w:rPr>
                <w:rFonts w:ascii="Times New Roman" w:eastAsia="Times New Roman" w:hAnsi="Times New Roman" w:cs="Times New Roman"/>
                <w:b/>
                <w:bCs/>
                <w:noProof/>
                <w:lang w:val="sr-Latn-ME"/>
              </w:rPr>
              <w:t>50 (5 x 10) film tableta</w:t>
            </w:r>
          </w:p>
          <w:p w:rsidR="00682D78" w:rsidRPr="00682D78" w:rsidRDefault="00682D78" w:rsidP="00682D78">
            <w:pPr>
              <w:tabs>
                <w:tab w:val="left" w:pos="284"/>
              </w:tabs>
              <w:spacing w:after="40" w:line="240" w:lineRule="auto"/>
              <w:jc w:val="center"/>
              <w:rPr>
                <w:rFonts w:ascii="Times New Roman" w:eastAsia="Times New Roman" w:hAnsi="Times New Roman" w:cs="Times New Roman"/>
                <w:b/>
                <w:bCs/>
                <w:noProof/>
                <w:color w:val="FF0000"/>
                <w:lang w:val="sr-Latn-ME"/>
              </w:rPr>
            </w:pPr>
          </w:p>
        </w:tc>
      </w:tr>
      <w:tr w:rsidR="00682D78" w:rsidRPr="00682D78" w:rsidTr="00466011">
        <w:trPr>
          <w:trHeight w:val="1225"/>
          <w:jc w:val="center"/>
        </w:trPr>
        <w:tc>
          <w:tcPr>
            <w:tcW w:w="9360" w:type="dxa"/>
            <w:gridSpan w:val="2"/>
          </w:tcPr>
          <w:p w:rsidR="00682D78" w:rsidRPr="00682D78" w:rsidRDefault="00682D78" w:rsidP="00682D78">
            <w:pPr>
              <w:keepNext/>
              <w:tabs>
                <w:tab w:val="left" w:pos="284"/>
              </w:tabs>
              <w:spacing w:after="0" w:line="240" w:lineRule="auto"/>
              <w:jc w:val="both"/>
              <w:outlineLvl w:val="1"/>
              <w:rPr>
                <w:rFonts w:ascii="Times New Roman" w:eastAsia="Times New Roman" w:hAnsi="Times New Roman" w:cs="Times New Roman"/>
                <w:i/>
                <w:iCs/>
                <w:noProof/>
                <w:color w:val="FF0000"/>
                <w:lang w:val="sr-Latn-ME"/>
              </w:rPr>
            </w:pPr>
          </w:p>
        </w:tc>
      </w:tr>
      <w:tr w:rsidR="00682D78" w:rsidRPr="00682D78" w:rsidTr="00466011">
        <w:trPr>
          <w:jc w:val="center"/>
        </w:trPr>
        <w:tc>
          <w:tcPr>
            <w:tcW w:w="2160" w:type="dxa"/>
            <w:vAlign w:val="bottom"/>
          </w:tcPr>
          <w:p w:rsidR="00682D78" w:rsidRPr="00682D78" w:rsidRDefault="00682D78" w:rsidP="00682D78">
            <w:pPr>
              <w:tabs>
                <w:tab w:val="left" w:pos="284"/>
              </w:tabs>
              <w:spacing w:before="200"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Proizvođač:</w:t>
            </w:r>
          </w:p>
        </w:tc>
        <w:tc>
          <w:tcPr>
            <w:tcW w:w="7200" w:type="dxa"/>
            <w:vAlign w:val="bottom"/>
          </w:tcPr>
          <w:p w:rsidR="00682D78" w:rsidRPr="00682D78" w:rsidRDefault="00FD45C0" w:rsidP="00682D78">
            <w:pPr>
              <w:spacing w:before="200" w:after="0" w:line="240" w:lineRule="auto"/>
              <w:ind w:left="72" w:hanging="72"/>
              <w:jc w:val="both"/>
              <w:rPr>
                <w:rFonts w:ascii="Times New Roman" w:eastAsia="Times New Roman" w:hAnsi="Times New Roman" w:cs="Times New Roman"/>
                <w:b/>
                <w:bCs/>
                <w:noProof/>
                <w:lang w:val="sr-Latn-ME"/>
              </w:rPr>
            </w:pPr>
            <w:r>
              <w:rPr>
                <w:rFonts w:ascii="Times New Roman" w:eastAsia="Times New Roman" w:hAnsi="Times New Roman" w:cs="Times New Roman"/>
                <w:b/>
                <w:bCs/>
                <w:noProof/>
                <w:lang w:val="sr-Latn-ME"/>
              </w:rPr>
              <w:t>Remedica Ltd</w:t>
            </w:r>
          </w:p>
        </w:tc>
      </w:tr>
      <w:tr w:rsidR="00682D78" w:rsidRPr="00682D78" w:rsidTr="00466011">
        <w:trPr>
          <w:jc w:val="center"/>
        </w:trPr>
        <w:tc>
          <w:tcPr>
            <w:tcW w:w="2160" w:type="dxa"/>
            <w:vAlign w:val="bottom"/>
          </w:tcPr>
          <w:p w:rsidR="00682D78" w:rsidRPr="00682D78" w:rsidRDefault="00682D78" w:rsidP="00682D78">
            <w:pPr>
              <w:tabs>
                <w:tab w:val="left" w:pos="284"/>
              </w:tabs>
              <w:spacing w:before="200"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Adresa:</w:t>
            </w:r>
          </w:p>
        </w:tc>
        <w:tc>
          <w:tcPr>
            <w:tcW w:w="7200" w:type="dxa"/>
            <w:vAlign w:val="bottom"/>
          </w:tcPr>
          <w:p w:rsidR="00682D78" w:rsidRPr="00682D78" w:rsidRDefault="00682D78" w:rsidP="00682D78">
            <w:pPr>
              <w:spacing w:before="200" w:after="0" w:line="240" w:lineRule="auto"/>
              <w:ind w:left="72" w:hanging="72"/>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b/>
                <w:bCs/>
                <w:noProof/>
                <w:lang w:val="sr-Latn-ME"/>
              </w:rPr>
              <w:t>Limassol Industrial Estate, 3056 Limassol, Kipar</w:t>
            </w:r>
          </w:p>
        </w:tc>
      </w:tr>
      <w:tr w:rsidR="00682D78" w:rsidRPr="00682D78" w:rsidTr="00466011">
        <w:trPr>
          <w:jc w:val="center"/>
        </w:trPr>
        <w:tc>
          <w:tcPr>
            <w:tcW w:w="2160" w:type="dxa"/>
            <w:vAlign w:val="bottom"/>
          </w:tcPr>
          <w:p w:rsidR="00682D78" w:rsidRPr="00682D78" w:rsidRDefault="00682D78" w:rsidP="00682D78">
            <w:pPr>
              <w:tabs>
                <w:tab w:val="left" w:pos="284"/>
              </w:tabs>
              <w:spacing w:before="200"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Podnosilac zahtjeva:</w:t>
            </w:r>
          </w:p>
        </w:tc>
        <w:tc>
          <w:tcPr>
            <w:tcW w:w="7200" w:type="dxa"/>
            <w:vAlign w:val="bottom"/>
          </w:tcPr>
          <w:p w:rsidR="00682D78" w:rsidRPr="00682D78" w:rsidRDefault="00B67865" w:rsidP="00682D78">
            <w:pPr>
              <w:spacing w:before="200" w:after="0" w:line="240" w:lineRule="auto"/>
              <w:ind w:left="72" w:hanging="72"/>
              <w:jc w:val="both"/>
              <w:rPr>
                <w:rFonts w:ascii="Times New Roman" w:eastAsia="Times New Roman" w:hAnsi="Times New Roman" w:cs="Times New Roman"/>
                <w:b/>
                <w:bCs/>
                <w:noProof/>
                <w:lang w:val="sr-Latn-ME"/>
              </w:rPr>
            </w:pPr>
            <w:r>
              <w:rPr>
                <w:rFonts w:ascii="Times New Roman" w:eastAsia="Times New Roman" w:hAnsi="Times New Roman" w:cs="Times New Roman"/>
                <w:b/>
                <w:noProof/>
                <w:lang w:val="sr-Latn-ME"/>
              </w:rPr>
              <w:t>Pontera</w:t>
            </w:r>
            <w:r w:rsidR="00682D78" w:rsidRPr="00682D78">
              <w:rPr>
                <w:rFonts w:ascii="Times New Roman" w:eastAsia="Times New Roman" w:hAnsi="Times New Roman" w:cs="Times New Roman"/>
                <w:b/>
                <w:noProof/>
                <w:lang w:val="sr-Latn-ME"/>
              </w:rPr>
              <w:t xml:space="preserve">  d.o.o.</w:t>
            </w:r>
          </w:p>
        </w:tc>
      </w:tr>
      <w:tr w:rsidR="00682D78" w:rsidRPr="00682D78" w:rsidTr="00466011">
        <w:trPr>
          <w:jc w:val="center"/>
        </w:trPr>
        <w:tc>
          <w:tcPr>
            <w:tcW w:w="2160" w:type="dxa"/>
            <w:vAlign w:val="bottom"/>
          </w:tcPr>
          <w:p w:rsidR="00682D78" w:rsidRPr="00682D78" w:rsidRDefault="00682D78" w:rsidP="00682D78">
            <w:pPr>
              <w:tabs>
                <w:tab w:val="left" w:pos="284"/>
              </w:tabs>
              <w:spacing w:before="200"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Adresa:</w:t>
            </w:r>
          </w:p>
        </w:tc>
        <w:tc>
          <w:tcPr>
            <w:tcW w:w="7200" w:type="dxa"/>
            <w:vAlign w:val="bottom"/>
          </w:tcPr>
          <w:p w:rsidR="00682D78" w:rsidRPr="00682D78" w:rsidRDefault="00B67865" w:rsidP="00682D78">
            <w:pPr>
              <w:spacing w:before="200" w:after="0" w:line="240" w:lineRule="auto"/>
              <w:ind w:left="72" w:hanging="72"/>
              <w:jc w:val="both"/>
              <w:rPr>
                <w:rFonts w:ascii="Times New Roman" w:eastAsia="Times New Roman" w:hAnsi="Times New Roman" w:cs="Times New Roman"/>
                <w:b/>
                <w:bCs/>
                <w:noProof/>
                <w:lang w:val="sr-Latn-ME"/>
              </w:rPr>
            </w:pPr>
            <w:r>
              <w:rPr>
                <w:rFonts w:ascii="Times New Roman" w:eastAsia="Times New Roman" w:hAnsi="Times New Roman" w:cs="Times New Roman"/>
                <w:b/>
                <w:noProof/>
                <w:lang w:val="sr-Latn-ME"/>
              </w:rPr>
              <w:t>Cijevna bb</w:t>
            </w:r>
            <w:r w:rsidR="00682D78" w:rsidRPr="00682D78">
              <w:rPr>
                <w:rFonts w:ascii="Times New Roman" w:eastAsia="Times New Roman" w:hAnsi="Times New Roman" w:cs="Times New Roman"/>
                <w:b/>
                <w:noProof/>
                <w:lang w:val="sr-Latn-ME"/>
              </w:rPr>
              <w:t>, 81 000 Podgorica</w:t>
            </w:r>
            <w:r w:rsidR="00A90520">
              <w:rPr>
                <w:rFonts w:ascii="Times New Roman" w:eastAsia="Times New Roman" w:hAnsi="Times New Roman" w:cs="Times New Roman"/>
                <w:b/>
                <w:noProof/>
                <w:lang w:val="sr-Latn-ME"/>
              </w:rPr>
              <w:t>, Crna Gora</w:t>
            </w:r>
          </w:p>
        </w:tc>
      </w:tr>
    </w:tbl>
    <w:p w:rsidR="009318B4" w:rsidRPr="00682D78" w:rsidRDefault="009318B4" w:rsidP="009318B4">
      <w:pPr>
        <w:rPr>
          <w:rFonts w:ascii="Times New Roman" w:hAnsi="Times New Roman" w:cs="Times New Roman"/>
          <w:lang w:val="sr-Latn-ME"/>
        </w:rPr>
      </w:pPr>
    </w:p>
    <w:p w:rsidR="00F1527C" w:rsidRPr="00682D78" w:rsidRDefault="00F1527C" w:rsidP="009318B4">
      <w:pPr>
        <w:rPr>
          <w:rFonts w:ascii="Times New Roman" w:hAnsi="Times New Roman" w:cs="Times New Roman"/>
        </w:rPr>
      </w:pPr>
    </w:p>
    <w:p w:rsidR="00F1527C" w:rsidRPr="00682D78" w:rsidRDefault="00F1527C" w:rsidP="00F1527C">
      <w:pPr>
        <w:rPr>
          <w:rFonts w:ascii="Times New Roman" w:hAnsi="Times New Roman" w:cs="Times New Roman"/>
        </w:rPr>
      </w:pPr>
    </w:p>
    <w:p w:rsidR="00F1527C" w:rsidRPr="00682D78" w:rsidRDefault="00F1527C" w:rsidP="00F1527C">
      <w:pPr>
        <w:rPr>
          <w:rFonts w:ascii="Times New Roman" w:hAnsi="Times New Roman" w:cs="Times New Roman"/>
        </w:rPr>
      </w:pPr>
    </w:p>
    <w:p w:rsidR="00F1527C" w:rsidRPr="00682D78" w:rsidRDefault="00F1527C" w:rsidP="00F1527C">
      <w:pPr>
        <w:rPr>
          <w:rFonts w:ascii="Times New Roman" w:hAnsi="Times New Roman" w:cs="Times New Roman"/>
        </w:rPr>
      </w:pPr>
    </w:p>
    <w:p w:rsidR="00F1527C" w:rsidRPr="00682D78" w:rsidRDefault="00F1527C" w:rsidP="00F1527C">
      <w:pPr>
        <w:rPr>
          <w:rFonts w:ascii="Times New Roman" w:hAnsi="Times New Roman" w:cs="Times New Roman"/>
        </w:rPr>
      </w:pPr>
    </w:p>
    <w:p w:rsidR="00F1527C" w:rsidRPr="00682D78" w:rsidRDefault="00F1527C" w:rsidP="00F1527C">
      <w:pPr>
        <w:rPr>
          <w:rFonts w:ascii="Times New Roman" w:hAnsi="Times New Roman" w:cs="Times New Roman"/>
        </w:rPr>
      </w:pPr>
    </w:p>
    <w:p w:rsidR="00F1527C" w:rsidRPr="00682D78" w:rsidRDefault="00F1527C" w:rsidP="00F1527C">
      <w:pPr>
        <w:rPr>
          <w:rFonts w:ascii="Times New Roman" w:hAnsi="Times New Roman" w:cs="Times New Roman"/>
        </w:rPr>
      </w:pPr>
    </w:p>
    <w:p w:rsidR="00F1527C" w:rsidRPr="00682D78" w:rsidRDefault="00F1527C" w:rsidP="00F1527C">
      <w:pPr>
        <w:rPr>
          <w:rFonts w:ascii="Times New Roman" w:hAnsi="Times New Roman" w:cs="Times New Roman"/>
        </w:rPr>
      </w:pPr>
    </w:p>
    <w:p w:rsidR="00F1527C" w:rsidRPr="00682D78" w:rsidRDefault="00F1527C" w:rsidP="00F1527C">
      <w:pPr>
        <w:rPr>
          <w:rFonts w:ascii="Times New Roman" w:hAnsi="Times New Roman" w:cs="Times New Roman"/>
        </w:rPr>
      </w:pPr>
    </w:p>
    <w:p w:rsidR="00F1527C" w:rsidRPr="00682D78" w:rsidRDefault="00F1527C" w:rsidP="00F1527C">
      <w:pPr>
        <w:rPr>
          <w:rFonts w:ascii="Times New Roman" w:hAnsi="Times New Roman" w:cs="Times New Roman"/>
        </w:rPr>
      </w:pPr>
    </w:p>
    <w:p w:rsidR="00F1527C" w:rsidRPr="00682D78" w:rsidRDefault="00F1527C" w:rsidP="00F1527C">
      <w:pPr>
        <w:rPr>
          <w:rFonts w:ascii="Times New Roman" w:hAnsi="Times New Roman" w:cs="Times New Roman"/>
        </w:rPr>
      </w:pPr>
    </w:p>
    <w:p w:rsidR="00F1527C" w:rsidRPr="00682D78" w:rsidRDefault="00F1527C" w:rsidP="00F1527C">
      <w:pPr>
        <w:rPr>
          <w:rFonts w:ascii="Times New Roman" w:hAnsi="Times New Roman" w:cs="Times New Roman"/>
        </w:rPr>
      </w:pPr>
    </w:p>
    <w:p w:rsidR="00F1527C" w:rsidRPr="00682D78" w:rsidRDefault="00F1527C" w:rsidP="00F1527C">
      <w:pPr>
        <w:tabs>
          <w:tab w:val="left" w:pos="2751"/>
        </w:tabs>
        <w:rPr>
          <w:rFonts w:ascii="Times New Roman" w:hAnsi="Times New Roman" w:cs="Times New Roman"/>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tbl>
      <w:tblPr>
        <w:tblW w:w="9360" w:type="dxa"/>
        <w:jc w:val="center"/>
        <w:tblLayout w:type="fixed"/>
        <w:tblLook w:val="0000" w:firstRow="0" w:lastRow="0" w:firstColumn="0" w:lastColumn="0" w:noHBand="0" w:noVBand="0"/>
      </w:tblPr>
      <w:tblGrid>
        <w:gridCol w:w="581"/>
        <w:gridCol w:w="8779"/>
      </w:tblGrid>
      <w:tr w:rsidR="00682D78" w:rsidRPr="00682D78" w:rsidTr="00466011">
        <w:trPr>
          <w:trHeight w:val="530"/>
          <w:jc w:val="center"/>
        </w:trPr>
        <w:tc>
          <w:tcPr>
            <w:tcW w:w="9360" w:type="dxa"/>
            <w:gridSpan w:val="2"/>
            <w:vAlign w:val="center"/>
          </w:tcPr>
          <w:p w:rsidR="00682D78" w:rsidRPr="00682D78" w:rsidRDefault="00682D78" w:rsidP="00682D78">
            <w:pPr>
              <w:tabs>
                <w:tab w:val="left" w:pos="284"/>
              </w:tabs>
              <w:spacing w:after="0" w:line="240" w:lineRule="auto"/>
              <w:jc w:val="center"/>
              <w:rPr>
                <w:rFonts w:ascii="Times New Roman" w:eastAsia="Times New Roman" w:hAnsi="Times New Roman" w:cs="Times New Roman"/>
                <w:b/>
                <w:bCs/>
                <w:noProof/>
                <w:lang w:val="sr-Latn-ME"/>
              </w:rPr>
            </w:pPr>
          </w:p>
          <w:p w:rsidR="00682D78" w:rsidRPr="00682D78" w:rsidRDefault="00682D78" w:rsidP="00682D78">
            <w:pPr>
              <w:tabs>
                <w:tab w:val="left" w:pos="284"/>
              </w:tabs>
              <w:spacing w:after="0" w:line="240" w:lineRule="auto"/>
              <w:jc w:val="center"/>
              <w:rPr>
                <w:rFonts w:ascii="Times New Roman" w:eastAsia="Times New Roman" w:hAnsi="Times New Roman" w:cs="Times New Roman"/>
                <w:bCs/>
                <w:noProof/>
                <w:lang w:val="sr-Latn-ME"/>
              </w:rPr>
            </w:pPr>
            <w:r w:rsidRPr="00682D78">
              <w:rPr>
                <w:rFonts w:ascii="Times New Roman" w:eastAsia="Times New Roman" w:hAnsi="Times New Roman" w:cs="Times New Roman"/>
                <w:b/>
                <w:bCs/>
                <w:noProof/>
                <w:lang w:val="sr-Latn-ME"/>
              </w:rPr>
              <w:t>Propranolol Remedica, 40 mg, film tableta</w:t>
            </w:r>
          </w:p>
          <w:p w:rsidR="00682D78" w:rsidRPr="00682D78" w:rsidRDefault="00682D78" w:rsidP="00682D78">
            <w:pPr>
              <w:widowControl w:val="0"/>
              <w:tabs>
                <w:tab w:val="left" w:pos="284"/>
              </w:tabs>
              <w:autoSpaceDE w:val="0"/>
              <w:autoSpaceDN w:val="0"/>
              <w:spacing w:after="0" w:line="240" w:lineRule="auto"/>
              <w:jc w:val="center"/>
              <w:rPr>
                <w:rFonts w:ascii="Times New Roman" w:eastAsia="Times New Roman" w:hAnsi="Times New Roman" w:cs="Times New Roman"/>
                <w:b/>
                <w:bCs/>
                <w:noProof/>
                <w:lang w:val="sr-Latn-ME"/>
              </w:rPr>
            </w:pPr>
            <w:r w:rsidRPr="00682D78">
              <w:rPr>
                <w:rFonts w:ascii="Times New Roman" w:eastAsia="Times New Roman" w:hAnsi="Times New Roman" w:cs="Times New Roman"/>
                <w:b/>
                <w:bCs/>
                <w:noProof/>
                <w:lang w:val="sr-Latn-ME"/>
              </w:rPr>
              <w:t>Propranolol</w:t>
            </w:r>
          </w:p>
          <w:p w:rsidR="00682D78" w:rsidRPr="00682D78" w:rsidRDefault="00682D78" w:rsidP="00682D78">
            <w:pPr>
              <w:widowControl w:val="0"/>
              <w:tabs>
                <w:tab w:val="left" w:pos="284"/>
              </w:tabs>
              <w:autoSpaceDE w:val="0"/>
              <w:autoSpaceDN w:val="0"/>
              <w:spacing w:after="0" w:line="240" w:lineRule="auto"/>
              <w:jc w:val="center"/>
              <w:rPr>
                <w:rFonts w:ascii="Times New Roman" w:eastAsia="Times New Roman" w:hAnsi="Times New Roman" w:cs="Times New Roman"/>
                <w:b/>
                <w:bCs/>
                <w:noProof/>
                <w:lang w:val="sr-Latn-ME"/>
              </w:rPr>
            </w:pPr>
          </w:p>
          <w:p w:rsidR="00682D78" w:rsidRPr="00682D78" w:rsidRDefault="00682D78" w:rsidP="00682D78">
            <w:pPr>
              <w:widowControl w:val="0"/>
              <w:tabs>
                <w:tab w:val="left" w:pos="284"/>
              </w:tabs>
              <w:autoSpaceDE w:val="0"/>
              <w:autoSpaceDN w:val="0"/>
              <w:spacing w:after="0" w:line="240" w:lineRule="auto"/>
              <w:jc w:val="center"/>
              <w:rPr>
                <w:rFonts w:ascii="Times New Roman" w:eastAsia="Times New Roman" w:hAnsi="Times New Roman" w:cs="Times New Roman"/>
                <w:b/>
                <w:bCs/>
                <w:noProof/>
                <w:lang w:val="sr-Latn-ME"/>
              </w:rPr>
            </w:pPr>
          </w:p>
          <w:p w:rsidR="00682D78" w:rsidRPr="00682D78" w:rsidRDefault="00682D78" w:rsidP="00682D78">
            <w:pPr>
              <w:widowControl w:val="0"/>
              <w:tabs>
                <w:tab w:val="left" w:pos="284"/>
              </w:tabs>
              <w:autoSpaceDE w:val="0"/>
              <w:autoSpaceDN w:val="0"/>
              <w:spacing w:after="0" w:line="240" w:lineRule="auto"/>
              <w:jc w:val="center"/>
              <w:rPr>
                <w:rFonts w:ascii="Times New Roman" w:eastAsia="Times New Roman" w:hAnsi="Times New Roman" w:cs="Times New Roman"/>
                <w:b/>
                <w:bCs/>
                <w:noProof/>
                <w:lang w:val="sr-Latn-ME"/>
              </w:rPr>
            </w:pPr>
          </w:p>
          <w:p w:rsidR="00682D78" w:rsidRPr="00682D78" w:rsidRDefault="00682D78" w:rsidP="00682D78">
            <w:pPr>
              <w:keepNext/>
              <w:widowControl w:val="0"/>
              <w:tabs>
                <w:tab w:val="left" w:pos="284"/>
              </w:tabs>
              <w:autoSpaceDE w:val="0"/>
              <w:autoSpaceDN w:val="0"/>
              <w:spacing w:after="0" w:line="240" w:lineRule="auto"/>
              <w:ind w:left="216"/>
              <w:outlineLvl w:val="7"/>
              <w:rPr>
                <w:rFonts w:ascii="Times New Roman" w:eastAsia="Times New Roman" w:hAnsi="Times New Roman" w:cs="Times New Roman"/>
                <w:b/>
                <w:bCs/>
                <w:noProof/>
                <w:color w:val="FF0000"/>
                <w:lang w:val="sr-Latn-ME"/>
              </w:rPr>
            </w:pPr>
          </w:p>
        </w:tc>
      </w:tr>
      <w:tr w:rsidR="00682D78" w:rsidRPr="00682D78" w:rsidTr="00466011">
        <w:trPr>
          <w:trHeight w:val="1969"/>
          <w:jc w:val="center"/>
        </w:trPr>
        <w:tc>
          <w:tcPr>
            <w:tcW w:w="581" w:type="dxa"/>
            <w:vAlign w:val="center"/>
          </w:tcPr>
          <w:p w:rsidR="00682D78" w:rsidRPr="00682D78" w:rsidRDefault="00682D78" w:rsidP="00682D78">
            <w:pPr>
              <w:tabs>
                <w:tab w:val="left" w:pos="284"/>
              </w:tabs>
              <w:spacing w:after="0" w:line="240" w:lineRule="auto"/>
              <w:rPr>
                <w:rFonts w:ascii="Times New Roman" w:eastAsia="Times New Roman" w:hAnsi="Times New Roman" w:cs="Times New Roman"/>
                <w:b/>
                <w:bCs/>
                <w:i/>
                <w:iCs/>
                <w:noProof/>
                <w:color w:val="FF0000"/>
                <w:u w:val="single"/>
                <w:lang w:val="sr-Latn-ME"/>
              </w:rPr>
            </w:pPr>
          </w:p>
        </w:tc>
        <w:tc>
          <w:tcPr>
            <w:tcW w:w="8779" w:type="dxa"/>
            <w:vAlign w:val="center"/>
          </w:tcPr>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b/>
                <w:bCs/>
                <w:noProof/>
                <w:lang w:val="sr-Latn-ME"/>
              </w:rPr>
              <w:t>Pažljivo pročitajte ovo uputstvo, prije nego što počnete da koristite ovaj lijek.</w:t>
            </w:r>
          </w:p>
          <w:p w:rsidR="00682D78" w:rsidRPr="00682D78" w:rsidRDefault="00682D78" w:rsidP="00682D78">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Uputstvo sačuvajte. Može biti potrebno da ga ponovo pročitate.</w:t>
            </w:r>
          </w:p>
          <w:p w:rsidR="00682D78" w:rsidRPr="00682D78" w:rsidRDefault="00682D78" w:rsidP="00682D78">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Ako imate dodatnih pitanja, obratite se svom ljekaru ili farmaceutu.</w:t>
            </w:r>
          </w:p>
          <w:p w:rsidR="00682D78" w:rsidRPr="00682D78" w:rsidRDefault="00682D78" w:rsidP="00682D78">
            <w:pPr>
              <w:widowControl w:val="0"/>
              <w:numPr>
                <w:ilvl w:val="0"/>
                <w:numId w:val="2"/>
              </w:numPr>
              <w:tabs>
                <w:tab w:val="num" w:pos="252"/>
                <w:tab w:val="left" w:pos="284"/>
              </w:tabs>
              <w:autoSpaceDE w:val="0"/>
              <w:autoSpaceDN w:val="0"/>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Ovaj lijek propisan je Vama i ne smijete ga davati drugima. Može da im škodi, čak i kada imaju iste znake bolesti kao i Vi.</w:t>
            </w:r>
          </w:p>
          <w:p w:rsidR="00682D78" w:rsidRPr="00682D78" w:rsidRDefault="00682D78" w:rsidP="00682D78">
            <w:pPr>
              <w:numPr>
                <w:ilvl w:val="0"/>
                <w:numId w:val="2"/>
              </w:numPr>
              <w:tabs>
                <w:tab w:val="left" w:pos="284"/>
              </w:tabs>
              <w:spacing w:after="0" w:line="240" w:lineRule="auto"/>
              <w:jc w:val="both"/>
              <w:rPr>
                <w:rFonts w:ascii="Times New Roman" w:eastAsia="Times New Roman" w:hAnsi="Times New Roman" w:cs="Times New Roman"/>
                <w:i/>
                <w:iCs/>
                <w:noProof/>
                <w:lang w:val="sr-Latn-ME"/>
              </w:rPr>
            </w:pPr>
            <w:r w:rsidRPr="00682D78">
              <w:rPr>
                <w:rFonts w:ascii="Times New Roman" w:eastAsia="Times New Roman" w:hAnsi="Times New Roman" w:cs="Times New Roman"/>
                <w:noProof/>
                <w:spacing w:val="-5"/>
                <w:lang w:val="sr-Latn-ME"/>
              </w:rPr>
              <w:t>Ako Vam se javi bilo koje neželjeno dejstvo recite to svom ljekaru, farmaceutu ili medicinskoj sestri. Ovo uključuje i bilo koja neželjena dejstva koja nijesu navedena u ovom uputstvu</w:t>
            </w:r>
            <w:r w:rsidRPr="00682D78">
              <w:rPr>
                <w:rFonts w:ascii="Times New Roman" w:eastAsia="Times New Roman" w:hAnsi="Times New Roman" w:cs="Times New Roman"/>
                <w:noProof/>
                <w:spacing w:val="-4"/>
                <w:lang w:val="sr-Latn-ME"/>
              </w:rPr>
              <w:t>.</w:t>
            </w:r>
          </w:p>
          <w:p w:rsidR="00682D78" w:rsidRPr="00682D78" w:rsidRDefault="00682D78" w:rsidP="00682D78">
            <w:pPr>
              <w:tabs>
                <w:tab w:val="left" w:pos="284"/>
              </w:tabs>
              <w:spacing w:after="0" w:line="240" w:lineRule="auto"/>
              <w:jc w:val="both"/>
              <w:rPr>
                <w:rFonts w:ascii="Times New Roman" w:eastAsia="Times New Roman" w:hAnsi="Times New Roman" w:cs="Times New Roman"/>
                <w:i/>
                <w:iCs/>
                <w:noProof/>
                <w:color w:val="FF0000"/>
                <w:lang w:val="sr-Latn-ME"/>
              </w:rPr>
            </w:pPr>
          </w:p>
        </w:tc>
      </w:tr>
      <w:tr w:rsidR="00682D78" w:rsidRPr="00682D78" w:rsidTr="00466011">
        <w:trPr>
          <w:trHeight w:val="1473"/>
          <w:jc w:val="center"/>
        </w:trPr>
        <w:tc>
          <w:tcPr>
            <w:tcW w:w="581" w:type="dxa"/>
            <w:vAlign w:val="center"/>
          </w:tcPr>
          <w:p w:rsidR="00682D78" w:rsidRPr="00682D78" w:rsidRDefault="00682D78" w:rsidP="00682D78">
            <w:pPr>
              <w:keepNext/>
              <w:tabs>
                <w:tab w:val="left" w:pos="284"/>
              </w:tabs>
              <w:spacing w:after="0" w:line="240" w:lineRule="auto"/>
              <w:outlineLvl w:val="1"/>
              <w:rPr>
                <w:rFonts w:ascii="Times New Roman" w:eastAsia="Times New Roman" w:hAnsi="Times New Roman" w:cs="Times New Roman"/>
                <w:i/>
                <w:iCs/>
                <w:noProof/>
                <w:color w:val="FF0000"/>
                <w:lang w:val="sr-Latn-ME"/>
              </w:rPr>
            </w:pPr>
          </w:p>
        </w:tc>
        <w:tc>
          <w:tcPr>
            <w:tcW w:w="8779" w:type="dxa"/>
            <w:vAlign w:val="center"/>
          </w:tcPr>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b/>
                <w:bCs/>
                <w:noProof/>
                <w:lang w:val="sr-Latn-ME"/>
              </w:rPr>
              <w:t>U ovom uputstvu pročitaćete:</w:t>
            </w:r>
          </w:p>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bCs/>
                <w:noProof/>
                <w:lang w:val="sr-Latn-ME"/>
              </w:rPr>
            </w:pPr>
          </w:p>
          <w:p w:rsidR="00682D78" w:rsidRPr="00682D78" w:rsidRDefault="00682D78" w:rsidP="00682D78">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Šta je lijek Propranolol Remedica i čemu je namijenjen</w:t>
            </w:r>
          </w:p>
          <w:p w:rsidR="00682D78" w:rsidRPr="00682D78" w:rsidRDefault="00682D78" w:rsidP="00682D78">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Šta treba da znate prije nego što uzmete lijek Propranolol Remedica</w:t>
            </w:r>
          </w:p>
          <w:p w:rsidR="00682D78" w:rsidRPr="00682D78" w:rsidRDefault="00682D78" w:rsidP="00682D78">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Kako se upotrebljava lijek Propranolol Remedica</w:t>
            </w:r>
            <w:r w:rsidRPr="00682D78">
              <w:rPr>
                <w:rFonts w:ascii="Times New Roman" w:eastAsia="Times New Roman" w:hAnsi="Times New Roman" w:cs="Times New Roman"/>
                <w:noProof/>
                <w:vertAlign w:val="superscript"/>
                <w:lang w:val="sr-Latn-ME"/>
              </w:rPr>
              <w:t xml:space="preserve"> </w:t>
            </w:r>
          </w:p>
          <w:p w:rsidR="00682D78" w:rsidRPr="00682D78" w:rsidRDefault="00682D78" w:rsidP="00682D78">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 xml:space="preserve">Moguća neželjena dejstva </w:t>
            </w:r>
          </w:p>
          <w:p w:rsidR="00682D78" w:rsidRPr="00682D78" w:rsidRDefault="00682D78" w:rsidP="00682D78">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Kako čuvati lijek Propranolol Remedica</w:t>
            </w:r>
            <w:r w:rsidRPr="00682D78">
              <w:rPr>
                <w:rFonts w:ascii="Times New Roman" w:eastAsia="Times New Roman" w:hAnsi="Times New Roman" w:cs="Times New Roman"/>
                <w:noProof/>
                <w:vertAlign w:val="superscript"/>
                <w:lang w:val="sr-Latn-ME"/>
              </w:rPr>
              <w:t xml:space="preserve"> </w:t>
            </w:r>
          </w:p>
          <w:p w:rsidR="00682D78" w:rsidRPr="00682D78" w:rsidRDefault="00682D78" w:rsidP="00682D78">
            <w:pPr>
              <w:widowControl w:val="0"/>
              <w:numPr>
                <w:ilvl w:val="0"/>
                <w:numId w:val="1"/>
              </w:numPr>
              <w:tabs>
                <w:tab w:val="clear" w:pos="360"/>
                <w:tab w:val="left" w:pos="252"/>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noProof/>
                <w:lang w:val="sr-Latn-ME"/>
              </w:rPr>
              <w:t>Dodatne informacije</w:t>
            </w:r>
          </w:p>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b/>
                <w:bCs/>
                <w:noProof/>
                <w:color w:val="FF0000"/>
                <w:lang w:val="sr-Latn-ME"/>
              </w:rPr>
            </w:pPr>
          </w:p>
        </w:tc>
      </w:tr>
    </w:tbl>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tbl>
      <w:tblPr>
        <w:tblW w:w="5000" w:type="pct"/>
        <w:tblLook w:val="0000" w:firstRow="0" w:lastRow="0" w:firstColumn="0" w:lastColumn="0" w:noHBand="0" w:noVBand="0"/>
      </w:tblPr>
      <w:tblGrid>
        <w:gridCol w:w="9627"/>
      </w:tblGrid>
      <w:tr w:rsidR="00682D78" w:rsidRPr="00682D78" w:rsidTr="00466011">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noProof/>
                <w:color w:val="FF0000"/>
                <w:lang w:val="sr-Latn-ME"/>
              </w:rPr>
              <w:lastRenderedPageBreak/>
              <w:br w:type="page"/>
            </w:r>
            <w:r w:rsidRPr="00682D78">
              <w:rPr>
                <w:rFonts w:ascii="Times New Roman" w:eastAsia="Times New Roman" w:hAnsi="Times New Roman" w:cs="Times New Roman"/>
                <w:b/>
                <w:bCs/>
                <w:noProof/>
                <w:lang w:val="sr-Latn-ME"/>
              </w:rPr>
              <w:t xml:space="preserve">1. </w:t>
            </w:r>
            <w:r w:rsidRPr="00682D78">
              <w:rPr>
                <w:rFonts w:ascii="Times New Roman" w:eastAsia="Times New Roman" w:hAnsi="Times New Roman" w:cs="Times New Roman"/>
                <w:b/>
                <w:noProof/>
                <w:lang w:val="sr-Latn-ME"/>
              </w:rPr>
              <w:t>ŠTA JE LIJEK</w:t>
            </w:r>
            <w:r w:rsidRPr="00682D78">
              <w:rPr>
                <w:rFonts w:ascii="Times New Roman" w:eastAsia="Times New Roman" w:hAnsi="Times New Roman" w:cs="Times New Roman"/>
                <w:noProof/>
                <w:lang w:val="sr-Latn-ME"/>
              </w:rPr>
              <w:t xml:space="preserve"> </w:t>
            </w:r>
            <w:r w:rsidRPr="00682D78">
              <w:rPr>
                <w:rFonts w:ascii="Times New Roman" w:eastAsia="Times New Roman" w:hAnsi="Times New Roman" w:cs="Times New Roman"/>
                <w:b/>
                <w:noProof/>
                <w:lang w:val="sr-Latn-ME"/>
              </w:rPr>
              <w:t>PROPRANOLOL REMEDICA I ČEMU JE NAMIJENJEN</w:t>
            </w:r>
          </w:p>
        </w:tc>
      </w:tr>
      <w:tr w:rsidR="00682D78" w:rsidRPr="00682D78" w:rsidTr="00466011">
        <w:trPr>
          <w:trHeight w:val="1145"/>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r w:rsidRPr="00682D78">
              <w:rPr>
                <w:rFonts w:ascii="Times New Roman" w:eastAsia="Times New Roman" w:hAnsi="Times New Roman" w:cs="Times New Roman"/>
                <w:noProof/>
                <w:lang w:val="sr-Latn-ME"/>
              </w:rPr>
              <w:t>Naziv Vašeg lijeka je Propranolol Remedica. Aktivna supstanca lijeka je propranolol</w:t>
            </w:r>
            <w:r w:rsidRPr="00682D78">
              <w:rPr>
                <w:rFonts w:ascii="Times New Roman" w:eastAsia="Times New Roman" w:hAnsi="Times New Roman" w:cs="Times New Roman"/>
                <w:noProof/>
                <w:color w:val="FF0000"/>
                <w:lang w:val="sr-Latn-ME"/>
              </w:rPr>
              <w:t>.</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 xml:space="preserve">Lijek pripada grupi ljekova koji se nazivaju beta blokatori. Svoj efekat ispoljava na srcu i krvnim sudovima, kao i drugim djelovima organizma. </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Primjenjuje se u mnogim stanjima, uključujući:</w:t>
            </w:r>
          </w:p>
          <w:p w:rsidR="00682D78" w:rsidRPr="00682D78" w:rsidRDefault="00682D78" w:rsidP="00682D78">
            <w:pPr>
              <w:numPr>
                <w:ilvl w:val="0"/>
                <w:numId w:val="4"/>
              </w:numPr>
              <w:tabs>
                <w:tab w:val="left" w:pos="284"/>
                <w:tab w:val="center" w:pos="4536"/>
                <w:tab w:val="right" w:pos="9072"/>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povišen krvni pritisak (hipertenzija),</w:t>
            </w:r>
          </w:p>
          <w:p w:rsidR="00682D78" w:rsidRPr="00682D78" w:rsidRDefault="00682D78" w:rsidP="00682D78">
            <w:pPr>
              <w:numPr>
                <w:ilvl w:val="0"/>
                <w:numId w:val="4"/>
              </w:numPr>
              <w:tabs>
                <w:tab w:val="left" w:pos="284"/>
                <w:tab w:val="center" w:pos="4536"/>
                <w:tab w:val="right" w:pos="9072"/>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 xml:space="preserve">bol u grudima (angina pektoris), </w:t>
            </w:r>
          </w:p>
          <w:p w:rsidR="00682D78" w:rsidRPr="00682D78" w:rsidRDefault="00682D78" w:rsidP="00682D78">
            <w:pPr>
              <w:numPr>
                <w:ilvl w:val="0"/>
                <w:numId w:val="4"/>
              </w:numPr>
              <w:tabs>
                <w:tab w:val="left" w:pos="284"/>
                <w:tab w:val="center" w:pos="4536"/>
                <w:tab w:val="right" w:pos="9072"/>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neke poremećaje srčanog ritma (aritmije),</w:t>
            </w:r>
          </w:p>
          <w:p w:rsidR="00682D78" w:rsidRPr="00682D78" w:rsidRDefault="00682D78" w:rsidP="00682D78">
            <w:pPr>
              <w:numPr>
                <w:ilvl w:val="0"/>
                <w:numId w:val="4"/>
              </w:numPr>
              <w:tabs>
                <w:tab w:val="left" w:pos="284"/>
                <w:tab w:val="center" w:pos="4536"/>
                <w:tab w:val="right" w:pos="9072"/>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zaštitu srca nakon preležanog infarkta miokarda (srčanog udara),</w:t>
            </w:r>
          </w:p>
          <w:p w:rsidR="00682D78" w:rsidRPr="00682D78" w:rsidRDefault="00682D78" w:rsidP="00682D78">
            <w:pPr>
              <w:numPr>
                <w:ilvl w:val="0"/>
                <w:numId w:val="4"/>
              </w:numPr>
              <w:tabs>
                <w:tab w:val="left" w:pos="284"/>
                <w:tab w:val="center" w:pos="4536"/>
                <w:tab w:val="right" w:pos="9072"/>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prevenciju migrene,</w:t>
            </w:r>
          </w:p>
          <w:p w:rsidR="00682D78" w:rsidRPr="00682D78" w:rsidRDefault="00682D78" w:rsidP="00682D78">
            <w:pPr>
              <w:numPr>
                <w:ilvl w:val="0"/>
                <w:numId w:val="4"/>
              </w:numPr>
              <w:tabs>
                <w:tab w:val="left" w:pos="284"/>
                <w:tab w:val="center" w:pos="4536"/>
                <w:tab w:val="right" w:pos="9072"/>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esencijalni tremor (drhtanje bez poznatog uzroka), anksioznost,</w:t>
            </w:r>
          </w:p>
          <w:p w:rsidR="00682D78" w:rsidRPr="00682D78" w:rsidRDefault="00682D78" w:rsidP="00682D78">
            <w:pPr>
              <w:numPr>
                <w:ilvl w:val="0"/>
                <w:numId w:val="4"/>
              </w:numPr>
              <w:tabs>
                <w:tab w:val="left" w:pos="284"/>
                <w:tab w:val="center" w:pos="4536"/>
                <w:tab w:val="right" w:pos="9072"/>
              </w:tabs>
              <w:spacing w:after="0" w:line="240" w:lineRule="auto"/>
              <w:jc w:val="both"/>
              <w:rPr>
                <w:rFonts w:ascii="Times New Roman" w:eastAsia="TimesNewRoman" w:hAnsi="Times New Roman" w:cs="Times New Roman"/>
                <w:noProof/>
                <w:lang w:val="sr-Latn-ME"/>
              </w:rPr>
            </w:pPr>
            <w:r w:rsidRPr="00682D78">
              <w:rPr>
                <w:rFonts w:ascii="Times New Roman" w:eastAsia="Times New Roman" w:hAnsi="Times New Roman" w:cs="Times New Roman"/>
                <w:noProof/>
                <w:lang w:val="sr-Latn-ME"/>
              </w:rPr>
              <w:t>neke poremećaje štitne žlijezde (kao što je tireotoksikoza, koju uzrokuje pretjerano aktivna štitna žlijezda),</w:t>
            </w:r>
          </w:p>
          <w:p w:rsidR="00682D78" w:rsidRPr="00682D78" w:rsidRDefault="00682D78" w:rsidP="00682D78">
            <w:pPr>
              <w:numPr>
                <w:ilvl w:val="0"/>
                <w:numId w:val="4"/>
              </w:numPr>
              <w:tabs>
                <w:tab w:val="left" w:pos="284"/>
                <w:tab w:val="center" w:pos="4536"/>
                <w:tab w:val="right" w:pos="9072"/>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hipertrofična kardiomiopatija (zadebljan i oslabljen srčani mišić),</w:t>
            </w:r>
          </w:p>
          <w:p w:rsidR="00682D78" w:rsidRPr="00682D78" w:rsidRDefault="00682D78" w:rsidP="00682D78">
            <w:pPr>
              <w:numPr>
                <w:ilvl w:val="0"/>
                <w:numId w:val="4"/>
              </w:numPr>
              <w:tabs>
                <w:tab w:val="left" w:pos="284"/>
                <w:tab w:val="center" w:pos="4536"/>
                <w:tab w:val="right" w:pos="9072"/>
              </w:tabs>
              <w:spacing w:after="0" w:line="240" w:lineRule="auto"/>
              <w:jc w:val="both"/>
              <w:rPr>
                <w:rFonts w:ascii="Times New Roman" w:eastAsia="TimesNewRoman" w:hAnsi="Times New Roman" w:cs="Times New Roman"/>
                <w:noProof/>
                <w:lang w:val="sr-Latn-ME"/>
              </w:rPr>
            </w:pPr>
            <w:r w:rsidRPr="00682D78">
              <w:rPr>
                <w:rFonts w:ascii="Times New Roman" w:eastAsia="Times New Roman" w:hAnsi="Times New Roman" w:cs="Times New Roman"/>
                <w:noProof/>
                <w:lang w:val="sr-Latn-ME"/>
              </w:rPr>
              <w:t>visok krvni pritisak izazvan postojanjem tumora koji je obično u području bubrega (feohromocitom),</w:t>
            </w:r>
          </w:p>
          <w:p w:rsidR="00682D78" w:rsidRPr="00682D78" w:rsidRDefault="00682D78" w:rsidP="00682D78">
            <w:pPr>
              <w:numPr>
                <w:ilvl w:val="0"/>
                <w:numId w:val="4"/>
              </w:numPr>
              <w:tabs>
                <w:tab w:val="left" w:pos="284"/>
                <w:tab w:val="center" w:pos="4536"/>
                <w:tab w:val="right" w:pos="9072"/>
              </w:tabs>
              <w:spacing w:after="0" w:line="240" w:lineRule="auto"/>
              <w:jc w:val="both"/>
              <w:rPr>
                <w:rFonts w:ascii="Times New Roman" w:eastAsia="TimesNewRoman" w:hAnsi="Times New Roman" w:cs="Times New Roman"/>
                <w:noProof/>
                <w:lang w:val="sr-Latn-ME"/>
              </w:rPr>
            </w:pPr>
            <w:r w:rsidRPr="00682D78">
              <w:rPr>
                <w:rFonts w:ascii="Times New Roman" w:eastAsia="Times New Roman" w:hAnsi="Times New Roman" w:cs="Times New Roman"/>
                <w:noProof/>
                <w:lang w:val="sr-Latn-ME"/>
              </w:rPr>
              <w:t>krvarenja u jednjaku usljed povišenog krvnog pritiska u jetri.</w:t>
            </w:r>
          </w:p>
          <w:p w:rsid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tc>
      </w:tr>
      <w:tr w:rsidR="00682D78" w:rsidRPr="00682D78" w:rsidTr="00466011">
        <w:trPr>
          <w:trHeight w:val="356"/>
        </w:trPr>
        <w:tc>
          <w:tcPr>
            <w:tcW w:w="5000" w:type="pct"/>
            <w:vAlign w:val="center"/>
          </w:tcPr>
          <w:p w:rsidR="00682D78" w:rsidRPr="00682D78" w:rsidRDefault="00682D78" w:rsidP="00682D78">
            <w:pPr>
              <w:widowControl w:val="0"/>
              <w:autoSpaceDE w:val="0"/>
              <w:autoSpaceDN w:val="0"/>
              <w:spacing w:after="0" w:line="240" w:lineRule="auto"/>
              <w:jc w:val="both"/>
              <w:rPr>
                <w:rFonts w:ascii="Times New Roman" w:eastAsia="Times New Roman" w:hAnsi="Times New Roman" w:cs="Times New Roman"/>
                <w:b/>
                <w:caps/>
                <w:noProof/>
                <w:lang w:val="sr-Latn-ME"/>
              </w:rPr>
            </w:pPr>
            <w:r w:rsidRPr="00682D78">
              <w:rPr>
                <w:rFonts w:ascii="Times New Roman" w:eastAsia="Times New Roman" w:hAnsi="Times New Roman" w:cs="Times New Roman"/>
                <w:b/>
                <w:bCs/>
                <w:noProof/>
                <w:lang w:val="sr-Latn-ME"/>
              </w:rPr>
              <w:t>2.</w:t>
            </w:r>
            <w:r w:rsidRPr="00682D78">
              <w:rPr>
                <w:rFonts w:ascii="Times New Roman" w:eastAsia="Times New Roman" w:hAnsi="Times New Roman" w:cs="Times New Roman"/>
                <w:bCs/>
                <w:noProof/>
                <w:lang w:val="sr-Latn-ME"/>
              </w:rPr>
              <w:t xml:space="preserve"> </w:t>
            </w:r>
            <w:r w:rsidRPr="00682D78">
              <w:rPr>
                <w:rFonts w:ascii="Times New Roman" w:eastAsia="Times New Roman" w:hAnsi="Times New Roman" w:cs="Times New Roman"/>
                <w:b/>
                <w:caps/>
                <w:noProof/>
                <w:lang w:val="sr-Latn-ME"/>
              </w:rPr>
              <w:t xml:space="preserve">Šta treba da znate prIJe nego što uzmete lIJek </w:t>
            </w:r>
            <w:r w:rsidRPr="00682D78">
              <w:rPr>
                <w:rFonts w:ascii="Times New Roman" w:eastAsia="Times New Roman" w:hAnsi="Times New Roman" w:cs="Times New Roman"/>
                <w:b/>
                <w:noProof/>
                <w:lang w:val="sr-Latn-ME"/>
              </w:rPr>
              <w:t>PROPRANOLOL REMEDICA</w:t>
            </w:r>
          </w:p>
        </w:tc>
      </w:tr>
      <w:tr w:rsidR="00682D78" w:rsidRPr="00682D78" w:rsidTr="00466011">
        <w:trPr>
          <w:trHeight w:val="616"/>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b/>
                <w:iCs/>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b/>
                <w:iCs/>
                <w:noProof/>
                <w:lang w:val="sr-Latn-ME"/>
              </w:rPr>
            </w:pPr>
            <w:r w:rsidRPr="00682D78">
              <w:rPr>
                <w:rFonts w:ascii="Times New Roman" w:eastAsia="Times New Roman" w:hAnsi="Times New Roman" w:cs="Times New Roman"/>
                <w:b/>
                <w:iCs/>
                <w:noProof/>
                <w:lang w:val="sr-Latn-ME"/>
              </w:rPr>
              <w:t>Ukoliko ste nekada imali astmu ili zviždanje u grudima (vizing), ne smijete uzimati lijek Propranolol Remedica. Posavjetujte se sa svojim ljekarom ili farmaceutom.</w:t>
            </w:r>
          </w:p>
        </w:tc>
      </w:tr>
      <w:tr w:rsidR="00682D78" w:rsidRPr="00682D78" w:rsidTr="00466011">
        <w:trPr>
          <w:trHeight w:val="180"/>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b/>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b/>
                <w:noProof/>
                <w:lang w:val="sr-Latn-ME"/>
              </w:rPr>
              <w:t xml:space="preserve">Lijek Propranolol Remedica ne smijete koristiti: </w:t>
            </w:r>
          </w:p>
        </w:tc>
      </w:tr>
      <w:tr w:rsidR="00682D78" w:rsidRPr="00682D78" w:rsidTr="00466011">
        <w:trPr>
          <w:trHeight w:val="751"/>
        </w:trPr>
        <w:tc>
          <w:tcPr>
            <w:tcW w:w="5000" w:type="pct"/>
            <w:vAlign w:val="center"/>
          </w:tcPr>
          <w:p w:rsidR="00682D78" w:rsidRPr="00682D78" w:rsidRDefault="00682D78" w:rsidP="00682D78">
            <w:pPr>
              <w:tabs>
                <w:tab w:val="left" w:pos="284"/>
              </w:tabs>
              <w:spacing w:after="0" w:line="240" w:lineRule="auto"/>
              <w:ind w:left="360"/>
              <w:jc w:val="both"/>
              <w:rPr>
                <w:rFonts w:ascii="Times New Roman" w:eastAsia="Times New Roman" w:hAnsi="Times New Roman" w:cs="Times New Roman"/>
                <w:noProof/>
                <w:color w:val="FF0000"/>
                <w:lang w:val="sr-Latn-ME"/>
              </w:rPr>
            </w:pPr>
          </w:p>
          <w:p w:rsidR="00682D78" w:rsidRPr="00682D78" w:rsidRDefault="00682D78" w:rsidP="00682D78">
            <w:pPr>
              <w:numPr>
                <w:ilvl w:val="0"/>
                <w:numId w:val="3"/>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Ukoliko ste alergični na propranolol ili na bilo koji drugi sastojak ovog lijeka (vidjeti odjeljak 6.)</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b/>
                <w:noProof/>
                <w:lang w:val="sr-Latn-ME"/>
              </w:rPr>
            </w:pPr>
            <w:r w:rsidRPr="00682D78">
              <w:rPr>
                <w:rFonts w:ascii="Times New Roman" w:eastAsia="Times New Roman" w:hAnsi="Times New Roman" w:cs="Times New Roman"/>
                <w:b/>
                <w:noProof/>
                <w:lang w:val="sr-Latn-ME"/>
              </w:rPr>
              <w:t>Upozorenja i mjere opreza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Prije uzimanja ovog lijeka, posavjetujte se sa svojim ljekarom ili farmaceutom.</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Lijek Propranolol Remedica takođe ne bi smjeli da koriste pacijenti sa nekotrolisanom srčanom slabošću, kao i oni sa srčanim poremećajima kao što su srčani blok, veoma usporen ili neudjenačen srčani ritam, veoma nizak krvni pritisak ili slaba cirkulacija. Ne bi smjeli da ga koriste ni osobe koje su na dijeti ili su u skorije vrijeme gladovale, osobe sa neliječenim feohromocitomom (tumor koji je obično u području bubrega koji može uzrokovati visok krvni pritisak), osobe koje imaju metaboličku acidozu (više vrijednosti kiselina u krvi od fizioloških) ili vrstu bola u grudima koja se zove Prinzmental-ova angina.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Ukoliko se bilo šta od navedenog odnosi na Vas, posavjetujte se sa svojim ljekarom prije uzimanja lijeka Propranolol Remedica.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tc>
      </w:tr>
      <w:tr w:rsidR="00682D78" w:rsidRPr="00682D78" w:rsidTr="00466011">
        <w:trPr>
          <w:trHeight w:val="227"/>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b/>
                <w:bCs/>
                <w:noProof/>
                <w:lang w:val="sr-Latn-ME"/>
              </w:rPr>
              <w:t>Kada uzimate lijek</w:t>
            </w:r>
            <w:r w:rsidRPr="00682D78">
              <w:rPr>
                <w:rFonts w:ascii="Times New Roman" w:eastAsia="Times New Roman" w:hAnsi="Times New Roman" w:cs="Times New Roman"/>
                <w:b/>
                <w:i/>
                <w:noProof/>
                <w:lang w:val="sr-Latn-ME"/>
              </w:rPr>
              <w:t xml:space="preserve"> </w:t>
            </w:r>
            <w:r w:rsidRPr="00682D78">
              <w:rPr>
                <w:rFonts w:ascii="Times New Roman" w:eastAsia="Times New Roman" w:hAnsi="Times New Roman" w:cs="Times New Roman"/>
                <w:b/>
                <w:noProof/>
                <w:lang w:val="sr-Latn-ME"/>
              </w:rPr>
              <w:t>Propranolol Remedica,</w:t>
            </w:r>
            <w:r w:rsidRPr="00682D78">
              <w:rPr>
                <w:rFonts w:ascii="Times New Roman" w:eastAsia="Times New Roman" w:hAnsi="Times New Roman" w:cs="Times New Roman"/>
                <w:b/>
                <w:bCs/>
                <w:noProof/>
                <w:lang w:val="sr-Latn-ME"/>
              </w:rPr>
              <w:t xml:space="preserve"> posebno vodite računa:</w:t>
            </w:r>
          </w:p>
        </w:tc>
      </w:tr>
      <w:tr w:rsidR="00682D78" w:rsidRPr="00682D78" w:rsidTr="00466011">
        <w:trPr>
          <w:trHeight w:val="536"/>
        </w:trPr>
        <w:tc>
          <w:tcPr>
            <w:tcW w:w="5000" w:type="pct"/>
            <w:vAlign w:val="center"/>
          </w:tcPr>
          <w:p w:rsidR="00682D78" w:rsidRPr="00682D78" w:rsidRDefault="00682D78" w:rsidP="00682D78">
            <w:pPr>
              <w:tabs>
                <w:tab w:val="center" w:pos="4536"/>
                <w:tab w:val="right" w:pos="9072"/>
              </w:tabs>
              <w:spacing w:after="0" w:line="240" w:lineRule="auto"/>
              <w:jc w:val="both"/>
              <w:rPr>
                <w:rFonts w:ascii="Times New Roman" w:eastAsia="Times New Roman" w:hAnsi="Times New Roman" w:cs="Times New Roman"/>
                <w:noProof/>
                <w:color w:val="FF0000"/>
                <w:lang w:val="sr-Latn-ME"/>
              </w:rPr>
            </w:pPr>
          </w:p>
          <w:p w:rsidR="00682D78" w:rsidRPr="00682D78" w:rsidRDefault="00682D78" w:rsidP="00682D78">
            <w:pPr>
              <w:tabs>
                <w:tab w:val="center" w:pos="4536"/>
                <w:tab w:val="right" w:pos="9072"/>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Prije primjene lijeka Propranolol Remedica, obavijestite svog ljekara ili farmaceuta:</w:t>
            </w:r>
          </w:p>
          <w:p w:rsidR="00682D78" w:rsidRPr="00682D78" w:rsidRDefault="00682D78" w:rsidP="00682D78">
            <w:pPr>
              <w:tabs>
                <w:tab w:val="center" w:pos="4536"/>
                <w:tab w:val="right" w:pos="9072"/>
              </w:tabs>
              <w:spacing w:after="0" w:line="240" w:lineRule="auto"/>
              <w:jc w:val="both"/>
              <w:rPr>
                <w:rFonts w:ascii="Times New Roman" w:eastAsia="Times New Roman" w:hAnsi="Times New Roman" w:cs="Times New Roman"/>
                <w:noProof/>
                <w:lang w:val="sr-Latn-ME"/>
              </w:rPr>
            </w:pPr>
          </w:p>
          <w:p w:rsidR="00682D78" w:rsidRPr="00682D78" w:rsidRDefault="00682D78" w:rsidP="00682D78">
            <w:pPr>
              <w:numPr>
                <w:ilvl w:val="0"/>
                <w:numId w:val="5"/>
              </w:numPr>
              <w:tabs>
                <w:tab w:val="left" w:pos="284"/>
                <w:tab w:val="center" w:pos="4536"/>
                <w:tab w:val="right" w:pos="9072"/>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 xml:space="preserve">ukoliko imate alergijske reakcije, npr. nakon ujeda insekta. </w:t>
            </w:r>
          </w:p>
          <w:p w:rsidR="00682D78" w:rsidRPr="00682D78" w:rsidRDefault="00682D78" w:rsidP="00682D78">
            <w:pPr>
              <w:numPr>
                <w:ilvl w:val="0"/>
                <w:numId w:val="5"/>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lastRenderedPageBreak/>
              <w:t>ukoliko imate dijabetes, jer lijek Propranolol Remedica može da izmijeni način na koji reagujete na snižen nivo šećera u krvi, koji obično uključuje ubrzan rad srca. Ovaj lijek može dovesti do sniženja vrijednosti šećera u krvi čak i kod pacijenata koji nisu dijabetičari.</w:t>
            </w:r>
          </w:p>
          <w:p w:rsidR="00682D78" w:rsidRPr="00682D78" w:rsidRDefault="00682D78" w:rsidP="00682D78">
            <w:pPr>
              <w:numPr>
                <w:ilvl w:val="0"/>
                <w:numId w:val="5"/>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ukoliko imate nestabilnu anginu pektoris (oštar bol u grudima u mirovanju).</w:t>
            </w:r>
          </w:p>
          <w:p w:rsidR="00682D78" w:rsidRPr="00682D78" w:rsidRDefault="00682D78" w:rsidP="00682D78">
            <w:pPr>
              <w:numPr>
                <w:ilvl w:val="0"/>
                <w:numId w:val="5"/>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ukoliko imate tireotoksikozu (stanje prouzrokovano prekomjernom aktivnošću štitne žlijezde). Ovaj lijek može zamaskirati simptome tireotoksikoze.</w:t>
            </w:r>
          </w:p>
          <w:p w:rsidR="00682D78" w:rsidRPr="00682D78" w:rsidRDefault="00682D78" w:rsidP="00682D78">
            <w:pPr>
              <w:numPr>
                <w:ilvl w:val="0"/>
                <w:numId w:val="5"/>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ukoliko imate problema sa bubrezima ili jetrom (kao što je ciroza jetre). Možda će biti neophodno da sprovedete neke analize i kontrole tokom terapije.</w:t>
            </w:r>
          </w:p>
          <w:p w:rsidR="00682D78" w:rsidRPr="00682D78" w:rsidRDefault="00682D78" w:rsidP="00682D78">
            <w:pPr>
              <w:numPr>
                <w:ilvl w:val="0"/>
                <w:numId w:val="5"/>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ukoliko imate neke druge zdravstvene probleme, kao što su poremećaji cirkulacije, srčani problemi, osjećaj</w:t>
            </w:r>
          </w:p>
          <w:p w:rsidR="00682D78" w:rsidRPr="00682D78" w:rsidRDefault="00682D78" w:rsidP="00682D78">
            <w:pPr>
              <w:tabs>
                <w:tab w:val="left" w:pos="284"/>
              </w:tabs>
              <w:spacing w:after="0" w:line="240" w:lineRule="auto"/>
              <w:ind w:left="720"/>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nedostatka vazduha, otok članaka.</w:t>
            </w:r>
          </w:p>
          <w:p w:rsidR="00682D78" w:rsidRPr="00682D78" w:rsidRDefault="00682D78" w:rsidP="00682D78">
            <w:pPr>
              <w:tabs>
                <w:tab w:val="center" w:pos="4536"/>
                <w:tab w:val="right" w:pos="9072"/>
              </w:tabs>
              <w:spacing w:after="0" w:line="240" w:lineRule="auto"/>
              <w:jc w:val="both"/>
              <w:rPr>
                <w:rFonts w:ascii="Times New Roman" w:eastAsia="Times New Roman" w:hAnsi="Times New Roman" w:cs="Times New Roman"/>
                <w:noProof/>
                <w:color w:val="FF0000"/>
                <w:lang w:val="sr-Latn-ME"/>
              </w:rPr>
            </w:pPr>
          </w:p>
        </w:tc>
      </w:tr>
      <w:tr w:rsidR="00682D78" w:rsidRPr="00682D78" w:rsidTr="00466011">
        <w:trPr>
          <w:trHeight w:val="267"/>
        </w:trPr>
        <w:tc>
          <w:tcPr>
            <w:tcW w:w="5000" w:type="pct"/>
            <w:vAlign w:val="center"/>
          </w:tcPr>
          <w:p w:rsidR="00682D78" w:rsidRPr="00682D78" w:rsidRDefault="00682D78" w:rsidP="00682D78">
            <w:pPr>
              <w:keepNext/>
              <w:widowControl w:val="0"/>
              <w:tabs>
                <w:tab w:val="left" w:pos="284"/>
              </w:tabs>
              <w:autoSpaceDE w:val="0"/>
              <w:autoSpaceDN w:val="0"/>
              <w:spacing w:after="0" w:line="240" w:lineRule="auto"/>
              <w:jc w:val="both"/>
              <w:outlineLvl w:val="5"/>
              <w:rPr>
                <w:rFonts w:ascii="Times New Roman" w:eastAsia="Times New Roman" w:hAnsi="Times New Roman" w:cs="Times New Roman"/>
                <w:b/>
                <w:bCs/>
                <w:noProof/>
                <w:lang w:val="sr-Latn-ME"/>
              </w:rPr>
            </w:pPr>
            <w:r w:rsidRPr="00682D78">
              <w:rPr>
                <w:rFonts w:ascii="Times New Roman" w:eastAsia="Times New Roman" w:hAnsi="Times New Roman" w:cs="Times New Roman"/>
                <w:b/>
                <w:noProof/>
                <w:lang w:val="sr-Latn-ME"/>
              </w:rPr>
              <w:lastRenderedPageBreak/>
              <w:t>Primjena drugih ljekova</w:t>
            </w:r>
          </w:p>
        </w:tc>
      </w:tr>
      <w:tr w:rsidR="00682D78" w:rsidRPr="00682D78" w:rsidTr="00682D78">
        <w:trPr>
          <w:trHeight w:val="740"/>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Kažite svom ljekaru ili farmaceutu ako uzimate ili ste do nedavno uzimali bilo koji drugi lijek, uklju</w:t>
            </w:r>
            <w:r w:rsidRPr="00682D78">
              <w:rPr>
                <w:rFonts w:ascii="Times New Roman" w:eastAsia="TimesNewRoman" w:hAnsi="Times New Roman" w:cs="Times New Roman"/>
                <w:noProof/>
                <w:lang w:val="sr-Latn-ME"/>
              </w:rPr>
              <w:t>č</w:t>
            </w:r>
            <w:r w:rsidRPr="00682D78">
              <w:rPr>
                <w:rFonts w:ascii="Times New Roman" w:eastAsia="Times New Roman" w:hAnsi="Times New Roman" w:cs="Times New Roman"/>
                <w:noProof/>
                <w:lang w:val="sr-Latn-ME"/>
              </w:rPr>
              <w:t>uju</w:t>
            </w:r>
            <w:r w:rsidRPr="00682D78">
              <w:rPr>
                <w:rFonts w:ascii="Times New Roman" w:eastAsia="TimesNewRoman" w:hAnsi="Times New Roman" w:cs="Times New Roman"/>
                <w:noProof/>
                <w:lang w:val="sr-Latn-ME"/>
              </w:rPr>
              <w:t>ć</w:t>
            </w:r>
            <w:r w:rsidRPr="00682D78">
              <w:rPr>
                <w:rFonts w:ascii="Times New Roman" w:eastAsia="Times New Roman" w:hAnsi="Times New Roman" w:cs="Times New Roman"/>
                <w:noProof/>
                <w:lang w:val="sr-Latn-ME"/>
              </w:rPr>
              <w:t xml:space="preserve">i i one koji se mogu nabaviti bez ljekarskog recepta. </w:t>
            </w:r>
            <w:r w:rsidRPr="00682D78">
              <w:rPr>
                <w:rFonts w:ascii="Times New Roman" w:eastAsia="Times New Roman" w:hAnsi="Times New Roman" w:cs="Times New Roman"/>
                <w:bCs/>
                <w:noProof/>
                <w:lang w:val="sr-Latn-ME"/>
              </w:rPr>
              <w:t xml:space="preserve">Ovo je veoma važno, zato što lijek Propranolol Remedica može uticati da način djelovanja drugih ljekova, kao što i drugi ljekovi mogu uticati na njegovo dejstvo. </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Obavezno recite svom ljekaru ukoliko uzimate sljedeće ljekove:</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verapamil,</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diltiazem,</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nifedipin,</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nizoldipin,</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nikardipin,</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izradipin,</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lacidipin (primjenjuje se u liječenju hipertenzije-visokog krvnog pritiska ili angine-bol u grudima),</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dizopiramid,</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lidokain,</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kvinidin,</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amiodaron ili propafenon (za liječenje poremećaja srčanog ritma),</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digoksin (za liječenje srčane slabosti),</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adrenalin (za stimulaciju srca),</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ibuprofen i indometacin (za bol i zapaljenje),</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ergotamin, dihidroergotamin ili rizatriptan (za migrenu),</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hlorpromazin ili tioridazin (za određena psihijatrijska oboljenja),</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cimetidin (koristi se za liječenje stomačnih tegoba),</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rifampicin (koristi se za liječenje tuberkuloze),</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teofilin (koristi se za liječenje astme),</w:t>
            </w:r>
          </w:p>
          <w:p w:rsidR="00682D78" w:rsidRPr="00682D78" w:rsidRDefault="00682D78" w:rsidP="00682D78">
            <w:pPr>
              <w:numPr>
                <w:ilvl w:val="0"/>
                <w:numId w:val="9"/>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varfarin (lijek za razrjeđivanje krvi) i hidralazin (za liječenje hipertentije).</w:t>
            </w:r>
          </w:p>
          <w:p w:rsidR="00682D78" w:rsidRPr="00682D78" w:rsidRDefault="00682D78" w:rsidP="00682D78">
            <w:pPr>
              <w:tabs>
                <w:tab w:val="left" w:pos="284"/>
              </w:tabs>
              <w:spacing w:after="0" w:line="240" w:lineRule="auto"/>
              <w:ind w:left="360"/>
              <w:jc w:val="both"/>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Ukoliko istovremeno sa propranolom uzimate klonidin (za hipertenziju ili migrenu), nemojte prestati sa uzimanjem klonidina dok Vam to ne kaže Vaš ljekar. Ako je neophodno da prestanete sa uzimanjem klonidina, ljekar će Vam reći kako to da uradite.</w:t>
            </w:r>
          </w:p>
          <w:p w:rsidR="00682D78" w:rsidRPr="00682D78" w:rsidRDefault="00682D78" w:rsidP="00682D78">
            <w:pPr>
              <w:tabs>
                <w:tab w:val="left" w:pos="284"/>
              </w:tabs>
              <w:spacing w:after="0" w:line="240" w:lineRule="auto"/>
              <w:jc w:val="both"/>
              <w:rPr>
                <w:rFonts w:ascii="Times New Roman" w:eastAsia="Times New Roman" w:hAnsi="Times New Roman" w:cs="Times New Roman"/>
                <w:b/>
                <w:noProof/>
                <w:color w:val="FF0000"/>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b/>
                <w:noProof/>
                <w:lang w:val="sr-Latn-ME"/>
              </w:rPr>
            </w:pPr>
            <w:r w:rsidRPr="00682D78">
              <w:rPr>
                <w:rFonts w:ascii="Times New Roman" w:eastAsia="Times New Roman" w:hAnsi="Times New Roman" w:cs="Times New Roman"/>
                <w:b/>
                <w:noProof/>
                <w:lang w:val="sr-Latn-ME"/>
              </w:rPr>
              <w:t>Operacije</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 xml:space="preserve">Ukoliko ćete imati operaciju, recite anesteziologu ili medicinskom osoblju da koristite lijek Propranolol Remedica. </w:t>
            </w:r>
          </w:p>
        </w:tc>
      </w:tr>
      <w:tr w:rsidR="00682D78" w:rsidRPr="00682D78" w:rsidTr="00466011">
        <w:trPr>
          <w:trHeight w:val="291"/>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b/>
                <w:bCs/>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b/>
                <w:bCs/>
                <w:noProof/>
                <w:lang w:val="sr-Latn-ME"/>
              </w:rPr>
              <w:t xml:space="preserve">Uzimanje lijeka </w:t>
            </w:r>
            <w:r w:rsidRPr="00682D78">
              <w:rPr>
                <w:rFonts w:ascii="Times New Roman" w:eastAsia="Times New Roman" w:hAnsi="Times New Roman" w:cs="Times New Roman"/>
                <w:b/>
                <w:noProof/>
                <w:lang w:val="sr-Latn-ME"/>
              </w:rPr>
              <w:t>Propranolol Remedica</w:t>
            </w:r>
            <w:r w:rsidRPr="00682D78">
              <w:rPr>
                <w:rFonts w:ascii="Times New Roman" w:eastAsia="Times New Roman" w:hAnsi="Times New Roman" w:cs="Times New Roman"/>
                <w:b/>
                <w:bCs/>
                <w:noProof/>
                <w:lang w:val="sr-Latn-ME"/>
              </w:rPr>
              <w:t xml:space="preserve"> sa hranom ili pićima</w:t>
            </w:r>
          </w:p>
        </w:tc>
      </w:tr>
      <w:tr w:rsidR="00682D78" w:rsidRPr="00682D78" w:rsidTr="00466011">
        <w:trPr>
          <w:trHeight w:val="291"/>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bCs/>
                <w:noProof/>
                <w:lang w:val="sr-Latn-ME"/>
              </w:rPr>
            </w:pPr>
            <w:r w:rsidRPr="00682D78">
              <w:rPr>
                <w:rFonts w:ascii="Times New Roman" w:eastAsia="Times New Roman" w:hAnsi="Times New Roman" w:cs="Times New Roman"/>
                <w:bCs/>
                <w:noProof/>
                <w:lang w:val="sr-Latn-ME"/>
              </w:rPr>
              <w:t>Alkohol može uticati na efekat lijeka.</w:t>
            </w:r>
          </w:p>
          <w:p w:rsidR="00682D78" w:rsidRPr="00682D78" w:rsidRDefault="00682D78" w:rsidP="00682D78">
            <w:pPr>
              <w:tabs>
                <w:tab w:val="left" w:pos="284"/>
              </w:tabs>
              <w:spacing w:after="0" w:line="240" w:lineRule="auto"/>
              <w:jc w:val="both"/>
              <w:rPr>
                <w:rFonts w:ascii="Times New Roman" w:eastAsia="Times New Roman" w:hAnsi="Times New Roman" w:cs="Times New Roman"/>
                <w:bCs/>
                <w:noProof/>
                <w:lang w:val="sr-Latn-ME"/>
              </w:rPr>
            </w:pPr>
          </w:p>
        </w:tc>
      </w:tr>
      <w:tr w:rsidR="00682D78" w:rsidRPr="00682D78" w:rsidTr="00466011">
        <w:trPr>
          <w:trHeight w:val="176"/>
        </w:trPr>
        <w:tc>
          <w:tcPr>
            <w:tcW w:w="5000" w:type="pct"/>
            <w:vAlign w:val="center"/>
          </w:tcPr>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b/>
                <w:noProof/>
                <w:lang w:val="sr-Latn-ME"/>
              </w:rPr>
              <w:t>Primjena lijeka Propranolol Remedica</w:t>
            </w:r>
            <w:r w:rsidRPr="00682D78">
              <w:rPr>
                <w:rFonts w:ascii="Times New Roman" w:eastAsia="Times New Roman" w:hAnsi="Times New Roman" w:cs="Times New Roman"/>
                <w:b/>
                <w:bCs/>
                <w:noProof/>
                <w:lang w:val="sr-Latn-ME"/>
              </w:rPr>
              <w:t xml:space="preserve"> </w:t>
            </w:r>
            <w:r w:rsidRPr="00682D78">
              <w:rPr>
                <w:rFonts w:ascii="Times New Roman" w:eastAsia="Times New Roman" w:hAnsi="Times New Roman" w:cs="Times New Roman"/>
                <w:b/>
                <w:noProof/>
                <w:lang w:val="sr-Latn-ME"/>
              </w:rPr>
              <w:t>u periodu trudnoće i dojenja</w:t>
            </w:r>
          </w:p>
        </w:tc>
      </w:tr>
      <w:tr w:rsidR="00682D78" w:rsidRPr="00682D78" w:rsidTr="00466011">
        <w:trPr>
          <w:trHeight w:val="689"/>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Prije nego što počnete da uzimate ovaj lijek, recite svom ljekaru ili farmaceutu ako ste trudni, dojite, sumnjate da ste trudni ili planirate trudnoću.</w:t>
            </w:r>
          </w:p>
          <w:p w:rsidR="00682D78" w:rsidRPr="00682D78" w:rsidRDefault="00682D78" w:rsidP="00682D78">
            <w:pPr>
              <w:tabs>
                <w:tab w:val="center" w:pos="4536"/>
                <w:tab w:val="right" w:pos="9072"/>
              </w:tabs>
              <w:spacing w:after="0" w:line="240" w:lineRule="auto"/>
              <w:jc w:val="both"/>
              <w:rPr>
                <w:rFonts w:ascii="Times New Roman" w:eastAsia="Times New Roman" w:hAnsi="Times New Roman" w:cs="Times New Roman"/>
                <w:noProof/>
                <w:color w:val="FF0000"/>
                <w:lang w:val="sr-Latn-ME"/>
              </w:rPr>
            </w:pPr>
          </w:p>
        </w:tc>
      </w:tr>
      <w:tr w:rsidR="00682D78" w:rsidRPr="00682D78" w:rsidTr="00466011">
        <w:tc>
          <w:tcPr>
            <w:tcW w:w="5000" w:type="pct"/>
            <w:vAlign w:val="center"/>
          </w:tcPr>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b/>
                <w:noProof/>
                <w:lang w:val="sr-Latn-ME"/>
              </w:rPr>
              <w:t>Uticaj lijeka Propranolol Remedica</w:t>
            </w:r>
            <w:r w:rsidRPr="00682D78">
              <w:rPr>
                <w:rFonts w:ascii="Times New Roman" w:eastAsia="Times New Roman" w:hAnsi="Times New Roman" w:cs="Times New Roman"/>
                <w:b/>
                <w:bCs/>
                <w:noProof/>
                <w:lang w:val="sr-Latn-ME"/>
              </w:rPr>
              <w:t xml:space="preserve"> </w:t>
            </w:r>
            <w:r w:rsidRPr="00682D78">
              <w:rPr>
                <w:rFonts w:ascii="Times New Roman" w:eastAsia="Times New Roman" w:hAnsi="Times New Roman" w:cs="Times New Roman"/>
                <w:b/>
                <w:noProof/>
                <w:lang w:val="sr-Latn-ME"/>
              </w:rPr>
              <w:t>na upravljanje motornim vozilima i rukovanje mašinama</w:t>
            </w:r>
            <w:r w:rsidRPr="00682D78">
              <w:rPr>
                <w:rFonts w:ascii="Times New Roman" w:eastAsia="Times New Roman" w:hAnsi="Times New Roman" w:cs="Times New Roman"/>
                <w:b/>
                <w:bCs/>
                <w:noProof/>
                <w:lang w:val="sr-Latn-ME"/>
              </w:rPr>
              <w:t xml:space="preserve"> </w:t>
            </w:r>
          </w:p>
        </w:tc>
      </w:tr>
      <w:tr w:rsidR="00682D78" w:rsidRPr="00682D78" w:rsidTr="00466011">
        <w:trPr>
          <w:trHeight w:val="356"/>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Mala je vjerovatnoća da će lijek Propranolol Remedica uticati na Vašu sposobnost da upravljate motornim vozilima ili rukujete mašinama. Ipak, kod nekih osoba mogu povremeno da je jave vrtoglavica ili umor. Ukoliko se to dogodi, posavjetujte se sa svojim ljekarom.</w:t>
            </w:r>
          </w:p>
        </w:tc>
      </w:tr>
      <w:tr w:rsidR="00682D78" w:rsidRPr="00682D78" w:rsidTr="00466011">
        <w:trPr>
          <w:trHeight w:val="290"/>
        </w:trPr>
        <w:tc>
          <w:tcPr>
            <w:tcW w:w="5000" w:type="pct"/>
            <w:vAlign w:val="center"/>
          </w:tcPr>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b/>
                <w:noProof/>
                <w:lang w:val="sr-Latn-ME"/>
              </w:rPr>
            </w:pPr>
          </w:p>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b/>
                <w:noProof/>
                <w:lang w:val="sr-Latn-ME"/>
              </w:rPr>
              <w:t>Važne informacije o nekim sastojcima lijeka</w:t>
            </w:r>
            <w:r w:rsidRPr="00682D78">
              <w:rPr>
                <w:rFonts w:ascii="Times New Roman" w:eastAsia="Times New Roman" w:hAnsi="Times New Roman" w:cs="Times New Roman"/>
                <w:b/>
                <w:bCs/>
                <w:noProof/>
                <w:lang w:val="sr-Latn-ME"/>
              </w:rPr>
              <w:t xml:space="preserve"> </w:t>
            </w:r>
            <w:r w:rsidRPr="00682D78">
              <w:rPr>
                <w:rFonts w:ascii="Times New Roman" w:eastAsia="Times New Roman" w:hAnsi="Times New Roman" w:cs="Times New Roman"/>
                <w:b/>
                <w:noProof/>
                <w:lang w:val="sr-Latn-ME"/>
              </w:rPr>
              <w:t>Propranolol Remedica</w:t>
            </w:r>
          </w:p>
        </w:tc>
      </w:tr>
      <w:tr w:rsidR="00682D78" w:rsidRPr="00682D78" w:rsidTr="00466011">
        <w:trPr>
          <w:trHeight w:val="734"/>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682D78" w:rsidRPr="00682D78" w:rsidRDefault="00682D78" w:rsidP="00682D78">
            <w:pPr>
              <w:autoSpaceDE w:val="0"/>
              <w:autoSpaceDN w:val="0"/>
              <w:adjustRightInd w:val="0"/>
              <w:spacing w:after="0" w:line="240" w:lineRule="auto"/>
              <w:jc w:val="both"/>
              <w:rPr>
                <w:rFonts w:ascii="Times New Roman" w:eastAsia="Times New Roman" w:hAnsi="Times New Roman" w:cs="Times New Roman"/>
              </w:rPr>
            </w:pPr>
            <w:proofErr w:type="spellStart"/>
            <w:r w:rsidRPr="00682D78">
              <w:rPr>
                <w:rFonts w:ascii="Times New Roman" w:eastAsia="Times New Roman" w:hAnsi="Times New Roman" w:cs="Times New Roman"/>
              </w:rPr>
              <w:t>Lijek</w:t>
            </w:r>
            <w:proofErr w:type="spellEnd"/>
            <w:r w:rsidRPr="00682D78">
              <w:rPr>
                <w:rFonts w:ascii="Times New Roman" w:eastAsia="Times New Roman" w:hAnsi="Times New Roman" w:cs="Times New Roman"/>
              </w:rPr>
              <w:t xml:space="preserve"> Propranolol </w:t>
            </w:r>
            <w:proofErr w:type="spellStart"/>
            <w:r w:rsidRPr="00682D78">
              <w:rPr>
                <w:rFonts w:ascii="Times New Roman" w:eastAsia="Times New Roman" w:hAnsi="Times New Roman" w:cs="Times New Roman"/>
              </w:rPr>
              <w:t>Remedica</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sadrži</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laktozu</w:t>
            </w:r>
            <w:proofErr w:type="spellEnd"/>
            <w:r w:rsidRPr="00682D78">
              <w:rPr>
                <w:rFonts w:ascii="Times New Roman" w:eastAsia="Times New Roman" w:hAnsi="Times New Roman" w:cs="Times New Roman"/>
              </w:rPr>
              <w:t xml:space="preserve">, pa je </w:t>
            </w:r>
            <w:proofErr w:type="spellStart"/>
            <w:r w:rsidRPr="00682D78">
              <w:rPr>
                <w:rFonts w:ascii="Times New Roman" w:eastAsia="Times New Roman" w:hAnsi="Times New Roman" w:cs="Times New Roman"/>
              </w:rPr>
              <w:t>neophodno</w:t>
            </w:r>
            <w:proofErr w:type="spellEnd"/>
            <w:r w:rsidRPr="00682D78">
              <w:rPr>
                <w:rFonts w:ascii="Times New Roman" w:eastAsia="Times New Roman" w:hAnsi="Times New Roman" w:cs="Times New Roman"/>
              </w:rPr>
              <w:t xml:space="preserve"> da se </w:t>
            </w:r>
            <w:proofErr w:type="spellStart"/>
            <w:r w:rsidRPr="00682D78">
              <w:rPr>
                <w:rFonts w:ascii="Times New Roman" w:eastAsia="Times New Roman" w:hAnsi="Times New Roman" w:cs="Times New Roman"/>
              </w:rPr>
              <w:t>posavjetujete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sa</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svojim</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ljekarom</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ukoliko</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znate</w:t>
            </w:r>
            <w:proofErr w:type="spellEnd"/>
            <w:r w:rsidRPr="00682D78">
              <w:rPr>
                <w:rFonts w:ascii="Times New Roman" w:eastAsia="Times New Roman" w:hAnsi="Times New Roman" w:cs="Times New Roman"/>
              </w:rPr>
              <w:t xml:space="preserve"> da ne </w:t>
            </w:r>
            <w:proofErr w:type="spellStart"/>
            <w:r w:rsidRPr="00682D78">
              <w:rPr>
                <w:rFonts w:ascii="Times New Roman" w:eastAsia="Times New Roman" w:hAnsi="Times New Roman" w:cs="Times New Roman"/>
              </w:rPr>
              <w:t>podnosite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neke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vrste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šećera</w:t>
            </w:r>
            <w:proofErr w:type="spellEnd"/>
            <w:r w:rsidRPr="00682D78">
              <w:rPr>
                <w:rFonts w:ascii="Times New Roman" w:eastAsia="Times New Roman" w:hAnsi="Times New Roman" w:cs="Times New Roman"/>
              </w:rPr>
              <w:t>.</w:t>
            </w:r>
          </w:p>
          <w:p w:rsidR="00682D78" w:rsidRPr="00682D78" w:rsidRDefault="00682D78" w:rsidP="00682D78">
            <w:pPr>
              <w:autoSpaceDE w:val="0"/>
              <w:autoSpaceDN w:val="0"/>
              <w:adjustRightInd w:val="0"/>
              <w:spacing w:after="0" w:line="240" w:lineRule="auto"/>
              <w:jc w:val="both"/>
              <w:rPr>
                <w:rFonts w:ascii="Times New Roman" w:eastAsia="Times New Roman" w:hAnsi="Times New Roman" w:cs="Times New Roman"/>
              </w:rPr>
            </w:pPr>
            <w:proofErr w:type="spellStart"/>
            <w:r w:rsidRPr="00682D78">
              <w:rPr>
                <w:rFonts w:ascii="Times New Roman" w:eastAsia="Times New Roman" w:hAnsi="Times New Roman" w:cs="Times New Roman"/>
              </w:rPr>
              <w:t>Takođe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lijek</w:t>
            </w:r>
            <w:proofErr w:type="spellEnd"/>
            <w:r w:rsidRPr="00682D78">
              <w:rPr>
                <w:rFonts w:ascii="Times New Roman" w:eastAsia="Times New Roman" w:hAnsi="Times New Roman" w:cs="Times New Roman"/>
              </w:rPr>
              <w:t xml:space="preserve"> Propranolol </w:t>
            </w:r>
            <w:proofErr w:type="spellStart"/>
            <w:r w:rsidRPr="00682D78">
              <w:rPr>
                <w:rFonts w:ascii="Times New Roman" w:eastAsia="Times New Roman" w:hAnsi="Times New Roman" w:cs="Times New Roman"/>
              </w:rPr>
              <w:t>Remedica</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sadrži</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i</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vještačku</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boju</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carmoisine</w:t>
            </w:r>
            <w:proofErr w:type="spellEnd"/>
            <w:r w:rsidRPr="00682D78">
              <w:rPr>
                <w:rFonts w:ascii="Times New Roman" w:eastAsia="Times New Roman" w:hAnsi="Times New Roman" w:cs="Times New Roman"/>
              </w:rPr>
              <w:t xml:space="preserve">' - E.122), pa je </w:t>
            </w:r>
            <w:proofErr w:type="spellStart"/>
            <w:r w:rsidRPr="00682D78">
              <w:rPr>
                <w:rFonts w:ascii="Times New Roman" w:eastAsia="Times New Roman" w:hAnsi="Times New Roman" w:cs="Times New Roman"/>
              </w:rPr>
              <w:t>moguća</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pojava</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reakcija</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alergijskog</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tipa</w:t>
            </w:r>
            <w:proofErr w:type="spellEnd"/>
            <w:r w:rsidRPr="00682D78">
              <w:rPr>
                <w:rFonts w:ascii="Times New Roman" w:eastAsia="Times New Roman" w:hAnsi="Times New Roman" w:cs="Times New Roman"/>
              </w:rPr>
              <w:t>.</w:t>
            </w:r>
          </w:p>
          <w:p w:rsid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tc>
      </w:tr>
      <w:tr w:rsidR="00682D78" w:rsidRPr="00682D78" w:rsidTr="00466011">
        <w:tc>
          <w:tcPr>
            <w:tcW w:w="5000" w:type="pct"/>
            <w:vAlign w:val="center"/>
          </w:tcPr>
          <w:p w:rsidR="00682D78" w:rsidRPr="00682D78" w:rsidRDefault="00682D78" w:rsidP="00682D78">
            <w:pPr>
              <w:widowControl w:val="0"/>
              <w:tabs>
                <w:tab w:val="left" w:pos="284"/>
              </w:tabs>
              <w:autoSpaceDE w:val="0"/>
              <w:autoSpaceDN w:val="0"/>
              <w:spacing w:after="0" w:line="240" w:lineRule="auto"/>
              <w:ind w:left="540" w:hanging="540"/>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b/>
                <w:noProof/>
                <w:lang w:val="sr-Latn-ME"/>
              </w:rPr>
              <w:t xml:space="preserve">3. </w:t>
            </w:r>
            <w:r w:rsidRPr="00682D78">
              <w:rPr>
                <w:rFonts w:ascii="Times New Roman" w:eastAsia="Times New Roman" w:hAnsi="Times New Roman" w:cs="Times New Roman"/>
                <w:b/>
                <w:bCs/>
                <w:noProof/>
                <w:lang w:val="sr-Latn-ME"/>
              </w:rPr>
              <w:t xml:space="preserve">KAKO </w:t>
            </w:r>
            <w:r w:rsidRPr="00682D78">
              <w:rPr>
                <w:rFonts w:ascii="Times New Roman" w:eastAsia="Times New Roman" w:hAnsi="Times New Roman" w:cs="Times New Roman"/>
                <w:b/>
                <w:bCs/>
                <w:caps/>
                <w:noProof/>
                <w:lang w:val="sr-Latn-ME"/>
              </w:rPr>
              <w:t xml:space="preserve">se upotrebljava lIJek </w:t>
            </w:r>
            <w:r w:rsidRPr="00682D78">
              <w:rPr>
                <w:rFonts w:ascii="Times New Roman" w:eastAsia="Times New Roman" w:hAnsi="Times New Roman" w:cs="Times New Roman"/>
                <w:b/>
                <w:noProof/>
                <w:lang w:val="sr-Latn-ME"/>
              </w:rPr>
              <w:t>PROPRANOLOL REMEDICA</w:t>
            </w:r>
          </w:p>
        </w:tc>
      </w:tr>
      <w:tr w:rsidR="00682D78" w:rsidRPr="00682D78" w:rsidTr="00466011">
        <w:trPr>
          <w:trHeight w:val="714"/>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Uvijek uzimajte lijek tačno onako kako Vam je to objasnio Vaš ljekar ili farmaceut. Ako nijeste sasvim sigurni, provjerite sa svojim ljekarom ili farmaceutom.</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Lijek Propranolol Remedica tablete treba progutati sa čašom vode.</w:t>
            </w:r>
          </w:p>
          <w:p w:rsidR="00682D78" w:rsidRPr="00682D78" w:rsidRDefault="00682D78" w:rsidP="00682D78">
            <w:pPr>
              <w:autoSpaceDE w:val="0"/>
              <w:autoSpaceDN w:val="0"/>
              <w:adjustRightInd w:val="0"/>
              <w:spacing w:after="0" w:line="240" w:lineRule="auto"/>
              <w:jc w:val="both"/>
              <w:rPr>
                <w:rFonts w:ascii="Times New Roman" w:eastAsia="Times New Roman" w:hAnsi="Times New Roman" w:cs="Times New Roman"/>
              </w:rPr>
            </w:pPr>
            <w:proofErr w:type="spellStart"/>
            <w:r w:rsidRPr="00682D78">
              <w:rPr>
                <w:rFonts w:ascii="Times New Roman" w:eastAsia="Times New Roman" w:hAnsi="Times New Roman" w:cs="Times New Roman"/>
              </w:rPr>
              <w:t>Vaš</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ljekar</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će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odrediti</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odgovarajuću</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dozu</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koju</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treba</w:t>
            </w:r>
            <w:proofErr w:type="spellEnd"/>
            <w:r w:rsidRPr="00682D78">
              <w:rPr>
                <w:rFonts w:ascii="Times New Roman" w:eastAsia="Times New Roman" w:hAnsi="Times New Roman" w:cs="Times New Roman"/>
              </w:rPr>
              <w:t xml:space="preserve"> da </w:t>
            </w:r>
            <w:proofErr w:type="spellStart"/>
            <w:r w:rsidRPr="00682D78">
              <w:rPr>
                <w:rFonts w:ascii="Times New Roman" w:eastAsia="Times New Roman" w:hAnsi="Times New Roman" w:cs="Times New Roman"/>
              </w:rPr>
              <w:t>uzimate</w:t>
            </w:r>
            <w:proofErr w:type="spellEnd"/>
            <w:r w:rsidRPr="00682D78">
              <w:rPr>
                <w:rFonts w:ascii="Times New Roman" w:eastAsia="Times New Roman" w:hAnsi="Times New Roman" w:cs="Times New Roman"/>
              </w:rPr>
              <w:t xml:space="preserve">, u </w:t>
            </w:r>
            <w:proofErr w:type="spellStart"/>
            <w:r w:rsidRPr="00682D78">
              <w:rPr>
                <w:rFonts w:ascii="Times New Roman" w:eastAsia="Times New Roman" w:hAnsi="Times New Roman" w:cs="Times New Roman"/>
              </w:rPr>
              <w:t>zavisnosti</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od</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Vašeg</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stanja</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Uvijek</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uzimajte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tačnu</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dozu</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koju</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Vam</w:t>
            </w:r>
            <w:proofErr w:type="spellEnd"/>
            <w:r w:rsidRPr="00682D78">
              <w:rPr>
                <w:rFonts w:ascii="Times New Roman" w:eastAsia="Times New Roman" w:hAnsi="Times New Roman" w:cs="Times New Roman"/>
              </w:rPr>
              <w:t xml:space="preserve"> je </w:t>
            </w:r>
            <w:proofErr w:type="spellStart"/>
            <w:r w:rsidRPr="00682D78">
              <w:rPr>
                <w:rFonts w:ascii="Times New Roman" w:eastAsia="Times New Roman" w:hAnsi="Times New Roman" w:cs="Times New Roman"/>
              </w:rPr>
              <w:t>ljekar</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propisao</w:t>
            </w:r>
            <w:proofErr w:type="spellEnd"/>
            <w:r w:rsidRPr="00682D78">
              <w:rPr>
                <w:rFonts w:ascii="Times New Roman" w:eastAsia="Times New Roman" w:hAnsi="Times New Roman" w:cs="Times New Roman"/>
              </w:rPr>
              <w:t>.</w:t>
            </w:r>
          </w:p>
          <w:p w:rsidR="00682D78" w:rsidRPr="00682D78" w:rsidRDefault="00682D78" w:rsidP="00682D78">
            <w:pPr>
              <w:tabs>
                <w:tab w:val="left" w:pos="6802"/>
              </w:tabs>
              <w:autoSpaceDE w:val="0"/>
              <w:autoSpaceDN w:val="0"/>
              <w:adjustRightInd w:val="0"/>
              <w:spacing w:after="0" w:line="240" w:lineRule="auto"/>
              <w:jc w:val="both"/>
              <w:rPr>
                <w:rFonts w:ascii="Times New Roman" w:eastAsia="Times New Roman" w:hAnsi="Times New Roman" w:cs="Times New Roman"/>
              </w:rPr>
            </w:pPr>
            <w:proofErr w:type="spellStart"/>
            <w:r w:rsidRPr="00682D78">
              <w:rPr>
                <w:rFonts w:ascii="Times New Roman" w:eastAsia="Times New Roman" w:hAnsi="Times New Roman" w:cs="Times New Roman"/>
              </w:rPr>
              <w:t>Vaš</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ljekar</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će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Vam</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reći</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koliko</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tableta</w:t>
            </w:r>
            <w:proofErr w:type="spellEnd"/>
            <w:r w:rsidRPr="00682D78">
              <w:rPr>
                <w:rFonts w:ascii="Times New Roman" w:eastAsia="Times New Roman" w:hAnsi="Times New Roman" w:cs="Times New Roman"/>
              </w:rPr>
              <w:t xml:space="preserve"> da </w:t>
            </w:r>
            <w:proofErr w:type="spellStart"/>
            <w:r w:rsidRPr="00682D78">
              <w:rPr>
                <w:rFonts w:ascii="Times New Roman" w:eastAsia="Times New Roman" w:hAnsi="Times New Roman" w:cs="Times New Roman"/>
              </w:rPr>
              <w:t>uzmete</w:t>
            </w:r>
            <w:proofErr w:type="spellEnd"/>
            <w:r w:rsidRPr="00682D78">
              <w:rPr>
                <w:rFonts w:ascii="Times New Roman" w:eastAsia="Times New Roman" w:hAnsi="Times New Roman" w:cs="Times New Roman"/>
              </w:rPr>
              <w:t xml:space="preserve"> u </w:t>
            </w:r>
            <w:proofErr w:type="spellStart"/>
            <w:r w:rsidRPr="00682D78">
              <w:rPr>
                <w:rFonts w:ascii="Times New Roman" w:eastAsia="Times New Roman" w:hAnsi="Times New Roman" w:cs="Times New Roman"/>
              </w:rPr>
              <w:t>toku</w:t>
            </w:r>
            <w:proofErr w:type="spellEnd"/>
            <w:r w:rsidRPr="00682D78">
              <w:rPr>
                <w:rFonts w:ascii="Times New Roman" w:eastAsia="Times New Roman" w:hAnsi="Times New Roman" w:cs="Times New Roman"/>
              </w:rPr>
              <w:t xml:space="preserve"> dana </w:t>
            </w:r>
            <w:proofErr w:type="spellStart"/>
            <w:r w:rsidRPr="00682D78">
              <w:rPr>
                <w:rFonts w:ascii="Times New Roman" w:eastAsia="Times New Roman" w:hAnsi="Times New Roman" w:cs="Times New Roman"/>
              </w:rPr>
              <w:t>i</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kada</w:t>
            </w:r>
            <w:proofErr w:type="spellEnd"/>
            <w:r w:rsidRPr="00682D78">
              <w:rPr>
                <w:rFonts w:ascii="Times New Roman" w:eastAsia="Times New Roman" w:hAnsi="Times New Roman" w:cs="Times New Roman"/>
              </w:rPr>
              <w:t xml:space="preserve"> da </w:t>
            </w:r>
            <w:proofErr w:type="spellStart"/>
            <w:r w:rsidRPr="00682D78">
              <w:rPr>
                <w:rFonts w:ascii="Times New Roman" w:eastAsia="Times New Roman" w:hAnsi="Times New Roman" w:cs="Times New Roman"/>
              </w:rPr>
              <w:t>ih</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uzimate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Ukoliko</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niste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sigurni</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posavjetujte</w:t>
            </w:r>
            <w:proofErr w:type="spellEnd"/>
            <w:r w:rsidRPr="00682D78">
              <w:rPr>
                <w:rFonts w:ascii="Times New Roman" w:eastAsia="Times New Roman" w:hAnsi="Times New Roman" w:cs="Times New Roman"/>
              </w:rPr>
              <w:t xml:space="preserve"> se </w:t>
            </w:r>
            <w:proofErr w:type="spellStart"/>
            <w:r w:rsidRPr="00682D78">
              <w:rPr>
                <w:rFonts w:ascii="Times New Roman" w:eastAsia="Times New Roman" w:hAnsi="Times New Roman" w:cs="Times New Roman"/>
              </w:rPr>
              <w:t>svojim</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ljekarom</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ili</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farmaceutom</w:t>
            </w:r>
            <w:proofErr w:type="spellEnd"/>
            <w:r w:rsidRPr="00682D78">
              <w:rPr>
                <w:rFonts w:ascii="Times New Roman" w:eastAsia="Times New Roman" w:hAnsi="Times New Roman" w:cs="Times New Roman"/>
              </w:rPr>
              <w:t>.</w:t>
            </w:r>
          </w:p>
          <w:p w:rsidR="00682D78" w:rsidRPr="00682D78" w:rsidRDefault="00682D78" w:rsidP="00682D78">
            <w:pPr>
              <w:tabs>
                <w:tab w:val="left" w:pos="284"/>
              </w:tabs>
              <w:spacing w:after="0" w:line="240" w:lineRule="auto"/>
              <w:jc w:val="both"/>
              <w:rPr>
                <w:rFonts w:ascii="Times New Roman" w:eastAsia="Times New Roman" w:hAnsi="Times New Roman" w:cs="Times New Roman"/>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rPr>
            </w:pPr>
            <w:proofErr w:type="spellStart"/>
            <w:r w:rsidRPr="00682D78">
              <w:rPr>
                <w:rFonts w:ascii="Times New Roman" w:eastAsia="Times New Roman" w:hAnsi="Times New Roman" w:cs="Times New Roman"/>
              </w:rPr>
              <w:t>Preporučene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ukupne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dnevne</w:t>
            </w:r>
            <w:proofErr w:type="spellEnd"/>
            <w:r w:rsidRPr="00682D78">
              <w:rPr>
                <w:rFonts w:ascii="Times New Roman" w:eastAsia="Times New Roman" w:hAnsi="Times New Roman" w:cs="Times New Roman"/>
              </w:rPr>
              <w:t xml:space="preserve"> doze </w:t>
            </w:r>
            <w:proofErr w:type="spellStart"/>
            <w:r w:rsidRPr="00682D78">
              <w:rPr>
                <w:rFonts w:ascii="Times New Roman" w:eastAsia="Times New Roman" w:hAnsi="Times New Roman" w:cs="Times New Roman"/>
              </w:rPr>
              <w:t>za</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odrasle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su</w:t>
            </w:r>
            <w:proofErr w:type="spellEnd"/>
            <w:r w:rsidRPr="00682D78">
              <w:rPr>
                <w:rFonts w:ascii="Times New Roman" w:eastAsia="Times New Roman" w:hAnsi="Times New Roman" w:cs="Times New Roman"/>
              </w:rPr>
              <w:t>:</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682D78" w:rsidRPr="00682D78" w:rsidRDefault="00682D78" w:rsidP="000C3052">
            <w:pPr>
              <w:numPr>
                <w:ilvl w:val="0"/>
                <w:numId w:val="10"/>
              </w:numPr>
              <w:tabs>
                <w:tab w:val="left" w:pos="284"/>
                <w:tab w:val="left" w:pos="6838"/>
                <w:tab w:val="left" w:pos="6962"/>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Hipertenzija (povišen krvni pritisak):                                                  160 mg do 320 mg</w:t>
            </w:r>
          </w:p>
          <w:p w:rsidR="00682D78" w:rsidRPr="00682D78" w:rsidRDefault="00682D78" w:rsidP="00682D78">
            <w:pPr>
              <w:numPr>
                <w:ilvl w:val="0"/>
                <w:numId w:val="10"/>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 xml:space="preserve">Angina (bol u grudima):                                                                       80 mg do 240 mg </w:t>
            </w:r>
          </w:p>
          <w:p w:rsidR="00682D78" w:rsidRPr="00682D78" w:rsidRDefault="00682D78" w:rsidP="00682D78">
            <w:pPr>
              <w:numPr>
                <w:ilvl w:val="0"/>
                <w:numId w:val="10"/>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 xml:space="preserve">Aritmije (nepravilan srčani rad):                                                          30 mg do 160 mg </w:t>
            </w:r>
          </w:p>
          <w:p w:rsidR="00682D78" w:rsidRPr="00682D78" w:rsidRDefault="00682D78" w:rsidP="00682D78">
            <w:pPr>
              <w:numPr>
                <w:ilvl w:val="0"/>
                <w:numId w:val="10"/>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 xml:space="preserve">Zaštita srca nakon srčanog udara:                                                        160 mg </w:t>
            </w:r>
          </w:p>
          <w:p w:rsidR="00682D78" w:rsidRPr="00682D78" w:rsidRDefault="00682D78" w:rsidP="00682D78">
            <w:pPr>
              <w:numPr>
                <w:ilvl w:val="0"/>
                <w:numId w:val="10"/>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 xml:space="preserve">Prevencija migrene:                                                                              80 mg do 160 mg </w:t>
            </w:r>
          </w:p>
          <w:p w:rsidR="00682D78" w:rsidRPr="00682D78" w:rsidRDefault="00682D78" w:rsidP="00682D78">
            <w:pPr>
              <w:numPr>
                <w:ilvl w:val="0"/>
                <w:numId w:val="10"/>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 xml:space="preserve">Esencijalni tremor:                                                                                80 mg do 160 mg </w:t>
            </w:r>
          </w:p>
          <w:p w:rsidR="00682D78" w:rsidRPr="00682D78" w:rsidRDefault="00682D78" w:rsidP="00682D78">
            <w:pPr>
              <w:numPr>
                <w:ilvl w:val="0"/>
                <w:numId w:val="10"/>
              </w:numPr>
              <w:tabs>
                <w:tab w:val="left" w:pos="284"/>
              </w:tabs>
              <w:spacing w:after="0" w:line="240" w:lineRule="auto"/>
              <w:jc w:val="both"/>
              <w:rPr>
                <w:rFonts w:ascii="Times New Roman" w:eastAsia="Times New Roman" w:hAnsi="Times New Roman" w:cs="Times New Roman"/>
                <w:noProof/>
                <w:color w:val="FF0000"/>
                <w:lang w:val="sr-Latn-ME"/>
              </w:rPr>
            </w:pPr>
            <w:r w:rsidRPr="00682D78">
              <w:rPr>
                <w:rFonts w:ascii="Times New Roman" w:eastAsia="Times New Roman" w:hAnsi="Times New Roman" w:cs="Times New Roman"/>
                <w:noProof/>
                <w:lang w:val="sr-Latn-ME"/>
              </w:rPr>
              <w:t>Anksioznost:</w:t>
            </w:r>
            <w:r w:rsidRPr="00682D78">
              <w:rPr>
                <w:rFonts w:ascii="Times New Roman" w:eastAsia="Times New Roman" w:hAnsi="Times New Roman" w:cs="Times New Roman"/>
                <w:noProof/>
                <w:color w:val="FF0000"/>
                <w:lang w:val="sr-Latn-ME"/>
              </w:rPr>
              <w:t xml:space="preserve">                                                                                         </w:t>
            </w:r>
            <w:r w:rsidRPr="00682D78">
              <w:rPr>
                <w:rFonts w:ascii="Times New Roman" w:eastAsia="Times New Roman" w:hAnsi="Times New Roman" w:cs="Times New Roman"/>
                <w:noProof/>
                <w:lang w:val="sr-Latn-ME"/>
              </w:rPr>
              <w:t xml:space="preserve">40 mg do 120 mg </w:t>
            </w:r>
          </w:p>
          <w:p w:rsidR="00682D78" w:rsidRPr="00682D78" w:rsidRDefault="00682D78" w:rsidP="00682D78">
            <w:pPr>
              <w:numPr>
                <w:ilvl w:val="0"/>
                <w:numId w:val="10"/>
              </w:numPr>
              <w:tabs>
                <w:tab w:val="left" w:pos="284"/>
                <w:tab w:val="left" w:pos="6632"/>
                <w:tab w:val="left" w:pos="6838"/>
              </w:tabs>
              <w:spacing w:after="0" w:line="240" w:lineRule="auto"/>
              <w:jc w:val="both"/>
              <w:rPr>
                <w:rFonts w:ascii="Times New Roman" w:eastAsia="Times New Roman" w:hAnsi="Times New Roman" w:cs="Times New Roman"/>
                <w:b/>
                <w:noProof/>
                <w:color w:val="FF0000"/>
                <w:lang w:val="sr-Latn-ME"/>
              </w:rPr>
            </w:pPr>
            <w:r w:rsidRPr="00682D78">
              <w:rPr>
                <w:rFonts w:ascii="Times New Roman" w:eastAsia="Times New Roman" w:hAnsi="Times New Roman" w:cs="Times New Roman"/>
                <w:noProof/>
                <w:lang w:val="sr-Latn-ME"/>
              </w:rPr>
              <w:lastRenderedPageBreak/>
              <w:t xml:space="preserve">Oboljenja štitne žlijezde (kao što je tireotoksikoza):                </w:t>
            </w:r>
            <w:r>
              <w:rPr>
                <w:rFonts w:ascii="Times New Roman" w:eastAsia="Times New Roman" w:hAnsi="Times New Roman" w:cs="Times New Roman"/>
                <w:noProof/>
                <w:lang w:val="sr-Latn-ME"/>
              </w:rPr>
              <w:t xml:space="preserve">           </w:t>
            </w:r>
            <w:r w:rsidRPr="00682D78">
              <w:rPr>
                <w:rFonts w:ascii="Times New Roman" w:eastAsia="Times New Roman" w:hAnsi="Times New Roman" w:cs="Times New Roman"/>
                <w:noProof/>
                <w:lang w:val="sr-Latn-ME"/>
              </w:rPr>
              <w:t xml:space="preserve">30 mg do 160 mg </w:t>
            </w:r>
          </w:p>
          <w:p w:rsidR="00682D78" w:rsidRPr="00682D78" w:rsidRDefault="00682D78" w:rsidP="00682D78">
            <w:pPr>
              <w:numPr>
                <w:ilvl w:val="0"/>
                <w:numId w:val="10"/>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Hipertrofična opstruktivna kardiomiopatija (zadebljan srčani mišić): 30 mg do 160 mg</w:t>
            </w:r>
          </w:p>
          <w:p w:rsidR="00682D78" w:rsidRPr="00682D78" w:rsidRDefault="00682D78" w:rsidP="00682D78">
            <w:pPr>
              <w:numPr>
                <w:ilvl w:val="0"/>
                <w:numId w:val="10"/>
              </w:numPr>
              <w:tabs>
                <w:tab w:val="left" w:pos="284"/>
              </w:tabs>
              <w:spacing w:after="0" w:line="240" w:lineRule="auto"/>
              <w:jc w:val="both"/>
              <w:rPr>
                <w:rFonts w:ascii="Times New Roman" w:eastAsia="Times New Roman" w:hAnsi="Times New Roman" w:cs="Times New Roman"/>
                <w:b/>
                <w:noProof/>
                <w:lang w:val="sr-Latn-ME"/>
              </w:rPr>
            </w:pPr>
            <w:r w:rsidRPr="00682D78">
              <w:rPr>
                <w:rFonts w:ascii="Times New Roman" w:eastAsia="Times New Roman" w:hAnsi="Times New Roman" w:cs="Times New Roman"/>
                <w:noProof/>
                <w:lang w:val="sr-Latn-ME"/>
              </w:rPr>
              <w:t xml:space="preserve">Feohromocitom:                                                    </w:t>
            </w:r>
            <w:r>
              <w:rPr>
                <w:rFonts w:ascii="Times New Roman" w:eastAsia="Times New Roman" w:hAnsi="Times New Roman" w:cs="Times New Roman"/>
                <w:noProof/>
                <w:lang w:val="sr-Latn-ME"/>
              </w:rPr>
              <w:t xml:space="preserve">                               </w:t>
            </w:r>
            <w:r w:rsidRPr="00682D78">
              <w:rPr>
                <w:rFonts w:ascii="Times New Roman" w:eastAsia="Times New Roman" w:hAnsi="Times New Roman" w:cs="Times New Roman"/>
                <w:noProof/>
                <w:lang w:val="sr-Latn-ME"/>
              </w:rPr>
              <w:t xml:space="preserve">30 mg do 60 mg </w:t>
            </w:r>
          </w:p>
          <w:p w:rsidR="00682D78" w:rsidRPr="00682D78" w:rsidRDefault="00682D78" w:rsidP="00682D78">
            <w:pPr>
              <w:numPr>
                <w:ilvl w:val="0"/>
                <w:numId w:val="10"/>
              </w:numPr>
              <w:tabs>
                <w:tab w:val="left" w:pos="284"/>
                <w:tab w:val="left" w:pos="6802"/>
              </w:tabs>
              <w:spacing w:after="0" w:line="240" w:lineRule="auto"/>
              <w:jc w:val="both"/>
              <w:rPr>
                <w:rFonts w:ascii="Times New Roman" w:eastAsia="Times New Roman" w:hAnsi="Times New Roman" w:cs="Times New Roman"/>
                <w:b/>
                <w:noProof/>
                <w:lang w:val="sr-Latn-ME"/>
              </w:rPr>
            </w:pPr>
            <w:r w:rsidRPr="00682D78">
              <w:rPr>
                <w:rFonts w:ascii="Times New Roman" w:eastAsia="Times New Roman" w:hAnsi="Times New Roman" w:cs="Times New Roman"/>
                <w:noProof/>
                <w:lang w:val="sr-Latn-ME"/>
              </w:rPr>
              <w:t xml:space="preserve">Prevencija krvarenja u jednjaku zbog povišenog pritiska u jetri: </w:t>
            </w:r>
            <w:r>
              <w:rPr>
                <w:rFonts w:ascii="Times New Roman" w:eastAsia="Times New Roman" w:hAnsi="Times New Roman" w:cs="Times New Roman"/>
                <w:noProof/>
                <w:lang w:val="sr-Latn-ME"/>
              </w:rPr>
              <w:t xml:space="preserve">       </w:t>
            </w:r>
            <w:r w:rsidRPr="00682D78">
              <w:rPr>
                <w:rFonts w:ascii="Times New Roman" w:eastAsia="Times New Roman" w:hAnsi="Times New Roman" w:cs="Times New Roman"/>
                <w:noProof/>
                <w:lang w:val="sr-Latn-ME"/>
              </w:rPr>
              <w:t>80 mg do 320 mg</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b/>
                <w:noProof/>
                <w:lang w:val="sr-Latn-ME"/>
              </w:rPr>
            </w:pPr>
            <w:r w:rsidRPr="00682D78">
              <w:rPr>
                <w:rFonts w:ascii="Times New Roman" w:eastAsia="Times New Roman" w:hAnsi="Times New Roman" w:cs="Times New Roman"/>
                <w:b/>
                <w:noProof/>
                <w:lang w:val="sr-Latn-ME"/>
              </w:rPr>
              <w:t>Primjena kod djece</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U nekim slučajevima, lijek Propranolol Remedica se može koristiti za liječenje aritmija kod djece. Dozu će odrediti ljekar u skladu sa uzrastom i težinom djeteta.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b/>
                <w:noProof/>
                <w:lang w:val="sr-Latn-ME"/>
              </w:rPr>
            </w:pPr>
            <w:r w:rsidRPr="00682D78">
              <w:rPr>
                <w:rFonts w:ascii="Times New Roman" w:eastAsia="Times New Roman" w:hAnsi="Times New Roman" w:cs="Times New Roman"/>
                <w:b/>
                <w:noProof/>
                <w:lang w:val="sr-Latn-ME"/>
              </w:rPr>
              <w:t>Starije osobe</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Kod starijih osoba, ljekar može započeti liječenje nižim dozama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tc>
      </w:tr>
      <w:tr w:rsidR="00682D78" w:rsidRPr="00682D78" w:rsidTr="00466011">
        <w:trPr>
          <w:trHeight w:val="329"/>
        </w:trPr>
        <w:tc>
          <w:tcPr>
            <w:tcW w:w="5000" w:type="pct"/>
            <w:vAlign w:val="center"/>
          </w:tcPr>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b/>
                <w:noProof/>
                <w:lang w:val="sr-Latn-ME"/>
              </w:rPr>
              <w:lastRenderedPageBreak/>
              <w:t xml:space="preserve">Ako ste uzeli više lijeka Propranolol Remedica nego što je trebalo  </w:t>
            </w:r>
          </w:p>
        </w:tc>
      </w:tr>
      <w:tr w:rsidR="00682D78" w:rsidRPr="00682D78" w:rsidTr="00466011">
        <w:trPr>
          <w:trHeight w:val="180"/>
        </w:trPr>
        <w:tc>
          <w:tcPr>
            <w:tcW w:w="5000" w:type="pct"/>
            <w:vAlign w:val="center"/>
          </w:tcPr>
          <w:p w:rsidR="00682D78" w:rsidRPr="00682D78" w:rsidRDefault="00682D78" w:rsidP="00682D78">
            <w:pPr>
              <w:tabs>
                <w:tab w:val="center" w:pos="4536"/>
                <w:tab w:val="right" w:pos="9072"/>
              </w:tabs>
              <w:spacing w:after="0" w:line="240" w:lineRule="auto"/>
              <w:jc w:val="both"/>
              <w:rPr>
                <w:rFonts w:ascii="Times New Roman" w:eastAsia="Times New Roman" w:hAnsi="Times New Roman" w:cs="Times New Roman"/>
                <w:noProof/>
                <w:color w:val="FF0000"/>
                <w:lang w:val="sr-Latn-ME"/>
              </w:rPr>
            </w:pPr>
          </w:p>
          <w:p w:rsidR="00682D78" w:rsidRPr="00682D78" w:rsidRDefault="00682D78" w:rsidP="00682D78">
            <w:pPr>
              <w:tabs>
                <w:tab w:val="center" w:pos="4536"/>
                <w:tab w:val="right" w:pos="9072"/>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Ukoliko ste, iz bilo kog razloga, uzeli veću dozu lijeka Propranolol Remedica nego što je trebalo, odmah se javite svom ljekaru ili u najbližu stanicu hitne medicinske pomoći. Ponesite kutiju lijeka sa preostalim tabletama kako biste lakše objasnili ljekaru koji ste lijek popili.</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tc>
      </w:tr>
      <w:tr w:rsidR="00682D78" w:rsidRPr="00682D78" w:rsidTr="00466011">
        <w:trPr>
          <w:trHeight w:val="327"/>
        </w:trPr>
        <w:tc>
          <w:tcPr>
            <w:tcW w:w="5000" w:type="pct"/>
            <w:vAlign w:val="center"/>
          </w:tcPr>
          <w:p w:rsidR="00682D78" w:rsidRPr="00682D78" w:rsidRDefault="00682D78" w:rsidP="00682D78">
            <w:pPr>
              <w:widowControl w:val="0"/>
              <w:tabs>
                <w:tab w:val="left" w:pos="284"/>
              </w:tabs>
              <w:autoSpaceDE w:val="0"/>
              <w:autoSpaceDN w:val="0"/>
              <w:spacing w:after="0" w:line="240" w:lineRule="auto"/>
              <w:rPr>
                <w:rFonts w:ascii="Times New Roman" w:eastAsia="Times New Roman" w:hAnsi="Times New Roman" w:cs="Times New Roman"/>
                <w:b/>
                <w:bCs/>
                <w:noProof/>
                <w:lang w:val="sr-Latn-ME"/>
              </w:rPr>
            </w:pPr>
            <w:r w:rsidRPr="00682D78">
              <w:rPr>
                <w:rFonts w:ascii="Times New Roman" w:eastAsia="Times New Roman" w:hAnsi="Times New Roman" w:cs="Times New Roman"/>
                <w:b/>
                <w:noProof/>
                <w:lang w:val="sr-Latn-ME"/>
              </w:rPr>
              <w:t>Ako ste zaboravili da uzmete lijek Propranolol Remedica</w:t>
            </w:r>
          </w:p>
        </w:tc>
      </w:tr>
      <w:tr w:rsidR="00682D78" w:rsidRPr="00682D78" w:rsidTr="00466011">
        <w:trPr>
          <w:trHeight w:val="428"/>
        </w:trPr>
        <w:tc>
          <w:tcPr>
            <w:tcW w:w="5000" w:type="pct"/>
            <w:vAlign w:val="center"/>
          </w:tcPr>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iCs/>
                <w:noProof/>
                <w:color w:val="FF0000"/>
                <w:lang w:val="sr-Latn-ME"/>
              </w:rPr>
            </w:pPr>
          </w:p>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iCs/>
                <w:noProof/>
                <w:lang w:val="sr-Latn-ME"/>
              </w:rPr>
            </w:pPr>
            <w:r w:rsidRPr="00682D78">
              <w:rPr>
                <w:rFonts w:ascii="Times New Roman" w:eastAsia="Times New Roman" w:hAnsi="Times New Roman" w:cs="Times New Roman"/>
                <w:iCs/>
                <w:noProof/>
                <w:lang w:val="sr-Latn-ME"/>
              </w:rPr>
              <w:t xml:space="preserve">Ukoliko ste zaboravili da uzmete dozu lijeka </w:t>
            </w:r>
            <w:r w:rsidRPr="00682D78">
              <w:rPr>
                <w:rFonts w:ascii="Times New Roman" w:eastAsia="Times New Roman" w:hAnsi="Times New Roman" w:cs="Times New Roman"/>
                <w:noProof/>
                <w:lang w:val="sr-Latn-ME"/>
              </w:rPr>
              <w:t>Propranolol Remedica</w:t>
            </w:r>
            <w:r w:rsidRPr="00682D78">
              <w:rPr>
                <w:rFonts w:ascii="Times New Roman" w:eastAsia="Times New Roman" w:hAnsi="Times New Roman" w:cs="Times New Roman"/>
                <w:iCs/>
                <w:noProof/>
                <w:lang w:val="sr-Latn-ME"/>
              </w:rPr>
              <w:t>, uzmite je čim se sjetite, a sljedeću dozu u uobičajeno vrijeme. Ne uzimajte duplu dozu da biste nadomjestili to što ste zaboravili da uzmete lijek.</w:t>
            </w:r>
          </w:p>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iCs/>
                <w:noProof/>
                <w:lang w:val="sr-Latn-ME"/>
              </w:rPr>
            </w:pPr>
            <w:r w:rsidRPr="00682D78">
              <w:rPr>
                <w:rFonts w:ascii="Times New Roman" w:eastAsia="Times New Roman" w:hAnsi="Times New Roman" w:cs="Times New Roman"/>
                <w:iCs/>
                <w:noProof/>
                <w:lang w:val="sr-Latn-ME"/>
              </w:rPr>
              <w:t>Ako ste zabrinuti, pitajte svog ljekara ili farmaceuta za savjet.</w:t>
            </w:r>
          </w:p>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b/>
                <w:iCs/>
                <w:noProof/>
                <w:color w:val="FF0000"/>
                <w:lang w:val="sr-Latn-ME"/>
              </w:rPr>
            </w:pPr>
          </w:p>
        </w:tc>
      </w:tr>
      <w:tr w:rsidR="00682D78" w:rsidRPr="00682D78" w:rsidTr="00466011">
        <w:trPr>
          <w:trHeight w:val="419"/>
        </w:trPr>
        <w:tc>
          <w:tcPr>
            <w:tcW w:w="5000" w:type="pct"/>
            <w:vAlign w:val="center"/>
          </w:tcPr>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b/>
                <w:noProof/>
                <w:lang w:val="sr-Latn-ME"/>
              </w:rPr>
              <w:t>Ako naglo prestanete da uzimate lijek Propranolol Remedica</w:t>
            </w:r>
          </w:p>
        </w:tc>
      </w:tr>
      <w:tr w:rsidR="00682D78" w:rsidRPr="00682D78" w:rsidTr="00466011">
        <w:trPr>
          <w:trHeight w:val="734"/>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Ne treba prekidati terapiju bez savjetovanja sa ljekarom. U nekim slučajevima, može biti neophodno postepeno ukidanje lijeka.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Ako imate bilo kakvih dodatnih pitanja o primjeni ovog lijeka, obratite se svom ljekaru ili farmaceutu.</w:t>
            </w:r>
          </w:p>
          <w:p w:rsid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0C3052" w:rsidRPr="00682D78" w:rsidRDefault="000C3052" w:rsidP="00682D78">
            <w:pPr>
              <w:tabs>
                <w:tab w:val="left" w:pos="284"/>
              </w:tabs>
              <w:spacing w:after="0" w:line="240" w:lineRule="auto"/>
              <w:jc w:val="both"/>
              <w:rPr>
                <w:rFonts w:ascii="Times New Roman" w:eastAsia="Times New Roman" w:hAnsi="Times New Roman" w:cs="Times New Roman"/>
                <w:noProof/>
                <w:color w:val="FF0000"/>
                <w:lang w:val="sr-Latn-ME"/>
              </w:rPr>
            </w:pPr>
          </w:p>
        </w:tc>
      </w:tr>
      <w:tr w:rsidR="00682D78" w:rsidRPr="00682D78" w:rsidTr="00466011">
        <w:tc>
          <w:tcPr>
            <w:tcW w:w="5000" w:type="pct"/>
            <w:vAlign w:val="center"/>
          </w:tcPr>
          <w:p w:rsidR="00682D78" w:rsidRPr="00682D78" w:rsidRDefault="00682D78" w:rsidP="00682D78">
            <w:pPr>
              <w:widowControl w:val="0"/>
              <w:autoSpaceDE w:val="0"/>
              <w:autoSpaceDN w:val="0"/>
              <w:spacing w:after="0" w:line="240" w:lineRule="auto"/>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b/>
                <w:noProof/>
                <w:lang w:val="sr-Latn-ME"/>
              </w:rPr>
              <w:t>4. MOGUĆA NEŽELJENA DEJSTVA</w:t>
            </w:r>
          </w:p>
        </w:tc>
      </w:tr>
      <w:tr w:rsidR="00682D78" w:rsidRPr="00682D78" w:rsidTr="00466011">
        <w:trPr>
          <w:trHeight w:val="1145"/>
        </w:trPr>
        <w:tc>
          <w:tcPr>
            <w:tcW w:w="5000" w:type="pct"/>
            <w:vAlign w:val="center"/>
          </w:tcPr>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Lijek Propranolol Remedica, kao i drugi ljekovi, može da izazove neželjena dejstva, mada se ona ne moraju ispoljiti kod svih. Pri primjeni ovog lijeka mogu se ispoljiti sljedeća neželjena dejstva:</w:t>
            </w: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i/>
                <w:noProof/>
                <w:lang w:val="sr-Latn-ME"/>
              </w:rPr>
            </w:pPr>
            <w:r w:rsidRPr="00682D78">
              <w:rPr>
                <w:rFonts w:ascii="Times New Roman" w:eastAsia="Times New Roman" w:hAnsi="Times New Roman" w:cs="Times New Roman"/>
                <w:i/>
                <w:noProof/>
                <w:lang w:val="sr-Latn-ME"/>
              </w:rPr>
              <w:t>Česta (javljaju se kod najviše 1 od 10 ljudi):</w:t>
            </w:r>
          </w:p>
          <w:p w:rsidR="00682D78" w:rsidRPr="00682D78" w:rsidRDefault="00682D78" w:rsidP="00682D78">
            <w:pPr>
              <w:numPr>
                <w:ilvl w:val="0"/>
                <w:numId w:val="6"/>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Hladni ekstremiteti (šake i stopala)</w:t>
            </w:r>
          </w:p>
          <w:p w:rsidR="00682D78" w:rsidRPr="00682D78" w:rsidRDefault="00682D78" w:rsidP="00682D78">
            <w:pPr>
              <w:numPr>
                <w:ilvl w:val="0"/>
                <w:numId w:val="6"/>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 xml:space="preserve">Usporen rad srca </w:t>
            </w:r>
          </w:p>
          <w:p w:rsidR="00682D78" w:rsidRPr="00682D78" w:rsidRDefault="00682D78" w:rsidP="00682D78">
            <w:pPr>
              <w:numPr>
                <w:ilvl w:val="0"/>
                <w:numId w:val="6"/>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Utrnulost i spazam prstiju praćeni zagrijavanjem i bolom (Raynaud-ov sindrom)</w:t>
            </w:r>
          </w:p>
          <w:p w:rsidR="00682D78" w:rsidRPr="00682D78" w:rsidRDefault="00682D78" w:rsidP="00682D78">
            <w:pPr>
              <w:numPr>
                <w:ilvl w:val="0"/>
                <w:numId w:val="6"/>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Poremećaj spavanja ili noćne more</w:t>
            </w:r>
          </w:p>
          <w:p w:rsidR="00682D78" w:rsidRPr="00682D78" w:rsidRDefault="00682D78" w:rsidP="00682D78">
            <w:pPr>
              <w:numPr>
                <w:ilvl w:val="0"/>
                <w:numId w:val="6"/>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 xml:space="preserve">Osjećaj umora </w:t>
            </w:r>
          </w:p>
          <w:p w:rsidR="00682D78" w:rsidRPr="00682D78" w:rsidRDefault="00682D78" w:rsidP="00682D78">
            <w:pPr>
              <w:tabs>
                <w:tab w:val="left" w:pos="284"/>
              </w:tabs>
              <w:spacing w:after="0" w:line="240" w:lineRule="auto"/>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lang w:val="sr-Latn-ME"/>
              </w:rPr>
            </w:pPr>
            <w:r w:rsidRPr="00682D78">
              <w:rPr>
                <w:rFonts w:ascii="Times New Roman" w:eastAsia="Times New Roman" w:hAnsi="Times New Roman" w:cs="Times New Roman"/>
                <w:i/>
                <w:noProof/>
                <w:lang w:val="sr-Latn-ME"/>
              </w:rPr>
              <w:lastRenderedPageBreak/>
              <w:t xml:space="preserve">Povremena (javljaju se kod najviše 1 od 100 ljudi): </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Dijareja</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Mučnina</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Povraćanje</w:t>
            </w: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noProof/>
                <w:lang w:val="sr-Latn-ME"/>
              </w:rPr>
            </w:pPr>
            <w:r w:rsidRPr="00682D78">
              <w:rPr>
                <w:rFonts w:ascii="Times New Roman" w:eastAsia="Times New Roman" w:hAnsi="Times New Roman" w:cs="Times New Roman"/>
                <w:i/>
                <w:noProof/>
                <w:lang w:val="sr-Latn-ME"/>
              </w:rPr>
              <w:t>Rijetka (javljaju se kod najviše 1 od 1000 ljudi):</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Pogoršanje tegoba sa disanjem, ako ste imali ili imate astmu</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Kratak dah i/ili oticanje zglobova, ukoliko imate srčanu slabost</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Srčani blok, što može dovesti do abnormalnog srčanog ritma, vrtoglavice, umora ili nesvjestice</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Vrtoglavica, posebno pri ustajanju</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Pogoršanje cirkulacije krvi, ako već imate lošu cirkulaciju</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Opadanje kose</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Promjene raspoloženja</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Osjećaj konfuzije</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Gubitak memorije</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 xml:space="preserve">Psihoze (promjene ličnosti) ili halucinacije </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Peckanje šaka</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Poremećaj vida</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Osjećaj suvoće u očima</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Kožni osip, uključujući pogoršanje psorijaze</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Lakše nastajanje modrica (trombocitopenija)</w:t>
            </w:r>
          </w:p>
          <w:p w:rsidR="00682D78" w:rsidRPr="00682D78" w:rsidRDefault="00682D78" w:rsidP="00682D78">
            <w:pPr>
              <w:numPr>
                <w:ilvl w:val="0"/>
                <w:numId w:val="7"/>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Ljubičaste mrlje po koži (purpura)</w:t>
            </w:r>
          </w:p>
          <w:p w:rsidR="00682D78" w:rsidRPr="00682D78" w:rsidRDefault="00682D78" w:rsidP="00682D78">
            <w:pPr>
              <w:tabs>
                <w:tab w:val="center" w:pos="4536"/>
                <w:tab w:val="right" w:pos="9072"/>
              </w:tabs>
              <w:spacing w:after="0" w:line="240" w:lineRule="auto"/>
              <w:rPr>
                <w:rFonts w:ascii="Times New Roman" w:eastAsia="Times New Roman" w:hAnsi="Times New Roman" w:cs="Times New Roman"/>
                <w:i/>
                <w:noProof/>
                <w:color w:val="FF0000"/>
                <w:lang w:val="sr-Latn-ME"/>
              </w:rPr>
            </w:pPr>
          </w:p>
          <w:p w:rsidR="00682D78" w:rsidRPr="00682D78" w:rsidRDefault="00682D78" w:rsidP="00682D78">
            <w:pPr>
              <w:tabs>
                <w:tab w:val="center" w:pos="4536"/>
                <w:tab w:val="right" w:pos="9072"/>
              </w:tabs>
              <w:spacing w:after="0" w:line="240" w:lineRule="auto"/>
              <w:rPr>
                <w:rFonts w:ascii="Times New Roman" w:eastAsia="Times New Roman" w:hAnsi="Times New Roman" w:cs="Times New Roman"/>
                <w:i/>
                <w:noProof/>
                <w:lang w:val="sr-Latn-ME"/>
              </w:rPr>
            </w:pPr>
            <w:r w:rsidRPr="00682D78">
              <w:rPr>
                <w:rFonts w:ascii="Times New Roman" w:eastAsia="Times New Roman" w:hAnsi="Times New Roman" w:cs="Times New Roman"/>
                <w:i/>
                <w:noProof/>
                <w:lang w:val="sr-Latn-ME"/>
              </w:rPr>
              <w:t>Veoma rijetka (javljaju se kod najviše 1 od 10 000 ljudi):</w:t>
            </w:r>
          </w:p>
          <w:p w:rsidR="00682D78" w:rsidRPr="00682D78" w:rsidRDefault="00682D78" w:rsidP="00682D78">
            <w:pPr>
              <w:numPr>
                <w:ilvl w:val="0"/>
                <w:numId w:val="7"/>
              </w:numPr>
              <w:tabs>
                <w:tab w:val="left" w:pos="284"/>
                <w:tab w:val="center" w:pos="4536"/>
                <w:tab w:val="right" w:pos="9072"/>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Teška mišićna slabost (miastenija gravis)</w:t>
            </w:r>
          </w:p>
          <w:p w:rsidR="00682D78" w:rsidRPr="00682D78" w:rsidRDefault="00682D78" w:rsidP="00682D78">
            <w:pPr>
              <w:numPr>
                <w:ilvl w:val="0"/>
                <w:numId w:val="7"/>
              </w:numPr>
              <w:tabs>
                <w:tab w:val="left" w:pos="284"/>
                <w:tab w:val="center" w:pos="4536"/>
                <w:tab w:val="right" w:pos="9072"/>
              </w:tabs>
              <w:spacing w:after="0" w:line="240" w:lineRule="auto"/>
              <w:jc w:val="both"/>
              <w:rPr>
                <w:rFonts w:ascii="Times New Roman" w:eastAsia="Times New Roman" w:hAnsi="Times New Roman" w:cs="Times New Roman"/>
                <w:i/>
                <w:noProof/>
                <w:lang w:val="sr-Latn-ME"/>
              </w:rPr>
            </w:pPr>
            <w:r w:rsidRPr="00682D78">
              <w:rPr>
                <w:rFonts w:ascii="Times New Roman" w:eastAsia="Times New Roman" w:hAnsi="Times New Roman" w:cs="Times New Roman"/>
                <w:noProof/>
                <w:lang w:val="sr-Latn-ME"/>
              </w:rPr>
              <w:t>Promjene u krvnim ćelijama ili nekim drugim elementima krvi. Vaš ljekar može povremeno uzimati uzorke krvi kako bi provjerio da li lijek ima uticaja na Vašu krv</w:t>
            </w:r>
          </w:p>
          <w:p w:rsidR="00682D78" w:rsidRPr="00682D78" w:rsidRDefault="00682D78" w:rsidP="00682D78">
            <w:pPr>
              <w:tabs>
                <w:tab w:val="center" w:pos="4536"/>
                <w:tab w:val="right" w:pos="9072"/>
              </w:tabs>
              <w:spacing w:after="0" w:line="240" w:lineRule="auto"/>
              <w:ind w:left="360"/>
              <w:rPr>
                <w:rFonts w:ascii="Times New Roman" w:eastAsia="Times New Roman" w:hAnsi="Times New Roman" w:cs="Times New Roman"/>
                <w:i/>
                <w:noProof/>
                <w:color w:val="FF0000"/>
                <w:lang w:val="sr-Latn-ME"/>
              </w:rPr>
            </w:pPr>
          </w:p>
          <w:p w:rsidR="00682D78" w:rsidRPr="00682D78" w:rsidRDefault="00682D78" w:rsidP="00682D78">
            <w:pPr>
              <w:tabs>
                <w:tab w:val="center" w:pos="4536"/>
                <w:tab w:val="right" w:pos="9072"/>
              </w:tabs>
              <w:spacing w:after="0" w:line="240" w:lineRule="auto"/>
              <w:rPr>
                <w:rFonts w:ascii="Times New Roman" w:eastAsia="Times New Roman" w:hAnsi="Times New Roman" w:cs="Times New Roman"/>
                <w:noProof/>
                <w:lang w:val="sr-Latn-ME"/>
              </w:rPr>
            </w:pPr>
            <w:r w:rsidRPr="00682D78">
              <w:rPr>
                <w:rFonts w:ascii="Times New Roman" w:eastAsia="Times New Roman" w:hAnsi="Times New Roman" w:cs="Times New Roman"/>
                <w:i/>
                <w:noProof/>
                <w:lang w:val="sr-Latn-ME"/>
              </w:rPr>
              <w:t>Neželjena dejstva nepoznate učestalosti (učestalost se ne može  procijeniti iz dostupnih podataka):</w:t>
            </w:r>
          </w:p>
          <w:p w:rsidR="00682D78" w:rsidRPr="00682D78" w:rsidRDefault="00682D78" w:rsidP="00682D78">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Nizak nivo šećera u krvi, koji se može javiti i kod dijabetičara i kod ostalih pacijenata koji koriste lijek Propranolol Remedica. Ovo uključuje: novorođene bebe, odojčad, djecu, starije pacijente, pacijente na hemodijalizi, kao i pacijente koji uzimaju ljekove za dijabetes. Takođe se može javiti i kod pacijenata koji gladuju, ili su nedavno gladovali, ili imaju hroničnu bolest jetre.</w:t>
            </w:r>
          </w:p>
          <w:p w:rsidR="00682D78" w:rsidRPr="00682D78" w:rsidRDefault="00682D78" w:rsidP="00682D78">
            <w:pPr>
              <w:numPr>
                <w:ilvl w:val="0"/>
                <w:numId w:val="8"/>
              </w:num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Napadi (konvulzije) koji su povezani sa niskim nivoom šećera u krvi</w:t>
            </w:r>
          </w:p>
          <w:p w:rsidR="00682D78" w:rsidRPr="00682D78" w:rsidRDefault="00682D78" w:rsidP="00682D78">
            <w:pPr>
              <w:tabs>
                <w:tab w:val="left" w:pos="284"/>
              </w:tabs>
              <w:spacing w:after="0" w:line="240" w:lineRule="auto"/>
              <w:ind w:left="720"/>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rPr>
            </w:pPr>
            <w:proofErr w:type="spellStart"/>
            <w:r w:rsidRPr="00682D78">
              <w:rPr>
                <w:rFonts w:ascii="Times New Roman" w:eastAsia="Times New Roman" w:hAnsi="Times New Roman" w:cs="Times New Roman"/>
              </w:rPr>
              <w:t>Nemojte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biti</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zabrinuti</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zbog</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ove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liste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neželjenih</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dejstava</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Moguće</w:t>
            </w:r>
            <w:proofErr w:type="spellEnd"/>
            <w:r w:rsidRPr="00682D78">
              <w:rPr>
                <w:rFonts w:ascii="Times New Roman" w:eastAsia="Times New Roman" w:hAnsi="Times New Roman" w:cs="Times New Roman"/>
              </w:rPr>
              <w:t xml:space="preserve"> je da </w:t>
            </w:r>
            <w:proofErr w:type="spellStart"/>
            <w:r w:rsidRPr="00682D78">
              <w:rPr>
                <w:rFonts w:ascii="Times New Roman" w:eastAsia="Times New Roman" w:hAnsi="Times New Roman" w:cs="Times New Roman"/>
              </w:rPr>
              <w:t>Vam</w:t>
            </w:r>
            <w:proofErr w:type="spellEnd"/>
            <w:r w:rsidRPr="00682D78">
              <w:rPr>
                <w:rFonts w:ascii="Times New Roman" w:eastAsia="Times New Roman" w:hAnsi="Times New Roman" w:cs="Times New Roman"/>
              </w:rPr>
              <w:t xml:space="preserve"> se </w:t>
            </w:r>
            <w:proofErr w:type="spellStart"/>
            <w:r w:rsidRPr="00682D78">
              <w:rPr>
                <w:rFonts w:ascii="Times New Roman" w:eastAsia="Times New Roman" w:hAnsi="Times New Roman" w:cs="Times New Roman"/>
              </w:rPr>
              <w:t>neće</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javiti</w:t>
            </w:r>
            <w:proofErr w:type="spellEnd"/>
            <w:r w:rsidRPr="00682D78">
              <w:rPr>
                <w:rFonts w:ascii="Times New Roman" w:eastAsia="Times New Roman" w:hAnsi="Times New Roman" w:cs="Times New Roman"/>
              </w:rPr>
              <w:t xml:space="preserve"> </w:t>
            </w:r>
            <w:proofErr w:type="spellStart"/>
            <w:r w:rsidRPr="00682D78">
              <w:rPr>
                <w:rFonts w:ascii="Times New Roman" w:eastAsia="Times New Roman" w:hAnsi="Times New Roman" w:cs="Times New Roman"/>
              </w:rPr>
              <w:t>nijedno</w:t>
            </w:r>
            <w:proofErr w:type="spellEnd"/>
            <w:r w:rsidRPr="00682D78">
              <w:rPr>
                <w:rFonts w:ascii="Times New Roman" w:eastAsia="Times New Roman" w:hAnsi="Times New Roman" w:cs="Times New Roman"/>
              </w:rPr>
              <w:t>.</w:t>
            </w: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682D78" w:rsidRPr="00682D78" w:rsidRDefault="00682D78" w:rsidP="00682D78">
            <w:pPr>
              <w:tabs>
                <w:tab w:val="center" w:pos="4536"/>
                <w:tab w:val="right" w:pos="9072"/>
              </w:tabs>
              <w:spacing w:after="0" w:line="240" w:lineRule="auto"/>
              <w:jc w:val="both"/>
              <w:rPr>
                <w:rFonts w:ascii="Times New Roman" w:eastAsia="Times New Roman" w:hAnsi="Times New Roman" w:cs="Times New Roman"/>
                <w:bCs/>
                <w:noProof/>
                <w:u w:val="single"/>
                <w:lang w:val="sr-Latn-ME"/>
              </w:rPr>
            </w:pPr>
            <w:r w:rsidRPr="00682D78">
              <w:rPr>
                <w:rFonts w:ascii="Times New Roman" w:eastAsia="Times New Roman" w:hAnsi="Times New Roman" w:cs="Times New Roman"/>
                <w:bCs/>
                <w:noProof/>
                <w:u w:val="single"/>
                <w:lang w:val="sr-Latn-ME"/>
              </w:rPr>
              <w:t>Prijavljivanje sumnji na neželjena dejstva</w:t>
            </w:r>
          </w:p>
          <w:p w:rsidR="00682D78" w:rsidRPr="00682D78" w:rsidRDefault="00682D78" w:rsidP="00682D78">
            <w:pPr>
              <w:tabs>
                <w:tab w:val="center" w:pos="4536"/>
                <w:tab w:val="right" w:pos="9072"/>
              </w:tabs>
              <w:spacing w:after="0" w:line="240" w:lineRule="auto"/>
              <w:jc w:val="both"/>
              <w:rPr>
                <w:rFonts w:ascii="Times New Roman" w:eastAsia="Times New Roman" w:hAnsi="Times New Roman" w:cs="Times New Roman"/>
                <w:noProof/>
                <w:u w:val="single"/>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p w:rsidR="000C3052" w:rsidRPr="00682D78" w:rsidRDefault="000C3052" w:rsidP="00682D78">
            <w:pPr>
              <w:tabs>
                <w:tab w:val="left" w:pos="284"/>
              </w:tabs>
              <w:spacing w:after="0" w:line="240" w:lineRule="auto"/>
              <w:rPr>
                <w:rFonts w:ascii="Times New Roman" w:eastAsia="Times New Roman" w:hAnsi="Times New Roman" w:cs="Times New Roman"/>
                <w:noProof/>
                <w:color w:val="FF0000"/>
                <w:lang w:val="sr-Latn-ME"/>
              </w:rPr>
            </w:pPr>
          </w:p>
        </w:tc>
      </w:tr>
      <w:tr w:rsidR="00682D78" w:rsidRPr="00682D78" w:rsidTr="00466011">
        <w:trPr>
          <w:trHeight w:val="361"/>
        </w:trPr>
        <w:tc>
          <w:tcPr>
            <w:tcW w:w="5000" w:type="pct"/>
            <w:vAlign w:val="center"/>
          </w:tcPr>
          <w:p w:rsidR="00682D78" w:rsidRPr="00682D78" w:rsidRDefault="00682D78" w:rsidP="00682D78">
            <w:pPr>
              <w:widowControl w:val="0"/>
              <w:autoSpaceDE w:val="0"/>
              <w:autoSpaceDN w:val="0"/>
              <w:spacing w:after="0" w:line="240" w:lineRule="auto"/>
              <w:rPr>
                <w:rFonts w:ascii="Times New Roman" w:eastAsia="Times New Roman" w:hAnsi="Times New Roman" w:cs="Times New Roman"/>
                <w:b/>
                <w:noProof/>
                <w:lang w:val="sr-Latn-ME"/>
              </w:rPr>
            </w:pPr>
            <w:r w:rsidRPr="00682D78">
              <w:rPr>
                <w:rFonts w:ascii="Times New Roman" w:eastAsia="Times New Roman" w:hAnsi="Times New Roman" w:cs="Times New Roman"/>
                <w:b/>
                <w:noProof/>
                <w:lang w:val="sr-Latn-ME"/>
              </w:rPr>
              <w:lastRenderedPageBreak/>
              <w:t>5. KAKO ČUVATI LIJEK PROPRANOLOL REMEDICA</w:t>
            </w:r>
          </w:p>
        </w:tc>
      </w:tr>
      <w:tr w:rsidR="00682D78" w:rsidRPr="00682D78" w:rsidTr="00466011">
        <w:tc>
          <w:tcPr>
            <w:tcW w:w="5000" w:type="pct"/>
            <w:vAlign w:val="center"/>
          </w:tcPr>
          <w:p w:rsidR="007A3084" w:rsidRDefault="007A3084" w:rsidP="00682D78">
            <w:pPr>
              <w:tabs>
                <w:tab w:val="left" w:pos="284"/>
              </w:tabs>
              <w:spacing w:after="0" w:line="240" w:lineRule="auto"/>
              <w:rPr>
                <w:rFonts w:ascii="Times New Roman" w:eastAsia="Times New Roman" w:hAnsi="Times New Roman" w:cs="Times New Roman"/>
                <w:b/>
                <w:bCs/>
                <w:noProof/>
                <w:lang w:val="sr-Latn-ME"/>
              </w:rPr>
            </w:pPr>
          </w:p>
          <w:p w:rsidR="00682D78" w:rsidRPr="00682D78" w:rsidRDefault="00682D78" w:rsidP="00682D78">
            <w:pPr>
              <w:tabs>
                <w:tab w:val="left" w:pos="284"/>
              </w:tabs>
              <w:spacing w:after="0" w:line="240" w:lineRule="auto"/>
              <w:rPr>
                <w:rFonts w:ascii="Times New Roman" w:eastAsia="Times New Roman" w:hAnsi="Times New Roman" w:cs="Times New Roman"/>
                <w:b/>
                <w:bCs/>
                <w:noProof/>
                <w:lang w:val="sr-Latn-ME"/>
              </w:rPr>
            </w:pPr>
            <w:r w:rsidRPr="00682D78">
              <w:rPr>
                <w:rFonts w:ascii="Times New Roman" w:eastAsia="Times New Roman" w:hAnsi="Times New Roman" w:cs="Times New Roman"/>
                <w:b/>
                <w:bCs/>
                <w:noProof/>
                <w:lang w:val="sr-Latn-ME"/>
              </w:rPr>
              <w:t>Rok upotrebe</w:t>
            </w:r>
          </w:p>
        </w:tc>
      </w:tr>
      <w:tr w:rsidR="00682D78" w:rsidRPr="00682D78" w:rsidTr="00466011">
        <w:trPr>
          <w:trHeight w:val="986"/>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5 godina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Lijek se ne smije koristiti poslije isteka roka označenog na pakovanju.</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Rok upotrebe ističe posljednjeg dana navedenog mjeseca.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tc>
      </w:tr>
      <w:tr w:rsidR="00682D78" w:rsidRPr="00682D78" w:rsidTr="00466011">
        <w:tc>
          <w:tcPr>
            <w:tcW w:w="5000" w:type="pct"/>
            <w:vAlign w:val="center"/>
          </w:tcPr>
          <w:p w:rsidR="00682D78" w:rsidRPr="00682D78" w:rsidRDefault="00682D78" w:rsidP="00682D78">
            <w:pPr>
              <w:tabs>
                <w:tab w:val="left" w:pos="284"/>
              </w:tabs>
              <w:spacing w:after="0" w:line="240" w:lineRule="auto"/>
              <w:rPr>
                <w:rFonts w:ascii="Times New Roman" w:eastAsia="Times New Roman" w:hAnsi="Times New Roman" w:cs="Times New Roman"/>
                <w:b/>
                <w:bCs/>
                <w:noProof/>
                <w:lang w:val="sr-Latn-ME"/>
              </w:rPr>
            </w:pPr>
            <w:r w:rsidRPr="00682D78">
              <w:rPr>
                <w:rFonts w:ascii="Times New Roman" w:eastAsia="Times New Roman" w:hAnsi="Times New Roman" w:cs="Times New Roman"/>
                <w:b/>
                <w:bCs/>
                <w:noProof/>
                <w:lang w:val="sr-Latn-ME"/>
              </w:rPr>
              <w:t>Čuvanje</w:t>
            </w:r>
          </w:p>
        </w:tc>
      </w:tr>
      <w:tr w:rsidR="00682D78" w:rsidRPr="00682D78" w:rsidTr="00466011">
        <w:trPr>
          <w:trHeight w:val="833"/>
        </w:trPr>
        <w:tc>
          <w:tcPr>
            <w:tcW w:w="5000" w:type="pct"/>
            <w:vAlign w:val="center"/>
          </w:tcPr>
          <w:p w:rsidR="00682D78" w:rsidRPr="00682D78" w:rsidRDefault="00682D78" w:rsidP="00682D78">
            <w:pPr>
              <w:tabs>
                <w:tab w:val="left" w:pos="284"/>
              </w:tabs>
              <w:spacing w:after="0" w:line="240" w:lineRule="auto"/>
              <w:rPr>
                <w:rFonts w:ascii="Times New Roman" w:eastAsia="Times New Roman" w:hAnsi="Times New Roman" w:cs="Times New Roman"/>
                <w:iCs/>
                <w:noProof/>
                <w:color w:val="FF0000"/>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Čuvati van domašaja i vidokruga djece.</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Čuvati na temperaturi nižoj od 25 °C, zaštićeno od svjetlosti i vlage.</w:t>
            </w:r>
          </w:p>
          <w:p w:rsidR="00682D78" w:rsidRDefault="00682D78" w:rsidP="00682D78">
            <w:pPr>
              <w:tabs>
                <w:tab w:val="left" w:pos="284"/>
              </w:tabs>
              <w:spacing w:after="0" w:line="240" w:lineRule="auto"/>
              <w:rPr>
                <w:rFonts w:ascii="Times New Roman" w:eastAsia="Times New Roman" w:hAnsi="Times New Roman" w:cs="Times New Roman"/>
                <w:i/>
                <w:iCs/>
                <w:noProof/>
                <w:color w:val="FF0000"/>
                <w:lang w:val="sr-Latn-ME"/>
              </w:rPr>
            </w:pPr>
          </w:p>
          <w:p w:rsidR="000C3052" w:rsidRPr="00682D78" w:rsidRDefault="000C3052" w:rsidP="00682D78">
            <w:pPr>
              <w:tabs>
                <w:tab w:val="left" w:pos="284"/>
              </w:tabs>
              <w:spacing w:after="0" w:line="240" w:lineRule="auto"/>
              <w:rPr>
                <w:rFonts w:ascii="Times New Roman" w:eastAsia="Times New Roman" w:hAnsi="Times New Roman" w:cs="Times New Roman"/>
                <w:i/>
                <w:iCs/>
                <w:noProof/>
                <w:color w:val="FF0000"/>
                <w:lang w:val="sr-Latn-ME"/>
              </w:rPr>
            </w:pPr>
          </w:p>
        </w:tc>
      </w:tr>
      <w:tr w:rsidR="00682D78" w:rsidRPr="00682D78" w:rsidTr="00466011">
        <w:trPr>
          <w:trHeight w:val="243"/>
        </w:trPr>
        <w:tc>
          <w:tcPr>
            <w:tcW w:w="5000" w:type="pct"/>
            <w:vAlign w:val="bottom"/>
          </w:tcPr>
          <w:p w:rsidR="00682D78" w:rsidRPr="00682D78" w:rsidRDefault="00682D78" w:rsidP="00682D78">
            <w:pPr>
              <w:widowControl w:val="0"/>
              <w:autoSpaceDE w:val="0"/>
              <w:autoSpaceDN w:val="0"/>
              <w:spacing w:after="0" w:line="240" w:lineRule="auto"/>
              <w:rPr>
                <w:rFonts w:ascii="Times New Roman" w:eastAsia="Times New Roman" w:hAnsi="Times New Roman" w:cs="Times New Roman"/>
                <w:b/>
                <w:bCs/>
                <w:noProof/>
                <w:lang w:val="sr-Latn-ME"/>
              </w:rPr>
            </w:pPr>
            <w:r w:rsidRPr="00682D78">
              <w:rPr>
                <w:rFonts w:ascii="Times New Roman" w:eastAsia="Times New Roman" w:hAnsi="Times New Roman" w:cs="Times New Roman"/>
                <w:b/>
                <w:bCs/>
                <w:noProof/>
                <w:lang w:val="sr-Latn-ME"/>
              </w:rPr>
              <w:t>6. DODATNE INFORMACIJE</w:t>
            </w:r>
          </w:p>
        </w:tc>
      </w:tr>
      <w:tr w:rsidR="00682D78" w:rsidRPr="00682D78" w:rsidTr="00466011">
        <w:trPr>
          <w:trHeight w:val="284"/>
        </w:trPr>
        <w:tc>
          <w:tcPr>
            <w:tcW w:w="5000" w:type="pct"/>
            <w:vAlign w:val="center"/>
          </w:tcPr>
          <w:p w:rsidR="00682D78" w:rsidRPr="00682D78" w:rsidRDefault="00682D78" w:rsidP="00682D78">
            <w:pPr>
              <w:tabs>
                <w:tab w:val="left" w:pos="284"/>
              </w:tabs>
              <w:spacing w:after="0" w:line="240" w:lineRule="auto"/>
              <w:rPr>
                <w:rFonts w:ascii="Times New Roman" w:eastAsia="Times New Roman" w:hAnsi="Times New Roman" w:cs="Times New Roman"/>
                <w:noProof/>
                <w:lang w:val="sr-Latn-ME"/>
              </w:rPr>
            </w:pPr>
          </w:p>
        </w:tc>
      </w:tr>
      <w:tr w:rsidR="00682D78" w:rsidRPr="00682D78" w:rsidTr="00466011">
        <w:tc>
          <w:tcPr>
            <w:tcW w:w="5000" w:type="pct"/>
            <w:vAlign w:val="center"/>
          </w:tcPr>
          <w:p w:rsidR="00682D78" w:rsidRPr="00682D78" w:rsidRDefault="00682D78" w:rsidP="00682D78">
            <w:pPr>
              <w:tabs>
                <w:tab w:val="left" w:pos="284"/>
              </w:tabs>
              <w:spacing w:after="0" w:line="240" w:lineRule="auto"/>
              <w:rPr>
                <w:rFonts w:ascii="Times New Roman" w:eastAsia="Times New Roman" w:hAnsi="Times New Roman" w:cs="Times New Roman"/>
                <w:b/>
                <w:bCs/>
                <w:noProof/>
                <w:lang w:val="sr-Latn-ME"/>
              </w:rPr>
            </w:pPr>
            <w:r w:rsidRPr="00682D78">
              <w:rPr>
                <w:rFonts w:ascii="Times New Roman" w:eastAsia="Times New Roman" w:hAnsi="Times New Roman" w:cs="Times New Roman"/>
                <w:b/>
                <w:bCs/>
                <w:noProof/>
                <w:lang w:val="sr-Latn-ME"/>
              </w:rPr>
              <w:t>Šta sadrži lijek</w:t>
            </w:r>
            <w:r w:rsidRPr="00682D78">
              <w:rPr>
                <w:rFonts w:ascii="Times New Roman" w:eastAsia="Times New Roman" w:hAnsi="Times New Roman" w:cs="Times New Roman"/>
                <w:b/>
                <w:noProof/>
                <w:lang w:val="sr-Latn-ME"/>
              </w:rPr>
              <w:t xml:space="preserve"> PROPRANOLOL REMEDICA</w:t>
            </w:r>
          </w:p>
        </w:tc>
      </w:tr>
      <w:tr w:rsidR="00682D78" w:rsidRPr="00682D78" w:rsidTr="00466011">
        <w:trPr>
          <w:trHeight w:val="1145"/>
        </w:trPr>
        <w:tc>
          <w:tcPr>
            <w:tcW w:w="5000" w:type="pct"/>
            <w:vAlign w:val="center"/>
          </w:tcPr>
          <w:p w:rsidR="000C3052" w:rsidRDefault="000C3052" w:rsidP="00682D78">
            <w:pPr>
              <w:tabs>
                <w:tab w:val="left" w:pos="284"/>
              </w:tabs>
              <w:spacing w:after="0" w:line="240" w:lineRule="auto"/>
              <w:jc w:val="both"/>
              <w:rPr>
                <w:rFonts w:ascii="Times New Roman" w:eastAsia="Times New Roman" w:hAnsi="Times New Roman" w:cs="Times New Roman"/>
                <w:noProof/>
                <w:u w:val="single"/>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u w:val="single"/>
                <w:lang w:val="sr-Latn-ME"/>
              </w:rPr>
            </w:pPr>
            <w:r w:rsidRPr="00682D78">
              <w:rPr>
                <w:rFonts w:ascii="Times New Roman" w:eastAsia="Times New Roman" w:hAnsi="Times New Roman" w:cs="Times New Roman"/>
                <w:noProof/>
                <w:u w:val="single"/>
                <w:lang w:val="sr-Latn-ME"/>
              </w:rPr>
              <w:t xml:space="preserve">Sadržaj aktivne supstance: </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1 tableta sadrži 40 mg propranolol hidrohlorida.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u w:val="single"/>
                <w:lang w:val="sr-Latn-ME"/>
              </w:rPr>
            </w:pPr>
            <w:r w:rsidRPr="00682D78">
              <w:rPr>
                <w:rFonts w:ascii="Times New Roman" w:eastAsia="Times New Roman" w:hAnsi="Times New Roman" w:cs="Times New Roman"/>
                <w:noProof/>
                <w:u w:val="single"/>
                <w:lang w:val="sr-Latn-ME"/>
              </w:rPr>
              <w:t>Pomoćne supstance:</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Celuloza, mikrokristalna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Natrijum skrob glikolat (tip 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Laktoza monohidrat</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Kukuruzni skrob</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Povidon</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Silicijum dioksid, koloidni, bezvodni</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Magnezijum stearat</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Talk</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Hipromeloza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Polietilenglikol 400</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Titanijum dioksid E171</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Talk</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Karmoizin azorubin aluminium lake E122</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Brilijant plava FCF aluminium lake E133</w:t>
            </w:r>
            <w:bookmarkStart w:id="0" w:name="os_autosavelastposition87255"/>
            <w:bookmarkEnd w:id="0"/>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Gvožđe oksid, crveni (E172)</w:t>
            </w:r>
          </w:p>
          <w:p w:rsidR="00682D78" w:rsidRPr="00682D78" w:rsidRDefault="00682D78" w:rsidP="00682D78">
            <w:pPr>
              <w:tabs>
                <w:tab w:val="left" w:pos="284"/>
              </w:tabs>
              <w:spacing w:after="0" w:line="240" w:lineRule="auto"/>
              <w:rPr>
                <w:rFonts w:ascii="Times New Roman" w:eastAsia="Times New Roman" w:hAnsi="Times New Roman" w:cs="Times New Roman"/>
                <w:noProof/>
                <w:color w:val="FF0000"/>
                <w:lang w:val="sr-Latn-ME"/>
              </w:rPr>
            </w:pPr>
          </w:p>
        </w:tc>
      </w:tr>
      <w:tr w:rsidR="00682D78" w:rsidRPr="00682D78" w:rsidTr="00466011">
        <w:tc>
          <w:tcPr>
            <w:tcW w:w="5000" w:type="pct"/>
            <w:vAlign w:val="center"/>
          </w:tcPr>
          <w:p w:rsidR="00682D78" w:rsidRPr="00682D78" w:rsidRDefault="00682D78" w:rsidP="00682D78">
            <w:pPr>
              <w:widowControl w:val="0"/>
              <w:tabs>
                <w:tab w:val="left" w:pos="284"/>
              </w:tabs>
              <w:autoSpaceDE w:val="0"/>
              <w:autoSpaceDN w:val="0"/>
              <w:spacing w:after="0" w:line="240" w:lineRule="auto"/>
              <w:jc w:val="both"/>
              <w:rPr>
                <w:rFonts w:ascii="Times New Roman" w:eastAsia="Times New Roman" w:hAnsi="Times New Roman" w:cs="Times New Roman"/>
                <w:b/>
                <w:bCs/>
                <w:noProof/>
                <w:lang w:val="sr-Latn-ME"/>
              </w:rPr>
            </w:pPr>
            <w:r w:rsidRPr="00682D78">
              <w:rPr>
                <w:rFonts w:ascii="Times New Roman" w:eastAsia="Times New Roman" w:hAnsi="Times New Roman" w:cs="Times New Roman"/>
                <w:b/>
                <w:noProof/>
                <w:lang w:val="sr-Latn-ME"/>
              </w:rPr>
              <w:t>Kako izgleda lijek PROPRANOLOL REMEDICA i sadržaj pakovanja</w:t>
            </w:r>
          </w:p>
        </w:tc>
      </w:tr>
      <w:tr w:rsidR="00682D78" w:rsidRPr="00682D78" w:rsidTr="00466011">
        <w:trPr>
          <w:trHeight w:val="743"/>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Film tableta.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Okrugle film tablete roze boje, sa logom proizvođača Remedica na jednoj strani.</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Tableta se može podijeliti na dva jednaka dijela.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u w:val="single"/>
                <w:lang w:val="sr-Latn-ME"/>
              </w:rPr>
              <w:t>Pakovanje:</w:t>
            </w:r>
            <w:r w:rsidRPr="00682D78">
              <w:rPr>
                <w:rFonts w:ascii="Times New Roman" w:eastAsia="Times New Roman" w:hAnsi="Times New Roman" w:cs="Times New Roman"/>
                <w:noProof/>
                <w:lang w:val="sr-Latn-ME"/>
              </w:rPr>
              <w:t xml:space="preserve"> </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PVC/ AL blister. Pakovanje sadrži 5 blistera sa po 10 tableta (50 tableta).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tc>
      </w:tr>
      <w:tr w:rsidR="00682D78" w:rsidRPr="00682D78" w:rsidTr="00466011">
        <w:trPr>
          <w:trHeight w:val="356"/>
        </w:trPr>
        <w:tc>
          <w:tcPr>
            <w:tcW w:w="5000" w:type="pct"/>
            <w:vAlign w:val="center"/>
          </w:tcPr>
          <w:p w:rsidR="00682D78" w:rsidRPr="00682D78" w:rsidRDefault="00682D78" w:rsidP="00682D78">
            <w:pPr>
              <w:widowControl w:val="0"/>
              <w:tabs>
                <w:tab w:val="left" w:pos="284"/>
              </w:tabs>
              <w:autoSpaceDE w:val="0"/>
              <w:autoSpaceDN w:val="0"/>
              <w:spacing w:after="0" w:line="240" w:lineRule="auto"/>
              <w:rPr>
                <w:rFonts w:ascii="Times New Roman" w:eastAsia="Times New Roman" w:hAnsi="Times New Roman" w:cs="Times New Roman"/>
                <w:b/>
                <w:bCs/>
                <w:noProof/>
                <w:lang w:val="sr-Latn-ME"/>
              </w:rPr>
            </w:pPr>
            <w:r w:rsidRPr="00682D78">
              <w:rPr>
                <w:rFonts w:ascii="Times New Roman" w:eastAsia="Times New Roman" w:hAnsi="Times New Roman" w:cs="Times New Roman"/>
                <w:b/>
                <w:noProof/>
                <w:lang w:val="sr-Latn-ME"/>
              </w:rPr>
              <w:lastRenderedPageBreak/>
              <w:t>Nosilac dozvole i proizvođač</w:t>
            </w:r>
          </w:p>
        </w:tc>
      </w:tr>
      <w:tr w:rsidR="00682D78" w:rsidRPr="00682D78" w:rsidTr="00466011">
        <w:trPr>
          <w:trHeight w:val="914"/>
        </w:trPr>
        <w:tc>
          <w:tcPr>
            <w:tcW w:w="5000" w:type="pct"/>
            <w:vAlign w:val="center"/>
          </w:tcPr>
          <w:p w:rsidR="00682D78" w:rsidRPr="00682D78" w:rsidRDefault="00682D78" w:rsidP="00682D78">
            <w:pPr>
              <w:tabs>
                <w:tab w:val="left" w:pos="284"/>
              </w:tabs>
              <w:spacing w:after="0" w:line="240" w:lineRule="auto"/>
              <w:jc w:val="both"/>
              <w:rPr>
                <w:rFonts w:ascii="Times New Roman" w:eastAsia="Times New Roman" w:hAnsi="Times New Roman" w:cs="Times New Roman"/>
                <w:bCs/>
                <w:noProof/>
                <w:color w:val="FF0000"/>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bCs/>
                <w:noProof/>
                <w:lang w:val="sr-Latn-ME"/>
              </w:rPr>
            </w:pPr>
            <w:r w:rsidRPr="00682D78">
              <w:rPr>
                <w:rFonts w:ascii="Times New Roman" w:eastAsia="Times New Roman" w:hAnsi="Times New Roman" w:cs="Times New Roman"/>
                <w:bCs/>
                <w:noProof/>
                <w:lang w:val="sr-Latn-ME"/>
              </w:rPr>
              <w:t>Nosilac dozvole za stavljanje lijeka u promet:</w:t>
            </w:r>
          </w:p>
          <w:p w:rsidR="00682D78" w:rsidRPr="00682D78" w:rsidRDefault="00B67865" w:rsidP="00682D78">
            <w:pPr>
              <w:tabs>
                <w:tab w:val="left" w:pos="284"/>
              </w:tabs>
              <w:spacing w:after="0" w:line="240" w:lineRule="auto"/>
              <w:jc w:val="both"/>
              <w:rPr>
                <w:rFonts w:ascii="Times New Roman" w:eastAsia="Times New Roman" w:hAnsi="Times New Roman" w:cs="Times New Roman"/>
                <w:noProof/>
                <w:lang w:val="sr-Latn-ME"/>
              </w:rPr>
            </w:pPr>
            <w:r>
              <w:rPr>
                <w:rFonts w:ascii="Times New Roman" w:eastAsia="Times New Roman" w:hAnsi="Times New Roman" w:cs="Times New Roman"/>
                <w:noProof/>
                <w:lang w:val="sr-Latn-ME"/>
              </w:rPr>
              <w:t>Pontera</w:t>
            </w:r>
            <w:r w:rsidR="00682D78" w:rsidRPr="00682D78">
              <w:rPr>
                <w:rFonts w:ascii="Times New Roman" w:eastAsia="Times New Roman" w:hAnsi="Times New Roman" w:cs="Times New Roman"/>
                <w:noProof/>
                <w:lang w:val="sr-Latn-ME"/>
              </w:rPr>
              <w:t xml:space="preserve"> d.o.o., </w:t>
            </w:r>
            <w:r>
              <w:rPr>
                <w:rFonts w:ascii="Times New Roman" w:eastAsia="Times New Roman" w:hAnsi="Times New Roman" w:cs="Times New Roman"/>
                <w:noProof/>
                <w:lang w:val="sr-Latn-ME"/>
              </w:rPr>
              <w:t>Cijevna bb</w:t>
            </w:r>
            <w:r w:rsidR="00682D78" w:rsidRPr="00682D78">
              <w:rPr>
                <w:rFonts w:ascii="Times New Roman" w:eastAsia="Times New Roman" w:hAnsi="Times New Roman" w:cs="Times New Roman"/>
                <w:noProof/>
                <w:lang w:val="sr-Latn-ME"/>
              </w:rPr>
              <w:t>, 81 000 Podgorica, Crna Gora</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lang w:val="sr-Latn-ME"/>
              </w:rPr>
            </w:pPr>
            <w:r w:rsidRPr="00682D78">
              <w:rPr>
                <w:rFonts w:ascii="Times New Roman" w:eastAsia="Times New Roman" w:hAnsi="Times New Roman" w:cs="Times New Roman"/>
                <w:noProof/>
                <w:lang w:val="sr-Latn-ME"/>
              </w:rPr>
              <w:t>Proizvođač:</w:t>
            </w:r>
          </w:p>
          <w:p w:rsidR="00682D78" w:rsidRPr="00682D78" w:rsidRDefault="00682D78" w:rsidP="00682D78">
            <w:pPr>
              <w:tabs>
                <w:tab w:val="left" w:pos="284"/>
              </w:tabs>
              <w:spacing w:after="0" w:line="240" w:lineRule="auto"/>
              <w:jc w:val="both"/>
              <w:rPr>
                <w:rFonts w:ascii="Times New Roman" w:eastAsia="Times New Roman" w:hAnsi="Times New Roman" w:cs="Times New Roman"/>
                <w:bCs/>
                <w:noProof/>
                <w:lang w:val="sr-Latn-ME"/>
              </w:rPr>
            </w:pPr>
            <w:r w:rsidRPr="00682D78">
              <w:rPr>
                <w:rFonts w:ascii="Times New Roman" w:eastAsia="Times New Roman" w:hAnsi="Times New Roman" w:cs="Times New Roman"/>
                <w:bCs/>
                <w:noProof/>
                <w:lang w:val="sr-Latn-ME"/>
              </w:rPr>
              <w:t>Remedica Ltd</w:t>
            </w:r>
          </w:p>
          <w:p w:rsidR="00682D78" w:rsidRPr="00682D78" w:rsidRDefault="00682D78" w:rsidP="00682D78">
            <w:pPr>
              <w:tabs>
                <w:tab w:val="left" w:pos="284"/>
              </w:tabs>
              <w:spacing w:after="0" w:line="240" w:lineRule="auto"/>
              <w:jc w:val="both"/>
              <w:rPr>
                <w:rFonts w:ascii="Times New Roman" w:eastAsia="Times New Roman" w:hAnsi="Times New Roman" w:cs="Times New Roman"/>
                <w:bCs/>
                <w:noProof/>
                <w:lang w:val="sr-Latn-ME"/>
              </w:rPr>
            </w:pPr>
            <w:r w:rsidRPr="00682D78">
              <w:rPr>
                <w:rFonts w:ascii="Times New Roman" w:eastAsia="Times New Roman" w:hAnsi="Times New Roman" w:cs="Times New Roman"/>
                <w:bCs/>
                <w:noProof/>
                <w:lang w:val="sr-Latn-ME"/>
              </w:rPr>
              <w:t>Limassol Industrial Estate,</w:t>
            </w:r>
          </w:p>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r w:rsidRPr="00682D78">
              <w:rPr>
                <w:rFonts w:ascii="Times New Roman" w:eastAsia="Times New Roman" w:hAnsi="Times New Roman" w:cs="Times New Roman"/>
                <w:bCs/>
                <w:noProof/>
                <w:lang w:val="sr-Latn-ME"/>
              </w:rPr>
              <w:t>3056 Limassol, Kipar</w:t>
            </w:r>
            <w:r w:rsidRPr="00682D78">
              <w:rPr>
                <w:rFonts w:ascii="Times New Roman" w:eastAsia="Times New Roman" w:hAnsi="Times New Roman" w:cs="Times New Roman"/>
                <w:noProof/>
                <w:color w:val="FF0000"/>
                <w:lang w:val="sr-Latn-ME"/>
              </w:rPr>
              <w:t xml:space="preserve"> </w:t>
            </w:r>
          </w:p>
          <w:p w:rsid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B533C9" w:rsidRPr="00682D78" w:rsidRDefault="00B533C9" w:rsidP="00682D78">
            <w:pPr>
              <w:tabs>
                <w:tab w:val="left" w:pos="284"/>
              </w:tabs>
              <w:spacing w:after="0" w:line="240" w:lineRule="auto"/>
              <w:jc w:val="both"/>
              <w:rPr>
                <w:rFonts w:ascii="Times New Roman" w:eastAsia="Times New Roman" w:hAnsi="Times New Roman" w:cs="Times New Roman"/>
                <w:noProof/>
                <w:color w:val="FF0000"/>
                <w:lang w:val="sr-Latn-ME"/>
              </w:rPr>
            </w:pPr>
          </w:p>
        </w:tc>
      </w:tr>
      <w:tr w:rsidR="00682D78" w:rsidRPr="00682D78" w:rsidTr="000C3052">
        <w:trPr>
          <w:trHeight w:val="238"/>
        </w:trPr>
        <w:tc>
          <w:tcPr>
            <w:tcW w:w="5000" w:type="pct"/>
          </w:tcPr>
          <w:p w:rsidR="00682D78" w:rsidRDefault="00682D78" w:rsidP="00682D78">
            <w:pPr>
              <w:widowControl w:val="0"/>
              <w:tabs>
                <w:tab w:val="left" w:pos="284"/>
              </w:tabs>
              <w:autoSpaceDE w:val="0"/>
              <w:autoSpaceDN w:val="0"/>
              <w:spacing w:after="0" w:line="240" w:lineRule="auto"/>
              <w:rPr>
                <w:rFonts w:ascii="Times New Roman" w:eastAsia="Times New Roman" w:hAnsi="Times New Roman" w:cs="Times New Roman"/>
                <w:b/>
                <w:bCs/>
                <w:noProof/>
                <w:lang w:val="sr-Latn-ME"/>
              </w:rPr>
            </w:pPr>
            <w:r w:rsidRPr="00682D78">
              <w:rPr>
                <w:rFonts w:ascii="Times New Roman" w:eastAsia="Times New Roman" w:hAnsi="Times New Roman" w:cs="Times New Roman"/>
                <w:b/>
                <w:bCs/>
                <w:noProof/>
                <w:lang w:val="sr-Latn-ME"/>
              </w:rPr>
              <w:t xml:space="preserve">Ovo uputstvo je posljednji put odobreno </w:t>
            </w:r>
          </w:p>
          <w:p w:rsidR="00B533C9" w:rsidRPr="00682D78" w:rsidRDefault="00B533C9" w:rsidP="00682D78">
            <w:pPr>
              <w:widowControl w:val="0"/>
              <w:tabs>
                <w:tab w:val="left" w:pos="284"/>
              </w:tabs>
              <w:autoSpaceDE w:val="0"/>
              <w:autoSpaceDN w:val="0"/>
              <w:spacing w:after="0" w:line="240" w:lineRule="auto"/>
              <w:rPr>
                <w:rFonts w:ascii="Times New Roman" w:eastAsia="Times New Roman" w:hAnsi="Times New Roman" w:cs="Times New Roman"/>
                <w:b/>
                <w:bCs/>
                <w:noProof/>
                <w:lang w:val="sr-Latn-ME"/>
              </w:rPr>
            </w:pPr>
          </w:p>
        </w:tc>
      </w:tr>
      <w:tr w:rsidR="00682D78" w:rsidRPr="00682D78" w:rsidTr="00466011">
        <w:trPr>
          <w:trHeight w:val="419"/>
        </w:trPr>
        <w:tc>
          <w:tcPr>
            <w:tcW w:w="5000" w:type="pct"/>
            <w:vAlign w:val="center"/>
          </w:tcPr>
          <w:p w:rsidR="00682D78" w:rsidRDefault="000C3052" w:rsidP="00682D78">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r>
              <w:rPr>
                <w:rFonts w:ascii="Times New Roman" w:eastAsia="Times New Roman" w:hAnsi="Times New Roman" w:cs="Times New Roman"/>
                <w:noProof/>
                <w:lang w:val="sr-Latn-ME"/>
              </w:rPr>
              <w:t>Oktobar, 2017. godine</w:t>
            </w:r>
          </w:p>
          <w:p w:rsidR="00B533C9" w:rsidRPr="00682D78" w:rsidRDefault="00B533C9" w:rsidP="00682D78">
            <w:pPr>
              <w:widowControl w:val="0"/>
              <w:tabs>
                <w:tab w:val="left" w:pos="284"/>
              </w:tabs>
              <w:autoSpaceDE w:val="0"/>
              <w:autoSpaceDN w:val="0"/>
              <w:spacing w:after="0" w:line="240" w:lineRule="auto"/>
              <w:jc w:val="both"/>
              <w:rPr>
                <w:rFonts w:ascii="Times New Roman" w:eastAsia="Times New Roman" w:hAnsi="Times New Roman" w:cs="Times New Roman"/>
                <w:noProof/>
                <w:lang w:val="sr-Latn-ME"/>
              </w:rPr>
            </w:pPr>
          </w:p>
        </w:tc>
      </w:tr>
      <w:tr w:rsidR="00682D78" w:rsidRPr="00682D78" w:rsidTr="00466011">
        <w:trPr>
          <w:trHeight w:val="213"/>
        </w:trPr>
        <w:tc>
          <w:tcPr>
            <w:tcW w:w="5000" w:type="pct"/>
          </w:tcPr>
          <w:p w:rsidR="00682D78" w:rsidRDefault="00682D78" w:rsidP="00682D78">
            <w:pPr>
              <w:widowControl w:val="0"/>
              <w:tabs>
                <w:tab w:val="left" w:pos="284"/>
              </w:tabs>
              <w:autoSpaceDE w:val="0"/>
              <w:autoSpaceDN w:val="0"/>
              <w:spacing w:after="0" w:line="240" w:lineRule="auto"/>
              <w:rPr>
                <w:rFonts w:ascii="Times New Roman" w:eastAsia="Times New Roman" w:hAnsi="Times New Roman" w:cs="Times New Roman"/>
                <w:b/>
                <w:noProof/>
                <w:lang w:val="sr-Latn-ME"/>
              </w:rPr>
            </w:pPr>
            <w:r w:rsidRPr="00682D78">
              <w:rPr>
                <w:rFonts w:ascii="Times New Roman" w:eastAsia="Times New Roman" w:hAnsi="Times New Roman" w:cs="Times New Roman"/>
                <w:b/>
                <w:noProof/>
                <w:lang w:val="sr-Latn-ME"/>
              </w:rPr>
              <w:t>Režim izdavanja lijeka</w:t>
            </w:r>
          </w:p>
          <w:p w:rsidR="00C328BD" w:rsidRPr="00682D78" w:rsidRDefault="00C328BD" w:rsidP="00682D78">
            <w:pPr>
              <w:widowControl w:val="0"/>
              <w:tabs>
                <w:tab w:val="left" w:pos="284"/>
              </w:tabs>
              <w:autoSpaceDE w:val="0"/>
              <w:autoSpaceDN w:val="0"/>
              <w:spacing w:after="0" w:line="240" w:lineRule="auto"/>
              <w:rPr>
                <w:rFonts w:ascii="Times New Roman" w:eastAsia="Times New Roman" w:hAnsi="Times New Roman" w:cs="Times New Roman"/>
                <w:b/>
                <w:noProof/>
                <w:lang w:val="sr-Latn-ME"/>
              </w:rPr>
            </w:pPr>
          </w:p>
        </w:tc>
      </w:tr>
      <w:tr w:rsidR="00682D78" w:rsidRPr="00682D78" w:rsidTr="00466011">
        <w:trPr>
          <w:trHeight w:val="464"/>
        </w:trPr>
        <w:tc>
          <w:tcPr>
            <w:tcW w:w="5000" w:type="pct"/>
            <w:vAlign w:val="center"/>
          </w:tcPr>
          <w:p w:rsidR="00682D78" w:rsidRPr="00682D78" w:rsidRDefault="00C328BD" w:rsidP="00C328BD">
            <w:pPr>
              <w:pStyle w:val="Default"/>
              <w:rPr>
                <w:rFonts w:ascii="Times New Roman" w:eastAsia="Times New Roman" w:hAnsi="Times New Roman" w:cs="Times New Roman"/>
                <w:b/>
                <w:noProof/>
              </w:rPr>
            </w:pPr>
            <w:r w:rsidRPr="00090261">
              <w:rPr>
                <w:rFonts w:ascii="Times New Roman" w:hAnsi="Times New Roman" w:cs="Times New Roman"/>
                <w:color w:val="auto"/>
                <w:sz w:val="22"/>
                <w:szCs w:val="22"/>
              </w:rPr>
              <w:t>Lijek se izdaje samo na ljekarski recept</w:t>
            </w:r>
            <w:r>
              <w:rPr>
                <w:rFonts w:ascii="Times New Roman" w:hAnsi="Times New Roman" w:cs="Times New Roman"/>
                <w:color w:val="auto"/>
                <w:sz w:val="22"/>
                <w:szCs w:val="22"/>
              </w:rPr>
              <w:t>.</w:t>
            </w:r>
          </w:p>
        </w:tc>
      </w:tr>
      <w:tr w:rsidR="00682D78" w:rsidRPr="00682D78" w:rsidTr="00466011">
        <w:trPr>
          <w:trHeight w:val="265"/>
        </w:trPr>
        <w:tc>
          <w:tcPr>
            <w:tcW w:w="5000" w:type="pct"/>
          </w:tcPr>
          <w:p w:rsidR="00682D78" w:rsidRPr="00682D78" w:rsidRDefault="00682D78" w:rsidP="00682D78">
            <w:pPr>
              <w:widowControl w:val="0"/>
              <w:tabs>
                <w:tab w:val="left" w:pos="284"/>
              </w:tabs>
              <w:autoSpaceDE w:val="0"/>
              <w:autoSpaceDN w:val="0"/>
              <w:spacing w:after="0" w:line="240" w:lineRule="auto"/>
              <w:rPr>
                <w:rFonts w:ascii="Times New Roman" w:eastAsia="Times New Roman" w:hAnsi="Times New Roman" w:cs="Times New Roman"/>
                <w:b/>
                <w:noProof/>
                <w:color w:val="FF0000"/>
                <w:lang w:val="sr-Latn-ME"/>
              </w:rPr>
            </w:pPr>
            <w:bookmarkStart w:id="1" w:name="_GoBack"/>
            <w:bookmarkEnd w:id="1"/>
          </w:p>
          <w:p w:rsidR="00682D78" w:rsidRPr="00682D78" w:rsidRDefault="00682D78" w:rsidP="00682D78">
            <w:pPr>
              <w:widowControl w:val="0"/>
              <w:tabs>
                <w:tab w:val="left" w:pos="284"/>
              </w:tabs>
              <w:autoSpaceDE w:val="0"/>
              <w:autoSpaceDN w:val="0"/>
              <w:spacing w:after="0" w:line="240" w:lineRule="auto"/>
              <w:rPr>
                <w:rFonts w:ascii="Times New Roman" w:eastAsia="Times New Roman" w:hAnsi="Times New Roman" w:cs="Times New Roman"/>
                <w:noProof/>
                <w:lang w:val="sr-Latn-ME"/>
              </w:rPr>
            </w:pPr>
            <w:r w:rsidRPr="00682D78">
              <w:rPr>
                <w:rFonts w:ascii="Times New Roman" w:eastAsia="Times New Roman" w:hAnsi="Times New Roman" w:cs="Times New Roman"/>
                <w:b/>
                <w:noProof/>
                <w:lang w:val="sr-Latn-ME"/>
              </w:rPr>
              <w:t>Broj i datum dozvole</w:t>
            </w:r>
          </w:p>
          <w:p w:rsidR="00682D78" w:rsidRDefault="00682D78" w:rsidP="00682D78">
            <w:pPr>
              <w:widowControl w:val="0"/>
              <w:tabs>
                <w:tab w:val="left" w:pos="284"/>
              </w:tabs>
              <w:autoSpaceDE w:val="0"/>
              <w:autoSpaceDN w:val="0"/>
              <w:spacing w:after="0" w:line="240" w:lineRule="auto"/>
              <w:rPr>
                <w:rFonts w:ascii="Times New Roman" w:eastAsia="Times New Roman" w:hAnsi="Times New Roman" w:cs="Times New Roman"/>
                <w:b/>
                <w:noProof/>
                <w:color w:val="FF0000"/>
                <w:lang w:val="sr-Latn-ME"/>
              </w:rPr>
            </w:pPr>
          </w:p>
          <w:p w:rsidR="00B533C9" w:rsidRPr="002C6EA6" w:rsidRDefault="00B533C9" w:rsidP="00B533C9">
            <w:pPr>
              <w:tabs>
                <w:tab w:val="left" w:pos="284"/>
              </w:tabs>
              <w:spacing w:after="40" w:line="240" w:lineRule="auto"/>
              <w:rPr>
                <w:rFonts w:ascii="Times New Roman" w:eastAsia="Times New Roman" w:hAnsi="Times New Roman" w:cs="Times New Roman"/>
                <w:bCs/>
                <w:noProof/>
                <w:lang w:val="sr-Latn-ME"/>
              </w:rPr>
            </w:pPr>
            <w:r w:rsidRPr="002C6EA6">
              <w:rPr>
                <w:rFonts w:ascii="Times New Roman" w:eastAsia="Times New Roman" w:hAnsi="Times New Roman" w:cs="Times New Roman"/>
                <w:bCs/>
                <w:noProof/>
                <w:lang w:val="sr-Latn-ME"/>
              </w:rPr>
              <w:t>Propranolol Remedica, film tableta, 40 mg, blister 50 (5 x 10) film tableta</w:t>
            </w:r>
            <w:r>
              <w:rPr>
                <w:rFonts w:ascii="Times New Roman" w:eastAsia="Times New Roman" w:hAnsi="Times New Roman" w:cs="Times New Roman"/>
                <w:bCs/>
                <w:noProof/>
                <w:lang w:val="sr-Latn-ME"/>
              </w:rPr>
              <w:t xml:space="preserve">- </w:t>
            </w:r>
            <w:r w:rsidRPr="00980250">
              <w:rPr>
                <w:rFonts w:ascii="Times New Roman" w:hAnsi="Times New Roman" w:cs="Times New Roman"/>
                <w:bCs/>
                <w:lang w:val="sr-Latn-ME"/>
              </w:rPr>
              <w:t xml:space="preserve">2030/17/384 </w:t>
            </w:r>
            <w:r>
              <w:rPr>
                <w:rFonts w:ascii="Times New Roman" w:hAnsi="Times New Roman" w:cs="Times New Roman"/>
                <w:bCs/>
                <w:lang w:val="sr-Latn-ME"/>
              </w:rPr>
              <w:t>-</w:t>
            </w:r>
            <w:r w:rsidRPr="00980250">
              <w:rPr>
                <w:rFonts w:ascii="Times New Roman" w:hAnsi="Times New Roman" w:cs="Times New Roman"/>
                <w:bCs/>
                <w:lang w:val="sr-Latn-ME"/>
              </w:rPr>
              <w:t>941</w:t>
            </w:r>
            <w:r>
              <w:rPr>
                <w:rFonts w:ascii="Times New Roman" w:hAnsi="Times New Roman" w:cs="Times New Roman"/>
                <w:bCs/>
                <w:lang w:val="sr-Latn-ME"/>
              </w:rPr>
              <w:t xml:space="preserve"> od 11.10.2017. godine</w:t>
            </w:r>
          </w:p>
          <w:p w:rsidR="000C3052" w:rsidRPr="00682D78" w:rsidRDefault="000C3052" w:rsidP="00682D78">
            <w:pPr>
              <w:widowControl w:val="0"/>
              <w:tabs>
                <w:tab w:val="left" w:pos="284"/>
              </w:tabs>
              <w:autoSpaceDE w:val="0"/>
              <w:autoSpaceDN w:val="0"/>
              <w:spacing w:after="0" w:line="240" w:lineRule="auto"/>
              <w:rPr>
                <w:rFonts w:ascii="Times New Roman" w:eastAsia="Times New Roman" w:hAnsi="Times New Roman" w:cs="Times New Roman"/>
                <w:b/>
                <w:noProof/>
                <w:color w:val="FF0000"/>
                <w:lang w:val="sr-Latn-ME"/>
              </w:rPr>
            </w:pPr>
          </w:p>
        </w:tc>
      </w:tr>
      <w:tr w:rsidR="00682D78" w:rsidRPr="00682D78" w:rsidTr="00466011">
        <w:trPr>
          <w:trHeight w:val="464"/>
        </w:trPr>
        <w:tc>
          <w:tcPr>
            <w:tcW w:w="5000" w:type="pct"/>
            <w:vAlign w:val="center"/>
          </w:tcPr>
          <w:p w:rsidR="00682D78" w:rsidRPr="00682D78" w:rsidRDefault="00682D78" w:rsidP="00682D78">
            <w:pPr>
              <w:tabs>
                <w:tab w:val="left" w:pos="284"/>
                <w:tab w:val="center" w:pos="4536"/>
                <w:tab w:val="right" w:pos="9072"/>
              </w:tabs>
              <w:spacing w:after="0" w:line="240" w:lineRule="auto"/>
              <w:jc w:val="both"/>
              <w:rPr>
                <w:rFonts w:ascii="Times New Roman" w:eastAsia="Times New Roman" w:hAnsi="Times New Roman" w:cs="Times New Roman"/>
                <w:b/>
                <w:noProof/>
                <w:color w:val="FF0000"/>
                <w:lang w:val="sr-Latn-ME"/>
              </w:rPr>
            </w:pPr>
          </w:p>
        </w:tc>
      </w:tr>
    </w:tbl>
    <w:p w:rsidR="00682D78" w:rsidRPr="00682D78" w:rsidRDefault="00682D78" w:rsidP="00682D78">
      <w:pPr>
        <w:tabs>
          <w:tab w:val="left" w:pos="284"/>
        </w:tabs>
        <w:spacing w:after="0" w:line="240" w:lineRule="auto"/>
        <w:jc w:val="both"/>
        <w:rPr>
          <w:rFonts w:ascii="Times New Roman" w:eastAsia="Times New Roman" w:hAnsi="Times New Roman" w:cs="Times New Roman"/>
          <w:noProof/>
          <w:color w:val="FF0000"/>
          <w:lang w:val="sr-Latn-ME"/>
        </w:rPr>
      </w:pPr>
    </w:p>
    <w:p w:rsidR="00F1527C" w:rsidRPr="00682D78" w:rsidRDefault="00F1527C" w:rsidP="00682D78">
      <w:pPr>
        <w:tabs>
          <w:tab w:val="left" w:pos="2751"/>
        </w:tabs>
        <w:spacing w:after="0" w:line="240" w:lineRule="auto"/>
        <w:rPr>
          <w:rFonts w:ascii="Times New Roman" w:hAnsi="Times New Roman" w:cs="Times New Roman"/>
        </w:rPr>
      </w:pPr>
    </w:p>
    <w:p w:rsidR="00F1527C" w:rsidRPr="00682D78" w:rsidRDefault="00F1527C" w:rsidP="00682D78">
      <w:pPr>
        <w:tabs>
          <w:tab w:val="left" w:pos="2751"/>
        </w:tabs>
        <w:spacing w:after="0" w:line="240" w:lineRule="auto"/>
        <w:rPr>
          <w:rFonts w:ascii="Times New Roman" w:hAnsi="Times New Roman" w:cs="Times New Roman"/>
        </w:rPr>
      </w:pPr>
    </w:p>
    <w:p w:rsidR="009318B4" w:rsidRPr="00682D78" w:rsidRDefault="00F1527C" w:rsidP="00682D78">
      <w:pPr>
        <w:tabs>
          <w:tab w:val="left" w:pos="2751"/>
        </w:tabs>
        <w:spacing w:after="0" w:line="240" w:lineRule="auto"/>
        <w:rPr>
          <w:rFonts w:ascii="Times New Roman" w:hAnsi="Times New Roman" w:cs="Times New Roman"/>
        </w:rPr>
      </w:pPr>
      <w:r w:rsidRPr="00682D78">
        <w:rPr>
          <w:rFonts w:ascii="Times New Roman" w:hAnsi="Times New Roman" w:cs="Times New Roman"/>
        </w:rPr>
        <w:tab/>
      </w:r>
    </w:p>
    <w:sectPr w:rsidR="009318B4" w:rsidRPr="00682D78"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442" w:rsidRDefault="00381442" w:rsidP="00FF2B5A">
      <w:pPr>
        <w:spacing w:after="0" w:line="240" w:lineRule="auto"/>
      </w:pPr>
      <w:r>
        <w:separator/>
      </w:r>
    </w:p>
  </w:endnote>
  <w:endnote w:type="continuationSeparator" w:id="0">
    <w:p w:rsidR="00381442" w:rsidRDefault="0038144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328BD">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328BD">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 xml:space="preserve">Agencija </w:t>
    </w:r>
    <w:r w:rsidRPr="00F1527C">
      <w:rPr>
        <w:rFonts w:ascii="Times New Roman" w:eastAsia="Times New Roman" w:hAnsi="Times New Roman" w:cs="Times New Roman"/>
        <w:color w:val="FA0000"/>
        <w:sz w:val="16"/>
        <w:szCs w:val="18"/>
        <w:lang w:val="sr-Latn-ME"/>
      </w:rPr>
      <w:t>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442" w:rsidRDefault="00381442" w:rsidP="00FF2B5A">
      <w:pPr>
        <w:spacing w:after="0" w:line="240" w:lineRule="auto"/>
      </w:pPr>
      <w:r>
        <w:separator/>
      </w:r>
    </w:p>
  </w:footnote>
  <w:footnote w:type="continuationSeparator" w:id="0">
    <w:p w:rsidR="00381442" w:rsidRDefault="00381442"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C74"/>
    <w:multiLevelType w:val="hybridMultilevel"/>
    <w:tmpl w:val="1DEC69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14FF384A"/>
    <w:multiLevelType w:val="hybridMultilevel"/>
    <w:tmpl w:val="6310C9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F60620"/>
    <w:multiLevelType w:val="hybridMultilevel"/>
    <w:tmpl w:val="52AC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D4041"/>
    <w:multiLevelType w:val="hybridMultilevel"/>
    <w:tmpl w:val="A39C3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742DE6"/>
    <w:multiLevelType w:val="hybridMultilevel"/>
    <w:tmpl w:val="48822926"/>
    <w:lvl w:ilvl="0" w:tplc="04090001">
      <w:start w:val="1"/>
      <w:numFmt w:val="bullet"/>
      <w:lvlText w:val=""/>
      <w:lvlJc w:val="left"/>
      <w:pPr>
        <w:tabs>
          <w:tab w:val="num" w:pos="720"/>
        </w:tabs>
        <w:ind w:left="720" w:hanging="360"/>
      </w:pPr>
      <w:rPr>
        <w:rFonts w:ascii="Symbol" w:hAnsi="Symbol" w:hint="default"/>
      </w:rPr>
    </w:lvl>
    <w:lvl w:ilvl="1" w:tplc="0624CD2E">
      <w:numFmt w:val="bullet"/>
      <w:lvlText w:val="-"/>
      <w:lvlJc w:val="left"/>
      <w:pPr>
        <w:tabs>
          <w:tab w:val="num" w:pos="1440"/>
        </w:tabs>
        <w:ind w:left="1440" w:hanging="360"/>
      </w:pPr>
      <w:rPr>
        <w:rFonts w:ascii="Times New Roman" w:hAnsi="Times New Roman" w:cs="Times New Roman" w:hint="default"/>
        <w:b w:val="0"/>
        <w:i w:val="0"/>
        <w:sz w:val="24"/>
        <w:u w:color="FF0000"/>
      </w:rPr>
    </w:lvl>
    <w:lvl w:ilvl="2" w:tplc="C4BE3514">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813708"/>
    <w:multiLevelType w:val="hybridMultilevel"/>
    <w:tmpl w:val="2E8296CC"/>
    <w:lvl w:ilvl="0" w:tplc="04090001">
      <w:start w:val="1"/>
      <w:numFmt w:val="bullet"/>
      <w:lvlText w:val=""/>
      <w:lvlJc w:val="left"/>
      <w:pPr>
        <w:tabs>
          <w:tab w:val="num" w:pos="720"/>
        </w:tabs>
        <w:ind w:left="720" w:hanging="360"/>
      </w:pPr>
      <w:rPr>
        <w:rFonts w:ascii="Symbol" w:hAnsi="Symbol" w:hint="default"/>
      </w:rPr>
    </w:lvl>
    <w:lvl w:ilvl="1" w:tplc="C4BE3514">
      <w:start w:val="1"/>
      <w:numFmt w:val="bullet"/>
      <w:lvlText w:val=""/>
      <w:lvlJc w:val="left"/>
      <w:pPr>
        <w:tabs>
          <w:tab w:val="num" w:pos="1440"/>
        </w:tabs>
        <w:ind w:left="1440" w:hanging="360"/>
      </w:pPr>
      <w:rPr>
        <w:rFonts w:ascii="Symbol" w:hAnsi="Symbol" w:hint="default"/>
        <w:b w:val="0"/>
        <w:i w:val="0"/>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0002B"/>
    <w:multiLevelType w:val="hybridMultilevel"/>
    <w:tmpl w:val="974605F2"/>
    <w:lvl w:ilvl="0" w:tplc="4FC22536">
      <w:start w:val="1"/>
      <w:numFmt w:val="bullet"/>
      <w:lvlText w:val=""/>
      <w:lvlJc w:val="left"/>
      <w:pPr>
        <w:tabs>
          <w:tab w:val="num" w:pos="720"/>
        </w:tabs>
        <w:ind w:left="720" w:hanging="360"/>
      </w:pPr>
      <w:rPr>
        <w:rFonts w:ascii="Symbol" w:hAnsi="Symbol" w:hint="default"/>
        <w:color w:val="auto"/>
      </w:rPr>
    </w:lvl>
    <w:lvl w:ilvl="1" w:tplc="F2ECD0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D82DE8"/>
    <w:multiLevelType w:val="hybridMultilevel"/>
    <w:tmpl w:val="AC06F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num>
  <w:num w:numId="2">
    <w:abstractNumId w:val="8"/>
  </w:num>
  <w:num w:numId="3">
    <w:abstractNumId w:val="5"/>
  </w:num>
  <w:num w:numId="4">
    <w:abstractNumId w:val="4"/>
  </w:num>
  <w:num w:numId="5">
    <w:abstractNumId w:val="9"/>
  </w:num>
  <w:num w:numId="6">
    <w:abstractNumId w:val="0"/>
  </w:num>
  <w:num w:numId="7">
    <w:abstractNumId w:val="6"/>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C3052"/>
    <w:rsid w:val="00116FE6"/>
    <w:rsid w:val="00182FC5"/>
    <w:rsid w:val="00271001"/>
    <w:rsid w:val="00381442"/>
    <w:rsid w:val="00461135"/>
    <w:rsid w:val="00682D78"/>
    <w:rsid w:val="00747C4B"/>
    <w:rsid w:val="007A3084"/>
    <w:rsid w:val="00865841"/>
    <w:rsid w:val="00883AF2"/>
    <w:rsid w:val="009318B4"/>
    <w:rsid w:val="00934541"/>
    <w:rsid w:val="009B4432"/>
    <w:rsid w:val="009E40A6"/>
    <w:rsid w:val="00A06058"/>
    <w:rsid w:val="00A90520"/>
    <w:rsid w:val="00B234CE"/>
    <w:rsid w:val="00B34AF2"/>
    <w:rsid w:val="00B533C9"/>
    <w:rsid w:val="00B67865"/>
    <w:rsid w:val="00C328BD"/>
    <w:rsid w:val="00C4240B"/>
    <w:rsid w:val="00D45AFE"/>
    <w:rsid w:val="00E0627A"/>
    <w:rsid w:val="00EB2A93"/>
    <w:rsid w:val="00F1527C"/>
    <w:rsid w:val="00FD45C0"/>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156BE"/>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customStyle="1" w:styleId="Default">
    <w:name w:val="Default"/>
    <w:rsid w:val="00C328BD"/>
    <w:pPr>
      <w:autoSpaceDE w:val="0"/>
      <w:autoSpaceDN w:val="0"/>
      <w:adjustRightInd w:val="0"/>
      <w:spacing w:after="0" w:line="240" w:lineRule="auto"/>
    </w:pPr>
    <w:rPr>
      <w:rFonts w:ascii="Arial" w:hAnsi="Arial" w:cs="Arial"/>
      <w:color w:val="000000"/>
      <w:sz w:val="24"/>
      <w:szCs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CFC9A-C313-457A-9738-E27E2AA3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3</cp:revision>
  <dcterms:created xsi:type="dcterms:W3CDTF">2023-06-09T08:10:00Z</dcterms:created>
  <dcterms:modified xsi:type="dcterms:W3CDTF">2023-06-09T08:11:00Z</dcterms:modified>
</cp:coreProperties>
</file>