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9DC" w:rsidRPr="00577062" w:rsidRDefault="004C79DC" w:rsidP="004C79DC">
      <w:pPr>
        <w:widowControl w:val="0"/>
        <w:jc w:val="both"/>
        <w:outlineLvl w:val="0"/>
        <w:rPr>
          <w:b/>
          <w:szCs w:val="22"/>
          <w:lang w:val="sr-Latn-ME"/>
        </w:rPr>
      </w:pPr>
    </w:p>
    <w:p w:rsidR="004C79DC" w:rsidRPr="00577062" w:rsidRDefault="004C79DC" w:rsidP="004C79DC">
      <w:pPr>
        <w:widowControl w:val="0"/>
        <w:jc w:val="both"/>
        <w:outlineLvl w:val="0"/>
        <w:rPr>
          <w:b/>
          <w:szCs w:val="22"/>
          <w:lang w:val="sr-Latn-ME"/>
        </w:rPr>
      </w:pPr>
    </w:p>
    <w:p w:rsidR="004C79DC" w:rsidRPr="00577062" w:rsidRDefault="004C79DC" w:rsidP="004C79DC">
      <w:pPr>
        <w:jc w:val="center"/>
        <w:rPr>
          <w:szCs w:val="22"/>
          <w:lang w:val="sr-Latn-ME"/>
        </w:rPr>
      </w:pPr>
      <w:r w:rsidRPr="00577062">
        <w:rPr>
          <w:b/>
          <w:bCs/>
          <w:iCs/>
          <w:szCs w:val="22"/>
          <w:u w:val="single"/>
          <w:lang w:val="sr-Latn-ME"/>
        </w:rPr>
        <w:t>UPUTSTVO ZA LIJEK</w:t>
      </w:r>
    </w:p>
    <w:p w:rsidR="004C79DC" w:rsidRPr="00577062" w:rsidRDefault="004C79DC" w:rsidP="004C79DC">
      <w:pPr>
        <w:widowControl w:val="0"/>
        <w:jc w:val="both"/>
        <w:outlineLvl w:val="0"/>
        <w:rPr>
          <w:b/>
          <w:szCs w:val="22"/>
          <w:lang w:val="sr-Latn-ME"/>
        </w:rPr>
      </w:pPr>
    </w:p>
    <w:p w:rsidR="004C79DC" w:rsidRPr="00577062" w:rsidRDefault="004C79DC" w:rsidP="004C79DC">
      <w:pPr>
        <w:widowControl w:val="0"/>
        <w:jc w:val="both"/>
        <w:outlineLvl w:val="0"/>
        <w:rPr>
          <w:b/>
          <w:szCs w:val="22"/>
          <w:lang w:val="sr-Latn-ME"/>
        </w:rPr>
      </w:pPr>
    </w:p>
    <w:p w:rsidR="004C79DC" w:rsidRPr="00577062" w:rsidRDefault="004C79DC" w:rsidP="004C79DC">
      <w:pPr>
        <w:widowControl w:val="0"/>
        <w:jc w:val="both"/>
        <w:outlineLvl w:val="0"/>
        <w:rPr>
          <w:b/>
          <w:szCs w:val="22"/>
          <w:lang w:val="sr-Latn-ME"/>
        </w:rPr>
      </w:pPr>
    </w:p>
    <w:p w:rsidR="004C79DC" w:rsidRPr="00577062" w:rsidRDefault="004C79DC" w:rsidP="004C79DC">
      <w:pPr>
        <w:widowControl w:val="0"/>
        <w:spacing w:line="276" w:lineRule="auto"/>
        <w:jc w:val="center"/>
        <w:rPr>
          <w:b/>
          <w:noProof/>
          <w:szCs w:val="22"/>
          <w:lang w:val="sr-Latn-ME"/>
        </w:rPr>
      </w:pPr>
      <w:r w:rsidRPr="00577062">
        <w:rPr>
          <w:b/>
          <w:szCs w:val="22"/>
          <w:lang w:val="sr-Latn-ME"/>
        </w:rPr>
        <w:t xml:space="preserve"> </w:t>
      </w:r>
      <w:r w:rsidR="002C6265" w:rsidRPr="00577062">
        <w:rPr>
          <w:b/>
          <w:noProof/>
          <w:szCs w:val="22"/>
          <w:lang w:val="sr-Latn-ME"/>
        </w:rPr>
        <w:t>Zalasta</w:t>
      </w:r>
      <w:r w:rsidR="00B46D23" w:rsidRPr="00577062">
        <w:rPr>
          <w:b/>
          <w:noProof/>
          <w:szCs w:val="22"/>
          <w:lang w:val="sr-Latn-ME"/>
        </w:rPr>
        <w:t>,</w:t>
      </w:r>
      <w:r w:rsidRPr="00577062">
        <w:rPr>
          <w:b/>
          <w:noProof/>
          <w:szCs w:val="22"/>
          <w:lang w:val="sr-Latn-ME"/>
        </w:rPr>
        <w:t xml:space="preserve"> 5 mg</w:t>
      </w:r>
      <w:r w:rsidR="00B46D23" w:rsidRPr="00577062">
        <w:rPr>
          <w:b/>
          <w:noProof/>
          <w:szCs w:val="22"/>
          <w:lang w:val="sr-Latn-ME"/>
        </w:rPr>
        <w:t>,</w:t>
      </w:r>
      <w:r w:rsidRPr="00577062">
        <w:rPr>
          <w:b/>
          <w:noProof/>
          <w:szCs w:val="22"/>
          <w:lang w:val="sr-Latn-ME"/>
        </w:rPr>
        <w:t xml:space="preserve"> </w:t>
      </w:r>
      <w:r w:rsidRPr="00577062">
        <w:rPr>
          <w:b/>
          <w:bCs/>
          <w:szCs w:val="22"/>
          <w:lang w:val="sr-Latn-ME"/>
        </w:rPr>
        <w:t>tablet</w:t>
      </w:r>
      <w:r w:rsidR="00B46D23" w:rsidRPr="00577062">
        <w:rPr>
          <w:b/>
          <w:bCs/>
          <w:szCs w:val="22"/>
          <w:lang w:val="sr-Latn-ME"/>
        </w:rPr>
        <w:t>a</w:t>
      </w:r>
    </w:p>
    <w:p w:rsidR="004C79DC" w:rsidRPr="00577062" w:rsidRDefault="004C79DC" w:rsidP="004C79DC">
      <w:pPr>
        <w:widowControl w:val="0"/>
        <w:spacing w:line="276" w:lineRule="auto"/>
        <w:jc w:val="center"/>
        <w:rPr>
          <w:b/>
          <w:noProof/>
          <w:szCs w:val="22"/>
          <w:lang w:val="sr-Latn-ME"/>
        </w:rPr>
      </w:pPr>
      <w:r w:rsidRPr="00577062">
        <w:rPr>
          <w:b/>
          <w:noProof/>
          <w:szCs w:val="22"/>
          <w:lang w:val="sr-Latn-ME"/>
        </w:rPr>
        <w:t xml:space="preserve"> </w:t>
      </w:r>
      <w:r w:rsidR="00245F41" w:rsidRPr="00577062">
        <w:rPr>
          <w:b/>
          <w:noProof/>
          <w:szCs w:val="22"/>
          <w:lang w:val="sr-Latn-ME"/>
        </w:rPr>
        <w:t>Zalasta</w:t>
      </w:r>
      <w:r w:rsidR="00B46D23" w:rsidRPr="00577062">
        <w:rPr>
          <w:b/>
          <w:noProof/>
          <w:szCs w:val="22"/>
          <w:lang w:val="sr-Latn-ME"/>
        </w:rPr>
        <w:t>,</w:t>
      </w:r>
      <w:r w:rsidRPr="00577062">
        <w:rPr>
          <w:b/>
          <w:noProof/>
          <w:szCs w:val="22"/>
          <w:lang w:val="sr-Latn-ME"/>
        </w:rPr>
        <w:t xml:space="preserve"> 10 mg</w:t>
      </w:r>
      <w:r w:rsidR="00B46D23" w:rsidRPr="00577062">
        <w:rPr>
          <w:b/>
          <w:noProof/>
          <w:szCs w:val="22"/>
          <w:lang w:val="sr-Latn-ME"/>
        </w:rPr>
        <w:t>,</w:t>
      </w:r>
      <w:r w:rsidRPr="00577062">
        <w:rPr>
          <w:b/>
          <w:noProof/>
          <w:szCs w:val="22"/>
          <w:lang w:val="sr-Latn-ME"/>
        </w:rPr>
        <w:t xml:space="preserve"> </w:t>
      </w:r>
      <w:r w:rsidRPr="00577062">
        <w:rPr>
          <w:b/>
          <w:bCs/>
          <w:szCs w:val="22"/>
          <w:lang w:val="sr-Latn-ME"/>
        </w:rPr>
        <w:t>tablet</w:t>
      </w:r>
      <w:r w:rsidR="00B46D23" w:rsidRPr="00577062">
        <w:rPr>
          <w:b/>
          <w:bCs/>
          <w:szCs w:val="22"/>
          <w:lang w:val="sr-Latn-ME"/>
        </w:rPr>
        <w:t>a</w:t>
      </w:r>
    </w:p>
    <w:p w:rsidR="004C79DC" w:rsidRPr="00C646DD" w:rsidRDefault="004C79DC" w:rsidP="004C79DC">
      <w:pPr>
        <w:widowControl w:val="0"/>
        <w:numPr>
          <w:ilvl w:val="12"/>
          <w:numId w:val="0"/>
        </w:numPr>
        <w:spacing w:line="276" w:lineRule="auto"/>
        <w:jc w:val="center"/>
        <w:rPr>
          <w:noProof/>
          <w:szCs w:val="22"/>
          <w:lang w:val="sr-Latn-ME"/>
        </w:rPr>
      </w:pPr>
      <w:r w:rsidRPr="00C646DD">
        <w:rPr>
          <w:noProof/>
          <w:szCs w:val="22"/>
          <w:lang w:val="sr-Latn-ME"/>
        </w:rPr>
        <w:t>Olanzapin</w:t>
      </w:r>
    </w:p>
    <w:p w:rsidR="004C79DC" w:rsidRPr="00577062" w:rsidRDefault="004C79DC" w:rsidP="004C79DC">
      <w:pPr>
        <w:widowControl w:val="0"/>
        <w:jc w:val="both"/>
        <w:rPr>
          <w:szCs w:val="22"/>
          <w:lang w:val="sr-Latn-ME"/>
        </w:rPr>
      </w:pPr>
    </w:p>
    <w:p w:rsidR="004C79DC" w:rsidRPr="00577062" w:rsidRDefault="004C79DC" w:rsidP="004C79DC">
      <w:pPr>
        <w:widowControl w:val="0"/>
        <w:jc w:val="both"/>
        <w:rPr>
          <w:szCs w:val="22"/>
          <w:lang w:val="sr-Latn-ME"/>
        </w:rPr>
      </w:pPr>
    </w:p>
    <w:p w:rsidR="004C79DC" w:rsidRPr="00577062" w:rsidRDefault="004C79DC" w:rsidP="004C79DC">
      <w:pPr>
        <w:widowControl w:val="0"/>
        <w:autoSpaceDE w:val="0"/>
        <w:autoSpaceDN w:val="0"/>
        <w:ind w:left="360" w:hanging="360"/>
        <w:jc w:val="both"/>
        <w:rPr>
          <w:b/>
          <w:bCs/>
          <w:szCs w:val="22"/>
          <w:lang w:val="sr-Latn-ME"/>
        </w:rPr>
      </w:pPr>
      <w:r w:rsidRPr="00577062">
        <w:rPr>
          <w:b/>
          <w:bCs/>
          <w:szCs w:val="22"/>
          <w:lang w:val="sr-Latn-ME"/>
        </w:rPr>
        <w:t>Pažljivo pročitajte ovo uputstvo, prije nego što počnete da  koristite ovaj lijek, jer sadrži informacije koje su važne za Vas</w:t>
      </w:r>
    </w:p>
    <w:p w:rsidR="004C79DC" w:rsidRPr="00577062" w:rsidRDefault="004C79DC" w:rsidP="004C79DC">
      <w:pPr>
        <w:widowControl w:val="0"/>
        <w:numPr>
          <w:ilvl w:val="0"/>
          <w:numId w:val="27"/>
        </w:numPr>
        <w:tabs>
          <w:tab w:val="clear" w:pos="567"/>
        </w:tabs>
        <w:autoSpaceDE w:val="0"/>
        <w:autoSpaceDN w:val="0"/>
        <w:spacing w:line="240" w:lineRule="auto"/>
        <w:jc w:val="both"/>
        <w:rPr>
          <w:szCs w:val="22"/>
          <w:lang w:val="sr-Latn-ME"/>
        </w:rPr>
      </w:pPr>
      <w:r w:rsidRPr="00577062">
        <w:rPr>
          <w:szCs w:val="22"/>
          <w:lang w:val="sr-Latn-ME"/>
        </w:rPr>
        <w:t>Uputstvo sačuvajte. Može biti potrebno da ga ponovo pročitate.</w:t>
      </w:r>
    </w:p>
    <w:p w:rsidR="004C79DC" w:rsidRPr="00577062" w:rsidRDefault="004C79DC" w:rsidP="004C79DC">
      <w:pPr>
        <w:widowControl w:val="0"/>
        <w:numPr>
          <w:ilvl w:val="0"/>
          <w:numId w:val="27"/>
        </w:numPr>
        <w:tabs>
          <w:tab w:val="clear" w:pos="567"/>
        </w:tabs>
        <w:autoSpaceDE w:val="0"/>
        <w:autoSpaceDN w:val="0"/>
        <w:spacing w:line="240" w:lineRule="auto"/>
        <w:jc w:val="both"/>
        <w:rPr>
          <w:szCs w:val="22"/>
          <w:lang w:val="sr-Latn-ME"/>
        </w:rPr>
      </w:pPr>
      <w:r w:rsidRPr="00577062">
        <w:rPr>
          <w:szCs w:val="22"/>
          <w:lang w:val="sr-Latn-ME"/>
        </w:rPr>
        <w:t>Ako imate dodatnih pitanja, obratite se svom ljekaru ili farmaceutu ili medicinskoj sestri.</w:t>
      </w:r>
    </w:p>
    <w:p w:rsidR="004C79DC" w:rsidRPr="00577062" w:rsidRDefault="004C79DC" w:rsidP="004C79DC">
      <w:pPr>
        <w:widowControl w:val="0"/>
        <w:numPr>
          <w:ilvl w:val="0"/>
          <w:numId w:val="27"/>
        </w:numPr>
        <w:tabs>
          <w:tab w:val="clear" w:pos="567"/>
        </w:tabs>
        <w:autoSpaceDE w:val="0"/>
        <w:autoSpaceDN w:val="0"/>
        <w:spacing w:line="240" w:lineRule="auto"/>
        <w:jc w:val="both"/>
        <w:rPr>
          <w:szCs w:val="22"/>
          <w:lang w:val="sr-Latn-ME"/>
        </w:rPr>
      </w:pPr>
      <w:r w:rsidRPr="00577062" w:rsidDel="00E45E9D">
        <w:rPr>
          <w:szCs w:val="22"/>
          <w:lang w:val="sr-Latn-ME"/>
        </w:rPr>
        <w:t xml:space="preserve"> </w:t>
      </w:r>
      <w:r w:rsidRPr="00577062">
        <w:rPr>
          <w:szCs w:val="22"/>
          <w:lang w:val="sr-Latn-ME"/>
        </w:rPr>
        <w:t>Ovaj lijek propisan je Vama i ne smijete ga davati drugima. Može da im škodi, čak i kada imaju iste znake bolesti kao i Vi.</w:t>
      </w:r>
    </w:p>
    <w:p w:rsidR="004C79DC" w:rsidRPr="00577062" w:rsidRDefault="004C79DC" w:rsidP="004C79DC">
      <w:pPr>
        <w:widowControl w:val="0"/>
        <w:numPr>
          <w:ilvl w:val="0"/>
          <w:numId w:val="27"/>
        </w:numPr>
        <w:tabs>
          <w:tab w:val="clear" w:pos="567"/>
        </w:tabs>
        <w:autoSpaceDE w:val="0"/>
        <w:autoSpaceDN w:val="0"/>
        <w:spacing w:line="240" w:lineRule="auto"/>
        <w:jc w:val="both"/>
        <w:rPr>
          <w:szCs w:val="22"/>
          <w:lang w:val="sr-Latn-ME"/>
        </w:rPr>
      </w:pPr>
      <w:r w:rsidRPr="00577062">
        <w:rPr>
          <w:spacing w:val="-5"/>
          <w:szCs w:val="22"/>
          <w:lang w:val="sr-Latn-ME"/>
        </w:rPr>
        <w:t>Ako Vam se javi bilo koje neželjeno dejstvo recite to svom ljekaru, farmaceutu ili medicinskoj sestri. Ovo uključuje i bilo koja neželjena dejstva koja nijesu navedena u ovom uputstvu</w:t>
      </w:r>
      <w:r w:rsidRPr="00577062">
        <w:rPr>
          <w:spacing w:val="-4"/>
          <w:szCs w:val="22"/>
          <w:lang w:val="sr-Latn-ME"/>
        </w:rPr>
        <w:t>. Pogledajte dio 4.</w:t>
      </w:r>
    </w:p>
    <w:p w:rsidR="004C79DC" w:rsidRPr="00577062" w:rsidRDefault="004C79DC" w:rsidP="004C79DC">
      <w:pPr>
        <w:widowControl w:val="0"/>
        <w:autoSpaceDE w:val="0"/>
        <w:autoSpaceDN w:val="0"/>
        <w:jc w:val="both"/>
        <w:rPr>
          <w:szCs w:val="22"/>
          <w:lang w:val="sr-Latn-ME"/>
        </w:rPr>
      </w:pPr>
    </w:p>
    <w:p w:rsidR="004C79DC" w:rsidRPr="00577062" w:rsidRDefault="004C79DC" w:rsidP="004C79DC">
      <w:pPr>
        <w:widowControl w:val="0"/>
        <w:autoSpaceDE w:val="0"/>
        <w:autoSpaceDN w:val="0"/>
        <w:jc w:val="both"/>
        <w:rPr>
          <w:i/>
          <w:iCs/>
          <w:szCs w:val="22"/>
          <w:lang w:val="sr-Latn-ME"/>
        </w:rPr>
      </w:pPr>
    </w:p>
    <w:p w:rsidR="004C79DC" w:rsidRPr="00577062" w:rsidRDefault="004C79DC" w:rsidP="004C79DC">
      <w:pPr>
        <w:widowControl w:val="0"/>
        <w:autoSpaceDE w:val="0"/>
        <w:autoSpaceDN w:val="0"/>
        <w:jc w:val="both"/>
        <w:rPr>
          <w:bCs/>
          <w:szCs w:val="22"/>
          <w:lang w:val="sr-Latn-ME"/>
        </w:rPr>
      </w:pPr>
    </w:p>
    <w:p w:rsidR="004C79DC" w:rsidRPr="00577062" w:rsidRDefault="004C79DC" w:rsidP="004C79DC">
      <w:pPr>
        <w:widowControl w:val="0"/>
        <w:autoSpaceDE w:val="0"/>
        <w:autoSpaceDN w:val="0"/>
        <w:jc w:val="both"/>
        <w:rPr>
          <w:b/>
          <w:bCs/>
          <w:szCs w:val="22"/>
          <w:lang w:val="sr-Latn-ME"/>
        </w:rPr>
      </w:pPr>
      <w:r w:rsidRPr="00577062">
        <w:rPr>
          <w:b/>
          <w:bCs/>
          <w:szCs w:val="22"/>
          <w:lang w:val="sr-Latn-ME"/>
        </w:rPr>
        <w:t>U ovom uputstvu pročitaćete:</w:t>
      </w:r>
    </w:p>
    <w:p w:rsidR="004C79DC" w:rsidRPr="00577062" w:rsidRDefault="004C79DC" w:rsidP="004C79DC">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577062">
        <w:rPr>
          <w:szCs w:val="22"/>
          <w:lang w:val="sr-Latn-ME"/>
        </w:rPr>
        <w:t xml:space="preserve">Šta je lijek </w:t>
      </w:r>
      <w:r w:rsidR="002C6265" w:rsidRPr="00577062">
        <w:rPr>
          <w:noProof/>
          <w:szCs w:val="22"/>
          <w:lang w:val="sr-Latn-ME"/>
        </w:rPr>
        <w:t xml:space="preserve">Zalasta </w:t>
      </w:r>
      <w:r w:rsidRPr="00577062">
        <w:rPr>
          <w:b/>
          <w:noProof/>
          <w:szCs w:val="22"/>
          <w:lang w:val="sr-Latn-ME"/>
        </w:rPr>
        <w:t xml:space="preserve"> </w:t>
      </w:r>
      <w:r w:rsidRPr="00577062">
        <w:rPr>
          <w:szCs w:val="22"/>
          <w:lang w:val="sr-Latn-ME"/>
        </w:rPr>
        <w:t>i čemu je namijenjen</w:t>
      </w:r>
    </w:p>
    <w:p w:rsidR="004C79DC" w:rsidRPr="00577062" w:rsidRDefault="004C79DC" w:rsidP="004C79DC">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577062">
        <w:rPr>
          <w:szCs w:val="22"/>
          <w:lang w:val="sr-Latn-ME"/>
        </w:rPr>
        <w:t>Šta treba da znate prije nego što uzmete lijek</w:t>
      </w:r>
      <w:r w:rsidRPr="00577062">
        <w:rPr>
          <w:noProof/>
          <w:szCs w:val="22"/>
          <w:lang w:val="sr-Latn-ME"/>
        </w:rPr>
        <w:t xml:space="preserve"> </w:t>
      </w:r>
      <w:r w:rsidR="002C6265" w:rsidRPr="00577062">
        <w:rPr>
          <w:noProof/>
          <w:szCs w:val="22"/>
          <w:lang w:val="sr-Latn-ME"/>
        </w:rPr>
        <w:t xml:space="preserve">Zalasta </w:t>
      </w:r>
    </w:p>
    <w:p w:rsidR="004C79DC" w:rsidRPr="00577062" w:rsidRDefault="004C79DC" w:rsidP="004C79DC">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577062">
        <w:rPr>
          <w:szCs w:val="22"/>
          <w:lang w:val="sr-Latn-ME"/>
        </w:rPr>
        <w:t xml:space="preserve">Kako se upotrebljava lijek </w:t>
      </w:r>
      <w:r w:rsidR="002C6265" w:rsidRPr="00577062">
        <w:rPr>
          <w:noProof/>
          <w:szCs w:val="22"/>
          <w:lang w:val="sr-Latn-ME"/>
        </w:rPr>
        <w:t xml:space="preserve">Zalasta </w:t>
      </w:r>
    </w:p>
    <w:p w:rsidR="004C79DC" w:rsidRPr="00577062" w:rsidRDefault="004C79DC" w:rsidP="004C79DC">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577062">
        <w:rPr>
          <w:szCs w:val="22"/>
          <w:lang w:val="sr-Latn-ME"/>
        </w:rPr>
        <w:t xml:space="preserve">Moguća neželjena dejstva </w:t>
      </w:r>
    </w:p>
    <w:p w:rsidR="004C79DC" w:rsidRPr="00577062" w:rsidRDefault="004C79DC" w:rsidP="004C79DC">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577062">
        <w:rPr>
          <w:szCs w:val="22"/>
          <w:lang w:val="sr-Latn-ME"/>
        </w:rPr>
        <w:t xml:space="preserve">Kako čuvati lijek </w:t>
      </w:r>
      <w:r w:rsidR="002C6265" w:rsidRPr="00577062">
        <w:rPr>
          <w:noProof/>
          <w:szCs w:val="22"/>
          <w:lang w:val="sr-Latn-ME"/>
        </w:rPr>
        <w:t xml:space="preserve">Zalasta </w:t>
      </w:r>
    </w:p>
    <w:p w:rsidR="004C79DC" w:rsidRPr="00577062" w:rsidRDefault="004C79DC" w:rsidP="004C79DC">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577062">
        <w:rPr>
          <w:szCs w:val="22"/>
          <w:lang w:val="sr-Latn-ME"/>
        </w:rPr>
        <w:t>Sadržaj pakovanja i dodatne informacije</w:t>
      </w:r>
    </w:p>
    <w:p w:rsidR="004C79DC" w:rsidRPr="00577062" w:rsidRDefault="004C79DC" w:rsidP="004C79DC">
      <w:pPr>
        <w:widowControl w:val="0"/>
        <w:autoSpaceDE w:val="0"/>
        <w:autoSpaceDN w:val="0"/>
        <w:jc w:val="both"/>
        <w:rPr>
          <w:szCs w:val="22"/>
          <w:lang w:val="sr-Latn-ME"/>
        </w:rPr>
      </w:pPr>
    </w:p>
    <w:p w:rsidR="004C79DC" w:rsidRPr="00577062" w:rsidRDefault="004C79DC" w:rsidP="004C79DC">
      <w:pPr>
        <w:pStyle w:val="Header"/>
        <w:tabs>
          <w:tab w:val="left" w:pos="284"/>
        </w:tabs>
        <w:jc w:val="both"/>
        <w:rPr>
          <w:sz w:val="22"/>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b/>
          <w:szCs w:val="22"/>
          <w:lang w:val="sr-Latn-ME"/>
        </w:rPr>
      </w:pPr>
    </w:p>
    <w:p w:rsidR="004C79DC" w:rsidRPr="00577062" w:rsidRDefault="004C79DC" w:rsidP="004C79DC">
      <w:pPr>
        <w:widowControl w:val="0"/>
        <w:jc w:val="both"/>
        <w:rPr>
          <w:b/>
          <w:szCs w:val="22"/>
          <w:lang w:val="sr-Latn-ME"/>
        </w:rPr>
      </w:pPr>
    </w:p>
    <w:p w:rsidR="004C79DC" w:rsidRPr="00577062" w:rsidRDefault="004C79DC" w:rsidP="004C79DC">
      <w:pPr>
        <w:widowControl w:val="0"/>
        <w:jc w:val="both"/>
        <w:rPr>
          <w:b/>
          <w:szCs w:val="22"/>
          <w:lang w:val="sr-Latn-ME"/>
        </w:rPr>
      </w:pPr>
      <w:r w:rsidRPr="00577062">
        <w:rPr>
          <w:b/>
          <w:szCs w:val="22"/>
          <w:lang w:val="sr-Latn-ME"/>
        </w:rPr>
        <w:t>1.</w:t>
      </w:r>
      <w:r w:rsidRPr="00577062">
        <w:rPr>
          <w:b/>
          <w:szCs w:val="22"/>
          <w:lang w:val="sr-Latn-ME"/>
        </w:rPr>
        <w:tab/>
      </w:r>
      <w:r w:rsidRPr="00577062">
        <w:rPr>
          <w:b/>
          <w:bCs/>
          <w:szCs w:val="22"/>
          <w:lang w:val="sr-Latn-ME"/>
        </w:rPr>
        <w:t xml:space="preserve">ŠTA JE LIJEK </w:t>
      </w:r>
      <w:r w:rsidR="002C6265" w:rsidRPr="00577062">
        <w:rPr>
          <w:b/>
          <w:bCs/>
          <w:szCs w:val="22"/>
          <w:lang w:val="sr-Latn-ME"/>
        </w:rPr>
        <w:t xml:space="preserve">ZALASTA </w:t>
      </w:r>
      <w:r w:rsidRPr="00577062">
        <w:rPr>
          <w:b/>
          <w:bCs/>
          <w:szCs w:val="22"/>
          <w:lang w:val="sr-Latn-ME"/>
        </w:rPr>
        <w:t xml:space="preserve"> I ČEMU JE NAMIJENJEN</w:t>
      </w: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jc w:val="both"/>
        <w:rPr>
          <w:szCs w:val="22"/>
          <w:highlight w:val="yellow"/>
          <w:lang w:val="sr-Latn-ME"/>
        </w:rPr>
      </w:pPr>
      <w:r w:rsidRPr="00577062">
        <w:rPr>
          <w:szCs w:val="22"/>
          <w:lang w:val="sr-Latn-ME"/>
        </w:rPr>
        <w:t>Lijek Zalasta sadrži aktivnu supstancu olanzapin. Lijek Zalasta pripada grupi ljekova koji se nazivaju antipsihotici i koristi se za liječenje sljedećih stanja:</w:t>
      </w:r>
    </w:p>
    <w:p w:rsidR="004C79DC" w:rsidRPr="00577062" w:rsidRDefault="004C79DC" w:rsidP="004C79DC">
      <w:pPr>
        <w:numPr>
          <w:ilvl w:val="0"/>
          <w:numId w:val="29"/>
        </w:numPr>
        <w:spacing w:line="240" w:lineRule="auto"/>
        <w:ind w:left="567" w:hanging="207"/>
        <w:jc w:val="both"/>
        <w:rPr>
          <w:snapToGrid w:val="0"/>
          <w:szCs w:val="22"/>
          <w:lang w:val="sr-Latn-ME"/>
        </w:rPr>
      </w:pPr>
      <w:r w:rsidRPr="00577062">
        <w:rPr>
          <w:snapToGrid w:val="0"/>
          <w:szCs w:val="22"/>
          <w:lang w:val="sr-Latn-ME"/>
        </w:rPr>
        <w:t>Šizofrenija, bolest sa simptomima kao što su čujanje, viđenje ili osjećanje stvari kojih nema, pogrešna uvjerenja, neuobičajena sumnjičavost i povlačenje u sebe. Osobe sa ovom bolešću takođe se mogu osjećati depresivno, anksiozno ili napeto.</w:t>
      </w:r>
    </w:p>
    <w:p w:rsidR="004C79DC" w:rsidRPr="00577062" w:rsidRDefault="004C79DC" w:rsidP="004C79DC">
      <w:pPr>
        <w:numPr>
          <w:ilvl w:val="0"/>
          <w:numId w:val="29"/>
        </w:numPr>
        <w:spacing w:line="240" w:lineRule="auto"/>
        <w:jc w:val="both"/>
        <w:rPr>
          <w:snapToGrid w:val="0"/>
          <w:szCs w:val="22"/>
          <w:lang w:val="sr-Latn-ME"/>
        </w:rPr>
      </w:pPr>
      <w:r w:rsidRPr="00577062">
        <w:rPr>
          <w:snapToGrid w:val="0"/>
          <w:szCs w:val="22"/>
          <w:lang w:val="sr-Latn-ME"/>
        </w:rPr>
        <w:t>Umjerene do teške manične epizode, stanje sa simptomima uzbuđenja ili euforije.</w:t>
      </w:r>
    </w:p>
    <w:p w:rsidR="004C79DC" w:rsidRPr="00577062" w:rsidRDefault="004C79DC" w:rsidP="004C79DC">
      <w:pPr>
        <w:autoSpaceDE w:val="0"/>
        <w:autoSpaceDN w:val="0"/>
        <w:adjustRightInd w:val="0"/>
        <w:spacing w:line="240" w:lineRule="atLeast"/>
        <w:ind w:left="720"/>
        <w:jc w:val="both"/>
        <w:rPr>
          <w:color w:val="000000"/>
          <w:szCs w:val="22"/>
          <w:highlight w:val="yellow"/>
          <w:lang w:val="sr-Latn-ME"/>
        </w:rPr>
      </w:pPr>
    </w:p>
    <w:p w:rsidR="004C79DC" w:rsidRPr="00577062" w:rsidRDefault="004C79DC" w:rsidP="004C79DC">
      <w:pPr>
        <w:autoSpaceDE w:val="0"/>
        <w:autoSpaceDN w:val="0"/>
        <w:adjustRightInd w:val="0"/>
        <w:spacing w:line="240" w:lineRule="atLeast"/>
        <w:jc w:val="both"/>
        <w:rPr>
          <w:color w:val="000000"/>
          <w:szCs w:val="22"/>
          <w:lang w:val="sr-Latn-ME"/>
        </w:rPr>
      </w:pPr>
      <w:r w:rsidRPr="00577062">
        <w:rPr>
          <w:color w:val="000000"/>
          <w:szCs w:val="22"/>
          <w:lang w:val="sr-Latn-ME"/>
        </w:rPr>
        <w:t>Pokazalo se da lijek Zalasta sprečava ponovno pojavljivanje ovih simptoma kod pacijenata sa bipolarnim poremećajem čija je manična epizoda reagovala na liječenje olanzapinom.</w:t>
      </w: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widowControl w:val="0"/>
        <w:jc w:val="both"/>
        <w:rPr>
          <w:b/>
          <w:szCs w:val="22"/>
          <w:lang w:val="sr-Latn-ME"/>
        </w:rPr>
      </w:pPr>
      <w:r w:rsidRPr="00577062">
        <w:rPr>
          <w:b/>
          <w:szCs w:val="22"/>
          <w:lang w:val="sr-Latn-ME"/>
        </w:rPr>
        <w:t>2.</w:t>
      </w:r>
      <w:r w:rsidRPr="00577062">
        <w:rPr>
          <w:b/>
          <w:szCs w:val="22"/>
          <w:lang w:val="sr-Latn-ME"/>
        </w:rPr>
        <w:tab/>
      </w:r>
      <w:r w:rsidRPr="00577062">
        <w:rPr>
          <w:b/>
          <w:caps/>
          <w:szCs w:val="22"/>
          <w:lang w:val="sr-Latn-ME"/>
        </w:rPr>
        <w:t xml:space="preserve">Šta treba da znate prIJe nego što uzmete lIJek </w:t>
      </w:r>
      <w:r w:rsidR="002C6265" w:rsidRPr="00577062">
        <w:rPr>
          <w:b/>
          <w:bCs/>
          <w:szCs w:val="22"/>
          <w:lang w:val="sr-Latn-ME"/>
        </w:rPr>
        <w:t xml:space="preserve">ZALASTA </w:t>
      </w: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jc w:val="both"/>
        <w:rPr>
          <w:b/>
          <w:szCs w:val="22"/>
          <w:lang w:val="sr-Latn-ME"/>
        </w:rPr>
      </w:pPr>
      <w:r w:rsidRPr="00577062">
        <w:rPr>
          <w:b/>
          <w:szCs w:val="22"/>
          <w:lang w:val="sr-Latn-ME"/>
        </w:rPr>
        <w:t xml:space="preserve">Lijek </w:t>
      </w:r>
      <w:r w:rsidR="002C6265" w:rsidRPr="00577062">
        <w:rPr>
          <w:b/>
          <w:bCs/>
          <w:szCs w:val="22"/>
          <w:lang w:val="sr-Latn-ME"/>
        </w:rPr>
        <w:t xml:space="preserve">Zalasta </w:t>
      </w:r>
      <w:r w:rsidRPr="00577062">
        <w:rPr>
          <w:b/>
          <w:bCs/>
          <w:szCs w:val="22"/>
          <w:lang w:val="sr-Latn-ME"/>
        </w:rPr>
        <w:t xml:space="preserve"> </w:t>
      </w:r>
      <w:r w:rsidRPr="00577062">
        <w:rPr>
          <w:b/>
          <w:szCs w:val="22"/>
          <w:lang w:val="sr-Latn-ME"/>
        </w:rPr>
        <w:t>ne smijete koristiti:</w:t>
      </w:r>
    </w:p>
    <w:p w:rsidR="004C79DC" w:rsidRPr="00577062" w:rsidRDefault="004C79DC" w:rsidP="004C79DC">
      <w:pPr>
        <w:pStyle w:val="BodyText"/>
        <w:numPr>
          <w:ilvl w:val="0"/>
          <w:numId w:val="30"/>
        </w:numPr>
        <w:jc w:val="both"/>
        <w:rPr>
          <w:i w:val="0"/>
          <w:color w:val="auto"/>
          <w:szCs w:val="22"/>
          <w:lang w:val="sr-Latn-ME"/>
        </w:rPr>
      </w:pPr>
      <w:r w:rsidRPr="00577062">
        <w:rPr>
          <w:i w:val="0"/>
          <w:color w:val="auto"/>
          <w:szCs w:val="22"/>
          <w:lang w:val="sr-Latn-ME"/>
        </w:rPr>
        <w:t xml:space="preserve">ako ste alergični (preosjetljivi) na olanzapin ili bilo koji sastojak lijeka </w:t>
      </w:r>
      <w:r w:rsidR="002C6265" w:rsidRPr="00577062">
        <w:rPr>
          <w:i w:val="0"/>
          <w:color w:val="auto"/>
          <w:szCs w:val="22"/>
          <w:lang w:val="sr-Latn-ME"/>
        </w:rPr>
        <w:t xml:space="preserve">Zalasta </w:t>
      </w:r>
      <w:r w:rsidRPr="00577062">
        <w:rPr>
          <w:b/>
          <w:i w:val="0"/>
          <w:color w:val="auto"/>
          <w:szCs w:val="22"/>
          <w:vertAlign w:val="superscript"/>
          <w:lang w:val="sr-Latn-ME"/>
        </w:rPr>
        <w:t xml:space="preserve"> </w:t>
      </w:r>
      <w:r w:rsidRPr="00577062">
        <w:rPr>
          <w:i w:val="0"/>
          <w:color w:val="auto"/>
          <w:szCs w:val="22"/>
          <w:lang w:val="sr-Latn-ME"/>
        </w:rPr>
        <w:t>(naveden u dijelu 6). Alergijska reakcija se može manifestovati kao osip, svrab, oticanje lica, oticanje usana ili otežano disanje. Ako Vam se to dogodi, recite svom ljekaru.</w:t>
      </w:r>
    </w:p>
    <w:p w:rsidR="004C79DC" w:rsidRPr="00577062" w:rsidRDefault="004C79DC" w:rsidP="004C79DC">
      <w:pPr>
        <w:numPr>
          <w:ilvl w:val="0"/>
          <w:numId w:val="30"/>
        </w:numPr>
        <w:spacing w:line="240" w:lineRule="auto"/>
        <w:jc w:val="both"/>
        <w:rPr>
          <w:szCs w:val="22"/>
          <w:lang w:val="sr-Latn-ME"/>
        </w:rPr>
      </w:pPr>
      <w:r w:rsidRPr="00577062">
        <w:rPr>
          <w:szCs w:val="22"/>
          <w:lang w:val="sr-Latn-ME"/>
        </w:rPr>
        <w:t xml:space="preserve">ako su Vam ranije dijagnostikovane tegobe s očima, kao što su različiti oblici glaukoma (povišen očni pritisak). </w:t>
      </w:r>
    </w:p>
    <w:p w:rsidR="004C79DC" w:rsidRPr="00577062" w:rsidRDefault="004C79DC" w:rsidP="004C79DC">
      <w:pPr>
        <w:jc w:val="both"/>
        <w:rPr>
          <w:b/>
          <w:szCs w:val="22"/>
          <w:lang w:val="sr-Latn-ME"/>
        </w:rPr>
      </w:pPr>
    </w:p>
    <w:p w:rsidR="004C79DC" w:rsidRPr="00577062" w:rsidRDefault="004C79DC" w:rsidP="004C79DC">
      <w:pPr>
        <w:jc w:val="both"/>
        <w:rPr>
          <w:b/>
          <w:bCs/>
          <w:szCs w:val="22"/>
          <w:lang w:val="sr-Latn-ME"/>
        </w:rPr>
      </w:pPr>
      <w:r w:rsidRPr="00577062">
        <w:rPr>
          <w:b/>
          <w:bCs/>
          <w:szCs w:val="22"/>
          <w:lang w:val="sr-Latn-ME"/>
        </w:rPr>
        <w:t>Upozorenja i mjere opreza:</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 xml:space="preserve">Upotreba lijeka </w:t>
      </w:r>
      <w:r w:rsidR="002C6265" w:rsidRPr="00577062">
        <w:rPr>
          <w:szCs w:val="22"/>
          <w:lang w:val="sr-Latn-ME"/>
        </w:rPr>
        <w:t xml:space="preserve">Zalasta </w:t>
      </w:r>
      <w:r w:rsidRPr="00577062">
        <w:rPr>
          <w:szCs w:val="22"/>
          <w:lang w:val="sr-Latn-ME"/>
        </w:rPr>
        <w:t>se ne preporučuje kod starijih bolesnika s demencijom jer može izazvati teška neželjena dejstva.</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 xml:space="preserve">Lijekovi ove vrste mogu uzrokovati neobične pokrete, najčešće lica i jezika. Ako se pojave nakon što ste uzeli lijek </w:t>
      </w:r>
      <w:r w:rsidR="002C6265" w:rsidRPr="00577062">
        <w:rPr>
          <w:szCs w:val="22"/>
          <w:lang w:val="sr-Latn-ME"/>
        </w:rPr>
        <w:t>Zalasta</w:t>
      </w:r>
      <w:r w:rsidRPr="00577062">
        <w:rPr>
          <w:szCs w:val="22"/>
          <w:lang w:val="sr-Latn-ME"/>
        </w:rPr>
        <w:t>, recite to svom ljekaru.</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Vrlo rijetko ova vrsta lijekova može uzrokovati istovremeno temperaturu, brže disanje, znojenje, ukočenost mišića, mamurluk ili pospanost. Ako se to dogodi, odmah se javite svom ljekaru.</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 xml:space="preserve">Porast tjelesne težine primijećen je kod bolesnika koji uzimaju lijek </w:t>
      </w:r>
      <w:r w:rsidR="002C6265" w:rsidRPr="00577062">
        <w:rPr>
          <w:szCs w:val="22"/>
          <w:lang w:val="sr-Latn-ME"/>
        </w:rPr>
        <w:t>Zalasta</w:t>
      </w:r>
      <w:r w:rsidRPr="00577062">
        <w:rPr>
          <w:szCs w:val="22"/>
          <w:lang w:val="sr-Latn-ME"/>
        </w:rPr>
        <w:t>. Zajedno s ljekarom redovno provjeravajte svoju tjelesnu težinu.</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 xml:space="preserve">Povišen nivo šećera u krvi i povišen nivo masnoća (triglicerida i holesterola) u krvi primijećeni su kod bolesnika koji uzimaju lijek </w:t>
      </w:r>
      <w:r w:rsidR="002C6265" w:rsidRPr="00577062">
        <w:rPr>
          <w:szCs w:val="22"/>
          <w:lang w:val="sr-Latn-ME"/>
        </w:rPr>
        <w:t xml:space="preserve">Zalasta </w:t>
      </w:r>
      <w:r w:rsidRPr="00577062">
        <w:rPr>
          <w:szCs w:val="22"/>
          <w:lang w:val="sr-Latn-ME"/>
        </w:rPr>
        <w:t xml:space="preserve">. Vaš ljekar treba provjeriti šećer u krvi i nivo određenih masnoća prije nego što počnete uzimati lijek </w:t>
      </w:r>
      <w:r w:rsidR="002C6265" w:rsidRPr="00577062">
        <w:rPr>
          <w:szCs w:val="22"/>
          <w:lang w:val="sr-Latn-ME"/>
        </w:rPr>
        <w:t xml:space="preserve">Zalasta </w:t>
      </w:r>
      <w:r w:rsidRPr="00577062">
        <w:rPr>
          <w:szCs w:val="22"/>
          <w:lang w:val="sr-Latn-ME"/>
        </w:rPr>
        <w:t xml:space="preserve"> i zatim redovno tokom liječenja.</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Ako Vi ili neko iz Vaše porodice ima u anamnezi krvni ugrušak jer lijekove kao što je ovaj povezuju sa stvaranjem krvnih ugrušaka.</w:t>
      </w:r>
    </w:p>
    <w:p w:rsidR="004C79DC" w:rsidRPr="00577062" w:rsidRDefault="004C79DC" w:rsidP="004C79DC">
      <w:pPr>
        <w:autoSpaceDE w:val="0"/>
        <w:autoSpaceDN w:val="0"/>
        <w:adjustRightInd w:val="0"/>
        <w:jc w:val="both"/>
        <w:rPr>
          <w:color w:val="FF0000"/>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t>Ako imate bilo koju od navedenih bolesti recite to svom ljekaru što prije:</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 xml:space="preserve">moždani udar ili </w:t>
      </w:r>
      <w:r w:rsidR="008B5944" w:rsidRPr="00577062">
        <w:rPr>
          <w:szCs w:val="22"/>
          <w:lang w:val="sr-Latn-ME"/>
        </w:rPr>
        <w:t>„</w:t>
      </w:r>
      <w:r w:rsidRPr="00577062">
        <w:rPr>
          <w:szCs w:val="22"/>
          <w:lang w:val="sr-Latn-ME"/>
        </w:rPr>
        <w:t>mali</w:t>
      </w:r>
      <w:r w:rsidR="008B5944" w:rsidRPr="00577062">
        <w:rPr>
          <w:szCs w:val="22"/>
          <w:lang w:val="sr-Latn-ME"/>
        </w:rPr>
        <w:t>“ moždani</w:t>
      </w:r>
      <w:r w:rsidRPr="00577062">
        <w:rPr>
          <w:szCs w:val="22"/>
          <w:lang w:val="sr-Latn-ME"/>
        </w:rPr>
        <w:t xml:space="preserve"> udar (</w:t>
      </w:r>
      <w:r w:rsidR="008B5944" w:rsidRPr="00577062">
        <w:rPr>
          <w:szCs w:val="22"/>
          <w:lang w:val="sr-Latn-ME"/>
        </w:rPr>
        <w:t>kratkotrajni simptomi moždanog udara</w:t>
      </w:r>
      <w:r w:rsidRPr="00577062">
        <w:rPr>
          <w:szCs w:val="22"/>
          <w:lang w:val="sr-Latn-ME"/>
        </w:rPr>
        <w:t>)</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Parkinsonovu bolest</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teškoće s prostatom</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blokadu crijeva (paralitički ileus)</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bolest jetre ili bubrega</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krvne bolesti</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srčanu bolest</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šećernu bolest</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epilepsiju</w:t>
      </w:r>
    </w:p>
    <w:p w:rsidR="004C79DC" w:rsidRPr="00577062" w:rsidRDefault="004C79DC" w:rsidP="004C79DC">
      <w:pPr>
        <w:pStyle w:val="ListParagraph"/>
        <w:numPr>
          <w:ilvl w:val="0"/>
          <w:numId w:val="30"/>
        </w:numPr>
        <w:tabs>
          <w:tab w:val="clear" w:pos="284"/>
        </w:tabs>
        <w:ind w:left="567" w:hanging="567"/>
        <w:rPr>
          <w:rFonts w:ascii="Times New Roman" w:hAnsi="Times New Roman"/>
          <w:sz w:val="22"/>
          <w:szCs w:val="22"/>
          <w:lang w:val="sr-Latn-ME"/>
        </w:rPr>
      </w:pPr>
      <w:r w:rsidRPr="00577062">
        <w:rPr>
          <w:rFonts w:ascii="Times New Roman" w:hAnsi="Times New Roman"/>
          <w:sz w:val="22"/>
          <w:szCs w:val="22"/>
          <w:lang w:val="sr-Latn-ME"/>
        </w:rPr>
        <w:t>Ukoliko mislite da možda imate smanjeni nivo soli u krvi usljed produženog proliva i povraćanja (mučnine) ili usljed uzimanja diuretika (ljekova za izmokravanje).</w:t>
      </w: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t>Ako ste oboljeli od demencije, Vaš njegovatelj ili rođak trebaju reći ljekaru ako ste ikada imali moždani udar ili mali moždani udar.</w:t>
      </w: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lastRenderedPageBreak/>
        <w:t>Ako ste stariji od 65 godina, ljekar će možda pratiti Vaš krvi pritisak kao uobičajenu preventivnu mjeru.</w:t>
      </w: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keepNext/>
        <w:numPr>
          <w:ilvl w:val="12"/>
          <w:numId w:val="0"/>
        </w:numPr>
        <w:rPr>
          <w:b/>
          <w:szCs w:val="22"/>
          <w:lang w:val="sr-Latn-ME"/>
        </w:rPr>
      </w:pPr>
      <w:r w:rsidRPr="00577062">
        <w:rPr>
          <w:b/>
          <w:szCs w:val="22"/>
          <w:lang w:val="sr-Latn-ME"/>
        </w:rPr>
        <w:t>Djeca i adolescenti</w:t>
      </w:r>
    </w:p>
    <w:p w:rsidR="004C79DC" w:rsidRPr="00577062" w:rsidRDefault="004C79DC" w:rsidP="004C79DC">
      <w:pPr>
        <w:autoSpaceDE w:val="0"/>
        <w:autoSpaceDN w:val="0"/>
        <w:adjustRightInd w:val="0"/>
        <w:jc w:val="both"/>
        <w:rPr>
          <w:szCs w:val="22"/>
          <w:lang w:val="sr-Latn-ME"/>
        </w:rPr>
      </w:pPr>
      <w:r w:rsidRPr="00577062">
        <w:rPr>
          <w:szCs w:val="22"/>
          <w:lang w:val="sr-Latn-ME"/>
        </w:rPr>
        <w:t xml:space="preserve">Lijek </w:t>
      </w:r>
      <w:r w:rsidR="002C6265" w:rsidRPr="00577062">
        <w:rPr>
          <w:szCs w:val="22"/>
          <w:lang w:val="sr-Latn-ME"/>
        </w:rPr>
        <w:t xml:space="preserve">Zalasta </w:t>
      </w:r>
      <w:r w:rsidRPr="00577062">
        <w:rPr>
          <w:b/>
          <w:szCs w:val="22"/>
          <w:vertAlign w:val="superscript"/>
          <w:lang w:val="sr-Latn-ME"/>
        </w:rPr>
        <w:t xml:space="preserve"> </w:t>
      </w:r>
      <w:r w:rsidRPr="00577062">
        <w:rPr>
          <w:szCs w:val="22"/>
          <w:lang w:val="sr-Latn-ME"/>
        </w:rPr>
        <w:t>nije namijenjen pacijentima mlađim od 18 godina.</w:t>
      </w: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jc w:val="both"/>
        <w:rPr>
          <w:b/>
          <w:szCs w:val="22"/>
          <w:lang w:val="sr-Latn-ME"/>
        </w:rPr>
      </w:pPr>
      <w:r w:rsidRPr="00577062">
        <w:rPr>
          <w:b/>
          <w:szCs w:val="22"/>
          <w:lang w:val="sr-Latn-ME"/>
        </w:rPr>
        <w:t>Primjena drugih ljekova</w:t>
      </w:r>
    </w:p>
    <w:p w:rsidR="004C79DC" w:rsidRPr="00577062" w:rsidRDefault="004C79DC" w:rsidP="004C79DC">
      <w:pPr>
        <w:jc w:val="both"/>
        <w:rPr>
          <w:szCs w:val="22"/>
          <w:lang w:val="sr-Latn-ME"/>
        </w:rPr>
      </w:pPr>
      <w:r w:rsidRPr="00577062">
        <w:rPr>
          <w:szCs w:val="22"/>
          <w:lang w:val="sr-Latn-ME"/>
        </w:rPr>
        <w:t>Dok ste na terapiji lijekom Zalasta, uzimajte druge ljekove samo ako Vam ljekar kaže da možete. Možda ćete se osjećati pospano ako lijek Zalasta uzimate u kombinaciji sa antidepresivima ili ljekovima koji se uzimaju kod uznemirenosti ili problema sa spavanjem (ljekovi za smirenje).</w:t>
      </w:r>
    </w:p>
    <w:p w:rsidR="004C79DC" w:rsidRPr="00577062" w:rsidRDefault="004C79DC" w:rsidP="004C79DC">
      <w:pPr>
        <w:jc w:val="both"/>
        <w:rPr>
          <w:szCs w:val="22"/>
          <w:lang w:val="sr-Latn-ME"/>
        </w:rPr>
      </w:pPr>
    </w:p>
    <w:p w:rsidR="004C79DC" w:rsidRPr="00577062" w:rsidRDefault="004C79DC" w:rsidP="004C79DC">
      <w:pPr>
        <w:jc w:val="both"/>
        <w:rPr>
          <w:szCs w:val="22"/>
          <w:lang w:val="sr-Latn-ME"/>
        </w:rPr>
      </w:pPr>
      <w:r w:rsidRPr="00577062">
        <w:rPr>
          <w:szCs w:val="22"/>
          <w:lang w:val="sr-Latn-ME"/>
        </w:rPr>
        <w:t>Obavijestite svog ljekara ako uzimate ili ste prije kratkog vremena uzimali bilo koji drugi lijek.</w:t>
      </w: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t>Naročito obavijestite svog ljekara ukoliko uzimate:</w:t>
      </w:r>
    </w:p>
    <w:p w:rsidR="004C79DC" w:rsidRPr="00577062" w:rsidRDefault="004C79DC" w:rsidP="004C79DC">
      <w:pPr>
        <w:numPr>
          <w:ilvl w:val="0"/>
          <w:numId w:val="30"/>
        </w:numPr>
        <w:autoSpaceDE w:val="0"/>
        <w:autoSpaceDN w:val="0"/>
        <w:adjustRightInd w:val="0"/>
        <w:spacing w:line="240" w:lineRule="auto"/>
        <w:jc w:val="both"/>
        <w:rPr>
          <w:szCs w:val="22"/>
          <w:lang w:val="sr-Latn-ME"/>
        </w:rPr>
      </w:pPr>
      <w:r w:rsidRPr="00577062">
        <w:rPr>
          <w:szCs w:val="22"/>
          <w:lang w:val="sr-Latn-ME"/>
        </w:rPr>
        <w:t>ljekove za Parkinsonovu bolest,</w:t>
      </w:r>
    </w:p>
    <w:p w:rsidR="004C79DC" w:rsidRPr="00577062" w:rsidRDefault="004C79DC" w:rsidP="004C79DC">
      <w:pPr>
        <w:pStyle w:val="ListParagraph"/>
        <w:numPr>
          <w:ilvl w:val="0"/>
          <w:numId w:val="30"/>
        </w:numPr>
        <w:tabs>
          <w:tab w:val="clear" w:pos="284"/>
          <w:tab w:val="clear" w:pos="576"/>
          <w:tab w:val="left" w:pos="567"/>
        </w:tabs>
        <w:ind w:left="567" w:hanging="567"/>
        <w:rPr>
          <w:rFonts w:ascii="Times New Roman" w:hAnsi="Times New Roman"/>
          <w:sz w:val="22"/>
          <w:szCs w:val="22"/>
          <w:lang w:val="sr-Latn-ME"/>
        </w:rPr>
      </w:pPr>
      <w:r w:rsidRPr="00577062">
        <w:rPr>
          <w:rFonts w:ascii="Times New Roman" w:hAnsi="Times New Roman"/>
          <w:sz w:val="22"/>
          <w:szCs w:val="22"/>
          <w:lang w:val="sr-Latn-ME"/>
        </w:rPr>
        <w:t>karbamazepin (antiepileptik i stabilizator raspoloženja),</w:t>
      </w:r>
      <w:r w:rsidR="008B5944" w:rsidRPr="00577062">
        <w:rPr>
          <w:rFonts w:ascii="Times New Roman" w:hAnsi="Times New Roman"/>
          <w:sz w:val="22"/>
          <w:szCs w:val="22"/>
          <w:lang w:val="sr-Latn-ME"/>
        </w:rPr>
        <w:t xml:space="preserve"> </w:t>
      </w:r>
      <w:r w:rsidRPr="00577062">
        <w:rPr>
          <w:rFonts w:ascii="Times New Roman" w:hAnsi="Times New Roman"/>
          <w:sz w:val="22"/>
          <w:szCs w:val="22"/>
          <w:lang w:val="sr-Latn-ME"/>
        </w:rPr>
        <w:t xml:space="preserve">fluvoksamin (antidepresiv) ili ciprofloksacin (antibiotik), možda će trebati promijeniti dozu lijeka </w:t>
      </w:r>
      <w:r w:rsidR="002C6265" w:rsidRPr="00577062">
        <w:rPr>
          <w:rFonts w:ascii="Times New Roman" w:hAnsi="Times New Roman"/>
          <w:sz w:val="22"/>
          <w:szCs w:val="22"/>
          <w:lang w:val="sr-Latn-ME"/>
        </w:rPr>
        <w:t xml:space="preserve">Zalasta </w:t>
      </w:r>
      <w:r w:rsidR="008B5944" w:rsidRPr="00577062">
        <w:rPr>
          <w:rFonts w:ascii="Times New Roman" w:hAnsi="Times New Roman"/>
          <w:sz w:val="22"/>
          <w:szCs w:val="22"/>
          <w:lang w:val="sr-Latn-ME"/>
        </w:rPr>
        <w:t>.</w:t>
      </w:r>
    </w:p>
    <w:p w:rsidR="004C79DC" w:rsidRPr="00577062" w:rsidRDefault="004C79DC" w:rsidP="004C79DC">
      <w:pPr>
        <w:widowControl w:val="0"/>
        <w:numPr>
          <w:ilvl w:val="12"/>
          <w:numId w:val="0"/>
        </w:numPr>
        <w:jc w:val="both"/>
        <w:outlineLvl w:val="0"/>
        <w:rPr>
          <w:szCs w:val="22"/>
          <w:highlight w:val="yellow"/>
          <w:lang w:val="sr-Latn-ME"/>
        </w:rPr>
      </w:pPr>
    </w:p>
    <w:p w:rsidR="004C79DC" w:rsidRPr="00577062" w:rsidRDefault="004C79DC" w:rsidP="004C79DC">
      <w:pPr>
        <w:jc w:val="both"/>
        <w:rPr>
          <w:b/>
          <w:bCs/>
          <w:szCs w:val="22"/>
          <w:lang w:val="sr-Latn-ME"/>
        </w:rPr>
      </w:pPr>
      <w:r w:rsidRPr="00577062">
        <w:rPr>
          <w:b/>
          <w:bCs/>
          <w:szCs w:val="22"/>
          <w:lang w:val="sr-Latn-ME"/>
        </w:rPr>
        <w:t xml:space="preserve">Uzimanje lijeka </w:t>
      </w:r>
      <w:r w:rsidR="00405628" w:rsidRPr="00577062">
        <w:rPr>
          <w:b/>
          <w:bCs/>
          <w:szCs w:val="22"/>
          <w:lang w:val="sr-Latn-ME"/>
        </w:rPr>
        <w:t>Zalasta</w:t>
      </w:r>
      <w:r w:rsidRPr="00577062">
        <w:rPr>
          <w:b/>
          <w:bCs/>
          <w:szCs w:val="22"/>
          <w:lang w:val="sr-Latn-ME"/>
        </w:rPr>
        <w:t xml:space="preserve"> sa hranom ili pićem</w:t>
      </w:r>
    </w:p>
    <w:p w:rsidR="004C79DC" w:rsidRPr="00577062" w:rsidRDefault="004C79DC" w:rsidP="004C79DC">
      <w:pPr>
        <w:autoSpaceDE w:val="0"/>
        <w:autoSpaceDN w:val="0"/>
        <w:adjustRightInd w:val="0"/>
        <w:jc w:val="both"/>
        <w:rPr>
          <w:szCs w:val="22"/>
          <w:lang w:val="sr-Latn-ME"/>
        </w:rPr>
      </w:pPr>
      <w:r w:rsidRPr="00577062">
        <w:rPr>
          <w:szCs w:val="22"/>
          <w:lang w:val="sr-Latn-ME"/>
        </w:rPr>
        <w:t xml:space="preserve">Ako uzimate lijek </w:t>
      </w:r>
      <w:r w:rsidR="002C6265" w:rsidRPr="00577062">
        <w:rPr>
          <w:szCs w:val="22"/>
          <w:lang w:val="sr-Latn-ME"/>
        </w:rPr>
        <w:t xml:space="preserve">Zalasta </w:t>
      </w:r>
      <w:r w:rsidRPr="00577062">
        <w:rPr>
          <w:szCs w:val="22"/>
          <w:lang w:val="sr-Latn-ME"/>
        </w:rPr>
        <w:t xml:space="preserve"> nemojte piti nikakva alkoholna pića jer njihovo istovremeno uzimanje može uzrokovati pospanost.</w:t>
      </w:r>
    </w:p>
    <w:p w:rsidR="004C79DC" w:rsidRPr="00577062" w:rsidRDefault="004C79DC" w:rsidP="004C79DC">
      <w:pPr>
        <w:pStyle w:val="Default"/>
        <w:widowControl w:val="0"/>
        <w:jc w:val="both"/>
        <w:rPr>
          <w:bCs/>
          <w:sz w:val="22"/>
          <w:szCs w:val="22"/>
          <w:lang w:val="sr-Latn-ME"/>
        </w:rPr>
      </w:pPr>
    </w:p>
    <w:p w:rsidR="004C79DC" w:rsidRPr="00577062" w:rsidRDefault="004C79DC" w:rsidP="004C79DC">
      <w:pPr>
        <w:jc w:val="both"/>
        <w:rPr>
          <w:b/>
          <w:szCs w:val="22"/>
          <w:lang w:val="sr-Latn-ME"/>
        </w:rPr>
      </w:pPr>
      <w:r w:rsidRPr="00577062">
        <w:rPr>
          <w:b/>
          <w:szCs w:val="22"/>
          <w:lang w:val="sr-Latn-ME"/>
        </w:rPr>
        <w:t>Plodnost, trudnoća i dojenje</w:t>
      </w:r>
    </w:p>
    <w:p w:rsidR="004C79DC" w:rsidRPr="00577062" w:rsidRDefault="004C79DC" w:rsidP="004C79DC">
      <w:pPr>
        <w:autoSpaceDE w:val="0"/>
        <w:autoSpaceDN w:val="0"/>
        <w:adjustRightInd w:val="0"/>
        <w:jc w:val="both"/>
        <w:rPr>
          <w:i/>
          <w:iCs/>
          <w:szCs w:val="22"/>
          <w:lang w:val="sr-Latn-ME"/>
        </w:rPr>
      </w:pPr>
      <w:r w:rsidRPr="00577062">
        <w:rPr>
          <w:i/>
          <w:iCs/>
          <w:szCs w:val="22"/>
          <w:lang w:val="sr-Latn-ME"/>
        </w:rPr>
        <w:t>Trudnoća i dojenje</w:t>
      </w:r>
    </w:p>
    <w:p w:rsidR="004C79DC" w:rsidRPr="00577062" w:rsidRDefault="004C79DC" w:rsidP="004C79DC">
      <w:pPr>
        <w:pStyle w:val="NoSpacing"/>
        <w:jc w:val="both"/>
        <w:rPr>
          <w:sz w:val="22"/>
          <w:szCs w:val="22"/>
          <w:lang w:val="sr-Latn-ME"/>
        </w:rPr>
      </w:pPr>
      <w:r w:rsidRPr="00577062">
        <w:rPr>
          <w:sz w:val="22"/>
          <w:szCs w:val="22"/>
          <w:lang w:val="sr-Latn-ME"/>
        </w:rPr>
        <w:t>Ukoliko ste trudni ili dojite, mislite da biste mogli biti trudni ili planirate trudnoću, tražite od svog ljekara savjet prije uzimanja ovog lijeka. Ne bi trebalo da koristite ovaj lijek ukoliko dojite budući da male količine lijeka Zalasta mogu proći u Vaše mlijeko.</w:t>
      </w:r>
    </w:p>
    <w:p w:rsidR="004C79DC" w:rsidRPr="00577062" w:rsidRDefault="004C79DC" w:rsidP="004C79DC">
      <w:pPr>
        <w:pStyle w:val="NoSpacing"/>
        <w:jc w:val="both"/>
        <w:rPr>
          <w:sz w:val="22"/>
          <w:szCs w:val="22"/>
          <w:lang w:val="sr-Latn-ME"/>
        </w:rPr>
      </w:pPr>
    </w:p>
    <w:p w:rsidR="004C79DC" w:rsidRPr="00577062" w:rsidRDefault="004C79DC" w:rsidP="004C79DC">
      <w:pPr>
        <w:pStyle w:val="NoSpacing"/>
        <w:jc w:val="both"/>
        <w:rPr>
          <w:sz w:val="22"/>
          <w:szCs w:val="22"/>
          <w:lang w:val="sr-Latn-ME"/>
        </w:rPr>
      </w:pPr>
      <w:r w:rsidRPr="00577062">
        <w:rPr>
          <w:sz w:val="22"/>
          <w:szCs w:val="22"/>
          <w:lang w:val="sr-Latn-ME"/>
        </w:rPr>
        <w:t xml:space="preserve">Ako je majka uzimala lijek </w:t>
      </w:r>
      <w:r w:rsidR="002C6265" w:rsidRPr="00577062">
        <w:rPr>
          <w:sz w:val="22"/>
          <w:szCs w:val="22"/>
          <w:lang w:val="sr-Latn-ME"/>
        </w:rPr>
        <w:t xml:space="preserve">Zalasta </w:t>
      </w:r>
      <w:r w:rsidRPr="00577062">
        <w:rPr>
          <w:sz w:val="22"/>
          <w:szCs w:val="22"/>
          <w:lang w:val="sr-Latn-ME"/>
        </w:rPr>
        <w:t>u zadnjem tromjesečju (zadnja tri mjeseca trudnoće), kod novorođenčadi se mogu pojaviti sljedeći simptomi: tresenje, ukočenost mišića i/ili slabost, pospanost, uznemirenost, teškoće s disanjem i hranjenjem. Ako se kod Vašeg djeteta pojavi bilo koji od navedenih simptoma, morate se javiti Vašem ljekaru.</w:t>
      </w:r>
    </w:p>
    <w:p w:rsidR="004C79DC" w:rsidRPr="00577062" w:rsidRDefault="004C79DC" w:rsidP="004C79DC">
      <w:pPr>
        <w:jc w:val="both"/>
        <w:rPr>
          <w:b/>
          <w:bCs/>
          <w:szCs w:val="22"/>
          <w:lang w:val="sr-Latn-ME"/>
        </w:rPr>
      </w:pPr>
    </w:p>
    <w:p w:rsidR="004C79DC" w:rsidRPr="00577062" w:rsidRDefault="004C79DC" w:rsidP="004C79DC">
      <w:pPr>
        <w:jc w:val="both"/>
        <w:rPr>
          <w:b/>
          <w:bCs/>
          <w:szCs w:val="22"/>
          <w:lang w:val="sr-Latn-ME"/>
        </w:rPr>
      </w:pPr>
      <w:r w:rsidRPr="00577062">
        <w:rPr>
          <w:b/>
          <w:szCs w:val="22"/>
          <w:lang w:val="sr-Latn-ME"/>
        </w:rPr>
        <w:t xml:space="preserve">Uticaj lijeka </w:t>
      </w:r>
      <w:r w:rsidR="002C6265" w:rsidRPr="00577062">
        <w:rPr>
          <w:b/>
          <w:bCs/>
          <w:szCs w:val="22"/>
          <w:lang w:val="sr-Latn-ME"/>
        </w:rPr>
        <w:t xml:space="preserve">Zalasta </w:t>
      </w:r>
      <w:r w:rsidRPr="00577062">
        <w:rPr>
          <w:b/>
          <w:szCs w:val="22"/>
          <w:lang w:val="sr-Latn-ME"/>
        </w:rPr>
        <w:t>na sposobnost upravljanja vozilima i rukovanje mašinama</w:t>
      </w:r>
      <w:r w:rsidRPr="00577062">
        <w:rPr>
          <w:b/>
          <w:bCs/>
          <w:szCs w:val="22"/>
          <w:lang w:val="sr-Latn-ME"/>
        </w:rPr>
        <w:t xml:space="preserve"> </w:t>
      </w:r>
    </w:p>
    <w:p w:rsidR="004C79DC" w:rsidRPr="00577062" w:rsidRDefault="00BE5304" w:rsidP="004C79DC">
      <w:pPr>
        <w:autoSpaceDE w:val="0"/>
        <w:autoSpaceDN w:val="0"/>
        <w:adjustRightInd w:val="0"/>
        <w:jc w:val="both"/>
        <w:rPr>
          <w:szCs w:val="22"/>
          <w:lang w:val="sr-Latn-ME"/>
        </w:rPr>
      </w:pPr>
      <w:r w:rsidRPr="00577062">
        <w:rPr>
          <w:szCs w:val="22"/>
          <w:lang w:val="sr-Latn-ME"/>
        </w:rPr>
        <w:t>Tokom terapije lijekom</w:t>
      </w:r>
      <w:r w:rsidR="004C79DC" w:rsidRPr="00577062">
        <w:rPr>
          <w:szCs w:val="22"/>
          <w:lang w:val="sr-Latn-ME"/>
        </w:rPr>
        <w:t xml:space="preserve"> </w:t>
      </w:r>
      <w:r w:rsidRPr="00577062">
        <w:rPr>
          <w:szCs w:val="22"/>
          <w:lang w:val="sr-Latn-ME"/>
        </w:rPr>
        <w:t>Zalasta</w:t>
      </w:r>
      <w:r w:rsidR="004C79DC" w:rsidRPr="00577062">
        <w:rPr>
          <w:b/>
          <w:szCs w:val="22"/>
          <w:vertAlign w:val="superscript"/>
          <w:lang w:val="sr-Latn-ME"/>
        </w:rPr>
        <w:t xml:space="preserve"> </w:t>
      </w:r>
      <w:r w:rsidR="004C79DC" w:rsidRPr="00577062">
        <w:rPr>
          <w:szCs w:val="22"/>
          <w:lang w:val="sr-Latn-ME"/>
        </w:rPr>
        <w:t>postoji rizik da se osjećate pospanim. Ako se to dogodi, nemojte voziti niti upravljati oruđima ili mašinama. O tome obavijestite svog ljekara.</w:t>
      </w:r>
    </w:p>
    <w:p w:rsidR="004C79DC" w:rsidRPr="00577062" w:rsidRDefault="004C79DC" w:rsidP="004C79DC">
      <w:pPr>
        <w:jc w:val="both"/>
        <w:rPr>
          <w:b/>
          <w:bCs/>
          <w:szCs w:val="22"/>
          <w:lang w:val="sr-Latn-ME"/>
        </w:rPr>
      </w:pPr>
    </w:p>
    <w:p w:rsidR="004C79DC" w:rsidRPr="00577062" w:rsidRDefault="004C79DC" w:rsidP="004C79DC">
      <w:pPr>
        <w:jc w:val="both"/>
        <w:rPr>
          <w:b/>
          <w:bCs/>
          <w:szCs w:val="22"/>
          <w:lang w:val="sr-Latn-ME"/>
        </w:rPr>
      </w:pPr>
      <w:r w:rsidRPr="00577062">
        <w:rPr>
          <w:b/>
          <w:bCs/>
          <w:szCs w:val="22"/>
          <w:lang w:val="sr-Latn-ME"/>
        </w:rPr>
        <w:t xml:space="preserve">Važne informacije o nekim sastojcima lijeka </w:t>
      </w:r>
      <w:r w:rsidR="002C6265" w:rsidRPr="00577062">
        <w:rPr>
          <w:b/>
          <w:bCs/>
          <w:szCs w:val="22"/>
          <w:lang w:val="sr-Latn-ME"/>
        </w:rPr>
        <w:t xml:space="preserve">Zalasta </w:t>
      </w:r>
    </w:p>
    <w:p w:rsidR="004C79DC" w:rsidRPr="00577062" w:rsidRDefault="004C79DC" w:rsidP="004C79DC">
      <w:pPr>
        <w:jc w:val="both"/>
        <w:rPr>
          <w:szCs w:val="22"/>
          <w:lang w:val="sr-Latn-ME"/>
        </w:rPr>
      </w:pPr>
      <w:r w:rsidRPr="00577062">
        <w:rPr>
          <w:szCs w:val="22"/>
          <w:lang w:val="sr-Latn-ME"/>
        </w:rPr>
        <w:t xml:space="preserve">Lijek </w:t>
      </w:r>
      <w:r w:rsidR="002C6265" w:rsidRPr="00577062">
        <w:rPr>
          <w:szCs w:val="22"/>
          <w:lang w:val="sr-Latn-ME"/>
        </w:rPr>
        <w:t xml:space="preserve">Zalasta </w:t>
      </w:r>
      <w:r w:rsidR="00BE5304" w:rsidRPr="00577062">
        <w:rPr>
          <w:szCs w:val="22"/>
          <w:lang w:val="sr-Latn-ME"/>
        </w:rPr>
        <w:t>sadrži laktozu. Ako V</w:t>
      </w:r>
      <w:r w:rsidRPr="00577062">
        <w:rPr>
          <w:szCs w:val="22"/>
          <w:lang w:val="sr-Latn-ME"/>
        </w:rPr>
        <w:t>am je ljekar rekao da imate intoleranciju na neke šećere, prije upotrebe ovog lijeka posavjetujte se sa svojim ljekarom.</w:t>
      </w: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widowControl w:val="0"/>
        <w:jc w:val="both"/>
        <w:rPr>
          <w:b/>
          <w:szCs w:val="22"/>
          <w:lang w:val="sr-Latn-ME"/>
        </w:rPr>
      </w:pPr>
      <w:r w:rsidRPr="00577062">
        <w:rPr>
          <w:b/>
          <w:szCs w:val="22"/>
          <w:lang w:val="sr-Latn-ME"/>
        </w:rPr>
        <w:t>3.</w:t>
      </w:r>
      <w:r w:rsidRPr="00577062">
        <w:rPr>
          <w:b/>
          <w:szCs w:val="22"/>
          <w:lang w:val="sr-Latn-ME"/>
        </w:rPr>
        <w:tab/>
      </w:r>
      <w:r w:rsidRPr="00577062">
        <w:rPr>
          <w:b/>
          <w:bCs/>
          <w:szCs w:val="22"/>
          <w:lang w:val="sr-Latn-ME"/>
        </w:rPr>
        <w:t xml:space="preserve">KAKO SE UPOTREBLJAVA LIJEK </w:t>
      </w:r>
      <w:r w:rsidR="002C6265" w:rsidRPr="00577062">
        <w:rPr>
          <w:b/>
          <w:bCs/>
          <w:szCs w:val="22"/>
          <w:lang w:val="sr-Latn-ME"/>
        </w:rPr>
        <w:t xml:space="preserve">ZALASTA </w:t>
      </w:r>
    </w:p>
    <w:p w:rsidR="004C79DC" w:rsidRPr="00577062" w:rsidRDefault="004C79DC" w:rsidP="004C79DC">
      <w:pPr>
        <w:widowControl w:val="0"/>
        <w:jc w:val="both"/>
        <w:rPr>
          <w:szCs w:val="22"/>
          <w:lang w:val="sr-Latn-ME"/>
        </w:rPr>
      </w:pPr>
    </w:p>
    <w:p w:rsidR="004C79DC" w:rsidRPr="00577062" w:rsidRDefault="004C79DC" w:rsidP="004C79DC">
      <w:pPr>
        <w:pStyle w:val="BodyText"/>
        <w:spacing w:line="250" w:lineRule="auto"/>
        <w:jc w:val="both"/>
        <w:rPr>
          <w:i w:val="0"/>
          <w:color w:val="auto"/>
          <w:szCs w:val="22"/>
          <w:lang w:val="sr-Latn-ME"/>
        </w:rPr>
      </w:pPr>
      <w:r w:rsidRPr="00577062">
        <w:rPr>
          <w:i w:val="0"/>
          <w:color w:val="auto"/>
          <w:spacing w:val="-3"/>
          <w:w w:val="105"/>
          <w:szCs w:val="22"/>
          <w:lang w:val="sr-Latn-ME"/>
        </w:rPr>
        <w:t>Uvijek</w:t>
      </w:r>
      <w:r w:rsidRPr="00577062">
        <w:rPr>
          <w:i w:val="0"/>
          <w:color w:val="auto"/>
          <w:spacing w:val="45"/>
          <w:w w:val="105"/>
          <w:szCs w:val="22"/>
          <w:lang w:val="sr-Latn-ME"/>
        </w:rPr>
        <w:t xml:space="preserve"> </w:t>
      </w:r>
      <w:r w:rsidRPr="00577062">
        <w:rPr>
          <w:i w:val="0"/>
          <w:color w:val="auto"/>
          <w:spacing w:val="-1"/>
          <w:w w:val="105"/>
          <w:szCs w:val="22"/>
          <w:lang w:val="sr-Latn-ME"/>
        </w:rPr>
        <w:t>uzimajte ovaj lijek tačno onako kako Vam je rekao Vaš ljekar ili farmaceut. Provjerite sa ljekarom ili farmaceutom ako niste sigurni kako da koristite ovaj lijek.</w:t>
      </w:r>
    </w:p>
    <w:p w:rsidR="004C79DC" w:rsidRPr="00577062" w:rsidRDefault="004C79DC" w:rsidP="004C79DC">
      <w:pPr>
        <w:widowControl w:val="0"/>
        <w:numPr>
          <w:ilvl w:val="12"/>
          <w:numId w:val="0"/>
        </w:numPr>
        <w:jc w:val="both"/>
        <w:rPr>
          <w:bCs/>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t xml:space="preserve">Ljekar će Vam reći koliko tableta lijeka </w:t>
      </w:r>
      <w:r w:rsidR="002C6265" w:rsidRPr="00577062">
        <w:rPr>
          <w:szCs w:val="22"/>
          <w:lang w:val="sr-Latn-ME"/>
        </w:rPr>
        <w:t xml:space="preserve">Zalasta </w:t>
      </w:r>
      <w:r w:rsidRPr="00577062">
        <w:rPr>
          <w:szCs w:val="22"/>
          <w:lang w:val="sr-Latn-ME"/>
        </w:rPr>
        <w:t xml:space="preserve">uzeti i koliko dugo ih trebate uzimati. Dnevna doza lijeka </w:t>
      </w:r>
      <w:r w:rsidR="002C6265" w:rsidRPr="00577062">
        <w:rPr>
          <w:szCs w:val="22"/>
          <w:lang w:val="sr-Latn-ME"/>
        </w:rPr>
        <w:t xml:space="preserve">Zalasta </w:t>
      </w:r>
      <w:r w:rsidRPr="00577062">
        <w:rPr>
          <w:szCs w:val="22"/>
          <w:lang w:val="sr-Latn-ME"/>
        </w:rPr>
        <w:t>je između 5 – 20 mg. Posavjetujte se s ljekarom ako se simptomi vrate, ali ne prekidajte uzimanje sve dok Vam ljekar to ne kaže.</w:t>
      </w: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t xml:space="preserve">Lijek </w:t>
      </w:r>
      <w:r w:rsidR="002C6265" w:rsidRPr="00577062">
        <w:rPr>
          <w:szCs w:val="22"/>
          <w:lang w:val="sr-Latn-ME"/>
        </w:rPr>
        <w:t xml:space="preserve">Zalasta </w:t>
      </w:r>
      <w:r w:rsidRPr="00577062">
        <w:rPr>
          <w:szCs w:val="22"/>
          <w:lang w:val="sr-Latn-ME"/>
        </w:rPr>
        <w:t>tablete treba uzimati jedan put na dan, pridržavajući se uputstva svog ljekara. Pokušajte uzimati tablete svaki dan u isto vrijeme. Nevažno je hoćete li ih uzimati s hranom ili bez nje.</w:t>
      </w:r>
    </w:p>
    <w:p w:rsidR="004C79DC" w:rsidRPr="00577062" w:rsidRDefault="004C79DC" w:rsidP="004C79DC">
      <w:pPr>
        <w:autoSpaceDE w:val="0"/>
        <w:autoSpaceDN w:val="0"/>
        <w:adjustRightInd w:val="0"/>
        <w:jc w:val="both"/>
        <w:rPr>
          <w:szCs w:val="22"/>
          <w:lang w:val="sr-Latn-ME"/>
        </w:rPr>
      </w:pPr>
      <w:r w:rsidRPr="00577062">
        <w:rPr>
          <w:szCs w:val="22"/>
          <w:lang w:val="sr-Latn-ME"/>
        </w:rPr>
        <w:t>Tablete trebate progutati cijele, s vodom.</w:t>
      </w:r>
    </w:p>
    <w:p w:rsidR="004C79DC" w:rsidRPr="00577062" w:rsidRDefault="004C79DC" w:rsidP="004C79DC">
      <w:pPr>
        <w:widowControl w:val="0"/>
        <w:numPr>
          <w:ilvl w:val="12"/>
          <w:numId w:val="0"/>
        </w:numPr>
        <w:jc w:val="both"/>
        <w:rPr>
          <w:bCs/>
          <w:szCs w:val="22"/>
          <w:lang w:val="sr-Latn-ME"/>
        </w:rPr>
      </w:pPr>
    </w:p>
    <w:p w:rsidR="004C79DC" w:rsidRPr="00577062" w:rsidRDefault="004C79DC" w:rsidP="004C79DC">
      <w:pPr>
        <w:jc w:val="both"/>
        <w:rPr>
          <w:b/>
          <w:szCs w:val="22"/>
          <w:lang w:val="sr-Latn-ME"/>
        </w:rPr>
      </w:pPr>
      <w:r w:rsidRPr="00577062">
        <w:rPr>
          <w:b/>
          <w:szCs w:val="22"/>
          <w:lang w:val="sr-Latn-ME"/>
        </w:rPr>
        <w:t xml:space="preserve">Ako ste uzeli više lijeka </w:t>
      </w:r>
      <w:r w:rsidR="002C6265" w:rsidRPr="00577062">
        <w:rPr>
          <w:b/>
          <w:bCs/>
          <w:szCs w:val="22"/>
          <w:lang w:val="sr-Latn-ME"/>
        </w:rPr>
        <w:t xml:space="preserve">Zalasta </w:t>
      </w:r>
      <w:r w:rsidRPr="00577062">
        <w:rPr>
          <w:b/>
          <w:bCs/>
          <w:szCs w:val="22"/>
          <w:lang w:val="sr-Latn-ME"/>
        </w:rPr>
        <w:t xml:space="preserve"> </w:t>
      </w:r>
      <w:r w:rsidRPr="00577062">
        <w:rPr>
          <w:b/>
          <w:szCs w:val="22"/>
          <w:lang w:val="sr-Latn-ME"/>
        </w:rPr>
        <w:t>nego što je trebalo</w:t>
      </w:r>
    </w:p>
    <w:p w:rsidR="004C79DC" w:rsidRPr="00577062" w:rsidRDefault="004C79DC" w:rsidP="004C79DC">
      <w:pPr>
        <w:autoSpaceDE w:val="0"/>
        <w:autoSpaceDN w:val="0"/>
        <w:adjustRightInd w:val="0"/>
        <w:jc w:val="both"/>
        <w:rPr>
          <w:szCs w:val="22"/>
          <w:lang w:val="sr-Latn-ME"/>
        </w:rPr>
      </w:pPr>
      <w:r w:rsidRPr="00577062">
        <w:rPr>
          <w:szCs w:val="22"/>
          <w:lang w:val="sr-Latn-ME"/>
        </w:rPr>
        <w:lastRenderedPageBreak/>
        <w:t xml:space="preserve">Sljedeći simptomi se pojavljuju kod bolesnika koji su uzeli više lijeka </w:t>
      </w:r>
      <w:r w:rsidR="002C6265" w:rsidRPr="00577062">
        <w:rPr>
          <w:szCs w:val="22"/>
          <w:lang w:val="sr-Latn-ME"/>
        </w:rPr>
        <w:t xml:space="preserve">Zalasta </w:t>
      </w:r>
      <w:r w:rsidRPr="00577062">
        <w:rPr>
          <w:szCs w:val="22"/>
          <w:lang w:val="sr-Latn-ME"/>
        </w:rPr>
        <w:t xml:space="preserve">nego što bi smjeli: ubrzano kucanje srca, uznemirenost/agresivnost, teškoće s govorom, neuobičajeni pokreti (posebno lica i jezika) i smanjen nivo svijesti. Ostali simptomi mogu biti: akutna konfuzija, grčevi (epilepsija), koma, kombinacija temperature, ubrzanog disanja, znojenja, ukočenosti mišića i mamurluka ili pospanosti, usporeno disanje, aspiracija, visok ili nizak krvni pritisak, nenormalni srčani ritam. </w:t>
      </w:r>
    </w:p>
    <w:p w:rsidR="004C79DC" w:rsidRPr="00577062" w:rsidRDefault="004C79DC" w:rsidP="004C79DC">
      <w:pPr>
        <w:autoSpaceDE w:val="0"/>
        <w:autoSpaceDN w:val="0"/>
        <w:adjustRightInd w:val="0"/>
        <w:jc w:val="both"/>
        <w:rPr>
          <w:szCs w:val="22"/>
          <w:lang w:val="sr-Latn-ME"/>
        </w:rPr>
      </w:pPr>
      <w:r w:rsidRPr="00577062">
        <w:rPr>
          <w:szCs w:val="22"/>
          <w:lang w:val="sr-Latn-ME"/>
        </w:rPr>
        <w:t>Odmah se obratite svom ljekaru ili pođite u bolnicu ukoliko imate bilo koji od gore navedenih simptoma. Pokažite ljekaru kutiju ovih tableta.</w:t>
      </w: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autoSpaceDE w:val="0"/>
        <w:autoSpaceDN w:val="0"/>
        <w:adjustRightInd w:val="0"/>
        <w:jc w:val="both"/>
        <w:rPr>
          <w:b/>
          <w:szCs w:val="22"/>
          <w:lang w:val="sr-Latn-ME"/>
        </w:rPr>
      </w:pPr>
      <w:r w:rsidRPr="00577062">
        <w:rPr>
          <w:b/>
          <w:szCs w:val="22"/>
          <w:lang w:val="sr-Latn-ME"/>
        </w:rPr>
        <w:t xml:space="preserve">Ako ste zaboravili da uzmete lijek </w:t>
      </w:r>
      <w:r w:rsidR="002C6265" w:rsidRPr="00577062">
        <w:rPr>
          <w:b/>
          <w:bCs/>
          <w:szCs w:val="22"/>
          <w:lang w:val="sr-Latn-ME"/>
        </w:rPr>
        <w:t xml:space="preserve">Zalasta </w:t>
      </w:r>
    </w:p>
    <w:p w:rsidR="004C79DC" w:rsidRPr="00577062" w:rsidRDefault="004C79DC" w:rsidP="004C79DC">
      <w:pPr>
        <w:pStyle w:val="NoSpacing"/>
        <w:rPr>
          <w:sz w:val="22"/>
          <w:szCs w:val="22"/>
          <w:lang w:val="sr-Latn-ME"/>
        </w:rPr>
      </w:pPr>
      <w:r w:rsidRPr="00577062">
        <w:rPr>
          <w:sz w:val="22"/>
          <w:szCs w:val="22"/>
          <w:lang w:val="sr-Latn-ME"/>
        </w:rPr>
        <w:t>Uzmite tablete čim se sjetite. Ne uzimajte dvostruku dozu u jednom danu.</w:t>
      </w:r>
    </w:p>
    <w:p w:rsidR="004C79DC" w:rsidRPr="00577062" w:rsidRDefault="004C79DC" w:rsidP="004C79DC">
      <w:pPr>
        <w:widowControl w:val="0"/>
        <w:numPr>
          <w:ilvl w:val="12"/>
          <w:numId w:val="0"/>
        </w:numPr>
        <w:jc w:val="both"/>
        <w:rPr>
          <w:szCs w:val="22"/>
          <w:lang w:val="sr-Latn-ME"/>
        </w:rPr>
      </w:pPr>
    </w:p>
    <w:p w:rsidR="004C79DC" w:rsidRPr="00577062" w:rsidRDefault="004C79DC" w:rsidP="00405628">
      <w:pPr>
        <w:widowControl w:val="0"/>
        <w:numPr>
          <w:ilvl w:val="12"/>
          <w:numId w:val="0"/>
        </w:numPr>
        <w:jc w:val="both"/>
        <w:outlineLvl w:val="0"/>
        <w:rPr>
          <w:b/>
          <w:szCs w:val="22"/>
          <w:lang w:val="sr-Latn-ME"/>
        </w:rPr>
      </w:pPr>
      <w:r w:rsidRPr="00577062">
        <w:rPr>
          <w:b/>
          <w:szCs w:val="22"/>
          <w:lang w:val="sr-Latn-ME"/>
        </w:rPr>
        <w:t xml:space="preserve">Ako prestanete da uzimate lijek </w:t>
      </w:r>
      <w:r w:rsidR="002C6265" w:rsidRPr="00577062">
        <w:rPr>
          <w:b/>
          <w:bCs/>
          <w:szCs w:val="22"/>
          <w:lang w:val="sr-Latn-ME"/>
        </w:rPr>
        <w:t xml:space="preserve">Zalasta </w:t>
      </w:r>
    </w:p>
    <w:p w:rsidR="004C79DC" w:rsidRPr="00577062" w:rsidRDefault="004C79DC" w:rsidP="004C79DC">
      <w:pPr>
        <w:autoSpaceDE w:val="0"/>
        <w:autoSpaceDN w:val="0"/>
        <w:adjustRightInd w:val="0"/>
        <w:jc w:val="both"/>
        <w:rPr>
          <w:szCs w:val="22"/>
          <w:lang w:val="sr-Latn-ME"/>
        </w:rPr>
      </w:pPr>
      <w:r w:rsidRPr="00577062">
        <w:rPr>
          <w:szCs w:val="22"/>
          <w:lang w:val="sr-Latn-ME"/>
        </w:rPr>
        <w:t xml:space="preserve">Nemojte prekidati uzimanje lijeka samo zato što se osjećate bolje. Važno je da pažljivo uzimate lijek </w:t>
      </w:r>
      <w:r w:rsidR="002C6265" w:rsidRPr="00577062">
        <w:rPr>
          <w:szCs w:val="22"/>
          <w:lang w:val="sr-Latn-ME"/>
        </w:rPr>
        <w:t xml:space="preserve">Zalasta </w:t>
      </w:r>
      <w:r w:rsidRPr="00577062">
        <w:rPr>
          <w:szCs w:val="22"/>
          <w:lang w:val="sr-Latn-ME"/>
        </w:rPr>
        <w:t xml:space="preserve"> tako dugo kako Vam je rekao ljekar.  </w:t>
      </w:r>
    </w:p>
    <w:p w:rsidR="004C79DC" w:rsidRPr="00577062" w:rsidRDefault="004C79DC" w:rsidP="004C79DC">
      <w:pPr>
        <w:autoSpaceDE w:val="0"/>
        <w:autoSpaceDN w:val="0"/>
        <w:adjustRightInd w:val="0"/>
        <w:jc w:val="both"/>
        <w:rPr>
          <w:szCs w:val="22"/>
          <w:lang w:val="sr-Latn-ME"/>
        </w:rPr>
      </w:pPr>
      <w:r w:rsidRPr="00577062">
        <w:rPr>
          <w:szCs w:val="22"/>
          <w:lang w:val="sr-Latn-ME"/>
        </w:rPr>
        <w:t xml:space="preserve">Ako naglo prestanete uzimati lijek </w:t>
      </w:r>
      <w:r w:rsidR="002C6265" w:rsidRPr="00577062">
        <w:rPr>
          <w:szCs w:val="22"/>
          <w:lang w:val="sr-Latn-ME"/>
        </w:rPr>
        <w:t xml:space="preserve">Zalasta </w:t>
      </w:r>
      <w:r w:rsidRPr="00577062">
        <w:rPr>
          <w:szCs w:val="22"/>
          <w:lang w:val="sr-Latn-ME"/>
        </w:rPr>
        <w:t xml:space="preserve">, mogu se pojaviti simptomi kao što su znojenje, nesanica, drhtanje, tjeskoba ili mučnina i povraćanje. Ljekar će Vam možda savjetovati kako da postepeno smanjite dozu prije prekida liječenja.  </w:t>
      </w:r>
    </w:p>
    <w:p w:rsidR="004C79DC" w:rsidRPr="00577062" w:rsidRDefault="004C79DC" w:rsidP="004C79DC">
      <w:pPr>
        <w:jc w:val="both"/>
        <w:rPr>
          <w:szCs w:val="22"/>
          <w:lang w:val="sr-Latn-ME"/>
        </w:rPr>
      </w:pPr>
    </w:p>
    <w:p w:rsidR="004C79DC" w:rsidRPr="00577062" w:rsidRDefault="004C79DC" w:rsidP="004C79DC">
      <w:pPr>
        <w:jc w:val="both"/>
        <w:rPr>
          <w:szCs w:val="22"/>
          <w:lang w:val="sr-Latn-ME"/>
        </w:rPr>
      </w:pPr>
      <w:r w:rsidRPr="00577062">
        <w:rPr>
          <w:szCs w:val="22"/>
          <w:lang w:val="sr-Latn-ME"/>
        </w:rPr>
        <w:t>Ako imate dodatnih pitanja, posavjetujte se sa ljekarom ili farmaceutom.</w:t>
      </w: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widowControl w:val="0"/>
        <w:jc w:val="both"/>
        <w:rPr>
          <w:szCs w:val="22"/>
          <w:lang w:val="sr-Latn-ME"/>
        </w:rPr>
      </w:pPr>
      <w:r w:rsidRPr="00577062">
        <w:rPr>
          <w:b/>
          <w:szCs w:val="22"/>
          <w:lang w:val="sr-Latn-ME"/>
        </w:rPr>
        <w:t>4.</w:t>
      </w:r>
      <w:r w:rsidRPr="00577062">
        <w:rPr>
          <w:b/>
          <w:szCs w:val="22"/>
          <w:lang w:val="sr-Latn-ME"/>
        </w:rPr>
        <w:tab/>
      </w:r>
      <w:r w:rsidRPr="00577062">
        <w:rPr>
          <w:b/>
          <w:bCs/>
          <w:szCs w:val="22"/>
          <w:lang w:val="sr-Latn-ME"/>
        </w:rPr>
        <w:t>MOGUĆA NEŽELJENA DEJSTVA</w:t>
      </w:r>
      <w:r w:rsidRPr="00577062" w:rsidDel="00E21A57">
        <w:rPr>
          <w:b/>
          <w:szCs w:val="22"/>
          <w:lang w:val="sr-Latn-ME"/>
        </w:rPr>
        <w:t xml:space="preserve"> </w:t>
      </w: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pStyle w:val="BodyText"/>
        <w:jc w:val="both"/>
        <w:rPr>
          <w:i w:val="0"/>
          <w:color w:val="auto"/>
          <w:szCs w:val="22"/>
          <w:lang w:val="sr-Latn-ME"/>
        </w:rPr>
      </w:pPr>
      <w:r w:rsidRPr="00577062">
        <w:rPr>
          <w:i w:val="0"/>
          <w:color w:val="auto"/>
          <w:spacing w:val="-1"/>
          <w:w w:val="105"/>
          <w:szCs w:val="22"/>
          <w:lang w:val="sr-Latn-ME"/>
        </w:rPr>
        <w:t>Kao</w:t>
      </w:r>
      <w:r w:rsidRPr="00577062">
        <w:rPr>
          <w:i w:val="0"/>
          <w:color w:val="auto"/>
          <w:spacing w:val="-11"/>
          <w:w w:val="105"/>
          <w:szCs w:val="22"/>
          <w:lang w:val="sr-Latn-ME"/>
        </w:rPr>
        <w:t xml:space="preserve"> </w:t>
      </w:r>
      <w:r w:rsidRPr="00577062">
        <w:rPr>
          <w:i w:val="0"/>
          <w:color w:val="auto"/>
          <w:w w:val="105"/>
          <w:szCs w:val="22"/>
          <w:lang w:val="sr-Latn-ME"/>
        </w:rPr>
        <w:t>i</w:t>
      </w:r>
      <w:r w:rsidRPr="00577062">
        <w:rPr>
          <w:i w:val="0"/>
          <w:color w:val="auto"/>
          <w:spacing w:val="-10"/>
          <w:w w:val="105"/>
          <w:szCs w:val="22"/>
          <w:lang w:val="sr-Latn-ME"/>
        </w:rPr>
        <w:t xml:space="preserve"> </w:t>
      </w:r>
      <w:r w:rsidRPr="00577062">
        <w:rPr>
          <w:i w:val="0"/>
          <w:color w:val="auto"/>
          <w:spacing w:val="-1"/>
          <w:w w:val="105"/>
          <w:szCs w:val="22"/>
          <w:lang w:val="sr-Latn-ME"/>
        </w:rPr>
        <w:t>svi</w:t>
      </w:r>
      <w:r w:rsidRPr="00577062">
        <w:rPr>
          <w:i w:val="0"/>
          <w:color w:val="auto"/>
          <w:spacing w:val="-10"/>
          <w:w w:val="105"/>
          <w:szCs w:val="22"/>
          <w:lang w:val="sr-Latn-ME"/>
        </w:rPr>
        <w:t xml:space="preserve"> </w:t>
      </w:r>
      <w:r w:rsidRPr="00577062">
        <w:rPr>
          <w:i w:val="0"/>
          <w:color w:val="auto"/>
          <w:spacing w:val="-1"/>
          <w:w w:val="105"/>
          <w:szCs w:val="22"/>
          <w:lang w:val="sr-Latn-ME"/>
        </w:rPr>
        <w:t>ljekovi</w:t>
      </w:r>
      <w:r w:rsidRPr="00577062">
        <w:rPr>
          <w:i w:val="0"/>
          <w:color w:val="auto"/>
          <w:spacing w:val="-11"/>
          <w:w w:val="105"/>
          <w:szCs w:val="22"/>
          <w:lang w:val="sr-Latn-ME"/>
        </w:rPr>
        <w:t xml:space="preserve"> </w:t>
      </w:r>
      <w:r w:rsidRPr="00577062">
        <w:rPr>
          <w:i w:val="0"/>
          <w:color w:val="auto"/>
          <w:w w:val="105"/>
          <w:szCs w:val="22"/>
          <w:lang w:val="sr-Latn-ME"/>
        </w:rPr>
        <w:t>i</w:t>
      </w:r>
      <w:r w:rsidRPr="00577062">
        <w:rPr>
          <w:i w:val="0"/>
          <w:color w:val="auto"/>
          <w:spacing w:val="-10"/>
          <w:w w:val="105"/>
          <w:szCs w:val="22"/>
          <w:lang w:val="sr-Latn-ME"/>
        </w:rPr>
        <w:t xml:space="preserve"> </w:t>
      </w:r>
      <w:r w:rsidRPr="00577062">
        <w:rPr>
          <w:i w:val="0"/>
          <w:color w:val="auto"/>
          <w:spacing w:val="-1"/>
          <w:w w:val="105"/>
          <w:szCs w:val="22"/>
          <w:lang w:val="sr-Latn-ME"/>
        </w:rPr>
        <w:t>lijek</w:t>
      </w:r>
      <w:r w:rsidRPr="00577062">
        <w:rPr>
          <w:i w:val="0"/>
          <w:color w:val="auto"/>
          <w:spacing w:val="-10"/>
          <w:w w:val="105"/>
          <w:szCs w:val="22"/>
          <w:lang w:val="sr-Latn-ME"/>
        </w:rPr>
        <w:t xml:space="preserve"> </w:t>
      </w:r>
      <w:r w:rsidR="002C6265" w:rsidRPr="00577062">
        <w:rPr>
          <w:bCs/>
          <w:i w:val="0"/>
          <w:color w:val="auto"/>
          <w:szCs w:val="22"/>
          <w:lang w:val="sr-Latn-ME"/>
        </w:rPr>
        <w:t xml:space="preserve">Zalasta </w:t>
      </w:r>
      <w:r w:rsidRPr="00577062">
        <w:rPr>
          <w:i w:val="0"/>
          <w:color w:val="auto"/>
          <w:spacing w:val="-1"/>
          <w:w w:val="105"/>
          <w:szCs w:val="22"/>
          <w:lang w:val="sr-Latn-ME"/>
        </w:rPr>
        <w:t>može</w:t>
      </w:r>
      <w:r w:rsidRPr="00577062">
        <w:rPr>
          <w:i w:val="0"/>
          <w:color w:val="auto"/>
          <w:spacing w:val="-10"/>
          <w:w w:val="105"/>
          <w:szCs w:val="22"/>
          <w:lang w:val="sr-Latn-ME"/>
        </w:rPr>
        <w:t xml:space="preserve"> </w:t>
      </w:r>
      <w:r w:rsidRPr="00577062">
        <w:rPr>
          <w:i w:val="0"/>
          <w:color w:val="auto"/>
          <w:spacing w:val="-1"/>
          <w:w w:val="105"/>
          <w:szCs w:val="22"/>
          <w:lang w:val="sr-Latn-ME"/>
        </w:rPr>
        <w:t>izazvati</w:t>
      </w:r>
      <w:r w:rsidRPr="00577062">
        <w:rPr>
          <w:i w:val="0"/>
          <w:color w:val="auto"/>
          <w:spacing w:val="-10"/>
          <w:w w:val="105"/>
          <w:szCs w:val="22"/>
          <w:lang w:val="sr-Latn-ME"/>
        </w:rPr>
        <w:t xml:space="preserve"> </w:t>
      </w:r>
      <w:r w:rsidRPr="00577062">
        <w:rPr>
          <w:i w:val="0"/>
          <w:color w:val="auto"/>
          <w:spacing w:val="-1"/>
          <w:w w:val="105"/>
          <w:szCs w:val="22"/>
          <w:lang w:val="sr-Latn-ME"/>
        </w:rPr>
        <w:t>neželjena</w:t>
      </w:r>
      <w:r w:rsidRPr="00577062">
        <w:rPr>
          <w:i w:val="0"/>
          <w:color w:val="auto"/>
          <w:spacing w:val="-11"/>
          <w:w w:val="105"/>
          <w:szCs w:val="22"/>
          <w:lang w:val="sr-Latn-ME"/>
        </w:rPr>
        <w:t xml:space="preserve"> </w:t>
      </w:r>
      <w:r w:rsidRPr="00577062">
        <w:rPr>
          <w:i w:val="0"/>
          <w:color w:val="auto"/>
          <w:spacing w:val="-1"/>
          <w:w w:val="105"/>
          <w:szCs w:val="22"/>
          <w:lang w:val="sr-Latn-ME"/>
        </w:rPr>
        <w:t>dejstva,</w:t>
      </w:r>
      <w:r w:rsidRPr="00577062">
        <w:rPr>
          <w:i w:val="0"/>
          <w:color w:val="auto"/>
          <w:spacing w:val="-10"/>
          <w:w w:val="105"/>
          <w:szCs w:val="22"/>
          <w:lang w:val="sr-Latn-ME"/>
        </w:rPr>
        <w:t xml:space="preserve"> </w:t>
      </w:r>
      <w:r w:rsidRPr="00577062">
        <w:rPr>
          <w:i w:val="0"/>
          <w:color w:val="auto"/>
          <w:spacing w:val="-3"/>
          <w:w w:val="105"/>
          <w:szCs w:val="22"/>
          <w:lang w:val="sr-Latn-ME"/>
        </w:rPr>
        <w:t>iako</w:t>
      </w:r>
      <w:r w:rsidRPr="00577062">
        <w:rPr>
          <w:i w:val="0"/>
          <w:color w:val="auto"/>
          <w:spacing w:val="-11"/>
          <w:w w:val="105"/>
          <w:szCs w:val="22"/>
          <w:lang w:val="sr-Latn-ME"/>
        </w:rPr>
        <w:t xml:space="preserve"> </w:t>
      </w:r>
      <w:r w:rsidRPr="00577062">
        <w:rPr>
          <w:i w:val="0"/>
          <w:color w:val="auto"/>
          <w:spacing w:val="-1"/>
          <w:w w:val="105"/>
          <w:szCs w:val="22"/>
          <w:lang w:val="sr-Latn-ME"/>
        </w:rPr>
        <w:t>se ona ne moraju javiti kod svakoga.</w:t>
      </w:r>
    </w:p>
    <w:p w:rsidR="004C79DC" w:rsidRPr="00577062" w:rsidRDefault="004C79DC" w:rsidP="004C79DC">
      <w:pPr>
        <w:widowControl w:val="0"/>
        <w:autoSpaceDE w:val="0"/>
        <w:autoSpaceDN w:val="0"/>
        <w:adjustRightInd w:val="0"/>
        <w:jc w:val="both"/>
        <w:rPr>
          <w:color w:val="000000"/>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t>Odmah recite ljekaru ukoliko imate nešto od sljedećeg:</w:t>
      </w:r>
    </w:p>
    <w:p w:rsidR="004C79DC" w:rsidRPr="00577062" w:rsidRDefault="004C79DC" w:rsidP="004C79DC">
      <w:pPr>
        <w:pStyle w:val="ListParagraph"/>
        <w:numPr>
          <w:ilvl w:val="0"/>
          <w:numId w:val="30"/>
        </w:numPr>
        <w:autoSpaceDE w:val="0"/>
        <w:autoSpaceDN w:val="0"/>
        <w:adjustRightInd w:val="0"/>
        <w:ind w:left="284" w:hanging="284"/>
        <w:rPr>
          <w:rFonts w:ascii="Times New Roman" w:hAnsi="Times New Roman"/>
          <w:sz w:val="22"/>
          <w:szCs w:val="22"/>
          <w:lang w:val="sr-Latn-ME"/>
        </w:rPr>
      </w:pPr>
      <w:r w:rsidRPr="00577062">
        <w:rPr>
          <w:rFonts w:ascii="Times New Roman" w:hAnsi="Times New Roman"/>
          <w:sz w:val="22"/>
          <w:szCs w:val="22"/>
          <w:lang w:val="sr-Latn-ME"/>
        </w:rPr>
        <w:t>neuobičajeni pokreti (često neželjeno dejstvo koje se može javiti kod najviše 1 od 10 ljudi) naročito lica ili jezika</w:t>
      </w:r>
      <w:r w:rsidR="008B5944" w:rsidRPr="00577062">
        <w:rPr>
          <w:rFonts w:ascii="Times New Roman" w:hAnsi="Times New Roman"/>
          <w:sz w:val="22"/>
          <w:szCs w:val="22"/>
          <w:lang w:val="sr-Latn-ME"/>
        </w:rPr>
        <w:t>;</w:t>
      </w:r>
    </w:p>
    <w:p w:rsidR="004C79DC" w:rsidRPr="00577062" w:rsidRDefault="004C79DC" w:rsidP="004C79DC">
      <w:pPr>
        <w:pStyle w:val="ListParagraph"/>
        <w:numPr>
          <w:ilvl w:val="0"/>
          <w:numId w:val="30"/>
        </w:numPr>
        <w:autoSpaceDE w:val="0"/>
        <w:autoSpaceDN w:val="0"/>
        <w:adjustRightInd w:val="0"/>
        <w:ind w:left="284" w:hanging="284"/>
        <w:rPr>
          <w:rFonts w:ascii="Times New Roman" w:hAnsi="Times New Roman"/>
          <w:sz w:val="22"/>
          <w:szCs w:val="22"/>
          <w:lang w:val="sr-Latn-ME"/>
        </w:rPr>
      </w:pPr>
      <w:r w:rsidRPr="00577062">
        <w:rPr>
          <w:rFonts w:ascii="Times New Roman" w:hAnsi="Times New Roman"/>
          <w:sz w:val="22"/>
          <w:szCs w:val="22"/>
          <w:lang w:val="sr-Latn-ME"/>
        </w:rPr>
        <w:t>krvni ugrušci u venama (povremeno neželjeno dejstvo koje se može javiti kod najviše 1 od 100 ljudi), naročito u nogama (simptomi uključuju oticanje, bol i crvenilo nogu). Oni mogu putovati krvnim sudovima do pluća, uzrokujući bol u grudima i otežano disanje. Ukoliko primijetite neki od ovih simptoma, odmah zatražite savjet ljekara.</w:t>
      </w:r>
    </w:p>
    <w:p w:rsidR="004C79DC" w:rsidRPr="00577062" w:rsidRDefault="004C79DC" w:rsidP="004C79DC">
      <w:pPr>
        <w:pStyle w:val="ListParagraph"/>
        <w:numPr>
          <w:ilvl w:val="0"/>
          <w:numId w:val="30"/>
        </w:numPr>
        <w:ind w:left="284" w:hanging="284"/>
        <w:rPr>
          <w:rFonts w:ascii="Times New Roman" w:hAnsi="Times New Roman"/>
          <w:sz w:val="22"/>
          <w:szCs w:val="22"/>
          <w:lang w:val="sr-Latn-ME"/>
        </w:rPr>
      </w:pPr>
      <w:r w:rsidRPr="00577062">
        <w:rPr>
          <w:rFonts w:ascii="Times New Roman" w:hAnsi="Times New Roman"/>
          <w:sz w:val="22"/>
          <w:szCs w:val="22"/>
          <w:lang w:val="sr-Latn-ME"/>
        </w:rPr>
        <w:t>istovremena pojava temperature, bržeg disanja, znojenja, mišićne ukočenosti i mamurluka ili pospanosti (učestalost ovih neželjenih dejstava ne može se procijeniti iz dostupnih podataka).</w:t>
      </w:r>
    </w:p>
    <w:p w:rsidR="004C79DC" w:rsidRPr="00577062" w:rsidRDefault="004C79DC" w:rsidP="004C79DC">
      <w:pPr>
        <w:autoSpaceDE w:val="0"/>
        <w:autoSpaceDN w:val="0"/>
        <w:adjustRightInd w:val="0"/>
        <w:jc w:val="both"/>
        <w:rPr>
          <w:szCs w:val="22"/>
          <w:lang w:val="sr-Latn-ME"/>
        </w:rPr>
      </w:pPr>
    </w:p>
    <w:p w:rsidR="004C79DC" w:rsidRPr="00577062" w:rsidRDefault="00405628" w:rsidP="004C79DC">
      <w:pPr>
        <w:pStyle w:val="Header"/>
        <w:autoSpaceDE w:val="0"/>
        <w:autoSpaceDN w:val="0"/>
        <w:adjustRightInd w:val="0"/>
        <w:jc w:val="both"/>
        <w:rPr>
          <w:rFonts w:ascii="Times New Roman" w:hAnsi="Times New Roman"/>
          <w:sz w:val="22"/>
          <w:szCs w:val="22"/>
          <w:lang w:val="sr-Latn-ME" w:eastAsia="hr-HR"/>
        </w:rPr>
      </w:pPr>
      <w:r w:rsidRPr="00577062">
        <w:rPr>
          <w:rFonts w:ascii="Times New Roman" w:hAnsi="Times New Roman"/>
          <w:sz w:val="22"/>
          <w:szCs w:val="22"/>
          <w:lang w:val="sr-Latn-ME"/>
        </w:rPr>
        <w:t>Veoma</w:t>
      </w:r>
      <w:r w:rsidR="004C79DC" w:rsidRPr="00577062">
        <w:rPr>
          <w:rFonts w:ascii="Times New Roman" w:hAnsi="Times New Roman"/>
          <w:sz w:val="22"/>
          <w:szCs w:val="22"/>
          <w:lang w:val="sr-Latn-ME"/>
        </w:rPr>
        <w:t xml:space="preserve"> česta neželjena dejstva (javljaju se kod 1 na 10 pacijenata) uključuju povećanje tjelesne težine; pospanost; povećanje nivoa prolaktina u krvi; </w:t>
      </w:r>
      <w:r w:rsidR="004C79DC" w:rsidRPr="00577062">
        <w:rPr>
          <w:rFonts w:ascii="Times New Roman" w:hAnsi="Times New Roman"/>
          <w:sz w:val="22"/>
          <w:szCs w:val="22"/>
          <w:lang w:val="sr-Latn-ME" w:eastAsia="hr-HR"/>
        </w:rPr>
        <w:t>u početnoj fazi liječenja neki bolesnici mogu osjećati vrtoglavicu ili nesvjesticu (uz usporen rad srca), posebno kada ustaju iz ležećeg ili sjedećeg položaja. To obično prolazi samo od sebe, a ako ne prođe, posavjetujte se sa ljekarom.</w:t>
      </w: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t>Česta neželjena dejstva (javljaju se kod 1 do 10 na 100 pacijenata) uključuju promjene nivoa nekih krvnih ćelija i masnoća u cirkulaciji i privremeno povećanje vrijednosti enzima jetre, u ranim fazama liječenja; porast nivoa šećera u krvi i mokraći; povećanje nivoa mokraćne kiseline i kreatin fosfokinaze u krvi; jači osjećaj gladi; vrtoglavica; nemir; drhtanje; neuobičajeni pokreti (diskinezija); zatvor; suva usta, osip; gubitak snage; izraziti umor; zadržavanje tečnosti koje dovodi do oticanja ruku, zglobova ili stopala; groznica; bolovi u zglobovima; i seksualna disfunkcija, kao što je smanjen libido kod muškaraca i žena ili erektilna disfunkcija kod muškaraca.</w:t>
      </w: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t xml:space="preserve">Povremena neželjena dejstva (javljaju se kod 1 do 10 na 1000 pacijenata) uključuju alergijske reakcije (npr. oticanje u ustima i ždrijelu, svrab, osip); šećerna bolest ili pogoršanje šećerne bolesti, ponekad uz ketoacidozu (ketoni u krvi i mokraći) ili komu; konvulzije, obično uz prethodnu dijagnozu konvulzija (epilepsija); mišićna ukočenost ili spazam, (uključujući pokretanje očiju); sindrom nemirnih nogu; teškoće s govorom; zamuckivanje; usporen rad srca; osjetljivi ste na svijetlo; krvarenje iz nosa; rastezanje trbuha; balavljenje; gubitak pamćenja ili zaboravnost; inkontinencija mokraće; teškoće kod </w:t>
      </w:r>
      <w:r w:rsidRPr="00577062">
        <w:rPr>
          <w:szCs w:val="22"/>
          <w:lang w:val="sr-Latn-ME"/>
        </w:rPr>
        <w:lastRenderedPageBreak/>
        <w:t>mokrenja; gubitak kose; izostanak ili kraće trajanje menstruacije; promjene grudi kod muškaraca i žena, kao što je nenormalno stvaranje mlijeka ili nenormalan rast.</w:t>
      </w: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t>Rijetka neželjena dejstva (javljaju se kod 1 do 10 na 10000 pacijenata) uključuju snižena normalna tjelesna temperatura; nenormalan srčani ritam; nagla, neočekivana smrt; upala pankreasa koja uzrokuje jake bolove u trbuhu, temperaturu i mučninu; groznica i opšta slabost; bolest jetre koja se manifestuje kao žuta boja kože i beonjača; mišićna bolest koja se manifestuje kao neobjašnjiva bol i slabost u mišićima; produžena i/ili bolna erekcija.</w:t>
      </w: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t xml:space="preserve">Veoma rijetka neželjena dejstva uključuju </w:t>
      </w:r>
      <w:r w:rsidRPr="00577062">
        <w:rPr>
          <w:rStyle w:val="tlid-translation"/>
          <w:szCs w:val="22"/>
          <w:lang w:val="sr-Latn-ME"/>
        </w:rPr>
        <w:t xml:space="preserve">ozbiljne alergijske reakcije poput reakcije na lijek sa eozinofilijom i sistemskim simptomima (eng. </w:t>
      </w:r>
      <w:r w:rsidR="00DD7B8D" w:rsidRPr="00577062">
        <w:rPr>
          <w:szCs w:val="22"/>
          <w:lang w:val="sr-Latn-ME"/>
        </w:rPr>
        <w:t xml:space="preserve">Drug Reaction with Eosinophilia and Systemic Symptoms, </w:t>
      </w:r>
      <w:r w:rsidRPr="00577062">
        <w:rPr>
          <w:rStyle w:val="tlid-translation"/>
          <w:szCs w:val="22"/>
          <w:lang w:val="sr-Latn-ME"/>
        </w:rPr>
        <w:t>DRESS). DRESS se u početku pojavljuje u vidu simptoma nalik gripu s osipom na licu, a zatim sa proširenim osipom, visokom temperaturom, uvećanim limfnim čvorovima, povećanim nivoima enzima jetre koji se vide u anailzama krvi i porastom jedne vrste bijelih krvnih zrnaca (eozinofilija)</w:t>
      </w:r>
      <w:r w:rsidRPr="00577062">
        <w:rPr>
          <w:szCs w:val="22"/>
          <w:lang w:val="sr-Latn-ME"/>
        </w:rPr>
        <w:t>.</w:t>
      </w: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t xml:space="preserve">Za vrijeme dok uzimaju olanzapin, kod starijih bolesnika sa demencijom može doći do moždanog udara, pneumonije, urinarne inkontinencije, padova, izrazitog umora, vizuelnih halucinacija, porasta tjelesne temperature, crvenila kože i teškog hodanja. Prijavljeno je nekoliko smrtnih slučajeva u toj posebnoj grupu pacijenata. </w:t>
      </w:r>
    </w:p>
    <w:p w:rsidR="004C79DC" w:rsidRPr="00577062" w:rsidRDefault="004C79DC" w:rsidP="004C79DC">
      <w:pPr>
        <w:autoSpaceDE w:val="0"/>
        <w:autoSpaceDN w:val="0"/>
        <w:adjustRightInd w:val="0"/>
        <w:jc w:val="both"/>
        <w:rPr>
          <w:szCs w:val="22"/>
          <w:lang w:val="sr-Latn-ME"/>
        </w:rPr>
      </w:pPr>
    </w:p>
    <w:p w:rsidR="004C79DC" w:rsidRPr="00577062" w:rsidRDefault="004C79DC" w:rsidP="004C79DC">
      <w:pPr>
        <w:autoSpaceDE w:val="0"/>
        <w:autoSpaceDN w:val="0"/>
        <w:adjustRightInd w:val="0"/>
        <w:jc w:val="both"/>
        <w:rPr>
          <w:szCs w:val="22"/>
          <w:lang w:val="sr-Latn-ME"/>
        </w:rPr>
      </w:pPr>
      <w:r w:rsidRPr="00577062">
        <w:rPr>
          <w:szCs w:val="22"/>
          <w:lang w:val="sr-Latn-ME"/>
        </w:rPr>
        <w:t xml:space="preserve">Lijek </w:t>
      </w:r>
      <w:r w:rsidR="002C6265" w:rsidRPr="00577062">
        <w:rPr>
          <w:szCs w:val="22"/>
          <w:lang w:val="sr-Latn-ME"/>
        </w:rPr>
        <w:t xml:space="preserve">Zalasta </w:t>
      </w:r>
      <w:r w:rsidRPr="00577062">
        <w:rPr>
          <w:szCs w:val="22"/>
          <w:lang w:val="sr-Latn-ME"/>
        </w:rPr>
        <w:t xml:space="preserve">može pogoršati simptome kod pacijenata sa Parkinsonovom bolešću. </w:t>
      </w:r>
    </w:p>
    <w:p w:rsidR="004C79DC" w:rsidRPr="00577062" w:rsidRDefault="004C79DC" w:rsidP="004C79DC">
      <w:pPr>
        <w:pStyle w:val="NoSpacing"/>
        <w:jc w:val="both"/>
        <w:rPr>
          <w:rFonts w:eastAsia="Calibri"/>
          <w:spacing w:val="-5"/>
          <w:sz w:val="22"/>
          <w:szCs w:val="22"/>
          <w:u w:val="single"/>
          <w:lang w:val="sr-Latn-ME"/>
        </w:rPr>
      </w:pPr>
    </w:p>
    <w:p w:rsidR="00F81CDA" w:rsidRPr="00577062" w:rsidRDefault="00F81CDA" w:rsidP="00F81CDA">
      <w:pPr>
        <w:pStyle w:val="NoSpacing"/>
        <w:jc w:val="both"/>
        <w:rPr>
          <w:rFonts w:eastAsia="Calibri"/>
          <w:spacing w:val="-5"/>
          <w:sz w:val="22"/>
          <w:szCs w:val="22"/>
          <w:u w:val="single"/>
          <w:lang w:val="sr-Latn-ME"/>
        </w:rPr>
      </w:pPr>
      <w:r w:rsidRPr="00577062">
        <w:rPr>
          <w:rFonts w:eastAsia="Calibri"/>
          <w:spacing w:val="-5"/>
          <w:sz w:val="22"/>
          <w:szCs w:val="22"/>
          <w:u w:val="single"/>
          <w:lang w:val="sr-Latn-ME"/>
        </w:rPr>
        <w:t>Prijavljivanje sumnji na neželjena dejstva</w:t>
      </w:r>
    </w:p>
    <w:p w:rsidR="00F81CDA" w:rsidRPr="00577062" w:rsidRDefault="00F81CDA" w:rsidP="00F81CDA">
      <w:pPr>
        <w:pStyle w:val="NoSpacing"/>
        <w:rPr>
          <w:rFonts w:eastAsia="Calibri"/>
          <w:spacing w:val="-5"/>
          <w:sz w:val="22"/>
          <w:szCs w:val="22"/>
          <w:u w:val="single"/>
          <w:lang w:val="sr-Latn-ME"/>
        </w:rPr>
      </w:pPr>
    </w:p>
    <w:p w:rsidR="00F81CDA" w:rsidRPr="00577062" w:rsidRDefault="00F81CDA" w:rsidP="00F81CDA">
      <w:pPr>
        <w:pStyle w:val="NoSpacing"/>
        <w:jc w:val="both"/>
        <w:rPr>
          <w:rFonts w:eastAsia="Calibri"/>
          <w:sz w:val="22"/>
          <w:szCs w:val="22"/>
          <w:lang w:val="sr-Latn-ME"/>
        </w:rPr>
      </w:pPr>
      <w:r w:rsidRPr="00577062">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577062">
        <w:rPr>
          <w:rFonts w:eastAsia="Calibri"/>
          <w:spacing w:val="-4"/>
          <w:sz w:val="22"/>
          <w:szCs w:val="22"/>
          <w:lang w:val="sr-Latn-ME"/>
        </w:rPr>
        <w:t>.</w:t>
      </w:r>
      <w:r w:rsidRPr="0057706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F81CDA" w:rsidRPr="00577062" w:rsidRDefault="00F81CDA" w:rsidP="00F81CDA">
      <w:pPr>
        <w:pStyle w:val="NoSpacing"/>
        <w:jc w:val="both"/>
        <w:rPr>
          <w:rFonts w:eastAsia="Calibri"/>
          <w:sz w:val="22"/>
          <w:szCs w:val="22"/>
          <w:lang w:val="sr-Latn-ME"/>
        </w:rPr>
      </w:pPr>
    </w:p>
    <w:p w:rsidR="00F81CDA" w:rsidRPr="00577062" w:rsidRDefault="00F81CDA" w:rsidP="00F81CDA">
      <w:pPr>
        <w:rPr>
          <w:szCs w:val="22"/>
          <w:lang w:val="sr-Latn-ME"/>
        </w:rPr>
      </w:pPr>
      <w:r w:rsidRPr="00577062">
        <w:rPr>
          <w:szCs w:val="22"/>
          <w:lang w:val="sr-Latn-ME"/>
        </w:rPr>
        <w:t xml:space="preserve">Institut za ljekove i medicinska sredstva </w:t>
      </w:r>
    </w:p>
    <w:p w:rsidR="00F81CDA" w:rsidRPr="00577062" w:rsidRDefault="00F81CDA" w:rsidP="00F81CDA">
      <w:pPr>
        <w:rPr>
          <w:szCs w:val="22"/>
          <w:lang w:val="sr-Latn-ME"/>
        </w:rPr>
      </w:pPr>
      <w:r w:rsidRPr="00577062">
        <w:rPr>
          <w:szCs w:val="22"/>
          <w:lang w:val="sr-Latn-ME"/>
        </w:rPr>
        <w:t>Odjeljenje za farmakovigilancu</w:t>
      </w:r>
    </w:p>
    <w:p w:rsidR="00F81CDA" w:rsidRPr="00577062" w:rsidRDefault="00F81CDA" w:rsidP="00F81CDA">
      <w:pPr>
        <w:rPr>
          <w:szCs w:val="22"/>
          <w:lang w:val="sr-Latn-ME"/>
        </w:rPr>
      </w:pPr>
      <w:r w:rsidRPr="00577062">
        <w:rPr>
          <w:szCs w:val="22"/>
          <w:lang w:val="sr-Latn-ME"/>
        </w:rPr>
        <w:t>Bulevar Ivana Crnojevića 64a, 81000 Podgorica</w:t>
      </w:r>
    </w:p>
    <w:p w:rsidR="00F81CDA" w:rsidRPr="00577062" w:rsidRDefault="00F81CDA" w:rsidP="00F81CDA">
      <w:pPr>
        <w:rPr>
          <w:szCs w:val="22"/>
          <w:lang w:val="sr-Latn-ME"/>
        </w:rPr>
      </w:pPr>
    </w:p>
    <w:p w:rsidR="00F81CDA" w:rsidRPr="00577062" w:rsidRDefault="00F81CDA" w:rsidP="00F81CDA">
      <w:pPr>
        <w:rPr>
          <w:szCs w:val="22"/>
          <w:lang w:val="sr-Latn-ME"/>
        </w:rPr>
      </w:pPr>
      <w:r w:rsidRPr="00577062">
        <w:rPr>
          <w:szCs w:val="22"/>
          <w:lang w:val="sr-Latn-ME"/>
        </w:rPr>
        <w:t>tel: +382 (0) 20 310 280</w:t>
      </w:r>
    </w:p>
    <w:p w:rsidR="00F81CDA" w:rsidRPr="00577062" w:rsidRDefault="00F81CDA" w:rsidP="00F81CDA">
      <w:pPr>
        <w:rPr>
          <w:szCs w:val="22"/>
          <w:lang w:val="sr-Latn-ME"/>
        </w:rPr>
      </w:pPr>
      <w:r w:rsidRPr="00577062">
        <w:rPr>
          <w:szCs w:val="22"/>
          <w:lang w:val="sr-Latn-ME"/>
        </w:rPr>
        <w:t>fax: +382 (0) 20 310 581</w:t>
      </w:r>
    </w:p>
    <w:p w:rsidR="00F81CDA" w:rsidRPr="00577062" w:rsidRDefault="003B368C" w:rsidP="00F81CDA">
      <w:pPr>
        <w:rPr>
          <w:szCs w:val="22"/>
          <w:lang w:val="sr-Latn-ME"/>
        </w:rPr>
      </w:pPr>
      <w:hyperlink r:id="rId8" w:history="1">
        <w:r w:rsidR="00F81CDA" w:rsidRPr="00577062">
          <w:rPr>
            <w:rStyle w:val="Hyperlink"/>
            <w:szCs w:val="22"/>
            <w:lang w:val="sr-Latn-ME"/>
          </w:rPr>
          <w:t>www.cinmed.me</w:t>
        </w:r>
      </w:hyperlink>
      <w:r w:rsidR="00F81CDA" w:rsidRPr="00577062">
        <w:rPr>
          <w:szCs w:val="22"/>
          <w:lang w:val="sr-Latn-ME"/>
        </w:rPr>
        <w:t xml:space="preserve"> </w:t>
      </w:r>
    </w:p>
    <w:p w:rsidR="00F81CDA" w:rsidRPr="00577062" w:rsidRDefault="003B368C" w:rsidP="00F81CDA">
      <w:pPr>
        <w:rPr>
          <w:szCs w:val="22"/>
          <w:lang w:val="sr-Latn-ME"/>
        </w:rPr>
      </w:pPr>
      <w:hyperlink r:id="rId9" w:history="1">
        <w:r w:rsidR="00F81CDA" w:rsidRPr="00577062">
          <w:rPr>
            <w:rStyle w:val="Hyperlink"/>
            <w:szCs w:val="22"/>
            <w:lang w:val="sr-Latn-ME"/>
          </w:rPr>
          <w:t>nezeljenadejstva@cinmed.me</w:t>
        </w:r>
      </w:hyperlink>
      <w:r w:rsidR="00F81CDA" w:rsidRPr="00577062">
        <w:rPr>
          <w:szCs w:val="22"/>
          <w:lang w:val="sr-Latn-ME"/>
        </w:rPr>
        <w:t xml:space="preserve"> </w:t>
      </w:r>
    </w:p>
    <w:p w:rsidR="00F81CDA" w:rsidRPr="00577062" w:rsidRDefault="00F81CDA" w:rsidP="00F81CDA">
      <w:pPr>
        <w:rPr>
          <w:szCs w:val="22"/>
          <w:lang w:val="sr-Latn-ME"/>
        </w:rPr>
      </w:pPr>
      <w:r w:rsidRPr="00577062">
        <w:rPr>
          <w:szCs w:val="22"/>
          <w:lang w:val="sr-Latn-ME"/>
        </w:rPr>
        <w:t>putem IS zdravstvene zaštite</w:t>
      </w:r>
    </w:p>
    <w:p w:rsidR="00A04251" w:rsidRPr="00A04251" w:rsidRDefault="00A04251" w:rsidP="004C79DC">
      <w:pPr>
        <w:widowControl w:val="0"/>
        <w:numPr>
          <w:ilvl w:val="12"/>
          <w:numId w:val="0"/>
        </w:numPr>
        <w:jc w:val="both"/>
        <w:rPr>
          <w:szCs w:val="22"/>
          <w:lang w:val="pt-PT"/>
        </w:rPr>
      </w:pPr>
      <w:r w:rsidRPr="00A04251">
        <w:rPr>
          <w:szCs w:val="22"/>
          <w:lang w:val="pt-PT"/>
        </w:rPr>
        <w:t>QR kod za online prijavu sumnje na neželjeno dejstvo lijeka:</w:t>
      </w:r>
    </w:p>
    <w:p w:rsidR="004C79DC" w:rsidRPr="00577062" w:rsidRDefault="004C79DC" w:rsidP="004C79DC">
      <w:pPr>
        <w:widowControl w:val="0"/>
        <w:numPr>
          <w:ilvl w:val="12"/>
          <w:numId w:val="0"/>
        </w:numPr>
        <w:jc w:val="both"/>
        <w:rPr>
          <w:szCs w:val="22"/>
          <w:lang w:val="sr-Latn-ME"/>
        </w:rPr>
      </w:pPr>
      <w:r w:rsidRPr="00577062" w:rsidDel="00E21A57">
        <w:rPr>
          <w:b/>
          <w:szCs w:val="22"/>
          <w:lang w:val="sr-Latn-ME"/>
        </w:rPr>
        <w:t xml:space="preserve"> </w:t>
      </w:r>
      <w:r w:rsidR="00A04251" w:rsidRPr="00E93E27">
        <w:rPr>
          <w:noProof/>
          <w:highlight w:val="yellow"/>
          <w:lang w:val="en-US"/>
        </w:rPr>
        <w:drawing>
          <wp:anchor distT="0" distB="0" distL="114300" distR="114300" simplePos="0" relativeHeight="251659264" behindDoc="0" locked="0" layoutInCell="1" allowOverlap="1" wp14:anchorId="5226BB71" wp14:editId="32F1B9B0">
            <wp:simplePos x="0" y="0"/>
            <wp:positionH relativeFrom="column">
              <wp:posOffset>0</wp:posOffset>
            </wp:positionH>
            <wp:positionV relativeFrom="paragraph">
              <wp:posOffset>164465</wp:posOffset>
            </wp:positionV>
            <wp:extent cx="971550" cy="971550"/>
            <wp:effectExtent l="0" t="0" r="0" b="0"/>
            <wp:wrapSquare wrapText="bothSides"/>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anchor>
        </w:drawing>
      </w:r>
    </w:p>
    <w:p w:rsidR="004C79DC" w:rsidRPr="00577062" w:rsidRDefault="004C79DC" w:rsidP="004C79DC">
      <w:pPr>
        <w:widowControl w:val="0"/>
        <w:numPr>
          <w:ilvl w:val="12"/>
          <w:numId w:val="0"/>
        </w:numPr>
        <w:jc w:val="both"/>
        <w:rPr>
          <w:szCs w:val="22"/>
          <w:lang w:val="sr-Latn-ME"/>
        </w:rPr>
      </w:pPr>
    </w:p>
    <w:p w:rsidR="00A04251" w:rsidRDefault="00A04251" w:rsidP="004C79DC">
      <w:pPr>
        <w:widowControl w:val="0"/>
        <w:numPr>
          <w:ilvl w:val="12"/>
          <w:numId w:val="0"/>
        </w:numPr>
        <w:jc w:val="both"/>
        <w:rPr>
          <w:b/>
          <w:szCs w:val="22"/>
          <w:lang w:val="sr-Latn-ME"/>
        </w:rPr>
      </w:pPr>
    </w:p>
    <w:p w:rsidR="00A04251" w:rsidRDefault="00A04251" w:rsidP="004C79DC">
      <w:pPr>
        <w:widowControl w:val="0"/>
        <w:numPr>
          <w:ilvl w:val="12"/>
          <w:numId w:val="0"/>
        </w:numPr>
        <w:jc w:val="both"/>
        <w:rPr>
          <w:b/>
          <w:szCs w:val="22"/>
          <w:lang w:val="sr-Latn-ME"/>
        </w:rPr>
      </w:pPr>
    </w:p>
    <w:p w:rsidR="00A04251" w:rsidRDefault="00A04251" w:rsidP="004C79DC">
      <w:pPr>
        <w:widowControl w:val="0"/>
        <w:numPr>
          <w:ilvl w:val="12"/>
          <w:numId w:val="0"/>
        </w:numPr>
        <w:jc w:val="both"/>
        <w:rPr>
          <w:b/>
          <w:szCs w:val="22"/>
          <w:lang w:val="sr-Latn-ME"/>
        </w:rPr>
      </w:pPr>
    </w:p>
    <w:p w:rsidR="00A04251" w:rsidRDefault="00A04251" w:rsidP="004C79DC">
      <w:pPr>
        <w:widowControl w:val="0"/>
        <w:numPr>
          <w:ilvl w:val="12"/>
          <w:numId w:val="0"/>
        </w:numPr>
        <w:jc w:val="both"/>
        <w:rPr>
          <w:b/>
          <w:szCs w:val="22"/>
          <w:lang w:val="sr-Latn-ME"/>
        </w:rPr>
      </w:pPr>
    </w:p>
    <w:p w:rsidR="00A04251" w:rsidRDefault="00A04251" w:rsidP="004C79DC">
      <w:pPr>
        <w:widowControl w:val="0"/>
        <w:numPr>
          <w:ilvl w:val="12"/>
          <w:numId w:val="0"/>
        </w:numPr>
        <w:jc w:val="both"/>
        <w:rPr>
          <w:b/>
          <w:szCs w:val="22"/>
          <w:lang w:val="sr-Latn-ME"/>
        </w:rPr>
      </w:pPr>
    </w:p>
    <w:p w:rsidR="00A04251" w:rsidRDefault="00A04251" w:rsidP="004C79DC">
      <w:pPr>
        <w:widowControl w:val="0"/>
        <w:numPr>
          <w:ilvl w:val="12"/>
          <w:numId w:val="0"/>
        </w:numPr>
        <w:jc w:val="both"/>
        <w:rPr>
          <w:b/>
          <w:szCs w:val="22"/>
          <w:lang w:val="sr-Latn-ME"/>
        </w:rPr>
      </w:pPr>
    </w:p>
    <w:p w:rsidR="00A04251" w:rsidRDefault="00A04251" w:rsidP="004C79DC">
      <w:pPr>
        <w:widowControl w:val="0"/>
        <w:numPr>
          <w:ilvl w:val="12"/>
          <w:numId w:val="0"/>
        </w:numPr>
        <w:jc w:val="both"/>
        <w:rPr>
          <w:b/>
          <w:szCs w:val="22"/>
          <w:lang w:val="sr-Latn-ME"/>
        </w:rPr>
      </w:pPr>
    </w:p>
    <w:p w:rsidR="004C79DC" w:rsidRPr="00577062" w:rsidRDefault="004C79DC" w:rsidP="004C79DC">
      <w:pPr>
        <w:widowControl w:val="0"/>
        <w:numPr>
          <w:ilvl w:val="12"/>
          <w:numId w:val="0"/>
        </w:numPr>
        <w:jc w:val="both"/>
        <w:rPr>
          <w:szCs w:val="22"/>
          <w:lang w:val="sr-Latn-ME"/>
        </w:rPr>
      </w:pPr>
      <w:r w:rsidRPr="00577062">
        <w:rPr>
          <w:b/>
          <w:szCs w:val="22"/>
          <w:lang w:val="sr-Latn-ME"/>
        </w:rPr>
        <w:t>5.</w:t>
      </w:r>
      <w:r w:rsidRPr="00577062">
        <w:rPr>
          <w:b/>
          <w:szCs w:val="22"/>
          <w:lang w:val="sr-Latn-ME"/>
        </w:rPr>
        <w:tab/>
      </w:r>
      <w:r w:rsidRPr="00577062">
        <w:rPr>
          <w:b/>
          <w:bCs/>
          <w:szCs w:val="22"/>
          <w:lang w:val="sr-Latn-ME"/>
        </w:rPr>
        <w:t xml:space="preserve">KAKO ČUVATI LIJEK </w:t>
      </w:r>
      <w:r w:rsidR="002C6265" w:rsidRPr="00577062">
        <w:rPr>
          <w:b/>
          <w:bCs/>
          <w:szCs w:val="22"/>
          <w:lang w:val="sr-Latn-ME"/>
        </w:rPr>
        <w:t xml:space="preserve">ZALASTA </w:t>
      </w: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jc w:val="both"/>
        <w:rPr>
          <w:spacing w:val="-1"/>
          <w:w w:val="105"/>
          <w:szCs w:val="22"/>
          <w:lang w:val="sr-Latn-ME"/>
        </w:rPr>
      </w:pPr>
      <w:r w:rsidRPr="00577062">
        <w:rPr>
          <w:spacing w:val="-1"/>
          <w:w w:val="105"/>
          <w:szCs w:val="22"/>
          <w:lang w:val="sr-Latn-ME"/>
        </w:rPr>
        <w:t>Lijek čuvajte</w:t>
      </w:r>
      <w:r w:rsidRPr="00577062">
        <w:rPr>
          <w:spacing w:val="-14"/>
          <w:w w:val="105"/>
          <w:szCs w:val="22"/>
          <w:lang w:val="sr-Latn-ME"/>
        </w:rPr>
        <w:t xml:space="preserve"> </w:t>
      </w:r>
      <w:r w:rsidRPr="00577062">
        <w:rPr>
          <w:spacing w:val="-1"/>
          <w:w w:val="105"/>
          <w:szCs w:val="22"/>
          <w:lang w:val="sr-Latn-ME"/>
        </w:rPr>
        <w:t>van</w:t>
      </w:r>
      <w:r w:rsidRPr="00577062">
        <w:rPr>
          <w:spacing w:val="-13"/>
          <w:w w:val="105"/>
          <w:szCs w:val="22"/>
          <w:lang w:val="sr-Latn-ME"/>
        </w:rPr>
        <w:t xml:space="preserve"> </w:t>
      </w:r>
      <w:r w:rsidRPr="00577062">
        <w:rPr>
          <w:spacing w:val="-1"/>
          <w:w w:val="105"/>
          <w:szCs w:val="22"/>
          <w:lang w:val="sr-Latn-ME"/>
        </w:rPr>
        <w:t>pogleda i domašaja</w:t>
      </w:r>
      <w:r w:rsidRPr="00577062">
        <w:rPr>
          <w:spacing w:val="-13"/>
          <w:w w:val="105"/>
          <w:szCs w:val="22"/>
          <w:lang w:val="sr-Latn-ME"/>
        </w:rPr>
        <w:t xml:space="preserve"> </w:t>
      </w:r>
      <w:r w:rsidRPr="00577062">
        <w:rPr>
          <w:spacing w:val="-1"/>
          <w:w w:val="105"/>
          <w:szCs w:val="22"/>
          <w:lang w:val="sr-Latn-ME"/>
        </w:rPr>
        <w:t>djece.</w:t>
      </w:r>
    </w:p>
    <w:p w:rsidR="004C79DC" w:rsidRPr="00577062" w:rsidRDefault="004C79DC" w:rsidP="004C79DC">
      <w:pPr>
        <w:jc w:val="both"/>
        <w:rPr>
          <w:szCs w:val="22"/>
          <w:lang w:val="sr-Latn-ME"/>
        </w:rPr>
      </w:pPr>
    </w:p>
    <w:p w:rsidR="004C79DC" w:rsidRPr="00577062" w:rsidRDefault="004C79DC" w:rsidP="00A16A86">
      <w:pPr>
        <w:jc w:val="both"/>
        <w:rPr>
          <w:szCs w:val="22"/>
          <w:lang w:val="sr-Latn-ME"/>
        </w:rPr>
      </w:pPr>
      <w:r w:rsidRPr="00577062">
        <w:rPr>
          <w:szCs w:val="22"/>
          <w:lang w:val="sr-Latn-ME"/>
        </w:rPr>
        <w:t xml:space="preserve">Lijek </w:t>
      </w:r>
      <w:r w:rsidR="00165D0E" w:rsidRPr="00577062">
        <w:rPr>
          <w:szCs w:val="22"/>
          <w:lang w:val="sr-Latn-ME"/>
        </w:rPr>
        <w:t>čuvajte</w:t>
      </w:r>
      <w:r w:rsidRPr="00577062">
        <w:rPr>
          <w:szCs w:val="22"/>
          <w:lang w:val="sr-Latn-ME"/>
        </w:rPr>
        <w:t xml:space="preserve"> u originalnom pakovanju, zaštićen</w:t>
      </w:r>
      <w:r w:rsidR="00165D0E" w:rsidRPr="00577062">
        <w:rPr>
          <w:szCs w:val="22"/>
          <w:lang w:val="sr-Latn-ME"/>
        </w:rPr>
        <w:t>o</w:t>
      </w:r>
      <w:r w:rsidRPr="00577062">
        <w:rPr>
          <w:szCs w:val="22"/>
          <w:lang w:val="sr-Latn-ME"/>
        </w:rPr>
        <w:t xml:space="preserve"> od vlage i svjetlosti.</w:t>
      </w:r>
      <w:r w:rsidR="00A16A86">
        <w:rPr>
          <w:szCs w:val="22"/>
          <w:lang w:val="sr-Latn-ME"/>
        </w:rPr>
        <w:t xml:space="preserve"> Lijek ne zahtjeva posebne temperaturne uslove čuvanja.</w:t>
      </w:r>
    </w:p>
    <w:p w:rsidR="004C79DC" w:rsidRPr="00577062" w:rsidRDefault="004C79DC" w:rsidP="004C79DC">
      <w:pPr>
        <w:jc w:val="both"/>
        <w:rPr>
          <w:b/>
          <w:szCs w:val="22"/>
          <w:lang w:val="sr-Latn-ME"/>
        </w:rPr>
      </w:pPr>
    </w:p>
    <w:p w:rsidR="004C79DC" w:rsidRPr="00577062" w:rsidRDefault="004C79DC" w:rsidP="004C79DC">
      <w:pPr>
        <w:widowControl w:val="0"/>
        <w:numPr>
          <w:ilvl w:val="12"/>
          <w:numId w:val="0"/>
        </w:numPr>
        <w:jc w:val="both"/>
        <w:rPr>
          <w:szCs w:val="22"/>
          <w:lang w:val="sr-Latn-ME"/>
        </w:rPr>
      </w:pPr>
      <w:r w:rsidRPr="00577062">
        <w:rPr>
          <w:szCs w:val="22"/>
          <w:lang w:val="sr-Latn-ME"/>
        </w:rPr>
        <w:t xml:space="preserve">Ovaj lijek se ne smije upotrijebiti nakon isteka roka upotrebe navedenog na pakovanju iza oznake „Važi </w:t>
      </w:r>
      <w:r w:rsidRPr="00577062">
        <w:rPr>
          <w:szCs w:val="22"/>
          <w:lang w:val="sr-Latn-ME"/>
        </w:rPr>
        <w:lastRenderedPageBreak/>
        <w:t>do“. Rok upotrebe odnosi se na poslednji dan navedenog mjeseca.</w:t>
      </w:r>
    </w:p>
    <w:p w:rsidR="004C79DC" w:rsidRPr="00577062" w:rsidRDefault="004C79DC" w:rsidP="004C79DC">
      <w:pPr>
        <w:widowControl w:val="0"/>
        <w:jc w:val="both"/>
        <w:rPr>
          <w:szCs w:val="22"/>
          <w:highlight w:val="yellow"/>
          <w:lang w:val="sr-Latn-ME"/>
        </w:rPr>
      </w:pPr>
    </w:p>
    <w:p w:rsidR="004C79DC" w:rsidRPr="00577062" w:rsidRDefault="004C79DC" w:rsidP="004C79DC">
      <w:pPr>
        <w:pStyle w:val="BodyText"/>
        <w:spacing w:line="250" w:lineRule="auto"/>
        <w:jc w:val="both"/>
        <w:rPr>
          <w:i w:val="0"/>
          <w:color w:val="auto"/>
          <w:szCs w:val="22"/>
          <w:lang w:val="sr-Latn-ME"/>
        </w:rPr>
      </w:pPr>
      <w:r w:rsidRPr="00577062">
        <w:rPr>
          <w:i w:val="0"/>
          <w:color w:val="auto"/>
          <w:spacing w:val="-1"/>
          <w:w w:val="105"/>
          <w:szCs w:val="22"/>
          <w:lang w:val="sr-Latn-ME"/>
        </w:rPr>
        <w:t>Ljekove</w:t>
      </w:r>
      <w:r w:rsidRPr="00577062">
        <w:rPr>
          <w:i w:val="0"/>
          <w:color w:val="auto"/>
          <w:spacing w:val="-12"/>
          <w:w w:val="105"/>
          <w:szCs w:val="22"/>
          <w:lang w:val="sr-Latn-ME"/>
        </w:rPr>
        <w:t xml:space="preserve"> </w:t>
      </w:r>
      <w:r w:rsidRPr="00577062">
        <w:rPr>
          <w:i w:val="0"/>
          <w:color w:val="auto"/>
          <w:spacing w:val="-1"/>
          <w:w w:val="105"/>
          <w:szCs w:val="22"/>
          <w:lang w:val="sr-Latn-ME"/>
        </w:rPr>
        <w:t>ne</w:t>
      </w:r>
      <w:r w:rsidRPr="00577062">
        <w:rPr>
          <w:i w:val="0"/>
          <w:color w:val="auto"/>
          <w:spacing w:val="-20"/>
          <w:w w:val="105"/>
          <w:szCs w:val="22"/>
          <w:lang w:val="sr-Latn-ME"/>
        </w:rPr>
        <w:t xml:space="preserve"> </w:t>
      </w:r>
      <w:r w:rsidRPr="00577062">
        <w:rPr>
          <w:i w:val="0"/>
          <w:color w:val="auto"/>
          <w:spacing w:val="-1"/>
          <w:w w:val="105"/>
          <w:szCs w:val="22"/>
          <w:lang w:val="sr-Latn-ME"/>
        </w:rPr>
        <w:t>treba</w:t>
      </w:r>
      <w:r w:rsidRPr="00577062">
        <w:rPr>
          <w:i w:val="0"/>
          <w:color w:val="auto"/>
          <w:spacing w:val="-11"/>
          <w:w w:val="105"/>
          <w:szCs w:val="22"/>
          <w:lang w:val="sr-Latn-ME"/>
        </w:rPr>
        <w:t xml:space="preserve"> </w:t>
      </w:r>
      <w:r w:rsidRPr="00577062">
        <w:rPr>
          <w:i w:val="0"/>
          <w:color w:val="auto"/>
          <w:spacing w:val="-1"/>
          <w:w w:val="105"/>
          <w:szCs w:val="22"/>
          <w:lang w:val="sr-Latn-ME"/>
        </w:rPr>
        <w:t>bacati</w:t>
      </w:r>
      <w:r w:rsidRPr="00577062">
        <w:rPr>
          <w:i w:val="0"/>
          <w:color w:val="auto"/>
          <w:spacing w:val="-11"/>
          <w:w w:val="105"/>
          <w:szCs w:val="22"/>
          <w:lang w:val="sr-Latn-ME"/>
        </w:rPr>
        <w:t xml:space="preserve"> </w:t>
      </w:r>
      <w:r w:rsidRPr="00577062">
        <w:rPr>
          <w:i w:val="0"/>
          <w:color w:val="auto"/>
          <w:w w:val="105"/>
          <w:szCs w:val="22"/>
          <w:lang w:val="sr-Latn-ME"/>
        </w:rPr>
        <w:t>u</w:t>
      </w:r>
      <w:r w:rsidRPr="00577062">
        <w:rPr>
          <w:i w:val="0"/>
          <w:color w:val="auto"/>
          <w:spacing w:val="-11"/>
          <w:w w:val="105"/>
          <w:szCs w:val="22"/>
          <w:lang w:val="sr-Latn-ME"/>
        </w:rPr>
        <w:t xml:space="preserve"> </w:t>
      </w:r>
      <w:r w:rsidRPr="00577062">
        <w:rPr>
          <w:i w:val="0"/>
          <w:color w:val="auto"/>
          <w:spacing w:val="-1"/>
          <w:w w:val="105"/>
          <w:szCs w:val="22"/>
          <w:lang w:val="sr-Latn-ME"/>
        </w:rPr>
        <w:t>kanalizaciju,</w:t>
      </w:r>
      <w:r w:rsidRPr="00577062">
        <w:rPr>
          <w:i w:val="0"/>
          <w:color w:val="auto"/>
          <w:spacing w:val="-11"/>
          <w:w w:val="105"/>
          <w:szCs w:val="22"/>
          <w:lang w:val="sr-Latn-ME"/>
        </w:rPr>
        <w:t xml:space="preserve"> </w:t>
      </w:r>
      <w:r w:rsidRPr="00577062">
        <w:rPr>
          <w:i w:val="0"/>
          <w:color w:val="auto"/>
          <w:spacing w:val="-1"/>
          <w:w w:val="105"/>
          <w:szCs w:val="22"/>
          <w:lang w:val="sr-Latn-ME"/>
        </w:rPr>
        <w:t>niti</w:t>
      </w:r>
      <w:r w:rsidRPr="00577062">
        <w:rPr>
          <w:i w:val="0"/>
          <w:color w:val="auto"/>
          <w:spacing w:val="-11"/>
          <w:w w:val="105"/>
          <w:szCs w:val="22"/>
          <w:lang w:val="sr-Latn-ME"/>
        </w:rPr>
        <w:t xml:space="preserve"> </w:t>
      </w:r>
      <w:r w:rsidRPr="00577062">
        <w:rPr>
          <w:i w:val="0"/>
          <w:color w:val="auto"/>
          <w:spacing w:val="-1"/>
          <w:w w:val="105"/>
          <w:szCs w:val="22"/>
          <w:lang w:val="sr-Latn-ME"/>
        </w:rPr>
        <w:t>kućni</w:t>
      </w:r>
      <w:r w:rsidRPr="00577062">
        <w:rPr>
          <w:i w:val="0"/>
          <w:color w:val="auto"/>
          <w:spacing w:val="-11"/>
          <w:w w:val="105"/>
          <w:szCs w:val="22"/>
          <w:lang w:val="sr-Latn-ME"/>
        </w:rPr>
        <w:t xml:space="preserve"> </w:t>
      </w:r>
      <w:r w:rsidRPr="00577062">
        <w:rPr>
          <w:i w:val="0"/>
          <w:color w:val="auto"/>
          <w:spacing w:val="-1"/>
          <w:w w:val="105"/>
          <w:szCs w:val="22"/>
          <w:lang w:val="sr-Latn-ME"/>
        </w:rPr>
        <w:t>otpad.</w:t>
      </w:r>
      <w:r w:rsidRPr="00577062">
        <w:rPr>
          <w:i w:val="0"/>
          <w:color w:val="auto"/>
          <w:spacing w:val="-12"/>
          <w:w w:val="105"/>
          <w:szCs w:val="22"/>
          <w:lang w:val="sr-Latn-ME"/>
        </w:rPr>
        <w:t xml:space="preserve"> </w:t>
      </w:r>
      <w:r w:rsidRPr="00577062">
        <w:rPr>
          <w:i w:val="0"/>
          <w:color w:val="auto"/>
          <w:spacing w:val="-1"/>
          <w:w w:val="105"/>
          <w:szCs w:val="22"/>
          <w:lang w:val="sr-Latn-ME"/>
        </w:rPr>
        <w:t>Ove</w:t>
      </w:r>
      <w:r w:rsidRPr="00577062">
        <w:rPr>
          <w:i w:val="0"/>
          <w:color w:val="auto"/>
          <w:spacing w:val="-4"/>
          <w:w w:val="105"/>
          <w:szCs w:val="22"/>
          <w:lang w:val="sr-Latn-ME"/>
        </w:rPr>
        <w:t xml:space="preserve"> </w:t>
      </w:r>
      <w:r w:rsidRPr="00577062">
        <w:rPr>
          <w:i w:val="0"/>
          <w:color w:val="auto"/>
          <w:spacing w:val="-5"/>
          <w:w w:val="105"/>
          <w:szCs w:val="22"/>
          <w:lang w:val="sr-Latn-ME"/>
        </w:rPr>
        <w:t>mjere</w:t>
      </w:r>
      <w:r w:rsidRPr="00577062">
        <w:rPr>
          <w:i w:val="0"/>
          <w:color w:val="auto"/>
          <w:spacing w:val="-13"/>
          <w:w w:val="105"/>
          <w:szCs w:val="22"/>
          <w:lang w:val="sr-Latn-ME"/>
        </w:rPr>
        <w:t xml:space="preserve"> </w:t>
      </w:r>
      <w:r w:rsidRPr="00577062">
        <w:rPr>
          <w:i w:val="0"/>
          <w:color w:val="auto"/>
          <w:spacing w:val="-1"/>
          <w:w w:val="105"/>
          <w:szCs w:val="22"/>
          <w:lang w:val="sr-Latn-ME"/>
        </w:rPr>
        <w:t>pomažu</w:t>
      </w:r>
      <w:r w:rsidRPr="00577062">
        <w:rPr>
          <w:i w:val="0"/>
          <w:color w:val="auto"/>
          <w:spacing w:val="-12"/>
          <w:w w:val="105"/>
          <w:szCs w:val="22"/>
          <w:lang w:val="sr-Latn-ME"/>
        </w:rPr>
        <w:t xml:space="preserve"> </w:t>
      </w:r>
      <w:r w:rsidRPr="00577062">
        <w:rPr>
          <w:i w:val="0"/>
          <w:color w:val="auto"/>
          <w:spacing w:val="-1"/>
          <w:w w:val="105"/>
          <w:szCs w:val="22"/>
          <w:lang w:val="sr-Latn-ME"/>
        </w:rPr>
        <w:t>očuvanju</w:t>
      </w:r>
      <w:r w:rsidRPr="00577062">
        <w:rPr>
          <w:i w:val="0"/>
          <w:color w:val="auto"/>
          <w:spacing w:val="-12"/>
          <w:w w:val="105"/>
          <w:szCs w:val="22"/>
          <w:lang w:val="sr-Latn-ME"/>
        </w:rPr>
        <w:t xml:space="preserve"> </w:t>
      </w:r>
      <w:r w:rsidRPr="00577062">
        <w:rPr>
          <w:i w:val="0"/>
          <w:color w:val="auto"/>
          <w:spacing w:val="-1"/>
          <w:w w:val="105"/>
          <w:szCs w:val="22"/>
          <w:lang w:val="sr-Latn-ME"/>
        </w:rPr>
        <w:t>životne</w:t>
      </w:r>
      <w:r w:rsidRPr="00577062">
        <w:rPr>
          <w:i w:val="0"/>
          <w:color w:val="auto"/>
          <w:spacing w:val="-13"/>
          <w:w w:val="105"/>
          <w:szCs w:val="22"/>
          <w:lang w:val="sr-Latn-ME"/>
        </w:rPr>
        <w:t xml:space="preserve"> </w:t>
      </w:r>
      <w:r w:rsidRPr="00577062">
        <w:rPr>
          <w:i w:val="0"/>
          <w:color w:val="auto"/>
          <w:spacing w:val="-1"/>
          <w:w w:val="105"/>
          <w:szCs w:val="22"/>
          <w:lang w:val="sr-Latn-ME"/>
        </w:rPr>
        <w:t>sredine.</w:t>
      </w:r>
    </w:p>
    <w:p w:rsidR="00405628" w:rsidRPr="00577062" w:rsidRDefault="004C79DC" w:rsidP="00405628">
      <w:pPr>
        <w:pStyle w:val="BodyText"/>
        <w:jc w:val="both"/>
        <w:rPr>
          <w:i w:val="0"/>
          <w:color w:val="auto"/>
          <w:spacing w:val="-1"/>
          <w:w w:val="105"/>
          <w:szCs w:val="22"/>
          <w:lang w:val="sr-Latn-ME"/>
        </w:rPr>
      </w:pPr>
      <w:r w:rsidRPr="00577062">
        <w:rPr>
          <w:i w:val="0"/>
          <w:color w:val="auto"/>
          <w:spacing w:val="-1"/>
          <w:w w:val="105"/>
          <w:szCs w:val="22"/>
          <w:lang w:val="sr-Latn-ME"/>
        </w:rPr>
        <w:t>Neupotrijebljeni</w:t>
      </w:r>
      <w:r w:rsidRPr="00577062">
        <w:rPr>
          <w:i w:val="0"/>
          <w:color w:val="auto"/>
          <w:spacing w:val="-14"/>
          <w:w w:val="105"/>
          <w:szCs w:val="22"/>
          <w:lang w:val="sr-Latn-ME"/>
        </w:rPr>
        <w:t xml:space="preserve"> </w:t>
      </w:r>
      <w:r w:rsidRPr="00577062">
        <w:rPr>
          <w:i w:val="0"/>
          <w:color w:val="auto"/>
          <w:w w:val="105"/>
          <w:szCs w:val="22"/>
          <w:lang w:val="sr-Latn-ME"/>
        </w:rPr>
        <w:t>lijek</w:t>
      </w:r>
      <w:r w:rsidRPr="00577062">
        <w:rPr>
          <w:i w:val="0"/>
          <w:color w:val="auto"/>
          <w:spacing w:val="-13"/>
          <w:w w:val="105"/>
          <w:szCs w:val="22"/>
          <w:lang w:val="sr-Latn-ME"/>
        </w:rPr>
        <w:t xml:space="preserve"> </w:t>
      </w:r>
      <w:r w:rsidRPr="00577062">
        <w:rPr>
          <w:i w:val="0"/>
          <w:color w:val="auto"/>
          <w:w w:val="105"/>
          <w:szCs w:val="22"/>
          <w:lang w:val="sr-Latn-ME"/>
        </w:rPr>
        <w:t>se</w:t>
      </w:r>
      <w:r w:rsidRPr="00577062">
        <w:rPr>
          <w:i w:val="0"/>
          <w:color w:val="auto"/>
          <w:spacing w:val="-22"/>
          <w:w w:val="105"/>
          <w:szCs w:val="22"/>
          <w:lang w:val="sr-Latn-ME"/>
        </w:rPr>
        <w:t xml:space="preserve"> </w:t>
      </w:r>
      <w:r w:rsidRPr="00577062">
        <w:rPr>
          <w:i w:val="0"/>
          <w:color w:val="auto"/>
          <w:spacing w:val="-1"/>
          <w:w w:val="105"/>
          <w:szCs w:val="22"/>
          <w:lang w:val="sr-Latn-ME"/>
        </w:rPr>
        <w:t>uništava</w:t>
      </w:r>
      <w:r w:rsidRPr="00577062">
        <w:rPr>
          <w:i w:val="0"/>
          <w:color w:val="auto"/>
          <w:spacing w:val="-13"/>
          <w:w w:val="105"/>
          <w:szCs w:val="22"/>
          <w:lang w:val="sr-Latn-ME"/>
        </w:rPr>
        <w:t xml:space="preserve"> </w:t>
      </w:r>
      <w:r w:rsidRPr="00577062">
        <w:rPr>
          <w:i w:val="0"/>
          <w:color w:val="auto"/>
          <w:w w:val="105"/>
          <w:szCs w:val="22"/>
          <w:lang w:val="sr-Latn-ME"/>
        </w:rPr>
        <w:t>u</w:t>
      </w:r>
      <w:r w:rsidRPr="00577062">
        <w:rPr>
          <w:i w:val="0"/>
          <w:color w:val="auto"/>
          <w:spacing w:val="-13"/>
          <w:w w:val="105"/>
          <w:szCs w:val="22"/>
          <w:lang w:val="sr-Latn-ME"/>
        </w:rPr>
        <w:t xml:space="preserve"> </w:t>
      </w:r>
      <w:r w:rsidRPr="00577062">
        <w:rPr>
          <w:i w:val="0"/>
          <w:color w:val="auto"/>
          <w:spacing w:val="-1"/>
          <w:w w:val="105"/>
          <w:szCs w:val="22"/>
          <w:lang w:val="sr-Latn-ME"/>
        </w:rPr>
        <w:t>skladu</w:t>
      </w:r>
      <w:r w:rsidRPr="00577062">
        <w:rPr>
          <w:i w:val="0"/>
          <w:color w:val="auto"/>
          <w:spacing w:val="-14"/>
          <w:w w:val="105"/>
          <w:szCs w:val="22"/>
          <w:lang w:val="sr-Latn-ME"/>
        </w:rPr>
        <w:t xml:space="preserve"> </w:t>
      </w:r>
      <w:r w:rsidRPr="00577062">
        <w:rPr>
          <w:i w:val="0"/>
          <w:color w:val="auto"/>
          <w:spacing w:val="-1"/>
          <w:w w:val="105"/>
          <w:szCs w:val="22"/>
          <w:lang w:val="sr-Latn-ME"/>
        </w:rPr>
        <w:t>sa</w:t>
      </w:r>
      <w:r w:rsidRPr="00577062">
        <w:rPr>
          <w:i w:val="0"/>
          <w:color w:val="auto"/>
          <w:spacing w:val="-13"/>
          <w:w w:val="105"/>
          <w:szCs w:val="22"/>
          <w:lang w:val="sr-Latn-ME"/>
        </w:rPr>
        <w:t xml:space="preserve"> </w:t>
      </w:r>
      <w:r w:rsidRPr="00577062">
        <w:rPr>
          <w:i w:val="0"/>
          <w:color w:val="auto"/>
          <w:spacing w:val="-1"/>
          <w:w w:val="105"/>
          <w:szCs w:val="22"/>
          <w:lang w:val="sr-Latn-ME"/>
        </w:rPr>
        <w:t>važećim</w:t>
      </w:r>
      <w:r w:rsidRPr="00577062">
        <w:rPr>
          <w:i w:val="0"/>
          <w:color w:val="auto"/>
          <w:spacing w:val="-13"/>
          <w:w w:val="105"/>
          <w:szCs w:val="22"/>
          <w:lang w:val="sr-Latn-ME"/>
        </w:rPr>
        <w:t xml:space="preserve"> </w:t>
      </w:r>
      <w:r w:rsidRPr="00577062">
        <w:rPr>
          <w:i w:val="0"/>
          <w:color w:val="auto"/>
          <w:spacing w:val="-1"/>
          <w:w w:val="105"/>
          <w:szCs w:val="22"/>
          <w:lang w:val="sr-Latn-ME"/>
        </w:rPr>
        <w:t>propisima.</w:t>
      </w:r>
    </w:p>
    <w:p w:rsidR="00405628" w:rsidRPr="00577062" w:rsidRDefault="00405628" w:rsidP="00405628">
      <w:pPr>
        <w:pStyle w:val="BodyText"/>
        <w:jc w:val="both"/>
        <w:rPr>
          <w:i w:val="0"/>
          <w:color w:val="auto"/>
          <w:szCs w:val="22"/>
          <w:lang w:val="sr-Latn-ME"/>
        </w:rPr>
      </w:pP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widowControl w:val="0"/>
        <w:numPr>
          <w:ilvl w:val="0"/>
          <w:numId w:val="28"/>
        </w:numPr>
        <w:tabs>
          <w:tab w:val="clear" w:pos="567"/>
        </w:tabs>
        <w:spacing w:line="240" w:lineRule="auto"/>
        <w:ind w:left="567" w:hanging="567"/>
        <w:rPr>
          <w:b/>
          <w:szCs w:val="22"/>
          <w:lang w:val="sr-Latn-ME"/>
        </w:rPr>
      </w:pPr>
      <w:r w:rsidRPr="00577062">
        <w:rPr>
          <w:b/>
          <w:szCs w:val="22"/>
          <w:lang w:val="sr-Latn-ME"/>
        </w:rPr>
        <w:t xml:space="preserve">SADRŽAJ PAKOVANJA I </w:t>
      </w:r>
      <w:r w:rsidRPr="00577062">
        <w:rPr>
          <w:b/>
          <w:bCs/>
          <w:szCs w:val="22"/>
          <w:lang w:val="sr-Latn-ME"/>
        </w:rPr>
        <w:t>DODATNE INFORMACIJE</w:t>
      </w:r>
    </w:p>
    <w:p w:rsidR="004C79DC" w:rsidRPr="00577062" w:rsidRDefault="004C79DC" w:rsidP="004C79DC">
      <w:pPr>
        <w:widowControl w:val="0"/>
        <w:numPr>
          <w:ilvl w:val="12"/>
          <w:numId w:val="0"/>
        </w:numPr>
        <w:jc w:val="both"/>
        <w:rPr>
          <w:szCs w:val="22"/>
          <w:lang w:val="sr-Latn-ME"/>
        </w:rPr>
      </w:pPr>
    </w:p>
    <w:p w:rsidR="004C79DC" w:rsidRPr="00577062" w:rsidRDefault="004C79DC" w:rsidP="004C79DC">
      <w:pPr>
        <w:widowControl w:val="0"/>
        <w:numPr>
          <w:ilvl w:val="12"/>
          <w:numId w:val="0"/>
        </w:numPr>
        <w:jc w:val="both"/>
        <w:rPr>
          <w:b/>
          <w:bCs/>
          <w:szCs w:val="22"/>
          <w:lang w:val="sr-Latn-ME"/>
        </w:rPr>
      </w:pPr>
      <w:r w:rsidRPr="00577062">
        <w:rPr>
          <w:b/>
          <w:bCs/>
          <w:szCs w:val="22"/>
          <w:lang w:val="sr-Latn-ME"/>
        </w:rPr>
        <w:t xml:space="preserve">Šta sadrži lijek </w:t>
      </w:r>
      <w:r w:rsidR="002C6265" w:rsidRPr="00577062">
        <w:rPr>
          <w:b/>
          <w:bCs/>
          <w:szCs w:val="22"/>
          <w:lang w:val="sr-Latn-ME"/>
        </w:rPr>
        <w:t xml:space="preserve">Zalasta </w:t>
      </w:r>
    </w:p>
    <w:p w:rsidR="004C79DC" w:rsidRPr="00577062" w:rsidRDefault="004C79DC" w:rsidP="004C79DC">
      <w:pPr>
        <w:numPr>
          <w:ilvl w:val="0"/>
          <w:numId w:val="31"/>
        </w:numPr>
        <w:tabs>
          <w:tab w:val="clear" w:pos="567"/>
        </w:tabs>
        <w:spacing w:line="240" w:lineRule="auto"/>
        <w:jc w:val="both"/>
        <w:rPr>
          <w:szCs w:val="22"/>
          <w:lang w:val="sr-Latn-ME"/>
        </w:rPr>
      </w:pPr>
      <w:r w:rsidRPr="00577062">
        <w:rPr>
          <w:szCs w:val="22"/>
          <w:lang w:val="sr-Latn-ME"/>
        </w:rPr>
        <w:t>A</w:t>
      </w:r>
      <w:r w:rsidR="002553F3" w:rsidRPr="00577062">
        <w:rPr>
          <w:szCs w:val="22"/>
          <w:lang w:val="sr-Latn-ME"/>
        </w:rPr>
        <w:t>ktivna supstanca je olanzapin. Svaka</w:t>
      </w:r>
      <w:r w:rsidRPr="00577062">
        <w:rPr>
          <w:szCs w:val="22"/>
          <w:lang w:val="sr-Latn-ME"/>
        </w:rPr>
        <w:t xml:space="preserve"> tableta sadrži 5 mg ili 10 mg olanzapina.</w:t>
      </w:r>
    </w:p>
    <w:p w:rsidR="004C79DC" w:rsidRPr="00577062" w:rsidRDefault="004C79DC" w:rsidP="004C79DC">
      <w:pPr>
        <w:numPr>
          <w:ilvl w:val="0"/>
          <w:numId w:val="31"/>
        </w:numPr>
        <w:tabs>
          <w:tab w:val="clear" w:pos="567"/>
        </w:tabs>
        <w:spacing w:line="240" w:lineRule="auto"/>
        <w:jc w:val="both"/>
        <w:rPr>
          <w:szCs w:val="22"/>
          <w:lang w:val="sr-Latn-ME"/>
        </w:rPr>
      </w:pPr>
      <w:r w:rsidRPr="00577062">
        <w:rPr>
          <w:szCs w:val="22"/>
          <w:lang w:val="sr-Latn-ME"/>
        </w:rPr>
        <w:t>Pomoćne supstance su</w:t>
      </w:r>
      <w:r w:rsidR="007A6C43" w:rsidRPr="00577062">
        <w:rPr>
          <w:szCs w:val="22"/>
          <w:lang w:val="sr-Latn-ME"/>
        </w:rPr>
        <w:t>:</w:t>
      </w:r>
      <w:r w:rsidRPr="00577062">
        <w:rPr>
          <w:szCs w:val="22"/>
          <w:lang w:val="sr-Latn-ME"/>
        </w:rPr>
        <w:t xml:space="preserve"> laktoza,</w:t>
      </w:r>
      <w:r w:rsidR="007A6C43" w:rsidRPr="00577062">
        <w:rPr>
          <w:szCs w:val="22"/>
          <w:lang w:val="sr-Latn-ME"/>
        </w:rPr>
        <w:t xml:space="preserve"> monohidrat;</w:t>
      </w:r>
      <w:r w:rsidRPr="00577062">
        <w:rPr>
          <w:szCs w:val="22"/>
          <w:lang w:val="sr-Latn-ME"/>
        </w:rPr>
        <w:t xml:space="preserve"> ce</w:t>
      </w:r>
      <w:r w:rsidR="002553F3" w:rsidRPr="00577062">
        <w:rPr>
          <w:szCs w:val="22"/>
          <w:lang w:val="sr-Latn-ME"/>
        </w:rPr>
        <w:t>luloza, praškasta</w:t>
      </w:r>
      <w:r w:rsidR="007A6C43" w:rsidRPr="00577062">
        <w:rPr>
          <w:szCs w:val="22"/>
          <w:lang w:val="sr-Latn-ME"/>
        </w:rPr>
        <w:t>;</w:t>
      </w:r>
      <w:r w:rsidR="002553F3" w:rsidRPr="00577062">
        <w:rPr>
          <w:szCs w:val="22"/>
          <w:lang w:val="sr-Latn-ME"/>
        </w:rPr>
        <w:t xml:space="preserve"> skrob, preželatinizovani</w:t>
      </w:r>
      <w:r w:rsidR="007A6C43" w:rsidRPr="00577062">
        <w:rPr>
          <w:szCs w:val="22"/>
          <w:lang w:val="sr-Latn-ME"/>
        </w:rPr>
        <w:t>;</w:t>
      </w:r>
      <w:r w:rsidRPr="00577062">
        <w:rPr>
          <w:szCs w:val="22"/>
          <w:lang w:val="sr-Latn-ME"/>
        </w:rPr>
        <w:t xml:space="preserve"> skrob</w:t>
      </w:r>
      <w:r w:rsidR="002553F3" w:rsidRPr="00577062">
        <w:rPr>
          <w:szCs w:val="22"/>
          <w:lang w:val="sr-Latn-ME"/>
        </w:rPr>
        <w:t>, kukuruzni</w:t>
      </w:r>
      <w:r w:rsidR="007A6C43" w:rsidRPr="00577062">
        <w:rPr>
          <w:szCs w:val="22"/>
          <w:lang w:val="sr-Latn-ME"/>
        </w:rPr>
        <w:t>;</w:t>
      </w:r>
      <w:r w:rsidRPr="00577062">
        <w:rPr>
          <w:szCs w:val="22"/>
          <w:lang w:val="sr-Latn-ME"/>
        </w:rPr>
        <w:t xml:space="preserve"> silicijum</w:t>
      </w:r>
      <w:r w:rsidR="00FA0DCA" w:rsidRPr="00577062">
        <w:rPr>
          <w:szCs w:val="22"/>
          <w:lang w:val="sr-Latn-ME"/>
        </w:rPr>
        <w:t xml:space="preserve"> </w:t>
      </w:r>
      <w:r w:rsidRPr="00577062">
        <w:rPr>
          <w:szCs w:val="22"/>
          <w:lang w:val="sr-Latn-ME"/>
        </w:rPr>
        <w:t xml:space="preserve">dioksid, </w:t>
      </w:r>
      <w:r w:rsidR="002553F3" w:rsidRPr="00577062">
        <w:rPr>
          <w:szCs w:val="22"/>
          <w:lang w:val="sr-Latn-ME"/>
        </w:rPr>
        <w:t>koloidni, bezvodni</w:t>
      </w:r>
      <w:r w:rsidR="007A6C43" w:rsidRPr="00577062">
        <w:rPr>
          <w:szCs w:val="22"/>
          <w:lang w:val="sr-Latn-ME"/>
        </w:rPr>
        <w:t>;</w:t>
      </w:r>
      <w:r w:rsidR="002553F3" w:rsidRPr="00577062">
        <w:rPr>
          <w:szCs w:val="22"/>
          <w:lang w:val="sr-Latn-ME"/>
        </w:rPr>
        <w:t xml:space="preserve"> </w:t>
      </w:r>
      <w:r w:rsidR="007A6C43" w:rsidRPr="00577062">
        <w:rPr>
          <w:szCs w:val="22"/>
          <w:lang w:val="sr-Latn-ME"/>
        </w:rPr>
        <w:t xml:space="preserve">magnezijum </w:t>
      </w:r>
      <w:r w:rsidRPr="00577062">
        <w:rPr>
          <w:szCs w:val="22"/>
          <w:lang w:val="sr-Latn-ME"/>
        </w:rPr>
        <w:t>stearat.</w:t>
      </w:r>
    </w:p>
    <w:p w:rsidR="00AF5BEF" w:rsidRPr="00577062" w:rsidRDefault="00AF5BEF" w:rsidP="004C79DC">
      <w:pPr>
        <w:numPr>
          <w:ilvl w:val="0"/>
          <w:numId w:val="31"/>
        </w:numPr>
        <w:tabs>
          <w:tab w:val="clear" w:pos="567"/>
        </w:tabs>
        <w:spacing w:line="240" w:lineRule="auto"/>
        <w:jc w:val="both"/>
        <w:rPr>
          <w:szCs w:val="22"/>
          <w:lang w:val="sr-Latn-ME"/>
        </w:rPr>
      </w:pPr>
      <w:r w:rsidRPr="00577062">
        <w:rPr>
          <w:szCs w:val="22"/>
          <w:lang w:val="sr-Latn-ME"/>
        </w:rPr>
        <w:t>Vidjeti dio 2. „</w:t>
      </w:r>
      <w:r w:rsidR="00B27E50" w:rsidRPr="00577062">
        <w:rPr>
          <w:szCs w:val="22"/>
          <w:lang w:val="sr-Latn-ME"/>
        </w:rPr>
        <w:t xml:space="preserve">Lijek </w:t>
      </w:r>
      <w:r w:rsidRPr="00577062">
        <w:rPr>
          <w:szCs w:val="22"/>
          <w:lang w:val="sr-Latn-ME"/>
        </w:rPr>
        <w:t>Zalasta sadrži laktozu“.</w:t>
      </w:r>
    </w:p>
    <w:p w:rsidR="004C79DC" w:rsidRPr="00577062" w:rsidRDefault="004C79DC" w:rsidP="004C79DC">
      <w:pPr>
        <w:widowControl w:val="0"/>
        <w:autoSpaceDE w:val="0"/>
        <w:autoSpaceDN w:val="0"/>
        <w:adjustRightInd w:val="0"/>
        <w:jc w:val="both"/>
        <w:rPr>
          <w:szCs w:val="22"/>
          <w:lang w:val="sr-Latn-ME"/>
        </w:rPr>
      </w:pPr>
    </w:p>
    <w:p w:rsidR="004C79DC" w:rsidRPr="00577062" w:rsidRDefault="004C79DC" w:rsidP="004C79DC">
      <w:pPr>
        <w:widowControl w:val="0"/>
        <w:numPr>
          <w:ilvl w:val="12"/>
          <w:numId w:val="0"/>
        </w:numPr>
        <w:jc w:val="both"/>
        <w:rPr>
          <w:b/>
          <w:bCs/>
          <w:szCs w:val="22"/>
          <w:lang w:val="sr-Latn-ME"/>
        </w:rPr>
      </w:pPr>
      <w:r w:rsidRPr="00577062">
        <w:rPr>
          <w:b/>
          <w:bCs/>
          <w:szCs w:val="22"/>
          <w:lang w:val="sr-Latn-ME"/>
        </w:rPr>
        <w:t xml:space="preserve">Kako izgleda lijek </w:t>
      </w:r>
      <w:r w:rsidR="002C6265" w:rsidRPr="00577062">
        <w:rPr>
          <w:b/>
          <w:bCs/>
          <w:szCs w:val="22"/>
          <w:lang w:val="sr-Latn-ME"/>
        </w:rPr>
        <w:t xml:space="preserve">Zalasta </w:t>
      </w:r>
      <w:r w:rsidRPr="00577062">
        <w:rPr>
          <w:b/>
          <w:bCs/>
          <w:szCs w:val="22"/>
          <w:lang w:val="sr-Latn-ME"/>
        </w:rPr>
        <w:t xml:space="preserve"> i sadržaj pakovanja</w:t>
      </w:r>
    </w:p>
    <w:p w:rsidR="004C79DC" w:rsidRPr="00577062" w:rsidRDefault="004C79DC" w:rsidP="004C79DC">
      <w:pPr>
        <w:jc w:val="both"/>
        <w:rPr>
          <w:szCs w:val="22"/>
          <w:lang w:val="sr-Latn-ME"/>
        </w:rPr>
      </w:pPr>
      <w:r w:rsidRPr="00577062">
        <w:rPr>
          <w:szCs w:val="22"/>
          <w:lang w:val="sr-Latn-ME"/>
        </w:rPr>
        <w:t>Tablete od 5 mg: okrugle, lagano izbočene, svijetlo žute boje s mogućim pojedinačnim žutim tačkama i natpisom 5.</w:t>
      </w:r>
    </w:p>
    <w:p w:rsidR="004C79DC" w:rsidRPr="00577062" w:rsidRDefault="004C79DC" w:rsidP="004C79DC">
      <w:pPr>
        <w:jc w:val="both"/>
        <w:rPr>
          <w:szCs w:val="22"/>
          <w:lang w:val="sr-Latn-ME"/>
        </w:rPr>
      </w:pPr>
      <w:r w:rsidRPr="00577062">
        <w:rPr>
          <w:szCs w:val="22"/>
          <w:lang w:val="sr-Latn-ME"/>
        </w:rPr>
        <w:t>Tablete od 10 mg: okrugle, lagano izbočene, svijetlo žute boje s mogućim pojedinačnim žutim tačkama i natpisom 10.</w:t>
      </w:r>
    </w:p>
    <w:p w:rsidR="004C79DC" w:rsidRPr="00577062" w:rsidRDefault="004C79DC" w:rsidP="004C79DC">
      <w:pPr>
        <w:jc w:val="both"/>
        <w:rPr>
          <w:szCs w:val="22"/>
          <w:lang w:val="sr-Latn-ME"/>
        </w:rPr>
      </w:pPr>
      <w:r w:rsidRPr="00577062">
        <w:rPr>
          <w:szCs w:val="22"/>
          <w:lang w:val="sr-Latn-ME"/>
        </w:rPr>
        <w:t>Tablete od 5 mg i 10 mg na raspolaganju su u kutijama s</w:t>
      </w:r>
      <w:r w:rsidR="002553F3" w:rsidRPr="00577062">
        <w:rPr>
          <w:szCs w:val="22"/>
          <w:lang w:val="sr-Latn-ME"/>
        </w:rPr>
        <w:t>a</w:t>
      </w:r>
      <w:r w:rsidRPr="00577062">
        <w:rPr>
          <w:szCs w:val="22"/>
          <w:lang w:val="sr-Latn-ME"/>
        </w:rPr>
        <w:t xml:space="preserve"> 28 </w:t>
      </w:r>
      <w:r w:rsidR="002553F3" w:rsidRPr="00577062">
        <w:rPr>
          <w:szCs w:val="22"/>
          <w:lang w:val="sr-Latn-ME"/>
        </w:rPr>
        <w:t xml:space="preserve">(4x7) </w:t>
      </w:r>
      <w:r w:rsidRPr="00577062">
        <w:rPr>
          <w:szCs w:val="22"/>
          <w:lang w:val="sr-Latn-ME"/>
        </w:rPr>
        <w:t>tableta.</w:t>
      </w:r>
    </w:p>
    <w:p w:rsidR="004C79DC" w:rsidRPr="00577062" w:rsidRDefault="004C79DC" w:rsidP="004C79DC">
      <w:pPr>
        <w:jc w:val="both"/>
        <w:rPr>
          <w:szCs w:val="22"/>
          <w:lang w:val="sr-Latn-ME"/>
        </w:rPr>
      </w:pPr>
      <w:r w:rsidRPr="00577062">
        <w:rPr>
          <w:szCs w:val="22"/>
          <w:lang w:val="sr-Latn-ME"/>
        </w:rPr>
        <w:t>U kutijama su blisteri sa 7 tableta.</w:t>
      </w:r>
    </w:p>
    <w:p w:rsidR="004C79DC" w:rsidRPr="00577062" w:rsidRDefault="004C79DC" w:rsidP="004C79DC">
      <w:pPr>
        <w:widowControl w:val="0"/>
        <w:numPr>
          <w:ilvl w:val="12"/>
          <w:numId w:val="0"/>
        </w:numPr>
        <w:jc w:val="both"/>
        <w:rPr>
          <w:bCs/>
          <w:szCs w:val="22"/>
          <w:lang w:val="sr-Latn-ME"/>
        </w:rPr>
      </w:pPr>
    </w:p>
    <w:p w:rsidR="004C79DC" w:rsidRPr="00577062" w:rsidRDefault="004C79DC" w:rsidP="0067704D">
      <w:pPr>
        <w:jc w:val="both"/>
        <w:rPr>
          <w:b/>
          <w:szCs w:val="22"/>
          <w:lang w:val="sr-Latn-ME"/>
        </w:rPr>
      </w:pPr>
      <w:r w:rsidRPr="00577062">
        <w:rPr>
          <w:b/>
          <w:szCs w:val="22"/>
          <w:lang w:val="sr-Latn-ME"/>
        </w:rPr>
        <w:t>Nosilac dozvole i proizvođač</w:t>
      </w:r>
    </w:p>
    <w:p w:rsidR="004C79DC" w:rsidRPr="00577062" w:rsidRDefault="004C79DC" w:rsidP="004C79DC">
      <w:pPr>
        <w:jc w:val="both"/>
        <w:rPr>
          <w:b/>
          <w:szCs w:val="22"/>
          <w:lang w:val="sr-Latn-ME"/>
        </w:rPr>
      </w:pPr>
    </w:p>
    <w:p w:rsidR="004C79DC" w:rsidRPr="00577062" w:rsidRDefault="004C79DC" w:rsidP="004C79DC">
      <w:pPr>
        <w:jc w:val="both"/>
        <w:rPr>
          <w:b/>
          <w:szCs w:val="22"/>
          <w:lang w:val="sr-Latn-ME"/>
        </w:rPr>
      </w:pPr>
      <w:r w:rsidRPr="00577062">
        <w:rPr>
          <w:b/>
          <w:szCs w:val="22"/>
          <w:lang w:val="sr-Latn-ME"/>
        </w:rPr>
        <w:t>Nosilac dozvole</w:t>
      </w:r>
    </w:p>
    <w:p w:rsidR="004C79DC" w:rsidRPr="00577062" w:rsidRDefault="004C79DC" w:rsidP="004C79DC">
      <w:pPr>
        <w:rPr>
          <w:szCs w:val="22"/>
          <w:lang w:val="sr-Latn-ME"/>
        </w:rPr>
      </w:pPr>
      <w:r w:rsidRPr="00577062">
        <w:rPr>
          <w:szCs w:val="22"/>
          <w:lang w:val="sr-Latn-ME"/>
        </w:rPr>
        <w:t>D.S.D. „KRKA d.d. Novo mesto“ Slovenija - predstavništvo Podgorica</w:t>
      </w:r>
    </w:p>
    <w:p w:rsidR="004C79DC" w:rsidRPr="00577062" w:rsidRDefault="004C79DC" w:rsidP="004C79DC">
      <w:pPr>
        <w:rPr>
          <w:szCs w:val="22"/>
          <w:lang w:val="sr-Latn-ME"/>
        </w:rPr>
      </w:pPr>
      <w:r w:rsidRPr="00577062">
        <w:rPr>
          <w:szCs w:val="22"/>
          <w:lang w:val="sr-Latn-ME"/>
        </w:rPr>
        <w:t xml:space="preserve">Svetlane Kane Radević br. 3, 81000 </w:t>
      </w:r>
      <w:bookmarkStart w:id="0" w:name="_GoBack"/>
      <w:r w:rsidRPr="00577062">
        <w:rPr>
          <w:szCs w:val="22"/>
          <w:lang w:val="sr-Latn-ME"/>
        </w:rPr>
        <w:t>Podgorica, Crna Gora</w:t>
      </w:r>
      <w:bookmarkEnd w:id="0"/>
    </w:p>
    <w:p w:rsidR="004C79DC" w:rsidRPr="00577062" w:rsidRDefault="004C79DC" w:rsidP="004C79DC">
      <w:pPr>
        <w:widowControl w:val="0"/>
        <w:jc w:val="both"/>
        <w:rPr>
          <w:szCs w:val="22"/>
          <w:lang w:val="sr-Latn-ME"/>
        </w:rPr>
      </w:pPr>
    </w:p>
    <w:p w:rsidR="004C79DC" w:rsidRPr="00577062" w:rsidRDefault="004C79DC" w:rsidP="004C79DC">
      <w:pPr>
        <w:jc w:val="both"/>
        <w:rPr>
          <w:b/>
          <w:szCs w:val="22"/>
          <w:lang w:val="sr-Latn-ME"/>
        </w:rPr>
      </w:pPr>
      <w:r w:rsidRPr="00577062">
        <w:rPr>
          <w:b/>
          <w:bCs/>
          <w:szCs w:val="22"/>
          <w:lang w:val="sr-Latn-ME"/>
        </w:rPr>
        <w:t>Proizvođač</w:t>
      </w:r>
    </w:p>
    <w:p w:rsidR="004C79DC" w:rsidRPr="00577062" w:rsidRDefault="004C79DC" w:rsidP="004C79DC">
      <w:pPr>
        <w:jc w:val="both"/>
        <w:rPr>
          <w:szCs w:val="22"/>
          <w:lang w:val="sr-Latn-ME"/>
        </w:rPr>
      </w:pPr>
      <w:r w:rsidRPr="00577062">
        <w:rPr>
          <w:szCs w:val="22"/>
          <w:lang w:val="sr-Latn-ME"/>
        </w:rPr>
        <w:t>KRKA</w:t>
      </w:r>
      <w:r w:rsidR="005D31B8">
        <w:rPr>
          <w:szCs w:val="22"/>
          <w:lang w:val="sr-Latn-ME"/>
        </w:rPr>
        <w:t>-</w:t>
      </w:r>
      <w:r w:rsidRPr="00577062">
        <w:rPr>
          <w:szCs w:val="22"/>
          <w:lang w:val="sr-Latn-ME"/>
        </w:rPr>
        <w:t>Polska Sp. z o.o., Ul. Równoległa 5, 02-235 Varšava, Poljska</w:t>
      </w:r>
    </w:p>
    <w:p w:rsidR="00CF7E1A" w:rsidRPr="00577062" w:rsidRDefault="00CF7E1A" w:rsidP="00CF7E1A">
      <w:pPr>
        <w:pStyle w:val="NormalWeb"/>
        <w:spacing w:before="0" w:beforeAutospacing="0" w:after="0" w:afterAutospacing="0"/>
        <w:rPr>
          <w:sz w:val="22"/>
          <w:szCs w:val="22"/>
          <w:lang w:val="sr-Latn-ME"/>
        </w:rPr>
      </w:pPr>
      <w:r w:rsidRPr="00577062">
        <w:rPr>
          <w:sz w:val="22"/>
          <w:szCs w:val="22"/>
          <w:lang w:val="sr-Latn-ME"/>
        </w:rPr>
        <w:t>KRKA d.d., Novo mesto, Šmarješka cesta 6, 8501 Novo mesto, Slovenija</w:t>
      </w:r>
    </w:p>
    <w:p w:rsidR="004C79DC" w:rsidRPr="00577062" w:rsidRDefault="004C79DC" w:rsidP="004C79DC">
      <w:pPr>
        <w:jc w:val="both"/>
        <w:rPr>
          <w:bCs/>
          <w:szCs w:val="22"/>
          <w:lang w:val="sr-Latn-ME"/>
        </w:rPr>
      </w:pPr>
    </w:p>
    <w:p w:rsidR="004C79DC" w:rsidRPr="00577062" w:rsidRDefault="004C79DC" w:rsidP="004C79DC">
      <w:pPr>
        <w:jc w:val="both"/>
        <w:rPr>
          <w:b/>
          <w:szCs w:val="22"/>
          <w:lang w:val="sr-Latn-ME"/>
        </w:rPr>
      </w:pPr>
      <w:r w:rsidRPr="00577062">
        <w:rPr>
          <w:b/>
          <w:szCs w:val="22"/>
          <w:lang w:val="sr-Latn-ME"/>
        </w:rPr>
        <w:t>Režim izdavanja lijeka</w:t>
      </w:r>
    </w:p>
    <w:p w:rsidR="004C79DC" w:rsidRPr="00577062" w:rsidRDefault="00577062" w:rsidP="004C79DC">
      <w:pPr>
        <w:jc w:val="both"/>
        <w:rPr>
          <w:szCs w:val="22"/>
          <w:lang w:val="sr-Latn-ME"/>
        </w:rPr>
      </w:pPr>
      <w:r w:rsidRPr="00577062">
        <w:rPr>
          <w:szCs w:val="22"/>
          <w:lang w:val="sr-Latn-ME"/>
        </w:rPr>
        <w:t>Lijek se izdaje samo na ljekarski recept</w:t>
      </w:r>
      <w:r>
        <w:rPr>
          <w:szCs w:val="22"/>
          <w:lang w:val="sr-Latn-ME"/>
        </w:rPr>
        <w:t>.</w:t>
      </w:r>
    </w:p>
    <w:p w:rsidR="004C79DC" w:rsidRPr="00577062" w:rsidRDefault="004C79DC" w:rsidP="004C79DC">
      <w:pPr>
        <w:jc w:val="both"/>
        <w:rPr>
          <w:szCs w:val="22"/>
          <w:lang w:val="sr-Latn-ME"/>
        </w:rPr>
      </w:pPr>
    </w:p>
    <w:p w:rsidR="004C79DC" w:rsidRPr="00577062" w:rsidRDefault="004C79DC" w:rsidP="004C79DC">
      <w:pPr>
        <w:jc w:val="both"/>
        <w:rPr>
          <w:b/>
          <w:szCs w:val="22"/>
          <w:lang w:val="sr-Latn-ME"/>
        </w:rPr>
      </w:pPr>
      <w:r w:rsidRPr="00577062">
        <w:rPr>
          <w:b/>
          <w:szCs w:val="22"/>
          <w:lang w:val="sr-Latn-ME"/>
        </w:rPr>
        <w:t>Broj i datum dozvole</w:t>
      </w:r>
    </w:p>
    <w:p w:rsidR="00425201" w:rsidRPr="0057682A" w:rsidRDefault="00425201" w:rsidP="00425201">
      <w:pPr>
        <w:jc w:val="both"/>
        <w:rPr>
          <w:szCs w:val="22"/>
          <w:lang w:val="sr-Latn-ME"/>
        </w:rPr>
      </w:pPr>
      <w:r w:rsidRPr="0057682A">
        <w:rPr>
          <w:szCs w:val="22"/>
          <w:lang w:val="sr-Latn-ME"/>
        </w:rPr>
        <w:t xml:space="preserve">Zalasta, tableta, 5 mg, blister, 28 (4x7) tableta: </w:t>
      </w:r>
      <w:r w:rsidRPr="0057682A">
        <w:rPr>
          <w:rFonts w:ascii="TimesNewRoman" w:eastAsia="SimSun" w:hAnsi="TimesNewRoman" w:cs="TimesNewRoman"/>
          <w:szCs w:val="22"/>
          <w:lang w:val="sr-Latn-ME" w:eastAsia="sr-Latn-RS"/>
        </w:rPr>
        <w:t xml:space="preserve">2030/23/2534 </w:t>
      </w:r>
      <w:r>
        <w:rPr>
          <w:rFonts w:ascii="TimesNewRoman" w:eastAsia="SimSun" w:hAnsi="TimesNewRoman" w:cs="TimesNewRoman"/>
          <w:szCs w:val="22"/>
          <w:lang w:val="sr-Latn-ME" w:eastAsia="sr-Latn-RS"/>
        </w:rPr>
        <w:t>–</w:t>
      </w:r>
      <w:r w:rsidRPr="0057682A">
        <w:rPr>
          <w:rFonts w:ascii="TimesNewRoman" w:eastAsia="SimSun" w:hAnsi="TimesNewRoman" w:cs="TimesNewRoman"/>
          <w:szCs w:val="22"/>
          <w:lang w:val="sr-Latn-ME" w:eastAsia="sr-Latn-RS"/>
        </w:rPr>
        <w:t xml:space="preserve"> 5335</w:t>
      </w:r>
      <w:r>
        <w:rPr>
          <w:rFonts w:ascii="TimesNewRoman" w:eastAsia="SimSun" w:hAnsi="TimesNewRoman" w:cs="TimesNewRoman"/>
          <w:szCs w:val="22"/>
          <w:lang w:val="sr-Latn-ME" w:eastAsia="sr-Latn-RS"/>
        </w:rPr>
        <w:t xml:space="preserve"> od </w:t>
      </w:r>
      <w:r w:rsidRPr="0057682A">
        <w:rPr>
          <w:rFonts w:ascii="TimesNewRoman" w:eastAsia="SimSun" w:hAnsi="TimesNewRoman" w:cs="TimesNewRoman"/>
          <w:szCs w:val="22"/>
          <w:lang w:val="sr-Latn-ME" w:eastAsia="sr-Latn-RS"/>
        </w:rPr>
        <w:t>07.07.2023. godine</w:t>
      </w:r>
    </w:p>
    <w:p w:rsidR="00425201" w:rsidRPr="0057682A" w:rsidRDefault="00425201" w:rsidP="00425201">
      <w:pPr>
        <w:jc w:val="both"/>
        <w:rPr>
          <w:szCs w:val="22"/>
          <w:lang w:val="sr-Latn-ME"/>
        </w:rPr>
      </w:pPr>
      <w:r w:rsidRPr="0057682A">
        <w:rPr>
          <w:szCs w:val="22"/>
          <w:lang w:val="sr-Latn-ME"/>
        </w:rPr>
        <w:t xml:space="preserve">Zalasta, tableta, 10 mg, blister, 28 (4x7) tableta: </w:t>
      </w:r>
      <w:r w:rsidRPr="0057682A">
        <w:rPr>
          <w:rFonts w:ascii="TimesNewRoman" w:eastAsia="SimSun" w:hAnsi="TimesNewRoman" w:cs="TimesNewRoman"/>
          <w:szCs w:val="22"/>
          <w:lang w:val="sr-Latn-ME" w:eastAsia="sr-Latn-RS"/>
        </w:rPr>
        <w:t xml:space="preserve">2030/23/2535 </w:t>
      </w:r>
      <w:r>
        <w:rPr>
          <w:rFonts w:ascii="TimesNewRoman" w:eastAsia="SimSun" w:hAnsi="TimesNewRoman" w:cs="TimesNewRoman"/>
          <w:szCs w:val="22"/>
          <w:lang w:val="sr-Latn-ME" w:eastAsia="sr-Latn-RS"/>
        </w:rPr>
        <w:t>–</w:t>
      </w:r>
      <w:r w:rsidRPr="0057682A">
        <w:rPr>
          <w:rFonts w:ascii="TimesNewRoman" w:eastAsia="SimSun" w:hAnsi="TimesNewRoman" w:cs="TimesNewRoman"/>
          <w:szCs w:val="22"/>
          <w:lang w:val="sr-Latn-ME" w:eastAsia="sr-Latn-RS"/>
        </w:rPr>
        <w:t xml:space="preserve"> 5336</w:t>
      </w:r>
      <w:r>
        <w:rPr>
          <w:rFonts w:ascii="TimesNewRoman" w:eastAsia="SimSun" w:hAnsi="TimesNewRoman" w:cs="TimesNewRoman"/>
          <w:szCs w:val="22"/>
          <w:lang w:val="sr-Latn-ME" w:eastAsia="sr-Latn-RS"/>
        </w:rPr>
        <w:t xml:space="preserve"> od </w:t>
      </w:r>
      <w:r w:rsidRPr="0057682A">
        <w:rPr>
          <w:rFonts w:ascii="TimesNewRoman" w:eastAsia="SimSun" w:hAnsi="TimesNewRoman" w:cs="TimesNewRoman"/>
          <w:szCs w:val="22"/>
          <w:lang w:val="sr-Latn-ME" w:eastAsia="sr-Latn-RS"/>
        </w:rPr>
        <w:t>07.07.2023. godine</w:t>
      </w:r>
    </w:p>
    <w:p w:rsidR="004C79DC" w:rsidRPr="00577062" w:rsidRDefault="004C79DC" w:rsidP="004C79DC">
      <w:pPr>
        <w:widowControl w:val="0"/>
        <w:autoSpaceDE w:val="0"/>
        <w:autoSpaceDN w:val="0"/>
        <w:adjustRightInd w:val="0"/>
        <w:jc w:val="both"/>
        <w:rPr>
          <w:color w:val="000000"/>
          <w:szCs w:val="22"/>
          <w:lang w:val="sr-Latn-ME"/>
        </w:rPr>
      </w:pPr>
    </w:p>
    <w:p w:rsidR="004C79DC" w:rsidRPr="00577062" w:rsidRDefault="004C79DC" w:rsidP="004C79DC">
      <w:pPr>
        <w:jc w:val="both"/>
        <w:rPr>
          <w:b/>
          <w:szCs w:val="22"/>
          <w:lang w:val="sr-Latn-ME"/>
        </w:rPr>
      </w:pPr>
      <w:r w:rsidRPr="00577062">
        <w:rPr>
          <w:b/>
          <w:szCs w:val="22"/>
          <w:lang w:val="sr-Latn-ME"/>
        </w:rPr>
        <w:t>Ovo uputstvo je posljednji put odobreno</w:t>
      </w:r>
    </w:p>
    <w:p w:rsidR="00425201" w:rsidRPr="0057682A" w:rsidRDefault="00425201" w:rsidP="00425201">
      <w:pPr>
        <w:widowControl w:val="0"/>
        <w:rPr>
          <w:szCs w:val="22"/>
          <w:lang w:val="sr-Latn-ME"/>
        </w:rPr>
      </w:pPr>
      <w:r w:rsidRPr="0057682A">
        <w:rPr>
          <w:rFonts w:ascii="TimesNewRoman" w:eastAsia="SimSun" w:hAnsi="TimesNewRoman" w:cs="TimesNewRoman"/>
          <w:szCs w:val="22"/>
          <w:lang w:val="sr-Latn-ME" w:eastAsia="sr-Latn-RS"/>
        </w:rPr>
        <w:t>Jul, 2023. godine</w:t>
      </w:r>
    </w:p>
    <w:p w:rsidR="004C79DC" w:rsidRPr="00577062" w:rsidRDefault="004C79DC" w:rsidP="004C79DC">
      <w:pPr>
        <w:jc w:val="both"/>
        <w:rPr>
          <w:b/>
          <w:szCs w:val="22"/>
          <w:lang w:val="sr-Latn-ME"/>
        </w:rPr>
      </w:pPr>
    </w:p>
    <w:p w:rsidR="004C79DC" w:rsidRPr="00577062" w:rsidRDefault="004C79DC" w:rsidP="004C79DC">
      <w:pPr>
        <w:jc w:val="both"/>
        <w:rPr>
          <w:szCs w:val="22"/>
          <w:lang w:val="sr-Latn-ME"/>
        </w:rPr>
      </w:pPr>
    </w:p>
    <w:p w:rsidR="004C79DC" w:rsidRPr="00577062" w:rsidRDefault="004C79DC" w:rsidP="004C79DC">
      <w:pPr>
        <w:jc w:val="both"/>
        <w:rPr>
          <w:szCs w:val="22"/>
          <w:lang w:val="sr-Latn-ME"/>
        </w:rPr>
      </w:pPr>
    </w:p>
    <w:p w:rsidR="004C79DC" w:rsidRPr="00577062" w:rsidRDefault="004C79DC" w:rsidP="004C79DC">
      <w:pPr>
        <w:rPr>
          <w:szCs w:val="22"/>
          <w:lang w:val="sr-Latn-ME"/>
        </w:rPr>
      </w:pPr>
    </w:p>
    <w:p w:rsidR="004C79DC" w:rsidRPr="00577062" w:rsidRDefault="004C79DC" w:rsidP="004C79DC">
      <w:pPr>
        <w:rPr>
          <w:szCs w:val="22"/>
          <w:lang w:val="sr-Latn-ME"/>
        </w:rPr>
      </w:pPr>
    </w:p>
    <w:p w:rsidR="00812D16" w:rsidRPr="00577062" w:rsidRDefault="00812D16" w:rsidP="004E5A77">
      <w:pPr>
        <w:rPr>
          <w:lang w:val="sr-Latn-ME"/>
        </w:rPr>
      </w:pPr>
    </w:p>
    <w:sectPr w:rsidR="00812D16" w:rsidRPr="00577062" w:rsidSect="001374C5">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68C" w:rsidRDefault="003B368C">
      <w:pPr>
        <w:spacing w:line="240" w:lineRule="auto"/>
      </w:pPr>
      <w:r>
        <w:separator/>
      </w:r>
    </w:p>
  </w:endnote>
  <w:endnote w:type="continuationSeparator" w:id="0">
    <w:p w:rsidR="003B368C" w:rsidRDefault="003B3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umanist777">
    <w:altName w:val="Lucida Sans Unicode"/>
    <w:charset w:val="00"/>
    <w:family w:val="swiss"/>
    <w:pitch w:val="variable"/>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557" w:rsidRPr="00C646DD" w:rsidRDefault="006C3553">
    <w:pPr>
      <w:pStyle w:val="Footer"/>
      <w:tabs>
        <w:tab w:val="right" w:pos="8931"/>
      </w:tabs>
      <w:ind w:right="96"/>
      <w:jc w:val="center"/>
      <w:rPr>
        <w:rFonts w:ascii="Times New Roman" w:hAnsi="Times New Roman"/>
        <w:sz w:val="20"/>
        <w:szCs w:val="22"/>
      </w:rPr>
    </w:pPr>
    <w:r w:rsidRPr="00C646DD">
      <w:rPr>
        <w:rFonts w:ascii="Times New Roman" w:hAnsi="Times New Roman"/>
        <w:sz w:val="20"/>
        <w:szCs w:val="22"/>
      </w:rPr>
      <w:fldChar w:fldCharType="begin"/>
    </w:r>
    <w:r w:rsidRPr="00C646DD">
      <w:rPr>
        <w:rFonts w:ascii="Times New Roman" w:hAnsi="Times New Roman"/>
        <w:sz w:val="20"/>
        <w:szCs w:val="22"/>
      </w:rPr>
      <w:instrText xml:space="preserve"> EQ </w:instrText>
    </w:r>
    <w:r w:rsidRPr="00C646DD">
      <w:rPr>
        <w:rFonts w:ascii="Times New Roman" w:hAnsi="Times New Roman"/>
        <w:sz w:val="20"/>
        <w:szCs w:val="22"/>
      </w:rPr>
      <w:fldChar w:fldCharType="end"/>
    </w:r>
    <w:r w:rsidRPr="00C646DD">
      <w:rPr>
        <w:rStyle w:val="PageNumber"/>
        <w:rFonts w:ascii="Times New Roman" w:hAnsi="Times New Roman"/>
        <w:sz w:val="20"/>
        <w:szCs w:val="22"/>
      </w:rPr>
      <w:fldChar w:fldCharType="begin"/>
    </w:r>
    <w:r w:rsidRPr="00C646DD">
      <w:rPr>
        <w:rStyle w:val="PageNumber"/>
        <w:rFonts w:ascii="Times New Roman" w:hAnsi="Times New Roman"/>
        <w:sz w:val="20"/>
        <w:szCs w:val="22"/>
      </w:rPr>
      <w:instrText xml:space="preserve">PAGE  </w:instrText>
    </w:r>
    <w:r w:rsidRPr="00C646DD">
      <w:rPr>
        <w:rStyle w:val="PageNumber"/>
        <w:rFonts w:ascii="Times New Roman" w:hAnsi="Times New Roman"/>
        <w:sz w:val="20"/>
        <w:szCs w:val="22"/>
      </w:rPr>
      <w:fldChar w:fldCharType="separate"/>
    </w:r>
    <w:r w:rsidR="00AC67F6">
      <w:rPr>
        <w:rStyle w:val="PageNumber"/>
        <w:rFonts w:ascii="Times New Roman" w:hAnsi="Times New Roman"/>
        <w:sz w:val="20"/>
        <w:szCs w:val="22"/>
      </w:rPr>
      <w:t>5</w:t>
    </w:r>
    <w:r w:rsidRPr="00C646DD">
      <w:rPr>
        <w:rStyle w:val="PageNumber"/>
        <w:rFonts w:ascii="Times New Roman" w:hAnsi="Times New Roman"/>
        <w:sz w:val="20"/>
        <w:szCs w:val="22"/>
      </w:rPr>
      <w:fldChar w:fldCharType="end"/>
    </w:r>
    <w:r w:rsidR="00C646DD" w:rsidRPr="00C646DD">
      <w:rPr>
        <w:rStyle w:val="PageNumber"/>
        <w:rFonts w:ascii="Times New Roman" w:hAnsi="Times New Roman"/>
        <w:sz w:val="20"/>
        <w:szCs w:val="22"/>
      </w:rPr>
      <w:t xml:space="preserve"> / 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rPr>
      <w:id w:val="1560055399"/>
      <w:docPartObj>
        <w:docPartGallery w:val="Page Numbers (Bottom of Page)"/>
        <w:docPartUnique/>
      </w:docPartObj>
    </w:sdtPr>
    <w:sdtEndPr/>
    <w:sdtContent>
      <w:sdt>
        <w:sdtPr>
          <w:rPr>
            <w:rFonts w:ascii="Times New Roman" w:hAnsi="Times New Roman"/>
            <w:sz w:val="20"/>
          </w:rPr>
          <w:id w:val="1728636285"/>
          <w:docPartObj>
            <w:docPartGallery w:val="Page Numbers (Top of Page)"/>
            <w:docPartUnique/>
          </w:docPartObj>
        </w:sdtPr>
        <w:sdtEndPr/>
        <w:sdtContent>
          <w:p w:rsidR="0041266E" w:rsidRPr="00C646DD" w:rsidRDefault="0041266E">
            <w:pPr>
              <w:pStyle w:val="Footer"/>
              <w:jc w:val="center"/>
              <w:rPr>
                <w:rFonts w:ascii="Times New Roman" w:hAnsi="Times New Roman"/>
                <w:sz w:val="20"/>
              </w:rPr>
            </w:pPr>
            <w:r w:rsidRPr="00C646DD">
              <w:rPr>
                <w:rFonts w:ascii="Times New Roman" w:hAnsi="Times New Roman"/>
                <w:bCs/>
                <w:sz w:val="20"/>
              </w:rPr>
              <w:fldChar w:fldCharType="begin"/>
            </w:r>
            <w:r w:rsidRPr="00C646DD">
              <w:rPr>
                <w:rFonts w:ascii="Times New Roman" w:hAnsi="Times New Roman"/>
                <w:bCs/>
                <w:sz w:val="20"/>
              </w:rPr>
              <w:instrText xml:space="preserve"> PAGE </w:instrText>
            </w:r>
            <w:r w:rsidRPr="00C646DD">
              <w:rPr>
                <w:rFonts w:ascii="Times New Roman" w:hAnsi="Times New Roman"/>
                <w:bCs/>
                <w:sz w:val="20"/>
              </w:rPr>
              <w:fldChar w:fldCharType="separate"/>
            </w:r>
            <w:r w:rsidR="00AC67F6">
              <w:rPr>
                <w:rFonts w:ascii="Times New Roman" w:hAnsi="Times New Roman"/>
                <w:bCs/>
                <w:sz w:val="20"/>
              </w:rPr>
              <w:t>1</w:t>
            </w:r>
            <w:r w:rsidRPr="00C646DD">
              <w:rPr>
                <w:rFonts w:ascii="Times New Roman" w:hAnsi="Times New Roman"/>
                <w:bCs/>
                <w:sz w:val="20"/>
              </w:rPr>
              <w:fldChar w:fldCharType="end"/>
            </w:r>
            <w:r w:rsidRPr="00C646DD">
              <w:rPr>
                <w:rFonts w:ascii="Times New Roman" w:hAnsi="Times New Roman"/>
                <w:sz w:val="20"/>
              </w:rPr>
              <w:t xml:space="preserve"> / </w:t>
            </w:r>
            <w:r w:rsidRPr="00C646DD">
              <w:rPr>
                <w:rFonts w:ascii="Times New Roman" w:hAnsi="Times New Roman"/>
                <w:bCs/>
                <w:sz w:val="20"/>
              </w:rPr>
              <w:fldChar w:fldCharType="begin"/>
            </w:r>
            <w:r w:rsidRPr="00C646DD">
              <w:rPr>
                <w:rFonts w:ascii="Times New Roman" w:hAnsi="Times New Roman"/>
                <w:bCs/>
                <w:sz w:val="20"/>
              </w:rPr>
              <w:instrText xml:space="preserve"> NUMPAGES  </w:instrText>
            </w:r>
            <w:r w:rsidRPr="00C646DD">
              <w:rPr>
                <w:rFonts w:ascii="Times New Roman" w:hAnsi="Times New Roman"/>
                <w:bCs/>
                <w:sz w:val="20"/>
              </w:rPr>
              <w:fldChar w:fldCharType="separate"/>
            </w:r>
            <w:r w:rsidR="00AC67F6">
              <w:rPr>
                <w:rFonts w:ascii="Times New Roman" w:hAnsi="Times New Roman"/>
                <w:bCs/>
                <w:sz w:val="20"/>
              </w:rPr>
              <w:t>6</w:t>
            </w:r>
            <w:r w:rsidRPr="00C646DD">
              <w:rPr>
                <w:rFonts w:ascii="Times New Roman" w:hAnsi="Times New Roman"/>
                <w:bCs/>
                <w:sz w:val="20"/>
              </w:rPr>
              <w:fldChar w:fldCharType="end"/>
            </w:r>
          </w:p>
        </w:sdtContent>
      </w:sdt>
    </w:sdtContent>
  </w:sdt>
  <w:p w:rsidR="006B4557" w:rsidRPr="006C3553" w:rsidRDefault="006B4557" w:rsidP="004E5A77">
    <w:pPr>
      <w:pStyle w:val="Footer"/>
      <w:tabs>
        <w:tab w:val="right" w:pos="8931"/>
      </w:tabs>
      <w:ind w:right="96"/>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68C" w:rsidRDefault="003B368C">
      <w:pPr>
        <w:spacing w:line="240" w:lineRule="auto"/>
      </w:pPr>
      <w:r>
        <w:separator/>
      </w:r>
    </w:p>
  </w:footnote>
  <w:footnote w:type="continuationSeparator" w:id="0">
    <w:p w:rsidR="003B368C" w:rsidRDefault="003B36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C337A3D"/>
    <w:multiLevelType w:val="hybridMultilevel"/>
    <w:tmpl w:val="BD9A6E20"/>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A055E97"/>
    <w:multiLevelType w:val="hybridMultilevel"/>
    <w:tmpl w:val="FD22B516"/>
    <w:lvl w:ilvl="0" w:tplc="04090001">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200BF8"/>
    <w:multiLevelType w:val="hybridMultilevel"/>
    <w:tmpl w:val="9360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5"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8"/>
  </w:num>
  <w:num w:numId="6">
    <w:abstractNumId w:val="15"/>
  </w:num>
  <w:num w:numId="7">
    <w:abstractNumId w:val="9"/>
  </w:num>
  <w:num w:numId="8">
    <w:abstractNumId w:val="11"/>
  </w:num>
  <w:num w:numId="9">
    <w:abstractNumId w:val="24"/>
  </w:num>
  <w:num w:numId="10">
    <w:abstractNumId w:val="1"/>
  </w:num>
  <w:num w:numId="11">
    <w:abstractNumId w:val="20"/>
  </w:num>
  <w:num w:numId="12">
    <w:abstractNumId w:val="10"/>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1"/>
  </w:num>
  <w:num w:numId="17">
    <w:abstractNumId w:val="13"/>
  </w:num>
  <w:num w:numId="18">
    <w:abstractNumId w:val="14"/>
  </w:num>
  <w:num w:numId="19">
    <w:abstractNumId w:val="26"/>
  </w:num>
  <w:num w:numId="20">
    <w:abstractNumId w:val="16"/>
  </w:num>
  <w:num w:numId="21">
    <w:abstractNumId w:val="22"/>
  </w:num>
  <w:num w:numId="22">
    <w:abstractNumId w:val="19"/>
  </w:num>
  <w:num w:numId="23">
    <w:abstractNumId w:val="8"/>
  </w:num>
  <w:num w:numId="24">
    <w:abstractNumId w:val="22"/>
  </w:num>
  <w:num w:numId="25">
    <w:abstractNumId w:val="4"/>
  </w:num>
  <w:num w:numId="26">
    <w:abstractNumId w:val="3"/>
    <w:lvlOverride w:ilvl="0">
      <w:startOverride w:val="1"/>
    </w:lvlOverride>
  </w:num>
  <w:num w:numId="27">
    <w:abstractNumId w:val="25"/>
  </w:num>
  <w:num w:numId="28">
    <w:abstractNumId w:val="5"/>
  </w:num>
  <w:num w:numId="29">
    <w:abstractNumId w:val="23"/>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0476"/>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65D0E"/>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C2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E7EDF"/>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286F"/>
    <w:rsid w:val="00213F90"/>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5F41"/>
    <w:rsid w:val="00246C65"/>
    <w:rsid w:val="00246EF4"/>
    <w:rsid w:val="0024721F"/>
    <w:rsid w:val="00251A10"/>
    <w:rsid w:val="00252BFF"/>
    <w:rsid w:val="0025349D"/>
    <w:rsid w:val="00253732"/>
    <w:rsid w:val="002542A8"/>
    <w:rsid w:val="002553F3"/>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C6265"/>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046F"/>
    <w:rsid w:val="00351A91"/>
    <w:rsid w:val="003520C4"/>
    <w:rsid w:val="003533AE"/>
    <w:rsid w:val="003551A0"/>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74173"/>
    <w:rsid w:val="00380A1A"/>
    <w:rsid w:val="00380D80"/>
    <w:rsid w:val="0038500E"/>
    <w:rsid w:val="0038761D"/>
    <w:rsid w:val="003906F8"/>
    <w:rsid w:val="003935EE"/>
    <w:rsid w:val="00393EE9"/>
    <w:rsid w:val="0039408A"/>
    <w:rsid w:val="003945F5"/>
    <w:rsid w:val="0039673D"/>
    <w:rsid w:val="00396CFA"/>
    <w:rsid w:val="003975DA"/>
    <w:rsid w:val="00397893"/>
    <w:rsid w:val="003A2407"/>
    <w:rsid w:val="003A2CF0"/>
    <w:rsid w:val="003A33D3"/>
    <w:rsid w:val="003A3880"/>
    <w:rsid w:val="003A4B52"/>
    <w:rsid w:val="003A5BC5"/>
    <w:rsid w:val="003A5D55"/>
    <w:rsid w:val="003A75E6"/>
    <w:rsid w:val="003B255B"/>
    <w:rsid w:val="003B3317"/>
    <w:rsid w:val="003B360E"/>
    <w:rsid w:val="003B368C"/>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628"/>
    <w:rsid w:val="00405CC9"/>
    <w:rsid w:val="0040711E"/>
    <w:rsid w:val="00407D67"/>
    <w:rsid w:val="00412450"/>
    <w:rsid w:val="0041266E"/>
    <w:rsid w:val="004138DE"/>
    <w:rsid w:val="00413B39"/>
    <w:rsid w:val="00414B2F"/>
    <w:rsid w:val="004154EB"/>
    <w:rsid w:val="00415E58"/>
    <w:rsid w:val="00416231"/>
    <w:rsid w:val="004208AB"/>
    <w:rsid w:val="004219EF"/>
    <w:rsid w:val="00421A72"/>
    <w:rsid w:val="00424348"/>
    <w:rsid w:val="00425201"/>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C79D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2FF5"/>
    <w:rsid w:val="005648FA"/>
    <w:rsid w:val="00564D50"/>
    <w:rsid w:val="00566A8F"/>
    <w:rsid w:val="00567346"/>
    <w:rsid w:val="0057371B"/>
    <w:rsid w:val="00575EB8"/>
    <w:rsid w:val="0057613A"/>
    <w:rsid w:val="00577062"/>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31B8"/>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2C5F"/>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04D"/>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4816"/>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6C43"/>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077"/>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A73F7"/>
    <w:rsid w:val="008B4A1C"/>
    <w:rsid w:val="008B500A"/>
    <w:rsid w:val="008B5944"/>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4251"/>
    <w:rsid w:val="00A06E6E"/>
    <w:rsid w:val="00A076F9"/>
    <w:rsid w:val="00A07997"/>
    <w:rsid w:val="00A07F87"/>
    <w:rsid w:val="00A13659"/>
    <w:rsid w:val="00A1637F"/>
    <w:rsid w:val="00A16A86"/>
    <w:rsid w:val="00A206ED"/>
    <w:rsid w:val="00A20806"/>
    <w:rsid w:val="00A20C7F"/>
    <w:rsid w:val="00A21D41"/>
    <w:rsid w:val="00A22DBA"/>
    <w:rsid w:val="00A2329D"/>
    <w:rsid w:val="00A23DE6"/>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7F6"/>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BEF"/>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27E50"/>
    <w:rsid w:val="00B31B62"/>
    <w:rsid w:val="00B3208E"/>
    <w:rsid w:val="00B33711"/>
    <w:rsid w:val="00B34889"/>
    <w:rsid w:val="00B36DC4"/>
    <w:rsid w:val="00B37550"/>
    <w:rsid w:val="00B3779E"/>
    <w:rsid w:val="00B402C6"/>
    <w:rsid w:val="00B41DC1"/>
    <w:rsid w:val="00B42F69"/>
    <w:rsid w:val="00B46D23"/>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78"/>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D0F49"/>
    <w:rsid w:val="00BE442D"/>
    <w:rsid w:val="00BE4ED6"/>
    <w:rsid w:val="00BE5304"/>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46D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3BE9"/>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CF7E1A"/>
    <w:rsid w:val="00D02B8F"/>
    <w:rsid w:val="00D0401F"/>
    <w:rsid w:val="00D06E88"/>
    <w:rsid w:val="00D11F90"/>
    <w:rsid w:val="00D13527"/>
    <w:rsid w:val="00D15E4E"/>
    <w:rsid w:val="00D17601"/>
    <w:rsid w:val="00D20D6E"/>
    <w:rsid w:val="00D21300"/>
    <w:rsid w:val="00D22F7B"/>
    <w:rsid w:val="00D230DC"/>
    <w:rsid w:val="00D25559"/>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43B2"/>
    <w:rsid w:val="00DC53F2"/>
    <w:rsid w:val="00DC6B01"/>
    <w:rsid w:val="00DC7797"/>
    <w:rsid w:val="00DC7D6D"/>
    <w:rsid w:val="00DC7E53"/>
    <w:rsid w:val="00DD078A"/>
    <w:rsid w:val="00DD1737"/>
    <w:rsid w:val="00DD34E1"/>
    <w:rsid w:val="00DD45E7"/>
    <w:rsid w:val="00DD71F6"/>
    <w:rsid w:val="00DD7667"/>
    <w:rsid w:val="00DD777C"/>
    <w:rsid w:val="00DD7B8D"/>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0F65"/>
    <w:rsid w:val="00E43AAA"/>
    <w:rsid w:val="00E44C62"/>
    <w:rsid w:val="00E5275F"/>
    <w:rsid w:val="00E5387C"/>
    <w:rsid w:val="00E54EF2"/>
    <w:rsid w:val="00E60DC5"/>
    <w:rsid w:val="00E63559"/>
    <w:rsid w:val="00E67180"/>
    <w:rsid w:val="00E676E2"/>
    <w:rsid w:val="00E705FA"/>
    <w:rsid w:val="00E74FA5"/>
    <w:rsid w:val="00E756A8"/>
    <w:rsid w:val="00E76032"/>
    <w:rsid w:val="00E768F2"/>
    <w:rsid w:val="00E77E9E"/>
    <w:rsid w:val="00E81DED"/>
    <w:rsid w:val="00E82316"/>
    <w:rsid w:val="00E825B3"/>
    <w:rsid w:val="00E82E71"/>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16F9"/>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CDA"/>
    <w:rsid w:val="00F81E47"/>
    <w:rsid w:val="00F824EF"/>
    <w:rsid w:val="00F84408"/>
    <w:rsid w:val="00F86474"/>
    <w:rsid w:val="00F868B4"/>
    <w:rsid w:val="00F8730A"/>
    <w:rsid w:val="00F9016F"/>
    <w:rsid w:val="00F90601"/>
    <w:rsid w:val="00F93703"/>
    <w:rsid w:val="00F9745D"/>
    <w:rsid w:val="00FA0DCA"/>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1009A"/>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Default">
    <w:name w:val="Default"/>
    <w:rsid w:val="004C79DC"/>
    <w:pPr>
      <w:autoSpaceDE w:val="0"/>
      <w:autoSpaceDN w:val="0"/>
      <w:adjustRightInd w:val="0"/>
    </w:pPr>
    <w:rPr>
      <w:rFonts w:eastAsia="Times New Roman"/>
      <w:color w:val="000000"/>
      <w:sz w:val="24"/>
      <w:szCs w:val="24"/>
      <w:lang w:val="sl-SI" w:eastAsia="sl-SI"/>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4C79DC"/>
    <w:rPr>
      <w:rFonts w:ascii="Arial" w:eastAsia="Times New Roman" w:hAnsi="Arial"/>
      <w:lang w:eastAsia="en-US"/>
    </w:rPr>
  </w:style>
  <w:style w:type="paragraph" w:styleId="NoSpacing">
    <w:name w:val="No Spacing"/>
    <w:uiPriority w:val="1"/>
    <w:qFormat/>
    <w:rsid w:val="004C79DC"/>
    <w:rPr>
      <w:rFonts w:eastAsia="Times New Roman"/>
      <w:lang w:val="en-US" w:eastAsia="en-US"/>
    </w:rPr>
  </w:style>
  <w:style w:type="paragraph" w:styleId="ListParagraph">
    <w:name w:val="List Paragraph"/>
    <w:basedOn w:val="Normal"/>
    <w:qFormat/>
    <w:rsid w:val="004C79DC"/>
    <w:pPr>
      <w:tabs>
        <w:tab w:val="clear" w:pos="567"/>
        <w:tab w:val="left" w:pos="284"/>
      </w:tabs>
      <w:spacing w:line="240" w:lineRule="auto"/>
      <w:ind w:left="720"/>
      <w:jc w:val="both"/>
    </w:pPr>
    <w:rPr>
      <w:rFonts w:ascii="Humanist777" w:hAnsi="Humanist777"/>
      <w:sz w:val="24"/>
      <w:szCs w:val="24"/>
      <w:lang w:val="en-US"/>
    </w:rPr>
  </w:style>
  <w:style w:type="character" w:customStyle="1" w:styleId="tlid-translation">
    <w:name w:val="tlid-translation"/>
    <w:rsid w:val="004C79DC"/>
  </w:style>
  <w:style w:type="paragraph" w:styleId="NormalWeb">
    <w:name w:val="Normal (Web)"/>
    <w:basedOn w:val="Normal"/>
    <w:uiPriority w:val="99"/>
    <w:unhideWhenUsed/>
    <w:rsid w:val="004C79DC"/>
    <w:pPr>
      <w:tabs>
        <w:tab w:val="clear" w:pos="567"/>
      </w:tabs>
      <w:spacing w:before="100" w:beforeAutospacing="1" w:after="100" w:afterAutospacing="1" w:line="240" w:lineRule="auto"/>
    </w:pPr>
    <w:rPr>
      <w:sz w:val="24"/>
      <w:szCs w:val="24"/>
      <w:lang w:val="sl-SI" w:eastAsia="sl-SI"/>
    </w:rPr>
  </w:style>
  <w:style w:type="character" w:customStyle="1" w:styleId="FooterChar">
    <w:name w:val="Footer Char"/>
    <w:basedOn w:val="DefaultParagraphFont"/>
    <w:link w:val="Footer"/>
    <w:uiPriority w:val="99"/>
    <w:rsid w:val="0041266E"/>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242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1C75-0CCA-40B7-9325-4FDB05F2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2203</Words>
  <Characters>12563</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Lidija Čizmović</dc:creator>
  <cp:lastModifiedBy>Tatjana Banković</cp:lastModifiedBy>
  <cp:revision>11</cp:revision>
  <dcterms:created xsi:type="dcterms:W3CDTF">2023-06-14T07:49:00Z</dcterms:created>
  <dcterms:modified xsi:type="dcterms:W3CDTF">2023-07-07T07:11:00Z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