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518" w:rsidRDefault="001A5518" w:rsidP="00941BEB">
      <w:pPr>
        <w:jc w:val="both"/>
        <w:rPr>
          <w:b/>
          <w:bCs/>
          <w:i/>
          <w:iCs/>
          <w:noProof/>
          <w:sz w:val="22"/>
          <w:szCs w:val="22"/>
          <w:u w:val="single"/>
          <w:lang w:val="hr-HR"/>
        </w:rPr>
      </w:pPr>
    </w:p>
    <w:p w:rsidR="00240382" w:rsidRPr="00EC2764" w:rsidRDefault="00240382" w:rsidP="00941BEB">
      <w:pPr>
        <w:jc w:val="both"/>
        <w:rPr>
          <w:b/>
          <w:bCs/>
          <w:i/>
          <w:iCs/>
          <w:noProof/>
          <w:sz w:val="22"/>
          <w:szCs w:val="22"/>
          <w:u w:val="single"/>
          <w:lang w:val="hr-HR"/>
        </w:rPr>
      </w:pPr>
    </w:p>
    <w:p w:rsidR="00F91C7B" w:rsidRPr="00EC2764" w:rsidRDefault="00F91C7B" w:rsidP="00941BEB">
      <w:pPr>
        <w:jc w:val="both"/>
        <w:rPr>
          <w:b/>
          <w:bCs/>
          <w:i/>
          <w:iCs/>
          <w:noProof/>
          <w:sz w:val="22"/>
          <w:szCs w:val="22"/>
          <w:u w:val="single"/>
          <w:lang w:val="hr-HR"/>
        </w:rPr>
      </w:pPr>
    </w:p>
    <w:p w:rsidR="002510A5" w:rsidRPr="00EC2764" w:rsidRDefault="002510A5" w:rsidP="00D90E06">
      <w:pPr>
        <w:jc w:val="center"/>
        <w:rPr>
          <w:b/>
          <w:bCs/>
          <w:iCs/>
          <w:noProof/>
          <w:sz w:val="22"/>
          <w:szCs w:val="22"/>
          <w:u w:val="single"/>
          <w:lang w:val="hr-HR"/>
        </w:rPr>
      </w:pPr>
      <w:r w:rsidRPr="00EC2764">
        <w:rPr>
          <w:b/>
          <w:bCs/>
          <w:iCs/>
          <w:noProof/>
          <w:sz w:val="22"/>
          <w:szCs w:val="22"/>
          <w:u w:val="single"/>
          <w:lang w:val="hr-HR"/>
        </w:rPr>
        <w:t>SAŽETAK KARAKTERISTIKA LIJEKA</w:t>
      </w:r>
    </w:p>
    <w:p w:rsidR="002510A5" w:rsidRPr="00EC2764" w:rsidRDefault="002510A5" w:rsidP="00D90E06">
      <w:pPr>
        <w:jc w:val="center"/>
        <w:rPr>
          <w:b/>
          <w:bCs/>
          <w:i/>
          <w:iCs/>
          <w:noProof/>
          <w:sz w:val="22"/>
          <w:szCs w:val="22"/>
          <w:u w:val="single"/>
          <w:lang w:val="hr-HR"/>
        </w:rPr>
      </w:pPr>
    </w:p>
    <w:p w:rsidR="003C17AB" w:rsidRPr="00EC2764" w:rsidRDefault="003C17AB" w:rsidP="00941BEB">
      <w:pPr>
        <w:tabs>
          <w:tab w:val="left" w:pos="540"/>
          <w:tab w:val="left" w:pos="569"/>
        </w:tabs>
        <w:jc w:val="both"/>
        <w:rPr>
          <w:noProof/>
          <w:sz w:val="22"/>
          <w:szCs w:val="22"/>
          <w:lang w:val="hr-HR"/>
        </w:rPr>
      </w:pPr>
    </w:p>
    <w:p w:rsidR="00C37FD7" w:rsidRPr="00EC2764" w:rsidRDefault="00C37FD7" w:rsidP="00941BEB">
      <w:pPr>
        <w:tabs>
          <w:tab w:val="left" w:pos="540"/>
          <w:tab w:val="left" w:pos="569"/>
        </w:tabs>
        <w:jc w:val="both"/>
        <w:rPr>
          <w:bCs/>
          <w:noProof/>
          <w:sz w:val="22"/>
          <w:szCs w:val="22"/>
          <w:lang w:val="hr-HR"/>
        </w:rPr>
      </w:pPr>
    </w:p>
    <w:p w:rsidR="00411B4B" w:rsidRPr="00D66E42" w:rsidRDefault="00411B4B" w:rsidP="00D66E42">
      <w:pPr>
        <w:tabs>
          <w:tab w:val="left" w:pos="540"/>
          <w:tab w:val="left" w:pos="569"/>
        </w:tabs>
        <w:jc w:val="both"/>
        <w:rPr>
          <w:b/>
          <w:bCs/>
          <w:noProof/>
          <w:sz w:val="22"/>
          <w:szCs w:val="22"/>
          <w:lang w:val="hr-HR"/>
        </w:rPr>
      </w:pPr>
      <w:r w:rsidRPr="00D66E42">
        <w:rPr>
          <w:b/>
          <w:bCs/>
          <w:noProof/>
          <w:sz w:val="22"/>
          <w:szCs w:val="22"/>
          <w:lang w:val="hr-HR"/>
        </w:rPr>
        <w:t>1.</w:t>
      </w:r>
      <w:r w:rsidR="00F5167F" w:rsidRPr="00D66E42">
        <w:rPr>
          <w:b/>
          <w:bCs/>
          <w:noProof/>
          <w:sz w:val="22"/>
          <w:szCs w:val="22"/>
          <w:lang w:val="hr-HR"/>
        </w:rPr>
        <w:tab/>
      </w:r>
      <w:r w:rsidR="002846DB" w:rsidRPr="00D66E42">
        <w:rPr>
          <w:b/>
          <w:bCs/>
          <w:noProof/>
          <w:sz w:val="22"/>
          <w:szCs w:val="22"/>
          <w:lang w:val="hr-HR"/>
        </w:rPr>
        <w:t xml:space="preserve">NAZIV </w:t>
      </w:r>
      <w:r w:rsidRPr="00D66E42">
        <w:rPr>
          <w:b/>
          <w:bCs/>
          <w:noProof/>
          <w:sz w:val="22"/>
          <w:szCs w:val="22"/>
          <w:lang w:val="hr-HR"/>
        </w:rPr>
        <w:t>LIJEKA</w:t>
      </w:r>
    </w:p>
    <w:p w:rsidR="00EC2532" w:rsidRPr="00D66E42" w:rsidRDefault="00EC2532" w:rsidP="00D66E42">
      <w:pPr>
        <w:jc w:val="both"/>
        <w:rPr>
          <w:noProof/>
          <w:sz w:val="22"/>
          <w:szCs w:val="22"/>
          <w:lang w:val="hr-HR"/>
        </w:rPr>
      </w:pPr>
    </w:p>
    <w:p w:rsidR="00E12D2D" w:rsidRDefault="00D3279F" w:rsidP="00D66E42">
      <w:pPr>
        <w:jc w:val="both"/>
        <w:rPr>
          <w:noProof/>
          <w:color w:val="000000"/>
          <w:sz w:val="22"/>
          <w:szCs w:val="22"/>
          <w:lang w:val="hr-HR"/>
        </w:rPr>
      </w:pPr>
      <w:r w:rsidRPr="00D66E42">
        <w:rPr>
          <w:noProof/>
          <w:sz w:val="22"/>
          <w:szCs w:val="22"/>
          <w:lang w:val="hr-HR"/>
        </w:rPr>
        <w:t xml:space="preserve">∆ </w:t>
      </w:r>
      <w:r w:rsidRPr="00D66E42">
        <w:rPr>
          <w:caps/>
          <w:noProof/>
          <w:color w:val="000000"/>
          <w:sz w:val="22"/>
          <w:szCs w:val="22"/>
          <w:lang w:val="hr-HR"/>
        </w:rPr>
        <w:t>NOMIGREN</w:t>
      </w:r>
    </w:p>
    <w:p w:rsidR="00E12D2D" w:rsidRDefault="00D3279F" w:rsidP="00D66E42">
      <w:pPr>
        <w:jc w:val="both"/>
        <w:rPr>
          <w:noProof/>
          <w:sz w:val="22"/>
          <w:szCs w:val="22"/>
          <w:lang w:val="hr-HR"/>
        </w:rPr>
      </w:pPr>
      <w:r w:rsidRPr="00D66E42">
        <w:rPr>
          <w:noProof/>
          <w:sz w:val="22"/>
          <w:szCs w:val="22"/>
          <w:lang w:val="hr-HR"/>
        </w:rPr>
        <w:t xml:space="preserve">200 mg + 80 mg + 25 mg + 20 mg + 0,75 mg </w:t>
      </w:r>
    </w:p>
    <w:p w:rsidR="00D3279F" w:rsidRPr="00B71E75" w:rsidRDefault="00D3279F" w:rsidP="00D66E42">
      <w:pPr>
        <w:jc w:val="both"/>
        <w:rPr>
          <w:noProof/>
          <w:sz w:val="22"/>
          <w:szCs w:val="22"/>
          <w:lang w:val="hr-HR"/>
        </w:rPr>
      </w:pPr>
      <w:r w:rsidRPr="00D66E42">
        <w:rPr>
          <w:noProof/>
          <w:color w:val="000000"/>
          <w:sz w:val="22"/>
          <w:szCs w:val="22"/>
          <w:lang w:val="hr-HR"/>
        </w:rPr>
        <w:t>film tablet</w:t>
      </w:r>
      <w:r w:rsidR="00E12D2D">
        <w:rPr>
          <w:noProof/>
          <w:color w:val="000000"/>
          <w:sz w:val="22"/>
          <w:szCs w:val="22"/>
          <w:lang w:val="hr-HR"/>
        </w:rPr>
        <w:t>a</w:t>
      </w:r>
    </w:p>
    <w:p w:rsidR="00D3279F" w:rsidRPr="00D66E42" w:rsidRDefault="00D3279F" w:rsidP="00D66E42">
      <w:pPr>
        <w:jc w:val="both"/>
        <w:rPr>
          <w:noProof/>
          <w:sz w:val="22"/>
          <w:szCs w:val="22"/>
          <w:lang w:val="hr-HR"/>
        </w:rPr>
      </w:pPr>
      <w:r w:rsidRPr="00D66E42">
        <w:rPr>
          <w:noProof/>
          <w:sz w:val="22"/>
          <w:szCs w:val="22"/>
          <w:lang w:val="hr-HR"/>
        </w:rPr>
        <w:t>Propifenazon, kofein, kamilofin, mekloksamin, ergotamin</w:t>
      </w:r>
    </w:p>
    <w:p w:rsidR="006D20A5" w:rsidRPr="00D66E42" w:rsidRDefault="006D20A5" w:rsidP="00D66E42">
      <w:pPr>
        <w:jc w:val="both"/>
        <w:rPr>
          <w:bCs/>
          <w:noProof/>
          <w:sz w:val="22"/>
          <w:szCs w:val="22"/>
          <w:lang w:val="hr-HR"/>
        </w:rPr>
      </w:pPr>
    </w:p>
    <w:p w:rsidR="00530BD7" w:rsidRPr="00D66E42" w:rsidRDefault="00530BD7" w:rsidP="00D66E42">
      <w:pPr>
        <w:jc w:val="both"/>
        <w:rPr>
          <w:bCs/>
          <w:noProof/>
          <w:sz w:val="22"/>
          <w:szCs w:val="22"/>
          <w:lang w:val="hr-HR"/>
        </w:rPr>
      </w:pPr>
    </w:p>
    <w:p w:rsidR="00411B4B" w:rsidRPr="00D66E42" w:rsidRDefault="00411B4B" w:rsidP="00D66E42">
      <w:pPr>
        <w:tabs>
          <w:tab w:val="left" w:pos="540"/>
          <w:tab w:val="left" w:pos="569"/>
        </w:tabs>
        <w:jc w:val="both"/>
        <w:rPr>
          <w:b/>
          <w:bCs/>
          <w:noProof/>
          <w:sz w:val="22"/>
          <w:szCs w:val="22"/>
          <w:lang w:val="hr-HR"/>
        </w:rPr>
      </w:pPr>
      <w:r w:rsidRPr="00D66E42">
        <w:rPr>
          <w:b/>
          <w:bCs/>
          <w:noProof/>
          <w:sz w:val="22"/>
          <w:szCs w:val="22"/>
          <w:lang w:val="hr-HR"/>
        </w:rPr>
        <w:t xml:space="preserve">2. </w:t>
      </w:r>
      <w:r w:rsidR="00F5167F" w:rsidRPr="00D66E42">
        <w:rPr>
          <w:b/>
          <w:bCs/>
          <w:noProof/>
          <w:sz w:val="22"/>
          <w:szCs w:val="22"/>
          <w:lang w:val="hr-HR"/>
        </w:rPr>
        <w:tab/>
      </w:r>
      <w:r w:rsidRPr="00D66E42">
        <w:rPr>
          <w:b/>
          <w:bCs/>
          <w:noProof/>
          <w:sz w:val="22"/>
          <w:szCs w:val="22"/>
          <w:lang w:val="hr-HR"/>
        </w:rPr>
        <w:t>KVALITATIVNI I KVANTITATIVNI SASTAV</w:t>
      </w:r>
    </w:p>
    <w:p w:rsidR="005A0B2E" w:rsidRPr="00D66E42" w:rsidRDefault="005A0B2E" w:rsidP="00D66E42">
      <w:pPr>
        <w:jc w:val="both"/>
        <w:rPr>
          <w:noProof/>
          <w:sz w:val="22"/>
          <w:szCs w:val="22"/>
          <w:lang w:val="hr-HR"/>
        </w:rPr>
      </w:pPr>
    </w:p>
    <w:p w:rsidR="00A31CAD" w:rsidRPr="00D66E42" w:rsidRDefault="00A31CAD" w:rsidP="00D66E42">
      <w:pPr>
        <w:jc w:val="both"/>
        <w:rPr>
          <w:noProof/>
          <w:sz w:val="22"/>
          <w:szCs w:val="22"/>
          <w:lang w:val="hr-HR"/>
        </w:rPr>
      </w:pPr>
      <w:r w:rsidRPr="00D66E42">
        <w:rPr>
          <w:noProof/>
          <w:sz w:val="22"/>
          <w:szCs w:val="22"/>
          <w:lang w:val="hr-HR"/>
        </w:rPr>
        <w:t xml:space="preserve">Jedna </w:t>
      </w:r>
      <w:r w:rsidR="00551E3C" w:rsidRPr="00D66E42">
        <w:rPr>
          <w:noProof/>
          <w:sz w:val="22"/>
          <w:szCs w:val="22"/>
          <w:lang w:val="hr-HR"/>
        </w:rPr>
        <w:t>NOMIGREN</w:t>
      </w:r>
      <w:r w:rsidRPr="00D66E42">
        <w:rPr>
          <w:noProof/>
          <w:sz w:val="22"/>
          <w:szCs w:val="22"/>
          <w:lang w:val="hr-HR"/>
        </w:rPr>
        <w:t xml:space="preserve"> film tableta sadrži: </w:t>
      </w:r>
    </w:p>
    <w:p w:rsidR="00A31CAD" w:rsidRPr="00D66E42" w:rsidRDefault="00A31CAD" w:rsidP="00D66E42">
      <w:pPr>
        <w:jc w:val="both"/>
        <w:rPr>
          <w:noProof/>
          <w:sz w:val="22"/>
          <w:szCs w:val="22"/>
          <w:lang w:val="hr-HR"/>
        </w:rPr>
      </w:pPr>
    </w:p>
    <w:p w:rsidR="00A31CAD" w:rsidRPr="00D66E42" w:rsidRDefault="00A31CAD" w:rsidP="00D66E42">
      <w:pPr>
        <w:jc w:val="both"/>
        <w:rPr>
          <w:noProof/>
          <w:sz w:val="22"/>
          <w:szCs w:val="22"/>
          <w:lang w:val="hr-HR"/>
        </w:rPr>
      </w:pPr>
      <w:r w:rsidRPr="00D66E42">
        <w:rPr>
          <w:noProof/>
          <w:sz w:val="22"/>
          <w:szCs w:val="22"/>
          <w:lang w:val="hr-HR"/>
        </w:rPr>
        <w:t xml:space="preserve">Ergotamin tartarat                      </w:t>
      </w:r>
      <w:r w:rsidR="00AB41B3" w:rsidRPr="00D66E42">
        <w:rPr>
          <w:noProof/>
          <w:sz w:val="22"/>
          <w:szCs w:val="22"/>
          <w:lang w:val="hr-HR"/>
        </w:rPr>
        <w:t xml:space="preserve">  </w:t>
      </w:r>
      <w:r w:rsidRPr="00D66E42">
        <w:rPr>
          <w:noProof/>
          <w:sz w:val="22"/>
          <w:szCs w:val="22"/>
          <w:lang w:val="hr-HR"/>
        </w:rPr>
        <w:t>0,75 mg</w:t>
      </w:r>
    </w:p>
    <w:p w:rsidR="00A31CAD" w:rsidRPr="00D66E42" w:rsidRDefault="00A31CAD" w:rsidP="001C266E">
      <w:pPr>
        <w:jc w:val="both"/>
        <w:rPr>
          <w:noProof/>
          <w:sz w:val="22"/>
          <w:szCs w:val="22"/>
          <w:lang w:val="hr-HR"/>
        </w:rPr>
      </w:pPr>
      <w:r w:rsidRPr="00D66E42">
        <w:rPr>
          <w:noProof/>
          <w:sz w:val="22"/>
          <w:szCs w:val="22"/>
          <w:lang w:val="hr-HR"/>
        </w:rPr>
        <w:t xml:space="preserve">Mekloksamin citrat                   </w:t>
      </w:r>
      <w:r w:rsidR="001C266E">
        <w:rPr>
          <w:noProof/>
          <w:sz w:val="22"/>
          <w:szCs w:val="22"/>
          <w:lang w:val="hr-HR"/>
        </w:rPr>
        <w:tab/>
      </w:r>
      <w:r w:rsidRPr="00D66E42">
        <w:rPr>
          <w:noProof/>
          <w:sz w:val="22"/>
          <w:szCs w:val="22"/>
          <w:lang w:val="hr-HR"/>
        </w:rPr>
        <w:t xml:space="preserve"> 20,00 mg</w:t>
      </w:r>
    </w:p>
    <w:p w:rsidR="00A31CAD" w:rsidRPr="00D66E42" w:rsidRDefault="00AB41B3" w:rsidP="00D66E42">
      <w:pPr>
        <w:jc w:val="both"/>
        <w:rPr>
          <w:noProof/>
          <w:sz w:val="22"/>
          <w:szCs w:val="22"/>
          <w:lang w:val="hr-HR"/>
        </w:rPr>
      </w:pPr>
      <w:r w:rsidRPr="00D66E42">
        <w:rPr>
          <w:noProof/>
          <w:sz w:val="22"/>
          <w:szCs w:val="22"/>
          <w:lang w:val="hr-HR"/>
        </w:rPr>
        <w:t xml:space="preserve">Kamilofin hidrohlorid               </w:t>
      </w:r>
      <w:r w:rsidR="001C266E">
        <w:rPr>
          <w:noProof/>
          <w:sz w:val="22"/>
          <w:szCs w:val="22"/>
          <w:lang w:val="hr-HR"/>
        </w:rPr>
        <w:tab/>
      </w:r>
      <w:r w:rsidR="00B67D21">
        <w:rPr>
          <w:noProof/>
          <w:sz w:val="22"/>
          <w:szCs w:val="22"/>
          <w:lang w:val="hr-HR"/>
        </w:rPr>
        <w:t xml:space="preserve"> </w:t>
      </w:r>
      <w:r w:rsidR="00A31CAD" w:rsidRPr="00D66E42">
        <w:rPr>
          <w:noProof/>
          <w:sz w:val="22"/>
          <w:szCs w:val="22"/>
          <w:lang w:val="hr-HR"/>
        </w:rPr>
        <w:t>25,00 mg</w:t>
      </w:r>
    </w:p>
    <w:p w:rsidR="00A31CAD" w:rsidRPr="00D66E42" w:rsidRDefault="00A31CAD" w:rsidP="001C266E">
      <w:pPr>
        <w:jc w:val="both"/>
        <w:rPr>
          <w:noProof/>
          <w:sz w:val="22"/>
          <w:szCs w:val="22"/>
          <w:lang w:val="hr-HR"/>
        </w:rPr>
      </w:pPr>
      <w:r w:rsidRPr="00D66E42">
        <w:rPr>
          <w:noProof/>
          <w:sz w:val="22"/>
          <w:szCs w:val="22"/>
          <w:lang w:val="hr-HR"/>
        </w:rPr>
        <w:t xml:space="preserve">Kofein                                   </w:t>
      </w:r>
      <w:r w:rsidR="009016ED" w:rsidRPr="00D66E42">
        <w:rPr>
          <w:noProof/>
          <w:sz w:val="22"/>
          <w:szCs w:val="22"/>
          <w:lang w:val="hr-HR"/>
        </w:rPr>
        <w:t xml:space="preserve">  </w:t>
      </w:r>
      <w:r w:rsidR="001C266E">
        <w:rPr>
          <w:noProof/>
          <w:sz w:val="22"/>
          <w:szCs w:val="22"/>
          <w:lang w:val="hr-HR"/>
        </w:rPr>
        <w:tab/>
      </w:r>
      <w:r w:rsidR="00B67D21">
        <w:rPr>
          <w:noProof/>
          <w:sz w:val="22"/>
          <w:szCs w:val="22"/>
          <w:lang w:val="hr-HR"/>
        </w:rPr>
        <w:t xml:space="preserve"> </w:t>
      </w:r>
      <w:r w:rsidRPr="00D66E42">
        <w:rPr>
          <w:noProof/>
          <w:sz w:val="22"/>
          <w:szCs w:val="22"/>
          <w:lang w:val="hr-HR"/>
        </w:rPr>
        <w:t>80,00 mg</w:t>
      </w:r>
    </w:p>
    <w:p w:rsidR="008861E4" w:rsidRDefault="00A31CAD" w:rsidP="001C266E">
      <w:pPr>
        <w:tabs>
          <w:tab w:val="left" w:pos="2977"/>
          <w:tab w:val="left" w:pos="3119"/>
        </w:tabs>
        <w:jc w:val="both"/>
        <w:rPr>
          <w:noProof/>
          <w:sz w:val="22"/>
          <w:szCs w:val="22"/>
          <w:lang w:val="hr-HR"/>
        </w:rPr>
      </w:pPr>
      <w:r w:rsidRPr="00D66E42">
        <w:rPr>
          <w:noProof/>
          <w:sz w:val="22"/>
          <w:szCs w:val="22"/>
          <w:lang w:val="hr-HR"/>
        </w:rPr>
        <w:t xml:space="preserve">Propifenazon                          </w:t>
      </w:r>
      <w:r w:rsidR="001C266E">
        <w:rPr>
          <w:noProof/>
          <w:sz w:val="22"/>
          <w:szCs w:val="22"/>
          <w:lang w:val="hr-HR"/>
        </w:rPr>
        <w:t xml:space="preserve">     </w:t>
      </w:r>
      <w:r w:rsidR="00B67D21">
        <w:rPr>
          <w:noProof/>
          <w:sz w:val="22"/>
          <w:szCs w:val="22"/>
          <w:lang w:val="hr-HR"/>
        </w:rPr>
        <w:t xml:space="preserve"> </w:t>
      </w:r>
      <w:r w:rsidRPr="00D66E42">
        <w:rPr>
          <w:noProof/>
          <w:sz w:val="22"/>
          <w:szCs w:val="22"/>
          <w:lang w:val="hr-HR"/>
        </w:rPr>
        <w:t>200,00 mg</w:t>
      </w:r>
    </w:p>
    <w:p w:rsidR="00A31CAD" w:rsidRPr="00D66E42" w:rsidRDefault="00A31CAD" w:rsidP="001C266E">
      <w:pPr>
        <w:tabs>
          <w:tab w:val="left" w:pos="2977"/>
          <w:tab w:val="left" w:pos="3119"/>
        </w:tabs>
        <w:jc w:val="both"/>
        <w:rPr>
          <w:noProof/>
          <w:sz w:val="22"/>
          <w:szCs w:val="22"/>
          <w:lang w:val="hr-HR"/>
        </w:rPr>
      </w:pPr>
      <w:r w:rsidRPr="00D66E42">
        <w:rPr>
          <w:noProof/>
          <w:sz w:val="22"/>
          <w:szCs w:val="22"/>
          <w:lang w:val="hr-HR"/>
        </w:rPr>
        <w:t xml:space="preserve">   </w:t>
      </w:r>
    </w:p>
    <w:p w:rsidR="00A31CAD" w:rsidRPr="00D66E42" w:rsidRDefault="00A31CAD" w:rsidP="00D66E42">
      <w:pPr>
        <w:jc w:val="both"/>
        <w:rPr>
          <w:noProof/>
          <w:sz w:val="22"/>
          <w:szCs w:val="22"/>
          <w:lang w:val="hr-HR"/>
        </w:rPr>
      </w:pPr>
    </w:p>
    <w:p w:rsidR="002454EF" w:rsidRPr="00D66E42" w:rsidRDefault="00F0267C" w:rsidP="00D66E42">
      <w:pPr>
        <w:jc w:val="both"/>
        <w:rPr>
          <w:noProof/>
          <w:sz w:val="22"/>
          <w:szCs w:val="22"/>
          <w:lang w:val="hr-HR"/>
        </w:rPr>
      </w:pPr>
      <w:r w:rsidRPr="00D66E42">
        <w:rPr>
          <w:noProof/>
          <w:sz w:val="22"/>
          <w:szCs w:val="22"/>
          <w:lang w:val="hr-HR"/>
        </w:rPr>
        <w:t>Pomoćne supstance s poznatim dejstvom: laktoza.</w:t>
      </w:r>
    </w:p>
    <w:p w:rsidR="0003793F" w:rsidRPr="00D66E42" w:rsidRDefault="0003793F" w:rsidP="00D66E42">
      <w:pPr>
        <w:jc w:val="both"/>
        <w:rPr>
          <w:noProof/>
          <w:sz w:val="22"/>
          <w:szCs w:val="22"/>
          <w:lang w:val="hr-HR"/>
        </w:rPr>
      </w:pPr>
      <w:r w:rsidRPr="00D66E42">
        <w:rPr>
          <w:noProof/>
          <w:sz w:val="22"/>
          <w:szCs w:val="22"/>
          <w:lang w:val="hr-HR"/>
        </w:rPr>
        <w:t>Za spisak svih ekscipijenasa, pogledati dio 6.1.</w:t>
      </w:r>
    </w:p>
    <w:p w:rsidR="0003793F" w:rsidRPr="00D66E42" w:rsidRDefault="0003793F" w:rsidP="00D66E42">
      <w:pPr>
        <w:jc w:val="both"/>
        <w:rPr>
          <w:noProof/>
          <w:sz w:val="22"/>
          <w:szCs w:val="22"/>
          <w:lang w:val="hr-HR"/>
        </w:rPr>
      </w:pPr>
    </w:p>
    <w:p w:rsidR="00C37FD7" w:rsidRPr="00D66E42" w:rsidRDefault="00C37FD7" w:rsidP="00D66E42">
      <w:pPr>
        <w:jc w:val="both"/>
        <w:rPr>
          <w:noProof/>
          <w:sz w:val="22"/>
          <w:szCs w:val="22"/>
          <w:lang w:val="hr-HR"/>
        </w:rPr>
      </w:pPr>
    </w:p>
    <w:p w:rsidR="00411B4B" w:rsidRPr="00D66E42" w:rsidRDefault="00411B4B" w:rsidP="00D66E42">
      <w:pPr>
        <w:tabs>
          <w:tab w:val="left" w:pos="540"/>
          <w:tab w:val="left" w:pos="569"/>
        </w:tabs>
        <w:jc w:val="both"/>
        <w:rPr>
          <w:b/>
          <w:bCs/>
          <w:noProof/>
          <w:sz w:val="22"/>
          <w:szCs w:val="22"/>
          <w:lang w:val="hr-HR"/>
        </w:rPr>
      </w:pPr>
      <w:r w:rsidRPr="00D66E42">
        <w:rPr>
          <w:b/>
          <w:bCs/>
          <w:noProof/>
          <w:sz w:val="22"/>
          <w:szCs w:val="22"/>
          <w:lang w:val="hr-HR"/>
        </w:rPr>
        <w:t xml:space="preserve">3. </w:t>
      </w:r>
      <w:r w:rsidR="00F5167F" w:rsidRPr="00D66E42">
        <w:rPr>
          <w:b/>
          <w:bCs/>
          <w:noProof/>
          <w:sz w:val="22"/>
          <w:szCs w:val="22"/>
          <w:lang w:val="hr-HR"/>
        </w:rPr>
        <w:tab/>
      </w:r>
      <w:r w:rsidRPr="00D66E42">
        <w:rPr>
          <w:b/>
          <w:bCs/>
          <w:noProof/>
          <w:sz w:val="22"/>
          <w:szCs w:val="22"/>
          <w:lang w:val="hr-HR"/>
        </w:rPr>
        <w:t>FARMACEUTSKI OBLIK</w:t>
      </w:r>
      <w:r w:rsidR="009F2D23" w:rsidRPr="00D66E42">
        <w:rPr>
          <w:b/>
          <w:bCs/>
          <w:noProof/>
          <w:sz w:val="22"/>
          <w:szCs w:val="22"/>
          <w:lang w:val="hr-HR"/>
        </w:rPr>
        <w:t xml:space="preserve"> </w:t>
      </w:r>
    </w:p>
    <w:p w:rsidR="001C266E" w:rsidRDefault="001C266E" w:rsidP="00D66E42">
      <w:pPr>
        <w:jc w:val="both"/>
        <w:rPr>
          <w:bCs/>
          <w:noProof/>
          <w:sz w:val="22"/>
          <w:szCs w:val="22"/>
          <w:lang w:val="hr-HR"/>
        </w:rPr>
      </w:pPr>
    </w:p>
    <w:p w:rsidR="00411B4B" w:rsidRPr="00D66E42" w:rsidRDefault="00FA0890" w:rsidP="00D66E42">
      <w:pPr>
        <w:jc w:val="both"/>
        <w:rPr>
          <w:bCs/>
          <w:noProof/>
          <w:sz w:val="22"/>
          <w:szCs w:val="22"/>
          <w:lang w:val="hr-HR"/>
        </w:rPr>
      </w:pPr>
      <w:r w:rsidRPr="00D66E42">
        <w:rPr>
          <w:bCs/>
          <w:noProof/>
          <w:sz w:val="22"/>
          <w:szCs w:val="22"/>
          <w:lang w:val="hr-HR"/>
        </w:rPr>
        <w:t>Film tableta.</w:t>
      </w:r>
    </w:p>
    <w:p w:rsidR="00A31B3E" w:rsidRPr="00D66E42" w:rsidRDefault="00A31B3E" w:rsidP="00D66E42">
      <w:pPr>
        <w:jc w:val="both"/>
        <w:rPr>
          <w:noProof/>
          <w:sz w:val="22"/>
          <w:szCs w:val="22"/>
          <w:lang w:val="hr-HR"/>
        </w:rPr>
      </w:pPr>
      <w:r w:rsidRPr="00D66E42">
        <w:rPr>
          <w:noProof/>
          <w:sz w:val="22"/>
          <w:szCs w:val="22"/>
          <w:lang w:val="hr-HR"/>
        </w:rPr>
        <w:t>Film tableta tamnoružičaste boje, okruglog, bikonveksnog oblika.</w:t>
      </w:r>
    </w:p>
    <w:p w:rsidR="00A31B3E" w:rsidRPr="00D66E42" w:rsidRDefault="00A31B3E" w:rsidP="00D66E42">
      <w:pPr>
        <w:jc w:val="both"/>
        <w:rPr>
          <w:noProof/>
          <w:sz w:val="22"/>
          <w:szCs w:val="22"/>
          <w:lang w:val="hr-HR"/>
        </w:rPr>
      </w:pPr>
    </w:p>
    <w:p w:rsidR="00EC2532" w:rsidRPr="00D66E42" w:rsidRDefault="00EC2532" w:rsidP="00D66E42">
      <w:pPr>
        <w:jc w:val="both"/>
        <w:rPr>
          <w:bCs/>
          <w:noProof/>
          <w:sz w:val="22"/>
          <w:szCs w:val="22"/>
          <w:lang w:val="hr-HR"/>
        </w:rPr>
      </w:pPr>
    </w:p>
    <w:p w:rsidR="00411B4B" w:rsidRPr="00D66E42" w:rsidRDefault="00411B4B" w:rsidP="00D66E42">
      <w:pPr>
        <w:tabs>
          <w:tab w:val="left" w:pos="540"/>
          <w:tab w:val="left" w:pos="569"/>
        </w:tabs>
        <w:jc w:val="both"/>
        <w:rPr>
          <w:b/>
          <w:bCs/>
          <w:noProof/>
          <w:sz w:val="22"/>
          <w:szCs w:val="22"/>
          <w:lang w:val="hr-HR"/>
        </w:rPr>
      </w:pPr>
      <w:r w:rsidRPr="00D66E42">
        <w:rPr>
          <w:b/>
          <w:bCs/>
          <w:noProof/>
          <w:sz w:val="22"/>
          <w:szCs w:val="22"/>
          <w:lang w:val="hr-HR"/>
        </w:rPr>
        <w:t xml:space="preserve">4. </w:t>
      </w:r>
      <w:r w:rsidR="00480FB1" w:rsidRPr="00D66E42">
        <w:rPr>
          <w:b/>
          <w:bCs/>
          <w:noProof/>
          <w:sz w:val="22"/>
          <w:szCs w:val="22"/>
          <w:lang w:val="hr-HR"/>
        </w:rPr>
        <w:tab/>
      </w:r>
      <w:r w:rsidRPr="00D66E42">
        <w:rPr>
          <w:b/>
          <w:bCs/>
          <w:noProof/>
          <w:sz w:val="22"/>
          <w:szCs w:val="22"/>
          <w:lang w:val="hr-HR"/>
        </w:rPr>
        <w:t>KLINIČKI PODACI</w:t>
      </w:r>
    </w:p>
    <w:p w:rsidR="00CD6F02" w:rsidRPr="00D66E42" w:rsidRDefault="00CD6F02" w:rsidP="00D66E42">
      <w:pPr>
        <w:tabs>
          <w:tab w:val="left" w:pos="540"/>
          <w:tab w:val="left" w:pos="569"/>
        </w:tabs>
        <w:jc w:val="both"/>
        <w:rPr>
          <w:bCs/>
          <w:noProof/>
          <w:sz w:val="22"/>
          <w:szCs w:val="22"/>
          <w:lang w:val="hr-HR"/>
        </w:rPr>
      </w:pPr>
    </w:p>
    <w:p w:rsidR="00411B4B" w:rsidRPr="00D66E42" w:rsidRDefault="00411B4B" w:rsidP="00D66E42">
      <w:pPr>
        <w:tabs>
          <w:tab w:val="left" w:pos="540"/>
          <w:tab w:val="left" w:pos="569"/>
        </w:tabs>
        <w:jc w:val="both"/>
        <w:rPr>
          <w:b/>
          <w:bCs/>
          <w:noProof/>
          <w:sz w:val="22"/>
          <w:szCs w:val="22"/>
          <w:lang w:val="hr-HR"/>
        </w:rPr>
      </w:pPr>
      <w:r w:rsidRPr="00D66E42">
        <w:rPr>
          <w:b/>
          <w:bCs/>
          <w:noProof/>
          <w:sz w:val="22"/>
          <w:szCs w:val="22"/>
          <w:lang w:val="hr-HR"/>
        </w:rPr>
        <w:t xml:space="preserve">4.1. </w:t>
      </w:r>
      <w:r w:rsidR="00480FB1" w:rsidRPr="00D66E42">
        <w:rPr>
          <w:b/>
          <w:bCs/>
          <w:noProof/>
          <w:sz w:val="22"/>
          <w:szCs w:val="22"/>
          <w:lang w:val="hr-HR"/>
        </w:rPr>
        <w:tab/>
      </w:r>
      <w:r w:rsidRPr="00D66E42">
        <w:rPr>
          <w:b/>
          <w:bCs/>
          <w:noProof/>
          <w:sz w:val="22"/>
          <w:szCs w:val="22"/>
          <w:lang w:val="hr-HR"/>
        </w:rPr>
        <w:t>Terapijske indikacije</w:t>
      </w:r>
    </w:p>
    <w:p w:rsidR="00190B68" w:rsidRPr="00D66E42" w:rsidRDefault="00190B68" w:rsidP="00D66E42">
      <w:pPr>
        <w:tabs>
          <w:tab w:val="left" w:pos="540"/>
          <w:tab w:val="left" w:pos="569"/>
        </w:tabs>
        <w:jc w:val="both"/>
        <w:rPr>
          <w:b/>
          <w:bCs/>
          <w:noProof/>
          <w:sz w:val="22"/>
          <w:szCs w:val="22"/>
          <w:lang w:val="hr-HR"/>
        </w:rPr>
      </w:pPr>
    </w:p>
    <w:p w:rsidR="00190B68" w:rsidRPr="00D66E42" w:rsidRDefault="00190B68" w:rsidP="00D66E42">
      <w:pPr>
        <w:tabs>
          <w:tab w:val="left" w:pos="540"/>
          <w:tab w:val="left" w:pos="569"/>
        </w:tabs>
        <w:jc w:val="both"/>
        <w:rPr>
          <w:bCs/>
          <w:noProof/>
          <w:sz w:val="22"/>
          <w:szCs w:val="22"/>
          <w:lang w:val="hr-HR"/>
        </w:rPr>
      </w:pPr>
      <w:r w:rsidRPr="00D66E42">
        <w:rPr>
          <w:bCs/>
          <w:noProof/>
          <w:sz w:val="22"/>
          <w:szCs w:val="22"/>
          <w:lang w:val="hr-HR"/>
        </w:rPr>
        <w:t xml:space="preserve">Lijek </w:t>
      </w:r>
      <w:r w:rsidR="00C50AF6" w:rsidRPr="00D66E42">
        <w:rPr>
          <w:bCs/>
          <w:noProof/>
          <w:sz w:val="22"/>
          <w:szCs w:val="22"/>
          <w:lang w:val="hr-HR"/>
        </w:rPr>
        <w:t>NOMIGREN</w:t>
      </w:r>
      <w:r w:rsidRPr="00D66E42">
        <w:rPr>
          <w:bCs/>
          <w:noProof/>
          <w:sz w:val="22"/>
          <w:szCs w:val="22"/>
          <w:lang w:val="hr-HR"/>
        </w:rPr>
        <w:t xml:space="preserve"> se može koristiti u terapiji akutnih napada migrene bez aure, nakon što standardna</w:t>
      </w:r>
    </w:p>
    <w:p w:rsidR="00411B4B" w:rsidRPr="00D66E42" w:rsidRDefault="00190B68" w:rsidP="00D66E42">
      <w:pPr>
        <w:tabs>
          <w:tab w:val="left" w:pos="540"/>
          <w:tab w:val="left" w:pos="569"/>
        </w:tabs>
        <w:jc w:val="both"/>
        <w:rPr>
          <w:bCs/>
          <w:noProof/>
          <w:sz w:val="22"/>
          <w:szCs w:val="22"/>
          <w:lang w:val="hr-HR"/>
        </w:rPr>
      </w:pPr>
      <w:r w:rsidRPr="00D66E42">
        <w:rPr>
          <w:bCs/>
          <w:noProof/>
          <w:sz w:val="22"/>
          <w:szCs w:val="22"/>
          <w:lang w:val="hr-HR"/>
        </w:rPr>
        <w:t>terapija nije dovela do poboljšanja stanja.</w:t>
      </w:r>
    </w:p>
    <w:p w:rsidR="00190B68" w:rsidRPr="00D66E42" w:rsidRDefault="00190B68" w:rsidP="00D66E42">
      <w:pPr>
        <w:tabs>
          <w:tab w:val="left" w:pos="540"/>
          <w:tab w:val="left" w:pos="569"/>
        </w:tabs>
        <w:jc w:val="both"/>
        <w:rPr>
          <w:bCs/>
          <w:noProof/>
          <w:sz w:val="22"/>
          <w:szCs w:val="22"/>
          <w:lang w:val="hr-HR"/>
        </w:rPr>
      </w:pPr>
    </w:p>
    <w:p w:rsidR="00411B4B" w:rsidRPr="00D66E42" w:rsidRDefault="00411B4B" w:rsidP="00D66E42">
      <w:pPr>
        <w:tabs>
          <w:tab w:val="left" w:pos="540"/>
          <w:tab w:val="left" w:pos="569"/>
        </w:tabs>
        <w:jc w:val="both"/>
        <w:rPr>
          <w:b/>
          <w:bCs/>
          <w:noProof/>
          <w:sz w:val="22"/>
          <w:szCs w:val="22"/>
          <w:lang w:val="hr-HR"/>
        </w:rPr>
      </w:pPr>
      <w:r w:rsidRPr="00D66E42">
        <w:rPr>
          <w:b/>
          <w:bCs/>
          <w:noProof/>
          <w:sz w:val="22"/>
          <w:szCs w:val="22"/>
          <w:lang w:val="hr-HR"/>
        </w:rPr>
        <w:t xml:space="preserve">4.2. </w:t>
      </w:r>
      <w:r w:rsidR="00480FB1" w:rsidRPr="00D66E42">
        <w:rPr>
          <w:b/>
          <w:bCs/>
          <w:noProof/>
          <w:sz w:val="22"/>
          <w:szCs w:val="22"/>
          <w:lang w:val="hr-HR"/>
        </w:rPr>
        <w:tab/>
      </w:r>
      <w:r w:rsidRPr="00D66E42">
        <w:rPr>
          <w:b/>
          <w:bCs/>
          <w:noProof/>
          <w:sz w:val="22"/>
          <w:szCs w:val="22"/>
          <w:lang w:val="hr-HR"/>
        </w:rPr>
        <w:t>Doziranje i način primjene</w:t>
      </w:r>
    </w:p>
    <w:p w:rsidR="0072020E" w:rsidRPr="00D66E42" w:rsidRDefault="0072020E" w:rsidP="00D66E42">
      <w:pPr>
        <w:tabs>
          <w:tab w:val="left" w:pos="540"/>
          <w:tab w:val="left" w:pos="569"/>
        </w:tabs>
        <w:jc w:val="both"/>
        <w:rPr>
          <w:bCs/>
          <w:noProof/>
          <w:sz w:val="22"/>
          <w:szCs w:val="22"/>
          <w:lang w:val="hr-HR"/>
        </w:rPr>
      </w:pPr>
    </w:p>
    <w:p w:rsidR="00452E9D" w:rsidRPr="00D66E42" w:rsidRDefault="00452E9D" w:rsidP="00D66E42">
      <w:pPr>
        <w:tabs>
          <w:tab w:val="left" w:pos="540"/>
          <w:tab w:val="left" w:pos="569"/>
        </w:tabs>
        <w:jc w:val="both"/>
        <w:rPr>
          <w:bCs/>
          <w:noProof/>
          <w:sz w:val="22"/>
          <w:szCs w:val="22"/>
          <w:u w:val="single"/>
          <w:lang w:val="hr-HR"/>
        </w:rPr>
      </w:pPr>
      <w:r w:rsidRPr="00D66E42">
        <w:rPr>
          <w:bCs/>
          <w:noProof/>
          <w:sz w:val="22"/>
          <w:szCs w:val="22"/>
          <w:u w:val="single"/>
          <w:lang w:val="hr-HR"/>
        </w:rPr>
        <w:t>Doziranje</w:t>
      </w:r>
    </w:p>
    <w:p w:rsidR="004E535B" w:rsidRPr="00D66E42" w:rsidRDefault="004E535B" w:rsidP="00D66E42">
      <w:pPr>
        <w:tabs>
          <w:tab w:val="left" w:pos="540"/>
          <w:tab w:val="left" w:pos="569"/>
        </w:tabs>
        <w:jc w:val="both"/>
        <w:rPr>
          <w:bCs/>
          <w:noProof/>
          <w:sz w:val="22"/>
          <w:szCs w:val="22"/>
          <w:u w:val="single"/>
          <w:lang w:val="hr-HR"/>
        </w:rPr>
      </w:pPr>
    </w:p>
    <w:p w:rsidR="004E535B" w:rsidRPr="00D66E42" w:rsidRDefault="004E535B" w:rsidP="00D66E42">
      <w:pPr>
        <w:tabs>
          <w:tab w:val="left" w:pos="540"/>
          <w:tab w:val="left" w:pos="569"/>
        </w:tabs>
        <w:jc w:val="both"/>
        <w:rPr>
          <w:bCs/>
          <w:noProof/>
          <w:sz w:val="22"/>
          <w:szCs w:val="22"/>
          <w:lang w:val="hr-HR"/>
        </w:rPr>
      </w:pPr>
      <w:r w:rsidRPr="00D66E42">
        <w:rPr>
          <w:bCs/>
          <w:noProof/>
          <w:sz w:val="22"/>
          <w:szCs w:val="22"/>
          <w:lang w:val="hr-HR"/>
        </w:rPr>
        <w:t>Lijek je najbolje primijeniti u ranom stadijumu glavobolje.</w:t>
      </w:r>
    </w:p>
    <w:p w:rsidR="004E535B" w:rsidRPr="00D66E42" w:rsidRDefault="004E535B" w:rsidP="00D66E42">
      <w:pPr>
        <w:tabs>
          <w:tab w:val="left" w:pos="540"/>
          <w:tab w:val="left" w:pos="569"/>
        </w:tabs>
        <w:jc w:val="both"/>
        <w:rPr>
          <w:bCs/>
          <w:noProof/>
          <w:sz w:val="22"/>
          <w:szCs w:val="22"/>
          <w:lang w:val="hr-HR"/>
        </w:rPr>
      </w:pPr>
    </w:p>
    <w:p w:rsidR="004E535B" w:rsidRPr="00D66E42" w:rsidRDefault="004E535B" w:rsidP="00D66E42">
      <w:pPr>
        <w:tabs>
          <w:tab w:val="left" w:pos="540"/>
          <w:tab w:val="left" w:pos="569"/>
        </w:tabs>
        <w:jc w:val="both"/>
        <w:rPr>
          <w:bCs/>
          <w:noProof/>
          <w:sz w:val="22"/>
          <w:szCs w:val="22"/>
          <w:lang w:val="hr-HR"/>
        </w:rPr>
      </w:pPr>
      <w:r w:rsidRPr="00D66E42">
        <w:rPr>
          <w:bCs/>
          <w:noProof/>
          <w:sz w:val="22"/>
          <w:szCs w:val="22"/>
          <w:lang w:val="hr-HR"/>
        </w:rPr>
        <w:t xml:space="preserve">Početna doza lijeka </w:t>
      </w:r>
      <w:r w:rsidR="0059127E" w:rsidRPr="00D66E42">
        <w:rPr>
          <w:bCs/>
          <w:noProof/>
          <w:sz w:val="22"/>
          <w:szCs w:val="22"/>
          <w:lang w:val="hr-HR"/>
        </w:rPr>
        <w:t>NOMIGREN</w:t>
      </w:r>
      <w:r w:rsidRPr="00D66E42">
        <w:rPr>
          <w:bCs/>
          <w:noProof/>
          <w:sz w:val="22"/>
          <w:szCs w:val="22"/>
          <w:lang w:val="hr-HR"/>
        </w:rPr>
        <w:t xml:space="preserve"> je 1 film tableta na početku napada. Ukoliko je potrebno, može se primijeniti još jedna film tableta dva sata nakon primjene prve film tablete. Ukoliko nakon primjene dvije film tablete ne dođe do poboljšanja stanja, lijek ne treba dalje primjenjivati tokom istog napada.</w:t>
      </w:r>
    </w:p>
    <w:p w:rsidR="004E535B" w:rsidRPr="00D66E42" w:rsidRDefault="004E535B" w:rsidP="00D66E42">
      <w:pPr>
        <w:tabs>
          <w:tab w:val="left" w:pos="540"/>
          <w:tab w:val="left" w:pos="569"/>
        </w:tabs>
        <w:jc w:val="both"/>
        <w:rPr>
          <w:bCs/>
          <w:noProof/>
          <w:sz w:val="22"/>
          <w:szCs w:val="22"/>
          <w:lang w:val="hr-HR"/>
        </w:rPr>
      </w:pPr>
    </w:p>
    <w:p w:rsidR="00D9176B" w:rsidRPr="00D66E42" w:rsidRDefault="004E535B" w:rsidP="00D66E42">
      <w:pPr>
        <w:tabs>
          <w:tab w:val="left" w:pos="540"/>
          <w:tab w:val="left" w:pos="569"/>
        </w:tabs>
        <w:jc w:val="both"/>
        <w:rPr>
          <w:bCs/>
          <w:noProof/>
          <w:sz w:val="22"/>
          <w:szCs w:val="22"/>
          <w:lang w:val="hr-HR"/>
        </w:rPr>
      </w:pPr>
      <w:r w:rsidRPr="00D66E42">
        <w:rPr>
          <w:bCs/>
          <w:noProof/>
          <w:sz w:val="22"/>
          <w:szCs w:val="22"/>
          <w:lang w:val="hr-HR"/>
        </w:rPr>
        <w:t>Razmak između d</w:t>
      </w:r>
      <w:r w:rsidR="00FD36A5" w:rsidRPr="00D66E42">
        <w:rPr>
          <w:bCs/>
          <w:noProof/>
          <w:sz w:val="22"/>
          <w:szCs w:val="22"/>
          <w:lang w:val="hr-HR"/>
        </w:rPr>
        <w:t>va terapijska tretmana ne smije</w:t>
      </w:r>
      <w:r w:rsidRPr="00D66E42">
        <w:rPr>
          <w:bCs/>
          <w:noProof/>
          <w:sz w:val="22"/>
          <w:szCs w:val="22"/>
          <w:lang w:val="hr-HR"/>
        </w:rPr>
        <w:t xml:space="preserve"> da bude manji od četiri dana. Ne preporučuje se primjena više od dva terapijska tretmana m</w:t>
      </w:r>
      <w:r w:rsidR="00844293" w:rsidRPr="00D66E42">
        <w:rPr>
          <w:bCs/>
          <w:noProof/>
          <w:sz w:val="22"/>
          <w:szCs w:val="22"/>
          <w:lang w:val="hr-HR"/>
        </w:rPr>
        <w:t>j</w:t>
      </w:r>
      <w:r w:rsidRPr="00D66E42">
        <w:rPr>
          <w:bCs/>
          <w:noProof/>
          <w:sz w:val="22"/>
          <w:szCs w:val="22"/>
          <w:lang w:val="hr-HR"/>
        </w:rPr>
        <w:t>esečno. Ukoliko se ni poslije dva terapijska tretmana primjena lijeka ne pokaže uspješnom, lij</w:t>
      </w:r>
      <w:r w:rsidR="00F82112" w:rsidRPr="00D66E42">
        <w:rPr>
          <w:bCs/>
          <w:noProof/>
          <w:sz w:val="22"/>
          <w:szCs w:val="22"/>
          <w:lang w:val="hr-HR"/>
        </w:rPr>
        <w:t>e</w:t>
      </w:r>
      <w:r w:rsidRPr="00D66E42">
        <w:rPr>
          <w:bCs/>
          <w:noProof/>
          <w:sz w:val="22"/>
          <w:szCs w:val="22"/>
          <w:lang w:val="hr-HR"/>
        </w:rPr>
        <w:t>k ne treba dalje primjenjivati.</w:t>
      </w:r>
    </w:p>
    <w:p w:rsidR="00452E9D" w:rsidRPr="00D66E42" w:rsidRDefault="00452E9D" w:rsidP="00D66E42">
      <w:pPr>
        <w:tabs>
          <w:tab w:val="left" w:pos="540"/>
          <w:tab w:val="left" w:pos="569"/>
        </w:tabs>
        <w:jc w:val="both"/>
        <w:rPr>
          <w:bCs/>
          <w:noProof/>
          <w:sz w:val="22"/>
          <w:szCs w:val="22"/>
          <w:u w:val="single"/>
          <w:lang w:val="hr-HR"/>
        </w:rPr>
      </w:pPr>
    </w:p>
    <w:p w:rsidR="00452E9D" w:rsidRPr="00D66E42" w:rsidRDefault="00634ECB" w:rsidP="00D66E42">
      <w:pPr>
        <w:tabs>
          <w:tab w:val="left" w:pos="540"/>
          <w:tab w:val="left" w:pos="569"/>
        </w:tabs>
        <w:jc w:val="both"/>
        <w:rPr>
          <w:bCs/>
          <w:noProof/>
          <w:sz w:val="22"/>
          <w:szCs w:val="22"/>
          <w:lang w:val="hr-HR"/>
        </w:rPr>
      </w:pPr>
      <w:r w:rsidRPr="00D66E42">
        <w:rPr>
          <w:bCs/>
          <w:noProof/>
          <w:sz w:val="22"/>
          <w:szCs w:val="22"/>
          <w:lang w:val="hr-HR"/>
        </w:rPr>
        <w:lastRenderedPageBreak/>
        <w:t xml:space="preserve">Lijek </w:t>
      </w:r>
      <w:r w:rsidR="0059127E" w:rsidRPr="00D66E42">
        <w:rPr>
          <w:bCs/>
          <w:noProof/>
          <w:sz w:val="22"/>
          <w:szCs w:val="22"/>
          <w:lang w:val="hr-HR"/>
        </w:rPr>
        <w:t xml:space="preserve">NOMIGREN </w:t>
      </w:r>
      <w:r w:rsidRPr="00D66E42">
        <w:rPr>
          <w:bCs/>
          <w:noProof/>
          <w:sz w:val="22"/>
          <w:szCs w:val="22"/>
          <w:lang w:val="hr-HR"/>
        </w:rPr>
        <w:t>ne smije se davati djeci.</w:t>
      </w:r>
    </w:p>
    <w:p w:rsidR="00A720B2" w:rsidRPr="00D66E42" w:rsidRDefault="00A720B2" w:rsidP="00D66E42">
      <w:pPr>
        <w:tabs>
          <w:tab w:val="left" w:pos="540"/>
          <w:tab w:val="left" w:pos="569"/>
        </w:tabs>
        <w:jc w:val="both"/>
        <w:rPr>
          <w:bCs/>
          <w:noProof/>
          <w:sz w:val="22"/>
          <w:szCs w:val="22"/>
          <w:lang w:val="hr-HR"/>
        </w:rPr>
      </w:pPr>
    </w:p>
    <w:p w:rsidR="00FC4339" w:rsidRPr="00D66E42" w:rsidRDefault="00FC4339" w:rsidP="00D66E42">
      <w:pPr>
        <w:tabs>
          <w:tab w:val="left" w:pos="540"/>
          <w:tab w:val="left" w:pos="569"/>
        </w:tabs>
        <w:jc w:val="both"/>
        <w:rPr>
          <w:bCs/>
          <w:noProof/>
          <w:sz w:val="22"/>
          <w:szCs w:val="22"/>
          <w:lang w:val="hr-HR"/>
        </w:rPr>
      </w:pPr>
    </w:p>
    <w:p w:rsidR="00411B4B" w:rsidRPr="00D66E42" w:rsidRDefault="00411B4B" w:rsidP="00D66E42">
      <w:pPr>
        <w:tabs>
          <w:tab w:val="left" w:pos="540"/>
          <w:tab w:val="left" w:pos="569"/>
        </w:tabs>
        <w:jc w:val="both"/>
        <w:rPr>
          <w:b/>
          <w:bCs/>
          <w:noProof/>
          <w:sz w:val="22"/>
          <w:szCs w:val="22"/>
          <w:lang w:val="hr-HR"/>
        </w:rPr>
      </w:pPr>
      <w:r w:rsidRPr="00D66E42">
        <w:rPr>
          <w:b/>
          <w:bCs/>
          <w:noProof/>
          <w:sz w:val="22"/>
          <w:szCs w:val="22"/>
          <w:lang w:val="hr-HR"/>
        </w:rPr>
        <w:t xml:space="preserve">4.3. </w:t>
      </w:r>
      <w:r w:rsidR="00480FB1" w:rsidRPr="00D66E42">
        <w:rPr>
          <w:b/>
          <w:bCs/>
          <w:noProof/>
          <w:sz w:val="22"/>
          <w:szCs w:val="22"/>
          <w:lang w:val="hr-HR"/>
        </w:rPr>
        <w:tab/>
      </w:r>
      <w:r w:rsidRPr="00D66E42">
        <w:rPr>
          <w:b/>
          <w:bCs/>
          <w:noProof/>
          <w:sz w:val="22"/>
          <w:szCs w:val="22"/>
          <w:lang w:val="hr-HR"/>
        </w:rPr>
        <w:t>Kontraindikacije</w:t>
      </w:r>
    </w:p>
    <w:p w:rsidR="0072020E" w:rsidRPr="00D66E42" w:rsidRDefault="0072020E" w:rsidP="00D66E42">
      <w:pPr>
        <w:tabs>
          <w:tab w:val="left" w:pos="540"/>
          <w:tab w:val="left" w:pos="569"/>
        </w:tabs>
        <w:jc w:val="both"/>
        <w:rPr>
          <w:bCs/>
          <w:noProof/>
          <w:sz w:val="22"/>
          <w:szCs w:val="22"/>
          <w:lang w:val="hr-HR"/>
        </w:rPr>
      </w:pPr>
    </w:p>
    <w:p w:rsidR="00A720B2" w:rsidRPr="00D66E42" w:rsidRDefault="00A720B2" w:rsidP="00D66E42">
      <w:pPr>
        <w:pStyle w:val="ListParagraph"/>
        <w:numPr>
          <w:ilvl w:val="0"/>
          <w:numId w:val="12"/>
        </w:numPr>
        <w:tabs>
          <w:tab w:val="left" w:pos="540"/>
          <w:tab w:val="left" w:pos="569"/>
        </w:tabs>
        <w:jc w:val="both"/>
        <w:rPr>
          <w:bCs/>
          <w:noProof/>
          <w:sz w:val="22"/>
          <w:szCs w:val="22"/>
          <w:lang w:val="hr-HR"/>
        </w:rPr>
      </w:pPr>
      <w:r w:rsidRPr="00D66E42">
        <w:rPr>
          <w:bCs/>
          <w:noProof/>
          <w:sz w:val="22"/>
          <w:szCs w:val="22"/>
          <w:lang w:val="hr-HR"/>
        </w:rPr>
        <w:t>Preosjetljivost na aktivne supstance (propifenazon, kofein, kamilofin, mekloksamin, ergotamin) ili na bilo koju od pomoćnih supstanci navedenih u dijelu 6.1.</w:t>
      </w:r>
    </w:p>
    <w:p w:rsidR="00A720B2" w:rsidRPr="00D66E42" w:rsidRDefault="00A720B2" w:rsidP="00D66E42">
      <w:pPr>
        <w:pStyle w:val="ListParagraph"/>
        <w:numPr>
          <w:ilvl w:val="0"/>
          <w:numId w:val="12"/>
        </w:numPr>
        <w:tabs>
          <w:tab w:val="left" w:pos="540"/>
          <w:tab w:val="left" w:pos="569"/>
        </w:tabs>
        <w:jc w:val="both"/>
        <w:rPr>
          <w:bCs/>
          <w:noProof/>
          <w:sz w:val="22"/>
          <w:szCs w:val="22"/>
          <w:lang w:val="hr-HR"/>
        </w:rPr>
      </w:pPr>
      <w:r w:rsidRPr="00D66E42">
        <w:rPr>
          <w:bCs/>
          <w:noProof/>
          <w:sz w:val="22"/>
          <w:szCs w:val="22"/>
          <w:lang w:val="hr-HR"/>
        </w:rPr>
        <w:t>Leukopenija</w:t>
      </w:r>
    </w:p>
    <w:p w:rsidR="00A720B2" w:rsidRPr="00D66E42" w:rsidRDefault="00A720B2" w:rsidP="00D66E42">
      <w:pPr>
        <w:pStyle w:val="ListParagraph"/>
        <w:numPr>
          <w:ilvl w:val="0"/>
          <w:numId w:val="12"/>
        </w:numPr>
        <w:tabs>
          <w:tab w:val="left" w:pos="540"/>
          <w:tab w:val="left" w:pos="569"/>
        </w:tabs>
        <w:jc w:val="both"/>
        <w:rPr>
          <w:bCs/>
          <w:noProof/>
          <w:sz w:val="22"/>
          <w:szCs w:val="22"/>
          <w:lang w:val="hr-HR"/>
        </w:rPr>
      </w:pPr>
      <w:r w:rsidRPr="00D66E42">
        <w:rPr>
          <w:bCs/>
          <w:noProof/>
          <w:sz w:val="22"/>
          <w:szCs w:val="22"/>
          <w:lang w:val="hr-HR"/>
        </w:rPr>
        <w:t>Glaukom uskog ugla</w:t>
      </w:r>
    </w:p>
    <w:p w:rsidR="00A720B2" w:rsidRPr="00D66E42" w:rsidRDefault="00A720B2" w:rsidP="00D66E42">
      <w:pPr>
        <w:pStyle w:val="ListParagraph"/>
        <w:numPr>
          <w:ilvl w:val="0"/>
          <w:numId w:val="12"/>
        </w:numPr>
        <w:tabs>
          <w:tab w:val="left" w:pos="540"/>
          <w:tab w:val="left" w:pos="569"/>
        </w:tabs>
        <w:jc w:val="both"/>
        <w:rPr>
          <w:bCs/>
          <w:noProof/>
          <w:sz w:val="22"/>
          <w:szCs w:val="22"/>
          <w:lang w:val="hr-HR"/>
        </w:rPr>
      </w:pPr>
      <w:r w:rsidRPr="00D66E42">
        <w:rPr>
          <w:bCs/>
          <w:noProof/>
          <w:sz w:val="22"/>
          <w:szCs w:val="22"/>
          <w:lang w:val="hr-HR"/>
        </w:rPr>
        <w:t>Adenom prostate</w:t>
      </w:r>
    </w:p>
    <w:p w:rsidR="00A720B2" w:rsidRPr="00D66E42" w:rsidRDefault="00A720B2" w:rsidP="00D66E42">
      <w:pPr>
        <w:pStyle w:val="ListParagraph"/>
        <w:numPr>
          <w:ilvl w:val="0"/>
          <w:numId w:val="12"/>
        </w:numPr>
        <w:tabs>
          <w:tab w:val="left" w:pos="540"/>
          <w:tab w:val="left" w:pos="569"/>
        </w:tabs>
        <w:jc w:val="both"/>
        <w:rPr>
          <w:bCs/>
          <w:noProof/>
          <w:sz w:val="22"/>
          <w:szCs w:val="22"/>
          <w:lang w:val="hr-HR"/>
        </w:rPr>
      </w:pPr>
      <w:r w:rsidRPr="00D66E42">
        <w:rPr>
          <w:bCs/>
          <w:noProof/>
          <w:sz w:val="22"/>
          <w:szCs w:val="22"/>
          <w:lang w:val="hr-HR"/>
        </w:rPr>
        <w:t>Mehaničke stenoze u gastrointestinalnom traktu, čir na želucu, malnutricija</w:t>
      </w:r>
    </w:p>
    <w:p w:rsidR="00A720B2" w:rsidRPr="00D66E42" w:rsidRDefault="00A720B2" w:rsidP="00D66E42">
      <w:pPr>
        <w:pStyle w:val="ListParagraph"/>
        <w:numPr>
          <w:ilvl w:val="0"/>
          <w:numId w:val="12"/>
        </w:numPr>
        <w:tabs>
          <w:tab w:val="left" w:pos="540"/>
          <w:tab w:val="left" w:pos="569"/>
        </w:tabs>
        <w:jc w:val="both"/>
        <w:rPr>
          <w:bCs/>
          <w:noProof/>
          <w:sz w:val="22"/>
          <w:szCs w:val="22"/>
          <w:lang w:val="hr-HR"/>
        </w:rPr>
      </w:pPr>
      <w:r w:rsidRPr="00D66E42">
        <w:rPr>
          <w:bCs/>
          <w:noProof/>
          <w:sz w:val="22"/>
          <w:szCs w:val="22"/>
          <w:lang w:val="hr-HR"/>
        </w:rPr>
        <w:t>Megakolon</w:t>
      </w:r>
    </w:p>
    <w:p w:rsidR="00A720B2" w:rsidRPr="00D66E42" w:rsidRDefault="00A720B2" w:rsidP="00D66E42">
      <w:pPr>
        <w:pStyle w:val="ListParagraph"/>
        <w:numPr>
          <w:ilvl w:val="0"/>
          <w:numId w:val="12"/>
        </w:numPr>
        <w:tabs>
          <w:tab w:val="left" w:pos="540"/>
          <w:tab w:val="left" w:pos="569"/>
        </w:tabs>
        <w:jc w:val="both"/>
        <w:rPr>
          <w:bCs/>
          <w:noProof/>
          <w:sz w:val="22"/>
          <w:szCs w:val="22"/>
          <w:lang w:val="hr-HR"/>
        </w:rPr>
      </w:pPr>
      <w:r w:rsidRPr="00D66E42">
        <w:rPr>
          <w:bCs/>
          <w:noProof/>
          <w:sz w:val="22"/>
          <w:szCs w:val="22"/>
          <w:lang w:val="hr-HR"/>
        </w:rPr>
        <w:t>Tahiaritmija</w:t>
      </w:r>
    </w:p>
    <w:p w:rsidR="00A720B2" w:rsidRPr="00D66E42" w:rsidRDefault="00A720B2" w:rsidP="00D66E42">
      <w:pPr>
        <w:pStyle w:val="ListParagraph"/>
        <w:numPr>
          <w:ilvl w:val="0"/>
          <w:numId w:val="12"/>
        </w:numPr>
        <w:tabs>
          <w:tab w:val="left" w:pos="540"/>
          <w:tab w:val="left" w:pos="569"/>
        </w:tabs>
        <w:jc w:val="both"/>
        <w:rPr>
          <w:bCs/>
          <w:noProof/>
          <w:sz w:val="22"/>
          <w:szCs w:val="22"/>
          <w:lang w:val="hr-HR"/>
        </w:rPr>
      </w:pPr>
      <w:r w:rsidRPr="00D66E42">
        <w:rPr>
          <w:bCs/>
          <w:noProof/>
          <w:sz w:val="22"/>
          <w:szCs w:val="22"/>
          <w:lang w:val="hr-HR"/>
        </w:rPr>
        <w:t>Teška cerebralna skleroza, moždani udar</w:t>
      </w:r>
    </w:p>
    <w:p w:rsidR="00A720B2" w:rsidRPr="00D66E42" w:rsidRDefault="00A720B2" w:rsidP="00D66E42">
      <w:pPr>
        <w:pStyle w:val="ListParagraph"/>
        <w:numPr>
          <w:ilvl w:val="0"/>
          <w:numId w:val="12"/>
        </w:numPr>
        <w:tabs>
          <w:tab w:val="left" w:pos="540"/>
          <w:tab w:val="left" w:pos="569"/>
        </w:tabs>
        <w:jc w:val="both"/>
        <w:rPr>
          <w:bCs/>
          <w:noProof/>
          <w:sz w:val="22"/>
          <w:szCs w:val="22"/>
          <w:lang w:val="hr-HR"/>
        </w:rPr>
      </w:pPr>
      <w:r w:rsidRPr="00D66E42">
        <w:rPr>
          <w:bCs/>
          <w:noProof/>
          <w:sz w:val="22"/>
          <w:szCs w:val="22"/>
          <w:lang w:val="hr-HR"/>
        </w:rPr>
        <w:t>Vaskularna stenoza</w:t>
      </w:r>
    </w:p>
    <w:p w:rsidR="00A720B2" w:rsidRPr="00D66E42" w:rsidRDefault="00A720B2" w:rsidP="00D66E42">
      <w:pPr>
        <w:pStyle w:val="ListParagraph"/>
        <w:numPr>
          <w:ilvl w:val="0"/>
          <w:numId w:val="12"/>
        </w:numPr>
        <w:tabs>
          <w:tab w:val="left" w:pos="540"/>
          <w:tab w:val="left" w:pos="569"/>
        </w:tabs>
        <w:jc w:val="both"/>
        <w:rPr>
          <w:bCs/>
          <w:noProof/>
          <w:sz w:val="22"/>
          <w:szCs w:val="22"/>
          <w:lang w:val="hr-HR"/>
        </w:rPr>
      </w:pPr>
      <w:r w:rsidRPr="00D66E42">
        <w:rPr>
          <w:bCs/>
          <w:noProof/>
          <w:sz w:val="22"/>
          <w:szCs w:val="22"/>
          <w:lang w:val="hr-HR"/>
        </w:rPr>
        <w:t>Bolesti jetre i bubrega</w:t>
      </w:r>
    </w:p>
    <w:p w:rsidR="00A720B2" w:rsidRPr="00D66E42" w:rsidRDefault="00A720B2" w:rsidP="00D66E42">
      <w:pPr>
        <w:pStyle w:val="ListParagraph"/>
        <w:numPr>
          <w:ilvl w:val="0"/>
          <w:numId w:val="12"/>
        </w:numPr>
        <w:tabs>
          <w:tab w:val="left" w:pos="540"/>
          <w:tab w:val="left" w:pos="569"/>
        </w:tabs>
        <w:jc w:val="both"/>
        <w:rPr>
          <w:bCs/>
          <w:noProof/>
          <w:sz w:val="22"/>
          <w:szCs w:val="22"/>
          <w:lang w:val="hr-HR"/>
        </w:rPr>
      </w:pPr>
      <w:r w:rsidRPr="00D66E42">
        <w:rPr>
          <w:bCs/>
          <w:noProof/>
          <w:sz w:val="22"/>
          <w:szCs w:val="22"/>
          <w:lang w:val="hr-HR"/>
        </w:rPr>
        <w:t>Angina pektoris</w:t>
      </w:r>
    </w:p>
    <w:p w:rsidR="00A720B2" w:rsidRPr="00D66E42" w:rsidRDefault="00A720B2" w:rsidP="00D66E42">
      <w:pPr>
        <w:pStyle w:val="ListParagraph"/>
        <w:numPr>
          <w:ilvl w:val="0"/>
          <w:numId w:val="12"/>
        </w:numPr>
        <w:tabs>
          <w:tab w:val="left" w:pos="540"/>
          <w:tab w:val="left" w:pos="569"/>
        </w:tabs>
        <w:jc w:val="both"/>
        <w:rPr>
          <w:bCs/>
          <w:noProof/>
          <w:sz w:val="22"/>
          <w:szCs w:val="22"/>
          <w:lang w:val="hr-HR"/>
        </w:rPr>
      </w:pPr>
      <w:r w:rsidRPr="00D66E42">
        <w:rPr>
          <w:bCs/>
          <w:noProof/>
          <w:sz w:val="22"/>
          <w:szCs w:val="22"/>
          <w:lang w:val="hr-HR"/>
        </w:rPr>
        <w:t>Nekontrolisana hipertenzija</w:t>
      </w:r>
    </w:p>
    <w:p w:rsidR="00A720B2" w:rsidRPr="00D66E42" w:rsidRDefault="00A720B2" w:rsidP="00D66E42">
      <w:pPr>
        <w:pStyle w:val="ListParagraph"/>
        <w:numPr>
          <w:ilvl w:val="0"/>
          <w:numId w:val="12"/>
        </w:numPr>
        <w:tabs>
          <w:tab w:val="left" w:pos="540"/>
          <w:tab w:val="left" w:pos="569"/>
        </w:tabs>
        <w:jc w:val="both"/>
        <w:rPr>
          <w:bCs/>
          <w:noProof/>
          <w:sz w:val="22"/>
          <w:szCs w:val="22"/>
          <w:lang w:val="hr-HR"/>
        </w:rPr>
      </w:pPr>
      <w:r w:rsidRPr="00D66E42">
        <w:rPr>
          <w:bCs/>
          <w:noProof/>
          <w:sz w:val="22"/>
          <w:szCs w:val="22"/>
          <w:lang w:val="hr-HR"/>
        </w:rPr>
        <w:t>Akutna intermitentna porfirija</w:t>
      </w:r>
    </w:p>
    <w:p w:rsidR="00A720B2" w:rsidRPr="00D66E42" w:rsidRDefault="00A720B2" w:rsidP="00D66E42">
      <w:pPr>
        <w:pStyle w:val="ListParagraph"/>
        <w:numPr>
          <w:ilvl w:val="0"/>
          <w:numId w:val="12"/>
        </w:numPr>
        <w:tabs>
          <w:tab w:val="left" w:pos="540"/>
          <w:tab w:val="left" w:pos="569"/>
        </w:tabs>
        <w:jc w:val="both"/>
        <w:rPr>
          <w:bCs/>
          <w:noProof/>
          <w:sz w:val="22"/>
          <w:szCs w:val="22"/>
          <w:lang w:val="hr-HR"/>
        </w:rPr>
      </w:pPr>
      <w:r w:rsidRPr="00D66E42">
        <w:rPr>
          <w:bCs/>
          <w:noProof/>
          <w:sz w:val="22"/>
          <w:szCs w:val="22"/>
          <w:lang w:val="hr-HR"/>
        </w:rPr>
        <w:t>Genetski uslovljeno oštećenje glukozo-6-fosfat dehidrogenaze (manifestuje se kao hemolitička</w:t>
      </w:r>
      <w:r w:rsidR="0048505C" w:rsidRPr="00D66E42">
        <w:rPr>
          <w:bCs/>
          <w:noProof/>
          <w:sz w:val="22"/>
          <w:szCs w:val="22"/>
          <w:lang w:val="hr-HR"/>
        </w:rPr>
        <w:t xml:space="preserve"> </w:t>
      </w:r>
      <w:r w:rsidRPr="00D66E42">
        <w:rPr>
          <w:bCs/>
          <w:noProof/>
          <w:sz w:val="22"/>
          <w:szCs w:val="22"/>
          <w:lang w:val="hr-HR"/>
        </w:rPr>
        <w:t>anemija)</w:t>
      </w:r>
    </w:p>
    <w:p w:rsidR="00A720B2" w:rsidRPr="00D66E42" w:rsidRDefault="00A720B2" w:rsidP="00D66E42">
      <w:pPr>
        <w:pStyle w:val="ListParagraph"/>
        <w:numPr>
          <w:ilvl w:val="0"/>
          <w:numId w:val="12"/>
        </w:numPr>
        <w:tabs>
          <w:tab w:val="left" w:pos="540"/>
          <w:tab w:val="left" w:pos="569"/>
        </w:tabs>
        <w:jc w:val="both"/>
        <w:rPr>
          <w:bCs/>
          <w:noProof/>
          <w:sz w:val="22"/>
          <w:szCs w:val="22"/>
          <w:lang w:val="hr-HR"/>
        </w:rPr>
      </w:pPr>
      <w:r w:rsidRPr="00D66E42">
        <w:rPr>
          <w:bCs/>
          <w:noProof/>
          <w:sz w:val="22"/>
          <w:szCs w:val="22"/>
          <w:lang w:val="hr-HR"/>
        </w:rPr>
        <w:t>Sepsa</w:t>
      </w:r>
    </w:p>
    <w:p w:rsidR="00A720B2" w:rsidRPr="00D66E42" w:rsidRDefault="00A720B2" w:rsidP="00D66E42">
      <w:pPr>
        <w:pStyle w:val="ListParagraph"/>
        <w:numPr>
          <w:ilvl w:val="0"/>
          <w:numId w:val="12"/>
        </w:numPr>
        <w:tabs>
          <w:tab w:val="left" w:pos="540"/>
          <w:tab w:val="left" w:pos="569"/>
        </w:tabs>
        <w:jc w:val="both"/>
        <w:rPr>
          <w:bCs/>
          <w:noProof/>
          <w:sz w:val="22"/>
          <w:szCs w:val="22"/>
          <w:lang w:val="hr-HR"/>
        </w:rPr>
      </w:pPr>
      <w:r w:rsidRPr="00D66E42">
        <w:rPr>
          <w:bCs/>
          <w:noProof/>
          <w:sz w:val="22"/>
          <w:szCs w:val="22"/>
          <w:lang w:val="hr-HR"/>
        </w:rPr>
        <w:t>Hipertireoidizam</w:t>
      </w:r>
    </w:p>
    <w:p w:rsidR="00A720B2" w:rsidRPr="00D66E42" w:rsidRDefault="00A720B2" w:rsidP="00D66E42">
      <w:pPr>
        <w:pStyle w:val="ListParagraph"/>
        <w:numPr>
          <w:ilvl w:val="0"/>
          <w:numId w:val="12"/>
        </w:numPr>
        <w:tabs>
          <w:tab w:val="left" w:pos="540"/>
          <w:tab w:val="left" w:pos="569"/>
        </w:tabs>
        <w:jc w:val="both"/>
        <w:rPr>
          <w:bCs/>
          <w:noProof/>
          <w:sz w:val="22"/>
          <w:szCs w:val="22"/>
          <w:lang w:val="hr-HR"/>
        </w:rPr>
      </w:pPr>
      <w:r w:rsidRPr="00D66E42">
        <w:rPr>
          <w:bCs/>
          <w:noProof/>
          <w:sz w:val="22"/>
          <w:szCs w:val="22"/>
          <w:lang w:val="hr-HR"/>
        </w:rPr>
        <w:t>Trudnoća i dojenje</w:t>
      </w:r>
    </w:p>
    <w:p w:rsidR="00A720B2" w:rsidRPr="00D66E42" w:rsidRDefault="00A720B2" w:rsidP="00D66E42">
      <w:pPr>
        <w:pStyle w:val="ListParagraph"/>
        <w:numPr>
          <w:ilvl w:val="0"/>
          <w:numId w:val="12"/>
        </w:numPr>
        <w:tabs>
          <w:tab w:val="left" w:pos="540"/>
          <w:tab w:val="left" w:pos="569"/>
        </w:tabs>
        <w:jc w:val="both"/>
        <w:rPr>
          <w:bCs/>
          <w:noProof/>
          <w:sz w:val="22"/>
          <w:szCs w:val="22"/>
          <w:lang w:val="hr-HR"/>
        </w:rPr>
      </w:pPr>
      <w:r w:rsidRPr="00D66E42">
        <w:rPr>
          <w:bCs/>
          <w:noProof/>
          <w:sz w:val="22"/>
          <w:szCs w:val="22"/>
          <w:lang w:val="hr-HR"/>
        </w:rPr>
        <w:t>Djeca i adolescenti</w:t>
      </w:r>
    </w:p>
    <w:p w:rsidR="00A720B2" w:rsidRPr="00D66E42" w:rsidRDefault="00A720B2" w:rsidP="00D66E42">
      <w:pPr>
        <w:tabs>
          <w:tab w:val="left" w:pos="540"/>
          <w:tab w:val="left" w:pos="569"/>
        </w:tabs>
        <w:jc w:val="both"/>
        <w:rPr>
          <w:bCs/>
          <w:noProof/>
          <w:sz w:val="22"/>
          <w:szCs w:val="22"/>
          <w:lang w:val="hr-HR"/>
        </w:rPr>
      </w:pPr>
    </w:p>
    <w:p w:rsidR="00411B4B" w:rsidRPr="00D66E42" w:rsidRDefault="00411B4B" w:rsidP="00D66E42">
      <w:pPr>
        <w:tabs>
          <w:tab w:val="left" w:pos="540"/>
          <w:tab w:val="left" w:pos="569"/>
        </w:tabs>
        <w:jc w:val="both"/>
        <w:rPr>
          <w:b/>
          <w:bCs/>
          <w:noProof/>
          <w:sz w:val="22"/>
          <w:szCs w:val="22"/>
          <w:lang w:val="hr-HR"/>
        </w:rPr>
      </w:pPr>
      <w:r w:rsidRPr="00D66E42">
        <w:rPr>
          <w:b/>
          <w:bCs/>
          <w:noProof/>
          <w:sz w:val="22"/>
          <w:szCs w:val="22"/>
          <w:lang w:val="hr-HR"/>
        </w:rPr>
        <w:t xml:space="preserve">4.4. </w:t>
      </w:r>
      <w:r w:rsidR="00480FB1" w:rsidRPr="00D66E42">
        <w:rPr>
          <w:b/>
          <w:bCs/>
          <w:noProof/>
          <w:sz w:val="22"/>
          <w:szCs w:val="22"/>
          <w:lang w:val="hr-HR"/>
        </w:rPr>
        <w:tab/>
      </w:r>
      <w:r w:rsidRPr="00D66E42">
        <w:rPr>
          <w:b/>
          <w:bCs/>
          <w:noProof/>
          <w:sz w:val="22"/>
          <w:szCs w:val="22"/>
          <w:lang w:val="hr-HR"/>
        </w:rPr>
        <w:t>Posebna upozorenja i mjere opreza pri upotrebi lijeka</w:t>
      </w:r>
    </w:p>
    <w:p w:rsidR="00E27107" w:rsidRPr="00D66E42" w:rsidRDefault="00E27107" w:rsidP="00D66E42">
      <w:pPr>
        <w:tabs>
          <w:tab w:val="left" w:pos="540"/>
          <w:tab w:val="left" w:pos="569"/>
        </w:tabs>
        <w:jc w:val="both"/>
        <w:rPr>
          <w:b/>
          <w:bCs/>
          <w:noProof/>
          <w:sz w:val="22"/>
          <w:szCs w:val="22"/>
          <w:lang w:val="hr-HR"/>
        </w:rPr>
      </w:pPr>
    </w:p>
    <w:p w:rsidR="00E27107" w:rsidRPr="00D66E42" w:rsidRDefault="00E27107" w:rsidP="00D66E42">
      <w:pPr>
        <w:tabs>
          <w:tab w:val="left" w:pos="540"/>
          <w:tab w:val="left" w:pos="569"/>
        </w:tabs>
        <w:jc w:val="both"/>
        <w:rPr>
          <w:bCs/>
          <w:noProof/>
          <w:sz w:val="22"/>
          <w:szCs w:val="22"/>
          <w:lang w:val="hr-HR"/>
        </w:rPr>
      </w:pPr>
      <w:r w:rsidRPr="00D66E42">
        <w:rPr>
          <w:bCs/>
          <w:noProof/>
          <w:sz w:val="22"/>
          <w:szCs w:val="22"/>
          <w:lang w:val="hr-HR"/>
        </w:rPr>
        <w:t xml:space="preserve">Lijek </w:t>
      </w:r>
      <w:r w:rsidR="00594504" w:rsidRPr="00D66E42">
        <w:rPr>
          <w:bCs/>
          <w:noProof/>
          <w:sz w:val="22"/>
          <w:szCs w:val="22"/>
          <w:lang w:val="hr-HR"/>
        </w:rPr>
        <w:t>NOMIGREN</w:t>
      </w:r>
      <w:r w:rsidRPr="00D66E42">
        <w:rPr>
          <w:bCs/>
          <w:noProof/>
          <w:sz w:val="22"/>
          <w:szCs w:val="22"/>
          <w:lang w:val="hr-HR"/>
        </w:rPr>
        <w:t xml:space="preserve"> se ne smije primjenjivati za profilaksu migrene.</w:t>
      </w:r>
    </w:p>
    <w:p w:rsidR="00E27107" w:rsidRPr="00D66E42" w:rsidRDefault="00E27107" w:rsidP="00D66E42">
      <w:pPr>
        <w:tabs>
          <w:tab w:val="left" w:pos="540"/>
          <w:tab w:val="left" w:pos="569"/>
        </w:tabs>
        <w:jc w:val="both"/>
        <w:rPr>
          <w:bCs/>
          <w:noProof/>
          <w:sz w:val="22"/>
          <w:szCs w:val="22"/>
          <w:lang w:val="hr-HR"/>
        </w:rPr>
      </w:pPr>
    </w:p>
    <w:p w:rsidR="00E27107" w:rsidRPr="00D66E42" w:rsidRDefault="00E27107" w:rsidP="00D66E42">
      <w:pPr>
        <w:tabs>
          <w:tab w:val="left" w:pos="540"/>
          <w:tab w:val="left" w:pos="569"/>
        </w:tabs>
        <w:jc w:val="both"/>
        <w:rPr>
          <w:bCs/>
          <w:noProof/>
          <w:sz w:val="22"/>
          <w:szCs w:val="22"/>
          <w:lang w:val="hr-HR"/>
        </w:rPr>
      </w:pPr>
      <w:r w:rsidRPr="00D66E42">
        <w:rPr>
          <w:bCs/>
          <w:noProof/>
          <w:sz w:val="22"/>
          <w:szCs w:val="22"/>
          <w:lang w:val="hr-HR"/>
        </w:rPr>
        <w:t>Prije početka primjene lijeka potrebno je ispitati da li je pacijent preos</w:t>
      </w:r>
      <w:r w:rsidR="009D76BF" w:rsidRPr="00D66E42">
        <w:rPr>
          <w:bCs/>
          <w:noProof/>
          <w:sz w:val="22"/>
          <w:szCs w:val="22"/>
          <w:lang w:val="hr-HR"/>
        </w:rPr>
        <w:t>j</w:t>
      </w:r>
      <w:r w:rsidRPr="00D66E42">
        <w:rPr>
          <w:bCs/>
          <w:noProof/>
          <w:sz w:val="22"/>
          <w:szCs w:val="22"/>
          <w:lang w:val="hr-HR"/>
        </w:rPr>
        <w:t>etljiv na analgetike ili antireumatike.</w:t>
      </w:r>
    </w:p>
    <w:p w:rsidR="00E27107" w:rsidRPr="00D66E42" w:rsidRDefault="00E27107" w:rsidP="00D66E42">
      <w:pPr>
        <w:tabs>
          <w:tab w:val="left" w:pos="540"/>
          <w:tab w:val="left" w:pos="569"/>
        </w:tabs>
        <w:jc w:val="both"/>
        <w:rPr>
          <w:bCs/>
          <w:noProof/>
          <w:sz w:val="22"/>
          <w:szCs w:val="22"/>
          <w:lang w:val="hr-HR"/>
        </w:rPr>
      </w:pPr>
    </w:p>
    <w:p w:rsidR="00E27107" w:rsidRPr="00D66E42" w:rsidRDefault="00E27107" w:rsidP="00D66E42">
      <w:pPr>
        <w:tabs>
          <w:tab w:val="left" w:pos="540"/>
          <w:tab w:val="left" w:pos="569"/>
        </w:tabs>
        <w:jc w:val="both"/>
        <w:rPr>
          <w:bCs/>
          <w:noProof/>
          <w:sz w:val="22"/>
          <w:szCs w:val="22"/>
          <w:lang w:val="hr-HR"/>
        </w:rPr>
      </w:pPr>
      <w:r w:rsidRPr="00D66E42">
        <w:rPr>
          <w:bCs/>
          <w:noProof/>
          <w:sz w:val="22"/>
          <w:szCs w:val="22"/>
          <w:lang w:val="hr-HR"/>
        </w:rPr>
        <w:t>Pacijenti koji boluju od astme, hroničnih respiratornih bolesti ili sezonskog alergijskog rinitisa, kao i</w:t>
      </w:r>
      <w:r w:rsidR="006243E2" w:rsidRPr="00D66E42">
        <w:rPr>
          <w:bCs/>
          <w:noProof/>
          <w:sz w:val="22"/>
          <w:szCs w:val="22"/>
          <w:lang w:val="hr-HR"/>
        </w:rPr>
        <w:t xml:space="preserve"> </w:t>
      </w:r>
      <w:r w:rsidRPr="00D66E42">
        <w:rPr>
          <w:bCs/>
          <w:noProof/>
          <w:sz w:val="22"/>
          <w:szCs w:val="22"/>
          <w:lang w:val="hr-HR"/>
        </w:rPr>
        <w:t>pacijenti kod kojih postoje druge reakcije preos</w:t>
      </w:r>
      <w:r w:rsidR="006243E2" w:rsidRPr="00D66E42">
        <w:rPr>
          <w:bCs/>
          <w:noProof/>
          <w:sz w:val="22"/>
          <w:szCs w:val="22"/>
          <w:lang w:val="hr-HR"/>
        </w:rPr>
        <w:t>j</w:t>
      </w:r>
      <w:r w:rsidRPr="00D66E42">
        <w:rPr>
          <w:bCs/>
          <w:noProof/>
          <w:sz w:val="22"/>
          <w:szCs w:val="22"/>
          <w:lang w:val="hr-HR"/>
        </w:rPr>
        <w:t>etljivosti na analgetike ili antireumatike, treba da se</w:t>
      </w:r>
      <w:r w:rsidR="00651EAF" w:rsidRPr="00D66E42">
        <w:rPr>
          <w:bCs/>
          <w:noProof/>
          <w:sz w:val="22"/>
          <w:szCs w:val="22"/>
          <w:lang w:val="hr-HR"/>
        </w:rPr>
        <w:t xml:space="preserve"> </w:t>
      </w:r>
      <w:r w:rsidRPr="00D66E42">
        <w:rPr>
          <w:bCs/>
          <w:noProof/>
          <w:sz w:val="22"/>
          <w:szCs w:val="22"/>
          <w:lang w:val="hr-HR"/>
        </w:rPr>
        <w:t>posav</w:t>
      </w:r>
      <w:r w:rsidR="006243E2" w:rsidRPr="00D66E42">
        <w:rPr>
          <w:bCs/>
          <w:noProof/>
          <w:sz w:val="22"/>
          <w:szCs w:val="22"/>
          <w:lang w:val="hr-HR"/>
        </w:rPr>
        <w:t>j</w:t>
      </w:r>
      <w:r w:rsidRPr="00D66E42">
        <w:rPr>
          <w:bCs/>
          <w:noProof/>
          <w:sz w:val="22"/>
          <w:szCs w:val="22"/>
          <w:lang w:val="hr-HR"/>
        </w:rPr>
        <w:t>etuju sa l</w:t>
      </w:r>
      <w:r w:rsidR="006243E2" w:rsidRPr="00D66E42">
        <w:rPr>
          <w:bCs/>
          <w:noProof/>
          <w:sz w:val="22"/>
          <w:szCs w:val="22"/>
          <w:lang w:val="hr-HR"/>
        </w:rPr>
        <w:t>j</w:t>
      </w:r>
      <w:r w:rsidRPr="00D66E42">
        <w:rPr>
          <w:bCs/>
          <w:noProof/>
          <w:sz w:val="22"/>
          <w:szCs w:val="22"/>
          <w:lang w:val="hr-HR"/>
        </w:rPr>
        <w:t>ekarom pr</w:t>
      </w:r>
      <w:r w:rsidR="006243E2" w:rsidRPr="00D66E42">
        <w:rPr>
          <w:bCs/>
          <w:noProof/>
          <w:sz w:val="22"/>
          <w:szCs w:val="22"/>
          <w:lang w:val="hr-HR"/>
        </w:rPr>
        <w:t>ij</w:t>
      </w:r>
      <w:r w:rsidRPr="00D66E42">
        <w:rPr>
          <w:bCs/>
          <w:noProof/>
          <w:sz w:val="22"/>
          <w:szCs w:val="22"/>
          <w:lang w:val="hr-HR"/>
        </w:rPr>
        <w:t>e prim</w:t>
      </w:r>
      <w:r w:rsidR="006243E2" w:rsidRPr="00D66E42">
        <w:rPr>
          <w:bCs/>
          <w:noProof/>
          <w:sz w:val="22"/>
          <w:szCs w:val="22"/>
          <w:lang w:val="hr-HR"/>
        </w:rPr>
        <w:t>j</w:t>
      </w:r>
      <w:r w:rsidRPr="00D66E42">
        <w:rPr>
          <w:bCs/>
          <w:noProof/>
          <w:sz w:val="22"/>
          <w:szCs w:val="22"/>
          <w:lang w:val="hr-HR"/>
        </w:rPr>
        <w:t>ene l</w:t>
      </w:r>
      <w:r w:rsidR="006243E2" w:rsidRPr="00D66E42">
        <w:rPr>
          <w:bCs/>
          <w:noProof/>
          <w:sz w:val="22"/>
          <w:szCs w:val="22"/>
          <w:lang w:val="hr-HR"/>
        </w:rPr>
        <w:t>ij</w:t>
      </w:r>
      <w:r w:rsidRPr="00D66E42">
        <w:rPr>
          <w:bCs/>
          <w:noProof/>
          <w:sz w:val="22"/>
          <w:szCs w:val="22"/>
          <w:lang w:val="hr-HR"/>
        </w:rPr>
        <w:t>eka.</w:t>
      </w:r>
    </w:p>
    <w:p w:rsidR="006243E2" w:rsidRPr="00D66E42" w:rsidRDefault="006243E2" w:rsidP="00D66E42">
      <w:pPr>
        <w:tabs>
          <w:tab w:val="left" w:pos="540"/>
          <w:tab w:val="left" w:pos="569"/>
        </w:tabs>
        <w:jc w:val="both"/>
        <w:rPr>
          <w:bCs/>
          <w:noProof/>
          <w:sz w:val="22"/>
          <w:szCs w:val="22"/>
          <w:lang w:val="hr-HR"/>
        </w:rPr>
      </w:pPr>
    </w:p>
    <w:p w:rsidR="00E27107" w:rsidRPr="00D66E42" w:rsidRDefault="00E27107" w:rsidP="00D66E42">
      <w:pPr>
        <w:tabs>
          <w:tab w:val="left" w:pos="540"/>
          <w:tab w:val="left" w:pos="569"/>
        </w:tabs>
        <w:jc w:val="both"/>
        <w:rPr>
          <w:bCs/>
          <w:noProof/>
          <w:sz w:val="22"/>
          <w:szCs w:val="22"/>
          <w:lang w:val="hr-HR"/>
        </w:rPr>
      </w:pPr>
      <w:r w:rsidRPr="00D66E42">
        <w:rPr>
          <w:bCs/>
          <w:noProof/>
          <w:sz w:val="22"/>
          <w:szCs w:val="22"/>
          <w:lang w:val="hr-HR"/>
        </w:rPr>
        <w:t>Ovaj l</w:t>
      </w:r>
      <w:r w:rsidR="006243E2" w:rsidRPr="00D66E42">
        <w:rPr>
          <w:bCs/>
          <w:noProof/>
          <w:sz w:val="22"/>
          <w:szCs w:val="22"/>
          <w:lang w:val="hr-HR"/>
        </w:rPr>
        <w:t>ij</w:t>
      </w:r>
      <w:r w:rsidRPr="00D66E42">
        <w:rPr>
          <w:bCs/>
          <w:noProof/>
          <w:sz w:val="22"/>
          <w:szCs w:val="22"/>
          <w:lang w:val="hr-HR"/>
        </w:rPr>
        <w:t>ek se prim</w:t>
      </w:r>
      <w:r w:rsidR="006243E2" w:rsidRPr="00D66E42">
        <w:rPr>
          <w:bCs/>
          <w:noProof/>
          <w:sz w:val="22"/>
          <w:szCs w:val="22"/>
          <w:lang w:val="hr-HR"/>
        </w:rPr>
        <w:t>j</w:t>
      </w:r>
      <w:r w:rsidRPr="00D66E42">
        <w:rPr>
          <w:bCs/>
          <w:noProof/>
          <w:sz w:val="22"/>
          <w:szCs w:val="22"/>
          <w:lang w:val="hr-HR"/>
        </w:rPr>
        <w:t>enjuje po potrebi i može da utiče na sposobnost upravljanja vozilima i rada na</w:t>
      </w:r>
      <w:r w:rsidR="006243E2" w:rsidRPr="00D66E42">
        <w:rPr>
          <w:bCs/>
          <w:noProof/>
          <w:sz w:val="22"/>
          <w:szCs w:val="22"/>
          <w:lang w:val="hr-HR"/>
        </w:rPr>
        <w:t xml:space="preserve"> </w:t>
      </w:r>
      <w:r w:rsidRPr="00D66E42">
        <w:rPr>
          <w:bCs/>
          <w:noProof/>
          <w:sz w:val="22"/>
          <w:szCs w:val="22"/>
          <w:lang w:val="hr-HR"/>
        </w:rPr>
        <w:t>mašinama, naročito ako se uz ovaj l</w:t>
      </w:r>
      <w:r w:rsidR="006243E2" w:rsidRPr="00D66E42">
        <w:rPr>
          <w:bCs/>
          <w:noProof/>
          <w:sz w:val="22"/>
          <w:szCs w:val="22"/>
          <w:lang w:val="hr-HR"/>
        </w:rPr>
        <w:t>ij</w:t>
      </w:r>
      <w:r w:rsidRPr="00D66E42">
        <w:rPr>
          <w:bCs/>
          <w:noProof/>
          <w:sz w:val="22"/>
          <w:szCs w:val="22"/>
          <w:lang w:val="hr-HR"/>
        </w:rPr>
        <w:t>ek konzumira alkohol.</w:t>
      </w:r>
    </w:p>
    <w:p w:rsidR="006243E2" w:rsidRPr="00D66E42" w:rsidRDefault="006243E2" w:rsidP="00D66E42">
      <w:pPr>
        <w:tabs>
          <w:tab w:val="left" w:pos="540"/>
          <w:tab w:val="left" w:pos="569"/>
        </w:tabs>
        <w:jc w:val="both"/>
        <w:rPr>
          <w:bCs/>
          <w:noProof/>
          <w:sz w:val="22"/>
          <w:szCs w:val="22"/>
          <w:lang w:val="hr-HR"/>
        </w:rPr>
      </w:pPr>
    </w:p>
    <w:p w:rsidR="00E27107" w:rsidRPr="00D66E42" w:rsidRDefault="00E27107" w:rsidP="00D66E42">
      <w:pPr>
        <w:tabs>
          <w:tab w:val="left" w:pos="540"/>
          <w:tab w:val="left" w:pos="569"/>
        </w:tabs>
        <w:jc w:val="both"/>
        <w:rPr>
          <w:bCs/>
          <w:noProof/>
          <w:sz w:val="22"/>
          <w:szCs w:val="22"/>
          <w:lang w:val="hr-HR"/>
        </w:rPr>
      </w:pPr>
      <w:r w:rsidRPr="00D66E42">
        <w:rPr>
          <w:bCs/>
          <w:noProof/>
          <w:sz w:val="22"/>
          <w:szCs w:val="22"/>
          <w:lang w:val="hr-HR"/>
        </w:rPr>
        <w:t>Ukoliko se prim</w:t>
      </w:r>
      <w:r w:rsidR="006243E2" w:rsidRPr="00D66E42">
        <w:rPr>
          <w:bCs/>
          <w:noProof/>
          <w:sz w:val="22"/>
          <w:szCs w:val="22"/>
          <w:lang w:val="hr-HR"/>
        </w:rPr>
        <w:t>ij</w:t>
      </w:r>
      <w:r w:rsidRPr="00D66E42">
        <w:rPr>
          <w:bCs/>
          <w:noProof/>
          <w:sz w:val="22"/>
          <w:szCs w:val="22"/>
          <w:lang w:val="hr-HR"/>
        </w:rPr>
        <w:t>ete prvi znaci nuspojava ili se sumnja na trudnoću, odmah treba obav</w:t>
      </w:r>
      <w:r w:rsidR="006243E2" w:rsidRPr="00D66E42">
        <w:rPr>
          <w:bCs/>
          <w:noProof/>
          <w:sz w:val="22"/>
          <w:szCs w:val="22"/>
          <w:lang w:val="hr-HR"/>
        </w:rPr>
        <w:t>ij</w:t>
      </w:r>
      <w:r w:rsidRPr="00D66E42">
        <w:rPr>
          <w:bCs/>
          <w:noProof/>
          <w:sz w:val="22"/>
          <w:szCs w:val="22"/>
          <w:lang w:val="hr-HR"/>
        </w:rPr>
        <w:t>estiti l</w:t>
      </w:r>
      <w:r w:rsidR="006243E2" w:rsidRPr="00D66E42">
        <w:rPr>
          <w:bCs/>
          <w:noProof/>
          <w:sz w:val="22"/>
          <w:szCs w:val="22"/>
          <w:lang w:val="hr-HR"/>
        </w:rPr>
        <w:t>j</w:t>
      </w:r>
      <w:r w:rsidRPr="00D66E42">
        <w:rPr>
          <w:bCs/>
          <w:noProof/>
          <w:sz w:val="22"/>
          <w:szCs w:val="22"/>
          <w:lang w:val="hr-HR"/>
        </w:rPr>
        <w:t>ekara.</w:t>
      </w:r>
    </w:p>
    <w:p w:rsidR="006243E2" w:rsidRPr="00D66E42" w:rsidRDefault="006243E2" w:rsidP="00D66E42">
      <w:pPr>
        <w:tabs>
          <w:tab w:val="left" w:pos="540"/>
          <w:tab w:val="left" w:pos="569"/>
        </w:tabs>
        <w:jc w:val="both"/>
        <w:rPr>
          <w:bCs/>
          <w:noProof/>
          <w:sz w:val="22"/>
          <w:szCs w:val="22"/>
          <w:lang w:val="hr-HR"/>
        </w:rPr>
      </w:pPr>
    </w:p>
    <w:p w:rsidR="00E27107" w:rsidRPr="00D66E42" w:rsidRDefault="00E27107" w:rsidP="00D66E42">
      <w:pPr>
        <w:tabs>
          <w:tab w:val="left" w:pos="540"/>
          <w:tab w:val="left" w:pos="569"/>
        </w:tabs>
        <w:jc w:val="both"/>
        <w:rPr>
          <w:bCs/>
          <w:noProof/>
          <w:sz w:val="22"/>
          <w:szCs w:val="22"/>
          <w:lang w:val="hr-HR"/>
        </w:rPr>
      </w:pPr>
      <w:r w:rsidRPr="00D66E42">
        <w:rPr>
          <w:bCs/>
          <w:noProof/>
          <w:sz w:val="22"/>
          <w:szCs w:val="22"/>
          <w:lang w:val="hr-HR"/>
        </w:rPr>
        <w:t>U toku dugotrajne prim</w:t>
      </w:r>
      <w:r w:rsidR="006243E2" w:rsidRPr="00D66E42">
        <w:rPr>
          <w:bCs/>
          <w:noProof/>
          <w:sz w:val="22"/>
          <w:szCs w:val="22"/>
          <w:lang w:val="hr-HR"/>
        </w:rPr>
        <w:t>j</w:t>
      </w:r>
      <w:r w:rsidRPr="00D66E42">
        <w:rPr>
          <w:bCs/>
          <w:noProof/>
          <w:sz w:val="22"/>
          <w:szCs w:val="22"/>
          <w:lang w:val="hr-HR"/>
        </w:rPr>
        <w:t>ene kombinovanog l</w:t>
      </w:r>
      <w:r w:rsidR="006243E2" w:rsidRPr="00D66E42">
        <w:rPr>
          <w:bCs/>
          <w:noProof/>
          <w:sz w:val="22"/>
          <w:szCs w:val="22"/>
          <w:lang w:val="hr-HR"/>
        </w:rPr>
        <w:t>ij</w:t>
      </w:r>
      <w:r w:rsidRPr="00D66E42">
        <w:rPr>
          <w:bCs/>
          <w:noProof/>
          <w:sz w:val="22"/>
          <w:szCs w:val="22"/>
          <w:lang w:val="hr-HR"/>
        </w:rPr>
        <w:t>eka koji sadrži ergotamin-tartarat i kofein može se javiti</w:t>
      </w:r>
      <w:r w:rsidR="00651EAF" w:rsidRPr="00D66E42">
        <w:rPr>
          <w:bCs/>
          <w:noProof/>
          <w:sz w:val="22"/>
          <w:szCs w:val="22"/>
          <w:lang w:val="hr-HR"/>
        </w:rPr>
        <w:t xml:space="preserve"> </w:t>
      </w:r>
      <w:r w:rsidRPr="00D66E42">
        <w:rPr>
          <w:bCs/>
          <w:noProof/>
          <w:sz w:val="22"/>
          <w:szCs w:val="22"/>
          <w:lang w:val="hr-HR"/>
        </w:rPr>
        <w:t>zavisnost koja je posl</w:t>
      </w:r>
      <w:r w:rsidR="006243E2" w:rsidRPr="00D66E42">
        <w:rPr>
          <w:bCs/>
          <w:noProof/>
          <w:sz w:val="22"/>
          <w:szCs w:val="22"/>
          <w:lang w:val="hr-HR"/>
        </w:rPr>
        <w:t>j</w:t>
      </w:r>
      <w:r w:rsidRPr="00D66E42">
        <w:rPr>
          <w:bCs/>
          <w:noProof/>
          <w:sz w:val="22"/>
          <w:szCs w:val="22"/>
          <w:lang w:val="hr-HR"/>
        </w:rPr>
        <w:t>edica razvijanja tolerancije na ove supstance. Neophodno je upozoriti pacijenta</w:t>
      </w:r>
      <w:r w:rsidR="006243E2" w:rsidRPr="00D66E42">
        <w:rPr>
          <w:bCs/>
          <w:noProof/>
          <w:sz w:val="22"/>
          <w:szCs w:val="22"/>
          <w:lang w:val="hr-HR"/>
        </w:rPr>
        <w:t xml:space="preserve"> </w:t>
      </w:r>
      <w:r w:rsidRPr="00D66E42">
        <w:rPr>
          <w:bCs/>
          <w:noProof/>
          <w:sz w:val="22"/>
          <w:szCs w:val="22"/>
          <w:lang w:val="hr-HR"/>
        </w:rPr>
        <w:t>da bez konsultacije sa l</w:t>
      </w:r>
      <w:r w:rsidR="006243E2" w:rsidRPr="00D66E42">
        <w:rPr>
          <w:bCs/>
          <w:noProof/>
          <w:sz w:val="22"/>
          <w:szCs w:val="22"/>
          <w:lang w:val="hr-HR"/>
        </w:rPr>
        <w:t>j</w:t>
      </w:r>
      <w:r w:rsidRPr="00D66E42">
        <w:rPr>
          <w:bCs/>
          <w:noProof/>
          <w:sz w:val="22"/>
          <w:szCs w:val="22"/>
          <w:lang w:val="hr-HR"/>
        </w:rPr>
        <w:t>ekarom ne sm</w:t>
      </w:r>
      <w:r w:rsidR="006243E2" w:rsidRPr="00D66E42">
        <w:rPr>
          <w:bCs/>
          <w:noProof/>
          <w:sz w:val="22"/>
          <w:szCs w:val="22"/>
          <w:lang w:val="hr-HR"/>
        </w:rPr>
        <w:t>ij</w:t>
      </w:r>
      <w:r w:rsidRPr="00D66E42">
        <w:rPr>
          <w:bCs/>
          <w:noProof/>
          <w:sz w:val="22"/>
          <w:szCs w:val="22"/>
          <w:lang w:val="hr-HR"/>
        </w:rPr>
        <w:t>e povećavati dozu i učestalost prim</w:t>
      </w:r>
      <w:r w:rsidR="006243E2" w:rsidRPr="00D66E42">
        <w:rPr>
          <w:bCs/>
          <w:noProof/>
          <w:sz w:val="22"/>
          <w:szCs w:val="22"/>
          <w:lang w:val="hr-HR"/>
        </w:rPr>
        <w:t>j</w:t>
      </w:r>
      <w:r w:rsidRPr="00D66E42">
        <w:rPr>
          <w:bCs/>
          <w:noProof/>
          <w:sz w:val="22"/>
          <w:szCs w:val="22"/>
          <w:lang w:val="hr-HR"/>
        </w:rPr>
        <w:t>ene l</w:t>
      </w:r>
      <w:r w:rsidR="006243E2" w:rsidRPr="00D66E42">
        <w:rPr>
          <w:bCs/>
          <w:noProof/>
          <w:sz w:val="22"/>
          <w:szCs w:val="22"/>
          <w:lang w:val="hr-HR"/>
        </w:rPr>
        <w:t>ij</w:t>
      </w:r>
      <w:r w:rsidRPr="00D66E42">
        <w:rPr>
          <w:bCs/>
          <w:noProof/>
          <w:sz w:val="22"/>
          <w:szCs w:val="22"/>
          <w:lang w:val="hr-HR"/>
        </w:rPr>
        <w:t>eka. Trnci i bolovi u</w:t>
      </w:r>
      <w:r w:rsidR="006243E2" w:rsidRPr="00D66E42">
        <w:rPr>
          <w:bCs/>
          <w:noProof/>
          <w:sz w:val="22"/>
          <w:szCs w:val="22"/>
          <w:lang w:val="hr-HR"/>
        </w:rPr>
        <w:t xml:space="preserve"> </w:t>
      </w:r>
      <w:r w:rsidRPr="00D66E42">
        <w:rPr>
          <w:bCs/>
          <w:noProof/>
          <w:sz w:val="22"/>
          <w:szCs w:val="22"/>
          <w:lang w:val="hr-HR"/>
        </w:rPr>
        <w:t>mišićima ruku i nogu, slabost u nogama, bol u grudima ili povremeno ubrzanje ili usporavanje rada</w:t>
      </w:r>
      <w:r w:rsidR="006243E2" w:rsidRPr="00D66E42">
        <w:rPr>
          <w:bCs/>
          <w:noProof/>
          <w:sz w:val="22"/>
          <w:szCs w:val="22"/>
          <w:lang w:val="hr-HR"/>
        </w:rPr>
        <w:t xml:space="preserve"> srca, znaci su zbog kojih se odmah treba javiti ljekaru. Neophodno je češće kontrolisati krvnu sliku zbog mogućnosti smanjenja broja leukocita i eventualn</w:t>
      </w:r>
      <w:r w:rsidR="00161DBF" w:rsidRPr="00D66E42">
        <w:rPr>
          <w:bCs/>
          <w:noProof/>
          <w:sz w:val="22"/>
          <w:szCs w:val="22"/>
          <w:lang w:val="hr-HR"/>
        </w:rPr>
        <w:t xml:space="preserve">e pojave hemolitičke anemije (dejstvo </w:t>
      </w:r>
      <w:r w:rsidR="006243E2" w:rsidRPr="00D66E42">
        <w:rPr>
          <w:bCs/>
          <w:noProof/>
          <w:sz w:val="22"/>
          <w:szCs w:val="22"/>
          <w:lang w:val="hr-HR"/>
        </w:rPr>
        <w:t>propifenazona).</w:t>
      </w:r>
    </w:p>
    <w:p w:rsidR="007504E4" w:rsidRPr="00D66E42" w:rsidRDefault="007504E4" w:rsidP="00D66E42">
      <w:pPr>
        <w:tabs>
          <w:tab w:val="left" w:pos="540"/>
          <w:tab w:val="left" w:pos="569"/>
        </w:tabs>
        <w:jc w:val="both"/>
        <w:rPr>
          <w:bCs/>
          <w:noProof/>
          <w:sz w:val="22"/>
          <w:szCs w:val="22"/>
          <w:lang w:val="hr-HR"/>
        </w:rPr>
      </w:pPr>
    </w:p>
    <w:p w:rsidR="007504E4" w:rsidRPr="00D66E42" w:rsidRDefault="007504E4" w:rsidP="00D66E42">
      <w:pPr>
        <w:tabs>
          <w:tab w:val="left" w:pos="540"/>
          <w:tab w:val="left" w:pos="569"/>
        </w:tabs>
        <w:jc w:val="both"/>
        <w:rPr>
          <w:bCs/>
          <w:noProof/>
          <w:sz w:val="22"/>
          <w:szCs w:val="22"/>
          <w:lang w:val="hr-HR"/>
        </w:rPr>
      </w:pPr>
      <w:r w:rsidRPr="00D66E42">
        <w:rPr>
          <w:bCs/>
          <w:noProof/>
          <w:sz w:val="22"/>
          <w:szCs w:val="22"/>
          <w:lang w:val="hr-HR"/>
        </w:rPr>
        <w:t xml:space="preserve">Starije osobe su osjetljivije na neželjene efekte lijeka </w:t>
      </w:r>
      <w:r w:rsidR="00595C90" w:rsidRPr="00D66E42">
        <w:rPr>
          <w:bCs/>
          <w:noProof/>
          <w:sz w:val="22"/>
          <w:szCs w:val="22"/>
          <w:lang w:val="hr-HR"/>
        </w:rPr>
        <w:t>NOMIGREN</w:t>
      </w:r>
      <w:r w:rsidRPr="00D66E42">
        <w:rPr>
          <w:bCs/>
          <w:noProof/>
          <w:sz w:val="22"/>
          <w:szCs w:val="22"/>
          <w:lang w:val="hr-HR"/>
        </w:rPr>
        <w:t>. Zbog toga, kod starijih osoba treba sa</w:t>
      </w:r>
      <w:r w:rsidR="00651EAF" w:rsidRPr="00D66E42">
        <w:rPr>
          <w:bCs/>
          <w:noProof/>
          <w:sz w:val="22"/>
          <w:szCs w:val="22"/>
          <w:lang w:val="hr-HR"/>
        </w:rPr>
        <w:t xml:space="preserve"> </w:t>
      </w:r>
      <w:r w:rsidRPr="00D66E42">
        <w:rPr>
          <w:bCs/>
          <w:noProof/>
          <w:sz w:val="22"/>
          <w:szCs w:val="22"/>
          <w:lang w:val="hr-HR"/>
        </w:rPr>
        <w:t>posebnim oprezom primjenjivati ovaj lijek.</w:t>
      </w:r>
    </w:p>
    <w:p w:rsidR="007504E4" w:rsidRPr="00D66E42" w:rsidRDefault="007504E4" w:rsidP="00D66E42">
      <w:pPr>
        <w:tabs>
          <w:tab w:val="left" w:pos="540"/>
          <w:tab w:val="left" w:pos="569"/>
        </w:tabs>
        <w:jc w:val="both"/>
        <w:rPr>
          <w:bCs/>
          <w:noProof/>
          <w:sz w:val="22"/>
          <w:szCs w:val="22"/>
          <w:lang w:val="hr-HR"/>
        </w:rPr>
      </w:pPr>
    </w:p>
    <w:p w:rsidR="007504E4" w:rsidRPr="00D66E42" w:rsidRDefault="007504E4" w:rsidP="00D66E42">
      <w:pPr>
        <w:tabs>
          <w:tab w:val="left" w:pos="540"/>
          <w:tab w:val="left" w:pos="569"/>
        </w:tabs>
        <w:jc w:val="both"/>
        <w:rPr>
          <w:bCs/>
          <w:noProof/>
          <w:sz w:val="22"/>
          <w:szCs w:val="22"/>
          <w:lang w:val="hr-HR"/>
        </w:rPr>
      </w:pPr>
      <w:r w:rsidRPr="00D66E42">
        <w:rPr>
          <w:bCs/>
          <w:noProof/>
          <w:sz w:val="22"/>
          <w:szCs w:val="22"/>
          <w:lang w:val="hr-HR"/>
        </w:rPr>
        <w:t>Pacijenti sa rijetkim nasljednim oboljenjem intolerancije na galaktozu, nedostatkom Lapp laktaze ili</w:t>
      </w:r>
      <w:r w:rsidR="00000568" w:rsidRPr="00D66E42">
        <w:rPr>
          <w:bCs/>
          <w:noProof/>
          <w:sz w:val="22"/>
          <w:szCs w:val="22"/>
          <w:lang w:val="hr-HR"/>
        </w:rPr>
        <w:t xml:space="preserve"> </w:t>
      </w:r>
      <w:r w:rsidRPr="00D66E42">
        <w:rPr>
          <w:bCs/>
          <w:noProof/>
          <w:sz w:val="22"/>
          <w:szCs w:val="22"/>
          <w:lang w:val="hr-HR"/>
        </w:rPr>
        <w:t>glukozno-galaktoznom malapsorpcijom, ne smiju koristiti ovaj lijek.</w:t>
      </w:r>
    </w:p>
    <w:p w:rsidR="00057E35" w:rsidRPr="00D66E42" w:rsidRDefault="00057E35" w:rsidP="00D66E42">
      <w:pPr>
        <w:tabs>
          <w:tab w:val="left" w:pos="540"/>
          <w:tab w:val="left" w:pos="569"/>
        </w:tabs>
        <w:jc w:val="both"/>
        <w:rPr>
          <w:bCs/>
          <w:noProof/>
          <w:sz w:val="22"/>
          <w:szCs w:val="22"/>
          <w:lang w:val="hr-HR"/>
        </w:rPr>
      </w:pPr>
    </w:p>
    <w:p w:rsidR="00411B4B" w:rsidRPr="00D66E42" w:rsidRDefault="00411B4B" w:rsidP="00D66E42">
      <w:pPr>
        <w:tabs>
          <w:tab w:val="left" w:pos="540"/>
          <w:tab w:val="left" w:pos="569"/>
        </w:tabs>
        <w:jc w:val="both"/>
        <w:rPr>
          <w:b/>
          <w:bCs/>
          <w:noProof/>
          <w:sz w:val="22"/>
          <w:szCs w:val="22"/>
          <w:lang w:val="hr-HR"/>
        </w:rPr>
      </w:pPr>
      <w:r w:rsidRPr="00D66E42">
        <w:rPr>
          <w:b/>
          <w:bCs/>
          <w:noProof/>
          <w:sz w:val="22"/>
          <w:szCs w:val="22"/>
          <w:lang w:val="hr-HR"/>
        </w:rPr>
        <w:t>4.5.</w:t>
      </w:r>
      <w:r w:rsidR="000D60CC" w:rsidRPr="00D66E42">
        <w:rPr>
          <w:b/>
          <w:bCs/>
          <w:noProof/>
          <w:sz w:val="22"/>
          <w:szCs w:val="22"/>
          <w:lang w:val="hr-HR"/>
        </w:rPr>
        <w:tab/>
      </w:r>
      <w:r w:rsidRPr="00D66E42">
        <w:rPr>
          <w:b/>
          <w:bCs/>
          <w:noProof/>
          <w:sz w:val="22"/>
          <w:szCs w:val="22"/>
          <w:lang w:val="hr-HR"/>
        </w:rPr>
        <w:t>Interakcije sa drugim ljekovima i druge vrste interakcija</w:t>
      </w:r>
    </w:p>
    <w:p w:rsidR="00332085" w:rsidRPr="00D66E42" w:rsidRDefault="00332085" w:rsidP="00D66E42">
      <w:pPr>
        <w:tabs>
          <w:tab w:val="left" w:pos="540"/>
          <w:tab w:val="left" w:pos="569"/>
        </w:tabs>
        <w:jc w:val="both"/>
        <w:rPr>
          <w:b/>
          <w:bCs/>
          <w:noProof/>
          <w:sz w:val="22"/>
          <w:szCs w:val="22"/>
          <w:lang w:val="hr-HR"/>
        </w:rPr>
      </w:pPr>
    </w:p>
    <w:p w:rsidR="008527FE" w:rsidRPr="00D66E42" w:rsidRDefault="008527FE" w:rsidP="00D66E42">
      <w:pPr>
        <w:tabs>
          <w:tab w:val="left" w:pos="540"/>
          <w:tab w:val="left" w:pos="569"/>
        </w:tabs>
        <w:jc w:val="both"/>
        <w:rPr>
          <w:bCs/>
          <w:noProof/>
          <w:sz w:val="22"/>
          <w:szCs w:val="22"/>
          <w:lang w:val="hr-HR"/>
        </w:rPr>
      </w:pPr>
      <w:r w:rsidRPr="00D66E42">
        <w:rPr>
          <w:bCs/>
          <w:noProof/>
          <w:sz w:val="22"/>
          <w:szCs w:val="22"/>
          <w:lang w:val="hr-HR"/>
        </w:rPr>
        <w:t xml:space="preserve">Amantadin, </w:t>
      </w:r>
      <w:r w:rsidR="00722650">
        <w:rPr>
          <w:bCs/>
          <w:noProof/>
          <w:sz w:val="22"/>
          <w:szCs w:val="22"/>
          <w:lang w:val="hr-HR"/>
        </w:rPr>
        <w:t>h</w:t>
      </w:r>
      <w:r w:rsidRPr="00D66E42">
        <w:rPr>
          <w:bCs/>
          <w:noProof/>
          <w:sz w:val="22"/>
          <w:szCs w:val="22"/>
          <w:lang w:val="hr-HR"/>
        </w:rPr>
        <w:t>inidin i triciklični antidepresivi pojačavaju d</w:t>
      </w:r>
      <w:r w:rsidR="00C3649C" w:rsidRPr="00D66E42">
        <w:rPr>
          <w:bCs/>
          <w:noProof/>
          <w:sz w:val="22"/>
          <w:szCs w:val="22"/>
          <w:lang w:val="hr-HR"/>
        </w:rPr>
        <w:t>j</w:t>
      </w:r>
      <w:r w:rsidRPr="00D66E42">
        <w:rPr>
          <w:bCs/>
          <w:noProof/>
          <w:sz w:val="22"/>
          <w:szCs w:val="22"/>
          <w:lang w:val="hr-HR"/>
        </w:rPr>
        <w:t>elovanje l</w:t>
      </w:r>
      <w:r w:rsidR="00C3649C" w:rsidRPr="00D66E42">
        <w:rPr>
          <w:bCs/>
          <w:noProof/>
          <w:sz w:val="22"/>
          <w:szCs w:val="22"/>
          <w:lang w:val="hr-HR"/>
        </w:rPr>
        <w:t>ij</w:t>
      </w:r>
      <w:r w:rsidRPr="00D66E42">
        <w:rPr>
          <w:bCs/>
          <w:noProof/>
          <w:sz w:val="22"/>
          <w:szCs w:val="22"/>
          <w:lang w:val="hr-HR"/>
        </w:rPr>
        <w:t>eka. Istovremena prim</w:t>
      </w:r>
      <w:r w:rsidR="00155AE9" w:rsidRPr="00D66E42">
        <w:rPr>
          <w:bCs/>
          <w:noProof/>
          <w:sz w:val="22"/>
          <w:szCs w:val="22"/>
          <w:lang w:val="hr-HR"/>
        </w:rPr>
        <w:t>j</w:t>
      </w:r>
      <w:r w:rsidRPr="00D66E42">
        <w:rPr>
          <w:bCs/>
          <w:noProof/>
          <w:sz w:val="22"/>
          <w:szCs w:val="22"/>
          <w:lang w:val="hr-HR"/>
        </w:rPr>
        <w:t>ena ovog</w:t>
      </w:r>
    </w:p>
    <w:p w:rsidR="008527FE" w:rsidRPr="00D66E42" w:rsidRDefault="008527FE" w:rsidP="00D66E42">
      <w:pPr>
        <w:tabs>
          <w:tab w:val="left" w:pos="540"/>
          <w:tab w:val="left" w:pos="569"/>
        </w:tabs>
        <w:jc w:val="both"/>
        <w:rPr>
          <w:bCs/>
          <w:noProof/>
          <w:sz w:val="22"/>
          <w:szCs w:val="22"/>
          <w:lang w:val="hr-HR"/>
        </w:rPr>
      </w:pPr>
      <w:r w:rsidRPr="00D66E42">
        <w:rPr>
          <w:bCs/>
          <w:noProof/>
          <w:sz w:val="22"/>
          <w:szCs w:val="22"/>
          <w:lang w:val="hr-HR"/>
        </w:rPr>
        <w:t>l</w:t>
      </w:r>
      <w:r w:rsidR="00155AE9" w:rsidRPr="00D66E42">
        <w:rPr>
          <w:bCs/>
          <w:noProof/>
          <w:sz w:val="22"/>
          <w:szCs w:val="22"/>
          <w:lang w:val="hr-HR"/>
        </w:rPr>
        <w:t>ij</w:t>
      </w:r>
      <w:r w:rsidRPr="00D66E42">
        <w:rPr>
          <w:bCs/>
          <w:noProof/>
          <w:sz w:val="22"/>
          <w:szCs w:val="22"/>
          <w:lang w:val="hr-HR"/>
        </w:rPr>
        <w:t>eka sa depresorima centralnog nervnog sistema i sa alkoholom ima za posl</w:t>
      </w:r>
      <w:r w:rsidR="00155AE9" w:rsidRPr="00D66E42">
        <w:rPr>
          <w:bCs/>
          <w:noProof/>
          <w:sz w:val="22"/>
          <w:szCs w:val="22"/>
          <w:lang w:val="hr-HR"/>
        </w:rPr>
        <w:t>j</w:t>
      </w:r>
      <w:r w:rsidRPr="00D66E42">
        <w:rPr>
          <w:bCs/>
          <w:noProof/>
          <w:sz w:val="22"/>
          <w:szCs w:val="22"/>
          <w:lang w:val="hr-HR"/>
        </w:rPr>
        <w:t>edicu pojačanu sedaciju.</w:t>
      </w:r>
    </w:p>
    <w:p w:rsidR="008527FE" w:rsidRPr="00D66E42" w:rsidRDefault="008527FE" w:rsidP="00D66E42">
      <w:pPr>
        <w:tabs>
          <w:tab w:val="left" w:pos="540"/>
          <w:tab w:val="left" w:pos="569"/>
        </w:tabs>
        <w:jc w:val="both"/>
        <w:rPr>
          <w:bCs/>
          <w:noProof/>
          <w:sz w:val="22"/>
          <w:szCs w:val="22"/>
          <w:lang w:val="hr-HR"/>
        </w:rPr>
      </w:pPr>
    </w:p>
    <w:p w:rsidR="008527FE" w:rsidRPr="00D66E42" w:rsidRDefault="008527FE" w:rsidP="00D66E42">
      <w:pPr>
        <w:tabs>
          <w:tab w:val="left" w:pos="540"/>
          <w:tab w:val="left" w:pos="569"/>
        </w:tabs>
        <w:jc w:val="both"/>
        <w:rPr>
          <w:bCs/>
          <w:noProof/>
          <w:sz w:val="22"/>
          <w:szCs w:val="22"/>
          <w:lang w:val="hr-HR"/>
        </w:rPr>
      </w:pPr>
      <w:r w:rsidRPr="00D66E42">
        <w:rPr>
          <w:bCs/>
          <w:noProof/>
          <w:sz w:val="22"/>
          <w:szCs w:val="22"/>
          <w:lang w:val="hr-HR"/>
        </w:rPr>
        <w:t>Rizik od vazospazama se povećava ako se l</w:t>
      </w:r>
      <w:r w:rsidR="003F3D0A" w:rsidRPr="00D66E42">
        <w:rPr>
          <w:bCs/>
          <w:noProof/>
          <w:sz w:val="22"/>
          <w:szCs w:val="22"/>
          <w:lang w:val="hr-HR"/>
        </w:rPr>
        <w:t xml:space="preserve">ijek </w:t>
      </w:r>
      <w:r w:rsidR="00595C90" w:rsidRPr="00D66E42">
        <w:rPr>
          <w:bCs/>
          <w:noProof/>
          <w:sz w:val="22"/>
          <w:szCs w:val="22"/>
          <w:lang w:val="hr-HR"/>
        </w:rPr>
        <w:t>NOMIGREN</w:t>
      </w:r>
      <w:r w:rsidRPr="00D66E42">
        <w:rPr>
          <w:bCs/>
          <w:noProof/>
          <w:sz w:val="22"/>
          <w:szCs w:val="22"/>
          <w:lang w:val="hr-HR"/>
        </w:rPr>
        <w:t xml:space="preserve"> prim</w:t>
      </w:r>
      <w:r w:rsidR="003F3D0A" w:rsidRPr="00D66E42">
        <w:rPr>
          <w:bCs/>
          <w:noProof/>
          <w:sz w:val="22"/>
          <w:szCs w:val="22"/>
          <w:lang w:val="hr-HR"/>
        </w:rPr>
        <w:t>ij</w:t>
      </w:r>
      <w:r w:rsidRPr="00D66E42">
        <w:rPr>
          <w:bCs/>
          <w:noProof/>
          <w:sz w:val="22"/>
          <w:szCs w:val="22"/>
          <w:lang w:val="hr-HR"/>
        </w:rPr>
        <w:t>eni istovremeno sa sl</w:t>
      </w:r>
      <w:r w:rsidR="003F3D0A" w:rsidRPr="00D66E42">
        <w:rPr>
          <w:bCs/>
          <w:noProof/>
          <w:sz w:val="22"/>
          <w:szCs w:val="22"/>
          <w:lang w:val="hr-HR"/>
        </w:rPr>
        <w:t>j</w:t>
      </w:r>
      <w:r w:rsidRPr="00D66E42">
        <w:rPr>
          <w:bCs/>
          <w:noProof/>
          <w:sz w:val="22"/>
          <w:szCs w:val="22"/>
          <w:lang w:val="hr-HR"/>
        </w:rPr>
        <w:t>edeć</w:t>
      </w:r>
      <w:r w:rsidR="003F3D0A" w:rsidRPr="00D66E42">
        <w:rPr>
          <w:bCs/>
          <w:noProof/>
          <w:sz w:val="22"/>
          <w:szCs w:val="22"/>
          <w:lang w:val="hr-HR"/>
        </w:rPr>
        <w:t xml:space="preserve">im </w:t>
      </w:r>
      <w:r w:rsidRPr="00D66E42">
        <w:rPr>
          <w:bCs/>
          <w:noProof/>
          <w:sz w:val="22"/>
          <w:szCs w:val="22"/>
          <w:lang w:val="hr-HR"/>
        </w:rPr>
        <w:t>l</w:t>
      </w:r>
      <w:r w:rsidR="003F3D0A" w:rsidRPr="00D66E42">
        <w:rPr>
          <w:bCs/>
          <w:noProof/>
          <w:sz w:val="22"/>
          <w:szCs w:val="22"/>
          <w:lang w:val="hr-HR"/>
        </w:rPr>
        <w:t>j</w:t>
      </w:r>
      <w:r w:rsidRPr="00D66E42">
        <w:rPr>
          <w:bCs/>
          <w:noProof/>
          <w:sz w:val="22"/>
          <w:szCs w:val="22"/>
          <w:lang w:val="hr-HR"/>
        </w:rPr>
        <w:t>ekovima:</w:t>
      </w:r>
      <w:r w:rsidR="003F3D0A" w:rsidRPr="00D66E42">
        <w:rPr>
          <w:bCs/>
          <w:noProof/>
          <w:sz w:val="22"/>
          <w:szCs w:val="22"/>
          <w:lang w:val="hr-HR"/>
        </w:rPr>
        <w:t xml:space="preserve"> </w:t>
      </w:r>
      <w:r w:rsidRPr="00D66E42">
        <w:rPr>
          <w:bCs/>
          <w:noProof/>
          <w:sz w:val="22"/>
          <w:szCs w:val="22"/>
          <w:lang w:val="hr-HR"/>
        </w:rPr>
        <w:t>almotriptan, blokatori beta adrenergičkih receptora, eletriptan, rizatriptan, sumatriptan i zolmitriptan.</w:t>
      </w:r>
    </w:p>
    <w:p w:rsidR="008527FE" w:rsidRPr="00D66E42" w:rsidRDefault="008527FE" w:rsidP="00D66E42">
      <w:pPr>
        <w:tabs>
          <w:tab w:val="left" w:pos="540"/>
          <w:tab w:val="left" w:pos="569"/>
        </w:tabs>
        <w:jc w:val="both"/>
        <w:rPr>
          <w:bCs/>
          <w:noProof/>
          <w:sz w:val="22"/>
          <w:szCs w:val="22"/>
          <w:lang w:val="hr-HR"/>
        </w:rPr>
      </w:pPr>
    </w:p>
    <w:p w:rsidR="008527FE" w:rsidRPr="00D66E42" w:rsidRDefault="008527FE" w:rsidP="00D66E42">
      <w:pPr>
        <w:tabs>
          <w:tab w:val="left" w:pos="540"/>
          <w:tab w:val="left" w:pos="569"/>
        </w:tabs>
        <w:jc w:val="both"/>
        <w:rPr>
          <w:bCs/>
          <w:noProof/>
          <w:sz w:val="22"/>
          <w:szCs w:val="22"/>
          <w:lang w:val="hr-HR"/>
        </w:rPr>
      </w:pPr>
      <w:r w:rsidRPr="00D66E42">
        <w:rPr>
          <w:bCs/>
          <w:noProof/>
          <w:sz w:val="22"/>
          <w:szCs w:val="22"/>
          <w:lang w:val="hr-HR"/>
        </w:rPr>
        <w:t>Rizik od ergotizma (akutno trovanje ergotaminom) povećava se i zbog toga ne treba prim</w:t>
      </w:r>
      <w:r w:rsidR="003F3D0A" w:rsidRPr="00D66E42">
        <w:rPr>
          <w:bCs/>
          <w:noProof/>
          <w:sz w:val="22"/>
          <w:szCs w:val="22"/>
          <w:lang w:val="hr-HR"/>
        </w:rPr>
        <w:t>j</w:t>
      </w:r>
      <w:r w:rsidRPr="00D66E42">
        <w:rPr>
          <w:bCs/>
          <w:noProof/>
          <w:sz w:val="22"/>
          <w:szCs w:val="22"/>
          <w:lang w:val="hr-HR"/>
        </w:rPr>
        <w:t>enjivati l</w:t>
      </w:r>
      <w:r w:rsidR="003F3D0A" w:rsidRPr="00D66E42">
        <w:rPr>
          <w:bCs/>
          <w:noProof/>
          <w:sz w:val="22"/>
          <w:szCs w:val="22"/>
          <w:lang w:val="hr-HR"/>
        </w:rPr>
        <w:t>ij</w:t>
      </w:r>
      <w:r w:rsidRPr="00D66E42">
        <w:rPr>
          <w:bCs/>
          <w:noProof/>
          <w:sz w:val="22"/>
          <w:szCs w:val="22"/>
          <w:lang w:val="hr-HR"/>
        </w:rPr>
        <w:t>ek</w:t>
      </w:r>
      <w:r w:rsidR="003F3D0A" w:rsidRPr="00D66E42">
        <w:rPr>
          <w:bCs/>
          <w:noProof/>
          <w:sz w:val="22"/>
          <w:szCs w:val="22"/>
          <w:lang w:val="hr-HR"/>
        </w:rPr>
        <w:t xml:space="preserve"> </w:t>
      </w:r>
      <w:r w:rsidR="00595C90" w:rsidRPr="00D66E42">
        <w:rPr>
          <w:bCs/>
          <w:noProof/>
          <w:sz w:val="22"/>
          <w:szCs w:val="22"/>
          <w:lang w:val="hr-HR"/>
        </w:rPr>
        <w:t>NOMIGREN</w:t>
      </w:r>
      <w:r w:rsidR="001A4326" w:rsidRPr="00D66E42">
        <w:rPr>
          <w:bCs/>
          <w:noProof/>
          <w:sz w:val="22"/>
          <w:szCs w:val="22"/>
          <w:lang w:val="hr-HR"/>
        </w:rPr>
        <w:t xml:space="preserve"> </w:t>
      </w:r>
      <w:r w:rsidRPr="00D66E42">
        <w:rPr>
          <w:bCs/>
          <w:noProof/>
          <w:sz w:val="22"/>
          <w:szCs w:val="22"/>
          <w:lang w:val="hr-HR"/>
        </w:rPr>
        <w:t>istovremeno sa sl</w:t>
      </w:r>
      <w:r w:rsidR="003F3D0A" w:rsidRPr="00D66E42">
        <w:rPr>
          <w:bCs/>
          <w:noProof/>
          <w:sz w:val="22"/>
          <w:szCs w:val="22"/>
          <w:lang w:val="hr-HR"/>
        </w:rPr>
        <w:t>j</w:t>
      </w:r>
      <w:r w:rsidR="00F91B4B" w:rsidRPr="00D66E42">
        <w:rPr>
          <w:bCs/>
          <w:noProof/>
          <w:sz w:val="22"/>
          <w:szCs w:val="22"/>
          <w:lang w:val="hr-HR"/>
        </w:rPr>
        <w:t>edećim lje</w:t>
      </w:r>
      <w:r w:rsidRPr="00D66E42">
        <w:rPr>
          <w:bCs/>
          <w:noProof/>
          <w:sz w:val="22"/>
          <w:szCs w:val="22"/>
          <w:lang w:val="hr-HR"/>
        </w:rPr>
        <w:t>kovima: amprenavir, indinavir, nelfinavir, ritonavir, sakvinavir,</w:t>
      </w:r>
      <w:r w:rsidR="00D6239F" w:rsidRPr="00D66E42">
        <w:rPr>
          <w:bCs/>
          <w:noProof/>
          <w:sz w:val="22"/>
          <w:szCs w:val="22"/>
          <w:lang w:val="hr-HR"/>
        </w:rPr>
        <w:t xml:space="preserve"> </w:t>
      </w:r>
      <w:r w:rsidRPr="00D66E42">
        <w:rPr>
          <w:bCs/>
          <w:noProof/>
          <w:sz w:val="22"/>
          <w:szCs w:val="22"/>
          <w:lang w:val="hr-HR"/>
        </w:rPr>
        <w:t>simpatomimetici, makrolidni antibiotici, telitromicin, kvinupristin/dalfopristin i tetraciklini.</w:t>
      </w:r>
    </w:p>
    <w:p w:rsidR="008527FE" w:rsidRPr="00D66E42" w:rsidRDefault="008527FE" w:rsidP="00D66E42">
      <w:pPr>
        <w:tabs>
          <w:tab w:val="left" w:pos="540"/>
          <w:tab w:val="left" w:pos="569"/>
        </w:tabs>
        <w:jc w:val="both"/>
        <w:rPr>
          <w:bCs/>
          <w:noProof/>
          <w:sz w:val="22"/>
          <w:szCs w:val="22"/>
          <w:lang w:val="hr-HR"/>
        </w:rPr>
      </w:pPr>
    </w:p>
    <w:p w:rsidR="0072020E" w:rsidRPr="00D66E42" w:rsidRDefault="008527FE" w:rsidP="00D66E42">
      <w:pPr>
        <w:tabs>
          <w:tab w:val="left" w:pos="540"/>
          <w:tab w:val="left" w:pos="569"/>
        </w:tabs>
        <w:jc w:val="both"/>
        <w:rPr>
          <w:bCs/>
          <w:noProof/>
          <w:sz w:val="22"/>
          <w:szCs w:val="22"/>
          <w:lang w:val="hr-HR"/>
        </w:rPr>
      </w:pPr>
      <w:r w:rsidRPr="00D66E42">
        <w:rPr>
          <w:bCs/>
          <w:noProof/>
          <w:sz w:val="22"/>
          <w:szCs w:val="22"/>
          <w:lang w:val="hr-HR"/>
        </w:rPr>
        <w:t>Istovremena prim</w:t>
      </w:r>
      <w:r w:rsidR="007B6CE2" w:rsidRPr="00D66E42">
        <w:rPr>
          <w:bCs/>
          <w:noProof/>
          <w:sz w:val="22"/>
          <w:szCs w:val="22"/>
          <w:lang w:val="hr-HR"/>
        </w:rPr>
        <w:t>j</w:t>
      </w:r>
      <w:r w:rsidRPr="00D66E42">
        <w:rPr>
          <w:bCs/>
          <w:noProof/>
          <w:sz w:val="22"/>
          <w:szCs w:val="22"/>
          <w:lang w:val="hr-HR"/>
        </w:rPr>
        <w:t>ena l</w:t>
      </w:r>
      <w:r w:rsidR="007B6CE2" w:rsidRPr="00D66E42">
        <w:rPr>
          <w:bCs/>
          <w:noProof/>
          <w:sz w:val="22"/>
          <w:szCs w:val="22"/>
          <w:lang w:val="hr-HR"/>
        </w:rPr>
        <w:t xml:space="preserve">ijeka </w:t>
      </w:r>
      <w:r w:rsidR="00595C90" w:rsidRPr="00D66E42">
        <w:rPr>
          <w:bCs/>
          <w:noProof/>
          <w:sz w:val="22"/>
          <w:szCs w:val="22"/>
          <w:lang w:val="hr-HR"/>
        </w:rPr>
        <w:t>NOMIGREN</w:t>
      </w:r>
      <w:r w:rsidRPr="00D66E42">
        <w:rPr>
          <w:bCs/>
          <w:noProof/>
          <w:sz w:val="22"/>
          <w:szCs w:val="22"/>
          <w:lang w:val="hr-HR"/>
        </w:rPr>
        <w:t xml:space="preserve"> i vazokonstriktornih supstanci može dovesti do izrazite, čak i</w:t>
      </w:r>
      <w:r w:rsidR="00D6239F" w:rsidRPr="00D66E42">
        <w:rPr>
          <w:bCs/>
          <w:noProof/>
          <w:sz w:val="22"/>
          <w:szCs w:val="22"/>
          <w:lang w:val="hr-HR"/>
        </w:rPr>
        <w:t xml:space="preserve"> </w:t>
      </w:r>
      <w:r w:rsidRPr="00D66E42">
        <w:rPr>
          <w:bCs/>
          <w:noProof/>
          <w:sz w:val="22"/>
          <w:szCs w:val="22"/>
          <w:lang w:val="hr-HR"/>
        </w:rPr>
        <w:t>fatalne hipertenzije.</w:t>
      </w:r>
    </w:p>
    <w:p w:rsidR="008527FE" w:rsidRPr="00D66E42" w:rsidRDefault="008527FE" w:rsidP="00D66E42">
      <w:pPr>
        <w:tabs>
          <w:tab w:val="left" w:pos="540"/>
          <w:tab w:val="left" w:pos="569"/>
        </w:tabs>
        <w:jc w:val="both"/>
        <w:rPr>
          <w:bCs/>
          <w:noProof/>
          <w:sz w:val="22"/>
          <w:szCs w:val="22"/>
          <w:lang w:val="hr-HR"/>
        </w:rPr>
      </w:pPr>
    </w:p>
    <w:p w:rsidR="0072020E" w:rsidRPr="00D66E42" w:rsidRDefault="0072020E" w:rsidP="00D66E42">
      <w:pPr>
        <w:tabs>
          <w:tab w:val="left" w:pos="540"/>
          <w:tab w:val="left" w:pos="569"/>
        </w:tabs>
        <w:jc w:val="both"/>
        <w:rPr>
          <w:b/>
          <w:noProof/>
          <w:sz w:val="22"/>
          <w:szCs w:val="22"/>
          <w:lang w:val="hr-HR"/>
        </w:rPr>
      </w:pPr>
      <w:r w:rsidRPr="00D66E42">
        <w:rPr>
          <w:b/>
          <w:bCs/>
          <w:noProof/>
          <w:sz w:val="22"/>
          <w:szCs w:val="22"/>
          <w:lang w:val="hr-HR"/>
        </w:rPr>
        <w:t xml:space="preserve">4.6. </w:t>
      </w:r>
      <w:r w:rsidR="00480FB1" w:rsidRPr="00D66E42">
        <w:rPr>
          <w:b/>
          <w:bCs/>
          <w:noProof/>
          <w:sz w:val="22"/>
          <w:szCs w:val="22"/>
          <w:lang w:val="hr-HR"/>
        </w:rPr>
        <w:tab/>
      </w:r>
      <w:r w:rsidR="006D20A5" w:rsidRPr="00D66E42">
        <w:rPr>
          <w:b/>
          <w:noProof/>
          <w:sz w:val="22"/>
          <w:szCs w:val="22"/>
          <w:lang w:val="hr-HR"/>
        </w:rPr>
        <w:t>Plodnost, trudnoća i dojenje</w:t>
      </w:r>
    </w:p>
    <w:p w:rsidR="002031B3" w:rsidRPr="00D66E42" w:rsidRDefault="002031B3" w:rsidP="00D66E42">
      <w:pPr>
        <w:tabs>
          <w:tab w:val="left" w:pos="540"/>
          <w:tab w:val="left" w:pos="569"/>
        </w:tabs>
        <w:jc w:val="both"/>
        <w:rPr>
          <w:noProof/>
          <w:sz w:val="22"/>
          <w:szCs w:val="22"/>
          <w:u w:val="single"/>
          <w:lang w:val="hr-HR"/>
        </w:rPr>
      </w:pPr>
    </w:p>
    <w:p w:rsidR="007A3ECB" w:rsidRPr="00D66E42" w:rsidRDefault="007A3ECB" w:rsidP="00D66E42">
      <w:pPr>
        <w:tabs>
          <w:tab w:val="left" w:pos="540"/>
          <w:tab w:val="left" w:pos="569"/>
        </w:tabs>
        <w:jc w:val="both"/>
        <w:rPr>
          <w:noProof/>
          <w:sz w:val="22"/>
          <w:szCs w:val="22"/>
          <w:u w:val="single"/>
          <w:lang w:val="hr-HR"/>
        </w:rPr>
      </w:pPr>
      <w:r w:rsidRPr="00D66E42">
        <w:rPr>
          <w:noProof/>
          <w:sz w:val="22"/>
          <w:szCs w:val="22"/>
          <w:u w:val="single"/>
          <w:lang w:val="hr-HR"/>
        </w:rPr>
        <w:t>Trudnoća</w:t>
      </w:r>
    </w:p>
    <w:p w:rsidR="002031B3" w:rsidRPr="00D66E42" w:rsidRDefault="002031B3" w:rsidP="00D66E42">
      <w:pPr>
        <w:tabs>
          <w:tab w:val="left" w:pos="540"/>
          <w:tab w:val="left" w:pos="569"/>
        </w:tabs>
        <w:jc w:val="both"/>
        <w:rPr>
          <w:noProof/>
          <w:sz w:val="22"/>
          <w:szCs w:val="22"/>
          <w:u w:val="single"/>
          <w:lang w:val="hr-HR"/>
        </w:rPr>
      </w:pPr>
    </w:p>
    <w:p w:rsidR="00006965" w:rsidRPr="00D66E42" w:rsidRDefault="00006965" w:rsidP="00D66E42">
      <w:pPr>
        <w:tabs>
          <w:tab w:val="left" w:pos="540"/>
          <w:tab w:val="left" w:pos="569"/>
        </w:tabs>
        <w:jc w:val="both"/>
        <w:rPr>
          <w:noProof/>
          <w:sz w:val="22"/>
          <w:szCs w:val="22"/>
          <w:lang w:val="hr-HR"/>
        </w:rPr>
      </w:pPr>
      <w:r w:rsidRPr="00D66E42">
        <w:rPr>
          <w:noProof/>
          <w:sz w:val="22"/>
          <w:szCs w:val="22"/>
          <w:lang w:val="hr-HR"/>
        </w:rPr>
        <w:t>FDA kategorija primjene lijeka u trudnoći za kofein je B/C, a za ergotamin X. Postoje dokazi o fetalnom riziku zasnovani na iskustvima u humanoj medicini, tako da rizik primjene lijeka kod trudnica jasno premašuje bilo koju moguću korist.</w:t>
      </w:r>
    </w:p>
    <w:p w:rsidR="00006965" w:rsidRPr="00D66E42" w:rsidRDefault="00006965" w:rsidP="00D66E42">
      <w:pPr>
        <w:tabs>
          <w:tab w:val="left" w:pos="540"/>
          <w:tab w:val="left" w:pos="569"/>
        </w:tabs>
        <w:jc w:val="both"/>
        <w:rPr>
          <w:noProof/>
          <w:sz w:val="22"/>
          <w:szCs w:val="22"/>
          <w:lang w:val="hr-HR"/>
        </w:rPr>
      </w:pPr>
    </w:p>
    <w:p w:rsidR="00006965" w:rsidRPr="00D66E42" w:rsidRDefault="00006965" w:rsidP="00D66E42">
      <w:pPr>
        <w:tabs>
          <w:tab w:val="left" w:pos="540"/>
          <w:tab w:val="left" w:pos="569"/>
        </w:tabs>
        <w:jc w:val="both"/>
        <w:rPr>
          <w:noProof/>
          <w:sz w:val="22"/>
          <w:szCs w:val="22"/>
          <w:lang w:val="hr-HR"/>
        </w:rPr>
      </w:pPr>
      <w:r w:rsidRPr="00D66E42">
        <w:rPr>
          <w:noProof/>
          <w:sz w:val="22"/>
          <w:szCs w:val="22"/>
          <w:lang w:val="hr-HR"/>
        </w:rPr>
        <w:t>Lijek je kontraindikovan kod trudnica i potencijalnih trudnica.</w:t>
      </w:r>
    </w:p>
    <w:p w:rsidR="00006965" w:rsidRPr="00D66E42" w:rsidRDefault="00006965" w:rsidP="00D66E42">
      <w:pPr>
        <w:tabs>
          <w:tab w:val="left" w:pos="540"/>
          <w:tab w:val="left" w:pos="569"/>
        </w:tabs>
        <w:jc w:val="both"/>
        <w:rPr>
          <w:noProof/>
          <w:sz w:val="22"/>
          <w:szCs w:val="22"/>
          <w:u w:val="single"/>
          <w:lang w:val="hr-HR"/>
        </w:rPr>
      </w:pPr>
    </w:p>
    <w:p w:rsidR="0072020E" w:rsidRPr="00D66E42" w:rsidRDefault="007A3ECB" w:rsidP="00D66E42">
      <w:pPr>
        <w:tabs>
          <w:tab w:val="left" w:pos="540"/>
          <w:tab w:val="left" w:pos="569"/>
        </w:tabs>
        <w:jc w:val="both"/>
        <w:rPr>
          <w:b/>
          <w:bCs/>
          <w:noProof/>
          <w:sz w:val="22"/>
          <w:szCs w:val="22"/>
          <w:lang w:val="hr-HR"/>
        </w:rPr>
      </w:pPr>
      <w:r w:rsidRPr="00D66E42">
        <w:rPr>
          <w:noProof/>
          <w:sz w:val="22"/>
          <w:szCs w:val="22"/>
          <w:u w:val="single"/>
          <w:lang w:val="hr-HR"/>
        </w:rPr>
        <w:t xml:space="preserve">Dojenje </w:t>
      </w:r>
    </w:p>
    <w:p w:rsidR="00227BDB" w:rsidRPr="00D66E42" w:rsidRDefault="00227BDB" w:rsidP="00D66E42">
      <w:pPr>
        <w:tabs>
          <w:tab w:val="left" w:pos="540"/>
          <w:tab w:val="left" w:pos="569"/>
        </w:tabs>
        <w:ind w:left="540" w:hanging="540"/>
        <w:jc w:val="both"/>
        <w:rPr>
          <w:b/>
          <w:bCs/>
          <w:noProof/>
          <w:sz w:val="22"/>
          <w:szCs w:val="22"/>
          <w:lang w:val="hr-HR"/>
        </w:rPr>
      </w:pPr>
    </w:p>
    <w:p w:rsidR="00833D21" w:rsidRPr="00D66E42" w:rsidRDefault="00833D21" w:rsidP="00D66E42">
      <w:pPr>
        <w:tabs>
          <w:tab w:val="left" w:pos="540"/>
          <w:tab w:val="left" w:pos="569"/>
        </w:tabs>
        <w:ind w:left="540" w:hanging="540"/>
        <w:jc w:val="both"/>
        <w:rPr>
          <w:bCs/>
          <w:noProof/>
          <w:sz w:val="22"/>
          <w:szCs w:val="22"/>
          <w:lang w:val="hr-HR"/>
        </w:rPr>
      </w:pPr>
      <w:r w:rsidRPr="00D66E42">
        <w:rPr>
          <w:bCs/>
          <w:noProof/>
          <w:sz w:val="22"/>
          <w:szCs w:val="22"/>
          <w:lang w:val="hr-HR"/>
        </w:rPr>
        <w:t>Primjena lijeka kod dojilja je kontraindikovana. Ergotamin i kofein se izlučuju u majčino mlijeko.</w:t>
      </w:r>
    </w:p>
    <w:p w:rsidR="00833D21" w:rsidRPr="00D66E42" w:rsidRDefault="00833D21" w:rsidP="00D66E42">
      <w:pPr>
        <w:tabs>
          <w:tab w:val="left" w:pos="540"/>
          <w:tab w:val="left" w:pos="569"/>
        </w:tabs>
        <w:ind w:left="540" w:hanging="540"/>
        <w:jc w:val="both"/>
        <w:rPr>
          <w:b/>
          <w:bCs/>
          <w:noProof/>
          <w:sz w:val="22"/>
          <w:szCs w:val="22"/>
          <w:lang w:val="hr-HR"/>
        </w:rPr>
      </w:pPr>
    </w:p>
    <w:p w:rsidR="0072020E" w:rsidRPr="00D66E42" w:rsidRDefault="0072020E" w:rsidP="00D66E42">
      <w:pPr>
        <w:tabs>
          <w:tab w:val="left" w:pos="540"/>
          <w:tab w:val="left" w:pos="569"/>
        </w:tabs>
        <w:ind w:left="540" w:hanging="540"/>
        <w:jc w:val="both"/>
        <w:rPr>
          <w:b/>
          <w:bCs/>
          <w:noProof/>
          <w:sz w:val="22"/>
          <w:szCs w:val="22"/>
          <w:lang w:val="hr-HR"/>
        </w:rPr>
      </w:pPr>
      <w:r w:rsidRPr="00D66E42">
        <w:rPr>
          <w:b/>
          <w:bCs/>
          <w:noProof/>
          <w:sz w:val="22"/>
          <w:szCs w:val="22"/>
          <w:lang w:val="hr-HR"/>
        </w:rPr>
        <w:t xml:space="preserve">4.7. </w:t>
      </w:r>
      <w:r w:rsidR="00480FB1" w:rsidRPr="00D66E42">
        <w:rPr>
          <w:b/>
          <w:bCs/>
          <w:noProof/>
          <w:sz w:val="22"/>
          <w:szCs w:val="22"/>
          <w:lang w:val="hr-HR"/>
        </w:rPr>
        <w:tab/>
      </w:r>
      <w:r w:rsidRPr="00D66E42">
        <w:rPr>
          <w:b/>
          <w:bCs/>
          <w:noProof/>
          <w:sz w:val="22"/>
          <w:szCs w:val="22"/>
          <w:lang w:val="hr-HR"/>
        </w:rPr>
        <w:t xml:space="preserve">Uticaj na </w:t>
      </w:r>
      <w:r w:rsidR="002031B3" w:rsidRPr="00D66E42">
        <w:rPr>
          <w:b/>
          <w:bCs/>
          <w:noProof/>
          <w:sz w:val="22"/>
          <w:szCs w:val="22"/>
          <w:lang w:val="hr-HR"/>
        </w:rPr>
        <w:t xml:space="preserve">sposobnost </w:t>
      </w:r>
      <w:r w:rsidR="00F34554" w:rsidRPr="00D66E42">
        <w:rPr>
          <w:b/>
          <w:bCs/>
          <w:noProof/>
          <w:sz w:val="22"/>
          <w:szCs w:val="22"/>
          <w:lang w:val="hr-HR"/>
        </w:rPr>
        <w:t>upravljanja vozili</w:t>
      </w:r>
      <w:r w:rsidRPr="00D66E42">
        <w:rPr>
          <w:b/>
          <w:bCs/>
          <w:noProof/>
          <w:sz w:val="22"/>
          <w:szCs w:val="22"/>
          <w:lang w:val="hr-HR"/>
        </w:rPr>
        <w:t>m</w:t>
      </w:r>
      <w:r w:rsidR="00F34554" w:rsidRPr="00D66E42">
        <w:rPr>
          <w:b/>
          <w:bCs/>
          <w:noProof/>
          <w:sz w:val="22"/>
          <w:szCs w:val="22"/>
          <w:lang w:val="hr-HR"/>
        </w:rPr>
        <w:t>a</w:t>
      </w:r>
      <w:r w:rsidRPr="00D66E42">
        <w:rPr>
          <w:b/>
          <w:bCs/>
          <w:noProof/>
          <w:sz w:val="22"/>
          <w:szCs w:val="22"/>
          <w:lang w:val="hr-HR"/>
        </w:rPr>
        <w:t xml:space="preserve"> i </w:t>
      </w:r>
      <w:r w:rsidR="000D3449" w:rsidRPr="00D66E42">
        <w:rPr>
          <w:b/>
          <w:bCs/>
          <w:noProof/>
          <w:sz w:val="22"/>
          <w:szCs w:val="22"/>
          <w:lang w:val="hr-HR"/>
        </w:rPr>
        <w:t xml:space="preserve">rukovanje </w:t>
      </w:r>
      <w:r w:rsidRPr="00D66E42">
        <w:rPr>
          <w:b/>
          <w:bCs/>
          <w:noProof/>
          <w:sz w:val="22"/>
          <w:szCs w:val="22"/>
          <w:lang w:val="hr-HR"/>
        </w:rPr>
        <w:t>mašinama</w:t>
      </w:r>
    </w:p>
    <w:p w:rsidR="0072020E" w:rsidRPr="00D66E42" w:rsidRDefault="0072020E" w:rsidP="00D66E42">
      <w:pPr>
        <w:tabs>
          <w:tab w:val="left" w:pos="540"/>
          <w:tab w:val="left" w:pos="569"/>
        </w:tabs>
        <w:jc w:val="both"/>
        <w:rPr>
          <w:b/>
          <w:bCs/>
          <w:noProof/>
          <w:sz w:val="22"/>
          <w:szCs w:val="22"/>
          <w:lang w:val="hr-HR"/>
        </w:rPr>
      </w:pPr>
    </w:p>
    <w:p w:rsidR="00794EA6" w:rsidRPr="00D66E42" w:rsidRDefault="00794EA6" w:rsidP="00D66E42">
      <w:pPr>
        <w:tabs>
          <w:tab w:val="left" w:pos="540"/>
          <w:tab w:val="left" w:pos="569"/>
        </w:tabs>
        <w:jc w:val="both"/>
        <w:rPr>
          <w:bCs/>
          <w:noProof/>
          <w:sz w:val="22"/>
          <w:szCs w:val="22"/>
          <w:lang w:val="hr-HR"/>
        </w:rPr>
      </w:pPr>
      <w:r w:rsidRPr="00D66E42">
        <w:rPr>
          <w:bCs/>
          <w:noProof/>
          <w:sz w:val="22"/>
          <w:szCs w:val="22"/>
          <w:lang w:val="hr-HR"/>
        </w:rPr>
        <w:t>L</w:t>
      </w:r>
      <w:r w:rsidR="00D05EAC" w:rsidRPr="00D66E42">
        <w:rPr>
          <w:bCs/>
          <w:noProof/>
          <w:sz w:val="22"/>
          <w:szCs w:val="22"/>
          <w:lang w:val="hr-HR"/>
        </w:rPr>
        <w:t>ij</w:t>
      </w:r>
      <w:r w:rsidRPr="00D66E42">
        <w:rPr>
          <w:bCs/>
          <w:noProof/>
          <w:sz w:val="22"/>
          <w:szCs w:val="22"/>
          <w:lang w:val="hr-HR"/>
        </w:rPr>
        <w:t>ek može imati uticaj na psihofizičke sposobnosti.</w:t>
      </w:r>
    </w:p>
    <w:p w:rsidR="00794EA6" w:rsidRPr="00D66E42" w:rsidRDefault="00794EA6" w:rsidP="00D66E42">
      <w:pPr>
        <w:tabs>
          <w:tab w:val="left" w:pos="540"/>
          <w:tab w:val="left" w:pos="569"/>
        </w:tabs>
        <w:jc w:val="both"/>
        <w:rPr>
          <w:bCs/>
          <w:noProof/>
          <w:sz w:val="22"/>
          <w:szCs w:val="22"/>
          <w:lang w:val="hr-HR"/>
        </w:rPr>
      </w:pPr>
    </w:p>
    <w:p w:rsidR="00794EA6" w:rsidRPr="00D66E42" w:rsidRDefault="00794EA6" w:rsidP="00D66E42">
      <w:pPr>
        <w:tabs>
          <w:tab w:val="left" w:pos="540"/>
          <w:tab w:val="left" w:pos="569"/>
        </w:tabs>
        <w:jc w:val="both"/>
        <w:rPr>
          <w:bCs/>
          <w:noProof/>
          <w:sz w:val="22"/>
          <w:szCs w:val="22"/>
          <w:lang w:val="hr-HR"/>
        </w:rPr>
      </w:pPr>
      <w:r w:rsidRPr="00D66E42">
        <w:rPr>
          <w:bCs/>
          <w:noProof/>
          <w:sz w:val="22"/>
          <w:szCs w:val="22"/>
          <w:lang w:val="hr-HR"/>
        </w:rPr>
        <w:t>Ako se u toku primjene lijeka pojavi vrtoglavica ili pospanost</w:t>
      </w:r>
      <w:r w:rsidR="000D0CCA" w:rsidRPr="00D66E42">
        <w:rPr>
          <w:bCs/>
          <w:noProof/>
          <w:sz w:val="22"/>
          <w:szCs w:val="22"/>
          <w:lang w:val="hr-HR"/>
        </w:rPr>
        <w:t>,</w:t>
      </w:r>
      <w:r w:rsidRPr="00D66E42">
        <w:rPr>
          <w:bCs/>
          <w:noProof/>
          <w:sz w:val="22"/>
          <w:szCs w:val="22"/>
          <w:lang w:val="hr-HR"/>
        </w:rPr>
        <w:t xml:space="preserve"> savjetuje se prekid upravljanja motornim vozilima i/ili rukovanje mašinama.</w:t>
      </w:r>
    </w:p>
    <w:p w:rsidR="00794EA6" w:rsidRPr="00D66E42" w:rsidRDefault="00794EA6" w:rsidP="00D66E42">
      <w:pPr>
        <w:tabs>
          <w:tab w:val="left" w:pos="540"/>
          <w:tab w:val="left" w:pos="569"/>
        </w:tabs>
        <w:jc w:val="both"/>
        <w:rPr>
          <w:b/>
          <w:bCs/>
          <w:noProof/>
          <w:sz w:val="22"/>
          <w:szCs w:val="22"/>
          <w:lang w:val="hr-HR"/>
        </w:rPr>
      </w:pPr>
    </w:p>
    <w:p w:rsidR="0072020E" w:rsidRPr="00D66E42" w:rsidRDefault="0072020E" w:rsidP="00D66E42">
      <w:pPr>
        <w:tabs>
          <w:tab w:val="left" w:pos="540"/>
          <w:tab w:val="left" w:pos="569"/>
        </w:tabs>
        <w:jc w:val="both"/>
        <w:rPr>
          <w:b/>
          <w:bCs/>
          <w:noProof/>
          <w:sz w:val="22"/>
          <w:szCs w:val="22"/>
          <w:lang w:val="hr-HR"/>
        </w:rPr>
      </w:pPr>
      <w:r w:rsidRPr="00D66E42">
        <w:rPr>
          <w:b/>
          <w:bCs/>
          <w:noProof/>
          <w:sz w:val="22"/>
          <w:szCs w:val="22"/>
          <w:lang w:val="hr-HR"/>
        </w:rPr>
        <w:t xml:space="preserve">4.8. </w:t>
      </w:r>
      <w:r w:rsidR="00480FB1" w:rsidRPr="00D66E42">
        <w:rPr>
          <w:b/>
          <w:bCs/>
          <w:noProof/>
          <w:sz w:val="22"/>
          <w:szCs w:val="22"/>
          <w:lang w:val="hr-HR"/>
        </w:rPr>
        <w:tab/>
      </w:r>
      <w:r w:rsidRPr="00D66E42">
        <w:rPr>
          <w:b/>
          <w:bCs/>
          <w:noProof/>
          <w:sz w:val="22"/>
          <w:szCs w:val="22"/>
          <w:lang w:val="hr-HR"/>
        </w:rPr>
        <w:t>Neželjena dejstva</w:t>
      </w:r>
    </w:p>
    <w:p w:rsidR="004D5B46" w:rsidRPr="00D66E42" w:rsidRDefault="004D5B46" w:rsidP="00D66E42">
      <w:pPr>
        <w:tabs>
          <w:tab w:val="left" w:pos="540"/>
          <w:tab w:val="left" w:pos="569"/>
        </w:tabs>
        <w:jc w:val="both"/>
        <w:rPr>
          <w:b/>
          <w:bCs/>
          <w:noProof/>
          <w:sz w:val="22"/>
          <w:szCs w:val="22"/>
          <w:lang w:val="hr-HR"/>
        </w:rPr>
      </w:pPr>
    </w:p>
    <w:p w:rsidR="004D5B46" w:rsidRPr="00D66E42" w:rsidRDefault="004D5B46" w:rsidP="00D66E42">
      <w:pPr>
        <w:tabs>
          <w:tab w:val="left" w:pos="540"/>
          <w:tab w:val="left" w:pos="569"/>
        </w:tabs>
        <w:jc w:val="both"/>
        <w:rPr>
          <w:bCs/>
          <w:noProof/>
          <w:sz w:val="22"/>
          <w:szCs w:val="22"/>
          <w:lang w:val="hr-HR"/>
        </w:rPr>
      </w:pPr>
      <w:r w:rsidRPr="00D66E42">
        <w:rPr>
          <w:bCs/>
          <w:noProof/>
          <w:sz w:val="22"/>
          <w:szCs w:val="22"/>
          <w:lang w:val="hr-HR"/>
        </w:rPr>
        <w:t>Reakcije preosjetljivosti kao što su šok ili agranulocitoza, javljaju se rijetko nakon primjene film tableta. Ostale reakcije preosjetljivosti javljaju se na koži i sluznici oka i nazofarinksa kao i u obliku koprivnjače. U slučaju ovih neželjenih dejstava potrebno je odmah prekinuti primjenu lijeka i javiti se ljekaru.</w:t>
      </w:r>
    </w:p>
    <w:p w:rsidR="004D5B46" w:rsidRPr="00D66E42" w:rsidRDefault="004D5B46" w:rsidP="00D66E42">
      <w:pPr>
        <w:tabs>
          <w:tab w:val="left" w:pos="540"/>
          <w:tab w:val="left" w:pos="569"/>
        </w:tabs>
        <w:jc w:val="both"/>
        <w:rPr>
          <w:bCs/>
          <w:noProof/>
          <w:sz w:val="22"/>
          <w:szCs w:val="22"/>
          <w:lang w:val="hr-HR"/>
        </w:rPr>
      </w:pPr>
    </w:p>
    <w:p w:rsidR="004D5B46" w:rsidRPr="00D66E42" w:rsidRDefault="004D5B46" w:rsidP="00D66E42">
      <w:pPr>
        <w:tabs>
          <w:tab w:val="left" w:pos="540"/>
          <w:tab w:val="left" w:pos="569"/>
        </w:tabs>
        <w:jc w:val="both"/>
        <w:rPr>
          <w:bCs/>
          <w:noProof/>
          <w:sz w:val="22"/>
          <w:szCs w:val="22"/>
          <w:lang w:val="hr-HR"/>
        </w:rPr>
      </w:pPr>
      <w:r w:rsidRPr="00D66E42">
        <w:rPr>
          <w:bCs/>
          <w:noProof/>
          <w:sz w:val="22"/>
          <w:szCs w:val="22"/>
          <w:lang w:val="hr-HR"/>
        </w:rPr>
        <w:t>- Šok se manifestuje sl</w:t>
      </w:r>
      <w:r w:rsidR="00DD4CA6" w:rsidRPr="00D66E42">
        <w:rPr>
          <w:bCs/>
          <w:noProof/>
          <w:sz w:val="22"/>
          <w:szCs w:val="22"/>
          <w:lang w:val="hr-HR"/>
        </w:rPr>
        <w:t>j</w:t>
      </w:r>
      <w:r w:rsidRPr="00D66E42">
        <w:rPr>
          <w:bCs/>
          <w:noProof/>
          <w:sz w:val="22"/>
          <w:szCs w:val="22"/>
          <w:lang w:val="hr-HR"/>
        </w:rPr>
        <w:t>edećim upozoravajućim znacima: hladan znoj, vrtoglavica, mučnina, bl</w:t>
      </w:r>
      <w:r w:rsidR="009D6523" w:rsidRPr="00D66E42">
        <w:rPr>
          <w:bCs/>
          <w:noProof/>
          <w:sz w:val="22"/>
          <w:szCs w:val="22"/>
          <w:lang w:val="hr-HR"/>
        </w:rPr>
        <w:t>j</w:t>
      </w:r>
      <w:r w:rsidRPr="00D66E42">
        <w:rPr>
          <w:bCs/>
          <w:noProof/>
          <w:sz w:val="22"/>
          <w:szCs w:val="22"/>
          <w:lang w:val="hr-HR"/>
        </w:rPr>
        <w:t>edilo,</w:t>
      </w:r>
      <w:r w:rsidR="005D5492" w:rsidRPr="00D66E42">
        <w:rPr>
          <w:bCs/>
          <w:noProof/>
          <w:sz w:val="22"/>
          <w:szCs w:val="22"/>
          <w:lang w:val="hr-HR"/>
        </w:rPr>
        <w:t xml:space="preserve"> </w:t>
      </w:r>
      <w:r w:rsidRPr="00D66E42">
        <w:rPr>
          <w:bCs/>
          <w:noProof/>
          <w:sz w:val="22"/>
          <w:szCs w:val="22"/>
          <w:lang w:val="hr-HR"/>
        </w:rPr>
        <w:t>otežano disanje. Mogu se još javiti oticanje lica, svrab, prestanak rada srca, slab puls, os</w:t>
      </w:r>
      <w:r w:rsidR="00DD4CA6" w:rsidRPr="00D66E42">
        <w:rPr>
          <w:bCs/>
          <w:noProof/>
          <w:sz w:val="22"/>
          <w:szCs w:val="22"/>
          <w:lang w:val="hr-HR"/>
        </w:rPr>
        <w:t>j</w:t>
      </w:r>
      <w:r w:rsidRPr="00D66E42">
        <w:rPr>
          <w:bCs/>
          <w:noProof/>
          <w:sz w:val="22"/>
          <w:szCs w:val="22"/>
          <w:lang w:val="hr-HR"/>
        </w:rPr>
        <w:t>ećaj</w:t>
      </w:r>
      <w:r w:rsidR="00DD4CA6" w:rsidRPr="00D66E42">
        <w:rPr>
          <w:bCs/>
          <w:noProof/>
          <w:sz w:val="22"/>
          <w:szCs w:val="22"/>
          <w:lang w:val="hr-HR"/>
        </w:rPr>
        <w:t xml:space="preserve"> </w:t>
      </w:r>
      <w:r w:rsidRPr="00D66E42">
        <w:rPr>
          <w:bCs/>
          <w:noProof/>
          <w:sz w:val="22"/>
          <w:szCs w:val="22"/>
          <w:lang w:val="hr-HR"/>
        </w:rPr>
        <w:t>hladnoće. Ova neželjena dejstva mogu nastati odmah ili jedan sat nakon prim</w:t>
      </w:r>
      <w:r w:rsidR="00DD4CA6" w:rsidRPr="00D66E42">
        <w:rPr>
          <w:bCs/>
          <w:noProof/>
          <w:sz w:val="22"/>
          <w:szCs w:val="22"/>
          <w:lang w:val="hr-HR"/>
        </w:rPr>
        <w:t>j</w:t>
      </w:r>
      <w:r w:rsidRPr="00D66E42">
        <w:rPr>
          <w:bCs/>
          <w:noProof/>
          <w:sz w:val="22"/>
          <w:szCs w:val="22"/>
          <w:lang w:val="hr-HR"/>
        </w:rPr>
        <w:t>ene l</w:t>
      </w:r>
      <w:r w:rsidR="00DD4CA6" w:rsidRPr="00D66E42">
        <w:rPr>
          <w:bCs/>
          <w:noProof/>
          <w:sz w:val="22"/>
          <w:szCs w:val="22"/>
          <w:lang w:val="hr-HR"/>
        </w:rPr>
        <w:t>ij</w:t>
      </w:r>
      <w:r w:rsidRPr="00D66E42">
        <w:rPr>
          <w:bCs/>
          <w:noProof/>
          <w:sz w:val="22"/>
          <w:szCs w:val="22"/>
          <w:lang w:val="hr-HR"/>
        </w:rPr>
        <w:t>eka. Ako se</w:t>
      </w:r>
      <w:r w:rsidR="00DD4CA6" w:rsidRPr="00D66E42">
        <w:rPr>
          <w:bCs/>
          <w:noProof/>
          <w:sz w:val="22"/>
          <w:szCs w:val="22"/>
          <w:lang w:val="hr-HR"/>
        </w:rPr>
        <w:t xml:space="preserve"> </w:t>
      </w:r>
      <w:r w:rsidRPr="00D66E42">
        <w:rPr>
          <w:bCs/>
          <w:noProof/>
          <w:sz w:val="22"/>
          <w:szCs w:val="22"/>
          <w:lang w:val="hr-HR"/>
        </w:rPr>
        <w:t>prim</w:t>
      </w:r>
      <w:r w:rsidR="009060CF" w:rsidRPr="00D66E42">
        <w:rPr>
          <w:bCs/>
          <w:noProof/>
          <w:sz w:val="22"/>
          <w:szCs w:val="22"/>
          <w:lang w:val="hr-HR"/>
        </w:rPr>
        <w:t>i</w:t>
      </w:r>
      <w:r w:rsidR="00DD4CA6" w:rsidRPr="00D66E42">
        <w:rPr>
          <w:bCs/>
          <w:noProof/>
          <w:sz w:val="22"/>
          <w:szCs w:val="22"/>
          <w:lang w:val="hr-HR"/>
        </w:rPr>
        <w:t>j</w:t>
      </w:r>
      <w:r w:rsidRPr="00D66E42">
        <w:rPr>
          <w:bCs/>
          <w:noProof/>
          <w:sz w:val="22"/>
          <w:szCs w:val="22"/>
          <w:lang w:val="hr-HR"/>
        </w:rPr>
        <w:t>eti bilo koji od ovih simptoma treba preduzeti sl</w:t>
      </w:r>
      <w:r w:rsidR="00DD4CA6" w:rsidRPr="00D66E42">
        <w:rPr>
          <w:bCs/>
          <w:noProof/>
          <w:sz w:val="22"/>
          <w:szCs w:val="22"/>
          <w:lang w:val="hr-HR"/>
        </w:rPr>
        <w:t>j</w:t>
      </w:r>
      <w:r w:rsidRPr="00D66E42">
        <w:rPr>
          <w:bCs/>
          <w:noProof/>
          <w:sz w:val="22"/>
          <w:szCs w:val="22"/>
          <w:lang w:val="hr-HR"/>
        </w:rPr>
        <w:t>edeće m</w:t>
      </w:r>
      <w:r w:rsidR="00DD4CA6" w:rsidRPr="00D66E42">
        <w:rPr>
          <w:bCs/>
          <w:noProof/>
          <w:sz w:val="22"/>
          <w:szCs w:val="22"/>
          <w:lang w:val="hr-HR"/>
        </w:rPr>
        <w:t>jere: pružiti prvu pomoć, obavije</w:t>
      </w:r>
      <w:r w:rsidRPr="00D66E42">
        <w:rPr>
          <w:bCs/>
          <w:noProof/>
          <w:sz w:val="22"/>
          <w:szCs w:val="22"/>
          <w:lang w:val="hr-HR"/>
        </w:rPr>
        <w:t>stiti</w:t>
      </w:r>
      <w:r w:rsidR="00DD4CA6" w:rsidRPr="00D66E42">
        <w:rPr>
          <w:bCs/>
          <w:noProof/>
          <w:sz w:val="22"/>
          <w:szCs w:val="22"/>
          <w:lang w:val="hr-HR"/>
        </w:rPr>
        <w:t xml:space="preserve"> </w:t>
      </w:r>
      <w:r w:rsidRPr="00D66E42">
        <w:rPr>
          <w:bCs/>
          <w:noProof/>
          <w:sz w:val="22"/>
          <w:szCs w:val="22"/>
          <w:lang w:val="hr-HR"/>
        </w:rPr>
        <w:t>l</w:t>
      </w:r>
      <w:r w:rsidR="00DD4CA6" w:rsidRPr="00D66E42">
        <w:rPr>
          <w:bCs/>
          <w:noProof/>
          <w:sz w:val="22"/>
          <w:szCs w:val="22"/>
          <w:lang w:val="hr-HR"/>
        </w:rPr>
        <w:t>j</w:t>
      </w:r>
      <w:r w:rsidRPr="00D66E42">
        <w:rPr>
          <w:bCs/>
          <w:noProof/>
          <w:sz w:val="22"/>
          <w:szCs w:val="22"/>
          <w:lang w:val="hr-HR"/>
        </w:rPr>
        <w:t>ekara, duboko di</w:t>
      </w:r>
      <w:r w:rsidR="00DD4CA6" w:rsidRPr="00D66E42">
        <w:rPr>
          <w:bCs/>
          <w:noProof/>
          <w:sz w:val="22"/>
          <w:szCs w:val="22"/>
          <w:lang w:val="hr-HR"/>
        </w:rPr>
        <w:t>sati, položiti glavu i gornji dio tije</w:t>
      </w:r>
      <w:r w:rsidRPr="00D66E42">
        <w:rPr>
          <w:bCs/>
          <w:noProof/>
          <w:sz w:val="22"/>
          <w:szCs w:val="22"/>
          <w:lang w:val="hr-HR"/>
        </w:rPr>
        <w:t>la, osloboditi disajne puteve.</w:t>
      </w:r>
    </w:p>
    <w:p w:rsidR="00DD4CA6" w:rsidRPr="00D66E42" w:rsidRDefault="00DD4CA6" w:rsidP="00D66E42">
      <w:pPr>
        <w:tabs>
          <w:tab w:val="left" w:pos="540"/>
          <w:tab w:val="left" w:pos="569"/>
        </w:tabs>
        <w:jc w:val="both"/>
        <w:rPr>
          <w:bCs/>
          <w:noProof/>
          <w:sz w:val="22"/>
          <w:szCs w:val="22"/>
          <w:lang w:val="hr-HR"/>
        </w:rPr>
      </w:pPr>
    </w:p>
    <w:p w:rsidR="004D5B46" w:rsidRPr="00D66E42" w:rsidRDefault="004D5B46" w:rsidP="00D66E42">
      <w:pPr>
        <w:tabs>
          <w:tab w:val="left" w:pos="540"/>
          <w:tab w:val="left" w:pos="569"/>
        </w:tabs>
        <w:jc w:val="both"/>
        <w:rPr>
          <w:bCs/>
          <w:noProof/>
          <w:sz w:val="22"/>
          <w:szCs w:val="22"/>
          <w:lang w:val="hr-HR"/>
        </w:rPr>
      </w:pPr>
      <w:r w:rsidRPr="00D66E42">
        <w:rPr>
          <w:bCs/>
          <w:noProof/>
          <w:sz w:val="22"/>
          <w:szCs w:val="22"/>
          <w:lang w:val="hr-HR"/>
        </w:rPr>
        <w:t>- Agranulocitoza se manifestuje pojavom groznice, os</w:t>
      </w:r>
      <w:r w:rsidR="0084334E" w:rsidRPr="00D66E42">
        <w:rPr>
          <w:bCs/>
          <w:noProof/>
          <w:sz w:val="22"/>
          <w:szCs w:val="22"/>
          <w:lang w:val="hr-HR"/>
        </w:rPr>
        <w:t>j</w:t>
      </w:r>
      <w:r w:rsidRPr="00D66E42">
        <w:rPr>
          <w:bCs/>
          <w:noProof/>
          <w:sz w:val="22"/>
          <w:szCs w:val="22"/>
          <w:lang w:val="hr-HR"/>
        </w:rPr>
        <w:t>ećaja hladnoće, upalom grla, otežanim</w:t>
      </w:r>
      <w:r w:rsidR="005D5492" w:rsidRPr="00D66E42">
        <w:rPr>
          <w:bCs/>
          <w:noProof/>
          <w:sz w:val="22"/>
          <w:szCs w:val="22"/>
          <w:lang w:val="hr-HR"/>
        </w:rPr>
        <w:t xml:space="preserve"> </w:t>
      </w:r>
      <w:r w:rsidRPr="00D66E42">
        <w:rPr>
          <w:bCs/>
          <w:noProof/>
          <w:sz w:val="22"/>
          <w:szCs w:val="22"/>
          <w:lang w:val="hr-HR"/>
        </w:rPr>
        <w:t>gutanjem, upalom sluznice usta, nosa i ždr</w:t>
      </w:r>
      <w:r w:rsidR="005D5492" w:rsidRPr="00D66E42">
        <w:rPr>
          <w:bCs/>
          <w:noProof/>
          <w:sz w:val="22"/>
          <w:szCs w:val="22"/>
          <w:lang w:val="hr-HR"/>
        </w:rPr>
        <w:t>ij</w:t>
      </w:r>
      <w:r w:rsidRPr="00D66E42">
        <w:rPr>
          <w:bCs/>
          <w:noProof/>
          <w:sz w:val="22"/>
          <w:szCs w:val="22"/>
          <w:lang w:val="hr-HR"/>
        </w:rPr>
        <w:t>ela kao i genitalnog ili analnog pred</w:t>
      </w:r>
      <w:r w:rsidR="00951A6C" w:rsidRPr="00D66E42">
        <w:rPr>
          <w:bCs/>
          <w:noProof/>
          <w:sz w:val="22"/>
          <w:szCs w:val="22"/>
          <w:lang w:val="hr-HR"/>
        </w:rPr>
        <w:t>j</w:t>
      </w:r>
      <w:r w:rsidRPr="00D66E42">
        <w:rPr>
          <w:bCs/>
          <w:noProof/>
          <w:sz w:val="22"/>
          <w:szCs w:val="22"/>
          <w:lang w:val="hr-HR"/>
        </w:rPr>
        <w:t>ela. Sedimentacija je</w:t>
      </w:r>
      <w:r w:rsidR="005D5492" w:rsidRPr="00D66E42">
        <w:rPr>
          <w:bCs/>
          <w:noProof/>
          <w:sz w:val="22"/>
          <w:szCs w:val="22"/>
          <w:lang w:val="hr-HR"/>
        </w:rPr>
        <w:t xml:space="preserve"> </w:t>
      </w:r>
      <w:r w:rsidRPr="00D66E42">
        <w:rPr>
          <w:bCs/>
          <w:noProof/>
          <w:sz w:val="22"/>
          <w:szCs w:val="22"/>
          <w:lang w:val="hr-HR"/>
        </w:rPr>
        <w:t>jako ubrzana, granulociti znatno smanjeni ili nedostaju, povećane su vr</w:t>
      </w:r>
      <w:r w:rsidR="00E1241D" w:rsidRPr="00D66E42">
        <w:rPr>
          <w:bCs/>
          <w:noProof/>
          <w:sz w:val="22"/>
          <w:szCs w:val="22"/>
          <w:lang w:val="hr-HR"/>
        </w:rPr>
        <w:t>ij</w:t>
      </w:r>
      <w:r w:rsidRPr="00D66E42">
        <w:rPr>
          <w:bCs/>
          <w:noProof/>
          <w:sz w:val="22"/>
          <w:szCs w:val="22"/>
          <w:lang w:val="hr-HR"/>
        </w:rPr>
        <w:t>ednosti hemoglobina, crvenih</w:t>
      </w:r>
      <w:r w:rsidR="00E1241D" w:rsidRPr="00D66E42">
        <w:rPr>
          <w:bCs/>
          <w:noProof/>
          <w:sz w:val="22"/>
          <w:szCs w:val="22"/>
          <w:lang w:val="hr-HR"/>
        </w:rPr>
        <w:t xml:space="preserve"> </w:t>
      </w:r>
      <w:r w:rsidRPr="00D66E42">
        <w:rPr>
          <w:bCs/>
          <w:noProof/>
          <w:sz w:val="22"/>
          <w:szCs w:val="22"/>
          <w:lang w:val="hr-HR"/>
        </w:rPr>
        <w:t>krvnih zrnaca i trombocita. Ako se sumnja na agranulocitozu treba prekontrolisati krvnu sliku.</w:t>
      </w:r>
      <w:r w:rsidR="0078169D" w:rsidRPr="00D66E42">
        <w:rPr>
          <w:bCs/>
          <w:noProof/>
          <w:sz w:val="22"/>
          <w:szCs w:val="22"/>
          <w:lang w:val="hr-HR"/>
        </w:rPr>
        <w:t xml:space="preserve"> </w:t>
      </w:r>
      <w:r w:rsidRPr="00D66E42">
        <w:rPr>
          <w:bCs/>
          <w:noProof/>
          <w:sz w:val="22"/>
          <w:szCs w:val="22"/>
          <w:lang w:val="hr-HR"/>
        </w:rPr>
        <w:t>Neophodno je prekinuti prim</w:t>
      </w:r>
      <w:r w:rsidR="00E1241D" w:rsidRPr="00D66E42">
        <w:rPr>
          <w:bCs/>
          <w:noProof/>
          <w:sz w:val="22"/>
          <w:szCs w:val="22"/>
          <w:lang w:val="hr-HR"/>
        </w:rPr>
        <w:t>j</w:t>
      </w:r>
      <w:r w:rsidRPr="00D66E42">
        <w:rPr>
          <w:bCs/>
          <w:noProof/>
          <w:sz w:val="22"/>
          <w:szCs w:val="22"/>
          <w:lang w:val="hr-HR"/>
        </w:rPr>
        <w:t>enu l</w:t>
      </w:r>
      <w:r w:rsidR="00E1241D" w:rsidRPr="00D66E42">
        <w:rPr>
          <w:bCs/>
          <w:noProof/>
          <w:sz w:val="22"/>
          <w:szCs w:val="22"/>
          <w:lang w:val="hr-HR"/>
        </w:rPr>
        <w:t>ij</w:t>
      </w:r>
      <w:r w:rsidRPr="00D66E42">
        <w:rPr>
          <w:bCs/>
          <w:noProof/>
          <w:sz w:val="22"/>
          <w:szCs w:val="22"/>
          <w:lang w:val="hr-HR"/>
        </w:rPr>
        <w:t>eka.</w:t>
      </w:r>
    </w:p>
    <w:p w:rsidR="00391989" w:rsidRPr="00D66E42" w:rsidRDefault="00391989" w:rsidP="00D66E42">
      <w:pPr>
        <w:tabs>
          <w:tab w:val="left" w:pos="540"/>
          <w:tab w:val="left" w:pos="569"/>
        </w:tabs>
        <w:jc w:val="both"/>
        <w:rPr>
          <w:bCs/>
          <w:noProof/>
          <w:sz w:val="22"/>
          <w:szCs w:val="22"/>
          <w:lang w:val="hr-HR"/>
        </w:rPr>
      </w:pPr>
    </w:p>
    <w:p w:rsidR="00391989" w:rsidRPr="00D66E42" w:rsidRDefault="00391989" w:rsidP="00D66E42">
      <w:pPr>
        <w:tabs>
          <w:tab w:val="left" w:pos="540"/>
          <w:tab w:val="left" w:pos="569"/>
        </w:tabs>
        <w:jc w:val="both"/>
        <w:rPr>
          <w:bCs/>
          <w:noProof/>
          <w:sz w:val="22"/>
          <w:szCs w:val="22"/>
          <w:lang w:val="hr-HR"/>
        </w:rPr>
      </w:pPr>
      <w:r w:rsidRPr="00D66E42">
        <w:rPr>
          <w:bCs/>
          <w:noProof/>
          <w:sz w:val="22"/>
          <w:szCs w:val="22"/>
          <w:lang w:val="hr-HR"/>
        </w:rPr>
        <w:t xml:space="preserve">Sljedeća neželjenja dejstva su zabilježena nakon upotrebe lijeka </w:t>
      </w:r>
      <w:r w:rsidR="00B05FD6" w:rsidRPr="00D66E42">
        <w:rPr>
          <w:bCs/>
          <w:noProof/>
          <w:sz w:val="22"/>
          <w:szCs w:val="22"/>
          <w:lang w:val="hr-HR"/>
        </w:rPr>
        <w:t>NOMIGREN</w:t>
      </w:r>
      <w:r w:rsidRPr="00D66E42">
        <w:rPr>
          <w:bCs/>
          <w:noProof/>
          <w:sz w:val="22"/>
          <w:szCs w:val="22"/>
          <w:lang w:val="hr-HR"/>
        </w:rPr>
        <w:t>:</w:t>
      </w:r>
    </w:p>
    <w:p w:rsidR="001B37FC" w:rsidRPr="00D66E42" w:rsidRDefault="001B37FC" w:rsidP="00D66E42">
      <w:pPr>
        <w:tabs>
          <w:tab w:val="left" w:pos="540"/>
          <w:tab w:val="left" w:pos="569"/>
        </w:tabs>
        <w:jc w:val="both"/>
        <w:rPr>
          <w:bCs/>
          <w:noProof/>
          <w:sz w:val="22"/>
          <w:szCs w:val="22"/>
          <w:lang w:val="hr-HR"/>
        </w:rPr>
      </w:pPr>
    </w:p>
    <w:p w:rsidR="00391989" w:rsidRPr="00D66E42" w:rsidRDefault="00391989" w:rsidP="00D66E42">
      <w:pPr>
        <w:tabs>
          <w:tab w:val="left" w:pos="540"/>
          <w:tab w:val="left" w:pos="569"/>
        </w:tabs>
        <w:jc w:val="both"/>
        <w:rPr>
          <w:bCs/>
          <w:noProof/>
          <w:sz w:val="22"/>
          <w:szCs w:val="22"/>
          <w:lang w:val="hr-HR"/>
        </w:rPr>
      </w:pPr>
      <w:r w:rsidRPr="00D66E42">
        <w:rPr>
          <w:bCs/>
          <w:noProof/>
          <w:sz w:val="22"/>
          <w:szCs w:val="22"/>
          <w:lang w:val="hr-HR"/>
        </w:rPr>
        <w:lastRenderedPageBreak/>
        <w:t>Poremećaji nervnog sistema: parestezije, ukočenost, slabost, vrtoglavica, mentalna depresija, nesanica, motorni nemir, glavobolja, umor, pospanost.</w:t>
      </w:r>
    </w:p>
    <w:p w:rsidR="00391989" w:rsidRPr="00D66E42" w:rsidRDefault="00391989" w:rsidP="00D66E42">
      <w:pPr>
        <w:tabs>
          <w:tab w:val="left" w:pos="540"/>
          <w:tab w:val="left" w:pos="569"/>
        </w:tabs>
        <w:jc w:val="both"/>
        <w:rPr>
          <w:bCs/>
          <w:noProof/>
          <w:sz w:val="22"/>
          <w:szCs w:val="22"/>
          <w:lang w:val="hr-HR"/>
        </w:rPr>
      </w:pPr>
    </w:p>
    <w:p w:rsidR="00391989" w:rsidRPr="00D66E42" w:rsidRDefault="00391989" w:rsidP="00D66E42">
      <w:pPr>
        <w:tabs>
          <w:tab w:val="left" w:pos="540"/>
          <w:tab w:val="left" w:pos="569"/>
        </w:tabs>
        <w:jc w:val="both"/>
        <w:rPr>
          <w:bCs/>
          <w:noProof/>
          <w:sz w:val="22"/>
          <w:szCs w:val="22"/>
          <w:lang w:val="hr-HR"/>
        </w:rPr>
      </w:pPr>
      <w:r w:rsidRPr="00D66E42">
        <w:rPr>
          <w:bCs/>
          <w:noProof/>
          <w:sz w:val="22"/>
          <w:szCs w:val="22"/>
          <w:lang w:val="hr-HR"/>
        </w:rPr>
        <w:t>Poremećaji oka: zamagljen vid kao posl</w:t>
      </w:r>
      <w:r w:rsidR="00553D33" w:rsidRPr="00D66E42">
        <w:rPr>
          <w:bCs/>
          <w:noProof/>
          <w:sz w:val="22"/>
          <w:szCs w:val="22"/>
          <w:lang w:val="hr-HR"/>
        </w:rPr>
        <w:t>j</w:t>
      </w:r>
      <w:r w:rsidRPr="00D66E42">
        <w:rPr>
          <w:bCs/>
          <w:noProof/>
          <w:sz w:val="22"/>
          <w:szCs w:val="22"/>
          <w:lang w:val="hr-HR"/>
        </w:rPr>
        <w:t>edica poremećaja akomodacije, pojava “zv</w:t>
      </w:r>
      <w:r w:rsidR="00553D33" w:rsidRPr="00D66E42">
        <w:rPr>
          <w:bCs/>
          <w:noProof/>
          <w:sz w:val="22"/>
          <w:szCs w:val="22"/>
          <w:lang w:val="hr-HR"/>
        </w:rPr>
        <w:t>j</w:t>
      </w:r>
      <w:r w:rsidRPr="00D66E42">
        <w:rPr>
          <w:bCs/>
          <w:noProof/>
          <w:sz w:val="22"/>
          <w:szCs w:val="22"/>
          <w:lang w:val="hr-HR"/>
        </w:rPr>
        <w:t>ezdica” zelene</w:t>
      </w:r>
      <w:r w:rsidR="00553D33" w:rsidRPr="00D66E42">
        <w:rPr>
          <w:bCs/>
          <w:noProof/>
          <w:sz w:val="22"/>
          <w:szCs w:val="22"/>
          <w:lang w:val="hr-HR"/>
        </w:rPr>
        <w:t xml:space="preserve"> </w:t>
      </w:r>
      <w:r w:rsidRPr="00D66E42">
        <w:rPr>
          <w:bCs/>
          <w:noProof/>
          <w:sz w:val="22"/>
          <w:szCs w:val="22"/>
          <w:lang w:val="hr-HR"/>
        </w:rPr>
        <w:t>boje u vidnom polju što može ukazivati na početak razvoja glaukoma.</w:t>
      </w:r>
    </w:p>
    <w:p w:rsidR="00391989" w:rsidRPr="00D66E42" w:rsidRDefault="00391989" w:rsidP="00D66E42">
      <w:pPr>
        <w:tabs>
          <w:tab w:val="left" w:pos="540"/>
          <w:tab w:val="left" w:pos="569"/>
        </w:tabs>
        <w:jc w:val="both"/>
        <w:rPr>
          <w:bCs/>
          <w:noProof/>
          <w:sz w:val="22"/>
          <w:szCs w:val="22"/>
          <w:lang w:val="hr-HR"/>
        </w:rPr>
      </w:pPr>
    </w:p>
    <w:p w:rsidR="00391989" w:rsidRPr="00D66E42" w:rsidRDefault="00391989" w:rsidP="00D66E42">
      <w:pPr>
        <w:tabs>
          <w:tab w:val="left" w:pos="540"/>
          <w:tab w:val="left" w:pos="569"/>
        </w:tabs>
        <w:jc w:val="both"/>
        <w:rPr>
          <w:bCs/>
          <w:noProof/>
          <w:sz w:val="22"/>
          <w:szCs w:val="22"/>
          <w:lang w:val="hr-HR"/>
        </w:rPr>
      </w:pPr>
      <w:r w:rsidRPr="00D66E42">
        <w:rPr>
          <w:bCs/>
          <w:noProof/>
          <w:sz w:val="22"/>
          <w:szCs w:val="22"/>
          <w:lang w:val="hr-HR"/>
        </w:rPr>
        <w:t>Kardiološki poremećaji: ishemija miokarda, cijanoza, teško opipljiv puls, hladni ekstremiteti,</w:t>
      </w:r>
      <w:r w:rsidR="00B073CB" w:rsidRPr="00D66E42">
        <w:rPr>
          <w:bCs/>
          <w:noProof/>
          <w:sz w:val="22"/>
          <w:szCs w:val="22"/>
          <w:lang w:val="hr-HR"/>
        </w:rPr>
        <w:t xml:space="preserve"> </w:t>
      </w:r>
      <w:r w:rsidRPr="00D66E42">
        <w:rPr>
          <w:bCs/>
          <w:noProof/>
          <w:sz w:val="22"/>
          <w:szCs w:val="22"/>
          <w:lang w:val="hr-HR"/>
        </w:rPr>
        <w:t>poremećaj cirkulacije, gangrena, prekordijalni bol, EKG prom</w:t>
      </w:r>
      <w:r w:rsidR="00B073CB" w:rsidRPr="00D66E42">
        <w:rPr>
          <w:bCs/>
          <w:noProof/>
          <w:sz w:val="22"/>
          <w:szCs w:val="22"/>
          <w:lang w:val="hr-HR"/>
        </w:rPr>
        <w:t>j</w:t>
      </w:r>
      <w:r w:rsidRPr="00D66E42">
        <w:rPr>
          <w:bCs/>
          <w:noProof/>
          <w:sz w:val="22"/>
          <w:szCs w:val="22"/>
          <w:lang w:val="hr-HR"/>
        </w:rPr>
        <w:t>ene, prolazna tahikardija ili</w:t>
      </w:r>
      <w:r w:rsidR="00B073CB" w:rsidRPr="00D66E42">
        <w:rPr>
          <w:bCs/>
          <w:noProof/>
          <w:sz w:val="22"/>
          <w:szCs w:val="22"/>
          <w:lang w:val="hr-HR"/>
        </w:rPr>
        <w:t xml:space="preserve"> </w:t>
      </w:r>
      <w:r w:rsidRPr="00D66E42">
        <w:rPr>
          <w:bCs/>
          <w:noProof/>
          <w:sz w:val="22"/>
          <w:szCs w:val="22"/>
          <w:lang w:val="hr-HR"/>
        </w:rPr>
        <w:t>bradikardija, hipertenzija, u r</w:t>
      </w:r>
      <w:r w:rsidR="00B073CB" w:rsidRPr="00D66E42">
        <w:rPr>
          <w:bCs/>
          <w:noProof/>
          <w:sz w:val="22"/>
          <w:szCs w:val="22"/>
          <w:lang w:val="hr-HR"/>
        </w:rPr>
        <w:t>ij</w:t>
      </w:r>
      <w:r w:rsidRPr="00D66E42">
        <w:rPr>
          <w:bCs/>
          <w:noProof/>
          <w:sz w:val="22"/>
          <w:szCs w:val="22"/>
          <w:lang w:val="hr-HR"/>
        </w:rPr>
        <w:t>etkim slučajevima infarkt.</w:t>
      </w:r>
    </w:p>
    <w:p w:rsidR="00391989" w:rsidRPr="00D66E42" w:rsidRDefault="00391989" w:rsidP="00D66E42">
      <w:pPr>
        <w:tabs>
          <w:tab w:val="left" w:pos="540"/>
          <w:tab w:val="left" w:pos="569"/>
        </w:tabs>
        <w:jc w:val="both"/>
        <w:rPr>
          <w:bCs/>
          <w:noProof/>
          <w:sz w:val="22"/>
          <w:szCs w:val="22"/>
          <w:lang w:val="hr-HR"/>
        </w:rPr>
      </w:pPr>
    </w:p>
    <w:p w:rsidR="00391989" w:rsidRPr="00D66E42" w:rsidRDefault="00391989" w:rsidP="00D66E42">
      <w:pPr>
        <w:tabs>
          <w:tab w:val="left" w:pos="540"/>
          <w:tab w:val="left" w:pos="569"/>
        </w:tabs>
        <w:jc w:val="both"/>
        <w:rPr>
          <w:bCs/>
          <w:noProof/>
          <w:sz w:val="22"/>
          <w:szCs w:val="22"/>
          <w:lang w:val="hr-HR"/>
        </w:rPr>
      </w:pPr>
      <w:r w:rsidRPr="00D66E42">
        <w:rPr>
          <w:bCs/>
          <w:noProof/>
          <w:sz w:val="22"/>
          <w:szCs w:val="22"/>
          <w:lang w:val="hr-HR"/>
        </w:rPr>
        <w:t>Gastrointestinalni poremećaji: mučnina i p</w:t>
      </w:r>
      <w:r w:rsidR="00B073CB" w:rsidRPr="00D66E42">
        <w:rPr>
          <w:bCs/>
          <w:noProof/>
          <w:sz w:val="22"/>
          <w:szCs w:val="22"/>
          <w:lang w:val="hr-HR"/>
        </w:rPr>
        <w:t>ovraćanje, bolovi u stomaku, su</w:t>
      </w:r>
      <w:r w:rsidR="009A761D">
        <w:rPr>
          <w:bCs/>
          <w:noProof/>
          <w:sz w:val="22"/>
          <w:szCs w:val="22"/>
          <w:lang w:val="hr-HR"/>
        </w:rPr>
        <w:t>v</w:t>
      </w:r>
      <w:r w:rsidRPr="00D66E42">
        <w:rPr>
          <w:bCs/>
          <w:noProof/>
          <w:sz w:val="22"/>
          <w:szCs w:val="22"/>
          <w:lang w:val="hr-HR"/>
        </w:rPr>
        <w:t>oća usta.</w:t>
      </w:r>
    </w:p>
    <w:p w:rsidR="00391989" w:rsidRPr="00D66E42" w:rsidRDefault="00391989" w:rsidP="00D66E42">
      <w:pPr>
        <w:tabs>
          <w:tab w:val="left" w:pos="540"/>
          <w:tab w:val="left" w:pos="569"/>
        </w:tabs>
        <w:jc w:val="both"/>
        <w:rPr>
          <w:bCs/>
          <w:noProof/>
          <w:sz w:val="22"/>
          <w:szCs w:val="22"/>
          <w:lang w:val="hr-HR"/>
        </w:rPr>
      </w:pPr>
    </w:p>
    <w:p w:rsidR="00391989" w:rsidRPr="00D66E42" w:rsidRDefault="00391989" w:rsidP="00D66E42">
      <w:pPr>
        <w:tabs>
          <w:tab w:val="left" w:pos="540"/>
          <w:tab w:val="left" w:pos="569"/>
        </w:tabs>
        <w:jc w:val="both"/>
        <w:rPr>
          <w:bCs/>
          <w:noProof/>
          <w:sz w:val="22"/>
          <w:szCs w:val="22"/>
          <w:lang w:val="hr-HR"/>
        </w:rPr>
      </w:pPr>
      <w:r w:rsidRPr="00D66E42">
        <w:rPr>
          <w:bCs/>
          <w:noProof/>
          <w:sz w:val="22"/>
          <w:szCs w:val="22"/>
          <w:lang w:val="hr-HR"/>
        </w:rPr>
        <w:t>Poremećaji kože i potkožnog tkiva: crvenilo kože.</w:t>
      </w:r>
    </w:p>
    <w:p w:rsidR="00414D15" w:rsidRPr="00D66E42" w:rsidRDefault="00414D15" w:rsidP="00D66E42">
      <w:pPr>
        <w:tabs>
          <w:tab w:val="left" w:pos="540"/>
          <w:tab w:val="left" w:pos="569"/>
        </w:tabs>
        <w:jc w:val="both"/>
        <w:rPr>
          <w:bCs/>
          <w:noProof/>
          <w:sz w:val="22"/>
          <w:szCs w:val="22"/>
          <w:lang w:val="hr-HR"/>
        </w:rPr>
      </w:pPr>
    </w:p>
    <w:p w:rsidR="00391989" w:rsidRPr="00D66E42" w:rsidRDefault="00414D15" w:rsidP="00D66E42">
      <w:pPr>
        <w:tabs>
          <w:tab w:val="left" w:pos="540"/>
          <w:tab w:val="left" w:pos="569"/>
        </w:tabs>
        <w:jc w:val="both"/>
        <w:rPr>
          <w:bCs/>
          <w:noProof/>
          <w:sz w:val="22"/>
          <w:szCs w:val="22"/>
          <w:lang w:val="hr-HR"/>
        </w:rPr>
      </w:pPr>
      <w:r w:rsidRPr="00D66E42">
        <w:rPr>
          <w:bCs/>
          <w:noProof/>
          <w:sz w:val="22"/>
          <w:szCs w:val="22"/>
          <w:lang w:val="hr-HR"/>
        </w:rPr>
        <w:t>Takođe, prilikom primjene ovog lijeka mogu se javiti: lokalizovani edemi, svrab, bolovi u mišićima leđa i ekstremiteta, smanjeno znojenje, poremećaj mokrenja. Registrovani su slučajevi retroperitoneumske i/ili pleuropulmonalne fibroze i intestinalne ishemije.</w:t>
      </w:r>
    </w:p>
    <w:p w:rsidR="004E70AD" w:rsidRPr="00D66E42" w:rsidRDefault="004E70AD" w:rsidP="00D66E42">
      <w:pPr>
        <w:tabs>
          <w:tab w:val="left" w:pos="540"/>
          <w:tab w:val="left" w:pos="569"/>
        </w:tabs>
        <w:jc w:val="both"/>
        <w:rPr>
          <w:b/>
          <w:bCs/>
          <w:noProof/>
          <w:sz w:val="22"/>
          <w:szCs w:val="22"/>
          <w:lang w:val="hr-HR"/>
        </w:rPr>
      </w:pPr>
    </w:p>
    <w:p w:rsidR="005A23D2" w:rsidRPr="00D66E42" w:rsidRDefault="005A23D2" w:rsidP="00D66E42">
      <w:pPr>
        <w:spacing w:after="200"/>
        <w:jc w:val="both"/>
        <w:rPr>
          <w:rFonts w:eastAsia="Calibri"/>
          <w:noProof/>
          <w:sz w:val="22"/>
          <w:szCs w:val="22"/>
          <w:u w:val="single"/>
          <w:lang w:val="hr-HR"/>
        </w:rPr>
      </w:pPr>
      <w:r w:rsidRPr="00D66E42">
        <w:rPr>
          <w:rFonts w:eastAsia="Calibri"/>
          <w:noProof/>
          <w:sz w:val="22"/>
          <w:szCs w:val="22"/>
          <w:u w:val="single"/>
          <w:lang w:val="hr-HR"/>
        </w:rPr>
        <w:t>Prijavljivanje sumnji na neželjena dejstva</w:t>
      </w:r>
    </w:p>
    <w:p w:rsidR="005A23D2" w:rsidRPr="00D66E42" w:rsidRDefault="005A23D2" w:rsidP="00D66E42">
      <w:pPr>
        <w:spacing w:after="200"/>
        <w:jc w:val="both"/>
        <w:rPr>
          <w:rFonts w:eastAsia="Calibri"/>
          <w:noProof/>
          <w:sz w:val="22"/>
          <w:szCs w:val="22"/>
          <w:lang w:val="hr-HR"/>
        </w:rPr>
      </w:pPr>
      <w:r w:rsidRPr="00D66E42">
        <w:rPr>
          <w:rFonts w:eastAsia="Calibri"/>
          <w:noProof/>
          <w:sz w:val="22"/>
          <w:szCs w:val="22"/>
          <w:lang w:val="hr-HR"/>
        </w:rPr>
        <w:t>Prijavljivanje neželjenih dejstava nakon dobijanja dozvole je od velikog značaja jer obezbjeđuje kont</w:t>
      </w:r>
      <w:r w:rsidR="00EA5765" w:rsidRPr="00D66E42">
        <w:rPr>
          <w:rFonts w:eastAsia="Calibri"/>
          <w:noProof/>
          <w:sz w:val="22"/>
          <w:szCs w:val="22"/>
          <w:lang w:val="hr-HR"/>
        </w:rPr>
        <w:t>inuirano praćenje odnosa korist</w:t>
      </w:r>
      <w:r w:rsidRPr="00D66E42">
        <w:rPr>
          <w:rFonts w:eastAsia="Calibri"/>
          <w:noProof/>
          <w:sz w:val="22"/>
          <w:szCs w:val="22"/>
          <w:lang w:val="hr-HR"/>
        </w:rPr>
        <w:t>/rizik primjene lijeka. Zdravstveni radnici treba da prijave svaku sumnju na neželjeno</w:t>
      </w:r>
      <w:r w:rsidR="009B062A" w:rsidRPr="00D66E42">
        <w:rPr>
          <w:rFonts w:eastAsia="Calibri"/>
          <w:noProof/>
          <w:sz w:val="22"/>
          <w:szCs w:val="22"/>
          <w:lang w:val="hr-HR"/>
        </w:rPr>
        <w:t xml:space="preserve"> </w:t>
      </w:r>
      <w:r w:rsidRPr="00D66E42">
        <w:rPr>
          <w:rFonts w:eastAsia="Calibri"/>
          <w:noProof/>
          <w:sz w:val="22"/>
          <w:szCs w:val="22"/>
          <w:lang w:val="hr-HR"/>
        </w:rPr>
        <w:t xml:space="preserve">dejstvo ovog lijeka </w:t>
      </w:r>
      <w:r w:rsidR="004E70AD" w:rsidRPr="00D66E42">
        <w:rPr>
          <w:rFonts w:eastAsia="Calibri"/>
          <w:noProof/>
          <w:sz w:val="22"/>
          <w:szCs w:val="22"/>
          <w:lang w:val="hr-HR"/>
        </w:rPr>
        <w:t>Institutu</w:t>
      </w:r>
      <w:r w:rsidRPr="00D66E42">
        <w:rPr>
          <w:rFonts w:eastAsia="Calibri"/>
          <w:noProof/>
          <w:sz w:val="22"/>
          <w:szCs w:val="22"/>
          <w:lang w:val="hr-HR"/>
        </w:rPr>
        <w:t xml:space="preserve"> za ljekove i medicinska sredstva</w:t>
      </w:r>
      <w:r w:rsidR="004E70AD" w:rsidRPr="00D66E42">
        <w:rPr>
          <w:rFonts w:eastAsia="Calibri"/>
          <w:noProof/>
          <w:sz w:val="22"/>
          <w:szCs w:val="22"/>
          <w:lang w:val="hr-HR"/>
        </w:rPr>
        <w:t xml:space="preserve"> </w:t>
      </w:r>
      <w:r w:rsidRPr="00D66E42">
        <w:rPr>
          <w:rFonts w:eastAsia="Calibri"/>
          <w:noProof/>
          <w:sz w:val="22"/>
          <w:szCs w:val="22"/>
          <w:lang w:val="hr-HR"/>
        </w:rPr>
        <w:t>(</w:t>
      </w:r>
      <w:r w:rsidR="004E70AD" w:rsidRPr="00D66E42">
        <w:rPr>
          <w:rFonts w:eastAsia="Calibri"/>
          <w:noProof/>
          <w:sz w:val="22"/>
          <w:szCs w:val="22"/>
          <w:lang w:val="hr-HR"/>
        </w:rPr>
        <w:t>CInMED</w:t>
      </w:r>
      <w:r w:rsidRPr="00D66E42">
        <w:rPr>
          <w:rFonts w:eastAsia="Calibri"/>
          <w:noProof/>
          <w:sz w:val="22"/>
          <w:szCs w:val="22"/>
          <w:lang w:val="hr-HR"/>
        </w:rPr>
        <w:t>):</w:t>
      </w:r>
    </w:p>
    <w:p w:rsidR="005A23D2" w:rsidRPr="00D66E42" w:rsidRDefault="004E70AD" w:rsidP="00D66E42">
      <w:pPr>
        <w:pStyle w:val="NoSpacing"/>
        <w:jc w:val="both"/>
        <w:rPr>
          <w:rFonts w:eastAsia="Calibri"/>
          <w:noProof/>
          <w:sz w:val="22"/>
          <w:szCs w:val="22"/>
          <w:lang w:val="hr-HR"/>
        </w:rPr>
      </w:pPr>
      <w:r w:rsidRPr="00D66E42">
        <w:rPr>
          <w:rFonts w:eastAsia="Calibri"/>
          <w:noProof/>
          <w:sz w:val="22"/>
          <w:szCs w:val="22"/>
          <w:lang w:val="hr-HR"/>
        </w:rPr>
        <w:t xml:space="preserve">Institut </w:t>
      </w:r>
      <w:r w:rsidR="005A23D2" w:rsidRPr="00D66E42">
        <w:rPr>
          <w:rFonts w:eastAsia="Calibri"/>
          <w:noProof/>
          <w:sz w:val="22"/>
          <w:szCs w:val="22"/>
          <w:lang w:val="hr-HR"/>
        </w:rPr>
        <w:t xml:space="preserve">za ljekove i medicinska sredstva </w:t>
      </w:r>
    </w:p>
    <w:p w:rsidR="005A23D2" w:rsidRPr="00D66E42" w:rsidRDefault="005A23D2" w:rsidP="00D66E42">
      <w:pPr>
        <w:pStyle w:val="NoSpacing"/>
        <w:jc w:val="both"/>
        <w:rPr>
          <w:rFonts w:eastAsia="Calibri"/>
          <w:noProof/>
          <w:sz w:val="22"/>
          <w:szCs w:val="22"/>
          <w:lang w:val="hr-HR"/>
        </w:rPr>
      </w:pPr>
      <w:r w:rsidRPr="00D66E42">
        <w:rPr>
          <w:rFonts w:eastAsia="Calibri"/>
          <w:noProof/>
          <w:sz w:val="22"/>
          <w:szCs w:val="22"/>
          <w:lang w:val="hr-HR"/>
        </w:rPr>
        <w:t>Odjeljenje za farmakovigilancu</w:t>
      </w:r>
    </w:p>
    <w:p w:rsidR="00EA5765" w:rsidRPr="00D66E42" w:rsidRDefault="005A23D2" w:rsidP="00D66E42">
      <w:pPr>
        <w:pStyle w:val="NoSpacing"/>
        <w:jc w:val="both"/>
        <w:rPr>
          <w:rFonts w:eastAsia="Calibri"/>
          <w:noProof/>
          <w:sz w:val="22"/>
          <w:szCs w:val="22"/>
          <w:lang w:val="hr-HR"/>
        </w:rPr>
      </w:pPr>
      <w:r w:rsidRPr="00D66E42">
        <w:rPr>
          <w:rFonts w:eastAsia="Calibri"/>
          <w:noProof/>
          <w:sz w:val="22"/>
          <w:szCs w:val="22"/>
          <w:lang w:val="hr-HR"/>
        </w:rPr>
        <w:t>Bulevar Ivana Crnojevića 64a, 81000 Podgorica</w:t>
      </w:r>
    </w:p>
    <w:p w:rsidR="00EA5765" w:rsidRPr="00D66E42" w:rsidRDefault="00EA5765" w:rsidP="00D66E42">
      <w:pPr>
        <w:pStyle w:val="NoSpacing"/>
        <w:jc w:val="both"/>
        <w:rPr>
          <w:rFonts w:eastAsia="Calibri"/>
          <w:noProof/>
          <w:sz w:val="22"/>
          <w:szCs w:val="22"/>
          <w:lang w:val="hr-HR"/>
        </w:rPr>
      </w:pPr>
    </w:p>
    <w:p w:rsidR="005A23D2" w:rsidRPr="00D66E42" w:rsidRDefault="005A23D2" w:rsidP="00D66E42">
      <w:pPr>
        <w:pStyle w:val="NoSpacing"/>
        <w:jc w:val="both"/>
        <w:rPr>
          <w:rFonts w:eastAsia="Calibri"/>
          <w:noProof/>
          <w:sz w:val="22"/>
          <w:szCs w:val="22"/>
          <w:lang w:val="hr-HR"/>
        </w:rPr>
      </w:pPr>
      <w:r w:rsidRPr="00D66E42">
        <w:rPr>
          <w:rFonts w:eastAsia="Calibri"/>
          <w:noProof/>
          <w:sz w:val="22"/>
          <w:szCs w:val="22"/>
          <w:lang w:val="hr-HR"/>
        </w:rPr>
        <w:t>tel: +382 (0) 20 310 280</w:t>
      </w:r>
    </w:p>
    <w:p w:rsidR="00EA5765" w:rsidRPr="00D66E42" w:rsidRDefault="005A23D2" w:rsidP="00D66E42">
      <w:pPr>
        <w:pStyle w:val="NoSpacing"/>
        <w:jc w:val="both"/>
        <w:rPr>
          <w:rFonts w:eastAsia="Calibri"/>
          <w:noProof/>
          <w:sz w:val="22"/>
          <w:szCs w:val="22"/>
          <w:lang w:val="hr-HR"/>
        </w:rPr>
      </w:pPr>
      <w:r w:rsidRPr="00D66E42">
        <w:rPr>
          <w:rFonts w:eastAsia="Calibri"/>
          <w:noProof/>
          <w:sz w:val="22"/>
          <w:szCs w:val="22"/>
          <w:lang w:val="hr-HR"/>
        </w:rPr>
        <w:t>fax:</w:t>
      </w:r>
      <w:r w:rsidR="00EA5765" w:rsidRPr="00D66E42">
        <w:rPr>
          <w:rFonts w:eastAsia="Calibri"/>
          <w:noProof/>
          <w:sz w:val="22"/>
          <w:szCs w:val="22"/>
          <w:lang w:val="hr-HR"/>
        </w:rPr>
        <w:t xml:space="preserve"> </w:t>
      </w:r>
      <w:r w:rsidRPr="00D66E42">
        <w:rPr>
          <w:rFonts w:eastAsia="Calibri"/>
          <w:noProof/>
          <w:sz w:val="22"/>
          <w:szCs w:val="22"/>
          <w:lang w:val="hr-HR"/>
        </w:rPr>
        <w:t>+382 (0) 20 310 581</w:t>
      </w:r>
    </w:p>
    <w:p w:rsidR="005A23D2" w:rsidRPr="00D66E42" w:rsidRDefault="006C2432" w:rsidP="00D66E42">
      <w:pPr>
        <w:pStyle w:val="NoSpacing"/>
        <w:jc w:val="both"/>
        <w:rPr>
          <w:rFonts w:eastAsia="Calibri"/>
          <w:noProof/>
          <w:sz w:val="22"/>
          <w:szCs w:val="22"/>
          <w:lang w:val="hr-HR"/>
        </w:rPr>
      </w:pPr>
      <w:hyperlink r:id="rId8" w:history="1">
        <w:r w:rsidR="004E70AD" w:rsidRPr="00D66E42">
          <w:rPr>
            <w:rStyle w:val="Hyperlink"/>
            <w:rFonts w:eastAsia="Calibri"/>
            <w:noProof/>
            <w:sz w:val="22"/>
            <w:szCs w:val="22"/>
            <w:lang w:val="hr-HR"/>
          </w:rPr>
          <w:t>www.cinmed.me</w:t>
        </w:r>
      </w:hyperlink>
    </w:p>
    <w:p w:rsidR="00EA5765" w:rsidRPr="00D66E42" w:rsidRDefault="006C2432" w:rsidP="009A761D">
      <w:pPr>
        <w:pStyle w:val="NoSpacing"/>
        <w:jc w:val="both"/>
        <w:rPr>
          <w:rFonts w:eastAsia="Calibri"/>
          <w:noProof/>
          <w:color w:val="0000FF"/>
          <w:sz w:val="22"/>
          <w:szCs w:val="22"/>
          <w:u w:val="single"/>
          <w:lang w:val="hr-HR"/>
        </w:rPr>
      </w:pPr>
      <w:hyperlink r:id="rId9" w:history="1">
        <w:r w:rsidR="004E70AD" w:rsidRPr="00D66E42">
          <w:rPr>
            <w:rStyle w:val="Hyperlink"/>
            <w:rFonts w:eastAsia="Calibri"/>
            <w:noProof/>
            <w:sz w:val="22"/>
            <w:szCs w:val="22"/>
            <w:lang w:val="hr-HR"/>
          </w:rPr>
          <w:t>nezeljenadejstva@cinmed.me</w:t>
        </w:r>
      </w:hyperlink>
    </w:p>
    <w:p w:rsidR="005A23D2" w:rsidRPr="00D66E42" w:rsidRDefault="005A23D2">
      <w:pPr>
        <w:pStyle w:val="NoSpacing"/>
        <w:jc w:val="both"/>
        <w:rPr>
          <w:rFonts w:eastAsia="Calibri"/>
          <w:noProof/>
          <w:sz w:val="22"/>
          <w:szCs w:val="22"/>
          <w:lang w:val="hr-HR"/>
        </w:rPr>
      </w:pPr>
      <w:r w:rsidRPr="00D66E42">
        <w:rPr>
          <w:rFonts w:eastAsia="Calibri"/>
          <w:noProof/>
          <w:sz w:val="22"/>
          <w:szCs w:val="22"/>
          <w:lang w:val="hr-HR"/>
        </w:rPr>
        <w:t>putem IS zdravstvene zaštite</w:t>
      </w:r>
    </w:p>
    <w:p w:rsidR="00836B35" w:rsidRPr="00D66E42" w:rsidRDefault="00836B35">
      <w:pPr>
        <w:tabs>
          <w:tab w:val="left" w:pos="540"/>
          <w:tab w:val="left" w:pos="569"/>
        </w:tabs>
        <w:jc w:val="both"/>
        <w:rPr>
          <w:b/>
          <w:bCs/>
          <w:noProof/>
          <w:sz w:val="22"/>
          <w:szCs w:val="22"/>
          <w:lang w:val="hr-HR"/>
        </w:rPr>
      </w:pPr>
    </w:p>
    <w:p w:rsidR="00CD6F02" w:rsidRPr="00D66E42" w:rsidRDefault="0072020E">
      <w:pPr>
        <w:tabs>
          <w:tab w:val="left" w:pos="540"/>
          <w:tab w:val="left" w:pos="569"/>
        </w:tabs>
        <w:jc w:val="both"/>
        <w:rPr>
          <w:b/>
          <w:bCs/>
          <w:noProof/>
          <w:sz w:val="22"/>
          <w:szCs w:val="22"/>
          <w:lang w:val="hr-HR"/>
        </w:rPr>
      </w:pPr>
      <w:r w:rsidRPr="00D66E42">
        <w:rPr>
          <w:b/>
          <w:bCs/>
          <w:noProof/>
          <w:sz w:val="22"/>
          <w:szCs w:val="22"/>
          <w:lang w:val="hr-HR"/>
        </w:rPr>
        <w:t xml:space="preserve">4.9. </w:t>
      </w:r>
      <w:r w:rsidR="00480FB1" w:rsidRPr="00D66E42">
        <w:rPr>
          <w:b/>
          <w:bCs/>
          <w:noProof/>
          <w:sz w:val="22"/>
          <w:szCs w:val="22"/>
          <w:lang w:val="hr-HR"/>
        </w:rPr>
        <w:tab/>
      </w:r>
      <w:r w:rsidRPr="00D66E42">
        <w:rPr>
          <w:b/>
          <w:bCs/>
          <w:noProof/>
          <w:sz w:val="22"/>
          <w:szCs w:val="22"/>
          <w:lang w:val="hr-HR"/>
        </w:rPr>
        <w:t>Predoziranje</w:t>
      </w:r>
      <w:r w:rsidR="002846DB" w:rsidRPr="00D66E42">
        <w:rPr>
          <w:b/>
          <w:bCs/>
          <w:noProof/>
          <w:sz w:val="22"/>
          <w:szCs w:val="22"/>
          <w:lang w:val="hr-HR"/>
        </w:rPr>
        <w:t xml:space="preserve"> </w:t>
      </w:r>
    </w:p>
    <w:p w:rsidR="00CD6F02" w:rsidRPr="00D66E42" w:rsidRDefault="00CD6F02">
      <w:pPr>
        <w:tabs>
          <w:tab w:val="left" w:pos="540"/>
          <w:tab w:val="left" w:pos="569"/>
        </w:tabs>
        <w:jc w:val="both"/>
        <w:rPr>
          <w:b/>
          <w:bCs/>
          <w:noProof/>
          <w:sz w:val="22"/>
          <w:szCs w:val="22"/>
          <w:lang w:val="hr-HR"/>
        </w:rPr>
      </w:pPr>
    </w:p>
    <w:p w:rsidR="008E7148" w:rsidRPr="00D66E42" w:rsidRDefault="008E7148">
      <w:pPr>
        <w:tabs>
          <w:tab w:val="left" w:pos="540"/>
          <w:tab w:val="left" w:pos="569"/>
        </w:tabs>
        <w:jc w:val="both"/>
        <w:rPr>
          <w:bCs/>
          <w:noProof/>
          <w:sz w:val="22"/>
          <w:szCs w:val="22"/>
          <w:lang w:val="hr-HR"/>
        </w:rPr>
      </w:pPr>
      <w:r w:rsidRPr="00D66E42">
        <w:rPr>
          <w:bCs/>
          <w:i/>
          <w:noProof/>
          <w:sz w:val="22"/>
          <w:szCs w:val="22"/>
          <w:lang w:val="hr-HR"/>
        </w:rPr>
        <w:t>Znaci predoziranja</w:t>
      </w:r>
      <w:r w:rsidRPr="00D66E42">
        <w:rPr>
          <w:bCs/>
          <w:noProof/>
          <w:sz w:val="22"/>
          <w:szCs w:val="22"/>
          <w:lang w:val="hr-HR"/>
        </w:rPr>
        <w:t>: mučnina, povraćanje, slabost, mišićna ukočenost, tinitus, bol i cijanoza ekstremiteta (uz smanjenje ili potpuno odsustvo perifernog pulsa), hipertenzija ili hipotenzija, tahikardija, pospanost, konfuzija, vrtoglavica, stupor, konvulzije, šok. Toksični efekti se javljaju kada doza ergotamina prelazi 15 mg za 24 sata ili 40 mg u nekoliko dana.</w:t>
      </w:r>
    </w:p>
    <w:p w:rsidR="008E7148" w:rsidRPr="00D66E42" w:rsidRDefault="008E7148">
      <w:pPr>
        <w:tabs>
          <w:tab w:val="left" w:pos="540"/>
          <w:tab w:val="left" w:pos="569"/>
        </w:tabs>
        <w:jc w:val="both"/>
        <w:rPr>
          <w:bCs/>
          <w:noProof/>
          <w:sz w:val="22"/>
          <w:szCs w:val="22"/>
          <w:lang w:val="hr-HR"/>
        </w:rPr>
      </w:pPr>
    </w:p>
    <w:p w:rsidR="00227BDB" w:rsidRPr="00D66E42" w:rsidRDefault="008E7148">
      <w:pPr>
        <w:tabs>
          <w:tab w:val="left" w:pos="540"/>
          <w:tab w:val="left" w:pos="569"/>
        </w:tabs>
        <w:jc w:val="both"/>
        <w:rPr>
          <w:bCs/>
          <w:noProof/>
          <w:sz w:val="22"/>
          <w:szCs w:val="22"/>
          <w:lang w:val="hr-HR"/>
        </w:rPr>
      </w:pPr>
      <w:r w:rsidRPr="00D66E42">
        <w:rPr>
          <w:bCs/>
          <w:i/>
          <w:noProof/>
          <w:sz w:val="22"/>
          <w:szCs w:val="22"/>
          <w:lang w:val="hr-HR"/>
        </w:rPr>
        <w:t>Tretman predoziranja</w:t>
      </w:r>
      <w:r w:rsidRPr="00D66E42">
        <w:rPr>
          <w:bCs/>
          <w:noProof/>
          <w:sz w:val="22"/>
          <w:szCs w:val="22"/>
          <w:lang w:val="hr-HR"/>
        </w:rPr>
        <w:t>: direktna eliminacija aspiracijom i gastričnom lavažom, ukoliko nije prošlo više od 4 sata nakon ingestije lijeka. Ako je prisutna vazokonstrikcija primjenjuju se vazodilatatori</w:t>
      </w:r>
      <w:r w:rsidR="009A761D">
        <w:rPr>
          <w:bCs/>
          <w:noProof/>
          <w:sz w:val="22"/>
          <w:szCs w:val="22"/>
          <w:lang w:val="hr-HR"/>
        </w:rPr>
        <w:t>,</w:t>
      </w:r>
      <w:r w:rsidRPr="009A761D">
        <w:rPr>
          <w:bCs/>
          <w:noProof/>
          <w:sz w:val="22"/>
          <w:szCs w:val="22"/>
          <w:lang w:val="hr-HR"/>
        </w:rPr>
        <w:t xml:space="preserve"> ali se mora paziti da se ne </w:t>
      </w:r>
      <w:r w:rsidRPr="00D66E42">
        <w:rPr>
          <w:bCs/>
          <w:noProof/>
          <w:sz w:val="22"/>
          <w:szCs w:val="22"/>
          <w:lang w:val="hr-HR"/>
        </w:rPr>
        <w:t>pospješi već postojeća hipotenzija. Da bi se rizik od nastanka tromboze sveo na minumum može se primijeniti heparin i dekstran intravenski. Pacijenta treba utopliti</w:t>
      </w:r>
      <w:r w:rsidR="009A761D">
        <w:rPr>
          <w:bCs/>
          <w:noProof/>
          <w:sz w:val="22"/>
          <w:szCs w:val="22"/>
          <w:lang w:val="hr-HR"/>
        </w:rPr>
        <w:t>,</w:t>
      </w:r>
      <w:r w:rsidRPr="009A761D">
        <w:rPr>
          <w:bCs/>
          <w:noProof/>
          <w:sz w:val="22"/>
          <w:szCs w:val="22"/>
          <w:lang w:val="hr-HR"/>
        </w:rPr>
        <w:t xml:space="preserve"> ali ne</w:t>
      </w:r>
      <w:r w:rsidR="001609DD" w:rsidRPr="009A761D">
        <w:rPr>
          <w:bCs/>
          <w:noProof/>
          <w:sz w:val="22"/>
          <w:szCs w:val="22"/>
          <w:lang w:val="hr-HR"/>
        </w:rPr>
        <w:t xml:space="preserve"> pregri</w:t>
      </w:r>
      <w:r w:rsidRPr="009A761D">
        <w:rPr>
          <w:bCs/>
          <w:noProof/>
          <w:sz w:val="22"/>
          <w:szCs w:val="22"/>
          <w:lang w:val="hr-HR"/>
        </w:rPr>
        <w:t>javati. Održavati plućnu ventilaciju, korigovati hipotenziju i kontrolisati ko</w:t>
      </w:r>
      <w:r w:rsidRPr="00D66E42">
        <w:rPr>
          <w:bCs/>
          <w:noProof/>
          <w:sz w:val="22"/>
          <w:szCs w:val="22"/>
          <w:lang w:val="hr-HR"/>
        </w:rPr>
        <w:t>nvulzije.</w:t>
      </w:r>
    </w:p>
    <w:p w:rsidR="008E7148" w:rsidRDefault="008E7148">
      <w:pPr>
        <w:tabs>
          <w:tab w:val="left" w:pos="540"/>
          <w:tab w:val="left" w:pos="569"/>
        </w:tabs>
        <w:jc w:val="both"/>
        <w:rPr>
          <w:b/>
          <w:bCs/>
          <w:noProof/>
          <w:sz w:val="22"/>
          <w:szCs w:val="22"/>
          <w:lang w:val="hr-HR"/>
        </w:rPr>
      </w:pPr>
    </w:p>
    <w:p w:rsidR="00E12D2D" w:rsidRPr="00D66E42" w:rsidRDefault="00E12D2D">
      <w:pPr>
        <w:tabs>
          <w:tab w:val="left" w:pos="540"/>
          <w:tab w:val="left" w:pos="569"/>
        </w:tabs>
        <w:jc w:val="both"/>
        <w:rPr>
          <w:b/>
          <w:bCs/>
          <w:noProof/>
          <w:sz w:val="22"/>
          <w:szCs w:val="22"/>
          <w:lang w:val="hr-HR"/>
        </w:rPr>
      </w:pPr>
    </w:p>
    <w:p w:rsidR="0072020E" w:rsidRPr="00D66E42" w:rsidRDefault="0072020E">
      <w:pPr>
        <w:tabs>
          <w:tab w:val="left" w:pos="540"/>
          <w:tab w:val="left" w:pos="569"/>
        </w:tabs>
        <w:jc w:val="both"/>
        <w:rPr>
          <w:b/>
          <w:bCs/>
          <w:noProof/>
          <w:sz w:val="22"/>
          <w:szCs w:val="22"/>
          <w:lang w:val="hr-HR"/>
        </w:rPr>
      </w:pPr>
      <w:r w:rsidRPr="00D66E42">
        <w:rPr>
          <w:b/>
          <w:bCs/>
          <w:noProof/>
          <w:sz w:val="22"/>
          <w:szCs w:val="22"/>
          <w:lang w:val="hr-HR"/>
        </w:rPr>
        <w:t xml:space="preserve">5. </w:t>
      </w:r>
      <w:r w:rsidR="00480FB1" w:rsidRPr="00D66E42">
        <w:rPr>
          <w:b/>
          <w:bCs/>
          <w:noProof/>
          <w:sz w:val="22"/>
          <w:szCs w:val="22"/>
          <w:lang w:val="hr-HR"/>
        </w:rPr>
        <w:tab/>
      </w:r>
      <w:r w:rsidRPr="00D66E42">
        <w:rPr>
          <w:b/>
          <w:bCs/>
          <w:noProof/>
          <w:sz w:val="22"/>
          <w:szCs w:val="22"/>
          <w:lang w:val="hr-HR"/>
        </w:rPr>
        <w:t>FARMAKOLOŠK</w:t>
      </w:r>
      <w:r w:rsidR="000D425A" w:rsidRPr="00D66E42">
        <w:rPr>
          <w:b/>
          <w:bCs/>
          <w:noProof/>
          <w:sz w:val="22"/>
          <w:szCs w:val="22"/>
          <w:lang w:val="hr-HR"/>
        </w:rPr>
        <w:t>I</w:t>
      </w:r>
      <w:r w:rsidRPr="00D66E42">
        <w:rPr>
          <w:b/>
          <w:bCs/>
          <w:noProof/>
          <w:sz w:val="22"/>
          <w:szCs w:val="22"/>
          <w:lang w:val="hr-HR"/>
        </w:rPr>
        <w:t xml:space="preserve"> PODACI</w:t>
      </w:r>
    </w:p>
    <w:p w:rsidR="0072020E" w:rsidRPr="00D66E42" w:rsidRDefault="0072020E">
      <w:pPr>
        <w:tabs>
          <w:tab w:val="left" w:pos="540"/>
          <w:tab w:val="left" w:pos="569"/>
        </w:tabs>
        <w:jc w:val="both"/>
        <w:rPr>
          <w:b/>
          <w:bCs/>
          <w:noProof/>
          <w:sz w:val="22"/>
          <w:szCs w:val="22"/>
          <w:lang w:val="hr-HR"/>
        </w:rPr>
      </w:pPr>
    </w:p>
    <w:p w:rsidR="0072020E" w:rsidRPr="00D66E42" w:rsidRDefault="0072020E">
      <w:pPr>
        <w:tabs>
          <w:tab w:val="left" w:pos="540"/>
          <w:tab w:val="left" w:pos="569"/>
        </w:tabs>
        <w:jc w:val="both"/>
        <w:rPr>
          <w:b/>
          <w:bCs/>
          <w:noProof/>
          <w:sz w:val="22"/>
          <w:szCs w:val="22"/>
          <w:lang w:val="hr-HR"/>
        </w:rPr>
      </w:pPr>
      <w:r w:rsidRPr="00D66E42">
        <w:rPr>
          <w:b/>
          <w:bCs/>
          <w:noProof/>
          <w:sz w:val="22"/>
          <w:szCs w:val="22"/>
          <w:lang w:val="hr-HR"/>
        </w:rPr>
        <w:t xml:space="preserve">5.1. </w:t>
      </w:r>
      <w:r w:rsidR="00480FB1" w:rsidRPr="00D66E42">
        <w:rPr>
          <w:b/>
          <w:bCs/>
          <w:noProof/>
          <w:sz w:val="22"/>
          <w:szCs w:val="22"/>
          <w:lang w:val="hr-HR"/>
        </w:rPr>
        <w:tab/>
      </w:r>
      <w:r w:rsidRPr="00D66E42">
        <w:rPr>
          <w:b/>
          <w:bCs/>
          <w:noProof/>
          <w:sz w:val="22"/>
          <w:szCs w:val="22"/>
          <w:lang w:val="hr-HR"/>
        </w:rPr>
        <w:t>Farmakodinamski podaci</w:t>
      </w:r>
      <w:r w:rsidR="003A7059" w:rsidRPr="00D66E42">
        <w:rPr>
          <w:b/>
          <w:bCs/>
          <w:noProof/>
          <w:sz w:val="22"/>
          <w:szCs w:val="22"/>
          <w:lang w:val="hr-HR"/>
        </w:rPr>
        <w:t xml:space="preserve"> </w:t>
      </w:r>
    </w:p>
    <w:p w:rsidR="00F45F77" w:rsidRPr="00D66E42" w:rsidRDefault="00F45F77">
      <w:pPr>
        <w:tabs>
          <w:tab w:val="left" w:pos="540"/>
          <w:tab w:val="left" w:pos="569"/>
        </w:tabs>
        <w:jc w:val="both"/>
        <w:rPr>
          <w:b/>
          <w:bCs/>
          <w:noProof/>
          <w:sz w:val="22"/>
          <w:szCs w:val="22"/>
          <w:lang w:val="hr-HR"/>
        </w:rPr>
      </w:pPr>
    </w:p>
    <w:p w:rsidR="0072020E" w:rsidRPr="009A761D" w:rsidRDefault="0072020E">
      <w:pPr>
        <w:tabs>
          <w:tab w:val="left" w:pos="540"/>
          <w:tab w:val="left" w:pos="569"/>
        </w:tabs>
        <w:jc w:val="both"/>
        <w:rPr>
          <w:bCs/>
          <w:noProof/>
          <w:sz w:val="22"/>
          <w:szCs w:val="22"/>
          <w:lang w:val="hr-HR"/>
        </w:rPr>
      </w:pPr>
      <w:r w:rsidRPr="00D66E42">
        <w:rPr>
          <w:bCs/>
          <w:noProof/>
          <w:sz w:val="22"/>
          <w:szCs w:val="22"/>
          <w:lang w:val="hr-HR"/>
        </w:rPr>
        <w:t>Farmakoterapijska grupa:</w:t>
      </w:r>
      <w:r w:rsidR="007A7983" w:rsidRPr="00D66E42">
        <w:rPr>
          <w:sz w:val="22"/>
          <w:szCs w:val="22"/>
        </w:rPr>
        <w:t xml:space="preserve"> </w:t>
      </w:r>
      <w:r w:rsidR="007A7983" w:rsidRPr="00D66E42">
        <w:rPr>
          <w:bCs/>
          <w:noProof/>
          <w:sz w:val="22"/>
          <w:szCs w:val="22"/>
          <w:lang w:val="hr-HR"/>
        </w:rPr>
        <w:t>Analgetici; Antimigrenici;</w:t>
      </w:r>
      <w:r w:rsidR="009A761D">
        <w:rPr>
          <w:bCs/>
          <w:noProof/>
          <w:sz w:val="22"/>
          <w:szCs w:val="22"/>
          <w:lang w:val="hr-HR"/>
        </w:rPr>
        <w:t xml:space="preserve"> </w:t>
      </w:r>
      <w:r w:rsidR="007A7983" w:rsidRPr="009A761D">
        <w:rPr>
          <w:bCs/>
          <w:noProof/>
          <w:sz w:val="22"/>
          <w:szCs w:val="22"/>
          <w:lang w:val="hr-HR"/>
        </w:rPr>
        <w:t>Ergot alkaloidi.</w:t>
      </w:r>
    </w:p>
    <w:p w:rsidR="0072020E" w:rsidRPr="00D66E42" w:rsidRDefault="0072020E">
      <w:pPr>
        <w:tabs>
          <w:tab w:val="left" w:pos="540"/>
          <w:tab w:val="left" w:pos="569"/>
        </w:tabs>
        <w:jc w:val="both"/>
        <w:rPr>
          <w:bCs/>
          <w:noProof/>
          <w:sz w:val="22"/>
          <w:szCs w:val="22"/>
          <w:lang w:val="hr-HR"/>
        </w:rPr>
      </w:pPr>
    </w:p>
    <w:p w:rsidR="0072020E" w:rsidRPr="00D66E42" w:rsidRDefault="0072020E">
      <w:pPr>
        <w:tabs>
          <w:tab w:val="left" w:pos="540"/>
          <w:tab w:val="left" w:pos="569"/>
        </w:tabs>
        <w:jc w:val="both"/>
        <w:rPr>
          <w:bCs/>
          <w:noProof/>
          <w:sz w:val="22"/>
          <w:szCs w:val="22"/>
          <w:lang w:val="hr-HR"/>
        </w:rPr>
      </w:pPr>
      <w:r w:rsidRPr="00D66E42">
        <w:rPr>
          <w:bCs/>
          <w:noProof/>
          <w:sz w:val="22"/>
          <w:szCs w:val="22"/>
          <w:lang w:val="hr-HR"/>
        </w:rPr>
        <w:t>ATC kod:</w:t>
      </w:r>
      <w:r w:rsidR="007A7983" w:rsidRPr="00D66E42">
        <w:rPr>
          <w:sz w:val="22"/>
          <w:szCs w:val="22"/>
        </w:rPr>
        <w:t xml:space="preserve"> </w:t>
      </w:r>
      <w:r w:rsidR="007A7983" w:rsidRPr="00D66E42">
        <w:rPr>
          <w:bCs/>
          <w:noProof/>
          <w:sz w:val="22"/>
          <w:szCs w:val="22"/>
          <w:lang w:val="hr-HR"/>
        </w:rPr>
        <w:t>N02CA52</w:t>
      </w:r>
    </w:p>
    <w:p w:rsidR="00E91F43" w:rsidRPr="00D66E42" w:rsidRDefault="00E91F43">
      <w:pPr>
        <w:tabs>
          <w:tab w:val="left" w:pos="540"/>
          <w:tab w:val="left" w:pos="569"/>
        </w:tabs>
        <w:jc w:val="both"/>
        <w:rPr>
          <w:bCs/>
          <w:noProof/>
          <w:sz w:val="22"/>
          <w:szCs w:val="22"/>
          <w:lang w:val="hr-HR"/>
        </w:rPr>
      </w:pPr>
    </w:p>
    <w:p w:rsidR="00E91F43" w:rsidRPr="00D66E42" w:rsidRDefault="00E91F43">
      <w:pPr>
        <w:tabs>
          <w:tab w:val="left" w:pos="540"/>
          <w:tab w:val="left" w:pos="569"/>
        </w:tabs>
        <w:jc w:val="both"/>
        <w:rPr>
          <w:bCs/>
          <w:noProof/>
          <w:sz w:val="22"/>
          <w:szCs w:val="22"/>
          <w:lang w:val="hr-HR"/>
        </w:rPr>
      </w:pPr>
      <w:r w:rsidRPr="00D66E42">
        <w:rPr>
          <w:bCs/>
          <w:noProof/>
          <w:sz w:val="22"/>
          <w:szCs w:val="22"/>
          <w:lang w:val="hr-HR"/>
        </w:rPr>
        <w:lastRenderedPageBreak/>
        <w:t>Ergotamin je visoko vazoaktivni ergot alkaloid. On je parcijalni agonist</w:t>
      </w:r>
      <w:r w:rsidR="009A761D">
        <w:rPr>
          <w:bCs/>
          <w:noProof/>
          <w:sz w:val="22"/>
          <w:szCs w:val="22"/>
          <w:lang w:val="hr-HR"/>
        </w:rPr>
        <w:t>a</w:t>
      </w:r>
      <w:r w:rsidRPr="009A761D">
        <w:rPr>
          <w:bCs/>
          <w:noProof/>
          <w:sz w:val="22"/>
          <w:szCs w:val="22"/>
          <w:lang w:val="hr-HR"/>
        </w:rPr>
        <w:t xml:space="preserve"> triptaminergičkih receptora,</w:t>
      </w:r>
      <w:r w:rsidR="00427B23" w:rsidRPr="009A761D">
        <w:rPr>
          <w:bCs/>
          <w:noProof/>
          <w:sz w:val="22"/>
          <w:szCs w:val="22"/>
          <w:lang w:val="hr-HR"/>
        </w:rPr>
        <w:t xml:space="preserve"> </w:t>
      </w:r>
      <w:r w:rsidRPr="009A761D">
        <w:rPr>
          <w:bCs/>
          <w:noProof/>
          <w:sz w:val="22"/>
          <w:szCs w:val="22"/>
          <w:lang w:val="hr-HR"/>
        </w:rPr>
        <w:t>ali je takođe i parcijalni agonist</w:t>
      </w:r>
      <w:r w:rsidR="009A761D">
        <w:rPr>
          <w:bCs/>
          <w:noProof/>
          <w:sz w:val="22"/>
          <w:szCs w:val="22"/>
          <w:lang w:val="hr-HR"/>
        </w:rPr>
        <w:t>a</w:t>
      </w:r>
      <w:r w:rsidRPr="009A761D">
        <w:rPr>
          <w:bCs/>
          <w:noProof/>
          <w:sz w:val="22"/>
          <w:szCs w:val="22"/>
          <w:lang w:val="hr-HR"/>
        </w:rPr>
        <w:t xml:space="preserve"> i antagonist</w:t>
      </w:r>
      <w:r w:rsidR="009A761D">
        <w:rPr>
          <w:bCs/>
          <w:noProof/>
          <w:sz w:val="22"/>
          <w:szCs w:val="22"/>
          <w:lang w:val="hr-HR"/>
        </w:rPr>
        <w:t>a</w:t>
      </w:r>
      <w:r w:rsidRPr="009A761D">
        <w:rPr>
          <w:bCs/>
          <w:noProof/>
          <w:sz w:val="22"/>
          <w:szCs w:val="22"/>
          <w:lang w:val="hr-HR"/>
        </w:rPr>
        <w:t xml:space="preserve"> α-adrenergičkih receptora u krvnim sudovima. Njegov</w:t>
      </w:r>
      <w:r w:rsidR="00427B23" w:rsidRPr="009A761D">
        <w:rPr>
          <w:bCs/>
          <w:noProof/>
          <w:sz w:val="22"/>
          <w:szCs w:val="22"/>
          <w:lang w:val="hr-HR"/>
        </w:rPr>
        <w:t xml:space="preserve"> </w:t>
      </w:r>
      <w:r w:rsidRPr="00D66E42">
        <w:rPr>
          <w:bCs/>
          <w:noProof/>
          <w:sz w:val="22"/>
          <w:szCs w:val="22"/>
          <w:lang w:val="hr-HR"/>
        </w:rPr>
        <w:t>terapijski efekat je u sposobnosti da izazove vazokonstrikciju i tako eliminiše bolnu</w:t>
      </w:r>
      <w:r w:rsidR="00427B23" w:rsidRPr="00D66E42">
        <w:rPr>
          <w:bCs/>
          <w:noProof/>
          <w:sz w:val="22"/>
          <w:szCs w:val="22"/>
          <w:lang w:val="hr-HR"/>
        </w:rPr>
        <w:t xml:space="preserve"> </w:t>
      </w:r>
      <w:r w:rsidRPr="00D66E42">
        <w:rPr>
          <w:bCs/>
          <w:noProof/>
          <w:sz w:val="22"/>
          <w:szCs w:val="22"/>
          <w:lang w:val="hr-HR"/>
        </w:rPr>
        <w:t>dilataciju/pulsaciju u ograncima spoljašnje karotidne arterije.</w:t>
      </w:r>
    </w:p>
    <w:p w:rsidR="00427B23" w:rsidRPr="00D66E42" w:rsidRDefault="00427B23">
      <w:pPr>
        <w:tabs>
          <w:tab w:val="left" w:pos="540"/>
          <w:tab w:val="left" w:pos="569"/>
        </w:tabs>
        <w:jc w:val="both"/>
        <w:rPr>
          <w:bCs/>
          <w:noProof/>
          <w:sz w:val="22"/>
          <w:szCs w:val="22"/>
          <w:lang w:val="hr-HR"/>
        </w:rPr>
      </w:pPr>
    </w:p>
    <w:p w:rsidR="00E91F43" w:rsidRPr="00D66E42" w:rsidRDefault="00E91F43">
      <w:pPr>
        <w:tabs>
          <w:tab w:val="left" w:pos="540"/>
          <w:tab w:val="left" w:pos="569"/>
        </w:tabs>
        <w:jc w:val="both"/>
        <w:rPr>
          <w:bCs/>
          <w:noProof/>
          <w:sz w:val="22"/>
          <w:szCs w:val="22"/>
          <w:lang w:val="hr-HR"/>
        </w:rPr>
      </w:pPr>
      <w:r w:rsidRPr="00D66E42">
        <w:rPr>
          <w:bCs/>
          <w:noProof/>
          <w:sz w:val="22"/>
          <w:szCs w:val="22"/>
          <w:lang w:val="hr-HR"/>
        </w:rPr>
        <w:t>Mekloksamin-citrat pos</w:t>
      </w:r>
      <w:r w:rsidR="00427B23" w:rsidRPr="00D66E42">
        <w:rPr>
          <w:bCs/>
          <w:noProof/>
          <w:sz w:val="22"/>
          <w:szCs w:val="22"/>
          <w:lang w:val="hr-HR"/>
        </w:rPr>
        <w:t>j</w:t>
      </w:r>
      <w:r w:rsidRPr="00D66E42">
        <w:rPr>
          <w:bCs/>
          <w:noProof/>
          <w:sz w:val="22"/>
          <w:szCs w:val="22"/>
          <w:lang w:val="hr-HR"/>
        </w:rPr>
        <w:t>eduje antiholinergička, antihistaminska, blago sedativna i antiemetička</w:t>
      </w:r>
      <w:r w:rsidR="00427B23" w:rsidRPr="00D66E42">
        <w:rPr>
          <w:bCs/>
          <w:noProof/>
          <w:sz w:val="22"/>
          <w:szCs w:val="22"/>
          <w:lang w:val="hr-HR"/>
        </w:rPr>
        <w:t xml:space="preserve"> </w:t>
      </w:r>
      <w:r w:rsidRPr="00D66E42">
        <w:rPr>
          <w:bCs/>
          <w:noProof/>
          <w:sz w:val="22"/>
          <w:szCs w:val="22"/>
          <w:lang w:val="hr-HR"/>
        </w:rPr>
        <w:t>dejstva.</w:t>
      </w:r>
    </w:p>
    <w:p w:rsidR="00491F4D" w:rsidRPr="00D66E42" w:rsidRDefault="00491F4D">
      <w:pPr>
        <w:tabs>
          <w:tab w:val="left" w:pos="540"/>
          <w:tab w:val="left" w:pos="569"/>
        </w:tabs>
        <w:jc w:val="both"/>
        <w:rPr>
          <w:bCs/>
          <w:noProof/>
          <w:sz w:val="22"/>
          <w:szCs w:val="22"/>
          <w:lang w:val="hr-HR"/>
        </w:rPr>
      </w:pPr>
    </w:p>
    <w:p w:rsidR="00E91F43" w:rsidRPr="00D66E42" w:rsidRDefault="00E91F43">
      <w:pPr>
        <w:tabs>
          <w:tab w:val="left" w:pos="540"/>
          <w:tab w:val="left" w:pos="569"/>
        </w:tabs>
        <w:jc w:val="both"/>
        <w:rPr>
          <w:bCs/>
          <w:noProof/>
          <w:sz w:val="22"/>
          <w:szCs w:val="22"/>
          <w:lang w:val="hr-HR"/>
        </w:rPr>
      </w:pPr>
      <w:r w:rsidRPr="00D66E42">
        <w:rPr>
          <w:bCs/>
          <w:noProof/>
          <w:sz w:val="22"/>
          <w:szCs w:val="22"/>
          <w:lang w:val="hr-HR"/>
        </w:rPr>
        <w:t>Kamilofin svojim direktnim efektima na glatku muskulaturu d</w:t>
      </w:r>
      <w:r w:rsidR="00491F4D" w:rsidRPr="00D66E42">
        <w:rPr>
          <w:bCs/>
          <w:noProof/>
          <w:sz w:val="22"/>
          <w:szCs w:val="22"/>
          <w:lang w:val="hr-HR"/>
        </w:rPr>
        <w:t>j</w:t>
      </w:r>
      <w:r w:rsidRPr="00D66E42">
        <w:rPr>
          <w:bCs/>
          <w:noProof/>
          <w:sz w:val="22"/>
          <w:szCs w:val="22"/>
          <w:lang w:val="hr-HR"/>
        </w:rPr>
        <w:t>eluje prvenstveno spazmolitički, a</w:t>
      </w:r>
      <w:r w:rsidR="00491F4D" w:rsidRPr="00D66E42">
        <w:rPr>
          <w:bCs/>
          <w:noProof/>
          <w:sz w:val="22"/>
          <w:szCs w:val="22"/>
          <w:lang w:val="hr-HR"/>
        </w:rPr>
        <w:t xml:space="preserve"> </w:t>
      </w:r>
      <w:r w:rsidRPr="00D66E42">
        <w:rPr>
          <w:bCs/>
          <w:noProof/>
          <w:sz w:val="22"/>
          <w:szCs w:val="22"/>
          <w:lang w:val="hr-HR"/>
        </w:rPr>
        <w:t>takođe i antiholinergički.</w:t>
      </w:r>
    </w:p>
    <w:p w:rsidR="00491F4D" w:rsidRPr="00D66E42" w:rsidRDefault="00491F4D">
      <w:pPr>
        <w:tabs>
          <w:tab w:val="left" w:pos="540"/>
          <w:tab w:val="left" w:pos="569"/>
        </w:tabs>
        <w:jc w:val="both"/>
        <w:rPr>
          <w:bCs/>
          <w:noProof/>
          <w:sz w:val="22"/>
          <w:szCs w:val="22"/>
          <w:lang w:val="hr-HR"/>
        </w:rPr>
      </w:pPr>
    </w:p>
    <w:p w:rsidR="002E37A5" w:rsidRPr="00D66E42" w:rsidRDefault="00E91F43">
      <w:pPr>
        <w:tabs>
          <w:tab w:val="left" w:pos="540"/>
          <w:tab w:val="left" w:pos="569"/>
        </w:tabs>
        <w:jc w:val="both"/>
        <w:rPr>
          <w:bCs/>
          <w:noProof/>
          <w:sz w:val="22"/>
          <w:szCs w:val="22"/>
          <w:lang w:val="hr-HR"/>
        </w:rPr>
      </w:pPr>
      <w:r w:rsidRPr="00D66E42">
        <w:rPr>
          <w:bCs/>
          <w:noProof/>
          <w:sz w:val="22"/>
          <w:szCs w:val="22"/>
          <w:lang w:val="hr-HR"/>
        </w:rPr>
        <w:t>Kofein je metilksantin, po strukturi sličan teofilinu. Kofein poboljšava psihomotorne karakteristike i</w:t>
      </w:r>
      <w:r w:rsidR="00491F4D" w:rsidRPr="00D66E42">
        <w:rPr>
          <w:bCs/>
          <w:noProof/>
          <w:sz w:val="22"/>
          <w:szCs w:val="22"/>
          <w:lang w:val="hr-HR"/>
        </w:rPr>
        <w:t xml:space="preserve"> </w:t>
      </w:r>
      <w:r w:rsidRPr="00D66E42">
        <w:rPr>
          <w:bCs/>
          <w:noProof/>
          <w:sz w:val="22"/>
          <w:szCs w:val="22"/>
          <w:lang w:val="hr-HR"/>
        </w:rPr>
        <w:t>efikasan je u tretmanu glavobolja. D</w:t>
      </w:r>
      <w:r w:rsidR="00491F4D" w:rsidRPr="00D66E42">
        <w:rPr>
          <w:bCs/>
          <w:noProof/>
          <w:sz w:val="22"/>
          <w:szCs w:val="22"/>
          <w:lang w:val="hr-HR"/>
        </w:rPr>
        <w:t>j</w:t>
      </w:r>
      <w:r w:rsidRPr="00D66E42">
        <w:rPr>
          <w:bCs/>
          <w:noProof/>
          <w:sz w:val="22"/>
          <w:szCs w:val="22"/>
          <w:lang w:val="hr-HR"/>
        </w:rPr>
        <w:t>eluje stimulišuće na vazomotorni centar. U krvnim sudovima</w:t>
      </w:r>
      <w:r w:rsidR="00491F4D" w:rsidRPr="00D66E42">
        <w:rPr>
          <w:bCs/>
          <w:noProof/>
          <w:sz w:val="22"/>
          <w:szCs w:val="22"/>
          <w:lang w:val="hr-HR"/>
        </w:rPr>
        <w:t xml:space="preserve"> </w:t>
      </w:r>
      <w:r w:rsidRPr="00D66E42">
        <w:rPr>
          <w:bCs/>
          <w:noProof/>
          <w:sz w:val="22"/>
          <w:szCs w:val="22"/>
          <w:lang w:val="hr-HR"/>
        </w:rPr>
        <w:t>mozga izaziva vazokonstrikciju, a u perifernim vazodilataciju i to direktnim d</w:t>
      </w:r>
      <w:r w:rsidR="007B3927" w:rsidRPr="00D66E42">
        <w:rPr>
          <w:bCs/>
          <w:noProof/>
          <w:sz w:val="22"/>
          <w:szCs w:val="22"/>
          <w:lang w:val="hr-HR"/>
        </w:rPr>
        <w:t>ejstvom</w:t>
      </w:r>
      <w:r w:rsidRPr="00D66E42">
        <w:rPr>
          <w:bCs/>
          <w:noProof/>
          <w:sz w:val="22"/>
          <w:szCs w:val="22"/>
          <w:lang w:val="hr-HR"/>
        </w:rPr>
        <w:t xml:space="preserve"> na njihovu</w:t>
      </w:r>
      <w:r w:rsidR="00491F4D" w:rsidRPr="00D66E42">
        <w:rPr>
          <w:bCs/>
          <w:noProof/>
          <w:sz w:val="22"/>
          <w:szCs w:val="22"/>
          <w:lang w:val="hr-HR"/>
        </w:rPr>
        <w:t xml:space="preserve"> </w:t>
      </w:r>
      <w:r w:rsidRPr="00D66E42">
        <w:rPr>
          <w:bCs/>
          <w:noProof/>
          <w:sz w:val="22"/>
          <w:szCs w:val="22"/>
          <w:lang w:val="hr-HR"/>
        </w:rPr>
        <w:t>muskulaturu. Kofein u navedenoj kombinaciji snažno ubrzava i povećava resorpciju ergotamina.</w:t>
      </w:r>
      <w:r w:rsidR="002B7C28" w:rsidRPr="00D66E42">
        <w:rPr>
          <w:bCs/>
          <w:noProof/>
          <w:sz w:val="22"/>
          <w:szCs w:val="22"/>
          <w:lang w:val="hr-HR"/>
        </w:rPr>
        <w:t xml:space="preserve"> </w:t>
      </w:r>
      <w:r w:rsidRPr="00D66E42">
        <w:rPr>
          <w:bCs/>
          <w:noProof/>
          <w:sz w:val="22"/>
          <w:szCs w:val="22"/>
          <w:lang w:val="hr-HR"/>
        </w:rPr>
        <w:t>Propifenazon je pirazolonski analgetik koji d</w:t>
      </w:r>
      <w:r w:rsidR="002B7C28" w:rsidRPr="00D66E42">
        <w:rPr>
          <w:bCs/>
          <w:noProof/>
          <w:sz w:val="22"/>
          <w:szCs w:val="22"/>
          <w:lang w:val="hr-HR"/>
        </w:rPr>
        <w:t>j</w:t>
      </w:r>
      <w:r w:rsidRPr="00D66E42">
        <w:rPr>
          <w:bCs/>
          <w:noProof/>
          <w:sz w:val="22"/>
          <w:szCs w:val="22"/>
          <w:lang w:val="hr-HR"/>
        </w:rPr>
        <w:t>eluje antiinflamatorno i antipiretički. Propifenazon</w:t>
      </w:r>
      <w:r w:rsidR="002B7C28" w:rsidRPr="00D66E42">
        <w:rPr>
          <w:bCs/>
          <w:noProof/>
          <w:sz w:val="22"/>
          <w:szCs w:val="22"/>
          <w:lang w:val="hr-HR"/>
        </w:rPr>
        <w:t xml:space="preserve"> </w:t>
      </w:r>
      <w:r w:rsidRPr="00D66E42">
        <w:rPr>
          <w:bCs/>
          <w:noProof/>
          <w:sz w:val="22"/>
          <w:szCs w:val="22"/>
          <w:lang w:val="hr-HR"/>
        </w:rPr>
        <w:t>d</w:t>
      </w:r>
      <w:r w:rsidR="002B7C28" w:rsidRPr="00D66E42">
        <w:rPr>
          <w:bCs/>
          <w:noProof/>
          <w:sz w:val="22"/>
          <w:szCs w:val="22"/>
          <w:lang w:val="hr-HR"/>
        </w:rPr>
        <w:t>j</w:t>
      </w:r>
      <w:r w:rsidRPr="00D66E42">
        <w:rPr>
          <w:bCs/>
          <w:noProof/>
          <w:sz w:val="22"/>
          <w:szCs w:val="22"/>
          <w:lang w:val="hr-HR"/>
        </w:rPr>
        <w:t>eluje centralno na hipotalamički centar za regulaciju temperature, smanjujući temperaturu. U</w:t>
      </w:r>
      <w:r w:rsidR="002B7C28" w:rsidRPr="00D66E42">
        <w:rPr>
          <w:bCs/>
          <w:noProof/>
          <w:sz w:val="22"/>
          <w:szCs w:val="22"/>
          <w:lang w:val="hr-HR"/>
        </w:rPr>
        <w:t xml:space="preserve"> </w:t>
      </w:r>
      <w:r w:rsidRPr="00D66E42">
        <w:rPr>
          <w:bCs/>
          <w:noProof/>
          <w:sz w:val="22"/>
          <w:szCs w:val="22"/>
          <w:lang w:val="hr-HR"/>
        </w:rPr>
        <w:t>velikim dozama pokazuje antihipertenzivno i antispazmolitičko de</w:t>
      </w:r>
      <w:r w:rsidR="007B3927" w:rsidRPr="00D66E42">
        <w:rPr>
          <w:bCs/>
          <w:noProof/>
          <w:sz w:val="22"/>
          <w:szCs w:val="22"/>
          <w:lang w:val="hr-HR"/>
        </w:rPr>
        <w:t>jstvo</w:t>
      </w:r>
      <w:r w:rsidRPr="00D66E42">
        <w:rPr>
          <w:bCs/>
          <w:noProof/>
          <w:sz w:val="22"/>
          <w:szCs w:val="22"/>
          <w:lang w:val="hr-HR"/>
        </w:rPr>
        <w:t>.</w:t>
      </w:r>
    </w:p>
    <w:p w:rsidR="000F1CD7" w:rsidRPr="00D66E42" w:rsidRDefault="000F1CD7">
      <w:pPr>
        <w:tabs>
          <w:tab w:val="left" w:pos="540"/>
          <w:tab w:val="left" w:pos="569"/>
        </w:tabs>
        <w:jc w:val="both"/>
        <w:rPr>
          <w:b/>
          <w:bCs/>
          <w:noProof/>
          <w:sz w:val="22"/>
          <w:szCs w:val="22"/>
          <w:lang w:val="hr-HR"/>
        </w:rPr>
      </w:pPr>
    </w:p>
    <w:p w:rsidR="0072020E" w:rsidRPr="00D66E42" w:rsidRDefault="0072020E">
      <w:pPr>
        <w:tabs>
          <w:tab w:val="left" w:pos="540"/>
          <w:tab w:val="left" w:pos="569"/>
        </w:tabs>
        <w:jc w:val="both"/>
        <w:rPr>
          <w:b/>
          <w:bCs/>
          <w:noProof/>
          <w:sz w:val="22"/>
          <w:szCs w:val="22"/>
          <w:lang w:val="hr-HR"/>
        </w:rPr>
      </w:pPr>
      <w:r w:rsidRPr="00D66E42">
        <w:rPr>
          <w:b/>
          <w:bCs/>
          <w:noProof/>
          <w:sz w:val="22"/>
          <w:szCs w:val="22"/>
          <w:lang w:val="hr-HR"/>
        </w:rPr>
        <w:t xml:space="preserve">5.2. </w:t>
      </w:r>
      <w:r w:rsidR="00480FB1" w:rsidRPr="00D66E42">
        <w:rPr>
          <w:b/>
          <w:bCs/>
          <w:noProof/>
          <w:sz w:val="22"/>
          <w:szCs w:val="22"/>
          <w:lang w:val="hr-HR"/>
        </w:rPr>
        <w:tab/>
      </w:r>
      <w:r w:rsidRPr="00D66E42">
        <w:rPr>
          <w:b/>
          <w:bCs/>
          <w:noProof/>
          <w:sz w:val="22"/>
          <w:szCs w:val="22"/>
          <w:lang w:val="hr-HR"/>
        </w:rPr>
        <w:t>Farmakokinetički podaci</w:t>
      </w:r>
      <w:r w:rsidR="003A7059" w:rsidRPr="00D66E42">
        <w:rPr>
          <w:b/>
          <w:bCs/>
          <w:noProof/>
          <w:sz w:val="22"/>
          <w:szCs w:val="22"/>
          <w:lang w:val="hr-HR"/>
        </w:rPr>
        <w:t xml:space="preserve"> </w:t>
      </w:r>
    </w:p>
    <w:p w:rsidR="002B7C28" w:rsidRPr="00D66E42" w:rsidRDefault="002B7C28">
      <w:pPr>
        <w:tabs>
          <w:tab w:val="left" w:pos="540"/>
          <w:tab w:val="left" w:pos="569"/>
        </w:tabs>
        <w:jc w:val="both"/>
        <w:rPr>
          <w:b/>
          <w:bCs/>
          <w:noProof/>
          <w:sz w:val="22"/>
          <w:szCs w:val="22"/>
          <w:lang w:val="hr-HR"/>
        </w:rPr>
      </w:pPr>
    </w:p>
    <w:p w:rsidR="002B7C28" w:rsidRPr="00D66E42" w:rsidRDefault="002B7C28">
      <w:pPr>
        <w:tabs>
          <w:tab w:val="left" w:pos="540"/>
          <w:tab w:val="left" w:pos="569"/>
        </w:tabs>
        <w:jc w:val="both"/>
        <w:rPr>
          <w:bCs/>
          <w:i/>
          <w:noProof/>
          <w:sz w:val="22"/>
          <w:szCs w:val="22"/>
          <w:lang w:val="hr-HR"/>
        </w:rPr>
      </w:pPr>
      <w:r w:rsidRPr="00D66E42">
        <w:rPr>
          <w:bCs/>
          <w:i/>
          <w:noProof/>
          <w:sz w:val="22"/>
          <w:szCs w:val="22"/>
          <w:lang w:val="hr-HR"/>
        </w:rPr>
        <w:t>Resorpcija</w:t>
      </w:r>
    </w:p>
    <w:p w:rsidR="002B7C28" w:rsidRPr="00D66E42" w:rsidRDefault="002B7C28">
      <w:pPr>
        <w:tabs>
          <w:tab w:val="left" w:pos="540"/>
          <w:tab w:val="left" w:pos="569"/>
        </w:tabs>
        <w:jc w:val="both"/>
        <w:rPr>
          <w:bCs/>
          <w:noProof/>
          <w:sz w:val="22"/>
          <w:szCs w:val="22"/>
          <w:lang w:val="hr-HR"/>
        </w:rPr>
      </w:pPr>
      <w:r w:rsidRPr="00D66E42">
        <w:rPr>
          <w:bCs/>
          <w:noProof/>
          <w:sz w:val="22"/>
          <w:szCs w:val="22"/>
          <w:lang w:val="hr-HR"/>
        </w:rPr>
        <w:t>Nakon oralne primjene, aktivne supstance lijeka se brzo i dobro resorbuju iz gastrointestinalnog trakta.</w:t>
      </w:r>
    </w:p>
    <w:p w:rsidR="002B7C28" w:rsidRPr="009A761D" w:rsidRDefault="002B7C28">
      <w:pPr>
        <w:tabs>
          <w:tab w:val="left" w:pos="540"/>
          <w:tab w:val="left" w:pos="569"/>
        </w:tabs>
        <w:jc w:val="both"/>
        <w:rPr>
          <w:bCs/>
          <w:noProof/>
          <w:sz w:val="22"/>
          <w:szCs w:val="22"/>
          <w:lang w:val="hr-HR"/>
        </w:rPr>
      </w:pPr>
      <w:r w:rsidRPr="00D66E42">
        <w:rPr>
          <w:bCs/>
          <w:noProof/>
          <w:sz w:val="22"/>
          <w:szCs w:val="22"/>
          <w:lang w:val="hr-HR"/>
        </w:rPr>
        <w:t>Primjenom doze ergotamina od 2 mg, maksimalna koncentracija u plazmi koja iznosi 20 mikrograma/m</w:t>
      </w:r>
      <w:r w:rsidR="009A761D">
        <w:rPr>
          <w:bCs/>
          <w:noProof/>
          <w:sz w:val="22"/>
          <w:szCs w:val="22"/>
          <w:lang w:val="hr-HR"/>
        </w:rPr>
        <w:t>l</w:t>
      </w:r>
      <w:r w:rsidRPr="009A761D">
        <w:rPr>
          <w:bCs/>
          <w:noProof/>
          <w:sz w:val="22"/>
          <w:szCs w:val="22"/>
          <w:lang w:val="hr-HR"/>
        </w:rPr>
        <w:t>, postiže se za 70 minuta.</w:t>
      </w:r>
    </w:p>
    <w:p w:rsidR="002B7C28" w:rsidRPr="00D66E42" w:rsidRDefault="002B7C28">
      <w:pPr>
        <w:tabs>
          <w:tab w:val="left" w:pos="540"/>
          <w:tab w:val="left" w:pos="569"/>
        </w:tabs>
        <w:jc w:val="both"/>
        <w:rPr>
          <w:b/>
          <w:bCs/>
          <w:noProof/>
          <w:sz w:val="22"/>
          <w:szCs w:val="22"/>
          <w:lang w:val="hr-HR"/>
        </w:rPr>
      </w:pPr>
    </w:p>
    <w:p w:rsidR="002B7C28" w:rsidRPr="00D66E42" w:rsidRDefault="002B7C28">
      <w:pPr>
        <w:tabs>
          <w:tab w:val="left" w:pos="540"/>
          <w:tab w:val="left" w:pos="569"/>
        </w:tabs>
        <w:jc w:val="both"/>
        <w:rPr>
          <w:bCs/>
          <w:i/>
          <w:noProof/>
          <w:sz w:val="22"/>
          <w:szCs w:val="22"/>
          <w:lang w:val="hr-HR"/>
        </w:rPr>
      </w:pPr>
      <w:r w:rsidRPr="00D66E42">
        <w:rPr>
          <w:bCs/>
          <w:i/>
          <w:noProof/>
          <w:sz w:val="22"/>
          <w:szCs w:val="22"/>
          <w:lang w:val="hr-HR"/>
        </w:rPr>
        <w:t>Distribucija</w:t>
      </w:r>
    </w:p>
    <w:p w:rsidR="002B7C28" w:rsidRPr="009A761D" w:rsidRDefault="002B7C28">
      <w:pPr>
        <w:tabs>
          <w:tab w:val="left" w:pos="540"/>
          <w:tab w:val="left" w:pos="569"/>
        </w:tabs>
        <w:jc w:val="both"/>
        <w:rPr>
          <w:bCs/>
          <w:noProof/>
          <w:sz w:val="22"/>
          <w:szCs w:val="22"/>
          <w:lang w:val="hr-HR"/>
        </w:rPr>
      </w:pPr>
      <w:r w:rsidRPr="00D66E42">
        <w:rPr>
          <w:bCs/>
          <w:noProof/>
          <w:sz w:val="22"/>
          <w:szCs w:val="22"/>
          <w:lang w:val="hr-HR"/>
        </w:rPr>
        <w:t>Ergotamin se slabo distribuira u cerebrospinalnu tečnost. Distribuciono poluvrijeme eliminacije iznosi</w:t>
      </w:r>
      <w:r w:rsidR="004A650B" w:rsidRPr="00D66E42">
        <w:rPr>
          <w:bCs/>
          <w:noProof/>
          <w:sz w:val="22"/>
          <w:szCs w:val="22"/>
          <w:lang w:val="hr-HR"/>
        </w:rPr>
        <w:t xml:space="preserve"> </w:t>
      </w:r>
      <w:r w:rsidRPr="00D66E42">
        <w:rPr>
          <w:bCs/>
          <w:noProof/>
          <w:sz w:val="22"/>
          <w:szCs w:val="22"/>
          <w:lang w:val="hr-HR"/>
        </w:rPr>
        <w:t xml:space="preserve">2,7 h, a volumen distribucije 1,85 </w:t>
      </w:r>
      <w:r w:rsidR="009A761D">
        <w:rPr>
          <w:bCs/>
          <w:noProof/>
          <w:sz w:val="22"/>
          <w:szCs w:val="22"/>
          <w:lang w:val="hr-HR"/>
        </w:rPr>
        <w:t>l</w:t>
      </w:r>
      <w:r w:rsidRPr="009A761D">
        <w:rPr>
          <w:bCs/>
          <w:noProof/>
          <w:sz w:val="22"/>
          <w:szCs w:val="22"/>
          <w:lang w:val="hr-HR"/>
        </w:rPr>
        <w:t>/kg. Kamilofin, kao estar, metabolički se hidrolizuje brzo, tako</w:t>
      </w:r>
      <w:r w:rsidR="002108BD" w:rsidRPr="009A761D">
        <w:rPr>
          <w:bCs/>
          <w:noProof/>
          <w:sz w:val="22"/>
          <w:szCs w:val="22"/>
          <w:lang w:val="hr-HR"/>
        </w:rPr>
        <w:t xml:space="preserve"> </w:t>
      </w:r>
      <w:r w:rsidRPr="009A761D">
        <w:rPr>
          <w:bCs/>
          <w:noProof/>
          <w:sz w:val="22"/>
          <w:szCs w:val="22"/>
          <w:lang w:val="hr-HR"/>
        </w:rPr>
        <w:t>da njegovo de</w:t>
      </w:r>
      <w:r w:rsidR="00AD536D" w:rsidRPr="00D66E42">
        <w:rPr>
          <w:bCs/>
          <w:noProof/>
          <w:sz w:val="22"/>
          <w:szCs w:val="22"/>
          <w:lang w:val="hr-HR"/>
        </w:rPr>
        <w:t>jstvo</w:t>
      </w:r>
      <w:r w:rsidRPr="00D66E42">
        <w:rPr>
          <w:bCs/>
          <w:noProof/>
          <w:sz w:val="22"/>
          <w:szCs w:val="22"/>
          <w:lang w:val="hr-HR"/>
        </w:rPr>
        <w:t xml:space="preserve"> nastupa brzo, ali se brzo i gubi. Mekloksamin-citrat ima visoku</w:t>
      </w:r>
      <w:r w:rsidR="002108BD" w:rsidRPr="00D66E42">
        <w:rPr>
          <w:bCs/>
          <w:noProof/>
          <w:sz w:val="22"/>
          <w:szCs w:val="22"/>
          <w:lang w:val="hr-HR"/>
        </w:rPr>
        <w:t xml:space="preserve"> </w:t>
      </w:r>
      <w:r w:rsidRPr="00D66E42">
        <w:rPr>
          <w:bCs/>
          <w:noProof/>
          <w:sz w:val="22"/>
          <w:szCs w:val="22"/>
          <w:lang w:val="hr-HR"/>
        </w:rPr>
        <w:t>bioraspoloživost. Poluvr</w:t>
      </w:r>
      <w:r w:rsidR="002108BD" w:rsidRPr="00D66E42">
        <w:rPr>
          <w:bCs/>
          <w:noProof/>
          <w:sz w:val="22"/>
          <w:szCs w:val="22"/>
          <w:lang w:val="hr-HR"/>
        </w:rPr>
        <w:t>ij</w:t>
      </w:r>
      <w:r w:rsidRPr="00D66E42">
        <w:rPr>
          <w:bCs/>
          <w:noProof/>
          <w:sz w:val="22"/>
          <w:szCs w:val="22"/>
          <w:lang w:val="hr-HR"/>
        </w:rPr>
        <w:t>eme eliminacije iz plazme iznosi 1,5 do 2 sata. Kofein se distribuira u</w:t>
      </w:r>
      <w:r w:rsidR="002108BD" w:rsidRPr="00D66E42">
        <w:rPr>
          <w:bCs/>
          <w:noProof/>
          <w:sz w:val="22"/>
          <w:szCs w:val="22"/>
          <w:lang w:val="hr-HR"/>
        </w:rPr>
        <w:t xml:space="preserve"> </w:t>
      </w:r>
      <w:r w:rsidRPr="00D66E42">
        <w:rPr>
          <w:bCs/>
          <w:noProof/>
          <w:sz w:val="22"/>
          <w:szCs w:val="22"/>
          <w:lang w:val="hr-HR"/>
        </w:rPr>
        <w:t xml:space="preserve">cerebrospinalnu tečnost i druga tkiva. Volumen distribucije iznosi 0,53-0,56 </w:t>
      </w:r>
      <w:r w:rsidR="009A761D">
        <w:rPr>
          <w:bCs/>
          <w:noProof/>
          <w:sz w:val="22"/>
          <w:szCs w:val="22"/>
          <w:lang w:val="hr-HR"/>
        </w:rPr>
        <w:t>l</w:t>
      </w:r>
      <w:r w:rsidRPr="009A761D">
        <w:rPr>
          <w:bCs/>
          <w:noProof/>
          <w:sz w:val="22"/>
          <w:szCs w:val="22"/>
          <w:lang w:val="hr-HR"/>
        </w:rPr>
        <w:t>/kg. Propifenazon se</w:t>
      </w:r>
      <w:r w:rsidR="002108BD" w:rsidRPr="009A761D">
        <w:rPr>
          <w:bCs/>
          <w:noProof/>
          <w:sz w:val="22"/>
          <w:szCs w:val="22"/>
          <w:lang w:val="hr-HR"/>
        </w:rPr>
        <w:t xml:space="preserve"> </w:t>
      </w:r>
      <w:r w:rsidRPr="009A761D">
        <w:rPr>
          <w:bCs/>
          <w:noProof/>
          <w:sz w:val="22"/>
          <w:szCs w:val="22"/>
          <w:lang w:val="hr-HR"/>
        </w:rPr>
        <w:t xml:space="preserve">veže za proteine plazme oko 10%. Volumen distribucije je 0,4 </w:t>
      </w:r>
      <w:r w:rsidR="009A761D">
        <w:rPr>
          <w:bCs/>
          <w:noProof/>
          <w:sz w:val="22"/>
          <w:szCs w:val="22"/>
          <w:lang w:val="hr-HR"/>
        </w:rPr>
        <w:t>l</w:t>
      </w:r>
      <w:r w:rsidRPr="009A761D">
        <w:rPr>
          <w:bCs/>
          <w:noProof/>
          <w:sz w:val="22"/>
          <w:szCs w:val="22"/>
          <w:lang w:val="hr-HR"/>
        </w:rPr>
        <w:t>/kg.</w:t>
      </w:r>
    </w:p>
    <w:p w:rsidR="002108BD" w:rsidRPr="00D66E42" w:rsidRDefault="002108BD">
      <w:pPr>
        <w:tabs>
          <w:tab w:val="left" w:pos="540"/>
          <w:tab w:val="left" w:pos="569"/>
        </w:tabs>
        <w:jc w:val="both"/>
        <w:rPr>
          <w:bCs/>
          <w:noProof/>
          <w:sz w:val="22"/>
          <w:szCs w:val="22"/>
          <w:lang w:val="hr-HR"/>
        </w:rPr>
      </w:pPr>
    </w:p>
    <w:p w:rsidR="00D13CF3" w:rsidRPr="00D66E42" w:rsidRDefault="00D13CF3">
      <w:pPr>
        <w:tabs>
          <w:tab w:val="left" w:pos="540"/>
          <w:tab w:val="left" w:pos="569"/>
        </w:tabs>
        <w:jc w:val="both"/>
        <w:rPr>
          <w:bCs/>
          <w:noProof/>
          <w:sz w:val="22"/>
          <w:szCs w:val="22"/>
          <w:lang w:val="hr-HR"/>
        </w:rPr>
      </w:pPr>
      <w:r w:rsidRPr="00D66E42">
        <w:rPr>
          <w:bCs/>
          <w:noProof/>
          <w:sz w:val="22"/>
          <w:szCs w:val="22"/>
          <w:lang w:val="hr-HR"/>
        </w:rPr>
        <w:t>Metabolizam</w:t>
      </w:r>
    </w:p>
    <w:p w:rsidR="00D13CF3" w:rsidRPr="00D66E42" w:rsidRDefault="00D13CF3">
      <w:pPr>
        <w:tabs>
          <w:tab w:val="left" w:pos="540"/>
          <w:tab w:val="left" w:pos="569"/>
        </w:tabs>
        <w:jc w:val="both"/>
        <w:rPr>
          <w:bCs/>
          <w:noProof/>
          <w:sz w:val="22"/>
          <w:szCs w:val="22"/>
          <w:lang w:val="hr-HR"/>
        </w:rPr>
      </w:pPr>
      <w:r w:rsidRPr="00D66E42">
        <w:rPr>
          <w:bCs/>
          <w:noProof/>
          <w:sz w:val="22"/>
          <w:szCs w:val="22"/>
          <w:lang w:val="hr-HR"/>
        </w:rPr>
        <w:t>Biotransformacija aktivnih supstanci l</w:t>
      </w:r>
      <w:r w:rsidR="00594579" w:rsidRPr="00D66E42">
        <w:rPr>
          <w:bCs/>
          <w:noProof/>
          <w:sz w:val="22"/>
          <w:szCs w:val="22"/>
          <w:lang w:val="hr-HR"/>
        </w:rPr>
        <w:t>ij</w:t>
      </w:r>
      <w:r w:rsidRPr="00D66E42">
        <w:rPr>
          <w:bCs/>
          <w:noProof/>
          <w:sz w:val="22"/>
          <w:szCs w:val="22"/>
          <w:lang w:val="hr-HR"/>
        </w:rPr>
        <w:t>eka se odvija u jetri.</w:t>
      </w:r>
      <w:r w:rsidR="00224EAE" w:rsidRPr="00D66E42">
        <w:rPr>
          <w:bCs/>
          <w:noProof/>
          <w:sz w:val="22"/>
          <w:szCs w:val="22"/>
          <w:lang w:val="hr-HR"/>
        </w:rPr>
        <w:t xml:space="preserve"> </w:t>
      </w:r>
      <w:r w:rsidRPr="00D66E42">
        <w:rPr>
          <w:bCs/>
          <w:noProof/>
          <w:sz w:val="22"/>
          <w:szCs w:val="22"/>
          <w:lang w:val="hr-HR"/>
        </w:rPr>
        <w:t>Ergotamin se metaboliše hidroksilacijom u A-prstenu molekula. Kamilofin i propifenazon podliježu</w:t>
      </w:r>
      <w:r w:rsidR="00224EAE" w:rsidRPr="00D66E42">
        <w:rPr>
          <w:bCs/>
          <w:noProof/>
          <w:sz w:val="22"/>
          <w:szCs w:val="22"/>
          <w:lang w:val="hr-HR"/>
        </w:rPr>
        <w:t xml:space="preserve"> </w:t>
      </w:r>
      <w:r w:rsidRPr="00D66E42">
        <w:rPr>
          <w:bCs/>
          <w:noProof/>
          <w:sz w:val="22"/>
          <w:szCs w:val="22"/>
          <w:lang w:val="hr-HR"/>
        </w:rPr>
        <w:t>brzoj metabo</w:t>
      </w:r>
      <w:r w:rsidR="00224EAE" w:rsidRPr="00D66E42">
        <w:rPr>
          <w:bCs/>
          <w:noProof/>
          <w:sz w:val="22"/>
          <w:szCs w:val="22"/>
          <w:lang w:val="hr-HR"/>
        </w:rPr>
        <w:t xml:space="preserve">ličkoj hidrolizi, a mekloksamin </w:t>
      </w:r>
      <w:r w:rsidRPr="00D66E42">
        <w:rPr>
          <w:bCs/>
          <w:noProof/>
          <w:sz w:val="22"/>
          <w:szCs w:val="22"/>
          <w:lang w:val="hr-HR"/>
        </w:rPr>
        <w:t>citrat podliježe metabolizmu prvog prolaza kroz jetru.</w:t>
      </w:r>
      <w:r w:rsidR="00224EAE" w:rsidRPr="00D66E42">
        <w:rPr>
          <w:bCs/>
          <w:noProof/>
          <w:sz w:val="22"/>
          <w:szCs w:val="22"/>
          <w:lang w:val="hr-HR"/>
        </w:rPr>
        <w:t xml:space="preserve"> </w:t>
      </w:r>
      <w:r w:rsidRPr="00D66E42">
        <w:rPr>
          <w:bCs/>
          <w:noProof/>
          <w:sz w:val="22"/>
          <w:szCs w:val="22"/>
          <w:lang w:val="hr-HR"/>
        </w:rPr>
        <w:t>Kofein se veoma brzo metaboliše u više od 25 metaboličkih produkata, procesom demetilacije, hidroksilacije i acetilacije.</w:t>
      </w:r>
    </w:p>
    <w:p w:rsidR="00D13CF3" w:rsidRPr="00D66E42" w:rsidRDefault="00D13CF3">
      <w:pPr>
        <w:tabs>
          <w:tab w:val="left" w:pos="540"/>
          <w:tab w:val="left" w:pos="569"/>
        </w:tabs>
        <w:jc w:val="both"/>
        <w:rPr>
          <w:bCs/>
          <w:noProof/>
          <w:sz w:val="22"/>
          <w:szCs w:val="22"/>
          <w:lang w:val="hr-HR"/>
        </w:rPr>
      </w:pPr>
    </w:p>
    <w:p w:rsidR="00D13CF3" w:rsidRPr="00D66E42" w:rsidRDefault="00D13CF3">
      <w:pPr>
        <w:tabs>
          <w:tab w:val="left" w:pos="540"/>
          <w:tab w:val="left" w:pos="569"/>
        </w:tabs>
        <w:jc w:val="both"/>
        <w:rPr>
          <w:bCs/>
          <w:noProof/>
          <w:sz w:val="22"/>
          <w:szCs w:val="22"/>
          <w:lang w:val="hr-HR"/>
        </w:rPr>
      </w:pPr>
      <w:r w:rsidRPr="00D66E42">
        <w:rPr>
          <w:bCs/>
          <w:noProof/>
          <w:sz w:val="22"/>
          <w:szCs w:val="22"/>
          <w:lang w:val="hr-HR"/>
        </w:rPr>
        <w:t>Eliminacija</w:t>
      </w:r>
    </w:p>
    <w:p w:rsidR="0072020E" w:rsidRPr="00D66E42" w:rsidRDefault="00D13CF3">
      <w:pPr>
        <w:tabs>
          <w:tab w:val="left" w:pos="540"/>
          <w:tab w:val="left" w:pos="569"/>
        </w:tabs>
        <w:jc w:val="both"/>
        <w:rPr>
          <w:bCs/>
          <w:noProof/>
          <w:sz w:val="22"/>
          <w:szCs w:val="22"/>
          <w:lang w:val="hr-HR"/>
        </w:rPr>
      </w:pPr>
      <w:r w:rsidRPr="00D66E42">
        <w:rPr>
          <w:bCs/>
          <w:noProof/>
          <w:sz w:val="22"/>
          <w:szCs w:val="22"/>
          <w:lang w:val="hr-HR"/>
        </w:rPr>
        <w:t>Ergotamin se izlučuje putem žuči i fecesom. Poluvrijeme eliminacije je 1</w:t>
      </w:r>
      <w:r w:rsidR="00784E71" w:rsidRPr="00D66E42">
        <w:rPr>
          <w:bCs/>
          <w:noProof/>
          <w:sz w:val="22"/>
          <w:szCs w:val="22"/>
          <w:lang w:val="hr-HR"/>
        </w:rPr>
        <w:t xml:space="preserve">,5-2,5 h. Propifenazon, kofein, </w:t>
      </w:r>
      <w:r w:rsidRPr="00D66E42">
        <w:rPr>
          <w:bCs/>
          <w:noProof/>
          <w:sz w:val="22"/>
          <w:szCs w:val="22"/>
          <w:lang w:val="hr-HR"/>
        </w:rPr>
        <w:t>kamilofin, mekloksamin-citrat i njihovi metaboliti se izlučuju u urinu.</w:t>
      </w:r>
    </w:p>
    <w:p w:rsidR="00D13CF3" w:rsidRPr="00D66E42" w:rsidRDefault="00D13CF3">
      <w:pPr>
        <w:tabs>
          <w:tab w:val="left" w:pos="540"/>
          <w:tab w:val="left" w:pos="569"/>
        </w:tabs>
        <w:jc w:val="both"/>
        <w:rPr>
          <w:bCs/>
          <w:noProof/>
          <w:sz w:val="22"/>
          <w:szCs w:val="22"/>
          <w:lang w:val="hr-HR"/>
        </w:rPr>
      </w:pPr>
    </w:p>
    <w:p w:rsidR="0072020E" w:rsidRPr="00D66E42" w:rsidRDefault="0072020E">
      <w:pPr>
        <w:tabs>
          <w:tab w:val="left" w:pos="540"/>
          <w:tab w:val="left" w:pos="569"/>
        </w:tabs>
        <w:jc w:val="both"/>
        <w:rPr>
          <w:b/>
          <w:bCs/>
          <w:noProof/>
          <w:sz w:val="22"/>
          <w:szCs w:val="22"/>
          <w:lang w:val="hr-HR"/>
        </w:rPr>
      </w:pPr>
      <w:r w:rsidRPr="00D66E42">
        <w:rPr>
          <w:b/>
          <w:bCs/>
          <w:noProof/>
          <w:sz w:val="22"/>
          <w:szCs w:val="22"/>
          <w:lang w:val="hr-HR"/>
        </w:rPr>
        <w:t xml:space="preserve">5.3. </w:t>
      </w:r>
      <w:r w:rsidR="00480FB1" w:rsidRPr="00D66E42">
        <w:rPr>
          <w:b/>
          <w:bCs/>
          <w:noProof/>
          <w:sz w:val="22"/>
          <w:szCs w:val="22"/>
          <w:lang w:val="hr-HR"/>
        </w:rPr>
        <w:tab/>
      </w:r>
      <w:r w:rsidRPr="00D66E42">
        <w:rPr>
          <w:b/>
          <w:bCs/>
          <w:noProof/>
          <w:sz w:val="22"/>
          <w:szCs w:val="22"/>
          <w:lang w:val="hr-HR"/>
        </w:rPr>
        <w:t xml:space="preserve">Pretklinički podaci o bezbjednosti </w:t>
      </w:r>
    </w:p>
    <w:p w:rsidR="00836B35" w:rsidRPr="00D66E42" w:rsidRDefault="00836B35">
      <w:pPr>
        <w:tabs>
          <w:tab w:val="left" w:pos="540"/>
          <w:tab w:val="left" w:pos="569"/>
        </w:tabs>
        <w:jc w:val="both"/>
        <w:rPr>
          <w:bCs/>
          <w:noProof/>
          <w:sz w:val="22"/>
          <w:szCs w:val="22"/>
          <w:lang w:val="hr-HR"/>
        </w:rPr>
      </w:pPr>
    </w:p>
    <w:p w:rsidR="00396DFD" w:rsidRPr="00D66E42" w:rsidRDefault="00D13CF3">
      <w:pPr>
        <w:tabs>
          <w:tab w:val="left" w:pos="540"/>
          <w:tab w:val="left" w:pos="569"/>
        </w:tabs>
        <w:jc w:val="both"/>
        <w:rPr>
          <w:bCs/>
          <w:noProof/>
          <w:sz w:val="22"/>
          <w:szCs w:val="22"/>
          <w:lang w:val="hr-HR"/>
        </w:rPr>
      </w:pPr>
      <w:r w:rsidRPr="00D66E42">
        <w:rPr>
          <w:bCs/>
          <w:noProof/>
          <w:sz w:val="22"/>
          <w:szCs w:val="22"/>
          <w:lang w:val="hr-HR"/>
        </w:rPr>
        <w:t>Pretklinička ispitivanja na eksperimentalnim životinjama ne ukazuju da bi lijek mogao imati toksične, onkogene ili mutagene efekte.</w:t>
      </w:r>
    </w:p>
    <w:p w:rsidR="00D13CF3" w:rsidRDefault="00D13CF3">
      <w:pPr>
        <w:tabs>
          <w:tab w:val="left" w:pos="540"/>
          <w:tab w:val="left" w:pos="569"/>
        </w:tabs>
        <w:jc w:val="both"/>
        <w:rPr>
          <w:b/>
          <w:bCs/>
          <w:noProof/>
          <w:sz w:val="22"/>
          <w:szCs w:val="22"/>
          <w:lang w:val="hr-HR"/>
        </w:rPr>
      </w:pPr>
    </w:p>
    <w:p w:rsidR="00B67D21" w:rsidRPr="00D66E42" w:rsidRDefault="00B67D21">
      <w:pPr>
        <w:tabs>
          <w:tab w:val="left" w:pos="540"/>
          <w:tab w:val="left" w:pos="569"/>
        </w:tabs>
        <w:jc w:val="both"/>
        <w:rPr>
          <w:b/>
          <w:bCs/>
          <w:noProof/>
          <w:sz w:val="22"/>
          <w:szCs w:val="22"/>
          <w:lang w:val="hr-HR"/>
        </w:rPr>
      </w:pPr>
    </w:p>
    <w:p w:rsidR="0072020E" w:rsidRPr="00D66E42" w:rsidRDefault="0072020E">
      <w:pPr>
        <w:tabs>
          <w:tab w:val="left" w:pos="540"/>
          <w:tab w:val="left" w:pos="569"/>
        </w:tabs>
        <w:jc w:val="both"/>
        <w:rPr>
          <w:b/>
          <w:bCs/>
          <w:noProof/>
          <w:sz w:val="22"/>
          <w:szCs w:val="22"/>
          <w:lang w:val="hr-HR"/>
        </w:rPr>
      </w:pPr>
      <w:r w:rsidRPr="00D66E42">
        <w:rPr>
          <w:b/>
          <w:bCs/>
          <w:noProof/>
          <w:sz w:val="22"/>
          <w:szCs w:val="22"/>
          <w:lang w:val="hr-HR"/>
        </w:rPr>
        <w:t xml:space="preserve">6. </w:t>
      </w:r>
      <w:r w:rsidR="00480FB1" w:rsidRPr="00D66E42">
        <w:rPr>
          <w:b/>
          <w:bCs/>
          <w:noProof/>
          <w:sz w:val="22"/>
          <w:szCs w:val="22"/>
          <w:lang w:val="hr-HR"/>
        </w:rPr>
        <w:tab/>
      </w:r>
      <w:r w:rsidRPr="00D66E42">
        <w:rPr>
          <w:b/>
          <w:bCs/>
          <w:noProof/>
          <w:sz w:val="22"/>
          <w:szCs w:val="22"/>
          <w:lang w:val="hr-HR"/>
        </w:rPr>
        <w:t>FARMACEUTSKI PODACI</w:t>
      </w:r>
    </w:p>
    <w:p w:rsidR="00836B35" w:rsidRPr="00D66E42" w:rsidRDefault="00836B35">
      <w:pPr>
        <w:tabs>
          <w:tab w:val="left" w:pos="540"/>
          <w:tab w:val="left" w:pos="569"/>
        </w:tabs>
        <w:jc w:val="both"/>
        <w:rPr>
          <w:bCs/>
          <w:noProof/>
          <w:sz w:val="22"/>
          <w:szCs w:val="22"/>
          <w:lang w:val="hr-HR"/>
        </w:rPr>
      </w:pPr>
    </w:p>
    <w:p w:rsidR="0072020E" w:rsidRPr="00D66E42" w:rsidRDefault="0072020E">
      <w:pPr>
        <w:tabs>
          <w:tab w:val="left" w:pos="540"/>
          <w:tab w:val="left" w:pos="569"/>
        </w:tabs>
        <w:jc w:val="both"/>
        <w:rPr>
          <w:b/>
          <w:bCs/>
          <w:noProof/>
          <w:sz w:val="22"/>
          <w:szCs w:val="22"/>
          <w:lang w:val="hr-HR"/>
        </w:rPr>
      </w:pPr>
      <w:r w:rsidRPr="00D66E42">
        <w:rPr>
          <w:b/>
          <w:bCs/>
          <w:noProof/>
          <w:sz w:val="22"/>
          <w:szCs w:val="22"/>
          <w:lang w:val="hr-HR"/>
        </w:rPr>
        <w:t xml:space="preserve">6.1. </w:t>
      </w:r>
      <w:r w:rsidR="00480FB1" w:rsidRPr="00D66E42">
        <w:rPr>
          <w:b/>
          <w:bCs/>
          <w:noProof/>
          <w:sz w:val="22"/>
          <w:szCs w:val="22"/>
          <w:lang w:val="hr-HR"/>
        </w:rPr>
        <w:tab/>
      </w:r>
      <w:r w:rsidRPr="00D66E42">
        <w:rPr>
          <w:b/>
          <w:bCs/>
          <w:noProof/>
          <w:sz w:val="22"/>
          <w:szCs w:val="22"/>
          <w:lang w:val="hr-HR"/>
        </w:rPr>
        <w:t>Lista pomoćnih supstanci</w:t>
      </w:r>
      <w:r w:rsidR="002E0135" w:rsidRPr="00D66E42">
        <w:rPr>
          <w:b/>
          <w:bCs/>
          <w:noProof/>
          <w:sz w:val="22"/>
          <w:szCs w:val="22"/>
          <w:lang w:val="hr-HR"/>
        </w:rPr>
        <w:t xml:space="preserve"> (ekscipijenasa)</w:t>
      </w:r>
    </w:p>
    <w:p w:rsidR="006C581C" w:rsidRPr="00D66E42" w:rsidRDefault="006C581C">
      <w:pPr>
        <w:tabs>
          <w:tab w:val="left" w:pos="540"/>
          <w:tab w:val="left" w:pos="569"/>
        </w:tabs>
        <w:jc w:val="both"/>
        <w:rPr>
          <w:bCs/>
          <w:i/>
          <w:noProof/>
          <w:sz w:val="22"/>
          <w:szCs w:val="22"/>
          <w:lang w:val="hr-HR"/>
        </w:rPr>
      </w:pPr>
      <w:r w:rsidRPr="00D66E42">
        <w:rPr>
          <w:bCs/>
          <w:i/>
          <w:noProof/>
          <w:sz w:val="22"/>
          <w:szCs w:val="22"/>
          <w:lang w:val="hr-HR"/>
        </w:rPr>
        <w:t>Sastav jezgre:</w:t>
      </w:r>
    </w:p>
    <w:p w:rsidR="003B3476" w:rsidRPr="00D66E42" w:rsidRDefault="003B3476">
      <w:pPr>
        <w:tabs>
          <w:tab w:val="left" w:pos="540"/>
          <w:tab w:val="left" w:pos="569"/>
        </w:tabs>
        <w:jc w:val="both"/>
        <w:rPr>
          <w:bCs/>
          <w:noProof/>
          <w:sz w:val="22"/>
          <w:szCs w:val="22"/>
          <w:lang w:val="hr-HR"/>
        </w:rPr>
      </w:pPr>
      <w:r w:rsidRPr="00D66E42">
        <w:rPr>
          <w:bCs/>
          <w:noProof/>
          <w:sz w:val="22"/>
          <w:szCs w:val="22"/>
          <w:lang w:val="hr-HR"/>
        </w:rPr>
        <w:t>•</w:t>
      </w:r>
      <w:r w:rsidRPr="00D66E42">
        <w:rPr>
          <w:bCs/>
          <w:noProof/>
          <w:sz w:val="22"/>
          <w:szCs w:val="22"/>
          <w:lang w:val="hr-HR"/>
        </w:rPr>
        <w:tab/>
        <w:t>Kukuruzni skrob</w:t>
      </w:r>
    </w:p>
    <w:p w:rsidR="003B3476" w:rsidRPr="00D66E42" w:rsidRDefault="003B3476">
      <w:pPr>
        <w:tabs>
          <w:tab w:val="left" w:pos="540"/>
          <w:tab w:val="left" w:pos="569"/>
        </w:tabs>
        <w:jc w:val="both"/>
        <w:rPr>
          <w:bCs/>
          <w:noProof/>
          <w:sz w:val="22"/>
          <w:szCs w:val="22"/>
          <w:lang w:val="hr-HR"/>
        </w:rPr>
      </w:pPr>
      <w:r w:rsidRPr="00D66E42">
        <w:rPr>
          <w:bCs/>
          <w:noProof/>
          <w:sz w:val="22"/>
          <w:szCs w:val="22"/>
          <w:lang w:val="hr-HR"/>
        </w:rPr>
        <w:t>•</w:t>
      </w:r>
      <w:r w:rsidRPr="00D66E42">
        <w:rPr>
          <w:bCs/>
          <w:noProof/>
          <w:sz w:val="22"/>
          <w:szCs w:val="22"/>
          <w:lang w:val="hr-HR"/>
        </w:rPr>
        <w:tab/>
        <w:t>Laktoza</w:t>
      </w:r>
      <w:r w:rsidR="006711C8" w:rsidRPr="00D66E42">
        <w:rPr>
          <w:bCs/>
          <w:noProof/>
          <w:sz w:val="22"/>
          <w:szCs w:val="22"/>
          <w:lang w:val="hr-HR"/>
        </w:rPr>
        <w:t>, monohidrat</w:t>
      </w:r>
    </w:p>
    <w:p w:rsidR="003B3476" w:rsidRPr="00D66E42" w:rsidRDefault="003B3476">
      <w:pPr>
        <w:tabs>
          <w:tab w:val="left" w:pos="540"/>
          <w:tab w:val="left" w:pos="569"/>
        </w:tabs>
        <w:jc w:val="both"/>
        <w:rPr>
          <w:bCs/>
          <w:noProof/>
          <w:sz w:val="22"/>
          <w:szCs w:val="22"/>
          <w:lang w:val="hr-HR"/>
        </w:rPr>
      </w:pPr>
      <w:r w:rsidRPr="00D66E42">
        <w:rPr>
          <w:bCs/>
          <w:noProof/>
          <w:sz w:val="22"/>
          <w:szCs w:val="22"/>
          <w:lang w:val="hr-HR"/>
        </w:rPr>
        <w:t>•</w:t>
      </w:r>
      <w:r w:rsidRPr="00D66E42">
        <w:rPr>
          <w:bCs/>
          <w:noProof/>
          <w:sz w:val="22"/>
          <w:szCs w:val="22"/>
          <w:lang w:val="hr-HR"/>
        </w:rPr>
        <w:tab/>
        <w:t>Krospovidon</w:t>
      </w:r>
    </w:p>
    <w:p w:rsidR="003B3476" w:rsidRPr="00D66E42" w:rsidRDefault="003B3476">
      <w:pPr>
        <w:tabs>
          <w:tab w:val="left" w:pos="540"/>
          <w:tab w:val="left" w:pos="569"/>
        </w:tabs>
        <w:jc w:val="both"/>
        <w:rPr>
          <w:bCs/>
          <w:noProof/>
          <w:sz w:val="22"/>
          <w:szCs w:val="22"/>
          <w:lang w:val="hr-HR"/>
        </w:rPr>
      </w:pPr>
      <w:r w:rsidRPr="00D66E42">
        <w:rPr>
          <w:bCs/>
          <w:noProof/>
          <w:sz w:val="22"/>
          <w:szCs w:val="22"/>
          <w:lang w:val="hr-HR"/>
        </w:rPr>
        <w:t>•</w:t>
      </w:r>
      <w:r w:rsidRPr="00D66E42">
        <w:rPr>
          <w:bCs/>
          <w:noProof/>
          <w:sz w:val="22"/>
          <w:szCs w:val="22"/>
          <w:lang w:val="hr-HR"/>
        </w:rPr>
        <w:tab/>
        <w:t>Talk</w:t>
      </w:r>
    </w:p>
    <w:p w:rsidR="003B3476" w:rsidRPr="00D66E42" w:rsidRDefault="003B3476">
      <w:pPr>
        <w:tabs>
          <w:tab w:val="left" w:pos="540"/>
          <w:tab w:val="left" w:pos="569"/>
        </w:tabs>
        <w:jc w:val="both"/>
        <w:rPr>
          <w:bCs/>
          <w:noProof/>
          <w:sz w:val="22"/>
          <w:szCs w:val="22"/>
          <w:lang w:val="hr-HR"/>
        </w:rPr>
      </w:pPr>
      <w:r w:rsidRPr="00D66E42">
        <w:rPr>
          <w:bCs/>
          <w:noProof/>
          <w:sz w:val="22"/>
          <w:szCs w:val="22"/>
          <w:lang w:val="hr-HR"/>
        </w:rPr>
        <w:lastRenderedPageBreak/>
        <w:t>•</w:t>
      </w:r>
      <w:r w:rsidRPr="00D66E42">
        <w:rPr>
          <w:bCs/>
          <w:noProof/>
          <w:sz w:val="22"/>
          <w:szCs w:val="22"/>
          <w:lang w:val="hr-HR"/>
        </w:rPr>
        <w:tab/>
        <w:t>Magnezijum stearat</w:t>
      </w:r>
    </w:p>
    <w:p w:rsidR="003B3476" w:rsidRPr="00D66E42" w:rsidRDefault="003B3476">
      <w:pPr>
        <w:tabs>
          <w:tab w:val="left" w:pos="540"/>
          <w:tab w:val="left" w:pos="569"/>
        </w:tabs>
        <w:jc w:val="both"/>
        <w:rPr>
          <w:bCs/>
          <w:noProof/>
          <w:sz w:val="22"/>
          <w:szCs w:val="22"/>
          <w:lang w:val="hr-HR"/>
        </w:rPr>
      </w:pPr>
      <w:r w:rsidRPr="00D66E42">
        <w:rPr>
          <w:bCs/>
          <w:noProof/>
          <w:sz w:val="22"/>
          <w:szCs w:val="22"/>
          <w:lang w:val="hr-HR"/>
        </w:rPr>
        <w:t>•</w:t>
      </w:r>
      <w:r w:rsidRPr="00D66E42">
        <w:rPr>
          <w:bCs/>
          <w:noProof/>
          <w:sz w:val="22"/>
          <w:szCs w:val="22"/>
          <w:lang w:val="hr-HR"/>
        </w:rPr>
        <w:tab/>
        <w:t>Želatina</w:t>
      </w:r>
    </w:p>
    <w:p w:rsidR="003B3476" w:rsidRPr="00D66E42" w:rsidRDefault="003B3476">
      <w:pPr>
        <w:tabs>
          <w:tab w:val="left" w:pos="540"/>
          <w:tab w:val="left" w:pos="569"/>
        </w:tabs>
        <w:jc w:val="both"/>
        <w:rPr>
          <w:bCs/>
          <w:noProof/>
          <w:sz w:val="22"/>
          <w:szCs w:val="22"/>
          <w:lang w:val="hr-HR"/>
        </w:rPr>
      </w:pPr>
      <w:r w:rsidRPr="00D66E42">
        <w:rPr>
          <w:bCs/>
          <w:noProof/>
          <w:sz w:val="22"/>
          <w:szCs w:val="22"/>
          <w:lang w:val="hr-HR"/>
        </w:rPr>
        <w:t>•</w:t>
      </w:r>
      <w:r w:rsidRPr="00D66E42">
        <w:rPr>
          <w:bCs/>
          <w:noProof/>
          <w:sz w:val="22"/>
          <w:szCs w:val="22"/>
          <w:lang w:val="hr-HR"/>
        </w:rPr>
        <w:tab/>
        <w:t>Silicijum dioksid</w:t>
      </w:r>
      <w:r w:rsidR="00580D94" w:rsidRPr="00D66E42">
        <w:rPr>
          <w:bCs/>
          <w:noProof/>
          <w:sz w:val="22"/>
          <w:szCs w:val="22"/>
          <w:lang w:val="hr-HR"/>
        </w:rPr>
        <w:t>,</w:t>
      </w:r>
      <w:r w:rsidRPr="00D66E42">
        <w:rPr>
          <w:bCs/>
          <w:noProof/>
          <w:sz w:val="22"/>
          <w:szCs w:val="22"/>
          <w:lang w:val="hr-HR"/>
        </w:rPr>
        <w:t xml:space="preserve"> koloidni</w:t>
      </w:r>
    </w:p>
    <w:p w:rsidR="00836526" w:rsidRPr="00D66E42" w:rsidRDefault="003B3476">
      <w:pPr>
        <w:tabs>
          <w:tab w:val="left" w:pos="540"/>
          <w:tab w:val="left" w:pos="569"/>
        </w:tabs>
        <w:jc w:val="both"/>
        <w:rPr>
          <w:bCs/>
          <w:noProof/>
          <w:sz w:val="22"/>
          <w:szCs w:val="22"/>
          <w:lang w:val="hr-HR"/>
        </w:rPr>
      </w:pPr>
      <w:r w:rsidRPr="00D66E42">
        <w:rPr>
          <w:bCs/>
          <w:noProof/>
          <w:sz w:val="22"/>
          <w:szCs w:val="22"/>
          <w:lang w:val="hr-HR"/>
        </w:rPr>
        <w:t>•</w:t>
      </w:r>
      <w:r w:rsidRPr="00D66E42">
        <w:rPr>
          <w:bCs/>
          <w:noProof/>
          <w:sz w:val="22"/>
          <w:szCs w:val="22"/>
          <w:lang w:val="hr-HR"/>
        </w:rPr>
        <w:tab/>
        <w:t>Vinska kiselina</w:t>
      </w:r>
    </w:p>
    <w:p w:rsidR="00836526" w:rsidRPr="00D66E42" w:rsidRDefault="00836526">
      <w:pPr>
        <w:tabs>
          <w:tab w:val="left" w:pos="540"/>
          <w:tab w:val="left" w:pos="569"/>
        </w:tabs>
        <w:jc w:val="both"/>
        <w:rPr>
          <w:bCs/>
          <w:noProof/>
          <w:sz w:val="22"/>
          <w:szCs w:val="22"/>
          <w:lang w:val="hr-HR"/>
        </w:rPr>
      </w:pPr>
      <w:r w:rsidRPr="00D66E42">
        <w:rPr>
          <w:bCs/>
          <w:noProof/>
          <w:sz w:val="22"/>
          <w:szCs w:val="22"/>
          <w:lang w:val="hr-HR"/>
        </w:rPr>
        <w:t>•         Gvožđe oksid crveni E 172</w:t>
      </w:r>
    </w:p>
    <w:p w:rsidR="00836526" w:rsidRPr="00D66E42" w:rsidRDefault="00836526">
      <w:pPr>
        <w:tabs>
          <w:tab w:val="left" w:pos="540"/>
          <w:tab w:val="left" w:pos="569"/>
        </w:tabs>
        <w:jc w:val="both"/>
        <w:rPr>
          <w:bCs/>
          <w:noProof/>
          <w:sz w:val="22"/>
          <w:szCs w:val="22"/>
          <w:lang w:val="hr-HR"/>
        </w:rPr>
      </w:pPr>
    </w:p>
    <w:p w:rsidR="006C581C" w:rsidRPr="00D66E42" w:rsidRDefault="006C581C">
      <w:pPr>
        <w:tabs>
          <w:tab w:val="left" w:pos="540"/>
          <w:tab w:val="left" w:pos="569"/>
        </w:tabs>
        <w:jc w:val="both"/>
        <w:rPr>
          <w:bCs/>
          <w:noProof/>
          <w:sz w:val="22"/>
          <w:szCs w:val="22"/>
          <w:lang w:val="hr-HR"/>
        </w:rPr>
      </w:pPr>
    </w:p>
    <w:p w:rsidR="006C581C" w:rsidRPr="00D66E42" w:rsidRDefault="006C581C">
      <w:pPr>
        <w:tabs>
          <w:tab w:val="left" w:pos="540"/>
          <w:tab w:val="left" w:pos="569"/>
        </w:tabs>
        <w:jc w:val="both"/>
        <w:rPr>
          <w:bCs/>
          <w:i/>
          <w:noProof/>
          <w:sz w:val="22"/>
          <w:szCs w:val="22"/>
          <w:lang w:val="hr-HR"/>
        </w:rPr>
      </w:pPr>
      <w:r w:rsidRPr="00D66E42">
        <w:rPr>
          <w:bCs/>
          <w:i/>
          <w:noProof/>
          <w:sz w:val="22"/>
          <w:szCs w:val="22"/>
          <w:lang w:val="hr-HR"/>
        </w:rPr>
        <w:t>Sastav film-obloge:</w:t>
      </w:r>
    </w:p>
    <w:p w:rsidR="003B3476" w:rsidRPr="00D66E42" w:rsidRDefault="004D2EA8">
      <w:pPr>
        <w:autoSpaceDE w:val="0"/>
        <w:autoSpaceDN w:val="0"/>
        <w:adjustRightInd w:val="0"/>
        <w:jc w:val="both"/>
        <w:rPr>
          <w:sz w:val="22"/>
          <w:szCs w:val="22"/>
          <w:lang w:val="hr-HR" w:eastAsia="hr-HR"/>
        </w:rPr>
      </w:pPr>
      <w:r w:rsidRPr="00D66E42">
        <w:rPr>
          <w:bCs/>
          <w:noProof/>
          <w:sz w:val="22"/>
          <w:szCs w:val="22"/>
          <w:lang w:val="hr-HR"/>
        </w:rPr>
        <w:t xml:space="preserve">•        </w:t>
      </w:r>
      <w:r w:rsidR="00BF4365" w:rsidRPr="00D66E42">
        <w:rPr>
          <w:sz w:val="22"/>
          <w:szCs w:val="22"/>
          <w:lang w:val="hr-HR" w:eastAsia="hr-HR"/>
        </w:rPr>
        <w:t>Talk</w:t>
      </w:r>
    </w:p>
    <w:p w:rsidR="003B3476" w:rsidRPr="00D66E42" w:rsidRDefault="003B3476">
      <w:pPr>
        <w:tabs>
          <w:tab w:val="left" w:pos="540"/>
          <w:tab w:val="left" w:pos="569"/>
        </w:tabs>
        <w:jc w:val="both"/>
        <w:rPr>
          <w:bCs/>
          <w:noProof/>
          <w:sz w:val="22"/>
          <w:szCs w:val="22"/>
          <w:lang w:val="hr-HR"/>
        </w:rPr>
      </w:pPr>
      <w:r w:rsidRPr="00D66E42">
        <w:rPr>
          <w:bCs/>
          <w:noProof/>
          <w:sz w:val="22"/>
          <w:szCs w:val="22"/>
          <w:lang w:val="hr-HR"/>
        </w:rPr>
        <w:t>•</w:t>
      </w:r>
      <w:r w:rsidRPr="00D66E42">
        <w:rPr>
          <w:bCs/>
          <w:noProof/>
          <w:sz w:val="22"/>
          <w:szCs w:val="22"/>
          <w:lang w:val="hr-HR"/>
        </w:rPr>
        <w:tab/>
        <w:t xml:space="preserve">Titanijum dioksid E 171 </w:t>
      </w:r>
    </w:p>
    <w:p w:rsidR="003B3476" w:rsidRPr="00D66E42" w:rsidRDefault="003B3476">
      <w:pPr>
        <w:tabs>
          <w:tab w:val="left" w:pos="540"/>
          <w:tab w:val="left" w:pos="569"/>
        </w:tabs>
        <w:jc w:val="both"/>
        <w:rPr>
          <w:bCs/>
          <w:noProof/>
          <w:sz w:val="22"/>
          <w:szCs w:val="22"/>
          <w:lang w:val="hr-HR"/>
        </w:rPr>
      </w:pPr>
      <w:r w:rsidRPr="00D66E42">
        <w:rPr>
          <w:bCs/>
          <w:noProof/>
          <w:sz w:val="22"/>
          <w:szCs w:val="22"/>
          <w:lang w:val="hr-HR"/>
        </w:rPr>
        <w:t>•</w:t>
      </w:r>
      <w:r w:rsidRPr="00D66E42">
        <w:rPr>
          <w:bCs/>
          <w:noProof/>
          <w:sz w:val="22"/>
          <w:szCs w:val="22"/>
          <w:lang w:val="hr-HR"/>
        </w:rPr>
        <w:tab/>
        <w:t>Makrogol 6000</w:t>
      </w:r>
    </w:p>
    <w:p w:rsidR="003B3476" w:rsidRPr="00D66E42" w:rsidRDefault="000F4F6D">
      <w:pPr>
        <w:tabs>
          <w:tab w:val="left" w:pos="540"/>
          <w:tab w:val="left" w:pos="569"/>
        </w:tabs>
        <w:jc w:val="both"/>
        <w:rPr>
          <w:bCs/>
          <w:noProof/>
          <w:sz w:val="22"/>
          <w:szCs w:val="22"/>
          <w:lang w:val="hr-HR"/>
        </w:rPr>
      </w:pPr>
      <w:r w:rsidRPr="00D66E42">
        <w:rPr>
          <w:bCs/>
          <w:noProof/>
          <w:sz w:val="22"/>
          <w:szCs w:val="22"/>
          <w:lang w:val="hr-HR"/>
        </w:rPr>
        <w:t>•</w:t>
      </w:r>
      <w:r w:rsidRPr="00D66E42">
        <w:rPr>
          <w:bCs/>
          <w:noProof/>
          <w:sz w:val="22"/>
          <w:szCs w:val="22"/>
          <w:lang w:val="hr-HR"/>
        </w:rPr>
        <w:tab/>
        <w:t>Poliakrilat</w:t>
      </w:r>
      <w:r w:rsidR="00B830F7" w:rsidRPr="00D66E42">
        <w:rPr>
          <w:bCs/>
          <w:noProof/>
          <w:sz w:val="22"/>
          <w:szCs w:val="22"/>
          <w:lang w:val="hr-HR"/>
        </w:rPr>
        <w:t xml:space="preserve"> emulzija 30</w:t>
      </w:r>
      <w:r w:rsidR="003B3476" w:rsidRPr="00D66E42">
        <w:rPr>
          <w:bCs/>
          <w:noProof/>
          <w:sz w:val="22"/>
          <w:szCs w:val="22"/>
          <w:lang w:val="hr-HR"/>
        </w:rPr>
        <w:t>%</w:t>
      </w:r>
    </w:p>
    <w:p w:rsidR="003B3476" w:rsidRPr="00D66E42" w:rsidRDefault="003B3476">
      <w:pPr>
        <w:tabs>
          <w:tab w:val="left" w:pos="540"/>
          <w:tab w:val="left" w:pos="569"/>
        </w:tabs>
        <w:jc w:val="both"/>
        <w:rPr>
          <w:bCs/>
          <w:noProof/>
          <w:sz w:val="22"/>
          <w:szCs w:val="22"/>
          <w:lang w:val="hr-HR"/>
        </w:rPr>
      </w:pPr>
      <w:r w:rsidRPr="00D66E42">
        <w:rPr>
          <w:bCs/>
          <w:noProof/>
          <w:sz w:val="22"/>
          <w:szCs w:val="22"/>
          <w:lang w:val="hr-HR"/>
        </w:rPr>
        <w:t>•</w:t>
      </w:r>
      <w:r w:rsidRPr="00D66E42">
        <w:rPr>
          <w:bCs/>
          <w:noProof/>
          <w:sz w:val="22"/>
          <w:szCs w:val="22"/>
          <w:lang w:val="hr-HR"/>
        </w:rPr>
        <w:tab/>
        <w:t>Polisorbat 80</w:t>
      </w:r>
    </w:p>
    <w:p w:rsidR="00580D94" w:rsidRPr="00D66E42" w:rsidRDefault="00580D94">
      <w:pPr>
        <w:tabs>
          <w:tab w:val="left" w:pos="540"/>
          <w:tab w:val="left" w:pos="569"/>
        </w:tabs>
        <w:jc w:val="both"/>
        <w:rPr>
          <w:bCs/>
          <w:noProof/>
          <w:sz w:val="22"/>
          <w:szCs w:val="22"/>
          <w:lang w:val="hr-HR"/>
        </w:rPr>
      </w:pPr>
      <w:r w:rsidRPr="00D66E42">
        <w:rPr>
          <w:bCs/>
          <w:noProof/>
          <w:sz w:val="22"/>
          <w:szCs w:val="22"/>
          <w:lang w:val="hr-HR"/>
        </w:rPr>
        <w:t>•        Gvožđe oksid crveni E 172</w:t>
      </w:r>
    </w:p>
    <w:p w:rsidR="0072020E" w:rsidRPr="00D66E42" w:rsidRDefault="003B3476">
      <w:pPr>
        <w:tabs>
          <w:tab w:val="left" w:pos="540"/>
          <w:tab w:val="left" w:pos="569"/>
        </w:tabs>
        <w:jc w:val="both"/>
        <w:rPr>
          <w:bCs/>
          <w:noProof/>
          <w:sz w:val="22"/>
          <w:szCs w:val="22"/>
          <w:lang w:val="hr-HR"/>
        </w:rPr>
      </w:pPr>
      <w:r w:rsidRPr="00D66E42">
        <w:rPr>
          <w:bCs/>
          <w:noProof/>
          <w:sz w:val="22"/>
          <w:szCs w:val="22"/>
          <w:lang w:val="hr-HR"/>
        </w:rPr>
        <w:t>•</w:t>
      </w:r>
      <w:r w:rsidRPr="00D66E42">
        <w:rPr>
          <w:bCs/>
          <w:noProof/>
          <w:sz w:val="22"/>
          <w:szCs w:val="22"/>
          <w:lang w:val="hr-HR"/>
        </w:rPr>
        <w:tab/>
        <w:t>Karmeloza natrijum</w:t>
      </w:r>
    </w:p>
    <w:p w:rsidR="003B3476" w:rsidRPr="00D66E42" w:rsidRDefault="003B3476">
      <w:pPr>
        <w:tabs>
          <w:tab w:val="left" w:pos="540"/>
          <w:tab w:val="left" w:pos="569"/>
        </w:tabs>
        <w:jc w:val="both"/>
        <w:rPr>
          <w:bCs/>
          <w:noProof/>
          <w:sz w:val="22"/>
          <w:szCs w:val="22"/>
          <w:lang w:val="hr-HR"/>
        </w:rPr>
      </w:pPr>
    </w:p>
    <w:p w:rsidR="0072020E" w:rsidRPr="00D66E42" w:rsidRDefault="0072020E">
      <w:pPr>
        <w:tabs>
          <w:tab w:val="left" w:pos="540"/>
          <w:tab w:val="left" w:pos="569"/>
        </w:tabs>
        <w:jc w:val="both"/>
        <w:rPr>
          <w:b/>
          <w:bCs/>
          <w:noProof/>
          <w:sz w:val="22"/>
          <w:szCs w:val="22"/>
          <w:lang w:val="hr-HR"/>
        </w:rPr>
      </w:pPr>
      <w:r w:rsidRPr="00D66E42">
        <w:rPr>
          <w:b/>
          <w:bCs/>
          <w:noProof/>
          <w:sz w:val="22"/>
          <w:szCs w:val="22"/>
          <w:lang w:val="hr-HR"/>
        </w:rPr>
        <w:t xml:space="preserve">6.2. </w:t>
      </w:r>
      <w:r w:rsidR="00480FB1" w:rsidRPr="00D66E42">
        <w:rPr>
          <w:b/>
          <w:bCs/>
          <w:noProof/>
          <w:sz w:val="22"/>
          <w:szCs w:val="22"/>
          <w:lang w:val="hr-HR"/>
        </w:rPr>
        <w:tab/>
      </w:r>
      <w:r w:rsidRPr="00D66E42">
        <w:rPr>
          <w:b/>
          <w:bCs/>
          <w:noProof/>
          <w:sz w:val="22"/>
          <w:szCs w:val="22"/>
          <w:lang w:val="hr-HR"/>
        </w:rPr>
        <w:t>Inkompatibilnost</w:t>
      </w:r>
      <w:r w:rsidR="002846DB" w:rsidRPr="00D66E42">
        <w:rPr>
          <w:b/>
          <w:bCs/>
          <w:noProof/>
          <w:sz w:val="22"/>
          <w:szCs w:val="22"/>
          <w:lang w:val="hr-HR"/>
        </w:rPr>
        <w:t>i</w:t>
      </w:r>
    </w:p>
    <w:p w:rsidR="00BF564A" w:rsidRPr="00D66E42" w:rsidRDefault="00BF564A">
      <w:pPr>
        <w:tabs>
          <w:tab w:val="left" w:pos="540"/>
          <w:tab w:val="left" w:pos="569"/>
        </w:tabs>
        <w:jc w:val="both"/>
        <w:rPr>
          <w:b/>
          <w:bCs/>
          <w:noProof/>
          <w:sz w:val="22"/>
          <w:szCs w:val="22"/>
          <w:lang w:val="hr-HR"/>
        </w:rPr>
      </w:pPr>
    </w:p>
    <w:p w:rsidR="0072020E" w:rsidRPr="00D66E42" w:rsidRDefault="00866005">
      <w:pPr>
        <w:tabs>
          <w:tab w:val="left" w:pos="540"/>
          <w:tab w:val="left" w:pos="569"/>
        </w:tabs>
        <w:jc w:val="both"/>
        <w:rPr>
          <w:bCs/>
          <w:noProof/>
          <w:sz w:val="22"/>
          <w:szCs w:val="22"/>
          <w:lang w:val="hr-HR"/>
        </w:rPr>
      </w:pPr>
      <w:r w:rsidRPr="00D66E42">
        <w:rPr>
          <w:bCs/>
          <w:noProof/>
          <w:sz w:val="22"/>
          <w:szCs w:val="22"/>
          <w:lang w:val="hr-HR"/>
        </w:rPr>
        <w:t>Podaci o inkompatibilnosti nijes</w:t>
      </w:r>
      <w:r w:rsidR="003B3476" w:rsidRPr="00D66E42">
        <w:rPr>
          <w:bCs/>
          <w:noProof/>
          <w:sz w:val="22"/>
          <w:szCs w:val="22"/>
          <w:lang w:val="hr-HR"/>
        </w:rPr>
        <w:t>u poznati.</w:t>
      </w:r>
    </w:p>
    <w:p w:rsidR="003B3476" w:rsidRPr="00D66E42" w:rsidRDefault="003B3476">
      <w:pPr>
        <w:tabs>
          <w:tab w:val="left" w:pos="540"/>
          <w:tab w:val="left" w:pos="569"/>
        </w:tabs>
        <w:jc w:val="both"/>
        <w:rPr>
          <w:bCs/>
          <w:noProof/>
          <w:sz w:val="22"/>
          <w:szCs w:val="22"/>
          <w:lang w:val="hr-HR"/>
        </w:rPr>
      </w:pPr>
    </w:p>
    <w:p w:rsidR="0072020E" w:rsidRPr="00D66E42" w:rsidRDefault="0072020E">
      <w:pPr>
        <w:tabs>
          <w:tab w:val="left" w:pos="540"/>
          <w:tab w:val="left" w:pos="569"/>
        </w:tabs>
        <w:jc w:val="both"/>
        <w:rPr>
          <w:b/>
          <w:bCs/>
          <w:noProof/>
          <w:sz w:val="22"/>
          <w:szCs w:val="22"/>
          <w:lang w:val="hr-HR"/>
        </w:rPr>
      </w:pPr>
      <w:r w:rsidRPr="00D66E42">
        <w:rPr>
          <w:b/>
          <w:bCs/>
          <w:noProof/>
          <w:sz w:val="22"/>
          <w:szCs w:val="22"/>
          <w:lang w:val="hr-HR"/>
        </w:rPr>
        <w:t>6.3.</w:t>
      </w:r>
      <w:r w:rsidR="00C05DF8" w:rsidRPr="00D66E42">
        <w:rPr>
          <w:b/>
          <w:bCs/>
          <w:noProof/>
          <w:sz w:val="22"/>
          <w:szCs w:val="22"/>
          <w:lang w:val="hr-HR"/>
        </w:rPr>
        <w:t xml:space="preserve"> </w:t>
      </w:r>
      <w:r w:rsidR="00480FB1" w:rsidRPr="00D66E42">
        <w:rPr>
          <w:b/>
          <w:bCs/>
          <w:noProof/>
          <w:sz w:val="22"/>
          <w:szCs w:val="22"/>
          <w:lang w:val="hr-HR"/>
        </w:rPr>
        <w:tab/>
      </w:r>
      <w:r w:rsidRPr="00D66E42">
        <w:rPr>
          <w:b/>
          <w:bCs/>
          <w:noProof/>
          <w:sz w:val="22"/>
          <w:szCs w:val="22"/>
          <w:lang w:val="hr-HR"/>
        </w:rPr>
        <w:t>Rok upotrebe</w:t>
      </w:r>
    </w:p>
    <w:p w:rsidR="00E12D2D" w:rsidRDefault="00E12D2D">
      <w:pPr>
        <w:tabs>
          <w:tab w:val="left" w:pos="540"/>
          <w:tab w:val="left" w:pos="569"/>
        </w:tabs>
        <w:jc w:val="both"/>
        <w:rPr>
          <w:bCs/>
          <w:noProof/>
          <w:sz w:val="22"/>
          <w:szCs w:val="22"/>
          <w:lang w:val="hr-HR"/>
        </w:rPr>
      </w:pPr>
    </w:p>
    <w:p w:rsidR="0072020E" w:rsidRDefault="003B3476">
      <w:pPr>
        <w:tabs>
          <w:tab w:val="left" w:pos="540"/>
          <w:tab w:val="left" w:pos="569"/>
        </w:tabs>
        <w:jc w:val="both"/>
        <w:rPr>
          <w:bCs/>
          <w:noProof/>
          <w:sz w:val="22"/>
          <w:szCs w:val="22"/>
          <w:lang w:val="hr-HR"/>
        </w:rPr>
      </w:pPr>
      <w:r w:rsidRPr="00D66E42">
        <w:rPr>
          <w:bCs/>
          <w:noProof/>
          <w:sz w:val="22"/>
          <w:szCs w:val="22"/>
          <w:lang w:val="hr-HR"/>
        </w:rPr>
        <w:t>2 godine.</w:t>
      </w:r>
    </w:p>
    <w:p w:rsidR="00B95EFE" w:rsidRPr="00D66E42" w:rsidRDefault="00B95EFE">
      <w:pPr>
        <w:tabs>
          <w:tab w:val="left" w:pos="540"/>
          <w:tab w:val="left" w:pos="569"/>
        </w:tabs>
        <w:jc w:val="both"/>
        <w:rPr>
          <w:bCs/>
          <w:noProof/>
          <w:sz w:val="22"/>
          <w:szCs w:val="22"/>
          <w:lang w:val="hr-HR"/>
        </w:rPr>
      </w:pPr>
      <w:r w:rsidRPr="00B95EFE">
        <w:rPr>
          <w:bCs/>
          <w:noProof/>
          <w:sz w:val="22"/>
          <w:szCs w:val="22"/>
          <w:lang w:val="hr-HR"/>
        </w:rPr>
        <w:t>Rok upotrebe l</w:t>
      </w:r>
      <w:r>
        <w:rPr>
          <w:bCs/>
          <w:noProof/>
          <w:sz w:val="22"/>
          <w:szCs w:val="22"/>
          <w:lang w:val="hr-HR"/>
        </w:rPr>
        <w:t>ij</w:t>
      </w:r>
      <w:r w:rsidRPr="00B95EFE">
        <w:rPr>
          <w:bCs/>
          <w:noProof/>
          <w:sz w:val="22"/>
          <w:szCs w:val="22"/>
          <w:lang w:val="hr-HR"/>
        </w:rPr>
        <w:t>eka nakon prvog otvaranja je 6 m</w:t>
      </w:r>
      <w:r>
        <w:rPr>
          <w:bCs/>
          <w:noProof/>
          <w:sz w:val="22"/>
          <w:szCs w:val="22"/>
          <w:lang w:val="hr-HR"/>
        </w:rPr>
        <w:t>j</w:t>
      </w:r>
      <w:r w:rsidRPr="00B95EFE">
        <w:rPr>
          <w:bCs/>
          <w:noProof/>
          <w:sz w:val="22"/>
          <w:szCs w:val="22"/>
          <w:lang w:val="hr-HR"/>
        </w:rPr>
        <w:t>eseci.</w:t>
      </w:r>
    </w:p>
    <w:p w:rsidR="003B3476" w:rsidRPr="00D66E42" w:rsidRDefault="003B3476">
      <w:pPr>
        <w:tabs>
          <w:tab w:val="left" w:pos="540"/>
          <w:tab w:val="left" w:pos="569"/>
        </w:tabs>
        <w:jc w:val="both"/>
        <w:rPr>
          <w:bCs/>
          <w:noProof/>
          <w:sz w:val="22"/>
          <w:szCs w:val="22"/>
          <w:lang w:val="hr-HR"/>
        </w:rPr>
      </w:pPr>
    </w:p>
    <w:p w:rsidR="0072020E" w:rsidRPr="00D66E42" w:rsidRDefault="0072020E">
      <w:pPr>
        <w:tabs>
          <w:tab w:val="left" w:pos="540"/>
          <w:tab w:val="left" w:pos="569"/>
        </w:tabs>
        <w:jc w:val="both"/>
        <w:rPr>
          <w:b/>
          <w:bCs/>
          <w:noProof/>
          <w:sz w:val="22"/>
          <w:szCs w:val="22"/>
          <w:lang w:val="hr-HR"/>
        </w:rPr>
      </w:pPr>
      <w:r w:rsidRPr="00D66E42">
        <w:rPr>
          <w:b/>
          <w:bCs/>
          <w:noProof/>
          <w:sz w:val="22"/>
          <w:szCs w:val="22"/>
          <w:lang w:val="hr-HR"/>
        </w:rPr>
        <w:t xml:space="preserve">6.4. </w:t>
      </w:r>
      <w:r w:rsidR="00480FB1" w:rsidRPr="00D66E42">
        <w:rPr>
          <w:b/>
          <w:bCs/>
          <w:noProof/>
          <w:sz w:val="22"/>
          <w:szCs w:val="22"/>
          <w:lang w:val="hr-HR"/>
        </w:rPr>
        <w:tab/>
      </w:r>
      <w:r w:rsidRPr="00D66E42">
        <w:rPr>
          <w:b/>
          <w:bCs/>
          <w:noProof/>
          <w:sz w:val="22"/>
          <w:szCs w:val="22"/>
          <w:lang w:val="hr-HR"/>
        </w:rPr>
        <w:t>Posebne mjere upozorenja pri čuvanju</w:t>
      </w:r>
      <w:r w:rsidR="00F8570A" w:rsidRPr="00D66E42">
        <w:rPr>
          <w:b/>
          <w:bCs/>
          <w:noProof/>
          <w:sz w:val="22"/>
          <w:szCs w:val="22"/>
          <w:lang w:val="hr-HR"/>
        </w:rPr>
        <w:t xml:space="preserve"> lijeka</w:t>
      </w:r>
    </w:p>
    <w:p w:rsidR="003B3476" w:rsidRPr="00D66E42" w:rsidRDefault="003B3476">
      <w:pPr>
        <w:tabs>
          <w:tab w:val="left" w:pos="540"/>
          <w:tab w:val="left" w:pos="569"/>
        </w:tabs>
        <w:jc w:val="both"/>
        <w:rPr>
          <w:b/>
          <w:bCs/>
          <w:noProof/>
          <w:sz w:val="22"/>
          <w:szCs w:val="22"/>
          <w:lang w:val="hr-HR"/>
        </w:rPr>
      </w:pPr>
    </w:p>
    <w:p w:rsidR="00EC2532" w:rsidRPr="00D66E42" w:rsidRDefault="003B3476">
      <w:pPr>
        <w:tabs>
          <w:tab w:val="left" w:pos="540"/>
          <w:tab w:val="left" w:pos="569"/>
        </w:tabs>
        <w:jc w:val="both"/>
        <w:rPr>
          <w:bCs/>
          <w:noProof/>
          <w:sz w:val="22"/>
          <w:szCs w:val="22"/>
          <w:lang w:val="hr-HR"/>
        </w:rPr>
      </w:pPr>
      <w:r w:rsidRPr="00D66E42">
        <w:rPr>
          <w:bCs/>
          <w:noProof/>
          <w:sz w:val="22"/>
          <w:szCs w:val="22"/>
          <w:lang w:val="hr-HR"/>
        </w:rPr>
        <w:t>Čuvati na temperaturi do 25 °C.</w:t>
      </w:r>
    </w:p>
    <w:p w:rsidR="00173819" w:rsidRPr="00D66E42" w:rsidRDefault="00173819">
      <w:pPr>
        <w:tabs>
          <w:tab w:val="left" w:pos="540"/>
          <w:tab w:val="left" w:pos="569"/>
        </w:tabs>
        <w:jc w:val="both"/>
        <w:rPr>
          <w:bCs/>
          <w:noProof/>
          <w:sz w:val="22"/>
          <w:szCs w:val="22"/>
          <w:lang w:val="hr-HR"/>
        </w:rPr>
      </w:pPr>
    </w:p>
    <w:p w:rsidR="0072020E" w:rsidRDefault="0072020E">
      <w:pPr>
        <w:tabs>
          <w:tab w:val="left" w:pos="540"/>
          <w:tab w:val="left" w:pos="569"/>
        </w:tabs>
        <w:jc w:val="both"/>
        <w:rPr>
          <w:b/>
          <w:bCs/>
          <w:noProof/>
          <w:sz w:val="22"/>
          <w:szCs w:val="22"/>
          <w:lang w:val="hr-HR"/>
        </w:rPr>
      </w:pPr>
      <w:r w:rsidRPr="00D66E42">
        <w:rPr>
          <w:b/>
          <w:bCs/>
          <w:noProof/>
          <w:sz w:val="22"/>
          <w:szCs w:val="22"/>
          <w:lang w:val="hr-HR"/>
        </w:rPr>
        <w:t xml:space="preserve">6.5. </w:t>
      </w:r>
      <w:r w:rsidR="00480FB1" w:rsidRPr="00D66E42">
        <w:rPr>
          <w:b/>
          <w:bCs/>
          <w:noProof/>
          <w:sz w:val="22"/>
          <w:szCs w:val="22"/>
          <w:lang w:val="hr-HR"/>
        </w:rPr>
        <w:tab/>
      </w:r>
      <w:r w:rsidR="002846DB" w:rsidRPr="00D66E42">
        <w:rPr>
          <w:b/>
          <w:bCs/>
          <w:noProof/>
          <w:sz w:val="22"/>
          <w:szCs w:val="22"/>
          <w:lang w:val="hr-HR"/>
        </w:rPr>
        <w:t xml:space="preserve">Vrsta i sadržaj </w:t>
      </w:r>
      <w:r w:rsidR="00F8570A" w:rsidRPr="00D66E42">
        <w:rPr>
          <w:b/>
          <w:bCs/>
          <w:noProof/>
          <w:sz w:val="22"/>
          <w:szCs w:val="22"/>
          <w:lang w:val="hr-HR"/>
        </w:rPr>
        <w:t>pakovanja</w:t>
      </w:r>
      <w:r w:rsidR="00C06864" w:rsidRPr="00D66E42">
        <w:rPr>
          <w:b/>
          <w:bCs/>
          <w:noProof/>
          <w:sz w:val="22"/>
          <w:szCs w:val="22"/>
          <w:lang w:val="hr-HR"/>
        </w:rPr>
        <w:t xml:space="preserve"> </w:t>
      </w:r>
    </w:p>
    <w:p w:rsidR="008861E4" w:rsidRPr="00D66E42" w:rsidRDefault="008861E4">
      <w:pPr>
        <w:tabs>
          <w:tab w:val="left" w:pos="540"/>
          <w:tab w:val="left" w:pos="569"/>
        </w:tabs>
        <w:jc w:val="both"/>
        <w:rPr>
          <w:b/>
          <w:bCs/>
          <w:noProof/>
          <w:sz w:val="22"/>
          <w:szCs w:val="22"/>
          <w:lang w:val="hr-HR"/>
        </w:rPr>
      </w:pPr>
    </w:p>
    <w:p w:rsidR="00173819" w:rsidRPr="00D66E42" w:rsidRDefault="00FD6516">
      <w:pPr>
        <w:jc w:val="both"/>
        <w:rPr>
          <w:bCs/>
          <w:noProof/>
          <w:sz w:val="22"/>
          <w:szCs w:val="22"/>
          <w:lang w:val="hr-HR"/>
        </w:rPr>
      </w:pPr>
      <w:r>
        <w:rPr>
          <w:bCs/>
          <w:noProof/>
          <w:sz w:val="22"/>
          <w:szCs w:val="22"/>
          <w:lang w:val="hr-HR"/>
        </w:rPr>
        <w:t xml:space="preserve">Unutrašnje pakovanje </w:t>
      </w:r>
      <w:r w:rsidR="008861E4">
        <w:rPr>
          <w:bCs/>
          <w:noProof/>
          <w:sz w:val="22"/>
          <w:szCs w:val="22"/>
          <w:lang w:val="hr-HR"/>
        </w:rPr>
        <w:t xml:space="preserve">je </w:t>
      </w:r>
      <w:r w:rsidR="00173819" w:rsidRPr="00D66E42">
        <w:rPr>
          <w:bCs/>
          <w:noProof/>
          <w:sz w:val="22"/>
          <w:szCs w:val="22"/>
          <w:lang w:val="hr-HR"/>
        </w:rPr>
        <w:t xml:space="preserve">PP bočica </w:t>
      </w:r>
      <w:r w:rsidR="008861E4">
        <w:rPr>
          <w:bCs/>
          <w:noProof/>
          <w:sz w:val="22"/>
          <w:szCs w:val="22"/>
          <w:lang w:val="hr-HR"/>
        </w:rPr>
        <w:t>zatvorena</w:t>
      </w:r>
      <w:r w:rsidR="00173819" w:rsidRPr="00D66E42">
        <w:rPr>
          <w:bCs/>
          <w:noProof/>
          <w:sz w:val="22"/>
          <w:szCs w:val="22"/>
          <w:lang w:val="hr-HR"/>
        </w:rPr>
        <w:t xml:space="preserve"> spiralnim zatvaračem</w:t>
      </w:r>
      <w:r w:rsidR="008861E4">
        <w:rPr>
          <w:bCs/>
          <w:noProof/>
          <w:sz w:val="22"/>
          <w:szCs w:val="22"/>
          <w:lang w:val="hr-HR"/>
        </w:rPr>
        <w:t>, u kojoj je smješteno i sredstvo za sušenje (silikagel). Spoljašnje pakovanje je kartonska kutija u kojoj se nalazi bočica i Upustvo za lijek.</w:t>
      </w:r>
    </w:p>
    <w:p w:rsidR="0072020E" w:rsidRPr="00D66E42" w:rsidRDefault="0072020E">
      <w:pPr>
        <w:tabs>
          <w:tab w:val="left" w:pos="540"/>
          <w:tab w:val="left" w:pos="569"/>
        </w:tabs>
        <w:jc w:val="both"/>
        <w:rPr>
          <w:bCs/>
          <w:noProof/>
          <w:sz w:val="22"/>
          <w:szCs w:val="22"/>
          <w:lang w:val="hr-HR"/>
        </w:rPr>
      </w:pPr>
    </w:p>
    <w:p w:rsidR="002846DB" w:rsidRPr="00D66E42" w:rsidRDefault="0072020E">
      <w:pPr>
        <w:tabs>
          <w:tab w:val="left" w:pos="540"/>
          <w:tab w:val="left" w:pos="569"/>
        </w:tabs>
        <w:jc w:val="both"/>
        <w:rPr>
          <w:b/>
          <w:bCs/>
          <w:noProof/>
          <w:sz w:val="22"/>
          <w:szCs w:val="22"/>
          <w:lang w:val="hr-HR"/>
        </w:rPr>
      </w:pPr>
      <w:r w:rsidRPr="00D66E42">
        <w:rPr>
          <w:b/>
          <w:bCs/>
          <w:noProof/>
          <w:sz w:val="22"/>
          <w:szCs w:val="22"/>
          <w:lang w:val="hr-HR"/>
        </w:rPr>
        <w:t xml:space="preserve">6.6. </w:t>
      </w:r>
      <w:r w:rsidR="00480FB1" w:rsidRPr="00D66E42">
        <w:rPr>
          <w:b/>
          <w:bCs/>
          <w:noProof/>
          <w:sz w:val="22"/>
          <w:szCs w:val="22"/>
          <w:lang w:val="hr-HR"/>
        </w:rPr>
        <w:tab/>
      </w:r>
      <w:r w:rsidRPr="00D66E42">
        <w:rPr>
          <w:b/>
          <w:bCs/>
          <w:noProof/>
          <w:color w:val="000000"/>
          <w:sz w:val="22"/>
          <w:szCs w:val="22"/>
          <w:lang w:val="hr-HR"/>
        </w:rPr>
        <w:t>Posebne mjere opreza pri odlaganju materijala koji treba odbaciti nakon primjene lijeka</w:t>
      </w:r>
      <w:r w:rsidRPr="00D66E42">
        <w:rPr>
          <w:b/>
          <w:bCs/>
          <w:noProof/>
          <w:sz w:val="22"/>
          <w:szCs w:val="22"/>
          <w:lang w:val="hr-HR"/>
        </w:rPr>
        <w:t xml:space="preserve"> </w:t>
      </w:r>
      <w:r w:rsidR="00310F03" w:rsidRPr="00D66E42">
        <w:rPr>
          <w:b/>
          <w:bCs/>
          <w:noProof/>
          <w:sz w:val="22"/>
          <w:szCs w:val="22"/>
          <w:lang w:val="hr-HR"/>
        </w:rPr>
        <w:t>(i druga uputs</w:t>
      </w:r>
      <w:r w:rsidR="004109FA" w:rsidRPr="00D66E42">
        <w:rPr>
          <w:b/>
          <w:bCs/>
          <w:noProof/>
          <w:sz w:val="22"/>
          <w:szCs w:val="22"/>
          <w:lang w:val="hr-HR"/>
        </w:rPr>
        <w:t>t</w:t>
      </w:r>
      <w:r w:rsidR="00310F03" w:rsidRPr="00D66E42">
        <w:rPr>
          <w:b/>
          <w:bCs/>
          <w:noProof/>
          <w:sz w:val="22"/>
          <w:szCs w:val="22"/>
          <w:lang w:val="hr-HR"/>
        </w:rPr>
        <w:t xml:space="preserve">va za rukovanje lijekom) </w:t>
      </w:r>
    </w:p>
    <w:p w:rsidR="00B66A70" w:rsidRPr="00D66E42" w:rsidRDefault="00B66A70">
      <w:pPr>
        <w:tabs>
          <w:tab w:val="left" w:pos="540"/>
          <w:tab w:val="left" w:pos="569"/>
        </w:tabs>
        <w:jc w:val="both"/>
        <w:rPr>
          <w:b/>
          <w:bCs/>
          <w:noProof/>
          <w:sz w:val="22"/>
          <w:szCs w:val="22"/>
          <w:lang w:val="hr-HR"/>
        </w:rPr>
      </w:pPr>
    </w:p>
    <w:p w:rsidR="0072020E" w:rsidRPr="00D66E42" w:rsidRDefault="00173819">
      <w:pPr>
        <w:tabs>
          <w:tab w:val="left" w:pos="540"/>
          <w:tab w:val="left" w:pos="569"/>
        </w:tabs>
        <w:jc w:val="both"/>
        <w:rPr>
          <w:bCs/>
          <w:noProof/>
          <w:sz w:val="22"/>
          <w:szCs w:val="22"/>
          <w:lang w:val="hr-HR"/>
        </w:rPr>
      </w:pPr>
      <w:r w:rsidRPr="00D66E42">
        <w:rPr>
          <w:bCs/>
          <w:noProof/>
          <w:sz w:val="22"/>
          <w:szCs w:val="22"/>
          <w:lang w:val="hr-HR"/>
        </w:rPr>
        <w:t>Svu neiskorišćenu količinu lijeka ili otpadnog materijala nakon njegove upotrebe treba ukloniti u skladu sa važećim propisima.</w:t>
      </w:r>
    </w:p>
    <w:p w:rsidR="00173819" w:rsidRDefault="00173819">
      <w:pPr>
        <w:tabs>
          <w:tab w:val="left" w:pos="540"/>
          <w:tab w:val="left" w:pos="569"/>
        </w:tabs>
        <w:jc w:val="both"/>
        <w:rPr>
          <w:bCs/>
          <w:noProof/>
          <w:sz w:val="22"/>
          <w:szCs w:val="22"/>
          <w:lang w:val="hr-HR"/>
        </w:rPr>
      </w:pPr>
    </w:p>
    <w:p w:rsidR="00E12D2D" w:rsidRPr="00D66E42" w:rsidRDefault="00E12D2D">
      <w:pPr>
        <w:tabs>
          <w:tab w:val="left" w:pos="540"/>
          <w:tab w:val="left" w:pos="569"/>
        </w:tabs>
        <w:jc w:val="both"/>
        <w:rPr>
          <w:bCs/>
          <w:noProof/>
          <w:sz w:val="22"/>
          <w:szCs w:val="22"/>
          <w:lang w:val="hr-HR"/>
        </w:rPr>
      </w:pPr>
    </w:p>
    <w:p w:rsidR="00F8570A" w:rsidRPr="00D66E42" w:rsidRDefault="0072020E">
      <w:pPr>
        <w:tabs>
          <w:tab w:val="left" w:pos="540"/>
          <w:tab w:val="left" w:pos="569"/>
        </w:tabs>
        <w:jc w:val="both"/>
        <w:rPr>
          <w:b/>
          <w:bCs/>
          <w:noProof/>
          <w:sz w:val="22"/>
          <w:szCs w:val="22"/>
          <w:lang w:val="hr-HR"/>
        </w:rPr>
      </w:pPr>
      <w:r w:rsidRPr="00D66E42">
        <w:rPr>
          <w:b/>
          <w:bCs/>
          <w:noProof/>
          <w:sz w:val="22"/>
          <w:szCs w:val="22"/>
          <w:lang w:val="hr-HR"/>
        </w:rPr>
        <w:t xml:space="preserve">7. </w:t>
      </w:r>
      <w:r w:rsidR="00480FB1" w:rsidRPr="00D66E42">
        <w:rPr>
          <w:b/>
          <w:bCs/>
          <w:noProof/>
          <w:sz w:val="22"/>
          <w:szCs w:val="22"/>
          <w:lang w:val="hr-HR"/>
        </w:rPr>
        <w:tab/>
      </w:r>
      <w:r w:rsidRPr="00D66E42">
        <w:rPr>
          <w:b/>
          <w:bCs/>
          <w:noProof/>
          <w:sz w:val="22"/>
          <w:szCs w:val="22"/>
          <w:lang w:val="hr-HR"/>
        </w:rPr>
        <w:t>NOSILAC DOZVOLE</w:t>
      </w:r>
      <w:r w:rsidR="00483928" w:rsidRPr="00D66E42">
        <w:rPr>
          <w:b/>
          <w:bCs/>
          <w:noProof/>
          <w:sz w:val="22"/>
          <w:szCs w:val="22"/>
          <w:lang w:val="hr-HR"/>
        </w:rPr>
        <w:t xml:space="preserve"> </w:t>
      </w:r>
    </w:p>
    <w:p w:rsidR="00C61BE0" w:rsidRPr="00D66E42" w:rsidRDefault="00C61BE0">
      <w:pPr>
        <w:tabs>
          <w:tab w:val="left" w:pos="540"/>
          <w:tab w:val="left" w:pos="569"/>
        </w:tabs>
        <w:jc w:val="both"/>
        <w:rPr>
          <w:bCs/>
          <w:noProof/>
          <w:sz w:val="22"/>
          <w:szCs w:val="22"/>
          <w:lang w:val="hr-HR"/>
        </w:rPr>
      </w:pPr>
    </w:p>
    <w:p w:rsidR="00C37FD7" w:rsidRPr="00D66E42" w:rsidRDefault="00173819">
      <w:pPr>
        <w:tabs>
          <w:tab w:val="left" w:pos="540"/>
          <w:tab w:val="left" w:pos="569"/>
        </w:tabs>
        <w:jc w:val="both"/>
        <w:rPr>
          <w:bCs/>
          <w:noProof/>
          <w:sz w:val="22"/>
          <w:szCs w:val="22"/>
          <w:lang w:val="hr-HR"/>
        </w:rPr>
      </w:pPr>
      <w:r w:rsidRPr="00D66E42">
        <w:rPr>
          <w:bCs/>
          <w:noProof/>
          <w:sz w:val="22"/>
          <w:szCs w:val="22"/>
          <w:lang w:val="hr-HR"/>
        </w:rPr>
        <w:t>Bosnalijek d.d. Predstavništvo Crna Gora, Bulevar Svetog Petra Cetinjskog 63, Podgorica</w:t>
      </w:r>
      <w:r w:rsidR="007E587D">
        <w:rPr>
          <w:bCs/>
          <w:noProof/>
          <w:sz w:val="22"/>
          <w:szCs w:val="22"/>
          <w:lang w:val="hr-HR"/>
        </w:rPr>
        <w:t>, Crna Gora</w:t>
      </w:r>
    </w:p>
    <w:p w:rsidR="00173819" w:rsidRDefault="00173819">
      <w:pPr>
        <w:tabs>
          <w:tab w:val="left" w:pos="540"/>
          <w:tab w:val="left" w:pos="569"/>
        </w:tabs>
        <w:jc w:val="both"/>
        <w:rPr>
          <w:bCs/>
          <w:noProof/>
          <w:sz w:val="22"/>
          <w:szCs w:val="22"/>
          <w:lang w:val="hr-HR"/>
        </w:rPr>
      </w:pPr>
    </w:p>
    <w:p w:rsidR="00E12D2D" w:rsidRPr="00D66E42" w:rsidRDefault="00E12D2D">
      <w:pPr>
        <w:tabs>
          <w:tab w:val="left" w:pos="540"/>
          <w:tab w:val="left" w:pos="569"/>
        </w:tabs>
        <w:jc w:val="both"/>
        <w:rPr>
          <w:bCs/>
          <w:noProof/>
          <w:sz w:val="22"/>
          <w:szCs w:val="22"/>
          <w:lang w:val="hr-HR"/>
        </w:rPr>
      </w:pPr>
    </w:p>
    <w:p w:rsidR="0072020E" w:rsidRPr="00D66E42" w:rsidRDefault="0072020E">
      <w:pPr>
        <w:tabs>
          <w:tab w:val="left" w:pos="540"/>
          <w:tab w:val="left" w:pos="569"/>
        </w:tabs>
        <w:jc w:val="both"/>
        <w:rPr>
          <w:b/>
          <w:bCs/>
          <w:noProof/>
          <w:sz w:val="22"/>
          <w:szCs w:val="22"/>
          <w:lang w:val="hr-HR"/>
        </w:rPr>
      </w:pPr>
      <w:r w:rsidRPr="00D66E42">
        <w:rPr>
          <w:b/>
          <w:bCs/>
          <w:noProof/>
          <w:sz w:val="22"/>
          <w:szCs w:val="22"/>
          <w:lang w:val="hr-HR"/>
        </w:rPr>
        <w:t xml:space="preserve">8. </w:t>
      </w:r>
      <w:r w:rsidR="00480FB1" w:rsidRPr="00D66E42">
        <w:rPr>
          <w:b/>
          <w:bCs/>
          <w:noProof/>
          <w:sz w:val="22"/>
          <w:szCs w:val="22"/>
          <w:lang w:val="hr-HR"/>
        </w:rPr>
        <w:tab/>
      </w:r>
      <w:r w:rsidRPr="00D66E42">
        <w:rPr>
          <w:b/>
          <w:bCs/>
          <w:noProof/>
          <w:sz w:val="22"/>
          <w:szCs w:val="22"/>
          <w:lang w:val="hr-HR"/>
        </w:rPr>
        <w:t>BROJ DOZVOLE</w:t>
      </w:r>
      <w:r w:rsidR="008A6D43" w:rsidRPr="00D66E42">
        <w:rPr>
          <w:b/>
          <w:bCs/>
          <w:noProof/>
          <w:sz w:val="22"/>
          <w:szCs w:val="22"/>
          <w:lang w:val="hr-HR"/>
        </w:rPr>
        <w:t xml:space="preserve"> ZA STAVLJANJE LIJEKA U PROMET</w:t>
      </w:r>
    </w:p>
    <w:p w:rsidR="0072020E" w:rsidRPr="00D66E42" w:rsidRDefault="0072020E">
      <w:pPr>
        <w:tabs>
          <w:tab w:val="left" w:pos="540"/>
          <w:tab w:val="left" w:pos="569"/>
        </w:tabs>
        <w:jc w:val="both"/>
        <w:rPr>
          <w:bCs/>
          <w:noProof/>
          <w:sz w:val="22"/>
          <w:szCs w:val="22"/>
          <w:lang w:val="hr-HR"/>
        </w:rPr>
      </w:pPr>
    </w:p>
    <w:p w:rsidR="00F45F77" w:rsidRDefault="002844F0">
      <w:pPr>
        <w:tabs>
          <w:tab w:val="left" w:pos="540"/>
          <w:tab w:val="left" w:pos="569"/>
        </w:tabs>
        <w:jc w:val="both"/>
        <w:rPr>
          <w:bCs/>
          <w:noProof/>
          <w:sz w:val="22"/>
          <w:szCs w:val="22"/>
          <w:lang w:val="hr-HR"/>
        </w:rPr>
      </w:pPr>
      <w:r w:rsidRPr="002844F0">
        <w:rPr>
          <w:bCs/>
          <w:noProof/>
          <w:sz w:val="22"/>
          <w:szCs w:val="22"/>
          <w:lang w:val="hr-HR"/>
        </w:rPr>
        <w:t>2030/23/2638 - 2091</w:t>
      </w:r>
    </w:p>
    <w:p w:rsidR="00F74893" w:rsidRPr="00D66E42" w:rsidRDefault="00F74893">
      <w:pPr>
        <w:tabs>
          <w:tab w:val="left" w:pos="540"/>
          <w:tab w:val="left" w:pos="569"/>
        </w:tabs>
        <w:jc w:val="both"/>
        <w:rPr>
          <w:bCs/>
          <w:noProof/>
          <w:sz w:val="22"/>
          <w:szCs w:val="22"/>
          <w:lang w:val="hr-HR"/>
        </w:rPr>
      </w:pPr>
    </w:p>
    <w:p w:rsidR="0072020E" w:rsidRDefault="0072020E">
      <w:pPr>
        <w:tabs>
          <w:tab w:val="left" w:pos="540"/>
          <w:tab w:val="left" w:pos="569"/>
        </w:tabs>
        <w:jc w:val="both"/>
        <w:rPr>
          <w:b/>
          <w:bCs/>
          <w:noProof/>
          <w:sz w:val="22"/>
          <w:szCs w:val="22"/>
          <w:lang w:val="hr-HR"/>
        </w:rPr>
      </w:pPr>
      <w:r w:rsidRPr="00D66E42">
        <w:rPr>
          <w:b/>
          <w:bCs/>
          <w:noProof/>
          <w:sz w:val="22"/>
          <w:szCs w:val="22"/>
          <w:lang w:val="hr-HR"/>
        </w:rPr>
        <w:t xml:space="preserve">9. </w:t>
      </w:r>
      <w:r w:rsidR="00480FB1" w:rsidRPr="00D66E42">
        <w:rPr>
          <w:b/>
          <w:bCs/>
          <w:noProof/>
          <w:sz w:val="22"/>
          <w:szCs w:val="22"/>
          <w:lang w:val="hr-HR"/>
        </w:rPr>
        <w:tab/>
      </w:r>
      <w:r w:rsidRPr="00D66E42">
        <w:rPr>
          <w:b/>
          <w:bCs/>
          <w:noProof/>
          <w:sz w:val="22"/>
          <w:szCs w:val="22"/>
          <w:lang w:val="hr-HR"/>
        </w:rPr>
        <w:t xml:space="preserve">DATUM </w:t>
      </w:r>
      <w:r w:rsidR="00C05DF8" w:rsidRPr="00D66E42">
        <w:rPr>
          <w:b/>
          <w:bCs/>
          <w:noProof/>
          <w:sz w:val="22"/>
          <w:szCs w:val="22"/>
          <w:lang w:val="hr-HR"/>
        </w:rPr>
        <w:t xml:space="preserve">PRVE </w:t>
      </w:r>
      <w:r w:rsidR="008A6D43" w:rsidRPr="00D66E42">
        <w:rPr>
          <w:b/>
          <w:bCs/>
          <w:noProof/>
          <w:sz w:val="22"/>
          <w:szCs w:val="22"/>
          <w:lang w:val="hr-HR"/>
        </w:rPr>
        <w:t>DOZVOLE</w:t>
      </w:r>
      <w:r w:rsidR="00C05DF8" w:rsidRPr="00D66E42">
        <w:rPr>
          <w:b/>
          <w:bCs/>
          <w:noProof/>
          <w:sz w:val="22"/>
          <w:szCs w:val="22"/>
          <w:lang w:val="hr-HR"/>
        </w:rPr>
        <w:t>/OBNOVE DOZVOLE</w:t>
      </w:r>
      <w:r w:rsidR="008A6D43" w:rsidRPr="00D66E42">
        <w:rPr>
          <w:b/>
          <w:bCs/>
          <w:noProof/>
          <w:sz w:val="22"/>
          <w:szCs w:val="22"/>
          <w:lang w:val="hr-HR"/>
        </w:rPr>
        <w:t xml:space="preserve"> ZA STAVLJANJE LIJEKA U PROMET</w:t>
      </w:r>
    </w:p>
    <w:p w:rsidR="00E12D2D" w:rsidRPr="00D66E42" w:rsidRDefault="00E12D2D">
      <w:pPr>
        <w:tabs>
          <w:tab w:val="left" w:pos="540"/>
          <w:tab w:val="left" w:pos="569"/>
        </w:tabs>
        <w:jc w:val="both"/>
        <w:rPr>
          <w:b/>
          <w:bCs/>
          <w:noProof/>
          <w:sz w:val="22"/>
          <w:szCs w:val="22"/>
          <w:lang w:val="hr-HR"/>
        </w:rPr>
      </w:pPr>
    </w:p>
    <w:p w:rsidR="0072020E" w:rsidRDefault="00E12D2D">
      <w:pPr>
        <w:tabs>
          <w:tab w:val="left" w:pos="540"/>
          <w:tab w:val="left" w:pos="569"/>
        </w:tabs>
        <w:jc w:val="both"/>
        <w:rPr>
          <w:bCs/>
          <w:noProof/>
          <w:sz w:val="22"/>
          <w:szCs w:val="22"/>
          <w:lang w:val="hr-HR"/>
        </w:rPr>
      </w:pPr>
      <w:r>
        <w:rPr>
          <w:bCs/>
          <w:noProof/>
          <w:sz w:val="22"/>
          <w:szCs w:val="22"/>
          <w:lang w:val="hr-HR"/>
        </w:rPr>
        <w:t>Datum prve dozvole:</w:t>
      </w:r>
      <w:r w:rsidR="00173819" w:rsidRPr="00D66E42">
        <w:rPr>
          <w:bCs/>
          <w:noProof/>
          <w:sz w:val="22"/>
          <w:szCs w:val="22"/>
          <w:lang w:val="hr-HR"/>
        </w:rPr>
        <w:t xml:space="preserve"> 15.06.2011. godine</w:t>
      </w:r>
    </w:p>
    <w:p w:rsidR="00E12D2D" w:rsidRDefault="00E12D2D">
      <w:pPr>
        <w:tabs>
          <w:tab w:val="left" w:pos="540"/>
          <w:tab w:val="left" w:pos="569"/>
        </w:tabs>
        <w:jc w:val="both"/>
        <w:rPr>
          <w:bCs/>
          <w:noProof/>
          <w:sz w:val="22"/>
          <w:szCs w:val="22"/>
          <w:lang w:val="hr-HR"/>
        </w:rPr>
      </w:pPr>
      <w:r>
        <w:rPr>
          <w:bCs/>
          <w:noProof/>
          <w:sz w:val="22"/>
          <w:szCs w:val="22"/>
          <w:lang w:val="hr-HR"/>
        </w:rPr>
        <w:t xml:space="preserve">Datum poslednje obnove dozvole: </w:t>
      </w:r>
      <w:r w:rsidR="00E41390">
        <w:rPr>
          <w:bCs/>
          <w:noProof/>
          <w:sz w:val="22"/>
          <w:szCs w:val="22"/>
          <w:lang w:val="hr-HR"/>
        </w:rPr>
        <w:t>27</w:t>
      </w:r>
      <w:bookmarkStart w:id="0" w:name="_GoBack"/>
      <w:bookmarkEnd w:id="0"/>
      <w:r w:rsidR="002844F0">
        <w:rPr>
          <w:bCs/>
          <w:noProof/>
          <w:sz w:val="22"/>
          <w:szCs w:val="22"/>
          <w:lang w:val="hr-HR"/>
        </w:rPr>
        <w:t>.07.2023. godine</w:t>
      </w:r>
    </w:p>
    <w:p w:rsidR="00E12D2D" w:rsidRPr="00D66E42" w:rsidRDefault="00E12D2D">
      <w:pPr>
        <w:tabs>
          <w:tab w:val="left" w:pos="540"/>
          <w:tab w:val="left" w:pos="569"/>
        </w:tabs>
        <w:jc w:val="both"/>
        <w:rPr>
          <w:bCs/>
          <w:noProof/>
          <w:sz w:val="22"/>
          <w:szCs w:val="22"/>
          <w:lang w:val="hr-HR"/>
        </w:rPr>
      </w:pPr>
    </w:p>
    <w:p w:rsidR="00836B35" w:rsidRPr="00D66E42" w:rsidRDefault="00836B35">
      <w:pPr>
        <w:tabs>
          <w:tab w:val="left" w:pos="540"/>
          <w:tab w:val="left" w:pos="569"/>
        </w:tabs>
        <w:jc w:val="both"/>
        <w:rPr>
          <w:bCs/>
          <w:noProof/>
          <w:sz w:val="22"/>
          <w:szCs w:val="22"/>
          <w:lang w:val="hr-HR"/>
        </w:rPr>
      </w:pPr>
    </w:p>
    <w:p w:rsidR="003F6A59" w:rsidRPr="00D66E42" w:rsidRDefault="0072020E">
      <w:pPr>
        <w:tabs>
          <w:tab w:val="left" w:pos="540"/>
          <w:tab w:val="left" w:pos="569"/>
        </w:tabs>
        <w:ind w:left="540" w:hanging="540"/>
        <w:jc w:val="both"/>
        <w:rPr>
          <w:bCs/>
          <w:noProof/>
          <w:sz w:val="22"/>
          <w:szCs w:val="22"/>
          <w:lang w:val="hr-HR"/>
        </w:rPr>
      </w:pPr>
      <w:r w:rsidRPr="00D66E42">
        <w:rPr>
          <w:b/>
          <w:bCs/>
          <w:noProof/>
          <w:sz w:val="22"/>
          <w:szCs w:val="22"/>
          <w:lang w:val="hr-HR"/>
        </w:rPr>
        <w:lastRenderedPageBreak/>
        <w:t xml:space="preserve">10. </w:t>
      </w:r>
      <w:r w:rsidR="00480FB1" w:rsidRPr="00D66E42">
        <w:rPr>
          <w:b/>
          <w:bCs/>
          <w:noProof/>
          <w:sz w:val="22"/>
          <w:szCs w:val="22"/>
          <w:lang w:val="hr-HR"/>
        </w:rPr>
        <w:tab/>
      </w:r>
      <w:r w:rsidR="002846DB" w:rsidRPr="00D66E42">
        <w:rPr>
          <w:b/>
          <w:bCs/>
          <w:noProof/>
          <w:sz w:val="22"/>
          <w:szCs w:val="22"/>
          <w:lang w:val="hr-HR"/>
        </w:rPr>
        <w:t>D</w:t>
      </w:r>
      <w:r w:rsidR="00EC2532" w:rsidRPr="00D66E42">
        <w:rPr>
          <w:b/>
          <w:bCs/>
          <w:noProof/>
          <w:sz w:val="22"/>
          <w:szCs w:val="22"/>
          <w:lang w:val="hr-HR"/>
        </w:rPr>
        <w:t xml:space="preserve">ATUM REVIZIJE TEKSTA </w:t>
      </w:r>
    </w:p>
    <w:p w:rsidR="000D128E" w:rsidRDefault="000D128E">
      <w:pPr>
        <w:jc w:val="both"/>
        <w:rPr>
          <w:bCs/>
          <w:noProof/>
          <w:sz w:val="22"/>
          <w:szCs w:val="22"/>
          <w:lang w:val="hr-HR"/>
        </w:rPr>
      </w:pPr>
    </w:p>
    <w:p w:rsidR="003F6A59" w:rsidRPr="00D66E42" w:rsidRDefault="002844F0">
      <w:pPr>
        <w:jc w:val="both"/>
        <w:rPr>
          <w:noProof/>
          <w:sz w:val="22"/>
          <w:szCs w:val="22"/>
          <w:lang w:val="hr-HR"/>
        </w:rPr>
      </w:pPr>
      <w:r>
        <w:rPr>
          <w:bCs/>
          <w:noProof/>
          <w:sz w:val="22"/>
          <w:szCs w:val="22"/>
          <w:lang w:val="hr-HR"/>
        </w:rPr>
        <w:t>Jul</w:t>
      </w:r>
      <w:r w:rsidR="000D128E">
        <w:rPr>
          <w:bCs/>
          <w:noProof/>
          <w:sz w:val="22"/>
          <w:szCs w:val="22"/>
          <w:lang w:val="hr-HR"/>
        </w:rPr>
        <w:t>, 2023. godine</w:t>
      </w:r>
    </w:p>
    <w:sectPr w:rsidR="003F6A59" w:rsidRPr="00D66E42" w:rsidSect="006B5404">
      <w:footerReference w:type="default" r:id="rId10"/>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432" w:rsidRDefault="006C2432">
      <w:r>
        <w:separator/>
      </w:r>
    </w:p>
  </w:endnote>
  <w:endnote w:type="continuationSeparator" w:id="0">
    <w:p w:rsidR="006C2432" w:rsidRDefault="006C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E41390">
      <w:rPr>
        <w:noProof/>
        <w:sz w:val="22"/>
        <w:szCs w:val="22"/>
      </w:rPr>
      <w:t>7</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E41390">
      <w:rPr>
        <w:noProof/>
        <w:sz w:val="22"/>
        <w:szCs w:val="22"/>
      </w:rPr>
      <w:t>7</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432" w:rsidRDefault="006C2432">
      <w:r>
        <w:separator/>
      </w:r>
    </w:p>
  </w:footnote>
  <w:footnote w:type="continuationSeparator" w:id="0">
    <w:p w:rsidR="006C2432" w:rsidRDefault="006C24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45pt;height:13.1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2F614EA5"/>
    <w:multiLevelType w:val="hybridMultilevel"/>
    <w:tmpl w:val="94C0F7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19D565C"/>
    <w:multiLevelType w:val="hybridMultilevel"/>
    <w:tmpl w:val="B8F2A0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5BC0225"/>
    <w:multiLevelType w:val="hybridMultilevel"/>
    <w:tmpl w:val="DB8C2CCC"/>
    <w:lvl w:ilvl="0" w:tplc="A9083626">
      <w:numFmt w:val="bullet"/>
      <w:lvlText w:val=""/>
      <w:lvlJc w:val="left"/>
      <w:pPr>
        <w:ind w:left="495" w:hanging="135"/>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29224E"/>
    <w:multiLevelType w:val="hybridMultilevel"/>
    <w:tmpl w:val="D07E268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0"/>
  </w:num>
  <w:num w:numId="4">
    <w:abstractNumId w:val="11"/>
  </w:num>
  <w:num w:numId="5">
    <w:abstractNumId w:val="4"/>
  </w:num>
  <w:num w:numId="6">
    <w:abstractNumId w:val="1"/>
  </w:num>
  <w:num w:numId="7">
    <w:abstractNumId w:val="10"/>
  </w:num>
  <w:num w:numId="8">
    <w:abstractNumId w:val="3"/>
  </w:num>
  <w:num w:numId="9">
    <w:abstractNumId w:val="6"/>
  </w:num>
  <w:num w:numId="10">
    <w:abstractNumId w:val="14"/>
  </w:num>
  <w:num w:numId="11">
    <w:abstractNumId w:val="5"/>
  </w:num>
  <w:num w:numId="12">
    <w:abstractNumId w:val="13"/>
  </w:num>
  <w:num w:numId="13">
    <w:abstractNumId w:val="9"/>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0568"/>
    <w:rsid w:val="00006965"/>
    <w:rsid w:val="000176CA"/>
    <w:rsid w:val="00036FA0"/>
    <w:rsid w:val="0003793F"/>
    <w:rsid w:val="00057E35"/>
    <w:rsid w:val="00076726"/>
    <w:rsid w:val="00080303"/>
    <w:rsid w:val="000866BA"/>
    <w:rsid w:val="000A3F58"/>
    <w:rsid w:val="000D0CCA"/>
    <w:rsid w:val="000D128E"/>
    <w:rsid w:val="000D2343"/>
    <w:rsid w:val="000D3449"/>
    <w:rsid w:val="000D425A"/>
    <w:rsid w:val="000D60CC"/>
    <w:rsid w:val="000E2084"/>
    <w:rsid w:val="000E6F55"/>
    <w:rsid w:val="000F1CD7"/>
    <w:rsid w:val="000F4F6D"/>
    <w:rsid w:val="000F77FA"/>
    <w:rsid w:val="00101285"/>
    <w:rsid w:val="00107BF7"/>
    <w:rsid w:val="00126F53"/>
    <w:rsid w:val="00145429"/>
    <w:rsid w:val="0014766D"/>
    <w:rsid w:val="001536CC"/>
    <w:rsid w:val="00155AE9"/>
    <w:rsid w:val="001609DD"/>
    <w:rsid w:val="00161DBF"/>
    <w:rsid w:val="0016732D"/>
    <w:rsid w:val="00173819"/>
    <w:rsid w:val="00190B68"/>
    <w:rsid w:val="00195A4D"/>
    <w:rsid w:val="001A3FBA"/>
    <w:rsid w:val="001A4326"/>
    <w:rsid w:val="001A5518"/>
    <w:rsid w:val="001B1C6A"/>
    <w:rsid w:val="001B37FC"/>
    <w:rsid w:val="001B5123"/>
    <w:rsid w:val="001C1263"/>
    <w:rsid w:val="001C1417"/>
    <w:rsid w:val="001C266E"/>
    <w:rsid w:val="001E390B"/>
    <w:rsid w:val="001E4BCC"/>
    <w:rsid w:val="001F42FB"/>
    <w:rsid w:val="001F719A"/>
    <w:rsid w:val="002031B3"/>
    <w:rsid w:val="002108BD"/>
    <w:rsid w:val="00215931"/>
    <w:rsid w:val="00224C91"/>
    <w:rsid w:val="00224EAE"/>
    <w:rsid w:val="002269F7"/>
    <w:rsid w:val="00227BDB"/>
    <w:rsid w:val="00234CB1"/>
    <w:rsid w:val="002352F8"/>
    <w:rsid w:val="00240382"/>
    <w:rsid w:val="00240925"/>
    <w:rsid w:val="002454EF"/>
    <w:rsid w:val="002510A5"/>
    <w:rsid w:val="002512FF"/>
    <w:rsid w:val="00254A0A"/>
    <w:rsid w:val="00266046"/>
    <w:rsid w:val="002844F0"/>
    <w:rsid w:val="002846DB"/>
    <w:rsid w:val="00284CCD"/>
    <w:rsid w:val="002A6A9C"/>
    <w:rsid w:val="002B7C28"/>
    <w:rsid w:val="002C1C08"/>
    <w:rsid w:val="002C6637"/>
    <w:rsid w:val="002E0135"/>
    <w:rsid w:val="002E37A5"/>
    <w:rsid w:val="00310F03"/>
    <w:rsid w:val="003247D2"/>
    <w:rsid w:val="00332085"/>
    <w:rsid w:val="003345B0"/>
    <w:rsid w:val="003445C1"/>
    <w:rsid w:val="00355B61"/>
    <w:rsid w:val="00362686"/>
    <w:rsid w:val="003654E7"/>
    <w:rsid w:val="00371510"/>
    <w:rsid w:val="003872C7"/>
    <w:rsid w:val="00391989"/>
    <w:rsid w:val="00396DFD"/>
    <w:rsid w:val="003A7059"/>
    <w:rsid w:val="003B3476"/>
    <w:rsid w:val="003B7A36"/>
    <w:rsid w:val="003C17AB"/>
    <w:rsid w:val="003C7823"/>
    <w:rsid w:val="003D3405"/>
    <w:rsid w:val="003E1DCC"/>
    <w:rsid w:val="003E4821"/>
    <w:rsid w:val="003F11A1"/>
    <w:rsid w:val="003F3D0A"/>
    <w:rsid w:val="003F6A59"/>
    <w:rsid w:val="004065C8"/>
    <w:rsid w:val="004109FA"/>
    <w:rsid w:val="00411B4B"/>
    <w:rsid w:val="00414D15"/>
    <w:rsid w:val="00415BEE"/>
    <w:rsid w:val="00427B23"/>
    <w:rsid w:val="00427F85"/>
    <w:rsid w:val="00436F42"/>
    <w:rsid w:val="004378B4"/>
    <w:rsid w:val="00451314"/>
    <w:rsid w:val="00452E9D"/>
    <w:rsid w:val="004534C7"/>
    <w:rsid w:val="004671AA"/>
    <w:rsid w:val="00480FB1"/>
    <w:rsid w:val="00483928"/>
    <w:rsid w:val="0048505C"/>
    <w:rsid w:val="00491F4D"/>
    <w:rsid w:val="00492882"/>
    <w:rsid w:val="004A650B"/>
    <w:rsid w:val="004C331F"/>
    <w:rsid w:val="004D2EA8"/>
    <w:rsid w:val="004D4FB9"/>
    <w:rsid w:val="004D5B46"/>
    <w:rsid w:val="004D6103"/>
    <w:rsid w:val="004E3BCE"/>
    <w:rsid w:val="004E535B"/>
    <w:rsid w:val="004E70AD"/>
    <w:rsid w:val="004F0E97"/>
    <w:rsid w:val="00501DD1"/>
    <w:rsid w:val="00515C21"/>
    <w:rsid w:val="00530BD7"/>
    <w:rsid w:val="00545CD2"/>
    <w:rsid w:val="005476F3"/>
    <w:rsid w:val="00551E3C"/>
    <w:rsid w:val="00553D33"/>
    <w:rsid w:val="00572527"/>
    <w:rsid w:val="00573E40"/>
    <w:rsid w:val="00576348"/>
    <w:rsid w:val="00580D94"/>
    <w:rsid w:val="0059127E"/>
    <w:rsid w:val="00594504"/>
    <w:rsid w:val="00594579"/>
    <w:rsid w:val="00595C90"/>
    <w:rsid w:val="005A0B2E"/>
    <w:rsid w:val="005A23D2"/>
    <w:rsid w:val="005A36CB"/>
    <w:rsid w:val="005B49B8"/>
    <w:rsid w:val="005C0741"/>
    <w:rsid w:val="005C5EF4"/>
    <w:rsid w:val="005D5492"/>
    <w:rsid w:val="005E2E0B"/>
    <w:rsid w:val="005E7A7D"/>
    <w:rsid w:val="005F5E11"/>
    <w:rsid w:val="00602457"/>
    <w:rsid w:val="00620F4C"/>
    <w:rsid w:val="006243E2"/>
    <w:rsid w:val="00634530"/>
    <w:rsid w:val="00634ECB"/>
    <w:rsid w:val="00644FC3"/>
    <w:rsid w:val="00646BD1"/>
    <w:rsid w:val="00651EAF"/>
    <w:rsid w:val="00654663"/>
    <w:rsid w:val="006561C2"/>
    <w:rsid w:val="006711C8"/>
    <w:rsid w:val="00671CB3"/>
    <w:rsid w:val="00672A06"/>
    <w:rsid w:val="00674BAF"/>
    <w:rsid w:val="00674F06"/>
    <w:rsid w:val="00682200"/>
    <w:rsid w:val="00692BF6"/>
    <w:rsid w:val="006A1497"/>
    <w:rsid w:val="006B0BD1"/>
    <w:rsid w:val="006B5404"/>
    <w:rsid w:val="006C2432"/>
    <w:rsid w:val="006C581C"/>
    <w:rsid w:val="006D20A5"/>
    <w:rsid w:val="006D37BF"/>
    <w:rsid w:val="006D6828"/>
    <w:rsid w:val="00702E22"/>
    <w:rsid w:val="0072020E"/>
    <w:rsid w:val="00722650"/>
    <w:rsid w:val="007442B8"/>
    <w:rsid w:val="007504E4"/>
    <w:rsid w:val="0078169D"/>
    <w:rsid w:val="00784E71"/>
    <w:rsid w:val="00786071"/>
    <w:rsid w:val="00794EA6"/>
    <w:rsid w:val="00795E82"/>
    <w:rsid w:val="007A3ECB"/>
    <w:rsid w:val="007A7983"/>
    <w:rsid w:val="007B3927"/>
    <w:rsid w:val="007B6CE2"/>
    <w:rsid w:val="007D7BB3"/>
    <w:rsid w:val="007E587D"/>
    <w:rsid w:val="00824AB9"/>
    <w:rsid w:val="00833D21"/>
    <w:rsid w:val="00836526"/>
    <w:rsid w:val="00836B35"/>
    <w:rsid w:val="0084334E"/>
    <w:rsid w:val="00843BDE"/>
    <w:rsid w:val="00844293"/>
    <w:rsid w:val="008527FE"/>
    <w:rsid w:val="00853206"/>
    <w:rsid w:val="00866005"/>
    <w:rsid w:val="0087588C"/>
    <w:rsid w:val="008861E4"/>
    <w:rsid w:val="0089705C"/>
    <w:rsid w:val="008A6D43"/>
    <w:rsid w:val="008B491E"/>
    <w:rsid w:val="008C1A28"/>
    <w:rsid w:val="008C2E98"/>
    <w:rsid w:val="008E29D5"/>
    <w:rsid w:val="008E49BD"/>
    <w:rsid w:val="008E53E9"/>
    <w:rsid w:val="008E5771"/>
    <w:rsid w:val="008E7148"/>
    <w:rsid w:val="008F4ACF"/>
    <w:rsid w:val="009016ED"/>
    <w:rsid w:val="00901EE4"/>
    <w:rsid w:val="009060CF"/>
    <w:rsid w:val="00917A09"/>
    <w:rsid w:val="00924166"/>
    <w:rsid w:val="00940B9B"/>
    <w:rsid w:val="00941BEB"/>
    <w:rsid w:val="00951A6C"/>
    <w:rsid w:val="0095676E"/>
    <w:rsid w:val="00956983"/>
    <w:rsid w:val="00963CF0"/>
    <w:rsid w:val="00964BB1"/>
    <w:rsid w:val="009775D9"/>
    <w:rsid w:val="00997175"/>
    <w:rsid w:val="009A1847"/>
    <w:rsid w:val="009A761D"/>
    <w:rsid w:val="009B062A"/>
    <w:rsid w:val="009D6523"/>
    <w:rsid w:val="009D76BF"/>
    <w:rsid w:val="009E7C6F"/>
    <w:rsid w:val="009F1793"/>
    <w:rsid w:val="009F2D23"/>
    <w:rsid w:val="00A01D69"/>
    <w:rsid w:val="00A02335"/>
    <w:rsid w:val="00A31B3E"/>
    <w:rsid w:val="00A31CAD"/>
    <w:rsid w:val="00A32CE2"/>
    <w:rsid w:val="00A46C9A"/>
    <w:rsid w:val="00A619F3"/>
    <w:rsid w:val="00A62A73"/>
    <w:rsid w:val="00A720B2"/>
    <w:rsid w:val="00A87FF6"/>
    <w:rsid w:val="00AA0A3B"/>
    <w:rsid w:val="00AA2200"/>
    <w:rsid w:val="00AA2763"/>
    <w:rsid w:val="00AA33B6"/>
    <w:rsid w:val="00AB41B3"/>
    <w:rsid w:val="00AB50CA"/>
    <w:rsid w:val="00AB6D64"/>
    <w:rsid w:val="00AC53CE"/>
    <w:rsid w:val="00AC65E0"/>
    <w:rsid w:val="00AD2193"/>
    <w:rsid w:val="00AD536D"/>
    <w:rsid w:val="00AE0ECD"/>
    <w:rsid w:val="00AF2AC7"/>
    <w:rsid w:val="00AF74CE"/>
    <w:rsid w:val="00B05FD6"/>
    <w:rsid w:val="00B073CB"/>
    <w:rsid w:val="00B208DB"/>
    <w:rsid w:val="00B23F69"/>
    <w:rsid w:val="00B60619"/>
    <w:rsid w:val="00B66A70"/>
    <w:rsid w:val="00B67366"/>
    <w:rsid w:val="00B67D21"/>
    <w:rsid w:val="00B71E75"/>
    <w:rsid w:val="00B80EE1"/>
    <w:rsid w:val="00B8176E"/>
    <w:rsid w:val="00B818C6"/>
    <w:rsid w:val="00B830F7"/>
    <w:rsid w:val="00B84135"/>
    <w:rsid w:val="00B95EFE"/>
    <w:rsid w:val="00BC34FC"/>
    <w:rsid w:val="00BE10CB"/>
    <w:rsid w:val="00BF4365"/>
    <w:rsid w:val="00BF564A"/>
    <w:rsid w:val="00C04D34"/>
    <w:rsid w:val="00C05DF8"/>
    <w:rsid w:val="00C06864"/>
    <w:rsid w:val="00C10F54"/>
    <w:rsid w:val="00C23D8D"/>
    <w:rsid w:val="00C3649C"/>
    <w:rsid w:val="00C37AA3"/>
    <w:rsid w:val="00C37FD7"/>
    <w:rsid w:val="00C43419"/>
    <w:rsid w:val="00C44CF3"/>
    <w:rsid w:val="00C50AF6"/>
    <w:rsid w:val="00C61BE0"/>
    <w:rsid w:val="00C6707E"/>
    <w:rsid w:val="00C70B0E"/>
    <w:rsid w:val="00C773CA"/>
    <w:rsid w:val="00C83785"/>
    <w:rsid w:val="00C94C0D"/>
    <w:rsid w:val="00CA1FEB"/>
    <w:rsid w:val="00CD4F85"/>
    <w:rsid w:val="00CD6F02"/>
    <w:rsid w:val="00CE1144"/>
    <w:rsid w:val="00CE246D"/>
    <w:rsid w:val="00CF07A0"/>
    <w:rsid w:val="00CF3E03"/>
    <w:rsid w:val="00D0082A"/>
    <w:rsid w:val="00D05EAC"/>
    <w:rsid w:val="00D13CF3"/>
    <w:rsid w:val="00D21455"/>
    <w:rsid w:val="00D3279F"/>
    <w:rsid w:val="00D33D92"/>
    <w:rsid w:val="00D47634"/>
    <w:rsid w:val="00D6239F"/>
    <w:rsid w:val="00D66A04"/>
    <w:rsid w:val="00D66E42"/>
    <w:rsid w:val="00D709B3"/>
    <w:rsid w:val="00D90E06"/>
    <w:rsid w:val="00D9176B"/>
    <w:rsid w:val="00DA2ED6"/>
    <w:rsid w:val="00DB76B8"/>
    <w:rsid w:val="00DB7CD1"/>
    <w:rsid w:val="00DC2EA1"/>
    <w:rsid w:val="00DD4CA6"/>
    <w:rsid w:val="00DD6AAF"/>
    <w:rsid w:val="00DE3F5C"/>
    <w:rsid w:val="00DF1D20"/>
    <w:rsid w:val="00E06203"/>
    <w:rsid w:val="00E1241D"/>
    <w:rsid w:val="00E12D2D"/>
    <w:rsid w:val="00E1660A"/>
    <w:rsid w:val="00E21324"/>
    <w:rsid w:val="00E246B9"/>
    <w:rsid w:val="00E27107"/>
    <w:rsid w:val="00E31FEA"/>
    <w:rsid w:val="00E41390"/>
    <w:rsid w:val="00E4300A"/>
    <w:rsid w:val="00E45169"/>
    <w:rsid w:val="00E47787"/>
    <w:rsid w:val="00E51C30"/>
    <w:rsid w:val="00E64180"/>
    <w:rsid w:val="00E74AEE"/>
    <w:rsid w:val="00E868E5"/>
    <w:rsid w:val="00E91F43"/>
    <w:rsid w:val="00E9237A"/>
    <w:rsid w:val="00E939FA"/>
    <w:rsid w:val="00EA5765"/>
    <w:rsid w:val="00EC2532"/>
    <w:rsid w:val="00EC2764"/>
    <w:rsid w:val="00ED2734"/>
    <w:rsid w:val="00ED734B"/>
    <w:rsid w:val="00ED7812"/>
    <w:rsid w:val="00EF3B86"/>
    <w:rsid w:val="00EF7E71"/>
    <w:rsid w:val="00F0267C"/>
    <w:rsid w:val="00F0474F"/>
    <w:rsid w:val="00F317E9"/>
    <w:rsid w:val="00F34554"/>
    <w:rsid w:val="00F45F77"/>
    <w:rsid w:val="00F5167F"/>
    <w:rsid w:val="00F52258"/>
    <w:rsid w:val="00F74893"/>
    <w:rsid w:val="00F82112"/>
    <w:rsid w:val="00F8570A"/>
    <w:rsid w:val="00F91B4B"/>
    <w:rsid w:val="00F91C7B"/>
    <w:rsid w:val="00F961F1"/>
    <w:rsid w:val="00FA0890"/>
    <w:rsid w:val="00FC115E"/>
    <w:rsid w:val="00FC4339"/>
    <w:rsid w:val="00FC5B2F"/>
    <w:rsid w:val="00FD36A5"/>
    <w:rsid w:val="00FD6516"/>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38CED7"/>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A720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CF9EC-BD68-4437-ABD2-FE96F85F2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2092</Words>
  <Characters>11931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13996</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Anđela Drašković</cp:lastModifiedBy>
  <cp:revision>4</cp:revision>
  <dcterms:created xsi:type="dcterms:W3CDTF">2023-07-17T08:39:00Z</dcterms:created>
  <dcterms:modified xsi:type="dcterms:W3CDTF">2023-07-27T12:15:00Z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