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61BC4" w14:textId="77777777" w:rsidR="00314579" w:rsidRPr="00C26C07" w:rsidRDefault="00C30F92" w:rsidP="00314579">
      <w:pPr>
        <w:jc w:val="center"/>
        <w:rPr>
          <w:b/>
          <w:bCs/>
          <w:iCs/>
          <w:sz w:val="22"/>
          <w:szCs w:val="22"/>
          <w:u w:val="single"/>
        </w:rPr>
      </w:pPr>
      <w:r w:rsidRPr="00C26C07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C26C07">
        <w:rPr>
          <w:b/>
          <w:bCs/>
          <w:iCs/>
          <w:sz w:val="22"/>
          <w:szCs w:val="22"/>
          <w:u w:val="single"/>
        </w:rPr>
        <w:t>LIJEK</w:t>
      </w:r>
    </w:p>
    <w:p w14:paraId="54C419CD" w14:textId="77777777" w:rsidR="00C30F92" w:rsidRPr="00C26C07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021EA106" w14:textId="77777777" w:rsidR="00314579" w:rsidRPr="00C26C07" w:rsidRDefault="00314579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6C140498" w14:textId="77777777" w:rsidR="00314579" w:rsidRPr="00BF45FB" w:rsidRDefault="00314579" w:rsidP="00314579">
      <w:pPr>
        <w:tabs>
          <w:tab w:val="left" w:pos="284"/>
          <w:tab w:val="center" w:pos="4680"/>
          <w:tab w:val="right" w:pos="9360"/>
        </w:tabs>
        <w:jc w:val="center"/>
        <w:rPr>
          <w:rFonts w:eastAsiaTheme="minorHAnsi"/>
          <w:sz w:val="22"/>
          <w:szCs w:val="22"/>
        </w:rPr>
      </w:pPr>
      <w:r w:rsidRPr="00C26C07">
        <w:rPr>
          <w:rFonts w:eastAsia="TimesNewRoman,Bold"/>
          <w:b/>
          <w:bCs/>
          <w:sz w:val="22"/>
          <w:szCs w:val="22"/>
          <w:lang w:val="hr-HR"/>
        </w:rPr>
        <w:t>Fulvestrant Pliva, 250 mg/5 ml, rastvor za injekciju u napunjenom injekcionom špricu</w:t>
      </w:r>
    </w:p>
    <w:p w14:paraId="57013BDF" w14:textId="77777777" w:rsidR="00C22BE5" w:rsidRPr="00BF45FB" w:rsidRDefault="00314579" w:rsidP="00314579">
      <w:pPr>
        <w:pStyle w:val="Header"/>
        <w:tabs>
          <w:tab w:val="left" w:pos="284"/>
        </w:tabs>
        <w:jc w:val="center"/>
        <w:rPr>
          <w:sz w:val="22"/>
          <w:szCs w:val="22"/>
        </w:rPr>
      </w:pPr>
      <w:r w:rsidRPr="00C26C07">
        <w:rPr>
          <w:rFonts w:eastAsiaTheme="minorHAnsi"/>
          <w:b/>
          <w:bCs/>
          <w:sz w:val="22"/>
          <w:szCs w:val="22"/>
          <w:lang w:val="sr-Latn-CS"/>
        </w:rPr>
        <w:t>INN fulvestrant</w:t>
      </w:r>
    </w:p>
    <w:p w14:paraId="6562C622" w14:textId="77777777" w:rsidR="00C22BE5" w:rsidRPr="00BF45FB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1957E450" w14:textId="77777777" w:rsidR="00C22BE5" w:rsidRPr="00BF45FB" w:rsidRDefault="00C22BE5" w:rsidP="00314579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5BDEA25C" w14:textId="77777777" w:rsidR="00314579" w:rsidRPr="00BF45FB" w:rsidRDefault="00314579" w:rsidP="00314579">
      <w:pPr>
        <w:widowControl w:val="0"/>
        <w:autoSpaceDE w:val="0"/>
        <w:autoSpaceDN w:val="0"/>
        <w:rPr>
          <w:sz w:val="22"/>
          <w:szCs w:val="22"/>
        </w:rPr>
      </w:pPr>
    </w:p>
    <w:p w14:paraId="45D31FB6" w14:textId="27EEC8AF" w:rsidR="00A32113" w:rsidRPr="00C26C07" w:rsidRDefault="00A32113" w:rsidP="002A208E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C26C07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C26C07">
        <w:rPr>
          <w:b/>
          <w:bCs/>
          <w:sz w:val="22"/>
          <w:szCs w:val="22"/>
          <w:lang w:val="sr-Latn-CS"/>
        </w:rPr>
        <w:t>,</w:t>
      </w:r>
      <w:r w:rsidR="006A2B96" w:rsidRPr="00C26C07">
        <w:rPr>
          <w:sz w:val="22"/>
          <w:szCs w:val="22"/>
        </w:rPr>
        <w:t xml:space="preserve"> </w:t>
      </w:r>
      <w:r w:rsidR="006A2B96" w:rsidRPr="00C26C07">
        <w:rPr>
          <w:b/>
          <w:bCs/>
          <w:sz w:val="22"/>
          <w:szCs w:val="22"/>
          <w:lang w:val="sr-Latn-CS"/>
        </w:rPr>
        <w:t>jer sadrži informacije koje su važne za Vas</w:t>
      </w:r>
    </w:p>
    <w:p w14:paraId="4F7452FF" w14:textId="77777777" w:rsidR="00A32113" w:rsidRPr="00C26C07" w:rsidRDefault="00A32113" w:rsidP="002A208E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26C07">
        <w:rPr>
          <w:sz w:val="22"/>
          <w:szCs w:val="22"/>
          <w:lang w:val="sr-Latn-CS"/>
        </w:rPr>
        <w:t>Uputstvo sačuvajte. Može biti potrebno da ga ponovo pročitate.</w:t>
      </w:r>
    </w:p>
    <w:p w14:paraId="3CA0DE39" w14:textId="77777777" w:rsidR="00A32113" w:rsidRPr="00C26C07" w:rsidRDefault="00A32113" w:rsidP="002A208E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26C07">
        <w:rPr>
          <w:sz w:val="22"/>
          <w:szCs w:val="22"/>
          <w:lang w:val="sr-Latn-CS"/>
        </w:rPr>
        <w:t>Ako imate dodatnih pitanja, obratite se svom ljekaru ili farmaceutu</w:t>
      </w:r>
      <w:r w:rsidR="00070BAB" w:rsidRPr="00C26C07">
        <w:rPr>
          <w:sz w:val="22"/>
          <w:szCs w:val="22"/>
          <w:lang w:val="sr-Latn-CS"/>
        </w:rPr>
        <w:t xml:space="preserve"> </w:t>
      </w:r>
      <w:r w:rsidR="00070BAB" w:rsidRPr="00C26C07">
        <w:rPr>
          <w:noProof/>
          <w:sz w:val="22"/>
          <w:szCs w:val="22"/>
          <w:lang w:val="hr-HR"/>
        </w:rPr>
        <w:t>ili medicinskoj sestri</w:t>
      </w:r>
      <w:r w:rsidRPr="00C26C07">
        <w:rPr>
          <w:sz w:val="22"/>
          <w:szCs w:val="22"/>
          <w:lang w:val="sr-Latn-CS"/>
        </w:rPr>
        <w:t>.</w:t>
      </w:r>
      <w:r w:rsidR="006240C9" w:rsidRPr="00C26C07">
        <w:rPr>
          <w:sz w:val="22"/>
          <w:szCs w:val="22"/>
          <w:lang w:val="sr-Latn-CS"/>
        </w:rPr>
        <w:t xml:space="preserve"> </w:t>
      </w:r>
    </w:p>
    <w:p w14:paraId="027A0588" w14:textId="77777777" w:rsidR="00A32113" w:rsidRPr="00C26C07" w:rsidRDefault="00A32113" w:rsidP="002A208E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C26C07">
        <w:rPr>
          <w:sz w:val="22"/>
          <w:szCs w:val="22"/>
          <w:lang w:val="sr-Latn-CS"/>
        </w:rPr>
        <w:t>Ovaj lijek propisan je Vama i ne sm</w:t>
      </w:r>
      <w:r w:rsidR="00A06E5C" w:rsidRPr="00C26C07">
        <w:rPr>
          <w:sz w:val="22"/>
          <w:szCs w:val="22"/>
          <w:lang w:val="sr-Latn-CS"/>
        </w:rPr>
        <w:t>ij</w:t>
      </w:r>
      <w:r w:rsidRPr="00C26C07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1E32D733" w14:textId="77777777" w:rsidR="00C269D7" w:rsidRPr="00C26C07" w:rsidRDefault="00C269D7" w:rsidP="002A208E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C26C07">
        <w:rPr>
          <w:spacing w:val="-5"/>
          <w:sz w:val="22"/>
          <w:szCs w:val="22"/>
          <w:lang w:val="sr-Latn-RS"/>
        </w:rPr>
        <w:t xml:space="preserve">Ako </w:t>
      </w:r>
      <w:r w:rsidR="00CE3E04" w:rsidRPr="00C26C07">
        <w:rPr>
          <w:spacing w:val="-5"/>
          <w:sz w:val="22"/>
          <w:szCs w:val="22"/>
          <w:lang w:val="sr-Latn-RS"/>
        </w:rPr>
        <w:t>Vam</w:t>
      </w:r>
      <w:r w:rsidRPr="00C26C07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C26C07">
        <w:rPr>
          <w:spacing w:val="-5"/>
          <w:sz w:val="22"/>
          <w:szCs w:val="22"/>
          <w:lang w:val="sr-Latn-RS"/>
        </w:rPr>
        <w:t xml:space="preserve">ejstvo recite to svom ljekaru, </w:t>
      </w:r>
      <w:r w:rsidRPr="00C26C07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C26C07">
        <w:rPr>
          <w:spacing w:val="-4"/>
          <w:sz w:val="22"/>
          <w:szCs w:val="22"/>
          <w:lang w:val="sr-Latn-RS"/>
        </w:rPr>
        <w:t xml:space="preserve">. </w:t>
      </w:r>
      <w:r w:rsidR="0085398E" w:rsidRPr="00C26C07">
        <w:rPr>
          <w:spacing w:val="-4"/>
          <w:sz w:val="22"/>
          <w:szCs w:val="22"/>
          <w:lang w:val="sr-Latn-RS"/>
        </w:rPr>
        <w:t xml:space="preserve">Pogledajte dio 4. </w:t>
      </w:r>
    </w:p>
    <w:p w14:paraId="1F767A20" w14:textId="77777777" w:rsidR="00C269D7" w:rsidRPr="00C26C07" w:rsidRDefault="00C269D7" w:rsidP="002A208E">
      <w:pPr>
        <w:widowControl w:val="0"/>
        <w:autoSpaceDE w:val="0"/>
        <w:autoSpaceDN w:val="0"/>
        <w:jc w:val="both"/>
        <w:rPr>
          <w:sz w:val="22"/>
          <w:szCs w:val="22"/>
          <w:lang w:val="pl-PL"/>
        </w:rPr>
      </w:pPr>
    </w:p>
    <w:p w14:paraId="1F37E9C1" w14:textId="77777777" w:rsidR="00C269D7" w:rsidRPr="00C26C07" w:rsidRDefault="00C269D7" w:rsidP="002A208E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3F0F5992" w14:textId="77777777" w:rsidR="00A92C66" w:rsidRPr="00C26C07" w:rsidRDefault="00A92C66" w:rsidP="002A208E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4AEC0251" w14:textId="77777777" w:rsidR="00A32113" w:rsidRPr="00C26C07" w:rsidRDefault="00A32113" w:rsidP="002A208E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C26C07">
        <w:rPr>
          <w:b/>
          <w:bCs/>
          <w:sz w:val="22"/>
          <w:szCs w:val="22"/>
          <w:lang w:val="sr-Latn-CS"/>
        </w:rPr>
        <w:t>U ovom uputstvu pročitaćete:</w:t>
      </w:r>
    </w:p>
    <w:p w14:paraId="5B21B3D1" w14:textId="77777777" w:rsidR="00A32113" w:rsidRPr="00C26C07" w:rsidRDefault="00314579" w:rsidP="002A208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26C07">
        <w:rPr>
          <w:sz w:val="22"/>
          <w:szCs w:val="22"/>
          <w:lang w:val="sr-Latn-CS"/>
        </w:rPr>
        <w:t>Šta je lijek Fulvestrant Pliva</w:t>
      </w:r>
      <w:r w:rsidR="00A32113" w:rsidRPr="00C26C07">
        <w:rPr>
          <w:sz w:val="22"/>
          <w:szCs w:val="22"/>
          <w:lang w:val="sr-Latn-CS"/>
        </w:rPr>
        <w:t xml:space="preserve"> i čemu je namijenjen</w:t>
      </w:r>
    </w:p>
    <w:p w14:paraId="36FC4353" w14:textId="77777777" w:rsidR="00A32113" w:rsidRPr="00C26C07" w:rsidRDefault="00A32113" w:rsidP="002A208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26C07">
        <w:rPr>
          <w:sz w:val="22"/>
          <w:szCs w:val="22"/>
          <w:lang w:val="sr-Latn-CS"/>
        </w:rPr>
        <w:t xml:space="preserve">Šta treba da znate prije nego što uzmete lijek </w:t>
      </w:r>
      <w:r w:rsidR="00314579" w:rsidRPr="00C26C07">
        <w:rPr>
          <w:sz w:val="22"/>
          <w:szCs w:val="22"/>
          <w:lang w:val="sr-Latn-CS"/>
        </w:rPr>
        <w:t>Fulvestrant Pliva</w:t>
      </w:r>
    </w:p>
    <w:p w14:paraId="06AF9E4C" w14:textId="77777777" w:rsidR="00A32113" w:rsidRPr="00C26C07" w:rsidRDefault="00A32113" w:rsidP="002A208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26C07">
        <w:rPr>
          <w:sz w:val="22"/>
          <w:szCs w:val="22"/>
          <w:lang w:val="sr-Latn-CS"/>
        </w:rPr>
        <w:t xml:space="preserve">Kako se upotrebljava lijek </w:t>
      </w:r>
      <w:r w:rsidR="00314579" w:rsidRPr="00C26C07">
        <w:rPr>
          <w:sz w:val="22"/>
          <w:szCs w:val="22"/>
          <w:lang w:val="sr-Latn-CS"/>
        </w:rPr>
        <w:t>Fulvestrant Pliva</w:t>
      </w:r>
    </w:p>
    <w:p w14:paraId="1A58869B" w14:textId="77777777" w:rsidR="00A32113" w:rsidRPr="00C26C07" w:rsidRDefault="00A32113" w:rsidP="002A208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26C07">
        <w:rPr>
          <w:sz w:val="22"/>
          <w:szCs w:val="22"/>
          <w:lang w:val="sr-Latn-CS"/>
        </w:rPr>
        <w:t xml:space="preserve">Moguća neželjena dejstva </w:t>
      </w:r>
    </w:p>
    <w:p w14:paraId="5130963D" w14:textId="77777777" w:rsidR="00A32113" w:rsidRPr="00C26C07" w:rsidRDefault="00A32113" w:rsidP="002A208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26C07">
        <w:rPr>
          <w:sz w:val="22"/>
          <w:szCs w:val="22"/>
          <w:lang w:val="sr-Latn-CS"/>
        </w:rPr>
        <w:t xml:space="preserve">Kako čuvati lijek </w:t>
      </w:r>
      <w:r w:rsidR="00314579" w:rsidRPr="00C26C07">
        <w:rPr>
          <w:sz w:val="22"/>
          <w:szCs w:val="22"/>
          <w:lang w:val="sr-Latn-CS"/>
        </w:rPr>
        <w:t>Fulvestrant Pliva</w:t>
      </w:r>
    </w:p>
    <w:p w14:paraId="50008943" w14:textId="77777777" w:rsidR="00A32113" w:rsidRPr="00C26C07" w:rsidRDefault="000A77B3" w:rsidP="002A208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C26C07">
        <w:rPr>
          <w:sz w:val="22"/>
          <w:szCs w:val="22"/>
          <w:lang w:val="sr-Latn-CS"/>
        </w:rPr>
        <w:t>Sadržaj pakovanja i d</w:t>
      </w:r>
      <w:r w:rsidR="00A32113" w:rsidRPr="00C26C07">
        <w:rPr>
          <w:sz w:val="22"/>
          <w:szCs w:val="22"/>
          <w:lang w:val="sr-Latn-CS"/>
        </w:rPr>
        <w:t>odatne informacije</w:t>
      </w:r>
      <w:r w:rsidR="00A02C42" w:rsidRPr="00C26C07">
        <w:rPr>
          <w:sz w:val="22"/>
          <w:szCs w:val="22"/>
          <w:lang w:val="sr-Latn-CS"/>
        </w:rPr>
        <w:t xml:space="preserve"> </w:t>
      </w:r>
    </w:p>
    <w:p w14:paraId="3F9EA6C8" w14:textId="77777777" w:rsidR="00A32113" w:rsidRPr="00C26C07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44711F85" w14:textId="77777777" w:rsidR="00C22BE5" w:rsidRPr="00C26C07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42D31B7D" w14:textId="77777777" w:rsidR="00CF1B2D" w:rsidRPr="00C26C07" w:rsidRDefault="00CF1B2D">
      <w:pPr>
        <w:rPr>
          <w:b/>
          <w:bCs/>
          <w:sz w:val="22"/>
          <w:szCs w:val="22"/>
          <w:lang w:val="sr-Latn-CS"/>
        </w:rPr>
      </w:pPr>
      <w:r w:rsidRPr="00C26C07">
        <w:rPr>
          <w:b/>
          <w:bCs/>
          <w:sz w:val="22"/>
          <w:szCs w:val="22"/>
          <w:lang w:val="sr-Latn-CS"/>
        </w:rPr>
        <w:br w:type="page"/>
      </w:r>
    </w:p>
    <w:p w14:paraId="37D27303" w14:textId="77777777" w:rsidR="00445D8F" w:rsidRPr="00C26C07" w:rsidRDefault="00445D8F" w:rsidP="00A32113">
      <w:pPr>
        <w:rPr>
          <w:b/>
          <w:bCs/>
          <w:sz w:val="22"/>
          <w:szCs w:val="22"/>
          <w:lang w:val="sr-Latn-CS"/>
        </w:rPr>
      </w:pPr>
    </w:p>
    <w:p w14:paraId="1F930372" w14:textId="77777777" w:rsidR="00A32113" w:rsidRPr="00C26C07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C26C07">
        <w:rPr>
          <w:b/>
          <w:bCs/>
          <w:sz w:val="22"/>
          <w:szCs w:val="22"/>
          <w:lang w:val="pl-PL"/>
        </w:rPr>
        <w:t xml:space="preserve">1. </w:t>
      </w:r>
      <w:r w:rsidR="00FB6603" w:rsidRPr="00C26C07">
        <w:rPr>
          <w:b/>
          <w:bCs/>
          <w:sz w:val="22"/>
          <w:szCs w:val="22"/>
          <w:lang w:val="pl-PL"/>
        </w:rPr>
        <w:tab/>
      </w:r>
      <w:r w:rsidRPr="00C26C07">
        <w:rPr>
          <w:b/>
          <w:bCs/>
          <w:sz w:val="22"/>
          <w:szCs w:val="22"/>
          <w:lang w:val="pl-PL"/>
        </w:rPr>
        <w:t xml:space="preserve">ŠTA JE LIJEK </w:t>
      </w:r>
      <w:r w:rsidR="00314579" w:rsidRPr="00C26C07">
        <w:rPr>
          <w:b/>
          <w:bCs/>
          <w:sz w:val="22"/>
          <w:szCs w:val="22"/>
          <w:lang w:val="sr-Latn-CS"/>
        </w:rPr>
        <w:t>FULVESTRANT PLIVA</w:t>
      </w:r>
      <w:r w:rsidR="00314579" w:rsidRPr="00C26C07">
        <w:rPr>
          <w:b/>
          <w:bCs/>
          <w:sz w:val="22"/>
          <w:szCs w:val="22"/>
          <w:lang w:val="pl-PL"/>
        </w:rPr>
        <w:t xml:space="preserve"> </w:t>
      </w:r>
      <w:r w:rsidRPr="00C26C07">
        <w:rPr>
          <w:b/>
          <w:bCs/>
          <w:sz w:val="22"/>
          <w:szCs w:val="22"/>
          <w:lang w:val="pl-PL"/>
        </w:rPr>
        <w:t>I ČEMU JE NAMIJENJEN</w:t>
      </w:r>
    </w:p>
    <w:p w14:paraId="65F7FF95" w14:textId="77777777" w:rsidR="00445D8F" w:rsidRPr="00C26C07" w:rsidRDefault="00445D8F" w:rsidP="00A32113">
      <w:pPr>
        <w:rPr>
          <w:sz w:val="22"/>
          <w:szCs w:val="22"/>
          <w:lang w:val="pl-PL"/>
        </w:rPr>
      </w:pPr>
    </w:p>
    <w:p w14:paraId="7614E8CB" w14:textId="77777777" w:rsidR="00314579" w:rsidRPr="00C26C07" w:rsidRDefault="00314579" w:rsidP="00314579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Lijek Fulvestrant Pliva sadrži aktivnu supstancu fulvestrant, koja pripada grupi blokatora estrogena.</w:t>
      </w:r>
    </w:p>
    <w:p w14:paraId="1B33A2A4" w14:textId="77777777" w:rsidR="00314579" w:rsidRPr="00C26C07" w:rsidRDefault="00314579" w:rsidP="00314579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Estrogeni, jedna vrsta ženskih polnih hormona, mogu u nekim slučajevima stimulisati rast raka dojke.</w:t>
      </w:r>
    </w:p>
    <w:p w14:paraId="26F340D3" w14:textId="77777777" w:rsidR="00314579" w:rsidRPr="00C26C07" w:rsidRDefault="00314579" w:rsidP="00314579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en-GB"/>
        </w:rPr>
      </w:pPr>
      <w:proofErr w:type="spellStart"/>
      <w:r w:rsidRPr="00C26C07">
        <w:rPr>
          <w:rFonts w:eastAsia="TimesNewRoman"/>
          <w:sz w:val="22"/>
          <w:szCs w:val="22"/>
          <w:lang w:val="en-GB"/>
        </w:rPr>
        <w:t>Lijek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Fulvestrant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Pliva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se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takođe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koristi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>:</w:t>
      </w:r>
    </w:p>
    <w:p w14:paraId="5D0AB0EC" w14:textId="77777777" w:rsidR="00314579" w:rsidRPr="00C26C07" w:rsidRDefault="00314579" w:rsidP="00314579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jc w:val="both"/>
        <w:rPr>
          <w:rFonts w:eastAsia="TimesNewRoman"/>
          <w:sz w:val="22"/>
          <w:szCs w:val="22"/>
          <w:lang w:val="en-GB"/>
        </w:rPr>
      </w:pPr>
      <w:proofErr w:type="spellStart"/>
      <w:r w:rsidRPr="00C26C07">
        <w:rPr>
          <w:rFonts w:eastAsia="TimesNewRoman"/>
          <w:sz w:val="22"/>
          <w:szCs w:val="22"/>
          <w:lang w:val="en-GB"/>
        </w:rPr>
        <w:t>samostalno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, u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liječenju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postmenopauzalnih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žena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sa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tipom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raka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dojke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koji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se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zove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estrogenski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receptor-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pozitivni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rak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dojke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,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koji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je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lokalno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uznapredovao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ili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se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raširio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u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druge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djelove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tijela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(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metastatski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),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ili</w:t>
      </w:r>
      <w:proofErr w:type="spellEnd"/>
    </w:p>
    <w:p w14:paraId="7E323881" w14:textId="77777777" w:rsidR="00314579" w:rsidRPr="00C26C07" w:rsidRDefault="00314579" w:rsidP="00314579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jc w:val="both"/>
        <w:rPr>
          <w:rFonts w:eastAsia="TimesNewRoman"/>
          <w:sz w:val="22"/>
          <w:szCs w:val="22"/>
          <w:lang w:val="en-GB"/>
        </w:rPr>
      </w:pPr>
      <w:proofErr w:type="gramStart"/>
      <w:r w:rsidRPr="00C26C07">
        <w:rPr>
          <w:rFonts w:eastAsia="TimesNewRoman"/>
          <w:sz w:val="22"/>
          <w:szCs w:val="22"/>
          <w:lang w:val="en-GB"/>
        </w:rPr>
        <w:t>u</w:t>
      </w:r>
      <w:proofErr w:type="gram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kombinaciji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sa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palbociklibom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u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liječenju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žena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sa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rakom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dojke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koji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se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zove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hormonski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receptor-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pozitivni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,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humani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epidermalni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faktor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rasta-negativni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karcinom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dojke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,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koji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je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lokalno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uznapredovao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ili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se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raširio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u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druge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djelove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tijela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(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metastatski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).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Žene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koje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nijesu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ušle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u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menopauzu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će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takođe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biti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liječene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lijekom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koji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se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zove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agonista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hormona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koji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stimuliše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luteinizirajući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</w:t>
      </w:r>
      <w:proofErr w:type="spellStart"/>
      <w:r w:rsidRPr="00C26C07">
        <w:rPr>
          <w:rFonts w:eastAsia="TimesNewRoman"/>
          <w:sz w:val="22"/>
          <w:szCs w:val="22"/>
          <w:lang w:val="en-GB"/>
        </w:rPr>
        <w:t>hormon</w:t>
      </w:r>
      <w:proofErr w:type="spellEnd"/>
      <w:r w:rsidRPr="00C26C07">
        <w:rPr>
          <w:rFonts w:eastAsia="TimesNewRoman"/>
          <w:sz w:val="22"/>
          <w:szCs w:val="22"/>
          <w:lang w:val="en-GB"/>
        </w:rPr>
        <w:t xml:space="preserve"> (LHRH).</w:t>
      </w:r>
    </w:p>
    <w:p w14:paraId="67AEA6D8" w14:textId="77777777" w:rsidR="00314579" w:rsidRPr="00C26C07" w:rsidRDefault="00314579" w:rsidP="00314579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</w:p>
    <w:p w14:paraId="3243A195" w14:textId="77777777" w:rsidR="00314579" w:rsidRPr="00C26C07" w:rsidRDefault="00314579" w:rsidP="00314579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Kada se lijek Fulvestrant Pliva koristi u kombinaciji sa palbociklibom, važno je da takođe pročitate Uputstvo za pacijenta za palbociklib. Ako imate dodatnih pitanja u vezi palbocikliba, konsultujte Vašeg ljekara.</w:t>
      </w:r>
    </w:p>
    <w:p w14:paraId="679AA74B" w14:textId="77777777" w:rsidR="00445D8F" w:rsidRDefault="00445D8F" w:rsidP="00A32113">
      <w:pPr>
        <w:rPr>
          <w:sz w:val="22"/>
          <w:szCs w:val="22"/>
          <w:lang w:val="sr-Latn-CS"/>
        </w:rPr>
      </w:pPr>
    </w:p>
    <w:p w14:paraId="3310E41B" w14:textId="77777777" w:rsidR="0044393F" w:rsidRPr="00C26C07" w:rsidRDefault="0044393F" w:rsidP="00A32113">
      <w:pPr>
        <w:rPr>
          <w:sz w:val="22"/>
          <w:szCs w:val="22"/>
          <w:lang w:val="sr-Latn-CS"/>
        </w:rPr>
      </w:pPr>
    </w:p>
    <w:p w14:paraId="2A0B9CF4" w14:textId="77777777" w:rsidR="00A32113" w:rsidRPr="00C26C07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C26C07">
        <w:rPr>
          <w:b/>
          <w:bCs/>
          <w:sz w:val="22"/>
          <w:szCs w:val="22"/>
          <w:lang w:val="ru-RU"/>
        </w:rPr>
        <w:t xml:space="preserve">2. </w:t>
      </w:r>
      <w:r w:rsidR="00FB6603" w:rsidRPr="00C26C07">
        <w:rPr>
          <w:b/>
          <w:bCs/>
          <w:sz w:val="22"/>
          <w:szCs w:val="22"/>
          <w:lang w:val="sr-Latn-CS"/>
        </w:rPr>
        <w:tab/>
      </w:r>
      <w:r w:rsidRPr="00C26C07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314579" w:rsidRPr="00C26C07">
        <w:rPr>
          <w:b/>
          <w:caps/>
          <w:sz w:val="22"/>
          <w:szCs w:val="22"/>
          <w:lang w:val="sr-Latn-CS"/>
        </w:rPr>
        <w:t>Fulvestrant Pliva</w:t>
      </w:r>
    </w:p>
    <w:p w14:paraId="1A90F883" w14:textId="77777777" w:rsidR="00445D8F" w:rsidRPr="00C26C07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469A7216" w14:textId="77777777" w:rsidR="00A32113" w:rsidRPr="00C26C07" w:rsidRDefault="00A32113" w:rsidP="00A32113">
      <w:pPr>
        <w:rPr>
          <w:b/>
          <w:sz w:val="22"/>
          <w:szCs w:val="22"/>
          <w:lang w:val="sr-Latn-CS"/>
        </w:rPr>
      </w:pPr>
      <w:r w:rsidRPr="00C26C07">
        <w:rPr>
          <w:b/>
          <w:sz w:val="22"/>
          <w:szCs w:val="22"/>
          <w:lang w:val="ru-RU"/>
        </w:rPr>
        <w:t>L</w:t>
      </w:r>
      <w:r w:rsidRPr="00C26C07">
        <w:rPr>
          <w:b/>
          <w:sz w:val="22"/>
          <w:szCs w:val="22"/>
          <w:lang w:val="sr-Latn-CS"/>
        </w:rPr>
        <w:t>ij</w:t>
      </w:r>
      <w:r w:rsidRPr="00C26C07">
        <w:rPr>
          <w:b/>
          <w:sz w:val="22"/>
          <w:szCs w:val="22"/>
          <w:lang w:val="ru-RU"/>
        </w:rPr>
        <w:t xml:space="preserve">ek </w:t>
      </w:r>
      <w:r w:rsidR="00314579" w:rsidRPr="00C26C07">
        <w:rPr>
          <w:b/>
          <w:sz w:val="22"/>
          <w:szCs w:val="22"/>
          <w:lang w:val="sr-Latn-CS"/>
        </w:rPr>
        <w:t>Fulvestrant Pliva</w:t>
      </w:r>
      <w:r w:rsidRPr="00C26C07">
        <w:rPr>
          <w:b/>
          <w:sz w:val="22"/>
          <w:szCs w:val="22"/>
          <w:lang w:val="ru-RU"/>
        </w:rPr>
        <w:t xml:space="preserve"> ne sm</w:t>
      </w:r>
      <w:r w:rsidRPr="00C26C07">
        <w:rPr>
          <w:b/>
          <w:sz w:val="22"/>
          <w:szCs w:val="22"/>
          <w:lang w:val="sr-Latn-CS"/>
        </w:rPr>
        <w:t>ij</w:t>
      </w:r>
      <w:r w:rsidRPr="00C26C07">
        <w:rPr>
          <w:b/>
          <w:sz w:val="22"/>
          <w:szCs w:val="22"/>
          <w:lang w:val="ru-RU"/>
        </w:rPr>
        <w:t>ete koristiti:</w:t>
      </w:r>
    </w:p>
    <w:p w14:paraId="2E178E2F" w14:textId="77777777" w:rsidR="00314579" w:rsidRPr="00C26C07" w:rsidRDefault="00314579" w:rsidP="00314579">
      <w:pPr>
        <w:numPr>
          <w:ilvl w:val="0"/>
          <w:numId w:val="30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ako ste alergični na fulvestrant ili na bilo koji drugi sastojak ovog lijeka (naveden u dijelu 6),</w:t>
      </w:r>
    </w:p>
    <w:p w14:paraId="58B672E5" w14:textId="1BE5A100" w:rsidR="00314579" w:rsidRPr="00C26C07" w:rsidRDefault="00314579" w:rsidP="00314579">
      <w:pPr>
        <w:numPr>
          <w:ilvl w:val="0"/>
          <w:numId w:val="30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ako ste trudni ili dojite (pogledajte dio „</w:t>
      </w:r>
      <w:r w:rsidR="00526B61">
        <w:rPr>
          <w:rFonts w:eastAsia="TimesNewRoman,Bold"/>
          <w:b/>
          <w:bCs/>
          <w:sz w:val="22"/>
          <w:szCs w:val="22"/>
          <w:lang w:val="hr-HR"/>
        </w:rPr>
        <w:t>T</w:t>
      </w:r>
      <w:r w:rsidRPr="00C26C07">
        <w:rPr>
          <w:rFonts w:eastAsia="TimesNewRoman,Bold"/>
          <w:b/>
          <w:bCs/>
          <w:sz w:val="22"/>
          <w:szCs w:val="22"/>
          <w:lang w:val="hr-HR"/>
        </w:rPr>
        <w:t>rudnoća i dojenje</w:t>
      </w:r>
      <w:r w:rsidRPr="00C26C07">
        <w:rPr>
          <w:rFonts w:eastAsia="TimesNewRoman,Bold"/>
          <w:bCs/>
          <w:sz w:val="22"/>
          <w:szCs w:val="22"/>
          <w:lang w:val="hr-HR"/>
        </w:rPr>
        <w:t>“)</w:t>
      </w:r>
    </w:p>
    <w:p w14:paraId="6A62A284" w14:textId="77777777" w:rsidR="00314579" w:rsidRPr="00C26C07" w:rsidRDefault="00314579" w:rsidP="00314579">
      <w:pPr>
        <w:numPr>
          <w:ilvl w:val="0"/>
          <w:numId w:val="30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 xml:space="preserve">ako imate </w:t>
      </w:r>
      <w:r w:rsidRPr="00C26C07">
        <w:rPr>
          <w:rFonts w:eastAsia="TimesNewRoman"/>
          <w:b/>
          <w:sz w:val="22"/>
          <w:szCs w:val="22"/>
          <w:lang w:val="hr-HR"/>
        </w:rPr>
        <w:t>teške</w:t>
      </w:r>
      <w:r w:rsidRPr="00C26C07">
        <w:rPr>
          <w:rFonts w:eastAsia="TimesNewRoman"/>
          <w:sz w:val="22"/>
          <w:szCs w:val="22"/>
          <w:lang w:val="hr-HR"/>
        </w:rPr>
        <w:t xml:space="preserve"> poremećaje u radu jetre.</w:t>
      </w:r>
    </w:p>
    <w:p w14:paraId="65018E4C" w14:textId="77777777" w:rsidR="00445D8F" w:rsidRPr="00C26C07" w:rsidRDefault="00445D8F" w:rsidP="00A32113">
      <w:pPr>
        <w:rPr>
          <w:sz w:val="22"/>
          <w:szCs w:val="22"/>
          <w:lang w:val="sr-Latn-CS"/>
        </w:rPr>
      </w:pPr>
    </w:p>
    <w:p w14:paraId="07BCEC7A" w14:textId="77777777" w:rsidR="00A02C42" w:rsidRPr="00C26C07" w:rsidRDefault="00F47B6C" w:rsidP="00A32113">
      <w:pPr>
        <w:rPr>
          <w:b/>
          <w:bCs/>
          <w:sz w:val="22"/>
          <w:szCs w:val="22"/>
          <w:lang w:val="sr-Latn-CS"/>
        </w:rPr>
      </w:pPr>
      <w:r w:rsidRPr="00C26C07">
        <w:rPr>
          <w:b/>
          <w:bCs/>
          <w:sz w:val="22"/>
          <w:szCs w:val="22"/>
          <w:lang w:val="sr-Latn-CS"/>
        </w:rPr>
        <w:t>Upozorenja i mjere opreza:</w:t>
      </w:r>
    </w:p>
    <w:p w14:paraId="75C8C940" w14:textId="77777777" w:rsidR="00314579" w:rsidRPr="00C26C07" w:rsidRDefault="00314579" w:rsidP="00A32113">
      <w:pPr>
        <w:rPr>
          <w:b/>
          <w:bCs/>
          <w:sz w:val="22"/>
          <w:szCs w:val="22"/>
          <w:lang w:val="sr-Latn-CS"/>
        </w:rPr>
      </w:pPr>
    </w:p>
    <w:p w14:paraId="32DDA0A6" w14:textId="77777777" w:rsidR="00314579" w:rsidRPr="00C26C07" w:rsidRDefault="00314579" w:rsidP="00314579">
      <w:pPr>
        <w:spacing w:line="259" w:lineRule="auto"/>
        <w:jc w:val="both"/>
        <w:rPr>
          <w:rFonts w:eastAsiaTheme="minorHAnsi"/>
          <w:bCs/>
          <w:sz w:val="22"/>
          <w:szCs w:val="22"/>
          <w:lang w:val="hr-HR"/>
        </w:rPr>
      </w:pPr>
      <w:r w:rsidRPr="00C26C07">
        <w:rPr>
          <w:rFonts w:eastAsiaTheme="minorHAnsi"/>
          <w:bCs/>
          <w:sz w:val="22"/>
          <w:szCs w:val="22"/>
          <w:lang w:val="hr-HR"/>
        </w:rPr>
        <w:t>Obratite se svom ljekaru, farmaceutu ili medicinskoj sestri prije nego što uzmete lijek Fulvestrant Pliva ako se nešto od navedenog odnosi na Vas:</w:t>
      </w:r>
    </w:p>
    <w:p w14:paraId="7B68D8A4" w14:textId="77777777" w:rsidR="00314579" w:rsidRPr="00C26C07" w:rsidRDefault="00314579" w:rsidP="00314579">
      <w:pPr>
        <w:numPr>
          <w:ilvl w:val="0"/>
          <w:numId w:val="31"/>
        </w:numPr>
        <w:spacing w:after="160" w:line="259" w:lineRule="auto"/>
        <w:jc w:val="both"/>
        <w:rPr>
          <w:rFonts w:eastAsiaTheme="minorHAnsi"/>
          <w:bCs/>
          <w:sz w:val="22"/>
          <w:szCs w:val="22"/>
          <w:lang w:val="hr-HR"/>
        </w:rPr>
      </w:pPr>
      <w:r w:rsidRPr="00C26C07">
        <w:rPr>
          <w:rFonts w:eastAsiaTheme="minorHAnsi"/>
          <w:bCs/>
          <w:sz w:val="22"/>
          <w:szCs w:val="22"/>
          <w:lang w:val="hr-HR"/>
        </w:rPr>
        <w:t>poremećaji u radu bubrega ili jetre,</w:t>
      </w:r>
    </w:p>
    <w:p w14:paraId="004C11B4" w14:textId="77777777" w:rsidR="00314579" w:rsidRPr="00C26C07" w:rsidRDefault="00314579" w:rsidP="00314579">
      <w:pPr>
        <w:numPr>
          <w:ilvl w:val="0"/>
          <w:numId w:val="31"/>
        </w:numPr>
        <w:spacing w:after="160" w:line="259" w:lineRule="auto"/>
        <w:jc w:val="both"/>
        <w:rPr>
          <w:rFonts w:eastAsiaTheme="minorHAnsi"/>
          <w:bCs/>
          <w:sz w:val="22"/>
          <w:szCs w:val="22"/>
          <w:lang w:val="hr-HR"/>
        </w:rPr>
      </w:pPr>
      <w:r w:rsidRPr="00C26C07">
        <w:rPr>
          <w:rFonts w:eastAsiaTheme="minorHAnsi"/>
          <w:bCs/>
          <w:sz w:val="22"/>
          <w:szCs w:val="22"/>
          <w:lang w:val="hr-HR"/>
        </w:rPr>
        <w:t>nizak broj trombocita (koje pomažu pri zgrušavanju krvi) ili poremećaji krvarenja,</w:t>
      </w:r>
    </w:p>
    <w:p w14:paraId="014FDF44" w14:textId="77777777" w:rsidR="00314579" w:rsidRPr="00C26C07" w:rsidRDefault="00314579" w:rsidP="00314579">
      <w:pPr>
        <w:numPr>
          <w:ilvl w:val="0"/>
          <w:numId w:val="31"/>
        </w:numPr>
        <w:spacing w:after="160" w:line="259" w:lineRule="auto"/>
        <w:jc w:val="both"/>
        <w:rPr>
          <w:rFonts w:eastAsiaTheme="minorHAnsi"/>
          <w:bCs/>
          <w:sz w:val="22"/>
          <w:szCs w:val="22"/>
          <w:lang w:val="hr-HR"/>
        </w:rPr>
      </w:pPr>
      <w:r w:rsidRPr="00C26C07">
        <w:rPr>
          <w:rFonts w:eastAsiaTheme="minorHAnsi"/>
          <w:bCs/>
          <w:sz w:val="22"/>
          <w:szCs w:val="22"/>
          <w:lang w:val="hr-HR"/>
        </w:rPr>
        <w:t>ranije tegobe sa krvnim ugrušcima,</w:t>
      </w:r>
    </w:p>
    <w:p w14:paraId="7034E202" w14:textId="77777777" w:rsidR="00314579" w:rsidRPr="00C26C07" w:rsidRDefault="00314579" w:rsidP="00314579">
      <w:pPr>
        <w:numPr>
          <w:ilvl w:val="0"/>
          <w:numId w:val="31"/>
        </w:numPr>
        <w:spacing w:after="160" w:line="259" w:lineRule="auto"/>
        <w:jc w:val="both"/>
        <w:rPr>
          <w:rFonts w:eastAsiaTheme="minorHAnsi"/>
          <w:bCs/>
          <w:sz w:val="22"/>
          <w:szCs w:val="22"/>
          <w:lang w:val="hr-HR"/>
        </w:rPr>
      </w:pPr>
      <w:r w:rsidRPr="00C26C07">
        <w:rPr>
          <w:rFonts w:eastAsiaTheme="minorHAnsi"/>
          <w:bCs/>
          <w:sz w:val="22"/>
          <w:szCs w:val="22"/>
          <w:lang w:val="hr-HR"/>
        </w:rPr>
        <w:t>osteoporoza (smanjena gustina kostiju),</w:t>
      </w:r>
    </w:p>
    <w:p w14:paraId="37CF58AE" w14:textId="77777777" w:rsidR="00445D8F" w:rsidRPr="00C26C07" w:rsidRDefault="00314579" w:rsidP="00314579">
      <w:pPr>
        <w:pStyle w:val="ListParagraph"/>
        <w:numPr>
          <w:ilvl w:val="0"/>
          <w:numId w:val="32"/>
        </w:numPr>
        <w:rPr>
          <w:rFonts w:eastAsiaTheme="minorHAnsi"/>
          <w:bCs/>
          <w:sz w:val="22"/>
          <w:szCs w:val="22"/>
          <w:lang w:val="hr-HR"/>
        </w:rPr>
      </w:pPr>
      <w:r w:rsidRPr="00C26C07">
        <w:rPr>
          <w:rFonts w:eastAsiaTheme="minorHAnsi"/>
          <w:bCs/>
          <w:sz w:val="22"/>
          <w:szCs w:val="22"/>
          <w:lang w:val="hr-HR"/>
        </w:rPr>
        <w:t>alkoholizam (pogledajte dio „</w:t>
      </w:r>
      <w:r w:rsidR="00383ED4" w:rsidRPr="00C26C07">
        <w:rPr>
          <w:rFonts w:eastAsiaTheme="minorHAnsi"/>
          <w:bCs/>
          <w:sz w:val="22"/>
          <w:szCs w:val="22"/>
          <w:lang w:val="hr-HR"/>
        </w:rPr>
        <w:t xml:space="preserve">Lijek </w:t>
      </w:r>
      <w:r w:rsidRPr="00C26C07">
        <w:rPr>
          <w:rFonts w:eastAsiaTheme="minorHAnsi"/>
          <w:bCs/>
          <w:sz w:val="22"/>
          <w:szCs w:val="22"/>
          <w:lang w:val="hr-HR"/>
        </w:rPr>
        <w:t>Fulvestrant Pliva sadrži 96% etanol (alkohol)“).</w:t>
      </w:r>
    </w:p>
    <w:p w14:paraId="2889E44D" w14:textId="77777777" w:rsidR="00A56203" w:rsidRPr="00C26C07" w:rsidRDefault="00A56203" w:rsidP="00A56203">
      <w:pPr>
        <w:pStyle w:val="ListParagraph"/>
        <w:rPr>
          <w:rFonts w:eastAsiaTheme="minorHAnsi"/>
          <w:bCs/>
          <w:sz w:val="22"/>
          <w:szCs w:val="22"/>
          <w:lang w:val="hr-HR"/>
        </w:rPr>
      </w:pPr>
    </w:p>
    <w:p w14:paraId="4D0836B0" w14:textId="535E3D5D" w:rsidR="00314579" w:rsidRPr="00C26C07" w:rsidRDefault="00A56203" w:rsidP="00314579">
      <w:pPr>
        <w:rPr>
          <w:bCs/>
          <w:sz w:val="22"/>
          <w:szCs w:val="22"/>
          <w:lang w:val="sr-Latn-CS"/>
        </w:rPr>
      </w:pPr>
      <w:r w:rsidRPr="00C26C07">
        <w:rPr>
          <w:bCs/>
          <w:sz w:val="22"/>
          <w:szCs w:val="22"/>
          <w:lang w:val="sr-Latn-CS"/>
        </w:rPr>
        <w:t xml:space="preserve">Nijesu proučavane efikasnost i bezbjednost </w:t>
      </w:r>
      <w:r w:rsidR="00526B61">
        <w:rPr>
          <w:bCs/>
          <w:sz w:val="22"/>
          <w:szCs w:val="22"/>
          <w:lang w:val="sr-Latn-CS"/>
        </w:rPr>
        <w:t>fulvestranta</w:t>
      </w:r>
      <w:r w:rsidRPr="00C26C07">
        <w:rPr>
          <w:bCs/>
          <w:sz w:val="22"/>
          <w:szCs w:val="22"/>
          <w:lang w:val="sr-Latn-CS"/>
        </w:rPr>
        <w:t xml:space="preserve"> kod pacijentkinja sa kritičnom visceralnom bolešću (kao monoterapija ili u kombinaciji sa palbociklibom).</w:t>
      </w:r>
    </w:p>
    <w:p w14:paraId="4F26DA2C" w14:textId="77777777" w:rsidR="00A56203" w:rsidRPr="00C26C07" w:rsidRDefault="00A56203" w:rsidP="00314579">
      <w:pPr>
        <w:rPr>
          <w:bCs/>
          <w:sz w:val="22"/>
          <w:szCs w:val="22"/>
          <w:lang w:val="sr-Latn-CS"/>
        </w:rPr>
      </w:pPr>
    </w:p>
    <w:p w14:paraId="208CBAD4" w14:textId="77777777" w:rsidR="00C77D13" w:rsidRPr="00C26C07" w:rsidRDefault="00C77D13" w:rsidP="00A32113">
      <w:pPr>
        <w:rPr>
          <w:b/>
          <w:bCs/>
          <w:sz w:val="22"/>
          <w:szCs w:val="22"/>
          <w:lang w:val="sr-Latn-CS"/>
        </w:rPr>
      </w:pPr>
      <w:r w:rsidRPr="00C26C07">
        <w:rPr>
          <w:b/>
          <w:bCs/>
          <w:sz w:val="22"/>
          <w:szCs w:val="22"/>
          <w:lang w:val="sr-Latn-CS"/>
        </w:rPr>
        <w:t>Djeca i adolescenti</w:t>
      </w:r>
    </w:p>
    <w:p w14:paraId="51E81F9F" w14:textId="77777777" w:rsidR="00383ED4" w:rsidRPr="00C26C07" w:rsidRDefault="00383ED4" w:rsidP="00A32113">
      <w:pPr>
        <w:rPr>
          <w:b/>
          <w:bCs/>
          <w:sz w:val="22"/>
          <w:szCs w:val="22"/>
          <w:lang w:val="sr-Latn-CS"/>
        </w:rPr>
      </w:pPr>
    </w:p>
    <w:p w14:paraId="5111F0FA" w14:textId="77777777" w:rsidR="00383ED4" w:rsidRPr="00C26C07" w:rsidRDefault="00383ED4" w:rsidP="00383ED4">
      <w:pPr>
        <w:spacing w:line="259" w:lineRule="auto"/>
        <w:jc w:val="both"/>
        <w:rPr>
          <w:rFonts w:eastAsiaTheme="minorHAnsi"/>
          <w:bCs/>
          <w:sz w:val="22"/>
          <w:szCs w:val="22"/>
          <w:lang w:val="sr-Latn-CS"/>
        </w:rPr>
      </w:pPr>
      <w:r w:rsidRPr="00C26C07">
        <w:rPr>
          <w:rFonts w:eastAsiaTheme="minorHAnsi"/>
          <w:bCs/>
          <w:sz w:val="22"/>
          <w:szCs w:val="22"/>
          <w:lang w:val="sr-Latn-CS"/>
        </w:rPr>
        <w:t>Primjena lijeka Fulvestrant Pliva nije indikovana kod djece i adolescenata mlađih od 18 godina.</w:t>
      </w:r>
    </w:p>
    <w:p w14:paraId="385674F9" w14:textId="77777777" w:rsidR="00C77D13" w:rsidRPr="00C26C07" w:rsidRDefault="00C77D13" w:rsidP="00A32113">
      <w:pPr>
        <w:rPr>
          <w:bCs/>
          <w:sz w:val="22"/>
          <w:szCs w:val="22"/>
          <w:lang w:val="sr-Latn-CS"/>
        </w:rPr>
      </w:pPr>
    </w:p>
    <w:p w14:paraId="67D2393D" w14:textId="77777777" w:rsidR="00A32113" w:rsidRPr="00C26C07" w:rsidRDefault="00A32113" w:rsidP="00A32113">
      <w:pPr>
        <w:rPr>
          <w:b/>
          <w:sz w:val="22"/>
          <w:szCs w:val="22"/>
          <w:lang w:val="sr-Latn-CS"/>
        </w:rPr>
      </w:pPr>
      <w:r w:rsidRPr="00C26C07">
        <w:rPr>
          <w:b/>
          <w:sz w:val="22"/>
          <w:szCs w:val="22"/>
          <w:lang w:val="sr-Latn-CS"/>
        </w:rPr>
        <w:t xml:space="preserve">Primjena drugih </w:t>
      </w:r>
      <w:r w:rsidR="001B03B0" w:rsidRPr="00C26C07">
        <w:rPr>
          <w:b/>
          <w:sz w:val="22"/>
          <w:szCs w:val="22"/>
          <w:lang w:val="sr-Latn-CS"/>
        </w:rPr>
        <w:t>l</w:t>
      </w:r>
      <w:r w:rsidRPr="00C26C07">
        <w:rPr>
          <w:b/>
          <w:sz w:val="22"/>
          <w:szCs w:val="22"/>
          <w:lang w:val="sr-Latn-CS"/>
        </w:rPr>
        <w:t>jekova</w:t>
      </w:r>
    </w:p>
    <w:p w14:paraId="06EACFA0" w14:textId="77777777" w:rsidR="00383ED4" w:rsidRPr="00C26C07" w:rsidRDefault="00383ED4" w:rsidP="00A32113">
      <w:pPr>
        <w:rPr>
          <w:b/>
          <w:sz w:val="22"/>
          <w:szCs w:val="22"/>
          <w:lang w:val="sr-Latn-CS"/>
        </w:rPr>
      </w:pPr>
    </w:p>
    <w:p w14:paraId="792BE744" w14:textId="77777777" w:rsidR="00383ED4" w:rsidRPr="00C26C07" w:rsidRDefault="00383ED4" w:rsidP="00383ED4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Obavijestite svog ljekara ili farmaceuta ukoliko uzimate, nedavno ste uzimali ili biste mogli uzeti bilo koje druge ljekove.</w:t>
      </w:r>
    </w:p>
    <w:p w14:paraId="24541A1C" w14:textId="77777777" w:rsidR="00383ED4" w:rsidRPr="00C26C07" w:rsidRDefault="00383ED4" w:rsidP="00383ED4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Naročito je važno da obavijestite ljekara ako koristite antikoagulanse (ljekove za sprječavanje zgrušavanja krvi).</w:t>
      </w:r>
    </w:p>
    <w:p w14:paraId="497A6822" w14:textId="77777777" w:rsidR="00445D8F" w:rsidRPr="00C26C07" w:rsidRDefault="00445D8F" w:rsidP="00A32113">
      <w:pPr>
        <w:rPr>
          <w:bCs/>
          <w:sz w:val="22"/>
          <w:szCs w:val="22"/>
          <w:lang w:val="sr-Latn-CS"/>
        </w:rPr>
      </w:pPr>
    </w:p>
    <w:p w14:paraId="77F9B086" w14:textId="77777777" w:rsidR="00AF6FE1" w:rsidRDefault="00AF6FE1" w:rsidP="00A32113">
      <w:pPr>
        <w:rPr>
          <w:b/>
          <w:sz w:val="22"/>
          <w:szCs w:val="22"/>
          <w:lang w:val="sr-Latn-CS"/>
        </w:rPr>
      </w:pPr>
    </w:p>
    <w:p w14:paraId="40F5EC28" w14:textId="78E7D3DB" w:rsidR="00A92C66" w:rsidRPr="00C26C07" w:rsidRDefault="00526B61" w:rsidP="00A32113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T</w:t>
      </w:r>
      <w:r w:rsidR="00F47B6C" w:rsidRPr="00C26C07">
        <w:rPr>
          <w:b/>
          <w:sz w:val="22"/>
          <w:szCs w:val="22"/>
          <w:lang w:val="sr-Latn-CS"/>
        </w:rPr>
        <w:t>rudnoća i dojenje</w:t>
      </w:r>
    </w:p>
    <w:p w14:paraId="35718E87" w14:textId="77777777" w:rsidR="00383ED4" w:rsidRPr="00C26C07" w:rsidRDefault="00383ED4" w:rsidP="00A32113">
      <w:pPr>
        <w:rPr>
          <w:b/>
          <w:sz w:val="22"/>
          <w:szCs w:val="22"/>
          <w:lang w:val="sr-Latn-CS"/>
        </w:rPr>
      </w:pPr>
    </w:p>
    <w:p w14:paraId="60759C45" w14:textId="77777777" w:rsidR="00383ED4" w:rsidRPr="00C26C07" w:rsidRDefault="00383ED4" w:rsidP="00383ED4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NE SMIJETE koristiti lijek Fulvestrant Pliva ako ste trudni. Ako možete da zatrudnite, morate koristiti efikasnu kontracepciju dok ste na terapiji lijekom Fulvestrant Pliva kao i 2 godine nakon Vaše posljednje doze.</w:t>
      </w:r>
    </w:p>
    <w:p w14:paraId="1AF8EAFF" w14:textId="77777777" w:rsidR="00383ED4" w:rsidRPr="00C26C07" w:rsidRDefault="00383ED4" w:rsidP="00383ED4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color w:val="FF0000"/>
          <w:sz w:val="22"/>
          <w:szCs w:val="22"/>
          <w:lang w:val="hr-HR"/>
        </w:rPr>
      </w:pPr>
    </w:p>
    <w:p w14:paraId="5A5BE9A3" w14:textId="77777777" w:rsidR="00383ED4" w:rsidRPr="00C26C07" w:rsidRDefault="00383ED4" w:rsidP="00383ED4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Tokom uzimanja lijeka Fulvestrant Pliva NE SMIJETE dojiti.</w:t>
      </w:r>
    </w:p>
    <w:p w14:paraId="131F0A7A" w14:textId="77777777" w:rsidR="00A92C66" w:rsidRPr="00C26C07" w:rsidRDefault="00A92C66" w:rsidP="00A32113">
      <w:pPr>
        <w:rPr>
          <w:b/>
          <w:sz w:val="22"/>
          <w:szCs w:val="22"/>
          <w:lang w:val="sr-Latn-CS"/>
        </w:rPr>
      </w:pPr>
    </w:p>
    <w:p w14:paraId="28E1B241" w14:textId="77777777" w:rsidR="00A32113" w:rsidRPr="00C26C07" w:rsidRDefault="00A32113" w:rsidP="00A32113">
      <w:pPr>
        <w:rPr>
          <w:b/>
          <w:bCs/>
          <w:sz w:val="22"/>
          <w:szCs w:val="22"/>
          <w:lang w:val="sr-Latn-CS"/>
        </w:rPr>
      </w:pPr>
      <w:r w:rsidRPr="00C26C07">
        <w:rPr>
          <w:b/>
          <w:sz w:val="22"/>
          <w:szCs w:val="22"/>
          <w:lang w:val="sr-Latn-CS"/>
        </w:rPr>
        <w:t xml:space="preserve">Uticaj lijeka </w:t>
      </w:r>
      <w:r w:rsidR="00314579" w:rsidRPr="00C26C07">
        <w:rPr>
          <w:b/>
          <w:sz w:val="22"/>
          <w:szCs w:val="22"/>
          <w:lang w:val="sr-Latn-CS"/>
        </w:rPr>
        <w:t>Fulvestrant Pliva</w:t>
      </w:r>
      <w:r w:rsidRPr="00C26C07">
        <w:rPr>
          <w:b/>
          <w:sz w:val="22"/>
          <w:szCs w:val="22"/>
          <w:lang w:val="sr-Latn-CS"/>
        </w:rPr>
        <w:t xml:space="preserve"> na </w:t>
      </w:r>
      <w:r w:rsidR="00F47B6C" w:rsidRPr="00C26C07">
        <w:rPr>
          <w:b/>
          <w:sz w:val="22"/>
          <w:szCs w:val="22"/>
          <w:lang w:val="sr-Latn-CS"/>
        </w:rPr>
        <w:t xml:space="preserve">sposobnost upravljanja </w:t>
      </w:r>
      <w:r w:rsidRPr="00C26C07">
        <w:rPr>
          <w:b/>
          <w:sz w:val="22"/>
          <w:szCs w:val="22"/>
          <w:lang w:val="sr-Latn-CS"/>
        </w:rPr>
        <w:t>vozilima i rukovanje mašinama</w:t>
      </w:r>
      <w:r w:rsidRPr="00C26C07">
        <w:rPr>
          <w:b/>
          <w:bCs/>
          <w:sz w:val="22"/>
          <w:szCs w:val="22"/>
          <w:lang w:val="sr-Latn-CS"/>
        </w:rPr>
        <w:t xml:space="preserve"> </w:t>
      </w:r>
    </w:p>
    <w:p w14:paraId="75802979" w14:textId="77777777" w:rsidR="00383ED4" w:rsidRPr="00C26C07" w:rsidRDefault="00383ED4" w:rsidP="00A32113">
      <w:pPr>
        <w:rPr>
          <w:b/>
          <w:bCs/>
          <w:sz w:val="22"/>
          <w:szCs w:val="22"/>
          <w:lang w:val="sr-Latn-CS"/>
        </w:rPr>
      </w:pPr>
    </w:p>
    <w:p w14:paraId="50C3FA32" w14:textId="77777777" w:rsidR="00383ED4" w:rsidRPr="00C26C07" w:rsidRDefault="00383ED4" w:rsidP="00383ED4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Ne očekuje se da bi lijek Fulvestrant Pliva mogao da utiče na sposobnost upravljanja motornim vozilima ili rukovanja mašinama. Međutim, ako se osjećate umorno nakon liječenja, NEMOJTE voziti niti rukovati mašinama.</w:t>
      </w:r>
    </w:p>
    <w:p w14:paraId="09623818" w14:textId="77777777" w:rsidR="00445D8F" w:rsidRPr="00C26C07" w:rsidRDefault="00445D8F" w:rsidP="00A32113">
      <w:pPr>
        <w:rPr>
          <w:bCs/>
          <w:sz w:val="22"/>
          <w:szCs w:val="22"/>
          <w:lang w:val="sr-Latn-CS"/>
        </w:rPr>
      </w:pPr>
    </w:p>
    <w:p w14:paraId="180EA1BA" w14:textId="77777777" w:rsidR="00A32113" w:rsidRPr="00C26C07" w:rsidRDefault="00A32113" w:rsidP="000B5EAD">
      <w:pPr>
        <w:widowControl w:val="0"/>
        <w:autoSpaceDE w:val="0"/>
        <w:autoSpaceDN w:val="0"/>
        <w:rPr>
          <w:b/>
          <w:sz w:val="22"/>
          <w:szCs w:val="22"/>
          <w:lang w:val="ru-RU"/>
        </w:rPr>
      </w:pPr>
      <w:r w:rsidRPr="00C26C07">
        <w:rPr>
          <w:b/>
          <w:sz w:val="22"/>
          <w:szCs w:val="22"/>
          <w:lang w:val="sr-Latn-CS"/>
        </w:rPr>
        <w:t xml:space="preserve">Važne informacije o nekim sastojcima lijeka </w:t>
      </w:r>
      <w:r w:rsidR="00314579" w:rsidRPr="00C26C07">
        <w:rPr>
          <w:b/>
          <w:sz w:val="22"/>
          <w:szCs w:val="22"/>
          <w:lang w:val="sr-Latn-CS"/>
        </w:rPr>
        <w:t>Fulvestrant Pliva</w:t>
      </w:r>
      <w:r w:rsidR="000B5EAD" w:rsidRPr="00C26C07">
        <w:rPr>
          <w:b/>
          <w:sz w:val="22"/>
          <w:szCs w:val="22"/>
          <w:lang w:val="ru-RU"/>
        </w:rPr>
        <w:t xml:space="preserve"> </w:t>
      </w:r>
    </w:p>
    <w:p w14:paraId="045F081C" w14:textId="77777777" w:rsidR="00383ED4" w:rsidRPr="00C26C07" w:rsidRDefault="00383ED4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4CC6BBBD" w14:textId="77777777" w:rsidR="00383ED4" w:rsidRPr="00BF45FB" w:rsidRDefault="00383ED4" w:rsidP="00383ED4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  <w:proofErr w:type="spellStart"/>
      <w:r w:rsidRPr="00C26C07">
        <w:rPr>
          <w:b/>
          <w:bCs/>
          <w:iCs/>
          <w:sz w:val="22"/>
          <w:szCs w:val="22"/>
          <w:lang w:val="en-GB"/>
        </w:rPr>
        <w:t>Lijek</w:t>
      </w:r>
      <w:proofErr w:type="spellEnd"/>
      <w:r w:rsidRPr="00BF45FB">
        <w:rPr>
          <w:b/>
          <w:bCs/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b/>
          <w:bCs/>
          <w:iCs/>
          <w:sz w:val="22"/>
          <w:szCs w:val="22"/>
          <w:lang w:val="en-GB"/>
        </w:rPr>
        <w:t>Fulvestrant</w:t>
      </w:r>
      <w:proofErr w:type="spellEnd"/>
      <w:r w:rsidRPr="00BF45FB">
        <w:rPr>
          <w:b/>
          <w:bCs/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b/>
          <w:bCs/>
          <w:iCs/>
          <w:sz w:val="22"/>
          <w:szCs w:val="22"/>
          <w:lang w:val="en-GB"/>
        </w:rPr>
        <w:t>Pliva</w:t>
      </w:r>
      <w:proofErr w:type="spellEnd"/>
      <w:r w:rsidRPr="00BF45FB">
        <w:rPr>
          <w:b/>
          <w:bCs/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b/>
          <w:bCs/>
          <w:iCs/>
          <w:sz w:val="22"/>
          <w:szCs w:val="22"/>
          <w:lang w:val="en-GB"/>
        </w:rPr>
        <w:t>sadr</w:t>
      </w:r>
      <w:proofErr w:type="spellEnd"/>
      <w:r w:rsidRPr="00BF45FB">
        <w:rPr>
          <w:b/>
          <w:bCs/>
          <w:iCs/>
          <w:sz w:val="22"/>
          <w:szCs w:val="22"/>
          <w:lang w:val="sr-Latn-CS"/>
        </w:rPr>
        <w:t>ž</w:t>
      </w:r>
      <w:proofErr w:type="spellStart"/>
      <w:r w:rsidRPr="00C26C07">
        <w:rPr>
          <w:b/>
          <w:bCs/>
          <w:iCs/>
          <w:sz w:val="22"/>
          <w:szCs w:val="22"/>
          <w:lang w:val="en-GB"/>
        </w:rPr>
        <w:t>i</w:t>
      </w:r>
      <w:proofErr w:type="spellEnd"/>
      <w:r w:rsidRPr="00BF45FB">
        <w:rPr>
          <w:b/>
          <w:bCs/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b/>
          <w:bCs/>
          <w:iCs/>
          <w:sz w:val="22"/>
          <w:szCs w:val="22"/>
          <w:lang w:val="en-GB"/>
        </w:rPr>
        <w:t>etanol</w:t>
      </w:r>
      <w:proofErr w:type="spellEnd"/>
      <w:r w:rsidRPr="00BF45FB">
        <w:rPr>
          <w:b/>
          <w:bCs/>
          <w:iCs/>
          <w:sz w:val="22"/>
          <w:szCs w:val="22"/>
          <w:lang w:val="sr-Latn-CS"/>
        </w:rPr>
        <w:t xml:space="preserve"> 96% (</w:t>
      </w:r>
      <w:proofErr w:type="spellStart"/>
      <w:r w:rsidRPr="00C26C07">
        <w:rPr>
          <w:b/>
          <w:bCs/>
          <w:iCs/>
          <w:sz w:val="22"/>
          <w:szCs w:val="22"/>
          <w:lang w:val="en-GB"/>
        </w:rPr>
        <w:t>alkohol</w:t>
      </w:r>
      <w:proofErr w:type="spellEnd"/>
      <w:r w:rsidRPr="00BF45FB">
        <w:rPr>
          <w:b/>
          <w:bCs/>
          <w:iCs/>
          <w:sz w:val="22"/>
          <w:szCs w:val="22"/>
          <w:lang w:val="sr-Latn-CS"/>
        </w:rPr>
        <w:t xml:space="preserve">) </w:t>
      </w:r>
    </w:p>
    <w:p w14:paraId="7F1D29E2" w14:textId="77777777" w:rsidR="00383ED4" w:rsidRPr="00BF45FB" w:rsidRDefault="00383ED4" w:rsidP="00383ED4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  <w:proofErr w:type="spellStart"/>
      <w:r w:rsidRPr="00C26C07">
        <w:rPr>
          <w:iCs/>
          <w:sz w:val="22"/>
          <w:szCs w:val="22"/>
          <w:lang w:val="en-GB"/>
        </w:rPr>
        <w:t>Ovaj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lijek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sadr</w:t>
      </w:r>
      <w:proofErr w:type="spellEnd"/>
      <w:r w:rsidRPr="00BF45FB">
        <w:rPr>
          <w:iCs/>
          <w:sz w:val="22"/>
          <w:szCs w:val="22"/>
          <w:lang w:val="sr-Latn-CS"/>
        </w:rPr>
        <w:t>ž</w:t>
      </w:r>
      <w:proofErr w:type="spellStart"/>
      <w:r w:rsidRPr="00C26C07">
        <w:rPr>
          <w:iCs/>
          <w:sz w:val="22"/>
          <w:szCs w:val="22"/>
          <w:lang w:val="en-GB"/>
        </w:rPr>
        <w:t>i</w:t>
      </w:r>
      <w:proofErr w:type="spellEnd"/>
      <w:r w:rsidRPr="00BF45FB">
        <w:rPr>
          <w:iCs/>
          <w:sz w:val="22"/>
          <w:szCs w:val="22"/>
          <w:lang w:val="sr-Latn-CS"/>
        </w:rPr>
        <w:t xml:space="preserve"> 474 </w:t>
      </w:r>
      <w:r w:rsidRPr="00C26C07">
        <w:rPr>
          <w:iCs/>
          <w:sz w:val="22"/>
          <w:szCs w:val="22"/>
          <w:lang w:val="en-GB"/>
        </w:rPr>
        <w:t>mg</w:t>
      </w:r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alkohola</w:t>
      </w:r>
      <w:proofErr w:type="spellEnd"/>
      <w:r w:rsidRPr="00BF45FB">
        <w:rPr>
          <w:iCs/>
          <w:sz w:val="22"/>
          <w:szCs w:val="22"/>
          <w:lang w:val="sr-Latn-CS"/>
        </w:rPr>
        <w:t xml:space="preserve"> (</w:t>
      </w:r>
      <w:proofErr w:type="spellStart"/>
      <w:r w:rsidRPr="00C26C07">
        <w:rPr>
          <w:iCs/>
          <w:sz w:val="22"/>
          <w:szCs w:val="22"/>
          <w:lang w:val="en-GB"/>
        </w:rPr>
        <w:t>etanola</w:t>
      </w:r>
      <w:proofErr w:type="spellEnd"/>
      <w:r w:rsidRPr="00BF45FB">
        <w:rPr>
          <w:iCs/>
          <w:sz w:val="22"/>
          <w:szCs w:val="22"/>
          <w:lang w:val="sr-Latn-CS"/>
        </w:rPr>
        <w:t xml:space="preserve">) </w:t>
      </w:r>
      <w:r w:rsidRPr="00C26C07">
        <w:rPr>
          <w:iCs/>
          <w:sz w:val="22"/>
          <w:szCs w:val="22"/>
          <w:lang w:val="en-GB"/>
        </w:rPr>
        <w:t>u</w:t>
      </w:r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svakom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napunjenom</w:t>
      </w:r>
      <w:proofErr w:type="spellEnd"/>
      <w:r w:rsidRPr="00BF45FB">
        <w:rPr>
          <w:iCs/>
          <w:sz w:val="22"/>
          <w:szCs w:val="22"/>
          <w:lang w:val="sr-Latn-CS"/>
        </w:rPr>
        <w:t xml:space="preserve"> š</w:t>
      </w:r>
      <w:proofErr w:type="spellStart"/>
      <w:r w:rsidRPr="00C26C07">
        <w:rPr>
          <w:iCs/>
          <w:sz w:val="22"/>
          <w:szCs w:val="22"/>
          <w:lang w:val="en-GB"/>
        </w:rPr>
        <w:t>pricu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r w:rsidRPr="00C26C07">
        <w:rPr>
          <w:iCs/>
          <w:sz w:val="22"/>
          <w:szCs w:val="22"/>
          <w:lang w:val="en-GB"/>
        </w:rPr>
        <w:t>od</w:t>
      </w:r>
      <w:r w:rsidRPr="00BF45FB">
        <w:rPr>
          <w:iCs/>
          <w:sz w:val="22"/>
          <w:szCs w:val="22"/>
          <w:lang w:val="sr-Latn-CS"/>
        </w:rPr>
        <w:t xml:space="preserve"> 5 </w:t>
      </w:r>
      <w:r w:rsidRPr="00C26C07">
        <w:rPr>
          <w:iCs/>
          <w:sz w:val="22"/>
          <w:szCs w:val="22"/>
          <w:lang w:val="en-GB"/>
        </w:rPr>
        <w:t>ml</w:t>
      </w:r>
      <w:r w:rsidRPr="00BF45FB">
        <w:rPr>
          <w:iCs/>
          <w:sz w:val="22"/>
          <w:szCs w:val="22"/>
          <w:lang w:val="sr-Latn-CS"/>
        </w:rPr>
        <w:t xml:space="preserve"> š</w:t>
      </w:r>
      <w:r w:rsidRPr="00C26C07">
        <w:rPr>
          <w:iCs/>
          <w:sz w:val="22"/>
          <w:szCs w:val="22"/>
          <w:lang w:val="en-GB"/>
        </w:rPr>
        <w:t>to</w:t>
      </w:r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odgovara</w:t>
      </w:r>
      <w:proofErr w:type="spellEnd"/>
      <w:r w:rsidRPr="00BF45FB">
        <w:rPr>
          <w:iCs/>
          <w:sz w:val="22"/>
          <w:szCs w:val="22"/>
          <w:lang w:val="sr-Latn-CS"/>
        </w:rPr>
        <w:t xml:space="preserve"> 94,8 </w:t>
      </w:r>
      <w:r w:rsidRPr="00C26C07">
        <w:rPr>
          <w:iCs/>
          <w:sz w:val="22"/>
          <w:szCs w:val="22"/>
          <w:lang w:val="en-GB"/>
        </w:rPr>
        <w:t>mg</w:t>
      </w:r>
      <w:r w:rsidRPr="00BF45FB">
        <w:rPr>
          <w:iCs/>
          <w:sz w:val="22"/>
          <w:szCs w:val="22"/>
          <w:lang w:val="sr-Latn-CS"/>
        </w:rPr>
        <w:t>/</w:t>
      </w:r>
      <w:r w:rsidRPr="00C26C07">
        <w:rPr>
          <w:iCs/>
          <w:sz w:val="22"/>
          <w:szCs w:val="22"/>
          <w:lang w:val="en-GB"/>
        </w:rPr>
        <w:t>ml</w:t>
      </w:r>
      <w:r w:rsidRPr="00BF45FB">
        <w:rPr>
          <w:iCs/>
          <w:sz w:val="22"/>
          <w:szCs w:val="22"/>
          <w:lang w:val="sr-Latn-CS"/>
        </w:rPr>
        <w:t xml:space="preserve">. </w:t>
      </w:r>
      <w:proofErr w:type="spellStart"/>
      <w:r w:rsidRPr="00C26C07">
        <w:rPr>
          <w:iCs/>
          <w:sz w:val="22"/>
          <w:szCs w:val="22"/>
          <w:lang w:val="en-GB"/>
        </w:rPr>
        <w:t>Koli</w:t>
      </w:r>
      <w:proofErr w:type="spellEnd"/>
      <w:r w:rsidRPr="00BF45FB">
        <w:rPr>
          <w:iCs/>
          <w:sz w:val="22"/>
          <w:szCs w:val="22"/>
          <w:lang w:val="sr-Latn-CS"/>
        </w:rPr>
        <w:t>č</w:t>
      </w:r>
      <w:proofErr w:type="spellStart"/>
      <w:r w:rsidRPr="00C26C07">
        <w:rPr>
          <w:iCs/>
          <w:sz w:val="22"/>
          <w:szCs w:val="22"/>
          <w:lang w:val="en-GB"/>
        </w:rPr>
        <w:t>ina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r w:rsidRPr="00C26C07">
        <w:rPr>
          <w:iCs/>
          <w:sz w:val="22"/>
          <w:szCs w:val="22"/>
          <w:lang w:val="en-GB"/>
        </w:rPr>
        <w:t>u</w:t>
      </w:r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jednoj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dozi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r w:rsidRPr="00C26C07">
        <w:rPr>
          <w:iCs/>
          <w:sz w:val="22"/>
          <w:szCs w:val="22"/>
          <w:lang w:val="en-GB"/>
        </w:rPr>
        <w:t>od</w:t>
      </w:r>
      <w:r w:rsidRPr="00BF45FB">
        <w:rPr>
          <w:iCs/>
          <w:sz w:val="22"/>
          <w:szCs w:val="22"/>
          <w:lang w:val="sr-Latn-CS"/>
        </w:rPr>
        <w:t xml:space="preserve"> 10 </w:t>
      </w:r>
      <w:r w:rsidRPr="00C26C07">
        <w:rPr>
          <w:iCs/>
          <w:sz w:val="22"/>
          <w:szCs w:val="22"/>
          <w:lang w:val="en-GB"/>
        </w:rPr>
        <w:t>ml</w:t>
      </w:r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ovog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lijeka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odgovara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koli</w:t>
      </w:r>
      <w:proofErr w:type="spellEnd"/>
      <w:r w:rsidRPr="00BF45FB">
        <w:rPr>
          <w:iCs/>
          <w:sz w:val="22"/>
          <w:szCs w:val="22"/>
          <w:lang w:val="sr-Latn-CS"/>
        </w:rPr>
        <w:t>č</w:t>
      </w:r>
      <w:proofErr w:type="spellStart"/>
      <w:r w:rsidRPr="00C26C07">
        <w:rPr>
          <w:iCs/>
          <w:sz w:val="22"/>
          <w:szCs w:val="22"/>
          <w:lang w:val="en-GB"/>
        </w:rPr>
        <w:t>ini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manjoj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r w:rsidRPr="00C26C07">
        <w:rPr>
          <w:iCs/>
          <w:sz w:val="22"/>
          <w:szCs w:val="22"/>
          <w:lang w:val="en-GB"/>
        </w:rPr>
        <w:t>od</w:t>
      </w:r>
      <w:r w:rsidRPr="00BF45FB">
        <w:rPr>
          <w:iCs/>
          <w:sz w:val="22"/>
          <w:szCs w:val="22"/>
          <w:lang w:val="sr-Latn-CS"/>
        </w:rPr>
        <w:t xml:space="preserve"> 24 </w:t>
      </w:r>
      <w:r w:rsidRPr="00C26C07">
        <w:rPr>
          <w:iCs/>
          <w:sz w:val="22"/>
          <w:szCs w:val="22"/>
          <w:lang w:val="en-GB"/>
        </w:rPr>
        <w:t>ml</w:t>
      </w:r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piva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ili</w:t>
      </w:r>
      <w:proofErr w:type="spellEnd"/>
      <w:r w:rsidRPr="00BF45FB">
        <w:rPr>
          <w:iCs/>
          <w:sz w:val="22"/>
          <w:szCs w:val="22"/>
          <w:lang w:val="sr-Latn-CS"/>
        </w:rPr>
        <w:t xml:space="preserve"> 10 </w:t>
      </w:r>
      <w:r w:rsidRPr="00C26C07">
        <w:rPr>
          <w:iCs/>
          <w:sz w:val="22"/>
          <w:szCs w:val="22"/>
          <w:lang w:val="en-GB"/>
        </w:rPr>
        <w:t>ml</w:t>
      </w:r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vina</w:t>
      </w:r>
      <w:proofErr w:type="spellEnd"/>
      <w:r w:rsidRPr="00BF45FB">
        <w:rPr>
          <w:iCs/>
          <w:sz w:val="22"/>
          <w:szCs w:val="22"/>
          <w:lang w:val="sr-Latn-CS"/>
        </w:rPr>
        <w:t xml:space="preserve">. </w:t>
      </w:r>
    </w:p>
    <w:p w14:paraId="1CDCB658" w14:textId="77777777" w:rsidR="00445D8F" w:rsidRPr="00BF45FB" w:rsidRDefault="00383ED4" w:rsidP="00383ED4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  <w:r w:rsidRPr="00C26C07">
        <w:rPr>
          <w:iCs/>
          <w:sz w:val="22"/>
          <w:szCs w:val="22"/>
          <w:lang w:val="en-GB"/>
        </w:rPr>
        <w:t>Mala</w:t>
      </w:r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koli</w:t>
      </w:r>
      <w:proofErr w:type="spellEnd"/>
      <w:r w:rsidRPr="00BF45FB">
        <w:rPr>
          <w:iCs/>
          <w:sz w:val="22"/>
          <w:szCs w:val="22"/>
          <w:lang w:val="sr-Latn-CS"/>
        </w:rPr>
        <w:t>č</w:t>
      </w:r>
      <w:proofErr w:type="spellStart"/>
      <w:r w:rsidRPr="00C26C07">
        <w:rPr>
          <w:iCs/>
          <w:sz w:val="22"/>
          <w:szCs w:val="22"/>
          <w:lang w:val="en-GB"/>
        </w:rPr>
        <w:t>ina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alkohola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prisutna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r w:rsidRPr="00C26C07">
        <w:rPr>
          <w:iCs/>
          <w:sz w:val="22"/>
          <w:szCs w:val="22"/>
          <w:lang w:val="en-GB"/>
        </w:rPr>
        <w:t>u</w:t>
      </w:r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ovom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lijeku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r w:rsidRPr="00C26C07">
        <w:rPr>
          <w:iCs/>
          <w:sz w:val="22"/>
          <w:szCs w:val="22"/>
          <w:lang w:val="en-GB"/>
        </w:rPr>
        <w:t>ne</w:t>
      </w:r>
      <w:r w:rsidRPr="00BF45FB">
        <w:rPr>
          <w:iCs/>
          <w:sz w:val="22"/>
          <w:szCs w:val="22"/>
          <w:lang w:val="sr-Latn-CS"/>
        </w:rPr>
        <w:t>ć</w:t>
      </w:r>
      <w:r w:rsidRPr="00C26C07">
        <w:rPr>
          <w:iCs/>
          <w:sz w:val="22"/>
          <w:szCs w:val="22"/>
          <w:lang w:val="en-GB"/>
        </w:rPr>
        <w:t>e</w:t>
      </w:r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imati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nikakav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primjetan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r w:rsidRPr="00C26C07">
        <w:rPr>
          <w:iCs/>
          <w:sz w:val="22"/>
          <w:szCs w:val="22"/>
          <w:lang w:val="en-GB"/>
        </w:rPr>
        <w:t>u</w:t>
      </w:r>
      <w:r w:rsidRPr="00BF45FB">
        <w:rPr>
          <w:iCs/>
          <w:sz w:val="22"/>
          <w:szCs w:val="22"/>
          <w:lang w:val="sr-Latn-CS"/>
        </w:rPr>
        <w:t>č</w:t>
      </w:r>
      <w:proofErr w:type="spellStart"/>
      <w:r w:rsidRPr="00C26C07">
        <w:rPr>
          <w:iCs/>
          <w:sz w:val="22"/>
          <w:szCs w:val="22"/>
          <w:lang w:val="en-GB"/>
        </w:rPr>
        <w:t>inak</w:t>
      </w:r>
      <w:proofErr w:type="spellEnd"/>
      <w:r w:rsidRPr="00BF45FB">
        <w:rPr>
          <w:iCs/>
          <w:sz w:val="22"/>
          <w:szCs w:val="22"/>
          <w:lang w:val="sr-Latn-CS"/>
        </w:rPr>
        <w:t>.</w:t>
      </w:r>
    </w:p>
    <w:p w14:paraId="5A4C0F88" w14:textId="77777777" w:rsidR="00383ED4" w:rsidRPr="00BF45FB" w:rsidRDefault="00383ED4" w:rsidP="00383ED4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</w:p>
    <w:p w14:paraId="32FCABC6" w14:textId="77777777" w:rsidR="00383ED4" w:rsidRPr="00BF45FB" w:rsidRDefault="00383ED4" w:rsidP="00383ED4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  <w:proofErr w:type="spellStart"/>
      <w:r w:rsidRPr="00C26C07">
        <w:rPr>
          <w:b/>
          <w:bCs/>
          <w:iCs/>
          <w:sz w:val="22"/>
          <w:szCs w:val="22"/>
          <w:lang w:val="en-GB"/>
        </w:rPr>
        <w:t>Lijek</w:t>
      </w:r>
      <w:proofErr w:type="spellEnd"/>
      <w:r w:rsidRPr="00BF45FB">
        <w:rPr>
          <w:b/>
          <w:bCs/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b/>
          <w:bCs/>
          <w:iCs/>
          <w:sz w:val="22"/>
          <w:szCs w:val="22"/>
          <w:lang w:val="en-GB"/>
        </w:rPr>
        <w:t>Fulvestrant</w:t>
      </w:r>
      <w:proofErr w:type="spellEnd"/>
      <w:r w:rsidRPr="00BF45FB">
        <w:rPr>
          <w:b/>
          <w:bCs/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b/>
          <w:bCs/>
          <w:iCs/>
          <w:sz w:val="22"/>
          <w:szCs w:val="22"/>
          <w:lang w:val="en-GB"/>
        </w:rPr>
        <w:t>Pliva</w:t>
      </w:r>
      <w:proofErr w:type="spellEnd"/>
      <w:r w:rsidRPr="00BF45FB">
        <w:rPr>
          <w:b/>
          <w:bCs/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b/>
          <w:bCs/>
          <w:iCs/>
          <w:sz w:val="22"/>
          <w:szCs w:val="22"/>
          <w:lang w:val="en-GB"/>
        </w:rPr>
        <w:t>sadr</w:t>
      </w:r>
      <w:proofErr w:type="spellEnd"/>
      <w:r w:rsidRPr="00BF45FB">
        <w:rPr>
          <w:b/>
          <w:bCs/>
          <w:iCs/>
          <w:sz w:val="22"/>
          <w:szCs w:val="22"/>
          <w:lang w:val="sr-Latn-CS"/>
        </w:rPr>
        <w:t>ž</w:t>
      </w:r>
      <w:proofErr w:type="spellStart"/>
      <w:r w:rsidRPr="00C26C07">
        <w:rPr>
          <w:b/>
          <w:bCs/>
          <w:iCs/>
          <w:sz w:val="22"/>
          <w:szCs w:val="22"/>
          <w:lang w:val="en-GB"/>
        </w:rPr>
        <w:t>i</w:t>
      </w:r>
      <w:proofErr w:type="spellEnd"/>
      <w:r w:rsidRPr="00BF45FB">
        <w:rPr>
          <w:b/>
          <w:bCs/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b/>
          <w:bCs/>
          <w:iCs/>
          <w:sz w:val="22"/>
          <w:szCs w:val="22"/>
          <w:lang w:val="en-GB"/>
        </w:rPr>
        <w:t>benzil</w:t>
      </w:r>
      <w:proofErr w:type="spellEnd"/>
      <w:r w:rsidRPr="00BF45FB">
        <w:rPr>
          <w:b/>
          <w:bCs/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b/>
          <w:bCs/>
          <w:iCs/>
          <w:sz w:val="22"/>
          <w:szCs w:val="22"/>
          <w:lang w:val="en-GB"/>
        </w:rPr>
        <w:t>alkohol</w:t>
      </w:r>
      <w:proofErr w:type="spellEnd"/>
      <w:r w:rsidRPr="00BF45FB">
        <w:rPr>
          <w:b/>
          <w:bCs/>
          <w:iCs/>
          <w:sz w:val="22"/>
          <w:szCs w:val="22"/>
          <w:lang w:val="sr-Latn-CS"/>
        </w:rPr>
        <w:t xml:space="preserve"> </w:t>
      </w:r>
    </w:p>
    <w:p w14:paraId="22569CD4" w14:textId="77777777" w:rsidR="00383ED4" w:rsidRPr="00BF45FB" w:rsidRDefault="00383ED4" w:rsidP="00383ED4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  <w:proofErr w:type="spellStart"/>
      <w:r w:rsidRPr="00C26C07">
        <w:rPr>
          <w:iCs/>
          <w:sz w:val="22"/>
          <w:szCs w:val="22"/>
          <w:lang w:val="en-GB"/>
        </w:rPr>
        <w:t>Ovaj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lijek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sadr</w:t>
      </w:r>
      <w:proofErr w:type="spellEnd"/>
      <w:r w:rsidRPr="00BF45FB">
        <w:rPr>
          <w:iCs/>
          <w:sz w:val="22"/>
          <w:szCs w:val="22"/>
          <w:lang w:val="sr-Latn-CS"/>
        </w:rPr>
        <w:t>ž</w:t>
      </w:r>
      <w:proofErr w:type="spellStart"/>
      <w:r w:rsidRPr="00C26C07">
        <w:rPr>
          <w:iCs/>
          <w:sz w:val="22"/>
          <w:szCs w:val="22"/>
          <w:lang w:val="en-GB"/>
        </w:rPr>
        <w:t>i</w:t>
      </w:r>
      <w:proofErr w:type="spellEnd"/>
      <w:r w:rsidRPr="00BF45FB">
        <w:rPr>
          <w:iCs/>
          <w:sz w:val="22"/>
          <w:szCs w:val="22"/>
          <w:lang w:val="sr-Latn-CS"/>
        </w:rPr>
        <w:t xml:space="preserve"> 500 </w:t>
      </w:r>
      <w:r w:rsidRPr="00C26C07">
        <w:rPr>
          <w:iCs/>
          <w:sz w:val="22"/>
          <w:szCs w:val="22"/>
          <w:lang w:val="en-GB"/>
        </w:rPr>
        <w:t>mg</w:t>
      </w:r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benzil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alkohola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r w:rsidRPr="00C26C07">
        <w:rPr>
          <w:iCs/>
          <w:sz w:val="22"/>
          <w:szCs w:val="22"/>
          <w:lang w:val="en-GB"/>
        </w:rPr>
        <w:t>u</w:t>
      </w:r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svakom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napunjenom</w:t>
      </w:r>
      <w:proofErr w:type="spellEnd"/>
      <w:r w:rsidRPr="00BF45FB">
        <w:rPr>
          <w:iCs/>
          <w:sz w:val="22"/>
          <w:szCs w:val="22"/>
          <w:lang w:val="sr-Latn-CS"/>
        </w:rPr>
        <w:t xml:space="preserve"> š</w:t>
      </w:r>
      <w:proofErr w:type="spellStart"/>
      <w:r w:rsidRPr="00C26C07">
        <w:rPr>
          <w:iCs/>
          <w:sz w:val="22"/>
          <w:szCs w:val="22"/>
          <w:lang w:val="en-GB"/>
        </w:rPr>
        <w:t>pricu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r w:rsidRPr="00C26C07">
        <w:rPr>
          <w:iCs/>
          <w:sz w:val="22"/>
          <w:szCs w:val="22"/>
          <w:lang w:val="en-GB"/>
        </w:rPr>
        <w:t>od</w:t>
      </w:r>
      <w:r w:rsidRPr="00BF45FB">
        <w:rPr>
          <w:iCs/>
          <w:sz w:val="22"/>
          <w:szCs w:val="22"/>
          <w:lang w:val="sr-Latn-CS"/>
        </w:rPr>
        <w:t xml:space="preserve"> 5 </w:t>
      </w:r>
      <w:r w:rsidRPr="00C26C07">
        <w:rPr>
          <w:iCs/>
          <w:sz w:val="22"/>
          <w:szCs w:val="22"/>
          <w:lang w:val="en-GB"/>
        </w:rPr>
        <w:t>ml</w:t>
      </w:r>
      <w:r w:rsidRPr="00BF45FB">
        <w:rPr>
          <w:iCs/>
          <w:sz w:val="22"/>
          <w:szCs w:val="22"/>
          <w:lang w:val="sr-Latn-CS"/>
        </w:rPr>
        <w:t xml:space="preserve"> š</w:t>
      </w:r>
      <w:r w:rsidRPr="00C26C07">
        <w:rPr>
          <w:iCs/>
          <w:sz w:val="22"/>
          <w:szCs w:val="22"/>
          <w:lang w:val="en-GB"/>
        </w:rPr>
        <w:t>to</w:t>
      </w:r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odgovara</w:t>
      </w:r>
      <w:proofErr w:type="spellEnd"/>
      <w:r w:rsidRPr="00BF45FB">
        <w:rPr>
          <w:iCs/>
          <w:sz w:val="22"/>
          <w:szCs w:val="22"/>
          <w:lang w:val="sr-Latn-CS"/>
        </w:rPr>
        <w:t xml:space="preserve"> 100 </w:t>
      </w:r>
      <w:r w:rsidRPr="00C26C07">
        <w:rPr>
          <w:iCs/>
          <w:sz w:val="22"/>
          <w:szCs w:val="22"/>
          <w:lang w:val="en-GB"/>
        </w:rPr>
        <w:t>mg</w:t>
      </w:r>
      <w:r w:rsidRPr="00BF45FB">
        <w:rPr>
          <w:iCs/>
          <w:sz w:val="22"/>
          <w:szCs w:val="22"/>
          <w:lang w:val="sr-Latn-CS"/>
        </w:rPr>
        <w:t>/</w:t>
      </w:r>
      <w:r w:rsidRPr="00C26C07">
        <w:rPr>
          <w:iCs/>
          <w:sz w:val="22"/>
          <w:szCs w:val="22"/>
          <w:lang w:val="en-GB"/>
        </w:rPr>
        <w:t>ml</w:t>
      </w:r>
      <w:r w:rsidRPr="00BF45FB">
        <w:rPr>
          <w:iCs/>
          <w:sz w:val="22"/>
          <w:szCs w:val="22"/>
          <w:lang w:val="sr-Latn-CS"/>
        </w:rPr>
        <w:t xml:space="preserve">. </w:t>
      </w:r>
    </w:p>
    <w:p w14:paraId="6FCB38F2" w14:textId="77777777" w:rsidR="00383ED4" w:rsidRPr="00BF45FB" w:rsidRDefault="00383ED4" w:rsidP="00383ED4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  <w:proofErr w:type="spellStart"/>
      <w:r w:rsidRPr="00C26C07">
        <w:rPr>
          <w:iCs/>
          <w:sz w:val="22"/>
          <w:szCs w:val="22"/>
          <w:lang w:val="en-GB"/>
        </w:rPr>
        <w:t>Benzil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alkohol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mo</w:t>
      </w:r>
      <w:proofErr w:type="spellEnd"/>
      <w:r w:rsidRPr="00BF45FB">
        <w:rPr>
          <w:iCs/>
          <w:sz w:val="22"/>
          <w:szCs w:val="22"/>
          <w:lang w:val="sr-Latn-CS"/>
        </w:rPr>
        <w:t>ž</w:t>
      </w:r>
      <w:r w:rsidRPr="00C26C07">
        <w:rPr>
          <w:iCs/>
          <w:sz w:val="22"/>
          <w:szCs w:val="22"/>
          <w:lang w:val="en-GB"/>
        </w:rPr>
        <w:t>e</w:t>
      </w:r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uzrokovati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alergijske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reakcije</w:t>
      </w:r>
      <w:proofErr w:type="spellEnd"/>
      <w:r w:rsidRPr="00BF45FB">
        <w:rPr>
          <w:iCs/>
          <w:sz w:val="22"/>
          <w:szCs w:val="22"/>
          <w:lang w:val="sr-Latn-CS"/>
        </w:rPr>
        <w:t xml:space="preserve">. </w:t>
      </w:r>
    </w:p>
    <w:p w14:paraId="62548423" w14:textId="77777777" w:rsidR="00383ED4" w:rsidRPr="00BF45FB" w:rsidRDefault="00383ED4" w:rsidP="00383ED4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  <w:proofErr w:type="spellStart"/>
      <w:r w:rsidRPr="00C26C07">
        <w:rPr>
          <w:iCs/>
          <w:sz w:val="22"/>
          <w:szCs w:val="22"/>
          <w:lang w:val="en-GB"/>
        </w:rPr>
        <w:t>Obratite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r w:rsidRPr="00C26C07">
        <w:rPr>
          <w:iCs/>
          <w:sz w:val="22"/>
          <w:szCs w:val="22"/>
          <w:lang w:val="en-GB"/>
        </w:rPr>
        <w:t>se</w:t>
      </w:r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svom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ljekaru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ili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farmaceutu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za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savjet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ako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imate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odoljenje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jetre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ili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bubrega</w:t>
      </w:r>
      <w:proofErr w:type="spellEnd"/>
      <w:r w:rsidRPr="00BF45FB">
        <w:rPr>
          <w:iCs/>
          <w:sz w:val="22"/>
          <w:szCs w:val="22"/>
          <w:lang w:val="sr-Latn-CS"/>
        </w:rPr>
        <w:t xml:space="preserve">, </w:t>
      </w:r>
      <w:proofErr w:type="spellStart"/>
      <w:r w:rsidRPr="00C26C07">
        <w:rPr>
          <w:iCs/>
          <w:sz w:val="22"/>
          <w:szCs w:val="22"/>
          <w:lang w:val="en-GB"/>
        </w:rPr>
        <w:t>jer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  <w:r w:rsidRPr="00C26C07">
        <w:rPr>
          <w:iCs/>
          <w:sz w:val="22"/>
          <w:szCs w:val="22"/>
          <w:lang w:val="en-GB"/>
        </w:rPr>
        <w:t>se</w:t>
      </w:r>
      <w:r w:rsidRPr="00BF45FB">
        <w:rPr>
          <w:iCs/>
          <w:sz w:val="22"/>
          <w:szCs w:val="22"/>
          <w:lang w:val="sr-Latn-CS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velike</w:t>
      </w:r>
      <w:proofErr w:type="spellEnd"/>
      <w:r w:rsidRPr="00BF45FB">
        <w:rPr>
          <w:iCs/>
          <w:sz w:val="22"/>
          <w:szCs w:val="22"/>
          <w:lang w:val="sr-Latn-CS"/>
        </w:rPr>
        <w:t xml:space="preserve"> </w:t>
      </w:r>
    </w:p>
    <w:p w14:paraId="5F5E2607" w14:textId="77777777" w:rsidR="00383ED4" w:rsidRPr="00C26C07" w:rsidRDefault="00383ED4" w:rsidP="00383ED4">
      <w:pPr>
        <w:widowControl w:val="0"/>
        <w:autoSpaceDE w:val="0"/>
        <w:autoSpaceDN w:val="0"/>
        <w:jc w:val="both"/>
        <w:rPr>
          <w:iCs/>
          <w:sz w:val="22"/>
          <w:szCs w:val="22"/>
          <w:lang w:val="en-GB"/>
        </w:rPr>
      </w:pPr>
      <w:proofErr w:type="spellStart"/>
      <w:proofErr w:type="gramStart"/>
      <w:r w:rsidRPr="00C26C07">
        <w:rPr>
          <w:iCs/>
          <w:sz w:val="22"/>
          <w:szCs w:val="22"/>
          <w:lang w:val="en-GB"/>
        </w:rPr>
        <w:t>količine</w:t>
      </w:r>
      <w:proofErr w:type="spellEnd"/>
      <w:proofErr w:type="gramEnd"/>
      <w:r w:rsidRPr="00C26C07">
        <w:rPr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benzil</w:t>
      </w:r>
      <w:proofErr w:type="spellEnd"/>
      <w:r w:rsidRPr="00C26C07">
        <w:rPr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alkohola</w:t>
      </w:r>
      <w:proofErr w:type="spellEnd"/>
      <w:r w:rsidRPr="00C26C07">
        <w:rPr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mogu</w:t>
      </w:r>
      <w:proofErr w:type="spellEnd"/>
      <w:r w:rsidRPr="00C26C07">
        <w:rPr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nakupiti</w:t>
      </w:r>
      <w:proofErr w:type="spellEnd"/>
      <w:r w:rsidRPr="00C26C07">
        <w:rPr>
          <w:iCs/>
          <w:sz w:val="22"/>
          <w:szCs w:val="22"/>
          <w:lang w:val="en-GB"/>
        </w:rPr>
        <w:t xml:space="preserve"> u </w:t>
      </w:r>
      <w:proofErr w:type="spellStart"/>
      <w:r w:rsidRPr="00C26C07">
        <w:rPr>
          <w:iCs/>
          <w:sz w:val="22"/>
          <w:szCs w:val="22"/>
          <w:lang w:val="en-GB"/>
        </w:rPr>
        <w:t>Vašem</w:t>
      </w:r>
      <w:proofErr w:type="spellEnd"/>
      <w:r w:rsidRPr="00C26C07">
        <w:rPr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tijelu</w:t>
      </w:r>
      <w:proofErr w:type="spellEnd"/>
      <w:r w:rsidRPr="00C26C07">
        <w:rPr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i</w:t>
      </w:r>
      <w:proofErr w:type="spellEnd"/>
      <w:r w:rsidRPr="00C26C07">
        <w:rPr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uzrokovati</w:t>
      </w:r>
      <w:proofErr w:type="spellEnd"/>
      <w:r w:rsidRPr="00C26C07">
        <w:rPr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neželjena</w:t>
      </w:r>
      <w:proofErr w:type="spellEnd"/>
      <w:r w:rsidRPr="00C26C07">
        <w:rPr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dejstva</w:t>
      </w:r>
      <w:proofErr w:type="spellEnd"/>
      <w:r w:rsidRPr="00C26C07">
        <w:rPr>
          <w:iCs/>
          <w:sz w:val="22"/>
          <w:szCs w:val="22"/>
          <w:lang w:val="en-GB"/>
        </w:rPr>
        <w:t xml:space="preserve"> (</w:t>
      </w:r>
      <w:proofErr w:type="spellStart"/>
      <w:r w:rsidRPr="00C26C07">
        <w:rPr>
          <w:iCs/>
          <w:sz w:val="22"/>
          <w:szCs w:val="22"/>
          <w:lang w:val="en-GB"/>
        </w:rPr>
        <w:t>kao</w:t>
      </w:r>
      <w:proofErr w:type="spellEnd"/>
      <w:r w:rsidRPr="00C26C07">
        <w:rPr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što</w:t>
      </w:r>
      <w:proofErr w:type="spellEnd"/>
      <w:r w:rsidRPr="00C26C07">
        <w:rPr>
          <w:iCs/>
          <w:sz w:val="22"/>
          <w:szCs w:val="22"/>
          <w:lang w:val="en-GB"/>
        </w:rPr>
        <w:t xml:space="preserve"> je “</w:t>
      </w:r>
      <w:proofErr w:type="spellStart"/>
      <w:r w:rsidRPr="00C26C07">
        <w:rPr>
          <w:iCs/>
          <w:sz w:val="22"/>
          <w:szCs w:val="22"/>
          <w:lang w:val="en-GB"/>
        </w:rPr>
        <w:t>metabolička</w:t>
      </w:r>
      <w:proofErr w:type="spellEnd"/>
      <w:r w:rsidRPr="00C26C07">
        <w:rPr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acidoza</w:t>
      </w:r>
      <w:proofErr w:type="spellEnd"/>
      <w:r w:rsidRPr="00C26C07">
        <w:rPr>
          <w:iCs/>
          <w:sz w:val="22"/>
          <w:szCs w:val="22"/>
          <w:lang w:val="en-GB"/>
        </w:rPr>
        <w:t>“).</w:t>
      </w:r>
    </w:p>
    <w:p w14:paraId="39E5C94A" w14:textId="77777777" w:rsidR="00383ED4" w:rsidRPr="00C26C07" w:rsidRDefault="00383ED4" w:rsidP="00383ED4">
      <w:pPr>
        <w:widowControl w:val="0"/>
        <w:autoSpaceDE w:val="0"/>
        <w:autoSpaceDN w:val="0"/>
        <w:jc w:val="both"/>
        <w:rPr>
          <w:iCs/>
          <w:sz w:val="22"/>
          <w:szCs w:val="22"/>
          <w:lang w:val="en-GB"/>
        </w:rPr>
      </w:pPr>
    </w:p>
    <w:p w14:paraId="3F67E131" w14:textId="77777777" w:rsidR="00383ED4" w:rsidRPr="00C26C07" w:rsidRDefault="00383ED4" w:rsidP="00383ED4">
      <w:pPr>
        <w:widowControl w:val="0"/>
        <w:autoSpaceDE w:val="0"/>
        <w:autoSpaceDN w:val="0"/>
        <w:jc w:val="both"/>
        <w:rPr>
          <w:iCs/>
          <w:sz w:val="22"/>
          <w:szCs w:val="22"/>
          <w:lang w:val="en-GB"/>
        </w:rPr>
      </w:pPr>
      <w:proofErr w:type="spellStart"/>
      <w:r w:rsidRPr="00C26C07">
        <w:rPr>
          <w:b/>
          <w:bCs/>
          <w:iCs/>
          <w:sz w:val="22"/>
          <w:szCs w:val="22"/>
          <w:lang w:val="en-GB"/>
        </w:rPr>
        <w:t>Lijek</w:t>
      </w:r>
      <w:proofErr w:type="spellEnd"/>
      <w:r w:rsidRPr="00C26C07">
        <w:rPr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b/>
          <w:bCs/>
          <w:iCs/>
          <w:sz w:val="22"/>
          <w:szCs w:val="22"/>
          <w:lang w:val="en-GB"/>
        </w:rPr>
        <w:t>Fulvestrant</w:t>
      </w:r>
      <w:proofErr w:type="spellEnd"/>
      <w:r w:rsidRPr="00C26C07">
        <w:rPr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b/>
          <w:bCs/>
          <w:iCs/>
          <w:sz w:val="22"/>
          <w:szCs w:val="22"/>
          <w:lang w:val="en-GB"/>
        </w:rPr>
        <w:t>Pliva</w:t>
      </w:r>
      <w:proofErr w:type="spellEnd"/>
      <w:r w:rsidRPr="00C26C07">
        <w:rPr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b/>
          <w:bCs/>
          <w:iCs/>
          <w:sz w:val="22"/>
          <w:szCs w:val="22"/>
          <w:lang w:val="en-GB"/>
        </w:rPr>
        <w:t>sadrži</w:t>
      </w:r>
      <w:proofErr w:type="spellEnd"/>
      <w:r w:rsidRPr="00C26C07">
        <w:rPr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b/>
          <w:bCs/>
          <w:iCs/>
          <w:sz w:val="22"/>
          <w:szCs w:val="22"/>
          <w:lang w:val="en-GB"/>
        </w:rPr>
        <w:t>benzil</w:t>
      </w:r>
      <w:proofErr w:type="spellEnd"/>
      <w:r w:rsidRPr="00C26C07">
        <w:rPr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b/>
          <w:bCs/>
          <w:iCs/>
          <w:sz w:val="22"/>
          <w:szCs w:val="22"/>
          <w:lang w:val="en-GB"/>
        </w:rPr>
        <w:t>benzoat</w:t>
      </w:r>
      <w:proofErr w:type="spellEnd"/>
      <w:r w:rsidRPr="00C26C07">
        <w:rPr>
          <w:b/>
          <w:bCs/>
          <w:iCs/>
          <w:sz w:val="22"/>
          <w:szCs w:val="22"/>
          <w:lang w:val="en-GB"/>
        </w:rPr>
        <w:t xml:space="preserve"> </w:t>
      </w:r>
    </w:p>
    <w:p w14:paraId="0F36EF51" w14:textId="77777777" w:rsidR="00383ED4" w:rsidRPr="00C26C07" w:rsidRDefault="00383ED4" w:rsidP="00383ED4">
      <w:pPr>
        <w:widowControl w:val="0"/>
        <w:autoSpaceDE w:val="0"/>
        <w:autoSpaceDN w:val="0"/>
        <w:jc w:val="both"/>
        <w:rPr>
          <w:iCs/>
          <w:sz w:val="22"/>
          <w:szCs w:val="22"/>
          <w:lang w:val="en-GB"/>
        </w:rPr>
      </w:pPr>
      <w:proofErr w:type="spellStart"/>
      <w:r w:rsidRPr="00C26C07">
        <w:rPr>
          <w:iCs/>
          <w:sz w:val="22"/>
          <w:szCs w:val="22"/>
          <w:lang w:val="en-GB"/>
        </w:rPr>
        <w:t>Ovaj</w:t>
      </w:r>
      <w:proofErr w:type="spellEnd"/>
      <w:r w:rsidRPr="00C26C07">
        <w:rPr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lijek</w:t>
      </w:r>
      <w:proofErr w:type="spellEnd"/>
      <w:r w:rsidRPr="00C26C07">
        <w:rPr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sadrži</w:t>
      </w:r>
      <w:proofErr w:type="spellEnd"/>
      <w:r w:rsidRPr="00C26C07">
        <w:rPr>
          <w:iCs/>
          <w:sz w:val="22"/>
          <w:szCs w:val="22"/>
          <w:lang w:val="en-GB"/>
        </w:rPr>
        <w:t xml:space="preserve"> 750 mg </w:t>
      </w:r>
      <w:proofErr w:type="spellStart"/>
      <w:r w:rsidRPr="00C26C07">
        <w:rPr>
          <w:iCs/>
          <w:sz w:val="22"/>
          <w:szCs w:val="22"/>
          <w:lang w:val="en-GB"/>
        </w:rPr>
        <w:t>benzil</w:t>
      </w:r>
      <w:proofErr w:type="spellEnd"/>
      <w:r w:rsidRPr="00C26C07">
        <w:rPr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benzoata</w:t>
      </w:r>
      <w:proofErr w:type="spellEnd"/>
      <w:r w:rsidRPr="00C26C07">
        <w:rPr>
          <w:iCs/>
          <w:sz w:val="22"/>
          <w:szCs w:val="22"/>
          <w:lang w:val="en-GB"/>
        </w:rPr>
        <w:t xml:space="preserve"> u </w:t>
      </w:r>
      <w:proofErr w:type="spellStart"/>
      <w:r w:rsidRPr="00C26C07">
        <w:rPr>
          <w:iCs/>
          <w:sz w:val="22"/>
          <w:szCs w:val="22"/>
          <w:lang w:val="en-GB"/>
        </w:rPr>
        <w:t>svakom</w:t>
      </w:r>
      <w:proofErr w:type="spellEnd"/>
      <w:r w:rsidRPr="00C26C07">
        <w:rPr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napunjenom</w:t>
      </w:r>
      <w:proofErr w:type="spellEnd"/>
      <w:r w:rsidRPr="00C26C07">
        <w:rPr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špricu</w:t>
      </w:r>
      <w:proofErr w:type="spellEnd"/>
      <w:r w:rsidRPr="00C26C07">
        <w:rPr>
          <w:iCs/>
          <w:sz w:val="22"/>
          <w:szCs w:val="22"/>
          <w:lang w:val="en-GB"/>
        </w:rPr>
        <w:t xml:space="preserve"> od 5 ml </w:t>
      </w:r>
      <w:proofErr w:type="spellStart"/>
      <w:r w:rsidRPr="00C26C07">
        <w:rPr>
          <w:iCs/>
          <w:sz w:val="22"/>
          <w:szCs w:val="22"/>
          <w:lang w:val="en-GB"/>
        </w:rPr>
        <w:t>što</w:t>
      </w:r>
      <w:proofErr w:type="spellEnd"/>
      <w:r w:rsidRPr="00C26C07">
        <w:rPr>
          <w:iCs/>
          <w:sz w:val="22"/>
          <w:szCs w:val="22"/>
          <w:lang w:val="en-GB"/>
        </w:rPr>
        <w:t xml:space="preserve"> </w:t>
      </w:r>
      <w:proofErr w:type="spellStart"/>
      <w:r w:rsidRPr="00C26C07">
        <w:rPr>
          <w:iCs/>
          <w:sz w:val="22"/>
          <w:szCs w:val="22"/>
          <w:lang w:val="en-GB"/>
        </w:rPr>
        <w:t>odgovara</w:t>
      </w:r>
      <w:proofErr w:type="spellEnd"/>
      <w:r w:rsidRPr="00C26C07">
        <w:rPr>
          <w:iCs/>
          <w:sz w:val="22"/>
          <w:szCs w:val="22"/>
          <w:lang w:val="en-GB"/>
        </w:rPr>
        <w:t xml:space="preserve"> 150 mg/ml.</w:t>
      </w:r>
    </w:p>
    <w:p w14:paraId="4987BA16" w14:textId="77777777" w:rsidR="00445D8F" w:rsidRDefault="00445D8F" w:rsidP="00A32113">
      <w:pPr>
        <w:rPr>
          <w:sz w:val="22"/>
          <w:szCs w:val="22"/>
          <w:lang w:val="sr-Latn-CS"/>
        </w:rPr>
      </w:pPr>
    </w:p>
    <w:p w14:paraId="76FAB8A7" w14:textId="77777777" w:rsidR="0044393F" w:rsidRPr="00C26C07" w:rsidRDefault="0044393F" w:rsidP="00A32113">
      <w:pPr>
        <w:rPr>
          <w:sz w:val="22"/>
          <w:szCs w:val="22"/>
          <w:lang w:val="sr-Latn-CS"/>
        </w:rPr>
      </w:pPr>
    </w:p>
    <w:p w14:paraId="0B8AD6A2" w14:textId="77777777" w:rsidR="00A32113" w:rsidRPr="00C26C0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C26C07">
        <w:rPr>
          <w:b/>
          <w:bCs/>
          <w:sz w:val="22"/>
          <w:szCs w:val="22"/>
          <w:lang w:val="ru-RU"/>
        </w:rPr>
        <w:t xml:space="preserve">3. </w:t>
      </w:r>
      <w:r w:rsidR="00291DAD" w:rsidRPr="00C26C07">
        <w:rPr>
          <w:b/>
          <w:bCs/>
          <w:sz w:val="22"/>
          <w:szCs w:val="22"/>
          <w:lang w:val="sr-Latn-CS"/>
        </w:rPr>
        <w:tab/>
      </w:r>
      <w:r w:rsidR="00291DAD" w:rsidRPr="00C26C07">
        <w:rPr>
          <w:b/>
          <w:bCs/>
          <w:sz w:val="22"/>
          <w:szCs w:val="22"/>
          <w:lang w:val="ru-RU"/>
        </w:rPr>
        <w:t xml:space="preserve">KAKO SE UPOTREBLJAVA LIJEK </w:t>
      </w:r>
      <w:r w:rsidR="00383ED4" w:rsidRPr="00C26C07">
        <w:rPr>
          <w:b/>
          <w:bCs/>
          <w:sz w:val="22"/>
          <w:szCs w:val="22"/>
          <w:lang w:val="sr-Latn-CS"/>
        </w:rPr>
        <w:t>FULVESTRANT PLIVA</w:t>
      </w:r>
    </w:p>
    <w:p w14:paraId="6858B0FB" w14:textId="77777777" w:rsidR="00445D8F" w:rsidRPr="00C26C07" w:rsidRDefault="00445D8F" w:rsidP="00A32113">
      <w:pPr>
        <w:rPr>
          <w:bCs/>
          <w:caps/>
          <w:sz w:val="22"/>
          <w:szCs w:val="22"/>
          <w:lang w:val="sr-Latn-CS"/>
        </w:rPr>
      </w:pPr>
    </w:p>
    <w:p w14:paraId="2D8A8CDD" w14:textId="77777777" w:rsidR="00C77D13" w:rsidRPr="00C26C07" w:rsidRDefault="00C77D13" w:rsidP="00383ED4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  <w:proofErr w:type="spellStart"/>
      <w:r w:rsidRPr="00C26C07">
        <w:rPr>
          <w:sz w:val="22"/>
          <w:szCs w:val="22"/>
        </w:rPr>
        <w:t>Uvijek</w:t>
      </w:r>
      <w:proofErr w:type="spellEnd"/>
      <w:r w:rsidRPr="00BF45FB">
        <w:rPr>
          <w:sz w:val="22"/>
          <w:szCs w:val="22"/>
          <w:lang w:val="sr-Latn-CS"/>
        </w:rPr>
        <w:t xml:space="preserve"> </w:t>
      </w:r>
      <w:proofErr w:type="spellStart"/>
      <w:r w:rsidRPr="00C26C07">
        <w:rPr>
          <w:sz w:val="22"/>
          <w:szCs w:val="22"/>
        </w:rPr>
        <w:t>uzimajte</w:t>
      </w:r>
      <w:proofErr w:type="spellEnd"/>
      <w:r w:rsidRPr="00BF45FB">
        <w:rPr>
          <w:sz w:val="22"/>
          <w:szCs w:val="22"/>
          <w:lang w:val="sr-Latn-CS"/>
        </w:rPr>
        <w:t xml:space="preserve"> </w:t>
      </w:r>
      <w:proofErr w:type="spellStart"/>
      <w:r w:rsidRPr="00C26C07">
        <w:rPr>
          <w:sz w:val="22"/>
          <w:szCs w:val="22"/>
        </w:rPr>
        <w:t>ovaj</w:t>
      </w:r>
      <w:proofErr w:type="spellEnd"/>
      <w:r w:rsidRPr="00BF45FB">
        <w:rPr>
          <w:sz w:val="22"/>
          <w:szCs w:val="22"/>
          <w:lang w:val="sr-Latn-CS"/>
        </w:rPr>
        <w:t xml:space="preserve"> </w:t>
      </w:r>
      <w:proofErr w:type="spellStart"/>
      <w:r w:rsidRPr="00C26C07">
        <w:rPr>
          <w:sz w:val="22"/>
          <w:szCs w:val="22"/>
        </w:rPr>
        <w:t>lijek</w:t>
      </w:r>
      <w:proofErr w:type="spellEnd"/>
      <w:r w:rsidRPr="00BF45FB">
        <w:rPr>
          <w:sz w:val="22"/>
          <w:szCs w:val="22"/>
          <w:lang w:val="sr-Latn-CS"/>
        </w:rPr>
        <w:t xml:space="preserve"> </w:t>
      </w:r>
      <w:r w:rsidRPr="00C26C07">
        <w:rPr>
          <w:sz w:val="22"/>
          <w:szCs w:val="22"/>
        </w:rPr>
        <w:t>ta</w:t>
      </w:r>
      <w:r w:rsidRPr="00BF45FB">
        <w:rPr>
          <w:sz w:val="22"/>
          <w:szCs w:val="22"/>
          <w:lang w:val="sr-Latn-CS"/>
        </w:rPr>
        <w:t>č</w:t>
      </w:r>
      <w:r w:rsidRPr="00C26C07">
        <w:rPr>
          <w:sz w:val="22"/>
          <w:szCs w:val="22"/>
        </w:rPr>
        <w:t>no</w:t>
      </w:r>
      <w:r w:rsidRPr="00BF45FB">
        <w:rPr>
          <w:sz w:val="22"/>
          <w:szCs w:val="22"/>
          <w:lang w:val="sr-Latn-CS"/>
        </w:rPr>
        <w:t xml:space="preserve"> </w:t>
      </w:r>
      <w:proofErr w:type="spellStart"/>
      <w:r w:rsidRPr="00C26C07">
        <w:rPr>
          <w:sz w:val="22"/>
          <w:szCs w:val="22"/>
        </w:rPr>
        <w:t>onako</w:t>
      </w:r>
      <w:proofErr w:type="spellEnd"/>
      <w:r w:rsidRPr="00BF45FB">
        <w:rPr>
          <w:sz w:val="22"/>
          <w:szCs w:val="22"/>
          <w:lang w:val="sr-Latn-CS"/>
        </w:rPr>
        <w:t xml:space="preserve"> </w:t>
      </w:r>
      <w:proofErr w:type="spellStart"/>
      <w:r w:rsidRPr="00C26C07">
        <w:rPr>
          <w:sz w:val="22"/>
          <w:szCs w:val="22"/>
        </w:rPr>
        <w:t>kako</w:t>
      </w:r>
      <w:proofErr w:type="spellEnd"/>
      <w:r w:rsidRPr="00BF45FB">
        <w:rPr>
          <w:sz w:val="22"/>
          <w:szCs w:val="22"/>
          <w:lang w:val="sr-Latn-CS"/>
        </w:rPr>
        <w:t xml:space="preserve"> </w:t>
      </w:r>
      <w:proofErr w:type="spellStart"/>
      <w:r w:rsidRPr="00C26C07">
        <w:rPr>
          <w:sz w:val="22"/>
          <w:szCs w:val="22"/>
        </w:rPr>
        <w:t>Vam</w:t>
      </w:r>
      <w:proofErr w:type="spellEnd"/>
      <w:r w:rsidRPr="00BF45FB">
        <w:rPr>
          <w:sz w:val="22"/>
          <w:szCs w:val="22"/>
          <w:lang w:val="sr-Latn-CS"/>
        </w:rPr>
        <w:t xml:space="preserve"> </w:t>
      </w:r>
      <w:r w:rsidRPr="00C26C07">
        <w:rPr>
          <w:sz w:val="22"/>
          <w:szCs w:val="22"/>
        </w:rPr>
        <w:t>je</w:t>
      </w:r>
      <w:r w:rsidRPr="00BF45FB">
        <w:rPr>
          <w:sz w:val="22"/>
          <w:szCs w:val="22"/>
          <w:lang w:val="sr-Latn-CS"/>
        </w:rPr>
        <w:t xml:space="preserve"> </w:t>
      </w:r>
      <w:proofErr w:type="spellStart"/>
      <w:r w:rsidRPr="00C26C07">
        <w:rPr>
          <w:sz w:val="22"/>
          <w:szCs w:val="22"/>
        </w:rPr>
        <w:t>rekao</w:t>
      </w:r>
      <w:proofErr w:type="spellEnd"/>
      <w:r w:rsidRPr="00BF45FB">
        <w:rPr>
          <w:sz w:val="22"/>
          <w:szCs w:val="22"/>
          <w:lang w:val="sr-Latn-CS"/>
        </w:rPr>
        <w:t xml:space="preserve"> </w:t>
      </w:r>
      <w:proofErr w:type="spellStart"/>
      <w:r w:rsidRPr="00C26C07">
        <w:rPr>
          <w:sz w:val="22"/>
          <w:szCs w:val="22"/>
        </w:rPr>
        <w:t>Va</w:t>
      </w:r>
      <w:proofErr w:type="spellEnd"/>
      <w:r w:rsidRPr="00BF45FB">
        <w:rPr>
          <w:sz w:val="22"/>
          <w:szCs w:val="22"/>
          <w:lang w:val="sr-Latn-CS"/>
        </w:rPr>
        <w:t xml:space="preserve">š </w:t>
      </w:r>
      <w:proofErr w:type="spellStart"/>
      <w:r w:rsidRPr="00C26C07">
        <w:rPr>
          <w:sz w:val="22"/>
          <w:szCs w:val="22"/>
        </w:rPr>
        <w:t>ljekar</w:t>
      </w:r>
      <w:proofErr w:type="spellEnd"/>
      <w:r w:rsidRPr="00BF45FB">
        <w:rPr>
          <w:sz w:val="22"/>
          <w:szCs w:val="22"/>
          <w:lang w:val="sr-Latn-CS"/>
        </w:rPr>
        <w:t xml:space="preserve"> </w:t>
      </w:r>
      <w:proofErr w:type="spellStart"/>
      <w:r w:rsidRPr="00C26C07">
        <w:rPr>
          <w:sz w:val="22"/>
          <w:szCs w:val="22"/>
        </w:rPr>
        <w:t>ili</w:t>
      </w:r>
      <w:proofErr w:type="spellEnd"/>
      <w:r w:rsidRPr="00BF45FB">
        <w:rPr>
          <w:sz w:val="22"/>
          <w:szCs w:val="22"/>
          <w:lang w:val="sr-Latn-CS"/>
        </w:rPr>
        <w:t xml:space="preserve"> </w:t>
      </w:r>
      <w:proofErr w:type="spellStart"/>
      <w:r w:rsidRPr="00C26C07">
        <w:rPr>
          <w:sz w:val="22"/>
          <w:szCs w:val="22"/>
        </w:rPr>
        <w:t>farmaceut</w:t>
      </w:r>
      <w:proofErr w:type="spellEnd"/>
      <w:r w:rsidRPr="00BF45FB">
        <w:rPr>
          <w:sz w:val="22"/>
          <w:szCs w:val="22"/>
          <w:lang w:val="sr-Latn-CS"/>
        </w:rPr>
        <w:t xml:space="preserve">. </w:t>
      </w:r>
      <w:r w:rsidRPr="00BF45FB">
        <w:rPr>
          <w:sz w:val="22"/>
          <w:szCs w:val="22"/>
          <w:lang w:val="de-DE"/>
        </w:rPr>
        <w:t>Provjerite sa ljekarom ili farmaceutom ako niste sigurni kako da koristite ovaj lijek</w:t>
      </w:r>
      <w:r w:rsidR="00314579" w:rsidRPr="00BF45FB">
        <w:rPr>
          <w:sz w:val="22"/>
          <w:szCs w:val="22"/>
          <w:lang w:val="de-DE"/>
        </w:rPr>
        <w:t>.</w:t>
      </w:r>
    </w:p>
    <w:p w14:paraId="374AC18B" w14:textId="77777777" w:rsidR="00C77D13" w:rsidRPr="00BF45FB" w:rsidRDefault="00C77D13" w:rsidP="00C77D1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de-DE"/>
        </w:rPr>
      </w:pPr>
      <w:r w:rsidRPr="00BF45FB">
        <w:rPr>
          <w:sz w:val="22"/>
          <w:szCs w:val="22"/>
          <w:lang w:val="de-DE"/>
        </w:rPr>
        <w:t xml:space="preserve"> </w:t>
      </w:r>
    </w:p>
    <w:p w14:paraId="49EFC15F" w14:textId="77777777" w:rsidR="00383ED4" w:rsidRPr="00C26C07" w:rsidRDefault="00383ED4" w:rsidP="00383ED4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Preporučena doza je 500 mg fulvestranta (dvije injekcije po 250 mg/5 ml) koja se daje jednom mjesečno, sa dodatnom dozom od 500 mg primijenjenom 2 nedjelje nakon početne doze.</w:t>
      </w:r>
    </w:p>
    <w:p w14:paraId="0DDA251E" w14:textId="77777777" w:rsidR="00383ED4" w:rsidRPr="00C26C07" w:rsidRDefault="00383ED4" w:rsidP="00383ED4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color w:val="FF0000"/>
          <w:sz w:val="22"/>
          <w:szCs w:val="22"/>
          <w:lang w:val="hr-HR"/>
        </w:rPr>
      </w:pPr>
    </w:p>
    <w:p w14:paraId="04CEADF1" w14:textId="77777777" w:rsidR="00383ED4" w:rsidRPr="00C26C07" w:rsidRDefault="00383ED4" w:rsidP="00383ED4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Vaš ljekar ili medicinska sestra će Vam dati lijek Fulvestrant Pliva kao sporu intramuskularnu injekciju, po jednu u svaki mišić stražnjice.</w:t>
      </w:r>
    </w:p>
    <w:p w14:paraId="07F3B951" w14:textId="77777777" w:rsidR="00383ED4" w:rsidRPr="00C26C07" w:rsidRDefault="00383ED4" w:rsidP="00383ED4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</w:p>
    <w:p w14:paraId="2C1905D5" w14:textId="77777777" w:rsidR="00383ED4" w:rsidRPr="00C26C07" w:rsidRDefault="00383ED4" w:rsidP="00383ED4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U slučaju bilo kakvih pitanja u vezi sa primjenom ovog lijeka, obratite se svom ljekaru, farmaceutu ili</w:t>
      </w:r>
    </w:p>
    <w:p w14:paraId="57019910" w14:textId="77777777" w:rsidR="00383ED4" w:rsidRPr="00C26C07" w:rsidRDefault="00383ED4" w:rsidP="00383ED4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medicinskoj sestri.</w:t>
      </w:r>
    </w:p>
    <w:p w14:paraId="7359EF19" w14:textId="77777777" w:rsidR="00396B66" w:rsidRDefault="00396B66" w:rsidP="00A32113">
      <w:pPr>
        <w:rPr>
          <w:sz w:val="22"/>
          <w:szCs w:val="22"/>
          <w:lang w:val="pt-PT"/>
        </w:rPr>
      </w:pPr>
    </w:p>
    <w:p w14:paraId="5C368EB0" w14:textId="77777777" w:rsidR="0044393F" w:rsidRPr="00C26C07" w:rsidRDefault="0044393F" w:rsidP="00A32113">
      <w:pPr>
        <w:rPr>
          <w:sz w:val="22"/>
          <w:szCs w:val="22"/>
          <w:lang w:val="pt-PT"/>
        </w:rPr>
      </w:pPr>
    </w:p>
    <w:p w14:paraId="340CD27A" w14:textId="77777777" w:rsidR="00A32113" w:rsidRPr="00C26C0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C26C07">
        <w:rPr>
          <w:b/>
          <w:bCs/>
          <w:sz w:val="22"/>
          <w:szCs w:val="22"/>
          <w:lang w:val="ru-RU"/>
        </w:rPr>
        <w:t xml:space="preserve">4. </w:t>
      </w:r>
      <w:r w:rsidR="00291DAD" w:rsidRPr="00C26C07">
        <w:rPr>
          <w:b/>
          <w:bCs/>
          <w:sz w:val="22"/>
          <w:szCs w:val="22"/>
          <w:lang w:val="sr-Latn-CS"/>
        </w:rPr>
        <w:tab/>
      </w:r>
      <w:r w:rsidRPr="00C26C07">
        <w:rPr>
          <w:b/>
          <w:bCs/>
          <w:sz w:val="22"/>
          <w:szCs w:val="22"/>
          <w:lang w:val="ru-RU"/>
        </w:rPr>
        <w:t>MOGUĆA NEŽELJENA DEJSTVA</w:t>
      </w:r>
    </w:p>
    <w:p w14:paraId="6AF3524F" w14:textId="77777777" w:rsidR="00445D8F" w:rsidRPr="00C26C07" w:rsidRDefault="00445D8F" w:rsidP="00A32113">
      <w:pPr>
        <w:rPr>
          <w:sz w:val="22"/>
          <w:szCs w:val="22"/>
          <w:lang w:val="sr-Latn-CS"/>
        </w:rPr>
      </w:pPr>
    </w:p>
    <w:p w14:paraId="13A97F30" w14:textId="77777777" w:rsidR="006D5C11" w:rsidRPr="00BF45FB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hr-HR"/>
        </w:rPr>
      </w:pPr>
      <w:r w:rsidRPr="00BF45FB">
        <w:rPr>
          <w:sz w:val="22"/>
          <w:szCs w:val="22"/>
          <w:lang w:val="hr-HR"/>
        </w:rPr>
        <w:t xml:space="preserve">Kao i svi ljekovi i lijek </w:t>
      </w:r>
      <w:r w:rsidR="00314579" w:rsidRPr="00C26C07">
        <w:rPr>
          <w:sz w:val="22"/>
          <w:szCs w:val="22"/>
          <w:lang w:val="sr-Latn-CS"/>
        </w:rPr>
        <w:t>Fulvestrant Pliva</w:t>
      </w:r>
      <w:r w:rsidRPr="00BF45FB">
        <w:rPr>
          <w:sz w:val="22"/>
          <w:szCs w:val="22"/>
          <w:lang w:val="hr-HR"/>
        </w:rPr>
        <w:t xml:space="preserve"> može izazvati neželjena dejstva, iako se ona ne moraju javiti kod svakoga.</w:t>
      </w:r>
    </w:p>
    <w:p w14:paraId="688109DC" w14:textId="77777777" w:rsidR="00ED6C77" w:rsidRPr="00BF45FB" w:rsidRDefault="00ED6C77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hr-HR"/>
        </w:rPr>
      </w:pPr>
    </w:p>
    <w:p w14:paraId="39642A51" w14:textId="77777777" w:rsidR="00ED6C77" w:rsidRPr="00C26C07" w:rsidRDefault="00ED6C77" w:rsidP="00ED6C77">
      <w:pPr>
        <w:autoSpaceDE w:val="0"/>
        <w:autoSpaceDN w:val="0"/>
        <w:adjustRightInd w:val="0"/>
        <w:spacing w:line="259" w:lineRule="auto"/>
        <w:jc w:val="both"/>
        <w:rPr>
          <w:rFonts w:eastAsia="TimesNewRoman,Bold"/>
          <w:b/>
          <w:bCs/>
          <w:sz w:val="22"/>
          <w:szCs w:val="22"/>
          <w:lang w:val="hr-HR"/>
        </w:rPr>
      </w:pPr>
      <w:r w:rsidRPr="00C26C07">
        <w:rPr>
          <w:rFonts w:eastAsia="TimesNewRoman,Bold"/>
          <w:b/>
          <w:bCs/>
          <w:sz w:val="22"/>
          <w:szCs w:val="22"/>
          <w:lang w:val="hr-HR"/>
        </w:rPr>
        <w:t>Možda će Vam biti potrebna hitna medicinska pomoć ako primijetite neko od sljedećih neželjenih dejstava:</w:t>
      </w:r>
    </w:p>
    <w:p w14:paraId="52B846C2" w14:textId="77777777" w:rsidR="00ED6C77" w:rsidRPr="00C26C07" w:rsidRDefault="00ED6C77" w:rsidP="00ED6C77">
      <w:pPr>
        <w:autoSpaceDE w:val="0"/>
        <w:autoSpaceDN w:val="0"/>
        <w:adjustRightInd w:val="0"/>
        <w:spacing w:line="259" w:lineRule="auto"/>
        <w:jc w:val="both"/>
        <w:rPr>
          <w:rFonts w:eastAsia="TimesNewRoman,Bold"/>
          <w:b/>
          <w:bCs/>
          <w:sz w:val="22"/>
          <w:szCs w:val="22"/>
          <w:lang w:val="hr-HR"/>
        </w:rPr>
      </w:pPr>
    </w:p>
    <w:p w14:paraId="027F5872" w14:textId="77777777" w:rsidR="00ED6C77" w:rsidRPr="00C26C07" w:rsidRDefault="00ED6C77" w:rsidP="00ED6C77">
      <w:pPr>
        <w:numPr>
          <w:ilvl w:val="0"/>
          <w:numId w:val="33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alergijske reakcije (reakcije preosjetljivosti), uključujući oticanje lica, usana, jezika i/ili grla koji mogu biti znaci anafilaktičkih reakcija</w:t>
      </w:r>
    </w:p>
    <w:p w14:paraId="6A70CA54" w14:textId="77777777" w:rsidR="00ED6C77" w:rsidRPr="00C26C07" w:rsidRDefault="00ED6C77" w:rsidP="00ED6C77">
      <w:pPr>
        <w:numPr>
          <w:ilvl w:val="0"/>
          <w:numId w:val="33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tromboembolija (povećan rizik od stvaranja krvnih ugrušaka)*</w:t>
      </w:r>
    </w:p>
    <w:p w14:paraId="040EEC36" w14:textId="77777777" w:rsidR="00ED6C77" w:rsidRPr="00C26C07" w:rsidRDefault="00ED6C77" w:rsidP="00ED6C77">
      <w:pPr>
        <w:numPr>
          <w:ilvl w:val="0"/>
          <w:numId w:val="33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upala jetre (hepatitis)</w:t>
      </w:r>
    </w:p>
    <w:p w14:paraId="4B88891E" w14:textId="77777777" w:rsidR="00ED6C77" w:rsidRPr="00C26C07" w:rsidRDefault="00ED6C77" w:rsidP="00ED6C77">
      <w:pPr>
        <w:numPr>
          <w:ilvl w:val="0"/>
          <w:numId w:val="33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otkazivanje funkcije jetre.</w:t>
      </w:r>
    </w:p>
    <w:p w14:paraId="500111E6" w14:textId="77777777" w:rsidR="00ED6C77" w:rsidRPr="00C26C07" w:rsidRDefault="00ED6C77" w:rsidP="00ED6C77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color w:val="FF0000"/>
          <w:sz w:val="22"/>
          <w:szCs w:val="22"/>
          <w:lang w:val="hr-HR"/>
        </w:rPr>
      </w:pPr>
    </w:p>
    <w:p w14:paraId="541881C4" w14:textId="77777777" w:rsidR="00ED6C77" w:rsidRPr="00C26C07" w:rsidRDefault="00ED6C77" w:rsidP="00ED6C77">
      <w:pPr>
        <w:autoSpaceDE w:val="0"/>
        <w:autoSpaceDN w:val="0"/>
        <w:adjustRightInd w:val="0"/>
        <w:spacing w:line="259" w:lineRule="auto"/>
        <w:jc w:val="both"/>
        <w:rPr>
          <w:rFonts w:eastAsia="TimesNewRoman,Bold"/>
          <w:b/>
          <w:bCs/>
          <w:sz w:val="22"/>
          <w:szCs w:val="22"/>
          <w:lang w:val="hr-HR"/>
        </w:rPr>
      </w:pPr>
      <w:r w:rsidRPr="00C26C07">
        <w:rPr>
          <w:rFonts w:eastAsia="TimesNewRoman,Bold"/>
          <w:b/>
          <w:bCs/>
          <w:sz w:val="22"/>
          <w:szCs w:val="22"/>
          <w:lang w:val="hr-HR"/>
        </w:rPr>
        <w:t>Obavijestite svog ljekara, farmaceuta ili medicinsku sestru ako primijetite neko od sljedećih neželjenih dejstava:</w:t>
      </w:r>
    </w:p>
    <w:p w14:paraId="4B37148B" w14:textId="77777777" w:rsidR="00ED6C77" w:rsidRPr="00C26C07" w:rsidRDefault="00ED6C77" w:rsidP="00ED6C77">
      <w:pPr>
        <w:autoSpaceDE w:val="0"/>
        <w:autoSpaceDN w:val="0"/>
        <w:adjustRightInd w:val="0"/>
        <w:spacing w:line="259" w:lineRule="auto"/>
        <w:jc w:val="both"/>
        <w:rPr>
          <w:rFonts w:eastAsia="TimesNewRoman,Bold"/>
          <w:b/>
          <w:bCs/>
          <w:sz w:val="22"/>
          <w:szCs w:val="22"/>
          <w:lang w:val="hr-HR"/>
        </w:rPr>
      </w:pPr>
    </w:p>
    <w:p w14:paraId="1B1BF842" w14:textId="77777777" w:rsidR="00ED6C77" w:rsidRPr="00BF45FB" w:rsidRDefault="00ED6C77" w:rsidP="00ED6C77">
      <w:pPr>
        <w:autoSpaceDE w:val="0"/>
        <w:autoSpaceDN w:val="0"/>
        <w:adjustRightInd w:val="0"/>
        <w:spacing w:line="259" w:lineRule="auto"/>
        <w:jc w:val="both"/>
        <w:rPr>
          <w:rFonts w:eastAsia="TimesNewRoman,Bold"/>
          <w:b/>
          <w:bCs/>
          <w:sz w:val="22"/>
          <w:szCs w:val="22"/>
          <w:lang w:val="hr-HR"/>
        </w:rPr>
      </w:pPr>
      <w:r w:rsidRPr="00BF45FB">
        <w:rPr>
          <w:rFonts w:eastAsia="TimesNewRoman,Bold"/>
          <w:b/>
          <w:bCs/>
          <w:sz w:val="22"/>
          <w:szCs w:val="22"/>
          <w:lang w:val="hr-HR"/>
        </w:rPr>
        <w:t>Neželjena dejstva prijavljena kod pacijenata koji su liječeni lijekom Fulvestrantom Pliva kao monoterapijom:</w:t>
      </w:r>
    </w:p>
    <w:p w14:paraId="1B0FB4B3" w14:textId="77777777" w:rsidR="00ED6C77" w:rsidRPr="00C26C07" w:rsidRDefault="00ED6C77" w:rsidP="00ED6C77">
      <w:pPr>
        <w:autoSpaceDE w:val="0"/>
        <w:autoSpaceDN w:val="0"/>
        <w:adjustRightInd w:val="0"/>
        <w:spacing w:line="259" w:lineRule="auto"/>
        <w:jc w:val="both"/>
        <w:rPr>
          <w:rFonts w:eastAsia="TimesNewRoman,Bold"/>
          <w:b/>
          <w:bCs/>
          <w:sz w:val="22"/>
          <w:szCs w:val="22"/>
          <w:lang w:val="hr-HR"/>
        </w:rPr>
      </w:pPr>
    </w:p>
    <w:p w14:paraId="4493FDC2" w14:textId="77777777" w:rsidR="00ED6C77" w:rsidRPr="00C26C07" w:rsidRDefault="00ED6C77" w:rsidP="00ED6C77">
      <w:pPr>
        <w:autoSpaceDE w:val="0"/>
        <w:autoSpaceDN w:val="0"/>
        <w:adjustRightInd w:val="0"/>
        <w:spacing w:line="259" w:lineRule="auto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,Bold"/>
          <w:b/>
          <w:bCs/>
          <w:sz w:val="22"/>
          <w:szCs w:val="22"/>
          <w:lang w:val="hr-HR"/>
        </w:rPr>
        <w:t xml:space="preserve">Veoma često: </w:t>
      </w:r>
      <w:r w:rsidRPr="00C26C07">
        <w:rPr>
          <w:rFonts w:eastAsia="TimesNewRoman"/>
          <w:sz w:val="22"/>
          <w:szCs w:val="22"/>
          <w:lang w:val="hr-HR"/>
        </w:rPr>
        <w:t>mogu se javiti kod više od 1 na 10 pacijenata koji uzimaju lijek</w:t>
      </w:r>
    </w:p>
    <w:p w14:paraId="7C7AE74C" w14:textId="77777777" w:rsidR="00ED6C77" w:rsidRPr="00C26C07" w:rsidRDefault="00ED6C77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reakcije na mjestu primjene injekcije, kao što je bol i/ili upala</w:t>
      </w:r>
    </w:p>
    <w:p w14:paraId="12083710" w14:textId="77777777" w:rsidR="00ED6C77" w:rsidRPr="00C26C07" w:rsidRDefault="00ED6C77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abnormalni nivoi enzima jetre (u analizama krvi)*</w:t>
      </w:r>
    </w:p>
    <w:p w14:paraId="60351C61" w14:textId="77777777" w:rsidR="00ED6C77" w:rsidRPr="00C26C07" w:rsidRDefault="00ED6C77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mučnina</w:t>
      </w:r>
    </w:p>
    <w:p w14:paraId="708E9E96" w14:textId="77777777" w:rsidR="00ED6C77" w:rsidRPr="00C26C07" w:rsidRDefault="00ED6C77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slabost, umor*</w:t>
      </w:r>
    </w:p>
    <w:p w14:paraId="2A66C92B" w14:textId="77777777" w:rsidR="00ED6C77" w:rsidRPr="00C26C07" w:rsidRDefault="00ED6C77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bolovi u zglobovima i mišićno-koštana bol</w:t>
      </w:r>
    </w:p>
    <w:p w14:paraId="44404705" w14:textId="77777777" w:rsidR="00ED6C77" w:rsidRPr="00C26C07" w:rsidRDefault="00ED6C77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naleti vrućine</w:t>
      </w:r>
    </w:p>
    <w:p w14:paraId="70F160D5" w14:textId="77777777" w:rsidR="00ED6C77" w:rsidRPr="00C26C07" w:rsidRDefault="00ED6C77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kožni osip</w:t>
      </w:r>
    </w:p>
    <w:p w14:paraId="771CB94C" w14:textId="77777777" w:rsidR="00ED6C77" w:rsidRPr="00C26C07" w:rsidRDefault="00ED6C77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 xml:space="preserve">alergijske reakcije (reakcije preosjetljivosti), uključujući oticanje lica, usana, jezika i/ili grla. </w:t>
      </w:r>
    </w:p>
    <w:p w14:paraId="23FD846F" w14:textId="77777777" w:rsidR="00ED6C77" w:rsidRPr="00C26C07" w:rsidRDefault="00ED6C77" w:rsidP="00ED6C77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color w:val="FF0000"/>
          <w:sz w:val="22"/>
          <w:szCs w:val="22"/>
          <w:lang w:val="hr-HR"/>
        </w:rPr>
      </w:pPr>
    </w:p>
    <w:p w14:paraId="4FCE587C" w14:textId="77777777" w:rsidR="00ED6C77" w:rsidRPr="00C26C07" w:rsidRDefault="00ED6C77" w:rsidP="00ED6C77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lang w:val="hr-HR"/>
        </w:rPr>
      </w:pPr>
      <w:r w:rsidRPr="00C26C07">
        <w:rPr>
          <w:rFonts w:eastAsia="TimesNewRoman,Bold"/>
          <w:b/>
          <w:bCs/>
          <w:sz w:val="22"/>
          <w:szCs w:val="22"/>
          <w:lang w:val="hr-HR"/>
        </w:rPr>
        <w:t>Sva ostala neželjena dejstva:</w:t>
      </w:r>
    </w:p>
    <w:p w14:paraId="3A2575CC" w14:textId="77777777" w:rsidR="00ED6C77" w:rsidRPr="00C26C07" w:rsidRDefault="00ED6C77" w:rsidP="00ED6C77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sz w:val="22"/>
          <w:szCs w:val="22"/>
          <w:lang w:val="hr-HR"/>
        </w:rPr>
      </w:pPr>
    </w:p>
    <w:p w14:paraId="4A24EA67" w14:textId="77777777" w:rsidR="00ED6C77" w:rsidRPr="00C26C07" w:rsidRDefault="00ED6C77" w:rsidP="00ED6C77">
      <w:pPr>
        <w:autoSpaceDE w:val="0"/>
        <w:autoSpaceDN w:val="0"/>
        <w:adjustRightInd w:val="0"/>
        <w:spacing w:line="259" w:lineRule="auto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,Bold"/>
          <w:b/>
          <w:bCs/>
          <w:sz w:val="22"/>
          <w:szCs w:val="22"/>
          <w:lang w:val="hr-HR"/>
        </w:rPr>
        <w:t xml:space="preserve">Često: </w:t>
      </w:r>
      <w:r w:rsidRPr="00C26C07">
        <w:rPr>
          <w:rFonts w:eastAsia="TimesNewRoman"/>
          <w:sz w:val="22"/>
          <w:szCs w:val="22"/>
          <w:lang w:val="hr-HR"/>
        </w:rPr>
        <w:t>mogu se javiti kod do 1 na 10 pacijenata koji uzimaju lijek</w:t>
      </w:r>
    </w:p>
    <w:p w14:paraId="05413C5A" w14:textId="77777777" w:rsidR="00ED6C77" w:rsidRPr="00C26C07" w:rsidRDefault="00ED6C77" w:rsidP="00ED6C77">
      <w:pPr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glavobolja</w:t>
      </w:r>
    </w:p>
    <w:p w14:paraId="32B4EE63" w14:textId="70B760DB" w:rsidR="00ED6C77" w:rsidRPr="00C26C07" w:rsidRDefault="00ED6C77" w:rsidP="00ED6C77">
      <w:pPr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 xml:space="preserve">povraćanje, </w:t>
      </w:r>
      <w:r w:rsidR="000350F6" w:rsidRPr="00C26C07">
        <w:rPr>
          <w:rFonts w:eastAsia="TimesNewRoman"/>
          <w:sz w:val="22"/>
          <w:szCs w:val="22"/>
          <w:lang w:val="hr-HR"/>
        </w:rPr>
        <w:t>dijareja</w:t>
      </w:r>
      <w:r w:rsidRPr="00C26C07">
        <w:rPr>
          <w:rFonts w:eastAsia="TimesNewRoman"/>
          <w:sz w:val="22"/>
          <w:szCs w:val="22"/>
          <w:lang w:val="hr-HR"/>
        </w:rPr>
        <w:t>, gub</w:t>
      </w:r>
      <w:r w:rsidR="00AF6FE1">
        <w:rPr>
          <w:rFonts w:eastAsia="TimesNewRoman"/>
          <w:sz w:val="22"/>
          <w:szCs w:val="22"/>
          <w:lang w:val="hr-HR"/>
        </w:rPr>
        <w:t xml:space="preserve">itak </w:t>
      </w:r>
      <w:r w:rsidRPr="00C26C07">
        <w:rPr>
          <w:rFonts w:eastAsia="TimesNewRoman"/>
          <w:sz w:val="22"/>
          <w:szCs w:val="22"/>
          <w:lang w:val="hr-HR"/>
        </w:rPr>
        <w:t xml:space="preserve">apetita* </w:t>
      </w:r>
    </w:p>
    <w:p w14:paraId="622A0D73" w14:textId="77777777" w:rsidR="00ED6C77" w:rsidRPr="00C26C07" w:rsidRDefault="00ED6C77" w:rsidP="00ED6C77">
      <w:pPr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infekcije mokraćnih puteva</w:t>
      </w:r>
    </w:p>
    <w:p w14:paraId="0252EB8B" w14:textId="77777777" w:rsidR="00ED6C77" w:rsidRPr="00C26C07" w:rsidRDefault="00ED6C77" w:rsidP="00ED6C77">
      <w:pPr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bol u leđima</w:t>
      </w:r>
    </w:p>
    <w:p w14:paraId="4222E327" w14:textId="77777777" w:rsidR="00ED6C77" w:rsidRPr="00C26C07" w:rsidRDefault="00ED6C77" w:rsidP="00ED6C77">
      <w:pPr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povišene vrijednosti bilirubina (žučni pigment koji se proizvodi u jetri)</w:t>
      </w:r>
    </w:p>
    <w:p w14:paraId="4F7116BA" w14:textId="77777777" w:rsidR="00ED6C77" w:rsidRPr="00C26C07" w:rsidRDefault="00ED6C77" w:rsidP="00ED6C77">
      <w:pPr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tromboembolizam (povećan rizik od krvnih ugrušaka)*</w:t>
      </w:r>
    </w:p>
    <w:p w14:paraId="4081B9F5" w14:textId="77777777" w:rsidR="00ED6C77" w:rsidRPr="00C26C07" w:rsidRDefault="00ED6C77" w:rsidP="00ED6C77">
      <w:pPr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smanjen broj trombocita (trombocitopenija)</w:t>
      </w:r>
    </w:p>
    <w:p w14:paraId="4BC7C46B" w14:textId="77777777" w:rsidR="00ED6C77" w:rsidRPr="00C26C07" w:rsidRDefault="00ED6C77" w:rsidP="00ED6C77">
      <w:pPr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vaginalno krvarenje</w:t>
      </w:r>
    </w:p>
    <w:p w14:paraId="49C72399" w14:textId="77777777" w:rsidR="00ED6C77" w:rsidRPr="00C26C07" w:rsidRDefault="00ED6C77" w:rsidP="00ED6C77">
      <w:pPr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bol u donjem dijelu leđa koji se širi niz nogu na jednoj strani (išijas)</w:t>
      </w:r>
    </w:p>
    <w:p w14:paraId="77AD7F8B" w14:textId="77777777" w:rsidR="00ED6C77" w:rsidRPr="00C26C07" w:rsidRDefault="00ED6C77" w:rsidP="00ED6C77">
      <w:pPr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iznenadna slabost, ukočenost, peckanje, ili gubitak pokreta u Vašoj nozi, naročito na samo jednoj strani  tijela, iznenadni problemi pri hodanju ili balansiranju (periferna neuropatija).</w:t>
      </w:r>
    </w:p>
    <w:p w14:paraId="5602E4F7" w14:textId="77777777" w:rsidR="00ED6C77" w:rsidRPr="00C26C07" w:rsidRDefault="00ED6C77" w:rsidP="00ED6C77">
      <w:pPr>
        <w:autoSpaceDE w:val="0"/>
        <w:autoSpaceDN w:val="0"/>
        <w:adjustRightInd w:val="0"/>
        <w:spacing w:line="259" w:lineRule="auto"/>
        <w:rPr>
          <w:rFonts w:eastAsia="TimesNewRoman,Bold"/>
          <w:b/>
          <w:bCs/>
          <w:color w:val="FF0000"/>
          <w:sz w:val="22"/>
          <w:szCs w:val="22"/>
          <w:lang w:val="hr-HR"/>
        </w:rPr>
      </w:pPr>
    </w:p>
    <w:p w14:paraId="4816C01B" w14:textId="77777777" w:rsidR="00ED6C77" w:rsidRPr="00C26C07" w:rsidRDefault="00ED6C77" w:rsidP="00ED6C77">
      <w:pPr>
        <w:autoSpaceDE w:val="0"/>
        <w:autoSpaceDN w:val="0"/>
        <w:adjustRightInd w:val="0"/>
        <w:spacing w:line="259" w:lineRule="auto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,Bold"/>
          <w:b/>
          <w:bCs/>
          <w:sz w:val="22"/>
          <w:szCs w:val="22"/>
          <w:lang w:val="hr-HR"/>
        </w:rPr>
        <w:t xml:space="preserve">Povremeno: </w:t>
      </w:r>
      <w:r w:rsidRPr="00C26C07">
        <w:rPr>
          <w:rFonts w:eastAsia="TimesNewRoman"/>
          <w:sz w:val="22"/>
          <w:szCs w:val="22"/>
          <w:lang w:val="hr-HR"/>
        </w:rPr>
        <w:t>mogu se javiti kod do 1 na 100 pacijenata koji uzimaju lijek</w:t>
      </w:r>
    </w:p>
    <w:p w14:paraId="2BD4A6A0" w14:textId="77777777" w:rsidR="00ED6C77" w:rsidRPr="00C26C07" w:rsidRDefault="00ED6C77" w:rsidP="00ED6C77">
      <w:pPr>
        <w:numPr>
          <w:ilvl w:val="0"/>
          <w:numId w:val="36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gusti, bjeličasti vaginalni sekret i kandidijaza (infekcija)</w:t>
      </w:r>
    </w:p>
    <w:p w14:paraId="1809014C" w14:textId="77777777" w:rsidR="00ED6C77" w:rsidRPr="00C26C07" w:rsidRDefault="00ED6C77" w:rsidP="00ED6C77">
      <w:pPr>
        <w:numPr>
          <w:ilvl w:val="0"/>
          <w:numId w:val="36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modrice i krvarenje na mjestu injiciranja</w:t>
      </w:r>
    </w:p>
    <w:p w14:paraId="2C838ACA" w14:textId="77777777" w:rsidR="00ED6C77" w:rsidRPr="00C26C07" w:rsidRDefault="00ED6C77" w:rsidP="00ED6C77">
      <w:pPr>
        <w:numPr>
          <w:ilvl w:val="0"/>
          <w:numId w:val="36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povišene vrijednosti gama-GT, enzima jetre, u nalazima krvi</w:t>
      </w:r>
    </w:p>
    <w:p w14:paraId="4D703A7A" w14:textId="77777777" w:rsidR="00ED6C77" w:rsidRPr="00C26C07" w:rsidRDefault="00ED6C77" w:rsidP="00ED6C77">
      <w:pPr>
        <w:numPr>
          <w:ilvl w:val="0"/>
          <w:numId w:val="36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upala jetre (hepatitis)</w:t>
      </w:r>
    </w:p>
    <w:p w14:paraId="65804504" w14:textId="77777777" w:rsidR="00ED6C77" w:rsidRPr="00C26C07" w:rsidRDefault="00ED6C77" w:rsidP="00ED6C77">
      <w:pPr>
        <w:numPr>
          <w:ilvl w:val="0"/>
          <w:numId w:val="36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insuficijencija jetre</w:t>
      </w:r>
    </w:p>
    <w:p w14:paraId="04E49D79" w14:textId="77777777" w:rsidR="00ED6C77" w:rsidRPr="00C26C07" w:rsidRDefault="00ED6C77" w:rsidP="00ED6C77">
      <w:pPr>
        <w:numPr>
          <w:ilvl w:val="0"/>
          <w:numId w:val="36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ukočenost, peckanje i bol</w:t>
      </w:r>
    </w:p>
    <w:p w14:paraId="5179D777" w14:textId="77777777" w:rsidR="00ED6C77" w:rsidRPr="00C26C07" w:rsidRDefault="00ED6C77" w:rsidP="00ED6C77">
      <w:pPr>
        <w:numPr>
          <w:ilvl w:val="0"/>
          <w:numId w:val="36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anafilaktičke reakcije</w:t>
      </w:r>
    </w:p>
    <w:p w14:paraId="4A4BC606" w14:textId="77777777" w:rsidR="00ED6C77" w:rsidRPr="00C26C07" w:rsidRDefault="00ED6C77" w:rsidP="00ED6C77">
      <w:pPr>
        <w:autoSpaceDE w:val="0"/>
        <w:autoSpaceDN w:val="0"/>
        <w:adjustRightInd w:val="0"/>
        <w:spacing w:line="259" w:lineRule="auto"/>
        <w:rPr>
          <w:rFonts w:eastAsia="TimesNewRoman"/>
          <w:color w:val="FF0000"/>
          <w:sz w:val="22"/>
          <w:szCs w:val="22"/>
          <w:lang w:val="hr-HR"/>
        </w:rPr>
      </w:pPr>
    </w:p>
    <w:p w14:paraId="57F8AD32" w14:textId="77777777" w:rsidR="00ED6C77" w:rsidRPr="00C26C07" w:rsidRDefault="00ED6C77" w:rsidP="00ED6C77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* Uključuje neželjena dejstva kod kojih se ne može procijeniti uticaj lijeka Fulvestrant Pliva zbog postojeće bolesti.</w:t>
      </w:r>
    </w:p>
    <w:p w14:paraId="7A1928E8" w14:textId="77777777" w:rsidR="00ED6C77" w:rsidRPr="00BF45FB" w:rsidRDefault="00ED6C77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hr-HR"/>
        </w:rPr>
      </w:pPr>
    </w:p>
    <w:p w14:paraId="32435301" w14:textId="77777777" w:rsidR="00ED6C77" w:rsidRPr="00C26C07" w:rsidRDefault="00ED6C77" w:rsidP="00ED6C77">
      <w:pPr>
        <w:autoSpaceDE w:val="0"/>
        <w:autoSpaceDN w:val="0"/>
        <w:adjustRightInd w:val="0"/>
        <w:spacing w:line="259" w:lineRule="auto"/>
        <w:jc w:val="both"/>
        <w:rPr>
          <w:rFonts w:eastAsia="TimesNewRoman,Bold"/>
          <w:b/>
          <w:bCs/>
          <w:sz w:val="22"/>
          <w:szCs w:val="22"/>
          <w:lang w:val="hr-HR"/>
        </w:rPr>
      </w:pPr>
    </w:p>
    <w:p w14:paraId="5BD4179E" w14:textId="77777777" w:rsidR="00ED6C77" w:rsidRPr="00BF45FB" w:rsidRDefault="00ED6C77" w:rsidP="00ED6C77">
      <w:pPr>
        <w:autoSpaceDE w:val="0"/>
        <w:autoSpaceDN w:val="0"/>
        <w:adjustRightInd w:val="0"/>
        <w:spacing w:line="259" w:lineRule="auto"/>
        <w:jc w:val="both"/>
        <w:rPr>
          <w:rFonts w:eastAsia="TimesNewRoman,Bold"/>
          <w:b/>
          <w:bCs/>
          <w:sz w:val="22"/>
          <w:szCs w:val="22"/>
          <w:lang w:val="hr-HR"/>
        </w:rPr>
      </w:pPr>
      <w:r w:rsidRPr="00BF45FB">
        <w:rPr>
          <w:rFonts w:eastAsia="TimesNewRoman,Bold"/>
          <w:b/>
          <w:bCs/>
          <w:sz w:val="22"/>
          <w:szCs w:val="22"/>
          <w:lang w:val="hr-HR"/>
        </w:rPr>
        <w:t>Neželjena dejstva prijavljena kod pacijenata koji su liječeni lijekom Fulvestrantom Pliva u kombinaciji sa palbociklibom:</w:t>
      </w:r>
    </w:p>
    <w:p w14:paraId="729AE276" w14:textId="77777777" w:rsidR="00ED6C77" w:rsidRPr="00BF45FB" w:rsidRDefault="00ED6C77" w:rsidP="00ED6C77">
      <w:pPr>
        <w:autoSpaceDE w:val="0"/>
        <w:autoSpaceDN w:val="0"/>
        <w:adjustRightInd w:val="0"/>
        <w:spacing w:line="259" w:lineRule="auto"/>
        <w:jc w:val="both"/>
        <w:rPr>
          <w:rFonts w:eastAsia="TimesNewRoman,Bold"/>
          <w:b/>
          <w:bCs/>
          <w:sz w:val="22"/>
          <w:szCs w:val="22"/>
          <w:lang w:val="hr-HR"/>
        </w:rPr>
      </w:pPr>
    </w:p>
    <w:p w14:paraId="3AEEAF72" w14:textId="77777777" w:rsidR="00ED6C77" w:rsidRPr="00C26C07" w:rsidRDefault="00ED6C77" w:rsidP="00ED6C77">
      <w:pPr>
        <w:autoSpaceDE w:val="0"/>
        <w:autoSpaceDN w:val="0"/>
        <w:adjustRightInd w:val="0"/>
        <w:spacing w:line="259" w:lineRule="auto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,Bold"/>
          <w:b/>
          <w:bCs/>
          <w:sz w:val="22"/>
          <w:szCs w:val="22"/>
          <w:lang w:val="hr-HR"/>
        </w:rPr>
        <w:t xml:space="preserve">Veoma često: </w:t>
      </w:r>
      <w:r w:rsidRPr="00C26C07">
        <w:rPr>
          <w:rFonts w:eastAsia="TimesNewRoman"/>
          <w:sz w:val="22"/>
          <w:szCs w:val="22"/>
          <w:lang w:val="hr-HR"/>
        </w:rPr>
        <w:t>mogu se javiti kod više od 1 na 10 pacijenata koji uzimaju lijek</w:t>
      </w:r>
    </w:p>
    <w:p w14:paraId="71CD7583" w14:textId="77777777" w:rsidR="00ED6C77" w:rsidRPr="00C26C07" w:rsidRDefault="000350F6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smanjenje broja neutrofila (neutropenija)</w:t>
      </w:r>
    </w:p>
    <w:p w14:paraId="72221F45" w14:textId="77777777" w:rsidR="000350F6" w:rsidRPr="00C26C07" w:rsidRDefault="000350F6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smanjenje broja bijelih krvnih ćelija (leukopenija)</w:t>
      </w:r>
    </w:p>
    <w:p w14:paraId="22167D80" w14:textId="77777777" w:rsidR="000350F6" w:rsidRPr="00C26C07" w:rsidRDefault="000350F6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infekcije</w:t>
      </w:r>
    </w:p>
    <w:p w14:paraId="53D94C79" w14:textId="77777777" w:rsidR="000350F6" w:rsidRPr="00C26C07" w:rsidRDefault="000350F6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umor</w:t>
      </w:r>
    </w:p>
    <w:p w14:paraId="5257A7E8" w14:textId="77777777" w:rsidR="000350F6" w:rsidRPr="00C26C07" w:rsidRDefault="000350F6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 xml:space="preserve">mučnina </w:t>
      </w:r>
    </w:p>
    <w:p w14:paraId="07D142FB" w14:textId="77777777" w:rsidR="000350F6" w:rsidRPr="00C26C07" w:rsidRDefault="000350F6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smanjenje broja crvenih krvnih ćelija (anemija)</w:t>
      </w:r>
    </w:p>
    <w:p w14:paraId="0203468B" w14:textId="77777777" w:rsidR="000350F6" w:rsidRPr="00C26C07" w:rsidRDefault="000350F6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zapaljenje ili ulceracije u ustima</w:t>
      </w:r>
    </w:p>
    <w:p w14:paraId="52B5EE2E" w14:textId="77777777" w:rsidR="000350F6" w:rsidRPr="00C26C07" w:rsidRDefault="000350F6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dijareja</w:t>
      </w:r>
    </w:p>
    <w:p w14:paraId="287F3095" w14:textId="77777777" w:rsidR="000350F6" w:rsidRPr="00C26C07" w:rsidRDefault="000350F6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smanjeni nivoi trombocita (trombocitopenija)</w:t>
      </w:r>
    </w:p>
    <w:p w14:paraId="327794C1" w14:textId="77777777" w:rsidR="000350F6" w:rsidRPr="00C26C07" w:rsidRDefault="000350F6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povraćanje (bolest)</w:t>
      </w:r>
    </w:p>
    <w:p w14:paraId="309274AD" w14:textId="77777777" w:rsidR="000350F6" w:rsidRPr="00C26C07" w:rsidRDefault="000350F6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gubitak kose</w:t>
      </w:r>
    </w:p>
    <w:p w14:paraId="7D92CC0A" w14:textId="77777777" w:rsidR="000350F6" w:rsidRPr="00C26C07" w:rsidRDefault="000350F6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osip</w:t>
      </w:r>
    </w:p>
    <w:p w14:paraId="03AA8882" w14:textId="77777777" w:rsidR="000350F6" w:rsidRPr="00C26C07" w:rsidRDefault="000350F6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gubitak apetita</w:t>
      </w:r>
    </w:p>
    <w:p w14:paraId="404393DB" w14:textId="77777777" w:rsidR="000350F6" w:rsidRPr="00C26C07" w:rsidRDefault="000350F6" w:rsidP="00ED6C77">
      <w:pPr>
        <w:numPr>
          <w:ilvl w:val="0"/>
          <w:numId w:val="34"/>
        </w:numPr>
        <w:autoSpaceDE w:val="0"/>
        <w:autoSpaceDN w:val="0"/>
        <w:adjustRightInd w:val="0"/>
        <w:spacing w:after="160" w:line="276" w:lineRule="auto"/>
        <w:ind w:left="567" w:hanging="56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groznica</w:t>
      </w:r>
    </w:p>
    <w:p w14:paraId="7B8C0DF9" w14:textId="77777777" w:rsidR="000350F6" w:rsidRPr="00C26C07" w:rsidRDefault="000350F6" w:rsidP="000350F6">
      <w:pPr>
        <w:autoSpaceDE w:val="0"/>
        <w:autoSpaceDN w:val="0"/>
        <w:adjustRightInd w:val="0"/>
        <w:spacing w:after="160" w:line="276" w:lineRule="auto"/>
        <w:ind w:left="567"/>
        <w:contextualSpacing/>
        <w:rPr>
          <w:rFonts w:eastAsia="TimesNewRoman"/>
          <w:sz w:val="22"/>
          <w:szCs w:val="22"/>
          <w:lang w:val="hr-HR"/>
        </w:rPr>
      </w:pPr>
    </w:p>
    <w:p w14:paraId="47010C5B" w14:textId="77777777" w:rsidR="000350F6" w:rsidRPr="00C26C07" w:rsidRDefault="000350F6" w:rsidP="000350F6">
      <w:pPr>
        <w:autoSpaceDE w:val="0"/>
        <w:autoSpaceDN w:val="0"/>
        <w:adjustRightInd w:val="0"/>
        <w:spacing w:line="259" w:lineRule="auto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,Bold"/>
          <w:b/>
          <w:bCs/>
          <w:sz w:val="22"/>
          <w:szCs w:val="22"/>
          <w:lang w:val="hr-HR"/>
        </w:rPr>
        <w:t xml:space="preserve">Često: </w:t>
      </w:r>
      <w:r w:rsidRPr="00C26C07">
        <w:rPr>
          <w:rFonts w:eastAsia="TimesNewRoman"/>
          <w:sz w:val="22"/>
          <w:szCs w:val="22"/>
          <w:lang w:val="hr-HR"/>
        </w:rPr>
        <w:t>mogu se javiti kod do 1 na 10 pacijenata koji uzimaju lijek</w:t>
      </w:r>
    </w:p>
    <w:p w14:paraId="0E43E57D" w14:textId="77777777" w:rsidR="000350F6" w:rsidRPr="00C26C07" w:rsidRDefault="000350F6" w:rsidP="000350F6">
      <w:pPr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osjećaj slabosti</w:t>
      </w:r>
    </w:p>
    <w:p w14:paraId="5DC7AB80" w14:textId="77777777" w:rsidR="000350F6" w:rsidRPr="00C26C07" w:rsidRDefault="000350F6" w:rsidP="000350F6">
      <w:pPr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povećani nivoi enzima jetre</w:t>
      </w:r>
    </w:p>
    <w:p w14:paraId="500B2517" w14:textId="77777777" w:rsidR="000350F6" w:rsidRPr="00C26C07" w:rsidRDefault="000350F6" w:rsidP="000350F6">
      <w:pPr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gubitak čula ukusa</w:t>
      </w:r>
    </w:p>
    <w:p w14:paraId="569ACA28" w14:textId="77777777" w:rsidR="000350F6" w:rsidRPr="00C26C07" w:rsidRDefault="000350F6" w:rsidP="000350F6">
      <w:pPr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krvarenje iz nosa</w:t>
      </w:r>
    </w:p>
    <w:p w14:paraId="0B4A4277" w14:textId="77777777" w:rsidR="000350F6" w:rsidRPr="00C26C07" w:rsidRDefault="000350F6" w:rsidP="000350F6">
      <w:pPr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prekomjerno suzenje oka</w:t>
      </w:r>
    </w:p>
    <w:p w14:paraId="3AE49238" w14:textId="77777777" w:rsidR="000350F6" w:rsidRPr="00C26C07" w:rsidRDefault="000350F6" w:rsidP="000350F6">
      <w:pPr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suva koža</w:t>
      </w:r>
    </w:p>
    <w:p w14:paraId="6DCA30A7" w14:textId="77777777" w:rsidR="000350F6" w:rsidRPr="00C26C07" w:rsidRDefault="000350F6" w:rsidP="000350F6">
      <w:pPr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zamagljen vid</w:t>
      </w:r>
    </w:p>
    <w:p w14:paraId="00B96D5C" w14:textId="77777777" w:rsidR="000350F6" w:rsidRPr="00C26C07" w:rsidRDefault="000350F6" w:rsidP="000350F6">
      <w:pPr>
        <w:numPr>
          <w:ilvl w:val="0"/>
          <w:numId w:val="35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suvoća očiju</w:t>
      </w:r>
    </w:p>
    <w:p w14:paraId="64A50B1B" w14:textId="77777777" w:rsidR="000350F6" w:rsidRPr="00C26C07" w:rsidRDefault="000350F6" w:rsidP="000350F6">
      <w:pPr>
        <w:autoSpaceDE w:val="0"/>
        <w:autoSpaceDN w:val="0"/>
        <w:adjustRightInd w:val="0"/>
        <w:spacing w:after="160" w:line="276" w:lineRule="auto"/>
        <w:ind w:left="357"/>
        <w:contextualSpacing/>
        <w:rPr>
          <w:rFonts w:eastAsia="TimesNewRoman"/>
          <w:sz w:val="22"/>
          <w:szCs w:val="22"/>
          <w:lang w:val="hr-HR"/>
        </w:rPr>
      </w:pPr>
    </w:p>
    <w:p w14:paraId="2AA7FCDA" w14:textId="77777777" w:rsidR="000350F6" w:rsidRPr="00C26C07" w:rsidRDefault="000350F6" w:rsidP="000350F6">
      <w:pPr>
        <w:autoSpaceDE w:val="0"/>
        <w:autoSpaceDN w:val="0"/>
        <w:adjustRightInd w:val="0"/>
        <w:spacing w:line="259" w:lineRule="auto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,Bold"/>
          <w:b/>
          <w:bCs/>
          <w:sz w:val="22"/>
          <w:szCs w:val="22"/>
          <w:lang w:val="hr-HR"/>
        </w:rPr>
        <w:t xml:space="preserve">Povremeno: </w:t>
      </w:r>
      <w:r w:rsidRPr="00C26C07">
        <w:rPr>
          <w:rFonts w:eastAsia="TimesNewRoman"/>
          <w:sz w:val="22"/>
          <w:szCs w:val="22"/>
          <w:lang w:val="hr-HR"/>
        </w:rPr>
        <w:t>mogu se javiti kod do 1 na 100 pacijenata koji uzimaju lijek</w:t>
      </w:r>
    </w:p>
    <w:p w14:paraId="099C07AC" w14:textId="77777777" w:rsidR="006D5C11" w:rsidRPr="00C26C07" w:rsidRDefault="000350F6" w:rsidP="000350F6">
      <w:pPr>
        <w:numPr>
          <w:ilvl w:val="0"/>
          <w:numId w:val="36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groznica sa ostalim znakovima infekcije (febrilna neutropenija).</w:t>
      </w:r>
    </w:p>
    <w:p w14:paraId="41DF081B" w14:textId="77777777" w:rsidR="00C269D7" w:rsidRPr="00C26C07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C26C07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2446DD9C" w14:textId="77777777" w:rsidR="00C269D7" w:rsidRPr="00C26C07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DB06F6E" w14:textId="77777777" w:rsidR="00C269D7" w:rsidRPr="00C26C07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26C07">
        <w:rPr>
          <w:rFonts w:eastAsia="Calibri"/>
          <w:sz w:val="22"/>
          <w:szCs w:val="22"/>
          <w:lang w:val="sr-Latn-RS"/>
        </w:rPr>
        <w:t>Ako V</w:t>
      </w:r>
      <w:r w:rsidR="00C269D7" w:rsidRPr="00C26C07">
        <w:rPr>
          <w:rFonts w:eastAsia="Calibri"/>
          <w:sz w:val="22"/>
          <w:szCs w:val="22"/>
          <w:lang w:val="sr-Latn-RS"/>
        </w:rPr>
        <w:t>am se javi bilo koje neželjeno d</w:t>
      </w:r>
      <w:r w:rsidRPr="00C26C07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C26C07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C26C07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C26C07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4AFACED" w14:textId="77777777" w:rsidR="007C6028" w:rsidRPr="00C26C07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289AB08" w14:textId="77777777" w:rsidR="0044393F" w:rsidRPr="007C6028" w:rsidRDefault="0044393F" w:rsidP="0044393F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56732ED1" w14:textId="77777777" w:rsidR="0044393F" w:rsidRPr="007C6028" w:rsidRDefault="0044393F" w:rsidP="0044393F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1BD7EAC2" w14:textId="77777777" w:rsidR="0044393F" w:rsidRPr="007C6028" w:rsidRDefault="0044393F" w:rsidP="0044393F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4555DE5B" w14:textId="77777777" w:rsidR="0044393F" w:rsidRPr="007C6028" w:rsidRDefault="0044393F" w:rsidP="0044393F">
      <w:pPr>
        <w:rPr>
          <w:sz w:val="22"/>
          <w:szCs w:val="22"/>
          <w:lang w:val="pt-PT"/>
        </w:rPr>
      </w:pPr>
    </w:p>
    <w:p w14:paraId="0A4026A6" w14:textId="77777777" w:rsidR="0044393F" w:rsidRPr="007C6028" w:rsidRDefault="0044393F" w:rsidP="0044393F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5A175CC2" w14:textId="77777777" w:rsidR="0044393F" w:rsidRPr="007C6028" w:rsidRDefault="0044393F" w:rsidP="0044393F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14:paraId="4D4E6FFE" w14:textId="77777777" w:rsidR="0044393F" w:rsidRPr="007C6028" w:rsidRDefault="006E00F0" w:rsidP="0044393F">
      <w:pPr>
        <w:rPr>
          <w:sz w:val="22"/>
          <w:szCs w:val="22"/>
          <w:lang w:val="pt-PT"/>
        </w:rPr>
      </w:pPr>
      <w:hyperlink r:id="rId8" w:history="1">
        <w:r w:rsidR="0044393F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44393F">
        <w:rPr>
          <w:sz w:val="22"/>
          <w:szCs w:val="22"/>
          <w:lang w:val="pt-PT"/>
        </w:rPr>
        <w:t xml:space="preserve"> </w:t>
      </w:r>
    </w:p>
    <w:p w14:paraId="552B443B" w14:textId="77777777" w:rsidR="0044393F" w:rsidRPr="007C6028" w:rsidRDefault="006E00F0" w:rsidP="0044393F">
      <w:pPr>
        <w:rPr>
          <w:sz w:val="22"/>
          <w:szCs w:val="22"/>
          <w:lang w:val="pt-PT"/>
        </w:rPr>
      </w:pPr>
      <w:hyperlink r:id="rId9" w:history="1">
        <w:r w:rsidR="0044393F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44393F">
        <w:rPr>
          <w:sz w:val="22"/>
          <w:szCs w:val="22"/>
          <w:lang w:val="pt-PT"/>
        </w:rPr>
        <w:t xml:space="preserve"> </w:t>
      </w:r>
    </w:p>
    <w:p w14:paraId="77E566EB" w14:textId="77777777" w:rsidR="0044393F" w:rsidRDefault="0044393F" w:rsidP="0044393F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36AA3D42" w14:textId="77777777" w:rsidR="0044393F" w:rsidRDefault="0044393F" w:rsidP="0044393F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 sumnje na neželjeno dejstvo lijeka:</w:t>
      </w:r>
    </w:p>
    <w:p w14:paraId="3BFCD86E" w14:textId="77777777" w:rsidR="0044393F" w:rsidRDefault="0044393F" w:rsidP="00A32113">
      <w:pPr>
        <w:rPr>
          <w:sz w:val="22"/>
          <w:szCs w:val="22"/>
          <w:lang w:val="pt-PT"/>
        </w:rPr>
      </w:pPr>
      <w:r>
        <w:rPr>
          <w:noProof/>
        </w:rPr>
        <w:lastRenderedPageBreak/>
        <w:drawing>
          <wp:inline distT="0" distB="0" distL="0" distR="0" wp14:anchorId="559A1853" wp14:editId="13A41A0C">
            <wp:extent cx="971550" cy="971550"/>
            <wp:effectExtent l="0" t="0" r="0" b="0"/>
            <wp:docPr id="5" name="Picture 5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7CA6D" w14:textId="77777777" w:rsidR="0044393F" w:rsidRDefault="0044393F" w:rsidP="00A32113">
      <w:pPr>
        <w:rPr>
          <w:sz w:val="22"/>
          <w:szCs w:val="22"/>
          <w:lang w:val="pt-PT"/>
        </w:rPr>
      </w:pPr>
    </w:p>
    <w:p w14:paraId="573E8B70" w14:textId="77777777" w:rsidR="00662339" w:rsidRPr="00C26C07" w:rsidRDefault="00662339" w:rsidP="00A32113">
      <w:pPr>
        <w:rPr>
          <w:sz w:val="22"/>
          <w:szCs w:val="22"/>
          <w:lang w:val="pt-PT"/>
        </w:rPr>
      </w:pPr>
    </w:p>
    <w:p w14:paraId="15783A2E" w14:textId="77777777" w:rsidR="00A32113" w:rsidRPr="00C26C07" w:rsidRDefault="000350F6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C26C07">
        <w:rPr>
          <w:b/>
          <w:bCs/>
          <w:sz w:val="22"/>
          <w:szCs w:val="22"/>
          <w:lang w:val="ru-RU"/>
        </w:rPr>
        <w:t xml:space="preserve">5. </w:t>
      </w:r>
      <w:r w:rsidRPr="00C26C07">
        <w:rPr>
          <w:b/>
          <w:bCs/>
          <w:sz w:val="22"/>
          <w:szCs w:val="22"/>
          <w:lang w:val="sr-Latn-CS"/>
        </w:rPr>
        <w:tab/>
      </w:r>
      <w:r w:rsidRPr="00C26C07">
        <w:rPr>
          <w:b/>
          <w:bCs/>
          <w:sz w:val="22"/>
          <w:szCs w:val="22"/>
          <w:lang w:val="ru-RU"/>
        </w:rPr>
        <w:t xml:space="preserve">KAKO ČUVATI LIJEK </w:t>
      </w:r>
      <w:r w:rsidRPr="00C26C07">
        <w:rPr>
          <w:b/>
          <w:bCs/>
          <w:sz w:val="22"/>
          <w:szCs w:val="22"/>
          <w:lang w:val="sr-Latn-CS"/>
        </w:rPr>
        <w:t>FULVESTRANT PLIVA</w:t>
      </w:r>
    </w:p>
    <w:p w14:paraId="405CBF2B" w14:textId="77777777" w:rsidR="00445D8F" w:rsidRPr="00C26C07" w:rsidRDefault="00445D8F" w:rsidP="00A32113">
      <w:pPr>
        <w:rPr>
          <w:sz w:val="22"/>
          <w:szCs w:val="22"/>
          <w:lang w:val="sr-Latn-CS"/>
        </w:rPr>
      </w:pPr>
    </w:p>
    <w:p w14:paraId="411EA0E6" w14:textId="77777777" w:rsidR="00991E7D" w:rsidRPr="00BF45FB" w:rsidRDefault="008A7F7D" w:rsidP="006F0BE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sz w:val="22"/>
          <w:szCs w:val="22"/>
          <w:lang w:val="pt-PT"/>
        </w:rPr>
      </w:pPr>
      <w:r w:rsidRPr="00BF45FB">
        <w:rPr>
          <w:b/>
          <w:sz w:val="22"/>
          <w:szCs w:val="22"/>
          <w:lang w:val="pt-PT"/>
        </w:rPr>
        <w:t xml:space="preserve">Lijek čuvajte </w:t>
      </w:r>
      <w:r w:rsidR="00991E7D" w:rsidRPr="00BF45FB">
        <w:rPr>
          <w:b/>
          <w:sz w:val="22"/>
          <w:szCs w:val="22"/>
          <w:lang w:val="pt-PT"/>
        </w:rPr>
        <w:t>van pogleda i domašaja djece.</w:t>
      </w:r>
    </w:p>
    <w:p w14:paraId="4F0F6DF2" w14:textId="77777777" w:rsidR="00991E7D" w:rsidRPr="00C26C07" w:rsidRDefault="00991E7D" w:rsidP="006F0BE5">
      <w:pPr>
        <w:jc w:val="both"/>
        <w:rPr>
          <w:sz w:val="22"/>
          <w:szCs w:val="22"/>
          <w:lang w:val="sr-Latn-CS"/>
        </w:rPr>
      </w:pPr>
    </w:p>
    <w:p w14:paraId="1DF9C751" w14:textId="77777777" w:rsidR="000350F6" w:rsidRPr="00C26C07" w:rsidRDefault="000350F6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Ovaj lijek se ne smije upotrijebiti nakon isteka roka upotrebe navedenog na kutiji ili naljepnici šprica. Rok upotrebe se odnosi na posljednji dan navedenog mjeseca.</w:t>
      </w:r>
    </w:p>
    <w:p w14:paraId="12601F35" w14:textId="77777777" w:rsidR="000350F6" w:rsidRPr="00C26C07" w:rsidRDefault="000350F6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color w:val="FF0000"/>
          <w:sz w:val="22"/>
          <w:szCs w:val="22"/>
          <w:lang w:val="hr-HR"/>
        </w:rPr>
      </w:pPr>
    </w:p>
    <w:p w14:paraId="0C99F140" w14:textId="77777777" w:rsidR="000350F6" w:rsidRPr="00BF45FB" w:rsidRDefault="000350F6" w:rsidP="006F0BE5">
      <w:pPr>
        <w:spacing w:line="259" w:lineRule="auto"/>
        <w:jc w:val="both"/>
        <w:rPr>
          <w:rFonts w:eastAsiaTheme="minorHAnsi"/>
          <w:sz w:val="22"/>
          <w:szCs w:val="22"/>
          <w:lang w:val="hr-HR"/>
        </w:rPr>
      </w:pPr>
      <w:r w:rsidRPr="00BF45FB">
        <w:rPr>
          <w:rFonts w:eastAsiaTheme="minorHAnsi"/>
          <w:sz w:val="22"/>
          <w:szCs w:val="22"/>
          <w:lang w:val="hr-HR"/>
        </w:rPr>
        <w:t>Nemojte koristiti ovaj lijek ako primijetite prisutnost bilo kakvih čestica ili promjenu boje prije primjene lijeka.</w:t>
      </w:r>
    </w:p>
    <w:p w14:paraId="08C8D22F" w14:textId="77777777" w:rsidR="000350F6" w:rsidRPr="00C26C07" w:rsidRDefault="000350F6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</w:p>
    <w:p w14:paraId="1B3415D1" w14:textId="3274D5AD" w:rsidR="000350F6" w:rsidRPr="00C26C07" w:rsidRDefault="000350F6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Čuvati i prevoziti u frižideru (2°C-8°C).</w:t>
      </w:r>
    </w:p>
    <w:p w14:paraId="3835A401" w14:textId="77777777" w:rsidR="000350F6" w:rsidRPr="00C26C07" w:rsidRDefault="000350F6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color w:val="FF0000"/>
          <w:sz w:val="22"/>
          <w:szCs w:val="22"/>
          <w:lang w:val="hr-HR"/>
        </w:rPr>
      </w:pPr>
    </w:p>
    <w:p w14:paraId="7CE1933A" w14:textId="5718DCCD" w:rsidR="000350F6" w:rsidRPr="00C26C07" w:rsidRDefault="000350F6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Neophodno je ograničiti temperaturna odstupanja izvan raspona od 2°C-8°C. To znači da treba izbjegavati čuvanje lijeka na temperaturama iznad 25°C, kao i da se lijek ne smije čuvati na prosječnoj temperaturi ispod 25°C (ali iznad 2°C-8°C) duže od 28 dana. Nakon temperaturnog odstupanja, lijek se mora odmah vratiti u preporučene uslove čuvanja (čuvati i prevoziti u frižideru, na temperaturi od 2°C-8°C).</w:t>
      </w:r>
    </w:p>
    <w:p w14:paraId="74DA023E" w14:textId="77777777" w:rsidR="000350F6" w:rsidRPr="00C26C07" w:rsidRDefault="000350F6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 xml:space="preserve">Temperaturna odstupanja imaju kumulativan efekat na kvalitet lijeka, pa se ne smije prekoračiti pomenuti period od 28 dana tokom dvogodišnjeg roka upotrebe lijeka Fulvestrant Pliva. </w:t>
      </w:r>
    </w:p>
    <w:p w14:paraId="6A94ED32" w14:textId="77777777" w:rsidR="000350F6" w:rsidRPr="00C26C07" w:rsidRDefault="000350F6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Izlaganje temperaturama ispod 2°C neće naškoditi lijeku, pod uslovom da se ne čuva na temperaturi ispod -20°C.</w:t>
      </w:r>
    </w:p>
    <w:p w14:paraId="6E5C8DEC" w14:textId="77777777" w:rsidR="000350F6" w:rsidRPr="00C26C07" w:rsidRDefault="000350F6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</w:p>
    <w:p w14:paraId="6FBD931D" w14:textId="77777777" w:rsidR="000350F6" w:rsidRPr="00C26C07" w:rsidRDefault="000350F6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Napunjeni injekcioni špric čuvati u originalnom pakovanju radi zaštite od svjetlosti.</w:t>
      </w:r>
    </w:p>
    <w:p w14:paraId="56C1AD74" w14:textId="77777777" w:rsidR="000350F6" w:rsidRPr="00C26C07" w:rsidRDefault="000350F6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</w:p>
    <w:p w14:paraId="5F2826F6" w14:textId="77777777" w:rsidR="000350F6" w:rsidRPr="00C26C07" w:rsidRDefault="000350F6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Zdravstveni radnik će biti odgovoran za pravilno čuvanje, upotrebu i odlaganje lijeka Fulvestrant Pliva.</w:t>
      </w:r>
    </w:p>
    <w:p w14:paraId="226B93D2" w14:textId="77777777" w:rsidR="000350F6" w:rsidRPr="00C26C07" w:rsidRDefault="000350F6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</w:p>
    <w:p w14:paraId="14129AB6" w14:textId="77777777" w:rsidR="000350F6" w:rsidRPr="00C26C07" w:rsidRDefault="000350F6" w:rsidP="006F0BE5">
      <w:pPr>
        <w:spacing w:line="259" w:lineRule="auto"/>
        <w:jc w:val="both"/>
        <w:rPr>
          <w:rFonts w:eastAsiaTheme="minorHAnsi"/>
          <w:bCs/>
          <w:sz w:val="22"/>
          <w:szCs w:val="22"/>
          <w:lang w:val="sr-Latn-ME"/>
        </w:rPr>
      </w:pPr>
      <w:r w:rsidRPr="00C26C07">
        <w:rPr>
          <w:rFonts w:eastAsiaTheme="minorHAnsi"/>
          <w:bCs/>
          <w:sz w:val="22"/>
          <w:szCs w:val="22"/>
          <w:lang w:val="sr-Latn-ME"/>
        </w:rPr>
        <w:t>Ovaj lijek može predstavljati rizik po vodenu sredinu. Ljekove ne treba bacati u kanalizaciju, niti kućni otpad. Ove mjere pomažu očuvanju životne sredine.</w:t>
      </w:r>
      <w:r w:rsidR="006F0BE5" w:rsidRPr="00C26C07">
        <w:rPr>
          <w:rFonts w:eastAsiaTheme="minorHAnsi"/>
          <w:bCs/>
          <w:sz w:val="22"/>
          <w:szCs w:val="22"/>
          <w:lang w:val="sr-Latn-ME"/>
        </w:rPr>
        <w:t xml:space="preserve"> </w:t>
      </w:r>
      <w:r w:rsidRPr="00C26C07">
        <w:rPr>
          <w:rFonts w:eastAsiaTheme="minorHAnsi"/>
          <w:bCs/>
          <w:sz w:val="22"/>
          <w:szCs w:val="22"/>
          <w:lang w:val="sr-Latn-ME"/>
        </w:rPr>
        <w:t>Neupotrijebljeni lijek se uništava u skladu sa važećim propisima.</w:t>
      </w:r>
    </w:p>
    <w:p w14:paraId="28C5ED2B" w14:textId="77777777" w:rsidR="00396B66" w:rsidRDefault="00396B66" w:rsidP="00A32113">
      <w:pPr>
        <w:rPr>
          <w:bCs/>
          <w:sz w:val="22"/>
          <w:szCs w:val="22"/>
          <w:lang w:val="sr-Latn-CS"/>
        </w:rPr>
      </w:pPr>
    </w:p>
    <w:p w14:paraId="4C28552D" w14:textId="77777777" w:rsidR="0044393F" w:rsidRPr="00C26C07" w:rsidRDefault="0044393F" w:rsidP="00A32113">
      <w:pPr>
        <w:rPr>
          <w:bCs/>
          <w:sz w:val="22"/>
          <w:szCs w:val="22"/>
          <w:lang w:val="sr-Latn-CS"/>
        </w:rPr>
      </w:pPr>
    </w:p>
    <w:p w14:paraId="42586EEC" w14:textId="77777777" w:rsidR="00A32113" w:rsidRPr="00C26C0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26C07">
        <w:rPr>
          <w:b/>
          <w:bCs/>
          <w:sz w:val="22"/>
          <w:szCs w:val="22"/>
          <w:lang w:val="ru-RU"/>
        </w:rPr>
        <w:t xml:space="preserve">6. </w:t>
      </w:r>
      <w:r w:rsidR="00291DAD" w:rsidRPr="00C26C07">
        <w:rPr>
          <w:b/>
          <w:bCs/>
          <w:sz w:val="22"/>
          <w:szCs w:val="22"/>
          <w:lang w:val="sr-Latn-CS"/>
        </w:rPr>
        <w:tab/>
      </w:r>
      <w:r w:rsidR="00326EEC" w:rsidRPr="00C26C07">
        <w:rPr>
          <w:b/>
          <w:bCs/>
          <w:sz w:val="22"/>
          <w:szCs w:val="22"/>
          <w:lang w:val="sr-Latn-CS"/>
        </w:rPr>
        <w:t xml:space="preserve">SADRŽAJ PAKOVANJA I </w:t>
      </w:r>
      <w:r w:rsidRPr="00C26C07">
        <w:rPr>
          <w:b/>
          <w:bCs/>
          <w:sz w:val="22"/>
          <w:szCs w:val="22"/>
          <w:lang w:val="ru-RU"/>
        </w:rPr>
        <w:t>DODATNE INFORMACIJE</w:t>
      </w:r>
      <w:r w:rsidR="00E06040" w:rsidRPr="00C26C07">
        <w:rPr>
          <w:b/>
          <w:bCs/>
          <w:sz w:val="22"/>
          <w:szCs w:val="22"/>
          <w:lang w:val="sr-Latn-ME"/>
        </w:rPr>
        <w:t xml:space="preserve"> </w:t>
      </w:r>
    </w:p>
    <w:p w14:paraId="55A429D3" w14:textId="77777777" w:rsidR="00445D8F" w:rsidRPr="00C26C07" w:rsidRDefault="00445D8F" w:rsidP="00A32113">
      <w:pPr>
        <w:rPr>
          <w:sz w:val="22"/>
          <w:szCs w:val="22"/>
          <w:lang w:val="pl-PL"/>
        </w:rPr>
      </w:pPr>
    </w:p>
    <w:p w14:paraId="15E5788B" w14:textId="77777777" w:rsidR="00445D8F" w:rsidRPr="00C26C07" w:rsidRDefault="00A32113" w:rsidP="00A32113">
      <w:pPr>
        <w:rPr>
          <w:b/>
          <w:sz w:val="22"/>
          <w:szCs w:val="22"/>
          <w:lang w:val="pl-PL"/>
        </w:rPr>
      </w:pPr>
      <w:r w:rsidRPr="00C26C07">
        <w:rPr>
          <w:b/>
          <w:bCs/>
          <w:sz w:val="22"/>
          <w:szCs w:val="22"/>
          <w:lang w:val="sr-Latn-CS"/>
        </w:rPr>
        <w:t xml:space="preserve">Šta sadrži lijek </w:t>
      </w:r>
      <w:r w:rsidR="00314579" w:rsidRPr="00C26C07">
        <w:rPr>
          <w:b/>
          <w:bCs/>
          <w:sz w:val="22"/>
          <w:szCs w:val="22"/>
          <w:lang w:val="sr-Latn-CS"/>
        </w:rPr>
        <w:t>Fulvestrant Pliva</w:t>
      </w:r>
    </w:p>
    <w:p w14:paraId="1F4E2DC3" w14:textId="77777777" w:rsidR="00326EEC" w:rsidRPr="00C26C07" w:rsidRDefault="00326EEC" w:rsidP="00A32113">
      <w:pPr>
        <w:rPr>
          <w:b/>
          <w:sz w:val="22"/>
          <w:szCs w:val="22"/>
          <w:lang w:val="pl-PL"/>
        </w:rPr>
      </w:pPr>
    </w:p>
    <w:p w14:paraId="153E4D56" w14:textId="77777777" w:rsidR="006F0BE5" w:rsidRPr="00C26C07" w:rsidRDefault="006F0BE5" w:rsidP="002A208E">
      <w:pPr>
        <w:numPr>
          <w:ilvl w:val="0"/>
          <w:numId w:val="37"/>
        </w:numPr>
        <w:spacing w:after="160" w:line="259" w:lineRule="auto"/>
        <w:jc w:val="both"/>
        <w:rPr>
          <w:rFonts w:eastAsiaTheme="minorHAnsi"/>
          <w:sz w:val="22"/>
          <w:szCs w:val="22"/>
          <w:lang w:val="hr-HR"/>
        </w:rPr>
      </w:pPr>
      <w:r w:rsidRPr="00C26C07">
        <w:rPr>
          <w:rFonts w:eastAsiaTheme="minorHAnsi"/>
          <w:sz w:val="22"/>
          <w:szCs w:val="22"/>
          <w:lang w:val="hr-HR"/>
        </w:rPr>
        <w:t>Aktivna supstanca je fulvestrant. Jedan napunjen injekcioni špric (5 ml) sadrži 250 mg fulvestranta. Svaki ml rastvora sadrži 50mg fulvestranta.</w:t>
      </w:r>
    </w:p>
    <w:p w14:paraId="12299843" w14:textId="5563B3E2" w:rsidR="006F0BE5" w:rsidRPr="00C26C07" w:rsidRDefault="0044393F" w:rsidP="002A208E">
      <w:pPr>
        <w:numPr>
          <w:ilvl w:val="0"/>
          <w:numId w:val="37"/>
        </w:numPr>
        <w:spacing w:after="160" w:line="259" w:lineRule="auto"/>
        <w:jc w:val="both"/>
        <w:rPr>
          <w:rFonts w:eastAsiaTheme="minorHAnsi"/>
          <w:sz w:val="22"/>
          <w:szCs w:val="22"/>
          <w:lang w:val="hr-HR"/>
        </w:rPr>
      </w:pPr>
      <w:r>
        <w:rPr>
          <w:rFonts w:eastAsiaTheme="minorHAnsi"/>
          <w:sz w:val="22"/>
          <w:szCs w:val="22"/>
          <w:lang w:val="hr-HR"/>
        </w:rPr>
        <w:t>P</w:t>
      </w:r>
      <w:r w:rsidR="006F0BE5" w:rsidRPr="00C26C07">
        <w:rPr>
          <w:rFonts w:eastAsiaTheme="minorHAnsi"/>
          <w:sz w:val="22"/>
          <w:szCs w:val="22"/>
          <w:lang w:val="hr-HR"/>
        </w:rPr>
        <w:t>omoćne supstance su</w:t>
      </w:r>
      <w:r>
        <w:rPr>
          <w:rFonts w:eastAsiaTheme="minorHAnsi"/>
          <w:sz w:val="22"/>
          <w:szCs w:val="22"/>
          <w:lang w:val="hr-HR"/>
        </w:rPr>
        <w:t>:</w:t>
      </w:r>
      <w:r w:rsidR="006F0BE5" w:rsidRPr="00C26C07">
        <w:rPr>
          <w:rFonts w:eastAsiaTheme="minorHAnsi"/>
          <w:sz w:val="22"/>
          <w:szCs w:val="22"/>
          <w:lang w:val="hr-HR"/>
        </w:rPr>
        <w:t xml:space="preserve"> etanol (96%), benzil alkohol, benzil benzoat i rafinisano ricinusovo ulje.</w:t>
      </w:r>
    </w:p>
    <w:p w14:paraId="60C308C5" w14:textId="77777777" w:rsidR="00A32113" w:rsidRPr="00C26C07" w:rsidRDefault="00A32113" w:rsidP="00A32113">
      <w:pPr>
        <w:rPr>
          <w:b/>
          <w:sz w:val="22"/>
          <w:szCs w:val="22"/>
          <w:lang w:val="sr-Latn-CS"/>
        </w:rPr>
      </w:pPr>
      <w:r w:rsidRPr="00C26C07">
        <w:rPr>
          <w:b/>
          <w:sz w:val="22"/>
          <w:szCs w:val="22"/>
          <w:lang w:val="sr-Latn-CS"/>
        </w:rPr>
        <w:t xml:space="preserve">Kako izgleda lijek </w:t>
      </w:r>
      <w:r w:rsidR="00314579" w:rsidRPr="00C26C07">
        <w:rPr>
          <w:b/>
          <w:sz w:val="22"/>
          <w:szCs w:val="22"/>
          <w:lang w:val="sr-Latn-CS"/>
        </w:rPr>
        <w:t>Fulvestrant Pliva</w:t>
      </w:r>
      <w:r w:rsidRPr="00C26C07">
        <w:rPr>
          <w:b/>
          <w:sz w:val="22"/>
          <w:szCs w:val="22"/>
          <w:lang w:val="sr-Latn-CS"/>
        </w:rPr>
        <w:t xml:space="preserve"> i sadržaj pakovanja</w:t>
      </w:r>
    </w:p>
    <w:p w14:paraId="353463E1" w14:textId="77777777" w:rsidR="006F0BE5" w:rsidRPr="00C26C07" w:rsidRDefault="006F0BE5" w:rsidP="00A32113">
      <w:pPr>
        <w:rPr>
          <w:b/>
          <w:sz w:val="22"/>
          <w:szCs w:val="22"/>
          <w:lang w:val="pl-PL"/>
        </w:rPr>
      </w:pPr>
    </w:p>
    <w:p w14:paraId="35E8814F" w14:textId="21CCC6AB" w:rsidR="006F0BE5" w:rsidRPr="00C26C07" w:rsidRDefault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 xml:space="preserve">Fulvestrant Pliva je bistar, bezbojan do žut, viskozni rastvor u napunjenom injekcionom špricu sa Luer-Lock </w:t>
      </w:r>
      <w:r w:rsidR="00C71EBB">
        <w:rPr>
          <w:rFonts w:eastAsia="TimesNewRoman"/>
          <w:sz w:val="22"/>
          <w:szCs w:val="22"/>
          <w:lang w:val="hr-HR"/>
        </w:rPr>
        <w:t>spojnicom</w:t>
      </w:r>
      <w:r w:rsidRPr="00C26C07">
        <w:rPr>
          <w:rFonts w:eastAsia="TimesNewRoman"/>
          <w:sz w:val="22"/>
          <w:szCs w:val="22"/>
          <w:lang w:val="hr-HR"/>
        </w:rPr>
        <w:t>, koji sadrži 5 ml rastvora za injekciju. Treba primijeniti dva šprica da bi pacijent primio preporučenu mjesečnu dozu od 500 mg.</w:t>
      </w:r>
    </w:p>
    <w:p w14:paraId="33B593FC" w14:textId="77777777" w:rsidR="006F0BE5" w:rsidRPr="00C26C07" w:rsidRDefault="006F0BE5" w:rsidP="002A208E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color w:val="FF0000"/>
          <w:sz w:val="22"/>
          <w:szCs w:val="22"/>
          <w:lang w:val="hr-HR"/>
        </w:rPr>
      </w:pPr>
    </w:p>
    <w:p w14:paraId="57FAEDAE" w14:textId="77777777" w:rsidR="006F0BE5" w:rsidRPr="00C26C07" w:rsidRDefault="006F0BE5" w:rsidP="002A208E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 xml:space="preserve">Fulvestrant Pliva je dostupan u 2 pakovanja: </w:t>
      </w:r>
    </w:p>
    <w:p w14:paraId="507D22D2" w14:textId="77777777" w:rsidR="006F0BE5" w:rsidRPr="00C26C07" w:rsidRDefault="006F0BE5" w:rsidP="002A208E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lastRenderedPageBreak/>
        <w:t>1 pakovanje koje sadrži 1 stakleni napunjeni injekcioni špric i 1 sigurnosnu iglu za spajanje na trup šprica.</w:t>
      </w:r>
    </w:p>
    <w:p w14:paraId="6BADC0BB" w14:textId="77777777" w:rsidR="006F0BE5" w:rsidRPr="00C26C07" w:rsidRDefault="006F0BE5" w:rsidP="002A208E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</w:p>
    <w:p w14:paraId="03C7BC19" w14:textId="77777777" w:rsidR="006F0BE5" w:rsidRPr="00C26C07" w:rsidRDefault="006F0BE5" w:rsidP="002A208E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1 pakovanje koje sadrži 2 staklena napunjena injekciona šprica i 2 sigurnosne igle za spajanje na svaki trup šprica.</w:t>
      </w:r>
    </w:p>
    <w:p w14:paraId="2087CFCB" w14:textId="77777777" w:rsidR="00445D8F" w:rsidRPr="00C26C07" w:rsidRDefault="00445D8F" w:rsidP="002A208E">
      <w:pPr>
        <w:jc w:val="both"/>
        <w:rPr>
          <w:sz w:val="22"/>
          <w:szCs w:val="22"/>
          <w:lang w:val="sr-Latn-CS"/>
        </w:rPr>
      </w:pPr>
    </w:p>
    <w:p w14:paraId="153B67E1" w14:textId="77777777" w:rsidR="00A32113" w:rsidRPr="00C26C07" w:rsidRDefault="00A32113" w:rsidP="002A208E">
      <w:pPr>
        <w:jc w:val="both"/>
        <w:rPr>
          <w:b/>
          <w:sz w:val="22"/>
          <w:szCs w:val="22"/>
          <w:lang w:val="sr-Latn-CS"/>
        </w:rPr>
      </w:pPr>
      <w:r w:rsidRPr="00C26C07">
        <w:rPr>
          <w:b/>
          <w:sz w:val="22"/>
          <w:szCs w:val="22"/>
          <w:lang w:val="sr-Latn-CS"/>
        </w:rPr>
        <w:t xml:space="preserve">Nosilac dozvole i </w:t>
      </w:r>
      <w:r w:rsidR="00C66783" w:rsidRPr="00C26C07">
        <w:rPr>
          <w:b/>
          <w:sz w:val="22"/>
          <w:szCs w:val="22"/>
          <w:lang w:val="sr-Latn-CS"/>
        </w:rPr>
        <w:t>p</w:t>
      </w:r>
      <w:r w:rsidRPr="00C26C07">
        <w:rPr>
          <w:b/>
          <w:sz w:val="22"/>
          <w:szCs w:val="22"/>
          <w:lang w:val="sr-Latn-CS"/>
        </w:rPr>
        <w:t>roizvođač</w:t>
      </w:r>
    </w:p>
    <w:p w14:paraId="230CE101" w14:textId="77777777" w:rsidR="006F0BE5" w:rsidRPr="00C26C07" w:rsidRDefault="006F0BE5" w:rsidP="00A32113">
      <w:pPr>
        <w:rPr>
          <w:b/>
          <w:sz w:val="22"/>
          <w:szCs w:val="22"/>
          <w:lang w:val="sr-Latn-CS"/>
        </w:rPr>
      </w:pPr>
    </w:p>
    <w:p w14:paraId="42B3E950" w14:textId="47EE4DE3" w:rsidR="006F0BE5" w:rsidRPr="00C26C07" w:rsidRDefault="006F0BE5" w:rsidP="006F0BE5">
      <w:pPr>
        <w:spacing w:line="259" w:lineRule="auto"/>
        <w:rPr>
          <w:rFonts w:eastAsia="TimesNewRoman,Bold"/>
          <w:bCs/>
          <w:sz w:val="22"/>
          <w:szCs w:val="22"/>
          <w:lang w:val="hr-HR"/>
        </w:rPr>
      </w:pPr>
      <w:r w:rsidRPr="00C26C07">
        <w:rPr>
          <w:rFonts w:eastAsia="TimesNewRoman,Bold"/>
          <w:b/>
          <w:bCs/>
          <w:sz w:val="22"/>
          <w:szCs w:val="22"/>
          <w:lang w:val="hr-HR"/>
        </w:rPr>
        <w:t>Nosilac dozvole</w:t>
      </w:r>
    </w:p>
    <w:p w14:paraId="0B0A7FE0" w14:textId="77777777" w:rsidR="006F0BE5" w:rsidRPr="00C26C07" w:rsidRDefault="006F0BE5" w:rsidP="006F0BE5">
      <w:pPr>
        <w:spacing w:line="259" w:lineRule="auto"/>
        <w:rPr>
          <w:rFonts w:eastAsia="TimesNewRoman,Bold"/>
          <w:bCs/>
          <w:sz w:val="22"/>
          <w:szCs w:val="22"/>
          <w:lang w:val="hr-HR"/>
        </w:rPr>
      </w:pPr>
      <w:r w:rsidRPr="00C26C07">
        <w:rPr>
          <w:rFonts w:eastAsia="TimesNewRoman,Bold"/>
          <w:bCs/>
          <w:sz w:val="22"/>
          <w:szCs w:val="22"/>
          <w:lang w:val="hr-HR"/>
        </w:rPr>
        <w:t xml:space="preserve">Evropa Lek Pharma d.o.o. Podgorica, </w:t>
      </w:r>
    </w:p>
    <w:p w14:paraId="2CD877BD" w14:textId="77777777" w:rsidR="006F0BE5" w:rsidRPr="00C26C07" w:rsidRDefault="006F0BE5" w:rsidP="006F0BE5">
      <w:pPr>
        <w:spacing w:line="259" w:lineRule="auto"/>
        <w:rPr>
          <w:rFonts w:eastAsiaTheme="minorHAnsi"/>
          <w:b/>
          <w:sz w:val="22"/>
          <w:szCs w:val="22"/>
          <w:lang w:val="sr-Latn-CS"/>
        </w:rPr>
      </w:pPr>
      <w:r w:rsidRPr="00C26C07">
        <w:rPr>
          <w:rFonts w:eastAsia="TimesNewRoman,Bold"/>
          <w:bCs/>
          <w:sz w:val="22"/>
          <w:szCs w:val="22"/>
          <w:lang w:val="hr-HR"/>
        </w:rPr>
        <w:t>Kritskog odreda 4/1, 81000 Podgorica, Crna Gora</w:t>
      </w:r>
    </w:p>
    <w:p w14:paraId="07764C74" w14:textId="77777777" w:rsidR="006F0BE5" w:rsidRPr="00C26C07" w:rsidRDefault="006F0BE5" w:rsidP="006F0BE5">
      <w:pPr>
        <w:spacing w:line="259" w:lineRule="auto"/>
        <w:rPr>
          <w:rFonts w:eastAsiaTheme="minorHAnsi"/>
          <w:sz w:val="22"/>
          <w:szCs w:val="22"/>
          <w:lang w:val="sr-Latn-CS"/>
        </w:rPr>
      </w:pPr>
    </w:p>
    <w:p w14:paraId="5369FDD8" w14:textId="1C2EC70C" w:rsidR="006F0BE5" w:rsidRPr="00C26C07" w:rsidRDefault="006F0BE5" w:rsidP="002A208E">
      <w:pPr>
        <w:spacing w:line="259" w:lineRule="auto"/>
        <w:rPr>
          <w:rFonts w:eastAsia="TimesNewRoman"/>
          <w:sz w:val="22"/>
          <w:szCs w:val="22"/>
          <w:lang w:val="hr-HR"/>
        </w:rPr>
      </w:pPr>
      <w:r w:rsidRPr="00C26C07">
        <w:rPr>
          <w:rFonts w:eastAsiaTheme="minorHAnsi"/>
          <w:b/>
          <w:sz w:val="22"/>
          <w:szCs w:val="22"/>
          <w:lang w:val="sr-Latn-CS"/>
        </w:rPr>
        <w:t>Proizvođač</w:t>
      </w:r>
    </w:p>
    <w:p w14:paraId="243C27E7" w14:textId="77777777" w:rsidR="006F0BE5" w:rsidRPr="00C26C07" w:rsidRDefault="006F0BE5" w:rsidP="006F0BE5">
      <w:pPr>
        <w:autoSpaceDE w:val="0"/>
        <w:autoSpaceDN w:val="0"/>
        <w:adjustRightInd w:val="0"/>
        <w:spacing w:line="259" w:lineRule="auto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Pliva Hrvatska d.o.o., Prilaz baruna Filipovića 25, 10 000 Zagreb, Hrvatska</w:t>
      </w:r>
    </w:p>
    <w:p w14:paraId="32D399FE" w14:textId="77777777" w:rsidR="001610A0" w:rsidRPr="00C26C07" w:rsidRDefault="001610A0" w:rsidP="006F0BE5">
      <w:pPr>
        <w:autoSpaceDE w:val="0"/>
        <w:autoSpaceDN w:val="0"/>
        <w:adjustRightInd w:val="0"/>
        <w:spacing w:line="259" w:lineRule="auto"/>
        <w:rPr>
          <w:rFonts w:eastAsia="TimesNewRoman"/>
          <w:sz w:val="22"/>
          <w:szCs w:val="22"/>
          <w:lang w:val="hr-HR"/>
        </w:rPr>
      </w:pPr>
    </w:p>
    <w:p w14:paraId="7AC76D47" w14:textId="77777777" w:rsidR="00A32113" w:rsidRPr="00C26C07" w:rsidRDefault="00A32113" w:rsidP="00A32113">
      <w:pPr>
        <w:rPr>
          <w:b/>
          <w:sz w:val="22"/>
          <w:szCs w:val="22"/>
          <w:lang w:val="sr-Latn-CS"/>
        </w:rPr>
      </w:pPr>
      <w:r w:rsidRPr="00C26C07">
        <w:rPr>
          <w:b/>
          <w:sz w:val="22"/>
          <w:szCs w:val="22"/>
          <w:lang w:val="sr-Latn-CS"/>
        </w:rPr>
        <w:t>Režim izdavanja lijeka</w:t>
      </w:r>
    </w:p>
    <w:p w14:paraId="4FB82BFC" w14:textId="77777777" w:rsidR="006F0BE5" w:rsidRPr="00C26C07" w:rsidRDefault="006F0BE5" w:rsidP="00A32113">
      <w:pPr>
        <w:rPr>
          <w:b/>
          <w:sz w:val="22"/>
          <w:szCs w:val="22"/>
          <w:lang w:val="sr-Latn-CS"/>
        </w:rPr>
      </w:pPr>
    </w:p>
    <w:p w14:paraId="677C51AA" w14:textId="4996D912" w:rsidR="006F0BE5" w:rsidRPr="00C26C07" w:rsidRDefault="0044393F" w:rsidP="006F0BE5">
      <w:pPr>
        <w:autoSpaceDE w:val="0"/>
        <w:autoSpaceDN w:val="0"/>
        <w:adjustRightInd w:val="0"/>
        <w:spacing w:line="259" w:lineRule="auto"/>
        <w:rPr>
          <w:rFonts w:eastAsia="TimesNewRoman,Bold"/>
          <w:bCs/>
          <w:sz w:val="22"/>
          <w:szCs w:val="22"/>
          <w:lang w:val="hr-HR"/>
        </w:rPr>
      </w:pPr>
      <w:r>
        <w:rPr>
          <w:rFonts w:eastAsia="TimesNewRoman,Bold"/>
          <w:bCs/>
          <w:sz w:val="22"/>
          <w:szCs w:val="22"/>
          <w:lang w:val="hr-HR"/>
        </w:rPr>
        <w:t>L</w:t>
      </w:r>
      <w:r w:rsidRPr="0044393F">
        <w:rPr>
          <w:rFonts w:eastAsia="TimesNewRoman,Bold"/>
          <w:bCs/>
          <w:sz w:val="22"/>
          <w:szCs w:val="22"/>
          <w:lang w:val="hr-HR"/>
        </w:rPr>
        <w:t xml:space="preserve">ijek se </w:t>
      </w:r>
      <w:r>
        <w:rPr>
          <w:rFonts w:eastAsia="TimesNewRoman,Bold"/>
          <w:bCs/>
          <w:sz w:val="22"/>
          <w:szCs w:val="22"/>
          <w:lang w:val="hr-HR"/>
        </w:rPr>
        <w:t>izdaje samo na ljekarski recept</w:t>
      </w:r>
      <w:r w:rsidR="006F0BE5" w:rsidRPr="00C26C07">
        <w:rPr>
          <w:rFonts w:eastAsia="TimesNewRoman,Bold"/>
          <w:bCs/>
          <w:sz w:val="22"/>
          <w:szCs w:val="22"/>
          <w:lang w:val="hr-HR"/>
        </w:rPr>
        <w:t>.</w:t>
      </w:r>
    </w:p>
    <w:p w14:paraId="2755CEE9" w14:textId="77777777" w:rsidR="00445D8F" w:rsidRPr="00C26C07" w:rsidRDefault="00445D8F" w:rsidP="00A32113">
      <w:pPr>
        <w:rPr>
          <w:sz w:val="22"/>
          <w:szCs w:val="22"/>
          <w:lang w:val="sr-Latn-CS"/>
        </w:rPr>
      </w:pPr>
    </w:p>
    <w:p w14:paraId="21EF868E" w14:textId="77777777" w:rsidR="0067145B" w:rsidRPr="00C26C07" w:rsidRDefault="00A32113" w:rsidP="00DB53F4">
      <w:pPr>
        <w:rPr>
          <w:b/>
          <w:sz w:val="22"/>
          <w:szCs w:val="22"/>
          <w:lang w:val="sr-Latn-CS"/>
        </w:rPr>
      </w:pPr>
      <w:r w:rsidRPr="00C26C07">
        <w:rPr>
          <w:b/>
          <w:sz w:val="22"/>
          <w:szCs w:val="22"/>
          <w:lang w:val="sr-Latn-CS"/>
        </w:rPr>
        <w:t>Broj i datum dozvole</w:t>
      </w:r>
    </w:p>
    <w:p w14:paraId="7D09BB1E" w14:textId="77777777" w:rsidR="006F0BE5" w:rsidRPr="00C26C07" w:rsidRDefault="006F0BE5" w:rsidP="00DB53F4">
      <w:pPr>
        <w:rPr>
          <w:b/>
          <w:sz w:val="22"/>
          <w:szCs w:val="22"/>
          <w:lang w:val="sr-Latn-CS"/>
        </w:rPr>
      </w:pPr>
    </w:p>
    <w:p w14:paraId="795C5D50" w14:textId="77777777" w:rsidR="006F0BE5" w:rsidRPr="00BF45FB" w:rsidRDefault="006F0BE5" w:rsidP="006F0BE5">
      <w:pPr>
        <w:spacing w:line="259" w:lineRule="auto"/>
        <w:rPr>
          <w:rFonts w:eastAsiaTheme="minorHAnsi"/>
          <w:bCs/>
          <w:sz w:val="22"/>
          <w:szCs w:val="22"/>
          <w:lang w:val="sr-Latn-CS"/>
        </w:rPr>
      </w:pPr>
      <w:proofErr w:type="spellStart"/>
      <w:r w:rsidRPr="00C26C07">
        <w:rPr>
          <w:rFonts w:eastAsiaTheme="minorHAnsi"/>
          <w:bCs/>
          <w:sz w:val="22"/>
          <w:szCs w:val="22"/>
        </w:rPr>
        <w:t>Fulvestrant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 </w:t>
      </w:r>
      <w:proofErr w:type="spellStart"/>
      <w:r w:rsidRPr="00C26C07">
        <w:rPr>
          <w:rFonts w:eastAsiaTheme="minorHAnsi"/>
          <w:bCs/>
          <w:sz w:val="22"/>
          <w:szCs w:val="22"/>
        </w:rPr>
        <w:t>Pliva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, </w:t>
      </w:r>
      <w:proofErr w:type="spellStart"/>
      <w:r w:rsidRPr="00C26C07">
        <w:rPr>
          <w:rFonts w:eastAsiaTheme="minorHAnsi"/>
          <w:bCs/>
          <w:sz w:val="22"/>
          <w:szCs w:val="22"/>
        </w:rPr>
        <w:t>rastvor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 </w:t>
      </w:r>
      <w:proofErr w:type="spellStart"/>
      <w:r w:rsidRPr="00C26C07">
        <w:rPr>
          <w:rFonts w:eastAsiaTheme="minorHAnsi"/>
          <w:bCs/>
          <w:sz w:val="22"/>
          <w:szCs w:val="22"/>
        </w:rPr>
        <w:t>za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 </w:t>
      </w:r>
      <w:proofErr w:type="spellStart"/>
      <w:r w:rsidRPr="00C26C07">
        <w:rPr>
          <w:rFonts w:eastAsiaTheme="minorHAnsi"/>
          <w:bCs/>
          <w:sz w:val="22"/>
          <w:szCs w:val="22"/>
        </w:rPr>
        <w:t>injekciju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 </w:t>
      </w:r>
      <w:r w:rsidRPr="00C26C07">
        <w:rPr>
          <w:rFonts w:eastAsiaTheme="minorHAnsi"/>
          <w:bCs/>
          <w:sz w:val="22"/>
          <w:szCs w:val="22"/>
        </w:rPr>
        <w:t>u</w:t>
      </w:r>
      <w:r w:rsidRPr="00BF45FB">
        <w:rPr>
          <w:rFonts w:eastAsiaTheme="minorHAnsi"/>
          <w:bCs/>
          <w:sz w:val="22"/>
          <w:szCs w:val="22"/>
          <w:lang w:val="sr-Latn-CS"/>
        </w:rPr>
        <w:t xml:space="preserve"> </w:t>
      </w:r>
      <w:proofErr w:type="spellStart"/>
      <w:r w:rsidRPr="00C26C07">
        <w:rPr>
          <w:rFonts w:eastAsiaTheme="minorHAnsi"/>
          <w:bCs/>
          <w:sz w:val="22"/>
          <w:szCs w:val="22"/>
        </w:rPr>
        <w:t>napunjenom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 </w:t>
      </w:r>
      <w:proofErr w:type="spellStart"/>
      <w:r w:rsidRPr="00C26C07">
        <w:rPr>
          <w:rFonts w:eastAsiaTheme="minorHAnsi"/>
          <w:bCs/>
          <w:sz w:val="22"/>
          <w:szCs w:val="22"/>
        </w:rPr>
        <w:t>injekcionom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 š</w:t>
      </w:r>
      <w:proofErr w:type="spellStart"/>
      <w:r w:rsidRPr="00C26C07">
        <w:rPr>
          <w:rFonts w:eastAsiaTheme="minorHAnsi"/>
          <w:bCs/>
          <w:sz w:val="22"/>
          <w:szCs w:val="22"/>
        </w:rPr>
        <w:t>pricu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, 250 </w:t>
      </w:r>
      <w:r w:rsidRPr="00C26C07">
        <w:rPr>
          <w:rFonts w:eastAsiaTheme="minorHAnsi"/>
          <w:bCs/>
          <w:sz w:val="22"/>
          <w:szCs w:val="22"/>
        </w:rPr>
        <w:t>mg</w:t>
      </w:r>
      <w:r w:rsidRPr="00BF45FB">
        <w:rPr>
          <w:rFonts w:eastAsiaTheme="minorHAnsi"/>
          <w:bCs/>
          <w:sz w:val="22"/>
          <w:szCs w:val="22"/>
          <w:lang w:val="sr-Latn-CS"/>
        </w:rPr>
        <w:t xml:space="preserve">/5 </w:t>
      </w:r>
      <w:r w:rsidRPr="00C26C07">
        <w:rPr>
          <w:rFonts w:eastAsiaTheme="minorHAnsi"/>
          <w:bCs/>
          <w:sz w:val="22"/>
          <w:szCs w:val="22"/>
        </w:rPr>
        <w:t>ml</w:t>
      </w:r>
      <w:r w:rsidRPr="00BF45FB">
        <w:rPr>
          <w:rFonts w:eastAsiaTheme="minorHAnsi"/>
          <w:bCs/>
          <w:sz w:val="22"/>
          <w:szCs w:val="22"/>
          <w:lang w:val="sr-Latn-CS"/>
        </w:rPr>
        <w:t xml:space="preserve">, </w:t>
      </w:r>
      <w:proofErr w:type="spellStart"/>
      <w:r w:rsidRPr="00C26C07">
        <w:rPr>
          <w:rFonts w:eastAsiaTheme="minorHAnsi"/>
          <w:bCs/>
          <w:sz w:val="22"/>
          <w:szCs w:val="22"/>
        </w:rPr>
        <w:t>napunjeni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 </w:t>
      </w:r>
      <w:proofErr w:type="spellStart"/>
      <w:r w:rsidRPr="00C26C07">
        <w:rPr>
          <w:rFonts w:eastAsiaTheme="minorHAnsi"/>
          <w:bCs/>
          <w:sz w:val="22"/>
          <w:szCs w:val="22"/>
        </w:rPr>
        <w:t>injekcioni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 š</w:t>
      </w:r>
      <w:proofErr w:type="spellStart"/>
      <w:r w:rsidRPr="00C26C07">
        <w:rPr>
          <w:rFonts w:eastAsiaTheme="minorHAnsi"/>
          <w:bCs/>
          <w:sz w:val="22"/>
          <w:szCs w:val="22"/>
        </w:rPr>
        <w:t>pric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, 1 </w:t>
      </w:r>
      <w:r w:rsidRPr="00C26C07">
        <w:rPr>
          <w:rFonts w:eastAsiaTheme="minorHAnsi"/>
          <w:bCs/>
          <w:sz w:val="22"/>
          <w:szCs w:val="22"/>
        </w:rPr>
        <w:t>x</w:t>
      </w:r>
      <w:r w:rsidRPr="00BF45FB">
        <w:rPr>
          <w:rFonts w:eastAsiaTheme="minorHAnsi"/>
          <w:bCs/>
          <w:sz w:val="22"/>
          <w:szCs w:val="22"/>
          <w:lang w:val="sr-Latn-CS"/>
        </w:rPr>
        <w:t xml:space="preserve"> 5 </w:t>
      </w:r>
      <w:r w:rsidRPr="00C26C07">
        <w:rPr>
          <w:rFonts w:eastAsiaTheme="minorHAnsi"/>
          <w:bCs/>
          <w:sz w:val="22"/>
          <w:szCs w:val="22"/>
        </w:rPr>
        <w:t>ml</w:t>
      </w:r>
      <w:r w:rsidRPr="00BF45FB">
        <w:rPr>
          <w:rFonts w:eastAsiaTheme="minorHAnsi"/>
          <w:bCs/>
          <w:sz w:val="22"/>
          <w:szCs w:val="22"/>
          <w:lang w:val="sr-Latn-CS"/>
        </w:rPr>
        <w:t xml:space="preserve">: 2030/18/166 – 3815 </w:t>
      </w:r>
      <w:r w:rsidRPr="00C26C07">
        <w:rPr>
          <w:rFonts w:eastAsiaTheme="minorHAnsi"/>
          <w:bCs/>
          <w:sz w:val="22"/>
          <w:szCs w:val="22"/>
        </w:rPr>
        <w:t>od</w:t>
      </w:r>
      <w:r w:rsidRPr="00BF45FB">
        <w:rPr>
          <w:rFonts w:eastAsiaTheme="minorHAnsi"/>
          <w:bCs/>
          <w:sz w:val="22"/>
          <w:szCs w:val="22"/>
          <w:lang w:val="sr-Latn-CS"/>
        </w:rPr>
        <w:t xml:space="preserve"> 01.03.2018. </w:t>
      </w:r>
      <w:proofErr w:type="spellStart"/>
      <w:r w:rsidRPr="00C26C07">
        <w:rPr>
          <w:rFonts w:eastAsiaTheme="minorHAnsi"/>
          <w:bCs/>
          <w:sz w:val="22"/>
          <w:szCs w:val="22"/>
        </w:rPr>
        <w:t>godine</w:t>
      </w:r>
      <w:proofErr w:type="spellEnd"/>
    </w:p>
    <w:p w14:paraId="6774CA29" w14:textId="77777777" w:rsidR="006F0BE5" w:rsidRPr="00BF45FB" w:rsidRDefault="006F0BE5" w:rsidP="006F0BE5">
      <w:pPr>
        <w:spacing w:line="259" w:lineRule="auto"/>
        <w:rPr>
          <w:rFonts w:eastAsiaTheme="minorHAnsi"/>
          <w:bCs/>
          <w:sz w:val="22"/>
          <w:szCs w:val="22"/>
          <w:lang w:val="sr-Latn-CS"/>
        </w:rPr>
      </w:pPr>
    </w:p>
    <w:p w14:paraId="067C69BB" w14:textId="77777777" w:rsidR="006F0BE5" w:rsidRPr="00BF45FB" w:rsidRDefault="006F0BE5" w:rsidP="006F0BE5">
      <w:pPr>
        <w:tabs>
          <w:tab w:val="left" w:pos="540"/>
          <w:tab w:val="left" w:pos="569"/>
        </w:tabs>
        <w:spacing w:line="259" w:lineRule="auto"/>
        <w:rPr>
          <w:rFonts w:eastAsiaTheme="minorHAnsi"/>
          <w:bCs/>
          <w:sz w:val="22"/>
          <w:szCs w:val="22"/>
          <w:lang w:val="sr-Latn-CS"/>
        </w:rPr>
      </w:pPr>
      <w:proofErr w:type="spellStart"/>
      <w:r w:rsidRPr="00C26C07">
        <w:rPr>
          <w:rFonts w:eastAsiaTheme="minorHAnsi"/>
          <w:bCs/>
          <w:sz w:val="22"/>
          <w:szCs w:val="22"/>
        </w:rPr>
        <w:t>Fulvestrant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 </w:t>
      </w:r>
      <w:proofErr w:type="spellStart"/>
      <w:r w:rsidRPr="00C26C07">
        <w:rPr>
          <w:rFonts w:eastAsiaTheme="minorHAnsi"/>
          <w:bCs/>
          <w:sz w:val="22"/>
          <w:szCs w:val="22"/>
        </w:rPr>
        <w:t>Pliva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, </w:t>
      </w:r>
      <w:proofErr w:type="spellStart"/>
      <w:r w:rsidRPr="00C26C07">
        <w:rPr>
          <w:rFonts w:eastAsiaTheme="minorHAnsi"/>
          <w:bCs/>
          <w:sz w:val="22"/>
          <w:szCs w:val="22"/>
        </w:rPr>
        <w:t>rastvor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 </w:t>
      </w:r>
      <w:proofErr w:type="spellStart"/>
      <w:r w:rsidRPr="00C26C07">
        <w:rPr>
          <w:rFonts w:eastAsiaTheme="minorHAnsi"/>
          <w:bCs/>
          <w:sz w:val="22"/>
          <w:szCs w:val="22"/>
        </w:rPr>
        <w:t>za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 </w:t>
      </w:r>
      <w:proofErr w:type="spellStart"/>
      <w:r w:rsidRPr="00C26C07">
        <w:rPr>
          <w:rFonts w:eastAsiaTheme="minorHAnsi"/>
          <w:bCs/>
          <w:sz w:val="22"/>
          <w:szCs w:val="22"/>
        </w:rPr>
        <w:t>injekciju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 </w:t>
      </w:r>
      <w:r w:rsidRPr="00C26C07">
        <w:rPr>
          <w:rFonts w:eastAsiaTheme="minorHAnsi"/>
          <w:bCs/>
          <w:sz w:val="22"/>
          <w:szCs w:val="22"/>
        </w:rPr>
        <w:t>u</w:t>
      </w:r>
      <w:r w:rsidRPr="00BF45FB">
        <w:rPr>
          <w:rFonts w:eastAsiaTheme="minorHAnsi"/>
          <w:bCs/>
          <w:sz w:val="22"/>
          <w:szCs w:val="22"/>
          <w:lang w:val="sr-Latn-CS"/>
        </w:rPr>
        <w:t xml:space="preserve"> </w:t>
      </w:r>
      <w:proofErr w:type="spellStart"/>
      <w:r w:rsidRPr="00C26C07">
        <w:rPr>
          <w:rFonts w:eastAsiaTheme="minorHAnsi"/>
          <w:bCs/>
          <w:sz w:val="22"/>
          <w:szCs w:val="22"/>
        </w:rPr>
        <w:t>napunjenom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 </w:t>
      </w:r>
      <w:proofErr w:type="spellStart"/>
      <w:r w:rsidRPr="00C26C07">
        <w:rPr>
          <w:rFonts w:eastAsiaTheme="minorHAnsi"/>
          <w:bCs/>
          <w:sz w:val="22"/>
          <w:szCs w:val="22"/>
        </w:rPr>
        <w:t>injekcionom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 š</w:t>
      </w:r>
      <w:proofErr w:type="spellStart"/>
      <w:r w:rsidRPr="00C26C07">
        <w:rPr>
          <w:rFonts w:eastAsiaTheme="minorHAnsi"/>
          <w:bCs/>
          <w:sz w:val="22"/>
          <w:szCs w:val="22"/>
        </w:rPr>
        <w:t>pricu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, 250 </w:t>
      </w:r>
      <w:r w:rsidRPr="00C26C07">
        <w:rPr>
          <w:rFonts w:eastAsiaTheme="minorHAnsi"/>
          <w:bCs/>
          <w:sz w:val="22"/>
          <w:szCs w:val="22"/>
        </w:rPr>
        <w:t>mg</w:t>
      </w:r>
      <w:r w:rsidRPr="00BF45FB">
        <w:rPr>
          <w:rFonts w:eastAsiaTheme="minorHAnsi"/>
          <w:bCs/>
          <w:sz w:val="22"/>
          <w:szCs w:val="22"/>
          <w:lang w:val="sr-Latn-CS"/>
        </w:rPr>
        <w:t xml:space="preserve">/5 </w:t>
      </w:r>
      <w:r w:rsidRPr="00C26C07">
        <w:rPr>
          <w:rFonts w:eastAsiaTheme="minorHAnsi"/>
          <w:bCs/>
          <w:sz w:val="22"/>
          <w:szCs w:val="22"/>
        </w:rPr>
        <w:t>ml</w:t>
      </w:r>
      <w:r w:rsidRPr="00BF45FB">
        <w:rPr>
          <w:rFonts w:eastAsiaTheme="minorHAnsi"/>
          <w:bCs/>
          <w:sz w:val="22"/>
          <w:szCs w:val="22"/>
          <w:lang w:val="sr-Latn-CS"/>
        </w:rPr>
        <w:t xml:space="preserve">, </w:t>
      </w:r>
      <w:proofErr w:type="spellStart"/>
      <w:r w:rsidRPr="00C26C07">
        <w:rPr>
          <w:rFonts w:eastAsiaTheme="minorHAnsi"/>
          <w:bCs/>
          <w:sz w:val="22"/>
          <w:szCs w:val="22"/>
        </w:rPr>
        <w:t>napunjeni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 </w:t>
      </w:r>
      <w:proofErr w:type="spellStart"/>
      <w:r w:rsidRPr="00C26C07">
        <w:rPr>
          <w:rFonts w:eastAsiaTheme="minorHAnsi"/>
          <w:bCs/>
          <w:sz w:val="22"/>
          <w:szCs w:val="22"/>
        </w:rPr>
        <w:t>injekcioni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 š</w:t>
      </w:r>
      <w:proofErr w:type="spellStart"/>
      <w:r w:rsidRPr="00C26C07">
        <w:rPr>
          <w:rFonts w:eastAsiaTheme="minorHAnsi"/>
          <w:bCs/>
          <w:sz w:val="22"/>
          <w:szCs w:val="22"/>
        </w:rPr>
        <w:t>pric</w:t>
      </w:r>
      <w:proofErr w:type="spellEnd"/>
      <w:r w:rsidRPr="00BF45FB">
        <w:rPr>
          <w:rFonts w:eastAsiaTheme="minorHAnsi"/>
          <w:bCs/>
          <w:sz w:val="22"/>
          <w:szCs w:val="22"/>
          <w:lang w:val="sr-Latn-CS"/>
        </w:rPr>
        <w:t xml:space="preserve">, 2 </w:t>
      </w:r>
      <w:r w:rsidRPr="00C26C07">
        <w:rPr>
          <w:rFonts w:eastAsiaTheme="minorHAnsi"/>
          <w:bCs/>
          <w:sz w:val="22"/>
          <w:szCs w:val="22"/>
        </w:rPr>
        <w:t>x</w:t>
      </w:r>
      <w:r w:rsidRPr="00BF45FB">
        <w:rPr>
          <w:rFonts w:eastAsiaTheme="minorHAnsi"/>
          <w:bCs/>
          <w:sz w:val="22"/>
          <w:szCs w:val="22"/>
          <w:lang w:val="sr-Latn-CS"/>
        </w:rPr>
        <w:t xml:space="preserve"> 5 </w:t>
      </w:r>
      <w:r w:rsidRPr="00C26C07">
        <w:rPr>
          <w:rFonts w:eastAsiaTheme="minorHAnsi"/>
          <w:bCs/>
          <w:sz w:val="22"/>
          <w:szCs w:val="22"/>
        </w:rPr>
        <w:t>ml</w:t>
      </w:r>
      <w:r w:rsidRPr="00BF45FB">
        <w:rPr>
          <w:rFonts w:eastAsiaTheme="minorHAnsi"/>
          <w:bCs/>
          <w:sz w:val="22"/>
          <w:szCs w:val="22"/>
          <w:lang w:val="sr-Latn-CS"/>
        </w:rPr>
        <w:t xml:space="preserve">: 2030/18/167 – 3816 </w:t>
      </w:r>
      <w:r w:rsidRPr="00C26C07">
        <w:rPr>
          <w:rFonts w:eastAsiaTheme="minorHAnsi"/>
          <w:bCs/>
          <w:sz w:val="22"/>
          <w:szCs w:val="22"/>
        </w:rPr>
        <w:t>od</w:t>
      </w:r>
      <w:r w:rsidRPr="00BF45FB">
        <w:rPr>
          <w:rFonts w:eastAsiaTheme="minorHAnsi"/>
          <w:bCs/>
          <w:sz w:val="22"/>
          <w:szCs w:val="22"/>
          <w:lang w:val="sr-Latn-CS"/>
        </w:rPr>
        <w:t xml:space="preserve"> 01.03.2018. </w:t>
      </w:r>
      <w:proofErr w:type="spellStart"/>
      <w:r w:rsidRPr="00C26C07">
        <w:rPr>
          <w:rFonts w:eastAsiaTheme="minorHAnsi"/>
          <w:bCs/>
          <w:sz w:val="22"/>
          <w:szCs w:val="22"/>
        </w:rPr>
        <w:t>godine</w:t>
      </w:r>
      <w:proofErr w:type="spellEnd"/>
    </w:p>
    <w:p w14:paraId="6DF0CE72" w14:textId="77777777" w:rsidR="00440196" w:rsidRPr="00C26C07" w:rsidRDefault="00440196" w:rsidP="00DB53F4">
      <w:pPr>
        <w:rPr>
          <w:b/>
          <w:sz w:val="22"/>
          <w:szCs w:val="22"/>
          <w:lang w:val="sr-Latn-CS"/>
        </w:rPr>
      </w:pPr>
    </w:p>
    <w:p w14:paraId="4A2CEF5D" w14:textId="77777777" w:rsidR="00440196" w:rsidRPr="00C26C07" w:rsidRDefault="00440196" w:rsidP="00440196">
      <w:pPr>
        <w:rPr>
          <w:b/>
          <w:sz w:val="22"/>
          <w:szCs w:val="22"/>
          <w:lang w:val="sr-Latn-CS"/>
        </w:rPr>
      </w:pPr>
      <w:r w:rsidRPr="00C26C07">
        <w:rPr>
          <w:b/>
          <w:sz w:val="22"/>
          <w:szCs w:val="22"/>
          <w:lang w:val="sr-Latn-CS"/>
        </w:rPr>
        <w:t>Ovo uputstvo je posljednji put odobreno</w:t>
      </w:r>
    </w:p>
    <w:p w14:paraId="38E797AE" w14:textId="77777777" w:rsidR="00440196" w:rsidRPr="00C26C07" w:rsidRDefault="00440196" w:rsidP="00440196">
      <w:pPr>
        <w:rPr>
          <w:bCs/>
          <w:sz w:val="22"/>
          <w:szCs w:val="22"/>
          <w:lang w:val="sr-Latn-CS"/>
        </w:rPr>
      </w:pPr>
    </w:p>
    <w:p w14:paraId="27B2C056" w14:textId="3B126CD8" w:rsidR="00440196" w:rsidRPr="00C26C07" w:rsidRDefault="0044393F" w:rsidP="00DB53F4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Septembar</w:t>
      </w:r>
      <w:r w:rsidR="00A56203" w:rsidRPr="00C26C07">
        <w:rPr>
          <w:sz w:val="22"/>
          <w:szCs w:val="22"/>
          <w:lang w:val="sr-Latn-CS"/>
        </w:rPr>
        <w:t>, 2023</w:t>
      </w:r>
      <w:r w:rsidR="006F0BE5" w:rsidRPr="00C26C07">
        <w:rPr>
          <w:sz w:val="22"/>
          <w:szCs w:val="22"/>
          <w:lang w:val="sr-Latn-CS"/>
        </w:rPr>
        <w:t>. godine</w:t>
      </w:r>
    </w:p>
    <w:p w14:paraId="0F8959B8" w14:textId="77777777" w:rsidR="006F0BE5" w:rsidRPr="00C26C07" w:rsidRDefault="006F0BE5" w:rsidP="00DB53F4">
      <w:pPr>
        <w:rPr>
          <w:sz w:val="22"/>
          <w:szCs w:val="22"/>
          <w:lang w:val="sr-Latn-CS"/>
        </w:rPr>
      </w:pPr>
    </w:p>
    <w:p w14:paraId="23439D58" w14:textId="77777777" w:rsidR="006F0BE5" w:rsidRPr="00C26C07" w:rsidRDefault="006F0BE5" w:rsidP="006F0BE5">
      <w:pPr>
        <w:autoSpaceDE w:val="0"/>
        <w:autoSpaceDN w:val="0"/>
        <w:adjustRightInd w:val="0"/>
        <w:spacing w:line="259" w:lineRule="auto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---------------------------------------------------------------------------------------------------------------------------</w:t>
      </w:r>
    </w:p>
    <w:p w14:paraId="73F806F7" w14:textId="77777777" w:rsidR="006F0BE5" w:rsidRPr="00C26C07" w:rsidRDefault="006F0BE5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,Bold"/>
          <w:b/>
          <w:bCs/>
          <w:sz w:val="22"/>
          <w:szCs w:val="22"/>
          <w:lang w:val="hr-HR"/>
        </w:rPr>
      </w:pPr>
      <w:r w:rsidRPr="00C26C07">
        <w:rPr>
          <w:rFonts w:eastAsia="TimesNewRoman,Bold"/>
          <w:b/>
          <w:bCs/>
          <w:sz w:val="22"/>
          <w:szCs w:val="22"/>
          <w:lang w:val="hr-HR"/>
        </w:rPr>
        <w:t>Sljedeće informacije namijenjene su samo zdravstvenim radnicima:</w:t>
      </w:r>
    </w:p>
    <w:p w14:paraId="0D30354F" w14:textId="77777777" w:rsidR="006F0BE5" w:rsidRPr="00C26C07" w:rsidRDefault="006F0BE5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,Bold"/>
          <w:b/>
          <w:bCs/>
          <w:color w:val="FF0000"/>
          <w:sz w:val="22"/>
          <w:szCs w:val="22"/>
          <w:lang w:val="hr-HR"/>
        </w:rPr>
      </w:pPr>
    </w:p>
    <w:p w14:paraId="0D79C9AE" w14:textId="77777777" w:rsidR="006F0BE5" w:rsidRPr="00C26C07" w:rsidRDefault="006F0BE5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Lijek Fulvestrant Pliva 500 mg (2 x 250 mg/5 ml rastvor za injekciju) treba primijeniti pomoću dva napunjena šprica (vidjeti dio 3).</w:t>
      </w:r>
    </w:p>
    <w:p w14:paraId="143AD19C" w14:textId="77777777" w:rsidR="006F0BE5" w:rsidRPr="00C26C07" w:rsidRDefault="006F0BE5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color w:val="FF0000"/>
          <w:sz w:val="22"/>
          <w:szCs w:val="22"/>
          <w:lang w:val="hr-HR"/>
        </w:rPr>
      </w:pPr>
    </w:p>
    <w:p w14:paraId="2F880665" w14:textId="77777777" w:rsidR="006F0BE5" w:rsidRPr="00C26C07" w:rsidRDefault="006F0BE5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u w:val="single"/>
          <w:lang w:val="hr-HR"/>
        </w:rPr>
      </w:pPr>
      <w:r w:rsidRPr="00C26C07">
        <w:rPr>
          <w:rFonts w:eastAsia="TimesNewRoman"/>
          <w:sz w:val="22"/>
          <w:szCs w:val="22"/>
          <w:u w:val="single"/>
          <w:lang w:val="hr-HR"/>
        </w:rPr>
        <w:t>Uputstvo za primjenu</w:t>
      </w:r>
    </w:p>
    <w:p w14:paraId="106A176D" w14:textId="77777777" w:rsidR="006F0BE5" w:rsidRPr="00C26C07" w:rsidRDefault="006F0BE5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u w:val="single"/>
          <w:lang w:val="hr-HR"/>
        </w:rPr>
      </w:pPr>
    </w:p>
    <w:p w14:paraId="5111760E" w14:textId="77777777" w:rsidR="006F0BE5" w:rsidRPr="0044393F" w:rsidRDefault="006F0BE5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2A208E">
        <w:rPr>
          <w:rFonts w:eastAsia="TimesNewRoman"/>
          <w:sz w:val="22"/>
          <w:szCs w:val="22"/>
          <w:lang w:val="hr-HR"/>
        </w:rPr>
        <w:t>Primijenite injekciju prema lokalnim smjernicama za primjenu intramuskularnih injekcija velikog volumena.</w:t>
      </w:r>
    </w:p>
    <w:p w14:paraId="25EADF8A" w14:textId="77777777" w:rsidR="006F0BE5" w:rsidRPr="00C26C07" w:rsidRDefault="006F0BE5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</w:p>
    <w:p w14:paraId="3E8E6C8D" w14:textId="77777777" w:rsidR="006F0BE5" w:rsidRPr="00C26C07" w:rsidRDefault="006F0BE5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NAPOMENA: Zbog blizine išijadičnog živca, potreban je oprez ako se lijek Fulvestrant Pliva primjenjuje na dorzoglutealnom mjestu injiciranja (pogledajte dio 4.4).</w:t>
      </w:r>
    </w:p>
    <w:p w14:paraId="78E738A2" w14:textId="77777777" w:rsidR="006F0BE5" w:rsidRPr="00C26C07" w:rsidRDefault="006F0BE5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</w:p>
    <w:p w14:paraId="59748FC4" w14:textId="77777777" w:rsidR="006F0BE5" w:rsidRPr="00C26C07" w:rsidRDefault="006F0BE5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C26C07">
        <w:rPr>
          <w:rFonts w:eastAsia="TimesNewRoman"/>
          <w:sz w:val="22"/>
          <w:szCs w:val="22"/>
          <w:lang w:val="hr-HR"/>
        </w:rPr>
        <w:t>Upozorenje – NEMOJTE autoklavirati sigurnosnu iglu prije primjene. Ruke se MORAJU nalaziti ispod vrha igle za vrijeme rukovanja iglom i za vrijeme odlaganja igle.</w:t>
      </w:r>
    </w:p>
    <w:p w14:paraId="67BC4837" w14:textId="77777777" w:rsidR="0044393F" w:rsidRDefault="0044393F" w:rsidP="006F0BE5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</w:p>
    <w:p w14:paraId="3D2B430B" w14:textId="77777777" w:rsidR="0044393F" w:rsidRPr="008A2C89" w:rsidRDefault="0044393F" w:rsidP="0044393F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8A2C89">
        <w:rPr>
          <w:rFonts w:eastAsia="TimesNewRoman"/>
          <w:sz w:val="22"/>
          <w:szCs w:val="22"/>
          <w:lang w:val="hr-HR"/>
        </w:rPr>
        <w:t>Za svaki od dva šprica:</w:t>
      </w:r>
      <w:bookmarkStart w:id="0" w:name="_GoBack"/>
      <w:bookmarkEnd w:id="0"/>
    </w:p>
    <w:p w14:paraId="3FB7C766" w14:textId="77777777" w:rsidR="0044393F" w:rsidRPr="008A2C89" w:rsidRDefault="0044393F" w:rsidP="0044393F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color w:val="FF0000"/>
          <w:sz w:val="22"/>
          <w:szCs w:val="22"/>
          <w:lang w:val="hr-HR"/>
        </w:rPr>
      </w:pPr>
      <w:r w:rsidRPr="008A2C89">
        <w:rPr>
          <w:rFonts w:eastAsia="TimesNewRoman"/>
          <w:noProof/>
          <w:sz w:val="22"/>
          <w:szCs w:val="22"/>
        </w:rPr>
        <w:lastRenderedPageBreak/>
        <w:drawing>
          <wp:anchor distT="0" distB="0" distL="215900" distR="252095" simplePos="0" relativeHeight="251665408" behindDoc="0" locked="0" layoutInCell="1" allowOverlap="1" wp14:anchorId="1987F56F" wp14:editId="0FDF6A36">
            <wp:simplePos x="0" y="0"/>
            <wp:positionH relativeFrom="column">
              <wp:posOffset>3785870</wp:posOffset>
            </wp:positionH>
            <wp:positionV relativeFrom="paragraph">
              <wp:posOffset>154305</wp:posOffset>
            </wp:positionV>
            <wp:extent cx="2124075" cy="1979295"/>
            <wp:effectExtent l="0" t="0" r="9525" b="19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97C0F" w14:textId="77777777" w:rsidR="0044393F" w:rsidRPr="00CA3906" w:rsidRDefault="0044393F" w:rsidP="0044393F">
      <w:pPr>
        <w:numPr>
          <w:ilvl w:val="0"/>
          <w:numId w:val="38"/>
        </w:numPr>
        <w:autoSpaceDE w:val="0"/>
        <w:autoSpaceDN w:val="0"/>
        <w:adjustRightInd w:val="0"/>
        <w:spacing w:after="160" w:line="276" w:lineRule="auto"/>
        <w:ind w:left="357" w:right="2977" w:hanging="357"/>
        <w:contextualSpacing/>
        <w:jc w:val="both"/>
        <w:rPr>
          <w:rFonts w:eastAsia="TimesNewRoman"/>
          <w:sz w:val="22"/>
          <w:szCs w:val="22"/>
          <w:lang w:val="hr-HR"/>
        </w:rPr>
      </w:pPr>
      <w:r w:rsidRPr="008A2C89">
        <w:rPr>
          <w:rFonts w:eastAsia="TimesNewRoman"/>
          <w:sz w:val="22"/>
          <w:szCs w:val="22"/>
          <w:lang w:val="hr-HR"/>
        </w:rPr>
        <w:t xml:space="preserve">Izvadite cilindar šprica iz podloge i provjerite da </w:t>
      </w:r>
      <w:r w:rsidRPr="00CA3906">
        <w:rPr>
          <w:rFonts w:eastAsia="TimesNewRoman"/>
          <w:sz w:val="22"/>
          <w:szCs w:val="22"/>
          <w:lang w:val="hr-HR"/>
        </w:rPr>
        <w:t>li je oštećen.</w:t>
      </w:r>
    </w:p>
    <w:p w14:paraId="51C9036B" w14:textId="77777777" w:rsidR="0044393F" w:rsidRPr="008A2C89" w:rsidRDefault="0044393F" w:rsidP="0044393F">
      <w:pPr>
        <w:numPr>
          <w:ilvl w:val="0"/>
          <w:numId w:val="38"/>
        </w:numPr>
        <w:autoSpaceDE w:val="0"/>
        <w:autoSpaceDN w:val="0"/>
        <w:adjustRightInd w:val="0"/>
        <w:spacing w:after="160" w:line="276" w:lineRule="auto"/>
        <w:ind w:left="284" w:right="2977" w:hanging="284"/>
        <w:contextualSpacing/>
        <w:jc w:val="both"/>
        <w:rPr>
          <w:rFonts w:eastAsia="TimesNewRoman"/>
          <w:sz w:val="22"/>
          <w:szCs w:val="22"/>
          <w:lang w:val="hr-HR"/>
        </w:rPr>
      </w:pPr>
      <w:r w:rsidRPr="008A2C89">
        <w:rPr>
          <w:rFonts w:eastAsia="TimesNewRoman"/>
          <w:sz w:val="22"/>
          <w:szCs w:val="22"/>
          <w:lang w:val="hr-HR"/>
        </w:rPr>
        <w:t xml:space="preserve"> Izvadite sigurnosnu iglu iz spoljašnjeg pakovanja.</w:t>
      </w:r>
      <w:r w:rsidRPr="00BF45FB">
        <w:rPr>
          <w:noProof/>
          <w:lang w:val="de-DE" w:eastAsia="en-GB"/>
        </w:rPr>
        <w:t xml:space="preserve"> </w:t>
      </w:r>
    </w:p>
    <w:p w14:paraId="27951403" w14:textId="77777777" w:rsidR="0044393F" w:rsidRPr="008A2C89" w:rsidRDefault="0044393F" w:rsidP="0044393F">
      <w:pPr>
        <w:numPr>
          <w:ilvl w:val="0"/>
          <w:numId w:val="38"/>
        </w:numPr>
        <w:autoSpaceDE w:val="0"/>
        <w:autoSpaceDN w:val="0"/>
        <w:adjustRightInd w:val="0"/>
        <w:spacing w:after="160" w:line="276" w:lineRule="auto"/>
        <w:ind w:left="357" w:right="2977" w:hanging="357"/>
        <w:contextualSpacing/>
        <w:jc w:val="both"/>
        <w:rPr>
          <w:rFonts w:eastAsia="TimesNewRoman"/>
          <w:sz w:val="22"/>
          <w:szCs w:val="22"/>
          <w:lang w:val="hr-HR"/>
        </w:rPr>
      </w:pPr>
      <w:r w:rsidRPr="008A2C89">
        <w:rPr>
          <w:rFonts w:eastAsia="TimesNewRoman"/>
          <w:sz w:val="22"/>
          <w:szCs w:val="22"/>
          <w:lang w:val="hr-HR"/>
        </w:rPr>
        <w:t>Prije primjene, potrebno je provjeriti da li rastvor za parenteralnu primjenu sadrži vidljive čestice i da li je promijenio boju.</w:t>
      </w:r>
    </w:p>
    <w:p w14:paraId="1D2D7F66" w14:textId="77777777" w:rsidR="0044393F" w:rsidRPr="008A2C89" w:rsidRDefault="0044393F" w:rsidP="0044393F">
      <w:pPr>
        <w:numPr>
          <w:ilvl w:val="0"/>
          <w:numId w:val="38"/>
        </w:numPr>
        <w:autoSpaceDE w:val="0"/>
        <w:autoSpaceDN w:val="0"/>
        <w:adjustRightInd w:val="0"/>
        <w:spacing w:after="160" w:line="276" w:lineRule="auto"/>
        <w:ind w:left="357" w:right="2977" w:hanging="357"/>
        <w:contextualSpacing/>
        <w:jc w:val="both"/>
        <w:rPr>
          <w:rFonts w:eastAsia="TimesNewRoman"/>
          <w:sz w:val="22"/>
          <w:szCs w:val="22"/>
          <w:lang w:val="hr-HR"/>
        </w:rPr>
      </w:pPr>
      <w:r w:rsidRPr="008A2C89">
        <w:rPr>
          <w:rFonts w:eastAsia="TimesNewRoman"/>
          <w:sz w:val="22"/>
          <w:szCs w:val="22"/>
          <w:lang w:val="hr-HR"/>
        </w:rPr>
        <w:t>Uhvatite špric za rebrasti dio (C) uspravno prema gore.</w:t>
      </w:r>
    </w:p>
    <w:p w14:paraId="757D2A64" w14:textId="77777777" w:rsidR="0044393F" w:rsidRPr="008A2C89" w:rsidRDefault="0044393F" w:rsidP="0044393F">
      <w:pPr>
        <w:autoSpaceDE w:val="0"/>
        <w:autoSpaceDN w:val="0"/>
        <w:adjustRightInd w:val="0"/>
        <w:spacing w:line="276" w:lineRule="auto"/>
        <w:ind w:left="357" w:right="2977"/>
        <w:contextualSpacing/>
        <w:jc w:val="both"/>
        <w:rPr>
          <w:rFonts w:eastAsia="TimesNewRoman"/>
          <w:sz w:val="22"/>
          <w:szCs w:val="22"/>
          <w:lang w:val="hr-HR"/>
        </w:rPr>
      </w:pPr>
      <w:r w:rsidRPr="008A2C89">
        <w:rPr>
          <w:rFonts w:eastAsia="TimesNewRoman"/>
          <w:sz w:val="22"/>
          <w:szCs w:val="22"/>
          <w:lang w:val="hr-HR"/>
        </w:rPr>
        <w:t>Drugom rukom uhvatite zatvarač (A) i pažljivo okrenite u smjeru suprotnom od smjera kazaljke na satu dok se zatvarač ne odvoji i ne bude ga moguće skinuti (Slika 1).</w:t>
      </w:r>
    </w:p>
    <w:p w14:paraId="5DD04353" w14:textId="77777777" w:rsidR="0044393F" w:rsidRPr="008A2C89" w:rsidRDefault="0044393F" w:rsidP="0044393F">
      <w:pPr>
        <w:autoSpaceDE w:val="0"/>
        <w:autoSpaceDN w:val="0"/>
        <w:adjustRightInd w:val="0"/>
        <w:spacing w:line="259" w:lineRule="auto"/>
        <w:ind w:right="2977"/>
        <w:jc w:val="both"/>
        <w:rPr>
          <w:rFonts w:eastAsia="TimesNewRoman"/>
          <w:sz w:val="22"/>
          <w:szCs w:val="22"/>
          <w:lang w:val="hr-HR"/>
        </w:rPr>
      </w:pPr>
      <w:r w:rsidRPr="008A2C89">
        <w:rPr>
          <w:rFonts w:eastAsia="TimesNewRoman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08FA46A7" wp14:editId="04752E84">
            <wp:simplePos x="0" y="0"/>
            <wp:positionH relativeFrom="column">
              <wp:posOffset>3843020</wp:posOffset>
            </wp:positionH>
            <wp:positionV relativeFrom="paragraph">
              <wp:posOffset>60960</wp:posOffset>
            </wp:positionV>
            <wp:extent cx="2066925" cy="202057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3B0E1" w14:textId="77777777" w:rsidR="0044393F" w:rsidRPr="008A2C89" w:rsidRDefault="0044393F" w:rsidP="0044393F">
      <w:pPr>
        <w:autoSpaceDE w:val="0"/>
        <w:autoSpaceDN w:val="0"/>
        <w:adjustRightInd w:val="0"/>
        <w:spacing w:line="259" w:lineRule="auto"/>
        <w:ind w:right="2977"/>
        <w:jc w:val="both"/>
        <w:rPr>
          <w:rFonts w:eastAsia="TimesNewRoman"/>
          <w:sz w:val="22"/>
          <w:szCs w:val="22"/>
          <w:lang w:val="hr-HR"/>
        </w:rPr>
      </w:pPr>
    </w:p>
    <w:p w14:paraId="1D956688" w14:textId="77777777" w:rsidR="0044393F" w:rsidRPr="00BF45FB" w:rsidRDefault="0044393F" w:rsidP="0044393F">
      <w:pPr>
        <w:tabs>
          <w:tab w:val="left" w:pos="540"/>
          <w:tab w:val="left" w:pos="569"/>
        </w:tabs>
        <w:ind w:right="2977"/>
        <w:jc w:val="both"/>
        <w:rPr>
          <w:b/>
          <w:bCs/>
          <w:sz w:val="22"/>
          <w:szCs w:val="22"/>
          <w:lang w:val="hr-HR"/>
        </w:rPr>
      </w:pPr>
    </w:p>
    <w:p w14:paraId="078B2B21" w14:textId="77777777" w:rsidR="0044393F" w:rsidRPr="00BF45FB" w:rsidRDefault="0044393F" w:rsidP="0044393F">
      <w:pPr>
        <w:numPr>
          <w:ilvl w:val="0"/>
          <w:numId w:val="38"/>
        </w:numPr>
        <w:autoSpaceDE w:val="0"/>
        <w:autoSpaceDN w:val="0"/>
        <w:adjustRightInd w:val="0"/>
        <w:spacing w:after="160" w:line="276" w:lineRule="auto"/>
        <w:ind w:left="284" w:right="2977" w:hanging="284"/>
        <w:contextualSpacing/>
        <w:jc w:val="both"/>
        <w:rPr>
          <w:b/>
          <w:bCs/>
          <w:sz w:val="22"/>
          <w:szCs w:val="22"/>
          <w:lang w:val="hr-HR"/>
        </w:rPr>
      </w:pPr>
      <w:r w:rsidRPr="008A2C89">
        <w:rPr>
          <w:rFonts w:eastAsia="TimesNewRoman"/>
          <w:sz w:val="22"/>
          <w:szCs w:val="22"/>
          <w:lang w:val="hr-HR"/>
        </w:rPr>
        <w:t>Skinite zatvarač (A) direktno prema gore. Kako se ne bi narušila</w:t>
      </w:r>
      <w:r w:rsidRPr="00BF45FB">
        <w:rPr>
          <w:noProof/>
          <w:lang w:val="hr-HR" w:eastAsia="en-GB"/>
        </w:rPr>
        <w:t xml:space="preserve"> </w:t>
      </w:r>
      <w:r w:rsidRPr="008A2C89">
        <w:rPr>
          <w:rFonts w:eastAsia="TimesNewRoman"/>
          <w:sz w:val="22"/>
          <w:szCs w:val="22"/>
          <w:lang w:val="hr-HR"/>
        </w:rPr>
        <w:t>sterilnost, NE DIRAJTE VRH ŠPRICA (Luer-Lock) (B)</w:t>
      </w:r>
      <w:r w:rsidRPr="00BF45FB">
        <w:rPr>
          <w:b/>
          <w:bCs/>
          <w:sz w:val="22"/>
          <w:szCs w:val="22"/>
          <w:lang w:val="hr-HR"/>
        </w:rPr>
        <w:t xml:space="preserve"> </w:t>
      </w:r>
      <w:r w:rsidRPr="008A2C89">
        <w:rPr>
          <w:rFonts w:eastAsia="TimesNewRoman"/>
          <w:sz w:val="22"/>
          <w:szCs w:val="22"/>
          <w:lang w:val="hr-HR"/>
        </w:rPr>
        <w:t>(vidjeti Sliku 2).</w:t>
      </w:r>
    </w:p>
    <w:p w14:paraId="01023B8D" w14:textId="77777777" w:rsidR="0044393F" w:rsidRPr="008A2C89" w:rsidRDefault="0044393F" w:rsidP="0044393F">
      <w:pPr>
        <w:autoSpaceDE w:val="0"/>
        <w:autoSpaceDN w:val="0"/>
        <w:adjustRightInd w:val="0"/>
        <w:spacing w:after="160" w:line="276" w:lineRule="auto"/>
        <w:ind w:left="357"/>
        <w:contextualSpacing/>
        <w:jc w:val="both"/>
        <w:rPr>
          <w:rFonts w:eastAsia="TimesNewRoman"/>
          <w:sz w:val="22"/>
          <w:szCs w:val="22"/>
          <w:lang w:val="hr-HR"/>
        </w:rPr>
      </w:pPr>
    </w:p>
    <w:p w14:paraId="4DB34A4B" w14:textId="77777777" w:rsidR="0044393F" w:rsidRPr="008A2C89" w:rsidRDefault="0044393F" w:rsidP="0044393F">
      <w:pPr>
        <w:autoSpaceDE w:val="0"/>
        <w:autoSpaceDN w:val="0"/>
        <w:adjustRightInd w:val="0"/>
        <w:spacing w:after="160" w:line="276" w:lineRule="auto"/>
        <w:ind w:left="357"/>
        <w:contextualSpacing/>
        <w:rPr>
          <w:rFonts w:eastAsia="TimesNewRoman"/>
          <w:sz w:val="22"/>
          <w:szCs w:val="22"/>
          <w:lang w:val="hr-HR"/>
        </w:rPr>
      </w:pPr>
    </w:p>
    <w:p w14:paraId="7235F051" w14:textId="77777777" w:rsidR="0044393F" w:rsidRPr="008A2C89" w:rsidRDefault="0044393F" w:rsidP="0044393F">
      <w:pPr>
        <w:autoSpaceDE w:val="0"/>
        <w:autoSpaceDN w:val="0"/>
        <w:adjustRightInd w:val="0"/>
        <w:spacing w:after="160" w:line="276" w:lineRule="auto"/>
        <w:ind w:left="357"/>
        <w:contextualSpacing/>
        <w:rPr>
          <w:rFonts w:eastAsia="TimesNewRoman"/>
          <w:sz w:val="22"/>
          <w:szCs w:val="22"/>
          <w:lang w:val="hr-HR"/>
        </w:rPr>
      </w:pPr>
    </w:p>
    <w:p w14:paraId="1A514D43" w14:textId="77777777" w:rsidR="0044393F" w:rsidRPr="008A2C89" w:rsidRDefault="0044393F" w:rsidP="0044393F">
      <w:pPr>
        <w:autoSpaceDE w:val="0"/>
        <w:autoSpaceDN w:val="0"/>
        <w:adjustRightInd w:val="0"/>
        <w:spacing w:after="160" w:line="276" w:lineRule="auto"/>
        <w:ind w:left="357"/>
        <w:contextualSpacing/>
        <w:rPr>
          <w:rFonts w:eastAsia="TimesNewRoman"/>
          <w:sz w:val="22"/>
          <w:szCs w:val="22"/>
          <w:lang w:val="hr-HR"/>
        </w:rPr>
      </w:pPr>
    </w:p>
    <w:p w14:paraId="3C0DC44E" w14:textId="77777777" w:rsidR="0044393F" w:rsidRPr="008A2C89" w:rsidRDefault="0044393F" w:rsidP="0044393F">
      <w:pPr>
        <w:autoSpaceDE w:val="0"/>
        <w:autoSpaceDN w:val="0"/>
        <w:adjustRightInd w:val="0"/>
        <w:spacing w:after="160" w:line="276" w:lineRule="auto"/>
        <w:ind w:left="357"/>
        <w:contextualSpacing/>
        <w:rPr>
          <w:rFonts w:eastAsia="TimesNewRoman"/>
          <w:sz w:val="22"/>
          <w:szCs w:val="22"/>
          <w:lang w:val="hr-HR"/>
        </w:rPr>
      </w:pPr>
    </w:p>
    <w:p w14:paraId="7730AA51" w14:textId="77777777" w:rsidR="0044393F" w:rsidRPr="008A2C89" w:rsidRDefault="0044393F" w:rsidP="0044393F">
      <w:pPr>
        <w:autoSpaceDE w:val="0"/>
        <w:autoSpaceDN w:val="0"/>
        <w:adjustRightInd w:val="0"/>
        <w:spacing w:after="160" w:line="276" w:lineRule="auto"/>
        <w:ind w:left="357"/>
        <w:contextualSpacing/>
        <w:rPr>
          <w:rFonts w:eastAsia="TimesNewRoman"/>
          <w:sz w:val="22"/>
          <w:szCs w:val="22"/>
          <w:lang w:val="hr-HR"/>
        </w:rPr>
      </w:pPr>
    </w:p>
    <w:p w14:paraId="2102D84B" w14:textId="77777777" w:rsidR="0044393F" w:rsidRPr="008A2C89" w:rsidRDefault="0044393F" w:rsidP="0044393F">
      <w:pPr>
        <w:autoSpaceDE w:val="0"/>
        <w:autoSpaceDN w:val="0"/>
        <w:adjustRightInd w:val="0"/>
        <w:spacing w:after="160" w:line="276" w:lineRule="auto"/>
        <w:ind w:left="357"/>
        <w:contextualSpacing/>
        <w:rPr>
          <w:rFonts w:eastAsia="TimesNewRoman"/>
          <w:sz w:val="22"/>
          <w:szCs w:val="22"/>
          <w:lang w:val="hr-HR"/>
        </w:rPr>
      </w:pPr>
      <w:r w:rsidRPr="008A2C89">
        <w:rPr>
          <w:bCs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1E863A1F" wp14:editId="1E708BA2">
            <wp:simplePos x="0" y="0"/>
            <wp:positionH relativeFrom="column">
              <wp:posOffset>3966845</wp:posOffset>
            </wp:positionH>
            <wp:positionV relativeFrom="paragraph">
              <wp:posOffset>14605</wp:posOffset>
            </wp:positionV>
            <wp:extent cx="1714500" cy="1708150"/>
            <wp:effectExtent l="0" t="0" r="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07A42" w14:textId="77777777" w:rsidR="0044393F" w:rsidRPr="00654B88" w:rsidRDefault="0044393F" w:rsidP="0044393F">
      <w:pPr>
        <w:numPr>
          <w:ilvl w:val="0"/>
          <w:numId w:val="38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rFonts w:eastAsia="TimesNewRoman"/>
          <w:sz w:val="22"/>
          <w:szCs w:val="22"/>
          <w:lang w:val="hr-HR"/>
        </w:rPr>
      </w:pPr>
      <w:r w:rsidRPr="00654B88">
        <w:rPr>
          <w:rFonts w:eastAsia="TimesNewRoman"/>
          <w:sz w:val="22"/>
          <w:szCs w:val="22"/>
          <w:lang w:val="hr-HR"/>
        </w:rPr>
        <w:t>Nataknite sigurnosnu iglu na Luer-Lock i rotirajte dok igla ne bude čvrsto pričvršćena (vidjeti Sliku 3).</w:t>
      </w:r>
    </w:p>
    <w:p w14:paraId="2FCEF49E" w14:textId="77777777" w:rsidR="0044393F" w:rsidRPr="00BF45FB" w:rsidRDefault="0044393F" w:rsidP="0044393F">
      <w:pPr>
        <w:numPr>
          <w:ilvl w:val="0"/>
          <w:numId w:val="38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b/>
          <w:bCs/>
          <w:sz w:val="22"/>
          <w:szCs w:val="22"/>
          <w:lang w:val="hr-HR"/>
        </w:rPr>
      </w:pPr>
      <w:r w:rsidRPr="00654B88">
        <w:rPr>
          <w:rFonts w:eastAsia="TimesNewRoman"/>
          <w:sz w:val="22"/>
          <w:szCs w:val="22"/>
          <w:lang w:val="hr-HR"/>
        </w:rPr>
        <w:t>Provjerite da li je igla zaključana na Luer spojnicu prije nego</w:t>
      </w:r>
      <w:r w:rsidRPr="00BF45FB">
        <w:rPr>
          <w:b/>
          <w:bCs/>
          <w:sz w:val="22"/>
          <w:szCs w:val="22"/>
          <w:lang w:val="hr-HR"/>
        </w:rPr>
        <w:t xml:space="preserve"> </w:t>
      </w:r>
      <w:r w:rsidRPr="00654B88">
        <w:rPr>
          <w:rFonts w:eastAsia="TimesNewRoman"/>
          <w:sz w:val="22"/>
          <w:szCs w:val="22"/>
          <w:lang w:val="hr-HR"/>
        </w:rPr>
        <w:t>što je pomjerite iz vertikalnog položaja.</w:t>
      </w:r>
    </w:p>
    <w:p w14:paraId="318B258B" w14:textId="77777777" w:rsidR="0044393F" w:rsidRPr="008A2C89" w:rsidRDefault="0044393F" w:rsidP="0044393F">
      <w:pPr>
        <w:numPr>
          <w:ilvl w:val="0"/>
          <w:numId w:val="38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bCs/>
          <w:sz w:val="22"/>
          <w:szCs w:val="22"/>
        </w:rPr>
      </w:pPr>
      <w:proofErr w:type="spellStart"/>
      <w:r w:rsidRPr="008A2C89">
        <w:rPr>
          <w:bCs/>
          <w:sz w:val="22"/>
          <w:szCs w:val="22"/>
        </w:rPr>
        <w:t>Prenesite</w:t>
      </w:r>
      <w:proofErr w:type="spellEnd"/>
      <w:r w:rsidRPr="008A2C89">
        <w:rPr>
          <w:bCs/>
          <w:sz w:val="22"/>
          <w:szCs w:val="22"/>
        </w:rPr>
        <w:t xml:space="preserve"> </w:t>
      </w:r>
      <w:proofErr w:type="spellStart"/>
      <w:r w:rsidRPr="008A2C89">
        <w:rPr>
          <w:bCs/>
          <w:sz w:val="22"/>
          <w:szCs w:val="22"/>
        </w:rPr>
        <w:t>napunjeni</w:t>
      </w:r>
      <w:proofErr w:type="spellEnd"/>
      <w:r w:rsidRPr="008A2C89">
        <w:rPr>
          <w:bCs/>
          <w:sz w:val="22"/>
          <w:szCs w:val="22"/>
        </w:rPr>
        <w:t xml:space="preserve"> </w:t>
      </w:r>
      <w:proofErr w:type="spellStart"/>
      <w:r w:rsidRPr="008A2C89">
        <w:rPr>
          <w:bCs/>
          <w:sz w:val="22"/>
          <w:szCs w:val="22"/>
        </w:rPr>
        <w:t>špric</w:t>
      </w:r>
      <w:proofErr w:type="spellEnd"/>
      <w:r w:rsidRPr="008A2C89">
        <w:rPr>
          <w:bCs/>
          <w:sz w:val="22"/>
          <w:szCs w:val="22"/>
        </w:rPr>
        <w:t xml:space="preserve"> do </w:t>
      </w:r>
      <w:proofErr w:type="spellStart"/>
      <w:r w:rsidRPr="008A2C89">
        <w:rPr>
          <w:bCs/>
          <w:sz w:val="22"/>
          <w:szCs w:val="22"/>
        </w:rPr>
        <w:t>mjesta</w:t>
      </w:r>
      <w:proofErr w:type="spellEnd"/>
      <w:r w:rsidRPr="008A2C89">
        <w:rPr>
          <w:bCs/>
          <w:sz w:val="22"/>
          <w:szCs w:val="22"/>
        </w:rPr>
        <w:t xml:space="preserve"> </w:t>
      </w:r>
      <w:proofErr w:type="spellStart"/>
      <w:r w:rsidRPr="008A2C89">
        <w:rPr>
          <w:bCs/>
          <w:sz w:val="22"/>
          <w:szCs w:val="22"/>
        </w:rPr>
        <w:t>primjene</w:t>
      </w:r>
      <w:proofErr w:type="spellEnd"/>
      <w:r w:rsidRPr="008A2C89">
        <w:rPr>
          <w:bCs/>
          <w:sz w:val="22"/>
          <w:szCs w:val="22"/>
        </w:rPr>
        <w:t>.</w:t>
      </w:r>
    </w:p>
    <w:p w14:paraId="422C1EA9" w14:textId="77777777" w:rsidR="0044393F" w:rsidRPr="00654B88" w:rsidRDefault="0044393F" w:rsidP="0044393F">
      <w:pPr>
        <w:numPr>
          <w:ilvl w:val="0"/>
          <w:numId w:val="38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bCs/>
          <w:sz w:val="22"/>
          <w:szCs w:val="22"/>
        </w:rPr>
      </w:pPr>
      <w:proofErr w:type="spellStart"/>
      <w:r w:rsidRPr="00654B88">
        <w:rPr>
          <w:bCs/>
          <w:sz w:val="22"/>
          <w:szCs w:val="22"/>
        </w:rPr>
        <w:t>Povucite</w:t>
      </w:r>
      <w:proofErr w:type="spellEnd"/>
      <w:r w:rsidRPr="00654B88">
        <w:rPr>
          <w:bCs/>
          <w:sz w:val="22"/>
          <w:szCs w:val="22"/>
        </w:rPr>
        <w:t xml:space="preserve"> </w:t>
      </w:r>
      <w:proofErr w:type="spellStart"/>
      <w:r w:rsidRPr="00654B88">
        <w:rPr>
          <w:bCs/>
          <w:sz w:val="22"/>
          <w:szCs w:val="22"/>
        </w:rPr>
        <w:t>zaštitni</w:t>
      </w:r>
      <w:proofErr w:type="spellEnd"/>
      <w:r w:rsidRPr="00654B88">
        <w:rPr>
          <w:bCs/>
          <w:sz w:val="22"/>
          <w:szCs w:val="22"/>
        </w:rPr>
        <w:t xml:space="preserve"> </w:t>
      </w:r>
      <w:proofErr w:type="spellStart"/>
      <w:r w:rsidRPr="00654B88">
        <w:rPr>
          <w:bCs/>
          <w:sz w:val="22"/>
          <w:szCs w:val="22"/>
        </w:rPr>
        <w:t>zatvarač</w:t>
      </w:r>
      <w:proofErr w:type="spellEnd"/>
      <w:r w:rsidRPr="00654B88">
        <w:rPr>
          <w:bCs/>
          <w:sz w:val="22"/>
          <w:szCs w:val="22"/>
        </w:rPr>
        <w:t xml:space="preserve"> </w:t>
      </w:r>
      <w:proofErr w:type="spellStart"/>
      <w:r w:rsidRPr="00654B88">
        <w:rPr>
          <w:bCs/>
          <w:sz w:val="22"/>
          <w:szCs w:val="22"/>
        </w:rPr>
        <w:t>sa</w:t>
      </w:r>
      <w:proofErr w:type="spellEnd"/>
      <w:r w:rsidRPr="00654B88">
        <w:rPr>
          <w:bCs/>
          <w:sz w:val="22"/>
          <w:szCs w:val="22"/>
        </w:rPr>
        <w:t xml:space="preserve"> </w:t>
      </w:r>
      <w:proofErr w:type="spellStart"/>
      <w:r w:rsidRPr="00654B88">
        <w:rPr>
          <w:bCs/>
          <w:sz w:val="22"/>
          <w:szCs w:val="22"/>
        </w:rPr>
        <w:t>igle</w:t>
      </w:r>
      <w:proofErr w:type="spellEnd"/>
      <w:r w:rsidRPr="00654B88">
        <w:rPr>
          <w:bCs/>
          <w:sz w:val="22"/>
          <w:szCs w:val="22"/>
        </w:rPr>
        <w:t xml:space="preserve"> </w:t>
      </w:r>
      <w:proofErr w:type="spellStart"/>
      <w:r w:rsidRPr="00654B88">
        <w:rPr>
          <w:bCs/>
          <w:sz w:val="22"/>
          <w:szCs w:val="22"/>
        </w:rPr>
        <w:t>direktno</w:t>
      </w:r>
      <w:proofErr w:type="spellEnd"/>
      <w:r w:rsidRPr="00654B88">
        <w:rPr>
          <w:bCs/>
          <w:sz w:val="22"/>
          <w:szCs w:val="22"/>
        </w:rPr>
        <w:t xml:space="preserve">, </w:t>
      </w:r>
      <w:proofErr w:type="spellStart"/>
      <w:r w:rsidRPr="00654B88">
        <w:rPr>
          <w:bCs/>
          <w:sz w:val="22"/>
          <w:szCs w:val="22"/>
        </w:rPr>
        <w:t>kako</w:t>
      </w:r>
      <w:proofErr w:type="spellEnd"/>
      <w:r w:rsidRPr="00654B88">
        <w:rPr>
          <w:bCs/>
          <w:sz w:val="22"/>
          <w:szCs w:val="22"/>
        </w:rPr>
        <w:t xml:space="preserve"> ne </w:t>
      </w:r>
      <w:proofErr w:type="spellStart"/>
      <w:r w:rsidRPr="00654B88">
        <w:rPr>
          <w:bCs/>
          <w:sz w:val="22"/>
          <w:szCs w:val="22"/>
        </w:rPr>
        <w:t>bi</w:t>
      </w:r>
      <w:r>
        <w:rPr>
          <w:bCs/>
          <w:sz w:val="22"/>
          <w:szCs w:val="22"/>
        </w:rPr>
        <w:t>ste</w:t>
      </w:r>
      <w:proofErr w:type="spellEnd"/>
      <w:r w:rsidRPr="00654B88">
        <w:rPr>
          <w:bCs/>
          <w:sz w:val="22"/>
          <w:szCs w:val="22"/>
          <w:lang w:val="en-GB"/>
        </w:rPr>
        <w:t xml:space="preserve"> </w:t>
      </w:r>
      <w:proofErr w:type="spellStart"/>
      <w:r w:rsidRPr="00654B88">
        <w:rPr>
          <w:bCs/>
          <w:sz w:val="22"/>
          <w:szCs w:val="22"/>
        </w:rPr>
        <w:t>oštetili</w:t>
      </w:r>
      <w:proofErr w:type="spellEnd"/>
      <w:r w:rsidRPr="00654B88">
        <w:rPr>
          <w:bCs/>
          <w:sz w:val="22"/>
          <w:szCs w:val="22"/>
        </w:rPr>
        <w:t xml:space="preserve"> </w:t>
      </w:r>
      <w:proofErr w:type="spellStart"/>
      <w:r w:rsidRPr="00654B88">
        <w:rPr>
          <w:bCs/>
          <w:sz w:val="22"/>
          <w:szCs w:val="22"/>
        </w:rPr>
        <w:t>vrh</w:t>
      </w:r>
      <w:proofErr w:type="spellEnd"/>
      <w:r w:rsidRPr="00654B88">
        <w:rPr>
          <w:bCs/>
          <w:sz w:val="22"/>
          <w:szCs w:val="22"/>
        </w:rPr>
        <w:t xml:space="preserve"> </w:t>
      </w:r>
      <w:proofErr w:type="spellStart"/>
      <w:r w:rsidRPr="00654B88">
        <w:rPr>
          <w:bCs/>
          <w:sz w:val="22"/>
          <w:szCs w:val="22"/>
        </w:rPr>
        <w:t>igle</w:t>
      </w:r>
      <w:proofErr w:type="spellEnd"/>
      <w:r w:rsidRPr="00654B88">
        <w:rPr>
          <w:bCs/>
          <w:sz w:val="22"/>
          <w:szCs w:val="22"/>
        </w:rPr>
        <w:t>.</w:t>
      </w:r>
    </w:p>
    <w:p w14:paraId="31A11914" w14:textId="77777777" w:rsidR="0044393F" w:rsidRPr="008A2C89" w:rsidRDefault="0044393F" w:rsidP="0044393F">
      <w:pPr>
        <w:autoSpaceDE w:val="0"/>
        <w:autoSpaceDN w:val="0"/>
        <w:adjustRightInd w:val="0"/>
        <w:spacing w:after="160" w:line="276" w:lineRule="auto"/>
        <w:ind w:left="284"/>
        <w:contextualSpacing/>
        <w:jc w:val="both"/>
        <w:rPr>
          <w:bCs/>
          <w:sz w:val="22"/>
          <w:szCs w:val="22"/>
        </w:rPr>
      </w:pPr>
    </w:p>
    <w:p w14:paraId="0C4BEC63" w14:textId="77777777" w:rsidR="0044393F" w:rsidRPr="008A2C89" w:rsidRDefault="0044393F" w:rsidP="0044393F">
      <w:pPr>
        <w:autoSpaceDE w:val="0"/>
        <w:autoSpaceDN w:val="0"/>
        <w:adjustRightInd w:val="0"/>
        <w:spacing w:after="160" w:line="276" w:lineRule="auto"/>
        <w:contextualSpacing/>
        <w:jc w:val="both"/>
        <w:rPr>
          <w:b/>
          <w:bCs/>
          <w:sz w:val="22"/>
          <w:szCs w:val="22"/>
        </w:rPr>
      </w:pPr>
      <w:r w:rsidRPr="008A2C89">
        <w:rPr>
          <w:noProof/>
        </w:rPr>
        <w:drawing>
          <wp:anchor distT="0" distB="0" distL="114300" distR="114300" simplePos="0" relativeHeight="251668480" behindDoc="0" locked="0" layoutInCell="1" allowOverlap="1" wp14:anchorId="5EA98D8E" wp14:editId="29A87A45">
            <wp:simplePos x="0" y="0"/>
            <wp:positionH relativeFrom="column">
              <wp:posOffset>3950335</wp:posOffset>
            </wp:positionH>
            <wp:positionV relativeFrom="paragraph">
              <wp:posOffset>95250</wp:posOffset>
            </wp:positionV>
            <wp:extent cx="1711960" cy="1322705"/>
            <wp:effectExtent l="0" t="0" r="254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B83674" w14:textId="77777777" w:rsidR="0044393F" w:rsidRPr="008A2C89" w:rsidRDefault="0044393F" w:rsidP="0044393F">
      <w:pPr>
        <w:numPr>
          <w:ilvl w:val="0"/>
          <w:numId w:val="39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jc w:val="both"/>
        <w:rPr>
          <w:rFonts w:eastAsia="TimesNewRoman"/>
          <w:sz w:val="22"/>
          <w:szCs w:val="22"/>
          <w:lang w:val="hr-HR"/>
        </w:rPr>
      </w:pPr>
      <w:r w:rsidRPr="008A2C89">
        <w:rPr>
          <w:rFonts w:eastAsia="TimesNewRoman"/>
          <w:sz w:val="22"/>
          <w:szCs w:val="22"/>
          <w:lang w:val="hr-HR"/>
        </w:rPr>
        <w:t>Istisnite višak vazduha iz šprica.</w:t>
      </w:r>
    </w:p>
    <w:p w14:paraId="510DEB96" w14:textId="77777777" w:rsidR="0044393F" w:rsidRPr="00654B88" w:rsidRDefault="0044393F" w:rsidP="0044393F">
      <w:pPr>
        <w:numPr>
          <w:ilvl w:val="0"/>
          <w:numId w:val="39"/>
        </w:numPr>
        <w:autoSpaceDE w:val="0"/>
        <w:autoSpaceDN w:val="0"/>
        <w:adjustRightInd w:val="0"/>
        <w:spacing w:after="160" w:line="276" w:lineRule="auto"/>
        <w:ind w:left="357" w:hanging="357"/>
        <w:contextualSpacing/>
        <w:jc w:val="both"/>
        <w:rPr>
          <w:rFonts w:eastAsia="TimesNewRoman"/>
          <w:sz w:val="22"/>
          <w:szCs w:val="22"/>
          <w:lang w:val="hr-HR"/>
        </w:rPr>
      </w:pPr>
      <w:r w:rsidRPr="00654B88">
        <w:rPr>
          <w:rFonts w:eastAsia="TimesNewRoman"/>
          <w:sz w:val="22"/>
          <w:szCs w:val="22"/>
          <w:lang w:val="hr-HR"/>
        </w:rPr>
        <w:t>Primijenite sporom intramuskularnom injekcijom</w:t>
      </w:r>
      <w:r w:rsidRPr="00BF45FB">
        <w:rPr>
          <w:rFonts w:eastAsia="TimesNewRoman"/>
          <w:sz w:val="22"/>
          <w:szCs w:val="22"/>
          <w:lang w:val="hr-HR"/>
        </w:rPr>
        <w:t xml:space="preserve"> </w:t>
      </w:r>
      <w:r w:rsidRPr="00654B88">
        <w:rPr>
          <w:rFonts w:eastAsia="TimesNewRoman"/>
          <w:sz w:val="22"/>
          <w:szCs w:val="22"/>
          <w:lang w:val="hr-HR"/>
        </w:rPr>
        <w:t>(1-2 minuta po injekciji) u glutealni mišić. Radi lakše primjene, kosi otvor vrha igle okrenut je prema ručici</w:t>
      </w:r>
      <w:r>
        <w:rPr>
          <w:rFonts w:eastAsia="TimesNewRoman"/>
          <w:sz w:val="22"/>
          <w:szCs w:val="22"/>
          <w:lang w:val="hr-HR"/>
        </w:rPr>
        <w:t xml:space="preserve"> </w:t>
      </w:r>
      <w:r w:rsidRPr="00654B88">
        <w:rPr>
          <w:rFonts w:eastAsia="TimesNewRoman"/>
          <w:sz w:val="22"/>
          <w:szCs w:val="22"/>
          <w:lang w:val="hr-HR"/>
        </w:rPr>
        <w:t>poluge (vidjeti Sliku 4).</w:t>
      </w:r>
    </w:p>
    <w:p w14:paraId="1E13C577" w14:textId="77777777" w:rsidR="0044393F" w:rsidRPr="008A2C89" w:rsidRDefault="0044393F" w:rsidP="0044393F">
      <w:pPr>
        <w:autoSpaceDE w:val="0"/>
        <w:autoSpaceDN w:val="0"/>
        <w:adjustRightInd w:val="0"/>
        <w:spacing w:after="160" w:line="276" w:lineRule="auto"/>
        <w:ind w:left="357"/>
        <w:contextualSpacing/>
        <w:jc w:val="both"/>
        <w:rPr>
          <w:rFonts w:eastAsia="TimesNewRoman"/>
          <w:sz w:val="22"/>
          <w:szCs w:val="22"/>
          <w:lang w:val="hr-HR"/>
        </w:rPr>
      </w:pPr>
    </w:p>
    <w:p w14:paraId="778B3640" w14:textId="77777777" w:rsidR="0044393F" w:rsidRPr="00BF45FB" w:rsidRDefault="0044393F" w:rsidP="0044393F">
      <w:pPr>
        <w:autoSpaceDE w:val="0"/>
        <w:autoSpaceDN w:val="0"/>
        <w:adjustRightInd w:val="0"/>
        <w:spacing w:after="160" w:line="276" w:lineRule="auto"/>
        <w:ind w:left="357"/>
        <w:contextualSpacing/>
        <w:jc w:val="both"/>
        <w:rPr>
          <w:b/>
          <w:bCs/>
          <w:sz w:val="22"/>
          <w:szCs w:val="22"/>
          <w:lang w:val="hr-HR"/>
        </w:rPr>
      </w:pPr>
    </w:p>
    <w:p w14:paraId="32AD3527" w14:textId="77777777" w:rsidR="0044393F" w:rsidRPr="00BF45FB" w:rsidRDefault="0044393F" w:rsidP="0044393F">
      <w:pPr>
        <w:autoSpaceDE w:val="0"/>
        <w:autoSpaceDN w:val="0"/>
        <w:adjustRightInd w:val="0"/>
        <w:spacing w:after="160" w:line="276" w:lineRule="auto"/>
        <w:ind w:left="357"/>
        <w:contextualSpacing/>
        <w:jc w:val="both"/>
        <w:rPr>
          <w:b/>
          <w:bCs/>
          <w:sz w:val="22"/>
          <w:szCs w:val="22"/>
          <w:lang w:val="hr-HR"/>
        </w:rPr>
      </w:pPr>
    </w:p>
    <w:p w14:paraId="39DCF568" w14:textId="77777777" w:rsidR="0044393F" w:rsidRPr="003102CC" w:rsidRDefault="0044393F" w:rsidP="0044393F">
      <w:pPr>
        <w:autoSpaceDE w:val="0"/>
        <w:autoSpaceDN w:val="0"/>
        <w:adjustRightInd w:val="0"/>
        <w:spacing w:after="160" w:line="276" w:lineRule="auto"/>
        <w:ind w:left="5760" w:firstLine="720"/>
        <w:contextualSpacing/>
        <w:jc w:val="both"/>
        <w:rPr>
          <w:bCs/>
          <w:sz w:val="24"/>
          <w:szCs w:val="22"/>
        </w:rPr>
      </w:pPr>
      <w:r w:rsidRPr="003102CC">
        <w:rPr>
          <w:rFonts w:eastAsiaTheme="minorHAnsi"/>
          <w:noProof/>
          <w:sz w:val="24"/>
          <w:szCs w:val="22"/>
        </w:rPr>
        <w:drawing>
          <wp:anchor distT="0" distB="0" distL="114300" distR="114300" simplePos="0" relativeHeight="251669504" behindDoc="1" locked="0" layoutInCell="1" allowOverlap="1" wp14:anchorId="3F67824E" wp14:editId="00FED0FE">
            <wp:simplePos x="0" y="0"/>
            <wp:positionH relativeFrom="column">
              <wp:posOffset>4014952</wp:posOffset>
            </wp:positionH>
            <wp:positionV relativeFrom="paragraph">
              <wp:posOffset>175083</wp:posOffset>
            </wp:positionV>
            <wp:extent cx="1581150" cy="1327785"/>
            <wp:effectExtent l="0" t="0" r="0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102CC">
        <w:rPr>
          <w:bCs/>
          <w:sz w:val="24"/>
          <w:szCs w:val="22"/>
        </w:rPr>
        <w:t>Slika</w:t>
      </w:r>
      <w:proofErr w:type="spellEnd"/>
      <w:r w:rsidRPr="003102CC">
        <w:rPr>
          <w:bCs/>
          <w:sz w:val="24"/>
          <w:szCs w:val="22"/>
        </w:rPr>
        <w:t xml:space="preserve"> 5</w:t>
      </w:r>
    </w:p>
    <w:p w14:paraId="6CBF6142" w14:textId="77777777" w:rsidR="0044393F" w:rsidRPr="008A2C89" w:rsidRDefault="0044393F" w:rsidP="0044393F">
      <w:pPr>
        <w:numPr>
          <w:ilvl w:val="0"/>
          <w:numId w:val="40"/>
        </w:numPr>
        <w:autoSpaceDE w:val="0"/>
        <w:autoSpaceDN w:val="0"/>
        <w:adjustRightInd w:val="0"/>
        <w:spacing w:after="160" w:line="276" w:lineRule="auto"/>
        <w:ind w:left="357" w:right="2977" w:hanging="357"/>
        <w:contextualSpacing/>
        <w:jc w:val="both"/>
        <w:rPr>
          <w:rFonts w:eastAsia="TimesNewRoman"/>
          <w:sz w:val="22"/>
          <w:szCs w:val="22"/>
          <w:lang w:val="hr-HR"/>
        </w:rPr>
      </w:pPr>
      <w:r w:rsidRPr="008A2C89">
        <w:rPr>
          <w:rFonts w:eastAsia="TimesNewRoman"/>
          <w:sz w:val="22"/>
          <w:szCs w:val="22"/>
          <w:lang w:val="hr-HR"/>
        </w:rPr>
        <w:t xml:space="preserve">Nakon injekcije, odmah jednim prstom gurnite ručicu </w:t>
      </w:r>
      <w:r w:rsidRPr="00654B88">
        <w:rPr>
          <w:rFonts w:eastAsia="TimesNewRoman"/>
          <w:sz w:val="22"/>
          <w:szCs w:val="22"/>
          <w:lang w:val="hr-HR"/>
        </w:rPr>
        <w:t>aktivacione poluge kako biste aktivirali mehanizam za</w:t>
      </w:r>
      <w:r>
        <w:rPr>
          <w:rFonts w:eastAsia="TimesNewRoman"/>
          <w:sz w:val="22"/>
          <w:szCs w:val="22"/>
          <w:lang w:val="hr-HR"/>
        </w:rPr>
        <w:t xml:space="preserve"> </w:t>
      </w:r>
      <w:r w:rsidRPr="008A2C89">
        <w:rPr>
          <w:rFonts w:eastAsia="TimesNewRoman"/>
          <w:sz w:val="22"/>
          <w:szCs w:val="22"/>
          <w:lang w:val="hr-HR"/>
        </w:rPr>
        <w:t>zaštitu igle (vidjeti Sliku 5).</w:t>
      </w:r>
    </w:p>
    <w:p w14:paraId="05030FF3" w14:textId="77777777" w:rsidR="0044393F" w:rsidRPr="008A2C89" w:rsidRDefault="0044393F" w:rsidP="0044393F">
      <w:pPr>
        <w:autoSpaceDE w:val="0"/>
        <w:autoSpaceDN w:val="0"/>
        <w:adjustRightInd w:val="0"/>
        <w:spacing w:line="259" w:lineRule="auto"/>
        <w:ind w:left="357" w:right="2977"/>
        <w:contextualSpacing/>
        <w:jc w:val="both"/>
        <w:rPr>
          <w:rFonts w:eastAsia="TimesNewRoman"/>
          <w:sz w:val="22"/>
          <w:szCs w:val="22"/>
          <w:lang w:val="hr-HR"/>
        </w:rPr>
      </w:pPr>
      <w:r w:rsidRPr="008A2C89">
        <w:rPr>
          <w:rFonts w:eastAsia="TimesNewRoman"/>
          <w:sz w:val="22"/>
          <w:szCs w:val="22"/>
          <w:lang w:val="hr-HR"/>
        </w:rPr>
        <w:t>NAPOMENA: Aktivirajte mehanizam sa iglom okrenutom</w:t>
      </w:r>
      <w:r>
        <w:rPr>
          <w:rFonts w:eastAsia="TimesNewRoman"/>
          <w:sz w:val="22"/>
          <w:szCs w:val="22"/>
          <w:lang w:val="hr-HR"/>
        </w:rPr>
        <w:t xml:space="preserve"> </w:t>
      </w:r>
      <w:r w:rsidRPr="008A2C89">
        <w:rPr>
          <w:rFonts w:eastAsia="TimesNewRoman"/>
          <w:sz w:val="22"/>
          <w:szCs w:val="22"/>
          <w:lang w:val="hr-HR"/>
        </w:rPr>
        <w:t>od sebe i drugih. Morate čuti klik, a zatim pregledati da li je</w:t>
      </w:r>
      <w:r>
        <w:rPr>
          <w:rFonts w:eastAsia="TimesNewRoman"/>
          <w:sz w:val="22"/>
          <w:szCs w:val="22"/>
          <w:lang w:val="hr-HR"/>
        </w:rPr>
        <w:t xml:space="preserve"> </w:t>
      </w:r>
      <w:r w:rsidRPr="008A2C89">
        <w:rPr>
          <w:rFonts w:eastAsia="TimesNewRoman"/>
          <w:sz w:val="22"/>
          <w:szCs w:val="22"/>
          <w:lang w:val="hr-HR"/>
        </w:rPr>
        <w:t>vrh igle potpuno pokriven.</w:t>
      </w:r>
    </w:p>
    <w:p w14:paraId="61879133" w14:textId="77777777" w:rsidR="0044393F" w:rsidRPr="00BF45FB" w:rsidRDefault="0044393F" w:rsidP="0044393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</w:p>
    <w:p w14:paraId="28DA4D03" w14:textId="77777777" w:rsidR="0044393F" w:rsidRPr="00BF45FB" w:rsidRDefault="0044393F" w:rsidP="0044393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</w:p>
    <w:p w14:paraId="59C92CC0" w14:textId="77777777" w:rsidR="0044393F" w:rsidRPr="008A2C89" w:rsidRDefault="0044393F" w:rsidP="0044393F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u w:val="single"/>
          <w:lang w:val="hr-HR"/>
        </w:rPr>
      </w:pPr>
      <w:r w:rsidRPr="008A2C89">
        <w:rPr>
          <w:rFonts w:eastAsia="TimesNewRoman"/>
          <w:sz w:val="22"/>
          <w:szCs w:val="22"/>
          <w:u w:val="single"/>
          <w:lang w:val="hr-HR"/>
        </w:rPr>
        <w:t>Odlaganje</w:t>
      </w:r>
    </w:p>
    <w:p w14:paraId="15C6B897" w14:textId="77777777" w:rsidR="0044393F" w:rsidRPr="008A2C89" w:rsidRDefault="0044393F" w:rsidP="0044393F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8A2C89">
        <w:rPr>
          <w:rFonts w:eastAsia="TimesNewRoman"/>
          <w:sz w:val="22"/>
          <w:szCs w:val="22"/>
          <w:lang w:val="hr-HR"/>
        </w:rPr>
        <w:lastRenderedPageBreak/>
        <w:t xml:space="preserve">Napunjeni špricevi su namijenjeni </w:t>
      </w:r>
      <w:r w:rsidRPr="008A2C89">
        <w:rPr>
          <w:rFonts w:eastAsia="TimesNewRoman,Bold"/>
          <w:b/>
          <w:bCs/>
          <w:sz w:val="22"/>
          <w:szCs w:val="22"/>
          <w:lang w:val="hr-HR"/>
        </w:rPr>
        <w:t xml:space="preserve">isključivo </w:t>
      </w:r>
      <w:r w:rsidRPr="008A2C89">
        <w:rPr>
          <w:rFonts w:eastAsia="TimesNewRoman"/>
          <w:sz w:val="22"/>
          <w:szCs w:val="22"/>
          <w:lang w:val="hr-HR"/>
        </w:rPr>
        <w:t>za jednokratnu primjenu.</w:t>
      </w:r>
    </w:p>
    <w:p w14:paraId="03A42F7B" w14:textId="77777777" w:rsidR="0044393F" w:rsidRPr="008A2C89" w:rsidRDefault="0044393F" w:rsidP="0044393F">
      <w:pPr>
        <w:autoSpaceDE w:val="0"/>
        <w:autoSpaceDN w:val="0"/>
        <w:adjustRightInd w:val="0"/>
        <w:spacing w:line="259" w:lineRule="auto"/>
        <w:jc w:val="both"/>
        <w:rPr>
          <w:rFonts w:eastAsia="TimesNewRoman"/>
          <w:sz w:val="22"/>
          <w:szCs w:val="22"/>
          <w:lang w:val="hr-HR"/>
        </w:rPr>
      </w:pPr>
      <w:r w:rsidRPr="008A2C89">
        <w:rPr>
          <w:rFonts w:eastAsia="TimesNewRoman"/>
          <w:sz w:val="22"/>
          <w:szCs w:val="22"/>
          <w:lang w:val="hr-HR"/>
        </w:rPr>
        <w:t>Ovaj lijek može predstavljati rizik za vodenu okolinu. Neiskorišćenu količinu lijeka ili otpadni materijal ukloniti</w:t>
      </w:r>
      <w:r>
        <w:rPr>
          <w:rFonts w:eastAsia="TimesNewRoman"/>
          <w:sz w:val="22"/>
          <w:szCs w:val="22"/>
          <w:lang w:val="hr-HR"/>
        </w:rPr>
        <w:t xml:space="preserve"> u skladu sa važećim propisima.</w:t>
      </w:r>
    </w:p>
    <w:p w14:paraId="68B5F533" w14:textId="77777777" w:rsidR="006F0BE5" w:rsidRPr="00BF45FB" w:rsidRDefault="006F0BE5" w:rsidP="006F0BE5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14:paraId="278C8A15" w14:textId="77777777" w:rsidR="006F0BE5" w:rsidRPr="006F0BE5" w:rsidRDefault="006F0BE5" w:rsidP="00DB53F4">
      <w:pPr>
        <w:rPr>
          <w:sz w:val="22"/>
          <w:szCs w:val="22"/>
          <w:lang w:val="sr-Latn-CS"/>
        </w:rPr>
      </w:pPr>
    </w:p>
    <w:sectPr w:rsidR="006F0BE5" w:rsidRPr="006F0BE5" w:rsidSect="00140D34"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E2489" w14:textId="77777777" w:rsidR="006E00F0" w:rsidRDefault="006E00F0">
      <w:r>
        <w:separator/>
      </w:r>
    </w:p>
  </w:endnote>
  <w:endnote w:type="continuationSeparator" w:id="0">
    <w:p w14:paraId="7CF37A61" w14:textId="77777777" w:rsidR="006E00F0" w:rsidRDefault="006E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Yu Gothic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BDFB1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A1755A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53B51" w14:textId="308C2078" w:rsidR="00890846" w:rsidRPr="002A208E" w:rsidRDefault="00890846" w:rsidP="00F413F0">
    <w:pPr>
      <w:pStyle w:val="Footer"/>
      <w:jc w:val="center"/>
      <w:rPr>
        <w:sz w:val="22"/>
        <w:szCs w:val="22"/>
      </w:rPr>
    </w:pPr>
    <w:r w:rsidRPr="002A208E">
      <w:rPr>
        <w:sz w:val="22"/>
      </w:rPr>
      <w:fldChar w:fldCharType="begin"/>
    </w:r>
    <w:r w:rsidRPr="002A208E">
      <w:rPr>
        <w:sz w:val="22"/>
      </w:rPr>
      <w:instrText xml:space="preserve"> PAGE </w:instrText>
    </w:r>
    <w:r w:rsidRPr="002A208E">
      <w:rPr>
        <w:sz w:val="22"/>
      </w:rPr>
      <w:fldChar w:fldCharType="separate"/>
    </w:r>
    <w:r w:rsidR="00BF45FB">
      <w:rPr>
        <w:noProof/>
        <w:sz w:val="22"/>
      </w:rPr>
      <w:t>9</w:t>
    </w:r>
    <w:r w:rsidRPr="002A208E">
      <w:rPr>
        <w:sz w:val="22"/>
      </w:rPr>
      <w:fldChar w:fldCharType="end"/>
    </w:r>
    <w:r w:rsidRPr="002A208E">
      <w:rPr>
        <w:sz w:val="22"/>
      </w:rPr>
      <w:t xml:space="preserve"> / </w:t>
    </w:r>
    <w:r w:rsidRPr="002A208E">
      <w:rPr>
        <w:sz w:val="22"/>
      </w:rPr>
      <w:fldChar w:fldCharType="begin"/>
    </w:r>
    <w:r w:rsidRPr="002A208E">
      <w:rPr>
        <w:sz w:val="22"/>
      </w:rPr>
      <w:instrText xml:space="preserve"> NUMPAGES </w:instrText>
    </w:r>
    <w:r w:rsidRPr="002A208E">
      <w:rPr>
        <w:sz w:val="22"/>
      </w:rPr>
      <w:fldChar w:fldCharType="separate"/>
    </w:r>
    <w:r w:rsidR="00BF45FB">
      <w:rPr>
        <w:noProof/>
        <w:sz w:val="22"/>
      </w:rPr>
      <w:t>9</w:t>
    </w:r>
    <w:r w:rsidRPr="002A208E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862AC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7E657" w14:textId="77777777" w:rsidR="006E00F0" w:rsidRDefault="006E00F0">
      <w:r>
        <w:separator/>
      </w:r>
    </w:p>
  </w:footnote>
  <w:footnote w:type="continuationSeparator" w:id="0">
    <w:p w14:paraId="37F6C79B" w14:textId="77777777" w:rsidR="006E00F0" w:rsidRDefault="006E0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ECA28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863E277" wp14:editId="4AF3AAA6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5E5E56" w14:textId="77777777" w:rsidR="00890846" w:rsidRDefault="00890846">
    <w:pPr>
      <w:pStyle w:val="Header"/>
      <w:rPr>
        <w:sz w:val="16"/>
        <w:szCs w:val="16"/>
      </w:rPr>
    </w:pPr>
  </w:p>
  <w:p w14:paraId="6A55E22E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A538FF"/>
    <w:multiLevelType w:val="hybridMultilevel"/>
    <w:tmpl w:val="7C0A2A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952CB2"/>
    <w:multiLevelType w:val="hybridMultilevel"/>
    <w:tmpl w:val="A6E4EF7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4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F1926"/>
    <w:multiLevelType w:val="hybridMultilevel"/>
    <w:tmpl w:val="E294F9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D0130"/>
    <w:multiLevelType w:val="hybridMultilevel"/>
    <w:tmpl w:val="7D40843A"/>
    <w:lvl w:ilvl="0" w:tplc="474CA6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3A59BC"/>
    <w:multiLevelType w:val="hybridMultilevel"/>
    <w:tmpl w:val="B5EA43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44511"/>
    <w:multiLevelType w:val="multilevel"/>
    <w:tmpl w:val="C0C4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D0BBE"/>
    <w:multiLevelType w:val="hybridMultilevel"/>
    <w:tmpl w:val="78668678"/>
    <w:lvl w:ilvl="0" w:tplc="3F1A259E">
      <w:start w:val="4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07549"/>
    <w:multiLevelType w:val="hybridMultilevel"/>
    <w:tmpl w:val="8BE40B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572F8"/>
    <w:multiLevelType w:val="hybridMultilevel"/>
    <w:tmpl w:val="BF827C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76F92"/>
    <w:multiLevelType w:val="hybridMultilevel"/>
    <w:tmpl w:val="15E425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393A5B"/>
    <w:multiLevelType w:val="hybridMultilevel"/>
    <w:tmpl w:val="DC122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B4F02"/>
    <w:multiLevelType w:val="hybridMultilevel"/>
    <w:tmpl w:val="75A808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5"/>
  </w:num>
  <w:num w:numId="15">
    <w:abstractNumId w:val="19"/>
  </w:num>
  <w:num w:numId="16">
    <w:abstractNumId w:val="34"/>
  </w:num>
  <w:num w:numId="17">
    <w:abstractNumId w:val="13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2"/>
  </w:num>
  <w:num w:numId="21">
    <w:abstractNumId w:val="20"/>
  </w:num>
  <w:num w:numId="22">
    <w:abstractNumId w:val="14"/>
  </w:num>
  <w:num w:numId="23">
    <w:abstractNumId w:val="15"/>
  </w:num>
  <w:num w:numId="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8"/>
  </w:num>
  <w:num w:numId="30">
    <w:abstractNumId w:val="23"/>
  </w:num>
  <w:num w:numId="31">
    <w:abstractNumId w:val="12"/>
  </w:num>
  <w:num w:numId="32">
    <w:abstractNumId w:val="30"/>
  </w:num>
  <w:num w:numId="33">
    <w:abstractNumId w:val="32"/>
  </w:num>
  <w:num w:numId="34">
    <w:abstractNumId w:val="25"/>
  </w:num>
  <w:num w:numId="35">
    <w:abstractNumId w:val="33"/>
  </w:num>
  <w:num w:numId="36">
    <w:abstractNumId w:val="36"/>
  </w:num>
  <w:num w:numId="37">
    <w:abstractNumId w:val="38"/>
  </w:num>
  <w:num w:numId="38">
    <w:abstractNumId w:val="11"/>
  </w:num>
  <w:num w:numId="39">
    <w:abstractNumId w:val="3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350F6"/>
    <w:rsid w:val="0004033B"/>
    <w:rsid w:val="000431EF"/>
    <w:rsid w:val="00045553"/>
    <w:rsid w:val="00047229"/>
    <w:rsid w:val="000534C0"/>
    <w:rsid w:val="000537EA"/>
    <w:rsid w:val="00061A88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0A0"/>
    <w:rsid w:val="001616AF"/>
    <w:rsid w:val="00164550"/>
    <w:rsid w:val="00166BB8"/>
    <w:rsid w:val="00173831"/>
    <w:rsid w:val="0017417F"/>
    <w:rsid w:val="001750E0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2B13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208E"/>
    <w:rsid w:val="002A5C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579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3ED4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2EE6"/>
    <w:rsid w:val="00440169"/>
    <w:rsid w:val="00440196"/>
    <w:rsid w:val="0044393F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0A3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6B61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339D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00F0"/>
    <w:rsid w:val="006E386F"/>
    <w:rsid w:val="006E3B43"/>
    <w:rsid w:val="006E443D"/>
    <w:rsid w:val="006F0991"/>
    <w:rsid w:val="006F0BE5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0CBB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6203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6FE1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BF45FB"/>
    <w:rsid w:val="00C016C0"/>
    <w:rsid w:val="00C04194"/>
    <w:rsid w:val="00C04C5F"/>
    <w:rsid w:val="00C13630"/>
    <w:rsid w:val="00C17F0F"/>
    <w:rsid w:val="00C22BE5"/>
    <w:rsid w:val="00C23B01"/>
    <w:rsid w:val="00C269D7"/>
    <w:rsid w:val="00C26C0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1EBB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2CB1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05A4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6C77"/>
    <w:rsid w:val="00ED7528"/>
    <w:rsid w:val="00EE0335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2668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1D96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1C666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4579"/>
    <w:pPr>
      <w:ind w:left="720"/>
      <w:contextualSpacing/>
    </w:pPr>
  </w:style>
  <w:style w:type="paragraph" w:styleId="Revision">
    <w:name w:val="Revision"/>
    <w:hidden/>
    <w:uiPriority w:val="99"/>
    <w:semiHidden/>
    <w:rsid w:val="002A208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primaryreporting.who-umc.org/M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FD055-C458-4E4F-9E19-DA5A11B8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Tamara Nikezić</cp:lastModifiedBy>
  <cp:revision>4</cp:revision>
  <cp:lastPrinted>2010-03-01T14:10:00Z</cp:lastPrinted>
  <dcterms:created xsi:type="dcterms:W3CDTF">2023-10-02T10:45:00Z</dcterms:created>
  <dcterms:modified xsi:type="dcterms:W3CDTF">2023-10-03T07:48:00Z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