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9A51" w14:textId="77777777" w:rsidR="00C22BE5" w:rsidRPr="00FA575B" w:rsidRDefault="00C22BE5" w:rsidP="00C22BE5">
      <w:pPr>
        <w:rPr>
          <w:sz w:val="22"/>
          <w:szCs w:val="22"/>
          <w:lang w:val="sr-Latn-CS"/>
        </w:rPr>
      </w:pPr>
    </w:p>
    <w:p w14:paraId="43E79A52" w14:textId="77777777" w:rsidR="00C22BE5" w:rsidRPr="00FA575B" w:rsidRDefault="00C22BE5" w:rsidP="00C22BE5">
      <w:pPr>
        <w:rPr>
          <w:sz w:val="22"/>
          <w:szCs w:val="22"/>
          <w:lang w:val="sr-Latn-CS"/>
        </w:rPr>
      </w:pPr>
    </w:p>
    <w:p w14:paraId="43E79A53" w14:textId="77777777" w:rsidR="00C22BE5" w:rsidRPr="00FA575B" w:rsidRDefault="00C30F92" w:rsidP="00C30F92">
      <w:pPr>
        <w:jc w:val="center"/>
        <w:rPr>
          <w:sz w:val="22"/>
          <w:szCs w:val="22"/>
          <w:lang w:val="sr-Latn-CS"/>
        </w:rPr>
      </w:pPr>
      <w:r w:rsidRPr="00FA575B">
        <w:rPr>
          <w:b/>
          <w:bCs/>
          <w:iCs/>
          <w:sz w:val="22"/>
          <w:szCs w:val="22"/>
          <w:u w:val="single"/>
          <w:lang w:val="sr-Latn-CS"/>
        </w:rPr>
        <w:t xml:space="preserve">UPUTSTVO ZA </w:t>
      </w:r>
      <w:r w:rsidR="00B71B51" w:rsidRPr="00FA575B">
        <w:rPr>
          <w:b/>
          <w:bCs/>
          <w:iCs/>
          <w:sz w:val="22"/>
          <w:szCs w:val="22"/>
          <w:u w:val="single"/>
          <w:lang w:val="sr-Latn-CS"/>
        </w:rPr>
        <w:t>LIJEK</w:t>
      </w:r>
    </w:p>
    <w:p w14:paraId="43E79A54" w14:textId="77777777" w:rsidR="00C30F92" w:rsidRPr="00FA575B" w:rsidRDefault="00C30F92" w:rsidP="00C30F92">
      <w:pPr>
        <w:jc w:val="center"/>
        <w:rPr>
          <w:i/>
          <w:color w:val="808080"/>
          <w:sz w:val="22"/>
          <w:szCs w:val="22"/>
          <w:lang w:val="sr-Latn-CS"/>
        </w:rPr>
      </w:pPr>
    </w:p>
    <w:p w14:paraId="4DDB21D1" w14:textId="15B9D1E9" w:rsidR="004A6F7F" w:rsidRPr="00AD420E" w:rsidRDefault="004A6F7F" w:rsidP="004A6F7F">
      <w:pPr>
        <w:widowControl w:val="0"/>
        <w:autoSpaceDE w:val="0"/>
        <w:autoSpaceDN w:val="0"/>
        <w:ind w:left="360" w:hanging="360"/>
        <w:jc w:val="center"/>
        <w:rPr>
          <w:bCs/>
          <w:sz w:val="22"/>
          <w:szCs w:val="22"/>
          <w:lang w:val="sr-Latn-CS"/>
        </w:rPr>
      </w:pPr>
      <w:r w:rsidRPr="00AD420E">
        <w:rPr>
          <w:bCs/>
          <w:sz w:val="22"/>
          <w:szCs w:val="22"/>
          <w:lang w:val="sr-Latn-CS"/>
        </w:rPr>
        <w:t>Fenolip, 160</w:t>
      </w:r>
      <w:r w:rsidR="003A389E">
        <w:rPr>
          <w:bCs/>
          <w:sz w:val="22"/>
          <w:szCs w:val="22"/>
          <w:lang w:val="sr-Latn-CS"/>
        </w:rPr>
        <w:t xml:space="preserve"> </w:t>
      </w:r>
      <w:r w:rsidRPr="00AD420E">
        <w:rPr>
          <w:bCs/>
          <w:sz w:val="22"/>
          <w:szCs w:val="22"/>
          <w:lang w:val="sr-Latn-CS"/>
        </w:rPr>
        <w:t>mg , kapsul</w:t>
      </w:r>
      <w:r w:rsidR="00494D5B">
        <w:rPr>
          <w:bCs/>
          <w:sz w:val="22"/>
          <w:szCs w:val="22"/>
          <w:lang w:val="sr-Latn-CS"/>
        </w:rPr>
        <w:t>a</w:t>
      </w:r>
      <w:r w:rsidRPr="00AD420E">
        <w:rPr>
          <w:bCs/>
          <w:sz w:val="22"/>
          <w:szCs w:val="22"/>
          <w:lang w:val="sr-Latn-CS"/>
        </w:rPr>
        <w:t>, tvrd</w:t>
      </w:r>
      <w:r w:rsidR="00494D5B">
        <w:rPr>
          <w:bCs/>
          <w:sz w:val="22"/>
          <w:szCs w:val="22"/>
          <w:lang w:val="sr-Latn-CS"/>
        </w:rPr>
        <w:t>a</w:t>
      </w:r>
    </w:p>
    <w:p w14:paraId="43E79A55" w14:textId="2A458D5B" w:rsidR="00B71B51" w:rsidRPr="00FA575B" w:rsidRDefault="004A6F7F" w:rsidP="004A6F7F">
      <w:pPr>
        <w:widowControl w:val="0"/>
        <w:autoSpaceDE w:val="0"/>
        <w:autoSpaceDN w:val="0"/>
        <w:jc w:val="center"/>
        <w:rPr>
          <w:b/>
          <w:bCs/>
          <w:sz w:val="22"/>
          <w:szCs w:val="22"/>
          <w:lang w:val="sr-Latn-CS"/>
        </w:rPr>
      </w:pPr>
      <w:r w:rsidRPr="00AD420E">
        <w:rPr>
          <w:bCs/>
          <w:sz w:val="22"/>
          <w:szCs w:val="22"/>
          <w:lang w:val="sr-Latn-CS"/>
        </w:rPr>
        <w:t>fenofibrat</w:t>
      </w:r>
    </w:p>
    <w:p w14:paraId="43E79A57" w14:textId="77777777" w:rsidR="00C22BE5" w:rsidRPr="00FA575B" w:rsidRDefault="00C22BE5" w:rsidP="00C22BE5">
      <w:pPr>
        <w:pStyle w:val="Header"/>
        <w:tabs>
          <w:tab w:val="left" w:pos="284"/>
        </w:tabs>
        <w:rPr>
          <w:sz w:val="22"/>
          <w:szCs w:val="22"/>
          <w:lang w:val="sr-Latn-CS"/>
        </w:rPr>
      </w:pPr>
    </w:p>
    <w:p w14:paraId="43E79A58" w14:textId="77777777" w:rsidR="00C22BE5" w:rsidRPr="00FA575B" w:rsidRDefault="00C22BE5" w:rsidP="00C22BE5">
      <w:pPr>
        <w:pStyle w:val="Header"/>
        <w:tabs>
          <w:tab w:val="left" w:pos="284"/>
        </w:tabs>
        <w:rPr>
          <w:sz w:val="22"/>
          <w:szCs w:val="22"/>
          <w:lang w:val="sr-Latn-CS"/>
        </w:rPr>
      </w:pPr>
    </w:p>
    <w:p w14:paraId="43E79A60" w14:textId="69223A00" w:rsidR="006A2B96" w:rsidRPr="00FA575B" w:rsidRDefault="00A32113" w:rsidP="00AD420E">
      <w:pPr>
        <w:widowControl w:val="0"/>
        <w:autoSpaceDE w:val="0"/>
        <w:autoSpaceDN w:val="0"/>
        <w:ind w:left="360" w:hanging="360"/>
        <w:jc w:val="both"/>
        <w:rPr>
          <w:b/>
          <w:bCs/>
          <w:sz w:val="22"/>
          <w:szCs w:val="22"/>
          <w:lang w:val="sr-Latn-CS"/>
        </w:rPr>
      </w:pPr>
      <w:r w:rsidRPr="00FA575B">
        <w:rPr>
          <w:b/>
          <w:bCs/>
          <w:sz w:val="22"/>
          <w:szCs w:val="22"/>
          <w:lang w:val="sr-Latn-CS"/>
        </w:rPr>
        <w:t>Pažljivo pročitajte ovo uputstvo, prije nego što počnete da koristite ovaj lijek</w:t>
      </w:r>
      <w:r w:rsidR="00070BAB" w:rsidRPr="00FA575B">
        <w:rPr>
          <w:b/>
          <w:bCs/>
          <w:sz w:val="22"/>
          <w:szCs w:val="22"/>
          <w:lang w:val="sr-Latn-CS"/>
        </w:rPr>
        <w:t>,</w:t>
      </w:r>
      <w:r w:rsidR="006A2B96" w:rsidRPr="00FA575B">
        <w:rPr>
          <w:sz w:val="22"/>
          <w:szCs w:val="22"/>
          <w:lang w:val="sr-Latn-CS"/>
        </w:rPr>
        <w:t xml:space="preserve"> </w:t>
      </w:r>
      <w:r w:rsidR="006A2B96" w:rsidRPr="00FA575B">
        <w:rPr>
          <w:b/>
          <w:bCs/>
          <w:sz w:val="22"/>
          <w:szCs w:val="22"/>
          <w:lang w:val="sr-Latn-CS"/>
        </w:rPr>
        <w:t xml:space="preserve">jer sadrži </w:t>
      </w:r>
    </w:p>
    <w:p w14:paraId="43E79A61" w14:textId="77777777" w:rsidR="00A32113" w:rsidRPr="00FA575B" w:rsidRDefault="006A2B96" w:rsidP="00AD420E">
      <w:pPr>
        <w:widowControl w:val="0"/>
        <w:autoSpaceDE w:val="0"/>
        <w:autoSpaceDN w:val="0"/>
        <w:ind w:left="360" w:hanging="360"/>
        <w:jc w:val="both"/>
        <w:rPr>
          <w:b/>
          <w:bCs/>
          <w:sz w:val="22"/>
          <w:szCs w:val="22"/>
          <w:lang w:val="sr-Latn-CS"/>
        </w:rPr>
      </w:pPr>
      <w:r w:rsidRPr="00FA575B">
        <w:rPr>
          <w:b/>
          <w:bCs/>
          <w:sz w:val="22"/>
          <w:szCs w:val="22"/>
          <w:lang w:val="sr-Latn-CS"/>
        </w:rPr>
        <w:t>informacije koje su važne za Vas</w:t>
      </w:r>
    </w:p>
    <w:p w14:paraId="43E79A62" w14:textId="77777777" w:rsidR="00A32113" w:rsidRPr="00FA575B" w:rsidRDefault="00A32113" w:rsidP="00AD420E">
      <w:pPr>
        <w:widowControl w:val="0"/>
        <w:numPr>
          <w:ilvl w:val="0"/>
          <w:numId w:val="18"/>
        </w:numPr>
        <w:tabs>
          <w:tab w:val="clear" w:pos="576"/>
          <w:tab w:val="num" w:pos="569"/>
          <w:tab w:val="num" w:pos="600"/>
        </w:tabs>
        <w:autoSpaceDE w:val="0"/>
        <w:autoSpaceDN w:val="0"/>
        <w:jc w:val="both"/>
        <w:rPr>
          <w:sz w:val="22"/>
          <w:szCs w:val="22"/>
          <w:lang w:val="sr-Latn-CS"/>
        </w:rPr>
      </w:pPr>
      <w:r w:rsidRPr="00FA575B">
        <w:rPr>
          <w:sz w:val="22"/>
          <w:szCs w:val="22"/>
          <w:lang w:val="sr-Latn-CS"/>
        </w:rPr>
        <w:t>Uputstvo sačuvajte. Može biti potrebno da ga ponovo pročitate.</w:t>
      </w:r>
    </w:p>
    <w:p w14:paraId="43E79A63" w14:textId="77777777" w:rsidR="00A32113" w:rsidRPr="00FA575B" w:rsidRDefault="00A32113" w:rsidP="00AD420E">
      <w:pPr>
        <w:widowControl w:val="0"/>
        <w:numPr>
          <w:ilvl w:val="0"/>
          <w:numId w:val="18"/>
        </w:numPr>
        <w:tabs>
          <w:tab w:val="clear" w:pos="576"/>
          <w:tab w:val="num" w:pos="600"/>
        </w:tabs>
        <w:autoSpaceDE w:val="0"/>
        <w:autoSpaceDN w:val="0"/>
        <w:jc w:val="both"/>
        <w:rPr>
          <w:sz w:val="22"/>
          <w:szCs w:val="22"/>
          <w:lang w:val="sr-Latn-CS"/>
        </w:rPr>
      </w:pPr>
      <w:r w:rsidRPr="00FA575B">
        <w:rPr>
          <w:sz w:val="22"/>
          <w:szCs w:val="22"/>
          <w:lang w:val="sr-Latn-CS"/>
        </w:rPr>
        <w:t>Ako imate dodatnih pitanja, obratite se svom ljekaru ili farmaceutu</w:t>
      </w:r>
      <w:r w:rsidR="00070BAB" w:rsidRPr="00FA575B">
        <w:rPr>
          <w:sz w:val="22"/>
          <w:szCs w:val="22"/>
          <w:lang w:val="sr-Latn-CS"/>
        </w:rPr>
        <w:t xml:space="preserve"> </w:t>
      </w:r>
      <w:r w:rsidR="00070BAB" w:rsidRPr="00FA575B">
        <w:rPr>
          <w:noProof/>
          <w:sz w:val="22"/>
          <w:szCs w:val="22"/>
          <w:lang w:val="sr-Latn-CS"/>
        </w:rPr>
        <w:t>ili medicinskoj sestri</w:t>
      </w:r>
      <w:r w:rsidRPr="00FA575B">
        <w:rPr>
          <w:sz w:val="22"/>
          <w:szCs w:val="22"/>
          <w:lang w:val="sr-Latn-CS"/>
        </w:rPr>
        <w:t>.</w:t>
      </w:r>
      <w:r w:rsidR="006240C9" w:rsidRPr="00FA575B">
        <w:rPr>
          <w:sz w:val="22"/>
          <w:szCs w:val="22"/>
          <w:lang w:val="sr-Latn-CS"/>
        </w:rPr>
        <w:t xml:space="preserve"> </w:t>
      </w:r>
    </w:p>
    <w:p w14:paraId="43E79A64" w14:textId="77777777" w:rsidR="00A32113" w:rsidRPr="00FA575B" w:rsidRDefault="00A32113" w:rsidP="00AD420E">
      <w:pPr>
        <w:widowControl w:val="0"/>
        <w:numPr>
          <w:ilvl w:val="0"/>
          <w:numId w:val="18"/>
        </w:numPr>
        <w:tabs>
          <w:tab w:val="clear" w:pos="576"/>
          <w:tab w:val="num" w:pos="600"/>
        </w:tabs>
        <w:autoSpaceDE w:val="0"/>
        <w:autoSpaceDN w:val="0"/>
        <w:ind w:left="600" w:hanging="600"/>
        <w:jc w:val="both"/>
        <w:rPr>
          <w:sz w:val="22"/>
          <w:szCs w:val="22"/>
          <w:lang w:val="sr-Latn-CS"/>
        </w:rPr>
      </w:pPr>
      <w:r w:rsidRPr="00FA575B">
        <w:rPr>
          <w:sz w:val="22"/>
          <w:szCs w:val="22"/>
          <w:lang w:val="sr-Latn-CS"/>
        </w:rPr>
        <w:t>Ovaj lijek propisan je Vama i ne sm</w:t>
      </w:r>
      <w:r w:rsidR="00A06E5C" w:rsidRPr="00FA575B">
        <w:rPr>
          <w:sz w:val="22"/>
          <w:szCs w:val="22"/>
          <w:lang w:val="sr-Latn-CS"/>
        </w:rPr>
        <w:t>ij</w:t>
      </w:r>
      <w:r w:rsidRPr="00FA575B">
        <w:rPr>
          <w:sz w:val="22"/>
          <w:szCs w:val="22"/>
          <w:lang w:val="sr-Latn-CS"/>
        </w:rPr>
        <w:t>ete ga davati drugima. Može da im škodi, čak i kada imaju iste znake bolesti kao i Vi.</w:t>
      </w:r>
    </w:p>
    <w:p w14:paraId="43E79A65" w14:textId="77777777" w:rsidR="00C269D7" w:rsidRPr="00FA575B" w:rsidRDefault="00C269D7" w:rsidP="00AD420E">
      <w:pPr>
        <w:widowControl w:val="0"/>
        <w:numPr>
          <w:ilvl w:val="0"/>
          <w:numId w:val="18"/>
        </w:numPr>
        <w:tabs>
          <w:tab w:val="clear" w:pos="576"/>
          <w:tab w:val="num" w:pos="0"/>
        </w:tabs>
        <w:autoSpaceDE w:val="0"/>
        <w:autoSpaceDN w:val="0"/>
        <w:ind w:left="600" w:hanging="600"/>
        <w:jc w:val="both"/>
        <w:rPr>
          <w:sz w:val="22"/>
          <w:szCs w:val="22"/>
          <w:lang w:val="sr-Latn-CS"/>
        </w:rPr>
      </w:pPr>
      <w:r w:rsidRPr="00FA575B">
        <w:rPr>
          <w:spacing w:val="-5"/>
          <w:sz w:val="22"/>
          <w:szCs w:val="22"/>
          <w:lang w:val="sr-Latn-CS"/>
        </w:rPr>
        <w:t xml:space="preserve">Ako </w:t>
      </w:r>
      <w:r w:rsidR="00CE3E04" w:rsidRPr="00FA575B">
        <w:rPr>
          <w:spacing w:val="-5"/>
          <w:sz w:val="22"/>
          <w:szCs w:val="22"/>
          <w:lang w:val="sr-Latn-CS"/>
        </w:rPr>
        <w:t>Vam</w:t>
      </w:r>
      <w:r w:rsidRPr="00FA575B">
        <w:rPr>
          <w:spacing w:val="-5"/>
          <w:sz w:val="22"/>
          <w:szCs w:val="22"/>
          <w:lang w:val="sr-Latn-CS"/>
        </w:rPr>
        <w:t xml:space="preserve"> se javi bilo koje neželjeno d</w:t>
      </w:r>
      <w:r w:rsidR="000D14D2" w:rsidRPr="00FA575B">
        <w:rPr>
          <w:spacing w:val="-5"/>
          <w:sz w:val="22"/>
          <w:szCs w:val="22"/>
          <w:lang w:val="sr-Latn-CS"/>
        </w:rPr>
        <w:t xml:space="preserve">ejstvo recite to svom ljekaru, </w:t>
      </w:r>
      <w:r w:rsidRPr="00FA575B">
        <w:rPr>
          <w:spacing w:val="-5"/>
          <w:sz w:val="22"/>
          <w:szCs w:val="22"/>
          <w:lang w:val="sr-Latn-CS"/>
        </w:rPr>
        <w:t>farmaceutu ili medicinskoj sestri. Ovo uključuje i bilo koja neželjena dejstva koja nijesu navedena u ovom uputstvu</w:t>
      </w:r>
      <w:r w:rsidRPr="00FA575B">
        <w:rPr>
          <w:spacing w:val="-4"/>
          <w:sz w:val="22"/>
          <w:szCs w:val="22"/>
          <w:lang w:val="sr-Latn-CS"/>
        </w:rPr>
        <w:t xml:space="preserve">. </w:t>
      </w:r>
      <w:r w:rsidR="0085398E" w:rsidRPr="00FA575B">
        <w:rPr>
          <w:spacing w:val="-4"/>
          <w:sz w:val="22"/>
          <w:szCs w:val="22"/>
          <w:lang w:val="sr-Latn-CS"/>
        </w:rPr>
        <w:t xml:space="preserve">Pogledajte dio 4. </w:t>
      </w:r>
    </w:p>
    <w:p w14:paraId="43E79A72" w14:textId="77777777" w:rsidR="00C269D7" w:rsidRPr="00FA575B" w:rsidRDefault="00C269D7" w:rsidP="00AD420E">
      <w:pPr>
        <w:widowControl w:val="0"/>
        <w:autoSpaceDE w:val="0"/>
        <w:autoSpaceDN w:val="0"/>
        <w:ind w:left="600"/>
        <w:jc w:val="both"/>
        <w:rPr>
          <w:sz w:val="22"/>
          <w:szCs w:val="22"/>
          <w:lang w:val="sr-Latn-CS"/>
        </w:rPr>
      </w:pPr>
    </w:p>
    <w:p w14:paraId="43E79A73" w14:textId="7252052F" w:rsidR="00A92C66" w:rsidRPr="00FA575B" w:rsidRDefault="00A92C66" w:rsidP="00AD420E">
      <w:pPr>
        <w:widowControl w:val="0"/>
        <w:autoSpaceDE w:val="0"/>
        <w:autoSpaceDN w:val="0"/>
        <w:ind w:left="600"/>
        <w:jc w:val="both"/>
        <w:rPr>
          <w:sz w:val="22"/>
          <w:szCs w:val="22"/>
          <w:lang w:val="sr-Latn-CS"/>
        </w:rPr>
      </w:pPr>
    </w:p>
    <w:p w14:paraId="4F9DDE13" w14:textId="77777777" w:rsidR="002577EF" w:rsidRPr="00FA575B" w:rsidRDefault="002577EF" w:rsidP="00AD420E">
      <w:pPr>
        <w:widowControl w:val="0"/>
        <w:autoSpaceDE w:val="0"/>
        <w:autoSpaceDN w:val="0"/>
        <w:ind w:left="600"/>
        <w:jc w:val="both"/>
        <w:rPr>
          <w:sz w:val="22"/>
          <w:szCs w:val="22"/>
          <w:lang w:val="sr-Latn-CS"/>
        </w:rPr>
      </w:pPr>
    </w:p>
    <w:p w14:paraId="43E79A74" w14:textId="77777777" w:rsidR="00A32113" w:rsidRPr="00FA575B" w:rsidRDefault="00A32113" w:rsidP="00AD420E">
      <w:pPr>
        <w:widowControl w:val="0"/>
        <w:autoSpaceDE w:val="0"/>
        <w:autoSpaceDN w:val="0"/>
        <w:jc w:val="both"/>
        <w:rPr>
          <w:b/>
          <w:bCs/>
          <w:sz w:val="22"/>
          <w:szCs w:val="22"/>
          <w:lang w:val="sr-Latn-CS"/>
        </w:rPr>
      </w:pPr>
      <w:r w:rsidRPr="00FA575B">
        <w:rPr>
          <w:b/>
          <w:bCs/>
          <w:sz w:val="22"/>
          <w:szCs w:val="22"/>
          <w:lang w:val="sr-Latn-CS"/>
        </w:rPr>
        <w:t>U ovom uputstvu pročitaćete:</w:t>
      </w:r>
    </w:p>
    <w:p w14:paraId="43E79A75" w14:textId="794D61EB" w:rsidR="00A32113" w:rsidRPr="00FA575B" w:rsidRDefault="00A32113" w:rsidP="00AD420E">
      <w:pPr>
        <w:widowControl w:val="0"/>
        <w:numPr>
          <w:ilvl w:val="0"/>
          <w:numId w:val="17"/>
        </w:numPr>
        <w:tabs>
          <w:tab w:val="clear" w:pos="360"/>
          <w:tab w:val="left" w:pos="569"/>
          <w:tab w:val="left" w:pos="600"/>
        </w:tabs>
        <w:autoSpaceDE w:val="0"/>
        <w:autoSpaceDN w:val="0"/>
        <w:jc w:val="both"/>
        <w:rPr>
          <w:sz w:val="22"/>
          <w:szCs w:val="22"/>
          <w:lang w:val="sr-Latn-CS"/>
        </w:rPr>
      </w:pPr>
      <w:r w:rsidRPr="00FA575B">
        <w:rPr>
          <w:sz w:val="22"/>
          <w:szCs w:val="22"/>
          <w:lang w:val="sr-Latn-CS"/>
        </w:rPr>
        <w:t xml:space="preserve">Šta je lijek </w:t>
      </w:r>
      <w:r w:rsidR="004A6F7F" w:rsidRPr="00FA575B">
        <w:rPr>
          <w:sz w:val="22"/>
          <w:szCs w:val="22"/>
          <w:lang w:val="sr-Latn-CS"/>
        </w:rPr>
        <w:t>Fenolip</w:t>
      </w:r>
      <w:r w:rsidRPr="00FA575B">
        <w:rPr>
          <w:sz w:val="22"/>
          <w:szCs w:val="22"/>
          <w:lang w:val="sr-Latn-CS"/>
        </w:rPr>
        <w:t xml:space="preserve"> i čemu je namijenjen</w:t>
      </w:r>
    </w:p>
    <w:p w14:paraId="43E79A76" w14:textId="781CB731" w:rsidR="00A32113" w:rsidRPr="00FA575B" w:rsidRDefault="00A32113" w:rsidP="00AD420E">
      <w:pPr>
        <w:widowControl w:val="0"/>
        <w:numPr>
          <w:ilvl w:val="0"/>
          <w:numId w:val="17"/>
        </w:numPr>
        <w:tabs>
          <w:tab w:val="clear" w:pos="360"/>
          <w:tab w:val="left" w:pos="569"/>
          <w:tab w:val="left" w:pos="600"/>
        </w:tabs>
        <w:autoSpaceDE w:val="0"/>
        <w:autoSpaceDN w:val="0"/>
        <w:jc w:val="both"/>
        <w:rPr>
          <w:sz w:val="22"/>
          <w:szCs w:val="22"/>
          <w:lang w:val="sr-Latn-CS"/>
        </w:rPr>
      </w:pPr>
      <w:r w:rsidRPr="00FA575B">
        <w:rPr>
          <w:sz w:val="22"/>
          <w:szCs w:val="22"/>
          <w:lang w:val="sr-Latn-CS"/>
        </w:rPr>
        <w:t xml:space="preserve">Šta treba da znate prije nego što uzmete lijek </w:t>
      </w:r>
      <w:r w:rsidR="004A6F7F" w:rsidRPr="00FA575B">
        <w:rPr>
          <w:sz w:val="22"/>
          <w:szCs w:val="22"/>
          <w:lang w:val="sr-Latn-CS"/>
        </w:rPr>
        <w:t>Fenolip</w:t>
      </w:r>
    </w:p>
    <w:p w14:paraId="43E79A77" w14:textId="7D7BA952" w:rsidR="00A32113" w:rsidRPr="00FA575B" w:rsidRDefault="00A32113" w:rsidP="00AD420E">
      <w:pPr>
        <w:widowControl w:val="0"/>
        <w:numPr>
          <w:ilvl w:val="0"/>
          <w:numId w:val="17"/>
        </w:numPr>
        <w:tabs>
          <w:tab w:val="clear" w:pos="360"/>
          <w:tab w:val="left" w:pos="569"/>
          <w:tab w:val="left" w:pos="600"/>
        </w:tabs>
        <w:autoSpaceDE w:val="0"/>
        <w:autoSpaceDN w:val="0"/>
        <w:jc w:val="both"/>
        <w:rPr>
          <w:sz w:val="22"/>
          <w:szCs w:val="22"/>
          <w:lang w:val="sr-Latn-CS"/>
        </w:rPr>
      </w:pPr>
      <w:r w:rsidRPr="00FA575B">
        <w:rPr>
          <w:sz w:val="22"/>
          <w:szCs w:val="22"/>
          <w:lang w:val="sr-Latn-CS"/>
        </w:rPr>
        <w:t xml:space="preserve">Kako se upotrebljava lijek </w:t>
      </w:r>
      <w:r w:rsidR="004A6F7F" w:rsidRPr="00FA575B">
        <w:rPr>
          <w:sz w:val="22"/>
          <w:szCs w:val="22"/>
          <w:lang w:val="sr-Latn-CS"/>
        </w:rPr>
        <w:t>Fenolip</w:t>
      </w:r>
    </w:p>
    <w:p w14:paraId="43E79A78" w14:textId="77777777" w:rsidR="00A32113" w:rsidRPr="00FA575B" w:rsidRDefault="00A32113" w:rsidP="00AD420E">
      <w:pPr>
        <w:widowControl w:val="0"/>
        <w:numPr>
          <w:ilvl w:val="0"/>
          <w:numId w:val="17"/>
        </w:numPr>
        <w:tabs>
          <w:tab w:val="clear" w:pos="360"/>
          <w:tab w:val="left" w:pos="569"/>
          <w:tab w:val="left" w:pos="600"/>
        </w:tabs>
        <w:autoSpaceDE w:val="0"/>
        <w:autoSpaceDN w:val="0"/>
        <w:jc w:val="both"/>
        <w:rPr>
          <w:sz w:val="22"/>
          <w:szCs w:val="22"/>
          <w:lang w:val="sr-Latn-CS"/>
        </w:rPr>
      </w:pPr>
      <w:r w:rsidRPr="00FA575B">
        <w:rPr>
          <w:sz w:val="22"/>
          <w:szCs w:val="22"/>
          <w:lang w:val="sr-Latn-CS"/>
        </w:rPr>
        <w:t xml:space="preserve">Moguća neželjena dejstva </w:t>
      </w:r>
    </w:p>
    <w:p w14:paraId="39398BF0" w14:textId="03495C3D" w:rsidR="004A6F7F" w:rsidRPr="00FA575B" w:rsidRDefault="00A32113" w:rsidP="00AD420E">
      <w:pPr>
        <w:widowControl w:val="0"/>
        <w:numPr>
          <w:ilvl w:val="0"/>
          <w:numId w:val="17"/>
        </w:numPr>
        <w:tabs>
          <w:tab w:val="clear" w:pos="360"/>
          <w:tab w:val="left" w:pos="569"/>
          <w:tab w:val="left" w:pos="600"/>
        </w:tabs>
        <w:autoSpaceDE w:val="0"/>
        <w:autoSpaceDN w:val="0"/>
        <w:jc w:val="both"/>
        <w:rPr>
          <w:sz w:val="22"/>
          <w:szCs w:val="22"/>
          <w:lang w:val="sr-Latn-CS"/>
        </w:rPr>
      </w:pPr>
      <w:r w:rsidRPr="00FA575B">
        <w:rPr>
          <w:sz w:val="22"/>
          <w:szCs w:val="22"/>
          <w:lang w:val="sr-Latn-CS"/>
        </w:rPr>
        <w:t xml:space="preserve">Kako čuvati lijek </w:t>
      </w:r>
      <w:r w:rsidR="004A6F7F" w:rsidRPr="00FA575B">
        <w:rPr>
          <w:sz w:val="22"/>
          <w:szCs w:val="22"/>
          <w:lang w:val="sr-Latn-CS"/>
        </w:rPr>
        <w:t>Fenolip</w:t>
      </w:r>
    </w:p>
    <w:p w14:paraId="43E79A7A" w14:textId="6E918463" w:rsidR="00A32113" w:rsidRPr="00FA575B" w:rsidRDefault="000A77B3" w:rsidP="00AD420E">
      <w:pPr>
        <w:widowControl w:val="0"/>
        <w:numPr>
          <w:ilvl w:val="0"/>
          <w:numId w:val="17"/>
        </w:numPr>
        <w:tabs>
          <w:tab w:val="clear" w:pos="360"/>
          <w:tab w:val="left" w:pos="569"/>
          <w:tab w:val="left" w:pos="600"/>
        </w:tabs>
        <w:autoSpaceDE w:val="0"/>
        <w:autoSpaceDN w:val="0"/>
        <w:jc w:val="both"/>
        <w:rPr>
          <w:b/>
          <w:bCs/>
          <w:sz w:val="22"/>
          <w:szCs w:val="22"/>
          <w:lang w:val="sr-Latn-CS"/>
        </w:rPr>
      </w:pPr>
      <w:r w:rsidRPr="00FA575B">
        <w:rPr>
          <w:sz w:val="22"/>
          <w:szCs w:val="22"/>
          <w:lang w:val="sr-Latn-CS"/>
        </w:rPr>
        <w:t>Sadržaj pakovanja i d</w:t>
      </w:r>
      <w:r w:rsidR="00A32113" w:rsidRPr="00FA575B">
        <w:rPr>
          <w:sz w:val="22"/>
          <w:szCs w:val="22"/>
          <w:lang w:val="sr-Latn-CS"/>
        </w:rPr>
        <w:t>odatne informacije</w:t>
      </w:r>
      <w:r w:rsidR="00A02C42" w:rsidRPr="00FA575B">
        <w:rPr>
          <w:sz w:val="22"/>
          <w:szCs w:val="22"/>
          <w:lang w:val="sr-Latn-CS"/>
        </w:rPr>
        <w:t xml:space="preserve"> </w:t>
      </w:r>
    </w:p>
    <w:p w14:paraId="43E79A7B" w14:textId="77777777" w:rsidR="00A32113" w:rsidRPr="00FA575B" w:rsidRDefault="00A32113" w:rsidP="00AD420E">
      <w:pPr>
        <w:widowControl w:val="0"/>
        <w:autoSpaceDE w:val="0"/>
        <w:autoSpaceDN w:val="0"/>
        <w:jc w:val="both"/>
        <w:rPr>
          <w:sz w:val="22"/>
          <w:szCs w:val="22"/>
          <w:lang w:val="sr-Latn-CS"/>
        </w:rPr>
      </w:pPr>
    </w:p>
    <w:p w14:paraId="43E79A7C" w14:textId="77777777" w:rsidR="00C22BE5" w:rsidRPr="00FA575B" w:rsidRDefault="00C22BE5" w:rsidP="00AD420E">
      <w:pPr>
        <w:pStyle w:val="Header"/>
        <w:tabs>
          <w:tab w:val="left" w:pos="284"/>
        </w:tabs>
        <w:jc w:val="both"/>
        <w:rPr>
          <w:sz w:val="22"/>
          <w:szCs w:val="22"/>
          <w:lang w:val="sr-Latn-CS"/>
        </w:rPr>
      </w:pPr>
    </w:p>
    <w:p w14:paraId="43E79A7D" w14:textId="77777777" w:rsidR="00CF1B2D" w:rsidRPr="00FA575B" w:rsidRDefault="00CF1B2D" w:rsidP="00AD420E">
      <w:pPr>
        <w:jc w:val="both"/>
        <w:rPr>
          <w:b/>
          <w:bCs/>
          <w:sz w:val="22"/>
          <w:szCs w:val="22"/>
          <w:lang w:val="sr-Latn-CS"/>
        </w:rPr>
      </w:pPr>
      <w:r w:rsidRPr="00FA575B">
        <w:rPr>
          <w:b/>
          <w:bCs/>
          <w:sz w:val="22"/>
          <w:szCs w:val="22"/>
          <w:lang w:val="sr-Latn-CS"/>
        </w:rPr>
        <w:br w:type="page"/>
      </w:r>
    </w:p>
    <w:p w14:paraId="43E79A7E" w14:textId="77777777" w:rsidR="00445D8F" w:rsidRPr="00FA575B" w:rsidRDefault="00445D8F" w:rsidP="00AD420E">
      <w:pPr>
        <w:jc w:val="both"/>
        <w:rPr>
          <w:b/>
          <w:bCs/>
          <w:sz w:val="22"/>
          <w:szCs w:val="22"/>
          <w:lang w:val="sr-Latn-CS"/>
        </w:rPr>
      </w:pPr>
    </w:p>
    <w:p w14:paraId="43E79A7F" w14:textId="40989C3A" w:rsidR="00A32113" w:rsidRPr="00FA575B" w:rsidRDefault="00A32113" w:rsidP="00AD420E">
      <w:pPr>
        <w:tabs>
          <w:tab w:val="left" w:pos="540"/>
          <w:tab w:val="left" w:pos="569"/>
        </w:tabs>
        <w:jc w:val="both"/>
        <w:rPr>
          <w:b/>
          <w:bCs/>
          <w:sz w:val="22"/>
          <w:szCs w:val="22"/>
          <w:lang w:val="sr-Latn-CS"/>
        </w:rPr>
      </w:pPr>
      <w:r w:rsidRPr="00FA575B">
        <w:rPr>
          <w:b/>
          <w:bCs/>
          <w:sz w:val="22"/>
          <w:szCs w:val="22"/>
          <w:lang w:val="sr-Latn-CS"/>
        </w:rPr>
        <w:t xml:space="preserve">1. </w:t>
      </w:r>
      <w:r w:rsidR="00FB6603" w:rsidRPr="00FA575B">
        <w:rPr>
          <w:b/>
          <w:bCs/>
          <w:sz w:val="22"/>
          <w:szCs w:val="22"/>
          <w:lang w:val="sr-Latn-CS"/>
        </w:rPr>
        <w:tab/>
      </w:r>
      <w:r w:rsidRPr="00FA575B">
        <w:rPr>
          <w:b/>
          <w:bCs/>
          <w:sz w:val="22"/>
          <w:szCs w:val="22"/>
          <w:lang w:val="sr-Latn-CS"/>
        </w:rPr>
        <w:t xml:space="preserve">ŠTA JE LIJEK </w:t>
      </w:r>
      <w:r w:rsidR="004A6F7F" w:rsidRPr="00FA575B">
        <w:rPr>
          <w:b/>
          <w:bCs/>
          <w:sz w:val="22"/>
          <w:szCs w:val="22"/>
          <w:lang w:val="sr-Latn-CS"/>
        </w:rPr>
        <w:t>FENOLIP</w:t>
      </w:r>
      <w:r w:rsidRPr="00FA575B">
        <w:rPr>
          <w:b/>
          <w:bCs/>
          <w:sz w:val="22"/>
          <w:szCs w:val="22"/>
          <w:lang w:val="sr-Latn-CS"/>
        </w:rPr>
        <w:t xml:space="preserve"> I ČEMU JE NAMIJENJEN</w:t>
      </w:r>
    </w:p>
    <w:p w14:paraId="43E79A80" w14:textId="681D99A0" w:rsidR="00445D8F" w:rsidRPr="00FA575B" w:rsidRDefault="00445D8F" w:rsidP="00AD420E">
      <w:pPr>
        <w:jc w:val="both"/>
        <w:rPr>
          <w:sz w:val="22"/>
          <w:szCs w:val="22"/>
          <w:lang w:val="sr-Latn-CS"/>
        </w:rPr>
      </w:pPr>
    </w:p>
    <w:p w14:paraId="5BE2447F" w14:textId="01A3D6FB" w:rsidR="00426E0F" w:rsidRPr="00B75058" w:rsidRDefault="00426E0F">
      <w:pPr>
        <w:jc w:val="both"/>
        <w:rPr>
          <w:sz w:val="22"/>
          <w:szCs w:val="22"/>
          <w:lang w:val="sr-Latn-CS"/>
        </w:rPr>
      </w:pPr>
      <w:bookmarkStart w:id="0" w:name="_Hlk88648531"/>
      <w:r w:rsidRPr="00B75058">
        <w:rPr>
          <w:sz w:val="22"/>
          <w:szCs w:val="22"/>
          <w:lang w:val="sr-Latn-CS"/>
        </w:rPr>
        <w:t>Lijek Fenolip</w:t>
      </w:r>
      <w:r w:rsidR="00B75058" w:rsidRPr="00B75058">
        <w:rPr>
          <w:sz w:val="22"/>
          <w:szCs w:val="22"/>
          <w:lang w:val="sr-Latn-CS"/>
        </w:rPr>
        <w:t xml:space="preserve"> </w:t>
      </w:r>
      <w:r w:rsidRPr="00B75058">
        <w:rPr>
          <w:sz w:val="22"/>
          <w:szCs w:val="22"/>
          <w:lang w:val="sr-Latn-CS"/>
        </w:rPr>
        <w:t>sadrži aktivnu supstancu fenofibrat koja pripada grupi ljekova koji se nazivaju fibrati. Ovi ljekovi se koriste za snižavanje nivoa masti (lipida) u krvi, npr. masti koje se zovu trigliceridi.</w:t>
      </w:r>
    </w:p>
    <w:p w14:paraId="126AA8F0" w14:textId="73D57AA2" w:rsidR="00426E0F" w:rsidRPr="00885713" w:rsidRDefault="00426E0F">
      <w:pPr>
        <w:autoSpaceDE w:val="0"/>
        <w:autoSpaceDN w:val="0"/>
        <w:adjustRightInd w:val="0"/>
        <w:jc w:val="both"/>
        <w:rPr>
          <w:sz w:val="22"/>
          <w:szCs w:val="22"/>
          <w:lang w:val="sr-Latn-CS"/>
        </w:rPr>
      </w:pPr>
      <w:r w:rsidRPr="00B75058">
        <w:rPr>
          <w:sz w:val="22"/>
          <w:szCs w:val="22"/>
          <w:lang w:val="sr-Latn-CS"/>
        </w:rPr>
        <w:t>Lijek Fenolip se koristi uz dijetu koja podrazumijeva nizak unos masti i uz druge nemedicinske mjere kao što je vježbanje i smanjenje tjelesne mase, da bi se snizio nivo masti u</w:t>
      </w:r>
      <w:r w:rsidRPr="00FA575B">
        <w:rPr>
          <w:sz w:val="22"/>
          <w:szCs w:val="22"/>
          <w:lang w:val="sr-Latn-CS"/>
        </w:rPr>
        <w:t xml:space="preserve"> krvi.</w:t>
      </w:r>
    </w:p>
    <w:p w14:paraId="20DFA8C6" w14:textId="77777777" w:rsidR="00426E0F" w:rsidRPr="00885713" w:rsidRDefault="00426E0F">
      <w:pPr>
        <w:jc w:val="both"/>
        <w:rPr>
          <w:sz w:val="22"/>
          <w:szCs w:val="22"/>
          <w:lang w:val="sr-Latn-CS"/>
        </w:rPr>
      </w:pPr>
    </w:p>
    <w:p w14:paraId="3F5A8680" w14:textId="5AD7931F" w:rsidR="00426E0F" w:rsidRPr="00885713" w:rsidRDefault="00426E0F">
      <w:pPr>
        <w:jc w:val="both"/>
        <w:rPr>
          <w:sz w:val="22"/>
          <w:szCs w:val="22"/>
          <w:lang w:val="sr-Latn-CS"/>
        </w:rPr>
      </w:pPr>
      <w:r w:rsidRPr="00885713">
        <w:rPr>
          <w:sz w:val="22"/>
          <w:szCs w:val="22"/>
          <w:lang w:val="sr-Latn-CS"/>
        </w:rPr>
        <w:t>L</w:t>
      </w:r>
      <w:r w:rsidRPr="00FA575B">
        <w:rPr>
          <w:sz w:val="22"/>
          <w:szCs w:val="22"/>
          <w:lang w:val="sr-Latn-CS"/>
        </w:rPr>
        <w:t>ij</w:t>
      </w:r>
      <w:r w:rsidRPr="00885713">
        <w:rPr>
          <w:sz w:val="22"/>
          <w:szCs w:val="22"/>
          <w:lang w:val="sr-Latn-CS"/>
        </w:rPr>
        <w:t>ek Fenolip</w:t>
      </w:r>
      <w:r w:rsidR="00B75058">
        <w:rPr>
          <w:sz w:val="22"/>
          <w:szCs w:val="22"/>
          <w:lang w:val="sr-Latn-CS"/>
        </w:rPr>
        <w:t xml:space="preserve"> </w:t>
      </w:r>
      <w:r w:rsidRPr="00885713">
        <w:rPr>
          <w:sz w:val="22"/>
          <w:szCs w:val="22"/>
          <w:lang w:val="sr-Latn-CS"/>
        </w:rPr>
        <w:t>se koristi u terapiji teške hipertrigliceridemije sa ili bez smanjene vr</w:t>
      </w:r>
      <w:r w:rsidRPr="00FA575B">
        <w:rPr>
          <w:sz w:val="22"/>
          <w:szCs w:val="22"/>
          <w:lang w:val="sr-Latn-CS"/>
        </w:rPr>
        <w:t>ij</w:t>
      </w:r>
      <w:r w:rsidRPr="00885713">
        <w:rPr>
          <w:sz w:val="22"/>
          <w:szCs w:val="22"/>
          <w:lang w:val="sr-Latn-CS"/>
        </w:rPr>
        <w:t>ednosti HDL holesterola. L</w:t>
      </w:r>
      <w:r w:rsidRPr="00FA575B">
        <w:rPr>
          <w:sz w:val="22"/>
          <w:szCs w:val="22"/>
          <w:lang w:val="sr-Latn-CS"/>
        </w:rPr>
        <w:t>ij</w:t>
      </w:r>
      <w:r w:rsidRPr="00885713">
        <w:rPr>
          <w:sz w:val="22"/>
          <w:szCs w:val="22"/>
          <w:lang w:val="sr-Latn-CS"/>
        </w:rPr>
        <w:t>ek se koristi kod m</w:t>
      </w:r>
      <w:r w:rsidRPr="00FA575B">
        <w:rPr>
          <w:sz w:val="22"/>
          <w:szCs w:val="22"/>
          <w:lang w:val="sr-Latn-CS"/>
        </w:rPr>
        <w:t>j</w:t>
      </w:r>
      <w:r w:rsidRPr="00885713">
        <w:rPr>
          <w:sz w:val="22"/>
          <w:szCs w:val="22"/>
          <w:lang w:val="sr-Latn-CS"/>
        </w:rPr>
        <w:t>ešovite hiperlipidemije, kada su statini kontraindikovani ili se ne podnose.</w:t>
      </w:r>
    </w:p>
    <w:p w14:paraId="0EE6BCC9" w14:textId="77777777" w:rsidR="00426E0F" w:rsidRPr="00FA575B" w:rsidRDefault="00426E0F">
      <w:pPr>
        <w:jc w:val="both"/>
        <w:rPr>
          <w:sz w:val="22"/>
          <w:szCs w:val="22"/>
          <w:lang w:val="sr-Latn-CS"/>
        </w:rPr>
      </w:pPr>
    </w:p>
    <w:p w14:paraId="3AA956FE" w14:textId="79F5A5F2" w:rsidR="008941A7" w:rsidRDefault="00426E0F">
      <w:pPr>
        <w:pStyle w:val="Header"/>
        <w:jc w:val="both"/>
        <w:rPr>
          <w:sz w:val="22"/>
          <w:szCs w:val="22"/>
          <w:lang w:val="sr-Latn-CS"/>
        </w:rPr>
      </w:pPr>
      <w:r w:rsidRPr="00FA575B">
        <w:rPr>
          <w:sz w:val="22"/>
          <w:szCs w:val="22"/>
          <w:lang w:val="sr-Latn-CS"/>
        </w:rPr>
        <w:t>Lijek Fenolip</w:t>
      </w:r>
      <w:r w:rsidR="00B75058">
        <w:rPr>
          <w:sz w:val="22"/>
          <w:szCs w:val="22"/>
          <w:lang w:val="sr-Latn-CS"/>
        </w:rPr>
        <w:t xml:space="preserve"> </w:t>
      </w:r>
      <w:r w:rsidRPr="00FA575B">
        <w:rPr>
          <w:sz w:val="22"/>
          <w:szCs w:val="22"/>
          <w:lang w:val="sr-Latn-CS"/>
        </w:rPr>
        <w:t xml:space="preserve">se </w:t>
      </w:r>
      <w:r w:rsidRPr="00885713">
        <w:rPr>
          <w:sz w:val="22"/>
          <w:szCs w:val="22"/>
          <w:lang w:val="sr-Latn-CS"/>
        </w:rPr>
        <w:t xml:space="preserve">pod određenim okolnostima </w:t>
      </w:r>
      <w:r w:rsidRPr="00FA575B">
        <w:rPr>
          <w:sz w:val="22"/>
          <w:szCs w:val="22"/>
          <w:lang w:val="sr-Latn-CS"/>
        </w:rPr>
        <w:t xml:space="preserve">može koristiti zajedno sa drugim ljekovima (statinima), kada se </w:t>
      </w:r>
      <w:r w:rsidRPr="00885713">
        <w:rPr>
          <w:sz w:val="22"/>
          <w:szCs w:val="22"/>
          <w:lang w:val="sr-Latn-CS"/>
        </w:rPr>
        <w:t>nivo masti u krvi ne može kontrolisati samo</w:t>
      </w:r>
      <w:r w:rsidRPr="00FA575B">
        <w:rPr>
          <w:sz w:val="22"/>
          <w:szCs w:val="22"/>
          <w:lang w:val="sr-Latn-CS"/>
        </w:rPr>
        <w:t xml:space="preserve"> statinima</w:t>
      </w:r>
      <w:r w:rsidRPr="00885713">
        <w:rPr>
          <w:sz w:val="22"/>
          <w:szCs w:val="22"/>
          <w:lang w:val="sr-Latn-CS"/>
        </w:rPr>
        <w:t xml:space="preserve"> kod m</w:t>
      </w:r>
      <w:r w:rsidRPr="00FA575B">
        <w:rPr>
          <w:sz w:val="22"/>
          <w:szCs w:val="22"/>
          <w:lang w:val="sr-Latn-CS"/>
        </w:rPr>
        <w:t>j</w:t>
      </w:r>
      <w:r w:rsidRPr="00885713">
        <w:rPr>
          <w:sz w:val="22"/>
          <w:szCs w:val="22"/>
          <w:lang w:val="sr-Latn-CS"/>
        </w:rPr>
        <w:t>ešovite hiperlipidemije kod pacijenata sa visokim rizikom od pojave kardiovaskularnih bolesti.</w:t>
      </w:r>
    </w:p>
    <w:p w14:paraId="5FEC2BD3" w14:textId="77777777" w:rsidR="008941A7" w:rsidRPr="00FA575B" w:rsidRDefault="008941A7">
      <w:pPr>
        <w:pStyle w:val="Header"/>
        <w:jc w:val="both"/>
        <w:rPr>
          <w:sz w:val="22"/>
          <w:szCs w:val="22"/>
          <w:lang w:val="sr-Latn-CS"/>
        </w:rPr>
      </w:pPr>
    </w:p>
    <w:bookmarkEnd w:id="0"/>
    <w:p w14:paraId="529B800B" w14:textId="77777777" w:rsidR="004A0CBA" w:rsidRPr="00FA575B" w:rsidRDefault="004A0CBA" w:rsidP="00AD420E">
      <w:pPr>
        <w:jc w:val="both"/>
        <w:rPr>
          <w:sz w:val="22"/>
          <w:szCs w:val="22"/>
          <w:lang w:val="sr-Latn-CS"/>
        </w:rPr>
      </w:pPr>
    </w:p>
    <w:p w14:paraId="43E79A82" w14:textId="42B34B6A" w:rsidR="00A32113" w:rsidRPr="00FA575B" w:rsidRDefault="00A32113" w:rsidP="00AD420E">
      <w:pPr>
        <w:tabs>
          <w:tab w:val="left" w:pos="540"/>
          <w:tab w:val="left" w:pos="569"/>
        </w:tabs>
        <w:jc w:val="both"/>
        <w:rPr>
          <w:b/>
          <w:caps/>
          <w:sz w:val="22"/>
          <w:szCs w:val="22"/>
          <w:lang w:val="sr-Latn-CS"/>
        </w:rPr>
      </w:pPr>
      <w:r w:rsidRPr="00FA575B">
        <w:rPr>
          <w:b/>
          <w:bCs/>
          <w:sz w:val="22"/>
          <w:szCs w:val="22"/>
          <w:lang w:val="sr-Latn-CS"/>
        </w:rPr>
        <w:t xml:space="preserve">2. </w:t>
      </w:r>
      <w:r w:rsidR="00FB6603" w:rsidRPr="00FA575B">
        <w:rPr>
          <w:b/>
          <w:bCs/>
          <w:sz w:val="22"/>
          <w:szCs w:val="22"/>
          <w:lang w:val="sr-Latn-CS"/>
        </w:rPr>
        <w:tab/>
      </w:r>
      <w:r w:rsidRPr="00FA575B">
        <w:rPr>
          <w:b/>
          <w:caps/>
          <w:sz w:val="22"/>
          <w:szCs w:val="22"/>
          <w:lang w:val="sr-Latn-CS"/>
        </w:rPr>
        <w:t xml:space="preserve">Šta treba da znate prIJe nego što uzmete lIJek </w:t>
      </w:r>
      <w:r w:rsidR="004A6F7F" w:rsidRPr="00FA575B">
        <w:rPr>
          <w:b/>
          <w:bCs/>
          <w:sz w:val="22"/>
          <w:szCs w:val="22"/>
          <w:lang w:val="sr-Latn-CS"/>
        </w:rPr>
        <w:t>FENOLIP</w:t>
      </w:r>
    </w:p>
    <w:p w14:paraId="43E79A83" w14:textId="77777777" w:rsidR="00445D8F" w:rsidRPr="00FA575B" w:rsidRDefault="00445D8F" w:rsidP="00AD420E">
      <w:pPr>
        <w:widowControl w:val="0"/>
        <w:autoSpaceDE w:val="0"/>
        <w:autoSpaceDN w:val="0"/>
        <w:jc w:val="both"/>
        <w:rPr>
          <w:caps/>
          <w:sz w:val="22"/>
          <w:szCs w:val="22"/>
          <w:lang w:val="sr-Latn-CS"/>
        </w:rPr>
      </w:pPr>
    </w:p>
    <w:p w14:paraId="43E79A84" w14:textId="06D25681" w:rsidR="00A32113" w:rsidRPr="00FA575B" w:rsidRDefault="00A32113" w:rsidP="00AD420E">
      <w:pPr>
        <w:jc w:val="both"/>
        <w:rPr>
          <w:b/>
          <w:sz w:val="22"/>
          <w:szCs w:val="22"/>
          <w:lang w:val="sr-Latn-CS"/>
        </w:rPr>
      </w:pPr>
      <w:r w:rsidRPr="00FA575B">
        <w:rPr>
          <w:b/>
          <w:sz w:val="22"/>
          <w:szCs w:val="22"/>
          <w:lang w:val="sr-Latn-CS"/>
        </w:rPr>
        <w:t xml:space="preserve">Lijek </w:t>
      </w:r>
      <w:r w:rsidR="004A6F7F" w:rsidRPr="00FA575B">
        <w:rPr>
          <w:b/>
          <w:sz w:val="22"/>
          <w:szCs w:val="22"/>
          <w:lang w:val="sr-Latn-CS"/>
        </w:rPr>
        <w:t>Fenolip</w:t>
      </w:r>
      <w:r w:rsidRPr="00FA575B">
        <w:rPr>
          <w:b/>
          <w:sz w:val="22"/>
          <w:szCs w:val="22"/>
          <w:lang w:val="sr-Latn-CS"/>
        </w:rPr>
        <w:t xml:space="preserve"> ne smijete koristiti:</w:t>
      </w:r>
    </w:p>
    <w:p w14:paraId="43E79A85" w14:textId="155B7617" w:rsidR="00445D8F" w:rsidRPr="00FA575B" w:rsidRDefault="00445D8F" w:rsidP="00AD420E">
      <w:pPr>
        <w:jc w:val="both"/>
        <w:rPr>
          <w:sz w:val="22"/>
          <w:szCs w:val="22"/>
          <w:lang w:val="sr-Latn-CS"/>
        </w:rPr>
      </w:pPr>
    </w:p>
    <w:p w14:paraId="4688DE29" w14:textId="53484A83" w:rsidR="00BE3C98" w:rsidRPr="00885713" w:rsidRDefault="00BE3C98">
      <w:pPr>
        <w:pStyle w:val="ListParagraph"/>
        <w:ind w:left="0"/>
        <w:rPr>
          <w:rFonts w:ascii="Times New Roman" w:hAnsi="Times New Roman"/>
          <w:sz w:val="22"/>
          <w:szCs w:val="22"/>
          <w:lang w:val="sr-Latn-CS"/>
        </w:rPr>
      </w:pPr>
      <w:r w:rsidRPr="00FA575B">
        <w:rPr>
          <w:rFonts w:ascii="Times New Roman" w:hAnsi="Times New Roman"/>
          <w:sz w:val="22"/>
          <w:szCs w:val="22"/>
          <w:lang w:val="sr-Latn-CS"/>
        </w:rPr>
        <w:t xml:space="preserve">- ako ste alergični (preosjetljivi) na fenofibrat ili </w:t>
      </w:r>
      <w:r w:rsidRPr="00885713">
        <w:rPr>
          <w:rFonts w:ascii="Times New Roman" w:hAnsi="Times New Roman"/>
          <w:sz w:val="22"/>
          <w:szCs w:val="22"/>
          <w:lang w:val="sr-Latn-CS"/>
        </w:rPr>
        <w:t>na</w:t>
      </w:r>
      <w:r w:rsidRPr="00885713">
        <w:rPr>
          <w:szCs w:val="22"/>
          <w:lang w:val="sr-Latn-CS"/>
        </w:rPr>
        <w:t xml:space="preserve"> </w:t>
      </w:r>
      <w:r w:rsidRPr="00885713">
        <w:rPr>
          <w:rFonts w:ascii="Times New Roman" w:hAnsi="Times New Roman"/>
          <w:sz w:val="22"/>
          <w:szCs w:val="22"/>
          <w:lang w:val="sr-Latn-CS"/>
        </w:rPr>
        <w:t>bilo</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koju</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od</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pomo</w:t>
      </w:r>
      <w:r w:rsidRPr="00FA575B">
        <w:rPr>
          <w:rFonts w:ascii="Times New Roman" w:hAnsi="Times New Roman"/>
          <w:sz w:val="22"/>
          <w:szCs w:val="22"/>
          <w:lang w:val="sr-Latn-CS"/>
        </w:rPr>
        <w:t>ć</w:t>
      </w:r>
      <w:r w:rsidRPr="00885713">
        <w:rPr>
          <w:rFonts w:ascii="Times New Roman" w:hAnsi="Times New Roman"/>
          <w:sz w:val="22"/>
          <w:szCs w:val="22"/>
          <w:lang w:val="sr-Latn-CS"/>
        </w:rPr>
        <w:t>nih</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supstanci</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ovog</w:t>
      </w:r>
      <w:r w:rsidRPr="00FA575B">
        <w:rPr>
          <w:rFonts w:ascii="Times New Roman" w:hAnsi="Times New Roman"/>
          <w:sz w:val="22"/>
          <w:szCs w:val="22"/>
          <w:lang w:val="sr-Latn-CS"/>
        </w:rPr>
        <w:t xml:space="preserve"> </w:t>
      </w:r>
      <w:r w:rsidRPr="00885713">
        <w:rPr>
          <w:rFonts w:ascii="Times New Roman" w:hAnsi="Times New Roman"/>
          <w:sz w:val="22"/>
          <w:szCs w:val="22"/>
          <w:lang w:val="sr-Latn-CS"/>
        </w:rPr>
        <w:t>l</w:t>
      </w:r>
      <w:r w:rsidRPr="00FA575B">
        <w:rPr>
          <w:rFonts w:ascii="Times New Roman" w:hAnsi="Times New Roman"/>
          <w:sz w:val="22"/>
          <w:szCs w:val="22"/>
          <w:lang w:val="sr-Latn-CS"/>
        </w:rPr>
        <w:t>ij</w:t>
      </w:r>
      <w:r w:rsidRPr="00885713">
        <w:rPr>
          <w:rFonts w:ascii="Times New Roman" w:hAnsi="Times New Roman"/>
          <w:sz w:val="22"/>
          <w:szCs w:val="22"/>
          <w:lang w:val="sr-Latn-CS"/>
        </w:rPr>
        <w:t>eka</w:t>
      </w:r>
      <w:r w:rsidRPr="000E5567">
        <w:rPr>
          <w:rFonts w:ascii="Times New Roman" w:hAnsi="Times New Roman"/>
          <w:sz w:val="22"/>
          <w:szCs w:val="22"/>
          <w:lang w:val="sr-Latn-CS"/>
        </w:rPr>
        <w:t xml:space="preserve"> </w:t>
      </w:r>
      <w:r w:rsidRPr="00FA575B">
        <w:rPr>
          <w:rFonts w:ascii="Times New Roman" w:hAnsi="Times New Roman"/>
          <w:sz w:val="22"/>
          <w:szCs w:val="22"/>
          <w:lang w:val="sr-Latn-CS"/>
        </w:rPr>
        <w:t>(navedenih u odjeljku 6),</w:t>
      </w:r>
    </w:p>
    <w:p w14:paraId="0BBF954D" w14:textId="432AF8A1" w:rsidR="00BE3C98" w:rsidRPr="00FA575B" w:rsidRDefault="00BE3C98">
      <w:pPr>
        <w:pStyle w:val="ListParagraph"/>
        <w:ind w:left="0"/>
        <w:rPr>
          <w:rFonts w:ascii="Times New Roman" w:hAnsi="Times New Roman"/>
          <w:sz w:val="22"/>
          <w:szCs w:val="22"/>
          <w:lang w:val="sr-Latn-CS"/>
        </w:rPr>
      </w:pPr>
      <w:r w:rsidRPr="000E5567">
        <w:rPr>
          <w:rFonts w:ascii="Times New Roman" w:hAnsi="Times New Roman"/>
          <w:sz w:val="22"/>
          <w:szCs w:val="22"/>
          <w:lang w:val="sr-Latn-CS"/>
        </w:rPr>
        <w:t xml:space="preserve">- ukoliko imate teško oboljenje jetre, bubrega ili </w:t>
      </w:r>
      <w:r w:rsidRPr="00FA575B">
        <w:rPr>
          <w:rFonts w:ascii="Times New Roman" w:hAnsi="Times New Roman"/>
          <w:sz w:val="22"/>
          <w:szCs w:val="22"/>
          <w:lang w:val="sr-Latn-CS"/>
        </w:rPr>
        <w:t>žučne kese,</w:t>
      </w:r>
    </w:p>
    <w:p w14:paraId="33FCBD46" w14:textId="463C7FC0" w:rsidR="00C71BD0" w:rsidRDefault="00BE3C98" w:rsidP="00AD420E">
      <w:pPr>
        <w:jc w:val="both"/>
        <w:rPr>
          <w:sz w:val="22"/>
          <w:szCs w:val="22"/>
          <w:lang w:val="sr-Latn-CS"/>
        </w:rPr>
      </w:pPr>
      <w:r w:rsidRPr="00FA575B">
        <w:rPr>
          <w:bCs/>
          <w:sz w:val="22"/>
          <w:szCs w:val="22"/>
          <w:lang w:val="sr-Latn-CS"/>
        </w:rPr>
        <w:t xml:space="preserve">- ukoliko imate hronični ili akutni </w:t>
      </w:r>
      <w:r w:rsidRPr="00885713">
        <w:rPr>
          <w:sz w:val="22"/>
          <w:szCs w:val="22"/>
          <w:lang w:val="sr-Latn-CS"/>
        </w:rPr>
        <w:t>pankreatitis</w:t>
      </w:r>
      <w:r w:rsidRPr="000E5567">
        <w:rPr>
          <w:sz w:val="22"/>
          <w:szCs w:val="22"/>
          <w:lang w:val="sr-Latn-CS"/>
        </w:rPr>
        <w:t xml:space="preserve"> (</w:t>
      </w:r>
      <w:r w:rsidRPr="00885713">
        <w:rPr>
          <w:sz w:val="22"/>
          <w:szCs w:val="22"/>
          <w:lang w:val="sr-Latn-CS"/>
        </w:rPr>
        <w:t>zapaljenje</w:t>
      </w:r>
      <w:r w:rsidRPr="000E5567">
        <w:rPr>
          <w:sz w:val="22"/>
          <w:szCs w:val="22"/>
          <w:lang w:val="sr-Latn-CS"/>
        </w:rPr>
        <w:t xml:space="preserve"> </w:t>
      </w:r>
      <w:r w:rsidRPr="00885713">
        <w:rPr>
          <w:sz w:val="22"/>
          <w:szCs w:val="22"/>
          <w:lang w:val="sr-Latn-CS"/>
        </w:rPr>
        <w:t>pankreasa</w:t>
      </w:r>
      <w:r w:rsidRPr="000E5567">
        <w:rPr>
          <w:sz w:val="22"/>
          <w:szCs w:val="22"/>
          <w:lang w:val="sr-Latn-CS"/>
        </w:rPr>
        <w:t xml:space="preserve"> (</w:t>
      </w:r>
      <w:r w:rsidRPr="00885713">
        <w:rPr>
          <w:sz w:val="22"/>
          <w:szCs w:val="22"/>
          <w:lang w:val="sr-Latn-CS"/>
        </w:rPr>
        <w:t>gu</w:t>
      </w:r>
      <w:r w:rsidRPr="000E5567">
        <w:rPr>
          <w:sz w:val="22"/>
          <w:szCs w:val="22"/>
          <w:lang w:val="sr-Latn-CS"/>
        </w:rPr>
        <w:t>š</w:t>
      </w:r>
      <w:r w:rsidRPr="00885713">
        <w:rPr>
          <w:sz w:val="22"/>
          <w:szCs w:val="22"/>
          <w:lang w:val="sr-Latn-CS"/>
        </w:rPr>
        <w:t>tera</w:t>
      </w:r>
      <w:r w:rsidRPr="000E5567">
        <w:rPr>
          <w:sz w:val="22"/>
          <w:szCs w:val="22"/>
          <w:lang w:val="sr-Latn-CS"/>
        </w:rPr>
        <w:t>č</w:t>
      </w:r>
      <w:r w:rsidRPr="00885713">
        <w:rPr>
          <w:sz w:val="22"/>
          <w:szCs w:val="22"/>
          <w:lang w:val="sr-Latn-CS"/>
        </w:rPr>
        <w:t>e</w:t>
      </w:r>
      <w:r w:rsidRPr="000E5567">
        <w:rPr>
          <w:sz w:val="22"/>
          <w:szCs w:val="22"/>
          <w:lang w:val="sr-Latn-CS"/>
        </w:rPr>
        <w:t xml:space="preserve">) </w:t>
      </w:r>
      <w:r w:rsidRPr="00885713">
        <w:rPr>
          <w:sz w:val="22"/>
          <w:szCs w:val="22"/>
          <w:lang w:val="sr-Latn-CS"/>
        </w:rPr>
        <w:t>koje</w:t>
      </w:r>
      <w:r w:rsidRPr="000E5567">
        <w:rPr>
          <w:sz w:val="22"/>
          <w:szCs w:val="22"/>
          <w:lang w:val="sr-Latn-CS"/>
        </w:rPr>
        <w:t xml:space="preserve"> </w:t>
      </w:r>
      <w:r w:rsidRPr="00885713">
        <w:rPr>
          <w:sz w:val="22"/>
          <w:szCs w:val="22"/>
          <w:lang w:val="sr-Latn-CS"/>
        </w:rPr>
        <w:t>izaziva</w:t>
      </w:r>
      <w:r w:rsidRPr="000E5567">
        <w:rPr>
          <w:sz w:val="22"/>
          <w:szCs w:val="22"/>
          <w:lang w:val="sr-Latn-CS"/>
        </w:rPr>
        <w:t xml:space="preserve"> </w:t>
      </w:r>
      <w:r w:rsidRPr="00885713">
        <w:rPr>
          <w:sz w:val="22"/>
          <w:szCs w:val="22"/>
          <w:lang w:val="sr-Latn-CS"/>
        </w:rPr>
        <w:t>bol</w:t>
      </w:r>
      <w:r w:rsidRPr="000E5567">
        <w:rPr>
          <w:sz w:val="22"/>
          <w:szCs w:val="22"/>
          <w:lang w:val="sr-Latn-CS"/>
        </w:rPr>
        <w:t xml:space="preserve"> </w:t>
      </w:r>
      <w:r w:rsidRPr="00885713">
        <w:rPr>
          <w:sz w:val="22"/>
          <w:szCs w:val="22"/>
          <w:lang w:val="sr-Latn-CS"/>
        </w:rPr>
        <w:t>u</w:t>
      </w:r>
      <w:r w:rsidRPr="000E5567">
        <w:rPr>
          <w:sz w:val="22"/>
          <w:szCs w:val="22"/>
          <w:lang w:val="sr-Latn-CS"/>
        </w:rPr>
        <w:t xml:space="preserve"> </w:t>
      </w:r>
      <w:r w:rsidRPr="00885713">
        <w:rPr>
          <w:sz w:val="22"/>
          <w:szCs w:val="22"/>
          <w:lang w:val="sr-Latn-CS"/>
        </w:rPr>
        <w:t>stomaku</w:t>
      </w:r>
      <w:r w:rsidRPr="000E5567">
        <w:rPr>
          <w:sz w:val="22"/>
          <w:szCs w:val="22"/>
          <w:lang w:val="sr-Latn-CS"/>
        </w:rPr>
        <w:t xml:space="preserve">), </w:t>
      </w:r>
      <w:r w:rsidRPr="00885713">
        <w:rPr>
          <w:sz w:val="22"/>
          <w:szCs w:val="22"/>
          <w:lang w:val="sr-Latn-CS"/>
        </w:rPr>
        <w:t>koji</w:t>
      </w:r>
      <w:r w:rsidRPr="000E5567">
        <w:rPr>
          <w:sz w:val="22"/>
          <w:szCs w:val="22"/>
          <w:lang w:val="sr-Latn-CS"/>
        </w:rPr>
        <w:t xml:space="preserve"> </w:t>
      </w:r>
      <w:r w:rsidRPr="00885713">
        <w:rPr>
          <w:sz w:val="22"/>
          <w:szCs w:val="22"/>
          <w:lang w:val="sr-Latn-CS"/>
        </w:rPr>
        <w:t>nije</w:t>
      </w:r>
      <w:r w:rsidRPr="000E5567">
        <w:rPr>
          <w:sz w:val="22"/>
          <w:szCs w:val="22"/>
          <w:lang w:val="sr-Latn-CS"/>
        </w:rPr>
        <w:t xml:space="preserve"> </w:t>
      </w:r>
      <w:r w:rsidRPr="00885713">
        <w:rPr>
          <w:sz w:val="22"/>
          <w:szCs w:val="22"/>
          <w:lang w:val="sr-Latn-CS"/>
        </w:rPr>
        <w:t>izazvan</w:t>
      </w:r>
      <w:r w:rsidRPr="00426EDD">
        <w:rPr>
          <w:sz w:val="22"/>
          <w:szCs w:val="22"/>
          <w:lang w:val="sr-Latn-CS"/>
        </w:rPr>
        <w:t xml:space="preserve"> </w:t>
      </w:r>
      <w:r w:rsidRPr="00885713">
        <w:rPr>
          <w:sz w:val="22"/>
          <w:szCs w:val="22"/>
          <w:lang w:val="sr-Latn-CS"/>
        </w:rPr>
        <w:t>visokim</w:t>
      </w:r>
      <w:r w:rsidRPr="00426EDD">
        <w:rPr>
          <w:sz w:val="22"/>
          <w:szCs w:val="22"/>
          <w:lang w:val="sr-Latn-CS"/>
        </w:rPr>
        <w:t xml:space="preserve"> </w:t>
      </w:r>
      <w:r w:rsidRPr="00885713">
        <w:rPr>
          <w:sz w:val="22"/>
          <w:szCs w:val="22"/>
          <w:lang w:val="sr-Latn-CS"/>
        </w:rPr>
        <w:t>nivoom</w:t>
      </w:r>
      <w:r w:rsidRPr="00426EDD">
        <w:rPr>
          <w:sz w:val="22"/>
          <w:szCs w:val="22"/>
          <w:lang w:val="sr-Latn-CS"/>
        </w:rPr>
        <w:t xml:space="preserve"> </w:t>
      </w:r>
      <w:r w:rsidRPr="00885713">
        <w:rPr>
          <w:sz w:val="22"/>
          <w:szCs w:val="22"/>
          <w:lang w:val="sr-Latn-CS"/>
        </w:rPr>
        <w:t>masti</w:t>
      </w:r>
      <w:r w:rsidRPr="00426EDD">
        <w:rPr>
          <w:sz w:val="22"/>
          <w:szCs w:val="22"/>
          <w:lang w:val="sr-Latn-CS"/>
        </w:rPr>
        <w:t xml:space="preserve"> </w:t>
      </w:r>
      <w:r w:rsidRPr="00885713">
        <w:rPr>
          <w:sz w:val="22"/>
          <w:szCs w:val="22"/>
          <w:lang w:val="sr-Latn-CS"/>
        </w:rPr>
        <w:t>u</w:t>
      </w:r>
      <w:r w:rsidRPr="00426EDD">
        <w:rPr>
          <w:sz w:val="22"/>
          <w:szCs w:val="22"/>
          <w:lang w:val="sr-Latn-CS"/>
        </w:rPr>
        <w:t xml:space="preserve"> </w:t>
      </w:r>
      <w:r w:rsidRPr="00885713">
        <w:rPr>
          <w:sz w:val="22"/>
          <w:szCs w:val="22"/>
          <w:lang w:val="sr-Latn-CS"/>
        </w:rPr>
        <w:t>krvi</w:t>
      </w:r>
      <w:r w:rsidR="00C71BD0">
        <w:rPr>
          <w:sz w:val="22"/>
          <w:szCs w:val="22"/>
          <w:lang w:val="sr-Latn-CS"/>
        </w:rPr>
        <w:t>.</w:t>
      </w:r>
      <w:r w:rsidR="007A4167">
        <w:rPr>
          <w:sz w:val="22"/>
          <w:szCs w:val="22"/>
          <w:lang w:val="sr-Latn-CS"/>
        </w:rPr>
        <w:t>,</w:t>
      </w:r>
    </w:p>
    <w:p w14:paraId="74DD6F3E" w14:textId="2115AB3E" w:rsidR="007A4167" w:rsidRDefault="007A4167" w:rsidP="00C71BD0">
      <w:pPr>
        <w:jc w:val="both"/>
        <w:rPr>
          <w:bCs/>
          <w:sz w:val="22"/>
          <w:szCs w:val="22"/>
          <w:lang w:val="sr-Latn-CS"/>
        </w:rPr>
      </w:pPr>
      <w:r w:rsidRPr="00FA575B">
        <w:rPr>
          <w:bCs/>
          <w:sz w:val="22"/>
          <w:szCs w:val="22"/>
          <w:lang w:val="sr-Latn-CS"/>
        </w:rPr>
        <w:t xml:space="preserve">- ukoliko ste prilikom </w:t>
      </w:r>
      <w:r>
        <w:rPr>
          <w:bCs/>
          <w:sz w:val="22"/>
          <w:szCs w:val="22"/>
          <w:lang w:val="sr-Latn-CS"/>
        </w:rPr>
        <w:t>primjene</w:t>
      </w:r>
      <w:r w:rsidRPr="00FA575B">
        <w:rPr>
          <w:bCs/>
          <w:sz w:val="22"/>
          <w:szCs w:val="22"/>
          <w:lang w:val="sr-Latn-CS"/>
        </w:rPr>
        <w:t xml:space="preserve"> drugih ljekova imali alergijske reakcije ili oštećenja kože poslije izlaganja </w:t>
      </w:r>
      <w:r>
        <w:rPr>
          <w:bCs/>
          <w:sz w:val="22"/>
          <w:szCs w:val="22"/>
          <w:lang w:val="sr-Latn-CS"/>
        </w:rPr>
        <w:t xml:space="preserve">sunčevom ili </w:t>
      </w:r>
      <w:r w:rsidRPr="00FA575B">
        <w:rPr>
          <w:bCs/>
          <w:sz w:val="22"/>
          <w:szCs w:val="22"/>
          <w:lang w:val="sr-Latn-CS"/>
        </w:rPr>
        <w:t>UV svijetlu (ovi ljekovi podrazumijevaju druge fibrate i antiinflamatorni lijek ketoprofen)</w:t>
      </w:r>
      <w:r>
        <w:rPr>
          <w:bCs/>
          <w:sz w:val="22"/>
          <w:szCs w:val="22"/>
          <w:lang w:val="sr-Latn-CS"/>
        </w:rPr>
        <w:t>.</w:t>
      </w:r>
    </w:p>
    <w:p w14:paraId="7DF3A411" w14:textId="77777777" w:rsidR="007A4167" w:rsidRPr="00FA575B" w:rsidRDefault="007A4167" w:rsidP="00C71BD0">
      <w:pPr>
        <w:jc w:val="both"/>
        <w:rPr>
          <w:sz w:val="22"/>
          <w:szCs w:val="22"/>
          <w:lang w:val="sr-Latn-CS"/>
        </w:rPr>
      </w:pPr>
    </w:p>
    <w:p w14:paraId="037B2FD3" w14:textId="26259F9A" w:rsidR="007A4167" w:rsidRDefault="007A4167" w:rsidP="007A4167">
      <w:pPr>
        <w:jc w:val="both"/>
        <w:rPr>
          <w:sz w:val="22"/>
          <w:szCs w:val="22"/>
          <w:lang w:val="sr-Latn-CS"/>
        </w:rPr>
      </w:pPr>
      <w:r>
        <w:rPr>
          <w:sz w:val="22"/>
          <w:szCs w:val="22"/>
          <w:lang w:val="sr-Latn-CS"/>
        </w:rPr>
        <w:t>Ne uzimajte lijek Fenolip ako se bilo šta od navedenog odnosi na Vas. Ukoliko niste sigurni, razgovarajte sa svojim ljekarom ili farmaceutom prije nego što uzmete lijek Fenolip.</w:t>
      </w:r>
    </w:p>
    <w:p w14:paraId="5A61F4F1" w14:textId="77777777" w:rsidR="00064361" w:rsidRDefault="00064361" w:rsidP="00AD420E">
      <w:pPr>
        <w:jc w:val="both"/>
        <w:rPr>
          <w:b/>
          <w:bCs/>
          <w:sz w:val="22"/>
          <w:szCs w:val="22"/>
          <w:lang w:val="sr-Latn-CS"/>
        </w:rPr>
      </w:pPr>
    </w:p>
    <w:p w14:paraId="43E79A86" w14:textId="1D5ED6C5" w:rsidR="00A02C42" w:rsidRPr="00FA575B" w:rsidRDefault="00F47B6C" w:rsidP="00AD420E">
      <w:pPr>
        <w:jc w:val="both"/>
        <w:rPr>
          <w:b/>
          <w:bCs/>
          <w:sz w:val="22"/>
          <w:szCs w:val="22"/>
          <w:lang w:val="sr-Latn-CS"/>
        </w:rPr>
      </w:pPr>
      <w:r w:rsidRPr="00FA575B">
        <w:rPr>
          <w:b/>
          <w:bCs/>
          <w:sz w:val="22"/>
          <w:szCs w:val="22"/>
          <w:lang w:val="sr-Latn-CS"/>
        </w:rPr>
        <w:t>Upozorenja i mjere opreza:</w:t>
      </w:r>
    </w:p>
    <w:p w14:paraId="43E79A87" w14:textId="64AA6C58" w:rsidR="00445D8F" w:rsidRPr="00FA575B" w:rsidRDefault="00445D8F" w:rsidP="00AD420E">
      <w:pPr>
        <w:jc w:val="both"/>
        <w:rPr>
          <w:bCs/>
          <w:sz w:val="22"/>
          <w:szCs w:val="22"/>
          <w:lang w:val="sr-Latn-CS"/>
        </w:rPr>
      </w:pPr>
    </w:p>
    <w:p w14:paraId="672560B3" w14:textId="77777777" w:rsidR="00F54CE0" w:rsidRPr="00885713" w:rsidRDefault="00F54CE0">
      <w:pPr>
        <w:spacing w:before="40" w:after="40"/>
        <w:jc w:val="both"/>
        <w:rPr>
          <w:bCs/>
          <w:sz w:val="22"/>
          <w:szCs w:val="22"/>
          <w:lang w:val="sr-Latn-CS"/>
        </w:rPr>
      </w:pPr>
      <w:r w:rsidRPr="00885713">
        <w:rPr>
          <w:bCs/>
          <w:sz w:val="22"/>
          <w:szCs w:val="22"/>
          <w:lang w:val="sr-Latn-CS"/>
        </w:rPr>
        <w:t>Razgovarajte sa svojim l</w:t>
      </w:r>
      <w:r w:rsidRPr="00FA575B">
        <w:rPr>
          <w:bCs/>
          <w:sz w:val="22"/>
          <w:szCs w:val="22"/>
          <w:lang w:val="sr-Latn-CS"/>
        </w:rPr>
        <w:t>j</w:t>
      </w:r>
      <w:r w:rsidRPr="00885713">
        <w:rPr>
          <w:bCs/>
          <w:sz w:val="22"/>
          <w:szCs w:val="22"/>
          <w:lang w:val="sr-Latn-CS"/>
        </w:rPr>
        <w:t>ekarom ili farmaceutom pr</w:t>
      </w:r>
      <w:r w:rsidRPr="00FA575B">
        <w:rPr>
          <w:bCs/>
          <w:sz w:val="22"/>
          <w:szCs w:val="22"/>
          <w:lang w:val="sr-Latn-CS"/>
        </w:rPr>
        <w:t>ij</w:t>
      </w:r>
      <w:r w:rsidRPr="00885713">
        <w:rPr>
          <w:bCs/>
          <w:sz w:val="22"/>
          <w:szCs w:val="22"/>
          <w:lang w:val="sr-Latn-CS"/>
        </w:rPr>
        <w:t>e nego što uzmete l</w:t>
      </w:r>
      <w:r w:rsidRPr="00FA575B">
        <w:rPr>
          <w:bCs/>
          <w:sz w:val="22"/>
          <w:szCs w:val="22"/>
          <w:lang w:val="sr-Latn-CS"/>
        </w:rPr>
        <w:t>ij</w:t>
      </w:r>
      <w:r w:rsidRPr="00885713">
        <w:rPr>
          <w:bCs/>
          <w:sz w:val="22"/>
          <w:szCs w:val="22"/>
          <w:lang w:val="sr-Latn-CS"/>
        </w:rPr>
        <w:t>ek Fenolip:</w:t>
      </w:r>
    </w:p>
    <w:p w14:paraId="1FFB9BDB" w14:textId="77777777" w:rsidR="00F54CE0" w:rsidRPr="00885713" w:rsidRDefault="00F54CE0">
      <w:pPr>
        <w:spacing w:before="40" w:after="40"/>
        <w:jc w:val="both"/>
        <w:rPr>
          <w:bCs/>
          <w:sz w:val="22"/>
          <w:szCs w:val="22"/>
          <w:lang w:val="sr-Latn-CS"/>
        </w:rPr>
      </w:pPr>
      <w:r w:rsidRPr="00885713">
        <w:rPr>
          <w:bCs/>
          <w:sz w:val="22"/>
          <w:szCs w:val="22"/>
          <w:lang w:val="sr-Latn-CS"/>
        </w:rPr>
        <w:t>- ukoliko imate bilo kakav problem sa jetrom ili bubrezima;</w:t>
      </w:r>
    </w:p>
    <w:p w14:paraId="1296D875" w14:textId="22A8F066" w:rsidR="00F54CE0" w:rsidRPr="00885713" w:rsidRDefault="00F54CE0">
      <w:pPr>
        <w:spacing w:before="40" w:after="40"/>
        <w:jc w:val="both"/>
        <w:rPr>
          <w:bCs/>
          <w:sz w:val="22"/>
          <w:szCs w:val="22"/>
          <w:lang w:val="sr-Latn-CS"/>
        </w:rPr>
      </w:pPr>
      <w:r w:rsidRPr="00885713">
        <w:rPr>
          <w:bCs/>
          <w:sz w:val="22"/>
          <w:szCs w:val="22"/>
          <w:lang w:val="sr-Latn-CS"/>
        </w:rPr>
        <w:t>- ukoliko imate zapaljenje jetre (hepatitis) – znaci uključuju žuticu (žutu prebojenost kože i beonjače oka), povećane vr</w:t>
      </w:r>
      <w:r w:rsidRPr="00FA575B">
        <w:rPr>
          <w:bCs/>
          <w:sz w:val="22"/>
          <w:szCs w:val="22"/>
          <w:lang w:val="sr-Latn-CS"/>
        </w:rPr>
        <w:t>ij</w:t>
      </w:r>
      <w:r w:rsidRPr="00885713">
        <w:rPr>
          <w:bCs/>
          <w:sz w:val="22"/>
          <w:szCs w:val="22"/>
          <w:lang w:val="sr-Latn-CS"/>
        </w:rPr>
        <w:t>ednosti enzima jetre (koje se utvrđuju analizom krvi), bol u stomaku i svrab;</w:t>
      </w:r>
    </w:p>
    <w:p w14:paraId="3FFAC750" w14:textId="77777777" w:rsidR="00F54CE0" w:rsidRPr="00885713" w:rsidRDefault="00F54CE0">
      <w:pPr>
        <w:spacing w:before="40" w:after="40"/>
        <w:jc w:val="both"/>
        <w:rPr>
          <w:bCs/>
          <w:sz w:val="22"/>
          <w:szCs w:val="22"/>
          <w:lang w:val="sr-Latn-CS"/>
        </w:rPr>
      </w:pPr>
      <w:r w:rsidRPr="00885713">
        <w:rPr>
          <w:bCs/>
          <w:sz w:val="22"/>
          <w:szCs w:val="22"/>
          <w:lang w:val="sr-Latn-CS"/>
        </w:rPr>
        <w:t>- ukoliko imate smanjenu aktivnost štitaste žl</w:t>
      </w:r>
      <w:r w:rsidRPr="00FA575B">
        <w:rPr>
          <w:bCs/>
          <w:sz w:val="22"/>
          <w:szCs w:val="22"/>
          <w:lang w:val="sr-Latn-CS"/>
        </w:rPr>
        <w:t>ij</w:t>
      </w:r>
      <w:r w:rsidRPr="00885713">
        <w:rPr>
          <w:bCs/>
          <w:sz w:val="22"/>
          <w:szCs w:val="22"/>
          <w:lang w:val="sr-Latn-CS"/>
        </w:rPr>
        <w:t>ezde (hipotireoidizam).</w:t>
      </w:r>
    </w:p>
    <w:p w14:paraId="12BD147E" w14:textId="016799B5" w:rsidR="00F54CE0" w:rsidRDefault="00F54CE0">
      <w:pPr>
        <w:tabs>
          <w:tab w:val="left" w:pos="284"/>
        </w:tabs>
        <w:jc w:val="both"/>
        <w:rPr>
          <w:bCs/>
          <w:sz w:val="22"/>
          <w:szCs w:val="22"/>
          <w:lang w:val="sr-Latn-CS"/>
        </w:rPr>
      </w:pPr>
    </w:p>
    <w:p w14:paraId="7E80768A" w14:textId="41203BFA" w:rsidR="00C71BD0" w:rsidRDefault="00C71BD0">
      <w:pPr>
        <w:tabs>
          <w:tab w:val="left" w:pos="284"/>
        </w:tabs>
        <w:jc w:val="both"/>
        <w:rPr>
          <w:bCs/>
          <w:sz w:val="22"/>
          <w:szCs w:val="22"/>
          <w:lang w:val="sr-Latn-CS"/>
        </w:rPr>
      </w:pPr>
      <w:bookmarkStart w:id="1" w:name="_Hlk146109440"/>
      <w:r>
        <w:rPr>
          <w:bCs/>
          <w:sz w:val="22"/>
          <w:szCs w:val="22"/>
          <w:lang w:val="sr-Latn-CS"/>
        </w:rPr>
        <w:t>Ukoliko se bilo šta od navedenog odnosi na Vas (ili niste sigurni da li se odnosi na Vas), razgovarajte sa svojim ljekarom ili farmaceutom prije nego što uzmete lijek Fenolip.</w:t>
      </w:r>
    </w:p>
    <w:bookmarkEnd w:id="1"/>
    <w:p w14:paraId="3D400166" w14:textId="77777777" w:rsidR="00C71BD0" w:rsidRPr="00FA575B" w:rsidRDefault="00C71BD0">
      <w:pPr>
        <w:tabs>
          <w:tab w:val="left" w:pos="284"/>
        </w:tabs>
        <w:jc w:val="both"/>
        <w:rPr>
          <w:bCs/>
          <w:sz w:val="22"/>
          <w:szCs w:val="22"/>
          <w:lang w:val="sr-Latn-CS"/>
        </w:rPr>
      </w:pPr>
    </w:p>
    <w:p w14:paraId="7AC7E3BC" w14:textId="77777777" w:rsidR="00F54CE0" w:rsidRPr="00C71BD0" w:rsidRDefault="00F54CE0">
      <w:pPr>
        <w:spacing w:before="40" w:after="40"/>
        <w:jc w:val="both"/>
        <w:rPr>
          <w:b/>
          <w:bCs/>
          <w:sz w:val="22"/>
          <w:szCs w:val="22"/>
          <w:lang w:val="sr-Latn-CS"/>
        </w:rPr>
      </w:pPr>
      <w:r w:rsidRPr="00C71BD0">
        <w:rPr>
          <w:b/>
          <w:bCs/>
          <w:sz w:val="22"/>
          <w:szCs w:val="22"/>
          <w:lang w:val="sr-Latn-CS"/>
        </w:rPr>
        <w:t>Uticaj na mišiće</w:t>
      </w:r>
    </w:p>
    <w:p w14:paraId="6178ABD1" w14:textId="77777777" w:rsidR="00F54CE0" w:rsidRPr="00885713" w:rsidRDefault="00F54CE0">
      <w:pPr>
        <w:spacing w:before="40" w:after="40"/>
        <w:jc w:val="both"/>
        <w:rPr>
          <w:bCs/>
          <w:sz w:val="22"/>
          <w:szCs w:val="22"/>
          <w:lang w:val="sr-Latn-CS"/>
        </w:rPr>
      </w:pPr>
      <w:r w:rsidRPr="00885713">
        <w:rPr>
          <w:bCs/>
          <w:sz w:val="22"/>
          <w:szCs w:val="22"/>
          <w:lang w:val="sr-Latn-CS"/>
        </w:rPr>
        <w:t>Prestanite sa uzimanjem l</w:t>
      </w:r>
      <w:r w:rsidRPr="00FA575B">
        <w:rPr>
          <w:bCs/>
          <w:sz w:val="22"/>
          <w:szCs w:val="22"/>
          <w:lang w:val="sr-Latn-CS"/>
        </w:rPr>
        <w:t>ij</w:t>
      </w:r>
      <w:r w:rsidRPr="00885713">
        <w:rPr>
          <w:bCs/>
          <w:sz w:val="22"/>
          <w:szCs w:val="22"/>
          <w:lang w:val="sr-Latn-CS"/>
        </w:rPr>
        <w:t>eka Fenolip i odmah se javite l</w:t>
      </w:r>
      <w:r w:rsidRPr="00FA575B">
        <w:rPr>
          <w:bCs/>
          <w:sz w:val="22"/>
          <w:szCs w:val="22"/>
          <w:lang w:val="sr-Latn-CS"/>
        </w:rPr>
        <w:t>j</w:t>
      </w:r>
      <w:r w:rsidRPr="00885713">
        <w:rPr>
          <w:bCs/>
          <w:sz w:val="22"/>
          <w:szCs w:val="22"/>
          <w:lang w:val="sr-Latn-CS"/>
        </w:rPr>
        <w:t>ekaru ukoliko:</w:t>
      </w:r>
    </w:p>
    <w:p w14:paraId="6D6448F7" w14:textId="77777777" w:rsidR="00F54CE0" w:rsidRPr="00885713" w:rsidRDefault="00F54CE0">
      <w:pPr>
        <w:spacing w:before="40" w:after="40"/>
        <w:jc w:val="both"/>
        <w:rPr>
          <w:bCs/>
          <w:sz w:val="22"/>
          <w:szCs w:val="22"/>
          <w:lang w:val="sr-Latn-CS"/>
        </w:rPr>
      </w:pPr>
      <w:r w:rsidRPr="00885713">
        <w:rPr>
          <w:bCs/>
          <w:sz w:val="22"/>
          <w:szCs w:val="22"/>
          <w:lang w:val="sr-Latn-CS"/>
        </w:rPr>
        <w:t>- dobijete neobjašnjive grčeve u mišićima;</w:t>
      </w:r>
    </w:p>
    <w:p w14:paraId="3B5015FB" w14:textId="77777777" w:rsidR="00F54CE0" w:rsidRPr="00885713" w:rsidRDefault="00F54CE0">
      <w:pPr>
        <w:spacing w:before="40" w:after="40"/>
        <w:jc w:val="both"/>
        <w:rPr>
          <w:bCs/>
          <w:sz w:val="22"/>
          <w:szCs w:val="22"/>
          <w:lang w:val="sr-Latn-CS"/>
        </w:rPr>
      </w:pPr>
      <w:r w:rsidRPr="00885713">
        <w:rPr>
          <w:bCs/>
          <w:sz w:val="22"/>
          <w:szCs w:val="22"/>
          <w:lang w:val="sr-Latn-CS"/>
        </w:rPr>
        <w:t>- mišići postanu bolni, os</w:t>
      </w:r>
      <w:r w:rsidRPr="00FA575B">
        <w:rPr>
          <w:bCs/>
          <w:sz w:val="22"/>
          <w:szCs w:val="22"/>
          <w:lang w:val="sr-Latn-CS"/>
        </w:rPr>
        <w:t>j</w:t>
      </w:r>
      <w:r w:rsidRPr="00885713">
        <w:rPr>
          <w:bCs/>
          <w:sz w:val="22"/>
          <w:szCs w:val="22"/>
          <w:lang w:val="sr-Latn-CS"/>
        </w:rPr>
        <w:t>etljivi ili slabi.</w:t>
      </w:r>
    </w:p>
    <w:p w14:paraId="0A68078B" w14:textId="77777777" w:rsidR="00F54CE0" w:rsidRPr="00885713" w:rsidRDefault="00F54CE0">
      <w:pPr>
        <w:spacing w:before="40" w:after="40"/>
        <w:jc w:val="both"/>
        <w:rPr>
          <w:bCs/>
          <w:sz w:val="22"/>
          <w:szCs w:val="22"/>
          <w:lang w:val="sr-Latn-CS"/>
        </w:rPr>
      </w:pPr>
      <w:r w:rsidRPr="00885713">
        <w:rPr>
          <w:bCs/>
          <w:sz w:val="22"/>
          <w:szCs w:val="22"/>
          <w:lang w:val="sr-Latn-CS"/>
        </w:rPr>
        <w:t>Ovaj l</w:t>
      </w:r>
      <w:r w:rsidRPr="00FA575B">
        <w:rPr>
          <w:bCs/>
          <w:sz w:val="22"/>
          <w:szCs w:val="22"/>
          <w:lang w:val="sr-Latn-CS"/>
        </w:rPr>
        <w:t>ij</w:t>
      </w:r>
      <w:r w:rsidRPr="00885713">
        <w:rPr>
          <w:bCs/>
          <w:sz w:val="22"/>
          <w:szCs w:val="22"/>
          <w:lang w:val="sr-Latn-CS"/>
        </w:rPr>
        <w:t>ek može izazvati probleme sa mišićima, koji mogu biti ozbiljni. Ovakvi problemi su r</w:t>
      </w:r>
      <w:r w:rsidRPr="00FA575B">
        <w:rPr>
          <w:bCs/>
          <w:sz w:val="22"/>
          <w:szCs w:val="22"/>
          <w:lang w:val="sr-Latn-CS"/>
        </w:rPr>
        <w:t>ij</w:t>
      </w:r>
      <w:r w:rsidRPr="00885713">
        <w:rPr>
          <w:bCs/>
          <w:sz w:val="22"/>
          <w:szCs w:val="22"/>
          <w:lang w:val="sr-Latn-CS"/>
        </w:rPr>
        <w:t>etki, ali uključuju zapaljenje mišića i propadanje mišića, što može dovesti do oštećenja bubrega, pa čak i smrti.</w:t>
      </w:r>
    </w:p>
    <w:p w14:paraId="53F60C4D" w14:textId="77777777" w:rsidR="00F54CE0" w:rsidRPr="00885713" w:rsidRDefault="00F54CE0">
      <w:pPr>
        <w:spacing w:before="40" w:after="40"/>
        <w:jc w:val="both"/>
        <w:rPr>
          <w:bCs/>
          <w:sz w:val="22"/>
          <w:szCs w:val="22"/>
          <w:lang w:val="sr-Latn-CS"/>
        </w:rPr>
      </w:pPr>
    </w:p>
    <w:p w14:paraId="2142D7A4" w14:textId="77777777" w:rsidR="00F54CE0" w:rsidRPr="00885713" w:rsidRDefault="00F54CE0">
      <w:pPr>
        <w:spacing w:before="40" w:after="40"/>
        <w:jc w:val="both"/>
        <w:rPr>
          <w:bCs/>
          <w:sz w:val="22"/>
          <w:szCs w:val="22"/>
          <w:lang w:val="sr-Latn-CS"/>
        </w:rPr>
      </w:pPr>
      <w:r w:rsidRPr="00885713">
        <w:rPr>
          <w:bCs/>
          <w:sz w:val="22"/>
          <w:szCs w:val="22"/>
          <w:lang w:val="sr-Latn-CS"/>
        </w:rPr>
        <w:t>Vaš l</w:t>
      </w:r>
      <w:r w:rsidRPr="00FA575B">
        <w:rPr>
          <w:bCs/>
          <w:sz w:val="22"/>
          <w:szCs w:val="22"/>
          <w:lang w:val="sr-Latn-CS"/>
        </w:rPr>
        <w:t>j</w:t>
      </w:r>
      <w:r w:rsidRPr="00885713">
        <w:rPr>
          <w:bCs/>
          <w:sz w:val="22"/>
          <w:szCs w:val="22"/>
          <w:lang w:val="sr-Latn-CS"/>
        </w:rPr>
        <w:t>ekar može predložiti analizu krvi u cilju prov</w:t>
      </w:r>
      <w:r w:rsidRPr="00FA575B">
        <w:rPr>
          <w:bCs/>
          <w:sz w:val="22"/>
          <w:szCs w:val="22"/>
          <w:lang w:val="sr-Latn-CS"/>
        </w:rPr>
        <w:t>j</w:t>
      </w:r>
      <w:r w:rsidRPr="00885713">
        <w:rPr>
          <w:bCs/>
          <w:sz w:val="22"/>
          <w:szCs w:val="22"/>
          <w:lang w:val="sr-Latn-CS"/>
        </w:rPr>
        <w:t>ere stanja mišića pr</w:t>
      </w:r>
      <w:r w:rsidRPr="00FA575B">
        <w:rPr>
          <w:bCs/>
          <w:sz w:val="22"/>
          <w:szCs w:val="22"/>
          <w:lang w:val="sr-Latn-CS"/>
        </w:rPr>
        <w:t>ij</w:t>
      </w:r>
      <w:r w:rsidRPr="00885713">
        <w:rPr>
          <w:bCs/>
          <w:sz w:val="22"/>
          <w:szCs w:val="22"/>
          <w:lang w:val="sr-Latn-CS"/>
        </w:rPr>
        <w:t>e i nakon početka l</w:t>
      </w:r>
      <w:r w:rsidRPr="00FA575B">
        <w:rPr>
          <w:bCs/>
          <w:sz w:val="22"/>
          <w:szCs w:val="22"/>
          <w:lang w:val="sr-Latn-CS"/>
        </w:rPr>
        <w:t>ij</w:t>
      </w:r>
      <w:r w:rsidRPr="00885713">
        <w:rPr>
          <w:bCs/>
          <w:sz w:val="22"/>
          <w:szCs w:val="22"/>
          <w:lang w:val="sr-Latn-CS"/>
        </w:rPr>
        <w:t>ečenja. Rizik od oštećenja mišića je veći kod nekih pacijenata. Obav</w:t>
      </w:r>
      <w:r w:rsidRPr="00FA575B">
        <w:rPr>
          <w:bCs/>
          <w:sz w:val="22"/>
          <w:szCs w:val="22"/>
          <w:lang w:val="sr-Latn-CS"/>
        </w:rPr>
        <w:t>ij</w:t>
      </w:r>
      <w:r w:rsidRPr="00885713">
        <w:rPr>
          <w:bCs/>
          <w:sz w:val="22"/>
          <w:szCs w:val="22"/>
          <w:lang w:val="sr-Latn-CS"/>
        </w:rPr>
        <w:t>estite svog l</w:t>
      </w:r>
      <w:r w:rsidRPr="00FA575B">
        <w:rPr>
          <w:bCs/>
          <w:sz w:val="22"/>
          <w:szCs w:val="22"/>
          <w:lang w:val="sr-Latn-CS"/>
        </w:rPr>
        <w:t>j</w:t>
      </w:r>
      <w:r w:rsidRPr="00885713">
        <w:rPr>
          <w:bCs/>
          <w:sz w:val="22"/>
          <w:szCs w:val="22"/>
          <w:lang w:val="sr-Latn-CS"/>
        </w:rPr>
        <w:t>ekara ako:</w:t>
      </w:r>
    </w:p>
    <w:p w14:paraId="1C57771C" w14:textId="77777777" w:rsidR="00F54CE0" w:rsidRPr="00885713" w:rsidRDefault="00F54CE0">
      <w:pPr>
        <w:spacing w:before="40" w:after="40"/>
        <w:jc w:val="both"/>
        <w:rPr>
          <w:bCs/>
          <w:sz w:val="22"/>
          <w:szCs w:val="22"/>
          <w:lang w:val="sr-Latn-CS"/>
        </w:rPr>
      </w:pPr>
      <w:r w:rsidRPr="00885713">
        <w:rPr>
          <w:bCs/>
          <w:sz w:val="22"/>
          <w:szCs w:val="22"/>
          <w:lang w:val="sr-Latn-CS"/>
        </w:rPr>
        <w:t>- imate više od 70 godina;</w:t>
      </w:r>
    </w:p>
    <w:p w14:paraId="6281406A" w14:textId="3D1D0AE4" w:rsidR="00F54CE0" w:rsidRPr="00885713" w:rsidRDefault="00F54CE0">
      <w:pPr>
        <w:spacing w:before="40" w:after="40"/>
        <w:jc w:val="both"/>
        <w:rPr>
          <w:bCs/>
          <w:sz w:val="22"/>
          <w:szCs w:val="22"/>
          <w:lang w:val="sr-Latn-CS"/>
        </w:rPr>
      </w:pPr>
      <w:r w:rsidRPr="00885713">
        <w:rPr>
          <w:bCs/>
          <w:sz w:val="22"/>
          <w:szCs w:val="22"/>
          <w:lang w:val="sr-Latn-CS"/>
        </w:rPr>
        <w:t>- imate problem</w:t>
      </w:r>
      <w:r w:rsidR="00D844F8">
        <w:rPr>
          <w:bCs/>
          <w:sz w:val="22"/>
          <w:szCs w:val="22"/>
          <w:lang w:val="sr-Latn-CS"/>
        </w:rPr>
        <w:t>e</w:t>
      </w:r>
      <w:r w:rsidRPr="00885713">
        <w:rPr>
          <w:bCs/>
          <w:sz w:val="22"/>
          <w:szCs w:val="22"/>
          <w:lang w:val="sr-Latn-CS"/>
        </w:rPr>
        <w:t xml:space="preserve"> sa bubrezima;</w:t>
      </w:r>
    </w:p>
    <w:p w14:paraId="13911B25" w14:textId="1E379E6D" w:rsidR="00F54CE0" w:rsidRPr="00885713" w:rsidRDefault="00F54CE0">
      <w:pPr>
        <w:spacing w:before="40" w:after="40"/>
        <w:jc w:val="both"/>
        <w:rPr>
          <w:bCs/>
          <w:sz w:val="22"/>
          <w:szCs w:val="22"/>
          <w:lang w:val="sr-Latn-CS"/>
        </w:rPr>
      </w:pPr>
      <w:r w:rsidRPr="00885713">
        <w:rPr>
          <w:bCs/>
          <w:sz w:val="22"/>
          <w:szCs w:val="22"/>
          <w:lang w:val="sr-Latn-CS"/>
        </w:rPr>
        <w:lastRenderedPageBreak/>
        <w:t>- imate problem</w:t>
      </w:r>
      <w:r w:rsidR="00D844F8">
        <w:rPr>
          <w:bCs/>
          <w:sz w:val="22"/>
          <w:szCs w:val="22"/>
          <w:lang w:val="sr-Latn-CS"/>
        </w:rPr>
        <w:t>e</w:t>
      </w:r>
      <w:r w:rsidRPr="00885713">
        <w:rPr>
          <w:bCs/>
          <w:sz w:val="22"/>
          <w:szCs w:val="22"/>
          <w:lang w:val="sr-Latn-CS"/>
        </w:rPr>
        <w:t xml:space="preserve"> sa štitastom žl</w:t>
      </w:r>
      <w:r w:rsidRPr="00FA575B">
        <w:rPr>
          <w:bCs/>
          <w:sz w:val="22"/>
          <w:szCs w:val="22"/>
          <w:lang w:val="sr-Latn-CS"/>
        </w:rPr>
        <w:t>ije</w:t>
      </w:r>
      <w:r w:rsidRPr="00885713">
        <w:rPr>
          <w:bCs/>
          <w:sz w:val="22"/>
          <w:szCs w:val="22"/>
          <w:lang w:val="sr-Latn-CS"/>
        </w:rPr>
        <w:t>zdom;</w:t>
      </w:r>
    </w:p>
    <w:p w14:paraId="40CB1EDA" w14:textId="73E62829" w:rsidR="00F54CE0" w:rsidRPr="00885713" w:rsidRDefault="00F54CE0">
      <w:pPr>
        <w:spacing w:before="40" w:after="40"/>
        <w:jc w:val="both"/>
        <w:rPr>
          <w:bCs/>
          <w:sz w:val="22"/>
          <w:szCs w:val="22"/>
          <w:lang w:val="sr-Latn-CS"/>
        </w:rPr>
      </w:pPr>
      <w:r w:rsidRPr="00885713">
        <w:rPr>
          <w:bCs/>
          <w:sz w:val="22"/>
          <w:szCs w:val="22"/>
          <w:lang w:val="sr-Latn-CS"/>
        </w:rPr>
        <w:t xml:space="preserve">- Vi ili neko od članova </w:t>
      </w:r>
      <w:r w:rsidR="00D844F8">
        <w:rPr>
          <w:bCs/>
          <w:sz w:val="22"/>
          <w:szCs w:val="22"/>
          <w:lang w:val="sr-Latn-CS"/>
        </w:rPr>
        <w:t>V</w:t>
      </w:r>
      <w:r w:rsidRPr="00885713">
        <w:rPr>
          <w:bCs/>
          <w:sz w:val="22"/>
          <w:szCs w:val="22"/>
          <w:lang w:val="sr-Latn-CS"/>
        </w:rPr>
        <w:t>aše porodice ima problem</w:t>
      </w:r>
      <w:r w:rsidR="007A4167">
        <w:rPr>
          <w:bCs/>
          <w:sz w:val="22"/>
          <w:szCs w:val="22"/>
          <w:lang w:val="sr-Latn-CS"/>
        </w:rPr>
        <w:t>e</w:t>
      </w:r>
      <w:r w:rsidRPr="00885713">
        <w:rPr>
          <w:bCs/>
          <w:sz w:val="22"/>
          <w:szCs w:val="22"/>
          <w:lang w:val="sr-Latn-CS"/>
        </w:rPr>
        <w:t xml:space="preserve"> sa mišićima koji su nasl</w:t>
      </w:r>
      <w:r w:rsidRPr="00FA575B">
        <w:rPr>
          <w:bCs/>
          <w:sz w:val="22"/>
          <w:szCs w:val="22"/>
          <w:lang w:val="sr-Latn-CS"/>
        </w:rPr>
        <w:t>j</w:t>
      </w:r>
      <w:r w:rsidRPr="00885713">
        <w:rPr>
          <w:bCs/>
          <w:sz w:val="22"/>
          <w:szCs w:val="22"/>
          <w:lang w:val="sr-Latn-CS"/>
        </w:rPr>
        <w:t>edni;</w:t>
      </w:r>
    </w:p>
    <w:p w14:paraId="4B6B64D1" w14:textId="77777777" w:rsidR="00F54CE0" w:rsidRPr="00885713" w:rsidRDefault="00F54CE0">
      <w:pPr>
        <w:spacing w:before="40" w:after="40"/>
        <w:jc w:val="both"/>
        <w:rPr>
          <w:bCs/>
          <w:sz w:val="22"/>
          <w:szCs w:val="22"/>
          <w:lang w:val="sr-Latn-CS"/>
        </w:rPr>
      </w:pPr>
      <w:r w:rsidRPr="00885713">
        <w:rPr>
          <w:bCs/>
          <w:sz w:val="22"/>
          <w:szCs w:val="22"/>
          <w:lang w:val="sr-Latn-CS"/>
        </w:rPr>
        <w:t>- konzumirate veće količine alkohola;</w:t>
      </w:r>
    </w:p>
    <w:p w14:paraId="720774AC" w14:textId="77777777" w:rsidR="00F54CE0" w:rsidRPr="00885713" w:rsidRDefault="00F54CE0">
      <w:pPr>
        <w:spacing w:before="40" w:after="40"/>
        <w:jc w:val="both"/>
        <w:rPr>
          <w:bCs/>
          <w:sz w:val="22"/>
          <w:szCs w:val="22"/>
          <w:lang w:val="sr-Latn-CS"/>
        </w:rPr>
      </w:pPr>
      <w:r w:rsidRPr="00885713">
        <w:rPr>
          <w:bCs/>
          <w:sz w:val="22"/>
          <w:szCs w:val="22"/>
          <w:lang w:val="sr-Latn-CS"/>
        </w:rPr>
        <w:t>- koristite statine (l</w:t>
      </w:r>
      <w:r w:rsidRPr="00FA575B">
        <w:rPr>
          <w:bCs/>
          <w:sz w:val="22"/>
          <w:szCs w:val="22"/>
          <w:lang w:val="sr-Latn-CS"/>
        </w:rPr>
        <w:t>j</w:t>
      </w:r>
      <w:r w:rsidRPr="00885713">
        <w:rPr>
          <w:bCs/>
          <w:sz w:val="22"/>
          <w:szCs w:val="22"/>
          <w:lang w:val="sr-Latn-CS"/>
        </w:rPr>
        <w:t>ekove za sniženje vr</w:t>
      </w:r>
      <w:r w:rsidRPr="00FA575B">
        <w:rPr>
          <w:bCs/>
          <w:sz w:val="22"/>
          <w:szCs w:val="22"/>
          <w:lang w:val="sr-Latn-CS"/>
        </w:rPr>
        <w:t>ij</w:t>
      </w:r>
      <w:r w:rsidRPr="00885713">
        <w:rPr>
          <w:bCs/>
          <w:sz w:val="22"/>
          <w:szCs w:val="22"/>
          <w:lang w:val="sr-Latn-CS"/>
        </w:rPr>
        <w:t>ednosti holesterola) kao što su simvastatin, atorvastatin, pravastatin, rosuvastatin ili fluvastatin;</w:t>
      </w:r>
    </w:p>
    <w:p w14:paraId="2313E704" w14:textId="77777777" w:rsidR="00F54CE0" w:rsidRPr="00706BA7" w:rsidRDefault="00F54CE0">
      <w:pPr>
        <w:jc w:val="both"/>
        <w:rPr>
          <w:b/>
          <w:bCs/>
          <w:sz w:val="22"/>
          <w:szCs w:val="22"/>
          <w:lang w:val="sr-Latn-CS"/>
        </w:rPr>
      </w:pPr>
      <w:r w:rsidRPr="00885713">
        <w:rPr>
          <w:bCs/>
          <w:sz w:val="22"/>
          <w:szCs w:val="22"/>
          <w:lang w:val="sr-Latn-CS"/>
        </w:rPr>
        <w:t>- ste nekada imali probleme sa mišićima tokom l</w:t>
      </w:r>
      <w:r w:rsidRPr="00FA575B">
        <w:rPr>
          <w:bCs/>
          <w:sz w:val="22"/>
          <w:szCs w:val="22"/>
          <w:lang w:val="sr-Latn-CS"/>
        </w:rPr>
        <w:t>ij</w:t>
      </w:r>
      <w:r w:rsidRPr="00885713">
        <w:rPr>
          <w:bCs/>
          <w:sz w:val="22"/>
          <w:szCs w:val="22"/>
          <w:lang w:val="sr-Latn-CS"/>
        </w:rPr>
        <w:t>ečenja sa statinima ili fibratima (kao što je fenofibrat, bezafibrat ili gemfibrozil).</w:t>
      </w:r>
    </w:p>
    <w:p w14:paraId="43E79A89" w14:textId="5551855F" w:rsidR="00C77D13" w:rsidRDefault="00C77D13">
      <w:pPr>
        <w:jc w:val="both"/>
        <w:rPr>
          <w:bCs/>
          <w:sz w:val="22"/>
          <w:szCs w:val="22"/>
          <w:lang w:val="sr-Latn-CS"/>
        </w:rPr>
      </w:pPr>
    </w:p>
    <w:p w14:paraId="7001B3D8" w14:textId="67ED02AC" w:rsidR="00D844F8" w:rsidRDefault="00D844F8" w:rsidP="00D844F8">
      <w:pPr>
        <w:tabs>
          <w:tab w:val="left" w:pos="284"/>
        </w:tabs>
        <w:jc w:val="both"/>
        <w:rPr>
          <w:bCs/>
          <w:sz w:val="22"/>
          <w:szCs w:val="22"/>
          <w:lang w:val="sr-Latn-CS"/>
        </w:rPr>
      </w:pPr>
      <w:r>
        <w:rPr>
          <w:bCs/>
          <w:sz w:val="22"/>
          <w:szCs w:val="22"/>
          <w:lang w:val="sr-Latn-CS"/>
        </w:rPr>
        <w:t>Ukoliko se bilo šta od navedenog odnosi na Vas (ili niste sigurni da li se odnosi na Vas), razgovarajte sa svojim ljekarom ili farmaceutom prije nego što uzmete lijek Fenolip.</w:t>
      </w:r>
    </w:p>
    <w:p w14:paraId="337678F6" w14:textId="77777777" w:rsidR="00D844F8" w:rsidRPr="00FA575B" w:rsidRDefault="00D844F8" w:rsidP="00D844F8">
      <w:pPr>
        <w:jc w:val="both"/>
        <w:rPr>
          <w:bCs/>
          <w:sz w:val="22"/>
          <w:szCs w:val="22"/>
          <w:lang w:val="sr-Latn-CS"/>
        </w:rPr>
      </w:pPr>
    </w:p>
    <w:p w14:paraId="43E79A8A" w14:textId="77777777" w:rsidR="00A32113" w:rsidRPr="00FA575B" w:rsidRDefault="00A32113" w:rsidP="00D844F8">
      <w:pPr>
        <w:jc w:val="both"/>
        <w:rPr>
          <w:b/>
          <w:sz w:val="22"/>
          <w:szCs w:val="22"/>
          <w:lang w:val="sr-Latn-CS"/>
        </w:rPr>
      </w:pPr>
      <w:r w:rsidRPr="00FA575B">
        <w:rPr>
          <w:b/>
          <w:sz w:val="22"/>
          <w:szCs w:val="22"/>
          <w:lang w:val="sr-Latn-CS"/>
        </w:rPr>
        <w:t xml:space="preserve">Primjena drugih </w:t>
      </w:r>
      <w:r w:rsidR="001B03B0" w:rsidRPr="00FA575B">
        <w:rPr>
          <w:b/>
          <w:sz w:val="22"/>
          <w:szCs w:val="22"/>
          <w:lang w:val="sr-Latn-CS"/>
        </w:rPr>
        <w:t>l</w:t>
      </w:r>
      <w:r w:rsidRPr="00FA575B">
        <w:rPr>
          <w:b/>
          <w:sz w:val="22"/>
          <w:szCs w:val="22"/>
          <w:lang w:val="sr-Latn-CS"/>
        </w:rPr>
        <w:t>jekova</w:t>
      </w:r>
    </w:p>
    <w:p w14:paraId="43E79A8B" w14:textId="63D3E9C3" w:rsidR="00445D8F" w:rsidRPr="00FA575B" w:rsidRDefault="00445D8F" w:rsidP="00D844F8">
      <w:pPr>
        <w:jc w:val="both"/>
        <w:rPr>
          <w:sz w:val="22"/>
          <w:szCs w:val="22"/>
          <w:lang w:val="sr-Latn-CS"/>
        </w:rPr>
      </w:pPr>
    </w:p>
    <w:p w14:paraId="442DD41D" w14:textId="511C8711" w:rsidR="00D141D9" w:rsidRPr="00885713" w:rsidRDefault="00D141D9">
      <w:pPr>
        <w:pStyle w:val="Header"/>
        <w:tabs>
          <w:tab w:val="left" w:pos="284"/>
        </w:tabs>
        <w:jc w:val="both"/>
        <w:rPr>
          <w:i/>
          <w:sz w:val="22"/>
          <w:szCs w:val="22"/>
          <w:lang w:val="sr-Latn-CS"/>
        </w:rPr>
      </w:pPr>
      <w:r w:rsidRPr="00FA575B">
        <w:rPr>
          <w:i/>
          <w:sz w:val="22"/>
          <w:szCs w:val="22"/>
          <w:lang w:val="sr-Latn-CS"/>
        </w:rPr>
        <w:t>Obavijestite svog ljekara ili farmaceuta ukoliko uzimate,</w:t>
      </w:r>
      <w:r w:rsidR="00D844F8">
        <w:rPr>
          <w:i/>
          <w:sz w:val="22"/>
          <w:szCs w:val="22"/>
          <w:lang w:val="sr-Latn-CS"/>
        </w:rPr>
        <w:t xml:space="preserve"> </w:t>
      </w:r>
      <w:r w:rsidRPr="00FA575B">
        <w:rPr>
          <w:i/>
          <w:sz w:val="22"/>
          <w:szCs w:val="22"/>
          <w:lang w:val="sr-Latn-CS"/>
        </w:rPr>
        <w:t>donedavno ste uzimali ili ćete možda uzimati bilo koje druge ljekove.</w:t>
      </w:r>
    </w:p>
    <w:p w14:paraId="2D2F28D0" w14:textId="77777777" w:rsidR="00D141D9" w:rsidRPr="00FA575B" w:rsidRDefault="00D141D9">
      <w:pPr>
        <w:jc w:val="both"/>
        <w:rPr>
          <w:sz w:val="22"/>
          <w:szCs w:val="22"/>
          <w:lang w:val="sr-Latn-CS"/>
        </w:rPr>
      </w:pPr>
      <w:r w:rsidRPr="00885713">
        <w:rPr>
          <w:sz w:val="22"/>
          <w:szCs w:val="22"/>
          <w:lang w:val="sr-Latn-CS"/>
        </w:rPr>
        <w:t>Naročito naglasite svom l</w:t>
      </w:r>
      <w:r w:rsidRPr="00FA575B">
        <w:rPr>
          <w:sz w:val="22"/>
          <w:szCs w:val="22"/>
          <w:lang w:val="sr-Latn-CS"/>
        </w:rPr>
        <w:t>j</w:t>
      </w:r>
      <w:r w:rsidRPr="00885713">
        <w:rPr>
          <w:sz w:val="22"/>
          <w:szCs w:val="22"/>
          <w:lang w:val="sr-Latn-CS"/>
        </w:rPr>
        <w:t>ekaru ako uzimate neke od sl</w:t>
      </w:r>
      <w:r w:rsidRPr="00FA575B">
        <w:rPr>
          <w:sz w:val="22"/>
          <w:szCs w:val="22"/>
          <w:lang w:val="sr-Latn-CS"/>
        </w:rPr>
        <w:t>j</w:t>
      </w:r>
      <w:r w:rsidRPr="00885713">
        <w:rPr>
          <w:sz w:val="22"/>
          <w:szCs w:val="22"/>
          <w:lang w:val="sr-Latn-CS"/>
        </w:rPr>
        <w:t>edećih l</w:t>
      </w:r>
      <w:r w:rsidRPr="00FA575B">
        <w:rPr>
          <w:sz w:val="22"/>
          <w:szCs w:val="22"/>
          <w:lang w:val="sr-Latn-CS"/>
        </w:rPr>
        <w:t>j</w:t>
      </w:r>
      <w:r w:rsidRPr="00885713">
        <w:rPr>
          <w:sz w:val="22"/>
          <w:szCs w:val="22"/>
          <w:lang w:val="sr-Latn-CS"/>
        </w:rPr>
        <w:t>ekova:</w:t>
      </w:r>
    </w:p>
    <w:p w14:paraId="09BCC1FF" w14:textId="647149FF" w:rsidR="00156CCB" w:rsidRDefault="00D141D9">
      <w:pPr>
        <w:jc w:val="both"/>
        <w:rPr>
          <w:sz w:val="22"/>
          <w:szCs w:val="22"/>
          <w:lang w:val="sr-Latn-CS"/>
        </w:rPr>
      </w:pPr>
      <w:r w:rsidRPr="00FA575B">
        <w:rPr>
          <w:sz w:val="22"/>
          <w:szCs w:val="22"/>
          <w:lang w:val="sr-Latn-CS"/>
        </w:rPr>
        <w:t>- ljekove za razređivanje krvi (oralne antokoagulanse) kao što je varfarin</w:t>
      </w:r>
    </w:p>
    <w:p w14:paraId="24E2400A" w14:textId="5F9F9EA2" w:rsidR="00D141D9" w:rsidRPr="00885713" w:rsidRDefault="00D141D9">
      <w:pPr>
        <w:jc w:val="both"/>
        <w:rPr>
          <w:sz w:val="22"/>
          <w:szCs w:val="22"/>
          <w:lang w:val="sr-Latn-CS"/>
        </w:rPr>
      </w:pPr>
      <w:r w:rsidRPr="00FA575B">
        <w:rPr>
          <w:sz w:val="22"/>
          <w:szCs w:val="22"/>
          <w:lang w:val="sr-Latn-CS"/>
        </w:rPr>
        <w:t xml:space="preserve">- druge ljekove za kontrolu nivoa masnoća u krvi (kao što su statini ili fibrati). </w:t>
      </w:r>
      <w:r w:rsidRPr="00885713">
        <w:rPr>
          <w:sz w:val="22"/>
          <w:szCs w:val="22"/>
          <w:lang w:val="sr-Latn-CS"/>
        </w:rPr>
        <w:t>Istovremeno uzimanje statina ili drugog fibrata sa l</w:t>
      </w:r>
      <w:r w:rsidRPr="00FA575B">
        <w:rPr>
          <w:sz w:val="22"/>
          <w:szCs w:val="22"/>
          <w:lang w:val="sr-Latn-CS"/>
        </w:rPr>
        <w:t>ij</w:t>
      </w:r>
      <w:r w:rsidRPr="00885713">
        <w:rPr>
          <w:sz w:val="22"/>
          <w:szCs w:val="22"/>
          <w:lang w:val="sr-Latn-CS"/>
        </w:rPr>
        <w:t>ekom Fenolip može povećati rizik od pojave problema sa mišićima;</w:t>
      </w:r>
    </w:p>
    <w:p w14:paraId="4F080D49" w14:textId="47A1B9EE" w:rsidR="00D141D9" w:rsidRPr="00885713" w:rsidRDefault="00D141D9">
      <w:pPr>
        <w:jc w:val="both"/>
        <w:rPr>
          <w:sz w:val="22"/>
          <w:szCs w:val="22"/>
          <w:lang w:val="sr-Latn-CS"/>
        </w:rPr>
      </w:pPr>
      <w:r w:rsidRPr="00885713">
        <w:rPr>
          <w:sz w:val="22"/>
          <w:szCs w:val="22"/>
          <w:lang w:val="sr-Latn-CS"/>
        </w:rPr>
        <w:t>- određenu vrstu l</w:t>
      </w:r>
      <w:r w:rsidRPr="00FA575B">
        <w:rPr>
          <w:sz w:val="22"/>
          <w:szCs w:val="22"/>
          <w:lang w:val="sr-Latn-CS"/>
        </w:rPr>
        <w:t>j</w:t>
      </w:r>
      <w:r w:rsidRPr="00885713">
        <w:rPr>
          <w:sz w:val="22"/>
          <w:szCs w:val="22"/>
          <w:lang w:val="sr-Latn-CS"/>
        </w:rPr>
        <w:t>ekova za l</w:t>
      </w:r>
      <w:r w:rsidRPr="00FA575B">
        <w:rPr>
          <w:sz w:val="22"/>
          <w:szCs w:val="22"/>
          <w:lang w:val="sr-Latn-CS"/>
        </w:rPr>
        <w:t>ije</w:t>
      </w:r>
      <w:r w:rsidRPr="00885713">
        <w:rPr>
          <w:sz w:val="22"/>
          <w:szCs w:val="22"/>
          <w:lang w:val="sr-Latn-CS"/>
        </w:rPr>
        <w:t>čenje dijabetesa (šećerne bolesti), glitazone (kao što su rosiglitazon ili pioglitazon);</w:t>
      </w:r>
    </w:p>
    <w:p w14:paraId="02F27DD1" w14:textId="5A9D481C" w:rsidR="00D141D9" w:rsidRPr="00885713" w:rsidRDefault="00D141D9">
      <w:pPr>
        <w:pStyle w:val="Header"/>
        <w:tabs>
          <w:tab w:val="left" w:pos="284"/>
        </w:tabs>
        <w:jc w:val="both"/>
        <w:rPr>
          <w:sz w:val="22"/>
          <w:szCs w:val="22"/>
          <w:lang w:val="sr-Latn-CS"/>
        </w:rPr>
      </w:pPr>
      <w:r w:rsidRPr="00FA575B">
        <w:rPr>
          <w:sz w:val="22"/>
          <w:szCs w:val="22"/>
          <w:lang w:val="sr-Latn-CS"/>
        </w:rPr>
        <w:t xml:space="preserve">- ciklosporin (imunosupresiv). </w:t>
      </w:r>
    </w:p>
    <w:p w14:paraId="43E79A8D" w14:textId="77777777" w:rsidR="00445D8F" w:rsidRPr="00FA575B" w:rsidRDefault="00445D8F" w:rsidP="00624E24">
      <w:pPr>
        <w:jc w:val="both"/>
        <w:rPr>
          <w:bCs/>
          <w:sz w:val="22"/>
          <w:szCs w:val="22"/>
          <w:lang w:val="sr-Latn-CS"/>
        </w:rPr>
      </w:pPr>
    </w:p>
    <w:p w14:paraId="43E79A8E" w14:textId="77777777" w:rsidR="00A92C66" w:rsidRPr="00FA575B" w:rsidRDefault="00F47B6C" w:rsidP="00624E24">
      <w:pPr>
        <w:jc w:val="both"/>
        <w:rPr>
          <w:b/>
          <w:sz w:val="22"/>
          <w:szCs w:val="22"/>
          <w:lang w:val="sr-Latn-CS"/>
        </w:rPr>
      </w:pPr>
      <w:r w:rsidRPr="00FA575B">
        <w:rPr>
          <w:b/>
          <w:sz w:val="22"/>
          <w:szCs w:val="22"/>
          <w:lang w:val="sr-Latn-CS"/>
        </w:rPr>
        <w:t>Plodnost, trudnoća i dojenje</w:t>
      </w:r>
    </w:p>
    <w:p w14:paraId="43E79A8F" w14:textId="444F6343" w:rsidR="00A92C66" w:rsidRPr="00FA575B" w:rsidRDefault="00A92C66" w:rsidP="00624E24">
      <w:pPr>
        <w:jc w:val="both"/>
        <w:rPr>
          <w:b/>
          <w:sz w:val="22"/>
          <w:szCs w:val="22"/>
          <w:lang w:val="sr-Latn-CS"/>
        </w:rPr>
      </w:pPr>
    </w:p>
    <w:p w14:paraId="22F72E5B" w14:textId="77777777" w:rsidR="00C71422" w:rsidRPr="00885713" w:rsidRDefault="00C71422">
      <w:pPr>
        <w:jc w:val="both"/>
        <w:rPr>
          <w:sz w:val="22"/>
          <w:szCs w:val="22"/>
          <w:lang w:val="sr-Latn-CS"/>
        </w:rPr>
      </w:pPr>
      <w:r w:rsidRPr="00885713">
        <w:rPr>
          <w:sz w:val="22"/>
          <w:szCs w:val="22"/>
          <w:lang w:val="sr-Latn-CS"/>
        </w:rPr>
        <w:t>Ukoliko</w:t>
      </w:r>
      <w:r w:rsidRPr="00706BA7">
        <w:rPr>
          <w:sz w:val="22"/>
          <w:szCs w:val="22"/>
          <w:lang w:val="sr-Latn-CS"/>
        </w:rPr>
        <w:t xml:space="preserve"> </w:t>
      </w:r>
      <w:r w:rsidRPr="00885713">
        <w:rPr>
          <w:sz w:val="22"/>
          <w:szCs w:val="22"/>
          <w:lang w:val="sr-Latn-CS"/>
        </w:rPr>
        <w:t>ste trudni ili dojite, mislite da ste trudni ili planirate trudnoću, obratite se Vašem l</w:t>
      </w:r>
      <w:r w:rsidRPr="00FA575B">
        <w:rPr>
          <w:sz w:val="22"/>
          <w:szCs w:val="22"/>
          <w:lang w:val="sr-Latn-CS"/>
        </w:rPr>
        <w:t>j</w:t>
      </w:r>
      <w:r w:rsidRPr="00885713">
        <w:rPr>
          <w:sz w:val="22"/>
          <w:szCs w:val="22"/>
          <w:lang w:val="sr-Latn-CS"/>
        </w:rPr>
        <w:t>ekaru ili farmaceutu za sav</w:t>
      </w:r>
      <w:r w:rsidRPr="00FA575B">
        <w:rPr>
          <w:sz w:val="22"/>
          <w:szCs w:val="22"/>
          <w:lang w:val="sr-Latn-CS"/>
        </w:rPr>
        <w:t>j</w:t>
      </w:r>
      <w:r w:rsidRPr="00885713">
        <w:rPr>
          <w:sz w:val="22"/>
          <w:szCs w:val="22"/>
          <w:lang w:val="sr-Latn-CS"/>
        </w:rPr>
        <w:t>et pr</w:t>
      </w:r>
      <w:r w:rsidRPr="00FA575B">
        <w:rPr>
          <w:sz w:val="22"/>
          <w:szCs w:val="22"/>
          <w:lang w:val="sr-Latn-CS"/>
        </w:rPr>
        <w:t>ij</w:t>
      </w:r>
      <w:r w:rsidRPr="00885713">
        <w:rPr>
          <w:sz w:val="22"/>
          <w:szCs w:val="22"/>
          <w:lang w:val="sr-Latn-CS"/>
        </w:rPr>
        <w:t>e nego što uzmete ovaj l</w:t>
      </w:r>
      <w:r w:rsidRPr="00FA575B">
        <w:rPr>
          <w:sz w:val="22"/>
          <w:szCs w:val="22"/>
          <w:lang w:val="sr-Latn-CS"/>
        </w:rPr>
        <w:t>ij</w:t>
      </w:r>
      <w:r w:rsidRPr="00885713">
        <w:rPr>
          <w:sz w:val="22"/>
          <w:szCs w:val="22"/>
          <w:lang w:val="sr-Latn-CS"/>
        </w:rPr>
        <w:t>ek.</w:t>
      </w:r>
    </w:p>
    <w:p w14:paraId="7FBA2029" w14:textId="77777777" w:rsidR="00C71422" w:rsidRPr="00FA575B" w:rsidRDefault="00C71422">
      <w:pPr>
        <w:pStyle w:val="Header"/>
        <w:tabs>
          <w:tab w:val="left" w:pos="284"/>
        </w:tabs>
        <w:spacing w:before="40" w:after="40"/>
        <w:jc w:val="both"/>
        <w:rPr>
          <w:i/>
          <w:sz w:val="22"/>
          <w:szCs w:val="22"/>
          <w:lang w:val="sr-Latn-CS"/>
        </w:rPr>
      </w:pPr>
    </w:p>
    <w:p w14:paraId="2270D38F" w14:textId="77777777" w:rsidR="00C71422" w:rsidRPr="00FA575B" w:rsidRDefault="00C71422">
      <w:pPr>
        <w:pStyle w:val="Header"/>
        <w:tabs>
          <w:tab w:val="left" w:pos="284"/>
        </w:tabs>
        <w:spacing w:before="40" w:after="40"/>
        <w:jc w:val="both"/>
        <w:rPr>
          <w:i/>
          <w:sz w:val="22"/>
          <w:szCs w:val="22"/>
          <w:lang w:val="sr-Latn-CS"/>
        </w:rPr>
      </w:pPr>
      <w:r w:rsidRPr="00FA575B">
        <w:rPr>
          <w:i/>
          <w:sz w:val="22"/>
          <w:szCs w:val="22"/>
          <w:lang w:val="sr-Latn-CS"/>
        </w:rPr>
        <w:t>Trudnoća</w:t>
      </w:r>
    </w:p>
    <w:p w14:paraId="4F9F9766" w14:textId="7E43914C" w:rsidR="00C71422" w:rsidRPr="00FA575B" w:rsidRDefault="00C71422">
      <w:pPr>
        <w:jc w:val="both"/>
        <w:rPr>
          <w:sz w:val="22"/>
          <w:szCs w:val="22"/>
          <w:lang w:val="sr-Latn-CS"/>
        </w:rPr>
      </w:pPr>
      <w:r w:rsidRPr="00FA575B">
        <w:rPr>
          <w:sz w:val="22"/>
          <w:szCs w:val="22"/>
          <w:lang w:val="sr-Latn-CS"/>
        </w:rPr>
        <w:t xml:space="preserve">Zbog nedovoljno podataka, lijek </w:t>
      </w:r>
      <w:r w:rsidRPr="00FA575B">
        <w:rPr>
          <w:bCs/>
          <w:sz w:val="22"/>
          <w:szCs w:val="22"/>
          <w:lang w:val="sr-Latn-CS"/>
        </w:rPr>
        <w:t>Fenolip</w:t>
      </w:r>
      <w:r w:rsidR="00217D81">
        <w:rPr>
          <w:bCs/>
          <w:sz w:val="22"/>
          <w:szCs w:val="22"/>
          <w:lang w:val="sr-Latn-CS"/>
        </w:rPr>
        <w:t xml:space="preserve"> </w:t>
      </w:r>
      <w:r w:rsidRPr="00FA575B">
        <w:rPr>
          <w:bCs/>
          <w:sz w:val="22"/>
          <w:szCs w:val="22"/>
          <w:lang w:val="sr-Latn-CS"/>
        </w:rPr>
        <w:t xml:space="preserve">tokom trudnoće </w:t>
      </w:r>
      <w:r w:rsidRPr="00885713">
        <w:rPr>
          <w:sz w:val="22"/>
          <w:szCs w:val="22"/>
          <w:lang w:val="sr-Latn-CS"/>
        </w:rPr>
        <w:t>treba koristiti samo ako Vaš l</w:t>
      </w:r>
      <w:r w:rsidRPr="00FA575B">
        <w:rPr>
          <w:sz w:val="22"/>
          <w:szCs w:val="22"/>
          <w:lang w:val="sr-Latn-CS"/>
        </w:rPr>
        <w:t>j</w:t>
      </w:r>
      <w:r w:rsidRPr="00885713">
        <w:rPr>
          <w:sz w:val="22"/>
          <w:szCs w:val="22"/>
          <w:lang w:val="sr-Latn-CS"/>
        </w:rPr>
        <w:t>ekar smatra da je neophodno</w:t>
      </w:r>
      <w:r w:rsidRPr="00FA575B">
        <w:rPr>
          <w:bCs/>
          <w:sz w:val="22"/>
          <w:szCs w:val="22"/>
          <w:lang w:val="sr-Latn-CS"/>
        </w:rPr>
        <w:t xml:space="preserve">. </w:t>
      </w:r>
    </w:p>
    <w:p w14:paraId="38801439" w14:textId="77777777" w:rsidR="00C71422" w:rsidRPr="00FA575B" w:rsidRDefault="00C71422">
      <w:pPr>
        <w:pStyle w:val="Header"/>
        <w:tabs>
          <w:tab w:val="left" w:pos="284"/>
        </w:tabs>
        <w:spacing w:before="40" w:after="40"/>
        <w:jc w:val="both"/>
        <w:rPr>
          <w:bCs/>
          <w:sz w:val="22"/>
          <w:szCs w:val="22"/>
          <w:lang w:val="sr-Latn-CS"/>
        </w:rPr>
      </w:pPr>
    </w:p>
    <w:p w14:paraId="2494A553" w14:textId="77777777" w:rsidR="00C71422" w:rsidRPr="00FA575B" w:rsidRDefault="00C71422">
      <w:pPr>
        <w:pStyle w:val="Header"/>
        <w:tabs>
          <w:tab w:val="left" w:pos="284"/>
        </w:tabs>
        <w:spacing w:before="40" w:after="40"/>
        <w:jc w:val="both"/>
        <w:rPr>
          <w:bCs/>
          <w:i/>
          <w:sz w:val="22"/>
          <w:szCs w:val="22"/>
          <w:lang w:val="sr-Latn-CS"/>
        </w:rPr>
      </w:pPr>
      <w:r w:rsidRPr="00FA575B">
        <w:rPr>
          <w:bCs/>
          <w:i/>
          <w:sz w:val="22"/>
          <w:szCs w:val="22"/>
          <w:lang w:val="sr-Latn-CS"/>
        </w:rPr>
        <w:t>Dojenje</w:t>
      </w:r>
    </w:p>
    <w:p w14:paraId="75973A17" w14:textId="77777777" w:rsidR="00C71422" w:rsidRPr="00885713" w:rsidRDefault="00C71422">
      <w:pPr>
        <w:jc w:val="both"/>
        <w:rPr>
          <w:sz w:val="22"/>
          <w:szCs w:val="22"/>
          <w:lang w:val="sr-Latn-CS"/>
        </w:rPr>
      </w:pPr>
      <w:r w:rsidRPr="00885713">
        <w:rPr>
          <w:sz w:val="22"/>
          <w:szCs w:val="22"/>
          <w:lang w:val="sr-Latn-CS"/>
        </w:rPr>
        <w:t>Nije poznato da li se aktivna supstanca i/ili njeni metaboliti izlučuju u majčino ml</w:t>
      </w:r>
      <w:r w:rsidRPr="00FA575B">
        <w:rPr>
          <w:sz w:val="22"/>
          <w:szCs w:val="22"/>
          <w:lang w:val="sr-Latn-CS"/>
        </w:rPr>
        <w:t>ij</w:t>
      </w:r>
      <w:r w:rsidRPr="00885713">
        <w:rPr>
          <w:sz w:val="22"/>
          <w:szCs w:val="22"/>
          <w:lang w:val="sr-Latn-CS"/>
        </w:rPr>
        <w:t>eko. Zbog toga l</w:t>
      </w:r>
      <w:r w:rsidRPr="00FA575B">
        <w:rPr>
          <w:sz w:val="22"/>
          <w:szCs w:val="22"/>
          <w:lang w:val="sr-Latn-CS"/>
        </w:rPr>
        <w:t>ij</w:t>
      </w:r>
      <w:r w:rsidRPr="00885713">
        <w:rPr>
          <w:sz w:val="22"/>
          <w:szCs w:val="22"/>
          <w:lang w:val="sr-Latn-CS"/>
        </w:rPr>
        <w:t>ek Fenolip ne treba koristiti ako dojite ili ako planirate da dojite bebu.</w:t>
      </w:r>
    </w:p>
    <w:p w14:paraId="4E8194D8" w14:textId="77777777" w:rsidR="00F65E24" w:rsidRPr="00FA575B" w:rsidRDefault="00F65E24" w:rsidP="00624E24">
      <w:pPr>
        <w:jc w:val="both"/>
        <w:rPr>
          <w:b/>
          <w:sz w:val="22"/>
          <w:szCs w:val="22"/>
          <w:lang w:val="sr-Latn-CS"/>
        </w:rPr>
      </w:pPr>
    </w:p>
    <w:p w14:paraId="43E79A90" w14:textId="176F6B7A" w:rsidR="00A32113" w:rsidRPr="00FA575B" w:rsidRDefault="00A32113" w:rsidP="00624E24">
      <w:pPr>
        <w:jc w:val="both"/>
        <w:rPr>
          <w:b/>
          <w:bCs/>
          <w:sz w:val="22"/>
          <w:szCs w:val="22"/>
          <w:lang w:val="sr-Latn-CS"/>
        </w:rPr>
      </w:pPr>
      <w:r w:rsidRPr="00FA575B">
        <w:rPr>
          <w:b/>
          <w:sz w:val="22"/>
          <w:szCs w:val="22"/>
          <w:lang w:val="sr-Latn-CS"/>
        </w:rPr>
        <w:t xml:space="preserve">Uticaj lijeka </w:t>
      </w:r>
      <w:r w:rsidR="004A6F7F" w:rsidRPr="00FA575B">
        <w:rPr>
          <w:b/>
          <w:sz w:val="22"/>
          <w:szCs w:val="22"/>
          <w:lang w:val="sr-Latn-CS"/>
        </w:rPr>
        <w:t>Fenolip</w:t>
      </w:r>
      <w:r w:rsidRPr="00FA575B">
        <w:rPr>
          <w:b/>
          <w:sz w:val="22"/>
          <w:szCs w:val="22"/>
          <w:lang w:val="sr-Latn-CS"/>
        </w:rPr>
        <w:t xml:space="preserve"> na </w:t>
      </w:r>
      <w:r w:rsidR="00F47B6C" w:rsidRPr="00FA575B">
        <w:rPr>
          <w:b/>
          <w:sz w:val="22"/>
          <w:szCs w:val="22"/>
          <w:lang w:val="sr-Latn-CS"/>
        </w:rPr>
        <w:t xml:space="preserve">sposobnost upravljanja </w:t>
      </w:r>
      <w:r w:rsidRPr="00FA575B">
        <w:rPr>
          <w:b/>
          <w:sz w:val="22"/>
          <w:szCs w:val="22"/>
          <w:lang w:val="sr-Latn-CS"/>
        </w:rPr>
        <w:t>vozilima i rukovanje mašinama</w:t>
      </w:r>
      <w:r w:rsidRPr="00FA575B">
        <w:rPr>
          <w:b/>
          <w:bCs/>
          <w:sz w:val="22"/>
          <w:szCs w:val="22"/>
          <w:lang w:val="sr-Latn-CS"/>
        </w:rPr>
        <w:t xml:space="preserve"> </w:t>
      </w:r>
    </w:p>
    <w:p w14:paraId="112F76AA" w14:textId="77777777" w:rsidR="004576EC" w:rsidRPr="00FA575B" w:rsidRDefault="004576EC">
      <w:pPr>
        <w:jc w:val="both"/>
        <w:rPr>
          <w:sz w:val="22"/>
          <w:szCs w:val="22"/>
          <w:lang w:val="sr-Latn-CS"/>
        </w:rPr>
      </w:pPr>
    </w:p>
    <w:p w14:paraId="51402176" w14:textId="77777777" w:rsidR="00F96230" w:rsidRPr="00885713" w:rsidRDefault="00F96230">
      <w:pPr>
        <w:jc w:val="both"/>
        <w:rPr>
          <w:sz w:val="22"/>
          <w:szCs w:val="22"/>
          <w:lang w:val="sr-Latn-CS"/>
        </w:rPr>
      </w:pPr>
      <w:r w:rsidRPr="00885713">
        <w:rPr>
          <w:sz w:val="22"/>
          <w:szCs w:val="22"/>
          <w:lang w:val="sr-Latn-CS"/>
        </w:rPr>
        <w:t>L</w:t>
      </w:r>
      <w:r w:rsidRPr="00FA575B">
        <w:rPr>
          <w:sz w:val="22"/>
          <w:szCs w:val="22"/>
          <w:lang w:val="sr-Latn-CS"/>
        </w:rPr>
        <w:t>ij</w:t>
      </w:r>
      <w:r w:rsidRPr="00885713">
        <w:rPr>
          <w:sz w:val="22"/>
          <w:szCs w:val="22"/>
          <w:lang w:val="sr-Latn-CS"/>
        </w:rPr>
        <w:t>ek Fenolip nema ili ima zanemarljiv uticaj na sposobnost upravljanja vozilima i rukovanja mašinama.</w:t>
      </w:r>
    </w:p>
    <w:p w14:paraId="7ADD507A" w14:textId="7AC7827A" w:rsidR="00F96230" w:rsidRDefault="00F96230" w:rsidP="00624E24">
      <w:pPr>
        <w:tabs>
          <w:tab w:val="left" w:pos="540"/>
          <w:tab w:val="left" w:pos="569"/>
        </w:tabs>
        <w:jc w:val="both"/>
        <w:rPr>
          <w:b/>
          <w:bCs/>
          <w:sz w:val="22"/>
          <w:szCs w:val="22"/>
          <w:lang w:val="sr-Latn-CS"/>
        </w:rPr>
      </w:pPr>
    </w:p>
    <w:p w14:paraId="52E58E49" w14:textId="77777777" w:rsidR="00FC409F" w:rsidRPr="00FA575B" w:rsidRDefault="00FC409F" w:rsidP="00624E24">
      <w:pPr>
        <w:tabs>
          <w:tab w:val="left" w:pos="540"/>
          <w:tab w:val="left" w:pos="569"/>
        </w:tabs>
        <w:jc w:val="both"/>
        <w:rPr>
          <w:b/>
          <w:bCs/>
          <w:sz w:val="22"/>
          <w:szCs w:val="22"/>
          <w:lang w:val="sr-Latn-CS"/>
        </w:rPr>
      </w:pPr>
    </w:p>
    <w:p w14:paraId="43E79A95" w14:textId="4C6C8955" w:rsidR="00A32113" w:rsidRPr="00FA575B" w:rsidRDefault="00A32113" w:rsidP="00624E24">
      <w:pPr>
        <w:tabs>
          <w:tab w:val="left" w:pos="540"/>
          <w:tab w:val="left" w:pos="569"/>
        </w:tabs>
        <w:jc w:val="both"/>
        <w:rPr>
          <w:b/>
          <w:bCs/>
          <w:sz w:val="22"/>
          <w:szCs w:val="22"/>
          <w:lang w:val="sr-Latn-CS"/>
        </w:rPr>
      </w:pPr>
      <w:r w:rsidRPr="00FA575B">
        <w:rPr>
          <w:b/>
          <w:bCs/>
          <w:sz w:val="22"/>
          <w:szCs w:val="22"/>
          <w:lang w:val="sr-Latn-CS"/>
        </w:rPr>
        <w:t xml:space="preserve">3. </w:t>
      </w:r>
      <w:r w:rsidR="00291DAD" w:rsidRPr="00FA575B">
        <w:rPr>
          <w:b/>
          <w:bCs/>
          <w:sz w:val="22"/>
          <w:szCs w:val="22"/>
          <w:lang w:val="sr-Latn-CS"/>
        </w:rPr>
        <w:tab/>
        <w:t xml:space="preserve">KAKO SE UPOTREBLJAVA LIJEK </w:t>
      </w:r>
      <w:r w:rsidR="004A6F7F" w:rsidRPr="00FA575B">
        <w:rPr>
          <w:b/>
          <w:bCs/>
          <w:sz w:val="22"/>
          <w:szCs w:val="22"/>
          <w:lang w:val="sr-Latn-CS"/>
        </w:rPr>
        <w:t>FENOLIP</w:t>
      </w:r>
    </w:p>
    <w:p w14:paraId="43E79A96" w14:textId="77777777" w:rsidR="00445D8F" w:rsidRPr="00FA575B" w:rsidRDefault="00445D8F" w:rsidP="00624E24">
      <w:pPr>
        <w:jc w:val="both"/>
        <w:rPr>
          <w:bCs/>
          <w:caps/>
          <w:sz w:val="22"/>
          <w:szCs w:val="22"/>
          <w:lang w:val="sr-Latn-CS"/>
        </w:rPr>
      </w:pPr>
    </w:p>
    <w:p w14:paraId="43E79A99" w14:textId="7C4004E8" w:rsidR="002B301E" w:rsidRPr="00FA575B" w:rsidRDefault="00C77D13" w:rsidP="00624E24">
      <w:pPr>
        <w:pStyle w:val="Header"/>
        <w:tabs>
          <w:tab w:val="left" w:pos="0"/>
        </w:tabs>
        <w:jc w:val="both"/>
        <w:rPr>
          <w:i/>
          <w:iCs/>
          <w:sz w:val="22"/>
          <w:szCs w:val="22"/>
          <w:lang w:val="sr-Latn-CS"/>
        </w:rPr>
      </w:pPr>
      <w:r w:rsidRPr="00FA575B">
        <w:rPr>
          <w:sz w:val="22"/>
          <w:szCs w:val="22"/>
          <w:lang w:val="sr-Latn-CS"/>
        </w:rPr>
        <w:t>Uvijek uzimajte ovaj lijek tačno onako kako Vam je rekao Vaš ljekar ili farmaceut. Provjerite sa ljekarom ili farmaceutom ako niste sigurni kako da koristite ovaj lijek.</w:t>
      </w:r>
    </w:p>
    <w:p w14:paraId="43E79A9A" w14:textId="393F0160" w:rsidR="00C77D13" w:rsidRPr="00FA575B" w:rsidRDefault="00C77D13" w:rsidP="00624E24">
      <w:pPr>
        <w:jc w:val="both"/>
        <w:rPr>
          <w:bCs/>
          <w:caps/>
          <w:sz w:val="22"/>
          <w:szCs w:val="22"/>
          <w:lang w:val="sr-Latn-CS"/>
        </w:rPr>
      </w:pPr>
    </w:p>
    <w:p w14:paraId="34748FCA" w14:textId="6324C05F" w:rsidR="001967A7" w:rsidRPr="00FA575B" w:rsidRDefault="001967A7">
      <w:pPr>
        <w:pStyle w:val="Header"/>
        <w:tabs>
          <w:tab w:val="left" w:pos="284"/>
        </w:tabs>
        <w:jc w:val="both"/>
        <w:rPr>
          <w:i/>
          <w:sz w:val="22"/>
          <w:szCs w:val="22"/>
          <w:lang w:val="sr-Latn-CS"/>
        </w:rPr>
      </w:pPr>
      <w:r w:rsidRPr="00FA575B">
        <w:rPr>
          <w:i/>
          <w:sz w:val="22"/>
          <w:szCs w:val="22"/>
          <w:lang w:val="sr-Latn-CS"/>
        </w:rPr>
        <w:t>Vaš ljekar će odrediti odgovarajuću dozu lijeka, u zavisnosti od vašeg zdravstvenog stanja, terapije koju koristite i na osnovu procjene rizika kojima ste skloni.</w:t>
      </w:r>
    </w:p>
    <w:p w14:paraId="76BD19B6" w14:textId="77777777" w:rsidR="001967A7" w:rsidRPr="00885713" w:rsidRDefault="001967A7">
      <w:pPr>
        <w:tabs>
          <w:tab w:val="center" w:pos="4536"/>
          <w:tab w:val="right" w:pos="9072"/>
        </w:tabs>
        <w:jc w:val="both"/>
        <w:rPr>
          <w:bCs/>
          <w:sz w:val="22"/>
          <w:szCs w:val="22"/>
          <w:lang w:val="sr-Latn-CS"/>
        </w:rPr>
      </w:pPr>
    </w:p>
    <w:p w14:paraId="4F905972" w14:textId="77777777" w:rsidR="001967A7" w:rsidRPr="00885713" w:rsidRDefault="001967A7">
      <w:pPr>
        <w:tabs>
          <w:tab w:val="center" w:pos="4536"/>
          <w:tab w:val="right" w:pos="9072"/>
        </w:tabs>
        <w:jc w:val="both"/>
        <w:rPr>
          <w:bCs/>
          <w:sz w:val="22"/>
          <w:szCs w:val="22"/>
          <w:lang w:val="sr-Latn-CS"/>
        </w:rPr>
      </w:pPr>
      <w:r w:rsidRPr="00885713">
        <w:rPr>
          <w:bCs/>
          <w:sz w:val="22"/>
          <w:szCs w:val="22"/>
          <w:lang w:val="sr-Latn-CS"/>
        </w:rPr>
        <w:t>Kapsulu treba uzeti uz obrok – kapsula neće d</w:t>
      </w:r>
      <w:r w:rsidRPr="00FA575B">
        <w:rPr>
          <w:bCs/>
          <w:sz w:val="22"/>
          <w:szCs w:val="22"/>
          <w:lang w:val="sr-Latn-CS"/>
        </w:rPr>
        <w:t>j</w:t>
      </w:r>
      <w:r w:rsidRPr="00885713">
        <w:rPr>
          <w:bCs/>
          <w:sz w:val="22"/>
          <w:szCs w:val="22"/>
          <w:lang w:val="sr-Latn-CS"/>
        </w:rPr>
        <w:t>elovati ukoliko je uzimate na prazan stomak.</w:t>
      </w:r>
    </w:p>
    <w:p w14:paraId="6FC44DD7" w14:textId="0315CD85" w:rsidR="001967A7" w:rsidRDefault="001967A7">
      <w:pPr>
        <w:tabs>
          <w:tab w:val="center" w:pos="4536"/>
          <w:tab w:val="right" w:pos="9072"/>
        </w:tabs>
        <w:jc w:val="both"/>
        <w:rPr>
          <w:bCs/>
          <w:sz w:val="22"/>
          <w:szCs w:val="22"/>
          <w:lang w:val="sr-Latn-CS"/>
        </w:rPr>
      </w:pPr>
      <w:r w:rsidRPr="00885713">
        <w:rPr>
          <w:bCs/>
          <w:sz w:val="22"/>
          <w:szCs w:val="22"/>
          <w:lang w:val="sr-Latn-CS"/>
        </w:rPr>
        <w:t>Kapsulu progutajte sa dovoljnom količinom vode.</w:t>
      </w:r>
    </w:p>
    <w:p w14:paraId="767A171E" w14:textId="431A6619" w:rsidR="00624E24" w:rsidRPr="00FA575B" w:rsidRDefault="00624E24">
      <w:pPr>
        <w:tabs>
          <w:tab w:val="center" w:pos="4536"/>
          <w:tab w:val="right" w:pos="9072"/>
        </w:tabs>
        <w:jc w:val="both"/>
        <w:rPr>
          <w:bCs/>
          <w:sz w:val="22"/>
          <w:szCs w:val="22"/>
          <w:lang w:val="sr-Latn-CS"/>
        </w:rPr>
      </w:pPr>
      <w:r>
        <w:rPr>
          <w:bCs/>
          <w:sz w:val="22"/>
          <w:szCs w:val="22"/>
          <w:lang w:val="sr-Latn-CS"/>
        </w:rPr>
        <w:t>Nemojte lomiti ili žvakati kapsulu.</w:t>
      </w:r>
    </w:p>
    <w:p w14:paraId="58EB32BB" w14:textId="77777777" w:rsidR="001967A7" w:rsidRPr="00885713" w:rsidRDefault="001967A7">
      <w:pPr>
        <w:tabs>
          <w:tab w:val="center" w:pos="4536"/>
          <w:tab w:val="right" w:pos="9072"/>
        </w:tabs>
        <w:jc w:val="both"/>
        <w:rPr>
          <w:bCs/>
          <w:sz w:val="22"/>
          <w:szCs w:val="22"/>
          <w:lang w:val="sr-Latn-CS"/>
        </w:rPr>
      </w:pPr>
    </w:p>
    <w:p w14:paraId="52061310" w14:textId="77777777" w:rsidR="001967A7" w:rsidRPr="00885713" w:rsidRDefault="001967A7">
      <w:pPr>
        <w:tabs>
          <w:tab w:val="center" w:pos="4536"/>
          <w:tab w:val="right" w:pos="9072"/>
        </w:tabs>
        <w:jc w:val="both"/>
        <w:rPr>
          <w:bCs/>
          <w:sz w:val="22"/>
          <w:szCs w:val="22"/>
          <w:lang w:val="sr-Latn-CS"/>
        </w:rPr>
      </w:pPr>
      <w:r w:rsidRPr="00885713">
        <w:rPr>
          <w:bCs/>
          <w:sz w:val="22"/>
          <w:szCs w:val="22"/>
          <w:lang w:val="sr-Latn-CS"/>
        </w:rPr>
        <w:t>Uz upotrebu l</w:t>
      </w:r>
      <w:r w:rsidRPr="00FA575B">
        <w:rPr>
          <w:bCs/>
          <w:sz w:val="22"/>
          <w:szCs w:val="22"/>
          <w:lang w:val="sr-Latn-CS"/>
        </w:rPr>
        <w:t>ij</w:t>
      </w:r>
      <w:r w:rsidRPr="00885713">
        <w:rPr>
          <w:bCs/>
          <w:sz w:val="22"/>
          <w:szCs w:val="22"/>
          <w:lang w:val="sr-Latn-CS"/>
        </w:rPr>
        <w:t>eka Fenolip naročito je važno da:</w:t>
      </w:r>
    </w:p>
    <w:p w14:paraId="4E163291" w14:textId="77777777" w:rsidR="001967A7" w:rsidRPr="00885713" w:rsidRDefault="001967A7">
      <w:pPr>
        <w:tabs>
          <w:tab w:val="center" w:pos="4536"/>
          <w:tab w:val="right" w:pos="9072"/>
        </w:tabs>
        <w:jc w:val="both"/>
        <w:rPr>
          <w:bCs/>
          <w:sz w:val="22"/>
          <w:szCs w:val="22"/>
          <w:lang w:val="sr-Latn-CS"/>
        </w:rPr>
      </w:pPr>
      <w:r w:rsidRPr="00885713">
        <w:rPr>
          <w:bCs/>
          <w:sz w:val="22"/>
          <w:szCs w:val="22"/>
          <w:lang w:val="sr-Latn-CS"/>
        </w:rPr>
        <w:t>- prim</w:t>
      </w:r>
      <w:r w:rsidRPr="00FA575B">
        <w:rPr>
          <w:bCs/>
          <w:sz w:val="22"/>
          <w:szCs w:val="22"/>
          <w:lang w:val="sr-Latn-CS"/>
        </w:rPr>
        <w:t>j</w:t>
      </w:r>
      <w:r w:rsidRPr="00885713">
        <w:rPr>
          <w:bCs/>
          <w:sz w:val="22"/>
          <w:szCs w:val="22"/>
          <w:lang w:val="sr-Latn-CS"/>
        </w:rPr>
        <w:t>enjujete dijetu sa niskim unosom masti;</w:t>
      </w:r>
    </w:p>
    <w:p w14:paraId="449EB1C7" w14:textId="77777777" w:rsidR="001967A7" w:rsidRPr="00FA575B" w:rsidRDefault="001967A7">
      <w:pPr>
        <w:tabs>
          <w:tab w:val="center" w:pos="4536"/>
          <w:tab w:val="right" w:pos="9072"/>
        </w:tabs>
        <w:jc w:val="both"/>
        <w:rPr>
          <w:bCs/>
          <w:sz w:val="22"/>
          <w:szCs w:val="22"/>
          <w:lang w:val="sr-Latn-CS"/>
        </w:rPr>
      </w:pPr>
      <w:r w:rsidRPr="00885713">
        <w:rPr>
          <w:bCs/>
          <w:sz w:val="22"/>
          <w:szCs w:val="22"/>
          <w:lang w:val="sr-Latn-CS"/>
        </w:rPr>
        <w:lastRenderedPageBreak/>
        <w:t>- redovno v</w:t>
      </w:r>
      <w:r w:rsidRPr="00FA575B">
        <w:rPr>
          <w:bCs/>
          <w:sz w:val="22"/>
          <w:szCs w:val="22"/>
          <w:lang w:val="sr-Latn-CS"/>
        </w:rPr>
        <w:t>j</w:t>
      </w:r>
      <w:r w:rsidRPr="00885713">
        <w:rPr>
          <w:bCs/>
          <w:sz w:val="22"/>
          <w:szCs w:val="22"/>
          <w:lang w:val="sr-Latn-CS"/>
        </w:rPr>
        <w:t>ežbate.</w:t>
      </w:r>
    </w:p>
    <w:p w14:paraId="1716F59D" w14:textId="77777777" w:rsidR="001967A7" w:rsidRPr="00FA575B" w:rsidRDefault="001967A7">
      <w:pPr>
        <w:pStyle w:val="Header"/>
        <w:jc w:val="both"/>
        <w:rPr>
          <w:bCs/>
          <w:sz w:val="22"/>
          <w:szCs w:val="22"/>
          <w:lang w:val="sr-Latn-CS"/>
        </w:rPr>
      </w:pPr>
    </w:p>
    <w:p w14:paraId="383CD1B5" w14:textId="0995A2DE" w:rsidR="001967A7" w:rsidRDefault="001967A7">
      <w:pPr>
        <w:jc w:val="both"/>
        <w:rPr>
          <w:bCs/>
          <w:sz w:val="22"/>
          <w:szCs w:val="22"/>
          <w:lang w:val="sr-Latn-CS"/>
        </w:rPr>
      </w:pPr>
      <w:r w:rsidRPr="00FA575B">
        <w:rPr>
          <w:bCs/>
          <w:sz w:val="22"/>
          <w:szCs w:val="22"/>
          <w:lang w:val="sr-Latn-CS"/>
        </w:rPr>
        <w:t xml:space="preserve">Uobičajena doza za odrasle je jedna kapsula dnevno tokom obroka. </w:t>
      </w:r>
    </w:p>
    <w:p w14:paraId="48AFB498" w14:textId="46AC723A" w:rsidR="00624E24" w:rsidRDefault="00624E24">
      <w:pPr>
        <w:jc w:val="both"/>
        <w:rPr>
          <w:bCs/>
          <w:sz w:val="22"/>
          <w:szCs w:val="22"/>
          <w:lang w:val="sr-Latn-CS"/>
        </w:rPr>
      </w:pPr>
      <w:r>
        <w:rPr>
          <w:bCs/>
          <w:sz w:val="22"/>
          <w:szCs w:val="22"/>
          <w:lang w:val="sr-Latn-CS"/>
        </w:rPr>
        <w:t>Potreban je redovan medicinski nadzor, npr. provjera vrijednosti lipida u krvi.</w:t>
      </w:r>
    </w:p>
    <w:p w14:paraId="52B5F1D6" w14:textId="77777777" w:rsidR="00884626" w:rsidRPr="00FA575B" w:rsidRDefault="00884626">
      <w:pPr>
        <w:jc w:val="both"/>
        <w:rPr>
          <w:bCs/>
          <w:caps/>
          <w:sz w:val="22"/>
          <w:szCs w:val="22"/>
          <w:lang w:val="sr-Latn-CS"/>
        </w:rPr>
      </w:pPr>
    </w:p>
    <w:p w14:paraId="1045EFBD" w14:textId="77777777" w:rsidR="001967A7" w:rsidRPr="00885713" w:rsidRDefault="001967A7">
      <w:pPr>
        <w:tabs>
          <w:tab w:val="center" w:pos="4536"/>
          <w:tab w:val="right" w:pos="9072"/>
        </w:tabs>
        <w:jc w:val="both"/>
        <w:rPr>
          <w:b/>
          <w:bCs/>
          <w:sz w:val="22"/>
          <w:szCs w:val="22"/>
          <w:lang w:val="sr-Latn-CS"/>
        </w:rPr>
      </w:pPr>
      <w:r w:rsidRPr="00885713">
        <w:rPr>
          <w:b/>
          <w:bCs/>
          <w:sz w:val="22"/>
          <w:szCs w:val="22"/>
          <w:lang w:val="sr-Latn-CS"/>
        </w:rPr>
        <w:t>Pacijenti sa oštećenom funkcijom bubrega</w:t>
      </w:r>
    </w:p>
    <w:p w14:paraId="660AD71C" w14:textId="77777777" w:rsidR="001967A7" w:rsidRPr="00885713" w:rsidRDefault="001967A7">
      <w:pPr>
        <w:jc w:val="both"/>
        <w:rPr>
          <w:bCs/>
          <w:sz w:val="22"/>
          <w:szCs w:val="22"/>
          <w:lang w:val="sr-Latn-CS"/>
        </w:rPr>
      </w:pPr>
      <w:r w:rsidRPr="00885713">
        <w:rPr>
          <w:bCs/>
          <w:sz w:val="22"/>
          <w:szCs w:val="22"/>
          <w:lang w:val="sr-Latn-CS"/>
        </w:rPr>
        <w:t>Ukoliko imate problema sa bubrezima, l</w:t>
      </w:r>
      <w:r w:rsidRPr="00FA575B">
        <w:rPr>
          <w:bCs/>
          <w:sz w:val="22"/>
          <w:szCs w:val="22"/>
          <w:lang w:val="sr-Latn-CS"/>
        </w:rPr>
        <w:t>j</w:t>
      </w:r>
      <w:r w:rsidRPr="00885713">
        <w:rPr>
          <w:bCs/>
          <w:sz w:val="22"/>
          <w:szCs w:val="22"/>
          <w:lang w:val="sr-Latn-CS"/>
        </w:rPr>
        <w:t>ekar Vam može propisati manju dozu l</w:t>
      </w:r>
      <w:r w:rsidRPr="00FA575B">
        <w:rPr>
          <w:bCs/>
          <w:sz w:val="22"/>
          <w:szCs w:val="22"/>
          <w:lang w:val="sr-Latn-CS"/>
        </w:rPr>
        <w:t>ij</w:t>
      </w:r>
      <w:r w:rsidRPr="00885713">
        <w:rPr>
          <w:bCs/>
          <w:sz w:val="22"/>
          <w:szCs w:val="22"/>
          <w:lang w:val="sr-Latn-CS"/>
        </w:rPr>
        <w:t>eka. Posav</w:t>
      </w:r>
      <w:r w:rsidRPr="00FA575B">
        <w:rPr>
          <w:bCs/>
          <w:sz w:val="22"/>
          <w:szCs w:val="22"/>
          <w:lang w:val="sr-Latn-CS"/>
        </w:rPr>
        <w:t>j</w:t>
      </w:r>
      <w:r w:rsidRPr="00885713">
        <w:rPr>
          <w:bCs/>
          <w:sz w:val="22"/>
          <w:szCs w:val="22"/>
          <w:lang w:val="sr-Latn-CS"/>
        </w:rPr>
        <w:t>etujte se sa svojim l</w:t>
      </w:r>
      <w:r w:rsidRPr="00FA575B">
        <w:rPr>
          <w:bCs/>
          <w:sz w:val="22"/>
          <w:szCs w:val="22"/>
          <w:lang w:val="sr-Latn-CS"/>
        </w:rPr>
        <w:t>j</w:t>
      </w:r>
      <w:r w:rsidRPr="00885713">
        <w:rPr>
          <w:bCs/>
          <w:sz w:val="22"/>
          <w:szCs w:val="22"/>
          <w:lang w:val="sr-Latn-CS"/>
        </w:rPr>
        <w:t>ekarom ili farmaceutom u vezi toga.</w:t>
      </w:r>
    </w:p>
    <w:p w14:paraId="48EB48E1" w14:textId="77777777" w:rsidR="001967A7" w:rsidRPr="00885713" w:rsidRDefault="001967A7">
      <w:pPr>
        <w:jc w:val="both"/>
        <w:rPr>
          <w:bCs/>
          <w:sz w:val="22"/>
          <w:szCs w:val="22"/>
          <w:lang w:val="sr-Latn-CS"/>
        </w:rPr>
      </w:pPr>
    </w:p>
    <w:p w14:paraId="0557B54F" w14:textId="77777777" w:rsidR="001967A7" w:rsidRPr="00885713" w:rsidRDefault="001967A7">
      <w:pPr>
        <w:tabs>
          <w:tab w:val="center" w:pos="4536"/>
          <w:tab w:val="right" w:pos="9072"/>
        </w:tabs>
        <w:jc w:val="both"/>
        <w:rPr>
          <w:b/>
          <w:bCs/>
          <w:sz w:val="22"/>
          <w:szCs w:val="22"/>
          <w:lang w:val="sr-Latn-CS"/>
        </w:rPr>
      </w:pPr>
      <w:r w:rsidRPr="00885713">
        <w:rPr>
          <w:b/>
          <w:bCs/>
          <w:sz w:val="22"/>
          <w:szCs w:val="22"/>
          <w:lang w:val="sr-Latn-CS"/>
        </w:rPr>
        <w:t>Pacijenti sa oštećenom funkcijom jetre</w:t>
      </w:r>
    </w:p>
    <w:p w14:paraId="10D35BD0" w14:textId="77777777" w:rsidR="001967A7" w:rsidRPr="00885713" w:rsidRDefault="001967A7">
      <w:pPr>
        <w:jc w:val="both"/>
        <w:rPr>
          <w:bCs/>
          <w:sz w:val="22"/>
          <w:szCs w:val="22"/>
          <w:lang w:val="sr-Latn-CS"/>
        </w:rPr>
      </w:pPr>
      <w:r w:rsidRPr="00885713">
        <w:rPr>
          <w:bCs/>
          <w:sz w:val="22"/>
          <w:szCs w:val="22"/>
          <w:lang w:val="sr-Latn-CS"/>
        </w:rPr>
        <w:t>Upotreba l</w:t>
      </w:r>
      <w:r w:rsidRPr="00FA575B">
        <w:rPr>
          <w:bCs/>
          <w:sz w:val="22"/>
          <w:szCs w:val="22"/>
          <w:lang w:val="sr-Latn-CS"/>
        </w:rPr>
        <w:t>ij</w:t>
      </w:r>
      <w:r w:rsidRPr="00885713">
        <w:rPr>
          <w:bCs/>
          <w:sz w:val="22"/>
          <w:szCs w:val="22"/>
          <w:lang w:val="sr-Latn-CS"/>
        </w:rPr>
        <w:t>eka Fenolip se ne preporučuje kod pacijenata sa oštećenom funkcijom jetre.</w:t>
      </w:r>
    </w:p>
    <w:p w14:paraId="1775F250" w14:textId="77777777" w:rsidR="001967A7" w:rsidRPr="00FA575B" w:rsidRDefault="001967A7">
      <w:pPr>
        <w:jc w:val="both"/>
        <w:rPr>
          <w:bCs/>
          <w:caps/>
          <w:sz w:val="22"/>
          <w:szCs w:val="22"/>
          <w:lang w:val="sr-Latn-CS"/>
        </w:rPr>
      </w:pPr>
    </w:p>
    <w:p w14:paraId="10F8A67C" w14:textId="22F87E67" w:rsidR="008B43EC" w:rsidRPr="00885713" w:rsidRDefault="00E60EAF">
      <w:pPr>
        <w:jc w:val="both"/>
        <w:rPr>
          <w:b/>
          <w:bCs/>
          <w:sz w:val="22"/>
          <w:szCs w:val="22"/>
          <w:lang w:val="sr-Latn-CS"/>
        </w:rPr>
      </w:pPr>
      <w:r w:rsidRPr="00E60EAF">
        <w:rPr>
          <w:b/>
          <w:bCs/>
          <w:sz w:val="22"/>
          <w:szCs w:val="22"/>
          <w:lang w:val="sr-Latn-CS"/>
        </w:rPr>
        <w:t xml:space="preserve">Primjena </w:t>
      </w:r>
      <w:r w:rsidR="001967A7" w:rsidRPr="00885713">
        <w:rPr>
          <w:b/>
          <w:bCs/>
          <w:sz w:val="22"/>
          <w:szCs w:val="22"/>
          <w:lang w:val="sr-Latn-CS"/>
        </w:rPr>
        <w:t>kod d</w:t>
      </w:r>
      <w:r w:rsidR="001967A7" w:rsidRPr="00FA575B">
        <w:rPr>
          <w:b/>
          <w:bCs/>
          <w:sz w:val="22"/>
          <w:szCs w:val="22"/>
          <w:lang w:val="sr-Latn-CS"/>
        </w:rPr>
        <w:t>j</w:t>
      </w:r>
      <w:r w:rsidR="001967A7" w:rsidRPr="00885713">
        <w:rPr>
          <w:b/>
          <w:bCs/>
          <w:sz w:val="22"/>
          <w:szCs w:val="22"/>
          <w:lang w:val="sr-Latn-CS"/>
        </w:rPr>
        <w:t>ece i adolescenata</w:t>
      </w:r>
    </w:p>
    <w:p w14:paraId="2B4D687F" w14:textId="77777777" w:rsidR="001967A7" w:rsidRPr="00885713" w:rsidRDefault="001967A7">
      <w:pPr>
        <w:jc w:val="both"/>
        <w:rPr>
          <w:bCs/>
          <w:sz w:val="22"/>
          <w:szCs w:val="22"/>
          <w:lang w:val="sr-Latn-CS"/>
        </w:rPr>
      </w:pPr>
      <w:r w:rsidRPr="00885713">
        <w:rPr>
          <w:bCs/>
          <w:sz w:val="22"/>
          <w:szCs w:val="22"/>
          <w:lang w:val="sr-Latn-CS"/>
        </w:rPr>
        <w:t>Upotreba l</w:t>
      </w:r>
      <w:r w:rsidRPr="00FA575B">
        <w:rPr>
          <w:bCs/>
          <w:sz w:val="22"/>
          <w:szCs w:val="22"/>
          <w:lang w:val="sr-Latn-CS"/>
        </w:rPr>
        <w:t>ij</w:t>
      </w:r>
      <w:r w:rsidRPr="00885713">
        <w:rPr>
          <w:bCs/>
          <w:sz w:val="22"/>
          <w:szCs w:val="22"/>
          <w:lang w:val="sr-Latn-CS"/>
        </w:rPr>
        <w:t>eka Fenolip se ne preporučuje kod d</w:t>
      </w:r>
      <w:r w:rsidRPr="00FA575B">
        <w:rPr>
          <w:bCs/>
          <w:sz w:val="22"/>
          <w:szCs w:val="22"/>
          <w:lang w:val="sr-Latn-CS"/>
        </w:rPr>
        <w:t>j</w:t>
      </w:r>
      <w:r w:rsidRPr="00885713">
        <w:rPr>
          <w:bCs/>
          <w:sz w:val="22"/>
          <w:szCs w:val="22"/>
          <w:lang w:val="sr-Latn-CS"/>
        </w:rPr>
        <w:t>ece i adolescenata mlađih od 18 godina.</w:t>
      </w:r>
    </w:p>
    <w:p w14:paraId="43E79A9C" w14:textId="77777777" w:rsidR="00D0580B" w:rsidRPr="00FA575B" w:rsidRDefault="00D0580B" w:rsidP="00624E24">
      <w:pPr>
        <w:jc w:val="both"/>
        <w:rPr>
          <w:sz w:val="22"/>
          <w:szCs w:val="22"/>
          <w:lang w:val="sr-Latn-CS"/>
        </w:rPr>
      </w:pPr>
    </w:p>
    <w:p w14:paraId="43E79A9E" w14:textId="56D87B35" w:rsidR="00445D8F" w:rsidRPr="00FA575B" w:rsidRDefault="00A32113" w:rsidP="00624E24">
      <w:pPr>
        <w:jc w:val="both"/>
        <w:rPr>
          <w:sz w:val="22"/>
          <w:szCs w:val="22"/>
          <w:lang w:val="sr-Latn-CS"/>
        </w:rPr>
      </w:pPr>
      <w:r w:rsidRPr="00FA575B">
        <w:rPr>
          <w:b/>
          <w:sz w:val="22"/>
          <w:szCs w:val="22"/>
          <w:lang w:val="sr-Latn-CS"/>
        </w:rPr>
        <w:t xml:space="preserve">Ako ste uzeli više lijeka </w:t>
      </w:r>
      <w:r w:rsidR="004A6F7F" w:rsidRPr="00FA575B">
        <w:rPr>
          <w:b/>
          <w:sz w:val="22"/>
          <w:szCs w:val="22"/>
          <w:lang w:val="sr-Latn-CS"/>
        </w:rPr>
        <w:t>Fenolip</w:t>
      </w:r>
      <w:r w:rsidRPr="00FA575B">
        <w:rPr>
          <w:b/>
          <w:sz w:val="22"/>
          <w:szCs w:val="22"/>
          <w:lang w:val="sr-Latn-CS"/>
        </w:rPr>
        <w:t xml:space="preserve"> nego što je trebalo</w:t>
      </w:r>
    </w:p>
    <w:p w14:paraId="40D7474C" w14:textId="0B39D5ED" w:rsidR="008E5BB5" w:rsidRPr="00885713" w:rsidRDefault="008E5BB5">
      <w:pPr>
        <w:autoSpaceDE w:val="0"/>
        <w:autoSpaceDN w:val="0"/>
        <w:adjustRightInd w:val="0"/>
        <w:jc w:val="both"/>
        <w:rPr>
          <w:sz w:val="22"/>
          <w:szCs w:val="22"/>
          <w:lang w:val="sr-Latn-CS"/>
        </w:rPr>
      </w:pPr>
      <w:r w:rsidRPr="00FA575B">
        <w:rPr>
          <w:sz w:val="22"/>
          <w:szCs w:val="22"/>
          <w:lang w:val="sr-Latn-CS"/>
        </w:rPr>
        <w:t>Ukoliko ste slučajno uzeli više lijeka nego što je trebalo ili sumnjate da je neko drugi uzeo Vaš lijek, obratite se Vašem ljekaru ili najbližoj zdravstvenoj ustanovi.</w:t>
      </w:r>
    </w:p>
    <w:p w14:paraId="5CE10DB2" w14:textId="77777777" w:rsidR="008E5BB5" w:rsidRPr="00FA575B" w:rsidRDefault="008E5BB5" w:rsidP="00624E24">
      <w:pPr>
        <w:jc w:val="both"/>
        <w:rPr>
          <w:sz w:val="22"/>
          <w:szCs w:val="22"/>
          <w:lang w:val="sr-Latn-CS"/>
        </w:rPr>
      </w:pPr>
    </w:p>
    <w:p w14:paraId="43E79AA0" w14:textId="73762E2F" w:rsidR="00445D8F" w:rsidRPr="00FA575B" w:rsidRDefault="00A32113" w:rsidP="00624E24">
      <w:pPr>
        <w:jc w:val="both"/>
        <w:rPr>
          <w:sz w:val="22"/>
          <w:szCs w:val="22"/>
          <w:lang w:val="sr-Latn-CS"/>
        </w:rPr>
      </w:pPr>
      <w:r w:rsidRPr="00FA575B">
        <w:rPr>
          <w:b/>
          <w:sz w:val="22"/>
          <w:szCs w:val="22"/>
          <w:lang w:val="sr-Latn-CS"/>
        </w:rPr>
        <w:t xml:space="preserve">Ako ste zaboravili da uzmete lijek </w:t>
      </w:r>
      <w:r w:rsidR="004A6F7F" w:rsidRPr="00FA575B">
        <w:rPr>
          <w:b/>
          <w:sz w:val="22"/>
          <w:szCs w:val="22"/>
          <w:lang w:val="sr-Latn-CS"/>
        </w:rPr>
        <w:t>Fenolip</w:t>
      </w:r>
    </w:p>
    <w:p w14:paraId="31B8F79A" w14:textId="77777777" w:rsidR="00252964" w:rsidRPr="00885713" w:rsidRDefault="00252964" w:rsidP="00624E24">
      <w:pPr>
        <w:pStyle w:val="Paragraph"/>
        <w:numPr>
          <w:ilvl w:val="0"/>
          <w:numId w:val="29"/>
        </w:numPr>
        <w:tabs>
          <w:tab w:val="clear" w:pos="720"/>
          <w:tab w:val="num" w:pos="480"/>
        </w:tabs>
        <w:spacing w:after="0"/>
        <w:ind w:hanging="720"/>
        <w:jc w:val="both"/>
        <w:rPr>
          <w:lang w:val="sr-Latn-CS"/>
        </w:rPr>
      </w:pPr>
      <w:r w:rsidRPr="00FA575B">
        <w:rPr>
          <w:lang w:val="sr-Latn-CS"/>
        </w:rPr>
        <w:t>Ako ste zaboravili da uzmete dozu lijeka, sljedeću dozu uzmite tokom sljedećeg obroka.</w:t>
      </w:r>
    </w:p>
    <w:p w14:paraId="1FFFA723" w14:textId="77777777" w:rsidR="00252964" w:rsidRPr="00885713" w:rsidRDefault="00252964" w:rsidP="00624E24">
      <w:pPr>
        <w:pStyle w:val="Paragraph"/>
        <w:numPr>
          <w:ilvl w:val="0"/>
          <w:numId w:val="29"/>
        </w:numPr>
        <w:tabs>
          <w:tab w:val="clear" w:pos="720"/>
          <w:tab w:val="num" w:pos="480"/>
        </w:tabs>
        <w:spacing w:after="0"/>
        <w:ind w:hanging="720"/>
        <w:jc w:val="both"/>
        <w:rPr>
          <w:lang w:val="sr-Latn-CS"/>
        </w:rPr>
      </w:pPr>
      <w:r w:rsidRPr="00FA575B">
        <w:rPr>
          <w:lang w:val="sr-Latn-CS"/>
        </w:rPr>
        <w:t xml:space="preserve">Nakon toga sljedeću dozu uzmite prema uobičajenom rasporedu doziranja. </w:t>
      </w:r>
    </w:p>
    <w:p w14:paraId="2DBBBB8A" w14:textId="77777777" w:rsidR="00252964" w:rsidRPr="00885713" w:rsidRDefault="00252964" w:rsidP="00624E24">
      <w:pPr>
        <w:pStyle w:val="Paragraph"/>
        <w:numPr>
          <w:ilvl w:val="0"/>
          <w:numId w:val="29"/>
        </w:numPr>
        <w:tabs>
          <w:tab w:val="clear" w:pos="720"/>
          <w:tab w:val="num" w:pos="480"/>
        </w:tabs>
        <w:spacing w:after="0"/>
        <w:ind w:hanging="720"/>
        <w:jc w:val="both"/>
        <w:rPr>
          <w:lang w:val="sr-Latn-CS"/>
        </w:rPr>
      </w:pPr>
      <w:r w:rsidRPr="00FA575B">
        <w:rPr>
          <w:lang w:val="sr-Latn-CS"/>
        </w:rPr>
        <w:t>Ne uzimajte duplu dozu da biste nadoknadili propuštenu dozu.</w:t>
      </w:r>
    </w:p>
    <w:p w14:paraId="16165E19" w14:textId="77777777" w:rsidR="00252964" w:rsidRPr="00885713" w:rsidRDefault="00252964">
      <w:pPr>
        <w:widowControl w:val="0"/>
        <w:autoSpaceDE w:val="0"/>
        <w:autoSpaceDN w:val="0"/>
        <w:jc w:val="both"/>
        <w:rPr>
          <w:sz w:val="22"/>
          <w:szCs w:val="22"/>
          <w:lang w:val="sr-Latn-CS"/>
        </w:rPr>
      </w:pPr>
    </w:p>
    <w:p w14:paraId="7324AB10" w14:textId="77777777" w:rsidR="00252964" w:rsidRPr="00885713" w:rsidRDefault="00252964">
      <w:pPr>
        <w:widowControl w:val="0"/>
        <w:autoSpaceDE w:val="0"/>
        <w:autoSpaceDN w:val="0"/>
        <w:jc w:val="both"/>
        <w:rPr>
          <w:sz w:val="22"/>
          <w:szCs w:val="22"/>
          <w:lang w:val="sr-Latn-CS"/>
        </w:rPr>
      </w:pPr>
      <w:r w:rsidRPr="00885713">
        <w:rPr>
          <w:sz w:val="22"/>
          <w:szCs w:val="22"/>
          <w:lang w:val="sr-Latn-CS"/>
        </w:rPr>
        <w:t>Ako ste zabrinuti zbog propuštene doze, obratite se Vašem l</w:t>
      </w:r>
      <w:r w:rsidRPr="00FA575B">
        <w:rPr>
          <w:sz w:val="22"/>
          <w:szCs w:val="22"/>
          <w:lang w:val="sr-Latn-CS"/>
        </w:rPr>
        <w:t>j</w:t>
      </w:r>
      <w:r w:rsidRPr="00885713">
        <w:rPr>
          <w:sz w:val="22"/>
          <w:szCs w:val="22"/>
          <w:lang w:val="sr-Latn-CS"/>
        </w:rPr>
        <w:t>ekaru.</w:t>
      </w:r>
    </w:p>
    <w:p w14:paraId="2F3EDECF" w14:textId="77777777" w:rsidR="00252964" w:rsidRPr="00FA575B" w:rsidRDefault="00252964" w:rsidP="00624E24">
      <w:pPr>
        <w:jc w:val="both"/>
        <w:rPr>
          <w:sz w:val="22"/>
          <w:szCs w:val="22"/>
          <w:lang w:val="sr-Latn-CS"/>
        </w:rPr>
      </w:pPr>
    </w:p>
    <w:p w14:paraId="43E79AA1" w14:textId="7CEC2071" w:rsidR="00A32113" w:rsidRPr="00FA575B" w:rsidRDefault="00A32113" w:rsidP="00624E24">
      <w:pPr>
        <w:jc w:val="both"/>
        <w:rPr>
          <w:b/>
          <w:sz w:val="22"/>
          <w:szCs w:val="22"/>
          <w:lang w:val="sr-Latn-CS"/>
        </w:rPr>
      </w:pPr>
      <w:r w:rsidRPr="00FA575B">
        <w:rPr>
          <w:b/>
          <w:sz w:val="22"/>
          <w:szCs w:val="22"/>
          <w:lang w:val="sr-Latn-CS"/>
        </w:rPr>
        <w:t xml:space="preserve">Ako prestanete da uzimate lijek </w:t>
      </w:r>
      <w:r w:rsidR="004A6F7F" w:rsidRPr="00FA575B">
        <w:rPr>
          <w:b/>
          <w:sz w:val="22"/>
          <w:szCs w:val="22"/>
          <w:lang w:val="sr-Latn-CS"/>
        </w:rPr>
        <w:t>Fenolip</w:t>
      </w:r>
    </w:p>
    <w:p w14:paraId="43E79AA2" w14:textId="77777777" w:rsidR="00445D8F" w:rsidRPr="00FA575B" w:rsidRDefault="00445D8F" w:rsidP="00624E24">
      <w:pPr>
        <w:jc w:val="both"/>
        <w:rPr>
          <w:sz w:val="22"/>
          <w:szCs w:val="22"/>
          <w:lang w:val="sr-Latn-CS"/>
        </w:rPr>
      </w:pPr>
    </w:p>
    <w:p w14:paraId="7349AEBB" w14:textId="77777777" w:rsidR="00072119" w:rsidRPr="00885713" w:rsidRDefault="00072119">
      <w:pPr>
        <w:jc w:val="both"/>
        <w:rPr>
          <w:sz w:val="22"/>
          <w:szCs w:val="22"/>
          <w:lang w:val="sr-Latn-CS"/>
        </w:rPr>
      </w:pPr>
      <w:r w:rsidRPr="00885713">
        <w:rPr>
          <w:sz w:val="22"/>
          <w:szCs w:val="22"/>
          <w:lang w:val="sr-Latn-CS"/>
        </w:rPr>
        <w:t>Ne prekidajte upotrebu l</w:t>
      </w:r>
      <w:r w:rsidRPr="00FA575B">
        <w:rPr>
          <w:sz w:val="22"/>
          <w:szCs w:val="22"/>
          <w:lang w:val="sr-Latn-CS"/>
        </w:rPr>
        <w:t>ij</w:t>
      </w:r>
      <w:r w:rsidRPr="00885713">
        <w:rPr>
          <w:sz w:val="22"/>
          <w:szCs w:val="22"/>
          <w:lang w:val="sr-Latn-CS"/>
        </w:rPr>
        <w:t>eka Fenolip osim u slučajevima kada Vam je l</w:t>
      </w:r>
      <w:r w:rsidRPr="00FA575B">
        <w:rPr>
          <w:sz w:val="22"/>
          <w:szCs w:val="22"/>
          <w:lang w:val="sr-Latn-CS"/>
        </w:rPr>
        <w:t>j</w:t>
      </w:r>
      <w:r w:rsidRPr="00885713">
        <w:rPr>
          <w:sz w:val="22"/>
          <w:szCs w:val="22"/>
          <w:lang w:val="sr-Latn-CS"/>
        </w:rPr>
        <w:t>ekar to preporučio ili ukoliko se zbog uzimanja l</w:t>
      </w:r>
      <w:r w:rsidRPr="00FA575B">
        <w:rPr>
          <w:sz w:val="22"/>
          <w:szCs w:val="22"/>
          <w:lang w:val="sr-Latn-CS"/>
        </w:rPr>
        <w:t>ij</w:t>
      </w:r>
      <w:r w:rsidRPr="00885713">
        <w:rPr>
          <w:sz w:val="22"/>
          <w:szCs w:val="22"/>
          <w:lang w:val="sr-Latn-CS"/>
        </w:rPr>
        <w:t>eka os</w:t>
      </w:r>
      <w:r w:rsidRPr="00FA575B">
        <w:rPr>
          <w:sz w:val="22"/>
          <w:szCs w:val="22"/>
          <w:lang w:val="sr-Latn-CS"/>
        </w:rPr>
        <w:t>j</w:t>
      </w:r>
      <w:r w:rsidRPr="00885713">
        <w:rPr>
          <w:sz w:val="22"/>
          <w:szCs w:val="22"/>
          <w:lang w:val="sr-Latn-CS"/>
        </w:rPr>
        <w:t>ećate loše. Ovo je zato što se povišene vr</w:t>
      </w:r>
      <w:r w:rsidRPr="00FA575B">
        <w:rPr>
          <w:sz w:val="22"/>
          <w:szCs w:val="22"/>
          <w:lang w:val="sr-Latn-CS"/>
        </w:rPr>
        <w:t>ij</w:t>
      </w:r>
      <w:r w:rsidRPr="00885713">
        <w:rPr>
          <w:sz w:val="22"/>
          <w:szCs w:val="22"/>
          <w:lang w:val="sr-Latn-CS"/>
        </w:rPr>
        <w:t>ednosti masnoća u krvi moraju l</w:t>
      </w:r>
      <w:r w:rsidRPr="00FA575B">
        <w:rPr>
          <w:sz w:val="22"/>
          <w:szCs w:val="22"/>
          <w:lang w:val="sr-Latn-CS"/>
        </w:rPr>
        <w:t>ij</w:t>
      </w:r>
      <w:r w:rsidRPr="00885713">
        <w:rPr>
          <w:sz w:val="22"/>
          <w:szCs w:val="22"/>
          <w:lang w:val="sr-Latn-CS"/>
        </w:rPr>
        <w:t>ečiti duži vremenski period. Ako Vam l</w:t>
      </w:r>
      <w:r w:rsidRPr="00FA575B">
        <w:rPr>
          <w:sz w:val="22"/>
          <w:szCs w:val="22"/>
          <w:lang w:val="sr-Latn-CS"/>
        </w:rPr>
        <w:t>j</w:t>
      </w:r>
      <w:r w:rsidRPr="00885713">
        <w:rPr>
          <w:sz w:val="22"/>
          <w:szCs w:val="22"/>
          <w:lang w:val="sr-Latn-CS"/>
        </w:rPr>
        <w:t>ekar prekine upotrebu l</w:t>
      </w:r>
      <w:r w:rsidRPr="00FA575B">
        <w:rPr>
          <w:sz w:val="22"/>
          <w:szCs w:val="22"/>
          <w:lang w:val="sr-Latn-CS"/>
        </w:rPr>
        <w:t>ij</w:t>
      </w:r>
      <w:r w:rsidRPr="00885713">
        <w:rPr>
          <w:sz w:val="22"/>
          <w:szCs w:val="22"/>
          <w:lang w:val="sr-Latn-CS"/>
        </w:rPr>
        <w:t>eka, ne čuvajte preostale kapsule, osim ukoliko Vam l</w:t>
      </w:r>
      <w:r w:rsidRPr="00FA575B">
        <w:rPr>
          <w:sz w:val="22"/>
          <w:szCs w:val="22"/>
          <w:lang w:val="sr-Latn-CS"/>
        </w:rPr>
        <w:t>j</w:t>
      </w:r>
      <w:r w:rsidRPr="00885713">
        <w:rPr>
          <w:sz w:val="22"/>
          <w:szCs w:val="22"/>
          <w:lang w:val="sr-Latn-CS"/>
        </w:rPr>
        <w:t>ekar ne kaže da to uradite.</w:t>
      </w:r>
    </w:p>
    <w:p w14:paraId="4A5291E0" w14:textId="77777777" w:rsidR="00072119" w:rsidRPr="00885713" w:rsidRDefault="00072119">
      <w:pPr>
        <w:jc w:val="both"/>
        <w:rPr>
          <w:bCs/>
          <w:sz w:val="22"/>
          <w:szCs w:val="22"/>
          <w:lang w:val="sr-Latn-CS"/>
        </w:rPr>
      </w:pPr>
    </w:p>
    <w:p w14:paraId="5CB31B36" w14:textId="088D66DF" w:rsidR="00072119" w:rsidRPr="00885713" w:rsidRDefault="00072119">
      <w:pPr>
        <w:jc w:val="both"/>
        <w:rPr>
          <w:bCs/>
          <w:i/>
          <w:sz w:val="22"/>
          <w:szCs w:val="22"/>
          <w:lang w:val="sr-Latn-CS"/>
        </w:rPr>
      </w:pPr>
      <w:r w:rsidRPr="00FA575B">
        <w:rPr>
          <w:bCs/>
          <w:i/>
          <w:sz w:val="22"/>
          <w:szCs w:val="22"/>
          <w:lang w:val="sr-Latn-CS"/>
        </w:rPr>
        <w:t>Ako imate dodatnih pitanja o upotrebi ovog lijeka, obratite se svom ljekaru ili farmaceutu.</w:t>
      </w:r>
    </w:p>
    <w:p w14:paraId="43E79AA3" w14:textId="095E4D36" w:rsidR="00396B66" w:rsidRDefault="00396B66" w:rsidP="00624E24">
      <w:pPr>
        <w:jc w:val="both"/>
        <w:rPr>
          <w:sz w:val="22"/>
          <w:szCs w:val="22"/>
          <w:lang w:val="sr-Latn-CS"/>
        </w:rPr>
      </w:pPr>
    </w:p>
    <w:p w14:paraId="01C4CCA4" w14:textId="77777777" w:rsidR="00FC409F" w:rsidRPr="00FA575B" w:rsidRDefault="00FC409F" w:rsidP="00624E24">
      <w:pPr>
        <w:jc w:val="both"/>
        <w:rPr>
          <w:sz w:val="22"/>
          <w:szCs w:val="22"/>
          <w:lang w:val="sr-Latn-CS"/>
        </w:rPr>
      </w:pPr>
    </w:p>
    <w:p w14:paraId="43E79AA4" w14:textId="77777777" w:rsidR="00A32113" w:rsidRPr="00FA575B" w:rsidRDefault="00A32113" w:rsidP="00624E24">
      <w:pPr>
        <w:tabs>
          <w:tab w:val="left" w:pos="540"/>
          <w:tab w:val="left" w:pos="569"/>
        </w:tabs>
        <w:jc w:val="both"/>
        <w:rPr>
          <w:b/>
          <w:bCs/>
          <w:sz w:val="22"/>
          <w:szCs w:val="22"/>
          <w:lang w:val="sr-Latn-CS"/>
        </w:rPr>
      </w:pPr>
      <w:r w:rsidRPr="00FA575B">
        <w:rPr>
          <w:b/>
          <w:bCs/>
          <w:sz w:val="22"/>
          <w:szCs w:val="22"/>
          <w:lang w:val="sr-Latn-CS"/>
        </w:rPr>
        <w:t xml:space="preserve">4. </w:t>
      </w:r>
      <w:r w:rsidR="00291DAD" w:rsidRPr="00FA575B">
        <w:rPr>
          <w:b/>
          <w:bCs/>
          <w:sz w:val="22"/>
          <w:szCs w:val="22"/>
          <w:lang w:val="sr-Latn-CS"/>
        </w:rPr>
        <w:tab/>
      </w:r>
      <w:r w:rsidRPr="00FA575B">
        <w:rPr>
          <w:b/>
          <w:bCs/>
          <w:sz w:val="22"/>
          <w:szCs w:val="22"/>
          <w:lang w:val="sr-Latn-CS"/>
        </w:rPr>
        <w:t>MOGUĆA NEŽELJENA DEJSTVA</w:t>
      </w:r>
    </w:p>
    <w:p w14:paraId="43E79AA5" w14:textId="77777777" w:rsidR="00445D8F" w:rsidRPr="00FA575B" w:rsidRDefault="00445D8F" w:rsidP="00624E24">
      <w:pPr>
        <w:jc w:val="both"/>
        <w:rPr>
          <w:sz w:val="22"/>
          <w:szCs w:val="22"/>
          <w:lang w:val="sr-Latn-CS"/>
        </w:rPr>
      </w:pPr>
    </w:p>
    <w:p w14:paraId="43E79AA6" w14:textId="3AA11081" w:rsidR="006D5C11" w:rsidRPr="00FA575B" w:rsidRDefault="006D5C11" w:rsidP="00624E24">
      <w:pPr>
        <w:numPr>
          <w:ilvl w:val="12"/>
          <w:numId w:val="0"/>
        </w:numPr>
        <w:tabs>
          <w:tab w:val="left" w:pos="720"/>
        </w:tabs>
        <w:ind w:right="-29"/>
        <w:jc w:val="both"/>
        <w:rPr>
          <w:sz w:val="22"/>
          <w:szCs w:val="22"/>
          <w:lang w:val="sr-Latn-CS"/>
        </w:rPr>
      </w:pPr>
      <w:r w:rsidRPr="00FA575B">
        <w:rPr>
          <w:sz w:val="22"/>
          <w:szCs w:val="22"/>
          <w:lang w:val="sr-Latn-CS"/>
        </w:rPr>
        <w:t xml:space="preserve">Kao i svi ljekovi i lijek </w:t>
      </w:r>
      <w:r w:rsidR="004A6F7F" w:rsidRPr="00FA575B">
        <w:rPr>
          <w:sz w:val="22"/>
          <w:szCs w:val="22"/>
          <w:lang w:val="sr-Latn-CS"/>
        </w:rPr>
        <w:t xml:space="preserve">Fenolip </w:t>
      </w:r>
      <w:r w:rsidRPr="00FA575B">
        <w:rPr>
          <w:sz w:val="22"/>
          <w:szCs w:val="22"/>
          <w:lang w:val="sr-Latn-CS"/>
        </w:rPr>
        <w:t>može izazvati neželjena dejstva, iako se ona ne moraju javiti kod svakoga.</w:t>
      </w:r>
    </w:p>
    <w:p w14:paraId="43E79AA7" w14:textId="5FB3F9D3" w:rsidR="006D5C11" w:rsidRPr="00FA575B" w:rsidRDefault="006D5C11">
      <w:pPr>
        <w:pStyle w:val="NoSpacing"/>
        <w:jc w:val="both"/>
        <w:rPr>
          <w:rFonts w:eastAsia="Calibri"/>
          <w:spacing w:val="-5"/>
          <w:sz w:val="22"/>
          <w:szCs w:val="22"/>
          <w:u w:val="single"/>
          <w:lang w:val="sr-Latn-CS"/>
        </w:rPr>
      </w:pPr>
    </w:p>
    <w:p w14:paraId="4C0B8094" w14:textId="77777777" w:rsidR="00536C92" w:rsidRPr="004B73A5" w:rsidRDefault="00536C92">
      <w:pPr>
        <w:jc w:val="both"/>
        <w:rPr>
          <w:b/>
          <w:bCs/>
          <w:iCs/>
          <w:sz w:val="22"/>
          <w:szCs w:val="22"/>
          <w:lang w:val="sr-Latn-CS"/>
        </w:rPr>
      </w:pPr>
      <w:r w:rsidRPr="004B73A5">
        <w:rPr>
          <w:b/>
          <w:bCs/>
          <w:iCs/>
          <w:sz w:val="22"/>
          <w:szCs w:val="22"/>
          <w:lang w:val="sr-Latn-CS"/>
        </w:rPr>
        <w:t xml:space="preserve">Prestanite sa uzimanjem lijeka Fenolip i odmah se obratite Vašem ljekaru ukoliko Vam se javi neko od sljedećih ozbiljnih neželjenih dejstava-možda će Vam trebati hitno medicinsko liječenje: </w:t>
      </w:r>
    </w:p>
    <w:p w14:paraId="38B20C31" w14:textId="77777777" w:rsidR="00536C92" w:rsidRPr="00885713" w:rsidRDefault="00536C92">
      <w:pPr>
        <w:jc w:val="both"/>
        <w:rPr>
          <w:sz w:val="22"/>
          <w:szCs w:val="22"/>
          <w:lang w:val="sr-Latn-CS"/>
        </w:rPr>
      </w:pPr>
    </w:p>
    <w:p w14:paraId="218A83AD" w14:textId="21E07654" w:rsidR="00536C92" w:rsidRPr="00885713" w:rsidRDefault="00536C92">
      <w:pPr>
        <w:jc w:val="both"/>
        <w:rPr>
          <w:b/>
          <w:iCs/>
          <w:sz w:val="22"/>
          <w:szCs w:val="22"/>
          <w:lang w:val="sr-Latn-CS"/>
        </w:rPr>
      </w:pPr>
      <w:r w:rsidRPr="00885713">
        <w:rPr>
          <w:b/>
          <w:sz w:val="22"/>
          <w:szCs w:val="22"/>
          <w:lang w:val="sr-Latn-CS"/>
        </w:rPr>
        <w:t>Povremen</w:t>
      </w:r>
      <w:r w:rsidRPr="00FA575B">
        <w:rPr>
          <w:b/>
          <w:sz w:val="22"/>
          <w:szCs w:val="22"/>
          <w:lang w:val="sr-Latn-CS"/>
        </w:rPr>
        <w:t>a</w:t>
      </w:r>
      <w:r w:rsidRPr="00FA575B">
        <w:rPr>
          <w:i/>
          <w:sz w:val="22"/>
          <w:szCs w:val="22"/>
          <w:lang w:val="sr-Latn-CS"/>
        </w:rPr>
        <w:t xml:space="preserve"> </w:t>
      </w:r>
      <w:r w:rsidRPr="00885713">
        <w:rPr>
          <w:b/>
          <w:sz w:val="22"/>
          <w:szCs w:val="22"/>
          <w:lang w:val="sr-Latn-CS"/>
        </w:rPr>
        <w:t>neželjena dejstva</w:t>
      </w:r>
      <w:r w:rsidRPr="00885713">
        <w:rPr>
          <w:iCs/>
          <w:sz w:val="22"/>
          <w:szCs w:val="22"/>
          <w:lang w:val="sr-Latn-CS"/>
        </w:rPr>
        <w:t xml:space="preserve"> (mogu da se jave kod najviše 1 na 100 pacijenata koji uzimaju lijek):</w:t>
      </w:r>
    </w:p>
    <w:p w14:paraId="0CF6D32F" w14:textId="07A05A33" w:rsidR="00536C92" w:rsidRPr="00885713" w:rsidRDefault="00536C92">
      <w:pPr>
        <w:jc w:val="both"/>
        <w:rPr>
          <w:iCs/>
          <w:sz w:val="22"/>
          <w:szCs w:val="22"/>
          <w:lang w:val="sr-Latn-CS"/>
        </w:rPr>
      </w:pPr>
      <w:r w:rsidRPr="00885713">
        <w:rPr>
          <w:iCs/>
          <w:sz w:val="22"/>
          <w:szCs w:val="22"/>
          <w:lang w:val="sr-Latn-CS"/>
        </w:rPr>
        <w:t>- grčevi u mišićima; bolni, os</w:t>
      </w:r>
      <w:r w:rsidRPr="00FA575B">
        <w:rPr>
          <w:iCs/>
          <w:sz w:val="22"/>
          <w:szCs w:val="22"/>
          <w:lang w:val="sr-Latn-CS"/>
        </w:rPr>
        <w:t>j</w:t>
      </w:r>
      <w:r w:rsidRPr="00885713">
        <w:rPr>
          <w:iCs/>
          <w:sz w:val="22"/>
          <w:szCs w:val="22"/>
          <w:lang w:val="sr-Latn-CS"/>
        </w:rPr>
        <w:t>etljivi ili slabi mišići – ovo mogu biti znaci zapaljenja mišića ili oštećenja mišića koji mogu dovesti do oštećenja bubrega ili čak i smrti;</w:t>
      </w:r>
    </w:p>
    <w:p w14:paraId="741074D5" w14:textId="77777777" w:rsidR="00536C92" w:rsidRPr="00885713" w:rsidRDefault="00536C92">
      <w:pPr>
        <w:jc w:val="both"/>
        <w:rPr>
          <w:iCs/>
          <w:sz w:val="22"/>
          <w:szCs w:val="22"/>
          <w:lang w:val="sr-Latn-CS"/>
        </w:rPr>
      </w:pPr>
      <w:r w:rsidRPr="00885713">
        <w:rPr>
          <w:iCs/>
          <w:sz w:val="22"/>
          <w:szCs w:val="22"/>
          <w:lang w:val="sr-Latn-CS"/>
        </w:rPr>
        <w:t>- bol u stomaku – koji može biti znak zapaljenja pankreasa (pankreatitis);</w:t>
      </w:r>
    </w:p>
    <w:p w14:paraId="365F0983" w14:textId="77777777" w:rsidR="00536C92" w:rsidRPr="00885713" w:rsidRDefault="00536C92">
      <w:pPr>
        <w:jc w:val="both"/>
        <w:rPr>
          <w:iCs/>
          <w:sz w:val="22"/>
          <w:szCs w:val="22"/>
          <w:lang w:val="sr-Latn-CS"/>
        </w:rPr>
      </w:pPr>
      <w:r w:rsidRPr="00885713">
        <w:rPr>
          <w:iCs/>
          <w:sz w:val="22"/>
          <w:szCs w:val="22"/>
          <w:lang w:val="sr-Latn-CS"/>
        </w:rPr>
        <w:t>- bol u grudima i gubitak daha – što može biti znak prisustva krvnog ugruška u plućima (plućna embolija);</w:t>
      </w:r>
    </w:p>
    <w:p w14:paraId="76FCC36C" w14:textId="0F17829E" w:rsidR="00536C92" w:rsidRPr="00FA575B" w:rsidRDefault="00536C92">
      <w:pPr>
        <w:jc w:val="both"/>
        <w:rPr>
          <w:iCs/>
          <w:sz w:val="22"/>
          <w:szCs w:val="22"/>
          <w:lang w:val="sr-Latn-CS"/>
        </w:rPr>
      </w:pPr>
      <w:r w:rsidRPr="00885713">
        <w:rPr>
          <w:iCs/>
          <w:sz w:val="22"/>
          <w:szCs w:val="22"/>
          <w:lang w:val="sr-Latn-CS"/>
        </w:rPr>
        <w:t>- bol, crvenilo ili oticanje nogu - što može biti znak krvnog ugruška u nogama (duboka venska tromboza).</w:t>
      </w:r>
    </w:p>
    <w:p w14:paraId="3A6D2A9B" w14:textId="77777777" w:rsidR="001369E5" w:rsidRDefault="001369E5">
      <w:pPr>
        <w:jc w:val="both"/>
        <w:rPr>
          <w:b/>
          <w:iCs/>
          <w:sz w:val="22"/>
          <w:szCs w:val="22"/>
          <w:lang w:val="sr-Latn-CS"/>
        </w:rPr>
      </w:pPr>
    </w:p>
    <w:p w14:paraId="1080E7E8" w14:textId="218D07B3" w:rsidR="00536C92" w:rsidRPr="00885713" w:rsidRDefault="00536C92">
      <w:pPr>
        <w:jc w:val="both"/>
        <w:rPr>
          <w:iCs/>
          <w:sz w:val="22"/>
          <w:szCs w:val="22"/>
          <w:lang w:val="sr-Latn-CS"/>
        </w:rPr>
      </w:pPr>
      <w:r w:rsidRPr="00885713">
        <w:rPr>
          <w:b/>
          <w:iCs/>
          <w:sz w:val="22"/>
          <w:szCs w:val="22"/>
          <w:lang w:val="sr-Latn-CS"/>
        </w:rPr>
        <w:t>Rijetka neželjena dejstva</w:t>
      </w:r>
      <w:r w:rsidRPr="00885713">
        <w:rPr>
          <w:iCs/>
          <w:sz w:val="22"/>
          <w:szCs w:val="22"/>
          <w:lang w:val="sr-Latn-CS"/>
        </w:rPr>
        <w:t xml:space="preserve"> (mogu da se jave kod najviše 1 na 1000 pacijenata koji uzimaju lijek):</w:t>
      </w:r>
    </w:p>
    <w:p w14:paraId="3C4D732B" w14:textId="77777777" w:rsidR="00536C92" w:rsidRPr="00885713" w:rsidRDefault="00536C92">
      <w:pPr>
        <w:jc w:val="both"/>
        <w:rPr>
          <w:iCs/>
          <w:sz w:val="22"/>
          <w:szCs w:val="22"/>
          <w:lang w:val="sr-Latn-CS"/>
        </w:rPr>
      </w:pPr>
      <w:r w:rsidRPr="00885713">
        <w:rPr>
          <w:iCs/>
          <w:sz w:val="22"/>
          <w:szCs w:val="22"/>
          <w:lang w:val="sr-Latn-CS"/>
        </w:rPr>
        <w:t>- alergijska reakcija – znaci mogu da uključe oticanje lica, usana, jezika ili grla, što može izazvati probleme sa disanjem;</w:t>
      </w:r>
    </w:p>
    <w:p w14:paraId="024801D5" w14:textId="77777777" w:rsidR="00536C92" w:rsidRPr="00885713" w:rsidRDefault="00536C92">
      <w:pPr>
        <w:jc w:val="both"/>
        <w:rPr>
          <w:iCs/>
          <w:sz w:val="22"/>
          <w:szCs w:val="22"/>
          <w:lang w:val="sr-Latn-CS"/>
        </w:rPr>
      </w:pPr>
      <w:r w:rsidRPr="00885713">
        <w:rPr>
          <w:iCs/>
          <w:sz w:val="22"/>
          <w:szCs w:val="22"/>
          <w:lang w:val="sr-Latn-CS"/>
        </w:rPr>
        <w:t>- žuta prebojenost kože i beonjača oka (žutica) ili povećane vrijednosti enzima jetre – ovo mogu biti znaci zapaljenja jetre (hepatitis).</w:t>
      </w:r>
    </w:p>
    <w:p w14:paraId="1F7AE740" w14:textId="77777777" w:rsidR="00536C92" w:rsidRPr="00885713" w:rsidRDefault="00536C92">
      <w:pPr>
        <w:jc w:val="both"/>
        <w:rPr>
          <w:iCs/>
          <w:sz w:val="22"/>
          <w:szCs w:val="22"/>
          <w:lang w:val="sr-Latn-CS"/>
        </w:rPr>
      </w:pPr>
    </w:p>
    <w:p w14:paraId="490655CC" w14:textId="77777777" w:rsidR="00536C92" w:rsidRPr="00885713" w:rsidRDefault="00536C92">
      <w:pPr>
        <w:jc w:val="both"/>
        <w:rPr>
          <w:iCs/>
          <w:sz w:val="22"/>
          <w:szCs w:val="22"/>
          <w:lang w:val="sr-Latn-CS"/>
        </w:rPr>
      </w:pPr>
      <w:r w:rsidRPr="00885713">
        <w:rPr>
          <w:b/>
          <w:iCs/>
          <w:sz w:val="22"/>
          <w:szCs w:val="22"/>
          <w:lang w:val="sr-Latn-CS"/>
        </w:rPr>
        <w:t>Nepoznata učestalost</w:t>
      </w:r>
      <w:r w:rsidRPr="00885713">
        <w:rPr>
          <w:iCs/>
          <w:sz w:val="22"/>
          <w:szCs w:val="22"/>
          <w:lang w:val="sr-Latn-CS"/>
        </w:rPr>
        <w:t xml:space="preserve"> (ne može se procijeniti na osnovu dostupnih podataka):</w:t>
      </w:r>
    </w:p>
    <w:p w14:paraId="131651E6" w14:textId="77777777" w:rsidR="00536C92" w:rsidRPr="00885713" w:rsidRDefault="00536C92">
      <w:pPr>
        <w:jc w:val="both"/>
        <w:rPr>
          <w:iCs/>
          <w:sz w:val="22"/>
          <w:szCs w:val="22"/>
          <w:lang w:val="sr-Latn-CS"/>
        </w:rPr>
      </w:pPr>
      <w:r w:rsidRPr="00885713">
        <w:rPr>
          <w:iCs/>
          <w:sz w:val="22"/>
          <w:szCs w:val="22"/>
          <w:lang w:val="sr-Latn-CS"/>
        </w:rPr>
        <w:t>- težak osip na koži praćen crvenilom kože, ljuštenjem i otokom kože nalik na teške opekotine;</w:t>
      </w:r>
    </w:p>
    <w:p w14:paraId="5A508F6A" w14:textId="77777777" w:rsidR="00536C92" w:rsidRPr="00885713" w:rsidRDefault="00536C92">
      <w:pPr>
        <w:jc w:val="both"/>
        <w:rPr>
          <w:iCs/>
          <w:sz w:val="22"/>
          <w:szCs w:val="22"/>
          <w:lang w:val="sr-Latn-CS"/>
        </w:rPr>
      </w:pPr>
      <w:r w:rsidRPr="00885713">
        <w:rPr>
          <w:iCs/>
          <w:sz w:val="22"/>
          <w:szCs w:val="22"/>
          <w:lang w:val="sr-Latn-CS"/>
        </w:rPr>
        <w:t>- dugotrajni problemi sa plućima.</w:t>
      </w:r>
    </w:p>
    <w:p w14:paraId="03135D11" w14:textId="77777777" w:rsidR="00A3404A" w:rsidRPr="00FA575B" w:rsidRDefault="00A3404A">
      <w:pPr>
        <w:jc w:val="both"/>
        <w:rPr>
          <w:sz w:val="22"/>
          <w:szCs w:val="22"/>
          <w:lang w:val="sr-Latn-CS"/>
        </w:rPr>
      </w:pPr>
    </w:p>
    <w:p w14:paraId="4BB041BA" w14:textId="77777777" w:rsidR="00536C92" w:rsidRPr="00885713" w:rsidRDefault="00536C92">
      <w:pPr>
        <w:jc w:val="both"/>
        <w:rPr>
          <w:b/>
          <w:iCs/>
          <w:sz w:val="22"/>
          <w:szCs w:val="22"/>
          <w:lang w:val="sr-Latn-CS"/>
        </w:rPr>
      </w:pPr>
      <w:r w:rsidRPr="00885713">
        <w:rPr>
          <w:b/>
          <w:iCs/>
          <w:sz w:val="22"/>
          <w:szCs w:val="22"/>
          <w:lang w:val="sr-Latn-CS"/>
        </w:rPr>
        <w:t>Ostala neželjena dejstva uključuju:</w:t>
      </w:r>
    </w:p>
    <w:p w14:paraId="43D66C70" w14:textId="77777777" w:rsidR="00536C92" w:rsidRPr="00FA575B" w:rsidRDefault="00536C92">
      <w:pPr>
        <w:jc w:val="both"/>
        <w:rPr>
          <w:sz w:val="22"/>
          <w:szCs w:val="22"/>
          <w:lang w:val="sr-Latn-CS"/>
        </w:rPr>
      </w:pPr>
    </w:p>
    <w:p w14:paraId="140AE5CC" w14:textId="77777777" w:rsidR="00536C92" w:rsidRPr="00885713" w:rsidRDefault="00536C92">
      <w:pPr>
        <w:jc w:val="both"/>
        <w:rPr>
          <w:sz w:val="22"/>
          <w:szCs w:val="22"/>
          <w:lang w:val="sr-Latn-CS"/>
        </w:rPr>
      </w:pPr>
      <w:r w:rsidRPr="00885713">
        <w:rPr>
          <w:b/>
          <w:sz w:val="22"/>
          <w:szCs w:val="22"/>
          <w:lang w:val="sr-Latn-CS"/>
        </w:rPr>
        <w:t>Česta neželjena dejstva</w:t>
      </w:r>
      <w:r w:rsidRPr="00885713">
        <w:rPr>
          <w:sz w:val="22"/>
          <w:szCs w:val="22"/>
          <w:lang w:val="sr-Latn-CS"/>
        </w:rPr>
        <w:t xml:space="preserve"> (mogu da se jave kod najviše 1 na 10 pacijenata koji uzimaju l</w:t>
      </w:r>
      <w:r w:rsidRPr="00FA575B">
        <w:rPr>
          <w:sz w:val="22"/>
          <w:szCs w:val="22"/>
          <w:lang w:val="sr-Latn-CS"/>
        </w:rPr>
        <w:t>ij</w:t>
      </w:r>
      <w:r w:rsidRPr="00885713">
        <w:rPr>
          <w:sz w:val="22"/>
          <w:szCs w:val="22"/>
          <w:lang w:val="sr-Latn-CS"/>
        </w:rPr>
        <w:t>ek):</w:t>
      </w:r>
    </w:p>
    <w:p w14:paraId="011E862D" w14:textId="77777777" w:rsidR="00536C92" w:rsidRPr="00885713" w:rsidRDefault="00536C92">
      <w:pPr>
        <w:jc w:val="both"/>
        <w:rPr>
          <w:sz w:val="22"/>
          <w:szCs w:val="22"/>
          <w:lang w:val="sr-Latn-CS"/>
        </w:rPr>
      </w:pPr>
      <w:r w:rsidRPr="00885713">
        <w:rPr>
          <w:sz w:val="22"/>
          <w:szCs w:val="22"/>
          <w:lang w:val="sr-Latn-CS"/>
        </w:rPr>
        <w:t>- proliv;</w:t>
      </w:r>
    </w:p>
    <w:p w14:paraId="0B0E0F45" w14:textId="77777777" w:rsidR="00536C92" w:rsidRPr="00885713" w:rsidRDefault="00536C92">
      <w:pPr>
        <w:jc w:val="both"/>
        <w:rPr>
          <w:sz w:val="22"/>
          <w:szCs w:val="22"/>
          <w:lang w:val="sr-Latn-CS"/>
        </w:rPr>
      </w:pPr>
      <w:r w:rsidRPr="00885713">
        <w:rPr>
          <w:sz w:val="22"/>
          <w:szCs w:val="22"/>
          <w:lang w:val="sr-Latn-CS"/>
        </w:rPr>
        <w:t>- bol u stomaku;</w:t>
      </w:r>
    </w:p>
    <w:p w14:paraId="356C6FE8" w14:textId="77777777" w:rsidR="00536C92" w:rsidRPr="00885713" w:rsidRDefault="00536C92">
      <w:pPr>
        <w:jc w:val="both"/>
        <w:rPr>
          <w:sz w:val="22"/>
          <w:szCs w:val="22"/>
          <w:lang w:val="sr-Latn-CS"/>
        </w:rPr>
      </w:pPr>
      <w:r w:rsidRPr="00885713">
        <w:rPr>
          <w:sz w:val="22"/>
          <w:szCs w:val="22"/>
          <w:lang w:val="sr-Latn-CS"/>
        </w:rPr>
        <w:t>- nadutost (flatulencija);</w:t>
      </w:r>
    </w:p>
    <w:p w14:paraId="1C0DF236" w14:textId="77777777" w:rsidR="00536C92" w:rsidRPr="00885713" w:rsidRDefault="00536C92">
      <w:pPr>
        <w:jc w:val="both"/>
        <w:rPr>
          <w:sz w:val="22"/>
          <w:szCs w:val="22"/>
          <w:lang w:val="sr-Latn-CS"/>
        </w:rPr>
      </w:pPr>
      <w:r w:rsidRPr="00885713">
        <w:rPr>
          <w:sz w:val="22"/>
          <w:szCs w:val="22"/>
          <w:lang w:val="sr-Latn-CS"/>
        </w:rPr>
        <w:t>- mučnina;</w:t>
      </w:r>
    </w:p>
    <w:p w14:paraId="5E11B205" w14:textId="77777777" w:rsidR="00536C92" w:rsidRPr="00885713" w:rsidRDefault="00536C92">
      <w:pPr>
        <w:jc w:val="both"/>
        <w:rPr>
          <w:sz w:val="22"/>
          <w:szCs w:val="22"/>
          <w:lang w:val="sr-Latn-CS"/>
        </w:rPr>
      </w:pPr>
      <w:r w:rsidRPr="00885713">
        <w:rPr>
          <w:sz w:val="22"/>
          <w:szCs w:val="22"/>
          <w:lang w:val="sr-Latn-CS"/>
        </w:rPr>
        <w:t>- povraćanje;</w:t>
      </w:r>
    </w:p>
    <w:p w14:paraId="67E750B1" w14:textId="77777777" w:rsidR="00536C92" w:rsidRPr="00885713" w:rsidRDefault="00536C92">
      <w:pPr>
        <w:jc w:val="both"/>
        <w:rPr>
          <w:sz w:val="22"/>
          <w:szCs w:val="22"/>
          <w:lang w:val="sr-Latn-CS"/>
        </w:rPr>
      </w:pPr>
      <w:r w:rsidRPr="00885713">
        <w:rPr>
          <w:sz w:val="22"/>
          <w:szCs w:val="22"/>
          <w:lang w:val="sr-Latn-CS"/>
        </w:rPr>
        <w:t>- povećane vr</w:t>
      </w:r>
      <w:r w:rsidRPr="00FA575B">
        <w:rPr>
          <w:sz w:val="22"/>
          <w:szCs w:val="22"/>
          <w:lang w:val="sr-Latn-CS"/>
        </w:rPr>
        <w:t>ij</w:t>
      </w:r>
      <w:r w:rsidRPr="00885713">
        <w:rPr>
          <w:sz w:val="22"/>
          <w:szCs w:val="22"/>
          <w:lang w:val="sr-Latn-CS"/>
        </w:rPr>
        <w:t>ednosti enzima jetre u krvi (utvrđuju se analizom krvi);</w:t>
      </w:r>
    </w:p>
    <w:p w14:paraId="300F7F34" w14:textId="4C95D558" w:rsidR="00536C92" w:rsidRPr="00885713" w:rsidRDefault="00536C92">
      <w:pPr>
        <w:jc w:val="both"/>
        <w:rPr>
          <w:sz w:val="22"/>
          <w:szCs w:val="22"/>
          <w:lang w:val="sr-Latn-CS"/>
        </w:rPr>
      </w:pPr>
      <w:r w:rsidRPr="00885713">
        <w:rPr>
          <w:sz w:val="22"/>
          <w:szCs w:val="22"/>
          <w:lang w:val="sr-Latn-CS"/>
        </w:rPr>
        <w:t>- povećane vr</w:t>
      </w:r>
      <w:r w:rsidRPr="00FA575B">
        <w:rPr>
          <w:sz w:val="22"/>
          <w:szCs w:val="22"/>
          <w:lang w:val="sr-Latn-CS"/>
        </w:rPr>
        <w:t>ij</w:t>
      </w:r>
      <w:r w:rsidRPr="00885713">
        <w:rPr>
          <w:sz w:val="22"/>
          <w:szCs w:val="22"/>
          <w:lang w:val="sr-Latn-CS"/>
        </w:rPr>
        <w:t>ednosti homocisteina u krvi (povećane vr</w:t>
      </w:r>
      <w:r w:rsidRPr="00FA575B">
        <w:rPr>
          <w:sz w:val="22"/>
          <w:szCs w:val="22"/>
          <w:lang w:val="sr-Latn-CS"/>
        </w:rPr>
        <w:t>ij</w:t>
      </w:r>
      <w:r w:rsidRPr="00885713">
        <w:rPr>
          <w:sz w:val="22"/>
          <w:szCs w:val="22"/>
          <w:lang w:val="sr-Latn-CS"/>
        </w:rPr>
        <w:t>ednosti ove aminokiseline u krvi mo</w:t>
      </w:r>
      <w:r w:rsidR="00A3404A">
        <w:rPr>
          <w:sz w:val="22"/>
          <w:szCs w:val="22"/>
          <w:lang w:val="sr-Latn-CS"/>
        </w:rPr>
        <w:t>gu</w:t>
      </w:r>
      <w:r w:rsidRPr="00885713">
        <w:rPr>
          <w:sz w:val="22"/>
          <w:szCs w:val="22"/>
          <w:lang w:val="sr-Latn-CS"/>
        </w:rPr>
        <w:t xml:space="preserve"> biti povezan</w:t>
      </w:r>
      <w:r w:rsidR="00A3404A">
        <w:rPr>
          <w:sz w:val="22"/>
          <w:szCs w:val="22"/>
          <w:lang w:val="sr-Latn-CS"/>
        </w:rPr>
        <w:t>e</w:t>
      </w:r>
      <w:r w:rsidRPr="00885713">
        <w:rPr>
          <w:sz w:val="22"/>
          <w:szCs w:val="22"/>
          <w:lang w:val="sr-Latn-CS"/>
        </w:rPr>
        <w:t xml:space="preserve"> sa povećanim rizikom od koronarne bolesti srca, moždanog udara i periferne vaskularne bolesti, iako uzročno-posl</w:t>
      </w:r>
      <w:r w:rsidRPr="00FA575B">
        <w:rPr>
          <w:sz w:val="22"/>
          <w:szCs w:val="22"/>
          <w:lang w:val="sr-Latn-CS"/>
        </w:rPr>
        <w:t>j</w:t>
      </w:r>
      <w:r w:rsidRPr="00885713">
        <w:rPr>
          <w:sz w:val="22"/>
          <w:szCs w:val="22"/>
          <w:lang w:val="sr-Latn-CS"/>
        </w:rPr>
        <w:t>edična veza nije dokazana).</w:t>
      </w:r>
    </w:p>
    <w:p w14:paraId="5D8FACC1" w14:textId="77777777" w:rsidR="00536C92" w:rsidRPr="00FA575B" w:rsidRDefault="00536C92">
      <w:pPr>
        <w:jc w:val="both"/>
        <w:rPr>
          <w:sz w:val="22"/>
          <w:szCs w:val="22"/>
          <w:lang w:val="sr-Latn-CS"/>
        </w:rPr>
      </w:pPr>
    </w:p>
    <w:p w14:paraId="6BE35129" w14:textId="77777777" w:rsidR="00536C92" w:rsidRPr="00885713" w:rsidRDefault="00536C92">
      <w:pPr>
        <w:jc w:val="both"/>
        <w:rPr>
          <w:sz w:val="22"/>
          <w:szCs w:val="22"/>
          <w:lang w:val="sr-Latn-CS"/>
        </w:rPr>
      </w:pPr>
      <w:r w:rsidRPr="00885713">
        <w:rPr>
          <w:b/>
          <w:sz w:val="22"/>
          <w:szCs w:val="22"/>
          <w:lang w:val="sr-Latn-CS"/>
        </w:rPr>
        <w:t>Povremena neželjena dejstva</w:t>
      </w:r>
      <w:r w:rsidRPr="00885713">
        <w:rPr>
          <w:sz w:val="22"/>
          <w:szCs w:val="22"/>
          <w:lang w:val="sr-Latn-CS"/>
        </w:rPr>
        <w:t xml:space="preserve"> (mogu da se jave kod najviše 1 na 100 pacijenata koji uzimaju l</w:t>
      </w:r>
      <w:r w:rsidRPr="00FA575B">
        <w:rPr>
          <w:sz w:val="22"/>
          <w:szCs w:val="22"/>
          <w:lang w:val="sr-Latn-CS"/>
        </w:rPr>
        <w:t>ij</w:t>
      </w:r>
      <w:r w:rsidRPr="00885713">
        <w:rPr>
          <w:sz w:val="22"/>
          <w:szCs w:val="22"/>
          <w:lang w:val="sr-Latn-CS"/>
        </w:rPr>
        <w:t>ek):</w:t>
      </w:r>
    </w:p>
    <w:p w14:paraId="0AAD8510" w14:textId="77777777" w:rsidR="00536C92" w:rsidRPr="00885713" w:rsidRDefault="00536C92">
      <w:pPr>
        <w:jc w:val="both"/>
        <w:rPr>
          <w:sz w:val="22"/>
          <w:szCs w:val="22"/>
          <w:lang w:val="sr-Latn-CS"/>
        </w:rPr>
      </w:pPr>
      <w:r w:rsidRPr="00885713">
        <w:rPr>
          <w:sz w:val="22"/>
          <w:szCs w:val="22"/>
          <w:lang w:val="sr-Latn-CS"/>
        </w:rPr>
        <w:t>- glavobolja;</w:t>
      </w:r>
    </w:p>
    <w:p w14:paraId="3DD67155" w14:textId="77777777" w:rsidR="00536C92" w:rsidRPr="00885713" w:rsidRDefault="00536C92">
      <w:pPr>
        <w:jc w:val="both"/>
        <w:rPr>
          <w:sz w:val="22"/>
          <w:szCs w:val="22"/>
          <w:lang w:val="sr-Latn-CS"/>
        </w:rPr>
      </w:pPr>
      <w:r w:rsidRPr="00885713">
        <w:rPr>
          <w:sz w:val="22"/>
          <w:szCs w:val="22"/>
          <w:lang w:val="sr-Latn-CS"/>
        </w:rPr>
        <w:t>- stvaranje kamena u žučnoj kesi;</w:t>
      </w:r>
    </w:p>
    <w:p w14:paraId="66C69E65" w14:textId="77777777" w:rsidR="00536C92" w:rsidRPr="00885713" w:rsidRDefault="00536C92">
      <w:pPr>
        <w:jc w:val="both"/>
        <w:rPr>
          <w:sz w:val="22"/>
          <w:szCs w:val="22"/>
          <w:lang w:val="sr-Latn-CS"/>
        </w:rPr>
      </w:pPr>
      <w:r w:rsidRPr="00885713">
        <w:rPr>
          <w:sz w:val="22"/>
          <w:szCs w:val="22"/>
          <w:lang w:val="sr-Latn-CS"/>
        </w:rPr>
        <w:t>- smanjen seksualni nagon;</w:t>
      </w:r>
    </w:p>
    <w:p w14:paraId="6CB784B2" w14:textId="115BD205" w:rsidR="00536C92" w:rsidRPr="00885713" w:rsidRDefault="00536C92">
      <w:pPr>
        <w:jc w:val="both"/>
        <w:rPr>
          <w:sz w:val="22"/>
          <w:szCs w:val="22"/>
          <w:lang w:val="sr-Latn-CS"/>
        </w:rPr>
      </w:pPr>
      <w:r w:rsidRPr="00885713">
        <w:rPr>
          <w:sz w:val="22"/>
          <w:szCs w:val="22"/>
          <w:lang w:val="sr-Latn-CS"/>
        </w:rPr>
        <w:t xml:space="preserve">- osip, svrab, </w:t>
      </w:r>
      <w:r w:rsidR="00A3404A">
        <w:rPr>
          <w:sz w:val="22"/>
          <w:szCs w:val="22"/>
          <w:lang w:val="sr-Latn-CS"/>
        </w:rPr>
        <w:t>crveni pečati na koži (</w:t>
      </w:r>
      <w:r w:rsidRPr="00885713">
        <w:rPr>
          <w:sz w:val="22"/>
          <w:szCs w:val="22"/>
          <w:lang w:val="sr-Latn-CS"/>
        </w:rPr>
        <w:t>koprivnjača</w:t>
      </w:r>
      <w:r w:rsidR="00A3404A">
        <w:rPr>
          <w:sz w:val="22"/>
          <w:szCs w:val="22"/>
          <w:lang w:val="sr-Latn-CS"/>
        </w:rPr>
        <w:t>)</w:t>
      </w:r>
      <w:r w:rsidRPr="00885713">
        <w:rPr>
          <w:sz w:val="22"/>
          <w:szCs w:val="22"/>
          <w:lang w:val="sr-Latn-CS"/>
        </w:rPr>
        <w:t>;</w:t>
      </w:r>
    </w:p>
    <w:p w14:paraId="576A921B" w14:textId="77777777" w:rsidR="00536C92" w:rsidRPr="00FA575B" w:rsidRDefault="00536C92">
      <w:pPr>
        <w:jc w:val="both"/>
        <w:rPr>
          <w:sz w:val="22"/>
          <w:szCs w:val="22"/>
          <w:lang w:val="sr-Latn-CS"/>
        </w:rPr>
      </w:pPr>
      <w:r w:rsidRPr="00885713">
        <w:rPr>
          <w:sz w:val="22"/>
          <w:szCs w:val="22"/>
          <w:lang w:val="sr-Latn-CS"/>
        </w:rPr>
        <w:t>- povećane vr</w:t>
      </w:r>
      <w:r w:rsidRPr="00FA575B">
        <w:rPr>
          <w:sz w:val="22"/>
          <w:szCs w:val="22"/>
          <w:lang w:val="sr-Latn-CS"/>
        </w:rPr>
        <w:t>ij</w:t>
      </w:r>
      <w:r w:rsidRPr="00885713">
        <w:rPr>
          <w:sz w:val="22"/>
          <w:szCs w:val="22"/>
          <w:lang w:val="sr-Latn-CS"/>
        </w:rPr>
        <w:t>ednosti kreatinina u krvi (supstanca koja se izlučuje putem bubrega); utvrđuje se analizom krvi.</w:t>
      </w:r>
    </w:p>
    <w:p w14:paraId="2E73EFF3" w14:textId="77777777" w:rsidR="00536C92" w:rsidRPr="00885713" w:rsidRDefault="00536C92">
      <w:pPr>
        <w:jc w:val="both"/>
        <w:rPr>
          <w:sz w:val="22"/>
          <w:szCs w:val="22"/>
          <w:lang w:val="sr-Latn-CS"/>
        </w:rPr>
      </w:pPr>
    </w:p>
    <w:p w14:paraId="30C90476" w14:textId="05D468FA" w:rsidR="00536C92" w:rsidRPr="00885713" w:rsidRDefault="00536C92">
      <w:pPr>
        <w:jc w:val="both"/>
        <w:rPr>
          <w:b/>
          <w:sz w:val="22"/>
          <w:szCs w:val="22"/>
          <w:lang w:val="sr-Latn-CS"/>
        </w:rPr>
      </w:pPr>
      <w:r w:rsidRPr="00885713">
        <w:rPr>
          <w:b/>
          <w:sz w:val="22"/>
          <w:szCs w:val="22"/>
          <w:lang w:val="sr-Latn-CS"/>
        </w:rPr>
        <w:t>Rijetka neželjena dejstva</w:t>
      </w:r>
      <w:r w:rsidRPr="00FA575B">
        <w:rPr>
          <w:b/>
          <w:sz w:val="22"/>
          <w:szCs w:val="22"/>
          <w:lang w:val="sr-Latn-CS"/>
        </w:rPr>
        <w:t xml:space="preserve"> </w:t>
      </w:r>
      <w:r w:rsidRPr="00885713">
        <w:rPr>
          <w:iCs/>
          <w:sz w:val="22"/>
          <w:szCs w:val="22"/>
          <w:lang w:val="sr-Latn-CS"/>
        </w:rPr>
        <w:t>(mogu da se jave kod najviše 1 na 1000 pacijenata koji uzimaju l</w:t>
      </w:r>
      <w:r w:rsidRPr="00FA575B">
        <w:rPr>
          <w:iCs/>
          <w:sz w:val="22"/>
          <w:szCs w:val="22"/>
          <w:lang w:val="sr-Latn-CS"/>
        </w:rPr>
        <w:t>ij</w:t>
      </w:r>
      <w:r w:rsidRPr="00885713">
        <w:rPr>
          <w:iCs/>
          <w:sz w:val="22"/>
          <w:szCs w:val="22"/>
          <w:lang w:val="sr-Latn-CS"/>
        </w:rPr>
        <w:t>ek)</w:t>
      </w:r>
      <w:r w:rsidRPr="00885713">
        <w:rPr>
          <w:b/>
          <w:sz w:val="22"/>
          <w:szCs w:val="22"/>
          <w:lang w:val="sr-Latn-CS"/>
        </w:rPr>
        <w:t>:</w:t>
      </w:r>
    </w:p>
    <w:p w14:paraId="2ABCEBC6" w14:textId="6709A258" w:rsidR="00536C92" w:rsidRPr="00FA575B" w:rsidRDefault="00536C92">
      <w:pPr>
        <w:jc w:val="both"/>
        <w:rPr>
          <w:sz w:val="22"/>
          <w:szCs w:val="22"/>
          <w:lang w:val="sr-Latn-CS"/>
        </w:rPr>
      </w:pPr>
      <w:r w:rsidRPr="00FA575B">
        <w:rPr>
          <w:sz w:val="22"/>
          <w:szCs w:val="22"/>
          <w:lang w:val="sr-Latn-CS"/>
        </w:rPr>
        <w:t>- gubitak kose;</w:t>
      </w:r>
    </w:p>
    <w:p w14:paraId="2CADDAA8" w14:textId="77777777" w:rsidR="00536C92" w:rsidRPr="00885713" w:rsidRDefault="00536C92">
      <w:pPr>
        <w:jc w:val="both"/>
        <w:rPr>
          <w:sz w:val="22"/>
          <w:szCs w:val="22"/>
          <w:lang w:val="sr-Latn-CS"/>
        </w:rPr>
      </w:pPr>
      <w:r w:rsidRPr="00885713">
        <w:rPr>
          <w:sz w:val="22"/>
          <w:szCs w:val="22"/>
          <w:lang w:val="sr-Latn-CS"/>
        </w:rPr>
        <w:t>- povećane vr</w:t>
      </w:r>
      <w:r w:rsidRPr="00FA575B">
        <w:rPr>
          <w:sz w:val="22"/>
          <w:szCs w:val="22"/>
          <w:lang w:val="sr-Latn-CS"/>
        </w:rPr>
        <w:t>ij</w:t>
      </w:r>
      <w:r w:rsidRPr="00885713">
        <w:rPr>
          <w:sz w:val="22"/>
          <w:szCs w:val="22"/>
          <w:lang w:val="sr-Latn-CS"/>
        </w:rPr>
        <w:t>ednosti uree u krvi (supstanca koja se izlučuje putem bubrega); utvrđuje se analizom krvi;</w:t>
      </w:r>
    </w:p>
    <w:p w14:paraId="24AA1CB3" w14:textId="77777777" w:rsidR="00536C92" w:rsidRPr="00885713" w:rsidRDefault="00536C92">
      <w:pPr>
        <w:jc w:val="both"/>
        <w:rPr>
          <w:sz w:val="22"/>
          <w:szCs w:val="22"/>
          <w:lang w:val="sr-Latn-CS"/>
        </w:rPr>
      </w:pPr>
      <w:r w:rsidRPr="00885713">
        <w:rPr>
          <w:sz w:val="22"/>
          <w:szCs w:val="22"/>
          <w:lang w:val="sr-Latn-CS"/>
        </w:rPr>
        <w:t>- povećana os</w:t>
      </w:r>
      <w:r w:rsidRPr="00FA575B">
        <w:rPr>
          <w:sz w:val="22"/>
          <w:szCs w:val="22"/>
          <w:lang w:val="sr-Latn-CS"/>
        </w:rPr>
        <w:t>j</w:t>
      </w:r>
      <w:r w:rsidRPr="00885713">
        <w:rPr>
          <w:sz w:val="22"/>
          <w:szCs w:val="22"/>
          <w:lang w:val="sr-Latn-CS"/>
        </w:rPr>
        <w:t>etljivost kože na sunčevu sv</w:t>
      </w:r>
      <w:r w:rsidRPr="00FA575B">
        <w:rPr>
          <w:sz w:val="22"/>
          <w:szCs w:val="22"/>
          <w:lang w:val="sr-Latn-CS"/>
        </w:rPr>
        <w:t>j</w:t>
      </w:r>
      <w:r w:rsidRPr="00885713">
        <w:rPr>
          <w:sz w:val="22"/>
          <w:szCs w:val="22"/>
          <w:lang w:val="sr-Latn-CS"/>
        </w:rPr>
        <w:t>etlost, UV lampe, solarijum;</w:t>
      </w:r>
    </w:p>
    <w:p w14:paraId="2D1BC550" w14:textId="77777777" w:rsidR="00536C92" w:rsidRPr="00885713" w:rsidRDefault="00536C92">
      <w:pPr>
        <w:jc w:val="both"/>
        <w:rPr>
          <w:sz w:val="22"/>
          <w:szCs w:val="22"/>
          <w:lang w:val="sr-Latn-CS"/>
        </w:rPr>
      </w:pPr>
      <w:r w:rsidRPr="00885713">
        <w:rPr>
          <w:sz w:val="22"/>
          <w:szCs w:val="22"/>
          <w:lang w:val="sr-Latn-CS"/>
        </w:rPr>
        <w:t>- smanjene vr</w:t>
      </w:r>
      <w:r w:rsidRPr="00FA575B">
        <w:rPr>
          <w:sz w:val="22"/>
          <w:szCs w:val="22"/>
          <w:lang w:val="sr-Latn-CS"/>
        </w:rPr>
        <w:t>ij</w:t>
      </w:r>
      <w:r w:rsidRPr="00885713">
        <w:rPr>
          <w:sz w:val="22"/>
          <w:szCs w:val="22"/>
          <w:lang w:val="sr-Latn-CS"/>
        </w:rPr>
        <w:t>ednosti hemoglobina (sastojak krvi odgovoran za prenos kiseonika) i broja leukocita (b</w:t>
      </w:r>
      <w:r w:rsidRPr="00FA575B">
        <w:rPr>
          <w:sz w:val="22"/>
          <w:szCs w:val="22"/>
          <w:lang w:val="sr-Latn-CS"/>
        </w:rPr>
        <w:t>ij</w:t>
      </w:r>
      <w:r w:rsidRPr="00885713">
        <w:rPr>
          <w:sz w:val="22"/>
          <w:szCs w:val="22"/>
          <w:lang w:val="sr-Latn-CS"/>
        </w:rPr>
        <w:t>elih krvnih zrnaca); utvrđuje se analizom krvi.</w:t>
      </w:r>
    </w:p>
    <w:p w14:paraId="08088BF3" w14:textId="77777777" w:rsidR="00536C92" w:rsidRPr="00FA575B" w:rsidRDefault="00536C92">
      <w:pPr>
        <w:jc w:val="both"/>
        <w:rPr>
          <w:sz w:val="22"/>
          <w:szCs w:val="22"/>
          <w:lang w:val="sr-Latn-CS"/>
        </w:rPr>
      </w:pPr>
    </w:p>
    <w:p w14:paraId="4AEDAD9D" w14:textId="77777777" w:rsidR="00536C92" w:rsidRPr="00885713" w:rsidRDefault="00536C92">
      <w:pPr>
        <w:jc w:val="both"/>
        <w:rPr>
          <w:sz w:val="22"/>
          <w:szCs w:val="22"/>
          <w:lang w:val="sr-Latn-CS"/>
        </w:rPr>
      </w:pPr>
      <w:r w:rsidRPr="00885713">
        <w:rPr>
          <w:b/>
          <w:sz w:val="22"/>
          <w:szCs w:val="22"/>
          <w:lang w:val="sr-Latn-CS"/>
        </w:rPr>
        <w:t>Nepoznata učestalost</w:t>
      </w:r>
      <w:r w:rsidRPr="00885713">
        <w:rPr>
          <w:sz w:val="22"/>
          <w:szCs w:val="22"/>
          <w:lang w:val="sr-Latn-CS"/>
        </w:rPr>
        <w:t xml:space="preserve"> (ne može se proc</w:t>
      </w:r>
      <w:r w:rsidRPr="00FA575B">
        <w:rPr>
          <w:sz w:val="22"/>
          <w:szCs w:val="22"/>
          <w:lang w:val="sr-Latn-CS"/>
        </w:rPr>
        <w:t>ij</w:t>
      </w:r>
      <w:r w:rsidRPr="00885713">
        <w:rPr>
          <w:sz w:val="22"/>
          <w:szCs w:val="22"/>
          <w:lang w:val="sr-Latn-CS"/>
        </w:rPr>
        <w:t>eniti na osnovu dostupnih podataka):</w:t>
      </w:r>
    </w:p>
    <w:p w14:paraId="1B2A2CB0" w14:textId="77777777" w:rsidR="00536C92" w:rsidRPr="00885713" w:rsidRDefault="00536C92">
      <w:pPr>
        <w:jc w:val="both"/>
        <w:rPr>
          <w:sz w:val="22"/>
          <w:szCs w:val="22"/>
          <w:lang w:val="sr-Latn-CS"/>
        </w:rPr>
      </w:pPr>
      <w:r w:rsidRPr="00885713">
        <w:rPr>
          <w:sz w:val="22"/>
          <w:szCs w:val="22"/>
          <w:lang w:val="sr-Latn-CS"/>
        </w:rPr>
        <w:t>-</w:t>
      </w:r>
      <w:r w:rsidRPr="00885713" w:rsidDel="00B24734">
        <w:rPr>
          <w:sz w:val="22"/>
          <w:szCs w:val="22"/>
          <w:lang w:val="sr-Latn-CS"/>
        </w:rPr>
        <w:t xml:space="preserve"> </w:t>
      </w:r>
      <w:r w:rsidRPr="00885713">
        <w:rPr>
          <w:sz w:val="22"/>
          <w:szCs w:val="22"/>
          <w:lang w:val="sr-Latn-CS"/>
        </w:rPr>
        <w:t>razgradnja, raspadanje mišićnog tkiva;</w:t>
      </w:r>
    </w:p>
    <w:p w14:paraId="3C012ECF" w14:textId="77777777" w:rsidR="00536C92" w:rsidRPr="00885713" w:rsidRDefault="00536C92">
      <w:pPr>
        <w:jc w:val="both"/>
        <w:rPr>
          <w:sz w:val="22"/>
          <w:szCs w:val="22"/>
          <w:lang w:val="sr-Latn-CS"/>
        </w:rPr>
      </w:pPr>
      <w:r w:rsidRPr="00885713">
        <w:rPr>
          <w:sz w:val="22"/>
          <w:szCs w:val="22"/>
          <w:lang w:val="sr-Latn-CS"/>
        </w:rPr>
        <w:t>- komplikacije usl</w:t>
      </w:r>
      <w:r w:rsidRPr="00FA575B">
        <w:rPr>
          <w:sz w:val="22"/>
          <w:szCs w:val="22"/>
          <w:lang w:val="sr-Latn-CS"/>
        </w:rPr>
        <w:t>j</w:t>
      </w:r>
      <w:r w:rsidRPr="00885713">
        <w:rPr>
          <w:sz w:val="22"/>
          <w:szCs w:val="22"/>
          <w:lang w:val="sr-Latn-CS"/>
        </w:rPr>
        <w:t>ed kamena u žučnoj kesi;</w:t>
      </w:r>
    </w:p>
    <w:p w14:paraId="23730DC1" w14:textId="2FF2A56D" w:rsidR="00536C92" w:rsidRPr="00FA575B" w:rsidRDefault="00536C92">
      <w:pPr>
        <w:jc w:val="both"/>
        <w:rPr>
          <w:i/>
          <w:sz w:val="22"/>
          <w:szCs w:val="22"/>
          <w:lang w:val="sr-Latn-CS"/>
        </w:rPr>
      </w:pPr>
      <w:r w:rsidRPr="00885713">
        <w:rPr>
          <w:sz w:val="22"/>
          <w:szCs w:val="22"/>
          <w:lang w:val="sr-Latn-CS"/>
        </w:rPr>
        <w:t>- zamor.</w:t>
      </w:r>
    </w:p>
    <w:p w14:paraId="1683F630" w14:textId="0A06AF02" w:rsidR="00536C92" w:rsidRDefault="00536C92">
      <w:pPr>
        <w:pStyle w:val="NoSpacing"/>
        <w:jc w:val="both"/>
        <w:rPr>
          <w:rFonts w:eastAsia="Calibri"/>
          <w:spacing w:val="-5"/>
          <w:sz w:val="22"/>
          <w:szCs w:val="22"/>
          <w:u w:val="single"/>
          <w:lang w:val="sr-Latn-CS"/>
        </w:rPr>
      </w:pPr>
    </w:p>
    <w:p w14:paraId="3D748FE8" w14:textId="78A5ECB3" w:rsidR="00A3404A" w:rsidRDefault="00A3404A">
      <w:pPr>
        <w:pStyle w:val="NoSpacing"/>
        <w:jc w:val="both"/>
        <w:rPr>
          <w:rFonts w:eastAsia="Calibri"/>
          <w:spacing w:val="-5"/>
          <w:sz w:val="22"/>
          <w:szCs w:val="22"/>
          <w:u w:val="single"/>
          <w:lang w:val="sr-Latn-CS"/>
        </w:rPr>
      </w:pPr>
      <w:r>
        <w:rPr>
          <w:rFonts w:eastAsia="Calibri"/>
          <w:spacing w:val="-5"/>
          <w:sz w:val="22"/>
          <w:szCs w:val="22"/>
          <w:u w:val="single"/>
          <w:lang w:val="sr-Latn-CS"/>
        </w:rPr>
        <w:t>Obavijestite svog ljekara ili farmaceuta ukoliko primijetite bilo koje gore navedeno neželjeno dejstvo.</w:t>
      </w:r>
    </w:p>
    <w:p w14:paraId="10768FE8" w14:textId="77777777" w:rsidR="00A3404A" w:rsidRPr="00FA575B" w:rsidRDefault="00A3404A">
      <w:pPr>
        <w:pStyle w:val="NoSpacing"/>
        <w:jc w:val="both"/>
        <w:rPr>
          <w:rFonts w:eastAsia="Calibri"/>
          <w:spacing w:val="-5"/>
          <w:sz w:val="22"/>
          <w:szCs w:val="22"/>
          <w:u w:val="single"/>
          <w:lang w:val="sr-Latn-CS"/>
        </w:rPr>
      </w:pPr>
    </w:p>
    <w:p w14:paraId="7054A701" w14:textId="77777777" w:rsidR="003E62BE" w:rsidRDefault="003E62BE" w:rsidP="003E62BE">
      <w:pPr>
        <w:pStyle w:val="NoSpacing"/>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14:paraId="7A97CA98" w14:textId="77777777" w:rsidR="003E62BE" w:rsidRDefault="003E62BE" w:rsidP="003E62BE">
      <w:pPr>
        <w:pStyle w:val="NoSpacing"/>
        <w:rPr>
          <w:rFonts w:eastAsia="Calibri"/>
          <w:spacing w:val="-5"/>
          <w:sz w:val="22"/>
          <w:szCs w:val="22"/>
          <w:u w:val="single"/>
          <w:lang w:val="sr-Latn-RS"/>
        </w:rPr>
      </w:pPr>
    </w:p>
    <w:p w14:paraId="2C442587" w14:textId="77777777" w:rsidR="003E62BE" w:rsidRDefault="003E62BE" w:rsidP="003E62BE">
      <w:pPr>
        <w:pStyle w:val="NoSpacing"/>
        <w:jc w:val="both"/>
        <w:rPr>
          <w:rFonts w:eastAsia="Calibri"/>
          <w:sz w:val="22"/>
          <w:szCs w:val="22"/>
          <w:lang w:val="sr-Latn-RS"/>
        </w:rPr>
      </w:pPr>
      <w:r>
        <w:rPr>
          <w:rFonts w:eastAsia="Calibri"/>
          <w:sz w:val="22"/>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RS"/>
        </w:rPr>
        <w:t>.</w:t>
      </w:r>
      <w:r>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D606CB5" w14:textId="77777777" w:rsidR="003E62BE" w:rsidRDefault="003E62BE" w:rsidP="003E62BE">
      <w:pPr>
        <w:pStyle w:val="NoSpacing"/>
        <w:jc w:val="both"/>
        <w:rPr>
          <w:rFonts w:eastAsia="Calibri"/>
          <w:sz w:val="22"/>
          <w:szCs w:val="22"/>
          <w:lang w:val="sr-Latn-RS"/>
        </w:rPr>
      </w:pPr>
    </w:p>
    <w:p w14:paraId="07372C3B" w14:textId="77777777" w:rsidR="003E62BE" w:rsidRDefault="003E62BE" w:rsidP="003E62BE">
      <w:pPr>
        <w:rPr>
          <w:sz w:val="22"/>
          <w:szCs w:val="22"/>
          <w:lang w:val="pt-PT"/>
        </w:rPr>
      </w:pPr>
      <w:r>
        <w:rPr>
          <w:sz w:val="22"/>
          <w:szCs w:val="22"/>
          <w:lang w:val="pt-PT"/>
        </w:rPr>
        <w:t xml:space="preserve">Institut za ljekove i medicinska sredstva </w:t>
      </w:r>
    </w:p>
    <w:p w14:paraId="6AA88A0E" w14:textId="77777777" w:rsidR="003E62BE" w:rsidRDefault="003E62BE" w:rsidP="003E62BE">
      <w:pPr>
        <w:rPr>
          <w:sz w:val="22"/>
          <w:szCs w:val="22"/>
          <w:lang w:val="pt-PT"/>
        </w:rPr>
      </w:pPr>
      <w:r>
        <w:rPr>
          <w:sz w:val="22"/>
          <w:szCs w:val="22"/>
          <w:lang w:val="pt-PT"/>
        </w:rPr>
        <w:t>Odjeljenje za farmakovigilancu</w:t>
      </w:r>
    </w:p>
    <w:p w14:paraId="5EC524E2" w14:textId="77777777" w:rsidR="003E62BE" w:rsidRDefault="003E62BE" w:rsidP="003E62BE">
      <w:pPr>
        <w:rPr>
          <w:sz w:val="22"/>
          <w:szCs w:val="22"/>
          <w:lang w:val="pt-PT"/>
        </w:rPr>
      </w:pPr>
      <w:r>
        <w:rPr>
          <w:sz w:val="22"/>
          <w:szCs w:val="22"/>
          <w:lang w:val="pt-PT"/>
        </w:rPr>
        <w:t>Bulevar Ivana Crnojevića 64a, 81000 Podgorica</w:t>
      </w:r>
    </w:p>
    <w:p w14:paraId="4C24DE39" w14:textId="77777777" w:rsidR="003E62BE" w:rsidRDefault="003E62BE" w:rsidP="003E62BE">
      <w:pPr>
        <w:rPr>
          <w:sz w:val="22"/>
          <w:szCs w:val="22"/>
          <w:lang w:val="pt-PT"/>
        </w:rPr>
      </w:pPr>
    </w:p>
    <w:p w14:paraId="3D6E0EAB" w14:textId="77777777" w:rsidR="003E62BE" w:rsidRDefault="003E62BE" w:rsidP="003E62BE">
      <w:pPr>
        <w:rPr>
          <w:sz w:val="22"/>
          <w:szCs w:val="22"/>
          <w:lang w:val="pt-PT"/>
        </w:rPr>
      </w:pPr>
      <w:r>
        <w:rPr>
          <w:sz w:val="22"/>
          <w:szCs w:val="22"/>
          <w:lang w:val="pt-PT"/>
        </w:rPr>
        <w:t>tel: +382 (0) 20 310 280</w:t>
      </w:r>
    </w:p>
    <w:p w14:paraId="4235876B" w14:textId="77777777" w:rsidR="003E62BE" w:rsidRDefault="003E62BE" w:rsidP="003E62BE">
      <w:pPr>
        <w:rPr>
          <w:sz w:val="22"/>
          <w:szCs w:val="22"/>
          <w:lang w:val="pt-PT"/>
        </w:rPr>
      </w:pPr>
      <w:r>
        <w:rPr>
          <w:sz w:val="22"/>
          <w:szCs w:val="22"/>
          <w:lang w:val="pt-PT"/>
        </w:rPr>
        <w:t>fax: +382 (0) 20 310 581</w:t>
      </w:r>
    </w:p>
    <w:p w14:paraId="1A98F0C9" w14:textId="77777777" w:rsidR="003E62BE" w:rsidRDefault="00C61D3B" w:rsidP="003E62BE">
      <w:pPr>
        <w:rPr>
          <w:sz w:val="22"/>
          <w:szCs w:val="22"/>
          <w:lang w:val="pt-PT"/>
        </w:rPr>
      </w:pPr>
      <w:hyperlink r:id="rId8" w:history="1">
        <w:r w:rsidR="003E62BE">
          <w:rPr>
            <w:rStyle w:val="Hyperlink"/>
            <w:sz w:val="22"/>
            <w:szCs w:val="22"/>
            <w:lang w:val="pt-PT"/>
          </w:rPr>
          <w:t>www.cinmed.me</w:t>
        </w:r>
      </w:hyperlink>
      <w:r w:rsidR="003E62BE">
        <w:rPr>
          <w:sz w:val="22"/>
          <w:szCs w:val="22"/>
          <w:lang w:val="pt-PT"/>
        </w:rPr>
        <w:t xml:space="preserve"> </w:t>
      </w:r>
    </w:p>
    <w:p w14:paraId="785A0B7C" w14:textId="77777777" w:rsidR="003E62BE" w:rsidRDefault="00C61D3B" w:rsidP="003E62BE">
      <w:pPr>
        <w:rPr>
          <w:sz w:val="22"/>
          <w:szCs w:val="22"/>
          <w:lang w:val="pt-PT"/>
        </w:rPr>
      </w:pPr>
      <w:hyperlink r:id="rId9" w:history="1">
        <w:r w:rsidR="003E62BE">
          <w:rPr>
            <w:rStyle w:val="Hyperlink"/>
            <w:sz w:val="22"/>
            <w:szCs w:val="22"/>
            <w:lang w:val="pt-PT"/>
          </w:rPr>
          <w:t>nezeljenadejstva@cinmed.me</w:t>
        </w:r>
      </w:hyperlink>
      <w:r w:rsidR="003E62BE">
        <w:rPr>
          <w:sz w:val="22"/>
          <w:szCs w:val="22"/>
          <w:lang w:val="pt-PT"/>
        </w:rPr>
        <w:t xml:space="preserve"> </w:t>
      </w:r>
    </w:p>
    <w:p w14:paraId="3177844A" w14:textId="77777777" w:rsidR="003E62BE" w:rsidRDefault="003E62BE" w:rsidP="003E62BE">
      <w:pPr>
        <w:rPr>
          <w:sz w:val="22"/>
          <w:szCs w:val="22"/>
          <w:lang w:val="pt-PT"/>
        </w:rPr>
      </w:pPr>
      <w:r>
        <w:rPr>
          <w:sz w:val="22"/>
          <w:szCs w:val="22"/>
          <w:lang w:val="pt-PT"/>
        </w:rPr>
        <w:t>putem IS zdravstvene zaštite</w:t>
      </w:r>
    </w:p>
    <w:p w14:paraId="511AE89E" w14:textId="77777777" w:rsidR="003E62BE" w:rsidRDefault="003E62BE" w:rsidP="003E62BE">
      <w:pPr>
        <w:rPr>
          <w:sz w:val="22"/>
          <w:szCs w:val="22"/>
          <w:lang w:val="pt-PT"/>
        </w:rPr>
      </w:pPr>
      <w:r>
        <w:rPr>
          <w:sz w:val="22"/>
          <w:szCs w:val="22"/>
          <w:lang w:val="pt-PT"/>
        </w:rPr>
        <w:t>QR kod za online prijavu sumnje na neželjeno dejstvo lijeka:</w:t>
      </w:r>
    </w:p>
    <w:p w14:paraId="105AD828" w14:textId="77777777" w:rsidR="003E62BE" w:rsidRDefault="003E62BE" w:rsidP="003E62BE">
      <w:pPr>
        <w:rPr>
          <w:sz w:val="22"/>
          <w:szCs w:val="22"/>
          <w:lang w:val="pt-PT"/>
        </w:rPr>
      </w:pPr>
    </w:p>
    <w:p w14:paraId="08233972" w14:textId="77777777" w:rsidR="003E62BE" w:rsidRDefault="003E62BE" w:rsidP="003E62BE">
      <w:pPr>
        <w:rPr>
          <w:sz w:val="22"/>
          <w:szCs w:val="22"/>
          <w:lang w:val="pt-PT"/>
        </w:rPr>
      </w:pPr>
      <w:r>
        <w:rPr>
          <w:noProof/>
        </w:rPr>
        <w:drawing>
          <wp:inline distT="0" distB="0" distL="0" distR="0" wp14:anchorId="4A5F85C2" wp14:editId="4D9B37EC">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FA225AB" w14:textId="77777777" w:rsidR="00FC409F" w:rsidRPr="00FA575B" w:rsidRDefault="00FC409F" w:rsidP="00A3404A">
      <w:pPr>
        <w:jc w:val="both"/>
        <w:rPr>
          <w:sz w:val="22"/>
          <w:szCs w:val="22"/>
          <w:lang w:val="sr-Latn-CS"/>
        </w:rPr>
      </w:pPr>
    </w:p>
    <w:p w14:paraId="43E79AAD" w14:textId="12D87B89" w:rsidR="00A32113" w:rsidRPr="00FA575B" w:rsidRDefault="00A32113" w:rsidP="00A3404A">
      <w:pPr>
        <w:tabs>
          <w:tab w:val="left" w:pos="540"/>
          <w:tab w:val="left" w:pos="569"/>
        </w:tabs>
        <w:jc w:val="both"/>
        <w:rPr>
          <w:b/>
          <w:bCs/>
          <w:sz w:val="22"/>
          <w:szCs w:val="22"/>
          <w:lang w:val="sr-Latn-CS"/>
        </w:rPr>
      </w:pPr>
      <w:r w:rsidRPr="00FA575B">
        <w:rPr>
          <w:b/>
          <w:bCs/>
          <w:sz w:val="22"/>
          <w:szCs w:val="22"/>
          <w:lang w:val="sr-Latn-CS"/>
        </w:rPr>
        <w:t xml:space="preserve">5. </w:t>
      </w:r>
      <w:r w:rsidR="00291DAD" w:rsidRPr="00FA575B">
        <w:rPr>
          <w:b/>
          <w:bCs/>
          <w:sz w:val="22"/>
          <w:szCs w:val="22"/>
          <w:lang w:val="sr-Latn-CS"/>
        </w:rPr>
        <w:tab/>
      </w:r>
      <w:r w:rsidRPr="00FA575B">
        <w:rPr>
          <w:b/>
          <w:bCs/>
          <w:sz w:val="22"/>
          <w:szCs w:val="22"/>
          <w:lang w:val="sr-Latn-CS"/>
        </w:rPr>
        <w:t xml:space="preserve">KAKO ČUVATI LIJEK </w:t>
      </w:r>
      <w:r w:rsidR="004A6F7F" w:rsidRPr="00FA575B">
        <w:rPr>
          <w:b/>
          <w:bCs/>
          <w:sz w:val="22"/>
          <w:szCs w:val="22"/>
          <w:lang w:val="sr-Latn-CS"/>
        </w:rPr>
        <w:t>FENOLIP</w:t>
      </w:r>
    </w:p>
    <w:p w14:paraId="43E79AAE" w14:textId="77777777" w:rsidR="00445D8F" w:rsidRPr="00FA575B" w:rsidRDefault="00445D8F" w:rsidP="00A3404A">
      <w:pPr>
        <w:jc w:val="both"/>
        <w:rPr>
          <w:sz w:val="22"/>
          <w:szCs w:val="22"/>
          <w:lang w:val="sr-Latn-CS"/>
        </w:rPr>
      </w:pPr>
    </w:p>
    <w:p w14:paraId="43E79AAF" w14:textId="77777777" w:rsidR="00991E7D" w:rsidRPr="00FA575B" w:rsidRDefault="008A7F7D" w:rsidP="00A3404A">
      <w:pPr>
        <w:numPr>
          <w:ilvl w:val="12"/>
          <w:numId w:val="0"/>
        </w:numPr>
        <w:tabs>
          <w:tab w:val="left" w:pos="720"/>
        </w:tabs>
        <w:ind w:right="-2"/>
        <w:jc w:val="both"/>
        <w:rPr>
          <w:sz w:val="22"/>
          <w:szCs w:val="22"/>
          <w:lang w:val="sr-Latn-CS"/>
        </w:rPr>
      </w:pPr>
      <w:r w:rsidRPr="00FA575B">
        <w:rPr>
          <w:sz w:val="22"/>
          <w:szCs w:val="22"/>
          <w:lang w:val="sr-Latn-CS"/>
        </w:rPr>
        <w:t xml:space="preserve">Lijek čuvajte </w:t>
      </w:r>
      <w:r w:rsidR="00991E7D" w:rsidRPr="00FA575B">
        <w:rPr>
          <w:sz w:val="22"/>
          <w:szCs w:val="22"/>
          <w:lang w:val="sr-Latn-CS"/>
        </w:rPr>
        <w:t>van pogleda i domašaja djece.</w:t>
      </w:r>
    </w:p>
    <w:p w14:paraId="43E79AB0" w14:textId="77777777" w:rsidR="00991E7D" w:rsidRPr="00FA575B" w:rsidRDefault="00991E7D" w:rsidP="00A3404A">
      <w:pPr>
        <w:jc w:val="both"/>
        <w:rPr>
          <w:sz w:val="22"/>
          <w:szCs w:val="22"/>
          <w:lang w:val="sr-Latn-CS"/>
        </w:rPr>
      </w:pPr>
    </w:p>
    <w:p w14:paraId="18DE41EE" w14:textId="3A9B7065" w:rsidR="00FC409F" w:rsidRDefault="00D01E45" w:rsidP="00A3404A">
      <w:pPr>
        <w:numPr>
          <w:ilvl w:val="12"/>
          <w:numId w:val="0"/>
        </w:numPr>
        <w:tabs>
          <w:tab w:val="left" w:pos="720"/>
        </w:tabs>
        <w:ind w:right="-2"/>
        <w:jc w:val="both"/>
        <w:rPr>
          <w:sz w:val="22"/>
          <w:szCs w:val="22"/>
          <w:lang w:val="sr-Latn-CS"/>
        </w:rPr>
      </w:pPr>
      <w:r w:rsidRPr="00FA575B">
        <w:rPr>
          <w:sz w:val="22"/>
          <w:szCs w:val="22"/>
          <w:lang w:val="sr-Latn-CS"/>
        </w:rPr>
        <w:t>Ovaj lijek se ne smije upotrijebiti nakon isteka roka upotrebe navedenog na kutiji</w:t>
      </w:r>
      <w:r w:rsidR="007D1523" w:rsidRPr="00FA575B">
        <w:rPr>
          <w:sz w:val="22"/>
          <w:szCs w:val="22"/>
          <w:lang w:val="sr-Latn-CS"/>
        </w:rPr>
        <w:t xml:space="preserve"> nakon „Važi do:”.</w:t>
      </w:r>
    </w:p>
    <w:p w14:paraId="43E79AB1" w14:textId="63BE5C0D" w:rsidR="00D01E45" w:rsidRPr="00FA575B" w:rsidRDefault="00D01E45" w:rsidP="00A3404A">
      <w:pPr>
        <w:numPr>
          <w:ilvl w:val="12"/>
          <w:numId w:val="0"/>
        </w:numPr>
        <w:tabs>
          <w:tab w:val="left" w:pos="720"/>
        </w:tabs>
        <w:ind w:right="-2"/>
        <w:jc w:val="both"/>
        <w:rPr>
          <w:sz w:val="22"/>
          <w:szCs w:val="22"/>
          <w:lang w:val="sr-Latn-CS"/>
        </w:rPr>
      </w:pPr>
      <w:r w:rsidRPr="00FA575B">
        <w:rPr>
          <w:sz w:val="22"/>
          <w:szCs w:val="22"/>
          <w:lang w:val="sr-Latn-CS"/>
        </w:rPr>
        <w:t>Rok upotrebe odnosi se na poslednji dan navedenog mjeseca.</w:t>
      </w:r>
    </w:p>
    <w:p w14:paraId="43E79AB2" w14:textId="3025EE2F" w:rsidR="00445D8F" w:rsidRPr="00FA575B" w:rsidRDefault="00445D8F" w:rsidP="00A3404A">
      <w:pPr>
        <w:jc w:val="both"/>
        <w:rPr>
          <w:b/>
          <w:bCs/>
          <w:sz w:val="22"/>
          <w:szCs w:val="22"/>
          <w:lang w:val="sr-Latn-CS"/>
        </w:rPr>
      </w:pPr>
    </w:p>
    <w:p w14:paraId="2908DC21" w14:textId="77777777" w:rsidR="00772A39" w:rsidRPr="00885713" w:rsidRDefault="00772A39">
      <w:pPr>
        <w:jc w:val="both"/>
        <w:rPr>
          <w:sz w:val="22"/>
          <w:szCs w:val="22"/>
          <w:lang w:val="sr-Latn-CS"/>
        </w:rPr>
      </w:pPr>
      <w:r w:rsidRPr="00885713">
        <w:rPr>
          <w:sz w:val="22"/>
          <w:szCs w:val="22"/>
          <w:lang w:val="sr-Latn-CS"/>
        </w:rPr>
        <w:t>Ovaj l</w:t>
      </w:r>
      <w:r w:rsidRPr="00FA575B">
        <w:rPr>
          <w:sz w:val="22"/>
          <w:szCs w:val="22"/>
          <w:lang w:val="sr-Latn-CS"/>
        </w:rPr>
        <w:t>ij</w:t>
      </w:r>
      <w:r w:rsidRPr="00885713">
        <w:rPr>
          <w:sz w:val="22"/>
          <w:szCs w:val="22"/>
          <w:lang w:val="sr-Latn-CS"/>
        </w:rPr>
        <w:t>ek ne zaht</w:t>
      </w:r>
      <w:r w:rsidRPr="00FA575B">
        <w:rPr>
          <w:sz w:val="22"/>
          <w:szCs w:val="22"/>
          <w:lang w:val="sr-Latn-CS"/>
        </w:rPr>
        <w:t>j</w:t>
      </w:r>
      <w:r w:rsidRPr="00885713">
        <w:rPr>
          <w:sz w:val="22"/>
          <w:szCs w:val="22"/>
          <w:lang w:val="sr-Latn-CS"/>
        </w:rPr>
        <w:t>eva posebne uslove</w:t>
      </w:r>
      <w:r w:rsidRPr="00520500">
        <w:rPr>
          <w:sz w:val="22"/>
          <w:szCs w:val="22"/>
          <w:lang w:val="sr-Latn-CS"/>
        </w:rPr>
        <w:t xml:space="preserve"> č</w:t>
      </w:r>
      <w:r w:rsidRPr="00885713">
        <w:rPr>
          <w:sz w:val="22"/>
          <w:szCs w:val="22"/>
          <w:lang w:val="sr-Latn-CS"/>
        </w:rPr>
        <w:t>uvanja.</w:t>
      </w:r>
    </w:p>
    <w:p w14:paraId="3A2F4FAD" w14:textId="77777777" w:rsidR="00772A39" w:rsidRPr="00FA575B" w:rsidRDefault="00772A39" w:rsidP="00F3409D">
      <w:pPr>
        <w:jc w:val="both"/>
        <w:rPr>
          <w:b/>
          <w:bCs/>
          <w:sz w:val="22"/>
          <w:szCs w:val="22"/>
          <w:lang w:val="sr-Latn-CS"/>
        </w:rPr>
      </w:pPr>
    </w:p>
    <w:p w14:paraId="43E79AB3" w14:textId="77777777" w:rsidR="00D01E45" w:rsidRPr="00FA575B" w:rsidRDefault="00D01E45" w:rsidP="00F3409D">
      <w:pPr>
        <w:jc w:val="both"/>
        <w:rPr>
          <w:sz w:val="22"/>
          <w:szCs w:val="22"/>
          <w:lang w:val="sr-Latn-CS" w:eastAsia="hr-HR"/>
        </w:rPr>
      </w:pPr>
      <w:r w:rsidRPr="00FA575B">
        <w:rPr>
          <w:sz w:val="22"/>
          <w:szCs w:val="22"/>
          <w:lang w:val="sr-Latn-CS" w:eastAsia="hr-HR"/>
        </w:rPr>
        <w:t>Ljekove ne treba bacati u kanalizaciju, niti kućni otpad. Ove mjere pomažu očuvanju životne sredine.</w:t>
      </w:r>
    </w:p>
    <w:p w14:paraId="43E79AB4" w14:textId="77777777" w:rsidR="00D01E45" w:rsidRPr="00FA575B" w:rsidRDefault="00D01E45" w:rsidP="00F3409D">
      <w:pPr>
        <w:jc w:val="both"/>
        <w:rPr>
          <w:b/>
          <w:bCs/>
          <w:sz w:val="22"/>
          <w:szCs w:val="22"/>
          <w:lang w:val="sr-Latn-CS" w:eastAsia="hr-HR"/>
        </w:rPr>
      </w:pPr>
      <w:r w:rsidRPr="00FA575B">
        <w:rPr>
          <w:sz w:val="22"/>
          <w:szCs w:val="22"/>
          <w:lang w:val="sr-Latn-CS" w:eastAsia="hr-HR"/>
        </w:rPr>
        <w:t>Neupotrijebljeni lijek se uništava u skladu sa važećim propisima.</w:t>
      </w:r>
    </w:p>
    <w:p w14:paraId="43E79AB5" w14:textId="44B40B0F" w:rsidR="00396B66" w:rsidRDefault="00396B66" w:rsidP="00F3409D">
      <w:pPr>
        <w:jc w:val="both"/>
        <w:rPr>
          <w:bCs/>
          <w:sz w:val="22"/>
          <w:szCs w:val="22"/>
          <w:lang w:val="sr-Latn-CS"/>
        </w:rPr>
      </w:pPr>
    </w:p>
    <w:p w14:paraId="4A191DAF" w14:textId="77777777" w:rsidR="00FC409F" w:rsidRPr="00FA575B" w:rsidRDefault="00FC409F" w:rsidP="00F3409D">
      <w:pPr>
        <w:jc w:val="both"/>
        <w:rPr>
          <w:bCs/>
          <w:sz w:val="22"/>
          <w:szCs w:val="22"/>
          <w:lang w:val="sr-Latn-CS"/>
        </w:rPr>
      </w:pPr>
    </w:p>
    <w:p w14:paraId="43E79AB6" w14:textId="77777777" w:rsidR="00A32113" w:rsidRPr="00FA575B" w:rsidRDefault="00A32113" w:rsidP="00F3409D">
      <w:pPr>
        <w:tabs>
          <w:tab w:val="left" w:pos="540"/>
          <w:tab w:val="left" w:pos="569"/>
        </w:tabs>
        <w:jc w:val="both"/>
        <w:rPr>
          <w:b/>
          <w:bCs/>
          <w:sz w:val="22"/>
          <w:szCs w:val="22"/>
          <w:lang w:val="sr-Latn-CS"/>
        </w:rPr>
      </w:pPr>
      <w:r w:rsidRPr="00FA575B">
        <w:rPr>
          <w:b/>
          <w:bCs/>
          <w:sz w:val="22"/>
          <w:szCs w:val="22"/>
          <w:lang w:val="sr-Latn-CS"/>
        </w:rPr>
        <w:t xml:space="preserve">6. </w:t>
      </w:r>
      <w:r w:rsidR="00291DAD" w:rsidRPr="00FA575B">
        <w:rPr>
          <w:b/>
          <w:bCs/>
          <w:sz w:val="22"/>
          <w:szCs w:val="22"/>
          <w:lang w:val="sr-Latn-CS"/>
        </w:rPr>
        <w:tab/>
      </w:r>
      <w:r w:rsidR="00326EEC" w:rsidRPr="00FA575B">
        <w:rPr>
          <w:b/>
          <w:bCs/>
          <w:sz w:val="22"/>
          <w:szCs w:val="22"/>
          <w:lang w:val="sr-Latn-CS"/>
        </w:rPr>
        <w:t xml:space="preserve">SADRŽAJ PAKOVANJA I </w:t>
      </w:r>
      <w:r w:rsidRPr="00FA575B">
        <w:rPr>
          <w:b/>
          <w:bCs/>
          <w:sz w:val="22"/>
          <w:szCs w:val="22"/>
          <w:lang w:val="sr-Latn-CS"/>
        </w:rPr>
        <w:t>DODATNE INFORMACIJE</w:t>
      </w:r>
      <w:r w:rsidR="00E06040" w:rsidRPr="00FA575B">
        <w:rPr>
          <w:b/>
          <w:bCs/>
          <w:sz w:val="22"/>
          <w:szCs w:val="22"/>
          <w:lang w:val="sr-Latn-CS"/>
        </w:rPr>
        <w:t xml:space="preserve"> </w:t>
      </w:r>
    </w:p>
    <w:p w14:paraId="43E79AB7" w14:textId="77777777" w:rsidR="00445D8F" w:rsidRPr="00FA575B" w:rsidRDefault="00445D8F" w:rsidP="00F3409D">
      <w:pPr>
        <w:jc w:val="both"/>
        <w:rPr>
          <w:sz w:val="22"/>
          <w:szCs w:val="22"/>
          <w:lang w:val="sr-Latn-CS"/>
        </w:rPr>
      </w:pPr>
    </w:p>
    <w:p w14:paraId="43E79AB8" w14:textId="1EC107C1" w:rsidR="00445D8F" w:rsidRPr="00FA575B" w:rsidRDefault="00A32113" w:rsidP="00F3409D">
      <w:pPr>
        <w:jc w:val="both"/>
        <w:rPr>
          <w:b/>
          <w:sz w:val="22"/>
          <w:szCs w:val="22"/>
          <w:lang w:val="sr-Latn-CS"/>
        </w:rPr>
      </w:pPr>
      <w:r w:rsidRPr="00FA575B">
        <w:rPr>
          <w:b/>
          <w:bCs/>
          <w:sz w:val="22"/>
          <w:szCs w:val="22"/>
          <w:lang w:val="sr-Latn-CS"/>
        </w:rPr>
        <w:t xml:space="preserve">Šta sadrži lijek </w:t>
      </w:r>
      <w:r w:rsidR="004A6F7F" w:rsidRPr="00FA575B">
        <w:rPr>
          <w:b/>
          <w:sz w:val="22"/>
          <w:szCs w:val="22"/>
          <w:lang w:val="sr-Latn-CS"/>
        </w:rPr>
        <w:t>Fenolip</w:t>
      </w:r>
    </w:p>
    <w:p w14:paraId="43E79AB9" w14:textId="77777777" w:rsidR="00326EEC" w:rsidRPr="00FA575B" w:rsidRDefault="00326EEC" w:rsidP="00F3409D">
      <w:pPr>
        <w:jc w:val="both"/>
        <w:rPr>
          <w:b/>
          <w:sz w:val="22"/>
          <w:szCs w:val="22"/>
          <w:lang w:val="sr-Latn-CS"/>
        </w:rPr>
      </w:pPr>
    </w:p>
    <w:p w14:paraId="43E79ABA" w14:textId="59170FC2" w:rsidR="00326EEC" w:rsidRPr="00FA575B" w:rsidRDefault="00326EEC" w:rsidP="00F3409D">
      <w:pPr>
        <w:keepNext/>
        <w:numPr>
          <w:ilvl w:val="0"/>
          <w:numId w:val="28"/>
        </w:numPr>
        <w:tabs>
          <w:tab w:val="left" w:pos="720"/>
        </w:tabs>
        <w:ind w:left="567" w:right="-2" w:hanging="567"/>
        <w:jc w:val="both"/>
        <w:rPr>
          <w:i/>
          <w:sz w:val="22"/>
          <w:szCs w:val="22"/>
          <w:lang w:val="sr-Latn-CS"/>
        </w:rPr>
      </w:pPr>
      <w:r w:rsidRPr="00FA575B">
        <w:rPr>
          <w:sz w:val="22"/>
          <w:szCs w:val="22"/>
          <w:lang w:val="sr-Latn-CS"/>
        </w:rPr>
        <w:t>Aktivna</w:t>
      </w:r>
      <w:r w:rsidR="00772A39" w:rsidRPr="00FA575B">
        <w:rPr>
          <w:sz w:val="22"/>
          <w:szCs w:val="22"/>
          <w:lang w:val="sr-Latn-CS"/>
        </w:rPr>
        <w:t xml:space="preserve"> </w:t>
      </w:r>
      <w:r w:rsidRPr="00FA575B">
        <w:rPr>
          <w:sz w:val="22"/>
          <w:szCs w:val="22"/>
          <w:lang w:val="sr-Latn-CS"/>
        </w:rPr>
        <w:t xml:space="preserve">supstanca </w:t>
      </w:r>
      <w:r w:rsidR="00772A39" w:rsidRPr="00FA575B">
        <w:rPr>
          <w:sz w:val="22"/>
          <w:szCs w:val="22"/>
          <w:lang w:val="sr-Latn-CS"/>
        </w:rPr>
        <w:t xml:space="preserve">je </w:t>
      </w:r>
      <w:r w:rsidR="00EE5D1A" w:rsidRPr="00FA575B">
        <w:rPr>
          <w:sz w:val="22"/>
          <w:szCs w:val="22"/>
          <w:lang w:val="sr-Latn-CS"/>
        </w:rPr>
        <w:t>fenofibrat.</w:t>
      </w:r>
      <w:r w:rsidR="008414D2" w:rsidRPr="00FA575B">
        <w:rPr>
          <w:lang w:val="sr-Latn-CS"/>
        </w:rPr>
        <w:t xml:space="preserve"> </w:t>
      </w:r>
      <w:r w:rsidR="008414D2" w:rsidRPr="00FA575B">
        <w:rPr>
          <w:sz w:val="22"/>
          <w:szCs w:val="22"/>
          <w:lang w:val="sr-Latn-CS"/>
        </w:rPr>
        <w:t>Jedna kapsula, tvrda, sadrži 160 mg fenofibrata.</w:t>
      </w:r>
    </w:p>
    <w:p w14:paraId="43E79ABB" w14:textId="10968D39" w:rsidR="00326EEC" w:rsidRPr="00FA575B" w:rsidRDefault="00326EEC" w:rsidP="00F3409D">
      <w:pPr>
        <w:keepNext/>
        <w:numPr>
          <w:ilvl w:val="0"/>
          <w:numId w:val="28"/>
        </w:numPr>
        <w:tabs>
          <w:tab w:val="left" w:pos="720"/>
        </w:tabs>
        <w:ind w:left="567" w:right="-2" w:hanging="567"/>
        <w:jc w:val="both"/>
        <w:rPr>
          <w:sz w:val="22"/>
          <w:szCs w:val="22"/>
          <w:lang w:val="sr-Latn-CS"/>
        </w:rPr>
      </w:pPr>
      <w:r w:rsidRPr="00FA575B">
        <w:rPr>
          <w:sz w:val="22"/>
          <w:szCs w:val="22"/>
          <w:lang w:val="sr-Latn-CS"/>
        </w:rPr>
        <w:t xml:space="preserve">Pomoćne </w:t>
      </w:r>
      <w:r w:rsidR="008414D2" w:rsidRPr="00FA575B">
        <w:rPr>
          <w:sz w:val="22"/>
          <w:szCs w:val="22"/>
          <w:lang w:val="sr-Latn-CS"/>
        </w:rPr>
        <w:t xml:space="preserve">supstance su: </w:t>
      </w:r>
      <w:r w:rsidR="004165F6" w:rsidRPr="00FA575B">
        <w:rPr>
          <w:sz w:val="22"/>
          <w:szCs w:val="22"/>
          <w:lang w:val="sr-Latn-CS"/>
        </w:rPr>
        <w:t>hidroksipropilceluloza; natrijum skrob</w:t>
      </w:r>
      <w:r w:rsidR="00B3655F">
        <w:rPr>
          <w:sz w:val="22"/>
          <w:szCs w:val="22"/>
          <w:lang w:val="sr-Latn-CS"/>
        </w:rPr>
        <w:t xml:space="preserve"> </w:t>
      </w:r>
      <w:r w:rsidR="004165F6" w:rsidRPr="00FA575B">
        <w:rPr>
          <w:sz w:val="22"/>
          <w:szCs w:val="22"/>
          <w:lang w:val="sr-Latn-CS"/>
        </w:rPr>
        <w:t>glikolat (tip A); lauroil</w:t>
      </w:r>
      <w:r w:rsidR="00494D5B">
        <w:rPr>
          <w:sz w:val="22"/>
          <w:szCs w:val="22"/>
          <w:lang w:val="sr-Latn-CS"/>
        </w:rPr>
        <w:t xml:space="preserve"> </w:t>
      </w:r>
      <w:r w:rsidR="004165F6" w:rsidRPr="00FA575B">
        <w:rPr>
          <w:sz w:val="22"/>
          <w:szCs w:val="22"/>
          <w:lang w:val="sr-Latn-CS"/>
        </w:rPr>
        <w:t>makrogolgliceridi; makrogol 20000.</w:t>
      </w:r>
    </w:p>
    <w:p w14:paraId="41FD6EB3" w14:textId="77777777" w:rsidR="00FB11DA" w:rsidRPr="00FA575B" w:rsidRDefault="00FB11DA" w:rsidP="00F3409D">
      <w:pPr>
        <w:jc w:val="both"/>
        <w:rPr>
          <w:iCs/>
          <w:sz w:val="22"/>
          <w:szCs w:val="22"/>
          <w:lang w:val="sr-Latn-CS"/>
        </w:rPr>
      </w:pPr>
      <w:r w:rsidRPr="00FA575B">
        <w:rPr>
          <w:i/>
          <w:iCs/>
          <w:sz w:val="22"/>
          <w:szCs w:val="22"/>
          <w:lang w:val="sr-Latn-CS"/>
        </w:rPr>
        <w:t>Tvrda želatinska kapsula No.0</w:t>
      </w:r>
      <w:r w:rsidRPr="00FA575B">
        <w:rPr>
          <w:iCs/>
          <w:sz w:val="22"/>
          <w:szCs w:val="22"/>
          <w:lang w:val="sr-Latn-CS"/>
        </w:rPr>
        <w:t xml:space="preserve">:  </w:t>
      </w:r>
    </w:p>
    <w:p w14:paraId="328CAC62" w14:textId="61310E9A" w:rsidR="00FB11DA" w:rsidRPr="00FA575B" w:rsidRDefault="00FB11DA" w:rsidP="00F3409D">
      <w:pPr>
        <w:jc w:val="both"/>
        <w:rPr>
          <w:iCs/>
          <w:sz w:val="22"/>
          <w:szCs w:val="22"/>
          <w:lang w:val="sr-Latn-CS"/>
        </w:rPr>
      </w:pPr>
      <w:bookmarkStart w:id="2" w:name="_Hlk88648917"/>
      <w:r w:rsidRPr="00FA575B">
        <w:rPr>
          <w:iCs/>
          <w:sz w:val="22"/>
          <w:szCs w:val="22"/>
          <w:lang w:val="sr-Latn-CS"/>
        </w:rPr>
        <w:t xml:space="preserve">Tijelo: </w:t>
      </w:r>
      <w:r w:rsidRPr="00FA575B">
        <w:rPr>
          <w:sz w:val="22"/>
          <w:szCs w:val="22"/>
          <w:lang w:val="sr-Latn-CS"/>
        </w:rPr>
        <w:t>želatin</w:t>
      </w:r>
      <w:r w:rsidRPr="00FA575B">
        <w:rPr>
          <w:iCs/>
          <w:sz w:val="22"/>
          <w:szCs w:val="22"/>
          <w:lang w:val="sr-Latn-CS"/>
        </w:rPr>
        <w:t>, gvožđe</w:t>
      </w:r>
      <w:r w:rsidR="00494D5B">
        <w:rPr>
          <w:iCs/>
          <w:sz w:val="22"/>
          <w:szCs w:val="22"/>
          <w:lang w:val="sr-Latn-CS"/>
        </w:rPr>
        <w:t xml:space="preserve"> </w:t>
      </w:r>
      <w:r w:rsidRPr="00FA575B">
        <w:rPr>
          <w:iCs/>
          <w:sz w:val="22"/>
          <w:szCs w:val="22"/>
          <w:lang w:val="sr-Latn-CS"/>
        </w:rPr>
        <w:t>(III)</w:t>
      </w:r>
      <w:r w:rsidR="00494D5B">
        <w:rPr>
          <w:iCs/>
          <w:sz w:val="22"/>
          <w:szCs w:val="22"/>
          <w:lang w:val="sr-Latn-CS"/>
        </w:rPr>
        <w:t xml:space="preserve"> </w:t>
      </w:r>
      <w:r w:rsidRPr="00FA575B">
        <w:rPr>
          <w:iCs/>
          <w:sz w:val="22"/>
          <w:szCs w:val="22"/>
          <w:lang w:val="sr-Latn-CS"/>
        </w:rPr>
        <w:t xml:space="preserve">oksid, </w:t>
      </w:r>
      <w:r w:rsidRPr="00FA575B">
        <w:rPr>
          <w:sz w:val="22"/>
          <w:szCs w:val="22"/>
          <w:lang w:val="sr-Latn-CS"/>
        </w:rPr>
        <w:t xml:space="preserve"> </w:t>
      </w:r>
      <w:r w:rsidRPr="00FA575B">
        <w:rPr>
          <w:iCs/>
          <w:sz w:val="22"/>
          <w:szCs w:val="22"/>
          <w:lang w:val="sr-Latn-CS"/>
        </w:rPr>
        <w:t xml:space="preserve">crveni </w:t>
      </w:r>
      <w:r w:rsidRPr="00FA575B">
        <w:rPr>
          <w:sz w:val="22"/>
          <w:szCs w:val="22"/>
          <w:lang w:val="sr-Latn-CS"/>
        </w:rPr>
        <w:t>(E172)</w:t>
      </w:r>
      <w:r w:rsidRPr="00FA575B">
        <w:rPr>
          <w:iCs/>
          <w:sz w:val="22"/>
          <w:szCs w:val="22"/>
          <w:lang w:val="sr-Latn-CS"/>
        </w:rPr>
        <w:t>,  gvožđe</w:t>
      </w:r>
      <w:r w:rsidR="00494D5B">
        <w:rPr>
          <w:iCs/>
          <w:sz w:val="22"/>
          <w:szCs w:val="22"/>
          <w:lang w:val="sr-Latn-CS"/>
        </w:rPr>
        <w:t xml:space="preserve"> </w:t>
      </w:r>
      <w:r w:rsidRPr="00FA575B">
        <w:rPr>
          <w:iCs/>
          <w:sz w:val="22"/>
          <w:szCs w:val="22"/>
          <w:lang w:val="sr-Latn-CS"/>
        </w:rPr>
        <w:t>(III)</w:t>
      </w:r>
      <w:r w:rsidR="00494D5B">
        <w:rPr>
          <w:iCs/>
          <w:sz w:val="22"/>
          <w:szCs w:val="22"/>
          <w:lang w:val="sr-Latn-CS"/>
        </w:rPr>
        <w:t xml:space="preserve"> </w:t>
      </w:r>
      <w:r w:rsidRPr="00FA575B">
        <w:rPr>
          <w:iCs/>
          <w:sz w:val="22"/>
          <w:szCs w:val="22"/>
          <w:lang w:val="sr-Latn-CS"/>
        </w:rPr>
        <w:t xml:space="preserve">oksid, žuti </w:t>
      </w:r>
      <w:r w:rsidRPr="00FA575B">
        <w:rPr>
          <w:sz w:val="22"/>
          <w:szCs w:val="22"/>
          <w:lang w:val="sr-Latn-CS"/>
        </w:rPr>
        <w:t>(E172)</w:t>
      </w:r>
      <w:r w:rsidRPr="00FA575B">
        <w:rPr>
          <w:iCs/>
          <w:sz w:val="22"/>
          <w:szCs w:val="22"/>
          <w:lang w:val="sr-Latn-CS"/>
        </w:rPr>
        <w:t xml:space="preserve">, </w:t>
      </w:r>
      <w:r w:rsidRPr="00885713">
        <w:rPr>
          <w:sz w:val="22"/>
          <w:szCs w:val="22"/>
          <w:lang w:val="sr-Latn-CS"/>
        </w:rPr>
        <w:t>titan</w:t>
      </w:r>
      <w:r w:rsidR="00494D5B">
        <w:rPr>
          <w:sz w:val="22"/>
          <w:szCs w:val="22"/>
          <w:lang w:val="sr-Latn-CS"/>
        </w:rPr>
        <w:t xml:space="preserve"> </w:t>
      </w:r>
      <w:r w:rsidRPr="00885713">
        <w:rPr>
          <w:sz w:val="22"/>
          <w:szCs w:val="22"/>
          <w:lang w:val="sr-Latn-CS"/>
        </w:rPr>
        <w:t>dioksid (E171)</w:t>
      </w:r>
      <w:r w:rsidRPr="00885713">
        <w:rPr>
          <w:iCs/>
          <w:sz w:val="22"/>
          <w:szCs w:val="22"/>
          <w:lang w:val="sr-Latn-CS"/>
        </w:rPr>
        <w:t>;</w:t>
      </w:r>
      <w:r w:rsidRPr="00885713">
        <w:rPr>
          <w:sz w:val="22"/>
          <w:szCs w:val="22"/>
          <w:lang w:val="sr-Latn-CS"/>
        </w:rPr>
        <w:t>.</w:t>
      </w:r>
    </w:p>
    <w:p w14:paraId="59BDFFE5" w14:textId="2FE15BB4" w:rsidR="00FB11DA" w:rsidRPr="00FA575B" w:rsidRDefault="00FB11DA" w:rsidP="00F3409D">
      <w:pPr>
        <w:jc w:val="both"/>
        <w:rPr>
          <w:iCs/>
          <w:sz w:val="22"/>
          <w:szCs w:val="22"/>
          <w:lang w:val="sr-Latn-CS"/>
        </w:rPr>
      </w:pPr>
      <w:r w:rsidRPr="00FA575B">
        <w:rPr>
          <w:iCs/>
          <w:sz w:val="22"/>
          <w:szCs w:val="22"/>
          <w:lang w:val="sr-Latn-CS"/>
        </w:rPr>
        <w:t xml:space="preserve">Kapa: </w:t>
      </w:r>
      <w:r w:rsidRPr="00885713">
        <w:rPr>
          <w:sz w:val="22"/>
          <w:szCs w:val="22"/>
          <w:lang w:val="sr-Latn-CS"/>
        </w:rPr>
        <w:t>želatin,</w:t>
      </w:r>
      <w:r w:rsidRPr="00FA575B">
        <w:rPr>
          <w:iCs/>
          <w:sz w:val="22"/>
          <w:szCs w:val="22"/>
          <w:lang w:val="sr-Latn-CS"/>
        </w:rPr>
        <w:t xml:space="preserve"> gvožđe</w:t>
      </w:r>
      <w:r w:rsidR="00494D5B">
        <w:rPr>
          <w:iCs/>
          <w:sz w:val="22"/>
          <w:szCs w:val="22"/>
          <w:lang w:val="sr-Latn-CS"/>
        </w:rPr>
        <w:t xml:space="preserve"> </w:t>
      </w:r>
      <w:r w:rsidRPr="00FA575B">
        <w:rPr>
          <w:iCs/>
          <w:sz w:val="22"/>
          <w:szCs w:val="22"/>
          <w:lang w:val="sr-Latn-CS"/>
        </w:rPr>
        <w:t>(III)</w:t>
      </w:r>
      <w:r w:rsidR="00494D5B">
        <w:rPr>
          <w:iCs/>
          <w:sz w:val="22"/>
          <w:szCs w:val="22"/>
          <w:lang w:val="sr-Latn-CS"/>
        </w:rPr>
        <w:t xml:space="preserve"> </w:t>
      </w:r>
      <w:r w:rsidRPr="00FA575B">
        <w:rPr>
          <w:iCs/>
          <w:sz w:val="22"/>
          <w:szCs w:val="22"/>
          <w:lang w:val="sr-Latn-CS"/>
        </w:rPr>
        <w:t xml:space="preserve">oksid, crni </w:t>
      </w:r>
      <w:r w:rsidRPr="00FA575B">
        <w:rPr>
          <w:sz w:val="22"/>
          <w:szCs w:val="22"/>
          <w:lang w:val="sr-Latn-CS"/>
        </w:rPr>
        <w:t>(E172)</w:t>
      </w:r>
      <w:r w:rsidRPr="00FA575B">
        <w:rPr>
          <w:iCs/>
          <w:sz w:val="22"/>
          <w:szCs w:val="22"/>
          <w:lang w:val="sr-Latn-CS"/>
        </w:rPr>
        <w:t xml:space="preserve">, </w:t>
      </w:r>
      <w:r w:rsidRPr="00885713">
        <w:rPr>
          <w:sz w:val="22"/>
          <w:szCs w:val="22"/>
          <w:lang w:val="sr-Latn-CS"/>
        </w:rPr>
        <w:t>gvožđe</w:t>
      </w:r>
      <w:r w:rsidR="00494D5B">
        <w:rPr>
          <w:sz w:val="22"/>
          <w:szCs w:val="22"/>
          <w:lang w:val="sr-Latn-CS"/>
        </w:rPr>
        <w:t xml:space="preserve"> </w:t>
      </w:r>
      <w:r w:rsidRPr="00885713">
        <w:rPr>
          <w:sz w:val="22"/>
          <w:szCs w:val="22"/>
          <w:lang w:val="sr-Latn-CS"/>
        </w:rPr>
        <w:t>(III)</w:t>
      </w:r>
      <w:r w:rsidR="00494D5B">
        <w:rPr>
          <w:sz w:val="22"/>
          <w:szCs w:val="22"/>
          <w:lang w:val="sr-Latn-CS"/>
        </w:rPr>
        <w:t xml:space="preserve"> </w:t>
      </w:r>
      <w:r w:rsidRPr="00885713">
        <w:rPr>
          <w:sz w:val="22"/>
          <w:szCs w:val="22"/>
          <w:lang w:val="sr-Latn-CS"/>
        </w:rPr>
        <w:t xml:space="preserve">oksid, žuti (E172), </w:t>
      </w:r>
      <w:r w:rsidRPr="00FA575B">
        <w:rPr>
          <w:sz w:val="22"/>
          <w:szCs w:val="22"/>
          <w:lang w:val="sr-Latn-CS"/>
        </w:rPr>
        <w:t>titan dioksid (E171)</w:t>
      </w:r>
      <w:r w:rsidRPr="00FA575B">
        <w:rPr>
          <w:iCs/>
          <w:sz w:val="22"/>
          <w:szCs w:val="22"/>
          <w:lang w:val="sr-Latn-CS"/>
        </w:rPr>
        <w:t xml:space="preserve">, </w:t>
      </w:r>
      <w:r w:rsidRPr="00FA575B">
        <w:rPr>
          <w:sz w:val="22"/>
          <w:szCs w:val="22"/>
          <w:lang w:val="sr-Latn-CS"/>
        </w:rPr>
        <w:t>indigotin I (E132).</w:t>
      </w:r>
    </w:p>
    <w:bookmarkEnd w:id="2"/>
    <w:p w14:paraId="43E79ABC" w14:textId="77777777" w:rsidR="00326EEC" w:rsidRPr="00FA575B" w:rsidRDefault="00326EEC" w:rsidP="00F3409D">
      <w:pPr>
        <w:jc w:val="both"/>
        <w:rPr>
          <w:sz w:val="22"/>
          <w:szCs w:val="22"/>
          <w:lang w:val="sr-Latn-CS"/>
        </w:rPr>
      </w:pPr>
    </w:p>
    <w:p w14:paraId="43E79ABD" w14:textId="5248C2E8" w:rsidR="00A32113" w:rsidRPr="00FA575B" w:rsidRDefault="00A32113" w:rsidP="00F3409D">
      <w:pPr>
        <w:jc w:val="both"/>
        <w:rPr>
          <w:b/>
          <w:sz w:val="22"/>
          <w:szCs w:val="22"/>
          <w:lang w:val="sr-Latn-CS"/>
        </w:rPr>
      </w:pPr>
      <w:r w:rsidRPr="00FA575B">
        <w:rPr>
          <w:b/>
          <w:sz w:val="22"/>
          <w:szCs w:val="22"/>
          <w:lang w:val="sr-Latn-CS"/>
        </w:rPr>
        <w:t xml:space="preserve">Kako izgleda lijek </w:t>
      </w:r>
      <w:r w:rsidR="004A6F7F" w:rsidRPr="00FA575B">
        <w:rPr>
          <w:b/>
          <w:sz w:val="22"/>
          <w:szCs w:val="22"/>
          <w:lang w:val="sr-Latn-CS"/>
        </w:rPr>
        <w:t>Fenolip</w:t>
      </w:r>
      <w:r w:rsidRPr="00FA575B">
        <w:rPr>
          <w:b/>
          <w:sz w:val="22"/>
          <w:szCs w:val="22"/>
          <w:lang w:val="sr-Latn-CS"/>
        </w:rPr>
        <w:t xml:space="preserve"> i sadržaj pakovanja</w:t>
      </w:r>
    </w:p>
    <w:p w14:paraId="43E79ABE" w14:textId="4B0D2448" w:rsidR="00445D8F" w:rsidRPr="00FA575B" w:rsidRDefault="00445D8F" w:rsidP="00F3409D">
      <w:pPr>
        <w:jc w:val="both"/>
        <w:rPr>
          <w:sz w:val="22"/>
          <w:szCs w:val="22"/>
          <w:lang w:val="sr-Latn-CS"/>
        </w:rPr>
      </w:pPr>
    </w:p>
    <w:p w14:paraId="73E30C28" w14:textId="77777777" w:rsidR="009B500A" w:rsidRPr="00885713" w:rsidRDefault="009B500A">
      <w:pPr>
        <w:shd w:val="clear" w:color="auto" w:fill="FFFFFF"/>
        <w:tabs>
          <w:tab w:val="left" w:pos="9270"/>
        </w:tabs>
        <w:spacing w:line="269" w:lineRule="exact"/>
        <w:ind w:right="36"/>
        <w:jc w:val="both"/>
        <w:rPr>
          <w:i/>
          <w:sz w:val="22"/>
          <w:szCs w:val="22"/>
          <w:lang w:val="sr-Latn-CS"/>
        </w:rPr>
      </w:pPr>
      <w:r w:rsidRPr="00FA575B">
        <w:rPr>
          <w:i/>
          <w:sz w:val="22"/>
          <w:szCs w:val="22"/>
          <w:lang w:val="sr-Latn-CS"/>
        </w:rPr>
        <w:t>Farmaceutski oblik</w:t>
      </w:r>
    </w:p>
    <w:p w14:paraId="68565184" w14:textId="261ADD3E" w:rsidR="009B500A" w:rsidRPr="00885713" w:rsidRDefault="009B500A">
      <w:pPr>
        <w:shd w:val="clear" w:color="auto" w:fill="FFFFFF"/>
        <w:tabs>
          <w:tab w:val="left" w:pos="9270"/>
        </w:tabs>
        <w:spacing w:line="269" w:lineRule="exact"/>
        <w:ind w:right="36"/>
        <w:jc w:val="both"/>
        <w:rPr>
          <w:sz w:val="22"/>
          <w:szCs w:val="22"/>
          <w:lang w:val="sr-Latn-CS"/>
        </w:rPr>
      </w:pPr>
      <w:r w:rsidRPr="00FA575B">
        <w:rPr>
          <w:sz w:val="22"/>
          <w:szCs w:val="22"/>
          <w:lang w:val="sr-Latn-CS"/>
        </w:rPr>
        <w:t>Kapsul</w:t>
      </w:r>
      <w:r w:rsidR="00494D5B">
        <w:rPr>
          <w:sz w:val="22"/>
          <w:szCs w:val="22"/>
          <w:lang w:val="sr-Latn-CS"/>
        </w:rPr>
        <w:t>a</w:t>
      </w:r>
      <w:r w:rsidRPr="00FA575B">
        <w:rPr>
          <w:sz w:val="22"/>
          <w:szCs w:val="22"/>
          <w:lang w:val="sr-Latn-CS"/>
        </w:rPr>
        <w:t>, tvrd</w:t>
      </w:r>
      <w:r w:rsidR="00494D5B">
        <w:rPr>
          <w:sz w:val="22"/>
          <w:szCs w:val="22"/>
          <w:lang w:val="sr-Latn-CS"/>
        </w:rPr>
        <w:t>a</w:t>
      </w:r>
      <w:r w:rsidRPr="00FA575B">
        <w:rPr>
          <w:sz w:val="22"/>
          <w:szCs w:val="22"/>
          <w:lang w:val="sr-Latn-CS"/>
        </w:rPr>
        <w:t xml:space="preserve">. </w:t>
      </w:r>
    </w:p>
    <w:p w14:paraId="650DB5EE" w14:textId="5AAAAB13" w:rsidR="009B500A" w:rsidRPr="00885713" w:rsidRDefault="009B500A">
      <w:pPr>
        <w:shd w:val="clear" w:color="auto" w:fill="FFFFFF"/>
        <w:tabs>
          <w:tab w:val="left" w:pos="9270"/>
        </w:tabs>
        <w:spacing w:line="269" w:lineRule="exact"/>
        <w:ind w:right="36"/>
        <w:jc w:val="both"/>
        <w:rPr>
          <w:sz w:val="22"/>
          <w:szCs w:val="22"/>
          <w:lang w:val="sr-Latn-CS"/>
        </w:rPr>
      </w:pPr>
      <w:r w:rsidRPr="00885713">
        <w:rPr>
          <w:sz w:val="22"/>
          <w:szCs w:val="22"/>
          <w:lang w:val="sr-Latn-CS"/>
        </w:rPr>
        <w:t xml:space="preserve">Tvrde želatinske </w:t>
      </w:r>
      <w:r w:rsidRPr="00FA575B">
        <w:rPr>
          <w:sz w:val="22"/>
          <w:szCs w:val="22"/>
          <w:lang w:val="sr-Latn-CS"/>
        </w:rPr>
        <w:t xml:space="preserve">kapsule veličine 0, </w:t>
      </w:r>
      <w:r w:rsidRPr="00885713">
        <w:rPr>
          <w:sz w:val="22"/>
          <w:szCs w:val="22"/>
          <w:lang w:val="sr-Latn-CS"/>
        </w:rPr>
        <w:t>sa kapicom zelene boje i</w:t>
      </w:r>
      <w:r w:rsidRPr="00FA575B">
        <w:rPr>
          <w:sz w:val="22"/>
          <w:szCs w:val="22"/>
          <w:lang w:val="sr-Latn-CS"/>
        </w:rPr>
        <w:t xml:space="preserve"> tijelom narandžaste boje</w:t>
      </w:r>
      <w:r w:rsidR="00057231">
        <w:rPr>
          <w:sz w:val="22"/>
          <w:szCs w:val="22"/>
          <w:lang w:val="sr-Latn-CS"/>
        </w:rPr>
        <w:t>.</w:t>
      </w:r>
      <w:r w:rsidRPr="00FA575B">
        <w:rPr>
          <w:sz w:val="22"/>
          <w:szCs w:val="22"/>
          <w:lang w:val="sr-Latn-CS"/>
        </w:rPr>
        <w:t xml:space="preserve"> </w:t>
      </w:r>
      <w:r w:rsidRPr="00885713">
        <w:rPr>
          <w:sz w:val="22"/>
          <w:szCs w:val="22"/>
          <w:lang w:val="sr-Latn-CS"/>
        </w:rPr>
        <w:t>Kapsule su punjene voštanom masom b</w:t>
      </w:r>
      <w:r w:rsidRPr="00FA575B">
        <w:rPr>
          <w:sz w:val="22"/>
          <w:szCs w:val="22"/>
          <w:lang w:val="sr-Latn-CS"/>
        </w:rPr>
        <w:t>ij</w:t>
      </w:r>
      <w:r w:rsidRPr="00885713">
        <w:rPr>
          <w:sz w:val="22"/>
          <w:szCs w:val="22"/>
          <w:lang w:val="sr-Latn-CS"/>
        </w:rPr>
        <w:t>elo-bež boje.</w:t>
      </w:r>
    </w:p>
    <w:p w14:paraId="374B9262" w14:textId="77777777" w:rsidR="009A4D29" w:rsidRDefault="009A4D29">
      <w:pPr>
        <w:shd w:val="clear" w:color="auto" w:fill="FFFFFF"/>
        <w:tabs>
          <w:tab w:val="left" w:pos="9270"/>
        </w:tabs>
        <w:spacing w:line="269" w:lineRule="exact"/>
        <w:ind w:right="36"/>
        <w:jc w:val="both"/>
        <w:rPr>
          <w:i/>
          <w:sz w:val="22"/>
          <w:szCs w:val="22"/>
          <w:lang w:val="sr-Latn-CS"/>
        </w:rPr>
      </w:pPr>
    </w:p>
    <w:p w14:paraId="5A095855" w14:textId="77A60646" w:rsidR="009B500A" w:rsidRPr="00885713" w:rsidRDefault="009B500A">
      <w:pPr>
        <w:shd w:val="clear" w:color="auto" w:fill="FFFFFF"/>
        <w:tabs>
          <w:tab w:val="left" w:pos="9270"/>
        </w:tabs>
        <w:spacing w:line="269" w:lineRule="exact"/>
        <w:ind w:right="36"/>
        <w:jc w:val="both"/>
        <w:rPr>
          <w:i/>
          <w:sz w:val="22"/>
          <w:szCs w:val="22"/>
          <w:lang w:val="sr-Latn-CS"/>
        </w:rPr>
      </w:pPr>
      <w:r w:rsidRPr="00FA575B">
        <w:rPr>
          <w:i/>
          <w:sz w:val="22"/>
          <w:szCs w:val="22"/>
          <w:lang w:val="sr-Latn-CS"/>
        </w:rPr>
        <w:t>Priroda i sadržaj kontaktne ambalaže</w:t>
      </w:r>
    </w:p>
    <w:p w14:paraId="338E8BCC" w14:textId="77777777" w:rsidR="009B500A" w:rsidRPr="00885713" w:rsidRDefault="009B500A">
      <w:pPr>
        <w:jc w:val="both"/>
        <w:rPr>
          <w:sz w:val="22"/>
          <w:szCs w:val="22"/>
          <w:lang w:val="sr-Latn-CS"/>
        </w:rPr>
      </w:pPr>
      <w:r w:rsidRPr="00885713">
        <w:rPr>
          <w:sz w:val="22"/>
          <w:szCs w:val="22"/>
          <w:lang w:val="sr-Latn-CS"/>
        </w:rPr>
        <w:t>Unutrašnje pakovanje l</w:t>
      </w:r>
      <w:r w:rsidRPr="00FA575B">
        <w:rPr>
          <w:sz w:val="22"/>
          <w:szCs w:val="22"/>
          <w:lang w:val="sr-Latn-CS"/>
        </w:rPr>
        <w:t>ij</w:t>
      </w:r>
      <w:r w:rsidRPr="00885713">
        <w:rPr>
          <w:sz w:val="22"/>
          <w:szCs w:val="22"/>
          <w:lang w:val="sr-Latn-CS"/>
        </w:rPr>
        <w:t>eka je PVC/Alu blister koji sadrži 10 kapsula, tvrdih.</w:t>
      </w:r>
    </w:p>
    <w:p w14:paraId="7E95DF8E" w14:textId="4B69FD56" w:rsidR="009B500A" w:rsidRPr="00885713" w:rsidRDefault="009B500A">
      <w:pPr>
        <w:jc w:val="both"/>
        <w:rPr>
          <w:sz w:val="22"/>
          <w:szCs w:val="22"/>
          <w:lang w:val="sr-Latn-CS"/>
        </w:rPr>
      </w:pPr>
      <w:r w:rsidRPr="00885713">
        <w:rPr>
          <w:sz w:val="22"/>
          <w:szCs w:val="22"/>
          <w:lang w:val="sr-Latn-CS"/>
        </w:rPr>
        <w:t>Spoljašnje pakovanje l</w:t>
      </w:r>
      <w:r w:rsidRPr="00FA575B">
        <w:rPr>
          <w:sz w:val="22"/>
          <w:szCs w:val="22"/>
          <w:lang w:val="sr-Latn-CS"/>
        </w:rPr>
        <w:t>ij</w:t>
      </w:r>
      <w:r w:rsidRPr="00885713">
        <w:rPr>
          <w:sz w:val="22"/>
          <w:szCs w:val="22"/>
          <w:lang w:val="sr-Latn-CS"/>
        </w:rPr>
        <w:t>eka je složiva kartonska kutija u kojoj se nalaze 3 blistera</w:t>
      </w:r>
      <w:r w:rsidR="00F3409D">
        <w:rPr>
          <w:sz w:val="22"/>
          <w:szCs w:val="22"/>
          <w:lang w:val="sr-Latn-CS"/>
        </w:rPr>
        <w:t xml:space="preserve"> (ukupno 30 kapsula, tvrdih)</w:t>
      </w:r>
      <w:r w:rsidRPr="00885713">
        <w:rPr>
          <w:sz w:val="22"/>
          <w:szCs w:val="22"/>
          <w:lang w:val="sr-Latn-CS"/>
        </w:rPr>
        <w:t xml:space="preserve"> i Uputstvo za l</w:t>
      </w:r>
      <w:r w:rsidRPr="00FA575B">
        <w:rPr>
          <w:sz w:val="22"/>
          <w:szCs w:val="22"/>
          <w:lang w:val="sr-Latn-CS"/>
        </w:rPr>
        <w:t>ij</w:t>
      </w:r>
      <w:r w:rsidRPr="00885713">
        <w:rPr>
          <w:sz w:val="22"/>
          <w:szCs w:val="22"/>
          <w:lang w:val="sr-Latn-CS"/>
        </w:rPr>
        <w:t>ek.</w:t>
      </w:r>
    </w:p>
    <w:p w14:paraId="2B2743A9" w14:textId="77777777" w:rsidR="009A4D29" w:rsidRDefault="009A4D29" w:rsidP="00F3409D">
      <w:pPr>
        <w:jc w:val="both"/>
        <w:rPr>
          <w:b/>
          <w:sz w:val="22"/>
          <w:szCs w:val="22"/>
          <w:lang w:val="sr-Latn-CS"/>
        </w:rPr>
      </w:pPr>
    </w:p>
    <w:p w14:paraId="43E79ABF" w14:textId="693B8341" w:rsidR="00A32113" w:rsidRPr="00FA575B" w:rsidRDefault="00A32113" w:rsidP="00F3409D">
      <w:pPr>
        <w:jc w:val="both"/>
        <w:rPr>
          <w:b/>
          <w:sz w:val="22"/>
          <w:szCs w:val="22"/>
          <w:lang w:val="sr-Latn-CS"/>
        </w:rPr>
      </w:pPr>
      <w:r w:rsidRPr="00FA575B">
        <w:rPr>
          <w:b/>
          <w:sz w:val="22"/>
          <w:szCs w:val="22"/>
          <w:lang w:val="sr-Latn-CS"/>
        </w:rPr>
        <w:t xml:space="preserve">Nosilac dozvole i </w:t>
      </w:r>
      <w:r w:rsidR="00C66783" w:rsidRPr="00FA575B">
        <w:rPr>
          <w:b/>
          <w:sz w:val="22"/>
          <w:szCs w:val="22"/>
          <w:lang w:val="sr-Latn-CS"/>
        </w:rPr>
        <w:t>p</w:t>
      </w:r>
      <w:r w:rsidRPr="00FA575B">
        <w:rPr>
          <w:b/>
          <w:sz w:val="22"/>
          <w:szCs w:val="22"/>
          <w:lang w:val="sr-Latn-CS"/>
        </w:rPr>
        <w:t>roizvođač</w:t>
      </w:r>
    </w:p>
    <w:p w14:paraId="43E79AC0" w14:textId="26387BBA" w:rsidR="00445D8F" w:rsidRPr="00FA575B" w:rsidRDefault="00445D8F" w:rsidP="00F3409D">
      <w:pPr>
        <w:jc w:val="both"/>
        <w:rPr>
          <w:sz w:val="22"/>
          <w:szCs w:val="22"/>
          <w:lang w:val="sr-Latn-CS"/>
        </w:rPr>
      </w:pPr>
    </w:p>
    <w:p w14:paraId="796690C9" w14:textId="4D1CDFD0" w:rsidR="0083132C" w:rsidRPr="00FA575B" w:rsidRDefault="0083132C">
      <w:pPr>
        <w:widowControl w:val="0"/>
        <w:autoSpaceDE w:val="0"/>
        <w:autoSpaceDN w:val="0"/>
        <w:jc w:val="both"/>
        <w:rPr>
          <w:bCs/>
          <w:sz w:val="22"/>
          <w:szCs w:val="22"/>
          <w:lang w:val="sr-Latn-CS"/>
        </w:rPr>
      </w:pPr>
      <w:r w:rsidRPr="00FA575B">
        <w:rPr>
          <w:bCs/>
          <w:i/>
          <w:sz w:val="22"/>
          <w:szCs w:val="22"/>
          <w:lang w:val="sr-Latn-CS"/>
        </w:rPr>
        <w:t>Nosilac dozvole:</w:t>
      </w:r>
      <w:r w:rsidRPr="00FA575B">
        <w:rPr>
          <w:bCs/>
          <w:sz w:val="22"/>
          <w:szCs w:val="22"/>
          <w:lang w:val="sr-Latn-CS"/>
        </w:rPr>
        <w:t xml:space="preserve"> PharmaSwiss</w:t>
      </w:r>
      <w:r w:rsidR="00FA575B" w:rsidRPr="00FA575B">
        <w:rPr>
          <w:bCs/>
          <w:sz w:val="22"/>
          <w:szCs w:val="22"/>
          <w:lang w:val="sr-Latn-CS"/>
        </w:rPr>
        <w:t xml:space="preserve"> </w:t>
      </w:r>
      <w:r w:rsidRPr="00FA575B">
        <w:rPr>
          <w:bCs/>
          <w:sz w:val="22"/>
          <w:szCs w:val="22"/>
          <w:lang w:val="sr-Latn-CS"/>
        </w:rPr>
        <w:t>-</w:t>
      </w:r>
      <w:r w:rsidR="00FA575B" w:rsidRPr="00FA575B">
        <w:rPr>
          <w:bCs/>
          <w:sz w:val="22"/>
          <w:szCs w:val="22"/>
          <w:lang w:val="sr-Latn-CS"/>
        </w:rPr>
        <w:t xml:space="preserve"> </w:t>
      </w:r>
      <w:r w:rsidR="00242218">
        <w:rPr>
          <w:bCs/>
          <w:sz w:val="22"/>
          <w:szCs w:val="22"/>
          <w:lang w:val="sr-Latn-CS"/>
        </w:rPr>
        <w:t>Montenegro, PharmaSwiss doo</w:t>
      </w:r>
      <w:bookmarkStart w:id="3" w:name="_GoBack"/>
      <w:bookmarkEnd w:id="3"/>
      <w:r w:rsidRPr="00FA575B">
        <w:rPr>
          <w:bCs/>
          <w:sz w:val="22"/>
          <w:szCs w:val="22"/>
          <w:lang w:val="sr-Latn-CS"/>
        </w:rPr>
        <w:t xml:space="preserve"> Beograd, dio stranog društva u Podgorici, Rimski </w:t>
      </w:r>
      <w:r w:rsidR="00FA575B" w:rsidRPr="00FA575B">
        <w:rPr>
          <w:bCs/>
          <w:sz w:val="22"/>
          <w:szCs w:val="22"/>
          <w:lang w:val="sr-Latn-CS"/>
        </w:rPr>
        <w:t>t</w:t>
      </w:r>
      <w:r w:rsidRPr="00FA575B">
        <w:rPr>
          <w:bCs/>
          <w:sz w:val="22"/>
          <w:szCs w:val="22"/>
          <w:lang w:val="sr-Latn-CS"/>
        </w:rPr>
        <w:t xml:space="preserve">rg </w:t>
      </w:r>
      <w:r w:rsidR="00F3409D">
        <w:rPr>
          <w:bCs/>
          <w:sz w:val="22"/>
          <w:szCs w:val="22"/>
          <w:lang w:val="sr-Latn-CS"/>
        </w:rPr>
        <w:t xml:space="preserve">br. </w:t>
      </w:r>
      <w:r w:rsidRPr="00FA575B">
        <w:rPr>
          <w:bCs/>
          <w:sz w:val="22"/>
          <w:szCs w:val="22"/>
          <w:lang w:val="sr-Latn-CS"/>
        </w:rPr>
        <w:t>16, Podgorica, Crna Gora</w:t>
      </w:r>
    </w:p>
    <w:p w14:paraId="6ECD6E2C" w14:textId="4711DDD4" w:rsidR="0083132C" w:rsidRPr="00885713" w:rsidRDefault="0083132C">
      <w:pPr>
        <w:widowControl w:val="0"/>
        <w:autoSpaceDE w:val="0"/>
        <w:autoSpaceDN w:val="0"/>
        <w:jc w:val="both"/>
        <w:rPr>
          <w:bCs/>
          <w:sz w:val="22"/>
          <w:szCs w:val="22"/>
          <w:lang w:val="sr-Latn-CS"/>
        </w:rPr>
      </w:pPr>
      <w:r w:rsidRPr="00FA575B">
        <w:rPr>
          <w:bCs/>
          <w:i/>
          <w:sz w:val="22"/>
          <w:szCs w:val="22"/>
          <w:lang w:val="sr-Latn-CS"/>
        </w:rPr>
        <w:t>Proizvođač:</w:t>
      </w:r>
      <w:r w:rsidR="00B06F30">
        <w:rPr>
          <w:bCs/>
          <w:sz w:val="22"/>
          <w:szCs w:val="22"/>
          <w:lang w:val="sr-Latn-CS"/>
        </w:rPr>
        <w:t xml:space="preserve"> PharmaSwiss d.o.o, </w:t>
      </w:r>
      <w:r w:rsidRPr="00FA575B">
        <w:rPr>
          <w:bCs/>
          <w:sz w:val="22"/>
          <w:szCs w:val="22"/>
          <w:lang w:val="sr-Latn-CS"/>
        </w:rPr>
        <w:t>Batajnički drum 5A, Beograd, Srbija</w:t>
      </w:r>
    </w:p>
    <w:p w14:paraId="5FEF463E" w14:textId="77777777" w:rsidR="0083132C" w:rsidRPr="00FA575B" w:rsidRDefault="0083132C" w:rsidP="00F3409D">
      <w:pPr>
        <w:jc w:val="both"/>
        <w:rPr>
          <w:sz w:val="22"/>
          <w:szCs w:val="22"/>
          <w:lang w:val="sr-Latn-CS"/>
        </w:rPr>
      </w:pPr>
    </w:p>
    <w:p w14:paraId="43E79AC1" w14:textId="77777777" w:rsidR="00A32113" w:rsidRPr="00FA575B" w:rsidRDefault="00A32113" w:rsidP="00F3409D">
      <w:pPr>
        <w:jc w:val="both"/>
        <w:rPr>
          <w:b/>
          <w:sz w:val="22"/>
          <w:szCs w:val="22"/>
          <w:lang w:val="sr-Latn-CS"/>
        </w:rPr>
      </w:pPr>
      <w:r w:rsidRPr="00FA575B">
        <w:rPr>
          <w:b/>
          <w:sz w:val="22"/>
          <w:szCs w:val="22"/>
          <w:lang w:val="sr-Latn-CS"/>
        </w:rPr>
        <w:t>Režim izdavanja lijeka</w:t>
      </w:r>
    </w:p>
    <w:p w14:paraId="43E79AC2" w14:textId="4668961C" w:rsidR="00445D8F" w:rsidRPr="004A73C1" w:rsidRDefault="00445D8F" w:rsidP="00F3409D">
      <w:pPr>
        <w:jc w:val="both"/>
        <w:rPr>
          <w:sz w:val="22"/>
          <w:szCs w:val="22"/>
          <w:lang w:val="sr-Latn-ME"/>
        </w:rPr>
      </w:pPr>
    </w:p>
    <w:p w14:paraId="6343CB58" w14:textId="7AEAA471" w:rsidR="003B646C" w:rsidRPr="004A73C1" w:rsidRDefault="00942C9A" w:rsidP="00F3409D">
      <w:pPr>
        <w:widowControl w:val="0"/>
        <w:autoSpaceDE w:val="0"/>
        <w:autoSpaceDN w:val="0"/>
        <w:jc w:val="both"/>
        <w:rPr>
          <w:sz w:val="22"/>
          <w:szCs w:val="22"/>
          <w:lang w:val="sr-Latn-ME"/>
        </w:rPr>
      </w:pPr>
      <w:r w:rsidRPr="004A73C1">
        <w:rPr>
          <w:sz w:val="22"/>
          <w:szCs w:val="22"/>
          <w:lang w:val="sr-Latn-ME"/>
        </w:rPr>
        <w:t>Lijek se izdaje samo na ljekarski recept.</w:t>
      </w:r>
    </w:p>
    <w:p w14:paraId="355399E6" w14:textId="77777777" w:rsidR="003B646C" w:rsidRPr="004A73C1" w:rsidRDefault="003B646C" w:rsidP="00F3409D">
      <w:pPr>
        <w:jc w:val="both"/>
        <w:rPr>
          <w:sz w:val="22"/>
          <w:szCs w:val="22"/>
          <w:lang w:val="sr-Latn-ME"/>
        </w:rPr>
      </w:pPr>
    </w:p>
    <w:p w14:paraId="4303EF60" w14:textId="77777777" w:rsidR="002829AE" w:rsidRDefault="002829AE" w:rsidP="00F3409D">
      <w:pPr>
        <w:jc w:val="both"/>
        <w:rPr>
          <w:b/>
          <w:sz w:val="22"/>
          <w:szCs w:val="22"/>
          <w:lang w:val="sr-Latn-CS"/>
        </w:rPr>
      </w:pPr>
    </w:p>
    <w:p w14:paraId="622F6E58" w14:textId="77777777" w:rsidR="002829AE" w:rsidRDefault="002829AE" w:rsidP="00F3409D">
      <w:pPr>
        <w:jc w:val="both"/>
        <w:rPr>
          <w:b/>
          <w:sz w:val="22"/>
          <w:szCs w:val="22"/>
          <w:lang w:val="sr-Latn-CS"/>
        </w:rPr>
      </w:pPr>
    </w:p>
    <w:p w14:paraId="43E79AC3" w14:textId="10CB4C01" w:rsidR="0067145B" w:rsidRPr="00FA575B" w:rsidRDefault="00A32113" w:rsidP="00F3409D">
      <w:pPr>
        <w:jc w:val="both"/>
        <w:rPr>
          <w:b/>
          <w:sz w:val="22"/>
          <w:szCs w:val="22"/>
          <w:lang w:val="sr-Latn-CS"/>
        </w:rPr>
      </w:pPr>
      <w:r w:rsidRPr="00FA575B">
        <w:rPr>
          <w:b/>
          <w:sz w:val="22"/>
          <w:szCs w:val="22"/>
          <w:lang w:val="sr-Latn-CS"/>
        </w:rPr>
        <w:lastRenderedPageBreak/>
        <w:t>Broj i datum dozvole</w:t>
      </w:r>
    </w:p>
    <w:p w14:paraId="43E79AC4" w14:textId="0068CF13" w:rsidR="00440196" w:rsidRDefault="002829AE" w:rsidP="00F3409D">
      <w:pPr>
        <w:jc w:val="both"/>
        <w:rPr>
          <w:b/>
          <w:sz w:val="22"/>
          <w:szCs w:val="22"/>
          <w:lang w:val="sr-Latn-CS"/>
        </w:rPr>
      </w:pPr>
      <w:r>
        <w:rPr>
          <w:b/>
          <w:sz w:val="22"/>
          <w:szCs w:val="22"/>
          <w:lang w:val="sr-Latn-CS"/>
        </w:rPr>
        <w:t xml:space="preserve"> </w:t>
      </w:r>
    </w:p>
    <w:p w14:paraId="1D014991" w14:textId="2CFF36C9" w:rsidR="00A06A04" w:rsidRPr="004A73C1" w:rsidRDefault="002829AE" w:rsidP="00F3409D">
      <w:pPr>
        <w:jc w:val="both"/>
        <w:rPr>
          <w:bCs/>
          <w:sz w:val="22"/>
          <w:szCs w:val="22"/>
          <w:lang w:val="sr-Latn-ME"/>
        </w:rPr>
      </w:pPr>
      <w:r w:rsidRPr="004A73C1">
        <w:rPr>
          <w:bCs/>
          <w:sz w:val="22"/>
          <w:szCs w:val="22"/>
          <w:lang w:val="sr-Latn-ME"/>
        </w:rPr>
        <w:t>2030/23/3562 - 8430 od 04.10.2023. godine</w:t>
      </w:r>
    </w:p>
    <w:p w14:paraId="22215487" w14:textId="77777777" w:rsidR="006577D9" w:rsidRPr="004A73C1" w:rsidRDefault="006577D9" w:rsidP="00F3409D">
      <w:pPr>
        <w:jc w:val="both"/>
        <w:rPr>
          <w:bCs/>
          <w:sz w:val="22"/>
          <w:szCs w:val="22"/>
          <w:lang w:val="sr-Latn-ME"/>
        </w:rPr>
      </w:pPr>
    </w:p>
    <w:p w14:paraId="43E79AC5" w14:textId="77777777" w:rsidR="00440196" w:rsidRPr="00FA575B" w:rsidRDefault="00440196" w:rsidP="00F3409D">
      <w:pPr>
        <w:jc w:val="both"/>
        <w:rPr>
          <w:b/>
          <w:sz w:val="22"/>
          <w:szCs w:val="22"/>
          <w:lang w:val="sr-Latn-CS"/>
        </w:rPr>
      </w:pPr>
      <w:r w:rsidRPr="00FA575B">
        <w:rPr>
          <w:b/>
          <w:sz w:val="22"/>
          <w:szCs w:val="22"/>
          <w:lang w:val="sr-Latn-CS"/>
        </w:rPr>
        <w:t>Ovo uputstvo je posljednji put odobreno</w:t>
      </w:r>
    </w:p>
    <w:p w14:paraId="43E79AC6" w14:textId="4271FA36" w:rsidR="00440196" w:rsidRDefault="00440196" w:rsidP="00F3409D">
      <w:pPr>
        <w:jc w:val="both"/>
        <w:rPr>
          <w:bCs/>
          <w:sz w:val="22"/>
          <w:szCs w:val="22"/>
          <w:lang w:val="sr-Latn-CS"/>
        </w:rPr>
      </w:pPr>
    </w:p>
    <w:p w14:paraId="2998BA64" w14:textId="1AC3F8B1" w:rsidR="006577D9" w:rsidRDefault="002829AE" w:rsidP="00F3409D">
      <w:pPr>
        <w:jc w:val="both"/>
        <w:rPr>
          <w:bCs/>
          <w:sz w:val="22"/>
          <w:szCs w:val="22"/>
          <w:lang w:val="sr-Latn-CS"/>
        </w:rPr>
      </w:pPr>
      <w:r>
        <w:rPr>
          <w:bCs/>
          <w:sz w:val="22"/>
          <w:szCs w:val="22"/>
          <w:lang w:val="sr-Latn-CS"/>
        </w:rPr>
        <w:t>Oktobar</w:t>
      </w:r>
      <w:r w:rsidR="00494D5B">
        <w:rPr>
          <w:bCs/>
          <w:sz w:val="22"/>
          <w:szCs w:val="22"/>
          <w:lang w:val="sr-Latn-CS"/>
        </w:rPr>
        <w:t>, 2023. godine</w:t>
      </w:r>
    </w:p>
    <w:p w14:paraId="451657F8" w14:textId="7C4D27BA" w:rsidR="006577D9" w:rsidRPr="00FA575B" w:rsidRDefault="006577D9" w:rsidP="00F3409D">
      <w:pPr>
        <w:jc w:val="both"/>
        <w:rPr>
          <w:bCs/>
          <w:sz w:val="22"/>
          <w:szCs w:val="22"/>
          <w:lang w:val="sr-Latn-CS"/>
        </w:rPr>
      </w:pPr>
    </w:p>
    <w:sectPr w:rsidR="006577D9" w:rsidRPr="00FA575B"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E7A74" w14:textId="77777777" w:rsidR="00C61D3B" w:rsidRDefault="00C61D3B">
      <w:r>
        <w:separator/>
      </w:r>
    </w:p>
  </w:endnote>
  <w:endnote w:type="continuationSeparator" w:id="0">
    <w:p w14:paraId="6A4CB15A" w14:textId="77777777" w:rsidR="00C61D3B" w:rsidRDefault="00C6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Calibr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9ACE"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79AC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9AD0" w14:textId="53EAE767"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42218">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42218">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9AD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7032" w14:textId="77777777" w:rsidR="00C61D3B" w:rsidRDefault="00C61D3B">
      <w:r>
        <w:separator/>
      </w:r>
    </w:p>
  </w:footnote>
  <w:footnote w:type="continuationSeparator" w:id="0">
    <w:p w14:paraId="21B3A3DC" w14:textId="77777777" w:rsidR="00C61D3B" w:rsidRDefault="00C6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9AD1" w14:textId="77777777" w:rsidR="00890846" w:rsidRDefault="00EF65C8">
    <w:pPr>
      <w:pStyle w:val="Header"/>
      <w:rPr>
        <w:sz w:val="16"/>
        <w:szCs w:val="16"/>
      </w:rPr>
    </w:pPr>
    <w:r w:rsidRPr="005319EA">
      <w:rPr>
        <w:noProof/>
        <w:sz w:val="16"/>
        <w:szCs w:val="16"/>
      </w:rPr>
      <w:drawing>
        <wp:inline distT="0" distB="0" distL="0" distR="0" wp14:anchorId="43E79AD5" wp14:editId="43E79AD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3E79AD2" w14:textId="77777777" w:rsidR="00890846" w:rsidRDefault="00890846">
    <w:pPr>
      <w:pStyle w:val="Header"/>
      <w:rPr>
        <w:sz w:val="16"/>
        <w:szCs w:val="16"/>
      </w:rPr>
    </w:pPr>
  </w:p>
  <w:p w14:paraId="43E79AD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331B1"/>
    <w:multiLevelType w:val="hybridMultilevel"/>
    <w:tmpl w:val="20F80A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7231"/>
    <w:rsid w:val="00063BF3"/>
    <w:rsid w:val="00064361"/>
    <w:rsid w:val="0006657B"/>
    <w:rsid w:val="00070BAB"/>
    <w:rsid w:val="00071B1A"/>
    <w:rsid w:val="00071EEF"/>
    <w:rsid w:val="00072119"/>
    <w:rsid w:val="000771E2"/>
    <w:rsid w:val="00081747"/>
    <w:rsid w:val="000820BD"/>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5567"/>
    <w:rsid w:val="000F1C30"/>
    <w:rsid w:val="000F42C0"/>
    <w:rsid w:val="000F5734"/>
    <w:rsid w:val="000F5E16"/>
    <w:rsid w:val="000F7222"/>
    <w:rsid w:val="00100E8A"/>
    <w:rsid w:val="0010177B"/>
    <w:rsid w:val="00103180"/>
    <w:rsid w:val="00123901"/>
    <w:rsid w:val="00125032"/>
    <w:rsid w:val="00125236"/>
    <w:rsid w:val="00130E5B"/>
    <w:rsid w:val="001327A9"/>
    <w:rsid w:val="001346AA"/>
    <w:rsid w:val="00134B56"/>
    <w:rsid w:val="001369E5"/>
    <w:rsid w:val="001379A3"/>
    <w:rsid w:val="00140DDE"/>
    <w:rsid w:val="00141C6D"/>
    <w:rsid w:val="00142921"/>
    <w:rsid w:val="001430A6"/>
    <w:rsid w:val="001450CA"/>
    <w:rsid w:val="00145182"/>
    <w:rsid w:val="00150A79"/>
    <w:rsid w:val="00152225"/>
    <w:rsid w:val="0015284E"/>
    <w:rsid w:val="00155276"/>
    <w:rsid w:val="001567D1"/>
    <w:rsid w:val="00156CCB"/>
    <w:rsid w:val="001601CE"/>
    <w:rsid w:val="001616AF"/>
    <w:rsid w:val="00164550"/>
    <w:rsid w:val="00166BB8"/>
    <w:rsid w:val="00173831"/>
    <w:rsid w:val="0017417F"/>
    <w:rsid w:val="00175740"/>
    <w:rsid w:val="001770B3"/>
    <w:rsid w:val="001804DD"/>
    <w:rsid w:val="00185B9B"/>
    <w:rsid w:val="00185EAD"/>
    <w:rsid w:val="00193DB3"/>
    <w:rsid w:val="001967A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D81"/>
    <w:rsid w:val="00226477"/>
    <w:rsid w:val="00235129"/>
    <w:rsid w:val="00240F5F"/>
    <w:rsid w:val="00242218"/>
    <w:rsid w:val="002426EA"/>
    <w:rsid w:val="00243CA4"/>
    <w:rsid w:val="00245A64"/>
    <w:rsid w:val="00246606"/>
    <w:rsid w:val="002470D6"/>
    <w:rsid w:val="0025222F"/>
    <w:rsid w:val="00252964"/>
    <w:rsid w:val="002561F3"/>
    <w:rsid w:val="00256BAA"/>
    <w:rsid w:val="002570F6"/>
    <w:rsid w:val="002577EF"/>
    <w:rsid w:val="0026475C"/>
    <w:rsid w:val="002667B9"/>
    <w:rsid w:val="00267FB1"/>
    <w:rsid w:val="00273A51"/>
    <w:rsid w:val="002745AC"/>
    <w:rsid w:val="002761B4"/>
    <w:rsid w:val="002769B2"/>
    <w:rsid w:val="00277795"/>
    <w:rsid w:val="00280B81"/>
    <w:rsid w:val="00281972"/>
    <w:rsid w:val="002829AE"/>
    <w:rsid w:val="002860CA"/>
    <w:rsid w:val="002905A8"/>
    <w:rsid w:val="0029138F"/>
    <w:rsid w:val="00291DAD"/>
    <w:rsid w:val="00291DB3"/>
    <w:rsid w:val="00293D8E"/>
    <w:rsid w:val="002A44E3"/>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076"/>
    <w:rsid w:val="0035469B"/>
    <w:rsid w:val="00371CCC"/>
    <w:rsid w:val="003731D0"/>
    <w:rsid w:val="00377385"/>
    <w:rsid w:val="00383CAA"/>
    <w:rsid w:val="00384EA9"/>
    <w:rsid w:val="00387233"/>
    <w:rsid w:val="00390487"/>
    <w:rsid w:val="00390924"/>
    <w:rsid w:val="003920A5"/>
    <w:rsid w:val="00396B66"/>
    <w:rsid w:val="003A057A"/>
    <w:rsid w:val="003A321E"/>
    <w:rsid w:val="003A3507"/>
    <w:rsid w:val="003A389E"/>
    <w:rsid w:val="003A4AAF"/>
    <w:rsid w:val="003B03AF"/>
    <w:rsid w:val="003B5243"/>
    <w:rsid w:val="003B52E3"/>
    <w:rsid w:val="003B609E"/>
    <w:rsid w:val="003B646C"/>
    <w:rsid w:val="003B698E"/>
    <w:rsid w:val="003C255F"/>
    <w:rsid w:val="003C3390"/>
    <w:rsid w:val="003C640B"/>
    <w:rsid w:val="003D195D"/>
    <w:rsid w:val="003D4D9E"/>
    <w:rsid w:val="003E03A3"/>
    <w:rsid w:val="003E1E0B"/>
    <w:rsid w:val="003E26F5"/>
    <w:rsid w:val="003E4328"/>
    <w:rsid w:val="003E4634"/>
    <w:rsid w:val="003E4C98"/>
    <w:rsid w:val="003E5A69"/>
    <w:rsid w:val="003E62BE"/>
    <w:rsid w:val="003E70F7"/>
    <w:rsid w:val="003F1984"/>
    <w:rsid w:val="003F2DBF"/>
    <w:rsid w:val="003F43B4"/>
    <w:rsid w:val="00400912"/>
    <w:rsid w:val="00405585"/>
    <w:rsid w:val="004064CB"/>
    <w:rsid w:val="004068E7"/>
    <w:rsid w:val="00413E18"/>
    <w:rsid w:val="004165F6"/>
    <w:rsid w:val="00416AF0"/>
    <w:rsid w:val="00417A42"/>
    <w:rsid w:val="004205CC"/>
    <w:rsid w:val="0042441A"/>
    <w:rsid w:val="00424645"/>
    <w:rsid w:val="00426B3B"/>
    <w:rsid w:val="00426E0F"/>
    <w:rsid w:val="00426EDD"/>
    <w:rsid w:val="00430180"/>
    <w:rsid w:val="00440169"/>
    <w:rsid w:val="00440196"/>
    <w:rsid w:val="00443B2A"/>
    <w:rsid w:val="00445D8F"/>
    <w:rsid w:val="00454A9F"/>
    <w:rsid w:val="00456EE0"/>
    <w:rsid w:val="004576EC"/>
    <w:rsid w:val="00457C0D"/>
    <w:rsid w:val="00460009"/>
    <w:rsid w:val="00463C95"/>
    <w:rsid w:val="00465608"/>
    <w:rsid w:val="00465C8B"/>
    <w:rsid w:val="0047297A"/>
    <w:rsid w:val="00480DCA"/>
    <w:rsid w:val="00484DDA"/>
    <w:rsid w:val="00485B8C"/>
    <w:rsid w:val="00485C29"/>
    <w:rsid w:val="0048792E"/>
    <w:rsid w:val="00493D45"/>
    <w:rsid w:val="00494AD0"/>
    <w:rsid w:val="00494D5B"/>
    <w:rsid w:val="004A0078"/>
    <w:rsid w:val="004A0CBA"/>
    <w:rsid w:val="004A5CDF"/>
    <w:rsid w:val="004A6C86"/>
    <w:rsid w:val="004A6F7F"/>
    <w:rsid w:val="004A73C1"/>
    <w:rsid w:val="004A7514"/>
    <w:rsid w:val="004B2780"/>
    <w:rsid w:val="004B6BB6"/>
    <w:rsid w:val="004B73A5"/>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0500"/>
    <w:rsid w:val="005215DC"/>
    <w:rsid w:val="005216C8"/>
    <w:rsid w:val="00531BAF"/>
    <w:rsid w:val="00532E46"/>
    <w:rsid w:val="00536C92"/>
    <w:rsid w:val="00546CB3"/>
    <w:rsid w:val="0055412C"/>
    <w:rsid w:val="0055626B"/>
    <w:rsid w:val="00556ABD"/>
    <w:rsid w:val="0056093F"/>
    <w:rsid w:val="005623F3"/>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5A0"/>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7104"/>
    <w:rsid w:val="006240C9"/>
    <w:rsid w:val="00624CB8"/>
    <w:rsid w:val="00624E24"/>
    <w:rsid w:val="00627D20"/>
    <w:rsid w:val="00627E89"/>
    <w:rsid w:val="00633042"/>
    <w:rsid w:val="00633A7F"/>
    <w:rsid w:val="00635F30"/>
    <w:rsid w:val="00636E7D"/>
    <w:rsid w:val="00637C1C"/>
    <w:rsid w:val="0064728E"/>
    <w:rsid w:val="00651342"/>
    <w:rsid w:val="00651794"/>
    <w:rsid w:val="006577D9"/>
    <w:rsid w:val="0065786F"/>
    <w:rsid w:val="00662140"/>
    <w:rsid w:val="00662339"/>
    <w:rsid w:val="00662494"/>
    <w:rsid w:val="0066660C"/>
    <w:rsid w:val="00670D40"/>
    <w:rsid w:val="0067132D"/>
    <w:rsid w:val="0067145B"/>
    <w:rsid w:val="006827B6"/>
    <w:rsid w:val="006A0A0F"/>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3AB2"/>
    <w:rsid w:val="006F5777"/>
    <w:rsid w:val="006F6894"/>
    <w:rsid w:val="00705316"/>
    <w:rsid w:val="00706BA7"/>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1775"/>
    <w:rsid w:val="00772A39"/>
    <w:rsid w:val="00772F4C"/>
    <w:rsid w:val="00784958"/>
    <w:rsid w:val="00786E51"/>
    <w:rsid w:val="00791ECA"/>
    <w:rsid w:val="0079225E"/>
    <w:rsid w:val="007927F0"/>
    <w:rsid w:val="00794B63"/>
    <w:rsid w:val="00795A5C"/>
    <w:rsid w:val="00796C3D"/>
    <w:rsid w:val="00797074"/>
    <w:rsid w:val="007970D9"/>
    <w:rsid w:val="007A2347"/>
    <w:rsid w:val="007A4167"/>
    <w:rsid w:val="007A45D3"/>
    <w:rsid w:val="007B1F81"/>
    <w:rsid w:val="007C024B"/>
    <w:rsid w:val="007C4173"/>
    <w:rsid w:val="007C5293"/>
    <w:rsid w:val="007D10A3"/>
    <w:rsid w:val="007D1523"/>
    <w:rsid w:val="007F0CD9"/>
    <w:rsid w:val="007F17C0"/>
    <w:rsid w:val="007F17D3"/>
    <w:rsid w:val="007F1A10"/>
    <w:rsid w:val="007F269F"/>
    <w:rsid w:val="00800BB3"/>
    <w:rsid w:val="00801CAC"/>
    <w:rsid w:val="008046BA"/>
    <w:rsid w:val="00807089"/>
    <w:rsid w:val="00807887"/>
    <w:rsid w:val="00814949"/>
    <w:rsid w:val="008171E4"/>
    <w:rsid w:val="00822795"/>
    <w:rsid w:val="008235B9"/>
    <w:rsid w:val="00830353"/>
    <w:rsid w:val="0083132C"/>
    <w:rsid w:val="00835CF6"/>
    <w:rsid w:val="0084036D"/>
    <w:rsid w:val="00840A50"/>
    <w:rsid w:val="00840DBC"/>
    <w:rsid w:val="008414D2"/>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4626"/>
    <w:rsid w:val="00885713"/>
    <w:rsid w:val="00886613"/>
    <w:rsid w:val="00887779"/>
    <w:rsid w:val="00890846"/>
    <w:rsid w:val="0089204B"/>
    <w:rsid w:val="00892205"/>
    <w:rsid w:val="008941A7"/>
    <w:rsid w:val="008A132B"/>
    <w:rsid w:val="008A49E3"/>
    <w:rsid w:val="008A7F54"/>
    <w:rsid w:val="008A7F7D"/>
    <w:rsid w:val="008B1957"/>
    <w:rsid w:val="008B33F6"/>
    <w:rsid w:val="008B43EC"/>
    <w:rsid w:val="008B58CE"/>
    <w:rsid w:val="008B6223"/>
    <w:rsid w:val="008C32F2"/>
    <w:rsid w:val="008C6130"/>
    <w:rsid w:val="008D2BE3"/>
    <w:rsid w:val="008D2F97"/>
    <w:rsid w:val="008D4353"/>
    <w:rsid w:val="008D7ED7"/>
    <w:rsid w:val="008E3485"/>
    <w:rsid w:val="008E5BB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C9A"/>
    <w:rsid w:val="00945F9C"/>
    <w:rsid w:val="00952CF7"/>
    <w:rsid w:val="009550DA"/>
    <w:rsid w:val="0096284D"/>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4D29"/>
    <w:rsid w:val="009A548F"/>
    <w:rsid w:val="009B2D68"/>
    <w:rsid w:val="009B3EAE"/>
    <w:rsid w:val="009B500A"/>
    <w:rsid w:val="009C33E7"/>
    <w:rsid w:val="009C4818"/>
    <w:rsid w:val="009C6A6B"/>
    <w:rsid w:val="009D13B3"/>
    <w:rsid w:val="009D535F"/>
    <w:rsid w:val="009E257E"/>
    <w:rsid w:val="009E3730"/>
    <w:rsid w:val="009E3DB3"/>
    <w:rsid w:val="009E4453"/>
    <w:rsid w:val="009E452E"/>
    <w:rsid w:val="009F7CBF"/>
    <w:rsid w:val="00A02C42"/>
    <w:rsid w:val="00A03AC8"/>
    <w:rsid w:val="00A04C4B"/>
    <w:rsid w:val="00A05297"/>
    <w:rsid w:val="00A05D7F"/>
    <w:rsid w:val="00A05DB0"/>
    <w:rsid w:val="00A0674D"/>
    <w:rsid w:val="00A06A04"/>
    <w:rsid w:val="00A06E5C"/>
    <w:rsid w:val="00A074DA"/>
    <w:rsid w:val="00A12788"/>
    <w:rsid w:val="00A14E80"/>
    <w:rsid w:val="00A15F28"/>
    <w:rsid w:val="00A206EC"/>
    <w:rsid w:val="00A207E3"/>
    <w:rsid w:val="00A24879"/>
    <w:rsid w:val="00A24FE3"/>
    <w:rsid w:val="00A27591"/>
    <w:rsid w:val="00A27A7A"/>
    <w:rsid w:val="00A316A0"/>
    <w:rsid w:val="00A32113"/>
    <w:rsid w:val="00A32C16"/>
    <w:rsid w:val="00A3404A"/>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2A0D"/>
    <w:rsid w:val="00AA52C2"/>
    <w:rsid w:val="00AB4731"/>
    <w:rsid w:val="00AB488A"/>
    <w:rsid w:val="00AB5137"/>
    <w:rsid w:val="00AB5584"/>
    <w:rsid w:val="00AC158D"/>
    <w:rsid w:val="00AC435A"/>
    <w:rsid w:val="00AC57D3"/>
    <w:rsid w:val="00AD2C0B"/>
    <w:rsid w:val="00AD420E"/>
    <w:rsid w:val="00AD4E05"/>
    <w:rsid w:val="00AD694D"/>
    <w:rsid w:val="00AE6FDF"/>
    <w:rsid w:val="00AF2E1A"/>
    <w:rsid w:val="00AF3CBD"/>
    <w:rsid w:val="00AF718B"/>
    <w:rsid w:val="00B034D4"/>
    <w:rsid w:val="00B04A09"/>
    <w:rsid w:val="00B0620F"/>
    <w:rsid w:val="00B06F30"/>
    <w:rsid w:val="00B12AAE"/>
    <w:rsid w:val="00B20DCF"/>
    <w:rsid w:val="00B23A38"/>
    <w:rsid w:val="00B26FFA"/>
    <w:rsid w:val="00B3138F"/>
    <w:rsid w:val="00B3506C"/>
    <w:rsid w:val="00B3655F"/>
    <w:rsid w:val="00B37A38"/>
    <w:rsid w:val="00B46B55"/>
    <w:rsid w:val="00B46BE5"/>
    <w:rsid w:val="00B46C91"/>
    <w:rsid w:val="00B47308"/>
    <w:rsid w:val="00B54E17"/>
    <w:rsid w:val="00B5690F"/>
    <w:rsid w:val="00B60222"/>
    <w:rsid w:val="00B66EB3"/>
    <w:rsid w:val="00B71B51"/>
    <w:rsid w:val="00B72426"/>
    <w:rsid w:val="00B72FDA"/>
    <w:rsid w:val="00B75058"/>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C98"/>
    <w:rsid w:val="00BE3FAC"/>
    <w:rsid w:val="00BF1A10"/>
    <w:rsid w:val="00BF353B"/>
    <w:rsid w:val="00C016C0"/>
    <w:rsid w:val="00C04194"/>
    <w:rsid w:val="00C04C5F"/>
    <w:rsid w:val="00C12870"/>
    <w:rsid w:val="00C13630"/>
    <w:rsid w:val="00C17F0F"/>
    <w:rsid w:val="00C22BE5"/>
    <w:rsid w:val="00C23B01"/>
    <w:rsid w:val="00C269D7"/>
    <w:rsid w:val="00C30F92"/>
    <w:rsid w:val="00C325D1"/>
    <w:rsid w:val="00C42008"/>
    <w:rsid w:val="00C45B64"/>
    <w:rsid w:val="00C45B7C"/>
    <w:rsid w:val="00C527B5"/>
    <w:rsid w:val="00C54EE5"/>
    <w:rsid w:val="00C5558E"/>
    <w:rsid w:val="00C61D3B"/>
    <w:rsid w:val="00C64BFF"/>
    <w:rsid w:val="00C6525B"/>
    <w:rsid w:val="00C666BE"/>
    <w:rsid w:val="00C66783"/>
    <w:rsid w:val="00C67573"/>
    <w:rsid w:val="00C71422"/>
    <w:rsid w:val="00C71BD0"/>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1D9"/>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44F8"/>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E47D1"/>
    <w:rsid w:val="00DF7182"/>
    <w:rsid w:val="00DF71E5"/>
    <w:rsid w:val="00E01924"/>
    <w:rsid w:val="00E02BBF"/>
    <w:rsid w:val="00E045AE"/>
    <w:rsid w:val="00E05616"/>
    <w:rsid w:val="00E06040"/>
    <w:rsid w:val="00E11BA6"/>
    <w:rsid w:val="00E14598"/>
    <w:rsid w:val="00E16357"/>
    <w:rsid w:val="00E168BB"/>
    <w:rsid w:val="00E229D3"/>
    <w:rsid w:val="00E23201"/>
    <w:rsid w:val="00E26A0F"/>
    <w:rsid w:val="00E271CE"/>
    <w:rsid w:val="00E33254"/>
    <w:rsid w:val="00E358F5"/>
    <w:rsid w:val="00E35C3E"/>
    <w:rsid w:val="00E41A55"/>
    <w:rsid w:val="00E46202"/>
    <w:rsid w:val="00E520B8"/>
    <w:rsid w:val="00E529D9"/>
    <w:rsid w:val="00E55C58"/>
    <w:rsid w:val="00E57592"/>
    <w:rsid w:val="00E60EAF"/>
    <w:rsid w:val="00E6105D"/>
    <w:rsid w:val="00E622AB"/>
    <w:rsid w:val="00E62DDA"/>
    <w:rsid w:val="00E67261"/>
    <w:rsid w:val="00E677D1"/>
    <w:rsid w:val="00E70869"/>
    <w:rsid w:val="00E73F97"/>
    <w:rsid w:val="00E753AE"/>
    <w:rsid w:val="00E757F2"/>
    <w:rsid w:val="00E77D2B"/>
    <w:rsid w:val="00E82627"/>
    <w:rsid w:val="00E92C88"/>
    <w:rsid w:val="00E94F8B"/>
    <w:rsid w:val="00E95517"/>
    <w:rsid w:val="00EA1C88"/>
    <w:rsid w:val="00EA28A1"/>
    <w:rsid w:val="00EA4EB6"/>
    <w:rsid w:val="00EB04F1"/>
    <w:rsid w:val="00EB1B12"/>
    <w:rsid w:val="00EB23DC"/>
    <w:rsid w:val="00EB26CF"/>
    <w:rsid w:val="00EB5F49"/>
    <w:rsid w:val="00EB606E"/>
    <w:rsid w:val="00EB676D"/>
    <w:rsid w:val="00EB76A6"/>
    <w:rsid w:val="00EC299D"/>
    <w:rsid w:val="00EC3180"/>
    <w:rsid w:val="00EC3D7E"/>
    <w:rsid w:val="00EC4575"/>
    <w:rsid w:val="00EC7E83"/>
    <w:rsid w:val="00ED3781"/>
    <w:rsid w:val="00ED4841"/>
    <w:rsid w:val="00ED7528"/>
    <w:rsid w:val="00EE2DC2"/>
    <w:rsid w:val="00EE5D1A"/>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409D"/>
    <w:rsid w:val="00F35626"/>
    <w:rsid w:val="00F3792F"/>
    <w:rsid w:val="00F40E2D"/>
    <w:rsid w:val="00F413F0"/>
    <w:rsid w:val="00F41717"/>
    <w:rsid w:val="00F472DD"/>
    <w:rsid w:val="00F47951"/>
    <w:rsid w:val="00F47B6C"/>
    <w:rsid w:val="00F51887"/>
    <w:rsid w:val="00F51A4B"/>
    <w:rsid w:val="00F53A0F"/>
    <w:rsid w:val="00F54CE0"/>
    <w:rsid w:val="00F570AD"/>
    <w:rsid w:val="00F57CDA"/>
    <w:rsid w:val="00F6158D"/>
    <w:rsid w:val="00F65572"/>
    <w:rsid w:val="00F65E24"/>
    <w:rsid w:val="00F6620F"/>
    <w:rsid w:val="00F67628"/>
    <w:rsid w:val="00F7255F"/>
    <w:rsid w:val="00F80337"/>
    <w:rsid w:val="00F80BA0"/>
    <w:rsid w:val="00F8166A"/>
    <w:rsid w:val="00F850ED"/>
    <w:rsid w:val="00F8537B"/>
    <w:rsid w:val="00F92454"/>
    <w:rsid w:val="00F92A2F"/>
    <w:rsid w:val="00F93716"/>
    <w:rsid w:val="00F96230"/>
    <w:rsid w:val="00F96E5A"/>
    <w:rsid w:val="00FA151C"/>
    <w:rsid w:val="00FA22AD"/>
    <w:rsid w:val="00FA2A7B"/>
    <w:rsid w:val="00FA5394"/>
    <w:rsid w:val="00FA575B"/>
    <w:rsid w:val="00FB0AF5"/>
    <w:rsid w:val="00FB11DA"/>
    <w:rsid w:val="00FB2077"/>
    <w:rsid w:val="00FB6603"/>
    <w:rsid w:val="00FC2367"/>
    <w:rsid w:val="00FC2728"/>
    <w:rsid w:val="00FC409F"/>
    <w:rsid w:val="00FC440B"/>
    <w:rsid w:val="00FC4CDB"/>
    <w:rsid w:val="00FC4E98"/>
    <w:rsid w:val="00FC5FFD"/>
    <w:rsid w:val="00FD0874"/>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79A5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25296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 Char Char C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rsid w:val="008D2BE3"/>
    <w:rPr>
      <w:lang w:val="en-US" w:eastAsia="en-US"/>
    </w:rPr>
  </w:style>
  <w:style w:type="paragraph" w:styleId="ListParagraph">
    <w:name w:val="List Paragraph"/>
    <w:basedOn w:val="Normal"/>
    <w:uiPriority w:val="34"/>
    <w:qFormat/>
    <w:rsid w:val="008D2BE3"/>
    <w:pPr>
      <w:tabs>
        <w:tab w:val="left" w:pos="284"/>
      </w:tabs>
      <w:ind w:left="720"/>
      <w:contextualSpacing/>
      <w:jc w:val="both"/>
    </w:pPr>
    <w:rPr>
      <w:rFonts w:ascii="Humanist777" w:hAnsi="Humanist777"/>
      <w:sz w:val="24"/>
      <w:szCs w:val="24"/>
    </w:rPr>
  </w:style>
  <w:style w:type="paragraph" w:styleId="Revision">
    <w:name w:val="Revision"/>
    <w:hidden/>
    <w:uiPriority w:val="99"/>
    <w:semiHidden/>
    <w:rsid w:val="0096284D"/>
    <w:rPr>
      <w:lang w:val="en-US" w:eastAsia="en-US"/>
    </w:rPr>
  </w:style>
  <w:style w:type="character" w:customStyle="1" w:styleId="Heading7Char">
    <w:name w:val="Heading 7 Char"/>
    <w:basedOn w:val="DefaultParagraphFont"/>
    <w:link w:val="Heading7"/>
    <w:semiHidden/>
    <w:rsid w:val="00252964"/>
    <w:rPr>
      <w:rFonts w:asciiTheme="majorHAnsi" w:eastAsiaTheme="majorEastAsia" w:hAnsiTheme="majorHAnsi" w:cstheme="majorBidi"/>
      <w:i/>
      <w:iCs/>
      <w:color w:val="1F4D78" w:themeColor="accent1" w:themeShade="7F"/>
      <w:lang w:val="en-US" w:eastAsia="en-US"/>
    </w:rPr>
  </w:style>
  <w:style w:type="paragraph" w:customStyle="1" w:styleId="Paragraph">
    <w:name w:val="Paragraph"/>
    <w:link w:val="ParagraphChar"/>
    <w:uiPriority w:val="99"/>
    <w:rsid w:val="00252964"/>
    <w:pPr>
      <w:spacing w:after="240"/>
    </w:pPr>
    <w:rPr>
      <w:sz w:val="22"/>
      <w:szCs w:val="22"/>
      <w:lang w:val="en-US" w:eastAsia="en-US"/>
    </w:rPr>
  </w:style>
  <w:style w:type="character" w:customStyle="1" w:styleId="ParagraphChar">
    <w:name w:val="Paragraph Char"/>
    <w:link w:val="Paragraph"/>
    <w:uiPriority w:val="99"/>
    <w:locked/>
    <w:rsid w:val="00252964"/>
    <w:rPr>
      <w:sz w:val="22"/>
      <w:szCs w:val="22"/>
      <w:lang w:val="en-US" w:eastAsia="en-US"/>
    </w:rPr>
  </w:style>
  <w:style w:type="paragraph" w:customStyle="1" w:styleId="leipa">
    <w:name w:val="leipa"/>
    <w:basedOn w:val="Normal"/>
    <w:rsid w:val="009B500A"/>
    <w:pPr>
      <w:spacing w:before="100" w:beforeAutospacing="1" w:after="100" w:afterAutospacing="1"/>
    </w:pPr>
    <w:rPr>
      <w:rFonts w:ascii="Arial" w:eastAsia="Arial Unicode MS" w:hAnsi="Arial" w:cs="Arial"/>
      <w:color w:val="000000"/>
      <w:sz w:val="24"/>
      <w:szCs w:val="24"/>
      <w:lang w:val="en-GB"/>
    </w:rPr>
  </w:style>
  <w:style w:type="character" w:styleId="Hyperlink">
    <w:name w:val="Hyperlink"/>
    <w:basedOn w:val="DefaultParagraphFont"/>
    <w:unhideWhenUsed/>
    <w:rsid w:val="003E62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7696868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918D-6DFD-4375-B97E-214829B8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Anđela Drašković</cp:lastModifiedBy>
  <cp:revision>6</cp:revision>
  <cp:lastPrinted>2010-03-01T14:10:00Z</cp:lastPrinted>
  <dcterms:created xsi:type="dcterms:W3CDTF">2023-10-04T07:15:00Z</dcterms:created>
  <dcterms:modified xsi:type="dcterms:W3CDTF">2023-10-04T11:40:00Z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