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5F679" w14:textId="77777777" w:rsidR="001A5518" w:rsidRPr="00432A96" w:rsidRDefault="001A5518" w:rsidP="001A5518">
      <w:pPr>
        <w:rPr>
          <w:b/>
          <w:bCs/>
          <w:i/>
          <w:iCs/>
          <w:sz w:val="22"/>
          <w:szCs w:val="22"/>
          <w:u w:val="single"/>
          <w:lang w:val="sr-Latn-ME"/>
        </w:rPr>
      </w:pPr>
    </w:p>
    <w:p w14:paraId="5BDD754B" w14:textId="77777777" w:rsidR="00F91C7B" w:rsidRPr="00432A96" w:rsidRDefault="00F91C7B" w:rsidP="001A5518">
      <w:pPr>
        <w:rPr>
          <w:b/>
          <w:bCs/>
          <w:i/>
          <w:iCs/>
          <w:sz w:val="22"/>
          <w:szCs w:val="22"/>
          <w:u w:val="single"/>
          <w:lang w:val="sr-Latn-ME"/>
        </w:rPr>
      </w:pPr>
    </w:p>
    <w:p w14:paraId="59E9A978" w14:textId="77777777" w:rsidR="002510A5" w:rsidRPr="00432A96" w:rsidRDefault="002510A5" w:rsidP="002510A5">
      <w:pPr>
        <w:jc w:val="center"/>
        <w:rPr>
          <w:b/>
          <w:bCs/>
          <w:iCs/>
          <w:sz w:val="22"/>
          <w:szCs w:val="22"/>
          <w:u w:val="single"/>
          <w:lang w:val="sr-Latn-ME"/>
        </w:rPr>
      </w:pPr>
      <w:r w:rsidRPr="00432A96">
        <w:rPr>
          <w:b/>
          <w:bCs/>
          <w:iCs/>
          <w:sz w:val="22"/>
          <w:szCs w:val="22"/>
          <w:u w:val="single"/>
          <w:lang w:val="sr-Latn-ME"/>
        </w:rPr>
        <w:t>SAŽETAK KARAKTERISTIKA LIJEKA</w:t>
      </w:r>
    </w:p>
    <w:p w14:paraId="741737A8" w14:textId="77777777" w:rsidR="002510A5" w:rsidRPr="00432A96" w:rsidRDefault="002510A5" w:rsidP="002510A5">
      <w:pPr>
        <w:rPr>
          <w:b/>
          <w:bCs/>
          <w:i/>
          <w:iCs/>
          <w:sz w:val="22"/>
          <w:szCs w:val="22"/>
          <w:u w:val="single"/>
          <w:lang w:val="sr-Latn-ME"/>
        </w:rPr>
      </w:pPr>
    </w:p>
    <w:p w14:paraId="75D91325" w14:textId="1AE50319" w:rsidR="003C17AB" w:rsidRPr="00432A96" w:rsidRDefault="003C17AB" w:rsidP="005C6225">
      <w:pPr>
        <w:tabs>
          <w:tab w:val="left" w:pos="540"/>
          <w:tab w:val="left" w:pos="569"/>
        </w:tabs>
        <w:rPr>
          <w:noProof/>
          <w:sz w:val="22"/>
          <w:szCs w:val="22"/>
          <w:lang w:val="sr-Latn-ME"/>
        </w:rPr>
      </w:pPr>
    </w:p>
    <w:p w14:paraId="23C06023" w14:textId="77777777" w:rsidR="00C37FD7" w:rsidRPr="00432A96" w:rsidRDefault="00C37FD7" w:rsidP="005C6225">
      <w:pPr>
        <w:tabs>
          <w:tab w:val="left" w:pos="540"/>
          <w:tab w:val="left" w:pos="569"/>
        </w:tabs>
        <w:rPr>
          <w:bCs/>
          <w:sz w:val="22"/>
          <w:szCs w:val="22"/>
          <w:lang w:val="sr-Latn-ME"/>
        </w:rPr>
      </w:pPr>
    </w:p>
    <w:p w14:paraId="2634F58F" w14:textId="77777777" w:rsidR="00411B4B" w:rsidRPr="00432A96" w:rsidRDefault="00411B4B" w:rsidP="005C6225">
      <w:pPr>
        <w:tabs>
          <w:tab w:val="left" w:pos="540"/>
          <w:tab w:val="left" w:pos="569"/>
        </w:tabs>
        <w:rPr>
          <w:b/>
          <w:bCs/>
          <w:sz w:val="22"/>
          <w:szCs w:val="22"/>
          <w:lang w:val="sr-Latn-ME"/>
        </w:rPr>
      </w:pPr>
      <w:r w:rsidRPr="00432A96">
        <w:rPr>
          <w:b/>
          <w:bCs/>
          <w:sz w:val="22"/>
          <w:szCs w:val="22"/>
          <w:lang w:val="sr-Latn-ME"/>
        </w:rPr>
        <w:t>1.</w:t>
      </w:r>
      <w:r w:rsidR="00F5167F" w:rsidRPr="00432A96">
        <w:rPr>
          <w:b/>
          <w:bCs/>
          <w:sz w:val="22"/>
          <w:szCs w:val="22"/>
          <w:lang w:val="sr-Latn-ME"/>
        </w:rPr>
        <w:tab/>
      </w:r>
      <w:r w:rsidR="002846DB" w:rsidRPr="00432A96">
        <w:rPr>
          <w:b/>
          <w:bCs/>
          <w:sz w:val="22"/>
          <w:szCs w:val="22"/>
          <w:lang w:val="sr-Latn-ME"/>
        </w:rPr>
        <w:t xml:space="preserve">NAZIV </w:t>
      </w:r>
      <w:r w:rsidRPr="00432A96">
        <w:rPr>
          <w:b/>
          <w:bCs/>
          <w:sz w:val="22"/>
          <w:szCs w:val="22"/>
          <w:lang w:val="sr-Latn-ME"/>
        </w:rPr>
        <w:t>LIJEKA</w:t>
      </w:r>
    </w:p>
    <w:p w14:paraId="58BD366E" w14:textId="77777777" w:rsidR="00EC2532" w:rsidRPr="00432A96" w:rsidRDefault="00EC2532" w:rsidP="005C6225">
      <w:pPr>
        <w:rPr>
          <w:sz w:val="22"/>
          <w:szCs w:val="22"/>
          <w:lang w:val="sr-Latn-ME"/>
        </w:rPr>
      </w:pPr>
    </w:p>
    <w:p w14:paraId="382854EC" w14:textId="48B19049" w:rsidR="00040789" w:rsidRPr="00432A96" w:rsidRDefault="00040789" w:rsidP="005C6225">
      <w:pPr>
        <w:tabs>
          <w:tab w:val="left" w:pos="284"/>
        </w:tabs>
        <w:jc w:val="both"/>
        <w:rPr>
          <w:sz w:val="22"/>
          <w:szCs w:val="22"/>
          <w:lang w:val="sr-Latn-ME"/>
        </w:rPr>
      </w:pPr>
      <w:r w:rsidRPr="00432A96">
        <w:rPr>
          <w:sz w:val="22"/>
          <w:szCs w:val="22"/>
          <w:lang w:val="sr-Latn-ME"/>
        </w:rPr>
        <w:t>Visipaque, 320 mg I/m</w:t>
      </w:r>
      <w:r w:rsidR="00CE516B" w:rsidRPr="00432A96">
        <w:rPr>
          <w:sz w:val="22"/>
          <w:szCs w:val="22"/>
          <w:lang w:val="sr-Latn-ME"/>
        </w:rPr>
        <w:t>l</w:t>
      </w:r>
      <w:r w:rsidRPr="00432A96">
        <w:rPr>
          <w:sz w:val="22"/>
          <w:szCs w:val="22"/>
          <w:lang w:val="sr-Latn-ME"/>
        </w:rPr>
        <w:t>, rastvor za injekciju</w:t>
      </w:r>
    </w:p>
    <w:p w14:paraId="78827E43" w14:textId="77777777" w:rsidR="000D425A" w:rsidRPr="00432A96" w:rsidRDefault="000D425A" w:rsidP="005C6225">
      <w:pPr>
        <w:rPr>
          <w:bCs/>
          <w:sz w:val="22"/>
          <w:szCs w:val="22"/>
          <w:lang w:val="sr-Latn-ME"/>
        </w:rPr>
      </w:pPr>
    </w:p>
    <w:p w14:paraId="4132B5DE" w14:textId="77777777" w:rsidR="006D20A5" w:rsidRPr="00432A96" w:rsidRDefault="006D20A5" w:rsidP="005C6225">
      <w:pPr>
        <w:rPr>
          <w:sz w:val="22"/>
          <w:szCs w:val="22"/>
          <w:lang w:val="sr-Latn-ME"/>
        </w:rPr>
      </w:pPr>
      <w:r w:rsidRPr="00432A96">
        <w:rPr>
          <w:sz w:val="22"/>
          <w:szCs w:val="22"/>
          <w:lang w:val="sr-Latn-ME"/>
        </w:rPr>
        <w:t>INN:</w:t>
      </w:r>
      <w:r w:rsidR="00684126" w:rsidRPr="00432A96">
        <w:rPr>
          <w:sz w:val="22"/>
          <w:szCs w:val="22"/>
          <w:lang w:val="sr-Latn-ME"/>
        </w:rPr>
        <w:t xml:space="preserve"> </w:t>
      </w:r>
      <w:r w:rsidR="00684126" w:rsidRPr="00432A96">
        <w:rPr>
          <w:w w:val="105"/>
          <w:position w:val="1"/>
          <w:sz w:val="22"/>
          <w:szCs w:val="22"/>
          <w:lang w:val="sr-Latn-ME"/>
        </w:rPr>
        <w:t>j</w:t>
      </w:r>
      <w:r w:rsidR="00684126" w:rsidRPr="00432A96">
        <w:rPr>
          <w:w w:val="105"/>
          <w:sz w:val="22"/>
          <w:szCs w:val="22"/>
          <w:lang w:val="sr-Latn-ME"/>
        </w:rPr>
        <w:t>odiksanol</w:t>
      </w:r>
    </w:p>
    <w:p w14:paraId="5177E448" w14:textId="2EE176A5" w:rsidR="00530BD7" w:rsidRDefault="00530BD7" w:rsidP="005C6225">
      <w:pPr>
        <w:rPr>
          <w:bCs/>
          <w:sz w:val="22"/>
          <w:szCs w:val="22"/>
          <w:lang w:val="sr-Latn-ME"/>
        </w:rPr>
      </w:pPr>
    </w:p>
    <w:p w14:paraId="1A916592" w14:textId="77777777" w:rsidR="005E7E49" w:rsidRPr="00432A96" w:rsidRDefault="005E7E49" w:rsidP="005C6225">
      <w:pPr>
        <w:rPr>
          <w:bCs/>
          <w:sz w:val="22"/>
          <w:szCs w:val="22"/>
          <w:lang w:val="sr-Latn-ME"/>
        </w:rPr>
      </w:pPr>
    </w:p>
    <w:p w14:paraId="7F7D87CD" w14:textId="5F1E9C28" w:rsidR="00411B4B" w:rsidRPr="00432A96" w:rsidRDefault="00411B4B" w:rsidP="005C6225">
      <w:pPr>
        <w:tabs>
          <w:tab w:val="left" w:pos="540"/>
          <w:tab w:val="left" w:pos="569"/>
        </w:tabs>
        <w:rPr>
          <w:b/>
          <w:bCs/>
          <w:sz w:val="22"/>
          <w:szCs w:val="22"/>
          <w:lang w:val="sr-Latn-ME"/>
        </w:rPr>
      </w:pPr>
      <w:r w:rsidRPr="00432A96">
        <w:rPr>
          <w:b/>
          <w:bCs/>
          <w:sz w:val="22"/>
          <w:szCs w:val="22"/>
          <w:lang w:val="sr-Latn-ME"/>
        </w:rPr>
        <w:t xml:space="preserve">2. </w:t>
      </w:r>
      <w:r w:rsidR="00F5167F" w:rsidRPr="00432A96">
        <w:rPr>
          <w:b/>
          <w:bCs/>
          <w:sz w:val="22"/>
          <w:szCs w:val="22"/>
          <w:lang w:val="sr-Latn-ME"/>
        </w:rPr>
        <w:tab/>
      </w:r>
      <w:r w:rsidRPr="00432A96">
        <w:rPr>
          <w:b/>
          <w:bCs/>
          <w:sz w:val="22"/>
          <w:szCs w:val="22"/>
          <w:lang w:val="sr-Latn-ME"/>
        </w:rPr>
        <w:t>KVALITATIVNI I KVANTITATIVNI SASTAV</w:t>
      </w:r>
    </w:p>
    <w:p w14:paraId="3459A3C4" w14:textId="77777777" w:rsidR="00040789" w:rsidRPr="00432A96" w:rsidRDefault="00040789" w:rsidP="005C6225">
      <w:pPr>
        <w:tabs>
          <w:tab w:val="left" w:pos="540"/>
          <w:tab w:val="left" w:pos="569"/>
        </w:tabs>
        <w:rPr>
          <w:b/>
          <w:bCs/>
          <w:sz w:val="22"/>
          <w:szCs w:val="22"/>
          <w:lang w:val="sr-Latn-ME"/>
        </w:rPr>
      </w:pPr>
    </w:p>
    <w:tbl>
      <w:tblPr>
        <w:tblStyle w:val="TableGrid"/>
        <w:tblW w:w="0" w:type="auto"/>
        <w:tblInd w:w="137" w:type="dxa"/>
        <w:tblLook w:val="04A0" w:firstRow="1" w:lastRow="0" w:firstColumn="1" w:lastColumn="0" w:noHBand="0" w:noVBand="1"/>
      </w:tblPr>
      <w:tblGrid>
        <w:gridCol w:w="2614"/>
        <w:gridCol w:w="3266"/>
        <w:gridCol w:w="3058"/>
      </w:tblGrid>
      <w:tr w:rsidR="00040789" w:rsidRPr="00432A96" w14:paraId="19362023" w14:textId="77777777" w:rsidTr="00CB56FF">
        <w:tc>
          <w:tcPr>
            <w:tcW w:w="2614" w:type="dxa"/>
          </w:tcPr>
          <w:p w14:paraId="06E899FB" w14:textId="77777777" w:rsidR="00040789" w:rsidRPr="00432A96" w:rsidRDefault="00040789" w:rsidP="00040789">
            <w:pPr>
              <w:widowControl w:val="0"/>
              <w:spacing w:before="6"/>
              <w:rPr>
                <w:sz w:val="22"/>
                <w:szCs w:val="22"/>
                <w:lang w:val="sr-Latn-ME"/>
              </w:rPr>
            </w:pPr>
            <w:r w:rsidRPr="00432A96">
              <w:rPr>
                <w:sz w:val="22"/>
                <w:lang w:val="sr-Latn-ME"/>
              </w:rPr>
              <w:t>Aktivna supstanca</w:t>
            </w:r>
          </w:p>
        </w:tc>
        <w:tc>
          <w:tcPr>
            <w:tcW w:w="3266" w:type="dxa"/>
          </w:tcPr>
          <w:p w14:paraId="2467D374" w14:textId="77777777" w:rsidR="00040789" w:rsidRPr="00432A96" w:rsidRDefault="00040789" w:rsidP="00040789">
            <w:pPr>
              <w:widowControl w:val="0"/>
              <w:spacing w:before="6"/>
              <w:jc w:val="center"/>
              <w:rPr>
                <w:sz w:val="22"/>
                <w:szCs w:val="22"/>
                <w:lang w:val="sr-Latn-ME"/>
              </w:rPr>
            </w:pPr>
            <w:r w:rsidRPr="00432A96">
              <w:rPr>
                <w:sz w:val="22"/>
                <w:lang w:val="sr-Latn-ME"/>
              </w:rPr>
              <w:t>Jačina</w:t>
            </w:r>
          </w:p>
        </w:tc>
        <w:tc>
          <w:tcPr>
            <w:tcW w:w="3058" w:type="dxa"/>
          </w:tcPr>
          <w:p w14:paraId="3E27D57E" w14:textId="5EF91A6F" w:rsidR="00040789" w:rsidRPr="00432A96" w:rsidRDefault="00040789">
            <w:pPr>
              <w:widowControl w:val="0"/>
              <w:spacing w:before="6"/>
              <w:jc w:val="center"/>
              <w:rPr>
                <w:sz w:val="22"/>
                <w:szCs w:val="22"/>
                <w:lang w:val="sr-Latn-ME"/>
              </w:rPr>
            </w:pPr>
            <w:r w:rsidRPr="00432A96">
              <w:rPr>
                <w:sz w:val="22"/>
                <w:szCs w:val="22"/>
                <w:lang w:val="sr-Latn-ME"/>
              </w:rPr>
              <w:t>Sadržaj u 1 m</w:t>
            </w:r>
            <w:r w:rsidR="005F78D5">
              <w:rPr>
                <w:sz w:val="22"/>
                <w:szCs w:val="22"/>
                <w:lang w:val="sr-Latn-ME"/>
              </w:rPr>
              <w:t>l</w:t>
            </w:r>
          </w:p>
        </w:tc>
      </w:tr>
      <w:tr w:rsidR="00040789" w:rsidRPr="00432A96" w14:paraId="5FDA6BA9" w14:textId="77777777" w:rsidTr="00CB56FF">
        <w:tc>
          <w:tcPr>
            <w:tcW w:w="2614" w:type="dxa"/>
          </w:tcPr>
          <w:p w14:paraId="0BF406F5" w14:textId="77777777" w:rsidR="00040789" w:rsidRPr="00432A96" w:rsidRDefault="00040789" w:rsidP="00040789">
            <w:pPr>
              <w:widowControl w:val="0"/>
              <w:spacing w:before="6"/>
              <w:rPr>
                <w:sz w:val="22"/>
                <w:szCs w:val="22"/>
                <w:lang w:val="sr-Latn-ME"/>
              </w:rPr>
            </w:pPr>
            <w:r w:rsidRPr="00432A96">
              <w:rPr>
                <w:sz w:val="22"/>
                <w:lang w:val="sr-Latn-ME"/>
              </w:rPr>
              <w:t>Jodiksanol (INN)</w:t>
            </w:r>
          </w:p>
        </w:tc>
        <w:tc>
          <w:tcPr>
            <w:tcW w:w="3266" w:type="dxa"/>
          </w:tcPr>
          <w:p w14:paraId="2BBBAAD7" w14:textId="7B156E33" w:rsidR="00040789" w:rsidRPr="00432A96" w:rsidRDefault="00040789" w:rsidP="00040789">
            <w:pPr>
              <w:widowControl w:val="0"/>
              <w:spacing w:before="6"/>
              <w:jc w:val="center"/>
              <w:rPr>
                <w:sz w:val="22"/>
                <w:szCs w:val="22"/>
                <w:lang w:val="sr-Latn-ME"/>
              </w:rPr>
            </w:pPr>
            <w:r w:rsidRPr="00432A96">
              <w:rPr>
                <w:sz w:val="22"/>
                <w:lang w:val="sr-Latn-ME"/>
              </w:rPr>
              <w:t>320 mg I/m</w:t>
            </w:r>
            <w:r w:rsidR="00CE516B" w:rsidRPr="00432A96">
              <w:rPr>
                <w:sz w:val="22"/>
                <w:lang w:val="sr-Latn-ME"/>
              </w:rPr>
              <w:t>l</w:t>
            </w:r>
          </w:p>
        </w:tc>
        <w:tc>
          <w:tcPr>
            <w:tcW w:w="3058" w:type="dxa"/>
          </w:tcPr>
          <w:p w14:paraId="5995B8AB" w14:textId="77777777" w:rsidR="00040789" w:rsidRPr="00432A96" w:rsidRDefault="00040789" w:rsidP="00040789">
            <w:pPr>
              <w:widowControl w:val="0"/>
              <w:spacing w:before="6"/>
              <w:jc w:val="center"/>
              <w:rPr>
                <w:sz w:val="22"/>
                <w:szCs w:val="22"/>
                <w:lang w:val="sr-Latn-ME"/>
              </w:rPr>
            </w:pPr>
            <w:r w:rsidRPr="00432A96">
              <w:rPr>
                <w:sz w:val="22"/>
                <w:lang w:val="sr-Latn-ME"/>
              </w:rPr>
              <w:t>652 mg (odgovara 320 mg I)</w:t>
            </w:r>
          </w:p>
        </w:tc>
      </w:tr>
    </w:tbl>
    <w:p w14:paraId="7F21CBAA" w14:textId="77777777" w:rsidR="00684126" w:rsidRPr="00432A96" w:rsidRDefault="00684126" w:rsidP="00684126">
      <w:pPr>
        <w:widowControl w:val="0"/>
        <w:spacing w:before="3"/>
        <w:rPr>
          <w:sz w:val="22"/>
          <w:szCs w:val="22"/>
          <w:lang w:val="sr-Latn-ME"/>
        </w:rPr>
      </w:pPr>
    </w:p>
    <w:p w14:paraId="4E8F2794" w14:textId="77777777" w:rsidR="00684126" w:rsidRPr="00432A96" w:rsidRDefault="00684126" w:rsidP="00684126">
      <w:pPr>
        <w:tabs>
          <w:tab w:val="left" w:pos="284"/>
        </w:tabs>
        <w:jc w:val="both"/>
        <w:rPr>
          <w:w w:val="105"/>
          <w:sz w:val="22"/>
          <w:lang w:val="sr-Latn-ME"/>
        </w:rPr>
      </w:pPr>
      <w:r w:rsidRPr="00432A96">
        <w:rPr>
          <w:w w:val="105"/>
          <w:sz w:val="22"/>
          <w:lang w:val="sr-Latn-ME"/>
        </w:rPr>
        <w:t>Jodiksanol</w:t>
      </w:r>
      <w:r w:rsidRPr="00432A96">
        <w:rPr>
          <w:spacing w:val="-16"/>
          <w:w w:val="105"/>
          <w:sz w:val="22"/>
          <w:lang w:val="sr-Latn-ME"/>
        </w:rPr>
        <w:t xml:space="preserve"> </w:t>
      </w:r>
      <w:r w:rsidRPr="00432A96">
        <w:rPr>
          <w:spacing w:val="4"/>
          <w:w w:val="105"/>
          <w:sz w:val="22"/>
          <w:lang w:val="sr-Latn-ME"/>
        </w:rPr>
        <w:t>je</w:t>
      </w:r>
      <w:r w:rsidRPr="00432A96">
        <w:rPr>
          <w:spacing w:val="-19"/>
          <w:w w:val="105"/>
          <w:sz w:val="22"/>
          <w:lang w:val="sr-Latn-ME"/>
        </w:rPr>
        <w:t xml:space="preserve"> </w:t>
      </w:r>
      <w:r w:rsidRPr="00432A96">
        <w:rPr>
          <w:w w:val="105"/>
          <w:sz w:val="22"/>
          <w:lang w:val="sr-Latn-ME"/>
        </w:rPr>
        <w:t>nejonsko, dimerno, heksajodirano,</w:t>
      </w:r>
      <w:r w:rsidRPr="00432A96">
        <w:rPr>
          <w:spacing w:val="-16"/>
          <w:w w:val="105"/>
          <w:sz w:val="22"/>
          <w:lang w:val="sr-Latn-ME"/>
        </w:rPr>
        <w:t xml:space="preserve"> </w:t>
      </w:r>
      <w:r w:rsidRPr="00432A96">
        <w:rPr>
          <w:w w:val="105"/>
          <w:sz w:val="22"/>
          <w:lang w:val="sr-Latn-ME"/>
        </w:rPr>
        <w:t>rendgensko</w:t>
      </w:r>
      <w:r w:rsidRPr="00432A96">
        <w:rPr>
          <w:spacing w:val="-16"/>
          <w:w w:val="105"/>
          <w:sz w:val="22"/>
          <w:lang w:val="sr-Latn-ME"/>
        </w:rPr>
        <w:t xml:space="preserve"> </w:t>
      </w:r>
      <w:r w:rsidRPr="00432A96">
        <w:rPr>
          <w:w w:val="105"/>
          <w:sz w:val="22"/>
          <w:lang w:val="sr-Latn-ME"/>
        </w:rPr>
        <w:t>kontrastno</w:t>
      </w:r>
      <w:r w:rsidRPr="00432A96">
        <w:rPr>
          <w:spacing w:val="-16"/>
          <w:w w:val="105"/>
          <w:sz w:val="22"/>
          <w:lang w:val="sr-Latn-ME"/>
        </w:rPr>
        <w:t xml:space="preserve"> </w:t>
      </w:r>
      <w:r w:rsidRPr="00432A96">
        <w:rPr>
          <w:w w:val="105"/>
          <w:sz w:val="22"/>
          <w:lang w:val="sr-Latn-ME"/>
        </w:rPr>
        <w:t>sredstvo rastvorljivo u vodi.</w:t>
      </w:r>
    </w:p>
    <w:p w14:paraId="655712AA" w14:textId="77777777" w:rsidR="00631871" w:rsidRPr="00432A96" w:rsidRDefault="00631871" w:rsidP="00684126">
      <w:pPr>
        <w:tabs>
          <w:tab w:val="left" w:pos="284"/>
        </w:tabs>
        <w:jc w:val="both"/>
        <w:rPr>
          <w:spacing w:val="-13"/>
          <w:w w:val="105"/>
          <w:sz w:val="22"/>
          <w:lang w:val="sr-Latn-ME"/>
        </w:rPr>
      </w:pPr>
    </w:p>
    <w:p w14:paraId="64EE251E" w14:textId="1577ECF8" w:rsidR="00684126" w:rsidRPr="00432A96" w:rsidRDefault="00684126" w:rsidP="00684126">
      <w:pPr>
        <w:tabs>
          <w:tab w:val="left" w:pos="284"/>
        </w:tabs>
        <w:jc w:val="both"/>
        <w:rPr>
          <w:sz w:val="22"/>
          <w:lang w:val="sr-Latn-ME"/>
        </w:rPr>
      </w:pPr>
      <w:r w:rsidRPr="00432A96">
        <w:rPr>
          <w:w w:val="105"/>
          <w:sz w:val="22"/>
          <w:lang w:val="sr-Latn-ME"/>
        </w:rPr>
        <w:t>Osmolalnost</w:t>
      </w:r>
      <w:r w:rsidRPr="00432A96">
        <w:rPr>
          <w:spacing w:val="-13"/>
          <w:w w:val="105"/>
          <w:sz w:val="22"/>
          <w:lang w:val="sr-Latn-ME"/>
        </w:rPr>
        <w:t xml:space="preserve"> </w:t>
      </w:r>
      <w:r w:rsidRPr="00432A96">
        <w:rPr>
          <w:w w:val="105"/>
          <w:sz w:val="22"/>
          <w:lang w:val="sr-Latn-ME"/>
        </w:rPr>
        <w:t>i</w:t>
      </w:r>
      <w:r w:rsidRPr="00432A96">
        <w:rPr>
          <w:spacing w:val="-13"/>
          <w:w w:val="105"/>
          <w:sz w:val="22"/>
          <w:lang w:val="sr-Latn-ME"/>
        </w:rPr>
        <w:t xml:space="preserve"> </w:t>
      </w:r>
      <w:r w:rsidRPr="00432A96">
        <w:rPr>
          <w:w w:val="105"/>
          <w:sz w:val="22"/>
          <w:lang w:val="sr-Latn-ME"/>
        </w:rPr>
        <w:t>viskoznost</w:t>
      </w:r>
      <w:r w:rsidRPr="00432A96">
        <w:rPr>
          <w:spacing w:val="-13"/>
          <w:w w:val="105"/>
          <w:sz w:val="22"/>
          <w:lang w:val="sr-Latn-ME"/>
        </w:rPr>
        <w:t xml:space="preserve"> </w:t>
      </w:r>
      <w:r w:rsidRPr="00432A96">
        <w:rPr>
          <w:w w:val="105"/>
          <w:sz w:val="22"/>
          <w:lang w:val="sr-Latn-ME"/>
        </w:rPr>
        <w:t>preparata</w:t>
      </w:r>
      <w:r w:rsidRPr="00432A96">
        <w:rPr>
          <w:spacing w:val="-14"/>
          <w:w w:val="105"/>
          <w:sz w:val="22"/>
          <w:lang w:val="sr-Latn-ME"/>
        </w:rPr>
        <w:t xml:space="preserve"> </w:t>
      </w:r>
      <w:r w:rsidRPr="00432A96">
        <w:rPr>
          <w:w w:val="105"/>
          <w:sz w:val="22"/>
          <w:lang w:val="sr-Latn-ME"/>
        </w:rPr>
        <w:t>Visipaque</w:t>
      </w:r>
      <w:r w:rsidRPr="00432A96">
        <w:rPr>
          <w:spacing w:val="-17"/>
          <w:w w:val="105"/>
          <w:sz w:val="22"/>
          <w:lang w:val="sr-Latn-ME"/>
        </w:rPr>
        <w:t xml:space="preserve"> </w:t>
      </w:r>
      <w:r w:rsidRPr="00432A96">
        <w:rPr>
          <w:w w:val="105"/>
          <w:sz w:val="22"/>
          <w:lang w:val="sr-Latn-ME"/>
        </w:rPr>
        <w:t>su</w:t>
      </w:r>
      <w:r w:rsidRPr="00432A96">
        <w:rPr>
          <w:spacing w:val="-2"/>
          <w:w w:val="103"/>
          <w:sz w:val="22"/>
          <w:lang w:val="sr-Latn-ME"/>
        </w:rPr>
        <w:t xml:space="preserve"> </w:t>
      </w:r>
      <w:r w:rsidRPr="00432A96">
        <w:rPr>
          <w:w w:val="105"/>
          <w:sz w:val="22"/>
          <w:lang w:val="sr-Latn-ME"/>
        </w:rPr>
        <w:t>sl</w:t>
      </w:r>
      <w:r w:rsidR="002253BA">
        <w:rPr>
          <w:w w:val="105"/>
          <w:sz w:val="22"/>
          <w:lang w:val="sr-Latn-ME"/>
        </w:rPr>
        <w:t>j</w:t>
      </w:r>
      <w:r w:rsidRPr="00432A96">
        <w:rPr>
          <w:w w:val="105"/>
          <w:sz w:val="22"/>
          <w:lang w:val="sr-Latn-ME"/>
        </w:rPr>
        <w:t>edeće:</w:t>
      </w:r>
    </w:p>
    <w:p w14:paraId="2F594341" w14:textId="77777777" w:rsidR="00684126" w:rsidRPr="00432A96" w:rsidRDefault="00684126" w:rsidP="00684126">
      <w:pPr>
        <w:widowControl w:val="0"/>
        <w:spacing w:before="6"/>
        <w:rPr>
          <w:sz w:val="22"/>
          <w:szCs w:val="22"/>
          <w:lang w:val="sr-Latn-ME"/>
        </w:rPr>
      </w:pPr>
    </w:p>
    <w:tbl>
      <w:tblPr>
        <w:tblStyle w:val="TableGrid"/>
        <w:tblW w:w="0" w:type="auto"/>
        <w:tblInd w:w="137" w:type="dxa"/>
        <w:tblLook w:val="04A0" w:firstRow="1" w:lastRow="0" w:firstColumn="1" w:lastColumn="0" w:noHBand="0" w:noVBand="1"/>
      </w:tblPr>
      <w:tblGrid>
        <w:gridCol w:w="2617"/>
        <w:gridCol w:w="3549"/>
        <w:gridCol w:w="2772"/>
      </w:tblGrid>
      <w:tr w:rsidR="00040789" w:rsidRPr="00432A96" w14:paraId="39EFA07C" w14:textId="77777777" w:rsidTr="00CB56FF">
        <w:tc>
          <w:tcPr>
            <w:tcW w:w="2617" w:type="dxa"/>
          </w:tcPr>
          <w:p w14:paraId="7FD0BDEB" w14:textId="77777777" w:rsidR="00040789" w:rsidRPr="00432A96" w:rsidRDefault="00040789" w:rsidP="00040789">
            <w:pPr>
              <w:widowControl w:val="0"/>
              <w:spacing w:before="6"/>
              <w:jc w:val="center"/>
              <w:rPr>
                <w:sz w:val="22"/>
                <w:szCs w:val="22"/>
                <w:lang w:val="sr-Latn-ME"/>
              </w:rPr>
            </w:pPr>
            <w:r w:rsidRPr="00432A96">
              <w:rPr>
                <w:sz w:val="22"/>
                <w:szCs w:val="22"/>
                <w:lang w:val="sr-Latn-ME"/>
              </w:rPr>
              <w:t>Koncentracija</w:t>
            </w:r>
          </w:p>
          <w:p w14:paraId="02A1714C" w14:textId="764D9888" w:rsidR="00CA3A60" w:rsidRPr="00432A96" w:rsidRDefault="00CA3A60" w:rsidP="00040789">
            <w:pPr>
              <w:widowControl w:val="0"/>
              <w:spacing w:before="6"/>
              <w:jc w:val="center"/>
              <w:rPr>
                <w:sz w:val="22"/>
                <w:szCs w:val="22"/>
                <w:lang w:val="sr-Latn-ME"/>
              </w:rPr>
            </w:pPr>
            <w:r w:rsidRPr="00432A96">
              <w:rPr>
                <w:sz w:val="22"/>
                <w:szCs w:val="22"/>
                <w:lang w:val="sr-Latn-ME"/>
              </w:rPr>
              <w:t>(mg I/ml)</w:t>
            </w:r>
          </w:p>
        </w:tc>
        <w:tc>
          <w:tcPr>
            <w:tcW w:w="3549" w:type="dxa"/>
          </w:tcPr>
          <w:p w14:paraId="06843373" w14:textId="77777777" w:rsidR="00040789" w:rsidRPr="00432A96" w:rsidRDefault="00040789" w:rsidP="00040789">
            <w:pPr>
              <w:widowControl w:val="0"/>
              <w:spacing w:before="6"/>
              <w:jc w:val="center"/>
              <w:rPr>
                <w:sz w:val="22"/>
                <w:szCs w:val="22"/>
                <w:lang w:val="sr-Latn-ME"/>
              </w:rPr>
            </w:pPr>
            <w:r w:rsidRPr="00432A96">
              <w:rPr>
                <w:sz w:val="22"/>
                <w:szCs w:val="22"/>
                <w:lang w:val="sr-Latn-ME"/>
              </w:rPr>
              <w:t xml:space="preserve">Osmolalnost* </w:t>
            </w:r>
          </w:p>
          <w:p w14:paraId="18B67728" w14:textId="16DE4BF0" w:rsidR="00040789" w:rsidRPr="00432A96" w:rsidRDefault="00CA3A60" w:rsidP="00040789">
            <w:pPr>
              <w:widowControl w:val="0"/>
              <w:spacing w:before="6"/>
              <w:jc w:val="center"/>
              <w:rPr>
                <w:sz w:val="22"/>
                <w:szCs w:val="22"/>
                <w:lang w:val="sr-Latn-ME"/>
              </w:rPr>
            </w:pPr>
            <w:r w:rsidRPr="00432A96">
              <w:rPr>
                <w:sz w:val="22"/>
                <w:szCs w:val="22"/>
                <w:lang w:val="sr-Latn-ME"/>
              </w:rPr>
              <w:t>(</w:t>
            </w:r>
            <w:r w:rsidR="00040789" w:rsidRPr="00432A96">
              <w:rPr>
                <w:sz w:val="22"/>
                <w:szCs w:val="22"/>
                <w:lang w:val="sr-Latn-ME"/>
              </w:rPr>
              <w:t>Osm/kg</w:t>
            </w:r>
            <w:r w:rsidR="00363070" w:rsidRPr="00432A96">
              <w:rPr>
                <w:sz w:val="22"/>
                <w:szCs w:val="22"/>
                <w:lang w:val="sr-Latn-ME"/>
              </w:rPr>
              <w:t xml:space="preserve"> H</w:t>
            </w:r>
            <w:r w:rsidR="00363070" w:rsidRPr="00432A96">
              <w:rPr>
                <w:sz w:val="22"/>
                <w:szCs w:val="22"/>
                <w:vertAlign w:val="subscript"/>
                <w:lang w:val="sr-Latn-ME"/>
              </w:rPr>
              <w:t>2</w:t>
            </w:r>
            <w:r w:rsidR="00363070" w:rsidRPr="00432A96">
              <w:rPr>
                <w:sz w:val="22"/>
                <w:szCs w:val="22"/>
                <w:lang w:val="sr-Latn-ME"/>
              </w:rPr>
              <w:t>O</w:t>
            </w:r>
            <w:r w:rsidRPr="00432A96">
              <w:rPr>
                <w:sz w:val="22"/>
                <w:szCs w:val="22"/>
                <w:lang w:val="sr-Latn-ME"/>
              </w:rPr>
              <w:t>)</w:t>
            </w:r>
          </w:p>
        </w:tc>
        <w:tc>
          <w:tcPr>
            <w:tcW w:w="2772" w:type="dxa"/>
          </w:tcPr>
          <w:p w14:paraId="2B0602BA" w14:textId="77777777" w:rsidR="00040789" w:rsidRPr="00432A96" w:rsidRDefault="00040789" w:rsidP="00040789">
            <w:pPr>
              <w:widowControl w:val="0"/>
              <w:spacing w:before="6"/>
              <w:jc w:val="center"/>
              <w:rPr>
                <w:sz w:val="22"/>
                <w:szCs w:val="22"/>
                <w:lang w:val="sr-Latn-ME"/>
              </w:rPr>
            </w:pPr>
            <w:r w:rsidRPr="00432A96">
              <w:rPr>
                <w:sz w:val="22"/>
                <w:szCs w:val="22"/>
                <w:lang w:val="sr-Latn-ME"/>
              </w:rPr>
              <w:t>Viskozitet (mPa s)</w:t>
            </w:r>
          </w:p>
          <w:p w14:paraId="20A375EC" w14:textId="77777777" w:rsidR="00040789" w:rsidRPr="00432A96" w:rsidRDefault="00040789" w:rsidP="00040789">
            <w:pPr>
              <w:widowControl w:val="0"/>
              <w:spacing w:before="6"/>
              <w:jc w:val="center"/>
              <w:rPr>
                <w:sz w:val="22"/>
                <w:szCs w:val="22"/>
                <w:lang w:val="sr-Latn-ME"/>
              </w:rPr>
            </w:pPr>
            <w:r w:rsidRPr="00432A96">
              <w:rPr>
                <w:spacing w:val="-3"/>
                <w:w w:val="103"/>
                <w:sz w:val="20"/>
                <w:lang w:val="sr-Latn-ME"/>
              </w:rPr>
              <w:t>2</w:t>
            </w:r>
            <w:r w:rsidRPr="00432A96">
              <w:rPr>
                <w:spacing w:val="1"/>
                <w:w w:val="103"/>
                <w:sz w:val="20"/>
                <w:lang w:val="sr-Latn-ME"/>
              </w:rPr>
              <w:t>0</w:t>
            </w:r>
            <w:r w:rsidRPr="00432A96">
              <w:rPr>
                <w:spacing w:val="1"/>
                <w:position w:val="10"/>
                <w:sz w:val="13"/>
                <w:lang w:val="sr-Latn-ME"/>
              </w:rPr>
              <w:t>o</w:t>
            </w:r>
            <w:r w:rsidRPr="00432A96">
              <w:rPr>
                <w:w w:val="103"/>
                <w:sz w:val="20"/>
                <w:lang w:val="sr-Latn-ME"/>
              </w:rPr>
              <w:t xml:space="preserve">C                   </w:t>
            </w:r>
            <w:r w:rsidRPr="00432A96">
              <w:rPr>
                <w:spacing w:val="1"/>
                <w:w w:val="103"/>
                <w:sz w:val="20"/>
                <w:lang w:val="sr-Latn-ME"/>
              </w:rPr>
              <w:t>37</w:t>
            </w:r>
            <w:r w:rsidRPr="00432A96">
              <w:rPr>
                <w:spacing w:val="1"/>
                <w:position w:val="10"/>
                <w:sz w:val="13"/>
                <w:lang w:val="sr-Latn-ME"/>
              </w:rPr>
              <w:t>o</w:t>
            </w:r>
            <w:r w:rsidRPr="00432A96">
              <w:rPr>
                <w:w w:val="103"/>
                <w:sz w:val="20"/>
                <w:lang w:val="sr-Latn-ME"/>
              </w:rPr>
              <w:t>C</w:t>
            </w:r>
          </w:p>
        </w:tc>
      </w:tr>
      <w:tr w:rsidR="00040789" w:rsidRPr="00432A96" w14:paraId="3E84A8F3" w14:textId="77777777" w:rsidTr="00CB56FF">
        <w:tc>
          <w:tcPr>
            <w:tcW w:w="2617" w:type="dxa"/>
          </w:tcPr>
          <w:p w14:paraId="27F8EAC7" w14:textId="54EFB127" w:rsidR="00040789" w:rsidRPr="00432A96" w:rsidRDefault="00040789" w:rsidP="00F247E2">
            <w:pPr>
              <w:widowControl w:val="0"/>
              <w:spacing w:before="6"/>
              <w:jc w:val="center"/>
              <w:rPr>
                <w:sz w:val="22"/>
                <w:szCs w:val="22"/>
                <w:lang w:val="sr-Latn-ME"/>
              </w:rPr>
            </w:pPr>
            <w:r w:rsidRPr="00432A96">
              <w:rPr>
                <w:spacing w:val="-1"/>
                <w:w w:val="103"/>
                <w:sz w:val="20"/>
                <w:lang w:val="sr-Latn-ME"/>
              </w:rPr>
              <w:t>32</w:t>
            </w:r>
            <w:r w:rsidRPr="00432A96">
              <w:rPr>
                <w:w w:val="103"/>
                <w:sz w:val="20"/>
                <w:lang w:val="sr-Latn-ME"/>
              </w:rPr>
              <w:t>0</w:t>
            </w:r>
            <w:r w:rsidRPr="00432A96">
              <w:rPr>
                <w:sz w:val="20"/>
                <w:lang w:val="sr-Latn-ME"/>
              </w:rPr>
              <w:t xml:space="preserve"> </w:t>
            </w:r>
            <w:r w:rsidRPr="00432A96">
              <w:rPr>
                <w:spacing w:val="-1"/>
                <w:w w:val="103"/>
                <w:sz w:val="20"/>
                <w:lang w:val="sr-Latn-ME"/>
              </w:rPr>
              <w:t>m</w:t>
            </w:r>
            <w:r w:rsidRPr="00432A96">
              <w:rPr>
                <w:w w:val="103"/>
                <w:sz w:val="20"/>
                <w:lang w:val="sr-Latn-ME"/>
              </w:rPr>
              <w:t>g</w:t>
            </w:r>
            <w:r w:rsidRPr="00432A96">
              <w:rPr>
                <w:sz w:val="20"/>
                <w:lang w:val="sr-Latn-ME"/>
              </w:rPr>
              <w:t xml:space="preserve"> </w:t>
            </w:r>
            <w:r w:rsidRPr="00432A96">
              <w:rPr>
                <w:spacing w:val="-1"/>
                <w:w w:val="103"/>
                <w:sz w:val="20"/>
                <w:lang w:val="sr-Latn-ME"/>
              </w:rPr>
              <w:t>I</w:t>
            </w:r>
            <w:r w:rsidRPr="00432A96">
              <w:rPr>
                <w:spacing w:val="4"/>
                <w:w w:val="103"/>
                <w:sz w:val="20"/>
                <w:lang w:val="sr-Latn-ME"/>
              </w:rPr>
              <w:t>/</w:t>
            </w:r>
            <w:r w:rsidRPr="00432A96">
              <w:rPr>
                <w:spacing w:val="-8"/>
                <w:w w:val="103"/>
                <w:sz w:val="20"/>
                <w:lang w:val="sr-Latn-ME"/>
              </w:rPr>
              <w:t>m</w:t>
            </w:r>
            <w:r w:rsidR="00CE516B" w:rsidRPr="00432A96">
              <w:rPr>
                <w:spacing w:val="-8"/>
                <w:w w:val="103"/>
                <w:sz w:val="20"/>
                <w:lang w:val="sr-Latn-ME"/>
              </w:rPr>
              <w:t>l</w:t>
            </w:r>
          </w:p>
        </w:tc>
        <w:tc>
          <w:tcPr>
            <w:tcW w:w="3549" w:type="dxa"/>
          </w:tcPr>
          <w:p w14:paraId="135398A1" w14:textId="77777777" w:rsidR="00040789" w:rsidRPr="00432A96" w:rsidRDefault="00040789" w:rsidP="00040789">
            <w:pPr>
              <w:widowControl w:val="0"/>
              <w:spacing w:before="6"/>
              <w:jc w:val="center"/>
              <w:rPr>
                <w:sz w:val="22"/>
                <w:szCs w:val="22"/>
                <w:lang w:val="sr-Latn-ME"/>
              </w:rPr>
            </w:pPr>
            <w:r w:rsidRPr="00432A96">
              <w:rPr>
                <w:sz w:val="22"/>
                <w:szCs w:val="22"/>
                <w:lang w:val="sr-Latn-ME"/>
              </w:rPr>
              <w:t>290</w:t>
            </w:r>
          </w:p>
        </w:tc>
        <w:tc>
          <w:tcPr>
            <w:tcW w:w="2772" w:type="dxa"/>
          </w:tcPr>
          <w:p w14:paraId="09132525" w14:textId="77777777" w:rsidR="00040789" w:rsidRPr="00432A96" w:rsidRDefault="00040789" w:rsidP="00040789">
            <w:pPr>
              <w:widowControl w:val="0"/>
              <w:spacing w:before="6"/>
              <w:jc w:val="center"/>
              <w:rPr>
                <w:sz w:val="22"/>
                <w:szCs w:val="22"/>
                <w:lang w:val="sr-Latn-ME"/>
              </w:rPr>
            </w:pPr>
            <w:r w:rsidRPr="00432A96">
              <w:rPr>
                <w:sz w:val="22"/>
                <w:szCs w:val="22"/>
                <w:lang w:val="sr-Latn-ME"/>
              </w:rPr>
              <w:t>25.4                   11.4</w:t>
            </w:r>
          </w:p>
        </w:tc>
      </w:tr>
    </w:tbl>
    <w:p w14:paraId="04A34499" w14:textId="39D3E267" w:rsidR="00684126" w:rsidRPr="00432A96" w:rsidRDefault="00684126" w:rsidP="00E654E5">
      <w:pPr>
        <w:widowControl w:val="0"/>
        <w:spacing w:line="277" w:lineRule="exact"/>
        <w:ind w:right="43"/>
        <w:rPr>
          <w:rFonts w:eastAsia="Calibri"/>
          <w:w w:val="105"/>
          <w:sz w:val="22"/>
          <w:szCs w:val="22"/>
          <w:lang w:val="sr-Latn-ME"/>
        </w:rPr>
      </w:pPr>
      <w:r w:rsidRPr="00432A96">
        <w:rPr>
          <w:rFonts w:eastAsia="Calibri"/>
          <w:w w:val="105"/>
          <w:sz w:val="22"/>
          <w:szCs w:val="22"/>
          <w:lang w:val="sr-Latn-ME"/>
        </w:rPr>
        <w:t>*</w:t>
      </w:r>
      <w:r w:rsidRPr="00432A96">
        <w:rPr>
          <w:rFonts w:eastAsia="Calibri"/>
          <w:spacing w:val="-15"/>
          <w:w w:val="105"/>
          <w:sz w:val="22"/>
          <w:szCs w:val="22"/>
          <w:lang w:val="sr-Latn-ME"/>
        </w:rPr>
        <w:t xml:space="preserve"> </w:t>
      </w:r>
      <w:r w:rsidRPr="00432A96">
        <w:rPr>
          <w:rFonts w:eastAsia="Calibri"/>
          <w:w w:val="105"/>
          <w:sz w:val="22"/>
          <w:szCs w:val="22"/>
          <w:lang w:val="sr-Latn-ME"/>
        </w:rPr>
        <w:t>Metod:</w:t>
      </w:r>
      <w:r w:rsidRPr="00432A96">
        <w:rPr>
          <w:rFonts w:eastAsia="Calibri"/>
          <w:spacing w:val="-15"/>
          <w:w w:val="105"/>
          <w:sz w:val="22"/>
          <w:szCs w:val="22"/>
          <w:lang w:val="sr-Latn-ME"/>
        </w:rPr>
        <w:t xml:space="preserve"> </w:t>
      </w:r>
      <w:r w:rsidRPr="00432A96">
        <w:rPr>
          <w:rFonts w:eastAsia="Calibri"/>
          <w:w w:val="105"/>
          <w:sz w:val="22"/>
          <w:szCs w:val="22"/>
          <w:lang w:val="sr-Latn-ME"/>
        </w:rPr>
        <w:t>Osmometrija para - pritisak</w:t>
      </w:r>
    </w:p>
    <w:p w14:paraId="6F529E89" w14:textId="5A62B5B5" w:rsidR="00CA3A60" w:rsidRDefault="00CA3A60" w:rsidP="008B601C">
      <w:pPr>
        <w:widowControl w:val="0"/>
        <w:spacing w:line="228" w:lineRule="exact"/>
        <w:ind w:right="43"/>
        <w:rPr>
          <w:w w:val="105"/>
          <w:sz w:val="22"/>
          <w:szCs w:val="22"/>
          <w:lang w:val="sr-Latn-ME"/>
        </w:rPr>
      </w:pPr>
    </w:p>
    <w:p w14:paraId="17E1B68D" w14:textId="15F2FBE8" w:rsidR="001A1EEE" w:rsidRPr="00866EC1" w:rsidRDefault="001A1EEE" w:rsidP="008B601C">
      <w:pPr>
        <w:widowControl w:val="0"/>
        <w:spacing w:line="228" w:lineRule="exact"/>
        <w:ind w:right="43"/>
        <w:rPr>
          <w:w w:val="105"/>
          <w:sz w:val="22"/>
          <w:szCs w:val="22"/>
          <w:lang w:val="sr-Latn-ME"/>
        </w:rPr>
      </w:pPr>
      <w:r w:rsidRPr="00F247E2">
        <w:rPr>
          <w:rFonts w:ascii="TimesNewRoman" w:hAnsi="TimesNewRoman" w:cs="TimesNewRoman"/>
          <w:sz w:val="22"/>
          <w:szCs w:val="22"/>
          <w:lang w:val="sr-Latn-ME" w:eastAsia="sr-Latn-ME"/>
        </w:rPr>
        <w:t>Pomoćna supstanca sa potvrđenim dejstvom:</w:t>
      </w:r>
    </w:p>
    <w:p w14:paraId="4A563FB7" w14:textId="036EAF2E" w:rsidR="00684126" w:rsidRPr="00432A96" w:rsidRDefault="00EF4A71" w:rsidP="00EF4A71">
      <w:pPr>
        <w:widowControl w:val="0"/>
        <w:spacing w:line="228" w:lineRule="exact"/>
        <w:ind w:right="43"/>
        <w:rPr>
          <w:w w:val="105"/>
          <w:sz w:val="22"/>
          <w:szCs w:val="22"/>
          <w:lang w:val="sr-Latn-ME"/>
        </w:rPr>
      </w:pPr>
      <w:r w:rsidRPr="00432A96">
        <w:rPr>
          <w:w w:val="105"/>
          <w:sz w:val="22"/>
          <w:szCs w:val="22"/>
          <w:lang w:val="sr-Latn-ME"/>
        </w:rPr>
        <w:t xml:space="preserve">Lijek Visipaque sadrži 0,45 mg (0,02 mmol) natrijuma po </w:t>
      </w:r>
      <w:r w:rsidR="00F00EC8" w:rsidRPr="00432A96">
        <w:rPr>
          <w:w w:val="105"/>
          <w:sz w:val="22"/>
          <w:szCs w:val="22"/>
          <w:lang w:val="sr-Latn-ME"/>
        </w:rPr>
        <w:t>1</w:t>
      </w:r>
      <w:r w:rsidR="005F78D5">
        <w:rPr>
          <w:w w:val="105"/>
          <w:sz w:val="22"/>
          <w:szCs w:val="22"/>
          <w:lang w:val="sr-Latn-ME"/>
        </w:rPr>
        <w:t xml:space="preserve"> </w:t>
      </w:r>
      <w:r w:rsidRPr="00432A96">
        <w:rPr>
          <w:w w:val="105"/>
          <w:sz w:val="22"/>
          <w:szCs w:val="22"/>
          <w:lang w:val="sr-Latn-ME"/>
        </w:rPr>
        <w:t xml:space="preserve">ml. Ovo treba uzeti u obzir kod pacijenata na dijeti sa kontrolisanom unosom natrijuma </w:t>
      </w:r>
      <w:r w:rsidR="00543E9B" w:rsidRPr="00432A96">
        <w:rPr>
          <w:w w:val="105"/>
          <w:sz w:val="22"/>
          <w:szCs w:val="22"/>
          <w:lang w:val="sr-Latn-ME"/>
        </w:rPr>
        <w:t>(vid</w:t>
      </w:r>
      <w:r w:rsidR="00F00EC8" w:rsidRPr="00432A96">
        <w:rPr>
          <w:w w:val="105"/>
          <w:sz w:val="22"/>
          <w:szCs w:val="22"/>
          <w:lang w:val="sr-Latn-ME"/>
        </w:rPr>
        <w:t>j</w:t>
      </w:r>
      <w:r w:rsidR="00543E9B" w:rsidRPr="00432A96">
        <w:rPr>
          <w:w w:val="105"/>
          <w:sz w:val="22"/>
          <w:szCs w:val="22"/>
          <w:lang w:val="sr-Latn-ME"/>
        </w:rPr>
        <w:t xml:space="preserve">eti </w:t>
      </w:r>
      <w:r w:rsidR="005E7E49">
        <w:rPr>
          <w:w w:val="105"/>
          <w:sz w:val="22"/>
          <w:szCs w:val="22"/>
          <w:lang w:val="sr-Latn-ME"/>
        </w:rPr>
        <w:t>dio</w:t>
      </w:r>
      <w:r w:rsidR="005E7E49" w:rsidRPr="00432A96">
        <w:rPr>
          <w:w w:val="105"/>
          <w:sz w:val="22"/>
          <w:szCs w:val="22"/>
          <w:lang w:val="sr-Latn-ME"/>
        </w:rPr>
        <w:t xml:space="preserve"> </w:t>
      </w:r>
      <w:r w:rsidR="00543E9B" w:rsidRPr="00432A96">
        <w:rPr>
          <w:w w:val="105"/>
          <w:sz w:val="22"/>
          <w:szCs w:val="22"/>
          <w:lang w:val="sr-Latn-ME"/>
        </w:rPr>
        <w:t>4.4).</w:t>
      </w:r>
    </w:p>
    <w:p w14:paraId="69D719F5" w14:textId="77777777" w:rsidR="00684126" w:rsidRPr="00432A96" w:rsidRDefault="00684126">
      <w:pPr>
        <w:rPr>
          <w:sz w:val="22"/>
          <w:szCs w:val="22"/>
          <w:lang w:val="sr-Latn-ME"/>
        </w:rPr>
      </w:pPr>
    </w:p>
    <w:p w14:paraId="7C0BBAF8" w14:textId="54721B62" w:rsidR="0003793F" w:rsidRPr="00432A96" w:rsidRDefault="0003793F">
      <w:pPr>
        <w:rPr>
          <w:sz w:val="22"/>
          <w:szCs w:val="22"/>
          <w:lang w:val="sr-Latn-ME"/>
        </w:rPr>
      </w:pPr>
      <w:r w:rsidRPr="00432A96">
        <w:rPr>
          <w:sz w:val="22"/>
          <w:szCs w:val="22"/>
          <w:lang w:val="sr-Latn-ME"/>
        </w:rPr>
        <w:t xml:space="preserve">Za spisak svih ekscipijenasa, pogledati </w:t>
      </w:r>
      <w:r w:rsidR="005E7E49">
        <w:rPr>
          <w:sz w:val="22"/>
          <w:szCs w:val="22"/>
          <w:lang w:val="sr-Latn-ME"/>
        </w:rPr>
        <w:t>dio</w:t>
      </w:r>
      <w:r w:rsidR="005E7E49" w:rsidRPr="00432A96">
        <w:rPr>
          <w:sz w:val="22"/>
          <w:szCs w:val="22"/>
          <w:lang w:val="sr-Latn-ME"/>
        </w:rPr>
        <w:t xml:space="preserve"> </w:t>
      </w:r>
      <w:r w:rsidRPr="00432A96">
        <w:rPr>
          <w:sz w:val="22"/>
          <w:szCs w:val="22"/>
          <w:lang w:val="sr-Latn-ME"/>
        </w:rPr>
        <w:t>6.1.</w:t>
      </w:r>
    </w:p>
    <w:p w14:paraId="4222E0A3" w14:textId="07B17E7D" w:rsidR="00C37FD7" w:rsidRDefault="00C37FD7">
      <w:pPr>
        <w:rPr>
          <w:sz w:val="22"/>
          <w:szCs w:val="22"/>
          <w:lang w:val="sr-Latn-ME"/>
        </w:rPr>
      </w:pPr>
    </w:p>
    <w:p w14:paraId="3F4E2B98" w14:textId="77777777" w:rsidR="005E7E49" w:rsidRPr="00432A96" w:rsidRDefault="005E7E49">
      <w:pPr>
        <w:rPr>
          <w:sz w:val="22"/>
          <w:szCs w:val="22"/>
          <w:lang w:val="sr-Latn-ME"/>
        </w:rPr>
      </w:pPr>
    </w:p>
    <w:p w14:paraId="4F109200" w14:textId="33CD84B3" w:rsidR="00411B4B" w:rsidRPr="00432A96" w:rsidRDefault="00411B4B" w:rsidP="00F5167F">
      <w:pPr>
        <w:tabs>
          <w:tab w:val="left" w:pos="540"/>
          <w:tab w:val="left" w:pos="569"/>
        </w:tabs>
        <w:rPr>
          <w:b/>
          <w:bCs/>
          <w:sz w:val="22"/>
          <w:szCs w:val="22"/>
          <w:lang w:val="sr-Latn-ME"/>
        </w:rPr>
      </w:pPr>
      <w:r w:rsidRPr="00432A96">
        <w:rPr>
          <w:b/>
          <w:bCs/>
          <w:sz w:val="22"/>
          <w:szCs w:val="22"/>
          <w:lang w:val="sr-Latn-ME"/>
        </w:rPr>
        <w:t xml:space="preserve">3. </w:t>
      </w:r>
      <w:r w:rsidR="00F5167F" w:rsidRPr="00432A96">
        <w:rPr>
          <w:b/>
          <w:bCs/>
          <w:sz w:val="22"/>
          <w:szCs w:val="22"/>
          <w:lang w:val="sr-Latn-ME"/>
        </w:rPr>
        <w:tab/>
      </w:r>
      <w:r w:rsidRPr="00432A96">
        <w:rPr>
          <w:b/>
          <w:bCs/>
          <w:sz w:val="22"/>
          <w:szCs w:val="22"/>
          <w:lang w:val="sr-Latn-ME"/>
        </w:rPr>
        <w:t>FARMACEUTSKI OBLIK</w:t>
      </w:r>
      <w:r w:rsidR="009F2D23" w:rsidRPr="00432A96">
        <w:rPr>
          <w:b/>
          <w:bCs/>
          <w:sz w:val="22"/>
          <w:szCs w:val="22"/>
          <w:lang w:val="sr-Latn-ME"/>
        </w:rPr>
        <w:t xml:space="preserve"> </w:t>
      </w:r>
    </w:p>
    <w:p w14:paraId="6E68A13D" w14:textId="3EFE95AD" w:rsidR="00D03A90" w:rsidRPr="00432A96" w:rsidRDefault="00D03A90" w:rsidP="00F5167F">
      <w:pPr>
        <w:tabs>
          <w:tab w:val="left" w:pos="540"/>
          <w:tab w:val="left" w:pos="569"/>
        </w:tabs>
        <w:rPr>
          <w:b/>
          <w:bCs/>
          <w:sz w:val="22"/>
          <w:szCs w:val="22"/>
          <w:lang w:val="sr-Latn-ME"/>
        </w:rPr>
      </w:pPr>
    </w:p>
    <w:p w14:paraId="2FF9393D" w14:textId="39EC36C3" w:rsidR="008B601C" w:rsidRPr="00432A96" w:rsidRDefault="008B601C" w:rsidP="008B601C">
      <w:pPr>
        <w:widowControl w:val="0"/>
        <w:spacing w:before="72"/>
        <w:ind w:right="43"/>
        <w:rPr>
          <w:w w:val="105"/>
          <w:sz w:val="22"/>
          <w:szCs w:val="22"/>
          <w:lang w:val="sr-Latn-ME"/>
        </w:rPr>
      </w:pPr>
      <w:r w:rsidRPr="00432A96">
        <w:rPr>
          <w:w w:val="105"/>
          <w:sz w:val="22"/>
          <w:szCs w:val="22"/>
          <w:lang w:val="sr-Latn-ME"/>
        </w:rPr>
        <w:t>Rastvor</w:t>
      </w:r>
      <w:r w:rsidRPr="00432A96">
        <w:rPr>
          <w:spacing w:val="-22"/>
          <w:w w:val="105"/>
          <w:sz w:val="22"/>
          <w:szCs w:val="22"/>
          <w:lang w:val="sr-Latn-ME"/>
        </w:rPr>
        <w:t xml:space="preserve"> </w:t>
      </w:r>
      <w:r w:rsidRPr="00432A96">
        <w:rPr>
          <w:w w:val="105"/>
          <w:sz w:val="22"/>
          <w:szCs w:val="22"/>
          <w:lang w:val="sr-Latn-ME"/>
        </w:rPr>
        <w:t>za</w:t>
      </w:r>
      <w:r w:rsidRPr="00432A96">
        <w:rPr>
          <w:spacing w:val="-22"/>
          <w:w w:val="105"/>
          <w:sz w:val="22"/>
          <w:szCs w:val="22"/>
          <w:lang w:val="sr-Latn-ME"/>
        </w:rPr>
        <w:t xml:space="preserve"> </w:t>
      </w:r>
      <w:r w:rsidRPr="00432A96">
        <w:rPr>
          <w:w w:val="105"/>
          <w:sz w:val="22"/>
          <w:szCs w:val="22"/>
          <w:lang w:val="sr-Latn-ME"/>
        </w:rPr>
        <w:t>injekciju.</w:t>
      </w:r>
    </w:p>
    <w:p w14:paraId="691B1449" w14:textId="3D4ADE15" w:rsidR="0093667A" w:rsidRPr="00432A96" w:rsidRDefault="005E7E49" w:rsidP="0093667A">
      <w:pPr>
        <w:widowControl w:val="0"/>
        <w:spacing w:before="5" w:line="249" w:lineRule="auto"/>
        <w:ind w:right="1186"/>
        <w:rPr>
          <w:w w:val="105"/>
          <w:sz w:val="22"/>
          <w:szCs w:val="22"/>
          <w:lang w:val="sr-Latn-ME"/>
        </w:rPr>
      </w:pPr>
      <w:r>
        <w:rPr>
          <w:w w:val="105"/>
          <w:sz w:val="22"/>
          <w:szCs w:val="22"/>
          <w:lang w:val="sr-Latn-ME"/>
        </w:rPr>
        <w:t xml:space="preserve">Lijek </w:t>
      </w:r>
      <w:r w:rsidR="0093667A" w:rsidRPr="00432A96">
        <w:rPr>
          <w:w w:val="105"/>
          <w:sz w:val="22"/>
          <w:szCs w:val="22"/>
          <w:lang w:val="sr-Latn-ME"/>
        </w:rPr>
        <w:t>Visipaque</w:t>
      </w:r>
      <w:r w:rsidR="00E27BBB" w:rsidRPr="00432A96">
        <w:rPr>
          <w:spacing w:val="12"/>
          <w:w w:val="105"/>
          <w:sz w:val="22"/>
          <w:szCs w:val="22"/>
          <w:lang w:val="sr-Latn-ME"/>
        </w:rPr>
        <w:t xml:space="preserve"> </w:t>
      </w:r>
      <w:r w:rsidR="0093667A" w:rsidRPr="00432A96">
        <w:rPr>
          <w:w w:val="105"/>
          <w:sz w:val="22"/>
          <w:szCs w:val="22"/>
          <w:lang w:val="sr-Latn-ME"/>
        </w:rPr>
        <w:t>je</w:t>
      </w:r>
      <w:r w:rsidR="0093667A" w:rsidRPr="00432A96">
        <w:rPr>
          <w:spacing w:val="-12"/>
          <w:w w:val="105"/>
          <w:sz w:val="22"/>
          <w:szCs w:val="22"/>
          <w:lang w:val="sr-Latn-ME"/>
        </w:rPr>
        <w:t xml:space="preserve"> </w:t>
      </w:r>
      <w:r w:rsidR="0093667A" w:rsidRPr="00432A96">
        <w:rPr>
          <w:w w:val="105"/>
          <w:sz w:val="22"/>
          <w:szCs w:val="22"/>
          <w:lang w:val="sr-Latn-ME"/>
        </w:rPr>
        <w:t>bistar,</w:t>
      </w:r>
      <w:r w:rsidR="0093667A" w:rsidRPr="00432A96">
        <w:rPr>
          <w:spacing w:val="-12"/>
          <w:w w:val="105"/>
          <w:sz w:val="22"/>
          <w:szCs w:val="22"/>
          <w:lang w:val="sr-Latn-ME"/>
        </w:rPr>
        <w:t xml:space="preserve"> </w:t>
      </w:r>
      <w:r w:rsidR="0093667A" w:rsidRPr="00432A96">
        <w:rPr>
          <w:w w:val="105"/>
          <w:sz w:val="22"/>
          <w:szCs w:val="22"/>
          <w:lang w:val="sr-Latn-ME"/>
        </w:rPr>
        <w:t>bezbojan</w:t>
      </w:r>
      <w:r w:rsidR="0093667A" w:rsidRPr="00432A96">
        <w:rPr>
          <w:spacing w:val="-12"/>
          <w:w w:val="105"/>
          <w:sz w:val="22"/>
          <w:szCs w:val="22"/>
          <w:lang w:val="sr-Latn-ME"/>
        </w:rPr>
        <w:t xml:space="preserve"> </w:t>
      </w:r>
      <w:r w:rsidR="0093667A" w:rsidRPr="00432A96">
        <w:rPr>
          <w:w w:val="105"/>
          <w:sz w:val="22"/>
          <w:szCs w:val="22"/>
          <w:lang w:val="sr-Latn-ME"/>
        </w:rPr>
        <w:t>do</w:t>
      </w:r>
      <w:r w:rsidR="0093667A" w:rsidRPr="00432A96">
        <w:rPr>
          <w:spacing w:val="-12"/>
          <w:w w:val="105"/>
          <w:sz w:val="22"/>
          <w:szCs w:val="22"/>
          <w:lang w:val="sr-Latn-ME"/>
        </w:rPr>
        <w:t xml:space="preserve"> </w:t>
      </w:r>
      <w:r>
        <w:rPr>
          <w:w w:val="105"/>
          <w:sz w:val="22"/>
          <w:szCs w:val="22"/>
          <w:lang w:val="sr-Latn-ME"/>
        </w:rPr>
        <w:t>blijedo</w:t>
      </w:r>
      <w:r w:rsidR="0093667A" w:rsidRPr="00432A96">
        <w:rPr>
          <w:w w:val="105"/>
          <w:sz w:val="22"/>
          <w:szCs w:val="22"/>
          <w:lang w:val="sr-Latn-ME"/>
        </w:rPr>
        <w:t>žut</w:t>
      </w:r>
      <w:r w:rsidR="0093667A" w:rsidRPr="00432A96">
        <w:rPr>
          <w:spacing w:val="-12"/>
          <w:w w:val="105"/>
          <w:sz w:val="22"/>
          <w:szCs w:val="22"/>
          <w:lang w:val="sr-Latn-ME"/>
        </w:rPr>
        <w:t xml:space="preserve"> vodeni </w:t>
      </w:r>
      <w:r w:rsidR="0093667A" w:rsidRPr="00432A96">
        <w:rPr>
          <w:w w:val="105"/>
          <w:sz w:val="22"/>
          <w:szCs w:val="22"/>
          <w:lang w:val="sr-Latn-ME"/>
        </w:rPr>
        <w:t>rastvor.</w:t>
      </w:r>
    </w:p>
    <w:p w14:paraId="65C32135" w14:textId="031C43A6" w:rsidR="008B601C" w:rsidRPr="00432A96" w:rsidRDefault="008B601C" w:rsidP="008B601C">
      <w:pPr>
        <w:widowControl w:val="0"/>
        <w:spacing w:before="5" w:line="249" w:lineRule="auto"/>
        <w:ind w:right="1186"/>
        <w:rPr>
          <w:sz w:val="22"/>
          <w:szCs w:val="22"/>
          <w:lang w:val="sr-Latn-ME"/>
        </w:rPr>
      </w:pPr>
    </w:p>
    <w:p w14:paraId="1364D198" w14:textId="77777777" w:rsidR="00EC2532" w:rsidRPr="00432A96" w:rsidRDefault="00EC2532">
      <w:pPr>
        <w:rPr>
          <w:bCs/>
          <w:sz w:val="22"/>
          <w:szCs w:val="22"/>
          <w:lang w:val="sr-Latn-ME"/>
        </w:rPr>
      </w:pPr>
    </w:p>
    <w:p w14:paraId="1DC965E6" w14:textId="77777777" w:rsidR="00411B4B" w:rsidRPr="00BB0866" w:rsidRDefault="00411B4B" w:rsidP="00F247E2">
      <w:pPr>
        <w:tabs>
          <w:tab w:val="left" w:pos="540"/>
          <w:tab w:val="left" w:pos="569"/>
        </w:tabs>
        <w:jc w:val="both"/>
        <w:rPr>
          <w:b/>
          <w:bCs/>
          <w:sz w:val="22"/>
          <w:szCs w:val="22"/>
          <w:lang w:val="sr-Latn-ME"/>
        </w:rPr>
      </w:pPr>
      <w:r w:rsidRPr="00BB0866">
        <w:rPr>
          <w:b/>
          <w:bCs/>
          <w:sz w:val="22"/>
          <w:szCs w:val="22"/>
          <w:lang w:val="sr-Latn-ME"/>
        </w:rPr>
        <w:t xml:space="preserve">4. </w:t>
      </w:r>
      <w:r w:rsidR="00480FB1" w:rsidRPr="00BB0866">
        <w:rPr>
          <w:b/>
          <w:bCs/>
          <w:sz w:val="22"/>
          <w:szCs w:val="22"/>
          <w:lang w:val="sr-Latn-ME"/>
        </w:rPr>
        <w:tab/>
      </w:r>
      <w:r w:rsidRPr="00BB0866">
        <w:rPr>
          <w:b/>
          <w:bCs/>
          <w:sz w:val="22"/>
          <w:szCs w:val="22"/>
          <w:lang w:val="sr-Latn-ME"/>
        </w:rPr>
        <w:t>KLINIČKI PODACI</w:t>
      </w:r>
    </w:p>
    <w:p w14:paraId="5256EC70" w14:textId="77777777" w:rsidR="00CD6F02" w:rsidRPr="00F67B1F" w:rsidRDefault="00CD6F02" w:rsidP="00F247E2">
      <w:pPr>
        <w:tabs>
          <w:tab w:val="left" w:pos="540"/>
          <w:tab w:val="left" w:pos="569"/>
        </w:tabs>
        <w:jc w:val="both"/>
        <w:rPr>
          <w:bCs/>
          <w:sz w:val="22"/>
          <w:szCs w:val="22"/>
          <w:lang w:val="sr-Latn-ME"/>
        </w:rPr>
      </w:pPr>
    </w:p>
    <w:p w14:paraId="6BB97441" w14:textId="6FD1FE38" w:rsidR="00411B4B" w:rsidRPr="00BB0866" w:rsidRDefault="00411B4B" w:rsidP="00F247E2">
      <w:pPr>
        <w:tabs>
          <w:tab w:val="left" w:pos="540"/>
          <w:tab w:val="left" w:pos="569"/>
        </w:tabs>
        <w:jc w:val="both"/>
        <w:rPr>
          <w:b/>
          <w:bCs/>
          <w:sz w:val="22"/>
          <w:szCs w:val="22"/>
          <w:lang w:val="sr-Latn-ME"/>
        </w:rPr>
      </w:pPr>
      <w:r w:rsidRPr="00BB0866">
        <w:rPr>
          <w:b/>
          <w:bCs/>
          <w:sz w:val="22"/>
          <w:szCs w:val="22"/>
          <w:lang w:val="sr-Latn-ME"/>
        </w:rPr>
        <w:t xml:space="preserve">4.1. </w:t>
      </w:r>
      <w:r w:rsidR="00480FB1" w:rsidRPr="00BB0866">
        <w:rPr>
          <w:b/>
          <w:bCs/>
          <w:sz w:val="22"/>
          <w:szCs w:val="22"/>
          <w:lang w:val="sr-Latn-ME"/>
        </w:rPr>
        <w:tab/>
      </w:r>
      <w:r w:rsidRPr="00BB0866">
        <w:rPr>
          <w:b/>
          <w:bCs/>
          <w:sz w:val="22"/>
          <w:szCs w:val="22"/>
          <w:lang w:val="sr-Latn-ME"/>
        </w:rPr>
        <w:t>Terapijske indikacije</w:t>
      </w:r>
    </w:p>
    <w:p w14:paraId="6612AC7E" w14:textId="75704B3E" w:rsidR="00517929" w:rsidRPr="00BB0866" w:rsidRDefault="00517929" w:rsidP="00F247E2">
      <w:pPr>
        <w:tabs>
          <w:tab w:val="left" w:pos="540"/>
          <w:tab w:val="left" w:pos="569"/>
        </w:tabs>
        <w:jc w:val="both"/>
        <w:rPr>
          <w:b/>
          <w:bCs/>
          <w:sz w:val="22"/>
          <w:szCs w:val="22"/>
          <w:lang w:val="sr-Latn-ME"/>
        </w:rPr>
      </w:pPr>
    </w:p>
    <w:p w14:paraId="4CD96A68" w14:textId="6EFC99DE" w:rsidR="00621B55" w:rsidRPr="00BB0866" w:rsidRDefault="00621B55" w:rsidP="00F247E2">
      <w:pPr>
        <w:widowControl w:val="0"/>
        <w:ind w:right="72"/>
        <w:jc w:val="both"/>
        <w:rPr>
          <w:spacing w:val="-2"/>
          <w:w w:val="105"/>
          <w:sz w:val="22"/>
          <w:szCs w:val="22"/>
          <w:lang w:val="sr-Latn-ME"/>
        </w:rPr>
      </w:pPr>
      <w:r w:rsidRPr="00BB0866">
        <w:rPr>
          <w:w w:val="105"/>
          <w:sz w:val="22"/>
          <w:szCs w:val="22"/>
          <w:lang w:val="sr-Latn-ME"/>
        </w:rPr>
        <w:t>Ovaj</w:t>
      </w:r>
      <w:r w:rsidRPr="00BB0866">
        <w:rPr>
          <w:spacing w:val="-12"/>
          <w:w w:val="105"/>
          <w:sz w:val="22"/>
          <w:szCs w:val="22"/>
          <w:lang w:val="sr-Latn-ME"/>
        </w:rPr>
        <w:t xml:space="preserve"> </w:t>
      </w:r>
      <w:r w:rsidRPr="00BB0866">
        <w:rPr>
          <w:w w:val="105"/>
          <w:sz w:val="22"/>
          <w:szCs w:val="22"/>
          <w:lang w:val="sr-Latn-ME"/>
        </w:rPr>
        <w:t>l</w:t>
      </w:r>
      <w:r w:rsidR="002757BD" w:rsidRPr="00BB0866">
        <w:rPr>
          <w:w w:val="105"/>
          <w:sz w:val="22"/>
          <w:szCs w:val="22"/>
          <w:lang w:val="sr-Latn-ME"/>
        </w:rPr>
        <w:t>ij</w:t>
      </w:r>
      <w:r w:rsidRPr="00BB0866">
        <w:rPr>
          <w:w w:val="105"/>
          <w:sz w:val="22"/>
          <w:szCs w:val="22"/>
          <w:lang w:val="sr-Latn-ME"/>
        </w:rPr>
        <w:t>ek</w:t>
      </w:r>
      <w:r w:rsidRPr="00BB0866">
        <w:rPr>
          <w:spacing w:val="-12"/>
          <w:w w:val="105"/>
          <w:sz w:val="22"/>
          <w:szCs w:val="22"/>
          <w:lang w:val="sr-Latn-ME"/>
        </w:rPr>
        <w:t xml:space="preserve"> </w:t>
      </w:r>
      <w:r w:rsidRPr="00BB0866">
        <w:rPr>
          <w:w w:val="105"/>
          <w:sz w:val="22"/>
          <w:szCs w:val="22"/>
          <w:lang w:val="sr-Latn-ME"/>
        </w:rPr>
        <w:t>se</w:t>
      </w:r>
      <w:r w:rsidRPr="00BB0866">
        <w:rPr>
          <w:spacing w:val="-12"/>
          <w:w w:val="105"/>
          <w:sz w:val="22"/>
          <w:szCs w:val="22"/>
          <w:lang w:val="sr-Latn-ME"/>
        </w:rPr>
        <w:t xml:space="preserve"> </w:t>
      </w:r>
      <w:r w:rsidRPr="00BB0866">
        <w:rPr>
          <w:w w:val="105"/>
          <w:sz w:val="22"/>
          <w:szCs w:val="22"/>
          <w:lang w:val="sr-Latn-ME"/>
        </w:rPr>
        <w:t>koristi</w:t>
      </w:r>
      <w:r w:rsidRPr="00BB0866">
        <w:rPr>
          <w:spacing w:val="-12"/>
          <w:w w:val="105"/>
          <w:sz w:val="22"/>
          <w:szCs w:val="22"/>
          <w:lang w:val="sr-Latn-ME"/>
        </w:rPr>
        <w:t xml:space="preserve"> </w:t>
      </w:r>
      <w:r w:rsidRPr="00BB0866">
        <w:rPr>
          <w:w w:val="105"/>
          <w:sz w:val="22"/>
          <w:szCs w:val="22"/>
          <w:lang w:val="sr-Latn-ME"/>
        </w:rPr>
        <w:t>isključivo</w:t>
      </w:r>
      <w:r w:rsidRPr="00BB0866">
        <w:rPr>
          <w:spacing w:val="-12"/>
          <w:w w:val="105"/>
          <w:sz w:val="22"/>
          <w:szCs w:val="22"/>
          <w:lang w:val="sr-Latn-ME"/>
        </w:rPr>
        <w:t xml:space="preserve"> </w:t>
      </w:r>
      <w:r w:rsidRPr="00BB0866">
        <w:rPr>
          <w:w w:val="105"/>
          <w:sz w:val="22"/>
          <w:szCs w:val="22"/>
          <w:lang w:val="sr-Latn-ME"/>
        </w:rPr>
        <w:t>u</w:t>
      </w:r>
      <w:r w:rsidRPr="00BB0866">
        <w:rPr>
          <w:spacing w:val="-12"/>
          <w:w w:val="105"/>
          <w:sz w:val="22"/>
          <w:szCs w:val="22"/>
          <w:lang w:val="sr-Latn-ME"/>
        </w:rPr>
        <w:t xml:space="preserve"> </w:t>
      </w:r>
      <w:r w:rsidRPr="00BB0866">
        <w:rPr>
          <w:w w:val="105"/>
          <w:sz w:val="22"/>
          <w:szCs w:val="22"/>
          <w:lang w:val="sr-Latn-ME"/>
        </w:rPr>
        <w:t>dijagnostičke</w:t>
      </w:r>
      <w:r w:rsidRPr="00BB0866">
        <w:rPr>
          <w:spacing w:val="-15"/>
          <w:w w:val="105"/>
          <w:sz w:val="22"/>
          <w:szCs w:val="22"/>
          <w:lang w:val="sr-Latn-ME"/>
        </w:rPr>
        <w:t xml:space="preserve"> </w:t>
      </w:r>
      <w:r w:rsidRPr="00BB0866">
        <w:rPr>
          <w:spacing w:val="-2"/>
          <w:w w:val="105"/>
          <w:sz w:val="22"/>
          <w:szCs w:val="22"/>
          <w:lang w:val="sr-Latn-ME"/>
        </w:rPr>
        <w:t>svrhe.</w:t>
      </w:r>
    </w:p>
    <w:p w14:paraId="4BD408B3" w14:textId="77777777" w:rsidR="00621B55" w:rsidRPr="00BB0866" w:rsidRDefault="00621B55" w:rsidP="00F247E2">
      <w:pPr>
        <w:widowControl w:val="0"/>
        <w:ind w:left="164" w:right="72"/>
        <w:jc w:val="both"/>
        <w:rPr>
          <w:sz w:val="22"/>
          <w:szCs w:val="22"/>
          <w:lang w:val="sr-Latn-ME"/>
        </w:rPr>
      </w:pPr>
    </w:p>
    <w:p w14:paraId="156F3DA5" w14:textId="0C84D25C" w:rsidR="00790832" w:rsidRPr="00F247E2" w:rsidRDefault="00790832" w:rsidP="00F247E2">
      <w:pPr>
        <w:jc w:val="both"/>
        <w:rPr>
          <w:iCs/>
          <w:sz w:val="22"/>
          <w:szCs w:val="22"/>
          <w:lang w:val="sr-Latn-RS"/>
        </w:rPr>
      </w:pPr>
      <w:r>
        <w:rPr>
          <w:iCs/>
          <w:sz w:val="22"/>
          <w:szCs w:val="22"/>
          <w:lang w:val="sr-Latn-RS"/>
        </w:rPr>
        <w:t>Lijek Visipaque, 270 mg I/ml</w:t>
      </w:r>
      <w:r w:rsidRPr="00F247E2">
        <w:rPr>
          <w:iCs/>
          <w:sz w:val="22"/>
          <w:szCs w:val="22"/>
          <w:lang w:val="sr-Latn-RS"/>
        </w:rPr>
        <w:t xml:space="preserve">, rastvor za injekciju je rendgensko kontrastno sredstvo za upotrebu kod odraslih za cerebralnu angiografiju (konvencionalnu), perifernu angiografiju (konvencionalnu), abdominalnu angiografiju (i.a.DSA), urografiju, venografiju, CT ispitivanja i ispitivanja gastrointestinalnog trakta, lumbalnu, torakalnu, cervikalnu mijelografiju, artrografiju i histerosalpingografiju (HSG). Kod dijece za kardioangiografiju, urografiju, za CT ispitivanja i ispitivanja gastrointestinalnog trakta. </w:t>
      </w:r>
    </w:p>
    <w:p w14:paraId="679C961E" w14:textId="77777777" w:rsidR="00790832" w:rsidRPr="00F247E2" w:rsidRDefault="00790832" w:rsidP="00F247E2">
      <w:pPr>
        <w:pStyle w:val="Default"/>
        <w:jc w:val="both"/>
        <w:rPr>
          <w:iCs/>
          <w:color w:val="auto"/>
          <w:sz w:val="22"/>
          <w:szCs w:val="22"/>
          <w:lang w:eastAsia="en-GB"/>
        </w:rPr>
      </w:pPr>
    </w:p>
    <w:p w14:paraId="7D37D90F" w14:textId="6D4A5AB5" w:rsidR="00790832" w:rsidRPr="00F247E2" w:rsidRDefault="00790832" w:rsidP="00F247E2">
      <w:pPr>
        <w:pStyle w:val="Default"/>
        <w:jc w:val="both"/>
        <w:rPr>
          <w:iCs/>
          <w:color w:val="2F5597"/>
          <w:sz w:val="22"/>
          <w:szCs w:val="22"/>
        </w:rPr>
      </w:pPr>
      <w:r>
        <w:rPr>
          <w:iCs/>
          <w:color w:val="auto"/>
          <w:sz w:val="22"/>
          <w:szCs w:val="22"/>
        </w:rPr>
        <w:t>Lijek Visipaque, 320 mg I/ml</w:t>
      </w:r>
      <w:r w:rsidRPr="00F247E2">
        <w:rPr>
          <w:iCs/>
          <w:color w:val="auto"/>
          <w:sz w:val="22"/>
          <w:szCs w:val="22"/>
        </w:rPr>
        <w:t xml:space="preserve">, rastvor za injekciju je rendgensko kontrastno sredstvo za upotrebu kod odraslih za kardioangiografiju, cerebralnu angiografiju (konvencionalnu), perifernu angiografiju (konvencionalnu), urografiju, za CT ispitivanja i ispitivanja gastrointestinalnog trakta, lumbalnu, </w:t>
      </w:r>
      <w:r w:rsidRPr="00F247E2">
        <w:rPr>
          <w:iCs/>
          <w:color w:val="auto"/>
          <w:sz w:val="22"/>
          <w:szCs w:val="22"/>
        </w:rPr>
        <w:lastRenderedPageBreak/>
        <w:t>torakalnu, cervikalnu mijelografiju. Kod djece za kardioangiografiju, urografiju, za CT ispitivanja i ispitivanja gastrointestinalnog trakta.</w:t>
      </w:r>
    </w:p>
    <w:p w14:paraId="34FD0442" w14:textId="77777777" w:rsidR="00BB0866" w:rsidRPr="00BB0866" w:rsidRDefault="00BB0866" w:rsidP="00F247E2">
      <w:pPr>
        <w:widowControl w:val="0"/>
        <w:spacing w:before="5" w:line="249" w:lineRule="auto"/>
        <w:ind w:right="72"/>
        <w:jc w:val="both"/>
        <w:rPr>
          <w:bCs/>
          <w:sz w:val="22"/>
          <w:szCs w:val="22"/>
          <w:lang w:val="sr-Latn-ME"/>
        </w:rPr>
      </w:pPr>
      <w:bookmarkStart w:id="0" w:name="Periferna"/>
      <w:bookmarkStart w:id="1" w:name="Selektivna_visceralna_i.a.DSA"/>
      <w:bookmarkStart w:id="2" w:name="Kardioangiografija"/>
      <w:bookmarkEnd w:id="0"/>
      <w:bookmarkEnd w:id="1"/>
      <w:bookmarkEnd w:id="2"/>
    </w:p>
    <w:p w14:paraId="5AA66429" w14:textId="77777777" w:rsidR="00411B4B" w:rsidRPr="00BB0866" w:rsidRDefault="00411B4B" w:rsidP="00F247E2">
      <w:pPr>
        <w:tabs>
          <w:tab w:val="left" w:pos="540"/>
          <w:tab w:val="left" w:pos="569"/>
        </w:tabs>
        <w:jc w:val="both"/>
        <w:rPr>
          <w:b/>
          <w:bCs/>
          <w:sz w:val="22"/>
          <w:szCs w:val="22"/>
          <w:lang w:val="sr-Latn-ME"/>
        </w:rPr>
      </w:pPr>
      <w:r w:rsidRPr="00F67B1F">
        <w:rPr>
          <w:b/>
          <w:bCs/>
          <w:sz w:val="22"/>
          <w:szCs w:val="22"/>
          <w:lang w:val="sr-Latn-ME"/>
        </w:rPr>
        <w:t xml:space="preserve">4.2. </w:t>
      </w:r>
      <w:r w:rsidR="00480FB1" w:rsidRPr="00BB0866">
        <w:rPr>
          <w:b/>
          <w:bCs/>
          <w:sz w:val="22"/>
          <w:szCs w:val="22"/>
          <w:lang w:val="sr-Latn-ME"/>
        </w:rPr>
        <w:tab/>
      </w:r>
      <w:r w:rsidRPr="00BB0866">
        <w:rPr>
          <w:b/>
          <w:bCs/>
          <w:sz w:val="22"/>
          <w:szCs w:val="22"/>
          <w:lang w:val="sr-Latn-ME"/>
        </w:rPr>
        <w:t>Doziranje i način primjene</w:t>
      </w:r>
    </w:p>
    <w:p w14:paraId="14863A84" w14:textId="77777777" w:rsidR="005919D6" w:rsidRPr="00BB0866" w:rsidRDefault="005919D6" w:rsidP="00F247E2">
      <w:pPr>
        <w:tabs>
          <w:tab w:val="left" w:pos="540"/>
          <w:tab w:val="left" w:pos="569"/>
        </w:tabs>
        <w:jc w:val="both"/>
        <w:rPr>
          <w:bCs/>
          <w:sz w:val="22"/>
          <w:szCs w:val="22"/>
          <w:u w:val="single"/>
          <w:lang w:val="sr-Latn-ME"/>
        </w:rPr>
      </w:pPr>
    </w:p>
    <w:p w14:paraId="67BEB233" w14:textId="7F21C120" w:rsidR="00BF5F09" w:rsidRPr="00BB0866" w:rsidRDefault="00BF5F09" w:rsidP="00F247E2">
      <w:pPr>
        <w:tabs>
          <w:tab w:val="left" w:pos="540"/>
          <w:tab w:val="left" w:pos="569"/>
        </w:tabs>
        <w:jc w:val="both"/>
        <w:rPr>
          <w:bCs/>
          <w:sz w:val="22"/>
          <w:szCs w:val="22"/>
          <w:u w:val="single"/>
          <w:lang w:val="sr-Latn-ME"/>
        </w:rPr>
      </w:pPr>
      <w:r w:rsidRPr="00BB0866">
        <w:rPr>
          <w:bCs/>
          <w:sz w:val="22"/>
          <w:szCs w:val="22"/>
          <w:u w:val="single"/>
          <w:lang w:val="sr-Latn-ME"/>
        </w:rPr>
        <w:t>Doziranje:</w:t>
      </w:r>
    </w:p>
    <w:p w14:paraId="1A80C5E9" w14:textId="4FA1954A" w:rsidR="00BF5F09" w:rsidRPr="00F247E2" w:rsidRDefault="005919D6" w:rsidP="00F247E2">
      <w:pPr>
        <w:widowControl w:val="0"/>
        <w:spacing w:line="247" w:lineRule="auto"/>
        <w:ind w:right="72"/>
        <w:jc w:val="both"/>
        <w:rPr>
          <w:spacing w:val="-10"/>
          <w:w w:val="105"/>
          <w:sz w:val="22"/>
          <w:szCs w:val="22"/>
          <w:lang w:val="sr-Latn-ME"/>
        </w:rPr>
      </w:pPr>
      <w:r w:rsidRPr="00BB0866">
        <w:rPr>
          <w:w w:val="105"/>
          <w:sz w:val="22"/>
          <w:szCs w:val="22"/>
          <w:lang w:val="sr-Latn-ME"/>
        </w:rPr>
        <w:t>Doza</w:t>
      </w:r>
      <w:r w:rsidRPr="00BB0866">
        <w:rPr>
          <w:spacing w:val="-14"/>
          <w:w w:val="105"/>
          <w:sz w:val="22"/>
          <w:szCs w:val="22"/>
          <w:lang w:val="sr-Latn-ME"/>
        </w:rPr>
        <w:t xml:space="preserve"> </w:t>
      </w:r>
      <w:r w:rsidRPr="00BB0866">
        <w:rPr>
          <w:w w:val="105"/>
          <w:sz w:val="22"/>
          <w:szCs w:val="22"/>
          <w:lang w:val="sr-Latn-ME"/>
        </w:rPr>
        <w:t>zavisi</w:t>
      </w:r>
      <w:r w:rsidRPr="00BB0866">
        <w:rPr>
          <w:spacing w:val="-14"/>
          <w:w w:val="105"/>
          <w:sz w:val="22"/>
          <w:szCs w:val="22"/>
          <w:lang w:val="sr-Latn-ME"/>
        </w:rPr>
        <w:t xml:space="preserve"> </w:t>
      </w:r>
      <w:r w:rsidRPr="00BB0866">
        <w:rPr>
          <w:w w:val="105"/>
          <w:sz w:val="22"/>
          <w:szCs w:val="22"/>
          <w:lang w:val="sr-Latn-ME"/>
        </w:rPr>
        <w:t>od</w:t>
      </w:r>
      <w:r w:rsidRPr="00BB0866">
        <w:rPr>
          <w:spacing w:val="-14"/>
          <w:w w:val="105"/>
          <w:sz w:val="22"/>
          <w:szCs w:val="22"/>
          <w:lang w:val="sr-Latn-ME"/>
        </w:rPr>
        <w:t xml:space="preserve"> </w:t>
      </w:r>
      <w:r w:rsidRPr="00BB0866">
        <w:rPr>
          <w:w w:val="105"/>
          <w:sz w:val="22"/>
          <w:szCs w:val="22"/>
          <w:lang w:val="sr-Latn-ME"/>
        </w:rPr>
        <w:t>tipa</w:t>
      </w:r>
      <w:r w:rsidRPr="00BB0866">
        <w:rPr>
          <w:spacing w:val="-14"/>
          <w:w w:val="105"/>
          <w:sz w:val="22"/>
          <w:szCs w:val="22"/>
          <w:lang w:val="sr-Latn-ME"/>
        </w:rPr>
        <w:t xml:space="preserve"> </w:t>
      </w:r>
      <w:r w:rsidRPr="00BB0866">
        <w:rPr>
          <w:w w:val="105"/>
          <w:sz w:val="22"/>
          <w:szCs w:val="22"/>
          <w:lang w:val="sr-Latn-ME"/>
        </w:rPr>
        <w:t>ispitivanja,</w:t>
      </w:r>
      <w:r w:rsidRPr="00BB0866">
        <w:rPr>
          <w:spacing w:val="-14"/>
          <w:w w:val="105"/>
          <w:sz w:val="22"/>
          <w:szCs w:val="22"/>
          <w:lang w:val="sr-Latn-ME"/>
        </w:rPr>
        <w:t xml:space="preserve"> </w:t>
      </w:r>
      <w:r w:rsidRPr="00BB0866">
        <w:rPr>
          <w:w w:val="105"/>
          <w:sz w:val="22"/>
          <w:szCs w:val="22"/>
          <w:lang w:val="sr-Latn-ME"/>
        </w:rPr>
        <w:t>starosti,</w:t>
      </w:r>
      <w:r w:rsidRPr="00BB0866">
        <w:rPr>
          <w:spacing w:val="-14"/>
          <w:w w:val="105"/>
          <w:sz w:val="22"/>
          <w:szCs w:val="22"/>
          <w:lang w:val="sr-Latn-ME"/>
        </w:rPr>
        <w:t xml:space="preserve"> </w:t>
      </w:r>
      <w:r w:rsidRPr="00BB0866">
        <w:rPr>
          <w:w w:val="105"/>
          <w:sz w:val="22"/>
          <w:szCs w:val="22"/>
          <w:lang w:val="sr-Latn-ME"/>
        </w:rPr>
        <w:t>tjelesne</w:t>
      </w:r>
      <w:r w:rsidRPr="00BB0866">
        <w:rPr>
          <w:spacing w:val="-7"/>
          <w:w w:val="105"/>
          <w:sz w:val="22"/>
          <w:szCs w:val="22"/>
          <w:lang w:val="sr-Latn-ME"/>
        </w:rPr>
        <w:t xml:space="preserve"> </w:t>
      </w:r>
      <w:r w:rsidRPr="00BB0866">
        <w:rPr>
          <w:w w:val="105"/>
          <w:sz w:val="22"/>
          <w:szCs w:val="22"/>
          <w:lang w:val="sr-Latn-ME"/>
        </w:rPr>
        <w:t>mase,</w:t>
      </w:r>
      <w:r w:rsidRPr="00BB0866">
        <w:rPr>
          <w:spacing w:val="-13"/>
          <w:w w:val="105"/>
          <w:sz w:val="22"/>
          <w:szCs w:val="22"/>
          <w:lang w:val="sr-Latn-ME"/>
        </w:rPr>
        <w:t xml:space="preserve"> </w:t>
      </w:r>
      <w:r w:rsidRPr="00BB0866">
        <w:rPr>
          <w:w w:val="105"/>
          <w:sz w:val="22"/>
          <w:szCs w:val="22"/>
          <w:lang w:val="sr-Latn-ME"/>
        </w:rPr>
        <w:t>minutnog</w:t>
      </w:r>
      <w:r w:rsidRPr="00BB0866">
        <w:rPr>
          <w:spacing w:val="-14"/>
          <w:w w:val="105"/>
          <w:sz w:val="22"/>
          <w:szCs w:val="22"/>
          <w:lang w:val="sr-Latn-ME"/>
        </w:rPr>
        <w:t xml:space="preserve"> </w:t>
      </w:r>
      <w:r w:rsidRPr="00BB0866">
        <w:rPr>
          <w:w w:val="105"/>
          <w:sz w:val="22"/>
          <w:szCs w:val="22"/>
          <w:lang w:val="sr-Latn-ME"/>
        </w:rPr>
        <w:t>volumena</w:t>
      </w:r>
      <w:r w:rsidRPr="00BB0866">
        <w:rPr>
          <w:spacing w:val="-14"/>
          <w:w w:val="105"/>
          <w:sz w:val="22"/>
          <w:szCs w:val="22"/>
          <w:lang w:val="sr-Latn-ME"/>
        </w:rPr>
        <w:t xml:space="preserve"> </w:t>
      </w:r>
      <w:r w:rsidRPr="00BB0866">
        <w:rPr>
          <w:w w:val="105"/>
          <w:sz w:val="22"/>
          <w:szCs w:val="22"/>
          <w:lang w:val="sr-Latn-ME"/>
        </w:rPr>
        <w:t>srca,</w:t>
      </w:r>
      <w:r w:rsidRPr="00BB0866">
        <w:rPr>
          <w:spacing w:val="-14"/>
          <w:w w:val="105"/>
          <w:sz w:val="22"/>
          <w:szCs w:val="22"/>
          <w:lang w:val="sr-Latn-ME"/>
        </w:rPr>
        <w:t xml:space="preserve"> </w:t>
      </w:r>
      <w:r w:rsidRPr="00BB0866">
        <w:rPr>
          <w:w w:val="105"/>
          <w:sz w:val="22"/>
          <w:szCs w:val="22"/>
          <w:lang w:val="sr-Latn-ME"/>
        </w:rPr>
        <w:t>opšteg</w:t>
      </w:r>
      <w:r w:rsidRPr="00BB0866">
        <w:rPr>
          <w:spacing w:val="-14"/>
          <w:w w:val="105"/>
          <w:sz w:val="22"/>
          <w:szCs w:val="22"/>
          <w:lang w:val="sr-Latn-ME"/>
        </w:rPr>
        <w:t xml:space="preserve"> </w:t>
      </w:r>
      <w:r w:rsidRPr="00BB0866">
        <w:rPr>
          <w:w w:val="105"/>
          <w:sz w:val="22"/>
          <w:szCs w:val="22"/>
          <w:lang w:val="sr-Latn-ME"/>
        </w:rPr>
        <w:t>stanja</w:t>
      </w:r>
      <w:r w:rsidRPr="00BB0866">
        <w:rPr>
          <w:spacing w:val="-14"/>
          <w:w w:val="105"/>
          <w:sz w:val="22"/>
          <w:szCs w:val="22"/>
          <w:lang w:val="sr-Latn-ME"/>
        </w:rPr>
        <w:t xml:space="preserve"> </w:t>
      </w:r>
      <w:r w:rsidRPr="00BB0866">
        <w:rPr>
          <w:w w:val="105"/>
          <w:sz w:val="22"/>
          <w:szCs w:val="22"/>
          <w:lang w:val="sr-Latn-ME"/>
        </w:rPr>
        <w:t>pacijenta</w:t>
      </w:r>
      <w:r w:rsidRPr="00BB0866">
        <w:rPr>
          <w:spacing w:val="-14"/>
          <w:w w:val="105"/>
          <w:sz w:val="22"/>
          <w:szCs w:val="22"/>
          <w:lang w:val="sr-Latn-ME"/>
        </w:rPr>
        <w:t xml:space="preserve"> </w:t>
      </w:r>
      <w:r w:rsidRPr="00BB0866">
        <w:rPr>
          <w:w w:val="105"/>
          <w:sz w:val="22"/>
          <w:szCs w:val="22"/>
          <w:lang w:val="sr-Latn-ME"/>
        </w:rPr>
        <w:t>i</w:t>
      </w:r>
      <w:r w:rsidRPr="00BB0866">
        <w:rPr>
          <w:spacing w:val="-14"/>
          <w:w w:val="105"/>
          <w:sz w:val="22"/>
          <w:szCs w:val="22"/>
          <w:lang w:val="sr-Latn-ME"/>
        </w:rPr>
        <w:t xml:space="preserve"> </w:t>
      </w:r>
      <w:r w:rsidRPr="00BB0866">
        <w:rPr>
          <w:w w:val="105"/>
          <w:sz w:val="22"/>
          <w:szCs w:val="22"/>
          <w:lang w:val="sr-Latn-ME"/>
        </w:rPr>
        <w:t>tehnike</w:t>
      </w:r>
      <w:r w:rsidRPr="00BB0866">
        <w:rPr>
          <w:spacing w:val="-1"/>
          <w:w w:val="103"/>
          <w:sz w:val="22"/>
          <w:szCs w:val="22"/>
          <w:lang w:val="sr-Latn-ME"/>
        </w:rPr>
        <w:t xml:space="preserve"> </w:t>
      </w:r>
      <w:r w:rsidRPr="00BB0866">
        <w:rPr>
          <w:w w:val="105"/>
          <w:sz w:val="22"/>
          <w:szCs w:val="22"/>
          <w:lang w:val="sr-Latn-ME"/>
        </w:rPr>
        <w:t>koja</w:t>
      </w:r>
      <w:r w:rsidRPr="00BB0866">
        <w:rPr>
          <w:spacing w:val="-10"/>
          <w:w w:val="105"/>
          <w:sz w:val="22"/>
          <w:szCs w:val="22"/>
          <w:lang w:val="sr-Latn-ME"/>
        </w:rPr>
        <w:t xml:space="preserve"> </w:t>
      </w:r>
      <w:r w:rsidRPr="00BB0866">
        <w:rPr>
          <w:w w:val="105"/>
          <w:sz w:val="22"/>
          <w:szCs w:val="22"/>
          <w:lang w:val="sr-Latn-ME"/>
        </w:rPr>
        <w:t>se</w:t>
      </w:r>
      <w:r w:rsidRPr="00BB0866">
        <w:rPr>
          <w:spacing w:val="-14"/>
          <w:w w:val="105"/>
          <w:sz w:val="22"/>
          <w:szCs w:val="22"/>
          <w:lang w:val="sr-Latn-ME"/>
        </w:rPr>
        <w:t xml:space="preserve"> </w:t>
      </w:r>
      <w:r w:rsidRPr="00BB0866">
        <w:rPr>
          <w:w w:val="105"/>
          <w:sz w:val="22"/>
          <w:szCs w:val="22"/>
          <w:lang w:val="sr-Latn-ME"/>
        </w:rPr>
        <w:t>prim</w:t>
      </w:r>
      <w:r w:rsidR="000D417B" w:rsidRPr="00BB0866">
        <w:rPr>
          <w:w w:val="105"/>
          <w:sz w:val="22"/>
          <w:szCs w:val="22"/>
          <w:lang w:val="sr-Latn-ME"/>
        </w:rPr>
        <w:t>j</w:t>
      </w:r>
      <w:r w:rsidRPr="00BB0866">
        <w:rPr>
          <w:w w:val="105"/>
          <w:sz w:val="22"/>
          <w:szCs w:val="22"/>
          <w:lang w:val="sr-Latn-ME"/>
        </w:rPr>
        <w:t>enjuje.</w:t>
      </w:r>
      <w:r w:rsidRPr="00BB0866">
        <w:rPr>
          <w:spacing w:val="-10"/>
          <w:w w:val="105"/>
          <w:sz w:val="22"/>
          <w:szCs w:val="22"/>
          <w:lang w:val="sr-Latn-ME"/>
        </w:rPr>
        <w:t xml:space="preserve"> </w:t>
      </w:r>
      <w:r w:rsidRPr="00BB0866">
        <w:rPr>
          <w:w w:val="105"/>
          <w:sz w:val="22"/>
          <w:szCs w:val="22"/>
          <w:lang w:val="sr-Latn-ME"/>
        </w:rPr>
        <w:t>Po</w:t>
      </w:r>
      <w:r w:rsidRPr="00BB0866">
        <w:rPr>
          <w:spacing w:val="-10"/>
          <w:w w:val="105"/>
          <w:sz w:val="22"/>
          <w:szCs w:val="22"/>
          <w:lang w:val="sr-Latn-ME"/>
        </w:rPr>
        <w:t xml:space="preserve"> </w:t>
      </w:r>
      <w:r w:rsidRPr="00BB0866">
        <w:rPr>
          <w:w w:val="105"/>
          <w:sz w:val="22"/>
          <w:szCs w:val="22"/>
          <w:lang w:val="sr-Latn-ME"/>
        </w:rPr>
        <w:t>pravilu</w:t>
      </w:r>
      <w:r w:rsidRPr="00BB0866">
        <w:rPr>
          <w:spacing w:val="-10"/>
          <w:w w:val="105"/>
          <w:sz w:val="22"/>
          <w:szCs w:val="22"/>
          <w:lang w:val="sr-Latn-ME"/>
        </w:rPr>
        <w:t xml:space="preserve"> </w:t>
      </w:r>
      <w:r w:rsidRPr="00BB0866">
        <w:rPr>
          <w:w w:val="105"/>
          <w:sz w:val="22"/>
          <w:szCs w:val="22"/>
          <w:lang w:val="sr-Latn-ME"/>
        </w:rPr>
        <w:t>se</w:t>
      </w:r>
      <w:r w:rsidRPr="00BB0866">
        <w:rPr>
          <w:spacing w:val="-10"/>
          <w:w w:val="105"/>
          <w:sz w:val="22"/>
          <w:szCs w:val="22"/>
          <w:lang w:val="sr-Latn-ME"/>
        </w:rPr>
        <w:t xml:space="preserve"> </w:t>
      </w:r>
      <w:r w:rsidRPr="00BB0866">
        <w:rPr>
          <w:w w:val="105"/>
          <w:sz w:val="22"/>
          <w:szCs w:val="22"/>
          <w:lang w:val="sr-Latn-ME"/>
        </w:rPr>
        <w:t>koristi</w:t>
      </w:r>
      <w:r w:rsidRPr="00BB0866">
        <w:rPr>
          <w:spacing w:val="-10"/>
          <w:w w:val="105"/>
          <w:sz w:val="22"/>
          <w:szCs w:val="22"/>
          <w:lang w:val="sr-Latn-ME"/>
        </w:rPr>
        <w:t xml:space="preserve"> </w:t>
      </w:r>
      <w:r w:rsidRPr="00BB0866">
        <w:rPr>
          <w:w w:val="105"/>
          <w:sz w:val="22"/>
          <w:szCs w:val="22"/>
          <w:lang w:val="sr-Latn-ME"/>
        </w:rPr>
        <w:t>približno</w:t>
      </w:r>
      <w:r w:rsidRPr="00BB0866">
        <w:rPr>
          <w:spacing w:val="-10"/>
          <w:w w:val="105"/>
          <w:sz w:val="22"/>
          <w:szCs w:val="22"/>
          <w:lang w:val="sr-Latn-ME"/>
        </w:rPr>
        <w:t xml:space="preserve"> </w:t>
      </w:r>
      <w:r w:rsidRPr="00BB0866">
        <w:rPr>
          <w:w w:val="105"/>
          <w:sz w:val="22"/>
          <w:szCs w:val="22"/>
          <w:lang w:val="sr-Latn-ME"/>
        </w:rPr>
        <w:t>ista</w:t>
      </w:r>
      <w:r w:rsidRPr="00BB0866">
        <w:rPr>
          <w:spacing w:val="-10"/>
          <w:w w:val="105"/>
          <w:sz w:val="22"/>
          <w:szCs w:val="22"/>
          <w:lang w:val="sr-Latn-ME"/>
        </w:rPr>
        <w:t xml:space="preserve"> </w:t>
      </w:r>
      <w:r w:rsidRPr="00BB0866">
        <w:rPr>
          <w:w w:val="105"/>
          <w:sz w:val="22"/>
          <w:szCs w:val="22"/>
          <w:lang w:val="sr-Latn-ME"/>
        </w:rPr>
        <w:t>koncentracija</w:t>
      </w:r>
      <w:r w:rsidRPr="00BB0866">
        <w:rPr>
          <w:spacing w:val="-10"/>
          <w:w w:val="105"/>
          <w:sz w:val="22"/>
          <w:szCs w:val="22"/>
          <w:lang w:val="sr-Latn-ME"/>
        </w:rPr>
        <w:t xml:space="preserve"> </w:t>
      </w:r>
      <w:r w:rsidRPr="00BB0866">
        <w:rPr>
          <w:w w:val="105"/>
          <w:sz w:val="22"/>
          <w:szCs w:val="22"/>
          <w:lang w:val="sr-Latn-ME"/>
        </w:rPr>
        <w:t>joda</w:t>
      </w:r>
      <w:r w:rsidRPr="00BB0866">
        <w:rPr>
          <w:spacing w:val="-10"/>
          <w:w w:val="105"/>
          <w:sz w:val="22"/>
          <w:szCs w:val="22"/>
          <w:lang w:val="sr-Latn-ME"/>
        </w:rPr>
        <w:t xml:space="preserve"> </w:t>
      </w:r>
      <w:r w:rsidRPr="00BB0866">
        <w:rPr>
          <w:w w:val="105"/>
          <w:sz w:val="22"/>
          <w:szCs w:val="22"/>
          <w:lang w:val="sr-Latn-ME"/>
        </w:rPr>
        <w:t>i</w:t>
      </w:r>
      <w:r w:rsidRPr="00BB0866">
        <w:rPr>
          <w:spacing w:val="-10"/>
          <w:w w:val="105"/>
          <w:sz w:val="22"/>
          <w:szCs w:val="22"/>
          <w:lang w:val="sr-Latn-ME"/>
        </w:rPr>
        <w:t xml:space="preserve"> zapremina </w:t>
      </w:r>
      <w:r w:rsidRPr="00BB0866">
        <w:rPr>
          <w:w w:val="105"/>
          <w:sz w:val="22"/>
          <w:szCs w:val="22"/>
          <w:lang w:val="sr-Latn-ME"/>
        </w:rPr>
        <w:t>rastvora</w:t>
      </w:r>
      <w:r w:rsidRPr="00BB0866">
        <w:rPr>
          <w:spacing w:val="-11"/>
          <w:w w:val="105"/>
          <w:sz w:val="22"/>
          <w:szCs w:val="22"/>
          <w:lang w:val="sr-Latn-ME"/>
        </w:rPr>
        <w:t xml:space="preserve"> </w:t>
      </w:r>
      <w:r w:rsidRPr="00BB0866">
        <w:rPr>
          <w:w w:val="105"/>
          <w:sz w:val="22"/>
          <w:szCs w:val="22"/>
          <w:lang w:val="sr-Latn-ME"/>
        </w:rPr>
        <w:t>kao</w:t>
      </w:r>
      <w:r w:rsidRPr="00BB0866">
        <w:rPr>
          <w:spacing w:val="-11"/>
          <w:w w:val="105"/>
          <w:sz w:val="22"/>
          <w:szCs w:val="22"/>
          <w:lang w:val="sr-Latn-ME"/>
        </w:rPr>
        <w:t xml:space="preserve"> </w:t>
      </w:r>
      <w:r w:rsidRPr="00BB0866">
        <w:rPr>
          <w:w w:val="105"/>
          <w:sz w:val="22"/>
          <w:szCs w:val="22"/>
          <w:lang w:val="sr-Latn-ME"/>
        </w:rPr>
        <w:t>i</w:t>
      </w:r>
      <w:r w:rsidRPr="00BB0866">
        <w:rPr>
          <w:spacing w:val="-11"/>
          <w:w w:val="105"/>
          <w:sz w:val="22"/>
          <w:szCs w:val="22"/>
          <w:lang w:val="sr-Latn-ME"/>
        </w:rPr>
        <w:t xml:space="preserve"> </w:t>
      </w:r>
      <w:r w:rsidRPr="00BB0866">
        <w:rPr>
          <w:w w:val="105"/>
          <w:sz w:val="22"/>
          <w:szCs w:val="22"/>
          <w:lang w:val="sr-Latn-ME"/>
        </w:rPr>
        <w:t>kod</w:t>
      </w:r>
      <w:r w:rsidRPr="00BB0866">
        <w:rPr>
          <w:spacing w:val="-11"/>
          <w:w w:val="105"/>
          <w:sz w:val="22"/>
          <w:szCs w:val="22"/>
          <w:lang w:val="sr-Latn-ME"/>
        </w:rPr>
        <w:t xml:space="preserve"> </w:t>
      </w:r>
      <w:r w:rsidRPr="00BB0866">
        <w:rPr>
          <w:w w:val="105"/>
          <w:sz w:val="22"/>
          <w:szCs w:val="22"/>
          <w:lang w:val="sr-Latn-ME"/>
        </w:rPr>
        <w:t>primjene</w:t>
      </w:r>
      <w:r w:rsidRPr="00BB0866">
        <w:rPr>
          <w:spacing w:val="-1"/>
          <w:w w:val="103"/>
          <w:sz w:val="22"/>
          <w:szCs w:val="22"/>
          <w:lang w:val="sr-Latn-ME"/>
        </w:rPr>
        <w:t xml:space="preserve"> </w:t>
      </w:r>
      <w:r w:rsidRPr="00BB0866">
        <w:rPr>
          <w:w w:val="105"/>
          <w:sz w:val="22"/>
          <w:szCs w:val="22"/>
          <w:lang w:val="sr-Latn-ME"/>
        </w:rPr>
        <w:t>ostalih</w:t>
      </w:r>
      <w:r w:rsidRPr="00BB0866">
        <w:rPr>
          <w:spacing w:val="-12"/>
          <w:w w:val="105"/>
          <w:sz w:val="22"/>
          <w:szCs w:val="22"/>
          <w:lang w:val="sr-Latn-ME"/>
        </w:rPr>
        <w:t xml:space="preserve"> </w:t>
      </w:r>
      <w:r w:rsidRPr="00BB0866">
        <w:rPr>
          <w:w w:val="105"/>
          <w:sz w:val="22"/>
          <w:szCs w:val="22"/>
          <w:lang w:val="sr-Latn-ME"/>
        </w:rPr>
        <w:t>jodnih</w:t>
      </w:r>
      <w:r w:rsidRPr="00BB0866">
        <w:rPr>
          <w:spacing w:val="-12"/>
          <w:w w:val="105"/>
          <w:sz w:val="22"/>
          <w:szCs w:val="22"/>
          <w:lang w:val="sr-Latn-ME"/>
        </w:rPr>
        <w:t xml:space="preserve"> </w:t>
      </w:r>
      <w:r w:rsidRPr="00BB0866">
        <w:rPr>
          <w:w w:val="105"/>
          <w:sz w:val="22"/>
          <w:szCs w:val="22"/>
          <w:lang w:val="sr-Latn-ME"/>
        </w:rPr>
        <w:t>kontrasta,</w:t>
      </w:r>
      <w:r w:rsidRPr="00BB0866">
        <w:rPr>
          <w:spacing w:val="-12"/>
          <w:w w:val="105"/>
          <w:sz w:val="22"/>
          <w:szCs w:val="22"/>
          <w:lang w:val="sr-Latn-ME"/>
        </w:rPr>
        <w:t xml:space="preserve"> </w:t>
      </w:r>
      <w:r w:rsidRPr="00BB0866">
        <w:rPr>
          <w:w w:val="105"/>
          <w:sz w:val="22"/>
          <w:szCs w:val="22"/>
          <w:lang w:val="sr-Latn-ME"/>
        </w:rPr>
        <w:t>ali</w:t>
      </w:r>
      <w:r w:rsidRPr="00BB0866">
        <w:rPr>
          <w:spacing w:val="-12"/>
          <w:w w:val="105"/>
          <w:sz w:val="22"/>
          <w:szCs w:val="22"/>
          <w:lang w:val="sr-Latn-ME"/>
        </w:rPr>
        <w:t xml:space="preserve"> </w:t>
      </w:r>
      <w:r w:rsidRPr="00BB0866">
        <w:rPr>
          <w:w w:val="105"/>
          <w:sz w:val="22"/>
          <w:szCs w:val="22"/>
          <w:lang w:val="sr-Latn-ME"/>
        </w:rPr>
        <w:t>se</w:t>
      </w:r>
      <w:r w:rsidRPr="00BB0866">
        <w:rPr>
          <w:spacing w:val="-12"/>
          <w:w w:val="105"/>
          <w:sz w:val="22"/>
          <w:szCs w:val="22"/>
          <w:lang w:val="sr-Latn-ME"/>
        </w:rPr>
        <w:t xml:space="preserve"> u nekim studijama </w:t>
      </w:r>
      <w:r w:rsidRPr="00BB0866">
        <w:rPr>
          <w:w w:val="105"/>
          <w:sz w:val="22"/>
          <w:szCs w:val="22"/>
          <w:lang w:val="sr-Latn-ME"/>
        </w:rPr>
        <w:t>adekvatna</w:t>
      </w:r>
      <w:r w:rsidRPr="00BB0866">
        <w:rPr>
          <w:spacing w:val="-12"/>
          <w:w w:val="105"/>
          <w:sz w:val="22"/>
          <w:szCs w:val="22"/>
          <w:lang w:val="sr-Latn-ME"/>
        </w:rPr>
        <w:t xml:space="preserve"> </w:t>
      </w:r>
      <w:r w:rsidRPr="00BB0866">
        <w:rPr>
          <w:w w:val="105"/>
          <w:sz w:val="22"/>
          <w:szCs w:val="22"/>
          <w:lang w:val="sr-Latn-ME"/>
        </w:rPr>
        <w:t>dijagnostička</w:t>
      </w:r>
      <w:r w:rsidRPr="00BB0866">
        <w:rPr>
          <w:spacing w:val="-12"/>
          <w:w w:val="105"/>
          <w:sz w:val="22"/>
          <w:szCs w:val="22"/>
          <w:lang w:val="sr-Latn-ME"/>
        </w:rPr>
        <w:t xml:space="preserve"> </w:t>
      </w:r>
      <w:r w:rsidRPr="00BB0866">
        <w:rPr>
          <w:w w:val="105"/>
          <w:sz w:val="22"/>
          <w:szCs w:val="22"/>
          <w:lang w:val="sr-Latn-ME"/>
        </w:rPr>
        <w:t>informacija</w:t>
      </w:r>
      <w:r w:rsidRPr="00BB0866">
        <w:rPr>
          <w:spacing w:val="-7"/>
          <w:w w:val="105"/>
          <w:sz w:val="22"/>
          <w:szCs w:val="22"/>
          <w:lang w:val="sr-Latn-ME"/>
        </w:rPr>
        <w:t xml:space="preserve"> </w:t>
      </w:r>
      <w:r w:rsidRPr="00F247E2">
        <w:rPr>
          <w:spacing w:val="-10"/>
          <w:w w:val="105"/>
          <w:sz w:val="22"/>
          <w:szCs w:val="22"/>
          <w:lang w:val="sr-Latn-ME"/>
        </w:rPr>
        <w:t>mogla dobiti i primjenom injekcija jodiksanola sa  nešto  nižim koncentracijama joda.</w:t>
      </w:r>
      <w:r w:rsidR="00E27BBB" w:rsidRPr="00F247E2">
        <w:rPr>
          <w:spacing w:val="-10"/>
          <w:w w:val="105"/>
          <w:sz w:val="22"/>
          <w:szCs w:val="22"/>
          <w:lang w:val="sr-Latn-ME"/>
        </w:rPr>
        <w:t xml:space="preserve"> </w:t>
      </w:r>
    </w:p>
    <w:p w14:paraId="26CFC535" w14:textId="77777777" w:rsidR="00BF5F09" w:rsidRPr="00F247E2" w:rsidRDefault="00BF5F09" w:rsidP="00F247E2">
      <w:pPr>
        <w:widowControl w:val="0"/>
        <w:spacing w:line="247" w:lineRule="auto"/>
        <w:ind w:right="72"/>
        <w:jc w:val="both"/>
        <w:rPr>
          <w:spacing w:val="-10"/>
          <w:w w:val="105"/>
          <w:sz w:val="22"/>
          <w:szCs w:val="22"/>
          <w:lang w:val="sr-Latn-ME"/>
        </w:rPr>
      </w:pPr>
    </w:p>
    <w:p w14:paraId="3F5E702C" w14:textId="77777777" w:rsidR="00D52FD1" w:rsidRPr="00790832" w:rsidRDefault="00BF5F09" w:rsidP="00BB0866">
      <w:pPr>
        <w:tabs>
          <w:tab w:val="left" w:pos="284"/>
        </w:tabs>
        <w:jc w:val="both"/>
        <w:rPr>
          <w:spacing w:val="-7"/>
          <w:w w:val="105"/>
          <w:sz w:val="22"/>
          <w:szCs w:val="22"/>
          <w:lang w:val="sr-Latn-ME"/>
        </w:rPr>
      </w:pPr>
      <w:r w:rsidRPr="00F67B1F">
        <w:rPr>
          <w:w w:val="105"/>
          <w:sz w:val="22"/>
          <w:szCs w:val="22"/>
          <w:lang w:val="sr-Latn-ME"/>
        </w:rPr>
        <w:t>Čisti</w:t>
      </w:r>
      <w:r w:rsidRPr="00F67B1F">
        <w:rPr>
          <w:spacing w:val="-14"/>
          <w:w w:val="105"/>
          <w:sz w:val="22"/>
          <w:szCs w:val="22"/>
          <w:lang w:val="sr-Latn-ME"/>
        </w:rPr>
        <w:t xml:space="preserve"> </w:t>
      </w:r>
      <w:r w:rsidRPr="00F67B1F">
        <w:rPr>
          <w:w w:val="105"/>
          <w:sz w:val="22"/>
          <w:szCs w:val="22"/>
          <w:lang w:val="sr-Latn-ME"/>
        </w:rPr>
        <w:t>vodeni</w:t>
      </w:r>
      <w:r w:rsidRPr="00F67B1F">
        <w:rPr>
          <w:spacing w:val="-14"/>
          <w:w w:val="105"/>
          <w:sz w:val="22"/>
          <w:szCs w:val="22"/>
          <w:lang w:val="sr-Latn-ME"/>
        </w:rPr>
        <w:t xml:space="preserve"> </w:t>
      </w:r>
      <w:r w:rsidRPr="00F67B1F">
        <w:rPr>
          <w:w w:val="105"/>
          <w:sz w:val="22"/>
          <w:szCs w:val="22"/>
          <w:lang w:val="sr-Latn-ME"/>
        </w:rPr>
        <w:t>rastvor</w:t>
      </w:r>
      <w:r w:rsidRPr="00F67B1F">
        <w:rPr>
          <w:spacing w:val="-14"/>
          <w:w w:val="105"/>
          <w:sz w:val="22"/>
          <w:szCs w:val="22"/>
          <w:lang w:val="sr-Latn-ME"/>
        </w:rPr>
        <w:t xml:space="preserve"> </w:t>
      </w:r>
      <w:r w:rsidRPr="00CB52E1">
        <w:rPr>
          <w:w w:val="105"/>
          <w:sz w:val="22"/>
          <w:szCs w:val="22"/>
          <w:lang w:val="sr-Latn-ME"/>
        </w:rPr>
        <w:t>jodiksanola</w:t>
      </w:r>
      <w:r w:rsidRPr="00786D92">
        <w:rPr>
          <w:spacing w:val="-14"/>
          <w:w w:val="105"/>
          <w:sz w:val="22"/>
          <w:szCs w:val="22"/>
          <w:lang w:val="sr-Latn-ME"/>
        </w:rPr>
        <w:t xml:space="preserve"> </w:t>
      </w:r>
      <w:r w:rsidRPr="00C82686">
        <w:rPr>
          <w:w w:val="105"/>
          <w:sz w:val="22"/>
          <w:szCs w:val="22"/>
          <w:lang w:val="sr-Latn-ME"/>
        </w:rPr>
        <w:t>u</w:t>
      </w:r>
      <w:r w:rsidRPr="00C82686">
        <w:rPr>
          <w:spacing w:val="-14"/>
          <w:w w:val="105"/>
          <w:sz w:val="22"/>
          <w:szCs w:val="22"/>
          <w:lang w:val="sr-Latn-ME"/>
        </w:rPr>
        <w:t xml:space="preserve"> </w:t>
      </w:r>
      <w:r w:rsidRPr="00C82686">
        <w:rPr>
          <w:w w:val="105"/>
          <w:sz w:val="22"/>
          <w:szCs w:val="22"/>
          <w:lang w:val="sr-Latn-ME"/>
        </w:rPr>
        <w:t>svim</w:t>
      </w:r>
      <w:r w:rsidRPr="00C82686">
        <w:rPr>
          <w:spacing w:val="-14"/>
          <w:w w:val="105"/>
          <w:sz w:val="22"/>
          <w:szCs w:val="22"/>
          <w:lang w:val="sr-Latn-ME"/>
        </w:rPr>
        <w:t xml:space="preserve"> </w:t>
      </w:r>
      <w:r w:rsidRPr="00C82686">
        <w:rPr>
          <w:w w:val="105"/>
          <w:sz w:val="22"/>
          <w:szCs w:val="22"/>
          <w:lang w:val="sr-Latn-ME"/>
        </w:rPr>
        <w:t>klinički</w:t>
      </w:r>
      <w:r w:rsidRPr="00C82686">
        <w:rPr>
          <w:spacing w:val="-14"/>
          <w:w w:val="105"/>
          <w:sz w:val="22"/>
          <w:szCs w:val="22"/>
          <w:lang w:val="sr-Latn-ME"/>
        </w:rPr>
        <w:t xml:space="preserve"> </w:t>
      </w:r>
      <w:r w:rsidRPr="00C82686">
        <w:rPr>
          <w:w w:val="105"/>
          <w:sz w:val="22"/>
          <w:szCs w:val="22"/>
          <w:lang w:val="sr-Latn-ME"/>
        </w:rPr>
        <w:t>relevantnim</w:t>
      </w:r>
      <w:r w:rsidRPr="005B1EDF">
        <w:rPr>
          <w:spacing w:val="-14"/>
          <w:w w:val="105"/>
          <w:sz w:val="22"/>
          <w:szCs w:val="22"/>
          <w:lang w:val="sr-Latn-ME"/>
        </w:rPr>
        <w:t xml:space="preserve"> </w:t>
      </w:r>
      <w:r w:rsidRPr="005B1EDF">
        <w:rPr>
          <w:w w:val="105"/>
          <w:sz w:val="22"/>
          <w:szCs w:val="22"/>
          <w:lang w:val="sr-Latn-ME"/>
        </w:rPr>
        <w:t>koncentracijama</w:t>
      </w:r>
      <w:r w:rsidRPr="005B1EDF">
        <w:rPr>
          <w:spacing w:val="-14"/>
          <w:w w:val="105"/>
          <w:sz w:val="22"/>
          <w:szCs w:val="22"/>
          <w:lang w:val="sr-Latn-ME"/>
        </w:rPr>
        <w:t xml:space="preserve"> </w:t>
      </w:r>
      <w:r w:rsidRPr="005B1EDF">
        <w:rPr>
          <w:w w:val="105"/>
          <w:sz w:val="22"/>
          <w:szCs w:val="22"/>
          <w:lang w:val="sr-Latn-ME"/>
        </w:rPr>
        <w:t>ima</w:t>
      </w:r>
      <w:r w:rsidRPr="005B1EDF">
        <w:rPr>
          <w:spacing w:val="-14"/>
          <w:w w:val="105"/>
          <w:sz w:val="22"/>
          <w:szCs w:val="22"/>
          <w:lang w:val="sr-Latn-ME"/>
        </w:rPr>
        <w:t xml:space="preserve"> </w:t>
      </w:r>
      <w:r w:rsidRPr="005B1EDF">
        <w:rPr>
          <w:w w:val="105"/>
          <w:sz w:val="22"/>
          <w:szCs w:val="22"/>
          <w:lang w:val="sr-Latn-ME"/>
        </w:rPr>
        <w:t>nižu</w:t>
      </w:r>
      <w:r w:rsidRPr="006000C7">
        <w:rPr>
          <w:spacing w:val="-14"/>
          <w:w w:val="105"/>
          <w:sz w:val="22"/>
          <w:szCs w:val="22"/>
          <w:lang w:val="sr-Latn-ME"/>
        </w:rPr>
        <w:t xml:space="preserve"> </w:t>
      </w:r>
      <w:r w:rsidRPr="006000C7">
        <w:rPr>
          <w:w w:val="105"/>
          <w:sz w:val="22"/>
          <w:szCs w:val="22"/>
          <w:lang w:val="sr-Latn-ME"/>
        </w:rPr>
        <w:t>osmolalnost</w:t>
      </w:r>
      <w:r w:rsidRPr="006000C7">
        <w:rPr>
          <w:spacing w:val="-14"/>
          <w:w w:val="105"/>
          <w:sz w:val="22"/>
          <w:szCs w:val="22"/>
          <w:lang w:val="sr-Latn-ME"/>
        </w:rPr>
        <w:t xml:space="preserve"> </w:t>
      </w:r>
      <w:r w:rsidRPr="00EE63A8">
        <w:rPr>
          <w:w w:val="105"/>
          <w:sz w:val="22"/>
          <w:szCs w:val="22"/>
          <w:lang w:val="sr-Latn-ME"/>
        </w:rPr>
        <w:t>od</w:t>
      </w:r>
      <w:r w:rsidRPr="00EE63A8">
        <w:rPr>
          <w:spacing w:val="-14"/>
          <w:w w:val="105"/>
          <w:sz w:val="22"/>
          <w:szCs w:val="22"/>
          <w:lang w:val="sr-Latn-ME"/>
        </w:rPr>
        <w:t xml:space="preserve"> </w:t>
      </w:r>
      <w:r w:rsidRPr="00EE63A8">
        <w:rPr>
          <w:w w:val="105"/>
          <w:sz w:val="22"/>
          <w:szCs w:val="22"/>
          <w:lang w:val="sr-Latn-ME"/>
        </w:rPr>
        <w:t>krvi</w:t>
      </w:r>
      <w:r w:rsidRPr="00790832">
        <w:rPr>
          <w:spacing w:val="-14"/>
          <w:w w:val="105"/>
          <w:sz w:val="22"/>
          <w:szCs w:val="22"/>
          <w:lang w:val="sr-Latn-ME"/>
        </w:rPr>
        <w:t xml:space="preserve"> </w:t>
      </w:r>
      <w:r w:rsidRPr="00790832">
        <w:rPr>
          <w:w w:val="105"/>
          <w:sz w:val="22"/>
          <w:szCs w:val="22"/>
          <w:lang w:val="sr-Latn-ME"/>
        </w:rPr>
        <w:t>i</w:t>
      </w:r>
      <w:r w:rsidRPr="00790832">
        <w:rPr>
          <w:w w:val="103"/>
          <w:sz w:val="22"/>
          <w:szCs w:val="22"/>
          <w:lang w:val="sr-Latn-ME"/>
        </w:rPr>
        <w:t xml:space="preserve"> </w:t>
      </w:r>
      <w:r w:rsidRPr="00790832">
        <w:rPr>
          <w:w w:val="105"/>
          <w:sz w:val="22"/>
          <w:szCs w:val="22"/>
          <w:lang w:val="sr-Latn-ME"/>
        </w:rPr>
        <w:t>od</w:t>
      </w:r>
      <w:r w:rsidRPr="00790832">
        <w:rPr>
          <w:spacing w:val="-12"/>
          <w:w w:val="105"/>
          <w:sz w:val="22"/>
          <w:szCs w:val="22"/>
          <w:lang w:val="sr-Latn-ME"/>
        </w:rPr>
        <w:t xml:space="preserve"> </w:t>
      </w:r>
      <w:r w:rsidRPr="00790832">
        <w:rPr>
          <w:w w:val="105"/>
          <w:sz w:val="22"/>
          <w:szCs w:val="22"/>
          <w:lang w:val="sr-Latn-ME"/>
        </w:rPr>
        <w:t>odgovarajućih</w:t>
      </w:r>
      <w:r w:rsidRPr="00790832">
        <w:rPr>
          <w:spacing w:val="-7"/>
          <w:w w:val="105"/>
          <w:sz w:val="22"/>
          <w:szCs w:val="22"/>
          <w:lang w:val="sr-Latn-ME"/>
        </w:rPr>
        <w:t xml:space="preserve"> </w:t>
      </w:r>
      <w:r w:rsidRPr="00790832">
        <w:rPr>
          <w:w w:val="105"/>
          <w:sz w:val="22"/>
          <w:szCs w:val="22"/>
          <w:lang w:val="sr-Latn-ME"/>
        </w:rPr>
        <w:t>koncentracija</w:t>
      </w:r>
      <w:r w:rsidRPr="00790832">
        <w:rPr>
          <w:spacing w:val="-7"/>
          <w:w w:val="105"/>
          <w:sz w:val="22"/>
          <w:szCs w:val="22"/>
          <w:lang w:val="sr-Latn-ME"/>
        </w:rPr>
        <w:t xml:space="preserve"> </w:t>
      </w:r>
      <w:r w:rsidRPr="00790832">
        <w:rPr>
          <w:w w:val="105"/>
          <w:sz w:val="22"/>
          <w:szCs w:val="22"/>
          <w:lang w:val="sr-Latn-ME"/>
        </w:rPr>
        <w:t>nejonskih</w:t>
      </w:r>
      <w:r w:rsidRPr="00790832">
        <w:rPr>
          <w:spacing w:val="-11"/>
          <w:w w:val="105"/>
          <w:sz w:val="22"/>
          <w:szCs w:val="22"/>
          <w:lang w:val="sr-Latn-ME"/>
        </w:rPr>
        <w:t xml:space="preserve"> </w:t>
      </w:r>
      <w:r w:rsidRPr="00790832">
        <w:rPr>
          <w:w w:val="105"/>
          <w:sz w:val="22"/>
          <w:szCs w:val="22"/>
          <w:lang w:val="sr-Latn-ME"/>
        </w:rPr>
        <w:t>monomernih</w:t>
      </w:r>
      <w:r w:rsidRPr="00790832">
        <w:rPr>
          <w:spacing w:val="-11"/>
          <w:w w:val="105"/>
          <w:sz w:val="22"/>
          <w:szCs w:val="22"/>
          <w:lang w:val="sr-Latn-ME"/>
        </w:rPr>
        <w:t xml:space="preserve"> </w:t>
      </w:r>
      <w:r w:rsidRPr="00790832">
        <w:rPr>
          <w:w w:val="105"/>
          <w:sz w:val="22"/>
          <w:szCs w:val="22"/>
          <w:lang w:val="sr-Latn-ME"/>
        </w:rPr>
        <w:t>kontrastnih</w:t>
      </w:r>
      <w:r w:rsidRPr="00790832">
        <w:rPr>
          <w:spacing w:val="-11"/>
          <w:w w:val="105"/>
          <w:sz w:val="22"/>
          <w:szCs w:val="22"/>
          <w:lang w:val="sr-Latn-ME"/>
        </w:rPr>
        <w:t xml:space="preserve"> </w:t>
      </w:r>
      <w:r w:rsidRPr="00790832">
        <w:rPr>
          <w:w w:val="105"/>
          <w:sz w:val="22"/>
          <w:szCs w:val="22"/>
          <w:lang w:val="sr-Latn-ME"/>
        </w:rPr>
        <w:t>sredstava.</w:t>
      </w:r>
      <w:r w:rsidRPr="00790832">
        <w:rPr>
          <w:spacing w:val="-7"/>
          <w:w w:val="105"/>
          <w:sz w:val="22"/>
          <w:szCs w:val="22"/>
          <w:lang w:val="sr-Latn-ME"/>
        </w:rPr>
        <w:t xml:space="preserve"> </w:t>
      </w:r>
    </w:p>
    <w:p w14:paraId="70347395" w14:textId="2417C7F3" w:rsidR="00BF5F09" w:rsidRPr="00F247E2" w:rsidRDefault="00BF5F09" w:rsidP="00BB0866">
      <w:pPr>
        <w:tabs>
          <w:tab w:val="left" w:pos="284"/>
        </w:tabs>
        <w:jc w:val="both"/>
        <w:rPr>
          <w:spacing w:val="-13"/>
          <w:w w:val="105"/>
          <w:sz w:val="22"/>
          <w:szCs w:val="22"/>
          <w:lang w:val="sr-Latn-ME"/>
        </w:rPr>
      </w:pPr>
      <w:r w:rsidRPr="00F247E2">
        <w:rPr>
          <w:w w:val="105"/>
          <w:sz w:val="22"/>
          <w:szCs w:val="22"/>
          <w:lang w:val="sr-Latn-ME"/>
        </w:rPr>
        <w:t>Visipaque</w:t>
      </w:r>
      <w:r w:rsidRPr="00F247E2">
        <w:rPr>
          <w:spacing w:val="-15"/>
          <w:w w:val="105"/>
          <w:sz w:val="22"/>
          <w:szCs w:val="22"/>
          <w:lang w:val="sr-Latn-ME"/>
        </w:rPr>
        <w:t xml:space="preserve"> </w:t>
      </w:r>
      <w:r w:rsidRPr="00F247E2">
        <w:rPr>
          <w:w w:val="105"/>
          <w:sz w:val="22"/>
          <w:szCs w:val="22"/>
          <w:lang w:val="sr-Latn-ME"/>
        </w:rPr>
        <w:t>je</w:t>
      </w:r>
      <w:r w:rsidRPr="00F247E2">
        <w:rPr>
          <w:spacing w:val="-15"/>
          <w:w w:val="105"/>
          <w:sz w:val="22"/>
          <w:szCs w:val="22"/>
          <w:lang w:val="sr-Latn-ME"/>
        </w:rPr>
        <w:t xml:space="preserve"> </w:t>
      </w:r>
      <w:r w:rsidRPr="00F247E2">
        <w:rPr>
          <w:w w:val="105"/>
          <w:sz w:val="22"/>
          <w:szCs w:val="22"/>
          <w:lang w:val="sr-Latn-ME"/>
        </w:rPr>
        <w:t>izotoničan</w:t>
      </w:r>
      <w:r w:rsidRPr="00F247E2">
        <w:rPr>
          <w:spacing w:val="-12"/>
          <w:w w:val="105"/>
          <w:sz w:val="22"/>
          <w:szCs w:val="22"/>
          <w:lang w:val="sr-Latn-ME"/>
        </w:rPr>
        <w:t xml:space="preserve"> </w:t>
      </w:r>
      <w:r w:rsidRPr="00F247E2">
        <w:rPr>
          <w:w w:val="105"/>
          <w:sz w:val="22"/>
          <w:szCs w:val="22"/>
          <w:lang w:val="sr-Latn-ME"/>
        </w:rPr>
        <w:t>sa</w:t>
      </w:r>
      <w:r w:rsidRPr="00F247E2">
        <w:rPr>
          <w:spacing w:val="-1"/>
          <w:w w:val="103"/>
          <w:sz w:val="22"/>
          <w:szCs w:val="22"/>
          <w:lang w:val="sr-Latn-ME"/>
        </w:rPr>
        <w:t xml:space="preserve"> </w:t>
      </w:r>
      <w:r w:rsidRPr="00F247E2">
        <w:rPr>
          <w:w w:val="105"/>
          <w:sz w:val="22"/>
          <w:szCs w:val="22"/>
          <w:lang w:val="sr-Latn-ME"/>
        </w:rPr>
        <w:t>tjelesnim</w:t>
      </w:r>
      <w:r w:rsidRPr="00F247E2">
        <w:rPr>
          <w:spacing w:val="-14"/>
          <w:w w:val="105"/>
          <w:sz w:val="22"/>
          <w:szCs w:val="22"/>
          <w:lang w:val="sr-Latn-ME"/>
        </w:rPr>
        <w:t xml:space="preserve"> </w:t>
      </w:r>
      <w:r w:rsidRPr="00F247E2">
        <w:rPr>
          <w:w w:val="105"/>
          <w:sz w:val="22"/>
          <w:szCs w:val="22"/>
          <w:lang w:val="sr-Latn-ME"/>
        </w:rPr>
        <w:t>tečnostima,</w:t>
      </w:r>
      <w:r w:rsidRPr="00F247E2">
        <w:rPr>
          <w:spacing w:val="-14"/>
          <w:w w:val="105"/>
          <w:sz w:val="22"/>
          <w:szCs w:val="22"/>
          <w:lang w:val="sr-Latn-ME"/>
        </w:rPr>
        <w:t xml:space="preserve"> </w:t>
      </w:r>
      <w:r w:rsidRPr="00F247E2">
        <w:rPr>
          <w:w w:val="105"/>
          <w:sz w:val="22"/>
          <w:szCs w:val="22"/>
          <w:lang w:val="sr-Latn-ME"/>
        </w:rPr>
        <w:t>što</w:t>
      </w:r>
      <w:r w:rsidRPr="00F247E2">
        <w:rPr>
          <w:spacing w:val="-14"/>
          <w:w w:val="105"/>
          <w:sz w:val="22"/>
          <w:szCs w:val="22"/>
          <w:lang w:val="sr-Latn-ME"/>
        </w:rPr>
        <w:t xml:space="preserve"> </w:t>
      </w:r>
      <w:r w:rsidRPr="00F247E2">
        <w:rPr>
          <w:w w:val="105"/>
          <w:sz w:val="22"/>
          <w:szCs w:val="22"/>
          <w:lang w:val="sr-Latn-ME"/>
        </w:rPr>
        <w:t>je</w:t>
      </w:r>
      <w:r w:rsidRPr="00F247E2">
        <w:rPr>
          <w:spacing w:val="-14"/>
          <w:w w:val="105"/>
          <w:sz w:val="22"/>
          <w:szCs w:val="22"/>
          <w:lang w:val="sr-Latn-ME"/>
        </w:rPr>
        <w:t xml:space="preserve"> </w:t>
      </w:r>
      <w:r w:rsidRPr="00F247E2">
        <w:rPr>
          <w:w w:val="105"/>
          <w:sz w:val="22"/>
          <w:szCs w:val="22"/>
          <w:lang w:val="sr-Latn-ME"/>
        </w:rPr>
        <w:t>postignuto</w:t>
      </w:r>
      <w:r w:rsidRPr="00F247E2">
        <w:rPr>
          <w:spacing w:val="-14"/>
          <w:w w:val="105"/>
          <w:sz w:val="22"/>
          <w:szCs w:val="22"/>
          <w:lang w:val="sr-Latn-ME"/>
        </w:rPr>
        <w:t xml:space="preserve"> </w:t>
      </w:r>
      <w:r w:rsidRPr="00F247E2">
        <w:rPr>
          <w:w w:val="105"/>
          <w:sz w:val="22"/>
          <w:szCs w:val="22"/>
          <w:lang w:val="sr-Latn-ME"/>
        </w:rPr>
        <w:t>dodatkom</w:t>
      </w:r>
      <w:r w:rsidRPr="00F247E2">
        <w:rPr>
          <w:spacing w:val="-15"/>
          <w:w w:val="105"/>
          <w:sz w:val="22"/>
          <w:szCs w:val="22"/>
          <w:lang w:val="sr-Latn-ME"/>
        </w:rPr>
        <w:t xml:space="preserve"> </w:t>
      </w:r>
      <w:r w:rsidRPr="00F247E2">
        <w:rPr>
          <w:w w:val="105"/>
          <w:sz w:val="22"/>
          <w:szCs w:val="22"/>
          <w:lang w:val="sr-Latn-ME"/>
        </w:rPr>
        <w:t>elektrolita.</w:t>
      </w:r>
      <w:r w:rsidRPr="00F247E2">
        <w:rPr>
          <w:spacing w:val="-13"/>
          <w:w w:val="105"/>
          <w:sz w:val="22"/>
          <w:szCs w:val="22"/>
          <w:lang w:val="sr-Latn-ME"/>
        </w:rPr>
        <w:t xml:space="preserve"> </w:t>
      </w:r>
    </w:p>
    <w:p w14:paraId="5B52F1C6" w14:textId="77777777" w:rsidR="00BF5F09" w:rsidRPr="00BB0866" w:rsidRDefault="00BF5F09" w:rsidP="00F247E2">
      <w:pPr>
        <w:widowControl w:val="0"/>
        <w:spacing w:line="247" w:lineRule="auto"/>
        <w:ind w:right="72"/>
        <w:jc w:val="both"/>
        <w:rPr>
          <w:sz w:val="22"/>
          <w:szCs w:val="22"/>
          <w:lang w:val="sr-Latn-ME"/>
        </w:rPr>
      </w:pPr>
    </w:p>
    <w:p w14:paraId="1E18E9EB" w14:textId="4B91D99B" w:rsidR="005919D6" w:rsidRPr="00C82686" w:rsidRDefault="005919D6" w:rsidP="00F247E2">
      <w:pPr>
        <w:widowControl w:val="0"/>
        <w:spacing w:line="247" w:lineRule="auto"/>
        <w:ind w:right="72"/>
        <w:jc w:val="both"/>
        <w:rPr>
          <w:sz w:val="22"/>
          <w:szCs w:val="22"/>
          <w:lang w:val="sr-Latn-ME"/>
        </w:rPr>
      </w:pPr>
      <w:r w:rsidRPr="00BB0866">
        <w:rPr>
          <w:w w:val="105"/>
          <w:sz w:val="22"/>
          <w:szCs w:val="22"/>
          <w:lang w:val="sr-Latn-ME"/>
        </w:rPr>
        <w:t>Neophodno je obezb</w:t>
      </w:r>
      <w:r w:rsidR="00BB0866">
        <w:rPr>
          <w:w w:val="105"/>
          <w:sz w:val="22"/>
          <w:szCs w:val="22"/>
          <w:lang w:val="sr-Latn-ME"/>
        </w:rPr>
        <w:t>i</w:t>
      </w:r>
      <w:r w:rsidRPr="00BB0866">
        <w:rPr>
          <w:w w:val="105"/>
          <w:sz w:val="22"/>
          <w:szCs w:val="22"/>
          <w:lang w:val="sr-Latn-ME"/>
        </w:rPr>
        <w:t>jediti adekvatnu</w:t>
      </w:r>
      <w:r w:rsidRPr="00BB0866">
        <w:rPr>
          <w:spacing w:val="-13"/>
          <w:w w:val="105"/>
          <w:sz w:val="22"/>
          <w:szCs w:val="22"/>
          <w:lang w:val="sr-Latn-ME"/>
        </w:rPr>
        <w:t xml:space="preserve"> </w:t>
      </w:r>
      <w:r w:rsidRPr="00BB0866">
        <w:rPr>
          <w:w w:val="105"/>
          <w:sz w:val="22"/>
          <w:szCs w:val="22"/>
          <w:lang w:val="sr-Latn-ME"/>
        </w:rPr>
        <w:t>hidrataciju</w:t>
      </w:r>
      <w:r w:rsidRPr="00BB0866">
        <w:rPr>
          <w:spacing w:val="-13"/>
          <w:w w:val="105"/>
          <w:sz w:val="22"/>
          <w:szCs w:val="22"/>
          <w:lang w:val="sr-Latn-ME"/>
        </w:rPr>
        <w:t xml:space="preserve"> </w:t>
      </w:r>
      <w:r w:rsidRPr="00BB0866">
        <w:rPr>
          <w:w w:val="105"/>
          <w:sz w:val="22"/>
          <w:szCs w:val="22"/>
          <w:lang w:val="sr-Latn-ME"/>
        </w:rPr>
        <w:t>pacijenta</w:t>
      </w:r>
      <w:r w:rsidRPr="00BB0866">
        <w:rPr>
          <w:spacing w:val="-13"/>
          <w:w w:val="105"/>
          <w:sz w:val="22"/>
          <w:szCs w:val="22"/>
          <w:lang w:val="sr-Latn-ME"/>
        </w:rPr>
        <w:t xml:space="preserve"> </w:t>
      </w:r>
      <w:r w:rsidRPr="00BB0866">
        <w:rPr>
          <w:w w:val="105"/>
          <w:sz w:val="22"/>
          <w:szCs w:val="22"/>
          <w:lang w:val="sr-Latn-ME"/>
        </w:rPr>
        <w:t>prije</w:t>
      </w:r>
      <w:r w:rsidRPr="00BB0866">
        <w:rPr>
          <w:spacing w:val="-13"/>
          <w:w w:val="105"/>
          <w:sz w:val="22"/>
          <w:szCs w:val="22"/>
          <w:lang w:val="sr-Latn-ME"/>
        </w:rPr>
        <w:t xml:space="preserve"> </w:t>
      </w:r>
      <w:r w:rsidRPr="00BB0866">
        <w:rPr>
          <w:w w:val="105"/>
          <w:sz w:val="22"/>
          <w:szCs w:val="22"/>
          <w:lang w:val="sr-Latn-ME"/>
        </w:rPr>
        <w:t>i</w:t>
      </w:r>
      <w:r w:rsidRPr="00BB0866">
        <w:rPr>
          <w:spacing w:val="-13"/>
          <w:w w:val="105"/>
          <w:sz w:val="22"/>
          <w:szCs w:val="22"/>
          <w:lang w:val="sr-Latn-ME"/>
        </w:rPr>
        <w:t xml:space="preserve"> </w:t>
      </w:r>
      <w:r w:rsidRPr="00BB0866">
        <w:rPr>
          <w:w w:val="105"/>
          <w:sz w:val="22"/>
          <w:szCs w:val="22"/>
          <w:lang w:val="sr-Latn-ME"/>
        </w:rPr>
        <w:t>poslje</w:t>
      </w:r>
      <w:r w:rsidRPr="00BB0866">
        <w:rPr>
          <w:spacing w:val="-13"/>
          <w:w w:val="105"/>
          <w:sz w:val="22"/>
          <w:szCs w:val="22"/>
          <w:lang w:val="sr-Latn-ME"/>
        </w:rPr>
        <w:t xml:space="preserve"> </w:t>
      </w:r>
      <w:r w:rsidRPr="00BB0866">
        <w:rPr>
          <w:w w:val="105"/>
          <w:sz w:val="22"/>
          <w:szCs w:val="22"/>
          <w:lang w:val="sr-Latn-ME"/>
        </w:rPr>
        <w:t>davanja</w:t>
      </w:r>
      <w:r w:rsidRPr="00BB0866">
        <w:rPr>
          <w:spacing w:val="-13"/>
          <w:w w:val="105"/>
          <w:sz w:val="22"/>
          <w:szCs w:val="22"/>
          <w:lang w:val="sr-Latn-ME"/>
        </w:rPr>
        <w:t xml:space="preserve"> </w:t>
      </w:r>
      <w:r w:rsidRPr="00BB0866">
        <w:rPr>
          <w:w w:val="105"/>
          <w:sz w:val="22"/>
          <w:szCs w:val="22"/>
          <w:lang w:val="sr-Latn-ME"/>
        </w:rPr>
        <w:t>jodiksanola,</w:t>
      </w:r>
      <w:r w:rsidRPr="00BB0866">
        <w:rPr>
          <w:spacing w:val="-13"/>
          <w:w w:val="105"/>
          <w:sz w:val="22"/>
          <w:szCs w:val="22"/>
          <w:lang w:val="sr-Latn-ME"/>
        </w:rPr>
        <w:t xml:space="preserve"> </w:t>
      </w:r>
      <w:r w:rsidRPr="00BB0866">
        <w:rPr>
          <w:w w:val="105"/>
          <w:sz w:val="22"/>
          <w:szCs w:val="22"/>
          <w:lang w:val="sr-Latn-ME"/>
        </w:rPr>
        <w:t>kao</w:t>
      </w:r>
      <w:r w:rsidRPr="00BB0866">
        <w:rPr>
          <w:spacing w:val="-13"/>
          <w:w w:val="105"/>
          <w:sz w:val="22"/>
          <w:szCs w:val="22"/>
          <w:lang w:val="sr-Latn-ME"/>
        </w:rPr>
        <w:t xml:space="preserve"> </w:t>
      </w:r>
      <w:r w:rsidRPr="00BB0866">
        <w:rPr>
          <w:w w:val="105"/>
          <w:sz w:val="22"/>
          <w:szCs w:val="22"/>
          <w:lang w:val="sr-Latn-ME"/>
        </w:rPr>
        <w:t>i</w:t>
      </w:r>
      <w:r w:rsidRPr="00BB0866">
        <w:rPr>
          <w:spacing w:val="-13"/>
          <w:w w:val="105"/>
          <w:sz w:val="22"/>
          <w:szCs w:val="22"/>
          <w:lang w:val="sr-Latn-ME"/>
        </w:rPr>
        <w:t xml:space="preserve"> </w:t>
      </w:r>
      <w:r w:rsidRPr="00F67B1F">
        <w:rPr>
          <w:w w:val="105"/>
          <w:sz w:val="22"/>
          <w:szCs w:val="22"/>
          <w:lang w:val="sr-Latn-ME"/>
        </w:rPr>
        <w:t>kod</w:t>
      </w:r>
      <w:r w:rsidRPr="00F67B1F">
        <w:rPr>
          <w:spacing w:val="-13"/>
          <w:w w:val="105"/>
          <w:sz w:val="22"/>
          <w:szCs w:val="22"/>
          <w:lang w:val="sr-Latn-ME"/>
        </w:rPr>
        <w:t xml:space="preserve"> </w:t>
      </w:r>
      <w:r w:rsidRPr="00F67B1F">
        <w:rPr>
          <w:w w:val="105"/>
          <w:sz w:val="22"/>
          <w:szCs w:val="22"/>
          <w:lang w:val="sr-Latn-ME"/>
        </w:rPr>
        <w:t>primjene</w:t>
      </w:r>
      <w:r w:rsidRPr="00F67B1F">
        <w:rPr>
          <w:spacing w:val="-13"/>
          <w:w w:val="105"/>
          <w:sz w:val="22"/>
          <w:szCs w:val="22"/>
          <w:lang w:val="sr-Latn-ME"/>
        </w:rPr>
        <w:t xml:space="preserve"> </w:t>
      </w:r>
      <w:r w:rsidRPr="00F67B1F">
        <w:rPr>
          <w:w w:val="105"/>
          <w:sz w:val="22"/>
          <w:szCs w:val="22"/>
          <w:lang w:val="sr-Latn-ME"/>
        </w:rPr>
        <w:t>ostalih</w:t>
      </w:r>
      <w:r w:rsidRPr="00F67B1F">
        <w:rPr>
          <w:spacing w:val="-1"/>
          <w:w w:val="103"/>
          <w:sz w:val="22"/>
          <w:szCs w:val="22"/>
          <w:lang w:val="sr-Latn-ME"/>
        </w:rPr>
        <w:t xml:space="preserve"> </w:t>
      </w:r>
      <w:r w:rsidRPr="00CB52E1">
        <w:rPr>
          <w:sz w:val="22"/>
          <w:szCs w:val="22"/>
          <w:lang w:val="sr-Latn-ME"/>
        </w:rPr>
        <w:t>kontrastnih</w:t>
      </w:r>
      <w:r w:rsidRPr="00786D92">
        <w:rPr>
          <w:spacing w:val="44"/>
          <w:sz w:val="22"/>
          <w:szCs w:val="22"/>
          <w:lang w:val="sr-Latn-ME"/>
        </w:rPr>
        <w:t xml:space="preserve"> </w:t>
      </w:r>
      <w:r w:rsidRPr="00C82686">
        <w:rPr>
          <w:sz w:val="22"/>
          <w:szCs w:val="22"/>
          <w:lang w:val="sr-Latn-ME"/>
        </w:rPr>
        <w:t>sredstava.</w:t>
      </w:r>
    </w:p>
    <w:p w14:paraId="5C483D20" w14:textId="77777777" w:rsidR="005919D6" w:rsidRPr="00BB0866" w:rsidRDefault="005919D6" w:rsidP="00F247E2">
      <w:pPr>
        <w:widowControl w:val="0"/>
        <w:spacing w:before="1" w:line="244" w:lineRule="auto"/>
        <w:ind w:right="3156"/>
        <w:jc w:val="both"/>
        <w:rPr>
          <w:w w:val="105"/>
          <w:sz w:val="22"/>
          <w:szCs w:val="22"/>
          <w:lang w:val="sr-Latn-ME"/>
        </w:rPr>
      </w:pPr>
    </w:p>
    <w:p w14:paraId="5A5DD9DA" w14:textId="1E3418A3" w:rsidR="005919D6" w:rsidRPr="00BB0866" w:rsidRDefault="005919D6" w:rsidP="00F247E2">
      <w:pPr>
        <w:widowControl w:val="0"/>
        <w:spacing w:before="1" w:line="244" w:lineRule="auto"/>
        <w:ind w:right="13"/>
        <w:jc w:val="both"/>
        <w:rPr>
          <w:w w:val="105"/>
          <w:sz w:val="22"/>
          <w:szCs w:val="22"/>
          <w:lang w:val="sr-Latn-ME"/>
        </w:rPr>
      </w:pPr>
      <w:r w:rsidRPr="00BB0866">
        <w:rPr>
          <w:w w:val="105"/>
          <w:sz w:val="22"/>
          <w:szCs w:val="22"/>
          <w:lang w:val="sr-Latn-ME"/>
        </w:rPr>
        <w:t>Sl</w:t>
      </w:r>
      <w:r w:rsidR="000A2752" w:rsidRPr="00BB0866">
        <w:rPr>
          <w:w w:val="105"/>
          <w:sz w:val="22"/>
          <w:szCs w:val="22"/>
          <w:lang w:val="sr-Latn-ME"/>
        </w:rPr>
        <w:t>j</w:t>
      </w:r>
      <w:r w:rsidRPr="00BB0866">
        <w:rPr>
          <w:w w:val="105"/>
          <w:sz w:val="22"/>
          <w:szCs w:val="22"/>
          <w:lang w:val="sr-Latn-ME"/>
        </w:rPr>
        <w:t>edeće</w:t>
      </w:r>
      <w:r w:rsidRPr="00BB0866">
        <w:rPr>
          <w:spacing w:val="-8"/>
          <w:w w:val="105"/>
          <w:sz w:val="22"/>
          <w:szCs w:val="22"/>
          <w:lang w:val="sr-Latn-ME"/>
        </w:rPr>
        <w:t xml:space="preserve"> doze </w:t>
      </w:r>
      <w:r w:rsidRPr="00BB0866">
        <w:rPr>
          <w:w w:val="105"/>
          <w:sz w:val="22"/>
          <w:szCs w:val="22"/>
          <w:lang w:val="sr-Latn-ME"/>
        </w:rPr>
        <w:t>mogu</w:t>
      </w:r>
      <w:r w:rsidRPr="00BB0866">
        <w:rPr>
          <w:spacing w:val="-8"/>
          <w:w w:val="105"/>
          <w:sz w:val="22"/>
          <w:szCs w:val="22"/>
          <w:lang w:val="sr-Latn-ME"/>
        </w:rPr>
        <w:t xml:space="preserve"> </w:t>
      </w:r>
      <w:r w:rsidRPr="00BB0866">
        <w:rPr>
          <w:w w:val="105"/>
          <w:sz w:val="22"/>
          <w:szCs w:val="22"/>
          <w:lang w:val="sr-Latn-ME"/>
        </w:rPr>
        <w:t>služiti</w:t>
      </w:r>
      <w:r w:rsidRPr="00BB0866">
        <w:rPr>
          <w:spacing w:val="-8"/>
          <w:w w:val="105"/>
          <w:sz w:val="22"/>
          <w:szCs w:val="22"/>
          <w:lang w:val="sr-Latn-ME"/>
        </w:rPr>
        <w:t xml:space="preserve"> </w:t>
      </w:r>
      <w:r w:rsidRPr="00BB0866">
        <w:rPr>
          <w:w w:val="105"/>
          <w:sz w:val="22"/>
          <w:szCs w:val="22"/>
          <w:lang w:val="sr-Latn-ME"/>
        </w:rPr>
        <w:t>kao</w:t>
      </w:r>
      <w:r w:rsidRPr="00BB0866">
        <w:rPr>
          <w:spacing w:val="-7"/>
          <w:w w:val="105"/>
          <w:sz w:val="22"/>
          <w:szCs w:val="22"/>
          <w:lang w:val="sr-Latn-ME"/>
        </w:rPr>
        <w:t xml:space="preserve"> </w:t>
      </w:r>
      <w:r w:rsidRPr="00BB0866">
        <w:rPr>
          <w:spacing w:val="-2"/>
          <w:w w:val="105"/>
          <w:sz w:val="22"/>
          <w:szCs w:val="22"/>
          <w:lang w:val="sr-Latn-ME"/>
        </w:rPr>
        <w:t>orijentacija.</w:t>
      </w:r>
      <w:r w:rsidR="00D52FD1" w:rsidRPr="00BB0866">
        <w:rPr>
          <w:spacing w:val="-2"/>
          <w:w w:val="105"/>
          <w:sz w:val="22"/>
          <w:szCs w:val="22"/>
          <w:lang w:val="sr-Latn-ME"/>
        </w:rPr>
        <w:t xml:space="preserve"> Preporučene</w:t>
      </w:r>
      <w:r w:rsidRPr="00BB0866">
        <w:rPr>
          <w:w w:val="105"/>
          <w:sz w:val="22"/>
          <w:szCs w:val="22"/>
          <w:lang w:val="sr-Latn-ME"/>
        </w:rPr>
        <w:t xml:space="preserve"> </w:t>
      </w:r>
      <w:r w:rsidR="00D52FD1" w:rsidRPr="00BB0866">
        <w:rPr>
          <w:w w:val="105"/>
          <w:sz w:val="22"/>
          <w:szCs w:val="22"/>
          <w:lang w:val="sr-Latn-ME"/>
        </w:rPr>
        <w:t>d</w:t>
      </w:r>
      <w:r w:rsidRPr="00BB0866">
        <w:rPr>
          <w:w w:val="105"/>
          <w:sz w:val="22"/>
          <w:szCs w:val="22"/>
          <w:lang w:val="sr-Latn-ME"/>
        </w:rPr>
        <w:t>oze</w:t>
      </w:r>
      <w:r w:rsidRPr="00BB0866">
        <w:rPr>
          <w:spacing w:val="-14"/>
          <w:w w:val="105"/>
          <w:sz w:val="22"/>
          <w:szCs w:val="22"/>
          <w:lang w:val="sr-Latn-ME"/>
        </w:rPr>
        <w:t xml:space="preserve"> </w:t>
      </w:r>
      <w:r w:rsidRPr="00BB0866">
        <w:rPr>
          <w:w w:val="105"/>
          <w:sz w:val="22"/>
          <w:szCs w:val="22"/>
          <w:lang w:val="sr-Latn-ME"/>
        </w:rPr>
        <w:t>za</w:t>
      </w:r>
      <w:r w:rsidR="004954C8">
        <w:rPr>
          <w:w w:val="105"/>
          <w:sz w:val="22"/>
          <w:szCs w:val="22"/>
          <w:lang w:val="sr-Latn-ME"/>
        </w:rPr>
        <w:t xml:space="preserve"> </w:t>
      </w:r>
      <w:r w:rsidRPr="00F67B1F">
        <w:rPr>
          <w:w w:val="105"/>
          <w:sz w:val="22"/>
          <w:szCs w:val="22"/>
          <w:lang w:val="sr-Latn-ME"/>
        </w:rPr>
        <w:t>intraarterijsku</w:t>
      </w:r>
      <w:r w:rsidRPr="00F67B1F">
        <w:rPr>
          <w:spacing w:val="-14"/>
          <w:w w:val="105"/>
          <w:sz w:val="22"/>
          <w:szCs w:val="22"/>
          <w:lang w:val="sr-Latn-ME"/>
        </w:rPr>
        <w:t xml:space="preserve"> </w:t>
      </w:r>
      <w:r w:rsidRPr="00F67B1F">
        <w:rPr>
          <w:w w:val="105"/>
          <w:sz w:val="22"/>
          <w:szCs w:val="22"/>
          <w:lang w:val="sr-Latn-ME"/>
        </w:rPr>
        <w:t>primjenu</w:t>
      </w:r>
      <w:r w:rsidRPr="00F67B1F">
        <w:rPr>
          <w:spacing w:val="-14"/>
          <w:w w:val="105"/>
          <w:sz w:val="22"/>
          <w:szCs w:val="22"/>
          <w:lang w:val="sr-Latn-ME"/>
        </w:rPr>
        <w:t xml:space="preserve"> date su </w:t>
      </w:r>
      <w:r w:rsidRPr="00F67B1F">
        <w:rPr>
          <w:w w:val="105"/>
          <w:sz w:val="22"/>
          <w:szCs w:val="22"/>
          <w:lang w:val="sr-Latn-ME"/>
        </w:rPr>
        <w:t>za</w:t>
      </w:r>
      <w:r w:rsidRPr="00CB52E1">
        <w:rPr>
          <w:spacing w:val="-14"/>
          <w:w w:val="105"/>
          <w:sz w:val="22"/>
          <w:szCs w:val="22"/>
          <w:lang w:val="sr-Latn-ME"/>
        </w:rPr>
        <w:t xml:space="preserve"> </w:t>
      </w:r>
      <w:r w:rsidRPr="00BB0866">
        <w:rPr>
          <w:w w:val="105"/>
          <w:sz w:val="22"/>
          <w:szCs w:val="22"/>
          <w:lang w:val="sr-Latn-ME"/>
        </w:rPr>
        <w:t>pojedinačnu</w:t>
      </w:r>
      <w:r w:rsidRPr="00BB0866">
        <w:rPr>
          <w:spacing w:val="-14"/>
          <w:w w:val="105"/>
          <w:sz w:val="22"/>
          <w:szCs w:val="22"/>
          <w:lang w:val="sr-Latn-ME"/>
        </w:rPr>
        <w:t xml:space="preserve"> </w:t>
      </w:r>
      <w:r w:rsidRPr="00BB0866">
        <w:rPr>
          <w:w w:val="105"/>
          <w:sz w:val="22"/>
          <w:szCs w:val="22"/>
          <w:lang w:val="sr-Latn-ME"/>
        </w:rPr>
        <w:t>injekciju</w:t>
      </w:r>
      <w:r w:rsidRPr="00BB0866">
        <w:rPr>
          <w:spacing w:val="-18"/>
          <w:w w:val="105"/>
          <w:sz w:val="22"/>
          <w:szCs w:val="22"/>
          <w:lang w:val="sr-Latn-ME"/>
        </w:rPr>
        <w:t xml:space="preserve"> </w:t>
      </w:r>
      <w:r w:rsidRPr="00BB0866">
        <w:rPr>
          <w:w w:val="105"/>
          <w:sz w:val="22"/>
          <w:szCs w:val="22"/>
          <w:lang w:val="sr-Latn-ME"/>
        </w:rPr>
        <w:t>i</w:t>
      </w:r>
      <w:r w:rsidRPr="00BB0866">
        <w:rPr>
          <w:spacing w:val="-14"/>
          <w:w w:val="105"/>
          <w:sz w:val="22"/>
          <w:szCs w:val="22"/>
          <w:lang w:val="sr-Latn-ME"/>
        </w:rPr>
        <w:t xml:space="preserve"> </w:t>
      </w:r>
      <w:r w:rsidRPr="00BB0866">
        <w:rPr>
          <w:w w:val="105"/>
          <w:sz w:val="22"/>
          <w:szCs w:val="22"/>
          <w:lang w:val="sr-Latn-ME"/>
        </w:rPr>
        <w:t>mogu</w:t>
      </w:r>
      <w:r w:rsidRPr="00BB0866">
        <w:rPr>
          <w:spacing w:val="-14"/>
          <w:w w:val="105"/>
          <w:sz w:val="22"/>
          <w:szCs w:val="22"/>
          <w:lang w:val="sr-Latn-ME"/>
        </w:rPr>
        <w:t xml:space="preserve"> </w:t>
      </w:r>
      <w:r w:rsidRPr="00BB0866">
        <w:rPr>
          <w:w w:val="105"/>
          <w:sz w:val="22"/>
          <w:szCs w:val="22"/>
          <w:lang w:val="sr-Latn-ME"/>
        </w:rPr>
        <w:t>se</w:t>
      </w:r>
      <w:r w:rsidRPr="00BB0866">
        <w:rPr>
          <w:spacing w:val="-14"/>
          <w:w w:val="105"/>
          <w:sz w:val="22"/>
          <w:szCs w:val="22"/>
          <w:lang w:val="sr-Latn-ME"/>
        </w:rPr>
        <w:t xml:space="preserve"> </w:t>
      </w:r>
      <w:r w:rsidRPr="00BB0866">
        <w:rPr>
          <w:w w:val="105"/>
          <w:sz w:val="22"/>
          <w:szCs w:val="22"/>
          <w:lang w:val="sr-Latn-ME"/>
        </w:rPr>
        <w:t>ponoviti.</w:t>
      </w:r>
    </w:p>
    <w:p w14:paraId="2E4DAD5B" w14:textId="4B4F15CB" w:rsidR="005919D6" w:rsidRPr="00BB0866" w:rsidRDefault="005919D6" w:rsidP="00F247E2">
      <w:pPr>
        <w:widowControl w:val="0"/>
        <w:spacing w:before="1" w:line="244" w:lineRule="auto"/>
        <w:ind w:right="3156"/>
        <w:jc w:val="both"/>
        <w:rPr>
          <w:w w:val="105"/>
          <w:sz w:val="22"/>
          <w:szCs w:val="22"/>
          <w:lang w:val="sr-Latn-M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1"/>
        <w:gridCol w:w="2551"/>
        <w:gridCol w:w="4111"/>
      </w:tblGrid>
      <w:tr w:rsidR="004954C8" w:rsidRPr="00BB0866" w14:paraId="3F41F673" w14:textId="77777777" w:rsidTr="006000C7">
        <w:trPr>
          <w:trHeight w:hRule="exact" w:val="374"/>
        </w:trPr>
        <w:tc>
          <w:tcPr>
            <w:tcW w:w="9923" w:type="dxa"/>
            <w:gridSpan w:val="3"/>
          </w:tcPr>
          <w:p w14:paraId="12396770" w14:textId="16443F65" w:rsidR="004954C8" w:rsidRPr="00F247E2" w:rsidRDefault="004954C8" w:rsidP="00F247E2">
            <w:pPr>
              <w:widowControl w:val="0"/>
              <w:ind w:right="72"/>
              <w:jc w:val="both"/>
              <w:rPr>
                <w:b/>
                <w:sz w:val="22"/>
                <w:szCs w:val="22"/>
                <w:lang w:val="sr-Latn-ME"/>
              </w:rPr>
            </w:pPr>
            <w:r w:rsidRPr="00F247E2">
              <w:rPr>
                <w:b/>
                <w:sz w:val="22"/>
                <w:szCs w:val="22"/>
                <w:lang w:val="sr-Latn-ME"/>
              </w:rPr>
              <w:t>Smjernice za intraarterijsku primjenu</w:t>
            </w:r>
          </w:p>
        </w:tc>
      </w:tr>
      <w:tr w:rsidR="00486BE2" w:rsidRPr="00BB0866" w14:paraId="63697081" w14:textId="77777777" w:rsidTr="00F247E2">
        <w:trPr>
          <w:trHeight w:hRule="exact" w:val="374"/>
        </w:trPr>
        <w:tc>
          <w:tcPr>
            <w:tcW w:w="3261" w:type="dxa"/>
          </w:tcPr>
          <w:p w14:paraId="58F8656A" w14:textId="77777777" w:rsidR="00486BE2" w:rsidRPr="004954C8" w:rsidRDefault="00486BE2" w:rsidP="00F247E2">
            <w:pPr>
              <w:widowControl w:val="0"/>
              <w:ind w:left="109" w:right="72"/>
              <w:jc w:val="both"/>
              <w:rPr>
                <w:b/>
                <w:bCs/>
                <w:sz w:val="22"/>
                <w:szCs w:val="22"/>
                <w:lang w:val="sr-Latn-ME"/>
              </w:rPr>
            </w:pPr>
            <w:r w:rsidRPr="00BB0866">
              <w:rPr>
                <w:sz w:val="22"/>
                <w:szCs w:val="22"/>
                <w:lang w:val="sr-Latn-ME"/>
              </w:rPr>
              <w:t>Indi</w:t>
            </w:r>
            <w:r w:rsidRPr="004954C8">
              <w:rPr>
                <w:sz w:val="22"/>
                <w:szCs w:val="22"/>
                <w:lang w:val="sr-Latn-ME"/>
              </w:rPr>
              <w:t>kacija/Ispitivanje</w:t>
            </w:r>
          </w:p>
        </w:tc>
        <w:tc>
          <w:tcPr>
            <w:tcW w:w="2551" w:type="dxa"/>
          </w:tcPr>
          <w:p w14:paraId="4C5775BD" w14:textId="77777777" w:rsidR="00486BE2" w:rsidRPr="00F67B1F" w:rsidRDefault="00486BE2" w:rsidP="00BB0866">
            <w:pPr>
              <w:widowControl w:val="0"/>
              <w:ind w:left="164" w:right="72"/>
              <w:jc w:val="both"/>
              <w:rPr>
                <w:sz w:val="22"/>
                <w:szCs w:val="22"/>
                <w:lang w:val="sr-Latn-ME"/>
              </w:rPr>
            </w:pPr>
            <w:r w:rsidRPr="00F67B1F">
              <w:rPr>
                <w:sz w:val="22"/>
                <w:szCs w:val="22"/>
                <w:lang w:val="sr-Latn-ME"/>
              </w:rPr>
              <w:t>Koncentracija</w:t>
            </w:r>
          </w:p>
        </w:tc>
        <w:tc>
          <w:tcPr>
            <w:tcW w:w="4111" w:type="dxa"/>
          </w:tcPr>
          <w:p w14:paraId="524CB285" w14:textId="37135173" w:rsidR="00486BE2" w:rsidRPr="00F67B1F" w:rsidRDefault="00486BE2" w:rsidP="00F247E2">
            <w:pPr>
              <w:widowControl w:val="0"/>
              <w:ind w:left="164" w:right="72"/>
              <w:jc w:val="both"/>
              <w:rPr>
                <w:sz w:val="22"/>
                <w:szCs w:val="22"/>
                <w:lang w:val="sr-Latn-ME"/>
              </w:rPr>
            </w:pPr>
            <w:r w:rsidRPr="00F67B1F">
              <w:rPr>
                <w:sz w:val="22"/>
                <w:szCs w:val="22"/>
                <w:lang w:val="sr-Latn-ME"/>
              </w:rPr>
              <w:t>Volumen</w:t>
            </w:r>
            <w:r w:rsidR="00D52FD1" w:rsidRPr="00F67B1F">
              <w:rPr>
                <w:sz w:val="22"/>
                <w:szCs w:val="22"/>
                <w:lang w:val="sr-Latn-ME"/>
              </w:rPr>
              <w:t xml:space="preserve">                     </w:t>
            </w:r>
            <w:r w:rsidR="00D36C05" w:rsidRPr="00F67B1F">
              <w:rPr>
                <w:sz w:val="22"/>
                <w:szCs w:val="22"/>
                <w:lang w:val="sr-Latn-ME"/>
              </w:rPr>
              <w:t>Napomene</w:t>
            </w:r>
          </w:p>
        </w:tc>
      </w:tr>
      <w:tr w:rsidR="00486BE2" w:rsidRPr="00BB0866" w14:paraId="341D4E77" w14:textId="77777777" w:rsidTr="00F247E2">
        <w:trPr>
          <w:trHeight w:hRule="exact" w:val="1886"/>
        </w:trPr>
        <w:tc>
          <w:tcPr>
            <w:tcW w:w="3261" w:type="dxa"/>
          </w:tcPr>
          <w:p w14:paraId="5F0DFD0C" w14:textId="640440EC" w:rsidR="00486BE2" w:rsidRPr="00BB0866" w:rsidRDefault="00486BE2" w:rsidP="00F247E2">
            <w:pPr>
              <w:widowControl w:val="0"/>
              <w:ind w:right="72"/>
              <w:jc w:val="both"/>
              <w:rPr>
                <w:b/>
                <w:bCs/>
                <w:sz w:val="22"/>
                <w:szCs w:val="22"/>
                <w:u w:val="single"/>
                <w:lang w:val="sr-Latn-ME"/>
              </w:rPr>
            </w:pPr>
            <w:r w:rsidRPr="00BB0866">
              <w:rPr>
                <w:b/>
                <w:bCs/>
                <w:sz w:val="22"/>
                <w:szCs w:val="22"/>
                <w:u w:val="single"/>
                <w:lang w:val="sr-Latn-ME"/>
              </w:rPr>
              <w:t xml:space="preserve"> </w:t>
            </w:r>
          </w:p>
          <w:p w14:paraId="36B19CB0" w14:textId="73884095" w:rsidR="00486BE2" w:rsidRPr="00F67B1F" w:rsidRDefault="00486BE2" w:rsidP="00F247E2">
            <w:pPr>
              <w:widowControl w:val="0"/>
              <w:ind w:left="164" w:right="72" w:hanging="202"/>
              <w:jc w:val="both"/>
              <w:rPr>
                <w:sz w:val="22"/>
                <w:szCs w:val="22"/>
                <w:lang w:val="sr-Latn-ME"/>
              </w:rPr>
            </w:pPr>
            <w:r w:rsidRPr="00F67B1F">
              <w:rPr>
                <w:b/>
                <w:bCs/>
                <w:sz w:val="22"/>
                <w:szCs w:val="22"/>
                <w:lang w:val="sr-Latn-ME"/>
              </w:rPr>
              <w:t xml:space="preserve">   Arteriografij</w:t>
            </w:r>
            <w:r w:rsidR="00D52FD1" w:rsidRPr="00F67B1F">
              <w:rPr>
                <w:b/>
                <w:bCs/>
                <w:sz w:val="22"/>
                <w:szCs w:val="22"/>
                <w:lang w:val="sr-Latn-ME"/>
              </w:rPr>
              <w:t>a,</w:t>
            </w:r>
          </w:p>
          <w:p w14:paraId="072E8BF7" w14:textId="3E4F2B69" w:rsidR="00D52FD1" w:rsidRPr="00BB0866" w:rsidRDefault="000A4BF5" w:rsidP="00F247E2">
            <w:pPr>
              <w:widowControl w:val="0"/>
              <w:ind w:right="72" w:firstLine="109"/>
              <w:jc w:val="both"/>
              <w:rPr>
                <w:sz w:val="22"/>
                <w:szCs w:val="22"/>
                <w:lang w:val="sr-Latn-ME"/>
              </w:rPr>
            </w:pPr>
            <w:r w:rsidRPr="00BB0866">
              <w:rPr>
                <w:sz w:val="22"/>
                <w:szCs w:val="22"/>
                <w:lang w:val="sr-Latn-ME"/>
              </w:rPr>
              <w:t>s</w:t>
            </w:r>
            <w:r w:rsidR="00D52FD1" w:rsidRPr="00BB0866">
              <w:rPr>
                <w:sz w:val="22"/>
                <w:szCs w:val="22"/>
                <w:lang w:val="sr-Latn-ME"/>
              </w:rPr>
              <w:t>amo odrasli</w:t>
            </w:r>
          </w:p>
          <w:p w14:paraId="56D4D1EB" w14:textId="4AD27710" w:rsidR="00486BE2" w:rsidRPr="00BB0866" w:rsidRDefault="00486BE2" w:rsidP="00F247E2">
            <w:pPr>
              <w:widowControl w:val="0"/>
              <w:ind w:right="72" w:firstLine="109"/>
              <w:jc w:val="both"/>
              <w:rPr>
                <w:sz w:val="22"/>
                <w:szCs w:val="22"/>
                <w:lang w:val="sr-Latn-ME"/>
              </w:rPr>
            </w:pPr>
            <w:r w:rsidRPr="00BB0866">
              <w:rPr>
                <w:sz w:val="22"/>
                <w:szCs w:val="22"/>
                <w:lang w:val="sr-Latn-ME"/>
              </w:rPr>
              <w:t>Selektivna cerebralna</w:t>
            </w:r>
          </w:p>
          <w:p w14:paraId="3D86173D" w14:textId="77777777" w:rsidR="00486BE2" w:rsidRPr="00BB0866" w:rsidRDefault="00486BE2" w:rsidP="00F247E2">
            <w:pPr>
              <w:widowControl w:val="0"/>
              <w:ind w:right="72" w:firstLine="109"/>
              <w:jc w:val="both"/>
              <w:rPr>
                <w:sz w:val="22"/>
                <w:szCs w:val="22"/>
                <w:lang w:val="sr-Latn-ME"/>
              </w:rPr>
            </w:pPr>
            <w:r w:rsidRPr="00BB0866">
              <w:rPr>
                <w:sz w:val="22"/>
                <w:szCs w:val="22"/>
                <w:lang w:val="sr-Latn-ME"/>
              </w:rPr>
              <w:t>Aortografija</w:t>
            </w:r>
          </w:p>
          <w:p w14:paraId="5C364418" w14:textId="77777777" w:rsidR="00486BE2" w:rsidRPr="00BB0866" w:rsidRDefault="00486BE2" w:rsidP="00F247E2">
            <w:pPr>
              <w:widowControl w:val="0"/>
              <w:ind w:right="72" w:firstLine="109"/>
              <w:jc w:val="both"/>
              <w:rPr>
                <w:sz w:val="22"/>
                <w:szCs w:val="22"/>
                <w:lang w:val="sr-Latn-ME"/>
              </w:rPr>
            </w:pPr>
            <w:r w:rsidRPr="00BB0866">
              <w:rPr>
                <w:sz w:val="22"/>
                <w:szCs w:val="22"/>
                <w:lang w:val="sr-Latn-ME"/>
              </w:rPr>
              <w:t>Periferna</w:t>
            </w:r>
          </w:p>
          <w:p w14:paraId="14780662" w14:textId="20F45C76" w:rsidR="00486BE2" w:rsidRPr="00BB0866" w:rsidRDefault="000A4BF5" w:rsidP="00F247E2">
            <w:pPr>
              <w:widowControl w:val="0"/>
              <w:ind w:right="72" w:firstLine="109"/>
              <w:jc w:val="both"/>
              <w:rPr>
                <w:sz w:val="22"/>
                <w:szCs w:val="22"/>
                <w:lang w:val="sr-Latn-ME"/>
              </w:rPr>
            </w:pPr>
            <w:r w:rsidRPr="00BB0866">
              <w:rPr>
                <w:sz w:val="22"/>
                <w:szCs w:val="22"/>
                <w:lang w:val="sr-Latn-ME"/>
              </w:rPr>
              <w:t>Selektivno viscelarna i.a. DSA</w:t>
            </w:r>
          </w:p>
        </w:tc>
        <w:tc>
          <w:tcPr>
            <w:tcW w:w="2551" w:type="dxa"/>
          </w:tcPr>
          <w:p w14:paraId="5B999007" w14:textId="77777777" w:rsidR="00486BE2" w:rsidRPr="00BB0866" w:rsidRDefault="00486BE2" w:rsidP="00BB0866">
            <w:pPr>
              <w:widowControl w:val="0"/>
              <w:ind w:left="164" w:right="72"/>
              <w:jc w:val="both"/>
              <w:rPr>
                <w:sz w:val="22"/>
                <w:szCs w:val="22"/>
                <w:lang w:val="sr-Latn-ME"/>
              </w:rPr>
            </w:pPr>
          </w:p>
          <w:p w14:paraId="2D373FC0" w14:textId="77777777" w:rsidR="00486BE2" w:rsidRPr="00BB0866" w:rsidRDefault="00486BE2" w:rsidP="00BB0866">
            <w:pPr>
              <w:widowControl w:val="0"/>
              <w:ind w:left="164" w:right="72"/>
              <w:jc w:val="both"/>
              <w:rPr>
                <w:sz w:val="22"/>
                <w:szCs w:val="22"/>
                <w:lang w:val="sr-Latn-ME"/>
              </w:rPr>
            </w:pPr>
          </w:p>
          <w:p w14:paraId="646871EB" w14:textId="77777777" w:rsidR="00D52FD1" w:rsidRPr="00BB0866" w:rsidRDefault="00D52FD1" w:rsidP="00BB0866">
            <w:pPr>
              <w:widowControl w:val="0"/>
              <w:ind w:right="72"/>
              <w:jc w:val="both"/>
              <w:rPr>
                <w:sz w:val="22"/>
                <w:szCs w:val="22"/>
                <w:lang w:val="sr-Latn-ME"/>
              </w:rPr>
            </w:pPr>
          </w:p>
          <w:p w14:paraId="3B956F1C" w14:textId="590AC9D1" w:rsidR="00486BE2" w:rsidRPr="00BB0866" w:rsidRDefault="00D52FD1" w:rsidP="00F67B1F">
            <w:pPr>
              <w:widowControl w:val="0"/>
              <w:ind w:right="72"/>
              <w:jc w:val="both"/>
              <w:rPr>
                <w:sz w:val="22"/>
                <w:szCs w:val="22"/>
                <w:vertAlign w:val="superscript"/>
                <w:lang w:val="sr-Latn-ME"/>
              </w:rPr>
            </w:pPr>
            <w:r w:rsidRPr="00BB0866">
              <w:rPr>
                <w:sz w:val="22"/>
                <w:szCs w:val="22"/>
                <w:lang w:val="sr-Latn-ME"/>
              </w:rPr>
              <w:t>270/</w:t>
            </w:r>
            <w:r w:rsidR="00486BE2" w:rsidRPr="00BB0866">
              <w:rPr>
                <w:sz w:val="22"/>
                <w:szCs w:val="22"/>
                <w:lang w:val="sr-Latn-ME"/>
              </w:rPr>
              <w:t>320 mg I/m</w:t>
            </w:r>
            <w:r w:rsidR="00252302" w:rsidRPr="00BB0866">
              <w:rPr>
                <w:sz w:val="22"/>
                <w:szCs w:val="22"/>
                <w:lang w:val="sr-Latn-ME"/>
              </w:rPr>
              <w:t>l</w:t>
            </w:r>
            <w:r w:rsidR="00486BE2" w:rsidRPr="00BB0866">
              <w:rPr>
                <w:sz w:val="22"/>
                <w:szCs w:val="22"/>
                <w:lang w:val="sr-Latn-ME"/>
              </w:rPr>
              <w:t xml:space="preserve"> </w:t>
            </w:r>
            <w:r w:rsidR="00486BE2" w:rsidRPr="00BB0866">
              <w:rPr>
                <w:sz w:val="22"/>
                <w:szCs w:val="22"/>
                <w:vertAlign w:val="superscript"/>
                <w:lang w:val="sr-Latn-ME"/>
              </w:rPr>
              <w:t>(1)</w:t>
            </w:r>
          </w:p>
          <w:p w14:paraId="6ED44E26" w14:textId="3CD5EE00" w:rsidR="00486BE2" w:rsidRPr="00BB0866" w:rsidRDefault="00D52FD1">
            <w:pPr>
              <w:widowControl w:val="0"/>
              <w:ind w:right="72"/>
              <w:jc w:val="both"/>
              <w:rPr>
                <w:sz w:val="22"/>
                <w:szCs w:val="22"/>
                <w:lang w:val="sr-Latn-ME"/>
              </w:rPr>
            </w:pPr>
            <w:r w:rsidRPr="00BB0866">
              <w:rPr>
                <w:sz w:val="22"/>
                <w:szCs w:val="22"/>
                <w:lang w:val="sr-Latn-ME"/>
              </w:rPr>
              <w:t>270/</w:t>
            </w:r>
            <w:r w:rsidR="00486BE2" w:rsidRPr="00BB0866">
              <w:rPr>
                <w:sz w:val="22"/>
                <w:szCs w:val="22"/>
                <w:lang w:val="sr-Latn-ME"/>
              </w:rPr>
              <w:t>320 mg I/m</w:t>
            </w:r>
            <w:r w:rsidR="00252302" w:rsidRPr="00BB0866">
              <w:rPr>
                <w:sz w:val="22"/>
                <w:szCs w:val="22"/>
                <w:lang w:val="sr-Latn-ME"/>
              </w:rPr>
              <w:t>l</w:t>
            </w:r>
          </w:p>
          <w:p w14:paraId="61C704DC" w14:textId="1B010095" w:rsidR="00486BE2" w:rsidRPr="00BB0866" w:rsidRDefault="00D52FD1">
            <w:pPr>
              <w:widowControl w:val="0"/>
              <w:ind w:right="72"/>
              <w:jc w:val="both"/>
              <w:rPr>
                <w:sz w:val="22"/>
                <w:szCs w:val="22"/>
                <w:lang w:val="sr-Latn-ME"/>
              </w:rPr>
            </w:pPr>
            <w:r w:rsidRPr="00BB0866">
              <w:rPr>
                <w:sz w:val="22"/>
                <w:szCs w:val="22"/>
                <w:lang w:val="sr-Latn-ME"/>
              </w:rPr>
              <w:t>270/</w:t>
            </w:r>
            <w:r w:rsidR="00486BE2" w:rsidRPr="00BB0866">
              <w:rPr>
                <w:sz w:val="22"/>
                <w:szCs w:val="22"/>
                <w:lang w:val="sr-Latn-ME"/>
              </w:rPr>
              <w:t>320 mg I/m</w:t>
            </w:r>
            <w:r w:rsidR="00252302" w:rsidRPr="00BB0866">
              <w:rPr>
                <w:sz w:val="22"/>
                <w:szCs w:val="22"/>
                <w:lang w:val="sr-Latn-ME"/>
              </w:rPr>
              <w:t>l</w:t>
            </w:r>
          </w:p>
          <w:p w14:paraId="2B124BE8" w14:textId="028164F4" w:rsidR="00486BE2" w:rsidRPr="00BB0866" w:rsidRDefault="000A4BF5">
            <w:pPr>
              <w:widowControl w:val="0"/>
              <w:ind w:right="72"/>
              <w:jc w:val="both"/>
              <w:rPr>
                <w:sz w:val="22"/>
                <w:szCs w:val="22"/>
                <w:lang w:val="sr-Latn-ME"/>
              </w:rPr>
            </w:pPr>
            <w:r w:rsidRPr="00BB0866">
              <w:rPr>
                <w:sz w:val="22"/>
                <w:szCs w:val="22"/>
                <w:lang w:val="sr-Latn-ME"/>
              </w:rPr>
              <w:t>270 mg I/m</w:t>
            </w:r>
            <w:r w:rsidR="00E718CB" w:rsidRPr="00BB0866">
              <w:rPr>
                <w:sz w:val="22"/>
                <w:szCs w:val="22"/>
                <w:lang w:val="sr-Latn-ME"/>
              </w:rPr>
              <w:t>l</w:t>
            </w:r>
            <w:r w:rsidR="00790832">
              <w:rPr>
                <w:sz w:val="22"/>
                <w:szCs w:val="22"/>
                <w:lang w:val="sr-Latn-ME"/>
              </w:rPr>
              <w:t>*</w:t>
            </w:r>
          </w:p>
        </w:tc>
        <w:tc>
          <w:tcPr>
            <w:tcW w:w="4111" w:type="dxa"/>
          </w:tcPr>
          <w:p w14:paraId="77F6D0E7" w14:textId="5EB01BEF" w:rsidR="00486BE2" w:rsidRPr="00BB0866" w:rsidRDefault="00D52FD1" w:rsidP="00F247E2">
            <w:pPr>
              <w:widowControl w:val="0"/>
              <w:ind w:left="164" w:right="72"/>
              <w:jc w:val="both"/>
              <w:rPr>
                <w:sz w:val="22"/>
                <w:szCs w:val="22"/>
                <w:lang w:val="sr-Latn-ME"/>
              </w:rPr>
            </w:pPr>
            <w:r w:rsidRPr="00BB0866">
              <w:rPr>
                <w:sz w:val="22"/>
                <w:szCs w:val="22"/>
                <w:lang w:val="sr-Latn-ME"/>
              </w:rPr>
              <w:t xml:space="preserve">                            </w:t>
            </w:r>
            <w:r w:rsidR="00833395" w:rsidRPr="00BB0866">
              <w:rPr>
                <w:sz w:val="22"/>
                <w:szCs w:val="22"/>
                <w:lang w:val="sr-Latn-ME"/>
              </w:rPr>
              <w:t xml:space="preserve">    </w:t>
            </w:r>
            <w:r w:rsidR="006474F2" w:rsidRPr="00BB0866">
              <w:rPr>
                <w:sz w:val="22"/>
                <w:szCs w:val="22"/>
                <w:vertAlign w:val="superscript"/>
                <w:lang w:val="sr-Latn-ME"/>
              </w:rPr>
              <w:t>(1)</w:t>
            </w:r>
            <w:r w:rsidRPr="00BB0866">
              <w:rPr>
                <w:sz w:val="22"/>
                <w:szCs w:val="22"/>
                <w:lang w:val="sr-Latn-ME"/>
              </w:rPr>
              <w:t>Dokumentovana je</w:t>
            </w:r>
          </w:p>
          <w:p w14:paraId="52B93503" w14:textId="27751885" w:rsidR="00486BE2" w:rsidRPr="00BB0866" w:rsidRDefault="006474F2" w:rsidP="00F247E2">
            <w:pPr>
              <w:widowControl w:val="0"/>
              <w:ind w:left="164" w:right="72"/>
              <w:jc w:val="both"/>
              <w:rPr>
                <w:sz w:val="22"/>
                <w:szCs w:val="22"/>
                <w:lang w:val="sr-Latn-ME"/>
              </w:rPr>
            </w:pPr>
            <w:r w:rsidRPr="00BB0866">
              <w:rPr>
                <w:sz w:val="22"/>
                <w:szCs w:val="22"/>
                <w:lang w:val="sr-Latn-ME"/>
              </w:rPr>
              <w:t xml:space="preserve">                           </w:t>
            </w:r>
            <w:r w:rsidR="00833395" w:rsidRPr="00BB0866">
              <w:rPr>
                <w:sz w:val="22"/>
                <w:szCs w:val="22"/>
                <w:lang w:val="sr-Latn-ME"/>
              </w:rPr>
              <w:t xml:space="preserve">        </w:t>
            </w:r>
            <w:r w:rsidRPr="00BB0866">
              <w:rPr>
                <w:sz w:val="22"/>
                <w:szCs w:val="22"/>
                <w:lang w:val="sr-Latn-ME"/>
              </w:rPr>
              <w:t xml:space="preserve">upotreba obje   </w:t>
            </w:r>
          </w:p>
          <w:p w14:paraId="13A77382" w14:textId="25009637" w:rsidR="00D52FD1" w:rsidRPr="00BB0866" w:rsidRDefault="006474F2" w:rsidP="00F247E2">
            <w:pPr>
              <w:widowControl w:val="0"/>
              <w:ind w:right="72"/>
              <w:jc w:val="both"/>
              <w:rPr>
                <w:sz w:val="22"/>
                <w:szCs w:val="22"/>
                <w:lang w:val="sr-Latn-ME"/>
              </w:rPr>
            </w:pPr>
            <w:r w:rsidRPr="00BB0866">
              <w:rPr>
                <w:sz w:val="22"/>
                <w:szCs w:val="22"/>
                <w:lang w:val="sr-Latn-ME"/>
              </w:rPr>
              <w:t xml:space="preserve">                              </w:t>
            </w:r>
            <w:r w:rsidR="00833395" w:rsidRPr="00BB0866">
              <w:rPr>
                <w:sz w:val="22"/>
                <w:szCs w:val="22"/>
                <w:lang w:val="sr-Latn-ME"/>
              </w:rPr>
              <w:t xml:space="preserve">        </w:t>
            </w:r>
            <w:r w:rsidRPr="00BB0866">
              <w:rPr>
                <w:sz w:val="22"/>
                <w:szCs w:val="22"/>
                <w:lang w:val="sr-Latn-ME"/>
              </w:rPr>
              <w:t xml:space="preserve">koncentracije ali </w:t>
            </w:r>
          </w:p>
          <w:p w14:paraId="2633A11D" w14:textId="700B9F70" w:rsidR="00486BE2" w:rsidRPr="00BB0866" w:rsidRDefault="00486BE2" w:rsidP="00F247E2">
            <w:pPr>
              <w:widowControl w:val="0"/>
              <w:ind w:right="72"/>
              <w:jc w:val="both"/>
              <w:rPr>
                <w:sz w:val="22"/>
                <w:szCs w:val="22"/>
                <w:lang w:val="sr-Latn-ME"/>
              </w:rPr>
            </w:pPr>
            <w:r w:rsidRPr="00BB0866">
              <w:rPr>
                <w:sz w:val="22"/>
                <w:szCs w:val="22"/>
                <w:lang w:val="sr-Latn-ME"/>
              </w:rPr>
              <w:t>5-10 m</w:t>
            </w:r>
            <w:r w:rsidR="00252302" w:rsidRPr="00BB0866">
              <w:rPr>
                <w:sz w:val="22"/>
                <w:szCs w:val="22"/>
                <w:lang w:val="sr-Latn-ME"/>
              </w:rPr>
              <w:t>l</w:t>
            </w:r>
            <w:r w:rsidRPr="00BB0866">
              <w:rPr>
                <w:sz w:val="22"/>
                <w:szCs w:val="22"/>
                <w:lang w:val="sr-Latn-ME"/>
              </w:rPr>
              <w:t>/inj</w:t>
            </w:r>
            <w:r w:rsidR="006474F2" w:rsidRPr="00BB0866">
              <w:rPr>
                <w:sz w:val="22"/>
                <w:szCs w:val="22"/>
                <w:lang w:val="sr-Latn-ME"/>
              </w:rPr>
              <w:t xml:space="preserve">             </w:t>
            </w:r>
            <w:r w:rsidR="00833395" w:rsidRPr="00BB0866">
              <w:rPr>
                <w:sz w:val="22"/>
                <w:szCs w:val="22"/>
                <w:lang w:val="sr-Latn-ME"/>
              </w:rPr>
              <w:t xml:space="preserve">       </w:t>
            </w:r>
            <w:r w:rsidR="006474F2" w:rsidRPr="00BB0866">
              <w:rPr>
                <w:sz w:val="22"/>
                <w:szCs w:val="22"/>
                <w:lang w:val="sr-Latn-ME"/>
              </w:rPr>
              <w:t xml:space="preserve">koncentracija </w:t>
            </w:r>
          </w:p>
          <w:p w14:paraId="245819FA" w14:textId="4FA1D505" w:rsidR="00BB0866" w:rsidRPr="00BB0866" w:rsidRDefault="00486BE2" w:rsidP="00F247E2">
            <w:pPr>
              <w:widowControl w:val="0"/>
              <w:ind w:right="72"/>
              <w:jc w:val="both"/>
              <w:rPr>
                <w:sz w:val="22"/>
                <w:szCs w:val="22"/>
                <w:lang w:val="sr-Latn-ME"/>
              </w:rPr>
            </w:pPr>
            <w:r w:rsidRPr="00BB0866">
              <w:rPr>
                <w:sz w:val="22"/>
                <w:szCs w:val="22"/>
                <w:lang w:val="sr-Latn-ME"/>
              </w:rPr>
              <w:t>40-60 m</w:t>
            </w:r>
            <w:r w:rsidR="00252302" w:rsidRPr="00BB0866">
              <w:rPr>
                <w:sz w:val="22"/>
                <w:szCs w:val="22"/>
                <w:lang w:val="sr-Latn-ME"/>
              </w:rPr>
              <w:t>l</w:t>
            </w:r>
            <w:r w:rsidRPr="00BB0866">
              <w:rPr>
                <w:sz w:val="22"/>
                <w:szCs w:val="22"/>
                <w:lang w:val="sr-Latn-ME"/>
              </w:rPr>
              <w:t>/inj</w:t>
            </w:r>
            <w:r w:rsidR="00833395" w:rsidRPr="00BB0866">
              <w:rPr>
                <w:sz w:val="22"/>
                <w:szCs w:val="22"/>
                <w:lang w:val="sr-Latn-ME"/>
              </w:rPr>
              <w:t xml:space="preserve">                  270mg I/m</w:t>
            </w:r>
            <w:r w:rsidR="00BB0866">
              <w:rPr>
                <w:sz w:val="22"/>
                <w:szCs w:val="22"/>
                <w:lang w:val="sr-Latn-ME"/>
              </w:rPr>
              <w:t xml:space="preserve">l se </w:t>
            </w:r>
          </w:p>
          <w:p w14:paraId="351396C0" w14:textId="51DD5351" w:rsidR="00486BE2" w:rsidRPr="00F67B1F" w:rsidRDefault="00486BE2" w:rsidP="00F247E2">
            <w:pPr>
              <w:widowControl w:val="0"/>
              <w:tabs>
                <w:tab w:val="center" w:pos="2037"/>
              </w:tabs>
              <w:ind w:right="72"/>
              <w:jc w:val="both"/>
              <w:rPr>
                <w:sz w:val="22"/>
                <w:szCs w:val="22"/>
                <w:lang w:val="sr-Latn-ME"/>
              </w:rPr>
            </w:pPr>
            <w:r w:rsidRPr="00F67B1F">
              <w:rPr>
                <w:sz w:val="22"/>
                <w:szCs w:val="22"/>
                <w:lang w:val="sr-Latn-ME"/>
              </w:rPr>
              <w:t>30-60 m</w:t>
            </w:r>
            <w:r w:rsidR="00252302" w:rsidRPr="00F67B1F">
              <w:rPr>
                <w:sz w:val="22"/>
                <w:szCs w:val="22"/>
                <w:lang w:val="sr-Latn-ME"/>
              </w:rPr>
              <w:t>l</w:t>
            </w:r>
            <w:r w:rsidRPr="00F67B1F">
              <w:rPr>
                <w:sz w:val="22"/>
                <w:szCs w:val="22"/>
                <w:lang w:val="sr-Latn-ME"/>
              </w:rPr>
              <w:t>/inj</w:t>
            </w:r>
            <w:r w:rsidR="00BB0866">
              <w:rPr>
                <w:sz w:val="22"/>
                <w:szCs w:val="22"/>
                <w:lang w:val="sr-Latn-ME"/>
              </w:rPr>
              <w:tab/>
              <w:t xml:space="preserve">                  preporučuje u većini</w:t>
            </w:r>
          </w:p>
          <w:p w14:paraId="4B8B2528" w14:textId="33377715" w:rsidR="00486BE2" w:rsidRPr="00F67B1F" w:rsidRDefault="000A4BF5" w:rsidP="00F247E2">
            <w:pPr>
              <w:widowControl w:val="0"/>
              <w:tabs>
                <w:tab w:val="center" w:pos="2037"/>
              </w:tabs>
              <w:ind w:right="72"/>
              <w:jc w:val="both"/>
              <w:rPr>
                <w:sz w:val="22"/>
                <w:szCs w:val="22"/>
                <w:lang w:val="sr-Latn-ME"/>
              </w:rPr>
            </w:pPr>
            <w:r w:rsidRPr="00F67B1F">
              <w:rPr>
                <w:sz w:val="22"/>
                <w:szCs w:val="22"/>
                <w:lang w:val="sr-Latn-ME"/>
              </w:rPr>
              <w:t>10-40 ml/inj</w:t>
            </w:r>
            <w:r w:rsidR="00BB0866">
              <w:rPr>
                <w:sz w:val="22"/>
                <w:szCs w:val="22"/>
                <w:lang w:val="sr-Latn-ME"/>
              </w:rPr>
              <w:tab/>
              <w:t xml:space="preserve">                 slučajeva.</w:t>
            </w:r>
          </w:p>
        </w:tc>
      </w:tr>
      <w:tr w:rsidR="00486BE2" w:rsidRPr="00BB0866" w14:paraId="7ADBA358" w14:textId="77777777" w:rsidTr="00F247E2">
        <w:trPr>
          <w:trHeight w:hRule="exact" w:val="65"/>
        </w:trPr>
        <w:tc>
          <w:tcPr>
            <w:tcW w:w="3261" w:type="dxa"/>
          </w:tcPr>
          <w:p w14:paraId="63580A63" w14:textId="7B653CA3" w:rsidR="00486BE2" w:rsidRPr="00BB0866" w:rsidRDefault="00D52FD1" w:rsidP="00F247E2">
            <w:pPr>
              <w:widowControl w:val="0"/>
              <w:ind w:right="72" w:firstLine="109"/>
              <w:jc w:val="both"/>
              <w:rPr>
                <w:sz w:val="22"/>
                <w:szCs w:val="22"/>
                <w:lang w:val="sr-Latn-ME"/>
              </w:rPr>
            </w:pPr>
            <w:r w:rsidRPr="00BB0866">
              <w:rPr>
                <w:sz w:val="22"/>
                <w:szCs w:val="22"/>
                <w:lang w:val="sr-Latn-ME"/>
              </w:rPr>
              <w:t xml:space="preserve"> </w:t>
            </w:r>
          </w:p>
        </w:tc>
        <w:tc>
          <w:tcPr>
            <w:tcW w:w="2551" w:type="dxa"/>
          </w:tcPr>
          <w:p w14:paraId="43936C07" w14:textId="77777777" w:rsidR="00486BE2" w:rsidRPr="00F67B1F" w:rsidRDefault="00486BE2" w:rsidP="00F247E2">
            <w:pPr>
              <w:widowControl w:val="0"/>
              <w:ind w:left="365" w:right="72" w:hanging="202"/>
              <w:jc w:val="both"/>
              <w:rPr>
                <w:sz w:val="22"/>
                <w:szCs w:val="22"/>
                <w:lang w:val="sr-Latn-ME"/>
              </w:rPr>
            </w:pPr>
          </w:p>
        </w:tc>
        <w:tc>
          <w:tcPr>
            <w:tcW w:w="4111" w:type="dxa"/>
          </w:tcPr>
          <w:p w14:paraId="09A4303F" w14:textId="77777777" w:rsidR="00486BE2" w:rsidRPr="00BB0866" w:rsidRDefault="00486BE2" w:rsidP="00F247E2">
            <w:pPr>
              <w:widowControl w:val="0"/>
              <w:ind w:left="365" w:right="72" w:hanging="202"/>
              <w:jc w:val="both"/>
              <w:rPr>
                <w:sz w:val="22"/>
                <w:szCs w:val="22"/>
                <w:lang w:val="sr-Latn-ME"/>
              </w:rPr>
            </w:pPr>
          </w:p>
        </w:tc>
      </w:tr>
      <w:tr w:rsidR="00486BE2" w:rsidRPr="00BB0866" w14:paraId="6A7A16E7" w14:textId="77777777" w:rsidTr="00F247E2">
        <w:trPr>
          <w:trHeight w:hRule="exact" w:val="1928"/>
        </w:trPr>
        <w:tc>
          <w:tcPr>
            <w:tcW w:w="3261" w:type="dxa"/>
          </w:tcPr>
          <w:p w14:paraId="57166B97" w14:textId="77777777" w:rsidR="00486BE2" w:rsidRPr="00BB0866" w:rsidRDefault="00486BE2" w:rsidP="00F247E2">
            <w:pPr>
              <w:widowControl w:val="0"/>
              <w:ind w:right="72" w:firstLine="109"/>
              <w:jc w:val="both"/>
              <w:rPr>
                <w:b/>
                <w:i/>
                <w:sz w:val="22"/>
                <w:szCs w:val="22"/>
                <w:lang w:val="sr-Latn-ME"/>
              </w:rPr>
            </w:pPr>
            <w:r w:rsidRPr="00BB0866">
              <w:rPr>
                <w:b/>
                <w:sz w:val="22"/>
                <w:szCs w:val="22"/>
                <w:lang w:val="sr-Latn-ME"/>
              </w:rPr>
              <w:t>Kardioangiografija</w:t>
            </w:r>
          </w:p>
          <w:p w14:paraId="122A6D2E" w14:textId="77777777" w:rsidR="00486BE2" w:rsidRPr="00F67B1F" w:rsidRDefault="00486BE2" w:rsidP="00F247E2">
            <w:pPr>
              <w:widowControl w:val="0"/>
              <w:ind w:right="72" w:firstLine="109"/>
              <w:jc w:val="both"/>
              <w:rPr>
                <w:bCs/>
                <w:iCs/>
                <w:sz w:val="22"/>
                <w:szCs w:val="22"/>
                <w:u w:val="single"/>
                <w:lang w:val="sr-Latn-ME"/>
              </w:rPr>
            </w:pPr>
            <w:r w:rsidRPr="00F67B1F">
              <w:rPr>
                <w:bCs/>
                <w:iCs/>
                <w:sz w:val="22"/>
                <w:szCs w:val="22"/>
                <w:u w:val="single"/>
                <w:lang w:val="sr-Latn-ME"/>
              </w:rPr>
              <w:t>Odrasli</w:t>
            </w:r>
          </w:p>
          <w:p w14:paraId="00AB31B7" w14:textId="67CD85C0" w:rsidR="00486BE2" w:rsidRPr="00BB0866" w:rsidRDefault="00486BE2" w:rsidP="00F247E2">
            <w:pPr>
              <w:widowControl w:val="0"/>
              <w:ind w:right="72" w:firstLine="109"/>
              <w:jc w:val="both"/>
              <w:rPr>
                <w:sz w:val="22"/>
                <w:szCs w:val="22"/>
                <w:lang w:val="sr-Latn-ME"/>
              </w:rPr>
            </w:pPr>
            <w:r w:rsidRPr="00BB0866">
              <w:rPr>
                <w:sz w:val="22"/>
                <w:szCs w:val="22"/>
                <w:lang w:val="sr-Latn-ME"/>
              </w:rPr>
              <w:t>L</w:t>
            </w:r>
            <w:r w:rsidR="000D417B" w:rsidRPr="00BB0866">
              <w:rPr>
                <w:sz w:val="22"/>
                <w:szCs w:val="22"/>
                <w:lang w:val="sr-Latn-ME"/>
              </w:rPr>
              <w:t>ij</w:t>
            </w:r>
            <w:r w:rsidRPr="00BB0866">
              <w:rPr>
                <w:sz w:val="22"/>
                <w:szCs w:val="22"/>
                <w:lang w:val="sr-Latn-ME"/>
              </w:rPr>
              <w:t>eva komora i koren aorte</w:t>
            </w:r>
          </w:p>
          <w:p w14:paraId="429EEF34" w14:textId="77777777" w:rsidR="00486BE2" w:rsidRPr="00BB0866" w:rsidRDefault="00486BE2" w:rsidP="00F247E2">
            <w:pPr>
              <w:widowControl w:val="0"/>
              <w:ind w:left="109" w:right="72"/>
              <w:jc w:val="both"/>
              <w:rPr>
                <w:sz w:val="22"/>
                <w:szCs w:val="22"/>
                <w:lang w:val="sr-Latn-ME"/>
              </w:rPr>
            </w:pPr>
            <w:r w:rsidRPr="00BB0866">
              <w:rPr>
                <w:sz w:val="22"/>
                <w:szCs w:val="22"/>
                <w:lang w:val="sr-Latn-ME"/>
              </w:rPr>
              <w:t>Selektivna koronarna arteriografija</w:t>
            </w:r>
          </w:p>
          <w:p w14:paraId="664B80CC" w14:textId="324DE778" w:rsidR="00486BE2" w:rsidRPr="00BB0866" w:rsidRDefault="00486BE2" w:rsidP="00F247E2">
            <w:pPr>
              <w:widowControl w:val="0"/>
              <w:ind w:right="72" w:firstLine="109"/>
              <w:jc w:val="both"/>
              <w:rPr>
                <w:bCs/>
                <w:iCs/>
                <w:sz w:val="22"/>
                <w:szCs w:val="22"/>
                <w:u w:val="single"/>
                <w:lang w:val="sr-Latn-ME"/>
              </w:rPr>
            </w:pPr>
            <w:r w:rsidRPr="00BB0866">
              <w:rPr>
                <w:bCs/>
                <w:iCs/>
                <w:sz w:val="22"/>
                <w:szCs w:val="22"/>
                <w:u w:val="single"/>
                <w:lang w:val="sr-Latn-ME"/>
              </w:rPr>
              <w:t>D</w:t>
            </w:r>
            <w:r w:rsidR="00252302" w:rsidRPr="00BB0866">
              <w:rPr>
                <w:bCs/>
                <w:iCs/>
                <w:sz w:val="22"/>
                <w:szCs w:val="22"/>
                <w:u w:val="single"/>
                <w:lang w:val="sr-Latn-ME"/>
              </w:rPr>
              <w:t>j</w:t>
            </w:r>
            <w:r w:rsidRPr="00BB0866">
              <w:rPr>
                <w:bCs/>
                <w:iCs/>
                <w:sz w:val="22"/>
                <w:szCs w:val="22"/>
                <w:u w:val="single"/>
                <w:lang w:val="sr-Latn-ME"/>
              </w:rPr>
              <w:t>eca</w:t>
            </w:r>
          </w:p>
          <w:p w14:paraId="7998EE6B" w14:textId="77777777" w:rsidR="00486BE2" w:rsidRPr="00BB0866" w:rsidRDefault="00486BE2" w:rsidP="00F247E2">
            <w:pPr>
              <w:widowControl w:val="0"/>
              <w:ind w:right="72" w:firstLine="109"/>
              <w:jc w:val="both"/>
              <w:rPr>
                <w:sz w:val="22"/>
                <w:szCs w:val="22"/>
                <w:lang w:val="sr-Latn-ME"/>
              </w:rPr>
            </w:pPr>
          </w:p>
        </w:tc>
        <w:tc>
          <w:tcPr>
            <w:tcW w:w="2551" w:type="dxa"/>
          </w:tcPr>
          <w:p w14:paraId="7AFF76AE" w14:textId="77777777" w:rsidR="00486BE2" w:rsidRPr="00BB0866" w:rsidRDefault="00486BE2" w:rsidP="00F247E2">
            <w:pPr>
              <w:widowControl w:val="0"/>
              <w:ind w:left="365" w:right="72" w:hanging="202"/>
              <w:jc w:val="both"/>
              <w:rPr>
                <w:sz w:val="22"/>
                <w:szCs w:val="22"/>
                <w:lang w:val="sr-Latn-ME"/>
              </w:rPr>
            </w:pPr>
          </w:p>
          <w:p w14:paraId="3578DC22" w14:textId="77777777" w:rsidR="00486BE2" w:rsidRPr="00BB0866" w:rsidRDefault="00486BE2" w:rsidP="00F247E2">
            <w:pPr>
              <w:widowControl w:val="0"/>
              <w:ind w:left="365" w:right="72" w:hanging="202"/>
              <w:jc w:val="both"/>
              <w:rPr>
                <w:sz w:val="22"/>
                <w:szCs w:val="22"/>
                <w:lang w:val="sr-Latn-ME"/>
              </w:rPr>
            </w:pPr>
          </w:p>
          <w:p w14:paraId="78A1E5FB" w14:textId="49E9B0E3" w:rsidR="00486BE2" w:rsidRPr="00BB0866" w:rsidRDefault="00486BE2" w:rsidP="00F247E2">
            <w:pPr>
              <w:widowControl w:val="0"/>
              <w:ind w:right="72"/>
              <w:jc w:val="both"/>
              <w:rPr>
                <w:sz w:val="22"/>
                <w:szCs w:val="22"/>
                <w:lang w:val="sr-Latn-ME"/>
              </w:rPr>
            </w:pPr>
            <w:r w:rsidRPr="00BB0866">
              <w:rPr>
                <w:sz w:val="22"/>
                <w:szCs w:val="22"/>
                <w:lang w:val="sr-Latn-ME"/>
              </w:rPr>
              <w:t>320 mg I/m</w:t>
            </w:r>
            <w:r w:rsidR="00252302" w:rsidRPr="00BB0866">
              <w:rPr>
                <w:sz w:val="22"/>
                <w:szCs w:val="22"/>
                <w:lang w:val="sr-Latn-ME"/>
              </w:rPr>
              <w:t>l</w:t>
            </w:r>
          </w:p>
          <w:p w14:paraId="7600C205" w14:textId="4E844342" w:rsidR="00486BE2" w:rsidRPr="00BB0866" w:rsidRDefault="00486BE2" w:rsidP="00F247E2">
            <w:pPr>
              <w:widowControl w:val="0"/>
              <w:ind w:right="72"/>
              <w:jc w:val="both"/>
              <w:rPr>
                <w:sz w:val="22"/>
                <w:szCs w:val="22"/>
                <w:lang w:val="sr-Latn-ME"/>
              </w:rPr>
            </w:pPr>
            <w:r w:rsidRPr="00BB0866">
              <w:rPr>
                <w:sz w:val="22"/>
                <w:szCs w:val="22"/>
                <w:lang w:val="sr-Latn-ME"/>
              </w:rPr>
              <w:t>320 mg I/m</w:t>
            </w:r>
            <w:r w:rsidR="00252302" w:rsidRPr="00BB0866">
              <w:rPr>
                <w:sz w:val="22"/>
                <w:szCs w:val="22"/>
                <w:lang w:val="sr-Latn-ME"/>
              </w:rPr>
              <w:t>l</w:t>
            </w:r>
          </w:p>
          <w:p w14:paraId="5266C56C" w14:textId="77777777" w:rsidR="000A4BF5" w:rsidRPr="00BB0866" w:rsidRDefault="000A4BF5" w:rsidP="00F247E2">
            <w:pPr>
              <w:widowControl w:val="0"/>
              <w:ind w:right="72"/>
              <w:jc w:val="both"/>
              <w:rPr>
                <w:sz w:val="22"/>
                <w:szCs w:val="22"/>
                <w:lang w:val="sr-Latn-ME"/>
              </w:rPr>
            </w:pPr>
          </w:p>
          <w:p w14:paraId="16203321" w14:textId="33F17D75" w:rsidR="00486BE2" w:rsidRPr="00BB0866" w:rsidRDefault="000A4BF5" w:rsidP="00F247E2">
            <w:pPr>
              <w:widowControl w:val="0"/>
              <w:ind w:right="72"/>
              <w:jc w:val="both"/>
              <w:rPr>
                <w:sz w:val="22"/>
                <w:szCs w:val="22"/>
                <w:lang w:val="sr-Latn-ME"/>
              </w:rPr>
            </w:pPr>
            <w:r w:rsidRPr="00BB0866">
              <w:rPr>
                <w:sz w:val="22"/>
                <w:szCs w:val="22"/>
                <w:lang w:val="sr-Latn-ME"/>
              </w:rPr>
              <w:t>270/</w:t>
            </w:r>
            <w:r w:rsidR="00486BE2" w:rsidRPr="00BB0866">
              <w:rPr>
                <w:sz w:val="22"/>
                <w:szCs w:val="22"/>
                <w:lang w:val="sr-Latn-ME"/>
              </w:rPr>
              <w:t>320 mg I/m</w:t>
            </w:r>
            <w:r w:rsidR="00252302" w:rsidRPr="00BB0866">
              <w:rPr>
                <w:sz w:val="22"/>
                <w:szCs w:val="22"/>
                <w:lang w:val="sr-Latn-ME"/>
              </w:rPr>
              <w:t>l</w:t>
            </w:r>
          </w:p>
        </w:tc>
        <w:tc>
          <w:tcPr>
            <w:tcW w:w="4111" w:type="dxa"/>
          </w:tcPr>
          <w:p w14:paraId="6C562F75" w14:textId="77777777" w:rsidR="00486BE2" w:rsidRPr="00BB0866" w:rsidRDefault="00486BE2" w:rsidP="00F247E2">
            <w:pPr>
              <w:widowControl w:val="0"/>
              <w:ind w:left="365" w:right="72" w:hanging="202"/>
              <w:jc w:val="both"/>
              <w:rPr>
                <w:sz w:val="22"/>
                <w:szCs w:val="22"/>
                <w:lang w:val="sr-Latn-ME"/>
              </w:rPr>
            </w:pPr>
          </w:p>
          <w:p w14:paraId="41679DBB" w14:textId="77777777" w:rsidR="00486BE2" w:rsidRPr="00BB0866" w:rsidRDefault="00486BE2" w:rsidP="00F247E2">
            <w:pPr>
              <w:widowControl w:val="0"/>
              <w:ind w:left="365" w:right="72" w:hanging="202"/>
              <w:jc w:val="both"/>
              <w:rPr>
                <w:sz w:val="22"/>
                <w:szCs w:val="22"/>
                <w:lang w:val="sr-Latn-ME"/>
              </w:rPr>
            </w:pPr>
          </w:p>
          <w:p w14:paraId="3F1ADD16" w14:textId="46167E5B" w:rsidR="00486BE2" w:rsidRPr="00BB0866" w:rsidRDefault="00486BE2" w:rsidP="00F247E2">
            <w:pPr>
              <w:widowControl w:val="0"/>
              <w:ind w:right="72"/>
              <w:jc w:val="both"/>
              <w:rPr>
                <w:sz w:val="22"/>
                <w:szCs w:val="22"/>
                <w:lang w:val="sr-Latn-ME"/>
              </w:rPr>
            </w:pPr>
            <w:r w:rsidRPr="00BB0866">
              <w:rPr>
                <w:sz w:val="22"/>
                <w:szCs w:val="22"/>
                <w:lang w:val="sr-Latn-ME"/>
              </w:rPr>
              <w:t>30-60 m</w:t>
            </w:r>
            <w:r w:rsidR="00252302" w:rsidRPr="00BB0866">
              <w:rPr>
                <w:sz w:val="22"/>
                <w:szCs w:val="22"/>
                <w:lang w:val="sr-Latn-ME"/>
              </w:rPr>
              <w:t>l</w:t>
            </w:r>
            <w:r w:rsidRPr="00BB0866">
              <w:rPr>
                <w:sz w:val="22"/>
                <w:szCs w:val="22"/>
                <w:lang w:val="sr-Latn-ME"/>
              </w:rPr>
              <w:t>/inj</w:t>
            </w:r>
          </w:p>
          <w:p w14:paraId="04A059C8" w14:textId="06866780" w:rsidR="00486BE2" w:rsidRPr="00BB0866" w:rsidRDefault="00486BE2" w:rsidP="00F247E2">
            <w:pPr>
              <w:widowControl w:val="0"/>
              <w:ind w:right="72"/>
              <w:jc w:val="both"/>
              <w:rPr>
                <w:sz w:val="22"/>
                <w:szCs w:val="22"/>
                <w:lang w:val="sr-Latn-ME"/>
              </w:rPr>
            </w:pPr>
            <w:r w:rsidRPr="00BB0866">
              <w:rPr>
                <w:sz w:val="22"/>
                <w:szCs w:val="22"/>
                <w:lang w:val="sr-Latn-ME"/>
              </w:rPr>
              <w:t>4-8 m</w:t>
            </w:r>
            <w:r w:rsidR="00252302" w:rsidRPr="00BB0866">
              <w:rPr>
                <w:sz w:val="22"/>
                <w:szCs w:val="22"/>
                <w:lang w:val="sr-Latn-ME"/>
              </w:rPr>
              <w:t>l</w:t>
            </w:r>
            <w:r w:rsidRPr="00BB0866">
              <w:rPr>
                <w:sz w:val="22"/>
                <w:szCs w:val="22"/>
                <w:lang w:val="sr-Latn-ME"/>
              </w:rPr>
              <w:t>/inj</w:t>
            </w:r>
          </w:p>
          <w:p w14:paraId="16A0F765" w14:textId="71B5B29B" w:rsidR="00486BE2" w:rsidRPr="00BB0866" w:rsidRDefault="00486BE2" w:rsidP="00F247E2">
            <w:pPr>
              <w:widowControl w:val="0"/>
              <w:ind w:right="72"/>
              <w:jc w:val="right"/>
              <w:rPr>
                <w:sz w:val="22"/>
                <w:szCs w:val="22"/>
                <w:lang w:val="sr-Latn-ME"/>
              </w:rPr>
            </w:pPr>
            <w:r w:rsidRPr="00BB0866">
              <w:rPr>
                <w:sz w:val="22"/>
                <w:szCs w:val="22"/>
                <w:lang w:val="sr-Latn-ME"/>
              </w:rPr>
              <w:t>Zavisno od uzrasta, t</w:t>
            </w:r>
            <w:r w:rsidR="00252302" w:rsidRPr="00BB0866">
              <w:rPr>
                <w:sz w:val="22"/>
                <w:szCs w:val="22"/>
                <w:lang w:val="sr-Latn-ME"/>
              </w:rPr>
              <w:t>j</w:t>
            </w:r>
            <w:r w:rsidRPr="00BB0866">
              <w:rPr>
                <w:sz w:val="22"/>
                <w:szCs w:val="22"/>
                <w:lang w:val="sr-Latn-ME"/>
              </w:rPr>
              <w:t xml:space="preserve">elesne </w:t>
            </w:r>
          </w:p>
          <w:p w14:paraId="383F97D6" w14:textId="77777777" w:rsidR="00486BE2" w:rsidRPr="00BB0866" w:rsidRDefault="00486BE2" w:rsidP="00F247E2">
            <w:pPr>
              <w:widowControl w:val="0"/>
              <w:ind w:right="72"/>
              <w:jc w:val="right"/>
              <w:rPr>
                <w:sz w:val="22"/>
                <w:szCs w:val="22"/>
                <w:lang w:val="sr-Latn-ME"/>
              </w:rPr>
            </w:pPr>
            <w:r w:rsidRPr="00BB0866">
              <w:rPr>
                <w:sz w:val="22"/>
                <w:szCs w:val="22"/>
                <w:lang w:val="sr-Latn-ME"/>
              </w:rPr>
              <w:t xml:space="preserve">mase i patologije (preporučena </w:t>
            </w:r>
          </w:p>
          <w:p w14:paraId="7AB0C4C8" w14:textId="610FE366" w:rsidR="00486BE2" w:rsidRPr="00BB0866" w:rsidRDefault="00486BE2" w:rsidP="00F247E2">
            <w:pPr>
              <w:widowControl w:val="0"/>
              <w:ind w:right="72"/>
              <w:jc w:val="right"/>
              <w:rPr>
                <w:sz w:val="22"/>
                <w:szCs w:val="22"/>
                <w:lang w:val="sr-Latn-ME"/>
              </w:rPr>
            </w:pPr>
            <w:r w:rsidRPr="00BB0866">
              <w:rPr>
                <w:sz w:val="22"/>
                <w:szCs w:val="22"/>
                <w:lang w:val="sr-Latn-ME"/>
              </w:rPr>
              <w:t>maks.</w:t>
            </w:r>
            <w:r w:rsidRPr="00BB0866">
              <w:rPr>
                <w:w w:val="105"/>
                <w:sz w:val="22"/>
                <w:szCs w:val="22"/>
                <w:lang w:val="sr-Latn-ME"/>
              </w:rPr>
              <w:t xml:space="preserve"> ukupna doza 10</w:t>
            </w:r>
            <w:r w:rsidRPr="00BB0866">
              <w:rPr>
                <w:spacing w:val="-27"/>
                <w:w w:val="105"/>
                <w:sz w:val="22"/>
                <w:szCs w:val="22"/>
                <w:lang w:val="sr-Latn-ME"/>
              </w:rPr>
              <w:t xml:space="preserve"> </w:t>
            </w:r>
            <w:r w:rsidRPr="00BB0866">
              <w:rPr>
                <w:spacing w:val="-3"/>
                <w:w w:val="105"/>
                <w:sz w:val="22"/>
                <w:szCs w:val="22"/>
                <w:lang w:val="sr-Latn-ME"/>
              </w:rPr>
              <w:t>m</w:t>
            </w:r>
            <w:r w:rsidR="00252302" w:rsidRPr="00BB0866">
              <w:rPr>
                <w:spacing w:val="-3"/>
                <w:w w:val="105"/>
                <w:sz w:val="22"/>
                <w:szCs w:val="22"/>
                <w:lang w:val="sr-Latn-ME"/>
              </w:rPr>
              <w:t>l</w:t>
            </w:r>
            <w:r w:rsidRPr="00BB0866">
              <w:rPr>
                <w:spacing w:val="-3"/>
                <w:w w:val="105"/>
                <w:sz w:val="22"/>
                <w:szCs w:val="22"/>
                <w:lang w:val="sr-Latn-ME"/>
              </w:rPr>
              <w:t>/kg)</w:t>
            </w:r>
          </w:p>
        </w:tc>
      </w:tr>
      <w:tr w:rsidR="00486BE2" w:rsidRPr="00BB0866" w14:paraId="3D250445" w14:textId="77777777" w:rsidTr="00D54AE0">
        <w:trPr>
          <w:trHeight w:hRule="exact" w:val="289"/>
        </w:trPr>
        <w:tc>
          <w:tcPr>
            <w:tcW w:w="9923" w:type="dxa"/>
            <w:gridSpan w:val="3"/>
            <w:tcBorders>
              <w:top w:val="single" w:sz="4" w:space="0" w:color="auto"/>
              <w:left w:val="nil"/>
              <w:bottom w:val="single" w:sz="4" w:space="0" w:color="auto"/>
              <w:right w:val="nil"/>
            </w:tcBorders>
          </w:tcPr>
          <w:p w14:paraId="68CD8BA2" w14:textId="77777777" w:rsidR="00486BE2" w:rsidRPr="00BB0866" w:rsidRDefault="00486BE2" w:rsidP="00F247E2">
            <w:pPr>
              <w:widowControl w:val="0"/>
              <w:ind w:left="164" w:right="72"/>
              <w:jc w:val="both"/>
              <w:rPr>
                <w:sz w:val="22"/>
                <w:szCs w:val="22"/>
                <w:vertAlign w:val="superscript"/>
                <w:lang w:val="sr-Latn-ME"/>
              </w:rPr>
            </w:pPr>
          </w:p>
          <w:p w14:paraId="3072BF63" w14:textId="539F4840" w:rsidR="00486BE2" w:rsidRPr="00634A77" w:rsidRDefault="00486BE2" w:rsidP="00F247E2">
            <w:pPr>
              <w:widowControl w:val="0"/>
              <w:ind w:right="72"/>
              <w:jc w:val="both"/>
              <w:rPr>
                <w:sz w:val="22"/>
                <w:szCs w:val="22"/>
                <w:lang w:val="sr-Latn-ME"/>
              </w:rPr>
            </w:pPr>
          </w:p>
        </w:tc>
      </w:tr>
      <w:tr w:rsidR="00634A77" w:rsidRPr="00BB0866" w14:paraId="4D372480" w14:textId="77777777" w:rsidTr="00F247E2">
        <w:trPr>
          <w:trHeight w:hRule="exact" w:val="550"/>
        </w:trPr>
        <w:tc>
          <w:tcPr>
            <w:tcW w:w="9923" w:type="dxa"/>
            <w:gridSpan w:val="3"/>
            <w:tcBorders>
              <w:top w:val="single" w:sz="4" w:space="0" w:color="auto"/>
            </w:tcBorders>
          </w:tcPr>
          <w:p w14:paraId="6A4DFEDC" w14:textId="07BE94CB" w:rsidR="00634A77" w:rsidRPr="00F247E2" w:rsidRDefault="00634A77" w:rsidP="004954C8">
            <w:pPr>
              <w:widowControl w:val="0"/>
              <w:spacing w:before="190"/>
              <w:jc w:val="both"/>
              <w:rPr>
                <w:rFonts w:eastAsia="Calibri"/>
                <w:b/>
                <w:w w:val="105"/>
                <w:sz w:val="22"/>
                <w:szCs w:val="22"/>
                <w:lang w:val="sr-Latn-ME"/>
              </w:rPr>
            </w:pPr>
            <w:r w:rsidRPr="00F247E2">
              <w:rPr>
                <w:rFonts w:eastAsia="Calibri"/>
                <w:b/>
                <w:w w:val="105"/>
                <w:sz w:val="22"/>
                <w:szCs w:val="22"/>
                <w:lang w:val="sr-Latn-ME"/>
              </w:rPr>
              <w:t>Smjernice za intravensku primjenu</w:t>
            </w:r>
          </w:p>
        </w:tc>
      </w:tr>
      <w:tr w:rsidR="00486BE2" w:rsidRPr="00BB0866" w14:paraId="6BD0DBF4" w14:textId="77777777" w:rsidTr="00F247E2">
        <w:trPr>
          <w:trHeight w:hRule="exact" w:val="407"/>
        </w:trPr>
        <w:tc>
          <w:tcPr>
            <w:tcW w:w="3261" w:type="dxa"/>
            <w:tcBorders>
              <w:top w:val="single" w:sz="4" w:space="0" w:color="auto"/>
            </w:tcBorders>
          </w:tcPr>
          <w:p w14:paraId="50219399" w14:textId="77777777" w:rsidR="00486BE2" w:rsidRPr="00BB0866" w:rsidRDefault="00486BE2" w:rsidP="00F247E2">
            <w:pPr>
              <w:widowControl w:val="0"/>
              <w:spacing w:before="5"/>
              <w:jc w:val="both"/>
              <w:rPr>
                <w:sz w:val="22"/>
                <w:szCs w:val="22"/>
                <w:lang w:val="sr-Latn-ME"/>
              </w:rPr>
            </w:pPr>
            <w:r w:rsidRPr="00BB0866">
              <w:rPr>
                <w:rFonts w:eastAsia="Calibri"/>
                <w:sz w:val="22"/>
                <w:szCs w:val="22"/>
                <w:lang w:val="sr-Latn-ME"/>
              </w:rPr>
              <w:t>Indikacija/Ispitivanje</w:t>
            </w:r>
          </w:p>
          <w:p w14:paraId="332827D4" w14:textId="77777777" w:rsidR="00486BE2" w:rsidRPr="00F67B1F" w:rsidRDefault="00486BE2" w:rsidP="00F247E2">
            <w:pPr>
              <w:widowControl w:val="0"/>
              <w:ind w:right="72" w:firstLine="109"/>
              <w:jc w:val="both"/>
              <w:rPr>
                <w:b/>
                <w:i/>
                <w:sz w:val="22"/>
                <w:szCs w:val="22"/>
                <w:lang w:val="sr-Latn-ME"/>
              </w:rPr>
            </w:pPr>
            <w:bookmarkStart w:id="3" w:name="Intravenska_upotreba"/>
            <w:bookmarkStart w:id="4" w:name="Urografija"/>
            <w:bookmarkStart w:id="5" w:name="Odrasli"/>
            <w:bookmarkStart w:id="6" w:name="Deca_(_7kg"/>
            <w:bookmarkStart w:id="7" w:name="Venografija"/>
            <w:bookmarkStart w:id="8" w:name="CT-pojačanje"/>
            <w:bookmarkStart w:id="9" w:name="CT_glave,_odrasli"/>
            <w:bookmarkStart w:id="10" w:name="CT_tela,_odrasli"/>
            <w:bookmarkStart w:id="11" w:name="CT_glave_i_tela,_deca"/>
            <w:bookmarkEnd w:id="3"/>
            <w:bookmarkEnd w:id="4"/>
            <w:bookmarkEnd w:id="5"/>
            <w:bookmarkEnd w:id="6"/>
            <w:bookmarkEnd w:id="7"/>
            <w:bookmarkEnd w:id="8"/>
            <w:bookmarkEnd w:id="9"/>
            <w:bookmarkEnd w:id="10"/>
            <w:bookmarkEnd w:id="11"/>
          </w:p>
        </w:tc>
        <w:tc>
          <w:tcPr>
            <w:tcW w:w="2551" w:type="dxa"/>
            <w:tcBorders>
              <w:top w:val="single" w:sz="4" w:space="0" w:color="auto"/>
            </w:tcBorders>
          </w:tcPr>
          <w:p w14:paraId="268CC24A" w14:textId="77777777" w:rsidR="00486BE2" w:rsidRPr="00BB0866" w:rsidRDefault="00486BE2" w:rsidP="00F247E2">
            <w:pPr>
              <w:widowControl w:val="0"/>
              <w:spacing w:before="6"/>
              <w:jc w:val="both"/>
              <w:rPr>
                <w:sz w:val="22"/>
                <w:szCs w:val="22"/>
                <w:lang w:val="sr-Latn-ME"/>
              </w:rPr>
            </w:pPr>
            <w:r w:rsidRPr="00BB0866">
              <w:rPr>
                <w:sz w:val="22"/>
                <w:szCs w:val="22"/>
                <w:lang w:val="sr-Latn-ME"/>
              </w:rPr>
              <w:t>Koncentracija</w:t>
            </w:r>
          </w:p>
          <w:p w14:paraId="0106554C" w14:textId="77777777" w:rsidR="00486BE2" w:rsidRPr="00BB0866" w:rsidRDefault="00486BE2" w:rsidP="00F247E2">
            <w:pPr>
              <w:widowControl w:val="0"/>
              <w:ind w:left="365" w:right="72" w:hanging="202"/>
              <w:jc w:val="both"/>
              <w:rPr>
                <w:w w:val="105"/>
                <w:sz w:val="22"/>
                <w:szCs w:val="22"/>
                <w:lang w:val="sr-Latn-ME"/>
              </w:rPr>
            </w:pPr>
          </w:p>
          <w:p w14:paraId="6B02F1DD" w14:textId="77777777" w:rsidR="00486BE2" w:rsidRPr="00BB0866" w:rsidRDefault="00486BE2" w:rsidP="00F247E2">
            <w:pPr>
              <w:widowControl w:val="0"/>
              <w:ind w:left="365" w:right="72" w:hanging="202"/>
              <w:jc w:val="both"/>
              <w:rPr>
                <w:w w:val="105"/>
                <w:sz w:val="22"/>
                <w:szCs w:val="22"/>
                <w:lang w:val="sr-Latn-ME"/>
              </w:rPr>
            </w:pPr>
          </w:p>
          <w:p w14:paraId="6B05A066" w14:textId="77777777" w:rsidR="00486BE2" w:rsidRPr="00BB0866" w:rsidRDefault="00486BE2" w:rsidP="00F247E2">
            <w:pPr>
              <w:widowControl w:val="0"/>
              <w:ind w:left="365" w:right="72" w:hanging="202"/>
              <w:jc w:val="both"/>
              <w:rPr>
                <w:sz w:val="22"/>
                <w:szCs w:val="22"/>
                <w:lang w:val="sr-Latn-ME"/>
              </w:rPr>
            </w:pPr>
          </w:p>
        </w:tc>
        <w:tc>
          <w:tcPr>
            <w:tcW w:w="4111" w:type="dxa"/>
            <w:tcBorders>
              <w:top w:val="single" w:sz="4" w:space="0" w:color="auto"/>
            </w:tcBorders>
          </w:tcPr>
          <w:p w14:paraId="51E74AD6" w14:textId="34E8DD09" w:rsidR="00486BE2" w:rsidRPr="00BB0866" w:rsidRDefault="00486BE2" w:rsidP="00F247E2">
            <w:pPr>
              <w:widowControl w:val="0"/>
              <w:spacing w:before="190"/>
              <w:jc w:val="both"/>
              <w:rPr>
                <w:rFonts w:eastAsia="Calibri"/>
                <w:w w:val="105"/>
                <w:sz w:val="22"/>
                <w:szCs w:val="22"/>
                <w:lang w:val="sr-Latn-ME"/>
              </w:rPr>
            </w:pPr>
            <w:r w:rsidRPr="00BB0866">
              <w:rPr>
                <w:rFonts w:eastAsia="Calibri"/>
                <w:w w:val="105"/>
                <w:sz w:val="22"/>
                <w:szCs w:val="22"/>
                <w:lang w:val="sr-Latn-ME"/>
              </w:rPr>
              <w:t>Volumen</w:t>
            </w:r>
            <w:r w:rsidR="000A4BF5" w:rsidRPr="00BB0866">
              <w:rPr>
                <w:rFonts w:eastAsia="Calibri"/>
                <w:w w:val="105"/>
                <w:sz w:val="22"/>
                <w:szCs w:val="22"/>
                <w:lang w:val="sr-Latn-ME"/>
              </w:rPr>
              <w:t xml:space="preserve">                       </w:t>
            </w:r>
            <w:r w:rsidR="00D36C05" w:rsidRPr="00BB0866">
              <w:rPr>
                <w:rFonts w:eastAsia="Calibri"/>
                <w:w w:val="105"/>
                <w:sz w:val="22"/>
                <w:szCs w:val="22"/>
                <w:lang w:val="sr-Latn-ME"/>
              </w:rPr>
              <w:t>Napomene</w:t>
            </w:r>
          </w:p>
          <w:p w14:paraId="312ECF3B" w14:textId="77777777" w:rsidR="00486BE2" w:rsidRPr="00F247E2" w:rsidRDefault="00486BE2" w:rsidP="00F247E2">
            <w:pPr>
              <w:widowControl w:val="0"/>
              <w:spacing w:before="190"/>
              <w:ind w:left="209"/>
              <w:jc w:val="both"/>
              <w:rPr>
                <w:rFonts w:eastAsia="Calibri"/>
                <w:sz w:val="22"/>
                <w:szCs w:val="22"/>
                <w:lang w:val="sr-Latn-ME"/>
              </w:rPr>
            </w:pPr>
          </w:p>
        </w:tc>
      </w:tr>
      <w:tr w:rsidR="00486BE2" w:rsidRPr="00BB0866" w14:paraId="0B653754" w14:textId="77777777" w:rsidTr="00F247E2">
        <w:trPr>
          <w:trHeight w:hRule="exact" w:val="3059"/>
        </w:trPr>
        <w:tc>
          <w:tcPr>
            <w:tcW w:w="3261" w:type="dxa"/>
          </w:tcPr>
          <w:p w14:paraId="46931175" w14:textId="7B855E39" w:rsidR="00486BE2" w:rsidRPr="00BB0866" w:rsidRDefault="00486BE2" w:rsidP="00F247E2">
            <w:pPr>
              <w:widowControl w:val="0"/>
              <w:spacing w:line="224" w:lineRule="exact"/>
              <w:jc w:val="both"/>
              <w:rPr>
                <w:rFonts w:eastAsia="Calibri"/>
                <w:b/>
                <w:w w:val="105"/>
                <w:sz w:val="22"/>
                <w:szCs w:val="22"/>
                <w:u w:val="single"/>
                <w:lang w:val="sr-Latn-ME"/>
              </w:rPr>
            </w:pPr>
          </w:p>
          <w:p w14:paraId="56284334" w14:textId="74D4BEA6" w:rsidR="000A4BF5" w:rsidRPr="00F67B1F" w:rsidRDefault="00486BE2" w:rsidP="00F247E2">
            <w:pPr>
              <w:widowControl w:val="0"/>
              <w:spacing w:line="224" w:lineRule="exact"/>
              <w:ind w:left="110"/>
              <w:jc w:val="both"/>
              <w:rPr>
                <w:rFonts w:eastAsia="Calibri"/>
                <w:b/>
                <w:bCs/>
                <w:w w:val="105"/>
                <w:sz w:val="22"/>
                <w:szCs w:val="22"/>
                <w:lang w:val="sr-Latn-ME"/>
              </w:rPr>
            </w:pPr>
            <w:r w:rsidRPr="00F67B1F">
              <w:rPr>
                <w:rFonts w:eastAsia="Calibri"/>
                <w:b/>
                <w:bCs/>
                <w:w w:val="105"/>
                <w:sz w:val="22"/>
                <w:szCs w:val="22"/>
                <w:lang w:val="sr-Latn-ME"/>
              </w:rPr>
              <w:t>Urografija</w:t>
            </w:r>
          </w:p>
          <w:p w14:paraId="23367A55" w14:textId="77777777" w:rsidR="00486BE2" w:rsidRPr="00BB0866" w:rsidRDefault="00486BE2" w:rsidP="00F247E2">
            <w:pPr>
              <w:widowControl w:val="0"/>
              <w:ind w:right="72" w:firstLine="109"/>
              <w:jc w:val="both"/>
              <w:rPr>
                <w:w w:val="105"/>
                <w:sz w:val="22"/>
                <w:szCs w:val="22"/>
                <w:u w:val="single"/>
                <w:lang w:val="sr-Latn-ME"/>
              </w:rPr>
            </w:pPr>
            <w:r w:rsidRPr="00BB0866">
              <w:rPr>
                <w:w w:val="105"/>
                <w:sz w:val="22"/>
                <w:szCs w:val="22"/>
                <w:u w:val="single"/>
                <w:lang w:val="sr-Latn-ME"/>
              </w:rPr>
              <w:t>Odrasli</w:t>
            </w:r>
          </w:p>
          <w:p w14:paraId="7BFFDDC6" w14:textId="43B61580" w:rsidR="00486BE2" w:rsidRPr="00BB0866" w:rsidRDefault="00486BE2" w:rsidP="00F247E2">
            <w:pPr>
              <w:widowControl w:val="0"/>
              <w:ind w:right="72" w:firstLine="109"/>
              <w:jc w:val="both"/>
              <w:rPr>
                <w:w w:val="105"/>
                <w:sz w:val="22"/>
                <w:szCs w:val="22"/>
                <w:lang w:val="sr-Latn-ME"/>
              </w:rPr>
            </w:pPr>
            <w:r w:rsidRPr="00BB0866">
              <w:rPr>
                <w:bCs/>
                <w:w w:val="105"/>
                <w:sz w:val="22"/>
                <w:szCs w:val="22"/>
                <w:u w:val="single"/>
                <w:lang w:val="sr-Latn-ME"/>
              </w:rPr>
              <w:t>D</w:t>
            </w:r>
            <w:r w:rsidR="00252302" w:rsidRPr="00BB0866">
              <w:rPr>
                <w:bCs/>
                <w:w w:val="105"/>
                <w:sz w:val="22"/>
                <w:szCs w:val="22"/>
                <w:u w:val="single"/>
                <w:lang w:val="sr-Latn-ME"/>
              </w:rPr>
              <w:t>j</w:t>
            </w:r>
            <w:r w:rsidRPr="00BB0866">
              <w:rPr>
                <w:bCs/>
                <w:w w:val="105"/>
                <w:sz w:val="22"/>
                <w:szCs w:val="22"/>
                <w:u w:val="single"/>
                <w:lang w:val="sr-Latn-ME"/>
              </w:rPr>
              <w:t>eca</w:t>
            </w:r>
            <w:r w:rsidRPr="00BB0866">
              <w:rPr>
                <w:bCs/>
                <w:w w:val="105"/>
                <w:sz w:val="22"/>
                <w:szCs w:val="22"/>
                <w:lang w:val="sr-Latn-ME"/>
              </w:rPr>
              <w:t xml:space="preserve"> ˂ </w:t>
            </w:r>
            <w:r w:rsidRPr="00BB0866">
              <w:rPr>
                <w:w w:val="105"/>
                <w:sz w:val="22"/>
                <w:szCs w:val="22"/>
                <w:lang w:val="sr-Latn-ME"/>
              </w:rPr>
              <w:t>7kg</w:t>
            </w:r>
          </w:p>
          <w:p w14:paraId="245F6832" w14:textId="77777777" w:rsidR="00486BE2" w:rsidRPr="00BB0866" w:rsidRDefault="00486BE2" w:rsidP="00F247E2">
            <w:pPr>
              <w:widowControl w:val="0"/>
              <w:ind w:right="72" w:firstLine="109"/>
              <w:jc w:val="both"/>
              <w:rPr>
                <w:sz w:val="22"/>
                <w:szCs w:val="22"/>
                <w:lang w:val="sr-Latn-ME"/>
              </w:rPr>
            </w:pPr>
            <w:r w:rsidRPr="00BB0866">
              <w:rPr>
                <w:sz w:val="22"/>
                <w:szCs w:val="22"/>
                <w:u w:val="single"/>
                <w:lang w:val="sr-Latn-ME"/>
              </w:rPr>
              <w:t>D</w:t>
            </w:r>
            <w:r w:rsidR="00252302" w:rsidRPr="00BB0866">
              <w:rPr>
                <w:sz w:val="22"/>
                <w:szCs w:val="22"/>
                <w:u w:val="single"/>
                <w:lang w:val="sr-Latn-ME"/>
              </w:rPr>
              <w:t>j</w:t>
            </w:r>
            <w:r w:rsidRPr="00BB0866">
              <w:rPr>
                <w:sz w:val="22"/>
                <w:szCs w:val="22"/>
                <w:u w:val="single"/>
                <w:lang w:val="sr-Latn-ME"/>
              </w:rPr>
              <w:t>eca</w:t>
            </w:r>
            <w:r w:rsidRPr="00BB0866">
              <w:rPr>
                <w:sz w:val="22"/>
                <w:szCs w:val="22"/>
                <w:lang w:val="sr-Latn-ME"/>
              </w:rPr>
              <w:t xml:space="preserve"> ˃ 7kg</w:t>
            </w:r>
          </w:p>
          <w:p w14:paraId="3BDFD2E5" w14:textId="77777777" w:rsidR="00E718CB" w:rsidRPr="00BB0866" w:rsidRDefault="00E718CB" w:rsidP="00F247E2">
            <w:pPr>
              <w:widowControl w:val="0"/>
              <w:ind w:right="72" w:firstLine="109"/>
              <w:jc w:val="both"/>
              <w:rPr>
                <w:sz w:val="22"/>
                <w:szCs w:val="22"/>
                <w:lang w:val="sr-Latn-ME"/>
              </w:rPr>
            </w:pPr>
          </w:p>
          <w:p w14:paraId="0250E649" w14:textId="77777777" w:rsidR="00E718CB" w:rsidRPr="00BB0866" w:rsidRDefault="00E718CB" w:rsidP="00F247E2">
            <w:pPr>
              <w:widowControl w:val="0"/>
              <w:ind w:right="72" w:firstLine="109"/>
              <w:jc w:val="both"/>
              <w:rPr>
                <w:sz w:val="22"/>
                <w:szCs w:val="22"/>
                <w:lang w:val="sr-Latn-ME"/>
              </w:rPr>
            </w:pPr>
          </w:p>
          <w:p w14:paraId="1D71E2D2" w14:textId="77777777" w:rsidR="00E718CB" w:rsidRPr="00BB0866" w:rsidRDefault="00E718CB" w:rsidP="00F247E2">
            <w:pPr>
              <w:widowControl w:val="0"/>
              <w:ind w:right="72" w:firstLine="109"/>
              <w:jc w:val="both"/>
              <w:rPr>
                <w:sz w:val="22"/>
                <w:szCs w:val="22"/>
                <w:lang w:val="sr-Latn-ME"/>
              </w:rPr>
            </w:pPr>
          </w:p>
          <w:p w14:paraId="5DDD8C77" w14:textId="77777777" w:rsidR="004353C5" w:rsidRDefault="004353C5" w:rsidP="00F247E2">
            <w:pPr>
              <w:widowControl w:val="0"/>
              <w:ind w:right="72" w:firstLine="109"/>
              <w:jc w:val="both"/>
              <w:rPr>
                <w:sz w:val="22"/>
                <w:szCs w:val="22"/>
                <w:lang w:val="sr-Latn-ME"/>
              </w:rPr>
            </w:pPr>
          </w:p>
          <w:p w14:paraId="74C2F429" w14:textId="25BD71FB" w:rsidR="00E718CB" w:rsidRPr="00F247E2" w:rsidRDefault="004353C5" w:rsidP="00F247E2">
            <w:pPr>
              <w:widowControl w:val="0"/>
              <w:ind w:right="72"/>
              <w:jc w:val="both"/>
              <w:rPr>
                <w:b/>
                <w:sz w:val="22"/>
                <w:szCs w:val="22"/>
                <w:lang w:val="sr-Latn-ME"/>
              </w:rPr>
            </w:pPr>
            <w:r w:rsidRPr="00F247E2">
              <w:rPr>
                <w:b/>
                <w:sz w:val="22"/>
                <w:szCs w:val="22"/>
                <w:lang w:val="sr-Latn-ME"/>
              </w:rPr>
              <w:t xml:space="preserve">  </w:t>
            </w:r>
            <w:r w:rsidR="00E718CB" w:rsidRPr="00F247E2">
              <w:rPr>
                <w:b/>
                <w:sz w:val="22"/>
                <w:szCs w:val="22"/>
                <w:lang w:val="sr-Latn-ME"/>
              </w:rPr>
              <w:t>Venografija</w:t>
            </w:r>
          </w:p>
          <w:p w14:paraId="21EBFF66" w14:textId="0139DD4B" w:rsidR="00E718CB" w:rsidRPr="00F67B1F" w:rsidRDefault="00E718CB" w:rsidP="00F247E2">
            <w:pPr>
              <w:widowControl w:val="0"/>
              <w:ind w:right="72" w:firstLine="109"/>
              <w:jc w:val="both"/>
              <w:rPr>
                <w:i/>
                <w:sz w:val="22"/>
                <w:szCs w:val="22"/>
                <w:lang w:val="sr-Latn-ME"/>
              </w:rPr>
            </w:pPr>
            <w:r w:rsidRPr="00F67B1F">
              <w:rPr>
                <w:sz w:val="22"/>
                <w:szCs w:val="22"/>
                <w:lang w:val="sr-Latn-ME"/>
              </w:rPr>
              <w:t>Samo odrasli</w:t>
            </w:r>
          </w:p>
        </w:tc>
        <w:tc>
          <w:tcPr>
            <w:tcW w:w="2551" w:type="dxa"/>
          </w:tcPr>
          <w:p w14:paraId="75B1B94E" w14:textId="77777777" w:rsidR="00486BE2" w:rsidRPr="00BB0866" w:rsidRDefault="00486BE2" w:rsidP="00F247E2">
            <w:pPr>
              <w:widowControl w:val="0"/>
              <w:ind w:left="365" w:right="72" w:hanging="202"/>
              <w:jc w:val="both"/>
              <w:rPr>
                <w:w w:val="105"/>
                <w:sz w:val="22"/>
                <w:szCs w:val="22"/>
                <w:lang w:val="sr-Latn-ME"/>
              </w:rPr>
            </w:pPr>
          </w:p>
          <w:p w14:paraId="3E1EC997" w14:textId="77777777" w:rsidR="00486BE2" w:rsidRPr="00BB0866" w:rsidRDefault="00486BE2" w:rsidP="00F247E2">
            <w:pPr>
              <w:widowControl w:val="0"/>
              <w:ind w:left="365" w:right="72" w:hanging="202"/>
              <w:jc w:val="both"/>
              <w:rPr>
                <w:w w:val="105"/>
                <w:sz w:val="22"/>
                <w:szCs w:val="22"/>
                <w:lang w:val="sr-Latn-ME"/>
              </w:rPr>
            </w:pPr>
          </w:p>
          <w:p w14:paraId="3E288132" w14:textId="4CB9EEC9" w:rsidR="00486BE2" w:rsidRPr="00BB0866" w:rsidRDefault="000A4BF5" w:rsidP="00F247E2">
            <w:pPr>
              <w:widowControl w:val="0"/>
              <w:ind w:right="72"/>
              <w:jc w:val="both"/>
              <w:rPr>
                <w:w w:val="105"/>
                <w:sz w:val="22"/>
                <w:szCs w:val="22"/>
                <w:lang w:val="sr-Latn-ME"/>
              </w:rPr>
            </w:pPr>
            <w:r w:rsidRPr="00BB0866">
              <w:rPr>
                <w:w w:val="105"/>
                <w:sz w:val="22"/>
                <w:szCs w:val="22"/>
                <w:lang w:val="sr-Latn-ME"/>
              </w:rPr>
              <w:t>270/</w:t>
            </w:r>
            <w:r w:rsidR="00486BE2" w:rsidRPr="00BB0866">
              <w:rPr>
                <w:w w:val="105"/>
                <w:sz w:val="22"/>
                <w:szCs w:val="22"/>
                <w:lang w:val="sr-Latn-ME"/>
              </w:rPr>
              <w:t>320 mg</w:t>
            </w:r>
            <w:r w:rsidR="00486BE2" w:rsidRPr="00BB0866">
              <w:rPr>
                <w:spacing w:val="-25"/>
                <w:w w:val="105"/>
                <w:sz w:val="22"/>
                <w:szCs w:val="22"/>
                <w:lang w:val="sr-Latn-ME"/>
              </w:rPr>
              <w:t xml:space="preserve"> </w:t>
            </w:r>
            <w:r w:rsidR="00486BE2" w:rsidRPr="00BB0866">
              <w:rPr>
                <w:spacing w:val="-4"/>
                <w:w w:val="105"/>
                <w:sz w:val="22"/>
                <w:szCs w:val="22"/>
                <w:lang w:val="sr-Latn-ME"/>
              </w:rPr>
              <w:t>I/m</w:t>
            </w:r>
            <w:r w:rsidR="00252302" w:rsidRPr="00BB0866">
              <w:rPr>
                <w:spacing w:val="-4"/>
                <w:w w:val="105"/>
                <w:sz w:val="22"/>
                <w:szCs w:val="22"/>
                <w:lang w:val="sr-Latn-ME"/>
              </w:rPr>
              <w:t>l</w:t>
            </w:r>
          </w:p>
          <w:p w14:paraId="32F11EC0" w14:textId="7F36332E" w:rsidR="00486BE2" w:rsidRPr="00BB0866" w:rsidRDefault="000A4BF5" w:rsidP="00F247E2">
            <w:pPr>
              <w:widowControl w:val="0"/>
              <w:ind w:right="72"/>
              <w:jc w:val="both"/>
              <w:rPr>
                <w:spacing w:val="-4"/>
                <w:w w:val="105"/>
                <w:sz w:val="22"/>
                <w:szCs w:val="22"/>
                <w:lang w:val="sr-Latn-ME"/>
              </w:rPr>
            </w:pPr>
            <w:r w:rsidRPr="00BB0866">
              <w:rPr>
                <w:w w:val="105"/>
                <w:sz w:val="22"/>
                <w:szCs w:val="22"/>
                <w:lang w:val="sr-Latn-ME"/>
              </w:rPr>
              <w:t>270/</w:t>
            </w:r>
            <w:r w:rsidR="00486BE2" w:rsidRPr="00BB0866">
              <w:rPr>
                <w:w w:val="105"/>
                <w:sz w:val="22"/>
                <w:szCs w:val="22"/>
                <w:lang w:val="sr-Latn-ME"/>
              </w:rPr>
              <w:t>320 mg</w:t>
            </w:r>
            <w:r w:rsidR="00486BE2" w:rsidRPr="00BB0866">
              <w:rPr>
                <w:spacing w:val="-25"/>
                <w:w w:val="105"/>
                <w:sz w:val="22"/>
                <w:szCs w:val="22"/>
                <w:lang w:val="sr-Latn-ME"/>
              </w:rPr>
              <w:t xml:space="preserve"> </w:t>
            </w:r>
            <w:r w:rsidR="00486BE2" w:rsidRPr="00BB0866">
              <w:rPr>
                <w:spacing w:val="-4"/>
                <w:w w:val="105"/>
                <w:sz w:val="22"/>
                <w:szCs w:val="22"/>
                <w:lang w:val="sr-Latn-ME"/>
              </w:rPr>
              <w:t>I/m</w:t>
            </w:r>
            <w:r w:rsidR="00252302" w:rsidRPr="00BB0866">
              <w:rPr>
                <w:spacing w:val="-4"/>
                <w:w w:val="105"/>
                <w:sz w:val="22"/>
                <w:szCs w:val="22"/>
                <w:lang w:val="sr-Latn-ME"/>
              </w:rPr>
              <w:t>l</w:t>
            </w:r>
          </w:p>
          <w:p w14:paraId="484D5EE9" w14:textId="0EF5E8AC" w:rsidR="00486BE2" w:rsidRPr="00F67B1F" w:rsidRDefault="004353C5" w:rsidP="00F247E2">
            <w:pPr>
              <w:widowControl w:val="0"/>
              <w:ind w:right="72"/>
              <w:jc w:val="both"/>
              <w:rPr>
                <w:sz w:val="22"/>
                <w:szCs w:val="22"/>
                <w:lang w:val="sr-Latn-ME"/>
              </w:rPr>
            </w:pPr>
            <w:r>
              <w:rPr>
                <w:sz w:val="22"/>
                <w:szCs w:val="22"/>
                <w:lang w:val="sr-Latn-ME"/>
              </w:rPr>
              <w:t>270/</w:t>
            </w:r>
            <w:r w:rsidR="00486BE2" w:rsidRPr="00F67B1F">
              <w:rPr>
                <w:sz w:val="22"/>
                <w:szCs w:val="22"/>
                <w:lang w:val="sr-Latn-ME"/>
              </w:rPr>
              <w:t>320 mg I/m</w:t>
            </w:r>
            <w:r w:rsidR="00252302" w:rsidRPr="00F67B1F">
              <w:rPr>
                <w:sz w:val="22"/>
                <w:szCs w:val="22"/>
                <w:lang w:val="sr-Latn-ME"/>
              </w:rPr>
              <w:t>l</w:t>
            </w:r>
          </w:p>
          <w:p w14:paraId="7584EF25" w14:textId="77777777" w:rsidR="00E718CB" w:rsidRPr="00BB0866" w:rsidRDefault="00E718CB" w:rsidP="00F247E2">
            <w:pPr>
              <w:widowControl w:val="0"/>
              <w:ind w:right="72"/>
              <w:jc w:val="both"/>
              <w:rPr>
                <w:sz w:val="22"/>
                <w:szCs w:val="22"/>
                <w:lang w:val="sr-Latn-ME"/>
              </w:rPr>
            </w:pPr>
          </w:p>
          <w:p w14:paraId="7B277423" w14:textId="77777777" w:rsidR="00E718CB" w:rsidRPr="00BB0866" w:rsidRDefault="00E718CB" w:rsidP="00F247E2">
            <w:pPr>
              <w:widowControl w:val="0"/>
              <w:ind w:right="72"/>
              <w:jc w:val="both"/>
              <w:rPr>
                <w:sz w:val="22"/>
                <w:szCs w:val="22"/>
                <w:lang w:val="sr-Latn-ME"/>
              </w:rPr>
            </w:pPr>
          </w:p>
          <w:p w14:paraId="1DF9059B" w14:textId="77777777" w:rsidR="00E718CB" w:rsidRPr="00BB0866" w:rsidRDefault="00E718CB" w:rsidP="00F247E2">
            <w:pPr>
              <w:widowControl w:val="0"/>
              <w:ind w:right="72"/>
              <w:jc w:val="both"/>
              <w:rPr>
                <w:sz w:val="22"/>
                <w:szCs w:val="22"/>
                <w:lang w:val="sr-Latn-ME"/>
              </w:rPr>
            </w:pPr>
          </w:p>
          <w:p w14:paraId="332C79AC" w14:textId="77777777" w:rsidR="004353C5" w:rsidRDefault="004353C5" w:rsidP="00F247E2">
            <w:pPr>
              <w:widowControl w:val="0"/>
              <w:ind w:right="72"/>
              <w:jc w:val="both"/>
              <w:rPr>
                <w:sz w:val="22"/>
                <w:szCs w:val="22"/>
                <w:lang w:val="sr-Latn-ME"/>
              </w:rPr>
            </w:pPr>
          </w:p>
          <w:p w14:paraId="2A9FE322" w14:textId="77777777" w:rsidR="004353C5" w:rsidRDefault="004353C5" w:rsidP="00F247E2">
            <w:pPr>
              <w:widowControl w:val="0"/>
              <w:ind w:right="72"/>
              <w:jc w:val="both"/>
              <w:rPr>
                <w:sz w:val="22"/>
                <w:szCs w:val="22"/>
                <w:lang w:val="sr-Latn-ME"/>
              </w:rPr>
            </w:pPr>
          </w:p>
          <w:p w14:paraId="67357F71" w14:textId="0C30873D" w:rsidR="00E718CB" w:rsidRPr="00F67B1F" w:rsidRDefault="00E718CB" w:rsidP="00F247E2">
            <w:pPr>
              <w:widowControl w:val="0"/>
              <w:ind w:right="72"/>
              <w:jc w:val="both"/>
              <w:rPr>
                <w:sz w:val="22"/>
                <w:szCs w:val="22"/>
                <w:lang w:val="sr-Latn-ME"/>
              </w:rPr>
            </w:pPr>
            <w:r w:rsidRPr="00F67B1F">
              <w:rPr>
                <w:sz w:val="22"/>
                <w:szCs w:val="22"/>
                <w:lang w:val="sr-Latn-ME"/>
              </w:rPr>
              <w:t>270 mg I/ml</w:t>
            </w:r>
            <w:r w:rsidR="00790832">
              <w:rPr>
                <w:sz w:val="22"/>
                <w:szCs w:val="22"/>
                <w:lang w:val="sr-Latn-ME"/>
              </w:rPr>
              <w:t>*</w:t>
            </w:r>
          </w:p>
        </w:tc>
        <w:tc>
          <w:tcPr>
            <w:tcW w:w="4111" w:type="dxa"/>
          </w:tcPr>
          <w:p w14:paraId="0A670E23" w14:textId="77777777" w:rsidR="00486BE2" w:rsidRPr="00F67B1F" w:rsidRDefault="00486BE2" w:rsidP="00F247E2">
            <w:pPr>
              <w:widowControl w:val="0"/>
              <w:ind w:left="213" w:right="72" w:hanging="50"/>
              <w:jc w:val="both"/>
              <w:rPr>
                <w:w w:val="105"/>
                <w:sz w:val="22"/>
                <w:szCs w:val="22"/>
                <w:lang w:val="sr-Latn-ME"/>
              </w:rPr>
            </w:pPr>
          </w:p>
          <w:p w14:paraId="2E960066" w14:textId="0E75F650" w:rsidR="00486BE2" w:rsidRPr="005B1EDF" w:rsidRDefault="00486BE2" w:rsidP="00F247E2">
            <w:pPr>
              <w:widowControl w:val="0"/>
              <w:spacing w:before="190"/>
              <w:jc w:val="both"/>
              <w:rPr>
                <w:rFonts w:eastAsia="Calibri"/>
                <w:spacing w:val="2"/>
                <w:w w:val="105"/>
                <w:position w:val="10"/>
                <w:sz w:val="22"/>
                <w:szCs w:val="22"/>
                <w:lang w:val="sr-Latn-ME"/>
              </w:rPr>
            </w:pPr>
            <w:r w:rsidRPr="00CB52E1">
              <w:rPr>
                <w:rFonts w:eastAsia="Calibri"/>
                <w:w w:val="105"/>
                <w:sz w:val="22"/>
                <w:szCs w:val="22"/>
                <w:lang w:val="sr-Latn-ME"/>
              </w:rPr>
              <w:t xml:space="preserve">40-80 </w:t>
            </w:r>
            <w:r w:rsidRPr="00786D92">
              <w:rPr>
                <w:rFonts w:eastAsia="Calibri"/>
                <w:spacing w:val="-4"/>
                <w:w w:val="105"/>
                <w:sz w:val="22"/>
                <w:szCs w:val="22"/>
                <w:lang w:val="sr-Latn-ME"/>
              </w:rPr>
              <w:t>m</w:t>
            </w:r>
            <w:r w:rsidR="00252302" w:rsidRPr="00C82686">
              <w:rPr>
                <w:rFonts w:eastAsia="Calibri"/>
                <w:spacing w:val="-4"/>
                <w:w w:val="105"/>
                <w:sz w:val="22"/>
                <w:szCs w:val="22"/>
                <w:lang w:val="sr-Latn-ME"/>
              </w:rPr>
              <w:t>l</w:t>
            </w:r>
            <w:r w:rsidRPr="00C82686">
              <w:rPr>
                <w:rFonts w:eastAsia="Calibri"/>
                <w:spacing w:val="-17"/>
                <w:w w:val="105"/>
                <w:sz w:val="22"/>
                <w:szCs w:val="22"/>
                <w:lang w:val="sr-Latn-ME"/>
              </w:rPr>
              <w:t xml:space="preserve"> </w:t>
            </w:r>
            <w:r w:rsidRPr="00C82686">
              <w:rPr>
                <w:rFonts w:eastAsia="Calibri"/>
                <w:spacing w:val="2"/>
                <w:w w:val="105"/>
                <w:position w:val="10"/>
                <w:sz w:val="22"/>
                <w:szCs w:val="22"/>
                <w:vertAlign w:val="superscript"/>
                <w:lang w:val="sr-Latn-ME"/>
              </w:rPr>
              <w:t>(2</w:t>
            </w:r>
            <w:r w:rsidRPr="00C82686">
              <w:rPr>
                <w:rFonts w:eastAsia="Calibri"/>
                <w:spacing w:val="2"/>
                <w:w w:val="105"/>
                <w:position w:val="10"/>
                <w:sz w:val="22"/>
                <w:szCs w:val="22"/>
                <w:lang w:val="sr-Latn-ME"/>
              </w:rPr>
              <w:t>)</w:t>
            </w:r>
            <w:r w:rsidR="000A4BF5" w:rsidRPr="00C82686">
              <w:rPr>
                <w:rFonts w:eastAsia="Calibri"/>
                <w:spacing w:val="2"/>
                <w:w w:val="105"/>
                <w:position w:val="10"/>
                <w:sz w:val="22"/>
                <w:szCs w:val="22"/>
                <w:lang w:val="sr-Latn-ME"/>
              </w:rPr>
              <w:t xml:space="preserve">                     </w:t>
            </w:r>
            <w:r w:rsidR="000A4BF5" w:rsidRPr="005B1EDF">
              <w:rPr>
                <w:rFonts w:eastAsia="Calibri"/>
                <w:spacing w:val="2"/>
                <w:w w:val="105"/>
                <w:position w:val="10"/>
                <w:sz w:val="22"/>
                <w:szCs w:val="22"/>
                <w:lang w:val="sr-Latn-ME"/>
              </w:rPr>
              <w:t>U određenim</w:t>
            </w:r>
            <w:r w:rsidR="000A4BF5" w:rsidRPr="005B1EDF">
              <w:rPr>
                <w:rFonts w:eastAsia="Calibri"/>
                <w:spacing w:val="2"/>
                <w:w w:val="105"/>
                <w:position w:val="10"/>
                <w:sz w:val="22"/>
                <w:szCs w:val="22"/>
                <w:vertAlign w:val="superscript"/>
                <w:lang w:val="sr-Latn-ME"/>
              </w:rPr>
              <w:t xml:space="preserve"> </w:t>
            </w:r>
          </w:p>
          <w:p w14:paraId="4B9A1EEC" w14:textId="3846324D" w:rsidR="00486BE2" w:rsidRPr="00F67B1F" w:rsidRDefault="00486BE2" w:rsidP="00F247E2">
            <w:pPr>
              <w:widowControl w:val="0"/>
              <w:ind w:right="72"/>
              <w:jc w:val="both"/>
              <w:rPr>
                <w:w w:val="105"/>
                <w:sz w:val="22"/>
                <w:szCs w:val="22"/>
                <w:lang w:val="sr-Latn-ME"/>
              </w:rPr>
            </w:pPr>
            <w:r w:rsidRPr="00BB0866">
              <w:rPr>
                <w:w w:val="105"/>
                <w:sz w:val="22"/>
                <w:szCs w:val="22"/>
                <w:lang w:val="sr-Latn-ME"/>
              </w:rPr>
              <w:t>2-4</w:t>
            </w:r>
            <w:r w:rsidRPr="00BB0866">
              <w:rPr>
                <w:spacing w:val="-20"/>
                <w:w w:val="105"/>
                <w:sz w:val="22"/>
                <w:szCs w:val="22"/>
                <w:lang w:val="sr-Latn-ME"/>
              </w:rPr>
              <w:t xml:space="preserve"> </w:t>
            </w:r>
            <w:r w:rsidRPr="00BB0866">
              <w:rPr>
                <w:w w:val="105"/>
                <w:sz w:val="22"/>
                <w:szCs w:val="22"/>
                <w:lang w:val="sr-Latn-ME"/>
              </w:rPr>
              <w:t>m</w:t>
            </w:r>
            <w:r w:rsidR="00252302" w:rsidRPr="00BB0866">
              <w:rPr>
                <w:w w:val="105"/>
                <w:sz w:val="22"/>
                <w:szCs w:val="22"/>
                <w:lang w:val="sr-Latn-ME"/>
              </w:rPr>
              <w:t>l</w:t>
            </w:r>
            <w:r w:rsidRPr="00BB0866">
              <w:rPr>
                <w:w w:val="105"/>
                <w:sz w:val="22"/>
                <w:szCs w:val="22"/>
                <w:lang w:val="sr-Latn-ME"/>
              </w:rPr>
              <w:t>/kg</w:t>
            </w:r>
            <w:r w:rsidR="000A4BF5" w:rsidRPr="00BB0866">
              <w:rPr>
                <w:w w:val="105"/>
                <w:sz w:val="22"/>
                <w:szCs w:val="22"/>
                <w:lang w:val="sr-Latn-ME"/>
              </w:rPr>
              <w:t xml:space="preserve">                         </w:t>
            </w:r>
            <w:r w:rsidR="000A4BF5" w:rsidRPr="004954C8">
              <w:rPr>
                <w:w w:val="105"/>
                <w:sz w:val="22"/>
                <w:szCs w:val="22"/>
                <w:lang w:val="sr-Latn-ME"/>
              </w:rPr>
              <w:t xml:space="preserve"> slučajevima može</w:t>
            </w:r>
          </w:p>
          <w:p w14:paraId="72A123B7" w14:textId="5E771834" w:rsidR="00486BE2" w:rsidRPr="00F67B1F" w:rsidRDefault="00486BE2" w:rsidP="00F247E2">
            <w:pPr>
              <w:widowControl w:val="0"/>
              <w:ind w:right="72"/>
              <w:jc w:val="both"/>
              <w:rPr>
                <w:w w:val="105"/>
                <w:sz w:val="22"/>
                <w:szCs w:val="22"/>
                <w:lang w:val="sr-Latn-ME"/>
              </w:rPr>
            </w:pPr>
            <w:r w:rsidRPr="00F67B1F">
              <w:rPr>
                <w:sz w:val="22"/>
                <w:szCs w:val="22"/>
                <w:lang w:val="sr-Latn-ME"/>
              </w:rPr>
              <w:t>2-3 m</w:t>
            </w:r>
            <w:r w:rsidR="00252302" w:rsidRPr="00F67B1F">
              <w:rPr>
                <w:sz w:val="22"/>
                <w:szCs w:val="22"/>
                <w:lang w:val="sr-Latn-ME"/>
              </w:rPr>
              <w:t>l</w:t>
            </w:r>
            <w:r w:rsidRPr="00F67B1F">
              <w:rPr>
                <w:sz w:val="22"/>
                <w:szCs w:val="22"/>
                <w:lang w:val="sr-Latn-ME"/>
              </w:rPr>
              <w:t>/kg</w:t>
            </w:r>
            <w:r w:rsidR="000A4BF5" w:rsidRPr="00F67B1F">
              <w:rPr>
                <w:sz w:val="22"/>
                <w:szCs w:val="22"/>
                <w:lang w:val="sr-Latn-ME"/>
              </w:rPr>
              <w:t xml:space="preserve">                           </w:t>
            </w:r>
            <w:r w:rsidR="000A4BF5" w:rsidRPr="004954C8">
              <w:rPr>
                <w:sz w:val="22"/>
                <w:szCs w:val="22"/>
                <w:lang w:val="sr-Latn-ME"/>
              </w:rPr>
              <w:t>se upotrijebiti više</w:t>
            </w:r>
          </w:p>
          <w:p w14:paraId="38D2FE0D" w14:textId="170E4E6D" w:rsidR="004954C8" w:rsidRDefault="004954C8" w:rsidP="00F247E2">
            <w:pPr>
              <w:widowControl w:val="0"/>
              <w:ind w:right="72"/>
              <w:jc w:val="center"/>
              <w:rPr>
                <w:sz w:val="22"/>
                <w:szCs w:val="22"/>
                <w:lang w:val="sr-Latn-ME"/>
              </w:rPr>
            </w:pPr>
            <w:r>
              <w:rPr>
                <w:sz w:val="22"/>
                <w:szCs w:val="22"/>
                <w:lang w:val="sr-Latn-ME"/>
              </w:rPr>
              <w:t xml:space="preserve">                           </w:t>
            </w:r>
            <w:r w:rsidRPr="004954C8">
              <w:rPr>
                <w:sz w:val="22"/>
                <w:szCs w:val="22"/>
                <w:lang w:val="sr-Latn-ME"/>
              </w:rPr>
              <w:t>od 80 ml</w:t>
            </w:r>
          </w:p>
          <w:p w14:paraId="685BA1AD" w14:textId="037C3520" w:rsidR="00833395" w:rsidRPr="004954C8" w:rsidRDefault="00486BE2" w:rsidP="00F247E2">
            <w:pPr>
              <w:widowControl w:val="0"/>
              <w:ind w:right="72"/>
              <w:jc w:val="right"/>
              <w:rPr>
                <w:sz w:val="22"/>
                <w:szCs w:val="22"/>
                <w:lang w:val="sr-Latn-ME"/>
              </w:rPr>
            </w:pPr>
            <w:r w:rsidRPr="00F67B1F">
              <w:rPr>
                <w:sz w:val="22"/>
                <w:szCs w:val="22"/>
                <w:lang w:val="sr-Latn-ME"/>
              </w:rPr>
              <w:t xml:space="preserve">Sve doze zavise od </w:t>
            </w:r>
            <w:r w:rsidR="00833395" w:rsidRPr="00F67B1F">
              <w:rPr>
                <w:sz w:val="22"/>
                <w:szCs w:val="22"/>
                <w:lang w:val="sr-Latn-ME"/>
              </w:rPr>
              <w:t xml:space="preserve">         </w:t>
            </w:r>
          </w:p>
          <w:p w14:paraId="17BE9654" w14:textId="467CBAF3" w:rsidR="00833395" w:rsidRPr="00F67B1F" w:rsidRDefault="00486BE2" w:rsidP="00F247E2">
            <w:pPr>
              <w:widowControl w:val="0"/>
              <w:ind w:right="72"/>
              <w:jc w:val="right"/>
              <w:rPr>
                <w:sz w:val="22"/>
                <w:szCs w:val="22"/>
                <w:lang w:val="sr-Latn-ME"/>
              </w:rPr>
            </w:pPr>
            <w:r w:rsidRPr="00F67B1F">
              <w:rPr>
                <w:sz w:val="22"/>
                <w:szCs w:val="22"/>
                <w:lang w:val="sr-Latn-ME"/>
              </w:rPr>
              <w:t>uzrasta,</w:t>
            </w:r>
            <w:r w:rsidR="000A4BF5" w:rsidRPr="00F67B1F">
              <w:rPr>
                <w:sz w:val="22"/>
                <w:szCs w:val="22"/>
                <w:lang w:val="sr-Latn-ME"/>
              </w:rPr>
              <w:t xml:space="preserve"> od </w:t>
            </w:r>
            <w:r w:rsidRPr="00F67B1F">
              <w:rPr>
                <w:sz w:val="22"/>
                <w:szCs w:val="22"/>
                <w:lang w:val="sr-Latn-ME"/>
              </w:rPr>
              <w:t>t</w:t>
            </w:r>
            <w:r w:rsidR="00252302" w:rsidRPr="00F67B1F">
              <w:rPr>
                <w:sz w:val="22"/>
                <w:szCs w:val="22"/>
                <w:lang w:val="sr-Latn-ME"/>
              </w:rPr>
              <w:t>j</w:t>
            </w:r>
            <w:r w:rsidRPr="00F67B1F">
              <w:rPr>
                <w:sz w:val="22"/>
                <w:szCs w:val="22"/>
                <w:lang w:val="sr-Latn-ME"/>
              </w:rPr>
              <w:t xml:space="preserve">elesne </w:t>
            </w:r>
          </w:p>
          <w:p w14:paraId="57B2CF3E" w14:textId="73ACFFC5" w:rsidR="00833395" w:rsidRPr="00F67B1F" w:rsidRDefault="004954C8" w:rsidP="00F247E2">
            <w:pPr>
              <w:widowControl w:val="0"/>
              <w:ind w:right="72"/>
              <w:jc w:val="center"/>
              <w:rPr>
                <w:sz w:val="22"/>
                <w:szCs w:val="22"/>
                <w:lang w:val="sr-Latn-ME"/>
              </w:rPr>
            </w:pPr>
            <w:r>
              <w:rPr>
                <w:sz w:val="22"/>
                <w:szCs w:val="22"/>
                <w:lang w:val="sr-Latn-ME"/>
              </w:rPr>
              <w:t xml:space="preserve">                                        </w:t>
            </w:r>
            <w:r w:rsidR="00486BE2" w:rsidRPr="00F67B1F">
              <w:rPr>
                <w:sz w:val="22"/>
                <w:szCs w:val="22"/>
                <w:lang w:val="sr-Latn-ME"/>
              </w:rPr>
              <w:t xml:space="preserve">mase i patologije </w:t>
            </w:r>
          </w:p>
          <w:p w14:paraId="0E1D58D4" w14:textId="77777777" w:rsidR="00833395" w:rsidRPr="00F67B1F" w:rsidRDefault="00486BE2" w:rsidP="00F247E2">
            <w:pPr>
              <w:widowControl w:val="0"/>
              <w:ind w:right="72"/>
              <w:jc w:val="right"/>
              <w:rPr>
                <w:sz w:val="22"/>
                <w:szCs w:val="22"/>
                <w:lang w:val="sr-Latn-ME"/>
              </w:rPr>
            </w:pPr>
            <w:r w:rsidRPr="00F67B1F">
              <w:rPr>
                <w:sz w:val="22"/>
                <w:szCs w:val="22"/>
                <w:lang w:val="sr-Latn-ME"/>
              </w:rPr>
              <w:t>(maksimalno 50 ml)</w:t>
            </w:r>
            <w:r w:rsidR="00833395" w:rsidRPr="00F67B1F">
              <w:rPr>
                <w:sz w:val="22"/>
                <w:szCs w:val="22"/>
                <w:lang w:val="sr-Latn-ME"/>
              </w:rPr>
              <w:t xml:space="preserve"> </w:t>
            </w:r>
          </w:p>
          <w:p w14:paraId="2AE41779" w14:textId="215BE85C" w:rsidR="00E718CB" w:rsidRPr="00CB52E1" w:rsidRDefault="00E718CB" w:rsidP="00F247E2">
            <w:pPr>
              <w:widowControl w:val="0"/>
              <w:ind w:right="72"/>
              <w:jc w:val="both"/>
              <w:rPr>
                <w:sz w:val="22"/>
                <w:szCs w:val="22"/>
                <w:lang w:val="sr-Latn-ME"/>
              </w:rPr>
            </w:pPr>
            <w:r w:rsidRPr="00CB52E1">
              <w:rPr>
                <w:sz w:val="22"/>
                <w:szCs w:val="22"/>
                <w:lang w:val="sr-Latn-ME"/>
              </w:rPr>
              <w:t>50-150 ml/nozi</w:t>
            </w:r>
          </w:p>
        </w:tc>
      </w:tr>
      <w:tr w:rsidR="00486BE2" w:rsidRPr="00BB0866" w14:paraId="171D531E" w14:textId="77777777" w:rsidTr="00F247E2">
        <w:trPr>
          <w:trHeight w:hRule="exact" w:val="2137"/>
        </w:trPr>
        <w:tc>
          <w:tcPr>
            <w:tcW w:w="3261" w:type="dxa"/>
          </w:tcPr>
          <w:p w14:paraId="58CD5B3C" w14:textId="77777777" w:rsidR="00486BE2" w:rsidRPr="00BB0866" w:rsidRDefault="00486BE2" w:rsidP="00F247E2">
            <w:pPr>
              <w:widowControl w:val="0"/>
              <w:ind w:right="72" w:firstLine="109"/>
              <w:jc w:val="both"/>
              <w:rPr>
                <w:w w:val="105"/>
                <w:sz w:val="22"/>
                <w:szCs w:val="22"/>
                <w:lang w:val="sr-Latn-ME"/>
              </w:rPr>
            </w:pPr>
            <w:r w:rsidRPr="00BB0866">
              <w:rPr>
                <w:b/>
                <w:w w:val="105"/>
                <w:sz w:val="22"/>
                <w:szCs w:val="22"/>
                <w:lang w:val="sr-Latn-ME"/>
              </w:rPr>
              <w:t>CT-pojačanje</w:t>
            </w:r>
            <w:r w:rsidRPr="00BB0866">
              <w:rPr>
                <w:w w:val="105"/>
                <w:sz w:val="22"/>
                <w:szCs w:val="22"/>
                <w:lang w:val="sr-Latn-ME"/>
              </w:rPr>
              <w:t xml:space="preserve">  </w:t>
            </w:r>
          </w:p>
          <w:p w14:paraId="5931E12A" w14:textId="77777777" w:rsidR="00486BE2" w:rsidRPr="00F67B1F" w:rsidRDefault="00486BE2" w:rsidP="00F247E2">
            <w:pPr>
              <w:widowControl w:val="0"/>
              <w:ind w:right="72" w:firstLine="109"/>
              <w:jc w:val="both"/>
              <w:rPr>
                <w:w w:val="105"/>
                <w:sz w:val="22"/>
                <w:szCs w:val="22"/>
                <w:u w:val="single"/>
                <w:lang w:val="sr-Latn-ME"/>
              </w:rPr>
            </w:pPr>
            <w:r w:rsidRPr="00F67B1F">
              <w:rPr>
                <w:w w:val="105"/>
                <w:sz w:val="22"/>
                <w:szCs w:val="22"/>
                <w:u w:val="single"/>
                <w:lang w:val="sr-Latn-ME"/>
              </w:rPr>
              <w:t xml:space="preserve">Odrasli </w:t>
            </w:r>
          </w:p>
          <w:p w14:paraId="6997F653" w14:textId="77777777" w:rsidR="00486BE2" w:rsidRPr="00BB0866" w:rsidRDefault="00486BE2" w:rsidP="00F247E2">
            <w:pPr>
              <w:widowControl w:val="0"/>
              <w:ind w:right="72" w:firstLine="109"/>
              <w:jc w:val="both"/>
              <w:rPr>
                <w:w w:val="105"/>
                <w:sz w:val="22"/>
                <w:szCs w:val="22"/>
                <w:lang w:val="sr-Latn-ME"/>
              </w:rPr>
            </w:pPr>
            <w:r w:rsidRPr="00BB0866">
              <w:rPr>
                <w:w w:val="105"/>
                <w:sz w:val="22"/>
                <w:szCs w:val="22"/>
                <w:lang w:val="sr-Latn-ME"/>
              </w:rPr>
              <w:t>CT glave</w:t>
            </w:r>
          </w:p>
          <w:p w14:paraId="05D1C7D7" w14:textId="10AC463D" w:rsidR="00486BE2" w:rsidRPr="00BB0866" w:rsidRDefault="00486BE2" w:rsidP="00F247E2">
            <w:pPr>
              <w:widowControl w:val="0"/>
              <w:ind w:right="72" w:firstLine="109"/>
              <w:jc w:val="both"/>
              <w:rPr>
                <w:sz w:val="22"/>
                <w:szCs w:val="22"/>
                <w:lang w:val="sr-Latn-ME"/>
              </w:rPr>
            </w:pPr>
            <w:r w:rsidRPr="00BB0866">
              <w:rPr>
                <w:sz w:val="22"/>
                <w:szCs w:val="22"/>
                <w:lang w:val="sr-Latn-ME"/>
              </w:rPr>
              <w:t>CT t</w:t>
            </w:r>
            <w:r w:rsidR="00252302" w:rsidRPr="00BB0866">
              <w:rPr>
                <w:sz w:val="22"/>
                <w:szCs w:val="22"/>
                <w:lang w:val="sr-Latn-ME"/>
              </w:rPr>
              <w:t>j</w:t>
            </w:r>
            <w:r w:rsidRPr="00BB0866">
              <w:rPr>
                <w:sz w:val="22"/>
                <w:szCs w:val="22"/>
                <w:lang w:val="sr-Latn-ME"/>
              </w:rPr>
              <w:t>ela</w:t>
            </w:r>
          </w:p>
          <w:p w14:paraId="5BEC35FB" w14:textId="08A41AB7" w:rsidR="00486BE2" w:rsidRPr="00BB0866" w:rsidRDefault="00486BE2" w:rsidP="00F247E2">
            <w:pPr>
              <w:widowControl w:val="0"/>
              <w:ind w:right="72"/>
              <w:jc w:val="both"/>
              <w:rPr>
                <w:sz w:val="22"/>
                <w:szCs w:val="22"/>
                <w:u w:val="single"/>
                <w:lang w:val="sr-Latn-ME"/>
              </w:rPr>
            </w:pPr>
            <w:r w:rsidRPr="00BB0866">
              <w:rPr>
                <w:sz w:val="22"/>
                <w:szCs w:val="22"/>
                <w:lang w:val="sr-Latn-ME"/>
              </w:rPr>
              <w:t xml:space="preserve">  </w:t>
            </w:r>
            <w:r w:rsidRPr="00BB0866">
              <w:rPr>
                <w:sz w:val="22"/>
                <w:szCs w:val="22"/>
                <w:u w:val="single"/>
                <w:lang w:val="sr-Latn-ME"/>
              </w:rPr>
              <w:t>D</w:t>
            </w:r>
            <w:r w:rsidR="00252302" w:rsidRPr="00BB0866">
              <w:rPr>
                <w:sz w:val="22"/>
                <w:szCs w:val="22"/>
                <w:u w:val="single"/>
                <w:lang w:val="sr-Latn-ME"/>
              </w:rPr>
              <w:t>j</w:t>
            </w:r>
            <w:r w:rsidRPr="00BB0866">
              <w:rPr>
                <w:sz w:val="22"/>
                <w:szCs w:val="22"/>
                <w:u w:val="single"/>
                <w:lang w:val="sr-Latn-ME"/>
              </w:rPr>
              <w:t xml:space="preserve">eca </w:t>
            </w:r>
          </w:p>
          <w:p w14:paraId="0FDFC4D7" w14:textId="3C0F584B" w:rsidR="00486BE2" w:rsidRPr="00F67B1F" w:rsidRDefault="00486BE2" w:rsidP="00F247E2">
            <w:pPr>
              <w:widowControl w:val="0"/>
              <w:ind w:right="72" w:firstLine="109"/>
              <w:jc w:val="both"/>
              <w:rPr>
                <w:sz w:val="22"/>
                <w:szCs w:val="22"/>
                <w:lang w:val="sr-Latn-ME"/>
              </w:rPr>
            </w:pPr>
            <w:r w:rsidRPr="00BB0866">
              <w:rPr>
                <w:sz w:val="22"/>
                <w:szCs w:val="22"/>
                <w:lang w:val="sr-Latn-ME"/>
              </w:rPr>
              <w:t>CT</w:t>
            </w:r>
            <w:r w:rsidRPr="00634A77">
              <w:rPr>
                <w:sz w:val="22"/>
                <w:szCs w:val="22"/>
                <w:lang w:val="sr-Latn-ME"/>
              </w:rPr>
              <w:t xml:space="preserve"> glave i t</w:t>
            </w:r>
            <w:r w:rsidR="00252302" w:rsidRPr="00F67B1F">
              <w:rPr>
                <w:sz w:val="22"/>
                <w:szCs w:val="22"/>
                <w:lang w:val="sr-Latn-ME"/>
              </w:rPr>
              <w:t>j</w:t>
            </w:r>
            <w:r w:rsidRPr="00F67B1F">
              <w:rPr>
                <w:sz w:val="22"/>
                <w:szCs w:val="22"/>
                <w:lang w:val="sr-Latn-ME"/>
              </w:rPr>
              <w:t>ela</w:t>
            </w:r>
          </w:p>
        </w:tc>
        <w:tc>
          <w:tcPr>
            <w:tcW w:w="2551" w:type="dxa"/>
          </w:tcPr>
          <w:p w14:paraId="168F19BD" w14:textId="77777777" w:rsidR="00486BE2" w:rsidRPr="00BB0866" w:rsidRDefault="00486BE2" w:rsidP="00F247E2">
            <w:pPr>
              <w:widowControl w:val="0"/>
              <w:ind w:left="365" w:right="72" w:hanging="202"/>
              <w:jc w:val="both"/>
              <w:rPr>
                <w:w w:val="105"/>
                <w:sz w:val="22"/>
                <w:szCs w:val="22"/>
                <w:lang w:val="sr-Latn-ME"/>
              </w:rPr>
            </w:pPr>
          </w:p>
          <w:p w14:paraId="0ADB32E4" w14:textId="77777777" w:rsidR="00486BE2" w:rsidRPr="00BB0866" w:rsidRDefault="00486BE2" w:rsidP="00F247E2">
            <w:pPr>
              <w:widowControl w:val="0"/>
              <w:ind w:left="365" w:right="72" w:hanging="202"/>
              <w:jc w:val="both"/>
              <w:rPr>
                <w:w w:val="105"/>
                <w:sz w:val="22"/>
                <w:szCs w:val="22"/>
                <w:lang w:val="sr-Latn-ME"/>
              </w:rPr>
            </w:pPr>
          </w:p>
          <w:p w14:paraId="163C1665" w14:textId="65789E24" w:rsidR="00486BE2" w:rsidRPr="00BB0866" w:rsidRDefault="00E718CB" w:rsidP="00F247E2">
            <w:pPr>
              <w:widowControl w:val="0"/>
              <w:ind w:right="72"/>
              <w:jc w:val="both"/>
              <w:rPr>
                <w:spacing w:val="-4"/>
                <w:w w:val="105"/>
                <w:sz w:val="22"/>
                <w:szCs w:val="22"/>
                <w:lang w:val="sr-Latn-ME"/>
              </w:rPr>
            </w:pPr>
            <w:r w:rsidRPr="00BB0866">
              <w:rPr>
                <w:w w:val="105"/>
                <w:sz w:val="22"/>
                <w:szCs w:val="22"/>
                <w:lang w:val="sr-Latn-ME"/>
              </w:rPr>
              <w:t>270/</w:t>
            </w:r>
            <w:r w:rsidR="00486BE2" w:rsidRPr="00BB0866">
              <w:rPr>
                <w:w w:val="105"/>
                <w:sz w:val="22"/>
                <w:szCs w:val="22"/>
                <w:lang w:val="sr-Latn-ME"/>
              </w:rPr>
              <w:t>320 mg</w:t>
            </w:r>
            <w:r w:rsidR="00486BE2" w:rsidRPr="00BB0866">
              <w:rPr>
                <w:spacing w:val="-25"/>
                <w:w w:val="105"/>
                <w:sz w:val="22"/>
                <w:szCs w:val="22"/>
                <w:lang w:val="sr-Latn-ME"/>
              </w:rPr>
              <w:t xml:space="preserve"> </w:t>
            </w:r>
            <w:r w:rsidR="00486BE2" w:rsidRPr="00BB0866">
              <w:rPr>
                <w:spacing w:val="-4"/>
                <w:w w:val="105"/>
                <w:sz w:val="22"/>
                <w:szCs w:val="22"/>
                <w:lang w:val="sr-Latn-ME"/>
              </w:rPr>
              <w:t>I/m</w:t>
            </w:r>
            <w:r w:rsidR="00252302" w:rsidRPr="00BB0866">
              <w:rPr>
                <w:spacing w:val="-4"/>
                <w:w w:val="105"/>
                <w:sz w:val="22"/>
                <w:szCs w:val="22"/>
                <w:lang w:val="sr-Latn-ME"/>
              </w:rPr>
              <w:t>l</w:t>
            </w:r>
          </w:p>
          <w:p w14:paraId="1A33D1B2" w14:textId="2B4F4686" w:rsidR="00486BE2" w:rsidRPr="00BB0866" w:rsidRDefault="00E718CB" w:rsidP="00F247E2">
            <w:pPr>
              <w:widowControl w:val="0"/>
              <w:ind w:right="72"/>
              <w:jc w:val="both"/>
              <w:rPr>
                <w:spacing w:val="-4"/>
                <w:w w:val="105"/>
                <w:sz w:val="22"/>
                <w:szCs w:val="22"/>
                <w:lang w:val="sr-Latn-ME"/>
              </w:rPr>
            </w:pPr>
            <w:r w:rsidRPr="00BB0866">
              <w:rPr>
                <w:spacing w:val="-4"/>
                <w:w w:val="105"/>
                <w:sz w:val="22"/>
                <w:szCs w:val="22"/>
                <w:lang w:val="sr-Latn-ME"/>
              </w:rPr>
              <w:t>270/</w:t>
            </w:r>
            <w:r w:rsidR="00486BE2" w:rsidRPr="00BB0866">
              <w:rPr>
                <w:spacing w:val="-4"/>
                <w:w w:val="105"/>
                <w:sz w:val="22"/>
                <w:szCs w:val="22"/>
                <w:lang w:val="sr-Latn-ME"/>
              </w:rPr>
              <w:t>320 mg I/m</w:t>
            </w:r>
            <w:r w:rsidR="00252302" w:rsidRPr="00BB0866">
              <w:rPr>
                <w:spacing w:val="-4"/>
                <w:w w:val="105"/>
                <w:sz w:val="22"/>
                <w:szCs w:val="22"/>
                <w:lang w:val="sr-Latn-ME"/>
              </w:rPr>
              <w:t>l</w:t>
            </w:r>
          </w:p>
          <w:p w14:paraId="51006B8F" w14:textId="77777777" w:rsidR="00486BE2" w:rsidRPr="00BB0866" w:rsidRDefault="00486BE2" w:rsidP="00F247E2">
            <w:pPr>
              <w:widowControl w:val="0"/>
              <w:ind w:left="365" w:right="72" w:hanging="202"/>
              <w:jc w:val="both"/>
              <w:rPr>
                <w:spacing w:val="-4"/>
                <w:w w:val="105"/>
                <w:sz w:val="22"/>
                <w:szCs w:val="22"/>
                <w:lang w:val="sr-Latn-ME"/>
              </w:rPr>
            </w:pPr>
          </w:p>
          <w:p w14:paraId="182B3B3F" w14:textId="529D3078" w:rsidR="00486BE2" w:rsidRPr="00BB0866" w:rsidRDefault="00E718CB" w:rsidP="00F247E2">
            <w:pPr>
              <w:widowControl w:val="0"/>
              <w:ind w:right="72"/>
              <w:jc w:val="both"/>
              <w:rPr>
                <w:spacing w:val="-4"/>
                <w:w w:val="105"/>
                <w:sz w:val="22"/>
                <w:szCs w:val="22"/>
                <w:lang w:val="sr-Latn-ME"/>
              </w:rPr>
            </w:pPr>
            <w:r w:rsidRPr="00BB0866">
              <w:rPr>
                <w:spacing w:val="-4"/>
                <w:w w:val="105"/>
                <w:sz w:val="22"/>
                <w:szCs w:val="22"/>
                <w:lang w:val="sr-Latn-ME"/>
              </w:rPr>
              <w:t>270/</w:t>
            </w:r>
            <w:r w:rsidR="00486BE2" w:rsidRPr="00BB0866">
              <w:rPr>
                <w:spacing w:val="-4"/>
                <w:w w:val="105"/>
                <w:sz w:val="22"/>
                <w:szCs w:val="22"/>
                <w:lang w:val="sr-Latn-ME"/>
              </w:rPr>
              <w:t>320 mg I/m</w:t>
            </w:r>
            <w:r w:rsidR="00252302" w:rsidRPr="00BB0866">
              <w:rPr>
                <w:spacing w:val="-4"/>
                <w:w w:val="105"/>
                <w:sz w:val="22"/>
                <w:szCs w:val="22"/>
                <w:lang w:val="sr-Latn-ME"/>
              </w:rPr>
              <w:t>l</w:t>
            </w:r>
          </w:p>
          <w:p w14:paraId="4D8CA1C0" w14:textId="77777777" w:rsidR="00486BE2" w:rsidRPr="00BB0866" w:rsidRDefault="00486BE2" w:rsidP="00F247E2">
            <w:pPr>
              <w:widowControl w:val="0"/>
              <w:ind w:left="365" w:right="72" w:hanging="202"/>
              <w:jc w:val="both"/>
              <w:rPr>
                <w:sz w:val="22"/>
                <w:szCs w:val="22"/>
                <w:lang w:val="sr-Latn-ME"/>
              </w:rPr>
            </w:pPr>
          </w:p>
        </w:tc>
        <w:tc>
          <w:tcPr>
            <w:tcW w:w="4111" w:type="dxa"/>
          </w:tcPr>
          <w:p w14:paraId="27260FA1" w14:textId="77777777" w:rsidR="00486BE2" w:rsidRPr="00BB0866" w:rsidRDefault="00486BE2" w:rsidP="00F247E2">
            <w:pPr>
              <w:widowControl w:val="0"/>
              <w:ind w:left="213" w:right="72" w:hanging="50"/>
              <w:jc w:val="both"/>
              <w:rPr>
                <w:w w:val="105"/>
                <w:sz w:val="22"/>
                <w:szCs w:val="22"/>
                <w:lang w:val="sr-Latn-ME"/>
              </w:rPr>
            </w:pPr>
          </w:p>
          <w:p w14:paraId="7A3254E6" w14:textId="77777777" w:rsidR="00486BE2" w:rsidRPr="00BB0866" w:rsidRDefault="00486BE2" w:rsidP="00F247E2">
            <w:pPr>
              <w:widowControl w:val="0"/>
              <w:ind w:left="213" w:right="72" w:hanging="50"/>
              <w:jc w:val="both"/>
              <w:rPr>
                <w:w w:val="105"/>
                <w:sz w:val="22"/>
                <w:szCs w:val="22"/>
                <w:lang w:val="sr-Latn-ME"/>
              </w:rPr>
            </w:pPr>
          </w:p>
          <w:p w14:paraId="77EFEB58" w14:textId="32DB1B5A" w:rsidR="00486BE2" w:rsidRPr="00BB0866" w:rsidRDefault="00486BE2" w:rsidP="00F247E2">
            <w:pPr>
              <w:widowControl w:val="0"/>
              <w:ind w:right="72"/>
              <w:jc w:val="both"/>
              <w:rPr>
                <w:spacing w:val="-8"/>
                <w:w w:val="105"/>
                <w:sz w:val="22"/>
                <w:szCs w:val="22"/>
                <w:lang w:val="sr-Latn-ME"/>
              </w:rPr>
            </w:pPr>
            <w:r w:rsidRPr="00BB0866">
              <w:rPr>
                <w:w w:val="105"/>
                <w:sz w:val="22"/>
                <w:szCs w:val="22"/>
                <w:lang w:val="sr-Latn-ME"/>
              </w:rPr>
              <w:t>50-150</w:t>
            </w:r>
            <w:r w:rsidRPr="00BB0866">
              <w:rPr>
                <w:spacing w:val="-14"/>
                <w:w w:val="105"/>
                <w:sz w:val="22"/>
                <w:szCs w:val="22"/>
                <w:lang w:val="sr-Latn-ME"/>
              </w:rPr>
              <w:t xml:space="preserve"> </w:t>
            </w:r>
            <w:r w:rsidRPr="00BB0866">
              <w:rPr>
                <w:spacing w:val="-8"/>
                <w:w w:val="105"/>
                <w:sz w:val="22"/>
                <w:szCs w:val="22"/>
                <w:lang w:val="sr-Latn-ME"/>
              </w:rPr>
              <w:t>m</w:t>
            </w:r>
            <w:r w:rsidR="00252302" w:rsidRPr="00BB0866">
              <w:rPr>
                <w:spacing w:val="-8"/>
                <w:w w:val="105"/>
                <w:sz w:val="22"/>
                <w:szCs w:val="22"/>
                <w:lang w:val="sr-Latn-ME"/>
              </w:rPr>
              <w:t>l</w:t>
            </w:r>
          </w:p>
          <w:p w14:paraId="4A248F78" w14:textId="2FAAAA42" w:rsidR="00486BE2" w:rsidRPr="00BB0866" w:rsidRDefault="00486BE2" w:rsidP="00F247E2">
            <w:pPr>
              <w:widowControl w:val="0"/>
              <w:ind w:right="72"/>
              <w:jc w:val="both"/>
              <w:rPr>
                <w:sz w:val="22"/>
                <w:szCs w:val="22"/>
                <w:lang w:val="sr-Latn-ME"/>
              </w:rPr>
            </w:pPr>
            <w:r w:rsidRPr="00BB0866">
              <w:rPr>
                <w:sz w:val="22"/>
                <w:szCs w:val="22"/>
                <w:lang w:val="sr-Latn-ME"/>
              </w:rPr>
              <w:t>75-150 m</w:t>
            </w:r>
            <w:r w:rsidR="00252302" w:rsidRPr="00BB0866">
              <w:rPr>
                <w:sz w:val="22"/>
                <w:szCs w:val="22"/>
                <w:lang w:val="sr-Latn-ME"/>
              </w:rPr>
              <w:t>l</w:t>
            </w:r>
          </w:p>
          <w:p w14:paraId="77A0DC36" w14:textId="77777777" w:rsidR="00486BE2" w:rsidRPr="00BB0866" w:rsidRDefault="00486BE2" w:rsidP="00F247E2">
            <w:pPr>
              <w:widowControl w:val="0"/>
              <w:ind w:left="213" w:right="72" w:hanging="50"/>
              <w:jc w:val="both"/>
              <w:rPr>
                <w:sz w:val="22"/>
                <w:szCs w:val="22"/>
                <w:lang w:val="sr-Latn-ME"/>
              </w:rPr>
            </w:pPr>
          </w:p>
          <w:p w14:paraId="712CF9DA" w14:textId="587A05DA" w:rsidR="00486BE2" w:rsidRPr="00BB0866" w:rsidRDefault="00486BE2" w:rsidP="00F247E2">
            <w:pPr>
              <w:widowControl w:val="0"/>
              <w:ind w:right="72"/>
              <w:jc w:val="both"/>
              <w:rPr>
                <w:sz w:val="22"/>
                <w:szCs w:val="22"/>
                <w:lang w:val="sr-Latn-ME"/>
              </w:rPr>
            </w:pPr>
            <w:r w:rsidRPr="00BB0866">
              <w:rPr>
                <w:sz w:val="22"/>
                <w:szCs w:val="22"/>
                <w:lang w:val="sr-Latn-ME"/>
              </w:rPr>
              <w:t>2-3 m</w:t>
            </w:r>
            <w:r w:rsidR="00252302" w:rsidRPr="00BB0866">
              <w:rPr>
                <w:sz w:val="22"/>
                <w:szCs w:val="22"/>
                <w:lang w:val="sr-Latn-ME"/>
              </w:rPr>
              <w:t>l</w:t>
            </w:r>
            <w:r w:rsidRPr="00BB0866">
              <w:rPr>
                <w:sz w:val="22"/>
                <w:szCs w:val="22"/>
                <w:lang w:val="sr-Latn-ME"/>
              </w:rPr>
              <w:t>/kg do 50 m</w:t>
            </w:r>
            <w:r w:rsidR="00252302" w:rsidRPr="00BB0866">
              <w:rPr>
                <w:sz w:val="22"/>
                <w:szCs w:val="22"/>
                <w:lang w:val="sr-Latn-ME"/>
              </w:rPr>
              <w:t>l</w:t>
            </w:r>
          </w:p>
          <w:p w14:paraId="7ADF12F6" w14:textId="77777777" w:rsidR="00833395" w:rsidRPr="00BB0866" w:rsidRDefault="00E27BBB" w:rsidP="00F247E2">
            <w:pPr>
              <w:widowControl w:val="0"/>
              <w:ind w:right="72"/>
              <w:jc w:val="right"/>
              <w:rPr>
                <w:sz w:val="22"/>
                <w:szCs w:val="22"/>
                <w:lang w:val="sr-Latn-ME"/>
              </w:rPr>
            </w:pPr>
            <w:r w:rsidRPr="00BB0866">
              <w:rPr>
                <w:sz w:val="22"/>
                <w:szCs w:val="22"/>
                <w:lang w:val="sr-Latn-ME"/>
              </w:rPr>
              <w:t>(</w:t>
            </w:r>
            <w:r w:rsidR="00486BE2" w:rsidRPr="00BB0866">
              <w:rPr>
                <w:sz w:val="22"/>
                <w:szCs w:val="22"/>
                <w:lang w:val="sr-Latn-ME"/>
              </w:rPr>
              <w:t>U r</w:t>
            </w:r>
            <w:r w:rsidRPr="00BB0866">
              <w:rPr>
                <w:sz w:val="22"/>
                <w:szCs w:val="22"/>
                <w:lang w:val="sr-Latn-ME"/>
              </w:rPr>
              <w:t>j</w:t>
            </w:r>
            <w:r w:rsidR="00486BE2" w:rsidRPr="00BB0866">
              <w:rPr>
                <w:sz w:val="22"/>
                <w:szCs w:val="22"/>
                <w:lang w:val="sr-Latn-ME"/>
              </w:rPr>
              <w:t xml:space="preserve">etkim slučajevima </w:t>
            </w:r>
          </w:p>
          <w:p w14:paraId="5D8CC229" w14:textId="10A73D15" w:rsidR="00486BE2" w:rsidRPr="00BB0866" w:rsidRDefault="00486BE2" w:rsidP="00F247E2">
            <w:pPr>
              <w:widowControl w:val="0"/>
              <w:ind w:right="72"/>
              <w:jc w:val="right"/>
              <w:rPr>
                <w:sz w:val="22"/>
                <w:szCs w:val="22"/>
                <w:lang w:val="sr-Latn-ME"/>
              </w:rPr>
            </w:pPr>
            <w:r w:rsidRPr="00BB0866">
              <w:rPr>
                <w:sz w:val="22"/>
                <w:szCs w:val="22"/>
                <w:lang w:val="sr-Latn-ME"/>
              </w:rPr>
              <w:t>može se dati do 150 m</w:t>
            </w:r>
            <w:r w:rsidR="00252302" w:rsidRPr="00BB0866">
              <w:rPr>
                <w:sz w:val="22"/>
                <w:szCs w:val="22"/>
                <w:lang w:val="sr-Latn-ME"/>
              </w:rPr>
              <w:t>l</w:t>
            </w:r>
            <w:r w:rsidRPr="00BB0866">
              <w:rPr>
                <w:sz w:val="22"/>
                <w:szCs w:val="22"/>
                <w:lang w:val="sr-Latn-ME"/>
              </w:rPr>
              <w:t>)</w:t>
            </w:r>
          </w:p>
          <w:p w14:paraId="657A124F" w14:textId="4A5FF026" w:rsidR="00E27BBB" w:rsidRPr="00BB0866" w:rsidRDefault="00E27BBB" w:rsidP="00F247E2">
            <w:pPr>
              <w:widowControl w:val="0"/>
              <w:ind w:right="72"/>
              <w:jc w:val="both"/>
              <w:rPr>
                <w:sz w:val="22"/>
                <w:szCs w:val="22"/>
                <w:lang w:val="sr-Latn-ME"/>
              </w:rPr>
            </w:pPr>
          </w:p>
        </w:tc>
      </w:tr>
    </w:tbl>
    <w:p w14:paraId="124B0D07" w14:textId="77777777" w:rsidR="00634A77" w:rsidRDefault="00634A77"/>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19"/>
        <w:gridCol w:w="2693"/>
        <w:gridCol w:w="4111"/>
      </w:tblGrid>
      <w:tr w:rsidR="00634A77" w:rsidRPr="00BB0866" w14:paraId="722670C5" w14:textId="77777777" w:rsidTr="006000C7">
        <w:trPr>
          <w:trHeight w:val="56"/>
        </w:trPr>
        <w:tc>
          <w:tcPr>
            <w:tcW w:w="9923" w:type="dxa"/>
            <w:gridSpan w:val="3"/>
          </w:tcPr>
          <w:p w14:paraId="68071110" w14:textId="5E2CE5ED" w:rsidR="00634A77" w:rsidRPr="00F247E2" w:rsidRDefault="00634A77" w:rsidP="00BB0866">
            <w:pPr>
              <w:jc w:val="both"/>
              <w:rPr>
                <w:b/>
                <w:sz w:val="22"/>
                <w:szCs w:val="22"/>
                <w:lang w:val="sr-Latn-ME"/>
              </w:rPr>
            </w:pPr>
            <w:r w:rsidRPr="00F247E2">
              <w:rPr>
                <w:b/>
                <w:sz w:val="22"/>
                <w:szCs w:val="22"/>
                <w:lang w:val="sr-Latn-ME"/>
              </w:rPr>
              <w:t>Smjernice za intratekalnu primjenu</w:t>
            </w:r>
          </w:p>
        </w:tc>
      </w:tr>
      <w:tr w:rsidR="00634A77" w:rsidRPr="00623A04" w14:paraId="6F2B28E1" w14:textId="77777777" w:rsidTr="00F247E2">
        <w:trPr>
          <w:trHeight w:hRule="exact" w:val="407"/>
        </w:trPr>
        <w:tc>
          <w:tcPr>
            <w:tcW w:w="3119" w:type="dxa"/>
            <w:tcBorders>
              <w:top w:val="single" w:sz="4" w:space="0" w:color="auto"/>
            </w:tcBorders>
          </w:tcPr>
          <w:p w14:paraId="34F6EEBA" w14:textId="77777777" w:rsidR="00634A77" w:rsidRPr="00BB0866" w:rsidRDefault="00634A77" w:rsidP="006000C7">
            <w:pPr>
              <w:widowControl w:val="0"/>
              <w:spacing w:before="5"/>
              <w:jc w:val="both"/>
              <w:rPr>
                <w:sz w:val="22"/>
                <w:szCs w:val="22"/>
                <w:lang w:val="sr-Latn-ME"/>
              </w:rPr>
            </w:pPr>
            <w:r w:rsidRPr="00BB0866">
              <w:rPr>
                <w:rFonts w:eastAsia="Calibri"/>
                <w:sz w:val="22"/>
                <w:szCs w:val="22"/>
                <w:lang w:val="sr-Latn-ME"/>
              </w:rPr>
              <w:t>Indikacija/Ispitivanje</w:t>
            </w:r>
          </w:p>
          <w:p w14:paraId="0031138A" w14:textId="77777777" w:rsidR="00634A77" w:rsidRPr="00623A04" w:rsidRDefault="00634A77" w:rsidP="006000C7">
            <w:pPr>
              <w:widowControl w:val="0"/>
              <w:ind w:right="72" w:firstLine="109"/>
              <w:jc w:val="both"/>
              <w:rPr>
                <w:b/>
                <w:i/>
                <w:sz w:val="22"/>
                <w:szCs w:val="22"/>
                <w:lang w:val="sr-Latn-ME"/>
              </w:rPr>
            </w:pPr>
          </w:p>
        </w:tc>
        <w:tc>
          <w:tcPr>
            <w:tcW w:w="2693" w:type="dxa"/>
            <w:tcBorders>
              <w:top w:val="single" w:sz="4" w:space="0" w:color="auto"/>
            </w:tcBorders>
          </w:tcPr>
          <w:p w14:paraId="75C750EC" w14:textId="77777777" w:rsidR="00634A77" w:rsidRPr="00623A04" w:rsidRDefault="00634A77" w:rsidP="006000C7">
            <w:pPr>
              <w:widowControl w:val="0"/>
              <w:spacing w:before="6"/>
              <w:jc w:val="both"/>
              <w:rPr>
                <w:sz w:val="22"/>
                <w:szCs w:val="22"/>
                <w:lang w:val="sr-Latn-ME"/>
              </w:rPr>
            </w:pPr>
            <w:r w:rsidRPr="00623A04">
              <w:rPr>
                <w:sz w:val="22"/>
                <w:szCs w:val="22"/>
                <w:lang w:val="sr-Latn-ME"/>
              </w:rPr>
              <w:t>Koncentracija</w:t>
            </w:r>
          </w:p>
          <w:p w14:paraId="7A786BFD" w14:textId="77777777" w:rsidR="00634A77" w:rsidRPr="00623A04" w:rsidRDefault="00634A77" w:rsidP="006000C7">
            <w:pPr>
              <w:widowControl w:val="0"/>
              <w:ind w:left="365" w:right="72" w:hanging="202"/>
              <w:jc w:val="both"/>
              <w:rPr>
                <w:w w:val="105"/>
                <w:sz w:val="22"/>
                <w:szCs w:val="22"/>
                <w:lang w:val="sr-Latn-ME"/>
              </w:rPr>
            </w:pPr>
          </w:p>
          <w:p w14:paraId="78D3B3AE" w14:textId="77777777" w:rsidR="00634A77" w:rsidRPr="00623A04" w:rsidRDefault="00634A77" w:rsidP="006000C7">
            <w:pPr>
              <w:widowControl w:val="0"/>
              <w:ind w:left="365" w:right="72" w:hanging="202"/>
              <w:jc w:val="both"/>
              <w:rPr>
                <w:w w:val="105"/>
                <w:sz w:val="22"/>
                <w:szCs w:val="22"/>
                <w:lang w:val="sr-Latn-ME"/>
              </w:rPr>
            </w:pPr>
          </w:p>
          <w:p w14:paraId="6CA11444" w14:textId="77777777" w:rsidR="00634A77" w:rsidRPr="00623A04" w:rsidRDefault="00634A77" w:rsidP="006000C7">
            <w:pPr>
              <w:widowControl w:val="0"/>
              <w:ind w:left="365" w:right="72" w:hanging="202"/>
              <w:jc w:val="both"/>
              <w:rPr>
                <w:sz w:val="22"/>
                <w:szCs w:val="22"/>
                <w:lang w:val="sr-Latn-ME"/>
              </w:rPr>
            </w:pPr>
          </w:p>
        </w:tc>
        <w:tc>
          <w:tcPr>
            <w:tcW w:w="4111" w:type="dxa"/>
            <w:tcBorders>
              <w:top w:val="single" w:sz="4" w:space="0" w:color="auto"/>
            </w:tcBorders>
          </w:tcPr>
          <w:p w14:paraId="7A9370DB" w14:textId="77777777" w:rsidR="00634A77" w:rsidRPr="00623A04" w:rsidRDefault="00634A77" w:rsidP="006000C7">
            <w:pPr>
              <w:widowControl w:val="0"/>
              <w:spacing w:before="190"/>
              <w:jc w:val="both"/>
              <w:rPr>
                <w:rFonts w:eastAsia="Calibri"/>
                <w:w w:val="105"/>
                <w:sz w:val="22"/>
                <w:szCs w:val="22"/>
                <w:lang w:val="sr-Latn-ME"/>
              </w:rPr>
            </w:pPr>
            <w:r w:rsidRPr="00623A04">
              <w:rPr>
                <w:rFonts w:eastAsia="Calibri"/>
                <w:w w:val="105"/>
                <w:sz w:val="22"/>
                <w:szCs w:val="22"/>
                <w:lang w:val="sr-Latn-ME"/>
              </w:rPr>
              <w:t>Volumen                       Napomene</w:t>
            </w:r>
          </w:p>
          <w:p w14:paraId="055D8104" w14:textId="77777777" w:rsidR="00634A77" w:rsidRPr="00623A04" w:rsidRDefault="00634A77" w:rsidP="006000C7">
            <w:pPr>
              <w:widowControl w:val="0"/>
              <w:spacing w:before="190"/>
              <w:ind w:left="209"/>
              <w:jc w:val="both"/>
              <w:rPr>
                <w:rFonts w:eastAsia="Calibri"/>
                <w:sz w:val="22"/>
                <w:szCs w:val="22"/>
                <w:lang w:val="sr-Latn-ME"/>
              </w:rPr>
            </w:pPr>
          </w:p>
        </w:tc>
      </w:tr>
      <w:tr w:rsidR="00486BE2" w:rsidRPr="00BB0866" w14:paraId="2F79654C" w14:textId="77777777" w:rsidTr="00F247E2">
        <w:trPr>
          <w:trHeight w:val="1808"/>
        </w:trPr>
        <w:tc>
          <w:tcPr>
            <w:tcW w:w="3119" w:type="dxa"/>
          </w:tcPr>
          <w:p w14:paraId="5B0A6762" w14:textId="55F92522" w:rsidR="00486BE2" w:rsidRPr="00BB0866" w:rsidRDefault="00486BE2" w:rsidP="00F247E2">
            <w:pPr>
              <w:widowControl w:val="0"/>
              <w:ind w:right="72"/>
              <w:jc w:val="both"/>
              <w:rPr>
                <w:w w:val="105"/>
                <w:sz w:val="22"/>
                <w:szCs w:val="22"/>
                <w:u w:val="single"/>
                <w:lang w:val="sr-Latn-ME"/>
              </w:rPr>
            </w:pPr>
            <w:r w:rsidRPr="00BB0866">
              <w:rPr>
                <w:w w:val="105"/>
                <w:sz w:val="22"/>
                <w:szCs w:val="22"/>
                <w:u w:val="single"/>
                <w:lang w:val="sr-Latn-ME"/>
              </w:rPr>
              <w:t xml:space="preserve"> </w:t>
            </w:r>
          </w:p>
          <w:p w14:paraId="392D115D" w14:textId="77777777" w:rsidR="00486BE2" w:rsidRPr="00634A77" w:rsidRDefault="00486BE2" w:rsidP="00F247E2">
            <w:pPr>
              <w:widowControl w:val="0"/>
              <w:ind w:right="72" w:firstLine="109"/>
              <w:jc w:val="both"/>
              <w:rPr>
                <w:w w:val="105"/>
                <w:sz w:val="22"/>
                <w:szCs w:val="22"/>
                <w:lang w:val="sr-Latn-ME"/>
              </w:rPr>
            </w:pPr>
          </w:p>
          <w:p w14:paraId="10FFF2CE" w14:textId="77777777" w:rsidR="00486BE2" w:rsidRPr="00BB0866" w:rsidRDefault="00486BE2" w:rsidP="00F247E2">
            <w:pPr>
              <w:widowControl w:val="0"/>
              <w:ind w:left="109" w:right="72"/>
              <w:jc w:val="both"/>
              <w:rPr>
                <w:b/>
                <w:i/>
                <w:sz w:val="22"/>
                <w:szCs w:val="22"/>
                <w:lang w:val="sr-Latn-ME"/>
              </w:rPr>
            </w:pPr>
            <w:r w:rsidRPr="00F67B1F">
              <w:rPr>
                <w:b/>
                <w:w w:val="105"/>
                <w:sz w:val="22"/>
                <w:szCs w:val="22"/>
                <w:lang w:val="sr-Latn-ME"/>
              </w:rPr>
              <w:t>Lumbalna</w:t>
            </w:r>
            <w:r w:rsidRPr="00F67B1F">
              <w:rPr>
                <w:b/>
                <w:spacing w:val="-19"/>
                <w:w w:val="105"/>
                <w:sz w:val="22"/>
                <w:szCs w:val="22"/>
                <w:lang w:val="sr-Latn-ME"/>
              </w:rPr>
              <w:t xml:space="preserve"> </w:t>
            </w:r>
            <w:r w:rsidRPr="00F67B1F">
              <w:rPr>
                <w:b/>
                <w:w w:val="105"/>
                <w:sz w:val="22"/>
                <w:szCs w:val="22"/>
                <w:lang w:val="sr-Latn-ME"/>
              </w:rPr>
              <w:t>i</w:t>
            </w:r>
            <w:r w:rsidRPr="00F67B1F">
              <w:rPr>
                <w:b/>
                <w:spacing w:val="-19"/>
                <w:w w:val="105"/>
                <w:sz w:val="22"/>
                <w:szCs w:val="22"/>
                <w:lang w:val="sr-Latn-ME"/>
              </w:rPr>
              <w:t xml:space="preserve"> </w:t>
            </w:r>
            <w:r w:rsidRPr="00F67B1F">
              <w:rPr>
                <w:b/>
                <w:w w:val="105"/>
                <w:sz w:val="22"/>
                <w:szCs w:val="22"/>
                <w:lang w:val="sr-Latn-ME"/>
              </w:rPr>
              <w:t>torakalna</w:t>
            </w:r>
            <w:r w:rsidRPr="00CB52E1">
              <w:rPr>
                <w:b/>
                <w:spacing w:val="-19"/>
                <w:w w:val="105"/>
                <w:sz w:val="22"/>
                <w:szCs w:val="22"/>
                <w:lang w:val="sr-Latn-ME"/>
              </w:rPr>
              <w:t xml:space="preserve"> </w:t>
            </w:r>
            <w:r w:rsidRPr="00BB0866">
              <w:rPr>
                <w:b/>
                <w:w w:val="105"/>
                <w:sz w:val="22"/>
                <w:szCs w:val="22"/>
                <w:lang w:val="sr-Latn-ME"/>
              </w:rPr>
              <w:t>mijelografija</w:t>
            </w:r>
            <w:r w:rsidRPr="00BB0866">
              <w:rPr>
                <w:spacing w:val="-1"/>
                <w:w w:val="103"/>
                <w:sz w:val="22"/>
                <w:szCs w:val="22"/>
                <w:lang w:val="sr-Latn-ME"/>
              </w:rPr>
              <w:t xml:space="preserve"> </w:t>
            </w:r>
            <w:r w:rsidRPr="00BB0866">
              <w:rPr>
                <w:sz w:val="22"/>
                <w:szCs w:val="22"/>
                <w:lang w:val="sr-Latn-ME"/>
              </w:rPr>
              <w:t>(lumbalna</w:t>
            </w:r>
            <w:r w:rsidRPr="00BB0866">
              <w:rPr>
                <w:spacing w:val="41"/>
                <w:sz w:val="22"/>
                <w:szCs w:val="22"/>
                <w:lang w:val="sr-Latn-ME"/>
              </w:rPr>
              <w:t xml:space="preserve"> </w:t>
            </w:r>
            <w:r w:rsidRPr="00BB0866">
              <w:rPr>
                <w:sz w:val="22"/>
                <w:szCs w:val="22"/>
                <w:lang w:val="sr-Latn-ME"/>
              </w:rPr>
              <w:t>injekcija)</w:t>
            </w:r>
          </w:p>
        </w:tc>
        <w:tc>
          <w:tcPr>
            <w:tcW w:w="2693" w:type="dxa"/>
          </w:tcPr>
          <w:p w14:paraId="44455B63" w14:textId="77777777" w:rsidR="00634A77" w:rsidRDefault="00634A77" w:rsidP="00F247E2">
            <w:pPr>
              <w:widowControl w:val="0"/>
              <w:spacing w:before="129"/>
              <w:jc w:val="both"/>
              <w:rPr>
                <w:rFonts w:eastAsia="Calibri"/>
                <w:w w:val="105"/>
                <w:sz w:val="22"/>
                <w:szCs w:val="22"/>
                <w:lang w:val="sr-Latn-ME"/>
              </w:rPr>
            </w:pPr>
          </w:p>
          <w:p w14:paraId="2AE140D0" w14:textId="5515E6D5" w:rsidR="00E718CB" w:rsidRPr="00634A77" w:rsidRDefault="00E718CB" w:rsidP="00F247E2">
            <w:pPr>
              <w:widowControl w:val="0"/>
              <w:spacing w:before="129"/>
              <w:jc w:val="both"/>
              <w:rPr>
                <w:rFonts w:eastAsia="Calibri"/>
                <w:w w:val="105"/>
                <w:sz w:val="22"/>
                <w:szCs w:val="22"/>
                <w:lang w:val="sr-Latn-ME"/>
              </w:rPr>
            </w:pPr>
            <w:r w:rsidRPr="00F67B1F">
              <w:rPr>
                <w:rFonts w:eastAsia="Calibri"/>
                <w:w w:val="105"/>
                <w:sz w:val="22"/>
                <w:szCs w:val="22"/>
                <w:lang w:val="sr-Latn-ME"/>
              </w:rPr>
              <w:t>270 mg I/</w:t>
            </w:r>
            <w:r w:rsidRPr="00634A77">
              <w:rPr>
                <w:rFonts w:eastAsia="Calibri"/>
                <w:w w:val="105"/>
                <w:sz w:val="22"/>
                <w:szCs w:val="22"/>
                <w:lang w:val="sr-Latn-ME"/>
              </w:rPr>
              <w:t>ml</w:t>
            </w:r>
          </w:p>
          <w:p w14:paraId="59A8A89D" w14:textId="7D449051" w:rsidR="00E718CB" w:rsidRPr="00F67B1F" w:rsidRDefault="00E718CB" w:rsidP="00F247E2">
            <w:pPr>
              <w:widowControl w:val="0"/>
              <w:spacing w:before="129"/>
              <w:jc w:val="both"/>
              <w:rPr>
                <w:rFonts w:eastAsia="Calibri"/>
                <w:w w:val="105"/>
                <w:sz w:val="22"/>
                <w:szCs w:val="22"/>
                <w:lang w:val="sr-Latn-ME"/>
              </w:rPr>
            </w:pPr>
            <w:r w:rsidRPr="00F67B1F">
              <w:rPr>
                <w:rFonts w:eastAsia="Calibri"/>
                <w:w w:val="105"/>
                <w:sz w:val="22"/>
                <w:szCs w:val="22"/>
                <w:lang w:val="sr-Latn-ME"/>
              </w:rPr>
              <w:t>ili</w:t>
            </w:r>
          </w:p>
          <w:p w14:paraId="4F7C1F81" w14:textId="58B174F8" w:rsidR="00486BE2" w:rsidRPr="00BB0866" w:rsidRDefault="00486BE2" w:rsidP="00F247E2">
            <w:pPr>
              <w:widowControl w:val="0"/>
              <w:spacing w:before="129"/>
              <w:jc w:val="both"/>
              <w:rPr>
                <w:rFonts w:eastAsia="Calibri"/>
                <w:w w:val="105"/>
                <w:sz w:val="22"/>
                <w:szCs w:val="22"/>
                <w:lang w:val="sr-Latn-ME"/>
              </w:rPr>
            </w:pPr>
            <w:r w:rsidRPr="00BB0866">
              <w:rPr>
                <w:rFonts w:eastAsia="Calibri"/>
                <w:w w:val="105"/>
                <w:sz w:val="22"/>
                <w:szCs w:val="22"/>
                <w:lang w:val="sr-Latn-ME"/>
              </w:rPr>
              <w:t>320 mg</w:t>
            </w:r>
            <w:r w:rsidRPr="00BB0866">
              <w:rPr>
                <w:rFonts w:eastAsia="Calibri"/>
                <w:spacing w:val="-23"/>
                <w:w w:val="105"/>
                <w:sz w:val="22"/>
                <w:szCs w:val="22"/>
                <w:lang w:val="sr-Latn-ME"/>
              </w:rPr>
              <w:t xml:space="preserve"> </w:t>
            </w:r>
            <w:r w:rsidRPr="00BB0866">
              <w:rPr>
                <w:rFonts w:eastAsia="Calibri"/>
                <w:spacing w:val="-4"/>
                <w:w w:val="105"/>
                <w:sz w:val="22"/>
                <w:szCs w:val="22"/>
                <w:lang w:val="sr-Latn-ME"/>
              </w:rPr>
              <w:t>I/m</w:t>
            </w:r>
            <w:r w:rsidR="00252302" w:rsidRPr="00BB0866">
              <w:rPr>
                <w:rFonts w:eastAsia="Calibri"/>
                <w:spacing w:val="-4"/>
                <w:w w:val="105"/>
                <w:sz w:val="22"/>
                <w:szCs w:val="22"/>
                <w:lang w:val="sr-Latn-ME"/>
              </w:rPr>
              <w:t>l</w:t>
            </w:r>
          </w:p>
          <w:p w14:paraId="67D172E6" w14:textId="0CF31B3E" w:rsidR="00486BE2" w:rsidRPr="004954C8" w:rsidRDefault="00486BE2" w:rsidP="00F247E2">
            <w:pPr>
              <w:widowControl w:val="0"/>
              <w:ind w:right="72"/>
              <w:jc w:val="both"/>
              <w:rPr>
                <w:sz w:val="22"/>
                <w:szCs w:val="22"/>
                <w:lang w:val="sr-Latn-ME"/>
              </w:rPr>
            </w:pPr>
          </w:p>
        </w:tc>
        <w:tc>
          <w:tcPr>
            <w:tcW w:w="4111" w:type="dxa"/>
          </w:tcPr>
          <w:p w14:paraId="059708B4" w14:textId="77777777" w:rsidR="004954C8" w:rsidRDefault="004954C8" w:rsidP="00F247E2">
            <w:pPr>
              <w:jc w:val="both"/>
              <w:rPr>
                <w:sz w:val="22"/>
                <w:szCs w:val="22"/>
                <w:lang w:val="sr-Latn-ME"/>
              </w:rPr>
            </w:pPr>
          </w:p>
          <w:p w14:paraId="0AFDFA78" w14:textId="77777777" w:rsidR="00634A77" w:rsidRDefault="00634A77" w:rsidP="004954C8">
            <w:pPr>
              <w:tabs>
                <w:tab w:val="left" w:pos="2569"/>
              </w:tabs>
              <w:jc w:val="both"/>
              <w:rPr>
                <w:sz w:val="22"/>
                <w:szCs w:val="22"/>
                <w:lang w:val="sr-Latn-ME"/>
              </w:rPr>
            </w:pPr>
          </w:p>
          <w:p w14:paraId="72478DBD" w14:textId="1B14E0BA" w:rsidR="004954C8" w:rsidRPr="004954C8" w:rsidRDefault="004954C8" w:rsidP="004954C8">
            <w:pPr>
              <w:tabs>
                <w:tab w:val="left" w:pos="2569"/>
              </w:tabs>
              <w:jc w:val="both"/>
              <w:rPr>
                <w:sz w:val="22"/>
                <w:szCs w:val="22"/>
                <w:lang w:val="sr-Latn-ME"/>
              </w:rPr>
            </w:pPr>
            <w:r>
              <w:rPr>
                <w:sz w:val="22"/>
                <w:szCs w:val="22"/>
                <w:lang w:val="sr-Latn-ME"/>
              </w:rPr>
              <w:t>10-12ml</w:t>
            </w:r>
            <w:r w:rsidRPr="006E01DD">
              <w:rPr>
                <w:sz w:val="22"/>
                <w:szCs w:val="22"/>
                <w:vertAlign w:val="superscript"/>
                <w:lang w:val="sr-Latn-ME"/>
              </w:rPr>
              <w:t>(3)</w:t>
            </w:r>
            <w:r>
              <w:rPr>
                <w:sz w:val="22"/>
                <w:szCs w:val="22"/>
                <w:lang w:val="sr-Latn-ME"/>
              </w:rPr>
              <w:t xml:space="preserve">        </w:t>
            </w:r>
            <w:r w:rsidRPr="006E01DD">
              <w:rPr>
                <w:sz w:val="22"/>
                <w:szCs w:val="22"/>
                <w:vertAlign w:val="superscript"/>
                <w:lang w:val="sr-Latn-ME"/>
              </w:rPr>
              <w:t>(3)</w:t>
            </w:r>
            <w:r w:rsidRPr="004954C8">
              <w:rPr>
                <w:sz w:val="22"/>
                <w:szCs w:val="22"/>
                <w:lang w:val="sr-Latn-ME"/>
              </w:rPr>
              <w:t xml:space="preserve">Kako bi se </w:t>
            </w:r>
            <w:r>
              <w:rPr>
                <w:sz w:val="22"/>
                <w:szCs w:val="22"/>
                <w:lang w:val="sr-Latn-ME"/>
              </w:rPr>
              <w:t xml:space="preserve">      </w:t>
            </w:r>
            <w:r w:rsidRPr="004954C8">
              <w:rPr>
                <w:sz w:val="22"/>
                <w:szCs w:val="22"/>
                <w:lang w:val="sr-Latn-ME"/>
              </w:rPr>
              <w:t>smanjila</w:t>
            </w:r>
          </w:p>
          <w:p w14:paraId="3E157B74" w14:textId="4FCAB445" w:rsidR="004954C8" w:rsidRPr="004954C8" w:rsidRDefault="004954C8" w:rsidP="00F247E2">
            <w:pPr>
              <w:jc w:val="right"/>
              <w:rPr>
                <w:sz w:val="22"/>
                <w:szCs w:val="22"/>
                <w:lang w:val="sr-Latn-ME"/>
              </w:rPr>
            </w:pPr>
            <w:r w:rsidRPr="004954C8">
              <w:rPr>
                <w:sz w:val="22"/>
                <w:szCs w:val="22"/>
                <w:lang w:val="sr-Latn-ME"/>
              </w:rPr>
              <w:t xml:space="preserve">                          eventualna neželjena dejstva </w:t>
            </w:r>
            <w:r>
              <w:rPr>
                <w:sz w:val="22"/>
                <w:szCs w:val="22"/>
                <w:lang w:val="sr-Latn-ME"/>
              </w:rPr>
              <w:t xml:space="preserve">        </w:t>
            </w:r>
            <w:r w:rsidRPr="004954C8">
              <w:rPr>
                <w:sz w:val="22"/>
                <w:szCs w:val="22"/>
                <w:lang w:val="sr-Latn-ME"/>
              </w:rPr>
              <w:t xml:space="preserve">ne smije se prekoračiti </w:t>
            </w:r>
          </w:p>
          <w:p w14:paraId="6931D5FE" w14:textId="6C12D088" w:rsidR="00486BE2" w:rsidRPr="00F247E2" w:rsidRDefault="004954C8" w:rsidP="00F247E2">
            <w:pPr>
              <w:tabs>
                <w:tab w:val="left" w:pos="2569"/>
              </w:tabs>
              <w:jc w:val="both"/>
              <w:rPr>
                <w:sz w:val="22"/>
                <w:szCs w:val="22"/>
                <w:lang w:val="sr-Latn-ME"/>
              </w:rPr>
            </w:pPr>
            <w:r w:rsidRPr="004954C8">
              <w:rPr>
                <w:sz w:val="22"/>
                <w:szCs w:val="22"/>
                <w:lang w:val="sr-Latn-ME"/>
              </w:rPr>
              <w:t>10 ml</w:t>
            </w:r>
            <w:r w:rsidRPr="006E01DD">
              <w:rPr>
                <w:sz w:val="22"/>
                <w:szCs w:val="22"/>
                <w:vertAlign w:val="superscript"/>
                <w:lang w:val="sr-Latn-ME"/>
              </w:rPr>
              <w:t>(3)</w:t>
            </w:r>
            <w:r w:rsidRPr="004954C8">
              <w:rPr>
                <w:sz w:val="22"/>
                <w:szCs w:val="22"/>
                <w:lang w:val="sr-Latn-ME"/>
              </w:rPr>
              <w:t xml:space="preserve">                   </w:t>
            </w:r>
            <w:r>
              <w:rPr>
                <w:sz w:val="22"/>
                <w:szCs w:val="22"/>
                <w:lang w:val="sr-Latn-ME"/>
              </w:rPr>
              <w:t xml:space="preserve">  </w:t>
            </w:r>
            <w:r w:rsidRPr="004954C8">
              <w:rPr>
                <w:sz w:val="22"/>
                <w:szCs w:val="22"/>
                <w:lang w:val="sr-Latn-ME"/>
              </w:rPr>
              <w:t>ukupna doza od 3.2g joda.</w:t>
            </w:r>
          </w:p>
          <w:p w14:paraId="4C7E9726" w14:textId="401F96F7" w:rsidR="00486BE2" w:rsidRPr="00CB52E1" w:rsidRDefault="00486BE2" w:rsidP="00F247E2">
            <w:pPr>
              <w:widowControl w:val="0"/>
              <w:ind w:right="72"/>
              <w:jc w:val="both"/>
              <w:rPr>
                <w:sz w:val="22"/>
                <w:szCs w:val="22"/>
                <w:lang w:val="sr-Latn-ME"/>
              </w:rPr>
            </w:pPr>
          </w:p>
        </w:tc>
      </w:tr>
      <w:tr w:rsidR="00486BE2" w:rsidRPr="00BB0866" w14:paraId="1F6748ED" w14:textId="77777777" w:rsidTr="00F247E2">
        <w:trPr>
          <w:trHeight w:hRule="exact" w:val="1372"/>
        </w:trPr>
        <w:tc>
          <w:tcPr>
            <w:tcW w:w="3119" w:type="dxa"/>
          </w:tcPr>
          <w:p w14:paraId="5F2FE767" w14:textId="77777777" w:rsidR="00486BE2" w:rsidRPr="00C82686" w:rsidRDefault="00486BE2" w:rsidP="00F247E2">
            <w:pPr>
              <w:widowControl w:val="0"/>
              <w:ind w:left="109" w:right="72"/>
              <w:jc w:val="both"/>
              <w:rPr>
                <w:b/>
                <w:i/>
                <w:sz w:val="22"/>
                <w:szCs w:val="22"/>
                <w:lang w:val="sr-Latn-ME"/>
              </w:rPr>
            </w:pPr>
            <w:r w:rsidRPr="00BB0866">
              <w:rPr>
                <w:b/>
                <w:w w:val="105"/>
                <w:sz w:val="22"/>
                <w:szCs w:val="22"/>
                <w:lang w:val="sr-Latn-ME"/>
              </w:rPr>
              <w:t>Cervikalna</w:t>
            </w:r>
            <w:r w:rsidRPr="00BB0866">
              <w:rPr>
                <w:b/>
                <w:spacing w:val="-6"/>
                <w:w w:val="105"/>
                <w:sz w:val="22"/>
                <w:szCs w:val="22"/>
                <w:lang w:val="sr-Latn-ME"/>
              </w:rPr>
              <w:t xml:space="preserve"> </w:t>
            </w:r>
            <w:r w:rsidRPr="00BB0866">
              <w:rPr>
                <w:b/>
                <w:w w:val="105"/>
                <w:sz w:val="22"/>
                <w:szCs w:val="22"/>
                <w:lang w:val="sr-Latn-ME"/>
              </w:rPr>
              <w:t>mijelografija</w:t>
            </w:r>
            <w:r w:rsidRPr="00BB0866">
              <w:rPr>
                <w:spacing w:val="-1"/>
                <w:w w:val="103"/>
                <w:sz w:val="22"/>
                <w:szCs w:val="22"/>
                <w:lang w:val="sr-Latn-ME"/>
              </w:rPr>
              <w:t xml:space="preserve"> </w:t>
            </w:r>
            <w:r w:rsidRPr="00F67B1F">
              <w:rPr>
                <w:w w:val="105"/>
                <w:sz w:val="22"/>
                <w:szCs w:val="22"/>
                <w:lang w:val="sr-Latn-ME"/>
              </w:rPr>
              <w:t>(cervikalna</w:t>
            </w:r>
            <w:r w:rsidRPr="00F67B1F">
              <w:rPr>
                <w:spacing w:val="-20"/>
                <w:w w:val="105"/>
                <w:sz w:val="22"/>
                <w:szCs w:val="22"/>
                <w:lang w:val="sr-Latn-ME"/>
              </w:rPr>
              <w:t xml:space="preserve"> </w:t>
            </w:r>
            <w:r w:rsidRPr="00F67B1F">
              <w:rPr>
                <w:w w:val="105"/>
                <w:sz w:val="22"/>
                <w:szCs w:val="22"/>
                <w:lang w:val="sr-Latn-ME"/>
              </w:rPr>
              <w:t>i</w:t>
            </w:r>
            <w:r w:rsidRPr="00F67B1F">
              <w:rPr>
                <w:spacing w:val="-20"/>
                <w:w w:val="105"/>
                <w:sz w:val="22"/>
                <w:szCs w:val="22"/>
                <w:lang w:val="sr-Latn-ME"/>
              </w:rPr>
              <w:t xml:space="preserve"> </w:t>
            </w:r>
            <w:r w:rsidRPr="00F67B1F">
              <w:rPr>
                <w:w w:val="105"/>
                <w:sz w:val="22"/>
                <w:szCs w:val="22"/>
                <w:lang w:val="sr-Latn-ME"/>
              </w:rPr>
              <w:t>lumbalna</w:t>
            </w:r>
            <w:r w:rsidRPr="00CB52E1">
              <w:rPr>
                <w:spacing w:val="-20"/>
                <w:w w:val="105"/>
                <w:sz w:val="22"/>
                <w:szCs w:val="22"/>
                <w:lang w:val="sr-Latn-ME"/>
              </w:rPr>
              <w:t xml:space="preserve"> </w:t>
            </w:r>
            <w:r w:rsidRPr="00786D92">
              <w:rPr>
                <w:w w:val="105"/>
                <w:sz w:val="22"/>
                <w:szCs w:val="22"/>
                <w:lang w:val="sr-Latn-ME"/>
              </w:rPr>
              <w:t>injekcija)</w:t>
            </w:r>
          </w:p>
        </w:tc>
        <w:tc>
          <w:tcPr>
            <w:tcW w:w="2693" w:type="dxa"/>
          </w:tcPr>
          <w:p w14:paraId="4B08030B" w14:textId="5FE19B07" w:rsidR="00E718CB" w:rsidRPr="00BB0866" w:rsidRDefault="00E718CB" w:rsidP="00F247E2">
            <w:pPr>
              <w:widowControl w:val="0"/>
              <w:spacing w:before="126"/>
              <w:jc w:val="both"/>
              <w:rPr>
                <w:rFonts w:eastAsia="Calibri"/>
                <w:w w:val="105"/>
                <w:sz w:val="22"/>
                <w:szCs w:val="22"/>
                <w:lang w:val="sr-Latn-ME"/>
              </w:rPr>
            </w:pPr>
            <w:r w:rsidRPr="00BB0866">
              <w:rPr>
                <w:rFonts w:eastAsia="Calibri"/>
                <w:w w:val="105"/>
                <w:sz w:val="22"/>
                <w:szCs w:val="22"/>
                <w:lang w:val="sr-Latn-ME"/>
              </w:rPr>
              <w:t>270 mg I/ml</w:t>
            </w:r>
          </w:p>
          <w:p w14:paraId="77EDEF78" w14:textId="1700D27F" w:rsidR="00E718CB" w:rsidRPr="00BB0866" w:rsidRDefault="00E718CB" w:rsidP="00F247E2">
            <w:pPr>
              <w:widowControl w:val="0"/>
              <w:spacing w:before="126"/>
              <w:jc w:val="both"/>
              <w:rPr>
                <w:rFonts w:eastAsia="Calibri"/>
                <w:w w:val="105"/>
                <w:sz w:val="22"/>
                <w:szCs w:val="22"/>
                <w:lang w:val="sr-Latn-ME"/>
              </w:rPr>
            </w:pPr>
            <w:r w:rsidRPr="00BB0866">
              <w:rPr>
                <w:rFonts w:eastAsia="Calibri"/>
                <w:w w:val="105"/>
                <w:sz w:val="22"/>
                <w:szCs w:val="22"/>
                <w:lang w:val="sr-Latn-ME"/>
              </w:rPr>
              <w:t>ili</w:t>
            </w:r>
          </w:p>
          <w:p w14:paraId="1E73CA72" w14:textId="2ED56171" w:rsidR="00486BE2" w:rsidRPr="00BB0866" w:rsidRDefault="00486BE2" w:rsidP="00F247E2">
            <w:pPr>
              <w:widowControl w:val="0"/>
              <w:spacing w:before="126"/>
              <w:jc w:val="both"/>
              <w:rPr>
                <w:rFonts w:eastAsia="Calibri"/>
                <w:spacing w:val="-4"/>
                <w:w w:val="105"/>
                <w:sz w:val="22"/>
                <w:szCs w:val="22"/>
                <w:lang w:val="sr-Latn-ME"/>
              </w:rPr>
            </w:pPr>
            <w:r w:rsidRPr="00BB0866">
              <w:rPr>
                <w:rFonts w:eastAsia="Calibri"/>
                <w:w w:val="105"/>
                <w:sz w:val="22"/>
                <w:szCs w:val="22"/>
                <w:lang w:val="sr-Latn-ME"/>
              </w:rPr>
              <w:t>320 mg</w:t>
            </w:r>
            <w:r w:rsidRPr="00BB0866">
              <w:rPr>
                <w:rFonts w:eastAsia="Calibri"/>
                <w:spacing w:val="-23"/>
                <w:w w:val="105"/>
                <w:sz w:val="22"/>
                <w:szCs w:val="22"/>
                <w:lang w:val="sr-Latn-ME"/>
              </w:rPr>
              <w:t xml:space="preserve"> </w:t>
            </w:r>
            <w:r w:rsidRPr="00BB0866">
              <w:rPr>
                <w:rFonts w:eastAsia="Calibri"/>
                <w:spacing w:val="-4"/>
                <w:w w:val="105"/>
                <w:sz w:val="22"/>
                <w:szCs w:val="22"/>
                <w:lang w:val="sr-Latn-ME"/>
              </w:rPr>
              <w:t>I/m</w:t>
            </w:r>
            <w:r w:rsidR="00252302" w:rsidRPr="00BB0866">
              <w:rPr>
                <w:rFonts w:eastAsia="Calibri"/>
                <w:spacing w:val="-4"/>
                <w:w w:val="105"/>
                <w:sz w:val="22"/>
                <w:szCs w:val="22"/>
                <w:lang w:val="sr-Latn-ME"/>
              </w:rPr>
              <w:t>l</w:t>
            </w:r>
          </w:p>
          <w:p w14:paraId="5B2A48C9" w14:textId="77777777" w:rsidR="00486BE2" w:rsidRPr="00BB0866" w:rsidRDefault="00486BE2" w:rsidP="00F247E2">
            <w:pPr>
              <w:widowControl w:val="0"/>
              <w:spacing w:before="126"/>
              <w:ind w:firstLine="141"/>
              <w:jc w:val="both"/>
              <w:rPr>
                <w:sz w:val="22"/>
                <w:szCs w:val="22"/>
                <w:lang w:val="sr-Latn-ME"/>
              </w:rPr>
            </w:pPr>
          </w:p>
          <w:p w14:paraId="00372AE7" w14:textId="77777777" w:rsidR="00486BE2" w:rsidRPr="00BB0866" w:rsidRDefault="00486BE2" w:rsidP="00F247E2">
            <w:pPr>
              <w:widowControl w:val="0"/>
              <w:ind w:left="365" w:right="72" w:hanging="202"/>
              <w:jc w:val="both"/>
              <w:rPr>
                <w:sz w:val="22"/>
                <w:szCs w:val="22"/>
                <w:lang w:val="sr-Latn-ME"/>
              </w:rPr>
            </w:pPr>
          </w:p>
        </w:tc>
        <w:tc>
          <w:tcPr>
            <w:tcW w:w="4111" w:type="dxa"/>
          </w:tcPr>
          <w:p w14:paraId="3DF6B553" w14:textId="03F823CD" w:rsidR="00E718CB" w:rsidRPr="00BB0866" w:rsidRDefault="00E718CB" w:rsidP="00F247E2">
            <w:pPr>
              <w:widowControl w:val="0"/>
              <w:spacing w:before="94" w:line="252" w:lineRule="exact"/>
              <w:jc w:val="both"/>
              <w:rPr>
                <w:sz w:val="22"/>
                <w:szCs w:val="22"/>
                <w:lang w:val="sr-Latn-ME"/>
              </w:rPr>
            </w:pPr>
            <w:r w:rsidRPr="00BB0866">
              <w:rPr>
                <w:sz w:val="22"/>
                <w:szCs w:val="22"/>
                <w:lang w:val="sr-Latn-ME"/>
              </w:rPr>
              <w:t>10-12 ml</w:t>
            </w:r>
            <w:r w:rsidRPr="00BB0866">
              <w:rPr>
                <w:spacing w:val="-12"/>
                <w:w w:val="105"/>
                <w:sz w:val="22"/>
                <w:szCs w:val="22"/>
                <w:vertAlign w:val="superscript"/>
                <w:lang w:val="sr-Latn-ME"/>
              </w:rPr>
              <w:t xml:space="preserve">(3)               </w:t>
            </w:r>
            <w:r w:rsidR="00833395" w:rsidRPr="00BB0866">
              <w:rPr>
                <w:spacing w:val="-12"/>
                <w:w w:val="105"/>
                <w:sz w:val="22"/>
                <w:szCs w:val="22"/>
                <w:vertAlign w:val="superscript"/>
                <w:lang w:val="sr-Latn-ME"/>
              </w:rPr>
              <w:t xml:space="preserve">             </w:t>
            </w:r>
            <w:r w:rsidRPr="00BB0866">
              <w:rPr>
                <w:spacing w:val="-12"/>
                <w:w w:val="105"/>
                <w:sz w:val="22"/>
                <w:szCs w:val="22"/>
                <w:vertAlign w:val="superscript"/>
                <w:lang w:val="sr-Latn-ME"/>
              </w:rPr>
              <w:t>(3)</w:t>
            </w:r>
            <w:r w:rsidRPr="00BB0866">
              <w:rPr>
                <w:spacing w:val="-12"/>
                <w:w w:val="105"/>
                <w:sz w:val="22"/>
                <w:szCs w:val="22"/>
                <w:lang w:val="sr-Latn-ME"/>
              </w:rPr>
              <w:t xml:space="preserve"> Kako bi se smanjila </w:t>
            </w:r>
          </w:p>
          <w:p w14:paraId="374DFF50" w14:textId="38F8864A" w:rsidR="00E718CB" w:rsidRPr="00BB0866" w:rsidRDefault="00E718CB" w:rsidP="00F247E2">
            <w:pPr>
              <w:widowControl w:val="0"/>
              <w:spacing w:before="94" w:line="252" w:lineRule="exact"/>
              <w:jc w:val="both"/>
              <w:rPr>
                <w:sz w:val="22"/>
                <w:szCs w:val="22"/>
                <w:lang w:val="sr-Latn-ME"/>
              </w:rPr>
            </w:pPr>
            <w:r w:rsidRPr="00BB0866">
              <w:rPr>
                <w:sz w:val="22"/>
                <w:szCs w:val="22"/>
                <w:lang w:val="sr-Latn-ME"/>
              </w:rPr>
              <w:t xml:space="preserve">                          </w:t>
            </w:r>
            <w:r w:rsidR="00833395" w:rsidRPr="00BB0866">
              <w:rPr>
                <w:sz w:val="22"/>
                <w:szCs w:val="22"/>
                <w:lang w:val="sr-Latn-ME"/>
              </w:rPr>
              <w:t xml:space="preserve">   </w:t>
            </w:r>
            <w:r w:rsidRPr="00BB0866">
              <w:rPr>
                <w:sz w:val="22"/>
                <w:szCs w:val="22"/>
                <w:lang w:val="sr-Latn-ME"/>
              </w:rPr>
              <w:t>eventualna neželjena dejstva</w:t>
            </w:r>
          </w:p>
          <w:p w14:paraId="511404FF" w14:textId="0BDFFA0D" w:rsidR="00E718CB" w:rsidRPr="00BB0866" w:rsidRDefault="00486BE2" w:rsidP="00F247E2">
            <w:pPr>
              <w:widowControl w:val="0"/>
              <w:spacing w:before="94" w:line="252" w:lineRule="exact"/>
              <w:jc w:val="both"/>
              <w:rPr>
                <w:spacing w:val="-12"/>
                <w:w w:val="105"/>
                <w:sz w:val="22"/>
                <w:szCs w:val="22"/>
                <w:lang w:val="sr-Latn-ME"/>
              </w:rPr>
            </w:pPr>
            <w:r w:rsidRPr="00BB0866">
              <w:rPr>
                <w:sz w:val="22"/>
                <w:szCs w:val="22"/>
                <w:lang w:val="sr-Latn-ME"/>
              </w:rPr>
              <w:t>10</w:t>
            </w:r>
            <w:r w:rsidRPr="00BB0866">
              <w:rPr>
                <w:spacing w:val="-4"/>
                <w:w w:val="105"/>
                <w:sz w:val="22"/>
                <w:szCs w:val="22"/>
                <w:lang w:val="sr-Latn-ME"/>
              </w:rPr>
              <w:t xml:space="preserve"> m</w:t>
            </w:r>
            <w:r w:rsidR="00252302" w:rsidRPr="00BB0866">
              <w:rPr>
                <w:spacing w:val="-4"/>
                <w:w w:val="105"/>
                <w:sz w:val="22"/>
                <w:szCs w:val="22"/>
                <w:lang w:val="sr-Latn-ME"/>
              </w:rPr>
              <w:t>l</w:t>
            </w:r>
            <w:r w:rsidRPr="00BB0866">
              <w:rPr>
                <w:spacing w:val="-12"/>
                <w:w w:val="105"/>
                <w:sz w:val="22"/>
                <w:szCs w:val="22"/>
                <w:vertAlign w:val="superscript"/>
                <w:lang w:val="sr-Latn-ME"/>
              </w:rPr>
              <w:t>(3)</w:t>
            </w:r>
            <w:r w:rsidR="00E718CB" w:rsidRPr="00BB0866">
              <w:rPr>
                <w:spacing w:val="-12"/>
                <w:w w:val="105"/>
                <w:sz w:val="22"/>
                <w:szCs w:val="22"/>
                <w:vertAlign w:val="superscript"/>
                <w:lang w:val="sr-Latn-ME"/>
              </w:rPr>
              <w:t xml:space="preserve">                              </w:t>
            </w:r>
            <w:r w:rsidR="00833395" w:rsidRPr="00BB0866">
              <w:rPr>
                <w:spacing w:val="-12"/>
                <w:w w:val="105"/>
                <w:sz w:val="22"/>
                <w:szCs w:val="22"/>
                <w:vertAlign w:val="superscript"/>
                <w:lang w:val="sr-Latn-ME"/>
              </w:rPr>
              <w:t xml:space="preserve">        </w:t>
            </w:r>
            <w:r w:rsidR="00E718CB" w:rsidRPr="00BB0866">
              <w:rPr>
                <w:spacing w:val="-12"/>
                <w:w w:val="105"/>
                <w:sz w:val="22"/>
                <w:szCs w:val="22"/>
                <w:lang w:val="sr-Latn-ME"/>
              </w:rPr>
              <w:t xml:space="preserve">ne smije se prekoračiti ukupna </w:t>
            </w:r>
          </w:p>
          <w:p w14:paraId="0832C975" w14:textId="397F3A1C" w:rsidR="00486BE2" w:rsidRPr="00BB0866" w:rsidRDefault="00E718CB" w:rsidP="00F247E2">
            <w:pPr>
              <w:widowControl w:val="0"/>
              <w:spacing w:before="94" w:line="252" w:lineRule="exact"/>
              <w:jc w:val="both"/>
              <w:rPr>
                <w:sz w:val="22"/>
                <w:szCs w:val="22"/>
                <w:lang w:val="sr-Latn-ME"/>
              </w:rPr>
            </w:pPr>
            <w:r w:rsidRPr="00BB0866">
              <w:rPr>
                <w:spacing w:val="-12"/>
                <w:w w:val="105"/>
                <w:sz w:val="22"/>
                <w:szCs w:val="22"/>
                <w:lang w:val="sr-Latn-ME"/>
              </w:rPr>
              <w:t xml:space="preserve">                               </w:t>
            </w:r>
            <w:r w:rsidR="00833395" w:rsidRPr="00BB0866">
              <w:rPr>
                <w:spacing w:val="-12"/>
                <w:w w:val="105"/>
                <w:sz w:val="22"/>
                <w:szCs w:val="22"/>
                <w:lang w:val="sr-Latn-ME"/>
              </w:rPr>
              <w:t xml:space="preserve">    </w:t>
            </w:r>
            <w:r w:rsidRPr="00BB0866">
              <w:rPr>
                <w:spacing w:val="-12"/>
                <w:w w:val="105"/>
                <w:sz w:val="22"/>
                <w:szCs w:val="22"/>
                <w:lang w:val="sr-Latn-ME"/>
              </w:rPr>
              <w:t>doza od 3.2 g joda.</w:t>
            </w:r>
          </w:p>
        </w:tc>
      </w:tr>
    </w:tbl>
    <w:p w14:paraId="161E6E91" w14:textId="2E8FD5B8" w:rsidR="005919D6" w:rsidRPr="00BB0866" w:rsidRDefault="005919D6" w:rsidP="00F247E2">
      <w:pPr>
        <w:widowControl w:val="0"/>
        <w:spacing w:before="1" w:line="244" w:lineRule="auto"/>
        <w:ind w:right="3156"/>
        <w:jc w:val="both"/>
        <w:rPr>
          <w:w w:val="105"/>
          <w:sz w:val="22"/>
          <w:szCs w:val="22"/>
          <w:lang w:val="sr-Latn-ME"/>
        </w:rPr>
      </w:pPr>
    </w:p>
    <w:tbl>
      <w:tblPr>
        <w:tblStyle w:val="TableGrid"/>
        <w:tblW w:w="9923" w:type="dxa"/>
        <w:tblInd w:w="-5" w:type="dxa"/>
        <w:tblLook w:val="04A0" w:firstRow="1" w:lastRow="0" w:firstColumn="1" w:lastColumn="0" w:noHBand="0" w:noVBand="1"/>
      </w:tblPr>
      <w:tblGrid>
        <w:gridCol w:w="3214"/>
        <w:gridCol w:w="2456"/>
        <w:gridCol w:w="4253"/>
      </w:tblGrid>
      <w:tr w:rsidR="00634A77" w:rsidRPr="00BB0866" w14:paraId="7E1932CC" w14:textId="77777777" w:rsidTr="006000C7">
        <w:tc>
          <w:tcPr>
            <w:tcW w:w="9923" w:type="dxa"/>
            <w:gridSpan w:val="3"/>
          </w:tcPr>
          <w:p w14:paraId="0FC47069" w14:textId="5F751C65" w:rsidR="00634A77" w:rsidRPr="00F247E2" w:rsidRDefault="00634A77" w:rsidP="00BB0866">
            <w:pPr>
              <w:widowControl w:val="0"/>
              <w:spacing w:before="4"/>
              <w:jc w:val="both"/>
              <w:rPr>
                <w:b/>
                <w:sz w:val="22"/>
                <w:szCs w:val="22"/>
                <w:lang w:val="sr-Latn-ME"/>
              </w:rPr>
            </w:pPr>
            <w:r w:rsidRPr="00F247E2">
              <w:rPr>
                <w:b/>
                <w:sz w:val="22"/>
                <w:szCs w:val="22"/>
                <w:lang w:val="sr-Latn-ME"/>
              </w:rPr>
              <w:t>Smjernice za intrakavitalnu primjenu</w:t>
            </w:r>
          </w:p>
        </w:tc>
      </w:tr>
      <w:tr w:rsidR="00833395" w:rsidRPr="00BB0866" w14:paraId="1A7DD008" w14:textId="77777777" w:rsidTr="00334DF0">
        <w:tc>
          <w:tcPr>
            <w:tcW w:w="3214" w:type="dxa"/>
          </w:tcPr>
          <w:p w14:paraId="24F6C3C5" w14:textId="77777777" w:rsidR="00833395" w:rsidRPr="00BB0866" w:rsidRDefault="00833395" w:rsidP="00BB0866">
            <w:pPr>
              <w:widowControl w:val="0"/>
              <w:spacing w:before="4"/>
              <w:jc w:val="both"/>
              <w:rPr>
                <w:sz w:val="22"/>
                <w:szCs w:val="22"/>
                <w:lang w:val="sr-Latn-ME"/>
              </w:rPr>
            </w:pPr>
            <w:r w:rsidRPr="00BB0866">
              <w:rPr>
                <w:sz w:val="22"/>
                <w:szCs w:val="22"/>
                <w:lang w:val="sr-Latn-ME"/>
              </w:rPr>
              <w:t>Indikacija/Ispitivanje</w:t>
            </w:r>
          </w:p>
        </w:tc>
        <w:tc>
          <w:tcPr>
            <w:tcW w:w="2456" w:type="dxa"/>
          </w:tcPr>
          <w:p w14:paraId="29C13402" w14:textId="77777777" w:rsidR="00833395" w:rsidRPr="00BB0866" w:rsidRDefault="00833395" w:rsidP="00F247E2">
            <w:pPr>
              <w:widowControl w:val="0"/>
              <w:spacing w:before="4"/>
              <w:jc w:val="both"/>
              <w:rPr>
                <w:sz w:val="22"/>
                <w:szCs w:val="22"/>
                <w:lang w:val="sr-Latn-ME"/>
              </w:rPr>
            </w:pPr>
            <w:r w:rsidRPr="00BB0866">
              <w:rPr>
                <w:sz w:val="22"/>
                <w:szCs w:val="22"/>
                <w:lang w:val="sr-Latn-ME"/>
              </w:rPr>
              <w:t>Koncentracija</w:t>
            </w:r>
          </w:p>
        </w:tc>
        <w:tc>
          <w:tcPr>
            <w:tcW w:w="4253" w:type="dxa"/>
          </w:tcPr>
          <w:p w14:paraId="73F50997" w14:textId="32A45FE2" w:rsidR="00833395" w:rsidRPr="00BB0866" w:rsidRDefault="00833395" w:rsidP="00F247E2">
            <w:pPr>
              <w:widowControl w:val="0"/>
              <w:spacing w:before="4"/>
              <w:jc w:val="both"/>
              <w:rPr>
                <w:sz w:val="22"/>
                <w:szCs w:val="22"/>
                <w:lang w:val="sr-Latn-ME"/>
              </w:rPr>
            </w:pPr>
            <w:r w:rsidRPr="00BB0866">
              <w:rPr>
                <w:sz w:val="22"/>
                <w:szCs w:val="22"/>
                <w:lang w:val="sr-Latn-ME"/>
              </w:rPr>
              <w:t xml:space="preserve">Volumen              </w:t>
            </w:r>
            <w:r w:rsidR="00D36C05" w:rsidRPr="00BB0866">
              <w:rPr>
                <w:sz w:val="22"/>
                <w:szCs w:val="22"/>
                <w:lang w:val="sr-Latn-ME"/>
              </w:rPr>
              <w:t>Napomene</w:t>
            </w:r>
          </w:p>
        </w:tc>
      </w:tr>
      <w:tr w:rsidR="00833395" w:rsidRPr="00BB0866" w14:paraId="51EEA614" w14:textId="77777777" w:rsidTr="00334DF0">
        <w:trPr>
          <w:trHeight w:val="1906"/>
        </w:trPr>
        <w:tc>
          <w:tcPr>
            <w:tcW w:w="3214" w:type="dxa"/>
          </w:tcPr>
          <w:p w14:paraId="67A28537" w14:textId="77777777" w:rsidR="00833395" w:rsidRPr="00BB0866" w:rsidRDefault="00833395" w:rsidP="00F247E2">
            <w:pPr>
              <w:widowControl w:val="0"/>
              <w:spacing w:before="4"/>
              <w:jc w:val="both"/>
              <w:rPr>
                <w:b/>
                <w:sz w:val="22"/>
                <w:szCs w:val="22"/>
                <w:lang w:val="sr-Latn-ME"/>
              </w:rPr>
            </w:pPr>
          </w:p>
          <w:p w14:paraId="18071C01" w14:textId="77777777" w:rsidR="00833395" w:rsidRPr="00F67B1F" w:rsidRDefault="00833395" w:rsidP="00F247E2">
            <w:pPr>
              <w:widowControl w:val="0"/>
              <w:spacing w:before="4"/>
              <w:jc w:val="both"/>
              <w:rPr>
                <w:b/>
                <w:sz w:val="22"/>
                <w:szCs w:val="22"/>
                <w:lang w:val="sr-Latn-ME"/>
              </w:rPr>
            </w:pPr>
            <w:r w:rsidRPr="00F67B1F">
              <w:rPr>
                <w:b/>
                <w:sz w:val="22"/>
                <w:szCs w:val="22"/>
                <w:lang w:val="sr-Latn-ME"/>
              </w:rPr>
              <w:t>Artrografija</w:t>
            </w:r>
          </w:p>
          <w:p w14:paraId="6FA3AC6E" w14:textId="78FD7AF7" w:rsidR="00833395" w:rsidRPr="00BB0866" w:rsidRDefault="00833395" w:rsidP="00F247E2">
            <w:pPr>
              <w:widowControl w:val="0"/>
              <w:spacing w:before="4"/>
              <w:jc w:val="both"/>
              <w:rPr>
                <w:sz w:val="22"/>
                <w:szCs w:val="22"/>
                <w:lang w:val="sr-Latn-ME"/>
              </w:rPr>
            </w:pPr>
            <w:r w:rsidRPr="00BB0866">
              <w:rPr>
                <w:b/>
                <w:sz w:val="22"/>
                <w:szCs w:val="22"/>
                <w:lang w:val="sr-Latn-ME"/>
              </w:rPr>
              <w:t>Samo odrasli</w:t>
            </w:r>
          </w:p>
        </w:tc>
        <w:tc>
          <w:tcPr>
            <w:tcW w:w="2456" w:type="dxa"/>
          </w:tcPr>
          <w:p w14:paraId="751AED4C" w14:textId="77777777" w:rsidR="00833395" w:rsidRPr="00BB0866" w:rsidRDefault="00833395" w:rsidP="00F247E2">
            <w:pPr>
              <w:widowControl w:val="0"/>
              <w:spacing w:before="4"/>
              <w:jc w:val="both"/>
              <w:rPr>
                <w:sz w:val="22"/>
                <w:szCs w:val="22"/>
                <w:lang w:val="sr-Latn-ME"/>
              </w:rPr>
            </w:pPr>
          </w:p>
          <w:p w14:paraId="516A504A" w14:textId="54AC08B4" w:rsidR="00833395" w:rsidRPr="00BB0866" w:rsidRDefault="00833395" w:rsidP="00F247E2">
            <w:pPr>
              <w:widowControl w:val="0"/>
              <w:spacing w:before="4"/>
              <w:jc w:val="both"/>
              <w:rPr>
                <w:sz w:val="22"/>
                <w:szCs w:val="22"/>
                <w:lang w:val="sr-Latn-ME"/>
              </w:rPr>
            </w:pPr>
            <w:r w:rsidRPr="00BB0866">
              <w:rPr>
                <w:w w:val="105"/>
                <w:sz w:val="22"/>
                <w:szCs w:val="22"/>
                <w:lang w:val="sr-Latn-ME"/>
              </w:rPr>
              <w:t>270 mg</w:t>
            </w:r>
            <w:r w:rsidRPr="00BB0866">
              <w:rPr>
                <w:spacing w:val="-25"/>
                <w:w w:val="105"/>
                <w:sz w:val="22"/>
                <w:szCs w:val="22"/>
                <w:lang w:val="sr-Latn-ME"/>
              </w:rPr>
              <w:t xml:space="preserve"> </w:t>
            </w:r>
            <w:r w:rsidRPr="00BB0866">
              <w:rPr>
                <w:spacing w:val="-4"/>
                <w:w w:val="105"/>
                <w:sz w:val="22"/>
                <w:szCs w:val="22"/>
                <w:lang w:val="sr-Latn-ME"/>
              </w:rPr>
              <w:t>I/ml</w:t>
            </w:r>
            <w:r w:rsidR="00790832">
              <w:rPr>
                <w:spacing w:val="-4"/>
                <w:w w:val="105"/>
                <w:sz w:val="22"/>
                <w:szCs w:val="22"/>
                <w:lang w:val="sr-Latn-ME"/>
              </w:rPr>
              <w:t>*</w:t>
            </w:r>
          </w:p>
        </w:tc>
        <w:tc>
          <w:tcPr>
            <w:tcW w:w="4253" w:type="dxa"/>
          </w:tcPr>
          <w:p w14:paraId="76971806" w14:textId="77777777" w:rsidR="00833395" w:rsidRPr="00BB0866" w:rsidRDefault="00833395" w:rsidP="00F247E2">
            <w:pPr>
              <w:widowControl w:val="0"/>
              <w:spacing w:before="4"/>
              <w:jc w:val="both"/>
              <w:rPr>
                <w:sz w:val="22"/>
                <w:szCs w:val="22"/>
                <w:lang w:val="sr-Latn-ME"/>
              </w:rPr>
            </w:pPr>
          </w:p>
          <w:p w14:paraId="1D8182A9" w14:textId="2E34B45D" w:rsidR="00833395" w:rsidRPr="00BB0866" w:rsidRDefault="00833395" w:rsidP="00F247E2">
            <w:pPr>
              <w:widowControl w:val="0"/>
              <w:spacing w:before="4"/>
              <w:jc w:val="both"/>
              <w:rPr>
                <w:sz w:val="22"/>
                <w:szCs w:val="22"/>
                <w:lang w:val="sr-Latn-ME"/>
              </w:rPr>
            </w:pPr>
            <w:r w:rsidRPr="00BB0866">
              <w:rPr>
                <w:sz w:val="22"/>
                <w:szCs w:val="22"/>
                <w:lang w:val="sr-Latn-ME"/>
              </w:rPr>
              <w:t xml:space="preserve">1-15 ml         </w:t>
            </w:r>
            <w:r w:rsidR="00011298" w:rsidRPr="00BB0866">
              <w:rPr>
                <w:sz w:val="22"/>
                <w:szCs w:val="22"/>
                <w:lang w:val="sr-Latn-ME"/>
              </w:rPr>
              <w:t xml:space="preserve">             </w:t>
            </w:r>
            <w:r w:rsidRPr="00BB0866">
              <w:rPr>
                <w:sz w:val="22"/>
                <w:szCs w:val="22"/>
                <w:lang w:val="sr-Latn-ME"/>
              </w:rPr>
              <w:t xml:space="preserve">Dozu kontrasta </w:t>
            </w:r>
          </w:p>
          <w:p w14:paraId="0C7E5734" w14:textId="54D203B5" w:rsidR="00833395" w:rsidRPr="00BB0866" w:rsidRDefault="00833395" w:rsidP="00F247E2">
            <w:pPr>
              <w:widowControl w:val="0"/>
              <w:spacing w:before="4"/>
              <w:jc w:val="both"/>
              <w:rPr>
                <w:sz w:val="22"/>
                <w:szCs w:val="22"/>
                <w:lang w:val="sr-Latn-ME"/>
              </w:rPr>
            </w:pPr>
            <w:r w:rsidRPr="00BB0866">
              <w:rPr>
                <w:sz w:val="22"/>
                <w:szCs w:val="22"/>
                <w:lang w:val="sr-Latn-ME"/>
              </w:rPr>
              <w:t xml:space="preserve">                    </w:t>
            </w:r>
            <w:r w:rsidR="00011298" w:rsidRPr="00BB0866">
              <w:rPr>
                <w:sz w:val="22"/>
                <w:szCs w:val="22"/>
                <w:lang w:val="sr-Latn-ME"/>
              </w:rPr>
              <w:t xml:space="preserve">              </w:t>
            </w:r>
            <w:r w:rsidRPr="00BB0866">
              <w:rPr>
                <w:sz w:val="22"/>
                <w:szCs w:val="22"/>
                <w:lang w:val="sr-Latn-ME"/>
              </w:rPr>
              <w:t xml:space="preserve"> potrebno je</w:t>
            </w:r>
          </w:p>
          <w:p w14:paraId="46E42165" w14:textId="560C3AED" w:rsidR="00833395" w:rsidRPr="00BB0866" w:rsidRDefault="00833395" w:rsidP="00F247E2">
            <w:pPr>
              <w:widowControl w:val="0"/>
              <w:spacing w:before="4"/>
              <w:jc w:val="both"/>
              <w:rPr>
                <w:sz w:val="22"/>
                <w:szCs w:val="22"/>
                <w:lang w:val="sr-Latn-ME"/>
              </w:rPr>
            </w:pPr>
            <w:r w:rsidRPr="00BB0866">
              <w:rPr>
                <w:sz w:val="22"/>
                <w:szCs w:val="22"/>
                <w:lang w:val="sr-Latn-ME"/>
              </w:rPr>
              <w:t xml:space="preserve">                     </w:t>
            </w:r>
            <w:r w:rsidR="00011298" w:rsidRPr="00BB0866">
              <w:rPr>
                <w:sz w:val="22"/>
                <w:szCs w:val="22"/>
                <w:lang w:val="sr-Latn-ME"/>
              </w:rPr>
              <w:t xml:space="preserve">             </w:t>
            </w:r>
            <w:r w:rsidRPr="00BB0866">
              <w:rPr>
                <w:sz w:val="22"/>
                <w:szCs w:val="22"/>
                <w:lang w:val="sr-Latn-ME"/>
              </w:rPr>
              <w:t xml:space="preserve"> individualno </w:t>
            </w:r>
          </w:p>
          <w:p w14:paraId="65E41624" w14:textId="18A16B1D" w:rsidR="00833395" w:rsidRPr="00BB0866" w:rsidRDefault="00833395" w:rsidP="00F247E2">
            <w:pPr>
              <w:widowControl w:val="0"/>
              <w:spacing w:before="4"/>
              <w:jc w:val="both"/>
              <w:rPr>
                <w:sz w:val="22"/>
                <w:szCs w:val="22"/>
                <w:lang w:val="sr-Latn-ME"/>
              </w:rPr>
            </w:pPr>
            <w:r w:rsidRPr="00BB0866">
              <w:rPr>
                <w:sz w:val="22"/>
                <w:szCs w:val="22"/>
                <w:lang w:val="sr-Latn-ME"/>
              </w:rPr>
              <w:t xml:space="preserve">                      </w:t>
            </w:r>
            <w:r w:rsidR="00011298" w:rsidRPr="00BB0866">
              <w:rPr>
                <w:sz w:val="22"/>
                <w:szCs w:val="22"/>
                <w:lang w:val="sr-Latn-ME"/>
              </w:rPr>
              <w:t xml:space="preserve">             </w:t>
            </w:r>
            <w:r w:rsidRPr="00BB0866">
              <w:rPr>
                <w:sz w:val="22"/>
                <w:szCs w:val="22"/>
                <w:lang w:val="sr-Latn-ME"/>
              </w:rPr>
              <w:t>odrediti kako bi se</w:t>
            </w:r>
          </w:p>
          <w:p w14:paraId="55C40CB9" w14:textId="4907407A" w:rsidR="00833395" w:rsidRPr="00BB0866" w:rsidRDefault="00833395" w:rsidP="00F247E2">
            <w:pPr>
              <w:widowControl w:val="0"/>
              <w:spacing w:before="4"/>
              <w:jc w:val="both"/>
              <w:rPr>
                <w:sz w:val="22"/>
                <w:szCs w:val="22"/>
                <w:lang w:val="sr-Latn-ME"/>
              </w:rPr>
            </w:pPr>
            <w:r w:rsidRPr="00BB0866">
              <w:rPr>
                <w:sz w:val="22"/>
                <w:szCs w:val="22"/>
                <w:lang w:val="sr-Latn-ME"/>
              </w:rPr>
              <w:t xml:space="preserve">                      </w:t>
            </w:r>
            <w:r w:rsidR="00011298" w:rsidRPr="00BB0866">
              <w:rPr>
                <w:sz w:val="22"/>
                <w:szCs w:val="22"/>
                <w:lang w:val="sr-Latn-ME"/>
              </w:rPr>
              <w:t xml:space="preserve">             </w:t>
            </w:r>
            <w:r w:rsidRPr="00BB0866">
              <w:rPr>
                <w:sz w:val="22"/>
                <w:szCs w:val="22"/>
                <w:lang w:val="sr-Latn-ME"/>
              </w:rPr>
              <w:t>postigla optimalna</w:t>
            </w:r>
          </w:p>
          <w:p w14:paraId="036EEFB5" w14:textId="05BFC868" w:rsidR="00833395" w:rsidRPr="00BB0866" w:rsidRDefault="00833395" w:rsidP="00F247E2">
            <w:pPr>
              <w:widowControl w:val="0"/>
              <w:spacing w:before="4"/>
              <w:jc w:val="both"/>
              <w:rPr>
                <w:sz w:val="22"/>
                <w:szCs w:val="22"/>
                <w:lang w:val="sr-Latn-ME"/>
              </w:rPr>
            </w:pPr>
            <w:r w:rsidRPr="00BB0866">
              <w:rPr>
                <w:sz w:val="22"/>
                <w:szCs w:val="22"/>
                <w:lang w:val="sr-Latn-ME"/>
              </w:rPr>
              <w:t xml:space="preserve">                      </w:t>
            </w:r>
            <w:r w:rsidR="00011298" w:rsidRPr="00BB0866">
              <w:rPr>
                <w:sz w:val="22"/>
                <w:szCs w:val="22"/>
                <w:lang w:val="sr-Latn-ME"/>
              </w:rPr>
              <w:t xml:space="preserve">             </w:t>
            </w:r>
            <w:r w:rsidRPr="00BB0866">
              <w:rPr>
                <w:sz w:val="22"/>
                <w:szCs w:val="22"/>
                <w:lang w:val="sr-Latn-ME"/>
              </w:rPr>
              <w:t>vizualizacija.</w:t>
            </w:r>
          </w:p>
        </w:tc>
      </w:tr>
      <w:tr w:rsidR="00833395" w:rsidRPr="00BB0866" w14:paraId="6D7D9BCD" w14:textId="77777777" w:rsidTr="00334DF0">
        <w:trPr>
          <w:trHeight w:val="706"/>
        </w:trPr>
        <w:tc>
          <w:tcPr>
            <w:tcW w:w="3214" w:type="dxa"/>
          </w:tcPr>
          <w:p w14:paraId="64DEE5BD" w14:textId="67F21DFF" w:rsidR="00833395" w:rsidRPr="00BB0866" w:rsidRDefault="00833395" w:rsidP="00F247E2">
            <w:pPr>
              <w:widowControl w:val="0"/>
              <w:spacing w:before="4"/>
              <w:jc w:val="both"/>
              <w:rPr>
                <w:b/>
                <w:bCs/>
                <w:sz w:val="22"/>
                <w:szCs w:val="22"/>
                <w:lang w:val="sr-Latn-ME"/>
              </w:rPr>
            </w:pPr>
            <w:r w:rsidRPr="00BB0866">
              <w:rPr>
                <w:b/>
                <w:bCs/>
                <w:sz w:val="22"/>
                <w:szCs w:val="22"/>
                <w:lang w:val="sr-Latn-ME"/>
              </w:rPr>
              <w:t>Histerosalpingografija (HSG),</w:t>
            </w:r>
          </w:p>
          <w:p w14:paraId="2B66CC6B" w14:textId="71929A82" w:rsidR="00833395" w:rsidRPr="00F67B1F" w:rsidRDefault="00833395" w:rsidP="00F247E2">
            <w:pPr>
              <w:widowControl w:val="0"/>
              <w:spacing w:before="4"/>
              <w:jc w:val="both"/>
              <w:rPr>
                <w:sz w:val="22"/>
                <w:szCs w:val="22"/>
                <w:lang w:val="sr-Latn-ME"/>
              </w:rPr>
            </w:pPr>
            <w:r w:rsidRPr="00F67B1F">
              <w:rPr>
                <w:sz w:val="22"/>
                <w:szCs w:val="22"/>
                <w:lang w:val="sr-Latn-ME"/>
              </w:rPr>
              <w:t>Samo odrasli</w:t>
            </w:r>
          </w:p>
        </w:tc>
        <w:tc>
          <w:tcPr>
            <w:tcW w:w="2456" w:type="dxa"/>
          </w:tcPr>
          <w:p w14:paraId="68AA1320" w14:textId="0AC9D2D1" w:rsidR="00833395" w:rsidRPr="00BB0866" w:rsidRDefault="00833395" w:rsidP="00F247E2">
            <w:pPr>
              <w:widowControl w:val="0"/>
              <w:spacing w:before="4"/>
              <w:jc w:val="both"/>
              <w:rPr>
                <w:sz w:val="22"/>
                <w:szCs w:val="22"/>
                <w:lang w:val="sr-Latn-ME"/>
              </w:rPr>
            </w:pPr>
            <w:r w:rsidRPr="00BB0866">
              <w:rPr>
                <w:w w:val="105"/>
                <w:sz w:val="22"/>
                <w:szCs w:val="22"/>
                <w:lang w:val="sr-Latn-ME"/>
              </w:rPr>
              <w:t>270 mg</w:t>
            </w:r>
            <w:r w:rsidRPr="00BB0866">
              <w:rPr>
                <w:spacing w:val="-25"/>
                <w:w w:val="105"/>
                <w:sz w:val="22"/>
                <w:szCs w:val="22"/>
                <w:lang w:val="sr-Latn-ME"/>
              </w:rPr>
              <w:t xml:space="preserve"> </w:t>
            </w:r>
            <w:r w:rsidRPr="00BB0866">
              <w:rPr>
                <w:spacing w:val="-4"/>
                <w:w w:val="105"/>
                <w:sz w:val="22"/>
                <w:szCs w:val="22"/>
                <w:lang w:val="sr-Latn-ME"/>
              </w:rPr>
              <w:t>I/ml</w:t>
            </w:r>
            <w:r w:rsidR="00790832">
              <w:rPr>
                <w:spacing w:val="-4"/>
                <w:w w:val="105"/>
                <w:sz w:val="22"/>
                <w:szCs w:val="22"/>
                <w:lang w:val="sr-Latn-ME"/>
              </w:rPr>
              <w:t>*</w:t>
            </w:r>
          </w:p>
          <w:p w14:paraId="5FACA7D0" w14:textId="77777777" w:rsidR="00833395" w:rsidRPr="00BB0866" w:rsidRDefault="00833395" w:rsidP="00F247E2">
            <w:pPr>
              <w:widowControl w:val="0"/>
              <w:spacing w:before="4"/>
              <w:jc w:val="both"/>
              <w:rPr>
                <w:sz w:val="22"/>
                <w:szCs w:val="22"/>
                <w:lang w:val="sr-Latn-ME"/>
              </w:rPr>
            </w:pPr>
          </w:p>
        </w:tc>
        <w:tc>
          <w:tcPr>
            <w:tcW w:w="4253" w:type="dxa"/>
          </w:tcPr>
          <w:p w14:paraId="2A7DDCE1" w14:textId="0A556F84" w:rsidR="00833395" w:rsidRPr="00BB0866" w:rsidRDefault="00833395" w:rsidP="00F247E2">
            <w:pPr>
              <w:widowControl w:val="0"/>
              <w:spacing w:before="4"/>
              <w:jc w:val="both"/>
              <w:rPr>
                <w:sz w:val="22"/>
                <w:szCs w:val="22"/>
                <w:lang w:val="sr-Latn-ME"/>
              </w:rPr>
            </w:pPr>
            <w:r w:rsidRPr="00BB0866">
              <w:rPr>
                <w:sz w:val="22"/>
                <w:szCs w:val="22"/>
                <w:lang w:val="sr-Latn-ME"/>
              </w:rPr>
              <w:t>5-10 ml</w:t>
            </w:r>
            <w:r w:rsidRPr="00F247E2">
              <w:rPr>
                <w:sz w:val="22"/>
                <w:szCs w:val="22"/>
                <w:lang w:val="sr-Latn-ME"/>
              </w:rPr>
              <w:t xml:space="preserve">        </w:t>
            </w:r>
            <w:r w:rsidR="00011298" w:rsidRPr="00F247E2">
              <w:rPr>
                <w:sz w:val="22"/>
                <w:szCs w:val="22"/>
                <w:lang w:val="sr-Latn-ME"/>
              </w:rPr>
              <w:t xml:space="preserve">                </w:t>
            </w:r>
            <w:r w:rsidRPr="00F247E2">
              <w:rPr>
                <w:sz w:val="22"/>
                <w:szCs w:val="22"/>
                <w:lang w:val="sr-Latn-ME"/>
              </w:rPr>
              <w:t xml:space="preserve"> </w:t>
            </w:r>
            <w:r w:rsidRPr="00BB0866">
              <w:rPr>
                <w:sz w:val="22"/>
                <w:szCs w:val="22"/>
                <w:lang w:val="sr-Latn-ME"/>
              </w:rPr>
              <w:t xml:space="preserve">Preporučena doza </w:t>
            </w:r>
          </w:p>
          <w:p w14:paraId="4A382C50" w14:textId="6FD5F360" w:rsidR="00833395" w:rsidRPr="00F67B1F" w:rsidRDefault="00833395" w:rsidP="00F247E2">
            <w:pPr>
              <w:widowControl w:val="0"/>
              <w:spacing w:before="4"/>
              <w:jc w:val="both"/>
              <w:rPr>
                <w:sz w:val="22"/>
                <w:szCs w:val="22"/>
                <w:lang w:val="sr-Latn-ME"/>
              </w:rPr>
            </w:pPr>
            <w:r w:rsidRPr="00F67B1F">
              <w:rPr>
                <w:sz w:val="22"/>
                <w:szCs w:val="22"/>
                <w:lang w:val="sr-Latn-ME"/>
              </w:rPr>
              <w:t xml:space="preserve">                     </w:t>
            </w:r>
            <w:r w:rsidR="00334DF0" w:rsidRPr="00F67B1F">
              <w:rPr>
                <w:sz w:val="22"/>
                <w:szCs w:val="22"/>
                <w:lang w:val="sr-Latn-ME"/>
              </w:rPr>
              <w:t xml:space="preserve">              </w:t>
            </w:r>
            <w:r w:rsidRPr="00F67B1F">
              <w:rPr>
                <w:sz w:val="22"/>
                <w:szCs w:val="22"/>
                <w:lang w:val="sr-Latn-ME"/>
              </w:rPr>
              <w:t>kontrastnog</w:t>
            </w:r>
          </w:p>
          <w:p w14:paraId="7DAEB3B2" w14:textId="3B8B58B7" w:rsidR="00833395" w:rsidRPr="00BB0866" w:rsidRDefault="00833395" w:rsidP="00F247E2">
            <w:pPr>
              <w:widowControl w:val="0"/>
              <w:spacing w:before="4"/>
              <w:jc w:val="both"/>
              <w:rPr>
                <w:sz w:val="22"/>
                <w:szCs w:val="22"/>
                <w:lang w:val="sr-Latn-ME"/>
              </w:rPr>
            </w:pPr>
            <w:r w:rsidRPr="00BB0866">
              <w:rPr>
                <w:sz w:val="22"/>
                <w:szCs w:val="22"/>
                <w:lang w:val="sr-Latn-ME"/>
              </w:rPr>
              <w:t xml:space="preserve">                     </w:t>
            </w:r>
            <w:r w:rsidR="00011298" w:rsidRPr="00BB0866">
              <w:rPr>
                <w:sz w:val="22"/>
                <w:szCs w:val="22"/>
                <w:lang w:val="sr-Latn-ME"/>
              </w:rPr>
              <w:t xml:space="preserve">     </w:t>
            </w:r>
            <w:r w:rsidRPr="00BB0866">
              <w:rPr>
                <w:sz w:val="22"/>
                <w:szCs w:val="22"/>
                <w:lang w:val="sr-Latn-ME"/>
              </w:rPr>
              <w:t xml:space="preserve"> </w:t>
            </w:r>
            <w:r w:rsidR="00334DF0" w:rsidRPr="00BB0866">
              <w:rPr>
                <w:sz w:val="22"/>
                <w:szCs w:val="22"/>
                <w:lang w:val="sr-Latn-ME"/>
              </w:rPr>
              <w:t xml:space="preserve">        </w:t>
            </w:r>
            <w:r w:rsidRPr="00BB0866">
              <w:rPr>
                <w:sz w:val="22"/>
                <w:szCs w:val="22"/>
                <w:lang w:val="sr-Latn-ME"/>
              </w:rPr>
              <w:t>sredstva može se</w:t>
            </w:r>
          </w:p>
          <w:p w14:paraId="0DA342D5" w14:textId="33471095" w:rsidR="00833395" w:rsidRPr="00BB0866" w:rsidRDefault="00833395" w:rsidP="00F247E2">
            <w:pPr>
              <w:widowControl w:val="0"/>
              <w:spacing w:before="4"/>
              <w:jc w:val="both"/>
              <w:rPr>
                <w:sz w:val="22"/>
                <w:szCs w:val="22"/>
                <w:lang w:val="sr-Latn-ME"/>
              </w:rPr>
            </w:pPr>
            <w:r w:rsidRPr="00BB0866">
              <w:rPr>
                <w:sz w:val="22"/>
                <w:szCs w:val="22"/>
                <w:lang w:val="sr-Latn-ME"/>
              </w:rPr>
              <w:t xml:space="preserve">                     </w:t>
            </w:r>
            <w:r w:rsidR="00011298" w:rsidRPr="00BB0866">
              <w:rPr>
                <w:sz w:val="22"/>
                <w:szCs w:val="22"/>
                <w:lang w:val="sr-Latn-ME"/>
              </w:rPr>
              <w:t xml:space="preserve">    </w:t>
            </w:r>
            <w:r w:rsidRPr="00BB0866">
              <w:rPr>
                <w:sz w:val="22"/>
                <w:szCs w:val="22"/>
                <w:lang w:val="sr-Latn-ME"/>
              </w:rPr>
              <w:t xml:space="preserve"> </w:t>
            </w:r>
            <w:r w:rsidR="00334DF0" w:rsidRPr="00BB0866">
              <w:rPr>
                <w:sz w:val="22"/>
                <w:szCs w:val="22"/>
                <w:lang w:val="sr-Latn-ME"/>
              </w:rPr>
              <w:t xml:space="preserve">         </w:t>
            </w:r>
            <w:r w:rsidR="009D59D6" w:rsidRPr="00BB0866">
              <w:rPr>
                <w:sz w:val="22"/>
                <w:szCs w:val="22"/>
                <w:lang w:val="sr-Latn-ME"/>
              </w:rPr>
              <w:t xml:space="preserve">nekoliko puta </w:t>
            </w:r>
          </w:p>
          <w:p w14:paraId="4D3FEF10" w14:textId="6E244A42" w:rsidR="009D59D6" w:rsidRPr="00BB0866" w:rsidRDefault="009D59D6" w:rsidP="00F247E2">
            <w:pPr>
              <w:widowControl w:val="0"/>
              <w:spacing w:before="4"/>
              <w:jc w:val="both"/>
              <w:rPr>
                <w:sz w:val="22"/>
                <w:szCs w:val="22"/>
                <w:lang w:val="sr-Latn-ME"/>
              </w:rPr>
            </w:pPr>
            <w:r w:rsidRPr="00BB0866">
              <w:rPr>
                <w:sz w:val="22"/>
                <w:szCs w:val="22"/>
                <w:lang w:val="sr-Latn-ME"/>
              </w:rPr>
              <w:t xml:space="preserve">                      </w:t>
            </w:r>
            <w:r w:rsidR="00334DF0" w:rsidRPr="00BB0866">
              <w:rPr>
                <w:sz w:val="22"/>
                <w:szCs w:val="22"/>
                <w:lang w:val="sr-Latn-ME"/>
              </w:rPr>
              <w:t xml:space="preserve">             </w:t>
            </w:r>
            <w:r w:rsidRPr="00BB0866">
              <w:rPr>
                <w:sz w:val="22"/>
                <w:szCs w:val="22"/>
                <w:lang w:val="sr-Latn-ME"/>
              </w:rPr>
              <w:t xml:space="preserve">povećati kod na </w:t>
            </w:r>
          </w:p>
          <w:p w14:paraId="6619EC7C" w14:textId="64171E4D" w:rsidR="009D59D6" w:rsidRPr="00BB0866" w:rsidRDefault="009D59D6" w:rsidP="00F247E2">
            <w:pPr>
              <w:widowControl w:val="0"/>
              <w:spacing w:before="4"/>
              <w:jc w:val="both"/>
              <w:rPr>
                <w:sz w:val="22"/>
                <w:szCs w:val="22"/>
                <w:lang w:val="sr-Latn-ME"/>
              </w:rPr>
            </w:pPr>
            <w:r w:rsidRPr="00BB0866">
              <w:rPr>
                <w:sz w:val="22"/>
                <w:szCs w:val="22"/>
                <w:lang w:val="sr-Latn-ME"/>
              </w:rPr>
              <w:t xml:space="preserve">                      </w:t>
            </w:r>
            <w:r w:rsidR="00334DF0" w:rsidRPr="00BB0866">
              <w:rPr>
                <w:sz w:val="22"/>
                <w:szCs w:val="22"/>
                <w:lang w:val="sr-Latn-ME"/>
              </w:rPr>
              <w:t xml:space="preserve">             </w:t>
            </w:r>
            <w:r w:rsidRPr="00BB0866">
              <w:rPr>
                <w:sz w:val="22"/>
                <w:szCs w:val="22"/>
                <w:lang w:val="sr-Latn-ME"/>
              </w:rPr>
              <w:t>prim</w:t>
            </w:r>
            <w:r w:rsidR="000D417B" w:rsidRPr="00BB0866">
              <w:rPr>
                <w:sz w:val="22"/>
                <w:szCs w:val="22"/>
                <w:lang w:val="sr-Latn-ME"/>
              </w:rPr>
              <w:t>j</w:t>
            </w:r>
            <w:r w:rsidRPr="00BB0866">
              <w:rPr>
                <w:sz w:val="22"/>
                <w:szCs w:val="22"/>
                <w:lang w:val="sr-Latn-ME"/>
              </w:rPr>
              <w:t>er povratnog</w:t>
            </w:r>
          </w:p>
          <w:p w14:paraId="347B9547" w14:textId="40C12ED3" w:rsidR="009D59D6" w:rsidRPr="00BB0866" w:rsidRDefault="009D59D6" w:rsidP="00F247E2">
            <w:pPr>
              <w:widowControl w:val="0"/>
              <w:spacing w:before="4"/>
              <w:jc w:val="both"/>
              <w:rPr>
                <w:sz w:val="22"/>
                <w:szCs w:val="22"/>
                <w:lang w:val="sr-Latn-ME"/>
              </w:rPr>
            </w:pPr>
            <w:r w:rsidRPr="00BB0866">
              <w:rPr>
                <w:sz w:val="22"/>
                <w:szCs w:val="22"/>
                <w:lang w:val="sr-Latn-ME"/>
              </w:rPr>
              <w:t xml:space="preserve">                      </w:t>
            </w:r>
            <w:r w:rsidR="00334DF0" w:rsidRPr="00BB0866">
              <w:rPr>
                <w:sz w:val="22"/>
                <w:szCs w:val="22"/>
                <w:lang w:val="sr-Latn-ME"/>
              </w:rPr>
              <w:t xml:space="preserve">             toka u vaginu </w:t>
            </w:r>
          </w:p>
          <w:p w14:paraId="015C51AB" w14:textId="35F4B262" w:rsidR="009D59D6" w:rsidRPr="00BB0866" w:rsidRDefault="009D59D6" w:rsidP="00F247E2">
            <w:pPr>
              <w:widowControl w:val="0"/>
              <w:spacing w:before="4"/>
              <w:jc w:val="both"/>
              <w:rPr>
                <w:sz w:val="22"/>
                <w:szCs w:val="22"/>
                <w:lang w:val="sr-Latn-ME"/>
              </w:rPr>
            </w:pPr>
            <w:r w:rsidRPr="00BB0866">
              <w:rPr>
                <w:sz w:val="22"/>
                <w:szCs w:val="22"/>
                <w:lang w:val="sr-Latn-ME"/>
              </w:rPr>
              <w:t xml:space="preserve">                      </w:t>
            </w:r>
            <w:r w:rsidR="00334DF0" w:rsidRPr="00BB0866">
              <w:rPr>
                <w:sz w:val="22"/>
                <w:szCs w:val="22"/>
                <w:lang w:val="sr-Latn-ME"/>
              </w:rPr>
              <w:t xml:space="preserve">             (</w:t>
            </w:r>
            <w:r w:rsidRPr="00BB0866">
              <w:rPr>
                <w:sz w:val="22"/>
                <w:szCs w:val="22"/>
                <w:lang w:val="sr-Latn-ME"/>
              </w:rPr>
              <w:t>proučavane su doze</w:t>
            </w:r>
          </w:p>
          <w:p w14:paraId="0E6FAE47" w14:textId="324775FA" w:rsidR="00833395" w:rsidRPr="00F247E2" w:rsidRDefault="009D59D6" w:rsidP="00F247E2">
            <w:pPr>
              <w:widowControl w:val="0"/>
              <w:spacing w:before="4"/>
              <w:jc w:val="both"/>
              <w:rPr>
                <w:sz w:val="22"/>
                <w:szCs w:val="22"/>
                <w:lang w:val="sr-Latn-ME"/>
              </w:rPr>
            </w:pPr>
            <w:r w:rsidRPr="00BB0866">
              <w:rPr>
                <w:sz w:val="22"/>
                <w:szCs w:val="22"/>
                <w:lang w:val="sr-Latn-ME"/>
              </w:rPr>
              <w:t xml:space="preserve">                   </w:t>
            </w:r>
            <w:r w:rsidR="00011298" w:rsidRPr="00BB0866">
              <w:rPr>
                <w:sz w:val="22"/>
                <w:szCs w:val="22"/>
                <w:lang w:val="sr-Latn-ME"/>
              </w:rPr>
              <w:t xml:space="preserve">     </w:t>
            </w:r>
            <w:r w:rsidRPr="00BB0866">
              <w:rPr>
                <w:sz w:val="22"/>
                <w:szCs w:val="22"/>
                <w:lang w:val="sr-Latn-ME"/>
              </w:rPr>
              <w:t xml:space="preserve"> </w:t>
            </w:r>
            <w:r w:rsidR="00011298" w:rsidRPr="00BB0866">
              <w:rPr>
                <w:sz w:val="22"/>
                <w:szCs w:val="22"/>
                <w:lang w:val="sr-Latn-ME"/>
              </w:rPr>
              <w:t xml:space="preserve">        </w:t>
            </w:r>
            <w:r w:rsidR="00334DF0" w:rsidRPr="00BB0866">
              <w:rPr>
                <w:sz w:val="22"/>
                <w:szCs w:val="22"/>
                <w:lang w:val="sr-Latn-ME"/>
              </w:rPr>
              <w:t xml:space="preserve">  </w:t>
            </w:r>
            <w:r w:rsidRPr="00BB0866">
              <w:rPr>
                <w:sz w:val="22"/>
                <w:szCs w:val="22"/>
                <w:lang w:val="sr-Latn-ME"/>
              </w:rPr>
              <w:t>od 40 ml).</w:t>
            </w:r>
          </w:p>
        </w:tc>
      </w:tr>
      <w:tr w:rsidR="007A1FC7" w:rsidRPr="00BB0866" w14:paraId="5D37BDCC" w14:textId="77777777" w:rsidTr="00E2388A">
        <w:trPr>
          <w:trHeight w:val="2230"/>
        </w:trPr>
        <w:tc>
          <w:tcPr>
            <w:tcW w:w="3214" w:type="dxa"/>
          </w:tcPr>
          <w:p w14:paraId="574270D0" w14:textId="77777777" w:rsidR="00833395" w:rsidRPr="00BB0866" w:rsidRDefault="00833395" w:rsidP="00F247E2">
            <w:pPr>
              <w:widowControl w:val="0"/>
              <w:spacing w:before="4"/>
              <w:jc w:val="both"/>
              <w:rPr>
                <w:b/>
                <w:sz w:val="22"/>
                <w:szCs w:val="22"/>
                <w:lang w:val="sr-Latn-ME"/>
              </w:rPr>
            </w:pPr>
            <w:bookmarkStart w:id="12" w:name="_Hlk146113267"/>
          </w:p>
          <w:p w14:paraId="1D1DD73A" w14:textId="3EEAF83F" w:rsidR="007A1FC7" w:rsidRPr="00F67B1F" w:rsidRDefault="007A1FC7" w:rsidP="00F247E2">
            <w:pPr>
              <w:widowControl w:val="0"/>
              <w:spacing w:before="4"/>
              <w:jc w:val="both"/>
              <w:rPr>
                <w:b/>
                <w:sz w:val="22"/>
                <w:szCs w:val="22"/>
                <w:lang w:val="sr-Latn-ME"/>
              </w:rPr>
            </w:pPr>
            <w:r w:rsidRPr="00F67B1F">
              <w:rPr>
                <w:b/>
                <w:sz w:val="22"/>
                <w:szCs w:val="22"/>
                <w:lang w:val="sr-Latn-ME"/>
              </w:rPr>
              <w:t>Gastrointestinalna ispitivanja</w:t>
            </w:r>
          </w:p>
          <w:p w14:paraId="1CD695F4" w14:textId="77777777" w:rsidR="007A1FC7" w:rsidRPr="00BB0866" w:rsidRDefault="007A1FC7" w:rsidP="00F247E2">
            <w:pPr>
              <w:widowControl w:val="0"/>
              <w:spacing w:before="4"/>
              <w:jc w:val="both"/>
              <w:rPr>
                <w:sz w:val="22"/>
                <w:szCs w:val="22"/>
                <w:lang w:val="sr-Latn-ME"/>
              </w:rPr>
            </w:pPr>
          </w:p>
          <w:p w14:paraId="6F4368DC" w14:textId="77777777" w:rsidR="007A1FC7" w:rsidRPr="00BB0866" w:rsidRDefault="007A1FC7" w:rsidP="00F247E2">
            <w:pPr>
              <w:widowControl w:val="0"/>
              <w:spacing w:before="4"/>
              <w:jc w:val="both"/>
              <w:rPr>
                <w:b/>
                <w:sz w:val="22"/>
                <w:szCs w:val="22"/>
                <w:lang w:val="sr-Latn-ME"/>
              </w:rPr>
            </w:pPr>
            <w:r w:rsidRPr="00BB0866">
              <w:rPr>
                <w:b/>
                <w:sz w:val="22"/>
                <w:szCs w:val="22"/>
                <w:lang w:val="sr-Latn-ME"/>
              </w:rPr>
              <w:t xml:space="preserve">Oralna upotreba </w:t>
            </w:r>
          </w:p>
          <w:p w14:paraId="081ABB1C" w14:textId="77777777" w:rsidR="007A1FC7" w:rsidRPr="00BB0866" w:rsidRDefault="007A1FC7" w:rsidP="00F247E2">
            <w:pPr>
              <w:widowControl w:val="0"/>
              <w:spacing w:before="4"/>
              <w:jc w:val="both"/>
              <w:rPr>
                <w:sz w:val="22"/>
                <w:szCs w:val="22"/>
                <w:u w:val="single"/>
                <w:lang w:val="sr-Latn-ME"/>
              </w:rPr>
            </w:pPr>
          </w:p>
          <w:p w14:paraId="0488C5F7" w14:textId="77777777" w:rsidR="007A1FC7" w:rsidRPr="00BB0866" w:rsidRDefault="007A1FC7" w:rsidP="00F247E2">
            <w:pPr>
              <w:widowControl w:val="0"/>
              <w:spacing w:before="4"/>
              <w:jc w:val="both"/>
              <w:rPr>
                <w:sz w:val="22"/>
                <w:szCs w:val="22"/>
                <w:u w:val="single"/>
                <w:lang w:val="sr-Latn-ME"/>
              </w:rPr>
            </w:pPr>
            <w:r w:rsidRPr="00BB0866">
              <w:rPr>
                <w:sz w:val="22"/>
                <w:szCs w:val="22"/>
                <w:u w:val="single"/>
                <w:lang w:val="sr-Latn-ME"/>
              </w:rPr>
              <w:t>Odrasli</w:t>
            </w:r>
          </w:p>
          <w:p w14:paraId="0E1F4F54" w14:textId="77777777" w:rsidR="007A1FC7" w:rsidRPr="00BB0866" w:rsidRDefault="007A1FC7" w:rsidP="00F247E2">
            <w:pPr>
              <w:widowControl w:val="0"/>
              <w:spacing w:before="4"/>
              <w:jc w:val="both"/>
              <w:rPr>
                <w:sz w:val="22"/>
                <w:szCs w:val="22"/>
                <w:lang w:val="sr-Latn-ME"/>
              </w:rPr>
            </w:pPr>
          </w:p>
          <w:p w14:paraId="6232FEA3" w14:textId="03277DAE" w:rsidR="007A1FC7" w:rsidRPr="00BB0866" w:rsidRDefault="007A1FC7" w:rsidP="00F247E2">
            <w:pPr>
              <w:widowControl w:val="0"/>
              <w:spacing w:before="4"/>
              <w:jc w:val="both"/>
              <w:rPr>
                <w:sz w:val="22"/>
                <w:szCs w:val="22"/>
                <w:lang w:val="sr-Latn-ME"/>
              </w:rPr>
            </w:pPr>
            <w:r w:rsidRPr="00BB0866">
              <w:rPr>
                <w:sz w:val="22"/>
                <w:szCs w:val="22"/>
                <w:lang w:val="sr-Latn-ME"/>
              </w:rPr>
              <w:t>Pasaža cr</w:t>
            </w:r>
            <w:r w:rsidR="000A2752" w:rsidRPr="00BB0866">
              <w:rPr>
                <w:sz w:val="22"/>
                <w:szCs w:val="22"/>
                <w:lang w:val="sr-Latn-ME"/>
              </w:rPr>
              <w:t>ij</w:t>
            </w:r>
            <w:r w:rsidRPr="00BB0866">
              <w:rPr>
                <w:sz w:val="22"/>
                <w:szCs w:val="22"/>
                <w:lang w:val="sr-Latn-ME"/>
              </w:rPr>
              <w:t>eva</w:t>
            </w:r>
          </w:p>
        </w:tc>
        <w:tc>
          <w:tcPr>
            <w:tcW w:w="2456" w:type="dxa"/>
          </w:tcPr>
          <w:p w14:paraId="595FAB19" w14:textId="77777777" w:rsidR="007A1FC7" w:rsidRPr="00BB0866" w:rsidRDefault="007A1FC7" w:rsidP="00F247E2">
            <w:pPr>
              <w:widowControl w:val="0"/>
              <w:spacing w:before="4"/>
              <w:jc w:val="both"/>
              <w:rPr>
                <w:sz w:val="22"/>
                <w:szCs w:val="22"/>
                <w:lang w:val="sr-Latn-ME"/>
              </w:rPr>
            </w:pPr>
          </w:p>
          <w:p w14:paraId="4633CFE6" w14:textId="77777777" w:rsidR="007A1FC7" w:rsidRPr="00BB0866" w:rsidRDefault="007A1FC7" w:rsidP="00F247E2">
            <w:pPr>
              <w:widowControl w:val="0"/>
              <w:spacing w:before="4"/>
              <w:jc w:val="both"/>
              <w:rPr>
                <w:sz w:val="22"/>
                <w:szCs w:val="22"/>
                <w:lang w:val="sr-Latn-ME"/>
              </w:rPr>
            </w:pPr>
          </w:p>
          <w:p w14:paraId="4CBB8106" w14:textId="77777777" w:rsidR="007A1FC7" w:rsidRPr="00BB0866" w:rsidRDefault="007A1FC7" w:rsidP="00F247E2">
            <w:pPr>
              <w:widowControl w:val="0"/>
              <w:spacing w:before="4"/>
              <w:jc w:val="both"/>
              <w:rPr>
                <w:w w:val="105"/>
                <w:sz w:val="22"/>
                <w:szCs w:val="22"/>
                <w:lang w:val="sr-Latn-ME"/>
              </w:rPr>
            </w:pPr>
          </w:p>
          <w:p w14:paraId="50518E2F" w14:textId="77777777" w:rsidR="007A1FC7" w:rsidRPr="00BB0866" w:rsidRDefault="007A1FC7" w:rsidP="00F247E2">
            <w:pPr>
              <w:widowControl w:val="0"/>
              <w:spacing w:before="4"/>
              <w:jc w:val="both"/>
              <w:rPr>
                <w:w w:val="105"/>
                <w:sz w:val="22"/>
                <w:szCs w:val="22"/>
                <w:lang w:val="sr-Latn-ME"/>
              </w:rPr>
            </w:pPr>
          </w:p>
          <w:p w14:paraId="63C87418" w14:textId="77777777" w:rsidR="007A1FC7" w:rsidRPr="00BB0866" w:rsidRDefault="007A1FC7" w:rsidP="00F247E2">
            <w:pPr>
              <w:widowControl w:val="0"/>
              <w:spacing w:before="4"/>
              <w:jc w:val="both"/>
              <w:rPr>
                <w:w w:val="105"/>
                <w:sz w:val="22"/>
                <w:szCs w:val="22"/>
                <w:lang w:val="sr-Latn-ME"/>
              </w:rPr>
            </w:pPr>
          </w:p>
          <w:p w14:paraId="1C1AA073" w14:textId="77777777" w:rsidR="007A1FC7" w:rsidRPr="00BB0866" w:rsidRDefault="007A1FC7" w:rsidP="00F247E2">
            <w:pPr>
              <w:widowControl w:val="0"/>
              <w:spacing w:before="4"/>
              <w:jc w:val="both"/>
              <w:rPr>
                <w:w w:val="105"/>
                <w:sz w:val="22"/>
                <w:szCs w:val="22"/>
                <w:lang w:val="sr-Latn-ME"/>
              </w:rPr>
            </w:pPr>
          </w:p>
          <w:p w14:paraId="448A2C8D" w14:textId="77777777" w:rsidR="007A1FC7" w:rsidRPr="00BB0866" w:rsidRDefault="007A1FC7" w:rsidP="00F247E2">
            <w:pPr>
              <w:widowControl w:val="0"/>
              <w:spacing w:before="4"/>
              <w:jc w:val="both"/>
              <w:rPr>
                <w:w w:val="105"/>
                <w:sz w:val="22"/>
                <w:szCs w:val="22"/>
                <w:lang w:val="sr-Latn-ME"/>
              </w:rPr>
            </w:pPr>
          </w:p>
          <w:p w14:paraId="03DBEFB9" w14:textId="349CFCDE" w:rsidR="007A1FC7" w:rsidRPr="00BB0866" w:rsidRDefault="007A1FC7" w:rsidP="00F247E2">
            <w:pPr>
              <w:widowControl w:val="0"/>
              <w:spacing w:before="4"/>
              <w:jc w:val="both"/>
              <w:rPr>
                <w:sz w:val="22"/>
                <w:szCs w:val="22"/>
                <w:lang w:val="sr-Latn-ME"/>
              </w:rPr>
            </w:pPr>
            <w:r w:rsidRPr="00BB0866">
              <w:rPr>
                <w:w w:val="105"/>
                <w:sz w:val="22"/>
                <w:szCs w:val="22"/>
                <w:lang w:val="sr-Latn-ME"/>
              </w:rPr>
              <w:t>320 mg</w:t>
            </w:r>
            <w:r w:rsidRPr="00BB0866">
              <w:rPr>
                <w:spacing w:val="-25"/>
                <w:w w:val="105"/>
                <w:sz w:val="22"/>
                <w:szCs w:val="22"/>
                <w:lang w:val="sr-Latn-ME"/>
              </w:rPr>
              <w:t xml:space="preserve"> </w:t>
            </w:r>
            <w:r w:rsidRPr="00BB0866">
              <w:rPr>
                <w:spacing w:val="-4"/>
                <w:w w:val="105"/>
                <w:sz w:val="22"/>
                <w:szCs w:val="22"/>
                <w:lang w:val="sr-Latn-ME"/>
              </w:rPr>
              <w:t>I/m</w:t>
            </w:r>
            <w:r w:rsidR="000C5358" w:rsidRPr="00BB0866">
              <w:rPr>
                <w:spacing w:val="-4"/>
                <w:w w:val="105"/>
                <w:sz w:val="22"/>
                <w:szCs w:val="22"/>
                <w:lang w:val="sr-Latn-ME"/>
              </w:rPr>
              <w:t>l</w:t>
            </w:r>
          </w:p>
        </w:tc>
        <w:tc>
          <w:tcPr>
            <w:tcW w:w="4253" w:type="dxa"/>
          </w:tcPr>
          <w:p w14:paraId="27883F29" w14:textId="08FE4ACE" w:rsidR="007A1FC7" w:rsidRPr="00BB0866" w:rsidRDefault="009D59D6" w:rsidP="00F247E2">
            <w:pPr>
              <w:widowControl w:val="0"/>
              <w:spacing w:before="4"/>
              <w:jc w:val="both"/>
              <w:rPr>
                <w:sz w:val="22"/>
                <w:szCs w:val="22"/>
                <w:lang w:val="sr-Latn-ME"/>
              </w:rPr>
            </w:pPr>
            <w:r w:rsidRPr="00BB0866">
              <w:rPr>
                <w:sz w:val="22"/>
                <w:szCs w:val="22"/>
                <w:lang w:val="sr-Latn-ME"/>
              </w:rPr>
              <w:t xml:space="preserve">                          </w:t>
            </w:r>
            <w:r w:rsidR="00011298" w:rsidRPr="00BB0866">
              <w:rPr>
                <w:sz w:val="22"/>
                <w:szCs w:val="22"/>
                <w:lang w:val="sr-Latn-ME"/>
              </w:rPr>
              <w:t xml:space="preserve">        </w:t>
            </w:r>
            <w:r w:rsidRPr="00BB0866">
              <w:rPr>
                <w:sz w:val="22"/>
                <w:szCs w:val="22"/>
                <w:lang w:val="sr-Latn-ME"/>
              </w:rPr>
              <w:t xml:space="preserve">Dozu kontrasta </w:t>
            </w:r>
          </w:p>
          <w:p w14:paraId="30EBCF27" w14:textId="14F2F81A" w:rsidR="007A1FC7" w:rsidRPr="00BB0866" w:rsidRDefault="009D59D6" w:rsidP="00F247E2">
            <w:pPr>
              <w:widowControl w:val="0"/>
              <w:spacing w:before="4"/>
              <w:jc w:val="both"/>
              <w:rPr>
                <w:sz w:val="22"/>
                <w:szCs w:val="22"/>
                <w:lang w:val="sr-Latn-ME"/>
              </w:rPr>
            </w:pPr>
            <w:r w:rsidRPr="00BB0866">
              <w:rPr>
                <w:sz w:val="22"/>
                <w:szCs w:val="22"/>
                <w:lang w:val="sr-Latn-ME"/>
              </w:rPr>
              <w:t xml:space="preserve">                         </w:t>
            </w:r>
            <w:r w:rsidR="00011298" w:rsidRPr="00BB0866">
              <w:rPr>
                <w:sz w:val="22"/>
                <w:szCs w:val="22"/>
                <w:lang w:val="sr-Latn-ME"/>
              </w:rPr>
              <w:t xml:space="preserve">        </w:t>
            </w:r>
            <w:r w:rsidRPr="00BB0866">
              <w:rPr>
                <w:sz w:val="22"/>
                <w:szCs w:val="22"/>
                <w:lang w:val="sr-Latn-ME"/>
              </w:rPr>
              <w:t xml:space="preserve"> potrebno je </w:t>
            </w:r>
          </w:p>
          <w:p w14:paraId="7BD1A694" w14:textId="227A5617" w:rsidR="009D59D6" w:rsidRPr="00BB0866" w:rsidRDefault="009D59D6" w:rsidP="00F247E2">
            <w:pPr>
              <w:widowControl w:val="0"/>
              <w:spacing w:before="4"/>
              <w:jc w:val="both"/>
              <w:rPr>
                <w:sz w:val="22"/>
                <w:szCs w:val="22"/>
                <w:lang w:val="sr-Latn-ME"/>
              </w:rPr>
            </w:pPr>
            <w:r w:rsidRPr="00BB0866">
              <w:rPr>
                <w:sz w:val="22"/>
                <w:szCs w:val="22"/>
                <w:lang w:val="sr-Latn-ME"/>
              </w:rPr>
              <w:t xml:space="preserve">                         </w:t>
            </w:r>
            <w:r w:rsidR="00011298" w:rsidRPr="00BB0866">
              <w:rPr>
                <w:sz w:val="22"/>
                <w:szCs w:val="22"/>
                <w:lang w:val="sr-Latn-ME"/>
              </w:rPr>
              <w:t xml:space="preserve">        </w:t>
            </w:r>
            <w:r w:rsidRPr="00BB0866">
              <w:rPr>
                <w:sz w:val="22"/>
                <w:szCs w:val="22"/>
                <w:lang w:val="sr-Latn-ME"/>
              </w:rPr>
              <w:t xml:space="preserve"> individualno </w:t>
            </w:r>
          </w:p>
          <w:p w14:paraId="6176DB0A" w14:textId="2F423B20" w:rsidR="007A1FC7" w:rsidRPr="00BB0866" w:rsidRDefault="009D59D6" w:rsidP="00F247E2">
            <w:pPr>
              <w:widowControl w:val="0"/>
              <w:spacing w:before="4"/>
              <w:jc w:val="both"/>
              <w:rPr>
                <w:sz w:val="22"/>
                <w:szCs w:val="22"/>
                <w:lang w:val="sr-Latn-ME"/>
              </w:rPr>
            </w:pPr>
            <w:r w:rsidRPr="00BB0866">
              <w:rPr>
                <w:sz w:val="22"/>
                <w:szCs w:val="22"/>
                <w:lang w:val="sr-Latn-ME"/>
              </w:rPr>
              <w:t xml:space="preserve">                          </w:t>
            </w:r>
            <w:r w:rsidR="00011298" w:rsidRPr="00BB0866">
              <w:rPr>
                <w:sz w:val="22"/>
                <w:szCs w:val="22"/>
                <w:lang w:val="sr-Latn-ME"/>
              </w:rPr>
              <w:t xml:space="preserve">        </w:t>
            </w:r>
            <w:r w:rsidRPr="00BB0866">
              <w:rPr>
                <w:sz w:val="22"/>
                <w:szCs w:val="22"/>
                <w:lang w:val="sr-Latn-ME"/>
              </w:rPr>
              <w:t>odrediti kako bi</w:t>
            </w:r>
          </w:p>
          <w:p w14:paraId="026D4DE3" w14:textId="5431AA2A" w:rsidR="009D59D6" w:rsidRPr="00BB0866" w:rsidRDefault="009D59D6" w:rsidP="00F247E2">
            <w:pPr>
              <w:widowControl w:val="0"/>
              <w:spacing w:before="4"/>
              <w:jc w:val="both"/>
              <w:rPr>
                <w:sz w:val="22"/>
                <w:szCs w:val="22"/>
                <w:lang w:val="sr-Latn-ME"/>
              </w:rPr>
            </w:pPr>
            <w:r w:rsidRPr="00BB0866">
              <w:rPr>
                <w:sz w:val="22"/>
                <w:szCs w:val="22"/>
                <w:lang w:val="sr-Latn-ME"/>
              </w:rPr>
              <w:t xml:space="preserve">                         </w:t>
            </w:r>
            <w:r w:rsidR="00011298" w:rsidRPr="00BB0866">
              <w:rPr>
                <w:sz w:val="22"/>
                <w:szCs w:val="22"/>
                <w:lang w:val="sr-Latn-ME"/>
              </w:rPr>
              <w:t xml:space="preserve">        </w:t>
            </w:r>
            <w:r w:rsidRPr="00BB0866">
              <w:rPr>
                <w:sz w:val="22"/>
                <w:szCs w:val="22"/>
                <w:lang w:val="sr-Latn-ME"/>
              </w:rPr>
              <w:t xml:space="preserve"> se postigla</w:t>
            </w:r>
          </w:p>
          <w:p w14:paraId="708D7F87" w14:textId="77777777" w:rsidR="009B3E5E" w:rsidRDefault="009D59D6" w:rsidP="00F247E2">
            <w:pPr>
              <w:widowControl w:val="0"/>
              <w:spacing w:before="4"/>
              <w:jc w:val="both"/>
              <w:rPr>
                <w:sz w:val="22"/>
                <w:szCs w:val="22"/>
                <w:lang w:val="sr-Latn-ME"/>
              </w:rPr>
            </w:pPr>
            <w:r w:rsidRPr="00BB0866">
              <w:rPr>
                <w:sz w:val="22"/>
                <w:szCs w:val="22"/>
                <w:lang w:val="sr-Latn-ME"/>
              </w:rPr>
              <w:t xml:space="preserve">                          </w:t>
            </w:r>
            <w:r w:rsidR="00011298" w:rsidRPr="00BB0866">
              <w:rPr>
                <w:sz w:val="22"/>
                <w:szCs w:val="22"/>
                <w:lang w:val="sr-Latn-ME"/>
              </w:rPr>
              <w:t xml:space="preserve">       </w:t>
            </w:r>
            <w:r w:rsidRPr="00BB0866">
              <w:rPr>
                <w:sz w:val="22"/>
                <w:szCs w:val="22"/>
                <w:lang w:val="sr-Latn-ME"/>
              </w:rPr>
              <w:t>optimalna</w:t>
            </w:r>
          </w:p>
          <w:p w14:paraId="7814B341" w14:textId="796FA355" w:rsidR="009B3E5E" w:rsidRPr="00BB0866" w:rsidRDefault="00011298" w:rsidP="00F247E2">
            <w:pPr>
              <w:widowControl w:val="0"/>
              <w:spacing w:before="4"/>
              <w:jc w:val="both"/>
              <w:rPr>
                <w:sz w:val="22"/>
                <w:szCs w:val="22"/>
                <w:lang w:val="sr-Latn-ME"/>
              </w:rPr>
            </w:pPr>
            <w:r w:rsidRPr="00BB0866">
              <w:rPr>
                <w:sz w:val="22"/>
                <w:szCs w:val="22"/>
                <w:lang w:val="sr-Latn-ME"/>
              </w:rPr>
              <w:t xml:space="preserve"> </w:t>
            </w:r>
            <w:r w:rsidR="00D36C05" w:rsidRPr="00BB0866">
              <w:rPr>
                <w:sz w:val="22"/>
                <w:szCs w:val="22"/>
                <w:lang w:val="sr-Latn-ME"/>
              </w:rPr>
              <w:t xml:space="preserve">                                </w:t>
            </w:r>
            <w:r w:rsidR="009D59D6" w:rsidRPr="00BB0866">
              <w:rPr>
                <w:sz w:val="22"/>
                <w:szCs w:val="22"/>
                <w:lang w:val="sr-Latn-ME"/>
              </w:rPr>
              <w:t>vizualizacija.</w:t>
            </w:r>
          </w:p>
          <w:p w14:paraId="0494D0E3" w14:textId="2A9BF050" w:rsidR="009D59D6" w:rsidRPr="00BB0866" w:rsidRDefault="007A1FC7" w:rsidP="00F247E2">
            <w:pPr>
              <w:widowControl w:val="0"/>
              <w:spacing w:before="4"/>
              <w:jc w:val="both"/>
              <w:rPr>
                <w:sz w:val="22"/>
                <w:szCs w:val="22"/>
                <w:lang w:val="sr-Latn-ME"/>
              </w:rPr>
            </w:pPr>
            <w:r w:rsidRPr="00BB0866">
              <w:rPr>
                <w:sz w:val="22"/>
                <w:szCs w:val="22"/>
                <w:lang w:val="sr-Latn-ME"/>
              </w:rPr>
              <w:t xml:space="preserve">proučavane su </w:t>
            </w:r>
          </w:p>
          <w:p w14:paraId="6AC330E5" w14:textId="31EDD826" w:rsidR="007A1FC7" w:rsidRPr="00BB0866" w:rsidRDefault="007A1FC7" w:rsidP="00F247E2">
            <w:pPr>
              <w:widowControl w:val="0"/>
              <w:spacing w:before="4"/>
              <w:jc w:val="both"/>
              <w:rPr>
                <w:sz w:val="22"/>
                <w:szCs w:val="22"/>
                <w:lang w:val="sr-Latn-ME"/>
              </w:rPr>
            </w:pPr>
            <w:r w:rsidRPr="00BB0866">
              <w:rPr>
                <w:sz w:val="22"/>
                <w:szCs w:val="22"/>
                <w:lang w:val="sr-Latn-ME"/>
              </w:rPr>
              <w:t>doze od</w:t>
            </w:r>
            <w:r w:rsidR="009D59D6" w:rsidRPr="00BB0866">
              <w:rPr>
                <w:sz w:val="22"/>
                <w:szCs w:val="22"/>
                <w:lang w:val="sr-Latn-ME"/>
              </w:rPr>
              <w:t xml:space="preserve"> </w:t>
            </w:r>
            <w:r w:rsidRPr="00BB0866">
              <w:rPr>
                <w:sz w:val="22"/>
                <w:szCs w:val="22"/>
                <w:lang w:val="sr-Latn-ME"/>
              </w:rPr>
              <w:t>8</w:t>
            </w:r>
            <w:r w:rsidR="009D59D6" w:rsidRPr="00BB0866">
              <w:rPr>
                <w:sz w:val="22"/>
                <w:szCs w:val="22"/>
                <w:lang w:val="sr-Latn-ME"/>
              </w:rPr>
              <w:t>0</w:t>
            </w:r>
            <w:r w:rsidRPr="00BB0866">
              <w:rPr>
                <w:sz w:val="22"/>
                <w:szCs w:val="22"/>
                <w:lang w:val="sr-Latn-ME"/>
              </w:rPr>
              <w:t xml:space="preserve"> – 200 m</w:t>
            </w:r>
            <w:r w:rsidR="000C5358" w:rsidRPr="00BB0866">
              <w:rPr>
                <w:sz w:val="22"/>
                <w:szCs w:val="22"/>
                <w:lang w:val="sr-Latn-ME"/>
              </w:rPr>
              <w:t>l</w:t>
            </w:r>
          </w:p>
        </w:tc>
      </w:tr>
      <w:tr w:rsidR="007A1FC7" w:rsidRPr="00BB0866" w14:paraId="326BD782" w14:textId="77777777" w:rsidTr="00334DF0">
        <w:trPr>
          <w:trHeight w:val="706"/>
        </w:trPr>
        <w:tc>
          <w:tcPr>
            <w:tcW w:w="3214" w:type="dxa"/>
          </w:tcPr>
          <w:p w14:paraId="3E791792" w14:textId="77777777" w:rsidR="007A1FC7" w:rsidRPr="00BB0866" w:rsidRDefault="007A1FC7" w:rsidP="00F247E2">
            <w:pPr>
              <w:widowControl w:val="0"/>
              <w:spacing w:before="4"/>
              <w:jc w:val="both"/>
              <w:rPr>
                <w:sz w:val="22"/>
                <w:szCs w:val="22"/>
                <w:lang w:val="sr-Latn-ME"/>
              </w:rPr>
            </w:pPr>
          </w:p>
          <w:p w14:paraId="468A1B6C" w14:textId="77777777" w:rsidR="007A1FC7" w:rsidRPr="00F67B1F" w:rsidRDefault="007A1FC7" w:rsidP="00F247E2">
            <w:pPr>
              <w:widowControl w:val="0"/>
              <w:spacing w:before="4"/>
              <w:jc w:val="both"/>
              <w:rPr>
                <w:sz w:val="22"/>
                <w:szCs w:val="22"/>
                <w:lang w:val="sr-Latn-ME"/>
              </w:rPr>
            </w:pPr>
            <w:r w:rsidRPr="00F67B1F">
              <w:rPr>
                <w:sz w:val="22"/>
                <w:szCs w:val="22"/>
                <w:lang w:val="sr-Latn-ME"/>
              </w:rPr>
              <w:t>Jednjak</w:t>
            </w:r>
          </w:p>
        </w:tc>
        <w:tc>
          <w:tcPr>
            <w:tcW w:w="2456" w:type="dxa"/>
          </w:tcPr>
          <w:p w14:paraId="3B4AE0D7" w14:textId="77777777" w:rsidR="007A1FC7" w:rsidRPr="00BB0866" w:rsidRDefault="007A1FC7" w:rsidP="00F247E2">
            <w:pPr>
              <w:widowControl w:val="0"/>
              <w:spacing w:before="4"/>
              <w:jc w:val="both"/>
              <w:rPr>
                <w:w w:val="105"/>
                <w:sz w:val="22"/>
                <w:szCs w:val="22"/>
                <w:lang w:val="sr-Latn-ME"/>
              </w:rPr>
            </w:pPr>
          </w:p>
          <w:p w14:paraId="42A07371" w14:textId="7AAD0834" w:rsidR="007A1FC7" w:rsidRPr="00BB0866" w:rsidRDefault="007A1FC7" w:rsidP="00F247E2">
            <w:pPr>
              <w:widowControl w:val="0"/>
              <w:spacing w:before="4"/>
              <w:jc w:val="both"/>
              <w:rPr>
                <w:sz w:val="22"/>
                <w:szCs w:val="22"/>
                <w:lang w:val="sr-Latn-ME"/>
              </w:rPr>
            </w:pPr>
            <w:r w:rsidRPr="00BB0866">
              <w:rPr>
                <w:w w:val="105"/>
                <w:sz w:val="22"/>
                <w:szCs w:val="22"/>
                <w:lang w:val="sr-Latn-ME"/>
              </w:rPr>
              <w:t>320 mg</w:t>
            </w:r>
            <w:r w:rsidRPr="00BB0866">
              <w:rPr>
                <w:spacing w:val="-25"/>
                <w:w w:val="105"/>
                <w:sz w:val="22"/>
                <w:szCs w:val="22"/>
                <w:lang w:val="sr-Latn-ME"/>
              </w:rPr>
              <w:t xml:space="preserve"> </w:t>
            </w:r>
            <w:r w:rsidRPr="00BB0866">
              <w:rPr>
                <w:spacing w:val="-4"/>
                <w:w w:val="105"/>
                <w:sz w:val="22"/>
                <w:szCs w:val="22"/>
                <w:lang w:val="sr-Latn-ME"/>
              </w:rPr>
              <w:t>I/m</w:t>
            </w:r>
            <w:r w:rsidR="000C5358" w:rsidRPr="00BB0866">
              <w:rPr>
                <w:spacing w:val="-4"/>
                <w:w w:val="105"/>
                <w:sz w:val="22"/>
                <w:szCs w:val="22"/>
                <w:lang w:val="sr-Latn-ME"/>
              </w:rPr>
              <w:t>l</w:t>
            </w:r>
          </w:p>
          <w:p w14:paraId="2079A000" w14:textId="77777777" w:rsidR="007A1FC7" w:rsidRPr="00BB0866" w:rsidRDefault="007A1FC7" w:rsidP="00F247E2">
            <w:pPr>
              <w:widowControl w:val="0"/>
              <w:spacing w:before="4"/>
              <w:jc w:val="both"/>
              <w:rPr>
                <w:sz w:val="22"/>
                <w:szCs w:val="22"/>
                <w:lang w:val="sr-Latn-ME"/>
              </w:rPr>
            </w:pPr>
          </w:p>
        </w:tc>
        <w:tc>
          <w:tcPr>
            <w:tcW w:w="4253" w:type="dxa"/>
          </w:tcPr>
          <w:p w14:paraId="74FBF3B1" w14:textId="77777777" w:rsidR="007A1FC7" w:rsidRPr="00BB0866" w:rsidRDefault="007A1FC7" w:rsidP="00F247E2">
            <w:pPr>
              <w:widowControl w:val="0"/>
              <w:spacing w:before="4"/>
              <w:jc w:val="both"/>
              <w:rPr>
                <w:sz w:val="22"/>
                <w:szCs w:val="22"/>
                <w:lang w:val="sr-Latn-ME"/>
              </w:rPr>
            </w:pPr>
          </w:p>
          <w:p w14:paraId="00C0C963" w14:textId="77777777" w:rsidR="007A1FC7" w:rsidRPr="00BB0866" w:rsidRDefault="007A1FC7" w:rsidP="00F247E2">
            <w:pPr>
              <w:widowControl w:val="0"/>
              <w:spacing w:before="4"/>
              <w:jc w:val="both"/>
              <w:rPr>
                <w:sz w:val="22"/>
                <w:szCs w:val="22"/>
                <w:lang w:val="sr-Latn-ME"/>
              </w:rPr>
            </w:pPr>
            <w:r w:rsidRPr="00BB0866">
              <w:rPr>
                <w:sz w:val="22"/>
                <w:szCs w:val="22"/>
                <w:lang w:val="sr-Latn-ME"/>
              </w:rPr>
              <w:t>proučavane su doze od</w:t>
            </w:r>
          </w:p>
          <w:p w14:paraId="6C0C642C" w14:textId="5C0C41C8" w:rsidR="007A1FC7" w:rsidRPr="00BB0866" w:rsidRDefault="007A1FC7" w:rsidP="00F247E2">
            <w:pPr>
              <w:widowControl w:val="0"/>
              <w:spacing w:before="4"/>
              <w:jc w:val="both"/>
              <w:rPr>
                <w:sz w:val="22"/>
                <w:szCs w:val="22"/>
                <w:lang w:val="sr-Latn-ME"/>
              </w:rPr>
            </w:pPr>
            <w:r w:rsidRPr="00BB0866">
              <w:rPr>
                <w:sz w:val="22"/>
                <w:szCs w:val="22"/>
                <w:lang w:val="sr-Latn-ME"/>
              </w:rPr>
              <w:t>10 – 200 m</w:t>
            </w:r>
            <w:r w:rsidR="000C5358" w:rsidRPr="00BB0866">
              <w:rPr>
                <w:sz w:val="22"/>
                <w:szCs w:val="22"/>
                <w:lang w:val="sr-Latn-ME"/>
              </w:rPr>
              <w:t>l</w:t>
            </w:r>
          </w:p>
        </w:tc>
      </w:tr>
      <w:tr w:rsidR="007A1FC7" w:rsidRPr="00BB0866" w14:paraId="4DECC9BF" w14:textId="77777777" w:rsidTr="00334DF0">
        <w:tc>
          <w:tcPr>
            <w:tcW w:w="3214" w:type="dxa"/>
          </w:tcPr>
          <w:p w14:paraId="6E3762E0" w14:textId="77777777" w:rsidR="007A1FC7" w:rsidRPr="00BB0866" w:rsidRDefault="007A1FC7" w:rsidP="00F247E2">
            <w:pPr>
              <w:widowControl w:val="0"/>
              <w:spacing w:before="4"/>
              <w:jc w:val="both"/>
              <w:rPr>
                <w:sz w:val="22"/>
                <w:szCs w:val="22"/>
                <w:lang w:val="sr-Latn-ME"/>
              </w:rPr>
            </w:pPr>
          </w:p>
          <w:p w14:paraId="5DD9249C" w14:textId="77777777" w:rsidR="007A1FC7" w:rsidRPr="00F67B1F" w:rsidRDefault="007A1FC7" w:rsidP="00F247E2">
            <w:pPr>
              <w:widowControl w:val="0"/>
              <w:spacing w:before="4"/>
              <w:jc w:val="both"/>
              <w:rPr>
                <w:sz w:val="22"/>
                <w:szCs w:val="22"/>
                <w:lang w:val="sr-Latn-ME"/>
              </w:rPr>
            </w:pPr>
            <w:r w:rsidRPr="00F67B1F">
              <w:rPr>
                <w:sz w:val="22"/>
                <w:szCs w:val="22"/>
                <w:lang w:val="sr-Latn-ME"/>
              </w:rPr>
              <w:t>Želudac</w:t>
            </w:r>
          </w:p>
        </w:tc>
        <w:tc>
          <w:tcPr>
            <w:tcW w:w="2456" w:type="dxa"/>
          </w:tcPr>
          <w:p w14:paraId="6E5E4A9D" w14:textId="77777777" w:rsidR="007A1FC7" w:rsidRPr="00BB0866" w:rsidRDefault="007A1FC7" w:rsidP="00F247E2">
            <w:pPr>
              <w:widowControl w:val="0"/>
              <w:spacing w:before="4"/>
              <w:jc w:val="both"/>
              <w:rPr>
                <w:w w:val="105"/>
                <w:sz w:val="22"/>
                <w:szCs w:val="22"/>
                <w:lang w:val="sr-Latn-ME"/>
              </w:rPr>
            </w:pPr>
          </w:p>
          <w:p w14:paraId="32614FFD" w14:textId="10C58E92" w:rsidR="007A1FC7" w:rsidRPr="00BB0866" w:rsidRDefault="007A1FC7" w:rsidP="00F247E2">
            <w:pPr>
              <w:widowControl w:val="0"/>
              <w:spacing w:before="4"/>
              <w:jc w:val="both"/>
              <w:rPr>
                <w:sz w:val="22"/>
                <w:szCs w:val="22"/>
                <w:lang w:val="sr-Latn-ME"/>
              </w:rPr>
            </w:pPr>
            <w:r w:rsidRPr="00BB0866">
              <w:rPr>
                <w:w w:val="105"/>
                <w:sz w:val="22"/>
                <w:szCs w:val="22"/>
                <w:lang w:val="sr-Latn-ME"/>
              </w:rPr>
              <w:t>320 mg</w:t>
            </w:r>
            <w:r w:rsidRPr="00BB0866">
              <w:rPr>
                <w:spacing w:val="-25"/>
                <w:w w:val="105"/>
                <w:sz w:val="22"/>
                <w:szCs w:val="22"/>
                <w:lang w:val="sr-Latn-ME"/>
              </w:rPr>
              <w:t xml:space="preserve"> </w:t>
            </w:r>
            <w:r w:rsidRPr="00BB0866">
              <w:rPr>
                <w:spacing w:val="-4"/>
                <w:w w:val="105"/>
                <w:sz w:val="22"/>
                <w:szCs w:val="22"/>
                <w:lang w:val="sr-Latn-ME"/>
              </w:rPr>
              <w:t>I/m</w:t>
            </w:r>
            <w:r w:rsidR="000C5358" w:rsidRPr="00BB0866">
              <w:rPr>
                <w:spacing w:val="-4"/>
                <w:w w:val="105"/>
                <w:sz w:val="22"/>
                <w:szCs w:val="22"/>
                <w:lang w:val="sr-Latn-ME"/>
              </w:rPr>
              <w:t>l</w:t>
            </w:r>
          </w:p>
          <w:p w14:paraId="5A466690" w14:textId="77777777" w:rsidR="007A1FC7" w:rsidRPr="00BB0866" w:rsidRDefault="007A1FC7" w:rsidP="00F247E2">
            <w:pPr>
              <w:widowControl w:val="0"/>
              <w:spacing w:before="4"/>
              <w:jc w:val="both"/>
              <w:rPr>
                <w:sz w:val="22"/>
                <w:szCs w:val="22"/>
                <w:lang w:val="sr-Latn-ME"/>
              </w:rPr>
            </w:pPr>
          </w:p>
        </w:tc>
        <w:tc>
          <w:tcPr>
            <w:tcW w:w="4253" w:type="dxa"/>
          </w:tcPr>
          <w:p w14:paraId="59D9915B" w14:textId="77777777" w:rsidR="007A1FC7" w:rsidRPr="00BB0866" w:rsidRDefault="007A1FC7" w:rsidP="00F247E2">
            <w:pPr>
              <w:widowControl w:val="0"/>
              <w:spacing w:before="4"/>
              <w:jc w:val="both"/>
              <w:rPr>
                <w:sz w:val="22"/>
                <w:szCs w:val="22"/>
                <w:lang w:val="sr-Latn-ME"/>
              </w:rPr>
            </w:pPr>
            <w:r w:rsidRPr="00BB0866">
              <w:rPr>
                <w:sz w:val="22"/>
                <w:szCs w:val="22"/>
                <w:lang w:val="sr-Latn-ME"/>
              </w:rPr>
              <w:t>proučavane su doze od</w:t>
            </w:r>
          </w:p>
          <w:p w14:paraId="0AAA313F" w14:textId="1EE913D0" w:rsidR="007A1FC7" w:rsidRPr="00BB0866" w:rsidRDefault="007A1FC7" w:rsidP="00F247E2">
            <w:pPr>
              <w:widowControl w:val="0"/>
              <w:spacing w:before="4"/>
              <w:jc w:val="both"/>
              <w:rPr>
                <w:sz w:val="22"/>
                <w:szCs w:val="22"/>
                <w:lang w:val="sr-Latn-ME"/>
              </w:rPr>
            </w:pPr>
            <w:r w:rsidRPr="00BB0866">
              <w:rPr>
                <w:sz w:val="22"/>
                <w:szCs w:val="22"/>
                <w:lang w:val="sr-Latn-ME"/>
              </w:rPr>
              <w:t>20 – 200 m</w:t>
            </w:r>
            <w:r w:rsidR="000C5358" w:rsidRPr="00BB0866">
              <w:rPr>
                <w:sz w:val="22"/>
                <w:szCs w:val="22"/>
                <w:lang w:val="sr-Latn-ME"/>
              </w:rPr>
              <w:t>l</w:t>
            </w:r>
          </w:p>
          <w:p w14:paraId="3E2FE18E" w14:textId="77777777" w:rsidR="007A1FC7" w:rsidRPr="00BB0866" w:rsidRDefault="007A1FC7" w:rsidP="00F247E2">
            <w:pPr>
              <w:widowControl w:val="0"/>
              <w:spacing w:before="4"/>
              <w:jc w:val="both"/>
              <w:rPr>
                <w:sz w:val="22"/>
                <w:szCs w:val="22"/>
                <w:lang w:val="sr-Latn-ME"/>
              </w:rPr>
            </w:pPr>
          </w:p>
        </w:tc>
      </w:tr>
      <w:tr w:rsidR="007A1FC7" w:rsidRPr="00BB0866" w14:paraId="5B4E34AF" w14:textId="77777777" w:rsidTr="00334DF0">
        <w:tc>
          <w:tcPr>
            <w:tcW w:w="3214" w:type="dxa"/>
          </w:tcPr>
          <w:p w14:paraId="100470F7" w14:textId="77777777" w:rsidR="007A1FC7" w:rsidRPr="00BB0866" w:rsidRDefault="007A1FC7" w:rsidP="00F247E2">
            <w:pPr>
              <w:widowControl w:val="0"/>
              <w:spacing w:before="4"/>
              <w:jc w:val="both"/>
              <w:rPr>
                <w:sz w:val="22"/>
                <w:szCs w:val="22"/>
                <w:lang w:val="sr-Latn-ME"/>
              </w:rPr>
            </w:pPr>
          </w:p>
          <w:p w14:paraId="156E7FA3" w14:textId="6EA9CF07" w:rsidR="007A1FC7" w:rsidRPr="00F67B1F" w:rsidRDefault="007A1FC7" w:rsidP="00F247E2">
            <w:pPr>
              <w:widowControl w:val="0"/>
              <w:spacing w:before="4"/>
              <w:jc w:val="both"/>
              <w:rPr>
                <w:sz w:val="22"/>
                <w:szCs w:val="22"/>
                <w:u w:val="single"/>
                <w:lang w:val="sr-Latn-ME"/>
              </w:rPr>
            </w:pPr>
            <w:r w:rsidRPr="00F67B1F">
              <w:rPr>
                <w:sz w:val="22"/>
                <w:szCs w:val="22"/>
                <w:u w:val="single"/>
                <w:lang w:val="sr-Latn-ME"/>
              </w:rPr>
              <w:t>D</w:t>
            </w:r>
            <w:r w:rsidR="000C5358" w:rsidRPr="00F67B1F">
              <w:rPr>
                <w:sz w:val="22"/>
                <w:szCs w:val="22"/>
                <w:u w:val="single"/>
                <w:lang w:val="sr-Latn-ME"/>
              </w:rPr>
              <w:t>j</w:t>
            </w:r>
            <w:r w:rsidRPr="00F67B1F">
              <w:rPr>
                <w:sz w:val="22"/>
                <w:szCs w:val="22"/>
                <w:u w:val="single"/>
                <w:lang w:val="sr-Latn-ME"/>
              </w:rPr>
              <w:t>eca</w:t>
            </w:r>
          </w:p>
        </w:tc>
        <w:tc>
          <w:tcPr>
            <w:tcW w:w="2456" w:type="dxa"/>
          </w:tcPr>
          <w:p w14:paraId="4B2343C4" w14:textId="77777777" w:rsidR="007A1FC7" w:rsidRPr="00BB0866" w:rsidRDefault="007A1FC7" w:rsidP="00F247E2">
            <w:pPr>
              <w:widowControl w:val="0"/>
              <w:spacing w:before="4"/>
              <w:jc w:val="both"/>
              <w:rPr>
                <w:w w:val="105"/>
                <w:sz w:val="22"/>
                <w:szCs w:val="22"/>
                <w:lang w:val="sr-Latn-ME"/>
              </w:rPr>
            </w:pPr>
          </w:p>
          <w:p w14:paraId="22EB8ED8" w14:textId="078E23E6" w:rsidR="007A1FC7" w:rsidRPr="00BB0866" w:rsidRDefault="009D59D6" w:rsidP="00F247E2">
            <w:pPr>
              <w:widowControl w:val="0"/>
              <w:spacing w:before="4"/>
              <w:jc w:val="both"/>
              <w:rPr>
                <w:sz w:val="22"/>
                <w:szCs w:val="22"/>
                <w:lang w:val="sr-Latn-ME"/>
              </w:rPr>
            </w:pPr>
            <w:r w:rsidRPr="00BB0866">
              <w:rPr>
                <w:w w:val="105"/>
                <w:sz w:val="22"/>
                <w:szCs w:val="22"/>
                <w:lang w:val="sr-Latn-ME"/>
              </w:rPr>
              <w:t>270/</w:t>
            </w:r>
            <w:r w:rsidR="007A1FC7" w:rsidRPr="00BB0866">
              <w:rPr>
                <w:w w:val="105"/>
                <w:sz w:val="22"/>
                <w:szCs w:val="22"/>
                <w:lang w:val="sr-Latn-ME"/>
              </w:rPr>
              <w:t>320 mg</w:t>
            </w:r>
            <w:r w:rsidR="007A1FC7" w:rsidRPr="00BB0866">
              <w:rPr>
                <w:spacing w:val="-25"/>
                <w:w w:val="105"/>
                <w:sz w:val="22"/>
                <w:szCs w:val="22"/>
                <w:lang w:val="sr-Latn-ME"/>
              </w:rPr>
              <w:t xml:space="preserve"> </w:t>
            </w:r>
            <w:r w:rsidR="007A1FC7" w:rsidRPr="00BB0866">
              <w:rPr>
                <w:spacing w:val="-4"/>
                <w:w w:val="105"/>
                <w:sz w:val="22"/>
                <w:szCs w:val="22"/>
                <w:lang w:val="sr-Latn-ME"/>
              </w:rPr>
              <w:t>I/m</w:t>
            </w:r>
            <w:r w:rsidR="000C5358" w:rsidRPr="00BB0866">
              <w:rPr>
                <w:spacing w:val="-4"/>
                <w:w w:val="105"/>
                <w:sz w:val="22"/>
                <w:szCs w:val="22"/>
                <w:lang w:val="sr-Latn-ME"/>
              </w:rPr>
              <w:t>l</w:t>
            </w:r>
          </w:p>
          <w:p w14:paraId="41D3C9BD" w14:textId="77777777" w:rsidR="007A1FC7" w:rsidRPr="00BB0866" w:rsidRDefault="007A1FC7" w:rsidP="00F247E2">
            <w:pPr>
              <w:widowControl w:val="0"/>
              <w:spacing w:before="4"/>
              <w:jc w:val="both"/>
              <w:rPr>
                <w:sz w:val="22"/>
                <w:szCs w:val="22"/>
                <w:lang w:val="sr-Latn-ME"/>
              </w:rPr>
            </w:pPr>
          </w:p>
          <w:p w14:paraId="74EF2642" w14:textId="77777777" w:rsidR="007A1FC7" w:rsidRPr="00BB0866" w:rsidRDefault="007A1FC7" w:rsidP="00F247E2">
            <w:pPr>
              <w:widowControl w:val="0"/>
              <w:spacing w:before="4"/>
              <w:jc w:val="both"/>
              <w:rPr>
                <w:sz w:val="22"/>
                <w:szCs w:val="22"/>
                <w:lang w:val="sr-Latn-ME"/>
              </w:rPr>
            </w:pPr>
          </w:p>
        </w:tc>
        <w:tc>
          <w:tcPr>
            <w:tcW w:w="4253" w:type="dxa"/>
          </w:tcPr>
          <w:p w14:paraId="21810B69" w14:textId="77777777" w:rsidR="00011298" w:rsidRPr="00BB0866" w:rsidRDefault="007A1FC7" w:rsidP="00F247E2">
            <w:pPr>
              <w:widowControl w:val="0"/>
              <w:spacing w:before="4"/>
              <w:jc w:val="both"/>
              <w:rPr>
                <w:sz w:val="22"/>
                <w:szCs w:val="22"/>
                <w:lang w:val="sr-Latn-ME"/>
              </w:rPr>
            </w:pPr>
            <w:r w:rsidRPr="00BB0866">
              <w:rPr>
                <w:sz w:val="22"/>
                <w:szCs w:val="22"/>
                <w:lang w:val="sr-Latn-ME"/>
              </w:rPr>
              <w:t>5 m</w:t>
            </w:r>
            <w:r w:rsidR="000C5358" w:rsidRPr="00BB0866">
              <w:rPr>
                <w:sz w:val="22"/>
                <w:szCs w:val="22"/>
                <w:lang w:val="sr-Latn-ME"/>
              </w:rPr>
              <w:t>l</w:t>
            </w:r>
            <w:r w:rsidRPr="00BB0866">
              <w:rPr>
                <w:sz w:val="22"/>
                <w:szCs w:val="22"/>
                <w:lang w:val="sr-Latn-ME"/>
              </w:rPr>
              <w:t>/kg t</w:t>
            </w:r>
            <w:r w:rsidR="000C5358" w:rsidRPr="00BB0866">
              <w:rPr>
                <w:sz w:val="22"/>
                <w:szCs w:val="22"/>
                <w:lang w:val="sr-Latn-ME"/>
              </w:rPr>
              <w:t>j</w:t>
            </w:r>
            <w:r w:rsidRPr="00BB0866">
              <w:rPr>
                <w:sz w:val="22"/>
                <w:szCs w:val="22"/>
                <w:lang w:val="sr-Latn-ME"/>
              </w:rPr>
              <w:t xml:space="preserve">elesne mase  </w:t>
            </w:r>
          </w:p>
          <w:p w14:paraId="159BA093" w14:textId="4E58033D" w:rsidR="007A1FC7" w:rsidRPr="00BB0866" w:rsidRDefault="007A1FC7" w:rsidP="00F247E2">
            <w:pPr>
              <w:widowControl w:val="0"/>
              <w:spacing w:before="4"/>
              <w:jc w:val="both"/>
              <w:rPr>
                <w:sz w:val="22"/>
                <w:szCs w:val="22"/>
                <w:lang w:val="sr-Latn-ME"/>
              </w:rPr>
            </w:pPr>
            <w:r w:rsidRPr="00BB0866">
              <w:rPr>
                <w:sz w:val="22"/>
                <w:szCs w:val="22"/>
                <w:lang w:val="sr-Latn-ME"/>
              </w:rPr>
              <w:t xml:space="preserve">proučavane su doze </w:t>
            </w:r>
          </w:p>
          <w:p w14:paraId="0E6BDEC7" w14:textId="312016D0" w:rsidR="007A1FC7" w:rsidRPr="00BB0866" w:rsidRDefault="007A1FC7" w:rsidP="00F247E2">
            <w:pPr>
              <w:widowControl w:val="0"/>
              <w:spacing w:before="4"/>
              <w:jc w:val="both"/>
              <w:rPr>
                <w:sz w:val="22"/>
                <w:szCs w:val="22"/>
                <w:lang w:val="sr-Latn-ME"/>
              </w:rPr>
            </w:pPr>
            <w:r w:rsidRPr="00BB0866">
              <w:rPr>
                <w:sz w:val="22"/>
                <w:szCs w:val="22"/>
                <w:lang w:val="sr-Latn-ME"/>
              </w:rPr>
              <w:t>od 10-240 m</w:t>
            </w:r>
            <w:r w:rsidR="000C5358" w:rsidRPr="00BB0866">
              <w:rPr>
                <w:sz w:val="22"/>
                <w:szCs w:val="22"/>
                <w:lang w:val="sr-Latn-ME"/>
              </w:rPr>
              <w:t>l</w:t>
            </w:r>
            <w:r w:rsidRPr="00BB0866">
              <w:rPr>
                <w:sz w:val="22"/>
                <w:szCs w:val="22"/>
                <w:lang w:val="sr-Latn-ME"/>
              </w:rPr>
              <w:t xml:space="preserve"> </w:t>
            </w:r>
          </w:p>
        </w:tc>
      </w:tr>
      <w:tr w:rsidR="007A1FC7" w:rsidRPr="00BB0866" w14:paraId="087F9738" w14:textId="77777777" w:rsidTr="00334DF0">
        <w:tc>
          <w:tcPr>
            <w:tcW w:w="3214" w:type="dxa"/>
          </w:tcPr>
          <w:p w14:paraId="624806D9" w14:textId="77777777" w:rsidR="007A1FC7" w:rsidRPr="00BB0866" w:rsidRDefault="007A1FC7" w:rsidP="00F247E2">
            <w:pPr>
              <w:widowControl w:val="0"/>
              <w:spacing w:before="4"/>
              <w:jc w:val="both"/>
              <w:rPr>
                <w:b/>
                <w:sz w:val="22"/>
                <w:szCs w:val="22"/>
                <w:lang w:val="sr-Latn-ME"/>
              </w:rPr>
            </w:pPr>
            <w:r w:rsidRPr="00BB0866">
              <w:rPr>
                <w:b/>
                <w:sz w:val="22"/>
                <w:szCs w:val="22"/>
                <w:lang w:val="sr-Latn-ME"/>
              </w:rPr>
              <w:t xml:space="preserve">Rektalna upotreba </w:t>
            </w:r>
          </w:p>
          <w:p w14:paraId="003B948B" w14:textId="77777777" w:rsidR="007A1FC7" w:rsidRPr="00F67B1F" w:rsidRDefault="007A1FC7" w:rsidP="00F247E2">
            <w:pPr>
              <w:widowControl w:val="0"/>
              <w:spacing w:before="4"/>
              <w:jc w:val="both"/>
              <w:rPr>
                <w:sz w:val="22"/>
                <w:szCs w:val="22"/>
                <w:lang w:val="sr-Latn-ME"/>
              </w:rPr>
            </w:pPr>
          </w:p>
          <w:p w14:paraId="08BE4695" w14:textId="3717F8C3" w:rsidR="007A1FC7" w:rsidRPr="00BB0866" w:rsidRDefault="007A1FC7" w:rsidP="00F247E2">
            <w:pPr>
              <w:widowControl w:val="0"/>
              <w:spacing w:before="4"/>
              <w:jc w:val="both"/>
              <w:rPr>
                <w:sz w:val="22"/>
                <w:szCs w:val="22"/>
                <w:u w:val="single"/>
                <w:lang w:val="sr-Latn-ME"/>
              </w:rPr>
            </w:pPr>
            <w:r w:rsidRPr="00BB0866">
              <w:rPr>
                <w:sz w:val="22"/>
                <w:szCs w:val="22"/>
                <w:u w:val="single"/>
                <w:lang w:val="sr-Latn-ME"/>
              </w:rPr>
              <w:t>D</w:t>
            </w:r>
            <w:r w:rsidR="000C5358" w:rsidRPr="00BB0866">
              <w:rPr>
                <w:sz w:val="22"/>
                <w:szCs w:val="22"/>
                <w:u w:val="single"/>
                <w:lang w:val="sr-Latn-ME"/>
              </w:rPr>
              <w:t>j</w:t>
            </w:r>
            <w:r w:rsidRPr="00BB0866">
              <w:rPr>
                <w:sz w:val="22"/>
                <w:szCs w:val="22"/>
                <w:u w:val="single"/>
                <w:lang w:val="sr-Latn-ME"/>
              </w:rPr>
              <w:t>eca</w:t>
            </w:r>
          </w:p>
        </w:tc>
        <w:tc>
          <w:tcPr>
            <w:tcW w:w="2456" w:type="dxa"/>
          </w:tcPr>
          <w:p w14:paraId="06A66A72" w14:textId="77777777" w:rsidR="007A1FC7" w:rsidRPr="00BB0866" w:rsidRDefault="007A1FC7" w:rsidP="00F247E2">
            <w:pPr>
              <w:widowControl w:val="0"/>
              <w:spacing w:before="4"/>
              <w:jc w:val="both"/>
              <w:rPr>
                <w:w w:val="105"/>
                <w:sz w:val="22"/>
                <w:szCs w:val="22"/>
                <w:lang w:val="sr-Latn-ME"/>
              </w:rPr>
            </w:pPr>
          </w:p>
          <w:p w14:paraId="394E4EA1" w14:textId="77777777" w:rsidR="007A1FC7" w:rsidRPr="00BB0866" w:rsidRDefault="007A1FC7" w:rsidP="00F247E2">
            <w:pPr>
              <w:widowControl w:val="0"/>
              <w:spacing w:before="4"/>
              <w:jc w:val="both"/>
              <w:rPr>
                <w:w w:val="105"/>
                <w:sz w:val="22"/>
                <w:szCs w:val="22"/>
                <w:lang w:val="sr-Latn-ME"/>
              </w:rPr>
            </w:pPr>
          </w:p>
          <w:p w14:paraId="0C2B3C0E" w14:textId="7A3AAE19" w:rsidR="007A1FC7" w:rsidRPr="00BB0866" w:rsidRDefault="009D59D6" w:rsidP="00F247E2">
            <w:pPr>
              <w:widowControl w:val="0"/>
              <w:spacing w:before="4"/>
              <w:jc w:val="both"/>
              <w:rPr>
                <w:sz w:val="22"/>
                <w:szCs w:val="22"/>
                <w:lang w:val="sr-Latn-ME"/>
              </w:rPr>
            </w:pPr>
            <w:r w:rsidRPr="00BB0866">
              <w:rPr>
                <w:w w:val="105"/>
                <w:sz w:val="22"/>
                <w:szCs w:val="22"/>
                <w:lang w:val="sr-Latn-ME"/>
              </w:rPr>
              <w:t>270/</w:t>
            </w:r>
            <w:r w:rsidR="007A1FC7" w:rsidRPr="00BB0866">
              <w:rPr>
                <w:w w:val="105"/>
                <w:sz w:val="22"/>
                <w:szCs w:val="22"/>
                <w:lang w:val="sr-Latn-ME"/>
              </w:rPr>
              <w:t>320 mg</w:t>
            </w:r>
            <w:r w:rsidR="007A1FC7" w:rsidRPr="00BB0866">
              <w:rPr>
                <w:spacing w:val="-25"/>
                <w:w w:val="105"/>
                <w:sz w:val="22"/>
                <w:szCs w:val="22"/>
                <w:lang w:val="sr-Latn-ME"/>
              </w:rPr>
              <w:t xml:space="preserve"> </w:t>
            </w:r>
            <w:r w:rsidR="007A1FC7" w:rsidRPr="00BB0866">
              <w:rPr>
                <w:spacing w:val="-4"/>
                <w:w w:val="105"/>
                <w:sz w:val="22"/>
                <w:szCs w:val="22"/>
                <w:lang w:val="sr-Latn-ME"/>
              </w:rPr>
              <w:t>I/m</w:t>
            </w:r>
            <w:r w:rsidR="000C5358" w:rsidRPr="00BB0866">
              <w:rPr>
                <w:spacing w:val="-4"/>
                <w:w w:val="105"/>
                <w:sz w:val="22"/>
                <w:szCs w:val="22"/>
                <w:lang w:val="sr-Latn-ME"/>
              </w:rPr>
              <w:t>l</w:t>
            </w:r>
          </w:p>
          <w:p w14:paraId="71AB8F31" w14:textId="77777777" w:rsidR="007A1FC7" w:rsidRPr="00BB0866" w:rsidRDefault="007A1FC7" w:rsidP="00F247E2">
            <w:pPr>
              <w:widowControl w:val="0"/>
              <w:spacing w:before="4"/>
              <w:jc w:val="both"/>
              <w:rPr>
                <w:sz w:val="22"/>
                <w:szCs w:val="22"/>
                <w:lang w:val="sr-Latn-ME"/>
              </w:rPr>
            </w:pPr>
          </w:p>
        </w:tc>
        <w:tc>
          <w:tcPr>
            <w:tcW w:w="4253" w:type="dxa"/>
          </w:tcPr>
          <w:p w14:paraId="5DA14E26" w14:textId="77777777" w:rsidR="007A1FC7" w:rsidRPr="00BB0866" w:rsidRDefault="007A1FC7" w:rsidP="00F247E2">
            <w:pPr>
              <w:widowControl w:val="0"/>
              <w:spacing w:before="4"/>
              <w:jc w:val="both"/>
              <w:rPr>
                <w:sz w:val="22"/>
                <w:szCs w:val="22"/>
                <w:lang w:val="sr-Latn-ME"/>
              </w:rPr>
            </w:pPr>
          </w:p>
          <w:p w14:paraId="103FF1AE" w14:textId="77777777" w:rsidR="007A1FC7" w:rsidRPr="00BB0866" w:rsidRDefault="007A1FC7" w:rsidP="00F247E2">
            <w:pPr>
              <w:widowControl w:val="0"/>
              <w:spacing w:before="4"/>
              <w:jc w:val="both"/>
              <w:rPr>
                <w:sz w:val="22"/>
                <w:szCs w:val="22"/>
                <w:lang w:val="sr-Latn-ME"/>
              </w:rPr>
            </w:pPr>
            <w:r w:rsidRPr="00BB0866">
              <w:rPr>
                <w:sz w:val="22"/>
                <w:szCs w:val="22"/>
                <w:lang w:val="sr-Latn-ME"/>
              </w:rPr>
              <w:t>proučavane su doze</w:t>
            </w:r>
          </w:p>
          <w:p w14:paraId="00276CF1" w14:textId="5F761064" w:rsidR="007A1FC7" w:rsidRPr="00BB0866" w:rsidRDefault="007A1FC7" w:rsidP="00F247E2">
            <w:pPr>
              <w:widowControl w:val="0"/>
              <w:spacing w:before="4"/>
              <w:jc w:val="both"/>
              <w:rPr>
                <w:sz w:val="22"/>
                <w:szCs w:val="22"/>
                <w:lang w:val="sr-Latn-ME"/>
              </w:rPr>
            </w:pPr>
            <w:r w:rsidRPr="00BB0866">
              <w:rPr>
                <w:sz w:val="22"/>
                <w:szCs w:val="22"/>
                <w:lang w:val="sr-Latn-ME"/>
              </w:rPr>
              <w:t>od 30-400 m</w:t>
            </w:r>
            <w:r w:rsidR="000C5358" w:rsidRPr="00BB0866">
              <w:rPr>
                <w:sz w:val="22"/>
                <w:szCs w:val="22"/>
                <w:lang w:val="sr-Latn-ME"/>
              </w:rPr>
              <w:t>l</w:t>
            </w:r>
          </w:p>
          <w:p w14:paraId="038B0D08" w14:textId="77777777" w:rsidR="007A1FC7" w:rsidRPr="00BB0866" w:rsidRDefault="007A1FC7" w:rsidP="00F247E2">
            <w:pPr>
              <w:widowControl w:val="0"/>
              <w:spacing w:before="4"/>
              <w:jc w:val="both"/>
              <w:rPr>
                <w:sz w:val="22"/>
                <w:szCs w:val="22"/>
                <w:lang w:val="sr-Latn-ME"/>
              </w:rPr>
            </w:pPr>
          </w:p>
        </w:tc>
      </w:tr>
      <w:bookmarkEnd w:id="12"/>
    </w:tbl>
    <w:p w14:paraId="677CF1B5" w14:textId="77777777" w:rsidR="00D03348" w:rsidRPr="00BB0866" w:rsidRDefault="00D03348" w:rsidP="00F247E2">
      <w:pPr>
        <w:widowControl w:val="0"/>
        <w:spacing w:before="1" w:line="244" w:lineRule="auto"/>
        <w:ind w:right="3156"/>
        <w:jc w:val="both"/>
        <w:rPr>
          <w:w w:val="105"/>
          <w:sz w:val="22"/>
          <w:szCs w:val="22"/>
          <w:lang w:val="sr-Latn-ME"/>
        </w:rPr>
      </w:pPr>
    </w:p>
    <w:p w14:paraId="759ACB77" w14:textId="31A78E25" w:rsidR="007A1FC7" w:rsidRPr="00CB52E1" w:rsidRDefault="00D03348" w:rsidP="00F247E2">
      <w:pPr>
        <w:widowControl w:val="0"/>
        <w:spacing w:before="1" w:line="244" w:lineRule="auto"/>
        <w:ind w:right="141"/>
        <w:jc w:val="both"/>
        <w:rPr>
          <w:w w:val="105"/>
          <w:sz w:val="22"/>
          <w:szCs w:val="22"/>
          <w:lang w:val="sr-Latn-ME"/>
        </w:rPr>
      </w:pPr>
      <w:r w:rsidRPr="00F67B1F">
        <w:rPr>
          <w:w w:val="105"/>
          <w:sz w:val="22"/>
          <w:szCs w:val="22"/>
          <w:lang w:val="sr-Latn-ME"/>
        </w:rPr>
        <w:t>Samo pakovanja od 20 ml</w:t>
      </w:r>
      <w:r w:rsidR="00E2388A" w:rsidRPr="00F67B1F">
        <w:rPr>
          <w:w w:val="105"/>
          <w:sz w:val="22"/>
          <w:szCs w:val="22"/>
          <w:lang w:val="sr-Latn-ME"/>
        </w:rPr>
        <w:t xml:space="preserve"> su preporučena za intratekalnu </w:t>
      </w:r>
      <w:r w:rsidRPr="00F67B1F">
        <w:rPr>
          <w:w w:val="105"/>
          <w:sz w:val="22"/>
          <w:szCs w:val="22"/>
          <w:lang w:val="sr-Latn-ME"/>
        </w:rPr>
        <w:t>upotrebu.</w:t>
      </w:r>
    </w:p>
    <w:p w14:paraId="26BCF385" w14:textId="77777777" w:rsidR="00D03348" w:rsidRPr="00BB0866" w:rsidRDefault="00D03348" w:rsidP="00F247E2">
      <w:pPr>
        <w:widowControl w:val="0"/>
        <w:spacing w:before="1" w:line="244" w:lineRule="auto"/>
        <w:ind w:right="3156"/>
        <w:jc w:val="both"/>
        <w:rPr>
          <w:w w:val="105"/>
          <w:sz w:val="22"/>
          <w:szCs w:val="22"/>
          <w:lang w:val="sr-Latn-ME"/>
        </w:rPr>
      </w:pPr>
    </w:p>
    <w:p w14:paraId="08FAB474" w14:textId="48800047" w:rsidR="009D59D6" w:rsidRPr="00BB0866" w:rsidRDefault="009D59D6" w:rsidP="00F247E2">
      <w:pPr>
        <w:widowControl w:val="0"/>
        <w:spacing w:before="1" w:line="244" w:lineRule="auto"/>
        <w:ind w:right="141"/>
        <w:jc w:val="both"/>
        <w:rPr>
          <w:i/>
          <w:w w:val="105"/>
          <w:sz w:val="22"/>
          <w:szCs w:val="22"/>
          <w:lang w:val="sr-Latn-ME"/>
        </w:rPr>
      </w:pPr>
      <w:r w:rsidRPr="00BB0866">
        <w:rPr>
          <w:i/>
          <w:w w:val="105"/>
          <w:sz w:val="22"/>
          <w:szCs w:val="22"/>
          <w:lang w:val="sr-Latn-ME"/>
        </w:rPr>
        <w:t>*Jačina 270 mg I/ml lijeka Visipaque, rastvor za injekciju nije registrovana u Crnoj Gori.</w:t>
      </w:r>
    </w:p>
    <w:p w14:paraId="534D31C1" w14:textId="77777777" w:rsidR="009D59D6" w:rsidRPr="00BB0866" w:rsidRDefault="009D59D6" w:rsidP="00F247E2">
      <w:pPr>
        <w:widowControl w:val="0"/>
        <w:spacing w:before="1" w:line="244" w:lineRule="auto"/>
        <w:ind w:right="3156"/>
        <w:jc w:val="both"/>
        <w:rPr>
          <w:w w:val="105"/>
          <w:sz w:val="22"/>
          <w:szCs w:val="22"/>
          <w:lang w:val="sr-Latn-ME"/>
        </w:rPr>
      </w:pPr>
    </w:p>
    <w:p w14:paraId="0E5F9224" w14:textId="77777777" w:rsidR="005919D6" w:rsidRPr="00BB0866" w:rsidRDefault="005919D6" w:rsidP="00F247E2">
      <w:pPr>
        <w:widowControl w:val="0"/>
        <w:spacing w:line="244" w:lineRule="auto"/>
        <w:jc w:val="both"/>
        <w:rPr>
          <w:w w:val="105"/>
          <w:sz w:val="22"/>
          <w:szCs w:val="22"/>
          <w:lang w:val="sr-Latn-ME"/>
        </w:rPr>
      </w:pPr>
      <w:r w:rsidRPr="00BB0866">
        <w:rPr>
          <w:w w:val="105"/>
          <w:sz w:val="22"/>
          <w:szCs w:val="22"/>
          <w:lang w:val="sr-Latn-ME"/>
        </w:rPr>
        <w:t>Za</w:t>
      </w:r>
      <w:r w:rsidRPr="00BB0866">
        <w:rPr>
          <w:spacing w:val="-12"/>
          <w:w w:val="105"/>
          <w:sz w:val="22"/>
          <w:szCs w:val="22"/>
          <w:lang w:val="sr-Latn-ME"/>
        </w:rPr>
        <w:t xml:space="preserve"> </w:t>
      </w:r>
      <w:r w:rsidRPr="00BB0866">
        <w:rPr>
          <w:w w:val="105"/>
          <w:sz w:val="22"/>
          <w:szCs w:val="22"/>
          <w:lang w:val="sr-Latn-ME"/>
        </w:rPr>
        <w:t>starije</w:t>
      </w:r>
      <w:r w:rsidRPr="00BB0866">
        <w:rPr>
          <w:spacing w:val="32"/>
          <w:w w:val="105"/>
          <w:sz w:val="22"/>
          <w:szCs w:val="22"/>
          <w:lang w:val="sr-Latn-ME"/>
        </w:rPr>
        <w:t xml:space="preserve"> </w:t>
      </w:r>
      <w:r w:rsidRPr="00BB0866">
        <w:rPr>
          <w:w w:val="105"/>
          <w:sz w:val="22"/>
          <w:szCs w:val="22"/>
          <w:lang w:val="sr-Latn-ME"/>
        </w:rPr>
        <w:t>pacijente,</w:t>
      </w:r>
      <w:r w:rsidRPr="00BB0866">
        <w:rPr>
          <w:spacing w:val="-10"/>
          <w:w w:val="105"/>
          <w:sz w:val="22"/>
          <w:szCs w:val="22"/>
          <w:lang w:val="sr-Latn-ME"/>
        </w:rPr>
        <w:t xml:space="preserve"> </w:t>
      </w:r>
      <w:r w:rsidRPr="00BB0866">
        <w:rPr>
          <w:w w:val="105"/>
          <w:sz w:val="22"/>
          <w:szCs w:val="22"/>
          <w:lang w:val="sr-Latn-ME"/>
        </w:rPr>
        <w:t>pacijente sa</w:t>
      </w:r>
      <w:r w:rsidRPr="00BB0866">
        <w:rPr>
          <w:spacing w:val="-10"/>
          <w:w w:val="105"/>
          <w:sz w:val="22"/>
          <w:szCs w:val="22"/>
          <w:lang w:val="sr-Latn-ME"/>
        </w:rPr>
        <w:t xml:space="preserve"> </w:t>
      </w:r>
      <w:r w:rsidRPr="00BB0866">
        <w:rPr>
          <w:w w:val="105"/>
          <w:sz w:val="22"/>
          <w:szCs w:val="22"/>
          <w:lang w:val="sr-Latn-ME"/>
        </w:rPr>
        <w:t>oštećenjem</w:t>
      </w:r>
      <w:r w:rsidRPr="00BB0866">
        <w:rPr>
          <w:spacing w:val="-12"/>
          <w:w w:val="105"/>
          <w:sz w:val="22"/>
          <w:szCs w:val="22"/>
          <w:lang w:val="sr-Latn-ME"/>
        </w:rPr>
        <w:t xml:space="preserve"> </w:t>
      </w:r>
      <w:r w:rsidRPr="00BB0866">
        <w:rPr>
          <w:w w:val="105"/>
          <w:sz w:val="22"/>
          <w:szCs w:val="22"/>
          <w:lang w:val="sr-Latn-ME"/>
        </w:rPr>
        <w:t>jetre</w:t>
      </w:r>
      <w:r w:rsidRPr="00BB0866">
        <w:rPr>
          <w:spacing w:val="-14"/>
          <w:w w:val="105"/>
          <w:sz w:val="22"/>
          <w:szCs w:val="22"/>
          <w:lang w:val="sr-Latn-ME"/>
        </w:rPr>
        <w:t xml:space="preserve"> </w:t>
      </w:r>
      <w:r w:rsidRPr="00BB0866">
        <w:rPr>
          <w:w w:val="105"/>
          <w:sz w:val="22"/>
          <w:szCs w:val="22"/>
          <w:lang w:val="sr-Latn-ME"/>
        </w:rPr>
        <w:t>i/</w:t>
      </w:r>
      <w:r w:rsidRPr="00BB0866">
        <w:rPr>
          <w:spacing w:val="-11"/>
          <w:w w:val="105"/>
          <w:sz w:val="22"/>
          <w:szCs w:val="22"/>
          <w:lang w:val="sr-Latn-ME"/>
        </w:rPr>
        <w:t xml:space="preserve"> </w:t>
      </w:r>
      <w:r w:rsidRPr="00BB0866">
        <w:rPr>
          <w:w w:val="105"/>
          <w:sz w:val="22"/>
          <w:szCs w:val="22"/>
          <w:lang w:val="sr-Latn-ME"/>
        </w:rPr>
        <w:t>ili</w:t>
      </w:r>
      <w:r w:rsidRPr="00BB0866">
        <w:rPr>
          <w:spacing w:val="-11"/>
          <w:w w:val="105"/>
          <w:sz w:val="22"/>
          <w:szCs w:val="22"/>
          <w:lang w:val="sr-Latn-ME"/>
        </w:rPr>
        <w:t xml:space="preserve"> </w:t>
      </w:r>
      <w:r w:rsidRPr="00BB0866">
        <w:rPr>
          <w:w w:val="105"/>
          <w:sz w:val="22"/>
          <w:szCs w:val="22"/>
          <w:lang w:val="sr-Latn-ME"/>
        </w:rPr>
        <w:t>bubrega,</w:t>
      </w:r>
      <w:r w:rsidRPr="00BB0866">
        <w:rPr>
          <w:spacing w:val="-11"/>
          <w:w w:val="105"/>
          <w:sz w:val="22"/>
          <w:szCs w:val="22"/>
          <w:lang w:val="sr-Latn-ME"/>
        </w:rPr>
        <w:t xml:space="preserve"> </w:t>
      </w:r>
      <w:r w:rsidRPr="00BB0866">
        <w:rPr>
          <w:w w:val="105"/>
          <w:sz w:val="22"/>
          <w:szCs w:val="22"/>
          <w:lang w:val="sr-Latn-ME"/>
        </w:rPr>
        <w:t>mogu</w:t>
      </w:r>
      <w:r w:rsidRPr="00BB0866">
        <w:rPr>
          <w:spacing w:val="-13"/>
          <w:w w:val="105"/>
          <w:sz w:val="22"/>
          <w:szCs w:val="22"/>
          <w:lang w:val="sr-Latn-ME"/>
        </w:rPr>
        <w:t xml:space="preserve"> </w:t>
      </w:r>
      <w:r w:rsidRPr="00BB0866">
        <w:rPr>
          <w:w w:val="105"/>
          <w:sz w:val="22"/>
          <w:szCs w:val="22"/>
          <w:lang w:val="sr-Latn-ME"/>
        </w:rPr>
        <w:t>se</w:t>
      </w:r>
      <w:r w:rsidRPr="00BB0866">
        <w:rPr>
          <w:spacing w:val="-15"/>
          <w:w w:val="105"/>
          <w:sz w:val="22"/>
          <w:szCs w:val="22"/>
          <w:lang w:val="sr-Latn-ME"/>
        </w:rPr>
        <w:t xml:space="preserve"> </w:t>
      </w:r>
      <w:r w:rsidRPr="00BB0866">
        <w:rPr>
          <w:w w:val="105"/>
          <w:sz w:val="22"/>
          <w:szCs w:val="22"/>
          <w:lang w:val="sr-Latn-ME"/>
        </w:rPr>
        <w:t>koristiti</w:t>
      </w:r>
      <w:r w:rsidRPr="00BB0866">
        <w:rPr>
          <w:spacing w:val="-10"/>
          <w:w w:val="105"/>
          <w:sz w:val="22"/>
          <w:szCs w:val="22"/>
          <w:lang w:val="sr-Latn-ME"/>
        </w:rPr>
        <w:t xml:space="preserve"> </w:t>
      </w:r>
      <w:r w:rsidRPr="00BB0866">
        <w:rPr>
          <w:spacing w:val="-3"/>
          <w:w w:val="105"/>
          <w:sz w:val="22"/>
          <w:szCs w:val="22"/>
          <w:lang w:val="sr-Latn-ME"/>
        </w:rPr>
        <w:t>iste</w:t>
      </w:r>
      <w:r w:rsidRPr="00BB0866">
        <w:rPr>
          <w:spacing w:val="-9"/>
          <w:w w:val="105"/>
          <w:sz w:val="22"/>
          <w:szCs w:val="22"/>
          <w:lang w:val="sr-Latn-ME"/>
        </w:rPr>
        <w:t xml:space="preserve"> </w:t>
      </w:r>
      <w:r w:rsidRPr="00BB0866">
        <w:rPr>
          <w:w w:val="105"/>
          <w:sz w:val="22"/>
          <w:szCs w:val="22"/>
          <w:lang w:val="sr-Latn-ME"/>
        </w:rPr>
        <w:t>uobičajene/</w:t>
      </w:r>
      <w:r w:rsidRPr="00BB0866">
        <w:rPr>
          <w:spacing w:val="-9"/>
          <w:w w:val="105"/>
          <w:sz w:val="22"/>
          <w:szCs w:val="22"/>
          <w:lang w:val="sr-Latn-ME"/>
        </w:rPr>
        <w:t xml:space="preserve"> </w:t>
      </w:r>
      <w:r w:rsidRPr="00BB0866">
        <w:rPr>
          <w:w w:val="105"/>
          <w:sz w:val="22"/>
          <w:szCs w:val="22"/>
          <w:lang w:val="sr-Latn-ME"/>
        </w:rPr>
        <w:t>preporučene</w:t>
      </w:r>
      <w:r w:rsidRPr="00BB0866">
        <w:rPr>
          <w:spacing w:val="-1"/>
          <w:w w:val="103"/>
          <w:sz w:val="22"/>
          <w:szCs w:val="22"/>
          <w:lang w:val="sr-Latn-ME"/>
        </w:rPr>
        <w:t xml:space="preserve"> </w:t>
      </w:r>
      <w:r w:rsidRPr="00BB0866">
        <w:rPr>
          <w:w w:val="105"/>
          <w:sz w:val="22"/>
          <w:szCs w:val="22"/>
          <w:lang w:val="sr-Latn-ME"/>
        </w:rPr>
        <w:t>doze</w:t>
      </w:r>
      <w:r w:rsidRPr="00BB0866">
        <w:rPr>
          <w:spacing w:val="-13"/>
          <w:w w:val="105"/>
          <w:sz w:val="22"/>
          <w:szCs w:val="22"/>
          <w:lang w:val="sr-Latn-ME"/>
        </w:rPr>
        <w:t xml:space="preserve"> </w:t>
      </w:r>
      <w:r w:rsidRPr="00BB0866">
        <w:rPr>
          <w:w w:val="105"/>
          <w:sz w:val="22"/>
          <w:szCs w:val="22"/>
          <w:lang w:val="sr-Latn-ME"/>
        </w:rPr>
        <w:t>kao</w:t>
      </w:r>
      <w:r w:rsidRPr="00BB0866">
        <w:rPr>
          <w:spacing w:val="-15"/>
          <w:w w:val="105"/>
          <w:sz w:val="22"/>
          <w:szCs w:val="22"/>
          <w:lang w:val="sr-Latn-ME"/>
        </w:rPr>
        <w:t xml:space="preserve"> </w:t>
      </w:r>
      <w:r w:rsidRPr="00BB0866">
        <w:rPr>
          <w:w w:val="105"/>
          <w:sz w:val="22"/>
          <w:szCs w:val="22"/>
          <w:lang w:val="sr-Latn-ME"/>
        </w:rPr>
        <w:t>za</w:t>
      </w:r>
      <w:r w:rsidRPr="00BB0866">
        <w:rPr>
          <w:spacing w:val="-14"/>
          <w:w w:val="105"/>
          <w:sz w:val="22"/>
          <w:szCs w:val="22"/>
          <w:lang w:val="sr-Latn-ME"/>
        </w:rPr>
        <w:t xml:space="preserve"> </w:t>
      </w:r>
      <w:r w:rsidRPr="00BB0866">
        <w:rPr>
          <w:w w:val="105"/>
          <w:sz w:val="22"/>
          <w:szCs w:val="22"/>
          <w:lang w:val="sr-Latn-ME"/>
        </w:rPr>
        <w:t>odrasle.</w:t>
      </w:r>
    </w:p>
    <w:p w14:paraId="579CED07" w14:textId="77777777" w:rsidR="00D52FD1" w:rsidRPr="00BB0866" w:rsidRDefault="00D52FD1" w:rsidP="00F247E2">
      <w:pPr>
        <w:widowControl w:val="0"/>
        <w:spacing w:line="244" w:lineRule="auto"/>
        <w:jc w:val="both"/>
        <w:rPr>
          <w:w w:val="105"/>
          <w:sz w:val="22"/>
          <w:szCs w:val="22"/>
          <w:lang w:val="sr-Latn-ME"/>
        </w:rPr>
      </w:pPr>
    </w:p>
    <w:p w14:paraId="150E8A95" w14:textId="0711F97D" w:rsidR="00D52FD1" w:rsidRPr="00BB0866" w:rsidRDefault="00D52FD1" w:rsidP="00F247E2">
      <w:pPr>
        <w:widowControl w:val="0"/>
        <w:spacing w:line="244" w:lineRule="auto"/>
        <w:jc w:val="both"/>
        <w:rPr>
          <w:w w:val="105"/>
          <w:sz w:val="22"/>
          <w:szCs w:val="22"/>
          <w:lang w:val="sr-Latn-ME"/>
        </w:rPr>
      </w:pPr>
      <w:r w:rsidRPr="00BB0866">
        <w:rPr>
          <w:w w:val="105"/>
          <w:sz w:val="22"/>
          <w:szCs w:val="22"/>
          <w:lang w:val="sr-Latn-ME"/>
        </w:rPr>
        <w:t>Način primjene:</w:t>
      </w:r>
    </w:p>
    <w:p w14:paraId="463099C8" w14:textId="77777777" w:rsidR="00D52FD1" w:rsidRPr="00BB0866" w:rsidRDefault="00D52FD1" w:rsidP="00F247E2">
      <w:pPr>
        <w:widowControl w:val="0"/>
        <w:spacing w:before="1" w:line="244" w:lineRule="auto"/>
        <w:ind w:right="141"/>
        <w:jc w:val="both"/>
        <w:rPr>
          <w:spacing w:val="-1"/>
          <w:w w:val="103"/>
          <w:sz w:val="22"/>
          <w:szCs w:val="22"/>
          <w:lang w:val="sr-Latn-ME"/>
        </w:rPr>
      </w:pPr>
      <w:r w:rsidRPr="00BB0866">
        <w:rPr>
          <w:w w:val="105"/>
          <w:sz w:val="22"/>
          <w:szCs w:val="22"/>
          <w:lang w:val="sr-Latn-ME"/>
        </w:rPr>
        <w:t xml:space="preserve">Lijek Visipaque </w:t>
      </w:r>
      <w:r w:rsidRPr="00BB0866">
        <w:rPr>
          <w:spacing w:val="-17"/>
          <w:w w:val="105"/>
          <w:sz w:val="22"/>
          <w:szCs w:val="22"/>
          <w:lang w:val="sr-Latn-ME"/>
        </w:rPr>
        <w:t xml:space="preserve"> </w:t>
      </w:r>
      <w:r w:rsidRPr="00BB0866">
        <w:rPr>
          <w:w w:val="105"/>
          <w:sz w:val="22"/>
          <w:szCs w:val="22"/>
          <w:lang w:val="sr-Latn-ME"/>
        </w:rPr>
        <w:t>se koristi</w:t>
      </w:r>
      <w:r w:rsidRPr="00BB0866">
        <w:rPr>
          <w:spacing w:val="-17"/>
          <w:w w:val="105"/>
          <w:sz w:val="22"/>
          <w:szCs w:val="22"/>
          <w:lang w:val="sr-Latn-ME"/>
        </w:rPr>
        <w:t xml:space="preserve"> </w:t>
      </w:r>
      <w:r w:rsidRPr="00BB0866">
        <w:rPr>
          <w:w w:val="105"/>
          <w:sz w:val="22"/>
          <w:szCs w:val="22"/>
          <w:lang w:val="sr-Latn-ME"/>
        </w:rPr>
        <w:t>za</w:t>
      </w:r>
      <w:r w:rsidRPr="00BB0866">
        <w:rPr>
          <w:spacing w:val="-17"/>
          <w:w w:val="105"/>
          <w:sz w:val="22"/>
          <w:szCs w:val="22"/>
          <w:lang w:val="sr-Latn-ME"/>
        </w:rPr>
        <w:t xml:space="preserve"> </w:t>
      </w:r>
      <w:r w:rsidRPr="00BB0866">
        <w:rPr>
          <w:w w:val="105"/>
          <w:sz w:val="22"/>
          <w:szCs w:val="22"/>
          <w:lang w:val="sr-Latn-ME"/>
        </w:rPr>
        <w:t>intravensku</w:t>
      </w:r>
      <w:r w:rsidRPr="00BB0866">
        <w:rPr>
          <w:spacing w:val="-17"/>
          <w:w w:val="105"/>
          <w:sz w:val="22"/>
          <w:szCs w:val="22"/>
          <w:lang w:val="sr-Latn-ME"/>
        </w:rPr>
        <w:t xml:space="preserve">,  </w:t>
      </w:r>
      <w:r w:rsidRPr="00BB0866">
        <w:rPr>
          <w:w w:val="105"/>
          <w:sz w:val="22"/>
          <w:szCs w:val="22"/>
          <w:lang w:val="sr-Latn-ME"/>
        </w:rPr>
        <w:t>intraarterijsku,</w:t>
      </w:r>
      <w:r w:rsidRPr="00BB0866">
        <w:rPr>
          <w:spacing w:val="-17"/>
          <w:w w:val="105"/>
          <w:sz w:val="22"/>
          <w:szCs w:val="22"/>
          <w:lang w:val="sr-Latn-ME"/>
        </w:rPr>
        <w:t xml:space="preserve"> </w:t>
      </w:r>
      <w:r w:rsidRPr="00BB0866">
        <w:rPr>
          <w:w w:val="105"/>
          <w:sz w:val="22"/>
          <w:szCs w:val="22"/>
          <w:lang w:val="sr-Latn-ME"/>
        </w:rPr>
        <w:t>intratekalnu kao i za</w:t>
      </w:r>
      <w:r w:rsidRPr="00BB0866">
        <w:rPr>
          <w:spacing w:val="-17"/>
          <w:w w:val="105"/>
          <w:sz w:val="22"/>
          <w:szCs w:val="22"/>
          <w:lang w:val="sr-Latn-ME"/>
        </w:rPr>
        <w:t xml:space="preserve"> </w:t>
      </w:r>
      <w:r w:rsidRPr="00BB0866">
        <w:rPr>
          <w:w w:val="105"/>
          <w:sz w:val="22"/>
          <w:szCs w:val="22"/>
          <w:lang w:val="sr-Latn-ME"/>
        </w:rPr>
        <w:t>upotrebu u tjelesnim šupljinama.</w:t>
      </w:r>
      <w:r w:rsidRPr="00BB0866">
        <w:rPr>
          <w:spacing w:val="-1"/>
          <w:w w:val="103"/>
          <w:sz w:val="22"/>
          <w:szCs w:val="22"/>
          <w:lang w:val="sr-Latn-ME"/>
        </w:rPr>
        <w:t xml:space="preserve"> </w:t>
      </w:r>
    </w:p>
    <w:p w14:paraId="4E927B2E" w14:textId="77777777" w:rsidR="00452E9D" w:rsidRPr="00BB0866" w:rsidRDefault="00452E9D" w:rsidP="00F247E2">
      <w:pPr>
        <w:tabs>
          <w:tab w:val="left" w:pos="540"/>
          <w:tab w:val="left" w:pos="569"/>
        </w:tabs>
        <w:jc w:val="both"/>
        <w:rPr>
          <w:bCs/>
          <w:sz w:val="22"/>
          <w:szCs w:val="22"/>
          <w:lang w:val="sr-Latn-ME"/>
        </w:rPr>
      </w:pPr>
    </w:p>
    <w:p w14:paraId="648C70D8" w14:textId="77777777" w:rsidR="00411B4B" w:rsidRPr="00BB0866" w:rsidRDefault="00411B4B" w:rsidP="00F247E2">
      <w:pPr>
        <w:tabs>
          <w:tab w:val="left" w:pos="540"/>
          <w:tab w:val="left" w:pos="569"/>
        </w:tabs>
        <w:jc w:val="both"/>
        <w:rPr>
          <w:b/>
          <w:bCs/>
          <w:sz w:val="22"/>
          <w:szCs w:val="22"/>
          <w:lang w:val="sr-Latn-ME"/>
        </w:rPr>
      </w:pPr>
      <w:r w:rsidRPr="00BB0866">
        <w:rPr>
          <w:b/>
          <w:bCs/>
          <w:sz w:val="22"/>
          <w:szCs w:val="22"/>
          <w:lang w:val="sr-Latn-ME"/>
        </w:rPr>
        <w:t xml:space="preserve">4.3. </w:t>
      </w:r>
      <w:r w:rsidR="00480FB1" w:rsidRPr="00BB0866">
        <w:rPr>
          <w:b/>
          <w:bCs/>
          <w:sz w:val="22"/>
          <w:szCs w:val="22"/>
          <w:lang w:val="sr-Latn-ME"/>
        </w:rPr>
        <w:tab/>
      </w:r>
      <w:r w:rsidRPr="00BB0866">
        <w:rPr>
          <w:b/>
          <w:bCs/>
          <w:sz w:val="22"/>
          <w:szCs w:val="22"/>
          <w:lang w:val="sr-Latn-ME"/>
        </w:rPr>
        <w:t>Kontraindikacije</w:t>
      </w:r>
    </w:p>
    <w:p w14:paraId="7AD20633" w14:textId="38F90AA4" w:rsidR="0072020E" w:rsidRPr="00BB0866" w:rsidRDefault="0072020E" w:rsidP="00F247E2">
      <w:pPr>
        <w:tabs>
          <w:tab w:val="left" w:pos="540"/>
          <w:tab w:val="left" w:pos="569"/>
        </w:tabs>
        <w:jc w:val="both"/>
        <w:rPr>
          <w:bCs/>
          <w:sz w:val="22"/>
          <w:szCs w:val="22"/>
          <w:lang w:val="sr-Latn-ME"/>
        </w:rPr>
      </w:pPr>
    </w:p>
    <w:p w14:paraId="769E59F2" w14:textId="6764660C" w:rsidR="00FF4CFB" w:rsidRPr="00BB0866" w:rsidRDefault="00FF4CFB" w:rsidP="00F67B1F">
      <w:pPr>
        <w:tabs>
          <w:tab w:val="left" w:pos="284"/>
        </w:tabs>
        <w:jc w:val="both"/>
        <w:rPr>
          <w:sz w:val="22"/>
          <w:szCs w:val="22"/>
          <w:lang w:val="sr-Latn-ME"/>
        </w:rPr>
      </w:pPr>
      <w:r w:rsidRPr="00BB0866">
        <w:rPr>
          <w:sz w:val="22"/>
          <w:szCs w:val="22"/>
          <w:lang w:val="sr-Latn-ME"/>
        </w:rPr>
        <w:t>Preos</w:t>
      </w:r>
      <w:r w:rsidR="000A2752" w:rsidRPr="00BB0866">
        <w:rPr>
          <w:sz w:val="22"/>
          <w:szCs w:val="22"/>
          <w:lang w:val="sr-Latn-ME"/>
        </w:rPr>
        <w:t>j</w:t>
      </w:r>
      <w:r w:rsidRPr="00BB0866">
        <w:rPr>
          <w:sz w:val="22"/>
          <w:szCs w:val="22"/>
          <w:lang w:val="sr-Latn-ME"/>
        </w:rPr>
        <w:t xml:space="preserve">etljivost na aktivnu supstancu ili </w:t>
      </w:r>
      <w:r w:rsidR="00634A77">
        <w:rPr>
          <w:sz w:val="22"/>
          <w:szCs w:val="22"/>
          <w:lang w:val="sr-Latn-ME"/>
        </w:rPr>
        <w:t xml:space="preserve">na </w:t>
      </w:r>
      <w:r w:rsidRPr="00F67B1F">
        <w:rPr>
          <w:sz w:val="22"/>
          <w:szCs w:val="22"/>
          <w:lang w:val="sr-Latn-ME"/>
        </w:rPr>
        <w:t>bilo koju od pomoćnih supstanci</w:t>
      </w:r>
      <w:r w:rsidR="00611D39" w:rsidRPr="00F67B1F">
        <w:rPr>
          <w:sz w:val="22"/>
          <w:szCs w:val="22"/>
          <w:lang w:val="sr-Latn-ME"/>
        </w:rPr>
        <w:t xml:space="preserve"> </w:t>
      </w:r>
      <w:r w:rsidR="005B4CC0" w:rsidRPr="00F67B1F">
        <w:rPr>
          <w:sz w:val="22"/>
          <w:szCs w:val="22"/>
          <w:lang w:val="sr-Latn-ME"/>
        </w:rPr>
        <w:t xml:space="preserve">navedenih u </w:t>
      </w:r>
      <w:r w:rsidR="005E7E49" w:rsidRPr="00786D92">
        <w:rPr>
          <w:sz w:val="22"/>
          <w:szCs w:val="22"/>
          <w:lang w:val="sr-Latn-ME"/>
        </w:rPr>
        <w:t>dij</w:t>
      </w:r>
      <w:r w:rsidR="005E7E49" w:rsidRPr="00C82686">
        <w:rPr>
          <w:sz w:val="22"/>
          <w:szCs w:val="22"/>
          <w:lang w:val="sr-Latn-ME"/>
        </w:rPr>
        <w:t xml:space="preserve">elu </w:t>
      </w:r>
      <w:r w:rsidR="00611D39" w:rsidRPr="00BB0866">
        <w:rPr>
          <w:sz w:val="22"/>
          <w:szCs w:val="22"/>
          <w:lang w:val="sr-Latn-ME"/>
        </w:rPr>
        <w:t>6.1</w:t>
      </w:r>
      <w:r w:rsidRPr="00BB0866">
        <w:rPr>
          <w:sz w:val="22"/>
          <w:szCs w:val="22"/>
          <w:lang w:val="sr-Latn-ME"/>
        </w:rPr>
        <w:t>.</w:t>
      </w:r>
    </w:p>
    <w:p w14:paraId="33ED8410" w14:textId="77777777" w:rsidR="00FF4CFB" w:rsidRPr="00BB0866" w:rsidRDefault="00FF4CFB">
      <w:pPr>
        <w:tabs>
          <w:tab w:val="left" w:pos="284"/>
        </w:tabs>
        <w:jc w:val="both"/>
        <w:rPr>
          <w:sz w:val="22"/>
          <w:szCs w:val="22"/>
          <w:lang w:val="sr-Latn-ME"/>
        </w:rPr>
      </w:pPr>
      <w:r w:rsidRPr="00BB0866">
        <w:rPr>
          <w:sz w:val="22"/>
          <w:szCs w:val="22"/>
          <w:lang w:val="sr-Latn-ME"/>
        </w:rPr>
        <w:t>Manifestna tireotoksikoza.</w:t>
      </w:r>
    </w:p>
    <w:p w14:paraId="64016474" w14:textId="4BF552A4" w:rsidR="00A34E02" w:rsidRPr="00BB0866" w:rsidRDefault="00A34E02">
      <w:pPr>
        <w:tabs>
          <w:tab w:val="left" w:pos="284"/>
        </w:tabs>
        <w:jc w:val="both"/>
        <w:rPr>
          <w:sz w:val="22"/>
          <w:szCs w:val="22"/>
          <w:lang w:val="sr-Latn-ME"/>
        </w:rPr>
      </w:pPr>
      <w:r w:rsidRPr="00BB0866">
        <w:rPr>
          <w:sz w:val="22"/>
          <w:szCs w:val="22"/>
          <w:lang w:val="sr-Latn-ME"/>
        </w:rPr>
        <w:t xml:space="preserve">Histerosalpingografija kod trudnoće ili akutne upalne bolesti </w:t>
      </w:r>
      <w:r w:rsidR="006415E2" w:rsidRPr="00BB0866">
        <w:rPr>
          <w:sz w:val="22"/>
          <w:szCs w:val="22"/>
          <w:lang w:val="sr-Latn-ME"/>
        </w:rPr>
        <w:t>karlice</w:t>
      </w:r>
      <w:r w:rsidRPr="00BB0866">
        <w:rPr>
          <w:sz w:val="22"/>
          <w:szCs w:val="22"/>
          <w:lang w:val="sr-Latn-ME"/>
        </w:rPr>
        <w:t>.</w:t>
      </w:r>
    </w:p>
    <w:p w14:paraId="6E84F18F" w14:textId="77777777" w:rsidR="00FF4CFB" w:rsidRPr="00BB0866" w:rsidRDefault="00FF4CFB" w:rsidP="00F247E2">
      <w:pPr>
        <w:tabs>
          <w:tab w:val="left" w:pos="540"/>
          <w:tab w:val="left" w:pos="569"/>
        </w:tabs>
        <w:jc w:val="both"/>
        <w:rPr>
          <w:bCs/>
          <w:sz w:val="22"/>
          <w:szCs w:val="22"/>
          <w:lang w:val="sr-Latn-ME"/>
        </w:rPr>
      </w:pPr>
    </w:p>
    <w:p w14:paraId="6644DCC5" w14:textId="77777777" w:rsidR="00411B4B" w:rsidRPr="00BB0866" w:rsidRDefault="00411B4B" w:rsidP="00F247E2">
      <w:pPr>
        <w:tabs>
          <w:tab w:val="left" w:pos="540"/>
          <w:tab w:val="left" w:pos="569"/>
        </w:tabs>
        <w:jc w:val="both"/>
        <w:rPr>
          <w:b/>
          <w:bCs/>
          <w:sz w:val="22"/>
          <w:szCs w:val="22"/>
          <w:lang w:val="sr-Latn-ME"/>
        </w:rPr>
      </w:pPr>
      <w:r w:rsidRPr="00BB0866">
        <w:rPr>
          <w:b/>
          <w:bCs/>
          <w:sz w:val="22"/>
          <w:szCs w:val="22"/>
          <w:lang w:val="sr-Latn-ME"/>
        </w:rPr>
        <w:t xml:space="preserve">4.4. </w:t>
      </w:r>
      <w:r w:rsidR="00480FB1" w:rsidRPr="00BB0866">
        <w:rPr>
          <w:b/>
          <w:bCs/>
          <w:sz w:val="22"/>
          <w:szCs w:val="22"/>
          <w:lang w:val="sr-Latn-ME"/>
        </w:rPr>
        <w:tab/>
      </w:r>
      <w:r w:rsidRPr="00BB0866">
        <w:rPr>
          <w:b/>
          <w:bCs/>
          <w:sz w:val="22"/>
          <w:szCs w:val="22"/>
          <w:lang w:val="sr-Latn-ME"/>
        </w:rPr>
        <w:t>Posebna upozorenja i mjere opreza pri upotrebi lijeka</w:t>
      </w:r>
    </w:p>
    <w:p w14:paraId="7AD65059" w14:textId="352296E1" w:rsidR="0072020E" w:rsidRPr="00BB0866" w:rsidRDefault="0072020E" w:rsidP="00F247E2">
      <w:pPr>
        <w:tabs>
          <w:tab w:val="left" w:pos="540"/>
          <w:tab w:val="left" w:pos="569"/>
        </w:tabs>
        <w:jc w:val="both"/>
        <w:rPr>
          <w:bCs/>
          <w:sz w:val="22"/>
          <w:szCs w:val="22"/>
          <w:lang w:val="sr-Latn-ME"/>
        </w:rPr>
      </w:pPr>
    </w:p>
    <w:p w14:paraId="311F56C3" w14:textId="77777777" w:rsidR="009813AB" w:rsidRPr="00BB0866" w:rsidRDefault="009813AB" w:rsidP="00BB0866">
      <w:pPr>
        <w:tabs>
          <w:tab w:val="left" w:pos="284"/>
        </w:tabs>
        <w:jc w:val="both"/>
        <w:rPr>
          <w:sz w:val="22"/>
          <w:szCs w:val="22"/>
          <w:u w:val="single"/>
          <w:lang w:val="sr-Latn-ME"/>
        </w:rPr>
      </w:pPr>
      <w:r w:rsidRPr="00BB0866">
        <w:rPr>
          <w:sz w:val="22"/>
          <w:szCs w:val="22"/>
          <w:u w:val="single"/>
          <w:lang w:val="sr-Latn-ME"/>
        </w:rPr>
        <w:t>Opšta upozorenja za upotrebu nejonskih kontrasta:</w:t>
      </w:r>
    </w:p>
    <w:p w14:paraId="1A50449E" w14:textId="77777777" w:rsidR="009813AB" w:rsidRPr="00BB0866" w:rsidRDefault="009813AB" w:rsidP="00BB0866">
      <w:pPr>
        <w:tabs>
          <w:tab w:val="left" w:pos="284"/>
        </w:tabs>
        <w:jc w:val="both"/>
        <w:rPr>
          <w:sz w:val="22"/>
          <w:szCs w:val="22"/>
          <w:u w:val="single"/>
          <w:lang w:val="sr-Latn-ME"/>
        </w:rPr>
      </w:pPr>
    </w:p>
    <w:p w14:paraId="146529B5" w14:textId="77777777" w:rsidR="009813AB" w:rsidRPr="00BB0866" w:rsidRDefault="009813AB" w:rsidP="00BB0866">
      <w:pPr>
        <w:tabs>
          <w:tab w:val="left" w:pos="284"/>
        </w:tabs>
        <w:jc w:val="both"/>
        <w:rPr>
          <w:sz w:val="22"/>
          <w:szCs w:val="22"/>
          <w:lang w:val="sr-Latn-ME"/>
        </w:rPr>
      </w:pPr>
      <w:r w:rsidRPr="00BB0866">
        <w:rPr>
          <w:sz w:val="22"/>
          <w:szCs w:val="22"/>
          <w:lang w:val="sr-Latn-ME"/>
        </w:rPr>
        <w:t>Preosjetljivost:</w:t>
      </w:r>
    </w:p>
    <w:p w14:paraId="07FDC319" w14:textId="77777777" w:rsidR="009813AB" w:rsidRPr="00BB0866" w:rsidRDefault="009813AB" w:rsidP="00F67B1F">
      <w:pPr>
        <w:tabs>
          <w:tab w:val="left" w:pos="284"/>
        </w:tabs>
        <w:jc w:val="both"/>
        <w:rPr>
          <w:sz w:val="22"/>
          <w:szCs w:val="22"/>
          <w:lang w:val="sr-Latn-ME"/>
        </w:rPr>
      </w:pPr>
      <w:r w:rsidRPr="00BB0866">
        <w:rPr>
          <w:sz w:val="22"/>
          <w:szCs w:val="22"/>
          <w:lang w:val="sr-Latn-ME"/>
        </w:rPr>
        <w:t>Pozitivna anamneza alergija, astme ili neželjenih reakcijama na jodne kontraste ukazuju na potrebu posebnog opreza. U tim slučajevima može se razmotriti premedikacija kortikosteroidima ili H1 i H2 antihistaminicima.</w:t>
      </w:r>
    </w:p>
    <w:p w14:paraId="2D324E5B" w14:textId="77777777" w:rsidR="009813AB" w:rsidRPr="00BB0866" w:rsidRDefault="009813AB">
      <w:pPr>
        <w:tabs>
          <w:tab w:val="left" w:pos="284"/>
        </w:tabs>
        <w:ind w:left="720"/>
        <w:contextualSpacing/>
        <w:jc w:val="both"/>
        <w:rPr>
          <w:sz w:val="22"/>
          <w:szCs w:val="22"/>
          <w:lang w:val="sr-Latn-ME"/>
        </w:rPr>
      </w:pPr>
    </w:p>
    <w:p w14:paraId="7DF4BC57" w14:textId="2CDED34B" w:rsidR="009813AB" w:rsidRPr="00BB0866" w:rsidRDefault="009813AB">
      <w:pPr>
        <w:tabs>
          <w:tab w:val="left" w:pos="284"/>
        </w:tabs>
        <w:jc w:val="both"/>
        <w:rPr>
          <w:sz w:val="22"/>
          <w:szCs w:val="22"/>
          <w:lang w:val="sr-Latn-ME"/>
        </w:rPr>
      </w:pPr>
      <w:r w:rsidRPr="00BB0866">
        <w:rPr>
          <w:sz w:val="22"/>
          <w:szCs w:val="22"/>
          <w:lang w:val="sr-Latn-ME"/>
        </w:rPr>
        <w:t xml:space="preserve">Rizik od ozbiljnih reakcija povezanih sa upotrebom lijeka Visipaque se smatra minornom. Međutim, jodni kontrasti mogu izazvati anafilaktoidne reakcije i druge manifestacije preosjetljivosti. </w:t>
      </w:r>
    </w:p>
    <w:p w14:paraId="30EA5A28" w14:textId="77777777" w:rsidR="009813AB" w:rsidRPr="00BB0866" w:rsidRDefault="009813AB">
      <w:pPr>
        <w:tabs>
          <w:tab w:val="left" w:pos="284"/>
        </w:tabs>
        <w:jc w:val="both"/>
        <w:rPr>
          <w:sz w:val="22"/>
          <w:szCs w:val="22"/>
          <w:lang w:val="sr-Latn-ME"/>
        </w:rPr>
      </w:pPr>
    </w:p>
    <w:p w14:paraId="29917072" w14:textId="2FC76F07" w:rsidR="009813AB" w:rsidRPr="00BB0866" w:rsidRDefault="009813AB">
      <w:pPr>
        <w:tabs>
          <w:tab w:val="left" w:pos="284"/>
        </w:tabs>
        <w:jc w:val="both"/>
        <w:rPr>
          <w:sz w:val="22"/>
          <w:szCs w:val="22"/>
          <w:lang w:val="sr-Latn-ME"/>
        </w:rPr>
      </w:pPr>
      <w:r w:rsidRPr="00BB0866">
        <w:rPr>
          <w:sz w:val="22"/>
          <w:szCs w:val="22"/>
          <w:lang w:val="sr-Latn-ME"/>
        </w:rPr>
        <w:t>Uv</w:t>
      </w:r>
      <w:r w:rsidR="000A2752" w:rsidRPr="00BB0866">
        <w:rPr>
          <w:sz w:val="22"/>
          <w:szCs w:val="22"/>
          <w:lang w:val="sr-Latn-ME"/>
        </w:rPr>
        <w:t>ij</w:t>
      </w:r>
      <w:r w:rsidRPr="00BB0866">
        <w:rPr>
          <w:sz w:val="22"/>
          <w:szCs w:val="22"/>
          <w:lang w:val="sr-Latn-ME"/>
        </w:rPr>
        <w:t xml:space="preserve">ek treba uzeti u obzir mogućnost preosjetljivosti, uključujući ozbiljne, po život opasne, fatalne anafilaktičke/anafilaktoidne reakcije. Većina ozbiljnih neželjenih reakcija se pojavljuje tokom prvih 30 </w:t>
      </w:r>
      <w:r w:rsidRPr="00BB0866">
        <w:rPr>
          <w:sz w:val="22"/>
          <w:szCs w:val="22"/>
          <w:lang w:val="sr-Latn-ME"/>
        </w:rPr>
        <w:lastRenderedPageBreak/>
        <w:t>minuta. Mogu se pojaviti reakcije preos</w:t>
      </w:r>
      <w:r w:rsidR="000A2752" w:rsidRPr="00BB0866">
        <w:rPr>
          <w:sz w:val="22"/>
          <w:szCs w:val="22"/>
          <w:lang w:val="sr-Latn-ME"/>
        </w:rPr>
        <w:t>j</w:t>
      </w:r>
      <w:r w:rsidRPr="00BB0866">
        <w:rPr>
          <w:sz w:val="22"/>
          <w:szCs w:val="22"/>
          <w:lang w:val="sr-Latn-ME"/>
        </w:rPr>
        <w:t>etljivosti sa zakasn</w:t>
      </w:r>
      <w:r w:rsidR="000A2752" w:rsidRPr="00BB0866">
        <w:rPr>
          <w:sz w:val="22"/>
          <w:szCs w:val="22"/>
          <w:lang w:val="sr-Latn-ME"/>
        </w:rPr>
        <w:t>j</w:t>
      </w:r>
      <w:r w:rsidRPr="00BB0866">
        <w:rPr>
          <w:sz w:val="22"/>
          <w:szCs w:val="22"/>
          <w:lang w:val="sr-Latn-ME"/>
        </w:rPr>
        <w:t>elim početkom (1 sat ili više nakon primjene).</w:t>
      </w:r>
    </w:p>
    <w:p w14:paraId="2A465B3D" w14:textId="11ABC283" w:rsidR="00061408" w:rsidRPr="00BB0866" w:rsidRDefault="00061408">
      <w:pPr>
        <w:tabs>
          <w:tab w:val="left" w:pos="284"/>
        </w:tabs>
        <w:jc w:val="both"/>
        <w:rPr>
          <w:sz w:val="22"/>
          <w:szCs w:val="22"/>
          <w:lang w:val="sr-Latn-ME"/>
        </w:rPr>
      </w:pPr>
      <w:r w:rsidRPr="00BB0866">
        <w:rPr>
          <w:sz w:val="22"/>
          <w:szCs w:val="22"/>
          <w:lang w:val="sr-Latn-ME"/>
        </w:rPr>
        <w:t>Potrebno je stoga unapr</w:t>
      </w:r>
      <w:r w:rsidR="000A2752" w:rsidRPr="00BB0866">
        <w:rPr>
          <w:sz w:val="22"/>
          <w:szCs w:val="22"/>
          <w:lang w:val="sr-Latn-ME"/>
        </w:rPr>
        <w:t>ij</w:t>
      </w:r>
      <w:r w:rsidRPr="00BB0866">
        <w:rPr>
          <w:sz w:val="22"/>
          <w:szCs w:val="22"/>
          <w:lang w:val="sr-Latn-ME"/>
        </w:rPr>
        <w:t>ed isplanirati m</w:t>
      </w:r>
      <w:r w:rsidR="000A2752" w:rsidRPr="00BB0866">
        <w:rPr>
          <w:sz w:val="22"/>
          <w:szCs w:val="22"/>
          <w:lang w:val="sr-Latn-ME"/>
        </w:rPr>
        <w:t>j</w:t>
      </w:r>
      <w:r w:rsidRPr="00BB0866">
        <w:rPr>
          <w:sz w:val="22"/>
          <w:szCs w:val="22"/>
          <w:lang w:val="sr-Latn-ME"/>
        </w:rPr>
        <w:t>ere d</w:t>
      </w:r>
      <w:r w:rsidR="000A2752" w:rsidRPr="00BB0866">
        <w:rPr>
          <w:sz w:val="22"/>
          <w:szCs w:val="22"/>
          <w:lang w:val="sr-Latn-ME"/>
        </w:rPr>
        <w:t>j</w:t>
      </w:r>
      <w:r w:rsidRPr="00BB0866">
        <w:rPr>
          <w:sz w:val="22"/>
          <w:szCs w:val="22"/>
          <w:lang w:val="sr-Latn-ME"/>
        </w:rPr>
        <w:t>elovanja, pripremiti potrebne l</w:t>
      </w:r>
      <w:r w:rsidR="000A2752" w:rsidRPr="00BB0866">
        <w:rPr>
          <w:sz w:val="22"/>
          <w:szCs w:val="22"/>
          <w:lang w:val="sr-Latn-ME"/>
        </w:rPr>
        <w:t>j</w:t>
      </w:r>
      <w:r w:rsidRPr="00BB0866">
        <w:rPr>
          <w:sz w:val="22"/>
          <w:szCs w:val="22"/>
          <w:lang w:val="sr-Latn-ME"/>
        </w:rPr>
        <w:t>ekove  i opremu za hitno l</w:t>
      </w:r>
      <w:r w:rsidR="000A2752" w:rsidRPr="00BB0866">
        <w:rPr>
          <w:sz w:val="22"/>
          <w:szCs w:val="22"/>
          <w:lang w:val="sr-Latn-ME"/>
        </w:rPr>
        <w:t>ij</w:t>
      </w:r>
      <w:r w:rsidRPr="00BB0866">
        <w:rPr>
          <w:sz w:val="22"/>
          <w:szCs w:val="22"/>
          <w:lang w:val="sr-Latn-ME"/>
        </w:rPr>
        <w:t>ečenje,  ako se pojavi ozbiljna reakcija. Preporučuje se stavljanje stalne kanile ili katetera za brzu intravensku prim</w:t>
      </w:r>
      <w:r w:rsidR="000A2752" w:rsidRPr="00BB0866">
        <w:rPr>
          <w:sz w:val="22"/>
          <w:szCs w:val="22"/>
          <w:lang w:val="sr-Latn-ME"/>
        </w:rPr>
        <w:t>j</w:t>
      </w:r>
      <w:r w:rsidRPr="00BB0866">
        <w:rPr>
          <w:sz w:val="22"/>
          <w:szCs w:val="22"/>
          <w:lang w:val="sr-Latn-ME"/>
        </w:rPr>
        <w:t>enu tokom c</w:t>
      </w:r>
      <w:r w:rsidR="000A2752" w:rsidRPr="00BB0866">
        <w:rPr>
          <w:sz w:val="22"/>
          <w:szCs w:val="22"/>
          <w:lang w:val="sr-Latn-ME"/>
        </w:rPr>
        <w:t>ij</w:t>
      </w:r>
      <w:r w:rsidRPr="00BB0866">
        <w:rPr>
          <w:sz w:val="22"/>
          <w:szCs w:val="22"/>
          <w:lang w:val="sr-Latn-ME"/>
        </w:rPr>
        <w:t>ele  radiološke procedure.</w:t>
      </w:r>
    </w:p>
    <w:p w14:paraId="3C449505" w14:textId="196318C9" w:rsidR="00061408" w:rsidRPr="00BB0866" w:rsidRDefault="00061408">
      <w:pPr>
        <w:tabs>
          <w:tab w:val="left" w:pos="284"/>
        </w:tabs>
        <w:jc w:val="both"/>
        <w:rPr>
          <w:sz w:val="22"/>
          <w:szCs w:val="22"/>
          <w:lang w:val="sr-Latn-ME"/>
        </w:rPr>
      </w:pPr>
    </w:p>
    <w:p w14:paraId="2E15AA9F" w14:textId="0D4927BF" w:rsidR="00061408" w:rsidRPr="00BB0866" w:rsidRDefault="00A34E02">
      <w:pPr>
        <w:tabs>
          <w:tab w:val="left" w:pos="284"/>
        </w:tabs>
        <w:jc w:val="both"/>
        <w:rPr>
          <w:sz w:val="22"/>
          <w:szCs w:val="22"/>
          <w:lang w:val="sr-Latn-ME"/>
        </w:rPr>
      </w:pPr>
      <w:r w:rsidRPr="00BB0866">
        <w:rPr>
          <w:sz w:val="22"/>
          <w:szCs w:val="22"/>
          <w:lang w:val="sr-Latn-ME"/>
        </w:rPr>
        <w:t>Primjena beta adrenergičkih blokatora može sniziti prag za bronhospazam kod p</w:t>
      </w:r>
      <w:r w:rsidR="00061408" w:rsidRPr="00BB0866">
        <w:rPr>
          <w:sz w:val="22"/>
          <w:szCs w:val="22"/>
          <w:lang w:val="sr-Latn-ME"/>
        </w:rPr>
        <w:t>acijen</w:t>
      </w:r>
      <w:r w:rsidRPr="00BB0866">
        <w:rPr>
          <w:sz w:val="22"/>
          <w:szCs w:val="22"/>
          <w:lang w:val="sr-Latn-ME"/>
        </w:rPr>
        <w:t>a</w:t>
      </w:r>
      <w:r w:rsidR="00061408" w:rsidRPr="00BB0866">
        <w:rPr>
          <w:sz w:val="22"/>
          <w:szCs w:val="22"/>
          <w:lang w:val="sr-Latn-ME"/>
        </w:rPr>
        <w:t xml:space="preserve"> sa astmom</w:t>
      </w:r>
      <w:r w:rsidRPr="00BB0866">
        <w:rPr>
          <w:sz w:val="22"/>
          <w:szCs w:val="22"/>
          <w:lang w:val="sr-Latn-ME"/>
        </w:rPr>
        <w:t xml:space="preserve"> nakon primjene kontrastnog sredstva i smanjiti odgovor na liječenje adrenalinom. </w:t>
      </w:r>
      <w:r w:rsidR="00061408" w:rsidRPr="00BB0866">
        <w:rPr>
          <w:sz w:val="22"/>
          <w:szCs w:val="22"/>
          <w:lang w:val="sr-Latn-ME"/>
        </w:rPr>
        <w:t xml:space="preserve"> </w:t>
      </w:r>
    </w:p>
    <w:p w14:paraId="2385774C" w14:textId="77777777" w:rsidR="00A34E02" w:rsidRPr="00BB0866" w:rsidRDefault="00A34E02">
      <w:pPr>
        <w:tabs>
          <w:tab w:val="left" w:pos="284"/>
        </w:tabs>
        <w:jc w:val="both"/>
        <w:rPr>
          <w:sz w:val="22"/>
          <w:szCs w:val="22"/>
          <w:lang w:val="sr-Latn-ME"/>
        </w:rPr>
      </w:pPr>
    </w:p>
    <w:p w14:paraId="103F6C62" w14:textId="4823E142" w:rsidR="00061408" w:rsidRPr="00BB0866" w:rsidRDefault="00061408">
      <w:pPr>
        <w:tabs>
          <w:tab w:val="left" w:pos="284"/>
        </w:tabs>
        <w:jc w:val="both"/>
        <w:rPr>
          <w:sz w:val="22"/>
          <w:szCs w:val="22"/>
          <w:highlight w:val="yellow"/>
          <w:lang w:val="sr-Latn-ME"/>
        </w:rPr>
      </w:pPr>
      <w:r w:rsidRPr="00BB0866">
        <w:rPr>
          <w:sz w:val="22"/>
          <w:szCs w:val="22"/>
          <w:lang w:val="sr-Latn-ME"/>
        </w:rPr>
        <w:t>Nakon prim</w:t>
      </w:r>
      <w:r w:rsidR="00F15C2A" w:rsidRPr="00BB0866">
        <w:rPr>
          <w:sz w:val="22"/>
          <w:szCs w:val="22"/>
          <w:lang w:val="sr-Latn-ME"/>
        </w:rPr>
        <w:t>j</w:t>
      </w:r>
      <w:r w:rsidRPr="00BB0866">
        <w:rPr>
          <w:sz w:val="22"/>
          <w:szCs w:val="22"/>
          <w:lang w:val="sr-Latn-ME"/>
        </w:rPr>
        <w:t>ene l</w:t>
      </w:r>
      <w:r w:rsidR="00F15C2A" w:rsidRPr="00BB0866">
        <w:rPr>
          <w:sz w:val="22"/>
          <w:szCs w:val="22"/>
          <w:lang w:val="sr-Latn-ME"/>
        </w:rPr>
        <w:t>ij</w:t>
      </w:r>
      <w:r w:rsidRPr="00BB0866">
        <w:rPr>
          <w:sz w:val="22"/>
          <w:szCs w:val="22"/>
          <w:lang w:val="sr-Latn-ME"/>
        </w:rPr>
        <w:t xml:space="preserve">eka Visipaque pacijente je potrebno posmatrati najmanje 30 minuta. </w:t>
      </w:r>
    </w:p>
    <w:p w14:paraId="6547C14C" w14:textId="77777777" w:rsidR="009813AB" w:rsidRPr="00BB0866" w:rsidRDefault="009813AB">
      <w:pPr>
        <w:tabs>
          <w:tab w:val="left" w:pos="284"/>
        </w:tabs>
        <w:jc w:val="both"/>
        <w:rPr>
          <w:sz w:val="22"/>
          <w:szCs w:val="22"/>
          <w:lang w:val="sr-Latn-ME"/>
        </w:rPr>
      </w:pPr>
    </w:p>
    <w:p w14:paraId="0CCF69BD" w14:textId="77777777" w:rsidR="009813AB" w:rsidRPr="00BB0866" w:rsidRDefault="009813AB">
      <w:pPr>
        <w:tabs>
          <w:tab w:val="left" w:pos="284"/>
        </w:tabs>
        <w:jc w:val="both"/>
        <w:rPr>
          <w:sz w:val="22"/>
          <w:szCs w:val="22"/>
          <w:lang w:val="sr-Latn-ME"/>
        </w:rPr>
      </w:pPr>
      <w:r w:rsidRPr="00BB0866">
        <w:rPr>
          <w:sz w:val="22"/>
          <w:szCs w:val="22"/>
          <w:lang w:val="sr-Latn-ME"/>
        </w:rPr>
        <w:t>Koagulopatija:</w:t>
      </w:r>
    </w:p>
    <w:p w14:paraId="0C182512" w14:textId="3144B109" w:rsidR="009813AB" w:rsidRPr="00BB0866" w:rsidRDefault="009813AB">
      <w:pPr>
        <w:tabs>
          <w:tab w:val="left" w:pos="284"/>
        </w:tabs>
        <w:jc w:val="both"/>
        <w:rPr>
          <w:i/>
          <w:sz w:val="22"/>
          <w:szCs w:val="22"/>
          <w:lang w:val="sr-Latn-ME"/>
        </w:rPr>
      </w:pPr>
      <w:r w:rsidRPr="00BB0866">
        <w:rPr>
          <w:sz w:val="22"/>
          <w:szCs w:val="22"/>
          <w:lang w:val="sr-Latn-ME"/>
        </w:rPr>
        <w:t>Nejonska jodna kontrastna sredstva imaju manji inhibitorni uticaj na koagulaciju krvi</w:t>
      </w:r>
      <w:r w:rsidRPr="00BB0866">
        <w:rPr>
          <w:i/>
          <w:sz w:val="22"/>
          <w:szCs w:val="22"/>
          <w:lang w:val="sr-Latn-ME"/>
        </w:rPr>
        <w:t xml:space="preserve"> in</w:t>
      </w:r>
      <w:r w:rsidRPr="00BB0866">
        <w:rPr>
          <w:sz w:val="22"/>
          <w:szCs w:val="22"/>
          <w:lang w:val="sr-Latn-ME"/>
        </w:rPr>
        <w:t xml:space="preserve"> </w:t>
      </w:r>
      <w:r w:rsidRPr="00BB0866">
        <w:rPr>
          <w:i/>
          <w:sz w:val="22"/>
          <w:szCs w:val="22"/>
          <w:lang w:val="sr-Latn-ME"/>
        </w:rPr>
        <w:t>vitro,</w:t>
      </w:r>
      <w:r w:rsidRPr="00BB0866">
        <w:rPr>
          <w:sz w:val="22"/>
          <w:szCs w:val="22"/>
          <w:lang w:val="sr-Latn-ME"/>
        </w:rPr>
        <w:t xml:space="preserve"> u poređenju sa jonskim kontrastnim sredstvima. Stvaranje ugruška je zab</w:t>
      </w:r>
      <w:r w:rsidR="000A2752" w:rsidRPr="00BB0866">
        <w:rPr>
          <w:sz w:val="22"/>
          <w:szCs w:val="22"/>
          <w:lang w:val="sr-Latn-ME"/>
        </w:rPr>
        <w:t>ilj</w:t>
      </w:r>
      <w:r w:rsidRPr="00BB0866">
        <w:rPr>
          <w:sz w:val="22"/>
          <w:szCs w:val="22"/>
          <w:lang w:val="sr-Latn-ME"/>
        </w:rPr>
        <w:t>eženo kad krv ostane u kontaktu sa špricem koji sadrži kontrastno sredstvo uključujući nejonsko sredstvo. Zab</w:t>
      </w:r>
      <w:r w:rsidR="000A2752" w:rsidRPr="00BB0866">
        <w:rPr>
          <w:sz w:val="22"/>
          <w:szCs w:val="22"/>
          <w:lang w:val="sr-Latn-ME"/>
        </w:rPr>
        <w:t>ilj</w:t>
      </w:r>
      <w:r w:rsidRPr="00BB0866">
        <w:rPr>
          <w:sz w:val="22"/>
          <w:szCs w:val="22"/>
          <w:lang w:val="sr-Latn-ME"/>
        </w:rPr>
        <w:t>ež</w:t>
      </w:r>
      <w:r w:rsidR="000A2752" w:rsidRPr="00BB0866">
        <w:rPr>
          <w:sz w:val="22"/>
          <w:szCs w:val="22"/>
          <w:lang w:val="sr-Latn-ME"/>
        </w:rPr>
        <w:t>e</w:t>
      </w:r>
      <w:r w:rsidRPr="00BB0866">
        <w:rPr>
          <w:sz w:val="22"/>
          <w:szCs w:val="22"/>
          <w:lang w:val="sr-Latn-ME"/>
        </w:rPr>
        <w:t>no je da upotreba plastičnih špriceva um</w:t>
      </w:r>
      <w:r w:rsidR="000A2752" w:rsidRPr="00BB0866">
        <w:rPr>
          <w:sz w:val="22"/>
          <w:szCs w:val="22"/>
          <w:lang w:val="sr-Latn-ME"/>
        </w:rPr>
        <w:t>j</w:t>
      </w:r>
      <w:r w:rsidRPr="00BB0866">
        <w:rPr>
          <w:sz w:val="22"/>
          <w:szCs w:val="22"/>
          <w:lang w:val="sr-Latn-ME"/>
        </w:rPr>
        <w:t>esto staklenih špriceva umanjuje, ali ne eliminiše v</w:t>
      </w:r>
      <w:r w:rsidR="000A2752" w:rsidRPr="00BB0866">
        <w:rPr>
          <w:sz w:val="22"/>
          <w:szCs w:val="22"/>
          <w:lang w:val="sr-Latn-ME"/>
        </w:rPr>
        <w:t>j</w:t>
      </w:r>
      <w:r w:rsidRPr="00BB0866">
        <w:rPr>
          <w:sz w:val="22"/>
          <w:szCs w:val="22"/>
          <w:lang w:val="sr-Latn-ME"/>
        </w:rPr>
        <w:t xml:space="preserve">erovatnoću za zgrušavanje </w:t>
      </w:r>
      <w:r w:rsidRPr="00BB0866">
        <w:rPr>
          <w:i/>
          <w:sz w:val="22"/>
          <w:szCs w:val="22"/>
          <w:lang w:val="sr-Latn-ME"/>
        </w:rPr>
        <w:t>in vitro.</w:t>
      </w:r>
    </w:p>
    <w:p w14:paraId="1552D9DD" w14:textId="77777777" w:rsidR="009813AB" w:rsidRPr="00BB0866" w:rsidRDefault="009813AB">
      <w:pPr>
        <w:tabs>
          <w:tab w:val="left" w:pos="284"/>
        </w:tabs>
        <w:jc w:val="both"/>
        <w:rPr>
          <w:sz w:val="22"/>
          <w:szCs w:val="22"/>
          <w:lang w:val="sr-Latn-ME"/>
        </w:rPr>
      </w:pPr>
    </w:p>
    <w:p w14:paraId="021C6994" w14:textId="77777777" w:rsidR="00061408" w:rsidRPr="00BB0866" w:rsidRDefault="00061408">
      <w:pPr>
        <w:tabs>
          <w:tab w:val="left" w:pos="284"/>
        </w:tabs>
        <w:jc w:val="both"/>
        <w:rPr>
          <w:sz w:val="22"/>
          <w:szCs w:val="22"/>
          <w:lang w:val="sr-Latn-ME"/>
        </w:rPr>
      </w:pPr>
      <w:r w:rsidRPr="00BB0866">
        <w:rPr>
          <w:sz w:val="22"/>
          <w:szCs w:val="22"/>
          <w:lang w:val="sr-Latn-ME"/>
        </w:rPr>
        <w:t>Rizik od tromboembolije:</w:t>
      </w:r>
    </w:p>
    <w:p w14:paraId="170B04BF" w14:textId="7CE3A0CF" w:rsidR="00061408" w:rsidRPr="00BB0866" w:rsidRDefault="00061408">
      <w:pPr>
        <w:tabs>
          <w:tab w:val="left" w:pos="284"/>
        </w:tabs>
        <w:jc w:val="both"/>
        <w:rPr>
          <w:sz w:val="22"/>
          <w:szCs w:val="22"/>
          <w:lang w:val="sr-Latn-ME"/>
        </w:rPr>
      </w:pPr>
      <w:r w:rsidRPr="00BB0866">
        <w:rPr>
          <w:sz w:val="22"/>
          <w:szCs w:val="22"/>
          <w:lang w:val="sr-Latn-ME"/>
        </w:rPr>
        <w:t>Tokom angiografskih postupaka sa jonskim i nejonskim kontrastnim sredstvima zab</w:t>
      </w:r>
      <w:r w:rsidR="000A2752" w:rsidRPr="00BB0866">
        <w:rPr>
          <w:sz w:val="22"/>
          <w:szCs w:val="22"/>
          <w:lang w:val="sr-Latn-ME"/>
        </w:rPr>
        <w:t>ilj</w:t>
      </w:r>
      <w:r w:rsidRPr="00BB0866">
        <w:rPr>
          <w:sz w:val="22"/>
          <w:szCs w:val="22"/>
          <w:lang w:val="sr-Latn-ME"/>
        </w:rPr>
        <w:t>eženi su ozbiljni, r</w:t>
      </w:r>
      <w:r w:rsidR="000A2752" w:rsidRPr="00BB0866">
        <w:rPr>
          <w:sz w:val="22"/>
          <w:szCs w:val="22"/>
          <w:lang w:val="sr-Latn-ME"/>
        </w:rPr>
        <w:t>ij</w:t>
      </w:r>
      <w:r w:rsidRPr="00BB0866">
        <w:rPr>
          <w:sz w:val="22"/>
          <w:szCs w:val="22"/>
          <w:lang w:val="sr-Latn-ME"/>
        </w:rPr>
        <w:t>etko fatalni, tromboembolijski događaji koji uzrokuju infarkt miokarda i moždani udar. Stoga je n</w:t>
      </w:r>
      <w:r w:rsidR="00F67B1F">
        <w:rPr>
          <w:sz w:val="22"/>
          <w:szCs w:val="22"/>
          <w:lang w:val="sr-Latn-ME"/>
        </w:rPr>
        <w:t>eophodna</w:t>
      </w:r>
      <w:r w:rsidRPr="00CB52E1">
        <w:rPr>
          <w:sz w:val="22"/>
          <w:szCs w:val="22"/>
          <w:lang w:val="sr-Latn-ME"/>
        </w:rPr>
        <w:t xml:space="preserve"> tehnika pedantne intravaskularne prim</w:t>
      </w:r>
      <w:r w:rsidR="000A2752" w:rsidRPr="00CB52E1">
        <w:rPr>
          <w:sz w:val="22"/>
          <w:szCs w:val="22"/>
          <w:lang w:val="sr-Latn-ME"/>
        </w:rPr>
        <w:t>j</w:t>
      </w:r>
      <w:r w:rsidRPr="00CB52E1">
        <w:rPr>
          <w:sz w:val="22"/>
          <w:szCs w:val="22"/>
          <w:lang w:val="sr-Latn-ME"/>
        </w:rPr>
        <w:t>ene, posebno, tokom angiografskih postupaka kako bi se minimizovali tromboembolijski događaji. Brojni f</w:t>
      </w:r>
      <w:r w:rsidRPr="00BB0866">
        <w:rPr>
          <w:sz w:val="22"/>
          <w:szCs w:val="22"/>
          <w:lang w:val="sr-Latn-ME"/>
        </w:rPr>
        <w:t>aktori, uključujući dužinu trajanja postupka, vrstu materijala od kojih su izrađeni kateter i špric, osnovno zdravstveno stanje i istovremeno korišćene l</w:t>
      </w:r>
      <w:r w:rsidR="000A2752" w:rsidRPr="00BB0866">
        <w:rPr>
          <w:sz w:val="22"/>
          <w:szCs w:val="22"/>
          <w:lang w:val="sr-Latn-ME"/>
        </w:rPr>
        <w:t>j</w:t>
      </w:r>
      <w:r w:rsidRPr="00BB0866">
        <w:rPr>
          <w:sz w:val="22"/>
          <w:szCs w:val="22"/>
          <w:lang w:val="sr-Latn-ME"/>
        </w:rPr>
        <w:t>ekova, mogu doprin</w:t>
      </w:r>
      <w:r w:rsidR="000A2752" w:rsidRPr="00BB0866">
        <w:rPr>
          <w:sz w:val="22"/>
          <w:szCs w:val="22"/>
          <w:lang w:val="sr-Latn-ME"/>
        </w:rPr>
        <w:t>j</w:t>
      </w:r>
      <w:r w:rsidRPr="00BB0866">
        <w:rPr>
          <w:sz w:val="22"/>
          <w:szCs w:val="22"/>
          <w:lang w:val="sr-Latn-ME"/>
        </w:rPr>
        <w:t>eti razvoju tromboembolijskih događaja. Iz navedenih razloga, preporučuju se pedantne angiografske tehnike i pažljivo rukovanje vodilicom i kateterom, korišćenje „</w:t>
      </w:r>
      <w:r w:rsidRPr="00BB0866">
        <w:rPr>
          <w:i/>
          <w:sz w:val="22"/>
          <w:szCs w:val="22"/>
          <w:lang w:val="sr-Latn-ME"/>
        </w:rPr>
        <w:t>manifold systems</w:t>
      </w:r>
      <w:r w:rsidRPr="00BB0866">
        <w:rPr>
          <w:sz w:val="22"/>
          <w:szCs w:val="22"/>
          <w:lang w:val="sr-Latn-ME"/>
        </w:rPr>
        <w:t xml:space="preserve">“ i/ili </w:t>
      </w:r>
      <w:r w:rsidRPr="00BB0866">
        <w:rPr>
          <w:i/>
          <w:sz w:val="22"/>
          <w:szCs w:val="22"/>
          <w:lang w:val="sr-Latn-ME"/>
        </w:rPr>
        <w:t>"three-way stopcocks",</w:t>
      </w:r>
      <w:r w:rsidRPr="00BB0866">
        <w:rPr>
          <w:sz w:val="22"/>
          <w:szCs w:val="22"/>
          <w:lang w:val="sr-Latn-ME"/>
        </w:rPr>
        <w:t xml:space="preserve"> često ispiranje katetera (npr. heparinizovanim fiziološkim rastvorom) te minimiziranje trajanja postupka. Potrebno je osigurati odmah dostupnu opremu za napredno održavanje života.</w:t>
      </w:r>
    </w:p>
    <w:p w14:paraId="1CC1CCC9" w14:textId="77777777" w:rsidR="00061408" w:rsidRPr="00BB0866" w:rsidRDefault="00061408">
      <w:pPr>
        <w:tabs>
          <w:tab w:val="left" w:pos="284"/>
        </w:tabs>
        <w:jc w:val="both"/>
        <w:rPr>
          <w:sz w:val="22"/>
          <w:szCs w:val="22"/>
          <w:lang w:val="sr-Latn-ME"/>
        </w:rPr>
      </w:pPr>
    </w:p>
    <w:p w14:paraId="51DA0ABE" w14:textId="0BE35C04" w:rsidR="00061408" w:rsidRPr="00BB0866" w:rsidRDefault="00061408">
      <w:pPr>
        <w:tabs>
          <w:tab w:val="left" w:pos="284"/>
        </w:tabs>
        <w:jc w:val="both"/>
        <w:rPr>
          <w:sz w:val="22"/>
          <w:szCs w:val="22"/>
          <w:lang w:val="sr-Latn-ME"/>
        </w:rPr>
      </w:pPr>
      <w:r w:rsidRPr="00BB0866">
        <w:rPr>
          <w:sz w:val="22"/>
          <w:szCs w:val="22"/>
          <w:lang w:val="sr-Latn-ME"/>
        </w:rPr>
        <w:t>Potreban je oprez kod pacijenata sa homocistinurijom</w:t>
      </w:r>
      <w:r w:rsidR="00A34E02" w:rsidRPr="00BB0866">
        <w:rPr>
          <w:sz w:val="22"/>
          <w:szCs w:val="22"/>
          <w:lang w:val="sr-Latn-ME"/>
        </w:rPr>
        <w:t xml:space="preserve"> (rizik za tromboemboliju)</w:t>
      </w:r>
      <w:r w:rsidRPr="00BB0866">
        <w:rPr>
          <w:sz w:val="22"/>
          <w:szCs w:val="22"/>
          <w:lang w:val="sr-Latn-ME"/>
        </w:rPr>
        <w:t>.</w:t>
      </w:r>
    </w:p>
    <w:p w14:paraId="39C5CD82" w14:textId="77777777" w:rsidR="009813AB" w:rsidRPr="00BB0866" w:rsidRDefault="009813AB">
      <w:pPr>
        <w:tabs>
          <w:tab w:val="left" w:pos="284"/>
        </w:tabs>
        <w:jc w:val="both"/>
        <w:rPr>
          <w:sz w:val="22"/>
          <w:szCs w:val="22"/>
          <w:lang w:val="sr-Latn-ME"/>
        </w:rPr>
      </w:pPr>
    </w:p>
    <w:p w14:paraId="7469B7CF" w14:textId="77777777" w:rsidR="009813AB" w:rsidRPr="00BB0866" w:rsidRDefault="009813AB" w:rsidP="00F247E2">
      <w:pPr>
        <w:autoSpaceDE w:val="0"/>
        <w:autoSpaceDN w:val="0"/>
        <w:adjustRightInd w:val="0"/>
        <w:jc w:val="both"/>
        <w:rPr>
          <w:color w:val="000000"/>
          <w:sz w:val="22"/>
          <w:szCs w:val="22"/>
          <w:lang w:val="sr-Latn-ME"/>
        </w:rPr>
      </w:pPr>
      <w:r w:rsidRPr="00BB0866">
        <w:rPr>
          <w:iCs/>
          <w:color w:val="000000"/>
          <w:sz w:val="22"/>
          <w:szCs w:val="22"/>
          <w:lang w:val="sr-Latn-ME"/>
        </w:rPr>
        <w:t xml:space="preserve">Hidratacija: </w:t>
      </w:r>
    </w:p>
    <w:p w14:paraId="16BD7A43" w14:textId="7EFB6ECC" w:rsidR="009813AB" w:rsidRPr="00CB52E1" w:rsidRDefault="009813AB" w:rsidP="00BB0866">
      <w:pPr>
        <w:tabs>
          <w:tab w:val="left" w:pos="284"/>
        </w:tabs>
        <w:jc w:val="both"/>
        <w:rPr>
          <w:sz w:val="22"/>
          <w:szCs w:val="22"/>
          <w:highlight w:val="yellow"/>
          <w:lang w:val="sr-Latn-ME"/>
        </w:rPr>
      </w:pPr>
      <w:r w:rsidRPr="00BB0866">
        <w:rPr>
          <w:sz w:val="22"/>
          <w:szCs w:val="22"/>
          <w:lang w:val="sr-Latn-ME"/>
        </w:rPr>
        <w:t>Adekvatna hidratacija mora biti obezb</w:t>
      </w:r>
      <w:r w:rsidR="00011E2C" w:rsidRPr="00BB0866">
        <w:rPr>
          <w:sz w:val="22"/>
          <w:szCs w:val="22"/>
          <w:lang w:val="sr-Latn-ME"/>
        </w:rPr>
        <w:t>j</w:t>
      </w:r>
      <w:r w:rsidRPr="00BB0866">
        <w:rPr>
          <w:sz w:val="22"/>
          <w:szCs w:val="22"/>
          <w:lang w:val="sr-Latn-ME"/>
        </w:rPr>
        <w:t>eđena prije i nakon primjene kontrastnog sredstva. To se posebno odnosi na pacijente sa multiplim mijelomima, dijabetes melitusom, disfunkcijom bubrega, kao i kod odojčadi, male djece i kod starijih pacijenta. Odojčad (</w:t>
      </w:r>
      <w:r w:rsidR="00F67B1F">
        <w:rPr>
          <w:sz w:val="22"/>
          <w:szCs w:val="22"/>
          <w:lang w:val="sr-Latn-ME"/>
        </w:rPr>
        <w:t>uzrast</w:t>
      </w:r>
      <w:r w:rsidRPr="00CB52E1">
        <w:rPr>
          <w:sz w:val="22"/>
          <w:szCs w:val="22"/>
          <w:lang w:val="sr-Latn-ME"/>
        </w:rPr>
        <w:t xml:space="preserve"> &lt; 1 godine) i posebno novorođenčad osjetljiva </w:t>
      </w:r>
      <w:r w:rsidR="00F67B1F">
        <w:rPr>
          <w:sz w:val="22"/>
          <w:szCs w:val="22"/>
          <w:lang w:val="sr-Latn-ME"/>
        </w:rPr>
        <w:t>su</w:t>
      </w:r>
      <w:r w:rsidRPr="00CB52E1">
        <w:rPr>
          <w:sz w:val="22"/>
          <w:szCs w:val="22"/>
          <w:lang w:val="sr-Latn-ME"/>
        </w:rPr>
        <w:t xml:space="preserve"> na poremećaje elektrolita i hemodinamske alteracije.</w:t>
      </w:r>
    </w:p>
    <w:p w14:paraId="7E080BC4" w14:textId="77777777" w:rsidR="009813AB" w:rsidRPr="00BB0866" w:rsidRDefault="009813AB" w:rsidP="00BB0866">
      <w:pPr>
        <w:tabs>
          <w:tab w:val="left" w:pos="284"/>
        </w:tabs>
        <w:jc w:val="both"/>
        <w:rPr>
          <w:sz w:val="22"/>
          <w:szCs w:val="22"/>
          <w:highlight w:val="yellow"/>
          <w:lang w:val="sr-Latn-ME"/>
        </w:rPr>
      </w:pPr>
    </w:p>
    <w:p w14:paraId="15B85D96" w14:textId="77777777" w:rsidR="009813AB" w:rsidRPr="00BB0866" w:rsidRDefault="009813AB" w:rsidP="00F247E2">
      <w:pPr>
        <w:autoSpaceDE w:val="0"/>
        <w:autoSpaceDN w:val="0"/>
        <w:adjustRightInd w:val="0"/>
        <w:jc w:val="both"/>
        <w:rPr>
          <w:color w:val="000000"/>
          <w:sz w:val="22"/>
          <w:szCs w:val="22"/>
          <w:lang w:val="sr-Latn-ME"/>
        </w:rPr>
      </w:pPr>
      <w:r w:rsidRPr="00BB0866">
        <w:rPr>
          <w:iCs/>
          <w:color w:val="000000"/>
          <w:sz w:val="22"/>
          <w:szCs w:val="22"/>
          <w:lang w:val="sr-Latn-ME"/>
        </w:rPr>
        <w:t xml:space="preserve">Kardio-cirkulatorne reakcije: </w:t>
      </w:r>
    </w:p>
    <w:p w14:paraId="5CEAEEE0" w14:textId="0D6CCF94" w:rsidR="009813AB" w:rsidRPr="00BB0866" w:rsidRDefault="009813AB" w:rsidP="00BB0866">
      <w:pPr>
        <w:tabs>
          <w:tab w:val="left" w:pos="284"/>
        </w:tabs>
        <w:jc w:val="both"/>
        <w:rPr>
          <w:sz w:val="22"/>
          <w:szCs w:val="22"/>
          <w:highlight w:val="yellow"/>
          <w:lang w:val="sr-Latn-ME"/>
        </w:rPr>
      </w:pPr>
      <w:r w:rsidRPr="00BB0866">
        <w:rPr>
          <w:sz w:val="22"/>
          <w:szCs w:val="22"/>
          <w:lang w:val="sr-Latn-ME"/>
        </w:rPr>
        <w:t>Potreban je oprez i kod pacijenata sa ozbiljnom srčanom bolešću i plućnom hipertenzijom jer se kod njih mogu razviti hemodinamske prom</w:t>
      </w:r>
      <w:r w:rsidR="000A2752" w:rsidRPr="00BB0866">
        <w:rPr>
          <w:sz w:val="22"/>
          <w:szCs w:val="22"/>
          <w:lang w:val="sr-Latn-ME"/>
        </w:rPr>
        <w:t>j</w:t>
      </w:r>
      <w:r w:rsidRPr="00BB0866">
        <w:rPr>
          <w:sz w:val="22"/>
          <w:szCs w:val="22"/>
          <w:lang w:val="sr-Latn-ME"/>
        </w:rPr>
        <w:t>ene ili aritmije. R</w:t>
      </w:r>
      <w:r w:rsidR="000A2752" w:rsidRPr="00BB0866">
        <w:rPr>
          <w:sz w:val="22"/>
          <w:szCs w:val="22"/>
          <w:lang w:val="sr-Latn-ME"/>
        </w:rPr>
        <w:t>ij</w:t>
      </w:r>
      <w:r w:rsidRPr="00BB0866">
        <w:rPr>
          <w:sz w:val="22"/>
          <w:szCs w:val="22"/>
          <w:lang w:val="sr-Latn-ME"/>
        </w:rPr>
        <w:t>etko su se javile teške, po život opasne reakcije i smrtni slučajevi kardiovaskularnog por</w:t>
      </w:r>
      <w:r w:rsidR="000D417B" w:rsidRPr="00BB0866">
        <w:rPr>
          <w:sz w:val="22"/>
          <w:szCs w:val="22"/>
          <w:lang w:val="sr-Latn-ME"/>
        </w:rPr>
        <w:t>ij</w:t>
      </w:r>
      <w:r w:rsidRPr="00BB0866">
        <w:rPr>
          <w:sz w:val="22"/>
          <w:szCs w:val="22"/>
          <w:lang w:val="sr-Latn-ME"/>
        </w:rPr>
        <w:t>ekla poput srčanog zastoja, kardiorespiratornog zastoja i infarkta miokarda.</w:t>
      </w:r>
    </w:p>
    <w:p w14:paraId="3BDAE7BC" w14:textId="77777777" w:rsidR="009813AB" w:rsidRPr="00BB0866" w:rsidRDefault="009813AB" w:rsidP="00F247E2">
      <w:pPr>
        <w:autoSpaceDE w:val="0"/>
        <w:autoSpaceDN w:val="0"/>
        <w:adjustRightInd w:val="0"/>
        <w:jc w:val="both"/>
        <w:rPr>
          <w:iCs/>
          <w:color w:val="000000"/>
          <w:sz w:val="22"/>
          <w:szCs w:val="22"/>
          <w:lang w:val="sr-Latn-ME"/>
        </w:rPr>
      </w:pPr>
    </w:p>
    <w:p w14:paraId="17685EC7" w14:textId="5962FDC6" w:rsidR="008E76B7" w:rsidRPr="00BB0866" w:rsidRDefault="008E76B7" w:rsidP="00F247E2">
      <w:pPr>
        <w:pStyle w:val="Default"/>
        <w:jc w:val="both"/>
        <w:rPr>
          <w:sz w:val="22"/>
          <w:szCs w:val="22"/>
          <w:lang w:val="sr-Latn-ME"/>
        </w:rPr>
      </w:pPr>
      <w:r w:rsidRPr="00F247E2">
        <w:rPr>
          <w:iCs/>
          <w:sz w:val="22"/>
          <w:szCs w:val="22"/>
          <w:lang w:val="sr-Latn-ME"/>
        </w:rPr>
        <w:t>Poremećaji centralnog nervnog sistema (CNS)</w:t>
      </w:r>
      <w:r w:rsidR="00F67B1F" w:rsidRPr="00F247E2">
        <w:rPr>
          <w:iCs/>
          <w:sz w:val="22"/>
          <w:szCs w:val="22"/>
          <w:lang w:val="sr-Latn-ME"/>
        </w:rPr>
        <w:t>:</w:t>
      </w:r>
      <w:r w:rsidRPr="00F247E2">
        <w:rPr>
          <w:iCs/>
          <w:sz w:val="22"/>
          <w:szCs w:val="22"/>
          <w:lang w:val="sr-Latn-ME"/>
        </w:rPr>
        <w:t xml:space="preserve"> </w:t>
      </w:r>
    </w:p>
    <w:p w14:paraId="5A18DE93" w14:textId="45AE7896" w:rsidR="008E76B7" w:rsidRPr="00BB0866" w:rsidRDefault="008E76B7" w:rsidP="00F247E2">
      <w:pPr>
        <w:pStyle w:val="Default"/>
        <w:jc w:val="both"/>
        <w:rPr>
          <w:sz w:val="22"/>
          <w:szCs w:val="22"/>
          <w:lang w:val="sr-Latn-ME"/>
        </w:rPr>
      </w:pPr>
      <w:r w:rsidRPr="00BB0866">
        <w:rPr>
          <w:sz w:val="22"/>
          <w:szCs w:val="22"/>
          <w:lang w:val="sr-Latn-ME"/>
        </w:rPr>
        <w:t xml:space="preserve">Kod primjene jodiksanola prijavljena je encefalopatija (vidjeti dio 4.8). Encefalopatija uzrokovana kontrastnim sredstvom može se manifestovati pojavom simptoma i znakova poremećaja neurološke funkcije kao što su glavobolja, poremećaji vida, kortikalno </w:t>
      </w:r>
      <w:r w:rsidR="000D417B" w:rsidRPr="00BB0866">
        <w:rPr>
          <w:sz w:val="22"/>
          <w:szCs w:val="22"/>
          <w:lang w:val="sr-Latn-ME"/>
        </w:rPr>
        <w:t>slijepilo</w:t>
      </w:r>
      <w:r w:rsidRPr="00BB0866">
        <w:rPr>
          <w:sz w:val="22"/>
          <w:szCs w:val="22"/>
          <w:lang w:val="sr-Latn-ME"/>
        </w:rPr>
        <w:t xml:space="preserve">, konfuzija, napadi, gubitak koordinacije, hemipareza, afazija, nesvjestica, koma i cerebralni edem, unutar nekoliko minuta do nekoliko sati nakon primjene jodiksanola, a po pravilu se povlači unutar nekoliko dana. </w:t>
      </w:r>
    </w:p>
    <w:p w14:paraId="071FA3DE" w14:textId="1A531AE4" w:rsidR="008E76B7" w:rsidRDefault="008E76B7" w:rsidP="00F247E2">
      <w:pPr>
        <w:pStyle w:val="Default"/>
        <w:jc w:val="both"/>
        <w:rPr>
          <w:sz w:val="22"/>
          <w:szCs w:val="22"/>
          <w:lang w:val="sr-Latn-ME"/>
        </w:rPr>
      </w:pPr>
      <w:r w:rsidRPr="00BB0866">
        <w:rPr>
          <w:sz w:val="22"/>
          <w:szCs w:val="22"/>
          <w:lang w:val="sr-Latn-ME"/>
        </w:rPr>
        <w:t xml:space="preserve">Potreban je oprez kod primjene lijeka kod pacijenata sa stanjima koja narušavaju </w:t>
      </w:r>
      <w:r w:rsidRPr="00CB52E1">
        <w:rPr>
          <w:sz w:val="22"/>
          <w:szCs w:val="22"/>
          <w:lang w:val="sr-Latn-ME"/>
        </w:rPr>
        <w:t xml:space="preserve">cjelovitost krvno-moždane barijere, što može dovesti do pojačanog propuštanja kontrastnog sredstva kroz krvno-moždanu barijeru i povećati rizik od encefalopatije. Pacijenti s akutnom cerebralnom patologijom, tumorima ili anamnezom epilepsije su predisponirani za napade pa zahtijevaju posebnu brigu. Zavisnici od alkohola i droga takođe imaju smanjen prag napada i neuroloških reakcija. U slučaju intravaskularne primjene potreban je oprez kod pacijenata s akutnim moždanim udarom ili akutnim intrakranijalnim krvarenjem, </w:t>
      </w:r>
      <w:r w:rsidRPr="00CB52E1">
        <w:rPr>
          <w:sz w:val="22"/>
          <w:szCs w:val="22"/>
          <w:lang w:val="sr-Latn-ME"/>
        </w:rPr>
        <w:lastRenderedPageBreak/>
        <w:t xml:space="preserve">kod pacijenata s promjenama krvno-moždane barijere, cerebralnim edemom ili akutnom demijelinizacijom. </w:t>
      </w:r>
    </w:p>
    <w:p w14:paraId="2AA1982C" w14:textId="77777777" w:rsidR="00F67B1F" w:rsidRPr="00CB52E1" w:rsidRDefault="00F67B1F" w:rsidP="00F247E2">
      <w:pPr>
        <w:pStyle w:val="Default"/>
        <w:jc w:val="both"/>
        <w:rPr>
          <w:sz w:val="22"/>
          <w:szCs w:val="22"/>
          <w:lang w:val="sr-Latn-ME"/>
        </w:rPr>
      </w:pPr>
    </w:p>
    <w:p w14:paraId="20CF5A09" w14:textId="63DE35CA" w:rsidR="008E76B7" w:rsidRPr="00CB52E1" w:rsidRDefault="008E76B7" w:rsidP="00BB0866">
      <w:pPr>
        <w:tabs>
          <w:tab w:val="left" w:pos="284"/>
        </w:tabs>
        <w:jc w:val="both"/>
        <w:rPr>
          <w:sz w:val="22"/>
          <w:szCs w:val="22"/>
          <w:lang w:val="sr-Latn-ME"/>
        </w:rPr>
      </w:pPr>
      <w:r w:rsidRPr="00CB52E1">
        <w:rPr>
          <w:sz w:val="22"/>
          <w:szCs w:val="22"/>
          <w:lang w:val="sr-Latn-ME"/>
        </w:rPr>
        <w:t>Ako se sumnja na encefalopatiju uzrokovanu kontrastnim sredstvom, potrebno je prekinuti primjenu jodiksanola i uvesti odgovarajuće liječenje.</w:t>
      </w:r>
    </w:p>
    <w:p w14:paraId="1E5A4D13" w14:textId="77777777" w:rsidR="008E76B7" w:rsidRPr="00CB52E1" w:rsidRDefault="008E76B7" w:rsidP="00BB0866">
      <w:pPr>
        <w:tabs>
          <w:tab w:val="left" w:pos="284"/>
        </w:tabs>
        <w:jc w:val="both"/>
        <w:rPr>
          <w:sz w:val="22"/>
          <w:szCs w:val="22"/>
          <w:lang w:val="sr-Latn-ME"/>
        </w:rPr>
      </w:pPr>
    </w:p>
    <w:p w14:paraId="39AC7EB5" w14:textId="77777777" w:rsidR="009813AB" w:rsidRPr="00CB52E1" w:rsidRDefault="009813AB" w:rsidP="00F247E2">
      <w:pPr>
        <w:autoSpaceDE w:val="0"/>
        <w:autoSpaceDN w:val="0"/>
        <w:adjustRightInd w:val="0"/>
        <w:jc w:val="both"/>
        <w:rPr>
          <w:color w:val="000000"/>
          <w:sz w:val="22"/>
          <w:szCs w:val="22"/>
          <w:lang w:val="sr-Latn-ME"/>
        </w:rPr>
      </w:pPr>
      <w:r w:rsidRPr="00CB52E1">
        <w:rPr>
          <w:color w:val="000000"/>
          <w:sz w:val="22"/>
          <w:szCs w:val="22"/>
          <w:lang w:val="sr-Latn-ME"/>
        </w:rPr>
        <w:t>Bubrežne reakcije:</w:t>
      </w:r>
    </w:p>
    <w:p w14:paraId="2985ACCA" w14:textId="3F94263A" w:rsidR="009813AB" w:rsidRPr="00BB0866" w:rsidRDefault="009813AB" w:rsidP="00BB0866">
      <w:pPr>
        <w:tabs>
          <w:tab w:val="left" w:pos="284"/>
        </w:tabs>
        <w:jc w:val="both"/>
        <w:rPr>
          <w:color w:val="000000"/>
          <w:sz w:val="22"/>
          <w:szCs w:val="22"/>
          <w:lang w:val="sr-Latn-ME"/>
        </w:rPr>
      </w:pPr>
      <w:r w:rsidRPr="00BB0866">
        <w:rPr>
          <w:sz w:val="22"/>
          <w:szCs w:val="22"/>
          <w:lang w:val="sr-Latn-ME"/>
        </w:rPr>
        <w:t xml:space="preserve">Važan faktor rizika za nefropatiju izazvanu kontrastnim sredstvom je postojeća bubrežna disfunkcija. </w:t>
      </w:r>
      <w:r w:rsidRPr="00BB0866">
        <w:rPr>
          <w:color w:val="000000"/>
          <w:sz w:val="22"/>
          <w:szCs w:val="22"/>
          <w:lang w:val="sr-Latn-ME"/>
        </w:rPr>
        <w:t>Dijabetes melitus i volumen prim</w:t>
      </w:r>
      <w:r w:rsidR="00CB52E1">
        <w:rPr>
          <w:color w:val="000000"/>
          <w:sz w:val="22"/>
          <w:szCs w:val="22"/>
          <w:lang w:val="sr-Latn-ME"/>
        </w:rPr>
        <w:t>i</w:t>
      </w:r>
      <w:r w:rsidR="000A2752" w:rsidRPr="00786D92">
        <w:rPr>
          <w:color w:val="000000"/>
          <w:sz w:val="22"/>
          <w:szCs w:val="22"/>
          <w:lang w:val="sr-Latn-ME"/>
        </w:rPr>
        <w:t>j</w:t>
      </w:r>
      <w:r w:rsidRPr="00C82686">
        <w:rPr>
          <w:color w:val="000000"/>
          <w:sz w:val="22"/>
          <w:szCs w:val="22"/>
          <w:lang w:val="sr-Latn-ME"/>
        </w:rPr>
        <w:t>enjenog jodiranog kontrastnog sredstva su dodatni faktori rizika u prisustvu bubrežne disfunkcije. Dodatnu brigu predstavljaju dehidratac</w:t>
      </w:r>
      <w:r w:rsidRPr="00BB0866">
        <w:rPr>
          <w:color w:val="000000"/>
          <w:sz w:val="22"/>
          <w:szCs w:val="22"/>
          <w:lang w:val="sr-Latn-ME"/>
        </w:rPr>
        <w:t>ija, uznapredovala arterioskleroza, slaba bubrežna perfuzija i prisu</w:t>
      </w:r>
      <w:r w:rsidR="00CB52E1">
        <w:rPr>
          <w:color w:val="000000"/>
          <w:sz w:val="22"/>
          <w:szCs w:val="22"/>
          <w:lang w:val="sr-Latn-ME"/>
        </w:rPr>
        <w:t>stvo</w:t>
      </w:r>
      <w:r w:rsidRPr="00CB52E1">
        <w:rPr>
          <w:color w:val="000000"/>
          <w:sz w:val="22"/>
          <w:szCs w:val="22"/>
          <w:lang w:val="sr-Latn-ME"/>
        </w:rPr>
        <w:t xml:space="preserve"> drugih faktora koji mogu biti nefrotoksični, poput određenih l</w:t>
      </w:r>
      <w:r w:rsidRPr="00BB0866">
        <w:rPr>
          <w:color w:val="000000"/>
          <w:sz w:val="22"/>
          <w:szCs w:val="22"/>
          <w:lang w:val="sr-Latn-ME"/>
        </w:rPr>
        <w:t xml:space="preserve">jekova ili veći operativni zahvat. </w:t>
      </w:r>
    </w:p>
    <w:p w14:paraId="08427C5B" w14:textId="77777777" w:rsidR="009813AB" w:rsidRPr="00BB0866" w:rsidRDefault="009813AB" w:rsidP="00BB0866">
      <w:pPr>
        <w:tabs>
          <w:tab w:val="left" w:pos="284"/>
        </w:tabs>
        <w:jc w:val="both"/>
        <w:rPr>
          <w:color w:val="000000"/>
          <w:sz w:val="22"/>
          <w:szCs w:val="22"/>
          <w:lang w:val="sr-Latn-ME"/>
        </w:rPr>
      </w:pPr>
    </w:p>
    <w:p w14:paraId="79A960A8" w14:textId="4FD3F850" w:rsidR="009813AB" w:rsidRPr="00BB0866" w:rsidRDefault="009813AB" w:rsidP="00BB0866">
      <w:pPr>
        <w:tabs>
          <w:tab w:val="left" w:pos="284"/>
        </w:tabs>
        <w:jc w:val="both"/>
        <w:rPr>
          <w:i/>
          <w:color w:val="000000"/>
          <w:sz w:val="22"/>
          <w:szCs w:val="22"/>
          <w:lang w:val="sr-Latn-ME"/>
        </w:rPr>
      </w:pPr>
      <w:r w:rsidRPr="00BB0866">
        <w:rPr>
          <w:color w:val="000000"/>
          <w:sz w:val="22"/>
          <w:szCs w:val="22"/>
          <w:lang w:val="sr-Latn-ME"/>
        </w:rPr>
        <w:t>Kako bi se spr</w:t>
      </w:r>
      <w:r w:rsidR="000A2752" w:rsidRPr="00BB0866">
        <w:rPr>
          <w:color w:val="000000"/>
          <w:sz w:val="22"/>
          <w:szCs w:val="22"/>
          <w:lang w:val="sr-Latn-ME"/>
        </w:rPr>
        <w:t>ij</w:t>
      </w:r>
      <w:r w:rsidRPr="00BB0866">
        <w:rPr>
          <w:color w:val="000000"/>
          <w:sz w:val="22"/>
          <w:szCs w:val="22"/>
          <w:lang w:val="sr-Latn-ME"/>
        </w:rPr>
        <w:t xml:space="preserve">ečila akutna renalna insuficijencija nakon primjene kontrastnog sredstva, potrebno je obratiti posebnu pažnju  kod pacijenata sa poznatim oštećenjem bubrežne funkcije i dijabetes melitusom, jer su oni pod rizikom. Takođe su rizični pacijenti sa paraproteinemijama (mijelomatozom i </w:t>
      </w:r>
      <w:r w:rsidRPr="00BB0866">
        <w:rPr>
          <w:i/>
          <w:color w:val="000000"/>
          <w:sz w:val="22"/>
          <w:szCs w:val="22"/>
          <w:lang w:val="sr-Latn-ME"/>
        </w:rPr>
        <w:t>Waldenströmovom makroglobulinemijom).</w:t>
      </w:r>
    </w:p>
    <w:p w14:paraId="71EE16AC" w14:textId="77777777" w:rsidR="009813AB" w:rsidRPr="00BB0866" w:rsidRDefault="009813AB" w:rsidP="00F67B1F">
      <w:pPr>
        <w:tabs>
          <w:tab w:val="left" w:pos="284"/>
        </w:tabs>
        <w:jc w:val="both"/>
        <w:rPr>
          <w:sz w:val="22"/>
          <w:szCs w:val="22"/>
          <w:highlight w:val="yellow"/>
          <w:lang w:val="sr-Latn-ME"/>
        </w:rPr>
      </w:pPr>
    </w:p>
    <w:p w14:paraId="55E8B83F" w14:textId="77777777" w:rsidR="009813AB" w:rsidRPr="00BB0866" w:rsidRDefault="009813AB">
      <w:pPr>
        <w:tabs>
          <w:tab w:val="left" w:pos="284"/>
        </w:tabs>
        <w:jc w:val="both"/>
        <w:rPr>
          <w:sz w:val="22"/>
          <w:szCs w:val="22"/>
          <w:lang w:val="sr-Latn-ME"/>
        </w:rPr>
      </w:pPr>
      <w:r w:rsidRPr="00BB0866">
        <w:rPr>
          <w:sz w:val="22"/>
          <w:szCs w:val="22"/>
          <w:lang w:val="sr-Latn-ME"/>
        </w:rPr>
        <w:t>Preventivne mjere uključuju:</w:t>
      </w:r>
    </w:p>
    <w:p w14:paraId="5BF13B27" w14:textId="77777777" w:rsidR="009813AB" w:rsidRPr="006000C7" w:rsidRDefault="009813AB">
      <w:pPr>
        <w:numPr>
          <w:ilvl w:val="0"/>
          <w:numId w:val="12"/>
        </w:numPr>
        <w:tabs>
          <w:tab w:val="left" w:pos="284"/>
        </w:tabs>
        <w:contextualSpacing/>
        <w:jc w:val="both"/>
        <w:rPr>
          <w:sz w:val="22"/>
          <w:szCs w:val="22"/>
          <w:lang w:val="sr-Latn-ME"/>
        </w:rPr>
      </w:pPr>
      <w:r w:rsidRPr="006000C7">
        <w:rPr>
          <w:sz w:val="22"/>
          <w:szCs w:val="22"/>
          <w:lang w:val="sr-Latn-ME"/>
        </w:rPr>
        <w:t>Identifikaciju pacijenata sa visokim rizikom.</w:t>
      </w:r>
    </w:p>
    <w:p w14:paraId="50772115" w14:textId="54C43981" w:rsidR="009813AB" w:rsidRPr="00790832" w:rsidRDefault="009813AB">
      <w:pPr>
        <w:numPr>
          <w:ilvl w:val="0"/>
          <w:numId w:val="12"/>
        </w:numPr>
        <w:tabs>
          <w:tab w:val="left" w:pos="284"/>
        </w:tabs>
        <w:contextualSpacing/>
        <w:jc w:val="both"/>
        <w:rPr>
          <w:sz w:val="22"/>
          <w:szCs w:val="22"/>
          <w:lang w:val="sr-Latn-ME"/>
        </w:rPr>
      </w:pPr>
      <w:r w:rsidRPr="00EE63A8">
        <w:rPr>
          <w:sz w:val="22"/>
          <w:szCs w:val="22"/>
          <w:lang w:val="sr-Latn-ME"/>
        </w:rPr>
        <w:t>Obezbjeđenje adekvatne hidratacije, ako treba održavanjem i.v. infuzije od pr</w:t>
      </w:r>
      <w:r w:rsidR="000A2752" w:rsidRPr="00EE63A8">
        <w:rPr>
          <w:sz w:val="22"/>
          <w:szCs w:val="22"/>
          <w:lang w:val="sr-Latn-ME"/>
        </w:rPr>
        <w:t>ij</w:t>
      </w:r>
      <w:r w:rsidRPr="00790832">
        <w:rPr>
          <w:sz w:val="22"/>
          <w:szCs w:val="22"/>
          <w:lang w:val="sr-Latn-ME"/>
        </w:rPr>
        <w:t>e početka ispitivanja dok se kontrastno sredstvo ne izluči iz bubrega.</w:t>
      </w:r>
    </w:p>
    <w:p w14:paraId="0F805B57" w14:textId="49BC35DE" w:rsidR="009813AB" w:rsidRPr="00F247E2" w:rsidRDefault="009813AB" w:rsidP="00F247E2">
      <w:pPr>
        <w:numPr>
          <w:ilvl w:val="0"/>
          <w:numId w:val="12"/>
        </w:numPr>
        <w:tabs>
          <w:tab w:val="left" w:pos="284"/>
        </w:tabs>
        <w:contextualSpacing/>
        <w:jc w:val="both"/>
        <w:rPr>
          <w:sz w:val="22"/>
          <w:szCs w:val="22"/>
          <w:lang w:val="sr-Latn-ME"/>
        </w:rPr>
      </w:pPr>
      <w:r w:rsidRPr="00F247E2">
        <w:rPr>
          <w:sz w:val="22"/>
          <w:szCs w:val="22"/>
          <w:lang w:val="sr-Latn-ME"/>
        </w:rPr>
        <w:t>Izb</w:t>
      </w:r>
      <w:r w:rsidR="000A2752" w:rsidRPr="00F247E2">
        <w:rPr>
          <w:sz w:val="22"/>
          <w:szCs w:val="22"/>
          <w:lang w:val="sr-Latn-ME"/>
        </w:rPr>
        <w:t>j</w:t>
      </w:r>
      <w:r w:rsidRPr="00F247E2">
        <w:rPr>
          <w:sz w:val="22"/>
          <w:szCs w:val="22"/>
          <w:lang w:val="sr-Latn-ME"/>
        </w:rPr>
        <w:t>egavanje: dodatnog opterećenja bubrega nefrotoksičnim l</w:t>
      </w:r>
      <w:r w:rsidR="000A2752" w:rsidRPr="00F247E2">
        <w:rPr>
          <w:sz w:val="22"/>
          <w:szCs w:val="22"/>
          <w:lang w:val="sr-Latn-ME"/>
        </w:rPr>
        <w:t>j</w:t>
      </w:r>
      <w:r w:rsidRPr="00F247E2">
        <w:rPr>
          <w:sz w:val="22"/>
          <w:szCs w:val="22"/>
          <w:lang w:val="sr-Latn-ME"/>
        </w:rPr>
        <w:t xml:space="preserve">ekovima, oralnih kontrasta za holecistografiju, klemovanja arterija, angioplastika renalnih arterija, ili velikih operacija, dok se </w:t>
      </w:r>
    </w:p>
    <w:p w14:paraId="4A3CC0D7" w14:textId="2029EA8C" w:rsidR="009813AB" w:rsidRPr="00F247E2" w:rsidRDefault="009813AB" w:rsidP="00786D92">
      <w:pPr>
        <w:tabs>
          <w:tab w:val="left" w:pos="284"/>
        </w:tabs>
        <w:ind w:left="720"/>
        <w:contextualSpacing/>
        <w:jc w:val="both"/>
        <w:rPr>
          <w:sz w:val="22"/>
          <w:szCs w:val="22"/>
          <w:lang w:val="sr-Latn-ME"/>
        </w:rPr>
      </w:pPr>
      <w:r w:rsidRPr="00F247E2">
        <w:rPr>
          <w:sz w:val="22"/>
          <w:szCs w:val="22"/>
          <w:lang w:val="sr-Latn-ME"/>
        </w:rPr>
        <w:t>kontrast ne izluči</w:t>
      </w:r>
      <w:r w:rsidR="006D1261" w:rsidRPr="00F247E2">
        <w:rPr>
          <w:sz w:val="22"/>
          <w:szCs w:val="22"/>
          <w:lang w:val="sr-Latn-ME"/>
        </w:rPr>
        <w:t xml:space="preserve"> putem bubrega</w:t>
      </w:r>
      <w:r w:rsidRPr="00F247E2">
        <w:rPr>
          <w:sz w:val="22"/>
          <w:szCs w:val="22"/>
          <w:lang w:val="sr-Latn-ME"/>
        </w:rPr>
        <w:t>.</w:t>
      </w:r>
    </w:p>
    <w:p w14:paraId="17BEE6B4" w14:textId="77777777" w:rsidR="009813AB" w:rsidRPr="00F247E2" w:rsidRDefault="009813AB">
      <w:pPr>
        <w:numPr>
          <w:ilvl w:val="0"/>
          <w:numId w:val="12"/>
        </w:numPr>
        <w:tabs>
          <w:tab w:val="left" w:pos="284"/>
        </w:tabs>
        <w:contextualSpacing/>
        <w:jc w:val="both"/>
        <w:rPr>
          <w:sz w:val="22"/>
          <w:szCs w:val="22"/>
          <w:lang w:val="sr-Latn-ME"/>
        </w:rPr>
      </w:pPr>
      <w:r w:rsidRPr="00F247E2">
        <w:rPr>
          <w:sz w:val="22"/>
          <w:szCs w:val="22"/>
          <w:lang w:val="sr-Latn-ME"/>
        </w:rPr>
        <w:t xml:space="preserve">Smanjivanje doze na najniži mogući nivo. </w:t>
      </w:r>
    </w:p>
    <w:p w14:paraId="11A53EC4" w14:textId="546B6A20" w:rsidR="009813AB" w:rsidRPr="00F247E2" w:rsidRDefault="009813AB">
      <w:pPr>
        <w:numPr>
          <w:ilvl w:val="0"/>
          <w:numId w:val="12"/>
        </w:numPr>
        <w:tabs>
          <w:tab w:val="left" w:pos="284"/>
        </w:tabs>
        <w:contextualSpacing/>
        <w:jc w:val="both"/>
        <w:rPr>
          <w:sz w:val="22"/>
          <w:szCs w:val="22"/>
          <w:lang w:val="sr-Latn-ME"/>
        </w:rPr>
      </w:pPr>
      <w:r w:rsidRPr="00F247E2">
        <w:rPr>
          <w:sz w:val="22"/>
          <w:szCs w:val="22"/>
          <w:lang w:val="sr-Latn-ME"/>
        </w:rPr>
        <w:t>Odlaganje ponovnog ispitivanja kontrastnim sredstvom dok se funkcija bubrega ne vrati na nivo prije  ispitivanja.</w:t>
      </w:r>
    </w:p>
    <w:p w14:paraId="0B65A199" w14:textId="77777777" w:rsidR="009813AB" w:rsidRPr="00BB0866" w:rsidRDefault="009813AB">
      <w:pPr>
        <w:tabs>
          <w:tab w:val="left" w:pos="284"/>
        </w:tabs>
        <w:ind w:left="720"/>
        <w:contextualSpacing/>
        <w:jc w:val="both"/>
        <w:rPr>
          <w:sz w:val="22"/>
          <w:szCs w:val="22"/>
          <w:lang w:val="sr-Latn-ME"/>
        </w:rPr>
      </w:pPr>
    </w:p>
    <w:p w14:paraId="54F52D7E" w14:textId="77777777" w:rsidR="009813AB" w:rsidRPr="00BB0866" w:rsidRDefault="009813AB">
      <w:pPr>
        <w:tabs>
          <w:tab w:val="left" w:pos="284"/>
        </w:tabs>
        <w:jc w:val="both"/>
        <w:rPr>
          <w:sz w:val="22"/>
          <w:szCs w:val="22"/>
          <w:lang w:val="sr-Latn-ME"/>
        </w:rPr>
      </w:pPr>
      <w:r w:rsidRPr="00BB0866">
        <w:rPr>
          <w:sz w:val="22"/>
          <w:szCs w:val="22"/>
          <w:lang w:val="sr-Latn-ME"/>
        </w:rPr>
        <w:t>Jodirana kontrastna sredstva se mogu koristiti kod pacijenata na hemodijalizi obzirom da se sredstvo uklanja procesom dijalize.</w:t>
      </w:r>
    </w:p>
    <w:p w14:paraId="5CDF1C7A" w14:textId="77777777" w:rsidR="009813AB" w:rsidRPr="00F247E2" w:rsidRDefault="009813AB" w:rsidP="00F247E2">
      <w:pPr>
        <w:autoSpaceDE w:val="0"/>
        <w:autoSpaceDN w:val="0"/>
        <w:adjustRightInd w:val="0"/>
        <w:jc w:val="both"/>
        <w:rPr>
          <w:color w:val="000000"/>
          <w:sz w:val="22"/>
          <w:szCs w:val="22"/>
          <w:lang w:val="sr-Latn-ME"/>
        </w:rPr>
      </w:pPr>
    </w:p>
    <w:p w14:paraId="01066AE0" w14:textId="77777777" w:rsidR="00E77BAD" w:rsidRPr="00BB0866" w:rsidRDefault="00E77BAD" w:rsidP="00F247E2">
      <w:pPr>
        <w:autoSpaceDE w:val="0"/>
        <w:autoSpaceDN w:val="0"/>
        <w:adjustRightInd w:val="0"/>
        <w:jc w:val="both"/>
        <w:rPr>
          <w:color w:val="000000"/>
          <w:sz w:val="22"/>
          <w:szCs w:val="22"/>
          <w:u w:val="single"/>
          <w:lang w:val="sr-Latn-ME"/>
        </w:rPr>
      </w:pPr>
      <w:r w:rsidRPr="00BB0866">
        <w:rPr>
          <w:iCs/>
          <w:color w:val="000000"/>
          <w:sz w:val="22"/>
          <w:szCs w:val="22"/>
          <w:u w:val="single"/>
          <w:lang w:val="sr-Latn-ME"/>
        </w:rPr>
        <w:t xml:space="preserve">Pacijenti sa dijabetesom koji primaju metformin </w:t>
      </w:r>
    </w:p>
    <w:p w14:paraId="3CB00D46" w14:textId="2B924472" w:rsidR="00E77BAD" w:rsidRPr="00BB0866" w:rsidRDefault="00675CB7" w:rsidP="00BB0866">
      <w:pPr>
        <w:tabs>
          <w:tab w:val="left" w:pos="284"/>
        </w:tabs>
        <w:jc w:val="both"/>
        <w:rPr>
          <w:sz w:val="22"/>
          <w:szCs w:val="22"/>
          <w:lang w:val="sr-Latn-ME"/>
        </w:rPr>
      </w:pPr>
      <w:r w:rsidRPr="00F67B1F">
        <w:rPr>
          <w:sz w:val="22"/>
          <w:szCs w:val="22"/>
          <w:lang w:val="sr-Latn-ME"/>
        </w:rPr>
        <w:t>I</w:t>
      </w:r>
      <w:r w:rsidR="00E77BAD" w:rsidRPr="00F67B1F">
        <w:rPr>
          <w:sz w:val="22"/>
          <w:szCs w:val="22"/>
          <w:lang w:val="sr-Latn-ME"/>
        </w:rPr>
        <w:t>ntravaskularn</w:t>
      </w:r>
      <w:r w:rsidRPr="00F67B1F">
        <w:rPr>
          <w:sz w:val="22"/>
          <w:szCs w:val="22"/>
          <w:lang w:val="sr-Latn-ME"/>
        </w:rPr>
        <w:t>a</w:t>
      </w:r>
      <w:r w:rsidR="00E77BAD" w:rsidRPr="00CB52E1">
        <w:rPr>
          <w:sz w:val="22"/>
          <w:szCs w:val="22"/>
          <w:lang w:val="sr-Latn-ME"/>
        </w:rPr>
        <w:t xml:space="preserve"> prim</w:t>
      </w:r>
      <w:r w:rsidR="00F70B1D" w:rsidRPr="00CB52E1">
        <w:rPr>
          <w:sz w:val="22"/>
          <w:szCs w:val="22"/>
          <w:lang w:val="sr-Latn-ME"/>
        </w:rPr>
        <w:t>j</w:t>
      </w:r>
      <w:r w:rsidR="00E77BAD" w:rsidRPr="00CB52E1">
        <w:rPr>
          <w:sz w:val="22"/>
          <w:szCs w:val="22"/>
          <w:lang w:val="sr-Latn-ME"/>
        </w:rPr>
        <w:t>en</w:t>
      </w:r>
      <w:r w:rsidRPr="00CB52E1">
        <w:rPr>
          <w:sz w:val="22"/>
          <w:szCs w:val="22"/>
          <w:lang w:val="sr-Latn-ME"/>
        </w:rPr>
        <w:t>a</w:t>
      </w:r>
      <w:r w:rsidR="00E77BAD" w:rsidRPr="00CB52E1">
        <w:rPr>
          <w:sz w:val="22"/>
          <w:szCs w:val="22"/>
          <w:lang w:val="sr-Latn-ME"/>
        </w:rPr>
        <w:t xml:space="preserve"> jodnog kontrastnog sredstva mo</w:t>
      </w:r>
      <w:r w:rsidRPr="00CB52E1">
        <w:rPr>
          <w:sz w:val="22"/>
          <w:szCs w:val="22"/>
          <w:lang w:val="sr-Latn-ME"/>
        </w:rPr>
        <w:t>že</w:t>
      </w:r>
      <w:r w:rsidR="00E77BAD" w:rsidRPr="00CB52E1">
        <w:rPr>
          <w:sz w:val="22"/>
          <w:szCs w:val="22"/>
          <w:lang w:val="sr-Latn-ME"/>
        </w:rPr>
        <w:t xml:space="preserve"> dovesti do akutne prom</w:t>
      </w:r>
      <w:r w:rsidR="00F70B1D" w:rsidRPr="00CB52E1">
        <w:rPr>
          <w:sz w:val="22"/>
          <w:szCs w:val="22"/>
          <w:lang w:val="sr-Latn-ME"/>
        </w:rPr>
        <w:t>j</w:t>
      </w:r>
      <w:r w:rsidR="00E77BAD" w:rsidRPr="00CB52E1">
        <w:rPr>
          <w:sz w:val="22"/>
          <w:szCs w:val="22"/>
          <w:lang w:val="sr-Latn-ME"/>
        </w:rPr>
        <w:t>ene</w:t>
      </w:r>
      <w:r w:rsidR="00CB52E1">
        <w:rPr>
          <w:sz w:val="22"/>
          <w:szCs w:val="22"/>
          <w:lang w:val="sr-Latn-ME"/>
        </w:rPr>
        <w:t xml:space="preserve"> </w:t>
      </w:r>
      <w:r w:rsidR="00E77BAD" w:rsidRPr="00786D92">
        <w:rPr>
          <w:sz w:val="22"/>
          <w:szCs w:val="22"/>
          <w:lang w:val="sr-Latn-ME"/>
        </w:rPr>
        <w:t>bubrežne funkcije i povezan</w:t>
      </w:r>
      <w:r w:rsidR="00CB52E1">
        <w:rPr>
          <w:sz w:val="22"/>
          <w:szCs w:val="22"/>
          <w:lang w:val="sr-Latn-ME"/>
        </w:rPr>
        <w:t>a</w:t>
      </w:r>
      <w:r w:rsidR="00E77BAD" w:rsidRPr="00C82686">
        <w:rPr>
          <w:sz w:val="22"/>
          <w:szCs w:val="22"/>
          <w:lang w:val="sr-Latn-ME"/>
        </w:rPr>
        <w:t xml:space="preserve"> </w:t>
      </w:r>
      <w:r w:rsidR="00CB52E1">
        <w:rPr>
          <w:sz w:val="22"/>
          <w:szCs w:val="22"/>
          <w:lang w:val="sr-Latn-ME"/>
        </w:rPr>
        <w:t>je</w:t>
      </w:r>
      <w:r w:rsidR="00E77BAD" w:rsidRPr="00C82686">
        <w:rPr>
          <w:sz w:val="22"/>
          <w:szCs w:val="22"/>
          <w:lang w:val="sr-Latn-ME"/>
        </w:rPr>
        <w:t xml:space="preserve"> sa laktoacidozom kod pacijenata sa oštećenom bubrežnom funkcijom</w:t>
      </w:r>
      <w:r w:rsidR="00CB52E1">
        <w:rPr>
          <w:sz w:val="22"/>
          <w:szCs w:val="22"/>
          <w:lang w:val="sr-Latn-ME"/>
        </w:rPr>
        <w:t xml:space="preserve"> </w:t>
      </w:r>
      <w:r w:rsidR="00E77BAD" w:rsidRPr="00BB0866">
        <w:rPr>
          <w:sz w:val="22"/>
          <w:szCs w:val="22"/>
          <w:lang w:val="sr-Latn-ME"/>
        </w:rPr>
        <w:t>koji primaju metformin.</w:t>
      </w:r>
    </w:p>
    <w:p w14:paraId="48FA0361" w14:textId="77777777" w:rsidR="00E77BAD" w:rsidRPr="00BB0866" w:rsidRDefault="00E77BAD" w:rsidP="00F67B1F">
      <w:pPr>
        <w:tabs>
          <w:tab w:val="left" w:pos="284"/>
        </w:tabs>
        <w:jc w:val="both"/>
        <w:rPr>
          <w:sz w:val="22"/>
          <w:szCs w:val="22"/>
          <w:lang w:val="sr-Latn-ME"/>
        </w:rPr>
      </w:pPr>
    </w:p>
    <w:p w14:paraId="3A608EFC" w14:textId="254E7505" w:rsidR="00E77BAD" w:rsidRPr="00BB0866" w:rsidRDefault="00E77BAD">
      <w:pPr>
        <w:tabs>
          <w:tab w:val="left" w:pos="284"/>
        </w:tabs>
        <w:jc w:val="both"/>
        <w:rPr>
          <w:sz w:val="22"/>
          <w:szCs w:val="22"/>
          <w:lang w:val="sr-Latn-ME"/>
        </w:rPr>
      </w:pPr>
      <w:r w:rsidRPr="00BB0866">
        <w:rPr>
          <w:sz w:val="22"/>
          <w:szCs w:val="22"/>
          <w:lang w:val="sr-Latn-ME"/>
        </w:rPr>
        <w:t>Da bi se spr</w:t>
      </w:r>
      <w:r w:rsidR="00F70B1D" w:rsidRPr="00BB0866">
        <w:rPr>
          <w:sz w:val="22"/>
          <w:szCs w:val="22"/>
          <w:lang w:val="sr-Latn-ME"/>
        </w:rPr>
        <w:t>ij</w:t>
      </w:r>
      <w:r w:rsidRPr="00BB0866">
        <w:rPr>
          <w:sz w:val="22"/>
          <w:szCs w:val="22"/>
          <w:lang w:val="sr-Latn-ME"/>
        </w:rPr>
        <w:t>ečila laktoacidoza, nivo kreatinina u serumu treba m</w:t>
      </w:r>
      <w:r w:rsidR="00F70B1D" w:rsidRPr="00BB0866">
        <w:rPr>
          <w:sz w:val="22"/>
          <w:szCs w:val="22"/>
          <w:lang w:val="sr-Latn-ME"/>
        </w:rPr>
        <w:t>j</w:t>
      </w:r>
      <w:r w:rsidRPr="00BB0866">
        <w:rPr>
          <w:sz w:val="22"/>
          <w:szCs w:val="22"/>
          <w:lang w:val="sr-Latn-ME"/>
        </w:rPr>
        <w:t>eriti kod dijabetičara na terapiji metforminom pr</w:t>
      </w:r>
      <w:r w:rsidR="000A2752" w:rsidRPr="00BB0866">
        <w:rPr>
          <w:sz w:val="22"/>
          <w:szCs w:val="22"/>
          <w:lang w:val="sr-Latn-ME"/>
        </w:rPr>
        <w:t>ij</w:t>
      </w:r>
      <w:r w:rsidRPr="00BB0866">
        <w:rPr>
          <w:sz w:val="22"/>
          <w:szCs w:val="22"/>
          <w:lang w:val="sr-Latn-ME"/>
        </w:rPr>
        <w:t>e intravaskularne prim</w:t>
      </w:r>
      <w:r w:rsidR="00F70B1D" w:rsidRPr="00BB0866">
        <w:rPr>
          <w:sz w:val="22"/>
          <w:szCs w:val="22"/>
          <w:lang w:val="sr-Latn-ME"/>
        </w:rPr>
        <w:t>j</w:t>
      </w:r>
      <w:r w:rsidRPr="00BB0866">
        <w:rPr>
          <w:sz w:val="22"/>
          <w:szCs w:val="22"/>
          <w:lang w:val="sr-Latn-ME"/>
        </w:rPr>
        <w:t>ene jodnog kontrastnog sredstva.</w:t>
      </w:r>
    </w:p>
    <w:p w14:paraId="255A1EDC" w14:textId="77777777" w:rsidR="00E77BAD" w:rsidRPr="00BB0866" w:rsidRDefault="00E77BAD">
      <w:pPr>
        <w:tabs>
          <w:tab w:val="left" w:pos="284"/>
        </w:tabs>
        <w:jc w:val="both"/>
        <w:rPr>
          <w:sz w:val="22"/>
          <w:szCs w:val="22"/>
          <w:lang w:val="sr-Latn-ME"/>
        </w:rPr>
      </w:pPr>
    </w:p>
    <w:p w14:paraId="0D5E9213" w14:textId="77777777" w:rsidR="00E77BAD" w:rsidRPr="00BB0866" w:rsidRDefault="00E77BAD">
      <w:pPr>
        <w:numPr>
          <w:ilvl w:val="0"/>
          <w:numId w:val="13"/>
        </w:numPr>
        <w:tabs>
          <w:tab w:val="left" w:pos="284"/>
        </w:tabs>
        <w:contextualSpacing/>
        <w:jc w:val="both"/>
        <w:rPr>
          <w:sz w:val="22"/>
          <w:szCs w:val="22"/>
          <w:lang w:val="sr-Latn-ME"/>
        </w:rPr>
      </w:pPr>
      <w:r w:rsidRPr="00BB0866">
        <w:rPr>
          <w:sz w:val="22"/>
          <w:szCs w:val="22"/>
          <w:lang w:val="sr-Latn-ME"/>
        </w:rPr>
        <w:t>Pacijenti sa eGFR jednakim ili većim od 60 ml / min / 1,73 m</w:t>
      </w:r>
      <w:r w:rsidRPr="00BB0866">
        <w:rPr>
          <w:sz w:val="22"/>
          <w:szCs w:val="22"/>
          <w:vertAlign w:val="superscript"/>
          <w:lang w:val="sr-Latn-ME"/>
        </w:rPr>
        <w:t>2</w:t>
      </w:r>
      <w:r w:rsidRPr="00BB0866">
        <w:rPr>
          <w:sz w:val="22"/>
          <w:szCs w:val="22"/>
          <w:lang w:val="sr-Latn-ME"/>
        </w:rPr>
        <w:t xml:space="preserve"> (CKD 1 i 2) mogu da nastave da uzimaju metformin normalno.</w:t>
      </w:r>
    </w:p>
    <w:p w14:paraId="0016A691" w14:textId="77777777" w:rsidR="00E77BAD" w:rsidRPr="00BB0866" w:rsidRDefault="00E77BAD">
      <w:pPr>
        <w:numPr>
          <w:ilvl w:val="0"/>
          <w:numId w:val="13"/>
        </w:numPr>
        <w:tabs>
          <w:tab w:val="left" w:pos="284"/>
        </w:tabs>
        <w:contextualSpacing/>
        <w:jc w:val="both"/>
        <w:rPr>
          <w:sz w:val="22"/>
          <w:szCs w:val="22"/>
          <w:lang w:val="sr-Latn-ME"/>
        </w:rPr>
      </w:pPr>
      <w:r w:rsidRPr="00BB0866">
        <w:rPr>
          <w:sz w:val="22"/>
          <w:szCs w:val="22"/>
          <w:lang w:val="sr-Latn-ME"/>
        </w:rPr>
        <w:t>Pacijenti sa eGFR 30-59 ml / min / 1,73 m</w:t>
      </w:r>
      <w:r w:rsidRPr="00BB0866">
        <w:rPr>
          <w:sz w:val="22"/>
          <w:szCs w:val="22"/>
          <w:vertAlign w:val="superscript"/>
          <w:lang w:val="sr-Latn-ME"/>
        </w:rPr>
        <w:t>2</w:t>
      </w:r>
      <w:r w:rsidRPr="00BB0866">
        <w:rPr>
          <w:sz w:val="22"/>
          <w:szCs w:val="22"/>
          <w:lang w:val="sr-Latn-ME"/>
        </w:rPr>
        <w:t xml:space="preserve"> (CKD 3):</w:t>
      </w:r>
    </w:p>
    <w:p w14:paraId="0000BCFB" w14:textId="77777777" w:rsidR="00E77BAD" w:rsidRPr="00BB0866" w:rsidRDefault="00E77BAD">
      <w:pPr>
        <w:numPr>
          <w:ilvl w:val="0"/>
          <w:numId w:val="14"/>
        </w:numPr>
        <w:tabs>
          <w:tab w:val="left" w:pos="284"/>
        </w:tabs>
        <w:contextualSpacing/>
        <w:jc w:val="both"/>
        <w:rPr>
          <w:sz w:val="22"/>
          <w:szCs w:val="22"/>
          <w:lang w:val="sr-Latn-ME"/>
        </w:rPr>
      </w:pPr>
      <w:r w:rsidRPr="00BB0866">
        <w:rPr>
          <w:sz w:val="22"/>
          <w:szCs w:val="22"/>
          <w:lang w:val="sr-Latn-ME"/>
        </w:rPr>
        <w:t>Pacijenti koji primaju intravensko kontrastno sredstvo sa eGRF jednakim ili većim od 45 ml / min / 1,73 m</w:t>
      </w:r>
      <w:r w:rsidRPr="00BB0866">
        <w:rPr>
          <w:sz w:val="22"/>
          <w:szCs w:val="22"/>
          <w:vertAlign w:val="superscript"/>
          <w:lang w:val="sr-Latn-ME"/>
        </w:rPr>
        <w:t>2</w:t>
      </w:r>
      <w:r w:rsidRPr="00BB0866">
        <w:rPr>
          <w:sz w:val="22"/>
          <w:szCs w:val="22"/>
          <w:lang w:val="sr-Latn-ME"/>
        </w:rPr>
        <w:t xml:space="preserve"> mogu i dalje normalno da uzimaju metformin</w:t>
      </w:r>
    </w:p>
    <w:p w14:paraId="375E946B" w14:textId="1D6BA4E1" w:rsidR="00E77BAD" w:rsidRPr="00BB0866" w:rsidRDefault="00E77BAD">
      <w:pPr>
        <w:numPr>
          <w:ilvl w:val="0"/>
          <w:numId w:val="14"/>
        </w:numPr>
        <w:tabs>
          <w:tab w:val="left" w:pos="284"/>
        </w:tabs>
        <w:contextualSpacing/>
        <w:jc w:val="both"/>
        <w:rPr>
          <w:sz w:val="22"/>
          <w:szCs w:val="22"/>
          <w:lang w:val="sr-Latn-ME"/>
        </w:rPr>
      </w:pPr>
      <w:r w:rsidRPr="00BB0866">
        <w:rPr>
          <w:sz w:val="22"/>
          <w:szCs w:val="22"/>
          <w:lang w:val="sr-Latn-ME"/>
        </w:rPr>
        <w:t>Kod pacijenata koji primaju intraarterijsko kontrastno sredstvo i kod onih koji primaju intravensko kontrastno sredstvo sa eGFR između 30 i 44 ml / min / 1,73 m</w:t>
      </w:r>
      <w:r w:rsidRPr="00BB0866">
        <w:rPr>
          <w:sz w:val="22"/>
          <w:szCs w:val="22"/>
          <w:vertAlign w:val="superscript"/>
          <w:lang w:val="sr-Latn-ME"/>
        </w:rPr>
        <w:t>2</w:t>
      </w:r>
      <w:r w:rsidRPr="00BB0866">
        <w:rPr>
          <w:sz w:val="22"/>
          <w:szCs w:val="22"/>
          <w:lang w:val="sr-Latn-ME"/>
        </w:rPr>
        <w:t>, prim</w:t>
      </w:r>
      <w:r w:rsidR="000A2752" w:rsidRPr="00BB0866">
        <w:rPr>
          <w:sz w:val="22"/>
          <w:szCs w:val="22"/>
          <w:lang w:val="sr-Latn-ME"/>
        </w:rPr>
        <w:t>j</w:t>
      </w:r>
      <w:r w:rsidRPr="00BB0866">
        <w:rPr>
          <w:sz w:val="22"/>
          <w:szCs w:val="22"/>
          <w:lang w:val="sr-Latn-ME"/>
        </w:rPr>
        <w:t>enu metformina treba prekinuti 48 sati pr</w:t>
      </w:r>
      <w:r w:rsidR="000A2752" w:rsidRPr="00BB0866">
        <w:rPr>
          <w:sz w:val="22"/>
          <w:szCs w:val="22"/>
          <w:lang w:val="sr-Latn-ME"/>
        </w:rPr>
        <w:t>ij</w:t>
      </w:r>
      <w:r w:rsidRPr="00BB0866">
        <w:rPr>
          <w:sz w:val="22"/>
          <w:szCs w:val="22"/>
          <w:lang w:val="sr-Latn-ME"/>
        </w:rPr>
        <w:t>e prim</w:t>
      </w:r>
      <w:r w:rsidR="000A2752" w:rsidRPr="00BB0866">
        <w:rPr>
          <w:sz w:val="22"/>
          <w:szCs w:val="22"/>
          <w:lang w:val="sr-Latn-ME"/>
        </w:rPr>
        <w:t>j</w:t>
      </w:r>
      <w:r w:rsidRPr="00BB0866">
        <w:rPr>
          <w:sz w:val="22"/>
          <w:szCs w:val="22"/>
          <w:lang w:val="sr-Latn-ME"/>
        </w:rPr>
        <w:t>ene kontrastnog sredstva i trebalo bi ponovo nastaviti sa prim</w:t>
      </w:r>
      <w:r w:rsidR="000A2752" w:rsidRPr="00BB0866">
        <w:rPr>
          <w:sz w:val="22"/>
          <w:szCs w:val="22"/>
          <w:lang w:val="sr-Latn-ME"/>
        </w:rPr>
        <w:t>j</w:t>
      </w:r>
      <w:r w:rsidRPr="00BB0866">
        <w:rPr>
          <w:sz w:val="22"/>
          <w:szCs w:val="22"/>
          <w:lang w:val="sr-Latn-ME"/>
        </w:rPr>
        <w:t>enom tek 48 sati nakon kontrasta ako bubrežna funkcija nije pogoršana.</w:t>
      </w:r>
    </w:p>
    <w:p w14:paraId="4270ACF3" w14:textId="45A11D56" w:rsidR="00E77BAD" w:rsidRPr="00BB0866" w:rsidRDefault="00E77BAD">
      <w:pPr>
        <w:numPr>
          <w:ilvl w:val="0"/>
          <w:numId w:val="13"/>
        </w:numPr>
        <w:tabs>
          <w:tab w:val="left" w:pos="284"/>
        </w:tabs>
        <w:contextualSpacing/>
        <w:jc w:val="both"/>
        <w:rPr>
          <w:sz w:val="22"/>
          <w:szCs w:val="22"/>
          <w:lang w:val="sr-Latn-ME"/>
        </w:rPr>
      </w:pPr>
      <w:r w:rsidRPr="00BB0866">
        <w:rPr>
          <w:sz w:val="22"/>
          <w:szCs w:val="22"/>
          <w:lang w:val="sr-Latn-ME"/>
        </w:rPr>
        <w:t>Kod pacijenata sa eGFR manjim od 30 ml / min / 1,73 m</w:t>
      </w:r>
      <w:r w:rsidRPr="00BB0866">
        <w:rPr>
          <w:sz w:val="22"/>
          <w:szCs w:val="22"/>
          <w:vertAlign w:val="superscript"/>
          <w:lang w:val="sr-Latn-ME"/>
        </w:rPr>
        <w:t>2</w:t>
      </w:r>
      <w:r w:rsidRPr="00BB0866">
        <w:rPr>
          <w:sz w:val="22"/>
          <w:szCs w:val="22"/>
          <w:lang w:val="sr-Latn-ME"/>
        </w:rPr>
        <w:t xml:space="preserve"> (CKD 4 i 5) ili sa interkurentnom bolešću koja uzrokuje smanjenu funkciju jetre ili hipoksiju, metformin je kontraindikovan i jodna kontrastna sredstva treba izb</w:t>
      </w:r>
      <w:r w:rsidR="000A2752" w:rsidRPr="00BB0866">
        <w:rPr>
          <w:sz w:val="22"/>
          <w:szCs w:val="22"/>
          <w:lang w:val="sr-Latn-ME"/>
        </w:rPr>
        <w:t>j</w:t>
      </w:r>
      <w:r w:rsidRPr="00BB0866">
        <w:rPr>
          <w:sz w:val="22"/>
          <w:szCs w:val="22"/>
          <w:lang w:val="sr-Latn-ME"/>
        </w:rPr>
        <w:t>egavati.</w:t>
      </w:r>
    </w:p>
    <w:p w14:paraId="4C36F9BF" w14:textId="02C3C5A6" w:rsidR="009813AB" w:rsidRPr="00BB0866" w:rsidRDefault="00E77BAD">
      <w:pPr>
        <w:pStyle w:val="ListParagraph"/>
        <w:numPr>
          <w:ilvl w:val="0"/>
          <w:numId w:val="13"/>
        </w:numPr>
        <w:tabs>
          <w:tab w:val="left" w:pos="284"/>
        </w:tabs>
        <w:jc w:val="both"/>
        <w:rPr>
          <w:sz w:val="22"/>
          <w:szCs w:val="22"/>
          <w:lang w:val="sr-Latn-ME"/>
        </w:rPr>
      </w:pPr>
      <w:r w:rsidRPr="00BB0866">
        <w:rPr>
          <w:sz w:val="22"/>
          <w:szCs w:val="22"/>
          <w:lang w:val="sr-Latn-ME"/>
        </w:rPr>
        <w:t>Kod hitnih pacijenata kod kojih je bubrežna funkcija oštećena ili nepoznata, l</w:t>
      </w:r>
      <w:r w:rsidR="000A2752" w:rsidRPr="00BB0866">
        <w:rPr>
          <w:sz w:val="22"/>
          <w:szCs w:val="22"/>
          <w:lang w:val="sr-Latn-ME"/>
        </w:rPr>
        <w:t>j</w:t>
      </w:r>
      <w:r w:rsidRPr="00BB0866">
        <w:rPr>
          <w:sz w:val="22"/>
          <w:szCs w:val="22"/>
          <w:lang w:val="sr-Latn-ME"/>
        </w:rPr>
        <w:t>ekar će proc</w:t>
      </w:r>
      <w:r w:rsidR="000A2752" w:rsidRPr="00BB0866">
        <w:rPr>
          <w:sz w:val="22"/>
          <w:szCs w:val="22"/>
          <w:lang w:val="sr-Latn-ME"/>
        </w:rPr>
        <w:t>ij</w:t>
      </w:r>
      <w:r w:rsidRPr="00BB0866">
        <w:rPr>
          <w:sz w:val="22"/>
          <w:szCs w:val="22"/>
          <w:lang w:val="sr-Latn-ME"/>
        </w:rPr>
        <w:t>eniti rizike i koristi pregleda uz pomoć kontrastnog sredstva. Prim</w:t>
      </w:r>
      <w:r w:rsidR="000A2752" w:rsidRPr="00BB0866">
        <w:rPr>
          <w:sz w:val="22"/>
          <w:szCs w:val="22"/>
          <w:lang w:val="sr-Latn-ME"/>
        </w:rPr>
        <w:t>j</w:t>
      </w:r>
      <w:r w:rsidRPr="00BB0866">
        <w:rPr>
          <w:sz w:val="22"/>
          <w:szCs w:val="22"/>
          <w:lang w:val="sr-Latn-ME"/>
        </w:rPr>
        <w:t>enu metformina treba prekinuti od trenutka prim</w:t>
      </w:r>
      <w:r w:rsidR="000A2752" w:rsidRPr="00BB0866">
        <w:rPr>
          <w:sz w:val="22"/>
          <w:szCs w:val="22"/>
          <w:lang w:val="sr-Latn-ME"/>
        </w:rPr>
        <w:t>j</w:t>
      </w:r>
      <w:r w:rsidRPr="00BB0866">
        <w:rPr>
          <w:sz w:val="22"/>
          <w:szCs w:val="22"/>
          <w:lang w:val="sr-Latn-ME"/>
        </w:rPr>
        <w:t>ene kontrastnog sredstva. Nakon postupka, pacijenta treba pratiti zbog znakova lakto acidoze. Metformin treba ponovo uključiti 48 sati nakon prim</w:t>
      </w:r>
      <w:r w:rsidR="000A2752" w:rsidRPr="00BB0866">
        <w:rPr>
          <w:sz w:val="22"/>
          <w:szCs w:val="22"/>
          <w:lang w:val="sr-Latn-ME"/>
        </w:rPr>
        <w:t>j</w:t>
      </w:r>
      <w:r w:rsidRPr="00BB0866">
        <w:rPr>
          <w:sz w:val="22"/>
          <w:szCs w:val="22"/>
          <w:lang w:val="sr-Latn-ME"/>
        </w:rPr>
        <w:t>ene kontrastnog sredstva ako serumski kreatinin / eGFR nije prom</w:t>
      </w:r>
      <w:r w:rsidR="000A2752" w:rsidRPr="00BB0866">
        <w:rPr>
          <w:sz w:val="22"/>
          <w:szCs w:val="22"/>
          <w:lang w:val="sr-Latn-ME"/>
        </w:rPr>
        <w:t>ij</w:t>
      </w:r>
      <w:r w:rsidRPr="00BB0866">
        <w:rPr>
          <w:sz w:val="22"/>
          <w:szCs w:val="22"/>
          <w:lang w:val="sr-Latn-ME"/>
        </w:rPr>
        <w:t>enjen u odnosu na nivo pr</w:t>
      </w:r>
      <w:r w:rsidR="000A2752" w:rsidRPr="00BB0866">
        <w:rPr>
          <w:sz w:val="22"/>
          <w:szCs w:val="22"/>
          <w:lang w:val="sr-Latn-ME"/>
        </w:rPr>
        <w:t>ij</w:t>
      </w:r>
      <w:r w:rsidRPr="00BB0866">
        <w:rPr>
          <w:sz w:val="22"/>
          <w:szCs w:val="22"/>
          <w:lang w:val="sr-Latn-ME"/>
        </w:rPr>
        <w:t>e snimanja</w:t>
      </w:r>
    </w:p>
    <w:p w14:paraId="46E4410A" w14:textId="77777777" w:rsidR="00E77BAD" w:rsidRPr="00BB0866" w:rsidRDefault="00E77BAD">
      <w:pPr>
        <w:tabs>
          <w:tab w:val="left" w:pos="284"/>
        </w:tabs>
        <w:jc w:val="both"/>
        <w:rPr>
          <w:sz w:val="22"/>
          <w:szCs w:val="22"/>
          <w:lang w:val="sr-Latn-ME"/>
        </w:rPr>
      </w:pPr>
    </w:p>
    <w:p w14:paraId="7417FB8F" w14:textId="10A28C12" w:rsidR="009813AB" w:rsidRPr="00BB0866" w:rsidRDefault="009813AB">
      <w:pPr>
        <w:tabs>
          <w:tab w:val="left" w:pos="284"/>
        </w:tabs>
        <w:jc w:val="both"/>
        <w:rPr>
          <w:sz w:val="22"/>
          <w:szCs w:val="22"/>
          <w:lang w:val="sr-Latn-ME"/>
        </w:rPr>
      </w:pPr>
      <w:r w:rsidRPr="00BB0866">
        <w:rPr>
          <w:sz w:val="22"/>
          <w:szCs w:val="22"/>
          <w:lang w:val="sr-Latn-ME"/>
        </w:rPr>
        <w:t>Poremećaji funkcije bubrega i jetre:</w:t>
      </w:r>
    </w:p>
    <w:p w14:paraId="571AA1B9" w14:textId="2AEEB279" w:rsidR="009813AB" w:rsidRPr="00BB0866" w:rsidRDefault="009813AB">
      <w:pPr>
        <w:tabs>
          <w:tab w:val="left" w:pos="284"/>
        </w:tabs>
        <w:jc w:val="both"/>
        <w:rPr>
          <w:sz w:val="22"/>
          <w:szCs w:val="22"/>
          <w:lang w:val="sr-Latn-ME"/>
        </w:rPr>
      </w:pPr>
      <w:r w:rsidRPr="00BB0866">
        <w:rPr>
          <w:sz w:val="22"/>
          <w:szCs w:val="22"/>
          <w:lang w:val="sr-Latn-ME"/>
        </w:rPr>
        <w:t>Posebnu pažnj</w:t>
      </w:r>
      <w:r w:rsidR="00CB52E1">
        <w:rPr>
          <w:sz w:val="22"/>
          <w:szCs w:val="22"/>
          <w:lang w:val="sr-Latn-ME"/>
        </w:rPr>
        <w:t>a</w:t>
      </w:r>
      <w:r w:rsidRPr="00786D92">
        <w:rPr>
          <w:sz w:val="22"/>
          <w:szCs w:val="22"/>
          <w:lang w:val="sr-Latn-ME"/>
        </w:rPr>
        <w:t xml:space="preserve"> </w:t>
      </w:r>
      <w:r w:rsidR="00CB52E1">
        <w:rPr>
          <w:sz w:val="22"/>
          <w:szCs w:val="22"/>
          <w:lang w:val="sr-Latn-ME"/>
        </w:rPr>
        <w:t>je potrebna kod</w:t>
      </w:r>
      <w:r w:rsidRPr="00BB0866">
        <w:rPr>
          <w:sz w:val="22"/>
          <w:szCs w:val="22"/>
          <w:lang w:val="sr-Latn-ME"/>
        </w:rPr>
        <w:t xml:space="preserve"> pacijen</w:t>
      </w:r>
      <w:r w:rsidR="00CB52E1">
        <w:rPr>
          <w:sz w:val="22"/>
          <w:szCs w:val="22"/>
          <w:lang w:val="sr-Latn-ME"/>
        </w:rPr>
        <w:t>ata</w:t>
      </w:r>
      <w:r w:rsidRPr="00C82686">
        <w:rPr>
          <w:sz w:val="22"/>
          <w:szCs w:val="22"/>
          <w:lang w:val="sr-Latn-ME"/>
        </w:rPr>
        <w:t xml:space="preserve"> sa teškim oštećenjima funkcije bubrega i jetre jer se kod njih kontrast  usporeno eliminiše. Pacijenti na hemodijalizi mogu da dobiju kontrastna sredstva za radiološka ispitivanja. Nije potrebno utvrđivati korelaciju između vremena ubrizgavanja jodnih kontrastnih sredstava i vremena </w:t>
      </w:r>
      <w:r w:rsidRPr="00BB0866">
        <w:rPr>
          <w:sz w:val="22"/>
          <w:szCs w:val="22"/>
          <w:lang w:val="sr-Latn-ME"/>
        </w:rPr>
        <w:t>sprovođenja hemodijalize, jer nema dokaza da hemodijaliza štiti pacijente  sa oštećenom funkcijom bubrega od nefropatije izazvane kontrastnim sredstvom.</w:t>
      </w:r>
    </w:p>
    <w:p w14:paraId="7673B4D5" w14:textId="77777777" w:rsidR="004643A1" w:rsidRPr="00BB0866" w:rsidRDefault="004643A1">
      <w:pPr>
        <w:tabs>
          <w:tab w:val="left" w:pos="284"/>
        </w:tabs>
        <w:jc w:val="both"/>
        <w:rPr>
          <w:w w:val="105"/>
          <w:sz w:val="22"/>
          <w:szCs w:val="22"/>
          <w:lang w:val="sr-Latn-ME"/>
        </w:rPr>
      </w:pPr>
    </w:p>
    <w:p w14:paraId="299FF6D4" w14:textId="0236414C" w:rsidR="009813AB" w:rsidRPr="00BB0866" w:rsidRDefault="009813AB">
      <w:pPr>
        <w:tabs>
          <w:tab w:val="left" w:pos="284"/>
        </w:tabs>
        <w:jc w:val="both"/>
        <w:rPr>
          <w:w w:val="105"/>
          <w:sz w:val="22"/>
          <w:szCs w:val="22"/>
          <w:lang w:val="sr-Latn-ME"/>
        </w:rPr>
      </w:pPr>
      <w:r w:rsidRPr="00BB0866">
        <w:rPr>
          <w:w w:val="105"/>
          <w:sz w:val="22"/>
          <w:szCs w:val="22"/>
          <w:lang w:val="sr-Latn-ME"/>
        </w:rPr>
        <w:t>Mijastenija gravis:</w:t>
      </w:r>
    </w:p>
    <w:p w14:paraId="78CCE1BA" w14:textId="77777777" w:rsidR="009813AB" w:rsidRPr="00BB0866" w:rsidRDefault="009813AB">
      <w:pPr>
        <w:tabs>
          <w:tab w:val="left" w:pos="284"/>
        </w:tabs>
        <w:jc w:val="both"/>
        <w:rPr>
          <w:w w:val="105"/>
          <w:sz w:val="22"/>
          <w:szCs w:val="22"/>
          <w:lang w:val="sr-Latn-ME"/>
        </w:rPr>
      </w:pPr>
      <w:r w:rsidRPr="00BB0866">
        <w:rPr>
          <w:w w:val="105"/>
          <w:sz w:val="22"/>
          <w:szCs w:val="22"/>
          <w:lang w:val="sr-Latn-ME"/>
        </w:rPr>
        <w:t xml:space="preserve">Primjena jodnih kontrasta može pogoršati simptome mijastenije gravis. </w:t>
      </w:r>
    </w:p>
    <w:p w14:paraId="66FC9E0B" w14:textId="77777777" w:rsidR="009813AB" w:rsidRPr="00BB0866" w:rsidRDefault="009813AB">
      <w:pPr>
        <w:tabs>
          <w:tab w:val="left" w:pos="284"/>
        </w:tabs>
        <w:jc w:val="both"/>
        <w:rPr>
          <w:w w:val="105"/>
          <w:sz w:val="22"/>
          <w:szCs w:val="22"/>
          <w:lang w:val="sr-Latn-ME"/>
        </w:rPr>
      </w:pPr>
    </w:p>
    <w:p w14:paraId="04480768" w14:textId="77777777" w:rsidR="009813AB" w:rsidRPr="00BB0866" w:rsidRDefault="009813AB">
      <w:pPr>
        <w:tabs>
          <w:tab w:val="left" w:pos="284"/>
        </w:tabs>
        <w:jc w:val="both"/>
        <w:rPr>
          <w:w w:val="105"/>
          <w:sz w:val="22"/>
          <w:szCs w:val="22"/>
          <w:lang w:val="sr-Latn-ME"/>
        </w:rPr>
      </w:pPr>
      <w:r w:rsidRPr="00BB0866">
        <w:rPr>
          <w:w w:val="105"/>
          <w:sz w:val="22"/>
          <w:szCs w:val="22"/>
          <w:lang w:val="sr-Latn-ME"/>
        </w:rPr>
        <w:t>Feohromocitom:</w:t>
      </w:r>
    </w:p>
    <w:p w14:paraId="5A50DA7A" w14:textId="77777777" w:rsidR="009813AB" w:rsidRPr="00BB0866" w:rsidRDefault="009813AB">
      <w:pPr>
        <w:tabs>
          <w:tab w:val="left" w:pos="284"/>
        </w:tabs>
        <w:jc w:val="both"/>
        <w:rPr>
          <w:w w:val="105"/>
          <w:sz w:val="22"/>
          <w:szCs w:val="22"/>
          <w:lang w:val="sr-Latn-ME"/>
        </w:rPr>
      </w:pPr>
      <w:r w:rsidRPr="00BB0866">
        <w:rPr>
          <w:w w:val="105"/>
          <w:sz w:val="22"/>
          <w:szCs w:val="22"/>
          <w:lang w:val="sr-Latn-ME"/>
        </w:rPr>
        <w:t>Pacijentima sa feohromocitomom, koji se podvrgavaju ovim procedurama, treba profilaktički dati alfa blokatore radi prevencije hipertenzivne krize.</w:t>
      </w:r>
    </w:p>
    <w:p w14:paraId="6ADA4EE9" w14:textId="77777777" w:rsidR="009813AB" w:rsidRPr="00BB0866" w:rsidRDefault="009813AB">
      <w:pPr>
        <w:tabs>
          <w:tab w:val="left" w:pos="284"/>
        </w:tabs>
        <w:jc w:val="both"/>
        <w:rPr>
          <w:w w:val="105"/>
          <w:sz w:val="22"/>
          <w:szCs w:val="22"/>
          <w:lang w:val="sr-Latn-ME"/>
        </w:rPr>
      </w:pPr>
    </w:p>
    <w:p w14:paraId="5412439E" w14:textId="2D22BCF8" w:rsidR="009813AB" w:rsidRPr="00BB0866" w:rsidRDefault="009813AB">
      <w:pPr>
        <w:tabs>
          <w:tab w:val="left" w:pos="284"/>
        </w:tabs>
        <w:jc w:val="both"/>
        <w:rPr>
          <w:w w:val="105"/>
          <w:sz w:val="22"/>
          <w:szCs w:val="22"/>
          <w:lang w:val="sr-Latn-ME"/>
        </w:rPr>
      </w:pPr>
      <w:r w:rsidRPr="00BB0866">
        <w:rPr>
          <w:w w:val="105"/>
          <w:sz w:val="22"/>
          <w:szCs w:val="22"/>
          <w:lang w:val="sr-Latn-ME"/>
        </w:rPr>
        <w:t>Poremećaji funkcije štitaste žl</w:t>
      </w:r>
      <w:r w:rsidR="000D417B" w:rsidRPr="00BB0866">
        <w:rPr>
          <w:w w:val="105"/>
          <w:sz w:val="22"/>
          <w:szCs w:val="22"/>
          <w:lang w:val="sr-Latn-ME"/>
        </w:rPr>
        <w:t>ij</w:t>
      </w:r>
      <w:r w:rsidRPr="00BB0866">
        <w:rPr>
          <w:w w:val="105"/>
          <w:sz w:val="22"/>
          <w:szCs w:val="22"/>
          <w:lang w:val="sr-Latn-ME"/>
        </w:rPr>
        <w:t>ezde:</w:t>
      </w:r>
    </w:p>
    <w:p w14:paraId="7BA08A13" w14:textId="7B365D78" w:rsidR="004643A1" w:rsidRPr="00BB0866" w:rsidRDefault="004643A1">
      <w:pPr>
        <w:tabs>
          <w:tab w:val="left" w:pos="284"/>
        </w:tabs>
        <w:jc w:val="both"/>
        <w:rPr>
          <w:sz w:val="22"/>
          <w:szCs w:val="22"/>
          <w:lang w:val="sr-Latn-ME"/>
        </w:rPr>
      </w:pPr>
      <w:r w:rsidRPr="00BB0866">
        <w:rPr>
          <w:sz w:val="22"/>
          <w:szCs w:val="22"/>
          <w:lang w:val="sr-Latn-ME"/>
        </w:rPr>
        <w:t>Pacijenti s manifestnom, ali još nedijagnostikovanom hipertireozom, pacijenti s latentnom hipertireozom (npr. nodularnom gušom) i pacijenti s funkcionalnom autonomijom (često, na primjer, stariji pacijenti, naročito u područjima s nedostatkom joda) izloženi su većem riziku od akutne tireotoksikoze nakon primjene jodiranog kontrastnog sredstva. Kod takvih je pacijenata prije primjene jodiranog kontrastnog sredstva potrebno ocijeniti dodatan rizik. Kod pacijenata kod kojih se sumnja na hipertireozu može se razmotriti provjera funkcije štitaste žl</w:t>
      </w:r>
      <w:r w:rsidR="000D417B" w:rsidRPr="00BB0866">
        <w:rPr>
          <w:sz w:val="22"/>
          <w:szCs w:val="22"/>
          <w:lang w:val="sr-Latn-ME"/>
        </w:rPr>
        <w:t>ij</w:t>
      </w:r>
      <w:r w:rsidRPr="00BB0866">
        <w:rPr>
          <w:sz w:val="22"/>
          <w:szCs w:val="22"/>
          <w:lang w:val="sr-Latn-ME"/>
        </w:rPr>
        <w:t>ezde prije primjene jodiranog kontrastnog sredstva i/ili preventivna primjena tireostatika. Pacijente pod rizikom treba posmatrati zbog mogućeg razvoja tireotoksikoze u nedjeljama nakon injekcije. Nalazi testova funkcije štitaste žl</w:t>
      </w:r>
      <w:r w:rsidR="000D417B" w:rsidRPr="00BB0866">
        <w:rPr>
          <w:sz w:val="22"/>
          <w:szCs w:val="22"/>
          <w:lang w:val="sr-Latn-ME"/>
        </w:rPr>
        <w:t>ij</w:t>
      </w:r>
      <w:r w:rsidRPr="00BB0866">
        <w:rPr>
          <w:sz w:val="22"/>
          <w:szCs w:val="22"/>
          <w:lang w:val="sr-Latn-ME"/>
        </w:rPr>
        <w:t>ezde koji ukazuju na hipotireozu ili prolaznu tiroidnu supresiju zabilježeni su nakon primjene jodiranog kontrastnog sredstva odraslim i pedijatrijskim pacijentima, uključujući dojenčad. Neki su pacijenti liječeni zbog hipotireoze.</w:t>
      </w:r>
    </w:p>
    <w:p w14:paraId="611DFA35" w14:textId="77777777" w:rsidR="009813AB" w:rsidRPr="00F247E2" w:rsidRDefault="009813AB" w:rsidP="00F247E2">
      <w:pPr>
        <w:autoSpaceDE w:val="0"/>
        <w:autoSpaceDN w:val="0"/>
        <w:adjustRightInd w:val="0"/>
        <w:jc w:val="both"/>
        <w:rPr>
          <w:color w:val="000000"/>
          <w:sz w:val="22"/>
          <w:szCs w:val="22"/>
          <w:lang w:val="sr-Latn-ME"/>
        </w:rPr>
      </w:pPr>
    </w:p>
    <w:p w14:paraId="56149F57" w14:textId="77777777" w:rsidR="009813AB" w:rsidRPr="00BB0866" w:rsidRDefault="009813AB" w:rsidP="00F247E2">
      <w:pPr>
        <w:autoSpaceDE w:val="0"/>
        <w:autoSpaceDN w:val="0"/>
        <w:adjustRightInd w:val="0"/>
        <w:jc w:val="both"/>
        <w:rPr>
          <w:w w:val="105"/>
          <w:sz w:val="22"/>
          <w:szCs w:val="22"/>
          <w:lang w:val="sr-Latn-ME"/>
        </w:rPr>
      </w:pPr>
      <w:r w:rsidRPr="00BB0866">
        <w:rPr>
          <w:w w:val="105"/>
          <w:sz w:val="22"/>
          <w:szCs w:val="22"/>
          <w:lang w:val="sr-Latn-ME"/>
        </w:rPr>
        <w:t xml:space="preserve">Pedijatrijska populacija: </w:t>
      </w:r>
    </w:p>
    <w:p w14:paraId="7031AF82" w14:textId="5FB0100D" w:rsidR="009813AB" w:rsidRPr="00BB0866" w:rsidRDefault="00BB24D5" w:rsidP="00F247E2">
      <w:pPr>
        <w:autoSpaceDE w:val="0"/>
        <w:autoSpaceDN w:val="0"/>
        <w:adjustRightInd w:val="0"/>
        <w:jc w:val="both"/>
        <w:rPr>
          <w:w w:val="105"/>
          <w:sz w:val="22"/>
          <w:szCs w:val="22"/>
          <w:lang w:val="sr-Latn-ME"/>
        </w:rPr>
      </w:pPr>
      <w:r w:rsidRPr="00F67B1F">
        <w:rPr>
          <w:sz w:val="22"/>
          <w:szCs w:val="22"/>
          <w:lang w:val="sr-Latn-ME"/>
        </w:rPr>
        <w:t>Potreban je poseban oprez kod pedijatrijskih bolesnika mlađih od 3 godine jer nedovoljno aktivna štitasta žl</w:t>
      </w:r>
      <w:r w:rsidR="00A75C9A" w:rsidRPr="00BB0866">
        <w:rPr>
          <w:sz w:val="22"/>
          <w:szCs w:val="22"/>
          <w:lang w:val="sr-Latn-ME"/>
        </w:rPr>
        <w:t>ij</w:t>
      </w:r>
      <w:r w:rsidRPr="00BB0866">
        <w:rPr>
          <w:sz w:val="22"/>
          <w:szCs w:val="22"/>
          <w:lang w:val="sr-Latn-ME"/>
        </w:rPr>
        <w:t>ezda u ranom uzrastu može štetno djelovati na motorički i kognitivni razvoj i razvoj sluha te može biti potrebna kratkotrajna terapija nadoknade hormona T4. Prijavljena incidencija hipotireoze kod pacijenata mlažih od 3 godine izloženih jodiranom kontrastnom sredstvu kretala se od 1,3% do 15%, zavisno o uzrasta ispitanika i dozi jodiranog kontrastnog sredstva, a češće je prim</w:t>
      </w:r>
      <w:r w:rsidR="00786D92">
        <w:rPr>
          <w:sz w:val="22"/>
          <w:szCs w:val="22"/>
          <w:lang w:val="sr-Latn-ME"/>
        </w:rPr>
        <w:t>i</w:t>
      </w:r>
      <w:r w:rsidRPr="00786D92">
        <w:rPr>
          <w:sz w:val="22"/>
          <w:szCs w:val="22"/>
          <w:lang w:val="sr-Latn-ME"/>
        </w:rPr>
        <w:t xml:space="preserve">jećena kod novorođenčadi i prijevremeno rođene </w:t>
      </w:r>
      <w:r w:rsidR="00786D92">
        <w:rPr>
          <w:sz w:val="22"/>
          <w:szCs w:val="22"/>
          <w:lang w:val="sr-Latn-ME"/>
        </w:rPr>
        <w:t>odojčadi</w:t>
      </w:r>
      <w:r w:rsidRPr="00BB0866">
        <w:rPr>
          <w:sz w:val="22"/>
          <w:szCs w:val="22"/>
          <w:lang w:val="sr-Latn-ME"/>
        </w:rPr>
        <w:t>. Novorođenčad</w:t>
      </w:r>
      <w:r w:rsidR="00786D92">
        <w:rPr>
          <w:sz w:val="22"/>
          <w:szCs w:val="22"/>
          <w:lang w:val="sr-Latn-ME"/>
        </w:rPr>
        <w:t xml:space="preserve"> mogu</w:t>
      </w:r>
      <w:r w:rsidRPr="005B1EDF">
        <w:rPr>
          <w:sz w:val="22"/>
          <w:szCs w:val="22"/>
          <w:lang w:val="sr-Latn-ME"/>
        </w:rPr>
        <w:t xml:space="preserve"> biti izložena i preko majke tokom trudnoće. Potrebno je ocijeniti funkciju štitaste žlezde nakon izlaganja jodiranom kontrastnom sredstvu kod svih pedijatrijskih pacijenata mla</w:t>
      </w:r>
      <w:r w:rsidR="00786D92">
        <w:rPr>
          <w:sz w:val="22"/>
          <w:szCs w:val="22"/>
          <w:lang w:val="sr-Latn-ME"/>
        </w:rPr>
        <w:t>đ</w:t>
      </w:r>
      <w:r w:rsidRPr="00786D92">
        <w:rPr>
          <w:sz w:val="22"/>
          <w:szCs w:val="22"/>
          <w:lang w:val="sr-Latn-ME"/>
        </w:rPr>
        <w:t>ih od 3 godine. Ako se utvrdi hipotireoza, treba razmotriti potrebu z</w:t>
      </w:r>
      <w:r w:rsidRPr="00BB0866">
        <w:rPr>
          <w:sz w:val="22"/>
          <w:szCs w:val="22"/>
          <w:lang w:val="sr-Latn-ME"/>
        </w:rPr>
        <w:t xml:space="preserve">a liječenjem, a funkciju štitaste žlezde treba kontrolisati do normalizacije. </w:t>
      </w:r>
    </w:p>
    <w:p w14:paraId="3D270570" w14:textId="77777777" w:rsidR="009813AB" w:rsidRPr="00BB0866" w:rsidRDefault="009813AB" w:rsidP="00BB0866">
      <w:pPr>
        <w:tabs>
          <w:tab w:val="left" w:pos="284"/>
        </w:tabs>
        <w:jc w:val="both"/>
        <w:rPr>
          <w:w w:val="105"/>
          <w:sz w:val="22"/>
          <w:szCs w:val="22"/>
          <w:lang w:val="sr-Latn-ME"/>
        </w:rPr>
      </w:pPr>
    </w:p>
    <w:p w14:paraId="1D08733B" w14:textId="77777777" w:rsidR="009813AB" w:rsidRPr="00BB0866" w:rsidRDefault="009813AB" w:rsidP="00BB0866">
      <w:pPr>
        <w:tabs>
          <w:tab w:val="left" w:pos="284"/>
        </w:tabs>
        <w:jc w:val="both"/>
        <w:rPr>
          <w:w w:val="105"/>
          <w:sz w:val="22"/>
          <w:szCs w:val="22"/>
          <w:lang w:val="sr-Latn-ME"/>
        </w:rPr>
      </w:pPr>
      <w:r w:rsidRPr="00BB0866">
        <w:rPr>
          <w:w w:val="105"/>
          <w:sz w:val="22"/>
          <w:szCs w:val="22"/>
          <w:lang w:val="sr-Latn-ME"/>
        </w:rPr>
        <w:t>Ekstravazacija:</w:t>
      </w:r>
    </w:p>
    <w:p w14:paraId="6839543B" w14:textId="16D1862F" w:rsidR="009813AB" w:rsidRPr="00BB0866" w:rsidRDefault="009813AB" w:rsidP="00BB0866">
      <w:pPr>
        <w:tabs>
          <w:tab w:val="left" w:pos="284"/>
        </w:tabs>
        <w:jc w:val="both"/>
        <w:rPr>
          <w:w w:val="105"/>
          <w:sz w:val="22"/>
          <w:szCs w:val="22"/>
          <w:lang w:val="sr-Latn-ME"/>
        </w:rPr>
      </w:pPr>
      <w:r w:rsidRPr="00BB0866">
        <w:rPr>
          <w:w w:val="105"/>
          <w:sz w:val="22"/>
          <w:szCs w:val="22"/>
          <w:lang w:val="sr-Latn-ME"/>
        </w:rPr>
        <w:t xml:space="preserve">Visipaque </w:t>
      </w:r>
      <w:r w:rsidR="00786D92">
        <w:rPr>
          <w:w w:val="105"/>
          <w:sz w:val="22"/>
          <w:szCs w:val="22"/>
          <w:lang w:val="sr-Latn-ME"/>
        </w:rPr>
        <w:t xml:space="preserve">manje </w:t>
      </w:r>
      <w:r w:rsidRPr="00786D92">
        <w:rPr>
          <w:w w:val="105"/>
          <w:sz w:val="22"/>
          <w:szCs w:val="22"/>
          <w:lang w:val="sr-Latn-ME"/>
        </w:rPr>
        <w:t>dovodi do</w:t>
      </w:r>
      <w:r w:rsidRPr="00BB0866">
        <w:rPr>
          <w:w w:val="105"/>
          <w:sz w:val="22"/>
          <w:szCs w:val="22"/>
          <w:lang w:val="sr-Latn-ME"/>
        </w:rPr>
        <w:t xml:space="preserve"> lokalnog bola i ekstravaskularnih edema nego hiperosmolarna kontrastna sredstva zbog svoje izotoničnosti. U slučaju ekstravazacije, kao rutinska mjera, se preporučuju podizanje i hlađenje zahvaćenog mjesta. Hirurška dekompresija može biti potrebna u slučaju kompartment sindroma (engl. </w:t>
      </w:r>
      <w:r w:rsidRPr="00BB0866">
        <w:rPr>
          <w:i/>
          <w:w w:val="105"/>
          <w:sz w:val="22"/>
          <w:szCs w:val="22"/>
          <w:lang w:val="sr-Latn-ME"/>
        </w:rPr>
        <w:t>compartment syndrome</w:t>
      </w:r>
      <w:r w:rsidRPr="00BB0866">
        <w:rPr>
          <w:w w:val="105"/>
          <w:sz w:val="22"/>
          <w:szCs w:val="22"/>
          <w:lang w:val="sr-Latn-ME"/>
        </w:rPr>
        <w:t xml:space="preserve">). </w:t>
      </w:r>
    </w:p>
    <w:p w14:paraId="7A61454E" w14:textId="77777777" w:rsidR="009813AB" w:rsidRPr="00BB0866" w:rsidRDefault="009813AB" w:rsidP="00F67B1F">
      <w:pPr>
        <w:tabs>
          <w:tab w:val="left" w:pos="284"/>
        </w:tabs>
        <w:jc w:val="both"/>
        <w:rPr>
          <w:w w:val="105"/>
          <w:sz w:val="22"/>
          <w:szCs w:val="22"/>
          <w:lang w:val="sr-Latn-ME"/>
        </w:rPr>
      </w:pPr>
    </w:p>
    <w:p w14:paraId="1E2F015D" w14:textId="46C7357B" w:rsidR="009813AB" w:rsidRPr="00BB0866" w:rsidRDefault="009813AB">
      <w:pPr>
        <w:tabs>
          <w:tab w:val="left" w:pos="284"/>
        </w:tabs>
        <w:jc w:val="both"/>
        <w:rPr>
          <w:w w:val="105"/>
          <w:sz w:val="22"/>
          <w:szCs w:val="22"/>
          <w:u w:val="single"/>
          <w:lang w:val="sr-Latn-ME"/>
        </w:rPr>
      </w:pPr>
      <w:r w:rsidRPr="00BB0866">
        <w:rPr>
          <w:w w:val="105"/>
          <w:sz w:val="22"/>
          <w:szCs w:val="22"/>
          <w:u w:val="single"/>
          <w:lang w:val="sr-Latn-ME"/>
        </w:rPr>
        <w:t>Vrijeme praćenja</w:t>
      </w:r>
    </w:p>
    <w:p w14:paraId="0C540B5B" w14:textId="1CCDD75E" w:rsidR="009813AB" w:rsidRPr="00BB0866" w:rsidRDefault="009813AB">
      <w:pPr>
        <w:tabs>
          <w:tab w:val="left" w:pos="284"/>
        </w:tabs>
        <w:jc w:val="both"/>
        <w:rPr>
          <w:w w:val="105"/>
          <w:sz w:val="22"/>
          <w:szCs w:val="22"/>
          <w:lang w:val="sr-Latn-ME"/>
        </w:rPr>
      </w:pPr>
      <w:r w:rsidRPr="00BB0866">
        <w:rPr>
          <w:w w:val="105"/>
          <w:sz w:val="22"/>
          <w:szCs w:val="22"/>
          <w:lang w:val="sr-Latn-ME"/>
        </w:rPr>
        <w:t>Posl</w:t>
      </w:r>
      <w:r w:rsidR="00A75C9A" w:rsidRPr="00BB0866">
        <w:rPr>
          <w:w w:val="105"/>
          <w:sz w:val="22"/>
          <w:szCs w:val="22"/>
          <w:lang w:val="sr-Latn-ME"/>
        </w:rPr>
        <w:t>ij</w:t>
      </w:r>
      <w:r w:rsidRPr="00BB0866">
        <w:rPr>
          <w:w w:val="105"/>
          <w:sz w:val="22"/>
          <w:szCs w:val="22"/>
          <w:lang w:val="sr-Latn-ME"/>
        </w:rPr>
        <w:t>e primjene kontrasta pacijenta treba pratiti bar 30 minuta, jer se većina opasnih reakcija razvija u tom periodu. Međutim, iskustvo ukazuje da se reakcije preos</w:t>
      </w:r>
      <w:r w:rsidR="00F65AA9" w:rsidRPr="00BB0866">
        <w:rPr>
          <w:w w:val="105"/>
          <w:sz w:val="22"/>
          <w:szCs w:val="22"/>
          <w:lang w:val="sr-Latn-ME"/>
        </w:rPr>
        <w:t>j</w:t>
      </w:r>
      <w:r w:rsidRPr="00BB0866">
        <w:rPr>
          <w:w w:val="105"/>
          <w:sz w:val="22"/>
          <w:szCs w:val="22"/>
          <w:lang w:val="sr-Latn-ME"/>
        </w:rPr>
        <w:t>etljivosti mogu javiti nekoliko sati do nekoliko dana nakon primjene injekcije.</w:t>
      </w:r>
      <w:r w:rsidR="00851D26" w:rsidRPr="00BB0866">
        <w:rPr>
          <w:sz w:val="22"/>
          <w:szCs w:val="22"/>
          <w:lang w:val="sr-Latn-ME"/>
        </w:rPr>
        <w:t xml:space="preserve"> Pacijent treba da ostatane u bolnici (nije neophodno na odj</w:t>
      </w:r>
      <w:r w:rsidR="00786D92">
        <w:rPr>
          <w:sz w:val="22"/>
          <w:szCs w:val="22"/>
          <w:lang w:val="sr-Latn-ME"/>
        </w:rPr>
        <w:t>e</w:t>
      </w:r>
      <w:r w:rsidR="00851D26" w:rsidRPr="00786D92">
        <w:rPr>
          <w:sz w:val="22"/>
          <w:szCs w:val="22"/>
          <w:lang w:val="sr-Latn-ME"/>
        </w:rPr>
        <w:t>jenju radi</w:t>
      </w:r>
      <w:r w:rsidR="00851D26" w:rsidRPr="00C82686">
        <w:rPr>
          <w:sz w:val="22"/>
          <w:szCs w:val="22"/>
          <w:lang w:val="sr-Latn-ME"/>
        </w:rPr>
        <w:t>ologije) jedan sat nakon posl</w:t>
      </w:r>
      <w:r w:rsidR="00A75C9A" w:rsidRPr="00C82686">
        <w:rPr>
          <w:sz w:val="22"/>
          <w:szCs w:val="22"/>
          <w:lang w:val="sr-Latn-ME"/>
        </w:rPr>
        <w:t>j</w:t>
      </w:r>
      <w:r w:rsidR="00851D26" w:rsidRPr="005B1EDF">
        <w:rPr>
          <w:sz w:val="22"/>
          <w:szCs w:val="22"/>
          <w:lang w:val="sr-Latn-ME"/>
        </w:rPr>
        <w:t>ednje injekcije, te</w:t>
      </w:r>
      <w:r w:rsidR="00786D92">
        <w:rPr>
          <w:sz w:val="22"/>
          <w:szCs w:val="22"/>
          <w:lang w:val="sr-Latn-ME"/>
        </w:rPr>
        <w:t xml:space="preserve"> da</w:t>
      </w:r>
      <w:r w:rsidR="00851D26" w:rsidRPr="00786D92">
        <w:rPr>
          <w:sz w:val="22"/>
          <w:szCs w:val="22"/>
          <w:lang w:val="sr-Latn-ME"/>
        </w:rPr>
        <w:t xml:space="preserve"> se vrati</w:t>
      </w:r>
      <w:r w:rsidR="00851D26" w:rsidRPr="00C82686">
        <w:rPr>
          <w:sz w:val="22"/>
          <w:szCs w:val="22"/>
          <w:lang w:val="sr-Latn-ME"/>
        </w:rPr>
        <w:t xml:space="preserve"> na odjeljenje radiologije ukoliko se razvije bilo koje neželjeno dejstvo.</w:t>
      </w:r>
    </w:p>
    <w:p w14:paraId="0F4448E0" w14:textId="77777777" w:rsidR="009813AB" w:rsidRPr="00BB0866" w:rsidRDefault="009813AB">
      <w:pPr>
        <w:tabs>
          <w:tab w:val="left" w:pos="284"/>
        </w:tabs>
        <w:ind w:left="720"/>
        <w:contextualSpacing/>
        <w:jc w:val="both"/>
        <w:rPr>
          <w:w w:val="105"/>
          <w:sz w:val="22"/>
          <w:szCs w:val="22"/>
          <w:lang w:val="sr-Latn-ME"/>
        </w:rPr>
      </w:pPr>
    </w:p>
    <w:p w14:paraId="49AC704C" w14:textId="77777777" w:rsidR="009813AB" w:rsidRPr="00BB0866" w:rsidRDefault="009813AB">
      <w:pPr>
        <w:tabs>
          <w:tab w:val="left" w:pos="284"/>
        </w:tabs>
        <w:jc w:val="both"/>
        <w:rPr>
          <w:w w:val="105"/>
          <w:sz w:val="22"/>
          <w:szCs w:val="22"/>
          <w:u w:val="single"/>
          <w:lang w:val="sr-Latn-ME"/>
        </w:rPr>
      </w:pPr>
      <w:r w:rsidRPr="00BB0866">
        <w:rPr>
          <w:w w:val="105"/>
          <w:sz w:val="22"/>
          <w:szCs w:val="22"/>
          <w:u w:val="single"/>
          <w:lang w:val="sr-Latn-ME"/>
        </w:rPr>
        <w:t>Intratekalna upotreba</w:t>
      </w:r>
    </w:p>
    <w:p w14:paraId="775CF2EA" w14:textId="66767E3B" w:rsidR="009813AB" w:rsidRPr="00BB0866" w:rsidRDefault="009813AB" w:rsidP="00F247E2">
      <w:pPr>
        <w:widowControl w:val="0"/>
        <w:spacing w:line="247" w:lineRule="auto"/>
        <w:ind w:right="109"/>
        <w:jc w:val="both"/>
        <w:rPr>
          <w:w w:val="105"/>
          <w:sz w:val="22"/>
          <w:szCs w:val="22"/>
          <w:lang w:val="sr-Latn-ME"/>
        </w:rPr>
      </w:pPr>
      <w:r w:rsidRPr="00BB0866">
        <w:rPr>
          <w:w w:val="105"/>
          <w:sz w:val="22"/>
          <w:szCs w:val="22"/>
          <w:lang w:val="sr-Latn-ME"/>
        </w:rPr>
        <w:t>Posl</w:t>
      </w:r>
      <w:r w:rsidR="00A75C9A" w:rsidRPr="00BB0866">
        <w:rPr>
          <w:w w:val="105"/>
          <w:sz w:val="22"/>
          <w:szCs w:val="22"/>
          <w:lang w:val="sr-Latn-ME"/>
        </w:rPr>
        <w:t>ij</w:t>
      </w:r>
      <w:r w:rsidRPr="00BB0866">
        <w:rPr>
          <w:w w:val="105"/>
          <w:sz w:val="22"/>
          <w:szCs w:val="22"/>
          <w:lang w:val="sr-Latn-ME"/>
        </w:rPr>
        <w:t>e mijelografije pacijent treba da miruje jedan sat sa uzdignutom glavom i grudnim košem za 20°. Posl</w:t>
      </w:r>
      <w:r w:rsidR="00A75C9A" w:rsidRPr="00BB0866">
        <w:rPr>
          <w:w w:val="105"/>
          <w:sz w:val="22"/>
          <w:szCs w:val="22"/>
          <w:lang w:val="sr-Latn-ME"/>
        </w:rPr>
        <w:t>ij</w:t>
      </w:r>
      <w:r w:rsidRPr="00BB0866">
        <w:rPr>
          <w:w w:val="105"/>
          <w:sz w:val="22"/>
          <w:szCs w:val="22"/>
          <w:lang w:val="sr-Latn-ME"/>
        </w:rPr>
        <w:t>e toga se može pažljivo kretati, ali mora izb</w:t>
      </w:r>
      <w:r w:rsidR="00F65AA9" w:rsidRPr="00BB0866">
        <w:rPr>
          <w:w w:val="105"/>
          <w:sz w:val="22"/>
          <w:szCs w:val="22"/>
          <w:lang w:val="sr-Latn-ME"/>
        </w:rPr>
        <w:t>j</w:t>
      </w:r>
      <w:r w:rsidRPr="00BB0866">
        <w:rPr>
          <w:w w:val="105"/>
          <w:sz w:val="22"/>
          <w:szCs w:val="22"/>
          <w:lang w:val="sr-Latn-ME"/>
        </w:rPr>
        <w:t xml:space="preserve">egavati saginjanje. Ako ostaje u krevetu, glava i grudni koš treba da ostanu uzdignuti tokom prvih 6 sati. Pacijenti za koje se sumnja da imaju nizak prag za konvulzije treba da budu pažljivo praćeni u ovom periodu. Ambulantni </w:t>
      </w:r>
      <w:r w:rsidRPr="00BB0866">
        <w:rPr>
          <w:w w:val="105"/>
          <w:sz w:val="22"/>
          <w:szCs w:val="22"/>
          <w:lang w:val="sr-Latn-ME"/>
        </w:rPr>
        <w:lastRenderedPageBreak/>
        <w:t>pacijenti se ne sm</w:t>
      </w:r>
      <w:r w:rsidR="00F65AA9" w:rsidRPr="00BB0866">
        <w:rPr>
          <w:w w:val="105"/>
          <w:sz w:val="22"/>
          <w:szCs w:val="22"/>
          <w:lang w:val="sr-Latn-ME"/>
        </w:rPr>
        <w:t>ij</w:t>
      </w:r>
      <w:r w:rsidRPr="00BB0866">
        <w:rPr>
          <w:w w:val="105"/>
          <w:sz w:val="22"/>
          <w:szCs w:val="22"/>
          <w:lang w:val="sr-Latn-ME"/>
        </w:rPr>
        <w:t>u ostaviti potpuno sami tokom prva 24 sata.</w:t>
      </w:r>
    </w:p>
    <w:p w14:paraId="43DFFD02" w14:textId="77777777" w:rsidR="009813AB" w:rsidRPr="00BB0866" w:rsidRDefault="009813AB" w:rsidP="00F247E2">
      <w:pPr>
        <w:widowControl w:val="0"/>
        <w:spacing w:line="247" w:lineRule="auto"/>
        <w:ind w:right="109"/>
        <w:jc w:val="both"/>
        <w:rPr>
          <w:w w:val="105"/>
          <w:sz w:val="22"/>
          <w:szCs w:val="22"/>
          <w:lang w:val="sr-Latn-ME"/>
        </w:rPr>
      </w:pPr>
    </w:p>
    <w:p w14:paraId="1D362EEB" w14:textId="77777777" w:rsidR="00851D26" w:rsidRPr="00F247E2" w:rsidRDefault="00851D26" w:rsidP="00F247E2">
      <w:pPr>
        <w:pStyle w:val="Default"/>
        <w:jc w:val="both"/>
        <w:rPr>
          <w:sz w:val="22"/>
          <w:szCs w:val="22"/>
          <w:u w:val="single"/>
          <w:lang w:val="sr-Latn-ME"/>
        </w:rPr>
      </w:pPr>
      <w:r w:rsidRPr="00F247E2">
        <w:rPr>
          <w:sz w:val="22"/>
          <w:szCs w:val="22"/>
          <w:u w:val="single"/>
          <w:lang w:val="sr-Latn-ME"/>
        </w:rPr>
        <w:t xml:space="preserve">Histerosalpingografija </w:t>
      </w:r>
    </w:p>
    <w:p w14:paraId="42B2A2CC" w14:textId="6DF18A11" w:rsidR="00851D26" w:rsidRPr="00BB0866" w:rsidRDefault="00851D26" w:rsidP="00F247E2">
      <w:pPr>
        <w:pStyle w:val="Default"/>
        <w:jc w:val="both"/>
        <w:rPr>
          <w:sz w:val="22"/>
          <w:szCs w:val="22"/>
          <w:lang w:val="sr-Latn-ME"/>
        </w:rPr>
      </w:pPr>
      <w:r w:rsidRPr="00786D92">
        <w:rPr>
          <w:sz w:val="22"/>
          <w:szCs w:val="22"/>
          <w:lang w:val="sr-Latn-ME"/>
        </w:rPr>
        <w:t xml:space="preserve">Histerosalpingografija se ne smije </w:t>
      </w:r>
      <w:r w:rsidR="00786D92">
        <w:rPr>
          <w:sz w:val="22"/>
          <w:szCs w:val="22"/>
          <w:lang w:val="sr-Latn-ME"/>
        </w:rPr>
        <w:t>s</w:t>
      </w:r>
      <w:r w:rsidRPr="00786D92">
        <w:rPr>
          <w:sz w:val="22"/>
          <w:szCs w:val="22"/>
          <w:lang w:val="sr-Latn-ME"/>
        </w:rPr>
        <w:t>provoditi t</w:t>
      </w:r>
      <w:r w:rsidR="00786D92">
        <w:rPr>
          <w:sz w:val="22"/>
          <w:szCs w:val="22"/>
          <w:lang w:val="sr-Latn-ME"/>
        </w:rPr>
        <w:t>o</w:t>
      </w:r>
      <w:r w:rsidRPr="00C82686">
        <w:rPr>
          <w:sz w:val="22"/>
          <w:szCs w:val="22"/>
          <w:lang w:val="sr-Latn-ME"/>
        </w:rPr>
        <w:t xml:space="preserve">kom trudnoće ili kod akutne upalne bolesti karlice (engl. PID – </w:t>
      </w:r>
      <w:r w:rsidRPr="00BB0866">
        <w:rPr>
          <w:i/>
          <w:iCs/>
          <w:sz w:val="22"/>
          <w:szCs w:val="22"/>
          <w:lang w:val="sr-Latn-ME"/>
        </w:rPr>
        <w:t>pelvic inflammatory disease</w:t>
      </w:r>
      <w:r w:rsidRPr="00BB0866">
        <w:rPr>
          <w:sz w:val="22"/>
          <w:szCs w:val="22"/>
          <w:lang w:val="sr-Latn-ME"/>
        </w:rPr>
        <w:t xml:space="preserve">). </w:t>
      </w:r>
    </w:p>
    <w:p w14:paraId="7763C2D7" w14:textId="77777777" w:rsidR="00851D26" w:rsidRPr="00BB0866" w:rsidRDefault="00851D26" w:rsidP="00F247E2">
      <w:pPr>
        <w:pStyle w:val="Default"/>
        <w:jc w:val="both"/>
        <w:rPr>
          <w:sz w:val="22"/>
          <w:szCs w:val="22"/>
          <w:lang w:val="sr-Latn-ME"/>
        </w:rPr>
      </w:pPr>
    </w:p>
    <w:p w14:paraId="06E2CD6A" w14:textId="110C7146" w:rsidR="00851D26" w:rsidRPr="00786D92" w:rsidRDefault="00851D26" w:rsidP="00F247E2">
      <w:pPr>
        <w:pStyle w:val="Default"/>
        <w:jc w:val="both"/>
        <w:rPr>
          <w:sz w:val="22"/>
          <w:szCs w:val="22"/>
          <w:lang w:val="sr-Latn-ME"/>
        </w:rPr>
      </w:pPr>
      <w:r w:rsidRPr="00BB0866">
        <w:rPr>
          <w:sz w:val="22"/>
          <w:szCs w:val="22"/>
          <w:lang w:val="sr-Latn-ME"/>
        </w:rPr>
        <w:t>Lijek Visipaque 320 mg I/ml sadrži 0,45 mg natrij</w:t>
      </w:r>
      <w:r w:rsidR="00786D92">
        <w:rPr>
          <w:sz w:val="22"/>
          <w:szCs w:val="22"/>
          <w:lang w:val="sr-Latn-ME"/>
        </w:rPr>
        <w:t>um</w:t>
      </w:r>
      <w:r w:rsidRPr="00786D92">
        <w:rPr>
          <w:sz w:val="22"/>
          <w:szCs w:val="22"/>
          <w:lang w:val="sr-Latn-ME"/>
        </w:rPr>
        <w:t xml:space="preserve">a po mililitru, što odgovara 28,5 % maksimalnog dnevnog unosa od 2 g natrijuma prema preporukama SZO za odraslu osobu. </w:t>
      </w:r>
    </w:p>
    <w:p w14:paraId="30EA584D" w14:textId="77777777" w:rsidR="00851D26" w:rsidRPr="00BB0866" w:rsidRDefault="00851D26" w:rsidP="00F247E2">
      <w:pPr>
        <w:widowControl w:val="0"/>
        <w:spacing w:line="247" w:lineRule="auto"/>
        <w:ind w:right="109"/>
        <w:jc w:val="both"/>
        <w:rPr>
          <w:sz w:val="22"/>
          <w:szCs w:val="22"/>
          <w:lang w:val="sr-Latn-ME"/>
        </w:rPr>
      </w:pPr>
    </w:p>
    <w:p w14:paraId="4EF85489" w14:textId="0F2BC61C" w:rsidR="00851D26" w:rsidRPr="00C82686" w:rsidRDefault="00851D26" w:rsidP="00F247E2">
      <w:pPr>
        <w:widowControl w:val="0"/>
        <w:spacing w:line="247" w:lineRule="auto"/>
        <w:ind w:right="109"/>
        <w:jc w:val="both"/>
        <w:rPr>
          <w:w w:val="105"/>
          <w:sz w:val="22"/>
          <w:szCs w:val="22"/>
          <w:lang w:val="sr-Latn-ME"/>
        </w:rPr>
      </w:pPr>
      <w:r w:rsidRPr="00BB0866">
        <w:rPr>
          <w:sz w:val="22"/>
          <w:szCs w:val="22"/>
          <w:lang w:val="sr-Latn-ME"/>
        </w:rPr>
        <w:t xml:space="preserve">To treba uzeti u obzir </w:t>
      </w:r>
      <w:r w:rsidR="00786D92">
        <w:rPr>
          <w:sz w:val="22"/>
          <w:szCs w:val="22"/>
          <w:lang w:val="sr-Latn-ME"/>
        </w:rPr>
        <w:t>kod pacijenata</w:t>
      </w:r>
      <w:r w:rsidRPr="00BB0866">
        <w:rPr>
          <w:sz w:val="22"/>
          <w:szCs w:val="22"/>
          <w:lang w:val="sr-Latn-ME"/>
        </w:rPr>
        <w:t xml:space="preserve"> koji su na dijeti s</w:t>
      </w:r>
      <w:r w:rsidR="00786D92">
        <w:rPr>
          <w:sz w:val="22"/>
          <w:szCs w:val="22"/>
          <w:lang w:val="sr-Latn-ME"/>
        </w:rPr>
        <w:t>a</w:t>
      </w:r>
      <w:r w:rsidRPr="00786D92">
        <w:rPr>
          <w:sz w:val="22"/>
          <w:szCs w:val="22"/>
          <w:lang w:val="sr-Latn-ME"/>
        </w:rPr>
        <w:t xml:space="preserve"> kontroli</w:t>
      </w:r>
      <w:r w:rsidR="00786D92">
        <w:rPr>
          <w:sz w:val="22"/>
          <w:szCs w:val="22"/>
          <w:lang w:val="sr-Latn-ME"/>
        </w:rPr>
        <w:t>sanim</w:t>
      </w:r>
      <w:r w:rsidRPr="005B1EDF">
        <w:rPr>
          <w:sz w:val="22"/>
          <w:szCs w:val="22"/>
          <w:lang w:val="sr-Latn-ME"/>
        </w:rPr>
        <w:t xml:space="preserve"> unosom natrij</w:t>
      </w:r>
      <w:r w:rsidR="00786D92">
        <w:rPr>
          <w:sz w:val="22"/>
          <w:szCs w:val="22"/>
          <w:lang w:val="sr-Latn-ME"/>
        </w:rPr>
        <w:t>uma</w:t>
      </w:r>
      <w:r w:rsidRPr="00786D92">
        <w:rPr>
          <w:sz w:val="22"/>
          <w:szCs w:val="22"/>
          <w:lang w:val="sr-Latn-ME"/>
        </w:rPr>
        <w:t>.</w:t>
      </w:r>
    </w:p>
    <w:p w14:paraId="3680D651" w14:textId="77777777" w:rsidR="00057E35" w:rsidRPr="00BB0866" w:rsidRDefault="00057E35" w:rsidP="00F247E2">
      <w:pPr>
        <w:tabs>
          <w:tab w:val="left" w:pos="540"/>
          <w:tab w:val="left" w:pos="569"/>
        </w:tabs>
        <w:jc w:val="both"/>
        <w:rPr>
          <w:bCs/>
          <w:sz w:val="22"/>
          <w:szCs w:val="22"/>
          <w:lang w:val="sr-Latn-ME"/>
        </w:rPr>
      </w:pPr>
    </w:p>
    <w:p w14:paraId="07AAA205" w14:textId="789B68F2" w:rsidR="00411B4B" w:rsidRPr="00BB0866" w:rsidRDefault="00411B4B" w:rsidP="00F247E2">
      <w:pPr>
        <w:tabs>
          <w:tab w:val="left" w:pos="540"/>
          <w:tab w:val="left" w:pos="569"/>
        </w:tabs>
        <w:jc w:val="both"/>
        <w:rPr>
          <w:b/>
          <w:bCs/>
          <w:sz w:val="22"/>
          <w:szCs w:val="22"/>
          <w:lang w:val="sr-Latn-ME"/>
        </w:rPr>
      </w:pPr>
      <w:r w:rsidRPr="00BB0866">
        <w:rPr>
          <w:b/>
          <w:bCs/>
          <w:sz w:val="22"/>
          <w:szCs w:val="22"/>
          <w:lang w:val="sr-Latn-ME"/>
        </w:rPr>
        <w:t>4.5.</w:t>
      </w:r>
      <w:r w:rsidR="000D60CC" w:rsidRPr="00BB0866">
        <w:rPr>
          <w:b/>
          <w:bCs/>
          <w:sz w:val="22"/>
          <w:szCs w:val="22"/>
          <w:lang w:val="sr-Latn-ME"/>
        </w:rPr>
        <w:tab/>
      </w:r>
      <w:r w:rsidRPr="00BB0866">
        <w:rPr>
          <w:b/>
          <w:bCs/>
          <w:sz w:val="22"/>
          <w:szCs w:val="22"/>
          <w:lang w:val="sr-Latn-ME"/>
        </w:rPr>
        <w:t>Interakcije sa drugim ljekovima i druge vrste interakcija</w:t>
      </w:r>
    </w:p>
    <w:p w14:paraId="7D160871" w14:textId="514ED30E" w:rsidR="0005346A" w:rsidRPr="00BB0866" w:rsidRDefault="0005346A" w:rsidP="00F247E2">
      <w:pPr>
        <w:tabs>
          <w:tab w:val="left" w:pos="540"/>
          <w:tab w:val="left" w:pos="569"/>
        </w:tabs>
        <w:jc w:val="both"/>
        <w:rPr>
          <w:b/>
          <w:bCs/>
          <w:sz w:val="22"/>
          <w:szCs w:val="22"/>
          <w:lang w:val="sr-Latn-ME"/>
        </w:rPr>
      </w:pPr>
    </w:p>
    <w:p w14:paraId="3CC41ED6" w14:textId="2194D8A1" w:rsidR="0005346A" w:rsidRPr="00C82686" w:rsidRDefault="0005346A" w:rsidP="00F247E2">
      <w:pPr>
        <w:widowControl w:val="0"/>
        <w:spacing w:line="247" w:lineRule="auto"/>
        <w:ind w:right="109"/>
        <w:jc w:val="both"/>
        <w:rPr>
          <w:w w:val="105"/>
          <w:sz w:val="22"/>
          <w:szCs w:val="22"/>
          <w:lang w:val="sr-Latn-ME"/>
        </w:rPr>
      </w:pPr>
      <w:r w:rsidRPr="00BB0866">
        <w:rPr>
          <w:w w:val="105"/>
          <w:sz w:val="22"/>
          <w:szCs w:val="22"/>
          <w:lang w:val="sr-Latn-ME"/>
        </w:rPr>
        <w:t>Svi jodni kontrasti mogu ometati funkciju štitaste žl</w:t>
      </w:r>
      <w:r w:rsidR="00A75C9A" w:rsidRPr="00BB0866">
        <w:rPr>
          <w:w w:val="105"/>
          <w:sz w:val="22"/>
          <w:szCs w:val="22"/>
          <w:lang w:val="sr-Latn-ME"/>
        </w:rPr>
        <w:t>ij</w:t>
      </w:r>
      <w:r w:rsidRPr="00BB0866">
        <w:rPr>
          <w:w w:val="105"/>
          <w:sz w:val="22"/>
          <w:szCs w:val="22"/>
          <w:lang w:val="sr-Latn-ME"/>
        </w:rPr>
        <w:t>ezde i smanjiti kapacitet žl</w:t>
      </w:r>
      <w:r w:rsidR="00F65AA9" w:rsidRPr="00BB0866">
        <w:rPr>
          <w:w w:val="105"/>
          <w:sz w:val="22"/>
          <w:szCs w:val="22"/>
          <w:lang w:val="sr-Latn-ME"/>
        </w:rPr>
        <w:t>ij</w:t>
      </w:r>
      <w:r w:rsidRPr="00BB0866">
        <w:rPr>
          <w:w w:val="105"/>
          <w:sz w:val="22"/>
          <w:szCs w:val="22"/>
          <w:lang w:val="sr-Latn-ME"/>
        </w:rPr>
        <w:t>ezde da vezuje jod nekoliko nedjelja</w:t>
      </w:r>
      <w:r w:rsidR="009535B5" w:rsidRPr="00BB0866">
        <w:rPr>
          <w:w w:val="105"/>
          <w:sz w:val="22"/>
          <w:szCs w:val="22"/>
          <w:lang w:val="sr-Latn-ME"/>
        </w:rPr>
        <w:t>, stoga će rezultati testova koji m</w:t>
      </w:r>
      <w:r w:rsidR="00F65AA9" w:rsidRPr="00BB0866">
        <w:rPr>
          <w:w w:val="105"/>
          <w:sz w:val="22"/>
          <w:szCs w:val="22"/>
          <w:lang w:val="sr-Latn-ME"/>
        </w:rPr>
        <w:t>j</w:t>
      </w:r>
      <w:r w:rsidR="009535B5" w:rsidRPr="00BB0866">
        <w:rPr>
          <w:w w:val="105"/>
          <w:sz w:val="22"/>
          <w:szCs w:val="22"/>
          <w:lang w:val="sr-Latn-ME"/>
        </w:rPr>
        <w:t>ere preuzimanje joda (korišćenje radioaktivnog joda) biti izm</w:t>
      </w:r>
      <w:r w:rsidR="00786D92">
        <w:rPr>
          <w:w w:val="105"/>
          <w:sz w:val="22"/>
          <w:szCs w:val="22"/>
          <w:lang w:val="sr-Latn-ME"/>
        </w:rPr>
        <w:t>i</w:t>
      </w:r>
      <w:r w:rsidR="00F65AA9" w:rsidRPr="00C82686">
        <w:rPr>
          <w:w w:val="105"/>
          <w:sz w:val="22"/>
          <w:szCs w:val="22"/>
          <w:lang w:val="sr-Latn-ME"/>
        </w:rPr>
        <w:t>j</w:t>
      </w:r>
      <w:r w:rsidR="009535B5" w:rsidRPr="00C82686">
        <w:rPr>
          <w:w w:val="105"/>
          <w:sz w:val="22"/>
          <w:szCs w:val="22"/>
          <w:lang w:val="sr-Latn-ME"/>
        </w:rPr>
        <w:t>enjeni.</w:t>
      </w:r>
    </w:p>
    <w:p w14:paraId="4ADFBF13" w14:textId="77777777" w:rsidR="0005346A" w:rsidRPr="00BB0866" w:rsidRDefault="0005346A" w:rsidP="00F247E2">
      <w:pPr>
        <w:widowControl w:val="0"/>
        <w:spacing w:line="247" w:lineRule="auto"/>
        <w:ind w:left="164" w:right="109"/>
        <w:jc w:val="both"/>
        <w:rPr>
          <w:w w:val="105"/>
          <w:sz w:val="22"/>
          <w:szCs w:val="22"/>
          <w:lang w:val="sr-Latn-ME"/>
        </w:rPr>
      </w:pPr>
    </w:p>
    <w:p w14:paraId="04B212C0" w14:textId="77777777" w:rsidR="0005346A" w:rsidRPr="00BB0866" w:rsidRDefault="0005346A" w:rsidP="00F247E2">
      <w:pPr>
        <w:widowControl w:val="0"/>
        <w:spacing w:line="247" w:lineRule="auto"/>
        <w:ind w:right="109"/>
        <w:jc w:val="both"/>
        <w:rPr>
          <w:w w:val="105"/>
          <w:sz w:val="22"/>
          <w:szCs w:val="22"/>
          <w:lang w:val="sr-Latn-ME"/>
        </w:rPr>
      </w:pPr>
      <w:r w:rsidRPr="00BB0866">
        <w:rPr>
          <w:w w:val="105"/>
          <w:sz w:val="22"/>
          <w:szCs w:val="22"/>
          <w:lang w:val="sr-Latn-ME"/>
        </w:rPr>
        <w:t>Visoke koncentracije jodnih kontrasta u serumu i mokraći utiču na rezultate laboratorijskih analiza na bilirubin, proteine i neorganske supstance (npr. gvožđe, bakar, kalcijum i fosfate). Zato ove analize ne treba raditi na dan ispitivanja jodnim kontrastima.</w:t>
      </w:r>
    </w:p>
    <w:p w14:paraId="3376596E" w14:textId="6C48DED9" w:rsidR="0005346A" w:rsidRPr="00BB0866" w:rsidRDefault="0005346A" w:rsidP="00F247E2">
      <w:pPr>
        <w:widowControl w:val="0"/>
        <w:spacing w:line="247" w:lineRule="auto"/>
        <w:ind w:right="109"/>
        <w:jc w:val="both"/>
        <w:rPr>
          <w:w w:val="105"/>
          <w:sz w:val="22"/>
          <w:szCs w:val="22"/>
          <w:lang w:val="sr-Latn-ME"/>
        </w:rPr>
      </w:pPr>
      <w:r w:rsidRPr="00BB0866">
        <w:rPr>
          <w:w w:val="105"/>
          <w:sz w:val="22"/>
          <w:szCs w:val="22"/>
          <w:lang w:val="sr-Latn-ME"/>
        </w:rPr>
        <w:t xml:space="preserve">Upotreba jodnih kontrasta može izazvati prolazni poremećaj funkcije bubrega i prouzrokovati laktatnu acidozu kod dijabetičara koji uzimaju </w:t>
      </w:r>
      <w:r w:rsidRPr="00BB0866">
        <w:rPr>
          <w:b/>
          <w:bCs/>
          <w:w w:val="105"/>
          <w:sz w:val="22"/>
          <w:szCs w:val="22"/>
          <w:lang w:val="sr-Latn-ME"/>
        </w:rPr>
        <w:t>metformin</w:t>
      </w:r>
      <w:r w:rsidRPr="00BB0866">
        <w:rPr>
          <w:w w:val="105"/>
          <w:sz w:val="22"/>
          <w:szCs w:val="22"/>
          <w:lang w:val="sr-Latn-ME"/>
        </w:rPr>
        <w:t xml:space="preserve"> (vid</w:t>
      </w:r>
      <w:r w:rsidR="00F65AA9" w:rsidRPr="00BB0866">
        <w:rPr>
          <w:w w:val="105"/>
          <w:sz w:val="22"/>
          <w:szCs w:val="22"/>
          <w:lang w:val="sr-Latn-ME"/>
        </w:rPr>
        <w:t>j</w:t>
      </w:r>
      <w:r w:rsidRPr="00BB0866">
        <w:rPr>
          <w:w w:val="105"/>
          <w:sz w:val="22"/>
          <w:szCs w:val="22"/>
          <w:lang w:val="sr-Latn-ME"/>
        </w:rPr>
        <w:t xml:space="preserve">eti </w:t>
      </w:r>
      <w:r w:rsidR="005E7E49" w:rsidRPr="00BB0866">
        <w:rPr>
          <w:w w:val="105"/>
          <w:sz w:val="22"/>
          <w:szCs w:val="22"/>
          <w:lang w:val="sr-Latn-ME"/>
        </w:rPr>
        <w:t xml:space="preserve">dio </w:t>
      </w:r>
      <w:r w:rsidRPr="00BB0866">
        <w:rPr>
          <w:w w:val="105"/>
          <w:sz w:val="22"/>
          <w:szCs w:val="22"/>
          <w:lang w:val="sr-Latn-ME"/>
        </w:rPr>
        <w:t>4.4.).</w:t>
      </w:r>
    </w:p>
    <w:p w14:paraId="5E519033" w14:textId="77777777" w:rsidR="0005346A" w:rsidRPr="00BB0866" w:rsidRDefault="0005346A" w:rsidP="00F247E2">
      <w:pPr>
        <w:widowControl w:val="0"/>
        <w:spacing w:line="247" w:lineRule="auto"/>
        <w:ind w:left="164" w:right="109"/>
        <w:jc w:val="both"/>
        <w:rPr>
          <w:w w:val="105"/>
          <w:sz w:val="22"/>
          <w:szCs w:val="22"/>
          <w:lang w:val="sr-Latn-ME"/>
        </w:rPr>
      </w:pPr>
    </w:p>
    <w:p w14:paraId="7A15DA0D" w14:textId="42AF4772" w:rsidR="0005346A" w:rsidRPr="00BB0866" w:rsidRDefault="0005346A" w:rsidP="00F247E2">
      <w:pPr>
        <w:widowControl w:val="0"/>
        <w:spacing w:line="247" w:lineRule="auto"/>
        <w:ind w:right="109"/>
        <w:jc w:val="both"/>
        <w:rPr>
          <w:w w:val="105"/>
          <w:sz w:val="22"/>
          <w:szCs w:val="22"/>
          <w:lang w:val="sr-Latn-ME"/>
        </w:rPr>
      </w:pPr>
      <w:r w:rsidRPr="00BB0866">
        <w:rPr>
          <w:w w:val="105"/>
          <w:sz w:val="22"/>
          <w:szCs w:val="22"/>
          <w:lang w:val="sr-Latn-ME"/>
        </w:rPr>
        <w:t>Pacijenti koji dobijaju interleukin-2 manje od dv</w:t>
      </w:r>
      <w:r w:rsidR="00F65AA9" w:rsidRPr="00BB0866">
        <w:rPr>
          <w:w w:val="105"/>
          <w:sz w:val="22"/>
          <w:szCs w:val="22"/>
          <w:lang w:val="sr-Latn-ME"/>
        </w:rPr>
        <w:t>ij</w:t>
      </w:r>
      <w:r w:rsidRPr="00BB0866">
        <w:rPr>
          <w:w w:val="105"/>
          <w:sz w:val="22"/>
          <w:szCs w:val="22"/>
          <w:lang w:val="sr-Latn-ME"/>
        </w:rPr>
        <w:t>e ned</w:t>
      </w:r>
      <w:r w:rsidR="00F65AA9" w:rsidRPr="00BB0866">
        <w:rPr>
          <w:w w:val="105"/>
          <w:sz w:val="22"/>
          <w:szCs w:val="22"/>
          <w:lang w:val="sr-Latn-ME"/>
        </w:rPr>
        <w:t>j</w:t>
      </w:r>
      <w:r w:rsidRPr="00BB0866">
        <w:rPr>
          <w:w w:val="105"/>
          <w:sz w:val="22"/>
          <w:szCs w:val="22"/>
          <w:lang w:val="sr-Latn-ME"/>
        </w:rPr>
        <w:t>elje pr</w:t>
      </w:r>
      <w:r w:rsidR="00F65AA9" w:rsidRPr="00BB0866">
        <w:rPr>
          <w:w w:val="105"/>
          <w:sz w:val="22"/>
          <w:szCs w:val="22"/>
          <w:lang w:val="sr-Latn-ME"/>
        </w:rPr>
        <w:t>ij</w:t>
      </w:r>
      <w:r w:rsidRPr="00BB0866">
        <w:rPr>
          <w:w w:val="105"/>
          <w:sz w:val="22"/>
          <w:szCs w:val="22"/>
          <w:lang w:val="sr-Latn-ME"/>
        </w:rPr>
        <w:t>e injekcije jodnih kontrasta u povećanom su riziku od razvoja kasnih reakcija (gripu-slični simptomi i kožne reakcije).</w:t>
      </w:r>
    </w:p>
    <w:p w14:paraId="335B29A6" w14:textId="77777777" w:rsidR="0005346A" w:rsidRPr="00F247E2" w:rsidRDefault="0005346A" w:rsidP="00F247E2">
      <w:pPr>
        <w:autoSpaceDE w:val="0"/>
        <w:autoSpaceDN w:val="0"/>
        <w:adjustRightInd w:val="0"/>
        <w:jc w:val="both"/>
        <w:rPr>
          <w:color w:val="000000"/>
          <w:sz w:val="22"/>
          <w:szCs w:val="22"/>
          <w:lang w:val="sr-Latn-ME"/>
        </w:rPr>
      </w:pPr>
    </w:p>
    <w:p w14:paraId="5D6A68C7" w14:textId="4AC54672" w:rsidR="002920F3" w:rsidRPr="00BB0866" w:rsidRDefault="0005346A" w:rsidP="00F247E2">
      <w:pPr>
        <w:jc w:val="both"/>
        <w:rPr>
          <w:sz w:val="22"/>
          <w:szCs w:val="22"/>
          <w:lang w:val="sr-Latn-ME"/>
        </w:rPr>
      </w:pPr>
      <w:r w:rsidRPr="00BB0866">
        <w:rPr>
          <w:w w:val="105"/>
          <w:sz w:val="22"/>
          <w:szCs w:val="22"/>
          <w:lang w:val="sr-Latn-ME"/>
        </w:rPr>
        <w:t>Postoje određeni dokazi da prim</w:t>
      </w:r>
      <w:r w:rsidR="008B271E" w:rsidRPr="00BB0866">
        <w:rPr>
          <w:w w:val="105"/>
          <w:sz w:val="22"/>
          <w:szCs w:val="22"/>
          <w:lang w:val="sr-Latn-ME"/>
        </w:rPr>
        <w:t>j</w:t>
      </w:r>
      <w:r w:rsidRPr="00BB0866">
        <w:rPr>
          <w:w w:val="105"/>
          <w:sz w:val="22"/>
          <w:szCs w:val="22"/>
          <w:lang w:val="sr-Latn-ME"/>
        </w:rPr>
        <w:t>ena beta-blokatora predstavlja faktor rizika za razvoj anafilaktoidne reak</w:t>
      </w:r>
      <w:r w:rsidRPr="00F67B1F">
        <w:rPr>
          <w:w w:val="105"/>
          <w:sz w:val="22"/>
          <w:szCs w:val="22"/>
          <w:lang w:val="sr-Latn-ME"/>
        </w:rPr>
        <w:t>cije na rendgensko zračenje sa kontrastnim sredstvom (zab</w:t>
      </w:r>
      <w:r w:rsidR="00F65AA9" w:rsidRPr="00F67B1F">
        <w:rPr>
          <w:w w:val="105"/>
          <w:sz w:val="22"/>
          <w:szCs w:val="22"/>
          <w:lang w:val="sr-Latn-ME"/>
        </w:rPr>
        <w:t>ilj</w:t>
      </w:r>
      <w:r w:rsidRPr="00F67B1F">
        <w:rPr>
          <w:w w:val="105"/>
          <w:sz w:val="22"/>
          <w:szCs w:val="22"/>
          <w:lang w:val="sr-Latn-ME"/>
        </w:rPr>
        <w:t>ežena je teška hipotenzija tokom rendgenskog zračenja sa kontrastnim sredstvom tokom terapije beta-blokatorima).</w:t>
      </w:r>
      <w:r w:rsidR="00CD4EDC" w:rsidRPr="00BB0866">
        <w:rPr>
          <w:sz w:val="22"/>
          <w:szCs w:val="22"/>
          <w:lang w:val="sr-Latn-ME"/>
        </w:rPr>
        <w:t xml:space="preserve"> </w:t>
      </w:r>
    </w:p>
    <w:p w14:paraId="5267A03E" w14:textId="77777777" w:rsidR="002920F3" w:rsidRPr="00BB0866" w:rsidRDefault="002920F3" w:rsidP="00F247E2">
      <w:pPr>
        <w:jc w:val="both"/>
        <w:rPr>
          <w:sz w:val="22"/>
          <w:szCs w:val="22"/>
          <w:lang w:val="sr-Latn-ME"/>
        </w:rPr>
      </w:pPr>
    </w:p>
    <w:p w14:paraId="482D641C" w14:textId="77777777" w:rsidR="0072020E" w:rsidRPr="00BB0866" w:rsidRDefault="0072020E" w:rsidP="00F247E2">
      <w:pPr>
        <w:tabs>
          <w:tab w:val="left" w:pos="540"/>
          <w:tab w:val="left" w:pos="569"/>
        </w:tabs>
        <w:jc w:val="both"/>
        <w:rPr>
          <w:b/>
          <w:sz w:val="22"/>
          <w:szCs w:val="22"/>
          <w:lang w:val="sr-Latn-ME"/>
        </w:rPr>
      </w:pPr>
      <w:r w:rsidRPr="00BB0866">
        <w:rPr>
          <w:b/>
          <w:bCs/>
          <w:sz w:val="22"/>
          <w:szCs w:val="22"/>
          <w:lang w:val="sr-Latn-ME"/>
        </w:rPr>
        <w:t xml:space="preserve">4.6. </w:t>
      </w:r>
      <w:r w:rsidR="00480FB1" w:rsidRPr="00BB0866">
        <w:rPr>
          <w:b/>
          <w:bCs/>
          <w:sz w:val="22"/>
          <w:szCs w:val="22"/>
          <w:lang w:val="sr-Latn-ME"/>
        </w:rPr>
        <w:tab/>
      </w:r>
      <w:r w:rsidR="006D20A5" w:rsidRPr="00BB0866">
        <w:rPr>
          <w:b/>
          <w:sz w:val="22"/>
          <w:szCs w:val="22"/>
          <w:lang w:val="sr-Latn-ME"/>
        </w:rPr>
        <w:t>Plodnost, trudnoća i dojenje</w:t>
      </w:r>
    </w:p>
    <w:p w14:paraId="158B2F7D" w14:textId="77777777" w:rsidR="002031B3" w:rsidRPr="00BB0866" w:rsidRDefault="002031B3" w:rsidP="00F247E2">
      <w:pPr>
        <w:tabs>
          <w:tab w:val="left" w:pos="540"/>
          <w:tab w:val="left" w:pos="569"/>
        </w:tabs>
        <w:jc w:val="both"/>
        <w:rPr>
          <w:sz w:val="22"/>
          <w:szCs w:val="22"/>
          <w:u w:val="single"/>
          <w:lang w:val="sr-Latn-ME"/>
        </w:rPr>
      </w:pPr>
    </w:p>
    <w:p w14:paraId="17A99DD6" w14:textId="2B14E5DC" w:rsidR="007A3ECB" w:rsidRPr="00BB0866" w:rsidRDefault="007A3ECB" w:rsidP="00F247E2">
      <w:pPr>
        <w:tabs>
          <w:tab w:val="left" w:pos="540"/>
          <w:tab w:val="left" w:pos="569"/>
        </w:tabs>
        <w:jc w:val="both"/>
        <w:rPr>
          <w:sz w:val="22"/>
          <w:szCs w:val="22"/>
          <w:u w:val="single"/>
          <w:lang w:val="sr-Latn-ME"/>
        </w:rPr>
      </w:pPr>
      <w:r w:rsidRPr="00BB0866">
        <w:rPr>
          <w:sz w:val="22"/>
          <w:szCs w:val="22"/>
          <w:u w:val="single"/>
          <w:lang w:val="sr-Latn-ME"/>
        </w:rPr>
        <w:t>Trudnoća</w:t>
      </w:r>
    </w:p>
    <w:p w14:paraId="068EFCDC" w14:textId="77777777" w:rsidR="008B271E" w:rsidRPr="00BB0866" w:rsidRDefault="008B271E" w:rsidP="00F247E2">
      <w:pPr>
        <w:widowControl w:val="0"/>
        <w:spacing w:line="247" w:lineRule="auto"/>
        <w:ind w:right="109"/>
        <w:jc w:val="both"/>
        <w:rPr>
          <w:sz w:val="22"/>
          <w:szCs w:val="22"/>
          <w:lang w:val="sr-Latn-ME"/>
        </w:rPr>
      </w:pPr>
      <w:r w:rsidRPr="00BB0866">
        <w:rPr>
          <w:w w:val="105"/>
          <w:sz w:val="22"/>
          <w:szCs w:val="22"/>
          <w:lang w:val="sr-Latn-ME"/>
        </w:rPr>
        <w:t>Bezbjednost</w:t>
      </w:r>
      <w:r w:rsidRPr="00BB0866">
        <w:rPr>
          <w:spacing w:val="-9"/>
          <w:w w:val="105"/>
          <w:sz w:val="22"/>
          <w:szCs w:val="22"/>
          <w:lang w:val="sr-Latn-ME"/>
        </w:rPr>
        <w:t xml:space="preserve"> </w:t>
      </w:r>
      <w:r w:rsidRPr="00BB0866">
        <w:rPr>
          <w:w w:val="105"/>
          <w:sz w:val="22"/>
          <w:szCs w:val="22"/>
          <w:lang w:val="sr-Latn-ME"/>
        </w:rPr>
        <w:t>lijeka</w:t>
      </w:r>
      <w:r w:rsidRPr="00BB0866">
        <w:rPr>
          <w:spacing w:val="-9"/>
          <w:w w:val="105"/>
          <w:sz w:val="22"/>
          <w:szCs w:val="22"/>
          <w:lang w:val="sr-Latn-ME"/>
        </w:rPr>
        <w:t xml:space="preserve"> </w:t>
      </w:r>
      <w:r w:rsidRPr="00BB0866">
        <w:rPr>
          <w:w w:val="105"/>
          <w:sz w:val="22"/>
          <w:szCs w:val="22"/>
          <w:lang w:val="sr-Latn-ME"/>
        </w:rPr>
        <w:t>Visipaque</w:t>
      </w:r>
      <w:r w:rsidRPr="00BB0866">
        <w:rPr>
          <w:spacing w:val="-14"/>
          <w:w w:val="105"/>
          <w:sz w:val="22"/>
          <w:szCs w:val="22"/>
          <w:lang w:val="sr-Latn-ME"/>
        </w:rPr>
        <w:t xml:space="preserve"> </w:t>
      </w:r>
      <w:r w:rsidRPr="00BB0866">
        <w:rPr>
          <w:w w:val="105"/>
          <w:sz w:val="22"/>
          <w:szCs w:val="22"/>
          <w:lang w:val="sr-Latn-ME"/>
        </w:rPr>
        <w:t>za</w:t>
      </w:r>
      <w:r w:rsidRPr="00BB0866">
        <w:rPr>
          <w:spacing w:val="-11"/>
          <w:w w:val="105"/>
          <w:sz w:val="22"/>
          <w:szCs w:val="22"/>
          <w:lang w:val="sr-Latn-ME"/>
        </w:rPr>
        <w:t xml:space="preserve"> </w:t>
      </w:r>
      <w:r w:rsidRPr="00BB0866">
        <w:rPr>
          <w:w w:val="105"/>
          <w:sz w:val="22"/>
          <w:szCs w:val="22"/>
          <w:lang w:val="sr-Latn-ME"/>
        </w:rPr>
        <w:t>primjenu</w:t>
      </w:r>
      <w:r w:rsidRPr="00BB0866">
        <w:rPr>
          <w:spacing w:val="-2"/>
          <w:w w:val="105"/>
          <w:sz w:val="22"/>
          <w:szCs w:val="22"/>
          <w:lang w:val="sr-Latn-ME"/>
        </w:rPr>
        <w:t xml:space="preserve"> </w:t>
      </w:r>
      <w:r w:rsidRPr="00BB0866">
        <w:rPr>
          <w:w w:val="105"/>
          <w:sz w:val="22"/>
          <w:szCs w:val="22"/>
          <w:lang w:val="sr-Latn-ME"/>
        </w:rPr>
        <w:t>kod</w:t>
      </w:r>
      <w:r w:rsidRPr="00BB0866">
        <w:rPr>
          <w:spacing w:val="-10"/>
          <w:w w:val="105"/>
          <w:sz w:val="22"/>
          <w:szCs w:val="22"/>
          <w:lang w:val="sr-Latn-ME"/>
        </w:rPr>
        <w:t xml:space="preserve"> </w:t>
      </w:r>
      <w:r w:rsidRPr="00BB0866">
        <w:rPr>
          <w:w w:val="105"/>
          <w:sz w:val="22"/>
          <w:szCs w:val="22"/>
          <w:lang w:val="sr-Latn-ME"/>
        </w:rPr>
        <w:t>trudnica</w:t>
      </w:r>
      <w:r w:rsidRPr="00BB0866">
        <w:rPr>
          <w:spacing w:val="-10"/>
          <w:w w:val="105"/>
          <w:sz w:val="22"/>
          <w:szCs w:val="22"/>
          <w:lang w:val="sr-Latn-ME"/>
        </w:rPr>
        <w:t xml:space="preserve"> </w:t>
      </w:r>
      <w:r w:rsidRPr="00BB0866">
        <w:rPr>
          <w:w w:val="105"/>
          <w:sz w:val="22"/>
          <w:szCs w:val="22"/>
          <w:lang w:val="sr-Latn-ME"/>
        </w:rPr>
        <w:t>nije</w:t>
      </w:r>
      <w:r w:rsidRPr="00BB0866">
        <w:rPr>
          <w:spacing w:val="-10"/>
          <w:w w:val="105"/>
          <w:sz w:val="22"/>
          <w:szCs w:val="22"/>
          <w:lang w:val="sr-Latn-ME"/>
        </w:rPr>
        <w:t xml:space="preserve"> </w:t>
      </w:r>
      <w:r w:rsidRPr="00BB0866">
        <w:rPr>
          <w:w w:val="105"/>
          <w:sz w:val="22"/>
          <w:szCs w:val="22"/>
          <w:lang w:val="sr-Latn-ME"/>
        </w:rPr>
        <w:t>ustanovljena.</w:t>
      </w:r>
      <w:r w:rsidRPr="00BB0866">
        <w:rPr>
          <w:spacing w:val="-9"/>
          <w:w w:val="105"/>
          <w:sz w:val="22"/>
          <w:szCs w:val="22"/>
          <w:lang w:val="sr-Latn-ME"/>
        </w:rPr>
        <w:t xml:space="preserve"> </w:t>
      </w:r>
      <w:r w:rsidRPr="00BB0866">
        <w:rPr>
          <w:w w:val="105"/>
          <w:sz w:val="22"/>
          <w:szCs w:val="22"/>
          <w:lang w:val="sr-Latn-ME"/>
        </w:rPr>
        <w:t>Ispitivanja</w:t>
      </w:r>
      <w:r w:rsidRPr="00BB0866">
        <w:rPr>
          <w:spacing w:val="-10"/>
          <w:w w:val="105"/>
          <w:sz w:val="22"/>
          <w:szCs w:val="22"/>
          <w:lang w:val="sr-Latn-ME"/>
        </w:rPr>
        <w:t xml:space="preserve"> </w:t>
      </w:r>
      <w:r w:rsidRPr="00BB0866">
        <w:rPr>
          <w:w w:val="105"/>
          <w:sz w:val="22"/>
          <w:szCs w:val="22"/>
          <w:lang w:val="sr-Latn-ME"/>
        </w:rPr>
        <w:t>na</w:t>
      </w:r>
      <w:r w:rsidRPr="00BB0866">
        <w:rPr>
          <w:spacing w:val="-10"/>
          <w:w w:val="105"/>
          <w:sz w:val="22"/>
          <w:szCs w:val="22"/>
          <w:lang w:val="sr-Latn-ME"/>
        </w:rPr>
        <w:t xml:space="preserve"> </w:t>
      </w:r>
      <w:r w:rsidRPr="00BB0866">
        <w:rPr>
          <w:w w:val="105"/>
          <w:sz w:val="22"/>
          <w:szCs w:val="22"/>
          <w:lang w:val="sr-Latn-ME"/>
        </w:rPr>
        <w:t>životinjama</w:t>
      </w:r>
      <w:r w:rsidRPr="00BB0866">
        <w:rPr>
          <w:spacing w:val="-10"/>
          <w:w w:val="105"/>
          <w:sz w:val="22"/>
          <w:szCs w:val="22"/>
          <w:lang w:val="sr-Latn-ME"/>
        </w:rPr>
        <w:t xml:space="preserve"> </w:t>
      </w:r>
      <w:r w:rsidRPr="00BB0866">
        <w:rPr>
          <w:w w:val="105"/>
          <w:sz w:val="22"/>
          <w:szCs w:val="22"/>
          <w:lang w:val="sr-Latn-ME"/>
        </w:rPr>
        <w:t>ne</w:t>
      </w:r>
      <w:r w:rsidRPr="00BB0866">
        <w:rPr>
          <w:spacing w:val="-1"/>
          <w:w w:val="103"/>
          <w:sz w:val="22"/>
          <w:szCs w:val="22"/>
          <w:lang w:val="sr-Latn-ME"/>
        </w:rPr>
        <w:t xml:space="preserve"> </w:t>
      </w:r>
      <w:r w:rsidRPr="00BB0866">
        <w:rPr>
          <w:w w:val="105"/>
          <w:sz w:val="22"/>
          <w:szCs w:val="22"/>
          <w:lang w:val="sr-Latn-ME"/>
        </w:rPr>
        <w:t>ukazuju</w:t>
      </w:r>
      <w:r w:rsidRPr="00BB0866">
        <w:rPr>
          <w:spacing w:val="-15"/>
          <w:w w:val="105"/>
          <w:sz w:val="22"/>
          <w:szCs w:val="22"/>
          <w:lang w:val="sr-Latn-ME"/>
        </w:rPr>
        <w:t xml:space="preserve"> </w:t>
      </w:r>
      <w:r w:rsidRPr="00BB0866">
        <w:rPr>
          <w:w w:val="105"/>
          <w:sz w:val="22"/>
          <w:szCs w:val="22"/>
          <w:lang w:val="sr-Latn-ME"/>
        </w:rPr>
        <w:t>na</w:t>
      </w:r>
      <w:r w:rsidRPr="00BB0866">
        <w:rPr>
          <w:spacing w:val="-13"/>
          <w:w w:val="105"/>
          <w:sz w:val="22"/>
          <w:szCs w:val="22"/>
          <w:lang w:val="sr-Latn-ME"/>
        </w:rPr>
        <w:t xml:space="preserve"> </w:t>
      </w:r>
      <w:r w:rsidRPr="00BB0866">
        <w:rPr>
          <w:w w:val="105"/>
          <w:sz w:val="22"/>
          <w:szCs w:val="22"/>
          <w:lang w:val="sr-Latn-ME"/>
        </w:rPr>
        <w:t>direktne</w:t>
      </w:r>
      <w:r w:rsidRPr="00BB0866">
        <w:rPr>
          <w:spacing w:val="-13"/>
          <w:w w:val="105"/>
          <w:sz w:val="22"/>
          <w:szCs w:val="22"/>
          <w:lang w:val="sr-Latn-ME"/>
        </w:rPr>
        <w:t xml:space="preserve"> </w:t>
      </w:r>
      <w:r w:rsidRPr="00BB0866">
        <w:rPr>
          <w:w w:val="105"/>
          <w:sz w:val="22"/>
          <w:szCs w:val="22"/>
          <w:lang w:val="sr-Latn-ME"/>
        </w:rPr>
        <w:t>ili</w:t>
      </w:r>
      <w:r w:rsidRPr="00BB0866">
        <w:rPr>
          <w:spacing w:val="-13"/>
          <w:w w:val="105"/>
          <w:sz w:val="22"/>
          <w:szCs w:val="22"/>
          <w:lang w:val="sr-Latn-ME"/>
        </w:rPr>
        <w:t xml:space="preserve"> </w:t>
      </w:r>
      <w:r w:rsidRPr="00BB0866">
        <w:rPr>
          <w:w w:val="105"/>
          <w:sz w:val="22"/>
          <w:szCs w:val="22"/>
          <w:lang w:val="sr-Latn-ME"/>
        </w:rPr>
        <w:t>indirektne</w:t>
      </w:r>
      <w:r w:rsidRPr="00BB0866">
        <w:rPr>
          <w:spacing w:val="-16"/>
          <w:w w:val="105"/>
          <w:sz w:val="22"/>
          <w:szCs w:val="22"/>
          <w:lang w:val="sr-Latn-ME"/>
        </w:rPr>
        <w:t xml:space="preserve"> </w:t>
      </w:r>
      <w:r w:rsidRPr="00BB0866">
        <w:rPr>
          <w:w w:val="105"/>
          <w:sz w:val="22"/>
          <w:szCs w:val="22"/>
          <w:lang w:val="sr-Latn-ME"/>
        </w:rPr>
        <w:t>štetne</w:t>
      </w:r>
      <w:r w:rsidRPr="00BB0866">
        <w:rPr>
          <w:spacing w:val="-13"/>
          <w:w w:val="105"/>
          <w:sz w:val="22"/>
          <w:szCs w:val="22"/>
          <w:lang w:val="sr-Latn-ME"/>
        </w:rPr>
        <w:t xml:space="preserve"> </w:t>
      </w:r>
      <w:r w:rsidRPr="00BB0866">
        <w:rPr>
          <w:w w:val="105"/>
          <w:sz w:val="22"/>
          <w:szCs w:val="22"/>
          <w:lang w:val="sr-Latn-ME"/>
        </w:rPr>
        <w:t>efekte</w:t>
      </w:r>
      <w:r w:rsidRPr="00BB0866">
        <w:rPr>
          <w:spacing w:val="-13"/>
          <w:w w:val="105"/>
          <w:sz w:val="22"/>
          <w:szCs w:val="22"/>
          <w:lang w:val="sr-Latn-ME"/>
        </w:rPr>
        <w:t xml:space="preserve"> </w:t>
      </w:r>
      <w:r w:rsidRPr="00BB0866">
        <w:rPr>
          <w:w w:val="105"/>
          <w:sz w:val="22"/>
          <w:szCs w:val="22"/>
          <w:lang w:val="sr-Latn-ME"/>
        </w:rPr>
        <w:t>lijeka</w:t>
      </w:r>
      <w:r w:rsidRPr="00BB0866">
        <w:rPr>
          <w:spacing w:val="-13"/>
          <w:w w:val="105"/>
          <w:sz w:val="22"/>
          <w:szCs w:val="22"/>
          <w:lang w:val="sr-Latn-ME"/>
        </w:rPr>
        <w:t xml:space="preserve"> </w:t>
      </w:r>
      <w:r w:rsidRPr="00BB0866">
        <w:rPr>
          <w:w w:val="105"/>
          <w:sz w:val="22"/>
          <w:szCs w:val="22"/>
          <w:lang w:val="sr-Latn-ME"/>
        </w:rPr>
        <w:t>na</w:t>
      </w:r>
      <w:r w:rsidRPr="00BB0866">
        <w:rPr>
          <w:spacing w:val="-13"/>
          <w:w w:val="105"/>
          <w:sz w:val="22"/>
          <w:szCs w:val="22"/>
          <w:lang w:val="sr-Latn-ME"/>
        </w:rPr>
        <w:t xml:space="preserve"> </w:t>
      </w:r>
      <w:r w:rsidRPr="00BB0866">
        <w:rPr>
          <w:w w:val="105"/>
          <w:sz w:val="22"/>
          <w:szCs w:val="22"/>
          <w:lang w:val="sr-Latn-ME"/>
        </w:rPr>
        <w:t>reprodukciju,</w:t>
      </w:r>
      <w:r w:rsidRPr="00BB0866">
        <w:rPr>
          <w:spacing w:val="-12"/>
          <w:w w:val="105"/>
          <w:sz w:val="22"/>
          <w:szCs w:val="22"/>
          <w:lang w:val="sr-Latn-ME"/>
        </w:rPr>
        <w:t xml:space="preserve"> </w:t>
      </w:r>
      <w:r w:rsidRPr="00BB0866">
        <w:rPr>
          <w:w w:val="105"/>
          <w:sz w:val="22"/>
          <w:szCs w:val="22"/>
          <w:lang w:val="sr-Latn-ME"/>
        </w:rPr>
        <w:t>embriofetalni</w:t>
      </w:r>
      <w:r w:rsidRPr="00BB0866">
        <w:rPr>
          <w:spacing w:val="-13"/>
          <w:w w:val="105"/>
          <w:sz w:val="22"/>
          <w:szCs w:val="22"/>
          <w:lang w:val="sr-Latn-ME"/>
        </w:rPr>
        <w:t xml:space="preserve"> </w:t>
      </w:r>
      <w:r w:rsidRPr="00BB0866">
        <w:rPr>
          <w:w w:val="105"/>
          <w:sz w:val="22"/>
          <w:szCs w:val="22"/>
          <w:lang w:val="sr-Latn-ME"/>
        </w:rPr>
        <w:t>razvoj,</w:t>
      </w:r>
      <w:r w:rsidRPr="00BB0866">
        <w:rPr>
          <w:spacing w:val="-13"/>
          <w:w w:val="105"/>
          <w:sz w:val="22"/>
          <w:szCs w:val="22"/>
          <w:lang w:val="sr-Latn-ME"/>
        </w:rPr>
        <w:t xml:space="preserve"> </w:t>
      </w:r>
      <w:r w:rsidRPr="00BB0866">
        <w:rPr>
          <w:w w:val="105"/>
          <w:sz w:val="22"/>
          <w:szCs w:val="22"/>
          <w:lang w:val="sr-Latn-ME"/>
        </w:rPr>
        <w:t>tok</w:t>
      </w:r>
      <w:r w:rsidRPr="00BB0866">
        <w:rPr>
          <w:spacing w:val="-13"/>
          <w:w w:val="105"/>
          <w:sz w:val="22"/>
          <w:szCs w:val="22"/>
          <w:lang w:val="sr-Latn-ME"/>
        </w:rPr>
        <w:t xml:space="preserve"> </w:t>
      </w:r>
      <w:r w:rsidRPr="00BB0866">
        <w:rPr>
          <w:w w:val="105"/>
          <w:sz w:val="22"/>
          <w:szCs w:val="22"/>
          <w:lang w:val="sr-Latn-ME"/>
        </w:rPr>
        <w:t>trudnoće</w:t>
      </w:r>
      <w:r w:rsidRPr="00BB0866">
        <w:rPr>
          <w:spacing w:val="-13"/>
          <w:w w:val="105"/>
          <w:sz w:val="22"/>
          <w:szCs w:val="22"/>
          <w:lang w:val="sr-Latn-ME"/>
        </w:rPr>
        <w:t xml:space="preserve"> </w:t>
      </w:r>
      <w:r w:rsidRPr="00BB0866">
        <w:rPr>
          <w:w w:val="105"/>
          <w:sz w:val="22"/>
          <w:szCs w:val="22"/>
          <w:lang w:val="sr-Latn-ME"/>
        </w:rPr>
        <w:t>i</w:t>
      </w:r>
      <w:r w:rsidRPr="00BB0866">
        <w:rPr>
          <w:spacing w:val="-13"/>
          <w:w w:val="105"/>
          <w:sz w:val="22"/>
          <w:szCs w:val="22"/>
          <w:lang w:val="sr-Latn-ME"/>
        </w:rPr>
        <w:t xml:space="preserve"> </w:t>
      </w:r>
      <w:r w:rsidRPr="00BB0866">
        <w:rPr>
          <w:w w:val="105"/>
          <w:sz w:val="22"/>
          <w:szCs w:val="22"/>
          <w:lang w:val="sr-Latn-ME"/>
        </w:rPr>
        <w:t>perinatalni</w:t>
      </w:r>
      <w:r w:rsidRPr="00BB0866">
        <w:rPr>
          <w:spacing w:val="-1"/>
          <w:w w:val="103"/>
          <w:sz w:val="22"/>
          <w:szCs w:val="22"/>
          <w:lang w:val="sr-Latn-ME"/>
        </w:rPr>
        <w:t xml:space="preserve"> </w:t>
      </w:r>
      <w:r w:rsidRPr="00BB0866">
        <w:rPr>
          <w:w w:val="105"/>
          <w:sz w:val="22"/>
          <w:szCs w:val="22"/>
          <w:lang w:val="sr-Latn-ME"/>
        </w:rPr>
        <w:t>odnosno</w:t>
      </w:r>
      <w:r w:rsidRPr="00BB0866">
        <w:rPr>
          <w:spacing w:val="-18"/>
          <w:w w:val="105"/>
          <w:sz w:val="22"/>
          <w:szCs w:val="22"/>
          <w:lang w:val="sr-Latn-ME"/>
        </w:rPr>
        <w:t xml:space="preserve"> </w:t>
      </w:r>
      <w:r w:rsidRPr="00BB0866">
        <w:rPr>
          <w:w w:val="105"/>
          <w:sz w:val="22"/>
          <w:szCs w:val="22"/>
          <w:lang w:val="sr-Latn-ME"/>
        </w:rPr>
        <w:t>postnatalni</w:t>
      </w:r>
      <w:r w:rsidRPr="00BB0866">
        <w:rPr>
          <w:spacing w:val="-18"/>
          <w:w w:val="105"/>
          <w:sz w:val="22"/>
          <w:szCs w:val="22"/>
          <w:lang w:val="sr-Latn-ME"/>
        </w:rPr>
        <w:t xml:space="preserve"> </w:t>
      </w:r>
      <w:r w:rsidRPr="00BB0866">
        <w:rPr>
          <w:w w:val="105"/>
          <w:sz w:val="22"/>
          <w:szCs w:val="22"/>
          <w:lang w:val="sr-Latn-ME"/>
        </w:rPr>
        <w:t>razvoj.</w:t>
      </w:r>
    </w:p>
    <w:p w14:paraId="7BE3BB8B" w14:textId="7A66F3C1" w:rsidR="008B271E" w:rsidRPr="00BB0866" w:rsidRDefault="008B271E" w:rsidP="00F247E2">
      <w:pPr>
        <w:widowControl w:val="0"/>
        <w:spacing w:line="249" w:lineRule="auto"/>
        <w:ind w:right="109"/>
        <w:jc w:val="both"/>
        <w:rPr>
          <w:w w:val="105"/>
          <w:sz w:val="22"/>
          <w:szCs w:val="22"/>
          <w:lang w:val="sr-Latn-ME"/>
        </w:rPr>
      </w:pPr>
      <w:r w:rsidRPr="00BB0866">
        <w:rPr>
          <w:w w:val="105"/>
          <w:sz w:val="22"/>
          <w:szCs w:val="22"/>
          <w:lang w:val="sr-Latn-ME"/>
        </w:rPr>
        <w:t>S</w:t>
      </w:r>
      <w:r w:rsidRPr="00BB0866">
        <w:rPr>
          <w:spacing w:val="-8"/>
          <w:w w:val="105"/>
          <w:sz w:val="22"/>
          <w:szCs w:val="22"/>
          <w:lang w:val="sr-Latn-ME"/>
        </w:rPr>
        <w:t xml:space="preserve"> </w:t>
      </w:r>
      <w:r w:rsidRPr="00BB0866">
        <w:rPr>
          <w:w w:val="105"/>
          <w:sz w:val="22"/>
          <w:szCs w:val="22"/>
          <w:lang w:val="sr-Latn-ME"/>
        </w:rPr>
        <w:t>obzirom</w:t>
      </w:r>
      <w:r w:rsidRPr="00BB0866">
        <w:rPr>
          <w:spacing w:val="-13"/>
          <w:w w:val="105"/>
          <w:sz w:val="22"/>
          <w:szCs w:val="22"/>
          <w:lang w:val="sr-Latn-ME"/>
        </w:rPr>
        <w:t xml:space="preserve"> </w:t>
      </w:r>
      <w:r w:rsidRPr="00BB0866">
        <w:rPr>
          <w:w w:val="105"/>
          <w:sz w:val="22"/>
          <w:szCs w:val="22"/>
          <w:lang w:val="sr-Latn-ME"/>
        </w:rPr>
        <w:t>da</w:t>
      </w:r>
      <w:r w:rsidRPr="00BB0866">
        <w:rPr>
          <w:spacing w:val="-13"/>
          <w:w w:val="105"/>
          <w:sz w:val="22"/>
          <w:szCs w:val="22"/>
          <w:lang w:val="sr-Latn-ME"/>
        </w:rPr>
        <w:t xml:space="preserve"> </w:t>
      </w:r>
      <w:r w:rsidRPr="00BB0866">
        <w:rPr>
          <w:w w:val="105"/>
          <w:sz w:val="22"/>
          <w:szCs w:val="22"/>
          <w:lang w:val="sr-Latn-ME"/>
        </w:rPr>
        <w:t>treba</w:t>
      </w:r>
      <w:r w:rsidRPr="00BB0866">
        <w:rPr>
          <w:spacing w:val="-13"/>
          <w:w w:val="105"/>
          <w:sz w:val="22"/>
          <w:szCs w:val="22"/>
          <w:lang w:val="sr-Latn-ME"/>
        </w:rPr>
        <w:t xml:space="preserve"> </w:t>
      </w:r>
      <w:r w:rsidRPr="00BB0866">
        <w:rPr>
          <w:w w:val="105"/>
          <w:sz w:val="22"/>
          <w:szCs w:val="22"/>
          <w:lang w:val="sr-Latn-ME"/>
        </w:rPr>
        <w:t>izbjegavati</w:t>
      </w:r>
      <w:r w:rsidRPr="00BB0866">
        <w:rPr>
          <w:spacing w:val="-13"/>
          <w:w w:val="105"/>
          <w:sz w:val="22"/>
          <w:szCs w:val="22"/>
          <w:lang w:val="sr-Latn-ME"/>
        </w:rPr>
        <w:t xml:space="preserve"> </w:t>
      </w:r>
      <w:r w:rsidRPr="00BB0866">
        <w:rPr>
          <w:w w:val="105"/>
          <w:sz w:val="22"/>
          <w:szCs w:val="22"/>
          <w:lang w:val="sr-Latn-ME"/>
        </w:rPr>
        <w:t>izlaganje</w:t>
      </w:r>
      <w:r w:rsidRPr="00BB0866">
        <w:rPr>
          <w:spacing w:val="-16"/>
          <w:w w:val="105"/>
          <w:sz w:val="22"/>
          <w:szCs w:val="22"/>
          <w:lang w:val="sr-Latn-ME"/>
        </w:rPr>
        <w:t xml:space="preserve"> </w:t>
      </w:r>
      <w:r w:rsidRPr="00BB0866">
        <w:rPr>
          <w:w w:val="105"/>
          <w:sz w:val="22"/>
          <w:szCs w:val="22"/>
          <w:lang w:val="sr-Latn-ME"/>
        </w:rPr>
        <w:t>trudnice</w:t>
      </w:r>
      <w:r w:rsidRPr="00BB0866">
        <w:rPr>
          <w:spacing w:val="-13"/>
          <w:w w:val="105"/>
          <w:sz w:val="22"/>
          <w:szCs w:val="22"/>
          <w:lang w:val="sr-Latn-ME"/>
        </w:rPr>
        <w:t xml:space="preserve"> </w:t>
      </w:r>
      <w:r w:rsidRPr="00BB0866">
        <w:rPr>
          <w:w w:val="105"/>
          <w:sz w:val="22"/>
          <w:szCs w:val="22"/>
          <w:lang w:val="sr-Latn-ME"/>
        </w:rPr>
        <w:t>zračenju</w:t>
      </w:r>
      <w:r w:rsidRPr="00BB0866">
        <w:rPr>
          <w:spacing w:val="-13"/>
          <w:w w:val="105"/>
          <w:sz w:val="22"/>
          <w:szCs w:val="22"/>
          <w:lang w:val="sr-Latn-ME"/>
        </w:rPr>
        <w:t xml:space="preserve"> </w:t>
      </w:r>
      <w:r w:rsidRPr="00BB0866">
        <w:rPr>
          <w:w w:val="105"/>
          <w:sz w:val="22"/>
          <w:szCs w:val="22"/>
          <w:lang w:val="sr-Latn-ME"/>
        </w:rPr>
        <w:t>kad</w:t>
      </w:r>
      <w:r w:rsidRPr="00BB0866">
        <w:rPr>
          <w:spacing w:val="-13"/>
          <w:w w:val="105"/>
          <w:sz w:val="22"/>
          <w:szCs w:val="22"/>
          <w:lang w:val="sr-Latn-ME"/>
        </w:rPr>
        <w:t xml:space="preserve"> </w:t>
      </w:r>
      <w:r w:rsidRPr="00BB0866">
        <w:rPr>
          <w:w w:val="105"/>
          <w:sz w:val="22"/>
          <w:szCs w:val="22"/>
          <w:lang w:val="sr-Latn-ME"/>
        </w:rPr>
        <w:t>god</w:t>
      </w:r>
      <w:r w:rsidRPr="00BB0866">
        <w:rPr>
          <w:spacing w:val="-13"/>
          <w:w w:val="105"/>
          <w:sz w:val="22"/>
          <w:szCs w:val="22"/>
          <w:lang w:val="sr-Latn-ME"/>
        </w:rPr>
        <w:t xml:space="preserve"> </w:t>
      </w:r>
      <w:r w:rsidRPr="00BB0866">
        <w:rPr>
          <w:w w:val="105"/>
          <w:sz w:val="22"/>
          <w:szCs w:val="22"/>
          <w:lang w:val="sr-Latn-ME"/>
        </w:rPr>
        <w:t>je</w:t>
      </w:r>
      <w:r w:rsidRPr="00BB0866">
        <w:rPr>
          <w:spacing w:val="-13"/>
          <w:w w:val="105"/>
          <w:sz w:val="22"/>
          <w:szCs w:val="22"/>
          <w:lang w:val="sr-Latn-ME"/>
        </w:rPr>
        <w:t xml:space="preserve"> </w:t>
      </w:r>
      <w:r w:rsidRPr="00BB0866">
        <w:rPr>
          <w:w w:val="105"/>
          <w:sz w:val="22"/>
          <w:szCs w:val="22"/>
          <w:lang w:val="sr-Latn-ME"/>
        </w:rPr>
        <w:t>moguće,</w:t>
      </w:r>
      <w:r w:rsidRPr="00BB0866">
        <w:rPr>
          <w:spacing w:val="-13"/>
          <w:w w:val="105"/>
          <w:sz w:val="22"/>
          <w:szCs w:val="22"/>
          <w:lang w:val="sr-Latn-ME"/>
        </w:rPr>
        <w:t xml:space="preserve"> </w:t>
      </w:r>
      <w:r w:rsidRPr="00BB0866">
        <w:rPr>
          <w:w w:val="105"/>
          <w:sz w:val="22"/>
          <w:szCs w:val="22"/>
          <w:lang w:val="sr-Latn-ME"/>
        </w:rPr>
        <w:t>koristi</w:t>
      </w:r>
      <w:r w:rsidRPr="00BB0866">
        <w:rPr>
          <w:spacing w:val="-13"/>
          <w:w w:val="105"/>
          <w:sz w:val="22"/>
          <w:szCs w:val="22"/>
          <w:lang w:val="sr-Latn-ME"/>
        </w:rPr>
        <w:t xml:space="preserve"> </w:t>
      </w:r>
      <w:r w:rsidRPr="00BB0866">
        <w:rPr>
          <w:w w:val="105"/>
          <w:sz w:val="22"/>
          <w:szCs w:val="22"/>
          <w:lang w:val="sr-Latn-ME"/>
        </w:rPr>
        <w:t>od</w:t>
      </w:r>
      <w:r w:rsidRPr="00BB0866">
        <w:rPr>
          <w:spacing w:val="-13"/>
          <w:w w:val="105"/>
          <w:sz w:val="22"/>
          <w:szCs w:val="22"/>
          <w:lang w:val="sr-Latn-ME"/>
        </w:rPr>
        <w:t xml:space="preserve"> </w:t>
      </w:r>
      <w:r w:rsidRPr="00BB0866">
        <w:rPr>
          <w:w w:val="105"/>
          <w:sz w:val="22"/>
          <w:szCs w:val="22"/>
          <w:lang w:val="sr-Latn-ME"/>
        </w:rPr>
        <w:t>ispitivanja</w:t>
      </w:r>
      <w:r w:rsidRPr="00BB0866">
        <w:rPr>
          <w:spacing w:val="-13"/>
          <w:w w:val="105"/>
          <w:sz w:val="22"/>
          <w:szCs w:val="22"/>
          <w:lang w:val="sr-Latn-ME"/>
        </w:rPr>
        <w:t xml:space="preserve"> </w:t>
      </w:r>
      <w:r w:rsidRPr="00BB0866">
        <w:rPr>
          <w:w w:val="105"/>
          <w:sz w:val="22"/>
          <w:szCs w:val="22"/>
          <w:lang w:val="sr-Latn-ME"/>
        </w:rPr>
        <w:t>X-zracima,</w:t>
      </w:r>
      <w:r w:rsidRPr="00BB0866">
        <w:rPr>
          <w:spacing w:val="-13"/>
          <w:w w:val="105"/>
          <w:sz w:val="22"/>
          <w:szCs w:val="22"/>
          <w:lang w:val="sr-Latn-ME"/>
        </w:rPr>
        <w:t xml:space="preserve"> </w:t>
      </w:r>
      <w:r w:rsidRPr="00BB0866">
        <w:rPr>
          <w:w w:val="105"/>
          <w:sz w:val="22"/>
          <w:szCs w:val="22"/>
          <w:lang w:val="sr-Latn-ME"/>
        </w:rPr>
        <w:t>sa</w:t>
      </w:r>
      <w:r w:rsidRPr="00BB0866">
        <w:rPr>
          <w:spacing w:val="-1"/>
          <w:w w:val="103"/>
          <w:sz w:val="22"/>
          <w:szCs w:val="22"/>
          <w:lang w:val="sr-Latn-ME"/>
        </w:rPr>
        <w:t xml:space="preserve"> </w:t>
      </w:r>
      <w:r w:rsidRPr="00BB0866">
        <w:rPr>
          <w:w w:val="105"/>
          <w:sz w:val="22"/>
          <w:szCs w:val="22"/>
          <w:lang w:val="sr-Latn-ME"/>
        </w:rPr>
        <w:t>ili</w:t>
      </w:r>
      <w:r w:rsidRPr="00BB0866">
        <w:rPr>
          <w:spacing w:val="-11"/>
          <w:w w:val="105"/>
          <w:sz w:val="22"/>
          <w:szCs w:val="22"/>
          <w:lang w:val="sr-Latn-ME"/>
        </w:rPr>
        <w:t xml:space="preserve"> </w:t>
      </w:r>
      <w:r w:rsidRPr="00BB0866">
        <w:rPr>
          <w:w w:val="105"/>
          <w:sz w:val="22"/>
          <w:szCs w:val="22"/>
          <w:lang w:val="sr-Latn-ME"/>
        </w:rPr>
        <w:t>bez</w:t>
      </w:r>
      <w:r w:rsidRPr="00BB0866">
        <w:rPr>
          <w:spacing w:val="-11"/>
          <w:w w:val="105"/>
          <w:sz w:val="22"/>
          <w:szCs w:val="22"/>
          <w:lang w:val="sr-Latn-ME"/>
        </w:rPr>
        <w:t xml:space="preserve"> </w:t>
      </w:r>
      <w:r w:rsidRPr="00BB0866">
        <w:rPr>
          <w:w w:val="105"/>
          <w:sz w:val="22"/>
          <w:szCs w:val="22"/>
          <w:lang w:val="sr-Latn-ME"/>
        </w:rPr>
        <w:t>kontrasta,</w:t>
      </w:r>
      <w:r w:rsidRPr="00BB0866">
        <w:rPr>
          <w:spacing w:val="-11"/>
          <w:w w:val="105"/>
          <w:sz w:val="22"/>
          <w:szCs w:val="22"/>
          <w:lang w:val="sr-Latn-ME"/>
        </w:rPr>
        <w:t xml:space="preserve"> </w:t>
      </w:r>
      <w:r w:rsidRPr="00BB0866">
        <w:rPr>
          <w:w w:val="105"/>
          <w:sz w:val="22"/>
          <w:szCs w:val="22"/>
          <w:lang w:val="sr-Latn-ME"/>
        </w:rPr>
        <w:t>moraju</w:t>
      </w:r>
      <w:r w:rsidRPr="00BB0866">
        <w:rPr>
          <w:spacing w:val="-11"/>
          <w:w w:val="105"/>
          <w:sz w:val="22"/>
          <w:szCs w:val="22"/>
          <w:lang w:val="sr-Latn-ME"/>
        </w:rPr>
        <w:t xml:space="preserve"> </w:t>
      </w:r>
      <w:r w:rsidRPr="00BB0866">
        <w:rPr>
          <w:w w:val="105"/>
          <w:sz w:val="22"/>
          <w:szCs w:val="22"/>
          <w:lang w:val="sr-Latn-ME"/>
        </w:rPr>
        <w:t>se</w:t>
      </w:r>
      <w:r w:rsidRPr="00BB0866">
        <w:rPr>
          <w:spacing w:val="-11"/>
          <w:w w:val="105"/>
          <w:sz w:val="22"/>
          <w:szCs w:val="22"/>
          <w:lang w:val="sr-Latn-ME"/>
        </w:rPr>
        <w:t xml:space="preserve"> </w:t>
      </w:r>
      <w:r w:rsidRPr="00BB0866">
        <w:rPr>
          <w:w w:val="105"/>
          <w:sz w:val="22"/>
          <w:szCs w:val="22"/>
          <w:lang w:val="sr-Latn-ME"/>
        </w:rPr>
        <w:t>pažljivo</w:t>
      </w:r>
      <w:r w:rsidRPr="00BB0866">
        <w:rPr>
          <w:spacing w:val="-11"/>
          <w:w w:val="105"/>
          <w:sz w:val="22"/>
          <w:szCs w:val="22"/>
          <w:lang w:val="sr-Latn-ME"/>
        </w:rPr>
        <w:t xml:space="preserve"> </w:t>
      </w:r>
      <w:r w:rsidRPr="00BB0866">
        <w:rPr>
          <w:w w:val="105"/>
          <w:sz w:val="22"/>
          <w:szCs w:val="22"/>
          <w:lang w:val="sr-Latn-ME"/>
        </w:rPr>
        <w:t>odmjeriti</w:t>
      </w:r>
      <w:r w:rsidRPr="00BB0866">
        <w:rPr>
          <w:spacing w:val="-11"/>
          <w:w w:val="105"/>
          <w:sz w:val="22"/>
          <w:szCs w:val="22"/>
          <w:lang w:val="sr-Latn-ME"/>
        </w:rPr>
        <w:t xml:space="preserve"> </w:t>
      </w:r>
      <w:r w:rsidRPr="00BB0866">
        <w:rPr>
          <w:w w:val="105"/>
          <w:sz w:val="22"/>
          <w:szCs w:val="22"/>
          <w:lang w:val="sr-Latn-ME"/>
        </w:rPr>
        <w:t>u</w:t>
      </w:r>
      <w:r w:rsidRPr="00BB0866">
        <w:rPr>
          <w:spacing w:val="-11"/>
          <w:w w:val="105"/>
          <w:sz w:val="22"/>
          <w:szCs w:val="22"/>
          <w:lang w:val="sr-Latn-ME"/>
        </w:rPr>
        <w:t xml:space="preserve"> </w:t>
      </w:r>
      <w:r w:rsidRPr="00BB0866">
        <w:rPr>
          <w:w w:val="105"/>
          <w:sz w:val="22"/>
          <w:szCs w:val="22"/>
          <w:lang w:val="sr-Latn-ME"/>
        </w:rPr>
        <w:t>odnosu</w:t>
      </w:r>
      <w:r w:rsidRPr="00BB0866">
        <w:rPr>
          <w:spacing w:val="-11"/>
          <w:w w:val="105"/>
          <w:sz w:val="22"/>
          <w:szCs w:val="22"/>
          <w:lang w:val="sr-Latn-ME"/>
        </w:rPr>
        <w:t xml:space="preserve"> </w:t>
      </w:r>
      <w:r w:rsidRPr="00BB0866">
        <w:rPr>
          <w:w w:val="105"/>
          <w:sz w:val="22"/>
          <w:szCs w:val="22"/>
          <w:lang w:val="sr-Latn-ME"/>
        </w:rPr>
        <w:t>na</w:t>
      </w:r>
      <w:r w:rsidRPr="00BB0866">
        <w:rPr>
          <w:spacing w:val="-11"/>
          <w:w w:val="105"/>
          <w:sz w:val="22"/>
          <w:szCs w:val="22"/>
          <w:lang w:val="sr-Latn-ME"/>
        </w:rPr>
        <w:t xml:space="preserve"> </w:t>
      </w:r>
      <w:r w:rsidRPr="00BB0866">
        <w:rPr>
          <w:spacing w:val="-3"/>
          <w:w w:val="105"/>
          <w:sz w:val="22"/>
          <w:szCs w:val="22"/>
          <w:lang w:val="sr-Latn-ME"/>
        </w:rPr>
        <w:t>mogući</w:t>
      </w:r>
      <w:r w:rsidRPr="00BB0866">
        <w:rPr>
          <w:spacing w:val="-11"/>
          <w:w w:val="105"/>
          <w:sz w:val="22"/>
          <w:szCs w:val="22"/>
          <w:lang w:val="sr-Latn-ME"/>
        </w:rPr>
        <w:t xml:space="preserve"> </w:t>
      </w:r>
      <w:r w:rsidRPr="00BB0866">
        <w:rPr>
          <w:w w:val="105"/>
          <w:sz w:val="22"/>
          <w:szCs w:val="22"/>
          <w:lang w:val="sr-Latn-ME"/>
        </w:rPr>
        <w:t>rizik.</w:t>
      </w:r>
      <w:r w:rsidRPr="00BB0866">
        <w:rPr>
          <w:spacing w:val="-11"/>
          <w:w w:val="105"/>
          <w:sz w:val="22"/>
          <w:szCs w:val="22"/>
          <w:lang w:val="sr-Latn-ME"/>
        </w:rPr>
        <w:t xml:space="preserve"> </w:t>
      </w:r>
      <w:r w:rsidRPr="00BB0866">
        <w:rPr>
          <w:w w:val="105"/>
          <w:sz w:val="22"/>
          <w:szCs w:val="22"/>
          <w:lang w:val="sr-Latn-ME"/>
        </w:rPr>
        <w:t>L</w:t>
      </w:r>
      <w:r w:rsidR="00E06EC4" w:rsidRPr="00BB0866">
        <w:rPr>
          <w:w w:val="105"/>
          <w:sz w:val="22"/>
          <w:szCs w:val="22"/>
          <w:lang w:val="sr-Latn-ME"/>
        </w:rPr>
        <w:t>ij</w:t>
      </w:r>
      <w:r w:rsidRPr="00BB0866">
        <w:rPr>
          <w:w w:val="105"/>
          <w:sz w:val="22"/>
          <w:szCs w:val="22"/>
          <w:lang w:val="sr-Latn-ME"/>
        </w:rPr>
        <w:t>ek Visipaque</w:t>
      </w:r>
      <w:r w:rsidRPr="00BB0866">
        <w:rPr>
          <w:spacing w:val="-2"/>
          <w:w w:val="105"/>
          <w:sz w:val="22"/>
          <w:szCs w:val="22"/>
          <w:lang w:val="sr-Latn-ME"/>
        </w:rPr>
        <w:t xml:space="preserve"> </w:t>
      </w:r>
      <w:r w:rsidRPr="00BB0866">
        <w:rPr>
          <w:w w:val="105"/>
          <w:sz w:val="22"/>
          <w:szCs w:val="22"/>
          <w:lang w:val="sr-Latn-ME"/>
        </w:rPr>
        <w:t>ne</w:t>
      </w:r>
      <w:r w:rsidRPr="00BB0866">
        <w:rPr>
          <w:spacing w:val="-11"/>
          <w:w w:val="105"/>
          <w:sz w:val="22"/>
          <w:szCs w:val="22"/>
          <w:lang w:val="sr-Latn-ME"/>
        </w:rPr>
        <w:t xml:space="preserve"> </w:t>
      </w:r>
      <w:r w:rsidRPr="00BB0866">
        <w:rPr>
          <w:spacing w:val="-3"/>
          <w:w w:val="105"/>
          <w:sz w:val="22"/>
          <w:szCs w:val="22"/>
          <w:lang w:val="sr-Latn-ME"/>
        </w:rPr>
        <w:t>sm</w:t>
      </w:r>
      <w:r w:rsidR="00F65AA9" w:rsidRPr="00BB0866">
        <w:rPr>
          <w:spacing w:val="-3"/>
          <w:w w:val="105"/>
          <w:sz w:val="22"/>
          <w:szCs w:val="22"/>
          <w:lang w:val="sr-Latn-ME"/>
        </w:rPr>
        <w:t>ij</w:t>
      </w:r>
      <w:r w:rsidRPr="00BB0866">
        <w:rPr>
          <w:spacing w:val="-3"/>
          <w:w w:val="105"/>
          <w:sz w:val="22"/>
          <w:szCs w:val="22"/>
          <w:lang w:val="sr-Latn-ME"/>
        </w:rPr>
        <w:t>e</w:t>
      </w:r>
      <w:r w:rsidRPr="00BB0866">
        <w:rPr>
          <w:spacing w:val="-11"/>
          <w:w w:val="105"/>
          <w:sz w:val="22"/>
          <w:szCs w:val="22"/>
          <w:lang w:val="sr-Latn-ME"/>
        </w:rPr>
        <w:t xml:space="preserve"> </w:t>
      </w:r>
      <w:r w:rsidRPr="00BB0866">
        <w:rPr>
          <w:w w:val="105"/>
          <w:sz w:val="22"/>
          <w:szCs w:val="22"/>
          <w:lang w:val="sr-Latn-ME"/>
        </w:rPr>
        <w:t>koristiti</w:t>
      </w:r>
      <w:r w:rsidRPr="00BB0866">
        <w:rPr>
          <w:spacing w:val="-11"/>
          <w:w w:val="105"/>
          <w:sz w:val="22"/>
          <w:szCs w:val="22"/>
          <w:lang w:val="sr-Latn-ME"/>
        </w:rPr>
        <w:t xml:space="preserve"> </w:t>
      </w:r>
      <w:r w:rsidRPr="00BB0866">
        <w:rPr>
          <w:w w:val="105"/>
          <w:sz w:val="22"/>
          <w:szCs w:val="22"/>
          <w:lang w:val="sr-Latn-ME"/>
        </w:rPr>
        <w:t>u</w:t>
      </w:r>
      <w:r w:rsidRPr="00BB0866">
        <w:rPr>
          <w:spacing w:val="-11"/>
          <w:w w:val="105"/>
          <w:sz w:val="22"/>
          <w:szCs w:val="22"/>
          <w:lang w:val="sr-Latn-ME"/>
        </w:rPr>
        <w:t xml:space="preserve"> </w:t>
      </w:r>
      <w:r w:rsidRPr="00BB0866">
        <w:rPr>
          <w:w w:val="105"/>
          <w:sz w:val="22"/>
          <w:szCs w:val="22"/>
          <w:lang w:val="sr-Latn-ME"/>
        </w:rPr>
        <w:t>toku</w:t>
      </w:r>
      <w:r w:rsidRPr="00BB0866">
        <w:rPr>
          <w:sz w:val="22"/>
          <w:szCs w:val="22"/>
          <w:lang w:val="sr-Latn-ME"/>
        </w:rPr>
        <w:t xml:space="preserve"> </w:t>
      </w:r>
      <w:r w:rsidRPr="00BB0866">
        <w:rPr>
          <w:w w:val="105"/>
          <w:sz w:val="22"/>
          <w:szCs w:val="22"/>
          <w:lang w:val="sr-Latn-ME"/>
        </w:rPr>
        <w:t>trudnoće</w:t>
      </w:r>
      <w:r w:rsidRPr="00BB0866">
        <w:rPr>
          <w:spacing w:val="-5"/>
          <w:w w:val="105"/>
          <w:sz w:val="22"/>
          <w:szCs w:val="22"/>
          <w:lang w:val="sr-Latn-ME"/>
        </w:rPr>
        <w:t xml:space="preserve"> </w:t>
      </w:r>
      <w:r w:rsidRPr="00BB0866">
        <w:rPr>
          <w:w w:val="105"/>
          <w:sz w:val="22"/>
          <w:szCs w:val="22"/>
          <w:lang w:val="sr-Latn-ME"/>
        </w:rPr>
        <w:t>ukoliko</w:t>
      </w:r>
      <w:r w:rsidRPr="00BB0866">
        <w:rPr>
          <w:spacing w:val="-14"/>
          <w:w w:val="105"/>
          <w:sz w:val="22"/>
          <w:szCs w:val="22"/>
          <w:lang w:val="sr-Latn-ME"/>
        </w:rPr>
        <w:t xml:space="preserve"> </w:t>
      </w:r>
      <w:r w:rsidRPr="00BB0866">
        <w:rPr>
          <w:w w:val="105"/>
          <w:sz w:val="22"/>
          <w:szCs w:val="22"/>
          <w:lang w:val="sr-Latn-ME"/>
        </w:rPr>
        <w:t>korist</w:t>
      </w:r>
      <w:r w:rsidRPr="00BB0866">
        <w:rPr>
          <w:spacing w:val="-12"/>
          <w:w w:val="105"/>
          <w:sz w:val="22"/>
          <w:szCs w:val="22"/>
          <w:lang w:val="sr-Latn-ME"/>
        </w:rPr>
        <w:t xml:space="preserve"> </w:t>
      </w:r>
      <w:r w:rsidRPr="00BB0866">
        <w:rPr>
          <w:w w:val="105"/>
          <w:sz w:val="22"/>
          <w:szCs w:val="22"/>
          <w:lang w:val="sr-Latn-ME"/>
        </w:rPr>
        <w:t>nije</w:t>
      </w:r>
      <w:r w:rsidRPr="00BB0866">
        <w:rPr>
          <w:spacing w:val="-16"/>
          <w:w w:val="105"/>
          <w:sz w:val="22"/>
          <w:szCs w:val="22"/>
          <w:lang w:val="sr-Latn-ME"/>
        </w:rPr>
        <w:t xml:space="preserve"> </w:t>
      </w:r>
      <w:r w:rsidRPr="00BB0866">
        <w:rPr>
          <w:w w:val="105"/>
          <w:sz w:val="22"/>
          <w:szCs w:val="22"/>
          <w:lang w:val="sr-Latn-ME"/>
        </w:rPr>
        <w:t>veća</w:t>
      </w:r>
      <w:r w:rsidRPr="00BB0866">
        <w:rPr>
          <w:spacing w:val="-12"/>
          <w:w w:val="105"/>
          <w:sz w:val="22"/>
          <w:szCs w:val="22"/>
          <w:lang w:val="sr-Latn-ME"/>
        </w:rPr>
        <w:t xml:space="preserve"> </w:t>
      </w:r>
      <w:r w:rsidRPr="00BB0866">
        <w:rPr>
          <w:w w:val="105"/>
          <w:sz w:val="22"/>
          <w:szCs w:val="22"/>
          <w:lang w:val="sr-Latn-ME"/>
        </w:rPr>
        <w:t>od</w:t>
      </w:r>
      <w:r w:rsidRPr="00BB0866">
        <w:rPr>
          <w:spacing w:val="-12"/>
          <w:w w:val="105"/>
          <w:sz w:val="22"/>
          <w:szCs w:val="22"/>
          <w:lang w:val="sr-Latn-ME"/>
        </w:rPr>
        <w:t xml:space="preserve"> </w:t>
      </w:r>
      <w:r w:rsidRPr="00BB0866">
        <w:rPr>
          <w:w w:val="105"/>
          <w:sz w:val="22"/>
          <w:szCs w:val="22"/>
          <w:lang w:val="sr-Latn-ME"/>
        </w:rPr>
        <w:t>rizika</w:t>
      </w:r>
      <w:r w:rsidRPr="00BB0866">
        <w:rPr>
          <w:spacing w:val="-12"/>
          <w:w w:val="105"/>
          <w:sz w:val="22"/>
          <w:szCs w:val="22"/>
          <w:lang w:val="sr-Latn-ME"/>
        </w:rPr>
        <w:t xml:space="preserve"> </w:t>
      </w:r>
      <w:r w:rsidRPr="00BB0866">
        <w:rPr>
          <w:w w:val="105"/>
          <w:sz w:val="22"/>
          <w:szCs w:val="22"/>
          <w:lang w:val="sr-Latn-ME"/>
        </w:rPr>
        <w:t>i</w:t>
      </w:r>
      <w:r w:rsidRPr="00BB0866">
        <w:rPr>
          <w:spacing w:val="-12"/>
          <w:w w:val="105"/>
          <w:sz w:val="22"/>
          <w:szCs w:val="22"/>
          <w:lang w:val="sr-Latn-ME"/>
        </w:rPr>
        <w:t xml:space="preserve"> </w:t>
      </w:r>
      <w:r w:rsidRPr="00BB0866">
        <w:rPr>
          <w:w w:val="105"/>
          <w:sz w:val="22"/>
          <w:szCs w:val="22"/>
          <w:lang w:val="sr-Latn-ME"/>
        </w:rPr>
        <w:t>to</w:t>
      </w:r>
      <w:r w:rsidRPr="00BB0866">
        <w:rPr>
          <w:spacing w:val="-12"/>
          <w:w w:val="105"/>
          <w:sz w:val="22"/>
          <w:szCs w:val="22"/>
          <w:lang w:val="sr-Latn-ME"/>
        </w:rPr>
        <w:t xml:space="preserve"> </w:t>
      </w:r>
      <w:r w:rsidRPr="00BB0866">
        <w:rPr>
          <w:w w:val="105"/>
          <w:sz w:val="22"/>
          <w:szCs w:val="22"/>
          <w:lang w:val="sr-Latn-ME"/>
        </w:rPr>
        <w:t>je</w:t>
      </w:r>
      <w:r w:rsidRPr="00BB0866">
        <w:rPr>
          <w:spacing w:val="-20"/>
          <w:w w:val="105"/>
          <w:sz w:val="22"/>
          <w:szCs w:val="22"/>
          <w:lang w:val="sr-Latn-ME"/>
        </w:rPr>
        <w:t xml:space="preserve"> </w:t>
      </w:r>
      <w:r w:rsidRPr="00BB0866">
        <w:rPr>
          <w:w w:val="105"/>
          <w:sz w:val="22"/>
          <w:szCs w:val="22"/>
          <w:lang w:val="sr-Latn-ME"/>
        </w:rPr>
        <w:t>isključivo</w:t>
      </w:r>
      <w:r w:rsidRPr="00BB0866">
        <w:rPr>
          <w:spacing w:val="-13"/>
          <w:w w:val="105"/>
          <w:sz w:val="22"/>
          <w:szCs w:val="22"/>
          <w:lang w:val="sr-Latn-ME"/>
        </w:rPr>
        <w:t xml:space="preserve"> </w:t>
      </w:r>
      <w:r w:rsidRPr="00BB0866">
        <w:rPr>
          <w:w w:val="105"/>
          <w:sz w:val="22"/>
          <w:szCs w:val="22"/>
          <w:lang w:val="sr-Latn-ME"/>
        </w:rPr>
        <w:t>procjena</w:t>
      </w:r>
      <w:r w:rsidRPr="00BB0866">
        <w:rPr>
          <w:spacing w:val="-13"/>
          <w:w w:val="105"/>
          <w:sz w:val="22"/>
          <w:szCs w:val="22"/>
          <w:lang w:val="sr-Latn-ME"/>
        </w:rPr>
        <w:t xml:space="preserve"> </w:t>
      </w:r>
      <w:r w:rsidRPr="00BB0866">
        <w:rPr>
          <w:w w:val="105"/>
          <w:sz w:val="22"/>
          <w:szCs w:val="22"/>
          <w:lang w:val="sr-Latn-ME"/>
        </w:rPr>
        <w:t>ljekara.</w:t>
      </w:r>
      <w:r w:rsidRPr="00BB0866">
        <w:rPr>
          <w:spacing w:val="-8"/>
          <w:w w:val="105"/>
          <w:sz w:val="22"/>
          <w:szCs w:val="22"/>
          <w:lang w:val="sr-Latn-ME"/>
        </w:rPr>
        <w:t xml:space="preserve"> </w:t>
      </w:r>
    </w:p>
    <w:p w14:paraId="6A9EBCE1" w14:textId="77777777" w:rsidR="008B271E" w:rsidRPr="00BB0866" w:rsidRDefault="008B271E" w:rsidP="00F247E2">
      <w:pPr>
        <w:widowControl w:val="0"/>
        <w:spacing w:line="247" w:lineRule="auto"/>
        <w:ind w:left="164" w:right="109"/>
        <w:jc w:val="both"/>
        <w:rPr>
          <w:w w:val="105"/>
          <w:sz w:val="22"/>
          <w:szCs w:val="22"/>
          <w:lang w:val="sr-Latn-ME"/>
        </w:rPr>
      </w:pPr>
    </w:p>
    <w:p w14:paraId="645ECD3B" w14:textId="35A41BBC" w:rsidR="008B271E" w:rsidRPr="00BB0866" w:rsidRDefault="008B271E" w:rsidP="00F247E2">
      <w:pPr>
        <w:widowControl w:val="0"/>
        <w:spacing w:line="247" w:lineRule="auto"/>
        <w:ind w:right="109"/>
        <w:jc w:val="both"/>
        <w:rPr>
          <w:w w:val="105"/>
          <w:sz w:val="22"/>
          <w:szCs w:val="22"/>
          <w:lang w:val="sr-Latn-ME"/>
        </w:rPr>
      </w:pPr>
      <w:r w:rsidRPr="00BB0866">
        <w:rPr>
          <w:w w:val="105"/>
          <w:sz w:val="22"/>
          <w:szCs w:val="22"/>
          <w:lang w:val="sr-Latn-ME"/>
        </w:rPr>
        <w:t xml:space="preserve">Potrebno je da se funkcija </w:t>
      </w:r>
      <w:bookmarkStart w:id="13" w:name="_Hlk531175830"/>
      <w:r w:rsidRPr="00BB0866">
        <w:rPr>
          <w:w w:val="105"/>
          <w:sz w:val="22"/>
          <w:szCs w:val="22"/>
          <w:lang w:val="sr-Latn-ME"/>
        </w:rPr>
        <w:t>štitaste žl</w:t>
      </w:r>
      <w:r w:rsidR="00F65AA9" w:rsidRPr="00BB0866">
        <w:rPr>
          <w:w w:val="105"/>
          <w:sz w:val="22"/>
          <w:szCs w:val="22"/>
          <w:lang w:val="sr-Latn-ME"/>
        </w:rPr>
        <w:t>ij</w:t>
      </w:r>
      <w:r w:rsidRPr="00BB0866">
        <w:rPr>
          <w:w w:val="105"/>
          <w:sz w:val="22"/>
          <w:szCs w:val="22"/>
          <w:lang w:val="sr-Latn-ME"/>
        </w:rPr>
        <w:t xml:space="preserve">ezde </w:t>
      </w:r>
      <w:bookmarkEnd w:id="13"/>
      <w:r w:rsidRPr="00BB0866">
        <w:rPr>
          <w:w w:val="105"/>
          <w:sz w:val="22"/>
          <w:szCs w:val="22"/>
          <w:lang w:val="sr-Latn-ME"/>
        </w:rPr>
        <w:t>pr</w:t>
      </w:r>
      <w:r w:rsidR="00851D26" w:rsidRPr="00BB0866">
        <w:rPr>
          <w:w w:val="105"/>
          <w:sz w:val="22"/>
          <w:szCs w:val="22"/>
          <w:lang w:val="sr-Latn-ME"/>
        </w:rPr>
        <w:t>ati</w:t>
      </w:r>
      <w:r w:rsidRPr="00BB0866">
        <w:rPr>
          <w:w w:val="105"/>
          <w:sz w:val="22"/>
          <w:szCs w:val="22"/>
          <w:lang w:val="sr-Latn-ME"/>
        </w:rPr>
        <w:t xml:space="preserve"> kod novorođenčadi </w:t>
      </w:r>
      <w:r w:rsidR="00851D26" w:rsidRPr="00BB0866">
        <w:rPr>
          <w:w w:val="105"/>
          <w:sz w:val="22"/>
          <w:szCs w:val="22"/>
          <w:lang w:val="sr-Latn-ME"/>
        </w:rPr>
        <w:t xml:space="preserve">izložene jodnom kontrastnom sredstvu </w:t>
      </w:r>
      <w:r w:rsidR="00851D26" w:rsidRPr="00BB0866">
        <w:rPr>
          <w:i/>
          <w:iCs/>
          <w:w w:val="105"/>
          <w:sz w:val="22"/>
          <w:szCs w:val="22"/>
          <w:lang w:val="sr-Latn-ME"/>
        </w:rPr>
        <w:t>in utero</w:t>
      </w:r>
      <w:r w:rsidR="00851D26" w:rsidRPr="00BB0866">
        <w:rPr>
          <w:w w:val="105"/>
          <w:sz w:val="22"/>
          <w:szCs w:val="22"/>
          <w:lang w:val="sr-Latn-ME"/>
        </w:rPr>
        <w:t xml:space="preserve"> (vidjeti dio 4.4). </w:t>
      </w:r>
    </w:p>
    <w:p w14:paraId="6118E2E5" w14:textId="77777777" w:rsidR="002031B3" w:rsidRPr="00BB0866" w:rsidRDefault="002031B3" w:rsidP="00F247E2">
      <w:pPr>
        <w:tabs>
          <w:tab w:val="left" w:pos="540"/>
          <w:tab w:val="left" w:pos="569"/>
        </w:tabs>
        <w:jc w:val="both"/>
        <w:rPr>
          <w:sz w:val="22"/>
          <w:szCs w:val="22"/>
          <w:u w:val="single"/>
          <w:lang w:val="sr-Latn-ME"/>
        </w:rPr>
      </w:pPr>
    </w:p>
    <w:p w14:paraId="12C56853" w14:textId="767666C0" w:rsidR="0072020E" w:rsidRPr="00BB0866" w:rsidRDefault="007A3ECB" w:rsidP="00F247E2">
      <w:pPr>
        <w:tabs>
          <w:tab w:val="left" w:pos="540"/>
          <w:tab w:val="left" w:pos="569"/>
        </w:tabs>
        <w:jc w:val="both"/>
        <w:rPr>
          <w:sz w:val="22"/>
          <w:szCs w:val="22"/>
          <w:u w:val="single"/>
          <w:lang w:val="sr-Latn-ME"/>
        </w:rPr>
      </w:pPr>
      <w:r w:rsidRPr="00BB0866">
        <w:rPr>
          <w:sz w:val="22"/>
          <w:szCs w:val="22"/>
          <w:u w:val="single"/>
          <w:lang w:val="sr-Latn-ME"/>
        </w:rPr>
        <w:t xml:space="preserve">Dojenje </w:t>
      </w:r>
    </w:p>
    <w:p w14:paraId="3750D0A8" w14:textId="429A1F45" w:rsidR="008B271E" w:rsidRPr="00BB0866" w:rsidRDefault="008B271E" w:rsidP="00F247E2">
      <w:pPr>
        <w:tabs>
          <w:tab w:val="left" w:pos="540"/>
          <w:tab w:val="left" w:pos="569"/>
        </w:tabs>
        <w:jc w:val="both"/>
        <w:rPr>
          <w:w w:val="105"/>
          <w:sz w:val="22"/>
          <w:szCs w:val="22"/>
          <w:lang w:val="sr-Latn-ME"/>
        </w:rPr>
      </w:pPr>
      <w:r w:rsidRPr="00BB0866">
        <w:rPr>
          <w:w w:val="105"/>
          <w:sz w:val="22"/>
          <w:szCs w:val="22"/>
          <w:lang w:val="sr-Latn-ME"/>
        </w:rPr>
        <w:t>Kontrastno sredstvo se slabo izlučuje u majčino ml</w:t>
      </w:r>
      <w:r w:rsidR="00CC2AA3" w:rsidRPr="00BB0866">
        <w:rPr>
          <w:w w:val="105"/>
          <w:sz w:val="22"/>
          <w:szCs w:val="22"/>
          <w:lang w:val="sr-Latn-ME"/>
        </w:rPr>
        <w:t>ij</w:t>
      </w:r>
      <w:r w:rsidRPr="00BB0866">
        <w:rPr>
          <w:w w:val="105"/>
          <w:sz w:val="22"/>
          <w:szCs w:val="22"/>
          <w:lang w:val="sr-Latn-ME"/>
        </w:rPr>
        <w:t xml:space="preserve">eko, a minimalne količine se </w:t>
      </w:r>
      <w:r w:rsidR="00786D92">
        <w:rPr>
          <w:w w:val="105"/>
          <w:sz w:val="22"/>
          <w:szCs w:val="22"/>
          <w:lang w:val="sr-Latn-ME"/>
        </w:rPr>
        <w:t>re</w:t>
      </w:r>
      <w:r w:rsidRPr="00C82686">
        <w:rPr>
          <w:w w:val="105"/>
          <w:sz w:val="22"/>
          <w:szCs w:val="22"/>
          <w:lang w:val="sr-Latn-ME"/>
        </w:rPr>
        <w:t>sorbuju u</w:t>
      </w:r>
      <w:r w:rsidRPr="005B1EDF">
        <w:rPr>
          <w:w w:val="105"/>
          <w:sz w:val="22"/>
          <w:szCs w:val="22"/>
          <w:lang w:val="sr-Latn-ME"/>
        </w:rPr>
        <w:t xml:space="preserve"> cr</w:t>
      </w:r>
      <w:r w:rsidR="00F65AA9" w:rsidRPr="00BB0866">
        <w:rPr>
          <w:w w:val="105"/>
          <w:sz w:val="22"/>
          <w:szCs w:val="22"/>
          <w:lang w:val="sr-Latn-ME"/>
        </w:rPr>
        <w:t>ij</w:t>
      </w:r>
      <w:r w:rsidRPr="00BB0866">
        <w:rPr>
          <w:w w:val="105"/>
          <w:sz w:val="22"/>
          <w:szCs w:val="22"/>
          <w:lang w:val="sr-Latn-ME"/>
        </w:rPr>
        <w:t>evima. Za vr</w:t>
      </w:r>
      <w:r w:rsidR="003D3567" w:rsidRPr="00BB0866">
        <w:rPr>
          <w:w w:val="105"/>
          <w:sz w:val="22"/>
          <w:szCs w:val="22"/>
          <w:lang w:val="sr-Latn-ME"/>
        </w:rPr>
        <w:t>ij</w:t>
      </w:r>
      <w:r w:rsidRPr="00BB0866">
        <w:rPr>
          <w:w w:val="105"/>
          <w:sz w:val="22"/>
          <w:szCs w:val="22"/>
          <w:lang w:val="sr-Latn-ME"/>
        </w:rPr>
        <w:t>eme davanja kontrastnog sredstva na bazi joda majci, dojenje se može normalno nastaviti.</w:t>
      </w:r>
    </w:p>
    <w:p w14:paraId="1C89D8BA" w14:textId="6F4C24B5" w:rsidR="00CD4EDC" w:rsidRPr="00BB0866" w:rsidRDefault="00CD4EDC" w:rsidP="00F247E2">
      <w:pPr>
        <w:tabs>
          <w:tab w:val="left" w:pos="540"/>
          <w:tab w:val="left" w:pos="569"/>
        </w:tabs>
        <w:jc w:val="both"/>
        <w:rPr>
          <w:w w:val="105"/>
          <w:sz w:val="22"/>
          <w:szCs w:val="22"/>
          <w:lang w:val="sr-Latn-ME"/>
        </w:rPr>
      </w:pPr>
    </w:p>
    <w:p w14:paraId="43337AA8" w14:textId="5F9E4990" w:rsidR="0072020E" w:rsidRPr="00BB0866" w:rsidRDefault="0072020E" w:rsidP="00F247E2">
      <w:pPr>
        <w:tabs>
          <w:tab w:val="left" w:pos="540"/>
          <w:tab w:val="left" w:pos="569"/>
        </w:tabs>
        <w:ind w:left="540" w:hanging="540"/>
        <w:jc w:val="both"/>
        <w:rPr>
          <w:b/>
          <w:bCs/>
          <w:sz w:val="22"/>
          <w:szCs w:val="22"/>
          <w:lang w:val="sr-Latn-ME"/>
        </w:rPr>
      </w:pPr>
      <w:r w:rsidRPr="00BB0866">
        <w:rPr>
          <w:b/>
          <w:bCs/>
          <w:sz w:val="22"/>
          <w:szCs w:val="22"/>
          <w:lang w:val="sr-Latn-ME"/>
        </w:rPr>
        <w:t xml:space="preserve">4.7. </w:t>
      </w:r>
      <w:r w:rsidR="00480FB1" w:rsidRPr="00BB0866">
        <w:rPr>
          <w:b/>
          <w:bCs/>
          <w:sz w:val="22"/>
          <w:szCs w:val="22"/>
          <w:lang w:val="sr-Latn-ME"/>
        </w:rPr>
        <w:tab/>
      </w:r>
      <w:r w:rsidRPr="00BB0866">
        <w:rPr>
          <w:b/>
          <w:bCs/>
          <w:sz w:val="22"/>
          <w:szCs w:val="22"/>
          <w:lang w:val="sr-Latn-ME"/>
        </w:rPr>
        <w:t xml:space="preserve">Uticaj na </w:t>
      </w:r>
      <w:r w:rsidR="002031B3" w:rsidRPr="00BB0866">
        <w:rPr>
          <w:b/>
          <w:bCs/>
          <w:sz w:val="22"/>
          <w:szCs w:val="22"/>
          <w:lang w:val="sr-Latn-ME"/>
        </w:rPr>
        <w:t xml:space="preserve">sposobnost </w:t>
      </w:r>
      <w:r w:rsidR="00F34554" w:rsidRPr="00BB0866">
        <w:rPr>
          <w:b/>
          <w:bCs/>
          <w:sz w:val="22"/>
          <w:szCs w:val="22"/>
          <w:lang w:val="sr-Latn-ME"/>
        </w:rPr>
        <w:t>upravljanja vozili</w:t>
      </w:r>
      <w:r w:rsidRPr="00BB0866">
        <w:rPr>
          <w:b/>
          <w:bCs/>
          <w:sz w:val="22"/>
          <w:szCs w:val="22"/>
          <w:lang w:val="sr-Latn-ME"/>
        </w:rPr>
        <w:t>m</w:t>
      </w:r>
      <w:r w:rsidR="00F34554" w:rsidRPr="00BB0866">
        <w:rPr>
          <w:b/>
          <w:bCs/>
          <w:sz w:val="22"/>
          <w:szCs w:val="22"/>
          <w:lang w:val="sr-Latn-ME"/>
        </w:rPr>
        <w:t>a</w:t>
      </w:r>
      <w:r w:rsidRPr="00BB0866">
        <w:rPr>
          <w:b/>
          <w:bCs/>
          <w:sz w:val="22"/>
          <w:szCs w:val="22"/>
          <w:lang w:val="sr-Latn-ME"/>
        </w:rPr>
        <w:t xml:space="preserve"> i </w:t>
      </w:r>
      <w:r w:rsidR="000D3449" w:rsidRPr="00BB0866">
        <w:rPr>
          <w:b/>
          <w:bCs/>
          <w:sz w:val="22"/>
          <w:szCs w:val="22"/>
          <w:lang w:val="sr-Latn-ME"/>
        </w:rPr>
        <w:t xml:space="preserve">rukovanje </w:t>
      </w:r>
      <w:r w:rsidRPr="00BB0866">
        <w:rPr>
          <w:b/>
          <w:bCs/>
          <w:sz w:val="22"/>
          <w:szCs w:val="22"/>
          <w:lang w:val="sr-Latn-ME"/>
        </w:rPr>
        <w:t>mašinama</w:t>
      </w:r>
    </w:p>
    <w:p w14:paraId="5678F014" w14:textId="789F1624" w:rsidR="008B271E" w:rsidRPr="00BB0866" w:rsidRDefault="008B271E" w:rsidP="00F247E2">
      <w:pPr>
        <w:tabs>
          <w:tab w:val="left" w:pos="540"/>
          <w:tab w:val="left" w:pos="569"/>
        </w:tabs>
        <w:ind w:left="540" w:hanging="540"/>
        <w:jc w:val="both"/>
        <w:rPr>
          <w:b/>
          <w:bCs/>
          <w:sz w:val="22"/>
          <w:szCs w:val="22"/>
          <w:lang w:val="sr-Latn-ME"/>
        </w:rPr>
      </w:pPr>
    </w:p>
    <w:p w14:paraId="11E556A2" w14:textId="1A33CADA" w:rsidR="008B271E" w:rsidRPr="00BB0866" w:rsidRDefault="008B271E" w:rsidP="00F247E2">
      <w:pPr>
        <w:widowControl w:val="0"/>
        <w:spacing w:line="247" w:lineRule="auto"/>
        <w:ind w:right="109"/>
        <w:jc w:val="both"/>
        <w:rPr>
          <w:w w:val="105"/>
          <w:sz w:val="22"/>
          <w:szCs w:val="22"/>
          <w:lang w:val="sr-Latn-ME"/>
        </w:rPr>
      </w:pPr>
      <w:r w:rsidRPr="00BB0866">
        <w:rPr>
          <w:w w:val="105"/>
          <w:sz w:val="22"/>
          <w:szCs w:val="22"/>
          <w:lang w:val="sr-Latn-ME"/>
        </w:rPr>
        <w:t>Uticaj ovog l</w:t>
      </w:r>
      <w:r w:rsidR="00BC75F8" w:rsidRPr="00BB0866">
        <w:rPr>
          <w:w w:val="105"/>
          <w:sz w:val="22"/>
          <w:szCs w:val="22"/>
          <w:lang w:val="sr-Latn-ME"/>
        </w:rPr>
        <w:t>ij</w:t>
      </w:r>
      <w:r w:rsidRPr="00BB0866">
        <w:rPr>
          <w:w w:val="105"/>
          <w:sz w:val="22"/>
          <w:szCs w:val="22"/>
          <w:lang w:val="sr-Latn-ME"/>
        </w:rPr>
        <w:t>eka na sposobnosti</w:t>
      </w:r>
      <w:r w:rsidR="00EE5C9F" w:rsidRPr="00BB0866">
        <w:rPr>
          <w:w w:val="105"/>
          <w:sz w:val="22"/>
          <w:szCs w:val="22"/>
          <w:lang w:val="sr-Latn-ME"/>
        </w:rPr>
        <w:t xml:space="preserve"> </w:t>
      </w:r>
      <w:r w:rsidRPr="00BB0866">
        <w:rPr>
          <w:w w:val="105"/>
          <w:sz w:val="22"/>
          <w:szCs w:val="22"/>
          <w:lang w:val="sr-Latn-ME"/>
        </w:rPr>
        <w:t xml:space="preserve">upravljanja motornim vozilima i rukovanja mašinama nije ispitivan, stoga se ne savjetuje upravljanje motornim vozilom ili rukovanje mašinama </w:t>
      </w:r>
      <w:r w:rsidR="00951AD0" w:rsidRPr="00BB0866">
        <w:rPr>
          <w:w w:val="105"/>
          <w:sz w:val="22"/>
          <w:szCs w:val="22"/>
          <w:lang w:val="sr-Latn-ME"/>
        </w:rPr>
        <w:t xml:space="preserve">1 sat </w:t>
      </w:r>
      <w:r w:rsidR="006300E4" w:rsidRPr="00BB0866">
        <w:rPr>
          <w:w w:val="105"/>
          <w:sz w:val="22"/>
          <w:szCs w:val="22"/>
          <w:lang w:val="sr-Latn-ME"/>
        </w:rPr>
        <w:t>poslije</w:t>
      </w:r>
      <w:r w:rsidR="00951AD0" w:rsidRPr="00BB0866">
        <w:rPr>
          <w:w w:val="105"/>
          <w:sz w:val="22"/>
          <w:szCs w:val="22"/>
          <w:lang w:val="sr-Latn-ME"/>
        </w:rPr>
        <w:t xml:space="preserve"> posl</w:t>
      </w:r>
      <w:r w:rsidR="00A75C9A" w:rsidRPr="00BB0866">
        <w:rPr>
          <w:w w:val="105"/>
          <w:sz w:val="22"/>
          <w:szCs w:val="22"/>
          <w:lang w:val="sr-Latn-ME"/>
        </w:rPr>
        <w:t>j</w:t>
      </w:r>
      <w:r w:rsidR="00951AD0" w:rsidRPr="00BB0866">
        <w:rPr>
          <w:w w:val="105"/>
          <w:sz w:val="22"/>
          <w:szCs w:val="22"/>
          <w:lang w:val="sr-Latn-ME"/>
        </w:rPr>
        <w:t xml:space="preserve">ednje injekcije odnosno </w:t>
      </w:r>
      <w:r w:rsidRPr="00BB0866">
        <w:rPr>
          <w:w w:val="105"/>
          <w:sz w:val="22"/>
          <w:szCs w:val="22"/>
          <w:lang w:val="sr-Latn-ME"/>
        </w:rPr>
        <w:t xml:space="preserve">24 </w:t>
      </w:r>
      <w:r w:rsidR="00786D92">
        <w:rPr>
          <w:w w:val="105"/>
          <w:sz w:val="22"/>
          <w:szCs w:val="22"/>
          <w:lang w:val="sr-Latn-ME"/>
        </w:rPr>
        <w:t>sata</w:t>
      </w:r>
      <w:r w:rsidRPr="00BB0866">
        <w:rPr>
          <w:w w:val="105"/>
          <w:sz w:val="22"/>
          <w:szCs w:val="22"/>
          <w:lang w:val="sr-Latn-ME"/>
        </w:rPr>
        <w:t xml:space="preserve"> posl</w:t>
      </w:r>
      <w:r w:rsidR="00F65AA9" w:rsidRPr="00BB0866">
        <w:rPr>
          <w:w w:val="105"/>
          <w:sz w:val="22"/>
          <w:szCs w:val="22"/>
          <w:lang w:val="sr-Latn-ME"/>
        </w:rPr>
        <w:t>ij</w:t>
      </w:r>
      <w:r w:rsidRPr="00BB0866">
        <w:rPr>
          <w:w w:val="105"/>
          <w:sz w:val="22"/>
          <w:szCs w:val="22"/>
          <w:lang w:val="sr-Latn-ME"/>
        </w:rPr>
        <w:t>e intratekalne upotrebe kontrasta</w:t>
      </w:r>
      <w:r w:rsidR="00951AD0" w:rsidRPr="00BB0866">
        <w:rPr>
          <w:w w:val="105"/>
          <w:sz w:val="22"/>
          <w:szCs w:val="22"/>
          <w:lang w:val="sr-Latn-ME"/>
        </w:rPr>
        <w:t xml:space="preserve"> (vidjeti dio 4.4.)</w:t>
      </w:r>
      <w:r w:rsidRPr="00BB0866">
        <w:rPr>
          <w:w w:val="105"/>
          <w:sz w:val="22"/>
          <w:szCs w:val="22"/>
          <w:lang w:val="sr-Latn-ME"/>
        </w:rPr>
        <w:t>.</w:t>
      </w:r>
    </w:p>
    <w:p w14:paraId="28F56443" w14:textId="77777777" w:rsidR="0072020E" w:rsidRPr="00BB0866" w:rsidRDefault="0072020E" w:rsidP="00F247E2">
      <w:pPr>
        <w:tabs>
          <w:tab w:val="left" w:pos="540"/>
          <w:tab w:val="left" w:pos="569"/>
        </w:tabs>
        <w:jc w:val="both"/>
        <w:rPr>
          <w:b/>
          <w:bCs/>
          <w:sz w:val="22"/>
          <w:szCs w:val="22"/>
          <w:lang w:val="sr-Latn-ME"/>
        </w:rPr>
      </w:pPr>
    </w:p>
    <w:p w14:paraId="69142106" w14:textId="71CEAEAD" w:rsidR="0072020E" w:rsidRPr="00BB0866" w:rsidRDefault="0072020E" w:rsidP="00F247E2">
      <w:pPr>
        <w:tabs>
          <w:tab w:val="left" w:pos="540"/>
          <w:tab w:val="left" w:pos="569"/>
        </w:tabs>
        <w:jc w:val="both"/>
        <w:rPr>
          <w:b/>
          <w:bCs/>
          <w:sz w:val="22"/>
          <w:szCs w:val="22"/>
          <w:lang w:val="sr-Latn-ME"/>
        </w:rPr>
      </w:pPr>
      <w:r w:rsidRPr="00BB0866">
        <w:rPr>
          <w:b/>
          <w:bCs/>
          <w:sz w:val="22"/>
          <w:szCs w:val="22"/>
          <w:lang w:val="sr-Latn-ME"/>
        </w:rPr>
        <w:lastRenderedPageBreak/>
        <w:t xml:space="preserve">4.8. </w:t>
      </w:r>
      <w:r w:rsidR="00480FB1" w:rsidRPr="00BB0866">
        <w:rPr>
          <w:b/>
          <w:bCs/>
          <w:sz w:val="22"/>
          <w:szCs w:val="22"/>
          <w:lang w:val="sr-Latn-ME"/>
        </w:rPr>
        <w:tab/>
      </w:r>
      <w:r w:rsidRPr="00BB0866">
        <w:rPr>
          <w:b/>
          <w:bCs/>
          <w:sz w:val="22"/>
          <w:szCs w:val="22"/>
          <w:lang w:val="sr-Latn-ME"/>
        </w:rPr>
        <w:t>Neželjena dejstva</w:t>
      </w:r>
    </w:p>
    <w:p w14:paraId="21100F1F" w14:textId="0020DDE0" w:rsidR="006947FF" w:rsidRPr="00BB0866" w:rsidRDefault="006947FF" w:rsidP="00F247E2">
      <w:pPr>
        <w:tabs>
          <w:tab w:val="left" w:pos="540"/>
          <w:tab w:val="left" w:pos="569"/>
        </w:tabs>
        <w:jc w:val="both"/>
        <w:rPr>
          <w:b/>
          <w:bCs/>
          <w:sz w:val="22"/>
          <w:szCs w:val="22"/>
          <w:lang w:val="sr-Latn-ME"/>
        </w:rPr>
      </w:pPr>
    </w:p>
    <w:p w14:paraId="59F91D49" w14:textId="5008882F"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Navedena su moguća neželjena dejstva tokom radiografskih procedura u kojima se prim</w:t>
      </w:r>
      <w:r w:rsidR="00F65AA9" w:rsidRPr="00BB0866">
        <w:rPr>
          <w:w w:val="105"/>
          <w:sz w:val="22"/>
          <w:szCs w:val="22"/>
          <w:lang w:val="sr-Latn-ME"/>
        </w:rPr>
        <w:t>j</w:t>
      </w:r>
      <w:r w:rsidRPr="00BB0866">
        <w:rPr>
          <w:w w:val="105"/>
          <w:sz w:val="22"/>
          <w:szCs w:val="22"/>
          <w:lang w:val="sr-Latn-ME"/>
        </w:rPr>
        <w:t>enjuje lijek Visipaque.</w:t>
      </w:r>
    </w:p>
    <w:p w14:paraId="44E56F4F" w14:textId="77777777" w:rsidR="006947FF" w:rsidRPr="00BB0866" w:rsidRDefault="006947FF" w:rsidP="00F247E2">
      <w:pPr>
        <w:widowControl w:val="0"/>
        <w:spacing w:line="247" w:lineRule="auto"/>
        <w:ind w:left="164" w:right="109"/>
        <w:jc w:val="both"/>
        <w:rPr>
          <w:w w:val="105"/>
          <w:sz w:val="22"/>
          <w:szCs w:val="22"/>
          <w:lang w:val="sr-Latn-ME"/>
        </w:rPr>
      </w:pPr>
    </w:p>
    <w:p w14:paraId="30EBF1DB" w14:textId="4FF9BEB9"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Neželjena dejstva povezana sa primjenom lijeka Visipaque su obično blaga do umjerena i prolazne prirode. Ozbiljne reakcije i smrtni ishodi su zab</w:t>
      </w:r>
      <w:r w:rsidR="00B20939" w:rsidRPr="00BB0866">
        <w:rPr>
          <w:w w:val="105"/>
          <w:sz w:val="22"/>
          <w:szCs w:val="22"/>
          <w:lang w:val="sr-Latn-ME"/>
        </w:rPr>
        <w:t>ilj</w:t>
      </w:r>
      <w:r w:rsidRPr="00BB0866">
        <w:rPr>
          <w:w w:val="105"/>
          <w:sz w:val="22"/>
          <w:szCs w:val="22"/>
          <w:lang w:val="sr-Latn-ME"/>
        </w:rPr>
        <w:t>eženi samo u r</w:t>
      </w:r>
      <w:r w:rsidR="00F65AA9" w:rsidRPr="00BB0866">
        <w:rPr>
          <w:w w:val="105"/>
          <w:sz w:val="22"/>
          <w:szCs w:val="22"/>
          <w:lang w:val="sr-Latn-ME"/>
        </w:rPr>
        <w:t>i</w:t>
      </w:r>
      <w:r w:rsidR="00B20939" w:rsidRPr="00BB0866">
        <w:rPr>
          <w:w w:val="105"/>
          <w:sz w:val="22"/>
          <w:szCs w:val="22"/>
          <w:lang w:val="sr-Latn-ME"/>
        </w:rPr>
        <w:t>j</w:t>
      </w:r>
      <w:r w:rsidRPr="00BB0866">
        <w:rPr>
          <w:w w:val="105"/>
          <w:sz w:val="22"/>
          <w:szCs w:val="22"/>
          <w:lang w:val="sr-Latn-ME"/>
        </w:rPr>
        <w:t>etkim slučajevima</w:t>
      </w:r>
      <w:r w:rsidR="00786D92">
        <w:rPr>
          <w:w w:val="105"/>
          <w:sz w:val="22"/>
          <w:szCs w:val="22"/>
          <w:lang w:val="sr-Latn-ME"/>
        </w:rPr>
        <w:t>,</w:t>
      </w:r>
      <w:r w:rsidRPr="00C82686">
        <w:rPr>
          <w:w w:val="105"/>
          <w:sz w:val="22"/>
          <w:szCs w:val="22"/>
          <w:lang w:val="sr-Latn-ME"/>
        </w:rPr>
        <w:t xml:space="preserve"> a one mogu uključivati akutni zastoj bubrega kod pacijenata sa hroničnom bolešću bubrega, akutni zastoj bubrega, anafilaktički ili anafilaktoidni šok, reakcije preosjetljivosti praćene srčanim reakcijama (Kounisov sindrom), srčanim ili kardi</w:t>
      </w:r>
      <w:r w:rsidRPr="00BB0866">
        <w:rPr>
          <w:w w:val="105"/>
          <w:sz w:val="22"/>
          <w:szCs w:val="22"/>
          <w:lang w:val="sr-Latn-ME"/>
        </w:rPr>
        <w:t xml:space="preserve">o respiratornim zastojem i infarktom miokarda. </w:t>
      </w:r>
    </w:p>
    <w:p w14:paraId="2ACC9808" w14:textId="77777777"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 xml:space="preserve">Srčane reakcije mogu biti podstaknute osnovnom bolešću ili ispitivanjima. </w:t>
      </w:r>
    </w:p>
    <w:p w14:paraId="05F12D72" w14:textId="77777777" w:rsidR="006947FF" w:rsidRPr="00BB0866" w:rsidRDefault="006947FF" w:rsidP="00F247E2">
      <w:pPr>
        <w:widowControl w:val="0"/>
        <w:spacing w:line="247" w:lineRule="auto"/>
        <w:ind w:left="164" w:right="109"/>
        <w:jc w:val="both"/>
        <w:rPr>
          <w:w w:val="105"/>
          <w:sz w:val="22"/>
          <w:szCs w:val="22"/>
          <w:lang w:val="sr-Latn-ME"/>
        </w:rPr>
      </w:pPr>
    </w:p>
    <w:p w14:paraId="10692D48" w14:textId="3B169B85"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Reakcije preos</w:t>
      </w:r>
      <w:r w:rsidR="00F65AA9" w:rsidRPr="00BB0866">
        <w:rPr>
          <w:w w:val="105"/>
          <w:sz w:val="22"/>
          <w:szCs w:val="22"/>
          <w:lang w:val="sr-Latn-ME"/>
        </w:rPr>
        <w:t>j</w:t>
      </w:r>
      <w:r w:rsidRPr="00BB0866">
        <w:rPr>
          <w:w w:val="105"/>
          <w:sz w:val="22"/>
          <w:szCs w:val="22"/>
          <w:lang w:val="sr-Latn-ME"/>
        </w:rPr>
        <w:t>etljivosti se javljaju, obično u vidu respiratornih i kožnih simptoma kao što su dispneja, o</w:t>
      </w:r>
      <w:r w:rsidR="00786D92">
        <w:rPr>
          <w:w w:val="105"/>
          <w:sz w:val="22"/>
          <w:szCs w:val="22"/>
          <w:lang w:val="sr-Latn-ME"/>
        </w:rPr>
        <w:t>sip</w:t>
      </w:r>
      <w:r w:rsidRPr="005B1EDF">
        <w:rPr>
          <w:w w:val="105"/>
          <w:sz w:val="22"/>
          <w:szCs w:val="22"/>
          <w:lang w:val="sr-Latn-ME"/>
        </w:rPr>
        <w:t>, eritem, urtikarija, pruritus, ozbiljne kožne prom</w:t>
      </w:r>
      <w:r w:rsidR="005408ED" w:rsidRPr="00BB0866">
        <w:rPr>
          <w:w w:val="105"/>
          <w:sz w:val="22"/>
          <w:szCs w:val="22"/>
          <w:lang w:val="sr-Latn-ME"/>
        </w:rPr>
        <w:t>j</w:t>
      </w:r>
      <w:r w:rsidRPr="00BB0866">
        <w:rPr>
          <w:w w:val="105"/>
          <w:sz w:val="22"/>
          <w:szCs w:val="22"/>
          <w:lang w:val="sr-Latn-ME"/>
        </w:rPr>
        <w:t>ene, angioneurotski edem, hipotenzija, povišena temperatura, edem laringsa, bronhospazam ili plućni edem. Kod pacijenata sa autoimunim oboljenjima zabilježeni su slučajevi vaskulitisa i simptoma sličnih Stevens-Johnsonovom sindromu.</w:t>
      </w:r>
    </w:p>
    <w:p w14:paraId="2DFAE5D8" w14:textId="77777777" w:rsidR="006947FF" w:rsidRPr="00BB0866" w:rsidRDefault="006947FF" w:rsidP="00F247E2">
      <w:pPr>
        <w:widowControl w:val="0"/>
        <w:spacing w:line="247" w:lineRule="auto"/>
        <w:ind w:left="164" w:right="109"/>
        <w:jc w:val="both"/>
        <w:rPr>
          <w:w w:val="105"/>
          <w:sz w:val="22"/>
          <w:szCs w:val="22"/>
          <w:lang w:val="sr-Latn-ME"/>
        </w:rPr>
      </w:pPr>
    </w:p>
    <w:p w14:paraId="0D505C46" w14:textId="0A50969F"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 xml:space="preserve">Reakcije preosjetljivosti se mogu pojaviti ili odmah nakon primjene injekcije ili nekoliko dana kasnije. Reakcije preosjetljivosti se mogu pojaviti nezavisno od doze i načina primjene, a blagi simptomi mogu predstavljati prve znake ozbiljnih anafilaktoidnih reakcija/šoka. </w:t>
      </w:r>
    </w:p>
    <w:p w14:paraId="5EF0A3DF" w14:textId="77777777" w:rsidR="006947FF" w:rsidRPr="00BB0866" w:rsidRDefault="006947FF" w:rsidP="00F247E2">
      <w:pPr>
        <w:widowControl w:val="0"/>
        <w:spacing w:line="247" w:lineRule="auto"/>
        <w:ind w:left="164" w:right="109"/>
        <w:jc w:val="both"/>
        <w:rPr>
          <w:w w:val="105"/>
          <w:sz w:val="22"/>
          <w:szCs w:val="22"/>
          <w:lang w:val="sr-Latn-ME"/>
        </w:rPr>
      </w:pPr>
    </w:p>
    <w:p w14:paraId="50CB95ED" w14:textId="6D590EC3"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 xml:space="preserve">Primjena kontrasta se mora odmah obustaviti i prema potrebi, </w:t>
      </w:r>
      <w:r w:rsidR="003F734A" w:rsidRPr="00BB0866">
        <w:rPr>
          <w:w w:val="105"/>
          <w:sz w:val="22"/>
          <w:szCs w:val="22"/>
          <w:lang w:val="sr-Latn-ME"/>
        </w:rPr>
        <w:t xml:space="preserve">mora se  </w:t>
      </w:r>
      <w:r w:rsidRPr="00BB0866">
        <w:rPr>
          <w:w w:val="105"/>
          <w:sz w:val="22"/>
          <w:szCs w:val="22"/>
          <w:lang w:val="sr-Latn-ME"/>
        </w:rPr>
        <w:t>prim</w:t>
      </w:r>
      <w:r w:rsidR="00B26FF7">
        <w:rPr>
          <w:w w:val="105"/>
          <w:sz w:val="22"/>
          <w:szCs w:val="22"/>
          <w:lang w:val="sr-Latn-ME"/>
        </w:rPr>
        <w:t>i</w:t>
      </w:r>
      <w:r w:rsidRPr="00C82686">
        <w:rPr>
          <w:w w:val="105"/>
          <w:sz w:val="22"/>
          <w:szCs w:val="22"/>
          <w:lang w:val="sr-Latn-ME"/>
        </w:rPr>
        <w:t>jeniti specifična terapija preko vaskularnih puteva. Pacijenti koji koriste beta blokatore mogu imati atipične simptome preosjetlji</w:t>
      </w:r>
      <w:r w:rsidRPr="00BB0866">
        <w:rPr>
          <w:w w:val="105"/>
          <w:sz w:val="22"/>
          <w:szCs w:val="22"/>
          <w:lang w:val="sr-Latn-ME"/>
        </w:rPr>
        <w:t xml:space="preserve">vosti koji se mogu pogrešno protumačiti kao vagalne reakcije. </w:t>
      </w:r>
    </w:p>
    <w:p w14:paraId="1166AEFE" w14:textId="4EF7E577"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Blago tranzitorno povećanje kreatinina u serumu je uobičajeno posl</w:t>
      </w:r>
      <w:r w:rsidR="00A75C9A" w:rsidRPr="00BB0866">
        <w:rPr>
          <w:w w:val="105"/>
          <w:sz w:val="22"/>
          <w:szCs w:val="22"/>
          <w:lang w:val="sr-Latn-ME"/>
        </w:rPr>
        <w:t>ij</w:t>
      </w:r>
      <w:r w:rsidRPr="00BB0866">
        <w:rPr>
          <w:w w:val="105"/>
          <w:sz w:val="22"/>
          <w:szCs w:val="22"/>
          <w:lang w:val="sr-Latn-ME"/>
        </w:rPr>
        <w:t>e davanja kontrastnih sredstava, ali nema klinički značaj.</w:t>
      </w:r>
    </w:p>
    <w:p w14:paraId="2B53FD6C" w14:textId="77777777" w:rsidR="006947FF" w:rsidRPr="00BB0866" w:rsidRDefault="006947FF" w:rsidP="00F247E2">
      <w:pPr>
        <w:widowControl w:val="0"/>
        <w:spacing w:line="247" w:lineRule="auto"/>
        <w:ind w:left="164" w:right="109"/>
        <w:jc w:val="both"/>
        <w:rPr>
          <w:w w:val="105"/>
          <w:sz w:val="22"/>
          <w:szCs w:val="22"/>
          <w:lang w:val="sr-Latn-ME"/>
        </w:rPr>
      </w:pPr>
    </w:p>
    <w:p w14:paraId="502DE616" w14:textId="77777777"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Učestalost neželjenih dejstava se definiše kao:</w:t>
      </w:r>
    </w:p>
    <w:p w14:paraId="0BE0A945" w14:textId="11090B89"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Veoma čest</w:t>
      </w:r>
      <w:r w:rsidR="00B26FF7">
        <w:rPr>
          <w:w w:val="105"/>
          <w:sz w:val="22"/>
          <w:szCs w:val="22"/>
          <w:lang w:val="sr-Latn-ME"/>
        </w:rPr>
        <w:t>o</w:t>
      </w:r>
      <w:r w:rsidRPr="00C82686">
        <w:rPr>
          <w:w w:val="105"/>
          <w:sz w:val="22"/>
          <w:szCs w:val="22"/>
          <w:lang w:val="sr-Latn-ME"/>
        </w:rPr>
        <w:t xml:space="preserve"> (≥1/1</w:t>
      </w:r>
      <w:r w:rsidRPr="005B1EDF">
        <w:rPr>
          <w:w w:val="105"/>
          <w:sz w:val="22"/>
          <w:szCs w:val="22"/>
          <w:lang w:val="sr-Latn-ME"/>
        </w:rPr>
        <w:t>0), čest</w:t>
      </w:r>
      <w:r w:rsidR="00B26FF7">
        <w:rPr>
          <w:w w:val="105"/>
          <w:sz w:val="22"/>
          <w:szCs w:val="22"/>
          <w:lang w:val="sr-Latn-ME"/>
        </w:rPr>
        <w:t>o</w:t>
      </w:r>
      <w:r w:rsidRPr="00C82686">
        <w:rPr>
          <w:w w:val="105"/>
          <w:sz w:val="22"/>
          <w:szCs w:val="22"/>
          <w:lang w:val="sr-Latn-ME"/>
        </w:rPr>
        <w:t xml:space="preserve"> (≥1/100 do &lt;1/10), povremen</w:t>
      </w:r>
      <w:r w:rsidR="00B26FF7">
        <w:rPr>
          <w:w w:val="105"/>
          <w:sz w:val="22"/>
          <w:szCs w:val="22"/>
          <w:lang w:val="sr-Latn-ME"/>
        </w:rPr>
        <w:t>o</w:t>
      </w:r>
      <w:r w:rsidRPr="00C82686">
        <w:rPr>
          <w:w w:val="105"/>
          <w:sz w:val="22"/>
          <w:szCs w:val="22"/>
          <w:lang w:val="sr-Latn-ME"/>
        </w:rPr>
        <w:t xml:space="preserve"> (≥1/1000 do&lt;1/100), rijetk</w:t>
      </w:r>
      <w:r w:rsidR="00B26FF7">
        <w:rPr>
          <w:w w:val="105"/>
          <w:sz w:val="22"/>
          <w:szCs w:val="22"/>
          <w:lang w:val="sr-Latn-ME"/>
        </w:rPr>
        <w:t>o</w:t>
      </w:r>
      <w:r w:rsidRPr="00C82686">
        <w:rPr>
          <w:w w:val="105"/>
          <w:sz w:val="22"/>
          <w:szCs w:val="22"/>
          <w:lang w:val="sr-Latn-ME"/>
        </w:rPr>
        <w:t xml:space="preserve"> (≥1/10 000 do&lt;1/1000), veoma rijetk</w:t>
      </w:r>
      <w:r w:rsidR="00B26FF7">
        <w:rPr>
          <w:w w:val="105"/>
          <w:sz w:val="22"/>
          <w:szCs w:val="22"/>
          <w:lang w:val="sr-Latn-ME"/>
        </w:rPr>
        <w:t>o</w:t>
      </w:r>
      <w:r w:rsidRPr="00C82686">
        <w:rPr>
          <w:w w:val="105"/>
          <w:sz w:val="22"/>
          <w:szCs w:val="22"/>
          <w:lang w:val="sr-Latn-ME"/>
        </w:rPr>
        <w:t xml:space="preserve"> (&lt;1/10 000) i n</w:t>
      </w:r>
      <w:r w:rsidR="00B26FF7">
        <w:rPr>
          <w:w w:val="105"/>
          <w:sz w:val="22"/>
          <w:szCs w:val="22"/>
          <w:lang w:val="sr-Latn-ME"/>
        </w:rPr>
        <w:t>epoznato</w:t>
      </w:r>
      <w:r w:rsidRPr="00BB0866">
        <w:rPr>
          <w:w w:val="105"/>
          <w:sz w:val="22"/>
          <w:szCs w:val="22"/>
          <w:lang w:val="sr-Latn-ME"/>
        </w:rPr>
        <w:t xml:space="preserve"> ( ne može se proc</w:t>
      </w:r>
      <w:r w:rsidR="00A75C9A" w:rsidRPr="00BB0866">
        <w:rPr>
          <w:w w:val="105"/>
          <w:sz w:val="22"/>
          <w:szCs w:val="22"/>
          <w:lang w:val="sr-Latn-ME"/>
        </w:rPr>
        <w:t>i</w:t>
      </w:r>
      <w:r w:rsidR="009A1155" w:rsidRPr="00BB0866">
        <w:rPr>
          <w:w w:val="105"/>
          <w:sz w:val="22"/>
          <w:szCs w:val="22"/>
          <w:lang w:val="sr-Latn-ME"/>
        </w:rPr>
        <w:t>j</w:t>
      </w:r>
      <w:r w:rsidRPr="00BB0866">
        <w:rPr>
          <w:w w:val="105"/>
          <w:sz w:val="22"/>
          <w:szCs w:val="22"/>
          <w:lang w:val="sr-Latn-ME"/>
        </w:rPr>
        <w:t>eniti na osnovu raspoloživih podataka).</w:t>
      </w:r>
    </w:p>
    <w:p w14:paraId="44CA7649" w14:textId="77777777" w:rsidR="006947FF" w:rsidRPr="00BB0866" w:rsidRDefault="006947FF" w:rsidP="00F247E2">
      <w:pPr>
        <w:widowControl w:val="0"/>
        <w:spacing w:line="247" w:lineRule="auto"/>
        <w:ind w:left="164" w:right="109"/>
        <w:jc w:val="both"/>
        <w:rPr>
          <w:w w:val="105"/>
          <w:sz w:val="22"/>
          <w:szCs w:val="22"/>
          <w:lang w:val="sr-Latn-ME"/>
        </w:rPr>
      </w:pPr>
    </w:p>
    <w:p w14:paraId="6E64BD15" w14:textId="77777777" w:rsidR="00146E23" w:rsidRPr="00BB0866" w:rsidRDefault="00146E23" w:rsidP="00F247E2">
      <w:pPr>
        <w:widowControl w:val="0"/>
        <w:spacing w:line="247" w:lineRule="auto"/>
        <w:ind w:right="109"/>
        <w:jc w:val="both"/>
        <w:rPr>
          <w:w w:val="105"/>
          <w:sz w:val="22"/>
          <w:szCs w:val="22"/>
          <w:lang w:val="sr-Latn-ME"/>
        </w:rPr>
      </w:pPr>
      <w:r w:rsidRPr="00BB0866">
        <w:rPr>
          <w:w w:val="105"/>
          <w:sz w:val="22"/>
          <w:szCs w:val="22"/>
          <w:lang w:val="sr-Latn-ME"/>
        </w:rPr>
        <w:t>Navedene učestalosti se zasnivaju na internoj kliničkoj dokumentaciji i objavljenim studijama koje obuhvataju više od 57705 pacijenata.</w:t>
      </w:r>
    </w:p>
    <w:p w14:paraId="0195FA2D" w14:textId="77777777" w:rsidR="006947FF" w:rsidRPr="00BB0866" w:rsidRDefault="006947FF" w:rsidP="00F247E2">
      <w:pPr>
        <w:widowControl w:val="0"/>
        <w:spacing w:line="247" w:lineRule="auto"/>
        <w:ind w:left="164" w:right="109"/>
        <w:jc w:val="both"/>
        <w:rPr>
          <w:w w:val="105"/>
          <w:sz w:val="22"/>
          <w:szCs w:val="22"/>
          <w:lang w:val="sr-Latn-ME"/>
        </w:rPr>
      </w:pPr>
    </w:p>
    <w:p w14:paraId="4FE60363" w14:textId="1ECEC679" w:rsidR="006947FF" w:rsidRPr="00BB0866" w:rsidRDefault="006947FF" w:rsidP="00F247E2">
      <w:pPr>
        <w:widowControl w:val="0"/>
        <w:ind w:right="109"/>
        <w:jc w:val="both"/>
        <w:outlineLvl w:val="0"/>
        <w:rPr>
          <w:i/>
          <w:sz w:val="22"/>
          <w:szCs w:val="22"/>
          <w:lang w:val="sr-Latn-ME"/>
        </w:rPr>
      </w:pPr>
      <w:r w:rsidRPr="00BB0866">
        <w:rPr>
          <w:b/>
          <w:bCs/>
          <w:i/>
          <w:sz w:val="22"/>
          <w:szCs w:val="22"/>
          <w:lang w:val="sr-Latn-ME"/>
        </w:rPr>
        <w:t xml:space="preserve">Intravaskularna </w:t>
      </w:r>
      <w:r w:rsidRPr="00BB0866">
        <w:rPr>
          <w:b/>
          <w:bCs/>
          <w:i/>
          <w:spacing w:val="10"/>
          <w:sz w:val="22"/>
          <w:szCs w:val="22"/>
          <w:lang w:val="sr-Latn-ME"/>
        </w:rPr>
        <w:t xml:space="preserve"> </w:t>
      </w:r>
      <w:r w:rsidRPr="00BB0866">
        <w:rPr>
          <w:b/>
          <w:bCs/>
          <w:i/>
          <w:sz w:val="22"/>
          <w:szCs w:val="22"/>
          <w:lang w:val="sr-Latn-ME"/>
        </w:rPr>
        <w:t>upotreba</w:t>
      </w:r>
      <w:r w:rsidRPr="00BB0866">
        <w:rPr>
          <w:bCs/>
          <w:i/>
          <w:sz w:val="22"/>
          <w:szCs w:val="22"/>
          <w:lang w:val="sr-Latn-ME"/>
        </w:rPr>
        <w:t>:</w:t>
      </w:r>
    </w:p>
    <w:p w14:paraId="461CDDE2" w14:textId="230C47CF" w:rsidR="006947FF" w:rsidRPr="005B1EDF" w:rsidRDefault="006947FF" w:rsidP="00F247E2">
      <w:pPr>
        <w:widowControl w:val="0"/>
        <w:spacing w:line="249" w:lineRule="auto"/>
        <w:ind w:right="5257"/>
        <w:jc w:val="both"/>
        <w:rPr>
          <w:w w:val="105"/>
          <w:sz w:val="22"/>
          <w:szCs w:val="22"/>
          <w:u w:color="000000"/>
          <w:lang w:val="sr-Latn-ME"/>
        </w:rPr>
      </w:pPr>
      <w:r w:rsidRPr="00BB0866">
        <w:rPr>
          <w:w w:val="105"/>
          <w:sz w:val="22"/>
          <w:szCs w:val="22"/>
          <w:lang w:val="sr-Latn-ME"/>
        </w:rPr>
        <w:t>Poremećaji krvi i limfnog</w:t>
      </w:r>
      <w:r w:rsidR="00B26FF7">
        <w:rPr>
          <w:w w:val="105"/>
          <w:sz w:val="22"/>
          <w:szCs w:val="22"/>
          <w:u w:color="000000"/>
          <w:lang w:val="sr-Latn-ME"/>
        </w:rPr>
        <w:t xml:space="preserve"> </w:t>
      </w:r>
      <w:r w:rsidRPr="00C82686">
        <w:rPr>
          <w:w w:val="105"/>
          <w:sz w:val="22"/>
          <w:szCs w:val="22"/>
          <w:u w:color="000000"/>
          <w:lang w:val="sr-Latn-ME"/>
        </w:rPr>
        <w:t>sistema:</w:t>
      </w:r>
    </w:p>
    <w:p w14:paraId="5C78F6AD" w14:textId="77777777" w:rsidR="006947FF" w:rsidRPr="005B1EDF" w:rsidRDefault="006947FF" w:rsidP="00F247E2">
      <w:pPr>
        <w:widowControl w:val="0"/>
        <w:spacing w:line="249" w:lineRule="auto"/>
        <w:ind w:right="6267"/>
        <w:jc w:val="both"/>
        <w:rPr>
          <w:w w:val="105"/>
          <w:sz w:val="22"/>
          <w:szCs w:val="22"/>
          <w:u w:color="000000"/>
          <w:lang w:val="sr-Latn-ME"/>
        </w:rPr>
      </w:pPr>
      <w:r w:rsidRPr="005B1EDF">
        <w:rPr>
          <w:w w:val="105"/>
          <w:sz w:val="22"/>
          <w:szCs w:val="22"/>
          <w:u w:color="000000"/>
          <w:lang w:val="sr-Latn-ME"/>
        </w:rPr>
        <w:t>Nepoznato: Trombocitopenija</w:t>
      </w:r>
    </w:p>
    <w:p w14:paraId="279C20F1" w14:textId="77777777" w:rsidR="006947FF" w:rsidRPr="00BB0866" w:rsidRDefault="006947FF" w:rsidP="00F247E2">
      <w:pPr>
        <w:widowControl w:val="0"/>
        <w:spacing w:line="249" w:lineRule="auto"/>
        <w:ind w:left="164" w:right="6267"/>
        <w:jc w:val="both"/>
        <w:rPr>
          <w:w w:val="105"/>
          <w:sz w:val="22"/>
          <w:szCs w:val="22"/>
          <w:u w:color="000000"/>
          <w:lang w:val="sr-Latn-ME"/>
        </w:rPr>
      </w:pPr>
    </w:p>
    <w:p w14:paraId="2BA88C14" w14:textId="292B9D27" w:rsidR="006947FF" w:rsidRPr="00BB0866" w:rsidRDefault="006947FF" w:rsidP="00F247E2">
      <w:pPr>
        <w:widowControl w:val="0"/>
        <w:spacing w:line="249" w:lineRule="auto"/>
        <w:ind w:right="6267"/>
        <w:jc w:val="both"/>
        <w:rPr>
          <w:sz w:val="22"/>
          <w:szCs w:val="22"/>
          <w:lang w:val="sr-Latn-ME"/>
        </w:rPr>
      </w:pPr>
      <w:r w:rsidRPr="00BB0866">
        <w:rPr>
          <w:w w:val="105"/>
          <w:sz w:val="22"/>
          <w:szCs w:val="22"/>
          <w:lang w:val="sr-Latn-ME"/>
        </w:rPr>
        <w:t>Poremećaj</w:t>
      </w:r>
      <w:r w:rsidRPr="00BB0866">
        <w:rPr>
          <w:spacing w:val="-24"/>
          <w:w w:val="105"/>
          <w:sz w:val="22"/>
          <w:szCs w:val="22"/>
          <w:lang w:val="sr-Latn-ME"/>
        </w:rPr>
        <w:t xml:space="preserve"> </w:t>
      </w:r>
      <w:r w:rsidRPr="00BB0866">
        <w:rPr>
          <w:w w:val="105"/>
          <w:sz w:val="22"/>
          <w:szCs w:val="22"/>
          <w:lang w:val="sr-Latn-ME"/>
        </w:rPr>
        <w:t>imunog</w:t>
      </w:r>
      <w:r w:rsidRPr="00BB0866">
        <w:rPr>
          <w:spacing w:val="-24"/>
          <w:w w:val="105"/>
          <w:sz w:val="22"/>
          <w:szCs w:val="22"/>
          <w:u w:color="000000"/>
          <w:lang w:val="sr-Latn-ME"/>
        </w:rPr>
        <w:t xml:space="preserve"> </w:t>
      </w:r>
      <w:r w:rsidRPr="00BB0866">
        <w:rPr>
          <w:w w:val="105"/>
          <w:sz w:val="22"/>
          <w:szCs w:val="22"/>
          <w:u w:color="000000"/>
          <w:lang w:val="sr-Latn-ME"/>
        </w:rPr>
        <w:t>sistema</w:t>
      </w:r>
      <w:r w:rsidRPr="00BB0866">
        <w:rPr>
          <w:w w:val="105"/>
          <w:sz w:val="22"/>
          <w:szCs w:val="22"/>
          <w:lang w:val="sr-Latn-ME"/>
        </w:rPr>
        <w:t>:</w:t>
      </w:r>
      <w:r w:rsidRPr="00BB0866">
        <w:rPr>
          <w:w w:val="103"/>
          <w:sz w:val="22"/>
          <w:szCs w:val="22"/>
          <w:lang w:val="sr-Latn-ME"/>
        </w:rPr>
        <w:t xml:space="preserve"> </w:t>
      </w:r>
      <w:r w:rsidRPr="00BB0866">
        <w:rPr>
          <w:sz w:val="22"/>
          <w:szCs w:val="22"/>
          <w:lang w:val="sr-Latn-ME"/>
        </w:rPr>
        <w:t xml:space="preserve">Povremeno: </w:t>
      </w:r>
      <w:r w:rsidRPr="00BB0866">
        <w:rPr>
          <w:spacing w:val="4"/>
          <w:sz w:val="22"/>
          <w:szCs w:val="22"/>
          <w:lang w:val="sr-Latn-ME"/>
        </w:rPr>
        <w:t xml:space="preserve"> </w:t>
      </w:r>
      <w:r w:rsidRPr="00BB0866">
        <w:rPr>
          <w:sz w:val="22"/>
          <w:szCs w:val="22"/>
          <w:lang w:val="sr-Latn-ME"/>
        </w:rPr>
        <w:t>Preos</w:t>
      </w:r>
      <w:r w:rsidR="00F65AA9" w:rsidRPr="00BB0866">
        <w:rPr>
          <w:sz w:val="22"/>
          <w:szCs w:val="22"/>
          <w:lang w:val="sr-Latn-ME"/>
        </w:rPr>
        <w:t>j</w:t>
      </w:r>
      <w:r w:rsidRPr="00BB0866">
        <w:rPr>
          <w:sz w:val="22"/>
          <w:szCs w:val="22"/>
          <w:lang w:val="sr-Latn-ME"/>
        </w:rPr>
        <w:t>etljivost</w:t>
      </w:r>
    </w:p>
    <w:p w14:paraId="0F1BCD58" w14:textId="27D77AEC" w:rsidR="00146E23" w:rsidRPr="00BB0866" w:rsidRDefault="006947FF" w:rsidP="00F247E2">
      <w:pPr>
        <w:widowControl w:val="0"/>
        <w:spacing w:line="226" w:lineRule="exact"/>
        <w:ind w:right="109"/>
        <w:jc w:val="both"/>
        <w:rPr>
          <w:w w:val="105"/>
          <w:sz w:val="22"/>
          <w:szCs w:val="22"/>
          <w:u w:color="000000"/>
          <w:lang w:val="sr-Latn-ME"/>
        </w:rPr>
      </w:pPr>
      <w:r w:rsidRPr="00BB0866">
        <w:rPr>
          <w:w w:val="105"/>
          <w:sz w:val="22"/>
          <w:szCs w:val="22"/>
          <w:lang w:val="sr-Latn-ME"/>
        </w:rPr>
        <w:t>N</w:t>
      </w:r>
      <w:r w:rsidR="00B26FF7">
        <w:rPr>
          <w:spacing w:val="-16"/>
          <w:w w:val="105"/>
          <w:sz w:val="22"/>
          <w:szCs w:val="22"/>
          <w:lang w:val="sr-Latn-ME"/>
        </w:rPr>
        <w:t>e</w:t>
      </w:r>
      <w:r w:rsidRPr="00BB0866">
        <w:rPr>
          <w:w w:val="105"/>
          <w:sz w:val="22"/>
          <w:szCs w:val="22"/>
          <w:lang w:val="sr-Latn-ME"/>
        </w:rPr>
        <w:t xml:space="preserve">poznato: </w:t>
      </w:r>
      <w:r w:rsidR="00146E23" w:rsidRPr="00BB0866">
        <w:rPr>
          <w:w w:val="105"/>
          <w:sz w:val="22"/>
          <w:szCs w:val="22"/>
          <w:lang w:val="sr-Latn-ME"/>
        </w:rPr>
        <w:t>Anafilaktički/ andfilaktoidni</w:t>
      </w:r>
      <w:r w:rsidR="00146E23" w:rsidRPr="00BB0866">
        <w:rPr>
          <w:spacing w:val="-16"/>
          <w:w w:val="105"/>
          <w:sz w:val="22"/>
          <w:szCs w:val="22"/>
          <w:lang w:val="sr-Latn-ME"/>
        </w:rPr>
        <w:t xml:space="preserve"> </w:t>
      </w:r>
      <w:r w:rsidR="00146E23" w:rsidRPr="00BB0866">
        <w:rPr>
          <w:w w:val="105"/>
          <w:sz w:val="22"/>
          <w:szCs w:val="22"/>
          <w:u w:color="000000"/>
          <w:lang w:val="sr-Latn-ME"/>
        </w:rPr>
        <w:t xml:space="preserve">šok, anafilaktička/anafilaktoidna reakcija, uključujući </w:t>
      </w:r>
    </w:p>
    <w:p w14:paraId="507F39D1" w14:textId="10937366" w:rsidR="00B26FF7" w:rsidRPr="00C82686" w:rsidRDefault="00146E23" w:rsidP="00F247E2">
      <w:pPr>
        <w:widowControl w:val="0"/>
        <w:spacing w:line="226" w:lineRule="exact"/>
        <w:ind w:right="109"/>
        <w:jc w:val="both"/>
        <w:rPr>
          <w:sz w:val="22"/>
          <w:szCs w:val="22"/>
          <w:lang w:val="sr-Latn-ME"/>
        </w:rPr>
      </w:pPr>
      <w:r w:rsidRPr="00BB0866">
        <w:rPr>
          <w:w w:val="105"/>
          <w:sz w:val="22"/>
          <w:szCs w:val="22"/>
          <w:u w:color="000000"/>
          <w:lang w:val="sr-Latn-ME"/>
        </w:rPr>
        <w:t xml:space="preserve">                      životno-ugrožavajuću ili fatalnu anafilaksu</w:t>
      </w:r>
      <w:r w:rsidR="008C7BAE" w:rsidRPr="00BB0866">
        <w:rPr>
          <w:w w:val="105"/>
          <w:sz w:val="22"/>
          <w:szCs w:val="22"/>
          <w:u w:color="000000"/>
          <w:lang w:val="sr-Latn-ME"/>
        </w:rPr>
        <w:t>.</w:t>
      </w:r>
    </w:p>
    <w:p w14:paraId="710BC8E6" w14:textId="77777777" w:rsidR="006947FF" w:rsidRPr="00C82686" w:rsidRDefault="006947FF" w:rsidP="00F247E2">
      <w:pPr>
        <w:widowControl w:val="0"/>
        <w:spacing w:line="226" w:lineRule="exact"/>
        <w:ind w:right="109"/>
        <w:jc w:val="both"/>
        <w:rPr>
          <w:w w:val="105"/>
          <w:sz w:val="22"/>
          <w:szCs w:val="22"/>
          <w:lang w:val="sr-Latn-ME"/>
        </w:rPr>
      </w:pPr>
    </w:p>
    <w:p w14:paraId="54818E61" w14:textId="03BEC45C" w:rsidR="00B26FF7" w:rsidRPr="00C82686" w:rsidRDefault="00146E23" w:rsidP="00F247E2">
      <w:pPr>
        <w:widowControl w:val="0"/>
        <w:spacing w:line="249" w:lineRule="auto"/>
        <w:ind w:right="4832"/>
        <w:jc w:val="both"/>
        <w:rPr>
          <w:w w:val="105"/>
          <w:sz w:val="22"/>
          <w:szCs w:val="22"/>
          <w:lang w:val="sr-Latn-ME"/>
        </w:rPr>
      </w:pPr>
      <w:r w:rsidRPr="005B1EDF">
        <w:rPr>
          <w:w w:val="105"/>
          <w:sz w:val="22"/>
          <w:szCs w:val="22"/>
          <w:lang w:val="sr-Latn-ME"/>
        </w:rPr>
        <w:t>Endokrini poremećaji:</w:t>
      </w:r>
    </w:p>
    <w:p w14:paraId="26A76D9A" w14:textId="5586DBEB" w:rsidR="00146E23" w:rsidRPr="00BB0866" w:rsidRDefault="00146E23" w:rsidP="00F247E2">
      <w:pPr>
        <w:widowControl w:val="0"/>
        <w:spacing w:line="249" w:lineRule="auto"/>
        <w:ind w:right="2848"/>
        <w:jc w:val="both"/>
        <w:rPr>
          <w:w w:val="105"/>
          <w:sz w:val="22"/>
          <w:szCs w:val="22"/>
          <w:lang w:val="sr-Latn-ME"/>
        </w:rPr>
      </w:pPr>
      <w:r w:rsidRPr="00C82686">
        <w:rPr>
          <w:w w:val="105"/>
          <w:sz w:val="22"/>
          <w:szCs w:val="22"/>
          <w:lang w:val="sr-Latn-ME"/>
        </w:rPr>
        <w:t xml:space="preserve">Nepoznato: Hipertiroidizam, </w:t>
      </w:r>
      <w:r w:rsidR="00B206E7" w:rsidRPr="005B1EDF">
        <w:rPr>
          <w:w w:val="105"/>
          <w:sz w:val="22"/>
          <w:szCs w:val="22"/>
          <w:lang w:val="sr-Latn-ME"/>
        </w:rPr>
        <w:t xml:space="preserve">prolazni </w:t>
      </w:r>
      <w:r w:rsidRPr="005B1EDF">
        <w:rPr>
          <w:w w:val="105"/>
          <w:sz w:val="22"/>
          <w:szCs w:val="22"/>
          <w:lang w:val="sr-Latn-ME"/>
        </w:rPr>
        <w:t>hipotiroidizam</w:t>
      </w:r>
    </w:p>
    <w:p w14:paraId="3A291354" w14:textId="77777777" w:rsidR="00146E23" w:rsidRPr="00F247E2" w:rsidRDefault="00146E23" w:rsidP="00F247E2">
      <w:pPr>
        <w:widowControl w:val="0"/>
        <w:spacing w:line="249" w:lineRule="auto"/>
        <w:ind w:right="6267"/>
        <w:jc w:val="both"/>
        <w:rPr>
          <w:w w:val="105"/>
          <w:sz w:val="22"/>
          <w:szCs w:val="22"/>
          <w:lang w:val="sr-Latn-ME"/>
        </w:rPr>
      </w:pPr>
    </w:p>
    <w:p w14:paraId="6C270215" w14:textId="4EF8CEF9" w:rsidR="006947FF" w:rsidRPr="00BB0866" w:rsidRDefault="006947FF" w:rsidP="00F247E2">
      <w:pPr>
        <w:widowControl w:val="0"/>
        <w:ind w:right="250"/>
        <w:jc w:val="both"/>
        <w:rPr>
          <w:sz w:val="22"/>
          <w:szCs w:val="22"/>
          <w:lang w:val="sr-Latn-ME"/>
        </w:rPr>
      </w:pPr>
      <w:r w:rsidRPr="00BB0866">
        <w:rPr>
          <w:sz w:val="22"/>
          <w:szCs w:val="22"/>
          <w:lang w:val="sr-Latn-ME"/>
        </w:rPr>
        <w:t>Psihijatrijski</w:t>
      </w:r>
      <w:r w:rsidRPr="00BB0866">
        <w:rPr>
          <w:spacing w:val="47"/>
          <w:sz w:val="22"/>
          <w:szCs w:val="22"/>
          <w:lang w:val="sr-Latn-ME"/>
        </w:rPr>
        <w:t xml:space="preserve"> </w:t>
      </w:r>
      <w:r w:rsidRPr="00BB0866">
        <w:rPr>
          <w:sz w:val="22"/>
          <w:szCs w:val="22"/>
          <w:lang w:val="sr-Latn-ME"/>
        </w:rPr>
        <w:t>poremećaji:</w:t>
      </w:r>
    </w:p>
    <w:p w14:paraId="2F87DA70" w14:textId="77777777" w:rsidR="006947FF" w:rsidRPr="00BB0866" w:rsidRDefault="006947FF" w:rsidP="00F247E2">
      <w:pPr>
        <w:widowControl w:val="0"/>
        <w:spacing w:before="10"/>
        <w:ind w:right="250"/>
        <w:jc w:val="both"/>
        <w:rPr>
          <w:w w:val="105"/>
          <w:sz w:val="22"/>
          <w:szCs w:val="22"/>
          <w:lang w:val="sr-Latn-ME"/>
        </w:rPr>
      </w:pPr>
      <w:r w:rsidRPr="00BB0866">
        <w:rPr>
          <w:w w:val="105"/>
          <w:sz w:val="22"/>
          <w:szCs w:val="22"/>
          <w:lang w:val="sr-Latn-ME"/>
        </w:rPr>
        <w:t>Veoma rijetko:</w:t>
      </w:r>
      <w:r w:rsidRPr="00BB0866">
        <w:rPr>
          <w:sz w:val="22"/>
          <w:szCs w:val="22"/>
          <w:lang w:val="sr-Latn-ME"/>
        </w:rPr>
        <w:t xml:space="preserve"> Agitacija, anksioznost</w:t>
      </w:r>
    </w:p>
    <w:p w14:paraId="09D3C971" w14:textId="64760773" w:rsidR="006947FF" w:rsidRPr="00BB0866" w:rsidRDefault="006947FF" w:rsidP="00F247E2">
      <w:pPr>
        <w:widowControl w:val="0"/>
        <w:spacing w:before="10"/>
        <w:ind w:right="250"/>
        <w:jc w:val="both"/>
        <w:rPr>
          <w:sz w:val="22"/>
          <w:szCs w:val="22"/>
          <w:lang w:val="sr-Latn-ME"/>
        </w:rPr>
      </w:pPr>
      <w:r w:rsidRPr="00BB0866">
        <w:rPr>
          <w:w w:val="105"/>
          <w:sz w:val="22"/>
          <w:szCs w:val="22"/>
          <w:lang w:val="sr-Latn-ME"/>
        </w:rPr>
        <w:t>Nepoznato:</w:t>
      </w:r>
      <w:r w:rsidRPr="00BB0866">
        <w:rPr>
          <w:spacing w:val="-16"/>
          <w:w w:val="105"/>
          <w:sz w:val="22"/>
          <w:szCs w:val="22"/>
          <w:lang w:val="sr-Latn-ME"/>
        </w:rPr>
        <w:t xml:space="preserve"> </w:t>
      </w:r>
      <w:r w:rsidRPr="00BB0866">
        <w:rPr>
          <w:w w:val="105"/>
          <w:sz w:val="22"/>
          <w:szCs w:val="22"/>
          <w:lang w:val="sr-Latn-ME"/>
        </w:rPr>
        <w:t>Konfuzno</w:t>
      </w:r>
      <w:r w:rsidRPr="00BB0866">
        <w:rPr>
          <w:spacing w:val="-16"/>
          <w:w w:val="105"/>
          <w:sz w:val="22"/>
          <w:szCs w:val="22"/>
          <w:lang w:val="sr-Latn-ME"/>
        </w:rPr>
        <w:t xml:space="preserve"> </w:t>
      </w:r>
      <w:r w:rsidRPr="00BB0866">
        <w:rPr>
          <w:w w:val="105"/>
          <w:sz w:val="22"/>
          <w:szCs w:val="22"/>
          <w:lang w:val="sr-Latn-ME"/>
        </w:rPr>
        <w:t>stanje</w:t>
      </w:r>
    </w:p>
    <w:p w14:paraId="1CE3A3DC" w14:textId="77777777" w:rsidR="006947FF" w:rsidRPr="00BB0866" w:rsidRDefault="006947FF" w:rsidP="00F247E2">
      <w:pPr>
        <w:widowControl w:val="0"/>
        <w:spacing w:before="4"/>
        <w:jc w:val="both"/>
        <w:rPr>
          <w:sz w:val="22"/>
          <w:szCs w:val="22"/>
          <w:u w:val="single"/>
          <w:lang w:val="sr-Latn-ME"/>
        </w:rPr>
      </w:pPr>
    </w:p>
    <w:p w14:paraId="6411DE0D" w14:textId="77777777" w:rsidR="006947FF" w:rsidRPr="00BB0866" w:rsidRDefault="006947FF" w:rsidP="00F247E2">
      <w:pPr>
        <w:widowControl w:val="0"/>
        <w:spacing w:line="244" w:lineRule="auto"/>
        <w:ind w:right="5670"/>
        <w:jc w:val="both"/>
        <w:rPr>
          <w:w w:val="105"/>
          <w:sz w:val="22"/>
          <w:szCs w:val="22"/>
          <w:lang w:val="sr-Latn-ME"/>
        </w:rPr>
      </w:pPr>
      <w:r w:rsidRPr="00BB0866">
        <w:rPr>
          <w:w w:val="105"/>
          <w:sz w:val="22"/>
          <w:szCs w:val="22"/>
          <w:lang w:val="sr-Latn-ME"/>
        </w:rPr>
        <w:t>Poremećaji</w:t>
      </w:r>
      <w:r w:rsidRPr="00BB0866">
        <w:rPr>
          <w:spacing w:val="-24"/>
          <w:w w:val="105"/>
          <w:sz w:val="22"/>
          <w:szCs w:val="22"/>
          <w:lang w:val="sr-Latn-ME"/>
        </w:rPr>
        <w:t xml:space="preserve"> </w:t>
      </w:r>
      <w:r w:rsidRPr="00BB0866">
        <w:rPr>
          <w:w w:val="105"/>
          <w:sz w:val="22"/>
          <w:szCs w:val="22"/>
          <w:lang w:val="sr-Latn-ME"/>
        </w:rPr>
        <w:t>nervnog sistema:</w:t>
      </w:r>
      <w:r w:rsidRPr="00BB0866">
        <w:rPr>
          <w:w w:val="103"/>
          <w:sz w:val="22"/>
          <w:szCs w:val="22"/>
          <w:lang w:val="sr-Latn-ME"/>
        </w:rPr>
        <w:t xml:space="preserve"> </w:t>
      </w:r>
    </w:p>
    <w:p w14:paraId="1C807C3B" w14:textId="77777777"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 xml:space="preserve">Povremeno: Glavobolja </w:t>
      </w:r>
    </w:p>
    <w:p w14:paraId="082A9F4E" w14:textId="52D20B3C"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 xml:space="preserve">Rijetko: </w:t>
      </w:r>
      <w:r w:rsidR="00146E23" w:rsidRPr="00BB0866">
        <w:rPr>
          <w:w w:val="105"/>
          <w:sz w:val="22"/>
          <w:szCs w:val="22"/>
          <w:lang w:val="sr-Latn-ME"/>
        </w:rPr>
        <w:t>Vrtoglavica, senzorni poremećaji uključujući disgeuziju, paresteziju, parozmiju</w:t>
      </w:r>
    </w:p>
    <w:p w14:paraId="662E2BD4" w14:textId="0837A8BE"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 xml:space="preserve">Veoma rijetka: </w:t>
      </w:r>
      <w:r w:rsidR="00146E23" w:rsidRPr="00BB0866">
        <w:rPr>
          <w:w w:val="105"/>
          <w:sz w:val="22"/>
          <w:szCs w:val="22"/>
          <w:lang w:val="sr-Latn-ME"/>
        </w:rPr>
        <w:t>Cerebrovaskularni poremećaji, amnezija, sinkopa, tremor (prolazni), hipoestezija</w:t>
      </w:r>
    </w:p>
    <w:p w14:paraId="7EF19467" w14:textId="1F08BF7D" w:rsidR="00146E23" w:rsidRPr="00BB0866" w:rsidRDefault="00146E23" w:rsidP="00F247E2">
      <w:pPr>
        <w:widowControl w:val="0"/>
        <w:spacing w:line="247" w:lineRule="auto"/>
        <w:ind w:right="109"/>
        <w:jc w:val="both"/>
        <w:rPr>
          <w:w w:val="105"/>
          <w:sz w:val="22"/>
          <w:szCs w:val="22"/>
          <w:lang w:val="sr-Latn-ME"/>
        </w:rPr>
      </w:pPr>
      <w:r w:rsidRPr="00BB0866">
        <w:rPr>
          <w:w w:val="105"/>
          <w:sz w:val="22"/>
          <w:szCs w:val="22"/>
          <w:lang w:val="sr-Latn-ME"/>
        </w:rPr>
        <w:lastRenderedPageBreak/>
        <w:t>Nepoznato: Koma, poremećaj stanja svesti, konvulzije, tranzitorna izazvana encefalopatija izazvana ekstravazacijom kontrasta, koja se može manifestovati kao senz</w:t>
      </w:r>
      <w:r w:rsidR="00CB43D1" w:rsidRPr="00BB0866">
        <w:rPr>
          <w:w w:val="105"/>
          <w:sz w:val="22"/>
          <w:szCs w:val="22"/>
          <w:lang w:val="sr-Latn-ME"/>
        </w:rPr>
        <w:t>o</w:t>
      </w:r>
      <w:r w:rsidRPr="00BB0866">
        <w:rPr>
          <w:w w:val="105"/>
          <w:sz w:val="22"/>
          <w:szCs w:val="22"/>
          <w:lang w:val="sr-Latn-ME"/>
        </w:rPr>
        <w:t>rna, motorna ili globalna neurološka disfunkcija</w:t>
      </w:r>
      <w:r w:rsidR="00B206E7" w:rsidRPr="00BB0866">
        <w:rPr>
          <w:w w:val="105"/>
          <w:sz w:val="22"/>
          <w:szCs w:val="22"/>
          <w:lang w:val="sr-Latn-ME"/>
        </w:rPr>
        <w:t xml:space="preserve"> (uključujući amneziju, halucinacije, paralizu, parezu, dezorijentaciju, prolazni poremećaj govora, afaziju, dizartriju)</w:t>
      </w:r>
      <w:r w:rsidRPr="00BB0866">
        <w:rPr>
          <w:w w:val="105"/>
          <w:sz w:val="22"/>
          <w:szCs w:val="22"/>
          <w:lang w:val="sr-Latn-ME"/>
        </w:rPr>
        <w:t xml:space="preserve">.  </w:t>
      </w:r>
    </w:p>
    <w:p w14:paraId="04564CDD" w14:textId="77777777" w:rsidR="006947FF" w:rsidRPr="00BB0866" w:rsidRDefault="006947FF" w:rsidP="00F247E2">
      <w:pPr>
        <w:widowControl w:val="0"/>
        <w:spacing w:before="9"/>
        <w:jc w:val="both"/>
        <w:rPr>
          <w:sz w:val="22"/>
          <w:szCs w:val="22"/>
          <w:lang w:val="sr-Latn-ME"/>
        </w:rPr>
      </w:pPr>
    </w:p>
    <w:p w14:paraId="7DCF7B3F" w14:textId="77777777" w:rsidR="006947FF" w:rsidRPr="00BB0866" w:rsidRDefault="006947FF" w:rsidP="00F247E2">
      <w:pPr>
        <w:widowControl w:val="0"/>
        <w:ind w:right="250"/>
        <w:jc w:val="both"/>
        <w:rPr>
          <w:sz w:val="22"/>
          <w:szCs w:val="22"/>
          <w:lang w:val="sr-Latn-ME"/>
        </w:rPr>
      </w:pPr>
      <w:r w:rsidRPr="00BB0866">
        <w:rPr>
          <w:w w:val="105"/>
          <w:sz w:val="22"/>
          <w:szCs w:val="22"/>
          <w:lang w:val="sr-Latn-ME"/>
        </w:rPr>
        <w:t>Poremećaj</w:t>
      </w:r>
      <w:r w:rsidRPr="00BB0866">
        <w:rPr>
          <w:spacing w:val="-32"/>
          <w:w w:val="105"/>
          <w:sz w:val="22"/>
          <w:szCs w:val="22"/>
          <w:lang w:val="sr-Latn-ME"/>
        </w:rPr>
        <w:t xml:space="preserve"> </w:t>
      </w:r>
      <w:r w:rsidRPr="00BB0866">
        <w:rPr>
          <w:w w:val="105"/>
          <w:sz w:val="22"/>
          <w:szCs w:val="22"/>
          <w:lang w:val="sr-Latn-ME"/>
        </w:rPr>
        <w:t>oka:</w:t>
      </w:r>
    </w:p>
    <w:p w14:paraId="7EBA2672" w14:textId="2DA6E9CA" w:rsidR="006947FF" w:rsidRPr="00BB0866" w:rsidRDefault="006947FF" w:rsidP="00F247E2">
      <w:pPr>
        <w:widowControl w:val="0"/>
        <w:spacing w:before="5"/>
        <w:ind w:right="250"/>
        <w:jc w:val="both"/>
        <w:rPr>
          <w:w w:val="105"/>
          <w:sz w:val="22"/>
          <w:szCs w:val="22"/>
          <w:lang w:val="sr-Latn-ME"/>
        </w:rPr>
      </w:pPr>
      <w:r w:rsidRPr="00BB0866">
        <w:rPr>
          <w:w w:val="105"/>
          <w:sz w:val="22"/>
          <w:szCs w:val="22"/>
          <w:lang w:val="sr-Latn-ME"/>
        </w:rPr>
        <w:t>Veoma</w:t>
      </w:r>
      <w:r w:rsidRPr="00BB0866">
        <w:rPr>
          <w:spacing w:val="-21"/>
          <w:w w:val="105"/>
          <w:sz w:val="22"/>
          <w:szCs w:val="22"/>
          <w:lang w:val="sr-Latn-ME"/>
        </w:rPr>
        <w:t xml:space="preserve"> </w:t>
      </w:r>
      <w:r w:rsidRPr="00BB0866">
        <w:rPr>
          <w:w w:val="105"/>
          <w:sz w:val="22"/>
          <w:szCs w:val="22"/>
          <w:lang w:val="sr-Latn-ME"/>
        </w:rPr>
        <w:t>r</w:t>
      </w:r>
      <w:r w:rsidR="00146E23" w:rsidRPr="00BB0866">
        <w:rPr>
          <w:w w:val="105"/>
          <w:sz w:val="22"/>
          <w:szCs w:val="22"/>
          <w:lang w:val="sr-Latn-ME"/>
        </w:rPr>
        <w:t>ij</w:t>
      </w:r>
      <w:r w:rsidRPr="00BB0866">
        <w:rPr>
          <w:w w:val="105"/>
          <w:sz w:val="22"/>
          <w:szCs w:val="22"/>
          <w:lang w:val="sr-Latn-ME"/>
        </w:rPr>
        <w:t>etko:</w:t>
      </w:r>
      <w:r w:rsidRPr="00BB0866">
        <w:rPr>
          <w:spacing w:val="-21"/>
          <w:w w:val="105"/>
          <w:sz w:val="22"/>
          <w:szCs w:val="22"/>
          <w:lang w:val="sr-Latn-ME"/>
        </w:rPr>
        <w:t xml:space="preserve"> </w:t>
      </w:r>
      <w:r w:rsidR="00902E63" w:rsidRPr="00BB0866">
        <w:rPr>
          <w:w w:val="105"/>
          <w:sz w:val="22"/>
          <w:szCs w:val="22"/>
          <w:lang w:val="sr-Latn-ME"/>
        </w:rPr>
        <w:t>Tranzitorno</w:t>
      </w:r>
      <w:r w:rsidR="00902E63" w:rsidRPr="00BB0866">
        <w:rPr>
          <w:spacing w:val="-22"/>
          <w:w w:val="105"/>
          <w:sz w:val="22"/>
          <w:szCs w:val="22"/>
          <w:lang w:val="sr-Latn-ME"/>
        </w:rPr>
        <w:t xml:space="preserve"> </w:t>
      </w:r>
      <w:r w:rsidR="00902E63" w:rsidRPr="00BB0866">
        <w:rPr>
          <w:w w:val="105"/>
          <w:sz w:val="22"/>
          <w:szCs w:val="22"/>
          <w:lang w:val="sr-Latn-ME"/>
        </w:rPr>
        <w:t>kortikalno</w:t>
      </w:r>
      <w:r w:rsidR="00902E63" w:rsidRPr="00BB0866">
        <w:rPr>
          <w:spacing w:val="-17"/>
          <w:w w:val="105"/>
          <w:sz w:val="22"/>
          <w:szCs w:val="22"/>
          <w:lang w:val="sr-Latn-ME"/>
        </w:rPr>
        <w:t xml:space="preserve"> </w:t>
      </w:r>
      <w:r w:rsidR="00902E63" w:rsidRPr="00BB0866">
        <w:rPr>
          <w:w w:val="105"/>
          <w:sz w:val="22"/>
          <w:szCs w:val="22"/>
          <w:lang w:val="sr-Latn-ME"/>
        </w:rPr>
        <w:t>sl</w:t>
      </w:r>
      <w:r w:rsidR="00A75C9A" w:rsidRPr="00BB0866">
        <w:rPr>
          <w:w w:val="105"/>
          <w:sz w:val="22"/>
          <w:szCs w:val="22"/>
          <w:lang w:val="sr-Latn-ME"/>
        </w:rPr>
        <w:t>j</w:t>
      </w:r>
      <w:r w:rsidR="00902E63" w:rsidRPr="00BB0866">
        <w:rPr>
          <w:w w:val="105"/>
          <w:sz w:val="22"/>
          <w:szCs w:val="22"/>
          <w:lang w:val="sr-Latn-ME"/>
        </w:rPr>
        <w:t xml:space="preserve">epilo, </w:t>
      </w:r>
      <w:r w:rsidR="00C1394E" w:rsidRPr="00BB0866">
        <w:rPr>
          <w:w w:val="105"/>
          <w:sz w:val="22"/>
          <w:szCs w:val="22"/>
          <w:lang w:val="sr-Latn-ME"/>
        </w:rPr>
        <w:t xml:space="preserve">prolazno </w:t>
      </w:r>
      <w:r w:rsidR="00902E63" w:rsidRPr="00BB0866">
        <w:rPr>
          <w:w w:val="105"/>
          <w:sz w:val="22"/>
          <w:szCs w:val="22"/>
          <w:lang w:val="sr-Latn-ME"/>
        </w:rPr>
        <w:t>oštećenje vida (uključujući diplopiju, zamu</w:t>
      </w:r>
      <w:r w:rsidR="00CB43D1" w:rsidRPr="00BB0866">
        <w:rPr>
          <w:w w:val="105"/>
          <w:sz w:val="22"/>
          <w:szCs w:val="22"/>
          <w:lang w:val="sr-Latn-ME"/>
        </w:rPr>
        <w:t>ć</w:t>
      </w:r>
      <w:r w:rsidR="00902E63" w:rsidRPr="00BB0866">
        <w:rPr>
          <w:w w:val="105"/>
          <w:sz w:val="22"/>
          <w:szCs w:val="22"/>
          <w:lang w:val="sr-Latn-ME"/>
        </w:rPr>
        <w:t>en vid), edem kapaka.</w:t>
      </w:r>
    </w:p>
    <w:p w14:paraId="1D1E2904" w14:textId="77777777" w:rsidR="00902E63" w:rsidRPr="00BB0866" w:rsidRDefault="00902E63" w:rsidP="00F247E2">
      <w:pPr>
        <w:widowControl w:val="0"/>
        <w:spacing w:before="5"/>
        <w:ind w:right="250"/>
        <w:jc w:val="both"/>
        <w:rPr>
          <w:sz w:val="22"/>
          <w:szCs w:val="22"/>
          <w:lang w:val="sr-Latn-ME"/>
        </w:rPr>
      </w:pPr>
    </w:p>
    <w:p w14:paraId="4661DCA6" w14:textId="77777777" w:rsidR="006947FF" w:rsidRPr="00BB0866" w:rsidRDefault="006947FF" w:rsidP="00F247E2">
      <w:pPr>
        <w:widowControl w:val="0"/>
        <w:ind w:right="250"/>
        <w:jc w:val="both"/>
        <w:rPr>
          <w:sz w:val="22"/>
          <w:szCs w:val="22"/>
          <w:lang w:val="sr-Latn-ME"/>
        </w:rPr>
      </w:pPr>
      <w:r w:rsidRPr="00BB0866">
        <w:rPr>
          <w:sz w:val="22"/>
          <w:szCs w:val="22"/>
          <w:lang w:val="sr-Latn-ME"/>
        </w:rPr>
        <w:t xml:space="preserve">Kardiološki </w:t>
      </w:r>
      <w:r w:rsidRPr="00BB0866">
        <w:rPr>
          <w:spacing w:val="1"/>
          <w:sz w:val="22"/>
          <w:szCs w:val="22"/>
          <w:lang w:val="sr-Latn-ME"/>
        </w:rPr>
        <w:t xml:space="preserve"> </w:t>
      </w:r>
      <w:r w:rsidRPr="00BB0866">
        <w:rPr>
          <w:sz w:val="22"/>
          <w:szCs w:val="22"/>
          <w:lang w:val="sr-Latn-ME"/>
        </w:rPr>
        <w:t>poremećaji:</w:t>
      </w:r>
    </w:p>
    <w:p w14:paraId="335AA240" w14:textId="3088401E" w:rsidR="006947FF" w:rsidRPr="00BB0866" w:rsidRDefault="006947FF" w:rsidP="00F247E2">
      <w:pPr>
        <w:widowControl w:val="0"/>
        <w:spacing w:before="10"/>
        <w:ind w:right="2139"/>
        <w:jc w:val="both"/>
        <w:rPr>
          <w:spacing w:val="-1"/>
          <w:w w:val="103"/>
          <w:sz w:val="22"/>
          <w:szCs w:val="22"/>
          <w:lang w:val="sr-Latn-ME"/>
        </w:rPr>
      </w:pPr>
      <w:r w:rsidRPr="00BB0866">
        <w:rPr>
          <w:w w:val="105"/>
          <w:sz w:val="22"/>
          <w:szCs w:val="22"/>
          <w:lang w:val="sr-Latn-ME"/>
        </w:rPr>
        <w:t>Rijetko:</w:t>
      </w:r>
      <w:r w:rsidRPr="00BB0866">
        <w:rPr>
          <w:spacing w:val="-22"/>
          <w:w w:val="105"/>
          <w:sz w:val="22"/>
          <w:szCs w:val="22"/>
          <w:lang w:val="sr-Latn-ME"/>
        </w:rPr>
        <w:t xml:space="preserve"> </w:t>
      </w:r>
      <w:r w:rsidRPr="00BB0866">
        <w:rPr>
          <w:w w:val="105"/>
          <w:sz w:val="22"/>
          <w:szCs w:val="22"/>
          <w:lang w:val="sr-Latn-ME"/>
        </w:rPr>
        <w:t>Aritmija</w:t>
      </w:r>
      <w:r w:rsidRPr="00BB0866">
        <w:rPr>
          <w:spacing w:val="-22"/>
          <w:w w:val="105"/>
          <w:sz w:val="22"/>
          <w:szCs w:val="22"/>
          <w:lang w:val="sr-Latn-ME"/>
        </w:rPr>
        <w:t xml:space="preserve"> </w:t>
      </w:r>
      <w:r w:rsidRPr="00BB0866">
        <w:rPr>
          <w:w w:val="105"/>
          <w:sz w:val="22"/>
          <w:szCs w:val="22"/>
          <w:lang w:val="sr-Latn-ME"/>
        </w:rPr>
        <w:t>(uključujući</w:t>
      </w:r>
      <w:r w:rsidRPr="00BB0866">
        <w:rPr>
          <w:spacing w:val="-21"/>
          <w:w w:val="105"/>
          <w:sz w:val="22"/>
          <w:szCs w:val="22"/>
          <w:lang w:val="sr-Latn-ME"/>
        </w:rPr>
        <w:t xml:space="preserve"> </w:t>
      </w:r>
      <w:r w:rsidRPr="00BB0866">
        <w:rPr>
          <w:w w:val="105"/>
          <w:sz w:val="22"/>
          <w:szCs w:val="22"/>
          <w:lang w:val="sr-Latn-ME"/>
        </w:rPr>
        <w:t>bradikardiju,</w:t>
      </w:r>
      <w:r w:rsidRPr="00BB0866">
        <w:rPr>
          <w:spacing w:val="-21"/>
          <w:w w:val="105"/>
          <w:sz w:val="22"/>
          <w:szCs w:val="22"/>
          <w:lang w:val="sr-Latn-ME"/>
        </w:rPr>
        <w:t xml:space="preserve"> </w:t>
      </w:r>
      <w:r w:rsidRPr="00BB0866">
        <w:rPr>
          <w:w w:val="105"/>
          <w:sz w:val="22"/>
          <w:szCs w:val="22"/>
          <w:lang w:val="sr-Latn-ME"/>
        </w:rPr>
        <w:t>tahikardiju),</w:t>
      </w:r>
      <w:r w:rsidRPr="00BB0866">
        <w:rPr>
          <w:spacing w:val="-21"/>
          <w:w w:val="105"/>
          <w:sz w:val="22"/>
          <w:szCs w:val="22"/>
          <w:lang w:val="sr-Latn-ME"/>
        </w:rPr>
        <w:t xml:space="preserve"> </w:t>
      </w:r>
      <w:r w:rsidRPr="00BB0866">
        <w:rPr>
          <w:w w:val="105"/>
          <w:sz w:val="22"/>
          <w:szCs w:val="22"/>
          <w:lang w:val="sr-Latn-ME"/>
        </w:rPr>
        <w:t>infarkt</w:t>
      </w:r>
      <w:r w:rsidR="00CB43D1" w:rsidRPr="00BB0866">
        <w:rPr>
          <w:spacing w:val="-21"/>
          <w:w w:val="105"/>
          <w:sz w:val="22"/>
          <w:szCs w:val="22"/>
          <w:lang w:val="sr-Latn-ME"/>
        </w:rPr>
        <w:t xml:space="preserve"> </w:t>
      </w:r>
      <w:r w:rsidRPr="00BB0866">
        <w:rPr>
          <w:w w:val="105"/>
          <w:sz w:val="22"/>
          <w:szCs w:val="22"/>
          <w:lang w:val="sr-Latn-ME"/>
        </w:rPr>
        <w:t>miokarda</w:t>
      </w:r>
      <w:r w:rsidRPr="00BB0866">
        <w:rPr>
          <w:spacing w:val="-1"/>
          <w:w w:val="103"/>
          <w:sz w:val="22"/>
          <w:szCs w:val="22"/>
          <w:lang w:val="sr-Latn-ME"/>
        </w:rPr>
        <w:t xml:space="preserve"> </w:t>
      </w:r>
    </w:p>
    <w:p w14:paraId="370F31D7" w14:textId="5BBA11F9" w:rsidR="006947FF" w:rsidRPr="00BB0866" w:rsidRDefault="006947FF" w:rsidP="00F247E2">
      <w:pPr>
        <w:widowControl w:val="0"/>
        <w:spacing w:before="10"/>
        <w:ind w:right="2943"/>
        <w:jc w:val="both"/>
        <w:rPr>
          <w:sz w:val="22"/>
          <w:szCs w:val="22"/>
          <w:lang w:val="sr-Latn-ME"/>
        </w:rPr>
      </w:pPr>
      <w:r w:rsidRPr="00BB0866">
        <w:rPr>
          <w:w w:val="105"/>
          <w:sz w:val="22"/>
          <w:szCs w:val="22"/>
          <w:lang w:val="sr-Latn-ME"/>
        </w:rPr>
        <w:t>Veoma</w:t>
      </w:r>
      <w:r w:rsidRPr="00BB0866">
        <w:rPr>
          <w:spacing w:val="-17"/>
          <w:w w:val="105"/>
          <w:sz w:val="22"/>
          <w:szCs w:val="22"/>
          <w:lang w:val="sr-Latn-ME"/>
        </w:rPr>
        <w:t xml:space="preserve"> </w:t>
      </w:r>
      <w:r w:rsidRPr="00BB0866">
        <w:rPr>
          <w:w w:val="105"/>
          <w:sz w:val="22"/>
          <w:szCs w:val="22"/>
          <w:lang w:val="sr-Latn-ME"/>
        </w:rPr>
        <w:t>rijetko:</w:t>
      </w:r>
      <w:r w:rsidRPr="00BB0866">
        <w:rPr>
          <w:spacing w:val="-15"/>
          <w:w w:val="105"/>
          <w:sz w:val="22"/>
          <w:szCs w:val="22"/>
          <w:lang w:val="sr-Latn-ME"/>
        </w:rPr>
        <w:t xml:space="preserve"> </w:t>
      </w:r>
      <w:r w:rsidRPr="00BB0866">
        <w:rPr>
          <w:w w:val="105"/>
          <w:sz w:val="22"/>
          <w:szCs w:val="22"/>
          <w:lang w:val="sr-Latn-ME"/>
        </w:rPr>
        <w:t>Prestanak</w:t>
      </w:r>
      <w:r w:rsidRPr="00BB0866">
        <w:rPr>
          <w:spacing w:val="-16"/>
          <w:w w:val="105"/>
          <w:sz w:val="22"/>
          <w:szCs w:val="22"/>
          <w:lang w:val="sr-Latn-ME"/>
        </w:rPr>
        <w:t xml:space="preserve"> </w:t>
      </w:r>
      <w:r w:rsidRPr="00BB0866">
        <w:rPr>
          <w:w w:val="105"/>
          <w:sz w:val="22"/>
          <w:szCs w:val="22"/>
          <w:lang w:val="sr-Latn-ME"/>
        </w:rPr>
        <w:t>rada</w:t>
      </w:r>
      <w:r w:rsidRPr="00BB0866">
        <w:rPr>
          <w:spacing w:val="-16"/>
          <w:w w:val="105"/>
          <w:sz w:val="22"/>
          <w:szCs w:val="22"/>
          <w:lang w:val="sr-Latn-ME"/>
        </w:rPr>
        <w:t xml:space="preserve"> </w:t>
      </w:r>
      <w:r w:rsidRPr="00BB0866">
        <w:rPr>
          <w:w w:val="105"/>
          <w:sz w:val="22"/>
          <w:szCs w:val="22"/>
          <w:lang w:val="sr-Latn-ME"/>
        </w:rPr>
        <w:t>srca</w:t>
      </w:r>
      <w:r w:rsidR="00F10428" w:rsidRPr="00BB0866">
        <w:rPr>
          <w:w w:val="105"/>
          <w:sz w:val="22"/>
          <w:szCs w:val="22"/>
          <w:lang w:val="sr-Latn-ME"/>
        </w:rPr>
        <w:t>, palpitacije</w:t>
      </w:r>
    </w:p>
    <w:p w14:paraId="5CF7CE9C" w14:textId="47DEE23A"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 xml:space="preserve">Nepoznato: </w:t>
      </w:r>
      <w:r w:rsidRPr="00C82686">
        <w:rPr>
          <w:w w:val="105"/>
          <w:sz w:val="22"/>
          <w:szCs w:val="22"/>
          <w:lang w:val="sr-Latn-ME"/>
        </w:rPr>
        <w:t>Srčana insuficijencija, hipokinezija srčanih komora, spazmi koronarnih arterija, prestanak</w:t>
      </w:r>
      <w:r w:rsidRPr="00BB0866">
        <w:rPr>
          <w:w w:val="105"/>
          <w:sz w:val="22"/>
          <w:szCs w:val="22"/>
          <w:lang w:val="sr-Latn-ME"/>
        </w:rPr>
        <w:t xml:space="preserve"> rada srca i disanja, poremećaji provodljivosti, tromboza koronarnih arterija, angina pektoris</w:t>
      </w:r>
      <w:r w:rsidR="003F3951" w:rsidRPr="00BB0866">
        <w:rPr>
          <w:w w:val="105"/>
          <w:sz w:val="22"/>
          <w:szCs w:val="22"/>
          <w:lang w:val="sr-Latn-ME"/>
        </w:rPr>
        <w:t>.</w:t>
      </w:r>
    </w:p>
    <w:p w14:paraId="77691949" w14:textId="77777777" w:rsidR="003F3951" w:rsidRPr="00BB0866" w:rsidRDefault="003F3951" w:rsidP="00F247E2">
      <w:pPr>
        <w:widowControl w:val="0"/>
        <w:spacing w:line="247" w:lineRule="auto"/>
        <w:ind w:right="109"/>
        <w:jc w:val="both"/>
        <w:rPr>
          <w:w w:val="105"/>
          <w:sz w:val="22"/>
          <w:szCs w:val="22"/>
          <w:lang w:val="sr-Latn-ME"/>
        </w:rPr>
      </w:pPr>
    </w:p>
    <w:p w14:paraId="7CA316B7" w14:textId="77777777"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 xml:space="preserve">Vaskularni poremećaji: </w:t>
      </w:r>
    </w:p>
    <w:p w14:paraId="17AB5A20" w14:textId="095CBF8A"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 xml:space="preserve">Povremeno: Crvenilo </w:t>
      </w:r>
      <w:r w:rsidR="00C1394E" w:rsidRPr="00BB0866">
        <w:rPr>
          <w:w w:val="105"/>
          <w:sz w:val="22"/>
          <w:szCs w:val="22"/>
          <w:lang w:val="sr-Latn-ME"/>
        </w:rPr>
        <w:t>uz osjećaj vrućine</w:t>
      </w:r>
    </w:p>
    <w:p w14:paraId="23AD49FB" w14:textId="270C29C0" w:rsidR="006947FF" w:rsidRPr="00BB0866" w:rsidRDefault="006947FF" w:rsidP="00F247E2">
      <w:pPr>
        <w:widowControl w:val="0"/>
        <w:spacing w:line="249" w:lineRule="auto"/>
        <w:ind w:right="6971"/>
        <w:jc w:val="both"/>
        <w:rPr>
          <w:sz w:val="22"/>
          <w:szCs w:val="22"/>
          <w:lang w:val="sr-Latn-ME"/>
        </w:rPr>
      </w:pPr>
      <w:r w:rsidRPr="00BB0866">
        <w:rPr>
          <w:w w:val="105"/>
          <w:sz w:val="22"/>
          <w:szCs w:val="22"/>
          <w:lang w:val="sr-Latn-ME"/>
        </w:rPr>
        <w:t>R</w:t>
      </w:r>
      <w:r w:rsidR="00F65AA9" w:rsidRPr="00BB0866">
        <w:rPr>
          <w:w w:val="105"/>
          <w:sz w:val="22"/>
          <w:szCs w:val="22"/>
          <w:lang w:val="sr-Latn-ME"/>
        </w:rPr>
        <w:t>ij</w:t>
      </w:r>
      <w:r w:rsidRPr="00BB0866">
        <w:rPr>
          <w:w w:val="105"/>
          <w:sz w:val="22"/>
          <w:szCs w:val="22"/>
          <w:lang w:val="sr-Latn-ME"/>
        </w:rPr>
        <w:t>etko: Hipotenzija</w:t>
      </w:r>
    </w:p>
    <w:p w14:paraId="49FBD92E" w14:textId="0162AE16" w:rsidR="006947FF" w:rsidRPr="00BB0866" w:rsidRDefault="006947FF" w:rsidP="00F247E2">
      <w:pPr>
        <w:widowControl w:val="0"/>
        <w:spacing w:before="1"/>
        <w:ind w:right="250"/>
        <w:jc w:val="both"/>
        <w:rPr>
          <w:sz w:val="22"/>
          <w:szCs w:val="22"/>
          <w:lang w:val="sr-Latn-ME"/>
        </w:rPr>
      </w:pPr>
      <w:r w:rsidRPr="00BB0866">
        <w:rPr>
          <w:w w:val="105"/>
          <w:sz w:val="22"/>
          <w:szCs w:val="22"/>
          <w:lang w:val="sr-Latn-ME"/>
        </w:rPr>
        <w:t>Veoma</w:t>
      </w:r>
      <w:r w:rsidRPr="00BB0866">
        <w:rPr>
          <w:spacing w:val="-24"/>
          <w:w w:val="105"/>
          <w:sz w:val="22"/>
          <w:szCs w:val="22"/>
          <w:lang w:val="sr-Latn-ME"/>
        </w:rPr>
        <w:t xml:space="preserve"> </w:t>
      </w:r>
      <w:r w:rsidRPr="00BB0866">
        <w:rPr>
          <w:w w:val="105"/>
          <w:sz w:val="22"/>
          <w:szCs w:val="22"/>
          <w:lang w:val="sr-Latn-ME"/>
        </w:rPr>
        <w:t>r</w:t>
      </w:r>
      <w:r w:rsidR="00F10428" w:rsidRPr="00BB0866">
        <w:rPr>
          <w:w w:val="105"/>
          <w:sz w:val="22"/>
          <w:szCs w:val="22"/>
          <w:lang w:val="sr-Latn-ME"/>
        </w:rPr>
        <w:t>ij</w:t>
      </w:r>
      <w:r w:rsidRPr="00BB0866">
        <w:rPr>
          <w:w w:val="105"/>
          <w:sz w:val="22"/>
          <w:szCs w:val="22"/>
          <w:lang w:val="sr-Latn-ME"/>
        </w:rPr>
        <w:t>etko:</w:t>
      </w:r>
      <w:r w:rsidRPr="00BB0866">
        <w:rPr>
          <w:spacing w:val="-24"/>
          <w:w w:val="105"/>
          <w:sz w:val="22"/>
          <w:szCs w:val="22"/>
          <w:lang w:val="sr-Latn-ME"/>
        </w:rPr>
        <w:t xml:space="preserve"> </w:t>
      </w:r>
      <w:r w:rsidRPr="00BB0866">
        <w:rPr>
          <w:w w:val="105"/>
          <w:sz w:val="22"/>
          <w:szCs w:val="22"/>
          <w:lang w:val="sr-Latn-ME"/>
        </w:rPr>
        <w:t>Hipertenzija,</w:t>
      </w:r>
      <w:r w:rsidRPr="00BB0866">
        <w:rPr>
          <w:spacing w:val="-24"/>
          <w:w w:val="105"/>
          <w:sz w:val="22"/>
          <w:szCs w:val="22"/>
          <w:lang w:val="sr-Latn-ME"/>
        </w:rPr>
        <w:t xml:space="preserve"> </w:t>
      </w:r>
      <w:r w:rsidRPr="00BB0866">
        <w:rPr>
          <w:w w:val="105"/>
          <w:sz w:val="22"/>
          <w:szCs w:val="22"/>
          <w:lang w:val="sr-Latn-ME"/>
        </w:rPr>
        <w:t>ishemija</w:t>
      </w:r>
    </w:p>
    <w:p w14:paraId="4E51846D" w14:textId="05F314F0" w:rsidR="006947FF" w:rsidRPr="00BB0866" w:rsidRDefault="006947FF" w:rsidP="00F247E2">
      <w:pPr>
        <w:widowControl w:val="0"/>
        <w:ind w:right="250"/>
        <w:jc w:val="both"/>
        <w:rPr>
          <w:w w:val="105"/>
          <w:sz w:val="22"/>
          <w:szCs w:val="22"/>
          <w:lang w:val="sr-Latn-ME"/>
        </w:rPr>
      </w:pPr>
      <w:r w:rsidRPr="00BB0866">
        <w:rPr>
          <w:w w:val="105"/>
          <w:sz w:val="22"/>
          <w:szCs w:val="22"/>
          <w:lang w:val="sr-Latn-ME"/>
        </w:rPr>
        <w:t>Nije</w:t>
      </w:r>
      <w:r w:rsidRPr="00BB0866">
        <w:rPr>
          <w:spacing w:val="-21"/>
          <w:w w:val="105"/>
          <w:sz w:val="22"/>
          <w:szCs w:val="22"/>
          <w:lang w:val="sr-Latn-ME"/>
        </w:rPr>
        <w:t xml:space="preserve"> </w:t>
      </w:r>
      <w:r w:rsidRPr="00BB0866">
        <w:rPr>
          <w:w w:val="105"/>
          <w:sz w:val="22"/>
          <w:szCs w:val="22"/>
          <w:lang w:val="sr-Latn-ME"/>
        </w:rPr>
        <w:t>poznato:</w:t>
      </w:r>
      <w:r w:rsidRPr="00BB0866">
        <w:rPr>
          <w:spacing w:val="-21"/>
          <w:w w:val="105"/>
          <w:sz w:val="22"/>
          <w:szCs w:val="22"/>
          <w:lang w:val="sr-Latn-ME"/>
        </w:rPr>
        <w:t xml:space="preserve"> </w:t>
      </w:r>
      <w:r w:rsidR="00F9597B" w:rsidRPr="00BB0866">
        <w:rPr>
          <w:w w:val="105"/>
          <w:sz w:val="22"/>
          <w:szCs w:val="22"/>
          <w:lang w:val="sr-Latn-ME"/>
        </w:rPr>
        <w:t>Šok, arterijski</w:t>
      </w:r>
      <w:r w:rsidR="00F9597B" w:rsidRPr="00BB0866">
        <w:rPr>
          <w:spacing w:val="-21"/>
          <w:w w:val="105"/>
          <w:sz w:val="22"/>
          <w:szCs w:val="22"/>
          <w:lang w:val="sr-Latn-ME"/>
        </w:rPr>
        <w:t xml:space="preserve"> </w:t>
      </w:r>
      <w:r w:rsidR="00F9597B" w:rsidRPr="00BB0866">
        <w:rPr>
          <w:w w:val="105"/>
          <w:sz w:val="22"/>
          <w:szCs w:val="22"/>
          <w:lang w:val="sr-Latn-ME"/>
        </w:rPr>
        <w:t>spazam,</w:t>
      </w:r>
      <w:r w:rsidR="00F9597B" w:rsidRPr="00BB0866">
        <w:rPr>
          <w:spacing w:val="-21"/>
          <w:w w:val="105"/>
          <w:sz w:val="22"/>
          <w:szCs w:val="22"/>
          <w:lang w:val="sr-Latn-ME"/>
        </w:rPr>
        <w:t xml:space="preserve"> </w:t>
      </w:r>
      <w:r w:rsidR="00F9597B" w:rsidRPr="00BB0866">
        <w:rPr>
          <w:w w:val="105"/>
          <w:sz w:val="22"/>
          <w:szCs w:val="22"/>
          <w:lang w:val="sr-Latn-ME"/>
        </w:rPr>
        <w:t>tromboza,</w:t>
      </w:r>
      <w:r w:rsidR="00F9597B" w:rsidRPr="00BB0866">
        <w:rPr>
          <w:spacing w:val="-21"/>
          <w:w w:val="105"/>
          <w:sz w:val="22"/>
          <w:szCs w:val="22"/>
          <w:lang w:val="sr-Latn-ME"/>
        </w:rPr>
        <w:t xml:space="preserve"> </w:t>
      </w:r>
      <w:r w:rsidR="00F9597B" w:rsidRPr="00BB0866">
        <w:rPr>
          <w:w w:val="105"/>
          <w:sz w:val="22"/>
          <w:szCs w:val="22"/>
          <w:lang w:val="sr-Latn-ME"/>
        </w:rPr>
        <w:t>tromboflebitis.</w:t>
      </w:r>
    </w:p>
    <w:p w14:paraId="5976DE7A" w14:textId="77777777" w:rsidR="00F9597B" w:rsidRPr="00BB0866" w:rsidRDefault="00F9597B" w:rsidP="00F247E2">
      <w:pPr>
        <w:widowControl w:val="0"/>
        <w:ind w:right="250"/>
        <w:jc w:val="both"/>
        <w:rPr>
          <w:sz w:val="22"/>
          <w:szCs w:val="22"/>
          <w:lang w:val="sr-Latn-ME"/>
        </w:rPr>
      </w:pPr>
    </w:p>
    <w:p w14:paraId="2852296F" w14:textId="77777777" w:rsidR="006947FF" w:rsidRPr="00C82686" w:rsidRDefault="006947FF" w:rsidP="00F247E2">
      <w:pPr>
        <w:widowControl w:val="0"/>
        <w:spacing w:line="249" w:lineRule="auto"/>
        <w:ind w:right="4110"/>
        <w:jc w:val="both"/>
        <w:rPr>
          <w:w w:val="105"/>
          <w:sz w:val="22"/>
          <w:szCs w:val="22"/>
          <w:u w:val="single"/>
          <w:lang w:val="sr-Latn-ME"/>
        </w:rPr>
      </w:pPr>
      <w:r w:rsidRPr="00BB0866">
        <w:rPr>
          <w:w w:val="105"/>
          <w:sz w:val="22"/>
          <w:szCs w:val="22"/>
          <w:lang w:val="sr-Latn-ME"/>
        </w:rPr>
        <w:t>Respiratorni,</w:t>
      </w:r>
      <w:r w:rsidRPr="00BB0866">
        <w:rPr>
          <w:spacing w:val="-22"/>
          <w:w w:val="105"/>
          <w:sz w:val="22"/>
          <w:szCs w:val="22"/>
          <w:lang w:val="sr-Latn-ME"/>
        </w:rPr>
        <w:t xml:space="preserve"> </w:t>
      </w:r>
      <w:r w:rsidRPr="00BB0866">
        <w:rPr>
          <w:w w:val="105"/>
          <w:sz w:val="22"/>
          <w:szCs w:val="22"/>
          <w:lang w:val="sr-Latn-ME"/>
        </w:rPr>
        <w:t>torakalni</w:t>
      </w:r>
      <w:r w:rsidRPr="00BB0866">
        <w:rPr>
          <w:spacing w:val="-22"/>
          <w:w w:val="105"/>
          <w:sz w:val="22"/>
          <w:szCs w:val="22"/>
          <w:lang w:val="sr-Latn-ME"/>
        </w:rPr>
        <w:t xml:space="preserve"> </w:t>
      </w:r>
      <w:r w:rsidRPr="00BB0866">
        <w:rPr>
          <w:w w:val="105"/>
          <w:sz w:val="22"/>
          <w:szCs w:val="22"/>
          <w:lang w:val="sr-Latn-ME"/>
        </w:rPr>
        <w:t>i</w:t>
      </w:r>
      <w:r w:rsidRPr="00BB0866">
        <w:rPr>
          <w:spacing w:val="-22"/>
          <w:w w:val="105"/>
          <w:sz w:val="22"/>
          <w:szCs w:val="22"/>
          <w:lang w:val="sr-Latn-ME"/>
        </w:rPr>
        <w:t xml:space="preserve"> </w:t>
      </w:r>
      <w:r w:rsidRPr="00BB0866">
        <w:rPr>
          <w:w w:val="105"/>
          <w:sz w:val="22"/>
          <w:szCs w:val="22"/>
          <w:lang w:val="sr-Latn-ME"/>
        </w:rPr>
        <w:t>medijastinalni</w:t>
      </w:r>
      <w:r w:rsidRPr="00BB0866">
        <w:rPr>
          <w:spacing w:val="-19"/>
          <w:w w:val="105"/>
          <w:sz w:val="22"/>
          <w:szCs w:val="22"/>
          <w:lang w:val="sr-Latn-ME"/>
        </w:rPr>
        <w:t xml:space="preserve"> </w:t>
      </w:r>
      <w:r w:rsidRPr="00BB0866">
        <w:rPr>
          <w:w w:val="105"/>
          <w:sz w:val="22"/>
          <w:szCs w:val="22"/>
          <w:lang w:val="sr-Latn-ME"/>
        </w:rPr>
        <w:t>poremećaj</w:t>
      </w:r>
      <w:r w:rsidRPr="00B26FF7">
        <w:rPr>
          <w:w w:val="105"/>
          <w:sz w:val="22"/>
          <w:szCs w:val="22"/>
          <w:lang w:val="sr-Latn-ME"/>
        </w:rPr>
        <w:t>i</w:t>
      </w:r>
      <w:r w:rsidRPr="00F247E2">
        <w:rPr>
          <w:w w:val="105"/>
          <w:sz w:val="22"/>
          <w:szCs w:val="22"/>
          <w:lang w:val="sr-Latn-ME"/>
        </w:rPr>
        <w:t>:</w:t>
      </w:r>
    </w:p>
    <w:p w14:paraId="730C4703" w14:textId="0BEE6903"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 xml:space="preserve">Rijetko: </w:t>
      </w:r>
      <w:r w:rsidR="00AE06FD" w:rsidRPr="00BB0866">
        <w:rPr>
          <w:w w:val="105"/>
          <w:sz w:val="22"/>
          <w:szCs w:val="22"/>
          <w:lang w:val="sr-Latn-ME"/>
        </w:rPr>
        <w:t>Kašalj, kijanje</w:t>
      </w:r>
    </w:p>
    <w:p w14:paraId="390D2711" w14:textId="338763C2"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 xml:space="preserve">Veoma rijetko: </w:t>
      </w:r>
      <w:r w:rsidR="00AE06FD" w:rsidRPr="00BB0866">
        <w:rPr>
          <w:w w:val="105"/>
          <w:sz w:val="22"/>
          <w:szCs w:val="22"/>
          <w:lang w:val="sr-Latn-ME"/>
        </w:rPr>
        <w:t>Dispneja, iritacija grla, edem larinksa</w:t>
      </w:r>
      <w:r w:rsidR="00C1394E" w:rsidRPr="00BB0866">
        <w:rPr>
          <w:w w:val="105"/>
          <w:sz w:val="22"/>
          <w:szCs w:val="22"/>
          <w:lang w:val="sr-Latn-ME"/>
        </w:rPr>
        <w:t>, edem faringsa</w:t>
      </w:r>
    </w:p>
    <w:p w14:paraId="78B38930" w14:textId="3C445CBB" w:rsidR="00AE06FD"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 xml:space="preserve">Nepoznato: </w:t>
      </w:r>
      <w:r w:rsidR="00AE06FD" w:rsidRPr="00BB0866">
        <w:rPr>
          <w:w w:val="105"/>
          <w:sz w:val="22"/>
          <w:szCs w:val="22"/>
          <w:lang w:val="sr-Latn-ME"/>
        </w:rPr>
        <w:t xml:space="preserve">Edem pluća nekardiogeni, respiratorni arest,  respiratorni zastoj, bronhospazam,  </w:t>
      </w:r>
    </w:p>
    <w:p w14:paraId="48A07D15" w14:textId="797068AF" w:rsidR="006947FF" w:rsidRPr="00BB0866" w:rsidRDefault="00AE06FD" w:rsidP="00F247E2">
      <w:pPr>
        <w:widowControl w:val="0"/>
        <w:spacing w:line="247" w:lineRule="auto"/>
        <w:ind w:right="109"/>
        <w:jc w:val="both"/>
        <w:rPr>
          <w:w w:val="105"/>
          <w:sz w:val="22"/>
          <w:szCs w:val="22"/>
          <w:lang w:val="sr-Latn-ME"/>
        </w:rPr>
      </w:pPr>
      <w:r w:rsidRPr="00BB0866">
        <w:rPr>
          <w:w w:val="105"/>
          <w:sz w:val="22"/>
          <w:szCs w:val="22"/>
          <w:lang w:val="sr-Latn-ME"/>
        </w:rPr>
        <w:t>stezanje u grlu</w:t>
      </w:r>
    </w:p>
    <w:p w14:paraId="4FEB7A86" w14:textId="77777777" w:rsidR="006947FF" w:rsidRPr="00BB0866" w:rsidRDefault="006947FF" w:rsidP="00F247E2">
      <w:pPr>
        <w:widowControl w:val="0"/>
        <w:spacing w:line="247" w:lineRule="auto"/>
        <w:ind w:left="164" w:right="109"/>
        <w:jc w:val="both"/>
        <w:rPr>
          <w:w w:val="105"/>
          <w:sz w:val="22"/>
          <w:szCs w:val="22"/>
          <w:lang w:val="sr-Latn-ME"/>
        </w:rPr>
      </w:pPr>
    </w:p>
    <w:p w14:paraId="17C8561A" w14:textId="77777777" w:rsidR="006947FF" w:rsidRPr="00BB0866" w:rsidRDefault="006947FF" w:rsidP="00F247E2">
      <w:pPr>
        <w:widowControl w:val="0"/>
        <w:spacing w:line="247" w:lineRule="auto"/>
        <w:ind w:right="109"/>
        <w:jc w:val="both"/>
        <w:rPr>
          <w:w w:val="103"/>
          <w:sz w:val="22"/>
          <w:szCs w:val="22"/>
          <w:lang w:val="sr-Latn-ME"/>
        </w:rPr>
      </w:pPr>
      <w:r w:rsidRPr="00BB0866">
        <w:rPr>
          <w:w w:val="105"/>
          <w:sz w:val="22"/>
          <w:szCs w:val="22"/>
          <w:lang w:val="sr-Latn-ME"/>
        </w:rPr>
        <w:t>Gastrointestinalni</w:t>
      </w:r>
      <w:r w:rsidRPr="00BB0866">
        <w:rPr>
          <w:spacing w:val="-6"/>
          <w:w w:val="105"/>
          <w:sz w:val="22"/>
          <w:szCs w:val="22"/>
          <w:lang w:val="sr-Latn-ME"/>
        </w:rPr>
        <w:t xml:space="preserve"> </w:t>
      </w:r>
      <w:r w:rsidRPr="00BB0866">
        <w:rPr>
          <w:w w:val="105"/>
          <w:sz w:val="22"/>
          <w:szCs w:val="22"/>
          <w:lang w:val="sr-Latn-ME"/>
        </w:rPr>
        <w:t>poremećaji:</w:t>
      </w:r>
      <w:r w:rsidRPr="00BB0866">
        <w:rPr>
          <w:w w:val="103"/>
          <w:sz w:val="22"/>
          <w:szCs w:val="22"/>
          <w:lang w:val="sr-Latn-ME"/>
        </w:rPr>
        <w:t xml:space="preserve"> </w:t>
      </w:r>
    </w:p>
    <w:p w14:paraId="7B9BDABD" w14:textId="77777777"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 xml:space="preserve">Povremeno: Mučnina, povraćanje </w:t>
      </w:r>
    </w:p>
    <w:p w14:paraId="252386D0" w14:textId="35B9A5C5"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 xml:space="preserve">Veoma rijetko: </w:t>
      </w:r>
      <w:bookmarkStart w:id="14" w:name="_Hlk18676429"/>
      <w:r w:rsidRPr="00BB0866">
        <w:rPr>
          <w:w w:val="105"/>
          <w:sz w:val="22"/>
          <w:szCs w:val="22"/>
          <w:lang w:val="sr-Latn-ME"/>
        </w:rPr>
        <w:t>Bol u trbuhu/nelagodnost</w:t>
      </w:r>
      <w:bookmarkEnd w:id="14"/>
      <w:r w:rsidR="00CB1DA4" w:rsidRPr="00BB0866">
        <w:rPr>
          <w:w w:val="105"/>
          <w:sz w:val="22"/>
          <w:szCs w:val="22"/>
          <w:lang w:val="sr-Latn-ME"/>
        </w:rPr>
        <w:t>, dijareja</w:t>
      </w:r>
    </w:p>
    <w:p w14:paraId="5EF7A0AB" w14:textId="1A542CCB"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Nepoznato: Akutni pankreatitis, pogoršanje pankreatitisa, povećanje pljuvačnih žl</w:t>
      </w:r>
      <w:r w:rsidR="00A75C9A" w:rsidRPr="00BB0866">
        <w:rPr>
          <w:w w:val="105"/>
          <w:sz w:val="22"/>
          <w:szCs w:val="22"/>
          <w:lang w:val="sr-Latn-ME"/>
        </w:rPr>
        <w:t>ij</w:t>
      </w:r>
      <w:r w:rsidRPr="00BB0866">
        <w:rPr>
          <w:w w:val="105"/>
          <w:sz w:val="22"/>
          <w:szCs w:val="22"/>
          <w:lang w:val="sr-Latn-ME"/>
        </w:rPr>
        <w:t>ezda</w:t>
      </w:r>
    </w:p>
    <w:p w14:paraId="5CDBA86B" w14:textId="77777777" w:rsidR="006947FF" w:rsidRPr="00BB0866" w:rsidRDefault="006947FF" w:rsidP="00F247E2">
      <w:pPr>
        <w:widowControl w:val="0"/>
        <w:spacing w:before="6"/>
        <w:jc w:val="both"/>
        <w:rPr>
          <w:sz w:val="22"/>
          <w:szCs w:val="22"/>
          <w:lang w:val="sr-Latn-ME"/>
        </w:rPr>
      </w:pPr>
    </w:p>
    <w:p w14:paraId="71D90B14" w14:textId="77777777" w:rsidR="006947FF" w:rsidRPr="00BB0866" w:rsidRDefault="006947FF" w:rsidP="00F247E2">
      <w:pPr>
        <w:widowControl w:val="0"/>
        <w:spacing w:line="244" w:lineRule="auto"/>
        <w:ind w:right="5201"/>
        <w:jc w:val="both"/>
        <w:rPr>
          <w:w w:val="103"/>
          <w:sz w:val="22"/>
          <w:szCs w:val="22"/>
          <w:lang w:val="sr-Latn-ME"/>
        </w:rPr>
      </w:pPr>
      <w:r w:rsidRPr="00BB0866">
        <w:rPr>
          <w:w w:val="105"/>
          <w:sz w:val="22"/>
          <w:szCs w:val="22"/>
          <w:lang w:val="sr-Latn-ME"/>
        </w:rPr>
        <w:t>Poremećaji</w:t>
      </w:r>
      <w:r w:rsidRPr="00BB0866">
        <w:rPr>
          <w:spacing w:val="-19"/>
          <w:w w:val="105"/>
          <w:sz w:val="22"/>
          <w:szCs w:val="22"/>
          <w:lang w:val="sr-Latn-ME"/>
        </w:rPr>
        <w:t xml:space="preserve"> kože i </w:t>
      </w:r>
      <w:r w:rsidRPr="006000C7">
        <w:rPr>
          <w:sz w:val="22"/>
          <w:szCs w:val="22"/>
          <w:lang w:val="sr-Latn-ME"/>
        </w:rPr>
        <w:t>potkožnog</w:t>
      </w:r>
      <w:r w:rsidRPr="00BB0866">
        <w:rPr>
          <w:spacing w:val="-19"/>
          <w:w w:val="105"/>
          <w:sz w:val="22"/>
          <w:szCs w:val="22"/>
          <w:lang w:val="sr-Latn-ME"/>
        </w:rPr>
        <w:t xml:space="preserve"> </w:t>
      </w:r>
      <w:r w:rsidRPr="00BB0866">
        <w:rPr>
          <w:spacing w:val="-2"/>
          <w:w w:val="105"/>
          <w:sz w:val="22"/>
          <w:szCs w:val="22"/>
          <w:lang w:val="sr-Latn-ME"/>
        </w:rPr>
        <w:t>tkiva:</w:t>
      </w:r>
      <w:r w:rsidRPr="00BB0866">
        <w:rPr>
          <w:w w:val="103"/>
          <w:sz w:val="22"/>
          <w:szCs w:val="22"/>
          <w:lang w:val="sr-Latn-ME"/>
        </w:rPr>
        <w:t xml:space="preserve"> </w:t>
      </w:r>
    </w:p>
    <w:p w14:paraId="2E8AE1EC" w14:textId="3983089C" w:rsidR="006947FF" w:rsidRPr="00BB0866" w:rsidRDefault="006947FF" w:rsidP="00F247E2">
      <w:pPr>
        <w:autoSpaceDE w:val="0"/>
        <w:autoSpaceDN w:val="0"/>
        <w:adjustRightInd w:val="0"/>
        <w:jc w:val="both"/>
        <w:rPr>
          <w:color w:val="000000"/>
          <w:sz w:val="22"/>
          <w:szCs w:val="22"/>
          <w:lang w:val="sr-Latn-ME"/>
        </w:rPr>
      </w:pPr>
      <w:r w:rsidRPr="00BB0866">
        <w:rPr>
          <w:color w:val="000000"/>
          <w:sz w:val="22"/>
          <w:szCs w:val="22"/>
          <w:lang w:val="sr-Latn-ME"/>
        </w:rPr>
        <w:t>Povremeno: Osip</w:t>
      </w:r>
      <w:r w:rsidR="009E05A8" w:rsidRPr="00BB0866">
        <w:rPr>
          <w:color w:val="000000"/>
          <w:sz w:val="22"/>
          <w:szCs w:val="22"/>
          <w:lang w:val="sr-Latn-ME"/>
        </w:rPr>
        <w:t xml:space="preserve"> ili izbijanje kožnih promjena uzrokovanih lijekom</w:t>
      </w:r>
      <w:r w:rsidRPr="00BB0866">
        <w:rPr>
          <w:color w:val="000000"/>
          <w:sz w:val="22"/>
          <w:szCs w:val="22"/>
          <w:lang w:val="sr-Latn-ME"/>
        </w:rPr>
        <w:t xml:space="preserve">, pruritus, urtikarija </w:t>
      </w:r>
    </w:p>
    <w:p w14:paraId="2109E4B1" w14:textId="68A81316" w:rsidR="006947FF" w:rsidRPr="00BB0866" w:rsidRDefault="006947FF" w:rsidP="00F247E2">
      <w:pPr>
        <w:autoSpaceDE w:val="0"/>
        <w:autoSpaceDN w:val="0"/>
        <w:adjustRightInd w:val="0"/>
        <w:jc w:val="both"/>
        <w:rPr>
          <w:color w:val="000000"/>
          <w:sz w:val="22"/>
          <w:szCs w:val="22"/>
          <w:lang w:val="sr-Latn-ME"/>
        </w:rPr>
      </w:pPr>
      <w:r w:rsidRPr="00BB0866">
        <w:rPr>
          <w:color w:val="000000"/>
          <w:sz w:val="22"/>
          <w:szCs w:val="22"/>
          <w:lang w:val="sr-Latn-ME"/>
        </w:rPr>
        <w:t xml:space="preserve">Vrlo rijetko: </w:t>
      </w:r>
      <w:r w:rsidR="009E05A8" w:rsidRPr="00BB0866">
        <w:rPr>
          <w:sz w:val="22"/>
          <w:szCs w:val="22"/>
          <w:lang w:val="sr-Latn-ME"/>
        </w:rPr>
        <w:t>E</w:t>
      </w:r>
      <w:r w:rsidR="00FA6B35" w:rsidRPr="00BB0866">
        <w:rPr>
          <w:sz w:val="22"/>
          <w:szCs w:val="22"/>
          <w:lang w:val="sr-Latn-ME"/>
        </w:rPr>
        <w:t>ritem</w:t>
      </w:r>
    </w:p>
    <w:p w14:paraId="732947F9" w14:textId="77777777" w:rsidR="00FA6B35" w:rsidRPr="00BB0866" w:rsidRDefault="006947FF" w:rsidP="00F247E2">
      <w:pPr>
        <w:widowControl w:val="0"/>
        <w:spacing w:before="6"/>
        <w:jc w:val="both"/>
        <w:rPr>
          <w:sz w:val="22"/>
          <w:szCs w:val="22"/>
          <w:lang w:val="sr-Latn-ME"/>
        </w:rPr>
      </w:pPr>
      <w:r w:rsidRPr="00BB0866">
        <w:rPr>
          <w:sz w:val="22"/>
          <w:szCs w:val="22"/>
          <w:lang w:val="sr-Latn-ME"/>
        </w:rPr>
        <w:t xml:space="preserve">Nije poznato: </w:t>
      </w:r>
      <w:r w:rsidR="00FA6B35" w:rsidRPr="00BB0866">
        <w:rPr>
          <w:sz w:val="22"/>
          <w:szCs w:val="22"/>
          <w:lang w:val="sr-Latn-ME"/>
        </w:rPr>
        <w:t xml:space="preserve">Bulozni ili eksfolijativni dermatitis, </w:t>
      </w:r>
      <w:r w:rsidR="00FA6B35" w:rsidRPr="00BB0866">
        <w:rPr>
          <w:i/>
          <w:sz w:val="22"/>
          <w:szCs w:val="22"/>
          <w:lang w:val="sr-Latn-ME"/>
        </w:rPr>
        <w:t>Stevens-Johnsonov</w:t>
      </w:r>
      <w:r w:rsidR="00FA6B35" w:rsidRPr="00BB0866">
        <w:rPr>
          <w:sz w:val="22"/>
          <w:szCs w:val="22"/>
          <w:lang w:val="sr-Latn-ME"/>
        </w:rPr>
        <w:t xml:space="preserve"> sindrom, multiformni eritem, </w:t>
      </w:r>
    </w:p>
    <w:p w14:paraId="5D69ECEE" w14:textId="069EA5BA" w:rsidR="006947FF" w:rsidRPr="00BB0866" w:rsidRDefault="00FA6B35" w:rsidP="00F247E2">
      <w:pPr>
        <w:widowControl w:val="0"/>
        <w:spacing w:before="6"/>
        <w:jc w:val="both"/>
        <w:rPr>
          <w:sz w:val="22"/>
          <w:szCs w:val="22"/>
          <w:lang w:val="sr-Latn-ME"/>
        </w:rPr>
      </w:pPr>
      <w:r w:rsidRPr="00BB0866">
        <w:rPr>
          <w:sz w:val="22"/>
          <w:szCs w:val="22"/>
          <w:lang w:val="sr-Latn-ME"/>
        </w:rPr>
        <w:t>toksična epidermalna nekroliza, akutna generalizovana egzantematozna pustuloza, osip izazvan l</w:t>
      </w:r>
      <w:r w:rsidR="00F35486" w:rsidRPr="00BB0866">
        <w:rPr>
          <w:sz w:val="22"/>
          <w:szCs w:val="22"/>
          <w:lang w:val="sr-Latn-ME"/>
        </w:rPr>
        <w:t>ij</w:t>
      </w:r>
      <w:r w:rsidRPr="00BB0866">
        <w:rPr>
          <w:sz w:val="22"/>
          <w:szCs w:val="22"/>
          <w:lang w:val="sr-Latn-ME"/>
        </w:rPr>
        <w:t>ekom sa eozinofilijom i sistemskim simptomima</w:t>
      </w:r>
      <w:r w:rsidR="00F35486" w:rsidRPr="00BB0866">
        <w:rPr>
          <w:sz w:val="22"/>
          <w:szCs w:val="22"/>
          <w:lang w:val="sr-Latn-ME"/>
        </w:rPr>
        <w:t>, alergijski dermatitis.</w:t>
      </w:r>
    </w:p>
    <w:p w14:paraId="783BF0B0" w14:textId="77777777" w:rsidR="00FA6B35" w:rsidRPr="00BB0866" w:rsidRDefault="00FA6B35" w:rsidP="00F247E2">
      <w:pPr>
        <w:widowControl w:val="0"/>
        <w:spacing w:before="6"/>
        <w:jc w:val="both"/>
        <w:rPr>
          <w:sz w:val="22"/>
          <w:szCs w:val="22"/>
          <w:lang w:val="sr-Latn-ME"/>
        </w:rPr>
      </w:pPr>
    </w:p>
    <w:p w14:paraId="43B3483E" w14:textId="77777777" w:rsidR="006947FF" w:rsidRPr="00BB0866" w:rsidRDefault="006947FF" w:rsidP="00F247E2">
      <w:pPr>
        <w:widowControl w:val="0"/>
        <w:ind w:right="72"/>
        <w:jc w:val="both"/>
        <w:rPr>
          <w:w w:val="105"/>
          <w:sz w:val="22"/>
          <w:szCs w:val="22"/>
          <w:u w:color="000000"/>
          <w:lang w:val="sr-Latn-ME"/>
        </w:rPr>
      </w:pPr>
      <w:r w:rsidRPr="00BB0866">
        <w:rPr>
          <w:w w:val="105"/>
          <w:sz w:val="22"/>
          <w:szCs w:val="22"/>
          <w:lang w:val="sr-Latn-ME"/>
        </w:rPr>
        <w:t>Poremećaji mišićno koštanog sistema i vezivnog tkiva</w:t>
      </w:r>
      <w:r w:rsidRPr="00BB0866">
        <w:rPr>
          <w:w w:val="105"/>
          <w:sz w:val="22"/>
          <w:szCs w:val="22"/>
          <w:u w:color="000000"/>
          <w:lang w:val="sr-Latn-ME"/>
        </w:rPr>
        <w:t>:</w:t>
      </w:r>
    </w:p>
    <w:p w14:paraId="4FE74DEF" w14:textId="11C92F41" w:rsidR="006947FF" w:rsidRPr="00BB0866" w:rsidRDefault="006947FF" w:rsidP="00F247E2">
      <w:pPr>
        <w:widowControl w:val="0"/>
        <w:spacing w:before="6"/>
        <w:jc w:val="both"/>
        <w:rPr>
          <w:sz w:val="22"/>
          <w:szCs w:val="22"/>
          <w:lang w:val="sr-Latn-ME"/>
        </w:rPr>
      </w:pPr>
      <w:r w:rsidRPr="00BB0866">
        <w:rPr>
          <w:sz w:val="22"/>
          <w:szCs w:val="22"/>
          <w:lang w:val="sr-Latn-ME"/>
        </w:rPr>
        <w:t>Veoma rijetko: Bol u leđima, spazam mišića</w:t>
      </w:r>
    </w:p>
    <w:p w14:paraId="77A5BABD" w14:textId="2726AD0A" w:rsidR="006947FF" w:rsidRPr="00BB0866" w:rsidRDefault="006947FF" w:rsidP="00F247E2">
      <w:pPr>
        <w:widowControl w:val="0"/>
        <w:spacing w:before="6"/>
        <w:jc w:val="both"/>
        <w:rPr>
          <w:sz w:val="22"/>
          <w:szCs w:val="22"/>
          <w:lang w:val="sr-Latn-ME"/>
        </w:rPr>
      </w:pPr>
      <w:r w:rsidRPr="00BB0866">
        <w:rPr>
          <w:sz w:val="22"/>
          <w:szCs w:val="22"/>
          <w:lang w:val="sr-Latn-ME"/>
        </w:rPr>
        <w:t xml:space="preserve"> Nepoznato: artralgija</w:t>
      </w:r>
    </w:p>
    <w:p w14:paraId="2BF9DA99" w14:textId="77777777" w:rsidR="006947FF" w:rsidRPr="00BB0866" w:rsidRDefault="006947FF" w:rsidP="00F247E2">
      <w:pPr>
        <w:widowControl w:val="0"/>
        <w:spacing w:before="6"/>
        <w:jc w:val="both"/>
        <w:rPr>
          <w:sz w:val="22"/>
          <w:szCs w:val="22"/>
          <w:lang w:val="sr-Latn-ME"/>
        </w:rPr>
      </w:pPr>
    </w:p>
    <w:p w14:paraId="2B43F5D3" w14:textId="77777777" w:rsidR="006947FF" w:rsidRPr="00BB0866" w:rsidRDefault="006947FF" w:rsidP="00F247E2">
      <w:pPr>
        <w:widowControl w:val="0"/>
        <w:spacing w:before="80"/>
        <w:ind w:right="72"/>
        <w:jc w:val="both"/>
        <w:rPr>
          <w:sz w:val="22"/>
          <w:szCs w:val="22"/>
          <w:lang w:val="sr-Latn-ME"/>
        </w:rPr>
      </w:pPr>
      <w:r w:rsidRPr="00BB0866">
        <w:rPr>
          <w:w w:val="105"/>
          <w:sz w:val="22"/>
          <w:szCs w:val="22"/>
          <w:lang w:val="sr-Latn-ME"/>
        </w:rPr>
        <w:t>Poremećaji</w:t>
      </w:r>
      <w:r w:rsidRPr="00BB0866">
        <w:rPr>
          <w:spacing w:val="-17"/>
          <w:w w:val="105"/>
          <w:sz w:val="22"/>
          <w:szCs w:val="22"/>
          <w:lang w:val="sr-Latn-ME"/>
        </w:rPr>
        <w:t xml:space="preserve">  </w:t>
      </w:r>
      <w:r w:rsidRPr="00BB0866">
        <w:rPr>
          <w:w w:val="105"/>
          <w:sz w:val="22"/>
          <w:szCs w:val="22"/>
          <w:lang w:val="sr-Latn-ME"/>
        </w:rPr>
        <w:t>bubrega</w:t>
      </w:r>
      <w:r w:rsidRPr="00BB0866">
        <w:rPr>
          <w:spacing w:val="-17"/>
          <w:w w:val="105"/>
          <w:sz w:val="22"/>
          <w:szCs w:val="22"/>
          <w:lang w:val="sr-Latn-ME"/>
        </w:rPr>
        <w:t xml:space="preserve"> </w:t>
      </w:r>
      <w:r w:rsidRPr="00BB0866">
        <w:rPr>
          <w:w w:val="105"/>
          <w:sz w:val="22"/>
          <w:szCs w:val="22"/>
          <w:lang w:val="sr-Latn-ME"/>
        </w:rPr>
        <w:t>i</w:t>
      </w:r>
      <w:r w:rsidRPr="00BB0866">
        <w:rPr>
          <w:spacing w:val="-17"/>
          <w:w w:val="105"/>
          <w:sz w:val="22"/>
          <w:szCs w:val="22"/>
          <w:lang w:val="sr-Latn-ME"/>
        </w:rPr>
        <w:t xml:space="preserve"> </w:t>
      </w:r>
      <w:r w:rsidRPr="00BB0866">
        <w:rPr>
          <w:w w:val="105"/>
          <w:sz w:val="22"/>
          <w:szCs w:val="22"/>
          <w:lang w:val="sr-Latn-ME"/>
        </w:rPr>
        <w:t>urinarnog</w:t>
      </w:r>
      <w:r w:rsidRPr="00BB0866">
        <w:rPr>
          <w:spacing w:val="-17"/>
          <w:w w:val="105"/>
          <w:sz w:val="22"/>
          <w:szCs w:val="22"/>
          <w:lang w:val="sr-Latn-ME"/>
        </w:rPr>
        <w:t xml:space="preserve"> </w:t>
      </w:r>
      <w:r w:rsidRPr="00BB0866">
        <w:rPr>
          <w:w w:val="105"/>
          <w:sz w:val="22"/>
          <w:szCs w:val="22"/>
          <w:lang w:val="sr-Latn-ME"/>
        </w:rPr>
        <w:t>sistema:</w:t>
      </w:r>
    </w:p>
    <w:p w14:paraId="5FB69DC6" w14:textId="77777777" w:rsidR="005022AA" w:rsidRPr="00BB0866" w:rsidRDefault="005022AA" w:rsidP="00F247E2">
      <w:pPr>
        <w:widowControl w:val="0"/>
        <w:spacing w:before="10"/>
        <w:ind w:right="72"/>
        <w:jc w:val="both"/>
        <w:rPr>
          <w:w w:val="105"/>
          <w:sz w:val="22"/>
          <w:szCs w:val="22"/>
          <w:lang w:val="sr-Latn-ME"/>
        </w:rPr>
      </w:pPr>
      <w:r w:rsidRPr="00BB0866">
        <w:rPr>
          <w:w w:val="105"/>
          <w:sz w:val="22"/>
          <w:szCs w:val="22"/>
          <w:lang w:val="sr-Latn-ME"/>
        </w:rPr>
        <w:t>Povremeno:</w:t>
      </w:r>
      <w:r w:rsidRPr="00BB0866">
        <w:rPr>
          <w:spacing w:val="-20"/>
          <w:w w:val="105"/>
          <w:sz w:val="22"/>
          <w:szCs w:val="22"/>
          <w:lang w:val="sr-Latn-ME"/>
        </w:rPr>
        <w:t xml:space="preserve"> </w:t>
      </w:r>
      <w:r w:rsidRPr="00BB0866">
        <w:rPr>
          <w:w w:val="105"/>
          <w:sz w:val="22"/>
          <w:szCs w:val="22"/>
          <w:lang w:val="sr-Latn-ME"/>
        </w:rPr>
        <w:t>Akutna povreda bubrega ili toksična nefropatija (kontrastom indukovana</w:t>
      </w:r>
    </w:p>
    <w:p w14:paraId="0A753F6F" w14:textId="56CA9365" w:rsidR="005022AA" w:rsidRPr="00BB0866" w:rsidRDefault="005022AA" w:rsidP="00F247E2">
      <w:pPr>
        <w:widowControl w:val="0"/>
        <w:spacing w:before="10"/>
        <w:ind w:right="72"/>
        <w:jc w:val="both"/>
        <w:rPr>
          <w:w w:val="105"/>
          <w:sz w:val="22"/>
          <w:szCs w:val="22"/>
          <w:lang w:val="sr-Latn-ME"/>
        </w:rPr>
      </w:pPr>
      <w:r w:rsidRPr="00BB0866">
        <w:rPr>
          <w:w w:val="105"/>
          <w:sz w:val="22"/>
          <w:szCs w:val="22"/>
          <w:lang w:val="sr-Latn-ME"/>
        </w:rPr>
        <w:t xml:space="preserve">                    nefropatija)</w:t>
      </w:r>
    </w:p>
    <w:p w14:paraId="4F0F2B16" w14:textId="77777777" w:rsidR="005022AA" w:rsidRPr="00BB0866" w:rsidRDefault="005022AA" w:rsidP="00F247E2">
      <w:pPr>
        <w:widowControl w:val="0"/>
        <w:spacing w:before="10"/>
        <w:ind w:right="72"/>
        <w:jc w:val="both"/>
        <w:rPr>
          <w:sz w:val="22"/>
          <w:szCs w:val="22"/>
          <w:lang w:val="sr-Latn-ME"/>
        </w:rPr>
      </w:pPr>
      <w:r w:rsidRPr="00BB0866">
        <w:rPr>
          <w:w w:val="105"/>
          <w:sz w:val="22"/>
          <w:szCs w:val="22"/>
          <w:lang w:val="sr-Latn-ME"/>
        </w:rPr>
        <w:t>Nepoznato: Povišen nivo kreatinina</w:t>
      </w:r>
    </w:p>
    <w:p w14:paraId="03B843EC" w14:textId="77777777" w:rsidR="006947FF" w:rsidRPr="00BB0866" w:rsidRDefault="006947FF" w:rsidP="00F247E2">
      <w:pPr>
        <w:widowControl w:val="0"/>
        <w:spacing w:before="4"/>
        <w:jc w:val="both"/>
        <w:rPr>
          <w:sz w:val="22"/>
          <w:szCs w:val="22"/>
          <w:lang w:val="sr-Latn-ME"/>
        </w:rPr>
      </w:pPr>
    </w:p>
    <w:p w14:paraId="4F1270FA" w14:textId="77777777" w:rsidR="006947FF" w:rsidRPr="00BB0866" w:rsidRDefault="006947FF" w:rsidP="00F247E2">
      <w:pPr>
        <w:widowControl w:val="0"/>
        <w:spacing w:line="247" w:lineRule="auto"/>
        <w:ind w:right="109"/>
        <w:jc w:val="both"/>
        <w:rPr>
          <w:w w:val="103"/>
          <w:sz w:val="22"/>
          <w:szCs w:val="22"/>
          <w:lang w:val="sr-Latn-ME"/>
        </w:rPr>
      </w:pPr>
      <w:r w:rsidRPr="00BB0866">
        <w:rPr>
          <w:w w:val="105"/>
          <w:sz w:val="22"/>
          <w:szCs w:val="22"/>
          <w:lang w:val="sr-Latn-ME"/>
        </w:rPr>
        <w:t>Opšti</w:t>
      </w:r>
      <w:r w:rsidRPr="00BB0866">
        <w:rPr>
          <w:spacing w:val="-15"/>
          <w:w w:val="105"/>
          <w:sz w:val="22"/>
          <w:szCs w:val="22"/>
          <w:lang w:val="sr-Latn-ME"/>
        </w:rPr>
        <w:t xml:space="preserve"> </w:t>
      </w:r>
      <w:r w:rsidRPr="00BB0866">
        <w:rPr>
          <w:w w:val="105"/>
          <w:sz w:val="22"/>
          <w:szCs w:val="22"/>
          <w:lang w:val="sr-Latn-ME"/>
        </w:rPr>
        <w:t>poremećaji</w:t>
      </w:r>
      <w:r w:rsidRPr="00BB0866">
        <w:rPr>
          <w:spacing w:val="-15"/>
          <w:w w:val="105"/>
          <w:sz w:val="22"/>
          <w:szCs w:val="22"/>
          <w:lang w:val="sr-Latn-ME"/>
        </w:rPr>
        <w:t xml:space="preserve"> </w:t>
      </w:r>
      <w:r w:rsidRPr="00BB0866">
        <w:rPr>
          <w:w w:val="105"/>
          <w:sz w:val="22"/>
          <w:szCs w:val="22"/>
          <w:lang w:val="sr-Latn-ME"/>
        </w:rPr>
        <w:t>i</w:t>
      </w:r>
      <w:r w:rsidRPr="00BB0866">
        <w:rPr>
          <w:spacing w:val="-15"/>
          <w:w w:val="105"/>
          <w:sz w:val="22"/>
          <w:szCs w:val="22"/>
          <w:lang w:val="sr-Latn-ME"/>
        </w:rPr>
        <w:t xml:space="preserve"> </w:t>
      </w:r>
      <w:r w:rsidRPr="00BB0866">
        <w:rPr>
          <w:w w:val="105"/>
          <w:sz w:val="22"/>
          <w:szCs w:val="22"/>
          <w:lang w:val="sr-Latn-ME"/>
        </w:rPr>
        <w:t>reakcije</w:t>
      </w:r>
      <w:r w:rsidRPr="00BB0866">
        <w:rPr>
          <w:spacing w:val="-15"/>
          <w:w w:val="105"/>
          <w:sz w:val="22"/>
          <w:szCs w:val="22"/>
          <w:lang w:val="sr-Latn-ME"/>
        </w:rPr>
        <w:t xml:space="preserve"> </w:t>
      </w:r>
      <w:r w:rsidRPr="00BB0866">
        <w:rPr>
          <w:w w:val="105"/>
          <w:sz w:val="22"/>
          <w:szCs w:val="22"/>
          <w:lang w:val="sr-Latn-ME"/>
        </w:rPr>
        <w:t>na</w:t>
      </w:r>
      <w:r w:rsidRPr="00BB0866">
        <w:rPr>
          <w:spacing w:val="-15"/>
          <w:w w:val="105"/>
          <w:sz w:val="22"/>
          <w:szCs w:val="22"/>
          <w:lang w:val="sr-Latn-ME"/>
        </w:rPr>
        <w:t xml:space="preserve"> </w:t>
      </w:r>
      <w:r w:rsidRPr="00BB0866">
        <w:rPr>
          <w:w w:val="105"/>
          <w:sz w:val="22"/>
          <w:szCs w:val="22"/>
          <w:lang w:val="sr-Latn-ME"/>
        </w:rPr>
        <w:t>mjestu</w:t>
      </w:r>
      <w:r w:rsidRPr="00BB0866">
        <w:rPr>
          <w:spacing w:val="-15"/>
          <w:w w:val="105"/>
          <w:sz w:val="22"/>
          <w:szCs w:val="22"/>
          <w:lang w:val="sr-Latn-ME"/>
        </w:rPr>
        <w:t xml:space="preserve"> </w:t>
      </w:r>
      <w:r w:rsidRPr="00BB0866">
        <w:rPr>
          <w:w w:val="105"/>
          <w:sz w:val="22"/>
          <w:szCs w:val="22"/>
          <w:lang w:val="sr-Latn-ME"/>
        </w:rPr>
        <w:t>primjene:</w:t>
      </w:r>
      <w:r w:rsidRPr="00BB0866">
        <w:rPr>
          <w:w w:val="103"/>
          <w:sz w:val="22"/>
          <w:szCs w:val="22"/>
          <w:lang w:val="sr-Latn-ME"/>
        </w:rPr>
        <w:t xml:space="preserve"> </w:t>
      </w:r>
    </w:p>
    <w:p w14:paraId="11850229" w14:textId="19F21DD9"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 xml:space="preserve">Povremeno: </w:t>
      </w:r>
      <w:r w:rsidR="00D02B0E" w:rsidRPr="00BB0866">
        <w:rPr>
          <w:w w:val="105"/>
          <w:sz w:val="22"/>
          <w:szCs w:val="22"/>
          <w:lang w:val="sr-Latn-ME"/>
        </w:rPr>
        <w:t>Bol u grudima, os</w:t>
      </w:r>
      <w:r w:rsidR="0094152D" w:rsidRPr="00BB0866">
        <w:rPr>
          <w:w w:val="105"/>
          <w:sz w:val="22"/>
          <w:szCs w:val="22"/>
          <w:lang w:val="sr-Latn-ME"/>
        </w:rPr>
        <w:t>j</w:t>
      </w:r>
      <w:r w:rsidR="00D02B0E" w:rsidRPr="00BB0866">
        <w:rPr>
          <w:w w:val="105"/>
          <w:sz w:val="22"/>
          <w:szCs w:val="22"/>
          <w:lang w:val="sr-Latn-ME"/>
        </w:rPr>
        <w:t xml:space="preserve">ećaj </w:t>
      </w:r>
      <w:r w:rsidR="00F35486" w:rsidRPr="00BB0866">
        <w:rPr>
          <w:w w:val="105"/>
          <w:sz w:val="22"/>
          <w:szCs w:val="22"/>
          <w:lang w:val="sr-Latn-ME"/>
        </w:rPr>
        <w:t>toplote</w:t>
      </w:r>
    </w:p>
    <w:p w14:paraId="678E14E4" w14:textId="2015F931" w:rsidR="00D02B0E"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R</w:t>
      </w:r>
      <w:r w:rsidR="00F65AA9" w:rsidRPr="00BB0866">
        <w:rPr>
          <w:w w:val="105"/>
          <w:sz w:val="22"/>
          <w:szCs w:val="22"/>
          <w:lang w:val="sr-Latn-ME"/>
        </w:rPr>
        <w:t>ij</w:t>
      </w:r>
      <w:r w:rsidRPr="00BB0866">
        <w:rPr>
          <w:w w:val="105"/>
          <w:sz w:val="22"/>
          <w:szCs w:val="22"/>
          <w:lang w:val="sr-Latn-ME"/>
        </w:rPr>
        <w:t xml:space="preserve">etko: </w:t>
      </w:r>
      <w:r w:rsidR="00D02B0E" w:rsidRPr="00BB0866">
        <w:rPr>
          <w:w w:val="105"/>
          <w:sz w:val="22"/>
          <w:szCs w:val="22"/>
          <w:lang w:val="sr-Latn-ME"/>
        </w:rPr>
        <w:t xml:space="preserve">Drhtavica (jeza), povišena temperatura (pireksija), bol, nelagodnost, </w:t>
      </w:r>
      <w:r w:rsidR="00B26FF7">
        <w:rPr>
          <w:w w:val="105"/>
          <w:sz w:val="22"/>
          <w:szCs w:val="22"/>
          <w:lang w:val="sr-Latn-ME"/>
        </w:rPr>
        <w:t>reakcije</w:t>
      </w:r>
      <w:r w:rsidR="00D02B0E" w:rsidRPr="00BB0866">
        <w:rPr>
          <w:w w:val="105"/>
          <w:sz w:val="22"/>
          <w:szCs w:val="22"/>
          <w:lang w:val="sr-Latn-ME"/>
        </w:rPr>
        <w:t xml:space="preserve"> na m</w:t>
      </w:r>
      <w:r w:rsidR="0094152D" w:rsidRPr="00BB0866">
        <w:rPr>
          <w:w w:val="105"/>
          <w:sz w:val="22"/>
          <w:szCs w:val="22"/>
          <w:lang w:val="sr-Latn-ME"/>
        </w:rPr>
        <w:t>j</w:t>
      </w:r>
      <w:r w:rsidR="00D02B0E" w:rsidRPr="00BB0866">
        <w:rPr>
          <w:w w:val="105"/>
          <w:sz w:val="22"/>
          <w:szCs w:val="22"/>
          <w:lang w:val="sr-Latn-ME"/>
        </w:rPr>
        <w:t xml:space="preserve">estu </w:t>
      </w:r>
    </w:p>
    <w:p w14:paraId="36B0A27B" w14:textId="06058D2B" w:rsidR="006947FF" w:rsidRPr="00BB0866" w:rsidRDefault="00D02B0E" w:rsidP="00F247E2">
      <w:pPr>
        <w:widowControl w:val="0"/>
        <w:spacing w:line="247" w:lineRule="auto"/>
        <w:ind w:right="109"/>
        <w:jc w:val="both"/>
        <w:rPr>
          <w:w w:val="105"/>
          <w:sz w:val="22"/>
          <w:szCs w:val="22"/>
          <w:lang w:val="sr-Latn-ME"/>
        </w:rPr>
      </w:pPr>
      <w:r w:rsidRPr="00BB0866">
        <w:rPr>
          <w:w w:val="105"/>
          <w:sz w:val="22"/>
          <w:szCs w:val="22"/>
          <w:lang w:val="sr-Latn-ME"/>
        </w:rPr>
        <w:t xml:space="preserve">              prim</w:t>
      </w:r>
      <w:r w:rsidR="00503CB6" w:rsidRPr="00BB0866">
        <w:rPr>
          <w:w w:val="105"/>
          <w:sz w:val="22"/>
          <w:szCs w:val="22"/>
          <w:lang w:val="sr-Latn-ME"/>
        </w:rPr>
        <w:t>j</w:t>
      </w:r>
      <w:r w:rsidRPr="00BB0866">
        <w:rPr>
          <w:w w:val="105"/>
          <w:sz w:val="22"/>
          <w:szCs w:val="22"/>
          <w:lang w:val="sr-Latn-ME"/>
        </w:rPr>
        <w:t>ene uključujući i ekstravazaciju</w:t>
      </w:r>
      <w:r w:rsidR="00F35486" w:rsidRPr="00BB0866">
        <w:rPr>
          <w:w w:val="105"/>
          <w:sz w:val="22"/>
          <w:szCs w:val="22"/>
          <w:lang w:val="sr-Latn-ME"/>
        </w:rPr>
        <w:t>, osjećaj hladnoće</w:t>
      </w:r>
    </w:p>
    <w:p w14:paraId="31561C61" w14:textId="0FAC37CB" w:rsidR="006947FF" w:rsidRPr="00BB0866" w:rsidRDefault="006947FF" w:rsidP="00F247E2">
      <w:pPr>
        <w:widowControl w:val="0"/>
        <w:spacing w:line="247" w:lineRule="auto"/>
        <w:ind w:right="109"/>
        <w:jc w:val="both"/>
        <w:rPr>
          <w:w w:val="105"/>
          <w:sz w:val="22"/>
          <w:szCs w:val="22"/>
          <w:lang w:val="sr-Latn-ME"/>
        </w:rPr>
      </w:pPr>
      <w:r w:rsidRPr="00BB0866">
        <w:rPr>
          <w:w w:val="105"/>
          <w:sz w:val="22"/>
          <w:szCs w:val="22"/>
          <w:lang w:val="sr-Latn-ME"/>
        </w:rPr>
        <w:t xml:space="preserve">Veoma rijetko: </w:t>
      </w:r>
      <w:r w:rsidR="00D02B0E" w:rsidRPr="00BB0866">
        <w:rPr>
          <w:w w:val="105"/>
          <w:sz w:val="22"/>
          <w:szCs w:val="22"/>
          <w:lang w:val="sr-Latn-ME"/>
        </w:rPr>
        <w:t>Stanja astenije (npr. malaksalost, zamor), edem lica, lokalzovani edem</w:t>
      </w:r>
    </w:p>
    <w:p w14:paraId="20E349F6" w14:textId="77777777" w:rsidR="00D02B0E" w:rsidRPr="00BB0866" w:rsidRDefault="00D02B0E" w:rsidP="00F247E2">
      <w:pPr>
        <w:widowControl w:val="0"/>
        <w:spacing w:line="247" w:lineRule="auto"/>
        <w:ind w:right="109"/>
        <w:jc w:val="both"/>
        <w:rPr>
          <w:w w:val="105"/>
          <w:sz w:val="22"/>
          <w:szCs w:val="22"/>
          <w:lang w:val="sr-Latn-ME"/>
        </w:rPr>
      </w:pPr>
      <w:r w:rsidRPr="00BB0866">
        <w:rPr>
          <w:w w:val="105"/>
          <w:sz w:val="22"/>
          <w:szCs w:val="22"/>
          <w:lang w:val="sr-Latn-ME"/>
        </w:rPr>
        <w:t>Nepoznato: Oticanje</w:t>
      </w:r>
    </w:p>
    <w:p w14:paraId="4F8B8AF5" w14:textId="77777777" w:rsidR="006947FF" w:rsidRPr="00BB0866" w:rsidRDefault="006947FF" w:rsidP="00F247E2">
      <w:pPr>
        <w:widowControl w:val="0"/>
        <w:spacing w:line="247" w:lineRule="auto"/>
        <w:ind w:left="164" w:right="109"/>
        <w:jc w:val="both"/>
        <w:rPr>
          <w:w w:val="105"/>
          <w:sz w:val="22"/>
          <w:szCs w:val="22"/>
          <w:lang w:val="sr-Latn-ME"/>
        </w:rPr>
      </w:pPr>
    </w:p>
    <w:p w14:paraId="09B96B32" w14:textId="77777777" w:rsidR="00D02B0E" w:rsidRPr="00BB0866" w:rsidRDefault="006947FF" w:rsidP="00F247E2">
      <w:pPr>
        <w:widowControl w:val="0"/>
        <w:spacing w:line="249" w:lineRule="auto"/>
        <w:ind w:right="4549"/>
        <w:jc w:val="both"/>
        <w:rPr>
          <w:w w:val="103"/>
          <w:sz w:val="22"/>
          <w:szCs w:val="22"/>
          <w:lang w:val="sr-Latn-ME"/>
        </w:rPr>
      </w:pPr>
      <w:r w:rsidRPr="00BB0866">
        <w:rPr>
          <w:w w:val="105"/>
          <w:sz w:val="22"/>
          <w:szCs w:val="22"/>
          <w:lang w:val="sr-Latn-ME"/>
        </w:rPr>
        <w:t>Povrede,</w:t>
      </w:r>
      <w:r w:rsidRPr="00BB0866">
        <w:rPr>
          <w:spacing w:val="-20"/>
          <w:w w:val="105"/>
          <w:sz w:val="22"/>
          <w:szCs w:val="22"/>
          <w:lang w:val="sr-Latn-ME"/>
        </w:rPr>
        <w:t xml:space="preserve"> </w:t>
      </w:r>
      <w:r w:rsidRPr="00BB0866">
        <w:rPr>
          <w:w w:val="105"/>
          <w:sz w:val="22"/>
          <w:szCs w:val="22"/>
          <w:lang w:val="sr-Latn-ME"/>
        </w:rPr>
        <w:t>trovanje</w:t>
      </w:r>
      <w:r w:rsidRPr="00BB0866">
        <w:rPr>
          <w:spacing w:val="-20"/>
          <w:w w:val="105"/>
          <w:sz w:val="22"/>
          <w:szCs w:val="22"/>
          <w:lang w:val="sr-Latn-ME"/>
        </w:rPr>
        <w:t xml:space="preserve"> </w:t>
      </w:r>
      <w:r w:rsidRPr="00BB0866">
        <w:rPr>
          <w:w w:val="105"/>
          <w:sz w:val="22"/>
          <w:szCs w:val="22"/>
          <w:lang w:val="sr-Latn-ME"/>
        </w:rPr>
        <w:t>i</w:t>
      </w:r>
      <w:r w:rsidRPr="00BB0866">
        <w:rPr>
          <w:spacing w:val="-20"/>
          <w:w w:val="105"/>
          <w:sz w:val="22"/>
          <w:szCs w:val="22"/>
          <w:lang w:val="sr-Latn-ME"/>
        </w:rPr>
        <w:t xml:space="preserve"> </w:t>
      </w:r>
      <w:r w:rsidRPr="00BB0866">
        <w:rPr>
          <w:w w:val="105"/>
          <w:sz w:val="22"/>
          <w:szCs w:val="22"/>
          <w:lang w:val="sr-Latn-ME"/>
        </w:rPr>
        <w:t>proceduralne</w:t>
      </w:r>
      <w:r w:rsidRPr="00BB0866">
        <w:rPr>
          <w:spacing w:val="-20"/>
          <w:w w:val="105"/>
          <w:sz w:val="22"/>
          <w:szCs w:val="22"/>
          <w:u w:color="000000"/>
          <w:lang w:val="sr-Latn-ME"/>
        </w:rPr>
        <w:t xml:space="preserve"> </w:t>
      </w:r>
      <w:r w:rsidRPr="00BB0866">
        <w:rPr>
          <w:w w:val="105"/>
          <w:sz w:val="22"/>
          <w:szCs w:val="22"/>
          <w:u w:color="000000"/>
          <w:lang w:val="sr-Latn-ME"/>
        </w:rPr>
        <w:t>komplikacije</w:t>
      </w:r>
      <w:r w:rsidRPr="00BB0866">
        <w:rPr>
          <w:w w:val="105"/>
          <w:sz w:val="22"/>
          <w:szCs w:val="22"/>
          <w:lang w:val="sr-Latn-ME"/>
        </w:rPr>
        <w:t>:</w:t>
      </w:r>
      <w:r w:rsidRPr="00BB0866">
        <w:rPr>
          <w:w w:val="103"/>
          <w:sz w:val="22"/>
          <w:szCs w:val="22"/>
          <w:lang w:val="sr-Latn-ME"/>
        </w:rPr>
        <w:t xml:space="preserve"> </w:t>
      </w:r>
      <w:bookmarkStart w:id="15" w:name="Intratekalna_upotreba"/>
      <w:bookmarkEnd w:id="15"/>
    </w:p>
    <w:p w14:paraId="375EAB0D" w14:textId="064B17DE" w:rsidR="006947FF" w:rsidRPr="00BB0866" w:rsidRDefault="006947FF" w:rsidP="00F247E2">
      <w:pPr>
        <w:widowControl w:val="0"/>
        <w:spacing w:line="249" w:lineRule="auto"/>
        <w:ind w:right="5205"/>
        <w:jc w:val="both"/>
        <w:rPr>
          <w:sz w:val="22"/>
          <w:szCs w:val="22"/>
          <w:lang w:val="sr-Latn-ME"/>
        </w:rPr>
      </w:pPr>
      <w:r w:rsidRPr="00BB0866">
        <w:rPr>
          <w:w w:val="105"/>
          <w:sz w:val="22"/>
          <w:szCs w:val="22"/>
          <w:lang w:val="sr-Latn-ME"/>
        </w:rPr>
        <w:t>Nepoznato:</w:t>
      </w:r>
      <w:r w:rsidRPr="00BB0866">
        <w:rPr>
          <w:spacing w:val="-41"/>
          <w:w w:val="105"/>
          <w:sz w:val="22"/>
          <w:szCs w:val="22"/>
          <w:lang w:val="sr-Latn-ME"/>
        </w:rPr>
        <w:t xml:space="preserve"> </w:t>
      </w:r>
      <w:r w:rsidRPr="00BB0866">
        <w:rPr>
          <w:w w:val="105"/>
          <w:sz w:val="22"/>
          <w:szCs w:val="22"/>
          <w:lang w:val="sr-Latn-ME"/>
        </w:rPr>
        <w:t xml:space="preserve"> Jodizam</w:t>
      </w:r>
    </w:p>
    <w:p w14:paraId="45D4E797" w14:textId="77777777" w:rsidR="006947FF" w:rsidRPr="00BB0866" w:rsidRDefault="006947FF" w:rsidP="00F247E2">
      <w:pPr>
        <w:widowControl w:val="0"/>
        <w:spacing w:before="10"/>
        <w:jc w:val="both"/>
        <w:rPr>
          <w:sz w:val="22"/>
          <w:szCs w:val="22"/>
          <w:lang w:val="sr-Latn-ME"/>
        </w:rPr>
      </w:pPr>
    </w:p>
    <w:p w14:paraId="13C56BD7" w14:textId="77777777" w:rsidR="006947FF" w:rsidRPr="00BB0866" w:rsidRDefault="006947FF" w:rsidP="00F247E2">
      <w:pPr>
        <w:widowControl w:val="0"/>
        <w:ind w:right="72"/>
        <w:jc w:val="both"/>
        <w:outlineLvl w:val="1"/>
        <w:rPr>
          <w:iCs/>
          <w:sz w:val="22"/>
          <w:szCs w:val="22"/>
          <w:lang w:val="sr-Latn-ME"/>
        </w:rPr>
      </w:pPr>
      <w:r w:rsidRPr="00BB0866">
        <w:rPr>
          <w:b/>
          <w:bCs/>
          <w:iCs/>
          <w:sz w:val="22"/>
          <w:szCs w:val="22"/>
          <w:lang w:val="sr-Latn-ME"/>
        </w:rPr>
        <w:t>Intratekalna  upotreba:</w:t>
      </w:r>
    </w:p>
    <w:p w14:paraId="17C6E4BC" w14:textId="6135F3E3" w:rsidR="006947FF" w:rsidRPr="00BB0866" w:rsidRDefault="006947FF" w:rsidP="00F247E2">
      <w:pPr>
        <w:widowControl w:val="0"/>
        <w:spacing w:line="244" w:lineRule="auto"/>
        <w:ind w:right="72"/>
        <w:jc w:val="both"/>
        <w:rPr>
          <w:w w:val="105"/>
          <w:sz w:val="22"/>
          <w:szCs w:val="22"/>
          <w:lang w:val="sr-Latn-ME"/>
        </w:rPr>
      </w:pPr>
      <w:r w:rsidRPr="00BB0866">
        <w:rPr>
          <w:w w:val="105"/>
          <w:sz w:val="22"/>
          <w:szCs w:val="22"/>
          <w:lang w:val="sr-Latn-ME"/>
        </w:rPr>
        <w:t>Neželjena</w:t>
      </w:r>
      <w:r w:rsidRPr="00BB0866">
        <w:rPr>
          <w:spacing w:val="-13"/>
          <w:w w:val="105"/>
          <w:sz w:val="22"/>
          <w:szCs w:val="22"/>
          <w:lang w:val="sr-Latn-ME"/>
        </w:rPr>
        <w:t xml:space="preserve"> </w:t>
      </w:r>
      <w:r w:rsidRPr="00BB0866">
        <w:rPr>
          <w:w w:val="105"/>
          <w:sz w:val="22"/>
          <w:szCs w:val="22"/>
          <w:lang w:val="sr-Latn-ME"/>
        </w:rPr>
        <w:t>dejstva</w:t>
      </w:r>
      <w:r w:rsidRPr="00BB0866">
        <w:rPr>
          <w:spacing w:val="-13"/>
          <w:w w:val="105"/>
          <w:sz w:val="22"/>
          <w:szCs w:val="22"/>
          <w:lang w:val="sr-Latn-ME"/>
        </w:rPr>
        <w:t xml:space="preserve"> </w:t>
      </w:r>
      <w:r w:rsidRPr="00BB0866">
        <w:rPr>
          <w:w w:val="105"/>
          <w:sz w:val="22"/>
          <w:szCs w:val="22"/>
          <w:lang w:val="sr-Latn-ME"/>
        </w:rPr>
        <w:t>posl</w:t>
      </w:r>
      <w:r w:rsidR="00F65AA9" w:rsidRPr="00BB0866">
        <w:rPr>
          <w:w w:val="105"/>
          <w:sz w:val="22"/>
          <w:szCs w:val="22"/>
          <w:lang w:val="sr-Latn-ME"/>
        </w:rPr>
        <w:t>ij</w:t>
      </w:r>
      <w:r w:rsidRPr="00BB0866">
        <w:rPr>
          <w:w w:val="105"/>
          <w:sz w:val="22"/>
          <w:szCs w:val="22"/>
          <w:lang w:val="sr-Latn-ME"/>
        </w:rPr>
        <w:t>e</w:t>
      </w:r>
      <w:r w:rsidRPr="00BB0866">
        <w:rPr>
          <w:spacing w:val="-13"/>
          <w:w w:val="105"/>
          <w:sz w:val="22"/>
          <w:szCs w:val="22"/>
          <w:lang w:val="sr-Latn-ME"/>
        </w:rPr>
        <w:t xml:space="preserve"> </w:t>
      </w:r>
      <w:r w:rsidRPr="00BB0866">
        <w:rPr>
          <w:w w:val="105"/>
          <w:sz w:val="22"/>
          <w:szCs w:val="22"/>
          <w:lang w:val="sr-Latn-ME"/>
        </w:rPr>
        <w:t>intratekalne</w:t>
      </w:r>
      <w:r w:rsidRPr="00BB0866">
        <w:rPr>
          <w:spacing w:val="-6"/>
          <w:w w:val="105"/>
          <w:sz w:val="22"/>
          <w:szCs w:val="22"/>
          <w:lang w:val="sr-Latn-ME"/>
        </w:rPr>
        <w:t xml:space="preserve"> </w:t>
      </w:r>
      <w:r w:rsidRPr="00BB0866">
        <w:rPr>
          <w:w w:val="105"/>
          <w:sz w:val="22"/>
          <w:szCs w:val="22"/>
          <w:lang w:val="sr-Latn-ME"/>
        </w:rPr>
        <w:t>upotrebe</w:t>
      </w:r>
      <w:r w:rsidRPr="00BB0866">
        <w:rPr>
          <w:spacing w:val="-13"/>
          <w:w w:val="105"/>
          <w:sz w:val="22"/>
          <w:szCs w:val="22"/>
          <w:lang w:val="sr-Latn-ME"/>
        </w:rPr>
        <w:t xml:space="preserve"> </w:t>
      </w:r>
      <w:r w:rsidRPr="00BB0866">
        <w:rPr>
          <w:w w:val="105"/>
          <w:sz w:val="22"/>
          <w:szCs w:val="22"/>
          <w:lang w:val="sr-Latn-ME"/>
        </w:rPr>
        <w:t>mogu</w:t>
      </w:r>
      <w:r w:rsidRPr="00BB0866">
        <w:rPr>
          <w:spacing w:val="-13"/>
          <w:w w:val="105"/>
          <w:sz w:val="22"/>
          <w:szCs w:val="22"/>
          <w:lang w:val="sr-Latn-ME"/>
        </w:rPr>
        <w:t xml:space="preserve"> </w:t>
      </w:r>
      <w:r w:rsidRPr="00BB0866">
        <w:rPr>
          <w:w w:val="105"/>
          <w:sz w:val="22"/>
          <w:szCs w:val="22"/>
          <w:lang w:val="sr-Latn-ME"/>
        </w:rPr>
        <w:t>biti</w:t>
      </w:r>
      <w:r w:rsidRPr="00BB0866">
        <w:rPr>
          <w:spacing w:val="-12"/>
          <w:w w:val="105"/>
          <w:sz w:val="22"/>
          <w:szCs w:val="22"/>
          <w:lang w:val="sr-Latn-ME"/>
        </w:rPr>
        <w:t xml:space="preserve"> </w:t>
      </w:r>
      <w:r w:rsidRPr="00BB0866">
        <w:rPr>
          <w:w w:val="105"/>
          <w:sz w:val="22"/>
          <w:szCs w:val="22"/>
          <w:lang w:val="sr-Latn-ME"/>
        </w:rPr>
        <w:t>odložena</w:t>
      </w:r>
      <w:r w:rsidRPr="00BB0866">
        <w:rPr>
          <w:spacing w:val="-12"/>
          <w:w w:val="105"/>
          <w:sz w:val="22"/>
          <w:szCs w:val="22"/>
          <w:lang w:val="sr-Latn-ME"/>
        </w:rPr>
        <w:t xml:space="preserve"> </w:t>
      </w:r>
      <w:r w:rsidRPr="00BB0866">
        <w:rPr>
          <w:w w:val="105"/>
          <w:sz w:val="22"/>
          <w:szCs w:val="22"/>
          <w:lang w:val="sr-Latn-ME"/>
        </w:rPr>
        <w:t>i</w:t>
      </w:r>
      <w:r w:rsidRPr="00BB0866">
        <w:rPr>
          <w:spacing w:val="-12"/>
          <w:w w:val="105"/>
          <w:sz w:val="22"/>
          <w:szCs w:val="22"/>
          <w:lang w:val="sr-Latn-ME"/>
        </w:rPr>
        <w:t xml:space="preserve"> </w:t>
      </w:r>
      <w:r w:rsidRPr="00BB0866">
        <w:rPr>
          <w:w w:val="105"/>
          <w:sz w:val="22"/>
          <w:szCs w:val="22"/>
          <w:lang w:val="sr-Latn-ME"/>
        </w:rPr>
        <w:t>nastati</w:t>
      </w:r>
      <w:r w:rsidRPr="00BB0866">
        <w:rPr>
          <w:spacing w:val="-13"/>
          <w:w w:val="105"/>
          <w:sz w:val="22"/>
          <w:szCs w:val="22"/>
          <w:lang w:val="sr-Latn-ME"/>
        </w:rPr>
        <w:t xml:space="preserve"> </w:t>
      </w:r>
      <w:r w:rsidRPr="00BB0866">
        <w:rPr>
          <w:w w:val="105"/>
          <w:sz w:val="22"/>
          <w:szCs w:val="22"/>
          <w:lang w:val="sr-Latn-ME"/>
        </w:rPr>
        <w:t>nekoliko</w:t>
      </w:r>
      <w:r w:rsidRPr="00BB0866">
        <w:rPr>
          <w:spacing w:val="-13"/>
          <w:w w:val="105"/>
          <w:sz w:val="22"/>
          <w:szCs w:val="22"/>
          <w:lang w:val="sr-Latn-ME"/>
        </w:rPr>
        <w:t xml:space="preserve"> </w:t>
      </w:r>
      <w:r w:rsidRPr="00BB0866">
        <w:rPr>
          <w:w w:val="105"/>
          <w:sz w:val="22"/>
          <w:szCs w:val="22"/>
          <w:lang w:val="sr-Latn-ME"/>
        </w:rPr>
        <w:t>sati</w:t>
      </w:r>
      <w:r w:rsidRPr="00BB0866">
        <w:rPr>
          <w:spacing w:val="-13"/>
          <w:w w:val="105"/>
          <w:sz w:val="22"/>
          <w:szCs w:val="22"/>
          <w:lang w:val="sr-Latn-ME"/>
        </w:rPr>
        <w:t xml:space="preserve"> </w:t>
      </w:r>
      <w:r w:rsidRPr="00BB0866">
        <w:rPr>
          <w:w w:val="105"/>
          <w:sz w:val="22"/>
          <w:szCs w:val="22"/>
          <w:lang w:val="sr-Latn-ME"/>
        </w:rPr>
        <w:t>do</w:t>
      </w:r>
      <w:r w:rsidRPr="00BB0866">
        <w:rPr>
          <w:spacing w:val="-13"/>
          <w:w w:val="105"/>
          <w:sz w:val="22"/>
          <w:szCs w:val="22"/>
          <w:lang w:val="sr-Latn-ME"/>
        </w:rPr>
        <w:t xml:space="preserve"> </w:t>
      </w:r>
      <w:r w:rsidRPr="00BB0866">
        <w:rPr>
          <w:w w:val="105"/>
          <w:sz w:val="22"/>
          <w:szCs w:val="22"/>
          <w:lang w:val="sr-Latn-ME"/>
        </w:rPr>
        <w:t>nekoliko</w:t>
      </w:r>
      <w:r w:rsidRPr="00BB0866">
        <w:rPr>
          <w:spacing w:val="-13"/>
          <w:w w:val="105"/>
          <w:sz w:val="22"/>
          <w:szCs w:val="22"/>
          <w:lang w:val="sr-Latn-ME"/>
        </w:rPr>
        <w:t xml:space="preserve"> </w:t>
      </w:r>
      <w:r w:rsidRPr="00BB0866">
        <w:rPr>
          <w:w w:val="105"/>
          <w:sz w:val="22"/>
          <w:szCs w:val="22"/>
          <w:lang w:val="sr-Latn-ME"/>
        </w:rPr>
        <w:t>dana</w:t>
      </w:r>
      <w:r w:rsidRPr="00BB0866">
        <w:rPr>
          <w:spacing w:val="-13"/>
          <w:w w:val="105"/>
          <w:sz w:val="22"/>
          <w:szCs w:val="22"/>
          <w:lang w:val="sr-Latn-ME"/>
        </w:rPr>
        <w:t xml:space="preserve"> </w:t>
      </w:r>
      <w:r w:rsidRPr="00BB0866">
        <w:rPr>
          <w:w w:val="105"/>
          <w:sz w:val="22"/>
          <w:szCs w:val="22"/>
          <w:lang w:val="sr-Latn-ME"/>
        </w:rPr>
        <w:t>posl</w:t>
      </w:r>
      <w:r w:rsidR="00F65AA9" w:rsidRPr="00BB0866">
        <w:rPr>
          <w:w w:val="105"/>
          <w:sz w:val="22"/>
          <w:szCs w:val="22"/>
          <w:lang w:val="sr-Latn-ME"/>
        </w:rPr>
        <w:t>ij</w:t>
      </w:r>
      <w:r w:rsidRPr="00BB0866">
        <w:rPr>
          <w:w w:val="105"/>
          <w:sz w:val="22"/>
          <w:szCs w:val="22"/>
          <w:lang w:val="sr-Latn-ME"/>
        </w:rPr>
        <w:t>e</w:t>
      </w:r>
      <w:r w:rsidRPr="00BB0866">
        <w:rPr>
          <w:spacing w:val="-1"/>
          <w:w w:val="103"/>
          <w:sz w:val="22"/>
          <w:szCs w:val="22"/>
          <w:lang w:val="sr-Latn-ME"/>
        </w:rPr>
        <w:t xml:space="preserve"> </w:t>
      </w:r>
      <w:r w:rsidRPr="00BB0866">
        <w:rPr>
          <w:w w:val="105"/>
          <w:sz w:val="22"/>
          <w:szCs w:val="22"/>
          <w:lang w:val="sr-Latn-ME"/>
        </w:rPr>
        <w:t>ispitivanja.</w:t>
      </w:r>
      <w:r w:rsidRPr="00BB0866">
        <w:rPr>
          <w:spacing w:val="-14"/>
          <w:w w:val="105"/>
          <w:sz w:val="22"/>
          <w:szCs w:val="22"/>
          <w:lang w:val="sr-Latn-ME"/>
        </w:rPr>
        <w:t xml:space="preserve"> </w:t>
      </w:r>
      <w:r w:rsidRPr="00BB0866">
        <w:rPr>
          <w:w w:val="105"/>
          <w:sz w:val="22"/>
          <w:szCs w:val="22"/>
          <w:lang w:val="sr-Latn-ME"/>
        </w:rPr>
        <w:t>Učestalost</w:t>
      </w:r>
      <w:r w:rsidRPr="00BB0866">
        <w:rPr>
          <w:spacing w:val="25"/>
          <w:w w:val="105"/>
          <w:sz w:val="22"/>
          <w:szCs w:val="22"/>
          <w:lang w:val="sr-Latn-ME"/>
        </w:rPr>
        <w:t xml:space="preserve"> </w:t>
      </w:r>
      <w:r w:rsidRPr="00BB0866">
        <w:rPr>
          <w:w w:val="105"/>
          <w:sz w:val="22"/>
          <w:szCs w:val="22"/>
          <w:lang w:val="sr-Latn-ME"/>
        </w:rPr>
        <w:t>je</w:t>
      </w:r>
      <w:r w:rsidRPr="00BB0866">
        <w:rPr>
          <w:spacing w:val="-14"/>
          <w:w w:val="105"/>
          <w:sz w:val="22"/>
          <w:szCs w:val="22"/>
          <w:lang w:val="sr-Latn-ME"/>
        </w:rPr>
        <w:t xml:space="preserve"> </w:t>
      </w:r>
      <w:r w:rsidRPr="00BB0866">
        <w:rPr>
          <w:w w:val="105"/>
          <w:sz w:val="22"/>
          <w:szCs w:val="22"/>
          <w:lang w:val="sr-Latn-ME"/>
        </w:rPr>
        <w:t>slična</w:t>
      </w:r>
      <w:r w:rsidRPr="00BB0866">
        <w:rPr>
          <w:spacing w:val="-14"/>
          <w:w w:val="105"/>
          <w:sz w:val="22"/>
          <w:szCs w:val="22"/>
          <w:lang w:val="sr-Latn-ME"/>
        </w:rPr>
        <w:t xml:space="preserve"> </w:t>
      </w:r>
      <w:r w:rsidRPr="00BB0866">
        <w:rPr>
          <w:w w:val="105"/>
          <w:sz w:val="22"/>
          <w:szCs w:val="22"/>
          <w:lang w:val="sr-Latn-ME"/>
        </w:rPr>
        <w:t>kao</w:t>
      </w:r>
      <w:r w:rsidRPr="00BB0866">
        <w:rPr>
          <w:spacing w:val="-14"/>
          <w:w w:val="105"/>
          <w:sz w:val="22"/>
          <w:szCs w:val="22"/>
          <w:lang w:val="sr-Latn-ME"/>
        </w:rPr>
        <w:t xml:space="preserve"> </w:t>
      </w:r>
      <w:r w:rsidRPr="00BB0866">
        <w:rPr>
          <w:w w:val="105"/>
          <w:sz w:val="22"/>
          <w:szCs w:val="22"/>
          <w:lang w:val="sr-Latn-ME"/>
        </w:rPr>
        <w:t>kod</w:t>
      </w:r>
      <w:r w:rsidRPr="00BB0866">
        <w:rPr>
          <w:spacing w:val="-14"/>
          <w:w w:val="105"/>
          <w:sz w:val="22"/>
          <w:szCs w:val="22"/>
          <w:lang w:val="sr-Latn-ME"/>
        </w:rPr>
        <w:t xml:space="preserve"> </w:t>
      </w:r>
      <w:r w:rsidRPr="00BB0866">
        <w:rPr>
          <w:w w:val="105"/>
          <w:sz w:val="22"/>
          <w:szCs w:val="22"/>
          <w:lang w:val="sr-Latn-ME"/>
        </w:rPr>
        <w:t>same</w:t>
      </w:r>
      <w:r w:rsidRPr="00BB0866">
        <w:rPr>
          <w:spacing w:val="-20"/>
          <w:w w:val="105"/>
          <w:sz w:val="22"/>
          <w:szCs w:val="22"/>
          <w:lang w:val="sr-Latn-ME"/>
        </w:rPr>
        <w:t xml:space="preserve"> </w:t>
      </w:r>
      <w:r w:rsidRPr="00BB0866">
        <w:rPr>
          <w:w w:val="105"/>
          <w:sz w:val="22"/>
          <w:szCs w:val="22"/>
          <w:lang w:val="sr-Latn-ME"/>
        </w:rPr>
        <w:t>lumbalne</w:t>
      </w:r>
      <w:r w:rsidRPr="00BB0866">
        <w:rPr>
          <w:spacing w:val="-14"/>
          <w:w w:val="105"/>
          <w:sz w:val="22"/>
          <w:szCs w:val="22"/>
          <w:lang w:val="sr-Latn-ME"/>
        </w:rPr>
        <w:t xml:space="preserve"> </w:t>
      </w:r>
      <w:r w:rsidRPr="00BB0866">
        <w:rPr>
          <w:w w:val="105"/>
          <w:sz w:val="22"/>
          <w:szCs w:val="22"/>
          <w:lang w:val="sr-Latn-ME"/>
        </w:rPr>
        <w:t>punkcije.</w:t>
      </w:r>
    </w:p>
    <w:p w14:paraId="4441BAAB" w14:textId="77777777" w:rsidR="006947FF" w:rsidRPr="00BB0866" w:rsidRDefault="006947FF" w:rsidP="00F247E2">
      <w:pPr>
        <w:widowControl w:val="0"/>
        <w:spacing w:before="5" w:line="249" w:lineRule="auto"/>
        <w:ind w:right="72"/>
        <w:jc w:val="both"/>
        <w:rPr>
          <w:sz w:val="22"/>
          <w:szCs w:val="22"/>
          <w:lang w:val="sr-Latn-ME"/>
        </w:rPr>
      </w:pPr>
      <w:r w:rsidRPr="00BB0866">
        <w:rPr>
          <w:w w:val="105"/>
          <w:sz w:val="22"/>
          <w:szCs w:val="22"/>
          <w:lang w:val="sr-Latn-ME"/>
        </w:rPr>
        <w:t>Nadražaj</w:t>
      </w:r>
      <w:r w:rsidRPr="00BB0866">
        <w:rPr>
          <w:spacing w:val="-15"/>
          <w:w w:val="105"/>
          <w:sz w:val="22"/>
          <w:szCs w:val="22"/>
          <w:lang w:val="sr-Latn-ME"/>
        </w:rPr>
        <w:t xml:space="preserve"> </w:t>
      </w:r>
      <w:r w:rsidRPr="00BB0866">
        <w:rPr>
          <w:w w:val="105"/>
          <w:sz w:val="22"/>
          <w:szCs w:val="22"/>
          <w:lang w:val="sr-Latn-ME"/>
        </w:rPr>
        <w:t>meningi</w:t>
      </w:r>
      <w:r w:rsidRPr="00BB0866">
        <w:rPr>
          <w:spacing w:val="-11"/>
          <w:w w:val="105"/>
          <w:sz w:val="22"/>
          <w:szCs w:val="22"/>
          <w:lang w:val="sr-Latn-ME"/>
        </w:rPr>
        <w:t xml:space="preserve"> </w:t>
      </w:r>
      <w:r w:rsidRPr="00BB0866">
        <w:rPr>
          <w:w w:val="105"/>
          <w:sz w:val="22"/>
          <w:szCs w:val="22"/>
          <w:lang w:val="sr-Latn-ME"/>
        </w:rPr>
        <w:t>sa</w:t>
      </w:r>
      <w:r w:rsidRPr="00BB0866">
        <w:rPr>
          <w:spacing w:val="-12"/>
          <w:w w:val="105"/>
          <w:sz w:val="22"/>
          <w:szCs w:val="22"/>
          <w:lang w:val="sr-Latn-ME"/>
        </w:rPr>
        <w:t xml:space="preserve"> </w:t>
      </w:r>
      <w:r w:rsidRPr="00BB0866">
        <w:rPr>
          <w:w w:val="105"/>
          <w:sz w:val="22"/>
          <w:szCs w:val="22"/>
          <w:lang w:val="sr-Latn-ME"/>
        </w:rPr>
        <w:t>fotofobijom,</w:t>
      </w:r>
      <w:r w:rsidRPr="00BB0866">
        <w:rPr>
          <w:spacing w:val="-15"/>
          <w:w w:val="105"/>
          <w:sz w:val="22"/>
          <w:szCs w:val="22"/>
          <w:lang w:val="sr-Latn-ME"/>
        </w:rPr>
        <w:t xml:space="preserve"> </w:t>
      </w:r>
      <w:r w:rsidRPr="00BB0866">
        <w:rPr>
          <w:w w:val="105"/>
          <w:sz w:val="22"/>
          <w:szCs w:val="22"/>
          <w:lang w:val="sr-Latn-ME"/>
        </w:rPr>
        <w:t>meningizmom</w:t>
      </w:r>
      <w:r w:rsidRPr="00BB0866">
        <w:rPr>
          <w:spacing w:val="-15"/>
          <w:w w:val="105"/>
          <w:sz w:val="22"/>
          <w:szCs w:val="22"/>
          <w:lang w:val="sr-Latn-ME"/>
        </w:rPr>
        <w:t xml:space="preserve"> </w:t>
      </w:r>
      <w:r w:rsidRPr="00BB0866">
        <w:rPr>
          <w:w w:val="105"/>
          <w:sz w:val="22"/>
          <w:szCs w:val="22"/>
          <w:lang w:val="sr-Latn-ME"/>
        </w:rPr>
        <w:t>i</w:t>
      </w:r>
      <w:r w:rsidRPr="00BB0866">
        <w:rPr>
          <w:spacing w:val="-15"/>
          <w:w w:val="105"/>
          <w:sz w:val="22"/>
          <w:szCs w:val="22"/>
          <w:lang w:val="sr-Latn-ME"/>
        </w:rPr>
        <w:t xml:space="preserve"> </w:t>
      </w:r>
      <w:r w:rsidRPr="00BB0866">
        <w:rPr>
          <w:w w:val="105"/>
          <w:sz w:val="22"/>
          <w:szCs w:val="22"/>
          <w:lang w:val="sr-Latn-ME"/>
        </w:rPr>
        <w:t>jasnim</w:t>
      </w:r>
      <w:r w:rsidRPr="00BB0866">
        <w:rPr>
          <w:spacing w:val="-15"/>
          <w:w w:val="105"/>
          <w:sz w:val="22"/>
          <w:szCs w:val="22"/>
          <w:lang w:val="sr-Latn-ME"/>
        </w:rPr>
        <w:t xml:space="preserve"> </w:t>
      </w:r>
      <w:r w:rsidRPr="00BB0866">
        <w:rPr>
          <w:w w:val="105"/>
          <w:sz w:val="22"/>
          <w:szCs w:val="22"/>
          <w:lang w:val="sr-Latn-ME"/>
        </w:rPr>
        <w:t>hemijskim</w:t>
      </w:r>
      <w:r w:rsidRPr="00BB0866">
        <w:rPr>
          <w:spacing w:val="-16"/>
          <w:w w:val="105"/>
          <w:sz w:val="22"/>
          <w:szCs w:val="22"/>
          <w:lang w:val="sr-Latn-ME"/>
        </w:rPr>
        <w:t xml:space="preserve"> </w:t>
      </w:r>
      <w:r w:rsidRPr="00BB0866">
        <w:rPr>
          <w:w w:val="105"/>
          <w:sz w:val="22"/>
          <w:szCs w:val="22"/>
          <w:lang w:val="sr-Latn-ME"/>
        </w:rPr>
        <w:t>meningitisom</w:t>
      </w:r>
      <w:r w:rsidRPr="00BB0866">
        <w:rPr>
          <w:spacing w:val="-15"/>
          <w:w w:val="105"/>
          <w:sz w:val="22"/>
          <w:szCs w:val="22"/>
          <w:lang w:val="sr-Latn-ME"/>
        </w:rPr>
        <w:t xml:space="preserve"> </w:t>
      </w:r>
      <w:r w:rsidRPr="00BB0866">
        <w:rPr>
          <w:w w:val="105"/>
          <w:sz w:val="22"/>
          <w:szCs w:val="22"/>
          <w:lang w:val="sr-Latn-ME"/>
        </w:rPr>
        <w:t>opisani</w:t>
      </w:r>
      <w:r w:rsidRPr="00BB0866">
        <w:rPr>
          <w:spacing w:val="-15"/>
          <w:w w:val="105"/>
          <w:sz w:val="22"/>
          <w:szCs w:val="22"/>
          <w:lang w:val="sr-Latn-ME"/>
        </w:rPr>
        <w:t xml:space="preserve"> </w:t>
      </w:r>
      <w:r w:rsidRPr="00BB0866">
        <w:rPr>
          <w:w w:val="105"/>
          <w:sz w:val="22"/>
          <w:szCs w:val="22"/>
          <w:lang w:val="sr-Latn-ME"/>
        </w:rPr>
        <w:t>su</w:t>
      </w:r>
      <w:r w:rsidRPr="00BB0866">
        <w:rPr>
          <w:spacing w:val="-15"/>
          <w:w w:val="105"/>
          <w:sz w:val="22"/>
          <w:szCs w:val="22"/>
          <w:lang w:val="sr-Latn-ME"/>
        </w:rPr>
        <w:t xml:space="preserve"> </w:t>
      </w:r>
      <w:r w:rsidRPr="00BB0866">
        <w:rPr>
          <w:w w:val="105"/>
          <w:sz w:val="22"/>
          <w:szCs w:val="22"/>
          <w:lang w:val="sr-Latn-ME"/>
        </w:rPr>
        <w:t>kod</w:t>
      </w:r>
      <w:r w:rsidRPr="00BB0866">
        <w:rPr>
          <w:spacing w:val="-15"/>
          <w:w w:val="105"/>
          <w:sz w:val="22"/>
          <w:szCs w:val="22"/>
          <w:lang w:val="sr-Latn-ME"/>
        </w:rPr>
        <w:t xml:space="preserve"> </w:t>
      </w:r>
      <w:r w:rsidRPr="00BB0866">
        <w:rPr>
          <w:w w:val="105"/>
          <w:sz w:val="22"/>
          <w:szCs w:val="22"/>
          <w:lang w:val="sr-Latn-ME"/>
        </w:rPr>
        <w:t>primjene</w:t>
      </w:r>
      <w:r w:rsidRPr="00BB0866">
        <w:rPr>
          <w:spacing w:val="-1"/>
          <w:w w:val="103"/>
          <w:sz w:val="22"/>
          <w:szCs w:val="22"/>
          <w:lang w:val="sr-Latn-ME"/>
        </w:rPr>
        <w:t xml:space="preserve"> </w:t>
      </w:r>
      <w:r w:rsidRPr="00BB0866">
        <w:rPr>
          <w:w w:val="105"/>
          <w:sz w:val="22"/>
          <w:szCs w:val="22"/>
          <w:lang w:val="sr-Latn-ME"/>
        </w:rPr>
        <w:t>ostalih</w:t>
      </w:r>
      <w:r w:rsidRPr="00BB0866">
        <w:rPr>
          <w:spacing w:val="-12"/>
          <w:w w:val="105"/>
          <w:sz w:val="22"/>
          <w:szCs w:val="22"/>
          <w:lang w:val="sr-Latn-ME"/>
        </w:rPr>
        <w:t xml:space="preserve"> </w:t>
      </w:r>
      <w:r w:rsidRPr="00BB0866">
        <w:rPr>
          <w:w w:val="105"/>
          <w:sz w:val="22"/>
          <w:szCs w:val="22"/>
          <w:lang w:val="sr-Latn-ME"/>
        </w:rPr>
        <w:t>nejonskih</w:t>
      </w:r>
      <w:r w:rsidRPr="00BB0866">
        <w:rPr>
          <w:spacing w:val="-20"/>
          <w:w w:val="105"/>
          <w:sz w:val="22"/>
          <w:szCs w:val="22"/>
          <w:lang w:val="sr-Latn-ME"/>
        </w:rPr>
        <w:t xml:space="preserve"> </w:t>
      </w:r>
      <w:r w:rsidRPr="00BB0866">
        <w:rPr>
          <w:w w:val="105"/>
          <w:sz w:val="22"/>
          <w:szCs w:val="22"/>
          <w:lang w:val="sr-Latn-ME"/>
        </w:rPr>
        <w:t>kontrasta.</w:t>
      </w:r>
      <w:r w:rsidRPr="00BB0866">
        <w:rPr>
          <w:spacing w:val="-15"/>
          <w:w w:val="105"/>
          <w:sz w:val="22"/>
          <w:szCs w:val="22"/>
          <w:lang w:val="sr-Latn-ME"/>
        </w:rPr>
        <w:t xml:space="preserve"> </w:t>
      </w:r>
      <w:r w:rsidRPr="00BB0866">
        <w:rPr>
          <w:w w:val="105"/>
          <w:sz w:val="22"/>
          <w:szCs w:val="22"/>
          <w:lang w:val="sr-Latn-ME"/>
        </w:rPr>
        <w:t>Treba</w:t>
      </w:r>
      <w:r w:rsidRPr="00BB0866">
        <w:rPr>
          <w:spacing w:val="-15"/>
          <w:w w:val="105"/>
          <w:sz w:val="22"/>
          <w:szCs w:val="22"/>
          <w:lang w:val="sr-Latn-ME"/>
        </w:rPr>
        <w:t xml:space="preserve"> </w:t>
      </w:r>
      <w:r w:rsidRPr="00BB0866">
        <w:rPr>
          <w:w w:val="105"/>
          <w:sz w:val="22"/>
          <w:szCs w:val="22"/>
          <w:lang w:val="sr-Latn-ME"/>
        </w:rPr>
        <w:t>imati</w:t>
      </w:r>
      <w:r w:rsidRPr="00BB0866">
        <w:rPr>
          <w:spacing w:val="-15"/>
          <w:w w:val="105"/>
          <w:sz w:val="22"/>
          <w:szCs w:val="22"/>
          <w:lang w:val="sr-Latn-ME"/>
        </w:rPr>
        <w:t xml:space="preserve"> </w:t>
      </w:r>
      <w:r w:rsidRPr="00BB0866">
        <w:rPr>
          <w:w w:val="105"/>
          <w:sz w:val="22"/>
          <w:szCs w:val="22"/>
          <w:lang w:val="sr-Latn-ME"/>
        </w:rPr>
        <w:t>u</w:t>
      </w:r>
      <w:r w:rsidRPr="00BB0866">
        <w:rPr>
          <w:spacing w:val="-15"/>
          <w:w w:val="105"/>
          <w:sz w:val="22"/>
          <w:szCs w:val="22"/>
          <w:lang w:val="sr-Latn-ME"/>
        </w:rPr>
        <w:t xml:space="preserve"> </w:t>
      </w:r>
      <w:r w:rsidRPr="00BB0866">
        <w:rPr>
          <w:w w:val="105"/>
          <w:sz w:val="22"/>
          <w:szCs w:val="22"/>
          <w:lang w:val="sr-Latn-ME"/>
        </w:rPr>
        <w:t>vidu</w:t>
      </w:r>
      <w:r w:rsidRPr="00BB0866">
        <w:rPr>
          <w:spacing w:val="-15"/>
          <w:w w:val="105"/>
          <w:sz w:val="22"/>
          <w:szCs w:val="22"/>
          <w:lang w:val="sr-Latn-ME"/>
        </w:rPr>
        <w:t xml:space="preserve"> </w:t>
      </w:r>
      <w:r w:rsidRPr="00BB0866">
        <w:rPr>
          <w:w w:val="105"/>
          <w:sz w:val="22"/>
          <w:szCs w:val="22"/>
          <w:lang w:val="sr-Latn-ME"/>
        </w:rPr>
        <w:t>i</w:t>
      </w:r>
      <w:r w:rsidRPr="00BB0866">
        <w:rPr>
          <w:spacing w:val="-15"/>
          <w:w w:val="105"/>
          <w:sz w:val="22"/>
          <w:szCs w:val="22"/>
          <w:lang w:val="sr-Latn-ME"/>
        </w:rPr>
        <w:t xml:space="preserve"> </w:t>
      </w:r>
      <w:r w:rsidRPr="00BB0866">
        <w:rPr>
          <w:w w:val="105"/>
          <w:sz w:val="22"/>
          <w:szCs w:val="22"/>
          <w:lang w:val="sr-Latn-ME"/>
        </w:rPr>
        <w:t>mogućnost</w:t>
      </w:r>
      <w:r w:rsidRPr="00BB0866">
        <w:rPr>
          <w:spacing w:val="-13"/>
          <w:w w:val="105"/>
          <w:sz w:val="22"/>
          <w:szCs w:val="22"/>
          <w:lang w:val="sr-Latn-ME"/>
        </w:rPr>
        <w:t xml:space="preserve"> </w:t>
      </w:r>
      <w:r w:rsidRPr="00BB0866">
        <w:rPr>
          <w:w w:val="105"/>
          <w:sz w:val="22"/>
          <w:szCs w:val="22"/>
          <w:lang w:val="sr-Latn-ME"/>
        </w:rPr>
        <w:t>infektivnog</w:t>
      </w:r>
      <w:r w:rsidRPr="00BB0866">
        <w:rPr>
          <w:spacing w:val="-15"/>
          <w:w w:val="105"/>
          <w:sz w:val="22"/>
          <w:szCs w:val="22"/>
          <w:lang w:val="sr-Latn-ME"/>
        </w:rPr>
        <w:t xml:space="preserve"> </w:t>
      </w:r>
      <w:r w:rsidRPr="00BB0866">
        <w:rPr>
          <w:w w:val="105"/>
          <w:sz w:val="22"/>
          <w:szCs w:val="22"/>
          <w:lang w:val="sr-Latn-ME"/>
        </w:rPr>
        <w:t>meningitisa.</w:t>
      </w:r>
    </w:p>
    <w:p w14:paraId="28A2F8B5" w14:textId="77777777" w:rsidR="006947FF" w:rsidRPr="00BB0866" w:rsidRDefault="006947FF" w:rsidP="00F247E2">
      <w:pPr>
        <w:widowControl w:val="0"/>
        <w:spacing w:before="11"/>
        <w:jc w:val="both"/>
        <w:rPr>
          <w:sz w:val="22"/>
          <w:szCs w:val="22"/>
          <w:lang w:val="sr-Latn-ME"/>
        </w:rPr>
      </w:pPr>
    </w:p>
    <w:p w14:paraId="0F2BEF47" w14:textId="09DF4D22" w:rsidR="006947FF" w:rsidRPr="00BB0866" w:rsidRDefault="006947FF" w:rsidP="00F247E2">
      <w:pPr>
        <w:widowControl w:val="0"/>
        <w:spacing w:line="249" w:lineRule="auto"/>
        <w:ind w:right="567"/>
        <w:jc w:val="both"/>
        <w:rPr>
          <w:w w:val="103"/>
          <w:sz w:val="22"/>
          <w:szCs w:val="22"/>
          <w:lang w:val="sr-Latn-ME"/>
        </w:rPr>
      </w:pPr>
      <w:r w:rsidRPr="00BB0866">
        <w:rPr>
          <w:w w:val="105"/>
          <w:sz w:val="22"/>
          <w:szCs w:val="22"/>
          <w:lang w:val="sr-Latn-ME"/>
        </w:rPr>
        <w:t>Poremećaj imunog</w:t>
      </w:r>
      <w:r w:rsidRPr="00BB0866">
        <w:rPr>
          <w:spacing w:val="-34"/>
          <w:w w:val="105"/>
          <w:sz w:val="22"/>
          <w:szCs w:val="22"/>
          <w:lang w:val="sr-Latn-ME"/>
        </w:rPr>
        <w:t xml:space="preserve"> </w:t>
      </w:r>
      <w:r w:rsidRPr="00BB0866">
        <w:rPr>
          <w:w w:val="105"/>
          <w:sz w:val="22"/>
          <w:szCs w:val="22"/>
          <w:lang w:val="sr-Latn-ME"/>
        </w:rPr>
        <w:t>sistema:</w:t>
      </w:r>
      <w:r w:rsidRPr="00BB0866">
        <w:rPr>
          <w:w w:val="103"/>
          <w:sz w:val="22"/>
          <w:szCs w:val="22"/>
          <w:lang w:val="sr-Latn-ME"/>
        </w:rPr>
        <w:t xml:space="preserve"> </w:t>
      </w:r>
    </w:p>
    <w:p w14:paraId="23874120" w14:textId="256A59BF" w:rsidR="006947FF" w:rsidRPr="00BB0866" w:rsidRDefault="006947FF" w:rsidP="00F247E2">
      <w:pPr>
        <w:widowControl w:val="0"/>
        <w:spacing w:line="249" w:lineRule="auto"/>
        <w:ind w:right="567"/>
        <w:jc w:val="both"/>
        <w:rPr>
          <w:sz w:val="22"/>
          <w:szCs w:val="22"/>
          <w:lang w:val="sr-Latn-ME"/>
        </w:rPr>
      </w:pPr>
      <w:r w:rsidRPr="00BB0866">
        <w:rPr>
          <w:w w:val="105"/>
          <w:sz w:val="22"/>
          <w:szCs w:val="22"/>
          <w:lang w:val="sr-Latn-ME"/>
        </w:rPr>
        <w:t>Nepoznato:</w:t>
      </w:r>
      <w:r w:rsidRPr="00BB0866">
        <w:rPr>
          <w:spacing w:val="-28"/>
          <w:w w:val="105"/>
          <w:sz w:val="22"/>
          <w:szCs w:val="22"/>
          <w:lang w:val="sr-Latn-ME"/>
        </w:rPr>
        <w:t xml:space="preserve"> </w:t>
      </w:r>
      <w:r w:rsidRPr="00BB0866">
        <w:rPr>
          <w:w w:val="105"/>
          <w:sz w:val="22"/>
          <w:szCs w:val="22"/>
          <w:lang w:val="sr-Latn-ME"/>
        </w:rPr>
        <w:t>Preos</w:t>
      </w:r>
      <w:r w:rsidR="00F65AA9" w:rsidRPr="00BB0866">
        <w:rPr>
          <w:w w:val="105"/>
          <w:sz w:val="22"/>
          <w:szCs w:val="22"/>
          <w:lang w:val="sr-Latn-ME"/>
        </w:rPr>
        <w:t>j</w:t>
      </w:r>
      <w:r w:rsidRPr="00BB0866">
        <w:rPr>
          <w:w w:val="105"/>
          <w:sz w:val="22"/>
          <w:szCs w:val="22"/>
          <w:lang w:val="sr-Latn-ME"/>
        </w:rPr>
        <w:t>etljivost, uključujući anafilaktičku / anafilaktoidnu reakciju</w:t>
      </w:r>
    </w:p>
    <w:p w14:paraId="16DA234C" w14:textId="77777777" w:rsidR="006947FF" w:rsidRPr="00BB0866" w:rsidRDefault="006947FF" w:rsidP="00F247E2">
      <w:pPr>
        <w:widowControl w:val="0"/>
        <w:spacing w:before="2"/>
        <w:jc w:val="both"/>
        <w:rPr>
          <w:sz w:val="22"/>
          <w:szCs w:val="22"/>
          <w:lang w:val="sr-Latn-ME"/>
        </w:rPr>
      </w:pPr>
    </w:p>
    <w:p w14:paraId="4988D6B4" w14:textId="77777777" w:rsidR="006947FF" w:rsidRPr="00BB0866" w:rsidRDefault="006947FF" w:rsidP="00F247E2">
      <w:pPr>
        <w:widowControl w:val="0"/>
        <w:ind w:right="72"/>
        <w:jc w:val="both"/>
        <w:rPr>
          <w:sz w:val="22"/>
          <w:szCs w:val="22"/>
          <w:lang w:val="sr-Latn-ME"/>
        </w:rPr>
      </w:pPr>
      <w:r w:rsidRPr="00BB0866">
        <w:rPr>
          <w:w w:val="105"/>
          <w:sz w:val="22"/>
          <w:szCs w:val="22"/>
          <w:lang w:val="sr-Latn-ME"/>
        </w:rPr>
        <w:t>Poremećaj</w:t>
      </w:r>
      <w:r w:rsidRPr="00BB0866">
        <w:rPr>
          <w:spacing w:val="-23"/>
          <w:w w:val="105"/>
          <w:sz w:val="22"/>
          <w:szCs w:val="22"/>
          <w:lang w:val="sr-Latn-ME"/>
        </w:rPr>
        <w:t xml:space="preserve"> </w:t>
      </w:r>
      <w:r w:rsidRPr="00BB0866">
        <w:rPr>
          <w:w w:val="105"/>
          <w:sz w:val="22"/>
          <w:szCs w:val="22"/>
          <w:lang w:val="sr-Latn-ME"/>
        </w:rPr>
        <w:t>nervnog</w:t>
      </w:r>
      <w:r w:rsidRPr="00BB0866">
        <w:rPr>
          <w:spacing w:val="-29"/>
          <w:w w:val="105"/>
          <w:sz w:val="22"/>
          <w:szCs w:val="22"/>
          <w:lang w:val="sr-Latn-ME"/>
        </w:rPr>
        <w:t xml:space="preserve"> </w:t>
      </w:r>
      <w:r w:rsidRPr="00BB0866">
        <w:rPr>
          <w:w w:val="105"/>
          <w:sz w:val="22"/>
          <w:szCs w:val="22"/>
          <w:lang w:val="sr-Latn-ME"/>
        </w:rPr>
        <w:t>sistema:</w:t>
      </w:r>
    </w:p>
    <w:p w14:paraId="4B2F40A5" w14:textId="77777777" w:rsidR="00D02B0E" w:rsidRPr="00BB0866" w:rsidRDefault="00D02B0E" w:rsidP="00F247E2">
      <w:pPr>
        <w:widowControl w:val="0"/>
        <w:spacing w:before="10"/>
        <w:ind w:right="72"/>
        <w:jc w:val="both"/>
        <w:rPr>
          <w:sz w:val="22"/>
          <w:szCs w:val="22"/>
          <w:lang w:val="sr-Latn-ME"/>
        </w:rPr>
      </w:pPr>
      <w:r w:rsidRPr="00BB0866">
        <w:rPr>
          <w:w w:val="105"/>
          <w:sz w:val="22"/>
          <w:szCs w:val="22"/>
          <w:lang w:val="sr-Latn-ME"/>
        </w:rPr>
        <w:t>Povremeno:</w:t>
      </w:r>
      <w:r w:rsidRPr="00BB0866">
        <w:rPr>
          <w:spacing w:val="-19"/>
          <w:w w:val="105"/>
          <w:sz w:val="22"/>
          <w:szCs w:val="22"/>
          <w:lang w:val="sr-Latn-ME"/>
        </w:rPr>
        <w:t xml:space="preserve"> </w:t>
      </w:r>
      <w:r w:rsidRPr="00BB0866">
        <w:rPr>
          <w:w w:val="105"/>
          <w:sz w:val="22"/>
          <w:szCs w:val="22"/>
          <w:lang w:val="sr-Latn-ME"/>
        </w:rPr>
        <w:t>Glavobolja</w:t>
      </w:r>
      <w:r w:rsidRPr="00BB0866">
        <w:rPr>
          <w:spacing w:val="-19"/>
          <w:w w:val="105"/>
          <w:sz w:val="22"/>
          <w:szCs w:val="22"/>
          <w:lang w:val="sr-Latn-ME"/>
        </w:rPr>
        <w:t xml:space="preserve"> </w:t>
      </w:r>
      <w:r w:rsidRPr="00BB0866">
        <w:rPr>
          <w:w w:val="105"/>
          <w:sz w:val="22"/>
          <w:szCs w:val="22"/>
          <w:lang w:val="sr-Latn-ME"/>
        </w:rPr>
        <w:t>(može</w:t>
      </w:r>
      <w:r w:rsidRPr="00BB0866">
        <w:rPr>
          <w:spacing w:val="-19"/>
          <w:w w:val="105"/>
          <w:sz w:val="22"/>
          <w:szCs w:val="22"/>
          <w:lang w:val="sr-Latn-ME"/>
        </w:rPr>
        <w:t xml:space="preserve"> </w:t>
      </w:r>
      <w:r w:rsidRPr="00BB0866">
        <w:rPr>
          <w:w w:val="105"/>
          <w:sz w:val="22"/>
          <w:szCs w:val="22"/>
          <w:lang w:val="sr-Latn-ME"/>
        </w:rPr>
        <w:t>biti</w:t>
      </w:r>
      <w:r w:rsidRPr="00BB0866">
        <w:rPr>
          <w:spacing w:val="-19"/>
          <w:w w:val="105"/>
          <w:sz w:val="22"/>
          <w:szCs w:val="22"/>
          <w:lang w:val="sr-Latn-ME"/>
        </w:rPr>
        <w:t xml:space="preserve"> </w:t>
      </w:r>
      <w:r w:rsidRPr="00BB0866">
        <w:rPr>
          <w:w w:val="105"/>
          <w:sz w:val="22"/>
          <w:szCs w:val="22"/>
          <w:lang w:val="sr-Latn-ME"/>
        </w:rPr>
        <w:t>ozbiljna</w:t>
      </w:r>
      <w:r w:rsidRPr="00BB0866">
        <w:rPr>
          <w:spacing w:val="-19"/>
          <w:w w:val="105"/>
          <w:sz w:val="22"/>
          <w:szCs w:val="22"/>
          <w:lang w:val="sr-Latn-ME"/>
        </w:rPr>
        <w:t xml:space="preserve"> </w:t>
      </w:r>
      <w:r w:rsidRPr="00BB0866">
        <w:rPr>
          <w:w w:val="105"/>
          <w:sz w:val="22"/>
          <w:szCs w:val="22"/>
          <w:lang w:val="sr-Latn-ME"/>
        </w:rPr>
        <w:t>i</w:t>
      </w:r>
      <w:r w:rsidRPr="00BB0866">
        <w:rPr>
          <w:spacing w:val="-19"/>
          <w:w w:val="105"/>
          <w:sz w:val="22"/>
          <w:szCs w:val="22"/>
          <w:lang w:val="sr-Latn-ME"/>
        </w:rPr>
        <w:t xml:space="preserve"> </w:t>
      </w:r>
      <w:r w:rsidRPr="00BB0866">
        <w:rPr>
          <w:w w:val="105"/>
          <w:sz w:val="22"/>
          <w:szCs w:val="22"/>
          <w:lang w:val="sr-Latn-ME"/>
        </w:rPr>
        <w:t>dugotrajna)</w:t>
      </w:r>
    </w:p>
    <w:p w14:paraId="3330F559" w14:textId="729191BA" w:rsidR="00F35486" w:rsidRPr="00BB0866" w:rsidRDefault="00D02B0E" w:rsidP="00F247E2">
      <w:pPr>
        <w:widowControl w:val="0"/>
        <w:spacing w:line="247" w:lineRule="auto"/>
        <w:ind w:right="109"/>
        <w:jc w:val="both"/>
        <w:rPr>
          <w:w w:val="105"/>
          <w:sz w:val="22"/>
          <w:szCs w:val="22"/>
          <w:lang w:val="sr-Latn-ME"/>
        </w:rPr>
      </w:pPr>
      <w:r w:rsidRPr="00BB0866">
        <w:rPr>
          <w:w w:val="105"/>
          <w:sz w:val="22"/>
          <w:szCs w:val="22"/>
          <w:lang w:val="sr-Latn-ME"/>
        </w:rPr>
        <w:t>Nepoznato:</w:t>
      </w:r>
      <w:r w:rsidRPr="00BB0866">
        <w:rPr>
          <w:spacing w:val="-22"/>
          <w:w w:val="105"/>
          <w:sz w:val="22"/>
          <w:szCs w:val="22"/>
          <w:lang w:val="sr-Latn-ME"/>
        </w:rPr>
        <w:t xml:space="preserve"> </w:t>
      </w:r>
      <w:r w:rsidR="00F35486" w:rsidRPr="00BB0866">
        <w:rPr>
          <w:sz w:val="22"/>
          <w:szCs w:val="22"/>
          <w:lang w:val="sr-Latn-ME"/>
        </w:rPr>
        <w:t>Omaglica, prolazna encefalopatija uzrokovana ekstravazacijom kontrastnog sredstva, koja se može manifes</w:t>
      </w:r>
      <w:r w:rsidR="00447EC3">
        <w:rPr>
          <w:sz w:val="22"/>
          <w:szCs w:val="22"/>
          <w:lang w:val="sr-Latn-ME"/>
        </w:rPr>
        <w:t>tovati</w:t>
      </w:r>
      <w:r w:rsidR="00F35486" w:rsidRPr="00BB0866">
        <w:rPr>
          <w:sz w:val="22"/>
          <w:szCs w:val="22"/>
          <w:lang w:val="sr-Latn-ME"/>
        </w:rPr>
        <w:t xml:space="preserve"> kao senzorna, motorička ili globalna neurološka disfunkcija</w:t>
      </w:r>
      <w:r w:rsidR="00447EC3">
        <w:rPr>
          <w:sz w:val="22"/>
          <w:szCs w:val="22"/>
          <w:lang w:val="sr-Latn-ME"/>
        </w:rPr>
        <w:t xml:space="preserve"> </w:t>
      </w:r>
      <w:r w:rsidR="00F35486" w:rsidRPr="00BB0866">
        <w:rPr>
          <w:sz w:val="22"/>
          <w:szCs w:val="22"/>
          <w:lang w:val="sr-Latn-ME"/>
        </w:rPr>
        <w:t xml:space="preserve">uključujući amneziju, halucinacije, stanje zbunjenosti, paralizu, parezu, dezorijentaciju, afaziju, poremećaj govora. </w:t>
      </w:r>
    </w:p>
    <w:p w14:paraId="0644795A" w14:textId="75C3F2BE" w:rsidR="006947FF" w:rsidRPr="00BB0866" w:rsidRDefault="00F35486" w:rsidP="00F247E2">
      <w:pPr>
        <w:widowControl w:val="0"/>
        <w:spacing w:line="247" w:lineRule="auto"/>
        <w:ind w:right="109"/>
        <w:jc w:val="both"/>
        <w:rPr>
          <w:sz w:val="22"/>
          <w:szCs w:val="22"/>
          <w:lang w:val="sr-Latn-ME"/>
        </w:rPr>
      </w:pPr>
      <w:r w:rsidRPr="00BB0866">
        <w:rPr>
          <w:w w:val="105"/>
          <w:sz w:val="22"/>
          <w:szCs w:val="22"/>
          <w:lang w:val="sr-Latn-ME"/>
        </w:rPr>
        <w:t xml:space="preserve">                   </w:t>
      </w:r>
    </w:p>
    <w:p w14:paraId="2907E82D" w14:textId="65758DD2" w:rsidR="00961D60" w:rsidRPr="00BB0866" w:rsidRDefault="006947FF" w:rsidP="00F247E2">
      <w:pPr>
        <w:widowControl w:val="0"/>
        <w:spacing w:line="244" w:lineRule="auto"/>
        <w:ind w:right="6250"/>
        <w:jc w:val="both"/>
        <w:rPr>
          <w:spacing w:val="4"/>
          <w:sz w:val="22"/>
          <w:szCs w:val="22"/>
          <w:lang w:val="sr-Latn-ME"/>
        </w:rPr>
      </w:pPr>
      <w:r w:rsidRPr="00BB0866">
        <w:rPr>
          <w:sz w:val="22"/>
          <w:szCs w:val="22"/>
          <w:lang w:val="sr-Latn-ME"/>
        </w:rPr>
        <w:t>Gastrointestinalni</w:t>
      </w:r>
      <w:r w:rsidR="003F3951" w:rsidRPr="00BB0866">
        <w:rPr>
          <w:sz w:val="22"/>
          <w:szCs w:val="22"/>
          <w:lang w:val="sr-Latn-ME"/>
        </w:rPr>
        <w:t xml:space="preserve"> </w:t>
      </w:r>
      <w:r w:rsidRPr="00BB0866">
        <w:rPr>
          <w:sz w:val="22"/>
          <w:szCs w:val="22"/>
          <w:lang w:val="sr-Latn-ME"/>
        </w:rPr>
        <w:t xml:space="preserve"> poremećaji:</w:t>
      </w:r>
      <w:r w:rsidRPr="00BB0866">
        <w:rPr>
          <w:spacing w:val="4"/>
          <w:sz w:val="22"/>
          <w:szCs w:val="22"/>
          <w:lang w:val="sr-Latn-ME"/>
        </w:rPr>
        <w:t xml:space="preserve"> </w:t>
      </w:r>
    </w:p>
    <w:p w14:paraId="0BF02819" w14:textId="208BAA10" w:rsidR="006947FF" w:rsidRPr="00BB0866" w:rsidRDefault="006947FF" w:rsidP="00F247E2">
      <w:pPr>
        <w:widowControl w:val="0"/>
        <w:spacing w:line="244" w:lineRule="auto"/>
        <w:ind w:right="6786"/>
        <w:jc w:val="both"/>
        <w:rPr>
          <w:sz w:val="22"/>
          <w:szCs w:val="22"/>
          <w:lang w:val="sr-Latn-ME"/>
        </w:rPr>
      </w:pPr>
      <w:r w:rsidRPr="00BB0866">
        <w:rPr>
          <w:sz w:val="22"/>
          <w:szCs w:val="22"/>
          <w:lang w:val="sr-Latn-ME"/>
        </w:rPr>
        <w:t>Povremeno: Povraćanje</w:t>
      </w:r>
    </w:p>
    <w:p w14:paraId="173EF59E" w14:textId="233F133B" w:rsidR="006947FF" w:rsidRPr="00BB0866" w:rsidRDefault="006947FF" w:rsidP="00F247E2">
      <w:pPr>
        <w:widowControl w:val="0"/>
        <w:ind w:right="72"/>
        <w:jc w:val="both"/>
        <w:rPr>
          <w:sz w:val="22"/>
          <w:szCs w:val="22"/>
          <w:lang w:val="sr-Latn-ME"/>
        </w:rPr>
      </w:pPr>
      <w:r w:rsidRPr="00BB0866">
        <w:rPr>
          <w:w w:val="105"/>
          <w:sz w:val="22"/>
          <w:szCs w:val="22"/>
          <w:lang w:val="sr-Latn-ME"/>
        </w:rPr>
        <w:t>Nepoznato:</w:t>
      </w:r>
      <w:r w:rsidRPr="00BB0866">
        <w:rPr>
          <w:spacing w:val="-22"/>
          <w:w w:val="105"/>
          <w:sz w:val="22"/>
          <w:szCs w:val="22"/>
          <w:lang w:val="sr-Latn-ME"/>
        </w:rPr>
        <w:t xml:space="preserve"> </w:t>
      </w:r>
      <w:r w:rsidRPr="00BB0866">
        <w:rPr>
          <w:w w:val="105"/>
          <w:sz w:val="22"/>
          <w:szCs w:val="22"/>
          <w:lang w:val="sr-Latn-ME"/>
        </w:rPr>
        <w:t>Mučnina</w:t>
      </w:r>
    </w:p>
    <w:p w14:paraId="65615A28" w14:textId="77777777" w:rsidR="006947FF" w:rsidRPr="00BB0866" w:rsidRDefault="006947FF" w:rsidP="00F247E2">
      <w:pPr>
        <w:widowControl w:val="0"/>
        <w:spacing w:before="9"/>
        <w:jc w:val="both"/>
        <w:rPr>
          <w:sz w:val="22"/>
          <w:szCs w:val="22"/>
          <w:lang w:val="sr-Latn-ME"/>
        </w:rPr>
      </w:pPr>
    </w:p>
    <w:p w14:paraId="62CC8D5E" w14:textId="77777777" w:rsidR="006947FF" w:rsidRPr="00BB0866" w:rsidRDefault="006947FF" w:rsidP="00F247E2">
      <w:pPr>
        <w:widowControl w:val="0"/>
        <w:ind w:right="72"/>
        <w:jc w:val="both"/>
        <w:rPr>
          <w:w w:val="105"/>
          <w:sz w:val="22"/>
          <w:szCs w:val="22"/>
          <w:lang w:val="sr-Latn-ME"/>
        </w:rPr>
      </w:pPr>
      <w:r w:rsidRPr="00BB0866">
        <w:rPr>
          <w:w w:val="105"/>
          <w:sz w:val="22"/>
          <w:szCs w:val="22"/>
          <w:lang w:val="sr-Latn-ME"/>
        </w:rPr>
        <w:t>Poremećaji mišićno koštanog sistema i vezivnog tkiva:</w:t>
      </w:r>
    </w:p>
    <w:p w14:paraId="5C582B02" w14:textId="1C8DCB10" w:rsidR="006947FF" w:rsidRPr="00BB0866" w:rsidRDefault="006947FF" w:rsidP="00F247E2">
      <w:pPr>
        <w:widowControl w:val="0"/>
        <w:ind w:right="72"/>
        <w:jc w:val="both"/>
        <w:rPr>
          <w:w w:val="105"/>
          <w:sz w:val="22"/>
          <w:szCs w:val="22"/>
          <w:u w:color="000000"/>
          <w:lang w:val="sr-Latn-ME"/>
        </w:rPr>
      </w:pPr>
      <w:r w:rsidRPr="00BB0866">
        <w:rPr>
          <w:w w:val="105"/>
          <w:sz w:val="22"/>
          <w:szCs w:val="22"/>
          <w:u w:color="000000"/>
          <w:lang w:val="sr-Latn-ME"/>
        </w:rPr>
        <w:t>N</w:t>
      </w:r>
      <w:r w:rsidR="00447EC3">
        <w:rPr>
          <w:w w:val="105"/>
          <w:sz w:val="22"/>
          <w:szCs w:val="22"/>
          <w:u w:color="000000"/>
          <w:lang w:val="sr-Latn-ME"/>
        </w:rPr>
        <w:t>e</w:t>
      </w:r>
      <w:r w:rsidRPr="00BB0866">
        <w:rPr>
          <w:w w:val="105"/>
          <w:sz w:val="22"/>
          <w:szCs w:val="22"/>
          <w:u w:color="000000"/>
          <w:lang w:val="sr-Latn-ME"/>
        </w:rPr>
        <w:t>poznato: Spazam mišića</w:t>
      </w:r>
    </w:p>
    <w:p w14:paraId="3D76E017" w14:textId="77777777" w:rsidR="006947FF" w:rsidRPr="00BB0866" w:rsidRDefault="006947FF" w:rsidP="00F247E2">
      <w:pPr>
        <w:widowControl w:val="0"/>
        <w:ind w:left="164" w:right="72"/>
        <w:jc w:val="both"/>
        <w:rPr>
          <w:w w:val="105"/>
          <w:sz w:val="22"/>
          <w:szCs w:val="22"/>
          <w:u w:color="000000"/>
          <w:lang w:val="sr-Latn-ME"/>
        </w:rPr>
      </w:pPr>
    </w:p>
    <w:p w14:paraId="147FAF92" w14:textId="77777777" w:rsidR="006947FF" w:rsidRPr="00BB0866" w:rsidRDefault="006947FF" w:rsidP="00F247E2">
      <w:pPr>
        <w:widowControl w:val="0"/>
        <w:ind w:right="72"/>
        <w:jc w:val="both"/>
        <w:rPr>
          <w:sz w:val="22"/>
          <w:szCs w:val="22"/>
          <w:lang w:val="sr-Latn-ME"/>
        </w:rPr>
      </w:pPr>
      <w:r w:rsidRPr="00BB0866">
        <w:rPr>
          <w:w w:val="105"/>
          <w:sz w:val="22"/>
          <w:szCs w:val="22"/>
          <w:lang w:val="sr-Latn-ME"/>
        </w:rPr>
        <w:t>Opšti</w:t>
      </w:r>
      <w:r w:rsidRPr="00BB0866">
        <w:rPr>
          <w:spacing w:val="-16"/>
          <w:w w:val="105"/>
          <w:sz w:val="22"/>
          <w:szCs w:val="22"/>
          <w:lang w:val="sr-Latn-ME"/>
        </w:rPr>
        <w:t xml:space="preserve"> </w:t>
      </w:r>
      <w:r w:rsidRPr="00BB0866">
        <w:rPr>
          <w:w w:val="105"/>
          <w:sz w:val="22"/>
          <w:szCs w:val="22"/>
          <w:lang w:val="sr-Latn-ME"/>
        </w:rPr>
        <w:t>poremećaji</w:t>
      </w:r>
      <w:r w:rsidRPr="00BB0866">
        <w:rPr>
          <w:spacing w:val="-16"/>
          <w:w w:val="105"/>
          <w:sz w:val="22"/>
          <w:szCs w:val="22"/>
          <w:lang w:val="sr-Latn-ME"/>
        </w:rPr>
        <w:t xml:space="preserve"> </w:t>
      </w:r>
      <w:r w:rsidRPr="00BB0866">
        <w:rPr>
          <w:w w:val="105"/>
          <w:sz w:val="22"/>
          <w:szCs w:val="22"/>
          <w:lang w:val="sr-Latn-ME"/>
        </w:rPr>
        <w:t>i</w:t>
      </w:r>
      <w:r w:rsidRPr="00BB0866">
        <w:rPr>
          <w:spacing w:val="-16"/>
          <w:w w:val="105"/>
          <w:sz w:val="22"/>
          <w:szCs w:val="22"/>
          <w:lang w:val="sr-Latn-ME"/>
        </w:rPr>
        <w:t xml:space="preserve"> </w:t>
      </w:r>
      <w:r w:rsidRPr="00BB0866">
        <w:rPr>
          <w:w w:val="105"/>
          <w:sz w:val="22"/>
          <w:szCs w:val="22"/>
          <w:lang w:val="sr-Latn-ME"/>
        </w:rPr>
        <w:t>reakcije</w:t>
      </w:r>
      <w:r w:rsidRPr="00BB0866">
        <w:rPr>
          <w:spacing w:val="-16"/>
          <w:w w:val="105"/>
          <w:sz w:val="22"/>
          <w:szCs w:val="22"/>
          <w:lang w:val="sr-Latn-ME"/>
        </w:rPr>
        <w:t xml:space="preserve"> </w:t>
      </w:r>
      <w:r w:rsidRPr="00BB0866">
        <w:rPr>
          <w:w w:val="105"/>
          <w:sz w:val="22"/>
          <w:szCs w:val="22"/>
          <w:lang w:val="sr-Latn-ME"/>
        </w:rPr>
        <w:t>na</w:t>
      </w:r>
      <w:r w:rsidRPr="00BB0866">
        <w:rPr>
          <w:spacing w:val="-16"/>
          <w:w w:val="105"/>
          <w:sz w:val="22"/>
          <w:szCs w:val="22"/>
          <w:lang w:val="sr-Latn-ME"/>
        </w:rPr>
        <w:t xml:space="preserve"> </w:t>
      </w:r>
      <w:r w:rsidRPr="00BB0866">
        <w:rPr>
          <w:w w:val="105"/>
          <w:sz w:val="22"/>
          <w:szCs w:val="22"/>
          <w:lang w:val="sr-Latn-ME"/>
        </w:rPr>
        <w:t>mjestu</w:t>
      </w:r>
      <w:r w:rsidRPr="00BB0866">
        <w:rPr>
          <w:spacing w:val="-16"/>
          <w:w w:val="105"/>
          <w:sz w:val="22"/>
          <w:szCs w:val="22"/>
          <w:lang w:val="sr-Latn-ME"/>
        </w:rPr>
        <w:t xml:space="preserve"> </w:t>
      </w:r>
      <w:r w:rsidRPr="00BB0866">
        <w:rPr>
          <w:w w:val="105"/>
          <w:sz w:val="22"/>
          <w:szCs w:val="22"/>
          <w:lang w:val="sr-Latn-ME"/>
        </w:rPr>
        <w:t>primjene:</w:t>
      </w:r>
    </w:p>
    <w:p w14:paraId="017F2605" w14:textId="4656421B" w:rsidR="006947FF" w:rsidRPr="00BB0866" w:rsidRDefault="006947FF" w:rsidP="00F247E2">
      <w:pPr>
        <w:widowControl w:val="0"/>
        <w:spacing w:before="5"/>
        <w:ind w:right="72"/>
        <w:jc w:val="both"/>
        <w:rPr>
          <w:w w:val="105"/>
          <w:sz w:val="22"/>
          <w:szCs w:val="22"/>
          <w:lang w:val="sr-Latn-ME"/>
        </w:rPr>
      </w:pPr>
      <w:r w:rsidRPr="00BB0866">
        <w:rPr>
          <w:w w:val="105"/>
          <w:sz w:val="22"/>
          <w:szCs w:val="22"/>
          <w:lang w:val="sr-Latn-ME"/>
        </w:rPr>
        <w:t>N</w:t>
      </w:r>
      <w:r w:rsidR="00447EC3">
        <w:rPr>
          <w:spacing w:val="-16"/>
          <w:w w:val="105"/>
          <w:sz w:val="22"/>
          <w:szCs w:val="22"/>
          <w:lang w:val="sr-Latn-ME"/>
        </w:rPr>
        <w:t>e</w:t>
      </w:r>
      <w:r w:rsidRPr="005B1EDF">
        <w:rPr>
          <w:w w:val="105"/>
          <w:sz w:val="22"/>
          <w:szCs w:val="22"/>
          <w:lang w:val="sr-Latn-ME"/>
        </w:rPr>
        <w:t>poznato:</w:t>
      </w:r>
      <w:r w:rsidRPr="00BB0866">
        <w:rPr>
          <w:spacing w:val="-16"/>
          <w:w w:val="105"/>
          <w:sz w:val="22"/>
          <w:szCs w:val="22"/>
          <w:lang w:val="sr-Latn-ME"/>
        </w:rPr>
        <w:t xml:space="preserve"> </w:t>
      </w:r>
      <w:bookmarkStart w:id="16" w:name="_Hlk18678581"/>
      <w:r w:rsidRPr="00BB0866">
        <w:rPr>
          <w:w w:val="105"/>
          <w:sz w:val="22"/>
          <w:szCs w:val="22"/>
          <w:lang w:val="sr-Latn-ME"/>
        </w:rPr>
        <w:t>Drhtavica,</w:t>
      </w:r>
      <w:r w:rsidRPr="00BB0866">
        <w:rPr>
          <w:spacing w:val="-16"/>
          <w:w w:val="105"/>
          <w:sz w:val="22"/>
          <w:szCs w:val="22"/>
          <w:lang w:val="sr-Latn-ME"/>
        </w:rPr>
        <w:t xml:space="preserve"> </w:t>
      </w:r>
      <w:r w:rsidRPr="00BB0866">
        <w:rPr>
          <w:w w:val="105"/>
          <w:sz w:val="22"/>
          <w:szCs w:val="22"/>
          <w:lang w:val="sr-Latn-ME"/>
        </w:rPr>
        <w:t>bol</w:t>
      </w:r>
      <w:r w:rsidRPr="00BB0866">
        <w:rPr>
          <w:spacing w:val="-16"/>
          <w:w w:val="105"/>
          <w:sz w:val="22"/>
          <w:szCs w:val="22"/>
          <w:lang w:val="sr-Latn-ME"/>
        </w:rPr>
        <w:t xml:space="preserve"> </w:t>
      </w:r>
      <w:r w:rsidRPr="00BB0866">
        <w:rPr>
          <w:w w:val="105"/>
          <w:sz w:val="22"/>
          <w:szCs w:val="22"/>
          <w:lang w:val="sr-Latn-ME"/>
        </w:rPr>
        <w:t>na</w:t>
      </w:r>
      <w:r w:rsidRPr="00BB0866">
        <w:rPr>
          <w:spacing w:val="-8"/>
          <w:w w:val="105"/>
          <w:sz w:val="22"/>
          <w:szCs w:val="22"/>
          <w:lang w:val="sr-Latn-ME"/>
        </w:rPr>
        <w:t xml:space="preserve"> </w:t>
      </w:r>
      <w:r w:rsidRPr="00BB0866">
        <w:rPr>
          <w:w w:val="105"/>
          <w:sz w:val="22"/>
          <w:szCs w:val="22"/>
          <w:lang w:val="sr-Latn-ME"/>
        </w:rPr>
        <w:t>mjestu</w:t>
      </w:r>
      <w:r w:rsidRPr="00BB0866">
        <w:rPr>
          <w:spacing w:val="-16"/>
          <w:w w:val="105"/>
          <w:sz w:val="22"/>
          <w:szCs w:val="22"/>
          <w:lang w:val="sr-Latn-ME"/>
        </w:rPr>
        <w:t xml:space="preserve"> </w:t>
      </w:r>
      <w:r w:rsidRPr="00BB0866">
        <w:rPr>
          <w:w w:val="105"/>
          <w:sz w:val="22"/>
          <w:szCs w:val="22"/>
          <w:lang w:val="sr-Latn-ME"/>
        </w:rPr>
        <w:t>davanja</w:t>
      </w:r>
      <w:r w:rsidRPr="00BB0866">
        <w:rPr>
          <w:spacing w:val="-15"/>
          <w:w w:val="105"/>
          <w:sz w:val="22"/>
          <w:szCs w:val="22"/>
          <w:lang w:val="sr-Latn-ME"/>
        </w:rPr>
        <w:t xml:space="preserve"> </w:t>
      </w:r>
      <w:r w:rsidRPr="00BB0866">
        <w:rPr>
          <w:w w:val="105"/>
          <w:sz w:val="22"/>
          <w:szCs w:val="22"/>
          <w:lang w:val="sr-Latn-ME"/>
        </w:rPr>
        <w:t>injekcije</w:t>
      </w:r>
    </w:p>
    <w:p w14:paraId="32C70F39" w14:textId="77777777" w:rsidR="00F35486" w:rsidRPr="00BB0866" w:rsidRDefault="00F35486" w:rsidP="00F247E2">
      <w:pPr>
        <w:widowControl w:val="0"/>
        <w:spacing w:before="5"/>
        <w:ind w:right="72"/>
        <w:jc w:val="both"/>
        <w:rPr>
          <w:w w:val="105"/>
          <w:sz w:val="22"/>
          <w:szCs w:val="22"/>
          <w:lang w:val="sr-Latn-ME"/>
        </w:rPr>
      </w:pPr>
    </w:p>
    <w:p w14:paraId="0BCC8691" w14:textId="77777777" w:rsidR="00F35486" w:rsidRPr="00BB0866" w:rsidRDefault="00F35486" w:rsidP="00F247E2">
      <w:pPr>
        <w:pStyle w:val="Default"/>
        <w:jc w:val="both"/>
        <w:rPr>
          <w:sz w:val="22"/>
          <w:szCs w:val="22"/>
          <w:lang w:val="sr-Latn-ME"/>
        </w:rPr>
      </w:pPr>
      <w:r w:rsidRPr="00BB0866">
        <w:rPr>
          <w:b/>
          <w:bCs/>
          <w:sz w:val="22"/>
          <w:szCs w:val="22"/>
          <w:lang w:val="sr-Latn-ME"/>
        </w:rPr>
        <w:t xml:space="preserve">Histerosalpingografija (HSG): </w:t>
      </w:r>
    </w:p>
    <w:p w14:paraId="40530E5D" w14:textId="6A99DA9F" w:rsidR="00F35486" w:rsidRPr="00BB0866" w:rsidRDefault="00F35486" w:rsidP="00F247E2">
      <w:pPr>
        <w:pStyle w:val="Default"/>
        <w:jc w:val="both"/>
        <w:rPr>
          <w:sz w:val="22"/>
          <w:szCs w:val="22"/>
          <w:lang w:val="sr-Latn-ME"/>
        </w:rPr>
      </w:pPr>
      <w:r w:rsidRPr="00BB0866">
        <w:rPr>
          <w:sz w:val="22"/>
          <w:szCs w:val="22"/>
          <w:lang w:val="sr-Latn-ME"/>
        </w:rPr>
        <w:t xml:space="preserve">Poremećaji imunološkog sistema: </w:t>
      </w:r>
    </w:p>
    <w:p w14:paraId="4D5AEDA3" w14:textId="5A66E4C7" w:rsidR="00F35486" w:rsidRPr="00BB0866" w:rsidRDefault="00F35486" w:rsidP="00F247E2">
      <w:pPr>
        <w:pStyle w:val="Default"/>
        <w:jc w:val="both"/>
        <w:rPr>
          <w:sz w:val="22"/>
          <w:szCs w:val="22"/>
          <w:lang w:val="sr-Latn-ME"/>
        </w:rPr>
      </w:pPr>
      <w:r w:rsidRPr="00BB0866">
        <w:rPr>
          <w:sz w:val="22"/>
          <w:szCs w:val="22"/>
          <w:lang w:val="sr-Latn-ME"/>
        </w:rPr>
        <w:t xml:space="preserve">Nepoznato:   Preosjetljivost </w:t>
      </w:r>
    </w:p>
    <w:p w14:paraId="40924B4D" w14:textId="77777777" w:rsidR="00F35486" w:rsidRPr="00BB0866" w:rsidRDefault="00F35486" w:rsidP="00F247E2">
      <w:pPr>
        <w:pStyle w:val="Default"/>
        <w:jc w:val="both"/>
        <w:rPr>
          <w:sz w:val="22"/>
          <w:szCs w:val="22"/>
          <w:lang w:val="sr-Latn-ME"/>
        </w:rPr>
      </w:pPr>
    </w:p>
    <w:p w14:paraId="345B569D" w14:textId="703872A0" w:rsidR="00F35486" w:rsidRPr="00BB0866" w:rsidRDefault="00F35486" w:rsidP="00F247E2">
      <w:pPr>
        <w:pStyle w:val="Default"/>
        <w:jc w:val="both"/>
        <w:rPr>
          <w:sz w:val="22"/>
          <w:szCs w:val="22"/>
          <w:lang w:val="sr-Latn-ME"/>
        </w:rPr>
      </w:pPr>
      <w:r w:rsidRPr="00BB0866">
        <w:rPr>
          <w:sz w:val="22"/>
          <w:szCs w:val="22"/>
          <w:lang w:val="sr-Latn-ME"/>
        </w:rPr>
        <w:t xml:space="preserve">Poremećaji nervnog sistema: </w:t>
      </w:r>
    </w:p>
    <w:p w14:paraId="2F169B0E" w14:textId="77777777" w:rsidR="00F35486" w:rsidRPr="00BB0866" w:rsidRDefault="00F35486" w:rsidP="00F247E2">
      <w:pPr>
        <w:pStyle w:val="Default"/>
        <w:jc w:val="both"/>
        <w:rPr>
          <w:sz w:val="22"/>
          <w:szCs w:val="22"/>
          <w:lang w:val="sr-Latn-ME"/>
        </w:rPr>
      </w:pPr>
      <w:r w:rsidRPr="00BB0866">
        <w:rPr>
          <w:sz w:val="22"/>
          <w:szCs w:val="22"/>
          <w:lang w:val="sr-Latn-ME"/>
        </w:rPr>
        <w:t xml:space="preserve">Često: Glavobolja </w:t>
      </w:r>
    </w:p>
    <w:p w14:paraId="56999A5A" w14:textId="77777777" w:rsidR="00F35486" w:rsidRPr="00BB0866" w:rsidRDefault="00F35486" w:rsidP="00F247E2">
      <w:pPr>
        <w:pStyle w:val="Default"/>
        <w:jc w:val="both"/>
        <w:rPr>
          <w:sz w:val="22"/>
          <w:szCs w:val="22"/>
          <w:lang w:val="sr-Latn-ME"/>
        </w:rPr>
      </w:pPr>
    </w:p>
    <w:p w14:paraId="11472FA5" w14:textId="00049FAD" w:rsidR="00F35486" w:rsidRPr="00BB0866" w:rsidRDefault="00F35486" w:rsidP="00F247E2">
      <w:pPr>
        <w:pStyle w:val="Default"/>
        <w:jc w:val="both"/>
        <w:rPr>
          <w:sz w:val="22"/>
          <w:szCs w:val="22"/>
          <w:lang w:val="sr-Latn-ME"/>
        </w:rPr>
      </w:pPr>
      <w:r w:rsidRPr="00BB0866">
        <w:rPr>
          <w:sz w:val="22"/>
          <w:szCs w:val="22"/>
          <w:lang w:val="sr-Latn-ME"/>
        </w:rPr>
        <w:t xml:space="preserve">Poremećaji </w:t>
      </w:r>
      <w:r w:rsidR="00447EC3">
        <w:rPr>
          <w:sz w:val="22"/>
          <w:szCs w:val="22"/>
          <w:lang w:val="sr-Latn-ME"/>
        </w:rPr>
        <w:t>gastrointestinalnog</w:t>
      </w:r>
      <w:r w:rsidRPr="00BB0866">
        <w:rPr>
          <w:sz w:val="22"/>
          <w:szCs w:val="22"/>
          <w:lang w:val="sr-Latn-ME"/>
        </w:rPr>
        <w:t xml:space="preserve"> </w:t>
      </w:r>
      <w:r w:rsidR="00447EC3">
        <w:rPr>
          <w:sz w:val="22"/>
          <w:szCs w:val="22"/>
          <w:lang w:val="sr-Latn-ME"/>
        </w:rPr>
        <w:t>sistema</w:t>
      </w:r>
      <w:r w:rsidRPr="00BB0866">
        <w:rPr>
          <w:sz w:val="22"/>
          <w:szCs w:val="22"/>
          <w:lang w:val="sr-Latn-ME"/>
        </w:rPr>
        <w:t xml:space="preserve">: </w:t>
      </w:r>
    </w:p>
    <w:p w14:paraId="72FB9252" w14:textId="4052CAEE" w:rsidR="00F35486" w:rsidRPr="00BB0866" w:rsidRDefault="00F35486" w:rsidP="00F247E2">
      <w:pPr>
        <w:pStyle w:val="Default"/>
        <w:jc w:val="both"/>
        <w:rPr>
          <w:sz w:val="22"/>
          <w:szCs w:val="22"/>
          <w:lang w:val="sr-Latn-ME"/>
        </w:rPr>
      </w:pPr>
      <w:r w:rsidRPr="00BB0866">
        <w:rPr>
          <w:sz w:val="22"/>
          <w:szCs w:val="22"/>
          <w:lang w:val="sr-Latn-ME"/>
        </w:rPr>
        <w:t>V</w:t>
      </w:r>
      <w:r w:rsidR="00447EC3">
        <w:rPr>
          <w:sz w:val="22"/>
          <w:szCs w:val="22"/>
          <w:lang w:val="sr-Latn-ME"/>
        </w:rPr>
        <w:t>eoma</w:t>
      </w:r>
      <w:r w:rsidRPr="00BB0866">
        <w:rPr>
          <w:sz w:val="22"/>
          <w:szCs w:val="22"/>
          <w:lang w:val="sr-Latn-ME"/>
        </w:rPr>
        <w:t xml:space="preserve"> često:   Bol u trbuhu </w:t>
      </w:r>
    </w:p>
    <w:p w14:paraId="38295BA3" w14:textId="303E378F" w:rsidR="00F35486" w:rsidRPr="00BB0866" w:rsidRDefault="00F35486" w:rsidP="00F247E2">
      <w:pPr>
        <w:pStyle w:val="Default"/>
        <w:jc w:val="both"/>
        <w:rPr>
          <w:sz w:val="22"/>
          <w:szCs w:val="22"/>
          <w:lang w:val="sr-Latn-ME"/>
        </w:rPr>
      </w:pPr>
      <w:r w:rsidRPr="00BB0866">
        <w:rPr>
          <w:sz w:val="22"/>
          <w:szCs w:val="22"/>
          <w:lang w:val="sr-Latn-ME"/>
        </w:rPr>
        <w:t xml:space="preserve">Često:   Mučnina </w:t>
      </w:r>
    </w:p>
    <w:p w14:paraId="25AD3BD5" w14:textId="2FAEC789" w:rsidR="00F35486" w:rsidRPr="00BB0866" w:rsidRDefault="00F35486" w:rsidP="00F247E2">
      <w:pPr>
        <w:pStyle w:val="Default"/>
        <w:jc w:val="both"/>
        <w:rPr>
          <w:sz w:val="22"/>
          <w:szCs w:val="22"/>
          <w:lang w:val="sr-Latn-ME"/>
        </w:rPr>
      </w:pPr>
      <w:r w:rsidRPr="00BB0866">
        <w:rPr>
          <w:sz w:val="22"/>
          <w:szCs w:val="22"/>
          <w:lang w:val="sr-Latn-ME"/>
        </w:rPr>
        <w:t xml:space="preserve">Povremeno:   Povraćanje </w:t>
      </w:r>
    </w:p>
    <w:p w14:paraId="33833B1D" w14:textId="77777777" w:rsidR="00F35486" w:rsidRPr="00BB0866" w:rsidRDefault="00F35486" w:rsidP="00F247E2">
      <w:pPr>
        <w:pStyle w:val="Default"/>
        <w:jc w:val="both"/>
        <w:rPr>
          <w:sz w:val="22"/>
          <w:szCs w:val="22"/>
          <w:lang w:val="sr-Latn-ME"/>
        </w:rPr>
      </w:pPr>
    </w:p>
    <w:p w14:paraId="01DD1607" w14:textId="433FF536" w:rsidR="00F35486" w:rsidRPr="00BB0866" w:rsidRDefault="00F35486" w:rsidP="00F247E2">
      <w:pPr>
        <w:pStyle w:val="Default"/>
        <w:jc w:val="both"/>
        <w:rPr>
          <w:sz w:val="22"/>
          <w:szCs w:val="22"/>
          <w:lang w:val="sr-Latn-ME"/>
        </w:rPr>
      </w:pPr>
      <w:r w:rsidRPr="00BB0866">
        <w:rPr>
          <w:sz w:val="22"/>
          <w:szCs w:val="22"/>
          <w:lang w:val="sr-Latn-ME"/>
        </w:rPr>
        <w:t xml:space="preserve">Poremećaji reproduktivnog sistema i dojki: </w:t>
      </w:r>
    </w:p>
    <w:p w14:paraId="01F12E5B" w14:textId="5D368892" w:rsidR="00F35486" w:rsidRPr="00F247E2" w:rsidRDefault="00F35486" w:rsidP="00F247E2">
      <w:pPr>
        <w:widowControl w:val="0"/>
        <w:spacing w:before="5"/>
        <w:ind w:right="72"/>
        <w:jc w:val="both"/>
        <w:rPr>
          <w:sz w:val="22"/>
          <w:szCs w:val="22"/>
          <w:lang w:val="sr-Latn-ME"/>
        </w:rPr>
      </w:pPr>
      <w:r w:rsidRPr="00BB0866">
        <w:rPr>
          <w:sz w:val="22"/>
          <w:szCs w:val="22"/>
          <w:lang w:val="sr-Latn-ME"/>
        </w:rPr>
        <w:t>V</w:t>
      </w:r>
      <w:r w:rsidR="00447EC3">
        <w:rPr>
          <w:sz w:val="22"/>
          <w:szCs w:val="22"/>
          <w:lang w:val="sr-Latn-ME"/>
        </w:rPr>
        <w:t>eoma</w:t>
      </w:r>
      <w:r w:rsidRPr="00BB0866">
        <w:rPr>
          <w:sz w:val="22"/>
          <w:szCs w:val="22"/>
          <w:lang w:val="sr-Latn-ME"/>
        </w:rPr>
        <w:t xml:space="preserve"> često:    Vaginalno krvarenje</w:t>
      </w:r>
    </w:p>
    <w:p w14:paraId="7B118770" w14:textId="77777777" w:rsidR="00F35486" w:rsidRPr="00C82686" w:rsidRDefault="00F35486" w:rsidP="00F247E2">
      <w:pPr>
        <w:pStyle w:val="Default"/>
        <w:jc w:val="both"/>
        <w:rPr>
          <w:sz w:val="22"/>
          <w:szCs w:val="22"/>
          <w:lang w:val="sr-Latn-ME"/>
        </w:rPr>
      </w:pPr>
    </w:p>
    <w:p w14:paraId="436436BB" w14:textId="3CA20B5E" w:rsidR="00F35486" w:rsidRPr="00BB0866" w:rsidRDefault="00F35486" w:rsidP="00F247E2">
      <w:pPr>
        <w:pStyle w:val="Default"/>
        <w:jc w:val="both"/>
        <w:rPr>
          <w:sz w:val="22"/>
          <w:szCs w:val="22"/>
          <w:lang w:val="sr-Latn-ME"/>
        </w:rPr>
      </w:pPr>
      <w:r w:rsidRPr="00BB0866">
        <w:rPr>
          <w:sz w:val="22"/>
          <w:szCs w:val="22"/>
          <w:lang w:val="sr-Latn-ME"/>
        </w:rPr>
        <w:t xml:space="preserve">Opšti poremećaji i reakcije na mjestu primjene: </w:t>
      </w:r>
    </w:p>
    <w:p w14:paraId="76947D2C" w14:textId="29329CBE" w:rsidR="00F35486" w:rsidRPr="00BB0866" w:rsidRDefault="00F35486" w:rsidP="00F247E2">
      <w:pPr>
        <w:pStyle w:val="Default"/>
        <w:jc w:val="both"/>
        <w:rPr>
          <w:sz w:val="22"/>
          <w:szCs w:val="22"/>
          <w:lang w:val="sr-Latn-ME"/>
        </w:rPr>
      </w:pPr>
      <w:r w:rsidRPr="00BB0866">
        <w:rPr>
          <w:sz w:val="22"/>
          <w:szCs w:val="22"/>
          <w:lang w:val="sr-Latn-ME"/>
        </w:rPr>
        <w:t xml:space="preserve">Često:   Povišena temperatura </w:t>
      </w:r>
    </w:p>
    <w:p w14:paraId="3992E7A3" w14:textId="0CE7D407" w:rsidR="00F35486" w:rsidRPr="00BB0866" w:rsidRDefault="00F35486" w:rsidP="00F247E2">
      <w:pPr>
        <w:pStyle w:val="Default"/>
        <w:jc w:val="both"/>
        <w:rPr>
          <w:sz w:val="22"/>
          <w:szCs w:val="22"/>
          <w:lang w:val="sr-Latn-ME"/>
        </w:rPr>
      </w:pPr>
      <w:r w:rsidRPr="00BB0866">
        <w:rPr>
          <w:sz w:val="22"/>
          <w:szCs w:val="22"/>
          <w:lang w:val="sr-Latn-ME"/>
        </w:rPr>
        <w:t xml:space="preserve">Nepoznato:  Drhtanje, bol na mjestu primjene </w:t>
      </w:r>
    </w:p>
    <w:p w14:paraId="6E6FBA5C" w14:textId="77777777" w:rsidR="00F35486" w:rsidRPr="00BB0866" w:rsidRDefault="00F35486" w:rsidP="00F247E2">
      <w:pPr>
        <w:pStyle w:val="Default"/>
        <w:jc w:val="both"/>
        <w:rPr>
          <w:b/>
          <w:bCs/>
          <w:sz w:val="22"/>
          <w:szCs w:val="22"/>
          <w:lang w:val="sr-Latn-ME"/>
        </w:rPr>
      </w:pPr>
    </w:p>
    <w:p w14:paraId="53CD2C5C" w14:textId="72DB9F00" w:rsidR="00F35486" w:rsidRPr="00BB0866" w:rsidRDefault="00F35486" w:rsidP="00F247E2">
      <w:pPr>
        <w:pStyle w:val="Default"/>
        <w:jc w:val="both"/>
        <w:rPr>
          <w:sz w:val="22"/>
          <w:szCs w:val="22"/>
          <w:lang w:val="sr-Latn-ME"/>
        </w:rPr>
      </w:pPr>
      <w:r w:rsidRPr="00BB0866">
        <w:rPr>
          <w:b/>
          <w:bCs/>
          <w:sz w:val="22"/>
          <w:szCs w:val="22"/>
          <w:lang w:val="sr-Latn-ME"/>
        </w:rPr>
        <w:t xml:space="preserve">Artrografija: </w:t>
      </w:r>
    </w:p>
    <w:p w14:paraId="012B9E97" w14:textId="161B7556" w:rsidR="00F35486" w:rsidRPr="00BB0866" w:rsidRDefault="00F35486" w:rsidP="00F247E2">
      <w:pPr>
        <w:pStyle w:val="Default"/>
        <w:jc w:val="both"/>
        <w:rPr>
          <w:sz w:val="22"/>
          <w:szCs w:val="22"/>
          <w:lang w:val="sr-Latn-ME"/>
        </w:rPr>
      </w:pPr>
      <w:r w:rsidRPr="00BB0866">
        <w:rPr>
          <w:sz w:val="22"/>
          <w:szCs w:val="22"/>
          <w:lang w:val="sr-Latn-ME"/>
        </w:rPr>
        <w:t xml:space="preserve">Poremećaji imunološkog sustava: </w:t>
      </w:r>
    </w:p>
    <w:p w14:paraId="016FC02E" w14:textId="18D0A62D" w:rsidR="00F35486" w:rsidRPr="00BB0866" w:rsidRDefault="00F35486" w:rsidP="00F247E2">
      <w:pPr>
        <w:pStyle w:val="Default"/>
        <w:jc w:val="both"/>
        <w:rPr>
          <w:sz w:val="22"/>
          <w:szCs w:val="22"/>
          <w:lang w:val="sr-Latn-ME"/>
        </w:rPr>
      </w:pPr>
      <w:r w:rsidRPr="00BB0866">
        <w:rPr>
          <w:sz w:val="22"/>
          <w:szCs w:val="22"/>
          <w:lang w:val="sr-Latn-ME"/>
        </w:rPr>
        <w:t xml:space="preserve">Nepoznato:   Preosjetljivost, uključujući anafilaktičke/anafilaktoidne reakcije </w:t>
      </w:r>
    </w:p>
    <w:p w14:paraId="7DB674F0" w14:textId="77777777" w:rsidR="00F35486" w:rsidRPr="00BB0866" w:rsidRDefault="00F35486" w:rsidP="00F247E2">
      <w:pPr>
        <w:pStyle w:val="Default"/>
        <w:jc w:val="both"/>
        <w:rPr>
          <w:sz w:val="22"/>
          <w:szCs w:val="22"/>
          <w:lang w:val="sr-Latn-ME"/>
        </w:rPr>
      </w:pPr>
    </w:p>
    <w:p w14:paraId="372C5677" w14:textId="2A14DCC8" w:rsidR="00F35486" w:rsidRPr="00BB0866" w:rsidRDefault="00F35486" w:rsidP="00F247E2">
      <w:pPr>
        <w:pStyle w:val="Default"/>
        <w:jc w:val="both"/>
        <w:rPr>
          <w:sz w:val="22"/>
          <w:szCs w:val="22"/>
          <w:lang w:val="sr-Latn-ME"/>
        </w:rPr>
      </w:pPr>
      <w:r w:rsidRPr="00BB0866">
        <w:rPr>
          <w:sz w:val="22"/>
          <w:szCs w:val="22"/>
          <w:lang w:val="sr-Latn-ME"/>
        </w:rPr>
        <w:t xml:space="preserve">Opšti poremećaji i reakcije na mjestu primjene: </w:t>
      </w:r>
    </w:p>
    <w:p w14:paraId="38B5F25D" w14:textId="6E36FDE0" w:rsidR="00F35486" w:rsidRPr="00BB0866" w:rsidRDefault="00F35486" w:rsidP="00F247E2">
      <w:pPr>
        <w:widowControl w:val="0"/>
        <w:spacing w:before="5"/>
        <w:ind w:right="72"/>
        <w:jc w:val="both"/>
        <w:rPr>
          <w:sz w:val="22"/>
          <w:szCs w:val="22"/>
          <w:lang w:val="sr-Latn-ME"/>
        </w:rPr>
      </w:pPr>
      <w:r w:rsidRPr="00BB0866">
        <w:rPr>
          <w:sz w:val="22"/>
          <w:szCs w:val="22"/>
          <w:lang w:val="sr-Latn-ME"/>
        </w:rPr>
        <w:t>Često:   Bol na mjestu primjene</w:t>
      </w:r>
    </w:p>
    <w:p w14:paraId="10C425E9" w14:textId="53D4F40B" w:rsidR="00F35486" w:rsidRPr="00BB0866" w:rsidRDefault="00F35486" w:rsidP="00F247E2">
      <w:pPr>
        <w:widowControl w:val="0"/>
        <w:spacing w:before="5"/>
        <w:ind w:right="72"/>
        <w:jc w:val="both"/>
        <w:rPr>
          <w:w w:val="105"/>
          <w:sz w:val="22"/>
          <w:szCs w:val="22"/>
          <w:lang w:val="sr-Latn-ME"/>
        </w:rPr>
      </w:pPr>
      <w:r w:rsidRPr="00BB0866">
        <w:rPr>
          <w:sz w:val="22"/>
          <w:szCs w:val="22"/>
          <w:lang w:val="sr-Latn-ME"/>
        </w:rPr>
        <w:t>Nepoznato:   Drhtanje</w:t>
      </w:r>
    </w:p>
    <w:p w14:paraId="753D2932" w14:textId="77777777" w:rsidR="006947FF" w:rsidRPr="00BB0866" w:rsidRDefault="006947FF" w:rsidP="00F247E2">
      <w:pPr>
        <w:widowControl w:val="0"/>
        <w:spacing w:before="5"/>
        <w:ind w:right="72"/>
        <w:jc w:val="both"/>
        <w:rPr>
          <w:w w:val="105"/>
          <w:sz w:val="22"/>
          <w:szCs w:val="22"/>
          <w:lang w:val="sr-Latn-ME"/>
        </w:rPr>
      </w:pPr>
    </w:p>
    <w:bookmarkEnd w:id="16"/>
    <w:p w14:paraId="1B26E388" w14:textId="1FF6F724" w:rsidR="006947FF" w:rsidRPr="00BB0866" w:rsidRDefault="006947FF" w:rsidP="00F247E2">
      <w:pPr>
        <w:widowControl w:val="0"/>
        <w:spacing w:before="5"/>
        <w:ind w:right="72"/>
        <w:jc w:val="both"/>
        <w:rPr>
          <w:b/>
          <w:iCs/>
          <w:sz w:val="22"/>
          <w:szCs w:val="22"/>
          <w:lang w:val="sr-Latn-ME"/>
        </w:rPr>
      </w:pPr>
      <w:r w:rsidRPr="00BB0866">
        <w:rPr>
          <w:b/>
          <w:iCs/>
          <w:sz w:val="22"/>
          <w:szCs w:val="22"/>
          <w:lang w:val="sr-Latn-ME"/>
        </w:rPr>
        <w:lastRenderedPageBreak/>
        <w:t>Ispitivanja gastrointestinalnog trakta:</w:t>
      </w:r>
    </w:p>
    <w:p w14:paraId="3DF398EC" w14:textId="3A7DF3CA" w:rsidR="006947FF" w:rsidRPr="00BB0866" w:rsidRDefault="006947FF" w:rsidP="00F247E2">
      <w:pPr>
        <w:widowControl w:val="0"/>
        <w:spacing w:before="5"/>
        <w:ind w:right="72"/>
        <w:jc w:val="both"/>
        <w:rPr>
          <w:sz w:val="22"/>
          <w:szCs w:val="22"/>
          <w:lang w:val="sr-Latn-ME"/>
        </w:rPr>
      </w:pPr>
      <w:r w:rsidRPr="00BB0866">
        <w:rPr>
          <w:w w:val="105"/>
          <w:sz w:val="22"/>
          <w:szCs w:val="22"/>
          <w:lang w:val="sr-Latn-ME"/>
        </w:rPr>
        <w:t>Poremećaj imunskog</w:t>
      </w:r>
      <w:r w:rsidRPr="00BB0866">
        <w:rPr>
          <w:spacing w:val="-34"/>
          <w:w w:val="105"/>
          <w:sz w:val="22"/>
          <w:szCs w:val="22"/>
          <w:lang w:val="sr-Latn-ME"/>
        </w:rPr>
        <w:t xml:space="preserve"> </w:t>
      </w:r>
      <w:r w:rsidRPr="00BB0866">
        <w:rPr>
          <w:w w:val="105"/>
          <w:sz w:val="22"/>
          <w:szCs w:val="22"/>
          <w:lang w:val="sr-Latn-ME"/>
        </w:rPr>
        <w:t>sistema</w:t>
      </w:r>
    </w:p>
    <w:p w14:paraId="453E5845" w14:textId="57517480" w:rsidR="006947FF" w:rsidRPr="00BB0866" w:rsidRDefault="006947FF" w:rsidP="00F247E2">
      <w:pPr>
        <w:widowControl w:val="0"/>
        <w:spacing w:before="5"/>
        <w:ind w:right="72"/>
        <w:jc w:val="both"/>
        <w:rPr>
          <w:w w:val="105"/>
          <w:sz w:val="22"/>
          <w:szCs w:val="22"/>
          <w:lang w:val="sr-Latn-ME"/>
        </w:rPr>
      </w:pPr>
      <w:r w:rsidRPr="00BB0866">
        <w:rPr>
          <w:w w:val="105"/>
          <w:sz w:val="22"/>
          <w:szCs w:val="22"/>
          <w:lang w:val="sr-Latn-ME"/>
        </w:rPr>
        <w:t>Nepoznato:</w:t>
      </w:r>
      <w:r w:rsidRPr="00BB0866">
        <w:rPr>
          <w:spacing w:val="-28"/>
          <w:w w:val="105"/>
          <w:sz w:val="22"/>
          <w:szCs w:val="22"/>
          <w:lang w:val="sr-Latn-ME"/>
        </w:rPr>
        <w:t xml:space="preserve"> </w:t>
      </w:r>
      <w:r w:rsidRPr="00BB0866">
        <w:rPr>
          <w:w w:val="105"/>
          <w:sz w:val="22"/>
          <w:szCs w:val="22"/>
          <w:lang w:val="sr-Latn-ME"/>
        </w:rPr>
        <w:t>Preosjetljivost, uključujući anafilaktičku/anafilaktoidnu reakciju</w:t>
      </w:r>
    </w:p>
    <w:p w14:paraId="03CD344C" w14:textId="77777777" w:rsidR="006947FF" w:rsidRPr="00BB0866" w:rsidRDefault="006947FF" w:rsidP="00F247E2">
      <w:pPr>
        <w:widowControl w:val="0"/>
        <w:spacing w:line="244" w:lineRule="auto"/>
        <w:ind w:left="164" w:right="6786"/>
        <w:jc w:val="both"/>
        <w:rPr>
          <w:sz w:val="22"/>
          <w:szCs w:val="22"/>
          <w:u w:color="000000"/>
          <w:lang w:val="sr-Latn-ME"/>
        </w:rPr>
      </w:pPr>
    </w:p>
    <w:p w14:paraId="725C0A4B" w14:textId="15D5E2D6" w:rsidR="006947FF" w:rsidRPr="00BB0866" w:rsidRDefault="006947FF" w:rsidP="00F247E2">
      <w:pPr>
        <w:widowControl w:val="0"/>
        <w:spacing w:line="244" w:lineRule="auto"/>
        <w:ind w:right="4549"/>
        <w:jc w:val="both"/>
        <w:rPr>
          <w:spacing w:val="4"/>
          <w:sz w:val="22"/>
          <w:szCs w:val="22"/>
          <w:lang w:val="sr-Latn-ME"/>
        </w:rPr>
      </w:pPr>
      <w:r w:rsidRPr="00BB0866">
        <w:rPr>
          <w:sz w:val="22"/>
          <w:szCs w:val="22"/>
          <w:lang w:val="sr-Latn-ME"/>
        </w:rPr>
        <w:t>Gastrointestinalni</w:t>
      </w:r>
      <w:r w:rsidR="00961D60" w:rsidRPr="00BB0866">
        <w:rPr>
          <w:sz w:val="22"/>
          <w:szCs w:val="22"/>
          <w:lang w:val="sr-Latn-ME"/>
        </w:rPr>
        <w:t xml:space="preserve"> </w:t>
      </w:r>
      <w:r w:rsidRPr="00BB0866">
        <w:rPr>
          <w:sz w:val="22"/>
          <w:szCs w:val="22"/>
          <w:lang w:val="sr-Latn-ME"/>
        </w:rPr>
        <w:t>poremećaji:</w:t>
      </w:r>
      <w:r w:rsidRPr="00BB0866">
        <w:rPr>
          <w:spacing w:val="4"/>
          <w:sz w:val="22"/>
          <w:szCs w:val="22"/>
          <w:lang w:val="sr-Latn-ME"/>
        </w:rPr>
        <w:t xml:space="preserve"> </w:t>
      </w:r>
    </w:p>
    <w:p w14:paraId="5003D269" w14:textId="1AAD9334" w:rsidR="006947FF" w:rsidRPr="00BB0866" w:rsidRDefault="006947FF" w:rsidP="00F247E2">
      <w:pPr>
        <w:widowControl w:val="0"/>
        <w:spacing w:line="244" w:lineRule="auto"/>
        <w:ind w:right="5244"/>
        <w:jc w:val="both"/>
        <w:rPr>
          <w:sz w:val="22"/>
          <w:szCs w:val="22"/>
          <w:lang w:val="sr-Latn-ME"/>
        </w:rPr>
      </w:pPr>
      <w:r w:rsidRPr="00BB0866">
        <w:rPr>
          <w:sz w:val="22"/>
          <w:szCs w:val="22"/>
          <w:lang w:val="sr-Latn-ME"/>
        </w:rPr>
        <w:t>Često: Dijareja, bol u abdomenu,</w:t>
      </w:r>
      <w:r w:rsidR="00E81BDF" w:rsidRPr="00BB0866">
        <w:rPr>
          <w:sz w:val="22"/>
          <w:szCs w:val="22"/>
          <w:lang w:val="sr-Latn-ME"/>
        </w:rPr>
        <w:t xml:space="preserve"> </w:t>
      </w:r>
      <w:r w:rsidRPr="00BB0866">
        <w:rPr>
          <w:sz w:val="22"/>
          <w:szCs w:val="22"/>
          <w:lang w:val="sr-Latn-ME"/>
        </w:rPr>
        <w:t>mučnina</w:t>
      </w:r>
    </w:p>
    <w:p w14:paraId="3DABE707" w14:textId="5469C945" w:rsidR="006947FF" w:rsidRPr="00BB0866" w:rsidRDefault="006947FF" w:rsidP="00F247E2">
      <w:pPr>
        <w:widowControl w:val="0"/>
        <w:spacing w:line="244" w:lineRule="auto"/>
        <w:ind w:right="6786"/>
        <w:jc w:val="both"/>
        <w:rPr>
          <w:sz w:val="22"/>
          <w:szCs w:val="22"/>
          <w:lang w:val="sr-Latn-ME"/>
        </w:rPr>
      </w:pPr>
      <w:r w:rsidRPr="00BB0866">
        <w:rPr>
          <w:sz w:val="22"/>
          <w:szCs w:val="22"/>
          <w:lang w:val="sr-Latn-ME"/>
        </w:rPr>
        <w:t>Povremeno: Povraćanje</w:t>
      </w:r>
    </w:p>
    <w:p w14:paraId="06CACC11" w14:textId="77777777" w:rsidR="006947FF" w:rsidRPr="00BB0866" w:rsidRDefault="006947FF" w:rsidP="00F247E2">
      <w:pPr>
        <w:widowControl w:val="0"/>
        <w:spacing w:before="5"/>
        <w:ind w:left="164" w:right="72"/>
        <w:jc w:val="both"/>
        <w:rPr>
          <w:sz w:val="22"/>
          <w:szCs w:val="22"/>
          <w:lang w:val="sr-Latn-ME"/>
        </w:rPr>
      </w:pPr>
    </w:p>
    <w:p w14:paraId="2D035775" w14:textId="0FF4DF86" w:rsidR="006947FF" w:rsidRPr="00BB0866" w:rsidRDefault="006947FF" w:rsidP="00F247E2">
      <w:pPr>
        <w:widowControl w:val="0"/>
        <w:ind w:right="72"/>
        <w:jc w:val="both"/>
        <w:rPr>
          <w:sz w:val="22"/>
          <w:szCs w:val="22"/>
          <w:lang w:val="sr-Latn-ME"/>
        </w:rPr>
      </w:pPr>
      <w:r w:rsidRPr="00BB0866">
        <w:rPr>
          <w:w w:val="105"/>
          <w:sz w:val="22"/>
          <w:szCs w:val="22"/>
          <w:lang w:val="sr-Latn-ME"/>
        </w:rPr>
        <w:t>Opšti</w:t>
      </w:r>
      <w:r w:rsidRPr="00BB0866">
        <w:rPr>
          <w:spacing w:val="-16"/>
          <w:w w:val="105"/>
          <w:sz w:val="22"/>
          <w:szCs w:val="22"/>
          <w:lang w:val="sr-Latn-ME"/>
        </w:rPr>
        <w:t xml:space="preserve"> </w:t>
      </w:r>
      <w:r w:rsidRPr="00BB0866">
        <w:rPr>
          <w:w w:val="105"/>
          <w:sz w:val="22"/>
          <w:szCs w:val="22"/>
          <w:lang w:val="sr-Latn-ME"/>
        </w:rPr>
        <w:t>poremećaji</w:t>
      </w:r>
      <w:r w:rsidRPr="00BB0866">
        <w:rPr>
          <w:spacing w:val="-16"/>
          <w:w w:val="105"/>
          <w:sz w:val="22"/>
          <w:szCs w:val="22"/>
          <w:lang w:val="sr-Latn-ME"/>
        </w:rPr>
        <w:t xml:space="preserve"> </w:t>
      </w:r>
      <w:r w:rsidRPr="00BB0866">
        <w:rPr>
          <w:w w:val="105"/>
          <w:sz w:val="22"/>
          <w:szCs w:val="22"/>
          <w:lang w:val="sr-Latn-ME"/>
        </w:rPr>
        <w:t>i</w:t>
      </w:r>
      <w:r w:rsidRPr="00BB0866">
        <w:rPr>
          <w:spacing w:val="-16"/>
          <w:w w:val="105"/>
          <w:sz w:val="22"/>
          <w:szCs w:val="22"/>
          <w:lang w:val="sr-Latn-ME"/>
        </w:rPr>
        <w:t xml:space="preserve"> </w:t>
      </w:r>
      <w:r w:rsidRPr="00BB0866">
        <w:rPr>
          <w:w w:val="105"/>
          <w:sz w:val="22"/>
          <w:szCs w:val="22"/>
          <w:lang w:val="sr-Latn-ME"/>
        </w:rPr>
        <w:t>reakcije</w:t>
      </w:r>
      <w:r w:rsidRPr="00BB0866">
        <w:rPr>
          <w:spacing w:val="-16"/>
          <w:w w:val="105"/>
          <w:sz w:val="22"/>
          <w:szCs w:val="22"/>
          <w:lang w:val="sr-Latn-ME"/>
        </w:rPr>
        <w:t xml:space="preserve"> </w:t>
      </w:r>
      <w:r w:rsidRPr="00BB0866">
        <w:rPr>
          <w:w w:val="105"/>
          <w:sz w:val="22"/>
          <w:szCs w:val="22"/>
          <w:lang w:val="sr-Latn-ME"/>
        </w:rPr>
        <w:t>na</w:t>
      </w:r>
      <w:r w:rsidRPr="00BB0866">
        <w:rPr>
          <w:spacing w:val="-16"/>
          <w:w w:val="105"/>
          <w:sz w:val="22"/>
          <w:szCs w:val="22"/>
          <w:lang w:val="sr-Latn-ME"/>
        </w:rPr>
        <w:t xml:space="preserve"> </w:t>
      </w:r>
      <w:r w:rsidRPr="00BB0866">
        <w:rPr>
          <w:w w:val="105"/>
          <w:sz w:val="22"/>
          <w:szCs w:val="22"/>
          <w:lang w:val="sr-Latn-ME"/>
        </w:rPr>
        <w:t>mjestu</w:t>
      </w:r>
      <w:r w:rsidRPr="00BB0866">
        <w:rPr>
          <w:spacing w:val="-16"/>
          <w:w w:val="105"/>
          <w:sz w:val="22"/>
          <w:szCs w:val="22"/>
          <w:lang w:val="sr-Latn-ME"/>
        </w:rPr>
        <w:t xml:space="preserve"> </w:t>
      </w:r>
      <w:r w:rsidRPr="00BB0866">
        <w:rPr>
          <w:w w:val="105"/>
          <w:sz w:val="22"/>
          <w:szCs w:val="22"/>
          <w:lang w:val="sr-Latn-ME"/>
        </w:rPr>
        <w:t>prim</w:t>
      </w:r>
      <w:r w:rsidR="00E81BDF" w:rsidRPr="00BB0866">
        <w:rPr>
          <w:w w:val="105"/>
          <w:sz w:val="22"/>
          <w:szCs w:val="22"/>
          <w:lang w:val="sr-Latn-ME"/>
        </w:rPr>
        <w:t>j</w:t>
      </w:r>
      <w:r w:rsidRPr="00BB0866">
        <w:rPr>
          <w:w w:val="105"/>
          <w:sz w:val="22"/>
          <w:szCs w:val="22"/>
          <w:lang w:val="sr-Latn-ME"/>
        </w:rPr>
        <w:t>ene:</w:t>
      </w:r>
    </w:p>
    <w:p w14:paraId="743EEE94" w14:textId="7787349D" w:rsidR="006947FF" w:rsidRPr="00BB0866" w:rsidRDefault="006947FF" w:rsidP="00F247E2">
      <w:pPr>
        <w:widowControl w:val="0"/>
        <w:spacing w:before="5"/>
        <w:ind w:right="72"/>
        <w:jc w:val="both"/>
        <w:rPr>
          <w:w w:val="105"/>
          <w:sz w:val="22"/>
          <w:szCs w:val="22"/>
          <w:lang w:val="sr-Latn-ME"/>
        </w:rPr>
      </w:pPr>
      <w:r w:rsidRPr="00BB0866">
        <w:rPr>
          <w:w w:val="105"/>
          <w:sz w:val="22"/>
          <w:szCs w:val="22"/>
          <w:lang w:val="sr-Latn-ME"/>
        </w:rPr>
        <w:t>Nepoznato:</w:t>
      </w:r>
      <w:r w:rsidRPr="00BB0866">
        <w:rPr>
          <w:spacing w:val="-16"/>
          <w:w w:val="105"/>
          <w:sz w:val="22"/>
          <w:szCs w:val="22"/>
          <w:lang w:val="sr-Latn-ME"/>
        </w:rPr>
        <w:t xml:space="preserve"> </w:t>
      </w:r>
      <w:r w:rsidRPr="00BB0866">
        <w:rPr>
          <w:w w:val="105"/>
          <w:sz w:val="22"/>
          <w:szCs w:val="22"/>
          <w:lang w:val="sr-Latn-ME"/>
        </w:rPr>
        <w:t>Drhtavica</w:t>
      </w:r>
    </w:p>
    <w:p w14:paraId="1E397BD5" w14:textId="402FE2E8" w:rsidR="00A24027" w:rsidRPr="00BB0866" w:rsidRDefault="00A24027" w:rsidP="00F247E2">
      <w:pPr>
        <w:widowControl w:val="0"/>
        <w:spacing w:before="5"/>
        <w:ind w:right="72"/>
        <w:jc w:val="both"/>
        <w:rPr>
          <w:w w:val="105"/>
          <w:sz w:val="22"/>
          <w:szCs w:val="22"/>
          <w:lang w:val="sr-Latn-ME"/>
        </w:rPr>
      </w:pPr>
    </w:p>
    <w:p w14:paraId="4443D658" w14:textId="77777777" w:rsidR="005A23D2" w:rsidRPr="00BB0866" w:rsidRDefault="005A23D2" w:rsidP="00F247E2">
      <w:pPr>
        <w:spacing w:after="200" w:line="276" w:lineRule="auto"/>
        <w:jc w:val="both"/>
        <w:rPr>
          <w:rFonts w:eastAsia="Calibri"/>
          <w:sz w:val="22"/>
          <w:szCs w:val="22"/>
          <w:u w:val="single"/>
          <w:lang w:val="sr-Latn-ME"/>
        </w:rPr>
      </w:pPr>
      <w:r w:rsidRPr="00BB0866">
        <w:rPr>
          <w:rFonts w:eastAsia="Calibri"/>
          <w:sz w:val="22"/>
          <w:szCs w:val="22"/>
          <w:u w:val="single"/>
          <w:lang w:val="sr-Latn-ME"/>
        </w:rPr>
        <w:t>Prijavljivanje sumnji na neželjena dejstva</w:t>
      </w:r>
    </w:p>
    <w:p w14:paraId="7982CEC6" w14:textId="3C4FD65E" w:rsidR="005A23D2" w:rsidRPr="00BB0866" w:rsidRDefault="005A23D2" w:rsidP="00BB0866">
      <w:pPr>
        <w:spacing w:after="200"/>
        <w:jc w:val="both"/>
        <w:rPr>
          <w:rFonts w:eastAsia="Calibri"/>
          <w:sz w:val="22"/>
          <w:szCs w:val="22"/>
          <w:lang w:val="sr-Latn-ME"/>
        </w:rPr>
      </w:pPr>
      <w:r w:rsidRPr="00BB0866">
        <w:rPr>
          <w:rFonts w:eastAsia="Calibri"/>
          <w:sz w:val="22"/>
          <w:szCs w:val="22"/>
          <w:lang w:val="sr-Latn-ME"/>
        </w:rPr>
        <w:t>Prijavljivanje neželjenih dejstava nakon dobijanja dozvole je od velikog značaja jer obezbjeđuje kont</w:t>
      </w:r>
      <w:r w:rsidR="00EA5765" w:rsidRPr="00BB0866">
        <w:rPr>
          <w:rFonts w:eastAsia="Calibri"/>
          <w:sz w:val="22"/>
          <w:szCs w:val="22"/>
          <w:lang w:val="sr-Latn-ME"/>
        </w:rPr>
        <w:t>inuirano praćenje odnosa korist</w:t>
      </w:r>
      <w:r w:rsidRPr="00BB0866">
        <w:rPr>
          <w:rFonts w:eastAsia="Calibri"/>
          <w:sz w:val="22"/>
          <w:szCs w:val="22"/>
          <w:lang w:val="sr-Latn-ME"/>
        </w:rPr>
        <w:t>/rizik primjene lijeka. Zdravstveni radnici treba da prijave svaku sumnju na neželjeno</w:t>
      </w:r>
      <w:r w:rsidR="009B062A" w:rsidRPr="00BB0866">
        <w:rPr>
          <w:rFonts w:eastAsia="Calibri"/>
          <w:sz w:val="22"/>
          <w:szCs w:val="22"/>
          <w:lang w:val="sr-Latn-ME"/>
        </w:rPr>
        <w:t xml:space="preserve"> </w:t>
      </w:r>
      <w:r w:rsidRPr="00BB0866">
        <w:rPr>
          <w:rFonts w:eastAsia="Calibri"/>
          <w:sz w:val="22"/>
          <w:szCs w:val="22"/>
          <w:lang w:val="sr-Latn-ME"/>
        </w:rPr>
        <w:t xml:space="preserve">dejstvo ovog lijeka </w:t>
      </w:r>
      <w:r w:rsidR="0048554D" w:rsidRPr="00BB0866">
        <w:rPr>
          <w:rFonts w:eastAsia="Calibri"/>
          <w:sz w:val="22"/>
          <w:szCs w:val="22"/>
          <w:lang w:val="sr-Latn-ME"/>
        </w:rPr>
        <w:t xml:space="preserve">Institutu </w:t>
      </w:r>
      <w:r w:rsidRPr="00BB0866">
        <w:rPr>
          <w:rFonts w:eastAsia="Calibri"/>
          <w:sz w:val="22"/>
          <w:szCs w:val="22"/>
          <w:lang w:val="sr-Latn-ME"/>
        </w:rPr>
        <w:t>za ljekove i medicinska sredstva Crne Gore (</w:t>
      </w:r>
      <w:r w:rsidR="00F65AA9" w:rsidRPr="00BB0866">
        <w:rPr>
          <w:rFonts w:eastAsia="Calibri"/>
          <w:sz w:val="22"/>
          <w:szCs w:val="22"/>
          <w:lang w:val="sr-Latn-ME"/>
        </w:rPr>
        <w:t>CinMED</w:t>
      </w:r>
      <w:r w:rsidRPr="00BB0866">
        <w:rPr>
          <w:rFonts w:eastAsia="Calibri"/>
          <w:sz w:val="22"/>
          <w:szCs w:val="22"/>
          <w:lang w:val="sr-Latn-ME"/>
        </w:rPr>
        <w:t>):</w:t>
      </w:r>
    </w:p>
    <w:p w14:paraId="2A4375D8" w14:textId="622C7B41" w:rsidR="005A23D2" w:rsidRPr="00BB0866" w:rsidRDefault="00F65AA9" w:rsidP="00BB0866">
      <w:pPr>
        <w:pStyle w:val="NoSpacing"/>
        <w:jc w:val="both"/>
        <w:rPr>
          <w:rFonts w:eastAsia="Calibri"/>
          <w:sz w:val="22"/>
          <w:szCs w:val="22"/>
          <w:lang w:val="sr-Latn-ME"/>
        </w:rPr>
      </w:pPr>
      <w:r w:rsidRPr="00BB0866">
        <w:rPr>
          <w:rFonts w:eastAsia="Calibri"/>
          <w:sz w:val="22"/>
          <w:szCs w:val="22"/>
          <w:lang w:val="sr-Latn-ME"/>
        </w:rPr>
        <w:t>Institut</w:t>
      </w:r>
      <w:r w:rsidR="005A23D2" w:rsidRPr="00BB0866">
        <w:rPr>
          <w:rFonts w:eastAsia="Calibri"/>
          <w:sz w:val="22"/>
          <w:szCs w:val="22"/>
          <w:lang w:val="sr-Latn-ME"/>
        </w:rPr>
        <w:t xml:space="preserve"> za ljekove i medicinska sredstva Crne Gore</w:t>
      </w:r>
    </w:p>
    <w:p w14:paraId="790CB94E" w14:textId="77777777" w:rsidR="005A23D2" w:rsidRPr="00BB0866" w:rsidRDefault="005A23D2" w:rsidP="00BB0866">
      <w:pPr>
        <w:pStyle w:val="NoSpacing"/>
        <w:jc w:val="both"/>
        <w:rPr>
          <w:rFonts w:eastAsia="Calibri"/>
          <w:sz w:val="22"/>
          <w:szCs w:val="22"/>
          <w:lang w:val="sr-Latn-ME"/>
        </w:rPr>
      </w:pPr>
      <w:r w:rsidRPr="00BB0866">
        <w:rPr>
          <w:rFonts w:eastAsia="Calibri"/>
          <w:sz w:val="22"/>
          <w:szCs w:val="22"/>
          <w:lang w:val="sr-Latn-ME"/>
        </w:rPr>
        <w:t>Odjeljenje za farmakovigilancu</w:t>
      </w:r>
    </w:p>
    <w:p w14:paraId="12925F0E" w14:textId="0D33DAF8" w:rsidR="00EA5765" w:rsidRPr="00BB0866" w:rsidRDefault="005A23D2" w:rsidP="00F67B1F">
      <w:pPr>
        <w:pStyle w:val="NoSpacing"/>
        <w:jc w:val="both"/>
        <w:rPr>
          <w:rFonts w:eastAsia="Calibri"/>
          <w:sz w:val="22"/>
          <w:szCs w:val="22"/>
          <w:lang w:val="sr-Latn-ME"/>
        </w:rPr>
      </w:pPr>
      <w:r w:rsidRPr="00BB0866">
        <w:rPr>
          <w:rFonts w:eastAsia="Calibri"/>
          <w:sz w:val="22"/>
          <w:szCs w:val="22"/>
          <w:lang w:val="sr-Latn-ME"/>
        </w:rPr>
        <w:t>Bulevar Ivana Crnojevića 64a, 81000 Podgorica</w:t>
      </w:r>
    </w:p>
    <w:p w14:paraId="145551F6" w14:textId="77777777" w:rsidR="005A23D2" w:rsidRPr="00BB0866" w:rsidRDefault="005A23D2">
      <w:pPr>
        <w:pStyle w:val="NoSpacing"/>
        <w:jc w:val="both"/>
        <w:rPr>
          <w:rFonts w:eastAsia="Calibri"/>
          <w:sz w:val="22"/>
          <w:szCs w:val="22"/>
          <w:lang w:val="sr-Latn-ME"/>
        </w:rPr>
      </w:pPr>
      <w:r w:rsidRPr="00BB0866">
        <w:rPr>
          <w:rFonts w:eastAsia="Calibri"/>
          <w:sz w:val="22"/>
          <w:szCs w:val="22"/>
          <w:lang w:val="sr-Latn-ME"/>
        </w:rPr>
        <w:t>tel: +382 (0) 20 310 280</w:t>
      </w:r>
    </w:p>
    <w:p w14:paraId="283614D9" w14:textId="77777777" w:rsidR="00EA5765" w:rsidRPr="00BB0866" w:rsidRDefault="005A23D2">
      <w:pPr>
        <w:pStyle w:val="NoSpacing"/>
        <w:jc w:val="both"/>
        <w:rPr>
          <w:rFonts w:eastAsia="Calibri"/>
          <w:sz w:val="22"/>
          <w:szCs w:val="22"/>
          <w:lang w:val="sr-Latn-ME"/>
        </w:rPr>
      </w:pPr>
      <w:r w:rsidRPr="00BB0866">
        <w:rPr>
          <w:rFonts w:eastAsia="Calibri"/>
          <w:sz w:val="22"/>
          <w:szCs w:val="22"/>
          <w:lang w:val="sr-Latn-ME"/>
        </w:rPr>
        <w:t>fax:</w:t>
      </w:r>
      <w:r w:rsidR="00EA5765" w:rsidRPr="00BB0866">
        <w:rPr>
          <w:rFonts w:eastAsia="Calibri"/>
          <w:sz w:val="22"/>
          <w:szCs w:val="22"/>
          <w:lang w:val="sr-Latn-ME"/>
        </w:rPr>
        <w:t xml:space="preserve"> </w:t>
      </w:r>
      <w:r w:rsidRPr="00BB0866">
        <w:rPr>
          <w:rFonts w:eastAsia="Calibri"/>
          <w:sz w:val="22"/>
          <w:szCs w:val="22"/>
          <w:lang w:val="sr-Latn-ME"/>
        </w:rPr>
        <w:t>+382 (0) 20 310 581</w:t>
      </w:r>
    </w:p>
    <w:p w14:paraId="3DCA9170" w14:textId="2BC6A2A1" w:rsidR="005A23D2" w:rsidRPr="00BB0866" w:rsidRDefault="001F19C4">
      <w:pPr>
        <w:pStyle w:val="NoSpacing"/>
        <w:jc w:val="both"/>
        <w:rPr>
          <w:rFonts w:eastAsia="Calibri"/>
          <w:sz w:val="22"/>
          <w:szCs w:val="22"/>
          <w:lang w:val="sr-Latn-ME"/>
        </w:rPr>
      </w:pPr>
      <w:hyperlink r:id="rId8" w:history="1">
        <w:r w:rsidR="00F65AA9" w:rsidRPr="00BB0866">
          <w:rPr>
            <w:rStyle w:val="Hyperlink"/>
            <w:rFonts w:eastAsia="Calibri"/>
            <w:sz w:val="22"/>
            <w:szCs w:val="22"/>
            <w:lang w:val="sr-Latn-ME"/>
          </w:rPr>
          <w:t>www.cinmed.me</w:t>
        </w:r>
      </w:hyperlink>
    </w:p>
    <w:p w14:paraId="1F3A4FE7" w14:textId="19F6101D" w:rsidR="00EA5765" w:rsidRPr="00BB0866" w:rsidRDefault="001F19C4">
      <w:pPr>
        <w:pStyle w:val="NoSpacing"/>
        <w:jc w:val="both"/>
        <w:rPr>
          <w:rFonts w:eastAsia="Calibri"/>
          <w:color w:val="0000FF"/>
          <w:sz w:val="22"/>
          <w:szCs w:val="22"/>
          <w:u w:val="single"/>
          <w:lang w:val="sr-Latn-ME"/>
        </w:rPr>
      </w:pPr>
      <w:hyperlink r:id="rId9" w:history="1">
        <w:r w:rsidR="0002755E" w:rsidRPr="00BB0866">
          <w:rPr>
            <w:rStyle w:val="Hyperlink"/>
            <w:rFonts w:eastAsia="Calibri"/>
            <w:sz w:val="22"/>
            <w:szCs w:val="22"/>
            <w:lang w:val="sr-Latn-ME"/>
          </w:rPr>
          <w:t>nezeljenadejstva@cinmed.me</w:t>
        </w:r>
      </w:hyperlink>
    </w:p>
    <w:p w14:paraId="60E14B5E" w14:textId="77777777" w:rsidR="0048554D" w:rsidRPr="00F67B1F" w:rsidRDefault="0048554D">
      <w:pPr>
        <w:pStyle w:val="NoSpacing"/>
        <w:jc w:val="both"/>
        <w:rPr>
          <w:rFonts w:eastAsia="Calibri"/>
          <w:sz w:val="22"/>
          <w:szCs w:val="22"/>
          <w:lang w:val="sr-Latn-ME"/>
        </w:rPr>
      </w:pPr>
      <w:r w:rsidRPr="00F67B1F">
        <w:rPr>
          <w:rFonts w:eastAsia="Calibri"/>
          <w:sz w:val="22"/>
          <w:szCs w:val="22"/>
          <w:lang w:val="sr-Latn-ME"/>
        </w:rPr>
        <w:t>putem IS zdravstvene zaštite</w:t>
      </w:r>
    </w:p>
    <w:p w14:paraId="4EB8CF90" w14:textId="5DDFA2AC" w:rsidR="0048554D" w:rsidRPr="00BB0866" w:rsidRDefault="0048554D">
      <w:pPr>
        <w:pStyle w:val="NoSpacing"/>
        <w:jc w:val="both"/>
        <w:rPr>
          <w:rFonts w:eastAsia="Calibri"/>
          <w:sz w:val="22"/>
          <w:szCs w:val="22"/>
          <w:lang w:val="sr-Latn-ME"/>
        </w:rPr>
      </w:pPr>
      <w:r w:rsidRPr="00BB0866">
        <w:rPr>
          <w:rFonts w:eastAsia="Calibri"/>
          <w:sz w:val="22"/>
          <w:szCs w:val="22"/>
          <w:lang w:val="sr-Latn-ME"/>
        </w:rPr>
        <w:t>QR kod za online prijavu sumnje na neželjeno dejstvo lijeka:</w:t>
      </w:r>
    </w:p>
    <w:p w14:paraId="3E5FEAA3" w14:textId="77777777" w:rsidR="0048554D" w:rsidRPr="00BB0866" w:rsidRDefault="0048554D">
      <w:pPr>
        <w:pStyle w:val="NoSpacing"/>
        <w:jc w:val="both"/>
        <w:rPr>
          <w:rFonts w:eastAsia="Calibri"/>
          <w:sz w:val="22"/>
          <w:szCs w:val="22"/>
          <w:lang w:val="sr-Latn-ME"/>
        </w:rPr>
      </w:pPr>
    </w:p>
    <w:p w14:paraId="076CBA54" w14:textId="6C061262" w:rsidR="00836B35" w:rsidRPr="00BB0866" w:rsidRDefault="0048554D" w:rsidP="00F247E2">
      <w:pPr>
        <w:tabs>
          <w:tab w:val="left" w:pos="540"/>
          <w:tab w:val="left" w:pos="569"/>
        </w:tabs>
        <w:jc w:val="both"/>
        <w:rPr>
          <w:b/>
          <w:bCs/>
          <w:sz w:val="22"/>
          <w:szCs w:val="22"/>
          <w:lang w:val="sr-Latn-ME"/>
        </w:rPr>
      </w:pPr>
      <w:r w:rsidRPr="00F247E2">
        <w:rPr>
          <w:noProof/>
          <w:sz w:val="22"/>
          <w:szCs w:val="22"/>
        </w:rPr>
        <w:drawing>
          <wp:inline distT="0" distB="0" distL="0" distR="0" wp14:anchorId="3FFC1AC9" wp14:editId="459C5B20">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77C4B23" w14:textId="77777777" w:rsidR="0048554D" w:rsidRPr="00F67B1F" w:rsidRDefault="0048554D" w:rsidP="00F247E2">
      <w:pPr>
        <w:tabs>
          <w:tab w:val="left" w:pos="540"/>
          <w:tab w:val="left" w:pos="569"/>
        </w:tabs>
        <w:jc w:val="both"/>
        <w:rPr>
          <w:b/>
          <w:bCs/>
          <w:sz w:val="22"/>
          <w:szCs w:val="22"/>
          <w:lang w:val="sr-Latn-ME"/>
        </w:rPr>
      </w:pPr>
    </w:p>
    <w:p w14:paraId="7134D23F" w14:textId="77777777" w:rsidR="00CD6F02" w:rsidRPr="00BB0866" w:rsidRDefault="0072020E" w:rsidP="00F247E2">
      <w:pPr>
        <w:tabs>
          <w:tab w:val="left" w:pos="540"/>
          <w:tab w:val="left" w:pos="569"/>
        </w:tabs>
        <w:jc w:val="both"/>
        <w:rPr>
          <w:b/>
          <w:bCs/>
          <w:sz w:val="22"/>
          <w:szCs w:val="22"/>
          <w:lang w:val="sr-Latn-ME"/>
        </w:rPr>
      </w:pPr>
      <w:r w:rsidRPr="00BB0866">
        <w:rPr>
          <w:b/>
          <w:bCs/>
          <w:sz w:val="22"/>
          <w:szCs w:val="22"/>
          <w:lang w:val="sr-Latn-ME"/>
        </w:rPr>
        <w:t xml:space="preserve">4.9. </w:t>
      </w:r>
      <w:r w:rsidR="00480FB1" w:rsidRPr="00BB0866">
        <w:rPr>
          <w:b/>
          <w:bCs/>
          <w:sz w:val="22"/>
          <w:szCs w:val="22"/>
          <w:lang w:val="sr-Latn-ME"/>
        </w:rPr>
        <w:tab/>
      </w:r>
      <w:r w:rsidRPr="00BB0866">
        <w:rPr>
          <w:b/>
          <w:bCs/>
          <w:sz w:val="22"/>
          <w:szCs w:val="22"/>
          <w:lang w:val="sr-Latn-ME"/>
        </w:rPr>
        <w:t>Predoziranje</w:t>
      </w:r>
      <w:r w:rsidR="002846DB" w:rsidRPr="00BB0866">
        <w:rPr>
          <w:b/>
          <w:bCs/>
          <w:sz w:val="22"/>
          <w:szCs w:val="22"/>
          <w:lang w:val="sr-Latn-ME"/>
        </w:rPr>
        <w:t xml:space="preserve"> </w:t>
      </w:r>
    </w:p>
    <w:p w14:paraId="483FBD7B" w14:textId="77777777" w:rsidR="006947FF" w:rsidRPr="00BB0866" w:rsidRDefault="006947FF" w:rsidP="00F247E2">
      <w:pPr>
        <w:widowControl w:val="0"/>
        <w:spacing w:line="249" w:lineRule="auto"/>
        <w:ind w:right="43"/>
        <w:jc w:val="both"/>
        <w:rPr>
          <w:noProof/>
          <w:sz w:val="22"/>
          <w:szCs w:val="22"/>
          <w:lang w:val="sr-Latn-ME"/>
        </w:rPr>
      </w:pPr>
    </w:p>
    <w:p w14:paraId="71F1D527" w14:textId="6D82EF33" w:rsidR="006947FF" w:rsidRPr="00C82686" w:rsidRDefault="006947FF" w:rsidP="00F247E2">
      <w:pPr>
        <w:widowControl w:val="0"/>
        <w:spacing w:line="249" w:lineRule="auto"/>
        <w:ind w:right="43"/>
        <w:jc w:val="both"/>
        <w:rPr>
          <w:noProof/>
          <w:sz w:val="22"/>
          <w:szCs w:val="22"/>
          <w:lang w:val="sr-Latn-ME"/>
        </w:rPr>
      </w:pPr>
      <w:r w:rsidRPr="00BB0866">
        <w:rPr>
          <w:noProof/>
          <w:sz w:val="22"/>
          <w:szCs w:val="22"/>
          <w:lang w:val="sr-Latn-ME"/>
        </w:rPr>
        <w:t>Predoziranje je malo vjerovatno kod pacijenata sa normalnom funkcijom bubrega. Trajanje procedure je važno za bubrežnu podnošljivost visokih koncentracija kontrasta (t1/2 oko 2 sata). Kod slučajnih predoziranja, gubitak vode i elektrolita treba nadoknaditi infuzijama. Funkciju bubrega treba kontrolisati bar tokom naredna 3 dana. Po potrebi, treba prim</w:t>
      </w:r>
      <w:r w:rsidR="00447EC3">
        <w:rPr>
          <w:noProof/>
          <w:sz w:val="22"/>
          <w:szCs w:val="22"/>
          <w:lang w:val="sr-Latn-ME"/>
        </w:rPr>
        <w:t>i</w:t>
      </w:r>
      <w:r w:rsidRPr="00C82686">
        <w:rPr>
          <w:noProof/>
          <w:sz w:val="22"/>
          <w:szCs w:val="22"/>
          <w:lang w:val="sr-Latn-ME"/>
        </w:rPr>
        <w:t>jeniti hemodijalizu za eliminaciju jodiksanola iz organizma pacijenta. Nema specifičnih antidota. Terapija predoziranja je simptomatska.</w:t>
      </w:r>
    </w:p>
    <w:p w14:paraId="57800784" w14:textId="77777777" w:rsidR="00227BDB" w:rsidRPr="00BB0866" w:rsidRDefault="00227BDB" w:rsidP="00F247E2">
      <w:pPr>
        <w:tabs>
          <w:tab w:val="left" w:pos="540"/>
          <w:tab w:val="left" w:pos="569"/>
        </w:tabs>
        <w:jc w:val="both"/>
        <w:rPr>
          <w:b/>
          <w:bCs/>
          <w:sz w:val="22"/>
          <w:szCs w:val="22"/>
          <w:lang w:val="sr-Latn-ME"/>
        </w:rPr>
      </w:pPr>
    </w:p>
    <w:p w14:paraId="65AD3D33" w14:textId="77777777" w:rsidR="0072020E" w:rsidRPr="00BB0866" w:rsidRDefault="0072020E" w:rsidP="00F247E2">
      <w:pPr>
        <w:tabs>
          <w:tab w:val="left" w:pos="540"/>
          <w:tab w:val="left" w:pos="569"/>
        </w:tabs>
        <w:jc w:val="both"/>
        <w:rPr>
          <w:b/>
          <w:bCs/>
          <w:sz w:val="22"/>
          <w:szCs w:val="22"/>
          <w:lang w:val="sr-Latn-ME"/>
        </w:rPr>
      </w:pPr>
      <w:r w:rsidRPr="00BB0866">
        <w:rPr>
          <w:b/>
          <w:bCs/>
          <w:sz w:val="22"/>
          <w:szCs w:val="22"/>
          <w:lang w:val="sr-Latn-ME"/>
        </w:rPr>
        <w:t xml:space="preserve">5. </w:t>
      </w:r>
      <w:r w:rsidR="00480FB1" w:rsidRPr="00BB0866">
        <w:rPr>
          <w:b/>
          <w:bCs/>
          <w:sz w:val="22"/>
          <w:szCs w:val="22"/>
          <w:lang w:val="sr-Latn-ME"/>
        </w:rPr>
        <w:tab/>
      </w:r>
      <w:r w:rsidRPr="00BB0866">
        <w:rPr>
          <w:b/>
          <w:bCs/>
          <w:sz w:val="22"/>
          <w:szCs w:val="22"/>
          <w:lang w:val="sr-Latn-ME"/>
        </w:rPr>
        <w:t>FARMAKOLOŠK</w:t>
      </w:r>
      <w:r w:rsidR="000D425A" w:rsidRPr="00BB0866">
        <w:rPr>
          <w:b/>
          <w:bCs/>
          <w:sz w:val="22"/>
          <w:szCs w:val="22"/>
          <w:lang w:val="sr-Latn-ME"/>
        </w:rPr>
        <w:t>I</w:t>
      </w:r>
      <w:r w:rsidRPr="00BB0866">
        <w:rPr>
          <w:b/>
          <w:bCs/>
          <w:sz w:val="22"/>
          <w:szCs w:val="22"/>
          <w:lang w:val="sr-Latn-ME"/>
        </w:rPr>
        <w:t xml:space="preserve"> PODACI</w:t>
      </w:r>
    </w:p>
    <w:p w14:paraId="4211BD19" w14:textId="77777777" w:rsidR="0072020E" w:rsidRPr="00BB0866" w:rsidRDefault="0072020E" w:rsidP="00F247E2">
      <w:pPr>
        <w:tabs>
          <w:tab w:val="left" w:pos="540"/>
          <w:tab w:val="left" w:pos="569"/>
        </w:tabs>
        <w:jc w:val="both"/>
        <w:rPr>
          <w:b/>
          <w:bCs/>
          <w:sz w:val="22"/>
          <w:szCs w:val="22"/>
          <w:lang w:val="sr-Latn-ME"/>
        </w:rPr>
      </w:pPr>
    </w:p>
    <w:p w14:paraId="3D902D51" w14:textId="5054E622" w:rsidR="0072020E" w:rsidRPr="00BB0866" w:rsidRDefault="0072020E" w:rsidP="00F247E2">
      <w:pPr>
        <w:tabs>
          <w:tab w:val="left" w:pos="540"/>
          <w:tab w:val="left" w:pos="569"/>
        </w:tabs>
        <w:jc w:val="both"/>
        <w:rPr>
          <w:b/>
          <w:bCs/>
          <w:sz w:val="22"/>
          <w:szCs w:val="22"/>
          <w:lang w:val="sr-Latn-ME"/>
        </w:rPr>
      </w:pPr>
      <w:r w:rsidRPr="00BB0866">
        <w:rPr>
          <w:b/>
          <w:bCs/>
          <w:sz w:val="22"/>
          <w:szCs w:val="22"/>
          <w:lang w:val="sr-Latn-ME"/>
        </w:rPr>
        <w:t xml:space="preserve">5.1. </w:t>
      </w:r>
      <w:r w:rsidR="00480FB1" w:rsidRPr="00BB0866">
        <w:rPr>
          <w:b/>
          <w:bCs/>
          <w:sz w:val="22"/>
          <w:szCs w:val="22"/>
          <w:lang w:val="sr-Latn-ME"/>
        </w:rPr>
        <w:tab/>
      </w:r>
      <w:r w:rsidRPr="00BB0866">
        <w:rPr>
          <w:b/>
          <w:bCs/>
          <w:sz w:val="22"/>
          <w:szCs w:val="22"/>
          <w:lang w:val="sr-Latn-ME"/>
        </w:rPr>
        <w:t>Farmakodinamski podaci</w:t>
      </w:r>
      <w:r w:rsidR="003A7059" w:rsidRPr="00BB0866">
        <w:rPr>
          <w:b/>
          <w:bCs/>
          <w:sz w:val="22"/>
          <w:szCs w:val="22"/>
          <w:lang w:val="sr-Latn-ME"/>
        </w:rPr>
        <w:t xml:space="preserve"> </w:t>
      </w:r>
      <w:r w:rsidR="006947FF" w:rsidRPr="00BB0866">
        <w:rPr>
          <w:b/>
          <w:bCs/>
          <w:sz w:val="22"/>
          <w:szCs w:val="22"/>
          <w:lang w:val="sr-Latn-ME"/>
        </w:rPr>
        <w:t xml:space="preserve"> </w:t>
      </w:r>
    </w:p>
    <w:p w14:paraId="5F274FF8" w14:textId="77777777" w:rsidR="00F45F77" w:rsidRPr="00BB0866" w:rsidRDefault="00F45F77" w:rsidP="00F247E2">
      <w:pPr>
        <w:tabs>
          <w:tab w:val="left" w:pos="540"/>
          <w:tab w:val="left" w:pos="569"/>
        </w:tabs>
        <w:jc w:val="both"/>
        <w:rPr>
          <w:b/>
          <w:bCs/>
          <w:sz w:val="22"/>
          <w:szCs w:val="22"/>
          <w:lang w:val="sr-Latn-ME"/>
        </w:rPr>
      </w:pPr>
    </w:p>
    <w:p w14:paraId="49894E0F" w14:textId="77777777" w:rsidR="00447EC3" w:rsidRDefault="0072020E" w:rsidP="00F247E2">
      <w:pPr>
        <w:jc w:val="both"/>
        <w:rPr>
          <w:w w:val="105"/>
          <w:position w:val="1"/>
          <w:sz w:val="22"/>
          <w:szCs w:val="22"/>
          <w:lang w:val="sr-Latn-ME"/>
        </w:rPr>
      </w:pPr>
      <w:r w:rsidRPr="00BB0866">
        <w:rPr>
          <w:bCs/>
          <w:sz w:val="22"/>
          <w:szCs w:val="22"/>
          <w:lang w:val="sr-Latn-ME"/>
        </w:rPr>
        <w:t>Farmakoterapijska grupa:</w:t>
      </w:r>
      <w:r w:rsidR="006947FF" w:rsidRPr="00BB0866">
        <w:rPr>
          <w:w w:val="105"/>
          <w:position w:val="1"/>
          <w:sz w:val="22"/>
          <w:szCs w:val="22"/>
          <w:lang w:val="sr-Latn-ME"/>
        </w:rPr>
        <w:t xml:space="preserve"> kontrastna</w:t>
      </w:r>
      <w:r w:rsidR="006947FF" w:rsidRPr="00BB0866">
        <w:rPr>
          <w:spacing w:val="-15"/>
          <w:w w:val="105"/>
          <w:position w:val="1"/>
          <w:sz w:val="22"/>
          <w:szCs w:val="22"/>
          <w:lang w:val="sr-Latn-ME"/>
        </w:rPr>
        <w:t xml:space="preserve"> </w:t>
      </w:r>
      <w:r w:rsidR="006947FF" w:rsidRPr="00BB0866">
        <w:rPr>
          <w:w w:val="105"/>
          <w:position w:val="1"/>
          <w:sz w:val="22"/>
          <w:szCs w:val="22"/>
          <w:lang w:val="sr-Latn-ME"/>
        </w:rPr>
        <w:t>sredstva</w:t>
      </w:r>
      <w:r w:rsidR="006947FF" w:rsidRPr="00BB0866">
        <w:rPr>
          <w:spacing w:val="-15"/>
          <w:w w:val="105"/>
          <w:position w:val="1"/>
          <w:sz w:val="22"/>
          <w:szCs w:val="22"/>
          <w:lang w:val="sr-Latn-ME"/>
        </w:rPr>
        <w:t xml:space="preserve"> </w:t>
      </w:r>
      <w:r w:rsidR="006947FF" w:rsidRPr="00BB0866">
        <w:rPr>
          <w:w w:val="105"/>
          <w:position w:val="1"/>
          <w:sz w:val="22"/>
          <w:szCs w:val="22"/>
          <w:lang w:val="sr-Latn-ME"/>
        </w:rPr>
        <w:t>-</w:t>
      </w:r>
      <w:r w:rsidR="006947FF" w:rsidRPr="00BB0866">
        <w:rPr>
          <w:spacing w:val="-16"/>
          <w:w w:val="105"/>
          <w:position w:val="1"/>
          <w:sz w:val="22"/>
          <w:szCs w:val="22"/>
          <w:lang w:val="sr-Latn-ME"/>
        </w:rPr>
        <w:t xml:space="preserve"> </w:t>
      </w:r>
      <w:r w:rsidR="006947FF" w:rsidRPr="00BB0866">
        <w:rPr>
          <w:w w:val="105"/>
          <w:position w:val="1"/>
          <w:sz w:val="22"/>
          <w:szCs w:val="22"/>
          <w:lang w:val="sr-Latn-ME"/>
        </w:rPr>
        <w:t>kontrastna</w:t>
      </w:r>
      <w:r w:rsidR="006947FF" w:rsidRPr="00BB0866">
        <w:rPr>
          <w:spacing w:val="-15"/>
          <w:w w:val="105"/>
          <w:position w:val="1"/>
          <w:sz w:val="22"/>
          <w:szCs w:val="22"/>
          <w:lang w:val="sr-Latn-ME"/>
        </w:rPr>
        <w:t xml:space="preserve"> </w:t>
      </w:r>
      <w:r w:rsidR="006947FF" w:rsidRPr="00BB0866">
        <w:rPr>
          <w:w w:val="105"/>
          <w:position w:val="1"/>
          <w:sz w:val="22"/>
          <w:szCs w:val="22"/>
          <w:lang w:val="sr-Latn-ME"/>
        </w:rPr>
        <w:t>sredstva</w:t>
      </w:r>
      <w:r w:rsidR="006947FF" w:rsidRPr="00BB0866">
        <w:rPr>
          <w:spacing w:val="-15"/>
          <w:w w:val="105"/>
          <w:position w:val="1"/>
          <w:sz w:val="22"/>
          <w:szCs w:val="22"/>
          <w:lang w:val="sr-Latn-ME"/>
        </w:rPr>
        <w:t xml:space="preserve"> </w:t>
      </w:r>
      <w:r w:rsidR="006947FF" w:rsidRPr="00BB0866">
        <w:rPr>
          <w:w w:val="105"/>
          <w:position w:val="1"/>
          <w:sz w:val="22"/>
          <w:szCs w:val="22"/>
          <w:lang w:val="sr-Latn-ME"/>
        </w:rPr>
        <w:t>sa</w:t>
      </w:r>
      <w:r w:rsidR="006947FF" w:rsidRPr="00BB0866">
        <w:rPr>
          <w:spacing w:val="-15"/>
          <w:w w:val="105"/>
          <w:position w:val="1"/>
          <w:sz w:val="22"/>
          <w:szCs w:val="22"/>
          <w:lang w:val="sr-Latn-ME"/>
        </w:rPr>
        <w:t xml:space="preserve"> </w:t>
      </w:r>
      <w:r w:rsidR="006947FF" w:rsidRPr="00BB0866">
        <w:rPr>
          <w:w w:val="105"/>
          <w:position w:val="1"/>
          <w:sz w:val="22"/>
          <w:szCs w:val="22"/>
          <w:lang w:val="sr-Latn-ME"/>
        </w:rPr>
        <w:t>jodo</w:t>
      </w:r>
    </w:p>
    <w:p w14:paraId="76013DB3" w14:textId="53BFAD44" w:rsidR="006947FF" w:rsidRPr="00C82686" w:rsidRDefault="006947FF" w:rsidP="00F247E2">
      <w:pPr>
        <w:jc w:val="both"/>
        <w:rPr>
          <w:b/>
          <w:bCs/>
          <w:sz w:val="22"/>
          <w:szCs w:val="22"/>
          <w:lang w:val="sr-Latn-ME"/>
        </w:rPr>
      </w:pPr>
    </w:p>
    <w:p w14:paraId="16A96972" w14:textId="660BBCAC" w:rsidR="006947FF" w:rsidRPr="00BB0866" w:rsidRDefault="0072020E" w:rsidP="00F247E2">
      <w:pPr>
        <w:jc w:val="both"/>
        <w:rPr>
          <w:b/>
          <w:bCs/>
          <w:sz w:val="22"/>
          <w:szCs w:val="22"/>
          <w:lang w:val="sr-Latn-ME"/>
        </w:rPr>
      </w:pPr>
      <w:r w:rsidRPr="00BB0866">
        <w:rPr>
          <w:bCs/>
          <w:sz w:val="22"/>
          <w:szCs w:val="22"/>
          <w:lang w:val="sr-Latn-ME"/>
        </w:rPr>
        <w:t>ATC kod:</w:t>
      </w:r>
      <w:r w:rsidR="006947FF" w:rsidRPr="00BB0866">
        <w:rPr>
          <w:b/>
          <w:sz w:val="22"/>
          <w:szCs w:val="22"/>
          <w:lang w:val="sr-Latn-ME"/>
        </w:rPr>
        <w:t xml:space="preserve">  V08AB09</w:t>
      </w:r>
    </w:p>
    <w:p w14:paraId="780DF944" w14:textId="4B20A6A8" w:rsidR="00C65A7C" w:rsidRPr="00BB0866" w:rsidRDefault="00C65A7C" w:rsidP="00F247E2">
      <w:pPr>
        <w:tabs>
          <w:tab w:val="left" w:pos="540"/>
          <w:tab w:val="left" w:pos="569"/>
        </w:tabs>
        <w:jc w:val="both"/>
        <w:rPr>
          <w:b/>
          <w:bCs/>
          <w:sz w:val="22"/>
          <w:szCs w:val="22"/>
          <w:lang w:val="sr-Latn-ME"/>
        </w:rPr>
      </w:pPr>
    </w:p>
    <w:p w14:paraId="2174A8DA" w14:textId="12793186" w:rsidR="00C65A7C" w:rsidRPr="00BB0866" w:rsidRDefault="00C65A7C" w:rsidP="00BB0866">
      <w:pPr>
        <w:tabs>
          <w:tab w:val="left" w:pos="284"/>
        </w:tabs>
        <w:jc w:val="both"/>
        <w:rPr>
          <w:noProof/>
          <w:sz w:val="22"/>
          <w:szCs w:val="22"/>
          <w:lang w:val="sr-Latn-ME"/>
        </w:rPr>
      </w:pPr>
      <w:r w:rsidRPr="00BB0866">
        <w:rPr>
          <w:noProof/>
          <w:sz w:val="22"/>
          <w:szCs w:val="22"/>
          <w:lang w:val="sr-Latn-ME"/>
        </w:rPr>
        <w:t>Organski vezani jod apsorbuje zračenje u krvnim sudovima i tkivima u koja dosp</w:t>
      </w:r>
      <w:r w:rsidR="0002755E" w:rsidRPr="00BB0866">
        <w:rPr>
          <w:noProof/>
          <w:sz w:val="22"/>
          <w:szCs w:val="22"/>
          <w:lang w:val="sr-Latn-ME"/>
        </w:rPr>
        <w:t>ij</w:t>
      </w:r>
      <w:r w:rsidRPr="00BB0866">
        <w:rPr>
          <w:noProof/>
          <w:sz w:val="22"/>
          <w:szCs w:val="22"/>
          <w:lang w:val="sr-Latn-ME"/>
        </w:rPr>
        <w:t>eva posl</w:t>
      </w:r>
      <w:r w:rsidR="0002755E" w:rsidRPr="00BB0866">
        <w:rPr>
          <w:noProof/>
          <w:sz w:val="22"/>
          <w:szCs w:val="22"/>
          <w:lang w:val="sr-Latn-ME"/>
        </w:rPr>
        <w:t>ij</w:t>
      </w:r>
      <w:r w:rsidRPr="00BB0866">
        <w:rPr>
          <w:noProof/>
          <w:sz w:val="22"/>
          <w:szCs w:val="22"/>
          <w:lang w:val="sr-Latn-ME"/>
        </w:rPr>
        <w:t>e ubrizgavanja.</w:t>
      </w:r>
    </w:p>
    <w:p w14:paraId="137E6A6C" w14:textId="77777777" w:rsidR="00C65A7C" w:rsidRPr="00BB0866" w:rsidRDefault="00C65A7C" w:rsidP="00BB0866">
      <w:pPr>
        <w:tabs>
          <w:tab w:val="left" w:pos="284"/>
        </w:tabs>
        <w:jc w:val="both"/>
        <w:rPr>
          <w:noProof/>
          <w:sz w:val="22"/>
          <w:szCs w:val="22"/>
          <w:lang w:val="sr-Latn-ME"/>
        </w:rPr>
      </w:pPr>
    </w:p>
    <w:p w14:paraId="73C55FB0" w14:textId="410F7118" w:rsidR="00C65A7C" w:rsidRPr="00BB0866" w:rsidRDefault="00C65A7C" w:rsidP="00BB0866">
      <w:pPr>
        <w:tabs>
          <w:tab w:val="left" w:pos="284"/>
        </w:tabs>
        <w:jc w:val="both"/>
        <w:rPr>
          <w:noProof/>
          <w:sz w:val="22"/>
          <w:szCs w:val="22"/>
          <w:lang w:val="sr-Latn-ME"/>
        </w:rPr>
      </w:pPr>
      <w:r w:rsidRPr="00BB0866">
        <w:rPr>
          <w:noProof/>
          <w:sz w:val="22"/>
          <w:szCs w:val="22"/>
          <w:lang w:val="sr-Latn-ME"/>
        </w:rPr>
        <w:t>Većina hemodinamskih, kliničko-hemijskih i koagulacionih parametra ispitivanih posl</w:t>
      </w:r>
      <w:r w:rsidR="0002755E" w:rsidRPr="00BB0866">
        <w:rPr>
          <w:noProof/>
          <w:sz w:val="22"/>
          <w:szCs w:val="22"/>
          <w:lang w:val="sr-Latn-ME"/>
        </w:rPr>
        <w:t>ij</w:t>
      </w:r>
      <w:r w:rsidRPr="00BB0866">
        <w:rPr>
          <w:noProof/>
          <w:sz w:val="22"/>
          <w:szCs w:val="22"/>
          <w:lang w:val="sr-Latn-ME"/>
        </w:rPr>
        <w:t>e intravenske injekcije jodiksanola kod zdravih dobrovoljaca se ne razlikuju značajno od vr</w:t>
      </w:r>
      <w:r w:rsidR="0002755E" w:rsidRPr="00BB0866">
        <w:rPr>
          <w:noProof/>
          <w:sz w:val="22"/>
          <w:szCs w:val="22"/>
          <w:lang w:val="sr-Latn-ME"/>
        </w:rPr>
        <w:t>ij</w:t>
      </w:r>
      <w:r w:rsidRPr="00BB0866">
        <w:rPr>
          <w:noProof/>
          <w:sz w:val="22"/>
          <w:szCs w:val="22"/>
          <w:lang w:val="sr-Latn-ME"/>
        </w:rPr>
        <w:t>ednosti nađenih pr</w:t>
      </w:r>
      <w:r w:rsidR="0002755E" w:rsidRPr="00BB0866">
        <w:rPr>
          <w:noProof/>
          <w:sz w:val="22"/>
          <w:szCs w:val="22"/>
          <w:lang w:val="sr-Latn-ME"/>
        </w:rPr>
        <w:t>ij</w:t>
      </w:r>
      <w:r w:rsidRPr="00BB0866">
        <w:rPr>
          <w:noProof/>
          <w:sz w:val="22"/>
          <w:szCs w:val="22"/>
          <w:lang w:val="sr-Latn-ME"/>
        </w:rPr>
        <w:t>e davanja injekcija. R</w:t>
      </w:r>
      <w:r w:rsidR="0002755E" w:rsidRPr="00BB0866">
        <w:rPr>
          <w:noProof/>
          <w:sz w:val="22"/>
          <w:szCs w:val="22"/>
          <w:lang w:val="sr-Latn-ME"/>
        </w:rPr>
        <w:t>i</w:t>
      </w:r>
      <w:r w:rsidRPr="00BB0866">
        <w:rPr>
          <w:noProof/>
          <w:sz w:val="22"/>
          <w:szCs w:val="22"/>
          <w:lang w:val="sr-Latn-ME"/>
        </w:rPr>
        <w:t>jetke promjene laboratorijskih parametara su male i smatra se da nemaju kliničkog značaja.</w:t>
      </w:r>
    </w:p>
    <w:p w14:paraId="75F4D473" w14:textId="77777777" w:rsidR="00C65A7C" w:rsidRPr="00BB0866" w:rsidRDefault="00C65A7C" w:rsidP="00F67B1F">
      <w:pPr>
        <w:tabs>
          <w:tab w:val="left" w:pos="284"/>
        </w:tabs>
        <w:jc w:val="both"/>
        <w:rPr>
          <w:noProof/>
          <w:sz w:val="22"/>
          <w:szCs w:val="22"/>
          <w:lang w:val="sr-Latn-ME"/>
        </w:rPr>
      </w:pPr>
    </w:p>
    <w:p w14:paraId="1B1622D8" w14:textId="16F84FCC" w:rsidR="00442332" w:rsidRPr="00BB0866" w:rsidRDefault="00442332" w:rsidP="00C82686">
      <w:pPr>
        <w:tabs>
          <w:tab w:val="left" w:pos="284"/>
        </w:tabs>
        <w:jc w:val="both"/>
        <w:rPr>
          <w:noProof/>
          <w:sz w:val="22"/>
          <w:szCs w:val="22"/>
          <w:lang w:val="sr-Latn-ME"/>
        </w:rPr>
      </w:pPr>
      <w:r w:rsidRPr="00BB0866">
        <w:rPr>
          <w:sz w:val="22"/>
          <w:szCs w:val="22"/>
          <w:lang w:val="sr-Latn-ME"/>
        </w:rPr>
        <w:t xml:space="preserve">Visipaque </w:t>
      </w:r>
      <w:r w:rsidR="00447EC3">
        <w:rPr>
          <w:sz w:val="22"/>
          <w:szCs w:val="22"/>
          <w:lang w:val="sr-Latn-ME"/>
        </w:rPr>
        <w:t>ima</w:t>
      </w:r>
      <w:r w:rsidRPr="00C82686">
        <w:rPr>
          <w:sz w:val="22"/>
          <w:szCs w:val="22"/>
          <w:lang w:val="sr-Latn-ME"/>
        </w:rPr>
        <w:t xml:space="preserve"> samo manje utjecaj</w:t>
      </w:r>
      <w:r w:rsidRPr="00BB0866">
        <w:rPr>
          <w:sz w:val="22"/>
          <w:szCs w:val="22"/>
          <w:lang w:val="sr-Latn-ME"/>
        </w:rPr>
        <w:t xml:space="preserve"> na renalnu funkciju kod pacijenata. Kod 64 pacijenata s dijabetesom koji imaju nivo kreatinina u serumu od 115-308 μmol/</w:t>
      </w:r>
      <w:r w:rsidR="00447EC3">
        <w:rPr>
          <w:sz w:val="22"/>
          <w:szCs w:val="22"/>
          <w:lang w:val="sr-Latn-ME"/>
        </w:rPr>
        <w:t>l</w:t>
      </w:r>
      <w:r w:rsidRPr="00C82686">
        <w:rPr>
          <w:sz w:val="22"/>
          <w:szCs w:val="22"/>
          <w:lang w:val="sr-Latn-ME"/>
        </w:rPr>
        <w:t>, nakon primjene</w:t>
      </w:r>
      <w:r w:rsidR="00447EC3">
        <w:rPr>
          <w:sz w:val="22"/>
          <w:szCs w:val="22"/>
          <w:lang w:val="sr-Latn-ME"/>
        </w:rPr>
        <w:t xml:space="preserve"> lijeka </w:t>
      </w:r>
      <w:r w:rsidRPr="00C82686">
        <w:rPr>
          <w:sz w:val="22"/>
          <w:szCs w:val="22"/>
          <w:lang w:val="sr-Latn-ME"/>
        </w:rPr>
        <w:t>Visipaqu</w:t>
      </w:r>
      <w:r w:rsidR="00447EC3">
        <w:rPr>
          <w:sz w:val="22"/>
          <w:szCs w:val="22"/>
          <w:lang w:val="sr-Latn-ME"/>
        </w:rPr>
        <w:t>e</w:t>
      </w:r>
      <w:r w:rsidRPr="00C82686">
        <w:rPr>
          <w:sz w:val="22"/>
          <w:szCs w:val="22"/>
          <w:lang w:val="sr-Latn-ME"/>
        </w:rPr>
        <w:t xml:space="preserve"> zabilježen je porast serumskog kreatinina za &gt; 44,2 μmol/</w:t>
      </w:r>
      <w:r w:rsidR="00447EC3">
        <w:rPr>
          <w:sz w:val="22"/>
          <w:szCs w:val="22"/>
          <w:lang w:val="sr-Latn-ME"/>
        </w:rPr>
        <w:t>l</w:t>
      </w:r>
      <w:r w:rsidRPr="00C82686">
        <w:rPr>
          <w:sz w:val="22"/>
          <w:szCs w:val="22"/>
          <w:lang w:val="sr-Latn-ME"/>
        </w:rPr>
        <w:t xml:space="preserve"> kod 3% bolesnika, te porast nivoa serumskog kreatinina za &gt; 88,4 μmol/</w:t>
      </w:r>
      <w:r w:rsidR="00447EC3">
        <w:rPr>
          <w:sz w:val="22"/>
          <w:szCs w:val="22"/>
          <w:lang w:val="sr-Latn-ME"/>
        </w:rPr>
        <w:t>l</w:t>
      </w:r>
      <w:r w:rsidRPr="00C82686">
        <w:rPr>
          <w:sz w:val="22"/>
          <w:szCs w:val="22"/>
          <w:lang w:val="sr-Latn-ME"/>
        </w:rPr>
        <w:t xml:space="preserve"> kod 0% pacijenata. Oslobažanje enzima (alkalna fosfataza i N – acetil – ß – glukoaminidaza ) iz proksimalnih tubularnih </w:t>
      </w:r>
      <w:r w:rsidR="00447EC3">
        <w:rPr>
          <w:sz w:val="22"/>
          <w:szCs w:val="22"/>
          <w:lang w:val="sr-Latn-ME"/>
        </w:rPr>
        <w:t>ćelija</w:t>
      </w:r>
      <w:r w:rsidRPr="00C82686">
        <w:rPr>
          <w:sz w:val="22"/>
          <w:szCs w:val="22"/>
          <w:lang w:val="sr-Latn-ME"/>
        </w:rPr>
        <w:t xml:space="preserve"> je manje nego nakon </w:t>
      </w:r>
      <w:r w:rsidR="00447EC3">
        <w:rPr>
          <w:sz w:val="22"/>
          <w:szCs w:val="22"/>
          <w:lang w:val="sr-Latn-ME"/>
        </w:rPr>
        <w:t xml:space="preserve">primjena </w:t>
      </w:r>
      <w:r w:rsidRPr="00C82686">
        <w:rPr>
          <w:sz w:val="22"/>
          <w:szCs w:val="22"/>
          <w:lang w:val="sr-Latn-ME"/>
        </w:rPr>
        <w:t>ne</w:t>
      </w:r>
      <w:r w:rsidR="00447EC3">
        <w:rPr>
          <w:sz w:val="22"/>
          <w:szCs w:val="22"/>
          <w:lang w:val="sr-Latn-ME"/>
        </w:rPr>
        <w:t>j</w:t>
      </w:r>
      <w:r w:rsidRPr="00C82686">
        <w:rPr>
          <w:sz w:val="22"/>
          <w:szCs w:val="22"/>
          <w:lang w:val="sr-Latn-ME"/>
        </w:rPr>
        <w:t xml:space="preserve">onskog monomernog kontrastnog sredstva i </w:t>
      </w:r>
      <w:r w:rsidR="00447EC3">
        <w:rPr>
          <w:sz w:val="22"/>
          <w:szCs w:val="22"/>
          <w:lang w:val="sr-Latn-ME"/>
        </w:rPr>
        <w:t>j</w:t>
      </w:r>
      <w:r w:rsidRPr="00C82686">
        <w:rPr>
          <w:sz w:val="22"/>
          <w:szCs w:val="22"/>
          <w:lang w:val="sr-Latn-ME"/>
        </w:rPr>
        <w:t xml:space="preserve">onskog dimernog kontrastnog sredstva. Bubrezi dobro podnose </w:t>
      </w:r>
      <w:r w:rsidRPr="00BB0866">
        <w:rPr>
          <w:sz w:val="22"/>
          <w:szCs w:val="22"/>
          <w:lang w:val="sr-Latn-ME"/>
        </w:rPr>
        <w:t>Visipaque.</w:t>
      </w:r>
    </w:p>
    <w:p w14:paraId="7FA4044E" w14:textId="77777777" w:rsidR="00B353A7" w:rsidRPr="00BB0866" w:rsidRDefault="00B353A7" w:rsidP="00BB0866">
      <w:pPr>
        <w:tabs>
          <w:tab w:val="left" w:pos="284"/>
        </w:tabs>
        <w:jc w:val="both"/>
        <w:rPr>
          <w:noProof/>
          <w:sz w:val="22"/>
          <w:szCs w:val="22"/>
          <w:lang w:val="sr-Latn-ME"/>
        </w:rPr>
      </w:pPr>
    </w:p>
    <w:p w14:paraId="35FBB7CF" w14:textId="77777777" w:rsidR="00B353A7" w:rsidRPr="00BB0866" w:rsidRDefault="00B353A7" w:rsidP="00F247E2">
      <w:pPr>
        <w:tabs>
          <w:tab w:val="left" w:pos="540"/>
          <w:tab w:val="left" w:pos="569"/>
        </w:tabs>
        <w:jc w:val="both"/>
        <w:rPr>
          <w:b/>
          <w:bCs/>
          <w:sz w:val="22"/>
          <w:szCs w:val="22"/>
          <w:lang w:val="sr-Latn-ME"/>
        </w:rPr>
      </w:pPr>
      <w:r w:rsidRPr="00BB0866">
        <w:rPr>
          <w:b/>
          <w:bCs/>
          <w:sz w:val="22"/>
          <w:szCs w:val="22"/>
          <w:lang w:val="sr-Latn-ME"/>
        </w:rPr>
        <w:t xml:space="preserve">5.2. </w:t>
      </w:r>
      <w:r w:rsidRPr="00BB0866">
        <w:rPr>
          <w:b/>
          <w:bCs/>
          <w:sz w:val="22"/>
          <w:szCs w:val="22"/>
          <w:lang w:val="sr-Latn-ME"/>
        </w:rPr>
        <w:tab/>
        <w:t xml:space="preserve">Farmakokinetički podaci </w:t>
      </w:r>
    </w:p>
    <w:p w14:paraId="5EF55294" w14:textId="77777777" w:rsidR="00447EC3" w:rsidRDefault="00C65A7C" w:rsidP="00BB0866">
      <w:pPr>
        <w:tabs>
          <w:tab w:val="left" w:pos="284"/>
        </w:tabs>
        <w:jc w:val="both"/>
        <w:rPr>
          <w:noProof/>
          <w:sz w:val="22"/>
          <w:szCs w:val="22"/>
          <w:lang w:val="sr-Latn-ME"/>
        </w:rPr>
      </w:pPr>
      <w:r w:rsidRPr="00BB0866">
        <w:rPr>
          <w:noProof/>
          <w:sz w:val="22"/>
          <w:szCs w:val="22"/>
          <w:lang w:val="sr-Latn-ME"/>
        </w:rPr>
        <w:t xml:space="preserve">Jodiksanol se brzo distribuira sa srednjim poluvremenom eliminacije od oko 21 minut. Volumen distribucije je iste veličine kao ekstracelularna tečnost (0,26 I/kg t.m.), što ukazuje da jodiksanol prelazi samo u ekstracelularni prostor. </w:t>
      </w:r>
    </w:p>
    <w:p w14:paraId="623C2991" w14:textId="77777777" w:rsidR="00447EC3" w:rsidRDefault="00447EC3" w:rsidP="00BB0866">
      <w:pPr>
        <w:tabs>
          <w:tab w:val="left" w:pos="284"/>
        </w:tabs>
        <w:jc w:val="both"/>
        <w:rPr>
          <w:noProof/>
          <w:sz w:val="22"/>
          <w:szCs w:val="22"/>
          <w:lang w:val="sr-Latn-ME"/>
        </w:rPr>
      </w:pPr>
    </w:p>
    <w:p w14:paraId="04F00910" w14:textId="3A9E01EF" w:rsidR="00C65A7C" w:rsidRPr="005B1EDF" w:rsidRDefault="00447EC3" w:rsidP="00BB0866">
      <w:pPr>
        <w:tabs>
          <w:tab w:val="left" w:pos="284"/>
        </w:tabs>
        <w:jc w:val="both"/>
        <w:rPr>
          <w:noProof/>
          <w:sz w:val="22"/>
          <w:szCs w:val="22"/>
          <w:lang w:val="sr-Latn-ME"/>
        </w:rPr>
      </w:pPr>
      <w:r>
        <w:rPr>
          <w:noProof/>
          <w:sz w:val="22"/>
          <w:szCs w:val="22"/>
          <w:lang w:val="sr-Latn-ME"/>
        </w:rPr>
        <w:t>Metaboliti j</w:t>
      </w:r>
      <w:r w:rsidR="00C65A7C" w:rsidRPr="00C82686">
        <w:rPr>
          <w:noProof/>
          <w:sz w:val="22"/>
          <w:szCs w:val="22"/>
          <w:lang w:val="sr-Latn-ME"/>
        </w:rPr>
        <w:t>odiksanol</w:t>
      </w:r>
      <w:r>
        <w:rPr>
          <w:noProof/>
          <w:sz w:val="22"/>
          <w:szCs w:val="22"/>
          <w:lang w:val="sr-Latn-ME"/>
        </w:rPr>
        <w:t>a nijesu otkriveni</w:t>
      </w:r>
      <w:r w:rsidR="00C65A7C" w:rsidRPr="005B1EDF">
        <w:rPr>
          <w:noProof/>
          <w:sz w:val="22"/>
          <w:szCs w:val="22"/>
          <w:lang w:val="sr-Latn-ME"/>
        </w:rPr>
        <w:t>. Vezivanje za proteine plazme je manje od 2%.</w:t>
      </w:r>
    </w:p>
    <w:p w14:paraId="2562497E" w14:textId="77777777" w:rsidR="00442332" w:rsidRPr="00BB0866" w:rsidRDefault="00442332" w:rsidP="00F67B1F">
      <w:pPr>
        <w:widowControl w:val="0"/>
        <w:spacing w:line="247" w:lineRule="auto"/>
        <w:ind w:right="134"/>
        <w:jc w:val="both"/>
        <w:rPr>
          <w:noProof/>
          <w:sz w:val="22"/>
          <w:szCs w:val="22"/>
          <w:lang w:val="sr-Latn-ME"/>
        </w:rPr>
      </w:pPr>
    </w:p>
    <w:p w14:paraId="16A639F4" w14:textId="6E0EDCB3" w:rsidR="00442332" w:rsidRPr="00C82686" w:rsidRDefault="00442332" w:rsidP="00C82686">
      <w:pPr>
        <w:widowControl w:val="0"/>
        <w:spacing w:line="247" w:lineRule="auto"/>
        <w:ind w:right="134"/>
        <w:jc w:val="both"/>
        <w:rPr>
          <w:noProof/>
          <w:sz w:val="22"/>
          <w:szCs w:val="22"/>
          <w:lang w:val="sr-Latn-ME"/>
        </w:rPr>
      </w:pPr>
      <w:r w:rsidRPr="00BB0866">
        <w:rPr>
          <w:sz w:val="22"/>
          <w:szCs w:val="22"/>
          <w:lang w:val="sr-Latn-ME"/>
        </w:rPr>
        <w:t xml:space="preserve">Vrijeme polueliminacije je približno 2 sata kod odraslih osoba. Kod </w:t>
      </w:r>
      <w:r w:rsidR="00447EC3">
        <w:rPr>
          <w:sz w:val="22"/>
          <w:szCs w:val="22"/>
          <w:lang w:val="sr-Latn-ME"/>
        </w:rPr>
        <w:t>odojčadi</w:t>
      </w:r>
      <w:r w:rsidRPr="00C82686">
        <w:rPr>
          <w:sz w:val="22"/>
          <w:szCs w:val="22"/>
          <w:lang w:val="sr-Latn-ME"/>
        </w:rPr>
        <w:t xml:space="preserve"> je eliminacija jodiksanola produžena (t</w:t>
      </w:r>
      <w:r w:rsidRPr="00F247E2">
        <w:rPr>
          <w:sz w:val="22"/>
          <w:szCs w:val="22"/>
          <w:lang w:val="sr-Latn-ME"/>
        </w:rPr>
        <w:t xml:space="preserve">1/2 </w:t>
      </w:r>
      <w:r w:rsidRPr="00BB0866">
        <w:rPr>
          <w:sz w:val="22"/>
          <w:szCs w:val="22"/>
          <w:lang w:val="sr-Latn-ME"/>
        </w:rPr>
        <w:t>približno 4 sata kod novorođenčadi). Jodiksanol se izlučuje uglavnom kroz bubrege putem glomerularne filtracije. Približno 80% prim</w:t>
      </w:r>
      <w:r w:rsidR="00447EC3">
        <w:rPr>
          <w:sz w:val="22"/>
          <w:szCs w:val="22"/>
          <w:lang w:val="sr-Latn-ME"/>
        </w:rPr>
        <w:t>i</w:t>
      </w:r>
      <w:r w:rsidRPr="00F67B1F">
        <w:rPr>
          <w:sz w:val="22"/>
          <w:szCs w:val="22"/>
          <w:lang w:val="sr-Latn-ME"/>
        </w:rPr>
        <w:t xml:space="preserve">jenjene doze izlučeno je nemetabolisano u urinu unutar 4 sata i 97% unutar 24 sata nakon intravenske injekcije kod zdravih dobrovoljaca. Samo 1,2% </w:t>
      </w:r>
      <w:r w:rsidR="00447EC3">
        <w:rPr>
          <w:sz w:val="22"/>
          <w:szCs w:val="22"/>
          <w:lang w:val="sr-Latn-ME"/>
        </w:rPr>
        <w:t>primijenjene</w:t>
      </w:r>
      <w:r w:rsidRPr="00F67B1F">
        <w:rPr>
          <w:sz w:val="22"/>
          <w:szCs w:val="22"/>
          <w:lang w:val="sr-Latn-ME"/>
        </w:rPr>
        <w:t xml:space="preserve"> doze izlučuje se putem fecesa unutar 72 sata. Maksimalna koncentracija u urinu pojavljuje se unutar jednog sata nakon injekcije.</w:t>
      </w:r>
    </w:p>
    <w:p w14:paraId="7D5E803E" w14:textId="77777777" w:rsidR="00C65A7C" w:rsidRPr="00BB0866" w:rsidRDefault="00C65A7C">
      <w:pPr>
        <w:widowControl w:val="0"/>
        <w:spacing w:line="247" w:lineRule="auto"/>
        <w:ind w:right="134"/>
        <w:jc w:val="both"/>
        <w:rPr>
          <w:noProof/>
          <w:sz w:val="22"/>
          <w:szCs w:val="22"/>
          <w:lang w:val="sr-Latn-ME"/>
        </w:rPr>
      </w:pPr>
    </w:p>
    <w:p w14:paraId="2D6AD238" w14:textId="77777777" w:rsidR="00C65A7C" w:rsidRPr="00BB0866" w:rsidRDefault="00C65A7C">
      <w:pPr>
        <w:widowControl w:val="0"/>
        <w:spacing w:line="247" w:lineRule="auto"/>
        <w:ind w:right="134"/>
        <w:jc w:val="both"/>
        <w:rPr>
          <w:noProof/>
          <w:sz w:val="22"/>
          <w:szCs w:val="22"/>
          <w:lang w:val="sr-Latn-ME"/>
        </w:rPr>
      </w:pPr>
      <w:r w:rsidRPr="00BB0866">
        <w:rPr>
          <w:noProof/>
          <w:sz w:val="22"/>
          <w:szCs w:val="22"/>
          <w:lang w:val="sr-Latn-ME"/>
        </w:rPr>
        <w:t>Nije zapažena pojava dozno zavisne kinetike pri upotrebi doza koje se preporučuju.</w:t>
      </w:r>
    </w:p>
    <w:p w14:paraId="760F8662" w14:textId="77777777" w:rsidR="00C65A7C" w:rsidRPr="00BB0866" w:rsidRDefault="00C65A7C">
      <w:pPr>
        <w:widowControl w:val="0"/>
        <w:spacing w:line="247" w:lineRule="auto"/>
        <w:ind w:right="134"/>
        <w:jc w:val="both"/>
        <w:rPr>
          <w:noProof/>
          <w:sz w:val="22"/>
          <w:szCs w:val="22"/>
          <w:lang w:val="sr-Latn-ME"/>
        </w:rPr>
      </w:pPr>
    </w:p>
    <w:p w14:paraId="1821E695" w14:textId="00D782D3" w:rsidR="00C65A7C" w:rsidRPr="00BB0866" w:rsidRDefault="00442332" w:rsidP="00F247E2">
      <w:pPr>
        <w:tabs>
          <w:tab w:val="left" w:pos="540"/>
          <w:tab w:val="left" w:pos="569"/>
        </w:tabs>
        <w:jc w:val="both"/>
        <w:rPr>
          <w:bCs/>
          <w:sz w:val="22"/>
          <w:szCs w:val="22"/>
          <w:lang w:val="sr-Latn-ME"/>
        </w:rPr>
      </w:pPr>
      <w:r w:rsidRPr="00BB0866">
        <w:rPr>
          <w:sz w:val="22"/>
          <w:szCs w:val="22"/>
          <w:lang w:val="sr-Latn-ME"/>
        </w:rPr>
        <w:t xml:space="preserve">Nakon intratekalne primjene </w:t>
      </w:r>
      <w:r w:rsidR="00447EC3">
        <w:rPr>
          <w:sz w:val="22"/>
          <w:szCs w:val="22"/>
          <w:lang w:val="sr-Latn-ME"/>
        </w:rPr>
        <w:t>polu</w:t>
      </w:r>
      <w:r w:rsidRPr="00C82686">
        <w:rPr>
          <w:sz w:val="22"/>
          <w:szCs w:val="22"/>
          <w:lang w:val="sr-Latn-ME"/>
        </w:rPr>
        <w:t>vrijeme</w:t>
      </w:r>
      <w:r w:rsidR="00447EC3">
        <w:rPr>
          <w:sz w:val="22"/>
          <w:szCs w:val="22"/>
          <w:lang w:val="sr-Latn-ME"/>
        </w:rPr>
        <w:t xml:space="preserve"> eliminacije</w:t>
      </w:r>
      <w:r w:rsidRPr="00C82686">
        <w:rPr>
          <w:sz w:val="22"/>
          <w:szCs w:val="22"/>
          <w:lang w:val="sr-Latn-ME"/>
        </w:rPr>
        <w:t xml:space="preserve"> jodiksanola je produženo, što odražava brzinu eliminacije iz centralnog nervnog sistema u sistemsku cirkulaciju. Prividno </w:t>
      </w:r>
      <w:r w:rsidR="00447EC3" w:rsidRPr="009307C7">
        <w:rPr>
          <w:sz w:val="22"/>
          <w:szCs w:val="22"/>
          <w:lang w:val="sr-Latn-ME"/>
        </w:rPr>
        <w:t>polu</w:t>
      </w:r>
      <w:r w:rsidRPr="00C82686">
        <w:rPr>
          <w:sz w:val="22"/>
          <w:szCs w:val="22"/>
          <w:lang w:val="sr-Latn-ME"/>
        </w:rPr>
        <w:t xml:space="preserve">vrijeme </w:t>
      </w:r>
      <w:r w:rsidRPr="00BB0866">
        <w:rPr>
          <w:sz w:val="22"/>
          <w:szCs w:val="22"/>
          <w:lang w:val="sr-Latn-ME"/>
        </w:rPr>
        <w:t>eliminacije varira, ali sa srednjom vrijednosti oko 12 sati.</w:t>
      </w:r>
    </w:p>
    <w:p w14:paraId="756EC9C1" w14:textId="77777777" w:rsidR="00C65A7C" w:rsidRPr="00BB0866" w:rsidRDefault="00C65A7C" w:rsidP="00F247E2">
      <w:pPr>
        <w:tabs>
          <w:tab w:val="left" w:pos="540"/>
          <w:tab w:val="left" w:pos="569"/>
        </w:tabs>
        <w:jc w:val="both"/>
        <w:rPr>
          <w:bCs/>
          <w:sz w:val="22"/>
          <w:szCs w:val="22"/>
          <w:lang w:val="sr-Latn-ME"/>
        </w:rPr>
      </w:pPr>
    </w:p>
    <w:p w14:paraId="2528ADB2" w14:textId="77777777" w:rsidR="0072020E" w:rsidRPr="00BB0866" w:rsidRDefault="0072020E" w:rsidP="00F247E2">
      <w:pPr>
        <w:tabs>
          <w:tab w:val="left" w:pos="540"/>
          <w:tab w:val="left" w:pos="569"/>
        </w:tabs>
        <w:jc w:val="both"/>
        <w:rPr>
          <w:b/>
          <w:bCs/>
          <w:sz w:val="22"/>
          <w:szCs w:val="22"/>
          <w:lang w:val="sr-Latn-ME"/>
        </w:rPr>
      </w:pPr>
      <w:r w:rsidRPr="00BB0866">
        <w:rPr>
          <w:b/>
          <w:bCs/>
          <w:sz w:val="22"/>
          <w:szCs w:val="22"/>
          <w:lang w:val="sr-Latn-ME"/>
        </w:rPr>
        <w:t xml:space="preserve">5.3. </w:t>
      </w:r>
      <w:r w:rsidR="00480FB1" w:rsidRPr="00BB0866">
        <w:rPr>
          <w:b/>
          <w:bCs/>
          <w:sz w:val="22"/>
          <w:szCs w:val="22"/>
          <w:lang w:val="sr-Latn-ME"/>
        </w:rPr>
        <w:tab/>
      </w:r>
      <w:r w:rsidRPr="00BB0866">
        <w:rPr>
          <w:b/>
          <w:bCs/>
          <w:sz w:val="22"/>
          <w:szCs w:val="22"/>
          <w:lang w:val="sr-Latn-ME"/>
        </w:rPr>
        <w:t xml:space="preserve">Pretklinički podaci o bezbjednosti </w:t>
      </w:r>
    </w:p>
    <w:p w14:paraId="1C22DF65" w14:textId="4E8C37C1" w:rsidR="00396DFD" w:rsidRPr="00BB0866" w:rsidRDefault="00C65A7C" w:rsidP="00F247E2">
      <w:pPr>
        <w:tabs>
          <w:tab w:val="left" w:pos="284"/>
        </w:tabs>
        <w:spacing w:before="200" w:after="200"/>
        <w:jc w:val="both"/>
        <w:rPr>
          <w:noProof/>
          <w:sz w:val="22"/>
          <w:szCs w:val="22"/>
          <w:lang w:val="sr-Latn-ME"/>
        </w:rPr>
      </w:pPr>
      <w:r w:rsidRPr="00BB0866">
        <w:rPr>
          <w:noProof/>
          <w:sz w:val="22"/>
          <w:szCs w:val="22"/>
          <w:lang w:val="sr-Latn-ME"/>
        </w:rPr>
        <w:t>Neklinički podaci ne ukazuju na poseban rizik za ljude na osnovu konvencionalnih ispitivanja bezb</w:t>
      </w:r>
      <w:r w:rsidR="0002755E" w:rsidRPr="00BB0866">
        <w:rPr>
          <w:noProof/>
          <w:sz w:val="22"/>
          <w:szCs w:val="22"/>
          <w:lang w:val="sr-Latn-ME"/>
        </w:rPr>
        <w:t>j</w:t>
      </w:r>
      <w:r w:rsidRPr="00BB0866">
        <w:rPr>
          <w:noProof/>
          <w:sz w:val="22"/>
          <w:szCs w:val="22"/>
          <w:lang w:val="sr-Latn-ME"/>
        </w:rPr>
        <w:t xml:space="preserve">edne farmakologije, toksičnosti ponovljenih doza, genotoksičnosti i reproduktivne toksičnosti. </w:t>
      </w:r>
    </w:p>
    <w:p w14:paraId="5A79C1B9" w14:textId="77777777" w:rsidR="003F3951" w:rsidRDefault="003F3951" w:rsidP="00480FB1">
      <w:pPr>
        <w:tabs>
          <w:tab w:val="left" w:pos="540"/>
          <w:tab w:val="left" w:pos="569"/>
        </w:tabs>
        <w:rPr>
          <w:b/>
          <w:bCs/>
          <w:sz w:val="22"/>
          <w:szCs w:val="22"/>
          <w:lang w:val="sr-Latn-ME"/>
        </w:rPr>
      </w:pPr>
    </w:p>
    <w:p w14:paraId="00E0DEA4" w14:textId="7AAD03DA" w:rsidR="0072020E" w:rsidRPr="00432A96" w:rsidRDefault="0072020E" w:rsidP="00480FB1">
      <w:pPr>
        <w:tabs>
          <w:tab w:val="left" w:pos="540"/>
          <w:tab w:val="left" w:pos="569"/>
        </w:tabs>
        <w:rPr>
          <w:b/>
          <w:bCs/>
          <w:sz w:val="22"/>
          <w:szCs w:val="22"/>
          <w:lang w:val="sr-Latn-ME"/>
        </w:rPr>
      </w:pPr>
      <w:r w:rsidRPr="00432A96">
        <w:rPr>
          <w:b/>
          <w:bCs/>
          <w:sz w:val="22"/>
          <w:szCs w:val="22"/>
          <w:lang w:val="sr-Latn-ME"/>
        </w:rPr>
        <w:t xml:space="preserve">6. </w:t>
      </w:r>
      <w:r w:rsidR="00480FB1" w:rsidRPr="00432A96">
        <w:rPr>
          <w:b/>
          <w:bCs/>
          <w:sz w:val="22"/>
          <w:szCs w:val="22"/>
          <w:lang w:val="sr-Latn-ME"/>
        </w:rPr>
        <w:tab/>
      </w:r>
      <w:r w:rsidRPr="00432A96">
        <w:rPr>
          <w:b/>
          <w:bCs/>
          <w:sz w:val="22"/>
          <w:szCs w:val="22"/>
          <w:lang w:val="sr-Latn-ME"/>
        </w:rPr>
        <w:t>FARMACEUTSKI PODACI</w:t>
      </w:r>
    </w:p>
    <w:p w14:paraId="4DC9EEDA" w14:textId="77777777" w:rsidR="00836B35" w:rsidRPr="00432A96" w:rsidRDefault="00836B35" w:rsidP="00480FB1">
      <w:pPr>
        <w:tabs>
          <w:tab w:val="left" w:pos="540"/>
          <w:tab w:val="left" w:pos="569"/>
        </w:tabs>
        <w:rPr>
          <w:bCs/>
          <w:sz w:val="22"/>
          <w:szCs w:val="22"/>
          <w:lang w:val="sr-Latn-ME"/>
        </w:rPr>
      </w:pPr>
    </w:p>
    <w:p w14:paraId="56DD00A7" w14:textId="7A000AB5" w:rsidR="0072020E" w:rsidRPr="00432A96" w:rsidRDefault="0072020E" w:rsidP="00480FB1">
      <w:pPr>
        <w:tabs>
          <w:tab w:val="left" w:pos="540"/>
          <w:tab w:val="left" w:pos="569"/>
        </w:tabs>
        <w:rPr>
          <w:b/>
          <w:bCs/>
          <w:sz w:val="22"/>
          <w:szCs w:val="22"/>
          <w:lang w:val="sr-Latn-ME"/>
        </w:rPr>
      </w:pPr>
      <w:r w:rsidRPr="00432A96">
        <w:rPr>
          <w:b/>
          <w:bCs/>
          <w:sz w:val="22"/>
          <w:szCs w:val="22"/>
          <w:lang w:val="sr-Latn-ME"/>
        </w:rPr>
        <w:t xml:space="preserve">6.1. </w:t>
      </w:r>
      <w:r w:rsidR="00480FB1" w:rsidRPr="00432A96">
        <w:rPr>
          <w:b/>
          <w:bCs/>
          <w:sz w:val="22"/>
          <w:szCs w:val="22"/>
          <w:lang w:val="sr-Latn-ME"/>
        </w:rPr>
        <w:tab/>
      </w:r>
      <w:r w:rsidRPr="00432A96">
        <w:rPr>
          <w:b/>
          <w:bCs/>
          <w:sz w:val="22"/>
          <w:szCs w:val="22"/>
          <w:lang w:val="sr-Latn-ME"/>
        </w:rPr>
        <w:t>Lista pomoćnih supstanci</w:t>
      </w:r>
      <w:r w:rsidR="002E0135" w:rsidRPr="00432A96">
        <w:rPr>
          <w:b/>
          <w:bCs/>
          <w:sz w:val="22"/>
          <w:szCs w:val="22"/>
          <w:lang w:val="sr-Latn-ME"/>
        </w:rPr>
        <w:t xml:space="preserve"> (ekscipijenasa)</w:t>
      </w:r>
    </w:p>
    <w:p w14:paraId="0E2B7042" w14:textId="77777777" w:rsidR="00C65A7C" w:rsidRPr="00432A96" w:rsidRDefault="00C65A7C" w:rsidP="00C65A7C">
      <w:pPr>
        <w:tabs>
          <w:tab w:val="left" w:pos="284"/>
        </w:tabs>
        <w:jc w:val="both"/>
        <w:rPr>
          <w:b/>
          <w:bCs/>
          <w:sz w:val="22"/>
          <w:szCs w:val="22"/>
          <w:lang w:val="sr-Latn-ME"/>
        </w:rPr>
      </w:pPr>
    </w:p>
    <w:p w14:paraId="1C168351" w14:textId="66C27666" w:rsidR="00C65A7C" w:rsidRPr="00432A96" w:rsidRDefault="00C65A7C" w:rsidP="00C65A7C">
      <w:pPr>
        <w:tabs>
          <w:tab w:val="left" w:pos="284"/>
        </w:tabs>
        <w:jc w:val="both"/>
        <w:rPr>
          <w:b/>
          <w:bCs/>
          <w:sz w:val="22"/>
          <w:szCs w:val="22"/>
          <w:lang w:val="sr-Latn-ME"/>
        </w:rPr>
      </w:pPr>
      <w:r w:rsidRPr="00432A96">
        <w:rPr>
          <w:w w:val="105"/>
          <w:sz w:val="22"/>
          <w:szCs w:val="22"/>
          <w:lang w:val="sr-Latn-ME"/>
        </w:rPr>
        <w:t>trometamol</w:t>
      </w:r>
    </w:p>
    <w:p w14:paraId="26B86EF4" w14:textId="6BE406F4" w:rsidR="00C65A7C" w:rsidRPr="00432A96" w:rsidRDefault="00C65A7C" w:rsidP="00C65A7C">
      <w:pPr>
        <w:tabs>
          <w:tab w:val="left" w:pos="284"/>
        </w:tabs>
        <w:jc w:val="both"/>
        <w:rPr>
          <w:b/>
          <w:bCs/>
          <w:sz w:val="22"/>
          <w:szCs w:val="22"/>
          <w:lang w:val="sr-Latn-ME"/>
        </w:rPr>
      </w:pPr>
      <w:r w:rsidRPr="00432A96">
        <w:rPr>
          <w:w w:val="105"/>
          <w:sz w:val="22"/>
          <w:szCs w:val="22"/>
          <w:lang w:val="sr-Latn-ME"/>
        </w:rPr>
        <w:t>natrijum</w:t>
      </w:r>
      <w:r w:rsidR="00F0232E">
        <w:rPr>
          <w:w w:val="105"/>
          <w:sz w:val="22"/>
          <w:szCs w:val="22"/>
          <w:lang w:val="sr-Latn-ME"/>
        </w:rPr>
        <w:t xml:space="preserve"> </w:t>
      </w:r>
      <w:r w:rsidRPr="00432A96">
        <w:rPr>
          <w:w w:val="105"/>
          <w:sz w:val="22"/>
          <w:szCs w:val="22"/>
          <w:lang w:val="sr-Latn-ME"/>
        </w:rPr>
        <w:t>hlorid</w:t>
      </w:r>
    </w:p>
    <w:p w14:paraId="0C8546C8" w14:textId="5E0B4CFA" w:rsidR="00C65A7C" w:rsidRPr="00432A96" w:rsidRDefault="00C65A7C" w:rsidP="00C65A7C">
      <w:pPr>
        <w:tabs>
          <w:tab w:val="left" w:pos="284"/>
        </w:tabs>
        <w:jc w:val="both"/>
        <w:rPr>
          <w:sz w:val="22"/>
          <w:szCs w:val="22"/>
          <w:lang w:val="sr-Latn-ME"/>
        </w:rPr>
      </w:pPr>
      <w:r w:rsidRPr="00432A96">
        <w:rPr>
          <w:sz w:val="22"/>
          <w:szCs w:val="22"/>
          <w:lang w:val="sr-Latn-ME"/>
        </w:rPr>
        <w:t>kalcijum</w:t>
      </w:r>
      <w:r w:rsidR="00F0232E">
        <w:rPr>
          <w:sz w:val="22"/>
          <w:szCs w:val="22"/>
          <w:lang w:val="sr-Latn-ME"/>
        </w:rPr>
        <w:t xml:space="preserve"> </w:t>
      </w:r>
      <w:r w:rsidRPr="00432A96">
        <w:rPr>
          <w:sz w:val="22"/>
          <w:szCs w:val="22"/>
          <w:lang w:val="sr-Latn-ME"/>
        </w:rPr>
        <w:t>hlorid, dihidrat</w:t>
      </w:r>
    </w:p>
    <w:p w14:paraId="6FF92CB6" w14:textId="6B4C4460" w:rsidR="00C65A7C" w:rsidRPr="00432A96" w:rsidRDefault="00C65A7C" w:rsidP="00C65A7C">
      <w:pPr>
        <w:tabs>
          <w:tab w:val="left" w:pos="284"/>
        </w:tabs>
        <w:jc w:val="both"/>
        <w:rPr>
          <w:spacing w:val="33"/>
          <w:sz w:val="22"/>
          <w:szCs w:val="22"/>
          <w:lang w:val="sr-Latn-ME"/>
        </w:rPr>
      </w:pPr>
      <w:r w:rsidRPr="00432A96">
        <w:rPr>
          <w:spacing w:val="-1"/>
          <w:sz w:val="22"/>
          <w:szCs w:val="22"/>
          <w:lang w:val="sr-Latn-ME"/>
        </w:rPr>
        <w:t>natrijum</w:t>
      </w:r>
      <w:r w:rsidR="00F0232E">
        <w:rPr>
          <w:spacing w:val="-1"/>
          <w:sz w:val="22"/>
          <w:szCs w:val="22"/>
          <w:lang w:val="sr-Latn-ME"/>
        </w:rPr>
        <w:t xml:space="preserve"> </w:t>
      </w:r>
      <w:r w:rsidRPr="00432A96">
        <w:rPr>
          <w:spacing w:val="-1"/>
          <w:sz w:val="22"/>
          <w:szCs w:val="22"/>
          <w:lang w:val="sr-Latn-ME"/>
        </w:rPr>
        <w:t>kalcijum</w:t>
      </w:r>
      <w:r w:rsidR="00F0232E">
        <w:rPr>
          <w:spacing w:val="-1"/>
          <w:sz w:val="22"/>
          <w:szCs w:val="22"/>
          <w:lang w:val="sr-Latn-ME"/>
        </w:rPr>
        <w:t xml:space="preserve"> </w:t>
      </w:r>
      <w:r w:rsidRPr="00432A96">
        <w:rPr>
          <w:spacing w:val="-1"/>
          <w:sz w:val="22"/>
          <w:szCs w:val="22"/>
          <w:lang w:val="sr-Latn-ME"/>
        </w:rPr>
        <w:t>edetat</w:t>
      </w:r>
    </w:p>
    <w:p w14:paraId="45353BF3" w14:textId="67E7FAAD" w:rsidR="00C65A7C" w:rsidRPr="00432A96" w:rsidRDefault="00C65A7C" w:rsidP="00C65A7C">
      <w:pPr>
        <w:tabs>
          <w:tab w:val="left" w:pos="284"/>
        </w:tabs>
        <w:jc w:val="both"/>
        <w:rPr>
          <w:w w:val="103"/>
          <w:sz w:val="22"/>
          <w:szCs w:val="22"/>
          <w:lang w:val="sr-Latn-ME"/>
        </w:rPr>
      </w:pPr>
      <w:r w:rsidRPr="00432A96">
        <w:rPr>
          <w:w w:val="105"/>
          <w:sz w:val="22"/>
          <w:szCs w:val="22"/>
          <w:lang w:val="sr-Latn-ME"/>
        </w:rPr>
        <w:t>hlorovodonična</w:t>
      </w:r>
      <w:r w:rsidRPr="00432A96">
        <w:rPr>
          <w:spacing w:val="-24"/>
          <w:w w:val="105"/>
          <w:sz w:val="22"/>
          <w:szCs w:val="22"/>
          <w:lang w:val="sr-Latn-ME"/>
        </w:rPr>
        <w:t xml:space="preserve"> </w:t>
      </w:r>
      <w:r w:rsidRPr="00432A96">
        <w:rPr>
          <w:w w:val="105"/>
          <w:sz w:val="22"/>
          <w:szCs w:val="22"/>
          <w:lang w:val="sr-Latn-ME"/>
        </w:rPr>
        <w:t>kiselina</w:t>
      </w:r>
      <w:r w:rsidRPr="00432A96">
        <w:rPr>
          <w:spacing w:val="-24"/>
          <w:w w:val="105"/>
          <w:sz w:val="22"/>
          <w:szCs w:val="22"/>
          <w:lang w:val="sr-Latn-ME"/>
        </w:rPr>
        <w:t xml:space="preserve"> </w:t>
      </w:r>
      <w:r w:rsidRPr="00432A96">
        <w:rPr>
          <w:w w:val="105"/>
          <w:sz w:val="22"/>
          <w:szCs w:val="22"/>
          <w:lang w:val="sr-Latn-ME"/>
        </w:rPr>
        <w:t>(</w:t>
      </w:r>
      <w:r w:rsidR="00F0232E">
        <w:rPr>
          <w:w w:val="105"/>
          <w:sz w:val="22"/>
          <w:szCs w:val="22"/>
          <w:lang w:val="sr-Latn-ME"/>
        </w:rPr>
        <w:t xml:space="preserve">za </w:t>
      </w:r>
      <w:r w:rsidRPr="00432A96">
        <w:rPr>
          <w:w w:val="105"/>
          <w:sz w:val="22"/>
          <w:szCs w:val="22"/>
          <w:lang w:val="sr-Latn-ME"/>
        </w:rPr>
        <w:t>podešavanje</w:t>
      </w:r>
      <w:r w:rsidRPr="00432A96">
        <w:rPr>
          <w:spacing w:val="-27"/>
          <w:w w:val="105"/>
          <w:sz w:val="22"/>
          <w:szCs w:val="22"/>
          <w:lang w:val="sr-Latn-ME"/>
        </w:rPr>
        <w:t xml:space="preserve"> </w:t>
      </w:r>
      <w:r w:rsidRPr="00432A96">
        <w:rPr>
          <w:w w:val="105"/>
          <w:sz w:val="22"/>
          <w:szCs w:val="22"/>
          <w:lang w:val="sr-Latn-ME"/>
        </w:rPr>
        <w:t>pH)</w:t>
      </w:r>
    </w:p>
    <w:p w14:paraId="2649C09B" w14:textId="1A9A55C0" w:rsidR="00C65A7C" w:rsidRPr="00432A96" w:rsidRDefault="00C65A7C" w:rsidP="00C65A7C">
      <w:pPr>
        <w:tabs>
          <w:tab w:val="left" w:pos="284"/>
        </w:tabs>
        <w:jc w:val="both"/>
        <w:rPr>
          <w:w w:val="105"/>
          <w:sz w:val="22"/>
          <w:szCs w:val="22"/>
          <w:lang w:val="sr-Latn-ME"/>
        </w:rPr>
      </w:pPr>
      <w:r w:rsidRPr="00432A96">
        <w:rPr>
          <w:w w:val="105"/>
          <w:sz w:val="22"/>
          <w:szCs w:val="22"/>
          <w:lang w:val="sr-Latn-ME"/>
        </w:rPr>
        <w:t>voda za</w:t>
      </w:r>
      <w:r w:rsidRPr="00432A96">
        <w:rPr>
          <w:spacing w:val="-40"/>
          <w:w w:val="105"/>
          <w:sz w:val="22"/>
          <w:szCs w:val="22"/>
          <w:lang w:val="sr-Latn-ME"/>
        </w:rPr>
        <w:t xml:space="preserve"> </w:t>
      </w:r>
      <w:r w:rsidRPr="00432A96">
        <w:rPr>
          <w:w w:val="105"/>
          <w:sz w:val="22"/>
          <w:szCs w:val="22"/>
          <w:lang w:val="sr-Latn-ME"/>
        </w:rPr>
        <w:t>injekcije</w:t>
      </w:r>
      <w:r w:rsidR="00F0232E">
        <w:rPr>
          <w:w w:val="105"/>
          <w:sz w:val="22"/>
          <w:szCs w:val="22"/>
          <w:lang w:val="sr-Latn-ME"/>
        </w:rPr>
        <w:t>.</w:t>
      </w:r>
    </w:p>
    <w:p w14:paraId="58AB7276" w14:textId="77777777" w:rsidR="008F4205" w:rsidRPr="00432A96" w:rsidRDefault="008F4205" w:rsidP="00C65A7C">
      <w:pPr>
        <w:tabs>
          <w:tab w:val="left" w:pos="284"/>
        </w:tabs>
        <w:jc w:val="both"/>
        <w:rPr>
          <w:w w:val="105"/>
          <w:sz w:val="22"/>
          <w:szCs w:val="22"/>
          <w:lang w:val="sr-Latn-ME"/>
        </w:rPr>
      </w:pPr>
    </w:p>
    <w:p w14:paraId="4FE77AD7" w14:textId="4988BCF4" w:rsidR="0021361D" w:rsidRPr="00432A96" w:rsidRDefault="0021361D" w:rsidP="00C65A7C">
      <w:pPr>
        <w:tabs>
          <w:tab w:val="left" w:pos="284"/>
        </w:tabs>
        <w:jc w:val="both"/>
        <w:rPr>
          <w:b/>
          <w:bCs/>
          <w:sz w:val="22"/>
          <w:szCs w:val="22"/>
          <w:lang w:val="sr-Latn-ME"/>
        </w:rPr>
      </w:pPr>
      <w:r w:rsidRPr="00432A96">
        <w:rPr>
          <w:w w:val="105"/>
          <w:sz w:val="22"/>
          <w:szCs w:val="22"/>
          <w:lang w:val="sr-Latn-ME"/>
        </w:rPr>
        <w:t>pH vr</w:t>
      </w:r>
      <w:r w:rsidR="0002755E" w:rsidRPr="00432A96">
        <w:rPr>
          <w:w w:val="105"/>
          <w:sz w:val="22"/>
          <w:szCs w:val="22"/>
          <w:lang w:val="sr-Latn-ME"/>
        </w:rPr>
        <w:t>ij</w:t>
      </w:r>
      <w:r w:rsidRPr="00432A96">
        <w:rPr>
          <w:w w:val="105"/>
          <w:sz w:val="22"/>
          <w:szCs w:val="22"/>
          <w:lang w:val="sr-Latn-ME"/>
        </w:rPr>
        <w:t xml:space="preserve">ednost </w:t>
      </w:r>
      <w:r w:rsidR="008F4205" w:rsidRPr="00432A96">
        <w:rPr>
          <w:w w:val="105"/>
          <w:sz w:val="22"/>
          <w:szCs w:val="22"/>
          <w:lang w:val="sr-Latn-ME"/>
        </w:rPr>
        <w:t xml:space="preserve">lijeka </w:t>
      </w:r>
      <w:r w:rsidRPr="00432A96">
        <w:rPr>
          <w:w w:val="105"/>
          <w:sz w:val="22"/>
          <w:szCs w:val="22"/>
          <w:lang w:val="sr-Latn-ME"/>
        </w:rPr>
        <w:t>je 6,8 –7,6</w:t>
      </w:r>
      <w:r w:rsidR="009E19C0">
        <w:rPr>
          <w:w w:val="105"/>
          <w:sz w:val="22"/>
          <w:szCs w:val="22"/>
          <w:lang w:val="sr-Latn-ME"/>
        </w:rPr>
        <w:t>.</w:t>
      </w:r>
    </w:p>
    <w:p w14:paraId="776EFBB4" w14:textId="77777777" w:rsidR="0072020E" w:rsidRPr="00432A96" w:rsidRDefault="0072020E" w:rsidP="00480FB1">
      <w:pPr>
        <w:tabs>
          <w:tab w:val="left" w:pos="540"/>
          <w:tab w:val="left" w:pos="569"/>
        </w:tabs>
        <w:rPr>
          <w:bCs/>
          <w:sz w:val="22"/>
          <w:szCs w:val="22"/>
          <w:lang w:val="sr-Latn-ME"/>
        </w:rPr>
      </w:pPr>
    </w:p>
    <w:p w14:paraId="77BB1DF3" w14:textId="10A46681" w:rsidR="0072020E" w:rsidRPr="00432A96" w:rsidRDefault="0072020E" w:rsidP="00480FB1">
      <w:pPr>
        <w:tabs>
          <w:tab w:val="left" w:pos="540"/>
          <w:tab w:val="left" w:pos="569"/>
        </w:tabs>
        <w:rPr>
          <w:b/>
          <w:bCs/>
          <w:sz w:val="22"/>
          <w:szCs w:val="22"/>
          <w:lang w:val="sr-Latn-ME"/>
        </w:rPr>
      </w:pPr>
      <w:r w:rsidRPr="00432A96">
        <w:rPr>
          <w:b/>
          <w:bCs/>
          <w:sz w:val="22"/>
          <w:szCs w:val="22"/>
          <w:lang w:val="sr-Latn-ME"/>
        </w:rPr>
        <w:t xml:space="preserve">6.2. </w:t>
      </w:r>
      <w:r w:rsidR="00480FB1" w:rsidRPr="00432A96">
        <w:rPr>
          <w:b/>
          <w:bCs/>
          <w:sz w:val="22"/>
          <w:szCs w:val="22"/>
          <w:lang w:val="sr-Latn-ME"/>
        </w:rPr>
        <w:tab/>
      </w:r>
      <w:r w:rsidRPr="00432A96">
        <w:rPr>
          <w:b/>
          <w:bCs/>
          <w:sz w:val="22"/>
          <w:szCs w:val="22"/>
          <w:lang w:val="sr-Latn-ME"/>
        </w:rPr>
        <w:t>Inkompatibilnost</w:t>
      </w:r>
      <w:r w:rsidR="002846DB" w:rsidRPr="00432A96">
        <w:rPr>
          <w:b/>
          <w:bCs/>
          <w:sz w:val="22"/>
          <w:szCs w:val="22"/>
          <w:lang w:val="sr-Latn-ME"/>
        </w:rPr>
        <w:t>i</w:t>
      </w:r>
    </w:p>
    <w:p w14:paraId="0DFD0E66" w14:textId="401E26FC" w:rsidR="00C65A7C" w:rsidRPr="00432A96" w:rsidRDefault="00C65A7C" w:rsidP="00480FB1">
      <w:pPr>
        <w:tabs>
          <w:tab w:val="left" w:pos="540"/>
          <w:tab w:val="left" w:pos="569"/>
        </w:tabs>
        <w:rPr>
          <w:b/>
          <w:bCs/>
          <w:sz w:val="22"/>
          <w:szCs w:val="22"/>
          <w:lang w:val="sr-Latn-ME"/>
        </w:rPr>
      </w:pPr>
    </w:p>
    <w:p w14:paraId="75AE6DCE" w14:textId="5279592D" w:rsidR="00C65A7C" w:rsidRPr="00432A96" w:rsidRDefault="00C65A7C" w:rsidP="00F247E2">
      <w:pPr>
        <w:widowControl w:val="0"/>
        <w:spacing w:line="249" w:lineRule="auto"/>
        <w:ind w:right="43"/>
        <w:jc w:val="both"/>
        <w:rPr>
          <w:w w:val="105"/>
          <w:sz w:val="22"/>
          <w:szCs w:val="22"/>
          <w:lang w:val="sr-Latn-ME"/>
        </w:rPr>
      </w:pPr>
      <w:r w:rsidRPr="00432A96">
        <w:rPr>
          <w:w w:val="105"/>
          <w:sz w:val="22"/>
          <w:szCs w:val="22"/>
          <w:lang w:val="sr-Latn-ME"/>
        </w:rPr>
        <w:t>Budući</w:t>
      </w:r>
      <w:r w:rsidRPr="00432A96">
        <w:rPr>
          <w:spacing w:val="-12"/>
          <w:w w:val="105"/>
          <w:sz w:val="22"/>
          <w:szCs w:val="22"/>
          <w:lang w:val="sr-Latn-ME"/>
        </w:rPr>
        <w:t xml:space="preserve"> </w:t>
      </w:r>
      <w:r w:rsidRPr="00432A96">
        <w:rPr>
          <w:w w:val="105"/>
          <w:sz w:val="22"/>
          <w:szCs w:val="22"/>
          <w:lang w:val="sr-Latn-ME"/>
        </w:rPr>
        <w:t>da</w:t>
      </w:r>
      <w:r w:rsidRPr="00432A96">
        <w:rPr>
          <w:spacing w:val="-12"/>
          <w:w w:val="105"/>
          <w:sz w:val="22"/>
          <w:szCs w:val="22"/>
          <w:lang w:val="sr-Latn-ME"/>
        </w:rPr>
        <w:t xml:space="preserve"> </w:t>
      </w:r>
      <w:r w:rsidRPr="00432A96">
        <w:rPr>
          <w:w w:val="105"/>
          <w:sz w:val="22"/>
          <w:szCs w:val="22"/>
          <w:lang w:val="sr-Latn-ME"/>
        </w:rPr>
        <w:t>ispitivanja</w:t>
      </w:r>
      <w:r w:rsidRPr="00432A96">
        <w:rPr>
          <w:spacing w:val="-12"/>
          <w:w w:val="105"/>
          <w:sz w:val="22"/>
          <w:szCs w:val="22"/>
          <w:lang w:val="sr-Latn-ME"/>
        </w:rPr>
        <w:t xml:space="preserve"> </w:t>
      </w:r>
      <w:r w:rsidRPr="00432A96">
        <w:rPr>
          <w:w w:val="105"/>
          <w:sz w:val="22"/>
          <w:szCs w:val="22"/>
          <w:lang w:val="sr-Latn-ME"/>
        </w:rPr>
        <w:t>kompatibilnosti</w:t>
      </w:r>
      <w:r w:rsidRPr="00432A96">
        <w:rPr>
          <w:spacing w:val="-12"/>
          <w:w w:val="105"/>
          <w:sz w:val="22"/>
          <w:szCs w:val="22"/>
          <w:lang w:val="sr-Latn-ME"/>
        </w:rPr>
        <w:t xml:space="preserve"> </w:t>
      </w:r>
      <w:r w:rsidRPr="00432A96">
        <w:rPr>
          <w:w w:val="105"/>
          <w:sz w:val="22"/>
          <w:szCs w:val="22"/>
          <w:lang w:val="sr-Latn-ME"/>
        </w:rPr>
        <w:t>nisu</w:t>
      </w:r>
      <w:r w:rsidRPr="00432A96">
        <w:rPr>
          <w:spacing w:val="-12"/>
          <w:w w:val="105"/>
          <w:sz w:val="22"/>
          <w:szCs w:val="22"/>
          <w:lang w:val="sr-Latn-ME"/>
        </w:rPr>
        <w:t xml:space="preserve"> </w:t>
      </w:r>
      <w:r w:rsidRPr="00432A96">
        <w:rPr>
          <w:w w:val="105"/>
          <w:sz w:val="22"/>
          <w:szCs w:val="22"/>
          <w:lang w:val="sr-Latn-ME"/>
        </w:rPr>
        <w:t>rađena,</w:t>
      </w:r>
      <w:r w:rsidRPr="00432A96">
        <w:rPr>
          <w:spacing w:val="-12"/>
          <w:w w:val="105"/>
          <w:sz w:val="22"/>
          <w:szCs w:val="22"/>
          <w:lang w:val="sr-Latn-ME"/>
        </w:rPr>
        <w:t xml:space="preserve"> </w:t>
      </w:r>
      <w:r w:rsidRPr="00432A96">
        <w:rPr>
          <w:w w:val="105"/>
          <w:sz w:val="22"/>
          <w:szCs w:val="22"/>
          <w:lang w:val="sr-Latn-ME"/>
        </w:rPr>
        <w:t>ovaj</w:t>
      </w:r>
      <w:r w:rsidRPr="00432A96">
        <w:rPr>
          <w:spacing w:val="-12"/>
          <w:w w:val="105"/>
          <w:sz w:val="22"/>
          <w:szCs w:val="22"/>
          <w:lang w:val="sr-Latn-ME"/>
        </w:rPr>
        <w:t xml:space="preserve"> </w:t>
      </w:r>
      <w:r w:rsidRPr="00432A96">
        <w:rPr>
          <w:w w:val="105"/>
          <w:sz w:val="22"/>
          <w:szCs w:val="22"/>
          <w:lang w:val="sr-Latn-ME"/>
        </w:rPr>
        <w:t>lijek</w:t>
      </w:r>
      <w:r w:rsidRPr="00432A96">
        <w:rPr>
          <w:spacing w:val="-12"/>
          <w:w w:val="105"/>
          <w:sz w:val="22"/>
          <w:szCs w:val="22"/>
          <w:lang w:val="sr-Latn-ME"/>
        </w:rPr>
        <w:t xml:space="preserve"> </w:t>
      </w:r>
      <w:r w:rsidRPr="00432A96">
        <w:rPr>
          <w:w w:val="105"/>
          <w:sz w:val="22"/>
          <w:szCs w:val="22"/>
          <w:lang w:val="sr-Latn-ME"/>
        </w:rPr>
        <w:t>se</w:t>
      </w:r>
      <w:r w:rsidRPr="00432A96">
        <w:rPr>
          <w:spacing w:val="-12"/>
          <w:w w:val="105"/>
          <w:sz w:val="22"/>
          <w:szCs w:val="22"/>
          <w:lang w:val="sr-Latn-ME"/>
        </w:rPr>
        <w:t xml:space="preserve"> </w:t>
      </w:r>
      <w:r w:rsidRPr="00432A96">
        <w:rPr>
          <w:w w:val="105"/>
          <w:sz w:val="22"/>
          <w:szCs w:val="22"/>
          <w:lang w:val="sr-Latn-ME"/>
        </w:rPr>
        <w:t>ne</w:t>
      </w:r>
      <w:r w:rsidRPr="00432A96">
        <w:rPr>
          <w:spacing w:val="-12"/>
          <w:w w:val="105"/>
          <w:sz w:val="22"/>
          <w:szCs w:val="22"/>
          <w:lang w:val="sr-Latn-ME"/>
        </w:rPr>
        <w:t xml:space="preserve"> </w:t>
      </w:r>
      <w:r w:rsidRPr="00432A96">
        <w:rPr>
          <w:w w:val="105"/>
          <w:sz w:val="22"/>
          <w:szCs w:val="22"/>
          <w:lang w:val="sr-Latn-ME"/>
        </w:rPr>
        <w:t>smije</w:t>
      </w:r>
      <w:r w:rsidRPr="00432A96">
        <w:rPr>
          <w:spacing w:val="32"/>
          <w:w w:val="105"/>
          <w:sz w:val="22"/>
          <w:szCs w:val="22"/>
          <w:lang w:val="sr-Latn-ME"/>
        </w:rPr>
        <w:t xml:space="preserve"> </w:t>
      </w:r>
      <w:r w:rsidRPr="00432A96">
        <w:rPr>
          <w:w w:val="105"/>
          <w:sz w:val="22"/>
          <w:szCs w:val="22"/>
          <w:lang w:val="sr-Latn-ME"/>
        </w:rPr>
        <w:t>m</w:t>
      </w:r>
      <w:r w:rsidR="0002755E" w:rsidRPr="00432A96">
        <w:rPr>
          <w:w w:val="105"/>
          <w:sz w:val="22"/>
          <w:szCs w:val="22"/>
          <w:lang w:val="sr-Latn-ME"/>
        </w:rPr>
        <w:t>i</w:t>
      </w:r>
      <w:r w:rsidRPr="00432A96">
        <w:rPr>
          <w:w w:val="105"/>
          <w:sz w:val="22"/>
          <w:szCs w:val="22"/>
          <w:lang w:val="sr-Latn-ME"/>
        </w:rPr>
        <w:t>ješati</w:t>
      </w:r>
      <w:r w:rsidRPr="00432A96">
        <w:rPr>
          <w:spacing w:val="-12"/>
          <w:w w:val="105"/>
          <w:sz w:val="22"/>
          <w:szCs w:val="22"/>
          <w:lang w:val="sr-Latn-ME"/>
        </w:rPr>
        <w:t xml:space="preserve"> </w:t>
      </w:r>
      <w:r w:rsidRPr="00432A96">
        <w:rPr>
          <w:w w:val="105"/>
          <w:sz w:val="22"/>
          <w:szCs w:val="22"/>
          <w:lang w:val="sr-Latn-ME"/>
        </w:rPr>
        <w:t>sa</w:t>
      </w:r>
      <w:r w:rsidRPr="00432A96">
        <w:rPr>
          <w:spacing w:val="-12"/>
          <w:w w:val="105"/>
          <w:sz w:val="22"/>
          <w:szCs w:val="22"/>
          <w:lang w:val="sr-Latn-ME"/>
        </w:rPr>
        <w:t xml:space="preserve"> </w:t>
      </w:r>
      <w:r w:rsidRPr="00432A96">
        <w:rPr>
          <w:w w:val="105"/>
          <w:sz w:val="22"/>
          <w:szCs w:val="22"/>
          <w:lang w:val="sr-Latn-ME"/>
        </w:rPr>
        <w:t>drugim</w:t>
      </w:r>
      <w:r w:rsidRPr="00432A96">
        <w:rPr>
          <w:spacing w:val="-12"/>
          <w:w w:val="105"/>
          <w:sz w:val="22"/>
          <w:szCs w:val="22"/>
          <w:lang w:val="sr-Latn-ME"/>
        </w:rPr>
        <w:t xml:space="preserve"> </w:t>
      </w:r>
      <w:r w:rsidRPr="00432A96">
        <w:rPr>
          <w:w w:val="105"/>
          <w:sz w:val="22"/>
          <w:szCs w:val="22"/>
          <w:lang w:val="sr-Latn-ME"/>
        </w:rPr>
        <w:t>ljekovima</w:t>
      </w:r>
      <w:r w:rsidRPr="00432A96">
        <w:rPr>
          <w:i/>
          <w:w w:val="105"/>
          <w:sz w:val="22"/>
          <w:szCs w:val="22"/>
          <w:lang w:val="sr-Latn-ME"/>
        </w:rPr>
        <w:t>.</w:t>
      </w:r>
      <w:r w:rsidRPr="00432A96">
        <w:rPr>
          <w:i/>
          <w:spacing w:val="-10"/>
          <w:w w:val="105"/>
          <w:sz w:val="22"/>
          <w:szCs w:val="22"/>
          <w:lang w:val="sr-Latn-ME"/>
        </w:rPr>
        <w:t xml:space="preserve"> </w:t>
      </w:r>
      <w:r w:rsidR="00F0232E">
        <w:rPr>
          <w:w w:val="105"/>
          <w:sz w:val="22"/>
          <w:szCs w:val="22"/>
          <w:lang w:val="sr-Latn-ME"/>
        </w:rPr>
        <w:t>Mora se</w:t>
      </w:r>
      <w:r w:rsidR="00F0232E" w:rsidRPr="00432A96">
        <w:rPr>
          <w:spacing w:val="-12"/>
          <w:w w:val="105"/>
          <w:sz w:val="22"/>
          <w:szCs w:val="22"/>
          <w:lang w:val="sr-Latn-ME"/>
        </w:rPr>
        <w:t xml:space="preserve"> </w:t>
      </w:r>
      <w:r w:rsidRPr="00432A96">
        <w:rPr>
          <w:w w:val="105"/>
          <w:sz w:val="22"/>
          <w:szCs w:val="22"/>
          <w:lang w:val="sr-Latn-ME"/>
        </w:rPr>
        <w:t>koristiti</w:t>
      </w:r>
      <w:r w:rsidRPr="00432A96">
        <w:rPr>
          <w:spacing w:val="-1"/>
          <w:w w:val="103"/>
          <w:sz w:val="22"/>
          <w:szCs w:val="22"/>
          <w:lang w:val="sr-Latn-ME"/>
        </w:rPr>
        <w:t xml:space="preserve"> </w:t>
      </w:r>
      <w:r w:rsidRPr="00432A96">
        <w:rPr>
          <w:w w:val="105"/>
          <w:sz w:val="22"/>
          <w:szCs w:val="22"/>
          <w:lang w:val="sr-Latn-ME"/>
        </w:rPr>
        <w:t>poseban</w:t>
      </w:r>
      <w:r w:rsidRPr="00432A96">
        <w:rPr>
          <w:spacing w:val="-28"/>
          <w:w w:val="105"/>
          <w:sz w:val="22"/>
          <w:szCs w:val="22"/>
          <w:lang w:val="sr-Latn-ME"/>
        </w:rPr>
        <w:t xml:space="preserve"> </w:t>
      </w:r>
      <w:r w:rsidRPr="00432A96">
        <w:rPr>
          <w:w w:val="105"/>
          <w:sz w:val="22"/>
          <w:szCs w:val="22"/>
          <w:lang w:val="sr-Latn-ME"/>
        </w:rPr>
        <w:t>špric.</w:t>
      </w:r>
    </w:p>
    <w:p w14:paraId="6078F354" w14:textId="77777777" w:rsidR="0072020E" w:rsidRPr="00432A96" w:rsidRDefault="0072020E" w:rsidP="00480FB1">
      <w:pPr>
        <w:tabs>
          <w:tab w:val="left" w:pos="540"/>
          <w:tab w:val="left" w:pos="569"/>
        </w:tabs>
        <w:rPr>
          <w:bCs/>
          <w:sz w:val="22"/>
          <w:szCs w:val="22"/>
          <w:lang w:val="sr-Latn-ME"/>
        </w:rPr>
      </w:pPr>
    </w:p>
    <w:p w14:paraId="1B1BC7B1" w14:textId="36298752" w:rsidR="0072020E" w:rsidRPr="00432A96" w:rsidRDefault="0072020E" w:rsidP="00480FB1">
      <w:pPr>
        <w:tabs>
          <w:tab w:val="left" w:pos="540"/>
          <w:tab w:val="left" w:pos="569"/>
        </w:tabs>
        <w:rPr>
          <w:b/>
          <w:bCs/>
          <w:sz w:val="22"/>
          <w:szCs w:val="22"/>
          <w:lang w:val="sr-Latn-ME"/>
        </w:rPr>
      </w:pPr>
      <w:r w:rsidRPr="00432A96">
        <w:rPr>
          <w:b/>
          <w:bCs/>
          <w:sz w:val="22"/>
          <w:szCs w:val="22"/>
          <w:lang w:val="sr-Latn-ME"/>
        </w:rPr>
        <w:t>6.3.</w:t>
      </w:r>
      <w:r w:rsidR="00C05DF8" w:rsidRPr="00432A96">
        <w:rPr>
          <w:b/>
          <w:bCs/>
          <w:sz w:val="22"/>
          <w:szCs w:val="22"/>
          <w:lang w:val="sr-Latn-ME"/>
        </w:rPr>
        <w:t xml:space="preserve"> </w:t>
      </w:r>
      <w:r w:rsidR="00480FB1" w:rsidRPr="00432A96">
        <w:rPr>
          <w:b/>
          <w:bCs/>
          <w:sz w:val="22"/>
          <w:szCs w:val="22"/>
          <w:lang w:val="sr-Latn-ME"/>
        </w:rPr>
        <w:tab/>
      </w:r>
      <w:r w:rsidRPr="00432A96">
        <w:rPr>
          <w:b/>
          <w:bCs/>
          <w:sz w:val="22"/>
          <w:szCs w:val="22"/>
          <w:lang w:val="sr-Latn-ME"/>
        </w:rPr>
        <w:t>Rok upotrebe</w:t>
      </w:r>
    </w:p>
    <w:p w14:paraId="7239276F" w14:textId="15AAB494" w:rsidR="00C65A7C" w:rsidRPr="00432A96" w:rsidRDefault="00C65A7C" w:rsidP="00480FB1">
      <w:pPr>
        <w:tabs>
          <w:tab w:val="left" w:pos="540"/>
          <w:tab w:val="left" w:pos="569"/>
        </w:tabs>
        <w:rPr>
          <w:b/>
          <w:bCs/>
          <w:sz w:val="22"/>
          <w:szCs w:val="22"/>
          <w:lang w:val="sr-Latn-ME"/>
        </w:rPr>
      </w:pPr>
    </w:p>
    <w:p w14:paraId="0D37E585" w14:textId="77777777" w:rsidR="00C65A7C" w:rsidRPr="00432A96" w:rsidRDefault="00C65A7C" w:rsidP="00C65A7C">
      <w:pPr>
        <w:widowControl w:val="0"/>
        <w:ind w:right="43"/>
        <w:rPr>
          <w:sz w:val="22"/>
          <w:szCs w:val="22"/>
          <w:lang w:val="sr-Latn-ME"/>
        </w:rPr>
      </w:pPr>
      <w:r w:rsidRPr="00432A96">
        <w:rPr>
          <w:w w:val="105"/>
          <w:sz w:val="22"/>
          <w:szCs w:val="22"/>
          <w:lang w:val="sr-Latn-ME"/>
        </w:rPr>
        <w:t>3</w:t>
      </w:r>
      <w:r w:rsidRPr="00432A96">
        <w:rPr>
          <w:spacing w:val="-20"/>
          <w:w w:val="105"/>
          <w:sz w:val="22"/>
          <w:szCs w:val="22"/>
          <w:lang w:val="sr-Latn-ME"/>
        </w:rPr>
        <w:t xml:space="preserve"> </w:t>
      </w:r>
      <w:r w:rsidRPr="00432A96">
        <w:rPr>
          <w:w w:val="105"/>
          <w:sz w:val="22"/>
          <w:szCs w:val="22"/>
          <w:lang w:val="sr-Latn-ME"/>
        </w:rPr>
        <w:t>godine.</w:t>
      </w:r>
    </w:p>
    <w:p w14:paraId="346CE5D3" w14:textId="0A7366D4" w:rsidR="00C65A7C" w:rsidRPr="00432A96" w:rsidRDefault="00C65A7C" w:rsidP="00C65A7C">
      <w:pPr>
        <w:tabs>
          <w:tab w:val="left" w:pos="284"/>
        </w:tabs>
        <w:jc w:val="both"/>
        <w:rPr>
          <w:sz w:val="22"/>
          <w:szCs w:val="22"/>
          <w:lang w:val="sr-Latn-ME"/>
        </w:rPr>
      </w:pPr>
      <w:r w:rsidRPr="00432A96">
        <w:rPr>
          <w:sz w:val="22"/>
          <w:szCs w:val="22"/>
          <w:lang w:val="sr-Latn-ME"/>
        </w:rPr>
        <w:t>Lijek treba upotr</w:t>
      </w:r>
      <w:r w:rsidR="001A1EEE">
        <w:rPr>
          <w:sz w:val="22"/>
          <w:szCs w:val="22"/>
          <w:lang w:val="sr-Latn-ME"/>
        </w:rPr>
        <w:t>ij</w:t>
      </w:r>
      <w:r w:rsidRPr="00432A96">
        <w:rPr>
          <w:sz w:val="22"/>
          <w:szCs w:val="22"/>
          <w:lang w:val="sr-Latn-ME"/>
        </w:rPr>
        <w:t xml:space="preserve">ebiti odmah nakon otvaranja. </w:t>
      </w:r>
    </w:p>
    <w:p w14:paraId="6F7BA1EC" w14:textId="0E553E74" w:rsidR="007719E8" w:rsidRPr="00432A96" w:rsidRDefault="007719E8" w:rsidP="00C65A7C">
      <w:pPr>
        <w:tabs>
          <w:tab w:val="left" w:pos="284"/>
        </w:tabs>
        <w:jc w:val="both"/>
        <w:rPr>
          <w:sz w:val="22"/>
          <w:szCs w:val="22"/>
          <w:lang w:val="sr-Latn-ME"/>
        </w:rPr>
      </w:pPr>
    </w:p>
    <w:p w14:paraId="7749A9B3" w14:textId="19E90EA9" w:rsidR="007719E8" w:rsidRPr="00432A96" w:rsidRDefault="007719E8" w:rsidP="00A27FA2">
      <w:pPr>
        <w:tabs>
          <w:tab w:val="left" w:pos="284"/>
        </w:tabs>
        <w:jc w:val="both"/>
        <w:rPr>
          <w:sz w:val="22"/>
          <w:szCs w:val="22"/>
          <w:lang w:val="sr-Latn-ME"/>
        </w:rPr>
      </w:pPr>
      <w:r w:rsidRPr="00432A96">
        <w:rPr>
          <w:sz w:val="22"/>
          <w:szCs w:val="22"/>
          <w:lang w:val="sr-Latn-ME"/>
        </w:rPr>
        <w:t>S</w:t>
      </w:r>
      <w:r w:rsidR="007A68E8">
        <w:rPr>
          <w:sz w:val="22"/>
          <w:szCs w:val="22"/>
          <w:lang w:val="sr-Latn-ME"/>
        </w:rPr>
        <w:t>a</w:t>
      </w:r>
      <w:r w:rsidRPr="00432A96">
        <w:rPr>
          <w:sz w:val="22"/>
          <w:szCs w:val="22"/>
          <w:lang w:val="sr-Latn-ME"/>
        </w:rPr>
        <w:t xml:space="preserve"> mikrobiološk</w:t>
      </w:r>
      <w:r w:rsidR="00E40043">
        <w:rPr>
          <w:sz w:val="22"/>
          <w:szCs w:val="22"/>
          <w:lang w:val="sr-Latn-ME"/>
        </w:rPr>
        <w:t>e</w:t>
      </w:r>
      <w:r w:rsidRPr="00432A96">
        <w:rPr>
          <w:sz w:val="22"/>
          <w:szCs w:val="22"/>
          <w:lang w:val="sr-Latn-ME"/>
        </w:rPr>
        <w:t xml:space="preserve"> </w:t>
      </w:r>
      <w:r w:rsidR="00E40043" w:rsidRPr="00E91803">
        <w:rPr>
          <w:sz w:val="22"/>
          <w:szCs w:val="22"/>
          <w:lang w:val="sr-Latn-ME"/>
        </w:rPr>
        <w:t>tačke gledišta</w:t>
      </w:r>
      <w:r w:rsidRPr="00432A96">
        <w:rPr>
          <w:sz w:val="22"/>
          <w:szCs w:val="22"/>
          <w:lang w:val="sr-Latn-ME"/>
        </w:rPr>
        <w:t>, lijek treba upotrijebiti odmah. Ako se ne upotrijebi odmah, vrijeme i uslovi čuvanja do primjene su odgovornost korisnika.</w:t>
      </w:r>
    </w:p>
    <w:p w14:paraId="13C8938A" w14:textId="77777777" w:rsidR="0072020E" w:rsidRPr="00432A96" w:rsidRDefault="0072020E" w:rsidP="00480FB1">
      <w:pPr>
        <w:tabs>
          <w:tab w:val="left" w:pos="540"/>
          <w:tab w:val="left" w:pos="569"/>
        </w:tabs>
        <w:rPr>
          <w:bCs/>
          <w:sz w:val="22"/>
          <w:szCs w:val="22"/>
          <w:lang w:val="sr-Latn-ME"/>
        </w:rPr>
      </w:pPr>
    </w:p>
    <w:p w14:paraId="10D0DE7E" w14:textId="4F5A2D6C" w:rsidR="0072020E" w:rsidRPr="00432A96" w:rsidRDefault="0072020E" w:rsidP="00480FB1">
      <w:pPr>
        <w:tabs>
          <w:tab w:val="left" w:pos="540"/>
          <w:tab w:val="left" w:pos="569"/>
        </w:tabs>
        <w:rPr>
          <w:b/>
          <w:bCs/>
          <w:sz w:val="22"/>
          <w:szCs w:val="22"/>
          <w:lang w:val="sr-Latn-ME"/>
        </w:rPr>
      </w:pPr>
      <w:r w:rsidRPr="00432A96">
        <w:rPr>
          <w:b/>
          <w:bCs/>
          <w:sz w:val="22"/>
          <w:szCs w:val="22"/>
          <w:lang w:val="sr-Latn-ME"/>
        </w:rPr>
        <w:t xml:space="preserve">6.4. </w:t>
      </w:r>
      <w:r w:rsidR="00480FB1" w:rsidRPr="00432A96">
        <w:rPr>
          <w:b/>
          <w:bCs/>
          <w:sz w:val="22"/>
          <w:szCs w:val="22"/>
          <w:lang w:val="sr-Latn-ME"/>
        </w:rPr>
        <w:tab/>
      </w:r>
      <w:r w:rsidRPr="00432A96">
        <w:rPr>
          <w:b/>
          <w:bCs/>
          <w:sz w:val="22"/>
          <w:szCs w:val="22"/>
          <w:lang w:val="sr-Latn-ME"/>
        </w:rPr>
        <w:t>Posebne mjere upozorenja pri čuvanju</w:t>
      </w:r>
      <w:r w:rsidR="00F8570A" w:rsidRPr="00432A96">
        <w:rPr>
          <w:b/>
          <w:bCs/>
          <w:sz w:val="22"/>
          <w:szCs w:val="22"/>
          <w:lang w:val="sr-Latn-ME"/>
        </w:rPr>
        <w:t xml:space="preserve"> lijeka</w:t>
      </w:r>
    </w:p>
    <w:p w14:paraId="518D7A20" w14:textId="3B92FB10" w:rsidR="00C65A7C" w:rsidRPr="00432A96" w:rsidRDefault="00C65A7C" w:rsidP="00480FB1">
      <w:pPr>
        <w:tabs>
          <w:tab w:val="left" w:pos="540"/>
          <w:tab w:val="left" w:pos="569"/>
        </w:tabs>
        <w:rPr>
          <w:b/>
          <w:bCs/>
          <w:sz w:val="22"/>
          <w:szCs w:val="22"/>
          <w:lang w:val="sr-Latn-ME"/>
        </w:rPr>
      </w:pPr>
    </w:p>
    <w:p w14:paraId="4781A3E0" w14:textId="2F742363" w:rsidR="008F4205" w:rsidRPr="009E19C0" w:rsidRDefault="00C65A7C" w:rsidP="00F247E2">
      <w:pPr>
        <w:widowControl w:val="0"/>
        <w:spacing w:before="1"/>
        <w:ind w:right="122"/>
        <w:jc w:val="both"/>
        <w:rPr>
          <w:sz w:val="22"/>
          <w:szCs w:val="22"/>
          <w:lang w:val="sr-Latn-ME"/>
        </w:rPr>
      </w:pPr>
      <w:r w:rsidRPr="00A27FA2">
        <w:rPr>
          <w:w w:val="105"/>
          <w:sz w:val="22"/>
          <w:szCs w:val="22"/>
          <w:lang w:val="sr-Latn-ME"/>
        </w:rPr>
        <w:t>Čuvati</w:t>
      </w:r>
      <w:r w:rsidRPr="00A27FA2">
        <w:rPr>
          <w:spacing w:val="-12"/>
          <w:w w:val="105"/>
          <w:sz w:val="22"/>
          <w:szCs w:val="22"/>
          <w:lang w:val="sr-Latn-ME"/>
        </w:rPr>
        <w:t xml:space="preserve"> </w:t>
      </w:r>
      <w:r w:rsidRPr="00A27FA2">
        <w:rPr>
          <w:w w:val="105"/>
          <w:sz w:val="22"/>
          <w:szCs w:val="22"/>
          <w:lang w:val="sr-Latn-ME"/>
        </w:rPr>
        <w:t>na</w:t>
      </w:r>
      <w:r w:rsidRPr="009E19C0">
        <w:rPr>
          <w:spacing w:val="-12"/>
          <w:w w:val="105"/>
          <w:sz w:val="22"/>
          <w:szCs w:val="22"/>
          <w:lang w:val="sr-Latn-ME"/>
        </w:rPr>
        <w:t xml:space="preserve"> </w:t>
      </w:r>
      <w:r w:rsidRPr="009E19C0">
        <w:rPr>
          <w:w w:val="105"/>
          <w:sz w:val="22"/>
          <w:szCs w:val="22"/>
          <w:lang w:val="sr-Latn-ME"/>
        </w:rPr>
        <w:t>temperaturi</w:t>
      </w:r>
      <w:r w:rsidRPr="009E19C0">
        <w:rPr>
          <w:spacing w:val="-12"/>
          <w:w w:val="105"/>
          <w:sz w:val="22"/>
          <w:szCs w:val="22"/>
          <w:lang w:val="sr-Latn-ME"/>
        </w:rPr>
        <w:t xml:space="preserve"> </w:t>
      </w:r>
      <w:r w:rsidRPr="009E19C0">
        <w:rPr>
          <w:w w:val="105"/>
          <w:sz w:val="22"/>
          <w:szCs w:val="22"/>
          <w:lang w:val="sr-Latn-ME"/>
        </w:rPr>
        <w:t>do</w:t>
      </w:r>
      <w:r w:rsidRPr="009E19C0">
        <w:rPr>
          <w:spacing w:val="-12"/>
          <w:w w:val="105"/>
          <w:sz w:val="22"/>
          <w:szCs w:val="22"/>
          <w:lang w:val="sr-Latn-ME"/>
        </w:rPr>
        <w:t xml:space="preserve"> </w:t>
      </w:r>
      <w:r w:rsidRPr="009E19C0">
        <w:rPr>
          <w:w w:val="105"/>
          <w:sz w:val="22"/>
          <w:szCs w:val="22"/>
          <w:lang w:val="sr-Latn-ME"/>
        </w:rPr>
        <w:t>30</w:t>
      </w:r>
      <w:r w:rsidR="009D561D" w:rsidRPr="009E19C0">
        <w:rPr>
          <w:sz w:val="22"/>
          <w:szCs w:val="22"/>
        </w:rPr>
        <w:t>°</w:t>
      </w:r>
      <w:r w:rsidRPr="00866EC1">
        <w:rPr>
          <w:w w:val="105"/>
          <w:sz w:val="22"/>
          <w:szCs w:val="22"/>
          <w:lang w:val="sr-Latn-ME"/>
        </w:rPr>
        <w:t>C</w:t>
      </w:r>
      <w:r w:rsidR="008F4205" w:rsidRPr="00866EC1">
        <w:rPr>
          <w:spacing w:val="-18"/>
          <w:w w:val="105"/>
          <w:sz w:val="22"/>
          <w:szCs w:val="22"/>
          <w:lang w:val="sr-Latn-ME"/>
        </w:rPr>
        <w:t xml:space="preserve">, </w:t>
      </w:r>
      <w:bookmarkStart w:id="17" w:name="_GoBack"/>
      <w:bookmarkEnd w:id="17"/>
      <w:r w:rsidR="00597BE4" w:rsidRPr="00866EC1">
        <w:rPr>
          <w:w w:val="105"/>
          <w:sz w:val="22"/>
          <w:szCs w:val="22"/>
          <w:lang w:val="sr-Latn-ME"/>
        </w:rPr>
        <w:t>zaštićeno</w:t>
      </w:r>
      <w:r w:rsidR="00597BE4" w:rsidRPr="00866EC1">
        <w:rPr>
          <w:spacing w:val="-18"/>
          <w:w w:val="105"/>
          <w:sz w:val="22"/>
          <w:szCs w:val="22"/>
          <w:lang w:val="sr-Latn-ME"/>
        </w:rPr>
        <w:t xml:space="preserve"> </w:t>
      </w:r>
      <w:r w:rsidR="00597BE4" w:rsidRPr="00866EC1">
        <w:rPr>
          <w:w w:val="105"/>
          <w:sz w:val="22"/>
          <w:szCs w:val="22"/>
          <w:lang w:val="sr-Latn-ME"/>
        </w:rPr>
        <w:t>od</w:t>
      </w:r>
      <w:r w:rsidR="00597BE4" w:rsidRPr="00866EC1">
        <w:rPr>
          <w:spacing w:val="-18"/>
          <w:w w:val="105"/>
          <w:sz w:val="22"/>
          <w:szCs w:val="22"/>
          <w:lang w:val="sr-Latn-ME"/>
        </w:rPr>
        <w:t xml:space="preserve"> </w:t>
      </w:r>
      <w:r w:rsidR="008F4205" w:rsidRPr="00F247E2">
        <w:rPr>
          <w:w w:val="105"/>
          <w:sz w:val="22"/>
          <w:szCs w:val="22"/>
          <w:lang w:val="sr-Latn-ME"/>
        </w:rPr>
        <w:t>svjetl</w:t>
      </w:r>
      <w:r w:rsidR="00636107" w:rsidRPr="00F247E2">
        <w:rPr>
          <w:w w:val="105"/>
          <w:sz w:val="22"/>
          <w:szCs w:val="22"/>
          <w:lang w:val="sr-Latn-ME"/>
        </w:rPr>
        <w:t>osti</w:t>
      </w:r>
      <w:r w:rsidR="008F4205" w:rsidRPr="00F247E2">
        <w:rPr>
          <w:w w:val="105"/>
          <w:sz w:val="22"/>
          <w:szCs w:val="22"/>
          <w:lang w:val="sr-Latn-ME"/>
        </w:rPr>
        <w:t xml:space="preserve"> i </w:t>
      </w:r>
      <w:r w:rsidR="00597BE4" w:rsidRPr="00A27FA2">
        <w:rPr>
          <w:w w:val="105"/>
          <w:sz w:val="22"/>
          <w:szCs w:val="22"/>
          <w:lang w:val="sr-Latn-ME"/>
        </w:rPr>
        <w:t>rendgenskih</w:t>
      </w:r>
      <w:r w:rsidR="00597BE4" w:rsidRPr="00F247E2">
        <w:rPr>
          <w:w w:val="105"/>
          <w:sz w:val="22"/>
          <w:szCs w:val="22"/>
          <w:lang w:val="sr-Latn-ME"/>
        </w:rPr>
        <w:t xml:space="preserve"> </w:t>
      </w:r>
      <w:r w:rsidR="00597BE4" w:rsidRPr="00A27FA2">
        <w:rPr>
          <w:w w:val="105"/>
          <w:sz w:val="22"/>
          <w:szCs w:val="22"/>
          <w:lang w:val="sr-Latn-ME"/>
        </w:rPr>
        <w:t>zraka.</w:t>
      </w:r>
      <w:r w:rsidR="00597BE4" w:rsidRPr="00A27FA2">
        <w:rPr>
          <w:sz w:val="22"/>
          <w:szCs w:val="22"/>
          <w:lang w:val="sr-Latn-ME"/>
        </w:rPr>
        <w:t xml:space="preserve"> </w:t>
      </w:r>
    </w:p>
    <w:p w14:paraId="5EF7CA3A" w14:textId="04981ACB" w:rsidR="00C65A7C" w:rsidRPr="00432A96" w:rsidRDefault="008F4205" w:rsidP="00F247E2">
      <w:pPr>
        <w:widowControl w:val="0"/>
        <w:spacing w:before="1"/>
        <w:ind w:right="122"/>
        <w:jc w:val="both"/>
        <w:rPr>
          <w:sz w:val="22"/>
          <w:szCs w:val="22"/>
          <w:lang w:val="sr-Latn-ME"/>
        </w:rPr>
      </w:pPr>
      <w:r w:rsidRPr="00956EC7">
        <w:rPr>
          <w:w w:val="105"/>
          <w:sz w:val="22"/>
          <w:szCs w:val="22"/>
          <w:lang w:val="sr-Latn-ME"/>
        </w:rPr>
        <w:t xml:space="preserve">Lijek čuvati u originalnom pakovanju. Lijek </w:t>
      </w:r>
      <w:r w:rsidR="00C65A7C" w:rsidRPr="00956EC7">
        <w:rPr>
          <w:w w:val="105"/>
          <w:sz w:val="22"/>
          <w:szCs w:val="22"/>
          <w:lang w:val="sr-Latn-ME"/>
        </w:rPr>
        <w:t>u bocama</w:t>
      </w:r>
      <w:r w:rsidR="00C65A7C" w:rsidRPr="00956EC7">
        <w:rPr>
          <w:noProof/>
          <w:sz w:val="22"/>
          <w:szCs w:val="22"/>
          <w:lang w:val="sr-Latn-ME"/>
        </w:rPr>
        <w:t xml:space="preserve"> </w:t>
      </w:r>
      <w:r w:rsidR="00FB0791" w:rsidRPr="00956EC7">
        <w:rPr>
          <w:noProof/>
          <w:sz w:val="22"/>
          <w:szCs w:val="22"/>
          <w:lang w:val="sr-Latn-ME"/>
        </w:rPr>
        <w:t xml:space="preserve">od polipropilena </w:t>
      </w:r>
      <w:r w:rsidR="00C65A7C" w:rsidRPr="00956EC7">
        <w:rPr>
          <w:noProof/>
          <w:sz w:val="22"/>
          <w:szCs w:val="22"/>
          <w:lang w:val="sr-Latn-ME"/>
        </w:rPr>
        <w:t>od</w:t>
      </w:r>
      <w:r w:rsidR="00684FAF" w:rsidRPr="00956EC7">
        <w:rPr>
          <w:noProof/>
          <w:sz w:val="22"/>
          <w:szCs w:val="22"/>
          <w:lang w:val="sr-Latn-ME"/>
        </w:rPr>
        <w:t xml:space="preserve"> </w:t>
      </w:r>
      <w:r w:rsidR="00C65A7C" w:rsidRPr="00956EC7">
        <w:rPr>
          <w:noProof/>
          <w:sz w:val="22"/>
          <w:szCs w:val="22"/>
          <w:lang w:val="sr-Latn-ME"/>
        </w:rPr>
        <w:t>100</w:t>
      </w:r>
      <w:r w:rsidR="00A422E0" w:rsidRPr="00956EC7">
        <w:rPr>
          <w:noProof/>
          <w:sz w:val="22"/>
          <w:szCs w:val="22"/>
          <w:lang w:val="sr-Latn-ME"/>
        </w:rPr>
        <w:t xml:space="preserve"> </w:t>
      </w:r>
      <w:r w:rsidR="00F758EA" w:rsidRPr="00956EC7">
        <w:rPr>
          <w:noProof/>
          <w:sz w:val="22"/>
          <w:szCs w:val="22"/>
          <w:lang w:val="sr-Latn-ME"/>
        </w:rPr>
        <w:t xml:space="preserve">ml </w:t>
      </w:r>
      <w:r w:rsidR="00A422E0" w:rsidRPr="00956EC7">
        <w:rPr>
          <w:noProof/>
          <w:sz w:val="22"/>
          <w:szCs w:val="22"/>
          <w:lang w:val="sr-Latn-ME"/>
        </w:rPr>
        <w:t xml:space="preserve">i </w:t>
      </w:r>
      <w:r w:rsidR="004B4D91" w:rsidRPr="00956EC7">
        <w:rPr>
          <w:noProof/>
          <w:sz w:val="22"/>
          <w:szCs w:val="22"/>
          <w:lang w:val="sr-Latn-ME"/>
        </w:rPr>
        <w:t>20</w:t>
      </w:r>
      <w:r w:rsidR="00FB0791" w:rsidRPr="00956EC7">
        <w:rPr>
          <w:noProof/>
          <w:sz w:val="22"/>
          <w:szCs w:val="22"/>
          <w:lang w:val="sr-Latn-ME"/>
        </w:rPr>
        <w:t>0</w:t>
      </w:r>
      <w:r w:rsidR="00956EC7" w:rsidRPr="00956EC7">
        <w:rPr>
          <w:noProof/>
          <w:sz w:val="22"/>
          <w:szCs w:val="22"/>
          <w:lang w:val="sr-Latn-ME"/>
        </w:rPr>
        <w:t xml:space="preserve"> </w:t>
      </w:r>
      <w:r w:rsidR="00C65A7C" w:rsidRPr="00956EC7">
        <w:rPr>
          <w:noProof/>
          <w:sz w:val="22"/>
          <w:szCs w:val="22"/>
          <w:lang w:val="sr-Latn-ME"/>
        </w:rPr>
        <w:t>m</w:t>
      </w:r>
      <w:r w:rsidR="00AB4EB1" w:rsidRPr="00956EC7">
        <w:rPr>
          <w:noProof/>
          <w:sz w:val="22"/>
          <w:szCs w:val="22"/>
          <w:lang w:val="sr-Latn-ME"/>
        </w:rPr>
        <w:t>l</w:t>
      </w:r>
      <w:r w:rsidR="009D561D" w:rsidRPr="00956EC7">
        <w:rPr>
          <w:noProof/>
          <w:sz w:val="22"/>
          <w:szCs w:val="22"/>
          <w:lang w:val="sr-Latn-ME"/>
        </w:rPr>
        <w:t xml:space="preserve"> </w:t>
      </w:r>
      <w:r w:rsidR="00C65A7C" w:rsidRPr="00956EC7">
        <w:rPr>
          <w:w w:val="105"/>
          <w:sz w:val="22"/>
          <w:szCs w:val="22"/>
          <w:lang w:val="sr-Latn-ME"/>
        </w:rPr>
        <w:t>može</w:t>
      </w:r>
      <w:r w:rsidR="00F758EA" w:rsidRPr="00956EC7">
        <w:rPr>
          <w:w w:val="105"/>
          <w:sz w:val="22"/>
          <w:szCs w:val="22"/>
          <w:lang w:val="sr-Latn-ME"/>
        </w:rPr>
        <w:t xml:space="preserve"> se</w:t>
      </w:r>
      <w:r w:rsidR="00C65A7C" w:rsidRPr="00956EC7">
        <w:rPr>
          <w:w w:val="105"/>
          <w:sz w:val="22"/>
          <w:szCs w:val="22"/>
          <w:lang w:val="sr-Latn-ME"/>
        </w:rPr>
        <w:t xml:space="preserve"> čuvati </w:t>
      </w:r>
      <w:r w:rsidR="00C65A7C" w:rsidRPr="00956EC7">
        <w:rPr>
          <w:spacing w:val="-3"/>
          <w:w w:val="105"/>
          <w:sz w:val="22"/>
          <w:szCs w:val="22"/>
          <w:lang w:val="sr-Latn-ME"/>
        </w:rPr>
        <w:t xml:space="preserve">na </w:t>
      </w:r>
      <w:r w:rsidR="00C65A7C" w:rsidRPr="00956EC7">
        <w:rPr>
          <w:w w:val="105"/>
          <w:sz w:val="22"/>
          <w:szCs w:val="22"/>
          <w:lang w:val="sr-Latn-ME"/>
        </w:rPr>
        <w:t>37</w:t>
      </w:r>
      <w:r w:rsidR="009D561D" w:rsidRPr="00956EC7">
        <w:rPr>
          <w:sz w:val="22"/>
          <w:szCs w:val="22"/>
        </w:rPr>
        <w:t>°</w:t>
      </w:r>
      <w:r w:rsidR="00C65A7C" w:rsidRPr="00956EC7">
        <w:rPr>
          <w:w w:val="105"/>
          <w:sz w:val="22"/>
          <w:szCs w:val="22"/>
          <w:lang w:val="sr-Latn-ME"/>
        </w:rPr>
        <w:t>C do mjesec dana</w:t>
      </w:r>
      <w:r w:rsidR="00C65A7C" w:rsidRPr="00956EC7">
        <w:rPr>
          <w:spacing w:val="14"/>
          <w:w w:val="105"/>
          <w:sz w:val="22"/>
          <w:szCs w:val="22"/>
          <w:lang w:val="sr-Latn-ME"/>
        </w:rPr>
        <w:t xml:space="preserve"> </w:t>
      </w:r>
      <w:r w:rsidR="00C65A7C" w:rsidRPr="00956EC7">
        <w:rPr>
          <w:w w:val="105"/>
          <w:sz w:val="22"/>
          <w:szCs w:val="22"/>
          <w:lang w:val="sr-Latn-ME"/>
        </w:rPr>
        <w:t>pr</w:t>
      </w:r>
      <w:r w:rsidR="00684FAF" w:rsidRPr="00956EC7">
        <w:rPr>
          <w:w w:val="105"/>
          <w:sz w:val="22"/>
          <w:szCs w:val="22"/>
          <w:lang w:val="sr-Latn-ME"/>
        </w:rPr>
        <w:t>ij</w:t>
      </w:r>
      <w:r w:rsidR="00C65A7C" w:rsidRPr="00956EC7">
        <w:rPr>
          <w:w w:val="105"/>
          <w:sz w:val="22"/>
          <w:szCs w:val="22"/>
          <w:lang w:val="sr-Latn-ME"/>
        </w:rPr>
        <w:t>e</w:t>
      </w:r>
      <w:r w:rsidR="00C65A7C" w:rsidRPr="00432A96">
        <w:rPr>
          <w:w w:val="103"/>
          <w:sz w:val="22"/>
          <w:szCs w:val="22"/>
          <w:lang w:val="sr-Latn-ME"/>
        </w:rPr>
        <w:t xml:space="preserve"> </w:t>
      </w:r>
      <w:r w:rsidR="00C65A7C" w:rsidRPr="00432A96">
        <w:rPr>
          <w:spacing w:val="-3"/>
          <w:w w:val="105"/>
          <w:sz w:val="22"/>
          <w:szCs w:val="22"/>
          <w:lang w:val="sr-Latn-ME"/>
        </w:rPr>
        <w:t>upotrebe</w:t>
      </w:r>
      <w:r w:rsidRPr="00432A96">
        <w:rPr>
          <w:spacing w:val="-3"/>
          <w:w w:val="105"/>
          <w:sz w:val="22"/>
          <w:szCs w:val="22"/>
          <w:lang w:val="sr-Latn-ME"/>
        </w:rPr>
        <w:t>, zaštićen od svjetl</w:t>
      </w:r>
      <w:r w:rsidR="00636107" w:rsidRPr="00432A96">
        <w:rPr>
          <w:spacing w:val="-3"/>
          <w:w w:val="105"/>
          <w:sz w:val="22"/>
          <w:szCs w:val="22"/>
          <w:lang w:val="sr-Latn-ME"/>
        </w:rPr>
        <w:t>osti</w:t>
      </w:r>
      <w:r w:rsidR="00C65A7C" w:rsidRPr="00432A96">
        <w:rPr>
          <w:spacing w:val="-3"/>
          <w:w w:val="105"/>
          <w:sz w:val="22"/>
          <w:szCs w:val="22"/>
          <w:lang w:val="sr-Latn-ME"/>
        </w:rPr>
        <w:t>.</w:t>
      </w:r>
      <w:r w:rsidR="004B4D91" w:rsidRPr="00432A96">
        <w:rPr>
          <w:spacing w:val="-3"/>
          <w:w w:val="105"/>
          <w:sz w:val="22"/>
          <w:szCs w:val="22"/>
          <w:lang w:val="sr-Latn-ME"/>
        </w:rPr>
        <w:t xml:space="preserve"> </w:t>
      </w:r>
    </w:p>
    <w:p w14:paraId="58398179" w14:textId="77777777" w:rsidR="00F13923" w:rsidRPr="00432A96" w:rsidRDefault="00F13923" w:rsidP="00480FB1">
      <w:pPr>
        <w:tabs>
          <w:tab w:val="left" w:pos="540"/>
          <w:tab w:val="left" w:pos="569"/>
        </w:tabs>
        <w:rPr>
          <w:b/>
          <w:bCs/>
          <w:sz w:val="22"/>
          <w:szCs w:val="22"/>
          <w:lang w:val="sr-Latn-ME"/>
        </w:rPr>
      </w:pPr>
    </w:p>
    <w:p w14:paraId="2E92036F" w14:textId="1C99ED83" w:rsidR="0072020E" w:rsidRPr="00432A96" w:rsidRDefault="0072020E" w:rsidP="00480FB1">
      <w:pPr>
        <w:tabs>
          <w:tab w:val="left" w:pos="540"/>
          <w:tab w:val="left" w:pos="569"/>
        </w:tabs>
        <w:rPr>
          <w:b/>
          <w:bCs/>
          <w:sz w:val="22"/>
          <w:szCs w:val="22"/>
          <w:lang w:val="sr-Latn-ME"/>
        </w:rPr>
      </w:pPr>
      <w:r w:rsidRPr="00432A96">
        <w:rPr>
          <w:b/>
          <w:bCs/>
          <w:sz w:val="22"/>
          <w:szCs w:val="22"/>
          <w:lang w:val="sr-Latn-ME"/>
        </w:rPr>
        <w:t xml:space="preserve">6.5. </w:t>
      </w:r>
      <w:r w:rsidR="00480FB1" w:rsidRPr="00432A96">
        <w:rPr>
          <w:b/>
          <w:bCs/>
          <w:sz w:val="22"/>
          <w:szCs w:val="22"/>
          <w:lang w:val="sr-Latn-ME"/>
        </w:rPr>
        <w:tab/>
      </w:r>
      <w:r w:rsidR="002846DB" w:rsidRPr="00432A96">
        <w:rPr>
          <w:b/>
          <w:bCs/>
          <w:sz w:val="22"/>
          <w:szCs w:val="22"/>
          <w:lang w:val="sr-Latn-ME"/>
        </w:rPr>
        <w:t xml:space="preserve">Vrsta i sadržaj </w:t>
      </w:r>
      <w:r w:rsidR="00F8570A" w:rsidRPr="00432A96">
        <w:rPr>
          <w:b/>
          <w:bCs/>
          <w:sz w:val="22"/>
          <w:szCs w:val="22"/>
          <w:lang w:val="sr-Latn-ME"/>
        </w:rPr>
        <w:t>pakovanja</w:t>
      </w:r>
      <w:r w:rsidR="00C06864" w:rsidRPr="00432A96">
        <w:rPr>
          <w:b/>
          <w:bCs/>
          <w:sz w:val="22"/>
          <w:szCs w:val="22"/>
          <w:lang w:val="sr-Latn-ME"/>
        </w:rPr>
        <w:t xml:space="preserve"> </w:t>
      </w:r>
    </w:p>
    <w:p w14:paraId="3A0BD4BF" w14:textId="77777777" w:rsidR="005B0ABD" w:rsidRPr="00432A96" w:rsidRDefault="005B0ABD" w:rsidP="00A21E95">
      <w:pPr>
        <w:widowControl w:val="0"/>
        <w:spacing w:before="10" w:line="247" w:lineRule="auto"/>
        <w:ind w:right="99"/>
        <w:jc w:val="both"/>
        <w:rPr>
          <w:noProof/>
          <w:sz w:val="22"/>
          <w:szCs w:val="22"/>
          <w:lang w:val="sr-Latn-ME"/>
        </w:rPr>
      </w:pPr>
    </w:p>
    <w:p w14:paraId="61AFDB9C" w14:textId="5A488DEC" w:rsidR="005B0ABD" w:rsidRPr="00432A96" w:rsidRDefault="005B0ABD" w:rsidP="00A21E95">
      <w:pPr>
        <w:widowControl w:val="0"/>
        <w:spacing w:before="10" w:line="247" w:lineRule="auto"/>
        <w:ind w:right="99"/>
        <w:jc w:val="both"/>
        <w:rPr>
          <w:noProof/>
          <w:sz w:val="22"/>
          <w:szCs w:val="22"/>
          <w:lang w:val="sr-Latn-ME"/>
        </w:rPr>
      </w:pPr>
      <w:r w:rsidRPr="00F247E2">
        <w:rPr>
          <w:w w:val="105"/>
          <w:sz w:val="22"/>
          <w:szCs w:val="22"/>
          <w:lang w:val="sr-Latn-ME"/>
        </w:rPr>
        <w:t>Lijek Visipaque je dostupan u bo</w:t>
      </w:r>
      <w:r w:rsidR="00A422E0" w:rsidRPr="00F247E2">
        <w:rPr>
          <w:w w:val="105"/>
          <w:sz w:val="22"/>
          <w:szCs w:val="22"/>
          <w:lang w:val="sr-Latn-ME"/>
        </w:rPr>
        <w:t>cama</w:t>
      </w:r>
      <w:r w:rsidRPr="00F247E2">
        <w:rPr>
          <w:w w:val="105"/>
          <w:sz w:val="22"/>
          <w:szCs w:val="22"/>
          <w:lang w:val="sr-Latn-ME"/>
        </w:rPr>
        <w:t xml:space="preserve"> od polipropilena</w:t>
      </w:r>
      <w:r w:rsidR="009C549C" w:rsidRPr="00F247E2">
        <w:rPr>
          <w:w w:val="105"/>
          <w:sz w:val="22"/>
          <w:szCs w:val="22"/>
          <w:lang w:val="sr-Latn-ME"/>
        </w:rPr>
        <w:t xml:space="preserve">, od </w:t>
      </w:r>
      <w:r w:rsidRPr="00F247E2">
        <w:rPr>
          <w:w w:val="105"/>
          <w:sz w:val="22"/>
          <w:szCs w:val="22"/>
          <w:lang w:val="sr-Latn-ME"/>
        </w:rPr>
        <w:t>100</w:t>
      </w:r>
      <w:r w:rsidR="00A422E0" w:rsidRPr="00F247E2">
        <w:rPr>
          <w:w w:val="105"/>
          <w:sz w:val="22"/>
          <w:szCs w:val="22"/>
          <w:lang w:val="sr-Latn-ME"/>
        </w:rPr>
        <w:t xml:space="preserve"> ml i </w:t>
      </w:r>
      <w:r w:rsidRPr="00F247E2">
        <w:rPr>
          <w:w w:val="105"/>
          <w:sz w:val="22"/>
          <w:szCs w:val="22"/>
          <w:lang w:val="sr-Latn-ME"/>
        </w:rPr>
        <w:t>200</w:t>
      </w:r>
      <w:r w:rsidR="00A422E0" w:rsidRPr="00F247E2">
        <w:rPr>
          <w:w w:val="105"/>
          <w:sz w:val="22"/>
          <w:szCs w:val="22"/>
          <w:lang w:val="sr-Latn-ME"/>
        </w:rPr>
        <w:t xml:space="preserve"> </w:t>
      </w:r>
      <w:r w:rsidRPr="00F247E2">
        <w:rPr>
          <w:w w:val="105"/>
          <w:sz w:val="22"/>
          <w:szCs w:val="22"/>
          <w:lang w:val="sr-Latn-ME"/>
        </w:rPr>
        <w:t>ml</w:t>
      </w:r>
      <w:r w:rsidR="00A27FA2">
        <w:rPr>
          <w:w w:val="105"/>
          <w:sz w:val="22"/>
          <w:szCs w:val="22"/>
          <w:lang w:val="sr-Latn-ME"/>
        </w:rPr>
        <w:t>,</w:t>
      </w:r>
      <w:r w:rsidRPr="00F247E2">
        <w:rPr>
          <w:w w:val="105"/>
          <w:sz w:val="22"/>
          <w:szCs w:val="22"/>
          <w:lang w:val="sr-Latn-ME"/>
        </w:rPr>
        <w:t xml:space="preserve"> </w:t>
      </w:r>
      <w:r w:rsidR="009C549C" w:rsidRPr="00F247E2">
        <w:rPr>
          <w:w w:val="105"/>
          <w:sz w:val="22"/>
          <w:szCs w:val="22"/>
          <w:lang w:val="sr-Latn-ME"/>
        </w:rPr>
        <w:t xml:space="preserve">koje </w:t>
      </w:r>
      <w:r w:rsidRPr="00F247E2">
        <w:rPr>
          <w:w w:val="105"/>
          <w:sz w:val="22"/>
          <w:szCs w:val="22"/>
          <w:lang w:val="sr-Latn-ME"/>
        </w:rPr>
        <w:t>su zatvorene gumenim</w:t>
      </w:r>
      <w:r w:rsidRPr="00432A96">
        <w:rPr>
          <w:noProof/>
          <w:sz w:val="22"/>
          <w:szCs w:val="22"/>
          <w:lang w:val="sr-Latn-ME"/>
        </w:rPr>
        <w:t xml:space="preserve"> čepom od </w:t>
      </w:r>
      <w:r w:rsidR="00DA49C7" w:rsidRPr="00432A96">
        <w:rPr>
          <w:noProof/>
          <w:sz w:val="22"/>
          <w:szCs w:val="22"/>
          <w:lang w:val="sr-Latn-ME"/>
        </w:rPr>
        <w:t>halobutil</w:t>
      </w:r>
      <w:r w:rsidRPr="00432A96">
        <w:rPr>
          <w:noProof/>
          <w:sz w:val="22"/>
          <w:szCs w:val="22"/>
          <w:lang w:val="sr-Latn-ME"/>
        </w:rPr>
        <w:t xml:space="preserve"> gume (Ph. Eur. Tip I) </w:t>
      </w:r>
      <w:r w:rsidR="002F5409" w:rsidRPr="00432A96">
        <w:rPr>
          <w:noProof/>
          <w:sz w:val="22"/>
          <w:szCs w:val="22"/>
          <w:lang w:val="sr-Latn-ME"/>
        </w:rPr>
        <w:t>i plastičnim poklopcem koji je obezb</w:t>
      </w:r>
      <w:r w:rsidR="00A27FA2">
        <w:rPr>
          <w:noProof/>
          <w:sz w:val="22"/>
          <w:szCs w:val="22"/>
          <w:lang w:val="sr-Latn-ME"/>
        </w:rPr>
        <w:t>i</w:t>
      </w:r>
      <w:r w:rsidR="0002755E" w:rsidRPr="00432A96">
        <w:rPr>
          <w:noProof/>
          <w:sz w:val="22"/>
          <w:szCs w:val="22"/>
          <w:lang w:val="sr-Latn-ME"/>
        </w:rPr>
        <w:t>j</w:t>
      </w:r>
      <w:r w:rsidR="002F5409" w:rsidRPr="00432A96">
        <w:rPr>
          <w:noProof/>
          <w:sz w:val="22"/>
          <w:szCs w:val="22"/>
          <w:lang w:val="sr-Latn-ME"/>
        </w:rPr>
        <w:t>eđen zaštitnim prstenom.</w:t>
      </w:r>
    </w:p>
    <w:p w14:paraId="7C3C5FF5" w14:textId="333A284D" w:rsidR="000C74CB" w:rsidRPr="00432A96" w:rsidRDefault="000C74CB" w:rsidP="00A21E95">
      <w:pPr>
        <w:widowControl w:val="0"/>
        <w:spacing w:before="10" w:line="247" w:lineRule="auto"/>
        <w:ind w:right="99"/>
        <w:jc w:val="both"/>
        <w:rPr>
          <w:noProof/>
          <w:sz w:val="22"/>
          <w:szCs w:val="22"/>
          <w:lang w:val="sr-Latn-ME"/>
        </w:rPr>
      </w:pPr>
    </w:p>
    <w:p w14:paraId="2A61C610" w14:textId="17E9D0CB" w:rsidR="00F758EA" w:rsidRPr="00432A96" w:rsidRDefault="00F758EA" w:rsidP="00A21E95">
      <w:pPr>
        <w:widowControl w:val="0"/>
        <w:spacing w:before="10" w:line="247" w:lineRule="auto"/>
        <w:ind w:right="99"/>
        <w:jc w:val="both"/>
        <w:rPr>
          <w:noProof/>
          <w:sz w:val="22"/>
          <w:szCs w:val="22"/>
          <w:lang w:val="sr-Latn-ME"/>
        </w:rPr>
      </w:pPr>
      <w:r w:rsidRPr="00432A96">
        <w:rPr>
          <w:noProof/>
          <w:sz w:val="22"/>
          <w:szCs w:val="22"/>
          <w:lang w:val="sr-Latn-ME"/>
        </w:rPr>
        <w:t>Lijek je dost</w:t>
      </w:r>
      <w:r w:rsidR="00A27FA2">
        <w:rPr>
          <w:noProof/>
          <w:sz w:val="22"/>
          <w:szCs w:val="22"/>
          <w:lang w:val="sr-Latn-ME"/>
        </w:rPr>
        <w:t>u</w:t>
      </w:r>
      <w:r w:rsidRPr="00432A96">
        <w:rPr>
          <w:noProof/>
          <w:sz w:val="22"/>
          <w:szCs w:val="22"/>
          <w:lang w:val="sr-Latn-ME"/>
        </w:rPr>
        <w:t>pan u sl</w:t>
      </w:r>
      <w:r w:rsidR="00A27FA2" w:rsidRPr="00432A96">
        <w:rPr>
          <w:noProof/>
          <w:sz w:val="22"/>
          <w:szCs w:val="22"/>
          <w:lang w:val="sr-Latn-ME"/>
        </w:rPr>
        <w:t>j</w:t>
      </w:r>
      <w:r w:rsidRPr="00432A96">
        <w:rPr>
          <w:noProof/>
          <w:sz w:val="22"/>
          <w:szCs w:val="22"/>
          <w:lang w:val="sr-Latn-ME"/>
        </w:rPr>
        <w:t>edeć</w:t>
      </w:r>
      <w:r w:rsidR="00866EC1">
        <w:rPr>
          <w:noProof/>
          <w:sz w:val="22"/>
          <w:szCs w:val="22"/>
          <w:lang w:val="sr-Latn-ME"/>
        </w:rPr>
        <w:t>i</w:t>
      </w:r>
      <w:r w:rsidRPr="00432A96">
        <w:rPr>
          <w:noProof/>
          <w:sz w:val="22"/>
          <w:szCs w:val="22"/>
          <w:lang w:val="sr-Latn-ME"/>
        </w:rPr>
        <w:t>m pakovanj</w:t>
      </w:r>
      <w:r w:rsidR="00866EC1">
        <w:rPr>
          <w:noProof/>
          <w:sz w:val="22"/>
          <w:szCs w:val="22"/>
          <w:lang w:val="sr-Latn-ME"/>
        </w:rPr>
        <w:t>ima</w:t>
      </w:r>
      <w:r w:rsidRPr="00432A96">
        <w:rPr>
          <w:noProof/>
          <w:sz w:val="22"/>
          <w:szCs w:val="22"/>
          <w:lang w:val="sr-Latn-ME"/>
        </w:rPr>
        <w:t>:</w:t>
      </w:r>
    </w:p>
    <w:p w14:paraId="208011F6" w14:textId="795AC2E3" w:rsidR="00F758EA" w:rsidRPr="00432A96" w:rsidRDefault="00F758EA" w:rsidP="00F758EA">
      <w:pPr>
        <w:pStyle w:val="Default"/>
        <w:rPr>
          <w:sz w:val="22"/>
          <w:szCs w:val="22"/>
          <w:lang w:val="sr-Latn-ME"/>
        </w:rPr>
      </w:pPr>
      <w:r w:rsidRPr="00432A96">
        <w:rPr>
          <w:sz w:val="22"/>
          <w:szCs w:val="22"/>
          <w:lang w:val="sr-Latn-ME"/>
        </w:rPr>
        <w:t xml:space="preserve">10 polipropilenskih boca sa 100 ml </w:t>
      </w:r>
      <w:r w:rsidR="00A27FA2" w:rsidRPr="00432A96">
        <w:rPr>
          <w:sz w:val="22"/>
          <w:szCs w:val="22"/>
          <w:lang w:val="sr-Latn-ME"/>
        </w:rPr>
        <w:t>rastvor</w:t>
      </w:r>
      <w:r w:rsidR="00A27FA2">
        <w:rPr>
          <w:sz w:val="22"/>
          <w:szCs w:val="22"/>
          <w:lang w:val="sr-Latn-ME"/>
        </w:rPr>
        <w:t>a</w:t>
      </w:r>
      <w:r w:rsidR="00A27FA2" w:rsidRPr="00432A96">
        <w:rPr>
          <w:sz w:val="22"/>
          <w:szCs w:val="22"/>
          <w:lang w:val="sr-Latn-ME"/>
        </w:rPr>
        <w:t xml:space="preserve"> za injekciju</w:t>
      </w:r>
    </w:p>
    <w:p w14:paraId="461CD8BC" w14:textId="29F3802B" w:rsidR="00F758EA" w:rsidRPr="00432A96" w:rsidRDefault="00F758EA" w:rsidP="00F758EA">
      <w:pPr>
        <w:widowControl w:val="0"/>
        <w:spacing w:before="10" w:line="247" w:lineRule="auto"/>
        <w:ind w:right="99"/>
        <w:jc w:val="both"/>
        <w:rPr>
          <w:noProof/>
          <w:sz w:val="22"/>
          <w:szCs w:val="22"/>
          <w:lang w:val="sr-Latn-ME"/>
        </w:rPr>
      </w:pPr>
      <w:r w:rsidRPr="00432A96">
        <w:rPr>
          <w:sz w:val="22"/>
          <w:szCs w:val="22"/>
          <w:lang w:val="sr-Latn-ME"/>
        </w:rPr>
        <w:t>10 polipropilenskih boca s</w:t>
      </w:r>
      <w:r w:rsidR="00A27FA2">
        <w:rPr>
          <w:sz w:val="22"/>
          <w:szCs w:val="22"/>
          <w:lang w:val="sr-Latn-ME"/>
        </w:rPr>
        <w:t>a</w:t>
      </w:r>
      <w:r w:rsidRPr="00432A96">
        <w:rPr>
          <w:sz w:val="22"/>
          <w:szCs w:val="22"/>
          <w:lang w:val="sr-Latn-ME"/>
        </w:rPr>
        <w:t xml:space="preserve"> 200 ml</w:t>
      </w:r>
      <w:r w:rsidR="00A27FA2">
        <w:rPr>
          <w:sz w:val="22"/>
          <w:szCs w:val="22"/>
          <w:lang w:val="sr-Latn-ME"/>
        </w:rPr>
        <w:t xml:space="preserve"> </w:t>
      </w:r>
      <w:r w:rsidR="00A27FA2" w:rsidRPr="00432A96">
        <w:rPr>
          <w:sz w:val="22"/>
          <w:szCs w:val="22"/>
          <w:lang w:val="sr-Latn-ME"/>
        </w:rPr>
        <w:t>rastvor</w:t>
      </w:r>
      <w:r w:rsidR="00A27FA2">
        <w:rPr>
          <w:sz w:val="22"/>
          <w:szCs w:val="22"/>
          <w:lang w:val="sr-Latn-ME"/>
        </w:rPr>
        <w:t>a</w:t>
      </w:r>
      <w:r w:rsidR="00A27FA2" w:rsidRPr="00432A96">
        <w:rPr>
          <w:sz w:val="22"/>
          <w:szCs w:val="22"/>
          <w:lang w:val="sr-Latn-ME"/>
        </w:rPr>
        <w:t xml:space="preserve"> za injekciju</w:t>
      </w:r>
    </w:p>
    <w:p w14:paraId="03F2D413" w14:textId="77777777" w:rsidR="00F758EA" w:rsidRPr="00432A96" w:rsidRDefault="00F758EA" w:rsidP="00152C9D">
      <w:pPr>
        <w:widowControl w:val="0"/>
        <w:spacing w:before="10" w:line="247" w:lineRule="auto"/>
        <w:ind w:right="99"/>
        <w:jc w:val="both"/>
        <w:rPr>
          <w:noProof/>
          <w:sz w:val="22"/>
          <w:szCs w:val="22"/>
          <w:lang w:val="sr-Latn-ME"/>
        </w:rPr>
      </w:pPr>
    </w:p>
    <w:p w14:paraId="6C7481CD" w14:textId="77777777" w:rsidR="002846DB" w:rsidRPr="00432A96" w:rsidRDefault="0072020E" w:rsidP="00480FB1">
      <w:pPr>
        <w:tabs>
          <w:tab w:val="left" w:pos="540"/>
          <w:tab w:val="left" w:pos="569"/>
        </w:tabs>
        <w:rPr>
          <w:b/>
          <w:bCs/>
          <w:sz w:val="22"/>
          <w:szCs w:val="22"/>
          <w:lang w:val="sr-Latn-ME"/>
        </w:rPr>
      </w:pPr>
      <w:r w:rsidRPr="00432A96">
        <w:rPr>
          <w:b/>
          <w:bCs/>
          <w:sz w:val="22"/>
          <w:szCs w:val="22"/>
          <w:lang w:val="sr-Latn-ME"/>
        </w:rPr>
        <w:t xml:space="preserve">6.6. </w:t>
      </w:r>
      <w:r w:rsidR="00480FB1" w:rsidRPr="00432A96">
        <w:rPr>
          <w:b/>
          <w:bCs/>
          <w:sz w:val="22"/>
          <w:szCs w:val="22"/>
          <w:lang w:val="sr-Latn-ME"/>
        </w:rPr>
        <w:tab/>
      </w:r>
      <w:r w:rsidRPr="00432A96">
        <w:rPr>
          <w:b/>
          <w:bCs/>
          <w:color w:val="000000"/>
          <w:sz w:val="22"/>
          <w:szCs w:val="22"/>
          <w:lang w:val="sr-Latn-ME"/>
        </w:rPr>
        <w:t>Posebne mjere opreza pri odlaganju materijala koji treba odbaciti nakon primjene lijeka</w:t>
      </w:r>
      <w:r w:rsidRPr="00432A96">
        <w:rPr>
          <w:b/>
          <w:bCs/>
          <w:sz w:val="22"/>
          <w:szCs w:val="22"/>
          <w:lang w:val="sr-Latn-ME"/>
        </w:rPr>
        <w:t xml:space="preserve"> </w:t>
      </w:r>
      <w:r w:rsidR="00310F03" w:rsidRPr="00432A96">
        <w:rPr>
          <w:b/>
          <w:bCs/>
          <w:sz w:val="22"/>
          <w:szCs w:val="22"/>
          <w:lang w:val="sr-Latn-ME"/>
        </w:rPr>
        <w:t>(i druga uputs</w:t>
      </w:r>
      <w:r w:rsidR="004109FA" w:rsidRPr="00432A96">
        <w:rPr>
          <w:b/>
          <w:bCs/>
          <w:sz w:val="22"/>
          <w:szCs w:val="22"/>
          <w:lang w:val="sr-Latn-ME"/>
        </w:rPr>
        <w:t>t</w:t>
      </w:r>
      <w:r w:rsidR="00310F03" w:rsidRPr="00432A96">
        <w:rPr>
          <w:b/>
          <w:bCs/>
          <w:sz w:val="22"/>
          <w:szCs w:val="22"/>
          <w:lang w:val="sr-Latn-ME"/>
        </w:rPr>
        <w:t xml:space="preserve">va za rukovanje lijekom) </w:t>
      </w:r>
    </w:p>
    <w:p w14:paraId="12E06069" w14:textId="7D88B547" w:rsidR="00A730D6" w:rsidRPr="00432A96" w:rsidRDefault="00A730D6" w:rsidP="009E19C0">
      <w:pPr>
        <w:tabs>
          <w:tab w:val="left" w:pos="284"/>
        </w:tabs>
        <w:spacing w:before="200" w:after="200"/>
        <w:jc w:val="both"/>
        <w:rPr>
          <w:noProof/>
          <w:sz w:val="22"/>
          <w:szCs w:val="22"/>
          <w:lang w:val="sr-Latn-ME"/>
        </w:rPr>
      </w:pPr>
      <w:r w:rsidRPr="00432A96">
        <w:rPr>
          <w:noProof/>
          <w:sz w:val="22"/>
          <w:szCs w:val="22"/>
          <w:lang w:val="sr-Latn-ME"/>
        </w:rPr>
        <w:t>Kao i svi parenteralni ljekovi, lijek Visipaque prije upotrebe treba vizuelno prov</w:t>
      </w:r>
      <w:r w:rsidR="00804D37">
        <w:rPr>
          <w:noProof/>
          <w:sz w:val="22"/>
          <w:szCs w:val="22"/>
          <w:lang w:val="sr-Latn-ME"/>
        </w:rPr>
        <w:t>j</w:t>
      </w:r>
      <w:r w:rsidRPr="00432A96">
        <w:rPr>
          <w:noProof/>
          <w:sz w:val="22"/>
          <w:szCs w:val="22"/>
          <w:lang w:val="sr-Latn-ME"/>
        </w:rPr>
        <w:t>eriti na prisustvo čestica, prom</w:t>
      </w:r>
      <w:r w:rsidR="0002755E" w:rsidRPr="00432A96">
        <w:rPr>
          <w:noProof/>
          <w:sz w:val="22"/>
          <w:szCs w:val="22"/>
          <w:lang w:val="sr-Latn-ME"/>
        </w:rPr>
        <w:t>j</w:t>
      </w:r>
      <w:r w:rsidRPr="00432A96">
        <w:rPr>
          <w:noProof/>
          <w:sz w:val="22"/>
          <w:szCs w:val="22"/>
          <w:lang w:val="sr-Latn-ME"/>
        </w:rPr>
        <w:t xml:space="preserve">enu boje ili oštećenje boce. </w:t>
      </w:r>
    </w:p>
    <w:p w14:paraId="072509A0" w14:textId="009F65D3" w:rsidR="00F758EA" w:rsidRPr="00432A96" w:rsidRDefault="00F758EA" w:rsidP="009E19C0">
      <w:pPr>
        <w:tabs>
          <w:tab w:val="left" w:pos="284"/>
        </w:tabs>
        <w:spacing w:before="200" w:after="200"/>
        <w:jc w:val="both"/>
        <w:rPr>
          <w:noProof/>
          <w:sz w:val="22"/>
          <w:szCs w:val="22"/>
          <w:lang w:val="sr-Latn-ME"/>
        </w:rPr>
      </w:pPr>
      <w:r w:rsidRPr="00432A96">
        <w:rPr>
          <w:noProof/>
          <w:sz w:val="22"/>
          <w:szCs w:val="22"/>
          <w:lang w:val="sr-Latn-ME"/>
        </w:rPr>
        <w:t>Lijek</w:t>
      </w:r>
      <w:r w:rsidR="00A730D6" w:rsidRPr="00432A96">
        <w:rPr>
          <w:noProof/>
          <w:sz w:val="22"/>
          <w:szCs w:val="22"/>
          <w:lang w:val="sr-Latn-ME"/>
        </w:rPr>
        <w:t xml:space="preserve"> treba uvući u špric neposredno pr</w:t>
      </w:r>
      <w:r w:rsidR="0002755E" w:rsidRPr="00432A96">
        <w:rPr>
          <w:noProof/>
          <w:sz w:val="22"/>
          <w:szCs w:val="22"/>
          <w:lang w:val="sr-Latn-ME"/>
        </w:rPr>
        <w:t>ij</w:t>
      </w:r>
      <w:r w:rsidR="00A730D6" w:rsidRPr="00432A96">
        <w:rPr>
          <w:noProof/>
          <w:sz w:val="22"/>
          <w:szCs w:val="22"/>
          <w:lang w:val="sr-Latn-ME"/>
        </w:rPr>
        <w:t xml:space="preserve">e primjene. </w:t>
      </w:r>
      <w:r w:rsidRPr="00432A96">
        <w:rPr>
          <w:noProof/>
          <w:sz w:val="22"/>
          <w:szCs w:val="22"/>
          <w:lang w:val="sr-Latn-ME"/>
        </w:rPr>
        <w:t>Boce su namijenjene samo za jedno</w:t>
      </w:r>
      <w:r w:rsidR="00804D37">
        <w:rPr>
          <w:noProof/>
          <w:sz w:val="22"/>
          <w:szCs w:val="22"/>
          <w:lang w:val="sr-Latn-ME"/>
        </w:rPr>
        <w:t>g pacijenta</w:t>
      </w:r>
      <w:r w:rsidRPr="00432A96">
        <w:rPr>
          <w:noProof/>
          <w:sz w:val="22"/>
          <w:szCs w:val="22"/>
          <w:lang w:val="sr-Latn-ME"/>
        </w:rPr>
        <w:t>, neupotrijebljeni sadržaj u boci se mora odbaciti</w:t>
      </w:r>
      <w:r w:rsidR="00804D37">
        <w:rPr>
          <w:noProof/>
          <w:sz w:val="22"/>
          <w:szCs w:val="22"/>
          <w:lang w:val="sr-Latn-ME"/>
        </w:rPr>
        <w:t xml:space="preserve"> </w:t>
      </w:r>
      <w:r w:rsidR="00804D37" w:rsidRPr="00432A96">
        <w:rPr>
          <w:sz w:val="22"/>
          <w:szCs w:val="22"/>
          <w:lang w:val="sr-Latn-ME"/>
        </w:rPr>
        <w:t xml:space="preserve">u skladu sa </w:t>
      </w:r>
      <w:r w:rsidR="00804D37">
        <w:rPr>
          <w:sz w:val="22"/>
          <w:szCs w:val="22"/>
          <w:lang w:val="sr-Latn-ME"/>
        </w:rPr>
        <w:t>važećim</w:t>
      </w:r>
      <w:r w:rsidR="00804D37" w:rsidRPr="00432A96">
        <w:rPr>
          <w:sz w:val="22"/>
          <w:szCs w:val="22"/>
          <w:lang w:val="sr-Latn-ME"/>
        </w:rPr>
        <w:t xml:space="preserve"> propisima</w:t>
      </w:r>
      <w:r w:rsidRPr="00432A96">
        <w:rPr>
          <w:noProof/>
          <w:sz w:val="22"/>
          <w:szCs w:val="22"/>
          <w:lang w:val="sr-Latn-ME"/>
        </w:rPr>
        <w:t xml:space="preserve">. </w:t>
      </w:r>
    </w:p>
    <w:p w14:paraId="44DF58FD" w14:textId="1332BE22" w:rsidR="00A730D6" w:rsidRPr="00432A96" w:rsidRDefault="00A730D6" w:rsidP="009E19C0">
      <w:pPr>
        <w:tabs>
          <w:tab w:val="left" w:pos="284"/>
        </w:tabs>
        <w:spacing w:before="200" w:after="200"/>
        <w:jc w:val="both"/>
        <w:rPr>
          <w:noProof/>
          <w:sz w:val="22"/>
          <w:szCs w:val="22"/>
          <w:lang w:val="sr-Latn-ME"/>
        </w:rPr>
      </w:pPr>
      <w:r w:rsidRPr="00432A96">
        <w:rPr>
          <w:noProof/>
          <w:sz w:val="22"/>
          <w:szCs w:val="22"/>
          <w:lang w:val="sr-Latn-ME"/>
        </w:rPr>
        <w:t>Pr</w:t>
      </w:r>
      <w:r w:rsidR="0002755E" w:rsidRPr="00432A96">
        <w:rPr>
          <w:noProof/>
          <w:sz w:val="22"/>
          <w:szCs w:val="22"/>
          <w:lang w:val="sr-Latn-ME"/>
        </w:rPr>
        <w:t>ij</w:t>
      </w:r>
      <w:r w:rsidRPr="00432A96">
        <w:rPr>
          <w:noProof/>
          <w:sz w:val="22"/>
          <w:szCs w:val="22"/>
          <w:lang w:val="sr-Latn-ME"/>
        </w:rPr>
        <w:t>e ubrizgavanja lijek Visipaque se može zagr</w:t>
      </w:r>
      <w:r w:rsidR="0002755E" w:rsidRPr="00432A96">
        <w:rPr>
          <w:noProof/>
          <w:sz w:val="22"/>
          <w:szCs w:val="22"/>
          <w:lang w:val="sr-Latn-ME"/>
        </w:rPr>
        <w:t>ij</w:t>
      </w:r>
      <w:r w:rsidRPr="00432A96">
        <w:rPr>
          <w:noProof/>
          <w:sz w:val="22"/>
          <w:szCs w:val="22"/>
          <w:lang w:val="sr-Latn-ME"/>
        </w:rPr>
        <w:t>ati do tjelesne temperature</w:t>
      </w:r>
      <w:r w:rsidR="00F758EA" w:rsidRPr="00432A96">
        <w:rPr>
          <w:noProof/>
          <w:sz w:val="22"/>
          <w:szCs w:val="22"/>
          <w:lang w:val="sr-Latn-ME"/>
        </w:rPr>
        <w:t xml:space="preserve"> (</w:t>
      </w:r>
      <w:r w:rsidR="00F758EA" w:rsidRPr="00432A96">
        <w:rPr>
          <w:sz w:val="22"/>
          <w:szCs w:val="22"/>
          <w:lang w:val="sr-Latn-ME"/>
        </w:rPr>
        <w:t>37</w:t>
      </w:r>
      <w:r w:rsidR="00804D37" w:rsidRPr="00096807">
        <w:rPr>
          <w:sz w:val="22"/>
          <w:szCs w:val="22"/>
        </w:rPr>
        <w:t>°</w:t>
      </w:r>
      <w:r w:rsidR="00F758EA" w:rsidRPr="00432A96">
        <w:rPr>
          <w:sz w:val="22"/>
          <w:szCs w:val="22"/>
          <w:lang w:val="sr-Latn-ME"/>
        </w:rPr>
        <w:t>C</w:t>
      </w:r>
      <w:r w:rsidR="00F758EA" w:rsidRPr="00432A96">
        <w:rPr>
          <w:noProof/>
          <w:sz w:val="22"/>
          <w:szCs w:val="22"/>
          <w:lang w:val="sr-Latn-ME"/>
        </w:rPr>
        <w:t>) prije primjene</w:t>
      </w:r>
      <w:r w:rsidRPr="00432A96">
        <w:rPr>
          <w:noProof/>
          <w:sz w:val="22"/>
          <w:szCs w:val="22"/>
          <w:lang w:val="sr-Latn-ME"/>
        </w:rPr>
        <w:t xml:space="preserve">. </w:t>
      </w:r>
    </w:p>
    <w:p w14:paraId="245ABDDE" w14:textId="01D0FCA6" w:rsidR="00F758EA" w:rsidRDefault="00F758EA" w:rsidP="009E19C0">
      <w:pPr>
        <w:tabs>
          <w:tab w:val="left" w:pos="284"/>
        </w:tabs>
        <w:spacing w:before="200" w:after="200"/>
        <w:jc w:val="both"/>
        <w:rPr>
          <w:noProof/>
          <w:sz w:val="22"/>
          <w:szCs w:val="22"/>
          <w:lang w:val="sr-Latn-ME"/>
        </w:rPr>
      </w:pPr>
      <w:r w:rsidRPr="00432A96">
        <w:rPr>
          <w:noProof/>
          <w:sz w:val="22"/>
          <w:szCs w:val="22"/>
          <w:lang w:val="sr-Latn-ME"/>
        </w:rPr>
        <w:t>pH rastvora je 6,8-7,6</w:t>
      </w:r>
      <w:r w:rsidR="00804D37">
        <w:rPr>
          <w:noProof/>
          <w:sz w:val="22"/>
          <w:szCs w:val="22"/>
          <w:lang w:val="sr-Latn-ME"/>
        </w:rPr>
        <w:t>.</w:t>
      </w:r>
    </w:p>
    <w:p w14:paraId="7567D90A" w14:textId="77777777" w:rsidR="009274B5" w:rsidRPr="00432A96" w:rsidRDefault="009274B5" w:rsidP="009E19C0">
      <w:pPr>
        <w:tabs>
          <w:tab w:val="left" w:pos="284"/>
        </w:tabs>
        <w:spacing w:before="200" w:after="200"/>
        <w:jc w:val="both"/>
        <w:rPr>
          <w:noProof/>
          <w:sz w:val="22"/>
          <w:szCs w:val="22"/>
          <w:lang w:val="sr-Latn-ME"/>
        </w:rPr>
      </w:pPr>
      <w:r w:rsidRPr="00432A96">
        <w:rPr>
          <w:noProof/>
          <w:sz w:val="22"/>
          <w:szCs w:val="22"/>
          <w:lang w:val="sr-Latn-ME"/>
        </w:rPr>
        <w:t>Svu neiskorišćenu količinu lijeka ili otpadnog materijala nakon njegove upotrebe treba ukloniti u skladu sa važećim propisima.</w:t>
      </w:r>
    </w:p>
    <w:p w14:paraId="22253537" w14:textId="77777777" w:rsidR="007403FB" w:rsidRDefault="007403FB" w:rsidP="00480FB1">
      <w:pPr>
        <w:tabs>
          <w:tab w:val="left" w:pos="540"/>
          <w:tab w:val="left" w:pos="569"/>
        </w:tabs>
        <w:rPr>
          <w:b/>
          <w:bCs/>
          <w:sz w:val="22"/>
          <w:szCs w:val="22"/>
          <w:lang w:val="sr-Latn-ME"/>
        </w:rPr>
      </w:pPr>
    </w:p>
    <w:p w14:paraId="10DFC37E" w14:textId="0006DBA7" w:rsidR="00F8570A" w:rsidRPr="00432A96" w:rsidRDefault="0072020E" w:rsidP="00480FB1">
      <w:pPr>
        <w:tabs>
          <w:tab w:val="left" w:pos="540"/>
          <w:tab w:val="left" w:pos="569"/>
        </w:tabs>
        <w:rPr>
          <w:b/>
          <w:bCs/>
          <w:sz w:val="22"/>
          <w:szCs w:val="22"/>
          <w:lang w:val="sr-Latn-ME"/>
        </w:rPr>
      </w:pPr>
      <w:r w:rsidRPr="00432A96">
        <w:rPr>
          <w:b/>
          <w:bCs/>
          <w:sz w:val="22"/>
          <w:szCs w:val="22"/>
          <w:lang w:val="sr-Latn-ME"/>
        </w:rPr>
        <w:t xml:space="preserve">7. </w:t>
      </w:r>
      <w:r w:rsidR="00480FB1" w:rsidRPr="00432A96">
        <w:rPr>
          <w:b/>
          <w:bCs/>
          <w:sz w:val="22"/>
          <w:szCs w:val="22"/>
          <w:lang w:val="sr-Latn-ME"/>
        </w:rPr>
        <w:tab/>
      </w:r>
      <w:r w:rsidRPr="00432A96">
        <w:rPr>
          <w:b/>
          <w:bCs/>
          <w:sz w:val="22"/>
          <w:szCs w:val="22"/>
          <w:lang w:val="sr-Latn-ME"/>
        </w:rPr>
        <w:t>NOSILAC DOZVOLE</w:t>
      </w:r>
      <w:r w:rsidR="00483928" w:rsidRPr="00432A96">
        <w:rPr>
          <w:b/>
          <w:bCs/>
          <w:sz w:val="22"/>
          <w:szCs w:val="22"/>
          <w:lang w:val="sr-Latn-ME"/>
        </w:rPr>
        <w:t xml:space="preserve"> </w:t>
      </w:r>
    </w:p>
    <w:p w14:paraId="2FCA194C" w14:textId="77777777" w:rsidR="00C12C0C" w:rsidRPr="00432A96" w:rsidRDefault="00C12C0C" w:rsidP="00114CDA">
      <w:pPr>
        <w:tabs>
          <w:tab w:val="left" w:pos="540"/>
          <w:tab w:val="left" w:pos="569"/>
        </w:tabs>
        <w:rPr>
          <w:bCs/>
          <w:sz w:val="22"/>
          <w:szCs w:val="22"/>
          <w:lang w:val="sr-Latn-ME"/>
        </w:rPr>
      </w:pPr>
    </w:p>
    <w:p w14:paraId="35D60946" w14:textId="6809AD0F" w:rsidR="00114CDA" w:rsidRPr="00432A96" w:rsidRDefault="00114CDA" w:rsidP="00114CDA">
      <w:pPr>
        <w:tabs>
          <w:tab w:val="left" w:pos="540"/>
          <w:tab w:val="left" w:pos="569"/>
        </w:tabs>
        <w:rPr>
          <w:bCs/>
          <w:sz w:val="22"/>
          <w:szCs w:val="22"/>
          <w:lang w:val="sr-Latn-ME"/>
        </w:rPr>
      </w:pPr>
      <w:r w:rsidRPr="00432A96">
        <w:rPr>
          <w:bCs/>
          <w:sz w:val="22"/>
          <w:szCs w:val="22"/>
          <w:lang w:val="sr-Latn-ME"/>
        </w:rPr>
        <w:t>Amicus Pharma d.o.o.</w:t>
      </w:r>
      <w:r w:rsidR="009E19C0">
        <w:rPr>
          <w:bCs/>
          <w:sz w:val="22"/>
          <w:szCs w:val="22"/>
          <w:lang w:val="sr-Latn-ME"/>
        </w:rPr>
        <w:t xml:space="preserve"> Podgorica</w:t>
      </w:r>
    </w:p>
    <w:p w14:paraId="6F2EA063" w14:textId="28A1E0DC" w:rsidR="00114CDA" w:rsidRPr="00432A96" w:rsidRDefault="00114CDA" w:rsidP="00114CDA">
      <w:pPr>
        <w:tabs>
          <w:tab w:val="left" w:pos="540"/>
          <w:tab w:val="left" w:pos="569"/>
        </w:tabs>
        <w:rPr>
          <w:bCs/>
          <w:sz w:val="22"/>
          <w:szCs w:val="22"/>
          <w:lang w:val="sr-Latn-ME"/>
        </w:rPr>
      </w:pPr>
      <w:r w:rsidRPr="00432A96">
        <w:rPr>
          <w:bCs/>
          <w:sz w:val="22"/>
          <w:szCs w:val="22"/>
          <w:lang w:val="sr-Latn-ME"/>
        </w:rPr>
        <w:t>Bulevar Džordža Vašingtona</w:t>
      </w:r>
      <w:r w:rsidR="009E19C0">
        <w:rPr>
          <w:bCs/>
          <w:sz w:val="22"/>
          <w:szCs w:val="22"/>
          <w:lang w:val="sr-Latn-ME"/>
        </w:rPr>
        <w:t xml:space="preserve"> br.</w:t>
      </w:r>
      <w:r w:rsidRPr="00432A96">
        <w:rPr>
          <w:bCs/>
          <w:sz w:val="22"/>
          <w:szCs w:val="22"/>
          <w:lang w:val="sr-Latn-ME"/>
        </w:rPr>
        <w:t xml:space="preserve"> 51</w:t>
      </w:r>
    </w:p>
    <w:p w14:paraId="6ACBED9F" w14:textId="77777777" w:rsidR="00114CDA" w:rsidRPr="00432A96" w:rsidRDefault="00114CDA" w:rsidP="00114CDA">
      <w:pPr>
        <w:tabs>
          <w:tab w:val="left" w:pos="540"/>
          <w:tab w:val="left" w:pos="569"/>
        </w:tabs>
        <w:rPr>
          <w:bCs/>
          <w:sz w:val="22"/>
          <w:szCs w:val="22"/>
          <w:lang w:val="sr-Latn-ME"/>
        </w:rPr>
      </w:pPr>
      <w:r w:rsidRPr="00432A96">
        <w:rPr>
          <w:bCs/>
          <w:sz w:val="22"/>
          <w:szCs w:val="22"/>
          <w:lang w:val="sr-Latn-ME"/>
        </w:rPr>
        <w:t>Podgorica, Crna Gora</w:t>
      </w:r>
    </w:p>
    <w:p w14:paraId="182EC413" w14:textId="39FF1EFB" w:rsidR="00C37FD7" w:rsidRDefault="00C37FD7" w:rsidP="00480FB1">
      <w:pPr>
        <w:tabs>
          <w:tab w:val="left" w:pos="540"/>
          <w:tab w:val="left" w:pos="569"/>
        </w:tabs>
        <w:rPr>
          <w:bCs/>
          <w:sz w:val="22"/>
          <w:szCs w:val="22"/>
          <w:lang w:val="sr-Latn-ME"/>
        </w:rPr>
      </w:pPr>
    </w:p>
    <w:p w14:paraId="0B5464AB" w14:textId="77777777" w:rsidR="00BF79B1" w:rsidRPr="00432A96" w:rsidRDefault="00BF79B1" w:rsidP="00480FB1">
      <w:pPr>
        <w:tabs>
          <w:tab w:val="left" w:pos="540"/>
          <w:tab w:val="left" w:pos="569"/>
        </w:tabs>
        <w:rPr>
          <w:bCs/>
          <w:sz w:val="22"/>
          <w:szCs w:val="22"/>
          <w:lang w:val="sr-Latn-ME"/>
        </w:rPr>
      </w:pPr>
    </w:p>
    <w:p w14:paraId="5524DB5A" w14:textId="77777777" w:rsidR="0072020E" w:rsidRPr="00432A96" w:rsidRDefault="0072020E" w:rsidP="00480FB1">
      <w:pPr>
        <w:tabs>
          <w:tab w:val="left" w:pos="540"/>
          <w:tab w:val="left" w:pos="569"/>
        </w:tabs>
        <w:rPr>
          <w:b/>
          <w:bCs/>
          <w:sz w:val="22"/>
          <w:szCs w:val="22"/>
          <w:lang w:val="sr-Latn-ME"/>
        </w:rPr>
      </w:pPr>
      <w:r w:rsidRPr="00432A96">
        <w:rPr>
          <w:b/>
          <w:bCs/>
          <w:sz w:val="22"/>
          <w:szCs w:val="22"/>
          <w:lang w:val="sr-Latn-ME"/>
        </w:rPr>
        <w:t xml:space="preserve">8. </w:t>
      </w:r>
      <w:r w:rsidR="00480FB1" w:rsidRPr="00432A96">
        <w:rPr>
          <w:b/>
          <w:bCs/>
          <w:sz w:val="22"/>
          <w:szCs w:val="22"/>
          <w:lang w:val="sr-Latn-ME"/>
        </w:rPr>
        <w:tab/>
      </w:r>
      <w:r w:rsidRPr="00432A96">
        <w:rPr>
          <w:b/>
          <w:bCs/>
          <w:sz w:val="22"/>
          <w:szCs w:val="22"/>
          <w:lang w:val="sr-Latn-ME"/>
        </w:rPr>
        <w:t>BROJ DOZVOLE</w:t>
      </w:r>
      <w:r w:rsidR="008A6D43" w:rsidRPr="00432A96">
        <w:rPr>
          <w:b/>
          <w:bCs/>
          <w:sz w:val="22"/>
          <w:szCs w:val="22"/>
          <w:lang w:val="sr-Latn-ME"/>
        </w:rPr>
        <w:t xml:space="preserve"> ZA STAVLJANJE LIJEKA U PROMET</w:t>
      </w:r>
    </w:p>
    <w:p w14:paraId="01FFEC5B" w14:textId="77777777" w:rsidR="0072020E" w:rsidRPr="00432A96" w:rsidRDefault="0072020E" w:rsidP="00480FB1">
      <w:pPr>
        <w:tabs>
          <w:tab w:val="left" w:pos="540"/>
          <w:tab w:val="left" w:pos="569"/>
        </w:tabs>
        <w:rPr>
          <w:bCs/>
          <w:sz w:val="22"/>
          <w:szCs w:val="22"/>
          <w:lang w:val="sr-Latn-ME"/>
        </w:rPr>
      </w:pPr>
    </w:p>
    <w:p w14:paraId="4F3FB399" w14:textId="57535147" w:rsidR="00C12C0C" w:rsidRPr="00432A96" w:rsidRDefault="00C12C0C" w:rsidP="00114CDA">
      <w:pPr>
        <w:tabs>
          <w:tab w:val="left" w:pos="540"/>
          <w:tab w:val="left" w:pos="569"/>
        </w:tabs>
        <w:rPr>
          <w:sz w:val="22"/>
          <w:szCs w:val="22"/>
          <w:lang w:val="sr-Latn-ME"/>
        </w:rPr>
      </w:pPr>
      <w:r w:rsidRPr="00432A96">
        <w:rPr>
          <w:sz w:val="22"/>
          <w:szCs w:val="22"/>
          <w:lang w:val="sr-Latn-ME"/>
        </w:rPr>
        <w:t>Visipaque</w:t>
      </w:r>
      <w:r w:rsidR="000662FC">
        <w:rPr>
          <w:sz w:val="22"/>
          <w:szCs w:val="22"/>
          <w:lang w:val="sr-Latn-ME"/>
        </w:rPr>
        <w:t>,</w:t>
      </w:r>
      <w:r w:rsidRPr="00432A96">
        <w:rPr>
          <w:sz w:val="22"/>
          <w:szCs w:val="22"/>
          <w:lang w:val="sr-Latn-ME"/>
        </w:rPr>
        <w:t xml:space="preserve"> </w:t>
      </w:r>
      <w:r w:rsidR="00FD6579" w:rsidRPr="00432A96">
        <w:rPr>
          <w:sz w:val="22"/>
          <w:szCs w:val="22"/>
          <w:lang w:val="sr-Latn-ME"/>
        </w:rPr>
        <w:t>rastvor za injekciju,</w:t>
      </w:r>
      <w:r w:rsidR="00FD6579">
        <w:rPr>
          <w:sz w:val="22"/>
          <w:szCs w:val="22"/>
          <w:lang w:val="sr-Latn-ME"/>
        </w:rPr>
        <w:t xml:space="preserve"> </w:t>
      </w:r>
      <w:r w:rsidRPr="00432A96">
        <w:rPr>
          <w:sz w:val="22"/>
          <w:szCs w:val="22"/>
          <w:lang w:val="sr-Latn-ME"/>
        </w:rPr>
        <w:t>320 mg I/m</w:t>
      </w:r>
      <w:r w:rsidR="00F762F4" w:rsidRPr="00432A96">
        <w:rPr>
          <w:sz w:val="22"/>
          <w:szCs w:val="22"/>
          <w:lang w:val="sr-Latn-ME"/>
        </w:rPr>
        <w:t>l</w:t>
      </w:r>
      <w:r w:rsidR="00114CDA" w:rsidRPr="00432A96">
        <w:rPr>
          <w:bCs/>
          <w:sz w:val="22"/>
          <w:lang w:val="sr-Latn-ME"/>
        </w:rPr>
        <w:t xml:space="preserve">, </w:t>
      </w:r>
      <w:r w:rsidR="00BF79B1">
        <w:rPr>
          <w:sz w:val="22"/>
          <w:szCs w:val="22"/>
          <w:lang w:val="sr-Latn-ME"/>
        </w:rPr>
        <w:t>boca plastična,</w:t>
      </w:r>
      <w:r w:rsidR="00114CDA" w:rsidRPr="00432A96">
        <w:rPr>
          <w:sz w:val="22"/>
          <w:szCs w:val="22"/>
          <w:lang w:val="sr-Latn-ME"/>
        </w:rPr>
        <w:t xml:space="preserve"> 10</w:t>
      </w:r>
      <w:r w:rsidRPr="00432A96">
        <w:rPr>
          <w:sz w:val="22"/>
          <w:szCs w:val="22"/>
          <w:lang w:val="sr-Latn-ME"/>
        </w:rPr>
        <w:t xml:space="preserve"> </w:t>
      </w:r>
      <w:r w:rsidR="00114CDA" w:rsidRPr="00432A96">
        <w:rPr>
          <w:sz w:val="22"/>
          <w:szCs w:val="22"/>
          <w:lang w:val="sr-Latn-ME"/>
        </w:rPr>
        <w:t>x</w:t>
      </w:r>
      <w:r w:rsidRPr="00432A96">
        <w:rPr>
          <w:sz w:val="22"/>
          <w:szCs w:val="22"/>
          <w:lang w:val="sr-Latn-ME"/>
        </w:rPr>
        <w:t xml:space="preserve"> </w:t>
      </w:r>
      <w:r w:rsidR="00114CDA" w:rsidRPr="00432A96">
        <w:rPr>
          <w:sz w:val="22"/>
          <w:szCs w:val="22"/>
          <w:lang w:val="sr-Latn-ME"/>
        </w:rPr>
        <w:t>10</w:t>
      </w:r>
      <w:r w:rsidRPr="00432A96">
        <w:rPr>
          <w:sz w:val="22"/>
          <w:szCs w:val="22"/>
          <w:lang w:val="sr-Latn-ME"/>
        </w:rPr>
        <w:t xml:space="preserve">0 </w:t>
      </w:r>
      <w:r w:rsidR="00114CDA" w:rsidRPr="00432A96">
        <w:rPr>
          <w:sz w:val="22"/>
          <w:szCs w:val="22"/>
          <w:lang w:val="sr-Latn-ME"/>
        </w:rPr>
        <w:t>m</w:t>
      </w:r>
      <w:r w:rsidR="00F762F4" w:rsidRPr="00432A96">
        <w:rPr>
          <w:sz w:val="22"/>
          <w:szCs w:val="22"/>
          <w:lang w:val="sr-Latn-ME"/>
        </w:rPr>
        <w:t>l</w:t>
      </w:r>
      <w:r w:rsidR="00114CDA" w:rsidRPr="00432A96">
        <w:rPr>
          <w:sz w:val="22"/>
          <w:szCs w:val="22"/>
          <w:lang w:val="sr-Latn-ME"/>
        </w:rPr>
        <w:t xml:space="preserve">: </w:t>
      </w:r>
      <w:r w:rsidR="007403FB">
        <w:rPr>
          <w:rFonts w:ascii="TimesNewRoman" w:hAnsi="TimesNewRoman" w:cs="TimesNewRoman"/>
          <w:sz w:val="22"/>
          <w:szCs w:val="22"/>
          <w:lang w:eastAsia="sr-Latn-ME"/>
        </w:rPr>
        <w:t>2030/23/4292 - 5841</w:t>
      </w:r>
    </w:p>
    <w:p w14:paraId="53EB22DC" w14:textId="6DBC1276" w:rsidR="00114CDA" w:rsidRPr="00432A96" w:rsidRDefault="00C12C0C" w:rsidP="00114CDA">
      <w:pPr>
        <w:tabs>
          <w:tab w:val="left" w:pos="540"/>
          <w:tab w:val="left" w:pos="569"/>
        </w:tabs>
        <w:rPr>
          <w:sz w:val="22"/>
          <w:szCs w:val="22"/>
          <w:lang w:val="sr-Latn-ME"/>
        </w:rPr>
      </w:pPr>
      <w:r w:rsidRPr="00432A96">
        <w:rPr>
          <w:sz w:val="22"/>
          <w:szCs w:val="22"/>
          <w:lang w:val="sr-Latn-ME"/>
        </w:rPr>
        <w:t>Visipaque</w:t>
      </w:r>
      <w:r w:rsidR="000662FC">
        <w:rPr>
          <w:sz w:val="22"/>
          <w:szCs w:val="22"/>
          <w:lang w:val="sr-Latn-ME"/>
        </w:rPr>
        <w:t>,</w:t>
      </w:r>
      <w:r w:rsidRPr="00432A96">
        <w:rPr>
          <w:sz w:val="22"/>
          <w:szCs w:val="22"/>
          <w:lang w:val="sr-Latn-ME"/>
        </w:rPr>
        <w:t xml:space="preserve"> </w:t>
      </w:r>
      <w:r w:rsidR="00FD6579" w:rsidRPr="00432A96">
        <w:rPr>
          <w:sz w:val="22"/>
          <w:szCs w:val="22"/>
          <w:lang w:val="sr-Latn-ME"/>
        </w:rPr>
        <w:t xml:space="preserve">rastvor za injekciju, </w:t>
      </w:r>
      <w:r w:rsidRPr="00432A96">
        <w:rPr>
          <w:sz w:val="22"/>
          <w:szCs w:val="22"/>
          <w:lang w:val="sr-Latn-ME"/>
        </w:rPr>
        <w:t>320 mg I/m</w:t>
      </w:r>
      <w:r w:rsidR="00F762F4" w:rsidRPr="00432A96">
        <w:rPr>
          <w:sz w:val="22"/>
          <w:szCs w:val="22"/>
          <w:lang w:val="sr-Latn-ME"/>
        </w:rPr>
        <w:t>l</w:t>
      </w:r>
      <w:r w:rsidR="00114CDA" w:rsidRPr="00432A96">
        <w:rPr>
          <w:bCs/>
          <w:sz w:val="22"/>
          <w:lang w:val="sr-Latn-ME"/>
        </w:rPr>
        <w:t xml:space="preserve">, </w:t>
      </w:r>
      <w:r w:rsidR="00BF79B1">
        <w:rPr>
          <w:sz w:val="22"/>
          <w:szCs w:val="22"/>
          <w:lang w:val="sr-Latn-ME"/>
        </w:rPr>
        <w:t xml:space="preserve">boca plastična, </w:t>
      </w:r>
      <w:r w:rsidR="00114CDA" w:rsidRPr="00432A96">
        <w:rPr>
          <w:sz w:val="22"/>
          <w:szCs w:val="22"/>
          <w:lang w:val="sr-Latn-ME"/>
        </w:rPr>
        <w:t>10</w:t>
      </w:r>
      <w:r w:rsidRPr="00432A96">
        <w:rPr>
          <w:sz w:val="22"/>
          <w:szCs w:val="22"/>
          <w:lang w:val="sr-Latn-ME"/>
        </w:rPr>
        <w:t xml:space="preserve"> </w:t>
      </w:r>
      <w:r w:rsidR="00114CDA" w:rsidRPr="00432A96">
        <w:rPr>
          <w:sz w:val="22"/>
          <w:szCs w:val="22"/>
          <w:lang w:val="sr-Latn-ME"/>
        </w:rPr>
        <w:t>x</w:t>
      </w:r>
      <w:r w:rsidRPr="00432A96">
        <w:rPr>
          <w:sz w:val="22"/>
          <w:szCs w:val="22"/>
          <w:lang w:val="sr-Latn-ME"/>
        </w:rPr>
        <w:t xml:space="preserve"> 200 </w:t>
      </w:r>
      <w:r w:rsidR="00114CDA" w:rsidRPr="00432A96">
        <w:rPr>
          <w:sz w:val="22"/>
          <w:szCs w:val="22"/>
          <w:lang w:val="sr-Latn-ME"/>
        </w:rPr>
        <w:t>m</w:t>
      </w:r>
      <w:r w:rsidR="00F762F4" w:rsidRPr="00432A96">
        <w:rPr>
          <w:sz w:val="22"/>
          <w:szCs w:val="22"/>
          <w:lang w:val="sr-Latn-ME"/>
        </w:rPr>
        <w:t>l</w:t>
      </w:r>
      <w:r w:rsidR="00114CDA" w:rsidRPr="00432A96">
        <w:rPr>
          <w:sz w:val="22"/>
          <w:szCs w:val="22"/>
          <w:lang w:val="sr-Latn-ME"/>
        </w:rPr>
        <w:t xml:space="preserve">: </w:t>
      </w:r>
      <w:r w:rsidR="007403FB">
        <w:rPr>
          <w:rFonts w:ascii="TimesNewRoman" w:hAnsi="TimesNewRoman" w:cs="TimesNewRoman"/>
          <w:sz w:val="22"/>
          <w:szCs w:val="22"/>
          <w:lang w:eastAsia="sr-Latn-ME"/>
        </w:rPr>
        <w:t>2030/23/4293 - 5842</w:t>
      </w:r>
    </w:p>
    <w:p w14:paraId="0F2257E2" w14:textId="77777777" w:rsidR="00114CDA" w:rsidRPr="00432A96" w:rsidRDefault="00114CDA" w:rsidP="00480FB1">
      <w:pPr>
        <w:tabs>
          <w:tab w:val="left" w:pos="540"/>
          <w:tab w:val="left" w:pos="569"/>
        </w:tabs>
        <w:rPr>
          <w:bCs/>
          <w:sz w:val="22"/>
          <w:szCs w:val="22"/>
          <w:lang w:val="sr-Latn-ME"/>
        </w:rPr>
      </w:pPr>
    </w:p>
    <w:p w14:paraId="75748E7D" w14:textId="77777777" w:rsidR="0072020E" w:rsidRPr="00432A96" w:rsidRDefault="0072020E" w:rsidP="00480FB1">
      <w:pPr>
        <w:tabs>
          <w:tab w:val="left" w:pos="540"/>
          <w:tab w:val="left" w:pos="569"/>
        </w:tabs>
        <w:rPr>
          <w:b/>
          <w:bCs/>
          <w:sz w:val="22"/>
          <w:szCs w:val="22"/>
          <w:lang w:val="sr-Latn-ME"/>
        </w:rPr>
      </w:pPr>
      <w:r w:rsidRPr="00432A96">
        <w:rPr>
          <w:b/>
          <w:bCs/>
          <w:sz w:val="22"/>
          <w:szCs w:val="22"/>
          <w:lang w:val="sr-Latn-ME"/>
        </w:rPr>
        <w:t xml:space="preserve">9. </w:t>
      </w:r>
      <w:r w:rsidR="00480FB1" w:rsidRPr="00432A96">
        <w:rPr>
          <w:b/>
          <w:bCs/>
          <w:sz w:val="22"/>
          <w:szCs w:val="22"/>
          <w:lang w:val="sr-Latn-ME"/>
        </w:rPr>
        <w:tab/>
      </w:r>
      <w:r w:rsidRPr="00432A96">
        <w:rPr>
          <w:b/>
          <w:bCs/>
          <w:sz w:val="22"/>
          <w:szCs w:val="22"/>
          <w:lang w:val="sr-Latn-ME"/>
        </w:rPr>
        <w:t xml:space="preserve">DATUM </w:t>
      </w:r>
      <w:r w:rsidR="00C05DF8" w:rsidRPr="00432A96">
        <w:rPr>
          <w:b/>
          <w:bCs/>
          <w:sz w:val="22"/>
          <w:szCs w:val="22"/>
          <w:lang w:val="sr-Latn-ME"/>
        </w:rPr>
        <w:t xml:space="preserve">PRVE </w:t>
      </w:r>
      <w:r w:rsidR="008A6D43" w:rsidRPr="00432A96">
        <w:rPr>
          <w:b/>
          <w:bCs/>
          <w:sz w:val="22"/>
          <w:szCs w:val="22"/>
          <w:lang w:val="sr-Latn-ME"/>
        </w:rPr>
        <w:t>DOZVOLE</w:t>
      </w:r>
      <w:r w:rsidR="00C05DF8" w:rsidRPr="00432A96">
        <w:rPr>
          <w:b/>
          <w:bCs/>
          <w:sz w:val="22"/>
          <w:szCs w:val="22"/>
          <w:lang w:val="sr-Latn-ME"/>
        </w:rPr>
        <w:t>/OBNOVE DOZVOLE</w:t>
      </w:r>
      <w:r w:rsidR="008A6D43" w:rsidRPr="00432A96">
        <w:rPr>
          <w:b/>
          <w:bCs/>
          <w:sz w:val="22"/>
          <w:szCs w:val="22"/>
          <w:lang w:val="sr-Latn-ME"/>
        </w:rPr>
        <w:t xml:space="preserve"> ZA STAVLJANJE LIJEKA U PROMET</w:t>
      </w:r>
    </w:p>
    <w:p w14:paraId="138B58BC" w14:textId="7BF8C332" w:rsidR="0072020E" w:rsidRPr="00432A96" w:rsidRDefault="0072020E" w:rsidP="00480FB1">
      <w:pPr>
        <w:tabs>
          <w:tab w:val="left" w:pos="540"/>
          <w:tab w:val="left" w:pos="569"/>
        </w:tabs>
        <w:rPr>
          <w:bCs/>
          <w:sz w:val="22"/>
          <w:szCs w:val="22"/>
          <w:lang w:val="sr-Latn-ME"/>
        </w:rPr>
      </w:pPr>
    </w:p>
    <w:p w14:paraId="63D7D992" w14:textId="7628A18B" w:rsidR="00836B35" w:rsidRDefault="007403FB" w:rsidP="00480FB1">
      <w:pPr>
        <w:tabs>
          <w:tab w:val="left" w:pos="540"/>
          <w:tab w:val="left" w:pos="569"/>
        </w:tabs>
        <w:rPr>
          <w:bCs/>
          <w:sz w:val="22"/>
          <w:szCs w:val="22"/>
          <w:lang w:val="sr-Latn-ME"/>
        </w:rPr>
      </w:pPr>
      <w:r w:rsidRPr="007403FB">
        <w:rPr>
          <w:bCs/>
          <w:sz w:val="22"/>
          <w:szCs w:val="22"/>
          <w:lang w:val="sr-Latn-ME"/>
        </w:rPr>
        <w:t>22.11.2023. godine</w:t>
      </w:r>
    </w:p>
    <w:p w14:paraId="0EFC2E26" w14:textId="77777777" w:rsidR="00BF79B1" w:rsidRPr="00432A96" w:rsidRDefault="00BF79B1" w:rsidP="00480FB1">
      <w:pPr>
        <w:tabs>
          <w:tab w:val="left" w:pos="540"/>
          <w:tab w:val="left" w:pos="569"/>
        </w:tabs>
        <w:rPr>
          <w:bCs/>
          <w:sz w:val="22"/>
          <w:szCs w:val="22"/>
          <w:lang w:val="sr-Latn-ME"/>
        </w:rPr>
      </w:pPr>
    </w:p>
    <w:p w14:paraId="6AC2957F" w14:textId="77777777" w:rsidR="003F6A59" w:rsidRPr="00432A96" w:rsidRDefault="0072020E" w:rsidP="00C05DF8">
      <w:pPr>
        <w:tabs>
          <w:tab w:val="left" w:pos="540"/>
          <w:tab w:val="left" w:pos="569"/>
        </w:tabs>
        <w:ind w:left="540" w:hanging="540"/>
        <w:rPr>
          <w:bCs/>
          <w:sz w:val="22"/>
          <w:szCs w:val="22"/>
          <w:lang w:val="sr-Latn-ME"/>
        </w:rPr>
      </w:pPr>
      <w:r w:rsidRPr="00432A96">
        <w:rPr>
          <w:b/>
          <w:bCs/>
          <w:sz w:val="22"/>
          <w:szCs w:val="22"/>
          <w:lang w:val="sr-Latn-ME"/>
        </w:rPr>
        <w:t xml:space="preserve">10. </w:t>
      </w:r>
      <w:r w:rsidR="00480FB1" w:rsidRPr="00432A96">
        <w:rPr>
          <w:b/>
          <w:bCs/>
          <w:sz w:val="22"/>
          <w:szCs w:val="22"/>
          <w:lang w:val="sr-Latn-ME"/>
        </w:rPr>
        <w:tab/>
      </w:r>
      <w:r w:rsidR="002846DB" w:rsidRPr="00432A96">
        <w:rPr>
          <w:b/>
          <w:bCs/>
          <w:sz w:val="22"/>
          <w:szCs w:val="22"/>
          <w:lang w:val="sr-Latn-ME"/>
        </w:rPr>
        <w:t>D</w:t>
      </w:r>
      <w:r w:rsidR="00EC2532" w:rsidRPr="00432A96">
        <w:rPr>
          <w:b/>
          <w:bCs/>
          <w:sz w:val="22"/>
          <w:szCs w:val="22"/>
          <w:lang w:val="sr-Latn-ME"/>
        </w:rPr>
        <w:t xml:space="preserve">ATUM REVIZIJE TEKSTA </w:t>
      </w:r>
    </w:p>
    <w:p w14:paraId="45EE12B6" w14:textId="4A1B5F2B" w:rsidR="003F6A59" w:rsidRPr="00432A96" w:rsidRDefault="003F6A59" w:rsidP="00480FB1">
      <w:pPr>
        <w:tabs>
          <w:tab w:val="left" w:pos="540"/>
          <w:tab w:val="left" w:pos="569"/>
        </w:tabs>
        <w:rPr>
          <w:bCs/>
          <w:sz w:val="22"/>
          <w:szCs w:val="22"/>
          <w:lang w:val="sr-Latn-ME"/>
        </w:rPr>
      </w:pPr>
    </w:p>
    <w:p w14:paraId="065C1533" w14:textId="5A0E31E6" w:rsidR="003F6A59" w:rsidRPr="00432A96" w:rsidRDefault="007403FB" w:rsidP="00F247E2">
      <w:pPr>
        <w:tabs>
          <w:tab w:val="left" w:pos="540"/>
          <w:tab w:val="left" w:pos="569"/>
        </w:tabs>
        <w:rPr>
          <w:sz w:val="22"/>
          <w:szCs w:val="22"/>
          <w:lang w:val="sr-Latn-ME"/>
        </w:rPr>
      </w:pPr>
      <w:r>
        <w:rPr>
          <w:sz w:val="22"/>
          <w:szCs w:val="22"/>
          <w:lang w:val="sr-Latn-ME"/>
        </w:rPr>
        <w:t xml:space="preserve">Novembar, </w:t>
      </w:r>
      <w:r w:rsidRPr="007403FB">
        <w:rPr>
          <w:sz w:val="22"/>
          <w:szCs w:val="22"/>
          <w:lang w:val="sr-Latn-ME"/>
        </w:rPr>
        <w:t>2023. godine</w:t>
      </w:r>
    </w:p>
    <w:sectPr w:rsidR="003F6A59" w:rsidRPr="00432A96"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27A0A" w14:textId="77777777" w:rsidR="001F19C4" w:rsidRDefault="001F19C4">
      <w:r>
        <w:separator/>
      </w:r>
    </w:p>
  </w:endnote>
  <w:endnote w:type="continuationSeparator" w:id="0">
    <w:p w14:paraId="04864783" w14:textId="77777777" w:rsidR="001F19C4" w:rsidRDefault="001F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7"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6EBFE" w14:textId="698FB4FC" w:rsidR="006000C7" w:rsidRPr="00B23F69" w:rsidRDefault="006000C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A23E3">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A23E3">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3F934" w14:textId="77777777" w:rsidR="001F19C4" w:rsidRDefault="001F19C4">
      <w:r>
        <w:separator/>
      </w:r>
    </w:p>
  </w:footnote>
  <w:footnote w:type="continuationSeparator" w:id="0">
    <w:p w14:paraId="5F53FD28" w14:textId="77777777" w:rsidR="001F19C4" w:rsidRDefault="001F1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5pt;height:13.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0C7BA8"/>
    <w:multiLevelType w:val="hybridMultilevel"/>
    <w:tmpl w:val="1324C562"/>
    <w:lvl w:ilvl="0" w:tplc="6D96B4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68D1691"/>
    <w:multiLevelType w:val="hybridMultilevel"/>
    <w:tmpl w:val="D1564C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3B72BE"/>
    <w:multiLevelType w:val="hybridMultilevel"/>
    <w:tmpl w:val="F3C8C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3"/>
  </w:num>
  <w:num w:numId="11">
    <w:abstractNumId w:val="6"/>
  </w:num>
  <w:num w:numId="12">
    <w:abstractNumId w:val="2"/>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E06"/>
    <w:rsid w:val="00011298"/>
    <w:rsid w:val="00011E2C"/>
    <w:rsid w:val="000176CA"/>
    <w:rsid w:val="0002755E"/>
    <w:rsid w:val="00036FA0"/>
    <w:rsid w:val="0003793F"/>
    <w:rsid w:val="00040789"/>
    <w:rsid w:val="0005346A"/>
    <w:rsid w:val="00057E35"/>
    <w:rsid w:val="00061408"/>
    <w:rsid w:val="000662FC"/>
    <w:rsid w:val="00076726"/>
    <w:rsid w:val="00080303"/>
    <w:rsid w:val="00087691"/>
    <w:rsid w:val="00096603"/>
    <w:rsid w:val="00097E96"/>
    <w:rsid w:val="000A2752"/>
    <w:rsid w:val="000A3F58"/>
    <w:rsid w:val="000A4BF5"/>
    <w:rsid w:val="000C5358"/>
    <w:rsid w:val="000C74CB"/>
    <w:rsid w:val="000D2343"/>
    <w:rsid w:val="000D3449"/>
    <w:rsid w:val="000D417B"/>
    <w:rsid w:val="000D425A"/>
    <w:rsid w:val="000D5C73"/>
    <w:rsid w:val="000D60CC"/>
    <w:rsid w:val="000E2084"/>
    <w:rsid w:val="000E6F55"/>
    <w:rsid w:val="000F0BF1"/>
    <w:rsid w:val="000F77FA"/>
    <w:rsid w:val="0010426D"/>
    <w:rsid w:val="00107BF7"/>
    <w:rsid w:val="001136E0"/>
    <w:rsid w:val="00114CDA"/>
    <w:rsid w:val="00126F53"/>
    <w:rsid w:val="00146E23"/>
    <w:rsid w:val="0014766D"/>
    <w:rsid w:val="00152C9D"/>
    <w:rsid w:val="001536CC"/>
    <w:rsid w:val="00153800"/>
    <w:rsid w:val="001646DC"/>
    <w:rsid w:val="00173CD6"/>
    <w:rsid w:val="0017677D"/>
    <w:rsid w:val="001A1EEE"/>
    <w:rsid w:val="001A3FBA"/>
    <w:rsid w:val="001A5518"/>
    <w:rsid w:val="001B1C6A"/>
    <w:rsid w:val="001C1263"/>
    <w:rsid w:val="001C1417"/>
    <w:rsid w:val="001E390B"/>
    <w:rsid w:val="001F19C4"/>
    <w:rsid w:val="001F42FB"/>
    <w:rsid w:val="001F719A"/>
    <w:rsid w:val="002023F5"/>
    <w:rsid w:val="002031B3"/>
    <w:rsid w:val="0021361D"/>
    <w:rsid w:val="002145F5"/>
    <w:rsid w:val="00215931"/>
    <w:rsid w:val="002253BA"/>
    <w:rsid w:val="00227BDB"/>
    <w:rsid w:val="002302FD"/>
    <w:rsid w:val="00231969"/>
    <w:rsid w:val="00234CB1"/>
    <w:rsid w:val="002352F8"/>
    <w:rsid w:val="002404D3"/>
    <w:rsid w:val="002510A5"/>
    <w:rsid w:val="00252302"/>
    <w:rsid w:val="00254A0A"/>
    <w:rsid w:val="00266046"/>
    <w:rsid w:val="00266E85"/>
    <w:rsid w:val="002757BD"/>
    <w:rsid w:val="0028278F"/>
    <w:rsid w:val="002846DB"/>
    <w:rsid w:val="00284CCD"/>
    <w:rsid w:val="002920F3"/>
    <w:rsid w:val="002A49DC"/>
    <w:rsid w:val="002C6637"/>
    <w:rsid w:val="002D664A"/>
    <w:rsid w:val="002E0135"/>
    <w:rsid w:val="002E37A5"/>
    <w:rsid w:val="002E76F8"/>
    <w:rsid w:val="002F5409"/>
    <w:rsid w:val="00310F03"/>
    <w:rsid w:val="003247D2"/>
    <w:rsid w:val="003253D9"/>
    <w:rsid w:val="00334DF0"/>
    <w:rsid w:val="003445C1"/>
    <w:rsid w:val="00355B61"/>
    <w:rsid w:val="00362686"/>
    <w:rsid w:val="00363070"/>
    <w:rsid w:val="00371510"/>
    <w:rsid w:val="00385030"/>
    <w:rsid w:val="00393602"/>
    <w:rsid w:val="00396DFD"/>
    <w:rsid w:val="003A00D7"/>
    <w:rsid w:val="003A53D4"/>
    <w:rsid w:val="003A7059"/>
    <w:rsid w:val="003B7A36"/>
    <w:rsid w:val="003C17AB"/>
    <w:rsid w:val="003C7823"/>
    <w:rsid w:val="003D0138"/>
    <w:rsid w:val="003D0991"/>
    <w:rsid w:val="003D3567"/>
    <w:rsid w:val="003E1C42"/>
    <w:rsid w:val="003E1DCC"/>
    <w:rsid w:val="003E59E9"/>
    <w:rsid w:val="003F3951"/>
    <w:rsid w:val="003F6A59"/>
    <w:rsid w:val="003F70C9"/>
    <w:rsid w:val="003F734A"/>
    <w:rsid w:val="004065C8"/>
    <w:rsid w:val="0040689F"/>
    <w:rsid w:val="004109FA"/>
    <w:rsid w:val="00411B4B"/>
    <w:rsid w:val="00415BEE"/>
    <w:rsid w:val="00416227"/>
    <w:rsid w:val="00427F85"/>
    <w:rsid w:val="00431DF0"/>
    <w:rsid w:val="00432A96"/>
    <w:rsid w:val="004353C5"/>
    <w:rsid w:val="00436F42"/>
    <w:rsid w:val="004378B4"/>
    <w:rsid w:val="00442332"/>
    <w:rsid w:val="00447EC3"/>
    <w:rsid w:val="00451314"/>
    <w:rsid w:val="00452E9D"/>
    <w:rsid w:val="004534C7"/>
    <w:rsid w:val="004643A1"/>
    <w:rsid w:val="004671AA"/>
    <w:rsid w:val="00480FB1"/>
    <w:rsid w:val="00483928"/>
    <w:rsid w:val="0048554D"/>
    <w:rsid w:val="00486BE2"/>
    <w:rsid w:val="004954C8"/>
    <w:rsid w:val="004A2AD3"/>
    <w:rsid w:val="004A4B67"/>
    <w:rsid w:val="004B4D91"/>
    <w:rsid w:val="004C0E6A"/>
    <w:rsid w:val="004D07E3"/>
    <w:rsid w:val="004D46EC"/>
    <w:rsid w:val="004D6103"/>
    <w:rsid w:val="004E1DBF"/>
    <w:rsid w:val="004E3BCE"/>
    <w:rsid w:val="004F0E97"/>
    <w:rsid w:val="00501DD1"/>
    <w:rsid w:val="005022AA"/>
    <w:rsid w:val="00503CB6"/>
    <w:rsid w:val="00515C21"/>
    <w:rsid w:val="00517929"/>
    <w:rsid w:val="00530BD7"/>
    <w:rsid w:val="005408ED"/>
    <w:rsid w:val="00543E9B"/>
    <w:rsid w:val="00545CD2"/>
    <w:rsid w:val="0054610B"/>
    <w:rsid w:val="005476F3"/>
    <w:rsid w:val="00555D8A"/>
    <w:rsid w:val="00572527"/>
    <w:rsid w:val="00573E40"/>
    <w:rsid w:val="00576348"/>
    <w:rsid w:val="005919D6"/>
    <w:rsid w:val="00597BE4"/>
    <w:rsid w:val="005A0B2E"/>
    <w:rsid w:val="005A23D2"/>
    <w:rsid w:val="005A36CB"/>
    <w:rsid w:val="005B0ABD"/>
    <w:rsid w:val="005B1EDF"/>
    <w:rsid w:val="005B49B8"/>
    <w:rsid w:val="005B4CC0"/>
    <w:rsid w:val="005C0741"/>
    <w:rsid w:val="005C5EF4"/>
    <w:rsid w:val="005C6225"/>
    <w:rsid w:val="005C6CB2"/>
    <w:rsid w:val="005E2E0B"/>
    <w:rsid w:val="005E7A7D"/>
    <w:rsid w:val="005E7E49"/>
    <w:rsid w:val="005F78D5"/>
    <w:rsid w:val="006000C7"/>
    <w:rsid w:val="00602457"/>
    <w:rsid w:val="006059DD"/>
    <w:rsid w:val="00611D39"/>
    <w:rsid w:val="00621B55"/>
    <w:rsid w:val="006300E4"/>
    <w:rsid w:val="00631871"/>
    <w:rsid w:val="00634A77"/>
    <w:rsid w:val="00636107"/>
    <w:rsid w:val="006415E2"/>
    <w:rsid w:val="00646BD1"/>
    <w:rsid w:val="006474F2"/>
    <w:rsid w:val="00647E79"/>
    <w:rsid w:val="006561C2"/>
    <w:rsid w:val="00671CB3"/>
    <w:rsid w:val="00674BAF"/>
    <w:rsid w:val="00674ED3"/>
    <w:rsid w:val="006758A3"/>
    <w:rsid w:val="00675CB7"/>
    <w:rsid w:val="00682200"/>
    <w:rsid w:val="00684126"/>
    <w:rsid w:val="00684FAF"/>
    <w:rsid w:val="00692BF6"/>
    <w:rsid w:val="006947CC"/>
    <w:rsid w:val="006947FF"/>
    <w:rsid w:val="006A1497"/>
    <w:rsid w:val="006B0BD1"/>
    <w:rsid w:val="006D1261"/>
    <w:rsid w:val="006D20A5"/>
    <w:rsid w:val="006D37BF"/>
    <w:rsid w:val="006E01DD"/>
    <w:rsid w:val="006E2E5C"/>
    <w:rsid w:val="006E3550"/>
    <w:rsid w:val="006E6322"/>
    <w:rsid w:val="00702E22"/>
    <w:rsid w:val="00703567"/>
    <w:rsid w:val="0072020E"/>
    <w:rsid w:val="007403FB"/>
    <w:rsid w:val="00756A30"/>
    <w:rsid w:val="007617E9"/>
    <w:rsid w:val="007719E8"/>
    <w:rsid w:val="0077213D"/>
    <w:rsid w:val="00772795"/>
    <w:rsid w:val="00781BF7"/>
    <w:rsid w:val="00783223"/>
    <w:rsid w:val="00786071"/>
    <w:rsid w:val="00786D92"/>
    <w:rsid w:val="00790832"/>
    <w:rsid w:val="007A1FC7"/>
    <w:rsid w:val="007A3ECB"/>
    <w:rsid w:val="007A68E8"/>
    <w:rsid w:val="007B0A9D"/>
    <w:rsid w:val="007F28FF"/>
    <w:rsid w:val="00804D37"/>
    <w:rsid w:val="00824AB9"/>
    <w:rsid w:val="00833395"/>
    <w:rsid w:val="00836B35"/>
    <w:rsid w:val="00843BDE"/>
    <w:rsid w:val="00847F62"/>
    <w:rsid w:val="00851D26"/>
    <w:rsid w:val="00866EC1"/>
    <w:rsid w:val="008736DB"/>
    <w:rsid w:val="00884BC6"/>
    <w:rsid w:val="00890DC0"/>
    <w:rsid w:val="0089705C"/>
    <w:rsid w:val="008A6D43"/>
    <w:rsid w:val="008B271E"/>
    <w:rsid w:val="008B491E"/>
    <w:rsid w:val="008B601C"/>
    <w:rsid w:val="008C1A28"/>
    <w:rsid w:val="008C2E98"/>
    <w:rsid w:val="008C7BAE"/>
    <w:rsid w:val="008D2152"/>
    <w:rsid w:val="008E49BD"/>
    <w:rsid w:val="008E53E9"/>
    <w:rsid w:val="008E5771"/>
    <w:rsid w:val="008E76B7"/>
    <w:rsid w:val="008F4205"/>
    <w:rsid w:val="008F4ACF"/>
    <w:rsid w:val="0090154E"/>
    <w:rsid w:val="00902E63"/>
    <w:rsid w:val="0091288B"/>
    <w:rsid w:val="009274B5"/>
    <w:rsid w:val="0093667A"/>
    <w:rsid w:val="00936CBB"/>
    <w:rsid w:val="00940B9B"/>
    <w:rsid w:val="0094152D"/>
    <w:rsid w:val="00942E17"/>
    <w:rsid w:val="009435FF"/>
    <w:rsid w:val="00951AD0"/>
    <w:rsid w:val="009535B5"/>
    <w:rsid w:val="0095676E"/>
    <w:rsid w:val="00956983"/>
    <w:rsid w:val="00956EC7"/>
    <w:rsid w:val="00961D60"/>
    <w:rsid w:val="00963CF0"/>
    <w:rsid w:val="00964BB1"/>
    <w:rsid w:val="009775D9"/>
    <w:rsid w:val="009813AB"/>
    <w:rsid w:val="00997175"/>
    <w:rsid w:val="009A1155"/>
    <w:rsid w:val="009A1847"/>
    <w:rsid w:val="009B062A"/>
    <w:rsid w:val="009B3E5E"/>
    <w:rsid w:val="009C256F"/>
    <w:rsid w:val="009C549C"/>
    <w:rsid w:val="009C7FF5"/>
    <w:rsid w:val="009D561D"/>
    <w:rsid w:val="009D59D6"/>
    <w:rsid w:val="009E05A8"/>
    <w:rsid w:val="009E19C0"/>
    <w:rsid w:val="009E7C6F"/>
    <w:rsid w:val="009F1793"/>
    <w:rsid w:val="009F2D23"/>
    <w:rsid w:val="009F54C8"/>
    <w:rsid w:val="00A01D69"/>
    <w:rsid w:val="00A02335"/>
    <w:rsid w:val="00A02392"/>
    <w:rsid w:val="00A14BA7"/>
    <w:rsid w:val="00A21E95"/>
    <w:rsid w:val="00A24027"/>
    <w:rsid w:val="00A27659"/>
    <w:rsid w:val="00A27FA2"/>
    <w:rsid w:val="00A34E02"/>
    <w:rsid w:val="00A422E0"/>
    <w:rsid w:val="00A46C9A"/>
    <w:rsid w:val="00A619F3"/>
    <w:rsid w:val="00A62A73"/>
    <w:rsid w:val="00A730D6"/>
    <w:rsid w:val="00A75C9A"/>
    <w:rsid w:val="00A87F78"/>
    <w:rsid w:val="00A87FF6"/>
    <w:rsid w:val="00AA0A3B"/>
    <w:rsid w:val="00AA2763"/>
    <w:rsid w:val="00AA33B6"/>
    <w:rsid w:val="00AB49DA"/>
    <w:rsid w:val="00AB4EB1"/>
    <w:rsid w:val="00AB50CA"/>
    <w:rsid w:val="00AB6D64"/>
    <w:rsid w:val="00AC46D1"/>
    <w:rsid w:val="00AC53CE"/>
    <w:rsid w:val="00AD2193"/>
    <w:rsid w:val="00AE06FD"/>
    <w:rsid w:val="00AF2AC7"/>
    <w:rsid w:val="00AF74CE"/>
    <w:rsid w:val="00B206E7"/>
    <w:rsid w:val="00B208DB"/>
    <w:rsid w:val="00B20939"/>
    <w:rsid w:val="00B23609"/>
    <w:rsid w:val="00B23F69"/>
    <w:rsid w:val="00B26FF7"/>
    <w:rsid w:val="00B353A7"/>
    <w:rsid w:val="00B36C13"/>
    <w:rsid w:val="00B42378"/>
    <w:rsid w:val="00B60619"/>
    <w:rsid w:val="00B66A70"/>
    <w:rsid w:val="00B67366"/>
    <w:rsid w:val="00B750BF"/>
    <w:rsid w:val="00B80EE1"/>
    <w:rsid w:val="00B84135"/>
    <w:rsid w:val="00B90558"/>
    <w:rsid w:val="00B9102D"/>
    <w:rsid w:val="00BA0C02"/>
    <w:rsid w:val="00BB0866"/>
    <w:rsid w:val="00BB24D5"/>
    <w:rsid w:val="00BC18F0"/>
    <w:rsid w:val="00BC3439"/>
    <w:rsid w:val="00BC75F8"/>
    <w:rsid w:val="00BF5F09"/>
    <w:rsid w:val="00BF79B1"/>
    <w:rsid w:val="00C023CA"/>
    <w:rsid w:val="00C04D34"/>
    <w:rsid w:val="00C05DF8"/>
    <w:rsid w:val="00C05FAA"/>
    <w:rsid w:val="00C06864"/>
    <w:rsid w:val="00C10F54"/>
    <w:rsid w:val="00C12C0C"/>
    <w:rsid w:val="00C1394E"/>
    <w:rsid w:val="00C238F7"/>
    <w:rsid w:val="00C23D8D"/>
    <w:rsid w:val="00C37AA3"/>
    <w:rsid w:val="00C37FD7"/>
    <w:rsid w:val="00C43419"/>
    <w:rsid w:val="00C4381B"/>
    <w:rsid w:val="00C44CF3"/>
    <w:rsid w:val="00C51D69"/>
    <w:rsid w:val="00C61BE0"/>
    <w:rsid w:val="00C65A7C"/>
    <w:rsid w:val="00C70B0E"/>
    <w:rsid w:val="00C71F3A"/>
    <w:rsid w:val="00C773CA"/>
    <w:rsid w:val="00C82686"/>
    <w:rsid w:val="00C83785"/>
    <w:rsid w:val="00C91AF8"/>
    <w:rsid w:val="00C9383F"/>
    <w:rsid w:val="00C94C0D"/>
    <w:rsid w:val="00CA1FEB"/>
    <w:rsid w:val="00CA3A60"/>
    <w:rsid w:val="00CB1DA4"/>
    <w:rsid w:val="00CB43D1"/>
    <w:rsid w:val="00CB52E1"/>
    <w:rsid w:val="00CB56FF"/>
    <w:rsid w:val="00CC2AA3"/>
    <w:rsid w:val="00CC4B04"/>
    <w:rsid w:val="00CC6F2A"/>
    <w:rsid w:val="00CD4EDC"/>
    <w:rsid w:val="00CD4F85"/>
    <w:rsid w:val="00CD6F02"/>
    <w:rsid w:val="00CE246D"/>
    <w:rsid w:val="00CE516B"/>
    <w:rsid w:val="00CF0521"/>
    <w:rsid w:val="00CF07A0"/>
    <w:rsid w:val="00CF3E03"/>
    <w:rsid w:val="00D0082A"/>
    <w:rsid w:val="00D02B0E"/>
    <w:rsid w:val="00D03348"/>
    <w:rsid w:val="00D03A90"/>
    <w:rsid w:val="00D21455"/>
    <w:rsid w:val="00D36C05"/>
    <w:rsid w:val="00D47634"/>
    <w:rsid w:val="00D52FD1"/>
    <w:rsid w:val="00D54AE0"/>
    <w:rsid w:val="00D709B3"/>
    <w:rsid w:val="00D92802"/>
    <w:rsid w:val="00D97DB3"/>
    <w:rsid w:val="00DA23E3"/>
    <w:rsid w:val="00DA2ED6"/>
    <w:rsid w:val="00DA49C7"/>
    <w:rsid w:val="00DB4E11"/>
    <w:rsid w:val="00DB76B8"/>
    <w:rsid w:val="00DC2EA1"/>
    <w:rsid w:val="00DD6AAF"/>
    <w:rsid w:val="00DE0A07"/>
    <w:rsid w:val="00DE3F5C"/>
    <w:rsid w:val="00DF1D20"/>
    <w:rsid w:val="00E06EC4"/>
    <w:rsid w:val="00E107FD"/>
    <w:rsid w:val="00E14012"/>
    <w:rsid w:val="00E21324"/>
    <w:rsid w:val="00E2388A"/>
    <w:rsid w:val="00E246B9"/>
    <w:rsid w:val="00E27BBB"/>
    <w:rsid w:val="00E31FEA"/>
    <w:rsid w:val="00E40043"/>
    <w:rsid w:val="00E45169"/>
    <w:rsid w:val="00E47787"/>
    <w:rsid w:val="00E51C30"/>
    <w:rsid w:val="00E64180"/>
    <w:rsid w:val="00E654E5"/>
    <w:rsid w:val="00E718CB"/>
    <w:rsid w:val="00E74AEE"/>
    <w:rsid w:val="00E76FF8"/>
    <w:rsid w:val="00E77BAD"/>
    <w:rsid w:val="00E81BDF"/>
    <w:rsid w:val="00E81DEE"/>
    <w:rsid w:val="00E868E5"/>
    <w:rsid w:val="00E9237A"/>
    <w:rsid w:val="00E939FA"/>
    <w:rsid w:val="00EA5765"/>
    <w:rsid w:val="00EC2532"/>
    <w:rsid w:val="00ED723D"/>
    <w:rsid w:val="00ED7812"/>
    <w:rsid w:val="00EE4756"/>
    <w:rsid w:val="00EE5C9F"/>
    <w:rsid w:val="00EE63A8"/>
    <w:rsid w:val="00EF35EB"/>
    <w:rsid w:val="00EF3B86"/>
    <w:rsid w:val="00EF4A71"/>
    <w:rsid w:val="00F00EC8"/>
    <w:rsid w:val="00F0232E"/>
    <w:rsid w:val="00F04E59"/>
    <w:rsid w:val="00F10428"/>
    <w:rsid w:val="00F13923"/>
    <w:rsid w:val="00F15C2A"/>
    <w:rsid w:val="00F247E2"/>
    <w:rsid w:val="00F317E9"/>
    <w:rsid w:val="00F32156"/>
    <w:rsid w:val="00F34554"/>
    <w:rsid w:val="00F35486"/>
    <w:rsid w:val="00F45F77"/>
    <w:rsid w:val="00F5167F"/>
    <w:rsid w:val="00F52258"/>
    <w:rsid w:val="00F56511"/>
    <w:rsid w:val="00F65AA9"/>
    <w:rsid w:val="00F67B1F"/>
    <w:rsid w:val="00F706C7"/>
    <w:rsid w:val="00F70B1D"/>
    <w:rsid w:val="00F758EA"/>
    <w:rsid w:val="00F762F4"/>
    <w:rsid w:val="00F76CAF"/>
    <w:rsid w:val="00F834B4"/>
    <w:rsid w:val="00F8570A"/>
    <w:rsid w:val="00F91C7B"/>
    <w:rsid w:val="00F9597B"/>
    <w:rsid w:val="00FA6B35"/>
    <w:rsid w:val="00FB0791"/>
    <w:rsid w:val="00FD254F"/>
    <w:rsid w:val="00FD2CF4"/>
    <w:rsid w:val="00FD452F"/>
    <w:rsid w:val="00FD6579"/>
    <w:rsid w:val="00FF4CF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627B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77"/>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table" w:styleId="TableGrid">
    <w:name w:val="Table Grid"/>
    <w:basedOn w:val="TableNormal"/>
    <w:rsid w:val="0068412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B1D"/>
    <w:pPr>
      <w:ind w:left="720"/>
      <w:contextualSpacing/>
    </w:pPr>
  </w:style>
  <w:style w:type="character" w:styleId="Hyperlink">
    <w:name w:val="Hyperlink"/>
    <w:basedOn w:val="DefaultParagraphFont"/>
    <w:rsid w:val="00F65AA9"/>
    <w:rPr>
      <w:color w:val="0563C1" w:themeColor="hyperlink"/>
      <w:u w:val="single"/>
    </w:rPr>
  </w:style>
  <w:style w:type="character" w:customStyle="1" w:styleId="UnresolvedMention1">
    <w:name w:val="Unresolved Mention1"/>
    <w:basedOn w:val="DefaultParagraphFont"/>
    <w:uiPriority w:val="99"/>
    <w:semiHidden/>
    <w:unhideWhenUsed/>
    <w:rsid w:val="00F65AA9"/>
    <w:rPr>
      <w:color w:val="605E5C"/>
      <w:shd w:val="clear" w:color="auto" w:fill="E1DFDD"/>
    </w:rPr>
  </w:style>
  <w:style w:type="paragraph" w:styleId="Revision">
    <w:name w:val="Revision"/>
    <w:hidden/>
    <w:uiPriority w:val="99"/>
    <w:semiHidden/>
    <w:rsid w:val="007719E8"/>
    <w:rPr>
      <w:sz w:val="24"/>
      <w:szCs w:val="24"/>
      <w:lang w:val="en-US" w:eastAsia="en-US"/>
    </w:rPr>
  </w:style>
  <w:style w:type="paragraph" w:customStyle="1" w:styleId="Default">
    <w:name w:val="Default"/>
    <w:rsid w:val="008E76B7"/>
    <w:pPr>
      <w:autoSpaceDE w:val="0"/>
      <w:autoSpaceDN w:val="0"/>
      <w:adjustRightInd w:val="0"/>
    </w:pPr>
    <w:rPr>
      <w:color w:val="000000"/>
      <w:sz w:val="24"/>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2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B54BD-7720-463A-8BFC-37EE2F570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5558</Words>
  <Characters>31683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37167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Tatjana Banković</cp:lastModifiedBy>
  <cp:revision>9</cp:revision>
  <cp:lastPrinted>2020-12-03T14:54:00Z</cp:lastPrinted>
  <dcterms:created xsi:type="dcterms:W3CDTF">2023-11-06T10:57:00Z</dcterms:created>
  <dcterms:modified xsi:type="dcterms:W3CDTF">2023-11-22T07:21:00Z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